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110" w:rsidRPr="00FE29B9" w:rsidRDefault="006E7098" w:rsidP="00F5354F">
      <w:pPr>
        <w:spacing w:line="360" w:lineRule="auto"/>
        <w:jc w:val="right"/>
      </w:pPr>
      <w:r w:rsidRPr="00FE29B9">
        <w:t xml:space="preserve">Adam </w:t>
      </w:r>
      <w:proofErr w:type="spellStart"/>
      <w:r w:rsidRPr="00FE29B9">
        <w:t>Reres</w:t>
      </w:r>
      <w:proofErr w:type="spellEnd"/>
      <w:r w:rsidRPr="00FE29B9">
        <w:br/>
        <w:t xml:space="preserve">Dr. </w:t>
      </w:r>
      <w:r w:rsidR="00A45D10" w:rsidRPr="00FE29B9">
        <w:t xml:space="preserve">Anthony Pak </w:t>
      </w:r>
      <w:r w:rsidRPr="00FE29B9">
        <w:t xml:space="preserve">Kong &amp; Dr. </w:t>
      </w:r>
      <w:r w:rsidR="00A45D10" w:rsidRPr="00FE29B9">
        <w:t xml:space="preserve">Janet </w:t>
      </w:r>
      <w:r w:rsidRPr="00FE29B9">
        <w:t>Whiteside</w:t>
      </w:r>
      <w:r w:rsidRPr="00FE29B9">
        <w:br/>
        <w:t>SPA 6918</w:t>
      </w:r>
      <w:r w:rsidR="00A45D10" w:rsidRPr="00FE29B9">
        <w:t>: Independent Research</w:t>
      </w:r>
    </w:p>
    <w:p w:rsidR="0040447C" w:rsidRPr="00FE29B9" w:rsidRDefault="0040447C" w:rsidP="000352FD">
      <w:pPr>
        <w:spacing w:line="360" w:lineRule="auto"/>
        <w:rPr>
          <w:b/>
        </w:rPr>
      </w:pPr>
    </w:p>
    <w:p w:rsidR="0037798C" w:rsidRPr="00FE29B9" w:rsidRDefault="00A56C39">
      <w:pPr>
        <w:spacing w:line="360" w:lineRule="auto"/>
        <w:jc w:val="center"/>
        <w:rPr>
          <w:b/>
        </w:rPr>
      </w:pPr>
      <w:proofErr w:type="gramStart"/>
      <w:r w:rsidRPr="00FE29B9">
        <w:rPr>
          <w:b/>
        </w:rPr>
        <w:t>Analysis of Macro-Linguistic Structures in Narrative Discourse of Aphasia.</w:t>
      </w:r>
      <w:proofErr w:type="gramEnd"/>
    </w:p>
    <w:p w:rsidR="00F43041" w:rsidRPr="00FE29B9" w:rsidRDefault="00F43041" w:rsidP="000352FD">
      <w:pPr>
        <w:spacing w:line="360" w:lineRule="auto"/>
        <w:rPr>
          <w:b/>
        </w:rPr>
      </w:pPr>
      <w:r w:rsidRPr="00FE29B9">
        <w:rPr>
          <w:b/>
        </w:rPr>
        <w:t xml:space="preserve">Abstract: </w:t>
      </w:r>
      <w:r w:rsidRPr="00FE29B9">
        <w:t>While observing clients with aphasia undergo</w:t>
      </w:r>
      <w:r w:rsidR="002C45ED" w:rsidRPr="00FE29B9">
        <w:t>ing</w:t>
      </w:r>
      <w:r w:rsidRPr="00FE29B9">
        <w:t xml:space="preserve"> standardized testing, both client and clinician endured extensive time and effort to establish the results. Standardized testing examines explicit responses along with detailed analysis which weighs heavily on client and clinician. The present study seeks to determine if a more effective means of testing is possible by examini</w:t>
      </w:r>
      <w:r w:rsidR="002C45ED" w:rsidRPr="00FE29B9">
        <w:t>ng broad areas of language and using a</w:t>
      </w:r>
      <w:r w:rsidRPr="00FE29B9">
        <w:t xml:space="preserve"> time</w:t>
      </w:r>
      <w:r w:rsidR="002C45ED" w:rsidRPr="00FE29B9">
        <w:t xml:space="preserve"> efficient and objective scoring system. Studying video narratives of 12 clients with aphasia, a proposed method, analyzing at mentioned events, sequencing, and information within events, was compared to scores of standardized tests. Significant findings between several standardized scores and proposed method scores indicated that classifying clients with aphasia is plausible without the need for labor intensive testing. Limitations in the current study and need for further investigation suggest the need for further research before methods can be used in a clinical environment.</w:t>
      </w:r>
    </w:p>
    <w:p w:rsidR="000352FD" w:rsidRPr="00FE29B9" w:rsidRDefault="00F176CA" w:rsidP="000352FD">
      <w:pPr>
        <w:spacing w:line="360" w:lineRule="auto"/>
        <w:rPr>
          <w:b/>
        </w:rPr>
      </w:pPr>
      <w:r w:rsidRPr="00FE29B9">
        <w:rPr>
          <w:b/>
        </w:rPr>
        <w:t xml:space="preserve">1.1 </w:t>
      </w:r>
      <w:r w:rsidR="000352FD" w:rsidRPr="00FE29B9">
        <w:rPr>
          <w:b/>
        </w:rPr>
        <w:t>Intro</w:t>
      </w:r>
      <w:r w:rsidR="003854C5" w:rsidRPr="00FE29B9">
        <w:rPr>
          <w:b/>
        </w:rPr>
        <w:t>duction</w:t>
      </w:r>
    </w:p>
    <w:p w:rsidR="00115CC7" w:rsidRPr="00FE29B9" w:rsidRDefault="00CD0D75" w:rsidP="000352FD">
      <w:pPr>
        <w:spacing w:line="360" w:lineRule="auto"/>
        <w:ind w:firstLine="720"/>
      </w:pPr>
      <w:r w:rsidRPr="00FE29B9">
        <w:t>Classifying</w:t>
      </w:r>
      <w:r w:rsidR="00330A24" w:rsidRPr="00FE29B9">
        <w:t xml:space="preserve"> clients with aphasia is a fatiguing process for both the client and clinician. After reviewing multiple samples of narratives, several commonalities in the overall structure seemed to be prominent in the different forms of aphasia. This brought </w:t>
      </w:r>
      <w:r w:rsidR="0014034E" w:rsidRPr="00FE29B9">
        <w:t xml:space="preserve">forward </w:t>
      </w:r>
      <w:r w:rsidR="00C66AD0" w:rsidRPr="00FE29B9">
        <w:t xml:space="preserve">the </w:t>
      </w:r>
      <w:r w:rsidR="00330A24" w:rsidRPr="00FE29B9">
        <w:t xml:space="preserve">curiosity </w:t>
      </w:r>
      <w:r w:rsidR="00C66AD0" w:rsidRPr="00FE29B9">
        <w:t>of investigating</w:t>
      </w:r>
      <w:r w:rsidR="00330A24" w:rsidRPr="00FE29B9">
        <w:t xml:space="preserve"> broad aspects of these narratives to </w:t>
      </w:r>
      <w:r w:rsidR="0014034E" w:rsidRPr="00FE29B9">
        <w:t>determine if</w:t>
      </w:r>
      <w:r w:rsidR="00330A24" w:rsidRPr="00FE29B9">
        <w:t xml:space="preserve"> potential similarities in the </w:t>
      </w:r>
      <w:r w:rsidRPr="00FE29B9">
        <w:t>classification</w:t>
      </w:r>
      <w:r w:rsidR="00330A24" w:rsidRPr="00FE29B9">
        <w:t xml:space="preserve"> of aphasia. However,</w:t>
      </w:r>
      <w:r w:rsidRPr="00FE29B9">
        <w:t xml:space="preserve"> it has been stated that analyzing these broader factors of narrative are challenging</w:t>
      </w:r>
      <w:r w:rsidR="0014034E" w:rsidRPr="00FE29B9">
        <w:t xml:space="preserve"> existed</w:t>
      </w:r>
      <w:proofErr w:type="gramStart"/>
      <w:r w:rsidRPr="00FE29B9">
        <w:t>.</w:t>
      </w:r>
      <w:r w:rsidR="00BE4062" w:rsidRPr="00FE29B9">
        <w:t>“</w:t>
      </w:r>
      <w:proofErr w:type="gramEnd"/>
      <w:r w:rsidR="009E5882" w:rsidRPr="00FE29B9">
        <w:t xml:space="preserve"> </w:t>
      </w:r>
      <w:r w:rsidR="008B259D" w:rsidRPr="00FE29B9">
        <w:t>A fundamental problem in analyzing narrative discourse is determining if there can be and how to represent a</w:t>
      </w:r>
      <w:r w:rsidR="009122A7" w:rsidRPr="00FE29B9">
        <w:t xml:space="preserve">n objective </w:t>
      </w:r>
      <w:r w:rsidR="008B259D" w:rsidRPr="00FE29B9">
        <w:t>and rule-governed manor to determine the appropriateness on how one utterance is followed by another</w:t>
      </w:r>
      <w:r w:rsidR="00BE4062" w:rsidRPr="00FE29B9">
        <w:t>.”</w:t>
      </w:r>
      <w:r w:rsidR="001B1740" w:rsidRPr="00FE29B9">
        <w:t xml:space="preserve"> </w:t>
      </w:r>
      <w:proofErr w:type="gramStart"/>
      <w:r w:rsidR="008B259D" w:rsidRPr="00FE29B9">
        <w:t>(</w:t>
      </w:r>
      <w:proofErr w:type="spellStart"/>
      <w:r w:rsidR="008B259D" w:rsidRPr="00FE29B9">
        <w:t>Labov</w:t>
      </w:r>
      <w:proofErr w:type="spellEnd"/>
      <w:r w:rsidR="000A0BB6" w:rsidRPr="00FE29B9">
        <w:t>,</w:t>
      </w:r>
      <w:r w:rsidR="008B259D" w:rsidRPr="00FE29B9">
        <w:t xml:space="preserve"> 1972).</w:t>
      </w:r>
      <w:proofErr w:type="gramEnd"/>
      <w:r w:rsidR="00960ED1" w:rsidRPr="00FE29B9">
        <w:t xml:space="preserve"> In </w:t>
      </w:r>
      <w:proofErr w:type="spellStart"/>
      <w:r w:rsidR="005D27D6" w:rsidRPr="00FE29B9">
        <w:t>Labov</w:t>
      </w:r>
      <w:r w:rsidR="003854C5" w:rsidRPr="00FE29B9">
        <w:t>’</w:t>
      </w:r>
      <w:r w:rsidR="005D27D6" w:rsidRPr="00FE29B9">
        <w:t>s</w:t>
      </w:r>
      <w:proofErr w:type="spellEnd"/>
      <w:r w:rsidR="005D27D6" w:rsidRPr="00FE29B9">
        <w:t xml:space="preserve"> release of </w:t>
      </w:r>
      <w:proofErr w:type="spellStart"/>
      <w:r w:rsidR="005D27D6" w:rsidRPr="00FE29B9">
        <w:t>Socialinguistic</w:t>
      </w:r>
      <w:proofErr w:type="spellEnd"/>
      <w:r w:rsidR="001B1740" w:rsidRPr="00FE29B9">
        <w:t xml:space="preserve"> </w:t>
      </w:r>
      <w:r w:rsidR="005D27D6" w:rsidRPr="00FE29B9">
        <w:t>Patterns</w:t>
      </w:r>
      <w:r w:rsidR="00960ED1" w:rsidRPr="00FE29B9">
        <w:t>,</w:t>
      </w:r>
      <w:r w:rsidR="001B1740" w:rsidRPr="00FE29B9">
        <w:t xml:space="preserve"> </w:t>
      </w:r>
      <w:r w:rsidR="005D27D6" w:rsidRPr="00FE29B9">
        <w:t>the complexity of measuring linguistic discourse</w:t>
      </w:r>
      <w:r w:rsidR="00330A24" w:rsidRPr="00FE29B9">
        <w:t xml:space="preserve"> and the variability of</w:t>
      </w:r>
      <w:r w:rsidR="006953CE" w:rsidRPr="00FE29B9">
        <w:t xml:space="preserve"> narratives</w:t>
      </w:r>
      <w:r w:rsidR="006977E9" w:rsidRPr="00FE29B9">
        <w:t xml:space="preserve"> in a </w:t>
      </w:r>
      <w:r w:rsidR="0060319B" w:rsidRPr="00FE29B9">
        <w:t xml:space="preserve">macro-linguistic </w:t>
      </w:r>
      <w:r w:rsidR="00330A24" w:rsidRPr="00FE29B9">
        <w:t>structure level</w:t>
      </w:r>
      <w:r w:rsidR="00F47B21" w:rsidRPr="00FE29B9">
        <w:t xml:space="preserve"> </w:t>
      </w:r>
      <w:r w:rsidR="00960ED1" w:rsidRPr="00FE29B9">
        <w:t>was</w:t>
      </w:r>
      <w:r w:rsidR="00F47B21" w:rsidRPr="00FE29B9">
        <w:t xml:space="preserve"> </w:t>
      </w:r>
      <w:r w:rsidR="00960ED1" w:rsidRPr="00FE29B9">
        <w:t>addressed</w:t>
      </w:r>
      <w:r w:rsidR="006953CE" w:rsidRPr="00FE29B9">
        <w:t>.</w:t>
      </w:r>
      <w:r w:rsidR="00F47B21" w:rsidRPr="00FE29B9">
        <w:t xml:space="preserve"> </w:t>
      </w:r>
      <w:r w:rsidR="00960ED1" w:rsidRPr="00FE29B9">
        <w:t>For</w:t>
      </w:r>
      <w:r w:rsidR="00F47B21" w:rsidRPr="00FE29B9">
        <w:t xml:space="preserve"> </w:t>
      </w:r>
      <w:r w:rsidR="009C36D3" w:rsidRPr="00FE29B9">
        <w:t>example, it</w:t>
      </w:r>
      <w:r w:rsidR="00573A3D" w:rsidRPr="00FE29B9">
        <w:t xml:space="preserve"> is difficult to quantify one’s ability to properly transition from one topic to another</w:t>
      </w:r>
      <w:r w:rsidR="009C36D3" w:rsidRPr="00FE29B9">
        <w:t>. It is also difficult to q</w:t>
      </w:r>
      <w:r w:rsidR="00573A3D" w:rsidRPr="00FE29B9">
        <w:t xml:space="preserve">uantify one’s ability to provide adequate information in order to develop a complete </w:t>
      </w:r>
      <w:r w:rsidR="00573A3D" w:rsidRPr="00FE29B9">
        <w:lastRenderedPageBreak/>
        <w:t xml:space="preserve">and coherent narrative. When observing clients with language disorders such as </w:t>
      </w:r>
      <w:r w:rsidR="003854C5" w:rsidRPr="00FE29B9">
        <w:t>aphasia</w:t>
      </w:r>
      <w:r w:rsidR="00573A3D" w:rsidRPr="00FE29B9">
        <w:t xml:space="preserve">, the symptoms of </w:t>
      </w:r>
      <w:r w:rsidR="00950A99" w:rsidRPr="00FE29B9">
        <w:t>their disorder</w:t>
      </w:r>
      <w:r w:rsidR="0014034E" w:rsidRPr="00FE29B9">
        <w:t xml:space="preserve"> will likely </w:t>
      </w:r>
      <w:r w:rsidR="00950A99" w:rsidRPr="00FE29B9">
        <w:t xml:space="preserve">interfere </w:t>
      </w:r>
      <w:r w:rsidR="0014034E" w:rsidRPr="00FE29B9">
        <w:t xml:space="preserve">even more </w:t>
      </w:r>
      <w:r w:rsidR="00950A99" w:rsidRPr="00FE29B9">
        <w:t xml:space="preserve">with their ability to </w:t>
      </w:r>
      <w:r w:rsidR="0014034E" w:rsidRPr="00FE29B9">
        <w:t xml:space="preserve">relay the information in a narrative to every listener then a speaker without a disorder. </w:t>
      </w:r>
      <w:r w:rsidR="002C3DBE" w:rsidRPr="00FE29B9">
        <w:t xml:space="preserve">Details </w:t>
      </w:r>
      <w:r w:rsidR="0014034E" w:rsidRPr="00FE29B9">
        <w:t xml:space="preserve">more narrow </w:t>
      </w:r>
      <w:r w:rsidR="0060319B" w:rsidRPr="00FE29B9">
        <w:t xml:space="preserve">linguistic structure </w:t>
      </w:r>
      <w:r w:rsidR="0014034E" w:rsidRPr="00FE29B9">
        <w:t xml:space="preserve">(e.g. lexical, </w:t>
      </w:r>
      <w:r w:rsidR="002C3DBE" w:rsidRPr="00FE29B9">
        <w:t>grammatical processes,</w:t>
      </w:r>
      <w:r w:rsidR="0014034E" w:rsidRPr="00FE29B9">
        <w:t xml:space="preserve"> and types of words used)</w:t>
      </w:r>
      <w:r w:rsidR="002C3DBE" w:rsidRPr="00FE29B9">
        <w:t xml:space="preserve"> of aphasic</w:t>
      </w:r>
      <w:r w:rsidR="0014034E" w:rsidRPr="00FE29B9">
        <w:t xml:space="preserve"> speakers </w:t>
      </w:r>
      <w:r w:rsidR="002C3DBE" w:rsidRPr="00FE29B9">
        <w:t xml:space="preserve">have been studied intently. However there is a need to further investigate the </w:t>
      </w:r>
      <w:r w:rsidR="00875878" w:rsidRPr="00FE29B9">
        <w:t>broader</w:t>
      </w:r>
      <w:r w:rsidR="0060319B" w:rsidRPr="00FE29B9">
        <w:t xml:space="preserve"> structure</w:t>
      </w:r>
      <w:r w:rsidR="00875878" w:rsidRPr="00FE29B9">
        <w:t>.</w:t>
      </w:r>
      <w:r w:rsidR="00F47B21" w:rsidRPr="00FE29B9">
        <w:t xml:space="preserve"> </w:t>
      </w:r>
      <w:r w:rsidR="00C66AD0" w:rsidRPr="00FE29B9">
        <w:t>With these brief pieces of information</w:t>
      </w:r>
      <w:r w:rsidRPr="00FE29B9">
        <w:t xml:space="preserve"> as the foundation for this </w:t>
      </w:r>
      <w:r w:rsidR="00C66AD0" w:rsidRPr="00FE29B9">
        <w:t>investigation</w:t>
      </w:r>
      <w:r w:rsidRPr="00FE29B9">
        <w:t>, I</w:t>
      </w:r>
      <w:r w:rsidR="00C66AD0" w:rsidRPr="00FE29B9">
        <w:t xml:space="preserve"> will attempt to </w:t>
      </w:r>
      <w:r w:rsidR="00875878" w:rsidRPr="00FE29B9">
        <w:t xml:space="preserve">determine if </w:t>
      </w:r>
      <w:r w:rsidR="00C66AD0" w:rsidRPr="00FE29B9">
        <w:t>review</w:t>
      </w:r>
      <w:r w:rsidR="00875878" w:rsidRPr="00FE29B9">
        <w:t>ing</w:t>
      </w:r>
      <w:r w:rsidR="00C66AD0" w:rsidRPr="00FE29B9">
        <w:t xml:space="preserve"> only a few short narratives </w:t>
      </w:r>
      <w:r w:rsidR="00875878" w:rsidRPr="00FE29B9">
        <w:t>can</w:t>
      </w:r>
      <w:r w:rsidR="00C66AD0" w:rsidRPr="00FE29B9">
        <w:t xml:space="preserve"> still find a comprehensive </w:t>
      </w:r>
      <w:r w:rsidRPr="00FE29B9">
        <w:t>classification</w:t>
      </w:r>
      <w:r w:rsidR="00C66AD0" w:rsidRPr="00FE29B9">
        <w:t xml:space="preserve"> of aphasia without fatiguing the client or clinician. </w:t>
      </w:r>
    </w:p>
    <w:p w:rsidR="00172AF8" w:rsidRPr="00FE29B9" w:rsidRDefault="00F176CA" w:rsidP="00172AF8">
      <w:pPr>
        <w:spacing w:line="360" w:lineRule="auto"/>
        <w:rPr>
          <w:b/>
        </w:rPr>
      </w:pPr>
      <w:r w:rsidRPr="00FE29B9">
        <w:rPr>
          <w:b/>
        </w:rPr>
        <w:t xml:space="preserve">2.1 </w:t>
      </w:r>
      <w:r w:rsidR="00172AF8" w:rsidRPr="00FE29B9">
        <w:rPr>
          <w:b/>
        </w:rPr>
        <w:t>Literature Review</w:t>
      </w:r>
    </w:p>
    <w:p w:rsidR="007B5259" w:rsidRPr="00FE29B9" w:rsidRDefault="00C66AD0" w:rsidP="004D626B">
      <w:pPr>
        <w:spacing w:line="360" w:lineRule="auto"/>
        <w:ind w:firstLine="720"/>
      </w:pPr>
      <w:r w:rsidRPr="00FE29B9">
        <w:t xml:space="preserve">In order to sort the information gathered </w:t>
      </w:r>
      <w:r w:rsidR="00875878" w:rsidRPr="00FE29B9">
        <w:t>for the literature review</w:t>
      </w:r>
      <w:r w:rsidRPr="00FE29B9">
        <w:t xml:space="preserve"> and investigation, it is important to understand the differences </w:t>
      </w:r>
      <w:r w:rsidR="00875878" w:rsidRPr="00FE29B9">
        <w:t xml:space="preserve">in the </w:t>
      </w:r>
      <w:r w:rsidR="001E2841" w:rsidRPr="00FE29B9">
        <w:t xml:space="preserve">data </w:t>
      </w:r>
      <w:r w:rsidR="00875878" w:rsidRPr="00FE29B9">
        <w:t xml:space="preserve">which </w:t>
      </w:r>
      <w:r w:rsidR="001E2841" w:rsidRPr="00FE29B9">
        <w:t>are</w:t>
      </w:r>
      <w:r w:rsidRPr="00FE29B9">
        <w:t xml:space="preserve"> sought after. Many studies have been found </w:t>
      </w:r>
      <w:r w:rsidR="001E2841" w:rsidRPr="00FE29B9">
        <w:t xml:space="preserve">that categorize speech samples on the </w:t>
      </w:r>
      <w:r w:rsidRPr="00FE29B9">
        <w:t xml:space="preserve">word level which would compare the use, misuse, absence, </w:t>
      </w:r>
      <w:proofErr w:type="spellStart"/>
      <w:r w:rsidRPr="00FE29B9">
        <w:t>paraphasias</w:t>
      </w:r>
      <w:proofErr w:type="spellEnd"/>
      <w:r w:rsidRPr="00FE29B9">
        <w:t>, perseverations, and morphological structure of</w:t>
      </w:r>
      <w:r w:rsidR="001E2841" w:rsidRPr="00FE29B9">
        <w:t xml:space="preserve"> the</w:t>
      </w:r>
      <w:r w:rsidRPr="00FE29B9">
        <w:t xml:space="preserve"> words</w:t>
      </w:r>
      <w:r w:rsidR="001E2841" w:rsidRPr="00FE29B9">
        <w:t xml:space="preserve"> within the narrative. While attempting to develop a time effective method for diagnosis, these data require extended time to sort and measure. </w:t>
      </w:r>
      <w:r w:rsidRPr="00FE29B9">
        <w:t>For the purpose of this investigation, these types of studies will be considered to be focusing on micro-structures of language</w:t>
      </w:r>
      <w:r w:rsidR="001E2841" w:rsidRPr="00FE29B9">
        <w:t xml:space="preserve"> due to their need to look at smaller parts of the narrative to collect data.</w:t>
      </w:r>
      <w:r w:rsidRPr="00FE29B9">
        <w:t xml:space="preserve"> The purpose of this investigation is to </w:t>
      </w:r>
      <w:r w:rsidR="00734A1A" w:rsidRPr="00FE29B9">
        <w:t>focus</w:t>
      </w:r>
      <w:r w:rsidRPr="00FE29B9">
        <w:t xml:space="preserve"> on a macro-structure of language which will have a broader spectrum of the language use</w:t>
      </w:r>
      <w:r w:rsidR="001E2841" w:rsidRPr="00FE29B9">
        <w:t xml:space="preserve"> and will be identified and </w:t>
      </w:r>
      <w:r w:rsidR="00AA2A3C" w:rsidRPr="00FE29B9">
        <w:t>analyzed</w:t>
      </w:r>
      <w:r w:rsidR="00875878" w:rsidRPr="00FE29B9">
        <w:t xml:space="preserve"> without need for detailed transcriptions</w:t>
      </w:r>
      <w:r w:rsidRPr="00FE29B9">
        <w:t xml:space="preserve">. Aspects of </w:t>
      </w:r>
      <w:r w:rsidR="00734A1A" w:rsidRPr="00FE29B9">
        <w:t>macro</w:t>
      </w:r>
      <w:r w:rsidRPr="00FE29B9">
        <w:t xml:space="preserve">-structures will be considered the </w:t>
      </w:r>
      <w:r w:rsidR="009C38C1" w:rsidRPr="00FE29B9">
        <w:t>general collection</w:t>
      </w:r>
      <w:r w:rsidRPr="00FE29B9">
        <w:t xml:space="preserve"> of </w:t>
      </w:r>
      <w:r w:rsidR="00875878" w:rsidRPr="00FE29B9">
        <w:t xml:space="preserve">presented </w:t>
      </w:r>
      <w:r w:rsidR="00AA2A3C" w:rsidRPr="00FE29B9">
        <w:t xml:space="preserve">information, </w:t>
      </w:r>
      <w:r w:rsidRPr="00FE29B9">
        <w:t>consistency of informat</w:t>
      </w:r>
      <w:r w:rsidR="00734A1A" w:rsidRPr="00FE29B9">
        <w:t xml:space="preserve">ion, </w:t>
      </w:r>
      <w:r w:rsidR="00AA2A3C" w:rsidRPr="00FE29B9">
        <w:t xml:space="preserve">and order of information </w:t>
      </w:r>
      <w:r w:rsidR="00734A1A" w:rsidRPr="00FE29B9">
        <w:t xml:space="preserve">that is necessary for </w:t>
      </w:r>
      <w:r w:rsidR="00AA2A3C" w:rsidRPr="00FE29B9">
        <w:t>a cohesive narrative</w:t>
      </w:r>
      <w:r w:rsidR="00734A1A" w:rsidRPr="00FE29B9">
        <w:t>.</w:t>
      </w:r>
    </w:p>
    <w:p w:rsidR="00585BFF" w:rsidRPr="00FE29B9" w:rsidRDefault="00585BFF" w:rsidP="00DC45CB">
      <w:pPr>
        <w:spacing w:line="360" w:lineRule="auto"/>
        <w:ind w:firstLine="720"/>
        <w:rPr>
          <w:color w:val="FF0000"/>
        </w:rPr>
      </w:pPr>
      <w:r w:rsidRPr="00FE29B9">
        <w:t xml:space="preserve">In a search to find studies that have explored a similar focus, a study was </w:t>
      </w:r>
      <w:r w:rsidR="00875878" w:rsidRPr="00FE29B9">
        <w:t xml:space="preserve">found </w:t>
      </w:r>
      <w:r w:rsidRPr="00FE29B9">
        <w:t xml:space="preserve">by </w:t>
      </w:r>
      <w:proofErr w:type="spellStart"/>
      <w:r w:rsidRPr="00FE29B9">
        <w:t>Andreetta</w:t>
      </w:r>
      <w:proofErr w:type="spellEnd"/>
      <w:r w:rsidRPr="00FE29B9">
        <w:t xml:space="preserve">, </w:t>
      </w:r>
      <w:proofErr w:type="spellStart"/>
      <w:r w:rsidRPr="00FE29B9">
        <w:t>Cantagallo</w:t>
      </w:r>
      <w:proofErr w:type="spellEnd"/>
      <w:r w:rsidRPr="00FE29B9">
        <w:t>, &amp; Marini in 2012 which</w:t>
      </w:r>
      <w:r w:rsidR="00DC45CB" w:rsidRPr="00FE29B9">
        <w:t xml:space="preserve"> focuse</w:t>
      </w:r>
      <w:r w:rsidR="00854E30" w:rsidRPr="00FE29B9">
        <w:t>d</w:t>
      </w:r>
      <w:r w:rsidR="00DC45CB" w:rsidRPr="00FE29B9">
        <w:t xml:space="preserve"> on a population of ten people with anomic aphasia to determine if the symptoms of their aphasia reflec</w:t>
      </w:r>
      <w:r w:rsidR="00854E30" w:rsidRPr="00FE29B9">
        <w:t>ted</w:t>
      </w:r>
      <w:r w:rsidR="00DC45CB" w:rsidRPr="00FE29B9">
        <w:t xml:space="preserve"> a lexical disorder or </w:t>
      </w:r>
      <w:r w:rsidR="00854E30" w:rsidRPr="00FE29B9">
        <w:t>were</w:t>
      </w:r>
      <w:r w:rsidR="00875878" w:rsidRPr="00FE29B9">
        <w:t xml:space="preserve"> a sign of difficulty on a </w:t>
      </w:r>
      <w:r w:rsidR="00DC45CB" w:rsidRPr="00FE29B9">
        <w:t xml:space="preserve">macro-linguistic </w:t>
      </w:r>
      <w:r w:rsidRPr="00FE29B9">
        <w:t>or micro-linguistic</w:t>
      </w:r>
      <w:r w:rsidR="00875878" w:rsidRPr="00FE29B9">
        <w:t xml:space="preserve"> level</w:t>
      </w:r>
      <w:r w:rsidR="00DC45CB" w:rsidRPr="00FE29B9">
        <w:t>. Ten controls were gathered with age and level of formal education</w:t>
      </w:r>
      <w:r w:rsidR="00C97507" w:rsidRPr="00FE29B9">
        <w:t xml:space="preserve"> matched</w:t>
      </w:r>
      <w:r w:rsidR="00DC45CB" w:rsidRPr="00FE29B9">
        <w:t>. The subjects were introduced to one picture stimuli and two cartoon</w:t>
      </w:r>
      <w:r w:rsidR="00875878" w:rsidRPr="00FE29B9">
        <w:t xml:space="preserve"> picture sequence</w:t>
      </w:r>
      <w:r w:rsidR="00DC45CB" w:rsidRPr="00FE29B9">
        <w:t xml:space="preserve"> stories with six pictures per story</w:t>
      </w:r>
      <w:r w:rsidR="00875878" w:rsidRPr="00FE29B9">
        <w:t xml:space="preserve">. They were </w:t>
      </w:r>
      <w:r w:rsidR="00CD0D75" w:rsidRPr="00FE29B9">
        <w:t xml:space="preserve">asked to provide a narrative </w:t>
      </w:r>
      <w:r w:rsidRPr="00FE29B9">
        <w:t>description</w:t>
      </w:r>
      <w:r w:rsidR="00DC45CB" w:rsidRPr="00FE29B9">
        <w:t>. Each narrative was analyzed for units, words, speech rate, and MLU. Using the parameters gathered</w:t>
      </w:r>
      <w:proofErr w:type="gramStart"/>
      <w:r w:rsidR="00C97507" w:rsidRPr="00FE29B9">
        <w:t>,</w:t>
      </w:r>
      <w:proofErr w:type="gramEnd"/>
      <w:r w:rsidR="00DC45CB" w:rsidRPr="00FE29B9">
        <w:t xml:space="preserve"> the investigators developed </w:t>
      </w:r>
      <w:r w:rsidR="00CD0D75" w:rsidRPr="00FE29B9">
        <w:t>an index that</w:t>
      </w:r>
      <w:r w:rsidR="00F47B21" w:rsidRPr="00FE29B9">
        <w:t xml:space="preserve"> </w:t>
      </w:r>
      <w:r w:rsidR="002D0648" w:rsidRPr="00FE29B9">
        <w:t>reflected the</w:t>
      </w:r>
      <w:r w:rsidR="00DC45CB" w:rsidRPr="00FE29B9">
        <w:t xml:space="preserve"> cohesiveness of the narrative</w:t>
      </w:r>
      <w:r w:rsidR="00CD0D75" w:rsidRPr="00FE29B9">
        <w:t>. This was made</w:t>
      </w:r>
      <w:r w:rsidR="00DC45CB" w:rsidRPr="00FE29B9">
        <w:t xml:space="preserve"> by </w:t>
      </w:r>
      <w:r w:rsidR="00CD0D75" w:rsidRPr="00FE29B9">
        <w:t>combining several indexes</w:t>
      </w:r>
      <w:r w:rsidR="00F47B21" w:rsidRPr="00FE29B9">
        <w:t xml:space="preserve"> </w:t>
      </w:r>
      <w:r w:rsidR="002D0648" w:rsidRPr="00FE29B9">
        <w:t xml:space="preserve">of </w:t>
      </w:r>
      <w:r w:rsidR="00DC45CB" w:rsidRPr="00FE29B9">
        <w:t>errors into one</w:t>
      </w:r>
      <w:r w:rsidR="002D0648" w:rsidRPr="00FE29B9">
        <w:t xml:space="preserve">. </w:t>
      </w:r>
      <w:r w:rsidR="002D0648" w:rsidRPr="00FE29B9">
        <w:lastRenderedPageBreak/>
        <w:t xml:space="preserve">That index was a combination of the </w:t>
      </w:r>
      <w:r w:rsidR="00DC45CB" w:rsidRPr="00FE29B9">
        <w:t xml:space="preserve">misuse of gender agreement, misuse of function words or semantically related content words, sentence completion, and the variables of topic transition from one utterance to another. The results indicated </w:t>
      </w:r>
      <w:r w:rsidR="00156702" w:rsidRPr="00FE29B9">
        <w:t xml:space="preserve">that </w:t>
      </w:r>
      <w:r w:rsidR="00DC45CB" w:rsidRPr="00FE29B9">
        <w:t xml:space="preserve">the </w:t>
      </w:r>
      <w:r w:rsidR="00C97507" w:rsidRPr="00FE29B9">
        <w:t xml:space="preserve">aphasic </w:t>
      </w:r>
      <w:r w:rsidR="00156702" w:rsidRPr="00FE29B9">
        <w:t>population</w:t>
      </w:r>
      <w:r w:rsidR="00F47B21" w:rsidRPr="00FE29B9">
        <w:t xml:space="preserve"> </w:t>
      </w:r>
      <w:r w:rsidR="00DC45CB" w:rsidRPr="00FE29B9">
        <w:t xml:space="preserve">displayed more errors </w:t>
      </w:r>
      <w:r w:rsidR="00F47B21" w:rsidRPr="00FE29B9">
        <w:t>i</w:t>
      </w:r>
      <w:r w:rsidR="00405020" w:rsidRPr="00FE29B9">
        <w:t>n</w:t>
      </w:r>
      <w:r w:rsidR="00F47B21" w:rsidRPr="00FE29B9">
        <w:t xml:space="preserve"> </w:t>
      </w:r>
      <w:r w:rsidR="00DC45CB" w:rsidRPr="00FE29B9">
        <w:t xml:space="preserve">global </w:t>
      </w:r>
      <w:r w:rsidR="009E7620" w:rsidRPr="00FE29B9">
        <w:t>cohesiveness</w:t>
      </w:r>
      <w:r w:rsidR="002D0648" w:rsidRPr="00FE29B9">
        <w:t xml:space="preserve"> then local cohesiveness. Global cohesiveness was</w:t>
      </w:r>
      <w:r w:rsidR="00F47B21" w:rsidRPr="00FE29B9">
        <w:t xml:space="preserve"> </w:t>
      </w:r>
      <w:r w:rsidRPr="00FE29B9">
        <w:t xml:space="preserve">defined as having </w:t>
      </w:r>
      <w:r w:rsidR="007C2C42" w:rsidRPr="00FE29B9">
        <w:t xml:space="preserve">events at the beginning of </w:t>
      </w:r>
      <w:r w:rsidR="00C97507" w:rsidRPr="00FE29B9">
        <w:t>a</w:t>
      </w:r>
      <w:r w:rsidR="007C2C42" w:rsidRPr="00FE29B9">
        <w:t xml:space="preserve"> narrative concluded </w:t>
      </w:r>
      <w:r w:rsidR="002D0648" w:rsidRPr="00FE29B9">
        <w:t>by</w:t>
      </w:r>
      <w:r w:rsidRPr="00FE29B9">
        <w:t xml:space="preserve"> the end of the narrative. L</w:t>
      </w:r>
      <w:r w:rsidR="00DC45CB" w:rsidRPr="00FE29B9">
        <w:t>ocal cohesiveness</w:t>
      </w:r>
      <w:r w:rsidRPr="00FE29B9">
        <w:t xml:space="preserve"> was defined by how</w:t>
      </w:r>
      <w:r w:rsidR="00F47B21" w:rsidRPr="00FE29B9">
        <w:t xml:space="preserve"> </w:t>
      </w:r>
      <w:r w:rsidR="007C2C42" w:rsidRPr="00FE29B9">
        <w:t xml:space="preserve">events present </w:t>
      </w:r>
      <w:r w:rsidRPr="00FE29B9">
        <w:t xml:space="preserve">a matching </w:t>
      </w:r>
      <w:r w:rsidR="007C2C42" w:rsidRPr="00FE29B9">
        <w:t xml:space="preserve">relationship </w:t>
      </w:r>
      <w:r w:rsidRPr="00FE29B9">
        <w:t>from one event to another. Each sample was also analyzed for a value called “</w:t>
      </w:r>
      <w:proofErr w:type="spellStart"/>
      <w:r w:rsidRPr="00FE29B9">
        <w:t>informativeness</w:t>
      </w:r>
      <w:proofErr w:type="spellEnd"/>
      <w:r w:rsidRPr="00FE29B9">
        <w:t xml:space="preserve">” which was a number representing the average quantity of details used in the narrative. </w:t>
      </w:r>
      <w:r w:rsidR="00405020" w:rsidRPr="00FE29B9">
        <w:t xml:space="preserve">It was noted that </w:t>
      </w:r>
      <w:r w:rsidR="000D39CB" w:rsidRPr="00FE29B9">
        <w:t>the aphasic group</w:t>
      </w:r>
      <w:r w:rsidR="00DC45CB" w:rsidRPr="00FE29B9">
        <w:t xml:space="preserve"> did not vary from the control population for </w:t>
      </w:r>
      <w:proofErr w:type="spellStart"/>
      <w:r w:rsidR="00DC45CB" w:rsidRPr="00FE29B9">
        <w:t>informativeness</w:t>
      </w:r>
      <w:proofErr w:type="spellEnd"/>
      <w:r w:rsidR="00DC45CB" w:rsidRPr="00FE29B9">
        <w:t xml:space="preserve">. </w:t>
      </w:r>
      <w:r w:rsidRPr="00FE29B9">
        <w:t>T</w:t>
      </w:r>
      <w:r w:rsidR="00DC45CB" w:rsidRPr="00FE29B9">
        <w:t>his study</w:t>
      </w:r>
      <w:r w:rsidRPr="00FE29B9">
        <w:t>’s</w:t>
      </w:r>
      <w:r w:rsidR="00DC45CB" w:rsidRPr="00FE29B9">
        <w:t xml:space="preserve"> mai</w:t>
      </w:r>
      <w:r w:rsidRPr="00FE29B9">
        <w:t>n focus was</w:t>
      </w:r>
      <w:r w:rsidR="00DC45CB" w:rsidRPr="00FE29B9">
        <w:t xml:space="preserve"> on the local vs. global cohesiveness of the narratives and only facilitated the </w:t>
      </w:r>
      <w:proofErr w:type="spellStart"/>
      <w:r w:rsidR="00DC45CB" w:rsidRPr="00FE29B9">
        <w:t>informativeness</w:t>
      </w:r>
      <w:proofErr w:type="spellEnd"/>
      <w:r w:rsidR="00DC45CB" w:rsidRPr="00FE29B9">
        <w:t xml:space="preserve"> as additional support data. </w:t>
      </w:r>
      <w:r w:rsidR="00741EE1" w:rsidRPr="00FE29B9">
        <w:t xml:space="preserve">However the </w:t>
      </w:r>
      <w:proofErr w:type="spellStart"/>
      <w:r w:rsidR="00741EE1" w:rsidRPr="00FE29B9">
        <w:t>informativeness</w:t>
      </w:r>
      <w:proofErr w:type="spellEnd"/>
      <w:r w:rsidR="00741EE1" w:rsidRPr="00FE29B9">
        <w:t xml:space="preserve"> did provide a consistent outcome in the study when compared to the control data. </w:t>
      </w:r>
      <w:r w:rsidR="00405020" w:rsidRPr="00FE29B9">
        <w:t xml:space="preserve">When determining if a method of quantifying </w:t>
      </w:r>
      <w:r w:rsidR="00631715" w:rsidRPr="00FE29B9">
        <w:t>macro-</w:t>
      </w:r>
      <w:r w:rsidR="00405020" w:rsidRPr="00FE29B9">
        <w:t xml:space="preserve">structures can be used from this study, I found that all scores were </w:t>
      </w:r>
      <w:r w:rsidR="00631715" w:rsidRPr="00FE29B9">
        <w:t xml:space="preserve">comprised of measurements </w:t>
      </w:r>
      <w:r w:rsidR="00405020" w:rsidRPr="00FE29B9">
        <w:t>from</w:t>
      </w:r>
      <w:r w:rsidR="00631715" w:rsidRPr="00FE29B9">
        <w:t xml:space="preserve"> the </w:t>
      </w:r>
      <w:r w:rsidR="0060319B" w:rsidRPr="00FE29B9">
        <w:t xml:space="preserve">analysis of </w:t>
      </w:r>
      <w:r w:rsidR="00631715" w:rsidRPr="00FE29B9">
        <w:t>micro-</w:t>
      </w:r>
      <w:r w:rsidR="00741EE1" w:rsidRPr="00FE29B9">
        <w:t xml:space="preserve">linguistic </w:t>
      </w:r>
      <w:r w:rsidR="00631715" w:rsidRPr="00FE29B9">
        <w:t>structure</w:t>
      </w:r>
      <w:r w:rsidR="0060319B" w:rsidRPr="00FE29B9">
        <w:t>s</w:t>
      </w:r>
      <w:r w:rsidR="00631715" w:rsidRPr="00FE29B9">
        <w:t>.</w:t>
      </w:r>
      <w:r w:rsidR="00F47B21" w:rsidRPr="00FE29B9">
        <w:t xml:space="preserve"> </w:t>
      </w:r>
      <w:r w:rsidR="00DC45CB" w:rsidRPr="00FE29B9">
        <w:t xml:space="preserve">By using </w:t>
      </w:r>
      <w:r w:rsidR="00575EC4" w:rsidRPr="00FE29B9">
        <w:t>the m</w:t>
      </w:r>
      <w:r w:rsidR="00156702" w:rsidRPr="00FE29B9">
        <w:t>i</w:t>
      </w:r>
      <w:r w:rsidR="00575EC4" w:rsidRPr="00FE29B9">
        <w:t>cro</w:t>
      </w:r>
      <w:r w:rsidR="0060319B" w:rsidRPr="00FE29B9">
        <w:t>-</w:t>
      </w:r>
      <w:r w:rsidR="00156702" w:rsidRPr="00FE29B9">
        <w:t xml:space="preserve">structures </w:t>
      </w:r>
      <w:r w:rsidR="00DC45CB" w:rsidRPr="00FE29B9">
        <w:t xml:space="preserve">to determine </w:t>
      </w:r>
      <w:r w:rsidR="00156702" w:rsidRPr="00FE29B9">
        <w:t>macro-s</w:t>
      </w:r>
      <w:r w:rsidR="0060319B" w:rsidRPr="00FE29B9">
        <w:t>tructure</w:t>
      </w:r>
      <w:r w:rsidR="00DC45CB" w:rsidRPr="00FE29B9">
        <w:t>s</w:t>
      </w:r>
      <w:r w:rsidR="0060319B" w:rsidRPr="00FE29B9">
        <w:t>,</w:t>
      </w:r>
      <w:r w:rsidR="00DC45CB" w:rsidRPr="00FE29B9">
        <w:t xml:space="preserve"> the investigat</w:t>
      </w:r>
      <w:r w:rsidR="00156702" w:rsidRPr="00FE29B9">
        <w:t xml:space="preserve">ion required using a detailed analysis in order to quantify its results.  This study supports the need to simplify the quantification of macro-structures. This study also provides the suggestion that perhaps a measure of </w:t>
      </w:r>
      <w:proofErr w:type="spellStart"/>
      <w:r w:rsidR="00156702" w:rsidRPr="00FE29B9">
        <w:t>informativeness</w:t>
      </w:r>
      <w:proofErr w:type="spellEnd"/>
      <w:r w:rsidR="001B1740" w:rsidRPr="00FE29B9">
        <w:t xml:space="preserve"> </w:t>
      </w:r>
      <w:r w:rsidR="00156702" w:rsidRPr="00FE29B9">
        <w:t xml:space="preserve">should be found for consistency. </w:t>
      </w:r>
    </w:p>
    <w:p w:rsidR="004730E7" w:rsidRPr="00FE29B9" w:rsidRDefault="00104BE3" w:rsidP="00CB756A">
      <w:pPr>
        <w:spacing w:line="360" w:lineRule="auto"/>
        <w:ind w:firstLine="720"/>
        <w:rPr>
          <w:rFonts w:eastAsia="Times New Roman"/>
        </w:rPr>
      </w:pPr>
      <w:r w:rsidRPr="00FE29B9">
        <w:rPr>
          <w:rFonts w:eastAsia="Times New Roman"/>
        </w:rPr>
        <w:t xml:space="preserve">A search was conducted to find studies which have attempted to quantify macro-structures of linguistics. A study by </w:t>
      </w:r>
      <w:proofErr w:type="spellStart"/>
      <w:r w:rsidRPr="00FE29B9">
        <w:rPr>
          <w:rFonts w:eastAsia="Times New Roman"/>
        </w:rPr>
        <w:t>Capilouto</w:t>
      </w:r>
      <w:proofErr w:type="spellEnd"/>
      <w:r w:rsidRPr="00FE29B9">
        <w:rPr>
          <w:rFonts w:eastAsia="Times New Roman"/>
        </w:rPr>
        <w:t>, Wright, &amp;</w:t>
      </w:r>
      <w:proofErr w:type="spellStart"/>
      <w:r w:rsidRPr="00FE29B9">
        <w:rPr>
          <w:rFonts w:eastAsia="Times New Roman"/>
        </w:rPr>
        <w:t>Wagocivh</w:t>
      </w:r>
      <w:proofErr w:type="spellEnd"/>
      <w:r w:rsidRPr="00FE29B9">
        <w:rPr>
          <w:rFonts w:eastAsia="Times New Roman"/>
        </w:rPr>
        <w:t xml:space="preserve"> in 2006 investigated a way to</w:t>
      </w:r>
      <w:r w:rsidR="00F47B21" w:rsidRPr="00FE29B9">
        <w:rPr>
          <w:rFonts w:eastAsia="Times New Roman"/>
        </w:rPr>
        <w:t xml:space="preserve"> </w:t>
      </w:r>
      <w:r w:rsidR="00575EC4" w:rsidRPr="00FE29B9">
        <w:rPr>
          <w:rFonts w:eastAsia="Times New Roman"/>
        </w:rPr>
        <w:t>quantify the</w:t>
      </w:r>
      <w:r w:rsidR="0077557D" w:rsidRPr="00FE29B9">
        <w:rPr>
          <w:rFonts w:eastAsia="Times New Roman"/>
        </w:rPr>
        <w:t xml:space="preserve"> deficits in </w:t>
      </w:r>
      <w:r w:rsidR="0060319B" w:rsidRPr="00FE29B9">
        <w:rPr>
          <w:rFonts w:eastAsia="Times New Roman"/>
        </w:rPr>
        <w:t>macro</w:t>
      </w:r>
      <w:r w:rsidR="0077557D" w:rsidRPr="00FE29B9">
        <w:rPr>
          <w:rFonts w:eastAsia="Times New Roman"/>
        </w:rPr>
        <w:t>-</w:t>
      </w:r>
      <w:r w:rsidRPr="00FE29B9">
        <w:rPr>
          <w:rFonts w:eastAsia="Times New Roman"/>
        </w:rPr>
        <w:t>structures</w:t>
      </w:r>
      <w:r w:rsidR="00F47B21" w:rsidRPr="00FE29B9">
        <w:rPr>
          <w:rFonts w:eastAsia="Times New Roman"/>
        </w:rPr>
        <w:t xml:space="preserve"> </w:t>
      </w:r>
      <w:r w:rsidR="0060319B" w:rsidRPr="00FE29B9">
        <w:rPr>
          <w:rFonts w:eastAsia="Times New Roman"/>
        </w:rPr>
        <w:t xml:space="preserve">in </w:t>
      </w:r>
      <w:r w:rsidRPr="00FE29B9">
        <w:rPr>
          <w:rFonts w:eastAsia="Times New Roman"/>
        </w:rPr>
        <w:t>an aphasic population by developing a checklist system</w:t>
      </w:r>
      <w:r w:rsidR="0077557D" w:rsidRPr="00FE29B9">
        <w:rPr>
          <w:rFonts w:eastAsia="Times New Roman"/>
        </w:rPr>
        <w:t>. This system was used</w:t>
      </w:r>
      <w:r w:rsidR="00425413" w:rsidRPr="00FE29B9">
        <w:rPr>
          <w:rFonts w:eastAsia="Times New Roman"/>
        </w:rPr>
        <w:t xml:space="preserve"> </w:t>
      </w:r>
      <w:r w:rsidR="00B02041" w:rsidRPr="00FE29B9">
        <w:rPr>
          <w:rFonts w:eastAsia="Times New Roman"/>
        </w:rPr>
        <w:t xml:space="preserve">to determine the </w:t>
      </w:r>
      <w:r w:rsidR="00CB756A" w:rsidRPr="00FE29B9">
        <w:rPr>
          <w:rFonts w:eastAsia="Times New Roman"/>
        </w:rPr>
        <w:t xml:space="preserve">participant’s ability to </w:t>
      </w:r>
      <w:r w:rsidR="00B02041" w:rsidRPr="00FE29B9">
        <w:rPr>
          <w:rFonts w:eastAsia="Times New Roman"/>
        </w:rPr>
        <w:t>recal</w:t>
      </w:r>
      <w:r w:rsidR="00DC45CB" w:rsidRPr="00FE29B9">
        <w:rPr>
          <w:rFonts w:eastAsia="Times New Roman"/>
        </w:rPr>
        <w:t xml:space="preserve">l </w:t>
      </w:r>
      <w:r w:rsidR="00CB756A" w:rsidRPr="00FE29B9">
        <w:rPr>
          <w:rFonts w:eastAsia="Times New Roman"/>
        </w:rPr>
        <w:t xml:space="preserve">the </w:t>
      </w:r>
      <w:r w:rsidR="00DC45CB" w:rsidRPr="00FE29B9">
        <w:rPr>
          <w:rFonts w:eastAsia="Times New Roman"/>
        </w:rPr>
        <w:t xml:space="preserve">main events throughout </w:t>
      </w:r>
      <w:r w:rsidR="00B02041" w:rsidRPr="00FE29B9">
        <w:rPr>
          <w:rFonts w:eastAsia="Times New Roman"/>
        </w:rPr>
        <w:t>a narrative</w:t>
      </w:r>
      <w:r w:rsidR="00CB756A" w:rsidRPr="00FE29B9">
        <w:rPr>
          <w:rFonts w:eastAsia="Times New Roman"/>
        </w:rPr>
        <w:t>.</w:t>
      </w:r>
      <w:r w:rsidR="00425413" w:rsidRPr="00FE29B9">
        <w:rPr>
          <w:rFonts w:eastAsia="Times New Roman"/>
        </w:rPr>
        <w:t xml:space="preserve"> </w:t>
      </w:r>
      <w:r w:rsidR="00CB756A" w:rsidRPr="00FE29B9">
        <w:rPr>
          <w:rFonts w:eastAsia="Times New Roman"/>
        </w:rPr>
        <w:t xml:space="preserve">The study observed </w:t>
      </w:r>
      <w:r w:rsidR="0077557D" w:rsidRPr="00FE29B9">
        <w:rPr>
          <w:rFonts w:eastAsia="Times New Roman"/>
        </w:rPr>
        <w:t>e</w:t>
      </w:r>
      <w:r w:rsidR="00B02041" w:rsidRPr="00FE29B9">
        <w:rPr>
          <w:rFonts w:eastAsia="Times New Roman"/>
        </w:rPr>
        <w:t xml:space="preserve">ight participants diagnosed with aphasia </w:t>
      </w:r>
      <w:r w:rsidR="00CB756A" w:rsidRPr="00FE29B9">
        <w:rPr>
          <w:rFonts w:eastAsia="Times New Roman"/>
        </w:rPr>
        <w:t xml:space="preserve">compared to </w:t>
      </w:r>
      <w:r w:rsidR="00B02041" w:rsidRPr="00FE29B9">
        <w:rPr>
          <w:rFonts w:eastAsia="Times New Roman"/>
        </w:rPr>
        <w:t xml:space="preserve">eight neurologically intact </w:t>
      </w:r>
      <w:r w:rsidR="00AE2B96" w:rsidRPr="00FE29B9">
        <w:rPr>
          <w:rFonts w:eastAsia="Times New Roman"/>
        </w:rPr>
        <w:t>control</w:t>
      </w:r>
      <w:r w:rsidR="00B02041" w:rsidRPr="00FE29B9">
        <w:rPr>
          <w:rFonts w:eastAsia="Times New Roman"/>
        </w:rPr>
        <w:t xml:space="preserve">s matched for age and education. The discourse task </w:t>
      </w:r>
      <w:r w:rsidR="00AE2B96" w:rsidRPr="00FE29B9">
        <w:rPr>
          <w:rFonts w:eastAsia="Times New Roman"/>
        </w:rPr>
        <w:t xml:space="preserve">involved </w:t>
      </w:r>
      <w:r w:rsidR="00B02041" w:rsidRPr="00FE29B9">
        <w:rPr>
          <w:rFonts w:eastAsia="Times New Roman"/>
        </w:rPr>
        <w:t>present</w:t>
      </w:r>
      <w:r w:rsidR="00AE2B96" w:rsidRPr="00FE29B9">
        <w:rPr>
          <w:rFonts w:eastAsia="Times New Roman"/>
        </w:rPr>
        <w:t>ing</w:t>
      </w:r>
      <w:r w:rsidR="00B02041" w:rsidRPr="00FE29B9">
        <w:rPr>
          <w:rFonts w:eastAsia="Times New Roman"/>
        </w:rPr>
        <w:t xml:space="preserve"> each participant with two pictures</w:t>
      </w:r>
      <w:r w:rsidR="00CB756A" w:rsidRPr="00FE29B9">
        <w:rPr>
          <w:rFonts w:eastAsia="Times New Roman"/>
        </w:rPr>
        <w:t xml:space="preserve"> which they were asked to provide a narrative explanation of </w:t>
      </w:r>
      <w:r w:rsidR="00B02041" w:rsidRPr="00FE29B9">
        <w:rPr>
          <w:rFonts w:eastAsia="Times New Roman"/>
        </w:rPr>
        <w:t>and two</w:t>
      </w:r>
      <w:r w:rsidR="00425413" w:rsidRPr="00FE29B9">
        <w:rPr>
          <w:rFonts w:eastAsia="Times New Roman"/>
        </w:rPr>
        <w:t xml:space="preserve"> </w:t>
      </w:r>
      <w:r w:rsidR="00B02041" w:rsidRPr="00FE29B9">
        <w:rPr>
          <w:rFonts w:eastAsia="Times New Roman"/>
        </w:rPr>
        <w:t xml:space="preserve">picture </w:t>
      </w:r>
      <w:r w:rsidR="00CB756A" w:rsidRPr="00FE29B9">
        <w:rPr>
          <w:rFonts w:eastAsia="Times New Roman"/>
        </w:rPr>
        <w:t xml:space="preserve">story </w:t>
      </w:r>
      <w:r w:rsidR="00B02041" w:rsidRPr="00FE29B9">
        <w:rPr>
          <w:rFonts w:eastAsia="Times New Roman"/>
        </w:rPr>
        <w:t>sequences</w:t>
      </w:r>
      <w:r w:rsidR="00AE2B96" w:rsidRPr="00FE29B9">
        <w:rPr>
          <w:rFonts w:eastAsia="Times New Roman"/>
        </w:rPr>
        <w:t>.</w:t>
      </w:r>
      <w:r w:rsidR="00425413" w:rsidRPr="00FE29B9">
        <w:rPr>
          <w:rFonts w:eastAsia="Times New Roman"/>
        </w:rPr>
        <w:t xml:space="preserve"> </w:t>
      </w:r>
      <w:r w:rsidR="009139D1" w:rsidRPr="00FE29B9">
        <w:rPr>
          <w:rFonts w:eastAsia="Times New Roman"/>
        </w:rPr>
        <w:t xml:space="preserve">Based on the performance of the control speakers, </w:t>
      </w:r>
      <w:r w:rsidR="00B02041" w:rsidRPr="00FE29B9">
        <w:rPr>
          <w:rFonts w:eastAsia="Times New Roman"/>
        </w:rPr>
        <w:t xml:space="preserve">the </w:t>
      </w:r>
      <w:r w:rsidR="00AE2B96" w:rsidRPr="00FE29B9">
        <w:rPr>
          <w:rFonts w:eastAsia="Times New Roman"/>
        </w:rPr>
        <w:t>authors</w:t>
      </w:r>
      <w:r w:rsidR="00B02041" w:rsidRPr="00FE29B9">
        <w:rPr>
          <w:rFonts w:eastAsia="Times New Roman"/>
        </w:rPr>
        <w:t xml:space="preserve"> developed a listing of main events that reflected the </w:t>
      </w:r>
      <w:r w:rsidR="009139D1" w:rsidRPr="00FE29B9">
        <w:rPr>
          <w:rFonts w:eastAsia="Times New Roman"/>
        </w:rPr>
        <w:t>most commonly mentioned</w:t>
      </w:r>
      <w:r w:rsidR="00F47B21" w:rsidRPr="00FE29B9">
        <w:rPr>
          <w:rFonts w:eastAsia="Times New Roman"/>
        </w:rPr>
        <w:t xml:space="preserve"> </w:t>
      </w:r>
      <w:r w:rsidR="009139D1" w:rsidRPr="00FE29B9">
        <w:rPr>
          <w:rFonts w:eastAsia="Times New Roman"/>
        </w:rPr>
        <w:t xml:space="preserve">events in each of </w:t>
      </w:r>
      <w:r w:rsidR="006A5E14" w:rsidRPr="00FE29B9">
        <w:rPr>
          <w:rFonts w:eastAsia="Times New Roman"/>
        </w:rPr>
        <w:t xml:space="preserve">the </w:t>
      </w:r>
      <w:r w:rsidR="00CB756A" w:rsidRPr="00FE29B9">
        <w:rPr>
          <w:rFonts w:eastAsia="Times New Roman"/>
        </w:rPr>
        <w:t>stimuli</w:t>
      </w:r>
      <w:r w:rsidR="009139D1" w:rsidRPr="00FE29B9">
        <w:rPr>
          <w:rFonts w:eastAsia="Times New Roman"/>
        </w:rPr>
        <w:t>.</w:t>
      </w:r>
      <w:r w:rsidR="00F47B21" w:rsidRPr="00FE29B9">
        <w:rPr>
          <w:rFonts w:eastAsia="Times New Roman"/>
        </w:rPr>
        <w:t xml:space="preserve"> </w:t>
      </w:r>
      <w:r w:rsidR="000230A4" w:rsidRPr="00FE29B9">
        <w:rPr>
          <w:rFonts w:eastAsia="Times New Roman"/>
        </w:rPr>
        <w:t>These events were treated as the ‘target’ events for subsequent quantification of the aphasic samples. M</w:t>
      </w:r>
      <w:r w:rsidR="00172AF8" w:rsidRPr="00FE29B9">
        <w:rPr>
          <w:rFonts w:eastAsia="Times New Roman"/>
        </w:rPr>
        <w:t>aximum</w:t>
      </w:r>
      <w:r w:rsidR="00CB7B1E" w:rsidRPr="00FE29B9">
        <w:rPr>
          <w:rFonts w:eastAsia="Times New Roman"/>
        </w:rPr>
        <w:t xml:space="preserve"> score for these tasks </w:t>
      </w:r>
      <w:r w:rsidR="00854E30" w:rsidRPr="00FE29B9">
        <w:rPr>
          <w:rFonts w:eastAsia="Times New Roman"/>
        </w:rPr>
        <w:t xml:space="preserve">was </w:t>
      </w:r>
      <w:r w:rsidR="00CB7B1E" w:rsidRPr="00FE29B9">
        <w:rPr>
          <w:rFonts w:eastAsia="Times New Roman"/>
        </w:rPr>
        <w:t>24 events throughout all the presentations</w:t>
      </w:r>
      <w:r w:rsidR="00CB756A" w:rsidRPr="00FE29B9">
        <w:rPr>
          <w:rFonts w:eastAsia="Times New Roman"/>
        </w:rPr>
        <w:t xml:space="preserve"> with one point being awarded when the participant mentions one of the target events</w:t>
      </w:r>
      <w:r w:rsidR="00CB7B1E" w:rsidRPr="00FE29B9">
        <w:rPr>
          <w:rFonts w:eastAsia="Times New Roman"/>
        </w:rPr>
        <w:t>.</w:t>
      </w:r>
      <w:r w:rsidR="00B02041" w:rsidRPr="00FE29B9">
        <w:rPr>
          <w:rFonts w:eastAsia="Times New Roman"/>
        </w:rPr>
        <w:t xml:space="preserve"> Each participant was rated for the total number of events listed </w:t>
      </w:r>
      <w:r w:rsidR="00B02041" w:rsidRPr="00FE29B9">
        <w:rPr>
          <w:rFonts w:eastAsia="Times New Roman"/>
        </w:rPr>
        <w:lastRenderedPageBreak/>
        <w:t>after the prompt. The results of th</w:t>
      </w:r>
      <w:r w:rsidR="000230A4" w:rsidRPr="00FE29B9">
        <w:rPr>
          <w:rFonts w:eastAsia="Times New Roman"/>
        </w:rPr>
        <w:t>is</w:t>
      </w:r>
      <w:r w:rsidR="00B02041" w:rsidRPr="00FE29B9">
        <w:rPr>
          <w:rFonts w:eastAsia="Times New Roman"/>
        </w:rPr>
        <w:t xml:space="preserve"> study indicated the aphasia group </w:t>
      </w:r>
      <w:r w:rsidR="000230A4" w:rsidRPr="00FE29B9">
        <w:rPr>
          <w:rFonts w:eastAsia="Times New Roman"/>
        </w:rPr>
        <w:t xml:space="preserve">was </w:t>
      </w:r>
      <w:r w:rsidR="00B02041" w:rsidRPr="00FE29B9">
        <w:rPr>
          <w:rFonts w:eastAsia="Times New Roman"/>
        </w:rPr>
        <w:t xml:space="preserve">less </w:t>
      </w:r>
      <w:r w:rsidR="000230A4" w:rsidRPr="00FE29B9">
        <w:rPr>
          <w:rFonts w:eastAsia="Times New Roman"/>
        </w:rPr>
        <w:t xml:space="preserve">capable </w:t>
      </w:r>
      <w:r w:rsidR="00741EE1" w:rsidRPr="00FE29B9">
        <w:rPr>
          <w:rFonts w:eastAsia="Times New Roman"/>
        </w:rPr>
        <w:t>of</w:t>
      </w:r>
      <w:r w:rsidR="000230A4" w:rsidRPr="00FE29B9">
        <w:rPr>
          <w:rFonts w:eastAsia="Times New Roman"/>
        </w:rPr>
        <w:t xml:space="preserve"> express</w:t>
      </w:r>
      <w:r w:rsidR="00741EE1" w:rsidRPr="00FE29B9">
        <w:rPr>
          <w:rFonts w:eastAsia="Times New Roman"/>
        </w:rPr>
        <w:t>ing</w:t>
      </w:r>
      <w:r w:rsidR="00425413" w:rsidRPr="00FE29B9">
        <w:rPr>
          <w:rFonts w:eastAsia="Times New Roman"/>
        </w:rPr>
        <w:t xml:space="preserve"> </w:t>
      </w:r>
      <w:r w:rsidR="00B02041" w:rsidRPr="00FE29B9">
        <w:rPr>
          <w:rFonts w:eastAsia="Times New Roman"/>
        </w:rPr>
        <w:t xml:space="preserve">main events </w:t>
      </w:r>
      <w:r w:rsidR="006A5E14" w:rsidRPr="00FE29B9">
        <w:rPr>
          <w:rFonts w:eastAsia="Times New Roman"/>
        </w:rPr>
        <w:t>than the</w:t>
      </w:r>
      <w:r w:rsidR="00B02041" w:rsidRPr="00FE29B9">
        <w:rPr>
          <w:rFonts w:eastAsia="Times New Roman"/>
        </w:rPr>
        <w:t xml:space="preserve"> control group. </w:t>
      </w:r>
      <w:r w:rsidR="00CB756A" w:rsidRPr="00FE29B9">
        <w:rPr>
          <w:rFonts w:eastAsia="Times New Roman"/>
        </w:rPr>
        <w:t xml:space="preserve">This study </w:t>
      </w:r>
      <w:r w:rsidR="00741EE1" w:rsidRPr="00FE29B9">
        <w:rPr>
          <w:rFonts w:eastAsia="Times New Roman"/>
        </w:rPr>
        <w:t>also provided insight on</w:t>
      </w:r>
      <w:r w:rsidR="00CB756A" w:rsidRPr="00FE29B9">
        <w:rPr>
          <w:rFonts w:eastAsia="Times New Roman"/>
        </w:rPr>
        <w:t xml:space="preserve"> a time efficient method for calculating a participant</w:t>
      </w:r>
      <w:r w:rsidR="002C3CE6" w:rsidRPr="00FE29B9">
        <w:rPr>
          <w:rFonts w:eastAsia="Times New Roman"/>
        </w:rPr>
        <w:t>’</w:t>
      </w:r>
      <w:r w:rsidR="00CB756A" w:rsidRPr="00FE29B9">
        <w:rPr>
          <w:rFonts w:eastAsia="Times New Roman"/>
        </w:rPr>
        <w:t xml:space="preserve">s macro-structures. However the study focused only on participant’s ability to recite events but did not specify if they were organized and presented in a cohesive manor. Further searching was required to determine a more detailed analysis. </w:t>
      </w:r>
    </w:p>
    <w:p w:rsidR="00B45483" w:rsidRPr="00FE29B9" w:rsidRDefault="009A4BED" w:rsidP="00F150DB">
      <w:pPr>
        <w:spacing w:line="360" w:lineRule="auto"/>
        <w:ind w:firstLine="720"/>
      </w:pPr>
      <w:r w:rsidRPr="00FE29B9">
        <w:t xml:space="preserve">Ash, McMillan, Gross, Cook, Morgan, </w:t>
      </w:r>
      <w:proofErr w:type="spellStart"/>
      <w:r w:rsidRPr="00FE29B9">
        <w:t>Boller</w:t>
      </w:r>
      <w:proofErr w:type="spellEnd"/>
      <w:r w:rsidRPr="00FE29B9">
        <w:t>, &amp; Grossman (2</w:t>
      </w:r>
      <w:r w:rsidR="00991117" w:rsidRPr="00FE29B9">
        <w:t xml:space="preserve">011) presented a method of </w:t>
      </w:r>
      <w:r w:rsidR="00A30B3F" w:rsidRPr="00FE29B9">
        <w:t>analyzing macro</w:t>
      </w:r>
      <w:r w:rsidR="00380EE1" w:rsidRPr="00FE29B9">
        <w:t>-linguistic structures in oral</w:t>
      </w:r>
      <w:r w:rsidR="00A30B3F" w:rsidRPr="00FE29B9">
        <w:t xml:space="preserve"> narratives by using</w:t>
      </w:r>
      <w:r w:rsidR="00991117" w:rsidRPr="00FE29B9">
        <w:t xml:space="preserve"> three gross categories </w:t>
      </w:r>
      <w:r w:rsidR="00380EE1" w:rsidRPr="00FE29B9">
        <w:t xml:space="preserve"> of</w:t>
      </w:r>
      <w:r w:rsidR="00991117" w:rsidRPr="00FE29B9">
        <w:t xml:space="preserve"> narrative organization</w:t>
      </w:r>
      <w:r w:rsidR="00380EE1" w:rsidRPr="00FE29B9">
        <w:t>.</w:t>
      </w:r>
      <w:r w:rsidR="00425413" w:rsidRPr="00FE29B9">
        <w:t xml:space="preserve"> </w:t>
      </w:r>
      <w:r w:rsidR="002903BC" w:rsidRPr="00FE29B9">
        <w:t xml:space="preserve">The study used </w:t>
      </w:r>
      <w:r w:rsidR="00380EE1" w:rsidRPr="00FE29B9">
        <w:t>language</w:t>
      </w:r>
      <w:r w:rsidR="002903BC" w:rsidRPr="00FE29B9">
        <w:t>s</w:t>
      </w:r>
      <w:r w:rsidR="00425413" w:rsidRPr="00FE29B9">
        <w:t xml:space="preserve"> </w:t>
      </w:r>
      <w:r w:rsidR="005F77CD" w:rsidRPr="00FE29B9">
        <w:t>s</w:t>
      </w:r>
      <w:r w:rsidR="002903BC" w:rsidRPr="00FE29B9">
        <w:t>ample</w:t>
      </w:r>
      <w:r w:rsidR="00380EE1" w:rsidRPr="00FE29B9">
        <w:t>s elicited from</w:t>
      </w:r>
      <w:r w:rsidR="002903BC" w:rsidRPr="00FE29B9">
        <w:t xml:space="preserve"> of 32</w:t>
      </w:r>
      <w:r w:rsidR="001B1740" w:rsidRPr="00FE29B9">
        <w:t xml:space="preserve"> </w:t>
      </w:r>
      <w:r w:rsidR="00380EE1" w:rsidRPr="00FE29B9">
        <w:t xml:space="preserve">speakers with </w:t>
      </w:r>
      <w:proofErr w:type="spellStart"/>
      <w:r w:rsidR="00380EE1" w:rsidRPr="00FE29B9">
        <w:t>Lewy</w:t>
      </w:r>
      <w:proofErr w:type="spellEnd"/>
      <w:r w:rsidR="00380EE1" w:rsidRPr="00FE29B9">
        <w:t xml:space="preserve"> body spectrum disorder (</w:t>
      </w:r>
      <w:r w:rsidR="00991117" w:rsidRPr="00FE29B9">
        <w:t>LBSD</w:t>
      </w:r>
      <w:r w:rsidR="00380EE1" w:rsidRPr="00FE29B9">
        <w:t>)</w:t>
      </w:r>
      <w:r w:rsidR="002903BC" w:rsidRPr="00FE29B9">
        <w:t>.</w:t>
      </w:r>
      <w:r w:rsidR="0030665E" w:rsidRPr="00FE29B9">
        <w:t xml:space="preserve"> The participants were required to </w:t>
      </w:r>
      <w:r w:rsidR="005F77CD" w:rsidRPr="00FE29B9">
        <w:t xml:space="preserve">tell the story of a wordless picture book and their speech was analyzed. </w:t>
      </w:r>
      <w:r w:rsidR="0030665E" w:rsidRPr="00FE29B9">
        <w:t>Specifically, t</w:t>
      </w:r>
      <w:r w:rsidR="002903BC" w:rsidRPr="00FE29B9">
        <w:t xml:space="preserve">he narrative descriptions were </w:t>
      </w:r>
      <w:r w:rsidR="0030665E" w:rsidRPr="00FE29B9">
        <w:t xml:space="preserve">analyzed based on three aspects: </w:t>
      </w:r>
      <w:r w:rsidR="0033601E" w:rsidRPr="00FE29B9">
        <w:rPr>
          <w:i/>
        </w:rPr>
        <w:t>search theme, local connectedness</w:t>
      </w:r>
      <w:r w:rsidR="002903BC" w:rsidRPr="00FE29B9">
        <w:rPr>
          <w:i/>
        </w:rPr>
        <w:t xml:space="preserve">, </w:t>
      </w:r>
      <w:r w:rsidR="00AF28CA" w:rsidRPr="00FE29B9">
        <w:t xml:space="preserve">and </w:t>
      </w:r>
      <w:r w:rsidR="002903BC" w:rsidRPr="00FE29B9">
        <w:rPr>
          <w:i/>
        </w:rPr>
        <w:t xml:space="preserve">global connectedness. </w:t>
      </w:r>
      <w:r w:rsidR="0033601E" w:rsidRPr="00FE29B9">
        <w:t>Search theme referred to the participant’s ability to mention the necessary events of the story which would give the listener the main idea of the story. A set number of critical events were pre-determined by reviewing the broad plot of the story. The events used were critical to the flow and comprehensions of the story and, therefore, were expected to be mentioned. The participants were scored for the total number of events mentioned. Local</w:t>
      </w:r>
      <w:r w:rsidR="00AF28CA" w:rsidRPr="00FE29B9">
        <w:t xml:space="preserve"> connectedness </w:t>
      </w:r>
      <w:r w:rsidR="002903BC" w:rsidRPr="00FE29B9">
        <w:t>refer</w:t>
      </w:r>
      <w:r w:rsidR="004B2934" w:rsidRPr="00FE29B9">
        <w:t>r</w:t>
      </w:r>
      <w:r w:rsidR="00854E30" w:rsidRPr="00FE29B9">
        <w:t>ed</w:t>
      </w:r>
      <w:r w:rsidR="002903BC" w:rsidRPr="00FE29B9">
        <w:t xml:space="preserve"> to the participants</w:t>
      </w:r>
      <w:r w:rsidR="006A6602" w:rsidRPr="00FE29B9">
        <w:t>’</w:t>
      </w:r>
      <w:r w:rsidR="002903BC" w:rsidRPr="00FE29B9">
        <w:t xml:space="preserve"> ability to connect</w:t>
      </w:r>
      <w:r w:rsidR="002C3CE6" w:rsidRPr="00FE29B9">
        <w:t xml:space="preserve"> </w:t>
      </w:r>
      <w:r w:rsidR="002903BC" w:rsidRPr="00FE29B9">
        <w:t xml:space="preserve">the </w:t>
      </w:r>
      <w:r w:rsidR="005F77CD" w:rsidRPr="00FE29B9">
        <w:t>one utterance</w:t>
      </w:r>
      <w:r w:rsidR="002903BC" w:rsidRPr="00FE29B9">
        <w:t xml:space="preserve"> to</w:t>
      </w:r>
      <w:r w:rsidR="005F77CD" w:rsidRPr="00FE29B9">
        <w:t xml:space="preserve"> the next</w:t>
      </w:r>
      <w:r w:rsidR="002903BC" w:rsidRPr="00FE29B9">
        <w:t xml:space="preserve"> utterance</w:t>
      </w:r>
      <w:r w:rsidR="0033601E" w:rsidRPr="00FE29B9">
        <w:t xml:space="preserve"> by providing some form of joining word or statement so </w:t>
      </w:r>
      <w:r w:rsidR="005F77CD" w:rsidRPr="00FE29B9">
        <w:t xml:space="preserve">that </w:t>
      </w:r>
      <w:proofErr w:type="spellStart"/>
      <w:r w:rsidR="002903BC" w:rsidRPr="00FE29B9">
        <w:t>event</w:t>
      </w:r>
      <w:r w:rsidR="003E2C12" w:rsidRPr="00FE29B9">
        <w:t>s</w:t>
      </w:r>
      <w:r w:rsidR="0033601E" w:rsidRPr="00FE29B9">
        <w:t>were</w:t>
      </w:r>
      <w:proofErr w:type="spellEnd"/>
      <w:r w:rsidR="0033601E" w:rsidRPr="00FE29B9">
        <w:t xml:space="preserve"> connected </w:t>
      </w:r>
      <w:r w:rsidR="003E2C12" w:rsidRPr="00FE29B9">
        <w:t>to each other throughout the narrative</w:t>
      </w:r>
      <w:r w:rsidR="002903BC" w:rsidRPr="00FE29B9">
        <w:t>.</w:t>
      </w:r>
      <w:r w:rsidR="002C3CE6" w:rsidRPr="00FE29B9">
        <w:t xml:space="preserve"> </w:t>
      </w:r>
      <w:r w:rsidR="002903BC" w:rsidRPr="00FE29B9">
        <w:t xml:space="preserve">The third category </w:t>
      </w:r>
      <w:r w:rsidR="00573F46" w:rsidRPr="00FE29B9">
        <w:t>was</w:t>
      </w:r>
      <w:r w:rsidR="002C3CE6" w:rsidRPr="00FE29B9">
        <w:t xml:space="preserve"> </w:t>
      </w:r>
      <w:r w:rsidR="00AF28CA" w:rsidRPr="00FE29B9">
        <w:t>global connectedness</w:t>
      </w:r>
      <w:r w:rsidR="002C3CE6" w:rsidRPr="00FE29B9">
        <w:t xml:space="preserve"> </w:t>
      </w:r>
      <w:r w:rsidR="002903BC" w:rsidRPr="00FE29B9">
        <w:t xml:space="preserve">which </w:t>
      </w:r>
      <w:r w:rsidR="00573F46" w:rsidRPr="00FE29B9">
        <w:t>referred</w:t>
      </w:r>
      <w:r w:rsidR="002903BC" w:rsidRPr="00FE29B9">
        <w:t xml:space="preserve"> to the narratives</w:t>
      </w:r>
      <w:r w:rsidR="00573F46" w:rsidRPr="00FE29B9">
        <w:t>’</w:t>
      </w:r>
      <w:r w:rsidR="002903BC" w:rsidRPr="00FE29B9">
        <w:t xml:space="preserve"> consistency</w:t>
      </w:r>
      <w:r w:rsidR="0033601E" w:rsidRPr="00FE29B9">
        <w:t xml:space="preserve"> of information</w:t>
      </w:r>
      <w:r w:rsidR="002903BC" w:rsidRPr="00FE29B9">
        <w:t xml:space="preserve"> from event</w:t>
      </w:r>
      <w:r w:rsidR="0030665E" w:rsidRPr="00FE29B9">
        <w:t>s</w:t>
      </w:r>
      <w:r w:rsidR="002903BC" w:rsidRPr="00FE29B9">
        <w:t xml:space="preserve"> to event</w:t>
      </w:r>
      <w:r w:rsidR="0030665E" w:rsidRPr="00FE29B9">
        <w:t>s</w:t>
      </w:r>
      <w:r w:rsidR="002903BC" w:rsidRPr="00FE29B9">
        <w:t xml:space="preserve">. </w:t>
      </w:r>
      <w:r w:rsidR="0030665E" w:rsidRPr="00FE29B9">
        <w:t xml:space="preserve">To obtain a credit for this </w:t>
      </w:r>
      <w:r w:rsidR="00B45483" w:rsidRPr="00FE29B9">
        <w:t>measurement</w:t>
      </w:r>
      <w:r w:rsidR="0030665E" w:rsidRPr="00FE29B9">
        <w:t xml:space="preserve">, </w:t>
      </w:r>
      <w:r w:rsidR="002903BC" w:rsidRPr="00FE29B9">
        <w:t xml:space="preserve">the same characters, locations, and events </w:t>
      </w:r>
      <w:r w:rsidR="00D47504" w:rsidRPr="00FE29B9">
        <w:t>all</w:t>
      </w:r>
      <w:r w:rsidR="0033601E" w:rsidRPr="00FE29B9">
        <w:t xml:space="preserve"> needed to </w:t>
      </w:r>
      <w:r w:rsidR="0030665E" w:rsidRPr="00FE29B9">
        <w:t xml:space="preserve">be </w:t>
      </w:r>
      <w:r w:rsidR="00B45483" w:rsidRPr="00FE29B9">
        <w:t>consistent</w:t>
      </w:r>
      <w:r w:rsidR="002903BC" w:rsidRPr="00FE29B9">
        <w:t xml:space="preserve"> from the beginning of the story to the end. </w:t>
      </w:r>
      <w:r w:rsidR="00B45483" w:rsidRPr="00FE29B9">
        <w:t xml:space="preserve">However this measurement was subjectively measured and </w:t>
      </w:r>
      <w:r w:rsidR="0030665E" w:rsidRPr="00FE29B9">
        <w:t>was</w:t>
      </w:r>
      <w:r w:rsidR="002C3CE6" w:rsidRPr="00FE29B9">
        <w:t xml:space="preserve"> </w:t>
      </w:r>
      <w:r w:rsidR="0030665E" w:rsidRPr="00FE29B9">
        <w:t xml:space="preserve">scored </w:t>
      </w:r>
      <w:r w:rsidR="002903BC" w:rsidRPr="00FE29B9">
        <w:t xml:space="preserve">as either present or absent. </w:t>
      </w:r>
      <w:r w:rsidR="0033601E" w:rsidRPr="00FE29B9">
        <w:t xml:space="preserve">Although the population was not </w:t>
      </w:r>
      <w:r w:rsidR="00B45483" w:rsidRPr="00FE29B9">
        <w:t>aphasic</w:t>
      </w:r>
      <w:r w:rsidR="0033601E" w:rsidRPr="00FE29B9">
        <w:t xml:space="preserve">, the methods used in this study could be </w:t>
      </w:r>
      <w:r w:rsidR="00B45483" w:rsidRPr="00FE29B9">
        <w:t>adapted for the purpose of this investigation.</w:t>
      </w:r>
    </w:p>
    <w:p w:rsidR="00A6568D" w:rsidRPr="00FE29B9" w:rsidRDefault="00A6568D" w:rsidP="00F150DB">
      <w:pPr>
        <w:spacing w:line="360" w:lineRule="auto"/>
        <w:ind w:firstLine="720"/>
        <w:rPr>
          <w:color w:val="FF0000"/>
        </w:rPr>
      </w:pPr>
      <w:r w:rsidRPr="00FE29B9">
        <w:t xml:space="preserve">A method called Narrative Assessment Profile </w:t>
      </w:r>
      <w:r w:rsidR="007478BE" w:rsidRPr="00FE29B9">
        <w:t xml:space="preserve">(NAP) </w:t>
      </w:r>
      <w:r w:rsidRPr="00FE29B9">
        <w:t xml:space="preserve">was </w:t>
      </w:r>
      <w:r w:rsidR="000C2192" w:rsidRPr="00FE29B9">
        <w:t>described by</w:t>
      </w:r>
      <w:r w:rsidR="002C3CE6" w:rsidRPr="00FE29B9">
        <w:t xml:space="preserve"> </w:t>
      </w:r>
      <w:r w:rsidRPr="00FE29B9">
        <w:t>McCabe</w:t>
      </w:r>
      <w:r w:rsidR="000C2192" w:rsidRPr="00FE29B9">
        <w:t xml:space="preserve"> and</w:t>
      </w:r>
      <w:r w:rsidRPr="00FE29B9">
        <w:t xml:space="preserve"> Bliss (2003) to evaluate discourse coherence among </w:t>
      </w:r>
      <w:r w:rsidR="000C2192" w:rsidRPr="00FE29B9">
        <w:t xml:space="preserve">speakers with </w:t>
      </w:r>
      <w:r w:rsidRPr="00FE29B9">
        <w:t>aphasi</w:t>
      </w:r>
      <w:r w:rsidR="000C2192" w:rsidRPr="00FE29B9">
        <w:t>a</w:t>
      </w:r>
      <w:r w:rsidRPr="00FE29B9">
        <w:t xml:space="preserve">. </w:t>
      </w:r>
      <w:r w:rsidR="000C2192" w:rsidRPr="00FE29B9">
        <w:rPr>
          <w:rFonts w:eastAsia="Times New Roman"/>
        </w:rPr>
        <w:t xml:space="preserve">Language samples were collected from speakers with </w:t>
      </w:r>
      <w:r w:rsidRPr="00FE29B9">
        <w:rPr>
          <w:rFonts w:eastAsia="Times New Roman"/>
        </w:rPr>
        <w:t xml:space="preserve">European, Asian, Spanish, and African American </w:t>
      </w:r>
      <w:r w:rsidR="0003783D" w:rsidRPr="00FE29B9">
        <w:rPr>
          <w:rFonts w:eastAsia="Times New Roman"/>
        </w:rPr>
        <w:t>descents</w:t>
      </w:r>
      <w:r w:rsidR="00B45483" w:rsidRPr="00FE29B9">
        <w:rPr>
          <w:rFonts w:eastAsia="Times New Roman"/>
        </w:rPr>
        <w:t xml:space="preserve"> and briefly described in the aphasic speakers.</w:t>
      </w:r>
      <w:r w:rsidR="002C3CE6" w:rsidRPr="00FE29B9">
        <w:rPr>
          <w:rFonts w:eastAsia="Times New Roman"/>
        </w:rPr>
        <w:t xml:space="preserve"> </w:t>
      </w:r>
      <w:r w:rsidR="00B45483" w:rsidRPr="00FE29B9">
        <w:rPr>
          <w:rFonts w:eastAsia="Times New Roman"/>
        </w:rPr>
        <w:t>The n</w:t>
      </w:r>
      <w:r w:rsidRPr="00FE29B9">
        <w:t>arrative</w:t>
      </w:r>
      <w:r w:rsidR="0003783D" w:rsidRPr="00FE29B9">
        <w:t>s</w:t>
      </w:r>
      <w:r w:rsidR="002C3CE6" w:rsidRPr="00FE29B9">
        <w:t xml:space="preserve"> </w:t>
      </w:r>
      <w:r w:rsidRPr="00FE29B9">
        <w:t>w</w:t>
      </w:r>
      <w:r w:rsidR="0003783D" w:rsidRPr="00FE29B9">
        <w:t>ere</w:t>
      </w:r>
      <w:r w:rsidR="00B45483" w:rsidRPr="00FE29B9">
        <w:t xml:space="preserve"> measured in</w:t>
      </w:r>
      <w:r w:rsidR="002C3CE6" w:rsidRPr="00FE29B9">
        <w:t xml:space="preserve"> </w:t>
      </w:r>
      <w:r w:rsidR="00B45483" w:rsidRPr="00FE29B9">
        <w:t xml:space="preserve">three macro-structure categories: </w:t>
      </w:r>
      <w:r w:rsidR="0003783D" w:rsidRPr="00FE29B9">
        <w:rPr>
          <w:i/>
        </w:rPr>
        <w:t>t</w:t>
      </w:r>
      <w:r w:rsidRPr="00FE29B9">
        <w:rPr>
          <w:i/>
        </w:rPr>
        <w:t xml:space="preserve">opic maintenance, event sequencing, </w:t>
      </w:r>
      <w:proofErr w:type="spellStart"/>
      <w:r w:rsidRPr="00FE29B9">
        <w:rPr>
          <w:i/>
        </w:rPr>
        <w:t>informativeness</w:t>
      </w:r>
      <w:proofErr w:type="spellEnd"/>
      <w:r w:rsidRPr="00FE29B9">
        <w:rPr>
          <w:i/>
        </w:rPr>
        <w:t>,</w:t>
      </w:r>
      <w:r w:rsidR="001B1740" w:rsidRPr="00FE29B9">
        <w:rPr>
          <w:i/>
        </w:rPr>
        <w:t xml:space="preserve"> </w:t>
      </w:r>
      <w:r w:rsidR="00B45483" w:rsidRPr="00FE29B9">
        <w:t>and three micro-structure categories:</w:t>
      </w:r>
      <w:r w:rsidRPr="00FE29B9">
        <w:rPr>
          <w:i/>
        </w:rPr>
        <w:t xml:space="preserve"> referencing, conjunction cohesion, </w:t>
      </w:r>
      <w:r w:rsidR="00AF28CA" w:rsidRPr="00FE29B9">
        <w:t>and</w:t>
      </w:r>
      <w:r w:rsidRPr="00FE29B9">
        <w:rPr>
          <w:i/>
        </w:rPr>
        <w:t xml:space="preserve"> fluency</w:t>
      </w:r>
      <w:r w:rsidRPr="00FE29B9">
        <w:rPr>
          <w:rFonts w:eastAsia="Times New Roman"/>
        </w:rPr>
        <w:t>.</w:t>
      </w:r>
      <w:r w:rsidR="004109A2" w:rsidRPr="00FE29B9">
        <w:rPr>
          <w:rFonts w:eastAsia="Times New Roman"/>
        </w:rPr>
        <w:t xml:space="preserve"> For the purpose of this </w:t>
      </w:r>
      <w:r w:rsidR="004109A2" w:rsidRPr="00FE29B9">
        <w:rPr>
          <w:rFonts w:eastAsia="Times New Roman"/>
        </w:rPr>
        <w:lastRenderedPageBreak/>
        <w:t>investigation, a review on the macro-structures were of this method was conducted.</w:t>
      </w:r>
      <w:r w:rsidR="002C3CE6" w:rsidRPr="00FE29B9">
        <w:rPr>
          <w:rFonts w:eastAsia="Times New Roman"/>
        </w:rPr>
        <w:t xml:space="preserve"> </w:t>
      </w:r>
      <w:r w:rsidRPr="00FE29B9">
        <w:rPr>
          <w:rFonts w:eastAsia="Times New Roman"/>
        </w:rPr>
        <w:t xml:space="preserve">Topic </w:t>
      </w:r>
      <w:r w:rsidR="004109A2" w:rsidRPr="00FE29B9">
        <w:t>maintenance</w:t>
      </w:r>
      <w:r w:rsidR="004109A2" w:rsidRPr="00FE29B9">
        <w:rPr>
          <w:rFonts w:eastAsia="Times New Roman"/>
        </w:rPr>
        <w:t xml:space="preserve"> was</w:t>
      </w:r>
      <w:r w:rsidR="00385EF8" w:rsidRPr="00FE29B9">
        <w:rPr>
          <w:rFonts w:eastAsia="Times New Roman"/>
        </w:rPr>
        <w:t xml:space="preserve"> defined as </w:t>
      </w:r>
      <w:r w:rsidR="004109A2" w:rsidRPr="00FE29B9">
        <w:rPr>
          <w:rFonts w:eastAsia="Times New Roman"/>
        </w:rPr>
        <w:t>one’s</w:t>
      </w:r>
      <w:r w:rsidRPr="00FE29B9">
        <w:rPr>
          <w:rFonts w:eastAsia="Times New Roman"/>
        </w:rPr>
        <w:t xml:space="preserve"> ability to remain on a topic and avoid tangential rambling or complete loss of topic. In addition, it </w:t>
      </w:r>
      <w:r w:rsidR="004109A2" w:rsidRPr="00FE29B9">
        <w:rPr>
          <w:rFonts w:eastAsia="Times New Roman"/>
        </w:rPr>
        <w:t>reflected one’s</w:t>
      </w:r>
      <w:r w:rsidRPr="00FE29B9">
        <w:rPr>
          <w:rFonts w:eastAsia="Times New Roman"/>
        </w:rPr>
        <w:t xml:space="preserve"> ability to relate all utterances to a central topic.</w:t>
      </w:r>
      <w:r w:rsidR="004109A2" w:rsidRPr="00FE29B9">
        <w:rPr>
          <w:rFonts w:eastAsia="Times New Roman"/>
        </w:rPr>
        <w:t xml:space="preserve"> Narratives were marked for this measurement as being present not- present, or</w:t>
      </w:r>
      <w:r w:rsidR="00FC6AA4" w:rsidRPr="00FE29B9">
        <w:rPr>
          <w:rFonts w:eastAsia="Times New Roman"/>
        </w:rPr>
        <w:t xml:space="preserve"> needs further study </w:t>
      </w:r>
      <w:r w:rsidRPr="00FE29B9">
        <w:rPr>
          <w:rFonts w:eastAsia="Times New Roman"/>
        </w:rPr>
        <w:t>Event sequencing refer</w:t>
      </w:r>
      <w:r w:rsidR="00573F46" w:rsidRPr="00FE29B9">
        <w:rPr>
          <w:rFonts w:eastAsia="Times New Roman"/>
        </w:rPr>
        <w:t xml:space="preserve">red to </w:t>
      </w:r>
      <w:r w:rsidR="00C93AB8" w:rsidRPr="00FE29B9">
        <w:rPr>
          <w:rFonts w:eastAsia="Times New Roman"/>
        </w:rPr>
        <w:t>one’s</w:t>
      </w:r>
      <w:r w:rsidRPr="00FE29B9">
        <w:rPr>
          <w:rFonts w:eastAsia="Times New Roman"/>
        </w:rPr>
        <w:t xml:space="preserve"> ability to present the narrative in an organized manner</w:t>
      </w:r>
      <w:r w:rsidR="00C93AB8" w:rsidRPr="00FE29B9">
        <w:rPr>
          <w:rFonts w:eastAsia="Times New Roman"/>
        </w:rPr>
        <w:t>,</w:t>
      </w:r>
      <w:r w:rsidR="002C3CE6" w:rsidRPr="00FE29B9">
        <w:rPr>
          <w:rFonts w:eastAsia="Times New Roman"/>
        </w:rPr>
        <w:t xml:space="preserve"> </w:t>
      </w:r>
      <w:r w:rsidR="00C93AB8" w:rsidRPr="00FE29B9">
        <w:rPr>
          <w:rFonts w:eastAsia="Times New Roman"/>
        </w:rPr>
        <w:t>either</w:t>
      </w:r>
      <w:r w:rsidRPr="00FE29B9">
        <w:rPr>
          <w:rFonts w:eastAsia="Times New Roman"/>
        </w:rPr>
        <w:t xml:space="preserve"> logically or chronologically. </w:t>
      </w:r>
      <w:r w:rsidR="00C93AB8" w:rsidRPr="00FE29B9">
        <w:rPr>
          <w:rFonts w:eastAsia="Times New Roman"/>
        </w:rPr>
        <w:t xml:space="preserve">Note that </w:t>
      </w:r>
      <w:r w:rsidRPr="00FE29B9">
        <w:rPr>
          <w:rFonts w:eastAsia="Times New Roman"/>
        </w:rPr>
        <w:t xml:space="preserve">tangential discourse </w:t>
      </w:r>
      <w:r w:rsidR="00C93AB8" w:rsidRPr="00FE29B9">
        <w:rPr>
          <w:rFonts w:eastAsia="Times New Roman"/>
        </w:rPr>
        <w:t>was not penalized</w:t>
      </w:r>
      <w:r w:rsidR="002C3CE6" w:rsidRPr="00FE29B9">
        <w:rPr>
          <w:rFonts w:eastAsia="Times New Roman"/>
        </w:rPr>
        <w:t xml:space="preserve"> </w:t>
      </w:r>
      <w:r w:rsidR="00C93AB8" w:rsidRPr="00FE29B9">
        <w:rPr>
          <w:rFonts w:eastAsia="Times New Roman"/>
        </w:rPr>
        <w:t xml:space="preserve">for event sequencing </w:t>
      </w:r>
      <w:r w:rsidRPr="00FE29B9">
        <w:rPr>
          <w:rFonts w:eastAsia="Times New Roman"/>
        </w:rPr>
        <w:t>as long as there was a logical or chronological order to the sequences mentioned</w:t>
      </w:r>
      <w:r w:rsidR="00741EE1" w:rsidRPr="00FE29B9">
        <w:rPr>
          <w:rFonts w:eastAsia="Times New Roman"/>
        </w:rPr>
        <w:t>.</w:t>
      </w:r>
      <w:r w:rsidR="004109A2" w:rsidRPr="00FE29B9">
        <w:rPr>
          <w:rFonts w:eastAsia="Times New Roman"/>
        </w:rPr>
        <w:t xml:space="preserve"> Narratives were marked for this measurement as being present not- present, or </w:t>
      </w:r>
      <w:r w:rsidR="00FC6AA4" w:rsidRPr="00FE29B9">
        <w:rPr>
          <w:rFonts w:eastAsia="Times New Roman"/>
        </w:rPr>
        <w:t>needs further study</w:t>
      </w:r>
      <w:r w:rsidR="004109A2" w:rsidRPr="00FE29B9">
        <w:rPr>
          <w:rFonts w:eastAsia="Times New Roman"/>
        </w:rPr>
        <w:t>.</w:t>
      </w:r>
      <w:r w:rsidR="001B1740" w:rsidRPr="00FE29B9">
        <w:rPr>
          <w:rFonts w:eastAsia="Times New Roman"/>
        </w:rPr>
        <w:t xml:space="preserve"> </w:t>
      </w:r>
      <w:r w:rsidR="00C93AB8" w:rsidRPr="00FE29B9">
        <w:rPr>
          <w:rFonts w:eastAsia="Times New Roman"/>
        </w:rPr>
        <w:t xml:space="preserve">Finally, </w:t>
      </w:r>
      <w:proofErr w:type="spellStart"/>
      <w:r w:rsidR="00C93AB8" w:rsidRPr="00FE29B9">
        <w:rPr>
          <w:rFonts w:eastAsia="Times New Roman"/>
        </w:rPr>
        <w:t>i</w:t>
      </w:r>
      <w:r w:rsidR="00AF28CA" w:rsidRPr="00FE29B9">
        <w:rPr>
          <w:rFonts w:eastAsia="Times New Roman"/>
        </w:rPr>
        <w:t>nformativeness</w:t>
      </w:r>
      <w:proofErr w:type="spellEnd"/>
      <w:r w:rsidR="001B1740" w:rsidRPr="00FE29B9">
        <w:rPr>
          <w:rFonts w:eastAsia="Times New Roman"/>
        </w:rPr>
        <w:t xml:space="preserve"> </w:t>
      </w:r>
      <w:r w:rsidRPr="00FE29B9">
        <w:rPr>
          <w:rFonts w:eastAsia="Times New Roman"/>
        </w:rPr>
        <w:t>addresse</w:t>
      </w:r>
      <w:r w:rsidR="00C93AB8" w:rsidRPr="00FE29B9">
        <w:rPr>
          <w:rFonts w:eastAsia="Times New Roman"/>
        </w:rPr>
        <w:t>d</w:t>
      </w:r>
      <w:r w:rsidRPr="00FE29B9">
        <w:rPr>
          <w:rFonts w:eastAsia="Times New Roman"/>
        </w:rPr>
        <w:t xml:space="preserve"> the </w:t>
      </w:r>
      <w:r w:rsidR="003B4139" w:rsidRPr="00FE29B9">
        <w:rPr>
          <w:rFonts w:eastAsia="Times New Roman"/>
        </w:rPr>
        <w:t>narrative</w:t>
      </w:r>
      <w:r w:rsidRPr="00FE29B9">
        <w:rPr>
          <w:rFonts w:eastAsia="Times New Roman"/>
        </w:rPr>
        <w:t xml:space="preserve"> content for its ability to make sense.</w:t>
      </w:r>
      <w:r w:rsidR="002C3CE6" w:rsidRPr="00FE29B9">
        <w:rPr>
          <w:rFonts w:eastAsia="Times New Roman"/>
        </w:rPr>
        <w:t xml:space="preserve"> </w:t>
      </w:r>
      <w:r w:rsidR="00FC6AA4" w:rsidRPr="00FE29B9">
        <w:rPr>
          <w:rFonts w:eastAsia="Times New Roman"/>
        </w:rPr>
        <w:t xml:space="preserve">Narratives were marked for this measurement as being </w:t>
      </w:r>
      <w:r w:rsidR="00E54F71" w:rsidRPr="00FE29B9">
        <w:rPr>
          <w:rFonts w:eastAsia="Times New Roman"/>
        </w:rPr>
        <w:t xml:space="preserve">appropriate, inappropriate, variable, or </w:t>
      </w:r>
      <w:r w:rsidR="00FC6AA4" w:rsidRPr="00FE29B9">
        <w:rPr>
          <w:rFonts w:eastAsia="Times New Roman"/>
        </w:rPr>
        <w:t>needs further study</w:t>
      </w:r>
      <w:r w:rsidRPr="00FE29B9">
        <w:rPr>
          <w:rFonts w:eastAsia="Times New Roman"/>
        </w:rPr>
        <w:t xml:space="preserve">. </w:t>
      </w:r>
      <w:r w:rsidR="00FC6AA4" w:rsidRPr="00FE29B9">
        <w:rPr>
          <w:rFonts w:eastAsia="Times New Roman"/>
        </w:rPr>
        <w:t>For the purpose of the current investigation, t</w:t>
      </w:r>
      <w:r w:rsidR="00776E4D" w:rsidRPr="00FE29B9">
        <w:rPr>
          <w:rFonts w:eastAsia="Times New Roman"/>
        </w:rPr>
        <w:t>he NAP method was concluded to be the most effective means to analyze narrative discourse produced by typical adults as well as those with a</w:t>
      </w:r>
      <w:r w:rsidR="00FC6AA4" w:rsidRPr="00FE29B9">
        <w:rPr>
          <w:rFonts w:eastAsia="Times New Roman"/>
        </w:rPr>
        <w:t xml:space="preserve">phasia across all demographics. </w:t>
      </w:r>
      <w:r w:rsidR="00776E4D" w:rsidRPr="00FE29B9">
        <w:rPr>
          <w:rFonts w:eastAsia="Times New Roman"/>
        </w:rPr>
        <w:t>More importantly, the results of t</w:t>
      </w:r>
      <w:r w:rsidRPr="00FE29B9">
        <w:rPr>
          <w:rFonts w:eastAsia="Times New Roman"/>
        </w:rPr>
        <w:t xml:space="preserve">his study demonstrated the ability </w:t>
      </w:r>
      <w:r w:rsidR="00776E4D" w:rsidRPr="00FE29B9">
        <w:rPr>
          <w:rFonts w:eastAsia="Times New Roman"/>
        </w:rPr>
        <w:t xml:space="preserve">of the NAP </w:t>
      </w:r>
      <w:r w:rsidRPr="00FE29B9">
        <w:rPr>
          <w:rFonts w:eastAsia="Times New Roman"/>
        </w:rPr>
        <w:t>to analyze difference among narrative</w:t>
      </w:r>
      <w:r w:rsidR="00013954" w:rsidRPr="00FE29B9">
        <w:rPr>
          <w:rFonts w:eastAsia="Times New Roman"/>
        </w:rPr>
        <w:t>s</w:t>
      </w:r>
      <w:r w:rsidRPr="00FE29B9">
        <w:rPr>
          <w:rFonts w:eastAsia="Times New Roman"/>
        </w:rPr>
        <w:t xml:space="preserve"> in a variety of</w:t>
      </w:r>
      <w:r w:rsidR="00013954" w:rsidRPr="00FE29B9">
        <w:rPr>
          <w:rFonts w:eastAsia="Times New Roman"/>
        </w:rPr>
        <w:t xml:space="preserve"> subjects</w:t>
      </w:r>
      <w:r w:rsidR="00776E4D" w:rsidRPr="00FE29B9">
        <w:rPr>
          <w:rFonts w:eastAsia="Times New Roman"/>
        </w:rPr>
        <w:t>. However it</w:t>
      </w:r>
      <w:r w:rsidR="00013954" w:rsidRPr="00FE29B9">
        <w:rPr>
          <w:rFonts w:eastAsia="Times New Roman"/>
        </w:rPr>
        <w:t xml:space="preserve"> does not directly present clinically relevant information </w:t>
      </w:r>
      <w:r w:rsidR="00FC6AA4" w:rsidRPr="00FE29B9">
        <w:rPr>
          <w:rFonts w:eastAsia="Times New Roman"/>
        </w:rPr>
        <w:t xml:space="preserve">with </w:t>
      </w:r>
      <w:r w:rsidR="00013954" w:rsidRPr="00FE29B9">
        <w:rPr>
          <w:rFonts w:eastAsia="Times New Roman"/>
        </w:rPr>
        <w:t>the use of the</w:t>
      </w:r>
      <w:r w:rsidR="00880AD0" w:rsidRPr="00FE29B9">
        <w:rPr>
          <w:rFonts w:eastAsia="Times New Roman"/>
        </w:rPr>
        <w:t xml:space="preserve"> data collected</w:t>
      </w:r>
      <w:r w:rsidR="00013954" w:rsidRPr="00FE29B9">
        <w:rPr>
          <w:rFonts w:eastAsia="Times New Roman"/>
        </w:rPr>
        <w:t>.</w:t>
      </w:r>
    </w:p>
    <w:p w:rsidR="0017644F" w:rsidRPr="00FE29B9" w:rsidRDefault="00F176CA" w:rsidP="0017644F">
      <w:pPr>
        <w:spacing w:line="360" w:lineRule="auto"/>
        <w:rPr>
          <w:b/>
        </w:rPr>
      </w:pPr>
      <w:r w:rsidRPr="00FE29B9">
        <w:rPr>
          <w:b/>
        </w:rPr>
        <w:t xml:space="preserve">2.2 </w:t>
      </w:r>
      <w:r w:rsidR="0017644F" w:rsidRPr="00FE29B9">
        <w:rPr>
          <w:b/>
        </w:rPr>
        <w:t>A</w:t>
      </w:r>
      <w:r w:rsidR="00603C54" w:rsidRPr="00FE29B9">
        <w:rPr>
          <w:b/>
        </w:rPr>
        <w:t>ims</w:t>
      </w:r>
    </w:p>
    <w:p w:rsidR="001E2841" w:rsidRPr="00FE29B9" w:rsidRDefault="00AE4C94" w:rsidP="0017644F">
      <w:pPr>
        <w:spacing w:line="360" w:lineRule="auto"/>
        <w:ind w:firstLine="720"/>
      </w:pPr>
      <w:r w:rsidRPr="00FE29B9">
        <w:t xml:space="preserve">The </w:t>
      </w:r>
      <w:r w:rsidR="00575EC4" w:rsidRPr="00FE29B9">
        <w:t xml:space="preserve">current </w:t>
      </w:r>
      <w:r w:rsidR="003040EE" w:rsidRPr="00FE29B9">
        <w:t>investigation</w:t>
      </w:r>
      <w:r w:rsidRPr="00FE29B9">
        <w:t xml:space="preserve"> proposes the development of a</w:t>
      </w:r>
      <w:r w:rsidR="00D74BD9" w:rsidRPr="00FE29B9">
        <w:t xml:space="preserve">n analytic system </w:t>
      </w:r>
      <w:r w:rsidR="00741EE1" w:rsidRPr="00FE29B9">
        <w:t xml:space="preserve">that focuses on </w:t>
      </w:r>
      <w:r w:rsidR="00880AD0" w:rsidRPr="00FE29B9">
        <w:t xml:space="preserve">the </w:t>
      </w:r>
      <w:r w:rsidR="0060319B" w:rsidRPr="00FE29B9">
        <w:t>macro-linguistic structure</w:t>
      </w:r>
      <w:r w:rsidR="0017644F" w:rsidRPr="00FE29B9">
        <w:t>s of narrative</w:t>
      </w:r>
      <w:r w:rsidR="00741EE1" w:rsidRPr="00FE29B9">
        <w:t>s from</w:t>
      </w:r>
      <w:r w:rsidR="0017644F" w:rsidRPr="00FE29B9">
        <w:t xml:space="preserve"> people with aphasia</w:t>
      </w:r>
      <w:r w:rsidR="00BE4062" w:rsidRPr="00FE29B9">
        <w:t xml:space="preserve">. </w:t>
      </w:r>
      <w:r w:rsidR="003040EE" w:rsidRPr="00FE29B9">
        <w:t>The f</w:t>
      </w:r>
      <w:r w:rsidR="00D74BD9" w:rsidRPr="00FE29B9">
        <w:t xml:space="preserve">ollowing </w:t>
      </w:r>
      <w:r w:rsidR="003040EE" w:rsidRPr="00FE29B9">
        <w:t>were t</w:t>
      </w:r>
      <w:r w:rsidR="00BE4062" w:rsidRPr="00FE29B9">
        <w:t xml:space="preserve">hree aspects of </w:t>
      </w:r>
      <w:r w:rsidR="0060319B" w:rsidRPr="00FE29B9">
        <w:t>macro-linguistic structure</w:t>
      </w:r>
      <w:r w:rsidRPr="00FE29B9">
        <w:t>s</w:t>
      </w:r>
      <w:r w:rsidR="003040EE" w:rsidRPr="00FE29B9">
        <w:t xml:space="preserve"> chosen for this investigation: </w:t>
      </w:r>
      <w:r w:rsidR="00D74BD9" w:rsidRPr="00FE29B9">
        <w:rPr>
          <w:i/>
        </w:rPr>
        <w:t xml:space="preserve">search </w:t>
      </w:r>
      <w:r w:rsidR="00F841AD" w:rsidRPr="00FE29B9">
        <w:rPr>
          <w:i/>
        </w:rPr>
        <w:t>event</w:t>
      </w:r>
      <w:r w:rsidR="00D74BD9" w:rsidRPr="00FE29B9">
        <w:rPr>
          <w:i/>
        </w:rPr>
        <w:t xml:space="preserve">, event sequencing, and </w:t>
      </w:r>
      <w:proofErr w:type="spellStart"/>
      <w:r w:rsidR="00D74BD9" w:rsidRPr="00FE29B9">
        <w:rPr>
          <w:i/>
        </w:rPr>
        <w:t>informativeness</w:t>
      </w:r>
      <w:proofErr w:type="spellEnd"/>
      <w:r w:rsidR="00D74BD9" w:rsidRPr="00FE29B9">
        <w:t xml:space="preserve">, </w:t>
      </w:r>
      <w:r w:rsidR="003040EE" w:rsidRPr="00FE29B9">
        <w:rPr>
          <w:i/>
        </w:rPr>
        <w:t>S</w:t>
      </w:r>
      <w:r w:rsidR="00BE4062" w:rsidRPr="00FE29B9">
        <w:rPr>
          <w:i/>
        </w:rPr>
        <w:t xml:space="preserve">earch </w:t>
      </w:r>
      <w:r w:rsidR="003040EE" w:rsidRPr="00FE29B9">
        <w:rPr>
          <w:i/>
        </w:rPr>
        <w:t>event</w:t>
      </w:r>
      <w:r w:rsidR="001B1740" w:rsidRPr="00FE29B9">
        <w:rPr>
          <w:i/>
        </w:rPr>
        <w:t xml:space="preserve"> </w:t>
      </w:r>
      <w:r w:rsidR="00BE4062" w:rsidRPr="00FE29B9">
        <w:t>w</w:t>
      </w:r>
      <w:r w:rsidR="00D74BD9" w:rsidRPr="00FE29B9">
        <w:t xml:space="preserve">ould allow one </w:t>
      </w:r>
      <w:r w:rsidR="00D47504" w:rsidRPr="00FE29B9">
        <w:t>to measure</w:t>
      </w:r>
      <w:r w:rsidR="00BE4062" w:rsidRPr="00FE29B9">
        <w:t xml:space="preserve"> the </w:t>
      </w:r>
      <w:r w:rsidR="003040EE" w:rsidRPr="00FE29B9">
        <w:t>number of important events</w:t>
      </w:r>
      <w:r w:rsidR="002C3CE6" w:rsidRPr="00FE29B9">
        <w:t xml:space="preserve"> </w:t>
      </w:r>
      <w:r w:rsidR="00D74BD9" w:rsidRPr="00FE29B9">
        <w:t>provide</w:t>
      </w:r>
      <w:r w:rsidR="00BE4062" w:rsidRPr="00FE29B9">
        <w:t xml:space="preserve"> within the narrative</w:t>
      </w:r>
      <w:r w:rsidR="002C3CE6" w:rsidRPr="00FE29B9">
        <w:t xml:space="preserve"> </w:t>
      </w:r>
      <w:r w:rsidR="003040EE" w:rsidRPr="00FE29B9">
        <w:t xml:space="preserve">that were </w:t>
      </w:r>
      <w:r w:rsidR="001E2841" w:rsidRPr="00FE29B9">
        <w:t>necessary</w:t>
      </w:r>
      <w:r w:rsidR="003040EE" w:rsidRPr="00FE29B9">
        <w:t xml:space="preserve"> to portray the narrative in a </w:t>
      </w:r>
      <w:r w:rsidR="001E2841" w:rsidRPr="00FE29B9">
        <w:t>coherent</w:t>
      </w:r>
      <w:r w:rsidR="003040EE" w:rsidRPr="00FE29B9">
        <w:t xml:space="preserve"> mano</w:t>
      </w:r>
      <w:r w:rsidR="001E2841" w:rsidRPr="00FE29B9">
        <w:t>r</w:t>
      </w:r>
      <w:r w:rsidR="00D74BD9" w:rsidRPr="00FE29B9">
        <w:t>.</w:t>
      </w:r>
      <w:r w:rsidR="002C3CE6" w:rsidRPr="00FE29B9">
        <w:t xml:space="preserve"> </w:t>
      </w:r>
      <w:r w:rsidR="001E2841" w:rsidRPr="00FE29B9">
        <w:rPr>
          <w:i/>
        </w:rPr>
        <w:t>E</w:t>
      </w:r>
      <w:r w:rsidR="00BE4062" w:rsidRPr="00FE29B9">
        <w:rPr>
          <w:i/>
        </w:rPr>
        <w:t>vent sequencing</w:t>
      </w:r>
      <w:r w:rsidR="00BE4062" w:rsidRPr="00FE29B9">
        <w:t xml:space="preserve"> w</w:t>
      </w:r>
      <w:r w:rsidR="00D74BD9" w:rsidRPr="00FE29B9">
        <w:t xml:space="preserve">ould reflect the </w:t>
      </w:r>
      <w:r w:rsidR="00741EE1" w:rsidRPr="00FE29B9">
        <w:t>individual’s</w:t>
      </w:r>
      <w:r w:rsidR="002C3CE6" w:rsidRPr="00FE29B9">
        <w:t xml:space="preserve"> </w:t>
      </w:r>
      <w:r w:rsidR="00BE4062" w:rsidRPr="00FE29B9">
        <w:t xml:space="preserve">ability to organize and arrange </w:t>
      </w:r>
      <w:r w:rsidR="001E2841" w:rsidRPr="00FE29B9">
        <w:t>the events in a logical manner that would allow listener</w:t>
      </w:r>
      <w:r w:rsidR="007F2380" w:rsidRPr="00FE29B9">
        <w:t>s</w:t>
      </w:r>
      <w:r w:rsidR="001E2841" w:rsidRPr="00FE29B9">
        <w:t xml:space="preserve"> to understand the order or process of the events. </w:t>
      </w:r>
      <w:proofErr w:type="spellStart"/>
      <w:r w:rsidR="001E2841" w:rsidRPr="00FE29B9">
        <w:rPr>
          <w:i/>
        </w:rPr>
        <w:t>I</w:t>
      </w:r>
      <w:r w:rsidR="00BE4062" w:rsidRPr="00FE29B9">
        <w:rPr>
          <w:i/>
        </w:rPr>
        <w:t>nformativeness</w:t>
      </w:r>
      <w:proofErr w:type="spellEnd"/>
      <w:r w:rsidR="00BE4062" w:rsidRPr="00FE29B9">
        <w:t xml:space="preserve"> w</w:t>
      </w:r>
      <w:r w:rsidR="005B7B59" w:rsidRPr="00FE29B9">
        <w:t>ould</w:t>
      </w:r>
      <w:r w:rsidR="001B1740" w:rsidRPr="00FE29B9">
        <w:t xml:space="preserve"> </w:t>
      </w:r>
      <w:r w:rsidR="005B7B59" w:rsidRPr="00FE29B9">
        <w:t xml:space="preserve">quantify </w:t>
      </w:r>
      <w:r w:rsidR="00BE4062" w:rsidRPr="00FE29B9">
        <w:t xml:space="preserve">the </w:t>
      </w:r>
      <w:r w:rsidR="001E2841" w:rsidRPr="00FE29B9">
        <w:t xml:space="preserve">lexical </w:t>
      </w:r>
      <w:r w:rsidR="00741EE1" w:rsidRPr="00FE29B9">
        <w:t>use</w:t>
      </w:r>
      <w:r w:rsidR="00BE4062" w:rsidRPr="00FE29B9">
        <w:t xml:space="preserve"> of the event</w:t>
      </w:r>
      <w:r w:rsidR="005B7B59" w:rsidRPr="00FE29B9">
        <w:t>s</w:t>
      </w:r>
      <w:r w:rsidR="00BE4062" w:rsidRPr="00FE29B9">
        <w:t xml:space="preserve"> that allow</w:t>
      </w:r>
      <w:r w:rsidR="005B7B59" w:rsidRPr="00FE29B9">
        <w:t>ed</w:t>
      </w:r>
      <w:r w:rsidR="00BE4062" w:rsidRPr="00FE29B9">
        <w:t xml:space="preserve"> listener</w:t>
      </w:r>
      <w:r w:rsidR="005B7B59" w:rsidRPr="00FE29B9">
        <w:t>s</w:t>
      </w:r>
      <w:r w:rsidR="001E2841" w:rsidRPr="00FE29B9">
        <w:t xml:space="preserve"> to understand what is happening </w:t>
      </w:r>
      <w:r w:rsidR="00BE4062" w:rsidRPr="00FE29B9">
        <w:t>within each event</w:t>
      </w:r>
      <w:r w:rsidR="001E2841" w:rsidRPr="00FE29B9">
        <w:t xml:space="preserve"> and if they relate to other events</w:t>
      </w:r>
      <w:r w:rsidR="007F2380" w:rsidRPr="00FE29B9">
        <w:t>.</w:t>
      </w:r>
    </w:p>
    <w:p w:rsidR="0017644F" w:rsidRPr="00FE29B9" w:rsidRDefault="00AA2A3C" w:rsidP="00AA2A3C">
      <w:pPr>
        <w:spacing w:line="360" w:lineRule="auto"/>
        <w:ind w:firstLine="720"/>
      </w:pPr>
      <w:r w:rsidRPr="00FE29B9">
        <w:t>Unlike the reviewed studies, t</w:t>
      </w:r>
      <w:r w:rsidR="001E2841" w:rsidRPr="00FE29B9">
        <w:t xml:space="preserve">his investigation </w:t>
      </w:r>
      <w:r w:rsidR="00741EE1" w:rsidRPr="00FE29B9">
        <w:t>will attempt to use</w:t>
      </w:r>
      <w:r w:rsidR="001E2841" w:rsidRPr="00FE29B9">
        <w:t xml:space="preserve"> a </w:t>
      </w:r>
      <w:r w:rsidR="00714BB7" w:rsidRPr="00FE29B9">
        <w:t>modified</w:t>
      </w:r>
      <w:r w:rsidR="002C3CE6" w:rsidRPr="00FE29B9">
        <w:t xml:space="preserve"> </w:t>
      </w:r>
      <w:r w:rsidR="001E2841" w:rsidRPr="00FE29B9">
        <w:t>system to quantifiably measure the coherence of a narrative</w:t>
      </w:r>
      <w:r w:rsidR="00714BB7" w:rsidRPr="00FE29B9">
        <w:t xml:space="preserve"> and </w:t>
      </w:r>
      <w:r w:rsidR="00741EE1" w:rsidRPr="00FE29B9">
        <w:t xml:space="preserve">compare that to the type </w:t>
      </w:r>
      <w:r w:rsidR="00714BB7" w:rsidRPr="00FE29B9">
        <w:t xml:space="preserve">of aphasia </w:t>
      </w:r>
      <w:r w:rsidR="00741EE1" w:rsidRPr="00FE29B9">
        <w:t xml:space="preserve">in a minimally </w:t>
      </w:r>
      <w:r w:rsidR="00714BB7" w:rsidRPr="00FE29B9">
        <w:t xml:space="preserve">fatiguing process </w:t>
      </w:r>
      <w:r w:rsidR="00741EE1" w:rsidRPr="00FE29B9">
        <w:t>compared to</w:t>
      </w:r>
      <w:r w:rsidR="00714BB7" w:rsidRPr="00FE29B9">
        <w:t xml:space="preserve"> standardized testing</w:t>
      </w:r>
      <w:r w:rsidR="00BE4062" w:rsidRPr="00FE29B9">
        <w:t>.</w:t>
      </w:r>
      <w:r w:rsidR="001E2841" w:rsidRPr="00FE29B9">
        <w:t xml:space="preserve"> The approach will potentially allow a clinician </w:t>
      </w:r>
      <w:r w:rsidRPr="00FE29B9">
        <w:t>to review</w:t>
      </w:r>
      <w:r w:rsidR="001E2841" w:rsidRPr="00FE29B9">
        <w:t xml:space="preserve"> the narrative and effectivel</w:t>
      </w:r>
      <w:r w:rsidRPr="00FE29B9">
        <w:t xml:space="preserve">y </w:t>
      </w:r>
      <w:r w:rsidR="00087545" w:rsidRPr="00FE29B9">
        <w:t>classify</w:t>
      </w:r>
      <w:r w:rsidRPr="00FE29B9">
        <w:t xml:space="preserve"> a client in a timely manner. </w:t>
      </w:r>
      <w:r w:rsidR="005B7B59" w:rsidRPr="00FE29B9">
        <w:t xml:space="preserve">It is </w:t>
      </w:r>
      <w:r w:rsidR="005B7B59" w:rsidRPr="00FE29B9">
        <w:lastRenderedPageBreak/>
        <w:t xml:space="preserve">hypothesized that the results </w:t>
      </w:r>
      <w:r w:rsidR="00D47504" w:rsidRPr="00FE29B9">
        <w:t>would provide</w:t>
      </w:r>
      <w:r w:rsidR="002C3CE6" w:rsidRPr="00FE29B9">
        <w:t xml:space="preserve"> </w:t>
      </w:r>
      <w:r w:rsidR="00880AD0" w:rsidRPr="00FE29B9">
        <w:t>useful in</w:t>
      </w:r>
      <w:r w:rsidR="00640F60" w:rsidRPr="00FE29B9">
        <w:t xml:space="preserve">dicators for clinicians </w:t>
      </w:r>
      <w:r w:rsidR="00880AD0" w:rsidRPr="00FE29B9">
        <w:t xml:space="preserve">when determining the </w:t>
      </w:r>
      <w:r w:rsidR="00D44D5D" w:rsidRPr="00FE29B9">
        <w:t>appropriate form</w:t>
      </w:r>
      <w:r w:rsidR="00880AD0" w:rsidRPr="00FE29B9">
        <w:t xml:space="preserve"> of treatment for clients with aphasia.</w:t>
      </w:r>
    </w:p>
    <w:p w:rsidR="00FF0074" w:rsidRPr="00FE29B9" w:rsidRDefault="00F176CA" w:rsidP="00DE4FF4">
      <w:pPr>
        <w:spacing w:line="360" w:lineRule="auto"/>
        <w:rPr>
          <w:b/>
        </w:rPr>
      </w:pPr>
      <w:r w:rsidRPr="00FE29B9">
        <w:rPr>
          <w:b/>
        </w:rPr>
        <w:t>3.</w:t>
      </w:r>
      <w:r w:rsidR="009750B2" w:rsidRPr="00FE29B9">
        <w:rPr>
          <w:b/>
        </w:rPr>
        <w:t>1</w:t>
      </w:r>
      <w:r w:rsidR="002C3CE6" w:rsidRPr="00FE29B9">
        <w:rPr>
          <w:b/>
        </w:rPr>
        <w:t xml:space="preserve"> </w:t>
      </w:r>
      <w:r w:rsidR="000C2DEB" w:rsidRPr="00FE29B9">
        <w:rPr>
          <w:b/>
        </w:rPr>
        <w:t>Participants</w:t>
      </w:r>
    </w:p>
    <w:p w:rsidR="006A576C" w:rsidRPr="00FE29B9" w:rsidRDefault="00634246" w:rsidP="00BC1720">
      <w:pPr>
        <w:spacing w:line="360" w:lineRule="auto"/>
        <w:ind w:firstLine="720"/>
      </w:pPr>
      <w:r w:rsidRPr="00FE29B9">
        <w:t xml:space="preserve">Participants were </w:t>
      </w:r>
      <w:r w:rsidR="00AA2A3C" w:rsidRPr="00FE29B9">
        <w:t>six male</w:t>
      </w:r>
      <w:r w:rsidR="00065304" w:rsidRPr="00FE29B9">
        <w:t xml:space="preserve"> and six</w:t>
      </w:r>
      <w:r w:rsidR="002C3CE6" w:rsidRPr="00FE29B9">
        <w:t xml:space="preserve"> </w:t>
      </w:r>
      <w:r w:rsidR="00065304" w:rsidRPr="00FE29B9">
        <w:t xml:space="preserve">female speakers with </w:t>
      </w:r>
      <w:r w:rsidR="00AA2A3C" w:rsidRPr="00FE29B9">
        <w:t xml:space="preserve">a previous diagnosis of </w:t>
      </w:r>
      <w:r w:rsidR="00065304" w:rsidRPr="00FE29B9">
        <w:t>aphasia.</w:t>
      </w:r>
      <w:r w:rsidR="00AA2A3C" w:rsidRPr="00FE29B9">
        <w:t xml:space="preserve"> Eleven</w:t>
      </w:r>
      <w:r w:rsidR="00065304" w:rsidRPr="00FE29B9">
        <w:t xml:space="preserve"> of them were Caucasian and one was Hispanic. They aged between 29.9</w:t>
      </w:r>
      <w:r w:rsidR="002C3CE6" w:rsidRPr="00FE29B9">
        <w:t xml:space="preserve"> </w:t>
      </w:r>
      <w:r w:rsidR="00065304" w:rsidRPr="00FE29B9">
        <w:t>and 73.6 years</w:t>
      </w:r>
      <w:r w:rsidR="00AA2A3C" w:rsidRPr="00FE29B9">
        <w:t>, one l</w:t>
      </w:r>
      <w:r w:rsidR="00065304" w:rsidRPr="00FE29B9">
        <w:t>eft-handed and eleven right-handed.</w:t>
      </w:r>
      <w:r w:rsidR="002C3CE6" w:rsidRPr="00FE29B9">
        <w:t xml:space="preserve"> </w:t>
      </w:r>
      <w:r w:rsidR="00065304" w:rsidRPr="00FE29B9">
        <w:t xml:space="preserve">All of them were </w:t>
      </w:r>
      <w:r w:rsidRPr="00FE29B9">
        <w:t xml:space="preserve">pooled for </w:t>
      </w:r>
      <w:r w:rsidR="00065304" w:rsidRPr="00FE29B9">
        <w:t xml:space="preserve">the </w:t>
      </w:r>
      <w:proofErr w:type="spellStart"/>
      <w:r w:rsidRPr="00FE29B9">
        <w:t>Talkbank.org’s</w:t>
      </w:r>
      <w:proofErr w:type="spellEnd"/>
      <w:r w:rsidR="001B1740" w:rsidRPr="00FE29B9">
        <w:t xml:space="preserve"> </w:t>
      </w:r>
      <w:proofErr w:type="spellStart"/>
      <w:r w:rsidRPr="00FE29B9">
        <w:t>AphasiaBank</w:t>
      </w:r>
      <w:proofErr w:type="spellEnd"/>
      <w:r w:rsidR="001B1740" w:rsidRPr="00FE29B9">
        <w:t xml:space="preserve"> </w:t>
      </w:r>
      <w:r w:rsidR="00065304" w:rsidRPr="00FE29B9">
        <w:t xml:space="preserve">research </w:t>
      </w:r>
      <w:r w:rsidR="00EA16C9" w:rsidRPr="00FE29B9">
        <w:t>(Mac</w:t>
      </w:r>
      <w:r w:rsidR="00425413" w:rsidRPr="00FE29B9">
        <w:t xml:space="preserve"> </w:t>
      </w:r>
      <w:proofErr w:type="spellStart"/>
      <w:r w:rsidR="00EA16C9" w:rsidRPr="00FE29B9">
        <w:t>Whinney</w:t>
      </w:r>
      <w:proofErr w:type="spellEnd"/>
      <w:r w:rsidR="00EA16C9" w:rsidRPr="00FE29B9">
        <w:t>, Fromm, Forbes &amp; Holland</w:t>
      </w:r>
      <w:r w:rsidR="008D03EE" w:rsidRPr="00FE29B9">
        <w:t>,</w:t>
      </w:r>
      <w:r w:rsidR="00EA16C9" w:rsidRPr="00FE29B9">
        <w:t xml:space="preserve"> 2011</w:t>
      </w:r>
      <w:proofErr w:type="gramStart"/>
      <w:r w:rsidR="00EA16C9" w:rsidRPr="00FE29B9">
        <w:t>)</w:t>
      </w:r>
      <w:r w:rsidRPr="00FE29B9">
        <w:t>and</w:t>
      </w:r>
      <w:proofErr w:type="gramEnd"/>
      <w:r w:rsidRPr="00FE29B9">
        <w:t xml:space="preserve"> therefore were initially tested under the </w:t>
      </w:r>
      <w:proofErr w:type="spellStart"/>
      <w:r w:rsidRPr="00FE29B9">
        <w:t>AphasiaBank</w:t>
      </w:r>
      <w:proofErr w:type="spellEnd"/>
      <w:r w:rsidRPr="00FE29B9">
        <w:t xml:space="preserve"> protocols while meeting their entry criterion. </w:t>
      </w:r>
      <w:r w:rsidR="00724294" w:rsidRPr="00FE29B9">
        <w:t xml:space="preserve">All </w:t>
      </w:r>
      <w:r w:rsidR="007F2380" w:rsidRPr="00FE29B9">
        <w:t>twelve</w:t>
      </w:r>
      <w:r w:rsidR="002C3CE6" w:rsidRPr="00FE29B9">
        <w:t xml:space="preserve"> </w:t>
      </w:r>
      <w:r w:rsidR="00724294" w:rsidRPr="00FE29B9">
        <w:t>participants in the test population have been clinically evaluated for aphasia</w:t>
      </w:r>
      <w:r w:rsidR="004B0CE0" w:rsidRPr="00FE29B9">
        <w:t xml:space="preserve"> using the </w:t>
      </w:r>
      <w:r w:rsidR="004B0CE0" w:rsidRPr="00FE29B9">
        <w:rPr>
          <w:i/>
        </w:rPr>
        <w:t>Western Aphasia Battery- Revised</w:t>
      </w:r>
      <w:r w:rsidR="004B0CE0" w:rsidRPr="00FE29B9">
        <w:t xml:space="preserve"> (</w:t>
      </w:r>
      <w:r w:rsidR="00992388" w:rsidRPr="00FE29B9">
        <w:t xml:space="preserve">WAB; </w:t>
      </w:r>
      <w:proofErr w:type="spellStart"/>
      <w:r w:rsidR="004B0CE0" w:rsidRPr="00FE29B9">
        <w:rPr>
          <w:rFonts w:eastAsia="Calibri"/>
        </w:rPr>
        <w:t>Shewan</w:t>
      </w:r>
      <w:proofErr w:type="spellEnd"/>
      <w:r w:rsidR="00425413" w:rsidRPr="00FE29B9">
        <w:rPr>
          <w:rFonts w:eastAsia="Calibri"/>
        </w:rPr>
        <w:t xml:space="preserve"> </w:t>
      </w:r>
      <w:r w:rsidR="004B0CE0" w:rsidRPr="00FE29B9">
        <w:rPr>
          <w:rFonts w:eastAsia="Calibri"/>
        </w:rPr>
        <w:t>&amp;</w:t>
      </w:r>
      <w:r w:rsidR="00425413" w:rsidRPr="00FE29B9">
        <w:rPr>
          <w:rFonts w:eastAsia="Calibri"/>
        </w:rPr>
        <w:t xml:space="preserve"> </w:t>
      </w:r>
      <w:proofErr w:type="spellStart"/>
      <w:r w:rsidR="004B0CE0" w:rsidRPr="00FE29B9">
        <w:rPr>
          <w:rFonts w:eastAsia="Calibri"/>
        </w:rPr>
        <w:t>Kertesz</w:t>
      </w:r>
      <w:proofErr w:type="spellEnd"/>
      <w:r w:rsidR="004B0CE0" w:rsidRPr="00FE29B9">
        <w:rPr>
          <w:rFonts w:eastAsia="Calibri"/>
        </w:rPr>
        <w:t>, 2007)</w:t>
      </w:r>
      <w:r w:rsidR="00724294" w:rsidRPr="00FE29B9">
        <w:t>.</w:t>
      </w:r>
      <w:r w:rsidR="007F2380" w:rsidRPr="00FE29B9">
        <w:t xml:space="preserve"> Table 1 shows the demographic information of the participants.</w:t>
      </w:r>
      <w:r w:rsidR="002C3CE6" w:rsidRPr="00FE29B9">
        <w:t xml:space="preserve"> </w:t>
      </w:r>
      <w:r w:rsidR="004B0CE0" w:rsidRPr="00FE29B9">
        <w:t xml:space="preserve">According to self-reports there </w:t>
      </w:r>
      <w:r w:rsidR="00065304" w:rsidRPr="00FE29B9">
        <w:t>we</w:t>
      </w:r>
      <w:r w:rsidR="004B0CE0" w:rsidRPr="00FE29B9">
        <w:t xml:space="preserve">re no previous reports of neurological or psychological illness. </w:t>
      </w:r>
      <w:r w:rsidR="00724294" w:rsidRPr="00FE29B9">
        <w:t>Medical reports and entry surveys indicate</w:t>
      </w:r>
      <w:r w:rsidR="00573F46" w:rsidRPr="00FE29B9">
        <w:t>d</w:t>
      </w:r>
      <w:r w:rsidR="00724294" w:rsidRPr="00FE29B9">
        <w:t xml:space="preserve"> all participants</w:t>
      </w:r>
      <w:r w:rsidR="004B0CE0" w:rsidRPr="00FE29B9">
        <w:t xml:space="preserve"> suffered a </w:t>
      </w:r>
      <w:r w:rsidR="005C4791" w:rsidRPr="00FE29B9">
        <w:t xml:space="preserve">single </w:t>
      </w:r>
      <w:r w:rsidR="00EA16C9" w:rsidRPr="00FE29B9">
        <w:t>left hemispheric</w:t>
      </w:r>
      <w:r w:rsidR="002C3CE6" w:rsidRPr="00FE29B9">
        <w:t xml:space="preserve"> </w:t>
      </w:r>
      <w:r w:rsidR="004B0CE0" w:rsidRPr="00FE29B9">
        <w:t>stroke</w:t>
      </w:r>
      <w:r w:rsidR="00564321" w:rsidRPr="00FE29B9">
        <w:t>,</w:t>
      </w:r>
      <w:r w:rsidR="00724294" w:rsidRPr="00FE29B9">
        <w:t xml:space="preserve"> have passed a hearing screening, and </w:t>
      </w:r>
      <w:r w:rsidR="00573F46" w:rsidRPr="00FE29B9">
        <w:t>were</w:t>
      </w:r>
      <w:r w:rsidR="00724294" w:rsidRPr="00FE29B9">
        <w:t xml:space="preserve"> proficient in the English language.</w:t>
      </w:r>
      <w:r w:rsidR="002C3CE6" w:rsidRPr="00FE29B9">
        <w:t xml:space="preserve">  </w:t>
      </w:r>
      <w:r w:rsidR="00BC1720" w:rsidRPr="00FE29B9">
        <w:rPr>
          <w:rFonts w:eastAsia="Times New Roman"/>
        </w:rPr>
        <w:t xml:space="preserve">A control group was formed </w:t>
      </w:r>
      <w:r w:rsidR="00F841AD" w:rsidRPr="00FE29B9">
        <w:rPr>
          <w:rFonts w:eastAsia="Times New Roman"/>
        </w:rPr>
        <w:t>to establish</w:t>
      </w:r>
      <w:r w:rsidR="00BC1720" w:rsidRPr="00FE29B9">
        <w:rPr>
          <w:rFonts w:eastAsia="Times New Roman"/>
        </w:rPr>
        <w:t xml:space="preserve"> normative data for comparison purposes. </w:t>
      </w:r>
      <w:r w:rsidR="00AA2A3C" w:rsidRPr="00FE29B9">
        <w:rPr>
          <w:rFonts w:eastAsia="Times New Roman"/>
        </w:rPr>
        <w:t>These were also pooled</w:t>
      </w:r>
      <w:r w:rsidR="006A576C" w:rsidRPr="00FE29B9">
        <w:rPr>
          <w:rFonts w:eastAsia="Times New Roman"/>
        </w:rPr>
        <w:t xml:space="preserve"> from the </w:t>
      </w:r>
      <w:proofErr w:type="spellStart"/>
      <w:r w:rsidR="00AA2A3C" w:rsidRPr="00FE29B9">
        <w:t>Talkbank.org’s</w:t>
      </w:r>
      <w:proofErr w:type="spellEnd"/>
      <w:r w:rsidR="001B1740" w:rsidRPr="00FE29B9">
        <w:t xml:space="preserve"> </w:t>
      </w:r>
      <w:proofErr w:type="spellStart"/>
      <w:r w:rsidR="001F4D6B" w:rsidRPr="00FE29B9">
        <w:t>AphasiaBank</w:t>
      </w:r>
      <w:proofErr w:type="spellEnd"/>
      <w:r w:rsidR="001F4D6B" w:rsidRPr="00FE29B9">
        <w:t xml:space="preserve"> research</w:t>
      </w:r>
      <w:r w:rsidR="001B1740" w:rsidRPr="00FE29B9">
        <w:t xml:space="preserve"> </w:t>
      </w:r>
      <w:r w:rsidR="00087545" w:rsidRPr="00FE29B9">
        <w:t>database (Mac</w:t>
      </w:r>
      <w:r w:rsidR="00425413" w:rsidRPr="00FE29B9">
        <w:t xml:space="preserve"> </w:t>
      </w:r>
      <w:proofErr w:type="spellStart"/>
      <w:r w:rsidR="00087545" w:rsidRPr="00FE29B9">
        <w:t>Whinney</w:t>
      </w:r>
      <w:proofErr w:type="spellEnd"/>
      <w:r w:rsidR="00087545" w:rsidRPr="00FE29B9">
        <w:t xml:space="preserve"> et al., 2011) that was</w:t>
      </w:r>
      <w:r w:rsidR="006A576C" w:rsidRPr="00FE29B9">
        <w:t xml:space="preserve"> randomly selected.  </w:t>
      </w:r>
      <w:r w:rsidR="00AA2A3C" w:rsidRPr="00FE29B9">
        <w:t>Each participant from the control group</w:t>
      </w:r>
      <w:r w:rsidR="002C3CE6" w:rsidRPr="00FE29B9">
        <w:t xml:space="preserve"> </w:t>
      </w:r>
      <w:r w:rsidR="001F4D6B" w:rsidRPr="00FE29B9">
        <w:t>was</w:t>
      </w:r>
      <w:r w:rsidR="00AA2A3C" w:rsidRPr="00FE29B9">
        <w:t xml:space="preserve"> initially tested under the </w:t>
      </w:r>
      <w:proofErr w:type="spellStart"/>
      <w:r w:rsidR="00AA2A3C" w:rsidRPr="00FE29B9">
        <w:t>AphasiaBank</w:t>
      </w:r>
      <w:proofErr w:type="spellEnd"/>
      <w:r w:rsidR="00AA2A3C" w:rsidRPr="00FE29B9">
        <w:t xml:space="preserve"> protocols while meeting their entry criterion. According to self-reports there were no previous reports of neurological or psychological illness</w:t>
      </w:r>
      <w:r w:rsidR="001F4D6B" w:rsidRPr="00FE29B9">
        <w:t>, have</w:t>
      </w:r>
      <w:r w:rsidR="00AA2A3C" w:rsidRPr="00FE29B9">
        <w:t xml:space="preserve"> passed a hearing screening, and were proficient in the English language.</w:t>
      </w:r>
      <w:r w:rsidR="00AF56F7" w:rsidRPr="00FE29B9">
        <w:t xml:space="preserve"> Table 1 shows the demographic information of the control participants.</w:t>
      </w:r>
    </w:p>
    <w:p w:rsidR="00386D50" w:rsidRPr="00FE29B9" w:rsidRDefault="00714BB7">
      <w:pPr>
        <w:spacing w:line="360" w:lineRule="auto"/>
        <w:jc w:val="center"/>
        <w:rPr>
          <w:u w:val="single"/>
        </w:rPr>
      </w:pPr>
      <w:proofErr w:type="gramStart"/>
      <w:r w:rsidRPr="00FE29B9">
        <w:rPr>
          <w:u w:val="single"/>
        </w:rPr>
        <w:t>Table 1: Participant data.</w:t>
      </w:r>
      <w:proofErr w:type="gramEnd"/>
      <w:r w:rsidR="007A661A" w:rsidRPr="00FE29B9">
        <w:rPr>
          <w:u w:val="single"/>
        </w:rPr>
        <w:br/>
      </w:r>
      <w:r w:rsidR="00433324" w:rsidRPr="00FE29B9">
        <w:t>Sample</w:t>
      </w:r>
    </w:p>
    <w:tbl>
      <w:tblPr>
        <w:tblStyle w:val="TableGrid"/>
        <w:tblW w:w="0" w:type="auto"/>
        <w:jc w:val="center"/>
        <w:tblLook w:val="04A0" w:firstRow="1" w:lastRow="0" w:firstColumn="1" w:lastColumn="0" w:noHBand="0" w:noVBand="1"/>
      </w:tblPr>
      <w:tblGrid>
        <w:gridCol w:w="936"/>
        <w:gridCol w:w="923"/>
        <w:gridCol w:w="740"/>
        <w:gridCol w:w="1149"/>
        <w:gridCol w:w="1003"/>
        <w:gridCol w:w="1056"/>
        <w:gridCol w:w="2277"/>
        <w:gridCol w:w="1492"/>
      </w:tblGrid>
      <w:tr w:rsidR="00B036A8" w:rsidRPr="00FE29B9" w:rsidTr="00C74D1D">
        <w:trPr>
          <w:jc w:val="center"/>
        </w:trPr>
        <w:tc>
          <w:tcPr>
            <w:tcW w:w="936" w:type="dxa"/>
            <w:vAlign w:val="center"/>
          </w:tcPr>
          <w:p w:rsidR="00386D50" w:rsidRPr="00FE29B9" w:rsidRDefault="00B036A8">
            <w:pPr>
              <w:jc w:val="center"/>
              <w:rPr>
                <w:rFonts w:eastAsia="Times New Roman"/>
              </w:rPr>
            </w:pPr>
            <w:r w:rsidRPr="00FE29B9">
              <w:rPr>
                <w:rFonts w:eastAsia="Times New Roman"/>
              </w:rPr>
              <w:t>Subject</w:t>
            </w:r>
          </w:p>
        </w:tc>
        <w:tc>
          <w:tcPr>
            <w:tcW w:w="923" w:type="dxa"/>
            <w:vAlign w:val="center"/>
          </w:tcPr>
          <w:p w:rsidR="00386D50" w:rsidRPr="00FE29B9" w:rsidRDefault="00B036A8">
            <w:pPr>
              <w:jc w:val="center"/>
              <w:rPr>
                <w:rFonts w:eastAsia="Times New Roman"/>
              </w:rPr>
            </w:pPr>
            <w:r w:rsidRPr="00FE29B9">
              <w:rPr>
                <w:rFonts w:eastAsia="Times New Roman"/>
              </w:rPr>
              <w:t>Gender</w:t>
            </w:r>
          </w:p>
        </w:tc>
        <w:tc>
          <w:tcPr>
            <w:tcW w:w="740" w:type="dxa"/>
            <w:vAlign w:val="center"/>
          </w:tcPr>
          <w:p w:rsidR="00386D50" w:rsidRPr="00FE29B9" w:rsidRDefault="00B036A8">
            <w:pPr>
              <w:rPr>
                <w:rFonts w:eastAsia="Times New Roman"/>
              </w:rPr>
            </w:pPr>
            <w:r w:rsidRPr="00FE29B9">
              <w:rPr>
                <w:rFonts w:eastAsia="Times New Roman"/>
              </w:rPr>
              <w:t>Age</w:t>
            </w:r>
          </w:p>
        </w:tc>
        <w:tc>
          <w:tcPr>
            <w:tcW w:w="1149" w:type="dxa"/>
            <w:vAlign w:val="center"/>
          </w:tcPr>
          <w:p w:rsidR="00386D50" w:rsidRPr="00FE29B9" w:rsidRDefault="00B036A8">
            <w:pPr>
              <w:jc w:val="center"/>
              <w:rPr>
                <w:rFonts w:eastAsia="Times New Roman"/>
              </w:rPr>
            </w:pPr>
            <w:r w:rsidRPr="00FE29B9">
              <w:rPr>
                <w:rFonts w:eastAsia="Times New Roman"/>
              </w:rPr>
              <w:t>Years of education</w:t>
            </w:r>
          </w:p>
        </w:tc>
        <w:tc>
          <w:tcPr>
            <w:tcW w:w="1003" w:type="dxa"/>
            <w:vAlign w:val="center"/>
          </w:tcPr>
          <w:p w:rsidR="00386D50" w:rsidRPr="00FE29B9" w:rsidRDefault="00B036A8">
            <w:pPr>
              <w:jc w:val="center"/>
              <w:rPr>
                <w:rFonts w:eastAsia="Times New Roman"/>
              </w:rPr>
            </w:pPr>
            <w:r w:rsidRPr="00FE29B9">
              <w:rPr>
                <w:rFonts w:eastAsia="Times New Roman"/>
              </w:rPr>
              <w:t>Aphasia Type</w:t>
            </w:r>
          </w:p>
        </w:tc>
        <w:tc>
          <w:tcPr>
            <w:tcW w:w="1056" w:type="dxa"/>
            <w:vAlign w:val="center"/>
          </w:tcPr>
          <w:p w:rsidR="00386D50" w:rsidRPr="00FE29B9" w:rsidRDefault="00B036A8">
            <w:pPr>
              <w:jc w:val="center"/>
              <w:rPr>
                <w:rFonts w:eastAsia="Times New Roman"/>
              </w:rPr>
            </w:pPr>
            <w:r w:rsidRPr="00FE29B9">
              <w:rPr>
                <w:rFonts w:eastAsia="Times New Roman"/>
              </w:rPr>
              <w:t>Aphasia Quotient</w:t>
            </w:r>
          </w:p>
        </w:tc>
        <w:tc>
          <w:tcPr>
            <w:tcW w:w="2277" w:type="dxa"/>
            <w:vAlign w:val="center"/>
          </w:tcPr>
          <w:p w:rsidR="00386D50" w:rsidRPr="00FE29B9" w:rsidRDefault="00B036A8">
            <w:pPr>
              <w:jc w:val="center"/>
              <w:rPr>
                <w:rFonts w:eastAsia="Times New Roman"/>
              </w:rPr>
            </w:pPr>
            <w:r w:rsidRPr="00FE29B9">
              <w:rPr>
                <w:rFonts w:eastAsia="Times New Roman"/>
              </w:rPr>
              <w:t>Occupation</w:t>
            </w:r>
          </w:p>
        </w:tc>
        <w:tc>
          <w:tcPr>
            <w:tcW w:w="1492" w:type="dxa"/>
            <w:vAlign w:val="center"/>
          </w:tcPr>
          <w:p w:rsidR="00386D50" w:rsidRPr="00FE29B9" w:rsidRDefault="00B036A8">
            <w:pPr>
              <w:jc w:val="center"/>
              <w:rPr>
                <w:rFonts w:eastAsia="Times New Roman"/>
              </w:rPr>
            </w:pPr>
            <w:r w:rsidRPr="00FE29B9">
              <w:rPr>
                <w:rFonts w:eastAsia="Times New Roman"/>
              </w:rPr>
              <w:t>Time-post-onset</w:t>
            </w:r>
            <w:r w:rsidR="00185BB7">
              <w:rPr>
                <w:rFonts w:eastAsia="Times New Roman"/>
              </w:rPr>
              <w:t xml:space="preserve"> (years)</w:t>
            </w:r>
          </w:p>
        </w:tc>
      </w:tr>
      <w:tr w:rsidR="00B036A8" w:rsidRPr="00FE29B9" w:rsidTr="00C74D1D">
        <w:trPr>
          <w:jc w:val="center"/>
        </w:trPr>
        <w:tc>
          <w:tcPr>
            <w:tcW w:w="936" w:type="dxa"/>
            <w:vAlign w:val="center"/>
          </w:tcPr>
          <w:p w:rsidR="00386D50" w:rsidRPr="00FE29B9" w:rsidRDefault="00C74D1D">
            <w:pPr>
              <w:jc w:val="center"/>
              <w:rPr>
                <w:rFonts w:eastAsia="Times New Roman"/>
              </w:rPr>
            </w:pPr>
            <w:r w:rsidRPr="00FE29B9">
              <w:rPr>
                <w:rFonts w:eastAsia="Times New Roman"/>
              </w:rPr>
              <w:t>F</w:t>
            </w:r>
            <w:r w:rsidR="00B036A8" w:rsidRPr="00FE29B9">
              <w:rPr>
                <w:rFonts w:eastAsia="Times New Roman"/>
              </w:rPr>
              <w:t>1</w:t>
            </w:r>
          </w:p>
        </w:tc>
        <w:tc>
          <w:tcPr>
            <w:tcW w:w="923" w:type="dxa"/>
            <w:vAlign w:val="center"/>
          </w:tcPr>
          <w:p w:rsidR="00386D50" w:rsidRPr="00FE29B9" w:rsidRDefault="00B036A8">
            <w:pPr>
              <w:jc w:val="center"/>
              <w:rPr>
                <w:rFonts w:eastAsia="Times New Roman"/>
              </w:rPr>
            </w:pPr>
            <w:r w:rsidRPr="00FE29B9">
              <w:rPr>
                <w:rFonts w:eastAsia="Times New Roman"/>
              </w:rPr>
              <w:t>M</w:t>
            </w:r>
          </w:p>
        </w:tc>
        <w:tc>
          <w:tcPr>
            <w:tcW w:w="740" w:type="dxa"/>
            <w:vAlign w:val="center"/>
          </w:tcPr>
          <w:p w:rsidR="00386D50" w:rsidRPr="00FE29B9" w:rsidRDefault="00B036A8">
            <w:pPr>
              <w:jc w:val="center"/>
              <w:rPr>
                <w:rFonts w:eastAsia="Times New Roman"/>
              </w:rPr>
            </w:pPr>
            <w:r w:rsidRPr="00FE29B9">
              <w:rPr>
                <w:rFonts w:eastAsia="Times New Roman"/>
              </w:rPr>
              <w:t>65</w:t>
            </w:r>
          </w:p>
        </w:tc>
        <w:tc>
          <w:tcPr>
            <w:tcW w:w="1149" w:type="dxa"/>
            <w:vAlign w:val="center"/>
          </w:tcPr>
          <w:p w:rsidR="00386D50" w:rsidRPr="00FE29B9" w:rsidRDefault="00B036A8">
            <w:pPr>
              <w:jc w:val="center"/>
              <w:rPr>
                <w:rFonts w:eastAsia="Times New Roman"/>
              </w:rPr>
            </w:pPr>
            <w:r w:rsidRPr="00FE29B9">
              <w:rPr>
                <w:rFonts w:eastAsia="Times New Roman"/>
              </w:rPr>
              <w:t>12</w:t>
            </w:r>
          </w:p>
        </w:tc>
        <w:tc>
          <w:tcPr>
            <w:tcW w:w="1003" w:type="dxa"/>
            <w:vAlign w:val="center"/>
          </w:tcPr>
          <w:p w:rsidR="00386D50" w:rsidRPr="00FE29B9" w:rsidRDefault="00B036A8">
            <w:pPr>
              <w:jc w:val="center"/>
              <w:rPr>
                <w:rFonts w:eastAsia="Times New Roman"/>
              </w:rPr>
            </w:pPr>
            <w:proofErr w:type="spellStart"/>
            <w:r w:rsidRPr="00FE29B9">
              <w:rPr>
                <w:rFonts w:eastAsia="Times New Roman"/>
              </w:rPr>
              <w:t>Ano</w:t>
            </w:r>
            <w:proofErr w:type="spellEnd"/>
          </w:p>
        </w:tc>
        <w:tc>
          <w:tcPr>
            <w:tcW w:w="1056" w:type="dxa"/>
            <w:vAlign w:val="center"/>
          </w:tcPr>
          <w:p w:rsidR="00386D50" w:rsidRPr="00FE29B9" w:rsidRDefault="00B036A8">
            <w:pPr>
              <w:jc w:val="center"/>
              <w:rPr>
                <w:rFonts w:eastAsia="Times New Roman"/>
              </w:rPr>
            </w:pPr>
            <w:r w:rsidRPr="00FE29B9">
              <w:rPr>
                <w:rFonts w:eastAsia="Times New Roman"/>
              </w:rPr>
              <w:t>84</w:t>
            </w:r>
          </w:p>
        </w:tc>
        <w:tc>
          <w:tcPr>
            <w:tcW w:w="2277" w:type="dxa"/>
            <w:vAlign w:val="center"/>
          </w:tcPr>
          <w:p w:rsidR="00386D50" w:rsidRPr="00FE29B9" w:rsidRDefault="00B036A8">
            <w:pPr>
              <w:jc w:val="center"/>
              <w:rPr>
                <w:rFonts w:eastAsia="Times New Roman"/>
              </w:rPr>
            </w:pPr>
            <w:r w:rsidRPr="00FE29B9">
              <w:rPr>
                <w:rFonts w:eastAsia="Times New Roman"/>
              </w:rPr>
              <w:t>n/a</w:t>
            </w:r>
          </w:p>
        </w:tc>
        <w:tc>
          <w:tcPr>
            <w:tcW w:w="1492" w:type="dxa"/>
            <w:vAlign w:val="center"/>
          </w:tcPr>
          <w:p w:rsidR="00386D50" w:rsidRPr="00FE29B9" w:rsidRDefault="005A1538">
            <w:pPr>
              <w:jc w:val="center"/>
              <w:rPr>
                <w:rFonts w:eastAsia="Times New Roman"/>
              </w:rPr>
            </w:pPr>
            <w:r w:rsidRPr="00FE29B9">
              <w:rPr>
                <w:rFonts w:eastAsia="Times New Roman"/>
              </w:rPr>
              <w:t>n/a</w:t>
            </w:r>
          </w:p>
        </w:tc>
      </w:tr>
      <w:tr w:rsidR="00B036A8" w:rsidRPr="00FE29B9" w:rsidTr="00C74D1D">
        <w:trPr>
          <w:jc w:val="center"/>
        </w:trPr>
        <w:tc>
          <w:tcPr>
            <w:tcW w:w="936" w:type="dxa"/>
            <w:vAlign w:val="center"/>
          </w:tcPr>
          <w:p w:rsidR="00386D50" w:rsidRPr="00FE29B9" w:rsidRDefault="00C74D1D">
            <w:pPr>
              <w:jc w:val="center"/>
              <w:rPr>
                <w:rFonts w:eastAsia="Times New Roman"/>
              </w:rPr>
            </w:pPr>
            <w:r w:rsidRPr="00FE29B9">
              <w:rPr>
                <w:rFonts w:eastAsia="Times New Roman"/>
              </w:rPr>
              <w:t>F</w:t>
            </w:r>
            <w:r w:rsidR="00B036A8" w:rsidRPr="00FE29B9">
              <w:rPr>
                <w:rFonts w:eastAsia="Times New Roman"/>
              </w:rPr>
              <w:t>2</w:t>
            </w:r>
          </w:p>
        </w:tc>
        <w:tc>
          <w:tcPr>
            <w:tcW w:w="923" w:type="dxa"/>
            <w:vAlign w:val="center"/>
          </w:tcPr>
          <w:p w:rsidR="00386D50" w:rsidRPr="00FE29B9" w:rsidRDefault="00B036A8">
            <w:pPr>
              <w:jc w:val="center"/>
              <w:rPr>
                <w:rFonts w:eastAsia="Times New Roman"/>
              </w:rPr>
            </w:pPr>
            <w:r w:rsidRPr="00FE29B9">
              <w:rPr>
                <w:rFonts w:eastAsia="Times New Roman"/>
              </w:rPr>
              <w:t>F</w:t>
            </w:r>
          </w:p>
        </w:tc>
        <w:tc>
          <w:tcPr>
            <w:tcW w:w="740" w:type="dxa"/>
            <w:vAlign w:val="center"/>
          </w:tcPr>
          <w:p w:rsidR="00386D50" w:rsidRPr="00FE29B9" w:rsidRDefault="00B036A8">
            <w:pPr>
              <w:jc w:val="center"/>
              <w:rPr>
                <w:rFonts w:eastAsia="Times New Roman"/>
              </w:rPr>
            </w:pPr>
            <w:r w:rsidRPr="00FE29B9">
              <w:rPr>
                <w:rFonts w:eastAsia="Times New Roman"/>
              </w:rPr>
              <w:t>73.6</w:t>
            </w:r>
          </w:p>
        </w:tc>
        <w:tc>
          <w:tcPr>
            <w:tcW w:w="1149" w:type="dxa"/>
            <w:vAlign w:val="center"/>
          </w:tcPr>
          <w:p w:rsidR="00386D50" w:rsidRPr="00FE29B9" w:rsidRDefault="00B036A8">
            <w:pPr>
              <w:jc w:val="center"/>
              <w:rPr>
                <w:rFonts w:eastAsia="Times New Roman"/>
              </w:rPr>
            </w:pPr>
            <w:r w:rsidRPr="00FE29B9">
              <w:rPr>
                <w:rFonts w:eastAsia="Times New Roman"/>
              </w:rPr>
              <w:t>14</w:t>
            </w:r>
          </w:p>
        </w:tc>
        <w:tc>
          <w:tcPr>
            <w:tcW w:w="1003" w:type="dxa"/>
            <w:vAlign w:val="center"/>
          </w:tcPr>
          <w:p w:rsidR="00386D50" w:rsidRPr="00FE29B9" w:rsidRDefault="00B036A8">
            <w:pPr>
              <w:jc w:val="center"/>
              <w:rPr>
                <w:rFonts w:eastAsia="Times New Roman"/>
              </w:rPr>
            </w:pPr>
            <w:r w:rsidRPr="00FE29B9">
              <w:rPr>
                <w:rFonts w:eastAsia="Times New Roman"/>
              </w:rPr>
              <w:t>Con</w:t>
            </w:r>
          </w:p>
        </w:tc>
        <w:tc>
          <w:tcPr>
            <w:tcW w:w="1056" w:type="dxa"/>
            <w:vAlign w:val="center"/>
          </w:tcPr>
          <w:p w:rsidR="00386D50" w:rsidRPr="00FE29B9" w:rsidRDefault="00B036A8">
            <w:pPr>
              <w:jc w:val="center"/>
              <w:rPr>
                <w:rFonts w:eastAsia="Times New Roman"/>
              </w:rPr>
            </w:pPr>
            <w:r w:rsidRPr="00FE29B9">
              <w:rPr>
                <w:rFonts w:eastAsia="Times New Roman"/>
              </w:rPr>
              <w:t>60.7</w:t>
            </w:r>
          </w:p>
        </w:tc>
        <w:tc>
          <w:tcPr>
            <w:tcW w:w="2277" w:type="dxa"/>
            <w:vAlign w:val="center"/>
          </w:tcPr>
          <w:p w:rsidR="00386D50" w:rsidRPr="00FE29B9" w:rsidRDefault="00B036A8">
            <w:pPr>
              <w:jc w:val="center"/>
              <w:rPr>
                <w:rFonts w:eastAsia="Times New Roman"/>
              </w:rPr>
            </w:pPr>
            <w:r w:rsidRPr="00FE29B9">
              <w:rPr>
                <w:rFonts w:eastAsia="Times New Roman"/>
              </w:rPr>
              <w:t>Project Manager</w:t>
            </w:r>
          </w:p>
        </w:tc>
        <w:tc>
          <w:tcPr>
            <w:tcW w:w="1492" w:type="dxa"/>
            <w:vAlign w:val="center"/>
          </w:tcPr>
          <w:p w:rsidR="00386D50" w:rsidRPr="00FE29B9" w:rsidRDefault="005A1538">
            <w:pPr>
              <w:jc w:val="center"/>
              <w:rPr>
                <w:rFonts w:eastAsia="Times New Roman"/>
              </w:rPr>
            </w:pPr>
            <w:r w:rsidRPr="00FE29B9">
              <w:rPr>
                <w:rFonts w:eastAsia="Times New Roman"/>
              </w:rPr>
              <w:t>1</w:t>
            </w:r>
          </w:p>
        </w:tc>
      </w:tr>
      <w:tr w:rsidR="00B036A8" w:rsidRPr="00FE29B9" w:rsidTr="00C74D1D">
        <w:trPr>
          <w:jc w:val="center"/>
        </w:trPr>
        <w:tc>
          <w:tcPr>
            <w:tcW w:w="936" w:type="dxa"/>
            <w:vAlign w:val="center"/>
          </w:tcPr>
          <w:p w:rsidR="00386D50" w:rsidRPr="00FE29B9" w:rsidRDefault="00C74D1D">
            <w:pPr>
              <w:jc w:val="center"/>
              <w:rPr>
                <w:rFonts w:eastAsia="Times New Roman"/>
              </w:rPr>
            </w:pPr>
            <w:r w:rsidRPr="00FE29B9">
              <w:rPr>
                <w:rFonts w:eastAsia="Times New Roman"/>
              </w:rPr>
              <w:t>F</w:t>
            </w:r>
            <w:r w:rsidR="00B05446" w:rsidRPr="00FE29B9">
              <w:rPr>
                <w:rFonts w:eastAsia="Times New Roman"/>
              </w:rPr>
              <w:t>3</w:t>
            </w:r>
          </w:p>
        </w:tc>
        <w:tc>
          <w:tcPr>
            <w:tcW w:w="923" w:type="dxa"/>
            <w:vAlign w:val="center"/>
          </w:tcPr>
          <w:p w:rsidR="00386D50" w:rsidRPr="00FE29B9" w:rsidRDefault="00B036A8">
            <w:pPr>
              <w:jc w:val="center"/>
              <w:rPr>
                <w:rFonts w:eastAsia="Times New Roman"/>
              </w:rPr>
            </w:pPr>
            <w:r w:rsidRPr="00FE29B9">
              <w:rPr>
                <w:rFonts w:eastAsia="Times New Roman"/>
              </w:rPr>
              <w:t>F</w:t>
            </w:r>
          </w:p>
        </w:tc>
        <w:tc>
          <w:tcPr>
            <w:tcW w:w="740" w:type="dxa"/>
            <w:vAlign w:val="center"/>
          </w:tcPr>
          <w:p w:rsidR="00386D50" w:rsidRPr="00FE29B9" w:rsidRDefault="00B036A8">
            <w:pPr>
              <w:jc w:val="center"/>
              <w:rPr>
                <w:rFonts w:eastAsia="Times New Roman"/>
              </w:rPr>
            </w:pPr>
            <w:r w:rsidRPr="00FE29B9">
              <w:rPr>
                <w:rFonts w:eastAsia="Times New Roman"/>
              </w:rPr>
              <w:t>29.9</w:t>
            </w:r>
          </w:p>
        </w:tc>
        <w:tc>
          <w:tcPr>
            <w:tcW w:w="1149" w:type="dxa"/>
            <w:vAlign w:val="center"/>
          </w:tcPr>
          <w:p w:rsidR="00386D50" w:rsidRPr="00FE29B9" w:rsidRDefault="00B036A8">
            <w:pPr>
              <w:jc w:val="center"/>
              <w:rPr>
                <w:rFonts w:eastAsia="Times New Roman"/>
              </w:rPr>
            </w:pPr>
            <w:r w:rsidRPr="00FE29B9">
              <w:rPr>
                <w:rFonts w:eastAsia="Times New Roman"/>
              </w:rPr>
              <w:t>14</w:t>
            </w:r>
          </w:p>
        </w:tc>
        <w:tc>
          <w:tcPr>
            <w:tcW w:w="1003" w:type="dxa"/>
            <w:vAlign w:val="center"/>
          </w:tcPr>
          <w:p w:rsidR="00386D50" w:rsidRPr="00FE29B9" w:rsidRDefault="00B036A8">
            <w:pPr>
              <w:jc w:val="center"/>
              <w:rPr>
                <w:rFonts w:eastAsia="Times New Roman"/>
              </w:rPr>
            </w:pPr>
            <w:r w:rsidRPr="00FE29B9">
              <w:rPr>
                <w:rFonts w:eastAsia="Times New Roman"/>
              </w:rPr>
              <w:t>Con</w:t>
            </w:r>
          </w:p>
        </w:tc>
        <w:tc>
          <w:tcPr>
            <w:tcW w:w="1056" w:type="dxa"/>
            <w:vAlign w:val="center"/>
          </w:tcPr>
          <w:p w:rsidR="00386D50" w:rsidRPr="00FE29B9" w:rsidRDefault="00B036A8">
            <w:pPr>
              <w:jc w:val="center"/>
              <w:rPr>
                <w:rFonts w:eastAsia="Times New Roman"/>
              </w:rPr>
            </w:pPr>
            <w:r w:rsidRPr="00FE29B9">
              <w:rPr>
                <w:rFonts w:eastAsia="Times New Roman"/>
              </w:rPr>
              <w:t>82.1</w:t>
            </w:r>
          </w:p>
        </w:tc>
        <w:tc>
          <w:tcPr>
            <w:tcW w:w="2277" w:type="dxa"/>
            <w:vAlign w:val="center"/>
          </w:tcPr>
          <w:p w:rsidR="00386D50" w:rsidRPr="00FE29B9" w:rsidRDefault="00B036A8">
            <w:pPr>
              <w:jc w:val="center"/>
              <w:rPr>
                <w:rFonts w:eastAsia="Times New Roman"/>
              </w:rPr>
            </w:pPr>
            <w:r w:rsidRPr="00FE29B9">
              <w:rPr>
                <w:rFonts w:eastAsia="Times New Roman"/>
              </w:rPr>
              <w:t>n/a</w:t>
            </w:r>
          </w:p>
        </w:tc>
        <w:tc>
          <w:tcPr>
            <w:tcW w:w="1492" w:type="dxa"/>
            <w:vAlign w:val="center"/>
          </w:tcPr>
          <w:p w:rsidR="00386D50" w:rsidRPr="00FE29B9" w:rsidRDefault="005A1538">
            <w:pPr>
              <w:jc w:val="center"/>
              <w:rPr>
                <w:rFonts w:eastAsia="Times New Roman"/>
              </w:rPr>
            </w:pPr>
            <w:r w:rsidRPr="00FE29B9">
              <w:rPr>
                <w:rFonts w:eastAsia="Times New Roman"/>
              </w:rPr>
              <w:t>3.4</w:t>
            </w:r>
          </w:p>
        </w:tc>
      </w:tr>
      <w:tr w:rsidR="00B036A8" w:rsidRPr="00FE29B9" w:rsidTr="00C74D1D">
        <w:trPr>
          <w:jc w:val="center"/>
        </w:trPr>
        <w:tc>
          <w:tcPr>
            <w:tcW w:w="936" w:type="dxa"/>
            <w:vAlign w:val="center"/>
          </w:tcPr>
          <w:p w:rsidR="00386D50" w:rsidRPr="00FE29B9" w:rsidRDefault="00C74D1D">
            <w:pPr>
              <w:jc w:val="center"/>
              <w:rPr>
                <w:rFonts w:eastAsia="Times New Roman"/>
              </w:rPr>
            </w:pPr>
            <w:r w:rsidRPr="00FE29B9">
              <w:rPr>
                <w:rFonts w:eastAsia="Times New Roman"/>
              </w:rPr>
              <w:t>F</w:t>
            </w:r>
            <w:r w:rsidR="00B05446" w:rsidRPr="00FE29B9">
              <w:rPr>
                <w:rFonts w:eastAsia="Times New Roman"/>
              </w:rPr>
              <w:t>4</w:t>
            </w:r>
          </w:p>
        </w:tc>
        <w:tc>
          <w:tcPr>
            <w:tcW w:w="923" w:type="dxa"/>
            <w:vAlign w:val="center"/>
          </w:tcPr>
          <w:p w:rsidR="00386D50" w:rsidRPr="00FE29B9" w:rsidRDefault="00B036A8">
            <w:pPr>
              <w:jc w:val="center"/>
              <w:rPr>
                <w:rFonts w:eastAsia="Times New Roman"/>
              </w:rPr>
            </w:pPr>
            <w:r w:rsidRPr="00FE29B9">
              <w:rPr>
                <w:rFonts w:eastAsia="Times New Roman"/>
              </w:rPr>
              <w:t>M</w:t>
            </w:r>
          </w:p>
        </w:tc>
        <w:tc>
          <w:tcPr>
            <w:tcW w:w="740" w:type="dxa"/>
            <w:vAlign w:val="center"/>
          </w:tcPr>
          <w:p w:rsidR="00386D50" w:rsidRPr="00FE29B9" w:rsidRDefault="00B036A8">
            <w:pPr>
              <w:jc w:val="center"/>
              <w:rPr>
                <w:rFonts w:eastAsia="Times New Roman"/>
              </w:rPr>
            </w:pPr>
            <w:r w:rsidRPr="00FE29B9">
              <w:rPr>
                <w:rFonts w:eastAsia="Times New Roman"/>
              </w:rPr>
              <w:t>49.3</w:t>
            </w:r>
          </w:p>
        </w:tc>
        <w:tc>
          <w:tcPr>
            <w:tcW w:w="1149" w:type="dxa"/>
            <w:vAlign w:val="center"/>
          </w:tcPr>
          <w:p w:rsidR="00386D50" w:rsidRPr="00FE29B9" w:rsidRDefault="00B036A8">
            <w:pPr>
              <w:jc w:val="center"/>
              <w:rPr>
                <w:rFonts w:eastAsia="Times New Roman"/>
              </w:rPr>
            </w:pPr>
            <w:r w:rsidRPr="00FE29B9">
              <w:rPr>
                <w:rFonts w:eastAsia="Times New Roman"/>
              </w:rPr>
              <w:t>14</w:t>
            </w:r>
          </w:p>
        </w:tc>
        <w:tc>
          <w:tcPr>
            <w:tcW w:w="1003" w:type="dxa"/>
            <w:vAlign w:val="center"/>
          </w:tcPr>
          <w:p w:rsidR="00386D50" w:rsidRPr="00FE29B9" w:rsidRDefault="00B036A8">
            <w:pPr>
              <w:jc w:val="center"/>
              <w:rPr>
                <w:rFonts w:eastAsia="Times New Roman"/>
              </w:rPr>
            </w:pPr>
            <w:proofErr w:type="spellStart"/>
            <w:r w:rsidRPr="00FE29B9">
              <w:rPr>
                <w:rFonts w:eastAsia="Times New Roman"/>
              </w:rPr>
              <w:t>Ano</w:t>
            </w:r>
            <w:proofErr w:type="spellEnd"/>
          </w:p>
        </w:tc>
        <w:tc>
          <w:tcPr>
            <w:tcW w:w="1056" w:type="dxa"/>
            <w:vAlign w:val="center"/>
          </w:tcPr>
          <w:p w:rsidR="00386D50" w:rsidRPr="00FE29B9" w:rsidRDefault="00B036A8">
            <w:pPr>
              <w:jc w:val="center"/>
              <w:rPr>
                <w:rFonts w:eastAsia="Times New Roman"/>
              </w:rPr>
            </w:pPr>
            <w:r w:rsidRPr="00FE29B9">
              <w:rPr>
                <w:rFonts w:eastAsia="Times New Roman"/>
              </w:rPr>
              <w:t>90.8</w:t>
            </w:r>
          </w:p>
        </w:tc>
        <w:tc>
          <w:tcPr>
            <w:tcW w:w="2277" w:type="dxa"/>
            <w:vAlign w:val="center"/>
          </w:tcPr>
          <w:p w:rsidR="00386D50" w:rsidRPr="00FE29B9" w:rsidRDefault="00B036A8">
            <w:pPr>
              <w:jc w:val="center"/>
              <w:rPr>
                <w:rFonts w:eastAsia="Times New Roman"/>
              </w:rPr>
            </w:pPr>
            <w:r w:rsidRPr="00FE29B9">
              <w:rPr>
                <w:rFonts w:eastAsia="Times New Roman"/>
              </w:rPr>
              <w:t>Manager</w:t>
            </w:r>
          </w:p>
        </w:tc>
        <w:tc>
          <w:tcPr>
            <w:tcW w:w="1492" w:type="dxa"/>
            <w:vAlign w:val="center"/>
          </w:tcPr>
          <w:p w:rsidR="00386D50" w:rsidRPr="00FE29B9" w:rsidRDefault="005A1538">
            <w:pPr>
              <w:jc w:val="center"/>
              <w:rPr>
                <w:rFonts w:eastAsia="Times New Roman"/>
              </w:rPr>
            </w:pPr>
            <w:r w:rsidRPr="00FE29B9">
              <w:rPr>
                <w:rFonts w:eastAsia="Times New Roman"/>
              </w:rPr>
              <w:t>4.2</w:t>
            </w:r>
          </w:p>
        </w:tc>
      </w:tr>
      <w:tr w:rsidR="00B036A8" w:rsidRPr="00FE29B9" w:rsidTr="00C74D1D">
        <w:trPr>
          <w:jc w:val="center"/>
        </w:trPr>
        <w:tc>
          <w:tcPr>
            <w:tcW w:w="936" w:type="dxa"/>
            <w:vAlign w:val="center"/>
          </w:tcPr>
          <w:p w:rsidR="00386D50" w:rsidRPr="00FE29B9" w:rsidRDefault="00C74D1D">
            <w:pPr>
              <w:jc w:val="center"/>
              <w:rPr>
                <w:rFonts w:eastAsia="Times New Roman"/>
              </w:rPr>
            </w:pPr>
            <w:r w:rsidRPr="00FE29B9">
              <w:rPr>
                <w:rFonts w:eastAsia="Times New Roman"/>
              </w:rPr>
              <w:t>F</w:t>
            </w:r>
            <w:r w:rsidR="00B05446" w:rsidRPr="00FE29B9">
              <w:rPr>
                <w:rFonts w:eastAsia="Times New Roman"/>
              </w:rPr>
              <w:t>5</w:t>
            </w:r>
          </w:p>
        </w:tc>
        <w:tc>
          <w:tcPr>
            <w:tcW w:w="923" w:type="dxa"/>
            <w:vAlign w:val="center"/>
          </w:tcPr>
          <w:p w:rsidR="00386D50" w:rsidRPr="00FE29B9" w:rsidRDefault="00B036A8">
            <w:pPr>
              <w:jc w:val="center"/>
              <w:rPr>
                <w:rFonts w:eastAsia="Times New Roman"/>
              </w:rPr>
            </w:pPr>
            <w:r w:rsidRPr="00FE29B9">
              <w:rPr>
                <w:rFonts w:eastAsia="Times New Roman"/>
              </w:rPr>
              <w:t>M</w:t>
            </w:r>
          </w:p>
        </w:tc>
        <w:tc>
          <w:tcPr>
            <w:tcW w:w="740" w:type="dxa"/>
            <w:vAlign w:val="center"/>
          </w:tcPr>
          <w:p w:rsidR="00386D50" w:rsidRPr="00FE29B9" w:rsidRDefault="00B036A8">
            <w:pPr>
              <w:jc w:val="center"/>
              <w:rPr>
                <w:rFonts w:eastAsia="Times New Roman"/>
              </w:rPr>
            </w:pPr>
            <w:r w:rsidRPr="00FE29B9">
              <w:rPr>
                <w:rFonts w:eastAsia="Times New Roman"/>
              </w:rPr>
              <w:t>66.2</w:t>
            </w:r>
          </w:p>
        </w:tc>
        <w:tc>
          <w:tcPr>
            <w:tcW w:w="1149" w:type="dxa"/>
            <w:vAlign w:val="center"/>
          </w:tcPr>
          <w:p w:rsidR="00386D50" w:rsidRPr="00FE29B9" w:rsidRDefault="00B036A8">
            <w:pPr>
              <w:jc w:val="center"/>
              <w:rPr>
                <w:rFonts w:eastAsia="Times New Roman"/>
              </w:rPr>
            </w:pPr>
            <w:r w:rsidRPr="00FE29B9">
              <w:rPr>
                <w:rFonts w:eastAsia="Times New Roman"/>
              </w:rPr>
              <w:t>16</w:t>
            </w:r>
          </w:p>
        </w:tc>
        <w:tc>
          <w:tcPr>
            <w:tcW w:w="1003" w:type="dxa"/>
            <w:vAlign w:val="center"/>
          </w:tcPr>
          <w:p w:rsidR="00386D50" w:rsidRPr="00FE29B9" w:rsidRDefault="00B036A8">
            <w:pPr>
              <w:jc w:val="center"/>
              <w:rPr>
                <w:rFonts w:eastAsia="Times New Roman"/>
              </w:rPr>
            </w:pPr>
            <w:proofErr w:type="spellStart"/>
            <w:r w:rsidRPr="00FE29B9">
              <w:rPr>
                <w:rFonts w:eastAsia="Times New Roman"/>
              </w:rPr>
              <w:t>Wer</w:t>
            </w:r>
            <w:proofErr w:type="spellEnd"/>
          </w:p>
        </w:tc>
        <w:tc>
          <w:tcPr>
            <w:tcW w:w="1056" w:type="dxa"/>
            <w:vAlign w:val="center"/>
          </w:tcPr>
          <w:p w:rsidR="00386D50" w:rsidRPr="00FE29B9" w:rsidRDefault="00B036A8">
            <w:pPr>
              <w:jc w:val="center"/>
              <w:rPr>
                <w:rFonts w:eastAsia="Times New Roman"/>
              </w:rPr>
            </w:pPr>
            <w:r w:rsidRPr="00FE29B9">
              <w:rPr>
                <w:rFonts w:eastAsia="Times New Roman"/>
              </w:rPr>
              <w:t>53</w:t>
            </w:r>
          </w:p>
        </w:tc>
        <w:tc>
          <w:tcPr>
            <w:tcW w:w="2277" w:type="dxa"/>
            <w:vAlign w:val="center"/>
          </w:tcPr>
          <w:p w:rsidR="00386D50" w:rsidRPr="00FE29B9" w:rsidRDefault="005A1538">
            <w:pPr>
              <w:jc w:val="center"/>
              <w:rPr>
                <w:rFonts w:eastAsia="Times New Roman"/>
              </w:rPr>
            </w:pPr>
            <w:r w:rsidRPr="00FE29B9">
              <w:rPr>
                <w:rFonts w:eastAsia="Times New Roman"/>
              </w:rPr>
              <w:t>Engineer</w:t>
            </w:r>
          </w:p>
        </w:tc>
        <w:tc>
          <w:tcPr>
            <w:tcW w:w="1492" w:type="dxa"/>
            <w:vAlign w:val="center"/>
          </w:tcPr>
          <w:p w:rsidR="00386D50" w:rsidRPr="00FE29B9" w:rsidRDefault="005A1538">
            <w:pPr>
              <w:jc w:val="center"/>
              <w:rPr>
                <w:rFonts w:eastAsia="Times New Roman"/>
              </w:rPr>
            </w:pPr>
            <w:r w:rsidRPr="00FE29B9">
              <w:rPr>
                <w:rFonts w:eastAsia="Times New Roman"/>
              </w:rPr>
              <w:t>3</w:t>
            </w:r>
          </w:p>
        </w:tc>
      </w:tr>
      <w:tr w:rsidR="00B036A8" w:rsidRPr="00FE29B9" w:rsidTr="00C74D1D">
        <w:trPr>
          <w:jc w:val="center"/>
        </w:trPr>
        <w:tc>
          <w:tcPr>
            <w:tcW w:w="936" w:type="dxa"/>
            <w:vAlign w:val="center"/>
          </w:tcPr>
          <w:p w:rsidR="00386D50" w:rsidRPr="00FE29B9" w:rsidRDefault="00C74D1D">
            <w:pPr>
              <w:jc w:val="center"/>
              <w:rPr>
                <w:rFonts w:eastAsia="Times New Roman"/>
              </w:rPr>
            </w:pPr>
            <w:r w:rsidRPr="00FE29B9">
              <w:rPr>
                <w:rFonts w:eastAsia="Times New Roman"/>
              </w:rPr>
              <w:t>F</w:t>
            </w:r>
            <w:r w:rsidR="00B05446" w:rsidRPr="00FE29B9">
              <w:rPr>
                <w:rFonts w:eastAsia="Times New Roman"/>
              </w:rPr>
              <w:t>6</w:t>
            </w:r>
          </w:p>
        </w:tc>
        <w:tc>
          <w:tcPr>
            <w:tcW w:w="923" w:type="dxa"/>
            <w:vAlign w:val="center"/>
          </w:tcPr>
          <w:p w:rsidR="00386D50" w:rsidRPr="00FE29B9" w:rsidRDefault="00B036A8">
            <w:pPr>
              <w:jc w:val="center"/>
              <w:rPr>
                <w:rFonts w:eastAsia="Times New Roman"/>
              </w:rPr>
            </w:pPr>
            <w:r w:rsidRPr="00FE29B9">
              <w:rPr>
                <w:rFonts w:eastAsia="Times New Roman"/>
              </w:rPr>
              <w:t>F</w:t>
            </w:r>
          </w:p>
        </w:tc>
        <w:tc>
          <w:tcPr>
            <w:tcW w:w="740" w:type="dxa"/>
            <w:vAlign w:val="center"/>
          </w:tcPr>
          <w:p w:rsidR="00386D50" w:rsidRPr="00FE29B9" w:rsidRDefault="00B036A8">
            <w:pPr>
              <w:jc w:val="center"/>
              <w:rPr>
                <w:rFonts w:eastAsia="Times New Roman"/>
              </w:rPr>
            </w:pPr>
            <w:r w:rsidRPr="00FE29B9">
              <w:rPr>
                <w:rFonts w:eastAsia="Times New Roman"/>
              </w:rPr>
              <w:t>49</w:t>
            </w:r>
          </w:p>
        </w:tc>
        <w:tc>
          <w:tcPr>
            <w:tcW w:w="1149" w:type="dxa"/>
            <w:vAlign w:val="center"/>
          </w:tcPr>
          <w:p w:rsidR="00386D50" w:rsidRPr="00FE29B9" w:rsidRDefault="00B036A8">
            <w:pPr>
              <w:jc w:val="center"/>
              <w:rPr>
                <w:rFonts w:eastAsia="Times New Roman"/>
              </w:rPr>
            </w:pPr>
            <w:r w:rsidRPr="00FE29B9">
              <w:rPr>
                <w:rFonts w:eastAsia="Times New Roman"/>
              </w:rPr>
              <w:t>12</w:t>
            </w:r>
          </w:p>
        </w:tc>
        <w:tc>
          <w:tcPr>
            <w:tcW w:w="1003" w:type="dxa"/>
            <w:vAlign w:val="center"/>
          </w:tcPr>
          <w:p w:rsidR="00386D50" w:rsidRPr="00FE29B9" w:rsidRDefault="00B036A8">
            <w:pPr>
              <w:jc w:val="center"/>
              <w:rPr>
                <w:rFonts w:eastAsia="Times New Roman"/>
              </w:rPr>
            </w:pPr>
            <w:proofErr w:type="spellStart"/>
            <w:r w:rsidRPr="00FE29B9">
              <w:rPr>
                <w:rFonts w:eastAsia="Times New Roman"/>
              </w:rPr>
              <w:t>Ano</w:t>
            </w:r>
            <w:proofErr w:type="spellEnd"/>
          </w:p>
        </w:tc>
        <w:tc>
          <w:tcPr>
            <w:tcW w:w="1056" w:type="dxa"/>
            <w:vAlign w:val="center"/>
          </w:tcPr>
          <w:p w:rsidR="00386D50" w:rsidRPr="00FE29B9" w:rsidRDefault="00B036A8">
            <w:pPr>
              <w:jc w:val="center"/>
              <w:rPr>
                <w:rFonts w:eastAsia="Times New Roman"/>
              </w:rPr>
            </w:pPr>
            <w:r w:rsidRPr="00FE29B9">
              <w:rPr>
                <w:rFonts w:eastAsia="Times New Roman"/>
              </w:rPr>
              <w:t>54.3</w:t>
            </w:r>
          </w:p>
        </w:tc>
        <w:tc>
          <w:tcPr>
            <w:tcW w:w="2277" w:type="dxa"/>
            <w:vAlign w:val="center"/>
          </w:tcPr>
          <w:p w:rsidR="00386D50" w:rsidRPr="00FE29B9" w:rsidRDefault="005A1538">
            <w:pPr>
              <w:jc w:val="center"/>
              <w:rPr>
                <w:rFonts w:eastAsia="Times New Roman"/>
              </w:rPr>
            </w:pPr>
            <w:r w:rsidRPr="00FE29B9">
              <w:rPr>
                <w:rFonts w:eastAsia="Times New Roman"/>
              </w:rPr>
              <w:t>Waitress</w:t>
            </w:r>
          </w:p>
        </w:tc>
        <w:tc>
          <w:tcPr>
            <w:tcW w:w="1492" w:type="dxa"/>
            <w:vAlign w:val="center"/>
          </w:tcPr>
          <w:p w:rsidR="00386D50" w:rsidRPr="00FE29B9" w:rsidRDefault="005A1538">
            <w:pPr>
              <w:jc w:val="center"/>
              <w:rPr>
                <w:rFonts w:eastAsia="Times New Roman"/>
              </w:rPr>
            </w:pPr>
            <w:r w:rsidRPr="00FE29B9">
              <w:rPr>
                <w:rFonts w:eastAsia="Times New Roman"/>
              </w:rPr>
              <w:t>8.9</w:t>
            </w:r>
          </w:p>
        </w:tc>
      </w:tr>
      <w:tr w:rsidR="00B036A8" w:rsidRPr="00FE29B9" w:rsidTr="00C74D1D">
        <w:trPr>
          <w:jc w:val="center"/>
        </w:trPr>
        <w:tc>
          <w:tcPr>
            <w:tcW w:w="936" w:type="dxa"/>
            <w:vAlign w:val="center"/>
          </w:tcPr>
          <w:p w:rsidR="00386D50" w:rsidRPr="00FE29B9" w:rsidRDefault="00C74D1D">
            <w:pPr>
              <w:jc w:val="center"/>
              <w:rPr>
                <w:rFonts w:eastAsia="Times New Roman"/>
              </w:rPr>
            </w:pPr>
            <w:r w:rsidRPr="00FE29B9">
              <w:rPr>
                <w:rFonts w:eastAsia="Times New Roman"/>
              </w:rPr>
              <w:t>F</w:t>
            </w:r>
            <w:r w:rsidR="00B05446" w:rsidRPr="00FE29B9">
              <w:rPr>
                <w:rFonts w:eastAsia="Times New Roman"/>
              </w:rPr>
              <w:t>7</w:t>
            </w:r>
          </w:p>
        </w:tc>
        <w:tc>
          <w:tcPr>
            <w:tcW w:w="923" w:type="dxa"/>
            <w:vAlign w:val="center"/>
          </w:tcPr>
          <w:p w:rsidR="00386D50" w:rsidRPr="00FE29B9" w:rsidRDefault="00B036A8">
            <w:pPr>
              <w:jc w:val="center"/>
              <w:rPr>
                <w:rFonts w:eastAsia="Times New Roman"/>
              </w:rPr>
            </w:pPr>
            <w:r w:rsidRPr="00FE29B9">
              <w:rPr>
                <w:rFonts w:eastAsia="Times New Roman"/>
              </w:rPr>
              <w:t>F</w:t>
            </w:r>
          </w:p>
        </w:tc>
        <w:tc>
          <w:tcPr>
            <w:tcW w:w="740" w:type="dxa"/>
            <w:vAlign w:val="center"/>
          </w:tcPr>
          <w:p w:rsidR="00386D50" w:rsidRPr="00FE29B9" w:rsidRDefault="00B036A8">
            <w:pPr>
              <w:jc w:val="center"/>
              <w:rPr>
                <w:rFonts w:eastAsia="Times New Roman"/>
              </w:rPr>
            </w:pPr>
            <w:r w:rsidRPr="00FE29B9">
              <w:rPr>
                <w:rFonts w:eastAsia="Times New Roman"/>
              </w:rPr>
              <w:t>55.2</w:t>
            </w:r>
          </w:p>
        </w:tc>
        <w:tc>
          <w:tcPr>
            <w:tcW w:w="1149" w:type="dxa"/>
            <w:vAlign w:val="center"/>
          </w:tcPr>
          <w:p w:rsidR="00386D50" w:rsidRPr="00FE29B9" w:rsidRDefault="00B036A8">
            <w:pPr>
              <w:jc w:val="center"/>
              <w:rPr>
                <w:rFonts w:eastAsia="Times New Roman"/>
              </w:rPr>
            </w:pPr>
            <w:r w:rsidRPr="00FE29B9">
              <w:rPr>
                <w:rFonts w:eastAsia="Times New Roman"/>
              </w:rPr>
              <w:t>16</w:t>
            </w:r>
          </w:p>
        </w:tc>
        <w:tc>
          <w:tcPr>
            <w:tcW w:w="1003" w:type="dxa"/>
            <w:vAlign w:val="center"/>
          </w:tcPr>
          <w:p w:rsidR="00386D50" w:rsidRPr="00FE29B9" w:rsidRDefault="00B036A8">
            <w:pPr>
              <w:jc w:val="center"/>
              <w:rPr>
                <w:rFonts w:eastAsia="Times New Roman"/>
              </w:rPr>
            </w:pPr>
            <w:r w:rsidRPr="00FE29B9">
              <w:rPr>
                <w:rFonts w:eastAsia="Times New Roman"/>
              </w:rPr>
              <w:t>Con</w:t>
            </w:r>
          </w:p>
        </w:tc>
        <w:tc>
          <w:tcPr>
            <w:tcW w:w="1056" w:type="dxa"/>
            <w:vAlign w:val="center"/>
          </w:tcPr>
          <w:p w:rsidR="00386D50" w:rsidRPr="00FE29B9" w:rsidRDefault="00B036A8">
            <w:pPr>
              <w:jc w:val="center"/>
              <w:rPr>
                <w:rFonts w:eastAsia="Times New Roman"/>
              </w:rPr>
            </w:pPr>
            <w:r w:rsidRPr="00FE29B9">
              <w:rPr>
                <w:rFonts w:eastAsia="Times New Roman"/>
              </w:rPr>
              <w:t>88.4</w:t>
            </w:r>
          </w:p>
        </w:tc>
        <w:tc>
          <w:tcPr>
            <w:tcW w:w="2277" w:type="dxa"/>
            <w:vAlign w:val="center"/>
          </w:tcPr>
          <w:p w:rsidR="00386D50" w:rsidRPr="00FE29B9" w:rsidRDefault="005A1538">
            <w:pPr>
              <w:jc w:val="center"/>
              <w:rPr>
                <w:rFonts w:eastAsia="Times New Roman"/>
              </w:rPr>
            </w:pPr>
            <w:r w:rsidRPr="00FE29B9">
              <w:rPr>
                <w:rFonts w:eastAsia="Times New Roman"/>
              </w:rPr>
              <w:t xml:space="preserve">Real Estate Broker </w:t>
            </w:r>
          </w:p>
        </w:tc>
        <w:tc>
          <w:tcPr>
            <w:tcW w:w="1492" w:type="dxa"/>
            <w:vAlign w:val="center"/>
          </w:tcPr>
          <w:p w:rsidR="00386D50" w:rsidRPr="00FE29B9" w:rsidRDefault="005A1538">
            <w:pPr>
              <w:jc w:val="center"/>
              <w:rPr>
                <w:rFonts w:eastAsia="Times New Roman"/>
              </w:rPr>
            </w:pPr>
            <w:r w:rsidRPr="00FE29B9">
              <w:rPr>
                <w:rFonts w:eastAsia="Times New Roman"/>
              </w:rPr>
              <w:t>5.4</w:t>
            </w:r>
          </w:p>
        </w:tc>
      </w:tr>
      <w:tr w:rsidR="00087545" w:rsidRPr="00FE29B9" w:rsidTr="00C74D1D">
        <w:trPr>
          <w:jc w:val="center"/>
        </w:trPr>
        <w:tc>
          <w:tcPr>
            <w:tcW w:w="936" w:type="dxa"/>
            <w:vAlign w:val="center"/>
          </w:tcPr>
          <w:p w:rsidR="00087545" w:rsidRPr="00FE29B9" w:rsidRDefault="00087545" w:rsidP="00087545">
            <w:pPr>
              <w:jc w:val="center"/>
              <w:rPr>
                <w:rFonts w:eastAsia="Times New Roman"/>
              </w:rPr>
            </w:pPr>
            <w:r w:rsidRPr="00FE29B9">
              <w:rPr>
                <w:rFonts w:eastAsia="Times New Roman"/>
              </w:rPr>
              <w:t>F8</w:t>
            </w:r>
          </w:p>
        </w:tc>
        <w:tc>
          <w:tcPr>
            <w:tcW w:w="923" w:type="dxa"/>
            <w:vAlign w:val="center"/>
          </w:tcPr>
          <w:p w:rsidR="00087545" w:rsidRPr="00FE29B9" w:rsidRDefault="00087545" w:rsidP="009B3062">
            <w:pPr>
              <w:jc w:val="center"/>
              <w:rPr>
                <w:rFonts w:eastAsia="Times New Roman"/>
              </w:rPr>
            </w:pPr>
            <w:r w:rsidRPr="00FE29B9">
              <w:rPr>
                <w:rFonts w:eastAsia="Times New Roman"/>
              </w:rPr>
              <w:t>F</w:t>
            </w:r>
          </w:p>
        </w:tc>
        <w:tc>
          <w:tcPr>
            <w:tcW w:w="740" w:type="dxa"/>
            <w:vAlign w:val="center"/>
          </w:tcPr>
          <w:p w:rsidR="00087545" w:rsidRPr="00FE29B9" w:rsidRDefault="00087545" w:rsidP="009B3062">
            <w:pPr>
              <w:jc w:val="center"/>
              <w:rPr>
                <w:rFonts w:eastAsia="Times New Roman"/>
              </w:rPr>
            </w:pPr>
            <w:r w:rsidRPr="00FE29B9">
              <w:rPr>
                <w:rFonts w:eastAsia="Times New Roman"/>
              </w:rPr>
              <w:t>69.5</w:t>
            </w:r>
          </w:p>
        </w:tc>
        <w:tc>
          <w:tcPr>
            <w:tcW w:w="1149" w:type="dxa"/>
            <w:vAlign w:val="center"/>
          </w:tcPr>
          <w:p w:rsidR="00087545" w:rsidRPr="00FE29B9" w:rsidRDefault="00087545" w:rsidP="009B3062">
            <w:pPr>
              <w:jc w:val="center"/>
              <w:rPr>
                <w:rFonts w:eastAsia="Times New Roman"/>
              </w:rPr>
            </w:pPr>
            <w:r w:rsidRPr="00FE29B9">
              <w:rPr>
                <w:rFonts w:eastAsia="Times New Roman"/>
              </w:rPr>
              <w:t>14</w:t>
            </w:r>
          </w:p>
        </w:tc>
        <w:tc>
          <w:tcPr>
            <w:tcW w:w="1003" w:type="dxa"/>
            <w:vAlign w:val="center"/>
          </w:tcPr>
          <w:p w:rsidR="00087545" w:rsidRPr="00FE29B9" w:rsidRDefault="00087545" w:rsidP="009B3062">
            <w:pPr>
              <w:jc w:val="center"/>
              <w:rPr>
                <w:rFonts w:eastAsia="Times New Roman"/>
              </w:rPr>
            </w:pPr>
            <w:proofErr w:type="spellStart"/>
            <w:r w:rsidRPr="00FE29B9">
              <w:rPr>
                <w:rFonts w:eastAsia="Times New Roman"/>
              </w:rPr>
              <w:t>Ano</w:t>
            </w:r>
            <w:proofErr w:type="spellEnd"/>
          </w:p>
        </w:tc>
        <w:tc>
          <w:tcPr>
            <w:tcW w:w="1056" w:type="dxa"/>
            <w:vAlign w:val="center"/>
          </w:tcPr>
          <w:p w:rsidR="00087545" w:rsidRPr="00FE29B9" w:rsidRDefault="00087545" w:rsidP="009B3062">
            <w:pPr>
              <w:jc w:val="center"/>
              <w:rPr>
                <w:rFonts w:eastAsia="Times New Roman"/>
              </w:rPr>
            </w:pPr>
            <w:r w:rsidRPr="00FE29B9">
              <w:rPr>
                <w:rFonts w:eastAsia="Times New Roman"/>
              </w:rPr>
              <w:t>91.9</w:t>
            </w:r>
          </w:p>
        </w:tc>
        <w:tc>
          <w:tcPr>
            <w:tcW w:w="2277" w:type="dxa"/>
            <w:vAlign w:val="center"/>
          </w:tcPr>
          <w:p w:rsidR="00087545" w:rsidRPr="00FE29B9" w:rsidRDefault="00087545" w:rsidP="009B3062">
            <w:pPr>
              <w:jc w:val="center"/>
              <w:rPr>
                <w:rFonts w:eastAsia="Times New Roman"/>
              </w:rPr>
            </w:pPr>
            <w:r w:rsidRPr="00FE29B9">
              <w:rPr>
                <w:rFonts w:eastAsia="Times New Roman"/>
              </w:rPr>
              <w:t xml:space="preserve">Computer </w:t>
            </w:r>
            <w:r w:rsidRPr="00FE29B9">
              <w:rPr>
                <w:rFonts w:eastAsia="Times New Roman"/>
              </w:rPr>
              <w:lastRenderedPageBreak/>
              <w:t>Programmer</w:t>
            </w:r>
          </w:p>
        </w:tc>
        <w:tc>
          <w:tcPr>
            <w:tcW w:w="1492" w:type="dxa"/>
            <w:vAlign w:val="center"/>
          </w:tcPr>
          <w:p w:rsidR="00087545" w:rsidRPr="00FE29B9" w:rsidRDefault="00087545" w:rsidP="009B3062">
            <w:pPr>
              <w:jc w:val="center"/>
              <w:rPr>
                <w:rFonts w:eastAsia="Times New Roman"/>
              </w:rPr>
            </w:pPr>
            <w:r w:rsidRPr="00FE29B9">
              <w:rPr>
                <w:rFonts w:eastAsia="Times New Roman"/>
              </w:rPr>
              <w:lastRenderedPageBreak/>
              <w:t>5.8</w:t>
            </w:r>
          </w:p>
        </w:tc>
      </w:tr>
      <w:tr w:rsidR="00087545" w:rsidRPr="00FE29B9" w:rsidTr="00C74D1D">
        <w:trPr>
          <w:jc w:val="center"/>
        </w:trPr>
        <w:tc>
          <w:tcPr>
            <w:tcW w:w="936" w:type="dxa"/>
            <w:vAlign w:val="center"/>
          </w:tcPr>
          <w:p w:rsidR="00087545" w:rsidRPr="00FE29B9" w:rsidRDefault="00087545">
            <w:pPr>
              <w:jc w:val="center"/>
              <w:rPr>
                <w:rFonts w:eastAsia="Times New Roman"/>
              </w:rPr>
            </w:pPr>
            <w:r w:rsidRPr="00FE29B9">
              <w:rPr>
                <w:rFonts w:eastAsia="Times New Roman"/>
              </w:rPr>
              <w:lastRenderedPageBreak/>
              <w:t>F9</w:t>
            </w:r>
          </w:p>
        </w:tc>
        <w:tc>
          <w:tcPr>
            <w:tcW w:w="923" w:type="dxa"/>
            <w:vAlign w:val="center"/>
          </w:tcPr>
          <w:p w:rsidR="00087545" w:rsidRPr="00FE29B9" w:rsidRDefault="00087545" w:rsidP="009B3062">
            <w:pPr>
              <w:jc w:val="center"/>
              <w:rPr>
                <w:rFonts w:eastAsia="Times New Roman"/>
              </w:rPr>
            </w:pPr>
            <w:r w:rsidRPr="00FE29B9">
              <w:rPr>
                <w:rFonts w:eastAsia="Times New Roman"/>
              </w:rPr>
              <w:t>M</w:t>
            </w:r>
          </w:p>
        </w:tc>
        <w:tc>
          <w:tcPr>
            <w:tcW w:w="740" w:type="dxa"/>
            <w:vAlign w:val="center"/>
          </w:tcPr>
          <w:p w:rsidR="00087545" w:rsidRPr="00FE29B9" w:rsidRDefault="00087545" w:rsidP="009B3062">
            <w:pPr>
              <w:jc w:val="center"/>
              <w:rPr>
                <w:rFonts w:eastAsia="Times New Roman"/>
              </w:rPr>
            </w:pPr>
            <w:r w:rsidRPr="00FE29B9">
              <w:rPr>
                <w:rFonts w:eastAsia="Times New Roman"/>
              </w:rPr>
              <w:t>62</w:t>
            </w:r>
          </w:p>
        </w:tc>
        <w:tc>
          <w:tcPr>
            <w:tcW w:w="1149" w:type="dxa"/>
            <w:vAlign w:val="center"/>
          </w:tcPr>
          <w:p w:rsidR="00087545" w:rsidRPr="00FE29B9" w:rsidRDefault="00087545" w:rsidP="009B3062">
            <w:pPr>
              <w:jc w:val="center"/>
              <w:rPr>
                <w:rFonts w:eastAsia="Times New Roman"/>
              </w:rPr>
            </w:pPr>
            <w:r w:rsidRPr="00FE29B9">
              <w:rPr>
                <w:rFonts w:eastAsia="Times New Roman"/>
              </w:rPr>
              <w:t>12</w:t>
            </w:r>
          </w:p>
        </w:tc>
        <w:tc>
          <w:tcPr>
            <w:tcW w:w="1003" w:type="dxa"/>
            <w:vAlign w:val="center"/>
          </w:tcPr>
          <w:p w:rsidR="00087545" w:rsidRPr="00FE29B9" w:rsidRDefault="00087545" w:rsidP="000C37D2">
            <w:pPr>
              <w:jc w:val="center"/>
              <w:rPr>
                <w:rFonts w:eastAsia="Times New Roman"/>
              </w:rPr>
            </w:pPr>
            <w:proofErr w:type="spellStart"/>
            <w:r w:rsidRPr="00FE29B9">
              <w:rPr>
                <w:rFonts w:eastAsia="Times New Roman"/>
              </w:rPr>
              <w:t>Ano</w:t>
            </w:r>
            <w:proofErr w:type="spellEnd"/>
          </w:p>
        </w:tc>
        <w:tc>
          <w:tcPr>
            <w:tcW w:w="1056" w:type="dxa"/>
            <w:vAlign w:val="center"/>
          </w:tcPr>
          <w:p w:rsidR="00087545" w:rsidRPr="00FE29B9" w:rsidRDefault="00087545" w:rsidP="009B3062">
            <w:pPr>
              <w:jc w:val="center"/>
              <w:rPr>
                <w:rFonts w:eastAsia="Times New Roman"/>
              </w:rPr>
            </w:pPr>
            <w:r w:rsidRPr="00FE29B9">
              <w:rPr>
                <w:rFonts w:eastAsia="Times New Roman"/>
              </w:rPr>
              <w:t>88.8</w:t>
            </w:r>
          </w:p>
        </w:tc>
        <w:tc>
          <w:tcPr>
            <w:tcW w:w="2277" w:type="dxa"/>
            <w:vAlign w:val="center"/>
          </w:tcPr>
          <w:p w:rsidR="00087545" w:rsidRPr="00FE29B9" w:rsidRDefault="00087545" w:rsidP="009B3062">
            <w:pPr>
              <w:jc w:val="center"/>
              <w:rPr>
                <w:rFonts w:eastAsia="Times New Roman"/>
              </w:rPr>
            </w:pPr>
            <w:r w:rsidRPr="00FE29B9">
              <w:rPr>
                <w:rFonts w:eastAsia="Times New Roman"/>
              </w:rPr>
              <w:t xml:space="preserve">Mechanic </w:t>
            </w:r>
          </w:p>
        </w:tc>
        <w:tc>
          <w:tcPr>
            <w:tcW w:w="1492" w:type="dxa"/>
            <w:vAlign w:val="center"/>
          </w:tcPr>
          <w:p w:rsidR="00087545" w:rsidRPr="00FE29B9" w:rsidRDefault="00087545" w:rsidP="009B3062">
            <w:pPr>
              <w:jc w:val="center"/>
              <w:rPr>
                <w:rFonts w:eastAsia="Times New Roman"/>
              </w:rPr>
            </w:pPr>
            <w:r w:rsidRPr="00FE29B9">
              <w:rPr>
                <w:rFonts w:eastAsia="Times New Roman"/>
              </w:rPr>
              <w:t>6.5</w:t>
            </w:r>
          </w:p>
        </w:tc>
      </w:tr>
      <w:tr w:rsidR="00087545" w:rsidRPr="00FE29B9" w:rsidTr="00C74D1D">
        <w:trPr>
          <w:jc w:val="center"/>
        </w:trPr>
        <w:tc>
          <w:tcPr>
            <w:tcW w:w="936" w:type="dxa"/>
            <w:vAlign w:val="center"/>
          </w:tcPr>
          <w:p w:rsidR="00087545" w:rsidRPr="00FE29B9" w:rsidRDefault="00087545" w:rsidP="00C74D1D">
            <w:pPr>
              <w:jc w:val="center"/>
              <w:rPr>
                <w:rFonts w:eastAsia="Times New Roman"/>
              </w:rPr>
            </w:pPr>
            <w:r w:rsidRPr="00FE29B9">
              <w:rPr>
                <w:rFonts w:eastAsia="Times New Roman"/>
              </w:rPr>
              <w:t>NF1</w:t>
            </w:r>
          </w:p>
        </w:tc>
        <w:tc>
          <w:tcPr>
            <w:tcW w:w="923" w:type="dxa"/>
            <w:vAlign w:val="center"/>
          </w:tcPr>
          <w:p w:rsidR="00087545" w:rsidRPr="00FE29B9" w:rsidRDefault="00087545" w:rsidP="00386D50">
            <w:pPr>
              <w:jc w:val="center"/>
              <w:rPr>
                <w:rFonts w:eastAsia="Times New Roman"/>
              </w:rPr>
            </w:pPr>
            <w:r w:rsidRPr="00FE29B9">
              <w:rPr>
                <w:rFonts w:eastAsia="Times New Roman"/>
              </w:rPr>
              <w:t>M</w:t>
            </w:r>
          </w:p>
        </w:tc>
        <w:tc>
          <w:tcPr>
            <w:tcW w:w="740" w:type="dxa"/>
            <w:vAlign w:val="center"/>
          </w:tcPr>
          <w:p w:rsidR="00087545" w:rsidRPr="00FE29B9" w:rsidRDefault="00087545" w:rsidP="00386D50">
            <w:pPr>
              <w:jc w:val="center"/>
              <w:rPr>
                <w:rFonts w:eastAsia="Times New Roman"/>
              </w:rPr>
            </w:pPr>
            <w:r w:rsidRPr="00FE29B9">
              <w:rPr>
                <w:rFonts w:eastAsia="Times New Roman"/>
              </w:rPr>
              <w:t>64.3</w:t>
            </w:r>
          </w:p>
        </w:tc>
        <w:tc>
          <w:tcPr>
            <w:tcW w:w="1149" w:type="dxa"/>
            <w:vAlign w:val="center"/>
          </w:tcPr>
          <w:p w:rsidR="00087545" w:rsidRPr="00FE29B9" w:rsidRDefault="00087545" w:rsidP="00386D50">
            <w:pPr>
              <w:jc w:val="center"/>
              <w:rPr>
                <w:rFonts w:eastAsia="Times New Roman"/>
              </w:rPr>
            </w:pPr>
            <w:r w:rsidRPr="00FE29B9">
              <w:rPr>
                <w:rFonts w:eastAsia="Times New Roman"/>
              </w:rPr>
              <w:t>12</w:t>
            </w:r>
          </w:p>
        </w:tc>
        <w:tc>
          <w:tcPr>
            <w:tcW w:w="1003" w:type="dxa"/>
            <w:vAlign w:val="center"/>
          </w:tcPr>
          <w:p w:rsidR="00087545" w:rsidRPr="00FE29B9" w:rsidRDefault="00087545" w:rsidP="00386D50">
            <w:pPr>
              <w:jc w:val="center"/>
              <w:rPr>
                <w:rFonts w:eastAsia="Times New Roman"/>
              </w:rPr>
            </w:pPr>
            <w:r w:rsidRPr="00FE29B9">
              <w:rPr>
                <w:rFonts w:eastAsia="Times New Roman"/>
              </w:rPr>
              <w:t>Bro</w:t>
            </w:r>
          </w:p>
        </w:tc>
        <w:tc>
          <w:tcPr>
            <w:tcW w:w="1056" w:type="dxa"/>
            <w:vAlign w:val="center"/>
          </w:tcPr>
          <w:p w:rsidR="00087545" w:rsidRPr="00FE29B9" w:rsidRDefault="00087545" w:rsidP="00386D50">
            <w:pPr>
              <w:jc w:val="center"/>
              <w:rPr>
                <w:rFonts w:eastAsia="Times New Roman"/>
              </w:rPr>
            </w:pPr>
            <w:r w:rsidRPr="00FE29B9">
              <w:rPr>
                <w:rFonts w:eastAsia="Times New Roman"/>
              </w:rPr>
              <w:t>48.8</w:t>
            </w:r>
          </w:p>
        </w:tc>
        <w:tc>
          <w:tcPr>
            <w:tcW w:w="2277" w:type="dxa"/>
            <w:vAlign w:val="center"/>
          </w:tcPr>
          <w:p w:rsidR="00087545" w:rsidRPr="00FE29B9" w:rsidRDefault="00087545" w:rsidP="00386D50">
            <w:pPr>
              <w:jc w:val="center"/>
              <w:rPr>
                <w:rFonts w:eastAsia="Times New Roman"/>
              </w:rPr>
            </w:pPr>
            <w:r w:rsidRPr="00FE29B9">
              <w:rPr>
                <w:rFonts w:eastAsia="Times New Roman"/>
              </w:rPr>
              <w:t>Manager</w:t>
            </w:r>
          </w:p>
        </w:tc>
        <w:tc>
          <w:tcPr>
            <w:tcW w:w="1492" w:type="dxa"/>
            <w:vAlign w:val="center"/>
          </w:tcPr>
          <w:p w:rsidR="00087545" w:rsidRPr="00FE29B9" w:rsidRDefault="00087545" w:rsidP="00386D50">
            <w:pPr>
              <w:jc w:val="center"/>
              <w:rPr>
                <w:rFonts w:eastAsia="Times New Roman"/>
              </w:rPr>
            </w:pPr>
            <w:r w:rsidRPr="00FE29B9">
              <w:rPr>
                <w:rFonts w:eastAsia="Times New Roman"/>
              </w:rPr>
              <w:t>22.8</w:t>
            </w:r>
          </w:p>
        </w:tc>
      </w:tr>
      <w:tr w:rsidR="00087545" w:rsidRPr="00FE29B9" w:rsidTr="00C74D1D">
        <w:trPr>
          <w:jc w:val="center"/>
        </w:trPr>
        <w:tc>
          <w:tcPr>
            <w:tcW w:w="936" w:type="dxa"/>
            <w:vAlign w:val="center"/>
          </w:tcPr>
          <w:p w:rsidR="00087545" w:rsidRPr="00FE29B9" w:rsidRDefault="00087545" w:rsidP="009C36D3">
            <w:pPr>
              <w:jc w:val="center"/>
              <w:rPr>
                <w:rFonts w:eastAsia="Times New Roman"/>
              </w:rPr>
            </w:pPr>
            <w:r w:rsidRPr="00FE29B9">
              <w:rPr>
                <w:rFonts w:eastAsia="Times New Roman"/>
              </w:rPr>
              <w:t>NF</w:t>
            </w:r>
            <w:r w:rsidR="009C36D3" w:rsidRPr="00FE29B9">
              <w:rPr>
                <w:rFonts w:eastAsia="Times New Roman"/>
              </w:rPr>
              <w:t>2</w:t>
            </w:r>
          </w:p>
        </w:tc>
        <w:tc>
          <w:tcPr>
            <w:tcW w:w="923" w:type="dxa"/>
            <w:vAlign w:val="center"/>
          </w:tcPr>
          <w:p w:rsidR="00087545" w:rsidRPr="00FE29B9" w:rsidRDefault="00087545" w:rsidP="00386D50">
            <w:pPr>
              <w:jc w:val="center"/>
              <w:rPr>
                <w:rFonts w:eastAsia="Times New Roman"/>
              </w:rPr>
            </w:pPr>
            <w:r w:rsidRPr="00FE29B9">
              <w:rPr>
                <w:rFonts w:eastAsia="Times New Roman"/>
              </w:rPr>
              <w:t>M</w:t>
            </w:r>
          </w:p>
        </w:tc>
        <w:tc>
          <w:tcPr>
            <w:tcW w:w="740" w:type="dxa"/>
            <w:vAlign w:val="center"/>
          </w:tcPr>
          <w:p w:rsidR="00087545" w:rsidRPr="00FE29B9" w:rsidRDefault="00087545" w:rsidP="00386D50">
            <w:pPr>
              <w:rPr>
                <w:rFonts w:eastAsia="Times New Roman"/>
              </w:rPr>
            </w:pPr>
            <w:r w:rsidRPr="00FE29B9">
              <w:rPr>
                <w:rFonts w:eastAsia="Times New Roman"/>
              </w:rPr>
              <w:t>37.7</w:t>
            </w:r>
          </w:p>
        </w:tc>
        <w:tc>
          <w:tcPr>
            <w:tcW w:w="1149" w:type="dxa"/>
            <w:vAlign w:val="center"/>
          </w:tcPr>
          <w:p w:rsidR="00087545" w:rsidRPr="00FE29B9" w:rsidRDefault="00087545" w:rsidP="00386D50">
            <w:pPr>
              <w:jc w:val="center"/>
              <w:rPr>
                <w:rFonts w:eastAsia="Times New Roman"/>
              </w:rPr>
            </w:pPr>
            <w:r w:rsidRPr="00FE29B9">
              <w:rPr>
                <w:rFonts w:eastAsia="Times New Roman"/>
              </w:rPr>
              <w:t>16</w:t>
            </w:r>
          </w:p>
        </w:tc>
        <w:tc>
          <w:tcPr>
            <w:tcW w:w="1003" w:type="dxa"/>
            <w:vAlign w:val="center"/>
          </w:tcPr>
          <w:p w:rsidR="00087545" w:rsidRPr="00FE29B9" w:rsidRDefault="00087545" w:rsidP="00386D50">
            <w:pPr>
              <w:jc w:val="center"/>
              <w:rPr>
                <w:rFonts w:eastAsia="Times New Roman"/>
              </w:rPr>
            </w:pPr>
            <w:r w:rsidRPr="00FE29B9">
              <w:rPr>
                <w:rFonts w:eastAsia="Times New Roman"/>
              </w:rPr>
              <w:t>Bro</w:t>
            </w:r>
          </w:p>
        </w:tc>
        <w:tc>
          <w:tcPr>
            <w:tcW w:w="1056" w:type="dxa"/>
            <w:vAlign w:val="center"/>
          </w:tcPr>
          <w:p w:rsidR="00087545" w:rsidRPr="00FE29B9" w:rsidRDefault="00087545" w:rsidP="00386D50">
            <w:pPr>
              <w:jc w:val="center"/>
              <w:rPr>
                <w:rFonts w:eastAsia="Times New Roman"/>
              </w:rPr>
            </w:pPr>
            <w:r w:rsidRPr="00FE29B9">
              <w:rPr>
                <w:rFonts w:eastAsia="Times New Roman"/>
              </w:rPr>
              <w:t>54.7</w:t>
            </w:r>
          </w:p>
        </w:tc>
        <w:tc>
          <w:tcPr>
            <w:tcW w:w="2277" w:type="dxa"/>
            <w:vAlign w:val="center"/>
          </w:tcPr>
          <w:p w:rsidR="00087545" w:rsidRPr="00FE29B9" w:rsidRDefault="00087545" w:rsidP="00386D50">
            <w:pPr>
              <w:jc w:val="center"/>
              <w:rPr>
                <w:rFonts w:eastAsia="Times New Roman"/>
              </w:rPr>
            </w:pPr>
            <w:r w:rsidRPr="00FE29B9">
              <w:rPr>
                <w:rFonts w:eastAsia="Times New Roman"/>
              </w:rPr>
              <w:t xml:space="preserve">Geophysicist </w:t>
            </w:r>
          </w:p>
        </w:tc>
        <w:tc>
          <w:tcPr>
            <w:tcW w:w="1492" w:type="dxa"/>
            <w:vAlign w:val="center"/>
          </w:tcPr>
          <w:p w:rsidR="00087545" w:rsidRPr="00FE29B9" w:rsidRDefault="00087545" w:rsidP="00386D50">
            <w:pPr>
              <w:jc w:val="center"/>
              <w:rPr>
                <w:rFonts w:eastAsia="Times New Roman"/>
              </w:rPr>
            </w:pPr>
            <w:r w:rsidRPr="00FE29B9">
              <w:rPr>
                <w:rFonts w:eastAsia="Times New Roman"/>
              </w:rPr>
              <w:t>1</w:t>
            </w:r>
          </w:p>
        </w:tc>
      </w:tr>
      <w:tr w:rsidR="00087545" w:rsidRPr="00FE29B9" w:rsidTr="00C74D1D">
        <w:trPr>
          <w:jc w:val="center"/>
        </w:trPr>
        <w:tc>
          <w:tcPr>
            <w:tcW w:w="936" w:type="dxa"/>
            <w:vAlign w:val="center"/>
          </w:tcPr>
          <w:p w:rsidR="00087545" w:rsidRPr="00FE29B9" w:rsidRDefault="00087545" w:rsidP="009C36D3">
            <w:pPr>
              <w:jc w:val="center"/>
              <w:rPr>
                <w:rFonts w:eastAsia="Times New Roman"/>
              </w:rPr>
            </w:pPr>
            <w:r w:rsidRPr="00FE29B9">
              <w:rPr>
                <w:rFonts w:eastAsia="Times New Roman"/>
              </w:rPr>
              <w:t>NF</w:t>
            </w:r>
            <w:r w:rsidR="009C36D3" w:rsidRPr="00FE29B9">
              <w:rPr>
                <w:rFonts w:eastAsia="Times New Roman"/>
              </w:rPr>
              <w:t>3</w:t>
            </w:r>
          </w:p>
        </w:tc>
        <w:tc>
          <w:tcPr>
            <w:tcW w:w="923" w:type="dxa"/>
            <w:vAlign w:val="center"/>
          </w:tcPr>
          <w:p w:rsidR="00087545" w:rsidRPr="00FE29B9" w:rsidRDefault="00087545" w:rsidP="00386D50">
            <w:pPr>
              <w:jc w:val="center"/>
              <w:rPr>
                <w:rFonts w:eastAsia="Times New Roman"/>
              </w:rPr>
            </w:pPr>
            <w:r w:rsidRPr="00FE29B9">
              <w:rPr>
                <w:rFonts w:eastAsia="Times New Roman"/>
              </w:rPr>
              <w:t>F</w:t>
            </w:r>
          </w:p>
        </w:tc>
        <w:tc>
          <w:tcPr>
            <w:tcW w:w="740" w:type="dxa"/>
            <w:vAlign w:val="center"/>
          </w:tcPr>
          <w:p w:rsidR="00087545" w:rsidRPr="00FE29B9" w:rsidRDefault="00087545" w:rsidP="00386D50">
            <w:pPr>
              <w:jc w:val="center"/>
              <w:rPr>
                <w:rFonts w:eastAsia="Times New Roman"/>
              </w:rPr>
            </w:pPr>
            <w:r w:rsidRPr="00FE29B9">
              <w:rPr>
                <w:rFonts w:eastAsia="Times New Roman"/>
              </w:rPr>
              <w:t>30.7</w:t>
            </w:r>
          </w:p>
        </w:tc>
        <w:tc>
          <w:tcPr>
            <w:tcW w:w="1149" w:type="dxa"/>
            <w:vAlign w:val="center"/>
          </w:tcPr>
          <w:p w:rsidR="00087545" w:rsidRPr="00FE29B9" w:rsidRDefault="00087545" w:rsidP="00386D50">
            <w:pPr>
              <w:jc w:val="center"/>
              <w:rPr>
                <w:rFonts w:eastAsia="Times New Roman"/>
              </w:rPr>
            </w:pPr>
            <w:r w:rsidRPr="00FE29B9">
              <w:rPr>
                <w:rFonts w:eastAsia="Times New Roman"/>
              </w:rPr>
              <w:t>14</w:t>
            </w:r>
          </w:p>
        </w:tc>
        <w:tc>
          <w:tcPr>
            <w:tcW w:w="1003" w:type="dxa"/>
            <w:vAlign w:val="center"/>
          </w:tcPr>
          <w:p w:rsidR="00087545" w:rsidRPr="00FE29B9" w:rsidRDefault="00087545" w:rsidP="00386D50">
            <w:pPr>
              <w:jc w:val="center"/>
              <w:rPr>
                <w:rFonts w:eastAsia="Times New Roman"/>
              </w:rPr>
            </w:pPr>
            <w:r w:rsidRPr="00FE29B9">
              <w:rPr>
                <w:rFonts w:eastAsia="Times New Roman"/>
              </w:rPr>
              <w:t>Bro</w:t>
            </w:r>
          </w:p>
        </w:tc>
        <w:tc>
          <w:tcPr>
            <w:tcW w:w="1056" w:type="dxa"/>
            <w:vAlign w:val="center"/>
          </w:tcPr>
          <w:p w:rsidR="00087545" w:rsidRPr="00FE29B9" w:rsidRDefault="00087545" w:rsidP="00386D50">
            <w:pPr>
              <w:jc w:val="center"/>
              <w:rPr>
                <w:rFonts w:eastAsia="Times New Roman"/>
              </w:rPr>
            </w:pPr>
            <w:r w:rsidRPr="00FE29B9">
              <w:rPr>
                <w:rFonts w:eastAsia="Times New Roman"/>
              </w:rPr>
              <w:t>72.8</w:t>
            </w:r>
          </w:p>
        </w:tc>
        <w:tc>
          <w:tcPr>
            <w:tcW w:w="2277" w:type="dxa"/>
            <w:vAlign w:val="center"/>
          </w:tcPr>
          <w:p w:rsidR="00087545" w:rsidRPr="00FE29B9" w:rsidRDefault="00087545" w:rsidP="00386D50">
            <w:pPr>
              <w:jc w:val="center"/>
              <w:rPr>
                <w:rFonts w:eastAsia="Times New Roman"/>
              </w:rPr>
            </w:pPr>
            <w:r w:rsidRPr="00FE29B9">
              <w:rPr>
                <w:rFonts w:eastAsia="Times New Roman"/>
              </w:rPr>
              <w:t>n/a</w:t>
            </w:r>
          </w:p>
        </w:tc>
        <w:tc>
          <w:tcPr>
            <w:tcW w:w="1492" w:type="dxa"/>
            <w:vAlign w:val="center"/>
          </w:tcPr>
          <w:p w:rsidR="00087545" w:rsidRPr="00FE29B9" w:rsidRDefault="00087545" w:rsidP="00386D50">
            <w:pPr>
              <w:jc w:val="center"/>
              <w:rPr>
                <w:rFonts w:eastAsia="Times New Roman"/>
              </w:rPr>
            </w:pPr>
            <w:r w:rsidRPr="00FE29B9">
              <w:rPr>
                <w:rFonts w:eastAsia="Times New Roman"/>
              </w:rPr>
              <w:t>1.9</w:t>
            </w:r>
          </w:p>
        </w:tc>
      </w:tr>
    </w:tbl>
    <w:p w:rsidR="00612FEF" w:rsidRPr="00FE29B9" w:rsidRDefault="002B68C6">
      <w:pPr>
        <w:spacing w:line="360" w:lineRule="auto"/>
        <w:jc w:val="center"/>
        <w:rPr>
          <w:rFonts w:eastAsia="Times New Roman"/>
        </w:rPr>
      </w:pPr>
      <w:r w:rsidRPr="00FE29B9">
        <w:rPr>
          <w:rFonts w:eastAsia="Times New Roman"/>
        </w:rPr>
        <w:br/>
        <w:t>Control</w:t>
      </w:r>
    </w:p>
    <w:tbl>
      <w:tblPr>
        <w:tblStyle w:val="TableGrid"/>
        <w:tblW w:w="5000" w:type="pct"/>
        <w:jc w:val="center"/>
        <w:tblLook w:val="04A0" w:firstRow="1" w:lastRow="0" w:firstColumn="1" w:lastColumn="0" w:noHBand="0" w:noVBand="1"/>
      </w:tblPr>
      <w:tblGrid>
        <w:gridCol w:w="1712"/>
        <w:gridCol w:w="1689"/>
        <w:gridCol w:w="1383"/>
        <w:gridCol w:w="2103"/>
        <w:gridCol w:w="2689"/>
      </w:tblGrid>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Subject</w:t>
            </w:r>
          </w:p>
        </w:tc>
        <w:tc>
          <w:tcPr>
            <w:tcW w:w="882" w:type="pct"/>
            <w:vAlign w:val="center"/>
          </w:tcPr>
          <w:p w:rsidR="00C74D1D" w:rsidRPr="00FE29B9" w:rsidRDefault="00C74D1D" w:rsidP="00386D50">
            <w:pPr>
              <w:jc w:val="center"/>
              <w:rPr>
                <w:rFonts w:eastAsia="Times New Roman"/>
              </w:rPr>
            </w:pPr>
            <w:r w:rsidRPr="00FE29B9">
              <w:rPr>
                <w:rFonts w:eastAsia="Times New Roman"/>
              </w:rPr>
              <w:t>Gender</w:t>
            </w:r>
          </w:p>
        </w:tc>
        <w:tc>
          <w:tcPr>
            <w:tcW w:w="722" w:type="pct"/>
            <w:vAlign w:val="center"/>
          </w:tcPr>
          <w:p w:rsidR="00C74D1D" w:rsidRPr="00FE29B9" w:rsidRDefault="00C74D1D" w:rsidP="00386D50">
            <w:pPr>
              <w:jc w:val="center"/>
              <w:rPr>
                <w:rFonts w:eastAsia="Times New Roman"/>
              </w:rPr>
            </w:pPr>
            <w:r w:rsidRPr="00FE29B9">
              <w:rPr>
                <w:rFonts w:eastAsia="Times New Roman"/>
              </w:rPr>
              <w:t>Age</w:t>
            </w:r>
          </w:p>
        </w:tc>
        <w:tc>
          <w:tcPr>
            <w:tcW w:w="1098" w:type="pct"/>
          </w:tcPr>
          <w:p w:rsidR="00C74D1D" w:rsidRPr="00FE29B9" w:rsidRDefault="00C74D1D">
            <w:pPr>
              <w:rPr>
                <w:rFonts w:eastAsia="Times New Roman"/>
              </w:rPr>
            </w:pPr>
            <w:r w:rsidRPr="00FE29B9">
              <w:rPr>
                <w:rFonts w:eastAsia="Times New Roman"/>
              </w:rPr>
              <w:t>Years of education</w:t>
            </w:r>
          </w:p>
        </w:tc>
        <w:tc>
          <w:tcPr>
            <w:tcW w:w="1404" w:type="pct"/>
          </w:tcPr>
          <w:p w:rsidR="00C74D1D" w:rsidRPr="00FE29B9" w:rsidRDefault="00C74D1D">
            <w:pPr>
              <w:rPr>
                <w:rFonts w:eastAsia="Times New Roman"/>
              </w:rPr>
            </w:pPr>
            <w:r w:rsidRPr="00FE29B9">
              <w:rPr>
                <w:rFonts w:eastAsia="Times New Roman"/>
              </w:rPr>
              <w:t>Occupation</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C1</w:t>
            </w:r>
          </w:p>
        </w:tc>
        <w:tc>
          <w:tcPr>
            <w:tcW w:w="882" w:type="pct"/>
            <w:vAlign w:val="center"/>
          </w:tcPr>
          <w:p w:rsidR="00C74D1D" w:rsidRPr="00FE29B9" w:rsidRDefault="00C74D1D" w:rsidP="00386D50">
            <w:pPr>
              <w:jc w:val="center"/>
              <w:rPr>
                <w:rFonts w:eastAsia="Times New Roman"/>
              </w:rPr>
            </w:pPr>
            <w:r w:rsidRPr="00FE29B9">
              <w:rPr>
                <w:rFonts w:eastAsia="Times New Roman"/>
              </w:rPr>
              <w:t>M</w:t>
            </w:r>
          </w:p>
        </w:tc>
        <w:tc>
          <w:tcPr>
            <w:tcW w:w="722" w:type="pct"/>
            <w:vAlign w:val="center"/>
          </w:tcPr>
          <w:p w:rsidR="00C74D1D" w:rsidRPr="00FE29B9" w:rsidRDefault="00612FEF" w:rsidP="00433324">
            <w:pPr>
              <w:jc w:val="center"/>
              <w:rPr>
                <w:rFonts w:eastAsia="Times New Roman"/>
              </w:rPr>
            </w:pPr>
            <w:r w:rsidRPr="00FE29B9">
              <w:rPr>
                <w:rFonts w:eastAsia="Times New Roman"/>
              </w:rPr>
              <w:t>74</w:t>
            </w:r>
            <w:r w:rsidR="00C74D1D" w:rsidRPr="00FE29B9">
              <w:rPr>
                <w:rFonts w:eastAsia="Times New Roman"/>
              </w:rPr>
              <w:t>.</w:t>
            </w:r>
            <w:r w:rsidRPr="00FE29B9">
              <w:rPr>
                <w:rFonts w:eastAsia="Times New Roman"/>
              </w:rPr>
              <w:t>5</w:t>
            </w:r>
          </w:p>
        </w:tc>
        <w:tc>
          <w:tcPr>
            <w:tcW w:w="1098" w:type="pct"/>
            <w:vAlign w:val="center"/>
          </w:tcPr>
          <w:p w:rsidR="00C74D1D" w:rsidRPr="00FE29B9" w:rsidRDefault="00612FEF" w:rsidP="00433324">
            <w:pPr>
              <w:jc w:val="center"/>
              <w:rPr>
                <w:rFonts w:eastAsia="Times New Roman"/>
              </w:rPr>
            </w:pPr>
            <w:r w:rsidRPr="00FE29B9">
              <w:rPr>
                <w:rFonts w:eastAsia="Times New Roman"/>
              </w:rPr>
              <w:t>20</w:t>
            </w:r>
          </w:p>
        </w:tc>
        <w:tc>
          <w:tcPr>
            <w:tcW w:w="1404" w:type="pct"/>
          </w:tcPr>
          <w:p w:rsidR="00C74D1D" w:rsidRPr="00FE29B9" w:rsidRDefault="00612FEF">
            <w:r w:rsidRPr="00FE29B9">
              <w:t>College History Professor</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C2</w:t>
            </w:r>
          </w:p>
        </w:tc>
        <w:tc>
          <w:tcPr>
            <w:tcW w:w="882" w:type="pct"/>
            <w:vAlign w:val="center"/>
          </w:tcPr>
          <w:p w:rsidR="00C74D1D" w:rsidRPr="00FE29B9" w:rsidRDefault="00C74D1D" w:rsidP="00386D50">
            <w:pPr>
              <w:jc w:val="center"/>
              <w:rPr>
                <w:rFonts w:eastAsia="Times New Roman"/>
              </w:rPr>
            </w:pPr>
            <w:r w:rsidRPr="00FE29B9">
              <w:rPr>
                <w:rFonts w:eastAsia="Times New Roman"/>
              </w:rPr>
              <w:t>F</w:t>
            </w:r>
          </w:p>
        </w:tc>
        <w:tc>
          <w:tcPr>
            <w:tcW w:w="722" w:type="pct"/>
            <w:vAlign w:val="center"/>
          </w:tcPr>
          <w:p w:rsidR="00C74D1D" w:rsidRPr="00FE29B9" w:rsidRDefault="00C74D1D" w:rsidP="00433324">
            <w:pPr>
              <w:jc w:val="center"/>
              <w:rPr>
                <w:rFonts w:eastAsia="Times New Roman"/>
              </w:rPr>
            </w:pPr>
            <w:r w:rsidRPr="00FE29B9">
              <w:rPr>
                <w:rFonts w:eastAsia="Times New Roman"/>
              </w:rPr>
              <w:t>76</w:t>
            </w:r>
          </w:p>
        </w:tc>
        <w:tc>
          <w:tcPr>
            <w:tcW w:w="1098" w:type="pct"/>
            <w:vAlign w:val="center"/>
          </w:tcPr>
          <w:p w:rsidR="00C74D1D" w:rsidRPr="00FE29B9" w:rsidRDefault="00612FEF" w:rsidP="00433324">
            <w:pPr>
              <w:jc w:val="center"/>
              <w:rPr>
                <w:rFonts w:eastAsia="Times New Roman"/>
              </w:rPr>
            </w:pPr>
            <w:r w:rsidRPr="00FE29B9">
              <w:rPr>
                <w:rFonts w:eastAsia="Times New Roman"/>
              </w:rPr>
              <w:t>12</w:t>
            </w:r>
          </w:p>
        </w:tc>
        <w:tc>
          <w:tcPr>
            <w:tcW w:w="1404" w:type="pct"/>
          </w:tcPr>
          <w:p w:rsidR="00C74D1D" w:rsidRPr="00FE29B9" w:rsidRDefault="00612FEF">
            <w:r w:rsidRPr="00FE29B9">
              <w:t>Realtor</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C3</w:t>
            </w:r>
          </w:p>
        </w:tc>
        <w:tc>
          <w:tcPr>
            <w:tcW w:w="882" w:type="pct"/>
            <w:vAlign w:val="center"/>
          </w:tcPr>
          <w:p w:rsidR="00C74D1D" w:rsidRPr="00FE29B9" w:rsidRDefault="00C74D1D" w:rsidP="00386D50">
            <w:pPr>
              <w:jc w:val="center"/>
              <w:rPr>
                <w:rFonts w:eastAsia="Times New Roman"/>
              </w:rPr>
            </w:pPr>
            <w:r w:rsidRPr="00FE29B9">
              <w:rPr>
                <w:rFonts w:eastAsia="Times New Roman"/>
              </w:rPr>
              <w:t>M</w:t>
            </w:r>
          </w:p>
        </w:tc>
        <w:tc>
          <w:tcPr>
            <w:tcW w:w="722" w:type="pct"/>
            <w:vAlign w:val="center"/>
          </w:tcPr>
          <w:p w:rsidR="00C74D1D" w:rsidRPr="00FE29B9" w:rsidRDefault="00612FEF" w:rsidP="00433324">
            <w:pPr>
              <w:jc w:val="center"/>
              <w:rPr>
                <w:rFonts w:eastAsia="Times New Roman"/>
              </w:rPr>
            </w:pPr>
            <w:r w:rsidRPr="00FE29B9">
              <w:rPr>
                <w:rFonts w:eastAsia="Times New Roman"/>
              </w:rPr>
              <w:t>71.5</w:t>
            </w:r>
          </w:p>
        </w:tc>
        <w:tc>
          <w:tcPr>
            <w:tcW w:w="1098" w:type="pct"/>
            <w:vAlign w:val="center"/>
          </w:tcPr>
          <w:p w:rsidR="00C74D1D" w:rsidRPr="00FE29B9" w:rsidRDefault="00612FEF" w:rsidP="00433324">
            <w:pPr>
              <w:jc w:val="center"/>
              <w:rPr>
                <w:rFonts w:eastAsia="Times New Roman"/>
              </w:rPr>
            </w:pPr>
            <w:r w:rsidRPr="00FE29B9">
              <w:rPr>
                <w:rFonts w:eastAsia="Times New Roman"/>
              </w:rPr>
              <w:t>16</w:t>
            </w:r>
          </w:p>
        </w:tc>
        <w:tc>
          <w:tcPr>
            <w:tcW w:w="1404" w:type="pct"/>
          </w:tcPr>
          <w:p w:rsidR="00C74D1D" w:rsidRPr="00FE29B9" w:rsidRDefault="00612FEF">
            <w:r w:rsidRPr="00FE29B9">
              <w:t>Mechanical Engineer</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C4</w:t>
            </w:r>
          </w:p>
        </w:tc>
        <w:tc>
          <w:tcPr>
            <w:tcW w:w="882" w:type="pct"/>
            <w:vAlign w:val="center"/>
          </w:tcPr>
          <w:p w:rsidR="00C74D1D" w:rsidRPr="00FE29B9" w:rsidRDefault="00C74D1D" w:rsidP="00386D50">
            <w:pPr>
              <w:jc w:val="center"/>
              <w:rPr>
                <w:rFonts w:eastAsia="Times New Roman"/>
              </w:rPr>
            </w:pPr>
            <w:r w:rsidRPr="00FE29B9">
              <w:rPr>
                <w:rFonts w:eastAsia="Times New Roman"/>
              </w:rPr>
              <w:t>M</w:t>
            </w:r>
          </w:p>
        </w:tc>
        <w:tc>
          <w:tcPr>
            <w:tcW w:w="722" w:type="pct"/>
            <w:vAlign w:val="center"/>
          </w:tcPr>
          <w:p w:rsidR="00C74D1D" w:rsidRPr="00FE29B9" w:rsidRDefault="00612FEF" w:rsidP="00433324">
            <w:pPr>
              <w:jc w:val="center"/>
              <w:rPr>
                <w:rFonts w:eastAsia="Times New Roman"/>
              </w:rPr>
            </w:pPr>
            <w:r w:rsidRPr="00FE29B9">
              <w:rPr>
                <w:rFonts w:eastAsia="Times New Roman"/>
              </w:rPr>
              <w:t>89.5</w:t>
            </w:r>
          </w:p>
        </w:tc>
        <w:tc>
          <w:tcPr>
            <w:tcW w:w="1098" w:type="pct"/>
            <w:vAlign w:val="center"/>
          </w:tcPr>
          <w:p w:rsidR="00C74D1D" w:rsidRPr="00FE29B9" w:rsidRDefault="00612FEF" w:rsidP="00433324">
            <w:pPr>
              <w:jc w:val="center"/>
              <w:rPr>
                <w:rFonts w:eastAsia="Times New Roman"/>
              </w:rPr>
            </w:pPr>
            <w:r w:rsidRPr="00FE29B9">
              <w:rPr>
                <w:rFonts w:eastAsia="Times New Roman"/>
              </w:rPr>
              <w:t>16</w:t>
            </w:r>
          </w:p>
        </w:tc>
        <w:tc>
          <w:tcPr>
            <w:tcW w:w="1404" w:type="pct"/>
          </w:tcPr>
          <w:p w:rsidR="00C74D1D" w:rsidRPr="00FE29B9" w:rsidRDefault="00612FEF">
            <w:r w:rsidRPr="00FE29B9">
              <w:t>Realtor</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C5</w:t>
            </w:r>
          </w:p>
        </w:tc>
        <w:tc>
          <w:tcPr>
            <w:tcW w:w="882" w:type="pct"/>
            <w:vAlign w:val="center"/>
          </w:tcPr>
          <w:p w:rsidR="00C74D1D" w:rsidRPr="00FE29B9" w:rsidRDefault="00C74D1D" w:rsidP="00386D50">
            <w:pPr>
              <w:jc w:val="center"/>
              <w:rPr>
                <w:rFonts w:eastAsia="Times New Roman"/>
              </w:rPr>
            </w:pPr>
            <w:r w:rsidRPr="00FE29B9">
              <w:rPr>
                <w:rFonts w:eastAsia="Times New Roman"/>
              </w:rPr>
              <w:t>F</w:t>
            </w:r>
          </w:p>
        </w:tc>
        <w:tc>
          <w:tcPr>
            <w:tcW w:w="722" w:type="pct"/>
            <w:vAlign w:val="center"/>
          </w:tcPr>
          <w:p w:rsidR="00C74D1D" w:rsidRPr="00FE29B9" w:rsidRDefault="00612FEF" w:rsidP="00433324">
            <w:pPr>
              <w:jc w:val="center"/>
              <w:rPr>
                <w:rFonts w:eastAsia="Times New Roman"/>
              </w:rPr>
            </w:pPr>
            <w:r w:rsidRPr="00FE29B9">
              <w:rPr>
                <w:rFonts w:eastAsia="Times New Roman"/>
              </w:rPr>
              <w:t>71.7</w:t>
            </w:r>
          </w:p>
        </w:tc>
        <w:tc>
          <w:tcPr>
            <w:tcW w:w="1098" w:type="pct"/>
            <w:vAlign w:val="center"/>
          </w:tcPr>
          <w:p w:rsidR="00C74D1D" w:rsidRPr="00FE29B9" w:rsidRDefault="00612FEF" w:rsidP="00433324">
            <w:pPr>
              <w:jc w:val="center"/>
              <w:rPr>
                <w:rFonts w:eastAsia="Times New Roman"/>
              </w:rPr>
            </w:pPr>
            <w:r w:rsidRPr="00FE29B9">
              <w:rPr>
                <w:rFonts w:eastAsia="Times New Roman"/>
              </w:rPr>
              <w:t>13</w:t>
            </w:r>
          </w:p>
        </w:tc>
        <w:tc>
          <w:tcPr>
            <w:tcW w:w="1404" w:type="pct"/>
          </w:tcPr>
          <w:p w:rsidR="00C74D1D" w:rsidRPr="00FE29B9" w:rsidRDefault="00612FEF">
            <w:r w:rsidRPr="00FE29B9">
              <w:rPr>
                <w:rFonts w:eastAsia="Times New Roman"/>
              </w:rPr>
              <w:t>n/</w:t>
            </w:r>
            <w:r w:rsidR="00C74D1D" w:rsidRPr="00FE29B9">
              <w:rPr>
                <w:rFonts w:eastAsia="Times New Roman"/>
              </w:rPr>
              <w:t>a</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C6</w:t>
            </w:r>
          </w:p>
        </w:tc>
        <w:tc>
          <w:tcPr>
            <w:tcW w:w="882" w:type="pct"/>
            <w:vAlign w:val="center"/>
          </w:tcPr>
          <w:p w:rsidR="00C74D1D" w:rsidRPr="00FE29B9" w:rsidRDefault="00612FEF" w:rsidP="00386D50">
            <w:pPr>
              <w:jc w:val="center"/>
              <w:rPr>
                <w:rFonts w:eastAsia="Times New Roman"/>
              </w:rPr>
            </w:pPr>
            <w:r w:rsidRPr="00FE29B9">
              <w:rPr>
                <w:rFonts w:eastAsia="Times New Roman"/>
              </w:rPr>
              <w:t>M</w:t>
            </w:r>
          </w:p>
        </w:tc>
        <w:tc>
          <w:tcPr>
            <w:tcW w:w="722" w:type="pct"/>
            <w:vAlign w:val="center"/>
          </w:tcPr>
          <w:p w:rsidR="00C74D1D" w:rsidRPr="00FE29B9" w:rsidRDefault="00612FEF" w:rsidP="00433324">
            <w:pPr>
              <w:jc w:val="center"/>
              <w:rPr>
                <w:rFonts w:eastAsia="Times New Roman"/>
              </w:rPr>
            </w:pPr>
            <w:r w:rsidRPr="00FE29B9">
              <w:rPr>
                <w:rFonts w:eastAsia="Times New Roman"/>
              </w:rPr>
              <w:t>73.5</w:t>
            </w:r>
          </w:p>
        </w:tc>
        <w:tc>
          <w:tcPr>
            <w:tcW w:w="1098" w:type="pct"/>
            <w:vAlign w:val="center"/>
          </w:tcPr>
          <w:p w:rsidR="00C74D1D" w:rsidRPr="00FE29B9" w:rsidRDefault="00612FEF" w:rsidP="00433324">
            <w:pPr>
              <w:jc w:val="center"/>
              <w:rPr>
                <w:rFonts w:eastAsia="Times New Roman"/>
              </w:rPr>
            </w:pPr>
            <w:r w:rsidRPr="00FE29B9">
              <w:rPr>
                <w:rFonts w:eastAsia="Times New Roman"/>
              </w:rPr>
              <w:t>18</w:t>
            </w:r>
          </w:p>
        </w:tc>
        <w:tc>
          <w:tcPr>
            <w:tcW w:w="1404" w:type="pct"/>
          </w:tcPr>
          <w:p w:rsidR="00C74D1D" w:rsidRPr="00FE29B9" w:rsidRDefault="00612FEF">
            <w:r w:rsidRPr="00FE29B9">
              <w:t>Teacher</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C7</w:t>
            </w:r>
          </w:p>
        </w:tc>
        <w:tc>
          <w:tcPr>
            <w:tcW w:w="882" w:type="pct"/>
            <w:vAlign w:val="center"/>
          </w:tcPr>
          <w:p w:rsidR="00C74D1D" w:rsidRPr="00FE29B9" w:rsidRDefault="00C74D1D" w:rsidP="00386D50">
            <w:pPr>
              <w:jc w:val="center"/>
              <w:rPr>
                <w:rFonts w:eastAsia="Times New Roman"/>
              </w:rPr>
            </w:pPr>
            <w:r w:rsidRPr="00FE29B9">
              <w:rPr>
                <w:rFonts w:eastAsia="Times New Roman"/>
              </w:rPr>
              <w:t>F</w:t>
            </w:r>
          </w:p>
        </w:tc>
        <w:tc>
          <w:tcPr>
            <w:tcW w:w="722" w:type="pct"/>
            <w:vAlign w:val="center"/>
          </w:tcPr>
          <w:p w:rsidR="00C74D1D" w:rsidRPr="00FE29B9" w:rsidRDefault="00612FEF" w:rsidP="00433324">
            <w:pPr>
              <w:jc w:val="center"/>
              <w:rPr>
                <w:rFonts w:eastAsia="Times New Roman"/>
              </w:rPr>
            </w:pPr>
            <w:r w:rsidRPr="00FE29B9">
              <w:rPr>
                <w:rFonts w:eastAsia="Times New Roman"/>
              </w:rPr>
              <w:t>81.5</w:t>
            </w:r>
          </w:p>
        </w:tc>
        <w:tc>
          <w:tcPr>
            <w:tcW w:w="1098" w:type="pct"/>
            <w:vAlign w:val="center"/>
          </w:tcPr>
          <w:p w:rsidR="00C74D1D" w:rsidRPr="00FE29B9" w:rsidRDefault="00612FEF" w:rsidP="00433324">
            <w:pPr>
              <w:jc w:val="center"/>
              <w:rPr>
                <w:rFonts w:eastAsia="Times New Roman"/>
              </w:rPr>
            </w:pPr>
            <w:r w:rsidRPr="00FE29B9">
              <w:rPr>
                <w:rFonts w:eastAsia="Times New Roman"/>
              </w:rPr>
              <w:t>12</w:t>
            </w:r>
          </w:p>
        </w:tc>
        <w:tc>
          <w:tcPr>
            <w:tcW w:w="1404" w:type="pct"/>
          </w:tcPr>
          <w:p w:rsidR="00C74D1D" w:rsidRPr="00FE29B9" w:rsidRDefault="00612FEF">
            <w:r w:rsidRPr="00FE29B9">
              <w:t xml:space="preserve">Graphic Artist </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C8</w:t>
            </w:r>
          </w:p>
        </w:tc>
        <w:tc>
          <w:tcPr>
            <w:tcW w:w="882" w:type="pct"/>
            <w:vAlign w:val="center"/>
          </w:tcPr>
          <w:p w:rsidR="00C74D1D" w:rsidRPr="00FE29B9" w:rsidRDefault="00C74D1D" w:rsidP="00386D50">
            <w:pPr>
              <w:jc w:val="center"/>
              <w:rPr>
                <w:rFonts w:eastAsia="Times New Roman"/>
              </w:rPr>
            </w:pPr>
            <w:r w:rsidRPr="00FE29B9">
              <w:rPr>
                <w:rFonts w:eastAsia="Times New Roman"/>
              </w:rPr>
              <w:t>M</w:t>
            </w:r>
          </w:p>
        </w:tc>
        <w:tc>
          <w:tcPr>
            <w:tcW w:w="722" w:type="pct"/>
            <w:vAlign w:val="center"/>
          </w:tcPr>
          <w:p w:rsidR="00C74D1D" w:rsidRPr="00FE29B9" w:rsidRDefault="00612FEF" w:rsidP="00433324">
            <w:pPr>
              <w:jc w:val="center"/>
              <w:rPr>
                <w:rFonts w:eastAsia="Times New Roman"/>
              </w:rPr>
            </w:pPr>
            <w:r w:rsidRPr="00FE29B9">
              <w:rPr>
                <w:rFonts w:eastAsia="Times New Roman"/>
              </w:rPr>
              <w:t>75.6</w:t>
            </w:r>
          </w:p>
        </w:tc>
        <w:tc>
          <w:tcPr>
            <w:tcW w:w="1098" w:type="pct"/>
            <w:vAlign w:val="center"/>
          </w:tcPr>
          <w:p w:rsidR="00C74D1D" w:rsidRPr="00FE29B9" w:rsidRDefault="00612FEF" w:rsidP="00433324">
            <w:pPr>
              <w:jc w:val="center"/>
              <w:rPr>
                <w:rFonts w:eastAsia="Times New Roman"/>
              </w:rPr>
            </w:pPr>
            <w:r w:rsidRPr="00FE29B9">
              <w:rPr>
                <w:rFonts w:eastAsia="Times New Roman"/>
              </w:rPr>
              <w:t>18</w:t>
            </w:r>
          </w:p>
        </w:tc>
        <w:tc>
          <w:tcPr>
            <w:tcW w:w="1404" w:type="pct"/>
          </w:tcPr>
          <w:p w:rsidR="00C74D1D" w:rsidRPr="00FE29B9" w:rsidRDefault="00612FEF">
            <w:r w:rsidRPr="00FE29B9">
              <w:t>Social Worker</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C9</w:t>
            </w:r>
          </w:p>
        </w:tc>
        <w:tc>
          <w:tcPr>
            <w:tcW w:w="882" w:type="pct"/>
            <w:vAlign w:val="center"/>
          </w:tcPr>
          <w:p w:rsidR="00C74D1D" w:rsidRPr="00FE29B9" w:rsidRDefault="00C74D1D" w:rsidP="00386D50">
            <w:pPr>
              <w:jc w:val="center"/>
              <w:rPr>
                <w:rFonts w:eastAsia="Times New Roman"/>
              </w:rPr>
            </w:pPr>
            <w:r w:rsidRPr="00FE29B9">
              <w:rPr>
                <w:rFonts w:eastAsia="Times New Roman"/>
              </w:rPr>
              <w:t>F</w:t>
            </w:r>
          </w:p>
        </w:tc>
        <w:tc>
          <w:tcPr>
            <w:tcW w:w="722" w:type="pct"/>
            <w:vAlign w:val="center"/>
          </w:tcPr>
          <w:p w:rsidR="00C74D1D" w:rsidRPr="00FE29B9" w:rsidRDefault="00612FEF" w:rsidP="00433324">
            <w:pPr>
              <w:jc w:val="center"/>
              <w:rPr>
                <w:rFonts w:eastAsia="Times New Roman"/>
              </w:rPr>
            </w:pPr>
            <w:r w:rsidRPr="00FE29B9">
              <w:rPr>
                <w:rFonts w:eastAsia="Times New Roman"/>
              </w:rPr>
              <w:t>36.8</w:t>
            </w:r>
          </w:p>
        </w:tc>
        <w:tc>
          <w:tcPr>
            <w:tcW w:w="1098" w:type="pct"/>
            <w:vAlign w:val="center"/>
          </w:tcPr>
          <w:p w:rsidR="00C74D1D" w:rsidRPr="00FE29B9" w:rsidRDefault="00612FEF" w:rsidP="00433324">
            <w:pPr>
              <w:jc w:val="center"/>
              <w:rPr>
                <w:rFonts w:eastAsia="Times New Roman"/>
              </w:rPr>
            </w:pPr>
            <w:r w:rsidRPr="00FE29B9">
              <w:rPr>
                <w:rFonts w:eastAsia="Times New Roman"/>
              </w:rPr>
              <w:t>14</w:t>
            </w:r>
          </w:p>
        </w:tc>
        <w:tc>
          <w:tcPr>
            <w:tcW w:w="1404" w:type="pct"/>
          </w:tcPr>
          <w:p w:rsidR="00C74D1D" w:rsidRPr="00FE29B9" w:rsidRDefault="00612FEF">
            <w:r w:rsidRPr="00FE29B9">
              <w:t>Banquet Server</w:t>
            </w:r>
          </w:p>
        </w:tc>
      </w:tr>
      <w:tr w:rsidR="00C74D1D" w:rsidRPr="00FE29B9" w:rsidTr="00433324">
        <w:trPr>
          <w:jc w:val="center"/>
        </w:trPr>
        <w:tc>
          <w:tcPr>
            <w:tcW w:w="894" w:type="pct"/>
            <w:vAlign w:val="center"/>
          </w:tcPr>
          <w:p w:rsidR="00C74D1D" w:rsidRPr="00FE29B9" w:rsidRDefault="00C74D1D" w:rsidP="00386D50">
            <w:pPr>
              <w:jc w:val="center"/>
              <w:rPr>
                <w:rFonts w:eastAsia="Times New Roman"/>
              </w:rPr>
            </w:pPr>
            <w:r w:rsidRPr="00FE29B9">
              <w:rPr>
                <w:rFonts w:eastAsia="Times New Roman"/>
              </w:rPr>
              <w:t>C10</w:t>
            </w:r>
          </w:p>
        </w:tc>
        <w:tc>
          <w:tcPr>
            <w:tcW w:w="882" w:type="pct"/>
            <w:vAlign w:val="center"/>
          </w:tcPr>
          <w:p w:rsidR="00C74D1D" w:rsidRPr="00FE29B9" w:rsidRDefault="00612FEF" w:rsidP="00386D50">
            <w:pPr>
              <w:jc w:val="center"/>
              <w:rPr>
                <w:rFonts w:eastAsia="Times New Roman"/>
              </w:rPr>
            </w:pPr>
            <w:r w:rsidRPr="00FE29B9">
              <w:rPr>
                <w:rFonts w:eastAsia="Times New Roman"/>
              </w:rPr>
              <w:t>M</w:t>
            </w:r>
          </w:p>
        </w:tc>
        <w:tc>
          <w:tcPr>
            <w:tcW w:w="722" w:type="pct"/>
            <w:vAlign w:val="center"/>
          </w:tcPr>
          <w:p w:rsidR="00C74D1D" w:rsidRPr="00FE29B9" w:rsidRDefault="00612FEF" w:rsidP="00433324">
            <w:pPr>
              <w:jc w:val="center"/>
              <w:rPr>
                <w:rFonts w:eastAsia="Times New Roman"/>
              </w:rPr>
            </w:pPr>
            <w:r w:rsidRPr="00FE29B9">
              <w:rPr>
                <w:rFonts w:eastAsia="Times New Roman"/>
              </w:rPr>
              <w:t>41</w:t>
            </w:r>
          </w:p>
        </w:tc>
        <w:tc>
          <w:tcPr>
            <w:tcW w:w="1098" w:type="pct"/>
            <w:vAlign w:val="center"/>
          </w:tcPr>
          <w:p w:rsidR="00C74D1D" w:rsidRPr="00FE29B9" w:rsidRDefault="00612FEF" w:rsidP="00433324">
            <w:pPr>
              <w:jc w:val="center"/>
              <w:rPr>
                <w:rFonts w:eastAsia="Times New Roman"/>
              </w:rPr>
            </w:pPr>
            <w:r w:rsidRPr="00FE29B9">
              <w:rPr>
                <w:rFonts w:eastAsia="Times New Roman"/>
              </w:rPr>
              <w:t>12</w:t>
            </w:r>
          </w:p>
        </w:tc>
        <w:tc>
          <w:tcPr>
            <w:tcW w:w="1404" w:type="pct"/>
          </w:tcPr>
          <w:p w:rsidR="00C74D1D" w:rsidRPr="00FE29B9" w:rsidRDefault="00612FEF">
            <w:r w:rsidRPr="00FE29B9">
              <w:t xml:space="preserve">Advertising </w:t>
            </w:r>
          </w:p>
        </w:tc>
      </w:tr>
    </w:tbl>
    <w:p w:rsidR="00386D50" w:rsidRPr="00FE29B9" w:rsidRDefault="00386D50">
      <w:pPr>
        <w:spacing w:line="360" w:lineRule="auto"/>
        <w:jc w:val="center"/>
        <w:rPr>
          <w:rFonts w:eastAsia="Times New Roman"/>
        </w:rPr>
      </w:pPr>
    </w:p>
    <w:p w:rsidR="00FF0074" w:rsidRPr="00FE29B9" w:rsidRDefault="00F176CA" w:rsidP="00380B90">
      <w:pPr>
        <w:spacing w:line="360" w:lineRule="auto"/>
        <w:rPr>
          <w:b/>
        </w:rPr>
      </w:pPr>
      <w:r w:rsidRPr="00FE29B9">
        <w:rPr>
          <w:b/>
        </w:rPr>
        <w:t>3.</w:t>
      </w:r>
      <w:r w:rsidR="009750B2" w:rsidRPr="00FE29B9">
        <w:rPr>
          <w:b/>
        </w:rPr>
        <w:t>2</w:t>
      </w:r>
      <w:r w:rsidR="00724294" w:rsidRPr="00FE29B9">
        <w:rPr>
          <w:b/>
        </w:rPr>
        <w:t>Procedure</w:t>
      </w:r>
      <w:r w:rsidR="00784B6C" w:rsidRPr="00FE29B9">
        <w:rPr>
          <w:b/>
        </w:rPr>
        <w:t>s</w:t>
      </w:r>
    </w:p>
    <w:p w:rsidR="00346265" w:rsidRPr="00FE29B9" w:rsidRDefault="00564321" w:rsidP="00F176CA">
      <w:pPr>
        <w:spacing w:line="360" w:lineRule="auto"/>
        <w:ind w:firstLine="720"/>
      </w:pPr>
      <w:r w:rsidRPr="00FE29B9">
        <w:t xml:space="preserve">To gather narrative discourse samples, each participant underwent a series of verbalized tasks which were recorded on Sony </w:t>
      </w:r>
      <w:r w:rsidR="00625149" w:rsidRPr="00FE29B9">
        <w:t xml:space="preserve">AVCHD 1080p </w:t>
      </w:r>
      <w:proofErr w:type="spellStart"/>
      <w:r w:rsidR="00625149" w:rsidRPr="00FE29B9">
        <w:t>Handycams</w:t>
      </w:r>
      <w:proofErr w:type="spellEnd"/>
      <w:r w:rsidR="00625149" w:rsidRPr="00FE29B9">
        <w:t xml:space="preserve"> with Sony ECMHW2 Bluetooth Microphones</w:t>
      </w:r>
      <w:r w:rsidRPr="00FE29B9">
        <w:t xml:space="preserve">. </w:t>
      </w:r>
      <w:r w:rsidR="00346265" w:rsidRPr="00FE29B9">
        <w:t>Participants were presented with the following stimuli to elicit narratives following the protocols of Mac Whinny</w:t>
      </w:r>
      <w:r w:rsidR="00AF56F7" w:rsidRPr="00FE29B9">
        <w:t xml:space="preserve"> et al.</w:t>
      </w:r>
      <w:r w:rsidR="00346265" w:rsidRPr="00FE29B9">
        <w:t xml:space="preserve"> (2011):</w:t>
      </w:r>
      <w:r w:rsidR="00625149" w:rsidRPr="00FE29B9">
        <w:t xml:space="preserve"> Refused Umbrella story, Cinderella </w:t>
      </w:r>
      <w:r w:rsidR="00346265" w:rsidRPr="00FE29B9">
        <w:t xml:space="preserve">story, Peanut </w:t>
      </w:r>
      <w:r w:rsidR="00486217" w:rsidRPr="00FE29B9">
        <w:t>B</w:t>
      </w:r>
      <w:r w:rsidR="00346265" w:rsidRPr="00FE29B9">
        <w:t>utter and Jelly Sandwich</w:t>
      </w:r>
      <w:r w:rsidR="00625149" w:rsidRPr="00FE29B9">
        <w:t xml:space="preserve">. </w:t>
      </w:r>
      <w:r w:rsidR="00346265" w:rsidRPr="00FE29B9">
        <w:t xml:space="preserve">The Refused Umbrella </w:t>
      </w:r>
      <w:r w:rsidR="007635EA" w:rsidRPr="00FE29B9">
        <w:t xml:space="preserve">involved </w:t>
      </w:r>
      <w:r w:rsidR="0070351D" w:rsidRPr="00FE29B9">
        <w:t>presenting a</w:t>
      </w:r>
      <w:r w:rsidR="00346265" w:rsidRPr="00FE29B9">
        <w:t xml:space="preserve"> six</w:t>
      </w:r>
      <w:r w:rsidR="007635EA" w:rsidRPr="00FE29B9">
        <w:t>-</w:t>
      </w:r>
      <w:r w:rsidR="00346265" w:rsidRPr="00FE29B9">
        <w:t xml:space="preserve">picture sequence </w:t>
      </w:r>
      <w:r w:rsidR="0070351D" w:rsidRPr="00FE29B9">
        <w:t>to the</w:t>
      </w:r>
      <w:r w:rsidR="00346265" w:rsidRPr="00FE29B9">
        <w:t xml:space="preserve"> participant </w:t>
      </w:r>
      <w:r w:rsidR="007635EA" w:rsidRPr="00FE29B9">
        <w:t xml:space="preserve">s, who </w:t>
      </w:r>
      <w:r w:rsidR="0070351D" w:rsidRPr="00FE29B9">
        <w:t>was</w:t>
      </w:r>
      <w:r w:rsidR="00346265" w:rsidRPr="00FE29B9">
        <w:t xml:space="preserve"> asked to provide </w:t>
      </w:r>
      <w:r w:rsidR="006A3B13" w:rsidRPr="00FE29B9">
        <w:t xml:space="preserve">a </w:t>
      </w:r>
      <w:r w:rsidR="006F5F0D" w:rsidRPr="00FE29B9">
        <w:t>narrative</w:t>
      </w:r>
      <w:r w:rsidR="006A3B13" w:rsidRPr="00FE29B9">
        <w:t xml:space="preserve"> using the pictures that had a beginning middle and an end.</w:t>
      </w:r>
      <w:r w:rsidR="007635EA" w:rsidRPr="00FE29B9">
        <w:t xml:space="preserve"> T</w:t>
      </w:r>
      <w:r w:rsidR="00573F46" w:rsidRPr="00FE29B9">
        <w:t xml:space="preserve">he </w:t>
      </w:r>
      <w:r w:rsidR="00625149" w:rsidRPr="00FE29B9">
        <w:t>Cinderella</w:t>
      </w:r>
      <w:r w:rsidR="00346265" w:rsidRPr="00FE29B9">
        <w:t xml:space="preserve"> story was elicited by providing a stimulus book of only pictures that depicted the story. The book was then removed and participant</w:t>
      </w:r>
      <w:r w:rsidR="007635EA" w:rsidRPr="00FE29B9">
        <w:t>s</w:t>
      </w:r>
      <w:r w:rsidR="00346265" w:rsidRPr="00FE29B9">
        <w:t xml:space="preserve"> w</w:t>
      </w:r>
      <w:r w:rsidR="007635EA" w:rsidRPr="00FE29B9">
        <w:t>ere</w:t>
      </w:r>
      <w:r w:rsidR="00346265" w:rsidRPr="00FE29B9">
        <w:t xml:space="preserve"> asked to tell the story of Cinderella from what they </w:t>
      </w:r>
      <w:r w:rsidR="007635EA" w:rsidRPr="00FE29B9">
        <w:t>had</w:t>
      </w:r>
      <w:r w:rsidR="00346265" w:rsidRPr="00FE29B9">
        <w:t xml:space="preserve"> observed and from what they previously knew about the story. </w:t>
      </w:r>
      <w:r w:rsidR="006A3B13" w:rsidRPr="00FE29B9">
        <w:t>T</w:t>
      </w:r>
      <w:r w:rsidR="00486217" w:rsidRPr="00FE29B9">
        <w:t>h</w:t>
      </w:r>
      <w:r w:rsidR="00346265" w:rsidRPr="00FE29B9">
        <w:t>e Peanut Butter and Jelly Sandwich protocol</w:t>
      </w:r>
      <w:r w:rsidR="006A3B13" w:rsidRPr="00FE29B9">
        <w:t xml:space="preserve"> was elicited by asking</w:t>
      </w:r>
      <w:r w:rsidR="00486217" w:rsidRPr="00FE29B9">
        <w:t xml:space="preserve"> the participant</w:t>
      </w:r>
      <w:r w:rsidR="007635EA" w:rsidRPr="00FE29B9">
        <w:t>s</w:t>
      </w:r>
      <w:r w:rsidR="00486217" w:rsidRPr="00FE29B9">
        <w:t xml:space="preserve"> to recite how to make </w:t>
      </w:r>
      <w:r w:rsidR="006A3B13" w:rsidRPr="00FE29B9">
        <w:t>a peanut butter and jelly sandwich</w:t>
      </w:r>
      <w:r w:rsidR="00486217" w:rsidRPr="00FE29B9">
        <w:t>.</w:t>
      </w:r>
    </w:p>
    <w:p w:rsidR="000A0BB6" w:rsidRPr="00FE29B9" w:rsidRDefault="006A3B13" w:rsidP="00486217">
      <w:pPr>
        <w:spacing w:line="360" w:lineRule="auto"/>
        <w:ind w:firstLine="720"/>
      </w:pPr>
      <w:r w:rsidRPr="00FE29B9">
        <w:t>In order to gather an in-depth analysis of the sample populations</w:t>
      </w:r>
      <w:r w:rsidR="00AF56F7" w:rsidRPr="00FE29B9">
        <w:t>’</w:t>
      </w:r>
      <w:r w:rsidRPr="00FE29B9">
        <w:t xml:space="preserve"> aphasia deficits</w:t>
      </w:r>
      <w:r w:rsidR="004B0CE0" w:rsidRPr="00FE29B9">
        <w:t>,</w:t>
      </w:r>
      <w:r w:rsidRPr="00FE29B9">
        <w:t xml:space="preserve"> all</w:t>
      </w:r>
      <w:r w:rsidR="004B0CE0" w:rsidRPr="00FE29B9">
        <w:t xml:space="preserve"> participants underwent </w:t>
      </w:r>
      <w:r w:rsidR="00F67D0C" w:rsidRPr="00FE29B9">
        <w:t>the following</w:t>
      </w:r>
      <w:r w:rsidR="002C3CE6" w:rsidRPr="00FE29B9">
        <w:t xml:space="preserve"> </w:t>
      </w:r>
      <w:r w:rsidR="00F5354F" w:rsidRPr="00FE29B9">
        <w:t>tests</w:t>
      </w:r>
      <w:r w:rsidR="00AF56F7" w:rsidRPr="00FE29B9">
        <w:t xml:space="preserve"> in addition to </w:t>
      </w:r>
      <w:r w:rsidR="00087545" w:rsidRPr="00FE29B9">
        <w:t>the WAB-R: 1) The</w:t>
      </w:r>
      <w:r w:rsidR="00DA5FC3" w:rsidRPr="00FE29B9">
        <w:t xml:space="preserve"> </w:t>
      </w:r>
      <w:r w:rsidR="00295B26" w:rsidRPr="00FE29B9">
        <w:rPr>
          <w:i/>
        </w:rPr>
        <w:t>Object</w:t>
      </w:r>
      <w:r w:rsidR="00F5354F" w:rsidRPr="00FE29B9">
        <w:rPr>
          <w:i/>
        </w:rPr>
        <w:t xml:space="preserve"> and Action </w:t>
      </w:r>
      <w:r w:rsidR="00F5354F" w:rsidRPr="00FE29B9">
        <w:rPr>
          <w:i/>
        </w:rPr>
        <w:lastRenderedPageBreak/>
        <w:t>Naming Battery</w:t>
      </w:r>
      <w:r w:rsidR="00425413" w:rsidRPr="00FE29B9">
        <w:rPr>
          <w:i/>
        </w:rPr>
        <w:t xml:space="preserve"> </w:t>
      </w:r>
      <w:r w:rsidR="00802C8E" w:rsidRPr="00FE29B9">
        <w:t>(OAB</w:t>
      </w:r>
      <w:r w:rsidR="00807C9F" w:rsidRPr="00FE29B9">
        <w:t>’</w:t>
      </w:r>
      <w:r w:rsidRPr="00FE29B9">
        <w:t xml:space="preserve">s </w:t>
      </w:r>
      <w:proofErr w:type="spellStart"/>
      <w:r w:rsidR="00113B49" w:rsidRPr="00FE29B9">
        <w:t>Druks</w:t>
      </w:r>
      <w:proofErr w:type="spellEnd"/>
      <w:r w:rsidR="00DA5FC3" w:rsidRPr="00FE29B9">
        <w:t xml:space="preserve"> </w:t>
      </w:r>
      <w:r w:rsidR="00113B49" w:rsidRPr="00FE29B9">
        <w:t>&amp; Masterson</w:t>
      </w:r>
      <w:r w:rsidR="00B92EEB" w:rsidRPr="00FE29B9">
        <w:t>,</w:t>
      </w:r>
      <w:r w:rsidR="00113B49" w:rsidRPr="00FE29B9">
        <w:t xml:space="preserve"> 2000)</w:t>
      </w:r>
      <w:r w:rsidR="00802C8E" w:rsidRPr="00FE29B9">
        <w:t xml:space="preserve"> provide</w:t>
      </w:r>
      <w:r w:rsidR="003C027F" w:rsidRPr="00FE29B9">
        <w:t>d</w:t>
      </w:r>
      <w:r w:rsidR="001B1740" w:rsidRPr="00FE29B9">
        <w:t xml:space="preserve"> </w:t>
      </w:r>
      <w:r w:rsidRPr="00FE29B9">
        <w:t>an in</w:t>
      </w:r>
      <w:r w:rsidR="003C027F" w:rsidRPr="00FE29B9">
        <w:t>-</w:t>
      </w:r>
      <w:r w:rsidRPr="00FE29B9">
        <w:t xml:space="preserve">depth analysis of </w:t>
      </w:r>
      <w:r w:rsidR="00802C8E" w:rsidRPr="00FE29B9">
        <w:t>the participants word retrieval</w:t>
      </w:r>
      <w:r w:rsidR="00992388" w:rsidRPr="00FE29B9">
        <w:t xml:space="preserve"> ability</w:t>
      </w:r>
      <w:r w:rsidR="00802C8E" w:rsidRPr="00FE29B9">
        <w:t>. The OAB consist</w:t>
      </w:r>
      <w:r w:rsidR="00573F46" w:rsidRPr="00FE29B9">
        <w:t>ed</w:t>
      </w:r>
      <w:r w:rsidRPr="00FE29B9">
        <w:t xml:space="preserve"> of 162 pictures targeting nouns and 100 pictures that targeted verbs</w:t>
      </w:r>
      <w:r w:rsidR="00486217" w:rsidRPr="00FE29B9">
        <w:t>.</w:t>
      </w:r>
      <w:r w:rsidR="00087545" w:rsidRPr="00FE29B9">
        <w:t xml:space="preserve"> 2)</w:t>
      </w:r>
      <w:r w:rsidR="00087545" w:rsidRPr="00FE29B9">
        <w:rPr>
          <w:rStyle w:val="Emphasis"/>
          <w:bCs/>
          <w:shd w:val="clear" w:color="auto" w:fill="FFFFFF"/>
        </w:rPr>
        <w:t xml:space="preserve"> The</w:t>
      </w:r>
      <w:r w:rsidR="00113B49" w:rsidRPr="00FE29B9">
        <w:rPr>
          <w:rStyle w:val="Emphasis"/>
          <w:bCs/>
          <w:shd w:val="clear" w:color="auto" w:fill="FFFFFF"/>
        </w:rPr>
        <w:t xml:space="preserve"> Pyramids and Palm Trees Tes</w:t>
      </w:r>
      <w:r w:rsidR="00423C38" w:rsidRPr="00FE29B9">
        <w:rPr>
          <w:rStyle w:val="Emphasis"/>
          <w:bCs/>
          <w:shd w:val="clear" w:color="auto" w:fill="FFFFFF"/>
        </w:rPr>
        <w:t>t</w:t>
      </w:r>
      <w:r w:rsidR="00113B49" w:rsidRPr="00FE29B9">
        <w:rPr>
          <w:rStyle w:val="apple-converted-space"/>
          <w:shd w:val="clear" w:color="auto" w:fill="FFFFFF"/>
        </w:rPr>
        <w:t> (</w:t>
      </w:r>
      <w:r w:rsidR="00113B49" w:rsidRPr="00FE29B9">
        <w:rPr>
          <w:shd w:val="clear" w:color="auto" w:fill="FFFFFF"/>
        </w:rPr>
        <w:t>Howard &amp;Patterson</w:t>
      </w:r>
      <w:r w:rsidR="00B92EEB" w:rsidRPr="00FE29B9">
        <w:rPr>
          <w:shd w:val="clear" w:color="auto" w:fill="FFFFFF"/>
        </w:rPr>
        <w:t>,</w:t>
      </w:r>
      <w:r w:rsidR="00113B49" w:rsidRPr="00FE29B9">
        <w:rPr>
          <w:shd w:val="clear" w:color="auto" w:fill="FFFFFF"/>
        </w:rPr>
        <w:t xml:space="preserve"> 1992</w:t>
      </w:r>
      <w:r w:rsidR="00DA5FC3" w:rsidRPr="00FE29B9">
        <w:rPr>
          <w:shd w:val="clear" w:color="auto" w:fill="FFFFFF"/>
        </w:rPr>
        <w:t>) was</w:t>
      </w:r>
      <w:r w:rsidR="00AF269E" w:rsidRPr="00FE29B9">
        <w:rPr>
          <w:shd w:val="clear" w:color="auto" w:fill="FFFFFF"/>
        </w:rPr>
        <w:t xml:space="preserve"> used</w:t>
      </w:r>
      <w:r w:rsidR="00F67D0C" w:rsidRPr="00FE29B9">
        <w:rPr>
          <w:shd w:val="clear" w:color="auto" w:fill="FFFFFF"/>
        </w:rPr>
        <w:t xml:space="preserve"> to </w:t>
      </w:r>
      <w:r w:rsidR="00AF269E" w:rsidRPr="00FE29B9">
        <w:rPr>
          <w:shd w:val="clear" w:color="auto" w:fill="FFFFFF"/>
        </w:rPr>
        <w:t xml:space="preserve">reflect </w:t>
      </w:r>
      <w:r w:rsidR="00F67D0C" w:rsidRPr="00FE29B9">
        <w:rPr>
          <w:shd w:val="clear" w:color="auto" w:fill="FFFFFF"/>
        </w:rPr>
        <w:t xml:space="preserve">the </w:t>
      </w:r>
      <w:r w:rsidR="00807C9F" w:rsidRPr="00FE29B9">
        <w:rPr>
          <w:shd w:val="clear" w:color="auto" w:fill="FFFFFF"/>
        </w:rPr>
        <w:t>participants’ associative</w:t>
      </w:r>
      <w:r w:rsidR="00F67D0C" w:rsidRPr="00FE29B9">
        <w:rPr>
          <w:shd w:val="clear" w:color="auto" w:fill="FFFFFF"/>
        </w:rPr>
        <w:t xml:space="preserve"> relationship skills.</w:t>
      </w:r>
      <w:r w:rsidR="00486217" w:rsidRPr="00FE29B9">
        <w:rPr>
          <w:shd w:val="clear" w:color="auto" w:fill="FFFFFF"/>
        </w:rPr>
        <w:t xml:space="preserve"> The test </w:t>
      </w:r>
      <w:r w:rsidR="00295B26" w:rsidRPr="00FE29B9">
        <w:rPr>
          <w:shd w:val="clear" w:color="auto" w:fill="FFFFFF"/>
        </w:rPr>
        <w:t>was</w:t>
      </w:r>
      <w:r w:rsidR="00486217" w:rsidRPr="00FE29B9">
        <w:rPr>
          <w:shd w:val="clear" w:color="auto" w:fill="FFFFFF"/>
        </w:rPr>
        <w:t xml:space="preserve"> presente</w:t>
      </w:r>
      <w:r w:rsidR="00295B26" w:rsidRPr="00FE29B9">
        <w:rPr>
          <w:shd w:val="clear" w:color="auto" w:fill="FFFFFF"/>
        </w:rPr>
        <w:t xml:space="preserve">d in two forms. </w:t>
      </w:r>
      <w:r w:rsidR="00AF269E" w:rsidRPr="00FE29B9">
        <w:rPr>
          <w:shd w:val="clear" w:color="auto" w:fill="FFFFFF"/>
        </w:rPr>
        <w:t xml:space="preserve">While the </w:t>
      </w:r>
      <w:r w:rsidR="00295B26" w:rsidRPr="00FE29B9">
        <w:rPr>
          <w:shd w:val="clear" w:color="auto" w:fill="FFFFFF"/>
        </w:rPr>
        <w:t xml:space="preserve">first form </w:t>
      </w:r>
      <w:r w:rsidR="00AF269E" w:rsidRPr="00FE29B9">
        <w:rPr>
          <w:shd w:val="clear" w:color="auto" w:fill="FFFFFF"/>
        </w:rPr>
        <w:t xml:space="preserve">involved the use of </w:t>
      </w:r>
      <w:r w:rsidR="00486217" w:rsidRPr="00FE29B9">
        <w:rPr>
          <w:shd w:val="clear" w:color="auto" w:fill="FFFFFF"/>
        </w:rPr>
        <w:t xml:space="preserve">three </w:t>
      </w:r>
      <w:r w:rsidR="00AF269E" w:rsidRPr="00FE29B9">
        <w:rPr>
          <w:shd w:val="clear" w:color="auto" w:fill="FFFFFF"/>
        </w:rPr>
        <w:t xml:space="preserve">printed </w:t>
      </w:r>
      <w:r w:rsidR="00486217" w:rsidRPr="00FE29B9">
        <w:rPr>
          <w:shd w:val="clear" w:color="auto" w:fill="FFFFFF"/>
        </w:rPr>
        <w:t>words with two of the</w:t>
      </w:r>
      <w:r w:rsidR="00AF269E" w:rsidRPr="00FE29B9">
        <w:rPr>
          <w:shd w:val="clear" w:color="auto" w:fill="FFFFFF"/>
        </w:rPr>
        <w:t>m</w:t>
      </w:r>
      <w:r w:rsidR="00486217" w:rsidRPr="00FE29B9">
        <w:rPr>
          <w:shd w:val="clear" w:color="auto" w:fill="FFFFFF"/>
        </w:rPr>
        <w:t xml:space="preserve"> having a semantic </w:t>
      </w:r>
      <w:r w:rsidR="00807C9F" w:rsidRPr="00FE29B9">
        <w:rPr>
          <w:shd w:val="clear" w:color="auto" w:fill="FFFFFF"/>
        </w:rPr>
        <w:t>relation, the</w:t>
      </w:r>
      <w:r w:rsidR="00486217" w:rsidRPr="00FE29B9">
        <w:rPr>
          <w:shd w:val="clear" w:color="auto" w:fill="FFFFFF"/>
        </w:rPr>
        <w:t xml:space="preserve"> second present</w:t>
      </w:r>
      <w:r w:rsidR="00AF269E" w:rsidRPr="00FE29B9">
        <w:rPr>
          <w:shd w:val="clear" w:color="auto" w:fill="FFFFFF"/>
        </w:rPr>
        <w:t>ed</w:t>
      </w:r>
      <w:r w:rsidR="00486217" w:rsidRPr="00FE29B9">
        <w:rPr>
          <w:shd w:val="clear" w:color="auto" w:fill="FFFFFF"/>
        </w:rPr>
        <w:t xml:space="preserve"> the same stimuli </w:t>
      </w:r>
      <w:r w:rsidR="00295B26" w:rsidRPr="00FE29B9">
        <w:rPr>
          <w:shd w:val="clear" w:color="auto" w:fill="FFFFFF"/>
        </w:rPr>
        <w:t xml:space="preserve">in a picture </w:t>
      </w:r>
      <w:r w:rsidR="00AF269E" w:rsidRPr="00FE29B9">
        <w:rPr>
          <w:shd w:val="clear" w:color="auto" w:fill="FFFFFF"/>
        </w:rPr>
        <w:t>format</w:t>
      </w:r>
      <w:r w:rsidR="00295B26" w:rsidRPr="00FE29B9">
        <w:rPr>
          <w:shd w:val="clear" w:color="auto" w:fill="FFFFFF"/>
        </w:rPr>
        <w:t xml:space="preserve">. This </w:t>
      </w:r>
      <w:r w:rsidR="00AF269E" w:rsidRPr="00FE29B9">
        <w:rPr>
          <w:shd w:val="clear" w:color="auto" w:fill="FFFFFF"/>
        </w:rPr>
        <w:t xml:space="preserve">test therefore </w:t>
      </w:r>
      <w:r w:rsidR="00295B26" w:rsidRPr="00FE29B9">
        <w:rPr>
          <w:shd w:val="clear" w:color="auto" w:fill="FFFFFF"/>
        </w:rPr>
        <w:t>provided</w:t>
      </w:r>
      <w:r w:rsidR="00486217" w:rsidRPr="00FE29B9">
        <w:rPr>
          <w:shd w:val="clear" w:color="auto" w:fill="FFFFFF"/>
        </w:rPr>
        <w:t xml:space="preserve"> insight </w:t>
      </w:r>
      <w:r w:rsidR="00AF269E" w:rsidRPr="00FE29B9">
        <w:rPr>
          <w:shd w:val="clear" w:color="auto" w:fill="FFFFFF"/>
        </w:rPr>
        <w:t>in</w:t>
      </w:r>
      <w:r w:rsidR="00486217" w:rsidRPr="00FE29B9">
        <w:rPr>
          <w:shd w:val="clear" w:color="auto" w:fill="FFFFFF"/>
        </w:rPr>
        <w:t>to how intact or hindered the client</w:t>
      </w:r>
      <w:r w:rsidR="00295B26" w:rsidRPr="00FE29B9">
        <w:rPr>
          <w:shd w:val="clear" w:color="auto" w:fill="FFFFFF"/>
        </w:rPr>
        <w:t>’</w:t>
      </w:r>
      <w:r w:rsidR="00486217" w:rsidRPr="00FE29B9">
        <w:rPr>
          <w:shd w:val="clear" w:color="auto" w:fill="FFFFFF"/>
        </w:rPr>
        <w:t xml:space="preserve">s ability </w:t>
      </w:r>
      <w:r w:rsidR="00AF269E" w:rsidRPr="00FE29B9">
        <w:rPr>
          <w:shd w:val="clear" w:color="auto" w:fill="FFFFFF"/>
        </w:rPr>
        <w:t xml:space="preserve">was in </w:t>
      </w:r>
      <w:r w:rsidR="00486217" w:rsidRPr="00FE29B9">
        <w:rPr>
          <w:shd w:val="clear" w:color="auto" w:fill="FFFFFF"/>
        </w:rPr>
        <w:t>recogniz</w:t>
      </w:r>
      <w:r w:rsidR="00AF269E" w:rsidRPr="00FE29B9">
        <w:rPr>
          <w:shd w:val="clear" w:color="auto" w:fill="FFFFFF"/>
        </w:rPr>
        <w:t>ing</w:t>
      </w:r>
      <w:r w:rsidR="00486217" w:rsidRPr="00FE29B9">
        <w:rPr>
          <w:shd w:val="clear" w:color="auto" w:fill="FFFFFF"/>
        </w:rPr>
        <w:t xml:space="preserve"> semantic relationships from </w:t>
      </w:r>
      <w:r w:rsidR="00AF269E" w:rsidRPr="00FE29B9">
        <w:rPr>
          <w:shd w:val="clear" w:color="auto" w:fill="FFFFFF"/>
        </w:rPr>
        <w:t xml:space="preserve">orthographic lexical and </w:t>
      </w:r>
      <w:r w:rsidR="00486217" w:rsidRPr="00FE29B9">
        <w:rPr>
          <w:shd w:val="clear" w:color="auto" w:fill="FFFFFF"/>
        </w:rPr>
        <w:t>visual decoding.</w:t>
      </w:r>
      <w:r w:rsidR="00DA5FC3" w:rsidRPr="00FE29B9">
        <w:rPr>
          <w:shd w:val="clear" w:color="auto" w:fill="FFFFFF"/>
        </w:rPr>
        <w:t xml:space="preserve"> </w:t>
      </w:r>
      <w:r w:rsidR="003C027F" w:rsidRPr="00FE29B9">
        <w:rPr>
          <w:shd w:val="clear" w:color="auto" w:fill="FFFFFF"/>
        </w:rPr>
        <w:t xml:space="preserve">3) </w:t>
      </w:r>
      <w:r w:rsidR="0092555A" w:rsidRPr="00FE29B9">
        <w:rPr>
          <w:shd w:val="clear" w:color="auto" w:fill="FFFFFF"/>
        </w:rPr>
        <w:t>A</w:t>
      </w:r>
      <w:r w:rsidR="00DA5FC3" w:rsidRPr="00FE29B9">
        <w:rPr>
          <w:shd w:val="clear" w:color="auto" w:fill="FFFFFF"/>
        </w:rPr>
        <w:t xml:space="preserve"> </w:t>
      </w:r>
      <w:r w:rsidR="0092555A" w:rsidRPr="00FE29B9">
        <w:rPr>
          <w:shd w:val="clear" w:color="auto" w:fill="FFFFFF"/>
        </w:rPr>
        <w:t>S</w:t>
      </w:r>
      <w:r w:rsidR="00F5354F" w:rsidRPr="00FE29B9">
        <w:t>poken word</w:t>
      </w:r>
      <w:r w:rsidR="00B92EEB" w:rsidRPr="00FE29B9">
        <w:t>-</w:t>
      </w:r>
      <w:r w:rsidR="0092555A" w:rsidRPr="00FE29B9">
        <w:t>P</w:t>
      </w:r>
      <w:r w:rsidR="00B92EEB" w:rsidRPr="00FE29B9">
        <w:t>icture</w:t>
      </w:r>
      <w:r w:rsidR="00DA5FC3" w:rsidRPr="00FE29B9">
        <w:t xml:space="preserve"> </w:t>
      </w:r>
      <w:r w:rsidR="0092555A" w:rsidRPr="00FE29B9">
        <w:t>M</w:t>
      </w:r>
      <w:r w:rsidR="00423C38" w:rsidRPr="00FE29B9">
        <w:t>atching</w:t>
      </w:r>
      <w:r w:rsidR="00DA5FC3" w:rsidRPr="00FE29B9">
        <w:t xml:space="preserve"> </w:t>
      </w:r>
      <w:r w:rsidR="0092555A" w:rsidRPr="00FE29B9">
        <w:t xml:space="preserve">task </w:t>
      </w:r>
      <w:r w:rsidR="00113B49" w:rsidRPr="00FE29B9">
        <w:t xml:space="preserve">and </w:t>
      </w:r>
      <w:r w:rsidR="0092555A" w:rsidRPr="00FE29B9">
        <w:t>a W</w:t>
      </w:r>
      <w:r w:rsidR="00F5354F" w:rsidRPr="00FE29B9">
        <w:t xml:space="preserve">ritten </w:t>
      </w:r>
      <w:r w:rsidR="00D47504" w:rsidRPr="00FE29B9">
        <w:t>W</w:t>
      </w:r>
      <w:r w:rsidR="00F5354F" w:rsidRPr="00FE29B9">
        <w:t>ord</w:t>
      </w:r>
      <w:r w:rsidR="00B92EEB" w:rsidRPr="00FE29B9">
        <w:t>-</w:t>
      </w:r>
      <w:r w:rsidR="0092555A" w:rsidRPr="00FE29B9">
        <w:t>P</w:t>
      </w:r>
      <w:r w:rsidR="00B92EEB" w:rsidRPr="00FE29B9">
        <w:t>icture</w:t>
      </w:r>
      <w:r w:rsidR="00DA5FC3" w:rsidRPr="00FE29B9">
        <w:t xml:space="preserve"> </w:t>
      </w:r>
      <w:r w:rsidR="0092555A" w:rsidRPr="00FE29B9">
        <w:t>M</w:t>
      </w:r>
      <w:r w:rsidR="00F5354F" w:rsidRPr="00FE29B9">
        <w:t>atching</w:t>
      </w:r>
      <w:r w:rsidR="00B92EEB" w:rsidRPr="00FE29B9">
        <w:t xml:space="preserve"> task</w:t>
      </w:r>
      <w:r w:rsidR="000C2DEB" w:rsidRPr="00FE29B9">
        <w:t xml:space="preserve">, compiled using the picture stimuli in Snodgrass and </w:t>
      </w:r>
      <w:proofErr w:type="spellStart"/>
      <w:r w:rsidR="000C2DEB" w:rsidRPr="00FE29B9">
        <w:t>Vanderwart</w:t>
      </w:r>
      <w:proofErr w:type="spellEnd"/>
      <w:r w:rsidR="000C2DEB" w:rsidRPr="00FE29B9">
        <w:t xml:space="preserve"> (1980)</w:t>
      </w:r>
      <w:r w:rsidR="00295B26" w:rsidRPr="00FE29B9">
        <w:t>,</w:t>
      </w:r>
      <w:r w:rsidR="0092555A" w:rsidRPr="00FE29B9">
        <w:t xml:space="preserve"> was also conducted. </w:t>
      </w:r>
      <w:r w:rsidR="001F4D6B" w:rsidRPr="00FE29B9">
        <w:t>These tasks presented the participant with a written or spoken target word and three pictures: one of the target words, of a distracter, and one irrelevant</w:t>
      </w:r>
      <w:r w:rsidR="0092555A" w:rsidRPr="00FE29B9">
        <w:t>.</w:t>
      </w:r>
      <w:r w:rsidR="00DA5FC3" w:rsidRPr="00FE29B9">
        <w:t xml:space="preserve"> </w:t>
      </w:r>
      <w:r w:rsidR="0092555A" w:rsidRPr="00FE29B9">
        <w:t xml:space="preserve">These two matching tasks </w:t>
      </w:r>
      <w:r w:rsidR="00F67D0C" w:rsidRPr="00FE29B9">
        <w:t>provide</w:t>
      </w:r>
      <w:r w:rsidR="00295B26" w:rsidRPr="00FE29B9">
        <w:t>d</w:t>
      </w:r>
      <w:r w:rsidR="00F67D0C" w:rsidRPr="00FE29B9">
        <w:t xml:space="preserve"> in</w:t>
      </w:r>
      <w:r w:rsidR="0092555A" w:rsidRPr="00FE29B9">
        <w:t xml:space="preserve">formation about </w:t>
      </w:r>
      <w:r w:rsidR="00F67D0C" w:rsidRPr="00FE29B9">
        <w:t xml:space="preserve">the </w:t>
      </w:r>
      <w:r w:rsidR="00486217" w:rsidRPr="00FE29B9">
        <w:t>participants</w:t>
      </w:r>
      <w:r w:rsidR="0092555A" w:rsidRPr="00FE29B9">
        <w:t>’</w:t>
      </w:r>
      <w:r w:rsidR="00DA5FC3" w:rsidRPr="00FE29B9">
        <w:t xml:space="preserve"> </w:t>
      </w:r>
      <w:r w:rsidR="00486217" w:rsidRPr="00FE29B9">
        <w:t>visual-lexical and auditory lexical abilities</w:t>
      </w:r>
      <w:r w:rsidR="00F67D0C" w:rsidRPr="00FE29B9">
        <w:t xml:space="preserve">.  </w:t>
      </w:r>
    </w:p>
    <w:p w:rsidR="009750B2" w:rsidRPr="00FE29B9" w:rsidRDefault="009750B2" w:rsidP="009750B2">
      <w:pPr>
        <w:spacing w:line="360" w:lineRule="auto"/>
        <w:rPr>
          <w:b/>
        </w:rPr>
      </w:pPr>
      <w:r w:rsidRPr="00FE29B9">
        <w:rPr>
          <w:b/>
        </w:rPr>
        <w:t>3.</w:t>
      </w:r>
      <w:r w:rsidR="006B77B1" w:rsidRPr="00FE29B9">
        <w:rPr>
          <w:b/>
        </w:rPr>
        <w:t>3</w:t>
      </w:r>
      <w:r w:rsidR="00DA5FC3" w:rsidRPr="00FE29B9">
        <w:rPr>
          <w:b/>
        </w:rPr>
        <w:t xml:space="preserve"> </w:t>
      </w:r>
      <w:r w:rsidR="006B77B1" w:rsidRPr="00FE29B9">
        <w:rPr>
          <w:b/>
        </w:rPr>
        <w:t>Data analysis</w:t>
      </w:r>
    </w:p>
    <w:p w:rsidR="009750B2" w:rsidRPr="00FE29B9" w:rsidRDefault="009750B2" w:rsidP="009750B2">
      <w:pPr>
        <w:spacing w:line="360" w:lineRule="auto"/>
        <w:ind w:firstLine="720"/>
      </w:pPr>
      <w:r w:rsidRPr="00FE29B9">
        <w:t xml:space="preserve">Several existing methods of quantifying narrative discourse have been researched to determine the appropriate quantification system for this </w:t>
      </w:r>
      <w:r w:rsidR="006F5F0D" w:rsidRPr="00FE29B9">
        <w:t>investigation</w:t>
      </w:r>
      <w:r w:rsidRPr="00FE29B9">
        <w:t xml:space="preserve">. </w:t>
      </w:r>
      <w:r w:rsidR="006B77B1" w:rsidRPr="00FE29B9">
        <w:t>In particular, e</w:t>
      </w:r>
      <w:r w:rsidRPr="00FE29B9">
        <w:t xml:space="preserve">ach </w:t>
      </w:r>
      <w:r w:rsidR="00613BA6" w:rsidRPr="00FE29B9">
        <w:t xml:space="preserve">analytic </w:t>
      </w:r>
      <w:r w:rsidRPr="00FE29B9">
        <w:t xml:space="preserve">method </w:t>
      </w:r>
      <w:r w:rsidR="00BC1720" w:rsidRPr="00FE29B9">
        <w:t xml:space="preserve">reported in the studies mentioned in the Literature review section </w:t>
      </w:r>
      <w:r w:rsidRPr="00FE29B9">
        <w:t xml:space="preserve">was independently </w:t>
      </w:r>
      <w:r w:rsidR="00BC1720" w:rsidRPr="00FE29B9">
        <w:t>evaluated</w:t>
      </w:r>
      <w:r w:rsidRPr="00FE29B9">
        <w:t xml:space="preserve"> for appropriateness of outcome, evaluation time, and consistency of results. The category of search theme form McMillan et al. (2011) provided the most efficient definition and method to addressing the </w:t>
      </w:r>
      <w:r w:rsidR="00B53F3E" w:rsidRPr="00FE29B9">
        <w:t>main events</w:t>
      </w:r>
      <w:r w:rsidRPr="00FE29B9">
        <w:t xml:space="preserve"> of a narrative </w:t>
      </w:r>
      <w:r w:rsidR="00B53F3E" w:rsidRPr="00FE29B9">
        <w:t xml:space="preserve">needed </w:t>
      </w:r>
      <w:r w:rsidRPr="00FE29B9">
        <w:t>for coherence.</w:t>
      </w:r>
      <w:r w:rsidR="00B53F3E" w:rsidRPr="00FE29B9">
        <w:t xml:space="preserve"> For this </w:t>
      </w:r>
      <w:r w:rsidR="006F5F0D" w:rsidRPr="00FE29B9">
        <w:t>investigation</w:t>
      </w:r>
      <w:r w:rsidR="00B53F3E" w:rsidRPr="00FE29B9">
        <w:t xml:space="preserve"> we will reference this as search events.</w:t>
      </w:r>
      <w:r w:rsidRPr="00FE29B9">
        <w:t xml:space="preserve"> McCabe </w:t>
      </w:r>
      <w:r w:rsidR="006B77B1" w:rsidRPr="00FE29B9">
        <w:t>and</w:t>
      </w:r>
      <w:r w:rsidRPr="00FE29B9">
        <w:t xml:space="preserve"> Bliss’s (2003) definition of event sequencing provided the most efficient definition and method of addressing the consistency of a </w:t>
      </w:r>
      <w:r w:rsidR="006F5F0D" w:rsidRPr="00FE29B9">
        <w:t>narrative</w:t>
      </w:r>
      <w:r w:rsidRPr="00FE29B9">
        <w:t xml:space="preserve"> to follow a coherent pattern. McCabe </w:t>
      </w:r>
      <w:r w:rsidR="006B77B1" w:rsidRPr="00FE29B9">
        <w:t>and</w:t>
      </w:r>
      <w:r w:rsidRPr="00FE29B9">
        <w:t xml:space="preserve"> Bliss’s (2003) definition of </w:t>
      </w:r>
      <w:proofErr w:type="spellStart"/>
      <w:r w:rsidR="001B1740" w:rsidRPr="00FE29B9">
        <w:t>informativeness</w:t>
      </w:r>
      <w:r w:rsidR="00575EC4" w:rsidRPr="00FE29B9">
        <w:t>s</w:t>
      </w:r>
      <w:proofErr w:type="spellEnd"/>
      <w:r w:rsidR="001B1740" w:rsidRPr="00FE29B9">
        <w:t xml:space="preserve"> </w:t>
      </w:r>
      <w:r w:rsidRPr="00FE29B9">
        <w:t>provided the most in-depth definition of detailed information needed to form a coherent narrative.</w:t>
      </w:r>
    </w:p>
    <w:p w:rsidR="00DD6617" w:rsidRPr="00FE29B9" w:rsidRDefault="00DD6617" w:rsidP="009750B2">
      <w:pPr>
        <w:spacing w:line="360" w:lineRule="auto"/>
        <w:ind w:firstLine="720"/>
        <w:rPr>
          <w:rFonts w:eastAsia="Times New Roman"/>
        </w:rPr>
      </w:pPr>
      <w:r w:rsidRPr="00FE29B9">
        <w:t xml:space="preserve">3.3.1 Search </w:t>
      </w:r>
      <w:r w:rsidR="00800CF0" w:rsidRPr="00FE29B9">
        <w:t>Event</w:t>
      </w:r>
    </w:p>
    <w:p w:rsidR="001F4D6B" w:rsidRPr="00FE29B9" w:rsidRDefault="002B355A" w:rsidP="0027339E">
      <w:pPr>
        <w:spacing w:line="360" w:lineRule="auto"/>
        <w:ind w:left="720" w:firstLine="720"/>
        <w:rPr>
          <w:rFonts w:eastAsia="Times New Roman"/>
        </w:rPr>
      </w:pPr>
      <w:r w:rsidRPr="00FE29B9">
        <w:rPr>
          <w:rFonts w:eastAsia="Times New Roman"/>
        </w:rPr>
        <w:t xml:space="preserve">In order to have a </w:t>
      </w:r>
      <w:r w:rsidR="005249C8" w:rsidRPr="00FE29B9">
        <w:rPr>
          <w:rFonts w:eastAsia="Times New Roman"/>
        </w:rPr>
        <w:t>cohesive</w:t>
      </w:r>
      <w:r w:rsidRPr="00FE29B9">
        <w:rPr>
          <w:rFonts w:eastAsia="Times New Roman"/>
        </w:rPr>
        <w:t xml:space="preserve"> narrative, the narrative must contain the events needed to </w:t>
      </w:r>
      <w:r w:rsidR="005249C8" w:rsidRPr="00FE29B9">
        <w:rPr>
          <w:rFonts w:eastAsia="Times New Roman"/>
        </w:rPr>
        <w:t>relay</w:t>
      </w:r>
      <w:r w:rsidRPr="00FE29B9">
        <w:rPr>
          <w:rFonts w:eastAsia="Times New Roman"/>
        </w:rPr>
        <w:t xml:space="preserve"> the information. </w:t>
      </w:r>
      <w:r w:rsidR="005249C8" w:rsidRPr="00FE29B9">
        <w:rPr>
          <w:rFonts w:eastAsia="Times New Roman"/>
        </w:rPr>
        <w:t>To</w:t>
      </w:r>
      <w:r w:rsidR="009750B2" w:rsidRPr="00FE29B9">
        <w:rPr>
          <w:rFonts w:eastAsia="Times New Roman"/>
        </w:rPr>
        <w:t xml:space="preserve"> quantify the </w:t>
      </w:r>
      <w:r w:rsidR="005249C8" w:rsidRPr="00FE29B9">
        <w:rPr>
          <w:rFonts w:eastAsia="Times New Roman"/>
        </w:rPr>
        <w:t>events needed for the receiver to follow</w:t>
      </w:r>
      <w:r w:rsidR="009750B2" w:rsidRPr="00FE29B9">
        <w:rPr>
          <w:rFonts w:eastAsia="Times New Roman"/>
        </w:rPr>
        <w:t xml:space="preserve">, a binary system similar to the one used by </w:t>
      </w:r>
      <w:proofErr w:type="spellStart"/>
      <w:r w:rsidR="009750B2" w:rsidRPr="00FE29B9">
        <w:rPr>
          <w:rFonts w:eastAsia="Times New Roman"/>
        </w:rPr>
        <w:t>Capilouto</w:t>
      </w:r>
      <w:proofErr w:type="spellEnd"/>
      <w:r w:rsidR="006B77B1" w:rsidRPr="00FE29B9">
        <w:rPr>
          <w:rFonts w:eastAsia="Times New Roman"/>
        </w:rPr>
        <w:t>,</w:t>
      </w:r>
      <w:r w:rsidR="001B1740" w:rsidRPr="00FE29B9">
        <w:rPr>
          <w:rFonts w:eastAsia="Times New Roman"/>
        </w:rPr>
        <w:t xml:space="preserve"> </w:t>
      </w:r>
      <w:r w:rsidR="006B77B1" w:rsidRPr="00FE29B9">
        <w:t>Wright, and</w:t>
      </w:r>
      <w:r w:rsidR="001B1740" w:rsidRPr="00FE29B9">
        <w:t xml:space="preserve"> </w:t>
      </w:r>
      <w:proofErr w:type="spellStart"/>
      <w:r w:rsidR="006B77B1" w:rsidRPr="00FE29B9">
        <w:t>Wagovich</w:t>
      </w:r>
      <w:proofErr w:type="spellEnd"/>
      <w:r w:rsidR="009750B2" w:rsidRPr="00FE29B9">
        <w:rPr>
          <w:rFonts w:eastAsia="Times New Roman"/>
        </w:rPr>
        <w:t xml:space="preserve"> (2006) was </w:t>
      </w:r>
      <w:r w:rsidR="006B77B1" w:rsidRPr="00FE29B9">
        <w:rPr>
          <w:rFonts w:eastAsia="Times New Roman"/>
        </w:rPr>
        <w:lastRenderedPageBreak/>
        <w:t>proposed</w:t>
      </w:r>
      <w:r w:rsidR="009750B2" w:rsidRPr="00FE29B9">
        <w:rPr>
          <w:rFonts w:eastAsia="Times New Roman"/>
        </w:rPr>
        <w:t xml:space="preserve"> to determine</w:t>
      </w:r>
      <w:r w:rsidR="00DA5FC3" w:rsidRPr="00FE29B9">
        <w:rPr>
          <w:rFonts w:eastAsia="Times New Roman"/>
        </w:rPr>
        <w:t xml:space="preserve"> </w:t>
      </w:r>
      <w:r w:rsidR="009750B2" w:rsidRPr="00FE29B9">
        <w:rPr>
          <w:rFonts w:eastAsia="Times New Roman"/>
        </w:rPr>
        <w:t xml:space="preserve">the </w:t>
      </w:r>
      <w:r w:rsidR="00B53F3E" w:rsidRPr="00FE29B9">
        <w:rPr>
          <w:rFonts w:eastAsia="Times New Roman"/>
        </w:rPr>
        <w:t>presentation</w:t>
      </w:r>
      <w:r w:rsidR="009750B2" w:rsidRPr="00FE29B9">
        <w:rPr>
          <w:rFonts w:eastAsia="Times New Roman"/>
        </w:rPr>
        <w:t xml:space="preserve"> of main events </w:t>
      </w:r>
      <w:r w:rsidR="00B53F3E" w:rsidRPr="00FE29B9">
        <w:rPr>
          <w:rFonts w:eastAsia="Times New Roman"/>
        </w:rPr>
        <w:t>needed to develop a cohesive narrative</w:t>
      </w:r>
      <w:r w:rsidR="006B77B1" w:rsidRPr="00FE29B9">
        <w:rPr>
          <w:rFonts w:eastAsia="Times New Roman"/>
        </w:rPr>
        <w:t xml:space="preserve">. </w:t>
      </w:r>
      <w:r w:rsidR="00033F25" w:rsidRPr="00FE29B9">
        <w:rPr>
          <w:rFonts w:eastAsia="Times New Roman"/>
        </w:rPr>
        <w:t xml:space="preserve">Data from the control group were review and transposed into the expressed </w:t>
      </w:r>
      <w:r w:rsidR="00C53419" w:rsidRPr="00FE29B9">
        <w:rPr>
          <w:rFonts w:eastAsia="Times New Roman"/>
        </w:rPr>
        <w:t>t</w:t>
      </w:r>
    </w:p>
    <w:p w:rsidR="00BC1720" w:rsidRPr="00FE29B9" w:rsidRDefault="001F4D6B" w:rsidP="0027339E">
      <w:pPr>
        <w:spacing w:line="360" w:lineRule="auto"/>
        <w:ind w:left="720" w:firstLine="720"/>
        <w:rPr>
          <w:rFonts w:eastAsia="Times New Roman"/>
        </w:rPr>
      </w:pPr>
      <w:r w:rsidRPr="00FE29B9">
        <w:rPr>
          <w:rFonts w:eastAsia="Times New Roman"/>
        </w:rPr>
        <w:t>T</w:t>
      </w:r>
      <w:r w:rsidR="00C53419" w:rsidRPr="00FE29B9">
        <w:rPr>
          <w:rFonts w:eastAsia="Times New Roman"/>
        </w:rPr>
        <w:t xml:space="preserve">he most frequently occurring </w:t>
      </w:r>
      <w:r w:rsidR="00033F25" w:rsidRPr="00FE29B9">
        <w:rPr>
          <w:rFonts w:eastAsia="Times New Roman"/>
        </w:rPr>
        <w:t>events, i.e., the events listed by individual speakers were reviewed for commonalities t</w:t>
      </w:r>
      <w:r w:rsidR="00C53419" w:rsidRPr="00FE29B9">
        <w:rPr>
          <w:rFonts w:eastAsia="Times New Roman"/>
        </w:rPr>
        <w:t>o devise a listing of events</w:t>
      </w:r>
      <w:r w:rsidR="00033F25" w:rsidRPr="00FE29B9">
        <w:rPr>
          <w:rFonts w:eastAsia="Times New Roman"/>
        </w:rPr>
        <w:t xml:space="preserve">. Events are referred to as ‘actions of sufficient importance to the </w:t>
      </w:r>
      <w:r w:rsidR="006F5F0D" w:rsidRPr="00FE29B9">
        <w:rPr>
          <w:rFonts w:eastAsia="Times New Roman"/>
        </w:rPr>
        <w:t>narrative</w:t>
      </w:r>
      <w:r w:rsidR="00033F25" w:rsidRPr="00FE29B9">
        <w:rPr>
          <w:rFonts w:eastAsia="Times New Roman"/>
        </w:rPr>
        <w:t xml:space="preserve"> as a whole </w:t>
      </w:r>
      <w:r w:rsidR="00613BA6" w:rsidRPr="00FE29B9">
        <w:rPr>
          <w:rFonts w:eastAsia="Times New Roman"/>
        </w:rPr>
        <w:t>and</w:t>
      </w:r>
      <w:r w:rsidR="00033F25" w:rsidRPr="00FE29B9">
        <w:rPr>
          <w:rFonts w:eastAsia="Times New Roman"/>
        </w:rPr>
        <w:t xml:space="preserve"> are separate from other actions in the </w:t>
      </w:r>
      <w:r w:rsidR="006F5F0D" w:rsidRPr="00FE29B9">
        <w:rPr>
          <w:rFonts w:eastAsia="Times New Roman"/>
        </w:rPr>
        <w:t>narrative</w:t>
      </w:r>
      <w:r w:rsidR="00D47504" w:rsidRPr="00FE29B9">
        <w:rPr>
          <w:rFonts w:eastAsia="Times New Roman"/>
        </w:rPr>
        <w:t>’ (</w:t>
      </w:r>
      <w:r w:rsidR="00033F25" w:rsidRPr="00FE29B9">
        <w:rPr>
          <w:rFonts w:eastAsia="Times New Roman"/>
        </w:rPr>
        <w:t>p.</w:t>
      </w:r>
      <w:r w:rsidR="00613BA6" w:rsidRPr="00FE29B9">
        <w:rPr>
          <w:rFonts w:eastAsia="Times New Roman"/>
        </w:rPr>
        <w:t>207</w:t>
      </w:r>
      <w:r w:rsidR="00033F25" w:rsidRPr="00FE29B9">
        <w:rPr>
          <w:rFonts w:eastAsia="Times New Roman"/>
        </w:rPr>
        <w:t xml:space="preserve">, </w:t>
      </w:r>
      <w:proofErr w:type="spellStart"/>
      <w:r w:rsidR="00033F25" w:rsidRPr="00FE29B9">
        <w:rPr>
          <w:rFonts w:eastAsia="Times New Roman"/>
        </w:rPr>
        <w:t>Capilouto</w:t>
      </w:r>
      <w:proofErr w:type="spellEnd"/>
      <w:r w:rsidR="00033F25" w:rsidRPr="00FE29B9">
        <w:rPr>
          <w:rFonts w:eastAsia="Times New Roman"/>
        </w:rPr>
        <w:t xml:space="preserve"> et al.</w:t>
      </w:r>
      <w:proofErr w:type="gramStart"/>
      <w:r w:rsidR="00033F25" w:rsidRPr="00FE29B9">
        <w:rPr>
          <w:rFonts w:eastAsia="Times New Roman"/>
        </w:rPr>
        <w:t>,2006</w:t>
      </w:r>
      <w:proofErr w:type="gramEnd"/>
      <w:r w:rsidR="00033F25" w:rsidRPr="00FE29B9">
        <w:rPr>
          <w:rFonts w:eastAsia="Times New Roman"/>
        </w:rPr>
        <w:t>).</w:t>
      </w:r>
    </w:p>
    <w:p w:rsidR="0037798C" w:rsidRPr="00FE29B9" w:rsidRDefault="005249C8" w:rsidP="0027339E">
      <w:pPr>
        <w:spacing w:line="360" w:lineRule="auto"/>
        <w:ind w:left="720" w:firstLine="720"/>
      </w:pPr>
      <w:r w:rsidRPr="00FE29B9">
        <w:rPr>
          <w:rFonts w:eastAsia="Times New Roman"/>
        </w:rPr>
        <w:t xml:space="preserve">To select the events for the analysis, </w:t>
      </w:r>
      <w:r w:rsidR="00F62033" w:rsidRPr="00FE29B9">
        <w:rPr>
          <w:rFonts w:eastAsia="Times New Roman"/>
        </w:rPr>
        <w:t>language samples from</w:t>
      </w:r>
      <w:r w:rsidR="00DA5FC3" w:rsidRPr="00FE29B9">
        <w:rPr>
          <w:rFonts w:eastAsia="Times New Roman"/>
        </w:rPr>
        <w:t xml:space="preserve"> </w:t>
      </w:r>
      <w:r w:rsidR="004650E1" w:rsidRPr="00FE29B9">
        <w:rPr>
          <w:rFonts w:eastAsia="Times New Roman"/>
        </w:rPr>
        <w:t>the</w:t>
      </w:r>
      <w:r w:rsidRPr="00FE29B9">
        <w:rPr>
          <w:rFonts w:eastAsia="Times New Roman"/>
        </w:rPr>
        <w:t xml:space="preserve"> control group</w:t>
      </w:r>
      <w:r w:rsidR="00DA5FC3" w:rsidRPr="00FE29B9">
        <w:rPr>
          <w:rFonts w:eastAsia="Times New Roman"/>
        </w:rPr>
        <w:t xml:space="preserve"> </w:t>
      </w:r>
      <w:r w:rsidRPr="00FE29B9">
        <w:rPr>
          <w:rFonts w:eastAsia="Times New Roman"/>
        </w:rPr>
        <w:t>were</w:t>
      </w:r>
      <w:r w:rsidR="00295B26" w:rsidRPr="00FE29B9">
        <w:rPr>
          <w:rFonts w:eastAsia="Times New Roman"/>
        </w:rPr>
        <w:t xml:space="preserve"> divided </w:t>
      </w:r>
      <w:r w:rsidR="0041697F" w:rsidRPr="00FE29B9">
        <w:rPr>
          <w:rFonts w:eastAsia="Times New Roman"/>
        </w:rPr>
        <w:t xml:space="preserve">into </w:t>
      </w:r>
      <w:r w:rsidRPr="00FE29B9">
        <w:rPr>
          <w:rFonts w:eastAsia="Times New Roman"/>
        </w:rPr>
        <w:t xml:space="preserve">the </w:t>
      </w:r>
      <w:r w:rsidR="0041697F" w:rsidRPr="00FE29B9">
        <w:rPr>
          <w:rFonts w:eastAsia="Times New Roman"/>
        </w:rPr>
        <w:t xml:space="preserve">main </w:t>
      </w:r>
      <w:r w:rsidR="00C53419" w:rsidRPr="00FE29B9">
        <w:rPr>
          <w:rFonts w:eastAsia="Times New Roman"/>
        </w:rPr>
        <w:t>events</w:t>
      </w:r>
      <w:r w:rsidR="00DA5FC3" w:rsidRPr="00FE29B9">
        <w:rPr>
          <w:rFonts w:eastAsia="Times New Roman"/>
        </w:rPr>
        <w:t xml:space="preserve"> </w:t>
      </w:r>
      <w:r w:rsidR="00487973" w:rsidRPr="00FE29B9">
        <w:rPr>
          <w:rFonts w:eastAsia="Times New Roman"/>
        </w:rPr>
        <w:t xml:space="preserve">that </w:t>
      </w:r>
      <w:r w:rsidR="00295B26" w:rsidRPr="00FE29B9">
        <w:rPr>
          <w:rFonts w:eastAsia="Times New Roman"/>
        </w:rPr>
        <w:t>were</w:t>
      </w:r>
      <w:r w:rsidR="00C53419" w:rsidRPr="00FE29B9">
        <w:rPr>
          <w:rFonts w:eastAsia="Times New Roman"/>
        </w:rPr>
        <w:t xml:space="preserve"> most commonly presented</w:t>
      </w:r>
      <w:r w:rsidR="00575EC4" w:rsidRPr="00FE29B9">
        <w:rPr>
          <w:rFonts w:eastAsia="Times New Roman"/>
        </w:rPr>
        <w:t xml:space="preserve"> which will be </w:t>
      </w:r>
      <w:r w:rsidR="003C027F" w:rsidRPr="00FE29B9">
        <w:rPr>
          <w:rFonts w:eastAsia="Times New Roman"/>
        </w:rPr>
        <w:t>referred</w:t>
      </w:r>
      <w:r w:rsidR="00575EC4" w:rsidRPr="00FE29B9">
        <w:rPr>
          <w:rFonts w:eastAsia="Times New Roman"/>
        </w:rPr>
        <w:t xml:space="preserve"> to as </w:t>
      </w:r>
      <w:proofErr w:type="spellStart"/>
      <w:r w:rsidR="00575EC4" w:rsidRPr="00FE29B9">
        <w:rPr>
          <w:rFonts w:eastAsia="Times New Roman"/>
        </w:rPr>
        <w:t>e.freq</w:t>
      </w:r>
      <w:proofErr w:type="spellEnd"/>
      <w:r w:rsidR="00C53419" w:rsidRPr="00FE29B9">
        <w:rPr>
          <w:rFonts w:eastAsia="Times New Roman"/>
        </w:rPr>
        <w:t>.</w:t>
      </w:r>
      <w:r w:rsidR="001B1740" w:rsidRPr="00FE29B9">
        <w:rPr>
          <w:rFonts w:eastAsia="Times New Roman"/>
        </w:rPr>
        <w:t xml:space="preserve"> </w:t>
      </w:r>
      <w:r w:rsidR="00487973" w:rsidRPr="00FE29B9">
        <w:t>For the Refused Umbrella and Peanut Butter and Jelly narratives, the frequency of occurrence of the events must succeed to be used was 80% or higher.</w:t>
      </w:r>
      <w:r w:rsidR="00DA5FC3" w:rsidRPr="00FE29B9">
        <w:t xml:space="preserve"> </w:t>
      </w:r>
      <w:r w:rsidR="00487973" w:rsidRPr="00FE29B9">
        <w:t xml:space="preserve">For the Cinderella story, the frequency of occurrence of the events must succeed to be used was </w:t>
      </w:r>
      <w:r w:rsidR="00FD2444" w:rsidRPr="00FE29B9">
        <w:t>7</w:t>
      </w:r>
      <w:r w:rsidR="00487973" w:rsidRPr="00FE29B9">
        <w:t>0% or higher</w:t>
      </w:r>
      <w:r w:rsidR="00FD2444" w:rsidRPr="00FE29B9">
        <w:t>.</w:t>
      </w:r>
      <w:r w:rsidR="00DA5FC3" w:rsidRPr="00FE29B9">
        <w:t xml:space="preserve"> </w:t>
      </w:r>
      <w:r w:rsidR="00A76F22" w:rsidRPr="00FE29B9">
        <w:t>Th</w:t>
      </w:r>
      <w:r w:rsidR="004650E1" w:rsidRPr="00FE29B9">
        <w:t>ese</w:t>
      </w:r>
      <w:r w:rsidR="00A76F22" w:rsidRPr="00FE29B9">
        <w:t xml:space="preserve"> criteri</w:t>
      </w:r>
      <w:r w:rsidR="004650E1" w:rsidRPr="00FE29B9">
        <w:t>a</w:t>
      </w:r>
      <w:r w:rsidR="00A76F22" w:rsidRPr="00FE29B9">
        <w:t xml:space="preserve"> w</w:t>
      </w:r>
      <w:r w:rsidR="004650E1" w:rsidRPr="00FE29B9">
        <w:t>ere</w:t>
      </w:r>
      <w:r w:rsidR="00A76F22" w:rsidRPr="00FE29B9">
        <w:t xml:space="preserve"> formed from reviewing the results of </w:t>
      </w:r>
      <w:r w:rsidR="00613BA6" w:rsidRPr="00FE29B9">
        <w:t>the control group</w:t>
      </w:r>
      <w:r w:rsidR="00A76F22" w:rsidRPr="00FE29B9">
        <w:t xml:space="preserve">. The increase in tolerance </w:t>
      </w:r>
      <w:r w:rsidRPr="00FE29B9">
        <w:t xml:space="preserve">for </w:t>
      </w:r>
      <w:r w:rsidR="004650E1" w:rsidRPr="00FE29B9">
        <w:t>the Cinderella story</w:t>
      </w:r>
      <w:r w:rsidR="00DA5FC3" w:rsidRPr="00FE29B9">
        <w:t xml:space="preserve"> </w:t>
      </w:r>
      <w:r w:rsidR="00A76F22" w:rsidRPr="00FE29B9">
        <w:t xml:space="preserve">was created to accommodate </w:t>
      </w:r>
      <w:r w:rsidR="0037798C" w:rsidRPr="00FE29B9">
        <w:t>two</w:t>
      </w:r>
      <w:r w:rsidR="00A76F22" w:rsidRPr="00FE29B9">
        <w:t xml:space="preserve"> additional factors.</w:t>
      </w:r>
      <w:r w:rsidR="0037798C" w:rsidRPr="00FE29B9">
        <w:t xml:space="preserve"> First w</w:t>
      </w:r>
      <w:r w:rsidR="00613BA6" w:rsidRPr="00FE29B9">
        <w:t>hile reviewing the control group,</w:t>
      </w:r>
      <w:r w:rsidR="00A76F22" w:rsidRPr="00FE29B9">
        <w:t xml:space="preserve"> it was noted that two different versions of the Cinderella book </w:t>
      </w:r>
      <w:r w:rsidR="00613BA6" w:rsidRPr="00FE29B9">
        <w:t>were</w:t>
      </w:r>
      <w:r w:rsidR="00A76F22" w:rsidRPr="00FE29B9">
        <w:t xml:space="preserve"> presented between different clients. Therefore some participants had more stimuli to build their </w:t>
      </w:r>
      <w:r w:rsidR="00613BA6" w:rsidRPr="00FE29B9">
        <w:t>narrative</w:t>
      </w:r>
      <w:r w:rsidR="00A76F22" w:rsidRPr="00FE29B9">
        <w:t xml:space="preserve"> from. </w:t>
      </w:r>
      <w:r w:rsidR="0037798C" w:rsidRPr="00FE29B9">
        <w:t>Second, the</w:t>
      </w:r>
      <w:r w:rsidR="00A76F22" w:rsidRPr="00FE29B9">
        <w:t xml:space="preserve"> increase in tolerance also allowed for a more detailed analysis of collected data. Of the ten listed events, four were presented in 70% of the narratives.</w:t>
      </w:r>
      <w:r w:rsidR="0037798C" w:rsidRPr="00FE29B9">
        <w:t xml:space="preserve"> To calculate the scores for search event the following will be</w:t>
      </w:r>
      <w:r w:rsidR="00C53419" w:rsidRPr="00FE29B9">
        <w:t xml:space="preserve"> accounted for:</w:t>
      </w:r>
    </w:p>
    <w:p w:rsidR="00770F25" w:rsidRPr="00FE29B9" w:rsidRDefault="0070351D" w:rsidP="0037798C">
      <w:pPr>
        <w:pStyle w:val="ListParagraph"/>
        <w:numPr>
          <w:ilvl w:val="0"/>
          <w:numId w:val="4"/>
        </w:numPr>
        <w:spacing w:line="360" w:lineRule="auto"/>
      </w:pPr>
      <w:r w:rsidRPr="00FE29B9">
        <w:t>(</w:t>
      </w:r>
      <w:proofErr w:type="spellStart"/>
      <w:r w:rsidRPr="00FE29B9">
        <w:t>e.total</w:t>
      </w:r>
      <w:proofErr w:type="spellEnd"/>
      <w:r w:rsidRPr="00FE29B9">
        <w:t xml:space="preserve">) </w:t>
      </w:r>
      <w:proofErr w:type="gramStart"/>
      <w:r w:rsidRPr="00FE29B9">
        <w:t>A</w:t>
      </w:r>
      <w:proofErr w:type="gramEnd"/>
      <w:r w:rsidR="001B1740" w:rsidRPr="00FE29B9">
        <w:t xml:space="preserve"> </w:t>
      </w:r>
      <w:r w:rsidR="00BF5E68" w:rsidRPr="00FE29B9">
        <w:t>point was</w:t>
      </w:r>
      <w:r w:rsidRPr="00FE29B9">
        <w:t xml:space="preserve"> given for the total </w:t>
      </w:r>
      <w:r w:rsidR="0037798C" w:rsidRPr="00FE29B9">
        <w:t>mentioned</w:t>
      </w:r>
      <w:r w:rsidRPr="00FE29B9">
        <w:t xml:space="preserve"> events</w:t>
      </w:r>
      <w:r w:rsidR="0037798C" w:rsidRPr="00FE29B9">
        <w:t xml:space="preserve"> by the partici</w:t>
      </w:r>
      <w:r w:rsidRPr="00FE29B9">
        <w:t>pant using the initial criteria</w:t>
      </w:r>
      <w:r w:rsidR="004650E1" w:rsidRPr="00FE29B9">
        <w:t>, which is a</w:t>
      </w:r>
      <w:r w:rsidRPr="00FE29B9">
        <w:t xml:space="preserve">n event that </w:t>
      </w:r>
      <w:r w:rsidR="004650E1" w:rsidRPr="00FE29B9">
        <w:t>is</w:t>
      </w:r>
      <w:r w:rsidR="00DA5FC3" w:rsidRPr="00FE29B9">
        <w:t xml:space="preserve"> </w:t>
      </w:r>
      <w:r w:rsidRPr="00FE29B9">
        <w:t xml:space="preserve">independent from the other events in the </w:t>
      </w:r>
      <w:r w:rsidR="00C53419" w:rsidRPr="00FE29B9">
        <w:t>narrative</w:t>
      </w:r>
      <w:r w:rsidRPr="00FE29B9">
        <w:t>.</w:t>
      </w:r>
    </w:p>
    <w:p w:rsidR="0070351D" w:rsidRPr="00FE29B9" w:rsidRDefault="0070351D" w:rsidP="0037798C">
      <w:pPr>
        <w:pStyle w:val="ListParagraph"/>
        <w:numPr>
          <w:ilvl w:val="0"/>
          <w:numId w:val="4"/>
        </w:numPr>
        <w:spacing w:line="360" w:lineRule="auto"/>
      </w:pPr>
      <w:r w:rsidRPr="00FE29B9">
        <w:t>(</w:t>
      </w:r>
      <w:proofErr w:type="spellStart"/>
      <w:r w:rsidRPr="00FE29B9">
        <w:t>e.match</w:t>
      </w:r>
      <w:proofErr w:type="spellEnd"/>
      <w:r w:rsidRPr="00FE29B9">
        <w:t xml:space="preserve">) </w:t>
      </w:r>
      <w:proofErr w:type="gramStart"/>
      <w:r w:rsidRPr="00FE29B9">
        <w:t>A</w:t>
      </w:r>
      <w:proofErr w:type="gramEnd"/>
      <w:r w:rsidR="001B1740" w:rsidRPr="00FE29B9">
        <w:t xml:space="preserve"> </w:t>
      </w:r>
      <w:r w:rsidR="00BF5E68" w:rsidRPr="00FE29B9">
        <w:t>point was given</w:t>
      </w:r>
      <w:r w:rsidRPr="00FE29B9">
        <w:t xml:space="preserve"> for </w:t>
      </w:r>
      <w:r w:rsidR="00E17862" w:rsidRPr="00FE29B9">
        <w:t>each event</w:t>
      </w:r>
      <w:r w:rsidRPr="00FE29B9">
        <w:t xml:space="preserve"> mentioned that match</w:t>
      </w:r>
      <w:r w:rsidR="00BF5E68" w:rsidRPr="00FE29B9">
        <w:t>ed</w:t>
      </w:r>
      <w:r w:rsidRPr="00FE29B9">
        <w:t xml:space="preserve"> the most frequent occurring events collected in the control group.</w:t>
      </w:r>
      <w:r w:rsidR="001C16CA" w:rsidRPr="00FE29B9">
        <w:t xml:space="preserve"> (</w:t>
      </w:r>
      <w:proofErr w:type="spellStart"/>
      <w:r w:rsidR="001C16CA" w:rsidRPr="00FE29B9">
        <w:t>e.match</w:t>
      </w:r>
      <w:proofErr w:type="spellEnd"/>
      <w:r w:rsidR="001C16CA" w:rsidRPr="00FE29B9">
        <w:t>/</w:t>
      </w:r>
      <w:proofErr w:type="spellStart"/>
      <w:r w:rsidR="001C16CA" w:rsidRPr="00FE29B9">
        <w:t>efreq</w:t>
      </w:r>
      <w:proofErr w:type="spellEnd"/>
      <w:r w:rsidR="001C16CA" w:rsidRPr="00FE29B9">
        <w:t xml:space="preserve"> = match score)</w:t>
      </w:r>
    </w:p>
    <w:p w:rsidR="0070351D" w:rsidRPr="00FE29B9" w:rsidRDefault="0070351D" w:rsidP="0037798C">
      <w:pPr>
        <w:pStyle w:val="ListParagraph"/>
        <w:numPr>
          <w:ilvl w:val="0"/>
          <w:numId w:val="4"/>
        </w:numPr>
        <w:spacing w:line="360" w:lineRule="auto"/>
      </w:pPr>
      <w:r w:rsidRPr="00FE29B9">
        <w:t>(</w:t>
      </w:r>
      <w:proofErr w:type="spellStart"/>
      <w:r w:rsidRPr="00FE29B9">
        <w:t>e.miss</w:t>
      </w:r>
      <w:proofErr w:type="spellEnd"/>
      <w:r w:rsidRPr="00FE29B9">
        <w:t>)A</w:t>
      </w:r>
      <w:r w:rsidR="001B1740" w:rsidRPr="00FE29B9">
        <w:t xml:space="preserve"> </w:t>
      </w:r>
      <w:r w:rsidR="00BF5E68" w:rsidRPr="00FE29B9">
        <w:t>point was</w:t>
      </w:r>
      <w:r w:rsidRPr="00FE29B9">
        <w:t xml:space="preserve"> given for </w:t>
      </w:r>
      <w:r w:rsidR="00BF5E68" w:rsidRPr="00FE29B9">
        <w:t>each</w:t>
      </w:r>
      <w:r w:rsidRPr="00FE29B9">
        <w:t xml:space="preserve"> event that occurred in the most frequent occurring events collected in the control group</w:t>
      </w:r>
      <w:r w:rsidR="00DA5FC3" w:rsidRPr="00FE29B9">
        <w:t xml:space="preserve"> </w:t>
      </w:r>
      <w:r w:rsidR="00C53419" w:rsidRPr="00FE29B9">
        <w:t xml:space="preserve">but </w:t>
      </w:r>
      <w:r w:rsidR="00BF5E68" w:rsidRPr="00FE29B9">
        <w:t>was</w:t>
      </w:r>
      <w:r w:rsidR="00DA5FC3" w:rsidRPr="00FE29B9">
        <w:t xml:space="preserve"> </w:t>
      </w:r>
      <w:r w:rsidR="00C53419" w:rsidRPr="00FE29B9">
        <w:t>not mentioned</w:t>
      </w:r>
      <w:r w:rsidRPr="00FE29B9">
        <w:t>.</w:t>
      </w:r>
      <w:r w:rsidR="001C16CA" w:rsidRPr="00FE29B9">
        <w:t xml:space="preserve"> (</w:t>
      </w:r>
      <w:proofErr w:type="spellStart"/>
      <w:r w:rsidR="001C16CA" w:rsidRPr="00FE29B9">
        <w:t>e.miss</w:t>
      </w:r>
      <w:proofErr w:type="spellEnd"/>
      <w:r w:rsidR="001C16CA" w:rsidRPr="00FE29B9">
        <w:t>/</w:t>
      </w:r>
      <w:proofErr w:type="spellStart"/>
      <w:r w:rsidR="001C16CA" w:rsidRPr="00FE29B9">
        <w:t>efreq</w:t>
      </w:r>
      <w:proofErr w:type="spellEnd"/>
      <w:r w:rsidR="001C16CA" w:rsidRPr="00FE29B9">
        <w:t xml:space="preserve"> = miss score)</w:t>
      </w:r>
    </w:p>
    <w:p w:rsidR="001C16CA" w:rsidRPr="00FE29B9" w:rsidRDefault="001C16CA" w:rsidP="001C16CA">
      <w:pPr>
        <w:pStyle w:val="ListParagraph"/>
        <w:numPr>
          <w:ilvl w:val="0"/>
          <w:numId w:val="4"/>
        </w:numPr>
        <w:spacing w:line="360" w:lineRule="auto"/>
      </w:pPr>
      <w:r w:rsidRPr="00FE29B9">
        <w:t xml:space="preserve">(e.irr) </w:t>
      </w:r>
      <w:proofErr w:type="gramStart"/>
      <w:r w:rsidRPr="00FE29B9">
        <w:t>A</w:t>
      </w:r>
      <w:proofErr w:type="gramEnd"/>
      <w:r w:rsidR="001B1740" w:rsidRPr="00FE29B9">
        <w:t xml:space="preserve"> </w:t>
      </w:r>
      <w:r w:rsidR="00BF5E68" w:rsidRPr="00FE29B9">
        <w:t xml:space="preserve">summary </w:t>
      </w:r>
      <w:r w:rsidRPr="00FE29B9">
        <w:t>score w</w:t>
      </w:r>
      <w:r w:rsidR="00BF5E68" w:rsidRPr="00FE29B9">
        <w:t>as</w:t>
      </w:r>
      <w:r w:rsidRPr="00FE29B9">
        <w:t xml:space="preserve"> given for the total number of events which were irrelevant to the narrative. These </w:t>
      </w:r>
      <w:r w:rsidR="00BF5E68" w:rsidRPr="00FE29B9">
        <w:t>we</w:t>
      </w:r>
      <w:r w:rsidRPr="00FE29B9">
        <w:t xml:space="preserve">re events which </w:t>
      </w:r>
      <w:r w:rsidR="00BF5E68" w:rsidRPr="00FE29B9">
        <w:t>we</w:t>
      </w:r>
      <w:r w:rsidRPr="00FE29B9">
        <w:t xml:space="preserve">re of no sufficient </w:t>
      </w:r>
      <w:r w:rsidRPr="00FE29B9">
        <w:lastRenderedPageBreak/>
        <w:t xml:space="preserve">importance to the narrative as a whole and </w:t>
      </w:r>
      <w:r w:rsidR="00BF5E68" w:rsidRPr="00FE29B9">
        <w:t>we</w:t>
      </w:r>
      <w:r w:rsidRPr="00FE29B9">
        <w:t>re independent from other events in the narrative</w:t>
      </w:r>
    </w:p>
    <w:p w:rsidR="0070351D" w:rsidRPr="00FE29B9" w:rsidRDefault="0070351D" w:rsidP="001C16CA">
      <w:pPr>
        <w:pStyle w:val="ListParagraph"/>
        <w:numPr>
          <w:ilvl w:val="0"/>
          <w:numId w:val="4"/>
        </w:numPr>
        <w:spacing w:line="360" w:lineRule="auto"/>
      </w:pPr>
      <w:r w:rsidRPr="00FE29B9">
        <w:t>(</w:t>
      </w:r>
      <w:proofErr w:type="spellStart"/>
      <w:r w:rsidRPr="00FE29B9">
        <w:t>e.</w:t>
      </w:r>
      <w:r w:rsidR="00C53419" w:rsidRPr="00FE29B9">
        <w:t>extra</w:t>
      </w:r>
      <w:proofErr w:type="spellEnd"/>
      <w:r w:rsidRPr="00FE29B9">
        <w:t>)</w:t>
      </w:r>
      <w:r w:rsidR="001B1740" w:rsidRPr="00FE29B9">
        <w:t xml:space="preserve"> </w:t>
      </w:r>
      <w:proofErr w:type="gramStart"/>
      <w:r w:rsidRPr="00FE29B9">
        <w:t>A</w:t>
      </w:r>
      <w:r w:rsidR="00BF5E68" w:rsidRPr="00FE29B9">
        <w:t>nother</w:t>
      </w:r>
      <w:proofErr w:type="gramEnd"/>
      <w:r w:rsidR="00BF5E68" w:rsidRPr="00FE29B9">
        <w:t xml:space="preserve"> summary</w:t>
      </w:r>
      <w:r w:rsidRPr="00FE29B9">
        <w:t xml:space="preserve"> score w</w:t>
      </w:r>
      <w:r w:rsidR="00BF5E68" w:rsidRPr="00FE29B9">
        <w:t>as</w:t>
      </w:r>
      <w:r w:rsidR="001B1740" w:rsidRPr="00FE29B9">
        <w:t xml:space="preserve"> </w:t>
      </w:r>
      <w:r w:rsidRPr="00FE29B9">
        <w:t xml:space="preserve">given for the total number of </w:t>
      </w:r>
      <w:r w:rsidR="00C53419" w:rsidRPr="00FE29B9">
        <w:t xml:space="preserve">extra </w:t>
      </w:r>
      <w:r w:rsidRPr="00FE29B9">
        <w:t xml:space="preserve">events which were </w:t>
      </w:r>
      <w:r w:rsidR="00C53419" w:rsidRPr="00FE29B9">
        <w:t xml:space="preserve">mentioned in </w:t>
      </w:r>
      <w:r w:rsidRPr="00FE29B9">
        <w:t>the narrative.</w:t>
      </w:r>
      <w:r w:rsidR="00C53419" w:rsidRPr="00FE29B9">
        <w:t xml:space="preserve"> These </w:t>
      </w:r>
      <w:r w:rsidR="00BF5E68" w:rsidRPr="00FE29B9">
        <w:t>we</w:t>
      </w:r>
      <w:r w:rsidR="00C53419" w:rsidRPr="00FE29B9">
        <w:t xml:space="preserve">re events which </w:t>
      </w:r>
      <w:r w:rsidR="00BF5E68" w:rsidRPr="00FE29B9">
        <w:t>we</w:t>
      </w:r>
      <w:r w:rsidR="00C53419" w:rsidRPr="00FE29B9">
        <w:t xml:space="preserve">re of sufficient importance to the narrative as a whole and </w:t>
      </w:r>
      <w:r w:rsidR="00BF5E68" w:rsidRPr="00FE29B9">
        <w:t>we</w:t>
      </w:r>
      <w:r w:rsidR="00C53419" w:rsidRPr="00FE29B9">
        <w:t>re independent from other events in the narrative but d</w:t>
      </w:r>
      <w:r w:rsidR="00BF5E68" w:rsidRPr="00FE29B9">
        <w:t>id</w:t>
      </w:r>
      <w:r w:rsidR="00C53419" w:rsidRPr="00FE29B9">
        <w:t xml:space="preserve"> not occur in the most frequent occurring list from the control group.</w:t>
      </w:r>
      <w:r w:rsidR="001C16CA" w:rsidRPr="00FE29B9">
        <w:t>(</w:t>
      </w:r>
      <w:proofErr w:type="spellStart"/>
      <w:r w:rsidR="001C16CA" w:rsidRPr="00FE29B9">
        <w:t>e.total</w:t>
      </w:r>
      <w:proofErr w:type="spellEnd"/>
      <w:r w:rsidR="001C16CA" w:rsidRPr="00FE29B9">
        <w:t xml:space="preserve"> – (</w:t>
      </w:r>
      <w:proofErr w:type="spellStart"/>
      <w:r w:rsidR="00575EC4" w:rsidRPr="00FE29B9">
        <w:t>e.freq</w:t>
      </w:r>
      <w:proofErr w:type="spellEnd"/>
      <w:r w:rsidR="001C16CA" w:rsidRPr="00FE29B9">
        <w:t xml:space="preserve">– </w:t>
      </w:r>
      <w:proofErr w:type="spellStart"/>
      <w:r w:rsidR="001C16CA" w:rsidRPr="00FE29B9">
        <w:t>e.irr</w:t>
      </w:r>
      <w:proofErr w:type="spellEnd"/>
      <w:r w:rsidR="001C16CA" w:rsidRPr="00FE29B9">
        <w:t>) = extra score)</w:t>
      </w:r>
    </w:p>
    <w:p w:rsidR="00671984" w:rsidRPr="00FE29B9" w:rsidRDefault="00671984" w:rsidP="00671984">
      <w:pPr>
        <w:spacing w:line="360" w:lineRule="auto"/>
      </w:pPr>
      <w:r w:rsidRPr="00FE29B9">
        <w:t>A chart of events can be seen in appendix A</w:t>
      </w:r>
    </w:p>
    <w:p w:rsidR="00DD6617" w:rsidRPr="00FE29B9" w:rsidRDefault="00DD6617" w:rsidP="004D626B">
      <w:pPr>
        <w:spacing w:line="360" w:lineRule="auto"/>
        <w:ind w:firstLine="720"/>
        <w:rPr>
          <w:rFonts w:eastAsia="Times New Roman"/>
        </w:rPr>
      </w:pPr>
      <w:r w:rsidRPr="00FE29B9">
        <w:rPr>
          <w:rFonts w:eastAsia="Times New Roman"/>
        </w:rPr>
        <w:t>3.3.2 Event sequencing</w:t>
      </w:r>
    </w:p>
    <w:p w:rsidR="00F62033" w:rsidRPr="00FE29B9" w:rsidRDefault="005249C8" w:rsidP="0027339E">
      <w:pPr>
        <w:spacing w:line="360" w:lineRule="auto"/>
        <w:ind w:left="720" w:firstLine="720"/>
        <w:rPr>
          <w:rFonts w:eastAsia="Times New Roman"/>
        </w:rPr>
      </w:pPr>
      <w:r w:rsidRPr="00FE29B9">
        <w:rPr>
          <w:rFonts w:eastAsia="Times New Roman"/>
        </w:rPr>
        <w:t xml:space="preserve">In order for a narrative to have been comprehensible, the events listed must be formed in a logical order to which the listener can follow. This order can be chronological to the event or systematical to the procedure. </w:t>
      </w:r>
      <w:r w:rsidR="0005189D" w:rsidRPr="00FE29B9">
        <w:rPr>
          <w:rFonts w:eastAsia="Times New Roman"/>
        </w:rPr>
        <w:t>To quantify the participants’ ability to present the events of a narrative in a logical order, a scoring system was devised for event sequencing</w:t>
      </w:r>
      <w:r w:rsidR="003729EB" w:rsidRPr="00FE29B9">
        <w:rPr>
          <w:rFonts w:eastAsia="Times New Roman"/>
        </w:rPr>
        <w:t xml:space="preserve">. Data were collected from the control group using </w:t>
      </w:r>
      <w:proofErr w:type="spellStart"/>
      <w:r w:rsidR="003729EB" w:rsidRPr="00FE29B9">
        <w:rPr>
          <w:rFonts w:eastAsia="Times New Roman"/>
        </w:rPr>
        <w:t>e.freq</w:t>
      </w:r>
      <w:proofErr w:type="spellEnd"/>
      <w:r w:rsidR="003729EB" w:rsidRPr="00FE29B9">
        <w:rPr>
          <w:rFonts w:eastAsia="Times New Roman"/>
        </w:rPr>
        <w:t xml:space="preserve"> and the order in which they appeared. </w:t>
      </w:r>
      <w:r w:rsidRPr="00FE29B9">
        <w:rPr>
          <w:rFonts w:eastAsia="Times New Roman"/>
        </w:rPr>
        <w:t>An event sequences were</w:t>
      </w:r>
      <w:r w:rsidR="006C58C2" w:rsidRPr="00FE29B9">
        <w:rPr>
          <w:rFonts w:eastAsia="Times New Roman"/>
        </w:rPr>
        <w:t xml:space="preserve"> established for each narrative. </w:t>
      </w:r>
      <w:r w:rsidR="003729EB" w:rsidRPr="00FE29B9">
        <w:rPr>
          <w:rFonts w:eastAsia="Times New Roman"/>
        </w:rPr>
        <w:t xml:space="preserve">The order for events sequencing was created for </w:t>
      </w:r>
      <w:r w:rsidR="006C58C2" w:rsidRPr="00FE29B9">
        <w:rPr>
          <w:rFonts w:eastAsia="Times New Roman"/>
        </w:rPr>
        <w:t>by following common</w:t>
      </w:r>
      <w:r w:rsidR="00DA5FC3" w:rsidRPr="00FE29B9">
        <w:rPr>
          <w:rFonts w:eastAsia="Times New Roman"/>
        </w:rPr>
        <w:t xml:space="preserve"> </w:t>
      </w:r>
      <w:r w:rsidR="002106C6" w:rsidRPr="00FE29B9">
        <w:rPr>
          <w:rFonts w:eastAsia="Times New Roman"/>
        </w:rPr>
        <w:t xml:space="preserve">order </w:t>
      </w:r>
      <w:r w:rsidR="006C58C2" w:rsidRPr="00FE29B9">
        <w:rPr>
          <w:rFonts w:eastAsia="Times New Roman"/>
        </w:rPr>
        <w:t xml:space="preserve">of events in 90% of the </w:t>
      </w:r>
      <w:proofErr w:type="spellStart"/>
      <w:r w:rsidR="006C58C2" w:rsidRPr="00FE29B9">
        <w:rPr>
          <w:rFonts w:eastAsia="Times New Roman"/>
        </w:rPr>
        <w:t>e.freq</w:t>
      </w:r>
      <w:proofErr w:type="spellEnd"/>
      <w:r w:rsidR="004D626B" w:rsidRPr="00FE29B9">
        <w:rPr>
          <w:rFonts w:eastAsia="Times New Roman"/>
        </w:rPr>
        <w:t>.</w:t>
      </w:r>
      <w:r w:rsidR="001B1740" w:rsidRPr="00FE29B9">
        <w:rPr>
          <w:rFonts w:eastAsia="Times New Roman"/>
        </w:rPr>
        <w:t xml:space="preserve"> </w:t>
      </w:r>
      <w:r w:rsidR="002106C6" w:rsidRPr="00FE29B9">
        <w:rPr>
          <w:rFonts w:eastAsia="Times New Roman"/>
        </w:rPr>
        <w:t>Listing of event</w:t>
      </w:r>
      <w:r w:rsidR="001B1740" w:rsidRPr="00FE29B9">
        <w:rPr>
          <w:rFonts w:eastAsia="Times New Roman"/>
        </w:rPr>
        <w:t xml:space="preserve"> </w:t>
      </w:r>
      <w:r w:rsidR="002106C6" w:rsidRPr="00FE29B9">
        <w:rPr>
          <w:rFonts w:eastAsia="Times New Roman"/>
        </w:rPr>
        <w:t>order</w:t>
      </w:r>
      <w:r w:rsidR="001B1740" w:rsidRPr="00FE29B9">
        <w:rPr>
          <w:rFonts w:eastAsia="Times New Roman"/>
        </w:rPr>
        <w:t xml:space="preserve"> </w:t>
      </w:r>
      <w:r w:rsidR="00B92EEB" w:rsidRPr="00FE29B9">
        <w:rPr>
          <w:rFonts w:eastAsia="Times New Roman"/>
        </w:rPr>
        <w:t>is given</w:t>
      </w:r>
      <w:r w:rsidR="005324D2" w:rsidRPr="00FE29B9">
        <w:rPr>
          <w:rFonts w:eastAsia="Times New Roman"/>
        </w:rPr>
        <w:t xml:space="preserve"> in Appendix </w:t>
      </w:r>
      <w:proofErr w:type="spellStart"/>
      <w:r w:rsidR="00F62033" w:rsidRPr="00FE29B9">
        <w:rPr>
          <w:rFonts w:eastAsia="Times New Roman"/>
        </w:rPr>
        <w:t>B</w:t>
      </w:r>
      <w:r w:rsidR="005324D2" w:rsidRPr="00FE29B9">
        <w:rPr>
          <w:rFonts w:eastAsia="Times New Roman"/>
        </w:rPr>
        <w:t>.</w:t>
      </w:r>
      <w:r w:rsidR="001941B1" w:rsidRPr="00FE29B9">
        <w:rPr>
          <w:rFonts w:eastAsia="Times New Roman"/>
        </w:rPr>
        <w:t>An</w:t>
      </w:r>
      <w:proofErr w:type="spellEnd"/>
      <w:r w:rsidR="001941B1" w:rsidRPr="00FE29B9">
        <w:rPr>
          <w:rFonts w:eastAsia="Times New Roman"/>
        </w:rPr>
        <w:t xml:space="preserve"> individual score will be given to each narrative for sequencing. </w:t>
      </w:r>
      <w:r w:rsidR="006C58C2" w:rsidRPr="00FE29B9">
        <w:rPr>
          <w:rFonts w:eastAsia="Times New Roman"/>
        </w:rPr>
        <w:t xml:space="preserve">Scoring for </w:t>
      </w:r>
      <w:r w:rsidR="00554EFE" w:rsidRPr="00FE29B9">
        <w:rPr>
          <w:rFonts w:eastAsia="Times New Roman"/>
        </w:rPr>
        <w:t>event sequencing (</w:t>
      </w:r>
      <w:proofErr w:type="spellStart"/>
      <w:r w:rsidR="00554EFE" w:rsidRPr="00FE29B9">
        <w:rPr>
          <w:rFonts w:eastAsia="Times New Roman"/>
        </w:rPr>
        <w:t>s.total</w:t>
      </w:r>
      <w:proofErr w:type="spellEnd"/>
      <w:r w:rsidR="000D7DF9" w:rsidRPr="00FE29B9">
        <w:rPr>
          <w:rFonts w:eastAsia="Times New Roman"/>
        </w:rPr>
        <w:t>)</w:t>
      </w:r>
      <w:r w:rsidR="006C58C2" w:rsidRPr="00FE29B9">
        <w:rPr>
          <w:rFonts w:eastAsia="Times New Roman"/>
        </w:rPr>
        <w:t xml:space="preserve"> will develop a percentage of correct order using the following criteria: </w:t>
      </w:r>
    </w:p>
    <w:p w:rsidR="0070531E" w:rsidRPr="00FE29B9" w:rsidRDefault="0070531E" w:rsidP="006C58C2">
      <w:pPr>
        <w:pStyle w:val="ListParagraph"/>
        <w:numPr>
          <w:ilvl w:val="0"/>
          <w:numId w:val="5"/>
        </w:numPr>
        <w:spacing w:line="360" w:lineRule="auto"/>
        <w:rPr>
          <w:rFonts w:eastAsia="Times New Roman"/>
        </w:rPr>
      </w:pPr>
      <w:r w:rsidRPr="00FE29B9">
        <w:rPr>
          <w:rFonts w:eastAsia="Times New Roman"/>
        </w:rPr>
        <w:t xml:space="preserve">A sequence </w:t>
      </w:r>
      <w:r w:rsidR="00BF5E68" w:rsidRPr="00FE29B9">
        <w:rPr>
          <w:rFonts w:eastAsia="Times New Roman"/>
        </w:rPr>
        <w:t>wa</w:t>
      </w:r>
      <w:r w:rsidRPr="00FE29B9">
        <w:rPr>
          <w:rFonts w:eastAsia="Times New Roman"/>
        </w:rPr>
        <w:t xml:space="preserve">s counted </w:t>
      </w:r>
      <w:r w:rsidR="00BF5E68" w:rsidRPr="00FE29B9">
        <w:rPr>
          <w:rFonts w:eastAsia="Times New Roman"/>
        </w:rPr>
        <w:t xml:space="preserve">accurate </w:t>
      </w:r>
      <w:r w:rsidRPr="00FE29B9">
        <w:rPr>
          <w:rFonts w:eastAsia="Times New Roman"/>
        </w:rPr>
        <w:t xml:space="preserve">if events </w:t>
      </w:r>
      <w:r w:rsidR="00BF5E68" w:rsidRPr="00FE29B9">
        <w:rPr>
          <w:rFonts w:eastAsia="Times New Roman"/>
        </w:rPr>
        <w:t>we</w:t>
      </w:r>
      <w:r w:rsidRPr="00FE29B9">
        <w:rPr>
          <w:rFonts w:eastAsia="Times New Roman"/>
        </w:rPr>
        <w:t>re presented in the correct order(</w:t>
      </w:r>
      <w:r w:rsidR="00BF5E68" w:rsidRPr="00FE29B9">
        <w:rPr>
          <w:rFonts w:eastAsia="Times New Roman"/>
        </w:rPr>
        <w:t xml:space="preserve">e.g., </w:t>
      </w:r>
      <w:r w:rsidRPr="00FE29B9">
        <w:rPr>
          <w:rFonts w:eastAsia="Times New Roman"/>
        </w:rPr>
        <w:t>e</w:t>
      </w:r>
      <w:r w:rsidR="00D61F2D" w:rsidRPr="00FE29B9">
        <w:rPr>
          <w:rFonts w:eastAsia="Times New Roman"/>
        </w:rPr>
        <w:t>.1 to</w:t>
      </w:r>
      <w:r w:rsidRPr="00FE29B9">
        <w:rPr>
          <w:rFonts w:eastAsia="Times New Roman"/>
        </w:rPr>
        <w:t xml:space="preserve"> e.2</w:t>
      </w:r>
      <w:r w:rsidR="00D61F2D" w:rsidRPr="00FE29B9">
        <w:rPr>
          <w:rFonts w:eastAsia="Times New Roman"/>
        </w:rPr>
        <w:t xml:space="preserve"> =1</w:t>
      </w:r>
      <w:r w:rsidR="000D7DF9" w:rsidRPr="00FE29B9">
        <w:rPr>
          <w:rFonts w:eastAsia="Times New Roman"/>
        </w:rPr>
        <w:t xml:space="preserve"> or e</w:t>
      </w:r>
      <w:r w:rsidR="00BF5E68" w:rsidRPr="00FE29B9">
        <w:rPr>
          <w:rFonts w:eastAsia="Times New Roman"/>
        </w:rPr>
        <w:t>2</w:t>
      </w:r>
      <w:r w:rsidR="000D7DF9" w:rsidRPr="00FE29B9">
        <w:rPr>
          <w:rFonts w:eastAsia="Times New Roman"/>
        </w:rPr>
        <w:t xml:space="preserve"> to e.3 =1</w:t>
      </w:r>
      <w:r w:rsidRPr="00FE29B9">
        <w:rPr>
          <w:rFonts w:eastAsia="Times New Roman"/>
        </w:rPr>
        <w:t>)</w:t>
      </w:r>
    </w:p>
    <w:p w:rsidR="0070531E" w:rsidRPr="00FE29B9" w:rsidRDefault="0070531E" w:rsidP="006C58C2">
      <w:pPr>
        <w:pStyle w:val="ListParagraph"/>
        <w:numPr>
          <w:ilvl w:val="0"/>
          <w:numId w:val="5"/>
        </w:numPr>
        <w:spacing w:line="360" w:lineRule="auto"/>
        <w:rPr>
          <w:rFonts w:eastAsia="Times New Roman"/>
        </w:rPr>
      </w:pPr>
      <w:r w:rsidRPr="00FE29B9">
        <w:rPr>
          <w:rFonts w:eastAsia="Times New Roman"/>
        </w:rPr>
        <w:t xml:space="preserve">A sequence </w:t>
      </w:r>
      <w:r w:rsidR="00BF5E68" w:rsidRPr="00FE29B9">
        <w:rPr>
          <w:rFonts w:eastAsia="Times New Roman"/>
        </w:rPr>
        <w:t>wa</w:t>
      </w:r>
      <w:r w:rsidRPr="00FE29B9">
        <w:rPr>
          <w:rFonts w:eastAsia="Times New Roman"/>
        </w:rPr>
        <w:t xml:space="preserve">s </w:t>
      </w:r>
      <w:r w:rsidR="00BF5E68" w:rsidRPr="00FE29B9">
        <w:rPr>
          <w:rFonts w:eastAsia="Times New Roman"/>
        </w:rPr>
        <w:t xml:space="preserve">still </w:t>
      </w:r>
      <w:r w:rsidRPr="00FE29B9">
        <w:rPr>
          <w:rFonts w:eastAsia="Times New Roman"/>
        </w:rPr>
        <w:t xml:space="preserve">counted if </w:t>
      </w:r>
      <w:r w:rsidR="00BF5E68" w:rsidRPr="00FE29B9">
        <w:rPr>
          <w:rFonts w:eastAsia="Times New Roman"/>
        </w:rPr>
        <w:t xml:space="preserve">the events were </w:t>
      </w:r>
      <w:r w:rsidRPr="00FE29B9">
        <w:rPr>
          <w:rFonts w:eastAsia="Times New Roman"/>
        </w:rPr>
        <w:t>presented in the correct order</w:t>
      </w:r>
      <w:r w:rsidR="00BF5E68" w:rsidRPr="00FE29B9">
        <w:rPr>
          <w:rFonts w:eastAsia="Times New Roman"/>
        </w:rPr>
        <w:t xml:space="preserve"> with </w:t>
      </w:r>
      <w:r w:rsidRPr="00FE29B9">
        <w:rPr>
          <w:rFonts w:eastAsia="Times New Roman"/>
        </w:rPr>
        <w:t>missing</w:t>
      </w:r>
      <w:r w:rsidR="00D61F2D" w:rsidRPr="00FE29B9">
        <w:rPr>
          <w:rFonts w:eastAsia="Times New Roman"/>
        </w:rPr>
        <w:t xml:space="preserve"> or skipped</w:t>
      </w:r>
      <w:r w:rsidR="00BF5E68" w:rsidRPr="00FE29B9">
        <w:rPr>
          <w:rFonts w:eastAsia="Times New Roman"/>
        </w:rPr>
        <w:t xml:space="preserve"> events</w:t>
      </w:r>
      <w:r w:rsidRPr="00FE29B9">
        <w:rPr>
          <w:rFonts w:eastAsia="Times New Roman"/>
        </w:rPr>
        <w:t xml:space="preserve"> (</w:t>
      </w:r>
      <w:r w:rsidR="00BF5E68" w:rsidRPr="00FE29B9">
        <w:rPr>
          <w:rFonts w:eastAsia="Times New Roman"/>
        </w:rPr>
        <w:t xml:space="preserve">e.g., </w:t>
      </w:r>
      <w:r w:rsidRPr="00FE29B9">
        <w:rPr>
          <w:rFonts w:eastAsia="Times New Roman"/>
        </w:rPr>
        <w:t>e.1</w:t>
      </w:r>
      <w:r w:rsidR="00D61F2D" w:rsidRPr="00FE29B9">
        <w:rPr>
          <w:rFonts w:eastAsia="Times New Roman"/>
        </w:rPr>
        <w:t xml:space="preserve"> to</w:t>
      </w:r>
      <w:r w:rsidRPr="00FE29B9">
        <w:rPr>
          <w:rFonts w:eastAsia="Times New Roman"/>
        </w:rPr>
        <w:t xml:space="preserve"> e.3</w:t>
      </w:r>
      <w:r w:rsidR="00D61F2D" w:rsidRPr="00FE29B9">
        <w:rPr>
          <w:rFonts w:eastAsia="Times New Roman"/>
        </w:rPr>
        <w:t xml:space="preserve"> =1 </w:t>
      </w:r>
      <w:r w:rsidRPr="00FE29B9">
        <w:rPr>
          <w:rFonts w:eastAsia="Times New Roman"/>
        </w:rPr>
        <w:t>)</w:t>
      </w:r>
    </w:p>
    <w:p w:rsidR="00554EFE" w:rsidRPr="00FE29B9" w:rsidRDefault="0070531E" w:rsidP="006C58C2">
      <w:pPr>
        <w:pStyle w:val="ListParagraph"/>
        <w:numPr>
          <w:ilvl w:val="0"/>
          <w:numId w:val="5"/>
        </w:numPr>
        <w:spacing w:line="360" w:lineRule="auto"/>
        <w:rPr>
          <w:rFonts w:eastAsia="Times New Roman"/>
        </w:rPr>
      </w:pPr>
      <w:r w:rsidRPr="00FE29B9">
        <w:rPr>
          <w:rFonts w:eastAsia="Times New Roman"/>
        </w:rPr>
        <w:t xml:space="preserve">If an event </w:t>
      </w:r>
      <w:r w:rsidR="00BF5E68" w:rsidRPr="00FE29B9">
        <w:rPr>
          <w:rFonts w:eastAsia="Times New Roman"/>
        </w:rPr>
        <w:t>wa</w:t>
      </w:r>
      <w:r w:rsidRPr="00FE29B9">
        <w:rPr>
          <w:rFonts w:eastAsia="Times New Roman"/>
        </w:rPr>
        <w:t xml:space="preserve">s mentioned </w:t>
      </w:r>
      <w:r w:rsidR="00D61F2D" w:rsidRPr="00FE29B9">
        <w:rPr>
          <w:rFonts w:eastAsia="Times New Roman"/>
        </w:rPr>
        <w:t>out of order</w:t>
      </w:r>
      <w:r w:rsidR="00BF5E68" w:rsidRPr="00FE29B9">
        <w:rPr>
          <w:rFonts w:eastAsia="Times New Roman"/>
        </w:rPr>
        <w:t>,</w:t>
      </w:r>
      <w:r w:rsidR="00D61F2D" w:rsidRPr="00FE29B9">
        <w:rPr>
          <w:rFonts w:eastAsia="Times New Roman"/>
        </w:rPr>
        <w:t xml:space="preserve"> it </w:t>
      </w:r>
      <w:r w:rsidR="00BF5E68" w:rsidRPr="00FE29B9">
        <w:rPr>
          <w:rFonts w:eastAsia="Times New Roman"/>
        </w:rPr>
        <w:t>wa</w:t>
      </w:r>
      <w:r w:rsidR="00D61F2D" w:rsidRPr="00FE29B9">
        <w:rPr>
          <w:rFonts w:eastAsia="Times New Roman"/>
        </w:rPr>
        <w:t xml:space="preserve">s not counted </w:t>
      </w:r>
      <w:r w:rsidR="00BF5E68" w:rsidRPr="00FE29B9">
        <w:rPr>
          <w:rFonts w:eastAsia="Times New Roman"/>
        </w:rPr>
        <w:t xml:space="preserve">towards the final score </w:t>
      </w:r>
      <w:r w:rsidR="00D61F2D" w:rsidRPr="00FE29B9">
        <w:rPr>
          <w:rFonts w:eastAsia="Times New Roman"/>
        </w:rPr>
        <w:t>(</w:t>
      </w:r>
      <w:r w:rsidR="00BF5E68" w:rsidRPr="00FE29B9">
        <w:rPr>
          <w:rFonts w:eastAsia="Times New Roman"/>
        </w:rPr>
        <w:t xml:space="preserve">e.g., </w:t>
      </w:r>
      <w:r w:rsidR="00D61F2D" w:rsidRPr="00FE29B9">
        <w:rPr>
          <w:rFonts w:eastAsia="Times New Roman"/>
        </w:rPr>
        <w:t>e.2 to e.1 = 0)</w:t>
      </w:r>
      <w:r w:rsidR="00BF5E68" w:rsidRPr="00FE29B9">
        <w:rPr>
          <w:rFonts w:eastAsia="Times New Roman"/>
        </w:rPr>
        <w:t xml:space="preserve">, but the number of violated event order was tallied </w:t>
      </w:r>
      <w:r w:rsidR="00D61F2D" w:rsidRPr="00FE29B9">
        <w:rPr>
          <w:rFonts w:eastAsia="Times New Roman"/>
        </w:rPr>
        <w:t xml:space="preserve">If an event </w:t>
      </w:r>
      <w:r w:rsidR="00BF5E68" w:rsidRPr="00FE29B9">
        <w:rPr>
          <w:rFonts w:eastAsia="Times New Roman"/>
        </w:rPr>
        <w:t>wa</w:t>
      </w:r>
      <w:r w:rsidR="00D61F2D" w:rsidRPr="00FE29B9">
        <w:rPr>
          <w:rFonts w:eastAsia="Times New Roman"/>
        </w:rPr>
        <w:t>s mentioned i</w:t>
      </w:r>
      <w:r w:rsidR="00BF5E68" w:rsidRPr="00FE29B9">
        <w:rPr>
          <w:rFonts w:eastAsia="Times New Roman"/>
        </w:rPr>
        <w:t>n repetition,</w:t>
      </w:r>
      <w:r w:rsidR="00D61F2D" w:rsidRPr="00FE29B9">
        <w:rPr>
          <w:rFonts w:eastAsia="Times New Roman"/>
        </w:rPr>
        <w:t xml:space="preserve"> no </w:t>
      </w:r>
      <w:r w:rsidR="00BF5E68" w:rsidRPr="00FE29B9">
        <w:rPr>
          <w:rFonts w:eastAsia="Times New Roman"/>
        </w:rPr>
        <w:t xml:space="preserve">additional </w:t>
      </w:r>
      <w:r w:rsidR="00D61F2D" w:rsidRPr="00FE29B9">
        <w:rPr>
          <w:rFonts w:eastAsia="Times New Roman"/>
        </w:rPr>
        <w:t>point</w:t>
      </w:r>
      <w:r w:rsidR="00BF5E68" w:rsidRPr="00FE29B9">
        <w:rPr>
          <w:rFonts w:eastAsia="Times New Roman"/>
        </w:rPr>
        <w:t>s were</w:t>
      </w:r>
      <w:r w:rsidR="00D61F2D" w:rsidRPr="00FE29B9">
        <w:rPr>
          <w:rFonts w:eastAsia="Times New Roman"/>
        </w:rPr>
        <w:t xml:space="preserve"> awarded or penalized.</w:t>
      </w:r>
    </w:p>
    <w:p w:rsidR="00D61F2D" w:rsidRPr="00FE29B9" w:rsidRDefault="00554EFE" w:rsidP="006C58C2">
      <w:pPr>
        <w:pStyle w:val="ListParagraph"/>
        <w:numPr>
          <w:ilvl w:val="0"/>
          <w:numId w:val="5"/>
        </w:numPr>
        <w:spacing w:line="360" w:lineRule="auto"/>
        <w:rPr>
          <w:rFonts w:eastAsia="Times New Roman"/>
        </w:rPr>
      </w:pPr>
      <w:r w:rsidRPr="00FE29B9">
        <w:rPr>
          <w:rFonts w:eastAsia="Times New Roman"/>
        </w:rPr>
        <w:t xml:space="preserve">If </w:t>
      </w:r>
      <w:r w:rsidR="000D7DF9" w:rsidRPr="00FE29B9">
        <w:rPr>
          <w:rFonts w:eastAsia="Times New Roman"/>
        </w:rPr>
        <w:t>a</w:t>
      </w:r>
      <w:r w:rsidRPr="00FE29B9">
        <w:rPr>
          <w:rFonts w:eastAsia="Times New Roman"/>
        </w:rPr>
        <w:t xml:space="preserve"> self-correction </w:t>
      </w:r>
      <w:r w:rsidR="00BF5E68" w:rsidRPr="00FE29B9">
        <w:rPr>
          <w:rFonts w:eastAsia="Times New Roman"/>
        </w:rPr>
        <w:t>occurred,</w:t>
      </w:r>
      <w:r w:rsidR="00DA5FC3" w:rsidRPr="00FE29B9">
        <w:rPr>
          <w:rFonts w:eastAsia="Times New Roman"/>
        </w:rPr>
        <w:t xml:space="preserve"> </w:t>
      </w:r>
      <w:r w:rsidR="009B7CC8" w:rsidRPr="00FE29B9">
        <w:rPr>
          <w:rFonts w:eastAsia="Times New Roman"/>
        </w:rPr>
        <w:t xml:space="preserve">the scoring </w:t>
      </w:r>
      <w:r w:rsidR="00BF5E68" w:rsidRPr="00FE29B9">
        <w:rPr>
          <w:rFonts w:eastAsia="Times New Roman"/>
        </w:rPr>
        <w:t xml:space="preserve">was based </w:t>
      </w:r>
      <w:r w:rsidR="007A4F09" w:rsidRPr="00FE29B9">
        <w:rPr>
          <w:rFonts w:eastAsia="Times New Roman"/>
        </w:rPr>
        <w:t>on the</w:t>
      </w:r>
      <w:r w:rsidR="009B7CC8" w:rsidRPr="00FE29B9">
        <w:rPr>
          <w:rFonts w:eastAsia="Times New Roman"/>
        </w:rPr>
        <w:t xml:space="preserve"> final order </w:t>
      </w:r>
      <w:r w:rsidR="00BF5E68" w:rsidRPr="00FE29B9">
        <w:rPr>
          <w:rFonts w:eastAsia="Times New Roman"/>
        </w:rPr>
        <w:t>in the language sample</w:t>
      </w:r>
      <w:r w:rsidR="009B7CC8" w:rsidRPr="00FE29B9">
        <w:rPr>
          <w:rFonts w:eastAsia="Times New Roman"/>
        </w:rPr>
        <w:t>.</w:t>
      </w:r>
    </w:p>
    <w:p w:rsidR="00612889" w:rsidRPr="00FE29B9" w:rsidRDefault="00612889" w:rsidP="006C58C2">
      <w:pPr>
        <w:pStyle w:val="ListParagraph"/>
        <w:numPr>
          <w:ilvl w:val="0"/>
          <w:numId w:val="5"/>
        </w:numPr>
        <w:spacing w:line="360" w:lineRule="auto"/>
        <w:rPr>
          <w:rFonts w:eastAsia="Times New Roman"/>
        </w:rPr>
      </w:pPr>
      <w:r w:rsidRPr="00FE29B9">
        <w:rPr>
          <w:rFonts w:eastAsia="Times New Roman"/>
        </w:rPr>
        <w:lastRenderedPageBreak/>
        <w:t>(</w:t>
      </w:r>
      <w:proofErr w:type="spellStart"/>
      <w:r w:rsidRPr="00FE29B9">
        <w:rPr>
          <w:rFonts w:eastAsia="Times New Roman"/>
        </w:rPr>
        <w:t>s.count</w:t>
      </w:r>
      <w:proofErr w:type="spellEnd"/>
      <w:r w:rsidRPr="00FE29B9">
        <w:rPr>
          <w:rFonts w:eastAsia="Times New Roman"/>
        </w:rPr>
        <w:t xml:space="preserve">) is the sum total of all the event sequences that matched the </w:t>
      </w:r>
      <w:r w:rsidR="007A4F09" w:rsidRPr="00FE29B9">
        <w:rPr>
          <w:rFonts w:eastAsia="Times New Roman"/>
        </w:rPr>
        <w:t>criterion</w:t>
      </w:r>
      <w:r w:rsidRPr="00FE29B9">
        <w:rPr>
          <w:rFonts w:eastAsia="Times New Roman"/>
        </w:rPr>
        <w:t xml:space="preserve"> above.</w:t>
      </w:r>
    </w:p>
    <w:p w:rsidR="000D7DF9" w:rsidRPr="00FE29B9" w:rsidRDefault="000D7DF9" w:rsidP="000D7DF9">
      <w:pPr>
        <w:pStyle w:val="ListParagraph"/>
        <w:numPr>
          <w:ilvl w:val="0"/>
          <w:numId w:val="5"/>
        </w:numPr>
        <w:spacing w:line="360" w:lineRule="auto"/>
        <w:rPr>
          <w:rFonts w:eastAsia="Times New Roman"/>
        </w:rPr>
      </w:pPr>
      <w:r w:rsidRPr="00FE29B9">
        <w:rPr>
          <w:rFonts w:eastAsia="Times New Roman"/>
        </w:rPr>
        <w:t>Total number of points are divided by total events used in search event score (</w:t>
      </w:r>
      <w:proofErr w:type="spellStart"/>
      <w:r w:rsidR="00612889" w:rsidRPr="00FE29B9">
        <w:rPr>
          <w:rFonts w:eastAsia="Times New Roman"/>
        </w:rPr>
        <w:t>s.count</w:t>
      </w:r>
      <w:proofErr w:type="spellEnd"/>
      <w:r w:rsidRPr="00FE29B9">
        <w:rPr>
          <w:rFonts w:eastAsia="Times New Roman"/>
        </w:rPr>
        <w:t xml:space="preserve"> /</w:t>
      </w:r>
      <w:proofErr w:type="spellStart"/>
      <w:r w:rsidRPr="00FE29B9">
        <w:rPr>
          <w:rFonts w:eastAsia="Times New Roman"/>
        </w:rPr>
        <w:t>e.match</w:t>
      </w:r>
      <w:proofErr w:type="spellEnd"/>
      <w:r w:rsidRPr="00FE29B9">
        <w:rPr>
          <w:rFonts w:eastAsia="Times New Roman"/>
        </w:rPr>
        <w:t xml:space="preserve"> = </w:t>
      </w:r>
      <w:proofErr w:type="spellStart"/>
      <w:r w:rsidRPr="00FE29B9">
        <w:rPr>
          <w:rFonts w:eastAsia="Times New Roman"/>
        </w:rPr>
        <w:t>s.total</w:t>
      </w:r>
      <w:proofErr w:type="spellEnd"/>
      <w:r w:rsidRPr="00FE29B9">
        <w:rPr>
          <w:rFonts w:eastAsia="Times New Roman"/>
        </w:rPr>
        <w:t>)</w:t>
      </w:r>
    </w:p>
    <w:p w:rsidR="000D7DF9" w:rsidRPr="00FE29B9" w:rsidRDefault="000D7DF9" w:rsidP="000D7DF9">
      <w:pPr>
        <w:pStyle w:val="ListParagraph"/>
        <w:numPr>
          <w:ilvl w:val="0"/>
          <w:numId w:val="5"/>
        </w:numPr>
        <w:spacing w:line="360" w:lineRule="auto"/>
        <w:rPr>
          <w:rFonts w:eastAsia="Times New Roman"/>
        </w:rPr>
      </w:pPr>
      <w:r w:rsidRPr="00FE29B9">
        <w:rPr>
          <w:rFonts w:eastAsia="Times New Roman"/>
        </w:rPr>
        <w:t>Score</w:t>
      </w:r>
      <w:r w:rsidR="00BF5E68" w:rsidRPr="00FE29B9">
        <w:rPr>
          <w:rFonts w:eastAsia="Times New Roman"/>
        </w:rPr>
        <w:t>s were</w:t>
      </w:r>
      <w:r w:rsidRPr="00FE29B9">
        <w:rPr>
          <w:rFonts w:eastAsia="Times New Roman"/>
        </w:rPr>
        <w:t xml:space="preserve"> not penalized for </w:t>
      </w:r>
      <w:proofErr w:type="spellStart"/>
      <w:r w:rsidRPr="00FE29B9">
        <w:rPr>
          <w:rFonts w:eastAsia="Times New Roman"/>
        </w:rPr>
        <w:t>e.irr</w:t>
      </w:r>
      <w:proofErr w:type="spellEnd"/>
      <w:r w:rsidRPr="00FE29B9">
        <w:rPr>
          <w:rFonts w:eastAsia="Times New Roman"/>
        </w:rPr>
        <w:t xml:space="preserve"> or </w:t>
      </w:r>
      <w:proofErr w:type="spellStart"/>
      <w:r w:rsidRPr="00FE29B9">
        <w:rPr>
          <w:rFonts w:eastAsia="Times New Roman"/>
        </w:rPr>
        <w:t>e.miss</w:t>
      </w:r>
      <w:proofErr w:type="spellEnd"/>
      <w:r w:rsidRPr="00FE29B9">
        <w:rPr>
          <w:rFonts w:eastAsia="Times New Roman"/>
        </w:rPr>
        <w:t>.</w:t>
      </w:r>
    </w:p>
    <w:p w:rsidR="00671984" w:rsidRPr="00F41EFF" w:rsidRDefault="00671984" w:rsidP="00671984">
      <w:pPr>
        <w:spacing w:line="360" w:lineRule="auto"/>
      </w:pPr>
      <w:r w:rsidRPr="00F41EFF">
        <w:t xml:space="preserve">A chart of sequences can be seen in </w:t>
      </w:r>
      <w:r w:rsidR="00BF5E68" w:rsidRPr="00F41EFF">
        <w:t xml:space="preserve">Appendix </w:t>
      </w:r>
      <w:r w:rsidRPr="00F41EFF">
        <w:t>B</w:t>
      </w:r>
    </w:p>
    <w:p w:rsidR="00DD6617" w:rsidRPr="00F41EFF" w:rsidRDefault="00DD6617" w:rsidP="004D626B">
      <w:pPr>
        <w:spacing w:line="360" w:lineRule="auto"/>
        <w:ind w:firstLine="720"/>
        <w:rPr>
          <w:rFonts w:eastAsia="Times New Roman"/>
        </w:rPr>
      </w:pPr>
      <w:r w:rsidRPr="00F41EFF">
        <w:rPr>
          <w:rFonts w:eastAsia="Times New Roman"/>
        </w:rPr>
        <w:t xml:space="preserve">3.3.3 </w:t>
      </w:r>
      <w:proofErr w:type="spellStart"/>
      <w:r w:rsidRPr="00F41EFF">
        <w:rPr>
          <w:rFonts w:eastAsia="Times New Roman"/>
        </w:rPr>
        <w:t>Informativeness</w:t>
      </w:r>
      <w:proofErr w:type="spellEnd"/>
    </w:p>
    <w:p w:rsidR="00325100" w:rsidRPr="00F41EFF" w:rsidRDefault="00316AF2" w:rsidP="0027339E">
      <w:pPr>
        <w:spacing w:line="360" w:lineRule="auto"/>
        <w:ind w:left="720" w:firstLine="720"/>
        <w:rPr>
          <w:rFonts w:eastAsia="Times New Roman"/>
        </w:rPr>
      </w:pPr>
      <w:r w:rsidRPr="00F41EFF">
        <w:rPr>
          <w:rFonts w:eastAsia="Times New Roman"/>
        </w:rPr>
        <w:t>The presen</w:t>
      </w:r>
      <w:r w:rsidR="00BF5E68" w:rsidRPr="00F41EFF">
        <w:rPr>
          <w:rFonts w:eastAsia="Times New Roman"/>
        </w:rPr>
        <w:t>ce</w:t>
      </w:r>
      <w:r w:rsidRPr="00F41EFF">
        <w:rPr>
          <w:rFonts w:eastAsia="Times New Roman"/>
        </w:rPr>
        <w:t xml:space="preserve"> and lo</w:t>
      </w:r>
      <w:r w:rsidR="005249C8" w:rsidRPr="00F41EFF">
        <w:rPr>
          <w:rFonts w:eastAsia="Times New Roman"/>
        </w:rPr>
        <w:t>cation of events in a narrative allow</w:t>
      </w:r>
      <w:r w:rsidR="00BF5E68" w:rsidRPr="00F41EFF">
        <w:rPr>
          <w:rFonts w:eastAsia="Times New Roman"/>
        </w:rPr>
        <w:t>s</w:t>
      </w:r>
      <w:r w:rsidR="005249C8" w:rsidRPr="00F41EFF">
        <w:rPr>
          <w:rFonts w:eastAsia="Times New Roman"/>
        </w:rPr>
        <w:t xml:space="preserve"> the narrative to exist and have logic to the presentation. To fully gather a cohesive narrative</w:t>
      </w:r>
      <w:r w:rsidR="00BF5E68" w:rsidRPr="00F41EFF">
        <w:rPr>
          <w:rFonts w:eastAsia="Times New Roman"/>
        </w:rPr>
        <w:t>,</w:t>
      </w:r>
      <w:r w:rsidR="005249C8" w:rsidRPr="00F41EFF">
        <w:rPr>
          <w:rFonts w:eastAsia="Times New Roman"/>
        </w:rPr>
        <w:t xml:space="preserve"> a third dimension of consistent information must be present.</w:t>
      </w:r>
      <w:r w:rsidR="00DA5FC3" w:rsidRPr="00F41EFF">
        <w:rPr>
          <w:rFonts w:eastAsia="Times New Roman"/>
        </w:rPr>
        <w:t xml:space="preserve"> </w:t>
      </w:r>
      <w:r w:rsidR="00E1525A" w:rsidRPr="00F41EFF">
        <w:rPr>
          <w:rFonts w:eastAsia="Times New Roman"/>
        </w:rPr>
        <w:t xml:space="preserve">In order to quantify the narratives for </w:t>
      </w:r>
      <w:proofErr w:type="spellStart"/>
      <w:r w:rsidR="00E1525A" w:rsidRPr="00F41EFF">
        <w:rPr>
          <w:rFonts w:eastAsia="Times New Roman"/>
          <w:i/>
        </w:rPr>
        <w:t>informativeness</w:t>
      </w:r>
      <w:proofErr w:type="spellEnd"/>
      <w:r w:rsidR="00E1525A" w:rsidRPr="00F41EFF">
        <w:rPr>
          <w:rFonts w:eastAsia="Times New Roman"/>
        </w:rPr>
        <w:t xml:space="preserve">, </w:t>
      </w:r>
      <w:r w:rsidR="00F41798" w:rsidRPr="00F41EFF">
        <w:rPr>
          <w:rFonts w:eastAsia="Times New Roman"/>
        </w:rPr>
        <w:t>each narr</w:t>
      </w:r>
      <w:r w:rsidR="009E7620" w:rsidRPr="00F41EFF">
        <w:rPr>
          <w:rFonts w:eastAsia="Times New Roman"/>
        </w:rPr>
        <w:t xml:space="preserve">ative was analyzed for </w:t>
      </w:r>
      <w:r w:rsidR="00A2701C" w:rsidRPr="00F41EFF">
        <w:rPr>
          <w:rFonts w:eastAsia="Times New Roman"/>
        </w:rPr>
        <w:t xml:space="preserve">the presence and </w:t>
      </w:r>
      <w:r w:rsidR="0099348A" w:rsidRPr="00F41EFF">
        <w:rPr>
          <w:rFonts w:eastAsia="Times New Roman"/>
        </w:rPr>
        <w:t xml:space="preserve">the </w:t>
      </w:r>
      <w:r w:rsidR="00A2701C" w:rsidRPr="00F41EFF">
        <w:rPr>
          <w:rFonts w:eastAsia="Times New Roman"/>
        </w:rPr>
        <w:t xml:space="preserve">correct </w:t>
      </w:r>
      <w:r w:rsidRPr="00F41EFF">
        <w:rPr>
          <w:rFonts w:eastAsia="Times New Roman"/>
        </w:rPr>
        <w:t>employment key</w:t>
      </w:r>
      <w:r w:rsidR="009E7620" w:rsidRPr="00F41EFF">
        <w:rPr>
          <w:rFonts w:eastAsia="Times New Roman"/>
        </w:rPr>
        <w:t xml:space="preserve"> lexical </w:t>
      </w:r>
      <w:r w:rsidR="007478BE" w:rsidRPr="00F41EFF">
        <w:rPr>
          <w:rFonts w:eastAsia="Times New Roman"/>
        </w:rPr>
        <w:t xml:space="preserve">items required for </w:t>
      </w:r>
      <w:r w:rsidR="00A2701C" w:rsidRPr="00F41EFF">
        <w:rPr>
          <w:rFonts w:eastAsia="Times New Roman"/>
        </w:rPr>
        <w:t xml:space="preserve">each </w:t>
      </w:r>
      <w:r w:rsidR="007478BE" w:rsidRPr="00F41EFF">
        <w:rPr>
          <w:rFonts w:eastAsia="Times New Roman"/>
        </w:rPr>
        <w:t>event</w:t>
      </w:r>
      <w:r w:rsidR="00A2701C" w:rsidRPr="00F41EFF">
        <w:rPr>
          <w:rFonts w:eastAsia="Times New Roman"/>
        </w:rPr>
        <w:t xml:space="preserve">, </w:t>
      </w:r>
      <w:r w:rsidR="007478BE" w:rsidRPr="00F41EFF">
        <w:rPr>
          <w:rFonts w:eastAsia="Times New Roman"/>
        </w:rPr>
        <w:t>similar to th</w:t>
      </w:r>
      <w:r w:rsidR="00A2701C" w:rsidRPr="00F41EFF">
        <w:rPr>
          <w:rFonts w:eastAsia="Times New Roman"/>
        </w:rPr>
        <w:t xml:space="preserve">e procedures </w:t>
      </w:r>
      <w:r w:rsidR="007478BE" w:rsidRPr="00F41EFF">
        <w:rPr>
          <w:rFonts w:eastAsia="Times New Roman"/>
        </w:rPr>
        <w:t>used in the NAP system</w:t>
      </w:r>
      <w:r w:rsidR="0099348A" w:rsidRPr="00F41EFF">
        <w:rPr>
          <w:rFonts w:eastAsia="Times New Roman"/>
        </w:rPr>
        <w:t xml:space="preserve"> (</w:t>
      </w:r>
      <w:r w:rsidR="0099348A" w:rsidRPr="00F41EFF">
        <w:t>McCabe&amp; Bliss</w:t>
      </w:r>
      <w:r w:rsidR="00DA5FC3" w:rsidRPr="00F41EFF">
        <w:t xml:space="preserve"> </w:t>
      </w:r>
      <w:r w:rsidR="0099348A" w:rsidRPr="00F41EFF">
        <w:t xml:space="preserve">2003). </w:t>
      </w:r>
      <w:r w:rsidR="007478BE" w:rsidRPr="00F41EFF">
        <w:t xml:space="preserve">However, unlike the NAP system, a count of the lexical items used will be collected for different </w:t>
      </w:r>
      <w:r w:rsidR="00A2701C" w:rsidRPr="00F41EFF">
        <w:t xml:space="preserve">categories of lexical items (e.g., </w:t>
      </w:r>
      <w:r w:rsidR="007478BE" w:rsidRPr="00F41EFF">
        <w:t>specific c</w:t>
      </w:r>
      <w:r w:rsidR="00F41798" w:rsidRPr="00F41EFF">
        <w:rPr>
          <w:rFonts w:eastAsia="Times New Roman"/>
        </w:rPr>
        <w:t>haracters</w:t>
      </w:r>
      <w:r w:rsidR="001815BE" w:rsidRPr="00F41EFF">
        <w:rPr>
          <w:rFonts w:eastAsia="Times New Roman"/>
        </w:rPr>
        <w:t xml:space="preserve">, </w:t>
      </w:r>
      <w:r w:rsidR="00390622" w:rsidRPr="00F41EFF">
        <w:rPr>
          <w:rFonts w:eastAsia="Times New Roman"/>
        </w:rPr>
        <w:t>objects</w:t>
      </w:r>
      <w:r w:rsidR="00F41798" w:rsidRPr="00F41EFF">
        <w:rPr>
          <w:rFonts w:eastAsia="Times New Roman"/>
        </w:rPr>
        <w:t xml:space="preserve">, locations, </w:t>
      </w:r>
      <w:r w:rsidR="0099348A" w:rsidRPr="00F41EFF">
        <w:rPr>
          <w:rFonts w:eastAsia="Times New Roman"/>
        </w:rPr>
        <w:t xml:space="preserve">actions, </w:t>
      </w:r>
      <w:r w:rsidR="00F41798" w:rsidRPr="00F41EFF">
        <w:rPr>
          <w:rFonts w:eastAsia="Times New Roman"/>
        </w:rPr>
        <w:t xml:space="preserve">and </w:t>
      </w:r>
      <w:r w:rsidR="00823BF0" w:rsidRPr="00F41EFF">
        <w:rPr>
          <w:rFonts w:eastAsia="Times New Roman"/>
        </w:rPr>
        <w:t>times</w:t>
      </w:r>
      <w:r w:rsidR="0099348A" w:rsidRPr="00F41EFF">
        <w:rPr>
          <w:rFonts w:eastAsia="Times New Roman"/>
        </w:rPr>
        <w:t>) mentioned</w:t>
      </w:r>
      <w:r w:rsidR="007478BE" w:rsidRPr="00F41EFF">
        <w:rPr>
          <w:rFonts w:eastAsia="Times New Roman"/>
        </w:rPr>
        <w:t xml:space="preserve"> within the</w:t>
      </w:r>
      <w:r w:rsidR="00325100" w:rsidRPr="00F41EFF">
        <w:rPr>
          <w:rFonts w:eastAsia="Times New Roman"/>
        </w:rPr>
        <w:t xml:space="preserve"> event</w:t>
      </w:r>
      <w:r w:rsidR="00F37944" w:rsidRPr="00F41EFF">
        <w:rPr>
          <w:rFonts w:eastAsia="Times New Roman"/>
        </w:rPr>
        <w:t xml:space="preserve">. </w:t>
      </w:r>
      <w:r w:rsidR="00325100" w:rsidRPr="00F41EFF">
        <w:rPr>
          <w:rFonts w:eastAsia="Times New Roman"/>
        </w:rPr>
        <w:t>A list of lexical items for each event was</w:t>
      </w:r>
      <w:r w:rsidR="007478BE" w:rsidRPr="00F41EFF">
        <w:rPr>
          <w:rFonts w:eastAsia="Times New Roman"/>
        </w:rPr>
        <w:t xml:space="preserve"> generated from the </w:t>
      </w:r>
      <w:r w:rsidR="00F41798" w:rsidRPr="00F41EFF">
        <w:rPr>
          <w:rFonts w:eastAsia="Times New Roman"/>
        </w:rPr>
        <w:t xml:space="preserve">control </w:t>
      </w:r>
      <w:r w:rsidR="00FC6AA4" w:rsidRPr="00F41EFF">
        <w:rPr>
          <w:rFonts w:eastAsia="Times New Roman"/>
        </w:rPr>
        <w:t>population (</w:t>
      </w:r>
      <w:r w:rsidR="00BF5E68" w:rsidRPr="00F41EFF">
        <w:rPr>
          <w:rFonts w:eastAsia="Times New Roman"/>
        </w:rPr>
        <w:t>See A</w:t>
      </w:r>
      <w:r w:rsidR="00BF5E68" w:rsidRPr="00F41EFF">
        <w:t>ppendix C</w:t>
      </w:r>
      <w:r w:rsidR="00BF5E68" w:rsidRPr="00F41EFF">
        <w:rPr>
          <w:rFonts w:eastAsia="Times New Roman"/>
        </w:rPr>
        <w:t>)</w:t>
      </w:r>
      <w:r w:rsidR="00671984" w:rsidRPr="00F41EFF">
        <w:rPr>
          <w:rFonts w:eastAsia="Times New Roman"/>
        </w:rPr>
        <w:t xml:space="preserve">. The </w:t>
      </w:r>
      <w:r w:rsidR="00BF5E68" w:rsidRPr="00F41EFF">
        <w:rPr>
          <w:rFonts w:eastAsia="Times New Roman"/>
        </w:rPr>
        <w:t xml:space="preserve">following criteria were used for </w:t>
      </w:r>
      <w:r w:rsidR="00671984" w:rsidRPr="00F41EFF">
        <w:rPr>
          <w:rFonts w:eastAsia="Times New Roman"/>
        </w:rPr>
        <w:t>scor</w:t>
      </w:r>
      <w:r w:rsidR="00BF5E68" w:rsidRPr="00F41EFF">
        <w:rPr>
          <w:rFonts w:eastAsia="Times New Roman"/>
        </w:rPr>
        <w:t xml:space="preserve">ing lexical </w:t>
      </w:r>
      <w:proofErr w:type="spellStart"/>
      <w:r w:rsidR="00671984" w:rsidRPr="00F41EFF">
        <w:rPr>
          <w:rFonts w:eastAsia="Times New Roman"/>
        </w:rPr>
        <w:t>informativeness</w:t>
      </w:r>
      <w:proofErr w:type="spellEnd"/>
      <w:r w:rsidR="00671984" w:rsidRPr="00F41EFF">
        <w:rPr>
          <w:rFonts w:eastAsia="Times New Roman"/>
        </w:rPr>
        <w:t>:</w:t>
      </w:r>
    </w:p>
    <w:p w:rsidR="00671984" w:rsidRPr="00F41EFF" w:rsidRDefault="00BF5E68" w:rsidP="00671984">
      <w:pPr>
        <w:pStyle w:val="ListParagraph"/>
        <w:numPr>
          <w:ilvl w:val="0"/>
          <w:numId w:val="6"/>
        </w:numPr>
        <w:spacing w:line="360" w:lineRule="auto"/>
        <w:rPr>
          <w:rFonts w:eastAsia="Times New Roman"/>
        </w:rPr>
      </w:pPr>
      <w:r w:rsidRPr="00F41EFF">
        <w:rPr>
          <w:rFonts w:eastAsia="Times New Roman"/>
        </w:rPr>
        <w:t>Each l</w:t>
      </w:r>
      <w:r w:rsidR="00671984" w:rsidRPr="00F41EFF">
        <w:rPr>
          <w:rFonts w:eastAsia="Times New Roman"/>
        </w:rPr>
        <w:t xml:space="preserve">exical item was directly mentioned </w:t>
      </w:r>
      <w:r w:rsidR="001B04C7" w:rsidRPr="00F41EFF">
        <w:rPr>
          <w:rFonts w:eastAsia="Times New Roman"/>
        </w:rPr>
        <w:t xml:space="preserve">at least </w:t>
      </w:r>
      <w:r w:rsidR="00671984" w:rsidRPr="00F41EFF">
        <w:rPr>
          <w:rFonts w:eastAsia="Times New Roman"/>
        </w:rPr>
        <w:t xml:space="preserve">once </w:t>
      </w:r>
      <w:r w:rsidR="001B04C7" w:rsidRPr="00F41EFF">
        <w:rPr>
          <w:rFonts w:eastAsia="Times New Roman"/>
        </w:rPr>
        <w:t>within the</w:t>
      </w:r>
      <w:r w:rsidR="00671984" w:rsidRPr="00F41EFF">
        <w:rPr>
          <w:rFonts w:eastAsia="Times New Roman"/>
        </w:rPr>
        <w:t xml:space="preserve"> event </w:t>
      </w:r>
    </w:p>
    <w:p w:rsidR="00671984" w:rsidRPr="00F41EFF" w:rsidRDefault="00671984" w:rsidP="00671984">
      <w:pPr>
        <w:pStyle w:val="ListParagraph"/>
        <w:numPr>
          <w:ilvl w:val="0"/>
          <w:numId w:val="6"/>
        </w:numPr>
        <w:spacing w:line="360" w:lineRule="auto"/>
        <w:rPr>
          <w:rFonts w:eastAsia="Times New Roman"/>
        </w:rPr>
      </w:pPr>
      <w:r w:rsidRPr="00F41EFF">
        <w:rPr>
          <w:rFonts w:eastAsia="Times New Roman"/>
        </w:rPr>
        <w:t xml:space="preserve">A synonym or alternative form of the </w:t>
      </w:r>
      <w:r w:rsidR="00BF5E68" w:rsidRPr="00F41EFF">
        <w:rPr>
          <w:rFonts w:eastAsia="Times New Roman"/>
        </w:rPr>
        <w:t xml:space="preserve">target </w:t>
      </w:r>
      <w:r w:rsidRPr="00F41EFF">
        <w:rPr>
          <w:rFonts w:eastAsia="Times New Roman"/>
        </w:rPr>
        <w:t xml:space="preserve">item </w:t>
      </w:r>
      <w:r w:rsidR="001B04C7" w:rsidRPr="00F41EFF">
        <w:rPr>
          <w:rFonts w:eastAsia="Times New Roman"/>
        </w:rPr>
        <w:t>is</w:t>
      </w:r>
      <w:r w:rsidR="00BF5E68" w:rsidRPr="00F41EFF">
        <w:rPr>
          <w:rFonts w:eastAsia="Times New Roman"/>
        </w:rPr>
        <w:t xml:space="preserve"> acceptable</w:t>
      </w:r>
      <w:r w:rsidR="00C815A2" w:rsidRPr="00F41EFF">
        <w:rPr>
          <w:rFonts w:eastAsia="Times New Roman"/>
        </w:rPr>
        <w:t>.</w:t>
      </w:r>
    </w:p>
    <w:p w:rsidR="00C815A2" w:rsidRPr="00F41EFF" w:rsidRDefault="00C815A2" w:rsidP="00C815A2">
      <w:pPr>
        <w:pStyle w:val="ListParagraph"/>
        <w:numPr>
          <w:ilvl w:val="0"/>
          <w:numId w:val="6"/>
        </w:numPr>
        <w:spacing w:line="360" w:lineRule="auto"/>
        <w:rPr>
          <w:rFonts w:eastAsia="Times New Roman"/>
        </w:rPr>
      </w:pPr>
      <w:r w:rsidRPr="00F41EFF">
        <w:rPr>
          <w:rFonts w:eastAsia="Times New Roman"/>
        </w:rPr>
        <w:t>If a name or label is used, it may be followed by a pronoun and receive credit as one lexical item.</w:t>
      </w:r>
    </w:p>
    <w:p w:rsidR="00C815A2" w:rsidRPr="00F41EFF" w:rsidRDefault="00C815A2" w:rsidP="00C815A2">
      <w:pPr>
        <w:pStyle w:val="ListParagraph"/>
        <w:numPr>
          <w:ilvl w:val="1"/>
          <w:numId w:val="6"/>
        </w:numPr>
        <w:spacing w:line="360" w:lineRule="auto"/>
        <w:rPr>
          <w:rFonts w:eastAsia="Times New Roman"/>
        </w:rPr>
      </w:pPr>
      <w:r w:rsidRPr="00F41EFF">
        <w:rPr>
          <w:rFonts w:eastAsia="Times New Roman"/>
        </w:rPr>
        <w:t>e.1 The mother waved</w:t>
      </w:r>
    </w:p>
    <w:p w:rsidR="00C815A2" w:rsidRPr="00F41EFF" w:rsidRDefault="00C815A2" w:rsidP="00C815A2">
      <w:pPr>
        <w:pStyle w:val="ListParagraph"/>
        <w:numPr>
          <w:ilvl w:val="1"/>
          <w:numId w:val="6"/>
        </w:numPr>
        <w:spacing w:line="360" w:lineRule="auto"/>
        <w:rPr>
          <w:rFonts w:eastAsia="Times New Roman"/>
        </w:rPr>
      </w:pPr>
      <w:proofErr w:type="gramStart"/>
      <w:r w:rsidRPr="00F41EFF">
        <w:rPr>
          <w:rFonts w:eastAsia="Times New Roman"/>
        </w:rPr>
        <w:t>e.2</w:t>
      </w:r>
      <w:proofErr w:type="gramEnd"/>
      <w:r w:rsidRPr="00F41EFF">
        <w:rPr>
          <w:rFonts w:eastAsia="Times New Roman"/>
        </w:rPr>
        <w:t xml:space="preserve"> she was still waving.</w:t>
      </w:r>
    </w:p>
    <w:p w:rsidR="00612889" w:rsidRPr="00F41EFF" w:rsidRDefault="00671984" w:rsidP="00612889">
      <w:pPr>
        <w:pStyle w:val="ListParagraph"/>
        <w:numPr>
          <w:ilvl w:val="0"/>
          <w:numId w:val="6"/>
        </w:numPr>
        <w:spacing w:line="360" w:lineRule="auto"/>
        <w:rPr>
          <w:rFonts w:eastAsia="Times New Roman"/>
        </w:rPr>
      </w:pPr>
      <w:r w:rsidRPr="00F41EFF">
        <w:rPr>
          <w:rFonts w:eastAsia="Times New Roman"/>
        </w:rPr>
        <w:t xml:space="preserve">If </w:t>
      </w:r>
      <w:r w:rsidR="00C815A2" w:rsidRPr="00F41EFF">
        <w:rPr>
          <w:rFonts w:eastAsia="Times New Roman"/>
        </w:rPr>
        <w:t xml:space="preserve">a lexical </w:t>
      </w:r>
      <w:r w:rsidRPr="00F41EFF">
        <w:rPr>
          <w:rFonts w:eastAsia="Times New Roman"/>
        </w:rPr>
        <w:t xml:space="preserve">item is </w:t>
      </w:r>
      <w:r w:rsidR="00C815A2" w:rsidRPr="00F41EFF">
        <w:rPr>
          <w:rFonts w:eastAsia="Times New Roman"/>
        </w:rPr>
        <w:t>labeled</w:t>
      </w:r>
      <w:r w:rsidR="00DA5FC3" w:rsidRPr="00F41EFF">
        <w:rPr>
          <w:rFonts w:eastAsia="Times New Roman"/>
        </w:rPr>
        <w:t xml:space="preserve"> </w:t>
      </w:r>
      <w:r w:rsidRPr="00F41EFF">
        <w:rPr>
          <w:rFonts w:eastAsia="Times New Roman"/>
        </w:rPr>
        <w:t>differently in two or more events</w:t>
      </w:r>
      <w:r w:rsidR="00BF5E68" w:rsidRPr="00F41EFF">
        <w:rPr>
          <w:rFonts w:eastAsia="Times New Roman"/>
        </w:rPr>
        <w:t>,</w:t>
      </w:r>
      <w:r w:rsidR="00DA5FC3" w:rsidRPr="00F41EFF">
        <w:rPr>
          <w:rFonts w:eastAsia="Times New Roman"/>
        </w:rPr>
        <w:t xml:space="preserve"> </w:t>
      </w:r>
      <w:r w:rsidRPr="00F41EFF">
        <w:rPr>
          <w:rFonts w:eastAsia="Times New Roman"/>
        </w:rPr>
        <w:t xml:space="preserve">then the </w:t>
      </w:r>
      <w:r w:rsidR="00612889" w:rsidRPr="00F41EFF">
        <w:rPr>
          <w:rFonts w:eastAsia="Times New Roman"/>
        </w:rPr>
        <w:t xml:space="preserve">items </w:t>
      </w:r>
      <w:r w:rsidR="009D5F53" w:rsidRPr="00F41EFF">
        <w:rPr>
          <w:rFonts w:eastAsia="Times New Roman"/>
        </w:rPr>
        <w:t>label</w:t>
      </w:r>
      <w:r w:rsidR="00DA5FC3" w:rsidRPr="00F41EFF">
        <w:rPr>
          <w:rFonts w:eastAsia="Times New Roman"/>
        </w:rPr>
        <w:t xml:space="preserve"> </w:t>
      </w:r>
      <w:r w:rsidRPr="00F41EFF">
        <w:rPr>
          <w:rFonts w:eastAsia="Times New Roman"/>
        </w:rPr>
        <w:t xml:space="preserve">with the highest </w:t>
      </w:r>
      <w:r w:rsidR="00612889" w:rsidRPr="00F41EFF">
        <w:rPr>
          <w:rFonts w:eastAsia="Times New Roman"/>
        </w:rPr>
        <w:t>frequency wil</w:t>
      </w:r>
      <w:r w:rsidR="009D5F53" w:rsidRPr="00F41EFF">
        <w:rPr>
          <w:rFonts w:eastAsia="Times New Roman"/>
        </w:rPr>
        <w:t>l</w:t>
      </w:r>
      <w:r w:rsidR="00612889" w:rsidRPr="00F41EFF">
        <w:rPr>
          <w:rFonts w:eastAsia="Times New Roman"/>
        </w:rPr>
        <w:t xml:space="preserve"> be used to </w:t>
      </w:r>
      <w:r w:rsidR="009D5F53" w:rsidRPr="00F41EFF">
        <w:rPr>
          <w:rFonts w:eastAsia="Times New Roman"/>
        </w:rPr>
        <w:t>compare</w:t>
      </w:r>
      <w:r w:rsidRPr="00F41EFF">
        <w:rPr>
          <w:rFonts w:eastAsia="Times New Roman"/>
        </w:rPr>
        <w:t xml:space="preserve"> to the control data. Otherwise the item does not receive credit.</w:t>
      </w:r>
    </w:p>
    <w:p w:rsidR="00612889" w:rsidRPr="00F41EFF" w:rsidRDefault="00612889" w:rsidP="00612889">
      <w:pPr>
        <w:pStyle w:val="ListParagraph"/>
        <w:numPr>
          <w:ilvl w:val="1"/>
          <w:numId w:val="6"/>
        </w:numPr>
        <w:spacing w:line="360" w:lineRule="auto"/>
        <w:rPr>
          <w:rFonts w:eastAsia="Times New Roman"/>
        </w:rPr>
      </w:pPr>
      <w:r w:rsidRPr="00F41EFF">
        <w:rPr>
          <w:rFonts w:eastAsia="Times New Roman"/>
        </w:rPr>
        <w:t>e.1: the boy went to school</w:t>
      </w:r>
    </w:p>
    <w:p w:rsidR="00612889" w:rsidRPr="00F41EFF" w:rsidRDefault="00612889" w:rsidP="00612889">
      <w:pPr>
        <w:pStyle w:val="ListParagraph"/>
        <w:numPr>
          <w:ilvl w:val="1"/>
          <w:numId w:val="6"/>
        </w:numPr>
        <w:spacing w:line="360" w:lineRule="auto"/>
        <w:rPr>
          <w:rFonts w:eastAsia="Times New Roman"/>
        </w:rPr>
      </w:pPr>
      <w:r w:rsidRPr="00F41EFF">
        <w:rPr>
          <w:rFonts w:eastAsia="Times New Roman"/>
        </w:rPr>
        <w:t>e.2 the girl got rained on</w:t>
      </w:r>
    </w:p>
    <w:p w:rsidR="00612889" w:rsidRPr="00F41EFF" w:rsidRDefault="00612889" w:rsidP="00612889">
      <w:pPr>
        <w:pStyle w:val="ListParagraph"/>
        <w:numPr>
          <w:ilvl w:val="1"/>
          <w:numId w:val="6"/>
        </w:numPr>
        <w:spacing w:line="360" w:lineRule="auto"/>
        <w:rPr>
          <w:rFonts w:eastAsia="Times New Roman"/>
        </w:rPr>
      </w:pPr>
      <w:r w:rsidRPr="00F41EFF">
        <w:rPr>
          <w:rFonts w:eastAsia="Times New Roman"/>
        </w:rPr>
        <w:t>e.3 the boy returned home</w:t>
      </w:r>
    </w:p>
    <w:p w:rsidR="00612889" w:rsidRPr="00F41EFF" w:rsidRDefault="00612889" w:rsidP="00612889">
      <w:pPr>
        <w:pStyle w:val="ListParagraph"/>
        <w:numPr>
          <w:ilvl w:val="1"/>
          <w:numId w:val="6"/>
        </w:numPr>
        <w:spacing w:line="360" w:lineRule="auto"/>
        <w:rPr>
          <w:rFonts w:eastAsia="Times New Roman"/>
        </w:rPr>
      </w:pPr>
      <w:r w:rsidRPr="00F41EFF">
        <w:rPr>
          <w:rFonts w:eastAsia="Times New Roman"/>
        </w:rPr>
        <w:lastRenderedPageBreak/>
        <w:t>“</w:t>
      </w:r>
      <w:proofErr w:type="gramStart"/>
      <w:r w:rsidRPr="00F41EFF">
        <w:rPr>
          <w:rFonts w:eastAsia="Times New Roman"/>
        </w:rPr>
        <w:t>boy</w:t>
      </w:r>
      <w:proofErr w:type="gramEnd"/>
      <w:r w:rsidRPr="00F41EFF">
        <w:rPr>
          <w:rFonts w:eastAsia="Times New Roman"/>
        </w:rPr>
        <w:t xml:space="preserve">” will be used as the items </w:t>
      </w:r>
      <w:r w:rsidR="00807C9F" w:rsidRPr="00F41EFF">
        <w:rPr>
          <w:rFonts w:eastAsia="Times New Roman"/>
        </w:rPr>
        <w:t>label</w:t>
      </w:r>
      <w:r w:rsidRPr="00F41EFF">
        <w:rPr>
          <w:rFonts w:eastAsia="Times New Roman"/>
        </w:rPr>
        <w:t>.</w:t>
      </w:r>
    </w:p>
    <w:p w:rsidR="00671984" w:rsidRPr="00F41EFF" w:rsidRDefault="00671984" w:rsidP="00671984">
      <w:pPr>
        <w:pStyle w:val="ListParagraph"/>
        <w:numPr>
          <w:ilvl w:val="0"/>
          <w:numId w:val="6"/>
        </w:numPr>
        <w:spacing w:line="360" w:lineRule="auto"/>
        <w:rPr>
          <w:rFonts w:eastAsia="Times New Roman"/>
        </w:rPr>
      </w:pPr>
      <w:r w:rsidRPr="00F41EFF">
        <w:rPr>
          <w:rFonts w:eastAsia="Times New Roman"/>
        </w:rPr>
        <w:t xml:space="preserve">If the item is mentioned differently is two or more events and does not have an outstanding mention then none of the instances will be counted. </w:t>
      </w:r>
    </w:p>
    <w:p w:rsidR="00612889" w:rsidRPr="00F41EFF" w:rsidRDefault="00612889" w:rsidP="00612889">
      <w:pPr>
        <w:pStyle w:val="ListParagraph"/>
        <w:numPr>
          <w:ilvl w:val="1"/>
          <w:numId w:val="6"/>
        </w:numPr>
        <w:spacing w:line="360" w:lineRule="auto"/>
        <w:rPr>
          <w:rFonts w:eastAsia="Times New Roman"/>
        </w:rPr>
      </w:pPr>
      <w:r w:rsidRPr="00F41EFF">
        <w:rPr>
          <w:rFonts w:eastAsia="Times New Roman"/>
        </w:rPr>
        <w:t>e.1: the boy went to school</w:t>
      </w:r>
    </w:p>
    <w:p w:rsidR="00612889" w:rsidRPr="00F41EFF" w:rsidRDefault="00612889" w:rsidP="00612889">
      <w:pPr>
        <w:pStyle w:val="ListParagraph"/>
        <w:numPr>
          <w:ilvl w:val="1"/>
          <w:numId w:val="6"/>
        </w:numPr>
        <w:spacing w:line="360" w:lineRule="auto"/>
        <w:rPr>
          <w:rFonts w:eastAsia="Times New Roman"/>
        </w:rPr>
      </w:pPr>
      <w:r w:rsidRPr="00F41EFF">
        <w:rPr>
          <w:rFonts w:eastAsia="Times New Roman"/>
        </w:rPr>
        <w:t>e.2 the girl got rained on</w:t>
      </w:r>
    </w:p>
    <w:p w:rsidR="00612889" w:rsidRPr="00F41EFF" w:rsidRDefault="00612889" w:rsidP="00612889">
      <w:pPr>
        <w:pStyle w:val="ListParagraph"/>
        <w:numPr>
          <w:ilvl w:val="1"/>
          <w:numId w:val="6"/>
        </w:numPr>
        <w:spacing w:line="360" w:lineRule="auto"/>
        <w:rPr>
          <w:rFonts w:eastAsia="Times New Roman"/>
        </w:rPr>
      </w:pPr>
      <w:r w:rsidRPr="00F41EFF">
        <w:rPr>
          <w:rFonts w:eastAsia="Times New Roman"/>
        </w:rPr>
        <w:t>e.3 the kid returned home</w:t>
      </w:r>
    </w:p>
    <w:p w:rsidR="00612889" w:rsidRPr="00F41EFF" w:rsidRDefault="00883839" w:rsidP="00612889">
      <w:pPr>
        <w:pStyle w:val="ListParagraph"/>
        <w:numPr>
          <w:ilvl w:val="1"/>
          <w:numId w:val="6"/>
        </w:numPr>
        <w:spacing w:line="360" w:lineRule="auto"/>
        <w:rPr>
          <w:rFonts w:eastAsia="Times New Roman"/>
        </w:rPr>
      </w:pPr>
      <w:r w:rsidRPr="00F41EFF">
        <w:rPr>
          <w:rFonts w:eastAsia="Times New Roman"/>
        </w:rPr>
        <w:t>None</w:t>
      </w:r>
      <w:r w:rsidR="00612889" w:rsidRPr="00F41EFF">
        <w:rPr>
          <w:rFonts w:eastAsia="Times New Roman"/>
        </w:rPr>
        <w:t xml:space="preserve"> of the labels will be used and the participant will not receive credit.</w:t>
      </w:r>
    </w:p>
    <w:p w:rsidR="00C815A2" w:rsidRPr="00F41EFF" w:rsidRDefault="00883839" w:rsidP="001F4D6B">
      <w:pPr>
        <w:pStyle w:val="ListParagraph"/>
        <w:numPr>
          <w:ilvl w:val="0"/>
          <w:numId w:val="6"/>
        </w:numPr>
        <w:spacing w:line="360" w:lineRule="auto"/>
        <w:rPr>
          <w:rFonts w:eastAsia="Times New Roman"/>
        </w:rPr>
      </w:pPr>
      <w:r w:rsidRPr="00F41EFF">
        <w:rPr>
          <w:rFonts w:eastAsia="Times New Roman"/>
        </w:rPr>
        <w:t xml:space="preserve">If a </w:t>
      </w:r>
      <w:r w:rsidR="007A4F09" w:rsidRPr="00F41EFF">
        <w:rPr>
          <w:rFonts w:eastAsia="Times New Roman"/>
        </w:rPr>
        <w:t>self-correction</w:t>
      </w:r>
      <w:r w:rsidRPr="00F41EFF">
        <w:rPr>
          <w:rFonts w:eastAsia="Times New Roman"/>
        </w:rPr>
        <w:t xml:space="preserve"> occurs, the final production in that event will be used for scoring.</w:t>
      </w:r>
    </w:p>
    <w:p w:rsidR="00671984" w:rsidRPr="00D9612A" w:rsidRDefault="00671984" w:rsidP="00671984">
      <w:pPr>
        <w:spacing w:line="360" w:lineRule="auto"/>
      </w:pPr>
      <w:r w:rsidRPr="00F41EFF">
        <w:t xml:space="preserve">A </w:t>
      </w:r>
      <w:r w:rsidRPr="00D9612A">
        <w:t>chart of lexical items can be seen in appendix C</w:t>
      </w:r>
    </w:p>
    <w:p w:rsidR="00B2553A" w:rsidRPr="00D9612A" w:rsidRDefault="00613BA6" w:rsidP="00B2553A">
      <w:pPr>
        <w:spacing w:line="360" w:lineRule="auto"/>
        <w:rPr>
          <w:b/>
        </w:rPr>
      </w:pPr>
      <w:r w:rsidRPr="00D9612A">
        <w:rPr>
          <w:b/>
        </w:rPr>
        <w:t>3.4</w:t>
      </w:r>
      <w:r w:rsidR="00DA5FC3" w:rsidRPr="00D9612A">
        <w:rPr>
          <w:b/>
        </w:rPr>
        <w:t xml:space="preserve"> </w:t>
      </w:r>
      <w:r w:rsidR="00957AA4" w:rsidRPr="00D9612A">
        <w:rPr>
          <w:b/>
        </w:rPr>
        <w:t xml:space="preserve">Statistical </w:t>
      </w:r>
      <w:r w:rsidR="00784B6C" w:rsidRPr="00D9612A">
        <w:rPr>
          <w:b/>
        </w:rPr>
        <w:t>analysis</w:t>
      </w:r>
      <w:r w:rsidR="00957AA4" w:rsidRPr="00D9612A">
        <w:rPr>
          <w:b/>
        </w:rPr>
        <w:t>:</w:t>
      </w:r>
    </w:p>
    <w:p w:rsidR="00FF0074" w:rsidRPr="00D9612A" w:rsidRDefault="003C529A" w:rsidP="0027339E">
      <w:pPr>
        <w:spacing w:line="360" w:lineRule="auto"/>
        <w:ind w:firstLine="720"/>
        <w:rPr>
          <w:b/>
        </w:rPr>
      </w:pPr>
      <w:r w:rsidRPr="00D9612A">
        <w:t xml:space="preserve">A Pearson product-moment correlation coefficient was used to compare standardized tests scores to the scores generated for this investigation.  A correlation with a value of p&gt;.005 or better was considered to be significant in the findings. The purposes of theses scores are to show any correlation of the </w:t>
      </w:r>
      <w:r w:rsidR="001B1740" w:rsidRPr="00D9612A">
        <w:t>proposed method</w:t>
      </w:r>
      <w:r w:rsidRPr="00D9612A">
        <w:t xml:space="preserve"> scores and existing standardized methods. For the purpose of this investigation, templates and</w:t>
      </w:r>
      <w:r w:rsidR="001B1740" w:rsidRPr="00D9612A">
        <w:t xml:space="preserve"> </w:t>
      </w:r>
      <w:r w:rsidRPr="00D9612A">
        <w:t xml:space="preserve">transcriptions </w:t>
      </w:r>
      <w:r w:rsidR="008068D6" w:rsidRPr="00D9612A">
        <w:t xml:space="preserve">from the </w:t>
      </w:r>
      <w:proofErr w:type="spellStart"/>
      <w:r w:rsidR="008068D6" w:rsidRPr="00D9612A">
        <w:t>AphasiaBank</w:t>
      </w:r>
      <w:proofErr w:type="spellEnd"/>
      <w:r w:rsidR="001B1740" w:rsidRPr="00D9612A">
        <w:t xml:space="preserve"> </w:t>
      </w:r>
      <w:r w:rsidRPr="00D9612A">
        <w:t>were used to keep track of scores. Exampl</w:t>
      </w:r>
      <w:r w:rsidR="008068D6" w:rsidRPr="00D9612A">
        <w:t xml:space="preserve">es of the transcriptions used with the </w:t>
      </w:r>
      <w:r w:rsidRPr="00D9612A">
        <w:t>templates can</w:t>
      </w:r>
      <w:r w:rsidR="008068D6" w:rsidRPr="00D9612A">
        <w:t xml:space="preserve"> be found in appendix D,</w:t>
      </w:r>
      <w:r w:rsidR="00DA5FC3" w:rsidRPr="00D9612A">
        <w:t xml:space="preserve"> </w:t>
      </w:r>
      <w:r w:rsidR="008068D6" w:rsidRPr="00D9612A">
        <w:t>E</w:t>
      </w:r>
      <w:r w:rsidRPr="00D9612A">
        <w:t xml:space="preserve">, </w:t>
      </w:r>
      <w:r w:rsidR="008068D6" w:rsidRPr="00D9612A">
        <w:t>F</w:t>
      </w:r>
      <w:r w:rsidRPr="00D9612A">
        <w:t xml:space="preserve"> and</w:t>
      </w:r>
      <w:r w:rsidR="008068D6" w:rsidRPr="00D9612A">
        <w:t xml:space="preserve"> G</w:t>
      </w:r>
      <w:r w:rsidRPr="00D9612A">
        <w:t xml:space="preserve">. </w:t>
      </w:r>
    </w:p>
    <w:p w:rsidR="008174AB" w:rsidRPr="00D9612A" w:rsidRDefault="00F176CA" w:rsidP="008174AB">
      <w:pPr>
        <w:rPr>
          <w:b/>
        </w:rPr>
      </w:pPr>
      <w:r w:rsidRPr="00D9612A">
        <w:rPr>
          <w:b/>
        </w:rPr>
        <w:t>4.2 Results</w:t>
      </w:r>
    </w:p>
    <w:p w:rsidR="00056FC0" w:rsidRPr="00D9612A" w:rsidRDefault="00056FC0" w:rsidP="00056FC0">
      <w:pPr>
        <w:pStyle w:val="ListParagraph"/>
        <w:spacing w:line="360" w:lineRule="auto"/>
      </w:pPr>
      <w:r w:rsidRPr="00D9612A">
        <w:t xml:space="preserve">4.2.1 </w:t>
      </w:r>
      <w:r w:rsidR="001B1740" w:rsidRPr="00D9612A">
        <w:t xml:space="preserve">Proposed Method </w:t>
      </w:r>
      <w:r w:rsidR="00834ACF" w:rsidRPr="00D9612A">
        <w:t>score analysis</w:t>
      </w:r>
      <w:r w:rsidRPr="00D9612A">
        <w:t xml:space="preserve">. </w:t>
      </w:r>
    </w:p>
    <w:p w:rsidR="000C37D2" w:rsidRPr="00D9612A" w:rsidRDefault="00EA184D" w:rsidP="000C37D2">
      <w:pPr>
        <w:pStyle w:val="ListParagraph"/>
        <w:spacing w:line="360" w:lineRule="auto"/>
        <w:ind w:firstLine="720"/>
      </w:pPr>
      <w:r w:rsidRPr="00D9612A">
        <w:t>The m</w:t>
      </w:r>
      <w:r w:rsidR="000C37D2" w:rsidRPr="00D9612A">
        <w:t>ean</w:t>
      </w:r>
      <w:r w:rsidRPr="00D9612A">
        <w:t xml:space="preserve">, </w:t>
      </w:r>
      <w:r w:rsidR="000C37D2" w:rsidRPr="00D9612A">
        <w:t>standard deviation</w:t>
      </w:r>
      <w:r w:rsidRPr="00D9612A">
        <w:t>, and range</w:t>
      </w:r>
      <w:r w:rsidR="000C37D2" w:rsidRPr="00D9612A">
        <w:t xml:space="preserve"> for each </w:t>
      </w:r>
      <w:r w:rsidR="009B3062" w:rsidRPr="00D9612A">
        <w:t>group’s</w:t>
      </w:r>
      <w:r w:rsidR="00DA5FC3" w:rsidRPr="00D9612A">
        <w:t xml:space="preserve"> </w:t>
      </w:r>
      <w:r w:rsidR="000C37D2" w:rsidRPr="00D9612A">
        <w:t>values are reported in Table 2.</w:t>
      </w:r>
      <w:r w:rsidR="009B3062" w:rsidRPr="00D9612A">
        <w:t xml:space="preserve"> A comparison between the values of the fluent and non-fluent group is reported in Table 3. A significant correlation was found </w:t>
      </w:r>
      <w:r w:rsidR="00834ACF" w:rsidRPr="00D9612A">
        <w:t xml:space="preserve">between each group for </w:t>
      </w:r>
      <w:proofErr w:type="spellStart"/>
      <w:r w:rsidR="00834ACF" w:rsidRPr="00D9612A">
        <w:t>s.total</w:t>
      </w:r>
      <w:proofErr w:type="spellEnd"/>
      <w:r w:rsidR="00834ACF" w:rsidRPr="00D9612A">
        <w:t xml:space="preserve">. A review of the means and SD of </w:t>
      </w:r>
      <w:proofErr w:type="spellStart"/>
      <w:r w:rsidR="00834ACF" w:rsidRPr="00D9612A">
        <w:t>s.total</w:t>
      </w:r>
      <w:proofErr w:type="spellEnd"/>
      <w:r w:rsidR="00834ACF" w:rsidRPr="00D9612A">
        <w:t xml:space="preserve"> reveals that the scores for </w:t>
      </w:r>
      <w:proofErr w:type="spellStart"/>
      <w:r w:rsidR="00834ACF" w:rsidRPr="00D9612A">
        <w:t>s.total</w:t>
      </w:r>
      <w:proofErr w:type="spellEnd"/>
      <w:r w:rsidR="00834ACF" w:rsidRPr="00D9612A">
        <w:t xml:space="preserve"> showed a wide spread of </w:t>
      </w:r>
      <w:r w:rsidR="0048653A" w:rsidRPr="00D9612A">
        <w:t xml:space="preserve">scores. Given the </w:t>
      </w:r>
      <w:proofErr w:type="spellStart"/>
      <w:r w:rsidR="0048653A" w:rsidRPr="00D9612A">
        <w:t>s.total</w:t>
      </w:r>
      <w:proofErr w:type="spellEnd"/>
      <w:r w:rsidR="0048653A" w:rsidRPr="00D9612A">
        <w:t xml:space="preserve"> scores dependence on </w:t>
      </w:r>
      <w:proofErr w:type="spellStart"/>
      <w:r w:rsidR="0048653A" w:rsidRPr="00D9612A">
        <w:t>e.match</w:t>
      </w:r>
      <w:proofErr w:type="spellEnd"/>
      <w:r w:rsidR="0048653A" w:rsidRPr="00D9612A">
        <w:t xml:space="preserve">, the resulting </w:t>
      </w:r>
      <w:proofErr w:type="spellStart"/>
      <w:r w:rsidR="0048653A" w:rsidRPr="00D9612A">
        <w:t>s.total</w:t>
      </w:r>
      <w:proofErr w:type="spellEnd"/>
      <w:r w:rsidR="0048653A" w:rsidRPr="00D9612A">
        <w:t xml:space="preserve"> score did not provide substantial opportunity for error which would cause the scores to result in </w:t>
      </w:r>
      <w:proofErr w:type="gramStart"/>
      <w:r w:rsidR="0048653A" w:rsidRPr="00D9612A">
        <w:t>a</w:t>
      </w:r>
      <w:proofErr w:type="gramEnd"/>
      <w:r w:rsidR="0048653A" w:rsidRPr="00D9612A">
        <w:t xml:space="preserve"> “all or nothing” display.</w:t>
      </w:r>
      <w:r w:rsidR="00DA5FC3" w:rsidRPr="00D9612A">
        <w:t xml:space="preserve"> </w:t>
      </w:r>
      <w:r w:rsidR="0048653A" w:rsidRPr="00D9612A">
        <w:t xml:space="preserve">A significant correlation was found between each group for </w:t>
      </w:r>
      <w:proofErr w:type="spellStart"/>
      <w:r w:rsidR="0048653A" w:rsidRPr="00D9612A">
        <w:t>i.total</w:t>
      </w:r>
      <w:proofErr w:type="spellEnd"/>
      <w:r w:rsidR="0048653A" w:rsidRPr="00D9612A">
        <w:t xml:space="preserve">. This may represent a potential constant while comparing scores to standard testing. </w:t>
      </w:r>
    </w:p>
    <w:p w:rsidR="00386D50" w:rsidRPr="00F41EFF" w:rsidRDefault="000F1E8C" w:rsidP="000B1937">
      <w:pPr>
        <w:spacing w:line="360" w:lineRule="auto"/>
        <w:jc w:val="center"/>
        <w:rPr>
          <w:u w:val="single"/>
        </w:rPr>
      </w:pPr>
      <w:r w:rsidRPr="00F41EFF">
        <w:lastRenderedPageBreak/>
        <w:t>T</w:t>
      </w:r>
      <w:r w:rsidR="00350F39" w:rsidRPr="00F41EFF">
        <w:rPr>
          <w:u w:val="single"/>
        </w:rPr>
        <w:t>able 2: Descriptive Summary of Participants Performance</w:t>
      </w:r>
    </w:p>
    <w:tbl>
      <w:tblPr>
        <w:tblStyle w:val="TableGrid"/>
        <w:tblW w:w="0" w:type="auto"/>
        <w:tblInd w:w="720" w:type="dxa"/>
        <w:tblLook w:val="04A0" w:firstRow="1" w:lastRow="0" w:firstColumn="1" w:lastColumn="0" w:noHBand="0" w:noVBand="1"/>
      </w:tblPr>
      <w:tblGrid>
        <w:gridCol w:w="421"/>
        <w:gridCol w:w="1456"/>
        <w:gridCol w:w="612"/>
        <w:gridCol w:w="718"/>
        <w:gridCol w:w="621"/>
        <w:gridCol w:w="576"/>
        <w:gridCol w:w="647"/>
        <w:gridCol w:w="630"/>
        <w:gridCol w:w="656"/>
        <w:gridCol w:w="639"/>
        <w:gridCol w:w="576"/>
        <w:gridCol w:w="590"/>
      </w:tblGrid>
      <w:tr w:rsidR="006765FE" w:rsidRPr="00F41EFF" w:rsidTr="00B81717">
        <w:tc>
          <w:tcPr>
            <w:tcW w:w="0" w:type="auto"/>
          </w:tcPr>
          <w:p w:rsidR="006765FE" w:rsidRPr="00F41EFF" w:rsidRDefault="006765FE" w:rsidP="006765FE">
            <w:pPr>
              <w:pStyle w:val="ListParagraph"/>
              <w:ind w:left="0"/>
              <w:jc w:val="center"/>
              <w:rPr>
                <w:sz w:val="16"/>
                <w:szCs w:val="16"/>
                <w:u w:val="single"/>
              </w:rPr>
            </w:pPr>
          </w:p>
        </w:tc>
        <w:tc>
          <w:tcPr>
            <w:tcW w:w="0" w:type="auto"/>
          </w:tcPr>
          <w:p w:rsidR="006765FE" w:rsidRPr="00F41EFF" w:rsidRDefault="006765FE" w:rsidP="006765FE">
            <w:pPr>
              <w:pStyle w:val="ListParagraph"/>
              <w:ind w:left="0"/>
              <w:jc w:val="center"/>
              <w:rPr>
                <w:sz w:val="16"/>
                <w:szCs w:val="16"/>
                <w:u w:val="single"/>
              </w:rPr>
            </w:pPr>
          </w:p>
        </w:tc>
        <w:tc>
          <w:tcPr>
            <w:tcW w:w="0" w:type="auto"/>
          </w:tcPr>
          <w:p w:rsidR="006765FE" w:rsidRPr="00F41EFF" w:rsidRDefault="006765FE" w:rsidP="006765FE">
            <w:pPr>
              <w:pStyle w:val="ListParagraph"/>
              <w:ind w:left="0"/>
              <w:jc w:val="center"/>
              <w:rPr>
                <w:sz w:val="16"/>
                <w:szCs w:val="16"/>
                <w:u w:val="single"/>
              </w:rPr>
            </w:pPr>
            <w:proofErr w:type="spellStart"/>
            <w:r w:rsidRPr="00F41EFF">
              <w:rPr>
                <w:sz w:val="16"/>
                <w:szCs w:val="16"/>
                <w:u w:val="single"/>
              </w:rPr>
              <w:t>e.total</w:t>
            </w:r>
            <w:proofErr w:type="spellEnd"/>
          </w:p>
        </w:tc>
        <w:tc>
          <w:tcPr>
            <w:tcW w:w="0" w:type="auto"/>
          </w:tcPr>
          <w:p w:rsidR="006765FE" w:rsidRPr="00F41EFF" w:rsidRDefault="006765FE" w:rsidP="006765FE">
            <w:pPr>
              <w:pStyle w:val="ListParagraph"/>
              <w:ind w:left="0"/>
              <w:jc w:val="center"/>
              <w:rPr>
                <w:sz w:val="16"/>
                <w:szCs w:val="16"/>
                <w:u w:val="single"/>
              </w:rPr>
            </w:pPr>
            <w:proofErr w:type="spellStart"/>
            <w:r w:rsidRPr="00F41EFF">
              <w:rPr>
                <w:sz w:val="16"/>
                <w:szCs w:val="16"/>
                <w:u w:val="single"/>
              </w:rPr>
              <w:t>e.match</w:t>
            </w:r>
            <w:proofErr w:type="spellEnd"/>
          </w:p>
        </w:tc>
        <w:tc>
          <w:tcPr>
            <w:tcW w:w="0" w:type="auto"/>
          </w:tcPr>
          <w:p w:rsidR="006765FE" w:rsidRPr="00F41EFF" w:rsidRDefault="006765FE" w:rsidP="006765FE">
            <w:pPr>
              <w:pStyle w:val="ListParagraph"/>
              <w:ind w:left="0"/>
              <w:jc w:val="center"/>
              <w:rPr>
                <w:sz w:val="16"/>
                <w:szCs w:val="16"/>
                <w:u w:val="single"/>
              </w:rPr>
            </w:pPr>
            <w:proofErr w:type="spellStart"/>
            <w:r w:rsidRPr="00F41EFF">
              <w:rPr>
                <w:sz w:val="16"/>
                <w:szCs w:val="16"/>
                <w:u w:val="single"/>
              </w:rPr>
              <w:t>e.miss</w:t>
            </w:r>
            <w:proofErr w:type="spellEnd"/>
          </w:p>
        </w:tc>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e.irr</w:t>
            </w:r>
          </w:p>
        </w:tc>
        <w:tc>
          <w:tcPr>
            <w:tcW w:w="0" w:type="auto"/>
          </w:tcPr>
          <w:p w:rsidR="006765FE" w:rsidRPr="00F41EFF" w:rsidRDefault="006765FE" w:rsidP="006765FE">
            <w:pPr>
              <w:pStyle w:val="ListParagraph"/>
              <w:ind w:left="0"/>
              <w:jc w:val="center"/>
              <w:rPr>
                <w:sz w:val="16"/>
                <w:szCs w:val="16"/>
                <w:u w:val="single"/>
              </w:rPr>
            </w:pPr>
            <w:proofErr w:type="spellStart"/>
            <w:r w:rsidRPr="00F41EFF">
              <w:rPr>
                <w:sz w:val="16"/>
                <w:szCs w:val="16"/>
                <w:u w:val="single"/>
              </w:rPr>
              <w:t>e.extra</w:t>
            </w:r>
            <w:proofErr w:type="spellEnd"/>
          </w:p>
        </w:tc>
        <w:tc>
          <w:tcPr>
            <w:tcW w:w="0" w:type="auto"/>
          </w:tcPr>
          <w:p w:rsidR="006765FE" w:rsidRPr="00F41EFF" w:rsidRDefault="006765FE" w:rsidP="006765FE">
            <w:pPr>
              <w:pStyle w:val="ListParagraph"/>
              <w:ind w:left="0"/>
              <w:jc w:val="center"/>
              <w:rPr>
                <w:sz w:val="16"/>
                <w:szCs w:val="16"/>
                <w:u w:val="single"/>
              </w:rPr>
            </w:pPr>
            <w:proofErr w:type="spellStart"/>
            <w:r w:rsidRPr="00F41EFF">
              <w:rPr>
                <w:sz w:val="16"/>
                <w:szCs w:val="16"/>
                <w:u w:val="single"/>
              </w:rPr>
              <w:t>s.total</w:t>
            </w:r>
            <w:proofErr w:type="spellEnd"/>
          </w:p>
        </w:tc>
        <w:tc>
          <w:tcPr>
            <w:tcW w:w="0" w:type="auto"/>
          </w:tcPr>
          <w:p w:rsidR="006765FE" w:rsidRPr="00F41EFF" w:rsidRDefault="009B3062" w:rsidP="006765FE">
            <w:pPr>
              <w:pStyle w:val="ListParagraph"/>
              <w:ind w:left="0"/>
              <w:jc w:val="center"/>
              <w:rPr>
                <w:sz w:val="16"/>
                <w:szCs w:val="16"/>
                <w:u w:val="single"/>
              </w:rPr>
            </w:pPr>
            <w:proofErr w:type="spellStart"/>
            <w:r w:rsidRPr="00F41EFF">
              <w:rPr>
                <w:sz w:val="16"/>
                <w:szCs w:val="16"/>
                <w:u w:val="single"/>
              </w:rPr>
              <w:t>i.pb&amp;j</w:t>
            </w:r>
            <w:proofErr w:type="spellEnd"/>
          </w:p>
        </w:tc>
        <w:tc>
          <w:tcPr>
            <w:tcW w:w="0" w:type="auto"/>
          </w:tcPr>
          <w:p w:rsidR="006765FE" w:rsidRPr="00F41EFF" w:rsidRDefault="009B3062" w:rsidP="006765FE">
            <w:pPr>
              <w:pStyle w:val="ListParagraph"/>
              <w:ind w:left="0"/>
              <w:jc w:val="center"/>
              <w:rPr>
                <w:sz w:val="16"/>
                <w:szCs w:val="16"/>
                <w:u w:val="single"/>
              </w:rPr>
            </w:pPr>
            <w:proofErr w:type="spellStart"/>
            <w:r w:rsidRPr="00F41EFF">
              <w:rPr>
                <w:sz w:val="16"/>
                <w:szCs w:val="16"/>
                <w:u w:val="single"/>
              </w:rPr>
              <w:t>i.umbr</w:t>
            </w:r>
            <w:proofErr w:type="spellEnd"/>
          </w:p>
        </w:tc>
        <w:tc>
          <w:tcPr>
            <w:tcW w:w="0" w:type="auto"/>
          </w:tcPr>
          <w:p w:rsidR="006765FE" w:rsidRPr="00F41EFF" w:rsidRDefault="009B3062" w:rsidP="006765FE">
            <w:pPr>
              <w:pStyle w:val="ListParagraph"/>
              <w:ind w:left="0"/>
              <w:jc w:val="center"/>
              <w:rPr>
                <w:sz w:val="16"/>
                <w:szCs w:val="16"/>
                <w:u w:val="single"/>
              </w:rPr>
            </w:pPr>
            <w:proofErr w:type="spellStart"/>
            <w:r w:rsidRPr="00F41EFF">
              <w:rPr>
                <w:sz w:val="16"/>
                <w:szCs w:val="16"/>
                <w:u w:val="single"/>
              </w:rPr>
              <w:t>i.cind</w:t>
            </w:r>
            <w:proofErr w:type="spellEnd"/>
          </w:p>
        </w:tc>
        <w:tc>
          <w:tcPr>
            <w:tcW w:w="0" w:type="auto"/>
          </w:tcPr>
          <w:p w:rsidR="006765FE" w:rsidRPr="00F41EFF" w:rsidRDefault="009B3062" w:rsidP="006765FE">
            <w:pPr>
              <w:pStyle w:val="ListParagraph"/>
              <w:ind w:left="0"/>
              <w:jc w:val="center"/>
              <w:rPr>
                <w:sz w:val="16"/>
                <w:szCs w:val="16"/>
                <w:u w:val="single"/>
              </w:rPr>
            </w:pPr>
            <w:proofErr w:type="spellStart"/>
            <w:r w:rsidRPr="00F41EFF">
              <w:rPr>
                <w:sz w:val="16"/>
                <w:szCs w:val="16"/>
                <w:u w:val="single"/>
              </w:rPr>
              <w:t>i.total</w:t>
            </w:r>
            <w:proofErr w:type="spellEnd"/>
          </w:p>
        </w:tc>
      </w:tr>
      <w:tr w:rsidR="006765FE" w:rsidRPr="00F41EFF" w:rsidTr="00B81717">
        <w:tc>
          <w:tcPr>
            <w:tcW w:w="0" w:type="auto"/>
          </w:tcPr>
          <w:p w:rsidR="006765FE" w:rsidRPr="00F41EFF" w:rsidRDefault="006765FE" w:rsidP="00433324">
            <w:pPr>
              <w:pStyle w:val="ListParagraph"/>
              <w:ind w:left="0"/>
              <w:jc w:val="center"/>
              <w:rPr>
                <w:sz w:val="16"/>
                <w:szCs w:val="16"/>
                <w:u w:val="single"/>
              </w:rPr>
            </w:pPr>
            <w:r w:rsidRPr="00F41EFF">
              <w:rPr>
                <w:sz w:val="16"/>
                <w:szCs w:val="16"/>
                <w:u w:val="single"/>
              </w:rPr>
              <w:t>F</w:t>
            </w:r>
          </w:p>
        </w:tc>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Mean</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76.56</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14.11</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6.89</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5.89</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11</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.78</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7.67</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8.44</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11.67</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27.78</w:t>
            </w:r>
          </w:p>
        </w:tc>
      </w:tr>
      <w:tr w:rsidR="006765FE" w:rsidRPr="00F41EFF" w:rsidTr="00B81717">
        <w:tc>
          <w:tcPr>
            <w:tcW w:w="0" w:type="auto"/>
          </w:tcPr>
          <w:p w:rsidR="006765FE" w:rsidRPr="00F41EFF" w:rsidRDefault="006765FE" w:rsidP="006765FE">
            <w:pPr>
              <w:pStyle w:val="ListParagraph"/>
              <w:ind w:left="0"/>
              <w:jc w:val="center"/>
              <w:rPr>
                <w:sz w:val="16"/>
                <w:szCs w:val="16"/>
                <w:u w:val="single"/>
              </w:rPr>
            </w:pPr>
          </w:p>
        </w:tc>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Standard Deviation</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17.22</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4.28</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4.285</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4.98</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6.55</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.44</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4.35</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2.65</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6.36</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9.51</w:t>
            </w:r>
          </w:p>
        </w:tc>
      </w:tr>
      <w:tr w:rsidR="007E05A0" w:rsidRPr="00F41EFF" w:rsidTr="00B81717">
        <w:tc>
          <w:tcPr>
            <w:tcW w:w="0" w:type="auto"/>
          </w:tcPr>
          <w:p w:rsidR="007E05A0" w:rsidRPr="00F41EFF" w:rsidRDefault="007E05A0" w:rsidP="006765FE">
            <w:pPr>
              <w:pStyle w:val="ListParagraph"/>
              <w:ind w:left="0"/>
              <w:jc w:val="center"/>
              <w:rPr>
                <w:sz w:val="16"/>
                <w:szCs w:val="16"/>
                <w:u w:val="single"/>
              </w:rPr>
            </w:pPr>
          </w:p>
        </w:tc>
        <w:tc>
          <w:tcPr>
            <w:tcW w:w="0" w:type="auto"/>
          </w:tcPr>
          <w:p w:rsidR="007E05A0" w:rsidRPr="00F41EFF" w:rsidRDefault="007E05A0" w:rsidP="006765FE">
            <w:pPr>
              <w:pStyle w:val="ListParagraph"/>
              <w:ind w:left="0"/>
              <w:jc w:val="center"/>
              <w:rPr>
                <w:sz w:val="16"/>
                <w:szCs w:val="16"/>
                <w:u w:val="single"/>
              </w:rPr>
            </w:pPr>
            <w:r w:rsidRPr="00F41EFF">
              <w:rPr>
                <w:sz w:val="16"/>
                <w:szCs w:val="16"/>
                <w:u w:val="single"/>
              </w:rPr>
              <w:t>Range</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54-7</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19-4</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17-2</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14-1</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21-1</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.842-0</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15-0</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13-4</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21-2</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41-10</w:t>
            </w:r>
          </w:p>
        </w:tc>
      </w:tr>
      <w:tr w:rsidR="006765FE" w:rsidRPr="00F41EFF" w:rsidTr="00B81717">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 xml:space="preserve">NF </w:t>
            </w:r>
          </w:p>
        </w:tc>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Mean</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21</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5.33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15.67</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11.33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4.33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.33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3.33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9.33</w:t>
            </w:r>
          </w:p>
        </w:tc>
      </w:tr>
      <w:tr w:rsidR="006765FE" w:rsidRPr="00F41EFF" w:rsidTr="00B81717">
        <w:tc>
          <w:tcPr>
            <w:tcW w:w="0" w:type="auto"/>
          </w:tcPr>
          <w:p w:rsidR="006765FE" w:rsidRPr="00F41EFF" w:rsidRDefault="006765FE" w:rsidP="006765FE">
            <w:pPr>
              <w:pStyle w:val="ListParagraph"/>
              <w:ind w:left="0"/>
              <w:jc w:val="center"/>
              <w:rPr>
                <w:sz w:val="16"/>
                <w:szCs w:val="16"/>
                <w:u w:val="single"/>
              </w:rPr>
            </w:pPr>
          </w:p>
        </w:tc>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Standard Deviation</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10.44</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1.15</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1.15</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5.13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4.93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.57</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.577</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1.73</w:t>
            </w:r>
          </w:p>
        </w:tc>
        <w:tc>
          <w:tcPr>
            <w:tcW w:w="0" w:type="auto"/>
          </w:tcPr>
          <w:p w:rsidR="006765FE" w:rsidRPr="00F41EFF" w:rsidRDefault="007E712D" w:rsidP="006765FE">
            <w:pPr>
              <w:pStyle w:val="ListParagraph"/>
              <w:ind w:left="0"/>
              <w:jc w:val="center"/>
              <w:rPr>
                <w:sz w:val="16"/>
                <w:szCs w:val="16"/>
                <w:u w:val="single"/>
              </w:rPr>
            </w:pPr>
            <w:r w:rsidRPr="00F41EFF">
              <w:rPr>
                <w:sz w:val="16"/>
                <w:szCs w:val="16"/>
                <w:u w:val="single"/>
              </w:rPr>
              <w:t>1.52</w:t>
            </w:r>
          </w:p>
        </w:tc>
      </w:tr>
      <w:tr w:rsidR="007E05A0" w:rsidRPr="00F41EFF" w:rsidTr="00B81717">
        <w:tc>
          <w:tcPr>
            <w:tcW w:w="0" w:type="auto"/>
          </w:tcPr>
          <w:p w:rsidR="007E05A0" w:rsidRPr="00F41EFF" w:rsidRDefault="007E05A0" w:rsidP="006765FE">
            <w:pPr>
              <w:pStyle w:val="ListParagraph"/>
              <w:ind w:left="0"/>
              <w:jc w:val="center"/>
              <w:rPr>
                <w:sz w:val="16"/>
                <w:szCs w:val="16"/>
                <w:u w:val="single"/>
              </w:rPr>
            </w:pPr>
          </w:p>
        </w:tc>
        <w:tc>
          <w:tcPr>
            <w:tcW w:w="0" w:type="auto"/>
          </w:tcPr>
          <w:p w:rsidR="007E05A0" w:rsidRPr="00F41EFF" w:rsidRDefault="007E05A0" w:rsidP="006765FE">
            <w:pPr>
              <w:pStyle w:val="ListParagraph"/>
              <w:ind w:left="0"/>
              <w:jc w:val="center"/>
              <w:rPr>
                <w:sz w:val="16"/>
                <w:szCs w:val="16"/>
                <w:u w:val="single"/>
              </w:rPr>
            </w:pPr>
            <w:r w:rsidRPr="00F41EFF">
              <w:rPr>
                <w:sz w:val="16"/>
                <w:szCs w:val="16"/>
                <w:u w:val="single"/>
              </w:rPr>
              <w:t>Range</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33-14</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6-4</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17-15</w:t>
            </w:r>
          </w:p>
        </w:tc>
        <w:tc>
          <w:tcPr>
            <w:tcW w:w="0" w:type="auto"/>
          </w:tcPr>
          <w:p w:rsidR="007E05A0" w:rsidRPr="00F41EFF" w:rsidRDefault="001B1740" w:rsidP="001B1740">
            <w:pPr>
              <w:pStyle w:val="ListParagraph"/>
              <w:ind w:left="0"/>
              <w:jc w:val="center"/>
              <w:rPr>
                <w:sz w:val="16"/>
                <w:szCs w:val="16"/>
                <w:u w:val="single"/>
              </w:rPr>
            </w:pPr>
            <w:r w:rsidRPr="00F41EFF">
              <w:rPr>
                <w:sz w:val="16"/>
                <w:szCs w:val="16"/>
                <w:u w:val="single"/>
              </w:rPr>
              <w:t>17-7</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10-1</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.8-0</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4-3</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4-2</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5-2</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11-8</w:t>
            </w:r>
          </w:p>
        </w:tc>
      </w:tr>
      <w:tr w:rsidR="006765FE" w:rsidRPr="00F41EFF" w:rsidTr="00B81717">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All</w:t>
            </w:r>
          </w:p>
        </w:tc>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Mean</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28.5</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12.62</w:t>
            </w:r>
          </w:p>
        </w:tc>
        <w:tc>
          <w:tcPr>
            <w:tcW w:w="0" w:type="auto"/>
          </w:tcPr>
          <w:p w:rsidR="006765FE" w:rsidRPr="00F41EFF" w:rsidRDefault="00C32DF1" w:rsidP="00C32DF1">
            <w:pPr>
              <w:pStyle w:val="ListParagraph"/>
              <w:ind w:left="0"/>
              <w:jc w:val="center"/>
              <w:rPr>
                <w:sz w:val="16"/>
                <w:szCs w:val="16"/>
                <w:u w:val="single"/>
              </w:rPr>
            </w:pPr>
            <w:r w:rsidRPr="00F41EFF">
              <w:rPr>
                <w:sz w:val="16"/>
                <w:szCs w:val="16"/>
                <w:u w:val="single"/>
              </w:rPr>
              <w:t>9.08</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7.25</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9.33</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.67</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10.69</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12.54</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22.31</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45.54</w:t>
            </w:r>
          </w:p>
        </w:tc>
      </w:tr>
      <w:tr w:rsidR="006765FE" w:rsidRPr="00F41EFF" w:rsidTr="00B81717">
        <w:tc>
          <w:tcPr>
            <w:tcW w:w="0" w:type="auto"/>
          </w:tcPr>
          <w:p w:rsidR="006765FE" w:rsidRPr="00F41EFF" w:rsidRDefault="006765FE" w:rsidP="006765FE">
            <w:pPr>
              <w:pStyle w:val="ListParagraph"/>
              <w:ind w:left="0"/>
              <w:jc w:val="center"/>
              <w:rPr>
                <w:sz w:val="16"/>
                <w:szCs w:val="16"/>
                <w:u w:val="single"/>
              </w:rPr>
            </w:pPr>
          </w:p>
        </w:tc>
        <w:tc>
          <w:tcPr>
            <w:tcW w:w="0" w:type="auto"/>
          </w:tcPr>
          <w:p w:rsidR="006765FE" w:rsidRPr="00F41EFF" w:rsidRDefault="006765FE" w:rsidP="006765FE">
            <w:pPr>
              <w:pStyle w:val="ListParagraph"/>
              <w:ind w:left="0"/>
              <w:jc w:val="center"/>
              <w:rPr>
                <w:sz w:val="16"/>
                <w:szCs w:val="16"/>
                <w:u w:val="single"/>
              </w:rPr>
            </w:pPr>
            <w:r w:rsidRPr="00F41EFF">
              <w:rPr>
                <w:sz w:val="16"/>
                <w:szCs w:val="16"/>
                <w:u w:val="single"/>
              </w:rPr>
              <w:t>Standard Deviation</w:t>
            </w:r>
          </w:p>
        </w:tc>
        <w:tc>
          <w:tcPr>
            <w:tcW w:w="0" w:type="auto"/>
          </w:tcPr>
          <w:p w:rsidR="006765FE" w:rsidRPr="00F41EFF" w:rsidRDefault="00C32DF1" w:rsidP="00CE295A">
            <w:pPr>
              <w:pStyle w:val="ListParagraph"/>
              <w:ind w:left="0"/>
              <w:jc w:val="center"/>
              <w:rPr>
                <w:sz w:val="16"/>
                <w:szCs w:val="16"/>
                <w:u w:val="single"/>
              </w:rPr>
            </w:pPr>
            <w:r w:rsidRPr="00F41EFF">
              <w:rPr>
                <w:sz w:val="16"/>
                <w:szCs w:val="16"/>
                <w:u w:val="single"/>
              </w:rPr>
              <w:t>14.17</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5.76</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5.41</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5.37</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6.69</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.49</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15.354</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19.93</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46.62</w:t>
            </w:r>
          </w:p>
        </w:tc>
        <w:tc>
          <w:tcPr>
            <w:tcW w:w="0" w:type="auto"/>
          </w:tcPr>
          <w:p w:rsidR="006765FE" w:rsidRPr="00F41EFF" w:rsidRDefault="00C32DF1" w:rsidP="006765FE">
            <w:pPr>
              <w:pStyle w:val="ListParagraph"/>
              <w:ind w:left="0"/>
              <w:jc w:val="center"/>
              <w:rPr>
                <w:sz w:val="16"/>
                <w:szCs w:val="16"/>
                <w:u w:val="single"/>
              </w:rPr>
            </w:pPr>
            <w:r w:rsidRPr="00F41EFF">
              <w:rPr>
                <w:sz w:val="16"/>
                <w:szCs w:val="16"/>
                <w:u w:val="single"/>
              </w:rPr>
              <w:t>81.43</w:t>
            </w:r>
          </w:p>
        </w:tc>
      </w:tr>
      <w:tr w:rsidR="007E05A0" w:rsidRPr="00F41EFF" w:rsidTr="00B81717">
        <w:tc>
          <w:tcPr>
            <w:tcW w:w="0" w:type="auto"/>
          </w:tcPr>
          <w:p w:rsidR="007E05A0" w:rsidRPr="00F41EFF" w:rsidRDefault="007E05A0" w:rsidP="006765FE">
            <w:pPr>
              <w:pStyle w:val="ListParagraph"/>
              <w:ind w:left="0"/>
              <w:jc w:val="center"/>
              <w:rPr>
                <w:sz w:val="16"/>
                <w:szCs w:val="16"/>
                <w:u w:val="single"/>
              </w:rPr>
            </w:pPr>
          </w:p>
        </w:tc>
        <w:tc>
          <w:tcPr>
            <w:tcW w:w="0" w:type="auto"/>
          </w:tcPr>
          <w:p w:rsidR="007E05A0" w:rsidRPr="00F41EFF" w:rsidRDefault="007E05A0" w:rsidP="006765FE">
            <w:pPr>
              <w:pStyle w:val="ListParagraph"/>
              <w:ind w:left="0"/>
              <w:jc w:val="center"/>
              <w:rPr>
                <w:sz w:val="16"/>
                <w:szCs w:val="16"/>
                <w:u w:val="single"/>
              </w:rPr>
            </w:pPr>
            <w:r w:rsidRPr="00F41EFF">
              <w:rPr>
                <w:sz w:val="16"/>
                <w:szCs w:val="16"/>
                <w:u w:val="single"/>
              </w:rPr>
              <w:t>Range</w:t>
            </w:r>
          </w:p>
        </w:tc>
        <w:tc>
          <w:tcPr>
            <w:tcW w:w="0" w:type="auto"/>
          </w:tcPr>
          <w:p w:rsidR="007E05A0" w:rsidRPr="00F41EFF" w:rsidRDefault="00504E8B" w:rsidP="00CE295A">
            <w:pPr>
              <w:pStyle w:val="ListParagraph"/>
              <w:ind w:left="0"/>
              <w:jc w:val="center"/>
              <w:rPr>
                <w:sz w:val="16"/>
                <w:szCs w:val="16"/>
                <w:u w:val="single"/>
              </w:rPr>
            </w:pPr>
            <w:r w:rsidRPr="00F41EFF">
              <w:rPr>
                <w:sz w:val="16"/>
                <w:szCs w:val="16"/>
                <w:u w:val="single"/>
              </w:rPr>
              <w:t>54-7</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19-4</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17-2</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17-1</w:t>
            </w:r>
          </w:p>
        </w:tc>
        <w:tc>
          <w:tcPr>
            <w:tcW w:w="0" w:type="auto"/>
          </w:tcPr>
          <w:p w:rsidR="007E05A0" w:rsidRPr="00F41EFF" w:rsidRDefault="00504E8B" w:rsidP="006765FE">
            <w:pPr>
              <w:pStyle w:val="ListParagraph"/>
              <w:ind w:left="0"/>
              <w:jc w:val="center"/>
              <w:rPr>
                <w:sz w:val="16"/>
                <w:szCs w:val="16"/>
                <w:u w:val="single"/>
              </w:rPr>
            </w:pPr>
            <w:r w:rsidRPr="00F41EFF">
              <w:rPr>
                <w:sz w:val="16"/>
                <w:szCs w:val="16"/>
                <w:u w:val="single"/>
              </w:rPr>
              <w:t>211</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.841-0</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15-0</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13-2</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21-2</w:t>
            </w:r>
          </w:p>
        </w:tc>
        <w:tc>
          <w:tcPr>
            <w:tcW w:w="0" w:type="auto"/>
          </w:tcPr>
          <w:p w:rsidR="007E05A0" w:rsidRPr="00F41EFF" w:rsidRDefault="001B1740" w:rsidP="006765FE">
            <w:pPr>
              <w:pStyle w:val="ListParagraph"/>
              <w:ind w:left="0"/>
              <w:jc w:val="center"/>
              <w:rPr>
                <w:sz w:val="16"/>
                <w:szCs w:val="16"/>
                <w:u w:val="single"/>
              </w:rPr>
            </w:pPr>
            <w:r w:rsidRPr="00F41EFF">
              <w:rPr>
                <w:sz w:val="16"/>
                <w:szCs w:val="16"/>
                <w:u w:val="single"/>
              </w:rPr>
              <w:t>41-8</w:t>
            </w:r>
          </w:p>
        </w:tc>
      </w:tr>
    </w:tbl>
    <w:p w:rsidR="000F1E8C" w:rsidRPr="00F41EFF" w:rsidRDefault="006765FE" w:rsidP="000F1E8C">
      <w:pPr>
        <w:pStyle w:val="ListParagraph"/>
        <w:spacing w:line="240" w:lineRule="auto"/>
        <w:jc w:val="center"/>
        <w:rPr>
          <w:sz w:val="18"/>
          <w:szCs w:val="18"/>
        </w:rPr>
      </w:pPr>
      <w:proofErr w:type="spellStart"/>
      <w:r w:rsidRPr="00F41EFF">
        <w:rPr>
          <w:i/>
          <w:sz w:val="18"/>
          <w:szCs w:val="18"/>
        </w:rPr>
        <w:t>Note</w:t>
      </w:r>
      <w:proofErr w:type="gramStart"/>
      <w:r w:rsidRPr="00F41EFF">
        <w:rPr>
          <w:i/>
          <w:sz w:val="18"/>
          <w:szCs w:val="18"/>
        </w:rPr>
        <w:t>:</w:t>
      </w:r>
      <w:r w:rsidRPr="00F41EFF">
        <w:rPr>
          <w:sz w:val="18"/>
          <w:szCs w:val="18"/>
        </w:rPr>
        <w:t>F</w:t>
      </w:r>
      <w:proofErr w:type="spellEnd"/>
      <w:proofErr w:type="gramEnd"/>
      <w:r w:rsidRPr="00F41EFF">
        <w:rPr>
          <w:sz w:val="18"/>
          <w:szCs w:val="18"/>
        </w:rPr>
        <w:t xml:space="preserve">= Fluent aphasia group, NF= Non-fluent aphasia group, All = all aphasia </w:t>
      </w:r>
      <w:proofErr w:type="spellStart"/>
      <w:r w:rsidRPr="00F41EFF">
        <w:rPr>
          <w:sz w:val="18"/>
          <w:szCs w:val="18"/>
        </w:rPr>
        <w:t>participants,</w:t>
      </w:r>
      <w:r w:rsidR="009B3062" w:rsidRPr="00F41EFF">
        <w:rPr>
          <w:sz w:val="18"/>
          <w:szCs w:val="18"/>
        </w:rPr>
        <w:t>i.pb&amp;j</w:t>
      </w:r>
      <w:proofErr w:type="spellEnd"/>
      <w:r w:rsidRPr="00F41EFF">
        <w:rPr>
          <w:sz w:val="18"/>
          <w:szCs w:val="18"/>
        </w:rPr>
        <w:t xml:space="preserve"> = informative score of </w:t>
      </w:r>
      <w:r w:rsidR="00291BEE" w:rsidRPr="00F41EFF">
        <w:rPr>
          <w:sz w:val="18"/>
          <w:szCs w:val="18"/>
        </w:rPr>
        <w:t>peanut butter</w:t>
      </w:r>
      <w:r w:rsidRPr="00F41EFF">
        <w:rPr>
          <w:sz w:val="18"/>
          <w:szCs w:val="18"/>
        </w:rPr>
        <w:t xml:space="preserve"> and jelly, </w:t>
      </w:r>
      <w:proofErr w:type="spellStart"/>
      <w:r w:rsidR="009B3062" w:rsidRPr="00F41EFF">
        <w:rPr>
          <w:sz w:val="18"/>
          <w:szCs w:val="18"/>
        </w:rPr>
        <w:t>i.umbr</w:t>
      </w:r>
      <w:proofErr w:type="spellEnd"/>
      <w:r w:rsidRPr="00F41EFF">
        <w:rPr>
          <w:sz w:val="18"/>
          <w:szCs w:val="18"/>
        </w:rPr>
        <w:t xml:space="preserve"> = informative score of Umbrella Refusal, </w:t>
      </w:r>
      <w:proofErr w:type="spellStart"/>
      <w:r w:rsidR="009B3062" w:rsidRPr="00F41EFF">
        <w:rPr>
          <w:sz w:val="18"/>
          <w:szCs w:val="18"/>
        </w:rPr>
        <w:t>i.cind</w:t>
      </w:r>
      <w:proofErr w:type="spellEnd"/>
      <w:r w:rsidRPr="00F41EFF">
        <w:rPr>
          <w:sz w:val="18"/>
          <w:szCs w:val="18"/>
        </w:rPr>
        <w:t xml:space="preserve"> =informative score of Cinderella, </w:t>
      </w:r>
      <w:proofErr w:type="spellStart"/>
      <w:r w:rsidR="009B3062" w:rsidRPr="00F41EFF">
        <w:rPr>
          <w:sz w:val="18"/>
          <w:szCs w:val="18"/>
        </w:rPr>
        <w:t>i.total</w:t>
      </w:r>
      <w:proofErr w:type="spellEnd"/>
      <w:r w:rsidRPr="00F41EFF">
        <w:rPr>
          <w:sz w:val="18"/>
          <w:szCs w:val="18"/>
        </w:rPr>
        <w:t xml:space="preserve"> = sum of all informative scores</w:t>
      </w:r>
    </w:p>
    <w:p w:rsidR="007D5391" w:rsidRPr="00F41EFF" w:rsidRDefault="007D5391" w:rsidP="000B1937">
      <w:pPr>
        <w:jc w:val="center"/>
      </w:pPr>
      <w:r w:rsidRPr="00F41EFF">
        <w:rPr>
          <w:u w:val="single"/>
        </w:rPr>
        <w:t xml:space="preserve">Table 3: Statistical </w:t>
      </w:r>
      <w:proofErr w:type="gramStart"/>
      <w:r w:rsidRPr="00F41EFF">
        <w:rPr>
          <w:u w:val="single"/>
        </w:rPr>
        <w:t>Comparison</w:t>
      </w:r>
      <w:r w:rsidR="000540AD" w:rsidRPr="00F41EFF">
        <w:rPr>
          <w:u w:val="single"/>
        </w:rPr>
        <w:t>(</w:t>
      </w:r>
      <w:proofErr w:type="gramEnd"/>
      <w:r w:rsidRPr="00F41EFF">
        <w:rPr>
          <w:u w:val="single"/>
        </w:rPr>
        <w:t>t-test</w:t>
      </w:r>
      <w:r w:rsidR="000540AD" w:rsidRPr="00F41EFF">
        <w:rPr>
          <w:u w:val="single"/>
        </w:rPr>
        <w:t>)</w:t>
      </w:r>
      <w:r w:rsidRPr="00F41EFF">
        <w:rPr>
          <w:u w:val="single"/>
        </w:rPr>
        <w:t xml:space="preserve"> between performances of F and NF</w:t>
      </w:r>
    </w:p>
    <w:p w:rsidR="007D5391" w:rsidRPr="00F41EFF" w:rsidRDefault="007D5391" w:rsidP="007D5391">
      <w:pPr>
        <w:pStyle w:val="ListParagraph"/>
        <w:spacing w:line="240" w:lineRule="auto"/>
        <w:ind w:left="1440"/>
      </w:pPr>
      <w:r w:rsidRPr="00F41EFF">
        <w:tab/>
      </w:r>
      <w:r w:rsidRPr="00F41EFF">
        <w:tab/>
      </w:r>
      <w:r w:rsidRPr="00F41EFF">
        <w:tab/>
      </w:r>
      <w:r w:rsidRPr="00F41EFF">
        <w:tab/>
      </w:r>
    </w:p>
    <w:tbl>
      <w:tblPr>
        <w:tblStyle w:val="TableGrid"/>
        <w:tblW w:w="0" w:type="auto"/>
        <w:jc w:val="center"/>
        <w:tblInd w:w="720" w:type="dxa"/>
        <w:tblLook w:val="04A0" w:firstRow="1" w:lastRow="0" w:firstColumn="1" w:lastColumn="0" w:noHBand="0" w:noVBand="1"/>
      </w:tblPr>
      <w:tblGrid>
        <w:gridCol w:w="970"/>
        <w:gridCol w:w="790"/>
      </w:tblGrid>
      <w:tr w:rsidR="000540AD" w:rsidRPr="00F41EFF" w:rsidTr="000540AD">
        <w:trPr>
          <w:jc w:val="center"/>
        </w:trPr>
        <w:tc>
          <w:tcPr>
            <w:tcW w:w="970" w:type="dxa"/>
          </w:tcPr>
          <w:p w:rsidR="000540AD" w:rsidRPr="00F41EFF" w:rsidRDefault="000540AD" w:rsidP="00CE295A">
            <w:pPr>
              <w:pStyle w:val="ListParagraph"/>
              <w:ind w:left="0"/>
              <w:rPr>
                <w:sz w:val="16"/>
                <w:szCs w:val="16"/>
              </w:rPr>
            </w:pPr>
          </w:p>
        </w:tc>
        <w:tc>
          <w:tcPr>
            <w:tcW w:w="790" w:type="dxa"/>
          </w:tcPr>
          <w:p w:rsidR="000540AD" w:rsidRPr="00F41EFF" w:rsidRDefault="000540AD" w:rsidP="000540AD">
            <w:pPr>
              <w:pStyle w:val="ListParagraph"/>
              <w:ind w:left="0"/>
              <w:jc w:val="center"/>
              <w:rPr>
                <w:sz w:val="16"/>
                <w:szCs w:val="16"/>
              </w:rPr>
            </w:pPr>
            <w:r w:rsidRPr="00F41EFF">
              <w:rPr>
                <w:sz w:val="16"/>
                <w:szCs w:val="16"/>
              </w:rPr>
              <w:t>t-test</w:t>
            </w:r>
          </w:p>
        </w:tc>
      </w:tr>
      <w:tr w:rsidR="000540AD" w:rsidRPr="00F41EFF" w:rsidTr="000540AD">
        <w:trPr>
          <w:jc w:val="center"/>
        </w:trPr>
        <w:tc>
          <w:tcPr>
            <w:tcW w:w="970" w:type="dxa"/>
          </w:tcPr>
          <w:p w:rsidR="000540AD" w:rsidRPr="00F41EFF" w:rsidRDefault="000540AD" w:rsidP="00CE295A">
            <w:pPr>
              <w:pStyle w:val="ListParagraph"/>
              <w:ind w:left="0"/>
              <w:rPr>
                <w:sz w:val="16"/>
                <w:szCs w:val="16"/>
              </w:rPr>
            </w:pPr>
            <w:proofErr w:type="spellStart"/>
            <w:r w:rsidRPr="00F41EFF">
              <w:rPr>
                <w:sz w:val="16"/>
                <w:szCs w:val="16"/>
              </w:rPr>
              <w:t>e.total</w:t>
            </w:r>
            <w:proofErr w:type="spellEnd"/>
          </w:p>
        </w:tc>
        <w:tc>
          <w:tcPr>
            <w:tcW w:w="790" w:type="dxa"/>
          </w:tcPr>
          <w:p w:rsidR="000540AD" w:rsidRPr="00F41EFF" w:rsidRDefault="009E566D" w:rsidP="009E566D">
            <w:pPr>
              <w:pStyle w:val="ListParagraph"/>
              <w:ind w:left="0"/>
              <w:rPr>
                <w:sz w:val="16"/>
                <w:szCs w:val="16"/>
              </w:rPr>
            </w:pPr>
            <w:r w:rsidRPr="00F41EFF">
              <w:rPr>
                <w:sz w:val="16"/>
                <w:szCs w:val="16"/>
              </w:rPr>
              <w:t>-.273</w:t>
            </w:r>
          </w:p>
        </w:tc>
      </w:tr>
      <w:tr w:rsidR="000540AD" w:rsidRPr="00F41EFF" w:rsidTr="000540AD">
        <w:trPr>
          <w:jc w:val="center"/>
        </w:trPr>
        <w:tc>
          <w:tcPr>
            <w:tcW w:w="970" w:type="dxa"/>
          </w:tcPr>
          <w:p w:rsidR="000540AD" w:rsidRPr="00F41EFF" w:rsidRDefault="000540AD" w:rsidP="00CE295A">
            <w:pPr>
              <w:pStyle w:val="ListParagraph"/>
              <w:ind w:left="0"/>
              <w:rPr>
                <w:sz w:val="16"/>
                <w:szCs w:val="16"/>
              </w:rPr>
            </w:pPr>
            <w:proofErr w:type="spellStart"/>
            <w:r w:rsidRPr="00F41EFF">
              <w:rPr>
                <w:sz w:val="16"/>
                <w:szCs w:val="16"/>
              </w:rPr>
              <w:t>e.match</w:t>
            </w:r>
            <w:proofErr w:type="spellEnd"/>
          </w:p>
        </w:tc>
        <w:tc>
          <w:tcPr>
            <w:tcW w:w="790" w:type="dxa"/>
          </w:tcPr>
          <w:p w:rsidR="000540AD" w:rsidRPr="00F41EFF" w:rsidRDefault="009E566D" w:rsidP="00CE295A">
            <w:pPr>
              <w:pStyle w:val="ListParagraph"/>
              <w:ind w:left="0"/>
              <w:rPr>
                <w:sz w:val="16"/>
                <w:szCs w:val="16"/>
              </w:rPr>
            </w:pPr>
            <w:r w:rsidRPr="00F41EFF">
              <w:rPr>
                <w:sz w:val="16"/>
                <w:szCs w:val="16"/>
              </w:rPr>
              <w:t>.954</w:t>
            </w:r>
          </w:p>
        </w:tc>
      </w:tr>
      <w:tr w:rsidR="000540AD" w:rsidRPr="00F41EFF" w:rsidTr="000540AD">
        <w:trPr>
          <w:jc w:val="center"/>
        </w:trPr>
        <w:tc>
          <w:tcPr>
            <w:tcW w:w="970" w:type="dxa"/>
          </w:tcPr>
          <w:p w:rsidR="000540AD" w:rsidRPr="00F41EFF" w:rsidRDefault="000540AD" w:rsidP="00CE295A">
            <w:pPr>
              <w:pStyle w:val="ListParagraph"/>
              <w:ind w:left="0"/>
              <w:rPr>
                <w:sz w:val="16"/>
                <w:szCs w:val="16"/>
              </w:rPr>
            </w:pPr>
            <w:proofErr w:type="spellStart"/>
            <w:r w:rsidRPr="00F41EFF">
              <w:rPr>
                <w:sz w:val="16"/>
                <w:szCs w:val="16"/>
              </w:rPr>
              <w:t>e.miss</w:t>
            </w:r>
            <w:proofErr w:type="spellEnd"/>
          </w:p>
        </w:tc>
        <w:tc>
          <w:tcPr>
            <w:tcW w:w="790" w:type="dxa"/>
          </w:tcPr>
          <w:p w:rsidR="000540AD" w:rsidRPr="00F41EFF" w:rsidRDefault="009E566D" w:rsidP="00CE295A">
            <w:pPr>
              <w:pStyle w:val="ListParagraph"/>
              <w:ind w:left="0"/>
              <w:rPr>
                <w:sz w:val="16"/>
                <w:szCs w:val="16"/>
              </w:rPr>
            </w:pPr>
            <w:r w:rsidRPr="00F41EFF">
              <w:rPr>
                <w:sz w:val="16"/>
                <w:szCs w:val="16"/>
              </w:rPr>
              <w:t>.954</w:t>
            </w:r>
          </w:p>
        </w:tc>
      </w:tr>
      <w:tr w:rsidR="000540AD" w:rsidRPr="00F41EFF" w:rsidTr="000540AD">
        <w:trPr>
          <w:jc w:val="center"/>
        </w:trPr>
        <w:tc>
          <w:tcPr>
            <w:tcW w:w="970" w:type="dxa"/>
          </w:tcPr>
          <w:p w:rsidR="000540AD" w:rsidRPr="00F41EFF" w:rsidRDefault="000540AD" w:rsidP="00CE295A">
            <w:pPr>
              <w:pStyle w:val="ListParagraph"/>
              <w:ind w:left="0"/>
              <w:rPr>
                <w:sz w:val="16"/>
                <w:szCs w:val="16"/>
              </w:rPr>
            </w:pPr>
            <w:r w:rsidRPr="00F41EFF">
              <w:rPr>
                <w:sz w:val="16"/>
                <w:szCs w:val="16"/>
              </w:rPr>
              <w:t>e.irr</w:t>
            </w:r>
          </w:p>
        </w:tc>
        <w:tc>
          <w:tcPr>
            <w:tcW w:w="790" w:type="dxa"/>
          </w:tcPr>
          <w:p w:rsidR="000540AD" w:rsidRPr="00F41EFF" w:rsidRDefault="00B52784" w:rsidP="00CE295A">
            <w:pPr>
              <w:pStyle w:val="ListParagraph"/>
              <w:ind w:left="0"/>
              <w:rPr>
                <w:sz w:val="16"/>
                <w:szCs w:val="16"/>
              </w:rPr>
            </w:pPr>
            <w:r w:rsidRPr="00F41EFF">
              <w:rPr>
                <w:sz w:val="16"/>
                <w:szCs w:val="16"/>
              </w:rPr>
              <w:t>-.666</w:t>
            </w:r>
          </w:p>
        </w:tc>
      </w:tr>
      <w:tr w:rsidR="000540AD" w:rsidRPr="00F41EFF" w:rsidTr="00B52784">
        <w:trPr>
          <w:trHeight w:val="260"/>
          <w:jc w:val="center"/>
        </w:trPr>
        <w:tc>
          <w:tcPr>
            <w:tcW w:w="970" w:type="dxa"/>
          </w:tcPr>
          <w:p w:rsidR="000540AD" w:rsidRPr="00F41EFF" w:rsidRDefault="000540AD" w:rsidP="00CE295A">
            <w:pPr>
              <w:pStyle w:val="ListParagraph"/>
              <w:ind w:left="0"/>
              <w:rPr>
                <w:sz w:val="16"/>
                <w:szCs w:val="16"/>
              </w:rPr>
            </w:pPr>
            <w:proofErr w:type="spellStart"/>
            <w:r w:rsidRPr="00F41EFF">
              <w:rPr>
                <w:sz w:val="16"/>
                <w:szCs w:val="16"/>
              </w:rPr>
              <w:t>e.extra</w:t>
            </w:r>
            <w:proofErr w:type="spellEnd"/>
          </w:p>
        </w:tc>
        <w:tc>
          <w:tcPr>
            <w:tcW w:w="790" w:type="dxa"/>
          </w:tcPr>
          <w:p w:rsidR="000540AD" w:rsidRPr="00F41EFF" w:rsidRDefault="00B52784" w:rsidP="00CE295A">
            <w:pPr>
              <w:pStyle w:val="ListParagraph"/>
              <w:ind w:left="0"/>
              <w:rPr>
                <w:sz w:val="16"/>
                <w:szCs w:val="16"/>
              </w:rPr>
            </w:pPr>
            <w:r w:rsidRPr="00F41EFF">
              <w:rPr>
                <w:sz w:val="16"/>
                <w:szCs w:val="16"/>
              </w:rPr>
              <w:t>-.400</w:t>
            </w:r>
          </w:p>
        </w:tc>
      </w:tr>
      <w:tr w:rsidR="000540AD" w:rsidRPr="00F41EFF" w:rsidTr="002B7005">
        <w:trPr>
          <w:trHeight w:val="70"/>
          <w:jc w:val="center"/>
        </w:trPr>
        <w:tc>
          <w:tcPr>
            <w:tcW w:w="970" w:type="dxa"/>
          </w:tcPr>
          <w:p w:rsidR="000540AD" w:rsidRPr="00F41EFF" w:rsidRDefault="000540AD" w:rsidP="00CE295A">
            <w:pPr>
              <w:pStyle w:val="ListParagraph"/>
              <w:ind w:left="0"/>
              <w:rPr>
                <w:sz w:val="16"/>
                <w:szCs w:val="16"/>
              </w:rPr>
            </w:pPr>
            <w:proofErr w:type="spellStart"/>
            <w:r w:rsidRPr="00F41EFF">
              <w:rPr>
                <w:sz w:val="16"/>
                <w:szCs w:val="16"/>
              </w:rPr>
              <w:t>s.total</w:t>
            </w:r>
            <w:proofErr w:type="spellEnd"/>
          </w:p>
        </w:tc>
        <w:tc>
          <w:tcPr>
            <w:tcW w:w="790" w:type="dxa"/>
          </w:tcPr>
          <w:p w:rsidR="000540AD" w:rsidRPr="00F41EFF" w:rsidRDefault="00B52784" w:rsidP="00CE295A">
            <w:pPr>
              <w:pStyle w:val="ListParagraph"/>
              <w:ind w:left="0"/>
              <w:rPr>
                <w:sz w:val="16"/>
                <w:szCs w:val="16"/>
              </w:rPr>
            </w:pPr>
            <w:r w:rsidRPr="00F41EFF">
              <w:rPr>
                <w:sz w:val="16"/>
                <w:szCs w:val="16"/>
              </w:rPr>
              <w:t>-1.0</w:t>
            </w:r>
            <w:r w:rsidR="00686C95" w:rsidRPr="00F41EFF">
              <w:rPr>
                <w:sz w:val="16"/>
                <w:szCs w:val="16"/>
              </w:rPr>
              <w:t>**</w:t>
            </w:r>
          </w:p>
        </w:tc>
      </w:tr>
      <w:tr w:rsidR="000540AD" w:rsidRPr="00F41EFF" w:rsidTr="000540AD">
        <w:trPr>
          <w:jc w:val="center"/>
        </w:trPr>
        <w:tc>
          <w:tcPr>
            <w:tcW w:w="970" w:type="dxa"/>
          </w:tcPr>
          <w:p w:rsidR="000540AD" w:rsidRPr="00F41EFF" w:rsidRDefault="009B3062" w:rsidP="00CE295A">
            <w:pPr>
              <w:pStyle w:val="ListParagraph"/>
              <w:ind w:left="0"/>
              <w:rPr>
                <w:sz w:val="16"/>
                <w:szCs w:val="16"/>
              </w:rPr>
            </w:pPr>
            <w:proofErr w:type="spellStart"/>
            <w:r w:rsidRPr="00F41EFF">
              <w:rPr>
                <w:sz w:val="16"/>
                <w:szCs w:val="16"/>
              </w:rPr>
              <w:t>i.total</w:t>
            </w:r>
            <w:proofErr w:type="spellEnd"/>
          </w:p>
        </w:tc>
        <w:tc>
          <w:tcPr>
            <w:tcW w:w="790" w:type="dxa"/>
          </w:tcPr>
          <w:p w:rsidR="000540AD" w:rsidRPr="00F41EFF" w:rsidRDefault="00B52784" w:rsidP="00CE295A">
            <w:pPr>
              <w:pStyle w:val="ListParagraph"/>
              <w:ind w:left="0"/>
              <w:rPr>
                <w:sz w:val="16"/>
                <w:szCs w:val="16"/>
              </w:rPr>
            </w:pPr>
            <w:r w:rsidRPr="00F41EFF">
              <w:rPr>
                <w:sz w:val="16"/>
                <w:szCs w:val="16"/>
              </w:rPr>
              <w:t>.999</w:t>
            </w:r>
            <w:r w:rsidR="00686C95" w:rsidRPr="00F41EFF">
              <w:rPr>
                <w:sz w:val="16"/>
                <w:szCs w:val="16"/>
              </w:rPr>
              <w:t>*</w:t>
            </w:r>
          </w:p>
        </w:tc>
      </w:tr>
    </w:tbl>
    <w:p w:rsidR="00386D50" w:rsidRPr="0056047E" w:rsidRDefault="00C32DF1" w:rsidP="00C32DF1">
      <w:pPr>
        <w:pStyle w:val="ListParagraph"/>
        <w:spacing w:line="240" w:lineRule="auto"/>
        <w:jc w:val="center"/>
        <w:rPr>
          <w:sz w:val="18"/>
          <w:szCs w:val="18"/>
        </w:rPr>
      </w:pPr>
      <w:r w:rsidRPr="0056047E">
        <w:rPr>
          <w:i/>
          <w:sz w:val="18"/>
          <w:szCs w:val="18"/>
        </w:rPr>
        <w:t xml:space="preserve">Note: </w:t>
      </w:r>
      <w:r w:rsidRPr="0056047E">
        <w:rPr>
          <w:sz w:val="18"/>
          <w:szCs w:val="18"/>
        </w:rPr>
        <w:t>*p&gt;0.05, **p&gt;0.01, ***p&gt;0.001</w:t>
      </w:r>
    </w:p>
    <w:p w:rsidR="000F1E8C" w:rsidRPr="0056047E" w:rsidRDefault="000F1E8C" w:rsidP="00C32DF1">
      <w:pPr>
        <w:pStyle w:val="ListParagraph"/>
        <w:spacing w:line="240" w:lineRule="auto"/>
        <w:jc w:val="center"/>
        <w:rPr>
          <w:sz w:val="18"/>
          <w:szCs w:val="18"/>
        </w:rPr>
      </w:pPr>
    </w:p>
    <w:p w:rsidR="000F1E8C" w:rsidRPr="0056047E" w:rsidRDefault="000F1E8C" w:rsidP="000F1E8C">
      <w:pPr>
        <w:pStyle w:val="ListParagraph"/>
        <w:spacing w:line="360" w:lineRule="auto"/>
      </w:pPr>
      <w:r w:rsidRPr="0056047E">
        <w:t xml:space="preserve">4.2.2 </w:t>
      </w:r>
      <w:r w:rsidR="00EA184D" w:rsidRPr="0056047E">
        <w:t>S</w:t>
      </w:r>
      <w:r w:rsidRPr="0056047E">
        <w:t>cores</w:t>
      </w:r>
      <w:r w:rsidR="00EA184D" w:rsidRPr="0056047E">
        <w:t xml:space="preserve"> of standardized tests</w:t>
      </w:r>
      <w:r w:rsidRPr="0056047E">
        <w:t xml:space="preserve"> verse </w:t>
      </w:r>
      <w:r w:rsidR="001B1740" w:rsidRPr="0056047E">
        <w:t xml:space="preserve">proposed method </w:t>
      </w:r>
      <w:r w:rsidRPr="0056047E">
        <w:t>score</w:t>
      </w:r>
      <w:r w:rsidR="001B1740" w:rsidRPr="0056047E">
        <w:t>s</w:t>
      </w:r>
      <w:r w:rsidRPr="0056047E">
        <w:t xml:space="preserve"> analysis</w:t>
      </w:r>
    </w:p>
    <w:p w:rsidR="00C32DF1" w:rsidRPr="0056047E" w:rsidRDefault="000F1E8C" w:rsidP="00EB4E49">
      <w:pPr>
        <w:pStyle w:val="ListParagraph"/>
        <w:spacing w:line="360" w:lineRule="auto"/>
        <w:ind w:firstLine="720"/>
        <w:rPr>
          <w:u w:val="single"/>
        </w:rPr>
      </w:pPr>
      <w:r w:rsidRPr="0056047E">
        <w:t xml:space="preserve">A comparison between the values of the standardized testing and </w:t>
      </w:r>
      <w:r w:rsidR="001B1740" w:rsidRPr="0056047E">
        <w:t xml:space="preserve">proposed method </w:t>
      </w:r>
      <w:r w:rsidRPr="0056047E">
        <w:t xml:space="preserve">scores are reported in Table 4. There was a notable correlation between WAB AQ scores and </w:t>
      </w:r>
      <w:proofErr w:type="spellStart"/>
      <w:r w:rsidRPr="0056047E">
        <w:t>informativeness</w:t>
      </w:r>
      <w:proofErr w:type="spellEnd"/>
      <w:r w:rsidRPr="0056047E">
        <w:t xml:space="preserve"> scores which may reflect the client’s general expressive language abilities</w:t>
      </w:r>
      <w:r w:rsidR="002E227C" w:rsidRPr="0056047E">
        <w:t>. There is a significant correlation between the three WAB spontaneous speech scores</w:t>
      </w:r>
      <w:r w:rsidR="005331C3" w:rsidRPr="0056047E">
        <w:t xml:space="preserve"> </w:t>
      </w:r>
      <w:r w:rsidR="002E227C" w:rsidRPr="0056047E">
        <w:t>(content, fluency, and</w:t>
      </w:r>
      <w:r w:rsidR="00300673" w:rsidRPr="0056047E">
        <w:t xml:space="preserve"> </w:t>
      </w:r>
      <w:r w:rsidR="002E227C" w:rsidRPr="0056047E">
        <w:t xml:space="preserve">total,) to the </w:t>
      </w:r>
      <w:proofErr w:type="spellStart"/>
      <w:r w:rsidR="002E227C" w:rsidRPr="0056047E">
        <w:t>e.match</w:t>
      </w:r>
      <w:proofErr w:type="spellEnd"/>
      <w:r w:rsidR="002E227C" w:rsidRPr="0056047E">
        <w:t xml:space="preserve"> score and the </w:t>
      </w:r>
      <w:proofErr w:type="spellStart"/>
      <w:r w:rsidR="00EB4E49" w:rsidRPr="0056047E">
        <w:t>informativeness</w:t>
      </w:r>
      <w:proofErr w:type="spellEnd"/>
      <w:r w:rsidR="00300673" w:rsidRPr="0056047E">
        <w:t xml:space="preserve"> </w:t>
      </w:r>
      <w:r w:rsidR="002E227C" w:rsidRPr="0056047E">
        <w:t>score</w:t>
      </w:r>
      <w:r w:rsidR="00EB4E49" w:rsidRPr="0056047E">
        <w:t>s</w:t>
      </w:r>
      <w:r w:rsidR="002E227C" w:rsidRPr="0056047E">
        <w:t xml:space="preserve"> which suggests that the event all matching and informative scores consistently relate to the WAB.</w:t>
      </w:r>
    </w:p>
    <w:p w:rsidR="006765FE" w:rsidRPr="00F41EFF" w:rsidRDefault="007D5391" w:rsidP="006765FE">
      <w:pPr>
        <w:pStyle w:val="ListParagraph"/>
        <w:spacing w:line="240" w:lineRule="auto"/>
        <w:ind w:firstLine="720"/>
        <w:jc w:val="center"/>
        <w:rPr>
          <w:u w:val="single"/>
        </w:rPr>
      </w:pPr>
      <w:r w:rsidRPr="00F41EFF">
        <w:rPr>
          <w:u w:val="single"/>
        </w:rPr>
        <w:t xml:space="preserve">Table </w:t>
      </w:r>
      <w:r w:rsidR="00433324" w:rsidRPr="00F41EFF">
        <w:rPr>
          <w:u w:val="single"/>
        </w:rPr>
        <w:t>4</w:t>
      </w:r>
      <w:r w:rsidR="006765FE" w:rsidRPr="00F41EFF">
        <w:rPr>
          <w:u w:val="single"/>
        </w:rPr>
        <w:t xml:space="preserve">: </w:t>
      </w:r>
      <w:r w:rsidR="00476ECF" w:rsidRPr="00F41EFF">
        <w:rPr>
          <w:u w:val="single"/>
        </w:rPr>
        <w:t xml:space="preserve">Correlation between the </w:t>
      </w:r>
      <w:r w:rsidR="003728D6" w:rsidRPr="00F41EFF">
        <w:rPr>
          <w:u w:val="single"/>
        </w:rPr>
        <w:t>performance</w:t>
      </w:r>
      <w:r w:rsidR="00476ECF" w:rsidRPr="00F41EFF">
        <w:rPr>
          <w:u w:val="single"/>
        </w:rPr>
        <w:t xml:space="preserve"> scores of the standardized tests and </w:t>
      </w:r>
      <w:r w:rsidR="001B1740" w:rsidRPr="00F41EFF">
        <w:rPr>
          <w:u w:val="single"/>
        </w:rPr>
        <w:t xml:space="preserve">proposed </w:t>
      </w:r>
      <w:r w:rsidR="00F83112" w:rsidRPr="00F41EFF">
        <w:rPr>
          <w:u w:val="single"/>
        </w:rPr>
        <w:t>method</w:t>
      </w:r>
      <w:r w:rsidR="001B1740" w:rsidRPr="00F41EFF">
        <w:rPr>
          <w:u w:val="single"/>
        </w:rPr>
        <w:t xml:space="preserve"> </w:t>
      </w:r>
      <w:r w:rsidR="000F1E8C" w:rsidRPr="00F41EFF">
        <w:rPr>
          <w:u w:val="single"/>
        </w:rPr>
        <w:t>scores</w:t>
      </w:r>
      <w:r w:rsidR="00476ECF" w:rsidRPr="00F41EFF">
        <w:rPr>
          <w:u w:val="single"/>
        </w:rPr>
        <w:t xml:space="preserve"> in participants</w:t>
      </w:r>
    </w:p>
    <w:p w:rsidR="00476ECF" w:rsidRPr="00F41EFF" w:rsidRDefault="00476ECF" w:rsidP="006765FE">
      <w:pPr>
        <w:pStyle w:val="ListParagraph"/>
        <w:spacing w:line="240" w:lineRule="auto"/>
        <w:ind w:firstLine="720"/>
        <w:jc w:val="center"/>
        <w:rPr>
          <w:u w:val="single"/>
        </w:rPr>
      </w:pPr>
    </w:p>
    <w:tbl>
      <w:tblPr>
        <w:tblStyle w:val="TableGrid"/>
        <w:tblW w:w="0" w:type="auto"/>
        <w:tblInd w:w="720" w:type="dxa"/>
        <w:tblLook w:val="04A0" w:firstRow="1" w:lastRow="0" w:firstColumn="1" w:lastColumn="0" w:noHBand="0" w:noVBand="1"/>
      </w:tblPr>
      <w:tblGrid>
        <w:gridCol w:w="1009"/>
        <w:gridCol w:w="811"/>
        <w:gridCol w:w="839"/>
        <w:gridCol w:w="813"/>
        <w:gridCol w:w="775"/>
        <w:gridCol w:w="820"/>
        <w:gridCol w:w="809"/>
        <w:gridCol w:w="748"/>
        <w:gridCol w:w="748"/>
        <w:gridCol w:w="746"/>
        <w:gridCol w:w="738"/>
      </w:tblGrid>
      <w:tr w:rsidR="00476ECF" w:rsidRPr="00F41EFF" w:rsidTr="002B7005">
        <w:trPr>
          <w:trHeight w:val="350"/>
        </w:trPr>
        <w:tc>
          <w:tcPr>
            <w:tcW w:w="1009" w:type="dxa"/>
          </w:tcPr>
          <w:p w:rsidR="00476ECF" w:rsidRPr="00F41EFF" w:rsidRDefault="00476ECF" w:rsidP="00807C9F">
            <w:pPr>
              <w:pStyle w:val="ListParagraph"/>
              <w:ind w:left="0"/>
              <w:jc w:val="center"/>
              <w:rPr>
                <w:sz w:val="16"/>
                <w:szCs w:val="16"/>
                <w:u w:val="single"/>
              </w:rPr>
            </w:pPr>
          </w:p>
        </w:tc>
        <w:tc>
          <w:tcPr>
            <w:tcW w:w="811" w:type="dxa"/>
          </w:tcPr>
          <w:p w:rsidR="00476ECF" w:rsidRPr="00F41EFF" w:rsidRDefault="00476ECF" w:rsidP="00807C9F">
            <w:pPr>
              <w:pStyle w:val="ListParagraph"/>
              <w:ind w:left="0"/>
              <w:jc w:val="center"/>
              <w:rPr>
                <w:sz w:val="16"/>
                <w:szCs w:val="16"/>
                <w:u w:val="single"/>
              </w:rPr>
            </w:pPr>
            <w:proofErr w:type="spellStart"/>
            <w:r w:rsidRPr="00F41EFF">
              <w:rPr>
                <w:sz w:val="16"/>
                <w:szCs w:val="16"/>
                <w:u w:val="single"/>
              </w:rPr>
              <w:t>e.total</w:t>
            </w:r>
            <w:proofErr w:type="spellEnd"/>
          </w:p>
        </w:tc>
        <w:tc>
          <w:tcPr>
            <w:tcW w:w="839" w:type="dxa"/>
          </w:tcPr>
          <w:p w:rsidR="00476ECF" w:rsidRPr="00F41EFF" w:rsidRDefault="00476ECF" w:rsidP="00807C9F">
            <w:pPr>
              <w:pStyle w:val="ListParagraph"/>
              <w:ind w:left="0"/>
              <w:jc w:val="center"/>
              <w:rPr>
                <w:sz w:val="16"/>
                <w:szCs w:val="16"/>
                <w:u w:val="single"/>
              </w:rPr>
            </w:pPr>
            <w:proofErr w:type="spellStart"/>
            <w:r w:rsidRPr="00F41EFF">
              <w:rPr>
                <w:sz w:val="16"/>
                <w:szCs w:val="16"/>
                <w:u w:val="single"/>
              </w:rPr>
              <w:t>e.match</w:t>
            </w:r>
            <w:proofErr w:type="spellEnd"/>
          </w:p>
        </w:tc>
        <w:tc>
          <w:tcPr>
            <w:tcW w:w="813" w:type="dxa"/>
          </w:tcPr>
          <w:p w:rsidR="00476ECF" w:rsidRPr="00F41EFF" w:rsidRDefault="00476ECF" w:rsidP="00807C9F">
            <w:pPr>
              <w:pStyle w:val="ListParagraph"/>
              <w:ind w:left="0"/>
              <w:jc w:val="center"/>
              <w:rPr>
                <w:sz w:val="16"/>
                <w:szCs w:val="16"/>
                <w:u w:val="single"/>
              </w:rPr>
            </w:pPr>
            <w:proofErr w:type="spellStart"/>
            <w:r w:rsidRPr="00F41EFF">
              <w:rPr>
                <w:sz w:val="16"/>
                <w:szCs w:val="16"/>
                <w:u w:val="single"/>
              </w:rPr>
              <w:t>e.miss</w:t>
            </w:r>
            <w:proofErr w:type="spellEnd"/>
          </w:p>
        </w:tc>
        <w:tc>
          <w:tcPr>
            <w:tcW w:w="775" w:type="dxa"/>
          </w:tcPr>
          <w:p w:rsidR="00476ECF" w:rsidRPr="00F41EFF" w:rsidRDefault="00476ECF" w:rsidP="00807C9F">
            <w:pPr>
              <w:pStyle w:val="ListParagraph"/>
              <w:ind w:left="0"/>
              <w:jc w:val="center"/>
              <w:rPr>
                <w:sz w:val="16"/>
                <w:szCs w:val="16"/>
                <w:u w:val="single"/>
              </w:rPr>
            </w:pPr>
            <w:r w:rsidRPr="00F41EFF">
              <w:rPr>
                <w:sz w:val="16"/>
                <w:szCs w:val="16"/>
                <w:u w:val="single"/>
              </w:rPr>
              <w:t>e.irr</w:t>
            </w:r>
          </w:p>
        </w:tc>
        <w:tc>
          <w:tcPr>
            <w:tcW w:w="820" w:type="dxa"/>
          </w:tcPr>
          <w:p w:rsidR="00476ECF" w:rsidRPr="00F41EFF" w:rsidRDefault="00476ECF" w:rsidP="00807C9F">
            <w:pPr>
              <w:pStyle w:val="ListParagraph"/>
              <w:ind w:left="0"/>
              <w:jc w:val="center"/>
              <w:rPr>
                <w:sz w:val="16"/>
                <w:szCs w:val="16"/>
                <w:u w:val="single"/>
              </w:rPr>
            </w:pPr>
            <w:proofErr w:type="spellStart"/>
            <w:r w:rsidRPr="00F41EFF">
              <w:rPr>
                <w:sz w:val="16"/>
                <w:szCs w:val="16"/>
                <w:u w:val="single"/>
              </w:rPr>
              <w:t>e.extra</w:t>
            </w:r>
            <w:proofErr w:type="spellEnd"/>
          </w:p>
        </w:tc>
        <w:tc>
          <w:tcPr>
            <w:tcW w:w="809" w:type="dxa"/>
          </w:tcPr>
          <w:p w:rsidR="00476ECF" w:rsidRPr="00F41EFF" w:rsidRDefault="00476ECF" w:rsidP="00807C9F">
            <w:pPr>
              <w:pStyle w:val="ListParagraph"/>
              <w:ind w:left="0"/>
              <w:jc w:val="center"/>
              <w:rPr>
                <w:sz w:val="16"/>
                <w:szCs w:val="16"/>
                <w:u w:val="single"/>
              </w:rPr>
            </w:pPr>
            <w:proofErr w:type="spellStart"/>
            <w:r w:rsidRPr="00F41EFF">
              <w:rPr>
                <w:sz w:val="16"/>
                <w:szCs w:val="16"/>
                <w:u w:val="single"/>
              </w:rPr>
              <w:t>s.total</w:t>
            </w:r>
            <w:proofErr w:type="spellEnd"/>
          </w:p>
        </w:tc>
        <w:tc>
          <w:tcPr>
            <w:tcW w:w="748" w:type="dxa"/>
          </w:tcPr>
          <w:p w:rsidR="00476ECF" w:rsidRPr="00F41EFF" w:rsidRDefault="009B3062" w:rsidP="00807C9F">
            <w:pPr>
              <w:pStyle w:val="ListParagraph"/>
              <w:ind w:left="0"/>
              <w:jc w:val="center"/>
              <w:rPr>
                <w:sz w:val="16"/>
                <w:szCs w:val="16"/>
                <w:u w:val="single"/>
              </w:rPr>
            </w:pPr>
            <w:proofErr w:type="spellStart"/>
            <w:r w:rsidRPr="00F41EFF">
              <w:rPr>
                <w:sz w:val="16"/>
                <w:szCs w:val="16"/>
                <w:u w:val="single"/>
              </w:rPr>
              <w:t>i.pb&amp;j</w:t>
            </w:r>
            <w:proofErr w:type="spellEnd"/>
          </w:p>
        </w:tc>
        <w:tc>
          <w:tcPr>
            <w:tcW w:w="748" w:type="dxa"/>
          </w:tcPr>
          <w:p w:rsidR="00476ECF" w:rsidRPr="00F41EFF" w:rsidRDefault="009B3062" w:rsidP="00807C9F">
            <w:pPr>
              <w:pStyle w:val="ListParagraph"/>
              <w:ind w:left="0"/>
              <w:jc w:val="center"/>
              <w:rPr>
                <w:sz w:val="16"/>
                <w:szCs w:val="16"/>
                <w:u w:val="single"/>
              </w:rPr>
            </w:pPr>
            <w:proofErr w:type="spellStart"/>
            <w:r w:rsidRPr="00F41EFF">
              <w:rPr>
                <w:sz w:val="16"/>
                <w:szCs w:val="16"/>
                <w:u w:val="single"/>
              </w:rPr>
              <w:t>i.umbr</w:t>
            </w:r>
            <w:proofErr w:type="spellEnd"/>
          </w:p>
        </w:tc>
        <w:tc>
          <w:tcPr>
            <w:tcW w:w="746" w:type="dxa"/>
          </w:tcPr>
          <w:p w:rsidR="00476ECF" w:rsidRPr="00F41EFF" w:rsidRDefault="009B3062" w:rsidP="00807C9F">
            <w:pPr>
              <w:pStyle w:val="ListParagraph"/>
              <w:ind w:left="0"/>
              <w:jc w:val="center"/>
              <w:rPr>
                <w:sz w:val="16"/>
                <w:szCs w:val="16"/>
                <w:u w:val="single"/>
              </w:rPr>
            </w:pPr>
            <w:proofErr w:type="spellStart"/>
            <w:r w:rsidRPr="00F41EFF">
              <w:rPr>
                <w:sz w:val="16"/>
                <w:szCs w:val="16"/>
                <w:u w:val="single"/>
              </w:rPr>
              <w:t>i.cind</w:t>
            </w:r>
            <w:proofErr w:type="spellEnd"/>
          </w:p>
        </w:tc>
        <w:tc>
          <w:tcPr>
            <w:tcW w:w="738" w:type="dxa"/>
          </w:tcPr>
          <w:p w:rsidR="00476ECF" w:rsidRPr="00F41EFF" w:rsidRDefault="009B3062" w:rsidP="00807C9F">
            <w:pPr>
              <w:pStyle w:val="ListParagraph"/>
              <w:ind w:left="0"/>
              <w:jc w:val="center"/>
              <w:rPr>
                <w:sz w:val="16"/>
                <w:szCs w:val="16"/>
                <w:u w:val="single"/>
              </w:rPr>
            </w:pPr>
            <w:proofErr w:type="spellStart"/>
            <w:r w:rsidRPr="00F41EFF">
              <w:rPr>
                <w:sz w:val="16"/>
                <w:szCs w:val="16"/>
                <w:u w:val="single"/>
              </w:rPr>
              <w:t>i.total</w:t>
            </w:r>
            <w:proofErr w:type="spellEnd"/>
          </w:p>
        </w:tc>
      </w:tr>
      <w:tr w:rsidR="00476ECF" w:rsidRPr="00F41EFF" w:rsidTr="00476ECF">
        <w:tc>
          <w:tcPr>
            <w:tcW w:w="1009" w:type="dxa"/>
          </w:tcPr>
          <w:p w:rsidR="00476ECF" w:rsidRPr="00F41EFF" w:rsidRDefault="00476ECF" w:rsidP="006765FE">
            <w:pPr>
              <w:pStyle w:val="ListParagraph"/>
              <w:ind w:left="0"/>
              <w:jc w:val="center"/>
              <w:rPr>
                <w:sz w:val="16"/>
                <w:szCs w:val="16"/>
              </w:rPr>
            </w:pPr>
            <w:r w:rsidRPr="00F41EFF">
              <w:rPr>
                <w:sz w:val="16"/>
                <w:szCs w:val="16"/>
              </w:rPr>
              <w:t>WAB: AQ</w:t>
            </w:r>
          </w:p>
        </w:tc>
        <w:tc>
          <w:tcPr>
            <w:tcW w:w="811" w:type="dxa"/>
          </w:tcPr>
          <w:p w:rsidR="00476ECF" w:rsidRPr="00F41EFF" w:rsidRDefault="002B7005" w:rsidP="00C32DF1">
            <w:pPr>
              <w:pStyle w:val="ListParagraph"/>
              <w:ind w:left="0"/>
              <w:rPr>
                <w:sz w:val="16"/>
                <w:szCs w:val="16"/>
              </w:rPr>
            </w:pPr>
            <w:r w:rsidRPr="00F41EFF">
              <w:rPr>
                <w:sz w:val="16"/>
                <w:szCs w:val="16"/>
              </w:rPr>
              <w:t>.</w:t>
            </w:r>
            <w:r w:rsidR="004F71F8" w:rsidRPr="00F41EFF">
              <w:rPr>
                <w:sz w:val="16"/>
                <w:szCs w:val="16"/>
              </w:rPr>
              <w:t>107</w:t>
            </w:r>
          </w:p>
        </w:tc>
        <w:tc>
          <w:tcPr>
            <w:tcW w:w="839"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536</w:t>
            </w:r>
          </w:p>
        </w:tc>
        <w:tc>
          <w:tcPr>
            <w:tcW w:w="813" w:type="dxa"/>
          </w:tcPr>
          <w:p w:rsidR="00476ECF" w:rsidRPr="00F41EFF" w:rsidRDefault="004F71F8" w:rsidP="004F71F8">
            <w:pPr>
              <w:pStyle w:val="ListParagraph"/>
              <w:ind w:left="0"/>
              <w:rPr>
                <w:sz w:val="16"/>
                <w:szCs w:val="16"/>
              </w:rPr>
            </w:pPr>
            <w:r w:rsidRPr="00F41EFF">
              <w:rPr>
                <w:sz w:val="16"/>
                <w:szCs w:val="16"/>
              </w:rPr>
              <w:t>-</w:t>
            </w:r>
            <w:r w:rsidR="002B7005" w:rsidRPr="00F41EFF">
              <w:rPr>
                <w:sz w:val="16"/>
                <w:szCs w:val="16"/>
              </w:rPr>
              <w:t>.</w:t>
            </w:r>
            <w:r w:rsidRPr="00F41EFF">
              <w:rPr>
                <w:sz w:val="16"/>
                <w:szCs w:val="16"/>
              </w:rPr>
              <w:t>536</w:t>
            </w:r>
          </w:p>
        </w:tc>
        <w:tc>
          <w:tcPr>
            <w:tcW w:w="775" w:type="dxa"/>
          </w:tcPr>
          <w:p w:rsidR="00476ECF" w:rsidRPr="00F41EFF" w:rsidRDefault="004F71F8" w:rsidP="004F71F8">
            <w:pPr>
              <w:pStyle w:val="ListParagraph"/>
              <w:ind w:left="0"/>
              <w:rPr>
                <w:sz w:val="16"/>
                <w:szCs w:val="16"/>
              </w:rPr>
            </w:pPr>
            <w:r w:rsidRPr="00F41EFF">
              <w:rPr>
                <w:sz w:val="16"/>
                <w:szCs w:val="16"/>
              </w:rPr>
              <w:t>-</w:t>
            </w:r>
            <w:r w:rsidR="002B7005" w:rsidRPr="00F41EFF">
              <w:rPr>
                <w:sz w:val="16"/>
                <w:szCs w:val="16"/>
              </w:rPr>
              <w:t>.</w:t>
            </w:r>
            <w:r w:rsidRPr="00F41EFF">
              <w:rPr>
                <w:sz w:val="16"/>
                <w:szCs w:val="16"/>
              </w:rPr>
              <w:t>449</w:t>
            </w:r>
          </w:p>
        </w:tc>
        <w:tc>
          <w:tcPr>
            <w:tcW w:w="820"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154</w:t>
            </w:r>
          </w:p>
        </w:tc>
        <w:tc>
          <w:tcPr>
            <w:tcW w:w="809"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236</w:t>
            </w:r>
          </w:p>
        </w:tc>
        <w:tc>
          <w:tcPr>
            <w:tcW w:w="748"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686</w:t>
            </w:r>
            <w:r w:rsidRPr="00F41EFF">
              <w:rPr>
                <w:sz w:val="16"/>
                <w:szCs w:val="16"/>
              </w:rPr>
              <w:t>*</w:t>
            </w:r>
          </w:p>
        </w:tc>
        <w:tc>
          <w:tcPr>
            <w:tcW w:w="748"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597</w:t>
            </w:r>
            <w:r w:rsidRPr="00F41EFF">
              <w:rPr>
                <w:sz w:val="16"/>
                <w:szCs w:val="16"/>
              </w:rPr>
              <w:t>*</w:t>
            </w:r>
          </w:p>
        </w:tc>
        <w:tc>
          <w:tcPr>
            <w:tcW w:w="746"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584</w:t>
            </w:r>
            <w:r w:rsidRPr="00F41EFF">
              <w:rPr>
                <w:sz w:val="16"/>
                <w:szCs w:val="16"/>
              </w:rPr>
              <w:t>*</w:t>
            </w:r>
          </w:p>
        </w:tc>
        <w:tc>
          <w:tcPr>
            <w:tcW w:w="738"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758</w:t>
            </w:r>
            <w:r w:rsidRPr="00F41EFF">
              <w:rPr>
                <w:sz w:val="16"/>
                <w:szCs w:val="16"/>
              </w:rPr>
              <w:t>**</w:t>
            </w:r>
          </w:p>
        </w:tc>
      </w:tr>
      <w:tr w:rsidR="00476ECF" w:rsidRPr="00F41EFF" w:rsidTr="00476ECF">
        <w:tc>
          <w:tcPr>
            <w:tcW w:w="1009" w:type="dxa"/>
          </w:tcPr>
          <w:p w:rsidR="00476ECF" w:rsidRPr="00F41EFF" w:rsidRDefault="00476ECF" w:rsidP="00476ECF">
            <w:pPr>
              <w:pStyle w:val="ListParagraph"/>
              <w:ind w:left="0"/>
              <w:jc w:val="center"/>
              <w:rPr>
                <w:sz w:val="16"/>
                <w:szCs w:val="16"/>
              </w:rPr>
            </w:pPr>
            <w:r w:rsidRPr="00F41EFF">
              <w:rPr>
                <w:sz w:val="16"/>
                <w:szCs w:val="16"/>
              </w:rPr>
              <w:t>WAB: spontaneous Speech</w:t>
            </w:r>
          </w:p>
        </w:tc>
        <w:tc>
          <w:tcPr>
            <w:tcW w:w="811" w:type="dxa"/>
          </w:tcPr>
          <w:p w:rsidR="00476ECF" w:rsidRPr="00F41EFF" w:rsidRDefault="002B7005" w:rsidP="00C32DF1">
            <w:pPr>
              <w:pStyle w:val="ListParagraph"/>
              <w:ind w:left="0"/>
              <w:rPr>
                <w:sz w:val="16"/>
                <w:szCs w:val="16"/>
              </w:rPr>
            </w:pPr>
            <w:r w:rsidRPr="00F41EFF">
              <w:rPr>
                <w:sz w:val="16"/>
                <w:szCs w:val="16"/>
              </w:rPr>
              <w:t>.</w:t>
            </w:r>
            <w:r w:rsidR="004F71F8" w:rsidRPr="00F41EFF">
              <w:rPr>
                <w:sz w:val="16"/>
                <w:szCs w:val="16"/>
              </w:rPr>
              <w:t>354</w:t>
            </w:r>
          </w:p>
        </w:tc>
        <w:tc>
          <w:tcPr>
            <w:tcW w:w="839" w:type="dxa"/>
          </w:tcPr>
          <w:p w:rsidR="00476ECF" w:rsidRPr="00F41EFF" w:rsidRDefault="002B7005" w:rsidP="004F71F8">
            <w:pPr>
              <w:pStyle w:val="ListParagraph"/>
              <w:ind w:left="0"/>
              <w:rPr>
                <w:sz w:val="16"/>
                <w:szCs w:val="16"/>
              </w:rPr>
            </w:pPr>
            <w:r w:rsidRPr="00F41EFF">
              <w:rPr>
                <w:sz w:val="16"/>
                <w:szCs w:val="16"/>
              </w:rPr>
              <w:t>.</w:t>
            </w:r>
            <w:r w:rsidR="004F71F8" w:rsidRPr="00F41EFF">
              <w:rPr>
                <w:sz w:val="16"/>
                <w:szCs w:val="16"/>
              </w:rPr>
              <w:t>815</w:t>
            </w:r>
            <w:r w:rsidRPr="00F41EFF">
              <w:rPr>
                <w:sz w:val="16"/>
                <w:szCs w:val="16"/>
              </w:rPr>
              <w:t>*</w:t>
            </w:r>
          </w:p>
        </w:tc>
        <w:tc>
          <w:tcPr>
            <w:tcW w:w="813" w:type="dxa"/>
          </w:tcPr>
          <w:p w:rsidR="00476ECF" w:rsidRPr="00F41EFF" w:rsidRDefault="004F71F8" w:rsidP="00C32DF1">
            <w:pPr>
              <w:pStyle w:val="ListParagraph"/>
              <w:ind w:left="0"/>
              <w:rPr>
                <w:sz w:val="16"/>
                <w:szCs w:val="16"/>
              </w:rPr>
            </w:pPr>
            <w:r w:rsidRPr="00F41EFF">
              <w:rPr>
                <w:sz w:val="16"/>
                <w:szCs w:val="16"/>
              </w:rPr>
              <w:t>-</w:t>
            </w:r>
            <w:r w:rsidR="002B7005" w:rsidRPr="00F41EFF">
              <w:rPr>
                <w:sz w:val="16"/>
                <w:szCs w:val="16"/>
              </w:rPr>
              <w:t>.</w:t>
            </w:r>
            <w:r w:rsidRPr="00F41EFF">
              <w:rPr>
                <w:sz w:val="16"/>
                <w:szCs w:val="16"/>
              </w:rPr>
              <w:t>815**</w:t>
            </w:r>
          </w:p>
        </w:tc>
        <w:tc>
          <w:tcPr>
            <w:tcW w:w="775" w:type="dxa"/>
          </w:tcPr>
          <w:p w:rsidR="00476ECF" w:rsidRPr="00F41EFF" w:rsidRDefault="004F71F8" w:rsidP="00C32DF1">
            <w:pPr>
              <w:pStyle w:val="ListParagraph"/>
              <w:ind w:left="0"/>
              <w:rPr>
                <w:sz w:val="16"/>
                <w:szCs w:val="16"/>
              </w:rPr>
            </w:pPr>
            <w:r w:rsidRPr="00F41EFF">
              <w:rPr>
                <w:sz w:val="16"/>
                <w:szCs w:val="16"/>
              </w:rPr>
              <w:t>-</w:t>
            </w:r>
            <w:r w:rsidR="002B7005" w:rsidRPr="00F41EFF">
              <w:rPr>
                <w:sz w:val="16"/>
                <w:szCs w:val="16"/>
              </w:rPr>
              <w:t>.</w:t>
            </w:r>
            <w:r w:rsidRPr="00F41EFF">
              <w:rPr>
                <w:sz w:val="16"/>
                <w:szCs w:val="16"/>
              </w:rPr>
              <w:t>391</w:t>
            </w:r>
          </w:p>
        </w:tc>
        <w:tc>
          <w:tcPr>
            <w:tcW w:w="820" w:type="dxa"/>
          </w:tcPr>
          <w:p w:rsidR="00476ECF" w:rsidRPr="00F41EFF" w:rsidRDefault="002B7005" w:rsidP="00C32DF1">
            <w:pPr>
              <w:pStyle w:val="ListParagraph"/>
              <w:ind w:left="0"/>
              <w:rPr>
                <w:sz w:val="16"/>
                <w:szCs w:val="16"/>
              </w:rPr>
            </w:pPr>
            <w:r w:rsidRPr="00F41EFF">
              <w:rPr>
                <w:sz w:val="16"/>
                <w:szCs w:val="16"/>
              </w:rPr>
              <w:t>.</w:t>
            </w:r>
            <w:r w:rsidR="004F71F8" w:rsidRPr="00F41EFF">
              <w:rPr>
                <w:sz w:val="16"/>
                <w:szCs w:val="16"/>
              </w:rPr>
              <w:t>404</w:t>
            </w:r>
          </w:p>
        </w:tc>
        <w:tc>
          <w:tcPr>
            <w:tcW w:w="809" w:type="dxa"/>
          </w:tcPr>
          <w:p w:rsidR="00476ECF" w:rsidRPr="00F41EFF" w:rsidRDefault="002B7005" w:rsidP="002B7005">
            <w:pPr>
              <w:pStyle w:val="ListParagraph"/>
              <w:ind w:left="0"/>
              <w:rPr>
                <w:sz w:val="16"/>
                <w:szCs w:val="16"/>
              </w:rPr>
            </w:pPr>
            <w:r w:rsidRPr="00F41EFF">
              <w:rPr>
                <w:sz w:val="16"/>
                <w:szCs w:val="16"/>
              </w:rPr>
              <w:t>.</w:t>
            </w:r>
            <w:r w:rsidR="004F71F8" w:rsidRPr="00F41EFF">
              <w:rPr>
                <w:sz w:val="16"/>
                <w:szCs w:val="16"/>
              </w:rPr>
              <w:t>404</w:t>
            </w:r>
          </w:p>
        </w:tc>
        <w:tc>
          <w:tcPr>
            <w:tcW w:w="748" w:type="dxa"/>
          </w:tcPr>
          <w:p w:rsidR="00476ECF" w:rsidRPr="00F41EFF" w:rsidRDefault="004F71F8" w:rsidP="004F71F8">
            <w:pPr>
              <w:pStyle w:val="ListParagraph"/>
              <w:ind w:left="0"/>
              <w:rPr>
                <w:sz w:val="16"/>
                <w:szCs w:val="16"/>
              </w:rPr>
            </w:pPr>
            <w:r w:rsidRPr="00F41EFF">
              <w:rPr>
                <w:sz w:val="16"/>
                <w:szCs w:val="16"/>
              </w:rPr>
              <w:t>.761</w:t>
            </w:r>
            <w:r w:rsidR="002B7005" w:rsidRPr="00F41EFF">
              <w:rPr>
                <w:sz w:val="16"/>
                <w:szCs w:val="16"/>
              </w:rPr>
              <w:t>**</w:t>
            </w:r>
          </w:p>
        </w:tc>
        <w:tc>
          <w:tcPr>
            <w:tcW w:w="748" w:type="dxa"/>
          </w:tcPr>
          <w:p w:rsidR="00476ECF" w:rsidRPr="00F41EFF" w:rsidRDefault="004F71F8" w:rsidP="004F71F8">
            <w:pPr>
              <w:pStyle w:val="ListParagraph"/>
              <w:ind w:left="0"/>
              <w:rPr>
                <w:sz w:val="16"/>
                <w:szCs w:val="16"/>
              </w:rPr>
            </w:pPr>
            <w:r w:rsidRPr="00F41EFF">
              <w:rPr>
                <w:sz w:val="16"/>
                <w:szCs w:val="16"/>
              </w:rPr>
              <w:t>.824</w:t>
            </w:r>
            <w:r w:rsidR="002B7005" w:rsidRPr="00F41EFF">
              <w:rPr>
                <w:sz w:val="16"/>
                <w:szCs w:val="16"/>
              </w:rPr>
              <w:t>**</w:t>
            </w:r>
          </w:p>
        </w:tc>
        <w:tc>
          <w:tcPr>
            <w:tcW w:w="746" w:type="dxa"/>
          </w:tcPr>
          <w:p w:rsidR="00476ECF" w:rsidRPr="00F41EFF" w:rsidRDefault="004F71F8" w:rsidP="00C32DF1">
            <w:pPr>
              <w:pStyle w:val="ListParagraph"/>
              <w:ind w:left="0"/>
              <w:rPr>
                <w:sz w:val="16"/>
                <w:szCs w:val="16"/>
              </w:rPr>
            </w:pPr>
            <w:r w:rsidRPr="00F41EFF">
              <w:rPr>
                <w:sz w:val="16"/>
                <w:szCs w:val="16"/>
              </w:rPr>
              <w:t>.659</w:t>
            </w:r>
            <w:r w:rsidR="002B7005" w:rsidRPr="00F41EFF">
              <w:rPr>
                <w:sz w:val="16"/>
                <w:szCs w:val="16"/>
              </w:rPr>
              <w:t>*</w:t>
            </w:r>
          </w:p>
        </w:tc>
        <w:tc>
          <w:tcPr>
            <w:tcW w:w="738" w:type="dxa"/>
          </w:tcPr>
          <w:p w:rsidR="00476ECF" w:rsidRPr="00F41EFF" w:rsidRDefault="004F71F8" w:rsidP="00C32DF1">
            <w:pPr>
              <w:pStyle w:val="ListParagraph"/>
              <w:ind w:left="0"/>
              <w:rPr>
                <w:sz w:val="16"/>
                <w:szCs w:val="16"/>
              </w:rPr>
            </w:pPr>
            <w:r w:rsidRPr="00F41EFF">
              <w:rPr>
                <w:sz w:val="16"/>
                <w:szCs w:val="16"/>
              </w:rPr>
              <w:t>.849</w:t>
            </w:r>
            <w:r w:rsidR="002B7005" w:rsidRPr="00F41EFF">
              <w:rPr>
                <w:sz w:val="16"/>
                <w:szCs w:val="16"/>
              </w:rPr>
              <w:t>**</w:t>
            </w:r>
          </w:p>
        </w:tc>
      </w:tr>
      <w:tr w:rsidR="00476ECF" w:rsidRPr="00F41EFF" w:rsidTr="00476ECF">
        <w:tc>
          <w:tcPr>
            <w:tcW w:w="1009" w:type="dxa"/>
          </w:tcPr>
          <w:p w:rsidR="00476ECF" w:rsidRPr="00F41EFF" w:rsidRDefault="00476ECF" w:rsidP="006765FE">
            <w:pPr>
              <w:pStyle w:val="ListParagraph"/>
              <w:ind w:left="0"/>
              <w:jc w:val="center"/>
              <w:rPr>
                <w:sz w:val="16"/>
                <w:szCs w:val="16"/>
              </w:rPr>
            </w:pPr>
            <w:r w:rsidRPr="00F41EFF">
              <w:rPr>
                <w:sz w:val="16"/>
                <w:szCs w:val="16"/>
              </w:rPr>
              <w:t>PPTT: picture</w:t>
            </w:r>
          </w:p>
        </w:tc>
        <w:tc>
          <w:tcPr>
            <w:tcW w:w="811" w:type="dxa"/>
          </w:tcPr>
          <w:p w:rsidR="00476ECF" w:rsidRPr="00F41EFF" w:rsidRDefault="004F71F8" w:rsidP="00C32DF1">
            <w:pPr>
              <w:pStyle w:val="ListParagraph"/>
              <w:ind w:left="0"/>
              <w:rPr>
                <w:sz w:val="16"/>
                <w:szCs w:val="16"/>
              </w:rPr>
            </w:pPr>
            <w:r w:rsidRPr="00F41EFF">
              <w:rPr>
                <w:sz w:val="16"/>
                <w:szCs w:val="16"/>
              </w:rPr>
              <w:t>-.325</w:t>
            </w:r>
          </w:p>
        </w:tc>
        <w:tc>
          <w:tcPr>
            <w:tcW w:w="839" w:type="dxa"/>
          </w:tcPr>
          <w:p w:rsidR="00476ECF" w:rsidRPr="00F41EFF" w:rsidRDefault="004F71F8" w:rsidP="00C32DF1">
            <w:pPr>
              <w:pStyle w:val="ListParagraph"/>
              <w:ind w:left="0"/>
              <w:rPr>
                <w:sz w:val="16"/>
                <w:szCs w:val="16"/>
              </w:rPr>
            </w:pPr>
            <w:r w:rsidRPr="00F41EFF">
              <w:rPr>
                <w:sz w:val="16"/>
                <w:szCs w:val="16"/>
              </w:rPr>
              <w:t>-.236</w:t>
            </w:r>
          </w:p>
        </w:tc>
        <w:tc>
          <w:tcPr>
            <w:tcW w:w="813" w:type="dxa"/>
          </w:tcPr>
          <w:p w:rsidR="00476ECF" w:rsidRPr="00F41EFF" w:rsidRDefault="004F71F8" w:rsidP="00C32DF1">
            <w:pPr>
              <w:pStyle w:val="ListParagraph"/>
              <w:ind w:left="0"/>
              <w:rPr>
                <w:sz w:val="16"/>
                <w:szCs w:val="16"/>
              </w:rPr>
            </w:pPr>
            <w:r w:rsidRPr="00F41EFF">
              <w:rPr>
                <w:sz w:val="16"/>
                <w:szCs w:val="16"/>
              </w:rPr>
              <w:t>.236</w:t>
            </w:r>
          </w:p>
        </w:tc>
        <w:tc>
          <w:tcPr>
            <w:tcW w:w="775" w:type="dxa"/>
          </w:tcPr>
          <w:p w:rsidR="00476ECF" w:rsidRPr="00F41EFF" w:rsidRDefault="004F71F8" w:rsidP="00C32DF1">
            <w:pPr>
              <w:pStyle w:val="ListParagraph"/>
              <w:ind w:left="0"/>
              <w:rPr>
                <w:sz w:val="16"/>
                <w:szCs w:val="16"/>
              </w:rPr>
            </w:pPr>
            <w:r w:rsidRPr="00F41EFF">
              <w:rPr>
                <w:sz w:val="16"/>
                <w:szCs w:val="16"/>
              </w:rPr>
              <w:t>-.279</w:t>
            </w:r>
          </w:p>
        </w:tc>
        <w:tc>
          <w:tcPr>
            <w:tcW w:w="820" w:type="dxa"/>
          </w:tcPr>
          <w:p w:rsidR="00476ECF" w:rsidRPr="00F41EFF" w:rsidRDefault="004F71F8" w:rsidP="00C32DF1">
            <w:pPr>
              <w:pStyle w:val="ListParagraph"/>
              <w:ind w:left="0"/>
              <w:rPr>
                <w:sz w:val="16"/>
                <w:szCs w:val="16"/>
              </w:rPr>
            </w:pPr>
            <w:r w:rsidRPr="00F41EFF">
              <w:rPr>
                <w:sz w:val="16"/>
                <w:szCs w:val="16"/>
              </w:rPr>
              <w:t>-.273</w:t>
            </w:r>
          </w:p>
        </w:tc>
        <w:tc>
          <w:tcPr>
            <w:tcW w:w="809" w:type="dxa"/>
          </w:tcPr>
          <w:p w:rsidR="00476ECF" w:rsidRPr="00F41EFF" w:rsidRDefault="004F71F8" w:rsidP="00C32DF1">
            <w:pPr>
              <w:pStyle w:val="ListParagraph"/>
              <w:ind w:left="0"/>
              <w:rPr>
                <w:sz w:val="16"/>
                <w:szCs w:val="16"/>
              </w:rPr>
            </w:pPr>
            <w:r w:rsidRPr="00F41EFF">
              <w:rPr>
                <w:sz w:val="16"/>
                <w:szCs w:val="16"/>
              </w:rPr>
              <w:t>-.098</w:t>
            </w:r>
          </w:p>
        </w:tc>
        <w:tc>
          <w:tcPr>
            <w:tcW w:w="748" w:type="dxa"/>
          </w:tcPr>
          <w:p w:rsidR="00476ECF" w:rsidRPr="00F41EFF" w:rsidRDefault="004F71F8" w:rsidP="004F71F8">
            <w:pPr>
              <w:pStyle w:val="ListParagraph"/>
              <w:ind w:left="0"/>
              <w:rPr>
                <w:sz w:val="16"/>
                <w:szCs w:val="16"/>
              </w:rPr>
            </w:pPr>
            <w:r w:rsidRPr="00F41EFF">
              <w:rPr>
                <w:sz w:val="16"/>
                <w:szCs w:val="16"/>
              </w:rPr>
              <w:t>-.049</w:t>
            </w:r>
          </w:p>
        </w:tc>
        <w:tc>
          <w:tcPr>
            <w:tcW w:w="748" w:type="dxa"/>
          </w:tcPr>
          <w:p w:rsidR="00476ECF" w:rsidRPr="00F41EFF" w:rsidRDefault="004F71F8" w:rsidP="00C32DF1">
            <w:pPr>
              <w:pStyle w:val="ListParagraph"/>
              <w:ind w:left="0"/>
              <w:rPr>
                <w:sz w:val="16"/>
                <w:szCs w:val="16"/>
              </w:rPr>
            </w:pPr>
            <w:r w:rsidRPr="00F41EFF">
              <w:rPr>
                <w:sz w:val="16"/>
                <w:szCs w:val="16"/>
              </w:rPr>
              <w:t>-.058</w:t>
            </w:r>
          </w:p>
        </w:tc>
        <w:tc>
          <w:tcPr>
            <w:tcW w:w="746" w:type="dxa"/>
          </w:tcPr>
          <w:p w:rsidR="00476ECF" w:rsidRPr="00F41EFF" w:rsidRDefault="004F71F8" w:rsidP="00C32DF1">
            <w:pPr>
              <w:pStyle w:val="ListParagraph"/>
              <w:ind w:left="0"/>
              <w:rPr>
                <w:sz w:val="16"/>
                <w:szCs w:val="16"/>
              </w:rPr>
            </w:pPr>
            <w:r w:rsidRPr="00F41EFF">
              <w:rPr>
                <w:sz w:val="16"/>
                <w:szCs w:val="16"/>
              </w:rPr>
              <w:t>-.113</w:t>
            </w:r>
          </w:p>
        </w:tc>
        <w:tc>
          <w:tcPr>
            <w:tcW w:w="738" w:type="dxa"/>
          </w:tcPr>
          <w:p w:rsidR="00476ECF" w:rsidRPr="00F41EFF" w:rsidRDefault="004F71F8" w:rsidP="00C32DF1">
            <w:pPr>
              <w:pStyle w:val="ListParagraph"/>
              <w:ind w:left="0"/>
              <w:rPr>
                <w:sz w:val="16"/>
                <w:szCs w:val="16"/>
              </w:rPr>
            </w:pPr>
            <w:r w:rsidRPr="00F41EFF">
              <w:rPr>
                <w:sz w:val="16"/>
                <w:szCs w:val="16"/>
              </w:rPr>
              <w:t>-.100</w:t>
            </w:r>
          </w:p>
        </w:tc>
      </w:tr>
      <w:tr w:rsidR="00476ECF" w:rsidRPr="00F41EFF" w:rsidTr="00476ECF">
        <w:tc>
          <w:tcPr>
            <w:tcW w:w="1009" w:type="dxa"/>
          </w:tcPr>
          <w:p w:rsidR="00476ECF" w:rsidRPr="00F41EFF" w:rsidRDefault="00476ECF" w:rsidP="006765FE">
            <w:pPr>
              <w:pStyle w:val="ListParagraph"/>
              <w:ind w:left="0"/>
              <w:jc w:val="center"/>
              <w:rPr>
                <w:sz w:val="16"/>
                <w:szCs w:val="16"/>
              </w:rPr>
            </w:pPr>
            <w:r w:rsidRPr="00F41EFF">
              <w:rPr>
                <w:sz w:val="16"/>
                <w:szCs w:val="16"/>
              </w:rPr>
              <w:t>PPTT: word</w:t>
            </w:r>
          </w:p>
        </w:tc>
        <w:tc>
          <w:tcPr>
            <w:tcW w:w="811" w:type="dxa"/>
          </w:tcPr>
          <w:p w:rsidR="00476ECF" w:rsidRPr="00F41EFF" w:rsidRDefault="004F71F8" w:rsidP="00C32DF1">
            <w:pPr>
              <w:pStyle w:val="ListParagraph"/>
              <w:ind w:left="0"/>
              <w:rPr>
                <w:sz w:val="16"/>
                <w:szCs w:val="16"/>
              </w:rPr>
            </w:pPr>
            <w:r w:rsidRPr="00F41EFF">
              <w:rPr>
                <w:sz w:val="16"/>
                <w:szCs w:val="16"/>
              </w:rPr>
              <w:t>-.086</w:t>
            </w:r>
          </w:p>
        </w:tc>
        <w:tc>
          <w:tcPr>
            <w:tcW w:w="839" w:type="dxa"/>
          </w:tcPr>
          <w:p w:rsidR="00476ECF" w:rsidRPr="00F41EFF" w:rsidRDefault="004F71F8" w:rsidP="00C32DF1">
            <w:pPr>
              <w:pStyle w:val="ListParagraph"/>
              <w:ind w:left="0"/>
              <w:rPr>
                <w:sz w:val="16"/>
                <w:szCs w:val="16"/>
              </w:rPr>
            </w:pPr>
            <w:r w:rsidRPr="00F41EFF">
              <w:rPr>
                <w:sz w:val="16"/>
                <w:szCs w:val="16"/>
              </w:rPr>
              <w:t>-.032</w:t>
            </w:r>
          </w:p>
        </w:tc>
        <w:tc>
          <w:tcPr>
            <w:tcW w:w="813" w:type="dxa"/>
          </w:tcPr>
          <w:p w:rsidR="00476ECF" w:rsidRPr="00F41EFF" w:rsidRDefault="004F71F8" w:rsidP="00C32DF1">
            <w:pPr>
              <w:pStyle w:val="ListParagraph"/>
              <w:ind w:left="0"/>
              <w:rPr>
                <w:sz w:val="16"/>
                <w:szCs w:val="16"/>
              </w:rPr>
            </w:pPr>
            <w:r w:rsidRPr="00F41EFF">
              <w:rPr>
                <w:sz w:val="16"/>
                <w:szCs w:val="16"/>
              </w:rPr>
              <w:t>.032</w:t>
            </w:r>
          </w:p>
        </w:tc>
        <w:tc>
          <w:tcPr>
            <w:tcW w:w="775" w:type="dxa"/>
          </w:tcPr>
          <w:p w:rsidR="00476ECF" w:rsidRPr="00F41EFF" w:rsidRDefault="004F71F8" w:rsidP="00C32DF1">
            <w:pPr>
              <w:pStyle w:val="ListParagraph"/>
              <w:ind w:left="0"/>
              <w:rPr>
                <w:sz w:val="16"/>
                <w:szCs w:val="16"/>
              </w:rPr>
            </w:pPr>
            <w:r w:rsidRPr="00F41EFF">
              <w:rPr>
                <w:sz w:val="16"/>
                <w:szCs w:val="16"/>
              </w:rPr>
              <w:t>-.161</w:t>
            </w:r>
          </w:p>
        </w:tc>
        <w:tc>
          <w:tcPr>
            <w:tcW w:w="820" w:type="dxa"/>
          </w:tcPr>
          <w:p w:rsidR="00476ECF" w:rsidRPr="00F41EFF" w:rsidRDefault="004F71F8" w:rsidP="00C32DF1">
            <w:pPr>
              <w:pStyle w:val="ListParagraph"/>
              <w:ind w:left="0"/>
              <w:rPr>
                <w:sz w:val="16"/>
                <w:szCs w:val="16"/>
              </w:rPr>
            </w:pPr>
            <w:r w:rsidRPr="00F41EFF">
              <w:rPr>
                <w:sz w:val="16"/>
                <w:szCs w:val="16"/>
              </w:rPr>
              <w:t>-.026</w:t>
            </w:r>
          </w:p>
        </w:tc>
        <w:tc>
          <w:tcPr>
            <w:tcW w:w="809" w:type="dxa"/>
          </w:tcPr>
          <w:p w:rsidR="00476ECF" w:rsidRPr="00F41EFF" w:rsidRDefault="004F71F8" w:rsidP="00C32DF1">
            <w:pPr>
              <w:pStyle w:val="ListParagraph"/>
              <w:ind w:left="0"/>
              <w:rPr>
                <w:sz w:val="16"/>
                <w:szCs w:val="16"/>
              </w:rPr>
            </w:pPr>
            <w:r w:rsidRPr="00F41EFF">
              <w:rPr>
                <w:sz w:val="16"/>
                <w:szCs w:val="16"/>
              </w:rPr>
              <w:t>.130</w:t>
            </w:r>
          </w:p>
        </w:tc>
        <w:tc>
          <w:tcPr>
            <w:tcW w:w="748" w:type="dxa"/>
          </w:tcPr>
          <w:p w:rsidR="00476ECF" w:rsidRPr="00F41EFF" w:rsidRDefault="004F71F8" w:rsidP="00C32DF1">
            <w:pPr>
              <w:pStyle w:val="ListParagraph"/>
              <w:ind w:left="0"/>
              <w:rPr>
                <w:sz w:val="16"/>
                <w:szCs w:val="16"/>
              </w:rPr>
            </w:pPr>
            <w:r w:rsidRPr="00F41EFF">
              <w:rPr>
                <w:sz w:val="16"/>
                <w:szCs w:val="16"/>
              </w:rPr>
              <w:t>.023</w:t>
            </w:r>
          </w:p>
        </w:tc>
        <w:tc>
          <w:tcPr>
            <w:tcW w:w="748" w:type="dxa"/>
          </w:tcPr>
          <w:p w:rsidR="00476ECF" w:rsidRPr="00F41EFF" w:rsidRDefault="004F71F8" w:rsidP="00C32DF1">
            <w:pPr>
              <w:pStyle w:val="ListParagraph"/>
              <w:ind w:left="0"/>
              <w:rPr>
                <w:sz w:val="16"/>
                <w:szCs w:val="16"/>
              </w:rPr>
            </w:pPr>
            <w:r w:rsidRPr="00F41EFF">
              <w:rPr>
                <w:sz w:val="16"/>
                <w:szCs w:val="16"/>
              </w:rPr>
              <w:t>-.030</w:t>
            </w:r>
          </w:p>
        </w:tc>
        <w:tc>
          <w:tcPr>
            <w:tcW w:w="746" w:type="dxa"/>
          </w:tcPr>
          <w:p w:rsidR="00476ECF" w:rsidRPr="00F41EFF" w:rsidRDefault="004F71F8" w:rsidP="00C32DF1">
            <w:pPr>
              <w:pStyle w:val="ListParagraph"/>
              <w:ind w:left="0"/>
              <w:rPr>
                <w:sz w:val="16"/>
                <w:szCs w:val="16"/>
              </w:rPr>
            </w:pPr>
            <w:r w:rsidRPr="00F41EFF">
              <w:rPr>
                <w:sz w:val="16"/>
                <w:szCs w:val="16"/>
              </w:rPr>
              <w:t>.158</w:t>
            </w:r>
          </w:p>
        </w:tc>
        <w:tc>
          <w:tcPr>
            <w:tcW w:w="738" w:type="dxa"/>
          </w:tcPr>
          <w:p w:rsidR="00476ECF" w:rsidRPr="00F41EFF" w:rsidRDefault="004F71F8" w:rsidP="00C32DF1">
            <w:pPr>
              <w:pStyle w:val="ListParagraph"/>
              <w:ind w:left="0"/>
              <w:rPr>
                <w:sz w:val="16"/>
                <w:szCs w:val="16"/>
              </w:rPr>
            </w:pPr>
            <w:r w:rsidRPr="00F41EFF">
              <w:rPr>
                <w:sz w:val="16"/>
                <w:szCs w:val="16"/>
              </w:rPr>
              <w:t>.091</w:t>
            </w:r>
          </w:p>
        </w:tc>
      </w:tr>
      <w:tr w:rsidR="00476ECF" w:rsidRPr="00F41EFF" w:rsidTr="00476ECF">
        <w:tc>
          <w:tcPr>
            <w:tcW w:w="1009" w:type="dxa"/>
          </w:tcPr>
          <w:p w:rsidR="00476ECF" w:rsidRPr="00F41EFF" w:rsidRDefault="00476ECF" w:rsidP="006765FE">
            <w:pPr>
              <w:pStyle w:val="ListParagraph"/>
              <w:ind w:left="0"/>
              <w:jc w:val="center"/>
              <w:rPr>
                <w:sz w:val="16"/>
                <w:szCs w:val="16"/>
              </w:rPr>
            </w:pPr>
            <w:r w:rsidRPr="00F41EFF">
              <w:rPr>
                <w:sz w:val="16"/>
                <w:szCs w:val="16"/>
              </w:rPr>
              <w:t>SPWM</w:t>
            </w:r>
          </w:p>
        </w:tc>
        <w:tc>
          <w:tcPr>
            <w:tcW w:w="811" w:type="dxa"/>
          </w:tcPr>
          <w:p w:rsidR="00476ECF" w:rsidRPr="00F41EFF" w:rsidRDefault="004F71F8" w:rsidP="00C32DF1">
            <w:pPr>
              <w:pStyle w:val="ListParagraph"/>
              <w:ind w:left="0"/>
              <w:rPr>
                <w:sz w:val="16"/>
                <w:szCs w:val="16"/>
              </w:rPr>
            </w:pPr>
            <w:r w:rsidRPr="00F41EFF">
              <w:rPr>
                <w:sz w:val="16"/>
                <w:szCs w:val="16"/>
              </w:rPr>
              <w:t>-.285</w:t>
            </w:r>
          </w:p>
        </w:tc>
        <w:tc>
          <w:tcPr>
            <w:tcW w:w="839" w:type="dxa"/>
          </w:tcPr>
          <w:p w:rsidR="00476ECF" w:rsidRPr="00F41EFF" w:rsidRDefault="004F71F8" w:rsidP="00C32DF1">
            <w:pPr>
              <w:pStyle w:val="ListParagraph"/>
              <w:ind w:left="0"/>
              <w:rPr>
                <w:sz w:val="16"/>
                <w:szCs w:val="16"/>
              </w:rPr>
            </w:pPr>
            <w:r w:rsidRPr="00F41EFF">
              <w:rPr>
                <w:sz w:val="16"/>
                <w:szCs w:val="16"/>
              </w:rPr>
              <w:t>-.119</w:t>
            </w:r>
          </w:p>
        </w:tc>
        <w:tc>
          <w:tcPr>
            <w:tcW w:w="813" w:type="dxa"/>
          </w:tcPr>
          <w:p w:rsidR="00476ECF" w:rsidRPr="00F41EFF" w:rsidRDefault="004F71F8" w:rsidP="00C32DF1">
            <w:pPr>
              <w:pStyle w:val="ListParagraph"/>
              <w:ind w:left="0"/>
              <w:rPr>
                <w:sz w:val="16"/>
                <w:szCs w:val="16"/>
              </w:rPr>
            </w:pPr>
            <w:r w:rsidRPr="00F41EFF">
              <w:rPr>
                <w:sz w:val="16"/>
                <w:szCs w:val="16"/>
              </w:rPr>
              <w:t>.119</w:t>
            </w:r>
          </w:p>
        </w:tc>
        <w:tc>
          <w:tcPr>
            <w:tcW w:w="775" w:type="dxa"/>
          </w:tcPr>
          <w:p w:rsidR="00476ECF" w:rsidRPr="00F41EFF" w:rsidRDefault="008A5BA5" w:rsidP="00C32DF1">
            <w:pPr>
              <w:pStyle w:val="ListParagraph"/>
              <w:ind w:left="0"/>
              <w:rPr>
                <w:sz w:val="16"/>
                <w:szCs w:val="16"/>
              </w:rPr>
            </w:pPr>
            <w:r w:rsidRPr="00F41EFF">
              <w:rPr>
                <w:sz w:val="16"/>
                <w:szCs w:val="16"/>
              </w:rPr>
              <w:t>-.326</w:t>
            </w:r>
          </w:p>
        </w:tc>
        <w:tc>
          <w:tcPr>
            <w:tcW w:w="820" w:type="dxa"/>
          </w:tcPr>
          <w:p w:rsidR="00476ECF" w:rsidRPr="00F41EFF" w:rsidRDefault="008A5BA5" w:rsidP="00C32DF1">
            <w:pPr>
              <w:pStyle w:val="ListParagraph"/>
              <w:ind w:left="0"/>
              <w:rPr>
                <w:sz w:val="16"/>
                <w:szCs w:val="16"/>
              </w:rPr>
            </w:pPr>
            <w:r w:rsidRPr="00F41EFF">
              <w:rPr>
                <w:sz w:val="16"/>
                <w:szCs w:val="16"/>
              </w:rPr>
              <w:t>-.246</w:t>
            </w:r>
          </w:p>
        </w:tc>
        <w:tc>
          <w:tcPr>
            <w:tcW w:w="809" w:type="dxa"/>
          </w:tcPr>
          <w:p w:rsidR="00476ECF" w:rsidRPr="00F41EFF" w:rsidRDefault="008A5BA5" w:rsidP="00C32DF1">
            <w:pPr>
              <w:pStyle w:val="ListParagraph"/>
              <w:ind w:left="0"/>
              <w:rPr>
                <w:sz w:val="16"/>
                <w:szCs w:val="16"/>
              </w:rPr>
            </w:pPr>
            <w:r w:rsidRPr="00F41EFF">
              <w:rPr>
                <w:sz w:val="16"/>
                <w:szCs w:val="16"/>
              </w:rPr>
              <w:t>-.042</w:t>
            </w:r>
          </w:p>
        </w:tc>
        <w:tc>
          <w:tcPr>
            <w:tcW w:w="748" w:type="dxa"/>
          </w:tcPr>
          <w:p w:rsidR="00476ECF" w:rsidRPr="00F41EFF" w:rsidRDefault="008A5BA5" w:rsidP="00C32DF1">
            <w:pPr>
              <w:pStyle w:val="ListParagraph"/>
              <w:ind w:left="0"/>
              <w:rPr>
                <w:sz w:val="16"/>
                <w:szCs w:val="16"/>
              </w:rPr>
            </w:pPr>
            <w:r w:rsidRPr="00F41EFF">
              <w:rPr>
                <w:sz w:val="16"/>
                <w:szCs w:val="16"/>
              </w:rPr>
              <w:t>.156</w:t>
            </w:r>
          </w:p>
        </w:tc>
        <w:tc>
          <w:tcPr>
            <w:tcW w:w="748" w:type="dxa"/>
          </w:tcPr>
          <w:p w:rsidR="00476ECF" w:rsidRPr="00F41EFF" w:rsidRDefault="008A5BA5" w:rsidP="00C32DF1">
            <w:pPr>
              <w:pStyle w:val="ListParagraph"/>
              <w:ind w:left="0"/>
              <w:rPr>
                <w:sz w:val="16"/>
                <w:szCs w:val="16"/>
              </w:rPr>
            </w:pPr>
            <w:r w:rsidRPr="00F41EFF">
              <w:rPr>
                <w:sz w:val="16"/>
                <w:szCs w:val="16"/>
              </w:rPr>
              <w:t>.064</w:t>
            </w:r>
          </w:p>
        </w:tc>
        <w:tc>
          <w:tcPr>
            <w:tcW w:w="746" w:type="dxa"/>
          </w:tcPr>
          <w:p w:rsidR="00476ECF" w:rsidRPr="00F41EFF" w:rsidRDefault="008A5BA5" w:rsidP="00C32DF1">
            <w:pPr>
              <w:pStyle w:val="ListParagraph"/>
              <w:ind w:left="0"/>
              <w:rPr>
                <w:sz w:val="16"/>
                <w:szCs w:val="16"/>
              </w:rPr>
            </w:pPr>
            <w:r w:rsidRPr="00F41EFF">
              <w:rPr>
                <w:sz w:val="16"/>
                <w:szCs w:val="16"/>
              </w:rPr>
              <w:t>-.023</w:t>
            </w:r>
          </w:p>
        </w:tc>
        <w:tc>
          <w:tcPr>
            <w:tcW w:w="738" w:type="dxa"/>
          </w:tcPr>
          <w:p w:rsidR="00476ECF" w:rsidRPr="00F41EFF" w:rsidRDefault="008A5BA5" w:rsidP="00C32DF1">
            <w:pPr>
              <w:pStyle w:val="ListParagraph"/>
              <w:ind w:left="0"/>
              <w:rPr>
                <w:sz w:val="16"/>
                <w:szCs w:val="16"/>
              </w:rPr>
            </w:pPr>
            <w:r w:rsidRPr="00F41EFF">
              <w:rPr>
                <w:sz w:val="16"/>
                <w:szCs w:val="16"/>
              </w:rPr>
              <w:t>.062</w:t>
            </w:r>
          </w:p>
        </w:tc>
      </w:tr>
      <w:tr w:rsidR="00476ECF" w:rsidRPr="00F41EFF" w:rsidTr="00476ECF">
        <w:tc>
          <w:tcPr>
            <w:tcW w:w="1009" w:type="dxa"/>
          </w:tcPr>
          <w:p w:rsidR="00476ECF" w:rsidRPr="00F41EFF" w:rsidRDefault="00476ECF" w:rsidP="006765FE">
            <w:pPr>
              <w:pStyle w:val="ListParagraph"/>
              <w:ind w:left="0"/>
              <w:jc w:val="center"/>
              <w:rPr>
                <w:sz w:val="16"/>
                <w:szCs w:val="16"/>
              </w:rPr>
            </w:pPr>
            <w:r w:rsidRPr="00F41EFF">
              <w:rPr>
                <w:sz w:val="16"/>
                <w:szCs w:val="16"/>
              </w:rPr>
              <w:t>WWPM</w:t>
            </w:r>
          </w:p>
        </w:tc>
        <w:tc>
          <w:tcPr>
            <w:tcW w:w="811" w:type="dxa"/>
          </w:tcPr>
          <w:p w:rsidR="00476ECF" w:rsidRPr="00F41EFF" w:rsidRDefault="008A5BA5" w:rsidP="00C32DF1">
            <w:pPr>
              <w:pStyle w:val="ListParagraph"/>
              <w:ind w:left="0"/>
              <w:rPr>
                <w:sz w:val="16"/>
                <w:szCs w:val="16"/>
              </w:rPr>
            </w:pPr>
            <w:r w:rsidRPr="00F41EFF">
              <w:rPr>
                <w:sz w:val="16"/>
                <w:szCs w:val="16"/>
              </w:rPr>
              <w:t>-.284</w:t>
            </w:r>
          </w:p>
        </w:tc>
        <w:tc>
          <w:tcPr>
            <w:tcW w:w="839" w:type="dxa"/>
          </w:tcPr>
          <w:p w:rsidR="00476ECF" w:rsidRPr="00F41EFF" w:rsidRDefault="008A5BA5" w:rsidP="00C32DF1">
            <w:pPr>
              <w:pStyle w:val="ListParagraph"/>
              <w:ind w:left="0"/>
              <w:rPr>
                <w:sz w:val="16"/>
                <w:szCs w:val="16"/>
              </w:rPr>
            </w:pPr>
            <w:r w:rsidRPr="00F41EFF">
              <w:rPr>
                <w:sz w:val="16"/>
                <w:szCs w:val="16"/>
              </w:rPr>
              <w:t>-.188</w:t>
            </w:r>
          </w:p>
        </w:tc>
        <w:tc>
          <w:tcPr>
            <w:tcW w:w="813" w:type="dxa"/>
          </w:tcPr>
          <w:p w:rsidR="00476ECF" w:rsidRPr="00F41EFF" w:rsidRDefault="008A5BA5" w:rsidP="00C32DF1">
            <w:pPr>
              <w:pStyle w:val="ListParagraph"/>
              <w:ind w:left="0"/>
              <w:rPr>
                <w:sz w:val="16"/>
                <w:szCs w:val="16"/>
              </w:rPr>
            </w:pPr>
            <w:r w:rsidRPr="00F41EFF">
              <w:rPr>
                <w:sz w:val="16"/>
                <w:szCs w:val="16"/>
              </w:rPr>
              <w:t>.188</w:t>
            </w:r>
          </w:p>
        </w:tc>
        <w:tc>
          <w:tcPr>
            <w:tcW w:w="775" w:type="dxa"/>
          </w:tcPr>
          <w:p w:rsidR="00476ECF" w:rsidRPr="00F41EFF" w:rsidRDefault="008A5BA5" w:rsidP="00C32DF1">
            <w:pPr>
              <w:pStyle w:val="ListParagraph"/>
              <w:ind w:left="0"/>
              <w:rPr>
                <w:sz w:val="16"/>
                <w:szCs w:val="16"/>
              </w:rPr>
            </w:pPr>
            <w:r w:rsidRPr="00F41EFF">
              <w:rPr>
                <w:sz w:val="16"/>
                <w:szCs w:val="16"/>
              </w:rPr>
              <w:t>-.246</w:t>
            </w:r>
          </w:p>
        </w:tc>
        <w:tc>
          <w:tcPr>
            <w:tcW w:w="820" w:type="dxa"/>
          </w:tcPr>
          <w:p w:rsidR="00476ECF" w:rsidRPr="00F41EFF" w:rsidRDefault="008A5BA5" w:rsidP="00C32DF1">
            <w:pPr>
              <w:pStyle w:val="ListParagraph"/>
              <w:ind w:left="0"/>
              <w:rPr>
                <w:sz w:val="16"/>
                <w:szCs w:val="16"/>
              </w:rPr>
            </w:pPr>
            <w:r w:rsidRPr="00F41EFF">
              <w:rPr>
                <w:sz w:val="16"/>
                <w:szCs w:val="16"/>
              </w:rPr>
              <w:t>-.252</w:t>
            </w:r>
          </w:p>
        </w:tc>
        <w:tc>
          <w:tcPr>
            <w:tcW w:w="809" w:type="dxa"/>
          </w:tcPr>
          <w:p w:rsidR="00476ECF" w:rsidRPr="00F41EFF" w:rsidRDefault="008A5BA5" w:rsidP="00C32DF1">
            <w:pPr>
              <w:pStyle w:val="ListParagraph"/>
              <w:ind w:left="0"/>
              <w:rPr>
                <w:sz w:val="16"/>
                <w:szCs w:val="16"/>
              </w:rPr>
            </w:pPr>
            <w:r w:rsidRPr="00F41EFF">
              <w:rPr>
                <w:sz w:val="16"/>
                <w:szCs w:val="16"/>
              </w:rPr>
              <w:t>-.122</w:t>
            </w:r>
          </w:p>
        </w:tc>
        <w:tc>
          <w:tcPr>
            <w:tcW w:w="748" w:type="dxa"/>
          </w:tcPr>
          <w:p w:rsidR="00476ECF" w:rsidRPr="00F41EFF" w:rsidRDefault="008A5BA5" w:rsidP="00C32DF1">
            <w:pPr>
              <w:pStyle w:val="ListParagraph"/>
              <w:ind w:left="0"/>
              <w:rPr>
                <w:sz w:val="16"/>
                <w:szCs w:val="16"/>
              </w:rPr>
            </w:pPr>
            <w:r w:rsidRPr="00F41EFF">
              <w:rPr>
                <w:sz w:val="16"/>
                <w:szCs w:val="16"/>
              </w:rPr>
              <w:t>.126</w:t>
            </w:r>
          </w:p>
        </w:tc>
        <w:tc>
          <w:tcPr>
            <w:tcW w:w="748" w:type="dxa"/>
          </w:tcPr>
          <w:p w:rsidR="00476ECF" w:rsidRPr="00F41EFF" w:rsidRDefault="008A5BA5" w:rsidP="00C32DF1">
            <w:pPr>
              <w:pStyle w:val="ListParagraph"/>
              <w:ind w:left="0"/>
              <w:rPr>
                <w:sz w:val="16"/>
                <w:szCs w:val="16"/>
              </w:rPr>
            </w:pPr>
            <w:r w:rsidRPr="00F41EFF">
              <w:rPr>
                <w:sz w:val="16"/>
                <w:szCs w:val="16"/>
              </w:rPr>
              <w:t>.012</w:t>
            </w:r>
          </w:p>
        </w:tc>
        <w:tc>
          <w:tcPr>
            <w:tcW w:w="746" w:type="dxa"/>
          </w:tcPr>
          <w:p w:rsidR="00476ECF" w:rsidRPr="00F41EFF" w:rsidRDefault="008A5BA5" w:rsidP="00C32DF1">
            <w:pPr>
              <w:pStyle w:val="ListParagraph"/>
              <w:ind w:left="0"/>
              <w:rPr>
                <w:sz w:val="16"/>
                <w:szCs w:val="16"/>
              </w:rPr>
            </w:pPr>
            <w:r w:rsidRPr="00F41EFF">
              <w:rPr>
                <w:sz w:val="16"/>
                <w:szCs w:val="16"/>
              </w:rPr>
              <w:t>-.074</w:t>
            </w:r>
          </w:p>
        </w:tc>
        <w:tc>
          <w:tcPr>
            <w:tcW w:w="738" w:type="dxa"/>
          </w:tcPr>
          <w:p w:rsidR="00476ECF" w:rsidRPr="00F41EFF" w:rsidRDefault="008A5BA5" w:rsidP="00C32DF1">
            <w:pPr>
              <w:pStyle w:val="ListParagraph"/>
              <w:ind w:left="0"/>
              <w:rPr>
                <w:sz w:val="16"/>
                <w:szCs w:val="16"/>
              </w:rPr>
            </w:pPr>
            <w:r w:rsidRPr="00F41EFF">
              <w:rPr>
                <w:sz w:val="16"/>
                <w:szCs w:val="16"/>
              </w:rPr>
              <w:t>.006</w:t>
            </w:r>
          </w:p>
        </w:tc>
      </w:tr>
      <w:tr w:rsidR="002433D9" w:rsidRPr="00DB5703" w:rsidTr="00476ECF">
        <w:tc>
          <w:tcPr>
            <w:tcW w:w="1009" w:type="dxa"/>
          </w:tcPr>
          <w:p w:rsidR="00476ECF" w:rsidRPr="00F41EFF" w:rsidRDefault="00476ECF" w:rsidP="006765FE">
            <w:pPr>
              <w:pStyle w:val="ListParagraph"/>
              <w:ind w:left="0"/>
              <w:jc w:val="center"/>
              <w:rPr>
                <w:sz w:val="16"/>
                <w:szCs w:val="16"/>
              </w:rPr>
            </w:pPr>
            <w:r w:rsidRPr="00F41EFF">
              <w:rPr>
                <w:sz w:val="16"/>
                <w:szCs w:val="16"/>
              </w:rPr>
              <w:t>OAB: action</w:t>
            </w:r>
          </w:p>
        </w:tc>
        <w:tc>
          <w:tcPr>
            <w:tcW w:w="811" w:type="dxa"/>
          </w:tcPr>
          <w:p w:rsidR="00476ECF" w:rsidRPr="00F41EFF" w:rsidRDefault="004F71F8" w:rsidP="00C32DF1">
            <w:pPr>
              <w:pStyle w:val="ListParagraph"/>
              <w:ind w:left="0"/>
              <w:rPr>
                <w:sz w:val="16"/>
                <w:szCs w:val="16"/>
              </w:rPr>
            </w:pPr>
            <w:r w:rsidRPr="00F41EFF">
              <w:rPr>
                <w:sz w:val="16"/>
                <w:szCs w:val="16"/>
              </w:rPr>
              <w:t>.134</w:t>
            </w:r>
          </w:p>
        </w:tc>
        <w:tc>
          <w:tcPr>
            <w:tcW w:w="839" w:type="dxa"/>
          </w:tcPr>
          <w:p w:rsidR="00476ECF" w:rsidRPr="00F41EFF" w:rsidRDefault="004F71F8" w:rsidP="00C32DF1">
            <w:pPr>
              <w:pStyle w:val="ListParagraph"/>
              <w:ind w:left="0"/>
              <w:rPr>
                <w:sz w:val="16"/>
                <w:szCs w:val="16"/>
              </w:rPr>
            </w:pPr>
            <w:r w:rsidRPr="00F41EFF">
              <w:rPr>
                <w:sz w:val="16"/>
                <w:szCs w:val="16"/>
              </w:rPr>
              <w:t>.469</w:t>
            </w:r>
          </w:p>
        </w:tc>
        <w:tc>
          <w:tcPr>
            <w:tcW w:w="813" w:type="dxa"/>
          </w:tcPr>
          <w:p w:rsidR="00476ECF" w:rsidRPr="00F41EFF" w:rsidRDefault="004F71F8" w:rsidP="00C32DF1">
            <w:pPr>
              <w:pStyle w:val="ListParagraph"/>
              <w:ind w:left="0"/>
              <w:rPr>
                <w:sz w:val="16"/>
                <w:szCs w:val="16"/>
              </w:rPr>
            </w:pPr>
            <w:r w:rsidRPr="00F41EFF">
              <w:rPr>
                <w:sz w:val="16"/>
                <w:szCs w:val="16"/>
              </w:rPr>
              <w:t>-.469</w:t>
            </w:r>
          </w:p>
        </w:tc>
        <w:tc>
          <w:tcPr>
            <w:tcW w:w="775" w:type="dxa"/>
          </w:tcPr>
          <w:p w:rsidR="00476ECF" w:rsidRPr="00F41EFF" w:rsidRDefault="004F71F8" w:rsidP="00C32DF1">
            <w:pPr>
              <w:pStyle w:val="ListParagraph"/>
              <w:ind w:left="0"/>
              <w:rPr>
                <w:sz w:val="16"/>
                <w:szCs w:val="16"/>
              </w:rPr>
            </w:pPr>
            <w:r w:rsidRPr="00F41EFF">
              <w:rPr>
                <w:sz w:val="16"/>
                <w:szCs w:val="16"/>
              </w:rPr>
              <w:t>-.335</w:t>
            </w:r>
          </w:p>
        </w:tc>
        <w:tc>
          <w:tcPr>
            <w:tcW w:w="820" w:type="dxa"/>
          </w:tcPr>
          <w:p w:rsidR="00476ECF" w:rsidRPr="00F41EFF" w:rsidRDefault="004F71F8" w:rsidP="00C32DF1">
            <w:pPr>
              <w:pStyle w:val="ListParagraph"/>
              <w:ind w:left="0"/>
              <w:rPr>
                <w:sz w:val="16"/>
                <w:szCs w:val="16"/>
              </w:rPr>
            </w:pPr>
            <w:r w:rsidRPr="00F41EFF">
              <w:rPr>
                <w:sz w:val="16"/>
                <w:szCs w:val="16"/>
              </w:rPr>
              <w:t>.174</w:t>
            </w:r>
          </w:p>
        </w:tc>
        <w:tc>
          <w:tcPr>
            <w:tcW w:w="809" w:type="dxa"/>
          </w:tcPr>
          <w:p w:rsidR="00476ECF" w:rsidRPr="00F41EFF" w:rsidRDefault="004F71F8" w:rsidP="00C32DF1">
            <w:pPr>
              <w:pStyle w:val="ListParagraph"/>
              <w:ind w:left="0"/>
              <w:rPr>
                <w:sz w:val="16"/>
                <w:szCs w:val="16"/>
              </w:rPr>
            </w:pPr>
            <w:r w:rsidRPr="00F41EFF">
              <w:rPr>
                <w:sz w:val="16"/>
                <w:szCs w:val="16"/>
              </w:rPr>
              <w:t>.050</w:t>
            </w:r>
          </w:p>
        </w:tc>
        <w:tc>
          <w:tcPr>
            <w:tcW w:w="748" w:type="dxa"/>
          </w:tcPr>
          <w:p w:rsidR="00476ECF" w:rsidRPr="00F41EFF" w:rsidRDefault="004F71F8" w:rsidP="00C32DF1">
            <w:pPr>
              <w:pStyle w:val="ListParagraph"/>
              <w:ind w:left="0"/>
              <w:rPr>
                <w:sz w:val="16"/>
                <w:szCs w:val="16"/>
              </w:rPr>
            </w:pPr>
            <w:r w:rsidRPr="00F41EFF">
              <w:rPr>
                <w:sz w:val="16"/>
                <w:szCs w:val="16"/>
              </w:rPr>
              <w:t>.700*</w:t>
            </w:r>
          </w:p>
        </w:tc>
        <w:tc>
          <w:tcPr>
            <w:tcW w:w="748" w:type="dxa"/>
          </w:tcPr>
          <w:p w:rsidR="00476ECF" w:rsidRPr="00F41EFF" w:rsidRDefault="004F71F8" w:rsidP="00C32DF1">
            <w:pPr>
              <w:pStyle w:val="ListParagraph"/>
              <w:ind w:left="0"/>
              <w:rPr>
                <w:sz w:val="16"/>
                <w:szCs w:val="16"/>
              </w:rPr>
            </w:pPr>
            <w:r w:rsidRPr="00F41EFF">
              <w:rPr>
                <w:sz w:val="16"/>
                <w:szCs w:val="16"/>
              </w:rPr>
              <w:t>.508</w:t>
            </w:r>
          </w:p>
        </w:tc>
        <w:tc>
          <w:tcPr>
            <w:tcW w:w="746" w:type="dxa"/>
          </w:tcPr>
          <w:p w:rsidR="00476ECF" w:rsidRPr="00F41EFF" w:rsidRDefault="004F71F8" w:rsidP="00C32DF1">
            <w:pPr>
              <w:pStyle w:val="ListParagraph"/>
              <w:ind w:left="0"/>
              <w:rPr>
                <w:sz w:val="16"/>
                <w:szCs w:val="16"/>
              </w:rPr>
            </w:pPr>
            <w:r w:rsidRPr="00F41EFF">
              <w:rPr>
                <w:sz w:val="16"/>
                <w:szCs w:val="16"/>
              </w:rPr>
              <w:t>.489</w:t>
            </w:r>
          </w:p>
        </w:tc>
        <w:tc>
          <w:tcPr>
            <w:tcW w:w="738" w:type="dxa"/>
          </w:tcPr>
          <w:p w:rsidR="00476ECF" w:rsidRPr="00F41EFF" w:rsidRDefault="004F71F8" w:rsidP="00C32DF1">
            <w:pPr>
              <w:pStyle w:val="ListParagraph"/>
              <w:ind w:left="0"/>
              <w:rPr>
                <w:sz w:val="16"/>
                <w:szCs w:val="16"/>
              </w:rPr>
            </w:pPr>
            <w:r w:rsidRPr="00F41EFF">
              <w:rPr>
                <w:sz w:val="16"/>
                <w:szCs w:val="16"/>
              </w:rPr>
              <w:t>.683*</w:t>
            </w:r>
          </w:p>
        </w:tc>
      </w:tr>
      <w:tr w:rsidR="002433D9" w:rsidRPr="00F41EFF" w:rsidTr="00476ECF">
        <w:tc>
          <w:tcPr>
            <w:tcW w:w="1009" w:type="dxa"/>
          </w:tcPr>
          <w:p w:rsidR="00476ECF" w:rsidRPr="00F41EFF" w:rsidRDefault="00476ECF" w:rsidP="006765FE">
            <w:pPr>
              <w:pStyle w:val="ListParagraph"/>
              <w:ind w:left="0"/>
              <w:jc w:val="center"/>
              <w:rPr>
                <w:sz w:val="16"/>
                <w:szCs w:val="16"/>
              </w:rPr>
            </w:pPr>
            <w:r w:rsidRPr="00F41EFF">
              <w:rPr>
                <w:sz w:val="16"/>
                <w:szCs w:val="16"/>
              </w:rPr>
              <w:lastRenderedPageBreak/>
              <w:t>OAB: object</w:t>
            </w:r>
          </w:p>
        </w:tc>
        <w:tc>
          <w:tcPr>
            <w:tcW w:w="811" w:type="dxa"/>
          </w:tcPr>
          <w:p w:rsidR="004F71F8" w:rsidRPr="00F41EFF" w:rsidRDefault="004F71F8" w:rsidP="00C32DF1">
            <w:pPr>
              <w:pStyle w:val="ListParagraph"/>
              <w:ind w:left="0"/>
              <w:rPr>
                <w:sz w:val="16"/>
                <w:szCs w:val="16"/>
              </w:rPr>
            </w:pPr>
            <w:r w:rsidRPr="00F41EFF">
              <w:rPr>
                <w:sz w:val="16"/>
                <w:szCs w:val="16"/>
              </w:rPr>
              <w:t>-.74</w:t>
            </w:r>
          </w:p>
        </w:tc>
        <w:tc>
          <w:tcPr>
            <w:tcW w:w="839" w:type="dxa"/>
          </w:tcPr>
          <w:p w:rsidR="00476ECF" w:rsidRPr="00F41EFF" w:rsidRDefault="004F71F8" w:rsidP="00C32DF1">
            <w:pPr>
              <w:pStyle w:val="ListParagraph"/>
              <w:ind w:left="0"/>
              <w:rPr>
                <w:sz w:val="16"/>
                <w:szCs w:val="16"/>
              </w:rPr>
            </w:pPr>
            <w:r w:rsidRPr="00F41EFF">
              <w:rPr>
                <w:sz w:val="16"/>
                <w:szCs w:val="16"/>
              </w:rPr>
              <w:t>.328</w:t>
            </w:r>
          </w:p>
        </w:tc>
        <w:tc>
          <w:tcPr>
            <w:tcW w:w="813" w:type="dxa"/>
          </w:tcPr>
          <w:p w:rsidR="00476ECF" w:rsidRPr="00F41EFF" w:rsidRDefault="004F71F8" w:rsidP="00C32DF1">
            <w:pPr>
              <w:pStyle w:val="ListParagraph"/>
              <w:ind w:left="0"/>
              <w:rPr>
                <w:sz w:val="16"/>
                <w:szCs w:val="16"/>
              </w:rPr>
            </w:pPr>
            <w:r w:rsidRPr="00F41EFF">
              <w:rPr>
                <w:sz w:val="16"/>
                <w:szCs w:val="16"/>
              </w:rPr>
              <w:t>-.328</w:t>
            </w:r>
          </w:p>
        </w:tc>
        <w:tc>
          <w:tcPr>
            <w:tcW w:w="775" w:type="dxa"/>
          </w:tcPr>
          <w:p w:rsidR="00476ECF" w:rsidRPr="00F41EFF" w:rsidRDefault="004F71F8" w:rsidP="00C32DF1">
            <w:pPr>
              <w:pStyle w:val="ListParagraph"/>
              <w:ind w:left="0"/>
              <w:rPr>
                <w:sz w:val="16"/>
                <w:szCs w:val="16"/>
              </w:rPr>
            </w:pPr>
            <w:r w:rsidRPr="00F41EFF">
              <w:rPr>
                <w:sz w:val="16"/>
                <w:szCs w:val="16"/>
              </w:rPr>
              <w:t>-.520</w:t>
            </w:r>
          </w:p>
        </w:tc>
        <w:tc>
          <w:tcPr>
            <w:tcW w:w="820" w:type="dxa"/>
          </w:tcPr>
          <w:p w:rsidR="00476ECF" w:rsidRPr="00F41EFF" w:rsidRDefault="004F71F8" w:rsidP="00C32DF1">
            <w:pPr>
              <w:pStyle w:val="ListParagraph"/>
              <w:ind w:left="0"/>
              <w:rPr>
                <w:sz w:val="16"/>
                <w:szCs w:val="16"/>
              </w:rPr>
            </w:pPr>
            <w:r w:rsidRPr="00F41EFF">
              <w:rPr>
                <w:sz w:val="16"/>
                <w:szCs w:val="16"/>
              </w:rPr>
              <w:t>-.005</w:t>
            </w:r>
          </w:p>
        </w:tc>
        <w:tc>
          <w:tcPr>
            <w:tcW w:w="809" w:type="dxa"/>
          </w:tcPr>
          <w:p w:rsidR="00476ECF" w:rsidRPr="00F41EFF" w:rsidRDefault="004F71F8" w:rsidP="00C32DF1">
            <w:pPr>
              <w:pStyle w:val="ListParagraph"/>
              <w:ind w:left="0"/>
              <w:rPr>
                <w:sz w:val="16"/>
                <w:szCs w:val="16"/>
              </w:rPr>
            </w:pPr>
            <w:r w:rsidRPr="00F41EFF">
              <w:rPr>
                <w:sz w:val="16"/>
                <w:szCs w:val="16"/>
              </w:rPr>
              <w:t>.086</w:t>
            </w:r>
          </w:p>
        </w:tc>
        <w:tc>
          <w:tcPr>
            <w:tcW w:w="748" w:type="dxa"/>
          </w:tcPr>
          <w:p w:rsidR="00476ECF" w:rsidRPr="00F41EFF" w:rsidRDefault="004F71F8" w:rsidP="00C32DF1">
            <w:pPr>
              <w:pStyle w:val="ListParagraph"/>
              <w:ind w:left="0"/>
              <w:rPr>
                <w:sz w:val="16"/>
                <w:szCs w:val="16"/>
              </w:rPr>
            </w:pPr>
            <w:r w:rsidRPr="00F41EFF">
              <w:rPr>
                <w:sz w:val="16"/>
                <w:szCs w:val="16"/>
              </w:rPr>
              <w:t>.650*</w:t>
            </w:r>
          </w:p>
        </w:tc>
        <w:tc>
          <w:tcPr>
            <w:tcW w:w="748" w:type="dxa"/>
          </w:tcPr>
          <w:p w:rsidR="00476ECF" w:rsidRPr="00F41EFF" w:rsidRDefault="004F71F8" w:rsidP="00C32DF1">
            <w:pPr>
              <w:pStyle w:val="ListParagraph"/>
              <w:ind w:left="0"/>
              <w:rPr>
                <w:sz w:val="16"/>
                <w:szCs w:val="16"/>
              </w:rPr>
            </w:pPr>
            <w:r w:rsidRPr="00F41EFF">
              <w:rPr>
                <w:sz w:val="16"/>
                <w:szCs w:val="16"/>
              </w:rPr>
              <w:t>.432</w:t>
            </w:r>
          </w:p>
        </w:tc>
        <w:tc>
          <w:tcPr>
            <w:tcW w:w="746" w:type="dxa"/>
          </w:tcPr>
          <w:p w:rsidR="00476ECF" w:rsidRPr="00F41EFF" w:rsidRDefault="004F71F8" w:rsidP="00C32DF1">
            <w:pPr>
              <w:pStyle w:val="ListParagraph"/>
              <w:ind w:left="0"/>
              <w:rPr>
                <w:sz w:val="16"/>
                <w:szCs w:val="16"/>
              </w:rPr>
            </w:pPr>
            <w:r w:rsidRPr="00F41EFF">
              <w:rPr>
                <w:sz w:val="16"/>
                <w:szCs w:val="16"/>
              </w:rPr>
              <w:t>.445</w:t>
            </w:r>
          </w:p>
        </w:tc>
        <w:tc>
          <w:tcPr>
            <w:tcW w:w="738" w:type="dxa"/>
          </w:tcPr>
          <w:p w:rsidR="00476ECF" w:rsidRPr="00F41EFF" w:rsidRDefault="004F71F8" w:rsidP="00C32DF1">
            <w:pPr>
              <w:pStyle w:val="ListParagraph"/>
              <w:ind w:left="0"/>
              <w:rPr>
                <w:sz w:val="16"/>
                <w:szCs w:val="16"/>
              </w:rPr>
            </w:pPr>
            <w:r w:rsidRPr="00F41EFF">
              <w:rPr>
                <w:sz w:val="16"/>
                <w:szCs w:val="16"/>
              </w:rPr>
              <w:t>.617*</w:t>
            </w:r>
          </w:p>
        </w:tc>
      </w:tr>
    </w:tbl>
    <w:p w:rsidR="007E05A0" w:rsidRPr="00F41EFF" w:rsidRDefault="00476ECF" w:rsidP="007E05A0">
      <w:pPr>
        <w:pStyle w:val="ListParagraph"/>
        <w:spacing w:line="240" w:lineRule="auto"/>
        <w:jc w:val="center"/>
        <w:rPr>
          <w:sz w:val="18"/>
          <w:szCs w:val="18"/>
        </w:rPr>
      </w:pPr>
      <w:proofErr w:type="gramStart"/>
      <w:r w:rsidRPr="00F41EFF">
        <w:rPr>
          <w:i/>
          <w:sz w:val="18"/>
          <w:szCs w:val="18"/>
        </w:rPr>
        <w:t>Note</w:t>
      </w:r>
      <w:r w:rsidRPr="00F41EFF">
        <w:rPr>
          <w:sz w:val="18"/>
          <w:szCs w:val="18"/>
        </w:rPr>
        <w:t xml:space="preserve"> :</w:t>
      </w:r>
      <w:proofErr w:type="spellStart"/>
      <w:r w:rsidR="009B3062" w:rsidRPr="00F41EFF">
        <w:rPr>
          <w:sz w:val="18"/>
          <w:szCs w:val="18"/>
        </w:rPr>
        <w:t>i.pb</w:t>
      </w:r>
      <w:proofErr w:type="gramEnd"/>
      <w:r w:rsidR="009B3062" w:rsidRPr="00F41EFF">
        <w:rPr>
          <w:sz w:val="18"/>
          <w:szCs w:val="18"/>
        </w:rPr>
        <w:t>&amp;j</w:t>
      </w:r>
      <w:proofErr w:type="spellEnd"/>
      <w:r w:rsidRPr="00F41EFF">
        <w:rPr>
          <w:sz w:val="18"/>
          <w:szCs w:val="18"/>
        </w:rPr>
        <w:t xml:space="preserve"> = informative score of </w:t>
      </w:r>
      <w:r w:rsidR="003728D6" w:rsidRPr="00F41EFF">
        <w:rPr>
          <w:sz w:val="18"/>
          <w:szCs w:val="18"/>
        </w:rPr>
        <w:t>peanut butter</w:t>
      </w:r>
      <w:r w:rsidRPr="00F41EFF">
        <w:rPr>
          <w:sz w:val="18"/>
          <w:szCs w:val="18"/>
        </w:rPr>
        <w:t xml:space="preserve"> and jelly, </w:t>
      </w:r>
      <w:proofErr w:type="spellStart"/>
      <w:r w:rsidR="009B3062" w:rsidRPr="00F41EFF">
        <w:rPr>
          <w:sz w:val="18"/>
          <w:szCs w:val="18"/>
        </w:rPr>
        <w:t>i.umbr</w:t>
      </w:r>
      <w:proofErr w:type="spellEnd"/>
      <w:r w:rsidRPr="00F41EFF">
        <w:rPr>
          <w:sz w:val="18"/>
          <w:szCs w:val="18"/>
        </w:rPr>
        <w:t xml:space="preserve"> = informative score of Umbrella Refusal, </w:t>
      </w:r>
      <w:proofErr w:type="spellStart"/>
      <w:r w:rsidR="009B3062" w:rsidRPr="00F41EFF">
        <w:rPr>
          <w:sz w:val="18"/>
          <w:szCs w:val="18"/>
        </w:rPr>
        <w:t>i.cind</w:t>
      </w:r>
      <w:proofErr w:type="spellEnd"/>
      <w:r w:rsidRPr="00F41EFF">
        <w:rPr>
          <w:sz w:val="18"/>
          <w:szCs w:val="18"/>
        </w:rPr>
        <w:t xml:space="preserve"> =informative score of Cinderella, </w:t>
      </w:r>
      <w:proofErr w:type="spellStart"/>
      <w:r w:rsidR="009B3062" w:rsidRPr="00F41EFF">
        <w:rPr>
          <w:sz w:val="18"/>
          <w:szCs w:val="18"/>
        </w:rPr>
        <w:t>i.total</w:t>
      </w:r>
      <w:proofErr w:type="spellEnd"/>
      <w:r w:rsidRPr="00F41EFF">
        <w:rPr>
          <w:sz w:val="18"/>
          <w:szCs w:val="18"/>
        </w:rPr>
        <w:t xml:space="preserve"> = sum of all three informative scores</w:t>
      </w:r>
      <w:r w:rsidR="007E05A0" w:rsidRPr="00F41EFF">
        <w:rPr>
          <w:sz w:val="18"/>
          <w:szCs w:val="18"/>
        </w:rPr>
        <w:t>. *p&gt;0.05, **p&gt;0.01, ***p&gt;0.001</w:t>
      </w:r>
    </w:p>
    <w:p w:rsidR="00476ECF" w:rsidRPr="0056047E" w:rsidRDefault="00476ECF" w:rsidP="006765FE">
      <w:pPr>
        <w:pStyle w:val="ListParagraph"/>
        <w:spacing w:line="240" w:lineRule="auto"/>
        <w:ind w:firstLine="720"/>
        <w:jc w:val="center"/>
        <w:rPr>
          <w:u w:val="single"/>
        </w:rPr>
      </w:pPr>
    </w:p>
    <w:p w:rsidR="00386D50" w:rsidRPr="0056047E" w:rsidRDefault="00386D50">
      <w:pPr>
        <w:pStyle w:val="ListParagraph"/>
        <w:spacing w:line="240" w:lineRule="auto"/>
        <w:rPr>
          <w:sz w:val="18"/>
          <w:szCs w:val="18"/>
        </w:rPr>
      </w:pPr>
    </w:p>
    <w:p w:rsidR="00056FC0" w:rsidRPr="0056047E" w:rsidRDefault="00056FC0" w:rsidP="00056FC0">
      <w:pPr>
        <w:pStyle w:val="ListParagraph"/>
        <w:spacing w:line="360" w:lineRule="auto"/>
        <w:rPr>
          <w:rFonts w:eastAsia="Times New Roman"/>
        </w:rPr>
      </w:pPr>
      <w:r w:rsidRPr="0056047E">
        <w:t>4</w:t>
      </w:r>
      <w:r w:rsidRPr="0056047E">
        <w:rPr>
          <w:rFonts w:eastAsia="Times New Roman"/>
        </w:rPr>
        <w:t xml:space="preserve">.2.2 </w:t>
      </w:r>
      <w:r w:rsidR="008440F0" w:rsidRPr="0056047E">
        <w:rPr>
          <w:rFonts w:eastAsia="Times New Roman"/>
        </w:rPr>
        <w:t>Inter/</w:t>
      </w:r>
      <w:r w:rsidRPr="0056047E">
        <w:rPr>
          <w:rFonts w:eastAsia="Times New Roman"/>
        </w:rPr>
        <w:t>intra rater reliability.</w:t>
      </w:r>
    </w:p>
    <w:p w:rsidR="007D5391" w:rsidRPr="0056047E" w:rsidRDefault="007D5391" w:rsidP="008D4B99">
      <w:pPr>
        <w:pStyle w:val="ListParagraph"/>
        <w:spacing w:line="360" w:lineRule="auto"/>
        <w:ind w:firstLine="720"/>
        <w:rPr>
          <w:rFonts w:eastAsia="Times New Roman"/>
        </w:rPr>
      </w:pPr>
      <w:r w:rsidRPr="0056047E">
        <w:t xml:space="preserve">To assess the reliability of the </w:t>
      </w:r>
      <w:r w:rsidR="001B1740" w:rsidRPr="0056047E">
        <w:t xml:space="preserve">proposed method </w:t>
      </w:r>
      <w:r w:rsidRPr="0056047E">
        <w:t>scores, an analysis of variance (ANOVA) was run for inter-rater and intra-rater scores.</w:t>
      </w:r>
      <w:r w:rsidR="00FB653F" w:rsidRPr="0056047E">
        <w:t xml:space="preserve"> A correlation with a value of p&gt;.005 or better was considered to be significant in the findings.</w:t>
      </w:r>
      <w:r w:rsidR="008D4B99" w:rsidRPr="0056047E">
        <w:t xml:space="preserve"> Inter-rater assistant was trained by the lead investigator in scoring and testing protocols. Inter-rater assistant observed the video footage of the testing while using the digital transcripts provided by the </w:t>
      </w:r>
      <w:proofErr w:type="spellStart"/>
      <w:r w:rsidR="008D4B99" w:rsidRPr="0056047E">
        <w:t>AphaisaBank</w:t>
      </w:r>
      <w:proofErr w:type="spellEnd"/>
      <w:r w:rsidR="008D4B99" w:rsidRPr="0056047E">
        <w:t xml:space="preserve"> to complete the templates for scoring. </w:t>
      </w:r>
    </w:p>
    <w:p w:rsidR="008440F0" w:rsidRPr="00F41EFF" w:rsidRDefault="00476ECF" w:rsidP="00476ECF">
      <w:pPr>
        <w:pStyle w:val="ListParagraph"/>
        <w:spacing w:line="360" w:lineRule="auto"/>
        <w:jc w:val="center"/>
        <w:rPr>
          <w:u w:val="single"/>
        </w:rPr>
      </w:pPr>
      <w:r w:rsidRPr="00F41EFF">
        <w:rPr>
          <w:u w:val="single"/>
        </w:rPr>
        <w:t xml:space="preserve">Table </w:t>
      </w:r>
      <w:r w:rsidR="00433324" w:rsidRPr="00F41EFF">
        <w:rPr>
          <w:u w:val="single"/>
        </w:rPr>
        <w:t>5</w:t>
      </w:r>
      <w:r w:rsidRPr="00F41EFF">
        <w:rPr>
          <w:u w:val="single"/>
        </w:rPr>
        <w:t xml:space="preserve">: Reliability measures of </w:t>
      </w:r>
      <w:r w:rsidR="001B1740" w:rsidRPr="00F41EFF">
        <w:rPr>
          <w:u w:val="single"/>
        </w:rPr>
        <w:t>proposed method</w:t>
      </w:r>
      <w:r w:rsidRPr="00F41EFF">
        <w:rPr>
          <w:u w:val="single"/>
        </w:rPr>
        <w:t xml:space="preserve"> scores</w:t>
      </w:r>
    </w:p>
    <w:tbl>
      <w:tblPr>
        <w:tblStyle w:val="TableGrid"/>
        <w:tblW w:w="0" w:type="auto"/>
        <w:jc w:val="center"/>
        <w:tblInd w:w="720" w:type="dxa"/>
        <w:tblLook w:val="04A0" w:firstRow="1" w:lastRow="0" w:firstColumn="1" w:lastColumn="0" w:noHBand="0" w:noVBand="1"/>
      </w:tblPr>
      <w:tblGrid>
        <w:gridCol w:w="1098"/>
        <w:gridCol w:w="2160"/>
        <w:gridCol w:w="2340"/>
      </w:tblGrid>
      <w:tr w:rsidR="00476ECF" w:rsidRPr="00F41EFF" w:rsidTr="00476ECF">
        <w:trPr>
          <w:jc w:val="center"/>
        </w:trPr>
        <w:tc>
          <w:tcPr>
            <w:tcW w:w="1098" w:type="dxa"/>
          </w:tcPr>
          <w:p w:rsidR="00476ECF" w:rsidRPr="00F41EFF" w:rsidRDefault="00476ECF" w:rsidP="00476ECF">
            <w:pPr>
              <w:pStyle w:val="ListParagraph"/>
              <w:spacing w:line="360" w:lineRule="auto"/>
              <w:ind w:left="0"/>
              <w:jc w:val="center"/>
              <w:rPr>
                <w:sz w:val="16"/>
                <w:szCs w:val="16"/>
              </w:rPr>
            </w:pPr>
          </w:p>
        </w:tc>
        <w:tc>
          <w:tcPr>
            <w:tcW w:w="2160" w:type="dxa"/>
          </w:tcPr>
          <w:p w:rsidR="00476ECF" w:rsidRPr="00F41EFF" w:rsidRDefault="00476ECF" w:rsidP="00476ECF">
            <w:pPr>
              <w:pStyle w:val="ListParagraph"/>
              <w:spacing w:line="360" w:lineRule="auto"/>
              <w:ind w:left="0"/>
              <w:jc w:val="center"/>
              <w:rPr>
                <w:sz w:val="16"/>
                <w:szCs w:val="16"/>
              </w:rPr>
            </w:pPr>
            <w:r w:rsidRPr="00F41EFF">
              <w:rPr>
                <w:sz w:val="16"/>
                <w:szCs w:val="16"/>
              </w:rPr>
              <w:t>Inter-rater reliability</w:t>
            </w:r>
          </w:p>
        </w:tc>
        <w:tc>
          <w:tcPr>
            <w:tcW w:w="2340" w:type="dxa"/>
          </w:tcPr>
          <w:p w:rsidR="00476ECF" w:rsidRPr="00F41EFF" w:rsidRDefault="00476ECF" w:rsidP="00476ECF">
            <w:pPr>
              <w:pStyle w:val="ListParagraph"/>
              <w:spacing w:line="360" w:lineRule="auto"/>
              <w:ind w:left="0"/>
              <w:jc w:val="center"/>
              <w:rPr>
                <w:sz w:val="16"/>
                <w:szCs w:val="16"/>
              </w:rPr>
            </w:pPr>
            <w:r w:rsidRPr="00F41EFF">
              <w:rPr>
                <w:sz w:val="16"/>
                <w:szCs w:val="16"/>
              </w:rPr>
              <w:t xml:space="preserve">Intra-rater </w:t>
            </w:r>
            <w:r w:rsidR="003728D6" w:rsidRPr="00F41EFF">
              <w:rPr>
                <w:sz w:val="16"/>
                <w:szCs w:val="16"/>
              </w:rPr>
              <w:t>reliability</w:t>
            </w:r>
          </w:p>
        </w:tc>
      </w:tr>
      <w:tr w:rsidR="00476ECF" w:rsidRPr="00F41EFF" w:rsidTr="00476ECF">
        <w:trPr>
          <w:jc w:val="center"/>
        </w:trPr>
        <w:tc>
          <w:tcPr>
            <w:tcW w:w="1098" w:type="dxa"/>
          </w:tcPr>
          <w:p w:rsidR="00476ECF" w:rsidRPr="00F41EFF" w:rsidRDefault="00476ECF" w:rsidP="00807C9F">
            <w:pPr>
              <w:pStyle w:val="ListParagraph"/>
              <w:ind w:left="0"/>
              <w:rPr>
                <w:sz w:val="16"/>
                <w:szCs w:val="16"/>
              </w:rPr>
            </w:pPr>
            <w:proofErr w:type="spellStart"/>
            <w:r w:rsidRPr="00F41EFF">
              <w:rPr>
                <w:sz w:val="16"/>
                <w:szCs w:val="16"/>
              </w:rPr>
              <w:t>e.total</w:t>
            </w:r>
            <w:proofErr w:type="spellEnd"/>
          </w:p>
        </w:tc>
        <w:tc>
          <w:tcPr>
            <w:tcW w:w="2160" w:type="dxa"/>
          </w:tcPr>
          <w:p w:rsidR="00476ECF" w:rsidRPr="00F41EFF" w:rsidRDefault="00471B21" w:rsidP="00471B21">
            <w:pPr>
              <w:pStyle w:val="ListParagraph"/>
              <w:tabs>
                <w:tab w:val="left" w:pos="360"/>
              </w:tabs>
              <w:spacing w:line="360" w:lineRule="auto"/>
              <w:ind w:left="0"/>
              <w:jc w:val="center"/>
            </w:pPr>
            <w:r w:rsidRPr="00F41EFF">
              <w:t>.</w:t>
            </w:r>
            <w:r w:rsidR="00B52784" w:rsidRPr="00F41EFF">
              <w:t>864</w:t>
            </w:r>
          </w:p>
        </w:tc>
        <w:tc>
          <w:tcPr>
            <w:tcW w:w="2340" w:type="dxa"/>
          </w:tcPr>
          <w:p w:rsidR="00476ECF" w:rsidRPr="00F41EFF" w:rsidRDefault="00471B21" w:rsidP="00476ECF">
            <w:pPr>
              <w:pStyle w:val="ListParagraph"/>
              <w:spacing w:line="360" w:lineRule="auto"/>
              <w:ind w:left="0"/>
              <w:jc w:val="center"/>
            </w:pPr>
            <w:r w:rsidRPr="00F41EFF">
              <w:t>.</w:t>
            </w:r>
            <w:r w:rsidR="00B52784" w:rsidRPr="00F41EFF">
              <w:t>990</w:t>
            </w:r>
          </w:p>
        </w:tc>
      </w:tr>
      <w:tr w:rsidR="00476ECF" w:rsidRPr="00F41EFF" w:rsidTr="00476ECF">
        <w:trPr>
          <w:jc w:val="center"/>
        </w:trPr>
        <w:tc>
          <w:tcPr>
            <w:tcW w:w="1098" w:type="dxa"/>
          </w:tcPr>
          <w:p w:rsidR="00476ECF" w:rsidRPr="00F41EFF" w:rsidRDefault="00476ECF" w:rsidP="00807C9F">
            <w:pPr>
              <w:pStyle w:val="ListParagraph"/>
              <w:ind w:left="0"/>
              <w:rPr>
                <w:sz w:val="16"/>
                <w:szCs w:val="16"/>
              </w:rPr>
            </w:pPr>
            <w:proofErr w:type="spellStart"/>
            <w:r w:rsidRPr="00F41EFF">
              <w:rPr>
                <w:sz w:val="16"/>
                <w:szCs w:val="16"/>
              </w:rPr>
              <w:t>e.match</w:t>
            </w:r>
            <w:proofErr w:type="spellEnd"/>
          </w:p>
        </w:tc>
        <w:tc>
          <w:tcPr>
            <w:tcW w:w="2160" w:type="dxa"/>
          </w:tcPr>
          <w:p w:rsidR="00476ECF" w:rsidRPr="00F41EFF" w:rsidRDefault="00B52784" w:rsidP="00B52784">
            <w:pPr>
              <w:pStyle w:val="ListParagraph"/>
              <w:spacing w:line="360" w:lineRule="auto"/>
              <w:ind w:left="0"/>
              <w:jc w:val="center"/>
            </w:pPr>
            <w:r w:rsidRPr="00F41EFF">
              <w:t>.977</w:t>
            </w:r>
          </w:p>
        </w:tc>
        <w:tc>
          <w:tcPr>
            <w:tcW w:w="2340" w:type="dxa"/>
          </w:tcPr>
          <w:p w:rsidR="00476ECF" w:rsidRPr="00F41EFF" w:rsidRDefault="00B52784" w:rsidP="00B52784">
            <w:pPr>
              <w:pStyle w:val="ListParagraph"/>
              <w:spacing w:line="360" w:lineRule="auto"/>
              <w:ind w:left="0"/>
              <w:jc w:val="center"/>
            </w:pPr>
            <w:r w:rsidRPr="00F41EFF">
              <w:t>1.00*</w:t>
            </w:r>
            <w:r w:rsidR="00471B21" w:rsidRPr="00F41EFF">
              <w:t>*</w:t>
            </w:r>
          </w:p>
        </w:tc>
      </w:tr>
      <w:tr w:rsidR="00476ECF" w:rsidRPr="00F41EFF" w:rsidTr="00476ECF">
        <w:trPr>
          <w:jc w:val="center"/>
        </w:trPr>
        <w:tc>
          <w:tcPr>
            <w:tcW w:w="1098" w:type="dxa"/>
          </w:tcPr>
          <w:p w:rsidR="00476ECF" w:rsidRPr="00F41EFF" w:rsidRDefault="00476ECF" w:rsidP="00807C9F">
            <w:pPr>
              <w:pStyle w:val="ListParagraph"/>
              <w:ind w:left="0"/>
              <w:rPr>
                <w:sz w:val="16"/>
                <w:szCs w:val="16"/>
              </w:rPr>
            </w:pPr>
            <w:proofErr w:type="spellStart"/>
            <w:r w:rsidRPr="00F41EFF">
              <w:rPr>
                <w:sz w:val="16"/>
                <w:szCs w:val="16"/>
              </w:rPr>
              <w:t>e.miss</w:t>
            </w:r>
            <w:proofErr w:type="spellEnd"/>
          </w:p>
        </w:tc>
        <w:tc>
          <w:tcPr>
            <w:tcW w:w="2160" w:type="dxa"/>
          </w:tcPr>
          <w:p w:rsidR="00476ECF" w:rsidRPr="00F41EFF" w:rsidRDefault="00B52784" w:rsidP="00B52784">
            <w:pPr>
              <w:pStyle w:val="ListParagraph"/>
              <w:spacing w:line="360" w:lineRule="auto"/>
              <w:ind w:left="0"/>
              <w:jc w:val="center"/>
            </w:pPr>
            <w:r w:rsidRPr="00F41EFF">
              <w:t>.977</w:t>
            </w:r>
          </w:p>
        </w:tc>
        <w:tc>
          <w:tcPr>
            <w:tcW w:w="2340" w:type="dxa"/>
          </w:tcPr>
          <w:p w:rsidR="00476ECF" w:rsidRPr="00F41EFF" w:rsidRDefault="000F408C" w:rsidP="000F408C">
            <w:pPr>
              <w:pStyle w:val="ListParagraph"/>
              <w:spacing w:line="360" w:lineRule="auto"/>
              <w:ind w:left="0"/>
              <w:jc w:val="center"/>
            </w:pPr>
            <w:r w:rsidRPr="00F41EFF">
              <w:t>1</w:t>
            </w:r>
            <w:r w:rsidR="00B52784" w:rsidRPr="00F41EFF">
              <w:t>.</w:t>
            </w:r>
            <w:r w:rsidRPr="00F41EFF">
              <w:t>00</w:t>
            </w:r>
            <w:r w:rsidR="00471B21" w:rsidRPr="00F41EFF">
              <w:t>**</w:t>
            </w:r>
          </w:p>
        </w:tc>
      </w:tr>
      <w:tr w:rsidR="00476ECF" w:rsidRPr="00F41EFF" w:rsidTr="00476ECF">
        <w:trPr>
          <w:jc w:val="center"/>
        </w:trPr>
        <w:tc>
          <w:tcPr>
            <w:tcW w:w="1098" w:type="dxa"/>
          </w:tcPr>
          <w:p w:rsidR="00476ECF" w:rsidRPr="00F41EFF" w:rsidRDefault="00476ECF" w:rsidP="00807C9F">
            <w:pPr>
              <w:pStyle w:val="ListParagraph"/>
              <w:ind w:left="0"/>
              <w:rPr>
                <w:sz w:val="16"/>
                <w:szCs w:val="16"/>
              </w:rPr>
            </w:pPr>
            <w:r w:rsidRPr="00F41EFF">
              <w:rPr>
                <w:sz w:val="16"/>
                <w:szCs w:val="16"/>
              </w:rPr>
              <w:t>e.irr</w:t>
            </w:r>
          </w:p>
        </w:tc>
        <w:tc>
          <w:tcPr>
            <w:tcW w:w="2160" w:type="dxa"/>
          </w:tcPr>
          <w:p w:rsidR="00476ECF" w:rsidRPr="00F41EFF" w:rsidRDefault="00B52784" w:rsidP="00B52784">
            <w:pPr>
              <w:pStyle w:val="ListParagraph"/>
              <w:spacing w:line="360" w:lineRule="auto"/>
              <w:ind w:left="0"/>
              <w:jc w:val="center"/>
            </w:pPr>
            <w:r w:rsidRPr="00F41EFF">
              <w:t>.592</w:t>
            </w:r>
          </w:p>
        </w:tc>
        <w:tc>
          <w:tcPr>
            <w:tcW w:w="2340" w:type="dxa"/>
          </w:tcPr>
          <w:p w:rsidR="00476ECF" w:rsidRPr="00F41EFF" w:rsidRDefault="00471B21" w:rsidP="00B52784">
            <w:pPr>
              <w:pStyle w:val="ListParagraph"/>
              <w:spacing w:line="360" w:lineRule="auto"/>
              <w:ind w:left="0"/>
              <w:jc w:val="center"/>
            </w:pPr>
            <w:r w:rsidRPr="00F41EFF">
              <w:t>.</w:t>
            </w:r>
            <w:r w:rsidR="000F408C" w:rsidRPr="00F41EFF">
              <w:t>991</w:t>
            </w:r>
          </w:p>
        </w:tc>
      </w:tr>
      <w:tr w:rsidR="00476ECF" w:rsidRPr="00F41EFF" w:rsidTr="00476ECF">
        <w:trPr>
          <w:jc w:val="center"/>
        </w:trPr>
        <w:tc>
          <w:tcPr>
            <w:tcW w:w="1098" w:type="dxa"/>
          </w:tcPr>
          <w:p w:rsidR="00476ECF" w:rsidRPr="00F41EFF" w:rsidRDefault="00476ECF" w:rsidP="00807C9F">
            <w:pPr>
              <w:pStyle w:val="ListParagraph"/>
              <w:ind w:left="0"/>
              <w:rPr>
                <w:sz w:val="16"/>
                <w:szCs w:val="16"/>
              </w:rPr>
            </w:pPr>
            <w:proofErr w:type="spellStart"/>
            <w:r w:rsidRPr="00F41EFF">
              <w:rPr>
                <w:sz w:val="16"/>
                <w:szCs w:val="16"/>
              </w:rPr>
              <w:t>e.extra</w:t>
            </w:r>
            <w:proofErr w:type="spellEnd"/>
          </w:p>
        </w:tc>
        <w:tc>
          <w:tcPr>
            <w:tcW w:w="2160" w:type="dxa"/>
          </w:tcPr>
          <w:p w:rsidR="00476ECF" w:rsidRPr="00F41EFF" w:rsidRDefault="00B52784" w:rsidP="00476ECF">
            <w:pPr>
              <w:pStyle w:val="ListParagraph"/>
              <w:spacing w:line="360" w:lineRule="auto"/>
              <w:ind w:left="0"/>
              <w:jc w:val="center"/>
            </w:pPr>
            <w:r w:rsidRPr="00F41EFF">
              <w:t>.999</w:t>
            </w:r>
            <w:r w:rsidR="00471B21" w:rsidRPr="00F41EFF">
              <w:t>*</w:t>
            </w:r>
          </w:p>
        </w:tc>
        <w:tc>
          <w:tcPr>
            <w:tcW w:w="2340" w:type="dxa"/>
          </w:tcPr>
          <w:p w:rsidR="00476ECF" w:rsidRPr="00F41EFF" w:rsidRDefault="00B52784" w:rsidP="00B52784">
            <w:pPr>
              <w:pStyle w:val="ListParagraph"/>
              <w:spacing w:line="360" w:lineRule="auto"/>
              <w:ind w:left="0"/>
              <w:jc w:val="center"/>
            </w:pPr>
            <w:r w:rsidRPr="00F41EFF">
              <w:t>.</w:t>
            </w:r>
            <w:r w:rsidR="000F408C" w:rsidRPr="00F41EFF">
              <w:t>998</w:t>
            </w:r>
            <w:r w:rsidR="00471B21" w:rsidRPr="00F41EFF">
              <w:t>*</w:t>
            </w:r>
          </w:p>
        </w:tc>
      </w:tr>
      <w:tr w:rsidR="00476ECF" w:rsidRPr="00F41EFF" w:rsidTr="00476ECF">
        <w:trPr>
          <w:jc w:val="center"/>
        </w:trPr>
        <w:tc>
          <w:tcPr>
            <w:tcW w:w="1098" w:type="dxa"/>
          </w:tcPr>
          <w:p w:rsidR="00476ECF" w:rsidRPr="00F41EFF" w:rsidRDefault="00476ECF" w:rsidP="00807C9F">
            <w:pPr>
              <w:pStyle w:val="ListParagraph"/>
              <w:ind w:left="0"/>
              <w:rPr>
                <w:sz w:val="16"/>
                <w:szCs w:val="16"/>
              </w:rPr>
            </w:pPr>
            <w:proofErr w:type="spellStart"/>
            <w:r w:rsidRPr="00F41EFF">
              <w:rPr>
                <w:sz w:val="16"/>
                <w:szCs w:val="16"/>
              </w:rPr>
              <w:t>s.total</w:t>
            </w:r>
            <w:proofErr w:type="spellEnd"/>
          </w:p>
        </w:tc>
        <w:tc>
          <w:tcPr>
            <w:tcW w:w="2160" w:type="dxa"/>
          </w:tcPr>
          <w:p w:rsidR="00476ECF" w:rsidRPr="00F41EFF" w:rsidRDefault="00471B21" w:rsidP="00B52784">
            <w:pPr>
              <w:pStyle w:val="ListParagraph"/>
              <w:spacing w:line="360" w:lineRule="auto"/>
              <w:ind w:left="0"/>
              <w:jc w:val="center"/>
            </w:pPr>
            <w:r w:rsidRPr="00F41EFF">
              <w:t>.</w:t>
            </w:r>
            <w:r w:rsidR="00B52784" w:rsidRPr="00F41EFF">
              <w:t>-980</w:t>
            </w:r>
          </w:p>
        </w:tc>
        <w:tc>
          <w:tcPr>
            <w:tcW w:w="2340" w:type="dxa"/>
          </w:tcPr>
          <w:p w:rsidR="00476ECF" w:rsidRPr="00F41EFF" w:rsidRDefault="00B52784" w:rsidP="00B52784">
            <w:pPr>
              <w:pStyle w:val="ListParagraph"/>
              <w:spacing w:line="360" w:lineRule="auto"/>
              <w:ind w:left="0"/>
              <w:jc w:val="center"/>
            </w:pPr>
            <w:r w:rsidRPr="00F41EFF">
              <w:t>.</w:t>
            </w:r>
            <w:r w:rsidR="000F408C" w:rsidRPr="00F41EFF">
              <w:t>989</w:t>
            </w:r>
          </w:p>
        </w:tc>
      </w:tr>
      <w:tr w:rsidR="00476ECF" w:rsidRPr="00F41EFF" w:rsidTr="00476ECF">
        <w:trPr>
          <w:jc w:val="center"/>
        </w:trPr>
        <w:tc>
          <w:tcPr>
            <w:tcW w:w="1098" w:type="dxa"/>
          </w:tcPr>
          <w:p w:rsidR="00476ECF" w:rsidRPr="00F41EFF" w:rsidRDefault="00EB4E49" w:rsidP="00807C9F">
            <w:pPr>
              <w:pStyle w:val="ListParagraph"/>
              <w:ind w:left="0"/>
              <w:rPr>
                <w:sz w:val="16"/>
                <w:szCs w:val="16"/>
              </w:rPr>
            </w:pPr>
            <w:proofErr w:type="spellStart"/>
            <w:r w:rsidRPr="00F41EFF">
              <w:rPr>
                <w:sz w:val="16"/>
                <w:szCs w:val="16"/>
              </w:rPr>
              <w:t>i.total</w:t>
            </w:r>
            <w:proofErr w:type="spellEnd"/>
          </w:p>
        </w:tc>
        <w:tc>
          <w:tcPr>
            <w:tcW w:w="2160" w:type="dxa"/>
          </w:tcPr>
          <w:p w:rsidR="00476ECF" w:rsidRPr="00F41EFF" w:rsidRDefault="00471B21" w:rsidP="00B52784">
            <w:pPr>
              <w:pStyle w:val="ListParagraph"/>
              <w:spacing w:line="360" w:lineRule="auto"/>
              <w:ind w:left="0"/>
              <w:jc w:val="center"/>
            </w:pPr>
            <w:r w:rsidRPr="00F41EFF">
              <w:t>.</w:t>
            </w:r>
            <w:r w:rsidR="00B52784" w:rsidRPr="00F41EFF">
              <w:t>975</w:t>
            </w:r>
          </w:p>
        </w:tc>
        <w:tc>
          <w:tcPr>
            <w:tcW w:w="2340" w:type="dxa"/>
          </w:tcPr>
          <w:p w:rsidR="00476ECF" w:rsidRPr="00F41EFF" w:rsidRDefault="00471B21" w:rsidP="00B52784">
            <w:pPr>
              <w:pStyle w:val="ListParagraph"/>
              <w:spacing w:line="360" w:lineRule="auto"/>
              <w:ind w:left="0"/>
              <w:jc w:val="center"/>
            </w:pPr>
            <w:r w:rsidRPr="00F41EFF">
              <w:t>.</w:t>
            </w:r>
            <w:r w:rsidR="000F408C" w:rsidRPr="00F41EFF">
              <w:t>979</w:t>
            </w:r>
          </w:p>
        </w:tc>
      </w:tr>
    </w:tbl>
    <w:p w:rsidR="00476ECF" w:rsidRPr="00F41EFF" w:rsidRDefault="00476ECF" w:rsidP="00476ECF">
      <w:pPr>
        <w:pStyle w:val="ListParagraph"/>
        <w:spacing w:line="240" w:lineRule="auto"/>
        <w:jc w:val="center"/>
        <w:rPr>
          <w:sz w:val="18"/>
          <w:szCs w:val="18"/>
        </w:rPr>
      </w:pPr>
      <w:r w:rsidRPr="00F41EFF">
        <w:rPr>
          <w:i/>
          <w:sz w:val="18"/>
          <w:szCs w:val="18"/>
        </w:rPr>
        <w:t xml:space="preserve">Note: </w:t>
      </w:r>
      <w:r w:rsidRPr="00F41EFF">
        <w:rPr>
          <w:sz w:val="18"/>
          <w:szCs w:val="18"/>
        </w:rPr>
        <w:t>*</w:t>
      </w:r>
      <w:r w:rsidR="007E712D" w:rsidRPr="00F41EFF">
        <w:rPr>
          <w:sz w:val="18"/>
          <w:szCs w:val="18"/>
        </w:rPr>
        <w:t>p&gt;0.05, **p&gt;0.01</w:t>
      </w:r>
      <w:r w:rsidRPr="00F41EFF">
        <w:rPr>
          <w:sz w:val="18"/>
          <w:szCs w:val="18"/>
        </w:rPr>
        <w:t>, ***p&gt;0.001</w:t>
      </w:r>
    </w:p>
    <w:p w:rsidR="00476ECF" w:rsidRPr="00DB5703" w:rsidRDefault="00476ECF" w:rsidP="00476ECF">
      <w:pPr>
        <w:pStyle w:val="ListParagraph"/>
        <w:spacing w:line="360" w:lineRule="auto"/>
        <w:jc w:val="center"/>
        <w:rPr>
          <w:highlight w:val="yellow"/>
        </w:rPr>
      </w:pPr>
    </w:p>
    <w:p w:rsidR="008440F0" w:rsidRPr="0056047E" w:rsidRDefault="00F176CA" w:rsidP="00F176CA">
      <w:pPr>
        <w:spacing w:line="360" w:lineRule="auto"/>
        <w:rPr>
          <w:b/>
        </w:rPr>
      </w:pPr>
      <w:r w:rsidRPr="0056047E">
        <w:rPr>
          <w:b/>
        </w:rPr>
        <w:t>5.1 Discussion</w:t>
      </w:r>
    </w:p>
    <w:p w:rsidR="008440F0" w:rsidRPr="0056047E" w:rsidRDefault="008440F0" w:rsidP="00517CAC">
      <w:pPr>
        <w:spacing w:line="360" w:lineRule="auto"/>
        <w:ind w:left="720"/>
      </w:pPr>
      <w:r w:rsidRPr="0056047E">
        <w:t>5.1.1 General</w:t>
      </w:r>
    </w:p>
    <w:p w:rsidR="008E1833" w:rsidRPr="0056047E" w:rsidRDefault="008440F0" w:rsidP="00CA29D3">
      <w:pPr>
        <w:spacing w:line="360" w:lineRule="auto"/>
        <w:ind w:left="720"/>
      </w:pPr>
      <w:r w:rsidRPr="0056047E">
        <w:rPr>
          <w:b/>
        </w:rPr>
        <w:tab/>
      </w:r>
      <w:r w:rsidRPr="0056047E">
        <w:t xml:space="preserve">The aim of this </w:t>
      </w:r>
      <w:r w:rsidR="006F5F0D" w:rsidRPr="0056047E">
        <w:t>investigation</w:t>
      </w:r>
      <w:r w:rsidRPr="0056047E">
        <w:t xml:space="preserve"> was to determine </w:t>
      </w:r>
      <w:r w:rsidR="0004231A" w:rsidRPr="0056047E">
        <w:t xml:space="preserve">if </w:t>
      </w:r>
      <w:r w:rsidRPr="0056047E">
        <w:t>a more time efficient</w:t>
      </w:r>
      <w:r w:rsidR="00B2553A" w:rsidRPr="0056047E">
        <w:t xml:space="preserve"> </w:t>
      </w:r>
      <w:r w:rsidR="00DA5FC3" w:rsidRPr="0056047E">
        <w:t xml:space="preserve">and objective </w:t>
      </w:r>
      <w:r w:rsidR="00EB4E49" w:rsidRPr="0056047E">
        <w:t>means</w:t>
      </w:r>
      <w:r w:rsidRPr="0056047E">
        <w:t xml:space="preserve"> of classifying clients with aphasia by analyzing the macro-structures of language</w:t>
      </w:r>
      <w:r w:rsidR="0004231A" w:rsidRPr="0056047E">
        <w:t xml:space="preserve"> was possible</w:t>
      </w:r>
      <w:r w:rsidRPr="0056047E">
        <w:t xml:space="preserve">. </w:t>
      </w:r>
      <w:r w:rsidR="00B74789" w:rsidRPr="0056047E">
        <w:t xml:space="preserve">Previous studies found depended on transcriptions which lead to a time consuming effort for scoring or had scoring systems that were subjective and non-quantifiable. The current investigation sought to find an effective means of </w:t>
      </w:r>
      <w:r w:rsidR="008E1833" w:rsidRPr="0056047E">
        <w:t xml:space="preserve">adapting and </w:t>
      </w:r>
      <w:r w:rsidR="00B74789" w:rsidRPr="0056047E">
        <w:t xml:space="preserve">improving </w:t>
      </w:r>
      <w:r w:rsidR="00EB4E49" w:rsidRPr="0056047E">
        <w:t xml:space="preserve">other researched </w:t>
      </w:r>
      <w:r w:rsidR="00B74789" w:rsidRPr="0056047E">
        <w:t>methods of analyz</w:t>
      </w:r>
      <w:r w:rsidR="008E1833" w:rsidRPr="0056047E">
        <w:t>ing macro-structures which could</w:t>
      </w:r>
      <w:r w:rsidR="00B74789" w:rsidRPr="0056047E">
        <w:t xml:space="preserve"> be used for classifying aphasia types.</w:t>
      </w:r>
      <w:r w:rsidR="00212A66" w:rsidRPr="0056047E">
        <w:t xml:space="preserve"> </w:t>
      </w:r>
      <w:r w:rsidR="00D14B95" w:rsidRPr="0056047E">
        <w:t xml:space="preserve"> </w:t>
      </w:r>
      <w:proofErr w:type="spellStart"/>
      <w:r w:rsidR="00425413" w:rsidRPr="0056047E">
        <w:rPr>
          <w:rFonts w:eastAsia="Times New Roman"/>
        </w:rPr>
        <w:t>Capilouto</w:t>
      </w:r>
      <w:proofErr w:type="spellEnd"/>
      <w:r w:rsidR="00425413" w:rsidRPr="0056047E">
        <w:rPr>
          <w:rFonts w:eastAsia="Times New Roman"/>
        </w:rPr>
        <w:t xml:space="preserve"> et al.’s search event method was critical in the </w:t>
      </w:r>
      <w:r w:rsidR="00425413" w:rsidRPr="0056047E">
        <w:rPr>
          <w:rFonts w:eastAsia="Times New Roman"/>
        </w:rPr>
        <w:lastRenderedPageBreak/>
        <w:t xml:space="preserve">development of search event for this study. </w:t>
      </w:r>
      <w:r w:rsidR="0056047E" w:rsidRPr="0056047E">
        <w:rPr>
          <w:rFonts w:eastAsia="Times New Roman"/>
        </w:rPr>
        <w:t>However, t</w:t>
      </w:r>
      <w:r w:rsidR="00425413" w:rsidRPr="0056047E">
        <w:rPr>
          <w:rFonts w:eastAsia="Times New Roman"/>
        </w:rPr>
        <w:t xml:space="preserve">his study expanded to also calculate events that were additional to the main events, irrelevant, and a total number of events mentioned. </w:t>
      </w:r>
      <w:r w:rsidR="00DD1F7A" w:rsidRPr="0056047E">
        <w:rPr>
          <w:rFonts w:eastAsia="Times New Roman"/>
        </w:rPr>
        <w:t xml:space="preserve">Although the study did not reveal and significant correlations with the sequence of the events, previous studies did not investigate this aspect. The NAP system provided great frame work for the </w:t>
      </w:r>
      <w:proofErr w:type="spellStart"/>
      <w:r w:rsidR="00DD1F7A" w:rsidRPr="0056047E">
        <w:rPr>
          <w:rFonts w:eastAsia="Times New Roman"/>
        </w:rPr>
        <w:t>informativeness</w:t>
      </w:r>
      <w:proofErr w:type="spellEnd"/>
      <w:r w:rsidR="00DD1F7A" w:rsidRPr="0056047E">
        <w:rPr>
          <w:rFonts w:eastAsia="Times New Roman"/>
        </w:rPr>
        <w:t xml:space="preserve"> portion of this study and was improved have more objective measures.</w:t>
      </w:r>
      <w:r w:rsidR="00CA29D3" w:rsidRPr="0056047E">
        <w:rPr>
          <w:rFonts w:eastAsia="Times New Roman"/>
        </w:rPr>
        <w:t xml:space="preserve"> This system produced the most significant findings during this investigation.</w:t>
      </w:r>
    </w:p>
    <w:p w:rsidR="004A69E9" w:rsidRPr="0056047E" w:rsidRDefault="008440F0" w:rsidP="00CA29D3">
      <w:pPr>
        <w:spacing w:line="360" w:lineRule="auto"/>
        <w:ind w:left="720" w:firstLine="720"/>
      </w:pPr>
      <w:r w:rsidRPr="0056047E">
        <w:t>As per the results, it is suggested that there may be a means to perform such analysis</w:t>
      </w:r>
      <w:r w:rsidR="0056047E" w:rsidRPr="0056047E">
        <w:t xml:space="preserve"> as intended for this study</w:t>
      </w:r>
      <w:r w:rsidR="0080304F" w:rsidRPr="0056047E">
        <w:t xml:space="preserve">. </w:t>
      </w:r>
      <w:r w:rsidR="004A69E9" w:rsidRPr="0056047E">
        <w:t xml:space="preserve">Specifically, when comparing scores of </w:t>
      </w:r>
      <w:proofErr w:type="spellStart"/>
      <w:r w:rsidR="0080304F" w:rsidRPr="0056047E">
        <w:t>in</w:t>
      </w:r>
      <w:r w:rsidRPr="0056047E">
        <w:t>formativeness</w:t>
      </w:r>
      <w:proofErr w:type="spellEnd"/>
      <w:r w:rsidR="004A69E9" w:rsidRPr="0056047E">
        <w:t>,</w:t>
      </w:r>
      <w:r w:rsidR="001B1740" w:rsidRPr="0056047E">
        <w:t xml:space="preserve"> </w:t>
      </w:r>
      <w:r w:rsidR="004A69E9" w:rsidRPr="0056047E">
        <w:t xml:space="preserve">there were </w:t>
      </w:r>
      <w:r w:rsidR="0080304F" w:rsidRPr="0056047E">
        <w:t>several correlations to the c</w:t>
      </w:r>
      <w:r w:rsidRPr="0056047E">
        <w:t xml:space="preserve">linically </w:t>
      </w:r>
      <w:r w:rsidR="006C2CAF" w:rsidRPr="0056047E">
        <w:t>found</w:t>
      </w:r>
      <w:r w:rsidRPr="0056047E">
        <w:t xml:space="preserve"> WA</w:t>
      </w:r>
      <w:r w:rsidR="006C2CAF" w:rsidRPr="0056047E">
        <w:t>B</w:t>
      </w:r>
      <w:r w:rsidRPr="0056047E">
        <w:t xml:space="preserve"> sponta</w:t>
      </w:r>
      <w:r w:rsidR="004A69E9" w:rsidRPr="0056047E">
        <w:t xml:space="preserve">neous speech and WAB AQ scores. The WAB has long been used in clinical settings for classifying aphasia types in an objective manor which suggests that the proposed methods could lead to an improvement on current testing methods while still remaining reliable. From a clinical perspective, it may be possible to conduct testing in a more </w:t>
      </w:r>
      <w:r w:rsidR="00084F58" w:rsidRPr="0056047E">
        <w:t>informal</w:t>
      </w:r>
      <w:r w:rsidR="004A69E9" w:rsidRPr="0056047E">
        <w:t xml:space="preserve"> manor which will bring several benefits. First, clients with test anxiety will better portray their abilities during testing. During this investigation, test anxiety </w:t>
      </w:r>
      <w:r w:rsidR="005B02CE" w:rsidRPr="0056047E">
        <w:t xml:space="preserve">caused </w:t>
      </w:r>
      <w:r w:rsidR="004A69E9" w:rsidRPr="0056047E">
        <w:t xml:space="preserve">one participant </w:t>
      </w:r>
      <w:r w:rsidR="0056047E" w:rsidRPr="0056047E">
        <w:t xml:space="preserve">to </w:t>
      </w:r>
      <w:r w:rsidR="004A69E9" w:rsidRPr="0056047E">
        <w:t xml:space="preserve">dismiss themselves </w:t>
      </w:r>
      <w:r w:rsidR="005B02CE" w:rsidRPr="0056047E">
        <w:t xml:space="preserve">prior to completing </w:t>
      </w:r>
      <w:r w:rsidR="0056047E" w:rsidRPr="0056047E">
        <w:t xml:space="preserve">all </w:t>
      </w:r>
      <w:r w:rsidR="005B02CE" w:rsidRPr="0056047E">
        <w:t>testing</w:t>
      </w:r>
      <w:r w:rsidR="004A69E9" w:rsidRPr="0056047E">
        <w:t xml:space="preserve">. Second, by improving the time efficiency of testing will also contribute to accuracy by minimizing fatigue for client and clinician. Third, the use of videotaping allows the clinician to collect data </w:t>
      </w:r>
      <w:r w:rsidR="00084F58" w:rsidRPr="0056047E">
        <w:t>without missing other clinically important information during testing such as behaviors or answers which clinician missed while scoring. Forth, videotaping also allows for scoring to take place expo-facto. This will allow a more relaxed testing environment because the clinician does not have to keep scoring, take notes, or hide answer sheets during testing. The use of a more informal, conversational style testing can yield multiple benefits for both client and clinician. This study will contribute to the pursuit of this method in the aphasic population.</w:t>
      </w:r>
    </w:p>
    <w:p w:rsidR="00E45B01" w:rsidRPr="0056047E" w:rsidRDefault="00D57CDE" w:rsidP="00E45B01">
      <w:pPr>
        <w:spacing w:line="360" w:lineRule="auto"/>
        <w:ind w:left="720"/>
      </w:pPr>
      <w:r w:rsidRPr="0056047E">
        <w:tab/>
        <w:t>As per the results</w:t>
      </w:r>
      <w:r w:rsidR="00040A79" w:rsidRPr="0056047E">
        <w:t>,</w:t>
      </w:r>
      <w:r w:rsidRPr="0056047E">
        <w:t xml:space="preserve"> the proposed measures for </w:t>
      </w:r>
      <w:proofErr w:type="spellStart"/>
      <w:r w:rsidRPr="0056047E">
        <w:t>informativeness</w:t>
      </w:r>
      <w:proofErr w:type="spellEnd"/>
      <w:r w:rsidRPr="0056047E">
        <w:t xml:space="preserve"> and the OAB object and OAB action suggested a correlation between the two</w:t>
      </w:r>
      <w:r w:rsidR="00040A79" w:rsidRPr="0056047E">
        <w:t xml:space="preserve"> outcomes</w:t>
      </w:r>
      <w:r w:rsidRPr="0056047E">
        <w:t>. This</w:t>
      </w:r>
      <w:r w:rsidR="00E45B01" w:rsidRPr="0056047E">
        <w:t xml:space="preserve"> match was </w:t>
      </w:r>
      <w:r w:rsidR="00E4726D" w:rsidRPr="0056047E">
        <w:t>anticipated due</w:t>
      </w:r>
      <w:r w:rsidR="00E45B01" w:rsidRPr="0056047E">
        <w:t xml:space="preserve"> to the nature of each test requiring the participant to recite specific lexical </w:t>
      </w:r>
      <w:r w:rsidR="00E45B01" w:rsidRPr="0056047E">
        <w:lastRenderedPageBreak/>
        <w:t xml:space="preserve">items. However, the correlation does support the validity of the lexical items used for the </w:t>
      </w:r>
      <w:proofErr w:type="spellStart"/>
      <w:r w:rsidR="00E45B01" w:rsidRPr="0056047E">
        <w:t>informativeness</w:t>
      </w:r>
      <w:proofErr w:type="spellEnd"/>
      <w:r w:rsidR="00E45B01" w:rsidRPr="0056047E">
        <w:t xml:space="preserve"> score.</w:t>
      </w:r>
    </w:p>
    <w:p w:rsidR="000B1937" w:rsidRPr="0056047E" w:rsidRDefault="00E45B01" w:rsidP="000B1937">
      <w:pPr>
        <w:spacing w:line="360" w:lineRule="auto"/>
        <w:ind w:left="720" w:firstLine="720"/>
      </w:pPr>
      <w:r w:rsidRPr="0056047E">
        <w:t xml:space="preserve">When reviewing the comparison test of F </w:t>
      </w:r>
      <w:proofErr w:type="spellStart"/>
      <w:r w:rsidRPr="0056047E">
        <w:t>vs</w:t>
      </w:r>
      <w:proofErr w:type="spellEnd"/>
      <w:r w:rsidRPr="0056047E">
        <w:t xml:space="preserve"> NF for proposed methods of scoring, there are only two tests that indicated a correlation.</w:t>
      </w:r>
      <w:r w:rsidR="000B1937" w:rsidRPr="0056047E">
        <w:t xml:space="preserve"> </w:t>
      </w:r>
      <w:r w:rsidR="0056047E" w:rsidRPr="0056047E">
        <w:t xml:space="preserve"> T</w:t>
      </w:r>
      <w:r w:rsidR="000B1937" w:rsidRPr="0056047E">
        <w:t xml:space="preserve">est may have been </w:t>
      </w:r>
      <w:r w:rsidRPr="0056047E">
        <w:t xml:space="preserve">affected by the </w:t>
      </w:r>
      <w:r w:rsidR="000B1937" w:rsidRPr="0056047E">
        <w:t>small</w:t>
      </w:r>
      <w:r w:rsidRPr="0056047E">
        <w:t xml:space="preserve"> sample size of the NF population</w:t>
      </w:r>
      <w:r w:rsidR="000B1937" w:rsidRPr="0056047E">
        <w:t xml:space="preserve">. The F population also scored higher on </w:t>
      </w:r>
      <w:proofErr w:type="spellStart"/>
      <w:r w:rsidR="000B1937" w:rsidRPr="0056047E">
        <w:t>e.match</w:t>
      </w:r>
      <w:proofErr w:type="spellEnd"/>
      <w:r w:rsidR="000B1937" w:rsidRPr="0056047E">
        <w:t xml:space="preserve"> which allowed more opportunity for scoring in the following scores of </w:t>
      </w:r>
      <w:proofErr w:type="spellStart"/>
      <w:r w:rsidR="000B1937" w:rsidRPr="0056047E">
        <w:t>s.total</w:t>
      </w:r>
      <w:proofErr w:type="spellEnd"/>
      <w:r w:rsidR="000B1937" w:rsidRPr="0056047E">
        <w:t xml:space="preserve"> and </w:t>
      </w:r>
      <w:proofErr w:type="spellStart"/>
      <w:r w:rsidR="000B1937" w:rsidRPr="0056047E">
        <w:t>i.total</w:t>
      </w:r>
      <w:proofErr w:type="spellEnd"/>
      <w:r w:rsidR="000B1937" w:rsidRPr="0056047E">
        <w:t xml:space="preserve">.  </w:t>
      </w:r>
    </w:p>
    <w:p w:rsidR="000B1937" w:rsidRPr="00DB5703" w:rsidRDefault="000B1937" w:rsidP="000B1937">
      <w:pPr>
        <w:spacing w:line="360" w:lineRule="auto"/>
        <w:ind w:left="720" w:firstLine="720"/>
        <w:rPr>
          <w:highlight w:val="yellow"/>
        </w:rPr>
      </w:pPr>
      <w:r w:rsidRPr="0056047E">
        <w:t xml:space="preserve">The proposed method was sensitive to the participants’ ability to be fluent. Scores in the NF population tend to be much lower due to their ability to score in </w:t>
      </w:r>
      <w:proofErr w:type="spellStart"/>
      <w:r w:rsidRPr="0056047E">
        <w:t>e.match</w:t>
      </w:r>
      <w:proofErr w:type="spellEnd"/>
      <w:r w:rsidRPr="0056047E">
        <w:t xml:space="preserve"> which then provided opportunity for score/errors in </w:t>
      </w:r>
      <w:proofErr w:type="spellStart"/>
      <w:r w:rsidRPr="0056047E">
        <w:t>s.total</w:t>
      </w:r>
      <w:proofErr w:type="spellEnd"/>
      <w:r w:rsidRPr="0056047E">
        <w:t xml:space="preserve"> and </w:t>
      </w:r>
      <w:proofErr w:type="spellStart"/>
      <w:r w:rsidRPr="0056047E">
        <w:t>i.total</w:t>
      </w:r>
      <w:proofErr w:type="spellEnd"/>
      <w:r w:rsidRPr="0056047E">
        <w:t>. As compared to methods found in the literature, the proposed methods offer a more quantifiable and more detailed analysis of the participants’ language abilities by providing numeric values where other methods used subjective values such as in the NAS system. The proposed method also offered simplicity in obtaining scores which was an improvement to scores from studies such as Ash et al., 2011.</w:t>
      </w:r>
    </w:p>
    <w:p w:rsidR="006C2CAF" w:rsidRPr="00A4779D" w:rsidRDefault="006C2CAF" w:rsidP="00517CAC">
      <w:pPr>
        <w:spacing w:line="360" w:lineRule="auto"/>
        <w:ind w:left="720"/>
      </w:pPr>
      <w:r w:rsidRPr="00A4779D">
        <w:t>5.1.2 Limitations</w:t>
      </w:r>
    </w:p>
    <w:p w:rsidR="00B2553A" w:rsidRPr="00A4779D" w:rsidRDefault="006C2CAF" w:rsidP="00517CAC">
      <w:pPr>
        <w:spacing w:line="360" w:lineRule="auto"/>
        <w:ind w:left="720"/>
      </w:pPr>
      <w:r w:rsidRPr="00A4779D">
        <w:tab/>
        <w:t xml:space="preserve">This </w:t>
      </w:r>
      <w:r w:rsidR="006F5F0D" w:rsidRPr="00A4779D">
        <w:t>investigation</w:t>
      </w:r>
      <w:r w:rsidRPr="00A4779D">
        <w:t xml:space="preserve"> is limited by several factors. It should be noted that </w:t>
      </w:r>
      <w:r w:rsidR="00B2553A" w:rsidRPr="00A4779D">
        <w:t xml:space="preserve">testing conducted </w:t>
      </w:r>
      <w:r w:rsidRPr="00A4779D">
        <w:t>over the course of 5 months in which some clients were receiving therapy.</w:t>
      </w:r>
      <w:r w:rsidR="00B2553A" w:rsidRPr="00A4779D">
        <w:t xml:space="preserve"> Narrative tasks were elicited within 3 weeks of the WAB which showed the most correlations during this investigation. Additional testing such as OAB </w:t>
      </w:r>
      <w:r w:rsidR="0080304F" w:rsidRPr="00A4779D">
        <w:t>was</w:t>
      </w:r>
      <w:r w:rsidR="00B2553A" w:rsidRPr="00A4779D">
        <w:t xml:space="preserve"> conducted in the latter portion of data collection which may have contributed to some insignificant findings when performing the statistical analysis.</w:t>
      </w:r>
      <w:r w:rsidR="00EB4E49" w:rsidRPr="00A4779D">
        <w:t xml:space="preserve"> While </w:t>
      </w:r>
      <w:r w:rsidR="008577B0" w:rsidRPr="00A4779D">
        <w:t xml:space="preserve">direct instructions, </w:t>
      </w:r>
      <w:r w:rsidR="00EB4E49" w:rsidRPr="00A4779D">
        <w:t>training</w:t>
      </w:r>
      <w:r w:rsidR="008577B0" w:rsidRPr="00A4779D">
        <w:t>,</w:t>
      </w:r>
      <w:r w:rsidR="00EB4E49" w:rsidRPr="00A4779D">
        <w:t xml:space="preserve"> and supervision </w:t>
      </w:r>
      <w:r w:rsidR="008577B0" w:rsidRPr="00A4779D">
        <w:t>were</w:t>
      </w:r>
      <w:r w:rsidR="00EB4E49" w:rsidRPr="00A4779D">
        <w:t xml:space="preserve"> present, over </w:t>
      </w:r>
      <w:r w:rsidR="008577B0" w:rsidRPr="00A4779D">
        <w:t>30 graduate student clinicians participated in the data collection during multiple testing dates. This caused difficulty with score checking and collection thus opening the opportunity for errors to be overseen.</w:t>
      </w:r>
    </w:p>
    <w:p w:rsidR="006C2CAF" w:rsidRPr="00A4779D" w:rsidRDefault="0080304F" w:rsidP="0080304F">
      <w:pPr>
        <w:spacing w:line="360" w:lineRule="auto"/>
        <w:ind w:left="720" w:firstLine="720"/>
      </w:pPr>
      <w:r w:rsidRPr="00A4779D">
        <w:t xml:space="preserve">When </w:t>
      </w:r>
      <w:r w:rsidR="00EB4E49" w:rsidRPr="00A4779D">
        <w:t>viewing</w:t>
      </w:r>
      <w:r w:rsidRPr="00A4779D">
        <w:t xml:space="preserve"> the videos for the control data, additional differences that were noted. </w:t>
      </w:r>
      <w:r w:rsidR="006C2CAF" w:rsidRPr="00A4779D">
        <w:t xml:space="preserve"> Control data was derived from different pooling locations which </w:t>
      </w:r>
      <w:r w:rsidR="00B2553A" w:rsidRPr="00A4779D">
        <w:t xml:space="preserve">notably </w:t>
      </w:r>
      <w:r w:rsidR="006C2CAF" w:rsidRPr="00A4779D">
        <w:t>presented stimuli is different manors</w:t>
      </w:r>
      <w:r w:rsidR="00B2553A" w:rsidRPr="00A4779D">
        <w:t xml:space="preserve">. Some locations used in the control </w:t>
      </w:r>
      <w:bookmarkStart w:id="0" w:name="_GoBack"/>
      <w:bookmarkEnd w:id="0"/>
      <w:r w:rsidR="00722285" w:rsidRPr="00A4779D">
        <w:t>population had</w:t>
      </w:r>
      <w:r w:rsidR="00A4779D" w:rsidRPr="00A4779D">
        <w:t xml:space="preserve"> </w:t>
      </w:r>
      <w:r w:rsidR="00B2553A" w:rsidRPr="00A4779D">
        <w:t xml:space="preserve">used a different rendition of the Cinderella story which contained less pages and no color. The </w:t>
      </w:r>
      <w:r w:rsidR="00EB4E49" w:rsidRPr="00A4779D">
        <w:t xml:space="preserve">scripted </w:t>
      </w:r>
      <w:r w:rsidR="00B2553A" w:rsidRPr="00A4779D">
        <w:t xml:space="preserve">instructions </w:t>
      </w:r>
      <w:r w:rsidR="00EB4E49" w:rsidRPr="00A4779D">
        <w:t>for the Umbrella story were not read</w:t>
      </w:r>
      <w:r w:rsidR="00B2553A" w:rsidRPr="00A4779D">
        <w:t xml:space="preserve"> as per the </w:t>
      </w:r>
      <w:proofErr w:type="spellStart"/>
      <w:r w:rsidR="00B2553A" w:rsidRPr="00A4779D">
        <w:t>AphasiaBank</w:t>
      </w:r>
      <w:proofErr w:type="spellEnd"/>
      <w:r w:rsidR="00B2553A" w:rsidRPr="00A4779D">
        <w:t xml:space="preserve"> </w:t>
      </w:r>
      <w:r w:rsidR="00B2553A" w:rsidRPr="00A4779D">
        <w:lastRenderedPageBreak/>
        <w:t xml:space="preserve">protocol in some cases of the control population. </w:t>
      </w:r>
      <w:r w:rsidR="006C2CAF" w:rsidRPr="00A4779D">
        <w:t xml:space="preserve">This may have an effect of the outcome scores for </w:t>
      </w:r>
      <w:proofErr w:type="spellStart"/>
      <w:r w:rsidR="006C2CAF" w:rsidRPr="00A4779D">
        <w:t>informativeness</w:t>
      </w:r>
      <w:proofErr w:type="spellEnd"/>
      <w:r w:rsidR="006C2CAF" w:rsidRPr="00A4779D">
        <w:t xml:space="preserve"> for the worse and scores may be more reflective then the collected if done by similarly trained investigators</w:t>
      </w:r>
      <w:r w:rsidR="00A4779D" w:rsidRPr="00A4779D">
        <w:t xml:space="preserve"> with similar protocols</w:t>
      </w:r>
      <w:r w:rsidR="006C2CAF" w:rsidRPr="00A4779D">
        <w:t xml:space="preserve">. </w:t>
      </w:r>
      <w:r w:rsidR="00EB4E49" w:rsidRPr="00A4779D">
        <w:t xml:space="preserve">This may have also affected the event scores by limiting the scored events in the </w:t>
      </w:r>
      <w:r w:rsidR="001B1740" w:rsidRPr="00A4779D">
        <w:t xml:space="preserve">proposed method </w:t>
      </w:r>
      <w:r w:rsidR="00EB4E49" w:rsidRPr="00A4779D">
        <w:t>scores.</w:t>
      </w:r>
    </w:p>
    <w:p w:rsidR="006C2CAF" w:rsidRPr="009C168D" w:rsidRDefault="006C2CAF" w:rsidP="00517CAC">
      <w:pPr>
        <w:spacing w:line="360" w:lineRule="auto"/>
        <w:ind w:left="720"/>
      </w:pPr>
      <w:r w:rsidRPr="009C168D">
        <w:t xml:space="preserve">5.1.3 Inter-rater </w:t>
      </w:r>
    </w:p>
    <w:p w:rsidR="006C2CAF" w:rsidRPr="009C168D" w:rsidRDefault="006C2CAF" w:rsidP="00517CAC">
      <w:pPr>
        <w:spacing w:line="360" w:lineRule="auto"/>
        <w:ind w:left="720"/>
      </w:pPr>
      <w:r w:rsidRPr="009C168D">
        <w:tab/>
        <w:t>A collaborative discussion was held to refine scores on the inter-rater reliability. After the initial scores were returned</w:t>
      </w:r>
      <w:r w:rsidR="009C168D" w:rsidRPr="009C168D">
        <w:t>,</w:t>
      </w:r>
      <w:r w:rsidRPr="009C168D">
        <w:t xml:space="preserve"> a </w:t>
      </w:r>
      <w:r w:rsidR="009C168D" w:rsidRPr="009C168D">
        <w:t xml:space="preserve">decision was made to provide a cooperative </w:t>
      </w:r>
      <w:r w:rsidR="00A62D7C" w:rsidRPr="009C168D">
        <w:t>video viewing with guidance of the narratives in order for the investigators to better understand the tests and scoring systems</w:t>
      </w:r>
      <w:r w:rsidRPr="009C168D">
        <w:t>.</w:t>
      </w:r>
      <w:r w:rsidR="00DA5FC3" w:rsidRPr="009C168D">
        <w:t xml:space="preserve"> </w:t>
      </w:r>
      <w:r w:rsidR="00A62D7C" w:rsidRPr="009C168D">
        <w:t>After the meeting</w:t>
      </w:r>
      <w:r w:rsidR="009C168D" w:rsidRPr="009C168D">
        <w:t>,</w:t>
      </w:r>
      <w:r w:rsidR="00A62D7C" w:rsidRPr="009C168D">
        <w:t xml:space="preserve"> a new set of inter-rater reliability scores were submitted which yielded more consistent results. It was also noted that the use of </w:t>
      </w:r>
      <w:proofErr w:type="spellStart"/>
      <w:r w:rsidR="00A62D7C" w:rsidRPr="009C168D">
        <w:t>Aphasiabank</w:t>
      </w:r>
      <w:proofErr w:type="spellEnd"/>
      <w:r w:rsidR="00A62D7C" w:rsidRPr="009C168D">
        <w:t xml:space="preserve"> transcripts require training for use due to the additional coding information used on the transcripts at this time. </w:t>
      </w:r>
    </w:p>
    <w:p w:rsidR="00517CAC" w:rsidRDefault="00517CAC" w:rsidP="00517CAC">
      <w:pPr>
        <w:spacing w:line="360" w:lineRule="auto"/>
        <w:ind w:left="720"/>
      </w:pPr>
      <w:r w:rsidRPr="009C168D">
        <w:t>5.1.4 Further investigation suggestions</w:t>
      </w:r>
    </w:p>
    <w:p w:rsidR="00425413" w:rsidRDefault="00517CAC" w:rsidP="00517CAC">
      <w:pPr>
        <w:spacing w:line="360" w:lineRule="auto"/>
        <w:ind w:left="720"/>
      </w:pPr>
      <w:r>
        <w:tab/>
      </w:r>
      <w:r w:rsidR="00BD7FAC">
        <w:t>This investigation brought forth additional questioning which could better define the methods proposed and provide additional clinical value.</w:t>
      </w:r>
      <w:r w:rsidR="00425413">
        <w:t xml:space="preserve"> </w:t>
      </w:r>
      <w:r w:rsidR="00BD7FAC">
        <w:t>Future investigations should include an</w:t>
      </w:r>
      <w:r w:rsidR="00DD5D2B">
        <w:t xml:space="preserve"> increase in sample size as priority</w:t>
      </w:r>
      <w:r>
        <w:t xml:space="preserve"> </w:t>
      </w:r>
      <w:r w:rsidR="00BD7FAC">
        <w:t xml:space="preserve">to improve accuracy. A more specifically the increased sample size should include more categories of aphasia including global, </w:t>
      </w:r>
      <w:proofErr w:type="spellStart"/>
      <w:r w:rsidR="00BD7FAC">
        <w:t>transcortical</w:t>
      </w:r>
      <w:proofErr w:type="spellEnd"/>
      <w:r w:rsidR="00BD7FAC">
        <w:t xml:space="preserve"> sensory, and </w:t>
      </w:r>
      <w:proofErr w:type="spellStart"/>
      <w:r w:rsidR="00BD7FAC">
        <w:t>transcortical</w:t>
      </w:r>
      <w:proofErr w:type="spellEnd"/>
      <w:r w:rsidR="00BD7FAC">
        <w:t xml:space="preserve"> motor. Several tests used during this </w:t>
      </w:r>
      <w:r w:rsidR="006F5F0D">
        <w:t>investigation</w:t>
      </w:r>
      <w:r w:rsidR="00BD7FAC">
        <w:t xml:space="preserve"> displayed insignificant results which for</w:t>
      </w:r>
      <w:r>
        <w:t xml:space="preserve"> future testing can </w:t>
      </w:r>
      <w:r w:rsidR="00BD7FAC">
        <w:t xml:space="preserve">be dismissed in order to </w:t>
      </w:r>
      <w:r w:rsidR="00DD5D2B">
        <w:t xml:space="preserve">reduce </w:t>
      </w:r>
      <w:r w:rsidR="00BD7FAC">
        <w:t xml:space="preserve">on testing time and </w:t>
      </w:r>
      <w:r>
        <w:t xml:space="preserve">allow the participants to complete testing in one session rather than the three </w:t>
      </w:r>
      <w:r w:rsidR="00DD5D2B">
        <w:t>sessions</w:t>
      </w:r>
      <w:r>
        <w:t xml:space="preserve"> </w:t>
      </w:r>
      <w:r w:rsidR="00DD5D2B">
        <w:t xml:space="preserve">as </w:t>
      </w:r>
      <w:r>
        <w:t>used in this investigating.</w:t>
      </w:r>
      <w:r w:rsidR="00425413">
        <w:t xml:space="preserve"> Additional data from the control </w:t>
      </w:r>
      <w:r w:rsidR="00DD5D2B">
        <w:t>population may reveal</w:t>
      </w:r>
      <w:r w:rsidR="00425413">
        <w:t xml:space="preserve"> correlations not investigated in this study such as the number of irrelevant events, extra events, and total events. </w:t>
      </w:r>
    </w:p>
    <w:p w:rsidR="00DD1F7A" w:rsidRDefault="00BD7FAC" w:rsidP="00425413">
      <w:pPr>
        <w:spacing w:line="360" w:lineRule="auto"/>
        <w:ind w:left="720" w:firstLine="720"/>
      </w:pPr>
      <w:r>
        <w:t xml:space="preserve">Some participants were engaged in </w:t>
      </w:r>
      <w:r w:rsidR="00DD5D2B">
        <w:t xml:space="preserve">regular </w:t>
      </w:r>
      <w:r>
        <w:t>therapy</w:t>
      </w:r>
      <w:r w:rsidR="00DD5D2B">
        <w:t xml:space="preserve"> sessions</w:t>
      </w:r>
      <w:r>
        <w:t xml:space="preserve"> which could have affected scoring in later parts of test collection. </w:t>
      </w:r>
      <w:r w:rsidR="00CB5435">
        <w:t xml:space="preserve">A comparative control group </w:t>
      </w:r>
      <w:r w:rsidR="00DD5D2B">
        <w:t xml:space="preserve">by age, gender, and education </w:t>
      </w:r>
      <w:r w:rsidR="00CB5435">
        <w:t xml:space="preserve">should also be developed for future investigations in order to better refine what events are scored. With a better controlled pilot study I feel that there may be more data points which will increase accuracy. </w:t>
      </w:r>
    </w:p>
    <w:p w:rsidR="00517CAC" w:rsidRPr="008440F0" w:rsidRDefault="00CB5435" w:rsidP="00425413">
      <w:pPr>
        <w:spacing w:line="360" w:lineRule="auto"/>
        <w:ind w:left="720" w:firstLine="720"/>
      </w:pPr>
      <w:r>
        <w:lastRenderedPageBreak/>
        <w:t xml:space="preserve">This </w:t>
      </w:r>
      <w:r w:rsidR="006F5F0D">
        <w:t>investigation</w:t>
      </w:r>
      <w:r>
        <w:t xml:space="preserve"> also brought attention to the idea of using untrained observer’</w:t>
      </w:r>
      <w:r w:rsidR="00517CAC">
        <w:t xml:space="preserve">s </w:t>
      </w:r>
      <w:r>
        <w:t xml:space="preserve">and if the observers are able to comprehend the narratives. This was </w:t>
      </w:r>
      <w:r w:rsidR="00DD5D2B">
        <w:t xml:space="preserve">concept was </w:t>
      </w:r>
      <w:r>
        <w:t>brought to attention during the inter-rater reliability portion when the investigator was never exposed to the narrative portion of testing and was having difficulty with initial scoring. After reviewing the videos with guidance, scoring was more effective and displayed more consistent results which may suggest that some levels of comprehension could be assessed with untrained observers.</w:t>
      </w:r>
    </w:p>
    <w:p w:rsidR="00F176CA" w:rsidRDefault="00F176CA" w:rsidP="00F176CA">
      <w:pPr>
        <w:spacing w:line="360" w:lineRule="auto"/>
        <w:rPr>
          <w:b/>
        </w:rPr>
      </w:pPr>
      <w:r>
        <w:rPr>
          <w:b/>
        </w:rPr>
        <w:t>5.2 Conclusion</w:t>
      </w:r>
    </w:p>
    <w:p w:rsidR="00517CAC" w:rsidRPr="00517CAC" w:rsidRDefault="00517CAC" w:rsidP="00F176CA">
      <w:pPr>
        <w:spacing w:line="360" w:lineRule="auto"/>
      </w:pPr>
      <w:r>
        <w:rPr>
          <w:b/>
        </w:rPr>
        <w:tab/>
      </w:r>
      <w:r>
        <w:t>Adults with aphasia are often fatigued when enduring prolonged testing</w:t>
      </w:r>
      <w:r w:rsidR="00CB5435">
        <w:t xml:space="preserve"> which</w:t>
      </w:r>
      <w:r>
        <w:t xml:space="preserve"> was noted by some of the student clinicians during testing. Investigating new ways of diagnosing and classifying deficits without over exerting </w:t>
      </w:r>
      <w:r w:rsidR="00CB5435">
        <w:t>the client</w:t>
      </w:r>
      <w:r>
        <w:t xml:space="preserve"> will be crucial for accuracy</w:t>
      </w:r>
      <w:r w:rsidR="00CB5435">
        <w:t xml:space="preserve"> of testing and building</w:t>
      </w:r>
      <w:r w:rsidR="00DA5FC3">
        <w:t xml:space="preserve"> </w:t>
      </w:r>
      <w:r w:rsidR="00CB5435">
        <w:t xml:space="preserve">client-clinician </w:t>
      </w:r>
      <w:r>
        <w:t>relationship</w:t>
      </w:r>
      <w:r w:rsidR="00CB5435">
        <w:t>s</w:t>
      </w:r>
      <w:r w:rsidR="00DA5FC3">
        <w:t xml:space="preserve"> </w:t>
      </w:r>
      <w:r w:rsidR="008577B0">
        <w:t>for</w:t>
      </w:r>
      <w:r w:rsidR="00CB5435">
        <w:t xml:space="preserve"> therapy</w:t>
      </w:r>
      <w:r>
        <w:t xml:space="preserve">.  From a clinical perspective, significant correlations were found during testing but additional investigations will be needed to be able to </w:t>
      </w:r>
      <w:r w:rsidR="00CB5435">
        <w:t xml:space="preserve">fully </w:t>
      </w:r>
      <w:r>
        <w:t xml:space="preserve">apply these </w:t>
      </w:r>
      <w:r w:rsidR="00CB5435">
        <w:t>methods</w:t>
      </w:r>
      <w:r>
        <w:t xml:space="preserve">. </w:t>
      </w:r>
      <w:r w:rsidR="009855C2">
        <w:t xml:space="preserve">These findings do however suggests that it may </w:t>
      </w:r>
      <w:r w:rsidR="009A4BED">
        <w:t>be plausible</w:t>
      </w:r>
      <w:r w:rsidR="009855C2">
        <w:t xml:space="preserve"> to </w:t>
      </w:r>
      <w:r w:rsidR="008577B0">
        <w:t>classify</w:t>
      </w:r>
      <w:r w:rsidR="009855C2">
        <w:t xml:space="preserve"> clients during guided narratives rather than traditional testing. </w:t>
      </w:r>
    </w:p>
    <w:p w:rsidR="00F176CA" w:rsidRDefault="00F176CA" w:rsidP="00F176CA">
      <w:pPr>
        <w:spacing w:line="360" w:lineRule="auto"/>
        <w:rPr>
          <w:b/>
        </w:rPr>
      </w:pPr>
      <w:r>
        <w:rPr>
          <w:b/>
        </w:rPr>
        <w:t>5.3 Acknowledgments</w:t>
      </w:r>
    </w:p>
    <w:p w:rsidR="008577B0" w:rsidRDefault="00F176CA" w:rsidP="00D82633">
      <w:pPr>
        <w:spacing w:line="360" w:lineRule="auto"/>
        <w:ind w:firstLine="720"/>
      </w:pPr>
      <w:r>
        <w:t xml:space="preserve">Thank you to all of the participants for </w:t>
      </w:r>
      <w:r w:rsidR="00BC1720">
        <w:t xml:space="preserve">their </w:t>
      </w:r>
      <w:r>
        <w:t xml:space="preserve">contribution to this </w:t>
      </w:r>
      <w:r w:rsidR="00D82633">
        <w:t>investigation</w:t>
      </w:r>
      <w:r>
        <w:t xml:space="preserve"> and the </w:t>
      </w:r>
      <w:proofErr w:type="spellStart"/>
      <w:r>
        <w:t>AphasiaBank</w:t>
      </w:r>
      <w:proofErr w:type="spellEnd"/>
      <w:r w:rsidR="00E24318">
        <w:t xml:space="preserve"> database</w:t>
      </w:r>
      <w:r>
        <w:t xml:space="preserve">. A special thanks to </w:t>
      </w:r>
      <w:r w:rsidR="00AC23B7">
        <w:t xml:space="preserve">Dr. Audrey Holland and </w:t>
      </w:r>
      <w:r w:rsidR="00EA184D">
        <w:t xml:space="preserve">Dr. </w:t>
      </w:r>
      <w:r w:rsidR="0053131D">
        <w:t>Margie Forbes for extending the opportunity</w:t>
      </w:r>
      <w:r w:rsidR="00EA184D">
        <w:t xml:space="preserve"> to</w:t>
      </w:r>
      <w:r w:rsidR="00AC23B7">
        <w:t xml:space="preserve"> The University of Central Florida’s Aphasia </w:t>
      </w:r>
      <w:r w:rsidR="001B1740">
        <w:t>House to</w:t>
      </w:r>
      <w:r w:rsidR="00AC23B7">
        <w:t xml:space="preserve"> participate in the</w:t>
      </w:r>
      <w:r w:rsidR="001B1740">
        <w:t xml:space="preserve"> </w:t>
      </w:r>
      <w:proofErr w:type="spellStart"/>
      <w:r w:rsidR="00EA184D">
        <w:t>AphasiaBank</w:t>
      </w:r>
      <w:proofErr w:type="spellEnd"/>
      <w:r w:rsidR="00EA184D">
        <w:t xml:space="preserve"> project</w:t>
      </w:r>
      <w:r w:rsidR="0053131D">
        <w:t xml:space="preserve"> </w:t>
      </w:r>
      <w:r w:rsidR="005848E5">
        <w:t xml:space="preserve">which influenced the current </w:t>
      </w:r>
      <w:r w:rsidR="00D82633">
        <w:t>investigation</w:t>
      </w:r>
      <w:r w:rsidR="005848E5">
        <w:t>.</w:t>
      </w:r>
      <w:r w:rsidR="00E24318">
        <w:t xml:space="preserve"> Additionally I would like to acknowledge all UCF graduate students </w:t>
      </w:r>
      <w:r w:rsidR="00FC6AA4">
        <w:t>that</w:t>
      </w:r>
      <w:r w:rsidR="00E24318">
        <w:t xml:space="preserve"> participated in the data collection especially Danielle Hills whom </w:t>
      </w:r>
      <w:r w:rsidR="00AF17E1">
        <w:t>c</w:t>
      </w:r>
      <w:r w:rsidR="00E24318">
        <w:t>ontributed</w:t>
      </w:r>
      <w:r w:rsidR="00DA5FC3">
        <w:t xml:space="preserve"> </w:t>
      </w:r>
      <w:r w:rsidR="00D82633">
        <w:t xml:space="preserve">additional efforts for </w:t>
      </w:r>
      <w:r w:rsidR="009A4BED">
        <w:t>the</w:t>
      </w:r>
      <w:r w:rsidR="0053131D">
        <w:t xml:space="preserve"> investigation and </w:t>
      </w:r>
      <w:r w:rsidR="009A4BED">
        <w:t>inter-rater reliability.</w:t>
      </w:r>
    </w:p>
    <w:p w:rsidR="00AF17E1" w:rsidRPr="00F176CA" w:rsidRDefault="00FC6AA4" w:rsidP="00D82633">
      <w:pPr>
        <w:spacing w:line="360" w:lineRule="auto"/>
        <w:ind w:firstLine="720"/>
      </w:pPr>
      <w:r>
        <w:t xml:space="preserve">This </w:t>
      </w:r>
      <w:r w:rsidR="006F5F0D">
        <w:t>investigation</w:t>
      </w:r>
      <w:r>
        <w:t xml:space="preserve"> is dedicated to the </w:t>
      </w:r>
      <w:r w:rsidR="009A4BED">
        <w:t xml:space="preserve">loving memory of Dr. </w:t>
      </w:r>
      <w:r>
        <w:t>Raymond “</w:t>
      </w:r>
      <w:r w:rsidR="00AF17E1">
        <w:t>Bruce</w:t>
      </w:r>
      <w:r>
        <w:t>”</w:t>
      </w:r>
      <w:r w:rsidR="009A4BED">
        <w:t xml:space="preserve"> Blake and </w:t>
      </w:r>
      <w:r>
        <w:t xml:space="preserve">Tang </w:t>
      </w:r>
      <w:proofErr w:type="spellStart"/>
      <w:r>
        <w:t>Soo</w:t>
      </w:r>
      <w:proofErr w:type="spellEnd"/>
      <w:r>
        <w:t xml:space="preserve"> Do </w:t>
      </w:r>
      <w:r w:rsidR="009A4BED">
        <w:t xml:space="preserve">Master </w:t>
      </w:r>
      <w:r w:rsidR="00AF17E1">
        <w:t>Rob</w:t>
      </w:r>
      <w:r w:rsidR="005B02CE">
        <w:t>ert</w:t>
      </w:r>
      <w:r w:rsidR="001B1740">
        <w:t xml:space="preserve"> </w:t>
      </w:r>
      <w:proofErr w:type="spellStart"/>
      <w:r w:rsidR="009A4BED">
        <w:t>M</w:t>
      </w:r>
      <w:r w:rsidR="009A4BED" w:rsidRPr="009A4BED">
        <w:t>assar</w:t>
      </w:r>
      <w:r>
        <w:t>oni</w:t>
      </w:r>
      <w:proofErr w:type="spellEnd"/>
      <w:r>
        <w:t xml:space="preserve">. Both men </w:t>
      </w:r>
      <w:r w:rsidR="00D82633">
        <w:t>are</w:t>
      </w:r>
      <w:r>
        <w:t xml:space="preserve"> highly inspirational icons and were </w:t>
      </w:r>
      <w:r w:rsidR="005B02CE">
        <w:t>dedicated</w:t>
      </w:r>
      <w:r>
        <w:t xml:space="preserve"> to helping others with</w:t>
      </w:r>
      <w:r w:rsidR="008577B0">
        <w:t xml:space="preserve"> integrity and with</w:t>
      </w:r>
      <w:r>
        <w:t xml:space="preserve">out bias. </w:t>
      </w:r>
    </w:p>
    <w:p w:rsidR="00F176CA" w:rsidRDefault="00F176CA" w:rsidP="00F176CA">
      <w:pPr>
        <w:spacing w:line="360" w:lineRule="auto"/>
        <w:rPr>
          <w:b/>
        </w:rPr>
      </w:pPr>
      <w:r>
        <w:rPr>
          <w:b/>
        </w:rPr>
        <w:t xml:space="preserve">5.4 Declaration of interest </w:t>
      </w:r>
    </w:p>
    <w:p w:rsidR="00CB0ECE" w:rsidRDefault="00F176CA" w:rsidP="001B1740">
      <w:pPr>
        <w:spacing w:line="360" w:lineRule="auto"/>
        <w:ind w:firstLine="720"/>
        <w:rPr>
          <w:b/>
        </w:rPr>
      </w:pPr>
      <w:r w:rsidRPr="00F176CA">
        <w:t>The author report</w:t>
      </w:r>
      <w:r w:rsidR="007178C0">
        <w:t>s</w:t>
      </w:r>
      <w:r w:rsidRPr="00F176CA">
        <w:t xml:space="preserve"> no conflicts of interest. The author alone </w:t>
      </w:r>
      <w:r w:rsidR="003728D6">
        <w:t>is</w:t>
      </w:r>
      <w:r w:rsidR="003728D6" w:rsidRPr="00F176CA">
        <w:t xml:space="preserve"> responsible</w:t>
      </w:r>
      <w:r w:rsidRPr="00F176CA">
        <w:t xml:space="preserve"> for the content and writing of the paper</w:t>
      </w:r>
      <w:r w:rsidR="00334C3B">
        <w:t>.</w:t>
      </w:r>
      <w:r w:rsidR="005E7537" w:rsidRPr="00573A3D">
        <w:rPr>
          <w:b/>
        </w:rPr>
        <w:br w:type="page"/>
      </w:r>
      <w:r w:rsidR="008174AB">
        <w:rPr>
          <w:b/>
        </w:rPr>
        <w:lastRenderedPageBreak/>
        <w:t xml:space="preserve">6. </w:t>
      </w:r>
      <w:r w:rsidR="00474320" w:rsidRPr="00573A3D">
        <w:rPr>
          <w:b/>
        </w:rPr>
        <w:t>References</w:t>
      </w:r>
    </w:p>
    <w:p w:rsidR="002C3DBE" w:rsidRPr="002C3DBE" w:rsidRDefault="002C3DBE" w:rsidP="002C3DBE">
      <w:pPr>
        <w:ind w:left="720" w:hanging="720"/>
      </w:pPr>
      <w:r w:rsidRPr="002C3DBE">
        <w:t xml:space="preserve">Andreetta, S., </w:t>
      </w:r>
      <w:proofErr w:type="spellStart"/>
      <w:r w:rsidRPr="002C3DBE">
        <w:t>Cantagallo</w:t>
      </w:r>
      <w:proofErr w:type="spellEnd"/>
      <w:r w:rsidRPr="002C3DBE">
        <w:t>, A., &amp; Marini, A. (</w:t>
      </w:r>
      <w:r>
        <w:t>2012</w:t>
      </w:r>
      <w:r w:rsidRPr="002C3DBE">
        <w:t>).Narrative discourse in anomic aphasia. </w:t>
      </w:r>
      <w:proofErr w:type="spellStart"/>
      <w:r w:rsidRPr="002C3DBE">
        <w:rPr>
          <w:i/>
        </w:rPr>
        <w:t>Neuropsychologia</w:t>
      </w:r>
      <w:proofErr w:type="spellEnd"/>
      <w:r w:rsidRPr="002C3DBE">
        <w:t>, 50</w:t>
      </w:r>
      <w:r w:rsidR="00C97507">
        <w:t xml:space="preserve">, </w:t>
      </w:r>
      <w:r w:rsidRPr="002C3DBE">
        <w:t>1787-1793. </w:t>
      </w:r>
    </w:p>
    <w:p w:rsidR="00405808" w:rsidRPr="00573A3D" w:rsidRDefault="00405808" w:rsidP="00405808">
      <w:pPr>
        <w:ind w:left="720" w:hanging="720"/>
      </w:pPr>
      <w:r w:rsidRPr="00573A3D">
        <w:t xml:space="preserve">Ash, S., McMillan, C., Gross, R. G., Cook, P., Morgan, B., </w:t>
      </w:r>
      <w:proofErr w:type="spellStart"/>
      <w:r w:rsidRPr="00573A3D">
        <w:t>Boller</w:t>
      </w:r>
      <w:proofErr w:type="spellEnd"/>
      <w:r w:rsidRPr="00573A3D">
        <w:t xml:space="preserve">, A., Grossman, M. (2011). </w:t>
      </w:r>
      <w:proofErr w:type="gramStart"/>
      <w:r w:rsidRPr="00573A3D">
        <w:t xml:space="preserve">The organization of narrative discourse in </w:t>
      </w:r>
      <w:proofErr w:type="spellStart"/>
      <w:r w:rsidRPr="00573A3D">
        <w:t>lewy</w:t>
      </w:r>
      <w:proofErr w:type="spellEnd"/>
      <w:r w:rsidRPr="00573A3D">
        <w:t xml:space="preserve"> body spectrum disorder.</w:t>
      </w:r>
      <w:proofErr w:type="gramEnd"/>
      <w:r w:rsidRPr="00573A3D">
        <w:t> </w:t>
      </w:r>
      <w:r w:rsidRPr="00573A3D">
        <w:rPr>
          <w:i/>
        </w:rPr>
        <w:t>Brain and Language,</w:t>
      </w:r>
      <w:r w:rsidRPr="00573A3D">
        <w:t> 119(1), 30-41.</w:t>
      </w:r>
    </w:p>
    <w:p w:rsidR="00405808" w:rsidRPr="00573A3D" w:rsidRDefault="00405808" w:rsidP="00405808">
      <w:pPr>
        <w:ind w:left="720" w:hanging="720"/>
      </w:pPr>
      <w:proofErr w:type="spellStart"/>
      <w:r w:rsidRPr="00573A3D">
        <w:t>Capilouto</w:t>
      </w:r>
      <w:proofErr w:type="spellEnd"/>
      <w:r w:rsidRPr="00573A3D">
        <w:t>, G. J., Wright, H. H., &amp;</w:t>
      </w:r>
      <w:proofErr w:type="spellStart"/>
      <w:r w:rsidRPr="00573A3D">
        <w:t>Wagovich</w:t>
      </w:r>
      <w:proofErr w:type="spellEnd"/>
      <w:r w:rsidRPr="00573A3D">
        <w:t>, S. A. (2006).Reliability of main event measurement in the discourse of individuals with aphasia. </w:t>
      </w:r>
      <w:proofErr w:type="spellStart"/>
      <w:r w:rsidRPr="00573A3D">
        <w:rPr>
          <w:i/>
        </w:rPr>
        <w:t>Aphasiology</w:t>
      </w:r>
      <w:proofErr w:type="spellEnd"/>
      <w:r w:rsidRPr="00573A3D">
        <w:t>, 20(2-4), 205-216.</w:t>
      </w:r>
    </w:p>
    <w:p w:rsidR="00423C38" w:rsidRPr="00573A3D" w:rsidRDefault="00423C38" w:rsidP="00423C38">
      <w:pPr>
        <w:ind w:left="720" w:hanging="720"/>
      </w:pPr>
      <w:proofErr w:type="spellStart"/>
      <w:proofErr w:type="gramStart"/>
      <w:r w:rsidRPr="00573A3D">
        <w:t>Druks</w:t>
      </w:r>
      <w:proofErr w:type="spellEnd"/>
      <w:r w:rsidRPr="00573A3D">
        <w:t>, J., &amp; Masterson, J. (2000).</w:t>
      </w:r>
      <w:r w:rsidR="00AF28CA" w:rsidRPr="00AF28CA">
        <w:rPr>
          <w:i/>
        </w:rPr>
        <w:t>An Object and Action Naming Battery</w:t>
      </w:r>
      <w:r w:rsidRPr="00573A3D">
        <w:t>.</w:t>
      </w:r>
      <w:proofErr w:type="gramEnd"/>
      <w:r w:rsidRPr="00573A3D">
        <w:t xml:space="preserve"> London, England: Psychology Press</w:t>
      </w:r>
      <w:r w:rsidR="000C2192">
        <w:t>.</w:t>
      </w:r>
    </w:p>
    <w:p w:rsidR="00423C38" w:rsidRDefault="00423C38" w:rsidP="00423C38">
      <w:pPr>
        <w:ind w:left="720" w:hanging="720"/>
      </w:pPr>
      <w:r w:rsidRPr="00573A3D">
        <w:t>Howard, D., &amp; Patterson, K. (1992).</w:t>
      </w:r>
      <w:r w:rsidR="00AF28CA" w:rsidRPr="00AF28CA">
        <w:rPr>
          <w:i/>
        </w:rPr>
        <w:t>The Pyramids and Palm Trees Test: A test for semantic access from words and pictures</w:t>
      </w:r>
      <w:r w:rsidRPr="00573A3D">
        <w:t xml:space="preserve">. Bury St Edmunds: Thames </w:t>
      </w:r>
      <w:proofErr w:type="spellStart"/>
      <w:r w:rsidRPr="00573A3D">
        <w:t>ValleyTest</w:t>
      </w:r>
      <w:proofErr w:type="spellEnd"/>
      <w:r w:rsidRPr="00573A3D">
        <w:t xml:space="preserve"> Company</w:t>
      </w:r>
      <w:r w:rsidR="000C2192">
        <w:t>.</w:t>
      </w:r>
    </w:p>
    <w:p w:rsidR="002433D9" w:rsidRPr="00573A3D" w:rsidRDefault="002433D9" w:rsidP="00423C38">
      <w:pPr>
        <w:ind w:left="720" w:hanging="720"/>
      </w:pPr>
      <w:proofErr w:type="spellStart"/>
      <w:r>
        <w:rPr>
          <w:color w:val="000000"/>
          <w:shd w:val="clear" w:color="auto" w:fill="FFFFFF"/>
        </w:rPr>
        <w:t>Kertesz</w:t>
      </w:r>
      <w:proofErr w:type="spellEnd"/>
      <w:r>
        <w:rPr>
          <w:color w:val="000000"/>
          <w:shd w:val="clear" w:color="auto" w:fill="FFFFFF"/>
        </w:rPr>
        <w:t>, A. (2006).</w:t>
      </w:r>
      <w:r>
        <w:rPr>
          <w:rStyle w:val="apple-converted-space"/>
          <w:color w:val="000000"/>
          <w:shd w:val="clear" w:color="auto" w:fill="FFFFFF"/>
        </w:rPr>
        <w:t> </w:t>
      </w:r>
      <w:proofErr w:type="gramStart"/>
      <w:r>
        <w:rPr>
          <w:i/>
          <w:iCs/>
          <w:color w:val="000000"/>
          <w:shd w:val="clear" w:color="auto" w:fill="FFFFFF"/>
        </w:rPr>
        <w:t>Western aphasia battery-revised</w:t>
      </w:r>
      <w:r>
        <w:rPr>
          <w:color w:val="000000"/>
          <w:shd w:val="clear" w:color="auto" w:fill="FFFFFF"/>
        </w:rPr>
        <w:t>.</w:t>
      </w:r>
      <w:proofErr w:type="gramEnd"/>
      <w:r>
        <w:rPr>
          <w:color w:val="000000"/>
          <w:shd w:val="clear" w:color="auto" w:fill="FFFFFF"/>
        </w:rPr>
        <w:t xml:space="preserve"> Pearson.</w:t>
      </w:r>
    </w:p>
    <w:p w:rsidR="00405808" w:rsidRPr="00573A3D" w:rsidRDefault="00405808" w:rsidP="00405808">
      <w:pPr>
        <w:ind w:left="720" w:hanging="720"/>
      </w:pPr>
      <w:proofErr w:type="spellStart"/>
      <w:proofErr w:type="gramStart"/>
      <w:r w:rsidRPr="00573A3D">
        <w:t>Labov</w:t>
      </w:r>
      <w:proofErr w:type="spellEnd"/>
      <w:r w:rsidRPr="00573A3D">
        <w:t>, W. (1972).</w:t>
      </w:r>
      <w:r w:rsidRPr="00573A3D">
        <w:rPr>
          <w:i/>
        </w:rPr>
        <w:t>Sociolinguistic patterns</w:t>
      </w:r>
      <w:r w:rsidRPr="00573A3D">
        <w:t>.</w:t>
      </w:r>
      <w:proofErr w:type="gramEnd"/>
      <w:r w:rsidRPr="00573A3D">
        <w:t xml:space="preserve"> Philadelphia: University of Pennsylvania Press</w:t>
      </w:r>
    </w:p>
    <w:p w:rsidR="00EA16C9" w:rsidRPr="00573A3D" w:rsidRDefault="00EA16C9" w:rsidP="00405808">
      <w:pPr>
        <w:ind w:left="720" w:hanging="720"/>
      </w:pPr>
      <w:proofErr w:type="spellStart"/>
      <w:r w:rsidRPr="00573A3D">
        <w:t>MacWhinney</w:t>
      </w:r>
      <w:proofErr w:type="spellEnd"/>
      <w:r w:rsidRPr="00573A3D">
        <w:t>, B., Fromm, D., Forbes, M., &amp; Holland, A. (2011).</w:t>
      </w:r>
      <w:proofErr w:type="spellStart"/>
      <w:r w:rsidRPr="00573A3D">
        <w:t>AphasiaBank</w:t>
      </w:r>
      <w:proofErr w:type="spellEnd"/>
      <w:r w:rsidRPr="00573A3D">
        <w:t xml:space="preserve">: Methods for studying </w:t>
      </w:r>
      <w:proofErr w:type="spellStart"/>
      <w:r w:rsidRPr="00573A3D">
        <w:t>discourse.</w:t>
      </w:r>
      <w:r w:rsidRPr="00573A3D">
        <w:rPr>
          <w:i/>
        </w:rPr>
        <w:t>Aphasiology</w:t>
      </w:r>
      <w:proofErr w:type="spellEnd"/>
      <w:r w:rsidRPr="00573A3D">
        <w:t>, 25(11), 1286-1307.</w:t>
      </w:r>
    </w:p>
    <w:p w:rsidR="00405808" w:rsidRDefault="00405808" w:rsidP="00405808">
      <w:pPr>
        <w:ind w:left="720" w:hanging="720"/>
      </w:pPr>
      <w:proofErr w:type="gramStart"/>
      <w:r w:rsidRPr="00573A3D">
        <w:t>McCabe, A., &amp; Bliss, L. S. (2003).</w:t>
      </w:r>
      <w:proofErr w:type="gramEnd"/>
      <w:r w:rsidRPr="00573A3D">
        <w:t> </w:t>
      </w:r>
      <w:r w:rsidRPr="00573A3D">
        <w:rPr>
          <w:i/>
        </w:rPr>
        <w:t xml:space="preserve">Patterns of narrative discourse, a multicultural, life span </w:t>
      </w:r>
      <w:r w:rsidRPr="002433D9">
        <w:t xml:space="preserve">approach. </w:t>
      </w:r>
      <w:r w:rsidR="000C2192" w:rsidRPr="002433D9">
        <w:t xml:space="preserve">Place of publishing: </w:t>
      </w:r>
      <w:proofErr w:type="spellStart"/>
      <w:r w:rsidRPr="002433D9">
        <w:t>Allyn</w:t>
      </w:r>
      <w:proofErr w:type="spellEnd"/>
      <w:r w:rsidRPr="002433D9">
        <w:t>&amp; Bacon.</w:t>
      </w:r>
    </w:p>
    <w:p w:rsidR="000C2DEB" w:rsidRPr="00573A3D" w:rsidRDefault="000C2DEB" w:rsidP="000C2DEB">
      <w:pPr>
        <w:ind w:left="720" w:hanging="720"/>
      </w:pPr>
      <w:proofErr w:type="gramStart"/>
      <w:r w:rsidRPr="00573A3D">
        <w:t>Snodgrass, J.G. &amp;</w:t>
      </w:r>
      <w:proofErr w:type="spellStart"/>
      <w:r w:rsidRPr="00573A3D">
        <w:t>Vanderwart</w:t>
      </w:r>
      <w:proofErr w:type="spellEnd"/>
      <w:r w:rsidRPr="00573A3D">
        <w:t>, M. (1980).</w:t>
      </w:r>
      <w:proofErr w:type="gramEnd"/>
      <w:r w:rsidRPr="00573A3D">
        <w:t xml:space="preserve"> A standardized set of 260 pictures: norms for name agreement, image agreement, familiarity, and visual complexity. </w:t>
      </w:r>
      <w:r w:rsidRPr="00573A3D">
        <w:rPr>
          <w:i/>
        </w:rPr>
        <w:t>Journal of Experimental Psychology: Human Perception and Performance</w:t>
      </w:r>
      <w:r w:rsidRPr="00573A3D">
        <w:t>, 6, 174-215</w:t>
      </w:r>
      <w:r w:rsidR="000C2192">
        <w:t>.</w:t>
      </w:r>
    </w:p>
    <w:p w:rsidR="000C2DEB" w:rsidRPr="00573A3D" w:rsidRDefault="000C2DEB" w:rsidP="00405808">
      <w:pPr>
        <w:ind w:left="720" w:hanging="720"/>
      </w:pPr>
    </w:p>
    <w:p w:rsidR="005E7537" w:rsidRPr="00573A3D" w:rsidRDefault="005E7537" w:rsidP="00405808">
      <w:pPr>
        <w:jc w:val="center"/>
        <w:rPr>
          <w:b/>
        </w:rPr>
      </w:pPr>
    </w:p>
    <w:p w:rsidR="00405808" w:rsidRPr="00573A3D" w:rsidRDefault="00405808">
      <w:pPr>
        <w:rPr>
          <w:b/>
        </w:rPr>
      </w:pPr>
      <w:r w:rsidRPr="00573A3D">
        <w:rPr>
          <w:b/>
        </w:rPr>
        <w:br w:type="page"/>
      </w:r>
    </w:p>
    <w:p w:rsidR="00474320" w:rsidRPr="00573A3D" w:rsidRDefault="00474320" w:rsidP="005E7537">
      <w:pPr>
        <w:spacing w:line="360" w:lineRule="auto"/>
        <w:jc w:val="center"/>
        <w:rPr>
          <w:b/>
        </w:rPr>
        <w:sectPr w:rsidR="00474320" w:rsidRPr="00573A3D" w:rsidSect="00F91F0B">
          <w:pgSz w:w="12240" w:h="15840" w:code="1"/>
          <w:pgMar w:top="1440" w:right="1440" w:bottom="1440" w:left="1440" w:header="720" w:footer="720" w:gutter="0"/>
          <w:cols w:space="720"/>
          <w:docGrid w:linePitch="360"/>
        </w:sectPr>
      </w:pPr>
    </w:p>
    <w:p w:rsidR="00671984" w:rsidRDefault="005E7537" w:rsidP="005E7537">
      <w:pPr>
        <w:spacing w:line="360" w:lineRule="auto"/>
        <w:jc w:val="center"/>
      </w:pPr>
      <w:r w:rsidRPr="00573A3D">
        <w:rPr>
          <w:b/>
        </w:rPr>
        <w:lastRenderedPageBreak/>
        <w:t>Appendix A</w:t>
      </w:r>
    </w:p>
    <w:p w:rsidR="00671984" w:rsidRDefault="00477BC3" w:rsidP="005E7537">
      <w:pPr>
        <w:spacing w:line="360" w:lineRule="auto"/>
        <w:jc w:val="center"/>
        <w:rPr>
          <w:b/>
        </w:rPr>
      </w:pPr>
      <w:r>
        <w:rPr>
          <w:b/>
        </w:rPr>
        <w:t xml:space="preserve">Search Events </w:t>
      </w:r>
    </w:p>
    <w:tbl>
      <w:tblPr>
        <w:tblStyle w:val="TableGrid"/>
        <w:tblW w:w="0" w:type="auto"/>
        <w:tblLook w:val="04A0" w:firstRow="1" w:lastRow="0" w:firstColumn="1" w:lastColumn="0" w:noHBand="0" w:noVBand="1"/>
      </w:tblPr>
      <w:tblGrid>
        <w:gridCol w:w="1425"/>
        <w:gridCol w:w="927"/>
        <w:gridCol w:w="1013"/>
        <w:gridCol w:w="1012"/>
        <w:gridCol w:w="1013"/>
        <w:gridCol w:w="1014"/>
        <w:gridCol w:w="1014"/>
        <w:gridCol w:w="991"/>
        <w:gridCol w:w="991"/>
        <w:gridCol w:w="991"/>
        <w:gridCol w:w="991"/>
        <w:gridCol w:w="897"/>
        <w:gridCol w:w="897"/>
      </w:tblGrid>
      <w:tr w:rsidR="00796843" w:rsidTr="00796843">
        <w:tc>
          <w:tcPr>
            <w:tcW w:w="1425" w:type="dxa"/>
          </w:tcPr>
          <w:p w:rsidR="00D82633" w:rsidRDefault="00D82633" w:rsidP="005E7537">
            <w:pPr>
              <w:spacing w:line="360" w:lineRule="auto"/>
              <w:jc w:val="center"/>
              <w:rPr>
                <w:b/>
                <w:sz w:val="16"/>
                <w:szCs w:val="16"/>
              </w:rPr>
            </w:pPr>
          </w:p>
          <w:p w:rsidR="00796843" w:rsidRPr="00411F75" w:rsidRDefault="00796843" w:rsidP="005E7537">
            <w:pPr>
              <w:spacing w:line="360" w:lineRule="auto"/>
              <w:jc w:val="center"/>
              <w:rPr>
                <w:b/>
                <w:sz w:val="16"/>
                <w:szCs w:val="16"/>
              </w:rPr>
            </w:pPr>
            <w:r w:rsidRPr="00411F75">
              <w:rPr>
                <w:b/>
                <w:sz w:val="16"/>
                <w:szCs w:val="16"/>
              </w:rPr>
              <w:t xml:space="preserve">Umbrella Refusal </w:t>
            </w:r>
          </w:p>
        </w:tc>
        <w:tc>
          <w:tcPr>
            <w:tcW w:w="927" w:type="dxa"/>
          </w:tcPr>
          <w:p w:rsidR="00D82633" w:rsidRDefault="00D82633" w:rsidP="005E7537">
            <w:pPr>
              <w:spacing w:line="360" w:lineRule="auto"/>
              <w:jc w:val="center"/>
              <w:rPr>
                <w:sz w:val="16"/>
                <w:szCs w:val="16"/>
              </w:rPr>
            </w:pPr>
          </w:p>
          <w:p w:rsidR="00796843" w:rsidRPr="00477BC3" w:rsidRDefault="00796843" w:rsidP="005E7537">
            <w:pPr>
              <w:spacing w:line="360" w:lineRule="auto"/>
              <w:jc w:val="center"/>
              <w:rPr>
                <w:sz w:val="16"/>
                <w:szCs w:val="16"/>
              </w:rPr>
            </w:pPr>
            <w:r w:rsidRPr="00477BC3">
              <w:rPr>
                <w:sz w:val="16"/>
                <w:szCs w:val="16"/>
              </w:rPr>
              <w:t>UE.1</w:t>
            </w:r>
          </w:p>
          <w:p w:rsidR="00796843" w:rsidRPr="00477BC3" w:rsidRDefault="00796843" w:rsidP="005E7537">
            <w:pPr>
              <w:spacing w:line="360" w:lineRule="auto"/>
              <w:jc w:val="center"/>
              <w:rPr>
                <w:sz w:val="16"/>
                <w:szCs w:val="16"/>
              </w:rPr>
            </w:pPr>
            <w:r w:rsidRPr="00477BC3">
              <w:rPr>
                <w:sz w:val="16"/>
                <w:szCs w:val="16"/>
              </w:rPr>
              <w:t>Women warns boy.</w:t>
            </w:r>
          </w:p>
        </w:tc>
        <w:tc>
          <w:tcPr>
            <w:tcW w:w="1013" w:type="dxa"/>
          </w:tcPr>
          <w:p w:rsidR="00D82633" w:rsidRDefault="00D82633" w:rsidP="00796843">
            <w:pPr>
              <w:spacing w:line="360" w:lineRule="auto"/>
              <w:jc w:val="center"/>
              <w:rPr>
                <w:sz w:val="16"/>
                <w:szCs w:val="16"/>
              </w:rPr>
            </w:pPr>
          </w:p>
          <w:p w:rsidR="00796843" w:rsidRDefault="00796843" w:rsidP="00796843">
            <w:pPr>
              <w:spacing w:line="360" w:lineRule="auto"/>
              <w:jc w:val="center"/>
              <w:rPr>
                <w:sz w:val="16"/>
                <w:szCs w:val="16"/>
              </w:rPr>
            </w:pPr>
            <w:r w:rsidRPr="00477BC3">
              <w:rPr>
                <w:sz w:val="16"/>
                <w:szCs w:val="16"/>
              </w:rPr>
              <w:t>UE.2</w:t>
            </w:r>
          </w:p>
          <w:p w:rsidR="00796843" w:rsidRPr="00477BC3" w:rsidRDefault="00796843" w:rsidP="00796843">
            <w:pPr>
              <w:spacing w:line="360" w:lineRule="auto"/>
              <w:jc w:val="center"/>
              <w:rPr>
                <w:sz w:val="16"/>
                <w:szCs w:val="16"/>
              </w:rPr>
            </w:pPr>
            <w:r>
              <w:rPr>
                <w:sz w:val="16"/>
                <w:szCs w:val="16"/>
              </w:rPr>
              <w:t>Refused umbrella</w:t>
            </w:r>
          </w:p>
        </w:tc>
        <w:tc>
          <w:tcPr>
            <w:tcW w:w="1012" w:type="dxa"/>
          </w:tcPr>
          <w:p w:rsidR="00D82633" w:rsidRDefault="00D82633" w:rsidP="00411F75">
            <w:pPr>
              <w:spacing w:line="360" w:lineRule="auto"/>
              <w:jc w:val="center"/>
              <w:rPr>
                <w:sz w:val="16"/>
                <w:szCs w:val="16"/>
              </w:rPr>
            </w:pPr>
          </w:p>
          <w:p w:rsidR="00796843" w:rsidRDefault="00796843" w:rsidP="00411F75">
            <w:pPr>
              <w:spacing w:line="360" w:lineRule="auto"/>
              <w:jc w:val="center"/>
              <w:rPr>
                <w:sz w:val="16"/>
                <w:szCs w:val="16"/>
              </w:rPr>
            </w:pPr>
            <w:r w:rsidRPr="00477BC3">
              <w:rPr>
                <w:sz w:val="16"/>
                <w:szCs w:val="16"/>
              </w:rPr>
              <w:t>UE.3</w:t>
            </w:r>
          </w:p>
          <w:p w:rsidR="00796843" w:rsidRPr="00477BC3" w:rsidRDefault="00796843" w:rsidP="00411F75">
            <w:pPr>
              <w:spacing w:line="360" w:lineRule="auto"/>
              <w:jc w:val="center"/>
              <w:rPr>
                <w:sz w:val="16"/>
                <w:szCs w:val="16"/>
              </w:rPr>
            </w:pPr>
            <w:r>
              <w:rPr>
                <w:sz w:val="16"/>
                <w:szCs w:val="16"/>
              </w:rPr>
              <w:t>Begins to rain</w:t>
            </w:r>
          </w:p>
        </w:tc>
        <w:tc>
          <w:tcPr>
            <w:tcW w:w="1013" w:type="dxa"/>
          </w:tcPr>
          <w:p w:rsidR="00D82633" w:rsidRDefault="00D82633" w:rsidP="005E7537">
            <w:pPr>
              <w:spacing w:line="360" w:lineRule="auto"/>
              <w:jc w:val="center"/>
              <w:rPr>
                <w:sz w:val="16"/>
                <w:szCs w:val="16"/>
              </w:rPr>
            </w:pPr>
          </w:p>
          <w:p w:rsidR="00796843" w:rsidRDefault="00796843" w:rsidP="005E7537">
            <w:pPr>
              <w:spacing w:line="360" w:lineRule="auto"/>
              <w:jc w:val="center"/>
              <w:rPr>
                <w:sz w:val="16"/>
                <w:szCs w:val="16"/>
              </w:rPr>
            </w:pPr>
            <w:r w:rsidRPr="00477BC3">
              <w:rPr>
                <w:sz w:val="16"/>
                <w:szCs w:val="16"/>
              </w:rPr>
              <w:t>UE.4</w:t>
            </w:r>
          </w:p>
          <w:p w:rsidR="00796843" w:rsidRPr="00477BC3" w:rsidRDefault="00796843" w:rsidP="005E7537">
            <w:pPr>
              <w:spacing w:line="360" w:lineRule="auto"/>
              <w:jc w:val="center"/>
              <w:rPr>
                <w:sz w:val="16"/>
                <w:szCs w:val="16"/>
              </w:rPr>
            </w:pPr>
            <w:r>
              <w:rPr>
                <w:sz w:val="16"/>
                <w:szCs w:val="16"/>
              </w:rPr>
              <w:t>Boy returns home</w:t>
            </w:r>
          </w:p>
        </w:tc>
        <w:tc>
          <w:tcPr>
            <w:tcW w:w="1014" w:type="dxa"/>
          </w:tcPr>
          <w:p w:rsidR="00D82633" w:rsidRDefault="00D82633" w:rsidP="005E7537">
            <w:pPr>
              <w:spacing w:line="360" w:lineRule="auto"/>
              <w:jc w:val="center"/>
              <w:rPr>
                <w:sz w:val="16"/>
                <w:szCs w:val="16"/>
              </w:rPr>
            </w:pPr>
          </w:p>
          <w:p w:rsidR="00796843" w:rsidRDefault="00796843" w:rsidP="005E7537">
            <w:pPr>
              <w:spacing w:line="360" w:lineRule="auto"/>
              <w:jc w:val="center"/>
              <w:rPr>
                <w:sz w:val="16"/>
                <w:szCs w:val="16"/>
              </w:rPr>
            </w:pPr>
            <w:r w:rsidRPr="00477BC3">
              <w:rPr>
                <w:sz w:val="16"/>
                <w:szCs w:val="16"/>
              </w:rPr>
              <w:t>UE.5</w:t>
            </w:r>
          </w:p>
          <w:p w:rsidR="00796843" w:rsidRPr="00477BC3" w:rsidRDefault="00796843" w:rsidP="005E7537">
            <w:pPr>
              <w:spacing w:line="360" w:lineRule="auto"/>
              <w:jc w:val="center"/>
              <w:rPr>
                <w:sz w:val="16"/>
                <w:szCs w:val="16"/>
              </w:rPr>
            </w:pPr>
            <w:r>
              <w:rPr>
                <w:sz w:val="16"/>
                <w:szCs w:val="16"/>
              </w:rPr>
              <w:t>Accepted the umbrella</w:t>
            </w:r>
          </w:p>
        </w:tc>
        <w:tc>
          <w:tcPr>
            <w:tcW w:w="1014" w:type="dxa"/>
          </w:tcPr>
          <w:p w:rsidR="00D82633" w:rsidRDefault="00D82633" w:rsidP="005E7537">
            <w:pPr>
              <w:spacing w:line="360" w:lineRule="auto"/>
              <w:jc w:val="center"/>
              <w:rPr>
                <w:sz w:val="16"/>
                <w:szCs w:val="16"/>
              </w:rPr>
            </w:pPr>
          </w:p>
          <w:p w:rsidR="00796843" w:rsidRDefault="00796843" w:rsidP="005E7537">
            <w:pPr>
              <w:spacing w:line="360" w:lineRule="auto"/>
              <w:jc w:val="center"/>
              <w:rPr>
                <w:sz w:val="16"/>
                <w:szCs w:val="16"/>
              </w:rPr>
            </w:pPr>
            <w:r w:rsidRPr="00477BC3">
              <w:rPr>
                <w:sz w:val="16"/>
                <w:szCs w:val="16"/>
              </w:rPr>
              <w:t>UE.6</w:t>
            </w:r>
          </w:p>
          <w:p w:rsidR="00796843" w:rsidRPr="00477BC3" w:rsidRDefault="00796843" w:rsidP="00796843">
            <w:pPr>
              <w:spacing w:line="360" w:lineRule="auto"/>
              <w:jc w:val="center"/>
              <w:rPr>
                <w:sz w:val="16"/>
                <w:szCs w:val="16"/>
              </w:rPr>
            </w:pPr>
            <w:r>
              <w:rPr>
                <w:sz w:val="16"/>
                <w:szCs w:val="16"/>
              </w:rPr>
              <w:t>Coda</w:t>
            </w:r>
          </w:p>
        </w:tc>
        <w:tc>
          <w:tcPr>
            <w:tcW w:w="991" w:type="dxa"/>
          </w:tcPr>
          <w:p w:rsidR="00796843" w:rsidRPr="00477BC3" w:rsidRDefault="00796843" w:rsidP="005E7537">
            <w:pPr>
              <w:spacing w:line="360" w:lineRule="auto"/>
              <w:jc w:val="center"/>
              <w:rPr>
                <w:sz w:val="16"/>
                <w:szCs w:val="16"/>
              </w:rPr>
            </w:pPr>
          </w:p>
        </w:tc>
        <w:tc>
          <w:tcPr>
            <w:tcW w:w="991" w:type="dxa"/>
          </w:tcPr>
          <w:p w:rsidR="00796843" w:rsidRDefault="00796843" w:rsidP="005E7537">
            <w:pPr>
              <w:spacing w:line="360" w:lineRule="auto"/>
              <w:jc w:val="center"/>
              <w:rPr>
                <w:b/>
              </w:rPr>
            </w:pPr>
          </w:p>
        </w:tc>
        <w:tc>
          <w:tcPr>
            <w:tcW w:w="991" w:type="dxa"/>
          </w:tcPr>
          <w:p w:rsidR="00796843" w:rsidRDefault="00796843" w:rsidP="00671984">
            <w:pPr>
              <w:spacing w:line="360" w:lineRule="auto"/>
              <w:rPr>
                <w:b/>
              </w:rPr>
            </w:pPr>
          </w:p>
        </w:tc>
        <w:tc>
          <w:tcPr>
            <w:tcW w:w="991" w:type="dxa"/>
          </w:tcPr>
          <w:p w:rsidR="00796843" w:rsidRDefault="00796843" w:rsidP="005E7537">
            <w:pPr>
              <w:spacing w:line="360" w:lineRule="auto"/>
              <w:jc w:val="center"/>
              <w:rPr>
                <w:b/>
              </w:rPr>
            </w:pPr>
          </w:p>
        </w:tc>
        <w:tc>
          <w:tcPr>
            <w:tcW w:w="897" w:type="dxa"/>
          </w:tcPr>
          <w:p w:rsidR="00D82633" w:rsidRDefault="00D82633" w:rsidP="005E7537">
            <w:pPr>
              <w:spacing w:line="360" w:lineRule="auto"/>
              <w:jc w:val="center"/>
              <w:rPr>
                <w:sz w:val="16"/>
                <w:szCs w:val="16"/>
              </w:rPr>
            </w:pPr>
          </w:p>
          <w:p w:rsidR="00796843" w:rsidRDefault="00796843" w:rsidP="005E7537">
            <w:pPr>
              <w:spacing w:line="360" w:lineRule="auto"/>
              <w:jc w:val="center"/>
              <w:rPr>
                <w:b/>
              </w:rPr>
            </w:pPr>
            <w:r>
              <w:rPr>
                <w:sz w:val="16"/>
                <w:szCs w:val="16"/>
              </w:rPr>
              <w:t>Extra Events</w:t>
            </w:r>
          </w:p>
        </w:tc>
        <w:tc>
          <w:tcPr>
            <w:tcW w:w="897" w:type="dxa"/>
          </w:tcPr>
          <w:p w:rsidR="00D82633" w:rsidRDefault="00D82633" w:rsidP="005E7537">
            <w:pPr>
              <w:spacing w:line="360" w:lineRule="auto"/>
              <w:jc w:val="center"/>
              <w:rPr>
                <w:sz w:val="16"/>
                <w:szCs w:val="16"/>
              </w:rPr>
            </w:pPr>
          </w:p>
          <w:p w:rsidR="00796843" w:rsidRDefault="006F5F0D" w:rsidP="005E7537">
            <w:pPr>
              <w:spacing w:line="360" w:lineRule="auto"/>
              <w:jc w:val="center"/>
              <w:rPr>
                <w:b/>
              </w:rPr>
            </w:pPr>
            <w:r>
              <w:rPr>
                <w:sz w:val="16"/>
                <w:szCs w:val="16"/>
              </w:rPr>
              <w:t>Irrelevant</w:t>
            </w:r>
            <w:r w:rsidR="00796843">
              <w:rPr>
                <w:sz w:val="16"/>
                <w:szCs w:val="16"/>
              </w:rPr>
              <w:t xml:space="preserve"> Events</w:t>
            </w:r>
          </w:p>
        </w:tc>
      </w:tr>
      <w:tr w:rsidR="00796843" w:rsidTr="00796843">
        <w:tc>
          <w:tcPr>
            <w:tcW w:w="1425" w:type="dxa"/>
          </w:tcPr>
          <w:p w:rsidR="00D82633" w:rsidRDefault="00D82633" w:rsidP="00671984">
            <w:pPr>
              <w:spacing w:line="360" w:lineRule="auto"/>
              <w:jc w:val="center"/>
              <w:rPr>
                <w:b/>
                <w:sz w:val="16"/>
                <w:szCs w:val="16"/>
              </w:rPr>
            </w:pPr>
          </w:p>
          <w:p w:rsidR="00796843" w:rsidRPr="00411F75" w:rsidRDefault="00796843" w:rsidP="00671984">
            <w:pPr>
              <w:spacing w:line="360" w:lineRule="auto"/>
              <w:jc w:val="center"/>
              <w:rPr>
                <w:b/>
                <w:sz w:val="16"/>
                <w:szCs w:val="16"/>
              </w:rPr>
            </w:pPr>
            <w:r w:rsidRPr="00411F75">
              <w:rPr>
                <w:b/>
                <w:sz w:val="16"/>
                <w:szCs w:val="16"/>
              </w:rPr>
              <w:t>Peanut Butter and Jelly</w:t>
            </w:r>
          </w:p>
        </w:tc>
        <w:tc>
          <w:tcPr>
            <w:tcW w:w="927" w:type="dxa"/>
          </w:tcPr>
          <w:p w:rsidR="00D82633" w:rsidRDefault="00D82633" w:rsidP="006A5E14">
            <w:pPr>
              <w:spacing w:line="360" w:lineRule="auto"/>
              <w:jc w:val="center"/>
              <w:rPr>
                <w:sz w:val="16"/>
                <w:szCs w:val="16"/>
              </w:rPr>
            </w:pPr>
          </w:p>
          <w:p w:rsidR="00796843" w:rsidRPr="00477BC3" w:rsidRDefault="00796843" w:rsidP="006A5E14">
            <w:pPr>
              <w:spacing w:line="360" w:lineRule="auto"/>
              <w:jc w:val="center"/>
              <w:rPr>
                <w:sz w:val="16"/>
                <w:szCs w:val="16"/>
              </w:rPr>
            </w:pPr>
            <w:r w:rsidRPr="00477BC3">
              <w:rPr>
                <w:sz w:val="16"/>
                <w:szCs w:val="16"/>
              </w:rPr>
              <w:t>PE.1</w:t>
            </w:r>
          </w:p>
          <w:p w:rsidR="00796843" w:rsidRPr="00477BC3" w:rsidRDefault="00796843" w:rsidP="006A5E14">
            <w:pPr>
              <w:spacing w:line="360" w:lineRule="auto"/>
              <w:jc w:val="center"/>
              <w:rPr>
                <w:sz w:val="16"/>
                <w:szCs w:val="16"/>
              </w:rPr>
            </w:pPr>
            <w:r w:rsidRPr="00477BC3">
              <w:rPr>
                <w:sz w:val="16"/>
                <w:szCs w:val="16"/>
              </w:rPr>
              <w:t>Get ingredients</w:t>
            </w:r>
          </w:p>
        </w:tc>
        <w:tc>
          <w:tcPr>
            <w:tcW w:w="1013" w:type="dxa"/>
          </w:tcPr>
          <w:p w:rsidR="00D82633" w:rsidRDefault="00D82633" w:rsidP="00411F75">
            <w:pPr>
              <w:spacing w:line="360" w:lineRule="auto"/>
              <w:jc w:val="center"/>
              <w:rPr>
                <w:sz w:val="16"/>
                <w:szCs w:val="16"/>
              </w:rPr>
            </w:pPr>
          </w:p>
          <w:p w:rsidR="00796843" w:rsidRDefault="00796843" w:rsidP="00411F75">
            <w:pPr>
              <w:spacing w:line="360" w:lineRule="auto"/>
              <w:jc w:val="center"/>
              <w:rPr>
                <w:sz w:val="16"/>
                <w:szCs w:val="16"/>
              </w:rPr>
            </w:pPr>
            <w:r w:rsidRPr="00477BC3">
              <w:rPr>
                <w:sz w:val="16"/>
                <w:szCs w:val="16"/>
              </w:rPr>
              <w:t>PE.2</w:t>
            </w:r>
          </w:p>
          <w:p w:rsidR="00796843" w:rsidRPr="00477BC3" w:rsidRDefault="00796843" w:rsidP="00411F75">
            <w:pPr>
              <w:spacing w:line="360" w:lineRule="auto"/>
              <w:jc w:val="center"/>
              <w:rPr>
                <w:sz w:val="16"/>
                <w:szCs w:val="16"/>
              </w:rPr>
            </w:pPr>
            <w:r>
              <w:rPr>
                <w:sz w:val="16"/>
                <w:szCs w:val="16"/>
              </w:rPr>
              <w:t>Apply peanut butter</w:t>
            </w:r>
          </w:p>
        </w:tc>
        <w:tc>
          <w:tcPr>
            <w:tcW w:w="1012" w:type="dxa"/>
          </w:tcPr>
          <w:p w:rsidR="00D82633" w:rsidRDefault="00D82633" w:rsidP="006A5E14">
            <w:pPr>
              <w:spacing w:line="360" w:lineRule="auto"/>
              <w:jc w:val="center"/>
              <w:rPr>
                <w:sz w:val="16"/>
                <w:szCs w:val="16"/>
              </w:rPr>
            </w:pPr>
          </w:p>
          <w:p w:rsidR="00796843" w:rsidRDefault="00796843" w:rsidP="006A5E14">
            <w:pPr>
              <w:spacing w:line="360" w:lineRule="auto"/>
              <w:jc w:val="center"/>
              <w:rPr>
                <w:sz w:val="16"/>
                <w:szCs w:val="16"/>
              </w:rPr>
            </w:pPr>
            <w:r w:rsidRPr="00477BC3">
              <w:rPr>
                <w:sz w:val="16"/>
                <w:szCs w:val="16"/>
              </w:rPr>
              <w:t>PE.3</w:t>
            </w:r>
          </w:p>
          <w:p w:rsidR="00796843" w:rsidRPr="00477BC3" w:rsidRDefault="00796843" w:rsidP="006A5E14">
            <w:pPr>
              <w:spacing w:line="360" w:lineRule="auto"/>
              <w:jc w:val="center"/>
              <w:rPr>
                <w:sz w:val="16"/>
                <w:szCs w:val="16"/>
              </w:rPr>
            </w:pPr>
            <w:r>
              <w:rPr>
                <w:sz w:val="16"/>
                <w:szCs w:val="16"/>
              </w:rPr>
              <w:t>Apply jelly</w:t>
            </w:r>
          </w:p>
        </w:tc>
        <w:tc>
          <w:tcPr>
            <w:tcW w:w="1013" w:type="dxa"/>
          </w:tcPr>
          <w:p w:rsidR="00D82633" w:rsidRDefault="00D82633" w:rsidP="006A5E14">
            <w:pPr>
              <w:spacing w:line="360" w:lineRule="auto"/>
              <w:jc w:val="center"/>
              <w:rPr>
                <w:sz w:val="16"/>
                <w:szCs w:val="16"/>
              </w:rPr>
            </w:pPr>
          </w:p>
          <w:p w:rsidR="00796843" w:rsidRDefault="00796843" w:rsidP="006A5E14">
            <w:pPr>
              <w:spacing w:line="360" w:lineRule="auto"/>
              <w:jc w:val="center"/>
              <w:rPr>
                <w:sz w:val="16"/>
                <w:szCs w:val="16"/>
              </w:rPr>
            </w:pPr>
            <w:r w:rsidRPr="00477BC3">
              <w:rPr>
                <w:sz w:val="16"/>
                <w:szCs w:val="16"/>
              </w:rPr>
              <w:t>PE.4</w:t>
            </w:r>
          </w:p>
          <w:p w:rsidR="00796843" w:rsidRPr="00477BC3" w:rsidRDefault="00796843" w:rsidP="006A5E14">
            <w:pPr>
              <w:spacing w:line="360" w:lineRule="auto"/>
              <w:jc w:val="center"/>
              <w:rPr>
                <w:sz w:val="16"/>
                <w:szCs w:val="16"/>
              </w:rPr>
            </w:pPr>
            <w:r>
              <w:rPr>
                <w:sz w:val="16"/>
                <w:szCs w:val="16"/>
              </w:rPr>
              <w:t>Fold together</w:t>
            </w:r>
          </w:p>
        </w:tc>
        <w:tc>
          <w:tcPr>
            <w:tcW w:w="1014" w:type="dxa"/>
          </w:tcPr>
          <w:p w:rsidR="00D82633" w:rsidRDefault="00D82633" w:rsidP="006A5E14">
            <w:pPr>
              <w:spacing w:line="360" w:lineRule="auto"/>
              <w:jc w:val="center"/>
              <w:rPr>
                <w:sz w:val="16"/>
                <w:szCs w:val="16"/>
              </w:rPr>
            </w:pPr>
          </w:p>
          <w:p w:rsidR="00796843" w:rsidRDefault="00796843" w:rsidP="006A5E14">
            <w:pPr>
              <w:spacing w:line="360" w:lineRule="auto"/>
              <w:jc w:val="center"/>
              <w:rPr>
                <w:sz w:val="16"/>
                <w:szCs w:val="16"/>
              </w:rPr>
            </w:pPr>
            <w:r w:rsidRPr="00477BC3">
              <w:rPr>
                <w:sz w:val="16"/>
                <w:szCs w:val="16"/>
              </w:rPr>
              <w:t>PE.5</w:t>
            </w:r>
          </w:p>
          <w:p w:rsidR="00796843" w:rsidRPr="00477BC3" w:rsidRDefault="00796843" w:rsidP="006A5E14">
            <w:pPr>
              <w:spacing w:line="360" w:lineRule="auto"/>
              <w:jc w:val="center"/>
              <w:rPr>
                <w:sz w:val="16"/>
                <w:szCs w:val="16"/>
              </w:rPr>
            </w:pPr>
            <w:r>
              <w:rPr>
                <w:sz w:val="16"/>
                <w:szCs w:val="16"/>
              </w:rPr>
              <w:t>Coda</w:t>
            </w:r>
          </w:p>
        </w:tc>
        <w:tc>
          <w:tcPr>
            <w:tcW w:w="1014" w:type="dxa"/>
          </w:tcPr>
          <w:p w:rsidR="00796843" w:rsidRPr="00477BC3" w:rsidRDefault="00796843" w:rsidP="006A5E14">
            <w:pPr>
              <w:spacing w:line="360" w:lineRule="auto"/>
              <w:jc w:val="center"/>
              <w:rPr>
                <w:sz w:val="16"/>
                <w:szCs w:val="16"/>
              </w:rPr>
            </w:pPr>
          </w:p>
        </w:tc>
        <w:tc>
          <w:tcPr>
            <w:tcW w:w="991" w:type="dxa"/>
          </w:tcPr>
          <w:p w:rsidR="00796843" w:rsidRPr="00477BC3" w:rsidRDefault="00796843" w:rsidP="005E7537">
            <w:pPr>
              <w:spacing w:line="360" w:lineRule="auto"/>
              <w:jc w:val="center"/>
              <w:rPr>
                <w:sz w:val="16"/>
                <w:szCs w:val="16"/>
              </w:rPr>
            </w:pPr>
          </w:p>
        </w:tc>
        <w:tc>
          <w:tcPr>
            <w:tcW w:w="991" w:type="dxa"/>
          </w:tcPr>
          <w:p w:rsidR="00796843" w:rsidRDefault="00796843" w:rsidP="005E7537">
            <w:pPr>
              <w:spacing w:line="360" w:lineRule="auto"/>
              <w:jc w:val="center"/>
              <w:rPr>
                <w:b/>
              </w:rPr>
            </w:pPr>
          </w:p>
        </w:tc>
        <w:tc>
          <w:tcPr>
            <w:tcW w:w="991" w:type="dxa"/>
          </w:tcPr>
          <w:p w:rsidR="00796843" w:rsidRDefault="00796843" w:rsidP="005E7537">
            <w:pPr>
              <w:spacing w:line="360" w:lineRule="auto"/>
              <w:jc w:val="center"/>
              <w:rPr>
                <w:b/>
              </w:rPr>
            </w:pPr>
          </w:p>
        </w:tc>
        <w:tc>
          <w:tcPr>
            <w:tcW w:w="991" w:type="dxa"/>
          </w:tcPr>
          <w:p w:rsidR="00796843" w:rsidRDefault="00796843" w:rsidP="005E7537">
            <w:pPr>
              <w:spacing w:line="360" w:lineRule="auto"/>
              <w:jc w:val="center"/>
              <w:rPr>
                <w:b/>
              </w:rPr>
            </w:pPr>
          </w:p>
        </w:tc>
        <w:tc>
          <w:tcPr>
            <w:tcW w:w="897" w:type="dxa"/>
          </w:tcPr>
          <w:p w:rsidR="00D82633" w:rsidRDefault="00D82633" w:rsidP="005E7537">
            <w:pPr>
              <w:spacing w:line="360" w:lineRule="auto"/>
              <w:jc w:val="center"/>
              <w:rPr>
                <w:sz w:val="16"/>
                <w:szCs w:val="16"/>
              </w:rPr>
            </w:pPr>
          </w:p>
          <w:p w:rsidR="00796843" w:rsidRDefault="00796843" w:rsidP="005E7537">
            <w:pPr>
              <w:spacing w:line="360" w:lineRule="auto"/>
              <w:jc w:val="center"/>
              <w:rPr>
                <w:b/>
              </w:rPr>
            </w:pPr>
            <w:r>
              <w:rPr>
                <w:sz w:val="16"/>
                <w:szCs w:val="16"/>
              </w:rPr>
              <w:t>Extra Events</w:t>
            </w:r>
          </w:p>
        </w:tc>
        <w:tc>
          <w:tcPr>
            <w:tcW w:w="897" w:type="dxa"/>
          </w:tcPr>
          <w:p w:rsidR="00D82633" w:rsidRDefault="00D82633" w:rsidP="005E7537">
            <w:pPr>
              <w:spacing w:line="360" w:lineRule="auto"/>
              <w:jc w:val="center"/>
              <w:rPr>
                <w:sz w:val="16"/>
                <w:szCs w:val="16"/>
              </w:rPr>
            </w:pPr>
          </w:p>
          <w:p w:rsidR="00796843" w:rsidRDefault="006F5F0D" w:rsidP="005E7537">
            <w:pPr>
              <w:spacing w:line="360" w:lineRule="auto"/>
              <w:jc w:val="center"/>
              <w:rPr>
                <w:b/>
              </w:rPr>
            </w:pPr>
            <w:r>
              <w:rPr>
                <w:sz w:val="16"/>
                <w:szCs w:val="16"/>
              </w:rPr>
              <w:t>Irrelevant</w:t>
            </w:r>
            <w:r w:rsidR="00796843">
              <w:rPr>
                <w:sz w:val="16"/>
                <w:szCs w:val="16"/>
              </w:rPr>
              <w:t xml:space="preserve"> Events</w:t>
            </w:r>
          </w:p>
        </w:tc>
      </w:tr>
      <w:tr w:rsidR="00796843" w:rsidTr="00796843">
        <w:tc>
          <w:tcPr>
            <w:tcW w:w="1425" w:type="dxa"/>
          </w:tcPr>
          <w:p w:rsidR="00D82633" w:rsidRDefault="00D82633" w:rsidP="005E7537">
            <w:pPr>
              <w:spacing w:line="360" w:lineRule="auto"/>
              <w:jc w:val="center"/>
              <w:rPr>
                <w:b/>
                <w:sz w:val="16"/>
                <w:szCs w:val="16"/>
              </w:rPr>
            </w:pPr>
          </w:p>
          <w:p w:rsidR="00796843" w:rsidRPr="00411F75" w:rsidRDefault="00796843" w:rsidP="005E7537">
            <w:pPr>
              <w:spacing w:line="360" w:lineRule="auto"/>
              <w:jc w:val="center"/>
              <w:rPr>
                <w:b/>
                <w:sz w:val="16"/>
                <w:szCs w:val="16"/>
              </w:rPr>
            </w:pPr>
            <w:r w:rsidRPr="00411F75">
              <w:rPr>
                <w:b/>
                <w:sz w:val="16"/>
                <w:szCs w:val="16"/>
              </w:rPr>
              <w:t>Cinderella</w:t>
            </w:r>
          </w:p>
        </w:tc>
        <w:tc>
          <w:tcPr>
            <w:tcW w:w="927" w:type="dxa"/>
          </w:tcPr>
          <w:p w:rsidR="00D82633" w:rsidRDefault="00D82633" w:rsidP="006A5E14">
            <w:pPr>
              <w:spacing w:line="360" w:lineRule="auto"/>
              <w:jc w:val="center"/>
              <w:rPr>
                <w:sz w:val="16"/>
                <w:szCs w:val="16"/>
              </w:rPr>
            </w:pPr>
          </w:p>
          <w:p w:rsidR="00796843" w:rsidRPr="00477BC3" w:rsidRDefault="00796843" w:rsidP="006A5E14">
            <w:pPr>
              <w:spacing w:line="360" w:lineRule="auto"/>
              <w:jc w:val="center"/>
              <w:rPr>
                <w:sz w:val="16"/>
                <w:szCs w:val="16"/>
              </w:rPr>
            </w:pPr>
            <w:r w:rsidRPr="00477BC3">
              <w:rPr>
                <w:sz w:val="16"/>
                <w:szCs w:val="16"/>
              </w:rPr>
              <w:t>CE.1</w:t>
            </w:r>
          </w:p>
          <w:p w:rsidR="00796843" w:rsidRPr="00477BC3" w:rsidRDefault="00796843" w:rsidP="006A5E14">
            <w:pPr>
              <w:spacing w:line="360" w:lineRule="auto"/>
              <w:jc w:val="center"/>
              <w:rPr>
                <w:sz w:val="16"/>
                <w:szCs w:val="16"/>
              </w:rPr>
            </w:pPr>
            <w:r w:rsidRPr="00477BC3">
              <w:rPr>
                <w:sz w:val="16"/>
                <w:szCs w:val="16"/>
              </w:rPr>
              <w:t>Mention of sisters</w:t>
            </w:r>
          </w:p>
        </w:tc>
        <w:tc>
          <w:tcPr>
            <w:tcW w:w="1013" w:type="dxa"/>
          </w:tcPr>
          <w:p w:rsidR="00D82633" w:rsidRDefault="00D82633" w:rsidP="006A5E14">
            <w:pPr>
              <w:spacing w:line="360" w:lineRule="auto"/>
              <w:jc w:val="center"/>
              <w:rPr>
                <w:sz w:val="16"/>
                <w:szCs w:val="16"/>
              </w:rPr>
            </w:pPr>
          </w:p>
          <w:p w:rsidR="00796843" w:rsidRDefault="00796843" w:rsidP="006A5E14">
            <w:pPr>
              <w:spacing w:line="360" w:lineRule="auto"/>
              <w:jc w:val="center"/>
              <w:rPr>
                <w:sz w:val="16"/>
                <w:szCs w:val="16"/>
              </w:rPr>
            </w:pPr>
            <w:r w:rsidRPr="00477BC3">
              <w:rPr>
                <w:sz w:val="16"/>
                <w:szCs w:val="16"/>
              </w:rPr>
              <w:t>CE.2</w:t>
            </w:r>
          </w:p>
          <w:p w:rsidR="00796843" w:rsidRPr="00477BC3" w:rsidRDefault="00D82633" w:rsidP="006A5E14">
            <w:pPr>
              <w:spacing w:line="360" w:lineRule="auto"/>
              <w:jc w:val="center"/>
              <w:rPr>
                <w:sz w:val="16"/>
                <w:szCs w:val="16"/>
              </w:rPr>
            </w:pPr>
            <w:r>
              <w:rPr>
                <w:sz w:val="16"/>
                <w:szCs w:val="16"/>
              </w:rPr>
              <w:t xml:space="preserve">Mention </w:t>
            </w:r>
            <w:r w:rsidR="00796843">
              <w:rPr>
                <w:sz w:val="16"/>
                <w:szCs w:val="16"/>
              </w:rPr>
              <w:t xml:space="preserve">Cinderella is a </w:t>
            </w:r>
            <w:r>
              <w:rPr>
                <w:sz w:val="16"/>
                <w:szCs w:val="16"/>
              </w:rPr>
              <w:t>servant</w:t>
            </w:r>
          </w:p>
        </w:tc>
        <w:tc>
          <w:tcPr>
            <w:tcW w:w="1012" w:type="dxa"/>
          </w:tcPr>
          <w:p w:rsidR="00D82633" w:rsidRDefault="00D82633" w:rsidP="00411F75">
            <w:pPr>
              <w:spacing w:line="360" w:lineRule="auto"/>
              <w:jc w:val="center"/>
              <w:rPr>
                <w:sz w:val="16"/>
                <w:szCs w:val="16"/>
              </w:rPr>
            </w:pPr>
          </w:p>
          <w:p w:rsidR="00796843" w:rsidRDefault="00796843" w:rsidP="00411F75">
            <w:pPr>
              <w:spacing w:line="360" w:lineRule="auto"/>
              <w:jc w:val="center"/>
              <w:rPr>
                <w:sz w:val="16"/>
                <w:szCs w:val="16"/>
              </w:rPr>
            </w:pPr>
            <w:r w:rsidRPr="00477BC3">
              <w:rPr>
                <w:sz w:val="16"/>
                <w:szCs w:val="16"/>
              </w:rPr>
              <w:t>CE.3</w:t>
            </w:r>
          </w:p>
          <w:p w:rsidR="00796843" w:rsidRPr="00477BC3" w:rsidRDefault="00796843" w:rsidP="00411F75">
            <w:pPr>
              <w:spacing w:line="360" w:lineRule="auto"/>
              <w:jc w:val="center"/>
              <w:rPr>
                <w:sz w:val="16"/>
                <w:szCs w:val="16"/>
              </w:rPr>
            </w:pPr>
            <w:r>
              <w:rPr>
                <w:sz w:val="16"/>
                <w:szCs w:val="16"/>
              </w:rPr>
              <w:t>Invitation to Ball</w:t>
            </w:r>
          </w:p>
        </w:tc>
        <w:tc>
          <w:tcPr>
            <w:tcW w:w="1013" w:type="dxa"/>
          </w:tcPr>
          <w:p w:rsidR="00D82633" w:rsidRDefault="00D82633" w:rsidP="006A5E14">
            <w:pPr>
              <w:spacing w:line="360" w:lineRule="auto"/>
              <w:jc w:val="center"/>
              <w:rPr>
                <w:sz w:val="16"/>
                <w:szCs w:val="16"/>
              </w:rPr>
            </w:pPr>
          </w:p>
          <w:p w:rsidR="00796843" w:rsidRDefault="00796843" w:rsidP="006A5E14">
            <w:pPr>
              <w:spacing w:line="360" w:lineRule="auto"/>
              <w:jc w:val="center"/>
              <w:rPr>
                <w:sz w:val="16"/>
                <w:szCs w:val="16"/>
              </w:rPr>
            </w:pPr>
            <w:r w:rsidRPr="00477BC3">
              <w:rPr>
                <w:sz w:val="16"/>
                <w:szCs w:val="16"/>
              </w:rPr>
              <w:t>CE.4</w:t>
            </w:r>
          </w:p>
          <w:p w:rsidR="00796843" w:rsidRPr="00477BC3" w:rsidRDefault="00796843" w:rsidP="00D82633">
            <w:pPr>
              <w:spacing w:line="360" w:lineRule="auto"/>
              <w:jc w:val="center"/>
              <w:rPr>
                <w:sz w:val="16"/>
                <w:szCs w:val="16"/>
              </w:rPr>
            </w:pPr>
            <w:r>
              <w:rPr>
                <w:sz w:val="16"/>
                <w:szCs w:val="16"/>
              </w:rPr>
              <w:t xml:space="preserve">God mother </w:t>
            </w:r>
            <w:r w:rsidR="00D82633">
              <w:rPr>
                <w:sz w:val="16"/>
                <w:szCs w:val="16"/>
              </w:rPr>
              <w:t>appears</w:t>
            </w:r>
          </w:p>
        </w:tc>
        <w:tc>
          <w:tcPr>
            <w:tcW w:w="1014" w:type="dxa"/>
          </w:tcPr>
          <w:p w:rsidR="00D82633" w:rsidRDefault="00D82633" w:rsidP="006A5E14">
            <w:pPr>
              <w:spacing w:line="360" w:lineRule="auto"/>
              <w:jc w:val="center"/>
              <w:rPr>
                <w:sz w:val="16"/>
                <w:szCs w:val="16"/>
              </w:rPr>
            </w:pPr>
          </w:p>
          <w:p w:rsidR="00796843" w:rsidRDefault="00796843" w:rsidP="006A5E14">
            <w:pPr>
              <w:spacing w:line="360" w:lineRule="auto"/>
              <w:jc w:val="center"/>
              <w:rPr>
                <w:sz w:val="16"/>
                <w:szCs w:val="16"/>
              </w:rPr>
            </w:pPr>
            <w:r w:rsidRPr="00477BC3">
              <w:rPr>
                <w:sz w:val="16"/>
                <w:szCs w:val="16"/>
              </w:rPr>
              <w:t>CE.5</w:t>
            </w:r>
          </w:p>
          <w:p w:rsidR="00796843" w:rsidRPr="00477BC3" w:rsidRDefault="00796843" w:rsidP="006A5E14">
            <w:pPr>
              <w:spacing w:line="360" w:lineRule="auto"/>
              <w:jc w:val="center"/>
              <w:rPr>
                <w:sz w:val="16"/>
                <w:szCs w:val="16"/>
              </w:rPr>
            </w:pPr>
            <w:r>
              <w:rPr>
                <w:sz w:val="16"/>
                <w:szCs w:val="16"/>
              </w:rPr>
              <w:t>Cinderella goes to the ball</w:t>
            </w:r>
          </w:p>
        </w:tc>
        <w:tc>
          <w:tcPr>
            <w:tcW w:w="1014" w:type="dxa"/>
          </w:tcPr>
          <w:p w:rsidR="00D82633" w:rsidRDefault="00D82633" w:rsidP="006A5E14">
            <w:pPr>
              <w:spacing w:line="360" w:lineRule="auto"/>
              <w:jc w:val="center"/>
              <w:rPr>
                <w:sz w:val="16"/>
                <w:szCs w:val="16"/>
              </w:rPr>
            </w:pPr>
          </w:p>
          <w:p w:rsidR="00796843" w:rsidRDefault="00796843" w:rsidP="006A5E14">
            <w:pPr>
              <w:spacing w:line="360" w:lineRule="auto"/>
              <w:jc w:val="center"/>
              <w:rPr>
                <w:sz w:val="16"/>
                <w:szCs w:val="16"/>
              </w:rPr>
            </w:pPr>
            <w:r w:rsidRPr="00477BC3">
              <w:rPr>
                <w:sz w:val="16"/>
                <w:szCs w:val="16"/>
              </w:rPr>
              <w:t>CE.6</w:t>
            </w:r>
          </w:p>
          <w:p w:rsidR="00796843" w:rsidRPr="00477BC3" w:rsidRDefault="00796843" w:rsidP="006A5E14">
            <w:pPr>
              <w:spacing w:line="360" w:lineRule="auto"/>
              <w:jc w:val="center"/>
              <w:rPr>
                <w:sz w:val="16"/>
                <w:szCs w:val="16"/>
              </w:rPr>
            </w:pPr>
            <w:r>
              <w:rPr>
                <w:sz w:val="16"/>
                <w:szCs w:val="16"/>
              </w:rPr>
              <w:t>Cinderella and prince interact</w:t>
            </w:r>
          </w:p>
        </w:tc>
        <w:tc>
          <w:tcPr>
            <w:tcW w:w="991" w:type="dxa"/>
          </w:tcPr>
          <w:p w:rsidR="00D82633" w:rsidRDefault="00D82633" w:rsidP="005E7537">
            <w:pPr>
              <w:spacing w:line="360" w:lineRule="auto"/>
              <w:jc w:val="center"/>
              <w:rPr>
                <w:sz w:val="16"/>
                <w:szCs w:val="16"/>
              </w:rPr>
            </w:pPr>
          </w:p>
          <w:p w:rsidR="00796843" w:rsidRDefault="00796843" w:rsidP="005E7537">
            <w:pPr>
              <w:spacing w:line="360" w:lineRule="auto"/>
              <w:jc w:val="center"/>
              <w:rPr>
                <w:sz w:val="16"/>
                <w:szCs w:val="16"/>
              </w:rPr>
            </w:pPr>
            <w:r>
              <w:rPr>
                <w:sz w:val="16"/>
                <w:szCs w:val="16"/>
              </w:rPr>
              <w:t>CE.7</w:t>
            </w:r>
          </w:p>
          <w:p w:rsidR="00796843" w:rsidRPr="00477BC3" w:rsidRDefault="00796843" w:rsidP="005E7537">
            <w:pPr>
              <w:spacing w:line="360" w:lineRule="auto"/>
              <w:jc w:val="center"/>
              <w:rPr>
                <w:sz w:val="16"/>
                <w:szCs w:val="16"/>
              </w:rPr>
            </w:pPr>
            <w:r>
              <w:rPr>
                <w:sz w:val="16"/>
                <w:szCs w:val="16"/>
              </w:rPr>
              <w:t>Slipper is lost</w:t>
            </w:r>
          </w:p>
        </w:tc>
        <w:tc>
          <w:tcPr>
            <w:tcW w:w="991" w:type="dxa"/>
          </w:tcPr>
          <w:p w:rsidR="00D82633" w:rsidRDefault="00D82633" w:rsidP="00796843">
            <w:pPr>
              <w:spacing w:line="360" w:lineRule="auto"/>
              <w:jc w:val="center"/>
              <w:rPr>
                <w:sz w:val="16"/>
                <w:szCs w:val="16"/>
              </w:rPr>
            </w:pPr>
          </w:p>
          <w:p w:rsidR="00796843" w:rsidRDefault="00796843" w:rsidP="00796843">
            <w:pPr>
              <w:spacing w:line="360" w:lineRule="auto"/>
              <w:jc w:val="center"/>
              <w:rPr>
                <w:sz w:val="16"/>
                <w:szCs w:val="16"/>
              </w:rPr>
            </w:pPr>
            <w:r>
              <w:rPr>
                <w:sz w:val="16"/>
                <w:szCs w:val="16"/>
              </w:rPr>
              <w:t>CE.8</w:t>
            </w:r>
          </w:p>
          <w:p w:rsidR="00796843" w:rsidRDefault="00796843" w:rsidP="00796843">
            <w:pPr>
              <w:spacing w:line="360" w:lineRule="auto"/>
              <w:jc w:val="center"/>
              <w:rPr>
                <w:b/>
              </w:rPr>
            </w:pPr>
            <w:r>
              <w:rPr>
                <w:sz w:val="16"/>
                <w:szCs w:val="16"/>
              </w:rPr>
              <w:t>Search for slipper owner</w:t>
            </w:r>
          </w:p>
        </w:tc>
        <w:tc>
          <w:tcPr>
            <w:tcW w:w="991" w:type="dxa"/>
          </w:tcPr>
          <w:p w:rsidR="00D82633" w:rsidRDefault="00D82633" w:rsidP="005E7537">
            <w:pPr>
              <w:spacing w:line="360" w:lineRule="auto"/>
              <w:jc w:val="center"/>
              <w:rPr>
                <w:sz w:val="16"/>
                <w:szCs w:val="16"/>
              </w:rPr>
            </w:pPr>
          </w:p>
          <w:p w:rsidR="00796843" w:rsidRDefault="00796843" w:rsidP="005E7537">
            <w:pPr>
              <w:spacing w:line="360" w:lineRule="auto"/>
              <w:jc w:val="center"/>
              <w:rPr>
                <w:sz w:val="16"/>
                <w:szCs w:val="16"/>
              </w:rPr>
            </w:pPr>
            <w:r>
              <w:rPr>
                <w:sz w:val="16"/>
                <w:szCs w:val="16"/>
              </w:rPr>
              <w:t>CE.9</w:t>
            </w:r>
          </w:p>
          <w:p w:rsidR="00796843" w:rsidRDefault="00796843" w:rsidP="005E7537">
            <w:pPr>
              <w:spacing w:line="360" w:lineRule="auto"/>
              <w:jc w:val="center"/>
              <w:rPr>
                <w:b/>
              </w:rPr>
            </w:pPr>
            <w:r>
              <w:rPr>
                <w:sz w:val="16"/>
                <w:szCs w:val="16"/>
              </w:rPr>
              <w:t>Fit check slipper</w:t>
            </w:r>
          </w:p>
        </w:tc>
        <w:tc>
          <w:tcPr>
            <w:tcW w:w="991" w:type="dxa"/>
          </w:tcPr>
          <w:p w:rsidR="00D82633" w:rsidRDefault="00D82633" w:rsidP="00796843">
            <w:pPr>
              <w:spacing w:line="360" w:lineRule="auto"/>
              <w:jc w:val="center"/>
              <w:rPr>
                <w:sz w:val="16"/>
                <w:szCs w:val="16"/>
              </w:rPr>
            </w:pPr>
          </w:p>
          <w:p w:rsidR="00796843" w:rsidRDefault="00796843" w:rsidP="00796843">
            <w:pPr>
              <w:spacing w:line="360" w:lineRule="auto"/>
              <w:jc w:val="center"/>
              <w:rPr>
                <w:sz w:val="16"/>
                <w:szCs w:val="16"/>
              </w:rPr>
            </w:pPr>
            <w:r>
              <w:rPr>
                <w:sz w:val="16"/>
                <w:szCs w:val="16"/>
              </w:rPr>
              <w:t>CE.10</w:t>
            </w:r>
          </w:p>
          <w:p w:rsidR="00796843" w:rsidRDefault="00796843" w:rsidP="00796843">
            <w:pPr>
              <w:spacing w:line="360" w:lineRule="auto"/>
              <w:jc w:val="center"/>
              <w:rPr>
                <w:b/>
              </w:rPr>
            </w:pPr>
            <w:r>
              <w:rPr>
                <w:sz w:val="16"/>
                <w:szCs w:val="16"/>
              </w:rPr>
              <w:t>Coda</w:t>
            </w:r>
          </w:p>
        </w:tc>
        <w:tc>
          <w:tcPr>
            <w:tcW w:w="897" w:type="dxa"/>
          </w:tcPr>
          <w:p w:rsidR="00D82633" w:rsidRDefault="00D82633" w:rsidP="005E7537">
            <w:pPr>
              <w:spacing w:line="360" w:lineRule="auto"/>
              <w:jc w:val="center"/>
              <w:rPr>
                <w:sz w:val="16"/>
                <w:szCs w:val="16"/>
              </w:rPr>
            </w:pPr>
          </w:p>
          <w:p w:rsidR="00796843" w:rsidRDefault="00796843" w:rsidP="005E7537">
            <w:pPr>
              <w:spacing w:line="360" w:lineRule="auto"/>
              <w:jc w:val="center"/>
              <w:rPr>
                <w:sz w:val="16"/>
                <w:szCs w:val="16"/>
              </w:rPr>
            </w:pPr>
            <w:r>
              <w:rPr>
                <w:sz w:val="16"/>
                <w:szCs w:val="16"/>
              </w:rPr>
              <w:t>Extra Events</w:t>
            </w:r>
          </w:p>
        </w:tc>
        <w:tc>
          <w:tcPr>
            <w:tcW w:w="897" w:type="dxa"/>
          </w:tcPr>
          <w:p w:rsidR="00D82633" w:rsidRDefault="00D82633" w:rsidP="005E7537">
            <w:pPr>
              <w:spacing w:line="360" w:lineRule="auto"/>
              <w:jc w:val="center"/>
              <w:rPr>
                <w:sz w:val="16"/>
                <w:szCs w:val="16"/>
              </w:rPr>
            </w:pPr>
          </w:p>
          <w:p w:rsidR="00796843" w:rsidRDefault="006F5F0D" w:rsidP="005E7537">
            <w:pPr>
              <w:spacing w:line="360" w:lineRule="auto"/>
              <w:jc w:val="center"/>
              <w:rPr>
                <w:sz w:val="16"/>
                <w:szCs w:val="16"/>
              </w:rPr>
            </w:pPr>
            <w:r>
              <w:rPr>
                <w:sz w:val="16"/>
                <w:szCs w:val="16"/>
              </w:rPr>
              <w:t>Irrelevant</w:t>
            </w:r>
            <w:r w:rsidR="00796843">
              <w:rPr>
                <w:sz w:val="16"/>
                <w:szCs w:val="16"/>
              </w:rPr>
              <w:t xml:space="preserve"> Events</w:t>
            </w:r>
          </w:p>
        </w:tc>
      </w:tr>
    </w:tbl>
    <w:p w:rsidR="00671984" w:rsidRDefault="00671984" w:rsidP="005E7537">
      <w:pPr>
        <w:spacing w:line="360" w:lineRule="auto"/>
        <w:jc w:val="center"/>
        <w:rPr>
          <w:b/>
        </w:rPr>
      </w:pPr>
    </w:p>
    <w:p w:rsidR="00DD6617" w:rsidRDefault="00DD6617">
      <w:pPr>
        <w:rPr>
          <w:b/>
        </w:rPr>
      </w:pPr>
      <w:r>
        <w:rPr>
          <w:b/>
        </w:rPr>
        <w:br w:type="page"/>
      </w:r>
    </w:p>
    <w:p w:rsidR="00477BC3" w:rsidRDefault="00477BC3" w:rsidP="00477BC3">
      <w:pPr>
        <w:jc w:val="center"/>
        <w:rPr>
          <w:b/>
        </w:rPr>
      </w:pPr>
      <w:r>
        <w:rPr>
          <w:b/>
        </w:rPr>
        <w:lastRenderedPageBreak/>
        <w:t>Appendix B</w:t>
      </w:r>
    </w:p>
    <w:p w:rsidR="00477BC3" w:rsidRDefault="00477BC3" w:rsidP="00477BC3">
      <w:pPr>
        <w:jc w:val="center"/>
        <w:rPr>
          <w:b/>
        </w:rPr>
      </w:pPr>
      <w:r>
        <w:rPr>
          <w:b/>
        </w:rPr>
        <w:t>Event Sequence</w:t>
      </w:r>
    </w:p>
    <w:tbl>
      <w:tblPr>
        <w:tblStyle w:val="TableGrid"/>
        <w:tblW w:w="0" w:type="auto"/>
        <w:tblLook w:val="04A0" w:firstRow="1" w:lastRow="0" w:firstColumn="1" w:lastColumn="0" w:noHBand="0" w:noVBand="1"/>
      </w:tblPr>
      <w:tblGrid>
        <w:gridCol w:w="2635"/>
        <w:gridCol w:w="2635"/>
        <w:gridCol w:w="2635"/>
        <w:gridCol w:w="2635"/>
        <w:gridCol w:w="2636"/>
      </w:tblGrid>
      <w:tr w:rsidR="003467B9" w:rsidTr="006A5E14">
        <w:tc>
          <w:tcPr>
            <w:tcW w:w="2635" w:type="dxa"/>
          </w:tcPr>
          <w:p w:rsidR="003467B9" w:rsidRDefault="003467B9" w:rsidP="006A5E14">
            <w:r>
              <w:br w:type="page"/>
            </w:r>
            <w:r>
              <w:rPr>
                <w:b/>
              </w:rPr>
              <w:t>Sequences</w:t>
            </w:r>
          </w:p>
        </w:tc>
        <w:tc>
          <w:tcPr>
            <w:tcW w:w="2635" w:type="dxa"/>
          </w:tcPr>
          <w:p w:rsidR="003467B9" w:rsidRDefault="003467B9" w:rsidP="006A5E14">
            <w:r>
              <w:t>US.1</w:t>
            </w:r>
          </w:p>
        </w:tc>
        <w:tc>
          <w:tcPr>
            <w:tcW w:w="2635" w:type="dxa"/>
          </w:tcPr>
          <w:p w:rsidR="003467B9" w:rsidRDefault="003467B9" w:rsidP="006A5E14">
            <w:r>
              <w:t>US.2</w:t>
            </w:r>
          </w:p>
        </w:tc>
        <w:tc>
          <w:tcPr>
            <w:tcW w:w="2635" w:type="dxa"/>
          </w:tcPr>
          <w:p w:rsidR="003467B9" w:rsidRDefault="003467B9" w:rsidP="006A5E14">
            <w:r>
              <w:t>US.3</w:t>
            </w:r>
          </w:p>
        </w:tc>
        <w:tc>
          <w:tcPr>
            <w:tcW w:w="2636" w:type="dxa"/>
          </w:tcPr>
          <w:p w:rsidR="003467B9" w:rsidRDefault="003467B9" w:rsidP="006A5E14">
            <w:r>
              <w:t>US.4</w:t>
            </w:r>
          </w:p>
        </w:tc>
      </w:tr>
      <w:tr w:rsidR="003467B9" w:rsidTr="006A5E14">
        <w:tc>
          <w:tcPr>
            <w:tcW w:w="2635" w:type="dxa"/>
          </w:tcPr>
          <w:p w:rsidR="003467B9" w:rsidRDefault="003467B9" w:rsidP="006A5E14">
            <w:r>
              <w:t>Umbrella Refusal</w:t>
            </w:r>
          </w:p>
        </w:tc>
        <w:tc>
          <w:tcPr>
            <w:tcW w:w="2635" w:type="dxa"/>
          </w:tcPr>
          <w:p w:rsidR="00D82633" w:rsidRDefault="00D82633" w:rsidP="006A5E14">
            <w:pPr>
              <w:spacing w:line="360" w:lineRule="auto"/>
              <w:rPr>
                <w:sz w:val="16"/>
                <w:szCs w:val="16"/>
              </w:rPr>
            </w:pPr>
          </w:p>
          <w:p w:rsidR="003467B9" w:rsidRPr="00477BC3" w:rsidRDefault="003467B9" w:rsidP="006A5E14">
            <w:pPr>
              <w:spacing w:line="360" w:lineRule="auto"/>
              <w:rPr>
                <w:sz w:val="16"/>
                <w:szCs w:val="16"/>
              </w:rPr>
            </w:pPr>
            <w:r w:rsidRPr="00477BC3">
              <w:rPr>
                <w:sz w:val="16"/>
                <w:szCs w:val="16"/>
              </w:rPr>
              <w:t xml:space="preserve">UE.1 to </w:t>
            </w:r>
          </w:p>
          <w:p w:rsidR="003467B9" w:rsidRPr="00477BC3" w:rsidRDefault="003467B9" w:rsidP="006A5E14">
            <w:pPr>
              <w:spacing w:line="360" w:lineRule="auto"/>
              <w:rPr>
                <w:sz w:val="16"/>
                <w:szCs w:val="16"/>
              </w:rPr>
            </w:pPr>
            <w:r w:rsidRPr="00477BC3">
              <w:rPr>
                <w:sz w:val="16"/>
                <w:szCs w:val="16"/>
              </w:rPr>
              <w:t>UE.2 or UE.3 or UE.4 or UE.5</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 xml:space="preserve">UE.2 to </w:t>
            </w:r>
          </w:p>
          <w:p w:rsidR="003467B9" w:rsidRPr="00477BC3" w:rsidRDefault="003467B9" w:rsidP="006A5E14">
            <w:pPr>
              <w:rPr>
                <w:sz w:val="16"/>
                <w:szCs w:val="16"/>
              </w:rPr>
            </w:pPr>
            <w:r w:rsidRPr="00477BC3">
              <w:rPr>
                <w:sz w:val="16"/>
                <w:szCs w:val="16"/>
              </w:rPr>
              <w:t>UE.3 or UE.4 or UE.5</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UE.3 to</w:t>
            </w:r>
          </w:p>
          <w:p w:rsidR="003467B9" w:rsidRPr="00477BC3" w:rsidRDefault="003467B9" w:rsidP="006A5E14">
            <w:pPr>
              <w:rPr>
                <w:sz w:val="16"/>
                <w:szCs w:val="16"/>
              </w:rPr>
            </w:pPr>
            <w:r w:rsidRPr="00477BC3">
              <w:rPr>
                <w:sz w:val="16"/>
                <w:szCs w:val="16"/>
              </w:rPr>
              <w:t xml:space="preserve"> UE.4 or UE.5</w:t>
            </w:r>
          </w:p>
        </w:tc>
        <w:tc>
          <w:tcPr>
            <w:tcW w:w="2636"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UE.4 to UE.5</w:t>
            </w:r>
          </w:p>
        </w:tc>
      </w:tr>
    </w:tbl>
    <w:p w:rsidR="003467B9" w:rsidRDefault="003467B9" w:rsidP="00C17511">
      <w:pPr>
        <w:spacing w:line="360" w:lineRule="auto"/>
      </w:pPr>
    </w:p>
    <w:tbl>
      <w:tblPr>
        <w:tblStyle w:val="TableGrid"/>
        <w:tblW w:w="0" w:type="auto"/>
        <w:tblLook w:val="04A0" w:firstRow="1" w:lastRow="0" w:firstColumn="1" w:lastColumn="0" w:noHBand="0" w:noVBand="1"/>
      </w:tblPr>
      <w:tblGrid>
        <w:gridCol w:w="2635"/>
        <w:gridCol w:w="2635"/>
        <w:gridCol w:w="2635"/>
        <w:gridCol w:w="2635"/>
        <w:gridCol w:w="2636"/>
      </w:tblGrid>
      <w:tr w:rsidR="003467B9" w:rsidTr="003467B9">
        <w:tc>
          <w:tcPr>
            <w:tcW w:w="2635" w:type="dxa"/>
          </w:tcPr>
          <w:p w:rsidR="003467B9" w:rsidRDefault="00477BC3">
            <w:r>
              <w:br w:type="page"/>
            </w:r>
            <w:r w:rsidR="003467B9">
              <w:rPr>
                <w:b/>
              </w:rPr>
              <w:t>Sequences</w:t>
            </w:r>
          </w:p>
        </w:tc>
        <w:tc>
          <w:tcPr>
            <w:tcW w:w="2635" w:type="dxa"/>
          </w:tcPr>
          <w:p w:rsidR="003467B9" w:rsidRDefault="003467B9">
            <w:r>
              <w:t>PS.1</w:t>
            </w:r>
          </w:p>
        </w:tc>
        <w:tc>
          <w:tcPr>
            <w:tcW w:w="2635" w:type="dxa"/>
          </w:tcPr>
          <w:p w:rsidR="003467B9" w:rsidRDefault="003467B9">
            <w:r>
              <w:t>PS.2</w:t>
            </w:r>
          </w:p>
        </w:tc>
        <w:tc>
          <w:tcPr>
            <w:tcW w:w="2635" w:type="dxa"/>
          </w:tcPr>
          <w:p w:rsidR="003467B9" w:rsidRDefault="003467B9">
            <w:r>
              <w:t>PS.3</w:t>
            </w:r>
          </w:p>
        </w:tc>
        <w:tc>
          <w:tcPr>
            <w:tcW w:w="2636" w:type="dxa"/>
          </w:tcPr>
          <w:p w:rsidR="003467B9" w:rsidRDefault="003467B9">
            <w:r>
              <w:t>PS.4</w:t>
            </w:r>
          </w:p>
        </w:tc>
      </w:tr>
      <w:tr w:rsidR="003467B9" w:rsidTr="003467B9">
        <w:tc>
          <w:tcPr>
            <w:tcW w:w="2635" w:type="dxa"/>
          </w:tcPr>
          <w:p w:rsidR="003467B9" w:rsidRDefault="003467B9">
            <w:r>
              <w:t>PB&amp;J</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PE.1 to</w:t>
            </w:r>
          </w:p>
          <w:p w:rsidR="003467B9" w:rsidRPr="00477BC3" w:rsidRDefault="003467B9" w:rsidP="006A5E14">
            <w:pPr>
              <w:rPr>
                <w:sz w:val="16"/>
                <w:szCs w:val="16"/>
              </w:rPr>
            </w:pPr>
            <w:r w:rsidRPr="00477BC3">
              <w:rPr>
                <w:sz w:val="16"/>
                <w:szCs w:val="16"/>
              </w:rPr>
              <w:t>PE.2 or PE.3 or PE.4 or PE.5</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PE.2 to</w:t>
            </w:r>
          </w:p>
          <w:p w:rsidR="003467B9" w:rsidRPr="00477BC3" w:rsidRDefault="003467B9" w:rsidP="006A5E14">
            <w:pPr>
              <w:rPr>
                <w:sz w:val="16"/>
                <w:szCs w:val="16"/>
              </w:rPr>
            </w:pPr>
            <w:r w:rsidRPr="00477BC3">
              <w:rPr>
                <w:sz w:val="16"/>
                <w:szCs w:val="16"/>
              </w:rPr>
              <w:t>PE.3 or PE.4 or PE.5</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 xml:space="preserve">PE.3 to </w:t>
            </w:r>
          </w:p>
          <w:p w:rsidR="003467B9" w:rsidRPr="00477BC3" w:rsidRDefault="003467B9" w:rsidP="006A5E14">
            <w:pPr>
              <w:rPr>
                <w:sz w:val="16"/>
                <w:szCs w:val="16"/>
              </w:rPr>
            </w:pPr>
            <w:r w:rsidRPr="00477BC3">
              <w:rPr>
                <w:sz w:val="16"/>
                <w:szCs w:val="16"/>
              </w:rPr>
              <w:t>PE.4 or PE.5</w:t>
            </w:r>
          </w:p>
        </w:tc>
        <w:tc>
          <w:tcPr>
            <w:tcW w:w="2636" w:type="dxa"/>
          </w:tcPr>
          <w:p w:rsidR="00D82633" w:rsidRDefault="00D82633" w:rsidP="006A5E14">
            <w:pPr>
              <w:rPr>
                <w:sz w:val="16"/>
                <w:szCs w:val="16"/>
              </w:rPr>
            </w:pPr>
          </w:p>
          <w:p w:rsidR="003467B9" w:rsidRDefault="003467B9" w:rsidP="006A5E14">
            <w:pPr>
              <w:rPr>
                <w:sz w:val="16"/>
                <w:szCs w:val="16"/>
              </w:rPr>
            </w:pPr>
            <w:r w:rsidRPr="00477BC3">
              <w:rPr>
                <w:sz w:val="16"/>
                <w:szCs w:val="16"/>
              </w:rPr>
              <w:t xml:space="preserve">PE.4 to </w:t>
            </w:r>
          </w:p>
          <w:p w:rsidR="003467B9" w:rsidRPr="00477BC3" w:rsidRDefault="003467B9" w:rsidP="006A5E14">
            <w:pPr>
              <w:rPr>
                <w:sz w:val="16"/>
                <w:szCs w:val="16"/>
              </w:rPr>
            </w:pPr>
            <w:r w:rsidRPr="00477BC3">
              <w:rPr>
                <w:sz w:val="16"/>
                <w:szCs w:val="16"/>
              </w:rPr>
              <w:t>PE.5</w:t>
            </w:r>
          </w:p>
        </w:tc>
      </w:tr>
    </w:tbl>
    <w:p w:rsidR="00477BC3" w:rsidRDefault="00477BC3"/>
    <w:tbl>
      <w:tblPr>
        <w:tblStyle w:val="TableGrid"/>
        <w:tblW w:w="0" w:type="auto"/>
        <w:tblLook w:val="04A0" w:firstRow="1" w:lastRow="0" w:firstColumn="1" w:lastColumn="0" w:noHBand="0" w:noVBand="1"/>
      </w:tblPr>
      <w:tblGrid>
        <w:gridCol w:w="2635"/>
        <w:gridCol w:w="2635"/>
        <w:gridCol w:w="2635"/>
        <w:gridCol w:w="2635"/>
        <w:gridCol w:w="2636"/>
      </w:tblGrid>
      <w:tr w:rsidR="003467B9" w:rsidTr="006A5E14">
        <w:tc>
          <w:tcPr>
            <w:tcW w:w="2635" w:type="dxa"/>
          </w:tcPr>
          <w:p w:rsidR="003467B9" w:rsidRDefault="003467B9" w:rsidP="006A5E14">
            <w:r>
              <w:br w:type="page"/>
            </w:r>
            <w:r>
              <w:rPr>
                <w:b/>
              </w:rPr>
              <w:t>Sequences</w:t>
            </w:r>
          </w:p>
        </w:tc>
        <w:tc>
          <w:tcPr>
            <w:tcW w:w="2635" w:type="dxa"/>
          </w:tcPr>
          <w:p w:rsidR="003467B9" w:rsidRDefault="003467B9" w:rsidP="006A5E14">
            <w:r>
              <w:t>CS.1</w:t>
            </w:r>
          </w:p>
        </w:tc>
        <w:tc>
          <w:tcPr>
            <w:tcW w:w="2635" w:type="dxa"/>
          </w:tcPr>
          <w:p w:rsidR="003467B9" w:rsidRDefault="003467B9" w:rsidP="006A5E14">
            <w:r>
              <w:t>CS.2</w:t>
            </w:r>
          </w:p>
        </w:tc>
        <w:tc>
          <w:tcPr>
            <w:tcW w:w="2635" w:type="dxa"/>
          </w:tcPr>
          <w:p w:rsidR="003467B9" w:rsidRDefault="003467B9" w:rsidP="006A5E14">
            <w:r>
              <w:t>CS.3</w:t>
            </w:r>
          </w:p>
        </w:tc>
        <w:tc>
          <w:tcPr>
            <w:tcW w:w="2636" w:type="dxa"/>
          </w:tcPr>
          <w:p w:rsidR="003467B9" w:rsidRDefault="003467B9" w:rsidP="006A5E14">
            <w:r>
              <w:t>CS.4</w:t>
            </w:r>
          </w:p>
        </w:tc>
      </w:tr>
      <w:tr w:rsidR="003467B9" w:rsidTr="006A5E14">
        <w:tc>
          <w:tcPr>
            <w:tcW w:w="2635" w:type="dxa"/>
          </w:tcPr>
          <w:p w:rsidR="003467B9" w:rsidRDefault="003467B9" w:rsidP="006A5E14">
            <w:r>
              <w:t>Cinderella</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CE.1 to</w:t>
            </w:r>
          </w:p>
          <w:p w:rsidR="003467B9" w:rsidRPr="00477BC3" w:rsidRDefault="003467B9" w:rsidP="006A5E14">
            <w:pPr>
              <w:rPr>
                <w:sz w:val="16"/>
                <w:szCs w:val="16"/>
              </w:rPr>
            </w:pPr>
            <w:r w:rsidRPr="00477BC3">
              <w:rPr>
                <w:sz w:val="16"/>
                <w:szCs w:val="16"/>
              </w:rPr>
              <w:t>CE.2 or CE.3 or CE.4 or CE.5</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 xml:space="preserve">CE.2 to </w:t>
            </w:r>
          </w:p>
          <w:p w:rsidR="003467B9" w:rsidRPr="00477BC3" w:rsidRDefault="003467B9" w:rsidP="006A5E14">
            <w:pPr>
              <w:rPr>
                <w:sz w:val="16"/>
                <w:szCs w:val="16"/>
              </w:rPr>
            </w:pPr>
            <w:r w:rsidRPr="00477BC3">
              <w:rPr>
                <w:sz w:val="16"/>
                <w:szCs w:val="16"/>
              </w:rPr>
              <w:t>CE.3 or CE.4 or CE.5</w:t>
            </w:r>
          </w:p>
        </w:tc>
        <w:tc>
          <w:tcPr>
            <w:tcW w:w="2635" w:type="dxa"/>
          </w:tcPr>
          <w:p w:rsidR="00D82633" w:rsidRDefault="00D82633" w:rsidP="006A5E14">
            <w:pPr>
              <w:rPr>
                <w:sz w:val="16"/>
                <w:szCs w:val="16"/>
              </w:rPr>
            </w:pPr>
          </w:p>
          <w:p w:rsidR="003467B9" w:rsidRPr="00477BC3" w:rsidRDefault="003467B9" w:rsidP="006A5E14">
            <w:pPr>
              <w:rPr>
                <w:sz w:val="16"/>
                <w:szCs w:val="16"/>
              </w:rPr>
            </w:pPr>
            <w:r w:rsidRPr="00477BC3">
              <w:rPr>
                <w:sz w:val="16"/>
                <w:szCs w:val="16"/>
              </w:rPr>
              <w:t xml:space="preserve">CE.3to </w:t>
            </w:r>
          </w:p>
          <w:p w:rsidR="003467B9" w:rsidRPr="00477BC3" w:rsidRDefault="003467B9" w:rsidP="006A5E14">
            <w:pPr>
              <w:rPr>
                <w:sz w:val="16"/>
                <w:szCs w:val="16"/>
              </w:rPr>
            </w:pPr>
            <w:r w:rsidRPr="00477BC3">
              <w:rPr>
                <w:sz w:val="16"/>
                <w:szCs w:val="16"/>
              </w:rPr>
              <w:t>CE.4 or CE.5</w:t>
            </w:r>
          </w:p>
        </w:tc>
        <w:tc>
          <w:tcPr>
            <w:tcW w:w="2636" w:type="dxa"/>
          </w:tcPr>
          <w:p w:rsidR="00D82633" w:rsidRDefault="00D82633" w:rsidP="006A5E14">
            <w:pPr>
              <w:rPr>
                <w:sz w:val="16"/>
                <w:szCs w:val="16"/>
              </w:rPr>
            </w:pPr>
          </w:p>
          <w:p w:rsidR="003467B9" w:rsidRDefault="003467B9" w:rsidP="006A5E14">
            <w:pPr>
              <w:rPr>
                <w:sz w:val="16"/>
                <w:szCs w:val="16"/>
              </w:rPr>
            </w:pPr>
            <w:r w:rsidRPr="00477BC3">
              <w:rPr>
                <w:sz w:val="16"/>
                <w:szCs w:val="16"/>
              </w:rPr>
              <w:t xml:space="preserve">CE4 to </w:t>
            </w:r>
          </w:p>
          <w:p w:rsidR="003467B9" w:rsidRPr="00477BC3" w:rsidRDefault="003467B9" w:rsidP="006A5E14">
            <w:pPr>
              <w:rPr>
                <w:sz w:val="16"/>
                <w:szCs w:val="16"/>
              </w:rPr>
            </w:pPr>
            <w:r w:rsidRPr="00477BC3">
              <w:rPr>
                <w:sz w:val="16"/>
                <w:szCs w:val="16"/>
              </w:rPr>
              <w:t>CE.5</w:t>
            </w:r>
          </w:p>
        </w:tc>
      </w:tr>
    </w:tbl>
    <w:p w:rsidR="003467B9" w:rsidRDefault="003467B9"/>
    <w:p w:rsidR="003467B9" w:rsidRDefault="003467B9">
      <w:r>
        <w:br w:type="page"/>
      </w:r>
    </w:p>
    <w:p w:rsidR="003467B9" w:rsidRDefault="003467B9"/>
    <w:p w:rsidR="00477BC3" w:rsidRPr="003467B9" w:rsidRDefault="00477BC3" w:rsidP="00477BC3">
      <w:pPr>
        <w:spacing w:line="360" w:lineRule="auto"/>
        <w:jc w:val="center"/>
        <w:rPr>
          <w:b/>
        </w:rPr>
      </w:pPr>
      <w:r w:rsidRPr="003467B9">
        <w:rPr>
          <w:b/>
        </w:rPr>
        <w:t>Appendix C</w:t>
      </w:r>
      <w:r w:rsidR="003467B9" w:rsidRPr="003467B9">
        <w:rPr>
          <w:b/>
        </w:rPr>
        <w:t xml:space="preserve">: </w:t>
      </w:r>
      <w:r w:rsidRPr="003467B9">
        <w:rPr>
          <w:b/>
        </w:rPr>
        <w:t>Table</w:t>
      </w:r>
      <w:r w:rsidR="003467B9" w:rsidRPr="003467B9">
        <w:rPr>
          <w:b/>
        </w:rPr>
        <w:t xml:space="preserve">s </w:t>
      </w:r>
      <w:r w:rsidRPr="003467B9">
        <w:rPr>
          <w:b/>
        </w:rPr>
        <w:t>of Informative lexical items by narrative and event</w:t>
      </w:r>
    </w:p>
    <w:p w:rsidR="00982E72" w:rsidRDefault="003467B9" w:rsidP="00982E72">
      <w:pPr>
        <w:spacing w:line="360" w:lineRule="auto"/>
        <w:jc w:val="center"/>
        <w:rPr>
          <w:b/>
        </w:rPr>
      </w:pPr>
      <w:r w:rsidRPr="003467B9">
        <w:rPr>
          <w:b/>
        </w:rPr>
        <w:t>Umbrella Refusal</w:t>
      </w:r>
    </w:p>
    <w:tbl>
      <w:tblPr>
        <w:tblW w:w="0" w:type="auto"/>
        <w:jc w:val="center"/>
        <w:tblInd w:w="89" w:type="dxa"/>
        <w:tblLook w:val="04A0" w:firstRow="1" w:lastRow="0" w:firstColumn="1" w:lastColumn="0" w:noHBand="0" w:noVBand="1"/>
      </w:tblPr>
      <w:tblGrid>
        <w:gridCol w:w="1536"/>
        <w:gridCol w:w="328"/>
        <w:gridCol w:w="1521"/>
        <w:gridCol w:w="328"/>
        <w:gridCol w:w="1125"/>
        <w:gridCol w:w="328"/>
        <w:gridCol w:w="1921"/>
        <w:gridCol w:w="328"/>
        <w:gridCol w:w="1364"/>
        <w:gridCol w:w="328"/>
        <w:gridCol w:w="1359"/>
        <w:gridCol w:w="328"/>
      </w:tblGrid>
      <w:tr w:rsidR="00982E72" w:rsidRPr="00982E72" w:rsidTr="00433324">
        <w:trPr>
          <w:trHeight w:val="315"/>
          <w:jc w:val="center"/>
        </w:trPr>
        <w:tc>
          <w:tcPr>
            <w:tcW w:w="0" w:type="auto"/>
            <w:tcBorders>
              <w:top w:val="single" w:sz="8" w:space="0" w:color="auto"/>
              <w:left w:val="nil"/>
              <w:bottom w:val="single" w:sz="8" w:space="0" w:color="auto"/>
              <w:right w:val="single" w:sz="8"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Umbrella</w:t>
            </w:r>
          </w:p>
        </w:tc>
        <w:tc>
          <w:tcPr>
            <w:tcW w:w="0" w:type="auto"/>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single" w:sz="4" w:space="0" w:color="auto"/>
              <w:left w:val="nil"/>
              <w:bottom w:val="nil"/>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15"/>
          <w:jc w:val="center"/>
        </w:trPr>
        <w:tc>
          <w:tcPr>
            <w:tcW w:w="0" w:type="auto"/>
            <w:tcBorders>
              <w:top w:val="nil"/>
              <w:left w:val="nil"/>
              <w:bottom w:val="single" w:sz="8"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UE1 (warning)</w:t>
            </w:r>
          </w:p>
        </w:tc>
        <w:tc>
          <w:tcPr>
            <w:tcW w:w="0" w:type="auto"/>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0" w:type="auto"/>
            <w:tcBorders>
              <w:top w:val="single" w:sz="8" w:space="0" w:color="auto"/>
              <w:left w:val="nil"/>
              <w:bottom w:val="single" w:sz="8"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UE2 (refusal)</w:t>
            </w:r>
          </w:p>
        </w:tc>
        <w:tc>
          <w:tcPr>
            <w:tcW w:w="0" w:type="auto"/>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0" w:type="auto"/>
            <w:tcBorders>
              <w:top w:val="single" w:sz="8" w:space="0" w:color="auto"/>
              <w:left w:val="nil"/>
              <w:bottom w:val="single" w:sz="8"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UE3 (rain)</w:t>
            </w:r>
          </w:p>
        </w:tc>
        <w:tc>
          <w:tcPr>
            <w:tcW w:w="0" w:type="auto"/>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0" w:type="auto"/>
            <w:tcBorders>
              <w:top w:val="single" w:sz="8" w:space="0" w:color="auto"/>
              <w:left w:val="nil"/>
              <w:bottom w:val="single" w:sz="8"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UE4 (return home)</w:t>
            </w:r>
          </w:p>
        </w:tc>
        <w:tc>
          <w:tcPr>
            <w:tcW w:w="0" w:type="auto"/>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0" w:type="auto"/>
            <w:tcBorders>
              <w:top w:val="single" w:sz="8" w:space="0" w:color="auto"/>
              <w:left w:val="nil"/>
              <w:bottom w:val="single" w:sz="8"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UE5 (accept)</w:t>
            </w:r>
          </w:p>
        </w:tc>
        <w:tc>
          <w:tcPr>
            <w:tcW w:w="0" w:type="auto"/>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0" w:type="auto"/>
            <w:tcBorders>
              <w:top w:val="single" w:sz="8" w:space="0" w:color="auto"/>
              <w:left w:val="nil"/>
              <w:bottom w:val="single" w:sz="8"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UE6 (coda)</w:t>
            </w:r>
          </w:p>
        </w:tc>
        <w:tc>
          <w:tcPr>
            <w:tcW w:w="0" w:type="auto"/>
            <w:tcBorders>
              <w:top w:val="single" w:sz="8" w:space="0" w:color="auto"/>
              <w:left w:val="nil"/>
              <w:bottom w:val="single" w:sz="8"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backpack</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(doesn’t) need</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backpack</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back</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head</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dry</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boy</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get</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0875AB"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begins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goes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her</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goes</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day</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him</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getting</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hands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his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her</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gave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insists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goes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mother</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him</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getting (ready)</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it</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head</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prove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his</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girl</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mom</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it</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his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knows (best)</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going</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mother</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rain</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house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succumbed</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mother</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heading</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nope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school</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mother</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takes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out</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het</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refuses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running</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told</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school</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him</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starts</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umbrella</w:t>
            </w:r>
          </w:p>
        </w:tc>
        <w:tc>
          <w:tcPr>
            <w:tcW w:w="0" w:type="auto"/>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send</w:t>
            </w:r>
          </w:p>
        </w:tc>
        <w:tc>
          <w:tcPr>
            <w:tcW w:w="0" w:type="auto"/>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leave</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trying</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trots</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wet</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mother</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umbrella</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walking</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walks</w:t>
            </w: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rain</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wanting</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wet</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school</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waving</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take</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umbrella</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warns</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433324">
            <w:pPr>
              <w:spacing w:after="0" w:line="240" w:lineRule="auto"/>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300"/>
          <w:jc w:val="center"/>
        </w:trPr>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UE1 Total</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UE2 Total</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433324">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UE3 Total</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UE4 Total</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UE5 Total</w:t>
            </w:r>
          </w:p>
        </w:tc>
        <w:tc>
          <w:tcPr>
            <w:tcW w:w="0" w:type="auto"/>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0" w:type="auto"/>
            <w:tcBorders>
              <w:top w:val="nil"/>
              <w:left w:val="nil"/>
              <w:bottom w:val="single" w:sz="4" w:space="0" w:color="auto"/>
              <w:right w:val="single" w:sz="4" w:space="0" w:color="auto"/>
            </w:tcBorders>
            <w:shd w:val="clear" w:color="000000" w:fill="92D050"/>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UE6 Total</w:t>
            </w:r>
          </w:p>
        </w:tc>
        <w:tc>
          <w:tcPr>
            <w:tcW w:w="0" w:type="auto"/>
            <w:tcBorders>
              <w:top w:val="nil"/>
              <w:left w:val="nil"/>
              <w:bottom w:val="single" w:sz="4" w:space="0" w:color="auto"/>
              <w:right w:val="single" w:sz="12"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r>
    </w:tbl>
    <w:p w:rsidR="00982E72" w:rsidRPr="003467B9" w:rsidRDefault="00433324" w:rsidP="00982E72">
      <w:pPr>
        <w:spacing w:line="360" w:lineRule="auto"/>
        <w:jc w:val="center"/>
        <w:rPr>
          <w:b/>
        </w:rPr>
      </w:pPr>
      <w:r w:rsidRPr="00433324">
        <w:rPr>
          <w:sz w:val="16"/>
          <w:szCs w:val="16"/>
        </w:rPr>
        <w:t>*Use of alternative vocabulary accepted according to guidelines.</w:t>
      </w:r>
      <w:r>
        <w:rPr>
          <w:b/>
        </w:rPr>
        <w:br/>
      </w:r>
      <w:r>
        <w:rPr>
          <w:b/>
        </w:rPr>
        <w:br/>
      </w:r>
      <w:r>
        <w:rPr>
          <w:b/>
        </w:rPr>
        <w:lastRenderedPageBreak/>
        <w:br/>
      </w:r>
      <w:r w:rsidR="00982E72" w:rsidRPr="003467B9">
        <w:rPr>
          <w:b/>
        </w:rPr>
        <w:t>Peanut Butter and Jelly</w:t>
      </w:r>
    </w:p>
    <w:tbl>
      <w:tblPr>
        <w:tblW w:w="5000" w:type="pct"/>
        <w:jc w:val="center"/>
        <w:tblLook w:val="04A0" w:firstRow="1" w:lastRow="0" w:firstColumn="1" w:lastColumn="0" w:noHBand="0" w:noVBand="1"/>
      </w:tblPr>
      <w:tblGrid>
        <w:gridCol w:w="2637"/>
        <w:gridCol w:w="356"/>
        <w:gridCol w:w="2132"/>
        <w:gridCol w:w="356"/>
        <w:gridCol w:w="2293"/>
        <w:gridCol w:w="356"/>
        <w:gridCol w:w="2453"/>
        <w:gridCol w:w="356"/>
        <w:gridCol w:w="1889"/>
        <w:gridCol w:w="348"/>
      </w:tblGrid>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Sandwich</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PE1 (get ingredients  )</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PE2 ( spread PB)</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PE3 (spread jelly)</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PE4 (put together)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PE5 (coda)</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0875AB"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basket</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cut</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53131D"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w:t>
            </w:r>
            <w:r w:rsidR="000875AB" w:rsidRPr="00982E72">
              <w:rPr>
                <w:rFonts w:ascii="Calibri" w:eastAsia="Times New Roman" w:hAnsi="Calibri" w:cs="Calibri"/>
                <w:color w:val="000000"/>
                <w:sz w:val="22"/>
                <w:szCs w:val="22"/>
              </w:rPr>
              <w:t>at</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53131D"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w:t>
            </w:r>
            <w:r w:rsidR="000875AB" w:rsidRPr="00982E72">
              <w:rPr>
                <w:rFonts w:ascii="Calibri" w:eastAsia="Times New Roman" w:hAnsi="Calibri" w:cs="Calibri"/>
                <w:color w:val="000000"/>
                <w:sz w:val="22"/>
                <w:szCs w:val="22"/>
              </w:rPr>
              <w:t>ive</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buy</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jam</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fold (over)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happy</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drawer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grill</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53131D"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w:t>
            </w:r>
            <w:r w:rsidR="000875AB" w:rsidRPr="00982E72">
              <w:rPr>
                <w:rFonts w:ascii="Calibri" w:eastAsia="Times New Roman" w:hAnsi="Calibri" w:cs="Calibri"/>
                <w:color w:val="000000"/>
                <w:sz w:val="22"/>
                <w:szCs w:val="22"/>
              </w:rPr>
              <w:t>t</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home</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0875AB" w:rsidP="000875AB">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Peanut </w:t>
            </w:r>
            <w:r w:rsidRPr="00982E72">
              <w:rPr>
                <w:rFonts w:ascii="Calibri" w:eastAsia="Times New Roman" w:hAnsi="Calibri" w:cs="Calibri"/>
                <w:color w:val="000000"/>
                <w:sz w:val="22"/>
                <w:szCs w:val="22"/>
              </w:rPr>
              <w:t>butter</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jar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sandwich</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3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nil"/>
              <w:right w:val="nil"/>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serve</w:t>
            </w:r>
          </w:p>
        </w:tc>
        <w:tc>
          <w:tcPr>
            <w:tcW w:w="132"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8" w:space="0" w:color="auto"/>
              <w:left w:val="single" w:sz="8" w:space="0" w:color="auto"/>
              <w:bottom w:val="single" w:sz="4" w:space="0" w:color="auto"/>
              <w:right w:val="single" w:sz="8"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jiff</w:t>
            </w:r>
          </w:p>
        </w:tc>
        <w:tc>
          <w:tcPr>
            <w:tcW w:w="135"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spread</w:t>
            </w:r>
          </w:p>
        </w:tc>
        <w:tc>
          <w:tcPr>
            <w:tcW w:w="135"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35"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slap</w:t>
            </w:r>
          </w:p>
        </w:tc>
        <w:tc>
          <w:tcPr>
            <w:tcW w:w="135"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nil"/>
              <w:bottom w:val="single" w:sz="4" w:space="0" w:color="auto"/>
              <w:right w:val="nil"/>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your</w:t>
            </w:r>
          </w:p>
        </w:tc>
        <w:tc>
          <w:tcPr>
            <w:tcW w:w="132" w:type="pct"/>
            <w:tcBorders>
              <w:top w:val="single" w:sz="4" w:space="0" w:color="auto"/>
              <w:left w:val="single" w:sz="4" w:space="0" w:color="auto"/>
              <w:bottom w:val="single" w:sz="4" w:space="0" w:color="auto"/>
              <w:right w:val="single" w:sz="12"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kitchen</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spread</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open</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together</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top</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pieces</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plate</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refrigerator</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store</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supplies</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take (out)</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utensils</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100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PE1 Total</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D70314" w:rsidP="00291BEE">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80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PE2 Total</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D70314" w:rsidP="00291BEE">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87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PE3 Total</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D70314" w:rsidP="00291BEE">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931"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P4 Total</w:t>
            </w:r>
          </w:p>
        </w:tc>
        <w:tc>
          <w:tcPr>
            <w:tcW w:w="135"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D70314" w:rsidP="00291BEE">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717"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291BEE">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PE5 Total</w:t>
            </w:r>
          </w:p>
        </w:tc>
        <w:tc>
          <w:tcPr>
            <w:tcW w:w="13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D70314" w:rsidP="00291BEE">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r>
    </w:tbl>
    <w:p w:rsidR="00982E72" w:rsidRDefault="00433324" w:rsidP="00982E72">
      <w:pPr>
        <w:jc w:val="center"/>
        <w:rPr>
          <w:sz w:val="16"/>
          <w:szCs w:val="16"/>
        </w:rPr>
      </w:pPr>
      <w:r w:rsidRPr="00433324">
        <w:rPr>
          <w:sz w:val="16"/>
          <w:szCs w:val="16"/>
        </w:rPr>
        <w:t>*Use of alternative vocabulary accepted according to guidelines.</w:t>
      </w:r>
    </w:p>
    <w:p w:rsidR="00433324" w:rsidRDefault="00433324" w:rsidP="00982E72">
      <w:pPr>
        <w:jc w:val="center"/>
        <w:rPr>
          <w:b/>
        </w:rPr>
      </w:pPr>
    </w:p>
    <w:p w:rsidR="003467B9" w:rsidRPr="00982E72" w:rsidRDefault="003467B9" w:rsidP="00982E72">
      <w:pPr>
        <w:jc w:val="center"/>
        <w:rPr>
          <w:b/>
        </w:rPr>
      </w:pPr>
      <w:r w:rsidRPr="00982E72">
        <w:rPr>
          <w:b/>
        </w:rPr>
        <w:lastRenderedPageBreak/>
        <w:t>Cinderella</w:t>
      </w:r>
    </w:p>
    <w:tbl>
      <w:tblPr>
        <w:tblW w:w="5000" w:type="pct"/>
        <w:jc w:val="center"/>
        <w:tblLook w:val="04A0" w:firstRow="1" w:lastRow="0" w:firstColumn="1" w:lastColumn="0" w:noHBand="0" w:noVBand="1"/>
      </w:tblPr>
      <w:tblGrid>
        <w:gridCol w:w="1806"/>
        <w:gridCol w:w="333"/>
        <w:gridCol w:w="2528"/>
        <w:gridCol w:w="333"/>
        <w:gridCol w:w="1664"/>
        <w:gridCol w:w="332"/>
        <w:gridCol w:w="2013"/>
        <w:gridCol w:w="332"/>
        <w:gridCol w:w="1571"/>
        <w:gridCol w:w="332"/>
        <w:gridCol w:w="1600"/>
        <w:gridCol w:w="332"/>
      </w:tblGrid>
      <w:tr w:rsidR="00982E72" w:rsidRPr="00982E72" w:rsidTr="00433324">
        <w:trPr>
          <w:trHeight w:val="185"/>
          <w:jc w:val="center"/>
        </w:trPr>
        <w:tc>
          <w:tcPr>
            <w:tcW w:w="685" w:type="pct"/>
            <w:tcBorders>
              <w:top w:val="single" w:sz="8" w:space="0" w:color="auto"/>
              <w:left w:val="nil"/>
              <w:bottom w:val="single" w:sz="8" w:space="0" w:color="auto"/>
              <w:right w:val="single" w:sz="8"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Cinderella</w:t>
            </w:r>
          </w:p>
        </w:tc>
        <w:tc>
          <w:tcPr>
            <w:tcW w:w="126" w:type="pct"/>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single" w:sz="4" w:space="0" w:color="auto"/>
              <w:left w:val="nil"/>
              <w:bottom w:val="nil"/>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26" w:type="pct"/>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single" w:sz="4" w:space="0" w:color="auto"/>
              <w:left w:val="nil"/>
              <w:bottom w:val="nil"/>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26" w:type="pct"/>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single" w:sz="4" w:space="0" w:color="auto"/>
              <w:left w:val="nil"/>
              <w:bottom w:val="nil"/>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26" w:type="pct"/>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single" w:sz="4" w:space="0" w:color="auto"/>
              <w:left w:val="nil"/>
              <w:bottom w:val="nil"/>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26" w:type="pct"/>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single" w:sz="4" w:space="0" w:color="auto"/>
              <w:left w:val="nil"/>
              <w:bottom w:val="nil"/>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26" w:type="pct"/>
            <w:tcBorders>
              <w:top w:val="single" w:sz="4" w:space="0" w:color="auto"/>
              <w:left w:val="nil"/>
              <w:bottom w:val="nil"/>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85"/>
          <w:jc w:val="center"/>
        </w:trPr>
        <w:tc>
          <w:tcPr>
            <w:tcW w:w="685" w:type="pct"/>
            <w:tcBorders>
              <w:top w:val="nil"/>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CE1 (sisters)</w:t>
            </w:r>
          </w:p>
        </w:tc>
        <w:tc>
          <w:tcPr>
            <w:tcW w:w="126"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959"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CE2 (</w:t>
            </w:r>
            <w:r w:rsidR="000875AB" w:rsidRPr="00982E72">
              <w:rPr>
                <w:rFonts w:ascii="Calibri" w:eastAsia="Times New Roman" w:hAnsi="Calibri" w:cs="Calibri"/>
                <w:b/>
                <w:bCs/>
                <w:color w:val="000000"/>
                <w:sz w:val="22"/>
                <w:szCs w:val="22"/>
              </w:rPr>
              <w:t>servant</w:t>
            </w:r>
            <w:r w:rsidRPr="00982E72">
              <w:rPr>
                <w:rFonts w:ascii="Calibri" w:eastAsia="Times New Roman" w:hAnsi="Calibri" w:cs="Calibri"/>
                <w:b/>
                <w:bCs/>
                <w:color w:val="000000"/>
                <w:sz w:val="22"/>
                <w:szCs w:val="22"/>
              </w:rPr>
              <w:t>)</w:t>
            </w:r>
          </w:p>
        </w:tc>
        <w:tc>
          <w:tcPr>
            <w:tcW w:w="126"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631"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CE3 (invite)</w:t>
            </w:r>
          </w:p>
        </w:tc>
        <w:tc>
          <w:tcPr>
            <w:tcW w:w="126"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764"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CE4 (god  mother)</w:t>
            </w:r>
          </w:p>
        </w:tc>
        <w:tc>
          <w:tcPr>
            <w:tcW w:w="126"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596"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CE5 (ball)</w:t>
            </w:r>
          </w:p>
        </w:tc>
        <w:tc>
          <w:tcPr>
            <w:tcW w:w="126"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607"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CE6 (prince)</w:t>
            </w:r>
          </w:p>
        </w:tc>
        <w:tc>
          <w:tcPr>
            <w:tcW w:w="126"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(two) daughters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0875AB">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(do) everything</w:t>
            </w:r>
            <w:r w:rsidR="000875AB">
              <w:rPr>
                <w:rFonts w:ascii="Calibri" w:eastAsia="Times New Roman" w:hAnsi="Calibri" w:cs="Calibri"/>
                <w:color w:val="000000"/>
                <w:sz w:val="22"/>
                <w:szCs w:val="22"/>
              </w:rPr>
              <w:t xml:space="preserve"> (Negated)</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(up)coming</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(magic) wand</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 time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(glass) slipper</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characters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0875AB"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Cinderella</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ball</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appears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ball</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bride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Cinderella</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clean</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bride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attic</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carriage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clock</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faces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clothes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castle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carriage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0875AB"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Cinderella</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dance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family</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cruel</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chores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clothes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dress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found</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father</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dishes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decided</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coachmen</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everything</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girl</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do</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find</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discovers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horse</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impressed</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remarried</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family</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gala</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dress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party</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lady</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stepsister</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girl</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fairy</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pumpkin</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meets</w:t>
            </w:r>
          </w:p>
        </w:tc>
        <w:tc>
          <w:tcPr>
            <w:tcW w:w="126"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they</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her</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home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find</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ride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midnight</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women</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look(down)</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invited</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furnishes</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prince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maid</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king</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take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problem</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servant</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letter</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godmother</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there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they</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looking</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her</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strikes</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treat</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not(go)</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horses</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twelve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wash</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palace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makes</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C168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work</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party</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midnight</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prince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palace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received</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reading</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stay</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them</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stick</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85"/>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they</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tells</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wanted</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trunk</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wife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twelve</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word</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upset</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85"/>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work</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wants</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young man</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window</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p>
        </w:tc>
      </w:tr>
      <w:tr w:rsidR="0053131D" w:rsidRPr="00982E72" w:rsidTr="00433324">
        <w:trPr>
          <w:trHeight w:val="176"/>
          <w:jc w:val="center"/>
        </w:trPr>
        <w:tc>
          <w:tcPr>
            <w:tcW w:w="685"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CE1 Total</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959"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CE2 Total</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631"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CE3 Total</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764"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CE4 Total</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596"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CE5 Total</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607" w:type="pct"/>
            <w:tcBorders>
              <w:top w:val="nil"/>
              <w:left w:val="nil"/>
              <w:bottom w:val="single" w:sz="4" w:space="0" w:color="auto"/>
              <w:right w:val="single" w:sz="4" w:space="0" w:color="auto"/>
            </w:tcBorders>
            <w:shd w:val="clear" w:color="000000" w:fill="C5BE97"/>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CE6 Total</w:t>
            </w:r>
          </w:p>
        </w:tc>
        <w:tc>
          <w:tcPr>
            <w:tcW w:w="126" w:type="pct"/>
            <w:tcBorders>
              <w:top w:val="nil"/>
              <w:left w:val="nil"/>
              <w:bottom w:val="single" w:sz="4" w:space="0" w:color="auto"/>
              <w:right w:val="single" w:sz="4" w:space="0" w:color="auto"/>
            </w:tcBorders>
            <w:shd w:val="clear" w:color="000000" w:fill="C5D9F1"/>
            <w:noWrap/>
            <w:vAlign w:val="bottom"/>
            <w:hideMark/>
          </w:tcPr>
          <w:p w:rsidR="0053131D" w:rsidRPr="00982E72" w:rsidRDefault="0053131D" w:rsidP="00982E72">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r>
    </w:tbl>
    <w:p w:rsidR="00F62033" w:rsidRDefault="00433324" w:rsidP="00982E72">
      <w:pPr>
        <w:jc w:val="center"/>
      </w:pPr>
      <w:r w:rsidRPr="00433324">
        <w:rPr>
          <w:sz w:val="16"/>
          <w:szCs w:val="16"/>
        </w:rPr>
        <w:t>*Use of alternative vocabulary accepted according to guidelines.</w:t>
      </w:r>
    </w:p>
    <w:p w:rsidR="00982E72" w:rsidRPr="00982E72" w:rsidRDefault="00982E72" w:rsidP="00982E72">
      <w:pPr>
        <w:jc w:val="center"/>
        <w:rPr>
          <w:b/>
        </w:rPr>
      </w:pPr>
      <w:proofErr w:type="gramStart"/>
      <w:r w:rsidRPr="00982E72">
        <w:rPr>
          <w:b/>
        </w:rPr>
        <w:lastRenderedPageBreak/>
        <w:t>Cinderella</w:t>
      </w:r>
      <w:r>
        <w:rPr>
          <w:b/>
        </w:rPr>
        <w:t>(</w:t>
      </w:r>
      <w:proofErr w:type="gramEnd"/>
      <w:r>
        <w:rPr>
          <w:b/>
        </w:rPr>
        <w:t>Continued)</w:t>
      </w:r>
    </w:p>
    <w:tbl>
      <w:tblPr>
        <w:tblW w:w="5000" w:type="pct"/>
        <w:jc w:val="center"/>
        <w:tblLook w:val="04A0" w:firstRow="1" w:lastRow="0" w:firstColumn="1" w:lastColumn="0" w:noHBand="0" w:noVBand="1"/>
      </w:tblPr>
      <w:tblGrid>
        <w:gridCol w:w="2824"/>
        <w:gridCol w:w="530"/>
        <w:gridCol w:w="3062"/>
        <w:gridCol w:w="530"/>
        <w:gridCol w:w="2825"/>
        <w:gridCol w:w="530"/>
        <w:gridCol w:w="2348"/>
        <w:gridCol w:w="527"/>
      </w:tblGrid>
      <w:tr w:rsidR="00982E72" w:rsidRPr="00982E72" w:rsidTr="00433324">
        <w:trPr>
          <w:trHeight w:val="266"/>
          <w:jc w:val="center"/>
        </w:trPr>
        <w:tc>
          <w:tcPr>
            <w:tcW w:w="1072" w:type="pct"/>
            <w:tcBorders>
              <w:top w:val="single" w:sz="8" w:space="0" w:color="auto"/>
              <w:left w:val="single" w:sz="4" w:space="0" w:color="auto"/>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CE7 (slipper)</w:t>
            </w:r>
          </w:p>
        </w:tc>
        <w:tc>
          <w:tcPr>
            <w:tcW w:w="201"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1162"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CE8 (search)</w:t>
            </w:r>
          </w:p>
        </w:tc>
        <w:tc>
          <w:tcPr>
            <w:tcW w:w="201"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1072"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CE9 (fit check)</w:t>
            </w:r>
          </w:p>
        </w:tc>
        <w:tc>
          <w:tcPr>
            <w:tcW w:w="201" w:type="pct"/>
            <w:tcBorders>
              <w:top w:val="single" w:sz="8" w:space="0" w:color="auto"/>
              <w:left w:val="nil"/>
              <w:bottom w:val="single" w:sz="8"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c>
          <w:tcPr>
            <w:tcW w:w="891" w:type="pct"/>
            <w:tcBorders>
              <w:top w:val="single" w:sz="8" w:space="0" w:color="auto"/>
              <w:left w:val="nil"/>
              <w:bottom w:val="single" w:sz="8"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r w:rsidRPr="00982E72">
              <w:rPr>
                <w:rFonts w:ascii="Calibri" w:eastAsia="Times New Roman" w:hAnsi="Calibri" w:cs="Calibri"/>
                <w:b/>
                <w:bCs/>
                <w:color w:val="000000"/>
                <w:sz w:val="22"/>
                <w:szCs w:val="22"/>
              </w:rPr>
              <w:t>CE10 (coda)</w:t>
            </w:r>
          </w:p>
        </w:tc>
        <w:tc>
          <w:tcPr>
            <w:tcW w:w="200" w:type="pct"/>
            <w:tcBorders>
              <w:top w:val="single" w:sz="8" w:space="0" w:color="auto"/>
              <w:left w:val="nil"/>
              <w:bottom w:val="single" w:sz="8"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b/>
                <w:bCs/>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(glass) slipper</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(glass) slipper</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(glass) slipper</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couple</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back (home)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0875AB"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Cinderella</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(step) sisters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ever(after)</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changed</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comes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accepted</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everybody</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982E72">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falls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countryside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0875AB"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Cinderella</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happy</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gets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damsel</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cutting</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lived</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home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everybody</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everybody</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marries</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leave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finds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feet</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prince</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leaving</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finds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loses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her</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fit</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they</w:t>
            </w: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midnight</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home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foot</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runs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house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found</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hunt</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her</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shoe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looking</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it</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twelve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match</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nobody</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prince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scoured</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shoe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she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stepmother</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someone</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toes</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town</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trying</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went (through)</w:t>
            </w: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66"/>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66"/>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p>
        </w:tc>
      </w:tr>
      <w:tr w:rsidR="00982E72" w:rsidRPr="00982E72" w:rsidTr="00433324">
        <w:trPr>
          <w:trHeight w:val="253"/>
          <w:jc w:val="center"/>
        </w:trPr>
        <w:tc>
          <w:tcPr>
            <w:tcW w:w="1072" w:type="pct"/>
            <w:tcBorders>
              <w:top w:val="nil"/>
              <w:left w:val="single" w:sz="4" w:space="0" w:color="auto"/>
              <w:bottom w:val="nil"/>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CE7 Total</w:t>
            </w:r>
          </w:p>
        </w:tc>
        <w:tc>
          <w:tcPr>
            <w:tcW w:w="201" w:type="pct"/>
            <w:tcBorders>
              <w:top w:val="nil"/>
              <w:left w:val="nil"/>
              <w:bottom w:val="nil"/>
              <w:right w:val="single" w:sz="4" w:space="0" w:color="auto"/>
            </w:tcBorders>
            <w:shd w:val="clear" w:color="000000" w:fill="C5D9F1"/>
            <w:noWrap/>
            <w:vAlign w:val="bottom"/>
            <w:hideMark/>
          </w:tcPr>
          <w:p w:rsidR="00982E72" w:rsidRPr="00982E72" w:rsidRDefault="00D70314" w:rsidP="008068D6">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1162" w:type="pct"/>
            <w:tcBorders>
              <w:top w:val="nil"/>
              <w:left w:val="nil"/>
              <w:bottom w:val="nil"/>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CE8 Total</w:t>
            </w:r>
          </w:p>
        </w:tc>
        <w:tc>
          <w:tcPr>
            <w:tcW w:w="201" w:type="pct"/>
            <w:tcBorders>
              <w:top w:val="nil"/>
              <w:left w:val="nil"/>
              <w:bottom w:val="nil"/>
              <w:right w:val="single" w:sz="4" w:space="0" w:color="auto"/>
            </w:tcBorders>
            <w:shd w:val="clear" w:color="000000" w:fill="C5D9F1"/>
            <w:noWrap/>
            <w:vAlign w:val="bottom"/>
            <w:hideMark/>
          </w:tcPr>
          <w:p w:rsidR="00982E72" w:rsidRPr="00982E72" w:rsidRDefault="00D70314" w:rsidP="008068D6">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1072" w:type="pct"/>
            <w:tcBorders>
              <w:top w:val="nil"/>
              <w:left w:val="nil"/>
              <w:bottom w:val="nil"/>
              <w:right w:val="single" w:sz="4" w:space="0" w:color="auto"/>
            </w:tcBorders>
            <w:shd w:val="clear" w:color="000000" w:fill="C5BE97"/>
            <w:noWrap/>
            <w:vAlign w:val="bottom"/>
            <w:hideMark/>
          </w:tcPr>
          <w:p w:rsidR="00982E72" w:rsidRPr="00982E72" w:rsidRDefault="00982E72" w:rsidP="008068D6">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CE9 Total</w:t>
            </w:r>
          </w:p>
        </w:tc>
        <w:tc>
          <w:tcPr>
            <w:tcW w:w="201" w:type="pct"/>
            <w:tcBorders>
              <w:top w:val="nil"/>
              <w:left w:val="nil"/>
              <w:bottom w:val="nil"/>
              <w:right w:val="single" w:sz="4" w:space="0" w:color="auto"/>
            </w:tcBorders>
            <w:shd w:val="clear" w:color="000000" w:fill="C5D9F1"/>
            <w:noWrap/>
            <w:vAlign w:val="bottom"/>
            <w:hideMark/>
          </w:tcPr>
          <w:p w:rsidR="00982E72" w:rsidRPr="00982E72" w:rsidRDefault="00D70314" w:rsidP="008068D6">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891" w:type="pct"/>
            <w:tcBorders>
              <w:top w:val="nil"/>
              <w:left w:val="nil"/>
              <w:bottom w:val="nil"/>
              <w:right w:val="single" w:sz="4" w:space="0" w:color="auto"/>
            </w:tcBorders>
            <w:shd w:val="clear" w:color="000000" w:fill="C5BE97"/>
            <w:noWrap/>
            <w:vAlign w:val="bottom"/>
            <w:hideMark/>
          </w:tcPr>
          <w:p w:rsidR="00982E72" w:rsidRPr="00982E72" w:rsidRDefault="00982E72" w:rsidP="00D70314">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CE10 Tota</w:t>
            </w:r>
            <w:r w:rsidR="00D70314">
              <w:rPr>
                <w:rFonts w:ascii="Calibri" w:eastAsia="Times New Roman" w:hAnsi="Calibri" w:cs="Calibri"/>
                <w:color w:val="000000"/>
                <w:sz w:val="22"/>
                <w:szCs w:val="22"/>
              </w:rPr>
              <w:t>l</w:t>
            </w:r>
          </w:p>
        </w:tc>
        <w:tc>
          <w:tcPr>
            <w:tcW w:w="200" w:type="pct"/>
            <w:tcBorders>
              <w:top w:val="nil"/>
              <w:left w:val="nil"/>
              <w:bottom w:val="nil"/>
              <w:right w:val="single" w:sz="12" w:space="0" w:color="auto"/>
            </w:tcBorders>
            <w:shd w:val="clear" w:color="000000" w:fill="C5D9F1"/>
            <w:noWrap/>
            <w:vAlign w:val="bottom"/>
            <w:hideMark/>
          </w:tcPr>
          <w:p w:rsidR="00982E72" w:rsidRPr="00982E72" w:rsidRDefault="00D70314" w:rsidP="008068D6">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r>
      <w:tr w:rsidR="00433324" w:rsidRPr="00982E72" w:rsidTr="00433324">
        <w:trPr>
          <w:trHeight w:val="253"/>
          <w:jc w:val="center"/>
        </w:trPr>
        <w:tc>
          <w:tcPr>
            <w:tcW w:w="1072" w:type="pct"/>
            <w:tcBorders>
              <w:top w:val="nil"/>
              <w:left w:val="single" w:sz="4" w:space="0" w:color="auto"/>
              <w:bottom w:val="single" w:sz="4" w:space="0" w:color="auto"/>
              <w:right w:val="single" w:sz="4" w:space="0" w:color="auto"/>
            </w:tcBorders>
            <w:shd w:val="clear" w:color="000000" w:fill="C5BE97"/>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c>
          <w:tcPr>
            <w:tcW w:w="1162" w:type="pct"/>
            <w:tcBorders>
              <w:top w:val="nil"/>
              <w:left w:val="nil"/>
              <w:bottom w:val="single" w:sz="4" w:space="0" w:color="auto"/>
              <w:right w:val="single" w:sz="4" w:space="0" w:color="auto"/>
            </w:tcBorders>
            <w:shd w:val="clear" w:color="000000" w:fill="C5BE97"/>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c>
          <w:tcPr>
            <w:tcW w:w="1072" w:type="pct"/>
            <w:tcBorders>
              <w:top w:val="nil"/>
              <w:left w:val="nil"/>
              <w:bottom w:val="single" w:sz="4" w:space="0" w:color="auto"/>
              <w:right w:val="single" w:sz="4" w:space="0" w:color="auto"/>
            </w:tcBorders>
            <w:shd w:val="clear" w:color="000000" w:fill="C5BE97"/>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c>
          <w:tcPr>
            <w:tcW w:w="201" w:type="pct"/>
            <w:tcBorders>
              <w:top w:val="nil"/>
              <w:left w:val="nil"/>
              <w:bottom w:val="single" w:sz="4" w:space="0" w:color="auto"/>
              <w:right w:val="single" w:sz="4" w:space="0" w:color="auto"/>
            </w:tcBorders>
            <w:shd w:val="clear" w:color="000000" w:fill="C5D9F1"/>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c>
          <w:tcPr>
            <w:tcW w:w="891" w:type="pct"/>
            <w:tcBorders>
              <w:top w:val="nil"/>
              <w:left w:val="nil"/>
              <w:bottom w:val="single" w:sz="4" w:space="0" w:color="auto"/>
              <w:right w:val="single" w:sz="4" w:space="0" w:color="auto"/>
            </w:tcBorders>
            <w:shd w:val="clear" w:color="000000" w:fill="C5BE97"/>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c>
          <w:tcPr>
            <w:tcW w:w="200" w:type="pct"/>
            <w:tcBorders>
              <w:top w:val="nil"/>
              <w:left w:val="nil"/>
              <w:bottom w:val="single" w:sz="4" w:space="0" w:color="auto"/>
              <w:right w:val="single" w:sz="12" w:space="0" w:color="auto"/>
            </w:tcBorders>
            <w:shd w:val="clear" w:color="000000" w:fill="C5D9F1"/>
            <w:noWrap/>
            <w:vAlign w:val="bottom"/>
            <w:hideMark/>
          </w:tcPr>
          <w:p w:rsidR="00433324" w:rsidRPr="00982E72" w:rsidRDefault="00433324" w:rsidP="008068D6">
            <w:pPr>
              <w:spacing w:after="0" w:line="240" w:lineRule="auto"/>
              <w:jc w:val="center"/>
              <w:rPr>
                <w:rFonts w:ascii="Calibri" w:eastAsia="Times New Roman" w:hAnsi="Calibri" w:cs="Calibri"/>
                <w:color w:val="000000"/>
                <w:sz w:val="22"/>
                <w:szCs w:val="22"/>
              </w:rPr>
            </w:pPr>
          </w:p>
        </w:tc>
      </w:tr>
    </w:tbl>
    <w:p w:rsidR="00D82633" w:rsidRDefault="00433324" w:rsidP="00433324">
      <w:pPr>
        <w:jc w:val="center"/>
      </w:pPr>
      <w:r w:rsidRPr="00433324">
        <w:rPr>
          <w:sz w:val="16"/>
          <w:szCs w:val="16"/>
        </w:rPr>
        <w:t>*Use of alternative vocabulary accepted according to guidelines.</w:t>
      </w:r>
    </w:p>
    <w:p w:rsidR="008068D6" w:rsidRDefault="008068D6" w:rsidP="003467B9"/>
    <w:p w:rsidR="008068D6" w:rsidRPr="004060A8" w:rsidRDefault="008068D6" w:rsidP="004060A8">
      <w:pPr>
        <w:jc w:val="center"/>
        <w:rPr>
          <w:b/>
        </w:rPr>
      </w:pPr>
      <w:r w:rsidRPr="004060A8">
        <w:rPr>
          <w:b/>
        </w:rPr>
        <w:t xml:space="preserve">Appendix D: </w:t>
      </w:r>
      <w:proofErr w:type="spellStart"/>
      <w:r w:rsidRPr="004060A8">
        <w:rPr>
          <w:b/>
        </w:rPr>
        <w:t>Aphasiabank</w:t>
      </w:r>
      <w:proofErr w:type="spellEnd"/>
      <w:r w:rsidRPr="004060A8">
        <w:rPr>
          <w:b/>
        </w:rPr>
        <w:t xml:space="preserve"> Transcriptions (peanut butter and jelly story)</w:t>
      </w:r>
    </w:p>
    <w:p w:rsidR="008577B0" w:rsidRDefault="008577B0" w:rsidP="008577B0">
      <w:pPr>
        <w:spacing w:after="0" w:line="240" w:lineRule="auto"/>
      </w:pPr>
      <w:r>
        <w:t>Fluent* **</w:t>
      </w:r>
    </w:p>
    <w:p w:rsidR="008577B0" w:rsidRDefault="008577B0" w:rsidP="008577B0">
      <w:pPr>
        <w:spacing w:after="0" w:line="240" w:lineRule="auto"/>
        <w:ind w:left="720"/>
      </w:pPr>
      <w:r>
        <w:t>332   @G:</w:t>
      </w:r>
      <w:r>
        <w:tab/>
        <w:t>Sandwich</w:t>
      </w:r>
    </w:p>
    <w:p w:rsidR="008577B0" w:rsidRDefault="008577B0" w:rsidP="008577B0">
      <w:pPr>
        <w:spacing w:after="0" w:line="240" w:lineRule="auto"/>
        <w:ind w:left="720"/>
      </w:pPr>
      <w:r>
        <w:t>335   *PAR:</w:t>
      </w:r>
      <w:r>
        <w:tab/>
        <w:t xml:space="preserve">two uh bread um  </w:t>
      </w:r>
    </w:p>
    <w:p w:rsidR="008577B0" w:rsidRDefault="008577B0" w:rsidP="008577B0">
      <w:pPr>
        <w:spacing w:after="0" w:line="240" w:lineRule="auto"/>
        <w:ind w:left="720"/>
      </w:pPr>
      <w:r>
        <w:t>336   *PAR:</w:t>
      </w:r>
      <w:r>
        <w:tab/>
        <w:t xml:space="preserve">bread s bread  </w:t>
      </w:r>
    </w:p>
    <w:p w:rsidR="008577B0" w:rsidRDefault="008577B0" w:rsidP="008577B0">
      <w:pPr>
        <w:spacing w:after="0" w:line="240" w:lineRule="auto"/>
        <w:ind w:left="720"/>
      </w:pPr>
      <w:r>
        <w:t>337   *PAR:</w:t>
      </w:r>
      <w:r>
        <w:tab/>
      </w:r>
      <w:proofErr w:type="gramStart"/>
      <w:r>
        <w:t>yeah just two bread</w:t>
      </w:r>
      <w:proofErr w:type="gramEnd"/>
      <w:r>
        <w:t xml:space="preserve">. </w:t>
      </w:r>
    </w:p>
    <w:p w:rsidR="008577B0" w:rsidRDefault="008577B0" w:rsidP="008577B0">
      <w:pPr>
        <w:spacing w:after="0" w:line="240" w:lineRule="auto"/>
        <w:ind w:left="720"/>
      </w:pPr>
      <w:r>
        <w:t>338   *PAR:</w:t>
      </w:r>
      <w:r>
        <w:tab/>
      </w:r>
      <w:proofErr w:type="spellStart"/>
      <w:proofErr w:type="gramStart"/>
      <w:r>
        <w:t>sl</w:t>
      </w:r>
      <w:proofErr w:type="spellEnd"/>
      <w:proofErr w:type="gramEnd"/>
      <w:r>
        <w:t xml:space="preserve"> slop on uh um peanut. </w:t>
      </w:r>
    </w:p>
    <w:p w:rsidR="008577B0" w:rsidRDefault="008577B0" w:rsidP="008577B0">
      <w:pPr>
        <w:spacing w:after="0" w:line="240" w:lineRule="auto"/>
        <w:ind w:left="720"/>
      </w:pPr>
      <w:r>
        <w:t>339   *PAR:</w:t>
      </w:r>
      <w:r>
        <w:tab/>
      </w:r>
      <w:proofErr w:type="gramStart"/>
      <w:r>
        <w:t>no .</w:t>
      </w:r>
      <w:proofErr w:type="gramEnd"/>
    </w:p>
    <w:p w:rsidR="008577B0" w:rsidRDefault="008577B0" w:rsidP="008577B0">
      <w:pPr>
        <w:spacing w:after="0" w:line="240" w:lineRule="auto"/>
        <w:ind w:left="720"/>
      </w:pPr>
      <w:r>
        <w:t>340   *PAR:</w:t>
      </w:r>
      <w:r>
        <w:tab/>
        <w:t xml:space="preserve">strawberry jam on one half. </w:t>
      </w:r>
    </w:p>
    <w:p w:rsidR="008577B0" w:rsidRDefault="008577B0" w:rsidP="008577B0">
      <w:pPr>
        <w:spacing w:after="0" w:line="240" w:lineRule="auto"/>
        <w:ind w:left="720"/>
      </w:pPr>
      <w:r>
        <w:t>341   *PAR:</w:t>
      </w:r>
      <w:r>
        <w:tab/>
        <w:t>on the other half we have uh Jiffy</w:t>
      </w:r>
    </w:p>
    <w:p w:rsidR="008577B0" w:rsidRDefault="008577B0" w:rsidP="008577B0">
      <w:pPr>
        <w:spacing w:after="0" w:line="240" w:lineRule="auto"/>
        <w:ind w:left="720"/>
      </w:pPr>
      <w:r>
        <w:t>345   *PAR:</w:t>
      </w:r>
      <w:r>
        <w:tab/>
        <w:t>we have our Jiffy.</w:t>
      </w:r>
    </w:p>
    <w:p w:rsidR="008577B0" w:rsidRDefault="008577B0" w:rsidP="008577B0">
      <w:pPr>
        <w:spacing w:after="0" w:line="240" w:lineRule="auto"/>
        <w:ind w:left="720"/>
      </w:pPr>
      <w:r>
        <w:t>346   *PAR:</w:t>
      </w:r>
      <w:r>
        <w:tab/>
        <w:t>it's not Jiffy.</w:t>
      </w:r>
    </w:p>
    <w:p w:rsidR="008577B0" w:rsidRDefault="008577B0" w:rsidP="008577B0">
      <w:pPr>
        <w:spacing w:after="0" w:line="240" w:lineRule="auto"/>
        <w:ind w:left="720"/>
      </w:pPr>
      <w:r>
        <w:t>347   *PAR:</w:t>
      </w:r>
      <w:r>
        <w:tab/>
        <w:t xml:space="preserve">it's uh... </w:t>
      </w:r>
    </w:p>
    <w:p w:rsidR="008577B0" w:rsidRDefault="008577B0" w:rsidP="008577B0">
      <w:pPr>
        <w:spacing w:after="0" w:line="240" w:lineRule="auto"/>
        <w:ind w:left="720"/>
      </w:pPr>
      <w:r>
        <w:t>348   *PAR:</w:t>
      </w:r>
      <w:r>
        <w:tab/>
        <w:t xml:space="preserve">peanut butter on the other side. </w:t>
      </w:r>
    </w:p>
    <w:p w:rsidR="008577B0" w:rsidRDefault="008577B0" w:rsidP="008577B0">
      <w:pPr>
        <w:spacing w:after="0" w:line="240" w:lineRule="auto"/>
        <w:ind w:left="720"/>
      </w:pPr>
      <w:r>
        <w:t>349   *PAR:</w:t>
      </w:r>
      <w:r>
        <w:tab/>
        <w:t xml:space="preserve">put </w:t>
      </w:r>
      <w:proofErr w:type="spellStart"/>
      <w:r>
        <w:t>em</w:t>
      </w:r>
      <w:proofErr w:type="spellEnd"/>
      <w:r>
        <w:t xml:space="preserve"> on to </w:t>
      </w:r>
      <w:proofErr w:type="spellStart"/>
      <w:proofErr w:type="gramStart"/>
      <w:r>
        <w:t>th</w:t>
      </w:r>
      <w:proofErr w:type="spellEnd"/>
      <w:proofErr w:type="gramEnd"/>
      <w:r>
        <w:t xml:space="preserve"> to e each</w:t>
      </w:r>
    </w:p>
    <w:p w:rsidR="008577B0" w:rsidRDefault="008577B0" w:rsidP="008577B0">
      <w:pPr>
        <w:spacing w:after="0" w:line="240" w:lineRule="auto"/>
        <w:ind w:left="720"/>
      </w:pPr>
      <w:r>
        <w:t xml:space="preserve">350   </w:t>
      </w:r>
      <w:r>
        <w:tab/>
        <w:t xml:space="preserve">other and </w:t>
      </w:r>
      <w:proofErr w:type="gramStart"/>
      <w:r>
        <w:t>eat .</w:t>
      </w:r>
      <w:proofErr w:type="gramEnd"/>
    </w:p>
    <w:p w:rsidR="008577B0" w:rsidRDefault="008577B0" w:rsidP="008577B0">
      <w:r>
        <w:br w:type="page"/>
      </w:r>
    </w:p>
    <w:p w:rsidR="008577B0" w:rsidRDefault="008577B0" w:rsidP="008577B0">
      <w:pPr>
        <w:spacing w:after="0" w:line="240" w:lineRule="auto"/>
        <w:ind w:left="720"/>
      </w:pPr>
    </w:p>
    <w:p w:rsidR="008577B0" w:rsidRDefault="008577B0" w:rsidP="008577B0">
      <w:pPr>
        <w:spacing w:after="0"/>
      </w:pPr>
      <w:r>
        <w:t>Non-Fluent* **</w:t>
      </w:r>
    </w:p>
    <w:p w:rsidR="008577B0" w:rsidRDefault="008577B0" w:rsidP="008577B0">
      <w:pPr>
        <w:spacing w:after="0" w:line="240" w:lineRule="auto"/>
        <w:ind w:left="720"/>
      </w:pPr>
      <w:r>
        <w:t>248   @G:</w:t>
      </w:r>
      <w:r>
        <w:tab/>
        <w:t>Sandwich</w:t>
      </w:r>
    </w:p>
    <w:p w:rsidR="008577B0" w:rsidRDefault="008577B0" w:rsidP="008577B0">
      <w:pPr>
        <w:spacing w:after="0" w:line="240" w:lineRule="auto"/>
        <w:ind w:left="720"/>
      </w:pPr>
      <w:r>
        <w:t>250   *PAR:</w:t>
      </w:r>
      <w:r>
        <w:tab/>
        <w:t xml:space="preserve">alright yes alright </w:t>
      </w:r>
      <w:proofErr w:type="gramStart"/>
      <w:r>
        <w:t>chuckles .</w:t>
      </w:r>
      <w:proofErr w:type="gramEnd"/>
    </w:p>
    <w:p w:rsidR="008577B0" w:rsidRDefault="008577B0" w:rsidP="008577B0">
      <w:pPr>
        <w:spacing w:after="0" w:line="240" w:lineRule="auto"/>
        <w:ind w:left="720"/>
      </w:pPr>
      <w:r>
        <w:t>253   *PAR:</w:t>
      </w:r>
      <w:r>
        <w:tab/>
        <w:t xml:space="preserve">um </w:t>
      </w:r>
      <w:proofErr w:type="spellStart"/>
      <w:r>
        <w:t>səlɛtnɪm@u</w:t>
      </w:r>
      <w:proofErr w:type="spellEnd"/>
      <w:r>
        <w:t xml:space="preserve"> no </w:t>
      </w:r>
    </w:p>
    <w:p w:rsidR="008577B0" w:rsidRDefault="008577B0" w:rsidP="008577B0">
      <w:pPr>
        <w:spacing w:after="0" w:line="240" w:lineRule="auto"/>
        <w:ind w:left="720"/>
      </w:pPr>
      <w:r>
        <w:t>254   *PAR:</w:t>
      </w:r>
      <w:r>
        <w:tab/>
        <w:t xml:space="preserve">that's </w:t>
      </w:r>
      <w:proofErr w:type="gramStart"/>
      <w:r>
        <w:t>alright shudders that's</w:t>
      </w:r>
      <w:proofErr w:type="gramEnd"/>
      <w:r>
        <w:t xml:space="preserve"> alright </w:t>
      </w:r>
    </w:p>
    <w:p w:rsidR="008577B0" w:rsidRDefault="008577B0" w:rsidP="008577B0">
      <w:pPr>
        <w:spacing w:after="0" w:line="240" w:lineRule="auto"/>
        <w:ind w:left="720"/>
      </w:pPr>
      <w:r>
        <w:t>255   *PAR:</w:t>
      </w:r>
      <w:r>
        <w:tab/>
        <w:t xml:space="preserve">that's </w:t>
      </w:r>
      <w:proofErr w:type="gramStart"/>
      <w:r>
        <w:t>alright .</w:t>
      </w:r>
      <w:proofErr w:type="gramEnd"/>
    </w:p>
    <w:p w:rsidR="008577B0" w:rsidRDefault="008577B0" w:rsidP="008577B0">
      <w:pPr>
        <w:spacing w:after="0" w:line="240" w:lineRule="auto"/>
        <w:ind w:left="720"/>
      </w:pPr>
      <w:r>
        <w:t>256   *PAR:</w:t>
      </w:r>
      <w:r>
        <w:tab/>
        <w:t xml:space="preserve">um eh b bread </w:t>
      </w:r>
      <w:proofErr w:type="spellStart"/>
      <w:r>
        <w:t>bread</w:t>
      </w:r>
      <w:proofErr w:type="spellEnd"/>
      <w:r>
        <w:t xml:space="preserve"> yes uh </w:t>
      </w:r>
      <w:proofErr w:type="gramStart"/>
      <w:r>
        <w:t>bread .</w:t>
      </w:r>
      <w:proofErr w:type="gramEnd"/>
    </w:p>
    <w:p w:rsidR="008577B0" w:rsidRDefault="008577B0" w:rsidP="008577B0">
      <w:pPr>
        <w:spacing w:after="0" w:line="240" w:lineRule="auto"/>
        <w:ind w:left="720"/>
      </w:pPr>
      <w:r>
        <w:t>257   *PAR:</w:t>
      </w:r>
      <w:r>
        <w:tab/>
        <w:t xml:space="preserve">read </w:t>
      </w:r>
      <w:proofErr w:type="gramStart"/>
      <w:r>
        <w:t>bread .</w:t>
      </w:r>
      <w:proofErr w:type="gramEnd"/>
    </w:p>
    <w:p w:rsidR="008577B0" w:rsidRDefault="008577B0" w:rsidP="008577B0">
      <w:pPr>
        <w:spacing w:after="0" w:line="240" w:lineRule="auto"/>
        <w:ind w:left="720"/>
      </w:pPr>
      <w:r>
        <w:t>258   *PAR:</w:t>
      </w:r>
      <w:r>
        <w:tab/>
        <w:t xml:space="preserve">um is uh </w:t>
      </w:r>
      <w:proofErr w:type="gramStart"/>
      <w:r>
        <w:t>right .</w:t>
      </w:r>
      <w:proofErr w:type="gramEnd"/>
    </w:p>
    <w:p w:rsidR="008577B0" w:rsidRDefault="008577B0" w:rsidP="008577B0">
      <w:pPr>
        <w:spacing w:after="0" w:line="240" w:lineRule="auto"/>
        <w:ind w:left="720"/>
      </w:pPr>
      <w:r>
        <w:t>259   *PAR:</w:t>
      </w:r>
      <w:r>
        <w:tab/>
        <w:t xml:space="preserve">this right with </w:t>
      </w:r>
      <w:proofErr w:type="gramStart"/>
      <w:r>
        <w:t>right .</w:t>
      </w:r>
      <w:proofErr w:type="gramEnd"/>
    </w:p>
    <w:p w:rsidR="008577B0" w:rsidRDefault="008577B0" w:rsidP="008577B0">
      <w:pPr>
        <w:spacing w:after="0" w:line="240" w:lineRule="auto"/>
        <w:ind w:left="720"/>
      </w:pPr>
      <w:r>
        <w:t>260   *PAR:</w:t>
      </w:r>
      <w:r>
        <w:tab/>
        <w:t xml:space="preserve">and jelly </w:t>
      </w:r>
      <w:proofErr w:type="spellStart"/>
      <w:proofErr w:type="gramStart"/>
      <w:r>
        <w:t>jellyjelly</w:t>
      </w:r>
      <w:proofErr w:type="spellEnd"/>
      <w:r>
        <w:t xml:space="preserve"> .</w:t>
      </w:r>
      <w:proofErr w:type="gramEnd"/>
    </w:p>
    <w:p w:rsidR="008577B0" w:rsidRDefault="008577B0" w:rsidP="008577B0">
      <w:pPr>
        <w:spacing w:after="0" w:line="240" w:lineRule="auto"/>
        <w:ind w:left="720"/>
      </w:pPr>
      <w:r>
        <w:t>261   *PAR:</w:t>
      </w:r>
      <w:r>
        <w:tab/>
        <w:t xml:space="preserve">is </w:t>
      </w:r>
      <w:proofErr w:type="gramStart"/>
      <w:r>
        <w:t>right .</w:t>
      </w:r>
      <w:proofErr w:type="gramEnd"/>
    </w:p>
    <w:p w:rsidR="008577B0" w:rsidRDefault="008577B0" w:rsidP="008577B0">
      <w:pPr>
        <w:spacing w:after="0" w:line="240" w:lineRule="auto"/>
        <w:ind w:left="720"/>
      </w:pPr>
      <w:r>
        <w:t>262   *PAR:</w:t>
      </w:r>
      <w:r>
        <w:tab/>
        <w:t xml:space="preserve">is uh right </w:t>
      </w:r>
      <w:proofErr w:type="gramStart"/>
      <w:r>
        <w:t>yes .</w:t>
      </w:r>
      <w:proofErr w:type="gramEnd"/>
    </w:p>
    <w:p w:rsidR="008577B0" w:rsidRDefault="008577B0" w:rsidP="008577B0">
      <w:pPr>
        <w:spacing w:after="0" w:line="240" w:lineRule="auto"/>
        <w:ind w:left="720"/>
      </w:pPr>
      <w:r>
        <w:t>269   *PAR:</w:t>
      </w:r>
      <w:r>
        <w:tab/>
      </w:r>
      <w:proofErr w:type="gramStart"/>
      <w:r>
        <w:t>yes .</w:t>
      </w:r>
      <w:proofErr w:type="gramEnd"/>
    </w:p>
    <w:p w:rsidR="008577B0" w:rsidRDefault="008577B0" w:rsidP="008577B0">
      <w:pPr>
        <w:spacing w:after="0" w:line="240" w:lineRule="auto"/>
        <w:ind w:left="720"/>
      </w:pPr>
      <w:r>
        <w:t>270   *PAR:</w:t>
      </w:r>
      <w:r>
        <w:tab/>
        <w:t xml:space="preserve">good </w:t>
      </w:r>
      <w:proofErr w:type="gramStart"/>
      <w:r>
        <w:t>jelly .</w:t>
      </w:r>
      <w:proofErr w:type="gramEnd"/>
    </w:p>
    <w:p w:rsidR="008577B0" w:rsidRDefault="008577B0" w:rsidP="008577B0">
      <w:pPr>
        <w:spacing w:after="0" w:line="240" w:lineRule="auto"/>
        <w:ind w:left="720"/>
      </w:pPr>
      <w:r>
        <w:t>273   *PAR:</w:t>
      </w:r>
      <w:r>
        <w:tab/>
        <w:t xml:space="preserve">um </w:t>
      </w:r>
      <w:proofErr w:type="spellStart"/>
      <w:r>
        <w:t>um</w:t>
      </w:r>
      <w:proofErr w:type="spellEnd"/>
      <w:r>
        <w:t xml:space="preserve"> burger um</w:t>
      </w:r>
    </w:p>
    <w:p w:rsidR="008577B0" w:rsidRDefault="008577B0" w:rsidP="008577B0">
      <w:pPr>
        <w:spacing w:after="0" w:line="240" w:lineRule="auto"/>
        <w:ind w:left="720"/>
      </w:pPr>
      <w:r>
        <w:t>276   *PAR:</w:t>
      </w:r>
      <w:r>
        <w:tab/>
        <w:t>yes alright.</w:t>
      </w:r>
    </w:p>
    <w:p w:rsidR="008577B0" w:rsidRDefault="008577B0" w:rsidP="008577B0">
      <w:pPr>
        <w:spacing w:after="0" w:line="240" w:lineRule="auto"/>
        <w:ind w:left="720"/>
      </w:pPr>
      <w:r>
        <w:t>281   *PAR:</w:t>
      </w:r>
      <w:r>
        <w:tab/>
        <w:t xml:space="preserve">big </w:t>
      </w:r>
      <w:proofErr w:type="spellStart"/>
      <w:r>
        <w:t>biki@uboʊgən@u</w:t>
      </w:r>
      <w:proofErr w:type="spellEnd"/>
    </w:p>
    <w:p w:rsidR="008577B0" w:rsidRDefault="008577B0" w:rsidP="008577B0">
      <w:pPr>
        <w:spacing w:after="0" w:line="240" w:lineRule="auto"/>
        <w:ind w:left="720"/>
      </w:pPr>
      <w:r>
        <w:t xml:space="preserve">282   </w:t>
      </w:r>
      <w:r>
        <w:tab/>
        <w:t xml:space="preserve">b butter </w:t>
      </w:r>
      <w:proofErr w:type="spellStart"/>
      <w:proofErr w:type="gramStart"/>
      <w:r>
        <w:t>butter</w:t>
      </w:r>
      <w:proofErr w:type="spellEnd"/>
      <w:r>
        <w:t xml:space="preserve"> .</w:t>
      </w:r>
      <w:proofErr w:type="gramEnd"/>
    </w:p>
    <w:p w:rsidR="008577B0" w:rsidRDefault="008577B0" w:rsidP="008577B0">
      <w:pPr>
        <w:spacing w:after="0" w:line="240" w:lineRule="auto"/>
        <w:ind w:left="720"/>
      </w:pPr>
      <w:r>
        <w:t>283   *PAR:</w:t>
      </w:r>
      <w:r>
        <w:tab/>
      </w:r>
      <w:proofErr w:type="gramStart"/>
      <w:r>
        <w:t>bread .</w:t>
      </w:r>
      <w:proofErr w:type="gramEnd"/>
    </w:p>
    <w:p w:rsidR="008577B0" w:rsidRDefault="008577B0" w:rsidP="008577B0">
      <w:pPr>
        <w:spacing w:after="0" w:line="240" w:lineRule="auto"/>
        <w:ind w:left="720"/>
      </w:pPr>
      <w:r>
        <w:t>284   *PAR:</w:t>
      </w:r>
      <w:r>
        <w:tab/>
      </w:r>
      <w:proofErr w:type="gramStart"/>
      <w:r>
        <w:t>jelly .</w:t>
      </w:r>
      <w:proofErr w:type="gramEnd"/>
    </w:p>
    <w:p w:rsidR="008577B0" w:rsidRDefault="008577B0" w:rsidP="008577B0">
      <w:pPr>
        <w:spacing w:after="0" w:line="240" w:lineRule="auto"/>
        <w:ind w:left="720"/>
      </w:pPr>
      <w:r>
        <w:t>286   *PAR:</w:t>
      </w:r>
      <w:r>
        <w:tab/>
      </w:r>
      <w:proofErr w:type="gramStart"/>
      <w:r>
        <w:t>yes .</w:t>
      </w:r>
      <w:proofErr w:type="gramEnd"/>
    </w:p>
    <w:p w:rsidR="008577B0" w:rsidRDefault="008577B0" w:rsidP="008577B0">
      <w:pPr>
        <w:spacing w:after="0" w:line="240" w:lineRule="auto"/>
        <w:ind w:left="720"/>
      </w:pPr>
      <w:r>
        <w:t>287   *PAR:</w:t>
      </w:r>
      <w:r>
        <w:tab/>
      </w:r>
      <w:proofErr w:type="spellStart"/>
      <w:r>
        <w:t>yi</w:t>
      </w:r>
      <w:proofErr w:type="spellEnd"/>
      <w:r>
        <w:t xml:space="preserve"> the bread. </w:t>
      </w:r>
    </w:p>
    <w:p w:rsidR="008577B0" w:rsidRDefault="008577B0" w:rsidP="008577B0">
      <w:pPr>
        <w:spacing w:after="0" w:line="240" w:lineRule="auto"/>
        <w:ind w:left="720"/>
      </w:pPr>
      <w:r>
        <w:t>288   *PAR:</w:t>
      </w:r>
      <w:r>
        <w:tab/>
        <w:t xml:space="preserve">use p this one to </w:t>
      </w:r>
      <w:proofErr w:type="gramStart"/>
      <w:r>
        <w:t>one .</w:t>
      </w:r>
      <w:proofErr w:type="gramEnd"/>
    </w:p>
    <w:p w:rsidR="008577B0" w:rsidRDefault="008577B0" w:rsidP="008577B0">
      <w:pPr>
        <w:spacing w:after="0" w:line="240" w:lineRule="auto"/>
        <w:ind w:left="720"/>
      </w:pPr>
      <w:r>
        <w:t>291   *PAR:</w:t>
      </w:r>
      <w:r>
        <w:tab/>
        <w:t xml:space="preserve">bread and </w:t>
      </w:r>
      <w:proofErr w:type="gramStart"/>
      <w:r>
        <w:t>jelly .</w:t>
      </w:r>
      <w:proofErr w:type="gramEnd"/>
    </w:p>
    <w:p w:rsidR="008577B0" w:rsidRDefault="008577B0" w:rsidP="008577B0">
      <w:pPr>
        <w:spacing w:after="0" w:line="240" w:lineRule="auto"/>
        <w:ind w:left="720"/>
      </w:pPr>
      <w:r>
        <w:t>293   *PAR:</w:t>
      </w:r>
      <w:r>
        <w:tab/>
      </w:r>
      <w:proofErr w:type="spellStart"/>
      <w:proofErr w:type="gramStart"/>
      <w:r>
        <w:t>bidə@u</w:t>
      </w:r>
      <w:proofErr w:type="spellEnd"/>
      <w:r>
        <w:t xml:space="preserve">  beetle</w:t>
      </w:r>
      <w:proofErr w:type="gramEnd"/>
    </w:p>
    <w:p w:rsidR="008577B0" w:rsidRDefault="008577B0" w:rsidP="008577B0">
      <w:pPr>
        <w:spacing w:after="0" w:line="240" w:lineRule="auto"/>
        <w:ind w:left="720"/>
      </w:pPr>
      <w:proofErr w:type="gramStart"/>
      <w:r>
        <w:t xml:space="preserve">294   </w:t>
      </w:r>
      <w:r>
        <w:tab/>
        <w:t xml:space="preserve">big </w:t>
      </w:r>
      <w:proofErr w:type="spellStart"/>
      <w:r>
        <w:t>bɛktlʌr@u</w:t>
      </w:r>
      <w:proofErr w:type="spellEnd"/>
      <w:r>
        <w:t>.</w:t>
      </w:r>
      <w:proofErr w:type="gramEnd"/>
    </w:p>
    <w:p w:rsidR="008577B0" w:rsidRDefault="008577B0" w:rsidP="008577B0"/>
    <w:p w:rsidR="008577B0" w:rsidRDefault="008577B0">
      <w:r>
        <w:br w:type="page"/>
      </w:r>
    </w:p>
    <w:p w:rsidR="008577B0" w:rsidRDefault="008577B0" w:rsidP="008577B0">
      <w:pPr>
        <w:spacing w:after="0" w:line="240" w:lineRule="auto"/>
      </w:pPr>
      <w:r>
        <w:lastRenderedPageBreak/>
        <w:t>Control**</w:t>
      </w:r>
    </w:p>
    <w:p w:rsidR="008577B0" w:rsidRPr="008068D6" w:rsidRDefault="008577B0" w:rsidP="008577B0">
      <w:pPr>
        <w:spacing w:after="0" w:line="240" w:lineRule="auto"/>
        <w:ind w:firstLine="720"/>
      </w:pPr>
      <w:r w:rsidRPr="008068D6">
        <w:t>55    @G:</w:t>
      </w:r>
      <w:r w:rsidRPr="008068D6">
        <w:tab/>
        <w:t>Sandwich</w:t>
      </w:r>
    </w:p>
    <w:p w:rsidR="008577B0" w:rsidRPr="008068D6" w:rsidRDefault="008577B0" w:rsidP="008577B0">
      <w:pPr>
        <w:spacing w:after="0" w:line="240" w:lineRule="auto"/>
        <w:ind w:left="720"/>
      </w:pPr>
      <w:r w:rsidRPr="008068D6">
        <w:t>62    *PAR:</w:t>
      </w:r>
      <w:r w:rsidRPr="008068D6">
        <w:tab/>
        <w:t>okay I would start by saying I would never make a peanut butter and</w:t>
      </w:r>
    </w:p>
    <w:p w:rsidR="008577B0" w:rsidRPr="008068D6" w:rsidRDefault="008577B0" w:rsidP="008577B0">
      <w:pPr>
        <w:spacing w:after="0" w:line="240" w:lineRule="auto"/>
        <w:ind w:left="720"/>
      </w:pPr>
      <w:r w:rsidRPr="008068D6">
        <w:t xml:space="preserve">63    </w:t>
      </w:r>
      <w:r w:rsidRPr="008068D6">
        <w:tab/>
        <w:t xml:space="preserve">jelly sandwich </w:t>
      </w:r>
      <w:proofErr w:type="gramStart"/>
      <w:r w:rsidRPr="008068D6">
        <w:t>cause</w:t>
      </w:r>
      <w:proofErr w:type="gramEnd"/>
      <w:r w:rsidRPr="008068D6">
        <w:t xml:space="preserve"> I don't like the two together. </w:t>
      </w:r>
    </w:p>
    <w:p w:rsidR="008577B0" w:rsidRPr="008068D6" w:rsidRDefault="008577B0" w:rsidP="008577B0">
      <w:pPr>
        <w:spacing w:after="0" w:line="240" w:lineRule="auto"/>
        <w:ind w:left="720"/>
      </w:pPr>
      <w:r w:rsidRPr="008068D6">
        <w:t>68    *PAR:</w:t>
      </w:r>
      <w:r w:rsidRPr="008068D6">
        <w:tab/>
        <w:t>if I were to do it I would start by opening up a jar of peanut</w:t>
      </w:r>
    </w:p>
    <w:p w:rsidR="008577B0" w:rsidRPr="008068D6" w:rsidRDefault="008577B0" w:rsidP="008577B0">
      <w:pPr>
        <w:spacing w:after="0" w:line="240" w:lineRule="auto"/>
        <w:ind w:left="720"/>
      </w:pPr>
      <w:r w:rsidRPr="008068D6">
        <w:t xml:space="preserve">69    </w:t>
      </w:r>
      <w:r w:rsidRPr="008068D6">
        <w:tab/>
        <w:t xml:space="preserve">butter. </w:t>
      </w:r>
    </w:p>
    <w:p w:rsidR="008577B0" w:rsidRPr="008068D6" w:rsidRDefault="008577B0" w:rsidP="008577B0">
      <w:pPr>
        <w:spacing w:after="0" w:line="240" w:lineRule="auto"/>
        <w:ind w:left="720"/>
      </w:pPr>
      <w:r w:rsidRPr="008068D6">
        <w:t>73    *PAR:</w:t>
      </w:r>
      <w:r w:rsidRPr="008068D6">
        <w:tab/>
        <w:t xml:space="preserve">I'd take a knife. </w:t>
      </w:r>
    </w:p>
    <w:p w:rsidR="008577B0" w:rsidRPr="008068D6" w:rsidRDefault="008577B0" w:rsidP="008577B0">
      <w:pPr>
        <w:spacing w:after="0" w:line="240" w:lineRule="auto"/>
        <w:ind w:left="720"/>
      </w:pPr>
      <w:r w:rsidRPr="008068D6">
        <w:t>75    *PAR:</w:t>
      </w:r>
      <w:r w:rsidRPr="008068D6">
        <w:tab/>
        <w:t xml:space="preserve">I'd spread the peanut butter on a piece of bread. </w:t>
      </w:r>
    </w:p>
    <w:p w:rsidR="008577B0" w:rsidRPr="008068D6" w:rsidRDefault="008577B0" w:rsidP="008577B0">
      <w:pPr>
        <w:spacing w:after="0" w:line="240" w:lineRule="auto"/>
        <w:ind w:left="720"/>
      </w:pPr>
      <w:r w:rsidRPr="008068D6">
        <w:t>78    *PAR:</w:t>
      </w:r>
      <w:r w:rsidRPr="008068D6">
        <w:tab/>
        <w:t xml:space="preserve">then I would open up the jar of jelly. </w:t>
      </w:r>
    </w:p>
    <w:p w:rsidR="008577B0" w:rsidRPr="008068D6" w:rsidRDefault="008577B0" w:rsidP="008577B0">
      <w:pPr>
        <w:spacing w:after="0" w:line="240" w:lineRule="auto"/>
        <w:ind w:left="720"/>
      </w:pPr>
      <w:r w:rsidRPr="008068D6">
        <w:t>81    *PAR:</w:t>
      </w:r>
      <w:r w:rsidRPr="008068D6">
        <w:tab/>
        <w:t>and I would take a separate knife so as not to contaminate the</w:t>
      </w:r>
    </w:p>
    <w:p w:rsidR="008577B0" w:rsidRPr="008068D6" w:rsidRDefault="008577B0" w:rsidP="008577B0">
      <w:pPr>
        <w:spacing w:after="0" w:line="240" w:lineRule="auto"/>
        <w:ind w:left="720"/>
      </w:pPr>
      <w:proofErr w:type="gramStart"/>
      <w:r w:rsidRPr="008068D6">
        <w:t xml:space="preserve">82    </w:t>
      </w:r>
      <w:r w:rsidRPr="008068D6">
        <w:tab/>
        <w:t>jelly</w:t>
      </w:r>
      <w:proofErr w:type="gramEnd"/>
      <w:r w:rsidRPr="008068D6">
        <w:t xml:space="preserve"> or the peanut butter. </w:t>
      </w:r>
    </w:p>
    <w:p w:rsidR="008577B0" w:rsidRPr="008068D6" w:rsidRDefault="008577B0" w:rsidP="008577B0">
      <w:pPr>
        <w:spacing w:after="0" w:line="240" w:lineRule="auto"/>
        <w:ind w:left="720"/>
      </w:pPr>
      <w:r w:rsidRPr="008068D6">
        <w:t>86    *PAR:</w:t>
      </w:r>
      <w:r w:rsidRPr="008068D6">
        <w:tab/>
        <w:t xml:space="preserve">and take a bit of jelly on the knife. </w:t>
      </w:r>
    </w:p>
    <w:p w:rsidR="008577B0" w:rsidRPr="008068D6" w:rsidRDefault="008577B0" w:rsidP="008577B0">
      <w:pPr>
        <w:spacing w:after="0" w:line="240" w:lineRule="auto"/>
        <w:ind w:left="720"/>
      </w:pPr>
      <w:r w:rsidRPr="008068D6">
        <w:t>89    *PAR:</w:t>
      </w:r>
      <w:r w:rsidRPr="008068D6">
        <w:tab/>
        <w:t xml:space="preserve">and I would smooth it over peanut butter. </w:t>
      </w:r>
    </w:p>
    <w:p w:rsidR="008577B0" w:rsidRPr="008068D6" w:rsidRDefault="008577B0" w:rsidP="008577B0">
      <w:pPr>
        <w:spacing w:after="0" w:line="240" w:lineRule="auto"/>
        <w:ind w:left="720"/>
      </w:pPr>
      <w:r w:rsidRPr="008068D6">
        <w:t>92    *PAR:</w:t>
      </w:r>
      <w:r w:rsidRPr="008068D6">
        <w:tab/>
        <w:t xml:space="preserve">and then I would cut the peanut butter sandwich in half. </w:t>
      </w:r>
    </w:p>
    <w:p w:rsidR="008577B0" w:rsidRPr="008068D6" w:rsidRDefault="008577B0" w:rsidP="008577B0">
      <w:pPr>
        <w:spacing w:after="0" w:line="240" w:lineRule="auto"/>
        <w:ind w:left="720"/>
      </w:pPr>
      <w:r w:rsidRPr="008068D6">
        <w:t>95    *PAR:</w:t>
      </w:r>
      <w:r w:rsidRPr="008068D6">
        <w:tab/>
        <w:t xml:space="preserve">and put it on a plate. </w:t>
      </w:r>
    </w:p>
    <w:p w:rsidR="008577B0" w:rsidRDefault="008577B0" w:rsidP="008577B0">
      <w:pPr>
        <w:pStyle w:val="ListParagraph"/>
        <w:numPr>
          <w:ilvl w:val="0"/>
          <w:numId w:val="12"/>
        </w:numPr>
        <w:spacing w:after="0" w:line="240" w:lineRule="auto"/>
      </w:pPr>
      <w:r w:rsidRPr="008068D6">
        <w:t xml:space="preserve">  *PAR:</w:t>
      </w:r>
      <w:r w:rsidRPr="008068D6">
        <w:tab/>
        <w:t xml:space="preserve">and serve it. </w:t>
      </w:r>
    </w:p>
    <w:p w:rsidR="008577B0" w:rsidRDefault="008577B0" w:rsidP="008577B0">
      <w:pPr>
        <w:pStyle w:val="ListParagraph"/>
        <w:spacing w:after="0" w:line="240" w:lineRule="auto"/>
        <w:rPr>
          <w:sz w:val="16"/>
          <w:szCs w:val="16"/>
        </w:rPr>
      </w:pPr>
      <w:r>
        <w:rPr>
          <w:sz w:val="16"/>
          <w:szCs w:val="16"/>
        </w:rPr>
        <w:t xml:space="preserve">*Transcriptions were check for accuracy independently from the initial download but were not finalized by </w:t>
      </w:r>
      <w:proofErr w:type="spellStart"/>
      <w:r>
        <w:rPr>
          <w:sz w:val="16"/>
          <w:szCs w:val="16"/>
        </w:rPr>
        <w:t>AphasiaBank</w:t>
      </w:r>
      <w:proofErr w:type="spellEnd"/>
      <w:r>
        <w:rPr>
          <w:sz w:val="16"/>
          <w:szCs w:val="16"/>
        </w:rPr>
        <w:t xml:space="preserve"> investigators.</w:t>
      </w:r>
    </w:p>
    <w:p w:rsidR="008577B0" w:rsidRPr="00A62D7C" w:rsidRDefault="008577B0" w:rsidP="008577B0">
      <w:pPr>
        <w:pStyle w:val="ListParagraph"/>
        <w:spacing w:after="0" w:line="240" w:lineRule="auto"/>
        <w:rPr>
          <w:sz w:val="16"/>
          <w:szCs w:val="16"/>
        </w:rPr>
      </w:pPr>
      <w:r>
        <w:rPr>
          <w:sz w:val="16"/>
          <w:szCs w:val="16"/>
        </w:rPr>
        <w:t>** Filtering were used via software to remove a degree of coding which allowed investigators to improve readability of transcripts but did not affect accuracy of verbalized content. Additional filtering of investigator and gestural lines were manually removed to improve readability of transcripts.</w:t>
      </w:r>
    </w:p>
    <w:p w:rsidR="008068D6" w:rsidRDefault="008577B0" w:rsidP="008577B0">
      <w:r>
        <w:br w:type="page"/>
      </w:r>
    </w:p>
    <w:p w:rsidR="008068D6" w:rsidRDefault="008068D6" w:rsidP="004060A8">
      <w:pPr>
        <w:jc w:val="center"/>
      </w:pPr>
      <w:r w:rsidRPr="004060A8">
        <w:rPr>
          <w:b/>
        </w:rPr>
        <w:lastRenderedPageBreak/>
        <w:t>Appendix E: Search Event Template Example</w:t>
      </w:r>
    </w:p>
    <w:p w:rsidR="008068D6" w:rsidRDefault="008068D6" w:rsidP="000540AD">
      <w:pPr>
        <w:jc w:val="center"/>
      </w:pPr>
      <w:r>
        <w:t>Fluent</w:t>
      </w:r>
    </w:p>
    <w:tbl>
      <w:tblPr>
        <w:tblStyle w:val="TableGrid"/>
        <w:tblW w:w="0" w:type="auto"/>
        <w:jc w:val="center"/>
        <w:tblLook w:val="04A0" w:firstRow="1" w:lastRow="0" w:firstColumn="1" w:lastColumn="0" w:noHBand="0" w:noVBand="1"/>
      </w:tblPr>
      <w:tblGrid>
        <w:gridCol w:w="830"/>
        <w:gridCol w:w="830"/>
        <w:gridCol w:w="736"/>
        <w:gridCol w:w="643"/>
        <w:gridCol w:w="7395"/>
      </w:tblGrid>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391491">
              <w:rPr>
                <w:highlight w:val="cyan"/>
              </w:rPr>
              <w:t>Extra</w:t>
            </w:r>
          </w:p>
        </w:tc>
        <w:tc>
          <w:tcPr>
            <w:tcW w:w="643" w:type="dxa"/>
          </w:tcPr>
          <w:p w:rsidR="004060A8" w:rsidRDefault="004060A8" w:rsidP="004060A8">
            <w:proofErr w:type="spellStart"/>
            <w:r>
              <w:t>Irr</w:t>
            </w:r>
            <w:proofErr w:type="spellEnd"/>
          </w:p>
        </w:tc>
        <w:tc>
          <w:tcPr>
            <w:tcW w:w="7395" w:type="dxa"/>
          </w:tcPr>
          <w:p w:rsidR="004060A8" w:rsidRDefault="004060A8" w:rsidP="004060A8">
            <w:proofErr w:type="gramStart"/>
            <w:r>
              <w:t>two</w:t>
            </w:r>
            <w:proofErr w:type="gramEnd"/>
            <w:r>
              <w:t xml:space="preserve"> uh bread um.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391491">
              <w:rPr>
                <w:highlight w:val="cyan"/>
              </w:rPr>
              <w:t>Extra</w:t>
            </w:r>
          </w:p>
        </w:tc>
        <w:tc>
          <w:tcPr>
            <w:tcW w:w="643" w:type="dxa"/>
          </w:tcPr>
          <w:p w:rsidR="004060A8" w:rsidRDefault="004060A8" w:rsidP="004060A8">
            <w:proofErr w:type="spellStart"/>
            <w:r>
              <w:t>Irr</w:t>
            </w:r>
            <w:proofErr w:type="spellEnd"/>
          </w:p>
        </w:tc>
        <w:tc>
          <w:tcPr>
            <w:tcW w:w="7395" w:type="dxa"/>
          </w:tcPr>
          <w:p w:rsidR="004060A8" w:rsidRDefault="004060A8" w:rsidP="004060A8">
            <w:proofErr w:type="gramStart"/>
            <w:r>
              <w:t xml:space="preserve">bread  </w:t>
            </w:r>
            <w:proofErr w:type="spellStart"/>
            <w:r>
              <w:t>bread</w:t>
            </w:r>
            <w:proofErr w:type="spellEnd"/>
            <w:proofErr w:type="gramEnd"/>
            <w:r>
              <w:t xml:space="preserve">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391491">
              <w:rPr>
                <w:highlight w:val="cyan"/>
              </w:rPr>
              <w:t>Extra</w:t>
            </w:r>
          </w:p>
        </w:tc>
        <w:tc>
          <w:tcPr>
            <w:tcW w:w="643" w:type="dxa"/>
          </w:tcPr>
          <w:p w:rsidR="004060A8" w:rsidRDefault="004060A8" w:rsidP="004060A8">
            <w:proofErr w:type="spellStart"/>
            <w:r>
              <w:t>Irr</w:t>
            </w:r>
            <w:proofErr w:type="spellEnd"/>
          </w:p>
        </w:tc>
        <w:tc>
          <w:tcPr>
            <w:tcW w:w="7395" w:type="dxa"/>
          </w:tcPr>
          <w:p w:rsidR="004060A8" w:rsidRDefault="004060A8" w:rsidP="004060A8">
            <w:proofErr w:type="gramStart"/>
            <w:r>
              <w:t>yeah</w:t>
            </w:r>
            <w:proofErr w:type="gramEnd"/>
            <w:r>
              <w:t xml:space="preserve"> just two bread . </w:t>
            </w:r>
          </w:p>
        </w:tc>
      </w:tr>
      <w:tr w:rsidR="004060A8" w:rsidTr="000540AD">
        <w:trPr>
          <w:jc w:val="center"/>
        </w:trPr>
        <w:tc>
          <w:tcPr>
            <w:tcW w:w="830" w:type="dxa"/>
          </w:tcPr>
          <w:p w:rsidR="004060A8" w:rsidRPr="00DA014B" w:rsidRDefault="004060A8" w:rsidP="004060A8">
            <w:pPr>
              <w:rPr>
                <w:highlight w:val="cyan"/>
              </w:rPr>
            </w:pPr>
            <w:r>
              <w:rPr>
                <w:highlight w:val="cyan"/>
              </w:rPr>
              <w:t>PE.3</w:t>
            </w:r>
          </w:p>
        </w:tc>
        <w:tc>
          <w:tcPr>
            <w:tcW w:w="830" w:type="dxa"/>
          </w:tcPr>
          <w:p w:rsidR="004060A8" w:rsidRDefault="004060A8" w:rsidP="004060A8">
            <w:r w:rsidRPr="00DA014B">
              <w:rPr>
                <w:highlight w:val="cyan"/>
              </w:rPr>
              <w:t>Match</w:t>
            </w:r>
          </w:p>
        </w:tc>
        <w:tc>
          <w:tcPr>
            <w:tcW w:w="736" w:type="dxa"/>
          </w:tcPr>
          <w:p w:rsidR="004060A8" w:rsidRDefault="004060A8" w:rsidP="004060A8">
            <w:r w:rsidRPr="00DA014B">
              <w:t>Extra</w:t>
            </w:r>
          </w:p>
        </w:tc>
        <w:tc>
          <w:tcPr>
            <w:tcW w:w="643" w:type="dxa"/>
          </w:tcPr>
          <w:p w:rsidR="004060A8" w:rsidRDefault="004060A8" w:rsidP="004060A8">
            <w:proofErr w:type="spellStart"/>
            <w:r>
              <w:t>Irr</w:t>
            </w:r>
            <w:proofErr w:type="spellEnd"/>
          </w:p>
        </w:tc>
        <w:tc>
          <w:tcPr>
            <w:tcW w:w="7395" w:type="dxa"/>
          </w:tcPr>
          <w:p w:rsidR="004060A8" w:rsidRDefault="004060A8" w:rsidP="004060A8">
            <w:proofErr w:type="spellStart"/>
            <w:proofErr w:type="gramStart"/>
            <w:r>
              <w:t>sl</w:t>
            </w:r>
            <w:proofErr w:type="spellEnd"/>
            <w:proofErr w:type="gramEnd"/>
            <w:r>
              <w:t xml:space="preserve"> slop on uh um peanut.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391491">
              <w:rPr>
                <w:highlight w:val="cyan"/>
              </w:rPr>
              <w:t>Irr</w:t>
            </w:r>
            <w:proofErr w:type="spellEnd"/>
          </w:p>
        </w:tc>
        <w:tc>
          <w:tcPr>
            <w:tcW w:w="7395" w:type="dxa"/>
          </w:tcPr>
          <w:p w:rsidR="004060A8" w:rsidRDefault="004060A8" w:rsidP="004060A8">
            <w:r>
              <w:t>no.</w:t>
            </w:r>
          </w:p>
        </w:tc>
      </w:tr>
      <w:tr w:rsidR="004060A8" w:rsidTr="000540AD">
        <w:trPr>
          <w:jc w:val="center"/>
        </w:trPr>
        <w:tc>
          <w:tcPr>
            <w:tcW w:w="830" w:type="dxa"/>
          </w:tcPr>
          <w:p w:rsidR="004060A8" w:rsidRPr="00DA014B" w:rsidRDefault="004060A8" w:rsidP="004060A8">
            <w:pPr>
              <w:rPr>
                <w:highlight w:val="cyan"/>
              </w:rPr>
            </w:pPr>
            <w:r>
              <w:rPr>
                <w:highlight w:val="cyan"/>
              </w:rPr>
              <w:t>PE2</w:t>
            </w:r>
          </w:p>
        </w:tc>
        <w:tc>
          <w:tcPr>
            <w:tcW w:w="830" w:type="dxa"/>
          </w:tcPr>
          <w:p w:rsidR="004060A8" w:rsidRDefault="004060A8" w:rsidP="004060A8">
            <w:r w:rsidRPr="00DA014B">
              <w:rPr>
                <w:highlight w:val="cyan"/>
              </w:rPr>
              <w:t>Match</w:t>
            </w:r>
          </w:p>
        </w:tc>
        <w:tc>
          <w:tcPr>
            <w:tcW w:w="736" w:type="dxa"/>
          </w:tcPr>
          <w:p w:rsidR="004060A8" w:rsidRDefault="004060A8" w:rsidP="004060A8">
            <w:r w:rsidRPr="00DA014B">
              <w:t>Extra</w:t>
            </w:r>
          </w:p>
        </w:tc>
        <w:tc>
          <w:tcPr>
            <w:tcW w:w="643" w:type="dxa"/>
          </w:tcPr>
          <w:p w:rsidR="004060A8" w:rsidRDefault="004060A8" w:rsidP="004060A8">
            <w:proofErr w:type="spellStart"/>
            <w:r>
              <w:t>Irr</w:t>
            </w:r>
            <w:proofErr w:type="spellEnd"/>
          </w:p>
        </w:tc>
        <w:tc>
          <w:tcPr>
            <w:tcW w:w="7395" w:type="dxa"/>
          </w:tcPr>
          <w:p w:rsidR="004060A8" w:rsidRDefault="004060A8" w:rsidP="004060A8">
            <w:proofErr w:type="gramStart"/>
            <w:r>
              <w:t>strawberry</w:t>
            </w:r>
            <w:proofErr w:type="gramEnd"/>
            <w:r>
              <w:t xml:space="preserve"> jam on one half .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391491">
              <w:rPr>
                <w:highlight w:val="cyan"/>
              </w:rPr>
              <w:t>Extra</w:t>
            </w:r>
          </w:p>
        </w:tc>
        <w:tc>
          <w:tcPr>
            <w:tcW w:w="643" w:type="dxa"/>
          </w:tcPr>
          <w:p w:rsidR="004060A8" w:rsidRDefault="004060A8" w:rsidP="004060A8">
            <w:proofErr w:type="spellStart"/>
            <w:r>
              <w:t>Irr</w:t>
            </w:r>
            <w:proofErr w:type="spellEnd"/>
          </w:p>
        </w:tc>
        <w:tc>
          <w:tcPr>
            <w:tcW w:w="7395" w:type="dxa"/>
          </w:tcPr>
          <w:p w:rsidR="004060A8" w:rsidRDefault="004060A8" w:rsidP="004060A8">
            <w:r>
              <w:t>on the other half we have uh Jiffy</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391491">
              <w:t>Extra</w:t>
            </w:r>
          </w:p>
        </w:tc>
        <w:tc>
          <w:tcPr>
            <w:tcW w:w="643" w:type="dxa"/>
          </w:tcPr>
          <w:p w:rsidR="004060A8" w:rsidRDefault="004060A8" w:rsidP="004060A8">
            <w:proofErr w:type="spellStart"/>
            <w:r w:rsidRPr="00391491">
              <w:rPr>
                <w:highlight w:val="cyan"/>
              </w:rPr>
              <w:t>Irr</w:t>
            </w:r>
            <w:proofErr w:type="spellEnd"/>
          </w:p>
        </w:tc>
        <w:tc>
          <w:tcPr>
            <w:tcW w:w="7395" w:type="dxa"/>
          </w:tcPr>
          <w:p w:rsidR="004060A8" w:rsidRDefault="004060A8" w:rsidP="004060A8">
            <w:proofErr w:type="gramStart"/>
            <w:r>
              <w:t>we</w:t>
            </w:r>
            <w:proofErr w:type="gramEnd"/>
            <w:r>
              <w:t xml:space="preserve"> have our Jiffy.</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391491">
              <w:rPr>
                <w:highlight w:val="cyan"/>
              </w:rPr>
              <w:t>Irr</w:t>
            </w:r>
            <w:proofErr w:type="spellEnd"/>
          </w:p>
        </w:tc>
        <w:tc>
          <w:tcPr>
            <w:tcW w:w="7395" w:type="dxa"/>
          </w:tcPr>
          <w:p w:rsidR="004060A8" w:rsidRDefault="004060A8" w:rsidP="004060A8">
            <w:proofErr w:type="gramStart"/>
            <w:r>
              <w:t>it's</w:t>
            </w:r>
            <w:proofErr w:type="gramEnd"/>
            <w:r>
              <w:t xml:space="preserve"> not Jiffy.</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391491">
              <w:rPr>
                <w:highlight w:val="cyan"/>
              </w:rPr>
              <w:t>Irr</w:t>
            </w:r>
            <w:proofErr w:type="spellEnd"/>
          </w:p>
        </w:tc>
        <w:tc>
          <w:tcPr>
            <w:tcW w:w="7395" w:type="dxa"/>
          </w:tcPr>
          <w:p w:rsidR="004060A8" w:rsidRDefault="004060A8" w:rsidP="004060A8">
            <w:proofErr w:type="gramStart"/>
            <w:r>
              <w:t>it's</w:t>
            </w:r>
            <w:proofErr w:type="gramEnd"/>
            <w:r>
              <w:t xml:space="preserve"> uh.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391491">
              <w:rPr>
                <w:highlight w:val="cyan"/>
              </w:rPr>
              <w:t>Extra</w:t>
            </w:r>
          </w:p>
        </w:tc>
        <w:tc>
          <w:tcPr>
            <w:tcW w:w="643" w:type="dxa"/>
          </w:tcPr>
          <w:p w:rsidR="004060A8" w:rsidRDefault="004060A8" w:rsidP="004060A8">
            <w:proofErr w:type="spellStart"/>
            <w:r>
              <w:t>Irr</w:t>
            </w:r>
            <w:proofErr w:type="spellEnd"/>
          </w:p>
        </w:tc>
        <w:tc>
          <w:tcPr>
            <w:tcW w:w="7395" w:type="dxa"/>
          </w:tcPr>
          <w:p w:rsidR="004060A8" w:rsidRDefault="004060A8" w:rsidP="004060A8">
            <w:proofErr w:type="gramStart"/>
            <w:r>
              <w:t>peanut</w:t>
            </w:r>
            <w:proofErr w:type="gramEnd"/>
            <w:r>
              <w:t xml:space="preserve"> butter on the other side . </w:t>
            </w:r>
          </w:p>
        </w:tc>
      </w:tr>
      <w:tr w:rsidR="004060A8" w:rsidTr="000540AD">
        <w:trPr>
          <w:jc w:val="center"/>
        </w:trPr>
        <w:tc>
          <w:tcPr>
            <w:tcW w:w="830" w:type="dxa"/>
          </w:tcPr>
          <w:p w:rsidR="004060A8" w:rsidRPr="00DA014B" w:rsidRDefault="004060A8" w:rsidP="004060A8">
            <w:pPr>
              <w:rPr>
                <w:highlight w:val="cyan"/>
              </w:rPr>
            </w:pPr>
            <w:r>
              <w:rPr>
                <w:highlight w:val="cyan"/>
              </w:rPr>
              <w:t>PE.4</w:t>
            </w:r>
          </w:p>
        </w:tc>
        <w:tc>
          <w:tcPr>
            <w:tcW w:w="830" w:type="dxa"/>
          </w:tcPr>
          <w:p w:rsidR="004060A8" w:rsidRDefault="004060A8" w:rsidP="004060A8">
            <w:r w:rsidRPr="00DA014B">
              <w:rPr>
                <w:highlight w:val="cyan"/>
              </w:rPr>
              <w:t>Match</w:t>
            </w:r>
          </w:p>
        </w:tc>
        <w:tc>
          <w:tcPr>
            <w:tcW w:w="736" w:type="dxa"/>
          </w:tcPr>
          <w:p w:rsidR="004060A8" w:rsidRDefault="004060A8" w:rsidP="004060A8">
            <w:r w:rsidRPr="00DA014B">
              <w:t>Extra</w:t>
            </w:r>
          </w:p>
        </w:tc>
        <w:tc>
          <w:tcPr>
            <w:tcW w:w="643" w:type="dxa"/>
          </w:tcPr>
          <w:p w:rsidR="004060A8" w:rsidRDefault="004060A8" w:rsidP="004060A8">
            <w:proofErr w:type="spellStart"/>
            <w:r>
              <w:t>Irr</w:t>
            </w:r>
            <w:proofErr w:type="spellEnd"/>
          </w:p>
        </w:tc>
        <w:tc>
          <w:tcPr>
            <w:tcW w:w="7395" w:type="dxa"/>
          </w:tcPr>
          <w:p w:rsidR="004060A8" w:rsidRDefault="004060A8" w:rsidP="004060A8">
            <w:r>
              <w:t xml:space="preserve">put </w:t>
            </w:r>
            <w:proofErr w:type="spellStart"/>
            <w:r>
              <w:t>em</w:t>
            </w:r>
            <w:proofErr w:type="spellEnd"/>
            <w:r>
              <w:t xml:space="preserve"> on </w:t>
            </w:r>
            <w:proofErr w:type="spellStart"/>
            <w:r>
              <w:t>th</w:t>
            </w:r>
            <w:proofErr w:type="spellEnd"/>
            <w:r>
              <w:t xml:space="preserve"> to each</w:t>
            </w:r>
          </w:p>
        </w:tc>
      </w:tr>
      <w:tr w:rsidR="004060A8" w:rsidTr="000540AD">
        <w:trPr>
          <w:jc w:val="center"/>
        </w:trPr>
        <w:tc>
          <w:tcPr>
            <w:tcW w:w="830" w:type="dxa"/>
          </w:tcPr>
          <w:p w:rsidR="004060A8" w:rsidRPr="00DA014B" w:rsidRDefault="004060A8" w:rsidP="004060A8">
            <w:pPr>
              <w:rPr>
                <w:highlight w:val="cyan"/>
              </w:rPr>
            </w:pPr>
            <w:r>
              <w:rPr>
                <w:highlight w:val="cyan"/>
              </w:rPr>
              <w:t>PE.5</w:t>
            </w:r>
          </w:p>
        </w:tc>
        <w:tc>
          <w:tcPr>
            <w:tcW w:w="830" w:type="dxa"/>
          </w:tcPr>
          <w:p w:rsidR="004060A8" w:rsidRDefault="004060A8" w:rsidP="004060A8">
            <w:r w:rsidRPr="00DA014B">
              <w:rPr>
                <w:highlight w:val="cyan"/>
              </w:rPr>
              <w:t>Match</w:t>
            </w:r>
          </w:p>
        </w:tc>
        <w:tc>
          <w:tcPr>
            <w:tcW w:w="736" w:type="dxa"/>
          </w:tcPr>
          <w:p w:rsidR="004060A8" w:rsidRDefault="004060A8" w:rsidP="004060A8">
            <w:r w:rsidRPr="00DA014B">
              <w:t>Extra</w:t>
            </w:r>
          </w:p>
        </w:tc>
        <w:tc>
          <w:tcPr>
            <w:tcW w:w="643" w:type="dxa"/>
          </w:tcPr>
          <w:p w:rsidR="004060A8" w:rsidRDefault="004060A8" w:rsidP="004060A8">
            <w:proofErr w:type="spellStart"/>
            <w:r>
              <w:t>Irr</w:t>
            </w:r>
            <w:proofErr w:type="spellEnd"/>
          </w:p>
        </w:tc>
        <w:tc>
          <w:tcPr>
            <w:tcW w:w="7395" w:type="dxa"/>
          </w:tcPr>
          <w:p w:rsidR="004060A8" w:rsidRDefault="004060A8" w:rsidP="004060A8">
            <w:proofErr w:type="gramStart"/>
            <w:r>
              <w:t>eat .</w:t>
            </w:r>
            <w:proofErr w:type="gramEnd"/>
          </w:p>
        </w:tc>
      </w:tr>
      <w:tr w:rsidR="004060A8" w:rsidTr="000540AD">
        <w:trPr>
          <w:jc w:val="center"/>
        </w:trPr>
        <w:tc>
          <w:tcPr>
            <w:tcW w:w="830" w:type="dxa"/>
          </w:tcPr>
          <w:p w:rsidR="004060A8" w:rsidRDefault="004060A8" w:rsidP="004060A8"/>
        </w:tc>
        <w:tc>
          <w:tcPr>
            <w:tcW w:w="830" w:type="dxa"/>
          </w:tcPr>
          <w:p w:rsidR="004060A8" w:rsidRDefault="004060A8" w:rsidP="004060A8">
            <w:r>
              <w:t>total</w:t>
            </w:r>
          </w:p>
        </w:tc>
        <w:tc>
          <w:tcPr>
            <w:tcW w:w="736" w:type="dxa"/>
          </w:tcPr>
          <w:p w:rsidR="004060A8" w:rsidRDefault="004060A8" w:rsidP="004060A8">
            <w:r>
              <w:t>total</w:t>
            </w:r>
          </w:p>
        </w:tc>
        <w:tc>
          <w:tcPr>
            <w:tcW w:w="643" w:type="dxa"/>
          </w:tcPr>
          <w:p w:rsidR="004060A8" w:rsidRDefault="004060A8" w:rsidP="004060A8">
            <w:r>
              <w:t>total</w:t>
            </w:r>
          </w:p>
        </w:tc>
        <w:tc>
          <w:tcPr>
            <w:tcW w:w="7395" w:type="dxa"/>
          </w:tcPr>
          <w:p w:rsidR="004060A8" w:rsidRDefault="004060A8" w:rsidP="004060A8">
            <w:r>
              <w:t>**Total number of each event **</w:t>
            </w:r>
          </w:p>
        </w:tc>
      </w:tr>
      <w:tr w:rsidR="004060A8" w:rsidTr="000540AD">
        <w:trPr>
          <w:jc w:val="center"/>
        </w:trPr>
        <w:tc>
          <w:tcPr>
            <w:tcW w:w="830" w:type="dxa"/>
          </w:tcPr>
          <w:p w:rsidR="004060A8" w:rsidRDefault="004060A8" w:rsidP="004060A8"/>
        </w:tc>
        <w:tc>
          <w:tcPr>
            <w:tcW w:w="830" w:type="dxa"/>
          </w:tcPr>
          <w:p w:rsidR="004060A8" w:rsidRDefault="004060A8" w:rsidP="004060A8">
            <w:r>
              <w:t>4</w:t>
            </w:r>
          </w:p>
        </w:tc>
        <w:tc>
          <w:tcPr>
            <w:tcW w:w="736" w:type="dxa"/>
          </w:tcPr>
          <w:p w:rsidR="004060A8" w:rsidRDefault="004060A8" w:rsidP="004060A8">
            <w:r>
              <w:t>5</w:t>
            </w:r>
          </w:p>
        </w:tc>
        <w:tc>
          <w:tcPr>
            <w:tcW w:w="643" w:type="dxa"/>
          </w:tcPr>
          <w:p w:rsidR="004060A8" w:rsidRDefault="004060A8" w:rsidP="004060A8">
            <w:r>
              <w:t>5</w:t>
            </w:r>
          </w:p>
        </w:tc>
        <w:tc>
          <w:tcPr>
            <w:tcW w:w="7395" w:type="dxa"/>
          </w:tcPr>
          <w:p w:rsidR="004060A8" w:rsidRDefault="004060A8" w:rsidP="004060A8">
            <w:r>
              <w:t>5(Max match)   -  (Match) 4=  1  (Events Missed)</w:t>
            </w:r>
          </w:p>
        </w:tc>
      </w:tr>
    </w:tbl>
    <w:p w:rsidR="008577B0" w:rsidRDefault="008577B0" w:rsidP="003467B9"/>
    <w:p w:rsidR="008577B0" w:rsidRDefault="008577B0">
      <w:r>
        <w:br w:type="page"/>
      </w:r>
    </w:p>
    <w:p w:rsidR="008068D6" w:rsidRDefault="008068D6" w:rsidP="000540AD">
      <w:pPr>
        <w:jc w:val="center"/>
      </w:pPr>
      <w:r>
        <w:lastRenderedPageBreak/>
        <w:t>Non-Fluent</w:t>
      </w:r>
    </w:p>
    <w:tbl>
      <w:tblPr>
        <w:tblStyle w:val="TableGrid"/>
        <w:tblW w:w="0" w:type="auto"/>
        <w:jc w:val="center"/>
        <w:tblLook w:val="04A0" w:firstRow="1" w:lastRow="0" w:firstColumn="1" w:lastColumn="0" w:noHBand="0" w:noVBand="1"/>
      </w:tblPr>
      <w:tblGrid>
        <w:gridCol w:w="830"/>
        <w:gridCol w:w="830"/>
        <w:gridCol w:w="736"/>
        <w:gridCol w:w="643"/>
        <w:gridCol w:w="7395"/>
      </w:tblGrid>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Pr="00ED363E" w:rsidRDefault="004060A8" w:rsidP="004060A8">
            <w:pPr>
              <w:rPr>
                <w:highlight w:val="cyan"/>
              </w:rPr>
            </w:pPr>
            <w:r w:rsidRPr="00ED363E">
              <w:t>Extra</w:t>
            </w:r>
          </w:p>
        </w:tc>
        <w:tc>
          <w:tcPr>
            <w:tcW w:w="643" w:type="dxa"/>
          </w:tcPr>
          <w:p w:rsidR="004060A8" w:rsidRPr="00ED363E" w:rsidRDefault="004060A8" w:rsidP="004060A8">
            <w:pPr>
              <w:rPr>
                <w:highlight w:val="cyan"/>
              </w:rPr>
            </w:pPr>
            <w:proofErr w:type="spellStart"/>
            <w:r w:rsidRPr="00ED363E">
              <w:rPr>
                <w:highlight w:val="cyan"/>
              </w:rPr>
              <w:t>Irr</w:t>
            </w:r>
            <w:proofErr w:type="spellEnd"/>
          </w:p>
        </w:tc>
        <w:tc>
          <w:tcPr>
            <w:tcW w:w="7395" w:type="dxa"/>
          </w:tcPr>
          <w:p w:rsidR="004060A8" w:rsidRDefault="004060A8" w:rsidP="004060A8">
            <w:r>
              <w:t xml:space="preserve">alright yes alright um </w:t>
            </w:r>
            <w:proofErr w:type="spellStart"/>
            <w:r>
              <w:t>səlɛtnɪm</w:t>
            </w:r>
            <w:proofErr w:type="spellEnd"/>
            <w:r>
              <w:t xml:space="preserve"> no </w:t>
            </w:r>
            <w:proofErr w:type="spellStart"/>
            <w:r>
              <w:t>no</w:t>
            </w:r>
            <w:proofErr w:type="spellEnd"/>
            <w:r>
              <w:t xml:space="preserve"> that's alright that's alright that's alright</w:t>
            </w:r>
          </w:p>
        </w:tc>
      </w:tr>
      <w:tr w:rsidR="004060A8" w:rsidTr="000540AD">
        <w:trPr>
          <w:jc w:val="center"/>
        </w:trPr>
        <w:tc>
          <w:tcPr>
            <w:tcW w:w="830" w:type="dxa"/>
          </w:tcPr>
          <w:p w:rsidR="004060A8" w:rsidRDefault="004060A8" w:rsidP="004060A8">
            <w:r>
              <w:rPr>
                <w:highlight w:val="cyan"/>
              </w:rPr>
              <w:t>PE.1</w:t>
            </w:r>
          </w:p>
        </w:tc>
        <w:tc>
          <w:tcPr>
            <w:tcW w:w="830" w:type="dxa"/>
          </w:tcPr>
          <w:p w:rsidR="004060A8" w:rsidRDefault="004060A8" w:rsidP="004060A8">
            <w:r w:rsidRPr="004060A8">
              <w:rPr>
                <w:highlight w:val="cyan"/>
              </w:rPr>
              <w:t>Match</w:t>
            </w:r>
          </w:p>
        </w:tc>
        <w:tc>
          <w:tcPr>
            <w:tcW w:w="736" w:type="dxa"/>
          </w:tcPr>
          <w:p w:rsidR="004060A8" w:rsidRDefault="004060A8" w:rsidP="004060A8">
            <w:r w:rsidRPr="004060A8">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proofErr w:type="gramStart"/>
            <w:r>
              <w:t>um</w:t>
            </w:r>
            <w:proofErr w:type="gramEnd"/>
            <w:r>
              <w:t xml:space="preserve"> eh b bread </w:t>
            </w:r>
            <w:proofErr w:type="spellStart"/>
            <w:r>
              <w:t>bread</w:t>
            </w:r>
            <w:proofErr w:type="spellEnd"/>
            <w:r>
              <w:t xml:space="preserve"> yes uh bread. </w:t>
            </w:r>
            <w:proofErr w:type="gramStart"/>
            <w:r>
              <w:t>read</w:t>
            </w:r>
            <w:proofErr w:type="gramEnd"/>
            <w:r>
              <w:t xml:space="preserve"> bread.</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gramStart"/>
            <w:r>
              <w:t>um</w:t>
            </w:r>
            <w:proofErr w:type="gramEnd"/>
            <w:r>
              <w:t xml:space="preserve"> is uh right. </w:t>
            </w:r>
            <w:proofErr w:type="gramStart"/>
            <w:r>
              <w:t>this</w:t>
            </w:r>
            <w:proofErr w:type="gramEnd"/>
            <w:r>
              <w:t xml:space="preserve"> right with right.</w:t>
            </w:r>
          </w:p>
        </w:tc>
      </w:tr>
      <w:tr w:rsidR="004060A8" w:rsidTr="000540AD">
        <w:trPr>
          <w:jc w:val="center"/>
        </w:trPr>
        <w:tc>
          <w:tcPr>
            <w:tcW w:w="830" w:type="dxa"/>
          </w:tcPr>
          <w:p w:rsidR="004060A8" w:rsidRPr="003C6AEF" w:rsidRDefault="004060A8" w:rsidP="004060A8">
            <w:pPr>
              <w:rPr>
                <w:highlight w:val="cyan"/>
              </w:rPr>
            </w:pPr>
          </w:p>
        </w:tc>
        <w:tc>
          <w:tcPr>
            <w:tcW w:w="830" w:type="dxa"/>
          </w:tcPr>
          <w:p w:rsidR="004060A8" w:rsidRDefault="004060A8" w:rsidP="004060A8">
            <w:r w:rsidRPr="004060A8">
              <w:t>Match</w:t>
            </w:r>
          </w:p>
        </w:tc>
        <w:tc>
          <w:tcPr>
            <w:tcW w:w="736" w:type="dxa"/>
          </w:tcPr>
          <w:p w:rsidR="004060A8" w:rsidRDefault="004060A8" w:rsidP="004060A8">
            <w:r w:rsidRPr="004060A8">
              <w:rPr>
                <w:highlight w:val="cyan"/>
              </w:rPr>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proofErr w:type="gramStart"/>
            <w:r>
              <w:t>and</w:t>
            </w:r>
            <w:proofErr w:type="gramEnd"/>
            <w:r>
              <w:t xml:space="preserve"> jelly </w:t>
            </w:r>
            <w:proofErr w:type="spellStart"/>
            <w:r>
              <w:t>jellyjelly</w:t>
            </w:r>
            <w:proofErr w:type="spellEnd"/>
            <w:r>
              <w:t xml:space="preserve">.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gramStart"/>
            <w:r>
              <w:t>is</w:t>
            </w:r>
            <w:proofErr w:type="gramEnd"/>
            <w:r>
              <w:t xml:space="preserve"> right.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gramStart"/>
            <w:r>
              <w:t>is</w:t>
            </w:r>
            <w:proofErr w:type="gramEnd"/>
            <w:r>
              <w:t xml:space="preserve"> uh right yes.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gramStart"/>
            <w:r>
              <w:t>yes</w:t>
            </w:r>
            <w:proofErr w:type="gramEnd"/>
            <w:r>
              <w:t>.</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EA40AD">
              <w:rPr>
                <w:highlight w:val="cyan"/>
              </w:rPr>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proofErr w:type="gramStart"/>
            <w:r>
              <w:t>good</w:t>
            </w:r>
            <w:proofErr w:type="gramEnd"/>
            <w:r>
              <w:t xml:space="preserve"> jelly.</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r>
              <w:t xml:space="preserve">um </w:t>
            </w:r>
            <w:proofErr w:type="spellStart"/>
            <w:r>
              <w:t>um</w:t>
            </w:r>
            <w:proofErr w:type="spellEnd"/>
            <w:r>
              <w:t xml:space="preserve"> burger um</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gramStart"/>
            <w:r>
              <w:t>yes</w:t>
            </w:r>
            <w:proofErr w:type="gramEnd"/>
            <w:r>
              <w:t xml:space="preserve"> alright.</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EA40AD">
              <w:t>Extra</w:t>
            </w:r>
          </w:p>
        </w:tc>
        <w:tc>
          <w:tcPr>
            <w:tcW w:w="643" w:type="dxa"/>
          </w:tcPr>
          <w:p w:rsidR="004060A8" w:rsidRDefault="004060A8" w:rsidP="004060A8">
            <w:proofErr w:type="spellStart"/>
            <w:r w:rsidRPr="00EA40AD">
              <w:rPr>
                <w:highlight w:val="cyan"/>
              </w:rPr>
              <w:t>Irr</w:t>
            </w:r>
            <w:proofErr w:type="spellEnd"/>
          </w:p>
        </w:tc>
        <w:tc>
          <w:tcPr>
            <w:tcW w:w="7395" w:type="dxa"/>
          </w:tcPr>
          <w:p w:rsidR="004060A8" w:rsidRDefault="004060A8" w:rsidP="004060A8">
            <w:r>
              <w:t xml:space="preserve">big </w:t>
            </w:r>
            <w:proofErr w:type="spellStart"/>
            <w:r>
              <w:t>bikiboʊgən</w:t>
            </w:r>
            <w:proofErr w:type="spellEnd"/>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A40AD">
              <w:rPr>
                <w:highlight w:val="cyan"/>
              </w:rPr>
              <w:t>Irr</w:t>
            </w:r>
            <w:proofErr w:type="spellEnd"/>
          </w:p>
        </w:tc>
        <w:tc>
          <w:tcPr>
            <w:tcW w:w="7395" w:type="dxa"/>
          </w:tcPr>
          <w:p w:rsidR="004060A8" w:rsidRDefault="004060A8" w:rsidP="004060A8">
            <w:proofErr w:type="spellStart"/>
            <w:proofErr w:type="gramStart"/>
            <w:r>
              <w:t>butterbutter</w:t>
            </w:r>
            <w:proofErr w:type="spellEnd"/>
            <w:proofErr w:type="gramEnd"/>
            <w:r>
              <w:t xml:space="preserve">.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EA40AD">
              <w:rPr>
                <w:highlight w:val="cyan"/>
              </w:rPr>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proofErr w:type="spellStart"/>
            <w:proofErr w:type="gramStart"/>
            <w:r>
              <w:t>breadbread</w:t>
            </w:r>
            <w:proofErr w:type="spellEnd"/>
            <w:proofErr w:type="gramEnd"/>
            <w:r>
              <w:t xml:space="preserve">.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EA40AD">
              <w:rPr>
                <w:highlight w:val="cyan"/>
              </w:rPr>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proofErr w:type="spellStart"/>
            <w:proofErr w:type="gramStart"/>
            <w:r>
              <w:t>jellyjelly</w:t>
            </w:r>
            <w:proofErr w:type="spellEnd"/>
            <w:proofErr w:type="gramEnd"/>
            <w:r>
              <w:t xml:space="preserve">.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gramStart"/>
            <w:r>
              <w:t>yes</w:t>
            </w:r>
            <w:proofErr w:type="gramEnd"/>
            <w:r>
              <w:t>.</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EA40AD">
              <w:rPr>
                <w:highlight w:val="cyan"/>
              </w:rPr>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r>
              <w:t xml:space="preserve">Jelly </w:t>
            </w:r>
            <w:proofErr w:type="spellStart"/>
            <w:r>
              <w:t>yi</w:t>
            </w:r>
            <w:proofErr w:type="spellEnd"/>
            <w:r>
              <w:t xml:space="preserve"> the bread </w:t>
            </w:r>
            <w:proofErr w:type="spellStart"/>
            <w:r>
              <w:t>bread</w:t>
            </w:r>
            <w:proofErr w:type="spellEnd"/>
            <w:r>
              <w:t>.</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r>
              <w:t>use p this bread</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EA40AD">
              <w:rPr>
                <w:highlight w:val="cyan"/>
              </w:rPr>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proofErr w:type="gramStart"/>
            <w:r>
              <w:t>one</w:t>
            </w:r>
            <w:proofErr w:type="gramEnd"/>
            <w:r>
              <w:t xml:space="preserve"> to one .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rsidRPr="00EA40AD">
              <w:rPr>
                <w:highlight w:val="cyan"/>
              </w:rPr>
              <w:t>Extra</w:t>
            </w:r>
          </w:p>
        </w:tc>
        <w:tc>
          <w:tcPr>
            <w:tcW w:w="643" w:type="dxa"/>
          </w:tcPr>
          <w:p w:rsidR="004060A8" w:rsidRDefault="004060A8" w:rsidP="004060A8">
            <w:proofErr w:type="spellStart"/>
            <w:r w:rsidRPr="00EA40AD">
              <w:t>Irr</w:t>
            </w:r>
            <w:proofErr w:type="spellEnd"/>
          </w:p>
        </w:tc>
        <w:tc>
          <w:tcPr>
            <w:tcW w:w="7395" w:type="dxa"/>
          </w:tcPr>
          <w:p w:rsidR="004060A8" w:rsidRDefault="004060A8" w:rsidP="004060A8">
            <w:proofErr w:type="spellStart"/>
            <w:proofErr w:type="gramStart"/>
            <w:r>
              <w:t>breadbread</w:t>
            </w:r>
            <w:proofErr w:type="spellEnd"/>
            <w:proofErr w:type="gramEnd"/>
            <w:r>
              <w:t xml:space="preserve"> and jelly . </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spellStart"/>
            <w:r>
              <w:t>peanut_butterbidə</w:t>
            </w:r>
            <w:proofErr w:type="spellEnd"/>
            <w:r>
              <w:t xml:space="preserve"> beetle</w:t>
            </w:r>
          </w:p>
        </w:tc>
      </w:tr>
      <w:tr w:rsidR="004060A8" w:rsidTr="000540AD">
        <w:trPr>
          <w:jc w:val="center"/>
        </w:trPr>
        <w:tc>
          <w:tcPr>
            <w:tcW w:w="830" w:type="dxa"/>
          </w:tcPr>
          <w:p w:rsidR="004060A8" w:rsidRDefault="004060A8" w:rsidP="004060A8"/>
        </w:tc>
        <w:tc>
          <w:tcPr>
            <w:tcW w:w="830" w:type="dxa"/>
          </w:tcPr>
          <w:p w:rsidR="004060A8" w:rsidRDefault="004060A8" w:rsidP="004060A8">
            <w:r>
              <w:t>Match</w:t>
            </w:r>
          </w:p>
        </w:tc>
        <w:tc>
          <w:tcPr>
            <w:tcW w:w="736" w:type="dxa"/>
          </w:tcPr>
          <w:p w:rsidR="004060A8" w:rsidRDefault="004060A8" w:rsidP="004060A8">
            <w:r>
              <w:t>Extra</w:t>
            </w:r>
          </w:p>
        </w:tc>
        <w:tc>
          <w:tcPr>
            <w:tcW w:w="643" w:type="dxa"/>
          </w:tcPr>
          <w:p w:rsidR="004060A8" w:rsidRDefault="004060A8" w:rsidP="004060A8">
            <w:proofErr w:type="spellStart"/>
            <w:r w:rsidRPr="00ED363E">
              <w:rPr>
                <w:highlight w:val="cyan"/>
              </w:rPr>
              <w:t>Irr</w:t>
            </w:r>
            <w:proofErr w:type="spellEnd"/>
          </w:p>
        </w:tc>
        <w:tc>
          <w:tcPr>
            <w:tcW w:w="7395" w:type="dxa"/>
          </w:tcPr>
          <w:p w:rsidR="004060A8" w:rsidRDefault="004060A8" w:rsidP="004060A8">
            <w:proofErr w:type="spellStart"/>
            <w:proofErr w:type="gramStart"/>
            <w:r>
              <w:t>bigbɛktlʌr</w:t>
            </w:r>
            <w:proofErr w:type="spellEnd"/>
            <w:proofErr w:type="gramEnd"/>
            <w:r>
              <w:t xml:space="preserve">. </w:t>
            </w:r>
          </w:p>
        </w:tc>
      </w:tr>
      <w:tr w:rsidR="004060A8" w:rsidTr="000540AD">
        <w:trPr>
          <w:jc w:val="center"/>
        </w:trPr>
        <w:tc>
          <w:tcPr>
            <w:tcW w:w="830" w:type="dxa"/>
          </w:tcPr>
          <w:p w:rsidR="004060A8" w:rsidRDefault="004060A8" w:rsidP="004060A8"/>
        </w:tc>
        <w:tc>
          <w:tcPr>
            <w:tcW w:w="830" w:type="dxa"/>
          </w:tcPr>
          <w:p w:rsidR="004060A8" w:rsidRDefault="004060A8" w:rsidP="004060A8">
            <w:r>
              <w:t>total</w:t>
            </w:r>
          </w:p>
        </w:tc>
        <w:tc>
          <w:tcPr>
            <w:tcW w:w="736" w:type="dxa"/>
          </w:tcPr>
          <w:p w:rsidR="004060A8" w:rsidRDefault="004060A8" w:rsidP="004060A8">
            <w:r>
              <w:t>total</w:t>
            </w:r>
          </w:p>
        </w:tc>
        <w:tc>
          <w:tcPr>
            <w:tcW w:w="643" w:type="dxa"/>
          </w:tcPr>
          <w:p w:rsidR="004060A8" w:rsidRDefault="004060A8" w:rsidP="004060A8">
            <w:r>
              <w:t>total</w:t>
            </w:r>
          </w:p>
        </w:tc>
        <w:tc>
          <w:tcPr>
            <w:tcW w:w="7395" w:type="dxa"/>
          </w:tcPr>
          <w:p w:rsidR="004060A8" w:rsidRDefault="004060A8" w:rsidP="004060A8">
            <w:r>
              <w:t>**Total number of each event **</w:t>
            </w:r>
          </w:p>
        </w:tc>
      </w:tr>
      <w:tr w:rsidR="004060A8" w:rsidTr="000540AD">
        <w:trPr>
          <w:jc w:val="center"/>
        </w:trPr>
        <w:tc>
          <w:tcPr>
            <w:tcW w:w="830" w:type="dxa"/>
          </w:tcPr>
          <w:p w:rsidR="004060A8" w:rsidRDefault="004060A8" w:rsidP="004060A8"/>
        </w:tc>
        <w:tc>
          <w:tcPr>
            <w:tcW w:w="830" w:type="dxa"/>
          </w:tcPr>
          <w:p w:rsidR="004060A8" w:rsidRDefault="004060A8" w:rsidP="004060A8">
            <w:r>
              <w:t>1</w:t>
            </w:r>
          </w:p>
        </w:tc>
        <w:tc>
          <w:tcPr>
            <w:tcW w:w="736" w:type="dxa"/>
          </w:tcPr>
          <w:p w:rsidR="004060A8" w:rsidRDefault="004060A8" w:rsidP="004060A8">
            <w:r>
              <w:t>7</w:t>
            </w:r>
          </w:p>
        </w:tc>
        <w:tc>
          <w:tcPr>
            <w:tcW w:w="643" w:type="dxa"/>
          </w:tcPr>
          <w:p w:rsidR="004060A8" w:rsidRDefault="004060A8" w:rsidP="004060A8">
            <w:r>
              <w:t>12</w:t>
            </w:r>
          </w:p>
        </w:tc>
        <w:tc>
          <w:tcPr>
            <w:tcW w:w="7395" w:type="dxa"/>
          </w:tcPr>
          <w:p w:rsidR="004060A8" w:rsidRDefault="004060A8" w:rsidP="003A3419">
            <w:r>
              <w:t>5(Max match)   - 1 (Match) =  4 (Events Missed)</w:t>
            </w:r>
          </w:p>
        </w:tc>
      </w:tr>
    </w:tbl>
    <w:p w:rsidR="008577B0" w:rsidRDefault="008577B0" w:rsidP="000540AD">
      <w:pPr>
        <w:jc w:val="center"/>
      </w:pPr>
    </w:p>
    <w:p w:rsidR="008577B0" w:rsidRDefault="008577B0">
      <w:r>
        <w:br w:type="page"/>
      </w:r>
    </w:p>
    <w:p w:rsidR="00297301" w:rsidRDefault="00297301" w:rsidP="000540AD">
      <w:pPr>
        <w:jc w:val="center"/>
      </w:pPr>
      <w:r>
        <w:lastRenderedPageBreak/>
        <w:t>Control</w:t>
      </w:r>
    </w:p>
    <w:tbl>
      <w:tblPr>
        <w:tblStyle w:val="TableGrid"/>
        <w:tblW w:w="0" w:type="auto"/>
        <w:jc w:val="center"/>
        <w:tblLook w:val="04A0" w:firstRow="1" w:lastRow="0" w:firstColumn="1" w:lastColumn="0" w:noHBand="0" w:noVBand="1"/>
      </w:tblPr>
      <w:tblGrid>
        <w:gridCol w:w="830"/>
        <w:gridCol w:w="830"/>
        <w:gridCol w:w="736"/>
        <w:gridCol w:w="643"/>
        <w:gridCol w:w="7395"/>
      </w:tblGrid>
      <w:tr w:rsidR="004060A8" w:rsidTr="000540AD">
        <w:trPr>
          <w:jc w:val="center"/>
        </w:trPr>
        <w:tc>
          <w:tcPr>
            <w:tcW w:w="830" w:type="dxa"/>
          </w:tcPr>
          <w:p w:rsidR="004060A8" w:rsidRPr="003C6AEF" w:rsidRDefault="004060A8" w:rsidP="004060A8"/>
        </w:tc>
        <w:tc>
          <w:tcPr>
            <w:tcW w:w="830" w:type="dxa"/>
          </w:tcPr>
          <w:p w:rsidR="004060A8" w:rsidRPr="003C6AEF" w:rsidRDefault="004060A8" w:rsidP="004060A8">
            <w:r w:rsidRPr="003C6AEF">
              <w:t>Match</w:t>
            </w:r>
          </w:p>
        </w:tc>
        <w:tc>
          <w:tcPr>
            <w:tcW w:w="736" w:type="dxa"/>
          </w:tcPr>
          <w:p w:rsidR="004060A8" w:rsidRPr="003C6AEF" w:rsidRDefault="004060A8" w:rsidP="004060A8">
            <w:r w:rsidRPr="003C6AEF">
              <w:t>Extra</w:t>
            </w:r>
          </w:p>
        </w:tc>
        <w:tc>
          <w:tcPr>
            <w:tcW w:w="643" w:type="dxa"/>
          </w:tcPr>
          <w:p w:rsidR="004060A8" w:rsidRPr="003C6AEF" w:rsidRDefault="004060A8" w:rsidP="004060A8">
            <w:proofErr w:type="spellStart"/>
            <w:r w:rsidRPr="00F46131">
              <w:rPr>
                <w:highlight w:val="cyan"/>
              </w:rPr>
              <w:t>Irr</w:t>
            </w:r>
            <w:proofErr w:type="spellEnd"/>
          </w:p>
        </w:tc>
        <w:tc>
          <w:tcPr>
            <w:tcW w:w="7395" w:type="dxa"/>
          </w:tcPr>
          <w:p w:rsidR="004060A8" w:rsidRPr="00F46131" w:rsidRDefault="004060A8" w:rsidP="004060A8">
            <w:r w:rsidRPr="00F46131">
              <w:t>okay I would start by saying I would never make a peanut butter and</w:t>
            </w:r>
          </w:p>
          <w:p w:rsidR="004060A8" w:rsidRPr="00F46131" w:rsidRDefault="004060A8" w:rsidP="004060A8">
            <w:proofErr w:type="gramStart"/>
            <w:r w:rsidRPr="00F46131">
              <w:t>jelly</w:t>
            </w:r>
            <w:proofErr w:type="gramEnd"/>
            <w:r w:rsidRPr="00F46131">
              <w:t xml:space="preserve"> sandwich cause I don't like the two together . </w:t>
            </w:r>
          </w:p>
        </w:tc>
      </w:tr>
      <w:tr w:rsidR="004060A8" w:rsidTr="000540AD">
        <w:trPr>
          <w:jc w:val="center"/>
        </w:trPr>
        <w:tc>
          <w:tcPr>
            <w:tcW w:w="830" w:type="dxa"/>
          </w:tcPr>
          <w:p w:rsidR="004060A8" w:rsidRPr="00F46131" w:rsidRDefault="004060A8" w:rsidP="004060A8">
            <w:pPr>
              <w:rPr>
                <w:highlight w:val="cyan"/>
              </w:rPr>
            </w:pPr>
            <w:r>
              <w:rPr>
                <w:highlight w:val="cyan"/>
              </w:rPr>
              <w:t>PE.1</w:t>
            </w:r>
          </w:p>
        </w:tc>
        <w:tc>
          <w:tcPr>
            <w:tcW w:w="830" w:type="dxa"/>
          </w:tcPr>
          <w:p w:rsidR="004060A8" w:rsidRPr="003C6AEF" w:rsidRDefault="004060A8" w:rsidP="004060A8">
            <w:r w:rsidRPr="00F46131">
              <w:rPr>
                <w:highlight w:val="cyan"/>
              </w:rPr>
              <w:t>Match</w:t>
            </w:r>
          </w:p>
        </w:tc>
        <w:tc>
          <w:tcPr>
            <w:tcW w:w="736" w:type="dxa"/>
          </w:tcPr>
          <w:p w:rsidR="004060A8" w:rsidRPr="003C6AEF" w:rsidRDefault="004060A8" w:rsidP="004060A8">
            <w:r w:rsidRPr="003C6AEF">
              <w:t>Extra</w:t>
            </w:r>
          </w:p>
        </w:tc>
        <w:tc>
          <w:tcPr>
            <w:tcW w:w="643" w:type="dxa"/>
          </w:tcPr>
          <w:p w:rsidR="004060A8" w:rsidRPr="003C6AEF" w:rsidRDefault="004060A8" w:rsidP="004060A8">
            <w:proofErr w:type="spellStart"/>
            <w:r w:rsidRPr="003C6AEF">
              <w:t>Irr</w:t>
            </w:r>
            <w:proofErr w:type="spellEnd"/>
          </w:p>
        </w:tc>
        <w:tc>
          <w:tcPr>
            <w:tcW w:w="7395" w:type="dxa"/>
          </w:tcPr>
          <w:p w:rsidR="004060A8" w:rsidRPr="00F46131" w:rsidRDefault="004060A8" w:rsidP="004060A8">
            <w:proofErr w:type="gramStart"/>
            <w:r w:rsidRPr="00F46131">
              <w:t>if</w:t>
            </w:r>
            <w:proofErr w:type="gramEnd"/>
            <w:r w:rsidRPr="00F46131">
              <w:t xml:space="preserve"> I were to do it I would start by opening up a jar of peanut butter . </w:t>
            </w:r>
          </w:p>
        </w:tc>
      </w:tr>
      <w:tr w:rsidR="004060A8" w:rsidTr="000540AD">
        <w:trPr>
          <w:jc w:val="center"/>
        </w:trPr>
        <w:tc>
          <w:tcPr>
            <w:tcW w:w="830" w:type="dxa"/>
          </w:tcPr>
          <w:p w:rsidR="004060A8" w:rsidRPr="00F46131" w:rsidRDefault="004060A8" w:rsidP="004060A8">
            <w:pPr>
              <w:rPr>
                <w:highlight w:val="cyan"/>
              </w:rPr>
            </w:pPr>
            <w:r>
              <w:rPr>
                <w:highlight w:val="cyan"/>
              </w:rPr>
              <w:t>PE.2</w:t>
            </w:r>
          </w:p>
        </w:tc>
        <w:tc>
          <w:tcPr>
            <w:tcW w:w="830" w:type="dxa"/>
          </w:tcPr>
          <w:p w:rsidR="004060A8" w:rsidRPr="003C6AEF" w:rsidRDefault="004060A8" w:rsidP="004060A8">
            <w:r w:rsidRPr="00F46131">
              <w:rPr>
                <w:highlight w:val="cyan"/>
              </w:rPr>
              <w:t>Match</w:t>
            </w:r>
          </w:p>
        </w:tc>
        <w:tc>
          <w:tcPr>
            <w:tcW w:w="736" w:type="dxa"/>
          </w:tcPr>
          <w:p w:rsidR="004060A8" w:rsidRPr="003C6AEF" w:rsidRDefault="004060A8" w:rsidP="004060A8">
            <w:r w:rsidRPr="003C6AEF">
              <w:t>Extra</w:t>
            </w:r>
          </w:p>
        </w:tc>
        <w:tc>
          <w:tcPr>
            <w:tcW w:w="643" w:type="dxa"/>
          </w:tcPr>
          <w:p w:rsidR="004060A8" w:rsidRPr="003C6AEF" w:rsidRDefault="004060A8" w:rsidP="004060A8">
            <w:proofErr w:type="spellStart"/>
            <w:r w:rsidRPr="003C6AEF">
              <w:t>Irr</w:t>
            </w:r>
            <w:proofErr w:type="spellEnd"/>
          </w:p>
        </w:tc>
        <w:tc>
          <w:tcPr>
            <w:tcW w:w="7395" w:type="dxa"/>
          </w:tcPr>
          <w:p w:rsidR="004060A8" w:rsidRPr="00F46131" w:rsidRDefault="004060A8" w:rsidP="004060A8">
            <w:r w:rsidRPr="00F46131">
              <w:t xml:space="preserve">I'd take a </w:t>
            </w:r>
            <w:proofErr w:type="gramStart"/>
            <w:r w:rsidRPr="00F46131">
              <w:t>knife .</w:t>
            </w:r>
            <w:proofErr w:type="gramEnd"/>
            <w:r w:rsidRPr="00F46131">
              <w:t xml:space="preserve"> I'd spread the peanut butter on a piece of </w:t>
            </w:r>
            <w:proofErr w:type="gramStart"/>
            <w:r w:rsidRPr="00F46131">
              <w:t>bread .</w:t>
            </w:r>
            <w:proofErr w:type="gramEnd"/>
          </w:p>
        </w:tc>
      </w:tr>
      <w:tr w:rsidR="004060A8" w:rsidTr="000540AD">
        <w:trPr>
          <w:jc w:val="center"/>
        </w:trPr>
        <w:tc>
          <w:tcPr>
            <w:tcW w:w="830" w:type="dxa"/>
          </w:tcPr>
          <w:p w:rsidR="004060A8" w:rsidRPr="003C6AEF" w:rsidRDefault="004060A8" w:rsidP="004060A8"/>
        </w:tc>
        <w:tc>
          <w:tcPr>
            <w:tcW w:w="830" w:type="dxa"/>
          </w:tcPr>
          <w:p w:rsidR="004060A8" w:rsidRPr="003C6AEF" w:rsidRDefault="004060A8" w:rsidP="004060A8">
            <w:r w:rsidRPr="003C6AEF">
              <w:t>Match</w:t>
            </w:r>
          </w:p>
        </w:tc>
        <w:tc>
          <w:tcPr>
            <w:tcW w:w="736" w:type="dxa"/>
          </w:tcPr>
          <w:p w:rsidR="004060A8" w:rsidRPr="003C6AEF" w:rsidRDefault="004060A8" w:rsidP="004060A8">
            <w:r w:rsidRPr="003C6AEF">
              <w:t>Extra</w:t>
            </w:r>
          </w:p>
        </w:tc>
        <w:tc>
          <w:tcPr>
            <w:tcW w:w="643" w:type="dxa"/>
          </w:tcPr>
          <w:p w:rsidR="004060A8" w:rsidRPr="003C6AEF" w:rsidRDefault="004060A8" w:rsidP="004060A8">
            <w:proofErr w:type="spellStart"/>
            <w:r w:rsidRPr="00F46131">
              <w:rPr>
                <w:highlight w:val="cyan"/>
              </w:rPr>
              <w:t>Irr</w:t>
            </w:r>
            <w:proofErr w:type="spellEnd"/>
          </w:p>
        </w:tc>
        <w:tc>
          <w:tcPr>
            <w:tcW w:w="7395" w:type="dxa"/>
          </w:tcPr>
          <w:p w:rsidR="004060A8" w:rsidRPr="00F46131" w:rsidRDefault="004060A8" w:rsidP="004060A8">
            <w:proofErr w:type="gramStart"/>
            <w:r w:rsidRPr="00F46131">
              <w:t>then</w:t>
            </w:r>
            <w:proofErr w:type="gramEnd"/>
            <w:r w:rsidRPr="00F46131">
              <w:t xml:space="preserve"> I would open up the jar of jelly . </w:t>
            </w:r>
            <w:proofErr w:type="gramStart"/>
            <w:r w:rsidRPr="00F46131">
              <w:t>and</w:t>
            </w:r>
            <w:proofErr w:type="gramEnd"/>
            <w:r w:rsidRPr="00F46131">
              <w:t xml:space="preserve"> I would take a separate knife so as not to contaminate the jelly or the peanut butter .</w:t>
            </w:r>
          </w:p>
        </w:tc>
      </w:tr>
      <w:tr w:rsidR="004060A8" w:rsidTr="000540AD">
        <w:trPr>
          <w:jc w:val="center"/>
        </w:trPr>
        <w:tc>
          <w:tcPr>
            <w:tcW w:w="830" w:type="dxa"/>
          </w:tcPr>
          <w:p w:rsidR="004060A8" w:rsidRPr="003C6AEF" w:rsidRDefault="004060A8" w:rsidP="004060A8"/>
        </w:tc>
        <w:tc>
          <w:tcPr>
            <w:tcW w:w="830" w:type="dxa"/>
          </w:tcPr>
          <w:p w:rsidR="004060A8" w:rsidRPr="003C6AEF" w:rsidRDefault="004060A8" w:rsidP="004060A8">
            <w:r w:rsidRPr="003C6AEF">
              <w:t>Match</w:t>
            </w:r>
          </w:p>
        </w:tc>
        <w:tc>
          <w:tcPr>
            <w:tcW w:w="736" w:type="dxa"/>
          </w:tcPr>
          <w:p w:rsidR="004060A8" w:rsidRPr="003C6AEF" w:rsidRDefault="004060A8" w:rsidP="004060A8">
            <w:r w:rsidRPr="00F46131">
              <w:rPr>
                <w:highlight w:val="cyan"/>
              </w:rPr>
              <w:t>Extra</w:t>
            </w:r>
          </w:p>
        </w:tc>
        <w:tc>
          <w:tcPr>
            <w:tcW w:w="643" w:type="dxa"/>
          </w:tcPr>
          <w:p w:rsidR="004060A8" w:rsidRPr="003C6AEF" w:rsidRDefault="004060A8" w:rsidP="004060A8">
            <w:proofErr w:type="spellStart"/>
            <w:r w:rsidRPr="003C6AEF">
              <w:t>Irr</w:t>
            </w:r>
            <w:proofErr w:type="spellEnd"/>
          </w:p>
        </w:tc>
        <w:tc>
          <w:tcPr>
            <w:tcW w:w="7395" w:type="dxa"/>
          </w:tcPr>
          <w:p w:rsidR="004060A8" w:rsidRPr="00F46131" w:rsidRDefault="004060A8" w:rsidP="004060A8">
            <w:proofErr w:type="gramStart"/>
            <w:r w:rsidRPr="00F46131">
              <w:t>and</w:t>
            </w:r>
            <w:proofErr w:type="gramEnd"/>
            <w:r w:rsidRPr="00F46131">
              <w:t xml:space="preserve"> take a bit of jelly on the knife .</w:t>
            </w:r>
          </w:p>
        </w:tc>
      </w:tr>
      <w:tr w:rsidR="004060A8" w:rsidTr="000540AD">
        <w:trPr>
          <w:jc w:val="center"/>
        </w:trPr>
        <w:tc>
          <w:tcPr>
            <w:tcW w:w="830" w:type="dxa"/>
          </w:tcPr>
          <w:p w:rsidR="004060A8" w:rsidRPr="00F46131" w:rsidRDefault="004060A8" w:rsidP="004060A8">
            <w:pPr>
              <w:rPr>
                <w:highlight w:val="cyan"/>
              </w:rPr>
            </w:pPr>
            <w:r>
              <w:rPr>
                <w:highlight w:val="cyan"/>
              </w:rPr>
              <w:t>PE.3</w:t>
            </w:r>
          </w:p>
        </w:tc>
        <w:tc>
          <w:tcPr>
            <w:tcW w:w="830" w:type="dxa"/>
          </w:tcPr>
          <w:p w:rsidR="004060A8" w:rsidRPr="003C6AEF" w:rsidRDefault="004060A8" w:rsidP="004060A8">
            <w:r w:rsidRPr="00F46131">
              <w:rPr>
                <w:highlight w:val="cyan"/>
              </w:rPr>
              <w:t>Match</w:t>
            </w:r>
          </w:p>
        </w:tc>
        <w:tc>
          <w:tcPr>
            <w:tcW w:w="736" w:type="dxa"/>
          </w:tcPr>
          <w:p w:rsidR="004060A8" w:rsidRPr="003C6AEF" w:rsidRDefault="004060A8" w:rsidP="004060A8">
            <w:r w:rsidRPr="003C6AEF">
              <w:t>Extra</w:t>
            </w:r>
          </w:p>
        </w:tc>
        <w:tc>
          <w:tcPr>
            <w:tcW w:w="643" w:type="dxa"/>
          </w:tcPr>
          <w:p w:rsidR="004060A8" w:rsidRPr="003C6AEF" w:rsidRDefault="004060A8" w:rsidP="004060A8">
            <w:proofErr w:type="spellStart"/>
            <w:r w:rsidRPr="003C6AEF">
              <w:t>Irr</w:t>
            </w:r>
            <w:proofErr w:type="spellEnd"/>
          </w:p>
        </w:tc>
        <w:tc>
          <w:tcPr>
            <w:tcW w:w="7395" w:type="dxa"/>
          </w:tcPr>
          <w:p w:rsidR="004060A8" w:rsidRPr="00F46131" w:rsidRDefault="004060A8" w:rsidP="004060A8">
            <w:r w:rsidRPr="00F46131">
              <w:t>and I would smooth it over peanut butter</w:t>
            </w:r>
          </w:p>
        </w:tc>
      </w:tr>
      <w:tr w:rsidR="004060A8" w:rsidTr="000540AD">
        <w:trPr>
          <w:jc w:val="center"/>
        </w:trPr>
        <w:tc>
          <w:tcPr>
            <w:tcW w:w="830" w:type="dxa"/>
          </w:tcPr>
          <w:p w:rsidR="004060A8" w:rsidRPr="00F46131" w:rsidRDefault="004060A8" w:rsidP="004060A8">
            <w:pPr>
              <w:rPr>
                <w:highlight w:val="cyan"/>
              </w:rPr>
            </w:pPr>
            <w:r>
              <w:rPr>
                <w:highlight w:val="cyan"/>
              </w:rPr>
              <w:t>PE.4</w:t>
            </w:r>
          </w:p>
        </w:tc>
        <w:tc>
          <w:tcPr>
            <w:tcW w:w="830" w:type="dxa"/>
          </w:tcPr>
          <w:p w:rsidR="004060A8" w:rsidRPr="003C6AEF" w:rsidRDefault="004060A8" w:rsidP="004060A8">
            <w:r w:rsidRPr="00F46131">
              <w:rPr>
                <w:highlight w:val="cyan"/>
              </w:rPr>
              <w:t>Match</w:t>
            </w:r>
          </w:p>
        </w:tc>
        <w:tc>
          <w:tcPr>
            <w:tcW w:w="736" w:type="dxa"/>
          </w:tcPr>
          <w:p w:rsidR="004060A8" w:rsidRPr="003C6AEF" w:rsidRDefault="004060A8" w:rsidP="004060A8">
            <w:r w:rsidRPr="003C6AEF">
              <w:t>Extra</w:t>
            </w:r>
          </w:p>
        </w:tc>
        <w:tc>
          <w:tcPr>
            <w:tcW w:w="643" w:type="dxa"/>
          </w:tcPr>
          <w:p w:rsidR="004060A8" w:rsidRPr="003C6AEF" w:rsidRDefault="004060A8" w:rsidP="004060A8">
            <w:proofErr w:type="spellStart"/>
            <w:r w:rsidRPr="003C6AEF">
              <w:t>Irr</w:t>
            </w:r>
            <w:proofErr w:type="spellEnd"/>
          </w:p>
        </w:tc>
        <w:tc>
          <w:tcPr>
            <w:tcW w:w="7395" w:type="dxa"/>
          </w:tcPr>
          <w:p w:rsidR="004060A8" w:rsidRPr="00F46131" w:rsidRDefault="004060A8" w:rsidP="004060A8">
            <w:r w:rsidRPr="00F46131">
              <w:t>and then I would cut the peanut butter sandwich in half</w:t>
            </w:r>
          </w:p>
        </w:tc>
      </w:tr>
      <w:tr w:rsidR="004060A8" w:rsidTr="000540AD">
        <w:trPr>
          <w:jc w:val="center"/>
        </w:trPr>
        <w:tc>
          <w:tcPr>
            <w:tcW w:w="830" w:type="dxa"/>
          </w:tcPr>
          <w:p w:rsidR="004060A8" w:rsidRPr="00F46131" w:rsidRDefault="004060A8" w:rsidP="004060A8">
            <w:pPr>
              <w:rPr>
                <w:highlight w:val="cyan"/>
              </w:rPr>
            </w:pPr>
            <w:r>
              <w:rPr>
                <w:highlight w:val="cyan"/>
              </w:rPr>
              <w:t>PE.5</w:t>
            </w:r>
          </w:p>
        </w:tc>
        <w:tc>
          <w:tcPr>
            <w:tcW w:w="830" w:type="dxa"/>
          </w:tcPr>
          <w:p w:rsidR="004060A8" w:rsidRPr="003C6AEF" w:rsidRDefault="004060A8" w:rsidP="004060A8">
            <w:r w:rsidRPr="00F46131">
              <w:rPr>
                <w:highlight w:val="cyan"/>
              </w:rPr>
              <w:t>Match</w:t>
            </w:r>
          </w:p>
        </w:tc>
        <w:tc>
          <w:tcPr>
            <w:tcW w:w="736" w:type="dxa"/>
          </w:tcPr>
          <w:p w:rsidR="004060A8" w:rsidRPr="003C6AEF" w:rsidRDefault="004060A8" w:rsidP="004060A8">
            <w:r w:rsidRPr="003C6AEF">
              <w:t>Extra</w:t>
            </w:r>
          </w:p>
        </w:tc>
        <w:tc>
          <w:tcPr>
            <w:tcW w:w="643" w:type="dxa"/>
          </w:tcPr>
          <w:p w:rsidR="004060A8" w:rsidRPr="003C6AEF" w:rsidRDefault="004060A8" w:rsidP="004060A8">
            <w:proofErr w:type="spellStart"/>
            <w:r w:rsidRPr="003C6AEF">
              <w:t>Irr</w:t>
            </w:r>
            <w:proofErr w:type="spellEnd"/>
          </w:p>
        </w:tc>
        <w:tc>
          <w:tcPr>
            <w:tcW w:w="7395" w:type="dxa"/>
          </w:tcPr>
          <w:p w:rsidR="004060A8" w:rsidRPr="00F46131" w:rsidRDefault="004060A8" w:rsidP="004060A8">
            <w:proofErr w:type="gramStart"/>
            <w:r w:rsidRPr="00F46131">
              <w:t>and</w:t>
            </w:r>
            <w:proofErr w:type="gramEnd"/>
            <w:r w:rsidRPr="00F46131">
              <w:t xml:space="preserve"> put it on a plate and serve it .</w:t>
            </w:r>
          </w:p>
        </w:tc>
      </w:tr>
      <w:tr w:rsidR="004060A8" w:rsidTr="000540AD">
        <w:trPr>
          <w:jc w:val="center"/>
        </w:trPr>
        <w:tc>
          <w:tcPr>
            <w:tcW w:w="830" w:type="dxa"/>
          </w:tcPr>
          <w:p w:rsidR="004060A8" w:rsidRDefault="004060A8" w:rsidP="004060A8"/>
        </w:tc>
        <w:tc>
          <w:tcPr>
            <w:tcW w:w="830" w:type="dxa"/>
          </w:tcPr>
          <w:p w:rsidR="004060A8" w:rsidRDefault="004060A8" w:rsidP="004060A8">
            <w:r>
              <w:t>total</w:t>
            </w:r>
          </w:p>
        </w:tc>
        <w:tc>
          <w:tcPr>
            <w:tcW w:w="736" w:type="dxa"/>
          </w:tcPr>
          <w:p w:rsidR="004060A8" w:rsidRDefault="004060A8" w:rsidP="004060A8">
            <w:r>
              <w:t>total</w:t>
            </w:r>
          </w:p>
        </w:tc>
        <w:tc>
          <w:tcPr>
            <w:tcW w:w="643" w:type="dxa"/>
          </w:tcPr>
          <w:p w:rsidR="004060A8" w:rsidRDefault="004060A8" w:rsidP="004060A8">
            <w:r>
              <w:t>total</w:t>
            </w:r>
          </w:p>
        </w:tc>
        <w:tc>
          <w:tcPr>
            <w:tcW w:w="7395" w:type="dxa"/>
          </w:tcPr>
          <w:p w:rsidR="004060A8" w:rsidRDefault="004060A8" w:rsidP="004060A8">
            <w:r>
              <w:t>**Total number of each event **</w:t>
            </w:r>
          </w:p>
        </w:tc>
      </w:tr>
      <w:tr w:rsidR="004060A8" w:rsidTr="000540AD">
        <w:trPr>
          <w:jc w:val="center"/>
        </w:trPr>
        <w:tc>
          <w:tcPr>
            <w:tcW w:w="830" w:type="dxa"/>
          </w:tcPr>
          <w:p w:rsidR="004060A8" w:rsidRDefault="004060A8" w:rsidP="004060A8"/>
        </w:tc>
        <w:tc>
          <w:tcPr>
            <w:tcW w:w="830" w:type="dxa"/>
          </w:tcPr>
          <w:p w:rsidR="004060A8" w:rsidRDefault="004060A8" w:rsidP="004060A8">
            <w:r>
              <w:t>5</w:t>
            </w:r>
          </w:p>
        </w:tc>
        <w:tc>
          <w:tcPr>
            <w:tcW w:w="736" w:type="dxa"/>
          </w:tcPr>
          <w:p w:rsidR="004060A8" w:rsidRDefault="004060A8" w:rsidP="004060A8">
            <w:r>
              <w:t>1</w:t>
            </w:r>
          </w:p>
        </w:tc>
        <w:tc>
          <w:tcPr>
            <w:tcW w:w="643" w:type="dxa"/>
          </w:tcPr>
          <w:p w:rsidR="004060A8" w:rsidRDefault="004060A8" w:rsidP="004060A8">
            <w:r>
              <w:t>2</w:t>
            </w:r>
          </w:p>
        </w:tc>
        <w:tc>
          <w:tcPr>
            <w:tcW w:w="7395" w:type="dxa"/>
          </w:tcPr>
          <w:p w:rsidR="004060A8" w:rsidRDefault="004060A8" w:rsidP="00297301">
            <w:r>
              <w:t>5(Max match)   - 0 (Match) =  0 (Events Missed)</w:t>
            </w:r>
          </w:p>
        </w:tc>
      </w:tr>
    </w:tbl>
    <w:p w:rsidR="00C3695A" w:rsidRDefault="00C3695A" w:rsidP="003467B9"/>
    <w:p w:rsidR="00C3695A" w:rsidRDefault="00C3695A">
      <w:r>
        <w:br w:type="page"/>
      </w:r>
    </w:p>
    <w:p w:rsidR="00297301" w:rsidRDefault="00297301" w:rsidP="003467B9"/>
    <w:p w:rsidR="004060A8" w:rsidRPr="004060A8" w:rsidRDefault="004060A8" w:rsidP="004060A8">
      <w:pPr>
        <w:jc w:val="center"/>
        <w:rPr>
          <w:b/>
        </w:rPr>
      </w:pPr>
      <w:r w:rsidRPr="004060A8">
        <w:rPr>
          <w:b/>
        </w:rPr>
        <w:t>Appendix F: Sequencing Template Example</w:t>
      </w:r>
    </w:p>
    <w:p w:rsidR="004060A8" w:rsidRDefault="004060A8" w:rsidP="000540AD">
      <w:pPr>
        <w:jc w:val="center"/>
      </w:pPr>
      <w:r>
        <w:t>Fluent</w:t>
      </w:r>
    </w:p>
    <w:tbl>
      <w:tblPr>
        <w:tblStyle w:val="TableGrid"/>
        <w:tblW w:w="0" w:type="auto"/>
        <w:jc w:val="center"/>
        <w:tblLook w:val="04A0" w:firstRow="1" w:lastRow="0" w:firstColumn="1" w:lastColumn="0" w:noHBand="0" w:noVBand="1"/>
      </w:tblPr>
      <w:tblGrid>
        <w:gridCol w:w="1003"/>
        <w:gridCol w:w="6710"/>
        <w:gridCol w:w="1136"/>
      </w:tblGrid>
      <w:tr w:rsidR="004060A8" w:rsidTr="000540AD">
        <w:trPr>
          <w:trHeight w:val="602"/>
          <w:jc w:val="center"/>
        </w:trPr>
        <w:tc>
          <w:tcPr>
            <w:tcW w:w="1003" w:type="dxa"/>
          </w:tcPr>
          <w:p w:rsidR="004060A8" w:rsidRDefault="004060A8" w:rsidP="004060A8">
            <w:r>
              <w:t>Event Number</w:t>
            </w:r>
          </w:p>
        </w:tc>
        <w:tc>
          <w:tcPr>
            <w:tcW w:w="6710" w:type="dxa"/>
          </w:tcPr>
          <w:p w:rsidR="004060A8" w:rsidRDefault="004060A8" w:rsidP="004060A8">
            <w:r>
              <w:t>Matched event name</w:t>
            </w:r>
          </w:p>
        </w:tc>
        <w:tc>
          <w:tcPr>
            <w:tcW w:w="1136" w:type="dxa"/>
          </w:tcPr>
          <w:p w:rsidR="004060A8" w:rsidRDefault="004060A8" w:rsidP="004060A8">
            <w:r>
              <w:t>Sequence number</w:t>
            </w:r>
          </w:p>
        </w:tc>
      </w:tr>
      <w:tr w:rsidR="004060A8" w:rsidTr="000540AD">
        <w:trPr>
          <w:jc w:val="center"/>
        </w:trPr>
        <w:tc>
          <w:tcPr>
            <w:tcW w:w="1003" w:type="dxa"/>
          </w:tcPr>
          <w:p w:rsidR="004060A8" w:rsidRDefault="004060A8" w:rsidP="000875AB">
            <w:r>
              <w:t>PE.</w:t>
            </w:r>
            <w:r w:rsidR="000875AB">
              <w:t>2</w:t>
            </w:r>
          </w:p>
        </w:tc>
        <w:tc>
          <w:tcPr>
            <w:tcW w:w="6710" w:type="dxa"/>
          </w:tcPr>
          <w:p w:rsidR="004060A8" w:rsidRDefault="000875AB" w:rsidP="004060A8">
            <w:proofErr w:type="spellStart"/>
            <w:proofErr w:type="gramStart"/>
            <w:r>
              <w:t>sl</w:t>
            </w:r>
            <w:proofErr w:type="spellEnd"/>
            <w:proofErr w:type="gramEnd"/>
            <w:r>
              <w:t xml:space="preserve"> slop on uh um peanut. </w:t>
            </w:r>
          </w:p>
        </w:tc>
        <w:tc>
          <w:tcPr>
            <w:tcW w:w="1136" w:type="dxa"/>
            <w:shd w:val="clear" w:color="auto" w:fill="BFBFBF" w:themeFill="background1" w:themeFillShade="BF"/>
          </w:tcPr>
          <w:p w:rsidR="004060A8" w:rsidRDefault="004060A8" w:rsidP="004060A8"/>
        </w:tc>
      </w:tr>
      <w:tr w:rsidR="004060A8" w:rsidTr="000540AD">
        <w:trPr>
          <w:jc w:val="center"/>
        </w:trPr>
        <w:tc>
          <w:tcPr>
            <w:tcW w:w="1003" w:type="dxa"/>
            <w:shd w:val="clear" w:color="auto" w:fill="BFBFBF" w:themeFill="background1" w:themeFillShade="BF"/>
          </w:tcPr>
          <w:p w:rsidR="004060A8" w:rsidRDefault="004060A8" w:rsidP="004060A8"/>
        </w:tc>
        <w:tc>
          <w:tcPr>
            <w:tcW w:w="6710" w:type="dxa"/>
            <w:shd w:val="clear" w:color="auto" w:fill="BFBFBF" w:themeFill="background1" w:themeFillShade="BF"/>
          </w:tcPr>
          <w:p w:rsidR="004060A8" w:rsidRDefault="004060A8" w:rsidP="004060A8"/>
        </w:tc>
        <w:tc>
          <w:tcPr>
            <w:tcW w:w="1136" w:type="dxa"/>
          </w:tcPr>
          <w:p w:rsidR="004060A8" w:rsidRDefault="000875AB" w:rsidP="007D5391">
            <w:r>
              <w:t>P</w:t>
            </w:r>
            <w:r w:rsidR="007D5391">
              <w:t>S</w:t>
            </w:r>
            <w:r>
              <w:t xml:space="preserve">.2 </w:t>
            </w:r>
          </w:p>
        </w:tc>
      </w:tr>
      <w:tr w:rsidR="004060A8" w:rsidTr="000540AD">
        <w:trPr>
          <w:jc w:val="center"/>
        </w:trPr>
        <w:tc>
          <w:tcPr>
            <w:tcW w:w="1003" w:type="dxa"/>
          </w:tcPr>
          <w:p w:rsidR="004060A8" w:rsidRDefault="004060A8" w:rsidP="000875AB">
            <w:r>
              <w:t>PE.</w:t>
            </w:r>
            <w:r w:rsidR="000875AB">
              <w:t>3</w:t>
            </w:r>
          </w:p>
        </w:tc>
        <w:tc>
          <w:tcPr>
            <w:tcW w:w="6710" w:type="dxa"/>
          </w:tcPr>
          <w:p w:rsidR="004060A8" w:rsidRDefault="000875AB" w:rsidP="004060A8">
            <w:proofErr w:type="gramStart"/>
            <w:r>
              <w:t>strawberry</w:t>
            </w:r>
            <w:proofErr w:type="gramEnd"/>
            <w:r>
              <w:t xml:space="preserve"> jam on one half . </w:t>
            </w:r>
          </w:p>
        </w:tc>
        <w:tc>
          <w:tcPr>
            <w:tcW w:w="1136" w:type="dxa"/>
            <w:shd w:val="clear" w:color="auto" w:fill="BFBFBF" w:themeFill="background1" w:themeFillShade="BF"/>
          </w:tcPr>
          <w:p w:rsidR="004060A8" w:rsidRDefault="004060A8" w:rsidP="004060A8"/>
        </w:tc>
      </w:tr>
      <w:tr w:rsidR="004060A8" w:rsidTr="000540AD">
        <w:trPr>
          <w:jc w:val="center"/>
        </w:trPr>
        <w:tc>
          <w:tcPr>
            <w:tcW w:w="1003" w:type="dxa"/>
            <w:shd w:val="clear" w:color="auto" w:fill="BFBFBF" w:themeFill="background1" w:themeFillShade="BF"/>
          </w:tcPr>
          <w:p w:rsidR="004060A8" w:rsidRDefault="004060A8" w:rsidP="004060A8"/>
        </w:tc>
        <w:tc>
          <w:tcPr>
            <w:tcW w:w="6710" w:type="dxa"/>
            <w:shd w:val="clear" w:color="auto" w:fill="BFBFBF" w:themeFill="background1" w:themeFillShade="BF"/>
          </w:tcPr>
          <w:p w:rsidR="004060A8" w:rsidRDefault="004060A8" w:rsidP="004060A8"/>
        </w:tc>
        <w:tc>
          <w:tcPr>
            <w:tcW w:w="1136" w:type="dxa"/>
          </w:tcPr>
          <w:p w:rsidR="004060A8" w:rsidRDefault="000875AB" w:rsidP="007D5391">
            <w:r>
              <w:t>P</w:t>
            </w:r>
            <w:r w:rsidR="007D5391">
              <w:t>S</w:t>
            </w:r>
            <w:r>
              <w:t xml:space="preserve">.3 </w:t>
            </w:r>
          </w:p>
        </w:tc>
      </w:tr>
      <w:tr w:rsidR="004060A8" w:rsidTr="000540AD">
        <w:trPr>
          <w:jc w:val="center"/>
        </w:trPr>
        <w:tc>
          <w:tcPr>
            <w:tcW w:w="1003" w:type="dxa"/>
          </w:tcPr>
          <w:p w:rsidR="004060A8" w:rsidRDefault="004060A8" w:rsidP="004060A8">
            <w:r>
              <w:t>PE.4</w:t>
            </w:r>
          </w:p>
        </w:tc>
        <w:tc>
          <w:tcPr>
            <w:tcW w:w="6710" w:type="dxa"/>
          </w:tcPr>
          <w:p w:rsidR="004060A8" w:rsidRDefault="000875AB" w:rsidP="004060A8">
            <w:r>
              <w:t xml:space="preserve">put </w:t>
            </w:r>
            <w:proofErr w:type="spellStart"/>
            <w:r>
              <w:t>em</w:t>
            </w:r>
            <w:proofErr w:type="spellEnd"/>
            <w:r>
              <w:t xml:space="preserve"> on </w:t>
            </w:r>
            <w:proofErr w:type="spellStart"/>
            <w:r>
              <w:t>th</w:t>
            </w:r>
            <w:proofErr w:type="spellEnd"/>
            <w:r>
              <w:t xml:space="preserve"> to each </w:t>
            </w:r>
          </w:p>
        </w:tc>
        <w:tc>
          <w:tcPr>
            <w:tcW w:w="1136" w:type="dxa"/>
            <w:shd w:val="clear" w:color="auto" w:fill="BFBFBF" w:themeFill="background1" w:themeFillShade="BF"/>
          </w:tcPr>
          <w:p w:rsidR="004060A8" w:rsidRDefault="004060A8" w:rsidP="004060A8"/>
        </w:tc>
      </w:tr>
      <w:tr w:rsidR="004060A8" w:rsidTr="000540AD">
        <w:trPr>
          <w:jc w:val="center"/>
        </w:trPr>
        <w:tc>
          <w:tcPr>
            <w:tcW w:w="1003" w:type="dxa"/>
            <w:shd w:val="clear" w:color="auto" w:fill="BFBFBF" w:themeFill="background1" w:themeFillShade="BF"/>
          </w:tcPr>
          <w:p w:rsidR="004060A8" w:rsidRDefault="004060A8" w:rsidP="004060A8"/>
        </w:tc>
        <w:tc>
          <w:tcPr>
            <w:tcW w:w="6710" w:type="dxa"/>
            <w:shd w:val="clear" w:color="auto" w:fill="BFBFBF" w:themeFill="background1" w:themeFillShade="BF"/>
          </w:tcPr>
          <w:p w:rsidR="004060A8" w:rsidRDefault="004060A8" w:rsidP="004060A8"/>
        </w:tc>
        <w:tc>
          <w:tcPr>
            <w:tcW w:w="1136" w:type="dxa"/>
          </w:tcPr>
          <w:p w:rsidR="004060A8" w:rsidRDefault="004060A8" w:rsidP="007D5391">
            <w:r>
              <w:t>P</w:t>
            </w:r>
            <w:r w:rsidR="007D5391">
              <w:t>S</w:t>
            </w:r>
            <w:r>
              <w:t>.4</w:t>
            </w:r>
          </w:p>
        </w:tc>
      </w:tr>
      <w:tr w:rsidR="004060A8" w:rsidTr="000540AD">
        <w:trPr>
          <w:jc w:val="center"/>
        </w:trPr>
        <w:tc>
          <w:tcPr>
            <w:tcW w:w="1003" w:type="dxa"/>
          </w:tcPr>
          <w:p w:rsidR="004060A8" w:rsidRDefault="004060A8" w:rsidP="004060A8">
            <w:r>
              <w:t>PE.5</w:t>
            </w:r>
          </w:p>
        </w:tc>
        <w:tc>
          <w:tcPr>
            <w:tcW w:w="6710" w:type="dxa"/>
          </w:tcPr>
          <w:p w:rsidR="004060A8" w:rsidRDefault="000875AB" w:rsidP="004060A8">
            <w:proofErr w:type="gramStart"/>
            <w:r>
              <w:t>eat .</w:t>
            </w:r>
            <w:proofErr w:type="gramEnd"/>
          </w:p>
          <w:p w:rsidR="004060A8" w:rsidRDefault="004060A8" w:rsidP="004060A8"/>
        </w:tc>
        <w:tc>
          <w:tcPr>
            <w:tcW w:w="1136" w:type="dxa"/>
            <w:shd w:val="clear" w:color="auto" w:fill="BFBFBF" w:themeFill="background1" w:themeFillShade="BF"/>
          </w:tcPr>
          <w:p w:rsidR="004060A8" w:rsidRDefault="004060A8" w:rsidP="004060A8"/>
        </w:tc>
      </w:tr>
      <w:tr w:rsidR="004060A8" w:rsidTr="000540AD">
        <w:trPr>
          <w:jc w:val="center"/>
        </w:trPr>
        <w:tc>
          <w:tcPr>
            <w:tcW w:w="8849" w:type="dxa"/>
            <w:gridSpan w:val="3"/>
            <w:shd w:val="clear" w:color="auto" w:fill="auto"/>
          </w:tcPr>
          <w:p w:rsidR="004060A8" w:rsidRDefault="004060A8" w:rsidP="000875AB">
            <w:r>
              <w:t>Event Match ____(4-1)___ / Sequencing Points ____</w:t>
            </w:r>
            <w:r w:rsidR="000875AB">
              <w:t>3</w:t>
            </w:r>
            <w:r>
              <w:t xml:space="preserve">____   = </w:t>
            </w:r>
            <w:r w:rsidR="000875AB">
              <w:t>1</w:t>
            </w:r>
            <w:r>
              <w:t>.</w:t>
            </w:r>
            <w:r w:rsidR="000875AB">
              <w:t>00</w:t>
            </w:r>
          </w:p>
        </w:tc>
      </w:tr>
    </w:tbl>
    <w:p w:rsidR="004060A8" w:rsidRDefault="004060A8" w:rsidP="000540AD">
      <w:pPr>
        <w:jc w:val="center"/>
      </w:pPr>
    </w:p>
    <w:p w:rsidR="004060A8" w:rsidRDefault="004060A8" w:rsidP="000540AD">
      <w:pPr>
        <w:jc w:val="center"/>
      </w:pPr>
      <w:r>
        <w:t>Non-Fluent</w:t>
      </w:r>
    </w:p>
    <w:tbl>
      <w:tblPr>
        <w:tblStyle w:val="TableGrid"/>
        <w:tblW w:w="0" w:type="auto"/>
        <w:jc w:val="center"/>
        <w:tblLook w:val="04A0" w:firstRow="1" w:lastRow="0" w:firstColumn="1" w:lastColumn="0" w:noHBand="0" w:noVBand="1"/>
      </w:tblPr>
      <w:tblGrid>
        <w:gridCol w:w="1003"/>
        <w:gridCol w:w="6710"/>
        <w:gridCol w:w="1136"/>
      </w:tblGrid>
      <w:tr w:rsidR="004060A8" w:rsidTr="000540AD">
        <w:trPr>
          <w:trHeight w:val="602"/>
          <w:jc w:val="center"/>
        </w:trPr>
        <w:tc>
          <w:tcPr>
            <w:tcW w:w="1003" w:type="dxa"/>
          </w:tcPr>
          <w:p w:rsidR="004060A8" w:rsidRDefault="004060A8" w:rsidP="000540AD">
            <w:pPr>
              <w:jc w:val="center"/>
            </w:pPr>
            <w:r>
              <w:t>Event Number</w:t>
            </w:r>
          </w:p>
        </w:tc>
        <w:tc>
          <w:tcPr>
            <w:tcW w:w="6710" w:type="dxa"/>
          </w:tcPr>
          <w:p w:rsidR="004060A8" w:rsidRDefault="004060A8" w:rsidP="000540AD">
            <w:pPr>
              <w:jc w:val="center"/>
            </w:pPr>
            <w:r>
              <w:t>Matched event name</w:t>
            </w:r>
          </w:p>
        </w:tc>
        <w:tc>
          <w:tcPr>
            <w:tcW w:w="1136" w:type="dxa"/>
          </w:tcPr>
          <w:p w:rsidR="004060A8" w:rsidRDefault="004060A8" w:rsidP="000540AD">
            <w:pPr>
              <w:jc w:val="center"/>
            </w:pPr>
            <w:r>
              <w:t>Sequence number</w:t>
            </w:r>
          </w:p>
        </w:tc>
      </w:tr>
      <w:tr w:rsidR="004060A8" w:rsidTr="000540AD">
        <w:trPr>
          <w:jc w:val="center"/>
        </w:trPr>
        <w:tc>
          <w:tcPr>
            <w:tcW w:w="1003" w:type="dxa"/>
          </w:tcPr>
          <w:p w:rsidR="004060A8" w:rsidRDefault="00CB1AED" w:rsidP="000540AD">
            <w:pPr>
              <w:jc w:val="center"/>
            </w:pPr>
            <w:r>
              <w:t>PE.1</w:t>
            </w:r>
          </w:p>
        </w:tc>
        <w:tc>
          <w:tcPr>
            <w:tcW w:w="6710" w:type="dxa"/>
          </w:tcPr>
          <w:p w:rsidR="004060A8" w:rsidRDefault="004060A8" w:rsidP="000540AD">
            <w:pPr>
              <w:jc w:val="center"/>
            </w:pPr>
            <w:proofErr w:type="gramStart"/>
            <w:r>
              <w:t>um</w:t>
            </w:r>
            <w:proofErr w:type="gramEnd"/>
            <w:r>
              <w:t xml:space="preserve"> eh b bread </w:t>
            </w:r>
            <w:proofErr w:type="spellStart"/>
            <w:r>
              <w:t>bread</w:t>
            </w:r>
            <w:proofErr w:type="spellEnd"/>
            <w:r>
              <w:t xml:space="preserve"> yes uh bread. </w:t>
            </w:r>
            <w:r w:rsidR="000875AB">
              <w:t>Read</w:t>
            </w:r>
            <w:r>
              <w:t xml:space="preserve"> bread.</w:t>
            </w:r>
          </w:p>
        </w:tc>
        <w:tc>
          <w:tcPr>
            <w:tcW w:w="1136" w:type="dxa"/>
            <w:shd w:val="clear" w:color="auto" w:fill="BFBFBF" w:themeFill="background1" w:themeFillShade="BF"/>
          </w:tcPr>
          <w:p w:rsidR="004060A8" w:rsidRDefault="004060A8" w:rsidP="000540AD">
            <w:pPr>
              <w:jc w:val="center"/>
            </w:pPr>
          </w:p>
        </w:tc>
      </w:tr>
      <w:tr w:rsidR="004060A8" w:rsidTr="000540AD">
        <w:trPr>
          <w:jc w:val="center"/>
        </w:trPr>
        <w:tc>
          <w:tcPr>
            <w:tcW w:w="1003" w:type="dxa"/>
            <w:shd w:val="clear" w:color="auto" w:fill="BFBFBF" w:themeFill="background1" w:themeFillShade="BF"/>
          </w:tcPr>
          <w:p w:rsidR="004060A8" w:rsidRDefault="004060A8" w:rsidP="000540AD">
            <w:pPr>
              <w:jc w:val="center"/>
            </w:pPr>
          </w:p>
        </w:tc>
        <w:tc>
          <w:tcPr>
            <w:tcW w:w="6710" w:type="dxa"/>
            <w:shd w:val="clear" w:color="auto" w:fill="BFBFBF" w:themeFill="background1" w:themeFillShade="BF"/>
          </w:tcPr>
          <w:p w:rsidR="004060A8" w:rsidRDefault="004060A8" w:rsidP="000540AD">
            <w:pPr>
              <w:jc w:val="center"/>
            </w:pPr>
          </w:p>
        </w:tc>
        <w:tc>
          <w:tcPr>
            <w:tcW w:w="1136" w:type="dxa"/>
          </w:tcPr>
          <w:p w:rsidR="004060A8" w:rsidRDefault="004060A8" w:rsidP="000540AD">
            <w:pPr>
              <w:jc w:val="center"/>
            </w:pPr>
          </w:p>
        </w:tc>
      </w:tr>
      <w:tr w:rsidR="004060A8" w:rsidTr="000540AD">
        <w:trPr>
          <w:jc w:val="center"/>
        </w:trPr>
        <w:tc>
          <w:tcPr>
            <w:tcW w:w="1003" w:type="dxa"/>
          </w:tcPr>
          <w:p w:rsidR="004060A8" w:rsidRDefault="004060A8" w:rsidP="000540AD">
            <w:pPr>
              <w:jc w:val="center"/>
            </w:pPr>
          </w:p>
        </w:tc>
        <w:tc>
          <w:tcPr>
            <w:tcW w:w="6710" w:type="dxa"/>
          </w:tcPr>
          <w:p w:rsidR="004060A8" w:rsidRDefault="004060A8" w:rsidP="000540AD">
            <w:pPr>
              <w:jc w:val="center"/>
            </w:pPr>
          </w:p>
        </w:tc>
        <w:tc>
          <w:tcPr>
            <w:tcW w:w="1136" w:type="dxa"/>
            <w:shd w:val="clear" w:color="auto" w:fill="BFBFBF" w:themeFill="background1" w:themeFillShade="BF"/>
          </w:tcPr>
          <w:p w:rsidR="004060A8" w:rsidRDefault="004060A8" w:rsidP="000540AD">
            <w:pPr>
              <w:jc w:val="center"/>
            </w:pPr>
          </w:p>
        </w:tc>
      </w:tr>
      <w:tr w:rsidR="004060A8" w:rsidTr="000540AD">
        <w:trPr>
          <w:jc w:val="center"/>
        </w:trPr>
        <w:tc>
          <w:tcPr>
            <w:tcW w:w="8849" w:type="dxa"/>
            <w:gridSpan w:val="3"/>
            <w:shd w:val="clear" w:color="auto" w:fill="auto"/>
          </w:tcPr>
          <w:p w:rsidR="004060A8" w:rsidRDefault="004060A8" w:rsidP="000540AD">
            <w:pPr>
              <w:jc w:val="center"/>
            </w:pPr>
            <w:r>
              <w:t>Event Match ____(1-1)___ / Sequencing Points ____0____   = no points awarded</w:t>
            </w:r>
          </w:p>
        </w:tc>
      </w:tr>
    </w:tbl>
    <w:p w:rsidR="004060A8" w:rsidRDefault="004060A8" w:rsidP="000540AD">
      <w:pPr>
        <w:jc w:val="center"/>
      </w:pPr>
    </w:p>
    <w:p w:rsidR="007D5391" w:rsidRDefault="007D5391" w:rsidP="000540AD">
      <w:pPr>
        <w:jc w:val="center"/>
      </w:pPr>
    </w:p>
    <w:p w:rsidR="000540AD" w:rsidRDefault="000540AD" w:rsidP="000540AD">
      <w:pPr>
        <w:jc w:val="center"/>
      </w:pPr>
    </w:p>
    <w:p w:rsidR="004060A8" w:rsidRDefault="004060A8" w:rsidP="000540AD">
      <w:pPr>
        <w:jc w:val="center"/>
      </w:pPr>
      <w:r>
        <w:lastRenderedPageBreak/>
        <w:t>Control</w:t>
      </w:r>
    </w:p>
    <w:tbl>
      <w:tblPr>
        <w:tblStyle w:val="TableGrid"/>
        <w:tblW w:w="0" w:type="auto"/>
        <w:jc w:val="center"/>
        <w:tblLook w:val="04A0" w:firstRow="1" w:lastRow="0" w:firstColumn="1" w:lastColumn="0" w:noHBand="0" w:noVBand="1"/>
      </w:tblPr>
      <w:tblGrid>
        <w:gridCol w:w="1003"/>
        <w:gridCol w:w="6710"/>
        <w:gridCol w:w="1136"/>
      </w:tblGrid>
      <w:tr w:rsidR="004060A8" w:rsidTr="000540AD">
        <w:trPr>
          <w:trHeight w:val="602"/>
          <w:jc w:val="center"/>
        </w:trPr>
        <w:tc>
          <w:tcPr>
            <w:tcW w:w="1003" w:type="dxa"/>
          </w:tcPr>
          <w:p w:rsidR="004060A8" w:rsidRDefault="004060A8" w:rsidP="000540AD">
            <w:pPr>
              <w:jc w:val="center"/>
            </w:pPr>
            <w:r>
              <w:t>Event Number</w:t>
            </w:r>
          </w:p>
        </w:tc>
        <w:tc>
          <w:tcPr>
            <w:tcW w:w="6710" w:type="dxa"/>
          </w:tcPr>
          <w:p w:rsidR="004060A8" w:rsidRDefault="004060A8" w:rsidP="000540AD">
            <w:pPr>
              <w:jc w:val="center"/>
            </w:pPr>
            <w:r>
              <w:t>Matched event name</w:t>
            </w:r>
          </w:p>
        </w:tc>
        <w:tc>
          <w:tcPr>
            <w:tcW w:w="1136" w:type="dxa"/>
          </w:tcPr>
          <w:p w:rsidR="004060A8" w:rsidRDefault="004060A8" w:rsidP="000540AD">
            <w:pPr>
              <w:jc w:val="center"/>
            </w:pPr>
            <w:r>
              <w:t>Sequence number</w:t>
            </w:r>
          </w:p>
        </w:tc>
      </w:tr>
      <w:tr w:rsidR="004060A8" w:rsidTr="000540AD">
        <w:trPr>
          <w:jc w:val="center"/>
        </w:trPr>
        <w:tc>
          <w:tcPr>
            <w:tcW w:w="1003" w:type="dxa"/>
          </w:tcPr>
          <w:p w:rsidR="004060A8" w:rsidRDefault="004060A8" w:rsidP="000540AD">
            <w:pPr>
              <w:jc w:val="center"/>
            </w:pPr>
            <w:r>
              <w:t>PE.1</w:t>
            </w:r>
          </w:p>
        </w:tc>
        <w:tc>
          <w:tcPr>
            <w:tcW w:w="6710" w:type="dxa"/>
          </w:tcPr>
          <w:p w:rsidR="004060A8" w:rsidRDefault="004060A8" w:rsidP="000540AD">
            <w:pPr>
              <w:jc w:val="center"/>
            </w:pPr>
            <w:proofErr w:type="gramStart"/>
            <w:r w:rsidRPr="00F46131">
              <w:t>if</w:t>
            </w:r>
            <w:proofErr w:type="gramEnd"/>
            <w:r w:rsidRPr="00F46131">
              <w:t xml:space="preserve"> I were to do it I would start by opening up a jar of peanut butter .</w:t>
            </w:r>
          </w:p>
        </w:tc>
        <w:tc>
          <w:tcPr>
            <w:tcW w:w="1136" w:type="dxa"/>
            <w:shd w:val="clear" w:color="auto" w:fill="BFBFBF" w:themeFill="background1" w:themeFillShade="BF"/>
          </w:tcPr>
          <w:p w:rsidR="004060A8" w:rsidRDefault="004060A8" w:rsidP="000540AD">
            <w:pPr>
              <w:jc w:val="center"/>
            </w:pPr>
          </w:p>
        </w:tc>
      </w:tr>
      <w:tr w:rsidR="004060A8" w:rsidTr="000540AD">
        <w:trPr>
          <w:jc w:val="center"/>
        </w:trPr>
        <w:tc>
          <w:tcPr>
            <w:tcW w:w="1003" w:type="dxa"/>
            <w:shd w:val="clear" w:color="auto" w:fill="BFBFBF" w:themeFill="background1" w:themeFillShade="BF"/>
          </w:tcPr>
          <w:p w:rsidR="004060A8" w:rsidRDefault="004060A8" w:rsidP="000540AD">
            <w:pPr>
              <w:jc w:val="center"/>
            </w:pPr>
          </w:p>
        </w:tc>
        <w:tc>
          <w:tcPr>
            <w:tcW w:w="6710" w:type="dxa"/>
            <w:shd w:val="clear" w:color="auto" w:fill="BFBFBF" w:themeFill="background1" w:themeFillShade="BF"/>
          </w:tcPr>
          <w:p w:rsidR="004060A8" w:rsidRDefault="004060A8" w:rsidP="000540AD">
            <w:pPr>
              <w:jc w:val="center"/>
            </w:pPr>
          </w:p>
        </w:tc>
        <w:tc>
          <w:tcPr>
            <w:tcW w:w="1136" w:type="dxa"/>
          </w:tcPr>
          <w:p w:rsidR="004060A8" w:rsidRDefault="004060A8" w:rsidP="000540AD">
            <w:pPr>
              <w:jc w:val="center"/>
            </w:pPr>
            <w:r>
              <w:t>P.1</w:t>
            </w:r>
          </w:p>
        </w:tc>
      </w:tr>
      <w:tr w:rsidR="004060A8" w:rsidTr="000540AD">
        <w:trPr>
          <w:jc w:val="center"/>
        </w:trPr>
        <w:tc>
          <w:tcPr>
            <w:tcW w:w="1003" w:type="dxa"/>
          </w:tcPr>
          <w:p w:rsidR="004060A8" w:rsidRDefault="004060A8" w:rsidP="000540AD">
            <w:pPr>
              <w:jc w:val="center"/>
            </w:pPr>
            <w:r>
              <w:t>PE.2</w:t>
            </w:r>
          </w:p>
        </w:tc>
        <w:tc>
          <w:tcPr>
            <w:tcW w:w="6710" w:type="dxa"/>
          </w:tcPr>
          <w:p w:rsidR="004060A8" w:rsidRDefault="004060A8" w:rsidP="000540AD">
            <w:pPr>
              <w:jc w:val="center"/>
            </w:pPr>
            <w:r w:rsidRPr="00F46131">
              <w:t xml:space="preserve">I'd take a </w:t>
            </w:r>
            <w:proofErr w:type="gramStart"/>
            <w:r w:rsidRPr="00F46131">
              <w:t>knife .</w:t>
            </w:r>
            <w:proofErr w:type="gramEnd"/>
            <w:r w:rsidRPr="00F46131">
              <w:t xml:space="preserve"> I'd spread the peanut butter on a piece of </w:t>
            </w:r>
            <w:proofErr w:type="gramStart"/>
            <w:r w:rsidRPr="00F46131">
              <w:t>bread .</w:t>
            </w:r>
            <w:proofErr w:type="gramEnd"/>
          </w:p>
        </w:tc>
        <w:tc>
          <w:tcPr>
            <w:tcW w:w="1136" w:type="dxa"/>
            <w:shd w:val="clear" w:color="auto" w:fill="BFBFBF" w:themeFill="background1" w:themeFillShade="BF"/>
          </w:tcPr>
          <w:p w:rsidR="004060A8" w:rsidRDefault="004060A8" w:rsidP="000540AD">
            <w:pPr>
              <w:jc w:val="center"/>
            </w:pPr>
          </w:p>
        </w:tc>
      </w:tr>
      <w:tr w:rsidR="004060A8" w:rsidTr="000540AD">
        <w:trPr>
          <w:jc w:val="center"/>
        </w:trPr>
        <w:tc>
          <w:tcPr>
            <w:tcW w:w="1003" w:type="dxa"/>
            <w:shd w:val="clear" w:color="auto" w:fill="BFBFBF" w:themeFill="background1" w:themeFillShade="BF"/>
          </w:tcPr>
          <w:p w:rsidR="004060A8" w:rsidRDefault="004060A8" w:rsidP="000540AD">
            <w:pPr>
              <w:jc w:val="center"/>
            </w:pPr>
          </w:p>
        </w:tc>
        <w:tc>
          <w:tcPr>
            <w:tcW w:w="6710" w:type="dxa"/>
            <w:shd w:val="clear" w:color="auto" w:fill="BFBFBF" w:themeFill="background1" w:themeFillShade="BF"/>
          </w:tcPr>
          <w:p w:rsidR="004060A8" w:rsidRDefault="004060A8" w:rsidP="000540AD">
            <w:pPr>
              <w:jc w:val="center"/>
            </w:pPr>
          </w:p>
        </w:tc>
        <w:tc>
          <w:tcPr>
            <w:tcW w:w="1136" w:type="dxa"/>
          </w:tcPr>
          <w:p w:rsidR="004060A8" w:rsidRDefault="00C87D01" w:rsidP="000540AD">
            <w:pPr>
              <w:jc w:val="center"/>
            </w:pPr>
            <w:r>
              <w:t>P</w:t>
            </w:r>
            <w:r w:rsidR="007D5391">
              <w:t>S</w:t>
            </w:r>
            <w:r>
              <w:t>.2</w:t>
            </w:r>
          </w:p>
        </w:tc>
      </w:tr>
      <w:tr w:rsidR="00C87D01" w:rsidTr="000540AD">
        <w:trPr>
          <w:jc w:val="center"/>
        </w:trPr>
        <w:tc>
          <w:tcPr>
            <w:tcW w:w="1003" w:type="dxa"/>
          </w:tcPr>
          <w:p w:rsidR="00C87D01" w:rsidRDefault="00C87D01" w:rsidP="000540AD">
            <w:pPr>
              <w:jc w:val="center"/>
            </w:pPr>
            <w:r>
              <w:t>PE.3</w:t>
            </w:r>
          </w:p>
        </w:tc>
        <w:tc>
          <w:tcPr>
            <w:tcW w:w="6710" w:type="dxa"/>
          </w:tcPr>
          <w:p w:rsidR="00C87D01" w:rsidRPr="00F46131" w:rsidRDefault="00C87D01" w:rsidP="000540AD">
            <w:pPr>
              <w:jc w:val="center"/>
            </w:pPr>
            <w:r w:rsidRPr="00F46131">
              <w:t>and I would smooth it over peanut butter</w:t>
            </w:r>
          </w:p>
        </w:tc>
        <w:tc>
          <w:tcPr>
            <w:tcW w:w="1136" w:type="dxa"/>
            <w:shd w:val="clear" w:color="auto" w:fill="BFBFBF" w:themeFill="background1" w:themeFillShade="BF"/>
          </w:tcPr>
          <w:p w:rsidR="00C87D01" w:rsidRDefault="00C87D01" w:rsidP="000540AD">
            <w:pPr>
              <w:jc w:val="center"/>
            </w:pPr>
          </w:p>
        </w:tc>
      </w:tr>
      <w:tr w:rsidR="00C87D01" w:rsidTr="000540AD">
        <w:trPr>
          <w:jc w:val="center"/>
        </w:trPr>
        <w:tc>
          <w:tcPr>
            <w:tcW w:w="1003" w:type="dxa"/>
            <w:shd w:val="clear" w:color="auto" w:fill="BFBFBF" w:themeFill="background1" w:themeFillShade="BF"/>
          </w:tcPr>
          <w:p w:rsidR="00C87D01" w:rsidRDefault="00C87D01" w:rsidP="000540AD">
            <w:pPr>
              <w:jc w:val="center"/>
            </w:pPr>
          </w:p>
        </w:tc>
        <w:tc>
          <w:tcPr>
            <w:tcW w:w="6710" w:type="dxa"/>
            <w:shd w:val="clear" w:color="auto" w:fill="BFBFBF" w:themeFill="background1" w:themeFillShade="BF"/>
          </w:tcPr>
          <w:p w:rsidR="00C87D01" w:rsidRPr="00F46131" w:rsidRDefault="00C87D01" w:rsidP="000540AD">
            <w:pPr>
              <w:jc w:val="center"/>
            </w:pPr>
          </w:p>
        </w:tc>
        <w:tc>
          <w:tcPr>
            <w:tcW w:w="1136" w:type="dxa"/>
          </w:tcPr>
          <w:p w:rsidR="00C87D01" w:rsidRDefault="00C87D01" w:rsidP="000540AD">
            <w:pPr>
              <w:jc w:val="center"/>
            </w:pPr>
            <w:r>
              <w:t>P</w:t>
            </w:r>
            <w:r w:rsidR="007D5391">
              <w:t>S</w:t>
            </w:r>
            <w:r>
              <w:t>.3</w:t>
            </w:r>
          </w:p>
        </w:tc>
      </w:tr>
      <w:tr w:rsidR="00C87D01" w:rsidTr="000540AD">
        <w:trPr>
          <w:jc w:val="center"/>
        </w:trPr>
        <w:tc>
          <w:tcPr>
            <w:tcW w:w="1003" w:type="dxa"/>
          </w:tcPr>
          <w:p w:rsidR="00C87D01" w:rsidRDefault="00C87D01" w:rsidP="000540AD">
            <w:pPr>
              <w:jc w:val="center"/>
            </w:pPr>
            <w:r>
              <w:t>PE.4</w:t>
            </w:r>
          </w:p>
        </w:tc>
        <w:tc>
          <w:tcPr>
            <w:tcW w:w="6710" w:type="dxa"/>
          </w:tcPr>
          <w:p w:rsidR="00C87D01" w:rsidRPr="00F46131" w:rsidRDefault="00C87D01" w:rsidP="000540AD">
            <w:pPr>
              <w:jc w:val="center"/>
            </w:pPr>
            <w:r w:rsidRPr="00F46131">
              <w:t>and then I would cut the peanut butter sandwich in half</w:t>
            </w:r>
          </w:p>
        </w:tc>
        <w:tc>
          <w:tcPr>
            <w:tcW w:w="1136" w:type="dxa"/>
            <w:shd w:val="clear" w:color="auto" w:fill="BFBFBF" w:themeFill="background1" w:themeFillShade="BF"/>
          </w:tcPr>
          <w:p w:rsidR="00C87D01" w:rsidRDefault="00C87D01" w:rsidP="000540AD">
            <w:pPr>
              <w:jc w:val="center"/>
            </w:pPr>
          </w:p>
        </w:tc>
      </w:tr>
      <w:tr w:rsidR="00C87D01" w:rsidTr="000540AD">
        <w:trPr>
          <w:jc w:val="center"/>
        </w:trPr>
        <w:tc>
          <w:tcPr>
            <w:tcW w:w="1003" w:type="dxa"/>
            <w:shd w:val="clear" w:color="auto" w:fill="BFBFBF" w:themeFill="background1" w:themeFillShade="BF"/>
          </w:tcPr>
          <w:p w:rsidR="00C87D01" w:rsidRPr="004060A8" w:rsidRDefault="00C87D01" w:rsidP="000540AD">
            <w:pPr>
              <w:jc w:val="center"/>
            </w:pPr>
          </w:p>
        </w:tc>
        <w:tc>
          <w:tcPr>
            <w:tcW w:w="6710" w:type="dxa"/>
            <w:shd w:val="clear" w:color="auto" w:fill="BFBFBF" w:themeFill="background1" w:themeFillShade="BF"/>
          </w:tcPr>
          <w:p w:rsidR="00C87D01" w:rsidRDefault="00C87D01" w:rsidP="000540AD">
            <w:pPr>
              <w:jc w:val="center"/>
            </w:pPr>
          </w:p>
        </w:tc>
        <w:tc>
          <w:tcPr>
            <w:tcW w:w="1136" w:type="dxa"/>
            <w:shd w:val="clear" w:color="auto" w:fill="auto"/>
          </w:tcPr>
          <w:p w:rsidR="00C87D01" w:rsidRDefault="007D5391" w:rsidP="000540AD">
            <w:pPr>
              <w:jc w:val="center"/>
            </w:pPr>
            <w:r>
              <w:t>PS</w:t>
            </w:r>
            <w:r w:rsidR="00C87D01">
              <w:t>.4</w:t>
            </w:r>
          </w:p>
        </w:tc>
      </w:tr>
      <w:tr w:rsidR="00C87D01" w:rsidTr="000540AD">
        <w:trPr>
          <w:jc w:val="center"/>
        </w:trPr>
        <w:tc>
          <w:tcPr>
            <w:tcW w:w="1003" w:type="dxa"/>
          </w:tcPr>
          <w:p w:rsidR="00C87D01" w:rsidRDefault="00C87D01" w:rsidP="000540AD">
            <w:pPr>
              <w:jc w:val="center"/>
            </w:pPr>
            <w:r>
              <w:t>PE.5</w:t>
            </w:r>
          </w:p>
        </w:tc>
        <w:tc>
          <w:tcPr>
            <w:tcW w:w="6710" w:type="dxa"/>
          </w:tcPr>
          <w:p w:rsidR="00C87D01" w:rsidRDefault="00C87D01" w:rsidP="000540AD">
            <w:pPr>
              <w:jc w:val="center"/>
            </w:pPr>
            <w:proofErr w:type="gramStart"/>
            <w:r w:rsidRPr="00F46131">
              <w:t>and</w:t>
            </w:r>
            <w:proofErr w:type="gramEnd"/>
            <w:r w:rsidRPr="00F46131">
              <w:t xml:space="preserve"> put it on a plate and serve it .</w:t>
            </w:r>
          </w:p>
        </w:tc>
        <w:tc>
          <w:tcPr>
            <w:tcW w:w="1136" w:type="dxa"/>
            <w:shd w:val="clear" w:color="auto" w:fill="BFBFBF" w:themeFill="background1" w:themeFillShade="BF"/>
          </w:tcPr>
          <w:p w:rsidR="00C87D01" w:rsidRDefault="00C87D01" w:rsidP="000540AD">
            <w:pPr>
              <w:jc w:val="center"/>
            </w:pPr>
          </w:p>
        </w:tc>
      </w:tr>
      <w:tr w:rsidR="00C87D01" w:rsidTr="000540AD">
        <w:trPr>
          <w:jc w:val="center"/>
        </w:trPr>
        <w:tc>
          <w:tcPr>
            <w:tcW w:w="8849" w:type="dxa"/>
            <w:gridSpan w:val="3"/>
            <w:shd w:val="clear" w:color="auto" w:fill="auto"/>
          </w:tcPr>
          <w:p w:rsidR="00C87D01" w:rsidRDefault="00C87D01" w:rsidP="000540AD">
            <w:pPr>
              <w:jc w:val="center"/>
            </w:pPr>
            <w:r>
              <w:t>Event Match ____(5-1)___ / Sequencing Points ____4____   = 1.00</w:t>
            </w:r>
          </w:p>
        </w:tc>
      </w:tr>
    </w:tbl>
    <w:p w:rsidR="004060A8" w:rsidRDefault="004060A8" w:rsidP="000540AD">
      <w:pPr>
        <w:jc w:val="center"/>
      </w:pPr>
    </w:p>
    <w:p w:rsidR="00C3695A" w:rsidRDefault="00C3695A" w:rsidP="000540AD">
      <w:pPr>
        <w:jc w:val="center"/>
      </w:pPr>
      <w:r>
        <w:br w:type="page"/>
      </w:r>
    </w:p>
    <w:p w:rsidR="00C3695A" w:rsidRPr="000875AB" w:rsidRDefault="00C3695A" w:rsidP="000540AD">
      <w:pPr>
        <w:jc w:val="center"/>
        <w:rPr>
          <w:b/>
        </w:rPr>
      </w:pPr>
      <w:r w:rsidRPr="000875AB">
        <w:rPr>
          <w:b/>
        </w:rPr>
        <w:lastRenderedPageBreak/>
        <w:t xml:space="preserve">Appendix G: </w:t>
      </w:r>
      <w:proofErr w:type="spellStart"/>
      <w:r w:rsidRPr="000875AB">
        <w:rPr>
          <w:b/>
        </w:rPr>
        <w:t>Informativeness</w:t>
      </w:r>
      <w:proofErr w:type="spellEnd"/>
      <w:r w:rsidRPr="000875AB">
        <w:rPr>
          <w:b/>
        </w:rPr>
        <w:t xml:space="preserve"> Template Examples</w:t>
      </w:r>
    </w:p>
    <w:tbl>
      <w:tblPr>
        <w:tblW w:w="5000" w:type="pct"/>
        <w:jc w:val="center"/>
        <w:tblLook w:val="04A0" w:firstRow="1" w:lastRow="0" w:firstColumn="1" w:lastColumn="0" w:noHBand="0" w:noVBand="1"/>
      </w:tblPr>
      <w:tblGrid>
        <w:gridCol w:w="2594"/>
        <w:gridCol w:w="349"/>
        <w:gridCol w:w="2095"/>
        <w:gridCol w:w="408"/>
        <w:gridCol w:w="2066"/>
        <w:gridCol w:w="408"/>
        <w:gridCol w:w="2474"/>
        <w:gridCol w:w="408"/>
        <w:gridCol w:w="1966"/>
        <w:gridCol w:w="408"/>
      </w:tblGrid>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Sandwich</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PE1 (get ingredients  )</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PE2 ( spread PB)</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PE3 (spread jelly)</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PE4 (put together)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PE5 (coda)</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basket</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cut</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eat</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give</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buy</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jam</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fold (over)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happy</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drawer</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grill</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it</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home</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Peanut </w:t>
            </w:r>
            <w:r w:rsidRPr="00982E72">
              <w:rPr>
                <w:rFonts w:ascii="Calibri" w:eastAsia="Times New Roman" w:hAnsi="Calibri" w:cs="Calibri"/>
                <w:color w:val="000000"/>
                <w:sz w:val="22"/>
                <w:szCs w:val="22"/>
              </w:rPr>
              <w:t>butter</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jar</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sandwich</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serve</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jiff</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spread</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slap</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your</w:t>
            </w: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kitchen</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spread</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open</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together</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top</w:t>
            </w: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pieces</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plate</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refrigerator</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store</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supplies</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take (out)</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utensils</w:t>
            </w:r>
          </w:p>
        </w:tc>
        <w:tc>
          <w:tcPr>
            <w:tcW w:w="13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5"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84"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6"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5"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84"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PE1 Total</w:t>
            </w:r>
          </w:p>
        </w:tc>
        <w:tc>
          <w:tcPr>
            <w:tcW w:w="132"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795"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PE2 Total</w:t>
            </w:r>
          </w:p>
        </w:tc>
        <w:tc>
          <w:tcPr>
            <w:tcW w:w="155"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784"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PE3 Total</w:t>
            </w:r>
          </w:p>
        </w:tc>
        <w:tc>
          <w:tcPr>
            <w:tcW w:w="155"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939"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P4 Total</w:t>
            </w:r>
          </w:p>
        </w:tc>
        <w:tc>
          <w:tcPr>
            <w:tcW w:w="155"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746" w:type="pct"/>
            <w:tcBorders>
              <w:top w:val="single" w:sz="4" w:space="0" w:color="auto"/>
              <w:left w:val="nil"/>
              <w:bottom w:val="single" w:sz="4" w:space="0" w:color="auto"/>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PE5 Total</w:t>
            </w:r>
          </w:p>
        </w:tc>
        <w:tc>
          <w:tcPr>
            <w:tcW w:w="155" w:type="pct"/>
            <w:tcBorders>
              <w:top w:val="single" w:sz="4" w:space="0" w:color="auto"/>
              <w:left w:val="single" w:sz="4" w:space="0" w:color="auto"/>
              <w:bottom w:val="single" w:sz="4" w:space="0" w:color="auto"/>
              <w:right w:val="single" w:sz="12"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r>
    </w:tbl>
    <w:p w:rsidR="000875AB" w:rsidRDefault="00433324" w:rsidP="000540AD">
      <w:pPr>
        <w:tabs>
          <w:tab w:val="left" w:pos="7691"/>
        </w:tabs>
        <w:jc w:val="center"/>
      </w:pPr>
      <w:r w:rsidRPr="00433324">
        <w:rPr>
          <w:sz w:val="16"/>
          <w:szCs w:val="16"/>
        </w:rPr>
        <w:t>*Use of alternative vocabulary accepted according to guidelines.</w:t>
      </w:r>
    </w:p>
    <w:p w:rsidR="00C3695A" w:rsidRDefault="00C3695A" w:rsidP="000540AD">
      <w:pPr>
        <w:tabs>
          <w:tab w:val="left" w:pos="7691"/>
        </w:tabs>
        <w:jc w:val="center"/>
      </w:pPr>
    </w:p>
    <w:p w:rsidR="000875AB" w:rsidRDefault="000875AB" w:rsidP="000540AD">
      <w:pPr>
        <w:tabs>
          <w:tab w:val="left" w:pos="7691"/>
        </w:tabs>
        <w:jc w:val="center"/>
      </w:pPr>
      <w:r>
        <w:lastRenderedPageBreak/>
        <w:t>Non-Fluent</w:t>
      </w:r>
    </w:p>
    <w:tbl>
      <w:tblPr>
        <w:tblW w:w="5000" w:type="pct"/>
        <w:jc w:val="center"/>
        <w:tblLook w:val="04A0" w:firstRow="1" w:lastRow="0" w:firstColumn="1" w:lastColumn="0" w:noHBand="0" w:noVBand="1"/>
      </w:tblPr>
      <w:tblGrid>
        <w:gridCol w:w="2576"/>
        <w:gridCol w:w="427"/>
        <w:gridCol w:w="2082"/>
        <w:gridCol w:w="406"/>
        <w:gridCol w:w="2053"/>
        <w:gridCol w:w="406"/>
        <w:gridCol w:w="2459"/>
        <w:gridCol w:w="406"/>
        <w:gridCol w:w="1955"/>
        <w:gridCol w:w="406"/>
      </w:tblGrid>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Sandwich</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PE1 (get ingredients  )</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PE2 ( spread PB)</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PE3 (spread jelly)</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PE4 (put together)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r w:rsidRPr="000875AB">
              <w:rPr>
                <w:rFonts w:ascii="Calibri" w:eastAsia="Times New Roman" w:hAnsi="Calibri" w:cs="Calibri"/>
                <w:color w:val="000000"/>
                <w:sz w:val="22"/>
                <w:szCs w:val="22"/>
              </w:rPr>
              <w:t>PE5 (coda)</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0875AB"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basket</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cut</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eat</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bread</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CB1AED"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x</w:t>
            </w: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finger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give</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buy</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jam</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fold (over)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happy</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drawer</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grill</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it</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go</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knife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home</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on</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Peanut </w:t>
            </w:r>
            <w:r w:rsidRPr="00982E72">
              <w:rPr>
                <w:rFonts w:ascii="Calibri" w:eastAsia="Times New Roman" w:hAnsi="Calibri" w:cs="Calibri"/>
                <w:color w:val="000000"/>
                <w:sz w:val="22"/>
                <w:szCs w:val="22"/>
              </w:rPr>
              <w:t>butter</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jar</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sandwich</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jelly</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put</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serve</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jiff</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spread</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slap</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your</w:t>
            </w: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kitchen</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spread</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open</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together</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peanut butter</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top</w:t>
            </w: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pieces</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plate</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refrigerator</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8"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slice</w:t>
            </w:r>
          </w:p>
        </w:tc>
        <w:tc>
          <w:tcPr>
            <w:tcW w:w="162"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nil"/>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nil"/>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nil"/>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nil"/>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8" w:space="0" w:color="auto"/>
              <w:left w:val="single" w:sz="8" w:space="0" w:color="auto"/>
              <w:bottom w:val="single" w:sz="4" w:space="0" w:color="auto"/>
              <w:right w:val="single" w:sz="8"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store</w:t>
            </w:r>
          </w:p>
        </w:tc>
        <w:tc>
          <w:tcPr>
            <w:tcW w:w="162"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nil"/>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nil"/>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nil"/>
              <w:bottom w:val="single" w:sz="4" w:space="0" w:color="auto"/>
              <w:right w:val="nil"/>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12"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supplies</w:t>
            </w:r>
          </w:p>
        </w:tc>
        <w:tc>
          <w:tcPr>
            <w:tcW w:w="16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take (out)</w:t>
            </w:r>
          </w:p>
        </w:tc>
        <w:tc>
          <w:tcPr>
            <w:tcW w:w="16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utensils</w:t>
            </w:r>
          </w:p>
        </w:tc>
        <w:tc>
          <w:tcPr>
            <w:tcW w:w="16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9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7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933"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74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p>
        </w:tc>
      </w:tr>
      <w:tr w:rsidR="000875AB" w:rsidRPr="00982E72" w:rsidTr="00433324">
        <w:trPr>
          <w:trHeight w:val="315"/>
          <w:jc w:val="center"/>
        </w:trPr>
        <w:tc>
          <w:tcPr>
            <w:tcW w:w="978"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PE1 Total</w:t>
            </w:r>
          </w:p>
        </w:tc>
        <w:tc>
          <w:tcPr>
            <w:tcW w:w="162"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CB1AED"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790"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PE2 Total</w:t>
            </w: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779"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PE3 Total</w:t>
            </w: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933"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P4 Total</w:t>
            </w: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c>
          <w:tcPr>
            <w:tcW w:w="742" w:type="pct"/>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0875AB" w:rsidRPr="00982E72" w:rsidRDefault="000875AB" w:rsidP="000540AD">
            <w:pPr>
              <w:spacing w:after="0" w:line="240" w:lineRule="auto"/>
              <w:jc w:val="center"/>
              <w:rPr>
                <w:rFonts w:ascii="Calibri" w:eastAsia="Times New Roman" w:hAnsi="Calibri" w:cs="Calibri"/>
                <w:color w:val="000000"/>
                <w:sz w:val="22"/>
                <w:szCs w:val="22"/>
              </w:rPr>
            </w:pPr>
            <w:r w:rsidRPr="00982E72">
              <w:rPr>
                <w:rFonts w:ascii="Calibri" w:eastAsia="Times New Roman" w:hAnsi="Calibri" w:cs="Calibri"/>
                <w:color w:val="000000"/>
                <w:sz w:val="22"/>
                <w:szCs w:val="22"/>
              </w:rPr>
              <w:t>PE5 Total</w:t>
            </w:r>
          </w:p>
        </w:tc>
        <w:tc>
          <w:tcPr>
            <w:tcW w:w="154" w:type="pct"/>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0875AB" w:rsidRPr="00982E72" w:rsidRDefault="00433324" w:rsidP="000540AD">
            <w:pPr>
              <w:spacing w:after="0" w:line="24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0</w:t>
            </w:r>
          </w:p>
        </w:tc>
      </w:tr>
    </w:tbl>
    <w:p w:rsidR="000875AB" w:rsidRDefault="00433324" w:rsidP="000540AD">
      <w:pPr>
        <w:tabs>
          <w:tab w:val="left" w:pos="7691"/>
        </w:tabs>
        <w:jc w:val="center"/>
      </w:pPr>
      <w:r w:rsidRPr="00433324">
        <w:rPr>
          <w:sz w:val="16"/>
          <w:szCs w:val="16"/>
        </w:rPr>
        <w:t>*Use of alternative vocabulary accepted according to guidelines.</w:t>
      </w:r>
    </w:p>
    <w:p w:rsidR="000875AB" w:rsidRPr="00573A3D" w:rsidRDefault="000875AB" w:rsidP="000540AD">
      <w:pPr>
        <w:tabs>
          <w:tab w:val="left" w:pos="7691"/>
        </w:tabs>
        <w:jc w:val="center"/>
      </w:pPr>
    </w:p>
    <w:sectPr w:rsidR="000875AB" w:rsidRPr="00573A3D" w:rsidSect="00C17511">
      <w:pgSz w:w="15840" w:h="12240" w:orient="landscape"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F0064C" w15:done="0"/>
  <w15:commentEx w15:paraId="682E81B3" w15:done="0"/>
  <w15:commentEx w15:paraId="5B32A60A" w15:done="0"/>
  <w15:commentEx w15:paraId="4118AAB2" w15:done="0"/>
  <w15:commentEx w15:paraId="6A593911" w15:done="0"/>
  <w15:commentEx w15:paraId="7BEF292C" w15:done="0"/>
  <w15:commentEx w15:paraId="210B81AF" w15:done="0"/>
  <w15:commentEx w15:paraId="517AE46D" w15:done="0"/>
  <w15:commentEx w15:paraId="7299F8DE" w15:done="0"/>
  <w15:commentEx w15:paraId="17ED6399" w15:done="0"/>
  <w15:commentEx w15:paraId="09129D4E" w15:done="0"/>
  <w15:commentEx w15:paraId="2A298012" w15:done="0"/>
  <w15:commentEx w15:paraId="1522F800" w15:done="0"/>
  <w15:commentEx w15:paraId="45AA7C65" w15:done="0"/>
  <w15:commentEx w15:paraId="661B3CA5" w15:done="0"/>
  <w15:commentEx w15:paraId="3258E3CE" w15:done="0"/>
  <w15:commentEx w15:paraId="17282171" w15:done="0"/>
  <w15:commentEx w15:paraId="7997AA17" w15:done="0"/>
  <w15:commentEx w15:paraId="4A651D7B" w15:done="0"/>
  <w15:commentEx w15:paraId="2E0BAD8D" w15:done="0"/>
  <w15:commentEx w15:paraId="110DC9E0" w15:done="0"/>
  <w15:commentEx w15:paraId="59064D12" w15:done="0"/>
  <w15:commentEx w15:paraId="61C79C4E" w15:done="0"/>
  <w15:commentEx w15:paraId="41C44456" w15:done="0"/>
  <w15:commentEx w15:paraId="217E7594" w15:done="0"/>
  <w15:commentEx w15:paraId="0B717C8B" w15:done="0"/>
  <w15:commentEx w15:paraId="1BC3A8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15" w:rsidRDefault="006B7915" w:rsidP="008D03EE">
      <w:pPr>
        <w:spacing w:after="0" w:line="240" w:lineRule="auto"/>
      </w:pPr>
      <w:r>
        <w:separator/>
      </w:r>
    </w:p>
  </w:endnote>
  <w:endnote w:type="continuationSeparator" w:id="0">
    <w:p w:rsidR="006B7915" w:rsidRDefault="006B7915" w:rsidP="008D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15" w:rsidRDefault="006B7915" w:rsidP="008D03EE">
      <w:pPr>
        <w:spacing w:after="0" w:line="240" w:lineRule="auto"/>
      </w:pPr>
      <w:r>
        <w:separator/>
      </w:r>
    </w:p>
  </w:footnote>
  <w:footnote w:type="continuationSeparator" w:id="0">
    <w:p w:rsidR="006B7915" w:rsidRDefault="006B7915" w:rsidP="008D0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0E7"/>
    <w:multiLevelType w:val="hybridMultilevel"/>
    <w:tmpl w:val="057E0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506CF0"/>
    <w:multiLevelType w:val="hybridMultilevel"/>
    <w:tmpl w:val="EFE4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47234"/>
    <w:multiLevelType w:val="hybridMultilevel"/>
    <w:tmpl w:val="2CA6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00D3F"/>
    <w:multiLevelType w:val="hybridMultilevel"/>
    <w:tmpl w:val="61E28AE8"/>
    <w:lvl w:ilvl="0" w:tplc="E48C6B78">
      <w:start w:val="9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0F40C6"/>
    <w:multiLevelType w:val="hybridMultilevel"/>
    <w:tmpl w:val="657C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A4D95"/>
    <w:multiLevelType w:val="hybridMultilevel"/>
    <w:tmpl w:val="32C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F3CC7"/>
    <w:multiLevelType w:val="hybridMultilevel"/>
    <w:tmpl w:val="533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E5861"/>
    <w:multiLevelType w:val="hybridMultilevel"/>
    <w:tmpl w:val="79EA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F64699"/>
    <w:multiLevelType w:val="hybridMultilevel"/>
    <w:tmpl w:val="62DCE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8014E5"/>
    <w:multiLevelType w:val="hybridMultilevel"/>
    <w:tmpl w:val="944A5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1AD0840"/>
    <w:multiLevelType w:val="hybridMultilevel"/>
    <w:tmpl w:val="70E6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29B1FEE"/>
    <w:multiLevelType w:val="hybridMultilevel"/>
    <w:tmpl w:val="3CE6A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0"/>
  </w:num>
  <w:num w:numId="3">
    <w:abstractNumId w:val="4"/>
  </w:num>
  <w:num w:numId="4">
    <w:abstractNumId w:val="8"/>
  </w:num>
  <w:num w:numId="5">
    <w:abstractNumId w:val="9"/>
  </w:num>
  <w:num w:numId="6">
    <w:abstractNumId w:val="0"/>
  </w:num>
  <w:num w:numId="7">
    <w:abstractNumId w:val="2"/>
  </w:num>
  <w:num w:numId="8">
    <w:abstractNumId w:val="1"/>
  </w:num>
  <w:num w:numId="9">
    <w:abstractNumId w:val="6"/>
  </w:num>
  <w:num w:numId="10">
    <w:abstractNumId w:val="5"/>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Reres">
    <w15:presenceInfo w15:providerId="AD" w15:userId="S-1-5-21-270240525-1673100702-506702554-1307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7098"/>
    <w:rsid w:val="0000607F"/>
    <w:rsid w:val="000063ED"/>
    <w:rsid w:val="0001349F"/>
    <w:rsid w:val="00013954"/>
    <w:rsid w:val="000230A4"/>
    <w:rsid w:val="00023685"/>
    <w:rsid w:val="000241FC"/>
    <w:rsid w:val="00025230"/>
    <w:rsid w:val="00026F5E"/>
    <w:rsid w:val="00033F25"/>
    <w:rsid w:val="000352FD"/>
    <w:rsid w:val="0003783D"/>
    <w:rsid w:val="00040A79"/>
    <w:rsid w:val="00041B1F"/>
    <w:rsid w:val="0004231A"/>
    <w:rsid w:val="000444A0"/>
    <w:rsid w:val="0005189D"/>
    <w:rsid w:val="000540AD"/>
    <w:rsid w:val="00056FC0"/>
    <w:rsid w:val="00065304"/>
    <w:rsid w:val="00074F95"/>
    <w:rsid w:val="00084F58"/>
    <w:rsid w:val="00086A24"/>
    <w:rsid w:val="00087545"/>
    <w:rsid w:val="000875AB"/>
    <w:rsid w:val="000935CF"/>
    <w:rsid w:val="000A0BB6"/>
    <w:rsid w:val="000A2DE4"/>
    <w:rsid w:val="000B1937"/>
    <w:rsid w:val="000C2192"/>
    <w:rsid w:val="000C2DEB"/>
    <w:rsid w:val="000C37D2"/>
    <w:rsid w:val="000D33CD"/>
    <w:rsid w:val="000D39CB"/>
    <w:rsid w:val="000D7DF9"/>
    <w:rsid w:val="000F1E8C"/>
    <w:rsid w:val="000F408C"/>
    <w:rsid w:val="000F56FD"/>
    <w:rsid w:val="00102B62"/>
    <w:rsid w:val="00103998"/>
    <w:rsid w:val="00104BE3"/>
    <w:rsid w:val="00104F61"/>
    <w:rsid w:val="00113B49"/>
    <w:rsid w:val="00115CC7"/>
    <w:rsid w:val="001171AC"/>
    <w:rsid w:val="0014034E"/>
    <w:rsid w:val="001477E5"/>
    <w:rsid w:val="001548AC"/>
    <w:rsid w:val="00156570"/>
    <w:rsid w:val="00156702"/>
    <w:rsid w:val="0015671F"/>
    <w:rsid w:val="00172AF8"/>
    <w:rsid w:val="0017644F"/>
    <w:rsid w:val="001815BE"/>
    <w:rsid w:val="0018344A"/>
    <w:rsid w:val="00185BB7"/>
    <w:rsid w:val="00187111"/>
    <w:rsid w:val="001925E1"/>
    <w:rsid w:val="001941B1"/>
    <w:rsid w:val="001A3FD8"/>
    <w:rsid w:val="001B04C7"/>
    <w:rsid w:val="001B1740"/>
    <w:rsid w:val="001B5251"/>
    <w:rsid w:val="001C16CA"/>
    <w:rsid w:val="001C33FE"/>
    <w:rsid w:val="001D5A9A"/>
    <w:rsid w:val="001D61A5"/>
    <w:rsid w:val="001E2841"/>
    <w:rsid w:val="001F4C4C"/>
    <w:rsid w:val="001F4D6B"/>
    <w:rsid w:val="001F5D09"/>
    <w:rsid w:val="002106C6"/>
    <w:rsid w:val="00212A66"/>
    <w:rsid w:val="00231B51"/>
    <w:rsid w:val="00231C75"/>
    <w:rsid w:val="00232685"/>
    <w:rsid w:val="00232FD5"/>
    <w:rsid w:val="00234250"/>
    <w:rsid w:val="00237D51"/>
    <w:rsid w:val="0024144B"/>
    <w:rsid w:val="002433D9"/>
    <w:rsid w:val="002470D2"/>
    <w:rsid w:val="00251EFF"/>
    <w:rsid w:val="0025599A"/>
    <w:rsid w:val="0026341D"/>
    <w:rsid w:val="00265EE3"/>
    <w:rsid w:val="00267172"/>
    <w:rsid w:val="00267485"/>
    <w:rsid w:val="0027339E"/>
    <w:rsid w:val="00274750"/>
    <w:rsid w:val="00277432"/>
    <w:rsid w:val="002903BC"/>
    <w:rsid w:val="00291BEE"/>
    <w:rsid w:val="002930E3"/>
    <w:rsid w:val="00295B26"/>
    <w:rsid w:val="00297301"/>
    <w:rsid w:val="002B28C0"/>
    <w:rsid w:val="002B355A"/>
    <w:rsid w:val="002B367D"/>
    <w:rsid w:val="002B68C6"/>
    <w:rsid w:val="002B7005"/>
    <w:rsid w:val="002C3CE6"/>
    <w:rsid w:val="002C3DBE"/>
    <w:rsid w:val="002C45ED"/>
    <w:rsid w:val="002D0648"/>
    <w:rsid w:val="002E227C"/>
    <w:rsid w:val="002E6538"/>
    <w:rsid w:val="00300673"/>
    <w:rsid w:val="003040EE"/>
    <w:rsid w:val="0030665E"/>
    <w:rsid w:val="00316AF2"/>
    <w:rsid w:val="0032014A"/>
    <w:rsid w:val="00325100"/>
    <w:rsid w:val="00330A24"/>
    <w:rsid w:val="00331A62"/>
    <w:rsid w:val="00331AA7"/>
    <w:rsid w:val="00334C3B"/>
    <w:rsid w:val="0033601E"/>
    <w:rsid w:val="00346265"/>
    <w:rsid w:val="003467B9"/>
    <w:rsid w:val="00350F39"/>
    <w:rsid w:val="00355432"/>
    <w:rsid w:val="00360A18"/>
    <w:rsid w:val="003651C6"/>
    <w:rsid w:val="003728D6"/>
    <w:rsid w:val="003729EB"/>
    <w:rsid w:val="0037798C"/>
    <w:rsid w:val="00380B90"/>
    <w:rsid w:val="00380EE1"/>
    <w:rsid w:val="00382591"/>
    <w:rsid w:val="00383D71"/>
    <w:rsid w:val="00384E7F"/>
    <w:rsid w:val="003854C5"/>
    <w:rsid w:val="00385EF8"/>
    <w:rsid w:val="00386D50"/>
    <w:rsid w:val="00387F79"/>
    <w:rsid w:val="00390622"/>
    <w:rsid w:val="00394D93"/>
    <w:rsid w:val="003A3419"/>
    <w:rsid w:val="003B4139"/>
    <w:rsid w:val="003B547F"/>
    <w:rsid w:val="003B716C"/>
    <w:rsid w:val="003C027F"/>
    <w:rsid w:val="003C529A"/>
    <w:rsid w:val="003C7C39"/>
    <w:rsid w:val="003D404E"/>
    <w:rsid w:val="003E2C12"/>
    <w:rsid w:val="003E60B6"/>
    <w:rsid w:val="003F7703"/>
    <w:rsid w:val="00403E7B"/>
    <w:rsid w:val="0040447C"/>
    <w:rsid w:val="00405020"/>
    <w:rsid w:val="00405808"/>
    <w:rsid w:val="004060A8"/>
    <w:rsid w:val="004109A2"/>
    <w:rsid w:val="00411F75"/>
    <w:rsid w:val="00413155"/>
    <w:rsid w:val="00416939"/>
    <w:rsid w:val="0041697F"/>
    <w:rsid w:val="00422982"/>
    <w:rsid w:val="00423C38"/>
    <w:rsid w:val="00425413"/>
    <w:rsid w:val="00433324"/>
    <w:rsid w:val="00441E07"/>
    <w:rsid w:val="004650E1"/>
    <w:rsid w:val="00466474"/>
    <w:rsid w:val="00471B21"/>
    <w:rsid w:val="004730E7"/>
    <w:rsid w:val="00474320"/>
    <w:rsid w:val="00476ECF"/>
    <w:rsid w:val="00477BC3"/>
    <w:rsid w:val="00477BD8"/>
    <w:rsid w:val="00484011"/>
    <w:rsid w:val="00486217"/>
    <w:rsid w:val="0048653A"/>
    <w:rsid w:val="00487973"/>
    <w:rsid w:val="004914C3"/>
    <w:rsid w:val="00491C3C"/>
    <w:rsid w:val="004A07F0"/>
    <w:rsid w:val="004A202D"/>
    <w:rsid w:val="004A69E9"/>
    <w:rsid w:val="004B0CE0"/>
    <w:rsid w:val="004B2934"/>
    <w:rsid w:val="004B37D8"/>
    <w:rsid w:val="004C0125"/>
    <w:rsid w:val="004C429D"/>
    <w:rsid w:val="004C7DBD"/>
    <w:rsid w:val="004D4262"/>
    <w:rsid w:val="004D609A"/>
    <w:rsid w:val="004D626B"/>
    <w:rsid w:val="004E3009"/>
    <w:rsid w:val="004E7F42"/>
    <w:rsid w:val="004F2763"/>
    <w:rsid w:val="004F71F8"/>
    <w:rsid w:val="004F7CBB"/>
    <w:rsid w:val="004F7DAF"/>
    <w:rsid w:val="00504E8B"/>
    <w:rsid w:val="00517CAC"/>
    <w:rsid w:val="005249C8"/>
    <w:rsid w:val="0053131D"/>
    <w:rsid w:val="005324D2"/>
    <w:rsid w:val="005331C3"/>
    <w:rsid w:val="00534236"/>
    <w:rsid w:val="005444AB"/>
    <w:rsid w:val="00554EFE"/>
    <w:rsid w:val="00557A9C"/>
    <w:rsid w:val="0056047E"/>
    <w:rsid w:val="005609B1"/>
    <w:rsid w:val="00564321"/>
    <w:rsid w:val="00573A3D"/>
    <w:rsid w:val="00573F46"/>
    <w:rsid w:val="00575EC4"/>
    <w:rsid w:val="005830BF"/>
    <w:rsid w:val="005848E5"/>
    <w:rsid w:val="00585BFF"/>
    <w:rsid w:val="00585D96"/>
    <w:rsid w:val="005A1538"/>
    <w:rsid w:val="005B02CE"/>
    <w:rsid w:val="005B1ACE"/>
    <w:rsid w:val="005B7B59"/>
    <w:rsid w:val="005C1B8B"/>
    <w:rsid w:val="005C4791"/>
    <w:rsid w:val="005C697C"/>
    <w:rsid w:val="005C7D63"/>
    <w:rsid w:val="005D27D6"/>
    <w:rsid w:val="005D5892"/>
    <w:rsid w:val="005E2A39"/>
    <w:rsid w:val="005E7537"/>
    <w:rsid w:val="005F77CD"/>
    <w:rsid w:val="0060319B"/>
    <w:rsid w:val="00603C54"/>
    <w:rsid w:val="00606DAF"/>
    <w:rsid w:val="00612889"/>
    <w:rsid w:val="00612FEF"/>
    <w:rsid w:val="00613BA6"/>
    <w:rsid w:val="00614A0B"/>
    <w:rsid w:val="00625149"/>
    <w:rsid w:val="00631715"/>
    <w:rsid w:val="00634246"/>
    <w:rsid w:val="00636DAA"/>
    <w:rsid w:val="00640F60"/>
    <w:rsid w:val="00643E1F"/>
    <w:rsid w:val="00643F3F"/>
    <w:rsid w:val="00663E73"/>
    <w:rsid w:val="006675B9"/>
    <w:rsid w:val="00671042"/>
    <w:rsid w:val="00671984"/>
    <w:rsid w:val="00671F49"/>
    <w:rsid w:val="006765FE"/>
    <w:rsid w:val="0067776E"/>
    <w:rsid w:val="00686C95"/>
    <w:rsid w:val="006953CE"/>
    <w:rsid w:val="006977E9"/>
    <w:rsid w:val="006A1CEF"/>
    <w:rsid w:val="006A3B13"/>
    <w:rsid w:val="006A576C"/>
    <w:rsid w:val="006A5E14"/>
    <w:rsid w:val="006A6602"/>
    <w:rsid w:val="006B77B1"/>
    <w:rsid w:val="006B7915"/>
    <w:rsid w:val="006C2CAF"/>
    <w:rsid w:val="006C30E5"/>
    <w:rsid w:val="006C58C2"/>
    <w:rsid w:val="006C763E"/>
    <w:rsid w:val="006D488D"/>
    <w:rsid w:val="006E306E"/>
    <w:rsid w:val="006E6BD3"/>
    <w:rsid w:val="006E7098"/>
    <w:rsid w:val="006F0C38"/>
    <w:rsid w:val="006F0D76"/>
    <w:rsid w:val="006F5F0D"/>
    <w:rsid w:val="00700112"/>
    <w:rsid w:val="00701DB6"/>
    <w:rsid w:val="0070351D"/>
    <w:rsid w:val="0070531E"/>
    <w:rsid w:val="00714BB7"/>
    <w:rsid w:val="007178C0"/>
    <w:rsid w:val="00722285"/>
    <w:rsid w:val="00724294"/>
    <w:rsid w:val="007309F9"/>
    <w:rsid w:val="00733525"/>
    <w:rsid w:val="00734A1A"/>
    <w:rsid w:val="00741EE1"/>
    <w:rsid w:val="00743296"/>
    <w:rsid w:val="0074733E"/>
    <w:rsid w:val="007478BE"/>
    <w:rsid w:val="00757EE7"/>
    <w:rsid w:val="00761522"/>
    <w:rsid w:val="007635EA"/>
    <w:rsid w:val="00763F79"/>
    <w:rsid w:val="00770F25"/>
    <w:rsid w:val="00771B8D"/>
    <w:rsid w:val="0077437F"/>
    <w:rsid w:val="0077557D"/>
    <w:rsid w:val="007758BC"/>
    <w:rsid w:val="00776E4D"/>
    <w:rsid w:val="00780A15"/>
    <w:rsid w:val="00784B6C"/>
    <w:rsid w:val="00785532"/>
    <w:rsid w:val="00790EB5"/>
    <w:rsid w:val="00793A4B"/>
    <w:rsid w:val="00795CDB"/>
    <w:rsid w:val="00796843"/>
    <w:rsid w:val="007A4848"/>
    <w:rsid w:val="007A4F09"/>
    <w:rsid w:val="007A661A"/>
    <w:rsid w:val="007B5259"/>
    <w:rsid w:val="007B5A7E"/>
    <w:rsid w:val="007C2C42"/>
    <w:rsid w:val="007C37C6"/>
    <w:rsid w:val="007D5391"/>
    <w:rsid w:val="007E05A0"/>
    <w:rsid w:val="007E2BE8"/>
    <w:rsid w:val="007E42C9"/>
    <w:rsid w:val="007E4E63"/>
    <w:rsid w:val="007E4FBF"/>
    <w:rsid w:val="007E712D"/>
    <w:rsid w:val="007F2380"/>
    <w:rsid w:val="00800CF0"/>
    <w:rsid w:val="00802C8E"/>
    <w:rsid w:val="0080304F"/>
    <w:rsid w:val="00804C23"/>
    <w:rsid w:val="008068D6"/>
    <w:rsid w:val="00807C9F"/>
    <w:rsid w:val="008174AB"/>
    <w:rsid w:val="008229D3"/>
    <w:rsid w:val="00823BF0"/>
    <w:rsid w:val="00834ACF"/>
    <w:rsid w:val="008440F0"/>
    <w:rsid w:val="00853B98"/>
    <w:rsid w:val="00854E30"/>
    <w:rsid w:val="00856ADC"/>
    <w:rsid w:val="008577B0"/>
    <w:rsid w:val="008650A9"/>
    <w:rsid w:val="00875878"/>
    <w:rsid w:val="0088007D"/>
    <w:rsid w:val="00880AD0"/>
    <w:rsid w:val="00882615"/>
    <w:rsid w:val="00883839"/>
    <w:rsid w:val="00887CFC"/>
    <w:rsid w:val="0089247D"/>
    <w:rsid w:val="00895C12"/>
    <w:rsid w:val="008A5463"/>
    <w:rsid w:val="008A5BA5"/>
    <w:rsid w:val="008B259D"/>
    <w:rsid w:val="008B64E9"/>
    <w:rsid w:val="008D03EE"/>
    <w:rsid w:val="008D4B99"/>
    <w:rsid w:val="008E1833"/>
    <w:rsid w:val="008E40AB"/>
    <w:rsid w:val="009020A4"/>
    <w:rsid w:val="00902C22"/>
    <w:rsid w:val="009048DA"/>
    <w:rsid w:val="009122A7"/>
    <w:rsid w:val="009139D1"/>
    <w:rsid w:val="0092555A"/>
    <w:rsid w:val="009306D4"/>
    <w:rsid w:val="00932C45"/>
    <w:rsid w:val="00933E0F"/>
    <w:rsid w:val="009504E7"/>
    <w:rsid w:val="00950920"/>
    <w:rsid w:val="00950A99"/>
    <w:rsid w:val="00957AA4"/>
    <w:rsid w:val="00960ED1"/>
    <w:rsid w:val="0096354B"/>
    <w:rsid w:val="009750B2"/>
    <w:rsid w:val="00975D4C"/>
    <w:rsid w:val="009817B0"/>
    <w:rsid w:val="00981DC8"/>
    <w:rsid w:val="00982E72"/>
    <w:rsid w:val="009855C2"/>
    <w:rsid w:val="0099089B"/>
    <w:rsid w:val="00991117"/>
    <w:rsid w:val="00992388"/>
    <w:rsid w:val="00992825"/>
    <w:rsid w:val="0099348A"/>
    <w:rsid w:val="009952C5"/>
    <w:rsid w:val="009A38E3"/>
    <w:rsid w:val="009A4BED"/>
    <w:rsid w:val="009B3062"/>
    <w:rsid w:val="009B4BEB"/>
    <w:rsid w:val="009B7CC8"/>
    <w:rsid w:val="009C0DC7"/>
    <w:rsid w:val="009C168D"/>
    <w:rsid w:val="009C36D3"/>
    <w:rsid w:val="009C38C1"/>
    <w:rsid w:val="009C64E6"/>
    <w:rsid w:val="009D5F53"/>
    <w:rsid w:val="009E50A4"/>
    <w:rsid w:val="009E566D"/>
    <w:rsid w:val="009E5882"/>
    <w:rsid w:val="009E7620"/>
    <w:rsid w:val="00A161E7"/>
    <w:rsid w:val="00A16AE1"/>
    <w:rsid w:val="00A22519"/>
    <w:rsid w:val="00A25F5C"/>
    <w:rsid w:val="00A2701C"/>
    <w:rsid w:val="00A30B3F"/>
    <w:rsid w:val="00A37266"/>
    <w:rsid w:val="00A42756"/>
    <w:rsid w:val="00A45D10"/>
    <w:rsid w:val="00A4779D"/>
    <w:rsid w:val="00A558B5"/>
    <w:rsid w:val="00A56C39"/>
    <w:rsid w:val="00A62D7C"/>
    <w:rsid w:val="00A63110"/>
    <w:rsid w:val="00A64CD2"/>
    <w:rsid w:val="00A6568D"/>
    <w:rsid w:val="00A76F22"/>
    <w:rsid w:val="00A81747"/>
    <w:rsid w:val="00A84AF7"/>
    <w:rsid w:val="00A85F54"/>
    <w:rsid w:val="00A96A5E"/>
    <w:rsid w:val="00AA1D33"/>
    <w:rsid w:val="00AA2A3C"/>
    <w:rsid w:val="00AA6062"/>
    <w:rsid w:val="00AB6993"/>
    <w:rsid w:val="00AC08C4"/>
    <w:rsid w:val="00AC23B7"/>
    <w:rsid w:val="00AD469F"/>
    <w:rsid w:val="00AD4A92"/>
    <w:rsid w:val="00AE2A53"/>
    <w:rsid w:val="00AE2B96"/>
    <w:rsid w:val="00AE4C94"/>
    <w:rsid w:val="00AF068F"/>
    <w:rsid w:val="00AF17E1"/>
    <w:rsid w:val="00AF269E"/>
    <w:rsid w:val="00AF28CA"/>
    <w:rsid w:val="00AF3A06"/>
    <w:rsid w:val="00AF56F7"/>
    <w:rsid w:val="00B00515"/>
    <w:rsid w:val="00B007EA"/>
    <w:rsid w:val="00B02041"/>
    <w:rsid w:val="00B03192"/>
    <w:rsid w:val="00B036A8"/>
    <w:rsid w:val="00B05446"/>
    <w:rsid w:val="00B20FA9"/>
    <w:rsid w:val="00B2553A"/>
    <w:rsid w:val="00B45483"/>
    <w:rsid w:val="00B52784"/>
    <w:rsid w:val="00B53F3E"/>
    <w:rsid w:val="00B64114"/>
    <w:rsid w:val="00B74789"/>
    <w:rsid w:val="00B81717"/>
    <w:rsid w:val="00B92EEB"/>
    <w:rsid w:val="00B97921"/>
    <w:rsid w:val="00B97BE4"/>
    <w:rsid w:val="00BA5484"/>
    <w:rsid w:val="00BA7099"/>
    <w:rsid w:val="00BB6D58"/>
    <w:rsid w:val="00BC1720"/>
    <w:rsid w:val="00BD7FAC"/>
    <w:rsid w:val="00BE3E99"/>
    <w:rsid w:val="00BE4062"/>
    <w:rsid w:val="00BF3252"/>
    <w:rsid w:val="00BF5E68"/>
    <w:rsid w:val="00C00E67"/>
    <w:rsid w:val="00C12725"/>
    <w:rsid w:val="00C17511"/>
    <w:rsid w:val="00C22623"/>
    <w:rsid w:val="00C32DF1"/>
    <w:rsid w:val="00C3695A"/>
    <w:rsid w:val="00C519F3"/>
    <w:rsid w:val="00C53419"/>
    <w:rsid w:val="00C56711"/>
    <w:rsid w:val="00C66AD0"/>
    <w:rsid w:val="00C74D1D"/>
    <w:rsid w:val="00C815A2"/>
    <w:rsid w:val="00C87D01"/>
    <w:rsid w:val="00C908FB"/>
    <w:rsid w:val="00C91ACA"/>
    <w:rsid w:val="00C93AB8"/>
    <w:rsid w:val="00C94BE4"/>
    <w:rsid w:val="00C97507"/>
    <w:rsid w:val="00C97E24"/>
    <w:rsid w:val="00CA29D3"/>
    <w:rsid w:val="00CB0293"/>
    <w:rsid w:val="00CB0ECE"/>
    <w:rsid w:val="00CB1AED"/>
    <w:rsid w:val="00CB5435"/>
    <w:rsid w:val="00CB756A"/>
    <w:rsid w:val="00CB7B1E"/>
    <w:rsid w:val="00CC22B6"/>
    <w:rsid w:val="00CD0D75"/>
    <w:rsid w:val="00CD54B3"/>
    <w:rsid w:val="00CE295A"/>
    <w:rsid w:val="00CF208B"/>
    <w:rsid w:val="00CF2698"/>
    <w:rsid w:val="00CF2C91"/>
    <w:rsid w:val="00CF2D5D"/>
    <w:rsid w:val="00D07F75"/>
    <w:rsid w:val="00D1378F"/>
    <w:rsid w:val="00D14B95"/>
    <w:rsid w:val="00D14DB5"/>
    <w:rsid w:val="00D34313"/>
    <w:rsid w:val="00D35DAF"/>
    <w:rsid w:val="00D4438E"/>
    <w:rsid w:val="00D44D5D"/>
    <w:rsid w:val="00D47504"/>
    <w:rsid w:val="00D51E8C"/>
    <w:rsid w:val="00D57CDE"/>
    <w:rsid w:val="00D615F8"/>
    <w:rsid w:val="00D61F2D"/>
    <w:rsid w:val="00D67EA4"/>
    <w:rsid w:val="00D70314"/>
    <w:rsid w:val="00D724B0"/>
    <w:rsid w:val="00D74BD9"/>
    <w:rsid w:val="00D74DDB"/>
    <w:rsid w:val="00D75EFE"/>
    <w:rsid w:val="00D77A8F"/>
    <w:rsid w:val="00D82633"/>
    <w:rsid w:val="00D8633D"/>
    <w:rsid w:val="00D9275D"/>
    <w:rsid w:val="00D928E5"/>
    <w:rsid w:val="00D9612A"/>
    <w:rsid w:val="00D96F16"/>
    <w:rsid w:val="00DA5FC3"/>
    <w:rsid w:val="00DB5703"/>
    <w:rsid w:val="00DC2F9A"/>
    <w:rsid w:val="00DC45CB"/>
    <w:rsid w:val="00DD1F7A"/>
    <w:rsid w:val="00DD5D2B"/>
    <w:rsid w:val="00DD6617"/>
    <w:rsid w:val="00DE4FF4"/>
    <w:rsid w:val="00DE6323"/>
    <w:rsid w:val="00DE7C34"/>
    <w:rsid w:val="00DF790C"/>
    <w:rsid w:val="00E01149"/>
    <w:rsid w:val="00E12315"/>
    <w:rsid w:val="00E14035"/>
    <w:rsid w:val="00E1525A"/>
    <w:rsid w:val="00E17862"/>
    <w:rsid w:val="00E178D0"/>
    <w:rsid w:val="00E24318"/>
    <w:rsid w:val="00E27F3F"/>
    <w:rsid w:val="00E35964"/>
    <w:rsid w:val="00E443F4"/>
    <w:rsid w:val="00E45B01"/>
    <w:rsid w:val="00E4726D"/>
    <w:rsid w:val="00E54F71"/>
    <w:rsid w:val="00E55C88"/>
    <w:rsid w:val="00E70EE6"/>
    <w:rsid w:val="00E75460"/>
    <w:rsid w:val="00E75D23"/>
    <w:rsid w:val="00E801E4"/>
    <w:rsid w:val="00E807B3"/>
    <w:rsid w:val="00E85743"/>
    <w:rsid w:val="00E85E6B"/>
    <w:rsid w:val="00E94511"/>
    <w:rsid w:val="00E95FF7"/>
    <w:rsid w:val="00EA16C9"/>
    <w:rsid w:val="00EA184D"/>
    <w:rsid w:val="00EA6AE2"/>
    <w:rsid w:val="00EB4E49"/>
    <w:rsid w:val="00EB543B"/>
    <w:rsid w:val="00EB5961"/>
    <w:rsid w:val="00EC58A6"/>
    <w:rsid w:val="00ED4487"/>
    <w:rsid w:val="00ED71EC"/>
    <w:rsid w:val="00EE267F"/>
    <w:rsid w:val="00EE6E22"/>
    <w:rsid w:val="00F00920"/>
    <w:rsid w:val="00F009FE"/>
    <w:rsid w:val="00F02513"/>
    <w:rsid w:val="00F150DB"/>
    <w:rsid w:val="00F176CA"/>
    <w:rsid w:val="00F24323"/>
    <w:rsid w:val="00F37944"/>
    <w:rsid w:val="00F40325"/>
    <w:rsid w:val="00F41798"/>
    <w:rsid w:val="00F41EFF"/>
    <w:rsid w:val="00F43041"/>
    <w:rsid w:val="00F43812"/>
    <w:rsid w:val="00F46B31"/>
    <w:rsid w:val="00F47B21"/>
    <w:rsid w:val="00F5354F"/>
    <w:rsid w:val="00F62033"/>
    <w:rsid w:val="00F639D7"/>
    <w:rsid w:val="00F67D0C"/>
    <w:rsid w:val="00F72CC2"/>
    <w:rsid w:val="00F83112"/>
    <w:rsid w:val="00F841AD"/>
    <w:rsid w:val="00F859B2"/>
    <w:rsid w:val="00F91F0B"/>
    <w:rsid w:val="00F92EBE"/>
    <w:rsid w:val="00F96E29"/>
    <w:rsid w:val="00FA2A54"/>
    <w:rsid w:val="00FB653F"/>
    <w:rsid w:val="00FC2B8E"/>
    <w:rsid w:val="00FC60A7"/>
    <w:rsid w:val="00FC6AA4"/>
    <w:rsid w:val="00FD2444"/>
    <w:rsid w:val="00FE29B9"/>
    <w:rsid w:val="00FE5725"/>
    <w:rsid w:val="00FF0074"/>
    <w:rsid w:val="00FF46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7098"/>
  </w:style>
  <w:style w:type="character" w:styleId="Emphasis">
    <w:name w:val="Emphasis"/>
    <w:basedOn w:val="DefaultParagraphFont"/>
    <w:uiPriority w:val="20"/>
    <w:qFormat/>
    <w:rsid w:val="004B0CE0"/>
    <w:rPr>
      <w:i/>
      <w:iCs/>
    </w:rPr>
  </w:style>
  <w:style w:type="character" w:styleId="Strong">
    <w:name w:val="Strong"/>
    <w:basedOn w:val="DefaultParagraphFont"/>
    <w:uiPriority w:val="22"/>
    <w:qFormat/>
    <w:rsid w:val="00F5354F"/>
    <w:rPr>
      <w:b/>
      <w:bCs/>
    </w:rPr>
  </w:style>
  <w:style w:type="table" w:styleId="TableGrid">
    <w:name w:val="Table Grid"/>
    <w:basedOn w:val="TableNormal"/>
    <w:uiPriority w:val="59"/>
    <w:rsid w:val="005E75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993"/>
    <w:rPr>
      <w:sz w:val="16"/>
      <w:szCs w:val="16"/>
    </w:rPr>
  </w:style>
  <w:style w:type="paragraph" w:styleId="CommentText">
    <w:name w:val="annotation text"/>
    <w:basedOn w:val="Normal"/>
    <w:link w:val="CommentTextChar"/>
    <w:uiPriority w:val="99"/>
    <w:semiHidden/>
    <w:unhideWhenUsed/>
    <w:rsid w:val="00AB6993"/>
    <w:pPr>
      <w:spacing w:line="240" w:lineRule="auto"/>
    </w:pPr>
    <w:rPr>
      <w:sz w:val="20"/>
      <w:szCs w:val="20"/>
    </w:rPr>
  </w:style>
  <w:style w:type="character" w:customStyle="1" w:styleId="CommentTextChar">
    <w:name w:val="Comment Text Char"/>
    <w:basedOn w:val="DefaultParagraphFont"/>
    <w:link w:val="CommentText"/>
    <w:uiPriority w:val="99"/>
    <w:semiHidden/>
    <w:rsid w:val="00AB6993"/>
    <w:rPr>
      <w:sz w:val="20"/>
      <w:szCs w:val="20"/>
    </w:rPr>
  </w:style>
  <w:style w:type="paragraph" w:styleId="CommentSubject">
    <w:name w:val="annotation subject"/>
    <w:basedOn w:val="CommentText"/>
    <w:next w:val="CommentText"/>
    <w:link w:val="CommentSubjectChar"/>
    <w:uiPriority w:val="99"/>
    <w:semiHidden/>
    <w:unhideWhenUsed/>
    <w:rsid w:val="00AB6993"/>
    <w:rPr>
      <w:b/>
      <w:bCs/>
    </w:rPr>
  </w:style>
  <w:style w:type="character" w:customStyle="1" w:styleId="CommentSubjectChar">
    <w:name w:val="Comment Subject Char"/>
    <w:basedOn w:val="CommentTextChar"/>
    <w:link w:val="CommentSubject"/>
    <w:uiPriority w:val="99"/>
    <w:semiHidden/>
    <w:rsid w:val="00AB6993"/>
    <w:rPr>
      <w:b/>
      <w:bCs/>
      <w:sz w:val="20"/>
      <w:szCs w:val="20"/>
    </w:rPr>
  </w:style>
  <w:style w:type="paragraph" w:styleId="BalloonText">
    <w:name w:val="Balloon Text"/>
    <w:basedOn w:val="Normal"/>
    <w:link w:val="BalloonTextChar"/>
    <w:uiPriority w:val="99"/>
    <w:semiHidden/>
    <w:unhideWhenUsed/>
    <w:rsid w:val="00AB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993"/>
    <w:rPr>
      <w:rFonts w:ascii="Tahoma" w:hAnsi="Tahoma" w:cs="Tahoma"/>
      <w:sz w:val="16"/>
      <w:szCs w:val="16"/>
    </w:rPr>
  </w:style>
  <w:style w:type="paragraph" w:styleId="ListParagraph">
    <w:name w:val="List Paragraph"/>
    <w:basedOn w:val="Normal"/>
    <w:uiPriority w:val="34"/>
    <w:qFormat/>
    <w:rsid w:val="00F02513"/>
    <w:pPr>
      <w:ind w:left="720"/>
      <w:contextualSpacing/>
    </w:pPr>
  </w:style>
  <w:style w:type="paragraph" w:styleId="Header">
    <w:name w:val="header"/>
    <w:basedOn w:val="Normal"/>
    <w:link w:val="HeaderChar"/>
    <w:uiPriority w:val="99"/>
    <w:unhideWhenUsed/>
    <w:rsid w:val="008D0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3EE"/>
  </w:style>
  <w:style w:type="paragraph" w:styleId="Footer">
    <w:name w:val="footer"/>
    <w:basedOn w:val="Normal"/>
    <w:link w:val="FooterChar"/>
    <w:uiPriority w:val="99"/>
    <w:unhideWhenUsed/>
    <w:rsid w:val="008D0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638">
      <w:bodyDiv w:val="1"/>
      <w:marLeft w:val="0"/>
      <w:marRight w:val="0"/>
      <w:marTop w:val="0"/>
      <w:marBottom w:val="0"/>
      <w:divBdr>
        <w:top w:val="none" w:sz="0" w:space="0" w:color="auto"/>
        <w:left w:val="none" w:sz="0" w:space="0" w:color="auto"/>
        <w:bottom w:val="none" w:sz="0" w:space="0" w:color="auto"/>
        <w:right w:val="none" w:sz="0" w:space="0" w:color="auto"/>
      </w:divBdr>
    </w:div>
    <w:div w:id="63190556">
      <w:bodyDiv w:val="1"/>
      <w:marLeft w:val="0"/>
      <w:marRight w:val="0"/>
      <w:marTop w:val="0"/>
      <w:marBottom w:val="0"/>
      <w:divBdr>
        <w:top w:val="none" w:sz="0" w:space="0" w:color="auto"/>
        <w:left w:val="none" w:sz="0" w:space="0" w:color="auto"/>
        <w:bottom w:val="none" w:sz="0" w:space="0" w:color="auto"/>
        <w:right w:val="none" w:sz="0" w:space="0" w:color="auto"/>
      </w:divBdr>
    </w:div>
    <w:div w:id="177234642">
      <w:bodyDiv w:val="1"/>
      <w:marLeft w:val="0"/>
      <w:marRight w:val="0"/>
      <w:marTop w:val="0"/>
      <w:marBottom w:val="0"/>
      <w:divBdr>
        <w:top w:val="none" w:sz="0" w:space="0" w:color="auto"/>
        <w:left w:val="none" w:sz="0" w:space="0" w:color="auto"/>
        <w:bottom w:val="none" w:sz="0" w:space="0" w:color="auto"/>
        <w:right w:val="none" w:sz="0" w:space="0" w:color="auto"/>
      </w:divBdr>
    </w:div>
    <w:div w:id="286204804">
      <w:bodyDiv w:val="1"/>
      <w:marLeft w:val="0"/>
      <w:marRight w:val="0"/>
      <w:marTop w:val="0"/>
      <w:marBottom w:val="0"/>
      <w:divBdr>
        <w:top w:val="none" w:sz="0" w:space="0" w:color="auto"/>
        <w:left w:val="none" w:sz="0" w:space="0" w:color="auto"/>
        <w:bottom w:val="none" w:sz="0" w:space="0" w:color="auto"/>
        <w:right w:val="none" w:sz="0" w:space="0" w:color="auto"/>
      </w:divBdr>
    </w:div>
    <w:div w:id="406389223">
      <w:bodyDiv w:val="1"/>
      <w:marLeft w:val="0"/>
      <w:marRight w:val="0"/>
      <w:marTop w:val="0"/>
      <w:marBottom w:val="0"/>
      <w:divBdr>
        <w:top w:val="none" w:sz="0" w:space="0" w:color="auto"/>
        <w:left w:val="none" w:sz="0" w:space="0" w:color="auto"/>
        <w:bottom w:val="none" w:sz="0" w:space="0" w:color="auto"/>
        <w:right w:val="none" w:sz="0" w:space="0" w:color="auto"/>
      </w:divBdr>
    </w:div>
    <w:div w:id="514421842">
      <w:bodyDiv w:val="1"/>
      <w:marLeft w:val="0"/>
      <w:marRight w:val="0"/>
      <w:marTop w:val="0"/>
      <w:marBottom w:val="0"/>
      <w:divBdr>
        <w:top w:val="none" w:sz="0" w:space="0" w:color="auto"/>
        <w:left w:val="none" w:sz="0" w:space="0" w:color="auto"/>
        <w:bottom w:val="none" w:sz="0" w:space="0" w:color="auto"/>
        <w:right w:val="none" w:sz="0" w:space="0" w:color="auto"/>
      </w:divBdr>
    </w:div>
    <w:div w:id="750664644">
      <w:bodyDiv w:val="1"/>
      <w:marLeft w:val="0"/>
      <w:marRight w:val="0"/>
      <w:marTop w:val="0"/>
      <w:marBottom w:val="0"/>
      <w:divBdr>
        <w:top w:val="none" w:sz="0" w:space="0" w:color="auto"/>
        <w:left w:val="none" w:sz="0" w:space="0" w:color="auto"/>
        <w:bottom w:val="none" w:sz="0" w:space="0" w:color="auto"/>
        <w:right w:val="none" w:sz="0" w:space="0" w:color="auto"/>
      </w:divBdr>
    </w:div>
    <w:div w:id="895775321">
      <w:bodyDiv w:val="1"/>
      <w:marLeft w:val="0"/>
      <w:marRight w:val="0"/>
      <w:marTop w:val="0"/>
      <w:marBottom w:val="0"/>
      <w:divBdr>
        <w:top w:val="none" w:sz="0" w:space="0" w:color="auto"/>
        <w:left w:val="none" w:sz="0" w:space="0" w:color="auto"/>
        <w:bottom w:val="none" w:sz="0" w:space="0" w:color="auto"/>
        <w:right w:val="none" w:sz="0" w:space="0" w:color="auto"/>
      </w:divBdr>
    </w:div>
    <w:div w:id="990137710">
      <w:bodyDiv w:val="1"/>
      <w:marLeft w:val="0"/>
      <w:marRight w:val="0"/>
      <w:marTop w:val="0"/>
      <w:marBottom w:val="0"/>
      <w:divBdr>
        <w:top w:val="none" w:sz="0" w:space="0" w:color="auto"/>
        <w:left w:val="none" w:sz="0" w:space="0" w:color="auto"/>
        <w:bottom w:val="none" w:sz="0" w:space="0" w:color="auto"/>
        <w:right w:val="none" w:sz="0" w:space="0" w:color="auto"/>
      </w:divBdr>
    </w:div>
    <w:div w:id="1664773352">
      <w:bodyDiv w:val="1"/>
      <w:marLeft w:val="0"/>
      <w:marRight w:val="0"/>
      <w:marTop w:val="0"/>
      <w:marBottom w:val="0"/>
      <w:divBdr>
        <w:top w:val="none" w:sz="0" w:space="0" w:color="auto"/>
        <w:left w:val="none" w:sz="0" w:space="0" w:color="auto"/>
        <w:bottom w:val="none" w:sz="0" w:space="0" w:color="auto"/>
        <w:right w:val="none" w:sz="0" w:space="0" w:color="auto"/>
      </w:divBdr>
    </w:div>
    <w:div w:id="1808934984">
      <w:bodyDiv w:val="1"/>
      <w:marLeft w:val="0"/>
      <w:marRight w:val="0"/>
      <w:marTop w:val="0"/>
      <w:marBottom w:val="0"/>
      <w:divBdr>
        <w:top w:val="none" w:sz="0" w:space="0" w:color="auto"/>
        <w:left w:val="none" w:sz="0" w:space="0" w:color="auto"/>
        <w:bottom w:val="none" w:sz="0" w:space="0" w:color="auto"/>
        <w:right w:val="none" w:sz="0" w:space="0" w:color="auto"/>
      </w:divBdr>
    </w:div>
    <w:div w:id="1815642016">
      <w:bodyDiv w:val="1"/>
      <w:marLeft w:val="0"/>
      <w:marRight w:val="0"/>
      <w:marTop w:val="0"/>
      <w:marBottom w:val="0"/>
      <w:divBdr>
        <w:top w:val="none" w:sz="0" w:space="0" w:color="auto"/>
        <w:left w:val="none" w:sz="0" w:space="0" w:color="auto"/>
        <w:bottom w:val="none" w:sz="0" w:space="0" w:color="auto"/>
        <w:right w:val="none" w:sz="0" w:space="0" w:color="auto"/>
      </w:divBdr>
    </w:div>
    <w:div w:id="19133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EBBF-D466-4DED-9CF2-85706C6B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35</Pages>
  <Words>8165</Words>
  <Characters>46543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54599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Reres</dc:creator>
  <cp:lastModifiedBy>Raptor</cp:lastModifiedBy>
  <cp:revision>13</cp:revision>
  <cp:lastPrinted>2013-11-25T21:54:00Z</cp:lastPrinted>
  <dcterms:created xsi:type="dcterms:W3CDTF">2014-03-26T02:06:00Z</dcterms:created>
  <dcterms:modified xsi:type="dcterms:W3CDTF">2014-08-25T01:41:00Z</dcterms:modified>
</cp:coreProperties>
</file>