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3F" w:rsidRDefault="00175CCF">
      <w:r>
        <w:t>1)Canlılığın oluşması için hassas fiziksel sabitler olması gerekir</w:t>
      </w:r>
    </w:p>
    <w:p w:rsidR="00175CCF" w:rsidRDefault="00175CCF">
      <w:r>
        <w:t>2)Canlılığın oluşması için gereken bu sabitler kendiliğinden var olamaz.</w:t>
      </w:r>
    </w:p>
    <w:p w:rsidR="00175CCF" w:rsidRDefault="00175CCF">
      <w:r>
        <w:t>3)Evren canlılığın ortaya çıkması için ayarlanmıştır.</w:t>
      </w:r>
    </w:p>
    <w:p w:rsidR="00175CCF" w:rsidRDefault="00175CCF">
      <w:r>
        <w:t xml:space="preserve">Hassas ayar </w:t>
      </w:r>
      <w:proofErr w:type="gramStart"/>
      <w:r>
        <w:t>argümanını</w:t>
      </w:r>
      <w:proofErr w:type="gramEnd"/>
      <w:r>
        <w:t xml:space="preserve"> aşağı yukarı bu şekilde formüle edebiliriz diye düşünüyorum. Hatam varsa konunun ehli kişiler tarafından düzeltilmesini rica ederim.</w:t>
      </w:r>
    </w:p>
    <w:p w:rsidR="00175CCF" w:rsidRDefault="00175CCF">
      <w:r>
        <w:t xml:space="preserve">Şimdi </w:t>
      </w:r>
      <w:proofErr w:type="gramStart"/>
      <w:r>
        <w:t>argümanda</w:t>
      </w:r>
      <w:proofErr w:type="gramEnd"/>
      <w:r>
        <w:t xml:space="preserve"> öncelikle gözümüze çarpan şey canlılığın doğadaki diğer fenomenlerden üstün-öncelikli bir konum </w:t>
      </w:r>
      <w:proofErr w:type="spellStart"/>
      <w:r>
        <w:t>arzettiği</w:t>
      </w:r>
      <w:proofErr w:type="spellEnd"/>
      <w:r>
        <w:t xml:space="preserve">. Yani bu canlılık dediğimiz şeyin ortaya çıkması için öyle hassas fiziksel sabitleri ihtiyaç vardır ki bunlardan en ufak bir sapma bile dünyadaki veya diğer </w:t>
      </w:r>
      <w:proofErr w:type="spellStart"/>
      <w:r>
        <w:t>herhangibir</w:t>
      </w:r>
      <w:proofErr w:type="spellEnd"/>
      <w:r>
        <w:t xml:space="preserve"> gezegendeki canlılığın oluşmamasına sebep olur. Ki bu modern fiziğin verilerine göre gayet de doğru görünüyor. Ama şöyle bir şey </w:t>
      </w:r>
      <w:proofErr w:type="gramStart"/>
      <w:r>
        <w:t>var…Dikkat</w:t>
      </w:r>
      <w:proofErr w:type="gramEnd"/>
      <w:r>
        <w:t xml:space="preserve"> ettiyseniz argüman, canlılığın evrendeki diğer </w:t>
      </w:r>
      <w:proofErr w:type="spellStart"/>
      <w:r>
        <w:t>fiziko</w:t>
      </w:r>
      <w:proofErr w:type="spellEnd"/>
      <w:r>
        <w:t xml:space="preserve">-kimyasal süreçlerden  bir farklılık </w:t>
      </w:r>
      <w:proofErr w:type="spellStart"/>
      <w:r>
        <w:t>arzettiğini</w:t>
      </w:r>
      <w:proofErr w:type="spellEnd"/>
      <w:r>
        <w:t xml:space="preserve"> örtük olarak varsayıyor. Şimdi kendimiz bir </w:t>
      </w:r>
      <w:proofErr w:type="gramStart"/>
      <w:r>
        <w:t>argüman</w:t>
      </w:r>
      <w:proofErr w:type="gramEnd"/>
      <w:r>
        <w:t xml:space="preserve"> formüle edelim.</w:t>
      </w:r>
    </w:p>
    <w:p w:rsidR="0026466C" w:rsidRDefault="00175CCF">
      <w:r>
        <w:t xml:space="preserve">1)Bir X mümkün dünyasında </w:t>
      </w:r>
      <w:proofErr w:type="spellStart"/>
      <w:proofErr w:type="gramStart"/>
      <w:r>
        <w:t>kütleçekim</w:t>
      </w:r>
      <w:proofErr w:type="spellEnd"/>
      <w:r>
        <w:t>,elektromanyetik</w:t>
      </w:r>
      <w:proofErr w:type="gramEnd"/>
      <w:r>
        <w:t xml:space="preserve"> kuvvet, temel parçacıkların kütlesi gibi canlılığın oluşmasında hayati rol üstlenen hassas sabitler</w:t>
      </w:r>
      <w:r w:rsidR="0026466C">
        <w:t>in farklı olduğunu varsayalım</w:t>
      </w:r>
    </w:p>
    <w:p w:rsidR="0026466C" w:rsidRDefault="0026466C">
      <w:r>
        <w:t xml:space="preserve">1.1)Bu X mümkün dünyasındaki mevcut fiziksel sabitler sadece kendine özgü </w:t>
      </w:r>
      <w:proofErr w:type="spellStart"/>
      <w:r>
        <w:t>fiziko</w:t>
      </w:r>
      <w:proofErr w:type="spellEnd"/>
      <w:r>
        <w:t xml:space="preserve"> kimyasal </w:t>
      </w:r>
      <w:proofErr w:type="gramStart"/>
      <w:r>
        <w:t>fenomenlerin</w:t>
      </w:r>
      <w:proofErr w:type="gramEnd"/>
      <w:r>
        <w:t xml:space="preserve">(tıpkı bizim evrenimizdeki canlılık gibi) oluşmasının yeter sebebi olsun.  </w:t>
      </w:r>
    </w:p>
    <w:p w:rsidR="00175CCF" w:rsidRDefault="0026466C">
      <w:r>
        <w:t>2)</w:t>
      </w:r>
      <w:r w:rsidR="00175CCF">
        <w:t xml:space="preserve"> </w:t>
      </w:r>
      <w:r>
        <w:t xml:space="preserve">Canlılık </w:t>
      </w:r>
      <w:proofErr w:type="gramStart"/>
      <w:r>
        <w:t>kavramı,biyolojide</w:t>
      </w:r>
      <w:proofErr w:type="gramEnd"/>
      <w:r>
        <w:t xml:space="preserve"> 20.yüzyıldaki gelişmelerden  </w:t>
      </w:r>
    </w:p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986A50" w:rsidRDefault="00986A50"/>
    <w:p w:rsidR="004A4998" w:rsidRDefault="004A4998" w:rsidP="004A4998">
      <w:r>
        <w:lastRenderedPageBreak/>
        <w:t>1)Madde kavramı varlığın tözsel özelliğidir.</w:t>
      </w:r>
    </w:p>
    <w:p w:rsidR="004A4998" w:rsidRDefault="004A4998" w:rsidP="004A4998">
      <w:r>
        <w:t>2)Varlık kavramı tanımı gereği belirlenimsizdir.</w:t>
      </w:r>
    </w:p>
    <w:p w:rsidR="004A4998" w:rsidRDefault="004A4998" w:rsidP="004A4998">
      <w:r>
        <w:t>3)Belirlenimsiz olan varlık kavramı 1.öncül gereği belirlenim kazanmıştır.</w:t>
      </w:r>
    </w:p>
    <w:p w:rsidR="004A4998" w:rsidRDefault="004A4998" w:rsidP="004A4998">
      <w:r>
        <w:t>4)Bundan dolayı materyalizm geçersizdir.</w:t>
      </w:r>
    </w:p>
    <w:p w:rsidR="005843D3" w:rsidRDefault="005843D3"/>
    <w:sectPr w:rsidR="005843D3" w:rsidSect="0078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43D3"/>
    <w:rsid w:val="00175CCF"/>
    <w:rsid w:val="0026466C"/>
    <w:rsid w:val="004A4998"/>
    <w:rsid w:val="005843D3"/>
    <w:rsid w:val="00786932"/>
    <w:rsid w:val="007D743F"/>
    <w:rsid w:val="00986A50"/>
    <w:rsid w:val="00AB07E4"/>
    <w:rsid w:val="00D5717D"/>
    <w:rsid w:val="00E9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7</cp:revision>
  <dcterms:created xsi:type="dcterms:W3CDTF">2017-08-06T15:19:00Z</dcterms:created>
  <dcterms:modified xsi:type="dcterms:W3CDTF">2017-08-16T16:37:00Z</dcterms:modified>
</cp:coreProperties>
</file>