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B0" w:rsidRPr="00827D3D" w:rsidRDefault="00D576B0" w:rsidP="00E025FD">
      <w:pPr>
        <w:pStyle w:val="Heading4"/>
        <w:spacing w:line="276" w:lineRule="auto"/>
        <w:rPr>
          <w:rFonts w:ascii="Calibri" w:hAnsi="Calibri" w:cs="Calibri"/>
        </w:rPr>
      </w:pPr>
      <w:r w:rsidRPr="00827D3D">
        <w:rPr>
          <w:rFonts w:ascii="Calibri" w:hAnsi="Calibri" w:cs="Calibri"/>
        </w:rPr>
        <w:t>With Great Power Comes Great Responsibility</w:t>
      </w:r>
    </w:p>
    <w:p w:rsidR="00D576B0" w:rsidRPr="00E06BBE" w:rsidRDefault="00D576B0" w:rsidP="00E025FD">
      <w:pPr>
        <w:spacing w:after="120" w:line="276" w:lineRule="auto"/>
        <w:jc w:val="center"/>
        <w:rPr>
          <w:rFonts w:ascii="Calibri" w:hAnsi="Calibri"/>
          <w:sz w:val="22"/>
          <w:szCs w:val="22"/>
        </w:rPr>
      </w:pPr>
      <w:r w:rsidRPr="00E06BBE">
        <w:rPr>
          <w:rFonts w:ascii="Calibri" w:hAnsi="Calibri"/>
          <w:sz w:val="22"/>
          <w:szCs w:val="22"/>
        </w:rPr>
        <w:t>On causatio</w:t>
      </w:r>
      <w:r w:rsidR="00CD7D61">
        <w:rPr>
          <w:rFonts w:ascii="Calibri" w:hAnsi="Calibri"/>
          <w:sz w:val="22"/>
          <w:szCs w:val="22"/>
        </w:rPr>
        <w:t>n and responsibility in Spider-M</w:t>
      </w:r>
      <w:r w:rsidRPr="00E06BBE">
        <w:rPr>
          <w:rFonts w:ascii="Calibri" w:hAnsi="Calibri"/>
          <w:sz w:val="22"/>
          <w:szCs w:val="22"/>
        </w:rPr>
        <w:t>an, and possibly Moore</w:t>
      </w:r>
    </w:p>
    <w:p w:rsidR="00E06BBE" w:rsidRDefault="00E06BBE" w:rsidP="00E025FD">
      <w:pPr>
        <w:spacing w:line="276" w:lineRule="auto"/>
        <w:jc w:val="center"/>
        <w:rPr>
          <w:rFonts w:ascii="Calibri" w:hAnsi="Calibri"/>
          <w:sz w:val="22"/>
          <w:szCs w:val="22"/>
        </w:rPr>
      </w:pPr>
    </w:p>
    <w:p w:rsidR="00E06BBE" w:rsidRDefault="00E06BBE" w:rsidP="00E025FD">
      <w:pPr>
        <w:spacing w:line="276" w:lineRule="auto"/>
        <w:jc w:val="center"/>
        <w:rPr>
          <w:rFonts w:ascii="Calibri" w:hAnsi="Calibri"/>
          <w:sz w:val="22"/>
          <w:szCs w:val="22"/>
        </w:rPr>
      </w:pPr>
    </w:p>
    <w:p w:rsidR="00D576B0" w:rsidRDefault="00E06BBE" w:rsidP="00E025FD">
      <w:pPr>
        <w:spacing w:line="276" w:lineRule="auto"/>
        <w:jc w:val="center"/>
        <w:rPr>
          <w:rFonts w:ascii="Calibri" w:hAnsi="Calibri"/>
          <w:sz w:val="22"/>
          <w:szCs w:val="22"/>
        </w:rPr>
      </w:pPr>
      <w:r w:rsidRPr="00E06BBE">
        <w:rPr>
          <w:rFonts w:ascii="Calibri" w:hAnsi="Calibri"/>
          <w:sz w:val="22"/>
          <w:szCs w:val="22"/>
        </w:rPr>
        <w:t>Stephen Mumford</w:t>
      </w:r>
    </w:p>
    <w:p w:rsidR="00E06BBE" w:rsidRPr="00E06BBE" w:rsidRDefault="00E06BBE" w:rsidP="00E025FD">
      <w:pPr>
        <w:spacing w:line="276" w:lineRule="auto"/>
        <w:jc w:val="center"/>
        <w:rPr>
          <w:rFonts w:ascii="Calibri" w:hAnsi="Calibri"/>
          <w:sz w:val="22"/>
          <w:szCs w:val="22"/>
        </w:rPr>
      </w:pPr>
      <w:r>
        <w:rPr>
          <w:rFonts w:ascii="Calibri" w:hAnsi="Calibri"/>
          <w:sz w:val="22"/>
          <w:szCs w:val="22"/>
        </w:rPr>
        <w:t>University of Nottingham and Norwegian University of Life Science</w:t>
      </w:r>
      <w:r w:rsidR="00567559">
        <w:rPr>
          <w:rFonts w:ascii="Calibri" w:hAnsi="Calibri"/>
          <w:sz w:val="22"/>
          <w:szCs w:val="22"/>
        </w:rPr>
        <w:t>s</w:t>
      </w:r>
    </w:p>
    <w:p w:rsidR="00E06BBE" w:rsidRDefault="00E06BBE" w:rsidP="00E025FD">
      <w:pPr>
        <w:spacing w:line="276" w:lineRule="auto"/>
        <w:jc w:val="center"/>
        <w:rPr>
          <w:rFonts w:ascii="Calibri" w:hAnsi="Calibri"/>
          <w:sz w:val="22"/>
          <w:szCs w:val="22"/>
        </w:rPr>
      </w:pPr>
    </w:p>
    <w:p w:rsidR="00E06BBE" w:rsidRDefault="00E06BBE" w:rsidP="00E025FD">
      <w:pPr>
        <w:spacing w:line="276" w:lineRule="auto"/>
        <w:jc w:val="center"/>
        <w:rPr>
          <w:rFonts w:ascii="Calibri" w:hAnsi="Calibri"/>
          <w:sz w:val="22"/>
          <w:szCs w:val="22"/>
        </w:rPr>
      </w:pPr>
      <w:r w:rsidRPr="00E06BBE">
        <w:rPr>
          <w:rFonts w:ascii="Calibri" w:hAnsi="Calibri"/>
          <w:sz w:val="22"/>
          <w:szCs w:val="22"/>
        </w:rPr>
        <w:t>Rani Lill Anjum</w:t>
      </w:r>
    </w:p>
    <w:p w:rsidR="00E06BBE" w:rsidRPr="00E06BBE" w:rsidRDefault="00E06BBE" w:rsidP="00E025FD">
      <w:pPr>
        <w:spacing w:line="276" w:lineRule="auto"/>
        <w:jc w:val="center"/>
        <w:rPr>
          <w:rFonts w:ascii="Calibri" w:hAnsi="Calibri" w:cs="Calibri"/>
          <w:sz w:val="22"/>
          <w:szCs w:val="22"/>
        </w:rPr>
      </w:pPr>
      <w:r>
        <w:rPr>
          <w:rFonts w:ascii="Calibri" w:hAnsi="Calibri"/>
          <w:sz w:val="22"/>
          <w:szCs w:val="22"/>
        </w:rPr>
        <w:t>Norwegian University of Life Science</w:t>
      </w:r>
      <w:r w:rsidR="00567559">
        <w:rPr>
          <w:rFonts w:ascii="Calibri" w:hAnsi="Calibri"/>
          <w:sz w:val="22"/>
          <w:szCs w:val="22"/>
        </w:rPr>
        <w:t>s</w:t>
      </w:r>
    </w:p>
    <w:p w:rsidR="00D576B0" w:rsidRPr="00E06BBE" w:rsidRDefault="00D576B0" w:rsidP="00E025FD">
      <w:pPr>
        <w:spacing w:line="276" w:lineRule="auto"/>
        <w:ind w:left="284" w:hanging="284"/>
        <w:rPr>
          <w:rFonts w:ascii="Calibri" w:hAnsi="Calibri" w:cs="Calibri"/>
          <w:sz w:val="22"/>
          <w:szCs w:val="22"/>
        </w:rPr>
      </w:pPr>
    </w:p>
    <w:p w:rsidR="00D576B0" w:rsidRPr="00E06BBE" w:rsidRDefault="00D576B0" w:rsidP="00E025FD">
      <w:pPr>
        <w:spacing w:line="276" w:lineRule="auto"/>
        <w:ind w:left="284" w:hanging="284"/>
        <w:rPr>
          <w:rFonts w:ascii="Calibri" w:hAnsi="Calibri" w:cs="Calibri"/>
          <w:sz w:val="22"/>
          <w:szCs w:val="22"/>
        </w:rPr>
      </w:pPr>
    </w:p>
    <w:p w:rsidR="00D576B0" w:rsidRPr="00D576B0" w:rsidRDefault="00D576B0" w:rsidP="00E025FD">
      <w:pPr>
        <w:spacing w:line="276" w:lineRule="auto"/>
        <w:ind w:left="284" w:hanging="284"/>
        <w:rPr>
          <w:rFonts w:ascii="Calibri" w:hAnsi="Calibri" w:cs="Calibri"/>
          <w:sz w:val="22"/>
          <w:szCs w:val="22"/>
        </w:rPr>
      </w:pPr>
    </w:p>
    <w:p w:rsidR="00D576B0" w:rsidRPr="00D30FBE" w:rsidRDefault="00CD7D61" w:rsidP="00E025FD">
      <w:pPr>
        <w:spacing w:line="276" w:lineRule="auto"/>
        <w:ind w:left="284" w:hanging="284"/>
        <w:rPr>
          <w:rFonts w:ascii="Calibri" w:hAnsi="Calibri" w:cs="Calibri"/>
          <w:b/>
          <w:sz w:val="22"/>
          <w:szCs w:val="22"/>
        </w:rPr>
      </w:pPr>
      <w:r w:rsidRPr="00D30FBE">
        <w:rPr>
          <w:rFonts w:ascii="Calibri" w:hAnsi="Calibri" w:cs="Calibri"/>
          <w:b/>
          <w:sz w:val="22"/>
          <w:szCs w:val="22"/>
        </w:rPr>
        <w:t>0. Preface</w:t>
      </w:r>
    </w:p>
    <w:p w:rsidR="00CD7D61" w:rsidRDefault="00CD7D61" w:rsidP="00E025FD">
      <w:pPr>
        <w:spacing w:line="276" w:lineRule="auto"/>
        <w:rPr>
          <w:rFonts w:ascii="Calibri" w:hAnsi="Calibri" w:cs="Calibri"/>
          <w:sz w:val="22"/>
          <w:szCs w:val="22"/>
        </w:rPr>
      </w:pPr>
    </w:p>
    <w:p w:rsidR="008E72CC" w:rsidRDefault="008E72CC" w:rsidP="00E025FD">
      <w:pPr>
        <w:spacing w:line="276" w:lineRule="auto"/>
        <w:rPr>
          <w:rFonts w:ascii="Calibri" w:hAnsi="Calibri" w:cs="Calibri"/>
          <w:sz w:val="22"/>
          <w:szCs w:val="22"/>
        </w:rPr>
      </w:pPr>
      <w:r w:rsidRPr="009350CB">
        <w:rPr>
          <w:rFonts w:ascii="Calibri" w:hAnsi="Calibri" w:cs="Calibri"/>
          <w:sz w:val="22"/>
          <w:szCs w:val="22"/>
        </w:rPr>
        <w:t xml:space="preserve">Omissions are sometimes linked to responsibility. </w:t>
      </w:r>
      <w:proofErr w:type="gramStart"/>
      <w:r w:rsidR="00255240" w:rsidRPr="009350CB">
        <w:rPr>
          <w:rFonts w:ascii="Calibri" w:hAnsi="Calibri" w:cs="Calibri"/>
          <w:sz w:val="22"/>
          <w:szCs w:val="22"/>
        </w:rPr>
        <w:t>A</w:t>
      </w:r>
      <w:r w:rsidR="009350CB" w:rsidRPr="009350CB">
        <w:rPr>
          <w:rFonts w:ascii="Calibri" w:hAnsi="Calibri" w:cs="Calibri"/>
          <w:sz w:val="22"/>
          <w:szCs w:val="22"/>
        </w:rPr>
        <w:t xml:space="preserve"> </w:t>
      </w:r>
      <w:r w:rsidRPr="009350CB">
        <w:rPr>
          <w:rFonts w:ascii="Calibri" w:hAnsi="Calibri" w:cs="Calibri"/>
          <w:sz w:val="22"/>
          <w:szCs w:val="22"/>
        </w:rPr>
        <w:t>harm</w:t>
      </w:r>
      <w:proofErr w:type="gramEnd"/>
      <w:r w:rsidRPr="009350CB">
        <w:rPr>
          <w:rFonts w:ascii="Calibri" w:hAnsi="Calibri" w:cs="Calibri"/>
          <w:sz w:val="22"/>
          <w:szCs w:val="22"/>
        </w:rPr>
        <w:t xml:space="preserve"> can counterfactually depend on an omission to prevent it. </w:t>
      </w:r>
      <w:proofErr w:type="gramStart"/>
      <w:r w:rsidRPr="009350CB">
        <w:rPr>
          <w:rFonts w:ascii="Calibri" w:hAnsi="Calibri" w:cs="Calibri"/>
          <w:sz w:val="22"/>
          <w:szCs w:val="22"/>
        </w:rPr>
        <w:t>If someone had th</w:t>
      </w:r>
      <w:r w:rsidR="009350CB">
        <w:rPr>
          <w:rFonts w:ascii="Calibri" w:hAnsi="Calibri" w:cs="Calibri"/>
          <w:sz w:val="22"/>
          <w:szCs w:val="22"/>
        </w:rPr>
        <w:t>e ability to prevent a harm</w:t>
      </w:r>
      <w:r w:rsidRPr="009350CB">
        <w:rPr>
          <w:rFonts w:ascii="Calibri" w:hAnsi="Calibri" w:cs="Calibri"/>
          <w:sz w:val="22"/>
          <w:szCs w:val="22"/>
        </w:rPr>
        <w:t xml:space="preserve"> but didn’t, </w:t>
      </w:r>
      <w:r w:rsidR="009350CB" w:rsidRPr="009350CB">
        <w:rPr>
          <w:rFonts w:ascii="Calibri" w:hAnsi="Calibri" w:cs="Calibri"/>
          <w:sz w:val="22"/>
          <w:szCs w:val="22"/>
        </w:rPr>
        <w:t>this c</w:t>
      </w:r>
      <w:r w:rsidR="00255240" w:rsidRPr="009350CB">
        <w:rPr>
          <w:rFonts w:ascii="Calibri" w:hAnsi="Calibri" w:cs="Calibri"/>
          <w:sz w:val="22"/>
          <w:szCs w:val="22"/>
        </w:rPr>
        <w:t xml:space="preserve">ould suffice to ground their responsibility </w:t>
      </w:r>
      <w:r w:rsidR="00B41356">
        <w:rPr>
          <w:rFonts w:ascii="Calibri" w:hAnsi="Calibri" w:cs="Calibri"/>
          <w:sz w:val="22"/>
          <w:szCs w:val="22"/>
        </w:rPr>
        <w:t xml:space="preserve">for the harm </w:t>
      </w:r>
      <w:r w:rsidR="00255240" w:rsidRPr="009350CB">
        <w:rPr>
          <w:rFonts w:ascii="Calibri" w:hAnsi="Calibri" w:cs="Calibri"/>
          <w:sz w:val="22"/>
          <w:szCs w:val="22"/>
        </w:rPr>
        <w:t>(Moore 2009: 304)</w:t>
      </w:r>
      <w:r w:rsidRPr="009350CB">
        <w:rPr>
          <w:rFonts w:ascii="Calibri" w:hAnsi="Calibri" w:cs="Calibri"/>
          <w:sz w:val="22"/>
          <w:szCs w:val="22"/>
        </w:rPr>
        <w:t>.</w:t>
      </w:r>
      <w:proofErr w:type="gramEnd"/>
    </w:p>
    <w:p w:rsidR="008E72CC" w:rsidRDefault="008E72CC" w:rsidP="00E025FD">
      <w:pPr>
        <w:spacing w:line="276" w:lineRule="auto"/>
        <w:rPr>
          <w:rFonts w:ascii="Calibri" w:hAnsi="Calibri" w:cs="Calibri"/>
          <w:sz w:val="22"/>
          <w:szCs w:val="22"/>
        </w:rPr>
      </w:pPr>
    </w:p>
    <w:p w:rsidR="00CD7D61" w:rsidRDefault="00255240" w:rsidP="00E025FD">
      <w:pPr>
        <w:spacing w:line="276" w:lineRule="auto"/>
        <w:rPr>
          <w:rFonts w:ascii="Calibri" w:hAnsi="Calibri" w:cs="Calibri"/>
          <w:sz w:val="22"/>
          <w:szCs w:val="22"/>
        </w:rPr>
      </w:pPr>
      <w:r>
        <w:rPr>
          <w:rFonts w:ascii="Calibri" w:hAnsi="Calibri" w:cs="Calibri"/>
          <w:sz w:val="22"/>
          <w:szCs w:val="22"/>
        </w:rPr>
        <w:t xml:space="preserve">Michael S. </w:t>
      </w:r>
      <w:r w:rsidR="00D30FBE">
        <w:rPr>
          <w:rFonts w:ascii="Calibri" w:hAnsi="Calibri" w:cs="Calibri"/>
          <w:sz w:val="22"/>
          <w:szCs w:val="22"/>
        </w:rPr>
        <w:t xml:space="preserve">Moore’s claim is illustrated by the tragic case of Peter Parker, shortly after he became Spider-Man. Sick of being pushed around as a weakling </w:t>
      </w:r>
      <w:proofErr w:type="gramStart"/>
      <w:r w:rsidR="00D30FBE">
        <w:rPr>
          <w:rFonts w:ascii="Calibri" w:hAnsi="Calibri" w:cs="Calibri"/>
          <w:sz w:val="22"/>
          <w:szCs w:val="22"/>
        </w:rPr>
        <w:t>kid,</w:t>
      </w:r>
      <w:proofErr w:type="gramEnd"/>
      <w:r w:rsidR="00D30FBE">
        <w:rPr>
          <w:rFonts w:ascii="Calibri" w:hAnsi="Calibri" w:cs="Calibri"/>
          <w:sz w:val="22"/>
          <w:szCs w:val="22"/>
        </w:rPr>
        <w:t xml:space="preserve"> </w:t>
      </w:r>
      <w:r w:rsidR="008E69C2">
        <w:rPr>
          <w:rFonts w:ascii="Calibri" w:hAnsi="Calibri" w:cs="Calibri"/>
          <w:sz w:val="22"/>
          <w:szCs w:val="22"/>
        </w:rPr>
        <w:t>Peter became drunk on the power</w:t>
      </w:r>
      <w:r w:rsidR="00D30FBE">
        <w:rPr>
          <w:rFonts w:ascii="Calibri" w:hAnsi="Calibri" w:cs="Calibri"/>
          <w:sz w:val="22"/>
          <w:szCs w:val="22"/>
        </w:rPr>
        <w:t xml:space="preserve"> </w:t>
      </w:r>
      <w:r w:rsidR="008E69C2">
        <w:rPr>
          <w:rFonts w:ascii="Calibri" w:hAnsi="Calibri" w:cs="Calibri"/>
          <w:sz w:val="22"/>
          <w:szCs w:val="22"/>
        </w:rPr>
        <w:t xml:space="preserve">he </w:t>
      </w:r>
      <w:r w:rsidR="00D30FBE">
        <w:rPr>
          <w:rFonts w:ascii="Calibri" w:hAnsi="Calibri" w:cs="Calibri"/>
          <w:sz w:val="22"/>
          <w:szCs w:val="22"/>
        </w:rPr>
        <w:t xml:space="preserve">acquired from the freak bite of a radioactive spider. When a police officer called to Spider-Man to stop an escaping burglar, which he could have done easily, he failed to act. He was through taking orders. The omission was followed by </w:t>
      </w:r>
      <w:r w:rsidR="00B41356">
        <w:rPr>
          <w:rFonts w:ascii="Calibri" w:hAnsi="Calibri" w:cs="Calibri"/>
          <w:sz w:val="22"/>
          <w:szCs w:val="22"/>
        </w:rPr>
        <w:t>a</w:t>
      </w:r>
      <w:r w:rsidR="00D30FBE">
        <w:rPr>
          <w:rFonts w:ascii="Calibri" w:hAnsi="Calibri" w:cs="Calibri"/>
          <w:sz w:val="22"/>
          <w:szCs w:val="22"/>
        </w:rPr>
        <w:t xml:space="preserve"> crime. That very same burglar later robbed Peter’s own house and when challenged he shot dead Peter’s Uncle Ben.</w:t>
      </w:r>
      <w:r w:rsidR="0013555B">
        <w:rPr>
          <w:rFonts w:ascii="Calibri" w:hAnsi="Calibri" w:cs="Calibri"/>
          <w:sz w:val="22"/>
          <w:szCs w:val="22"/>
        </w:rPr>
        <w:t xml:space="preserve"> Later, Spider-Man tracked down the killer and, when seeing his face close up, the possibility of prevention dawned on him. He co</w:t>
      </w:r>
      <w:r w:rsidR="008E69C2">
        <w:rPr>
          <w:rFonts w:ascii="Calibri" w:hAnsi="Calibri" w:cs="Calibri"/>
          <w:sz w:val="22"/>
          <w:szCs w:val="22"/>
        </w:rPr>
        <w:t>uld have stopped this crook and had he done so</w:t>
      </w:r>
      <w:r w:rsidR="0013555B">
        <w:rPr>
          <w:rFonts w:ascii="Calibri" w:hAnsi="Calibri" w:cs="Calibri"/>
          <w:sz w:val="22"/>
          <w:szCs w:val="22"/>
        </w:rPr>
        <w:t xml:space="preserve"> Uncle Ben</w:t>
      </w:r>
      <w:r w:rsidR="008E69C2">
        <w:rPr>
          <w:rFonts w:ascii="Calibri" w:hAnsi="Calibri" w:cs="Calibri"/>
          <w:sz w:val="22"/>
          <w:szCs w:val="22"/>
        </w:rPr>
        <w:t xml:space="preserve"> would still be alive</w:t>
      </w:r>
      <w:r w:rsidR="0013555B">
        <w:rPr>
          <w:rFonts w:ascii="Calibri" w:hAnsi="Calibri" w:cs="Calibri"/>
          <w:sz w:val="22"/>
          <w:szCs w:val="22"/>
        </w:rPr>
        <w:t>. Stan Lee’s tale of power finished with a Shakespearean twist. Young Peter r</w:t>
      </w:r>
      <w:r w:rsidR="008E69C2">
        <w:rPr>
          <w:rFonts w:ascii="Calibri" w:hAnsi="Calibri" w:cs="Calibri"/>
          <w:sz w:val="22"/>
          <w:szCs w:val="22"/>
        </w:rPr>
        <w:t>ealised the truth of the WGPCGR-</w:t>
      </w:r>
      <w:r w:rsidR="0013555B">
        <w:rPr>
          <w:rFonts w:ascii="Calibri" w:hAnsi="Calibri" w:cs="Calibri"/>
          <w:sz w:val="22"/>
          <w:szCs w:val="22"/>
        </w:rPr>
        <w:t>thesis: With Great Po</w:t>
      </w:r>
      <w:r w:rsidR="00EC7ECD">
        <w:rPr>
          <w:rFonts w:ascii="Calibri" w:hAnsi="Calibri" w:cs="Calibri"/>
          <w:sz w:val="22"/>
          <w:szCs w:val="22"/>
        </w:rPr>
        <w:t>wer Comes Great Responsibility.</w:t>
      </w:r>
    </w:p>
    <w:p w:rsidR="0013555B" w:rsidRDefault="0013555B" w:rsidP="00E025FD">
      <w:pPr>
        <w:spacing w:line="276" w:lineRule="auto"/>
        <w:rPr>
          <w:rFonts w:ascii="Calibri" w:hAnsi="Calibri" w:cs="Calibri"/>
          <w:sz w:val="22"/>
          <w:szCs w:val="22"/>
        </w:rPr>
      </w:pPr>
    </w:p>
    <w:p w:rsidR="0013555B" w:rsidRDefault="008E69C2" w:rsidP="00E025FD">
      <w:pPr>
        <w:spacing w:line="276" w:lineRule="auto"/>
        <w:rPr>
          <w:rFonts w:ascii="Calibri" w:hAnsi="Calibri" w:cs="Calibri"/>
          <w:sz w:val="22"/>
          <w:szCs w:val="22"/>
        </w:rPr>
      </w:pPr>
      <w:r>
        <w:rPr>
          <w:rFonts w:ascii="Calibri" w:hAnsi="Calibri" w:cs="Calibri"/>
          <w:sz w:val="22"/>
          <w:szCs w:val="22"/>
        </w:rPr>
        <w:t>We too will endorse the WGPCGR-</w:t>
      </w:r>
      <w:r w:rsidR="0013555B">
        <w:rPr>
          <w:rFonts w:ascii="Calibri" w:hAnsi="Calibri" w:cs="Calibri"/>
          <w:sz w:val="22"/>
          <w:szCs w:val="22"/>
        </w:rPr>
        <w:t>thesis. There is a close connection between our notions of moral and legal responsibility and the powers we have as causal agents. This will be particular</w:t>
      </w:r>
      <w:r w:rsidR="00B41356">
        <w:rPr>
          <w:rFonts w:ascii="Calibri" w:hAnsi="Calibri" w:cs="Calibri"/>
          <w:sz w:val="22"/>
          <w:szCs w:val="22"/>
        </w:rPr>
        <w:t>ly</w:t>
      </w:r>
      <w:r w:rsidR="0013555B">
        <w:rPr>
          <w:rFonts w:ascii="Calibri" w:hAnsi="Calibri" w:cs="Calibri"/>
          <w:sz w:val="22"/>
          <w:szCs w:val="22"/>
        </w:rPr>
        <w:t xml:space="preserve"> important when it comes to the case of omissions: where we had the power to a</w:t>
      </w:r>
      <w:r w:rsidR="00EC7ECD">
        <w:rPr>
          <w:rFonts w:ascii="Calibri" w:hAnsi="Calibri" w:cs="Calibri"/>
          <w:sz w:val="22"/>
          <w:szCs w:val="22"/>
        </w:rPr>
        <w:t xml:space="preserve">ct but failed to do so. We hope </w:t>
      </w:r>
      <w:r w:rsidR="0013555B">
        <w:rPr>
          <w:rFonts w:ascii="Calibri" w:hAnsi="Calibri" w:cs="Calibri"/>
          <w:sz w:val="22"/>
          <w:szCs w:val="22"/>
        </w:rPr>
        <w:t xml:space="preserve">to show the connections between the notions of power, cause, act, omission and responsibility but also some of the nuances. </w:t>
      </w:r>
      <w:r w:rsidR="00710E50">
        <w:rPr>
          <w:rFonts w:ascii="Calibri" w:hAnsi="Calibri" w:cs="Calibri"/>
          <w:sz w:val="22"/>
          <w:szCs w:val="22"/>
        </w:rPr>
        <w:t xml:space="preserve">We will do so with particular reference to Moore’s account in </w:t>
      </w:r>
      <w:r w:rsidR="00710E50" w:rsidRPr="00710E50">
        <w:rPr>
          <w:rFonts w:ascii="Calibri" w:hAnsi="Calibri" w:cs="Calibri"/>
          <w:i/>
          <w:sz w:val="22"/>
          <w:szCs w:val="22"/>
        </w:rPr>
        <w:t>Causation and Responsibility</w:t>
      </w:r>
      <w:r w:rsidR="00710E50">
        <w:rPr>
          <w:rFonts w:ascii="Calibri" w:hAnsi="Calibri" w:cs="Calibri"/>
          <w:sz w:val="22"/>
          <w:szCs w:val="22"/>
        </w:rPr>
        <w:t xml:space="preserve"> (Moore 2009).</w:t>
      </w:r>
    </w:p>
    <w:p w:rsidR="00710E50" w:rsidRDefault="00710E50"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CD7D61" w:rsidRDefault="00CD7D61" w:rsidP="00E025FD">
      <w:pPr>
        <w:spacing w:line="276" w:lineRule="auto"/>
        <w:rPr>
          <w:rFonts w:ascii="Calibri" w:hAnsi="Calibri" w:cs="Calibri"/>
          <w:sz w:val="22"/>
          <w:szCs w:val="22"/>
        </w:rPr>
      </w:pPr>
    </w:p>
    <w:p w:rsidR="00710E50" w:rsidRPr="00710E50" w:rsidRDefault="00710E50" w:rsidP="00E025FD">
      <w:pPr>
        <w:spacing w:line="276" w:lineRule="auto"/>
        <w:rPr>
          <w:rFonts w:ascii="Calibri" w:hAnsi="Calibri" w:cs="Calibri"/>
          <w:b/>
          <w:sz w:val="22"/>
          <w:szCs w:val="22"/>
        </w:rPr>
      </w:pPr>
      <w:r w:rsidRPr="00710E50">
        <w:rPr>
          <w:rFonts w:ascii="Calibri" w:hAnsi="Calibri" w:cs="Calibri"/>
          <w:b/>
          <w:sz w:val="22"/>
          <w:szCs w:val="22"/>
        </w:rPr>
        <w:t xml:space="preserve">1. </w:t>
      </w:r>
      <w:r w:rsidR="00CF27C1">
        <w:rPr>
          <w:rFonts w:ascii="Calibri" w:hAnsi="Calibri" w:cs="Calibri"/>
          <w:b/>
          <w:sz w:val="22"/>
          <w:szCs w:val="22"/>
        </w:rPr>
        <w:t xml:space="preserve">Power </w:t>
      </w:r>
      <w:r w:rsidRPr="00710E50">
        <w:rPr>
          <w:rFonts w:ascii="Calibri" w:hAnsi="Calibri" w:cs="Calibri"/>
          <w:b/>
          <w:sz w:val="22"/>
          <w:szCs w:val="22"/>
        </w:rPr>
        <w:t xml:space="preserve">and </w:t>
      </w:r>
      <w:r w:rsidR="00CF27C1">
        <w:rPr>
          <w:rFonts w:ascii="Calibri" w:hAnsi="Calibri" w:cs="Calibri"/>
          <w:b/>
          <w:sz w:val="22"/>
          <w:szCs w:val="22"/>
        </w:rPr>
        <w:t>r</w:t>
      </w:r>
      <w:r w:rsidRPr="00710E50">
        <w:rPr>
          <w:rFonts w:ascii="Calibri" w:hAnsi="Calibri" w:cs="Calibri"/>
          <w:b/>
          <w:sz w:val="22"/>
          <w:szCs w:val="22"/>
        </w:rPr>
        <w:t>esponsibility</w:t>
      </w:r>
    </w:p>
    <w:p w:rsidR="00710E50" w:rsidRDefault="00710E50" w:rsidP="00E025FD">
      <w:pPr>
        <w:spacing w:line="276" w:lineRule="auto"/>
        <w:rPr>
          <w:rFonts w:ascii="Calibri" w:hAnsi="Calibri" w:cs="Calibri"/>
          <w:sz w:val="22"/>
          <w:szCs w:val="22"/>
        </w:rPr>
      </w:pPr>
    </w:p>
    <w:p w:rsidR="00756DEC" w:rsidRDefault="00756DEC" w:rsidP="00E025FD">
      <w:pPr>
        <w:spacing w:line="276" w:lineRule="auto"/>
        <w:rPr>
          <w:rFonts w:ascii="Calibri" w:hAnsi="Calibri" w:cs="Calibri"/>
          <w:sz w:val="22"/>
          <w:szCs w:val="22"/>
        </w:rPr>
      </w:pPr>
      <w:r>
        <w:rPr>
          <w:rFonts w:ascii="Calibri" w:hAnsi="Calibri" w:cs="Calibri"/>
          <w:sz w:val="22"/>
          <w:szCs w:val="22"/>
        </w:rPr>
        <w:t>The burglar exercised a power in killing Uncle Ben and thus certainly has responsibility for his death. He caused the death. But why should Spider-Man take any of the blame</w:t>
      </w:r>
      <w:r w:rsidR="00EE0C11">
        <w:rPr>
          <w:rFonts w:ascii="Calibri" w:hAnsi="Calibri" w:cs="Calibri"/>
          <w:sz w:val="22"/>
          <w:szCs w:val="22"/>
        </w:rPr>
        <w:t xml:space="preserve"> too</w:t>
      </w:r>
      <w:r>
        <w:rPr>
          <w:rFonts w:ascii="Calibri" w:hAnsi="Calibri" w:cs="Calibri"/>
          <w:sz w:val="22"/>
          <w:szCs w:val="22"/>
        </w:rPr>
        <w:t xml:space="preserve">? He didn’t cause anything. He failed to act. His was an omission. And it seems an omission has no causal powers. </w:t>
      </w:r>
      <w:r w:rsidR="00EE0C11">
        <w:rPr>
          <w:rFonts w:ascii="Calibri" w:hAnsi="Calibri" w:cs="Calibri"/>
          <w:sz w:val="22"/>
          <w:szCs w:val="22"/>
        </w:rPr>
        <w:t>That is all well and good b</w:t>
      </w:r>
      <w:r>
        <w:rPr>
          <w:rFonts w:ascii="Calibri" w:hAnsi="Calibri" w:cs="Calibri"/>
          <w:sz w:val="22"/>
          <w:szCs w:val="22"/>
        </w:rPr>
        <w:t xml:space="preserve">ut that doesn’t mean that Peter Parker was wrong to blame himself. An </w:t>
      </w:r>
      <w:r>
        <w:rPr>
          <w:rFonts w:ascii="Calibri" w:hAnsi="Calibri" w:cs="Calibri"/>
          <w:sz w:val="22"/>
          <w:szCs w:val="22"/>
        </w:rPr>
        <w:lastRenderedPageBreak/>
        <w:t>omission can sometimes have just as much moral significance as an act</w:t>
      </w:r>
      <w:r w:rsidR="00EE0C11">
        <w:rPr>
          <w:rFonts w:ascii="Calibri" w:hAnsi="Calibri" w:cs="Calibri"/>
          <w:sz w:val="22"/>
          <w:szCs w:val="22"/>
        </w:rPr>
        <w:t xml:space="preserve"> as Moore says and we will back that claim in this paper</w:t>
      </w:r>
      <w:r>
        <w:rPr>
          <w:rFonts w:ascii="Calibri" w:hAnsi="Calibri" w:cs="Calibri"/>
          <w:sz w:val="22"/>
          <w:szCs w:val="22"/>
        </w:rPr>
        <w:t>.</w:t>
      </w:r>
    </w:p>
    <w:p w:rsidR="00756DEC" w:rsidRDefault="00756DEC" w:rsidP="00E025FD">
      <w:pPr>
        <w:spacing w:line="276" w:lineRule="auto"/>
        <w:rPr>
          <w:rFonts w:ascii="Calibri" w:hAnsi="Calibri" w:cs="Calibri"/>
          <w:sz w:val="22"/>
          <w:szCs w:val="22"/>
        </w:rPr>
      </w:pPr>
    </w:p>
    <w:p w:rsidR="00710E50" w:rsidRDefault="008E69C2" w:rsidP="00E025FD">
      <w:pPr>
        <w:spacing w:line="276" w:lineRule="auto"/>
        <w:rPr>
          <w:rFonts w:ascii="Calibri" w:hAnsi="Calibri" w:cs="Calibri"/>
          <w:sz w:val="22"/>
          <w:szCs w:val="22"/>
        </w:rPr>
      </w:pPr>
      <w:r>
        <w:rPr>
          <w:rFonts w:ascii="Calibri" w:hAnsi="Calibri" w:cs="Calibri"/>
          <w:sz w:val="22"/>
          <w:szCs w:val="22"/>
        </w:rPr>
        <w:t>The WGPCGR-</w:t>
      </w:r>
      <w:r w:rsidR="00710E50">
        <w:rPr>
          <w:rFonts w:ascii="Calibri" w:hAnsi="Calibri" w:cs="Calibri"/>
          <w:sz w:val="22"/>
          <w:szCs w:val="22"/>
        </w:rPr>
        <w:t xml:space="preserve">thesis has an intuitive attraction through its connection of the notions of power and responsibility. In the first place, one can only be held responsible for something </w:t>
      </w:r>
      <w:r w:rsidR="00EE0C11">
        <w:rPr>
          <w:rFonts w:ascii="Calibri" w:hAnsi="Calibri" w:cs="Calibri"/>
          <w:sz w:val="22"/>
          <w:szCs w:val="22"/>
        </w:rPr>
        <w:t xml:space="preserve">not happening if </w:t>
      </w:r>
      <w:r w:rsidR="00710E50">
        <w:rPr>
          <w:rFonts w:ascii="Calibri" w:hAnsi="Calibri" w:cs="Calibri"/>
          <w:sz w:val="22"/>
          <w:szCs w:val="22"/>
        </w:rPr>
        <w:t xml:space="preserve">one had the power to </w:t>
      </w:r>
      <w:r w:rsidR="00EE0C11">
        <w:rPr>
          <w:rFonts w:ascii="Calibri" w:hAnsi="Calibri" w:cs="Calibri"/>
          <w:sz w:val="22"/>
          <w:szCs w:val="22"/>
        </w:rPr>
        <w:t>bring it about</w:t>
      </w:r>
      <w:r w:rsidR="00710E50">
        <w:rPr>
          <w:rFonts w:ascii="Calibri" w:hAnsi="Calibri" w:cs="Calibri"/>
          <w:sz w:val="22"/>
          <w:szCs w:val="22"/>
        </w:rPr>
        <w:t xml:space="preserve">. </w:t>
      </w:r>
      <w:r w:rsidR="00CF27C1">
        <w:rPr>
          <w:rFonts w:ascii="Calibri" w:hAnsi="Calibri" w:cs="Calibri"/>
          <w:sz w:val="22"/>
          <w:szCs w:val="22"/>
        </w:rPr>
        <w:t xml:space="preserve">No human can have a responsibility to jump to the moon or breathe (unaided) underwater. </w:t>
      </w:r>
      <w:r w:rsidR="00710E50">
        <w:rPr>
          <w:rFonts w:ascii="Calibri" w:hAnsi="Calibri" w:cs="Calibri"/>
          <w:sz w:val="22"/>
          <w:szCs w:val="22"/>
        </w:rPr>
        <w:t xml:space="preserve"> </w:t>
      </w:r>
      <w:r w:rsidR="00CF27C1">
        <w:rPr>
          <w:rFonts w:ascii="Calibri" w:hAnsi="Calibri" w:cs="Calibri"/>
          <w:sz w:val="22"/>
          <w:szCs w:val="22"/>
        </w:rPr>
        <w:t xml:space="preserve">Without the power, the responsibility makes no sense. </w:t>
      </w:r>
      <w:r w:rsidR="00710E50">
        <w:rPr>
          <w:rFonts w:ascii="Calibri" w:hAnsi="Calibri" w:cs="Calibri"/>
          <w:sz w:val="22"/>
          <w:szCs w:val="22"/>
        </w:rPr>
        <w:t>In the second place, the WGPCGR</w:t>
      </w:r>
      <w:r>
        <w:rPr>
          <w:rFonts w:ascii="Calibri" w:hAnsi="Calibri" w:cs="Calibri"/>
          <w:sz w:val="22"/>
          <w:szCs w:val="22"/>
        </w:rPr>
        <w:t>-</w:t>
      </w:r>
      <w:r w:rsidR="00710E50">
        <w:rPr>
          <w:rFonts w:ascii="Calibri" w:hAnsi="Calibri" w:cs="Calibri"/>
          <w:sz w:val="22"/>
          <w:szCs w:val="22"/>
        </w:rPr>
        <w:t xml:space="preserve">thesis also draws a connection </w:t>
      </w:r>
      <w:r w:rsidR="00CF27C1">
        <w:rPr>
          <w:rFonts w:ascii="Calibri" w:hAnsi="Calibri" w:cs="Calibri"/>
          <w:sz w:val="22"/>
          <w:szCs w:val="22"/>
        </w:rPr>
        <w:t>between</w:t>
      </w:r>
      <w:r w:rsidR="00710E50">
        <w:rPr>
          <w:rFonts w:ascii="Calibri" w:hAnsi="Calibri" w:cs="Calibri"/>
          <w:sz w:val="22"/>
          <w:szCs w:val="22"/>
        </w:rPr>
        <w:t xml:space="preserve"> degree of pow</w:t>
      </w:r>
      <w:r w:rsidR="00CF27C1">
        <w:rPr>
          <w:rFonts w:ascii="Calibri" w:hAnsi="Calibri" w:cs="Calibri"/>
          <w:sz w:val="22"/>
          <w:szCs w:val="22"/>
        </w:rPr>
        <w:t xml:space="preserve">er and degree of responsibility. </w:t>
      </w:r>
      <w:r w:rsidR="00710E50">
        <w:rPr>
          <w:rFonts w:ascii="Calibri" w:hAnsi="Calibri" w:cs="Calibri"/>
          <w:sz w:val="22"/>
          <w:szCs w:val="22"/>
        </w:rPr>
        <w:t>When a man is drowning in a lake, the stronger swimmer in attendance has more responsibility to jump in and save him tha</w:t>
      </w:r>
      <w:r w:rsidR="00EC7ECD">
        <w:rPr>
          <w:rFonts w:ascii="Calibri" w:hAnsi="Calibri" w:cs="Calibri"/>
          <w:sz w:val="22"/>
          <w:szCs w:val="22"/>
        </w:rPr>
        <w:t>n</w:t>
      </w:r>
      <w:r w:rsidR="00710E50">
        <w:rPr>
          <w:rFonts w:ascii="Calibri" w:hAnsi="Calibri" w:cs="Calibri"/>
          <w:sz w:val="22"/>
          <w:szCs w:val="22"/>
        </w:rPr>
        <w:t xml:space="preserve"> does a weaker swimmer. If a woman </w:t>
      </w:r>
      <w:r w:rsidR="00CF27C1">
        <w:rPr>
          <w:rFonts w:ascii="Calibri" w:hAnsi="Calibri" w:cs="Calibri"/>
          <w:sz w:val="22"/>
          <w:szCs w:val="22"/>
        </w:rPr>
        <w:t>is knocked down by a car</w:t>
      </w:r>
      <w:r w:rsidR="00710E50">
        <w:rPr>
          <w:rFonts w:ascii="Calibri" w:hAnsi="Calibri" w:cs="Calibri"/>
          <w:sz w:val="22"/>
          <w:szCs w:val="22"/>
        </w:rPr>
        <w:t xml:space="preserve">, a trained medical doctor who is present has more responsibility to </w:t>
      </w:r>
      <w:r w:rsidR="00CF27C1">
        <w:rPr>
          <w:rFonts w:ascii="Calibri" w:hAnsi="Calibri" w:cs="Calibri"/>
          <w:sz w:val="22"/>
          <w:szCs w:val="22"/>
        </w:rPr>
        <w:t>assess and care for her than does an onlooker with mere first aid training or no training at all.</w:t>
      </w:r>
    </w:p>
    <w:p w:rsidR="00CF27C1" w:rsidRDefault="00CF27C1" w:rsidP="00E025FD">
      <w:pPr>
        <w:spacing w:line="276" w:lineRule="auto"/>
        <w:rPr>
          <w:rFonts w:ascii="Calibri" w:hAnsi="Calibri" w:cs="Calibri"/>
          <w:sz w:val="22"/>
          <w:szCs w:val="22"/>
        </w:rPr>
      </w:pPr>
    </w:p>
    <w:p w:rsidR="00EC282E" w:rsidRDefault="00CF27C1" w:rsidP="00E025FD">
      <w:pPr>
        <w:spacing w:line="276" w:lineRule="auto"/>
        <w:rPr>
          <w:rFonts w:ascii="Calibri" w:hAnsi="Calibri" w:cs="Calibri"/>
          <w:sz w:val="22"/>
          <w:szCs w:val="22"/>
        </w:rPr>
      </w:pPr>
      <w:r>
        <w:rPr>
          <w:rFonts w:ascii="Calibri" w:hAnsi="Calibri" w:cs="Calibri"/>
          <w:sz w:val="22"/>
          <w:szCs w:val="22"/>
        </w:rPr>
        <w:t xml:space="preserve">Blame can then attach to persons who fail to act when they have the power and responsibility to do so. No one was to blame for the </w:t>
      </w:r>
      <w:r w:rsidR="00756DEC">
        <w:rPr>
          <w:rFonts w:ascii="Calibri" w:hAnsi="Calibri" w:cs="Calibri"/>
          <w:sz w:val="22"/>
          <w:szCs w:val="22"/>
        </w:rPr>
        <w:t>e</w:t>
      </w:r>
      <w:r>
        <w:rPr>
          <w:rFonts w:ascii="Calibri" w:hAnsi="Calibri" w:cs="Calibri"/>
          <w:sz w:val="22"/>
          <w:szCs w:val="22"/>
        </w:rPr>
        <w:t xml:space="preserve">arthquake off the coast of Japan in 2011 because no one had the power to stop it. But </w:t>
      </w:r>
      <w:r w:rsidR="00756DEC">
        <w:rPr>
          <w:rFonts w:ascii="Calibri" w:hAnsi="Calibri" w:cs="Calibri"/>
          <w:sz w:val="22"/>
          <w:szCs w:val="22"/>
        </w:rPr>
        <w:t xml:space="preserve">someone could be to blame for an assault </w:t>
      </w:r>
      <w:r>
        <w:rPr>
          <w:rFonts w:ascii="Calibri" w:hAnsi="Calibri" w:cs="Calibri"/>
          <w:sz w:val="22"/>
          <w:szCs w:val="22"/>
        </w:rPr>
        <w:t>or a theft</w:t>
      </w:r>
      <w:r w:rsidR="00756DEC">
        <w:rPr>
          <w:rFonts w:ascii="Calibri" w:hAnsi="Calibri" w:cs="Calibri"/>
          <w:sz w:val="22"/>
          <w:szCs w:val="22"/>
        </w:rPr>
        <w:t xml:space="preserve"> or even an accident if negligence played a role</w:t>
      </w:r>
      <w:r>
        <w:rPr>
          <w:rFonts w:ascii="Calibri" w:hAnsi="Calibri" w:cs="Calibri"/>
          <w:sz w:val="22"/>
          <w:szCs w:val="22"/>
        </w:rPr>
        <w:t>. Blame comes from neglect of responsibilities. It doesn’t always come from the failure to exercise a power</w:t>
      </w:r>
      <w:r w:rsidR="00756DEC">
        <w:rPr>
          <w:rFonts w:ascii="Calibri" w:hAnsi="Calibri" w:cs="Calibri"/>
          <w:sz w:val="22"/>
          <w:szCs w:val="22"/>
        </w:rPr>
        <w:t>, however,</w:t>
      </w:r>
      <w:r>
        <w:rPr>
          <w:rFonts w:ascii="Calibri" w:hAnsi="Calibri" w:cs="Calibri"/>
          <w:sz w:val="22"/>
          <w:szCs w:val="22"/>
        </w:rPr>
        <w:t xml:space="preserve"> because some of them we have no res</w:t>
      </w:r>
      <w:r w:rsidR="00756DEC">
        <w:rPr>
          <w:rFonts w:ascii="Calibri" w:hAnsi="Calibri" w:cs="Calibri"/>
          <w:sz w:val="22"/>
          <w:szCs w:val="22"/>
        </w:rPr>
        <w:t>ponsibility to exercise. Respons</w:t>
      </w:r>
      <w:r>
        <w:rPr>
          <w:rFonts w:ascii="Calibri" w:hAnsi="Calibri" w:cs="Calibri"/>
          <w:sz w:val="22"/>
          <w:szCs w:val="22"/>
        </w:rPr>
        <w:t xml:space="preserve">ibility is a normative matter whereas power need not be. </w:t>
      </w:r>
      <w:r w:rsidR="00754677">
        <w:rPr>
          <w:rFonts w:ascii="Calibri" w:hAnsi="Calibri" w:cs="Calibri"/>
          <w:sz w:val="22"/>
          <w:szCs w:val="22"/>
        </w:rPr>
        <w:t>We</w:t>
      </w:r>
      <w:r w:rsidR="00756DEC">
        <w:rPr>
          <w:rFonts w:ascii="Calibri" w:hAnsi="Calibri" w:cs="Calibri"/>
          <w:sz w:val="22"/>
          <w:szCs w:val="22"/>
        </w:rPr>
        <w:t xml:space="preserve"> have the power to talk all day non-stop but </w:t>
      </w:r>
      <w:r w:rsidR="00754677">
        <w:rPr>
          <w:rFonts w:ascii="Calibri" w:hAnsi="Calibri" w:cs="Calibri"/>
          <w:sz w:val="22"/>
          <w:szCs w:val="22"/>
        </w:rPr>
        <w:t>we</w:t>
      </w:r>
      <w:r w:rsidR="00756DEC">
        <w:rPr>
          <w:rFonts w:ascii="Calibri" w:hAnsi="Calibri" w:cs="Calibri"/>
          <w:sz w:val="22"/>
          <w:szCs w:val="22"/>
        </w:rPr>
        <w:t xml:space="preserve"> have no responsibility to do so. </w:t>
      </w:r>
      <w:r w:rsidR="00754677">
        <w:rPr>
          <w:rFonts w:ascii="Calibri" w:hAnsi="Calibri" w:cs="Calibri"/>
          <w:sz w:val="22"/>
          <w:szCs w:val="22"/>
        </w:rPr>
        <w:t>We</w:t>
      </w:r>
      <w:r w:rsidR="00756DEC">
        <w:rPr>
          <w:rFonts w:ascii="Calibri" w:hAnsi="Calibri" w:cs="Calibri"/>
          <w:sz w:val="22"/>
          <w:szCs w:val="22"/>
        </w:rPr>
        <w:t xml:space="preserve"> also have the power to strangle a passer-by. </w:t>
      </w:r>
      <w:r w:rsidR="00754677">
        <w:rPr>
          <w:rFonts w:ascii="Calibri" w:hAnsi="Calibri" w:cs="Calibri"/>
          <w:sz w:val="22"/>
          <w:szCs w:val="22"/>
        </w:rPr>
        <w:t>We</w:t>
      </w:r>
      <w:r w:rsidR="00756DEC">
        <w:rPr>
          <w:rFonts w:ascii="Calibri" w:hAnsi="Calibri" w:cs="Calibri"/>
          <w:sz w:val="22"/>
          <w:szCs w:val="22"/>
        </w:rPr>
        <w:t xml:space="preserve"> have no responsibility to do so and indeed in almost all conceivable cases have a responsibility not to do so. It is up to moral and legal theory to tell us which of our powers we have a responsibility to exercise and on what occasions. What it cannot fairly tell us</w:t>
      </w:r>
      <w:r w:rsidR="00EE0C11">
        <w:rPr>
          <w:rFonts w:ascii="Calibri" w:hAnsi="Calibri" w:cs="Calibri"/>
          <w:sz w:val="22"/>
          <w:szCs w:val="22"/>
        </w:rPr>
        <w:t>, however,</w:t>
      </w:r>
      <w:r w:rsidR="00756DEC">
        <w:rPr>
          <w:rFonts w:ascii="Calibri" w:hAnsi="Calibri" w:cs="Calibri"/>
          <w:sz w:val="22"/>
          <w:szCs w:val="22"/>
        </w:rPr>
        <w:t xml:space="preserve"> is that we have a responsibility to do something </w:t>
      </w:r>
      <w:r w:rsidR="008E69C2">
        <w:rPr>
          <w:rFonts w:ascii="Calibri" w:hAnsi="Calibri" w:cs="Calibri"/>
          <w:sz w:val="22"/>
          <w:szCs w:val="22"/>
        </w:rPr>
        <w:t xml:space="preserve">that </w:t>
      </w:r>
      <w:r w:rsidR="00756DEC">
        <w:rPr>
          <w:rFonts w:ascii="Calibri" w:hAnsi="Calibri" w:cs="Calibri"/>
          <w:sz w:val="22"/>
          <w:szCs w:val="22"/>
        </w:rPr>
        <w:t xml:space="preserve">we </w:t>
      </w:r>
      <w:r w:rsidR="008E69C2">
        <w:rPr>
          <w:rFonts w:ascii="Calibri" w:hAnsi="Calibri" w:cs="Calibri"/>
          <w:sz w:val="22"/>
          <w:szCs w:val="22"/>
        </w:rPr>
        <w:t xml:space="preserve">simply </w:t>
      </w:r>
      <w:r w:rsidR="00754677">
        <w:rPr>
          <w:rFonts w:ascii="Calibri" w:hAnsi="Calibri" w:cs="Calibri"/>
          <w:sz w:val="22"/>
          <w:szCs w:val="22"/>
        </w:rPr>
        <w:t>cannot.</w:t>
      </w:r>
    </w:p>
    <w:p w:rsidR="00EC282E" w:rsidRDefault="00EC282E" w:rsidP="00E025FD">
      <w:pPr>
        <w:spacing w:line="276" w:lineRule="auto"/>
        <w:rPr>
          <w:rFonts w:ascii="Calibri" w:hAnsi="Calibri" w:cs="Calibri"/>
          <w:sz w:val="22"/>
          <w:szCs w:val="22"/>
        </w:rPr>
      </w:pPr>
    </w:p>
    <w:p w:rsidR="00CF27C1" w:rsidRDefault="00756DEC" w:rsidP="00E025FD">
      <w:pPr>
        <w:spacing w:line="276" w:lineRule="auto"/>
        <w:rPr>
          <w:rFonts w:ascii="Calibri" w:hAnsi="Calibri" w:cs="Calibri"/>
          <w:sz w:val="22"/>
          <w:szCs w:val="22"/>
        </w:rPr>
      </w:pPr>
      <w:r>
        <w:rPr>
          <w:rFonts w:ascii="Calibri" w:hAnsi="Calibri" w:cs="Calibri"/>
          <w:sz w:val="22"/>
          <w:szCs w:val="22"/>
        </w:rPr>
        <w:t xml:space="preserve">An apparent exception is not really one. </w:t>
      </w:r>
      <w:r w:rsidR="008E69C2">
        <w:rPr>
          <w:rFonts w:ascii="Calibri" w:hAnsi="Calibri" w:cs="Calibri"/>
          <w:sz w:val="22"/>
          <w:szCs w:val="22"/>
        </w:rPr>
        <w:t>You</w:t>
      </w:r>
      <w:r w:rsidR="00EC282E">
        <w:rPr>
          <w:rFonts w:ascii="Calibri" w:hAnsi="Calibri" w:cs="Calibri"/>
          <w:sz w:val="22"/>
          <w:szCs w:val="22"/>
        </w:rPr>
        <w:t xml:space="preserve"> may not know first aid and thus have no power to sav</w:t>
      </w:r>
      <w:r w:rsidR="008E69C2">
        <w:rPr>
          <w:rFonts w:ascii="Calibri" w:hAnsi="Calibri" w:cs="Calibri"/>
          <w:sz w:val="22"/>
          <w:szCs w:val="22"/>
        </w:rPr>
        <w:t>e a collapsed man. But perhaps you</w:t>
      </w:r>
      <w:r w:rsidR="00EC282E">
        <w:rPr>
          <w:rFonts w:ascii="Calibri" w:hAnsi="Calibri" w:cs="Calibri"/>
          <w:sz w:val="22"/>
          <w:szCs w:val="22"/>
        </w:rPr>
        <w:t xml:space="preserve"> had a moral responsibility to have learnt first-aid in the first place, just in case </w:t>
      </w:r>
      <w:r w:rsidR="008E69C2">
        <w:rPr>
          <w:rFonts w:ascii="Calibri" w:hAnsi="Calibri" w:cs="Calibri"/>
          <w:sz w:val="22"/>
          <w:szCs w:val="22"/>
        </w:rPr>
        <w:t>of needing it</w:t>
      </w:r>
      <w:r w:rsidR="00EC282E">
        <w:rPr>
          <w:rFonts w:ascii="Calibri" w:hAnsi="Calibri" w:cs="Calibri"/>
          <w:sz w:val="22"/>
          <w:szCs w:val="22"/>
        </w:rPr>
        <w:t>.</w:t>
      </w:r>
      <w:r>
        <w:rPr>
          <w:rFonts w:ascii="Calibri" w:hAnsi="Calibri" w:cs="Calibri"/>
          <w:sz w:val="22"/>
          <w:szCs w:val="22"/>
        </w:rPr>
        <w:t xml:space="preserve"> </w:t>
      </w:r>
      <w:r w:rsidR="009B3D78">
        <w:rPr>
          <w:rFonts w:ascii="Calibri" w:hAnsi="Calibri" w:cs="Calibri"/>
          <w:sz w:val="22"/>
          <w:szCs w:val="22"/>
        </w:rPr>
        <w:t xml:space="preserve">Hence, it might be </w:t>
      </w:r>
      <w:r w:rsidR="008E69C2">
        <w:rPr>
          <w:rFonts w:ascii="Calibri" w:hAnsi="Calibri" w:cs="Calibri"/>
          <w:sz w:val="22"/>
          <w:szCs w:val="22"/>
        </w:rPr>
        <w:t>argued, you</w:t>
      </w:r>
      <w:r w:rsidR="009B3D78">
        <w:rPr>
          <w:rFonts w:ascii="Calibri" w:hAnsi="Calibri" w:cs="Calibri"/>
          <w:sz w:val="22"/>
          <w:szCs w:val="22"/>
        </w:rPr>
        <w:t xml:space="preserve"> have a responsibili</w:t>
      </w:r>
      <w:r w:rsidR="008E69C2">
        <w:rPr>
          <w:rFonts w:ascii="Calibri" w:hAnsi="Calibri" w:cs="Calibri"/>
          <w:sz w:val="22"/>
          <w:szCs w:val="22"/>
        </w:rPr>
        <w:t>ty to save the man even though you</w:t>
      </w:r>
      <w:r w:rsidR="009B3D78">
        <w:rPr>
          <w:rFonts w:ascii="Calibri" w:hAnsi="Calibri" w:cs="Calibri"/>
          <w:sz w:val="22"/>
          <w:szCs w:val="22"/>
        </w:rPr>
        <w:t xml:space="preserve"> don’t have the power to do so because, for instance, </w:t>
      </w:r>
      <w:r w:rsidR="008E69C2">
        <w:rPr>
          <w:rFonts w:ascii="Calibri" w:hAnsi="Calibri" w:cs="Calibri"/>
          <w:sz w:val="22"/>
          <w:szCs w:val="22"/>
        </w:rPr>
        <w:t>you</w:t>
      </w:r>
      <w:r w:rsidR="009B3D78">
        <w:rPr>
          <w:rFonts w:ascii="Calibri" w:hAnsi="Calibri" w:cs="Calibri"/>
          <w:sz w:val="22"/>
          <w:szCs w:val="22"/>
        </w:rPr>
        <w:t xml:space="preserve"> don’t know the recovery position. But this apparent responsibility without power arises only by conflating first and second-order powers. I</w:t>
      </w:r>
      <w:r w:rsidR="008E69C2">
        <w:rPr>
          <w:rFonts w:ascii="Calibri" w:hAnsi="Calibri" w:cs="Calibri"/>
          <w:sz w:val="22"/>
          <w:szCs w:val="22"/>
        </w:rPr>
        <w:t>f you</w:t>
      </w:r>
      <w:r w:rsidR="009B3D78">
        <w:rPr>
          <w:rFonts w:ascii="Calibri" w:hAnsi="Calibri" w:cs="Calibri"/>
          <w:sz w:val="22"/>
          <w:szCs w:val="22"/>
        </w:rPr>
        <w:t xml:space="preserve"> don’t have the</w:t>
      </w:r>
      <w:r w:rsidR="008E69C2">
        <w:rPr>
          <w:rFonts w:ascii="Calibri" w:hAnsi="Calibri" w:cs="Calibri"/>
          <w:sz w:val="22"/>
          <w:szCs w:val="22"/>
        </w:rPr>
        <w:t xml:space="preserve"> power to administer first aid you</w:t>
      </w:r>
      <w:r w:rsidR="009B3D78">
        <w:rPr>
          <w:rFonts w:ascii="Calibri" w:hAnsi="Calibri" w:cs="Calibri"/>
          <w:sz w:val="22"/>
          <w:szCs w:val="22"/>
        </w:rPr>
        <w:t xml:space="preserve"> have</w:t>
      </w:r>
      <w:r w:rsidR="008E69C2">
        <w:rPr>
          <w:rFonts w:ascii="Calibri" w:hAnsi="Calibri" w:cs="Calibri"/>
          <w:sz w:val="22"/>
          <w:szCs w:val="22"/>
        </w:rPr>
        <w:t xml:space="preserve"> no responsibility to do so as you could do harm if you make a clumsy attempt (you</w:t>
      </w:r>
      <w:r w:rsidR="009B3D78">
        <w:rPr>
          <w:rFonts w:ascii="Calibri" w:hAnsi="Calibri" w:cs="Calibri"/>
          <w:sz w:val="22"/>
          <w:szCs w:val="22"/>
        </w:rPr>
        <w:t xml:space="preserve"> may </w:t>
      </w:r>
      <w:r w:rsidR="009E15D2">
        <w:rPr>
          <w:rFonts w:ascii="Calibri" w:hAnsi="Calibri" w:cs="Calibri"/>
          <w:sz w:val="22"/>
          <w:szCs w:val="22"/>
        </w:rPr>
        <w:t xml:space="preserve">nevertheless </w:t>
      </w:r>
      <w:r w:rsidR="009B3D78">
        <w:rPr>
          <w:rFonts w:ascii="Calibri" w:hAnsi="Calibri" w:cs="Calibri"/>
          <w:sz w:val="22"/>
          <w:szCs w:val="22"/>
        </w:rPr>
        <w:t>have a responsibility to offer general as</w:t>
      </w:r>
      <w:r w:rsidR="008E69C2">
        <w:rPr>
          <w:rFonts w:ascii="Calibri" w:hAnsi="Calibri" w:cs="Calibri"/>
          <w:sz w:val="22"/>
          <w:szCs w:val="22"/>
        </w:rPr>
        <w:t>sistance and reassurance). But you</w:t>
      </w:r>
      <w:r w:rsidR="009B3D78">
        <w:rPr>
          <w:rFonts w:ascii="Calibri" w:hAnsi="Calibri" w:cs="Calibri"/>
          <w:sz w:val="22"/>
          <w:szCs w:val="22"/>
        </w:rPr>
        <w:t xml:space="preserve"> had the power to learn first aid and </w:t>
      </w:r>
      <w:r w:rsidR="0012202E">
        <w:rPr>
          <w:rFonts w:ascii="Calibri" w:hAnsi="Calibri" w:cs="Calibri"/>
          <w:sz w:val="22"/>
          <w:szCs w:val="22"/>
        </w:rPr>
        <w:t xml:space="preserve">it is conceivable that </w:t>
      </w:r>
      <w:r w:rsidR="008E69C2">
        <w:rPr>
          <w:rFonts w:ascii="Calibri" w:hAnsi="Calibri" w:cs="Calibri"/>
          <w:sz w:val="22"/>
          <w:szCs w:val="22"/>
        </w:rPr>
        <w:t>you</w:t>
      </w:r>
      <w:r w:rsidR="0012202E">
        <w:rPr>
          <w:rFonts w:ascii="Calibri" w:hAnsi="Calibri" w:cs="Calibri"/>
          <w:sz w:val="22"/>
          <w:szCs w:val="22"/>
        </w:rPr>
        <w:t xml:space="preserve"> could have </w:t>
      </w:r>
      <w:r w:rsidR="008E69C2">
        <w:rPr>
          <w:rFonts w:ascii="Calibri" w:hAnsi="Calibri" w:cs="Calibri"/>
          <w:sz w:val="22"/>
          <w:szCs w:val="22"/>
        </w:rPr>
        <w:t>had a responsibility to do so. You</w:t>
      </w:r>
      <w:r w:rsidR="0012202E">
        <w:rPr>
          <w:rFonts w:ascii="Calibri" w:hAnsi="Calibri" w:cs="Calibri"/>
          <w:sz w:val="22"/>
          <w:szCs w:val="22"/>
        </w:rPr>
        <w:t xml:space="preserve"> might th</w:t>
      </w:r>
      <w:r w:rsidR="009B3D78">
        <w:rPr>
          <w:rFonts w:ascii="Calibri" w:hAnsi="Calibri" w:cs="Calibri"/>
          <w:sz w:val="22"/>
          <w:szCs w:val="22"/>
        </w:rPr>
        <w:t xml:space="preserve">en be blamed </w:t>
      </w:r>
      <w:r w:rsidR="00754677">
        <w:rPr>
          <w:rFonts w:ascii="Calibri" w:hAnsi="Calibri" w:cs="Calibri"/>
          <w:sz w:val="22"/>
          <w:szCs w:val="22"/>
        </w:rPr>
        <w:t>if</w:t>
      </w:r>
      <w:r w:rsidR="008E69C2">
        <w:rPr>
          <w:rFonts w:ascii="Calibri" w:hAnsi="Calibri" w:cs="Calibri"/>
          <w:sz w:val="22"/>
          <w:szCs w:val="22"/>
        </w:rPr>
        <w:t xml:space="preserve"> you</w:t>
      </w:r>
      <w:r w:rsidR="0012202E">
        <w:rPr>
          <w:rFonts w:ascii="Calibri" w:hAnsi="Calibri" w:cs="Calibri"/>
          <w:sz w:val="22"/>
          <w:szCs w:val="22"/>
        </w:rPr>
        <w:t xml:space="preserve"> don’t. One may, therefore, have a second-order responsibility to do something (to acquire a power to act) while at the same time lacking the corresponding first-order responsibility (to exercise the acquired act).</w:t>
      </w:r>
      <w:r w:rsidR="009B3D78">
        <w:rPr>
          <w:rFonts w:ascii="Calibri" w:hAnsi="Calibri" w:cs="Calibri"/>
          <w:sz w:val="22"/>
          <w:szCs w:val="22"/>
        </w:rPr>
        <w:t xml:space="preserve"> </w:t>
      </w:r>
      <w:r w:rsidR="008E69C2">
        <w:rPr>
          <w:rFonts w:ascii="Calibri" w:hAnsi="Calibri" w:cs="Calibri"/>
          <w:sz w:val="22"/>
          <w:szCs w:val="22"/>
        </w:rPr>
        <w:t>This is no real exception to the WGPCGR-thesis then.</w:t>
      </w:r>
    </w:p>
    <w:p w:rsidR="00B812F1" w:rsidRDefault="00B812F1"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B812F1" w:rsidRDefault="00B812F1" w:rsidP="00E025FD">
      <w:pPr>
        <w:spacing w:line="276" w:lineRule="auto"/>
        <w:rPr>
          <w:rFonts w:ascii="Calibri" w:hAnsi="Calibri" w:cs="Calibri"/>
          <w:sz w:val="22"/>
          <w:szCs w:val="22"/>
        </w:rPr>
      </w:pPr>
    </w:p>
    <w:p w:rsidR="00B812F1" w:rsidRPr="00B812F1" w:rsidRDefault="00B812F1" w:rsidP="00E025FD">
      <w:pPr>
        <w:spacing w:line="276" w:lineRule="auto"/>
        <w:rPr>
          <w:rFonts w:ascii="Calibri" w:hAnsi="Calibri" w:cs="Calibri"/>
          <w:b/>
          <w:sz w:val="22"/>
          <w:szCs w:val="22"/>
        </w:rPr>
      </w:pPr>
      <w:r w:rsidRPr="00B812F1">
        <w:rPr>
          <w:rFonts w:ascii="Calibri" w:hAnsi="Calibri" w:cs="Calibri"/>
          <w:b/>
          <w:sz w:val="22"/>
          <w:szCs w:val="22"/>
        </w:rPr>
        <w:t>2. Powers and causal dispositionalism</w:t>
      </w:r>
    </w:p>
    <w:p w:rsidR="00B812F1" w:rsidRDefault="00B812F1" w:rsidP="00E025FD">
      <w:pPr>
        <w:spacing w:line="276" w:lineRule="auto"/>
        <w:rPr>
          <w:rFonts w:ascii="Calibri" w:hAnsi="Calibri" w:cs="Calibri"/>
          <w:sz w:val="22"/>
          <w:szCs w:val="22"/>
        </w:rPr>
      </w:pPr>
    </w:p>
    <w:p w:rsidR="00B812F1" w:rsidRDefault="00B812F1" w:rsidP="00E025FD">
      <w:pPr>
        <w:spacing w:line="276" w:lineRule="auto"/>
        <w:rPr>
          <w:rFonts w:ascii="Calibri" w:hAnsi="Calibri" w:cs="Calibri"/>
          <w:sz w:val="22"/>
          <w:szCs w:val="22"/>
        </w:rPr>
      </w:pPr>
      <w:r>
        <w:rPr>
          <w:rFonts w:ascii="Calibri" w:hAnsi="Calibri" w:cs="Calibri"/>
          <w:sz w:val="22"/>
          <w:szCs w:val="22"/>
        </w:rPr>
        <w:t xml:space="preserve">We aim to explore further the connections between causation and responsibility and we do so using the framework of causal dispositionalism, a theory of the metaphysics of causation developed in </w:t>
      </w:r>
      <w:r>
        <w:rPr>
          <w:rFonts w:ascii="Calibri" w:hAnsi="Calibri" w:cs="Calibri"/>
          <w:sz w:val="22"/>
          <w:szCs w:val="22"/>
        </w:rPr>
        <w:lastRenderedPageBreak/>
        <w:t>Mumford and Anjum 2011. We will explain the basics of the theory in order to show its application to the issue of responsibility.</w:t>
      </w:r>
    </w:p>
    <w:p w:rsidR="00B812F1" w:rsidRDefault="00B812F1" w:rsidP="00E025FD">
      <w:pPr>
        <w:spacing w:line="276" w:lineRule="auto"/>
        <w:rPr>
          <w:rFonts w:ascii="Calibri" w:hAnsi="Calibri" w:cs="Calibri"/>
          <w:sz w:val="22"/>
          <w:szCs w:val="22"/>
        </w:rPr>
      </w:pPr>
    </w:p>
    <w:p w:rsidR="00B812F1" w:rsidRDefault="00B812F1" w:rsidP="00E025FD">
      <w:pPr>
        <w:spacing w:line="276" w:lineRule="auto"/>
        <w:rPr>
          <w:rFonts w:ascii="Calibri" w:hAnsi="Calibri" w:cs="Calibri"/>
          <w:sz w:val="22"/>
          <w:szCs w:val="22"/>
        </w:rPr>
      </w:pPr>
      <w:r>
        <w:rPr>
          <w:rFonts w:ascii="Calibri" w:hAnsi="Calibri" w:cs="Calibri"/>
          <w:sz w:val="22"/>
          <w:szCs w:val="22"/>
        </w:rPr>
        <w:t xml:space="preserve">Causal dispositionalism is a theory of causation based on </w:t>
      </w:r>
      <w:proofErr w:type="gramStart"/>
      <w:r>
        <w:rPr>
          <w:rFonts w:ascii="Calibri" w:hAnsi="Calibri" w:cs="Calibri"/>
          <w:sz w:val="22"/>
          <w:szCs w:val="22"/>
        </w:rPr>
        <w:t>a metaphysics</w:t>
      </w:r>
      <w:proofErr w:type="gramEnd"/>
      <w:r>
        <w:rPr>
          <w:rFonts w:ascii="Calibri" w:hAnsi="Calibri" w:cs="Calibri"/>
          <w:sz w:val="22"/>
          <w:szCs w:val="22"/>
        </w:rPr>
        <w:t xml:space="preserve"> of real causal powers or dispositions. Such a philosophy of nature is associated with Aristotle and Aquinas and is non-Humean. It is not a reductive analysis as t</w:t>
      </w:r>
      <w:r w:rsidR="007B1A14">
        <w:rPr>
          <w:rFonts w:ascii="Calibri" w:hAnsi="Calibri" w:cs="Calibri"/>
          <w:sz w:val="22"/>
          <w:szCs w:val="22"/>
        </w:rPr>
        <w:t>he notions of cause and power are</w:t>
      </w:r>
      <w:r>
        <w:rPr>
          <w:rFonts w:ascii="Calibri" w:hAnsi="Calibri" w:cs="Calibri"/>
          <w:sz w:val="22"/>
          <w:szCs w:val="22"/>
        </w:rPr>
        <w:t xml:space="preserve"> too closely connected. It accounts for causes in terms of the exercise of powers, where effects are typically produced by many powers acting together. When we have mult</w:t>
      </w:r>
      <w:r w:rsidR="004F0904">
        <w:rPr>
          <w:rFonts w:ascii="Calibri" w:hAnsi="Calibri" w:cs="Calibri"/>
          <w:sz w:val="22"/>
          <w:szCs w:val="22"/>
        </w:rPr>
        <w:t>iple powers producing an effect</w:t>
      </w:r>
      <w:r>
        <w:rPr>
          <w:rFonts w:ascii="Calibri" w:hAnsi="Calibri" w:cs="Calibri"/>
          <w:sz w:val="22"/>
          <w:szCs w:val="22"/>
        </w:rPr>
        <w:t xml:space="preserve"> it is called polygeny.  We model polygenic powers acting together using vector diagrams (whereas the conventions of standard neuron diagrams – the other main way of representing causal situations – allow only one immediately prior cause for each effect). </w:t>
      </w:r>
      <w:r w:rsidR="006C05F0">
        <w:rPr>
          <w:rFonts w:ascii="Calibri" w:hAnsi="Calibri" w:cs="Calibri"/>
          <w:sz w:val="22"/>
          <w:szCs w:val="22"/>
        </w:rPr>
        <w:t>Moore also allows that many factors can work together to produce an effect. He calls them concurrent causes (Moore 2009: 486). Figure 1 shows us an example of mult</w:t>
      </w:r>
      <w:r w:rsidR="009B3907">
        <w:rPr>
          <w:rFonts w:ascii="Calibri" w:hAnsi="Calibri" w:cs="Calibri"/>
          <w:sz w:val="22"/>
          <w:szCs w:val="22"/>
        </w:rPr>
        <w:t>iple concurrent powers at work.</w:t>
      </w:r>
    </w:p>
    <w:p w:rsidR="006C05F0" w:rsidRDefault="006C05F0" w:rsidP="00E025FD">
      <w:pPr>
        <w:spacing w:line="276" w:lineRule="auto"/>
        <w:rPr>
          <w:rFonts w:ascii="Calibri" w:hAnsi="Calibri" w:cs="Calibri"/>
          <w:sz w:val="22"/>
          <w:szCs w:val="22"/>
        </w:rPr>
      </w:pPr>
    </w:p>
    <w:p w:rsidR="006C05F0" w:rsidRDefault="006C05F0" w:rsidP="00E025FD">
      <w:pPr>
        <w:spacing w:line="276" w:lineRule="auto"/>
        <w:rPr>
          <w:rFonts w:ascii="Calibri" w:hAnsi="Calibri" w:cs="Calibri"/>
          <w:sz w:val="22"/>
          <w:szCs w:val="22"/>
        </w:rPr>
      </w:pPr>
      <w:r>
        <w:rPr>
          <w:rFonts w:ascii="Calibri" w:hAnsi="Calibri" w:cs="Calibri"/>
          <w:sz w:val="22"/>
          <w:szCs w:val="22"/>
        </w:rPr>
        <w:t>We model powers as vectors because powers have a direction: there is something towards which they dispose</w:t>
      </w:r>
      <w:r w:rsidR="00EF00AF">
        <w:rPr>
          <w:rFonts w:ascii="Calibri" w:hAnsi="Calibri" w:cs="Calibri"/>
          <w:sz w:val="22"/>
          <w:szCs w:val="22"/>
        </w:rPr>
        <w:t>. Vectors</w:t>
      </w:r>
      <w:r w:rsidR="007B1A14">
        <w:rPr>
          <w:rFonts w:ascii="Calibri" w:hAnsi="Calibri" w:cs="Calibri"/>
          <w:sz w:val="22"/>
          <w:szCs w:val="22"/>
        </w:rPr>
        <w:t xml:space="preserve"> also</w:t>
      </w:r>
      <w:r w:rsidR="00EF00AF">
        <w:rPr>
          <w:rFonts w:ascii="Calibri" w:hAnsi="Calibri" w:cs="Calibri"/>
          <w:sz w:val="22"/>
          <w:szCs w:val="22"/>
        </w:rPr>
        <w:t xml:space="preserve"> </w:t>
      </w:r>
      <w:r w:rsidR="007B1A14">
        <w:rPr>
          <w:rFonts w:ascii="Calibri" w:hAnsi="Calibri" w:cs="Calibri"/>
          <w:sz w:val="22"/>
          <w:szCs w:val="22"/>
        </w:rPr>
        <w:t>have a direction</w:t>
      </w:r>
      <w:r w:rsidR="00EF00AF">
        <w:rPr>
          <w:rFonts w:ascii="Calibri" w:hAnsi="Calibri" w:cs="Calibri"/>
          <w:sz w:val="22"/>
          <w:szCs w:val="22"/>
        </w:rPr>
        <w:t>, which we show in the figure by plotting them on a quality space that ranges from the property F to the property G. These could indicate the properties of being hot and being cold, for instance, and the powers that emanate from a central vertical line – the current temperature – indicate powers tow</w:t>
      </w:r>
      <w:r w:rsidR="007B1A14">
        <w:rPr>
          <w:rFonts w:ascii="Calibri" w:hAnsi="Calibri" w:cs="Calibri"/>
          <w:sz w:val="22"/>
          <w:szCs w:val="22"/>
        </w:rPr>
        <w:t>ards raising the temperature, F,</w:t>
      </w:r>
      <w:r w:rsidR="00EF00AF">
        <w:rPr>
          <w:rFonts w:ascii="Calibri" w:hAnsi="Calibri" w:cs="Calibri"/>
          <w:sz w:val="22"/>
          <w:szCs w:val="22"/>
        </w:rPr>
        <w:t xml:space="preserve"> or lowering the temperature, G. Powers can also have a magnitude or intensity, </w:t>
      </w:r>
      <w:r w:rsidR="007B1A14">
        <w:rPr>
          <w:rFonts w:ascii="Calibri" w:hAnsi="Calibri" w:cs="Calibri"/>
          <w:sz w:val="22"/>
          <w:szCs w:val="22"/>
        </w:rPr>
        <w:t>which the vector indicates</w:t>
      </w:r>
      <w:r w:rsidR="00EF00AF">
        <w:rPr>
          <w:rFonts w:ascii="Calibri" w:hAnsi="Calibri" w:cs="Calibri"/>
          <w:sz w:val="22"/>
          <w:szCs w:val="22"/>
        </w:rPr>
        <w:t xml:space="preserve"> by </w:t>
      </w:r>
      <w:r w:rsidR="007B1A14">
        <w:rPr>
          <w:rFonts w:ascii="Calibri" w:hAnsi="Calibri" w:cs="Calibri"/>
          <w:sz w:val="22"/>
          <w:szCs w:val="22"/>
        </w:rPr>
        <w:t>its</w:t>
      </w:r>
      <w:r w:rsidR="00EF00AF">
        <w:rPr>
          <w:rFonts w:ascii="Calibri" w:hAnsi="Calibri" w:cs="Calibri"/>
          <w:sz w:val="22"/>
          <w:szCs w:val="22"/>
        </w:rPr>
        <w:t xml:space="preserve"> le</w:t>
      </w:r>
      <w:r w:rsidR="007B1A14">
        <w:rPr>
          <w:rFonts w:ascii="Calibri" w:hAnsi="Calibri" w:cs="Calibri"/>
          <w:sz w:val="22"/>
          <w:szCs w:val="22"/>
        </w:rPr>
        <w:t>ngth (the longer, the stronger). Again this is important but frequently overlooked. W</w:t>
      </w:r>
      <w:r w:rsidR="00EF00AF">
        <w:rPr>
          <w:rFonts w:ascii="Calibri" w:hAnsi="Calibri" w:cs="Calibri"/>
          <w:sz w:val="22"/>
          <w:szCs w:val="22"/>
        </w:rPr>
        <w:t xml:space="preserve">e should allow that causation is scalar (Moore 2009: 105). </w:t>
      </w:r>
      <w:r w:rsidR="00022F51">
        <w:rPr>
          <w:rFonts w:ascii="Calibri" w:hAnsi="Calibri" w:cs="Calibri"/>
          <w:sz w:val="22"/>
          <w:szCs w:val="22"/>
        </w:rPr>
        <w:t>Both causes and effects can occur to some degree. What</w:t>
      </w:r>
      <w:r w:rsidR="00727FE9">
        <w:rPr>
          <w:rFonts w:ascii="Calibri" w:hAnsi="Calibri" w:cs="Calibri"/>
          <w:sz w:val="22"/>
          <w:szCs w:val="22"/>
        </w:rPr>
        <w:t xml:space="preserve"> </w:t>
      </w:r>
      <w:proofErr w:type="gramStart"/>
      <w:r w:rsidR="00727FE9">
        <w:rPr>
          <w:rFonts w:ascii="Calibri" w:hAnsi="Calibri" w:cs="Calibri"/>
          <w:sz w:val="22"/>
          <w:szCs w:val="22"/>
        </w:rPr>
        <w:t>produces</w:t>
      </w:r>
      <w:proofErr w:type="gramEnd"/>
      <w:r w:rsidR="00727FE9">
        <w:rPr>
          <w:rFonts w:ascii="Calibri" w:hAnsi="Calibri" w:cs="Calibri"/>
          <w:sz w:val="22"/>
          <w:szCs w:val="22"/>
        </w:rPr>
        <w:t xml:space="preserve"> </w:t>
      </w:r>
      <w:r w:rsidR="007B1A14">
        <w:rPr>
          <w:rFonts w:ascii="Calibri" w:hAnsi="Calibri" w:cs="Calibri"/>
          <w:sz w:val="22"/>
          <w:szCs w:val="22"/>
        </w:rPr>
        <w:t>an effect is all the concurrent</w:t>
      </w:r>
      <w:r w:rsidR="00022F51">
        <w:rPr>
          <w:rFonts w:ascii="Calibri" w:hAnsi="Calibri" w:cs="Calibri"/>
          <w:sz w:val="22"/>
          <w:szCs w:val="22"/>
        </w:rPr>
        <w:t xml:space="preserve"> powers working together. They compose, indicated by resultant vector </w:t>
      </w:r>
      <w:r w:rsidR="00022F51" w:rsidRPr="007B1A14">
        <w:rPr>
          <w:rFonts w:ascii="Calibri" w:hAnsi="Calibri" w:cs="Calibri"/>
          <w:i/>
          <w:sz w:val="22"/>
          <w:szCs w:val="22"/>
        </w:rPr>
        <w:t>R</w:t>
      </w:r>
      <w:r w:rsidR="00022F51">
        <w:rPr>
          <w:rFonts w:ascii="Calibri" w:hAnsi="Calibri" w:cs="Calibri"/>
          <w:sz w:val="22"/>
          <w:szCs w:val="22"/>
        </w:rPr>
        <w:t>, into one big power: how the overall situation disposes. Powers thus become the truthmakers of all the causal truths. All effects are produced by powers exercising themselves in various combinations.</w:t>
      </w:r>
    </w:p>
    <w:p w:rsidR="00022F51" w:rsidRDefault="00022F51" w:rsidP="00E025FD">
      <w:pPr>
        <w:spacing w:line="276" w:lineRule="auto"/>
        <w:rPr>
          <w:rFonts w:ascii="Calibri" w:hAnsi="Calibri" w:cs="Calibri"/>
          <w:sz w:val="22"/>
          <w:szCs w:val="22"/>
        </w:rPr>
      </w:pPr>
    </w:p>
    <w:p w:rsidR="00022F51" w:rsidRPr="00022F51" w:rsidRDefault="0024662F" w:rsidP="00E025FD">
      <w:pPr>
        <w:spacing w:after="120" w:line="276" w:lineRule="auto"/>
        <w:ind w:left="284" w:hanging="284"/>
        <w:jc w:val="center"/>
        <w:rPr>
          <w:rFonts w:ascii="Calibri" w:hAnsi="Calibri" w:cs="Calibri"/>
          <w:sz w:val="22"/>
          <w:szCs w:val="22"/>
        </w:rPr>
      </w:pPr>
      <w:r w:rsidRPr="0024662F">
        <w:rPr>
          <w:rFonts w:ascii="Calibri" w:hAnsi="Calibri" w:cs="Calibri"/>
          <w:sz w:val="22"/>
          <w:szCs w:val="22"/>
        </w:rPr>
      </w:r>
      <w:r>
        <w:rPr>
          <w:rFonts w:ascii="Calibri" w:hAnsi="Calibri" w:cs="Calibri"/>
          <w:sz w:val="22"/>
          <w:szCs w:val="22"/>
        </w:rPr>
        <w:pict>
          <v:group id="_x0000_s1097" editas="canvas" style="width:184.55pt;height:93.3pt;mso-position-horizontal-relative:char;mso-position-vertical-relative:line" coordorigin="2360,2960" coordsize="7156,36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2360;top:2960;width:7156;height:3619" o:preferrelative="f">
              <v:fill o:detectmouseclick="t"/>
              <v:path o:extrusionok="t" o:connecttype="none"/>
            </v:shape>
            <v:shapetype id="_x0000_t202" coordsize="21600,21600" o:spt="202" path="m,l,21600r21600,l21600,xe">
              <v:stroke joinstyle="miter"/>
              <v:path gradientshapeok="t" o:connecttype="rect"/>
            </v:shapetype>
            <v:shape id="_x0000_s1099" type="#_x0000_t202" style="position:absolute;left:5194;top:5786;width:879;height:793" stroked="f">
              <v:textbox style="mso-next-textbox:#_x0000_s1099">
                <w:txbxContent>
                  <w:p w:rsidR="00B52CC7" w:rsidRDefault="00B52CC7" w:rsidP="00022F51">
                    <w:pPr>
                      <w:rPr>
                        <w:rFonts w:ascii="Calibri" w:hAnsi="Calibri" w:cs="Calibri"/>
                        <w:i/>
                        <w:sz w:val="18"/>
                        <w:lang w:val="nb-NO"/>
                      </w:rPr>
                    </w:pPr>
                    <w:r>
                      <w:rPr>
                        <w:rFonts w:ascii="Calibri" w:hAnsi="Calibri" w:cs="Calibri"/>
                        <w:i/>
                        <w:sz w:val="18"/>
                        <w:lang w:val="nb-NO"/>
                      </w:rPr>
                      <w:t>R</w:t>
                    </w:r>
                  </w:p>
                </w:txbxContent>
              </v:textbox>
            </v:shape>
            <v:shape id="_x0000_s1100" type="#_x0000_t202" style="position:absolute;left:6182;top:5119;width:562;height:626" stroked="f">
              <v:textbox style="mso-next-textbox:#_x0000_s1100"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f</w:t>
                    </w:r>
                  </w:p>
                </w:txbxContent>
              </v:textbox>
            </v:shape>
            <v:shape id="_x0000_s1101" type="#_x0000_t202" style="position:absolute;left:6107;top:4493;width:562;height:626" stroked="f">
              <v:textbox style="mso-next-textbox:#_x0000_s1101"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e</w:t>
                    </w:r>
                  </w:p>
                </w:txbxContent>
              </v:textbox>
            </v:shape>
            <v:shape id="_x0000_s1102" type="#_x0000_t202" style="position:absolute;left:6244;top:3721;width:562;height:626" stroked="f">
              <v:textbox style="mso-next-textbox:#_x0000_s1102"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d</w:t>
                    </w:r>
                  </w:p>
                </w:txbxContent>
              </v:textbox>
            </v:shape>
            <v:shape id="_x0000_s1103" type="#_x0000_t202" style="position:absolute;left:5132;top:4844;width:562;height:626" stroked="f">
              <v:textbox style="mso-next-textbox:#_x0000_s1103"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c</w:t>
                    </w:r>
                  </w:p>
                </w:txbxContent>
              </v:textbox>
            </v:shape>
            <v:shape id="_x0000_s1104" type="#_x0000_t202" style="position:absolute;left:5070;top:4094;width:562;height:626" stroked="f">
              <v:textbox style="mso-next-textbox:#_x0000_s1104"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b</w:t>
                    </w:r>
                  </w:p>
                </w:txbxContent>
              </v:textbox>
            </v:shape>
            <v:shape id="_x0000_s1105" type="#_x0000_t202" style="position:absolute;left:5195;top:3395;width:562;height:626" stroked="f">
              <v:textbox style="mso-next-textbox:#_x0000_s1105" inset="1.64592mm,.82297mm,1.64592mm,.82297mm">
                <w:txbxContent>
                  <w:p w:rsidR="00B52CC7" w:rsidRDefault="00B52CC7" w:rsidP="00022F51">
                    <w:pPr>
                      <w:rPr>
                        <w:rFonts w:ascii="Calibri" w:hAnsi="Calibri"/>
                        <w:i/>
                        <w:iCs/>
                        <w:sz w:val="18"/>
                        <w:szCs w:val="18"/>
                        <w:lang w:val="nb-NO"/>
                      </w:rPr>
                    </w:pPr>
                    <w:r>
                      <w:rPr>
                        <w:rFonts w:ascii="Calibri" w:hAnsi="Calibri"/>
                        <w:i/>
                        <w:iCs/>
                        <w:sz w:val="18"/>
                        <w:szCs w:val="18"/>
                        <w:lang w:val="nb-NO"/>
                      </w:rPr>
                      <w:t>a</w:t>
                    </w:r>
                  </w:p>
                </w:txbxContent>
              </v:textbox>
            </v:shape>
            <v:shapetype id="_x0000_t32" coordsize="21600,21600" o:spt="32" o:oned="t" path="m,l21600,21600e" filled="f">
              <v:path arrowok="t" fillok="f" o:connecttype="none"/>
              <o:lock v:ext="edit" shapetype="t"/>
            </v:shapetype>
            <v:shape id="_x0000_s1106" type="#_x0000_t32" style="position:absolute;left:5958;top:3301;width:14;height:2828" o:connectortype="straight" strokeweight="1.5pt">
              <v:shadow color="#868686"/>
            </v:shape>
            <v:shape id="_x0000_s1107" type="#_x0000_t202" style="position:absolute;left:3097;top:4720;width:632;height:650" stroked="f">
              <v:textbox style="mso-next-textbox:#_x0000_s1107" inset="1.64592mm,.82297mm,1.64592mm,.82297mm">
                <w:txbxContent>
                  <w:p w:rsidR="00B52CC7" w:rsidRDefault="00B52CC7" w:rsidP="00022F51">
                    <w:pPr>
                      <w:jc w:val="center"/>
                      <w:rPr>
                        <w:rFonts w:ascii="Calibri" w:hAnsi="Calibri"/>
                        <w:b/>
                        <w:sz w:val="18"/>
                        <w:szCs w:val="18"/>
                        <w:lang w:val="nb-NO"/>
                      </w:rPr>
                    </w:pPr>
                    <w:r>
                      <w:rPr>
                        <w:rFonts w:ascii="Calibri" w:hAnsi="Calibri"/>
                        <w:b/>
                        <w:sz w:val="18"/>
                        <w:szCs w:val="18"/>
                        <w:lang w:val="nb-NO"/>
                      </w:rPr>
                      <w:t>F</w:t>
                    </w:r>
                  </w:p>
                </w:txbxContent>
              </v:textbox>
            </v:shape>
            <v:shape id="_x0000_s1108" type="#_x0000_t202" style="position:absolute;left:8159;top:4720;width:632;height:650" stroked="f">
              <v:textbox style="mso-next-textbox:#_x0000_s1108" inset="1.64592mm,.82297mm,1.64592mm,.82297mm">
                <w:txbxContent>
                  <w:p w:rsidR="00B52CC7" w:rsidRDefault="00B52CC7" w:rsidP="00022F51">
                    <w:pPr>
                      <w:jc w:val="center"/>
                      <w:rPr>
                        <w:rFonts w:ascii="Calibri" w:hAnsi="Calibri"/>
                        <w:b/>
                        <w:sz w:val="18"/>
                        <w:szCs w:val="18"/>
                        <w:lang w:val="nb-NO"/>
                      </w:rPr>
                    </w:pPr>
                    <w:r>
                      <w:rPr>
                        <w:rFonts w:ascii="Calibri" w:hAnsi="Calibri"/>
                        <w:b/>
                        <w:sz w:val="18"/>
                        <w:szCs w:val="18"/>
                        <w:lang w:val="nb-NO"/>
                      </w:rPr>
                      <w:t>G</w:t>
                    </w:r>
                  </w:p>
                </w:txbxContent>
              </v:textbox>
            </v:shape>
            <v:shape id="_x0000_s1109" type="#_x0000_t32" style="position:absolute;left:5959;top:4234;width:1268;height:2" o:connectortype="straight">
              <v:stroke endarrow="block"/>
            </v:shape>
            <v:shape id="_x0000_s1110" type="#_x0000_t32" style="position:absolute;left:5959;top:4945;width:1031;height:1" o:connectortype="straight">
              <v:stroke endarrow="block"/>
            </v:shape>
            <v:shape id="_x0000_s1111" type="#_x0000_t32" style="position:absolute;left:5972;top:5584;width:1018;height:1" o:connectortype="straight">
              <v:stroke endarrow="block"/>
            </v:shape>
            <v:shape id="_x0000_s1112" type="#_x0000_t32" style="position:absolute;left:4854;top:3847;width:1104;height:1;flip:x" o:connectortype="straight">
              <v:stroke endarrow="block"/>
            </v:shape>
            <v:shape id="_x0000_s1113" type="#_x0000_t32" style="position:absolute;left:4498;top:4572;width:1461;height:1;flip:x" o:connectortype="straight">
              <v:stroke endarrow="block"/>
            </v:shape>
            <v:shape id="_x0000_s1114" type="#_x0000_t32" style="position:absolute;left:4609;top:5295;width:1350;height:1;flip:x" o:connectortype="straight">
              <v:stroke endarrow="block"/>
            </v:shape>
            <v:shape id="_x0000_s1115" type="#_x0000_t32" style="position:absolute;left:5487;top:5745;width:485;height:1;flip:x" o:connectortype="straight" strokeweight="2.25pt">
              <v:stroke endarrow="block"/>
            </v:shape>
            <w10:wrap type="none"/>
            <w10:anchorlock/>
          </v:group>
        </w:pict>
      </w:r>
    </w:p>
    <w:p w:rsidR="00022F51" w:rsidRPr="00022F51" w:rsidRDefault="00022F51" w:rsidP="00E025FD">
      <w:pPr>
        <w:spacing w:after="120" w:line="276" w:lineRule="auto"/>
        <w:ind w:left="284" w:hanging="284"/>
        <w:jc w:val="center"/>
        <w:rPr>
          <w:rFonts w:ascii="Calibri" w:hAnsi="Calibri" w:cs="Calibri"/>
          <w:i/>
          <w:sz w:val="22"/>
          <w:szCs w:val="22"/>
        </w:rPr>
      </w:pPr>
      <w:r w:rsidRPr="00022F51">
        <w:rPr>
          <w:rFonts w:ascii="Calibri" w:hAnsi="Calibri" w:cs="Calibri"/>
          <w:i/>
          <w:sz w:val="22"/>
          <w:szCs w:val="22"/>
        </w:rPr>
        <w:t>Figure 1: Multiple powers at work</w:t>
      </w:r>
    </w:p>
    <w:p w:rsidR="00022F51" w:rsidRDefault="00022F51" w:rsidP="00E025FD">
      <w:pPr>
        <w:spacing w:line="276" w:lineRule="auto"/>
        <w:rPr>
          <w:rFonts w:ascii="Calibri" w:hAnsi="Calibri" w:cs="Calibri"/>
          <w:sz w:val="22"/>
          <w:szCs w:val="22"/>
        </w:rPr>
      </w:pPr>
    </w:p>
    <w:p w:rsidR="00255240" w:rsidRDefault="00022F51" w:rsidP="00E025FD">
      <w:pPr>
        <w:spacing w:line="276" w:lineRule="auto"/>
        <w:rPr>
          <w:rFonts w:ascii="Calibri" w:hAnsi="Calibri" w:cs="Calibri"/>
          <w:sz w:val="22"/>
          <w:szCs w:val="22"/>
        </w:rPr>
      </w:pPr>
      <w:r>
        <w:rPr>
          <w:rFonts w:ascii="Calibri" w:hAnsi="Calibri" w:cs="Calibri"/>
          <w:sz w:val="22"/>
          <w:szCs w:val="22"/>
        </w:rPr>
        <w:t>An upshot of causal dispositionalism is that we should separate the notion of causal production from that of causal necessitation. Powers produce their effects without guaranteeing them. Instead we have tendencies towards certain outcomes</w:t>
      </w:r>
      <w:r w:rsidRPr="004F0904">
        <w:rPr>
          <w:rFonts w:ascii="Calibri" w:hAnsi="Calibri" w:cs="Calibri"/>
          <w:sz w:val="22"/>
          <w:szCs w:val="22"/>
        </w:rPr>
        <w:t>.</w:t>
      </w:r>
      <w:r w:rsidR="00255240" w:rsidRPr="004F0904">
        <w:rPr>
          <w:rFonts w:ascii="Calibri" w:hAnsi="Calibri" w:cs="Calibri"/>
          <w:sz w:val="22"/>
          <w:szCs w:val="22"/>
        </w:rPr>
        <w:t xml:space="preserve"> A cause is thus something that tends or disposes towards its effect.</w:t>
      </w:r>
      <w:r>
        <w:rPr>
          <w:rFonts w:ascii="Calibri" w:hAnsi="Calibri" w:cs="Calibri"/>
          <w:sz w:val="22"/>
          <w:szCs w:val="22"/>
        </w:rPr>
        <w:t xml:space="preserve"> This is something more in the world than Humean regularity: we have real powers that bring with them a genuine modal connection between causes and effects. But the modal connection is one of tendency, short of fully-blown ne</w:t>
      </w:r>
      <w:r w:rsidR="009D2295">
        <w:rPr>
          <w:rFonts w:ascii="Calibri" w:hAnsi="Calibri" w:cs="Calibri"/>
          <w:sz w:val="22"/>
          <w:szCs w:val="22"/>
        </w:rPr>
        <w:t>cessity, as Aquinas saw (see Gea</w:t>
      </w:r>
      <w:r>
        <w:rPr>
          <w:rFonts w:ascii="Calibri" w:hAnsi="Calibri" w:cs="Calibri"/>
          <w:sz w:val="22"/>
          <w:szCs w:val="22"/>
        </w:rPr>
        <w:t>ch 1961: 102). The polygeny dep</w:t>
      </w:r>
      <w:r w:rsidR="007B1A14">
        <w:rPr>
          <w:rFonts w:ascii="Calibri" w:hAnsi="Calibri" w:cs="Calibri"/>
          <w:sz w:val="22"/>
          <w:szCs w:val="22"/>
        </w:rPr>
        <w:t>icted in figure 1 shows us that</w:t>
      </w:r>
      <w:r>
        <w:rPr>
          <w:rFonts w:ascii="Calibri" w:hAnsi="Calibri" w:cs="Calibri"/>
          <w:sz w:val="22"/>
          <w:szCs w:val="22"/>
        </w:rPr>
        <w:t xml:space="preserve"> if there had been a further power, </w:t>
      </w:r>
      <w:r w:rsidRPr="007B1A14">
        <w:rPr>
          <w:rFonts w:ascii="Calibri" w:hAnsi="Calibri" w:cs="Calibri"/>
          <w:i/>
          <w:sz w:val="22"/>
          <w:szCs w:val="22"/>
        </w:rPr>
        <w:t>h</w:t>
      </w:r>
      <w:r>
        <w:rPr>
          <w:rFonts w:ascii="Calibri" w:hAnsi="Calibri" w:cs="Calibri"/>
          <w:sz w:val="22"/>
          <w:szCs w:val="22"/>
        </w:rPr>
        <w:t xml:space="preserve">, disposing towards G, powers </w:t>
      </w:r>
      <w:r w:rsidRPr="007B1A14">
        <w:rPr>
          <w:rFonts w:ascii="Calibri" w:hAnsi="Calibri" w:cs="Calibri"/>
          <w:i/>
          <w:sz w:val="22"/>
          <w:szCs w:val="22"/>
        </w:rPr>
        <w:t>a</w:t>
      </w:r>
      <w:r>
        <w:rPr>
          <w:rFonts w:ascii="Calibri" w:hAnsi="Calibri" w:cs="Calibri"/>
          <w:sz w:val="22"/>
          <w:szCs w:val="22"/>
        </w:rPr>
        <w:t>-</w:t>
      </w:r>
      <w:r w:rsidRPr="007B1A14">
        <w:rPr>
          <w:rFonts w:ascii="Calibri" w:hAnsi="Calibri" w:cs="Calibri"/>
          <w:i/>
          <w:sz w:val="22"/>
          <w:szCs w:val="22"/>
        </w:rPr>
        <w:t>f</w:t>
      </w:r>
      <w:r>
        <w:rPr>
          <w:rFonts w:ascii="Calibri" w:hAnsi="Calibri" w:cs="Calibri"/>
          <w:sz w:val="22"/>
          <w:szCs w:val="22"/>
        </w:rPr>
        <w:t xml:space="preserve"> might not have brought about a movement towards F. We call this additive </w:t>
      </w:r>
      <w:r>
        <w:rPr>
          <w:rFonts w:ascii="Calibri" w:hAnsi="Calibri" w:cs="Calibri"/>
          <w:sz w:val="22"/>
          <w:szCs w:val="22"/>
        </w:rPr>
        <w:lastRenderedPageBreak/>
        <w:t xml:space="preserve">interference, which shows that causes do not necessitate their effects, even on the occasions </w:t>
      </w:r>
      <w:r w:rsidR="00B03942">
        <w:rPr>
          <w:rFonts w:ascii="Calibri" w:hAnsi="Calibri" w:cs="Calibri"/>
          <w:sz w:val="22"/>
          <w:szCs w:val="22"/>
        </w:rPr>
        <w:t>they succeed in producing them.</w:t>
      </w:r>
    </w:p>
    <w:p w:rsidR="00022F51" w:rsidRDefault="00022F51" w:rsidP="00E025FD">
      <w:pPr>
        <w:spacing w:line="276" w:lineRule="auto"/>
        <w:rPr>
          <w:rFonts w:ascii="Calibri" w:hAnsi="Calibri" w:cs="Calibri"/>
          <w:sz w:val="22"/>
          <w:szCs w:val="22"/>
        </w:rPr>
      </w:pPr>
    </w:p>
    <w:p w:rsidR="006814EB" w:rsidRDefault="006814EB"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6814EB" w:rsidRPr="004B525F" w:rsidRDefault="00D07315" w:rsidP="00E025FD">
      <w:pPr>
        <w:spacing w:line="276" w:lineRule="auto"/>
        <w:rPr>
          <w:rFonts w:ascii="Calibri" w:hAnsi="Calibri" w:cs="Calibri"/>
          <w:sz w:val="22"/>
          <w:szCs w:val="22"/>
        </w:rPr>
      </w:pPr>
      <w:r w:rsidRPr="004B525F">
        <w:rPr>
          <w:rFonts w:ascii="Calibri" w:hAnsi="Calibri" w:cs="Calibri"/>
          <w:b/>
          <w:sz w:val="22"/>
          <w:szCs w:val="22"/>
        </w:rPr>
        <w:t>3. Causation and responsibility</w:t>
      </w:r>
    </w:p>
    <w:p w:rsidR="00D07315" w:rsidRPr="004B525F" w:rsidRDefault="00D07315" w:rsidP="00E025FD">
      <w:pPr>
        <w:spacing w:line="276" w:lineRule="auto"/>
        <w:rPr>
          <w:rFonts w:ascii="Calibri" w:hAnsi="Calibri" w:cs="Calibri"/>
          <w:sz w:val="22"/>
          <w:szCs w:val="22"/>
        </w:rPr>
      </w:pPr>
    </w:p>
    <w:p w:rsidR="004B525F" w:rsidRDefault="006814EB" w:rsidP="00FB762B">
      <w:pPr>
        <w:spacing w:line="276" w:lineRule="auto"/>
        <w:rPr>
          <w:rFonts w:ascii="Calibri" w:hAnsi="Calibri" w:cs="Calibri"/>
          <w:sz w:val="22"/>
          <w:szCs w:val="22"/>
        </w:rPr>
      </w:pPr>
      <w:r w:rsidRPr="004B525F">
        <w:rPr>
          <w:rFonts w:ascii="Calibri" w:hAnsi="Calibri" w:cs="Calibri"/>
          <w:sz w:val="22"/>
          <w:szCs w:val="22"/>
        </w:rPr>
        <w:t xml:space="preserve">The law often seeks to apportion blame </w:t>
      </w:r>
      <w:r w:rsidR="00D07315" w:rsidRPr="004B525F">
        <w:rPr>
          <w:rFonts w:ascii="Calibri" w:hAnsi="Calibri" w:cs="Calibri"/>
          <w:sz w:val="22"/>
          <w:szCs w:val="22"/>
        </w:rPr>
        <w:t xml:space="preserve">or responsibility </w:t>
      </w:r>
      <w:r w:rsidRPr="004B525F">
        <w:rPr>
          <w:rFonts w:ascii="Calibri" w:hAnsi="Calibri" w:cs="Calibri"/>
          <w:sz w:val="22"/>
          <w:szCs w:val="22"/>
        </w:rPr>
        <w:t xml:space="preserve">according to the degree of a cause. This seems to be one area in which the metaphysics of causation has much to learn from the philosophy of law. </w:t>
      </w:r>
      <w:r w:rsidR="00FB762B" w:rsidRPr="004B525F">
        <w:rPr>
          <w:rFonts w:ascii="Calibri" w:hAnsi="Calibri" w:cs="Calibri"/>
          <w:sz w:val="22"/>
          <w:szCs w:val="22"/>
        </w:rPr>
        <w:t xml:space="preserve">The importance of the </w:t>
      </w:r>
      <w:proofErr w:type="spellStart"/>
      <w:r w:rsidR="00FB762B" w:rsidRPr="004B525F">
        <w:rPr>
          <w:rFonts w:ascii="Calibri" w:hAnsi="Calibri" w:cs="Calibri"/>
          <w:sz w:val="22"/>
          <w:szCs w:val="22"/>
        </w:rPr>
        <w:t>scalarity</w:t>
      </w:r>
      <w:proofErr w:type="spellEnd"/>
      <w:r w:rsidR="00FB762B" w:rsidRPr="004B525F">
        <w:rPr>
          <w:rFonts w:ascii="Calibri" w:hAnsi="Calibri" w:cs="Calibri"/>
          <w:sz w:val="22"/>
          <w:szCs w:val="22"/>
        </w:rPr>
        <w:t xml:space="preserve"> in causation is often neglected or indeed ignored completely. Lewis’s influential counterfactual dependence account (Lewis 1973), for example, suggests an account in which causes and effects are all or nothing. The accompanying neuron diagrams are able to show only that a cause or effect happened or it did not: not that they might happen to some degree. </w:t>
      </w:r>
    </w:p>
    <w:p w:rsidR="004B525F" w:rsidRDefault="004B525F" w:rsidP="00FB762B">
      <w:pPr>
        <w:spacing w:line="276" w:lineRule="auto"/>
        <w:rPr>
          <w:rFonts w:ascii="Calibri" w:hAnsi="Calibri" w:cs="Calibri"/>
          <w:sz w:val="22"/>
          <w:szCs w:val="22"/>
        </w:rPr>
      </w:pPr>
    </w:p>
    <w:p w:rsidR="00D07315" w:rsidRPr="004B525F" w:rsidRDefault="004B525F" w:rsidP="00FB762B">
      <w:pPr>
        <w:spacing w:line="276" w:lineRule="auto"/>
        <w:rPr>
          <w:rFonts w:ascii="Calibri" w:hAnsi="Calibri" w:cs="Calibri"/>
          <w:sz w:val="22"/>
          <w:szCs w:val="22"/>
        </w:rPr>
      </w:pPr>
      <w:r>
        <w:rPr>
          <w:rFonts w:ascii="Calibri" w:hAnsi="Calibri" w:cs="Calibri"/>
          <w:sz w:val="22"/>
          <w:szCs w:val="22"/>
        </w:rPr>
        <w:t xml:space="preserve">Degrees of cause and responsibility are important matters in law. </w:t>
      </w:r>
      <w:r w:rsidRPr="004B525F">
        <w:rPr>
          <w:rFonts w:ascii="Calibri" w:hAnsi="Calibri" w:cs="Calibri"/>
          <w:sz w:val="22"/>
          <w:szCs w:val="22"/>
        </w:rPr>
        <w:t>B</w:t>
      </w:r>
      <w:r w:rsidR="00FB762B" w:rsidRPr="004B525F">
        <w:rPr>
          <w:rFonts w:ascii="Calibri" w:hAnsi="Calibri" w:cs="Calibri"/>
          <w:sz w:val="22"/>
          <w:szCs w:val="22"/>
        </w:rPr>
        <w:t>ecause of th</w:t>
      </w:r>
      <w:r>
        <w:rPr>
          <w:rFonts w:ascii="Calibri" w:hAnsi="Calibri" w:cs="Calibri"/>
          <w:sz w:val="22"/>
          <w:szCs w:val="22"/>
        </w:rPr>
        <w:t>e polygenic aspect of causation</w:t>
      </w:r>
      <w:r w:rsidRPr="004B525F">
        <w:rPr>
          <w:rFonts w:ascii="Calibri" w:hAnsi="Calibri" w:cs="Calibri"/>
          <w:sz w:val="22"/>
          <w:szCs w:val="22"/>
        </w:rPr>
        <w:t>, in which</w:t>
      </w:r>
      <w:r w:rsidR="00FB762B" w:rsidRPr="004B525F">
        <w:rPr>
          <w:rFonts w:ascii="Calibri" w:hAnsi="Calibri" w:cs="Calibri"/>
          <w:sz w:val="22"/>
          <w:szCs w:val="22"/>
        </w:rPr>
        <w:t xml:space="preserve"> an effect is typically produced by many causes</w:t>
      </w:r>
      <w:r w:rsidRPr="004B525F">
        <w:rPr>
          <w:rFonts w:ascii="Calibri" w:hAnsi="Calibri" w:cs="Calibri"/>
          <w:sz w:val="22"/>
          <w:szCs w:val="22"/>
        </w:rPr>
        <w:t xml:space="preserve"> working together</w:t>
      </w:r>
      <w:r w:rsidR="00FB762B" w:rsidRPr="004B525F">
        <w:rPr>
          <w:rFonts w:ascii="Calibri" w:hAnsi="Calibri" w:cs="Calibri"/>
          <w:sz w:val="22"/>
          <w:szCs w:val="22"/>
        </w:rPr>
        <w:t xml:space="preserve">, one might </w:t>
      </w:r>
      <w:r w:rsidR="00B41527" w:rsidRPr="004B525F">
        <w:rPr>
          <w:rFonts w:ascii="Calibri" w:hAnsi="Calibri" w:cs="Calibri"/>
          <w:sz w:val="22"/>
          <w:szCs w:val="22"/>
        </w:rPr>
        <w:t>need</w:t>
      </w:r>
      <w:r w:rsidR="00FB762B" w:rsidRPr="004B525F">
        <w:rPr>
          <w:rFonts w:ascii="Calibri" w:hAnsi="Calibri" w:cs="Calibri"/>
          <w:sz w:val="22"/>
          <w:szCs w:val="22"/>
        </w:rPr>
        <w:t xml:space="preserve"> to single out what was the main cause of the harm before judging responsibility. The main cause is the </w:t>
      </w:r>
      <w:r>
        <w:rPr>
          <w:rFonts w:ascii="Calibri" w:hAnsi="Calibri" w:cs="Calibri"/>
          <w:sz w:val="22"/>
          <w:szCs w:val="22"/>
        </w:rPr>
        <w:t>biggest contributor for the harm:</w:t>
      </w:r>
      <w:r w:rsidR="00FB762B" w:rsidRPr="004B525F">
        <w:rPr>
          <w:rFonts w:ascii="Calibri" w:hAnsi="Calibri" w:cs="Calibri"/>
          <w:sz w:val="22"/>
          <w:szCs w:val="22"/>
        </w:rPr>
        <w:t xml:space="preserve"> what in figure 2 would be represented as the longest vector. In apportioning legal or moral responsibility, therefore, we might judge whether a particular factor was only a small part of the total cause, or </w:t>
      </w:r>
      <w:r w:rsidRPr="004B525F">
        <w:rPr>
          <w:rFonts w:ascii="Calibri" w:hAnsi="Calibri" w:cs="Calibri"/>
          <w:sz w:val="22"/>
          <w:szCs w:val="22"/>
        </w:rPr>
        <w:t>instead</w:t>
      </w:r>
      <w:r w:rsidR="00FB762B" w:rsidRPr="004B525F">
        <w:rPr>
          <w:rFonts w:ascii="Calibri" w:hAnsi="Calibri" w:cs="Calibri"/>
          <w:sz w:val="22"/>
          <w:szCs w:val="22"/>
        </w:rPr>
        <w:t xml:space="preserve"> the main contributor.</w:t>
      </w:r>
    </w:p>
    <w:p w:rsidR="00D07315" w:rsidRPr="00B41527" w:rsidRDefault="00D07315" w:rsidP="006814EB">
      <w:pPr>
        <w:spacing w:line="276" w:lineRule="auto"/>
        <w:rPr>
          <w:rFonts w:ascii="Calibri" w:hAnsi="Calibri" w:cs="Calibri"/>
          <w:sz w:val="22"/>
          <w:szCs w:val="22"/>
          <w:highlight w:val="yellow"/>
        </w:rPr>
      </w:pPr>
    </w:p>
    <w:p w:rsidR="006814EB" w:rsidRDefault="004B525F" w:rsidP="006814EB">
      <w:pPr>
        <w:spacing w:line="276" w:lineRule="auto"/>
        <w:rPr>
          <w:rFonts w:ascii="Calibri" w:hAnsi="Calibri" w:cs="Calibri"/>
          <w:sz w:val="22"/>
          <w:szCs w:val="22"/>
        </w:rPr>
      </w:pPr>
      <w:r w:rsidRPr="004B525F">
        <w:rPr>
          <w:rFonts w:ascii="Calibri" w:hAnsi="Calibri" w:cs="Calibri"/>
          <w:sz w:val="22"/>
          <w:szCs w:val="22"/>
        </w:rPr>
        <w:t xml:space="preserve">But in judging responsibility, there are further factors to be considered. A small factor can nevertheless by highly significant. </w:t>
      </w:r>
      <w:r w:rsidR="00D07315" w:rsidRPr="004B525F">
        <w:rPr>
          <w:rFonts w:ascii="Calibri" w:hAnsi="Calibri" w:cs="Calibri"/>
          <w:sz w:val="22"/>
          <w:szCs w:val="22"/>
        </w:rPr>
        <w:t xml:space="preserve">Someone who has developed lung emphysema might, for instance, blame the factory that they worked in </w:t>
      </w:r>
      <w:r w:rsidRPr="004B525F">
        <w:rPr>
          <w:rFonts w:ascii="Calibri" w:hAnsi="Calibri" w:cs="Calibri"/>
          <w:sz w:val="22"/>
          <w:szCs w:val="22"/>
        </w:rPr>
        <w:t xml:space="preserve">for </w:t>
      </w:r>
      <w:r w:rsidR="00D07315" w:rsidRPr="004B525F">
        <w:rPr>
          <w:rFonts w:ascii="Calibri" w:hAnsi="Calibri" w:cs="Calibri"/>
          <w:sz w:val="22"/>
          <w:szCs w:val="22"/>
        </w:rPr>
        <w:t xml:space="preserve">over 30 years, exposing the employees for damaging dust particles. But if in court </w:t>
      </w:r>
      <w:r w:rsidRPr="004B525F">
        <w:rPr>
          <w:rFonts w:ascii="Calibri" w:hAnsi="Calibri" w:cs="Calibri"/>
          <w:sz w:val="22"/>
          <w:szCs w:val="22"/>
        </w:rPr>
        <w:t xml:space="preserve">it emerges </w:t>
      </w:r>
      <w:r w:rsidR="00D07315" w:rsidRPr="004B525F">
        <w:rPr>
          <w:rFonts w:ascii="Calibri" w:hAnsi="Calibri" w:cs="Calibri"/>
          <w:sz w:val="22"/>
          <w:szCs w:val="22"/>
        </w:rPr>
        <w:t xml:space="preserve">that the worker was also a heavy smoker and genetically pre-disposed for the disease, </w:t>
      </w:r>
      <w:r w:rsidR="00FB762B" w:rsidRPr="004B525F">
        <w:rPr>
          <w:rFonts w:ascii="Calibri" w:hAnsi="Calibri" w:cs="Calibri"/>
          <w:sz w:val="22"/>
          <w:szCs w:val="22"/>
        </w:rPr>
        <w:t>the defence</w:t>
      </w:r>
      <w:r w:rsidR="00D07315" w:rsidRPr="004B525F">
        <w:rPr>
          <w:rFonts w:ascii="Calibri" w:hAnsi="Calibri" w:cs="Calibri"/>
          <w:sz w:val="22"/>
          <w:szCs w:val="22"/>
        </w:rPr>
        <w:t xml:space="preserve"> </w:t>
      </w:r>
      <w:r w:rsidRPr="004B525F">
        <w:rPr>
          <w:rFonts w:ascii="Calibri" w:hAnsi="Calibri" w:cs="Calibri"/>
          <w:sz w:val="22"/>
          <w:szCs w:val="22"/>
        </w:rPr>
        <w:t>could</w:t>
      </w:r>
      <w:r w:rsidR="00D07315" w:rsidRPr="004B525F">
        <w:rPr>
          <w:rFonts w:ascii="Calibri" w:hAnsi="Calibri" w:cs="Calibri"/>
          <w:sz w:val="22"/>
          <w:szCs w:val="22"/>
        </w:rPr>
        <w:t xml:space="preserve"> </w:t>
      </w:r>
      <w:r w:rsidR="00FB762B" w:rsidRPr="004B525F">
        <w:rPr>
          <w:rFonts w:ascii="Calibri" w:hAnsi="Calibri" w:cs="Calibri"/>
          <w:sz w:val="22"/>
          <w:szCs w:val="22"/>
        </w:rPr>
        <w:t>argue</w:t>
      </w:r>
      <w:r w:rsidR="00D07315" w:rsidRPr="004B525F">
        <w:rPr>
          <w:rFonts w:ascii="Calibri" w:hAnsi="Calibri" w:cs="Calibri"/>
          <w:sz w:val="22"/>
          <w:szCs w:val="22"/>
        </w:rPr>
        <w:t xml:space="preserve"> that </w:t>
      </w:r>
      <w:r w:rsidR="00FB762B" w:rsidRPr="004B525F">
        <w:rPr>
          <w:rFonts w:ascii="Calibri" w:hAnsi="Calibri" w:cs="Calibri"/>
          <w:sz w:val="22"/>
          <w:szCs w:val="22"/>
        </w:rPr>
        <w:t>the smoking was the main cause</w:t>
      </w:r>
      <w:r w:rsidR="00D07315" w:rsidRPr="004B525F">
        <w:rPr>
          <w:rFonts w:ascii="Calibri" w:hAnsi="Calibri" w:cs="Calibri"/>
          <w:sz w:val="22"/>
          <w:szCs w:val="22"/>
        </w:rPr>
        <w:t xml:space="preserve"> and not the dust particles from the factory.</w:t>
      </w:r>
      <w:r w:rsidR="00B41527" w:rsidRPr="004B525F">
        <w:rPr>
          <w:rFonts w:ascii="Calibri" w:hAnsi="Calibri" w:cs="Calibri"/>
          <w:sz w:val="22"/>
          <w:szCs w:val="22"/>
        </w:rPr>
        <w:t xml:space="preserve"> Does this mean that the factory owner is without </w:t>
      </w:r>
      <w:r w:rsidR="00447289" w:rsidRPr="004B525F">
        <w:rPr>
          <w:rFonts w:ascii="Calibri" w:hAnsi="Calibri" w:cs="Calibri"/>
          <w:sz w:val="22"/>
          <w:szCs w:val="22"/>
        </w:rPr>
        <w:t>responsibility? No. It</w:t>
      </w:r>
      <w:r w:rsidRPr="004B525F">
        <w:rPr>
          <w:rFonts w:ascii="Calibri" w:hAnsi="Calibri" w:cs="Calibri"/>
          <w:sz w:val="22"/>
          <w:szCs w:val="22"/>
        </w:rPr>
        <w:t xml:space="preserve"> might still be that the exposure</w:t>
      </w:r>
      <w:r w:rsidR="00447289" w:rsidRPr="004B525F">
        <w:rPr>
          <w:rFonts w:ascii="Calibri" w:hAnsi="Calibri" w:cs="Calibri"/>
          <w:sz w:val="22"/>
          <w:szCs w:val="22"/>
        </w:rPr>
        <w:t xml:space="preserve"> to the dust particles from the factory was what tipped the situation over the threshold of the lung emphysema. This might have been just a small contributor, but one that made the outcome radically different (represented by power </w:t>
      </w:r>
      <w:r w:rsidR="00447289" w:rsidRPr="004B525F">
        <w:rPr>
          <w:rFonts w:ascii="Calibri" w:hAnsi="Calibri" w:cs="Calibri"/>
          <w:i/>
          <w:sz w:val="22"/>
          <w:szCs w:val="22"/>
        </w:rPr>
        <w:t>f</w:t>
      </w:r>
      <w:r w:rsidR="00447289" w:rsidRPr="004B525F">
        <w:rPr>
          <w:rFonts w:ascii="Calibri" w:hAnsi="Calibri" w:cs="Calibri"/>
          <w:sz w:val="22"/>
          <w:szCs w:val="22"/>
        </w:rPr>
        <w:t xml:space="preserve"> in figure 2). </w:t>
      </w:r>
      <w:r w:rsidR="006814EB" w:rsidRPr="004B525F">
        <w:rPr>
          <w:rFonts w:ascii="Calibri" w:hAnsi="Calibri" w:cs="Calibri"/>
          <w:sz w:val="22"/>
          <w:szCs w:val="22"/>
        </w:rPr>
        <w:t>The factory owner could then be responsible and h</w:t>
      </w:r>
      <w:r w:rsidR="00447289" w:rsidRPr="004B525F">
        <w:rPr>
          <w:rFonts w:ascii="Calibri" w:hAnsi="Calibri" w:cs="Calibri"/>
          <w:sz w:val="22"/>
          <w:szCs w:val="22"/>
        </w:rPr>
        <w:t>eld liable for partial damages.</w:t>
      </w:r>
    </w:p>
    <w:p w:rsidR="006814EB" w:rsidRDefault="006814EB" w:rsidP="006814EB">
      <w:pPr>
        <w:spacing w:line="276" w:lineRule="auto"/>
        <w:rPr>
          <w:rFonts w:ascii="Calibri" w:hAnsi="Calibri" w:cs="Calibri"/>
          <w:sz w:val="22"/>
          <w:szCs w:val="22"/>
        </w:rPr>
      </w:pPr>
    </w:p>
    <w:p w:rsidR="006814EB" w:rsidRPr="00827D3D" w:rsidRDefault="0024662F" w:rsidP="006814EB">
      <w:pPr>
        <w:spacing w:after="120" w:line="276" w:lineRule="auto"/>
        <w:ind w:left="284" w:hanging="284"/>
        <w:jc w:val="center"/>
        <w:rPr>
          <w:rFonts w:ascii="Calibri" w:hAnsi="Calibri" w:cs="Calibri"/>
          <w:sz w:val="20"/>
        </w:rPr>
      </w:pPr>
      <w:r w:rsidRPr="0024662F">
        <w:rPr>
          <w:rFonts w:ascii="Calibri" w:hAnsi="Calibri"/>
          <w:lang w:val="nb-NO"/>
        </w:rPr>
      </w:r>
      <w:r w:rsidRPr="0024662F">
        <w:rPr>
          <w:rFonts w:ascii="Calibri" w:hAnsi="Calibri"/>
          <w:lang w:val="nb-NO"/>
        </w:rPr>
        <w:pict>
          <v:group id="_x0000_s1081" editas="canvas" style="width:163pt;height:89.05pt;mso-position-horizontal-relative:char;mso-position-vertical-relative:line" coordorigin="2360,2960" coordsize="7181,3926">
            <o:lock v:ext="edit" aspectratio="t"/>
            <v:shape id="_x0000_s1082" type="#_x0000_t75" style="position:absolute;left:2360;top:2960;width:7181;height:3926" o:preferrelative="f">
              <v:fill o:detectmouseclick="t"/>
              <v:path o:extrusionok="t" o:connecttype="none"/>
              <o:lock v:ext="edit" text="t"/>
            </v:shape>
            <v:shape id="_x0000_s1083" type="#_x0000_t202" style="position:absolute;left:5768;top:3081;width:839;height:805" stroked="f">
              <v:textbox style="mso-next-textbox:#_x0000_s1083">
                <w:txbxContent>
                  <w:p w:rsidR="006814EB" w:rsidRPr="00017BDF" w:rsidRDefault="006814EB" w:rsidP="006814EB">
                    <w:pPr>
                      <w:rPr>
                        <w:rFonts w:ascii="Calibri" w:hAnsi="Calibri"/>
                        <w:i/>
                        <w:sz w:val="18"/>
                      </w:rPr>
                    </w:pPr>
                    <w:proofErr w:type="gramStart"/>
                    <w:r w:rsidRPr="00017BDF">
                      <w:rPr>
                        <w:rFonts w:ascii="Calibri" w:hAnsi="Calibri"/>
                        <w:i/>
                        <w:sz w:val="18"/>
                      </w:rPr>
                      <w:t>f</w:t>
                    </w:r>
                    <w:proofErr w:type="gramEnd"/>
                  </w:p>
                </w:txbxContent>
              </v:textbox>
            </v:shape>
            <v:shape id="_x0000_s1084" type="#_x0000_t202" style="position:absolute;left:6444;top:6167;width:782;height:703" stroked="f">
              <v:textbox style="mso-next-textbox:#_x0000_s1084" inset="1.2962mm,.64808mm,1.2962mm,.64808mm">
                <w:txbxContent>
                  <w:p w:rsidR="006814EB" w:rsidRPr="00017BDF" w:rsidRDefault="006814EB" w:rsidP="006814EB">
                    <w:pPr>
                      <w:rPr>
                        <w:rFonts w:ascii="Calibri" w:hAnsi="Calibri"/>
                        <w:i/>
                        <w:sz w:val="18"/>
                        <w:szCs w:val="18"/>
                        <w:lang w:val="nb-NO"/>
                      </w:rPr>
                    </w:pPr>
                    <w:r w:rsidRPr="00017BDF">
                      <w:rPr>
                        <w:rFonts w:ascii="Calibri" w:hAnsi="Calibri"/>
                        <w:i/>
                        <w:sz w:val="18"/>
                        <w:szCs w:val="18"/>
                        <w:lang w:val="nb-NO"/>
                      </w:rPr>
                      <w:t>R</w:t>
                    </w:r>
                  </w:p>
                </w:txbxContent>
              </v:textbox>
            </v:shape>
            <v:shape id="_x0000_s1085" type="#_x0000_t32" style="position:absolute;left:5957;top:3478;width:1;height:3194" o:connectortype="straight" strokeweight="1.5pt">
              <v:shadow color="#868686"/>
            </v:shape>
            <v:shape id="_x0000_s1086" type="#_x0000_t202" style="position:absolute;left:3097;top:4720;width:632;height:650" stroked="f">
              <v:textbox style="mso-next-textbox:#_x0000_s1086"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F</w:t>
                    </w:r>
                  </w:p>
                </w:txbxContent>
              </v:textbox>
            </v:shape>
            <v:shape id="_x0000_s1087" type="#_x0000_t202" style="position:absolute;left:8159;top:4720;width:632;height:650" stroked="f">
              <v:textbox style="mso-next-textbox:#_x0000_s1087"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G</w:t>
                    </w:r>
                  </w:p>
                </w:txbxContent>
              </v:textbox>
            </v:shape>
            <v:shape id="_x0000_s1088" type="#_x0000_t32" style="position:absolute;left:5957;top:4413;width:958;height:1" o:connectortype="straight">
              <v:stroke endarrow="block"/>
            </v:shape>
            <v:shape id="_x0000_s1089" type="#_x0000_t32" style="position:absolute;left:5957;top:5030;width:1419;height:1" o:connectortype="straight">
              <v:stroke endarrow="block"/>
            </v:shape>
            <v:shape id="_x0000_s1090" type="#_x0000_t32" style="position:absolute;left:4856;top:4573;width:1103;height:9;flip:x y" o:connectortype="straight">
              <v:stroke endarrow="block"/>
            </v:shape>
            <v:shape id="_x0000_s1091" type="#_x0000_t32" style="position:absolute;left:7891;top:3478;width:1;height:3391" o:connectortype="straight" strokeweight="1pt">
              <v:stroke dashstyle="longDash"/>
            </v:shape>
            <v:shape id="_x0000_s1092" type="#_x0000_t202" style="position:absolute;left:7642;top:2960;width:518;height:760" stroked="f">
              <v:textbox style="mso-next-textbox:#_x0000_s1092"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T</w:t>
                    </w:r>
                  </w:p>
                </w:txbxContent>
              </v:textbox>
            </v:shape>
            <v:shape id="_x0000_s1093" type="#_x0000_t32" style="position:absolute;left:5957;top:6165;width:2203;height:2" o:connectortype="straight" strokeweight="2.25pt">
              <v:stroke endarrow="block"/>
            </v:shape>
            <v:shape id="_x0000_s1094" type="#_x0000_t32" style="position:absolute;left:5957;top:5581;width:958;height:2" o:connectortype="straight">
              <v:stroke endarrow="block"/>
            </v:shape>
            <v:shape id="_x0000_s1095" type="#_x0000_t32" style="position:absolute;left:5461;top:5369;width:498;height:0;flip:x" o:connectortype="straight">
              <v:stroke endarrow="block"/>
            </v:shape>
            <v:shape id="_x0000_s1096" type="#_x0000_t32" style="position:absolute;left:5957;top:3884;width:485;height:1" o:connectortype="straight">
              <v:stroke endarrow="block"/>
            </v:shape>
            <w10:wrap type="none"/>
            <w10:anchorlock/>
          </v:group>
        </w:pict>
      </w:r>
    </w:p>
    <w:p w:rsidR="006814EB" w:rsidRPr="006E0CD3" w:rsidRDefault="006814EB" w:rsidP="006814EB">
      <w:pPr>
        <w:spacing w:after="120" w:line="276" w:lineRule="auto"/>
        <w:ind w:left="284" w:hanging="284"/>
        <w:jc w:val="center"/>
        <w:rPr>
          <w:rFonts w:ascii="Calibri" w:hAnsi="Calibri" w:cs="Calibri"/>
          <w:i/>
          <w:sz w:val="22"/>
          <w:szCs w:val="22"/>
        </w:rPr>
      </w:pPr>
      <w:r w:rsidRPr="006E0CD3">
        <w:rPr>
          <w:rFonts w:ascii="Calibri" w:hAnsi="Calibri" w:cs="Calibri"/>
          <w:i/>
          <w:sz w:val="22"/>
          <w:szCs w:val="22"/>
        </w:rPr>
        <w:t xml:space="preserve">Figure </w:t>
      </w:r>
      <w:r w:rsidR="00D07315">
        <w:rPr>
          <w:rFonts w:ascii="Calibri" w:hAnsi="Calibri" w:cs="Calibri"/>
          <w:i/>
          <w:sz w:val="22"/>
          <w:szCs w:val="22"/>
        </w:rPr>
        <w:t>2</w:t>
      </w:r>
      <w:r w:rsidRPr="006E0CD3">
        <w:rPr>
          <w:rFonts w:ascii="Calibri" w:hAnsi="Calibri" w:cs="Calibri"/>
          <w:i/>
          <w:sz w:val="22"/>
          <w:szCs w:val="22"/>
        </w:rPr>
        <w:t>: A cause</w:t>
      </w:r>
      <w:r>
        <w:rPr>
          <w:rFonts w:ascii="Calibri" w:hAnsi="Calibri" w:cs="Calibri"/>
          <w:i/>
          <w:sz w:val="22"/>
          <w:szCs w:val="22"/>
        </w:rPr>
        <w:t xml:space="preserve">, </w:t>
      </w:r>
      <w:proofErr w:type="gramStart"/>
      <w:r>
        <w:rPr>
          <w:rFonts w:ascii="Calibri" w:hAnsi="Calibri" w:cs="Calibri"/>
          <w:i/>
          <w:sz w:val="22"/>
          <w:szCs w:val="22"/>
        </w:rPr>
        <w:t xml:space="preserve">f, </w:t>
      </w:r>
      <w:r w:rsidRPr="006E0CD3">
        <w:rPr>
          <w:rFonts w:ascii="Calibri" w:hAnsi="Calibri" w:cs="Calibri"/>
          <w:i/>
          <w:sz w:val="22"/>
          <w:szCs w:val="22"/>
        </w:rPr>
        <w:t>that</w:t>
      </w:r>
      <w:proofErr w:type="gramEnd"/>
      <w:r w:rsidRPr="006E0CD3">
        <w:rPr>
          <w:rFonts w:ascii="Calibri" w:hAnsi="Calibri" w:cs="Calibri"/>
          <w:i/>
          <w:sz w:val="22"/>
          <w:szCs w:val="22"/>
        </w:rPr>
        <w:t xml:space="preserve"> is not the main cause</w:t>
      </w:r>
    </w:p>
    <w:p w:rsidR="006814EB" w:rsidRDefault="006814EB" w:rsidP="006814EB">
      <w:pPr>
        <w:spacing w:line="276" w:lineRule="auto"/>
        <w:rPr>
          <w:rFonts w:ascii="Calibri" w:hAnsi="Calibri" w:cs="Calibri"/>
          <w:sz w:val="22"/>
          <w:szCs w:val="22"/>
        </w:rPr>
      </w:pPr>
    </w:p>
    <w:p w:rsidR="006814EB" w:rsidRDefault="00447289" w:rsidP="006814EB">
      <w:pPr>
        <w:spacing w:line="276" w:lineRule="auto"/>
        <w:rPr>
          <w:rFonts w:ascii="Calibri" w:hAnsi="Calibri" w:cs="Calibri"/>
          <w:sz w:val="22"/>
          <w:szCs w:val="22"/>
        </w:rPr>
      </w:pPr>
      <w:r w:rsidRPr="004B525F">
        <w:rPr>
          <w:rFonts w:ascii="Calibri" w:hAnsi="Calibri" w:cs="Calibri"/>
          <w:sz w:val="22"/>
          <w:szCs w:val="22"/>
        </w:rPr>
        <w:t xml:space="preserve">A tiny contributor can </w:t>
      </w:r>
      <w:r w:rsidR="00852521" w:rsidRPr="004B525F">
        <w:rPr>
          <w:rFonts w:ascii="Calibri" w:hAnsi="Calibri" w:cs="Calibri"/>
          <w:sz w:val="22"/>
          <w:szCs w:val="22"/>
        </w:rPr>
        <w:t xml:space="preserve">thus </w:t>
      </w:r>
      <w:r w:rsidRPr="004B525F">
        <w:rPr>
          <w:rFonts w:ascii="Calibri" w:hAnsi="Calibri" w:cs="Calibri"/>
          <w:sz w:val="22"/>
          <w:szCs w:val="22"/>
        </w:rPr>
        <w:t xml:space="preserve">make a </w:t>
      </w:r>
      <w:r w:rsidR="004B525F" w:rsidRPr="004B525F">
        <w:rPr>
          <w:rFonts w:ascii="Calibri" w:hAnsi="Calibri" w:cs="Calibri"/>
          <w:sz w:val="22"/>
          <w:szCs w:val="22"/>
        </w:rPr>
        <w:t>large</w:t>
      </w:r>
      <w:r w:rsidRPr="004B525F">
        <w:rPr>
          <w:rFonts w:ascii="Calibri" w:hAnsi="Calibri" w:cs="Calibri"/>
          <w:sz w:val="22"/>
          <w:szCs w:val="22"/>
        </w:rPr>
        <w:t xml:space="preserve"> </w:t>
      </w:r>
      <w:r w:rsidR="00852521" w:rsidRPr="004B525F">
        <w:rPr>
          <w:rFonts w:ascii="Calibri" w:hAnsi="Calibri" w:cs="Calibri"/>
          <w:sz w:val="22"/>
          <w:szCs w:val="22"/>
        </w:rPr>
        <w:t xml:space="preserve">difference for the outcome if we have a so-called tipping case (figure 3). </w:t>
      </w:r>
      <w:r w:rsidR="0059100C">
        <w:rPr>
          <w:rFonts w:ascii="Calibri" w:hAnsi="Calibri" w:cs="Calibri"/>
          <w:sz w:val="22"/>
          <w:szCs w:val="22"/>
        </w:rPr>
        <w:t>Where</w:t>
      </w:r>
      <w:r w:rsidR="006814EB">
        <w:rPr>
          <w:rFonts w:ascii="Calibri" w:hAnsi="Calibri" w:cs="Calibri"/>
          <w:sz w:val="22"/>
          <w:szCs w:val="22"/>
        </w:rPr>
        <w:t xml:space="preserve"> we have a tipping </w:t>
      </w:r>
      <w:r w:rsidR="0059100C">
        <w:rPr>
          <w:rFonts w:ascii="Calibri" w:hAnsi="Calibri" w:cs="Calibri"/>
          <w:sz w:val="22"/>
          <w:szCs w:val="22"/>
        </w:rPr>
        <w:t>case</w:t>
      </w:r>
      <w:r w:rsidR="006814EB">
        <w:rPr>
          <w:rFonts w:ascii="Calibri" w:hAnsi="Calibri" w:cs="Calibri"/>
          <w:sz w:val="22"/>
          <w:szCs w:val="22"/>
        </w:rPr>
        <w:t xml:space="preserve"> situation the operating powers are very close to a </w:t>
      </w:r>
      <w:r w:rsidR="006814EB">
        <w:rPr>
          <w:rFonts w:ascii="Calibri" w:hAnsi="Calibri" w:cs="Calibri"/>
          <w:sz w:val="22"/>
          <w:szCs w:val="22"/>
        </w:rPr>
        <w:lastRenderedPageBreak/>
        <w:t xml:space="preserve">threshold </w:t>
      </w:r>
      <w:r w:rsidR="0059100C">
        <w:rPr>
          <w:rFonts w:ascii="Calibri" w:hAnsi="Calibri" w:cs="Calibri"/>
          <w:sz w:val="22"/>
          <w:szCs w:val="22"/>
        </w:rPr>
        <w:t>at which something happens: they are</w:t>
      </w:r>
      <w:r w:rsidR="006814EB">
        <w:rPr>
          <w:rFonts w:ascii="Calibri" w:hAnsi="Calibri" w:cs="Calibri"/>
          <w:sz w:val="22"/>
          <w:szCs w:val="22"/>
        </w:rPr>
        <w:t xml:space="preserve"> all lined up and ready to go </w:t>
      </w:r>
      <w:r w:rsidR="0059100C">
        <w:rPr>
          <w:rFonts w:ascii="Calibri" w:hAnsi="Calibri" w:cs="Calibri"/>
          <w:sz w:val="22"/>
          <w:szCs w:val="22"/>
        </w:rPr>
        <w:t>such that</w:t>
      </w:r>
      <w:r w:rsidR="006814EB">
        <w:rPr>
          <w:rFonts w:ascii="Calibri" w:hAnsi="Calibri" w:cs="Calibri"/>
          <w:sz w:val="22"/>
          <w:szCs w:val="22"/>
        </w:rPr>
        <w:t xml:space="preserve"> just a very small addition would be enough to reach that threshold. Hence, a very small extra input could lead to a huge difference in outcome. If a rock is balanced on a cliff edge, for instance, just a push from a passing ant might be enough to send it hurtling down a ravine (see Moore </w:t>
      </w:r>
      <w:r w:rsidR="009D1E19">
        <w:rPr>
          <w:rFonts w:ascii="Calibri" w:hAnsi="Calibri" w:cs="Calibri"/>
          <w:sz w:val="22"/>
          <w:szCs w:val="22"/>
        </w:rPr>
        <w:t>469</w:t>
      </w:r>
      <w:r w:rsidR="006814EB">
        <w:rPr>
          <w:rFonts w:ascii="Calibri" w:hAnsi="Calibri" w:cs="Calibri"/>
          <w:sz w:val="22"/>
          <w:szCs w:val="22"/>
        </w:rPr>
        <w:t>).</w:t>
      </w:r>
    </w:p>
    <w:p w:rsidR="006814EB" w:rsidRDefault="006814EB" w:rsidP="006814EB">
      <w:pPr>
        <w:spacing w:line="276" w:lineRule="auto"/>
        <w:rPr>
          <w:rFonts w:ascii="Calibri" w:hAnsi="Calibri" w:cs="Calibri"/>
          <w:sz w:val="22"/>
          <w:szCs w:val="22"/>
        </w:rPr>
      </w:pPr>
    </w:p>
    <w:p w:rsidR="006814EB" w:rsidRPr="00827D3D" w:rsidRDefault="0024662F" w:rsidP="006814EB">
      <w:pPr>
        <w:spacing w:after="120" w:line="276" w:lineRule="auto"/>
        <w:ind w:left="284" w:hanging="284"/>
        <w:jc w:val="center"/>
        <w:rPr>
          <w:rFonts w:ascii="Calibri" w:hAnsi="Calibri" w:cs="Calibri"/>
          <w:sz w:val="20"/>
        </w:rPr>
      </w:pPr>
      <w:r w:rsidRPr="0024662F">
        <w:rPr>
          <w:rFonts w:ascii="Calibri" w:hAnsi="Calibri"/>
          <w:lang w:val="nb-NO"/>
        </w:rPr>
      </w:r>
      <w:r w:rsidRPr="0024662F">
        <w:rPr>
          <w:rFonts w:ascii="Calibri" w:hAnsi="Calibri"/>
          <w:lang w:val="nb-NO"/>
        </w:rPr>
        <w:pict>
          <v:group id="_x0000_s1067" editas="canvas" style="width:163pt;height:80.75pt;mso-position-horizontal-relative:char;mso-position-vertical-relative:line" coordorigin="2360,3326" coordsize="7181,3560">
            <o:lock v:ext="edit" aspectratio="t"/>
            <v:shape id="_x0000_s1068" type="#_x0000_t75" style="position:absolute;left:2360;top:3326;width:7181;height:3560" o:preferrelative="f">
              <v:fill o:detectmouseclick="t"/>
              <v:path o:extrusionok="t" o:connecttype="none"/>
              <o:lock v:ext="edit" text="t"/>
            </v:shape>
            <v:shape id="_x0000_s1069" type="#_x0000_t202" style="position:absolute;left:6444;top:6167;width:782;height:703" stroked="f">
              <v:textbox inset="1.2962mm,.64808mm,1.2962mm,.64808mm">
                <w:txbxContent>
                  <w:p w:rsidR="006814EB" w:rsidRPr="00017BDF" w:rsidRDefault="006814EB" w:rsidP="006814EB">
                    <w:pPr>
                      <w:rPr>
                        <w:rFonts w:ascii="Calibri" w:hAnsi="Calibri"/>
                        <w:i/>
                        <w:sz w:val="18"/>
                        <w:szCs w:val="18"/>
                        <w:lang w:val="nb-NO"/>
                      </w:rPr>
                    </w:pPr>
                    <w:r w:rsidRPr="00017BDF">
                      <w:rPr>
                        <w:rFonts w:ascii="Calibri" w:hAnsi="Calibri"/>
                        <w:i/>
                        <w:sz w:val="18"/>
                        <w:szCs w:val="18"/>
                        <w:lang w:val="nb-NO"/>
                      </w:rPr>
                      <w:t>R</w:t>
                    </w:r>
                  </w:p>
                </w:txbxContent>
              </v:textbox>
            </v:shape>
            <v:shape id="_x0000_s1070" type="#_x0000_t32" style="position:absolute;left:5957;top:3884;width:2;height:2788" o:connectortype="straight" strokeweight="1.5pt">
              <v:shadow color="#868686"/>
            </v:shape>
            <v:shape id="_x0000_s1071" type="#_x0000_t202" style="position:absolute;left:3097;top:4720;width:632;height:650" stroked="f">
              <v:textbox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F</w:t>
                    </w:r>
                  </w:p>
                </w:txbxContent>
              </v:textbox>
            </v:shape>
            <v:shape id="_x0000_s1072" type="#_x0000_t202" style="position:absolute;left:8159;top:4720;width:632;height:650" stroked="f">
              <v:textbox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G</w:t>
                    </w:r>
                  </w:p>
                </w:txbxContent>
              </v:textbox>
            </v:shape>
            <v:shape id="_x0000_s1073" type="#_x0000_t32" style="position:absolute;left:5957;top:4413;width:958;height:1" o:connectortype="straight">
              <v:stroke endarrow="block"/>
            </v:shape>
            <v:shape id="_x0000_s1074" type="#_x0000_t32" style="position:absolute;left:5957;top:5030;width:1419;height:1" o:connectortype="straight">
              <v:stroke endarrow="block"/>
            </v:shape>
            <v:shape id="_x0000_s1075" type="#_x0000_t32" style="position:absolute;left:4856;top:4573;width:1103;height:9;flip:x y" o:connectortype="straight">
              <v:stroke endarrow="block"/>
            </v:shape>
            <v:shape id="_x0000_s1076" type="#_x0000_t32" style="position:absolute;left:7891;top:3884;width:2;height:2984" o:connectortype="straight" strokeweight="1pt">
              <v:stroke dashstyle="longDash"/>
            </v:shape>
            <v:shape id="_x0000_s1077" type="#_x0000_t202" style="position:absolute;left:7501;top:3326;width:795;height:760" stroked="f">
              <v:textbox inset="1.2962mm,.64808mm,1.2962mm,.64808mm">
                <w:txbxContent>
                  <w:p w:rsidR="006814EB" w:rsidRPr="00017BDF" w:rsidRDefault="006814EB" w:rsidP="006814EB">
                    <w:pPr>
                      <w:jc w:val="center"/>
                      <w:rPr>
                        <w:rFonts w:ascii="Calibri" w:hAnsi="Calibri"/>
                        <w:b/>
                        <w:sz w:val="18"/>
                        <w:szCs w:val="18"/>
                        <w:lang w:val="nb-NO"/>
                      </w:rPr>
                    </w:pPr>
                    <w:r w:rsidRPr="00017BDF">
                      <w:rPr>
                        <w:rFonts w:ascii="Calibri" w:hAnsi="Calibri"/>
                        <w:b/>
                        <w:sz w:val="18"/>
                        <w:szCs w:val="18"/>
                        <w:lang w:val="nb-NO"/>
                      </w:rPr>
                      <w:t>T</w:t>
                    </w:r>
                  </w:p>
                </w:txbxContent>
              </v:textbox>
            </v:shape>
            <v:shape id="_x0000_s1078" type="#_x0000_t32" style="position:absolute;left:5957;top:6165;width:1822;height:2" o:connectortype="straight" strokeweight="2.25pt">
              <v:stroke endarrow="block"/>
            </v:shape>
            <v:shape id="_x0000_s1079" type="#_x0000_t32" style="position:absolute;left:5957;top:5581;width:958;height:2" o:connectortype="straight">
              <v:stroke endarrow="block"/>
            </v:shape>
            <v:shape id="_x0000_s1080" type="#_x0000_t32" style="position:absolute;left:5461;top:5369;width:498;height:0;flip:x" o:connectortype="straight">
              <v:stroke endarrow="block"/>
            </v:shape>
            <w10:wrap type="none"/>
            <w10:anchorlock/>
          </v:group>
        </w:pict>
      </w:r>
    </w:p>
    <w:p w:rsidR="006814EB" w:rsidRPr="00443171" w:rsidRDefault="006814EB" w:rsidP="006814EB">
      <w:pPr>
        <w:spacing w:after="120" w:line="276" w:lineRule="auto"/>
        <w:ind w:left="284" w:hanging="284"/>
        <w:jc w:val="center"/>
        <w:rPr>
          <w:rFonts w:ascii="Calibri" w:hAnsi="Calibri" w:cs="Calibri"/>
          <w:i/>
          <w:sz w:val="22"/>
          <w:szCs w:val="22"/>
        </w:rPr>
      </w:pPr>
      <w:r w:rsidRPr="00443171">
        <w:rPr>
          <w:rFonts w:ascii="Calibri" w:hAnsi="Calibri" w:cs="Calibri"/>
          <w:i/>
          <w:sz w:val="22"/>
          <w:szCs w:val="22"/>
        </w:rPr>
        <w:t xml:space="preserve">Figure </w:t>
      </w:r>
      <w:r w:rsidR="00852521">
        <w:rPr>
          <w:rFonts w:ascii="Calibri" w:hAnsi="Calibri" w:cs="Calibri"/>
          <w:i/>
          <w:sz w:val="22"/>
          <w:szCs w:val="22"/>
        </w:rPr>
        <w:t>3</w:t>
      </w:r>
      <w:r w:rsidRPr="00443171">
        <w:rPr>
          <w:rFonts w:ascii="Calibri" w:hAnsi="Calibri" w:cs="Calibri"/>
          <w:i/>
          <w:sz w:val="22"/>
          <w:szCs w:val="22"/>
        </w:rPr>
        <w:t>: The set-up for a tipping case</w:t>
      </w:r>
    </w:p>
    <w:p w:rsidR="006814EB" w:rsidRDefault="006814EB" w:rsidP="006814EB">
      <w:pPr>
        <w:spacing w:line="276" w:lineRule="auto"/>
        <w:rPr>
          <w:rFonts w:ascii="Calibri" w:hAnsi="Calibri" w:cs="Calibri"/>
          <w:sz w:val="22"/>
          <w:szCs w:val="22"/>
        </w:rPr>
      </w:pPr>
    </w:p>
    <w:p w:rsidR="006814EB" w:rsidRDefault="006814EB" w:rsidP="006814EB">
      <w:pPr>
        <w:spacing w:line="276" w:lineRule="auto"/>
        <w:rPr>
          <w:rFonts w:ascii="Calibri" w:hAnsi="Calibri" w:cs="Calibri"/>
          <w:sz w:val="22"/>
          <w:szCs w:val="22"/>
        </w:rPr>
      </w:pPr>
      <w:r>
        <w:rPr>
          <w:rFonts w:ascii="Calibri" w:hAnsi="Calibri" w:cs="Calibri"/>
          <w:sz w:val="22"/>
          <w:szCs w:val="22"/>
        </w:rPr>
        <w:t xml:space="preserve">It is conceivable that major legal and moral responsibility could be allotted to a small causal factor if it is indeed the one that tips a causal situation over a threshold. Instead of a rock and an ant at the cliff edge, we could easily manage a man standing there, struggling against the wind to keep his balance. If a bystander then comes and gives them a push – even a very slight push – they might have major responsibility for a subsequent death. </w:t>
      </w:r>
    </w:p>
    <w:p w:rsidR="006814EB" w:rsidRDefault="006814EB" w:rsidP="006814EB">
      <w:pPr>
        <w:spacing w:line="276" w:lineRule="auto"/>
        <w:rPr>
          <w:rFonts w:ascii="Calibri" w:hAnsi="Calibri" w:cs="Calibri"/>
          <w:sz w:val="22"/>
          <w:szCs w:val="22"/>
        </w:rPr>
      </w:pPr>
    </w:p>
    <w:p w:rsidR="006814EB" w:rsidRDefault="006814EB" w:rsidP="006814EB">
      <w:pPr>
        <w:spacing w:line="276" w:lineRule="auto"/>
        <w:rPr>
          <w:rFonts w:ascii="Calibri" w:hAnsi="Calibri" w:cs="Calibri"/>
          <w:sz w:val="22"/>
          <w:szCs w:val="22"/>
        </w:rPr>
      </w:pPr>
      <w:proofErr w:type="gramStart"/>
      <w:r w:rsidRPr="0059100C">
        <w:rPr>
          <w:rFonts w:ascii="Calibri" w:hAnsi="Calibri" w:cs="Calibri"/>
          <w:sz w:val="22"/>
          <w:szCs w:val="22"/>
        </w:rPr>
        <w:t>So much for causation.</w:t>
      </w:r>
      <w:proofErr w:type="gramEnd"/>
      <w:r w:rsidRPr="0059100C">
        <w:rPr>
          <w:rFonts w:ascii="Calibri" w:hAnsi="Calibri" w:cs="Calibri"/>
          <w:sz w:val="22"/>
          <w:szCs w:val="22"/>
        </w:rPr>
        <w:t xml:space="preserve"> But we also know that responsibility comes from omissions. How does that work? In the </w:t>
      </w:r>
      <w:r w:rsidR="00C557A5" w:rsidRPr="0059100C">
        <w:rPr>
          <w:rFonts w:ascii="Calibri" w:hAnsi="Calibri" w:cs="Calibri"/>
          <w:sz w:val="22"/>
          <w:szCs w:val="22"/>
        </w:rPr>
        <w:t>next</w:t>
      </w:r>
      <w:r w:rsidRPr="0059100C">
        <w:rPr>
          <w:rFonts w:ascii="Calibri" w:hAnsi="Calibri" w:cs="Calibri"/>
          <w:sz w:val="22"/>
          <w:szCs w:val="22"/>
        </w:rPr>
        <w:t xml:space="preserve"> section, we </w:t>
      </w:r>
      <w:r w:rsidR="00C557A5" w:rsidRPr="0059100C">
        <w:rPr>
          <w:rFonts w:ascii="Calibri" w:hAnsi="Calibri" w:cs="Calibri"/>
          <w:sz w:val="22"/>
          <w:szCs w:val="22"/>
        </w:rPr>
        <w:t>argue</w:t>
      </w:r>
      <w:r w:rsidRPr="0059100C">
        <w:rPr>
          <w:rFonts w:ascii="Calibri" w:hAnsi="Calibri" w:cs="Calibri"/>
          <w:sz w:val="22"/>
          <w:szCs w:val="22"/>
        </w:rPr>
        <w:t xml:space="preserve"> that an omission </w:t>
      </w:r>
      <w:r w:rsidR="00C557A5" w:rsidRPr="0059100C">
        <w:rPr>
          <w:rFonts w:ascii="Calibri" w:hAnsi="Calibri" w:cs="Calibri"/>
          <w:sz w:val="22"/>
          <w:szCs w:val="22"/>
        </w:rPr>
        <w:t>is</w:t>
      </w:r>
      <w:r w:rsidRPr="0059100C">
        <w:rPr>
          <w:rFonts w:ascii="Calibri" w:hAnsi="Calibri" w:cs="Calibri"/>
          <w:sz w:val="22"/>
          <w:szCs w:val="22"/>
        </w:rPr>
        <w:t xml:space="preserve"> an occasion for an effect, not its cause.</w:t>
      </w:r>
    </w:p>
    <w:p w:rsidR="00CF27C1" w:rsidRDefault="00CF27C1"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C557A5" w:rsidRDefault="00C557A5" w:rsidP="00E025FD">
      <w:pPr>
        <w:spacing w:line="276" w:lineRule="auto"/>
        <w:rPr>
          <w:rFonts w:ascii="Calibri" w:hAnsi="Calibri" w:cs="Calibri"/>
          <w:sz w:val="22"/>
          <w:szCs w:val="22"/>
        </w:rPr>
      </w:pPr>
    </w:p>
    <w:p w:rsidR="00982732" w:rsidRDefault="00C557A5" w:rsidP="00E025FD">
      <w:pPr>
        <w:spacing w:line="276" w:lineRule="auto"/>
        <w:rPr>
          <w:rFonts w:ascii="Calibri" w:hAnsi="Calibri" w:cs="Calibri"/>
          <w:b/>
          <w:sz w:val="22"/>
          <w:szCs w:val="22"/>
        </w:rPr>
      </w:pPr>
      <w:r w:rsidRPr="0059100C">
        <w:rPr>
          <w:rFonts w:ascii="Calibri" w:hAnsi="Calibri" w:cs="Calibri"/>
          <w:b/>
          <w:sz w:val="22"/>
          <w:szCs w:val="22"/>
        </w:rPr>
        <w:t>4</w:t>
      </w:r>
      <w:r w:rsidR="00982732" w:rsidRPr="0059100C">
        <w:rPr>
          <w:rFonts w:ascii="Calibri" w:hAnsi="Calibri" w:cs="Calibri"/>
          <w:b/>
          <w:sz w:val="22"/>
          <w:szCs w:val="22"/>
        </w:rPr>
        <w:t>.</w:t>
      </w:r>
      <w:r w:rsidR="00982732">
        <w:rPr>
          <w:rFonts w:ascii="Calibri" w:hAnsi="Calibri" w:cs="Calibri"/>
          <w:b/>
          <w:sz w:val="22"/>
          <w:szCs w:val="22"/>
        </w:rPr>
        <w:t xml:space="preserve"> Omissions: responsibility without causation</w:t>
      </w:r>
    </w:p>
    <w:p w:rsidR="00982732" w:rsidRDefault="00982732" w:rsidP="00E025FD">
      <w:pPr>
        <w:spacing w:line="276" w:lineRule="auto"/>
        <w:rPr>
          <w:rFonts w:ascii="Calibri" w:hAnsi="Calibri" w:cs="Calibri"/>
          <w:b/>
          <w:sz w:val="22"/>
          <w:szCs w:val="22"/>
        </w:rPr>
      </w:pPr>
    </w:p>
    <w:p w:rsidR="00982732" w:rsidRDefault="00982732" w:rsidP="00E025FD">
      <w:pPr>
        <w:spacing w:line="276" w:lineRule="auto"/>
        <w:rPr>
          <w:rFonts w:ascii="Calibri" w:hAnsi="Calibri" w:cs="Calibri"/>
          <w:sz w:val="22"/>
          <w:szCs w:val="22"/>
        </w:rPr>
      </w:pPr>
      <w:r w:rsidRPr="00982732">
        <w:rPr>
          <w:rFonts w:ascii="Calibri" w:hAnsi="Calibri" w:cs="Calibri"/>
          <w:sz w:val="22"/>
          <w:szCs w:val="22"/>
        </w:rPr>
        <w:t>Omissions</w:t>
      </w:r>
      <w:r>
        <w:rPr>
          <w:rFonts w:ascii="Calibri" w:hAnsi="Calibri" w:cs="Calibri"/>
          <w:sz w:val="22"/>
          <w:szCs w:val="22"/>
        </w:rPr>
        <w:t xml:space="preserve"> prima facie create a problem for causal dispositionalism. It looks like they produce outcomes and yet they are not actions: they are</w:t>
      </w:r>
      <w:r w:rsidR="00BE321A">
        <w:rPr>
          <w:rFonts w:ascii="Calibri" w:hAnsi="Calibri" w:cs="Calibri"/>
          <w:sz w:val="22"/>
          <w:szCs w:val="22"/>
        </w:rPr>
        <w:t xml:space="preserve"> lacks of action, where a lack o</w:t>
      </w:r>
      <w:r>
        <w:rPr>
          <w:rFonts w:ascii="Calibri" w:hAnsi="Calibri" w:cs="Calibri"/>
          <w:sz w:val="22"/>
          <w:szCs w:val="22"/>
        </w:rPr>
        <w:t xml:space="preserve">f something is nothing at all. We take it that agency involves people causing effects through exercise of their powers. If that is anywhere near right, then omissions are thus the agency version of causation by absence. Some philosophers accept that absences can be causes (Shaffer </w:t>
      </w:r>
      <w:r w:rsidR="00BE321A">
        <w:rPr>
          <w:rFonts w:ascii="Calibri" w:hAnsi="Calibri" w:cs="Calibri"/>
          <w:sz w:val="22"/>
          <w:szCs w:val="22"/>
        </w:rPr>
        <w:t>2004</w:t>
      </w:r>
      <w:r>
        <w:rPr>
          <w:rFonts w:ascii="Calibri" w:hAnsi="Calibri" w:cs="Calibri"/>
          <w:sz w:val="22"/>
          <w:szCs w:val="22"/>
        </w:rPr>
        <w:t>), citing commonplace examples such as lack of water killing a plant, a horse shoe falling off for want of a nail and the guillotine causing someone to die through lack of a head.</w:t>
      </w:r>
      <w:r w:rsidR="009406A3">
        <w:rPr>
          <w:rFonts w:ascii="Calibri" w:hAnsi="Calibri" w:cs="Calibri"/>
          <w:sz w:val="22"/>
          <w:szCs w:val="22"/>
        </w:rPr>
        <w:t xml:space="preserve"> Causal dispositionalism, however, tells us that effects are produced by powers exercising themselves. Absences, lacks and omissions are </w:t>
      </w:r>
      <w:r w:rsidR="00BE321A">
        <w:rPr>
          <w:rFonts w:ascii="Calibri" w:hAnsi="Calibri" w:cs="Calibri"/>
          <w:sz w:val="22"/>
          <w:szCs w:val="22"/>
        </w:rPr>
        <w:t>not real things in any way, however. They are precisely something not being there</w:t>
      </w:r>
      <w:r w:rsidR="009406A3">
        <w:rPr>
          <w:rFonts w:ascii="Calibri" w:hAnsi="Calibri" w:cs="Calibri"/>
          <w:sz w:val="22"/>
          <w:szCs w:val="22"/>
        </w:rPr>
        <w:t>. If we have nothing, therefore, we cannot have causal powers. We thus want to agree with Moore when he says that omissions cannot be</w:t>
      </w:r>
      <w:r w:rsidR="00BE321A">
        <w:rPr>
          <w:rFonts w:ascii="Calibri" w:hAnsi="Calibri" w:cs="Calibri"/>
          <w:sz w:val="22"/>
          <w:szCs w:val="22"/>
        </w:rPr>
        <w:t xml:space="preserve"> causes</w:t>
      </w:r>
      <w:r w:rsidR="009406A3">
        <w:rPr>
          <w:rFonts w:ascii="Calibri" w:hAnsi="Calibri" w:cs="Calibri"/>
          <w:sz w:val="22"/>
          <w:szCs w:val="22"/>
        </w:rPr>
        <w:t xml:space="preserve"> (Moore 2009: 54). Nothing comes from nothing: we reject causation </w:t>
      </w:r>
      <w:r w:rsidR="009406A3" w:rsidRPr="009406A3">
        <w:rPr>
          <w:rFonts w:ascii="Calibri" w:hAnsi="Calibri" w:cs="Calibri"/>
          <w:i/>
          <w:sz w:val="22"/>
          <w:szCs w:val="22"/>
        </w:rPr>
        <w:t>ex nihilo</w:t>
      </w:r>
      <w:r w:rsidR="009406A3">
        <w:rPr>
          <w:rFonts w:ascii="Calibri" w:hAnsi="Calibri" w:cs="Calibri"/>
          <w:sz w:val="22"/>
          <w:szCs w:val="22"/>
        </w:rPr>
        <w:t>. But then we owe a metaphysical account of how causation by absence appears to happen. What is really going on in such cases?</w:t>
      </w:r>
    </w:p>
    <w:p w:rsidR="009406A3" w:rsidRDefault="009406A3" w:rsidP="00E025FD">
      <w:pPr>
        <w:spacing w:line="276" w:lineRule="auto"/>
        <w:rPr>
          <w:rFonts w:ascii="Calibri" w:hAnsi="Calibri" w:cs="Calibri"/>
          <w:sz w:val="22"/>
          <w:szCs w:val="22"/>
        </w:rPr>
      </w:pPr>
    </w:p>
    <w:p w:rsidR="009406A3" w:rsidRDefault="009406A3" w:rsidP="00E025FD">
      <w:pPr>
        <w:spacing w:line="276" w:lineRule="auto"/>
        <w:rPr>
          <w:rFonts w:ascii="Calibri" w:hAnsi="Calibri" w:cs="Calibri"/>
          <w:sz w:val="22"/>
          <w:szCs w:val="22"/>
        </w:rPr>
      </w:pPr>
      <w:r>
        <w:rPr>
          <w:rFonts w:ascii="Calibri" w:hAnsi="Calibri" w:cs="Calibri"/>
          <w:sz w:val="22"/>
          <w:szCs w:val="22"/>
        </w:rPr>
        <w:t>Fortunately, the vector model allows us to explain causation by absence entirely in terms of what there is: the powers of things that really are</w:t>
      </w:r>
      <w:r w:rsidR="00BE321A">
        <w:rPr>
          <w:rFonts w:ascii="Calibri" w:hAnsi="Calibri" w:cs="Calibri"/>
          <w:sz w:val="22"/>
          <w:szCs w:val="22"/>
        </w:rPr>
        <w:t>,</w:t>
      </w:r>
      <w:r>
        <w:rPr>
          <w:rFonts w:ascii="Calibri" w:hAnsi="Calibri" w:cs="Calibri"/>
          <w:sz w:val="22"/>
          <w:szCs w:val="22"/>
        </w:rPr>
        <w:t xml:space="preserve"> rather than </w:t>
      </w:r>
      <w:r w:rsidR="00700963">
        <w:rPr>
          <w:rFonts w:ascii="Calibri" w:hAnsi="Calibri" w:cs="Calibri"/>
          <w:sz w:val="22"/>
          <w:szCs w:val="22"/>
        </w:rPr>
        <w:t xml:space="preserve">any alleged </w:t>
      </w:r>
      <w:r>
        <w:rPr>
          <w:rFonts w:ascii="Calibri" w:hAnsi="Calibri" w:cs="Calibri"/>
          <w:sz w:val="22"/>
          <w:szCs w:val="22"/>
        </w:rPr>
        <w:t xml:space="preserve">powers of </w:t>
      </w:r>
      <w:proofErr w:type="spellStart"/>
      <w:r>
        <w:rPr>
          <w:rFonts w:ascii="Calibri" w:hAnsi="Calibri" w:cs="Calibri"/>
          <w:sz w:val="22"/>
          <w:szCs w:val="22"/>
        </w:rPr>
        <w:t>nothingnesses</w:t>
      </w:r>
      <w:proofErr w:type="spellEnd"/>
      <w:r>
        <w:rPr>
          <w:rFonts w:ascii="Calibri" w:hAnsi="Calibri" w:cs="Calibri"/>
          <w:sz w:val="22"/>
          <w:szCs w:val="22"/>
        </w:rPr>
        <w:t>. The account will also show why we can attribute responsibility without causation, in the cases of omissions.</w:t>
      </w:r>
    </w:p>
    <w:p w:rsidR="00700963" w:rsidRDefault="00700963" w:rsidP="00E025FD">
      <w:pPr>
        <w:spacing w:line="276" w:lineRule="auto"/>
        <w:rPr>
          <w:rFonts w:ascii="Calibri" w:hAnsi="Calibri" w:cs="Calibri"/>
          <w:sz w:val="22"/>
          <w:szCs w:val="22"/>
        </w:rPr>
      </w:pPr>
    </w:p>
    <w:p w:rsidR="00700963" w:rsidRDefault="00700963" w:rsidP="00E025FD">
      <w:pPr>
        <w:spacing w:line="276" w:lineRule="auto"/>
        <w:rPr>
          <w:rFonts w:ascii="Calibri" w:hAnsi="Calibri" w:cs="Calibri"/>
          <w:sz w:val="22"/>
          <w:szCs w:val="22"/>
        </w:rPr>
      </w:pPr>
      <w:r>
        <w:rPr>
          <w:rFonts w:ascii="Calibri" w:hAnsi="Calibri" w:cs="Calibri"/>
          <w:sz w:val="22"/>
          <w:szCs w:val="22"/>
        </w:rPr>
        <w:t>In</w:t>
      </w:r>
      <w:r w:rsidR="00BE321A">
        <w:rPr>
          <w:rFonts w:ascii="Calibri" w:hAnsi="Calibri" w:cs="Calibri"/>
          <w:sz w:val="22"/>
          <w:szCs w:val="22"/>
        </w:rPr>
        <w:t xml:space="preserve"> abstract terms, what is suggested</w:t>
      </w:r>
      <w:r>
        <w:rPr>
          <w:rFonts w:ascii="Calibri" w:hAnsi="Calibri" w:cs="Calibri"/>
          <w:sz w:val="22"/>
          <w:szCs w:val="22"/>
        </w:rPr>
        <w:t xml:space="preserve"> is that in cases of putative causation by absence removal of a power is the occasion on which powers disposing in the opposite direction win out. In figure </w:t>
      </w:r>
      <w:r w:rsidR="00EB02EC" w:rsidRPr="002336C0">
        <w:rPr>
          <w:rFonts w:ascii="Calibri" w:hAnsi="Calibri" w:cs="Calibri"/>
          <w:sz w:val="22"/>
          <w:szCs w:val="22"/>
        </w:rPr>
        <w:t>4</w:t>
      </w:r>
      <w:r w:rsidRPr="002336C0">
        <w:rPr>
          <w:rFonts w:ascii="Calibri" w:hAnsi="Calibri" w:cs="Calibri"/>
          <w:sz w:val="22"/>
          <w:szCs w:val="22"/>
        </w:rPr>
        <w:t>,</w:t>
      </w:r>
      <w:r>
        <w:rPr>
          <w:rFonts w:ascii="Calibri" w:hAnsi="Calibri" w:cs="Calibri"/>
          <w:sz w:val="22"/>
          <w:szCs w:val="22"/>
        </w:rPr>
        <w:t xml:space="preserve"> we have two powers disposing towards F and two towards G. If they are jointly of equal strength, we will have an equilibrium situation in which nothing happens. But if we now remove one of the powers disposing towards F (represented by vector </w:t>
      </w:r>
      <w:r w:rsidRPr="00BE321A">
        <w:rPr>
          <w:rFonts w:ascii="Calibri" w:hAnsi="Calibri" w:cs="Calibri"/>
          <w:i/>
          <w:sz w:val="22"/>
          <w:szCs w:val="22"/>
        </w:rPr>
        <w:t>a</w:t>
      </w:r>
      <w:r>
        <w:rPr>
          <w:rFonts w:ascii="Calibri" w:hAnsi="Calibri" w:cs="Calibri"/>
          <w:sz w:val="22"/>
          <w:szCs w:val="22"/>
        </w:rPr>
        <w:t xml:space="preserve">), then the powers disposition towards G will be the stronger. Overall, the situation will </w:t>
      </w:r>
      <w:r w:rsidR="002336C0">
        <w:rPr>
          <w:rFonts w:ascii="Calibri" w:hAnsi="Calibri" w:cs="Calibri"/>
          <w:sz w:val="22"/>
          <w:szCs w:val="22"/>
        </w:rPr>
        <w:t>then</w:t>
      </w:r>
      <w:r>
        <w:rPr>
          <w:rFonts w:ascii="Calibri" w:hAnsi="Calibri" w:cs="Calibri"/>
          <w:sz w:val="22"/>
          <w:szCs w:val="22"/>
        </w:rPr>
        <w:t xml:space="preserve"> dispose clearly towards G (indicated by the broken resultant vector </w:t>
      </w:r>
      <w:r w:rsidRPr="00BE321A">
        <w:rPr>
          <w:rFonts w:ascii="Calibri" w:hAnsi="Calibri" w:cs="Calibri"/>
          <w:i/>
          <w:sz w:val="22"/>
          <w:szCs w:val="22"/>
        </w:rPr>
        <w:t>R</w:t>
      </w:r>
      <w:r>
        <w:rPr>
          <w:rFonts w:ascii="Calibri" w:hAnsi="Calibri" w:cs="Calibri"/>
          <w:sz w:val="22"/>
          <w:szCs w:val="22"/>
        </w:rPr>
        <w:t xml:space="preserve">). The crucial insight, from a metaphysical point of view, is that it is the remaining powers towards G that do the causal work of producing G. The absent power </w:t>
      </w:r>
      <w:proofErr w:type="gramStart"/>
      <w:r w:rsidRPr="00700963">
        <w:rPr>
          <w:rFonts w:ascii="Calibri" w:hAnsi="Calibri" w:cs="Calibri"/>
          <w:i/>
          <w:sz w:val="22"/>
          <w:szCs w:val="22"/>
        </w:rPr>
        <w:t>a</w:t>
      </w:r>
      <w:r>
        <w:rPr>
          <w:rFonts w:ascii="Calibri" w:hAnsi="Calibri" w:cs="Calibri"/>
          <w:sz w:val="22"/>
          <w:szCs w:val="22"/>
        </w:rPr>
        <w:t xml:space="preserve"> is</w:t>
      </w:r>
      <w:proofErr w:type="gramEnd"/>
      <w:r>
        <w:rPr>
          <w:rFonts w:ascii="Calibri" w:hAnsi="Calibri" w:cs="Calibri"/>
          <w:sz w:val="22"/>
          <w:szCs w:val="22"/>
        </w:rPr>
        <w:t xml:space="preserve"> no</w:t>
      </w:r>
      <w:r w:rsidR="00B03942">
        <w:rPr>
          <w:rFonts w:ascii="Calibri" w:hAnsi="Calibri" w:cs="Calibri"/>
          <w:sz w:val="22"/>
          <w:szCs w:val="22"/>
        </w:rPr>
        <w:t xml:space="preserve"> longer there and does nothing.</w:t>
      </w:r>
      <w:r>
        <w:rPr>
          <w:rFonts w:ascii="Calibri" w:hAnsi="Calibri" w:cs="Calibri"/>
          <w:sz w:val="22"/>
          <w:szCs w:val="22"/>
        </w:rPr>
        <w:t xml:space="preserve"> We try to indicate this by saying that the removal of </w:t>
      </w:r>
      <w:proofErr w:type="gramStart"/>
      <w:r w:rsidRPr="00700963">
        <w:rPr>
          <w:rFonts w:ascii="Calibri" w:hAnsi="Calibri" w:cs="Calibri"/>
          <w:i/>
          <w:sz w:val="22"/>
          <w:szCs w:val="22"/>
        </w:rPr>
        <w:t>a</w:t>
      </w:r>
      <w:r>
        <w:rPr>
          <w:rFonts w:ascii="Calibri" w:hAnsi="Calibri" w:cs="Calibri"/>
          <w:sz w:val="22"/>
          <w:szCs w:val="22"/>
        </w:rPr>
        <w:t xml:space="preserve"> was</w:t>
      </w:r>
      <w:proofErr w:type="gramEnd"/>
      <w:r>
        <w:rPr>
          <w:rFonts w:ascii="Calibri" w:hAnsi="Calibri" w:cs="Calibri"/>
          <w:sz w:val="22"/>
          <w:szCs w:val="22"/>
        </w:rPr>
        <w:t xml:space="preserve"> the </w:t>
      </w:r>
      <w:r w:rsidRPr="00700963">
        <w:rPr>
          <w:rFonts w:ascii="Calibri" w:hAnsi="Calibri" w:cs="Calibri"/>
          <w:i/>
          <w:sz w:val="22"/>
          <w:szCs w:val="22"/>
        </w:rPr>
        <w:t>occasion</w:t>
      </w:r>
      <w:r>
        <w:rPr>
          <w:rFonts w:ascii="Calibri" w:hAnsi="Calibri" w:cs="Calibri"/>
          <w:sz w:val="22"/>
          <w:szCs w:val="22"/>
        </w:rPr>
        <w:t xml:space="preserve"> for the causing of G without being one of the causes of G. When </w:t>
      </w:r>
      <w:proofErr w:type="gramStart"/>
      <w:r w:rsidRPr="00BE321A">
        <w:rPr>
          <w:rFonts w:ascii="Calibri" w:hAnsi="Calibri" w:cs="Calibri"/>
          <w:i/>
          <w:sz w:val="22"/>
          <w:szCs w:val="22"/>
        </w:rPr>
        <w:t>a</w:t>
      </w:r>
      <w:r>
        <w:rPr>
          <w:rFonts w:ascii="Calibri" w:hAnsi="Calibri" w:cs="Calibri"/>
          <w:sz w:val="22"/>
          <w:szCs w:val="22"/>
        </w:rPr>
        <w:t xml:space="preserve"> was</w:t>
      </w:r>
      <w:proofErr w:type="gramEnd"/>
      <w:r>
        <w:rPr>
          <w:rFonts w:ascii="Calibri" w:hAnsi="Calibri" w:cs="Calibri"/>
          <w:sz w:val="22"/>
          <w:szCs w:val="22"/>
        </w:rPr>
        <w:t xml:space="preserve"> removed, the remaining powers towards G </w:t>
      </w:r>
      <w:r w:rsidR="002336C0">
        <w:rPr>
          <w:rFonts w:ascii="Calibri" w:hAnsi="Calibri" w:cs="Calibri"/>
          <w:sz w:val="22"/>
          <w:szCs w:val="22"/>
        </w:rPr>
        <w:t>were able to</w:t>
      </w:r>
      <w:r>
        <w:rPr>
          <w:rFonts w:ascii="Calibri" w:hAnsi="Calibri" w:cs="Calibri"/>
          <w:sz w:val="22"/>
          <w:szCs w:val="22"/>
        </w:rPr>
        <w:t xml:space="preserve"> do their work: but it was the remaining powers towards G that did all the </w:t>
      </w:r>
      <w:r w:rsidR="002336C0">
        <w:rPr>
          <w:rFonts w:ascii="Calibri" w:hAnsi="Calibri" w:cs="Calibri"/>
          <w:sz w:val="22"/>
          <w:szCs w:val="22"/>
        </w:rPr>
        <w:t>causing</w:t>
      </w:r>
      <w:r>
        <w:rPr>
          <w:rFonts w:ascii="Calibri" w:hAnsi="Calibri" w:cs="Calibri"/>
          <w:sz w:val="22"/>
          <w:szCs w:val="22"/>
        </w:rPr>
        <w:t xml:space="preserve">, not the absent </w:t>
      </w:r>
      <w:r w:rsidRPr="00700963">
        <w:rPr>
          <w:rFonts w:ascii="Calibri" w:hAnsi="Calibri" w:cs="Calibri"/>
          <w:i/>
          <w:sz w:val="22"/>
          <w:szCs w:val="22"/>
        </w:rPr>
        <w:t>a</w:t>
      </w:r>
      <w:r>
        <w:rPr>
          <w:rFonts w:ascii="Calibri" w:hAnsi="Calibri" w:cs="Calibri"/>
          <w:sz w:val="22"/>
          <w:szCs w:val="22"/>
        </w:rPr>
        <w:t>.</w:t>
      </w:r>
    </w:p>
    <w:p w:rsidR="00700963" w:rsidRDefault="00700963" w:rsidP="00E025FD">
      <w:pPr>
        <w:spacing w:line="276" w:lineRule="auto"/>
        <w:rPr>
          <w:rFonts w:ascii="Calibri" w:hAnsi="Calibri" w:cs="Calibri"/>
          <w:sz w:val="22"/>
          <w:szCs w:val="22"/>
        </w:rPr>
      </w:pPr>
    </w:p>
    <w:p w:rsidR="00303B49" w:rsidRDefault="00303B49" w:rsidP="00E025FD">
      <w:pPr>
        <w:spacing w:line="276" w:lineRule="auto"/>
        <w:rPr>
          <w:rFonts w:ascii="Calibri" w:hAnsi="Calibri" w:cs="Calibri"/>
          <w:sz w:val="22"/>
          <w:szCs w:val="22"/>
        </w:rPr>
      </w:pPr>
    </w:p>
    <w:p w:rsidR="00303B49" w:rsidRPr="00827D3D" w:rsidRDefault="0024662F" w:rsidP="00E025FD">
      <w:pPr>
        <w:spacing w:after="120" w:line="276" w:lineRule="auto"/>
        <w:ind w:left="284" w:hanging="284"/>
        <w:jc w:val="center"/>
        <w:rPr>
          <w:rFonts w:ascii="Calibri" w:hAnsi="Calibri" w:cs="Calibri"/>
          <w:sz w:val="20"/>
        </w:rPr>
      </w:pPr>
      <w:r w:rsidRPr="0024662F">
        <w:rPr>
          <w:rFonts w:ascii="Calibri" w:hAnsi="Calibri"/>
          <w:lang w:val="nb-NO"/>
        </w:rPr>
      </w:r>
      <w:r w:rsidRPr="0024662F">
        <w:rPr>
          <w:rFonts w:ascii="Calibri" w:hAnsi="Calibri"/>
          <w:lang w:val="nb-NO"/>
        </w:rPr>
        <w:pict>
          <v:group id="_x0000_s1055" editas="canvas" style="width:173.5pt;height:84.2pt;mso-position-horizontal-relative:char;mso-position-vertical-relative:line" coordorigin="2360,3203" coordsize="7218,3505">
            <o:lock v:ext="edit" aspectratio="t"/>
            <v:shape id="_x0000_s1056" type="#_x0000_t75" style="position:absolute;left:2360;top:3203;width:7218;height:3505" o:preferrelative="f">
              <v:fill o:detectmouseclick="t"/>
              <v:path o:extrusionok="t" o:connecttype="none"/>
              <o:lock v:ext="edit" text="t"/>
            </v:shape>
            <v:shape id="_x0000_s1057" type="#_x0000_t202" style="position:absolute;left:4854;top:5370;width:718;height:830" stroked="f">
              <v:textbox inset="4.32pt,2.16pt,4.32pt,2.16pt">
                <w:txbxContent>
                  <w:p w:rsidR="00B52CC7" w:rsidRPr="00017BDF" w:rsidRDefault="00B52CC7" w:rsidP="00303B49">
                    <w:pPr>
                      <w:rPr>
                        <w:rFonts w:ascii="Calibri" w:hAnsi="Calibri"/>
                        <w:i/>
                        <w:sz w:val="18"/>
                        <w:szCs w:val="18"/>
                        <w:lang w:val="nb-NO"/>
                      </w:rPr>
                    </w:pPr>
                    <w:r w:rsidRPr="00017BDF">
                      <w:rPr>
                        <w:rFonts w:ascii="Calibri" w:hAnsi="Calibri"/>
                        <w:i/>
                        <w:sz w:val="18"/>
                        <w:szCs w:val="18"/>
                        <w:lang w:val="nb-NO"/>
                      </w:rPr>
                      <w:t>a</w:t>
                    </w:r>
                  </w:p>
                </w:txbxContent>
              </v:textbox>
            </v:shape>
            <v:shape id="_x0000_s1058" type="#_x0000_t202" style="position:absolute;left:6296;top:5670;width:692;height:701" stroked="f">
              <v:textbox inset="4.32pt,2.16pt,4.32pt,2.16pt">
                <w:txbxContent>
                  <w:p w:rsidR="00B52CC7" w:rsidRPr="00017BDF" w:rsidRDefault="00B52CC7" w:rsidP="00303B49">
                    <w:pPr>
                      <w:rPr>
                        <w:rFonts w:ascii="Calibri" w:hAnsi="Calibri"/>
                        <w:i/>
                        <w:sz w:val="18"/>
                        <w:szCs w:val="18"/>
                        <w:lang w:val="nb-NO"/>
                      </w:rPr>
                    </w:pPr>
                    <w:r w:rsidRPr="00017BDF">
                      <w:rPr>
                        <w:rFonts w:ascii="Calibri" w:hAnsi="Calibri"/>
                        <w:i/>
                        <w:sz w:val="18"/>
                        <w:szCs w:val="18"/>
                        <w:lang w:val="nb-NO"/>
                      </w:rPr>
                      <w:t>R</w:t>
                    </w:r>
                  </w:p>
                </w:txbxContent>
              </v:textbox>
            </v:shape>
            <v:shape id="_x0000_s1059" type="#_x0000_t32" style="position:absolute;left:5959;top:3582;width:2;height:2789" o:connectortype="straight" strokeweight="1.5pt">
              <v:shadow color="#868686"/>
            </v:shape>
            <v:shape id="_x0000_s1060" type="#_x0000_t202" style="position:absolute;left:3097;top:4720;width:632;height:650" stroked="f">
              <v:textbox style="mso-next-textbox:#_x0000_s1060" inset="4.32pt,2.16pt,4.32pt,2.16pt">
                <w:txbxContent>
                  <w:p w:rsidR="00B52CC7" w:rsidRPr="00017BDF" w:rsidRDefault="00B52CC7" w:rsidP="00303B49">
                    <w:pPr>
                      <w:jc w:val="center"/>
                      <w:rPr>
                        <w:rFonts w:ascii="Calibri" w:hAnsi="Calibri"/>
                        <w:b/>
                        <w:sz w:val="18"/>
                        <w:szCs w:val="18"/>
                        <w:lang w:val="nb-NO"/>
                      </w:rPr>
                    </w:pPr>
                    <w:r w:rsidRPr="00017BDF">
                      <w:rPr>
                        <w:rFonts w:ascii="Calibri" w:hAnsi="Calibri"/>
                        <w:b/>
                        <w:sz w:val="18"/>
                        <w:szCs w:val="18"/>
                        <w:lang w:val="nb-NO"/>
                      </w:rPr>
                      <w:t>F</w:t>
                    </w:r>
                  </w:p>
                </w:txbxContent>
              </v:textbox>
            </v:shape>
            <v:shape id="_x0000_s1061" type="#_x0000_t202" style="position:absolute;left:8159;top:4720;width:632;height:650" stroked="f">
              <v:textbox style="mso-next-textbox:#_x0000_s1061" inset="4.32pt,2.16pt,4.32pt,2.16pt">
                <w:txbxContent>
                  <w:p w:rsidR="00B52CC7" w:rsidRPr="00017BDF" w:rsidRDefault="00B52CC7" w:rsidP="00303B49">
                    <w:pPr>
                      <w:jc w:val="center"/>
                      <w:rPr>
                        <w:rFonts w:ascii="Calibri" w:hAnsi="Calibri"/>
                        <w:b/>
                        <w:sz w:val="18"/>
                        <w:szCs w:val="18"/>
                        <w:lang w:val="nb-NO"/>
                      </w:rPr>
                    </w:pPr>
                    <w:r w:rsidRPr="00017BDF">
                      <w:rPr>
                        <w:rFonts w:ascii="Calibri" w:hAnsi="Calibri"/>
                        <w:b/>
                        <w:sz w:val="18"/>
                        <w:szCs w:val="18"/>
                        <w:lang w:val="nb-NO"/>
                      </w:rPr>
                      <w:t>G</w:t>
                    </w:r>
                  </w:p>
                </w:txbxContent>
              </v:textbox>
            </v:shape>
            <v:shape id="_x0000_s1062" type="#_x0000_t32" style="position:absolute;left:5959;top:4234;width:1268;height:2" o:connectortype="straight">
              <v:stroke endarrow="block"/>
            </v:shape>
            <v:shape id="_x0000_s1063" type="#_x0000_t32" style="position:absolute;left:5959;top:4945;width:1031;height:1" o:connectortype="straight">
              <v:stroke endarrow="block"/>
            </v:shape>
            <v:shape id="_x0000_s1064" type="#_x0000_t32" style="position:absolute;left:4854;top:4581;width:1104;height:1;flip:x" o:connectortype="straight">
              <v:stroke endarrow="block"/>
            </v:shape>
            <v:shape id="_x0000_s1065" type="#_x0000_t32" style="position:absolute;left:4609;top:5370;width:1350;height:1;flip:x" o:connectortype="straight" strokeweight="1pt">
              <v:stroke dashstyle="1 1" endarrow="block"/>
            </v:shape>
            <v:shape id="_x0000_s1066" type="#_x0000_t32" style="position:absolute;left:5959;top:5669;width:1350;height:1" o:connectortype="straight" strokeweight="2.25pt">
              <v:stroke dashstyle="dash" endarrow="block"/>
            </v:shape>
            <w10:wrap type="none"/>
            <w10:anchorlock/>
          </v:group>
        </w:pict>
      </w:r>
    </w:p>
    <w:p w:rsidR="00303B49" w:rsidRPr="00700963" w:rsidRDefault="00303B49" w:rsidP="00E025FD">
      <w:pPr>
        <w:spacing w:after="120" w:line="276" w:lineRule="auto"/>
        <w:ind w:left="284" w:hanging="284"/>
        <w:jc w:val="center"/>
        <w:rPr>
          <w:rFonts w:ascii="Calibri" w:hAnsi="Calibri" w:cs="Calibri"/>
          <w:i/>
          <w:sz w:val="22"/>
          <w:szCs w:val="22"/>
        </w:rPr>
      </w:pPr>
      <w:r w:rsidRPr="00700963">
        <w:rPr>
          <w:rFonts w:ascii="Calibri" w:hAnsi="Calibri" w:cs="Calibri"/>
          <w:i/>
          <w:sz w:val="22"/>
          <w:szCs w:val="22"/>
        </w:rPr>
        <w:t xml:space="preserve">Figure </w:t>
      </w:r>
      <w:r w:rsidR="00EB02EC">
        <w:rPr>
          <w:rFonts w:ascii="Calibri" w:hAnsi="Calibri" w:cs="Calibri"/>
          <w:i/>
          <w:sz w:val="22"/>
          <w:szCs w:val="22"/>
        </w:rPr>
        <w:t>4</w:t>
      </w:r>
      <w:r w:rsidRPr="00700963">
        <w:rPr>
          <w:rFonts w:ascii="Calibri" w:hAnsi="Calibri" w:cs="Calibri"/>
          <w:i/>
          <w:sz w:val="22"/>
          <w:szCs w:val="22"/>
        </w:rPr>
        <w:t>: ‘Causation by absence’</w:t>
      </w:r>
    </w:p>
    <w:p w:rsidR="00303B49" w:rsidRDefault="00303B49" w:rsidP="00E025FD">
      <w:pPr>
        <w:spacing w:line="276" w:lineRule="auto"/>
        <w:rPr>
          <w:rFonts w:ascii="Calibri" w:hAnsi="Calibri" w:cs="Calibri"/>
          <w:sz w:val="22"/>
          <w:szCs w:val="22"/>
        </w:rPr>
      </w:pPr>
    </w:p>
    <w:p w:rsidR="00700963" w:rsidRDefault="00303B49" w:rsidP="00E025FD">
      <w:pPr>
        <w:spacing w:line="276" w:lineRule="auto"/>
        <w:rPr>
          <w:rFonts w:ascii="Calibri" w:hAnsi="Calibri" w:cs="Calibri"/>
          <w:sz w:val="22"/>
          <w:szCs w:val="22"/>
        </w:rPr>
      </w:pPr>
      <w:r w:rsidRPr="00C42592">
        <w:rPr>
          <w:rFonts w:ascii="Calibri" w:hAnsi="Calibri" w:cs="Calibri"/>
          <w:sz w:val="22"/>
          <w:szCs w:val="22"/>
        </w:rPr>
        <w:t xml:space="preserve">A concrete example will illustrate the abstract account. </w:t>
      </w:r>
      <w:r w:rsidR="00FC2207" w:rsidRPr="00C42592">
        <w:rPr>
          <w:rFonts w:ascii="Calibri" w:hAnsi="Calibri" w:cs="Calibri"/>
          <w:sz w:val="22"/>
          <w:szCs w:val="22"/>
        </w:rPr>
        <w:t>Consider</w:t>
      </w:r>
      <w:r w:rsidRPr="00C42592">
        <w:rPr>
          <w:rFonts w:ascii="Calibri" w:hAnsi="Calibri" w:cs="Calibri"/>
          <w:sz w:val="22"/>
          <w:szCs w:val="22"/>
        </w:rPr>
        <w:t xml:space="preserve"> </w:t>
      </w:r>
      <w:r w:rsidR="00C42592" w:rsidRPr="00C42592">
        <w:rPr>
          <w:rFonts w:ascii="Calibri" w:hAnsi="Calibri" w:cs="Calibri"/>
          <w:sz w:val="22"/>
          <w:szCs w:val="22"/>
        </w:rPr>
        <w:t xml:space="preserve">a </w:t>
      </w:r>
      <w:r w:rsidRPr="00C42592">
        <w:rPr>
          <w:rFonts w:ascii="Calibri" w:hAnsi="Calibri" w:cs="Calibri"/>
          <w:sz w:val="22"/>
          <w:szCs w:val="22"/>
        </w:rPr>
        <w:t xml:space="preserve">game of tug of war between philosophers and theologians. The sides are equally matched and the rope goes nowhere. One weak-willed philosopher gives up and leaves the contest, whereupon the theologians achieve a quick victory. Did the absent philosopher cause the theologians’ win when he left the contest? No. All the causing of that result was due to the forces exerted on the rope by the theologians pulling. But the philosopher giving up was the occasion for their victory insofar as </w:t>
      </w:r>
      <w:r w:rsidR="00643AF3" w:rsidRPr="00C42592">
        <w:rPr>
          <w:rFonts w:ascii="Calibri" w:hAnsi="Calibri" w:cs="Calibri"/>
          <w:sz w:val="22"/>
          <w:szCs w:val="22"/>
        </w:rPr>
        <w:t>he had previously been holding them back. The philosopher’s teammates may well apportion responsibility to their weak-willed colleague. Would they have avoided defeat had they remained at full strength? If so, they would be right to think of their team-mate giving up as the occasion for the theologians win, even if the giving up was not the cause.</w:t>
      </w:r>
    </w:p>
    <w:p w:rsidR="00643AF3" w:rsidRDefault="00643AF3" w:rsidP="00E025FD">
      <w:pPr>
        <w:spacing w:line="276" w:lineRule="auto"/>
        <w:rPr>
          <w:rFonts w:ascii="Calibri" w:hAnsi="Calibri" w:cs="Calibri"/>
          <w:sz w:val="22"/>
          <w:szCs w:val="22"/>
        </w:rPr>
      </w:pPr>
    </w:p>
    <w:p w:rsidR="00643AF3" w:rsidRDefault="00643AF3" w:rsidP="00E025FD">
      <w:pPr>
        <w:spacing w:line="276" w:lineRule="auto"/>
        <w:rPr>
          <w:rFonts w:ascii="Calibri" w:hAnsi="Calibri" w:cs="Calibri"/>
          <w:sz w:val="22"/>
          <w:szCs w:val="22"/>
        </w:rPr>
      </w:pPr>
      <w:r>
        <w:rPr>
          <w:rFonts w:ascii="Calibri" w:hAnsi="Calibri" w:cs="Calibri"/>
          <w:sz w:val="22"/>
          <w:szCs w:val="22"/>
        </w:rPr>
        <w:t xml:space="preserve">Peter Parker was obviously mindful of all this. He didn’t cause his Uncle’s death, even though he has mistakenly thought so since. The burglar’s bullet did the causing. But he rightly has understood that his omission occasioned the killing to the extent that it would probably not have happened if he had acted. What he had in mind was thus a </w:t>
      </w:r>
      <w:r w:rsidRPr="00BE321A">
        <w:rPr>
          <w:rFonts w:ascii="Calibri" w:hAnsi="Calibri" w:cs="Calibri"/>
          <w:i/>
          <w:sz w:val="22"/>
          <w:szCs w:val="22"/>
        </w:rPr>
        <w:t>sine qua non</w:t>
      </w:r>
      <w:r>
        <w:rPr>
          <w:rFonts w:ascii="Calibri" w:hAnsi="Calibri" w:cs="Calibri"/>
          <w:sz w:val="22"/>
          <w:szCs w:val="22"/>
        </w:rPr>
        <w:t xml:space="preserve"> rather than a real cause: a distinction </w:t>
      </w:r>
      <w:r w:rsidR="00BE321A">
        <w:rPr>
          <w:rFonts w:ascii="Calibri" w:hAnsi="Calibri" w:cs="Calibri"/>
          <w:sz w:val="22"/>
          <w:szCs w:val="22"/>
        </w:rPr>
        <w:t>we will examine further</w:t>
      </w:r>
      <w:r>
        <w:rPr>
          <w:rFonts w:ascii="Calibri" w:hAnsi="Calibri" w:cs="Calibri"/>
          <w:sz w:val="22"/>
          <w:szCs w:val="22"/>
        </w:rPr>
        <w:t>.</w:t>
      </w:r>
    </w:p>
    <w:p w:rsidR="009406A3" w:rsidRDefault="009406A3" w:rsidP="00E025FD">
      <w:pPr>
        <w:spacing w:line="276" w:lineRule="auto"/>
        <w:rPr>
          <w:rFonts w:ascii="Calibri" w:hAnsi="Calibri" w:cs="Calibri"/>
          <w:sz w:val="22"/>
          <w:szCs w:val="22"/>
        </w:rPr>
      </w:pPr>
    </w:p>
    <w:p w:rsidR="009406A3" w:rsidRDefault="009406A3"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05400B" w:rsidRPr="0005400B" w:rsidRDefault="00EB02EC" w:rsidP="00E025FD">
      <w:pPr>
        <w:spacing w:line="276" w:lineRule="auto"/>
        <w:rPr>
          <w:rFonts w:ascii="Calibri" w:hAnsi="Calibri" w:cs="Calibri"/>
          <w:b/>
          <w:sz w:val="22"/>
          <w:szCs w:val="22"/>
        </w:rPr>
      </w:pPr>
      <w:r w:rsidRPr="00FC2207">
        <w:rPr>
          <w:rFonts w:ascii="Calibri" w:hAnsi="Calibri" w:cs="Calibri"/>
          <w:b/>
          <w:sz w:val="22"/>
          <w:szCs w:val="22"/>
        </w:rPr>
        <w:lastRenderedPageBreak/>
        <w:t>5</w:t>
      </w:r>
      <w:r w:rsidR="0005400B" w:rsidRPr="00FC2207">
        <w:rPr>
          <w:rFonts w:ascii="Calibri" w:hAnsi="Calibri" w:cs="Calibri"/>
          <w:b/>
          <w:sz w:val="22"/>
          <w:szCs w:val="22"/>
        </w:rPr>
        <w:t>.</w:t>
      </w:r>
      <w:r w:rsidR="0005400B" w:rsidRPr="0005400B">
        <w:rPr>
          <w:rFonts w:ascii="Calibri" w:hAnsi="Calibri" w:cs="Calibri"/>
          <w:b/>
          <w:sz w:val="22"/>
          <w:szCs w:val="22"/>
        </w:rPr>
        <w:t xml:space="preserve"> </w:t>
      </w:r>
      <w:r w:rsidR="00D82078">
        <w:rPr>
          <w:rFonts w:ascii="Calibri" w:hAnsi="Calibri" w:cs="Calibri"/>
          <w:b/>
          <w:sz w:val="22"/>
          <w:szCs w:val="22"/>
        </w:rPr>
        <w:t>Overdetermination and prevention: r</w:t>
      </w:r>
      <w:r w:rsidR="00BA3847">
        <w:rPr>
          <w:rFonts w:ascii="Calibri" w:hAnsi="Calibri" w:cs="Calibri"/>
          <w:b/>
          <w:sz w:val="22"/>
          <w:szCs w:val="22"/>
        </w:rPr>
        <w:t>esponsibility</w:t>
      </w:r>
      <w:r w:rsidR="0005400B" w:rsidRPr="0005400B">
        <w:rPr>
          <w:rFonts w:ascii="Calibri" w:hAnsi="Calibri" w:cs="Calibri"/>
          <w:b/>
          <w:sz w:val="22"/>
          <w:szCs w:val="22"/>
        </w:rPr>
        <w:t xml:space="preserve"> </w:t>
      </w:r>
      <w:r w:rsidR="00D82078">
        <w:rPr>
          <w:rFonts w:ascii="Calibri" w:hAnsi="Calibri" w:cs="Calibri"/>
          <w:b/>
          <w:sz w:val="22"/>
          <w:szCs w:val="22"/>
        </w:rPr>
        <w:t>without</w:t>
      </w:r>
      <w:r w:rsidR="0005400B" w:rsidRPr="0005400B">
        <w:rPr>
          <w:rFonts w:ascii="Calibri" w:hAnsi="Calibri" w:cs="Calibri"/>
          <w:b/>
          <w:sz w:val="22"/>
          <w:szCs w:val="22"/>
        </w:rPr>
        <w:t xml:space="preserve"> counterfactual dependence</w:t>
      </w:r>
    </w:p>
    <w:p w:rsidR="0005400B" w:rsidRDefault="0005400B" w:rsidP="00E025FD">
      <w:pPr>
        <w:spacing w:line="276" w:lineRule="auto"/>
        <w:rPr>
          <w:rFonts w:ascii="Calibri" w:hAnsi="Calibri" w:cs="Calibri"/>
          <w:sz w:val="22"/>
          <w:szCs w:val="22"/>
        </w:rPr>
      </w:pPr>
    </w:p>
    <w:p w:rsidR="006F05D5" w:rsidRDefault="001366F7" w:rsidP="00E025FD">
      <w:pPr>
        <w:spacing w:line="276" w:lineRule="auto"/>
        <w:rPr>
          <w:rFonts w:ascii="Calibri" w:hAnsi="Calibri" w:cs="Calibri"/>
          <w:sz w:val="22"/>
          <w:szCs w:val="22"/>
        </w:rPr>
      </w:pPr>
      <w:r>
        <w:rPr>
          <w:rFonts w:ascii="Calibri" w:hAnsi="Calibri" w:cs="Calibri"/>
          <w:sz w:val="22"/>
          <w:szCs w:val="22"/>
        </w:rPr>
        <w:t xml:space="preserve">An attractive explanation of this would be in terms of counterfactuals. </w:t>
      </w:r>
      <w:r w:rsidR="00FC2207" w:rsidRPr="00C42592">
        <w:rPr>
          <w:rFonts w:ascii="Calibri" w:hAnsi="Calibri" w:cs="Calibri"/>
          <w:sz w:val="22"/>
          <w:szCs w:val="22"/>
        </w:rPr>
        <w:t>Had the philosopher remained, the theologians would not have won</w:t>
      </w:r>
      <w:r w:rsidRPr="00C42592">
        <w:rPr>
          <w:rFonts w:ascii="Calibri" w:hAnsi="Calibri" w:cs="Calibri"/>
          <w:sz w:val="22"/>
          <w:szCs w:val="22"/>
        </w:rPr>
        <w:t>.</w:t>
      </w:r>
      <w:r>
        <w:rPr>
          <w:rFonts w:ascii="Calibri" w:hAnsi="Calibri" w:cs="Calibri"/>
          <w:sz w:val="22"/>
          <w:szCs w:val="22"/>
        </w:rPr>
        <w:t xml:space="preserve"> In that case, blame is apportioned. This story</w:t>
      </w:r>
      <w:r w:rsidR="002D3799">
        <w:rPr>
          <w:rFonts w:ascii="Calibri" w:hAnsi="Calibri" w:cs="Calibri"/>
          <w:sz w:val="22"/>
          <w:szCs w:val="22"/>
        </w:rPr>
        <w:t>, which Moore (</w:t>
      </w:r>
      <w:r w:rsidR="000C3EED">
        <w:rPr>
          <w:rFonts w:ascii="Calibri" w:hAnsi="Calibri" w:cs="Calibri"/>
          <w:sz w:val="22"/>
          <w:szCs w:val="22"/>
        </w:rPr>
        <w:t>2009: 304</w:t>
      </w:r>
      <w:r w:rsidR="002D3799">
        <w:rPr>
          <w:rFonts w:ascii="Calibri" w:hAnsi="Calibri" w:cs="Calibri"/>
          <w:sz w:val="22"/>
          <w:szCs w:val="22"/>
        </w:rPr>
        <w:t>) endorses</w:t>
      </w:r>
      <w:r w:rsidR="00597DAE">
        <w:rPr>
          <w:rFonts w:ascii="Calibri" w:hAnsi="Calibri" w:cs="Calibri"/>
          <w:sz w:val="22"/>
          <w:szCs w:val="22"/>
        </w:rPr>
        <w:t>,</w:t>
      </w:r>
      <w:r>
        <w:rPr>
          <w:rFonts w:ascii="Calibri" w:hAnsi="Calibri" w:cs="Calibri"/>
          <w:sz w:val="22"/>
          <w:szCs w:val="22"/>
        </w:rPr>
        <w:t xml:space="preserve"> is b</w:t>
      </w:r>
      <w:r w:rsidR="00AE412B">
        <w:rPr>
          <w:rFonts w:ascii="Calibri" w:hAnsi="Calibri" w:cs="Calibri"/>
          <w:sz w:val="22"/>
          <w:szCs w:val="22"/>
        </w:rPr>
        <w:t xml:space="preserve">asically right </w:t>
      </w:r>
      <w:r w:rsidR="00597DAE">
        <w:rPr>
          <w:rFonts w:ascii="Calibri" w:hAnsi="Calibri" w:cs="Calibri"/>
          <w:sz w:val="22"/>
          <w:szCs w:val="22"/>
        </w:rPr>
        <w:t xml:space="preserve">(see also </w:t>
      </w:r>
      <w:proofErr w:type="spellStart"/>
      <w:r w:rsidR="00597DAE">
        <w:rPr>
          <w:rFonts w:ascii="Calibri" w:hAnsi="Calibri" w:cs="Calibri"/>
          <w:sz w:val="22"/>
          <w:szCs w:val="22"/>
        </w:rPr>
        <w:t>Dowe</w:t>
      </w:r>
      <w:proofErr w:type="spellEnd"/>
      <w:r w:rsidR="00597DAE">
        <w:rPr>
          <w:rFonts w:ascii="Calibri" w:hAnsi="Calibri" w:cs="Calibri"/>
          <w:sz w:val="22"/>
          <w:szCs w:val="22"/>
        </w:rPr>
        <w:t xml:space="preserve"> 2001). B</w:t>
      </w:r>
      <w:r w:rsidR="00AE412B">
        <w:rPr>
          <w:rFonts w:ascii="Calibri" w:hAnsi="Calibri" w:cs="Calibri"/>
          <w:sz w:val="22"/>
          <w:szCs w:val="22"/>
        </w:rPr>
        <w:t>ut it needs to b</w:t>
      </w:r>
      <w:r>
        <w:rPr>
          <w:rFonts w:ascii="Calibri" w:hAnsi="Calibri" w:cs="Calibri"/>
          <w:sz w:val="22"/>
          <w:szCs w:val="22"/>
        </w:rPr>
        <w:t>e nuanced in various ways because the connection between causes, omissions and counterfactual dependences is not a simple matter, certainly if one accepts the insigh</w:t>
      </w:r>
      <w:r w:rsidR="00D82078">
        <w:rPr>
          <w:rFonts w:ascii="Calibri" w:hAnsi="Calibri" w:cs="Calibri"/>
          <w:sz w:val="22"/>
          <w:szCs w:val="22"/>
        </w:rPr>
        <w:t>ts of causal dispositionalism.</w:t>
      </w:r>
    </w:p>
    <w:p w:rsidR="00AE412B" w:rsidRDefault="00AE412B" w:rsidP="00E025FD">
      <w:pPr>
        <w:spacing w:line="276" w:lineRule="auto"/>
        <w:rPr>
          <w:rFonts w:ascii="Calibri" w:hAnsi="Calibri" w:cs="Calibri"/>
          <w:sz w:val="22"/>
          <w:szCs w:val="22"/>
        </w:rPr>
      </w:pPr>
    </w:p>
    <w:p w:rsidR="00AE412B" w:rsidRDefault="00AE412B" w:rsidP="00E025FD">
      <w:pPr>
        <w:spacing w:line="276" w:lineRule="auto"/>
        <w:rPr>
          <w:rFonts w:ascii="Calibri" w:hAnsi="Calibri" w:cs="Calibri"/>
          <w:sz w:val="22"/>
          <w:szCs w:val="22"/>
        </w:rPr>
      </w:pPr>
      <w:r>
        <w:rPr>
          <w:rFonts w:ascii="Calibri" w:hAnsi="Calibri" w:cs="Calibri"/>
          <w:sz w:val="22"/>
          <w:szCs w:val="22"/>
        </w:rPr>
        <w:t xml:space="preserve">The counterfactual truths, such as they are, can indeed be made true by the worldly powers rather than, for instance, the plurality of worlds (Lewis, 1986). The counterfactual situation really is contrary-to-fact, though: contrary to all facts. There are no facts – not even in other worlds – that </w:t>
      </w:r>
      <w:r w:rsidR="002D3799">
        <w:rPr>
          <w:rFonts w:ascii="Calibri" w:hAnsi="Calibri" w:cs="Calibri"/>
          <w:sz w:val="22"/>
          <w:szCs w:val="22"/>
        </w:rPr>
        <w:t>they are about</w:t>
      </w:r>
      <w:r>
        <w:rPr>
          <w:rFonts w:ascii="Calibri" w:hAnsi="Calibri" w:cs="Calibri"/>
          <w:sz w:val="22"/>
          <w:szCs w:val="22"/>
        </w:rPr>
        <w:t xml:space="preserve">. </w:t>
      </w:r>
      <w:r w:rsidR="003809A1">
        <w:rPr>
          <w:rFonts w:ascii="Calibri" w:hAnsi="Calibri" w:cs="Calibri"/>
          <w:sz w:val="22"/>
          <w:szCs w:val="22"/>
        </w:rPr>
        <w:t>Mere possibilities</w:t>
      </w:r>
      <w:r>
        <w:rPr>
          <w:rFonts w:ascii="Calibri" w:hAnsi="Calibri" w:cs="Calibri"/>
          <w:sz w:val="22"/>
          <w:szCs w:val="22"/>
        </w:rPr>
        <w:t xml:space="preserve"> are fictions and their </w:t>
      </w:r>
      <w:r w:rsidR="002D3799">
        <w:rPr>
          <w:rFonts w:ascii="Calibri" w:hAnsi="Calibri" w:cs="Calibri"/>
          <w:sz w:val="22"/>
          <w:szCs w:val="22"/>
        </w:rPr>
        <w:t xml:space="preserve">ontological </w:t>
      </w:r>
      <w:r>
        <w:rPr>
          <w:rFonts w:ascii="Calibri" w:hAnsi="Calibri" w:cs="Calibri"/>
          <w:sz w:val="22"/>
          <w:szCs w:val="22"/>
        </w:rPr>
        <w:t xml:space="preserve">status is thus akin to truth in fiction. </w:t>
      </w:r>
      <w:r w:rsidR="003809A1">
        <w:rPr>
          <w:rFonts w:ascii="Calibri" w:hAnsi="Calibri" w:cs="Calibri"/>
          <w:sz w:val="22"/>
          <w:szCs w:val="22"/>
        </w:rPr>
        <w:t>But a power gives us more than a mere possibility of its manifestation. As stated above, there is a more than Humean modal connection in</w:t>
      </w:r>
      <w:r w:rsidR="001227DA">
        <w:rPr>
          <w:rFonts w:ascii="Calibri" w:hAnsi="Calibri" w:cs="Calibri"/>
          <w:sz w:val="22"/>
          <w:szCs w:val="22"/>
        </w:rPr>
        <w:t xml:space="preserve">volved in causation, according to causal </w:t>
      </w:r>
      <w:proofErr w:type="spellStart"/>
      <w:r w:rsidR="001227DA">
        <w:rPr>
          <w:rFonts w:ascii="Calibri" w:hAnsi="Calibri" w:cs="Calibri"/>
          <w:sz w:val="22"/>
          <w:szCs w:val="22"/>
        </w:rPr>
        <w:t>dispositionlism</w:t>
      </w:r>
      <w:proofErr w:type="spellEnd"/>
      <w:r w:rsidR="001227DA">
        <w:rPr>
          <w:rFonts w:ascii="Calibri" w:hAnsi="Calibri" w:cs="Calibri"/>
          <w:sz w:val="22"/>
          <w:szCs w:val="22"/>
        </w:rPr>
        <w:t>, such that if</w:t>
      </w:r>
      <w:r w:rsidR="003809A1">
        <w:rPr>
          <w:rFonts w:ascii="Calibri" w:hAnsi="Calibri" w:cs="Calibri"/>
          <w:sz w:val="22"/>
          <w:szCs w:val="22"/>
        </w:rPr>
        <w:t xml:space="preserve"> a cause occurs, its effect will also </w:t>
      </w:r>
      <w:r w:rsidR="003809A1" w:rsidRPr="00597DAE">
        <w:rPr>
          <w:rFonts w:ascii="Calibri" w:hAnsi="Calibri" w:cs="Calibri"/>
          <w:i/>
          <w:sz w:val="22"/>
          <w:szCs w:val="22"/>
        </w:rPr>
        <w:t>tend</w:t>
      </w:r>
      <w:r w:rsidR="003809A1">
        <w:rPr>
          <w:rFonts w:ascii="Calibri" w:hAnsi="Calibri" w:cs="Calibri"/>
          <w:sz w:val="22"/>
          <w:szCs w:val="22"/>
        </w:rPr>
        <w:t xml:space="preserve"> to occur. As we stated, however, this is not a matter of necessitation of the effect.</w:t>
      </w:r>
    </w:p>
    <w:p w:rsidR="003809A1" w:rsidRDefault="003809A1" w:rsidP="00E025FD">
      <w:pPr>
        <w:spacing w:line="276" w:lineRule="auto"/>
        <w:rPr>
          <w:rFonts w:ascii="Calibri" w:hAnsi="Calibri" w:cs="Calibri"/>
          <w:sz w:val="22"/>
          <w:szCs w:val="22"/>
        </w:rPr>
      </w:pPr>
    </w:p>
    <w:p w:rsidR="003809A1" w:rsidRDefault="003809A1" w:rsidP="00E025FD">
      <w:pPr>
        <w:spacing w:line="276" w:lineRule="auto"/>
        <w:rPr>
          <w:rFonts w:ascii="Calibri" w:hAnsi="Calibri" w:cs="Calibri"/>
          <w:sz w:val="22"/>
          <w:szCs w:val="22"/>
        </w:rPr>
      </w:pPr>
      <w:r>
        <w:rPr>
          <w:rFonts w:ascii="Calibri" w:hAnsi="Calibri" w:cs="Calibri"/>
          <w:sz w:val="22"/>
          <w:szCs w:val="22"/>
        </w:rPr>
        <w:t xml:space="preserve">The dispositionalist view thus has implications for how we understand any associated counterfactuals. </w:t>
      </w:r>
      <w:r w:rsidR="00334C14">
        <w:rPr>
          <w:rFonts w:ascii="Calibri" w:hAnsi="Calibri" w:cs="Calibri"/>
          <w:sz w:val="22"/>
          <w:szCs w:val="22"/>
        </w:rPr>
        <w:t>Two co</w:t>
      </w:r>
      <w:r w:rsidR="00D82078">
        <w:rPr>
          <w:rFonts w:ascii="Calibri" w:hAnsi="Calibri" w:cs="Calibri"/>
          <w:sz w:val="22"/>
          <w:szCs w:val="22"/>
        </w:rPr>
        <w:t>u</w:t>
      </w:r>
      <w:r w:rsidR="00334C14">
        <w:rPr>
          <w:rFonts w:ascii="Calibri" w:hAnsi="Calibri" w:cs="Calibri"/>
          <w:sz w:val="22"/>
          <w:szCs w:val="22"/>
        </w:rPr>
        <w:t>nterfactuals interest us when it comes to causation</w:t>
      </w:r>
      <w:r w:rsidR="001227DA">
        <w:rPr>
          <w:rFonts w:ascii="Calibri" w:hAnsi="Calibri" w:cs="Calibri"/>
          <w:sz w:val="22"/>
          <w:szCs w:val="22"/>
        </w:rPr>
        <w:t>:</w:t>
      </w:r>
      <w:r w:rsidR="00334C14">
        <w:rPr>
          <w:rFonts w:ascii="Calibri" w:hAnsi="Calibri" w:cs="Calibri"/>
          <w:sz w:val="22"/>
          <w:szCs w:val="22"/>
        </w:rPr>
        <w:t xml:space="preserve"> </w:t>
      </w:r>
    </w:p>
    <w:p w:rsidR="00334C14" w:rsidRDefault="00334C14" w:rsidP="00E025FD">
      <w:pPr>
        <w:spacing w:after="120" w:line="276" w:lineRule="auto"/>
        <w:rPr>
          <w:rFonts w:ascii="Calibri" w:hAnsi="Calibri" w:cs="Calibri"/>
          <w:b/>
          <w:sz w:val="22"/>
          <w:szCs w:val="22"/>
        </w:rPr>
      </w:pPr>
    </w:p>
    <w:p w:rsidR="00334C14" w:rsidRPr="00AE412B" w:rsidRDefault="00334C14" w:rsidP="00E025FD">
      <w:pPr>
        <w:spacing w:after="120" w:line="276" w:lineRule="auto"/>
        <w:rPr>
          <w:rFonts w:ascii="Calibri" w:hAnsi="Calibri" w:cs="Calibri"/>
          <w:sz w:val="22"/>
          <w:szCs w:val="22"/>
        </w:rPr>
      </w:pPr>
      <w:proofErr w:type="spellStart"/>
      <w:r w:rsidRPr="00AE412B">
        <w:rPr>
          <w:rFonts w:ascii="Calibri" w:hAnsi="Calibri" w:cs="Calibri"/>
          <w:b/>
          <w:sz w:val="22"/>
          <w:szCs w:val="22"/>
        </w:rPr>
        <w:t>i</w:t>
      </w:r>
      <w:proofErr w:type="spellEnd"/>
      <w:r w:rsidRPr="00AE412B">
        <w:rPr>
          <w:rFonts w:ascii="Calibri" w:hAnsi="Calibri" w:cs="Calibri"/>
          <w:b/>
          <w:sz w:val="22"/>
          <w:szCs w:val="22"/>
        </w:rPr>
        <w:t>.</w:t>
      </w:r>
      <w:r w:rsidRPr="00AE412B">
        <w:rPr>
          <w:rFonts w:ascii="Calibri" w:hAnsi="Calibri" w:cs="Calibri"/>
          <w:sz w:val="22"/>
          <w:szCs w:val="22"/>
        </w:rPr>
        <w:t xml:space="preserve"> </w:t>
      </w:r>
      <w:r w:rsidRPr="00AE412B">
        <w:rPr>
          <w:rFonts w:ascii="Calibri" w:hAnsi="Calibri" w:cs="Calibri"/>
          <w:i/>
          <w:sz w:val="22"/>
          <w:szCs w:val="22"/>
        </w:rPr>
        <w:t>C</w:t>
      </w:r>
      <w:r w:rsidRPr="00AE412B">
        <w:rPr>
          <w:rFonts w:ascii="Calibri" w:hAnsi="Calibri" w:cs="Calibri"/>
          <w:sz w:val="22"/>
          <w:szCs w:val="22"/>
        </w:rPr>
        <w:t xml:space="preserve"> and </w:t>
      </w:r>
      <w:r w:rsidRPr="00AE412B">
        <w:rPr>
          <w:rFonts w:ascii="Calibri" w:hAnsi="Calibri" w:cs="Calibri"/>
          <w:i/>
          <w:sz w:val="22"/>
          <w:szCs w:val="22"/>
        </w:rPr>
        <w:t>E</w:t>
      </w:r>
      <w:r w:rsidRPr="00AE412B">
        <w:rPr>
          <w:rFonts w:ascii="Calibri" w:hAnsi="Calibri" w:cs="Calibri"/>
          <w:sz w:val="22"/>
          <w:szCs w:val="22"/>
        </w:rPr>
        <w:t xml:space="preserve"> occur and </w:t>
      </w:r>
      <w:r w:rsidRPr="00AE412B">
        <w:rPr>
          <w:rFonts w:ascii="Calibri" w:hAnsi="Calibri" w:cs="Calibri"/>
          <w:i/>
          <w:sz w:val="22"/>
          <w:szCs w:val="22"/>
        </w:rPr>
        <w:t>C</w:t>
      </w:r>
      <w:r w:rsidRPr="00AE412B">
        <w:rPr>
          <w:rFonts w:ascii="Calibri" w:hAnsi="Calibri" w:cs="Calibri"/>
          <w:sz w:val="22"/>
          <w:szCs w:val="22"/>
        </w:rPr>
        <w:t xml:space="preserve"> caused </w:t>
      </w:r>
      <w:r w:rsidRPr="00AE412B">
        <w:rPr>
          <w:rFonts w:ascii="Calibri" w:hAnsi="Calibri" w:cs="Calibri"/>
          <w:i/>
          <w:sz w:val="22"/>
          <w:szCs w:val="22"/>
        </w:rPr>
        <w:t>E</w:t>
      </w:r>
      <w:r w:rsidRPr="00AE412B">
        <w:rPr>
          <w:rFonts w:ascii="Calibri" w:hAnsi="Calibri" w:cs="Calibri"/>
          <w:sz w:val="22"/>
          <w:szCs w:val="22"/>
        </w:rPr>
        <w:t xml:space="preserve">. </w:t>
      </w:r>
      <w:r w:rsidRPr="00AE412B">
        <w:rPr>
          <w:rFonts w:ascii="Calibri" w:hAnsi="Calibri" w:cs="Calibri"/>
          <w:i/>
          <w:sz w:val="22"/>
          <w:szCs w:val="22"/>
        </w:rPr>
        <w:t>C</w:t>
      </w:r>
      <w:r w:rsidRPr="00AE412B">
        <w:rPr>
          <w:rFonts w:ascii="Calibri" w:hAnsi="Calibri" w:cs="Calibri"/>
          <w:sz w:val="22"/>
          <w:szCs w:val="22"/>
        </w:rPr>
        <w:t xml:space="preserve"> had the power whose manifestation was </w:t>
      </w:r>
      <w:r w:rsidRPr="00AE412B">
        <w:rPr>
          <w:rFonts w:ascii="Calibri" w:hAnsi="Calibri" w:cs="Calibri"/>
          <w:i/>
          <w:sz w:val="22"/>
          <w:szCs w:val="22"/>
        </w:rPr>
        <w:t>E</w:t>
      </w:r>
      <w:r w:rsidRPr="00AE412B">
        <w:rPr>
          <w:rFonts w:ascii="Calibri" w:hAnsi="Calibri" w:cs="Calibri"/>
          <w:sz w:val="22"/>
          <w:szCs w:val="22"/>
        </w:rPr>
        <w:t xml:space="preserve">, such that </w:t>
      </w:r>
      <w:r w:rsidRPr="00AE412B">
        <w:rPr>
          <w:rFonts w:ascii="Calibri" w:hAnsi="Calibri" w:cs="Calibri"/>
          <w:i/>
          <w:sz w:val="22"/>
          <w:szCs w:val="22"/>
        </w:rPr>
        <w:t>had there not been C, there would not have been E</w:t>
      </w:r>
      <w:r w:rsidRPr="00AE412B">
        <w:rPr>
          <w:rFonts w:ascii="Calibri" w:hAnsi="Calibri" w:cs="Calibri"/>
          <w:sz w:val="22"/>
          <w:szCs w:val="22"/>
        </w:rPr>
        <w:t>.</w:t>
      </w:r>
    </w:p>
    <w:p w:rsidR="00AE412B" w:rsidRDefault="00334C14" w:rsidP="00E025FD">
      <w:pPr>
        <w:spacing w:line="276" w:lineRule="auto"/>
        <w:rPr>
          <w:rFonts w:ascii="Calibri" w:hAnsi="Calibri" w:cs="Calibri"/>
          <w:sz w:val="22"/>
          <w:szCs w:val="22"/>
        </w:rPr>
      </w:pPr>
      <w:r w:rsidRPr="00AE412B">
        <w:rPr>
          <w:rFonts w:ascii="Calibri" w:hAnsi="Calibri" w:cs="Calibri"/>
          <w:b/>
          <w:sz w:val="22"/>
          <w:szCs w:val="22"/>
        </w:rPr>
        <w:t>ii.</w:t>
      </w:r>
      <w:r w:rsidRPr="00AE412B">
        <w:rPr>
          <w:rFonts w:ascii="Calibri" w:hAnsi="Calibri" w:cs="Calibri"/>
          <w:sz w:val="22"/>
          <w:szCs w:val="22"/>
        </w:rPr>
        <w:t xml:space="preserve"> Neither </w:t>
      </w:r>
      <w:r w:rsidRPr="00AE412B">
        <w:rPr>
          <w:rFonts w:ascii="Calibri" w:hAnsi="Calibri" w:cs="Calibri"/>
          <w:i/>
          <w:sz w:val="22"/>
          <w:szCs w:val="22"/>
        </w:rPr>
        <w:t>C</w:t>
      </w:r>
      <w:r w:rsidRPr="00AE412B">
        <w:rPr>
          <w:rFonts w:ascii="Calibri" w:hAnsi="Calibri" w:cs="Calibri"/>
          <w:sz w:val="22"/>
          <w:szCs w:val="22"/>
        </w:rPr>
        <w:t xml:space="preserve"> nor </w:t>
      </w:r>
      <w:r w:rsidRPr="00AE412B">
        <w:rPr>
          <w:rFonts w:ascii="Calibri" w:hAnsi="Calibri" w:cs="Calibri"/>
          <w:i/>
          <w:sz w:val="22"/>
          <w:szCs w:val="22"/>
        </w:rPr>
        <w:t>E</w:t>
      </w:r>
      <w:r w:rsidRPr="00AE412B">
        <w:rPr>
          <w:rFonts w:ascii="Calibri" w:hAnsi="Calibri" w:cs="Calibri"/>
          <w:sz w:val="22"/>
          <w:szCs w:val="22"/>
        </w:rPr>
        <w:t xml:space="preserve"> </w:t>
      </w:r>
      <w:proofErr w:type="gramStart"/>
      <w:r w:rsidRPr="00AE412B">
        <w:rPr>
          <w:rFonts w:ascii="Calibri" w:hAnsi="Calibri" w:cs="Calibri"/>
          <w:sz w:val="22"/>
          <w:szCs w:val="22"/>
        </w:rPr>
        <w:t>occur</w:t>
      </w:r>
      <w:proofErr w:type="gramEnd"/>
      <w:r w:rsidRPr="00AE412B">
        <w:rPr>
          <w:rFonts w:ascii="Calibri" w:hAnsi="Calibri" w:cs="Calibri"/>
          <w:sz w:val="22"/>
          <w:szCs w:val="22"/>
        </w:rPr>
        <w:t xml:space="preserve">. But </w:t>
      </w:r>
      <w:r w:rsidRPr="00AE412B">
        <w:rPr>
          <w:rFonts w:ascii="Calibri" w:hAnsi="Calibri" w:cs="Calibri"/>
          <w:i/>
          <w:sz w:val="22"/>
          <w:szCs w:val="22"/>
        </w:rPr>
        <w:t>had there been C, there would also have been E</w:t>
      </w:r>
      <w:r w:rsidRPr="00AE412B">
        <w:rPr>
          <w:rFonts w:ascii="Calibri" w:hAnsi="Calibri" w:cs="Calibri"/>
          <w:sz w:val="22"/>
          <w:szCs w:val="22"/>
        </w:rPr>
        <w:t xml:space="preserve">, because </w:t>
      </w:r>
      <w:r w:rsidRPr="00AE412B">
        <w:rPr>
          <w:rFonts w:ascii="Calibri" w:hAnsi="Calibri" w:cs="Calibri"/>
          <w:i/>
          <w:sz w:val="22"/>
          <w:szCs w:val="22"/>
        </w:rPr>
        <w:t>C</w:t>
      </w:r>
      <w:r w:rsidRPr="00AE412B">
        <w:rPr>
          <w:rFonts w:ascii="Calibri" w:hAnsi="Calibri" w:cs="Calibri"/>
          <w:sz w:val="22"/>
          <w:szCs w:val="22"/>
        </w:rPr>
        <w:t xml:space="preserve"> was the power whose manifestation was </w:t>
      </w:r>
      <w:r w:rsidRPr="00AE412B">
        <w:rPr>
          <w:rFonts w:ascii="Calibri" w:hAnsi="Calibri" w:cs="Calibri"/>
          <w:i/>
          <w:sz w:val="22"/>
          <w:szCs w:val="22"/>
        </w:rPr>
        <w:t>E</w:t>
      </w:r>
      <w:r w:rsidRPr="00AE412B">
        <w:rPr>
          <w:rFonts w:ascii="Calibri" w:hAnsi="Calibri" w:cs="Calibri"/>
          <w:sz w:val="22"/>
          <w:szCs w:val="22"/>
        </w:rPr>
        <w:t>.</w:t>
      </w:r>
    </w:p>
    <w:p w:rsidR="00334C14" w:rsidRDefault="00334C14" w:rsidP="00E025FD">
      <w:pPr>
        <w:spacing w:line="276" w:lineRule="auto"/>
        <w:rPr>
          <w:rFonts w:ascii="Calibri" w:hAnsi="Calibri" w:cs="Calibri"/>
          <w:sz w:val="22"/>
          <w:szCs w:val="22"/>
        </w:rPr>
      </w:pPr>
    </w:p>
    <w:p w:rsidR="00334C14" w:rsidRDefault="00597DAE" w:rsidP="00E025FD">
      <w:pPr>
        <w:spacing w:line="276" w:lineRule="auto"/>
        <w:rPr>
          <w:rFonts w:ascii="Calibri" w:hAnsi="Calibri" w:cs="Calibri"/>
          <w:sz w:val="22"/>
          <w:szCs w:val="22"/>
        </w:rPr>
      </w:pPr>
      <w:r>
        <w:rPr>
          <w:rFonts w:ascii="Calibri" w:hAnsi="Calibri" w:cs="Calibri"/>
          <w:sz w:val="22"/>
          <w:szCs w:val="22"/>
        </w:rPr>
        <w:t>According to causal dispositionalism, however, w</w:t>
      </w:r>
      <w:r w:rsidR="00334C14">
        <w:rPr>
          <w:rFonts w:ascii="Calibri" w:hAnsi="Calibri" w:cs="Calibri"/>
          <w:sz w:val="22"/>
          <w:szCs w:val="22"/>
        </w:rPr>
        <w:t>e have rea</w:t>
      </w:r>
      <w:r>
        <w:rPr>
          <w:rFonts w:ascii="Calibri" w:hAnsi="Calibri" w:cs="Calibri"/>
          <w:sz w:val="22"/>
          <w:szCs w:val="22"/>
        </w:rPr>
        <w:t xml:space="preserve">sons to accept neither </w:t>
      </w:r>
      <w:proofErr w:type="spellStart"/>
      <w:r>
        <w:rPr>
          <w:rFonts w:ascii="Calibri" w:hAnsi="Calibri" w:cs="Calibri"/>
          <w:sz w:val="22"/>
          <w:szCs w:val="22"/>
        </w:rPr>
        <w:t>i</w:t>
      </w:r>
      <w:proofErr w:type="spellEnd"/>
      <w:r>
        <w:rPr>
          <w:rFonts w:ascii="Calibri" w:hAnsi="Calibri" w:cs="Calibri"/>
          <w:sz w:val="22"/>
          <w:szCs w:val="22"/>
        </w:rPr>
        <w:t xml:space="preserve"> nor ii</w:t>
      </w:r>
      <w:r w:rsidR="00334C14">
        <w:rPr>
          <w:rFonts w:ascii="Calibri" w:hAnsi="Calibri" w:cs="Calibri"/>
          <w:sz w:val="22"/>
          <w:szCs w:val="22"/>
        </w:rPr>
        <w:t>. In the case of ii, a thoroughly dispositionalist account cannot say that if C occurs, E will occur: only that it will be disposed to occur. In the case of additive interference, something is added that can prevent E</w:t>
      </w:r>
      <w:r>
        <w:rPr>
          <w:rFonts w:ascii="Calibri" w:hAnsi="Calibri" w:cs="Calibri"/>
          <w:sz w:val="22"/>
          <w:szCs w:val="22"/>
        </w:rPr>
        <w:t xml:space="preserve"> even though C</w:t>
      </w:r>
      <w:r w:rsidR="00334C14">
        <w:rPr>
          <w:rFonts w:ascii="Calibri" w:hAnsi="Calibri" w:cs="Calibri"/>
          <w:sz w:val="22"/>
          <w:szCs w:val="22"/>
        </w:rPr>
        <w:t xml:space="preserve">. Hence, even if Spider-Man had exercised his powers and tried to stop the Burglar, </w:t>
      </w:r>
      <w:r w:rsidR="000903A9">
        <w:rPr>
          <w:rFonts w:ascii="Calibri" w:hAnsi="Calibri" w:cs="Calibri"/>
          <w:sz w:val="22"/>
          <w:szCs w:val="22"/>
        </w:rPr>
        <w:t>he cannot know for sure that he would have succeeded. Causal prediction is fallible and for a good reason. Even Spider-Man’s action could have been prevented, for instance if the incredible Hulk had restrained him</w:t>
      </w:r>
      <w:r w:rsidR="00374DB9">
        <w:rPr>
          <w:rFonts w:ascii="Calibri" w:hAnsi="Calibri" w:cs="Calibri"/>
          <w:sz w:val="22"/>
          <w:szCs w:val="22"/>
        </w:rPr>
        <w:t xml:space="preserve">. </w:t>
      </w:r>
      <w:r w:rsidR="000903A9">
        <w:rPr>
          <w:rFonts w:ascii="Calibri" w:hAnsi="Calibri" w:cs="Calibri"/>
          <w:sz w:val="22"/>
          <w:szCs w:val="22"/>
        </w:rPr>
        <w:t xml:space="preserve"> </w:t>
      </w:r>
    </w:p>
    <w:p w:rsidR="00374DB9" w:rsidRDefault="00374DB9" w:rsidP="00E025FD">
      <w:pPr>
        <w:spacing w:line="276" w:lineRule="auto"/>
        <w:rPr>
          <w:rFonts w:ascii="Calibri" w:hAnsi="Calibri" w:cs="Calibri"/>
          <w:sz w:val="22"/>
          <w:szCs w:val="22"/>
        </w:rPr>
      </w:pPr>
    </w:p>
    <w:p w:rsidR="00374DB9" w:rsidRDefault="00374DB9" w:rsidP="00E025FD">
      <w:pPr>
        <w:spacing w:line="276" w:lineRule="auto"/>
        <w:rPr>
          <w:rFonts w:ascii="Calibri" w:hAnsi="Calibri" w:cs="Calibri"/>
          <w:sz w:val="22"/>
          <w:szCs w:val="22"/>
        </w:rPr>
      </w:pPr>
      <w:r>
        <w:rPr>
          <w:rFonts w:ascii="Calibri" w:hAnsi="Calibri" w:cs="Calibri"/>
          <w:sz w:val="22"/>
          <w:szCs w:val="22"/>
        </w:rPr>
        <w:t xml:space="preserve">We reject </w:t>
      </w:r>
      <w:proofErr w:type="spellStart"/>
      <w:r>
        <w:rPr>
          <w:rFonts w:ascii="Calibri" w:hAnsi="Calibri" w:cs="Calibri"/>
          <w:sz w:val="22"/>
          <w:szCs w:val="22"/>
        </w:rPr>
        <w:t>i</w:t>
      </w:r>
      <w:proofErr w:type="spellEnd"/>
      <w:r>
        <w:rPr>
          <w:rFonts w:ascii="Calibri" w:hAnsi="Calibri" w:cs="Calibri"/>
          <w:sz w:val="22"/>
          <w:szCs w:val="22"/>
        </w:rPr>
        <w:t xml:space="preserve"> because of the possibility of overdetermination. Many causes do make a difference to the world. Had they not occurred, something else might not have occurred. But not all causes make a difference. Some effects are overdetermined (Moore 2009: 411-25). They have more than one cause or set of causes each of which alone could have produced the effect. Two assassins, for instance, working independently each put a deadly dose of poison in their victim</w:t>
      </w:r>
      <w:r w:rsidR="001227DA">
        <w:rPr>
          <w:rFonts w:ascii="Calibri" w:hAnsi="Calibri" w:cs="Calibri"/>
          <w:sz w:val="22"/>
          <w:szCs w:val="22"/>
        </w:rPr>
        <w:t>’</w:t>
      </w:r>
      <w:r>
        <w:rPr>
          <w:rFonts w:ascii="Calibri" w:hAnsi="Calibri" w:cs="Calibri"/>
          <w:sz w:val="22"/>
          <w:szCs w:val="22"/>
        </w:rPr>
        <w:t>s drink</w:t>
      </w:r>
      <w:r w:rsidR="002114B2">
        <w:rPr>
          <w:rFonts w:ascii="Calibri" w:hAnsi="Calibri" w:cs="Calibri"/>
          <w:sz w:val="22"/>
          <w:szCs w:val="22"/>
        </w:rPr>
        <w:t xml:space="preserve">. The victim </w:t>
      </w:r>
      <w:r w:rsidR="001227DA">
        <w:rPr>
          <w:rFonts w:ascii="Calibri" w:hAnsi="Calibri" w:cs="Calibri"/>
          <w:sz w:val="22"/>
          <w:szCs w:val="22"/>
        </w:rPr>
        <w:t>consumes</w:t>
      </w:r>
      <w:r w:rsidR="002114B2">
        <w:rPr>
          <w:rFonts w:ascii="Calibri" w:hAnsi="Calibri" w:cs="Calibri"/>
          <w:sz w:val="22"/>
          <w:szCs w:val="22"/>
        </w:rPr>
        <w:t xml:space="preserve"> it and dies. If we thought of causation and responsibility in terms of counterfactual dependence, each assassin could claim innocence. Their poison made no difference given that the other dose was lethal. Neither assassin’s action was a </w:t>
      </w:r>
      <w:r w:rsidR="002114B2" w:rsidRPr="001227DA">
        <w:rPr>
          <w:rFonts w:ascii="Calibri" w:hAnsi="Calibri" w:cs="Calibri"/>
          <w:i/>
          <w:sz w:val="22"/>
          <w:szCs w:val="22"/>
        </w:rPr>
        <w:t>sine qua non</w:t>
      </w:r>
      <w:r w:rsidR="002114B2">
        <w:rPr>
          <w:rFonts w:ascii="Calibri" w:hAnsi="Calibri" w:cs="Calibri"/>
          <w:sz w:val="22"/>
          <w:szCs w:val="22"/>
        </w:rPr>
        <w:t xml:space="preserve"> for the victim’s death. There is no shortage of other examples. For example, two brain neurons </w:t>
      </w:r>
      <w:r w:rsidR="001227DA">
        <w:rPr>
          <w:rFonts w:ascii="Calibri" w:hAnsi="Calibri" w:cs="Calibri"/>
          <w:sz w:val="22"/>
          <w:szCs w:val="22"/>
        </w:rPr>
        <w:t>N</w:t>
      </w:r>
      <w:r w:rsidR="002114B2" w:rsidRPr="001227DA">
        <w:rPr>
          <w:rFonts w:ascii="Calibri" w:hAnsi="Calibri" w:cs="Calibri"/>
          <w:sz w:val="22"/>
          <w:szCs w:val="22"/>
          <w:vertAlign w:val="subscript"/>
        </w:rPr>
        <w:t>1</w:t>
      </w:r>
      <w:r w:rsidR="002114B2">
        <w:rPr>
          <w:rFonts w:ascii="Calibri" w:hAnsi="Calibri" w:cs="Calibri"/>
          <w:sz w:val="22"/>
          <w:szCs w:val="22"/>
        </w:rPr>
        <w:t xml:space="preserve"> and </w:t>
      </w:r>
      <w:r w:rsidR="001227DA">
        <w:rPr>
          <w:rFonts w:ascii="Calibri" w:hAnsi="Calibri" w:cs="Calibri"/>
          <w:sz w:val="22"/>
          <w:szCs w:val="22"/>
        </w:rPr>
        <w:t>N</w:t>
      </w:r>
      <w:r w:rsidR="001227DA" w:rsidRPr="001227DA">
        <w:rPr>
          <w:rFonts w:ascii="Calibri" w:hAnsi="Calibri" w:cs="Calibri"/>
          <w:sz w:val="22"/>
          <w:szCs w:val="22"/>
          <w:vertAlign w:val="subscript"/>
        </w:rPr>
        <w:t>2</w:t>
      </w:r>
      <w:r w:rsidR="002114B2">
        <w:rPr>
          <w:rFonts w:ascii="Calibri" w:hAnsi="Calibri" w:cs="Calibri"/>
          <w:sz w:val="22"/>
          <w:szCs w:val="22"/>
        </w:rPr>
        <w:t xml:space="preserve"> fire simultaneously and each </w:t>
      </w:r>
      <w:r w:rsidR="002114B2">
        <w:rPr>
          <w:rFonts w:ascii="Calibri" w:hAnsi="Calibri" w:cs="Calibri"/>
          <w:sz w:val="22"/>
          <w:szCs w:val="22"/>
        </w:rPr>
        <w:lastRenderedPageBreak/>
        <w:t xml:space="preserve">would alone have been enough for the passing of the threshold for </w:t>
      </w:r>
      <w:r w:rsidR="001227DA">
        <w:rPr>
          <w:rFonts w:ascii="Calibri" w:hAnsi="Calibri" w:cs="Calibri"/>
          <w:sz w:val="22"/>
          <w:szCs w:val="22"/>
        </w:rPr>
        <w:t>N</w:t>
      </w:r>
      <w:r w:rsidR="001227DA" w:rsidRPr="001227DA">
        <w:rPr>
          <w:rFonts w:ascii="Calibri" w:hAnsi="Calibri" w:cs="Calibri"/>
          <w:sz w:val="22"/>
          <w:szCs w:val="22"/>
          <w:vertAlign w:val="subscript"/>
        </w:rPr>
        <w:t>3</w:t>
      </w:r>
      <w:r w:rsidR="002114B2">
        <w:rPr>
          <w:rFonts w:ascii="Calibri" w:hAnsi="Calibri" w:cs="Calibri"/>
          <w:sz w:val="22"/>
          <w:szCs w:val="22"/>
        </w:rPr>
        <w:t xml:space="preserve"> to then fire (Moore 2009: 416, example from Lewis). The firing of </w:t>
      </w:r>
      <w:r w:rsidR="001227DA">
        <w:rPr>
          <w:rFonts w:ascii="Calibri" w:hAnsi="Calibri" w:cs="Calibri"/>
          <w:sz w:val="22"/>
          <w:szCs w:val="22"/>
        </w:rPr>
        <w:t>N</w:t>
      </w:r>
      <w:r w:rsidR="001227DA" w:rsidRPr="001227DA">
        <w:rPr>
          <w:rFonts w:ascii="Calibri" w:hAnsi="Calibri" w:cs="Calibri"/>
          <w:sz w:val="22"/>
          <w:szCs w:val="22"/>
          <w:vertAlign w:val="subscript"/>
        </w:rPr>
        <w:t>3</w:t>
      </w:r>
      <w:r w:rsidR="002114B2">
        <w:rPr>
          <w:rFonts w:ascii="Calibri" w:hAnsi="Calibri" w:cs="Calibri"/>
          <w:sz w:val="22"/>
          <w:szCs w:val="22"/>
        </w:rPr>
        <w:t xml:space="preserve"> is overdetermined. </w:t>
      </w:r>
    </w:p>
    <w:p w:rsidR="002114B2" w:rsidRDefault="002114B2" w:rsidP="00E025FD">
      <w:pPr>
        <w:spacing w:line="276" w:lineRule="auto"/>
        <w:rPr>
          <w:rFonts w:ascii="Calibri" w:hAnsi="Calibri" w:cs="Calibri"/>
          <w:sz w:val="22"/>
          <w:szCs w:val="22"/>
        </w:rPr>
      </w:pPr>
    </w:p>
    <w:p w:rsidR="002114B2" w:rsidRDefault="009B6A13" w:rsidP="00E025FD">
      <w:pPr>
        <w:spacing w:line="276" w:lineRule="auto"/>
        <w:rPr>
          <w:rFonts w:ascii="Calibri" w:hAnsi="Calibri" w:cs="Calibri"/>
          <w:sz w:val="22"/>
          <w:szCs w:val="22"/>
        </w:rPr>
      </w:pPr>
      <w:r>
        <w:rPr>
          <w:rFonts w:ascii="Calibri" w:hAnsi="Calibri" w:cs="Calibri"/>
          <w:sz w:val="22"/>
          <w:szCs w:val="22"/>
        </w:rPr>
        <w:t>Defenders of the</w:t>
      </w:r>
      <w:r w:rsidR="002114B2">
        <w:rPr>
          <w:rFonts w:ascii="Calibri" w:hAnsi="Calibri" w:cs="Calibri"/>
          <w:sz w:val="22"/>
          <w:szCs w:val="22"/>
        </w:rPr>
        <w:t xml:space="preserve"> counterfactual de</w:t>
      </w:r>
      <w:r>
        <w:rPr>
          <w:rFonts w:ascii="Calibri" w:hAnsi="Calibri" w:cs="Calibri"/>
          <w:sz w:val="22"/>
          <w:szCs w:val="22"/>
        </w:rPr>
        <w:t>pendence theory of causation have</w:t>
      </w:r>
      <w:r w:rsidR="002114B2">
        <w:rPr>
          <w:rFonts w:ascii="Calibri" w:hAnsi="Calibri" w:cs="Calibri"/>
          <w:sz w:val="22"/>
          <w:szCs w:val="22"/>
        </w:rPr>
        <w:t xml:space="preserve"> gone to great lengths to explain away the possibility of overdetermination. It threatens the core</w:t>
      </w:r>
      <w:r>
        <w:rPr>
          <w:rFonts w:ascii="Calibri" w:hAnsi="Calibri" w:cs="Calibri"/>
          <w:sz w:val="22"/>
          <w:szCs w:val="22"/>
        </w:rPr>
        <w:t xml:space="preserve"> difference-making</w:t>
      </w:r>
      <w:r w:rsidR="002114B2">
        <w:rPr>
          <w:rFonts w:ascii="Calibri" w:hAnsi="Calibri" w:cs="Calibri"/>
          <w:sz w:val="22"/>
          <w:szCs w:val="22"/>
        </w:rPr>
        <w:t xml:space="preserve"> intuition of the theory. And yet there seems nothing unintuitive about overdetermination itself. In that case, </w:t>
      </w:r>
      <w:r w:rsidR="008C6B3D">
        <w:rPr>
          <w:rFonts w:ascii="Calibri" w:hAnsi="Calibri" w:cs="Calibri"/>
          <w:sz w:val="22"/>
          <w:szCs w:val="22"/>
        </w:rPr>
        <w:t xml:space="preserve">it looks as though the amendments to the theory that have been designed to avoid the problem are </w:t>
      </w:r>
      <w:r w:rsidR="008C6B3D" w:rsidRPr="009B6A13">
        <w:rPr>
          <w:rFonts w:ascii="Calibri" w:hAnsi="Calibri" w:cs="Calibri"/>
          <w:i/>
          <w:sz w:val="22"/>
          <w:szCs w:val="22"/>
        </w:rPr>
        <w:t>ad hoc</w:t>
      </w:r>
      <w:r w:rsidR="008C6B3D">
        <w:rPr>
          <w:rFonts w:ascii="Calibri" w:hAnsi="Calibri" w:cs="Calibri"/>
          <w:sz w:val="22"/>
          <w:szCs w:val="22"/>
        </w:rPr>
        <w:t xml:space="preserve"> with no greater motivation than to salvage the theory. In contrast, the causal dispositionalist theory can accept the intuitive possibility of overdetermination without any further amendment or cost to the theory. We simply accept that two powers </w:t>
      </w:r>
      <w:proofErr w:type="gramStart"/>
      <w:r w:rsidR="008C6B3D" w:rsidRPr="008C6B3D">
        <w:rPr>
          <w:rFonts w:ascii="Calibri" w:hAnsi="Calibri" w:cs="Calibri"/>
          <w:i/>
          <w:sz w:val="22"/>
          <w:szCs w:val="22"/>
        </w:rPr>
        <w:t>a</w:t>
      </w:r>
      <w:r w:rsidR="008C6B3D">
        <w:rPr>
          <w:rFonts w:ascii="Calibri" w:hAnsi="Calibri" w:cs="Calibri"/>
          <w:sz w:val="22"/>
          <w:szCs w:val="22"/>
        </w:rPr>
        <w:t xml:space="preserve"> and</w:t>
      </w:r>
      <w:proofErr w:type="gramEnd"/>
      <w:r w:rsidR="008C6B3D">
        <w:rPr>
          <w:rFonts w:ascii="Calibri" w:hAnsi="Calibri" w:cs="Calibri"/>
          <w:sz w:val="22"/>
          <w:szCs w:val="22"/>
        </w:rPr>
        <w:t xml:space="preserve"> </w:t>
      </w:r>
      <w:r w:rsidR="008C6B3D" w:rsidRPr="008C6B3D">
        <w:rPr>
          <w:rFonts w:ascii="Calibri" w:hAnsi="Calibri" w:cs="Calibri"/>
          <w:i/>
          <w:sz w:val="22"/>
          <w:szCs w:val="22"/>
        </w:rPr>
        <w:t>b</w:t>
      </w:r>
      <w:r w:rsidR="008C6B3D">
        <w:rPr>
          <w:rFonts w:ascii="Calibri" w:hAnsi="Calibri" w:cs="Calibri"/>
          <w:sz w:val="22"/>
          <w:szCs w:val="22"/>
        </w:rPr>
        <w:t xml:space="preserve">, or sets of powers, each could get the </w:t>
      </w:r>
      <w:r w:rsidR="00597DAE">
        <w:rPr>
          <w:rFonts w:ascii="Calibri" w:hAnsi="Calibri" w:cs="Calibri"/>
          <w:sz w:val="22"/>
          <w:szCs w:val="22"/>
        </w:rPr>
        <w:t>situation</w:t>
      </w:r>
      <w:r w:rsidR="008C6B3D">
        <w:rPr>
          <w:rFonts w:ascii="Calibri" w:hAnsi="Calibri" w:cs="Calibri"/>
          <w:sz w:val="22"/>
          <w:szCs w:val="22"/>
        </w:rPr>
        <w:t xml:space="preserve"> over a particular threshold </w:t>
      </w:r>
      <w:r w:rsidR="00597DAE">
        <w:rPr>
          <w:rFonts w:ascii="Calibri" w:hAnsi="Calibri" w:cs="Calibri"/>
          <w:sz w:val="22"/>
          <w:szCs w:val="22"/>
        </w:rPr>
        <w:t xml:space="preserve">for an effect to occur </w:t>
      </w:r>
      <w:r w:rsidR="008C6B3D">
        <w:rPr>
          <w:rFonts w:ascii="Calibri" w:hAnsi="Calibri" w:cs="Calibri"/>
          <w:sz w:val="22"/>
          <w:szCs w:val="22"/>
        </w:rPr>
        <w:t xml:space="preserve">(figure 5). </w:t>
      </w:r>
    </w:p>
    <w:p w:rsidR="00334C14" w:rsidRDefault="00334C14" w:rsidP="00E025FD">
      <w:pPr>
        <w:spacing w:line="276" w:lineRule="auto"/>
        <w:rPr>
          <w:rFonts w:ascii="Calibri" w:hAnsi="Calibri" w:cs="Calibri"/>
          <w:sz w:val="22"/>
          <w:szCs w:val="22"/>
        </w:rPr>
      </w:pPr>
    </w:p>
    <w:p w:rsidR="008C6B3D" w:rsidRPr="00AE412B" w:rsidRDefault="0024662F" w:rsidP="00E025FD">
      <w:pPr>
        <w:spacing w:after="120" w:line="276" w:lineRule="auto"/>
        <w:ind w:left="284"/>
        <w:jc w:val="center"/>
        <w:rPr>
          <w:rFonts w:ascii="Calibri" w:hAnsi="Calibri" w:cs="Calibri"/>
          <w:sz w:val="22"/>
          <w:szCs w:val="22"/>
        </w:rPr>
      </w:pPr>
      <w:r>
        <w:rPr>
          <w:rFonts w:ascii="Calibri" w:hAnsi="Calibri" w:cs="Calibri"/>
          <w:sz w:val="22"/>
          <w:szCs w:val="22"/>
          <w:lang w:val="nb-NO"/>
        </w:rPr>
      </w:r>
      <w:r w:rsidRPr="0024662F">
        <w:rPr>
          <w:rFonts w:ascii="Calibri" w:hAnsi="Calibri" w:cs="Calibri"/>
          <w:sz w:val="22"/>
          <w:szCs w:val="22"/>
          <w:lang w:val="nb-NO"/>
        </w:rPr>
        <w:pict>
          <v:group id="_x0000_s1044" editas="canvas" style="width:172.35pt;height:84.15pt;mso-position-horizontal-relative:char;mso-position-vertical-relative:line" coordorigin="2360,3164" coordsize="7181,3508">
            <o:lock v:ext="edit" aspectratio="t"/>
            <v:shape id="_x0000_s1045" type="#_x0000_t75" style="position:absolute;left:2360;top:3164;width:7181;height:3508" o:preferrelative="f">
              <v:fill o:detectmouseclick="t"/>
              <v:path o:extrusionok="t" o:connecttype="none"/>
              <o:lock v:ext="edit" text="t"/>
            </v:shape>
            <v:shape id="_x0000_s1046" type="#_x0000_t202" style="position:absolute;left:6748;top:4961;width:562;height:626" stroked="f">
              <v:textbox style="mso-next-textbox:#_x0000_s1046" inset="4.32pt,2.16pt,4.32pt,2.16pt">
                <w:txbxContent>
                  <w:p w:rsidR="00B52CC7" w:rsidRPr="00E21508" w:rsidRDefault="00B52CC7" w:rsidP="008C6B3D">
                    <w:pPr>
                      <w:rPr>
                        <w:rFonts w:ascii="Calibri" w:hAnsi="Calibri"/>
                        <w:i/>
                        <w:sz w:val="18"/>
                        <w:szCs w:val="18"/>
                        <w:lang w:val="nb-NO"/>
                      </w:rPr>
                    </w:pPr>
                    <w:r w:rsidRPr="00E21508">
                      <w:rPr>
                        <w:rFonts w:ascii="Calibri" w:hAnsi="Calibri"/>
                        <w:i/>
                        <w:sz w:val="18"/>
                        <w:szCs w:val="18"/>
                        <w:lang w:val="nb-NO"/>
                      </w:rPr>
                      <w:t>b</w:t>
                    </w:r>
                  </w:p>
                </w:txbxContent>
              </v:textbox>
            </v:shape>
            <v:shape id="_x0000_s1047" type="#_x0000_t202" style="position:absolute;left:6430;top:3975;width:562;height:626" stroked="f">
              <v:textbox style="mso-next-textbox:#_x0000_s1047" inset="4.32pt,2.16pt,4.32pt,2.16pt">
                <w:txbxContent>
                  <w:p w:rsidR="00B52CC7" w:rsidRPr="00E21508" w:rsidRDefault="00B52CC7" w:rsidP="008C6B3D">
                    <w:pPr>
                      <w:rPr>
                        <w:rFonts w:ascii="Calibri" w:hAnsi="Calibri"/>
                        <w:i/>
                        <w:sz w:val="18"/>
                        <w:szCs w:val="18"/>
                        <w:lang w:val="nb-NO"/>
                      </w:rPr>
                    </w:pPr>
                    <w:r w:rsidRPr="00E21508">
                      <w:rPr>
                        <w:rFonts w:ascii="Calibri" w:hAnsi="Calibri"/>
                        <w:i/>
                        <w:sz w:val="18"/>
                        <w:szCs w:val="18"/>
                        <w:lang w:val="nb-NO"/>
                      </w:rPr>
                      <w:t>a</w:t>
                    </w:r>
                  </w:p>
                </w:txbxContent>
              </v:textbox>
            </v:shape>
            <v:shape id="_x0000_s1048" type="#_x0000_t32" style="position:absolute;left:5958;top:3754;width:2;height:2459" o:connectortype="straight" strokeweight="1.5pt">
              <v:shadow color="#868686"/>
            </v:shape>
            <v:shape id="_x0000_s1049" type="#_x0000_t202" style="position:absolute;left:3097;top:4720;width:632;height:650" stroked="f">
              <v:textbox style="mso-next-textbox:#_x0000_s1049" inset="1.3716mm,.68581mm,1.3716mm,.68581mm">
                <w:txbxContent>
                  <w:p w:rsidR="00B52CC7" w:rsidRPr="00E21508" w:rsidRDefault="00B52CC7" w:rsidP="008C6B3D">
                    <w:pPr>
                      <w:jc w:val="center"/>
                      <w:rPr>
                        <w:rFonts w:ascii="Calibri" w:hAnsi="Calibri"/>
                        <w:b/>
                        <w:sz w:val="18"/>
                        <w:szCs w:val="18"/>
                        <w:lang w:val="nb-NO"/>
                      </w:rPr>
                    </w:pPr>
                    <w:r w:rsidRPr="00E21508">
                      <w:rPr>
                        <w:rFonts w:ascii="Calibri" w:hAnsi="Calibri"/>
                        <w:b/>
                        <w:sz w:val="18"/>
                        <w:szCs w:val="18"/>
                        <w:lang w:val="nb-NO"/>
                      </w:rPr>
                      <w:t>F</w:t>
                    </w:r>
                  </w:p>
                </w:txbxContent>
              </v:textbox>
            </v:shape>
            <v:shape id="_x0000_s1050" type="#_x0000_t202" style="position:absolute;left:8573;top:4719;width:632;height:652" stroked="f">
              <v:textbox style="mso-next-textbox:#_x0000_s1050" inset="1.3716mm,.68581mm,1.3716mm,.68581mm">
                <w:txbxContent>
                  <w:p w:rsidR="00B52CC7" w:rsidRPr="00E21508" w:rsidRDefault="00B52CC7" w:rsidP="008C6B3D">
                    <w:pPr>
                      <w:jc w:val="center"/>
                      <w:rPr>
                        <w:rFonts w:ascii="Calibri" w:hAnsi="Calibri"/>
                        <w:b/>
                        <w:sz w:val="18"/>
                        <w:szCs w:val="18"/>
                        <w:lang w:val="nb-NO"/>
                      </w:rPr>
                    </w:pPr>
                    <w:r w:rsidRPr="00E21508">
                      <w:rPr>
                        <w:rFonts w:ascii="Calibri" w:hAnsi="Calibri"/>
                        <w:b/>
                        <w:sz w:val="18"/>
                        <w:szCs w:val="18"/>
                        <w:lang w:val="nb-NO"/>
                      </w:rPr>
                      <w:t>G</w:t>
                    </w:r>
                  </w:p>
                </w:txbxContent>
              </v:textbox>
            </v:shape>
            <v:shape id="_x0000_s1051" type="#_x0000_t32" style="position:absolute;left:5960;top:4500;width:2489;height:1" o:connectortype="straight">
              <v:stroke endarrow="block"/>
            </v:shape>
            <v:shape id="_x0000_s1052" type="#_x0000_t32" style="position:absolute;left:5960;top:5474;width:2489;height:1" o:connectortype="straight">
              <v:stroke endarrow="block"/>
            </v:shape>
            <v:shape id="_x0000_s1053" type="#_x0000_t32" style="position:absolute;left:7893;top:3737;width:2;height:2524;flip:x" o:connectortype="straight" strokeweight="1pt">
              <v:stroke dashstyle="longDash"/>
            </v:shape>
            <v:shape id="_x0000_s1054" type="#_x0000_t202" style="position:absolute;left:7491;top:3164;width:806;height:573" stroked="f">
              <v:textbox style="mso-next-textbox:#_x0000_s1054" inset="1.3716mm,.68581mm,1.3716mm,.68581mm">
                <w:txbxContent>
                  <w:p w:rsidR="00B52CC7" w:rsidRPr="00E21508" w:rsidRDefault="00B52CC7" w:rsidP="008C6B3D">
                    <w:pPr>
                      <w:jc w:val="center"/>
                      <w:rPr>
                        <w:rFonts w:ascii="Calibri" w:hAnsi="Calibri"/>
                        <w:b/>
                        <w:sz w:val="18"/>
                        <w:szCs w:val="18"/>
                        <w:lang w:val="nb-NO"/>
                      </w:rPr>
                    </w:pPr>
                    <w:r w:rsidRPr="00E21508">
                      <w:rPr>
                        <w:rFonts w:ascii="Calibri" w:hAnsi="Calibri"/>
                        <w:b/>
                        <w:sz w:val="18"/>
                        <w:szCs w:val="18"/>
                        <w:lang w:val="nb-NO"/>
                      </w:rPr>
                      <w:t>T</w:t>
                    </w:r>
                  </w:p>
                </w:txbxContent>
              </v:textbox>
            </v:shape>
            <w10:wrap type="none"/>
            <w10:anchorlock/>
          </v:group>
        </w:pict>
      </w:r>
    </w:p>
    <w:p w:rsidR="008C6B3D" w:rsidRPr="00AE412B" w:rsidRDefault="008C6B3D" w:rsidP="00E025FD">
      <w:pPr>
        <w:spacing w:after="120" w:line="276" w:lineRule="auto"/>
        <w:ind w:left="284"/>
        <w:jc w:val="center"/>
        <w:rPr>
          <w:rFonts w:ascii="Calibri" w:hAnsi="Calibri" w:cs="Calibri"/>
          <w:i/>
          <w:sz w:val="22"/>
          <w:szCs w:val="22"/>
        </w:rPr>
      </w:pPr>
      <w:r w:rsidRPr="00AE412B">
        <w:rPr>
          <w:rFonts w:ascii="Calibri" w:hAnsi="Calibri" w:cs="Calibri"/>
          <w:i/>
          <w:sz w:val="22"/>
          <w:szCs w:val="22"/>
        </w:rPr>
        <w:t>Figure 5: Causal Overdetermination</w:t>
      </w:r>
    </w:p>
    <w:p w:rsidR="001F2356" w:rsidRDefault="001F2356" w:rsidP="00E025FD">
      <w:pPr>
        <w:spacing w:line="276" w:lineRule="auto"/>
        <w:rPr>
          <w:rFonts w:ascii="Calibri" w:hAnsi="Calibri" w:cs="Calibri"/>
          <w:sz w:val="22"/>
          <w:szCs w:val="22"/>
        </w:rPr>
      </w:pPr>
    </w:p>
    <w:p w:rsidR="008C6B3D" w:rsidRDefault="001F2356" w:rsidP="00E025FD">
      <w:pPr>
        <w:spacing w:line="276" w:lineRule="auto"/>
        <w:rPr>
          <w:rFonts w:ascii="Calibri" w:hAnsi="Calibri" w:cs="Calibri"/>
          <w:sz w:val="22"/>
          <w:szCs w:val="22"/>
        </w:rPr>
      </w:pPr>
      <w:r>
        <w:rPr>
          <w:rFonts w:ascii="Calibri" w:hAnsi="Calibri" w:cs="Calibri"/>
          <w:sz w:val="22"/>
          <w:szCs w:val="22"/>
        </w:rPr>
        <w:t>What we need to do, therefore, is recast both our counterfactuals in dispo</w:t>
      </w:r>
      <w:r w:rsidR="00597DAE">
        <w:rPr>
          <w:rFonts w:ascii="Calibri" w:hAnsi="Calibri" w:cs="Calibri"/>
          <w:sz w:val="22"/>
          <w:szCs w:val="22"/>
        </w:rPr>
        <w:t>sitional terms, which we can do</w:t>
      </w:r>
      <w:r>
        <w:rPr>
          <w:rFonts w:ascii="Calibri" w:hAnsi="Calibri" w:cs="Calibri"/>
          <w:sz w:val="22"/>
          <w:szCs w:val="22"/>
        </w:rPr>
        <w:t xml:space="preserve">: </w:t>
      </w:r>
    </w:p>
    <w:p w:rsidR="001F2356" w:rsidRDefault="001F2356" w:rsidP="00E025FD">
      <w:pPr>
        <w:spacing w:after="120" w:line="276" w:lineRule="auto"/>
        <w:rPr>
          <w:rFonts w:ascii="Calibri" w:hAnsi="Calibri" w:cs="Calibri"/>
          <w:sz w:val="22"/>
          <w:szCs w:val="22"/>
        </w:rPr>
      </w:pPr>
    </w:p>
    <w:p w:rsidR="001F2356" w:rsidRPr="00AE412B" w:rsidRDefault="001F2356" w:rsidP="00E025FD">
      <w:pPr>
        <w:spacing w:after="120" w:line="276" w:lineRule="auto"/>
        <w:rPr>
          <w:rFonts w:ascii="Calibri" w:hAnsi="Calibri" w:cs="Calibri"/>
          <w:sz w:val="22"/>
          <w:szCs w:val="22"/>
        </w:rPr>
      </w:pPr>
      <w:proofErr w:type="spellStart"/>
      <w:proofErr w:type="gramStart"/>
      <w:r w:rsidRPr="001F2356">
        <w:rPr>
          <w:rFonts w:ascii="Calibri" w:hAnsi="Calibri" w:cs="Calibri"/>
          <w:b/>
          <w:sz w:val="22"/>
          <w:szCs w:val="22"/>
        </w:rPr>
        <w:t>i</w:t>
      </w:r>
      <w:proofErr w:type="spellEnd"/>
      <w:proofErr w:type="gramEnd"/>
      <w:r w:rsidRPr="001F2356">
        <w:rPr>
          <w:rFonts w:ascii="Calibri" w:hAnsi="Calibri" w:cs="Calibri"/>
          <w:b/>
          <w:sz w:val="22"/>
          <w:szCs w:val="22"/>
        </w:rPr>
        <w:t>*</w:t>
      </w:r>
      <w:r w:rsidRPr="00AE412B">
        <w:rPr>
          <w:rFonts w:ascii="Calibri" w:hAnsi="Calibri" w:cs="Calibri"/>
          <w:sz w:val="22"/>
          <w:szCs w:val="22"/>
        </w:rPr>
        <w:t xml:space="preserve">. </w:t>
      </w:r>
      <w:r w:rsidRPr="00AE412B">
        <w:rPr>
          <w:rFonts w:ascii="Calibri" w:hAnsi="Calibri" w:cs="Calibri"/>
          <w:i/>
          <w:sz w:val="22"/>
          <w:szCs w:val="22"/>
        </w:rPr>
        <w:t>C</w:t>
      </w:r>
      <w:r w:rsidRPr="00AE412B">
        <w:rPr>
          <w:rFonts w:ascii="Calibri" w:hAnsi="Calibri" w:cs="Calibri"/>
          <w:sz w:val="22"/>
          <w:szCs w:val="22"/>
        </w:rPr>
        <w:t xml:space="preserve"> and </w:t>
      </w:r>
      <w:r w:rsidRPr="00AE412B">
        <w:rPr>
          <w:rFonts w:ascii="Calibri" w:hAnsi="Calibri" w:cs="Calibri"/>
          <w:i/>
          <w:sz w:val="22"/>
          <w:szCs w:val="22"/>
        </w:rPr>
        <w:t>E</w:t>
      </w:r>
      <w:r w:rsidRPr="00AE412B">
        <w:rPr>
          <w:rFonts w:ascii="Calibri" w:hAnsi="Calibri" w:cs="Calibri"/>
          <w:sz w:val="22"/>
          <w:szCs w:val="22"/>
        </w:rPr>
        <w:t xml:space="preserve"> occur and </w:t>
      </w:r>
      <w:r w:rsidRPr="00AE412B">
        <w:rPr>
          <w:rFonts w:ascii="Calibri" w:hAnsi="Calibri" w:cs="Calibri"/>
          <w:i/>
          <w:sz w:val="22"/>
          <w:szCs w:val="22"/>
        </w:rPr>
        <w:t>C</w:t>
      </w:r>
      <w:r w:rsidRPr="00AE412B">
        <w:rPr>
          <w:rFonts w:ascii="Calibri" w:hAnsi="Calibri" w:cs="Calibri"/>
          <w:sz w:val="22"/>
          <w:szCs w:val="22"/>
        </w:rPr>
        <w:t xml:space="preserve"> caused </w:t>
      </w:r>
      <w:r w:rsidRPr="00AE412B">
        <w:rPr>
          <w:rFonts w:ascii="Calibri" w:hAnsi="Calibri" w:cs="Calibri"/>
          <w:i/>
          <w:sz w:val="22"/>
          <w:szCs w:val="22"/>
        </w:rPr>
        <w:t>E</w:t>
      </w:r>
      <w:r w:rsidRPr="00AE412B">
        <w:rPr>
          <w:rFonts w:ascii="Calibri" w:hAnsi="Calibri" w:cs="Calibri"/>
          <w:sz w:val="22"/>
          <w:szCs w:val="22"/>
        </w:rPr>
        <w:t xml:space="preserve">. </w:t>
      </w:r>
      <w:r w:rsidRPr="00AE412B">
        <w:rPr>
          <w:rFonts w:ascii="Calibri" w:hAnsi="Calibri" w:cs="Calibri"/>
          <w:i/>
          <w:sz w:val="22"/>
          <w:szCs w:val="22"/>
        </w:rPr>
        <w:t>C</w:t>
      </w:r>
      <w:r w:rsidRPr="00AE412B">
        <w:rPr>
          <w:rFonts w:ascii="Calibri" w:hAnsi="Calibri" w:cs="Calibri"/>
          <w:sz w:val="22"/>
          <w:szCs w:val="22"/>
        </w:rPr>
        <w:t xml:space="preserve"> had the power whose manifestation was </w:t>
      </w:r>
      <w:r w:rsidRPr="00AE412B">
        <w:rPr>
          <w:rFonts w:ascii="Calibri" w:hAnsi="Calibri" w:cs="Calibri"/>
          <w:i/>
          <w:sz w:val="22"/>
          <w:szCs w:val="22"/>
        </w:rPr>
        <w:t>E</w:t>
      </w:r>
      <w:r w:rsidRPr="00AE412B">
        <w:rPr>
          <w:rFonts w:ascii="Calibri" w:hAnsi="Calibri" w:cs="Calibri"/>
          <w:sz w:val="22"/>
          <w:szCs w:val="22"/>
        </w:rPr>
        <w:t xml:space="preserve"> such that </w:t>
      </w:r>
      <w:r w:rsidRPr="00AE412B">
        <w:rPr>
          <w:rFonts w:ascii="Calibri" w:hAnsi="Calibri" w:cs="Calibri"/>
          <w:i/>
          <w:sz w:val="22"/>
          <w:szCs w:val="22"/>
        </w:rPr>
        <w:t>had there not been C, it would not have disposed towards E (though something else might have)</w:t>
      </w:r>
      <w:r w:rsidRPr="00AE412B">
        <w:rPr>
          <w:rFonts w:ascii="Calibri" w:hAnsi="Calibri" w:cs="Calibri"/>
          <w:sz w:val="22"/>
          <w:szCs w:val="22"/>
        </w:rPr>
        <w:t>.</w:t>
      </w:r>
    </w:p>
    <w:p w:rsidR="001F2356" w:rsidRPr="00AE412B" w:rsidRDefault="001F2356" w:rsidP="00E025FD">
      <w:pPr>
        <w:spacing w:after="120" w:line="276" w:lineRule="auto"/>
        <w:rPr>
          <w:rFonts w:ascii="Calibri" w:hAnsi="Calibri" w:cs="Calibri"/>
          <w:sz w:val="22"/>
          <w:szCs w:val="22"/>
        </w:rPr>
      </w:pPr>
      <w:proofErr w:type="gramStart"/>
      <w:r w:rsidRPr="001F2356">
        <w:rPr>
          <w:rFonts w:ascii="Calibri" w:hAnsi="Calibri" w:cs="Calibri"/>
          <w:b/>
          <w:sz w:val="22"/>
          <w:szCs w:val="22"/>
        </w:rPr>
        <w:t>ii</w:t>
      </w:r>
      <w:proofErr w:type="gramEnd"/>
      <w:r w:rsidRPr="001F2356">
        <w:rPr>
          <w:rFonts w:ascii="Calibri" w:hAnsi="Calibri" w:cs="Calibri"/>
          <w:b/>
          <w:sz w:val="22"/>
          <w:szCs w:val="22"/>
        </w:rPr>
        <w:t>*</w:t>
      </w:r>
      <w:r w:rsidRPr="00AE412B">
        <w:rPr>
          <w:rFonts w:ascii="Calibri" w:hAnsi="Calibri" w:cs="Calibri"/>
          <w:sz w:val="22"/>
          <w:szCs w:val="22"/>
        </w:rPr>
        <w:t xml:space="preserve">. Neither </w:t>
      </w:r>
      <w:r w:rsidRPr="00AE412B">
        <w:rPr>
          <w:rFonts w:ascii="Calibri" w:hAnsi="Calibri" w:cs="Calibri"/>
          <w:i/>
          <w:sz w:val="22"/>
          <w:szCs w:val="22"/>
        </w:rPr>
        <w:t>C</w:t>
      </w:r>
      <w:r w:rsidRPr="00AE412B">
        <w:rPr>
          <w:rFonts w:ascii="Calibri" w:hAnsi="Calibri" w:cs="Calibri"/>
          <w:sz w:val="22"/>
          <w:szCs w:val="22"/>
        </w:rPr>
        <w:t xml:space="preserve"> nor </w:t>
      </w:r>
      <w:r w:rsidRPr="00AE412B">
        <w:rPr>
          <w:rFonts w:ascii="Calibri" w:hAnsi="Calibri" w:cs="Calibri"/>
          <w:i/>
          <w:sz w:val="22"/>
          <w:szCs w:val="22"/>
        </w:rPr>
        <w:t>E</w:t>
      </w:r>
      <w:r w:rsidRPr="00AE412B">
        <w:rPr>
          <w:rFonts w:ascii="Calibri" w:hAnsi="Calibri" w:cs="Calibri"/>
          <w:sz w:val="22"/>
          <w:szCs w:val="22"/>
        </w:rPr>
        <w:t xml:space="preserve"> occur</w:t>
      </w:r>
      <w:r w:rsidR="00597DAE">
        <w:rPr>
          <w:rFonts w:ascii="Calibri" w:hAnsi="Calibri" w:cs="Calibri"/>
          <w:sz w:val="22"/>
          <w:szCs w:val="22"/>
        </w:rPr>
        <w:t>s</w:t>
      </w:r>
      <w:r w:rsidRPr="00AE412B">
        <w:rPr>
          <w:rFonts w:ascii="Calibri" w:hAnsi="Calibri" w:cs="Calibri"/>
          <w:sz w:val="22"/>
          <w:szCs w:val="22"/>
        </w:rPr>
        <w:t xml:space="preserve">. But </w:t>
      </w:r>
      <w:r w:rsidRPr="00AE412B">
        <w:rPr>
          <w:rFonts w:ascii="Calibri" w:hAnsi="Calibri" w:cs="Calibri"/>
          <w:i/>
          <w:sz w:val="22"/>
          <w:szCs w:val="22"/>
        </w:rPr>
        <w:t>had there been C, it would have disposed towards E</w:t>
      </w:r>
      <w:r w:rsidRPr="00AE412B">
        <w:rPr>
          <w:rFonts w:ascii="Calibri" w:hAnsi="Calibri" w:cs="Calibri"/>
          <w:sz w:val="22"/>
          <w:szCs w:val="22"/>
        </w:rPr>
        <w:t xml:space="preserve">, because </w:t>
      </w:r>
      <w:r w:rsidRPr="00AE412B">
        <w:rPr>
          <w:rFonts w:ascii="Calibri" w:hAnsi="Calibri" w:cs="Calibri"/>
          <w:i/>
          <w:sz w:val="22"/>
          <w:szCs w:val="22"/>
        </w:rPr>
        <w:t>C</w:t>
      </w:r>
      <w:r w:rsidRPr="00AE412B">
        <w:rPr>
          <w:rFonts w:ascii="Calibri" w:hAnsi="Calibri" w:cs="Calibri"/>
          <w:sz w:val="22"/>
          <w:szCs w:val="22"/>
        </w:rPr>
        <w:t xml:space="preserve"> was the power whose manifestation was </w:t>
      </w:r>
      <w:r w:rsidRPr="00AE412B">
        <w:rPr>
          <w:rFonts w:ascii="Calibri" w:hAnsi="Calibri" w:cs="Calibri"/>
          <w:i/>
          <w:sz w:val="22"/>
          <w:szCs w:val="22"/>
        </w:rPr>
        <w:t>E</w:t>
      </w:r>
      <w:r w:rsidRPr="00AE412B">
        <w:rPr>
          <w:rFonts w:ascii="Calibri" w:hAnsi="Calibri" w:cs="Calibri"/>
          <w:sz w:val="22"/>
          <w:szCs w:val="22"/>
        </w:rPr>
        <w:t>.</w:t>
      </w:r>
    </w:p>
    <w:p w:rsidR="001F2356" w:rsidRDefault="001F2356" w:rsidP="00E025FD">
      <w:pPr>
        <w:spacing w:after="120" w:line="276" w:lineRule="auto"/>
        <w:rPr>
          <w:rFonts w:ascii="Calibri" w:hAnsi="Calibri" w:cs="Calibri"/>
          <w:sz w:val="22"/>
          <w:szCs w:val="22"/>
        </w:rPr>
      </w:pPr>
    </w:p>
    <w:p w:rsidR="001F2356" w:rsidRPr="00AE412B" w:rsidRDefault="001F2356" w:rsidP="00E025FD">
      <w:pPr>
        <w:spacing w:after="120" w:line="276" w:lineRule="auto"/>
        <w:rPr>
          <w:rFonts w:ascii="Calibri" w:hAnsi="Calibri" w:cs="Calibri"/>
          <w:sz w:val="22"/>
          <w:szCs w:val="22"/>
        </w:rPr>
      </w:pPr>
      <w:r w:rsidRPr="00AE412B">
        <w:rPr>
          <w:rFonts w:ascii="Calibri" w:hAnsi="Calibri" w:cs="Calibri"/>
          <w:sz w:val="22"/>
          <w:szCs w:val="22"/>
        </w:rPr>
        <w:t xml:space="preserve">Despite these amendments, </w:t>
      </w:r>
      <w:proofErr w:type="spellStart"/>
      <w:r w:rsidRPr="00AE412B">
        <w:rPr>
          <w:rFonts w:ascii="Calibri" w:hAnsi="Calibri" w:cs="Calibri"/>
          <w:sz w:val="22"/>
          <w:szCs w:val="22"/>
        </w:rPr>
        <w:t>i</w:t>
      </w:r>
      <w:proofErr w:type="spellEnd"/>
      <w:r w:rsidRPr="00AE412B">
        <w:rPr>
          <w:rFonts w:ascii="Calibri" w:hAnsi="Calibri" w:cs="Calibri"/>
          <w:sz w:val="22"/>
          <w:szCs w:val="22"/>
        </w:rPr>
        <w:t xml:space="preserve">* and ii* </w:t>
      </w:r>
      <w:r>
        <w:rPr>
          <w:rFonts w:ascii="Calibri" w:hAnsi="Calibri" w:cs="Calibri"/>
          <w:sz w:val="22"/>
          <w:szCs w:val="22"/>
        </w:rPr>
        <w:t>can</w:t>
      </w:r>
      <w:r w:rsidRPr="00AE412B">
        <w:rPr>
          <w:rFonts w:ascii="Calibri" w:hAnsi="Calibri" w:cs="Calibri"/>
          <w:sz w:val="22"/>
          <w:szCs w:val="22"/>
        </w:rPr>
        <w:t xml:space="preserve"> still serve as a basis for responsibility.</w:t>
      </w:r>
      <w:r>
        <w:rPr>
          <w:rFonts w:ascii="Calibri" w:hAnsi="Calibri" w:cs="Calibri"/>
          <w:sz w:val="22"/>
          <w:szCs w:val="22"/>
        </w:rPr>
        <w:t xml:space="preserve"> An agent’s actions do not necessitate an outcome and nor can we be sure that their action made a difference, if the effect was overdetermined. But we can still hold people responsible for actions that dispose towards an outcome. Someone who sells a dangerous drug, for instance, can still be responsible for a death it subsequently produces even if it did not guarantee the death. </w:t>
      </w:r>
      <w:r w:rsidR="00597DAE">
        <w:rPr>
          <w:rFonts w:ascii="Calibri" w:hAnsi="Calibri" w:cs="Calibri"/>
          <w:sz w:val="22"/>
          <w:szCs w:val="22"/>
        </w:rPr>
        <w:t xml:space="preserve">Producing it is enough. </w:t>
      </w:r>
      <w:r>
        <w:rPr>
          <w:rFonts w:ascii="Calibri" w:hAnsi="Calibri" w:cs="Calibri"/>
          <w:sz w:val="22"/>
          <w:szCs w:val="22"/>
        </w:rPr>
        <w:t>Similarly, if would be a weak defence to argue that only half of those who took the drug died and death was not therefore within the control of the drug seller. Had Spider-Man tackled the burglar, it would have disposed strongly towards them being apprehended and committing no murder that evening. The fact that the Hulk had the power to restrain Spider-Man does not affect his re</w:t>
      </w:r>
      <w:r w:rsidR="006C2B14">
        <w:rPr>
          <w:rFonts w:ascii="Calibri" w:hAnsi="Calibri" w:cs="Calibri"/>
          <w:sz w:val="22"/>
          <w:szCs w:val="22"/>
        </w:rPr>
        <w:t xml:space="preserve">sponsibility through omission. </w:t>
      </w:r>
      <w:r w:rsidR="009B6A13">
        <w:rPr>
          <w:rFonts w:ascii="Calibri" w:hAnsi="Calibri" w:cs="Calibri"/>
          <w:sz w:val="22"/>
          <w:szCs w:val="22"/>
        </w:rPr>
        <w:t>And it would further be a bad defence that one’s own poison made no difference to the victim because they were ingesting t</w:t>
      </w:r>
      <w:r w:rsidR="00FB105A">
        <w:rPr>
          <w:rFonts w:ascii="Calibri" w:hAnsi="Calibri" w:cs="Calibri"/>
          <w:sz w:val="22"/>
          <w:szCs w:val="22"/>
        </w:rPr>
        <w:t>he other assassin’s lethal dose</w:t>
      </w:r>
      <w:r w:rsidR="009B6A13">
        <w:rPr>
          <w:rFonts w:ascii="Calibri" w:hAnsi="Calibri" w:cs="Calibri"/>
          <w:sz w:val="22"/>
          <w:szCs w:val="22"/>
        </w:rPr>
        <w:t>. More to the point is that the first assassin’s dose was lethal: it had the power to kill the victim whether or not anyone else had</w:t>
      </w:r>
      <w:r w:rsidR="006C2B14">
        <w:rPr>
          <w:rFonts w:ascii="Calibri" w:hAnsi="Calibri" w:cs="Calibri"/>
          <w:sz w:val="22"/>
          <w:szCs w:val="22"/>
        </w:rPr>
        <w:t xml:space="preserve"> also introduced a lethal dose.</w:t>
      </w:r>
    </w:p>
    <w:p w:rsidR="0007121D" w:rsidRPr="0007121D" w:rsidRDefault="00CE2926" w:rsidP="00E025FD">
      <w:pPr>
        <w:spacing w:line="276" w:lineRule="auto"/>
        <w:rPr>
          <w:rFonts w:ascii="Calibri" w:hAnsi="Calibri" w:cs="Calibri"/>
          <w:b/>
          <w:sz w:val="22"/>
          <w:szCs w:val="22"/>
        </w:rPr>
      </w:pPr>
      <w:r w:rsidRPr="00BB6DC0">
        <w:rPr>
          <w:rFonts w:ascii="Calibri" w:hAnsi="Calibri" w:cs="Calibri"/>
          <w:b/>
          <w:sz w:val="22"/>
          <w:szCs w:val="22"/>
        </w:rPr>
        <w:lastRenderedPageBreak/>
        <w:t>6</w:t>
      </w:r>
      <w:r w:rsidR="0007121D" w:rsidRPr="0007121D">
        <w:rPr>
          <w:rFonts w:ascii="Calibri" w:hAnsi="Calibri" w:cs="Calibri"/>
          <w:b/>
          <w:sz w:val="22"/>
          <w:szCs w:val="22"/>
        </w:rPr>
        <w:t>. Transitivity and responsibility</w:t>
      </w:r>
    </w:p>
    <w:p w:rsidR="0007121D" w:rsidRDefault="0007121D" w:rsidP="00E025FD">
      <w:pPr>
        <w:spacing w:line="276" w:lineRule="auto"/>
        <w:rPr>
          <w:rFonts w:ascii="Calibri" w:hAnsi="Calibri" w:cs="Calibri"/>
          <w:sz w:val="22"/>
          <w:szCs w:val="22"/>
        </w:rPr>
      </w:pPr>
    </w:p>
    <w:p w:rsidR="00CE2926" w:rsidRDefault="00096810" w:rsidP="00E025FD">
      <w:pPr>
        <w:spacing w:line="276" w:lineRule="auto"/>
        <w:rPr>
          <w:rFonts w:ascii="Calibri" w:hAnsi="Calibri" w:cs="Calibri"/>
          <w:sz w:val="22"/>
          <w:szCs w:val="22"/>
        </w:rPr>
      </w:pPr>
      <w:r w:rsidRPr="00BB6DC0">
        <w:rPr>
          <w:rFonts w:ascii="Calibri" w:hAnsi="Calibri" w:cs="Calibri"/>
          <w:sz w:val="22"/>
          <w:szCs w:val="22"/>
        </w:rPr>
        <w:t>Despite what we take to be the inadequacies of a counterfactual dependence theory of causation, the counterfactual or difference making notion of cause still holds some power</w:t>
      </w:r>
      <w:r w:rsidR="007D7CC6">
        <w:rPr>
          <w:rFonts w:ascii="Calibri" w:hAnsi="Calibri" w:cs="Calibri"/>
          <w:sz w:val="22"/>
          <w:szCs w:val="22"/>
        </w:rPr>
        <w:t xml:space="preserve"> (</w:t>
      </w:r>
      <w:r w:rsidR="00BB6DC0" w:rsidRPr="00BB6DC0">
        <w:rPr>
          <w:rFonts w:ascii="Calibri" w:hAnsi="Calibri" w:cs="Calibri"/>
          <w:sz w:val="22"/>
          <w:szCs w:val="22"/>
        </w:rPr>
        <w:t>Moore</w:t>
      </w:r>
      <w:r w:rsidR="007D7CC6">
        <w:rPr>
          <w:rFonts w:ascii="Calibri" w:hAnsi="Calibri" w:cs="Calibri"/>
          <w:sz w:val="22"/>
          <w:szCs w:val="22"/>
        </w:rPr>
        <w:t xml:space="preserve"> 2009: 371)</w:t>
      </w:r>
      <w:r w:rsidRPr="00BB6DC0">
        <w:rPr>
          <w:rFonts w:ascii="Calibri" w:hAnsi="Calibri" w:cs="Calibri"/>
          <w:sz w:val="22"/>
          <w:szCs w:val="22"/>
        </w:rPr>
        <w:t xml:space="preserve">. But we will argue that this </w:t>
      </w:r>
      <w:r w:rsidRPr="00BB6DC0">
        <w:rPr>
          <w:rFonts w:ascii="Calibri" w:hAnsi="Calibri" w:cs="Calibri"/>
          <w:i/>
          <w:sz w:val="22"/>
          <w:szCs w:val="22"/>
        </w:rPr>
        <w:t>sine qua non</w:t>
      </w:r>
      <w:r w:rsidRPr="00BB6DC0">
        <w:rPr>
          <w:rFonts w:ascii="Calibri" w:hAnsi="Calibri" w:cs="Calibri"/>
          <w:sz w:val="22"/>
          <w:szCs w:val="22"/>
        </w:rPr>
        <w:t xml:space="preserve"> notion is clearly distingu</w:t>
      </w:r>
      <w:r w:rsidR="00BB6DC0" w:rsidRPr="00BB6DC0">
        <w:rPr>
          <w:rFonts w:ascii="Calibri" w:hAnsi="Calibri" w:cs="Calibri"/>
          <w:sz w:val="22"/>
          <w:szCs w:val="22"/>
        </w:rPr>
        <w:t>ishable from genuine causation.</w:t>
      </w:r>
      <w:r w:rsidRPr="00BB6DC0">
        <w:rPr>
          <w:rFonts w:ascii="Calibri" w:hAnsi="Calibri" w:cs="Calibri"/>
          <w:sz w:val="22"/>
          <w:szCs w:val="22"/>
        </w:rPr>
        <w:t xml:space="preserve"> </w:t>
      </w:r>
      <w:r w:rsidR="00BB6DC0" w:rsidRPr="00BB6DC0">
        <w:rPr>
          <w:rFonts w:ascii="Calibri" w:hAnsi="Calibri" w:cs="Calibri"/>
          <w:sz w:val="22"/>
          <w:szCs w:val="22"/>
        </w:rPr>
        <w:t>If it really were causation</w:t>
      </w:r>
      <w:r w:rsidR="00CE2926" w:rsidRPr="00BB6DC0">
        <w:rPr>
          <w:rFonts w:ascii="Calibri" w:hAnsi="Calibri" w:cs="Calibri"/>
          <w:sz w:val="22"/>
          <w:szCs w:val="22"/>
        </w:rPr>
        <w:t xml:space="preserve">, there would simply be too many causes: </w:t>
      </w:r>
      <w:r w:rsidR="00BB6DC0" w:rsidRPr="00BB6DC0">
        <w:rPr>
          <w:rFonts w:ascii="Calibri" w:hAnsi="Calibri" w:cs="Calibri"/>
          <w:sz w:val="22"/>
          <w:szCs w:val="22"/>
        </w:rPr>
        <w:t>Many things will be a</w:t>
      </w:r>
      <w:r w:rsidR="00CE2926" w:rsidRPr="00BB6DC0">
        <w:rPr>
          <w:rFonts w:ascii="Calibri" w:hAnsi="Calibri" w:cs="Calibri"/>
          <w:sz w:val="22"/>
          <w:szCs w:val="22"/>
        </w:rPr>
        <w:t xml:space="preserve"> </w:t>
      </w:r>
      <w:r w:rsidR="00CE2926" w:rsidRPr="00BB6DC0">
        <w:rPr>
          <w:rFonts w:ascii="Calibri" w:hAnsi="Calibri" w:cs="Calibri"/>
          <w:i/>
          <w:sz w:val="22"/>
          <w:szCs w:val="22"/>
        </w:rPr>
        <w:t>sine qua non</w:t>
      </w:r>
      <w:r w:rsidR="00CE2926" w:rsidRPr="00BB6DC0">
        <w:rPr>
          <w:rFonts w:ascii="Calibri" w:hAnsi="Calibri" w:cs="Calibri"/>
          <w:sz w:val="22"/>
          <w:szCs w:val="22"/>
        </w:rPr>
        <w:t xml:space="preserve"> </w:t>
      </w:r>
      <w:r w:rsidR="00BB6DC0" w:rsidRPr="00BB6DC0">
        <w:rPr>
          <w:rFonts w:ascii="Calibri" w:hAnsi="Calibri" w:cs="Calibri"/>
          <w:sz w:val="22"/>
          <w:szCs w:val="22"/>
        </w:rPr>
        <w:t>for an effect without being a</w:t>
      </w:r>
      <w:r w:rsidR="00CE2926" w:rsidRPr="00BB6DC0">
        <w:rPr>
          <w:rFonts w:ascii="Calibri" w:hAnsi="Calibri" w:cs="Calibri"/>
          <w:sz w:val="22"/>
          <w:szCs w:val="22"/>
        </w:rPr>
        <w:t xml:space="preserve"> cause </w:t>
      </w:r>
      <w:r w:rsidR="00BB6DC0" w:rsidRPr="00BB6DC0">
        <w:rPr>
          <w:rFonts w:ascii="Calibri" w:hAnsi="Calibri" w:cs="Calibri"/>
          <w:sz w:val="22"/>
          <w:szCs w:val="22"/>
        </w:rPr>
        <w:t>of</w:t>
      </w:r>
      <w:r w:rsidR="00CE2926" w:rsidRPr="00BB6DC0">
        <w:rPr>
          <w:rFonts w:ascii="Calibri" w:hAnsi="Calibri" w:cs="Calibri"/>
          <w:sz w:val="22"/>
          <w:szCs w:val="22"/>
        </w:rPr>
        <w:t xml:space="preserve"> it. In this and the next section we will </w:t>
      </w:r>
      <w:r w:rsidR="00B447D1" w:rsidRPr="00BB6DC0">
        <w:rPr>
          <w:rFonts w:ascii="Calibri" w:hAnsi="Calibri" w:cs="Calibri"/>
          <w:sz w:val="22"/>
          <w:szCs w:val="22"/>
        </w:rPr>
        <w:t>try to resolve the issues of causal chains, transitivity and necessary conditions</w:t>
      </w:r>
      <w:r w:rsidR="00BB6DC0" w:rsidRPr="00BB6DC0">
        <w:rPr>
          <w:rFonts w:ascii="Calibri" w:hAnsi="Calibri" w:cs="Calibri"/>
          <w:sz w:val="22"/>
          <w:szCs w:val="22"/>
        </w:rPr>
        <w:t xml:space="preserve"> and it should then be clear how a cause differs from a </w:t>
      </w:r>
      <w:r w:rsidR="00BB6DC0" w:rsidRPr="00BB6DC0">
        <w:rPr>
          <w:rFonts w:ascii="Calibri" w:hAnsi="Calibri" w:cs="Calibri"/>
          <w:i/>
          <w:sz w:val="22"/>
          <w:szCs w:val="22"/>
        </w:rPr>
        <w:t>sine qua non</w:t>
      </w:r>
      <w:r w:rsidR="00B447D1" w:rsidRPr="00BB6DC0">
        <w:rPr>
          <w:rFonts w:ascii="Calibri" w:hAnsi="Calibri" w:cs="Calibri"/>
          <w:sz w:val="22"/>
          <w:szCs w:val="22"/>
        </w:rPr>
        <w:t>.</w:t>
      </w:r>
    </w:p>
    <w:p w:rsidR="00CE2926" w:rsidRDefault="00CE2926" w:rsidP="00E025FD">
      <w:pPr>
        <w:spacing w:line="276" w:lineRule="auto"/>
        <w:rPr>
          <w:rFonts w:ascii="Calibri" w:hAnsi="Calibri" w:cs="Calibri"/>
          <w:sz w:val="22"/>
          <w:szCs w:val="22"/>
        </w:rPr>
      </w:pPr>
    </w:p>
    <w:p w:rsidR="0007121D" w:rsidRDefault="0099645D" w:rsidP="00E025FD">
      <w:pPr>
        <w:spacing w:line="276" w:lineRule="auto"/>
        <w:rPr>
          <w:rFonts w:ascii="Calibri" w:hAnsi="Calibri" w:cs="Calibri"/>
          <w:sz w:val="22"/>
          <w:szCs w:val="22"/>
        </w:rPr>
      </w:pPr>
      <w:r>
        <w:rPr>
          <w:rFonts w:ascii="Calibri" w:hAnsi="Calibri" w:cs="Calibri"/>
          <w:sz w:val="22"/>
          <w:szCs w:val="22"/>
        </w:rPr>
        <w:t xml:space="preserve">Causal responsibility often works via intermediaries. This </w:t>
      </w:r>
      <w:r w:rsidR="0022714D">
        <w:rPr>
          <w:rFonts w:ascii="Calibri" w:hAnsi="Calibri" w:cs="Calibri"/>
          <w:sz w:val="22"/>
          <w:szCs w:val="22"/>
        </w:rPr>
        <w:t>can result</w:t>
      </w:r>
      <w:r>
        <w:rPr>
          <w:rFonts w:ascii="Calibri" w:hAnsi="Calibri" w:cs="Calibri"/>
          <w:sz w:val="22"/>
          <w:szCs w:val="22"/>
        </w:rPr>
        <w:t xml:space="preserve"> in causal responsibility that stretches back many years. One may be responsible for someone’s death even if one caused it via a series of intermediate steps. Perhaps one ‘only’ pushes </w:t>
      </w:r>
      <w:r w:rsidR="009D1E19">
        <w:rPr>
          <w:rFonts w:ascii="Calibri" w:hAnsi="Calibri" w:cs="Calibri"/>
          <w:sz w:val="22"/>
          <w:szCs w:val="22"/>
        </w:rPr>
        <w:t>a</w:t>
      </w:r>
      <w:r>
        <w:rPr>
          <w:rFonts w:ascii="Calibri" w:hAnsi="Calibri" w:cs="Calibri"/>
          <w:sz w:val="22"/>
          <w:szCs w:val="22"/>
        </w:rPr>
        <w:t xml:space="preserve"> rock, but if </w:t>
      </w:r>
      <w:r w:rsidR="009D1E19">
        <w:rPr>
          <w:rFonts w:ascii="Calibri" w:hAnsi="Calibri" w:cs="Calibri"/>
          <w:sz w:val="22"/>
          <w:szCs w:val="22"/>
        </w:rPr>
        <w:t>the rock</w:t>
      </w:r>
      <w:r>
        <w:rPr>
          <w:rFonts w:ascii="Calibri" w:hAnsi="Calibri" w:cs="Calibri"/>
          <w:sz w:val="22"/>
          <w:szCs w:val="22"/>
        </w:rPr>
        <w:t xml:space="preserve"> is on the edge of a cliff under which one’s enemy is stood then one may be guilty of murder, depending on the circumstances. And if that </w:t>
      </w:r>
      <w:r w:rsidR="0022714D">
        <w:rPr>
          <w:rFonts w:ascii="Calibri" w:hAnsi="Calibri" w:cs="Calibri"/>
          <w:sz w:val="22"/>
          <w:szCs w:val="22"/>
        </w:rPr>
        <w:t>works with</w:t>
      </w:r>
      <w:r>
        <w:rPr>
          <w:rFonts w:ascii="Calibri" w:hAnsi="Calibri" w:cs="Calibri"/>
          <w:sz w:val="22"/>
          <w:szCs w:val="22"/>
        </w:rPr>
        <w:t xml:space="preserve"> just one intermediate cause, there seems no reason why one couldn’t murder someone via many steps, as with </w:t>
      </w:r>
      <w:r w:rsidR="00BB6DC0">
        <w:rPr>
          <w:rFonts w:ascii="Calibri" w:hAnsi="Calibri" w:cs="Calibri"/>
          <w:sz w:val="22"/>
          <w:szCs w:val="22"/>
        </w:rPr>
        <w:t>a</w:t>
      </w:r>
      <w:r>
        <w:rPr>
          <w:rFonts w:ascii="Calibri" w:hAnsi="Calibri" w:cs="Calibri"/>
          <w:sz w:val="22"/>
          <w:szCs w:val="22"/>
        </w:rPr>
        <w:t xml:space="preserve"> </w:t>
      </w:r>
      <w:r w:rsidR="0087014E">
        <w:rPr>
          <w:rFonts w:ascii="Calibri" w:hAnsi="Calibri" w:cs="Calibri"/>
          <w:sz w:val="22"/>
          <w:szCs w:val="22"/>
        </w:rPr>
        <w:t xml:space="preserve">Heath Robinson or Rube Goldberg </w:t>
      </w:r>
      <w:r w:rsidR="0022714D">
        <w:rPr>
          <w:rFonts w:ascii="Calibri" w:hAnsi="Calibri" w:cs="Calibri"/>
          <w:sz w:val="22"/>
          <w:szCs w:val="22"/>
        </w:rPr>
        <w:t>machine</w:t>
      </w:r>
      <w:r w:rsidR="006C2B14">
        <w:rPr>
          <w:rFonts w:ascii="Calibri" w:hAnsi="Calibri" w:cs="Calibri"/>
          <w:sz w:val="22"/>
          <w:szCs w:val="22"/>
        </w:rPr>
        <w:t xml:space="preserve"> for instance</w:t>
      </w:r>
      <w:r w:rsidR="00BB6DC0">
        <w:rPr>
          <w:rFonts w:ascii="Calibri" w:hAnsi="Calibri" w:cs="Calibri"/>
          <w:sz w:val="22"/>
          <w:szCs w:val="22"/>
        </w:rPr>
        <w:t xml:space="preserve"> (an elaborate mechanical contraption with many operating stages)</w:t>
      </w:r>
      <w:r w:rsidR="006C2B14">
        <w:rPr>
          <w:rFonts w:ascii="Calibri" w:hAnsi="Calibri" w:cs="Calibri"/>
          <w:sz w:val="22"/>
          <w:szCs w:val="22"/>
        </w:rPr>
        <w:t>.</w:t>
      </w:r>
    </w:p>
    <w:p w:rsidR="0087014E" w:rsidRDefault="0087014E" w:rsidP="00E025FD">
      <w:pPr>
        <w:spacing w:line="276" w:lineRule="auto"/>
        <w:rPr>
          <w:rFonts w:ascii="Calibri" w:hAnsi="Calibri" w:cs="Calibri"/>
          <w:sz w:val="22"/>
          <w:szCs w:val="22"/>
        </w:rPr>
      </w:pPr>
    </w:p>
    <w:p w:rsidR="0087014E" w:rsidRDefault="0087014E" w:rsidP="00E025FD">
      <w:pPr>
        <w:spacing w:line="276" w:lineRule="auto"/>
        <w:rPr>
          <w:rFonts w:ascii="Calibri" w:hAnsi="Calibri" w:cs="Calibri"/>
          <w:sz w:val="22"/>
          <w:szCs w:val="22"/>
        </w:rPr>
      </w:pPr>
      <w:r>
        <w:rPr>
          <w:rFonts w:ascii="Calibri" w:hAnsi="Calibri" w:cs="Calibri"/>
          <w:sz w:val="22"/>
          <w:szCs w:val="22"/>
        </w:rPr>
        <w:t>As soon as we allow causation to transfer through intermediate causes we get into the issue of the transitivity of causation. A common metaphor that is used is the causal chain, which conveys the idea that causation consist</w:t>
      </w:r>
      <w:r w:rsidR="009D1E19">
        <w:rPr>
          <w:rFonts w:ascii="Calibri" w:hAnsi="Calibri" w:cs="Calibri"/>
          <w:sz w:val="22"/>
          <w:szCs w:val="22"/>
        </w:rPr>
        <w:t>s</w:t>
      </w:r>
      <w:r>
        <w:rPr>
          <w:rFonts w:ascii="Calibri" w:hAnsi="Calibri" w:cs="Calibri"/>
          <w:sz w:val="22"/>
          <w:szCs w:val="22"/>
        </w:rPr>
        <w:t xml:space="preserve"> </w:t>
      </w:r>
      <w:r w:rsidR="0022714D">
        <w:rPr>
          <w:rFonts w:ascii="Calibri" w:hAnsi="Calibri" w:cs="Calibri"/>
          <w:sz w:val="22"/>
          <w:szCs w:val="22"/>
        </w:rPr>
        <w:t>in</w:t>
      </w:r>
      <w:r w:rsidR="00CB5D81">
        <w:rPr>
          <w:rFonts w:ascii="Calibri" w:hAnsi="Calibri" w:cs="Calibri"/>
          <w:sz w:val="22"/>
          <w:szCs w:val="22"/>
        </w:rPr>
        <w:t xml:space="preserve"> a sequence</w:t>
      </w:r>
      <w:r>
        <w:rPr>
          <w:rFonts w:ascii="Calibri" w:hAnsi="Calibri" w:cs="Calibri"/>
          <w:sz w:val="22"/>
          <w:szCs w:val="22"/>
        </w:rPr>
        <w:t xml:space="preserve"> of events or links with strong connections between each of those links. A causal dispositionalist has reasons to be suspicious of that metaphor, however. In the first place, the idea of links in the chain suggests something strong and unbreakable but we have already said that causes do not necessitate their </w:t>
      </w:r>
      <w:r w:rsidR="00CB5D81" w:rsidRPr="00BB6DC0">
        <w:rPr>
          <w:rFonts w:ascii="Calibri" w:hAnsi="Calibri" w:cs="Calibri"/>
          <w:sz w:val="22"/>
          <w:szCs w:val="22"/>
        </w:rPr>
        <w:t>effects but tend towards them only</w:t>
      </w:r>
      <w:r w:rsidRPr="00BB6DC0">
        <w:rPr>
          <w:rFonts w:ascii="Calibri" w:hAnsi="Calibri" w:cs="Calibri"/>
          <w:sz w:val="22"/>
          <w:szCs w:val="22"/>
        </w:rPr>
        <w:t>. T</w:t>
      </w:r>
      <w:r>
        <w:rPr>
          <w:rFonts w:ascii="Calibri" w:hAnsi="Calibri" w:cs="Calibri"/>
          <w:sz w:val="22"/>
          <w:szCs w:val="22"/>
        </w:rPr>
        <w:t xml:space="preserve">he links of the chain are far from unbreakable. But the metaphor also ignores what we take to be an essential feature of causation, namely </w:t>
      </w:r>
      <w:proofErr w:type="gramStart"/>
      <w:r>
        <w:rPr>
          <w:rFonts w:ascii="Calibri" w:hAnsi="Calibri" w:cs="Calibri"/>
          <w:sz w:val="22"/>
          <w:szCs w:val="22"/>
        </w:rPr>
        <w:t>its</w:t>
      </w:r>
      <w:proofErr w:type="gramEnd"/>
      <w:r>
        <w:rPr>
          <w:rFonts w:ascii="Calibri" w:hAnsi="Calibri" w:cs="Calibri"/>
          <w:sz w:val="22"/>
          <w:szCs w:val="22"/>
        </w:rPr>
        <w:t xml:space="preserve"> polygeny. </w:t>
      </w:r>
      <w:r w:rsidR="00CE6C8C">
        <w:rPr>
          <w:rFonts w:ascii="Calibri" w:hAnsi="Calibri" w:cs="Calibri"/>
          <w:sz w:val="22"/>
          <w:szCs w:val="22"/>
        </w:rPr>
        <w:t xml:space="preserve">Neuron diagrams, it will be recalled, show us only one cause for every effect. </w:t>
      </w:r>
      <w:proofErr w:type="spellStart"/>
      <w:r w:rsidR="00CE6C8C">
        <w:rPr>
          <w:rFonts w:ascii="Calibri" w:hAnsi="Calibri" w:cs="Calibri"/>
          <w:sz w:val="22"/>
          <w:szCs w:val="22"/>
        </w:rPr>
        <w:t>Lewisians</w:t>
      </w:r>
      <w:proofErr w:type="spellEnd"/>
      <w:r w:rsidR="00CE6C8C">
        <w:rPr>
          <w:rFonts w:ascii="Calibri" w:hAnsi="Calibri" w:cs="Calibri"/>
          <w:sz w:val="22"/>
          <w:szCs w:val="22"/>
        </w:rPr>
        <w:t xml:space="preserve"> do not think that this is the case for causation generally: they allow that causes can be complex. But their project is to explain what it is to be </w:t>
      </w:r>
      <w:r w:rsidR="00CE6C8C" w:rsidRPr="0022714D">
        <w:rPr>
          <w:rFonts w:ascii="Calibri" w:hAnsi="Calibri" w:cs="Calibri"/>
          <w:i/>
          <w:sz w:val="22"/>
          <w:szCs w:val="22"/>
        </w:rPr>
        <w:t>a</w:t>
      </w:r>
      <w:r w:rsidR="00CE6C8C">
        <w:rPr>
          <w:rFonts w:ascii="Calibri" w:hAnsi="Calibri" w:cs="Calibri"/>
          <w:sz w:val="22"/>
          <w:szCs w:val="22"/>
        </w:rPr>
        <w:t xml:space="preserve"> cause of an event (among others) and there cannot be more than one, in the circumstances, that was sufficient for the </w:t>
      </w:r>
      <w:r w:rsidR="0022714D">
        <w:rPr>
          <w:rFonts w:ascii="Calibri" w:hAnsi="Calibri" w:cs="Calibri"/>
          <w:sz w:val="22"/>
          <w:szCs w:val="22"/>
        </w:rPr>
        <w:t>effect</w:t>
      </w:r>
      <w:r w:rsidR="00CE6C8C">
        <w:rPr>
          <w:rFonts w:ascii="Calibri" w:hAnsi="Calibri" w:cs="Calibri"/>
          <w:sz w:val="22"/>
          <w:szCs w:val="22"/>
        </w:rPr>
        <w:t>; that is, upon which the effect counterfactually depends. As we saw above, a counterfactual dependence theory cannot allow effects to be overdetermined. The image of a chain is thus particular</w:t>
      </w:r>
      <w:r w:rsidR="00BB6DC0">
        <w:rPr>
          <w:rFonts w:ascii="Calibri" w:hAnsi="Calibri" w:cs="Calibri"/>
          <w:sz w:val="22"/>
          <w:szCs w:val="22"/>
        </w:rPr>
        <w:t>ly</w:t>
      </w:r>
      <w:r w:rsidR="00CE6C8C">
        <w:rPr>
          <w:rFonts w:ascii="Calibri" w:hAnsi="Calibri" w:cs="Calibri"/>
          <w:sz w:val="22"/>
          <w:szCs w:val="22"/>
        </w:rPr>
        <w:t xml:space="preserve"> suited to the conventions of neuron diagrams, which in turn is particularly suited to the two-event-plus-relation model of Humean and </w:t>
      </w:r>
      <w:proofErr w:type="spellStart"/>
      <w:r w:rsidR="00CE6C8C">
        <w:rPr>
          <w:rFonts w:ascii="Calibri" w:hAnsi="Calibri" w:cs="Calibri"/>
          <w:sz w:val="22"/>
          <w:szCs w:val="22"/>
        </w:rPr>
        <w:t>Lewisian</w:t>
      </w:r>
      <w:proofErr w:type="spellEnd"/>
      <w:r w:rsidR="00CE6C8C">
        <w:rPr>
          <w:rFonts w:ascii="Calibri" w:hAnsi="Calibri" w:cs="Calibri"/>
          <w:sz w:val="22"/>
          <w:szCs w:val="22"/>
        </w:rPr>
        <w:t xml:space="preserve"> theories of causation (</w:t>
      </w:r>
      <w:r w:rsidR="0022714D">
        <w:rPr>
          <w:rFonts w:ascii="Calibri" w:hAnsi="Calibri" w:cs="Calibri"/>
          <w:sz w:val="22"/>
          <w:szCs w:val="22"/>
        </w:rPr>
        <w:t xml:space="preserve">see </w:t>
      </w:r>
      <w:r w:rsidR="00BB6DC0">
        <w:rPr>
          <w:rFonts w:ascii="Calibri" w:hAnsi="Calibri" w:cs="Calibri"/>
          <w:sz w:val="22"/>
          <w:szCs w:val="22"/>
        </w:rPr>
        <w:t xml:space="preserve">Martin 2008: </w:t>
      </w:r>
      <w:r w:rsidR="006916D3">
        <w:rPr>
          <w:rFonts w:ascii="Calibri" w:hAnsi="Calibri" w:cs="Calibri"/>
          <w:sz w:val="22"/>
          <w:szCs w:val="22"/>
        </w:rPr>
        <w:t>46</w:t>
      </w:r>
      <w:r w:rsidR="00BB6DC0">
        <w:rPr>
          <w:rFonts w:ascii="Calibri" w:hAnsi="Calibri" w:cs="Calibri"/>
          <w:sz w:val="22"/>
          <w:szCs w:val="22"/>
        </w:rPr>
        <w:t xml:space="preserve"> and </w:t>
      </w:r>
      <w:r w:rsidR="009D1E19">
        <w:rPr>
          <w:rFonts w:ascii="Calibri" w:hAnsi="Calibri" w:cs="Calibri"/>
          <w:sz w:val="22"/>
          <w:szCs w:val="22"/>
        </w:rPr>
        <w:t xml:space="preserve">Mumford and Anjum 2011: </w:t>
      </w:r>
      <w:proofErr w:type="spellStart"/>
      <w:r w:rsidR="009D1E19">
        <w:rPr>
          <w:rFonts w:ascii="Calibri" w:hAnsi="Calibri" w:cs="Calibri"/>
          <w:sz w:val="22"/>
          <w:szCs w:val="22"/>
        </w:rPr>
        <w:t>ch</w:t>
      </w:r>
      <w:proofErr w:type="spellEnd"/>
      <w:r w:rsidR="009D1E19">
        <w:rPr>
          <w:rFonts w:ascii="Calibri" w:hAnsi="Calibri" w:cs="Calibri"/>
          <w:sz w:val="22"/>
          <w:szCs w:val="22"/>
        </w:rPr>
        <w:t>. 2).</w:t>
      </w:r>
    </w:p>
    <w:p w:rsidR="00E025FD" w:rsidRDefault="00E025FD" w:rsidP="00E025FD">
      <w:pPr>
        <w:spacing w:line="276" w:lineRule="auto"/>
        <w:rPr>
          <w:rFonts w:ascii="Calibri" w:hAnsi="Calibri" w:cs="Calibri"/>
          <w:sz w:val="22"/>
          <w:szCs w:val="22"/>
        </w:rPr>
      </w:pPr>
    </w:p>
    <w:p w:rsidR="00E025FD" w:rsidRDefault="00E025FD" w:rsidP="00E025FD">
      <w:pPr>
        <w:spacing w:line="276" w:lineRule="auto"/>
        <w:rPr>
          <w:rFonts w:ascii="Calibri" w:hAnsi="Calibri" w:cs="Calibri"/>
          <w:sz w:val="22"/>
          <w:szCs w:val="22"/>
        </w:rPr>
      </w:pPr>
      <w:r>
        <w:rPr>
          <w:rFonts w:ascii="Calibri" w:hAnsi="Calibri" w:cs="Calibri"/>
          <w:sz w:val="22"/>
          <w:szCs w:val="22"/>
        </w:rPr>
        <w:t xml:space="preserve">Moore offers us a better metaphor: one that shows the polygeny of effects. We should think instead of a backwards causal cone (Moore 2009: 276). A particular effect has three causes, say, but then each of those three causes has three causes, and so on. We can see that the further back in time one goes, the more causal ancestors </w:t>
      </w:r>
      <w:proofErr w:type="gramStart"/>
      <w:r>
        <w:rPr>
          <w:rFonts w:ascii="Calibri" w:hAnsi="Calibri" w:cs="Calibri"/>
          <w:sz w:val="22"/>
          <w:szCs w:val="22"/>
        </w:rPr>
        <w:t>an</w:t>
      </w:r>
      <w:proofErr w:type="gramEnd"/>
      <w:r>
        <w:rPr>
          <w:rFonts w:ascii="Calibri" w:hAnsi="Calibri" w:cs="Calibri"/>
          <w:sz w:val="22"/>
          <w:szCs w:val="22"/>
        </w:rPr>
        <w:t xml:space="preserve"> effect will have. We endorse the idea of the causal cone metaphor instead of the causal chain. What bearing does this have on responsibility?</w:t>
      </w:r>
    </w:p>
    <w:p w:rsidR="00E025FD" w:rsidRDefault="00E025FD" w:rsidP="00E025FD">
      <w:pPr>
        <w:spacing w:line="276" w:lineRule="auto"/>
        <w:rPr>
          <w:rFonts w:ascii="Calibri" w:hAnsi="Calibri" w:cs="Calibri"/>
          <w:sz w:val="22"/>
          <w:szCs w:val="22"/>
        </w:rPr>
      </w:pPr>
    </w:p>
    <w:p w:rsidR="00BB2819" w:rsidRDefault="00BB2819" w:rsidP="00E025FD">
      <w:pPr>
        <w:spacing w:line="276" w:lineRule="auto"/>
        <w:rPr>
          <w:rFonts w:ascii="Calibri" w:hAnsi="Calibri" w:cs="Calibri"/>
          <w:sz w:val="22"/>
          <w:szCs w:val="22"/>
        </w:rPr>
      </w:pPr>
      <w:r>
        <w:rPr>
          <w:rFonts w:ascii="Calibri" w:hAnsi="Calibri" w:cs="Calibri"/>
          <w:sz w:val="22"/>
          <w:szCs w:val="22"/>
        </w:rPr>
        <w:t>Moore allows that:</w:t>
      </w:r>
    </w:p>
    <w:p w:rsidR="00BB2819" w:rsidRDefault="00BB2819" w:rsidP="00E025FD">
      <w:pPr>
        <w:spacing w:line="276" w:lineRule="auto"/>
        <w:rPr>
          <w:rFonts w:ascii="Calibri" w:hAnsi="Calibri" w:cs="Calibri"/>
          <w:sz w:val="22"/>
          <w:szCs w:val="22"/>
        </w:rPr>
      </w:pPr>
    </w:p>
    <w:p w:rsidR="00E025FD" w:rsidRDefault="00527EA8" w:rsidP="00BB2819">
      <w:pPr>
        <w:spacing w:line="276" w:lineRule="auto"/>
        <w:ind w:left="720"/>
        <w:rPr>
          <w:rFonts w:ascii="Calibri" w:hAnsi="Calibri" w:cs="Calibri"/>
          <w:sz w:val="22"/>
          <w:szCs w:val="22"/>
        </w:rPr>
      </w:pPr>
      <w:r>
        <w:rPr>
          <w:rFonts w:ascii="Calibri" w:hAnsi="Calibri" w:cs="Calibri"/>
          <w:sz w:val="22"/>
          <w:szCs w:val="22"/>
        </w:rPr>
        <w:lastRenderedPageBreak/>
        <w:t>Causation is then pictured</w:t>
      </w:r>
      <w:r w:rsidR="00BB2819">
        <w:rPr>
          <w:rFonts w:ascii="Calibri" w:hAnsi="Calibri" w:cs="Calibri"/>
          <w:sz w:val="22"/>
          <w:szCs w:val="22"/>
        </w:rPr>
        <w:t xml:space="preserve"> as an inverted cone. The further up the cone from </w:t>
      </w:r>
      <w:r w:rsidR="00BB2819" w:rsidRPr="00BB2819">
        <w:rPr>
          <w:rFonts w:ascii="Calibri" w:hAnsi="Calibri" w:cs="Calibri"/>
          <w:i/>
          <w:sz w:val="22"/>
          <w:szCs w:val="22"/>
        </w:rPr>
        <w:t>e</w:t>
      </w:r>
      <w:r w:rsidR="00BB2819">
        <w:rPr>
          <w:rFonts w:ascii="Calibri" w:hAnsi="Calibri" w:cs="Calibri"/>
          <w:sz w:val="22"/>
          <w:szCs w:val="22"/>
        </w:rPr>
        <w:t xml:space="preserve"> is some </w:t>
      </w:r>
      <w:r w:rsidR="00BB2819" w:rsidRPr="00BB2819">
        <w:rPr>
          <w:rFonts w:ascii="Calibri" w:hAnsi="Calibri" w:cs="Calibri"/>
          <w:i/>
          <w:sz w:val="22"/>
          <w:szCs w:val="22"/>
        </w:rPr>
        <w:t>c</w:t>
      </w:r>
      <w:r w:rsidR="00BB2819">
        <w:rPr>
          <w:rFonts w:ascii="Calibri" w:hAnsi="Calibri" w:cs="Calibri"/>
          <w:sz w:val="22"/>
          <w:szCs w:val="22"/>
        </w:rPr>
        <w:t>,</w:t>
      </w:r>
      <w:r>
        <w:rPr>
          <w:rFonts w:ascii="Calibri" w:hAnsi="Calibri" w:cs="Calibri"/>
          <w:sz w:val="22"/>
          <w:szCs w:val="22"/>
        </w:rPr>
        <w:t xml:space="preserve"> the less causal contribution it</w:t>
      </w:r>
      <w:r w:rsidR="00BB2819">
        <w:rPr>
          <w:rFonts w:ascii="Calibri" w:hAnsi="Calibri" w:cs="Calibri"/>
          <w:sz w:val="22"/>
          <w:szCs w:val="22"/>
        </w:rPr>
        <w:t xml:space="preserve"> makes to </w:t>
      </w:r>
      <w:r w:rsidR="00BB2819" w:rsidRPr="00BB2819">
        <w:rPr>
          <w:rFonts w:ascii="Calibri" w:hAnsi="Calibri" w:cs="Calibri"/>
          <w:i/>
          <w:sz w:val="22"/>
          <w:szCs w:val="22"/>
        </w:rPr>
        <w:t>e</w:t>
      </w:r>
      <w:r w:rsidR="00BB2819">
        <w:rPr>
          <w:rFonts w:ascii="Calibri" w:hAnsi="Calibri" w:cs="Calibri"/>
          <w:sz w:val="22"/>
          <w:szCs w:val="22"/>
        </w:rPr>
        <w:t xml:space="preserve"> (because it is joined by so many other causes</w:t>
      </w:r>
      <w:r w:rsidR="00AA40E3">
        <w:rPr>
          <w:rFonts w:ascii="Calibri" w:hAnsi="Calibri" w:cs="Calibri"/>
          <w:sz w:val="22"/>
          <w:szCs w:val="22"/>
        </w:rPr>
        <w:t>)</w:t>
      </w:r>
      <w:r w:rsidR="00BB2819">
        <w:rPr>
          <w:rFonts w:ascii="Calibri" w:hAnsi="Calibri" w:cs="Calibri"/>
          <w:sz w:val="22"/>
          <w:szCs w:val="22"/>
        </w:rPr>
        <w:t>. Thus later is usually greater, when it comes to degrees of causation</w:t>
      </w:r>
      <w:r>
        <w:rPr>
          <w:rFonts w:ascii="Calibri" w:hAnsi="Calibri" w:cs="Calibri"/>
          <w:sz w:val="22"/>
          <w:szCs w:val="22"/>
        </w:rPr>
        <w:t>.</w:t>
      </w:r>
      <w:r w:rsidR="00BB2819">
        <w:rPr>
          <w:rFonts w:ascii="Calibri" w:hAnsi="Calibri" w:cs="Calibri"/>
          <w:sz w:val="22"/>
          <w:szCs w:val="22"/>
        </w:rPr>
        <w:t xml:space="preserve"> (Moore 2009: 72)</w:t>
      </w:r>
    </w:p>
    <w:p w:rsidR="00BB2819" w:rsidRDefault="00BB2819" w:rsidP="00E025FD">
      <w:pPr>
        <w:spacing w:line="276" w:lineRule="auto"/>
        <w:rPr>
          <w:rFonts w:ascii="Calibri" w:hAnsi="Calibri" w:cs="Calibri"/>
          <w:sz w:val="22"/>
          <w:szCs w:val="22"/>
        </w:rPr>
      </w:pPr>
    </w:p>
    <w:p w:rsidR="00BB2819" w:rsidRDefault="00AA40E3" w:rsidP="00E025FD">
      <w:pPr>
        <w:spacing w:line="276" w:lineRule="auto"/>
        <w:rPr>
          <w:rFonts w:ascii="Calibri" w:hAnsi="Calibri" w:cs="Calibri"/>
          <w:sz w:val="22"/>
          <w:szCs w:val="22"/>
        </w:rPr>
      </w:pPr>
      <w:r>
        <w:rPr>
          <w:rFonts w:ascii="Calibri" w:hAnsi="Calibri" w:cs="Calibri"/>
          <w:sz w:val="22"/>
          <w:szCs w:val="22"/>
        </w:rPr>
        <w:t xml:space="preserve">This gives Moore, he thinks, a reason to put limitations on transitivity of causation. If </w:t>
      </w:r>
      <w:r w:rsidRPr="00805B42">
        <w:rPr>
          <w:rFonts w:ascii="Calibri" w:hAnsi="Calibri" w:cs="Calibri"/>
          <w:i/>
          <w:sz w:val="22"/>
          <w:szCs w:val="22"/>
        </w:rPr>
        <w:t>c</w:t>
      </w:r>
      <w:r w:rsidRPr="00805B42">
        <w:rPr>
          <w:rFonts w:ascii="Calibri" w:hAnsi="Calibri" w:cs="Calibri"/>
          <w:i/>
          <w:sz w:val="22"/>
          <w:szCs w:val="22"/>
          <w:vertAlign w:val="subscript"/>
        </w:rPr>
        <w:t>1</w:t>
      </w:r>
      <w:r>
        <w:rPr>
          <w:rFonts w:ascii="Calibri" w:hAnsi="Calibri" w:cs="Calibri"/>
          <w:sz w:val="22"/>
          <w:szCs w:val="22"/>
        </w:rPr>
        <w:t xml:space="preserve"> cause </w:t>
      </w:r>
      <w:r w:rsidRPr="00805B42">
        <w:rPr>
          <w:rFonts w:ascii="Calibri" w:hAnsi="Calibri" w:cs="Calibri"/>
          <w:i/>
          <w:sz w:val="22"/>
          <w:szCs w:val="22"/>
        </w:rPr>
        <w:t>c</w:t>
      </w:r>
      <w:r w:rsidRPr="00805B42">
        <w:rPr>
          <w:rFonts w:ascii="Calibri" w:hAnsi="Calibri" w:cs="Calibri"/>
          <w:i/>
          <w:sz w:val="22"/>
          <w:szCs w:val="22"/>
          <w:vertAlign w:val="subscript"/>
        </w:rPr>
        <w:t>2</w:t>
      </w:r>
      <w:r>
        <w:rPr>
          <w:rFonts w:ascii="Calibri" w:hAnsi="Calibri" w:cs="Calibri"/>
          <w:sz w:val="22"/>
          <w:szCs w:val="22"/>
        </w:rPr>
        <w:t xml:space="preserve">, and </w:t>
      </w:r>
      <w:r w:rsidRPr="00805B42">
        <w:rPr>
          <w:rFonts w:ascii="Calibri" w:hAnsi="Calibri" w:cs="Calibri"/>
          <w:i/>
          <w:sz w:val="22"/>
          <w:szCs w:val="22"/>
        </w:rPr>
        <w:t>c</w:t>
      </w:r>
      <w:r w:rsidRPr="00805B42">
        <w:rPr>
          <w:rFonts w:ascii="Calibri" w:hAnsi="Calibri" w:cs="Calibri"/>
          <w:i/>
          <w:sz w:val="22"/>
          <w:szCs w:val="22"/>
          <w:vertAlign w:val="subscript"/>
        </w:rPr>
        <w:t>2</w:t>
      </w:r>
      <w:r>
        <w:rPr>
          <w:rFonts w:ascii="Calibri" w:hAnsi="Calibri" w:cs="Calibri"/>
          <w:sz w:val="22"/>
          <w:szCs w:val="22"/>
        </w:rPr>
        <w:t xml:space="preserve"> causes </w:t>
      </w:r>
      <w:r w:rsidRPr="00805B42">
        <w:rPr>
          <w:rFonts w:ascii="Calibri" w:hAnsi="Calibri" w:cs="Calibri"/>
          <w:i/>
          <w:sz w:val="22"/>
          <w:szCs w:val="22"/>
        </w:rPr>
        <w:t>c</w:t>
      </w:r>
      <w:r w:rsidRPr="00805B42">
        <w:rPr>
          <w:rFonts w:ascii="Calibri" w:hAnsi="Calibri" w:cs="Calibri"/>
          <w:i/>
          <w:sz w:val="22"/>
          <w:szCs w:val="22"/>
          <w:vertAlign w:val="subscript"/>
        </w:rPr>
        <w:t>3</w:t>
      </w:r>
      <w:r>
        <w:rPr>
          <w:rFonts w:ascii="Calibri" w:hAnsi="Calibri" w:cs="Calibri"/>
          <w:sz w:val="22"/>
          <w:szCs w:val="22"/>
        </w:rPr>
        <w:t xml:space="preserve">, and so on to </w:t>
      </w:r>
      <w:proofErr w:type="spellStart"/>
      <w:r w:rsidRPr="00805B42">
        <w:rPr>
          <w:rFonts w:ascii="Calibri" w:hAnsi="Calibri" w:cs="Calibri"/>
          <w:i/>
          <w:sz w:val="22"/>
          <w:szCs w:val="22"/>
        </w:rPr>
        <w:t>c</w:t>
      </w:r>
      <w:r w:rsidRPr="00805B42">
        <w:rPr>
          <w:rFonts w:ascii="Calibri" w:hAnsi="Calibri" w:cs="Calibri"/>
          <w:i/>
          <w:sz w:val="22"/>
          <w:szCs w:val="22"/>
          <w:vertAlign w:val="subscript"/>
        </w:rPr>
        <w:t>n</w:t>
      </w:r>
      <w:proofErr w:type="spellEnd"/>
      <w:r>
        <w:rPr>
          <w:rFonts w:ascii="Calibri" w:hAnsi="Calibri" w:cs="Calibri"/>
          <w:sz w:val="22"/>
          <w:szCs w:val="22"/>
        </w:rPr>
        <w:t xml:space="preserve">, we cannot always say that </w:t>
      </w:r>
      <w:r w:rsidRPr="00805B42">
        <w:rPr>
          <w:rFonts w:ascii="Calibri" w:hAnsi="Calibri" w:cs="Calibri"/>
          <w:i/>
          <w:sz w:val="22"/>
          <w:szCs w:val="22"/>
        </w:rPr>
        <w:t>c</w:t>
      </w:r>
      <w:r w:rsidRPr="00805B42">
        <w:rPr>
          <w:rFonts w:ascii="Calibri" w:hAnsi="Calibri" w:cs="Calibri"/>
          <w:i/>
          <w:sz w:val="22"/>
          <w:szCs w:val="22"/>
          <w:vertAlign w:val="subscript"/>
        </w:rPr>
        <w:t>1</w:t>
      </w:r>
      <w:r>
        <w:rPr>
          <w:rFonts w:ascii="Calibri" w:hAnsi="Calibri" w:cs="Calibri"/>
          <w:sz w:val="22"/>
          <w:szCs w:val="22"/>
        </w:rPr>
        <w:t xml:space="preserve"> caused </w:t>
      </w:r>
      <w:proofErr w:type="spellStart"/>
      <w:r w:rsidRPr="00805B42">
        <w:rPr>
          <w:rFonts w:ascii="Calibri" w:hAnsi="Calibri" w:cs="Calibri"/>
          <w:i/>
          <w:sz w:val="22"/>
          <w:szCs w:val="22"/>
        </w:rPr>
        <w:t>c</w:t>
      </w:r>
      <w:r w:rsidRPr="00805B42">
        <w:rPr>
          <w:rFonts w:ascii="Calibri" w:hAnsi="Calibri" w:cs="Calibri"/>
          <w:i/>
          <w:sz w:val="22"/>
          <w:szCs w:val="22"/>
          <w:vertAlign w:val="subscript"/>
        </w:rPr>
        <w:t>n</w:t>
      </w:r>
      <w:proofErr w:type="spellEnd"/>
      <w:r>
        <w:rPr>
          <w:rFonts w:ascii="Calibri" w:hAnsi="Calibri" w:cs="Calibri"/>
          <w:sz w:val="22"/>
          <w:szCs w:val="22"/>
        </w:rPr>
        <w:t>. The reason is that causation weakens and then peters out throu</w:t>
      </w:r>
      <w:r w:rsidR="00C41096">
        <w:rPr>
          <w:rFonts w:ascii="Calibri" w:hAnsi="Calibri" w:cs="Calibri"/>
          <w:sz w:val="22"/>
          <w:szCs w:val="22"/>
        </w:rPr>
        <w:t>gh time (Moore 2009: 121-3, 224 and</w:t>
      </w:r>
      <w:r>
        <w:rPr>
          <w:rFonts w:ascii="Calibri" w:hAnsi="Calibri" w:cs="Calibri"/>
          <w:sz w:val="22"/>
          <w:szCs w:val="22"/>
        </w:rPr>
        <w:t xml:space="preserve"> 397-9) and thus need not always transfer from an earlier causal transaction to a later one in the same causal cone. An earlier cause will be one among more than a later cause so it has less of a responsibility for the final effect. And we can go so far back in the causal history that we reach </w:t>
      </w:r>
      <w:r w:rsidRPr="00AA40E3">
        <w:rPr>
          <w:rFonts w:ascii="Calibri" w:hAnsi="Calibri" w:cs="Calibri"/>
          <w:i/>
          <w:sz w:val="22"/>
          <w:szCs w:val="22"/>
        </w:rPr>
        <w:t xml:space="preserve">de </w:t>
      </w:r>
      <w:proofErr w:type="spellStart"/>
      <w:r w:rsidRPr="00AA40E3">
        <w:rPr>
          <w:rFonts w:ascii="Calibri" w:hAnsi="Calibri" w:cs="Calibri"/>
          <w:i/>
          <w:sz w:val="22"/>
          <w:szCs w:val="22"/>
        </w:rPr>
        <w:t>minimis</w:t>
      </w:r>
      <w:proofErr w:type="spellEnd"/>
      <w:r>
        <w:rPr>
          <w:rFonts w:ascii="Calibri" w:hAnsi="Calibri" w:cs="Calibri"/>
          <w:sz w:val="22"/>
          <w:szCs w:val="22"/>
        </w:rPr>
        <w:t xml:space="preserve"> causes, which are among so many that they should not properly be thought of as causes at all. Causation and thus responsibility are not always transitive, therefore. Some causes will have petered out with respect to some later </w:t>
      </w:r>
      <w:r w:rsidR="00C41096">
        <w:rPr>
          <w:rFonts w:ascii="Calibri" w:hAnsi="Calibri" w:cs="Calibri"/>
          <w:sz w:val="22"/>
          <w:szCs w:val="22"/>
        </w:rPr>
        <w:t>effect</w:t>
      </w:r>
      <w:r>
        <w:rPr>
          <w:rFonts w:ascii="Calibri" w:hAnsi="Calibri" w:cs="Calibri"/>
          <w:sz w:val="22"/>
          <w:szCs w:val="22"/>
        </w:rPr>
        <w:t>. We can think of causes as pe</w:t>
      </w:r>
      <w:r w:rsidR="00805B42">
        <w:rPr>
          <w:rFonts w:ascii="Calibri" w:hAnsi="Calibri" w:cs="Calibri"/>
          <w:sz w:val="22"/>
          <w:szCs w:val="22"/>
        </w:rPr>
        <w:t>t</w:t>
      </w:r>
      <w:r>
        <w:rPr>
          <w:rFonts w:ascii="Calibri" w:hAnsi="Calibri" w:cs="Calibri"/>
          <w:sz w:val="22"/>
          <w:szCs w:val="22"/>
        </w:rPr>
        <w:t>ering out</w:t>
      </w:r>
      <w:r w:rsidR="00527EA8">
        <w:rPr>
          <w:rFonts w:ascii="Calibri" w:hAnsi="Calibri" w:cs="Calibri"/>
          <w:sz w:val="22"/>
          <w:szCs w:val="22"/>
        </w:rPr>
        <w:t xml:space="preserve"> over time</w:t>
      </w:r>
      <w:r>
        <w:rPr>
          <w:rFonts w:ascii="Calibri" w:hAnsi="Calibri" w:cs="Calibri"/>
          <w:sz w:val="22"/>
          <w:szCs w:val="22"/>
        </w:rPr>
        <w:t xml:space="preserve"> insofar as time is a good </w:t>
      </w:r>
      <w:r w:rsidR="00805B42">
        <w:rPr>
          <w:rFonts w:ascii="Calibri" w:hAnsi="Calibri" w:cs="Calibri"/>
          <w:sz w:val="22"/>
          <w:szCs w:val="22"/>
        </w:rPr>
        <w:t>indicator or proxy for how many causal transactions have occurred (Moore 2009: 122).</w:t>
      </w:r>
    </w:p>
    <w:p w:rsidR="00441084" w:rsidRDefault="00441084" w:rsidP="00E025FD">
      <w:pPr>
        <w:spacing w:line="276" w:lineRule="auto"/>
        <w:rPr>
          <w:rFonts w:ascii="Calibri" w:hAnsi="Calibri" w:cs="Calibri"/>
          <w:sz w:val="22"/>
          <w:szCs w:val="22"/>
        </w:rPr>
      </w:pPr>
    </w:p>
    <w:p w:rsidR="00441084" w:rsidRDefault="00441084" w:rsidP="00E025FD">
      <w:pPr>
        <w:spacing w:line="276" w:lineRule="auto"/>
        <w:rPr>
          <w:rFonts w:ascii="Calibri" w:hAnsi="Calibri" w:cs="Calibri"/>
          <w:sz w:val="22"/>
          <w:szCs w:val="22"/>
        </w:rPr>
      </w:pPr>
      <w:r>
        <w:rPr>
          <w:rFonts w:ascii="Calibri" w:hAnsi="Calibri" w:cs="Calibri"/>
          <w:sz w:val="22"/>
          <w:szCs w:val="22"/>
        </w:rPr>
        <w:t xml:space="preserve">We accept that transitivity can fail but not for the reasons Moore gives. He is right that we do not generally consider, for instance, a distant event such as the Big Bang to have been the cause of someone </w:t>
      </w:r>
      <w:r w:rsidRPr="00C41096">
        <w:rPr>
          <w:rFonts w:ascii="Calibri" w:hAnsi="Calibri" w:cs="Calibri"/>
          <w:sz w:val="22"/>
          <w:szCs w:val="22"/>
        </w:rPr>
        <w:t xml:space="preserve">speeding </w:t>
      </w:r>
      <w:r w:rsidR="003F6523" w:rsidRPr="00C41096">
        <w:rPr>
          <w:rFonts w:ascii="Calibri" w:hAnsi="Calibri" w:cs="Calibri"/>
          <w:sz w:val="22"/>
          <w:szCs w:val="22"/>
        </w:rPr>
        <w:t>or being involved in a car accident</w:t>
      </w:r>
      <w:r>
        <w:rPr>
          <w:rFonts w:ascii="Calibri" w:hAnsi="Calibri" w:cs="Calibri"/>
          <w:sz w:val="22"/>
          <w:szCs w:val="22"/>
        </w:rPr>
        <w:t xml:space="preserve"> even if we accept that it is part of its backwards causal cone (arguably a part of everything’s backwards causal cone). But there are two problems with Moore’s account. First, the limit at which a cause moves from just being one small cause among many others to not being a cause at all – one that has petered out – would seem to be arbitrary. It would not be something dictated by nature but only by our decisions. Do we say </w:t>
      </w:r>
      <w:r w:rsidRPr="00527EA8">
        <w:rPr>
          <w:rFonts w:ascii="Calibri" w:hAnsi="Calibri" w:cs="Calibri"/>
          <w:i/>
          <w:sz w:val="22"/>
          <w:szCs w:val="22"/>
        </w:rPr>
        <w:t>c</w:t>
      </w:r>
      <w:r>
        <w:rPr>
          <w:rFonts w:ascii="Calibri" w:hAnsi="Calibri" w:cs="Calibri"/>
          <w:sz w:val="22"/>
          <w:szCs w:val="22"/>
        </w:rPr>
        <w:t xml:space="preserve"> can be a cause of </w:t>
      </w:r>
      <w:r w:rsidRPr="00527EA8">
        <w:rPr>
          <w:rFonts w:ascii="Calibri" w:hAnsi="Calibri" w:cs="Calibri"/>
          <w:i/>
          <w:sz w:val="22"/>
          <w:szCs w:val="22"/>
        </w:rPr>
        <w:t>e</w:t>
      </w:r>
      <w:r w:rsidR="00527EA8">
        <w:rPr>
          <w:rFonts w:ascii="Calibri" w:hAnsi="Calibri" w:cs="Calibri"/>
          <w:sz w:val="22"/>
          <w:szCs w:val="22"/>
        </w:rPr>
        <w:t xml:space="preserve"> if</w:t>
      </w:r>
      <w:r>
        <w:rPr>
          <w:rFonts w:ascii="Calibri" w:hAnsi="Calibri" w:cs="Calibri"/>
          <w:sz w:val="22"/>
          <w:szCs w:val="22"/>
        </w:rPr>
        <w:t xml:space="preserve"> it is one among a </w:t>
      </w:r>
      <w:r w:rsidR="00540C53">
        <w:rPr>
          <w:rFonts w:ascii="Calibri" w:hAnsi="Calibri" w:cs="Calibri"/>
          <w:sz w:val="22"/>
          <w:szCs w:val="22"/>
        </w:rPr>
        <w:t>thousand cause</w:t>
      </w:r>
      <w:r w:rsidR="00C41096">
        <w:rPr>
          <w:rFonts w:ascii="Calibri" w:hAnsi="Calibri" w:cs="Calibri"/>
          <w:sz w:val="22"/>
          <w:szCs w:val="22"/>
        </w:rPr>
        <w:t>s</w:t>
      </w:r>
      <w:r w:rsidR="00540C53">
        <w:rPr>
          <w:rFonts w:ascii="Calibri" w:hAnsi="Calibri" w:cs="Calibri"/>
          <w:sz w:val="22"/>
          <w:szCs w:val="22"/>
        </w:rPr>
        <w:t xml:space="preserve"> of </w:t>
      </w:r>
      <w:r w:rsidR="00540C53" w:rsidRPr="00527EA8">
        <w:rPr>
          <w:rFonts w:ascii="Calibri" w:hAnsi="Calibri" w:cs="Calibri"/>
          <w:i/>
          <w:sz w:val="22"/>
          <w:szCs w:val="22"/>
        </w:rPr>
        <w:t>e</w:t>
      </w:r>
      <w:r w:rsidR="00540C53">
        <w:rPr>
          <w:rFonts w:ascii="Calibri" w:hAnsi="Calibri" w:cs="Calibri"/>
          <w:sz w:val="22"/>
          <w:szCs w:val="22"/>
        </w:rPr>
        <w:t xml:space="preserve"> but not if it is one among a thousand-and-one causes (or </w:t>
      </w:r>
      <w:r w:rsidR="00527EA8">
        <w:rPr>
          <w:rFonts w:ascii="Calibri" w:hAnsi="Calibri" w:cs="Calibri"/>
          <w:sz w:val="22"/>
          <w:szCs w:val="22"/>
        </w:rPr>
        <w:t>‘</w:t>
      </w:r>
      <w:r w:rsidR="00540C53">
        <w:rPr>
          <w:rFonts w:ascii="Calibri" w:hAnsi="Calibri" w:cs="Calibri"/>
          <w:sz w:val="22"/>
          <w:szCs w:val="22"/>
        </w:rPr>
        <w:t>no-longer causes</w:t>
      </w:r>
      <w:r w:rsidR="00527EA8">
        <w:rPr>
          <w:rFonts w:ascii="Calibri" w:hAnsi="Calibri" w:cs="Calibri"/>
          <w:sz w:val="22"/>
          <w:szCs w:val="22"/>
        </w:rPr>
        <w:t>’</w:t>
      </w:r>
      <w:r w:rsidR="00540C53">
        <w:rPr>
          <w:rFonts w:ascii="Calibri" w:hAnsi="Calibri" w:cs="Calibri"/>
          <w:sz w:val="22"/>
          <w:szCs w:val="22"/>
        </w:rPr>
        <w:t xml:space="preserve">) of </w:t>
      </w:r>
      <w:r w:rsidR="00540C53" w:rsidRPr="00527EA8">
        <w:rPr>
          <w:rFonts w:ascii="Calibri" w:hAnsi="Calibri" w:cs="Calibri"/>
          <w:i/>
          <w:sz w:val="22"/>
          <w:szCs w:val="22"/>
        </w:rPr>
        <w:t>e</w:t>
      </w:r>
      <w:r w:rsidR="00540C53">
        <w:rPr>
          <w:rFonts w:ascii="Calibri" w:hAnsi="Calibri" w:cs="Calibri"/>
          <w:sz w:val="22"/>
          <w:szCs w:val="22"/>
        </w:rPr>
        <w:t xml:space="preserve">? Do we say that the causes of </w:t>
      </w:r>
      <w:r w:rsidR="00540C53" w:rsidRPr="00527EA8">
        <w:rPr>
          <w:rFonts w:ascii="Calibri" w:hAnsi="Calibri" w:cs="Calibri"/>
          <w:i/>
          <w:sz w:val="22"/>
          <w:szCs w:val="22"/>
        </w:rPr>
        <w:t>e</w:t>
      </w:r>
      <w:r w:rsidR="00540C53">
        <w:rPr>
          <w:rFonts w:ascii="Calibri" w:hAnsi="Calibri" w:cs="Calibri"/>
          <w:sz w:val="22"/>
          <w:szCs w:val="22"/>
        </w:rPr>
        <w:t xml:space="preserve"> must have occurred within its previous ten years but no longer? The world and its causal cones seem to involve a smooth continuity of degrees of influence rather than any sharp and obvious cut off between being a cause and not being a cause. Second, Moore’s diagnosis would seem to imply that factors </w:t>
      </w:r>
      <w:r w:rsidR="006D427B">
        <w:rPr>
          <w:rFonts w:ascii="Calibri" w:hAnsi="Calibri" w:cs="Calibri"/>
          <w:sz w:val="22"/>
          <w:szCs w:val="22"/>
        </w:rPr>
        <w:t xml:space="preserve">in </w:t>
      </w:r>
      <w:proofErr w:type="spellStart"/>
      <w:r w:rsidR="006D427B" w:rsidRPr="006D427B">
        <w:rPr>
          <w:rFonts w:ascii="Calibri" w:hAnsi="Calibri" w:cs="Calibri"/>
          <w:i/>
          <w:sz w:val="22"/>
          <w:szCs w:val="22"/>
        </w:rPr>
        <w:t>e</w:t>
      </w:r>
      <w:r w:rsidR="006D427B">
        <w:rPr>
          <w:rFonts w:ascii="Calibri" w:hAnsi="Calibri" w:cs="Calibri"/>
          <w:sz w:val="22"/>
          <w:szCs w:val="22"/>
        </w:rPr>
        <w:t>’s</w:t>
      </w:r>
      <w:proofErr w:type="spellEnd"/>
      <w:r w:rsidR="006D427B">
        <w:rPr>
          <w:rFonts w:ascii="Calibri" w:hAnsi="Calibri" w:cs="Calibri"/>
          <w:sz w:val="22"/>
          <w:szCs w:val="22"/>
        </w:rPr>
        <w:t xml:space="preserve"> backwards causal cone </w:t>
      </w:r>
      <w:r w:rsidR="00540C53">
        <w:rPr>
          <w:rFonts w:ascii="Calibri" w:hAnsi="Calibri" w:cs="Calibri"/>
          <w:sz w:val="22"/>
          <w:szCs w:val="22"/>
        </w:rPr>
        <w:t xml:space="preserve">of equal temporal distance from </w:t>
      </w:r>
      <w:r w:rsidR="00540C53" w:rsidRPr="006D427B">
        <w:rPr>
          <w:rFonts w:ascii="Calibri" w:hAnsi="Calibri" w:cs="Calibri"/>
          <w:i/>
          <w:sz w:val="22"/>
          <w:szCs w:val="22"/>
        </w:rPr>
        <w:t>e</w:t>
      </w:r>
      <w:r w:rsidR="00540C53">
        <w:rPr>
          <w:rFonts w:ascii="Calibri" w:hAnsi="Calibri" w:cs="Calibri"/>
          <w:sz w:val="22"/>
          <w:szCs w:val="22"/>
        </w:rPr>
        <w:t xml:space="preserve"> are either both causes of </w:t>
      </w:r>
      <w:r w:rsidR="00540C53" w:rsidRPr="006D427B">
        <w:rPr>
          <w:rFonts w:ascii="Calibri" w:hAnsi="Calibri" w:cs="Calibri"/>
          <w:i/>
          <w:sz w:val="22"/>
          <w:szCs w:val="22"/>
        </w:rPr>
        <w:t>e</w:t>
      </w:r>
      <w:r w:rsidR="00540C53">
        <w:rPr>
          <w:rFonts w:ascii="Calibri" w:hAnsi="Calibri" w:cs="Calibri"/>
          <w:sz w:val="22"/>
          <w:szCs w:val="22"/>
        </w:rPr>
        <w:t xml:space="preserve"> or both not causes of </w:t>
      </w:r>
      <w:r w:rsidR="00540C53" w:rsidRPr="006D427B">
        <w:rPr>
          <w:rFonts w:ascii="Calibri" w:hAnsi="Calibri" w:cs="Calibri"/>
          <w:i/>
          <w:sz w:val="22"/>
          <w:szCs w:val="22"/>
        </w:rPr>
        <w:t>e</w:t>
      </w:r>
      <w:r w:rsidR="00540C53">
        <w:rPr>
          <w:rFonts w:ascii="Calibri" w:hAnsi="Calibri" w:cs="Calibri"/>
          <w:sz w:val="22"/>
          <w:szCs w:val="22"/>
        </w:rPr>
        <w:t>.</w:t>
      </w:r>
      <w:r w:rsidR="006D427B">
        <w:rPr>
          <w:rFonts w:ascii="Calibri" w:hAnsi="Calibri" w:cs="Calibri"/>
          <w:sz w:val="22"/>
          <w:szCs w:val="22"/>
        </w:rPr>
        <w:t xml:space="preserve"> But it seems a possibility that we think of one thing </w:t>
      </w:r>
      <w:r w:rsidR="006D427B" w:rsidRPr="006D427B">
        <w:rPr>
          <w:rFonts w:ascii="Calibri" w:hAnsi="Calibri" w:cs="Calibri"/>
          <w:i/>
          <w:sz w:val="22"/>
          <w:szCs w:val="22"/>
        </w:rPr>
        <w:t>c</w:t>
      </w:r>
      <w:r w:rsidR="006D427B" w:rsidRPr="006D427B">
        <w:rPr>
          <w:rFonts w:ascii="Calibri" w:hAnsi="Calibri" w:cs="Calibri"/>
          <w:i/>
          <w:sz w:val="22"/>
          <w:szCs w:val="22"/>
          <w:vertAlign w:val="subscript"/>
        </w:rPr>
        <w:t>a</w:t>
      </w:r>
      <w:r w:rsidR="006D427B">
        <w:rPr>
          <w:rFonts w:ascii="Calibri" w:hAnsi="Calibri" w:cs="Calibri"/>
          <w:sz w:val="22"/>
          <w:szCs w:val="22"/>
        </w:rPr>
        <w:t xml:space="preserve"> as a cause of </w:t>
      </w:r>
      <w:r w:rsidR="006D427B" w:rsidRPr="006D427B">
        <w:rPr>
          <w:rFonts w:ascii="Calibri" w:hAnsi="Calibri" w:cs="Calibri"/>
          <w:i/>
          <w:sz w:val="22"/>
          <w:szCs w:val="22"/>
        </w:rPr>
        <w:t>e</w:t>
      </w:r>
      <w:r w:rsidR="006D427B">
        <w:rPr>
          <w:rFonts w:ascii="Calibri" w:hAnsi="Calibri" w:cs="Calibri"/>
          <w:sz w:val="22"/>
          <w:szCs w:val="22"/>
        </w:rPr>
        <w:t xml:space="preserve"> even though </w:t>
      </w:r>
      <w:proofErr w:type="spellStart"/>
      <w:r w:rsidR="006D427B" w:rsidRPr="006D427B">
        <w:rPr>
          <w:rFonts w:ascii="Calibri" w:hAnsi="Calibri" w:cs="Calibri"/>
          <w:i/>
          <w:sz w:val="22"/>
          <w:szCs w:val="22"/>
        </w:rPr>
        <w:t>c</w:t>
      </w:r>
      <w:r w:rsidR="006D427B" w:rsidRPr="006D427B">
        <w:rPr>
          <w:rFonts w:ascii="Calibri" w:hAnsi="Calibri" w:cs="Calibri"/>
          <w:i/>
          <w:sz w:val="22"/>
          <w:szCs w:val="22"/>
          <w:vertAlign w:val="subscript"/>
        </w:rPr>
        <w:t>b</w:t>
      </w:r>
      <w:proofErr w:type="spellEnd"/>
      <w:r w:rsidR="006D427B">
        <w:rPr>
          <w:rFonts w:ascii="Calibri" w:hAnsi="Calibri" w:cs="Calibri"/>
          <w:sz w:val="22"/>
          <w:szCs w:val="22"/>
        </w:rPr>
        <w:t xml:space="preserve">, which occurred at the same time as </w:t>
      </w:r>
      <w:r w:rsidR="006D427B" w:rsidRPr="006D427B">
        <w:rPr>
          <w:rFonts w:ascii="Calibri" w:hAnsi="Calibri" w:cs="Calibri"/>
          <w:i/>
          <w:sz w:val="22"/>
          <w:szCs w:val="22"/>
        </w:rPr>
        <w:t>c</w:t>
      </w:r>
      <w:r w:rsidR="006D427B" w:rsidRPr="006D427B">
        <w:rPr>
          <w:rFonts w:ascii="Calibri" w:hAnsi="Calibri" w:cs="Calibri"/>
          <w:i/>
          <w:sz w:val="22"/>
          <w:szCs w:val="22"/>
          <w:vertAlign w:val="subscript"/>
        </w:rPr>
        <w:t>a</w:t>
      </w:r>
      <w:r w:rsidR="006D427B">
        <w:rPr>
          <w:rFonts w:ascii="Calibri" w:hAnsi="Calibri" w:cs="Calibri"/>
          <w:sz w:val="22"/>
          <w:szCs w:val="22"/>
        </w:rPr>
        <w:t xml:space="preserve"> and is also in </w:t>
      </w:r>
      <w:proofErr w:type="spellStart"/>
      <w:r w:rsidR="006D427B" w:rsidRPr="006D427B">
        <w:rPr>
          <w:rFonts w:ascii="Calibri" w:hAnsi="Calibri" w:cs="Calibri"/>
          <w:i/>
          <w:sz w:val="22"/>
          <w:szCs w:val="22"/>
        </w:rPr>
        <w:t>e</w:t>
      </w:r>
      <w:r w:rsidR="00527EA8">
        <w:rPr>
          <w:rFonts w:ascii="Calibri" w:hAnsi="Calibri" w:cs="Calibri"/>
          <w:sz w:val="22"/>
          <w:szCs w:val="22"/>
        </w:rPr>
        <w:t>‘s</w:t>
      </w:r>
      <w:proofErr w:type="spellEnd"/>
      <w:r w:rsidR="00527EA8">
        <w:rPr>
          <w:rFonts w:ascii="Calibri" w:hAnsi="Calibri" w:cs="Calibri"/>
          <w:sz w:val="22"/>
          <w:szCs w:val="22"/>
        </w:rPr>
        <w:t xml:space="preserve"> </w:t>
      </w:r>
      <w:r w:rsidR="006D427B">
        <w:rPr>
          <w:rFonts w:ascii="Calibri" w:hAnsi="Calibri" w:cs="Calibri"/>
          <w:sz w:val="22"/>
          <w:szCs w:val="22"/>
        </w:rPr>
        <w:t xml:space="preserve">causal cone, is not a cause of </w:t>
      </w:r>
      <w:r w:rsidR="006D427B" w:rsidRPr="006D427B">
        <w:rPr>
          <w:rFonts w:ascii="Calibri" w:hAnsi="Calibri" w:cs="Calibri"/>
          <w:i/>
          <w:sz w:val="22"/>
          <w:szCs w:val="22"/>
        </w:rPr>
        <w:t>e</w:t>
      </w:r>
      <w:r w:rsidR="006D427B">
        <w:rPr>
          <w:rFonts w:ascii="Calibri" w:hAnsi="Calibri" w:cs="Calibri"/>
          <w:sz w:val="22"/>
          <w:szCs w:val="22"/>
        </w:rPr>
        <w:t>. A cause of a bridge collapsing might be the use of a batch of weak rivets 50 years previously. At the same time and elsewhere on the bridge some adequate</w:t>
      </w:r>
      <w:r w:rsidR="00527EA8">
        <w:rPr>
          <w:rFonts w:ascii="Calibri" w:hAnsi="Calibri" w:cs="Calibri"/>
          <w:sz w:val="22"/>
          <w:szCs w:val="22"/>
        </w:rPr>
        <w:t xml:space="preserve"> and strong</w:t>
      </w:r>
      <w:r w:rsidR="006D427B">
        <w:rPr>
          <w:rFonts w:ascii="Calibri" w:hAnsi="Calibri" w:cs="Calibri"/>
          <w:sz w:val="22"/>
          <w:szCs w:val="22"/>
        </w:rPr>
        <w:t xml:space="preserve"> rivets could have been used. The latter seems to be within the causal cone of the bridge’s collapse but would not be thought of as one of its causes.</w:t>
      </w:r>
    </w:p>
    <w:p w:rsidR="006D427B" w:rsidRDefault="006D427B" w:rsidP="00E025FD">
      <w:pPr>
        <w:spacing w:line="276" w:lineRule="auto"/>
        <w:rPr>
          <w:rFonts w:ascii="Calibri" w:hAnsi="Calibri" w:cs="Calibri"/>
          <w:sz w:val="22"/>
          <w:szCs w:val="22"/>
        </w:rPr>
      </w:pPr>
    </w:p>
    <w:p w:rsidR="006D427B" w:rsidRDefault="006D427B" w:rsidP="00E025FD">
      <w:pPr>
        <w:spacing w:line="276" w:lineRule="auto"/>
        <w:rPr>
          <w:rFonts w:ascii="Calibri" w:hAnsi="Calibri" w:cs="Calibri"/>
          <w:sz w:val="22"/>
          <w:szCs w:val="22"/>
        </w:rPr>
      </w:pPr>
      <w:r>
        <w:rPr>
          <w:rFonts w:ascii="Calibri" w:hAnsi="Calibri" w:cs="Calibri"/>
          <w:sz w:val="22"/>
          <w:szCs w:val="22"/>
        </w:rPr>
        <w:t xml:space="preserve">This last example gives a clue as to what we think the right answer is for why transitivity can fail and the answer is within the spirit of dispositionalism. Clearly, some factors in the causal history of an event dispose towards the effect in question and others don’t, even though they are indeed parts of its causal cone. Weak rivets dispose towards the bridge’s collapse (even if it takes them 50 years to manifest their disposition) while strong rivets don’t. </w:t>
      </w:r>
      <w:r w:rsidR="0073117A">
        <w:rPr>
          <w:rFonts w:ascii="Calibri" w:hAnsi="Calibri" w:cs="Calibri"/>
          <w:sz w:val="22"/>
          <w:szCs w:val="22"/>
        </w:rPr>
        <w:t xml:space="preserve">And the Big Bang, while it is a part of everybody’s backwards causal cone, does not dispose towards </w:t>
      </w:r>
      <w:r w:rsidR="0073117A" w:rsidRPr="00C41096">
        <w:rPr>
          <w:rFonts w:ascii="Calibri" w:hAnsi="Calibri" w:cs="Calibri"/>
          <w:sz w:val="22"/>
          <w:szCs w:val="22"/>
        </w:rPr>
        <w:t xml:space="preserve">anybody </w:t>
      </w:r>
      <w:r w:rsidR="003F6523" w:rsidRPr="00C41096">
        <w:rPr>
          <w:rFonts w:ascii="Calibri" w:hAnsi="Calibri" w:cs="Calibri"/>
          <w:sz w:val="22"/>
          <w:szCs w:val="22"/>
        </w:rPr>
        <w:t>speeding (or slowing down)</w:t>
      </w:r>
      <w:r w:rsidR="0073117A" w:rsidRPr="00C41096">
        <w:rPr>
          <w:rFonts w:ascii="Calibri" w:hAnsi="Calibri" w:cs="Calibri"/>
          <w:sz w:val="22"/>
          <w:szCs w:val="22"/>
        </w:rPr>
        <w:t>.</w:t>
      </w:r>
      <w:r w:rsidR="0073117A">
        <w:rPr>
          <w:rFonts w:ascii="Calibri" w:hAnsi="Calibri" w:cs="Calibri"/>
          <w:sz w:val="22"/>
          <w:szCs w:val="22"/>
        </w:rPr>
        <w:t xml:space="preserve"> It is not merely that the causal effects of the Big Bang have faded away over time (Moore 2009: 121 uses the metaphor of</w:t>
      </w:r>
      <w:r w:rsidR="00527EA8">
        <w:rPr>
          <w:rFonts w:ascii="Calibri" w:hAnsi="Calibri" w:cs="Calibri"/>
          <w:sz w:val="22"/>
          <w:szCs w:val="22"/>
        </w:rPr>
        <w:t xml:space="preserve"> emanating</w:t>
      </w:r>
      <w:r w:rsidR="0073117A">
        <w:rPr>
          <w:rFonts w:ascii="Calibri" w:hAnsi="Calibri" w:cs="Calibri"/>
          <w:sz w:val="22"/>
          <w:szCs w:val="22"/>
        </w:rPr>
        <w:t xml:space="preserve"> ripples in a lake caused by the dropping of a stone and fadin</w:t>
      </w:r>
      <w:r w:rsidR="00C41096">
        <w:rPr>
          <w:rFonts w:ascii="Calibri" w:hAnsi="Calibri" w:cs="Calibri"/>
          <w:sz w:val="22"/>
          <w:szCs w:val="22"/>
        </w:rPr>
        <w:t>g away to nothingness over the lake’s surface</w:t>
      </w:r>
      <w:r w:rsidR="0073117A">
        <w:rPr>
          <w:rFonts w:ascii="Calibri" w:hAnsi="Calibri" w:cs="Calibri"/>
          <w:sz w:val="22"/>
          <w:szCs w:val="22"/>
        </w:rPr>
        <w:t xml:space="preserve">). Indeed, there are still things happening now for which the Big Bang can be identified as the major cause: the ongoing expansion of the universe, for instance. </w:t>
      </w:r>
      <w:r w:rsidR="00C41096">
        <w:rPr>
          <w:rFonts w:ascii="Calibri" w:hAnsi="Calibri" w:cs="Calibri"/>
          <w:sz w:val="22"/>
          <w:szCs w:val="22"/>
        </w:rPr>
        <w:lastRenderedPageBreak/>
        <w:t xml:space="preserve">Geological causes can also stretch over a lot of time. </w:t>
      </w:r>
      <w:r w:rsidR="0073117A">
        <w:rPr>
          <w:rFonts w:ascii="Calibri" w:hAnsi="Calibri" w:cs="Calibri"/>
          <w:sz w:val="22"/>
          <w:szCs w:val="22"/>
        </w:rPr>
        <w:t>Temporal distance does not automatically exclude causation, therefore. Rather, causes are selective about what it is, at a certain distance, they cause and what they don’t.</w:t>
      </w:r>
      <w:r w:rsidR="003F6523">
        <w:rPr>
          <w:rFonts w:ascii="Calibri" w:hAnsi="Calibri" w:cs="Calibri"/>
          <w:sz w:val="22"/>
          <w:szCs w:val="22"/>
        </w:rPr>
        <w:t xml:space="preserve"> </w:t>
      </w:r>
      <w:r w:rsidR="0073117A">
        <w:rPr>
          <w:rFonts w:ascii="Calibri" w:hAnsi="Calibri" w:cs="Calibri"/>
          <w:sz w:val="22"/>
          <w:szCs w:val="22"/>
        </w:rPr>
        <w:t>Dispositionalism can explain</w:t>
      </w:r>
      <w:r w:rsidR="00C41096">
        <w:rPr>
          <w:rFonts w:ascii="Calibri" w:hAnsi="Calibri" w:cs="Calibri"/>
          <w:sz w:val="22"/>
          <w:szCs w:val="22"/>
        </w:rPr>
        <w:t xml:space="preserve"> the difference. Causes </w:t>
      </w:r>
      <w:r w:rsidR="0073117A">
        <w:rPr>
          <w:rFonts w:ascii="Calibri" w:hAnsi="Calibri" w:cs="Calibri"/>
          <w:sz w:val="22"/>
          <w:szCs w:val="22"/>
        </w:rPr>
        <w:t>dispose towards some manifestations rather than others</w:t>
      </w:r>
      <w:r w:rsidR="00C41096">
        <w:rPr>
          <w:rFonts w:ascii="Calibri" w:hAnsi="Calibri" w:cs="Calibri"/>
          <w:sz w:val="22"/>
          <w:szCs w:val="22"/>
        </w:rPr>
        <w:t>, even if it takes them a long time to manifest those dispositions</w:t>
      </w:r>
      <w:r w:rsidR="0073117A">
        <w:rPr>
          <w:rFonts w:ascii="Calibri" w:hAnsi="Calibri" w:cs="Calibri"/>
          <w:sz w:val="22"/>
          <w:szCs w:val="22"/>
        </w:rPr>
        <w:t>.</w:t>
      </w:r>
    </w:p>
    <w:p w:rsidR="0073117A" w:rsidRDefault="0073117A" w:rsidP="00E025FD">
      <w:pPr>
        <w:spacing w:line="276" w:lineRule="auto"/>
        <w:rPr>
          <w:rFonts w:ascii="Calibri" w:hAnsi="Calibri" w:cs="Calibri"/>
          <w:sz w:val="22"/>
          <w:szCs w:val="22"/>
        </w:rPr>
      </w:pPr>
    </w:p>
    <w:p w:rsidR="0073117A" w:rsidRDefault="00527EA8" w:rsidP="00E025FD">
      <w:pPr>
        <w:spacing w:line="276" w:lineRule="auto"/>
        <w:rPr>
          <w:rFonts w:ascii="Calibri" w:hAnsi="Calibri" w:cs="Calibri"/>
          <w:sz w:val="22"/>
          <w:szCs w:val="22"/>
        </w:rPr>
      </w:pPr>
      <w:r>
        <w:rPr>
          <w:rFonts w:ascii="Calibri" w:hAnsi="Calibri" w:cs="Calibri"/>
          <w:sz w:val="22"/>
          <w:szCs w:val="22"/>
        </w:rPr>
        <w:t>We have</w:t>
      </w:r>
      <w:r w:rsidR="0073117A">
        <w:rPr>
          <w:rFonts w:ascii="Calibri" w:hAnsi="Calibri" w:cs="Calibri"/>
          <w:sz w:val="22"/>
          <w:szCs w:val="22"/>
        </w:rPr>
        <w:t xml:space="preserve"> an alternative to Moore’s account of causes petering out but we have not yet ruled on the issue of failures of transitivity generally. Are we saying that causation is transitive or not?</w:t>
      </w:r>
      <w:r w:rsidR="0084317F">
        <w:rPr>
          <w:rFonts w:ascii="Calibri" w:hAnsi="Calibri" w:cs="Calibri"/>
          <w:sz w:val="22"/>
          <w:szCs w:val="22"/>
        </w:rPr>
        <w:t xml:space="preserve"> Our answer is that causation can indeed pass through intermediaries but it need not always do so. In that case, causation should be regarded as non-transitive. If causation were transitive, then</w:t>
      </w:r>
      <w:r w:rsidR="0073117A">
        <w:rPr>
          <w:rFonts w:ascii="Calibri" w:hAnsi="Calibri" w:cs="Calibri"/>
          <w:sz w:val="22"/>
          <w:szCs w:val="22"/>
        </w:rPr>
        <w:t xml:space="preserve"> </w:t>
      </w:r>
      <w:r w:rsidR="0084317F">
        <w:rPr>
          <w:rFonts w:ascii="Calibri" w:hAnsi="Calibri" w:cs="Calibri"/>
          <w:sz w:val="22"/>
          <w:szCs w:val="22"/>
        </w:rPr>
        <w:t xml:space="preserve">if </w:t>
      </w:r>
      <w:r w:rsidR="0084317F" w:rsidRPr="00C96054">
        <w:rPr>
          <w:rFonts w:ascii="Calibri" w:hAnsi="Calibri" w:cs="Calibri"/>
          <w:i/>
          <w:sz w:val="22"/>
          <w:szCs w:val="22"/>
        </w:rPr>
        <w:t>a</w:t>
      </w:r>
      <w:r w:rsidR="0084317F">
        <w:rPr>
          <w:rFonts w:ascii="Calibri" w:hAnsi="Calibri" w:cs="Calibri"/>
          <w:sz w:val="22"/>
          <w:szCs w:val="22"/>
        </w:rPr>
        <w:t xml:space="preserve"> causes </w:t>
      </w:r>
      <w:r w:rsidR="0084317F" w:rsidRPr="00C96054">
        <w:rPr>
          <w:rFonts w:ascii="Calibri" w:hAnsi="Calibri" w:cs="Calibri"/>
          <w:i/>
          <w:sz w:val="22"/>
          <w:szCs w:val="22"/>
        </w:rPr>
        <w:t xml:space="preserve">b </w:t>
      </w:r>
      <w:r w:rsidR="0084317F">
        <w:rPr>
          <w:rFonts w:ascii="Calibri" w:hAnsi="Calibri" w:cs="Calibri"/>
          <w:sz w:val="22"/>
          <w:szCs w:val="22"/>
        </w:rPr>
        <w:t>and</w:t>
      </w:r>
      <w:r w:rsidR="0084317F" w:rsidRPr="00C96054">
        <w:rPr>
          <w:rFonts w:ascii="Calibri" w:hAnsi="Calibri" w:cs="Calibri"/>
          <w:i/>
          <w:sz w:val="22"/>
          <w:szCs w:val="22"/>
        </w:rPr>
        <w:t xml:space="preserve"> b</w:t>
      </w:r>
      <w:r w:rsidR="0084317F">
        <w:rPr>
          <w:rFonts w:ascii="Calibri" w:hAnsi="Calibri" w:cs="Calibri"/>
          <w:sz w:val="22"/>
          <w:szCs w:val="22"/>
        </w:rPr>
        <w:t xml:space="preserve"> ca</w:t>
      </w:r>
      <w:r w:rsidR="009D2295">
        <w:rPr>
          <w:rFonts w:ascii="Calibri" w:hAnsi="Calibri" w:cs="Calibri"/>
          <w:sz w:val="22"/>
          <w:szCs w:val="22"/>
        </w:rPr>
        <w:t>u</w:t>
      </w:r>
      <w:r w:rsidR="0084317F">
        <w:rPr>
          <w:rFonts w:ascii="Calibri" w:hAnsi="Calibri" w:cs="Calibri"/>
          <w:sz w:val="22"/>
          <w:szCs w:val="22"/>
        </w:rPr>
        <w:t xml:space="preserve">ses </w:t>
      </w:r>
      <w:r w:rsidR="0084317F" w:rsidRPr="00C96054">
        <w:rPr>
          <w:rFonts w:ascii="Calibri" w:hAnsi="Calibri" w:cs="Calibri"/>
          <w:i/>
          <w:sz w:val="22"/>
          <w:szCs w:val="22"/>
        </w:rPr>
        <w:t>c</w:t>
      </w:r>
      <w:r w:rsidR="0084317F">
        <w:rPr>
          <w:rFonts w:ascii="Calibri" w:hAnsi="Calibri" w:cs="Calibri"/>
          <w:sz w:val="22"/>
          <w:szCs w:val="22"/>
        </w:rPr>
        <w:t xml:space="preserve">, then </w:t>
      </w:r>
      <w:r w:rsidR="0084317F" w:rsidRPr="00C96054">
        <w:rPr>
          <w:rFonts w:ascii="Calibri" w:hAnsi="Calibri" w:cs="Calibri"/>
          <w:i/>
          <w:sz w:val="22"/>
          <w:szCs w:val="22"/>
        </w:rPr>
        <w:t>a</w:t>
      </w:r>
      <w:r w:rsidR="0084317F">
        <w:rPr>
          <w:rFonts w:ascii="Calibri" w:hAnsi="Calibri" w:cs="Calibri"/>
          <w:sz w:val="22"/>
          <w:szCs w:val="22"/>
        </w:rPr>
        <w:t xml:space="preserve"> </w:t>
      </w:r>
      <w:proofErr w:type="gramStart"/>
      <w:r w:rsidR="0084317F">
        <w:rPr>
          <w:rFonts w:ascii="Calibri" w:hAnsi="Calibri" w:cs="Calibri"/>
          <w:sz w:val="22"/>
          <w:szCs w:val="22"/>
        </w:rPr>
        <w:t>causes</w:t>
      </w:r>
      <w:proofErr w:type="gramEnd"/>
      <w:r w:rsidR="0084317F">
        <w:rPr>
          <w:rFonts w:ascii="Calibri" w:hAnsi="Calibri" w:cs="Calibri"/>
          <w:sz w:val="22"/>
          <w:szCs w:val="22"/>
        </w:rPr>
        <w:t xml:space="preserve"> </w:t>
      </w:r>
      <w:r w:rsidR="0084317F" w:rsidRPr="00C96054">
        <w:rPr>
          <w:rFonts w:ascii="Calibri" w:hAnsi="Calibri" w:cs="Calibri"/>
          <w:i/>
          <w:sz w:val="22"/>
          <w:szCs w:val="22"/>
        </w:rPr>
        <w:t>c</w:t>
      </w:r>
      <w:r w:rsidR="0084317F">
        <w:rPr>
          <w:rFonts w:ascii="Calibri" w:hAnsi="Calibri" w:cs="Calibri"/>
          <w:sz w:val="22"/>
          <w:szCs w:val="22"/>
        </w:rPr>
        <w:t>. In explaining why some parts of an event</w:t>
      </w:r>
      <w:r w:rsidR="006B5005">
        <w:rPr>
          <w:rFonts w:ascii="Calibri" w:hAnsi="Calibri" w:cs="Calibri"/>
          <w:sz w:val="22"/>
          <w:szCs w:val="22"/>
        </w:rPr>
        <w:t>’</w:t>
      </w:r>
      <w:r w:rsidR="0084317F">
        <w:rPr>
          <w:rFonts w:ascii="Calibri" w:hAnsi="Calibri" w:cs="Calibri"/>
          <w:sz w:val="22"/>
          <w:szCs w:val="22"/>
        </w:rPr>
        <w:t xml:space="preserve">s backwards causal cone were not properly causes, we said that such parts were not counted as causes because they did not dispose towards the event in question. The Big Bang disposed towards the expanding of the universe but not towards </w:t>
      </w:r>
      <w:r w:rsidR="0084317F" w:rsidRPr="00C41096">
        <w:rPr>
          <w:rFonts w:ascii="Calibri" w:hAnsi="Calibri" w:cs="Calibri"/>
          <w:sz w:val="22"/>
          <w:szCs w:val="22"/>
        </w:rPr>
        <w:t xml:space="preserve">someone </w:t>
      </w:r>
      <w:r w:rsidR="00344864" w:rsidRPr="00C41096">
        <w:rPr>
          <w:rFonts w:ascii="Calibri" w:hAnsi="Calibri" w:cs="Calibri"/>
          <w:sz w:val="22"/>
          <w:szCs w:val="22"/>
        </w:rPr>
        <w:t>speeding</w:t>
      </w:r>
      <w:r w:rsidR="0084317F" w:rsidRPr="00C41096">
        <w:rPr>
          <w:rFonts w:ascii="Calibri" w:hAnsi="Calibri" w:cs="Calibri"/>
          <w:sz w:val="22"/>
          <w:szCs w:val="22"/>
        </w:rPr>
        <w:t>.</w:t>
      </w:r>
      <w:r w:rsidR="0084317F">
        <w:rPr>
          <w:rFonts w:ascii="Calibri" w:hAnsi="Calibri" w:cs="Calibri"/>
          <w:sz w:val="22"/>
          <w:szCs w:val="22"/>
        </w:rPr>
        <w:t xml:space="preserve"> And we can now see the good sense in accepting this as a general principle. Many factors can be involved in the timing, manner or degree of an effect without being causes of it. Causal dispositionalism explains how. If a doctor attempts to save a patient, they may delay their death but be unable to prevent it. The time and manner of death is </w:t>
      </w:r>
      <w:r w:rsidR="006B5005">
        <w:rPr>
          <w:rFonts w:ascii="Calibri" w:hAnsi="Calibri" w:cs="Calibri"/>
          <w:sz w:val="22"/>
          <w:szCs w:val="22"/>
        </w:rPr>
        <w:t>significantly</w:t>
      </w:r>
      <w:r w:rsidR="0084317F">
        <w:rPr>
          <w:rFonts w:ascii="Calibri" w:hAnsi="Calibri" w:cs="Calibri"/>
          <w:sz w:val="22"/>
          <w:szCs w:val="22"/>
        </w:rPr>
        <w:t xml:space="preserve"> affected by that intervention. But did the doctor cause the death? No. The patient died despite the doctor’s efforts not because of it. </w:t>
      </w:r>
      <w:r w:rsidR="00B34F4A">
        <w:rPr>
          <w:rFonts w:ascii="Calibri" w:hAnsi="Calibri" w:cs="Calibri"/>
          <w:sz w:val="22"/>
          <w:szCs w:val="22"/>
        </w:rPr>
        <w:t>We should not count as causes of an effect those powers that were</w:t>
      </w:r>
      <w:r w:rsidR="0084317F">
        <w:rPr>
          <w:rFonts w:ascii="Calibri" w:hAnsi="Calibri" w:cs="Calibri"/>
          <w:sz w:val="22"/>
          <w:szCs w:val="22"/>
        </w:rPr>
        <w:t xml:space="preserve"> </w:t>
      </w:r>
      <w:r w:rsidR="00B34F4A">
        <w:rPr>
          <w:rFonts w:ascii="Calibri" w:hAnsi="Calibri" w:cs="Calibri"/>
          <w:sz w:val="22"/>
          <w:szCs w:val="22"/>
        </w:rPr>
        <w:t xml:space="preserve">disposing away from it (the exception to this being where equally balanced opposing powers produce equilibrium). Adoption of this principle explains to us why there can be failures of transitivity in causal sequences. We can have a case where </w:t>
      </w:r>
      <w:r w:rsidR="00B34F4A" w:rsidRPr="00C96054">
        <w:rPr>
          <w:rFonts w:ascii="Calibri" w:hAnsi="Calibri" w:cs="Calibri"/>
          <w:i/>
          <w:sz w:val="22"/>
          <w:szCs w:val="22"/>
        </w:rPr>
        <w:t>a</w:t>
      </w:r>
      <w:r w:rsidR="00B34F4A">
        <w:rPr>
          <w:rFonts w:ascii="Calibri" w:hAnsi="Calibri" w:cs="Calibri"/>
          <w:sz w:val="22"/>
          <w:szCs w:val="22"/>
        </w:rPr>
        <w:t xml:space="preserve"> disposes towards </w:t>
      </w:r>
      <w:r w:rsidR="00B34F4A" w:rsidRPr="00C96054">
        <w:rPr>
          <w:rFonts w:ascii="Calibri" w:hAnsi="Calibri" w:cs="Calibri"/>
          <w:i/>
          <w:sz w:val="22"/>
          <w:szCs w:val="22"/>
        </w:rPr>
        <w:t>b</w:t>
      </w:r>
      <w:r w:rsidR="006B5005">
        <w:rPr>
          <w:rFonts w:ascii="Calibri" w:hAnsi="Calibri" w:cs="Calibri"/>
          <w:sz w:val="22"/>
          <w:szCs w:val="22"/>
        </w:rPr>
        <w:t xml:space="preserve"> and succeed</w:t>
      </w:r>
      <w:r w:rsidR="00B34F4A">
        <w:rPr>
          <w:rFonts w:ascii="Calibri" w:hAnsi="Calibri" w:cs="Calibri"/>
          <w:sz w:val="22"/>
          <w:szCs w:val="22"/>
        </w:rPr>
        <w:t xml:space="preserve">s in producing it, </w:t>
      </w:r>
      <w:r w:rsidR="00B34F4A" w:rsidRPr="00C96054">
        <w:rPr>
          <w:rFonts w:ascii="Calibri" w:hAnsi="Calibri" w:cs="Calibri"/>
          <w:i/>
          <w:sz w:val="22"/>
          <w:szCs w:val="22"/>
        </w:rPr>
        <w:t>b</w:t>
      </w:r>
      <w:r w:rsidR="00B34F4A">
        <w:rPr>
          <w:rFonts w:ascii="Calibri" w:hAnsi="Calibri" w:cs="Calibri"/>
          <w:sz w:val="22"/>
          <w:szCs w:val="22"/>
        </w:rPr>
        <w:t xml:space="preserve"> then disposes towards </w:t>
      </w:r>
      <w:r w:rsidR="00B34F4A" w:rsidRPr="00C96054">
        <w:rPr>
          <w:rFonts w:ascii="Calibri" w:hAnsi="Calibri" w:cs="Calibri"/>
          <w:i/>
          <w:sz w:val="22"/>
          <w:szCs w:val="22"/>
        </w:rPr>
        <w:t>c</w:t>
      </w:r>
      <w:r w:rsidR="00B34F4A">
        <w:rPr>
          <w:rFonts w:ascii="Calibri" w:hAnsi="Calibri" w:cs="Calibri"/>
          <w:sz w:val="22"/>
          <w:szCs w:val="22"/>
        </w:rPr>
        <w:t xml:space="preserve"> and succeeds in producing it, but where </w:t>
      </w:r>
      <w:proofErr w:type="gramStart"/>
      <w:r w:rsidR="00B34F4A" w:rsidRPr="00C96054">
        <w:rPr>
          <w:rFonts w:ascii="Calibri" w:hAnsi="Calibri" w:cs="Calibri"/>
          <w:i/>
          <w:sz w:val="22"/>
          <w:szCs w:val="22"/>
        </w:rPr>
        <w:t>a</w:t>
      </w:r>
      <w:r w:rsidR="00B34F4A">
        <w:rPr>
          <w:rFonts w:ascii="Calibri" w:hAnsi="Calibri" w:cs="Calibri"/>
          <w:sz w:val="22"/>
          <w:szCs w:val="22"/>
        </w:rPr>
        <w:t xml:space="preserve"> had</w:t>
      </w:r>
      <w:proofErr w:type="gramEnd"/>
      <w:r w:rsidR="00B34F4A">
        <w:rPr>
          <w:rFonts w:ascii="Calibri" w:hAnsi="Calibri" w:cs="Calibri"/>
          <w:sz w:val="22"/>
          <w:szCs w:val="22"/>
        </w:rPr>
        <w:t xml:space="preserve"> no disposition towards</w:t>
      </w:r>
      <w:r w:rsidR="00B34F4A" w:rsidRPr="00C96054">
        <w:rPr>
          <w:rFonts w:ascii="Calibri" w:hAnsi="Calibri" w:cs="Calibri"/>
          <w:i/>
          <w:sz w:val="22"/>
          <w:szCs w:val="22"/>
        </w:rPr>
        <w:t xml:space="preserve"> c</w:t>
      </w:r>
      <w:r w:rsidR="00B34F4A">
        <w:rPr>
          <w:rFonts w:ascii="Calibri" w:hAnsi="Calibri" w:cs="Calibri"/>
          <w:sz w:val="22"/>
          <w:szCs w:val="22"/>
        </w:rPr>
        <w:t xml:space="preserve">. To take a simple example, an arsonist sets fire to a building. The fire </w:t>
      </w:r>
      <w:r w:rsidR="00C96054">
        <w:rPr>
          <w:rFonts w:ascii="Calibri" w:hAnsi="Calibri" w:cs="Calibri"/>
          <w:sz w:val="22"/>
          <w:szCs w:val="22"/>
        </w:rPr>
        <w:t>starts the sprinkler system which then puts out the fire. Did the arsonist put out the fire? Clearly not: they started it. Starting fires does not in general dispose towards them being extinguished. In our example, of course, the fire occurs in a particular context in which a building is sprinkler protected. It is only through the further intervention of this system that events lead to the fire’s extin</w:t>
      </w:r>
      <w:r w:rsidR="006B5005">
        <w:rPr>
          <w:rFonts w:ascii="Calibri" w:hAnsi="Calibri" w:cs="Calibri"/>
          <w:sz w:val="22"/>
          <w:szCs w:val="22"/>
        </w:rPr>
        <w:t>guishing, which is a matter</w:t>
      </w:r>
      <w:r w:rsidR="00C96054">
        <w:rPr>
          <w:rFonts w:ascii="Calibri" w:hAnsi="Calibri" w:cs="Calibri"/>
          <w:sz w:val="22"/>
          <w:szCs w:val="22"/>
        </w:rPr>
        <w:t xml:space="preserve"> extri</w:t>
      </w:r>
      <w:r w:rsidR="00344864">
        <w:rPr>
          <w:rFonts w:ascii="Calibri" w:hAnsi="Calibri" w:cs="Calibri"/>
          <w:sz w:val="22"/>
          <w:szCs w:val="22"/>
        </w:rPr>
        <w:t>nsic to the arsonist’s actions.</w:t>
      </w:r>
    </w:p>
    <w:p w:rsidR="009800B4" w:rsidRDefault="009800B4" w:rsidP="00E025FD">
      <w:pPr>
        <w:spacing w:line="276" w:lineRule="auto"/>
        <w:rPr>
          <w:rFonts w:ascii="Calibri" w:hAnsi="Calibri" w:cs="Calibri"/>
          <w:sz w:val="22"/>
          <w:szCs w:val="22"/>
        </w:rPr>
      </w:pPr>
    </w:p>
    <w:p w:rsidR="009800B4" w:rsidRDefault="009800B4" w:rsidP="00E025FD">
      <w:pPr>
        <w:spacing w:line="276" w:lineRule="auto"/>
        <w:rPr>
          <w:rFonts w:ascii="Calibri" w:hAnsi="Calibri" w:cs="Calibri"/>
          <w:sz w:val="22"/>
          <w:szCs w:val="22"/>
        </w:rPr>
      </w:pPr>
      <w:r>
        <w:rPr>
          <w:rFonts w:ascii="Calibri" w:hAnsi="Calibri" w:cs="Calibri"/>
          <w:sz w:val="22"/>
          <w:szCs w:val="22"/>
        </w:rPr>
        <w:t xml:space="preserve">It might assist if we represent the powers at work in our case in two successive vector diagrams. Figure 6 shows the cases where </w:t>
      </w:r>
      <w:r w:rsidRPr="008728F5">
        <w:rPr>
          <w:rFonts w:ascii="Calibri" w:hAnsi="Calibri" w:cs="Calibri"/>
          <w:i/>
          <w:sz w:val="22"/>
          <w:szCs w:val="22"/>
        </w:rPr>
        <w:t>a</w:t>
      </w:r>
      <w:r w:rsidR="00C66A55">
        <w:rPr>
          <w:rFonts w:ascii="Calibri" w:hAnsi="Calibri" w:cs="Calibri"/>
          <w:sz w:val="22"/>
          <w:szCs w:val="22"/>
        </w:rPr>
        <w:t xml:space="preserve"> at t</w:t>
      </w:r>
      <w:r w:rsidR="00C66A55" w:rsidRPr="008728F5">
        <w:rPr>
          <w:rFonts w:ascii="Calibri" w:hAnsi="Calibri" w:cs="Calibri"/>
          <w:sz w:val="22"/>
          <w:szCs w:val="22"/>
          <w:vertAlign w:val="subscript"/>
        </w:rPr>
        <w:t>1</w:t>
      </w:r>
      <w:r>
        <w:rPr>
          <w:rFonts w:ascii="Calibri" w:hAnsi="Calibri" w:cs="Calibri"/>
          <w:sz w:val="22"/>
          <w:szCs w:val="22"/>
        </w:rPr>
        <w:t xml:space="preserve"> disposes towards F</w:t>
      </w:r>
      <w:r w:rsidR="00C66A55">
        <w:rPr>
          <w:rFonts w:ascii="Calibri" w:hAnsi="Calibri" w:cs="Calibri"/>
          <w:sz w:val="22"/>
          <w:szCs w:val="22"/>
        </w:rPr>
        <w:t>: the arsonist’s actions dispose towards fire, for example. But the fire then reaches a certain threshold that triggers the sprinklers. At t</w:t>
      </w:r>
      <w:r w:rsidR="00C66A55" w:rsidRPr="008728F5">
        <w:rPr>
          <w:rFonts w:ascii="Calibri" w:hAnsi="Calibri" w:cs="Calibri"/>
          <w:sz w:val="22"/>
          <w:szCs w:val="22"/>
          <w:vertAlign w:val="subscript"/>
        </w:rPr>
        <w:t>2</w:t>
      </w:r>
      <w:r w:rsidR="00C66A55">
        <w:rPr>
          <w:rFonts w:ascii="Calibri" w:hAnsi="Calibri" w:cs="Calibri"/>
          <w:sz w:val="22"/>
          <w:szCs w:val="22"/>
        </w:rPr>
        <w:t xml:space="preserve"> the sprinklers extinguish the fire. The sprinklers dispose in the opposite direction to the arsonist’s actions. The result is G instead of </w:t>
      </w:r>
      <w:r w:rsidR="008728F5">
        <w:rPr>
          <w:rFonts w:ascii="Calibri" w:hAnsi="Calibri" w:cs="Calibri"/>
          <w:sz w:val="22"/>
          <w:szCs w:val="22"/>
        </w:rPr>
        <w:t>t</w:t>
      </w:r>
      <w:r w:rsidR="00C66A55">
        <w:rPr>
          <w:rFonts w:ascii="Calibri" w:hAnsi="Calibri" w:cs="Calibri"/>
          <w:sz w:val="22"/>
          <w:szCs w:val="22"/>
        </w:rPr>
        <w:t>hat towards which the act of arson disposed, F.</w:t>
      </w:r>
    </w:p>
    <w:p w:rsidR="00BB2819" w:rsidRDefault="00BB2819" w:rsidP="00E025FD">
      <w:pPr>
        <w:spacing w:line="276" w:lineRule="auto"/>
        <w:rPr>
          <w:rFonts w:ascii="Calibri" w:hAnsi="Calibri" w:cs="Calibri"/>
          <w:sz w:val="22"/>
          <w:szCs w:val="22"/>
        </w:rPr>
      </w:pPr>
    </w:p>
    <w:p w:rsidR="00B34F4A" w:rsidRPr="00827D3D" w:rsidRDefault="0024662F" w:rsidP="00B34F4A">
      <w:pPr>
        <w:spacing w:after="120" w:line="276" w:lineRule="auto"/>
        <w:ind w:left="284" w:hanging="284"/>
        <w:jc w:val="center"/>
        <w:rPr>
          <w:rFonts w:ascii="Calibri" w:hAnsi="Calibri"/>
          <w:sz w:val="18"/>
          <w:szCs w:val="18"/>
        </w:rPr>
      </w:pPr>
      <w:r w:rsidRPr="0024662F">
        <w:rPr>
          <w:rFonts w:ascii="Calibri" w:hAnsi="Calibri"/>
          <w:sz w:val="18"/>
          <w:szCs w:val="18"/>
        </w:rPr>
      </w:r>
      <w:r>
        <w:rPr>
          <w:rFonts w:ascii="Calibri" w:hAnsi="Calibri"/>
          <w:sz w:val="18"/>
          <w:szCs w:val="18"/>
        </w:rPr>
        <w:pict>
          <v:group id="_x0000_s1026" editas="canvas" style="width:175.65pt;height:152.55pt;mso-position-horizontal-relative:char;mso-position-vertical-relative:line" coordorigin="1426,2084" coordsize="8116,7055">
            <o:lock v:ext="edit" aspectratio="t"/>
            <v:rect id="_x0000_s1027" style="position:absolute;left:1426;top:2084;width:8116;height:7055" filled="f" stroked="f">
              <v:fill o:detectmouseclick="t"/>
              <v:path o:connecttype="none"/>
              <o:lock v:ext="edit" text="t"/>
            </v:rect>
            <v:shape id="_x0000_s1028" type="#_x0000_t202" style="position:absolute;left:4378;top:3603;width:814;height:958" stroked="f">
              <v:textbox style="mso-next-textbox:#_x0000_s1028" inset="1.3716mm,.68581mm,1.3716mm,.68581mm">
                <w:txbxContent>
                  <w:p w:rsidR="00B52CC7" w:rsidRPr="00017BDF" w:rsidRDefault="00B52CC7" w:rsidP="00B34F4A">
                    <w:pPr>
                      <w:rPr>
                        <w:rFonts w:ascii="Calibri" w:hAnsi="Calibri"/>
                        <w:i/>
                        <w:sz w:val="18"/>
                        <w:szCs w:val="18"/>
                        <w:lang w:val="nb-NO"/>
                      </w:rPr>
                    </w:pPr>
                    <w:r w:rsidRPr="00017BDF">
                      <w:rPr>
                        <w:rFonts w:ascii="Calibri" w:hAnsi="Calibri"/>
                        <w:i/>
                        <w:sz w:val="18"/>
                        <w:szCs w:val="18"/>
                        <w:lang w:val="nb-NO"/>
                      </w:rPr>
                      <w:t>a</w:t>
                    </w:r>
                  </w:p>
                </w:txbxContent>
              </v:textbox>
            </v:shape>
            <v:shape id="_x0000_s1029" type="#_x0000_t32" style="position:absolute;left:5417;top:2656;width:0;height:1905" o:connectortype="straight"/>
            <v:shape id="_x0000_s1030" type="#_x0000_t32" style="position:absolute;left:3970;top:3604;width:1447;height:0;flip:x" o:connectortype="straight">
              <v:stroke endarrow="block"/>
            </v:shape>
            <v:shape id="_x0000_s1031" type="#_x0000_t32" style="position:absolute;left:4367;top:2715;width:11;height:1846" o:connectortype="straight">
              <v:stroke dashstyle="longDash"/>
            </v:shape>
            <v:shape id="_x0000_s1032" type="#_x0000_t202" style="position:absolute;left:4133;top:2084;width:767;height:631" stroked="f">
              <v:textbox style="mso-next-textbox:#_x0000_s1032"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T</w:t>
                    </w:r>
                  </w:p>
                </w:txbxContent>
              </v:textbox>
            </v:shape>
            <v:shape id="_x0000_s1033" type="#_x0000_t202" style="position:absolute;left:3108;top:3349;width:778;height:953" stroked="f">
              <v:textbox style="mso-next-textbox:#_x0000_s1033"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F</w:t>
                    </w:r>
                  </w:p>
                </w:txbxContent>
              </v:textbox>
            </v:shape>
            <v:shape id="_x0000_s1034" type="#_x0000_t202" style="position:absolute;left:7063;top:3349;width:989;height:953" stroked="f">
              <v:textbox style="mso-next-textbox:#_x0000_s1034"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G</w:t>
                    </w:r>
                  </w:p>
                </w:txbxContent>
              </v:textbox>
            </v:shape>
            <v:shape id="_x0000_s1035" type="#_x0000_t202" style="position:absolute;left:2872;top:4861;width:3678;height:634" stroked="f">
              <v:textbox style="mso-next-textbox:#_x0000_s1035" inset="1.3716mm,.68581mm,1.3716mm,.68581mm">
                <w:txbxContent>
                  <w:p w:rsidR="00B52CC7" w:rsidRPr="00017BDF" w:rsidRDefault="00B52CC7" w:rsidP="00B34F4A">
                    <w:pPr>
                      <w:rPr>
                        <w:rFonts w:ascii="Calibri" w:hAnsi="Calibri"/>
                        <w:sz w:val="18"/>
                        <w:szCs w:val="18"/>
                        <w:lang w:val="nb-NO"/>
                      </w:rPr>
                    </w:pPr>
                    <w:proofErr w:type="gramStart"/>
                    <w:r w:rsidRPr="00017BDF">
                      <w:rPr>
                        <w:rFonts w:ascii="Calibri" w:hAnsi="Calibri"/>
                        <w:sz w:val="18"/>
                        <w:szCs w:val="18"/>
                        <w:lang w:val="nb-NO"/>
                      </w:rPr>
                      <w:t>t</w:t>
                    </w:r>
                    <w:r w:rsidRPr="00017BDF">
                      <w:rPr>
                        <w:rFonts w:ascii="Calibri" w:hAnsi="Calibri"/>
                        <w:sz w:val="18"/>
                        <w:szCs w:val="18"/>
                        <w:vertAlign w:val="subscript"/>
                        <w:lang w:val="nb-NO"/>
                      </w:rPr>
                      <w:t>1</w:t>
                    </w:r>
                    <w:r w:rsidRPr="00017BDF">
                      <w:rPr>
                        <w:rFonts w:ascii="Calibri" w:hAnsi="Calibri"/>
                        <w:sz w:val="18"/>
                        <w:szCs w:val="18"/>
                        <w:lang w:val="nb-NO"/>
                      </w:rPr>
                      <w:t xml:space="preserve">  </w:t>
                    </w:r>
                    <w:r w:rsidRPr="00017BDF">
                      <w:rPr>
                        <w:rFonts w:ascii="Calibri" w:hAnsi="Calibri"/>
                        <w:i/>
                        <w:sz w:val="18"/>
                        <w:szCs w:val="18"/>
                        <w:lang w:val="nb-NO"/>
                      </w:rPr>
                      <w:t>a</w:t>
                    </w:r>
                    <w:proofErr w:type="gramEnd"/>
                    <w:r w:rsidRPr="00017BDF">
                      <w:rPr>
                        <w:rFonts w:ascii="Calibri" w:hAnsi="Calibri"/>
                        <w:sz w:val="18"/>
                        <w:szCs w:val="18"/>
                        <w:lang w:val="nb-NO"/>
                      </w:rPr>
                      <w:t xml:space="preserve"> </w:t>
                    </w:r>
                    <w:proofErr w:type="spellStart"/>
                    <w:r w:rsidRPr="00017BDF">
                      <w:rPr>
                        <w:rFonts w:ascii="Calibri" w:hAnsi="Calibri"/>
                        <w:sz w:val="18"/>
                        <w:szCs w:val="18"/>
                        <w:lang w:val="nb-NO"/>
                      </w:rPr>
                      <w:t>reaches</w:t>
                    </w:r>
                    <w:proofErr w:type="spellEnd"/>
                    <w:r w:rsidRPr="00017BDF">
                      <w:rPr>
                        <w:rFonts w:ascii="Calibri" w:hAnsi="Calibri"/>
                        <w:sz w:val="18"/>
                        <w:szCs w:val="18"/>
                        <w:lang w:val="nb-NO"/>
                      </w:rPr>
                      <w:t xml:space="preserve"> T</w:t>
                    </w:r>
                  </w:p>
                </w:txbxContent>
              </v:textbox>
            </v:shape>
            <v:shape id="_x0000_s1036" type="#_x0000_t202" style="position:absolute;left:5531;top:6894;width:873;height:955" stroked="f">
              <v:textbox style="mso-next-textbox:#_x0000_s1036" inset="1.3716mm,.68581mm,1.3716mm,.68581mm">
                <w:txbxContent>
                  <w:p w:rsidR="00B52CC7" w:rsidRPr="00017BDF" w:rsidRDefault="00B52CC7" w:rsidP="00B34F4A">
                    <w:pPr>
                      <w:rPr>
                        <w:rFonts w:ascii="Calibri" w:hAnsi="Calibri"/>
                        <w:i/>
                        <w:sz w:val="18"/>
                        <w:szCs w:val="18"/>
                        <w:lang w:val="nb-NO"/>
                      </w:rPr>
                    </w:pPr>
                    <w:r w:rsidRPr="00017BDF">
                      <w:rPr>
                        <w:rFonts w:ascii="Calibri" w:hAnsi="Calibri"/>
                        <w:i/>
                        <w:sz w:val="18"/>
                        <w:szCs w:val="18"/>
                        <w:lang w:val="nb-NO"/>
                      </w:rPr>
                      <w:t>b</w:t>
                    </w:r>
                  </w:p>
                </w:txbxContent>
              </v:textbox>
            </v:shape>
            <v:shape id="_x0000_s1037" type="#_x0000_t32" style="position:absolute;left:5417;top:5943;width:1;height:1906" o:connectortype="straight"/>
            <v:shape id="_x0000_s1038" type="#_x0000_t32" style="position:absolute;left:5418;top:6892;width:1447;height:1" o:connectortype="straight">
              <v:stroke endarrow="block"/>
            </v:shape>
            <v:shape id="_x0000_s1039" type="#_x0000_t32" style="position:absolute;left:6538;top:6003;width:11;height:1846" o:connectortype="straight">
              <v:stroke dashstyle="longDash"/>
            </v:shape>
            <v:shape id="_x0000_s1040" type="#_x0000_t202" style="position:absolute;left:6183;top:5370;width:880;height:821" stroked="f">
              <v:textbox style="mso-next-textbox:#_x0000_s1040"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T</w:t>
                    </w:r>
                  </w:p>
                </w:txbxContent>
              </v:textbox>
            </v:shape>
            <v:shape id="_x0000_s1041" type="#_x0000_t202" style="position:absolute;left:3152;top:6637;width:818;height:930" stroked="f">
              <v:textbox style="mso-next-textbox:#_x0000_s1041"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F</w:t>
                    </w:r>
                  </w:p>
                </w:txbxContent>
              </v:textbox>
            </v:shape>
            <v:shape id="_x0000_s1042" type="#_x0000_t202" style="position:absolute;left:7063;top:6637;width:880;height:768" stroked="f">
              <v:textbox style="mso-next-textbox:#_x0000_s1042" inset="1.3716mm,.68581mm,1.3716mm,.68581mm">
                <w:txbxContent>
                  <w:p w:rsidR="00B52CC7" w:rsidRPr="00017BDF" w:rsidRDefault="00B52CC7" w:rsidP="00B34F4A">
                    <w:pPr>
                      <w:rPr>
                        <w:rFonts w:ascii="Calibri" w:hAnsi="Calibri"/>
                        <w:sz w:val="18"/>
                        <w:szCs w:val="18"/>
                        <w:lang w:val="nb-NO"/>
                      </w:rPr>
                    </w:pPr>
                    <w:r w:rsidRPr="00017BDF">
                      <w:rPr>
                        <w:rFonts w:ascii="Calibri" w:hAnsi="Calibri"/>
                        <w:sz w:val="18"/>
                        <w:szCs w:val="18"/>
                        <w:lang w:val="nb-NO"/>
                      </w:rPr>
                      <w:t>G</w:t>
                    </w:r>
                  </w:p>
                </w:txbxContent>
              </v:textbox>
            </v:shape>
            <v:shape id="_x0000_s1043" type="#_x0000_t202" style="position:absolute;left:2872;top:7849;width:3311;height:636" stroked="f">
              <v:textbox style="mso-next-textbox:#_x0000_s1043" inset="1.3716mm,.68581mm,1.3716mm,.68581mm">
                <w:txbxContent>
                  <w:p w:rsidR="00B52CC7" w:rsidRPr="00017BDF" w:rsidRDefault="00B52CC7" w:rsidP="00B34F4A">
                    <w:pPr>
                      <w:rPr>
                        <w:rFonts w:ascii="Calibri" w:hAnsi="Calibri"/>
                        <w:sz w:val="18"/>
                        <w:szCs w:val="18"/>
                        <w:lang w:val="nb-NO"/>
                      </w:rPr>
                    </w:pPr>
                    <w:proofErr w:type="gramStart"/>
                    <w:r w:rsidRPr="00017BDF">
                      <w:rPr>
                        <w:rFonts w:ascii="Calibri" w:hAnsi="Calibri"/>
                        <w:sz w:val="18"/>
                        <w:szCs w:val="18"/>
                        <w:lang w:val="nb-NO"/>
                      </w:rPr>
                      <w:t>t</w:t>
                    </w:r>
                    <w:r w:rsidRPr="00017BDF">
                      <w:rPr>
                        <w:rFonts w:ascii="Calibri" w:hAnsi="Calibri"/>
                        <w:sz w:val="18"/>
                        <w:szCs w:val="18"/>
                        <w:vertAlign w:val="subscript"/>
                        <w:lang w:val="nb-NO"/>
                      </w:rPr>
                      <w:t>2</w:t>
                    </w:r>
                    <w:r w:rsidRPr="00017BDF">
                      <w:rPr>
                        <w:rFonts w:ascii="Calibri" w:hAnsi="Calibri"/>
                        <w:sz w:val="18"/>
                        <w:szCs w:val="18"/>
                        <w:lang w:val="nb-NO"/>
                      </w:rPr>
                      <w:t xml:space="preserve">  </w:t>
                    </w:r>
                    <w:r w:rsidRPr="00017BDF">
                      <w:rPr>
                        <w:rFonts w:ascii="Calibri" w:hAnsi="Calibri"/>
                        <w:i/>
                        <w:sz w:val="18"/>
                        <w:szCs w:val="18"/>
                        <w:lang w:val="nb-NO"/>
                      </w:rPr>
                      <w:t>b</w:t>
                    </w:r>
                    <w:proofErr w:type="gramEnd"/>
                    <w:r w:rsidRPr="00017BDF">
                      <w:rPr>
                        <w:rFonts w:ascii="Calibri" w:hAnsi="Calibri"/>
                        <w:sz w:val="18"/>
                        <w:szCs w:val="18"/>
                        <w:lang w:val="nb-NO"/>
                      </w:rPr>
                      <w:t xml:space="preserve"> kicks in</w:t>
                    </w:r>
                  </w:p>
                </w:txbxContent>
              </v:textbox>
            </v:shape>
            <w10:wrap type="none"/>
            <w10:anchorlock/>
          </v:group>
        </w:pict>
      </w:r>
    </w:p>
    <w:p w:rsidR="00B34F4A" w:rsidRPr="00B34F4A" w:rsidRDefault="00B34F4A" w:rsidP="00B34F4A">
      <w:pPr>
        <w:spacing w:after="120" w:line="276" w:lineRule="auto"/>
        <w:ind w:left="284" w:hanging="284"/>
        <w:jc w:val="center"/>
        <w:rPr>
          <w:rFonts w:ascii="Calibri" w:hAnsi="Calibri"/>
          <w:i/>
          <w:sz w:val="22"/>
          <w:szCs w:val="22"/>
        </w:rPr>
      </w:pPr>
      <w:r w:rsidRPr="00B34F4A">
        <w:rPr>
          <w:rFonts w:ascii="Calibri" w:hAnsi="Calibri"/>
          <w:i/>
          <w:sz w:val="22"/>
          <w:szCs w:val="22"/>
        </w:rPr>
        <w:t xml:space="preserve">Figure </w:t>
      </w:r>
      <w:r w:rsidR="009800B4">
        <w:rPr>
          <w:rFonts w:ascii="Calibri" w:hAnsi="Calibri"/>
          <w:i/>
          <w:sz w:val="22"/>
          <w:szCs w:val="22"/>
        </w:rPr>
        <w:t>6</w:t>
      </w:r>
      <w:r w:rsidRPr="00B34F4A">
        <w:rPr>
          <w:rFonts w:ascii="Calibri" w:hAnsi="Calibri"/>
          <w:i/>
          <w:sz w:val="22"/>
          <w:szCs w:val="22"/>
        </w:rPr>
        <w:t>: Transitivity failure</w:t>
      </w:r>
    </w:p>
    <w:p w:rsidR="00BB2819" w:rsidRDefault="00BB2819" w:rsidP="00E025FD">
      <w:pPr>
        <w:spacing w:line="276" w:lineRule="auto"/>
        <w:rPr>
          <w:rFonts w:ascii="Calibri" w:hAnsi="Calibri" w:cs="Calibri"/>
          <w:sz w:val="22"/>
          <w:szCs w:val="22"/>
        </w:rPr>
      </w:pPr>
    </w:p>
    <w:p w:rsidR="00C66A55" w:rsidRDefault="00C66A55" w:rsidP="00E025FD">
      <w:pPr>
        <w:spacing w:line="276" w:lineRule="auto"/>
        <w:rPr>
          <w:rFonts w:ascii="Calibri" w:hAnsi="Calibri" w:cs="Calibri"/>
          <w:sz w:val="22"/>
          <w:szCs w:val="22"/>
        </w:rPr>
      </w:pPr>
      <w:r>
        <w:rPr>
          <w:rFonts w:ascii="Calibri" w:hAnsi="Calibri" w:cs="Calibri"/>
          <w:sz w:val="22"/>
          <w:szCs w:val="22"/>
        </w:rPr>
        <w:t>It should be obvious that the dispositional account does not suffer the same defects as the petering-out account of why transitivity does not hold. We do not have to specify arbitrary points of temporal or causal distance at which causation fades. And nor do we have to say that distinct factors in a causal cone that are at equal temporal or causal distance from an e</w:t>
      </w:r>
      <w:r w:rsidR="008728F5">
        <w:rPr>
          <w:rFonts w:ascii="Calibri" w:hAnsi="Calibri" w:cs="Calibri"/>
          <w:sz w:val="22"/>
          <w:szCs w:val="22"/>
        </w:rPr>
        <w:t xml:space="preserve">ffect are either both causes of </w:t>
      </w:r>
      <w:r w:rsidR="00AC431B">
        <w:rPr>
          <w:rFonts w:ascii="Calibri" w:hAnsi="Calibri" w:cs="Calibri"/>
          <w:sz w:val="22"/>
          <w:szCs w:val="22"/>
        </w:rPr>
        <w:t>that effect or both not causes.</w:t>
      </w:r>
    </w:p>
    <w:p w:rsidR="00C66A55" w:rsidRDefault="00C66A55" w:rsidP="00E025FD">
      <w:pPr>
        <w:spacing w:line="276" w:lineRule="auto"/>
        <w:rPr>
          <w:rFonts w:ascii="Calibri" w:hAnsi="Calibri" w:cs="Calibri"/>
          <w:sz w:val="22"/>
          <w:szCs w:val="22"/>
        </w:rPr>
      </w:pPr>
    </w:p>
    <w:p w:rsidR="00C72BFC" w:rsidRDefault="00C72BFC" w:rsidP="00E025FD">
      <w:pPr>
        <w:spacing w:line="276" w:lineRule="auto"/>
        <w:rPr>
          <w:rFonts w:ascii="Calibri" w:hAnsi="Calibri" w:cs="Calibri"/>
          <w:sz w:val="22"/>
          <w:szCs w:val="22"/>
        </w:rPr>
      </w:pPr>
    </w:p>
    <w:p w:rsidR="006814B0" w:rsidRDefault="006814B0" w:rsidP="00E025FD">
      <w:pPr>
        <w:spacing w:line="276" w:lineRule="auto"/>
        <w:rPr>
          <w:rFonts w:ascii="Calibri" w:hAnsi="Calibri" w:cs="Calibri"/>
          <w:sz w:val="22"/>
          <w:szCs w:val="22"/>
        </w:rPr>
      </w:pPr>
    </w:p>
    <w:p w:rsidR="00334C14" w:rsidRPr="00C72BFC" w:rsidRDefault="006F36B2" w:rsidP="00E025FD">
      <w:pPr>
        <w:spacing w:line="276" w:lineRule="auto"/>
        <w:rPr>
          <w:rFonts w:ascii="Calibri" w:hAnsi="Calibri" w:cs="Calibri"/>
          <w:b/>
          <w:sz w:val="22"/>
          <w:szCs w:val="22"/>
        </w:rPr>
      </w:pPr>
      <w:r w:rsidRPr="006916D3">
        <w:rPr>
          <w:rFonts w:ascii="Calibri" w:hAnsi="Calibri" w:cs="Calibri"/>
          <w:b/>
          <w:sz w:val="22"/>
          <w:szCs w:val="22"/>
        </w:rPr>
        <w:t>7</w:t>
      </w:r>
      <w:r w:rsidR="00C72BFC" w:rsidRPr="006916D3">
        <w:rPr>
          <w:rFonts w:ascii="Calibri" w:hAnsi="Calibri" w:cs="Calibri"/>
          <w:b/>
          <w:sz w:val="22"/>
          <w:szCs w:val="22"/>
        </w:rPr>
        <w:t xml:space="preserve">. </w:t>
      </w:r>
      <w:r w:rsidR="00C72BFC" w:rsidRPr="006916D3">
        <w:rPr>
          <w:rFonts w:ascii="Calibri" w:hAnsi="Calibri" w:cs="Calibri"/>
          <w:b/>
          <w:i/>
          <w:sz w:val="22"/>
          <w:szCs w:val="22"/>
        </w:rPr>
        <w:t xml:space="preserve">Sine </w:t>
      </w:r>
      <w:proofErr w:type="spellStart"/>
      <w:r w:rsidR="00C72BFC" w:rsidRPr="006916D3">
        <w:rPr>
          <w:rFonts w:ascii="Calibri" w:hAnsi="Calibri" w:cs="Calibri"/>
          <w:b/>
          <w:i/>
          <w:sz w:val="22"/>
          <w:szCs w:val="22"/>
        </w:rPr>
        <w:t>quibus</w:t>
      </w:r>
      <w:proofErr w:type="spellEnd"/>
      <w:r w:rsidR="00C72BFC" w:rsidRPr="006916D3">
        <w:rPr>
          <w:rFonts w:ascii="Calibri" w:hAnsi="Calibri" w:cs="Calibri"/>
          <w:b/>
          <w:i/>
          <w:sz w:val="22"/>
          <w:szCs w:val="22"/>
        </w:rPr>
        <w:t xml:space="preserve"> </w:t>
      </w:r>
      <w:proofErr w:type="gramStart"/>
      <w:r w:rsidR="00C72BFC" w:rsidRPr="006916D3">
        <w:rPr>
          <w:rFonts w:ascii="Calibri" w:hAnsi="Calibri" w:cs="Calibri"/>
          <w:b/>
          <w:i/>
          <w:sz w:val="22"/>
          <w:szCs w:val="22"/>
        </w:rPr>
        <w:t>non</w:t>
      </w:r>
      <w:proofErr w:type="gramEnd"/>
    </w:p>
    <w:p w:rsidR="00C72BFC" w:rsidRDefault="00C72BFC" w:rsidP="00E025FD">
      <w:pPr>
        <w:spacing w:line="276" w:lineRule="auto"/>
        <w:rPr>
          <w:rFonts w:ascii="Calibri" w:hAnsi="Calibri" w:cs="Calibri"/>
          <w:sz w:val="22"/>
          <w:szCs w:val="22"/>
        </w:rPr>
      </w:pPr>
    </w:p>
    <w:p w:rsidR="00D86843" w:rsidRDefault="00C72BFC" w:rsidP="00C72BFC">
      <w:pPr>
        <w:spacing w:line="276" w:lineRule="auto"/>
        <w:rPr>
          <w:rFonts w:ascii="Calibri" w:hAnsi="Calibri" w:cs="Calibri"/>
          <w:sz w:val="22"/>
          <w:szCs w:val="22"/>
        </w:rPr>
      </w:pPr>
      <w:r>
        <w:rPr>
          <w:rFonts w:ascii="Calibri" w:hAnsi="Calibri" w:cs="Calibri"/>
          <w:sz w:val="22"/>
          <w:szCs w:val="22"/>
        </w:rPr>
        <w:t>Transitivity clearly bears on the issue of responsibility. If transitivity has failed it shows that someone, event or thing can be a part of an effect</w:t>
      </w:r>
      <w:r w:rsidR="008728F5">
        <w:rPr>
          <w:rFonts w:ascii="Calibri" w:hAnsi="Calibri" w:cs="Calibri"/>
          <w:sz w:val="22"/>
          <w:szCs w:val="22"/>
        </w:rPr>
        <w:t>’</w:t>
      </w:r>
      <w:r>
        <w:rPr>
          <w:rFonts w:ascii="Calibri" w:hAnsi="Calibri" w:cs="Calibri"/>
          <w:sz w:val="22"/>
          <w:szCs w:val="22"/>
        </w:rPr>
        <w:t xml:space="preserve">s backwards causal cone without being a </w:t>
      </w:r>
      <w:r w:rsidR="008728F5">
        <w:rPr>
          <w:rFonts w:ascii="Calibri" w:hAnsi="Calibri" w:cs="Calibri"/>
          <w:sz w:val="22"/>
          <w:szCs w:val="22"/>
        </w:rPr>
        <w:t>cause</w:t>
      </w:r>
      <w:r>
        <w:rPr>
          <w:rFonts w:ascii="Calibri" w:hAnsi="Calibri" w:cs="Calibri"/>
          <w:sz w:val="22"/>
          <w:szCs w:val="22"/>
        </w:rPr>
        <w:t xml:space="preserve"> of it. Just as an arsonist cannot claim credit for putting out the fire, nor should a doctor necessarily take blame if an intervention that should produce one outcome is part of the causal history of an opposite outcome. </w:t>
      </w:r>
      <w:r w:rsidR="00D86843">
        <w:rPr>
          <w:rFonts w:ascii="Calibri" w:hAnsi="Calibri" w:cs="Calibri"/>
          <w:sz w:val="22"/>
          <w:szCs w:val="22"/>
        </w:rPr>
        <w:t>Both these instances would not have had those effects without the further intervention of some further factor and we assume that the action was taken in ignorance of that factor. The arsonist did not want a sprinkler system to intervene and nor should our doctor have known that a complicating factor would produce the unintended consequence.</w:t>
      </w:r>
    </w:p>
    <w:p w:rsidR="00D86843" w:rsidRDefault="00D86843" w:rsidP="00C72BFC">
      <w:pPr>
        <w:spacing w:line="276" w:lineRule="auto"/>
        <w:rPr>
          <w:rFonts w:ascii="Calibri" w:hAnsi="Calibri" w:cs="Calibri"/>
          <w:sz w:val="22"/>
          <w:szCs w:val="22"/>
        </w:rPr>
      </w:pPr>
    </w:p>
    <w:p w:rsidR="00C72BFC" w:rsidRDefault="00D86843" w:rsidP="00C72BFC">
      <w:pPr>
        <w:spacing w:line="276" w:lineRule="auto"/>
        <w:rPr>
          <w:rFonts w:ascii="Calibri" w:hAnsi="Calibri" w:cs="Calibri"/>
          <w:sz w:val="22"/>
          <w:szCs w:val="22"/>
        </w:rPr>
      </w:pPr>
      <w:r>
        <w:rPr>
          <w:rFonts w:ascii="Calibri" w:hAnsi="Calibri" w:cs="Calibri"/>
          <w:sz w:val="22"/>
          <w:szCs w:val="22"/>
        </w:rPr>
        <w:t>W</w:t>
      </w:r>
      <w:r w:rsidR="00C72BFC">
        <w:rPr>
          <w:rFonts w:ascii="Calibri" w:hAnsi="Calibri" w:cs="Calibri"/>
          <w:sz w:val="22"/>
          <w:szCs w:val="22"/>
        </w:rPr>
        <w:t>hat should we say of these parts of a causal cone that are nevertheless not causes of the effect?</w:t>
      </w:r>
      <w:r>
        <w:rPr>
          <w:rFonts w:ascii="Calibri" w:hAnsi="Calibri" w:cs="Calibri"/>
          <w:sz w:val="22"/>
          <w:szCs w:val="22"/>
        </w:rPr>
        <w:t xml:space="preserve"> A distinction is sometimes drawn between causes and background conditions. </w:t>
      </w:r>
      <w:r w:rsidR="000D0FB3">
        <w:rPr>
          <w:rFonts w:ascii="Calibri" w:hAnsi="Calibri" w:cs="Calibri"/>
          <w:sz w:val="22"/>
          <w:szCs w:val="22"/>
        </w:rPr>
        <w:t xml:space="preserve">Striking the match caused it to light. The presence of oxygen was just a background condition. </w:t>
      </w:r>
      <w:r>
        <w:rPr>
          <w:rFonts w:ascii="Calibri" w:hAnsi="Calibri" w:cs="Calibri"/>
          <w:sz w:val="22"/>
          <w:szCs w:val="22"/>
        </w:rPr>
        <w:t>We cannot make much sense of that</w:t>
      </w:r>
      <w:r w:rsidR="000D0FB3">
        <w:rPr>
          <w:rFonts w:ascii="Calibri" w:hAnsi="Calibri" w:cs="Calibri"/>
          <w:sz w:val="22"/>
          <w:szCs w:val="22"/>
        </w:rPr>
        <w:t xml:space="preserve"> as it is traditionally outlined</w:t>
      </w:r>
      <w:r>
        <w:rPr>
          <w:rFonts w:ascii="Calibri" w:hAnsi="Calibri" w:cs="Calibri"/>
          <w:sz w:val="22"/>
          <w:szCs w:val="22"/>
        </w:rPr>
        <w:t xml:space="preserve">. Oxygen is just as much a cause of a match lighting as is its striking and the distinction seems a purely epistemic or pragmatic one rather than a metaphysical one. But we do not have a more metaphysical basis for drawing a distinction of this </w:t>
      </w:r>
      <w:r w:rsidRPr="00CD5F0A">
        <w:rPr>
          <w:rFonts w:ascii="Calibri" w:hAnsi="Calibri" w:cs="Calibri"/>
          <w:sz w:val="22"/>
          <w:szCs w:val="22"/>
        </w:rPr>
        <w:t>ilk</w:t>
      </w:r>
      <w:r w:rsidR="000D0FB3">
        <w:rPr>
          <w:rFonts w:ascii="Calibri" w:hAnsi="Calibri" w:cs="Calibri"/>
          <w:sz w:val="22"/>
          <w:szCs w:val="22"/>
        </w:rPr>
        <w:t>. Instead, w</w:t>
      </w:r>
      <w:r w:rsidR="00843226">
        <w:rPr>
          <w:rFonts w:ascii="Calibri" w:hAnsi="Calibri" w:cs="Calibri"/>
          <w:sz w:val="22"/>
          <w:szCs w:val="22"/>
        </w:rPr>
        <w:t xml:space="preserve">hile we may couch it simply in terms of causes versus conditions the conditions that we have in mind </w:t>
      </w:r>
      <w:r w:rsidR="00843226" w:rsidRPr="006916D3">
        <w:rPr>
          <w:rFonts w:ascii="Calibri" w:hAnsi="Calibri" w:cs="Calibri"/>
          <w:sz w:val="22"/>
          <w:szCs w:val="22"/>
        </w:rPr>
        <w:t xml:space="preserve">are </w:t>
      </w:r>
      <w:r w:rsidR="00D3127B">
        <w:rPr>
          <w:rFonts w:ascii="Calibri" w:hAnsi="Calibri" w:cs="Calibri"/>
          <w:i/>
          <w:sz w:val="22"/>
          <w:szCs w:val="22"/>
        </w:rPr>
        <w:t>sine qua</w:t>
      </w:r>
      <w:r w:rsidR="00843226" w:rsidRPr="006916D3">
        <w:rPr>
          <w:rFonts w:ascii="Calibri" w:hAnsi="Calibri" w:cs="Calibri"/>
          <w:i/>
          <w:sz w:val="22"/>
          <w:szCs w:val="22"/>
        </w:rPr>
        <w:t xml:space="preserve"> non</w:t>
      </w:r>
      <w:r w:rsidR="00843226" w:rsidRPr="006916D3">
        <w:rPr>
          <w:rFonts w:ascii="Calibri" w:hAnsi="Calibri" w:cs="Calibri"/>
          <w:sz w:val="22"/>
          <w:szCs w:val="22"/>
        </w:rPr>
        <w:t xml:space="preserve"> conditions</w:t>
      </w:r>
      <w:r w:rsidR="00843226">
        <w:rPr>
          <w:rFonts w:ascii="Calibri" w:hAnsi="Calibri" w:cs="Calibri"/>
          <w:sz w:val="22"/>
          <w:szCs w:val="22"/>
        </w:rPr>
        <w:t xml:space="preserve">. A </w:t>
      </w:r>
      <w:r w:rsidR="00843226" w:rsidRPr="00843226">
        <w:rPr>
          <w:rFonts w:ascii="Calibri" w:hAnsi="Calibri" w:cs="Calibri"/>
          <w:i/>
          <w:sz w:val="22"/>
          <w:szCs w:val="22"/>
        </w:rPr>
        <w:t>sine qua non</w:t>
      </w:r>
      <w:r w:rsidR="00843226">
        <w:rPr>
          <w:rFonts w:ascii="Calibri" w:hAnsi="Calibri" w:cs="Calibri"/>
          <w:sz w:val="22"/>
          <w:szCs w:val="22"/>
        </w:rPr>
        <w:t xml:space="preserve"> is a </w:t>
      </w:r>
      <w:r w:rsidR="00843226" w:rsidRPr="00843226">
        <w:rPr>
          <w:rFonts w:ascii="Calibri" w:hAnsi="Calibri" w:cs="Calibri"/>
          <w:i/>
          <w:sz w:val="22"/>
          <w:szCs w:val="22"/>
        </w:rPr>
        <w:t>without-which-not</w:t>
      </w:r>
      <w:r w:rsidR="00843226">
        <w:rPr>
          <w:rFonts w:ascii="Calibri" w:hAnsi="Calibri" w:cs="Calibri"/>
          <w:sz w:val="22"/>
          <w:szCs w:val="22"/>
        </w:rPr>
        <w:t xml:space="preserve"> and this seems a simpler way of referring to what we have so far described as being within the causal cone of </w:t>
      </w:r>
      <w:r w:rsidR="00843226" w:rsidRPr="000D0FB3">
        <w:rPr>
          <w:rFonts w:ascii="Calibri" w:hAnsi="Calibri" w:cs="Calibri"/>
          <w:i/>
          <w:sz w:val="22"/>
          <w:szCs w:val="22"/>
        </w:rPr>
        <w:t>e</w:t>
      </w:r>
      <w:r w:rsidR="00843226">
        <w:rPr>
          <w:rFonts w:ascii="Calibri" w:hAnsi="Calibri" w:cs="Calibri"/>
          <w:sz w:val="22"/>
          <w:szCs w:val="22"/>
        </w:rPr>
        <w:t xml:space="preserve"> without being one of the causes of </w:t>
      </w:r>
      <w:r w:rsidR="00843226" w:rsidRPr="000D0FB3">
        <w:rPr>
          <w:rFonts w:ascii="Calibri" w:hAnsi="Calibri" w:cs="Calibri"/>
          <w:i/>
          <w:sz w:val="22"/>
          <w:szCs w:val="22"/>
        </w:rPr>
        <w:t>e</w:t>
      </w:r>
      <w:r w:rsidR="00843226">
        <w:rPr>
          <w:rFonts w:ascii="Calibri" w:hAnsi="Calibri" w:cs="Calibri"/>
          <w:sz w:val="22"/>
          <w:szCs w:val="22"/>
        </w:rPr>
        <w:t xml:space="preserve">. Again the Big Bang example provides a good illustration. Without the occurrence of the Big Bang, someone could not </w:t>
      </w:r>
      <w:r w:rsidR="000D0FB3" w:rsidRPr="006A18F3">
        <w:rPr>
          <w:rFonts w:ascii="Calibri" w:hAnsi="Calibri" w:cs="Calibri"/>
          <w:sz w:val="22"/>
          <w:szCs w:val="22"/>
        </w:rPr>
        <w:t xml:space="preserve">have </w:t>
      </w:r>
      <w:r w:rsidR="00CD5F0A" w:rsidRPr="006A18F3">
        <w:rPr>
          <w:rFonts w:ascii="Calibri" w:hAnsi="Calibri" w:cs="Calibri"/>
          <w:sz w:val="22"/>
          <w:szCs w:val="22"/>
        </w:rPr>
        <w:t>been speeding</w:t>
      </w:r>
      <w:r w:rsidR="00843226" w:rsidRPr="006A18F3">
        <w:rPr>
          <w:rFonts w:ascii="Calibri" w:hAnsi="Calibri" w:cs="Calibri"/>
          <w:sz w:val="22"/>
          <w:szCs w:val="22"/>
        </w:rPr>
        <w:t xml:space="preserve">, nor </w:t>
      </w:r>
      <w:r w:rsidR="00CD5F0A" w:rsidRPr="006A18F3">
        <w:rPr>
          <w:rFonts w:ascii="Calibri" w:hAnsi="Calibri" w:cs="Calibri"/>
          <w:sz w:val="22"/>
          <w:szCs w:val="22"/>
        </w:rPr>
        <w:t>slowing down</w:t>
      </w:r>
      <w:r w:rsidR="00843226" w:rsidRPr="006A18F3">
        <w:rPr>
          <w:rFonts w:ascii="Calibri" w:hAnsi="Calibri" w:cs="Calibri"/>
          <w:sz w:val="22"/>
          <w:szCs w:val="22"/>
        </w:rPr>
        <w:t>, but</w:t>
      </w:r>
      <w:r w:rsidR="00843226">
        <w:rPr>
          <w:rFonts w:ascii="Calibri" w:hAnsi="Calibri" w:cs="Calibri"/>
          <w:sz w:val="22"/>
          <w:szCs w:val="22"/>
        </w:rPr>
        <w:t xml:space="preserve"> that does not mean it is a cause of such an event</w:t>
      </w:r>
      <w:r w:rsidR="00CD5F0A">
        <w:rPr>
          <w:rFonts w:ascii="Calibri" w:hAnsi="Calibri" w:cs="Calibri"/>
          <w:sz w:val="22"/>
          <w:szCs w:val="22"/>
        </w:rPr>
        <w:t xml:space="preserve">. </w:t>
      </w:r>
      <w:r w:rsidR="00843226">
        <w:rPr>
          <w:rFonts w:ascii="Calibri" w:hAnsi="Calibri" w:cs="Calibri"/>
          <w:sz w:val="22"/>
          <w:szCs w:val="22"/>
        </w:rPr>
        <w:t xml:space="preserve">The </w:t>
      </w:r>
      <w:proofErr w:type="spellStart"/>
      <w:r w:rsidR="00843226">
        <w:rPr>
          <w:rFonts w:ascii="Calibri" w:hAnsi="Calibri" w:cs="Calibri"/>
          <w:sz w:val="22"/>
          <w:szCs w:val="22"/>
        </w:rPr>
        <w:t>Lewisian</w:t>
      </w:r>
      <w:proofErr w:type="spellEnd"/>
      <w:r w:rsidR="00843226">
        <w:rPr>
          <w:rFonts w:ascii="Calibri" w:hAnsi="Calibri" w:cs="Calibri"/>
          <w:sz w:val="22"/>
          <w:szCs w:val="22"/>
        </w:rPr>
        <w:t xml:space="preserve"> counterfactual dependence theory </w:t>
      </w:r>
      <w:r w:rsidR="00843226">
        <w:rPr>
          <w:rFonts w:ascii="Calibri" w:hAnsi="Calibri" w:cs="Calibri"/>
          <w:sz w:val="22"/>
          <w:szCs w:val="22"/>
        </w:rPr>
        <w:lastRenderedPageBreak/>
        <w:t xml:space="preserve">conflates causes </w:t>
      </w:r>
      <w:r w:rsidR="00843226" w:rsidRPr="006916D3">
        <w:rPr>
          <w:rFonts w:ascii="Calibri" w:hAnsi="Calibri" w:cs="Calibri"/>
          <w:sz w:val="22"/>
          <w:szCs w:val="22"/>
        </w:rPr>
        <w:t xml:space="preserve">with </w:t>
      </w:r>
      <w:r w:rsidR="00843226" w:rsidRPr="006916D3">
        <w:rPr>
          <w:rFonts w:ascii="Calibri" w:hAnsi="Calibri" w:cs="Calibri"/>
          <w:i/>
          <w:sz w:val="22"/>
          <w:szCs w:val="22"/>
        </w:rPr>
        <w:t xml:space="preserve">sine </w:t>
      </w:r>
      <w:proofErr w:type="spellStart"/>
      <w:r w:rsidR="00843226" w:rsidRPr="006916D3">
        <w:rPr>
          <w:rFonts w:ascii="Calibri" w:hAnsi="Calibri" w:cs="Calibri"/>
          <w:i/>
          <w:sz w:val="22"/>
          <w:szCs w:val="22"/>
        </w:rPr>
        <w:t>quibus</w:t>
      </w:r>
      <w:proofErr w:type="spellEnd"/>
      <w:r w:rsidR="00843226" w:rsidRPr="006916D3">
        <w:rPr>
          <w:rFonts w:ascii="Calibri" w:hAnsi="Calibri" w:cs="Calibri"/>
          <w:i/>
          <w:sz w:val="22"/>
          <w:szCs w:val="22"/>
        </w:rPr>
        <w:t xml:space="preserve"> </w:t>
      </w:r>
      <w:proofErr w:type="gramStart"/>
      <w:r w:rsidR="00843226" w:rsidRPr="006916D3">
        <w:rPr>
          <w:rFonts w:ascii="Calibri" w:hAnsi="Calibri" w:cs="Calibri"/>
          <w:i/>
          <w:sz w:val="22"/>
          <w:szCs w:val="22"/>
        </w:rPr>
        <w:t>non</w:t>
      </w:r>
      <w:proofErr w:type="gramEnd"/>
      <w:r w:rsidR="00843226" w:rsidRPr="006916D3">
        <w:rPr>
          <w:rFonts w:ascii="Calibri" w:hAnsi="Calibri" w:cs="Calibri"/>
          <w:sz w:val="22"/>
          <w:szCs w:val="22"/>
        </w:rPr>
        <w:t xml:space="preserve"> and thus</w:t>
      </w:r>
      <w:r w:rsidR="00843226">
        <w:rPr>
          <w:rFonts w:ascii="Calibri" w:hAnsi="Calibri" w:cs="Calibri"/>
          <w:sz w:val="22"/>
          <w:szCs w:val="22"/>
        </w:rPr>
        <w:t xml:space="preserve"> has to rule that </w:t>
      </w:r>
      <w:r w:rsidR="00CD5F0A" w:rsidRPr="006A18F3">
        <w:rPr>
          <w:rFonts w:ascii="Calibri" w:hAnsi="Calibri" w:cs="Calibri"/>
          <w:sz w:val="22"/>
          <w:szCs w:val="22"/>
        </w:rPr>
        <w:t>someone speeding</w:t>
      </w:r>
      <w:r w:rsidR="000D0FB3" w:rsidRPr="006A18F3">
        <w:rPr>
          <w:rFonts w:ascii="Calibri" w:hAnsi="Calibri" w:cs="Calibri"/>
          <w:sz w:val="22"/>
          <w:szCs w:val="22"/>
        </w:rPr>
        <w:t xml:space="preserve"> is caused</w:t>
      </w:r>
      <w:r w:rsidR="000D0FB3">
        <w:rPr>
          <w:rFonts w:ascii="Calibri" w:hAnsi="Calibri" w:cs="Calibri"/>
          <w:sz w:val="22"/>
          <w:szCs w:val="22"/>
        </w:rPr>
        <w:t xml:space="preserve"> by the B</w:t>
      </w:r>
      <w:r w:rsidR="00843226">
        <w:rPr>
          <w:rFonts w:ascii="Calibri" w:hAnsi="Calibri" w:cs="Calibri"/>
          <w:sz w:val="22"/>
          <w:szCs w:val="22"/>
        </w:rPr>
        <w:t xml:space="preserve">ig </w:t>
      </w:r>
      <w:r w:rsidR="000D0FB3">
        <w:rPr>
          <w:rFonts w:ascii="Calibri" w:hAnsi="Calibri" w:cs="Calibri"/>
          <w:sz w:val="22"/>
          <w:szCs w:val="22"/>
        </w:rPr>
        <w:t>B</w:t>
      </w:r>
      <w:r w:rsidR="00843226">
        <w:rPr>
          <w:rFonts w:ascii="Calibri" w:hAnsi="Calibri" w:cs="Calibri"/>
          <w:sz w:val="22"/>
          <w:szCs w:val="22"/>
        </w:rPr>
        <w:t>ang. Similarly, someone’s death counterfactually depends on their birth and someone’s sneezing counterfactually depends on the c</w:t>
      </w:r>
      <w:r w:rsidR="000D0FB3">
        <w:rPr>
          <w:rFonts w:ascii="Calibri" w:hAnsi="Calibri" w:cs="Calibri"/>
          <w:sz w:val="22"/>
          <w:szCs w:val="22"/>
        </w:rPr>
        <w:t>onception of o</w:t>
      </w:r>
      <w:r w:rsidR="00843226">
        <w:rPr>
          <w:rFonts w:ascii="Calibri" w:hAnsi="Calibri" w:cs="Calibri"/>
          <w:sz w:val="22"/>
          <w:szCs w:val="22"/>
        </w:rPr>
        <w:t>n</w:t>
      </w:r>
      <w:r w:rsidR="000D0FB3">
        <w:rPr>
          <w:rFonts w:ascii="Calibri" w:hAnsi="Calibri" w:cs="Calibri"/>
          <w:sz w:val="22"/>
          <w:szCs w:val="22"/>
        </w:rPr>
        <w:t>e</w:t>
      </w:r>
      <w:r w:rsidR="00843226">
        <w:rPr>
          <w:rFonts w:ascii="Calibri" w:hAnsi="Calibri" w:cs="Calibri"/>
          <w:sz w:val="22"/>
          <w:szCs w:val="22"/>
        </w:rPr>
        <w:t xml:space="preserve"> of their grandparents. But none of these are cases of causation. The earlier</w:t>
      </w:r>
      <w:r w:rsidR="00CD5F0A">
        <w:rPr>
          <w:rFonts w:ascii="Calibri" w:hAnsi="Calibri" w:cs="Calibri"/>
          <w:sz w:val="22"/>
          <w:szCs w:val="22"/>
        </w:rPr>
        <w:t xml:space="preserve"> event does not dispose towards </w:t>
      </w:r>
      <w:r w:rsidR="00843226">
        <w:rPr>
          <w:rFonts w:ascii="Calibri" w:hAnsi="Calibri" w:cs="Calibri"/>
          <w:sz w:val="22"/>
          <w:szCs w:val="22"/>
        </w:rPr>
        <w:t xml:space="preserve">the latter. Birth does not dispose towards death, for instance. Certainly it is a precondition for it – a </w:t>
      </w:r>
      <w:r w:rsidR="00843226" w:rsidRPr="000D0FB3">
        <w:rPr>
          <w:rFonts w:ascii="Calibri" w:hAnsi="Calibri" w:cs="Calibri"/>
          <w:i/>
          <w:sz w:val="22"/>
          <w:szCs w:val="22"/>
        </w:rPr>
        <w:t>sine qua non</w:t>
      </w:r>
      <w:r w:rsidR="00843226">
        <w:rPr>
          <w:rFonts w:ascii="Calibri" w:hAnsi="Calibri" w:cs="Calibri"/>
          <w:sz w:val="22"/>
          <w:szCs w:val="22"/>
        </w:rPr>
        <w:t xml:space="preserve"> – but that is not the same. Some mortal danger is what causes death, or some further biological pro</w:t>
      </w:r>
      <w:r w:rsidR="00CD5F0A">
        <w:rPr>
          <w:rFonts w:ascii="Calibri" w:hAnsi="Calibri" w:cs="Calibri"/>
          <w:sz w:val="22"/>
          <w:szCs w:val="22"/>
        </w:rPr>
        <w:t>cess, but not the birth itself.</w:t>
      </w:r>
    </w:p>
    <w:p w:rsidR="00843226" w:rsidRDefault="00843226" w:rsidP="00C72BFC">
      <w:pPr>
        <w:spacing w:line="276" w:lineRule="auto"/>
        <w:rPr>
          <w:rFonts w:ascii="Calibri" w:hAnsi="Calibri" w:cs="Calibri"/>
          <w:sz w:val="22"/>
          <w:szCs w:val="22"/>
        </w:rPr>
      </w:pPr>
    </w:p>
    <w:p w:rsidR="00843226" w:rsidRDefault="00843226" w:rsidP="00C72BFC">
      <w:pPr>
        <w:spacing w:line="276" w:lineRule="auto"/>
        <w:rPr>
          <w:rFonts w:ascii="Calibri" w:hAnsi="Calibri" w:cs="Calibri"/>
          <w:sz w:val="22"/>
          <w:szCs w:val="22"/>
        </w:rPr>
      </w:pPr>
      <w:r>
        <w:rPr>
          <w:rFonts w:ascii="Calibri" w:hAnsi="Calibri" w:cs="Calibri"/>
          <w:sz w:val="22"/>
          <w:szCs w:val="22"/>
        </w:rPr>
        <w:t xml:space="preserve">This brings us back to the issue of causes, omissions and responsibility. Although a </w:t>
      </w:r>
      <w:r w:rsidRPr="000D0FB3">
        <w:rPr>
          <w:rFonts w:ascii="Calibri" w:hAnsi="Calibri" w:cs="Calibri"/>
          <w:i/>
          <w:sz w:val="22"/>
          <w:szCs w:val="22"/>
        </w:rPr>
        <w:t>sine qua non</w:t>
      </w:r>
      <w:r>
        <w:rPr>
          <w:rFonts w:ascii="Calibri" w:hAnsi="Calibri" w:cs="Calibri"/>
          <w:sz w:val="22"/>
          <w:szCs w:val="22"/>
        </w:rPr>
        <w:t xml:space="preserve"> is not a cause, it may still be a basis for responsibility. </w:t>
      </w:r>
      <w:r w:rsidR="004F3401">
        <w:rPr>
          <w:rFonts w:ascii="Calibri" w:hAnsi="Calibri" w:cs="Calibri"/>
          <w:sz w:val="22"/>
          <w:szCs w:val="22"/>
        </w:rPr>
        <w:t xml:space="preserve">One might do something that did not cause an accident but without which the accident would not have happened, or would not have been disposed to happen. </w:t>
      </w:r>
      <w:r w:rsidR="009D2295">
        <w:rPr>
          <w:rFonts w:ascii="Calibri" w:hAnsi="Calibri" w:cs="Calibri"/>
          <w:sz w:val="22"/>
          <w:szCs w:val="22"/>
        </w:rPr>
        <w:t>The case of omission</w:t>
      </w:r>
      <w:r w:rsidR="004F3401">
        <w:rPr>
          <w:rFonts w:ascii="Calibri" w:hAnsi="Calibri" w:cs="Calibri"/>
          <w:sz w:val="22"/>
          <w:szCs w:val="22"/>
        </w:rPr>
        <w:t xml:space="preserve"> </w:t>
      </w:r>
      <w:r w:rsidR="00CD5F0A">
        <w:rPr>
          <w:rFonts w:ascii="Calibri" w:hAnsi="Calibri" w:cs="Calibri"/>
          <w:sz w:val="22"/>
          <w:szCs w:val="22"/>
        </w:rPr>
        <w:t>is</w:t>
      </w:r>
      <w:r w:rsidR="004F3401">
        <w:rPr>
          <w:rFonts w:ascii="Calibri" w:hAnsi="Calibri" w:cs="Calibri"/>
          <w:sz w:val="22"/>
          <w:szCs w:val="22"/>
        </w:rPr>
        <w:t xml:space="preserve"> clearly of this </w:t>
      </w:r>
      <w:r w:rsidR="009D2295">
        <w:rPr>
          <w:rFonts w:ascii="Calibri" w:hAnsi="Calibri" w:cs="Calibri"/>
          <w:sz w:val="22"/>
          <w:szCs w:val="22"/>
        </w:rPr>
        <w:t>kind</w:t>
      </w:r>
      <w:r w:rsidR="004F3401">
        <w:rPr>
          <w:rFonts w:ascii="Calibri" w:hAnsi="Calibri" w:cs="Calibri"/>
          <w:sz w:val="22"/>
          <w:szCs w:val="22"/>
        </w:rPr>
        <w:t>. We had principled reasons for saying omissions could not be causes and yet Peter Parker feels</w:t>
      </w:r>
      <w:r w:rsidR="000D0FB3">
        <w:rPr>
          <w:rFonts w:ascii="Calibri" w:hAnsi="Calibri" w:cs="Calibri"/>
          <w:sz w:val="22"/>
          <w:szCs w:val="22"/>
        </w:rPr>
        <w:t>, probably correctly, that his u</w:t>
      </w:r>
      <w:r w:rsidR="004F3401">
        <w:rPr>
          <w:rFonts w:ascii="Calibri" w:hAnsi="Calibri" w:cs="Calibri"/>
          <w:sz w:val="22"/>
          <w:szCs w:val="22"/>
        </w:rPr>
        <w:t>ncle’s death would not have occu</w:t>
      </w:r>
      <w:r w:rsidR="000D0FB3">
        <w:rPr>
          <w:rFonts w:ascii="Calibri" w:hAnsi="Calibri" w:cs="Calibri"/>
          <w:sz w:val="22"/>
          <w:szCs w:val="22"/>
        </w:rPr>
        <w:t>rred without his omission. W</w:t>
      </w:r>
      <w:r w:rsidR="004F3401">
        <w:rPr>
          <w:rFonts w:ascii="Calibri" w:hAnsi="Calibri" w:cs="Calibri"/>
          <w:sz w:val="22"/>
          <w:szCs w:val="22"/>
        </w:rPr>
        <w:t xml:space="preserve">e need not limit </w:t>
      </w:r>
      <w:r w:rsidR="000D0FB3">
        <w:rPr>
          <w:rFonts w:ascii="Calibri" w:hAnsi="Calibri" w:cs="Calibri"/>
          <w:sz w:val="22"/>
          <w:szCs w:val="22"/>
        </w:rPr>
        <w:t xml:space="preserve">our </w:t>
      </w:r>
      <w:r w:rsidR="004F3401">
        <w:rPr>
          <w:rFonts w:ascii="Calibri" w:hAnsi="Calibri" w:cs="Calibri"/>
          <w:sz w:val="22"/>
          <w:szCs w:val="22"/>
        </w:rPr>
        <w:t xml:space="preserve">cases to omissions. There could be some positive factors that were necessary conditions for an effect without being a cause of it. Nevertheless, we can have responsibility for a </w:t>
      </w:r>
      <w:r w:rsidR="004F3401" w:rsidRPr="000D0FB3">
        <w:rPr>
          <w:rFonts w:ascii="Calibri" w:hAnsi="Calibri" w:cs="Calibri"/>
          <w:i/>
          <w:sz w:val="22"/>
          <w:szCs w:val="22"/>
        </w:rPr>
        <w:t>sine qua non</w:t>
      </w:r>
      <w:r w:rsidR="004F3401">
        <w:rPr>
          <w:rFonts w:ascii="Calibri" w:hAnsi="Calibri" w:cs="Calibri"/>
          <w:sz w:val="22"/>
          <w:szCs w:val="22"/>
        </w:rPr>
        <w:t xml:space="preserve"> if it is considered negligence. If </w:t>
      </w:r>
      <w:r w:rsidR="002F5BB8">
        <w:rPr>
          <w:rFonts w:ascii="Calibri" w:hAnsi="Calibri" w:cs="Calibri"/>
          <w:sz w:val="22"/>
          <w:szCs w:val="22"/>
        </w:rPr>
        <w:t>a man</w:t>
      </w:r>
      <w:r w:rsidR="004F3401">
        <w:rPr>
          <w:rFonts w:ascii="Calibri" w:hAnsi="Calibri" w:cs="Calibri"/>
          <w:sz w:val="22"/>
          <w:szCs w:val="22"/>
        </w:rPr>
        <w:t xml:space="preserve"> leave</w:t>
      </w:r>
      <w:r w:rsidR="009D2295">
        <w:rPr>
          <w:rFonts w:ascii="Calibri" w:hAnsi="Calibri" w:cs="Calibri"/>
          <w:sz w:val="22"/>
          <w:szCs w:val="22"/>
        </w:rPr>
        <w:t>s</w:t>
      </w:r>
      <w:r w:rsidR="004F3401">
        <w:rPr>
          <w:rFonts w:ascii="Calibri" w:hAnsi="Calibri" w:cs="Calibri"/>
          <w:sz w:val="22"/>
          <w:szCs w:val="22"/>
        </w:rPr>
        <w:t xml:space="preserve"> a dangerous and unmarked chemical where other</w:t>
      </w:r>
      <w:r w:rsidR="009D2295">
        <w:rPr>
          <w:rFonts w:ascii="Calibri" w:hAnsi="Calibri" w:cs="Calibri"/>
          <w:sz w:val="22"/>
          <w:szCs w:val="22"/>
        </w:rPr>
        <w:t>s</w:t>
      </w:r>
      <w:r w:rsidR="004F3401">
        <w:rPr>
          <w:rFonts w:ascii="Calibri" w:hAnsi="Calibri" w:cs="Calibri"/>
          <w:sz w:val="22"/>
          <w:szCs w:val="22"/>
        </w:rPr>
        <w:t xml:space="preserve"> have access, for instance – such as keeping turpentine in a reused </w:t>
      </w:r>
      <w:r w:rsidR="002F5BB8">
        <w:rPr>
          <w:rFonts w:ascii="Calibri" w:hAnsi="Calibri" w:cs="Calibri"/>
          <w:sz w:val="22"/>
          <w:szCs w:val="22"/>
        </w:rPr>
        <w:t xml:space="preserve">water bottle – he </w:t>
      </w:r>
      <w:r w:rsidR="004F3401">
        <w:rPr>
          <w:rFonts w:ascii="Calibri" w:hAnsi="Calibri" w:cs="Calibri"/>
          <w:sz w:val="22"/>
          <w:szCs w:val="22"/>
        </w:rPr>
        <w:t>ha</w:t>
      </w:r>
      <w:r w:rsidR="002F5BB8">
        <w:rPr>
          <w:rFonts w:ascii="Calibri" w:hAnsi="Calibri" w:cs="Calibri"/>
          <w:sz w:val="22"/>
          <w:szCs w:val="22"/>
        </w:rPr>
        <w:t>s</w:t>
      </w:r>
      <w:r w:rsidR="004F3401">
        <w:rPr>
          <w:rFonts w:ascii="Calibri" w:hAnsi="Calibri" w:cs="Calibri"/>
          <w:sz w:val="22"/>
          <w:szCs w:val="22"/>
        </w:rPr>
        <w:t xml:space="preserve"> not caused someone to drink it but </w:t>
      </w:r>
      <w:r w:rsidR="002F5BB8">
        <w:rPr>
          <w:rFonts w:ascii="Calibri" w:hAnsi="Calibri" w:cs="Calibri"/>
          <w:sz w:val="22"/>
          <w:szCs w:val="22"/>
        </w:rPr>
        <w:t>his</w:t>
      </w:r>
      <w:r w:rsidR="004F3401">
        <w:rPr>
          <w:rFonts w:ascii="Calibri" w:hAnsi="Calibri" w:cs="Calibri"/>
          <w:sz w:val="22"/>
          <w:szCs w:val="22"/>
        </w:rPr>
        <w:t xml:space="preserve"> action </w:t>
      </w:r>
      <w:r w:rsidR="000D0FB3">
        <w:rPr>
          <w:rFonts w:ascii="Calibri" w:hAnsi="Calibri" w:cs="Calibri"/>
          <w:sz w:val="22"/>
          <w:szCs w:val="22"/>
        </w:rPr>
        <w:t>might have been</w:t>
      </w:r>
      <w:r w:rsidR="004F3401">
        <w:rPr>
          <w:rFonts w:ascii="Calibri" w:hAnsi="Calibri" w:cs="Calibri"/>
          <w:sz w:val="22"/>
          <w:szCs w:val="22"/>
        </w:rPr>
        <w:t xml:space="preserve"> a </w:t>
      </w:r>
      <w:r w:rsidR="004F3401" w:rsidRPr="000D0FB3">
        <w:rPr>
          <w:rFonts w:ascii="Calibri" w:hAnsi="Calibri" w:cs="Calibri"/>
          <w:i/>
          <w:sz w:val="22"/>
          <w:szCs w:val="22"/>
        </w:rPr>
        <w:t>sine qua non</w:t>
      </w:r>
      <w:r w:rsidR="004F3401">
        <w:rPr>
          <w:rFonts w:ascii="Calibri" w:hAnsi="Calibri" w:cs="Calibri"/>
          <w:sz w:val="22"/>
          <w:szCs w:val="22"/>
        </w:rPr>
        <w:t xml:space="preserve"> for them doing so. </w:t>
      </w:r>
      <w:r w:rsidR="002F5BB8">
        <w:rPr>
          <w:rFonts w:ascii="Calibri" w:hAnsi="Calibri" w:cs="Calibri"/>
          <w:sz w:val="22"/>
          <w:szCs w:val="22"/>
        </w:rPr>
        <w:t xml:space="preserve">The judgement of negligence would be on the basis that he had needlessly and carelessly created a condition for harm being done, without any precaution being taken against the possibility of someone using it in </w:t>
      </w:r>
      <w:r w:rsidR="00CD5F0A">
        <w:rPr>
          <w:rFonts w:ascii="Calibri" w:hAnsi="Calibri" w:cs="Calibri"/>
          <w:sz w:val="22"/>
          <w:szCs w:val="22"/>
        </w:rPr>
        <w:t xml:space="preserve">a </w:t>
      </w:r>
      <w:r w:rsidR="002F5BB8">
        <w:rPr>
          <w:rFonts w:ascii="Calibri" w:hAnsi="Calibri" w:cs="Calibri"/>
          <w:sz w:val="22"/>
          <w:szCs w:val="22"/>
        </w:rPr>
        <w:t>harmful way.</w:t>
      </w:r>
    </w:p>
    <w:p w:rsidR="002F5BB8" w:rsidRDefault="002F5BB8" w:rsidP="00C72BFC">
      <w:pPr>
        <w:spacing w:line="276" w:lineRule="auto"/>
        <w:rPr>
          <w:rFonts w:ascii="Calibri" w:hAnsi="Calibri" w:cs="Calibri"/>
          <w:sz w:val="22"/>
          <w:szCs w:val="22"/>
        </w:rPr>
      </w:pPr>
    </w:p>
    <w:p w:rsidR="006F36B2" w:rsidRDefault="006F36B2" w:rsidP="00C72BFC">
      <w:pPr>
        <w:spacing w:line="276" w:lineRule="auto"/>
        <w:rPr>
          <w:rFonts w:ascii="Calibri" w:hAnsi="Calibri" w:cs="Calibri"/>
          <w:sz w:val="22"/>
          <w:szCs w:val="22"/>
        </w:rPr>
      </w:pPr>
    </w:p>
    <w:p w:rsidR="006814B0" w:rsidRDefault="006814B0" w:rsidP="00C72BFC">
      <w:pPr>
        <w:spacing w:line="276" w:lineRule="auto"/>
        <w:rPr>
          <w:rFonts w:ascii="Calibri" w:hAnsi="Calibri" w:cs="Calibri"/>
          <w:sz w:val="22"/>
          <w:szCs w:val="22"/>
        </w:rPr>
      </w:pPr>
    </w:p>
    <w:p w:rsidR="006F36B2" w:rsidRPr="00F12F6F" w:rsidRDefault="006F36B2" w:rsidP="00C72BFC">
      <w:pPr>
        <w:spacing w:line="276" w:lineRule="auto"/>
        <w:rPr>
          <w:rFonts w:ascii="Calibri" w:hAnsi="Calibri" w:cs="Calibri"/>
          <w:b/>
          <w:sz w:val="22"/>
          <w:szCs w:val="22"/>
        </w:rPr>
      </w:pPr>
      <w:r w:rsidRPr="00F12F6F">
        <w:rPr>
          <w:rFonts w:ascii="Calibri" w:hAnsi="Calibri" w:cs="Calibri"/>
          <w:b/>
          <w:sz w:val="22"/>
          <w:szCs w:val="22"/>
        </w:rPr>
        <w:t>8. Dispositionality: a modality for moral agency</w:t>
      </w:r>
    </w:p>
    <w:p w:rsidR="006F36B2" w:rsidRPr="00F12F6F" w:rsidRDefault="006F36B2" w:rsidP="00C72BFC">
      <w:pPr>
        <w:spacing w:line="276" w:lineRule="auto"/>
        <w:rPr>
          <w:rFonts w:ascii="Calibri" w:hAnsi="Calibri" w:cs="Calibri"/>
          <w:sz w:val="22"/>
          <w:szCs w:val="22"/>
        </w:rPr>
      </w:pPr>
    </w:p>
    <w:p w:rsidR="006F36B2" w:rsidRPr="00F12F6F" w:rsidRDefault="006F36B2" w:rsidP="00C72BFC">
      <w:pPr>
        <w:spacing w:line="276" w:lineRule="auto"/>
        <w:rPr>
          <w:rFonts w:ascii="Calibri" w:hAnsi="Calibri" w:cs="Calibri"/>
          <w:sz w:val="22"/>
          <w:szCs w:val="22"/>
        </w:rPr>
      </w:pPr>
      <w:r w:rsidRPr="00F12F6F">
        <w:rPr>
          <w:rFonts w:ascii="Calibri" w:hAnsi="Calibri" w:cs="Calibri"/>
          <w:sz w:val="22"/>
          <w:szCs w:val="22"/>
        </w:rPr>
        <w:t>We have already mentioned that dispositions bring with them a modality that is short of necessity but still more than mere contingency</w:t>
      </w:r>
      <w:r w:rsidR="00BF4A92" w:rsidRPr="00F12F6F">
        <w:rPr>
          <w:rFonts w:ascii="Calibri" w:hAnsi="Calibri" w:cs="Calibri"/>
          <w:sz w:val="22"/>
          <w:szCs w:val="22"/>
        </w:rPr>
        <w:t xml:space="preserve"> and </w:t>
      </w:r>
      <w:r w:rsidR="00F12F6F" w:rsidRPr="00F12F6F">
        <w:rPr>
          <w:rFonts w:ascii="Calibri" w:hAnsi="Calibri" w:cs="Calibri"/>
          <w:sz w:val="22"/>
          <w:szCs w:val="22"/>
        </w:rPr>
        <w:t xml:space="preserve">we think it </w:t>
      </w:r>
      <w:r w:rsidR="00BF4A92" w:rsidRPr="00F12F6F">
        <w:rPr>
          <w:rFonts w:ascii="Calibri" w:hAnsi="Calibri" w:cs="Calibri"/>
          <w:sz w:val="22"/>
          <w:szCs w:val="22"/>
        </w:rPr>
        <w:t xml:space="preserve">reducible </w:t>
      </w:r>
      <w:r w:rsidR="00F12F6F" w:rsidRPr="00F12F6F">
        <w:rPr>
          <w:rFonts w:ascii="Calibri" w:hAnsi="Calibri" w:cs="Calibri"/>
          <w:sz w:val="22"/>
          <w:szCs w:val="22"/>
        </w:rPr>
        <w:t>to</w:t>
      </w:r>
      <w:r w:rsidR="00BF4A92" w:rsidRPr="00F12F6F">
        <w:rPr>
          <w:rFonts w:ascii="Calibri" w:hAnsi="Calibri" w:cs="Calibri"/>
          <w:sz w:val="22"/>
          <w:szCs w:val="22"/>
        </w:rPr>
        <w:t xml:space="preserve"> neither</w:t>
      </w:r>
      <w:r w:rsidRPr="00F12F6F">
        <w:rPr>
          <w:rFonts w:ascii="Calibri" w:hAnsi="Calibri" w:cs="Calibri"/>
          <w:sz w:val="22"/>
          <w:szCs w:val="22"/>
        </w:rPr>
        <w:t xml:space="preserve">. </w:t>
      </w:r>
      <w:r w:rsidR="00BF4A92" w:rsidRPr="00F12F6F">
        <w:rPr>
          <w:rFonts w:ascii="Calibri" w:hAnsi="Calibri" w:cs="Calibri"/>
          <w:sz w:val="22"/>
          <w:szCs w:val="22"/>
        </w:rPr>
        <w:t xml:space="preserve">Dispositions or tendencies are more than mere possibilities because they are directed towards a particular outcome. Intentionality has such </w:t>
      </w:r>
      <w:proofErr w:type="gramStart"/>
      <w:r w:rsidR="00BF4A92" w:rsidRPr="00F12F6F">
        <w:rPr>
          <w:rFonts w:ascii="Calibri" w:hAnsi="Calibri" w:cs="Calibri"/>
          <w:sz w:val="22"/>
          <w:szCs w:val="22"/>
        </w:rPr>
        <w:t>a directedness</w:t>
      </w:r>
      <w:proofErr w:type="gramEnd"/>
      <w:r w:rsidR="00BF4A92" w:rsidRPr="00F12F6F">
        <w:rPr>
          <w:rFonts w:ascii="Calibri" w:hAnsi="Calibri" w:cs="Calibri"/>
          <w:sz w:val="22"/>
          <w:szCs w:val="22"/>
        </w:rPr>
        <w:t xml:space="preserve">. Amongst all the things that are possible to do one intends to do only some of them. The dispositional modality is a selection function that picks out some of </w:t>
      </w:r>
      <w:r w:rsidR="00F12F6F" w:rsidRPr="00F12F6F">
        <w:rPr>
          <w:rFonts w:ascii="Calibri" w:hAnsi="Calibri" w:cs="Calibri"/>
          <w:sz w:val="22"/>
          <w:szCs w:val="22"/>
        </w:rPr>
        <w:t xml:space="preserve">the </w:t>
      </w:r>
      <w:r w:rsidR="00BF4A92" w:rsidRPr="00F12F6F">
        <w:rPr>
          <w:rFonts w:ascii="Calibri" w:hAnsi="Calibri" w:cs="Calibri"/>
          <w:sz w:val="22"/>
          <w:szCs w:val="22"/>
        </w:rPr>
        <w:t>many possible outcomes</w:t>
      </w:r>
      <w:r w:rsidR="00F12F6F" w:rsidRPr="00F12F6F">
        <w:rPr>
          <w:rFonts w:ascii="Calibri" w:hAnsi="Calibri" w:cs="Calibri"/>
          <w:sz w:val="22"/>
          <w:szCs w:val="22"/>
        </w:rPr>
        <w:t xml:space="preserve"> (Mumford and Anjum </w:t>
      </w:r>
      <w:r w:rsidR="006916D3" w:rsidRPr="006916D3">
        <w:rPr>
          <w:rFonts w:ascii="Calibri" w:hAnsi="Calibri" w:cs="Calibri"/>
          <w:sz w:val="22"/>
          <w:szCs w:val="22"/>
        </w:rPr>
        <w:t>2011: 189-90</w:t>
      </w:r>
      <w:r w:rsidR="00F12F6F" w:rsidRPr="006916D3">
        <w:rPr>
          <w:rFonts w:ascii="Calibri" w:hAnsi="Calibri" w:cs="Calibri"/>
          <w:sz w:val="22"/>
          <w:szCs w:val="22"/>
        </w:rPr>
        <w:t>)</w:t>
      </w:r>
      <w:r w:rsidR="00BF4A92" w:rsidRPr="006916D3">
        <w:rPr>
          <w:rFonts w:ascii="Calibri" w:hAnsi="Calibri" w:cs="Calibri"/>
          <w:sz w:val="22"/>
          <w:szCs w:val="22"/>
        </w:rPr>
        <w:t>. But</w:t>
      </w:r>
      <w:r w:rsidR="00BF4A92" w:rsidRPr="00F12F6F">
        <w:rPr>
          <w:rFonts w:ascii="Calibri" w:hAnsi="Calibri" w:cs="Calibri"/>
          <w:sz w:val="22"/>
          <w:szCs w:val="22"/>
        </w:rPr>
        <w:t xml:space="preserve"> an intention to do </w:t>
      </w:r>
      <w:r w:rsidR="00BF4A92" w:rsidRPr="00F12F6F">
        <w:rPr>
          <w:rFonts w:ascii="Calibri" w:hAnsi="Calibri" w:cs="Calibri"/>
          <w:i/>
          <w:sz w:val="22"/>
          <w:szCs w:val="22"/>
        </w:rPr>
        <w:t>x</w:t>
      </w:r>
      <w:r w:rsidR="00BF4A92" w:rsidRPr="00F12F6F">
        <w:rPr>
          <w:rFonts w:ascii="Calibri" w:hAnsi="Calibri" w:cs="Calibri"/>
          <w:sz w:val="22"/>
          <w:szCs w:val="22"/>
        </w:rPr>
        <w:t xml:space="preserve"> does not guarantee </w:t>
      </w:r>
      <w:r w:rsidR="00BF4A92" w:rsidRPr="00F12F6F">
        <w:rPr>
          <w:rFonts w:ascii="Calibri" w:hAnsi="Calibri" w:cs="Calibri"/>
          <w:i/>
          <w:sz w:val="22"/>
          <w:szCs w:val="22"/>
        </w:rPr>
        <w:t>x</w:t>
      </w:r>
      <w:r w:rsidR="00BF4A92" w:rsidRPr="00F12F6F">
        <w:rPr>
          <w:rFonts w:ascii="Calibri" w:hAnsi="Calibri" w:cs="Calibri"/>
          <w:sz w:val="22"/>
          <w:szCs w:val="22"/>
        </w:rPr>
        <w:t xml:space="preserve">. One might intend to swim 600 meters, for instance, but without succeeding </w:t>
      </w:r>
      <w:r w:rsidR="00F12F6F" w:rsidRPr="00F12F6F">
        <w:rPr>
          <w:rFonts w:ascii="Calibri" w:hAnsi="Calibri" w:cs="Calibri"/>
          <w:sz w:val="22"/>
          <w:szCs w:val="22"/>
        </w:rPr>
        <w:t>in</w:t>
      </w:r>
      <w:r w:rsidR="00BF4A92" w:rsidRPr="00F12F6F">
        <w:rPr>
          <w:rFonts w:ascii="Calibri" w:hAnsi="Calibri" w:cs="Calibri"/>
          <w:sz w:val="22"/>
          <w:szCs w:val="22"/>
        </w:rPr>
        <w:t xml:space="preserve"> do</w:t>
      </w:r>
      <w:r w:rsidR="00F12F6F" w:rsidRPr="00F12F6F">
        <w:rPr>
          <w:rFonts w:ascii="Calibri" w:hAnsi="Calibri" w:cs="Calibri"/>
          <w:sz w:val="22"/>
          <w:szCs w:val="22"/>
        </w:rPr>
        <w:t>ing</w:t>
      </w:r>
      <w:r w:rsidR="00BF4A92" w:rsidRPr="00F12F6F">
        <w:rPr>
          <w:rFonts w:ascii="Calibri" w:hAnsi="Calibri" w:cs="Calibri"/>
          <w:sz w:val="22"/>
          <w:szCs w:val="22"/>
        </w:rPr>
        <w:t xml:space="preserve"> so.</w:t>
      </w:r>
    </w:p>
    <w:p w:rsidR="00BF4A92" w:rsidRPr="00F12F6F" w:rsidRDefault="00BF4A92" w:rsidP="00C72BFC">
      <w:pPr>
        <w:spacing w:line="276" w:lineRule="auto"/>
        <w:rPr>
          <w:rFonts w:ascii="Calibri" w:hAnsi="Calibri" w:cs="Calibri"/>
          <w:sz w:val="22"/>
          <w:szCs w:val="22"/>
        </w:rPr>
      </w:pPr>
    </w:p>
    <w:p w:rsidR="00C2061C" w:rsidRPr="008E316D" w:rsidRDefault="00BF4A92" w:rsidP="00C72BFC">
      <w:pPr>
        <w:spacing w:line="276" w:lineRule="auto"/>
        <w:rPr>
          <w:rFonts w:ascii="Calibri" w:hAnsi="Calibri" w:cs="Calibri"/>
          <w:sz w:val="22"/>
          <w:szCs w:val="22"/>
          <w:highlight w:val="yellow"/>
        </w:rPr>
      </w:pPr>
      <w:r w:rsidRPr="00F12F6F">
        <w:rPr>
          <w:rFonts w:ascii="Calibri" w:hAnsi="Calibri" w:cs="Calibri"/>
          <w:sz w:val="22"/>
          <w:szCs w:val="22"/>
        </w:rPr>
        <w:t xml:space="preserve">In figure 1 we saw that the effect is a result of many powers working together, sometimes with each other, and sometimes against each other. For any tendency towards F, there could be a counteracting </w:t>
      </w:r>
      <w:r w:rsidR="00F7116B" w:rsidRPr="00F12F6F">
        <w:rPr>
          <w:rFonts w:ascii="Calibri" w:hAnsi="Calibri" w:cs="Calibri"/>
          <w:sz w:val="22"/>
          <w:szCs w:val="22"/>
        </w:rPr>
        <w:t>tendency</w:t>
      </w:r>
      <w:r w:rsidRPr="00F12F6F">
        <w:rPr>
          <w:rFonts w:ascii="Calibri" w:hAnsi="Calibri" w:cs="Calibri"/>
          <w:sz w:val="22"/>
          <w:szCs w:val="22"/>
        </w:rPr>
        <w:t xml:space="preserve">, disposing away from F. This is why a cause </w:t>
      </w:r>
      <w:r w:rsidR="00F7116B" w:rsidRPr="00F12F6F">
        <w:rPr>
          <w:rFonts w:ascii="Calibri" w:hAnsi="Calibri" w:cs="Calibri"/>
          <w:sz w:val="22"/>
          <w:szCs w:val="22"/>
        </w:rPr>
        <w:t>is never sufficient for</w:t>
      </w:r>
      <w:r w:rsidRPr="00F12F6F">
        <w:rPr>
          <w:rFonts w:ascii="Calibri" w:hAnsi="Calibri" w:cs="Calibri"/>
          <w:sz w:val="22"/>
          <w:szCs w:val="22"/>
        </w:rPr>
        <w:t xml:space="preserve"> its effect. </w:t>
      </w:r>
      <w:r w:rsidR="00F7116B" w:rsidRPr="00F12F6F">
        <w:rPr>
          <w:rFonts w:ascii="Calibri" w:hAnsi="Calibri" w:cs="Calibri"/>
          <w:sz w:val="22"/>
          <w:szCs w:val="22"/>
        </w:rPr>
        <w:t xml:space="preserve">There could be something added that disposed away from and interfered with the effect. This is an essential feature of powers and also of causation. But it is also an essential feature of responsibility. In order to be responsible for one’s acts, one must be able to produce the act. But perhaps equally important is it that one is able to not produce the act, or even to counteract it. This is what we mean when we say that an act needs to be voluntarily for us to be held responsible for it. If an act is forced, involuntary, or we weren’t able to control it, we could not be held responsible for it. </w:t>
      </w:r>
      <w:r w:rsidR="00F7116B" w:rsidRPr="00F12F6F">
        <w:rPr>
          <w:rFonts w:ascii="Calibri" w:hAnsi="Calibri" w:cs="Calibri"/>
          <w:sz w:val="22"/>
          <w:szCs w:val="22"/>
        </w:rPr>
        <w:lastRenderedPageBreak/>
        <w:t xml:space="preserve">Someone who causes </w:t>
      </w:r>
      <w:proofErr w:type="gramStart"/>
      <w:r w:rsidR="00F12F6F">
        <w:rPr>
          <w:rFonts w:ascii="Calibri" w:hAnsi="Calibri" w:cs="Calibri"/>
          <w:sz w:val="22"/>
          <w:szCs w:val="22"/>
        </w:rPr>
        <w:t>a harm</w:t>
      </w:r>
      <w:proofErr w:type="gramEnd"/>
      <w:r w:rsidR="00F12F6F">
        <w:rPr>
          <w:rFonts w:ascii="Calibri" w:hAnsi="Calibri" w:cs="Calibri"/>
          <w:sz w:val="22"/>
          <w:szCs w:val="22"/>
        </w:rPr>
        <w:t xml:space="preserve"> but in a psychotic state</w:t>
      </w:r>
      <w:r w:rsidR="00F7116B" w:rsidRPr="00F12F6F">
        <w:rPr>
          <w:rFonts w:ascii="Calibri" w:hAnsi="Calibri" w:cs="Calibri"/>
          <w:sz w:val="22"/>
          <w:szCs w:val="22"/>
        </w:rPr>
        <w:t xml:space="preserve"> was indeed able to produce the harm. The morally and legally relevant question is whether they were</w:t>
      </w:r>
      <w:r w:rsidR="00F12F6F">
        <w:rPr>
          <w:rFonts w:ascii="Calibri" w:hAnsi="Calibri" w:cs="Calibri"/>
          <w:sz w:val="22"/>
          <w:szCs w:val="22"/>
        </w:rPr>
        <w:t xml:space="preserve"> also able to prevent the harm.</w:t>
      </w:r>
    </w:p>
    <w:p w:rsidR="00C2061C" w:rsidRPr="008E316D" w:rsidRDefault="00C2061C" w:rsidP="00C72BFC">
      <w:pPr>
        <w:spacing w:line="276" w:lineRule="auto"/>
        <w:rPr>
          <w:rFonts w:ascii="Calibri" w:hAnsi="Calibri" w:cs="Calibri"/>
          <w:sz w:val="22"/>
          <w:szCs w:val="22"/>
          <w:highlight w:val="yellow"/>
        </w:rPr>
      </w:pPr>
    </w:p>
    <w:p w:rsidR="00F7116B" w:rsidRPr="00F12F6F" w:rsidRDefault="00F7116B" w:rsidP="00C72BFC">
      <w:pPr>
        <w:spacing w:line="276" w:lineRule="auto"/>
        <w:rPr>
          <w:rFonts w:asciiTheme="minorHAnsi" w:hAnsiTheme="minorHAnsi" w:cs="Calibri"/>
          <w:sz w:val="22"/>
        </w:rPr>
      </w:pPr>
      <w:r w:rsidRPr="00F12F6F">
        <w:rPr>
          <w:rFonts w:ascii="Calibri" w:hAnsi="Calibri" w:cs="Calibri"/>
          <w:sz w:val="22"/>
          <w:szCs w:val="22"/>
        </w:rPr>
        <w:t>What we cannot avoid is beyond our moral blame or praise. If one had to act, or couldn’t act, one is not responsible for the action.</w:t>
      </w:r>
      <w:r w:rsidR="00C2061C" w:rsidRPr="00F12F6F">
        <w:rPr>
          <w:rFonts w:ascii="Calibri" w:hAnsi="Calibri" w:cs="Calibri"/>
          <w:sz w:val="22"/>
          <w:szCs w:val="22"/>
        </w:rPr>
        <w:t xml:space="preserve"> </w:t>
      </w:r>
      <w:r w:rsidRPr="00F12F6F">
        <w:rPr>
          <w:rFonts w:ascii="Calibri" w:hAnsi="Calibri" w:cs="Calibri"/>
          <w:sz w:val="22"/>
          <w:szCs w:val="22"/>
        </w:rPr>
        <w:t xml:space="preserve">A result of this is that the same type of act can be </w:t>
      </w:r>
      <w:r w:rsidR="00F12F6F" w:rsidRPr="00F12F6F">
        <w:rPr>
          <w:rFonts w:ascii="Calibri" w:hAnsi="Calibri" w:cs="Calibri"/>
          <w:sz w:val="22"/>
          <w:szCs w:val="22"/>
        </w:rPr>
        <w:t xml:space="preserve">both </w:t>
      </w:r>
      <w:r w:rsidRPr="00F12F6F">
        <w:rPr>
          <w:rFonts w:ascii="Calibri" w:hAnsi="Calibri" w:cs="Calibri"/>
          <w:sz w:val="22"/>
          <w:szCs w:val="22"/>
        </w:rPr>
        <w:t>blameworthy or not</w:t>
      </w:r>
      <w:r w:rsidR="00F12F6F" w:rsidRPr="00F12F6F">
        <w:rPr>
          <w:rFonts w:ascii="Calibri" w:hAnsi="Calibri" w:cs="Calibri"/>
          <w:sz w:val="22"/>
          <w:szCs w:val="22"/>
        </w:rPr>
        <w:t xml:space="preserve"> depending on who produced it</w:t>
      </w:r>
      <w:r w:rsidRPr="00F12F6F">
        <w:rPr>
          <w:rFonts w:ascii="Calibri" w:hAnsi="Calibri" w:cs="Calibri"/>
          <w:sz w:val="22"/>
          <w:szCs w:val="22"/>
        </w:rPr>
        <w:t xml:space="preserve">. A kick </w:t>
      </w:r>
      <w:r w:rsidR="00F12F6F" w:rsidRPr="00F12F6F">
        <w:rPr>
          <w:rFonts w:ascii="Calibri" w:hAnsi="Calibri" w:cs="Calibri"/>
          <w:sz w:val="22"/>
          <w:szCs w:val="22"/>
        </w:rPr>
        <w:t xml:space="preserve">to the body </w:t>
      </w:r>
      <w:r w:rsidRPr="00F12F6F">
        <w:rPr>
          <w:rFonts w:ascii="Calibri" w:hAnsi="Calibri" w:cs="Calibri"/>
          <w:sz w:val="22"/>
          <w:szCs w:val="22"/>
        </w:rPr>
        <w:t>can certainly cause harm, and is usually something we would consider blameworthy</w:t>
      </w:r>
      <w:r w:rsidR="00892C53" w:rsidRPr="00F12F6F">
        <w:rPr>
          <w:rFonts w:ascii="Calibri" w:hAnsi="Calibri" w:cs="Calibri"/>
          <w:sz w:val="22"/>
          <w:szCs w:val="22"/>
        </w:rPr>
        <w:t xml:space="preserve">. </w:t>
      </w:r>
      <w:r w:rsidR="00C2061C" w:rsidRPr="00F12F6F">
        <w:rPr>
          <w:rFonts w:ascii="Calibri" w:hAnsi="Calibri" w:cs="Calibri"/>
          <w:sz w:val="22"/>
          <w:szCs w:val="22"/>
        </w:rPr>
        <w:t>But we only think it’s bl</w:t>
      </w:r>
      <w:r w:rsidR="00F12F6F" w:rsidRPr="00F12F6F">
        <w:rPr>
          <w:rFonts w:ascii="Calibri" w:hAnsi="Calibri" w:cs="Calibri"/>
          <w:sz w:val="22"/>
          <w:szCs w:val="22"/>
        </w:rPr>
        <w:t xml:space="preserve">ameworthy if it was intentional: </w:t>
      </w:r>
      <w:r w:rsidR="00C2061C" w:rsidRPr="00F12F6F">
        <w:rPr>
          <w:rFonts w:ascii="Calibri" w:hAnsi="Calibri" w:cs="Calibri"/>
          <w:sz w:val="22"/>
          <w:szCs w:val="22"/>
        </w:rPr>
        <w:t xml:space="preserve">something that one could choose not to do. A kick caused by a spasm is an involuntary act because it lacks </w:t>
      </w:r>
      <w:r w:rsidR="00F12F6F" w:rsidRPr="00F12F6F">
        <w:rPr>
          <w:rFonts w:ascii="Calibri" w:hAnsi="Calibri" w:cs="Calibri"/>
          <w:sz w:val="22"/>
          <w:szCs w:val="22"/>
        </w:rPr>
        <w:t xml:space="preserve">at least </w:t>
      </w:r>
      <w:r w:rsidR="00C2061C" w:rsidRPr="00F12F6F">
        <w:rPr>
          <w:rFonts w:ascii="Calibri" w:hAnsi="Calibri" w:cs="Calibri"/>
          <w:sz w:val="22"/>
          <w:szCs w:val="22"/>
        </w:rPr>
        <w:t xml:space="preserve">one of the two elements of the dispositional modality. There was the power to produce the effect, but not the power to prevent it. The might not even have been a directedness, as there was no intention to kick. So although </w:t>
      </w:r>
      <w:r w:rsidR="00C2061C" w:rsidRPr="00F12F6F">
        <w:rPr>
          <w:rFonts w:asciiTheme="minorHAnsi" w:hAnsiTheme="minorHAnsi" w:cs="Calibri"/>
          <w:sz w:val="22"/>
        </w:rPr>
        <w:t xml:space="preserve">the intentional and accidental kicks have the same </w:t>
      </w:r>
      <w:r w:rsidR="00F12F6F" w:rsidRPr="00F12F6F">
        <w:rPr>
          <w:rFonts w:asciiTheme="minorHAnsi" w:hAnsiTheme="minorHAnsi" w:cs="Calibri"/>
          <w:sz w:val="22"/>
        </w:rPr>
        <w:t>effects</w:t>
      </w:r>
      <w:r w:rsidR="00C2061C" w:rsidRPr="00F12F6F">
        <w:rPr>
          <w:rFonts w:asciiTheme="minorHAnsi" w:hAnsiTheme="minorHAnsi" w:cs="Calibri"/>
          <w:sz w:val="22"/>
        </w:rPr>
        <w:t>, there is a modal difference, hence also a moral difference.</w:t>
      </w:r>
    </w:p>
    <w:p w:rsidR="00C2061C" w:rsidRPr="00F12F6F" w:rsidRDefault="00C2061C" w:rsidP="00C72BFC">
      <w:pPr>
        <w:spacing w:line="276" w:lineRule="auto"/>
        <w:rPr>
          <w:rFonts w:asciiTheme="minorHAnsi" w:hAnsiTheme="minorHAnsi" w:cs="Calibri"/>
          <w:sz w:val="22"/>
        </w:rPr>
      </w:pPr>
    </w:p>
    <w:p w:rsidR="00C2061C" w:rsidRPr="00F12F6F" w:rsidRDefault="008E316D" w:rsidP="00C72BFC">
      <w:pPr>
        <w:spacing w:line="276" w:lineRule="auto"/>
        <w:rPr>
          <w:rFonts w:ascii="Calibri" w:hAnsi="Calibri" w:cs="Calibri"/>
          <w:sz w:val="22"/>
          <w:szCs w:val="22"/>
        </w:rPr>
      </w:pPr>
      <w:r w:rsidRPr="00F12F6F">
        <w:rPr>
          <w:rFonts w:asciiTheme="minorHAnsi" w:hAnsiTheme="minorHAnsi" w:cs="Calibri"/>
          <w:sz w:val="22"/>
        </w:rPr>
        <w:t xml:space="preserve">The dispositional </w:t>
      </w:r>
      <w:r w:rsidR="00C2061C" w:rsidRPr="00F12F6F">
        <w:rPr>
          <w:rFonts w:asciiTheme="minorHAnsi" w:hAnsiTheme="minorHAnsi" w:cs="Calibri"/>
          <w:sz w:val="22"/>
        </w:rPr>
        <w:t xml:space="preserve">modality must </w:t>
      </w:r>
      <w:r w:rsidRPr="00F12F6F">
        <w:rPr>
          <w:rFonts w:asciiTheme="minorHAnsi" w:hAnsiTheme="minorHAnsi" w:cs="Calibri"/>
          <w:sz w:val="22"/>
        </w:rPr>
        <w:t xml:space="preserve">also </w:t>
      </w:r>
      <w:r w:rsidR="00C2061C" w:rsidRPr="00F12F6F">
        <w:rPr>
          <w:rFonts w:asciiTheme="minorHAnsi" w:hAnsiTheme="minorHAnsi" w:cs="Calibri"/>
          <w:sz w:val="22"/>
        </w:rPr>
        <w:t>hold for omissions. If we had no power to act, then our omissions cannot be blameworthy</w:t>
      </w:r>
      <w:r w:rsidRPr="00F12F6F">
        <w:rPr>
          <w:rFonts w:asciiTheme="minorHAnsi" w:hAnsiTheme="minorHAnsi" w:cs="Calibri"/>
          <w:sz w:val="22"/>
        </w:rPr>
        <w:t xml:space="preserve">. We must both </w:t>
      </w:r>
      <w:r w:rsidR="00F12F6F" w:rsidRPr="00F12F6F">
        <w:rPr>
          <w:rFonts w:asciiTheme="minorHAnsi" w:hAnsiTheme="minorHAnsi" w:cs="Calibri"/>
          <w:sz w:val="22"/>
        </w:rPr>
        <w:t>be able to omit and to not omit:</w:t>
      </w:r>
      <w:r w:rsidRPr="00F12F6F">
        <w:rPr>
          <w:rFonts w:asciiTheme="minorHAnsi" w:hAnsiTheme="minorHAnsi" w:cs="Calibri"/>
          <w:sz w:val="22"/>
        </w:rPr>
        <w:t xml:space="preserve"> that is, the omission must be voluntarily for us to be held responsible for them.</w:t>
      </w:r>
    </w:p>
    <w:p w:rsidR="00F7116B" w:rsidRPr="00F12F6F" w:rsidRDefault="00F7116B" w:rsidP="00C72BFC">
      <w:pPr>
        <w:spacing w:line="276" w:lineRule="auto"/>
        <w:rPr>
          <w:rFonts w:ascii="Calibri" w:hAnsi="Calibri" w:cs="Calibri"/>
          <w:sz w:val="22"/>
          <w:szCs w:val="22"/>
        </w:rPr>
      </w:pPr>
    </w:p>
    <w:p w:rsidR="006F36B2" w:rsidRPr="00C2061C" w:rsidRDefault="00C2061C" w:rsidP="00C2061C">
      <w:pPr>
        <w:spacing w:line="276" w:lineRule="auto"/>
        <w:rPr>
          <w:rFonts w:ascii="Calibri" w:hAnsi="Calibri" w:cs="Calibri"/>
          <w:sz w:val="22"/>
          <w:szCs w:val="22"/>
        </w:rPr>
      </w:pPr>
      <w:r w:rsidRPr="00F12F6F">
        <w:rPr>
          <w:rFonts w:ascii="Calibri" w:hAnsi="Calibri" w:cs="Calibri"/>
          <w:sz w:val="22"/>
          <w:szCs w:val="22"/>
        </w:rPr>
        <w:t>The dispositional modality is thus an essential part of our not</w:t>
      </w:r>
      <w:r w:rsidR="00F12F6F" w:rsidRPr="00F12F6F">
        <w:rPr>
          <w:rFonts w:ascii="Calibri" w:hAnsi="Calibri" w:cs="Calibri"/>
          <w:sz w:val="22"/>
          <w:szCs w:val="22"/>
        </w:rPr>
        <w:t xml:space="preserve">ions of responsibility and </w:t>
      </w:r>
      <w:r w:rsidRPr="00F12F6F">
        <w:rPr>
          <w:rFonts w:ascii="Calibri" w:hAnsi="Calibri" w:cs="Calibri"/>
          <w:sz w:val="22"/>
          <w:szCs w:val="22"/>
        </w:rPr>
        <w:t xml:space="preserve">moral agency. Without it our </w:t>
      </w:r>
      <w:r w:rsidRPr="00F12F6F">
        <w:rPr>
          <w:rFonts w:asciiTheme="minorHAnsi" w:hAnsiTheme="minorHAnsi" w:cs="Calibri"/>
          <w:sz w:val="22"/>
        </w:rPr>
        <w:t>action</w:t>
      </w:r>
      <w:r w:rsidR="00F12F6F" w:rsidRPr="00F12F6F">
        <w:rPr>
          <w:rFonts w:asciiTheme="minorHAnsi" w:hAnsiTheme="minorHAnsi" w:cs="Calibri"/>
          <w:sz w:val="22"/>
        </w:rPr>
        <w:t>s would either be necessary or</w:t>
      </w:r>
      <w:r w:rsidRPr="00F12F6F">
        <w:rPr>
          <w:rFonts w:asciiTheme="minorHAnsi" w:hAnsiTheme="minorHAnsi" w:cs="Calibri"/>
          <w:sz w:val="22"/>
        </w:rPr>
        <w:t xml:space="preserve"> purely contingent. In the first alternative, we would not be able to prevent our own actions, in the second they would be mere accidents.</w:t>
      </w:r>
    </w:p>
    <w:p w:rsidR="006F36B2" w:rsidRDefault="006F36B2" w:rsidP="00C72BFC">
      <w:pPr>
        <w:spacing w:line="276" w:lineRule="auto"/>
        <w:rPr>
          <w:rFonts w:ascii="Calibri" w:hAnsi="Calibri" w:cs="Calibri"/>
          <w:sz w:val="22"/>
          <w:szCs w:val="22"/>
        </w:rPr>
      </w:pPr>
    </w:p>
    <w:p w:rsidR="006814B0" w:rsidRDefault="006814B0" w:rsidP="00C72BFC">
      <w:pPr>
        <w:spacing w:line="276" w:lineRule="auto"/>
        <w:rPr>
          <w:rFonts w:ascii="Calibri" w:hAnsi="Calibri" w:cs="Calibri"/>
          <w:sz w:val="22"/>
          <w:szCs w:val="22"/>
        </w:rPr>
      </w:pPr>
    </w:p>
    <w:p w:rsidR="002F5BB8" w:rsidRDefault="002F5BB8" w:rsidP="00C72BFC">
      <w:pPr>
        <w:spacing w:line="276" w:lineRule="auto"/>
        <w:rPr>
          <w:rFonts w:ascii="Calibri" w:hAnsi="Calibri" w:cs="Calibri"/>
          <w:sz w:val="22"/>
          <w:szCs w:val="22"/>
        </w:rPr>
      </w:pPr>
    </w:p>
    <w:p w:rsidR="002F5BB8" w:rsidRPr="002F5BB8" w:rsidRDefault="006F36B2" w:rsidP="00C72BFC">
      <w:pPr>
        <w:spacing w:line="276" w:lineRule="auto"/>
        <w:rPr>
          <w:rFonts w:ascii="Calibri" w:hAnsi="Calibri" w:cs="Calibri"/>
          <w:b/>
          <w:sz w:val="22"/>
          <w:szCs w:val="22"/>
        </w:rPr>
      </w:pPr>
      <w:r w:rsidRPr="00F12F6F">
        <w:rPr>
          <w:rFonts w:ascii="Calibri" w:hAnsi="Calibri" w:cs="Calibri"/>
          <w:b/>
          <w:sz w:val="22"/>
          <w:szCs w:val="22"/>
        </w:rPr>
        <w:t>9</w:t>
      </w:r>
      <w:r w:rsidR="002F5BB8" w:rsidRPr="00F12F6F">
        <w:rPr>
          <w:rFonts w:ascii="Calibri" w:hAnsi="Calibri" w:cs="Calibri"/>
          <w:b/>
          <w:sz w:val="22"/>
          <w:szCs w:val="22"/>
        </w:rPr>
        <w:t>.</w:t>
      </w:r>
      <w:r w:rsidR="002F5BB8" w:rsidRPr="002F5BB8">
        <w:rPr>
          <w:rFonts w:ascii="Calibri" w:hAnsi="Calibri" w:cs="Calibri"/>
          <w:b/>
          <w:sz w:val="22"/>
          <w:szCs w:val="22"/>
        </w:rPr>
        <w:t xml:space="preserve"> </w:t>
      </w:r>
      <w:r w:rsidR="00B63878">
        <w:rPr>
          <w:rFonts w:ascii="Calibri" w:hAnsi="Calibri" w:cs="Calibri"/>
          <w:b/>
          <w:sz w:val="22"/>
          <w:szCs w:val="22"/>
        </w:rPr>
        <w:t>Greater power, greater responsibility</w:t>
      </w:r>
    </w:p>
    <w:p w:rsidR="002F5BB8" w:rsidRDefault="002F5BB8" w:rsidP="00C72BFC">
      <w:pPr>
        <w:spacing w:line="276" w:lineRule="auto"/>
        <w:rPr>
          <w:rFonts w:ascii="Calibri" w:hAnsi="Calibri" w:cs="Calibri"/>
          <w:sz w:val="22"/>
          <w:szCs w:val="22"/>
        </w:rPr>
      </w:pPr>
    </w:p>
    <w:p w:rsidR="002F5BB8" w:rsidRDefault="00B63878" w:rsidP="00C72BFC">
      <w:pPr>
        <w:spacing w:line="276" w:lineRule="auto"/>
        <w:rPr>
          <w:rFonts w:ascii="Calibri" w:hAnsi="Calibri" w:cs="Calibri"/>
          <w:sz w:val="22"/>
          <w:szCs w:val="22"/>
        </w:rPr>
      </w:pPr>
      <w:r>
        <w:rPr>
          <w:rFonts w:ascii="Calibri" w:hAnsi="Calibri" w:cs="Calibri"/>
          <w:sz w:val="22"/>
          <w:szCs w:val="22"/>
        </w:rPr>
        <w:t xml:space="preserve">We hope to have vindicated the general idea that responsibility is based on </w:t>
      </w:r>
      <w:proofErr w:type="gramStart"/>
      <w:r w:rsidRPr="0074334F">
        <w:rPr>
          <w:rFonts w:ascii="Calibri" w:hAnsi="Calibri" w:cs="Calibri"/>
          <w:sz w:val="22"/>
          <w:szCs w:val="22"/>
        </w:rPr>
        <w:t>power</w:t>
      </w:r>
      <w:r w:rsidR="00CD5F0A" w:rsidRPr="0074334F">
        <w:rPr>
          <w:rFonts w:ascii="Calibri" w:hAnsi="Calibri" w:cs="Calibri"/>
          <w:sz w:val="22"/>
          <w:szCs w:val="22"/>
        </w:rPr>
        <w:t>,</w:t>
      </w:r>
      <w:proofErr w:type="gramEnd"/>
      <w:r w:rsidR="00CD5F0A" w:rsidRPr="0074334F">
        <w:rPr>
          <w:rFonts w:ascii="Calibri" w:hAnsi="Calibri" w:cs="Calibri"/>
          <w:sz w:val="22"/>
          <w:szCs w:val="22"/>
        </w:rPr>
        <w:t xml:space="preserve"> and not on causation as such</w:t>
      </w:r>
      <w:r w:rsidRPr="0074334F">
        <w:rPr>
          <w:rFonts w:ascii="Calibri" w:hAnsi="Calibri" w:cs="Calibri"/>
          <w:sz w:val="22"/>
          <w:szCs w:val="22"/>
        </w:rPr>
        <w:t xml:space="preserve">. Specifically, an agent can be held responsible for </w:t>
      </w:r>
      <w:r w:rsidR="00AC2BE3" w:rsidRPr="0074334F">
        <w:rPr>
          <w:rFonts w:ascii="Calibri" w:hAnsi="Calibri" w:cs="Calibri"/>
          <w:sz w:val="22"/>
          <w:szCs w:val="22"/>
        </w:rPr>
        <w:t>an act</w:t>
      </w:r>
      <w:r w:rsidRPr="0074334F">
        <w:rPr>
          <w:rFonts w:ascii="Calibri" w:hAnsi="Calibri" w:cs="Calibri"/>
          <w:sz w:val="22"/>
          <w:szCs w:val="22"/>
        </w:rPr>
        <w:t xml:space="preserve"> only</w:t>
      </w:r>
      <w:r w:rsidR="00AC2BE3" w:rsidRPr="0074334F">
        <w:rPr>
          <w:rFonts w:ascii="Calibri" w:hAnsi="Calibri" w:cs="Calibri"/>
          <w:sz w:val="22"/>
          <w:szCs w:val="22"/>
        </w:rPr>
        <w:t xml:space="preserve"> under certain modal conditions:</w:t>
      </w:r>
      <w:r w:rsidRPr="0074334F">
        <w:rPr>
          <w:rFonts w:ascii="Calibri" w:hAnsi="Calibri" w:cs="Calibri"/>
          <w:sz w:val="22"/>
          <w:szCs w:val="22"/>
        </w:rPr>
        <w:t xml:space="preserve"> if it was</w:t>
      </w:r>
      <w:r w:rsidR="00AC2BE3" w:rsidRPr="0074334F">
        <w:rPr>
          <w:rFonts w:ascii="Calibri" w:hAnsi="Calibri" w:cs="Calibri"/>
          <w:sz w:val="22"/>
          <w:szCs w:val="22"/>
        </w:rPr>
        <w:t xml:space="preserve"> within their power to act but also </w:t>
      </w:r>
      <w:r w:rsidR="0074334F" w:rsidRPr="0074334F">
        <w:rPr>
          <w:rFonts w:ascii="Calibri" w:hAnsi="Calibri" w:cs="Calibri"/>
          <w:sz w:val="22"/>
          <w:szCs w:val="22"/>
        </w:rPr>
        <w:t xml:space="preserve">not </w:t>
      </w:r>
      <w:r w:rsidR="00AC2BE3" w:rsidRPr="0074334F">
        <w:rPr>
          <w:rFonts w:ascii="Calibri" w:hAnsi="Calibri" w:cs="Calibri"/>
          <w:sz w:val="22"/>
          <w:szCs w:val="22"/>
        </w:rPr>
        <w:t>to act</w:t>
      </w:r>
      <w:r w:rsidRPr="0074334F">
        <w:rPr>
          <w:rFonts w:ascii="Calibri" w:hAnsi="Calibri" w:cs="Calibri"/>
          <w:sz w:val="22"/>
          <w:szCs w:val="22"/>
        </w:rPr>
        <w:t>. They could be responsible</w:t>
      </w:r>
      <w:r>
        <w:rPr>
          <w:rFonts w:ascii="Calibri" w:hAnsi="Calibri" w:cs="Calibri"/>
          <w:sz w:val="22"/>
          <w:szCs w:val="22"/>
        </w:rPr>
        <w:t xml:space="preserve"> causally for some effect when it was their action that produced it. They might be responsible for something non-causally when they had the power to prevent it and failed to do so. We have also seen that they could be non-causally responsible for something if their action was a </w:t>
      </w:r>
      <w:r w:rsidRPr="00C4596E">
        <w:rPr>
          <w:rFonts w:ascii="Calibri" w:hAnsi="Calibri" w:cs="Calibri"/>
          <w:i/>
          <w:sz w:val="22"/>
          <w:szCs w:val="22"/>
        </w:rPr>
        <w:t>sine qua non</w:t>
      </w:r>
      <w:r>
        <w:rPr>
          <w:rFonts w:ascii="Calibri" w:hAnsi="Calibri" w:cs="Calibri"/>
          <w:sz w:val="22"/>
          <w:szCs w:val="22"/>
        </w:rPr>
        <w:t xml:space="preserve"> for something</w:t>
      </w:r>
      <w:r w:rsidR="00C4596E">
        <w:rPr>
          <w:rFonts w:ascii="Calibri" w:hAnsi="Calibri" w:cs="Calibri"/>
          <w:sz w:val="22"/>
          <w:szCs w:val="22"/>
        </w:rPr>
        <w:t xml:space="preserve"> else</w:t>
      </w:r>
      <w:r w:rsidR="003C78CC">
        <w:rPr>
          <w:rFonts w:ascii="Calibri" w:hAnsi="Calibri" w:cs="Calibri"/>
          <w:sz w:val="22"/>
          <w:szCs w:val="22"/>
        </w:rPr>
        <w:t>.</w:t>
      </w:r>
    </w:p>
    <w:p w:rsidR="00B63878" w:rsidRDefault="00B63878" w:rsidP="00C72BFC">
      <w:pPr>
        <w:spacing w:line="276" w:lineRule="auto"/>
        <w:rPr>
          <w:rFonts w:ascii="Calibri" w:hAnsi="Calibri" w:cs="Calibri"/>
          <w:sz w:val="22"/>
          <w:szCs w:val="22"/>
        </w:rPr>
      </w:pPr>
    </w:p>
    <w:p w:rsidR="00B63878" w:rsidRDefault="00B63878" w:rsidP="00C72BFC">
      <w:pPr>
        <w:spacing w:line="276" w:lineRule="auto"/>
        <w:rPr>
          <w:rFonts w:ascii="Calibri" w:hAnsi="Calibri" w:cs="Calibri"/>
          <w:sz w:val="22"/>
          <w:szCs w:val="22"/>
        </w:rPr>
      </w:pPr>
      <w:r>
        <w:rPr>
          <w:rFonts w:ascii="Calibri" w:hAnsi="Calibri" w:cs="Calibri"/>
          <w:sz w:val="22"/>
          <w:szCs w:val="22"/>
        </w:rPr>
        <w:t xml:space="preserve">This provides a foundation for supporting </w:t>
      </w:r>
      <w:r w:rsidR="0074334F">
        <w:rPr>
          <w:rFonts w:ascii="Calibri" w:hAnsi="Calibri" w:cs="Calibri"/>
          <w:sz w:val="22"/>
          <w:szCs w:val="22"/>
        </w:rPr>
        <w:t xml:space="preserve">a part of </w:t>
      </w:r>
      <w:r>
        <w:rPr>
          <w:rFonts w:ascii="Calibri" w:hAnsi="Calibri" w:cs="Calibri"/>
          <w:sz w:val="22"/>
          <w:szCs w:val="22"/>
        </w:rPr>
        <w:t xml:space="preserve">the </w:t>
      </w:r>
      <w:r w:rsidR="00AA382E">
        <w:rPr>
          <w:rFonts w:ascii="Calibri" w:hAnsi="Calibri" w:cs="Calibri"/>
          <w:sz w:val="22"/>
          <w:szCs w:val="22"/>
        </w:rPr>
        <w:t>WGPCGR-</w:t>
      </w:r>
      <w:r w:rsidR="0074334F">
        <w:rPr>
          <w:rFonts w:ascii="Calibri" w:hAnsi="Calibri" w:cs="Calibri"/>
          <w:sz w:val="22"/>
          <w:szCs w:val="22"/>
        </w:rPr>
        <w:t xml:space="preserve">thesis. But </w:t>
      </w:r>
      <w:r>
        <w:rPr>
          <w:rFonts w:ascii="Calibri" w:hAnsi="Calibri" w:cs="Calibri"/>
          <w:sz w:val="22"/>
          <w:szCs w:val="22"/>
        </w:rPr>
        <w:t>the thesis also says something more. It suggests that responsibility can come in degrees and the</w:t>
      </w:r>
      <w:r w:rsidR="009D2295">
        <w:rPr>
          <w:rFonts w:ascii="Calibri" w:hAnsi="Calibri" w:cs="Calibri"/>
          <w:sz w:val="22"/>
          <w:szCs w:val="22"/>
        </w:rPr>
        <w:t xml:space="preserve"> degree of responsibility </w:t>
      </w:r>
      <w:r w:rsidR="009D2295" w:rsidRPr="0074334F">
        <w:rPr>
          <w:rFonts w:ascii="Calibri" w:hAnsi="Calibri" w:cs="Calibri"/>
          <w:sz w:val="22"/>
          <w:szCs w:val="22"/>
        </w:rPr>
        <w:t>is propo</w:t>
      </w:r>
      <w:r w:rsidR="00CD5F0A" w:rsidRPr="0074334F">
        <w:rPr>
          <w:rFonts w:ascii="Calibri" w:hAnsi="Calibri" w:cs="Calibri"/>
          <w:sz w:val="22"/>
          <w:szCs w:val="22"/>
        </w:rPr>
        <w:t>rtional to the degree of power.</w:t>
      </w:r>
      <w:r w:rsidRPr="0074334F">
        <w:rPr>
          <w:rFonts w:ascii="Calibri" w:hAnsi="Calibri" w:cs="Calibri"/>
          <w:sz w:val="22"/>
          <w:szCs w:val="22"/>
        </w:rPr>
        <w:t xml:space="preserve"> </w:t>
      </w:r>
      <w:r w:rsidR="00951BC3" w:rsidRPr="0074334F">
        <w:rPr>
          <w:rFonts w:ascii="Calibri" w:hAnsi="Calibri" w:cs="Calibri"/>
          <w:sz w:val="22"/>
          <w:szCs w:val="22"/>
        </w:rPr>
        <w:t>The former, we take it, is uncontroversial. Courts of law regular</w:t>
      </w:r>
      <w:r w:rsidR="00AC2BE3" w:rsidRPr="0074334F">
        <w:rPr>
          <w:rFonts w:ascii="Calibri" w:hAnsi="Calibri" w:cs="Calibri"/>
          <w:sz w:val="22"/>
          <w:szCs w:val="22"/>
        </w:rPr>
        <w:t>ly</w:t>
      </w:r>
      <w:r w:rsidR="00951BC3" w:rsidRPr="0074334F">
        <w:rPr>
          <w:rFonts w:ascii="Calibri" w:hAnsi="Calibri" w:cs="Calibri"/>
          <w:sz w:val="22"/>
          <w:szCs w:val="22"/>
        </w:rPr>
        <w:t xml:space="preserve"> apportion degrees of responsibility, for instance on the degree of causal contribution</w:t>
      </w:r>
      <w:r w:rsidR="00AC2BE3" w:rsidRPr="0074334F">
        <w:rPr>
          <w:rFonts w:ascii="Calibri" w:hAnsi="Calibri" w:cs="Calibri"/>
          <w:sz w:val="22"/>
          <w:szCs w:val="22"/>
        </w:rPr>
        <w:t xml:space="preserve"> or effect. </w:t>
      </w:r>
      <w:r w:rsidR="00951BC3" w:rsidRPr="0074334F">
        <w:rPr>
          <w:rFonts w:ascii="Calibri" w:hAnsi="Calibri" w:cs="Calibri"/>
          <w:sz w:val="22"/>
          <w:szCs w:val="22"/>
        </w:rPr>
        <w:t>This concerns the exercise of power</w:t>
      </w:r>
      <w:r w:rsidR="00AC2BE3" w:rsidRPr="0074334F">
        <w:rPr>
          <w:rFonts w:ascii="Calibri" w:hAnsi="Calibri" w:cs="Calibri"/>
          <w:sz w:val="22"/>
          <w:szCs w:val="22"/>
        </w:rPr>
        <w:t xml:space="preserve"> but also of unexercised power.</w:t>
      </w:r>
      <w:r w:rsidR="00951BC3" w:rsidRPr="0074334F">
        <w:rPr>
          <w:rFonts w:ascii="Calibri" w:hAnsi="Calibri" w:cs="Calibri"/>
          <w:sz w:val="22"/>
          <w:szCs w:val="22"/>
        </w:rPr>
        <w:t xml:space="preserve"> The stron</w:t>
      </w:r>
      <w:r w:rsidR="00C4596E" w:rsidRPr="0074334F">
        <w:rPr>
          <w:rFonts w:ascii="Calibri" w:hAnsi="Calibri" w:cs="Calibri"/>
          <w:sz w:val="22"/>
          <w:szCs w:val="22"/>
        </w:rPr>
        <w:t>gest swimmer present, we contend</w:t>
      </w:r>
      <w:r w:rsidR="00951BC3" w:rsidRPr="0074334F">
        <w:rPr>
          <w:rFonts w:ascii="Calibri" w:hAnsi="Calibri" w:cs="Calibri"/>
          <w:sz w:val="22"/>
          <w:szCs w:val="22"/>
        </w:rPr>
        <w:t>, has more responsibility to jump in the lake and save the drowning man than</w:t>
      </w:r>
      <w:r w:rsidR="00951BC3">
        <w:rPr>
          <w:rFonts w:ascii="Calibri" w:hAnsi="Calibri" w:cs="Calibri"/>
          <w:sz w:val="22"/>
          <w:szCs w:val="22"/>
        </w:rPr>
        <w:t xml:space="preserve"> weaker swimmers. Having a power to do something does not always produce a responsibility to exercise it </w:t>
      </w:r>
      <w:r w:rsidR="005B5D4F">
        <w:rPr>
          <w:rFonts w:ascii="Calibri" w:hAnsi="Calibri" w:cs="Calibri"/>
          <w:sz w:val="22"/>
          <w:szCs w:val="22"/>
        </w:rPr>
        <w:t xml:space="preserve">(an ability to dance, for instance) </w:t>
      </w:r>
      <w:r w:rsidR="0074334F">
        <w:rPr>
          <w:rFonts w:ascii="Calibri" w:hAnsi="Calibri" w:cs="Calibri"/>
          <w:sz w:val="22"/>
          <w:szCs w:val="22"/>
        </w:rPr>
        <w:t>but on some occasions it does. It is relevant that o</w:t>
      </w:r>
      <w:r w:rsidR="00951BC3">
        <w:rPr>
          <w:rFonts w:ascii="Calibri" w:hAnsi="Calibri" w:cs="Calibri"/>
          <w:sz w:val="22"/>
          <w:szCs w:val="22"/>
        </w:rPr>
        <w:t>ur strong swimmer has a better chance or perf</w:t>
      </w:r>
      <w:r w:rsidR="0074334F">
        <w:rPr>
          <w:rFonts w:ascii="Calibri" w:hAnsi="Calibri" w:cs="Calibri"/>
          <w:sz w:val="22"/>
          <w:szCs w:val="22"/>
        </w:rPr>
        <w:t>orming the rescue successfully</w:t>
      </w:r>
      <w:r w:rsidR="00951BC3">
        <w:rPr>
          <w:rFonts w:ascii="Calibri" w:hAnsi="Calibri" w:cs="Calibri"/>
          <w:sz w:val="22"/>
          <w:szCs w:val="22"/>
        </w:rPr>
        <w:t xml:space="preserve">. The weaker swimmers are more likely </w:t>
      </w:r>
      <w:r w:rsidR="005B5D4F">
        <w:rPr>
          <w:rFonts w:ascii="Calibri" w:hAnsi="Calibri" w:cs="Calibri"/>
          <w:sz w:val="22"/>
          <w:szCs w:val="22"/>
        </w:rPr>
        <w:t xml:space="preserve">to fail or, indeed, get </w:t>
      </w:r>
      <w:r w:rsidR="00C4596E">
        <w:rPr>
          <w:rFonts w:ascii="Calibri" w:hAnsi="Calibri" w:cs="Calibri"/>
          <w:sz w:val="22"/>
          <w:szCs w:val="22"/>
        </w:rPr>
        <w:t xml:space="preserve">themselves </w:t>
      </w:r>
      <w:r w:rsidR="005B5D4F">
        <w:rPr>
          <w:rFonts w:ascii="Calibri" w:hAnsi="Calibri" w:cs="Calibri"/>
          <w:sz w:val="22"/>
          <w:szCs w:val="22"/>
        </w:rPr>
        <w:t>into trouble in the water. The stronger swimmer is likely to make the rescue quicker, minimising a chance of injury to both parties. Similarly, Spider-</w:t>
      </w:r>
      <w:r w:rsidR="005B5D4F">
        <w:rPr>
          <w:rFonts w:ascii="Calibri" w:hAnsi="Calibri" w:cs="Calibri"/>
          <w:sz w:val="22"/>
          <w:szCs w:val="22"/>
        </w:rPr>
        <w:lastRenderedPageBreak/>
        <w:t>Man can prevent the burglar’s escape almost effortlessly. If someone else attempts it they might fail or put their own safety at risk. These are factors that have some moral significance and there is hence no reason why they shouldn’</w:t>
      </w:r>
      <w:r w:rsidR="00AC2BE3">
        <w:rPr>
          <w:rFonts w:ascii="Calibri" w:hAnsi="Calibri" w:cs="Calibri"/>
          <w:sz w:val="22"/>
          <w:szCs w:val="22"/>
        </w:rPr>
        <w:t>t also have legal significance.</w:t>
      </w:r>
      <w:r w:rsidR="005B5D4F">
        <w:rPr>
          <w:rFonts w:ascii="Calibri" w:hAnsi="Calibri" w:cs="Calibri"/>
          <w:sz w:val="22"/>
          <w:szCs w:val="22"/>
        </w:rPr>
        <w:t xml:space="preserve"> For the case of omissions, the more one is able to do, the more negligent one is in not doing it, if the moral features of the situation dictate that it should be done. If donations are required to relieve famine, for instance, the rich man has a power to relieve more famine than a poor man. If morality dictates that famine should be relieved, t</w:t>
      </w:r>
      <w:r w:rsidR="00CD5F0A">
        <w:rPr>
          <w:rFonts w:ascii="Calibri" w:hAnsi="Calibri" w:cs="Calibri"/>
          <w:sz w:val="22"/>
          <w:szCs w:val="22"/>
        </w:rPr>
        <w:t xml:space="preserve">herefore, clearly there is more </w:t>
      </w:r>
      <w:proofErr w:type="gramStart"/>
      <w:r w:rsidR="005B5D4F">
        <w:rPr>
          <w:rFonts w:ascii="Calibri" w:hAnsi="Calibri" w:cs="Calibri"/>
          <w:sz w:val="22"/>
          <w:szCs w:val="22"/>
        </w:rPr>
        <w:t>obligation</w:t>
      </w:r>
      <w:proofErr w:type="gramEnd"/>
      <w:r w:rsidR="005B5D4F">
        <w:rPr>
          <w:rFonts w:ascii="Calibri" w:hAnsi="Calibri" w:cs="Calibri"/>
          <w:sz w:val="22"/>
          <w:szCs w:val="22"/>
        </w:rPr>
        <w:t xml:space="preserve"> on someone of rich means than on someone of poor. And if both the rich and poor man fail to act, in full knowledge of the moral features of the situation, then both are to blame but the rich</w:t>
      </w:r>
      <w:r w:rsidR="00C4596E">
        <w:rPr>
          <w:rFonts w:ascii="Calibri" w:hAnsi="Calibri" w:cs="Calibri"/>
          <w:sz w:val="22"/>
          <w:szCs w:val="22"/>
        </w:rPr>
        <w:t>er</w:t>
      </w:r>
      <w:r w:rsidR="00CD5F0A">
        <w:rPr>
          <w:rFonts w:ascii="Calibri" w:hAnsi="Calibri" w:cs="Calibri"/>
          <w:sz w:val="22"/>
          <w:szCs w:val="22"/>
        </w:rPr>
        <w:t xml:space="preserve"> </w:t>
      </w:r>
      <w:r w:rsidR="0074334F">
        <w:rPr>
          <w:rFonts w:ascii="Calibri" w:hAnsi="Calibri" w:cs="Calibri"/>
          <w:sz w:val="22"/>
          <w:szCs w:val="22"/>
        </w:rPr>
        <w:t xml:space="preserve">man </w:t>
      </w:r>
      <w:r w:rsidR="00CD5F0A">
        <w:rPr>
          <w:rFonts w:ascii="Calibri" w:hAnsi="Calibri" w:cs="Calibri"/>
          <w:sz w:val="22"/>
          <w:szCs w:val="22"/>
        </w:rPr>
        <w:t>more.</w:t>
      </w:r>
    </w:p>
    <w:p w:rsidR="005B5D4F" w:rsidRDefault="005B5D4F" w:rsidP="00C72BFC">
      <w:pPr>
        <w:spacing w:line="276" w:lineRule="auto"/>
        <w:rPr>
          <w:rFonts w:ascii="Calibri" w:hAnsi="Calibri" w:cs="Calibri"/>
          <w:sz w:val="22"/>
          <w:szCs w:val="22"/>
        </w:rPr>
      </w:pPr>
    </w:p>
    <w:p w:rsidR="00D135C9" w:rsidRDefault="005B5D4F" w:rsidP="00C72BFC">
      <w:pPr>
        <w:spacing w:line="276" w:lineRule="auto"/>
        <w:rPr>
          <w:rFonts w:ascii="Calibri" w:hAnsi="Calibri" w:cs="Calibri"/>
          <w:sz w:val="22"/>
          <w:szCs w:val="22"/>
        </w:rPr>
      </w:pPr>
      <w:r>
        <w:rPr>
          <w:rFonts w:ascii="Calibri" w:hAnsi="Calibri" w:cs="Calibri"/>
          <w:sz w:val="22"/>
          <w:szCs w:val="22"/>
        </w:rPr>
        <w:t xml:space="preserve">What philosophical principle is behind this judgement, we are not sure. </w:t>
      </w:r>
      <w:r w:rsidR="00C220A8">
        <w:rPr>
          <w:rFonts w:ascii="Calibri" w:hAnsi="Calibri" w:cs="Calibri"/>
          <w:sz w:val="22"/>
          <w:szCs w:val="22"/>
        </w:rPr>
        <w:t xml:space="preserve">Moral and legal theory tells us what should and shouldn’t be done and we have not entered into that discussion. </w:t>
      </w:r>
      <w:r w:rsidR="00D135C9">
        <w:rPr>
          <w:rFonts w:ascii="Calibri" w:hAnsi="Calibri" w:cs="Calibri"/>
          <w:sz w:val="22"/>
          <w:szCs w:val="22"/>
        </w:rPr>
        <w:t>Our claim is rather that if there is a responsibility to do something, then the more one is able to do it, the more r</w:t>
      </w:r>
      <w:r w:rsidR="00CD5F0A">
        <w:rPr>
          <w:rFonts w:ascii="Calibri" w:hAnsi="Calibri" w:cs="Calibri"/>
          <w:sz w:val="22"/>
          <w:szCs w:val="22"/>
        </w:rPr>
        <w:t>esponsibility one has to do it.</w:t>
      </w:r>
    </w:p>
    <w:p w:rsidR="00D135C9" w:rsidRDefault="00D135C9" w:rsidP="00C72BFC">
      <w:pPr>
        <w:spacing w:line="276" w:lineRule="auto"/>
        <w:rPr>
          <w:rFonts w:ascii="Calibri" w:hAnsi="Calibri" w:cs="Calibri"/>
          <w:sz w:val="22"/>
          <w:szCs w:val="22"/>
        </w:rPr>
      </w:pPr>
    </w:p>
    <w:p w:rsidR="005B5D4F" w:rsidRDefault="00D135C9" w:rsidP="00C72BFC">
      <w:pPr>
        <w:spacing w:line="276" w:lineRule="auto"/>
        <w:rPr>
          <w:rFonts w:ascii="Calibri" w:hAnsi="Calibri" w:cs="Calibri"/>
          <w:sz w:val="22"/>
          <w:szCs w:val="22"/>
        </w:rPr>
      </w:pPr>
      <w:r>
        <w:rPr>
          <w:rFonts w:ascii="Calibri" w:hAnsi="Calibri" w:cs="Calibri"/>
          <w:sz w:val="22"/>
          <w:szCs w:val="22"/>
        </w:rPr>
        <w:t>There</w:t>
      </w:r>
      <w:r w:rsidR="00077389">
        <w:rPr>
          <w:rFonts w:ascii="Calibri" w:hAnsi="Calibri" w:cs="Calibri"/>
          <w:sz w:val="22"/>
          <w:szCs w:val="22"/>
        </w:rPr>
        <w:t xml:space="preserve"> are certain things this does not</w:t>
      </w:r>
      <w:r>
        <w:rPr>
          <w:rFonts w:ascii="Calibri" w:hAnsi="Calibri" w:cs="Calibri"/>
          <w:sz w:val="22"/>
          <w:szCs w:val="22"/>
        </w:rPr>
        <w:t xml:space="preserve"> mean. An ability to do </w:t>
      </w:r>
      <w:proofErr w:type="gramStart"/>
      <w:r>
        <w:rPr>
          <w:rFonts w:ascii="Calibri" w:hAnsi="Calibri" w:cs="Calibri"/>
          <w:sz w:val="22"/>
          <w:szCs w:val="22"/>
        </w:rPr>
        <w:t>goo</w:t>
      </w:r>
      <w:r w:rsidR="00C4596E">
        <w:rPr>
          <w:rFonts w:ascii="Calibri" w:hAnsi="Calibri" w:cs="Calibri"/>
          <w:sz w:val="22"/>
          <w:szCs w:val="22"/>
        </w:rPr>
        <w:t>d</w:t>
      </w:r>
      <w:proofErr w:type="gramEnd"/>
      <w:r w:rsidR="00C4596E">
        <w:rPr>
          <w:rFonts w:ascii="Calibri" w:hAnsi="Calibri" w:cs="Calibri"/>
          <w:sz w:val="22"/>
          <w:szCs w:val="22"/>
        </w:rPr>
        <w:t xml:space="preserve"> doesn’t always create</w:t>
      </w:r>
      <w:r>
        <w:rPr>
          <w:rFonts w:ascii="Calibri" w:hAnsi="Calibri" w:cs="Calibri"/>
          <w:sz w:val="22"/>
          <w:szCs w:val="22"/>
        </w:rPr>
        <w:t xml:space="preserve"> a responsibility to do so. Some acts may be supererogatory: praiseworthy if performed </w:t>
      </w:r>
      <w:r w:rsidR="00C4596E">
        <w:rPr>
          <w:rFonts w:ascii="Calibri" w:hAnsi="Calibri" w:cs="Calibri"/>
          <w:sz w:val="22"/>
          <w:szCs w:val="22"/>
        </w:rPr>
        <w:t>without being</w:t>
      </w:r>
      <w:r>
        <w:rPr>
          <w:rFonts w:ascii="Calibri" w:hAnsi="Calibri" w:cs="Calibri"/>
          <w:sz w:val="22"/>
          <w:szCs w:val="22"/>
        </w:rPr>
        <w:t xml:space="preserve"> blameworthy if not performed</w:t>
      </w:r>
      <w:r w:rsidR="0074334F">
        <w:rPr>
          <w:rFonts w:ascii="Calibri" w:hAnsi="Calibri" w:cs="Calibri"/>
          <w:sz w:val="22"/>
          <w:szCs w:val="22"/>
        </w:rPr>
        <w:t xml:space="preserve"> (</w:t>
      </w:r>
      <w:proofErr w:type="spellStart"/>
      <w:r w:rsidR="006916D3">
        <w:rPr>
          <w:rFonts w:ascii="Calibri" w:hAnsi="Calibri" w:cs="Calibri"/>
          <w:sz w:val="22"/>
          <w:szCs w:val="22"/>
        </w:rPr>
        <w:t>Urmson</w:t>
      </w:r>
      <w:proofErr w:type="spellEnd"/>
      <w:r w:rsidR="006916D3">
        <w:rPr>
          <w:rFonts w:ascii="Calibri" w:hAnsi="Calibri" w:cs="Calibri"/>
          <w:sz w:val="22"/>
          <w:szCs w:val="22"/>
        </w:rPr>
        <w:t xml:space="preserve"> 1958</w:t>
      </w:r>
      <w:r w:rsidR="0074334F">
        <w:rPr>
          <w:rFonts w:ascii="Calibri" w:hAnsi="Calibri" w:cs="Calibri"/>
          <w:sz w:val="22"/>
          <w:szCs w:val="22"/>
        </w:rPr>
        <w:t>)</w:t>
      </w:r>
      <w:r>
        <w:rPr>
          <w:rFonts w:ascii="Calibri" w:hAnsi="Calibri" w:cs="Calibri"/>
          <w:sz w:val="22"/>
          <w:szCs w:val="22"/>
        </w:rPr>
        <w:t xml:space="preserve">. </w:t>
      </w:r>
      <w:r w:rsidR="00B52CC7">
        <w:rPr>
          <w:rFonts w:ascii="Calibri" w:hAnsi="Calibri" w:cs="Calibri"/>
          <w:sz w:val="22"/>
          <w:szCs w:val="22"/>
        </w:rPr>
        <w:t>If an athlete ‘comes out’ as gay it may be praiseworthy, because they may make a good role model for others, but we wouldn’t necessarily blame</w:t>
      </w:r>
      <w:r>
        <w:rPr>
          <w:rFonts w:ascii="Calibri" w:hAnsi="Calibri" w:cs="Calibri"/>
          <w:sz w:val="22"/>
          <w:szCs w:val="22"/>
        </w:rPr>
        <w:t xml:space="preserve"> </w:t>
      </w:r>
      <w:r w:rsidR="00B52CC7">
        <w:rPr>
          <w:rFonts w:ascii="Calibri" w:hAnsi="Calibri" w:cs="Calibri"/>
          <w:sz w:val="22"/>
          <w:szCs w:val="22"/>
        </w:rPr>
        <w:t xml:space="preserve">a gay athlete who chose not to do so because we realise it could be at a personal cost. We also do not mean that it is better to exercise more of a power than less. One can kill a plant by overwatering it and, similarly, one has to find the appropriate amount of good to do, otherwise it could do harm. Giving someone too much assistance, for instance, might stifle their independence and thus their own </w:t>
      </w:r>
      <w:r w:rsidR="00B52CC7" w:rsidRPr="0074334F">
        <w:rPr>
          <w:rFonts w:ascii="Calibri" w:hAnsi="Calibri" w:cs="Calibri"/>
          <w:sz w:val="22"/>
          <w:szCs w:val="22"/>
        </w:rPr>
        <w:t xml:space="preserve">capability. </w:t>
      </w:r>
      <w:r w:rsidR="00077389" w:rsidRPr="0074334F">
        <w:rPr>
          <w:rFonts w:ascii="Calibri" w:hAnsi="Calibri" w:cs="Calibri"/>
          <w:sz w:val="22"/>
          <w:szCs w:val="22"/>
        </w:rPr>
        <w:t xml:space="preserve">And giving away all our money to the poor might harm our own families. </w:t>
      </w:r>
      <w:r w:rsidR="0074334F" w:rsidRPr="0074334F">
        <w:rPr>
          <w:rFonts w:ascii="Calibri" w:hAnsi="Calibri" w:cs="Calibri"/>
          <w:sz w:val="22"/>
          <w:szCs w:val="22"/>
        </w:rPr>
        <w:t>As Aristotle’s e</w:t>
      </w:r>
      <w:r w:rsidR="00C4596E" w:rsidRPr="0074334F">
        <w:rPr>
          <w:rFonts w:ascii="Calibri" w:hAnsi="Calibri" w:cs="Calibri"/>
          <w:sz w:val="22"/>
          <w:szCs w:val="22"/>
        </w:rPr>
        <w:t>thics showed, being the good person also involves knowing how much of a certain virtue</w:t>
      </w:r>
      <w:r w:rsidR="00C4596E">
        <w:rPr>
          <w:rFonts w:ascii="Calibri" w:hAnsi="Calibri" w:cs="Calibri"/>
          <w:sz w:val="22"/>
          <w:szCs w:val="22"/>
        </w:rPr>
        <w:t xml:space="preserve"> it is appropriate to exercise. </w:t>
      </w:r>
    </w:p>
    <w:p w:rsidR="00B52CC7" w:rsidRDefault="00B52CC7" w:rsidP="00C72BFC">
      <w:pPr>
        <w:spacing w:line="276" w:lineRule="auto"/>
        <w:rPr>
          <w:rFonts w:ascii="Calibri" w:hAnsi="Calibri" w:cs="Calibri"/>
          <w:sz w:val="22"/>
          <w:szCs w:val="22"/>
        </w:rPr>
      </w:pPr>
    </w:p>
    <w:p w:rsidR="00B52CC7" w:rsidRDefault="00B52CC7" w:rsidP="00C72BFC">
      <w:pPr>
        <w:spacing w:line="276" w:lineRule="auto"/>
        <w:rPr>
          <w:rFonts w:ascii="Calibri" w:hAnsi="Calibri" w:cs="Calibri"/>
          <w:sz w:val="22"/>
          <w:szCs w:val="22"/>
        </w:rPr>
      </w:pPr>
      <w:r>
        <w:rPr>
          <w:rFonts w:ascii="Calibri" w:hAnsi="Calibri" w:cs="Calibri"/>
          <w:sz w:val="22"/>
          <w:szCs w:val="22"/>
        </w:rPr>
        <w:t>These cases aside, then, the principles we would want to support, in both the legal and moral case, are that:</w:t>
      </w:r>
    </w:p>
    <w:p w:rsidR="00B52CC7" w:rsidRDefault="00B52CC7" w:rsidP="00C72BFC">
      <w:pPr>
        <w:spacing w:line="276" w:lineRule="auto"/>
        <w:rPr>
          <w:rFonts w:ascii="Calibri" w:hAnsi="Calibri" w:cs="Calibri"/>
          <w:sz w:val="22"/>
          <w:szCs w:val="22"/>
        </w:rPr>
      </w:pPr>
    </w:p>
    <w:p w:rsidR="00B52CC7" w:rsidRPr="0074334F" w:rsidRDefault="00B52CC7" w:rsidP="00C72BFC">
      <w:pPr>
        <w:spacing w:line="276" w:lineRule="auto"/>
        <w:rPr>
          <w:rFonts w:ascii="Calibri" w:hAnsi="Calibri" w:cs="Calibri"/>
          <w:sz w:val="22"/>
          <w:szCs w:val="22"/>
        </w:rPr>
      </w:pPr>
      <w:r w:rsidRPr="0074334F">
        <w:rPr>
          <w:rFonts w:ascii="Calibri" w:hAnsi="Calibri" w:cs="Calibri"/>
          <w:sz w:val="22"/>
          <w:szCs w:val="22"/>
        </w:rPr>
        <w:t xml:space="preserve">a. Without the ability to do </w:t>
      </w:r>
      <w:r w:rsidRPr="0074334F">
        <w:rPr>
          <w:rFonts w:ascii="Calibri" w:hAnsi="Calibri" w:cs="Calibri"/>
          <w:i/>
          <w:sz w:val="22"/>
          <w:szCs w:val="22"/>
        </w:rPr>
        <w:t>x</w:t>
      </w:r>
      <w:r w:rsidRPr="0074334F">
        <w:rPr>
          <w:rFonts w:ascii="Calibri" w:hAnsi="Calibri" w:cs="Calibri"/>
          <w:sz w:val="22"/>
          <w:szCs w:val="22"/>
        </w:rPr>
        <w:t>,</w:t>
      </w:r>
      <w:r w:rsidR="006F36B2" w:rsidRPr="0074334F">
        <w:rPr>
          <w:rFonts w:ascii="Calibri" w:hAnsi="Calibri" w:cs="Calibri"/>
          <w:sz w:val="22"/>
          <w:szCs w:val="22"/>
        </w:rPr>
        <w:t xml:space="preserve"> but also to prevent </w:t>
      </w:r>
      <w:r w:rsidR="006F36B2" w:rsidRPr="0074334F">
        <w:rPr>
          <w:rFonts w:ascii="Calibri" w:hAnsi="Calibri" w:cs="Calibri"/>
          <w:i/>
          <w:sz w:val="22"/>
          <w:szCs w:val="22"/>
        </w:rPr>
        <w:t>x</w:t>
      </w:r>
      <w:r w:rsidR="006F36B2" w:rsidRPr="0074334F">
        <w:rPr>
          <w:rFonts w:ascii="Calibri" w:hAnsi="Calibri" w:cs="Calibri"/>
          <w:sz w:val="22"/>
          <w:szCs w:val="22"/>
        </w:rPr>
        <w:t>,</w:t>
      </w:r>
      <w:r w:rsidRPr="0074334F">
        <w:rPr>
          <w:rFonts w:ascii="Calibri" w:hAnsi="Calibri" w:cs="Calibri"/>
          <w:sz w:val="22"/>
          <w:szCs w:val="22"/>
        </w:rPr>
        <w:t xml:space="preserve"> one cannot be responsible for doing </w:t>
      </w:r>
      <w:r w:rsidRPr="0074334F">
        <w:rPr>
          <w:rFonts w:ascii="Calibri" w:hAnsi="Calibri" w:cs="Calibri"/>
          <w:i/>
          <w:sz w:val="22"/>
          <w:szCs w:val="22"/>
        </w:rPr>
        <w:t>x</w:t>
      </w:r>
      <w:r w:rsidRPr="0074334F">
        <w:rPr>
          <w:rFonts w:ascii="Calibri" w:hAnsi="Calibri" w:cs="Calibri"/>
          <w:sz w:val="22"/>
          <w:szCs w:val="22"/>
        </w:rPr>
        <w:t>.</w:t>
      </w:r>
    </w:p>
    <w:p w:rsidR="00B52CC7" w:rsidRDefault="00B52CC7" w:rsidP="00C72BFC">
      <w:pPr>
        <w:spacing w:line="276" w:lineRule="auto"/>
        <w:rPr>
          <w:rFonts w:ascii="Calibri" w:hAnsi="Calibri" w:cs="Calibri"/>
          <w:sz w:val="22"/>
          <w:szCs w:val="22"/>
        </w:rPr>
      </w:pPr>
      <w:r w:rsidRPr="0074334F">
        <w:rPr>
          <w:rFonts w:ascii="Calibri" w:hAnsi="Calibri" w:cs="Calibri"/>
          <w:sz w:val="22"/>
          <w:szCs w:val="22"/>
        </w:rPr>
        <w:t xml:space="preserve">b. With the ability to do </w:t>
      </w:r>
      <w:r w:rsidRPr="0074334F">
        <w:rPr>
          <w:rFonts w:ascii="Calibri" w:hAnsi="Calibri" w:cs="Calibri"/>
          <w:i/>
          <w:sz w:val="22"/>
          <w:szCs w:val="22"/>
        </w:rPr>
        <w:t>x</w:t>
      </w:r>
      <w:r w:rsidRPr="0074334F">
        <w:rPr>
          <w:rFonts w:ascii="Calibri" w:hAnsi="Calibri" w:cs="Calibri"/>
          <w:sz w:val="22"/>
          <w:szCs w:val="22"/>
        </w:rPr>
        <w:t xml:space="preserve">, one can (but need not necessarily) have a responsibility to do </w:t>
      </w:r>
      <w:r w:rsidRPr="0074334F">
        <w:rPr>
          <w:rFonts w:ascii="Calibri" w:hAnsi="Calibri" w:cs="Calibri"/>
          <w:i/>
          <w:sz w:val="22"/>
          <w:szCs w:val="22"/>
        </w:rPr>
        <w:t>x</w:t>
      </w:r>
      <w:r w:rsidRPr="0074334F">
        <w:rPr>
          <w:rFonts w:ascii="Calibri" w:hAnsi="Calibri" w:cs="Calibri"/>
          <w:sz w:val="22"/>
          <w:szCs w:val="22"/>
        </w:rPr>
        <w:t>.</w:t>
      </w:r>
    </w:p>
    <w:p w:rsidR="00B52CC7" w:rsidRDefault="00B52CC7" w:rsidP="00C72BFC">
      <w:pPr>
        <w:spacing w:line="276" w:lineRule="auto"/>
        <w:rPr>
          <w:rFonts w:ascii="Calibri" w:hAnsi="Calibri" w:cs="Calibri"/>
          <w:sz w:val="22"/>
          <w:szCs w:val="22"/>
        </w:rPr>
      </w:pPr>
      <w:r>
        <w:rPr>
          <w:rFonts w:ascii="Calibri" w:hAnsi="Calibri" w:cs="Calibri"/>
          <w:sz w:val="22"/>
          <w:szCs w:val="22"/>
        </w:rPr>
        <w:t xml:space="preserve">c. The more able one is to do </w:t>
      </w:r>
      <w:r w:rsidRPr="00B52CC7">
        <w:rPr>
          <w:rFonts w:ascii="Calibri" w:hAnsi="Calibri" w:cs="Calibri"/>
          <w:i/>
          <w:sz w:val="22"/>
          <w:szCs w:val="22"/>
        </w:rPr>
        <w:t>x</w:t>
      </w:r>
      <w:r>
        <w:rPr>
          <w:rFonts w:ascii="Calibri" w:hAnsi="Calibri" w:cs="Calibri"/>
          <w:sz w:val="22"/>
          <w:szCs w:val="22"/>
        </w:rPr>
        <w:t xml:space="preserve">, if one should do </w:t>
      </w:r>
      <w:r w:rsidRPr="00B52CC7">
        <w:rPr>
          <w:rFonts w:ascii="Calibri" w:hAnsi="Calibri" w:cs="Calibri"/>
          <w:i/>
          <w:sz w:val="22"/>
          <w:szCs w:val="22"/>
        </w:rPr>
        <w:t>x</w:t>
      </w:r>
      <w:r>
        <w:rPr>
          <w:rFonts w:ascii="Calibri" w:hAnsi="Calibri" w:cs="Calibri"/>
          <w:sz w:val="22"/>
          <w:szCs w:val="22"/>
        </w:rPr>
        <w:t xml:space="preserve">, then the greater the responsibility to do </w:t>
      </w:r>
      <w:r w:rsidRPr="00B52CC7">
        <w:rPr>
          <w:rFonts w:ascii="Calibri" w:hAnsi="Calibri" w:cs="Calibri"/>
          <w:i/>
          <w:sz w:val="22"/>
          <w:szCs w:val="22"/>
        </w:rPr>
        <w:t>x</w:t>
      </w:r>
      <w:r>
        <w:rPr>
          <w:rFonts w:ascii="Calibri" w:hAnsi="Calibri" w:cs="Calibri"/>
          <w:sz w:val="22"/>
          <w:szCs w:val="22"/>
        </w:rPr>
        <w:t>.</w:t>
      </w:r>
    </w:p>
    <w:p w:rsidR="006F36B2" w:rsidRDefault="006F36B2" w:rsidP="00C72BFC">
      <w:pPr>
        <w:spacing w:line="276" w:lineRule="auto"/>
        <w:rPr>
          <w:rFonts w:ascii="Calibri" w:hAnsi="Calibri" w:cs="Calibri"/>
          <w:sz w:val="22"/>
          <w:szCs w:val="22"/>
        </w:rPr>
      </w:pPr>
    </w:p>
    <w:p w:rsidR="00B52CC7" w:rsidRDefault="00B52CC7" w:rsidP="00C72BFC">
      <w:pPr>
        <w:spacing w:line="276" w:lineRule="auto"/>
        <w:rPr>
          <w:rFonts w:ascii="Calibri" w:hAnsi="Calibri" w:cs="Calibri"/>
          <w:sz w:val="22"/>
          <w:szCs w:val="22"/>
        </w:rPr>
      </w:pPr>
      <w:r>
        <w:rPr>
          <w:rFonts w:ascii="Calibri" w:hAnsi="Calibri" w:cs="Calibri"/>
          <w:sz w:val="22"/>
          <w:szCs w:val="22"/>
        </w:rPr>
        <w:t xml:space="preserve">Peter Parker is right to blame himself for the death of his </w:t>
      </w:r>
      <w:r w:rsidRPr="0074334F">
        <w:rPr>
          <w:rFonts w:ascii="Calibri" w:hAnsi="Calibri" w:cs="Calibri"/>
          <w:sz w:val="22"/>
          <w:szCs w:val="22"/>
        </w:rPr>
        <w:t>uncle</w:t>
      </w:r>
      <w:r w:rsidR="00AC2BE3" w:rsidRPr="0074334F">
        <w:rPr>
          <w:rFonts w:ascii="Calibri" w:hAnsi="Calibri" w:cs="Calibri"/>
          <w:sz w:val="22"/>
          <w:szCs w:val="22"/>
        </w:rPr>
        <w:t xml:space="preserve"> even though he didn’t cause it</w:t>
      </w:r>
      <w:r w:rsidRPr="0074334F">
        <w:rPr>
          <w:rFonts w:ascii="Calibri" w:hAnsi="Calibri" w:cs="Calibri"/>
          <w:sz w:val="22"/>
          <w:szCs w:val="22"/>
        </w:rPr>
        <w:t xml:space="preserve">. </w:t>
      </w:r>
      <w:r w:rsidR="00AC2BE3" w:rsidRPr="0074334F">
        <w:rPr>
          <w:rFonts w:ascii="Calibri" w:hAnsi="Calibri" w:cs="Calibri"/>
          <w:sz w:val="22"/>
          <w:szCs w:val="22"/>
        </w:rPr>
        <w:t>H</w:t>
      </w:r>
      <w:r w:rsidRPr="0074334F">
        <w:rPr>
          <w:rFonts w:ascii="Calibri" w:hAnsi="Calibri" w:cs="Calibri"/>
          <w:sz w:val="22"/>
          <w:szCs w:val="22"/>
        </w:rPr>
        <w:t>e</w:t>
      </w:r>
      <w:r>
        <w:rPr>
          <w:rFonts w:ascii="Calibri" w:hAnsi="Calibri" w:cs="Calibri"/>
          <w:sz w:val="22"/>
          <w:szCs w:val="22"/>
        </w:rPr>
        <w:t xml:space="preserve"> had the power to prevent it. </w:t>
      </w:r>
      <w:r w:rsidR="00B54E07">
        <w:rPr>
          <w:rFonts w:ascii="Calibri" w:hAnsi="Calibri" w:cs="Calibri"/>
          <w:sz w:val="22"/>
          <w:szCs w:val="22"/>
        </w:rPr>
        <w:t xml:space="preserve">This is based on the connection we feel exists between our causal powers and responsibilities. We are also responsible for our omissions where we had the power to prevent some outcome. </w:t>
      </w:r>
      <w:proofErr w:type="gramStart"/>
      <w:r w:rsidR="00B54E07">
        <w:rPr>
          <w:rFonts w:ascii="Calibri" w:hAnsi="Calibri" w:cs="Calibri"/>
          <w:sz w:val="22"/>
          <w:szCs w:val="22"/>
        </w:rPr>
        <w:t>And the greater our power, the greater our responsibility.</w:t>
      </w:r>
      <w:proofErr w:type="gramEnd"/>
    </w:p>
    <w:p w:rsidR="00B54E07" w:rsidRDefault="00B54E07" w:rsidP="00C72BFC">
      <w:pPr>
        <w:spacing w:line="276" w:lineRule="auto"/>
        <w:rPr>
          <w:rFonts w:ascii="Calibri" w:hAnsi="Calibri" w:cs="Calibri"/>
          <w:sz w:val="22"/>
          <w:szCs w:val="22"/>
        </w:rPr>
      </w:pPr>
    </w:p>
    <w:p w:rsidR="00B54E07" w:rsidRDefault="00B54E07" w:rsidP="00C72BFC">
      <w:pPr>
        <w:spacing w:line="276" w:lineRule="auto"/>
        <w:rPr>
          <w:rFonts w:ascii="Calibri" w:hAnsi="Calibri" w:cs="Calibri"/>
          <w:sz w:val="22"/>
          <w:szCs w:val="22"/>
        </w:rPr>
      </w:pPr>
      <w:r w:rsidRPr="007D7CC6">
        <w:rPr>
          <w:rFonts w:ascii="Calibri" w:hAnsi="Calibri" w:cs="Calibri"/>
          <w:sz w:val="22"/>
          <w:szCs w:val="22"/>
        </w:rPr>
        <w:t xml:space="preserve">We argued, however, that the connections between power, omission and responsibility need to be carefully set out. In speaking in terms of powers, we are deliberately making use of a causal dispositionalist thesis. But we hope to have justified this by showing the use to which it can be put in solving certain philosophical problems. We have shown what really occurs in the cases of omissions, which are a class of ‘causation by absence’. We have shown that the counterfactual thinking that </w:t>
      </w:r>
      <w:r w:rsidRPr="007D7CC6">
        <w:rPr>
          <w:rFonts w:ascii="Calibri" w:hAnsi="Calibri" w:cs="Calibri"/>
          <w:sz w:val="22"/>
          <w:szCs w:val="22"/>
        </w:rPr>
        <w:lastRenderedPageBreak/>
        <w:t xml:space="preserve">bases our attributions of responsibility in the cases of omission has to be cast in dispositional terms. </w:t>
      </w:r>
      <w:r w:rsidR="00C4596E" w:rsidRPr="007D7CC6">
        <w:rPr>
          <w:rFonts w:ascii="Calibri" w:hAnsi="Calibri" w:cs="Calibri"/>
          <w:sz w:val="22"/>
          <w:szCs w:val="22"/>
        </w:rPr>
        <w:t>We then explained how causation</w:t>
      </w:r>
      <w:r w:rsidRPr="007D7CC6">
        <w:rPr>
          <w:rFonts w:ascii="Calibri" w:hAnsi="Calibri" w:cs="Calibri"/>
          <w:sz w:val="22"/>
          <w:szCs w:val="22"/>
        </w:rPr>
        <w:t xml:space="preserve"> and thus responsib</w:t>
      </w:r>
      <w:r w:rsidR="00C4596E" w:rsidRPr="007D7CC6">
        <w:rPr>
          <w:rFonts w:ascii="Calibri" w:hAnsi="Calibri" w:cs="Calibri"/>
          <w:sz w:val="22"/>
          <w:szCs w:val="22"/>
        </w:rPr>
        <w:t>ility was not always transitive:</w:t>
      </w:r>
      <w:r w:rsidRPr="007D7CC6">
        <w:rPr>
          <w:rFonts w:ascii="Calibri" w:hAnsi="Calibri" w:cs="Calibri"/>
          <w:sz w:val="22"/>
          <w:szCs w:val="22"/>
        </w:rPr>
        <w:t xml:space="preserve"> not for the reasons Moore gives, of petering out, </w:t>
      </w:r>
      <w:r w:rsidR="00C4596E" w:rsidRPr="007D7CC6">
        <w:rPr>
          <w:rFonts w:ascii="Calibri" w:hAnsi="Calibri" w:cs="Calibri"/>
          <w:sz w:val="22"/>
          <w:szCs w:val="22"/>
        </w:rPr>
        <w:t>but</w:t>
      </w:r>
      <w:r w:rsidRPr="007D7CC6">
        <w:rPr>
          <w:rFonts w:ascii="Calibri" w:hAnsi="Calibri" w:cs="Calibri"/>
          <w:sz w:val="22"/>
          <w:szCs w:val="22"/>
        </w:rPr>
        <w:t xml:space="preserve"> on the basis that only those things that disposed towards an effect could be causes of it. We then used this as a principled basis on which to distinguish cause</w:t>
      </w:r>
      <w:r w:rsidR="007D7CC6">
        <w:rPr>
          <w:rFonts w:ascii="Calibri" w:hAnsi="Calibri" w:cs="Calibri"/>
          <w:sz w:val="22"/>
          <w:szCs w:val="22"/>
        </w:rPr>
        <w:t xml:space="preserve">s </w:t>
      </w:r>
      <w:r w:rsidRPr="007D7CC6">
        <w:rPr>
          <w:rFonts w:ascii="Calibri" w:hAnsi="Calibri" w:cs="Calibri"/>
          <w:sz w:val="22"/>
          <w:szCs w:val="22"/>
        </w:rPr>
        <w:t>from (</w:t>
      </w:r>
      <w:r w:rsidRPr="007D7CC6">
        <w:rPr>
          <w:rFonts w:ascii="Calibri" w:hAnsi="Calibri" w:cs="Calibri"/>
          <w:i/>
          <w:sz w:val="22"/>
          <w:szCs w:val="22"/>
        </w:rPr>
        <w:t>sine qua non</w:t>
      </w:r>
      <w:r w:rsidRPr="007D7CC6">
        <w:rPr>
          <w:rFonts w:ascii="Calibri" w:hAnsi="Calibri" w:cs="Calibri"/>
          <w:sz w:val="22"/>
          <w:szCs w:val="22"/>
        </w:rPr>
        <w:t xml:space="preserve">) conditions. We hope that all of these </w:t>
      </w:r>
      <w:r w:rsidR="006F1F6C" w:rsidRPr="007D7CC6">
        <w:rPr>
          <w:rFonts w:ascii="Calibri" w:hAnsi="Calibri" w:cs="Calibri"/>
          <w:sz w:val="22"/>
          <w:szCs w:val="22"/>
        </w:rPr>
        <w:t xml:space="preserve">claims are useful and that those not yet persuaded of a dispositional approach to causation </w:t>
      </w:r>
      <w:r w:rsidR="007D7CC6" w:rsidRPr="007D7CC6">
        <w:rPr>
          <w:rFonts w:ascii="Calibri" w:hAnsi="Calibri" w:cs="Calibri"/>
          <w:sz w:val="22"/>
          <w:szCs w:val="22"/>
        </w:rPr>
        <w:t>will</w:t>
      </w:r>
      <w:r w:rsidR="006F1F6C" w:rsidRPr="007D7CC6">
        <w:rPr>
          <w:rFonts w:ascii="Calibri" w:hAnsi="Calibri" w:cs="Calibri"/>
          <w:sz w:val="22"/>
          <w:szCs w:val="22"/>
        </w:rPr>
        <w:t xml:space="preserve"> here see some of its attractions.</w:t>
      </w:r>
    </w:p>
    <w:p w:rsidR="00B52CC7" w:rsidRDefault="00B52CC7" w:rsidP="00C72BFC">
      <w:pPr>
        <w:spacing w:line="276" w:lineRule="auto"/>
        <w:rPr>
          <w:rFonts w:ascii="Calibri" w:hAnsi="Calibri" w:cs="Calibri"/>
          <w:sz w:val="22"/>
          <w:szCs w:val="22"/>
        </w:rPr>
      </w:pPr>
    </w:p>
    <w:p w:rsidR="00D576B0" w:rsidRDefault="00D576B0" w:rsidP="00E025FD">
      <w:pPr>
        <w:spacing w:after="120" w:line="276" w:lineRule="auto"/>
        <w:ind w:left="284" w:hanging="284"/>
        <w:rPr>
          <w:rFonts w:ascii="Calibri" w:hAnsi="Calibri" w:cs="Calibri"/>
          <w:b/>
          <w:i/>
          <w:sz w:val="20"/>
        </w:rPr>
      </w:pPr>
    </w:p>
    <w:p w:rsidR="006814B0" w:rsidRPr="00827D3D" w:rsidRDefault="006814B0" w:rsidP="00E025FD">
      <w:pPr>
        <w:spacing w:after="120" w:line="276" w:lineRule="auto"/>
        <w:ind w:left="284" w:hanging="284"/>
        <w:rPr>
          <w:rFonts w:ascii="Calibri" w:hAnsi="Calibri" w:cs="Calibri"/>
          <w:b/>
          <w:i/>
          <w:sz w:val="20"/>
        </w:rPr>
      </w:pPr>
    </w:p>
    <w:p w:rsidR="009D2295" w:rsidRDefault="009D2295" w:rsidP="009D2295">
      <w:pPr>
        <w:spacing w:line="276" w:lineRule="auto"/>
        <w:rPr>
          <w:rFonts w:ascii="Calibri" w:hAnsi="Calibri" w:cs="Calibri"/>
          <w:b/>
          <w:sz w:val="22"/>
          <w:szCs w:val="22"/>
        </w:rPr>
      </w:pPr>
      <w:r w:rsidRPr="009D2295">
        <w:rPr>
          <w:rFonts w:ascii="Calibri" w:hAnsi="Calibri" w:cs="Calibri"/>
          <w:b/>
          <w:sz w:val="22"/>
          <w:szCs w:val="22"/>
        </w:rPr>
        <w:t>References</w:t>
      </w:r>
    </w:p>
    <w:p w:rsidR="009D2295" w:rsidRDefault="009D2295" w:rsidP="009D2295">
      <w:pPr>
        <w:spacing w:line="276" w:lineRule="auto"/>
        <w:rPr>
          <w:rFonts w:ascii="Calibri" w:hAnsi="Calibri" w:cs="Calibri"/>
          <w:b/>
          <w:sz w:val="22"/>
          <w:szCs w:val="22"/>
        </w:rPr>
      </w:pPr>
    </w:p>
    <w:p w:rsidR="00B54E07" w:rsidRPr="00B54E07" w:rsidRDefault="00B54E07" w:rsidP="00B54E07">
      <w:pPr>
        <w:spacing w:line="276" w:lineRule="auto"/>
        <w:ind w:left="720" w:hanging="720"/>
        <w:rPr>
          <w:rFonts w:ascii="Calibri" w:hAnsi="Calibri"/>
          <w:color w:val="000000"/>
          <w:sz w:val="22"/>
          <w:szCs w:val="22"/>
          <w:lang w:val="en-US"/>
        </w:rPr>
      </w:pPr>
      <w:proofErr w:type="spellStart"/>
      <w:proofErr w:type="gramStart"/>
      <w:r w:rsidRPr="00B54E07">
        <w:rPr>
          <w:rFonts w:ascii="Calibri" w:hAnsi="Calibri"/>
          <w:color w:val="000000"/>
          <w:sz w:val="22"/>
          <w:szCs w:val="22"/>
        </w:rPr>
        <w:t>Dowe</w:t>
      </w:r>
      <w:proofErr w:type="spellEnd"/>
      <w:r w:rsidRPr="00B54E07">
        <w:rPr>
          <w:rFonts w:ascii="Calibri" w:hAnsi="Calibri"/>
          <w:color w:val="000000"/>
          <w:sz w:val="22"/>
          <w:szCs w:val="22"/>
        </w:rPr>
        <w:t>, P. (2001)</w:t>
      </w:r>
      <w:r w:rsidRPr="00B54E07">
        <w:rPr>
          <w:rFonts w:ascii="Calibri" w:hAnsi="Calibri"/>
          <w:color w:val="000000"/>
          <w:sz w:val="22"/>
          <w:szCs w:val="22"/>
          <w:lang w:val="en-US"/>
        </w:rPr>
        <w:t xml:space="preserve"> ‘A Counterfactual Theory of Prevention and “Causation” by Omission’, </w:t>
      </w:r>
      <w:r w:rsidRPr="00B54E07">
        <w:rPr>
          <w:rFonts w:ascii="Calibri" w:hAnsi="Calibri"/>
          <w:i/>
          <w:color w:val="000000"/>
          <w:sz w:val="22"/>
          <w:szCs w:val="22"/>
          <w:lang w:val="en-US"/>
        </w:rPr>
        <w:t>Australasian Journal of Philosophy</w:t>
      </w:r>
      <w:r w:rsidRPr="00B54E07">
        <w:rPr>
          <w:rFonts w:ascii="Calibri" w:hAnsi="Calibri"/>
          <w:color w:val="000000"/>
          <w:sz w:val="22"/>
          <w:szCs w:val="22"/>
          <w:lang w:val="en-US"/>
        </w:rPr>
        <w:t>, 79: 216-26.</w:t>
      </w:r>
      <w:proofErr w:type="gramEnd"/>
    </w:p>
    <w:p w:rsidR="009D2295" w:rsidRPr="009D2295" w:rsidRDefault="009D2295" w:rsidP="00B54E07">
      <w:pPr>
        <w:spacing w:line="276" w:lineRule="auto"/>
        <w:ind w:left="720" w:hanging="720"/>
        <w:rPr>
          <w:rFonts w:ascii="Calibri" w:hAnsi="Calibri"/>
          <w:color w:val="000000"/>
          <w:sz w:val="22"/>
          <w:szCs w:val="22"/>
        </w:rPr>
      </w:pPr>
      <w:proofErr w:type="gramStart"/>
      <w:r w:rsidRPr="009D2295">
        <w:rPr>
          <w:rFonts w:ascii="Calibri" w:hAnsi="Calibri"/>
          <w:color w:val="000000"/>
          <w:sz w:val="22"/>
          <w:szCs w:val="22"/>
        </w:rPr>
        <w:t>Geach.</w:t>
      </w:r>
      <w:proofErr w:type="gramEnd"/>
      <w:r w:rsidRPr="009D2295">
        <w:rPr>
          <w:rFonts w:ascii="Calibri" w:hAnsi="Calibri"/>
          <w:color w:val="000000"/>
          <w:sz w:val="22"/>
          <w:szCs w:val="22"/>
        </w:rPr>
        <w:t xml:space="preserve"> P. T. (1961) ‘Aquinas’, in G. E. M. </w:t>
      </w:r>
      <w:proofErr w:type="spellStart"/>
      <w:r w:rsidRPr="009D2295">
        <w:rPr>
          <w:rFonts w:ascii="Calibri" w:hAnsi="Calibri"/>
          <w:color w:val="000000"/>
          <w:sz w:val="22"/>
          <w:szCs w:val="22"/>
        </w:rPr>
        <w:t>Anscombe</w:t>
      </w:r>
      <w:proofErr w:type="spellEnd"/>
      <w:r w:rsidRPr="009D2295">
        <w:rPr>
          <w:rFonts w:ascii="Calibri" w:hAnsi="Calibri"/>
          <w:color w:val="000000"/>
          <w:sz w:val="22"/>
          <w:szCs w:val="22"/>
        </w:rPr>
        <w:t xml:space="preserve"> and P. T. Geach, </w:t>
      </w:r>
      <w:r w:rsidRPr="009D2295">
        <w:rPr>
          <w:rFonts w:ascii="Calibri" w:hAnsi="Calibri"/>
          <w:i/>
          <w:color w:val="000000"/>
          <w:sz w:val="22"/>
          <w:szCs w:val="22"/>
        </w:rPr>
        <w:t>Three Philosophers</w:t>
      </w:r>
      <w:r w:rsidRPr="009D2295">
        <w:rPr>
          <w:rFonts w:ascii="Calibri" w:hAnsi="Calibri"/>
          <w:color w:val="000000"/>
          <w:sz w:val="22"/>
          <w:szCs w:val="22"/>
        </w:rPr>
        <w:t>, Oxford: Blackwell, 1961: 65-125.</w:t>
      </w:r>
    </w:p>
    <w:p w:rsidR="009D2295" w:rsidRDefault="009D2295" w:rsidP="00B54E07">
      <w:pPr>
        <w:spacing w:line="276" w:lineRule="auto"/>
        <w:ind w:left="720" w:hanging="720"/>
        <w:rPr>
          <w:rFonts w:ascii="Calibri" w:hAnsi="Calibri"/>
          <w:color w:val="000000"/>
          <w:sz w:val="22"/>
          <w:szCs w:val="22"/>
        </w:rPr>
      </w:pPr>
      <w:r w:rsidRPr="009D2295">
        <w:rPr>
          <w:rFonts w:ascii="Calibri" w:hAnsi="Calibri"/>
          <w:color w:val="000000"/>
          <w:sz w:val="22"/>
          <w:szCs w:val="22"/>
        </w:rPr>
        <w:t xml:space="preserve">Lewis, D. (1973) ‘Causation’, in </w:t>
      </w:r>
      <w:r w:rsidRPr="009D2295">
        <w:rPr>
          <w:rFonts w:ascii="Calibri" w:hAnsi="Calibri"/>
          <w:i/>
          <w:color w:val="000000"/>
          <w:sz w:val="22"/>
          <w:szCs w:val="22"/>
        </w:rPr>
        <w:t>Philosophical Papers</w:t>
      </w:r>
      <w:r w:rsidRPr="009D2295">
        <w:rPr>
          <w:rFonts w:ascii="Calibri" w:hAnsi="Calibri"/>
          <w:color w:val="000000"/>
          <w:sz w:val="22"/>
          <w:szCs w:val="22"/>
        </w:rPr>
        <w:t>, ii, Oxford: Oxford University Press, 1986: 159-213.</w:t>
      </w:r>
    </w:p>
    <w:p w:rsidR="002D3799" w:rsidRPr="009D2295" w:rsidRDefault="002D3799" w:rsidP="00B54E07">
      <w:pPr>
        <w:spacing w:line="276" w:lineRule="auto"/>
        <w:ind w:left="720" w:hanging="720"/>
        <w:rPr>
          <w:rFonts w:ascii="Calibri" w:hAnsi="Calibri"/>
          <w:color w:val="000000"/>
          <w:sz w:val="22"/>
          <w:szCs w:val="22"/>
        </w:rPr>
      </w:pPr>
      <w:r>
        <w:rPr>
          <w:rFonts w:ascii="Calibri" w:hAnsi="Calibri"/>
          <w:color w:val="000000"/>
          <w:sz w:val="22"/>
          <w:szCs w:val="22"/>
        </w:rPr>
        <w:tab/>
        <w:t xml:space="preserve">(1986) </w:t>
      </w:r>
      <w:r w:rsidRPr="002D3799">
        <w:rPr>
          <w:rFonts w:ascii="Calibri" w:hAnsi="Calibri"/>
          <w:i/>
          <w:color w:val="000000"/>
          <w:sz w:val="22"/>
          <w:szCs w:val="22"/>
        </w:rPr>
        <w:t>On the Plurality of Worlds</w:t>
      </w:r>
      <w:r>
        <w:rPr>
          <w:rFonts w:ascii="Calibri" w:hAnsi="Calibri"/>
          <w:color w:val="000000"/>
          <w:sz w:val="22"/>
          <w:szCs w:val="22"/>
        </w:rPr>
        <w:t>, Oxford: Oxford University Press.</w:t>
      </w:r>
    </w:p>
    <w:p w:rsidR="00BB6DC0" w:rsidRDefault="00BB6DC0" w:rsidP="00B54E07">
      <w:pPr>
        <w:spacing w:line="276" w:lineRule="auto"/>
        <w:ind w:left="720" w:hanging="720"/>
        <w:rPr>
          <w:rFonts w:ascii="Calibri" w:hAnsi="Calibri" w:cs="Calibri"/>
          <w:sz w:val="22"/>
          <w:szCs w:val="22"/>
        </w:rPr>
      </w:pPr>
      <w:r>
        <w:rPr>
          <w:rFonts w:ascii="Calibri" w:hAnsi="Calibri" w:cs="Calibri"/>
          <w:sz w:val="22"/>
          <w:szCs w:val="22"/>
        </w:rPr>
        <w:t xml:space="preserve">Martin, C. B. (2008) </w:t>
      </w:r>
      <w:proofErr w:type="gramStart"/>
      <w:r w:rsidRPr="00BB6DC0">
        <w:rPr>
          <w:rFonts w:ascii="Calibri" w:hAnsi="Calibri" w:cs="Calibri"/>
          <w:i/>
          <w:sz w:val="22"/>
          <w:szCs w:val="22"/>
        </w:rPr>
        <w:t>The</w:t>
      </w:r>
      <w:proofErr w:type="gramEnd"/>
      <w:r w:rsidRPr="00BB6DC0">
        <w:rPr>
          <w:rFonts w:ascii="Calibri" w:hAnsi="Calibri" w:cs="Calibri"/>
          <w:i/>
          <w:sz w:val="22"/>
          <w:szCs w:val="22"/>
        </w:rPr>
        <w:t xml:space="preserve"> Mind in Nature</w:t>
      </w:r>
      <w:r>
        <w:rPr>
          <w:rFonts w:ascii="Calibri" w:hAnsi="Calibri" w:cs="Calibri"/>
          <w:sz w:val="22"/>
          <w:szCs w:val="22"/>
        </w:rPr>
        <w:t>, Oxford: Oxford University Press.</w:t>
      </w:r>
    </w:p>
    <w:p w:rsidR="009D2295" w:rsidRPr="009D2295" w:rsidRDefault="009D2295" w:rsidP="00B54E07">
      <w:pPr>
        <w:spacing w:line="276" w:lineRule="auto"/>
        <w:ind w:left="720" w:hanging="720"/>
        <w:rPr>
          <w:rFonts w:ascii="Calibri" w:hAnsi="Calibri"/>
          <w:sz w:val="22"/>
          <w:szCs w:val="22"/>
        </w:rPr>
      </w:pPr>
      <w:r w:rsidRPr="009D2295">
        <w:rPr>
          <w:rFonts w:ascii="Calibri" w:hAnsi="Calibri" w:cs="Calibri"/>
          <w:sz w:val="22"/>
          <w:szCs w:val="22"/>
        </w:rPr>
        <w:t xml:space="preserve">Moore, M. S. (2009) </w:t>
      </w:r>
      <w:r w:rsidRPr="009D2295">
        <w:rPr>
          <w:rFonts w:ascii="Calibri" w:hAnsi="Calibri" w:cs="Calibri"/>
          <w:i/>
          <w:sz w:val="22"/>
          <w:szCs w:val="22"/>
        </w:rPr>
        <w:t>Causation and Responsibility: An Essay in Law, Morals, and Metaphysics</w:t>
      </w:r>
      <w:r>
        <w:rPr>
          <w:rFonts w:ascii="Calibri" w:hAnsi="Calibri" w:cs="Calibri"/>
          <w:sz w:val="22"/>
          <w:szCs w:val="22"/>
        </w:rPr>
        <w:t xml:space="preserve">, Oxford: Oxford </w:t>
      </w:r>
      <w:r w:rsidRPr="009D2295">
        <w:rPr>
          <w:rFonts w:ascii="Calibri" w:hAnsi="Calibri" w:cs="Calibri"/>
          <w:sz w:val="22"/>
          <w:szCs w:val="22"/>
        </w:rPr>
        <w:t>University Press.</w:t>
      </w:r>
    </w:p>
    <w:p w:rsidR="00D576B0" w:rsidRPr="009D2295" w:rsidRDefault="00D576B0" w:rsidP="00B54E07">
      <w:pPr>
        <w:spacing w:line="276" w:lineRule="auto"/>
        <w:ind w:left="720" w:hanging="720"/>
        <w:rPr>
          <w:rFonts w:ascii="Calibri" w:hAnsi="Calibri" w:cs="Calibri"/>
          <w:sz w:val="22"/>
          <w:szCs w:val="22"/>
        </w:rPr>
      </w:pPr>
      <w:proofErr w:type="gramStart"/>
      <w:r w:rsidRPr="009D2295">
        <w:rPr>
          <w:rFonts w:ascii="Calibri" w:hAnsi="Calibri" w:cs="Calibri"/>
          <w:sz w:val="22"/>
          <w:szCs w:val="22"/>
        </w:rPr>
        <w:t>Mumford</w:t>
      </w:r>
      <w:r w:rsidR="009D2295" w:rsidRPr="009D2295">
        <w:rPr>
          <w:rFonts w:ascii="Calibri" w:hAnsi="Calibri" w:cs="Calibri"/>
          <w:sz w:val="22"/>
          <w:szCs w:val="22"/>
        </w:rPr>
        <w:t>, S.</w:t>
      </w:r>
      <w:r w:rsidRPr="009D2295">
        <w:rPr>
          <w:rFonts w:ascii="Calibri" w:hAnsi="Calibri" w:cs="Calibri"/>
          <w:sz w:val="22"/>
          <w:szCs w:val="22"/>
        </w:rPr>
        <w:t xml:space="preserve"> and Anjum, </w:t>
      </w:r>
      <w:r w:rsidR="009D2295" w:rsidRPr="009D2295">
        <w:rPr>
          <w:rFonts w:ascii="Calibri" w:hAnsi="Calibri" w:cs="Calibri"/>
          <w:sz w:val="22"/>
          <w:szCs w:val="22"/>
        </w:rPr>
        <w:t>R. L.</w:t>
      </w:r>
      <w:r w:rsidR="009D2295">
        <w:rPr>
          <w:rFonts w:ascii="Calibri" w:hAnsi="Calibri" w:cs="Calibri"/>
          <w:sz w:val="22"/>
          <w:szCs w:val="22"/>
        </w:rPr>
        <w:t xml:space="preserve"> (2011)</w:t>
      </w:r>
      <w:r w:rsidR="009D2295" w:rsidRPr="009D2295">
        <w:rPr>
          <w:rFonts w:ascii="Calibri" w:hAnsi="Calibri" w:cs="Calibri"/>
          <w:sz w:val="22"/>
          <w:szCs w:val="22"/>
        </w:rPr>
        <w:t xml:space="preserve"> </w:t>
      </w:r>
      <w:r w:rsidRPr="009D2295">
        <w:rPr>
          <w:rFonts w:ascii="Calibri" w:hAnsi="Calibri" w:cs="Calibri"/>
          <w:i/>
          <w:sz w:val="22"/>
          <w:szCs w:val="22"/>
        </w:rPr>
        <w:t>Getting Causes from Powers</w:t>
      </w:r>
      <w:r w:rsidRPr="009D2295">
        <w:rPr>
          <w:rFonts w:ascii="Calibri" w:hAnsi="Calibri" w:cs="Calibri"/>
          <w:sz w:val="22"/>
          <w:szCs w:val="22"/>
        </w:rPr>
        <w:t xml:space="preserve">, </w:t>
      </w:r>
      <w:r w:rsidR="009D2295">
        <w:rPr>
          <w:rFonts w:ascii="Calibri" w:hAnsi="Calibri" w:cs="Calibri"/>
          <w:sz w:val="22"/>
          <w:szCs w:val="22"/>
        </w:rPr>
        <w:t xml:space="preserve">Oxford: </w:t>
      </w:r>
      <w:r w:rsidRPr="009D2295">
        <w:rPr>
          <w:rFonts w:ascii="Calibri" w:hAnsi="Calibri" w:cs="Calibri"/>
          <w:sz w:val="22"/>
          <w:szCs w:val="22"/>
        </w:rPr>
        <w:t>Oxford University Press.</w:t>
      </w:r>
      <w:proofErr w:type="gramEnd"/>
    </w:p>
    <w:p w:rsidR="007B1A14" w:rsidRDefault="009D2295" w:rsidP="00B03942">
      <w:pPr>
        <w:spacing w:line="276" w:lineRule="auto"/>
        <w:ind w:left="720" w:hanging="720"/>
        <w:rPr>
          <w:rFonts w:ascii="Calibri" w:hAnsi="Calibri"/>
          <w:color w:val="000000"/>
          <w:sz w:val="22"/>
          <w:szCs w:val="22"/>
          <w:lang w:val="en-US"/>
        </w:rPr>
      </w:pPr>
      <w:r w:rsidRPr="009D2295">
        <w:rPr>
          <w:rFonts w:ascii="Calibri" w:hAnsi="Calibri"/>
          <w:color w:val="000000"/>
          <w:sz w:val="22"/>
          <w:szCs w:val="22"/>
        </w:rPr>
        <w:t xml:space="preserve">Schaffer, J. </w:t>
      </w:r>
      <w:r w:rsidRPr="009D2295">
        <w:rPr>
          <w:rFonts w:ascii="Calibri" w:hAnsi="Calibri"/>
          <w:color w:val="000000"/>
          <w:sz w:val="22"/>
          <w:szCs w:val="22"/>
          <w:lang w:val="en-US"/>
        </w:rPr>
        <w:t xml:space="preserve">(2004) ‘Causes Need Not be Physically Connected to Their Effects: the Case for Negative Causation’, in C. Hitchcock (ed.), </w:t>
      </w:r>
      <w:r w:rsidRPr="009D2295">
        <w:rPr>
          <w:rFonts w:ascii="Calibri" w:hAnsi="Calibri"/>
          <w:i/>
          <w:color w:val="000000"/>
          <w:sz w:val="22"/>
          <w:szCs w:val="22"/>
          <w:lang w:val="en-US"/>
        </w:rPr>
        <w:t>Contemporary Debates in Philosophy of Science</w:t>
      </w:r>
      <w:r w:rsidRPr="009D2295">
        <w:rPr>
          <w:rFonts w:ascii="Calibri" w:hAnsi="Calibri"/>
          <w:color w:val="000000"/>
          <w:sz w:val="22"/>
          <w:szCs w:val="22"/>
          <w:lang w:val="en-US"/>
        </w:rPr>
        <w:t>, Oxford: Blackwell: 197-216.</w:t>
      </w:r>
    </w:p>
    <w:p w:rsidR="006916D3" w:rsidRDefault="006916D3" w:rsidP="00B03942">
      <w:pPr>
        <w:spacing w:line="276" w:lineRule="auto"/>
        <w:ind w:left="720" w:hanging="720"/>
        <w:rPr>
          <w:rFonts w:ascii="Calibri" w:hAnsi="Calibri"/>
          <w:color w:val="000000"/>
          <w:sz w:val="22"/>
          <w:szCs w:val="22"/>
          <w:lang w:val="en-US"/>
        </w:rPr>
      </w:pPr>
      <w:proofErr w:type="spellStart"/>
      <w:r>
        <w:rPr>
          <w:rFonts w:ascii="Calibri" w:hAnsi="Calibri"/>
          <w:color w:val="000000"/>
          <w:sz w:val="22"/>
          <w:szCs w:val="22"/>
          <w:lang w:val="en-US"/>
        </w:rPr>
        <w:t>Urmson</w:t>
      </w:r>
      <w:proofErr w:type="spellEnd"/>
      <w:r>
        <w:rPr>
          <w:rFonts w:ascii="Calibri" w:hAnsi="Calibri"/>
          <w:color w:val="000000"/>
          <w:sz w:val="22"/>
          <w:szCs w:val="22"/>
          <w:lang w:val="en-US"/>
        </w:rPr>
        <w:t xml:space="preserve">, J. (1958) ‘Saints and Heroes’, in A. </w:t>
      </w:r>
      <w:proofErr w:type="spellStart"/>
      <w:r>
        <w:rPr>
          <w:rFonts w:ascii="Calibri" w:hAnsi="Calibri"/>
          <w:color w:val="000000"/>
          <w:sz w:val="22"/>
          <w:szCs w:val="22"/>
          <w:lang w:val="en-US"/>
        </w:rPr>
        <w:t>Meldon</w:t>
      </w:r>
      <w:proofErr w:type="spellEnd"/>
      <w:r>
        <w:rPr>
          <w:rFonts w:ascii="Calibri" w:hAnsi="Calibri"/>
          <w:color w:val="000000"/>
          <w:sz w:val="22"/>
          <w:szCs w:val="22"/>
          <w:lang w:val="en-US"/>
        </w:rPr>
        <w:t xml:space="preserve"> (ed.) </w:t>
      </w:r>
      <w:r w:rsidRPr="006916D3">
        <w:rPr>
          <w:rFonts w:ascii="Calibri" w:hAnsi="Calibri"/>
          <w:i/>
          <w:color w:val="000000"/>
          <w:sz w:val="22"/>
          <w:szCs w:val="22"/>
          <w:lang w:val="en-US"/>
        </w:rPr>
        <w:t>Essays in Moral Philosophy</w:t>
      </w:r>
      <w:r>
        <w:rPr>
          <w:rFonts w:ascii="Calibri" w:hAnsi="Calibri"/>
          <w:color w:val="000000"/>
          <w:sz w:val="22"/>
          <w:szCs w:val="22"/>
          <w:lang w:val="en-US"/>
        </w:rPr>
        <w:t>, Seattle: University of Washington Press, pp. 198-215.</w:t>
      </w:r>
    </w:p>
    <w:p w:rsidR="009D2295" w:rsidRPr="009D2295" w:rsidRDefault="009D2295" w:rsidP="009D2295">
      <w:pPr>
        <w:spacing w:line="276" w:lineRule="auto"/>
        <w:ind w:hanging="720"/>
        <w:rPr>
          <w:rFonts w:ascii="Calibri" w:hAnsi="Calibri"/>
          <w:sz w:val="22"/>
          <w:szCs w:val="22"/>
          <w:lang w:val="en-US"/>
        </w:rPr>
      </w:pPr>
    </w:p>
    <w:sectPr w:rsidR="009D2295" w:rsidRPr="009D2295" w:rsidSect="00AA40E3">
      <w:headerReference w:type="default"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008" w:rsidRDefault="005D3008">
      <w:r>
        <w:separator/>
      </w:r>
    </w:p>
  </w:endnote>
  <w:endnote w:type="continuationSeparator" w:id="0">
    <w:p w:rsidR="005D3008" w:rsidRDefault="005D300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icrosoft YaHei">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CC7" w:rsidRDefault="00B52CC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008" w:rsidRDefault="005D3008">
      <w:r>
        <w:separator/>
      </w:r>
    </w:p>
  </w:footnote>
  <w:footnote w:type="continuationSeparator" w:id="0">
    <w:p w:rsidR="005D3008" w:rsidRDefault="005D3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5094"/>
      <w:gridCol w:w="792"/>
    </w:tblGrid>
    <w:tr w:rsidR="00B52CC7">
      <w:trPr>
        <w:trHeight w:hRule="exact" w:val="792"/>
        <w:jc w:val="right"/>
      </w:trPr>
      <w:tc>
        <w:tcPr>
          <w:tcW w:w="0" w:type="auto"/>
          <w:vAlign w:val="center"/>
        </w:tcPr>
        <w:p w:rsidR="00B52CC7" w:rsidRDefault="00B52CC7" w:rsidP="00AA40E3">
          <w:pPr>
            <w:pStyle w:val="Header"/>
            <w:jc w:val="right"/>
            <w:rPr>
              <w:rFonts w:ascii="Cambria" w:eastAsia="SimSun" w:hAnsi="Cambria"/>
              <w:sz w:val="28"/>
              <w:szCs w:val="28"/>
            </w:rPr>
          </w:pPr>
          <w:r>
            <w:rPr>
              <w:rFonts w:ascii="Cambria" w:eastAsia="SimSun" w:hAnsi="Cambria"/>
              <w:sz w:val="28"/>
              <w:szCs w:val="28"/>
            </w:rPr>
            <w:t>GREAT POWER GREAT RESPONSIBILITY</w:t>
          </w:r>
        </w:p>
      </w:tc>
      <w:tc>
        <w:tcPr>
          <w:tcW w:w="792" w:type="dxa"/>
          <w:shd w:val="clear" w:color="auto" w:fill="C0504D"/>
          <w:vAlign w:val="center"/>
        </w:tcPr>
        <w:p w:rsidR="00B52CC7" w:rsidRDefault="0024662F">
          <w:pPr>
            <w:pStyle w:val="Header"/>
            <w:jc w:val="center"/>
            <w:rPr>
              <w:color w:val="FFFFFF"/>
            </w:rPr>
          </w:pPr>
          <w:fldSimple w:instr=" PAGE  \* MERGEFORMAT ">
            <w:r w:rsidR="006814B0" w:rsidRPr="006814B0">
              <w:rPr>
                <w:noProof/>
                <w:color w:val="FFFFFF"/>
              </w:rPr>
              <w:t>15</w:t>
            </w:r>
          </w:fldSimple>
        </w:p>
      </w:tc>
    </w:tr>
  </w:tbl>
  <w:p w:rsidR="00B52CC7" w:rsidRDefault="00B52CC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576B0"/>
    <w:rsid w:val="000025F9"/>
    <w:rsid w:val="00022F51"/>
    <w:rsid w:val="0002744B"/>
    <w:rsid w:val="000338DF"/>
    <w:rsid w:val="0005400B"/>
    <w:rsid w:val="0007121D"/>
    <w:rsid w:val="00077389"/>
    <w:rsid w:val="000903A9"/>
    <w:rsid w:val="00096810"/>
    <w:rsid w:val="000C3EED"/>
    <w:rsid w:val="000D0FB3"/>
    <w:rsid w:val="000D630A"/>
    <w:rsid w:val="0012202E"/>
    <w:rsid w:val="001227DA"/>
    <w:rsid w:val="0013555B"/>
    <w:rsid w:val="001366F7"/>
    <w:rsid w:val="00141F62"/>
    <w:rsid w:val="0018679E"/>
    <w:rsid w:val="001B2D72"/>
    <w:rsid w:val="001F2356"/>
    <w:rsid w:val="002114B2"/>
    <w:rsid w:val="0022714D"/>
    <w:rsid w:val="002336C0"/>
    <w:rsid w:val="0024662F"/>
    <w:rsid w:val="00255240"/>
    <w:rsid w:val="002C5F2A"/>
    <w:rsid w:val="002D3799"/>
    <w:rsid w:val="002D3DE1"/>
    <w:rsid w:val="002F5BB8"/>
    <w:rsid w:val="00300AD4"/>
    <w:rsid w:val="00303B49"/>
    <w:rsid w:val="00303F4C"/>
    <w:rsid w:val="00334C14"/>
    <w:rsid w:val="00344864"/>
    <w:rsid w:val="00374DB9"/>
    <w:rsid w:val="003809A1"/>
    <w:rsid w:val="0039741D"/>
    <w:rsid w:val="003C78CC"/>
    <w:rsid w:val="003F6523"/>
    <w:rsid w:val="004006DF"/>
    <w:rsid w:val="00440173"/>
    <w:rsid w:val="00441084"/>
    <w:rsid w:val="00443171"/>
    <w:rsid w:val="00447289"/>
    <w:rsid w:val="004B525F"/>
    <w:rsid w:val="004F0904"/>
    <w:rsid w:val="004F3401"/>
    <w:rsid w:val="00505E3E"/>
    <w:rsid w:val="005208C6"/>
    <w:rsid w:val="00527EA8"/>
    <w:rsid w:val="005374E9"/>
    <w:rsid w:val="00540C53"/>
    <w:rsid w:val="0056702C"/>
    <w:rsid w:val="00567559"/>
    <w:rsid w:val="00583955"/>
    <w:rsid w:val="0059100C"/>
    <w:rsid w:val="00593FC4"/>
    <w:rsid w:val="00597DAE"/>
    <w:rsid w:val="005B5D4F"/>
    <w:rsid w:val="005D3008"/>
    <w:rsid w:val="005E753B"/>
    <w:rsid w:val="005F32EA"/>
    <w:rsid w:val="006221AC"/>
    <w:rsid w:val="00643AF3"/>
    <w:rsid w:val="00667303"/>
    <w:rsid w:val="006814B0"/>
    <w:rsid w:val="006814EB"/>
    <w:rsid w:val="006916D3"/>
    <w:rsid w:val="006A18F3"/>
    <w:rsid w:val="006B5005"/>
    <w:rsid w:val="006C05F0"/>
    <w:rsid w:val="006C2B14"/>
    <w:rsid w:val="006D427B"/>
    <w:rsid w:val="006E0CD3"/>
    <w:rsid w:val="006F05D5"/>
    <w:rsid w:val="006F1F6C"/>
    <w:rsid w:val="006F358B"/>
    <w:rsid w:val="006F36B2"/>
    <w:rsid w:val="00700963"/>
    <w:rsid w:val="00710E50"/>
    <w:rsid w:val="0071520D"/>
    <w:rsid w:val="00727FE9"/>
    <w:rsid w:val="0073117A"/>
    <w:rsid w:val="007422F8"/>
    <w:rsid w:val="0074334F"/>
    <w:rsid w:val="00754677"/>
    <w:rsid w:val="00756DEC"/>
    <w:rsid w:val="007B1A14"/>
    <w:rsid w:val="007D7CC6"/>
    <w:rsid w:val="00805B42"/>
    <w:rsid w:val="0084317F"/>
    <w:rsid w:val="00843226"/>
    <w:rsid w:val="00852521"/>
    <w:rsid w:val="0087014E"/>
    <w:rsid w:val="008728F5"/>
    <w:rsid w:val="00892C53"/>
    <w:rsid w:val="008C6B3D"/>
    <w:rsid w:val="008D1332"/>
    <w:rsid w:val="008D3BDA"/>
    <w:rsid w:val="008D43FF"/>
    <w:rsid w:val="008E316D"/>
    <w:rsid w:val="008E69C2"/>
    <w:rsid w:val="008E72CC"/>
    <w:rsid w:val="009350CB"/>
    <w:rsid w:val="009406A3"/>
    <w:rsid w:val="00951BC3"/>
    <w:rsid w:val="009800B4"/>
    <w:rsid w:val="00982732"/>
    <w:rsid w:val="0099645D"/>
    <w:rsid w:val="009B3907"/>
    <w:rsid w:val="009B3D78"/>
    <w:rsid w:val="009B6A13"/>
    <w:rsid w:val="009D1E19"/>
    <w:rsid w:val="009D2295"/>
    <w:rsid w:val="009E15D2"/>
    <w:rsid w:val="00A21E92"/>
    <w:rsid w:val="00AA382E"/>
    <w:rsid w:val="00AA40E3"/>
    <w:rsid w:val="00AC2BE3"/>
    <w:rsid w:val="00AC431B"/>
    <w:rsid w:val="00AC48EC"/>
    <w:rsid w:val="00AE412B"/>
    <w:rsid w:val="00B03942"/>
    <w:rsid w:val="00B34F4A"/>
    <w:rsid w:val="00B41356"/>
    <w:rsid w:val="00B41527"/>
    <w:rsid w:val="00B447D1"/>
    <w:rsid w:val="00B52CC7"/>
    <w:rsid w:val="00B54E07"/>
    <w:rsid w:val="00B63878"/>
    <w:rsid w:val="00B812F1"/>
    <w:rsid w:val="00B84803"/>
    <w:rsid w:val="00BA3847"/>
    <w:rsid w:val="00BB2819"/>
    <w:rsid w:val="00BB6DC0"/>
    <w:rsid w:val="00BE321A"/>
    <w:rsid w:val="00BF171E"/>
    <w:rsid w:val="00BF4A92"/>
    <w:rsid w:val="00C2061C"/>
    <w:rsid w:val="00C220A8"/>
    <w:rsid w:val="00C41096"/>
    <w:rsid w:val="00C42592"/>
    <w:rsid w:val="00C4596E"/>
    <w:rsid w:val="00C557A5"/>
    <w:rsid w:val="00C66A55"/>
    <w:rsid w:val="00C72BFC"/>
    <w:rsid w:val="00C96054"/>
    <w:rsid w:val="00CA48E7"/>
    <w:rsid w:val="00CB5D81"/>
    <w:rsid w:val="00CD5F0A"/>
    <w:rsid w:val="00CD7D61"/>
    <w:rsid w:val="00CE2926"/>
    <w:rsid w:val="00CE6C8C"/>
    <w:rsid w:val="00CF27C1"/>
    <w:rsid w:val="00D00B30"/>
    <w:rsid w:val="00D07315"/>
    <w:rsid w:val="00D1287C"/>
    <w:rsid w:val="00D135C9"/>
    <w:rsid w:val="00D24A3F"/>
    <w:rsid w:val="00D30FBE"/>
    <w:rsid w:val="00D3127B"/>
    <w:rsid w:val="00D37DAA"/>
    <w:rsid w:val="00D576B0"/>
    <w:rsid w:val="00D82078"/>
    <w:rsid w:val="00D843D6"/>
    <w:rsid w:val="00D86843"/>
    <w:rsid w:val="00E025FD"/>
    <w:rsid w:val="00E06BBE"/>
    <w:rsid w:val="00E50B88"/>
    <w:rsid w:val="00E84116"/>
    <w:rsid w:val="00EB02EC"/>
    <w:rsid w:val="00EC282E"/>
    <w:rsid w:val="00EC7ECD"/>
    <w:rsid w:val="00EE0C11"/>
    <w:rsid w:val="00EF00AF"/>
    <w:rsid w:val="00F12F6F"/>
    <w:rsid w:val="00F13263"/>
    <w:rsid w:val="00F54C88"/>
    <w:rsid w:val="00F7116B"/>
    <w:rsid w:val="00FB105A"/>
    <w:rsid w:val="00FB762B"/>
    <w:rsid w:val="00FC2207"/>
    <w:rsid w:val="00FC25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42" type="connector" idref="#_x0000_s1085"/>
        <o:r id="V:Rule43" type="connector" idref="#_x0000_s1059"/>
        <o:r id="V:Rule44" type="connector" idref="#_x0000_s1111"/>
        <o:r id="V:Rule45" type="connector" idref="#_x0000_s1066"/>
        <o:r id="V:Rule46" type="connector" idref="#_x0000_s1031"/>
        <o:r id="V:Rule47" type="connector" idref="#_x0000_s1095"/>
        <o:r id="V:Rule48" type="connector" idref="#_x0000_s1039"/>
        <o:r id="V:Rule49" type="connector" idref="#_x0000_s1038"/>
        <o:r id="V:Rule50" type="connector" idref="#_x0000_s1090"/>
        <o:r id="V:Rule51" type="connector" idref="#_x0000_s1093"/>
        <o:r id="V:Rule52" type="connector" idref="#_x0000_s1094"/>
        <o:r id="V:Rule53" type="connector" idref="#_x0000_s1113"/>
        <o:r id="V:Rule54" type="connector" idref="#_x0000_s1080"/>
        <o:r id="V:Rule55" type="connector" idref="#_x0000_s1065"/>
        <o:r id="V:Rule56" type="connector" idref="#_x0000_s1051"/>
        <o:r id="V:Rule57" type="connector" idref="#_x0000_s1053">
          <o:proxy start="" idref="#_x0000_s1054" connectloc="2"/>
        </o:r>
        <o:r id="V:Rule58" type="connector" idref="#_x0000_s1110"/>
        <o:r id="V:Rule59" type="connector" idref="#_x0000_s1114"/>
        <o:r id="V:Rule60" type="connector" idref="#_x0000_s1088"/>
        <o:r id="V:Rule61" type="connector" idref="#_x0000_s1062"/>
        <o:r id="V:Rule62" type="connector" idref="#_x0000_s1078"/>
        <o:r id="V:Rule63" type="connector" idref="#_x0000_s1052"/>
        <o:r id="V:Rule64" type="connector" idref="#_x0000_s1073"/>
        <o:r id="V:Rule65" type="connector" idref="#_x0000_s1029"/>
        <o:r id="V:Rule66" type="connector" idref="#_x0000_s1112"/>
        <o:r id="V:Rule67" type="connector" idref="#_x0000_s1074"/>
        <o:r id="V:Rule68" type="connector" idref="#_x0000_s1106"/>
        <o:r id="V:Rule69" type="connector" idref="#_x0000_s1048"/>
        <o:r id="V:Rule70" type="connector" idref="#_x0000_s1070"/>
        <o:r id="V:Rule71" type="connector" idref="#_x0000_s1076"/>
        <o:r id="V:Rule72" type="connector" idref="#_x0000_s1030"/>
        <o:r id="V:Rule73" type="connector" idref="#_x0000_s1109"/>
        <o:r id="V:Rule74" type="connector" idref="#_x0000_s1079"/>
        <o:r id="V:Rule75" type="connector" idref="#_x0000_s1096"/>
        <o:r id="V:Rule76" type="connector" idref="#_x0000_s1063"/>
        <o:r id="V:Rule77" type="connector" idref="#_x0000_s1091"/>
        <o:r id="V:Rule78" type="connector" idref="#_x0000_s1064"/>
        <o:r id="V:Rule79" type="connector" idref="#_x0000_s1115"/>
        <o:r id="V:Rule80" type="connector" idref="#_x0000_s1075"/>
        <o:r id="V:Rule81" type="connector" idref="#_x0000_s1037"/>
        <o:r id="V:Rule8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Microsoft YaHei" w:hAnsi="Verdana"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B0"/>
    <w:pPr>
      <w:jc w:val="both"/>
    </w:pPr>
    <w:rPr>
      <w:rFonts w:ascii="Times New Roman" w:eastAsia="Times New Roman" w:hAnsi="Times New Roman"/>
      <w:sz w:val="24"/>
      <w:lang w:val="en-GB" w:eastAsia="en-GB"/>
    </w:rPr>
  </w:style>
  <w:style w:type="paragraph" w:styleId="Heading1">
    <w:name w:val="heading 1"/>
    <w:basedOn w:val="Normal"/>
    <w:next w:val="Normal"/>
    <w:link w:val="Heading1Char"/>
    <w:uiPriority w:val="9"/>
    <w:qFormat/>
    <w:rsid w:val="006F358B"/>
    <w:pPr>
      <w:keepNext/>
      <w:keepLines/>
      <w:spacing w:before="480"/>
      <w:outlineLvl w:val="0"/>
    </w:pPr>
    <w:rPr>
      <w:rFonts w:ascii="Verdana" w:eastAsia="Microsoft YaHei" w:hAnsi="Verdana"/>
      <w:b/>
      <w:bCs/>
      <w:color w:val="365F91"/>
      <w:sz w:val="28"/>
      <w:szCs w:val="28"/>
    </w:rPr>
  </w:style>
  <w:style w:type="paragraph" w:styleId="Heading4">
    <w:name w:val="heading 4"/>
    <w:basedOn w:val="Normal"/>
    <w:next w:val="Normal"/>
    <w:link w:val="Heading4Char"/>
    <w:qFormat/>
    <w:rsid w:val="00D576B0"/>
    <w:pPr>
      <w:keepNext/>
      <w:spacing w:line="360" w:lineRule="atLeast"/>
      <w:jc w:val="center"/>
      <w:outlineLvl w:val="3"/>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lang w:val="en-GB" w:eastAsia="zh-CN"/>
    </w:rPr>
  </w:style>
  <w:style w:type="character" w:customStyle="1" w:styleId="Heading4Char">
    <w:name w:val="Heading 4 Char"/>
    <w:basedOn w:val="DefaultParagraphFont"/>
    <w:link w:val="Heading4"/>
    <w:rsid w:val="00D576B0"/>
    <w:rPr>
      <w:rFonts w:ascii="Times New Roman" w:eastAsia="Times New Roman" w:hAnsi="Times New Roman" w:cs="Times New Roman"/>
      <w:sz w:val="40"/>
      <w:szCs w:val="20"/>
      <w:lang w:eastAsia="en-GB"/>
    </w:rPr>
  </w:style>
  <w:style w:type="paragraph" w:styleId="Footer">
    <w:name w:val="footer"/>
    <w:basedOn w:val="Normal"/>
    <w:link w:val="FooterChar"/>
    <w:uiPriority w:val="99"/>
    <w:rsid w:val="00D576B0"/>
    <w:pPr>
      <w:tabs>
        <w:tab w:val="center" w:pos="4819"/>
        <w:tab w:val="right" w:pos="9071"/>
      </w:tabs>
    </w:pPr>
  </w:style>
  <w:style w:type="character" w:customStyle="1" w:styleId="FooterChar">
    <w:name w:val="Footer Char"/>
    <w:basedOn w:val="DefaultParagraphFont"/>
    <w:link w:val="Footer"/>
    <w:uiPriority w:val="99"/>
    <w:rsid w:val="00D576B0"/>
    <w:rPr>
      <w:rFonts w:ascii="Times New Roman" w:eastAsia="Times New Roman" w:hAnsi="Times New Roman" w:cs="Times New Roman"/>
      <w:sz w:val="24"/>
      <w:szCs w:val="20"/>
      <w:lang w:eastAsia="en-GB"/>
    </w:rPr>
  </w:style>
  <w:style w:type="paragraph" w:styleId="Header">
    <w:name w:val="header"/>
    <w:basedOn w:val="Normal"/>
    <w:link w:val="HeaderChar"/>
    <w:uiPriority w:val="99"/>
    <w:rsid w:val="00D576B0"/>
    <w:pPr>
      <w:tabs>
        <w:tab w:val="center" w:pos="4819"/>
        <w:tab w:val="right" w:pos="9071"/>
      </w:tabs>
    </w:pPr>
  </w:style>
  <w:style w:type="character" w:customStyle="1" w:styleId="HeaderChar">
    <w:name w:val="Header Char"/>
    <w:basedOn w:val="DefaultParagraphFont"/>
    <w:link w:val="Header"/>
    <w:uiPriority w:val="99"/>
    <w:rsid w:val="00D576B0"/>
    <w:rPr>
      <w:rFonts w:ascii="Times New Roman" w:eastAsia="Times New Roman" w:hAnsi="Times New Roman" w:cs="Times New Roman"/>
      <w:sz w:val="24"/>
      <w:szCs w:val="20"/>
      <w:lang w:eastAsia="en-GB"/>
    </w:rPr>
  </w:style>
  <w:style w:type="character" w:styleId="Hyperlink">
    <w:name w:val="Hyperlink"/>
    <w:basedOn w:val="DefaultParagraphFont"/>
    <w:rsid w:val="00D576B0"/>
    <w:rPr>
      <w:color w:val="0000FF"/>
      <w:u w:val="single"/>
    </w:rPr>
  </w:style>
  <w:style w:type="paragraph" w:styleId="BalloonText">
    <w:name w:val="Balloon Text"/>
    <w:basedOn w:val="Normal"/>
    <w:link w:val="BalloonTextChar"/>
    <w:uiPriority w:val="99"/>
    <w:semiHidden/>
    <w:unhideWhenUsed/>
    <w:rsid w:val="00D576B0"/>
    <w:rPr>
      <w:rFonts w:ascii="Tahoma" w:hAnsi="Tahoma" w:cs="Tahoma"/>
      <w:sz w:val="16"/>
      <w:szCs w:val="16"/>
    </w:rPr>
  </w:style>
  <w:style w:type="character" w:customStyle="1" w:styleId="BalloonTextChar">
    <w:name w:val="Balloon Text Char"/>
    <w:basedOn w:val="DefaultParagraphFont"/>
    <w:link w:val="BalloonText"/>
    <w:uiPriority w:val="99"/>
    <w:semiHidden/>
    <w:rsid w:val="00D576B0"/>
    <w:rPr>
      <w:rFonts w:ascii="Tahoma" w:eastAsia="Times New Roman" w:hAnsi="Tahoma" w:cs="Tahoma"/>
      <w:sz w:val="16"/>
      <w:szCs w:val="16"/>
      <w:lang w:eastAsia="en-GB"/>
    </w:rPr>
  </w:style>
  <w:style w:type="paragraph" w:styleId="ListParagraph">
    <w:name w:val="List Paragraph"/>
    <w:basedOn w:val="Normal"/>
    <w:uiPriority w:val="99"/>
    <w:qFormat/>
    <w:rsid w:val="007B1A14"/>
    <w:pPr>
      <w:spacing w:after="200" w:line="276" w:lineRule="auto"/>
      <w:ind w:left="720"/>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501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7494</Words>
  <Characters>39720</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47120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Rani</cp:lastModifiedBy>
  <cp:revision>3</cp:revision>
  <cp:lastPrinted>2011-07-26T14:03:00Z</cp:lastPrinted>
  <dcterms:created xsi:type="dcterms:W3CDTF">2011-08-01T08:32:00Z</dcterms:created>
  <dcterms:modified xsi:type="dcterms:W3CDTF">2013-11-06T09:14:00Z</dcterms:modified>
</cp:coreProperties>
</file>