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B9A" w:rsidRDefault="00455E42" w:rsidP="00F42C68">
      <w:pPr>
        <w:pStyle w:val="Title"/>
        <w:jc w:val="center"/>
        <w:rPr>
          <w:sz w:val="44"/>
          <w:szCs w:val="44"/>
        </w:rPr>
      </w:pPr>
      <w:r>
        <w:rPr>
          <w:sz w:val="44"/>
          <w:szCs w:val="44"/>
        </w:rPr>
        <w:t xml:space="preserve">THE </w:t>
      </w:r>
      <w:r w:rsidR="00E5602A">
        <w:rPr>
          <w:sz w:val="44"/>
          <w:szCs w:val="44"/>
        </w:rPr>
        <w:t xml:space="preserve">PROBLEM </w:t>
      </w:r>
      <w:r w:rsidR="002D08EC">
        <w:rPr>
          <w:sz w:val="44"/>
          <w:szCs w:val="44"/>
        </w:rPr>
        <w:t xml:space="preserve">OF </w:t>
      </w:r>
      <w:r w:rsidR="00F42C68" w:rsidRPr="00F42C68">
        <w:rPr>
          <w:sz w:val="44"/>
          <w:szCs w:val="44"/>
        </w:rPr>
        <w:t>SUBSTANCE IN METAPHYSICS</w:t>
      </w:r>
    </w:p>
    <w:p w:rsidR="0069409B" w:rsidRPr="00654F28" w:rsidRDefault="0069409B" w:rsidP="0069409B">
      <w:pPr>
        <w:spacing w:line="240" w:lineRule="auto"/>
        <w:jc w:val="center"/>
        <w:rPr>
          <w:rFonts w:ascii="Times New Roman" w:hAnsi="Times New Roman" w:cs="Times New Roman"/>
          <w:b/>
          <w:sz w:val="26"/>
          <w:szCs w:val="26"/>
        </w:rPr>
      </w:pPr>
      <w:r w:rsidRPr="00654F28">
        <w:rPr>
          <w:rFonts w:ascii="Times New Roman" w:hAnsi="Times New Roman" w:cs="Times New Roman"/>
          <w:b/>
          <w:sz w:val="26"/>
          <w:szCs w:val="26"/>
        </w:rPr>
        <w:t>By</w:t>
      </w:r>
    </w:p>
    <w:p w:rsidR="0069409B" w:rsidRPr="00654F28" w:rsidRDefault="0069409B" w:rsidP="0069409B">
      <w:pPr>
        <w:spacing w:line="240" w:lineRule="auto"/>
        <w:jc w:val="center"/>
        <w:rPr>
          <w:rFonts w:ascii="Times New Roman" w:hAnsi="Times New Roman" w:cs="Times New Roman"/>
          <w:b/>
          <w:sz w:val="26"/>
          <w:szCs w:val="26"/>
        </w:rPr>
      </w:pPr>
      <w:r w:rsidRPr="00654F28">
        <w:rPr>
          <w:rFonts w:ascii="Times New Roman" w:hAnsi="Times New Roman" w:cs="Times New Roman"/>
          <w:b/>
          <w:sz w:val="26"/>
          <w:szCs w:val="26"/>
        </w:rPr>
        <w:t>Kanu Ikechukwu Anthony</w:t>
      </w:r>
    </w:p>
    <w:p w:rsidR="0069409B" w:rsidRPr="00654F28" w:rsidRDefault="0069409B" w:rsidP="0069409B">
      <w:pPr>
        <w:spacing w:line="240" w:lineRule="auto"/>
        <w:jc w:val="center"/>
        <w:rPr>
          <w:rFonts w:ascii="Times New Roman" w:hAnsi="Times New Roman" w:cs="Times New Roman"/>
          <w:b/>
          <w:sz w:val="26"/>
          <w:szCs w:val="26"/>
        </w:rPr>
      </w:pPr>
      <w:r w:rsidRPr="00654F28">
        <w:rPr>
          <w:rFonts w:ascii="Times New Roman" w:hAnsi="Times New Roman" w:cs="Times New Roman"/>
          <w:b/>
          <w:sz w:val="26"/>
          <w:szCs w:val="26"/>
        </w:rPr>
        <w:t>Department of Philosophy, University f Nigeria, Nsukka</w:t>
      </w:r>
    </w:p>
    <w:p w:rsidR="0069409B" w:rsidRPr="00654F28" w:rsidRDefault="0069409B" w:rsidP="0069409B">
      <w:pPr>
        <w:jc w:val="center"/>
        <w:rPr>
          <w:b/>
        </w:rPr>
      </w:pPr>
      <w:r w:rsidRPr="00654F28">
        <w:rPr>
          <w:rFonts w:ascii="Times New Roman" w:hAnsi="Times New Roman" w:cs="Times New Roman"/>
          <w:b/>
          <w:sz w:val="26"/>
          <w:szCs w:val="26"/>
        </w:rPr>
        <w:t xml:space="preserve">Mobile: +2348036345466; Email: </w:t>
      </w:r>
      <w:hyperlink r:id="rId7" w:history="1">
        <w:r w:rsidRPr="00654F28">
          <w:rPr>
            <w:rStyle w:val="Hyperlink"/>
            <w:rFonts w:ascii="Times New Roman" w:hAnsi="Times New Roman" w:cs="Times New Roman"/>
            <w:b/>
            <w:sz w:val="26"/>
            <w:szCs w:val="26"/>
          </w:rPr>
          <w:t>ikee_mario@yahoo.com</w:t>
        </w:r>
      </w:hyperlink>
    </w:p>
    <w:p w:rsidR="0069409B" w:rsidRPr="00745094" w:rsidRDefault="0069409B" w:rsidP="0069409B">
      <w:pPr>
        <w:jc w:val="center"/>
        <w:rPr>
          <w:rFonts w:asciiTheme="majorHAnsi" w:hAnsiTheme="majorHAnsi"/>
          <w:b/>
          <w:i/>
          <w:sz w:val="26"/>
          <w:szCs w:val="26"/>
        </w:rPr>
      </w:pPr>
      <w:r w:rsidRPr="00745094">
        <w:rPr>
          <w:rFonts w:asciiTheme="majorHAnsi" w:hAnsiTheme="majorHAnsi"/>
          <w:b/>
          <w:i/>
          <w:sz w:val="26"/>
          <w:szCs w:val="26"/>
        </w:rPr>
        <w:t xml:space="preserve">Abstract </w:t>
      </w:r>
    </w:p>
    <w:p w:rsidR="004F10B8" w:rsidRPr="008B345D" w:rsidRDefault="008B345D" w:rsidP="008B345D">
      <w:pPr>
        <w:jc w:val="both"/>
        <w:rPr>
          <w:rFonts w:asciiTheme="majorHAnsi" w:hAnsiTheme="majorHAnsi"/>
          <w:i/>
          <w:sz w:val="26"/>
          <w:szCs w:val="26"/>
        </w:rPr>
      </w:pPr>
      <w:r w:rsidRPr="008B345D">
        <w:rPr>
          <w:rFonts w:asciiTheme="majorHAnsi" w:hAnsiTheme="majorHAnsi"/>
          <w:i/>
          <w:sz w:val="26"/>
          <w:szCs w:val="26"/>
        </w:rPr>
        <w:t xml:space="preserve">The concept of substance varies with various philosophers, depending on the school </w:t>
      </w:r>
      <w:r w:rsidR="00A94226">
        <w:rPr>
          <w:rFonts w:asciiTheme="majorHAnsi" w:hAnsiTheme="majorHAnsi"/>
          <w:i/>
          <w:sz w:val="26"/>
          <w:szCs w:val="26"/>
        </w:rPr>
        <w:t xml:space="preserve">of thought </w:t>
      </w:r>
      <w:r w:rsidRPr="008B345D">
        <w:rPr>
          <w:rFonts w:asciiTheme="majorHAnsi" w:hAnsiTheme="majorHAnsi"/>
          <w:i/>
          <w:sz w:val="26"/>
          <w:szCs w:val="26"/>
        </w:rPr>
        <w:t xml:space="preserve">to which they belong. </w:t>
      </w:r>
      <w:r w:rsidR="008202D0">
        <w:rPr>
          <w:rFonts w:asciiTheme="majorHAnsi" w:hAnsiTheme="majorHAnsi"/>
          <w:i/>
          <w:sz w:val="26"/>
          <w:szCs w:val="26"/>
        </w:rPr>
        <w:t>While the materialists would develop a materialistic concept of substance, the idealist would definitely develop a spiritual or idealistic concept of substance. For the thorough going empiricist, since substance is not something that can be seen or touched, one would expect that he would deny the existence of such a thing. The researcher in this piece studies the concept of substance in the different epochs in the history of philosophy</w:t>
      </w:r>
      <w:r w:rsidR="00A26F3A">
        <w:rPr>
          <w:rFonts w:asciiTheme="majorHAnsi" w:hAnsiTheme="majorHAnsi"/>
          <w:i/>
          <w:sz w:val="26"/>
          <w:szCs w:val="26"/>
        </w:rPr>
        <w:t>: the ancient, medieval, modern and contemporary times</w:t>
      </w:r>
      <w:r w:rsidR="00E4659F">
        <w:rPr>
          <w:rFonts w:asciiTheme="majorHAnsi" w:hAnsiTheme="majorHAnsi"/>
          <w:i/>
          <w:sz w:val="26"/>
          <w:szCs w:val="26"/>
        </w:rPr>
        <w:t>, this is not without defining the concept of substance</w:t>
      </w:r>
      <w:r w:rsidR="008202D0">
        <w:rPr>
          <w:rFonts w:asciiTheme="majorHAnsi" w:hAnsiTheme="majorHAnsi"/>
          <w:i/>
          <w:sz w:val="26"/>
          <w:szCs w:val="26"/>
        </w:rPr>
        <w:t xml:space="preserve">. </w:t>
      </w:r>
      <w:r w:rsidR="00552E9B">
        <w:rPr>
          <w:rFonts w:asciiTheme="majorHAnsi" w:hAnsiTheme="majorHAnsi"/>
          <w:i/>
          <w:sz w:val="26"/>
          <w:szCs w:val="26"/>
        </w:rPr>
        <w:t xml:space="preserve">Very significant in this study is the African concept of substance. </w:t>
      </w:r>
      <w:r w:rsidR="00A237C8">
        <w:rPr>
          <w:rFonts w:asciiTheme="majorHAnsi" w:hAnsiTheme="majorHAnsi"/>
          <w:i/>
          <w:sz w:val="26"/>
          <w:szCs w:val="26"/>
        </w:rPr>
        <w:t xml:space="preserve">Issues in metaphysics have often been treated as </w:t>
      </w:r>
      <w:r w:rsidR="00E4659F">
        <w:rPr>
          <w:rFonts w:asciiTheme="majorHAnsi" w:hAnsiTheme="majorHAnsi"/>
          <w:i/>
          <w:sz w:val="26"/>
          <w:szCs w:val="26"/>
        </w:rPr>
        <w:t>Western issues;</w:t>
      </w:r>
      <w:r w:rsidR="00A237C8">
        <w:rPr>
          <w:rFonts w:asciiTheme="majorHAnsi" w:hAnsiTheme="majorHAnsi"/>
          <w:i/>
          <w:sz w:val="26"/>
          <w:szCs w:val="26"/>
        </w:rPr>
        <w:t xml:space="preserve"> the researcher </w:t>
      </w:r>
      <w:r w:rsidR="00E4659F">
        <w:rPr>
          <w:rFonts w:asciiTheme="majorHAnsi" w:hAnsiTheme="majorHAnsi"/>
          <w:i/>
          <w:sz w:val="26"/>
          <w:szCs w:val="26"/>
        </w:rPr>
        <w:t xml:space="preserve">however investigates </w:t>
      </w:r>
      <w:r w:rsidR="00A237C8">
        <w:rPr>
          <w:rFonts w:asciiTheme="majorHAnsi" w:hAnsiTheme="majorHAnsi"/>
          <w:i/>
          <w:sz w:val="26"/>
          <w:szCs w:val="26"/>
        </w:rPr>
        <w:t xml:space="preserve">the African concepts of substance to point out the contribution of Africa to the development of </w:t>
      </w:r>
      <w:r w:rsidR="00964D69">
        <w:rPr>
          <w:rFonts w:asciiTheme="majorHAnsi" w:hAnsiTheme="majorHAnsi"/>
          <w:i/>
          <w:sz w:val="26"/>
          <w:szCs w:val="26"/>
        </w:rPr>
        <w:t>metaphysics</w:t>
      </w:r>
      <w:r w:rsidR="00A237C8">
        <w:rPr>
          <w:rFonts w:asciiTheme="majorHAnsi" w:hAnsiTheme="majorHAnsi"/>
          <w:i/>
          <w:sz w:val="26"/>
          <w:szCs w:val="26"/>
        </w:rPr>
        <w:t xml:space="preserve"> and philosophy as a whole.</w:t>
      </w:r>
    </w:p>
    <w:p w:rsidR="008B345D" w:rsidRDefault="008B345D" w:rsidP="00F42C68">
      <w:pPr>
        <w:rPr>
          <w:rFonts w:asciiTheme="majorHAnsi" w:hAnsiTheme="majorHAnsi"/>
          <w:b/>
          <w:sz w:val="26"/>
          <w:szCs w:val="26"/>
        </w:rPr>
      </w:pPr>
    </w:p>
    <w:p w:rsidR="00F42C68" w:rsidRPr="00AA3AE4" w:rsidRDefault="00F42C68" w:rsidP="00F42C68">
      <w:pPr>
        <w:rPr>
          <w:rFonts w:asciiTheme="majorHAnsi" w:hAnsiTheme="majorHAnsi"/>
          <w:b/>
          <w:sz w:val="26"/>
          <w:szCs w:val="26"/>
        </w:rPr>
      </w:pPr>
      <w:r w:rsidRPr="00AA3AE4">
        <w:rPr>
          <w:rFonts w:asciiTheme="majorHAnsi" w:hAnsiTheme="majorHAnsi"/>
          <w:b/>
          <w:sz w:val="26"/>
          <w:szCs w:val="26"/>
        </w:rPr>
        <w:t>INTRODUCTION</w:t>
      </w:r>
    </w:p>
    <w:p w:rsidR="00137AAD" w:rsidRDefault="00BC6289" w:rsidP="00BC6289">
      <w:pPr>
        <w:spacing w:line="360" w:lineRule="auto"/>
        <w:jc w:val="both"/>
        <w:rPr>
          <w:rFonts w:asciiTheme="majorHAnsi" w:hAnsiTheme="majorHAnsi"/>
          <w:sz w:val="26"/>
          <w:szCs w:val="26"/>
        </w:rPr>
      </w:pPr>
      <w:r>
        <w:rPr>
          <w:rFonts w:asciiTheme="majorHAnsi" w:hAnsiTheme="majorHAnsi"/>
          <w:sz w:val="26"/>
          <w:szCs w:val="26"/>
        </w:rPr>
        <w:t xml:space="preserve">The word metaphysics was first used by Andronicus of Rhodes, who was then the editor of Aristotle’s work, around 70 BC. It is derived from two Greek words, </w:t>
      </w:r>
      <w:r>
        <w:rPr>
          <w:rFonts w:asciiTheme="majorHAnsi" w:hAnsiTheme="majorHAnsi"/>
          <w:i/>
          <w:sz w:val="26"/>
          <w:szCs w:val="26"/>
        </w:rPr>
        <w:t>Meta</w:t>
      </w:r>
      <w:r>
        <w:rPr>
          <w:rFonts w:asciiTheme="majorHAnsi" w:hAnsiTheme="majorHAnsi"/>
          <w:sz w:val="26"/>
          <w:szCs w:val="26"/>
        </w:rPr>
        <w:t xml:space="preserve"> which means after, and</w:t>
      </w:r>
      <w:r>
        <w:rPr>
          <w:rFonts w:asciiTheme="majorHAnsi" w:hAnsiTheme="majorHAnsi"/>
          <w:i/>
          <w:sz w:val="26"/>
          <w:szCs w:val="26"/>
        </w:rPr>
        <w:t xml:space="preserve"> </w:t>
      </w:r>
      <w:proofErr w:type="spellStart"/>
      <w:r>
        <w:rPr>
          <w:rFonts w:asciiTheme="majorHAnsi" w:hAnsiTheme="majorHAnsi"/>
          <w:i/>
          <w:sz w:val="26"/>
          <w:szCs w:val="26"/>
        </w:rPr>
        <w:t>physika</w:t>
      </w:r>
      <w:proofErr w:type="spellEnd"/>
      <w:r>
        <w:rPr>
          <w:rFonts w:asciiTheme="majorHAnsi" w:hAnsiTheme="majorHAnsi"/>
          <w:i/>
          <w:sz w:val="26"/>
          <w:szCs w:val="26"/>
        </w:rPr>
        <w:t xml:space="preserve"> </w:t>
      </w:r>
      <w:r>
        <w:rPr>
          <w:rFonts w:asciiTheme="majorHAnsi" w:hAnsiTheme="majorHAnsi"/>
          <w:sz w:val="26"/>
          <w:szCs w:val="26"/>
        </w:rPr>
        <w:t xml:space="preserve">which means physics. Brought together, it would </w:t>
      </w:r>
      <w:r w:rsidR="00A94226">
        <w:rPr>
          <w:rFonts w:asciiTheme="majorHAnsi" w:hAnsiTheme="majorHAnsi"/>
          <w:sz w:val="26"/>
          <w:szCs w:val="26"/>
        </w:rPr>
        <w:t xml:space="preserve">literally </w:t>
      </w:r>
      <w:r>
        <w:rPr>
          <w:rFonts w:asciiTheme="majorHAnsi" w:hAnsiTheme="majorHAnsi"/>
          <w:sz w:val="26"/>
          <w:szCs w:val="26"/>
        </w:rPr>
        <w:t xml:space="preserve">mean that which is after physics. While Andronicus was editing Aristotle’s works, he realised that some were on physics, that is, on physical issues, and so he named them Physics. He also realised that some were on non-physical matters, but without a title. Since they were given no title by Aristotle, he placed them after the work physics, and since he did not know what to call them, he </w:t>
      </w:r>
      <w:r w:rsidR="00A94226">
        <w:rPr>
          <w:rFonts w:asciiTheme="majorHAnsi" w:hAnsiTheme="majorHAnsi"/>
          <w:sz w:val="26"/>
          <w:szCs w:val="26"/>
        </w:rPr>
        <w:t xml:space="preserve">named </w:t>
      </w:r>
      <w:r>
        <w:rPr>
          <w:rFonts w:asciiTheme="majorHAnsi" w:hAnsiTheme="majorHAnsi"/>
          <w:sz w:val="26"/>
          <w:szCs w:val="26"/>
        </w:rPr>
        <w:t>them “after physics” (</w:t>
      </w:r>
      <w:proofErr w:type="gramStart"/>
      <w:r w:rsidRPr="000F5727">
        <w:rPr>
          <w:rFonts w:asciiTheme="majorHAnsi" w:hAnsiTheme="majorHAnsi"/>
          <w:i/>
          <w:sz w:val="26"/>
          <w:szCs w:val="26"/>
        </w:rPr>
        <w:t>meta</w:t>
      </w:r>
      <w:proofErr w:type="gramEnd"/>
      <w:r w:rsidRPr="000F5727">
        <w:rPr>
          <w:rFonts w:asciiTheme="majorHAnsi" w:hAnsiTheme="majorHAnsi"/>
          <w:i/>
          <w:sz w:val="26"/>
          <w:szCs w:val="26"/>
        </w:rPr>
        <w:t xml:space="preserve"> </w:t>
      </w:r>
      <w:proofErr w:type="spellStart"/>
      <w:r w:rsidRPr="000F5727">
        <w:rPr>
          <w:rFonts w:asciiTheme="majorHAnsi" w:hAnsiTheme="majorHAnsi"/>
          <w:i/>
          <w:sz w:val="26"/>
          <w:szCs w:val="26"/>
        </w:rPr>
        <w:t>physika</w:t>
      </w:r>
      <w:proofErr w:type="spellEnd"/>
      <w:r>
        <w:rPr>
          <w:rFonts w:asciiTheme="majorHAnsi" w:hAnsiTheme="majorHAnsi"/>
          <w:sz w:val="26"/>
          <w:szCs w:val="26"/>
        </w:rPr>
        <w:t xml:space="preserve">), that is, the treatises that </w:t>
      </w:r>
      <w:r>
        <w:rPr>
          <w:rFonts w:asciiTheme="majorHAnsi" w:hAnsiTheme="majorHAnsi"/>
          <w:sz w:val="26"/>
          <w:szCs w:val="26"/>
        </w:rPr>
        <w:lastRenderedPageBreak/>
        <w:t xml:space="preserve">come after those dealing with physics (Omoregbe, 2002). This was how the word </w:t>
      </w:r>
      <w:r w:rsidR="00A94226">
        <w:rPr>
          <w:rFonts w:asciiTheme="majorHAnsi" w:hAnsiTheme="majorHAnsi"/>
          <w:sz w:val="26"/>
          <w:szCs w:val="26"/>
        </w:rPr>
        <w:t xml:space="preserve">metaphysics </w:t>
      </w:r>
      <w:r>
        <w:rPr>
          <w:rFonts w:asciiTheme="majorHAnsi" w:hAnsiTheme="majorHAnsi"/>
          <w:sz w:val="26"/>
          <w:szCs w:val="26"/>
        </w:rPr>
        <w:t xml:space="preserve">emerged. </w:t>
      </w:r>
    </w:p>
    <w:p w:rsidR="00BC6289" w:rsidRPr="00BD1E21" w:rsidRDefault="00BC6289" w:rsidP="00BC6289">
      <w:pPr>
        <w:spacing w:line="360" w:lineRule="auto"/>
        <w:jc w:val="both"/>
        <w:rPr>
          <w:rFonts w:asciiTheme="majorHAnsi" w:hAnsiTheme="majorHAnsi"/>
          <w:sz w:val="26"/>
          <w:szCs w:val="26"/>
        </w:rPr>
      </w:pPr>
      <w:r>
        <w:rPr>
          <w:rFonts w:asciiTheme="majorHAnsi" w:hAnsiTheme="majorHAnsi"/>
          <w:sz w:val="26"/>
          <w:szCs w:val="26"/>
        </w:rPr>
        <w:t>Eventually, it came to be understood as beyond the physical world, and thus, a discipline dealing with realities that lie beyond the physical world. This concept can again be misleading because metaphysics as a branch of philosophy studies the totality of being, in its nature and structure. It is in this regard that Omoregbe (2002) argues that what metaphysicians have been trying to do down through the ages is to give a comprehensive account of the whole of reality, its nature, its structure, and the place of the human person in the universe as well as in the totality of reality. It is an endeavour to frame a coherent, logical, necessary system of general ideas in terms of which every element of our experience can be interpreted (Whitehead, 1929). In the study of metaphysics, a couple of problems have emerged: the problem of being, the problem of essence and existence, universals, appearance and reality, change and permanence, causality, freedom and determinism, unity and diversity and the problem of substance. Th</w:t>
      </w:r>
      <w:r w:rsidR="00A94226">
        <w:rPr>
          <w:rFonts w:asciiTheme="majorHAnsi" w:hAnsiTheme="majorHAnsi"/>
          <w:sz w:val="26"/>
          <w:szCs w:val="26"/>
        </w:rPr>
        <w:t xml:space="preserve">e burden of this </w:t>
      </w:r>
      <w:r>
        <w:rPr>
          <w:rFonts w:asciiTheme="majorHAnsi" w:hAnsiTheme="majorHAnsi"/>
          <w:sz w:val="26"/>
          <w:szCs w:val="26"/>
        </w:rPr>
        <w:t>piece is</w:t>
      </w:r>
      <w:r w:rsidR="00A94226">
        <w:rPr>
          <w:rFonts w:asciiTheme="majorHAnsi" w:hAnsiTheme="majorHAnsi"/>
          <w:sz w:val="26"/>
          <w:szCs w:val="26"/>
        </w:rPr>
        <w:t xml:space="preserve"> to</w:t>
      </w:r>
      <w:r>
        <w:rPr>
          <w:rFonts w:asciiTheme="majorHAnsi" w:hAnsiTheme="majorHAnsi"/>
          <w:sz w:val="26"/>
          <w:szCs w:val="26"/>
        </w:rPr>
        <w:t xml:space="preserve"> </w:t>
      </w:r>
      <w:r w:rsidR="00A94226">
        <w:rPr>
          <w:rFonts w:asciiTheme="majorHAnsi" w:hAnsiTheme="majorHAnsi"/>
          <w:sz w:val="26"/>
          <w:szCs w:val="26"/>
        </w:rPr>
        <w:t>study ‘</w:t>
      </w:r>
      <w:r>
        <w:rPr>
          <w:rFonts w:asciiTheme="majorHAnsi" w:hAnsiTheme="majorHAnsi"/>
          <w:sz w:val="26"/>
          <w:szCs w:val="26"/>
        </w:rPr>
        <w:t>substance</w:t>
      </w:r>
      <w:r w:rsidR="00A94226">
        <w:rPr>
          <w:rFonts w:asciiTheme="majorHAnsi" w:hAnsiTheme="majorHAnsi"/>
          <w:sz w:val="26"/>
          <w:szCs w:val="26"/>
        </w:rPr>
        <w:t>’</w:t>
      </w:r>
      <w:r>
        <w:rPr>
          <w:rFonts w:asciiTheme="majorHAnsi" w:hAnsiTheme="majorHAnsi"/>
          <w:sz w:val="26"/>
          <w:szCs w:val="26"/>
        </w:rPr>
        <w:t xml:space="preserve"> as a metaphysical problem. </w:t>
      </w:r>
    </w:p>
    <w:p w:rsidR="00F42C68" w:rsidRDefault="00A86E9D" w:rsidP="00F42C68">
      <w:pPr>
        <w:rPr>
          <w:rFonts w:asciiTheme="majorHAnsi" w:hAnsiTheme="majorHAnsi"/>
          <w:b/>
          <w:sz w:val="26"/>
          <w:szCs w:val="26"/>
        </w:rPr>
      </w:pPr>
      <w:r>
        <w:rPr>
          <w:rFonts w:asciiTheme="majorHAnsi" w:hAnsiTheme="majorHAnsi"/>
          <w:b/>
          <w:sz w:val="26"/>
          <w:szCs w:val="26"/>
        </w:rPr>
        <w:t>THE MEANING OF S</w:t>
      </w:r>
      <w:r w:rsidR="00F42C68" w:rsidRPr="00AA3AE4">
        <w:rPr>
          <w:rFonts w:asciiTheme="majorHAnsi" w:hAnsiTheme="majorHAnsi"/>
          <w:b/>
          <w:sz w:val="26"/>
          <w:szCs w:val="26"/>
        </w:rPr>
        <w:t>UBSTANCE</w:t>
      </w:r>
    </w:p>
    <w:p w:rsidR="00137AAD" w:rsidRPr="00257EE1" w:rsidRDefault="00137AAD" w:rsidP="00800BAA">
      <w:pPr>
        <w:spacing w:line="360" w:lineRule="auto"/>
        <w:jc w:val="both"/>
        <w:rPr>
          <w:rFonts w:asciiTheme="majorHAnsi" w:hAnsiTheme="majorHAnsi"/>
          <w:sz w:val="26"/>
          <w:szCs w:val="26"/>
        </w:rPr>
      </w:pPr>
      <w:r>
        <w:rPr>
          <w:rFonts w:asciiTheme="majorHAnsi" w:hAnsiTheme="majorHAnsi"/>
          <w:sz w:val="26"/>
          <w:szCs w:val="26"/>
        </w:rPr>
        <w:t xml:space="preserve">According to </w:t>
      </w:r>
      <w:proofErr w:type="spellStart"/>
      <w:r>
        <w:rPr>
          <w:rFonts w:asciiTheme="majorHAnsi" w:hAnsiTheme="majorHAnsi"/>
          <w:sz w:val="26"/>
          <w:szCs w:val="26"/>
        </w:rPr>
        <w:t>Onyeocha</w:t>
      </w:r>
      <w:proofErr w:type="spellEnd"/>
      <w:r>
        <w:rPr>
          <w:rFonts w:asciiTheme="majorHAnsi" w:hAnsiTheme="majorHAnsi"/>
          <w:sz w:val="26"/>
          <w:szCs w:val="26"/>
        </w:rPr>
        <w:t xml:space="preserve"> (2009</w:t>
      </w:r>
      <w:r w:rsidR="00311BB7">
        <w:rPr>
          <w:rFonts w:asciiTheme="majorHAnsi" w:hAnsiTheme="majorHAnsi"/>
          <w:sz w:val="26"/>
          <w:szCs w:val="26"/>
        </w:rPr>
        <w:t>a</w:t>
      </w:r>
      <w:r>
        <w:rPr>
          <w:rFonts w:asciiTheme="majorHAnsi" w:hAnsiTheme="majorHAnsi"/>
          <w:sz w:val="26"/>
          <w:szCs w:val="26"/>
        </w:rPr>
        <w:t>), as a result of the vagaries of language, substance has been thought of in quantitative terms, referring to a considerable amoun</w:t>
      </w:r>
      <w:r w:rsidR="00864079">
        <w:rPr>
          <w:rFonts w:asciiTheme="majorHAnsi" w:hAnsiTheme="majorHAnsi"/>
          <w:sz w:val="26"/>
          <w:szCs w:val="26"/>
        </w:rPr>
        <w:t>t of so</w:t>
      </w:r>
      <w:r>
        <w:rPr>
          <w:rFonts w:asciiTheme="majorHAnsi" w:hAnsiTheme="majorHAnsi"/>
          <w:sz w:val="26"/>
          <w:szCs w:val="26"/>
        </w:rPr>
        <w:t>m</w:t>
      </w:r>
      <w:r w:rsidR="00864079">
        <w:rPr>
          <w:rFonts w:asciiTheme="majorHAnsi" w:hAnsiTheme="majorHAnsi"/>
          <w:sz w:val="26"/>
          <w:szCs w:val="26"/>
        </w:rPr>
        <w:t>e</w:t>
      </w:r>
      <w:r>
        <w:rPr>
          <w:rFonts w:asciiTheme="majorHAnsi" w:hAnsiTheme="majorHAnsi"/>
          <w:sz w:val="26"/>
          <w:szCs w:val="26"/>
        </w:rPr>
        <w:t xml:space="preserve">thing. </w:t>
      </w:r>
      <w:r w:rsidR="00864079">
        <w:rPr>
          <w:rFonts w:asciiTheme="majorHAnsi" w:hAnsiTheme="majorHAnsi"/>
          <w:sz w:val="26"/>
          <w:szCs w:val="26"/>
        </w:rPr>
        <w:t>People are referred to as people of substance when they belong to a high class</w:t>
      </w:r>
      <w:r w:rsidR="00800BAA">
        <w:rPr>
          <w:rFonts w:asciiTheme="majorHAnsi" w:hAnsiTheme="majorHAnsi"/>
          <w:sz w:val="26"/>
          <w:szCs w:val="26"/>
        </w:rPr>
        <w:t>. For instance, the president is said to be a man of substance</w:t>
      </w:r>
      <w:r w:rsidR="00864079">
        <w:rPr>
          <w:rFonts w:asciiTheme="majorHAnsi" w:hAnsiTheme="majorHAnsi"/>
          <w:sz w:val="26"/>
          <w:szCs w:val="26"/>
        </w:rPr>
        <w:t xml:space="preserve">. </w:t>
      </w:r>
      <w:r w:rsidR="00BD635F">
        <w:rPr>
          <w:rFonts w:asciiTheme="majorHAnsi" w:hAnsiTheme="majorHAnsi"/>
          <w:sz w:val="26"/>
          <w:szCs w:val="26"/>
        </w:rPr>
        <w:t>A donation is said to be substantial if it is a huge amount</w:t>
      </w:r>
      <w:r w:rsidR="00800BAA">
        <w:rPr>
          <w:rFonts w:asciiTheme="majorHAnsi" w:hAnsiTheme="majorHAnsi"/>
          <w:sz w:val="26"/>
          <w:szCs w:val="26"/>
        </w:rPr>
        <w:t xml:space="preserve">. For instance, if one pays, 10,000 naira when 20,000 naira is all that is required, his or her donation is </w:t>
      </w:r>
      <w:r w:rsidR="00A94226">
        <w:rPr>
          <w:rFonts w:asciiTheme="majorHAnsi" w:hAnsiTheme="majorHAnsi"/>
          <w:sz w:val="26"/>
          <w:szCs w:val="26"/>
        </w:rPr>
        <w:t xml:space="preserve">said to be </w:t>
      </w:r>
      <w:r w:rsidR="00800BAA">
        <w:rPr>
          <w:rFonts w:asciiTheme="majorHAnsi" w:hAnsiTheme="majorHAnsi"/>
          <w:sz w:val="26"/>
          <w:szCs w:val="26"/>
        </w:rPr>
        <w:t>substantial</w:t>
      </w:r>
      <w:r w:rsidR="00BD635F">
        <w:rPr>
          <w:rFonts w:asciiTheme="majorHAnsi" w:hAnsiTheme="majorHAnsi"/>
          <w:sz w:val="26"/>
          <w:szCs w:val="26"/>
        </w:rPr>
        <w:t>. Something is said to be substantial when it covers a good portion of what is needed</w:t>
      </w:r>
      <w:r w:rsidR="00C336C3">
        <w:rPr>
          <w:rFonts w:asciiTheme="majorHAnsi" w:hAnsiTheme="majorHAnsi"/>
          <w:sz w:val="26"/>
          <w:szCs w:val="26"/>
        </w:rPr>
        <w:t>. While this could be correct in ordinary parlance, it is not in philosophy</w:t>
      </w:r>
      <w:r w:rsidR="00BD635F">
        <w:rPr>
          <w:rFonts w:asciiTheme="majorHAnsi" w:hAnsiTheme="majorHAnsi"/>
          <w:sz w:val="26"/>
          <w:szCs w:val="26"/>
        </w:rPr>
        <w:t xml:space="preserve">. </w:t>
      </w:r>
      <w:r w:rsidR="00A94226">
        <w:rPr>
          <w:rFonts w:asciiTheme="majorHAnsi" w:hAnsiTheme="majorHAnsi"/>
          <w:sz w:val="26"/>
          <w:szCs w:val="26"/>
        </w:rPr>
        <w:t xml:space="preserve">In modern science, Omoregbe (2002) asserts that substance is the stuff of which a thing is made, the material it is composed of. </w:t>
      </w:r>
      <w:r w:rsidR="00F84034">
        <w:rPr>
          <w:rFonts w:asciiTheme="majorHAnsi" w:hAnsiTheme="majorHAnsi"/>
          <w:sz w:val="26"/>
          <w:szCs w:val="26"/>
        </w:rPr>
        <w:t>He further traces the etymology of the concept</w:t>
      </w:r>
      <w:r w:rsidR="00800BAA">
        <w:rPr>
          <w:rFonts w:asciiTheme="majorHAnsi" w:hAnsiTheme="majorHAnsi"/>
          <w:sz w:val="26"/>
          <w:szCs w:val="26"/>
        </w:rPr>
        <w:t xml:space="preserve">, as deriving from two Latin words </w:t>
      </w:r>
      <w:r w:rsidR="00800BAA">
        <w:rPr>
          <w:rFonts w:asciiTheme="majorHAnsi" w:hAnsiTheme="majorHAnsi"/>
          <w:i/>
          <w:sz w:val="26"/>
          <w:szCs w:val="26"/>
        </w:rPr>
        <w:t xml:space="preserve">sub </w:t>
      </w:r>
      <w:r w:rsidR="00800BAA" w:rsidRPr="00800BAA">
        <w:rPr>
          <w:rFonts w:asciiTheme="majorHAnsi" w:hAnsiTheme="majorHAnsi"/>
          <w:sz w:val="26"/>
          <w:szCs w:val="26"/>
        </w:rPr>
        <w:t>(under) and</w:t>
      </w:r>
      <w:r w:rsidR="00800BAA">
        <w:rPr>
          <w:rFonts w:asciiTheme="majorHAnsi" w:hAnsiTheme="majorHAnsi"/>
          <w:i/>
          <w:sz w:val="26"/>
          <w:szCs w:val="26"/>
        </w:rPr>
        <w:t xml:space="preserve"> </w:t>
      </w:r>
      <w:proofErr w:type="spellStart"/>
      <w:r w:rsidR="00800BAA">
        <w:rPr>
          <w:rFonts w:asciiTheme="majorHAnsi" w:hAnsiTheme="majorHAnsi"/>
          <w:i/>
          <w:sz w:val="26"/>
          <w:szCs w:val="26"/>
        </w:rPr>
        <w:t>stans</w:t>
      </w:r>
      <w:proofErr w:type="spellEnd"/>
      <w:r w:rsidR="00800BAA">
        <w:rPr>
          <w:rFonts w:asciiTheme="majorHAnsi" w:hAnsiTheme="majorHAnsi"/>
          <w:i/>
          <w:sz w:val="26"/>
          <w:szCs w:val="26"/>
        </w:rPr>
        <w:t xml:space="preserve"> </w:t>
      </w:r>
      <w:r w:rsidR="00800BAA" w:rsidRPr="00800BAA">
        <w:rPr>
          <w:rFonts w:asciiTheme="majorHAnsi" w:hAnsiTheme="majorHAnsi"/>
          <w:sz w:val="26"/>
          <w:szCs w:val="26"/>
        </w:rPr>
        <w:t>(standing)</w:t>
      </w:r>
      <w:r w:rsidR="00800BAA">
        <w:rPr>
          <w:rFonts w:asciiTheme="majorHAnsi" w:hAnsiTheme="majorHAnsi"/>
          <w:sz w:val="26"/>
          <w:szCs w:val="26"/>
        </w:rPr>
        <w:t xml:space="preserve">, from this, he arrives at a literal understanding of the concept as </w:t>
      </w:r>
      <w:r w:rsidR="00800BAA">
        <w:rPr>
          <w:rFonts w:asciiTheme="majorHAnsi" w:hAnsiTheme="majorHAnsi"/>
          <w:i/>
          <w:sz w:val="26"/>
          <w:szCs w:val="26"/>
        </w:rPr>
        <w:lastRenderedPageBreak/>
        <w:t xml:space="preserve">standing under </w:t>
      </w:r>
      <w:r w:rsidR="00800BAA">
        <w:rPr>
          <w:rFonts w:asciiTheme="majorHAnsi" w:hAnsiTheme="majorHAnsi"/>
          <w:sz w:val="26"/>
          <w:szCs w:val="26"/>
        </w:rPr>
        <w:t xml:space="preserve">or </w:t>
      </w:r>
      <w:r w:rsidR="00800BAA">
        <w:rPr>
          <w:rFonts w:asciiTheme="majorHAnsi" w:hAnsiTheme="majorHAnsi"/>
          <w:i/>
          <w:sz w:val="26"/>
          <w:szCs w:val="26"/>
        </w:rPr>
        <w:t xml:space="preserve">that which stands under. </w:t>
      </w:r>
      <w:r w:rsidR="00257EE1">
        <w:rPr>
          <w:rFonts w:asciiTheme="majorHAnsi" w:hAnsiTheme="majorHAnsi"/>
          <w:sz w:val="26"/>
          <w:szCs w:val="26"/>
        </w:rPr>
        <w:t>Substance thus means that which constitutes the specific nature of a thing. In this sense, it is synonymous with essence</w:t>
      </w:r>
      <w:r w:rsidR="00725429">
        <w:rPr>
          <w:rFonts w:asciiTheme="majorHAnsi" w:hAnsiTheme="majorHAnsi"/>
          <w:sz w:val="26"/>
          <w:szCs w:val="26"/>
        </w:rPr>
        <w:t xml:space="preserve">, it is that in virtue of which a thing is what it is, as distinct from other things or from its qualities. </w:t>
      </w:r>
      <w:r w:rsidR="00896C48">
        <w:rPr>
          <w:rFonts w:asciiTheme="majorHAnsi" w:hAnsiTheme="majorHAnsi"/>
          <w:sz w:val="26"/>
          <w:szCs w:val="26"/>
        </w:rPr>
        <w:t>Although the meaning of the concept may be cloudy, a tour through the understanding of the concept during the different historical epo</w:t>
      </w:r>
      <w:r w:rsidR="0069409B">
        <w:rPr>
          <w:rFonts w:asciiTheme="majorHAnsi" w:hAnsiTheme="majorHAnsi"/>
          <w:sz w:val="26"/>
          <w:szCs w:val="26"/>
        </w:rPr>
        <w:t>c</w:t>
      </w:r>
      <w:r w:rsidR="00896C48">
        <w:rPr>
          <w:rFonts w:asciiTheme="majorHAnsi" w:hAnsiTheme="majorHAnsi"/>
          <w:sz w:val="26"/>
          <w:szCs w:val="26"/>
        </w:rPr>
        <w:t xml:space="preserve">hs would </w:t>
      </w:r>
      <w:r w:rsidR="0069409B">
        <w:rPr>
          <w:rFonts w:asciiTheme="majorHAnsi" w:hAnsiTheme="majorHAnsi"/>
          <w:sz w:val="26"/>
          <w:szCs w:val="26"/>
        </w:rPr>
        <w:t>usher</w:t>
      </w:r>
      <w:r w:rsidR="00896C48">
        <w:rPr>
          <w:rFonts w:asciiTheme="majorHAnsi" w:hAnsiTheme="majorHAnsi"/>
          <w:sz w:val="26"/>
          <w:szCs w:val="26"/>
        </w:rPr>
        <w:t xml:space="preserve"> in a </w:t>
      </w:r>
      <w:r w:rsidR="00F84034">
        <w:rPr>
          <w:rFonts w:asciiTheme="majorHAnsi" w:hAnsiTheme="majorHAnsi"/>
          <w:sz w:val="26"/>
          <w:szCs w:val="26"/>
        </w:rPr>
        <w:t xml:space="preserve">better </w:t>
      </w:r>
      <w:r w:rsidR="00896C48">
        <w:rPr>
          <w:rFonts w:asciiTheme="majorHAnsi" w:hAnsiTheme="majorHAnsi"/>
          <w:sz w:val="26"/>
          <w:szCs w:val="26"/>
        </w:rPr>
        <w:t xml:space="preserve">understanding. </w:t>
      </w:r>
    </w:p>
    <w:p w:rsidR="00F42C68" w:rsidRDefault="00F42C68" w:rsidP="00F42C68">
      <w:pPr>
        <w:rPr>
          <w:rFonts w:asciiTheme="majorHAnsi" w:hAnsiTheme="majorHAnsi"/>
          <w:b/>
          <w:sz w:val="26"/>
          <w:szCs w:val="26"/>
        </w:rPr>
      </w:pPr>
      <w:r w:rsidRPr="00AA3AE4">
        <w:rPr>
          <w:rFonts w:asciiTheme="majorHAnsi" w:hAnsiTheme="majorHAnsi"/>
          <w:b/>
          <w:sz w:val="26"/>
          <w:szCs w:val="26"/>
        </w:rPr>
        <w:t xml:space="preserve">SUBSTANCE IN THE </w:t>
      </w:r>
      <w:r w:rsidR="0030255A">
        <w:rPr>
          <w:rFonts w:asciiTheme="majorHAnsi" w:hAnsiTheme="majorHAnsi"/>
          <w:b/>
          <w:sz w:val="26"/>
          <w:szCs w:val="26"/>
        </w:rPr>
        <w:t>ANCIENT ERA</w:t>
      </w:r>
    </w:p>
    <w:p w:rsidR="007613E2" w:rsidRDefault="00EB287A" w:rsidP="00EB287A">
      <w:pPr>
        <w:spacing w:line="360" w:lineRule="auto"/>
        <w:jc w:val="both"/>
        <w:rPr>
          <w:rFonts w:asciiTheme="majorHAnsi" w:hAnsiTheme="majorHAnsi"/>
          <w:sz w:val="26"/>
          <w:szCs w:val="26"/>
        </w:rPr>
      </w:pPr>
      <w:r>
        <w:rPr>
          <w:rFonts w:asciiTheme="majorHAnsi" w:hAnsiTheme="majorHAnsi"/>
          <w:sz w:val="26"/>
          <w:szCs w:val="26"/>
        </w:rPr>
        <w:t xml:space="preserve">According to </w:t>
      </w:r>
      <w:proofErr w:type="spellStart"/>
      <w:r>
        <w:rPr>
          <w:rFonts w:asciiTheme="majorHAnsi" w:hAnsiTheme="majorHAnsi"/>
          <w:sz w:val="26"/>
          <w:szCs w:val="26"/>
        </w:rPr>
        <w:t>Cornford</w:t>
      </w:r>
      <w:proofErr w:type="spellEnd"/>
      <w:r>
        <w:rPr>
          <w:rFonts w:asciiTheme="majorHAnsi" w:hAnsiTheme="majorHAnsi"/>
          <w:sz w:val="26"/>
          <w:szCs w:val="26"/>
        </w:rPr>
        <w:t xml:space="preserve"> (1912), Western philosophy grew out of religion and mythology in Greece about 600 BC. This implies that before 600 BC answers to fundamental questions </w:t>
      </w:r>
      <w:r w:rsidR="00B1782B">
        <w:rPr>
          <w:rFonts w:asciiTheme="majorHAnsi" w:hAnsiTheme="majorHAnsi"/>
          <w:sz w:val="26"/>
          <w:szCs w:val="26"/>
        </w:rPr>
        <w:t xml:space="preserve">about reality </w:t>
      </w:r>
      <w:r>
        <w:rPr>
          <w:rFonts w:asciiTheme="majorHAnsi" w:hAnsiTheme="majorHAnsi"/>
          <w:sz w:val="26"/>
          <w:szCs w:val="26"/>
        </w:rPr>
        <w:t>were explained through religion and mythology. Thales</w:t>
      </w:r>
      <w:r w:rsidR="007B4077">
        <w:rPr>
          <w:rFonts w:asciiTheme="majorHAnsi" w:hAnsiTheme="majorHAnsi"/>
          <w:sz w:val="26"/>
          <w:szCs w:val="26"/>
        </w:rPr>
        <w:t xml:space="preserve"> (600 BC)</w:t>
      </w:r>
      <w:r>
        <w:rPr>
          <w:rFonts w:asciiTheme="majorHAnsi" w:hAnsiTheme="majorHAnsi"/>
          <w:sz w:val="26"/>
          <w:szCs w:val="26"/>
        </w:rPr>
        <w:t xml:space="preserve"> was the first Greek philosopher who offered a rational explanation of the universe</w:t>
      </w:r>
      <w:r w:rsidR="001D7249">
        <w:rPr>
          <w:rFonts w:asciiTheme="majorHAnsi" w:hAnsiTheme="majorHAnsi"/>
          <w:sz w:val="26"/>
          <w:szCs w:val="26"/>
        </w:rPr>
        <w:t xml:space="preserve"> (Omoregbe, 1991)</w:t>
      </w:r>
      <w:r>
        <w:rPr>
          <w:rFonts w:asciiTheme="majorHAnsi" w:hAnsiTheme="majorHAnsi"/>
          <w:sz w:val="26"/>
          <w:szCs w:val="26"/>
        </w:rPr>
        <w:t xml:space="preserve">. </w:t>
      </w:r>
      <w:r w:rsidR="001D7249">
        <w:rPr>
          <w:rFonts w:asciiTheme="majorHAnsi" w:hAnsiTheme="majorHAnsi"/>
          <w:sz w:val="26"/>
          <w:szCs w:val="26"/>
        </w:rPr>
        <w:t>To the questions: what is everything made of, what kind of stuff goes into the composition of things? Thales argued that this primary stuff was water. Thus for Thales, water is the underlying unity in all things</w:t>
      </w:r>
      <w:r w:rsidR="00944C49">
        <w:rPr>
          <w:rFonts w:asciiTheme="majorHAnsi" w:hAnsiTheme="majorHAnsi"/>
          <w:sz w:val="26"/>
          <w:szCs w:val="26"/>
        </w:rPr>
        <w:t xml:space="preserve"> (Stumpf, 2000)</w:t>
      </w:r>
      <w:r w:rsidR="001D7249">
        <w:rPr>
          <w:rFonts w:asciiTheme="majorHAnsi" w:hAnsiTheme="majorHAnsi"/>
          <w:sz w:val="26"/>
          <w:szCs w:val="26"/>
        </w:rPr>
        <w:t xml:space="preserve">. </w:t>
      </w:r>
      <w:r w:rsidR="00944C49">
        <w:rPr>
          <w:rFonts w:asciiTheme="majorHAnsi" w:hAnsiTheme="majorHAnsi"/>
          <w:sz w:val="26"/>
          <w:szCs w:val="26"/>
        </w:rPr>
        <w:t>Anaximander</w:t>
      </w:r>
      <w:r w:rsidR="007B4077">
        <w:rPr>
          <w:rFonts w:asciiTheme="majorHAnsi" w:hAnsiTheme="majorHAnsi"/>
          <w:sz w:val="26"/>
          <w:szCs w:val="26"/>
        </w:rPr>
        <w:t xml:space="preserve"> (600-548 BC)</w:t>
      </w:r>
      <w:r w:rsidR="00944C49">
        <w:rPr>
          <w:rFonts w:asciiTheme="majorHAnsi" w:hAnsiTheme="majorHAnsi"/>
          <w:sz w:val="26"/>
          <w:szCs w:val="26"/>
        </w:rPr>
        <w:t>, a pupil of Thales, held that the original element, the primary stuff of which all things are made</w:t>
      </w:r>
      <w:r w:rsidR="00DA5DD2">
        <w:rPr>
          <w:rFonts w:asciiTheme="majorHAnsi" w:hAnsiTheme="majorHAnsi"/>
          <w:sz w:val="26"/>
          <w:szCs w:val="26"/>
        </w:rPr>
        <w:t xml:space="preserve"> must be a neutral element different from all the elements we know: eternal and indeterminate. Unlike Thales, what this thing is precisely, Anaximander does not name</w:t>
      </w:r>
      <w:r w:rsidR="00E474DB">
        <w:rPr>
          <w:rFonts w:asciiTheme="majorHAnsi" w:hAnsiTheme="majorHAnsi"/>
          <w:sz w:val="26"/>
          <w:szCs w:val="26"/>
        </w:rPr>
        <w:t xml:space="preserve">, except for what he calls </w:t>
      </w:r>
      <w:r w:rsidR="00E474DB">
        <w:rPr>
          <w:rFonts w:asciiTheme="majorHAnsi" w:hAnsiTheme="majorHAnsi"/>
          <w:i/>
          <w:sz w:val="26"/>
          <w:szCs w:val="26"/>
        </w:rPr>
        <w:t>the eternal boundless</w:t>
      </w:r>
      <w:r w:rsidR="00DA5DD2">
        <w:rPr>
          <w:rFonts w:asciiTheme="majorHAnsi" w:hAnsiTheme="majorHAnsi"/>
          <w:sz w:val="26"/>
          <w:szCs w:val="26"/>
        </w:rPr>
        <w:t xml:space="preserve">. </w:t>
      </w:r>
      <w:r w:rsidR="006227DC">
        <w:rPr>
          <w:rFonts w:asciiTheme="majorHAnsi" w:hAnsiTheme="majorHAnsi"/>
          <w:sz w:val="26"/>
          <w:szCs w:val="26"/>
        </w:rPr>
        <w:t xml:space="preserve">The third and last of the </w:t>
      </w:r>
      <w:proofErr w:type="spellStart"/>
      <w:r w:rsidR="006227DC">
        <w:rPr>
          <w:rFonts w:asciiTheme="majorHAnsi" w:hAnsiTheme="majorHAnsi"/>
          <w:sz w:val="26"/>
          <w:szCs w:val="26"/>
        </w:rPr>
        <w:t>Milesian</w:t>
      </w:r>
      <w:proofErr w:type="spellEnd"/>
      <w:r w:rsidR="006227DC">
        <w:rPr>
          <w:rFonts w:asciiTheme="majorHAnsi" w:hAnsiTheme="majorHAnsi"/>
          <w:sz w:val="26"/>
          <w:szCs w:val="26"/>
        </w:rPr>
        <w:t xml:space="preserve"> philosophers was Anaximenes</w:t>
      </w:r>
      <w:r w:rsidR="007B4077">
        <w:rPr>
          <w:rFonts w:asciiTheme="majorHAnsi" w:hAnsiTheme="majorHAnsi"/>
          <w:sz w:val="26"/>
          <w:szCs w:val="26"/>
        </w:rPr>
        <w:t xml:space="preserve"> (528-526 BC)</w:t>
      </w:r>
      <w:r w:rsidR="006227DC">
        <w:rPr>
          <w:rFonts w:asciiTheme="majorHAnsi" w:hAnsiTheme="majorHAnsi"/>
          <w:sz w:val="26"/>
          <w:szCs w:val="26"/>
        </w:rPr>
        <w:t xml:space="preserve">. He argued that the primary stuff of which all things are made is air, not water or the </w:t>
      </w:r>
      <w:r w:rsidR="006227DC">
        <w:rPr>
          <w:rFonts w:asciiTheme="majorHAnsi" w:hAnsiTheme="majorHAnsi"/>
          <w:i/>
          <w:sz w:val="26"/>
          <w:szCs w:val="26"/>
        </w:rPr>
        <w:t>eternal boundless.</w:t>
      </w:r>
      <w:r w:rsidR="000964DB">
        <w:rPr>
          <w:rFonts w:asciiTheme="majorHAnsi" w:hAnsiTheme="majorHAnsi"/>
          <w:i/>
          <w:sz w:val="26"/>
          <w:szCs w:val="26"/>
        </w:rPr>
        <w:t xml:space="preserve"> </w:t>
      </w:r>
      <w:r w:rsidR="001220E9">
        <w:rPr>
          <w:rFonts w:asciiTheme="majorHAnsi" w:hAnsiTheme="majorHAnsi"/>
          <w:sz w:val="26"/>
          <w:szCs w:val="26"/>
        </w:rPr>
        <w:t>While for Heraclitus</w:t>
      </w:r>
      <w:r w:rsidR="007B4077">
        <w:rPr>
          <w:rFonts w:asciiTheme="majorHAnsi" w:hAnsiTheme="majorHAnsi"/>
          <w:sz w:val="26"/>
          <w:szCs w:val="26"/>
        </w:rPr>
        <w:t xml:space="preserve"> (500 BC)</w:t>
      </w:r>
      <w:r w:rsidR="001220E9">
        <w:rPr>
          <w:rFonts w:asciiTheme="majorHAnsi" w:hAnsiTheme="majorHAnsi"/>
          <w:sz w:val="26"/>
          <w:szCs w:val="26"/>
        </w:rPr>
        <w:t>, the fundamental nature of substance (all reality) is change, for Parmenides, it is permanence</w:t>
      </w:r>
      <w:r w:rsidR="00311BB7">
        <w:rPr>
          <w:rFonts w:asciiTheme="majorHAnsi" w:hAnsiTheme="majorHAnsi"/>
          <w:sz w:val="26"/>
          <w:szCs w:val="26"/>
        </w:rPr>
        <w:t xml:space="preserve"> (</w:t>
      </w:r>
      <w:proofErr w:type="spellStart"/>
      <w:r w:rsidR="00311BB7">
        <w:rPr>
          <w:rFonts w:asciiTheme="majorHAnsi" w:hAnsiTheme="majorHAnsi"/>
          <w:sz w:val="26"/>
          <w:szCs w:val="26"/>
        </w:rPr>
        <w:t>Onyeocha</w:t>
      </w:r>
      <w:proofErr w:type="spellEnd"/>
      <w:r w:rsidR="00311BB7">
        <w:rPr>
          <w:rFonts w:asciiTheme="majorHAnsi" w:hAnsiTheme="majorHAnsi"/>
          <w:sz w:val="26"/>
          <w:szCs w:val="26"/>
        </w:rPr>
        <w:t>, 2009b)</w:t>
      </w:r>
      <w:r w:rsidR="001220E9">
        <w:rPr>
          <w:rFonts w:asciiTheme="majorHAnsi" w:hAnsiTheme="majorHAnsi"/>
          <w:sz w:val="26"/>
          <w:szCs w:val="26"/>
        </w:rPr>
        <w:t xml:space="preserve">. </w:t>
      </w:r>
    </w:p>
    <w:p w:rsidR="004F10B8" w:rsidRPr="001220E9" w:rsidRDefault="007613E2" w:rsidP="00280F41">
      <w:pPr>
        <w:spacing w:line="360" w:lineRule="auto"/>
        <w:jc w:val="both"/>
        <w:rPr>
          <w:rFonts w:asciiTheme="majorHAnsi" w:hAnsiTheme="majorHAnsi"/>
          <w:sz w:val="26"/>
          <w:szCs w:val="26"/>
        </w:rPr>
      </w:pPr>
      <w:r>
        <w:rPr>
          <w:rFonts w:asciiTheme="majorHAnsi" w:hAnsiTheme="majorHAnsi"/>
          <w:sz w:val="26"/>
          <w:szCs w:val="26"/>
        </w:rPr>
        <w:t>Plato</w:t>
      </w:r>
      <w:r w:rsidR="00F05EF6">
        <w:rPr>
          <w:rFonts w:asciiTheme="majorHAnsi" w:hAnsiTheme="majorHAnsi"/>
          <w:sz w:val="26"/>
          <w:szCs w:val="26"/>
        </w:rPr>
        <w:t xml:space="preserve"> (447 BC)</w:t>
      </w:r>
      <w:r>
        <w:rPr>
          <w:rFonts w:asciiTheme="majorHAnsi" w:hAnsiTheme="majorHAnsi"/>
          <w:sz w:val="26"/>
          <w:szCs w:val="26"/>
        </w:rPr>
        <w:t xml:space="preserve"> makes a distinction between opinions, sense perceptions, particular, individual things and the essences of things or universal ideas. The essences of things he calls Forms. While opinions and particular things, he refers to as mere shadows, reflections or imitations of th</w:t>
      </w:r>
      <w:r w:rsidR="007B4077">
        <w:rPr>
          <w:rFonts w:asciiTheme="majorHAnsi" w:hAnsiTheme="majorHAnsi"/>
          <w:sz w:val="26"/>
          <w:szCs w:val="26"/>
        </w:rPr>
        <w:t>e real world</w:t>
      </w:r>
      <w:r>
        <w:rPr>
          <w:rFonts w:asciiTheme="majorHAnsi" w:hAnsiTheme="majorHAnsi"/>
          <w:sz w:val="26"/>
          <w:szCs w:val="26"/>
        </w:rPr>
        <w:t xml:space="preserve">. </w:t>
      </w:r>
      <w:r w:rsidR="007B4077">
        <w:rPr>
          <w:rFonts w:asciiTheme="majorHAnsi" w:hAnsiTheme="majorHAnsi"/>
          <w:sz w:val="26"/>
          <w:szCs w:val="26"/>
        </w:rPr>
        <w:t>These essences for Plato are</w:t>
      </w:r>
      <w:r>
        <w:rPr>
          <w:rFonts w:asciiTheme="majorHAnsi" w:hAnsiTheme="majorHAnsi"/>
          <w:sz w:val="26"/>
          <w:szCs w:val="26"/>
        </w:rPr>
        <w:t xml:space="preserve"> the substance of things.  </w:t>
      </w:r>
      <w:r w:rsidR="00DA605F">
        <w:rPr>
          <w:rFonts w:asciiTheme="majorHAnsi" w:hAnsiTheme="majorHAnsi"/>
          <w:sz w:val="26"/>
          <w:szCs w:val="26"/>
        </w:rPr>
        <w:t>For Aristotle</w:t>
      </w:r>
      <w:r w:rsidR="00F05EF6">
        <w:rPr>
          <w:rFonts w:asciiTheme="majorHAnsi" w:hAnsiTheme="majorHAnsi"/>
          <w:sz w:val="26"/>
          <w:szCs w:val="26"/>
        </w:rPr>
        <w:t xml:space="preserve"> (384 BC)</w:t>
      </w:r>
      <w:r w:rsidR="00DA605F">
        <w:rPr>
          <w:rFonts w:asciiTheme="majorHAnsi" w:hAnsiTheme="majorHAnsi"/>
          <w:sz w:val="26"/>
          <w:szCs w:val="26"/>
        </w:rPr>
        <w:t xml:space="preserve">, although human beings have specific characteristics (categories and predicates), which have some </w:t>
      </w:r>
      <w:r w:rsidR="00DA605F">
        <w:rPr>
          <w:rFonts w:asciiTheme="majorHAnsi" w:hAnsiTheme="majorHAnsi"/>
          <w:sz w:val="26"/>
          <w:szCs w:val="26"/>
        </w:rPr>
        <w:lastRenderedPageBreak/>
        <w:t xml:space="preserve">kind of being, the being of these characteristics is not the central object of metaphysical enquiry. </w:t>
      </w:r>
      <w:r w:rsidR="000C5B87">
        <w:rPr>
          <w:rFonts w:asciiTheme="majorHAnsi" w:hAnsiTheme="majorHAnsi"/>
          <w:sz w:val="26"/>
          <w:szCs w:val="26"/>
        </w:rPr>
        <w:t xml:space="preserve">The central concern of metaphysics is the study of substance, the essential nature of things. </w:t>
      </w:r>
      <w:r w:rsidR="000C57E1">
        <w:rPr>
          <w:rFonts w:asciiTheme="majorHAnsi" w:hAnsiTheme="majorHAnsi"/>
          <w:sz w:val="26"/>
          <w:szCs w:val="26"/>
        </w:rPr>
        <w:t xml:space="preserve">He </w:t>
      </w:r>
      <w:r w:rsidR="002A0FB8">
        <w:rPr>
          <w:rFonts w:asciiTheme="majorHAnsi" w:hAnsiTheme="majorHAnsi"/>
          <w:sz w:val="26"/>
          <w:szCs w:val="26"/>
        </w:rPr>
        <w:t xml:space="preserve">calls the fundamental stuff </w:t>
      </w:r>
      <w:r w:rsidR="007B4077">
        <w:rPr>
          <w:rFonts w:asciiTheme="majorHAnsi" w:hAnsiTheme="majorHAnsi"/>
          <w:sz w:val="26"/>
          <w:szCs w:val="26"/>
        </w:rPr>
        <w:t xml:space="preserve">in every reality substance. </w:t>
      </w:r>
      <w:r w:rsidR="002A0FB8">
        <w:rPr>
          <w:rFonts w:asciiTheme="majorHAnsi" w:hAnsiTheme="majorHAnsi"/>
          <w:sz w:val="26"/>
          <w:szCs w:val="26"/>
        </w:rPr>
        <w:t xml:space="preserve">He </w:t>
      </w:r>
      <w:r w:rsidR="000C57E1">
        <w:rPr>
          <w:rFonts w:asciiTheme="majorHAnsi" w:hAnsiTheme="majorHAnsi"/>
          <w:sz w:val="26"/>
          <w:szCs w:val="26"/>
        </w:rPr>
        <w:t>defines substance as that which is not asserted of any subject but of which everything is asserted.</w:t>
      </w:r>
      <w:r w:rsidR="002A0FB8">
        <w:rPr>
          <w:rFonts w:asciiTheme="majorHAnsi" w:hAnsiTheme="majorHAnsi"/>
          <w:sz w:val="26"/>
          <w:szCs w:val="26"/>
        </w:rPr>
        <w:t xml:space="preserve"> He agrees </w:t>
      </w:r>
      <w:r w:rsidR="007B4077">
        <w:rPr>
          <w:rFonts w:asciiTheme="majorHAnsi" w:hAnsiTheme="majorHAnsi"/>
          <w:sz w:val="26"/>
          <w:szCs w:val="26"/>
        </w:rPr>
        <w:t xml:space="preserve">with </w:t>
      </w:r>
      <w:r w:rsidR="002A0FB8">
        <w:rPr>
          <w:rFonts w:asciiTheme="majorHAnsi" w:hAnsiTheme="majorHAnsi"/>
          <w:sz w:val="26"/>
          <w:szCs w:val="26"/>
        </w:rPr>
        <w:t>Plato’s belief in universals, however considers that Plato had misunderstood the problem of universals in so far as this belief led him to the conception of Forms</w:t>
      </w:r>
      <w:r w:rsidR="004E3AE6">
        <w:rPr>
          <w:rFonts w:asciiTheme="majorHAnsi" w:hAnsiTheme="majorHAnsi"/>
          <w:sz w:val="26"/>
          <w:szCs w:val="26"/>
        </w:rPr>
        <w:t>, which has an intolerable consequence of not being able to distinguish universals from particulars</w:t>
      </w:r>
      <w:r w:rsidR="002A0FB8">
        <w:rPr>
          <w:rFonts w:asciiTheme="majorHAnsi" w:hAnsiTheme="majorHAnsi"/>
          <w:sz w:val="26"/>
          <w:szCs w:val="26"/>
        </w:rPr>
        <w:t>.</w:t>
      </w:r>
      <w:r w:rsidR="004E3AE6">
        <w:rPr>
          <w:rFonts w:asciiTheme="majorHAnsi" w:hAnsiTheme="majorHAnsi"/>
          <w:sz w:val="26"/>
          <w:szCs w:val="26"/>
        </w:rPr>
        <w:t xml:space="preserve"> This led Aristotle to develop the idea of </w:t>
      </w:r>
      <w:r w:rsidR="007B4077">
        <w:rPr>
          <w:rFonts w:asciiTheme="majorHAnsi" w:hAnsiTheme="majorHAnsi"/>
          <w:sz w:val="26"/>
          <w:szCs w:val="26"/>
        </w:rPr>
        <w:t xml:space="preserve">form and </w:t>
      </w:r>
      <w:r w:rsidR="004E3AE6">
        <w:rPr>
          <w:rFonts w:asciiTheme="majorHAnsi" w:hAnsiTheme="majorHAnsi"/>
          <w:sz w:val="26"/>
          <w:szCs w:val="26"/>
        </w:rPr>
        <w:t xml:space="preserve">matter, as </w:t>
      </w:r>
      <w:r w:rsidR="005D78B3">
        <w:rPr>
          <w:rFonts w:asciiTheme="majorHAnsi" w:hAnsiTheme="majorHAnsi"/>
          <w:sz w:val="26"/>
          <w:szCs w:val="26"/>
        </w:rPr>
        <w:t xml:space="preserve">the </w:t>
      </w:r>
      <w:r w:rsidR="004E3AE6">
        <w:rPr>
          <w:rFonts w:asciiTheme="majorHAnsi" w:hAnsiTheme="majorHAnsi"/>
          <w:sz w:val="26"/>
          <w:szCs w:val="26"/>
        </w:rPr>
        <w:t xml:space="preserve">two constituent </w:t>
      </w:r>
      <w:r w:rsidR="005D78B3">
        <w:rPr>
          <w:rFonts w:asciiTheme="majorHAnsi" w:hAnsiTheme="majorHAnsi"/>
          <w:sz w:val="26"/>
          <w:szCs w:val="26"/>
        </w:rPr>
        <w:t xml:space="preserve">elements </w:t>
      </w:r>
      <w:r w:rsidR="004E3AE6">
        <w:rPr>
          <w:rFonts w:asciiTheme="majorHAnsi" w:hAnsiTheme="majorHAnsi"/>
          <w:sz w:val="26"/>
          <w:szCs w:val="26"/>
        </w:rPr>
        <w:t>of things</w:t>
      </w:r>
      <w:r w:rsidR="00280F41">
        <w:rPr>
          <w:rFonts w:asciiTheme="majorHAnsi" w:hAnsiTheme="majorHAnsi"/>
          <w:sz w:val="26"/>
          <w:szCs w:val="26"/>
        </w:rPr>
        <w:t xml:space="preserve"> (</w:t>
      </w:r>
      <w:proofErr w:type="spellStart"/>
      <w:r w:rsidR="00280F41">
        <w:rPr>
          <w:rFonts w:asciiTheme="majorHAnsi" w:hAnsiTheme="majorHAnsi"/>
          <w:sz w:val="26"/>
          <w:szCs w:val="26"/>
        </w:rPr>
        <w:t>Onyeocha</w:t>
      </w:r>
      <w:proofErr w:type="spellEnd"/>
      <w:r w:rsidR="00280F41">
        <w:rPr>
          <w:rFonts w:asciiTheme="majorHAnsi" w:hAnsiTheme="majorHAnsi"/>
          <w:sz w:val="26"/>
          <w:szCs w:val="26"/>
        </w:rPr>
        <w:t>, 2009b)</w:t>
      </w:r>
      <w:r w:rsidR="004E3AE6">
        <w:rPr>
          <w:rFonts w:asciiTheme="majorHAnsi" w:hAnsiTheme="majorHAnsi"/>
          <w:sz w:val="26"/>
          <w:szCs w:val="26"/>
        </w:rPr>
        <w:t xml:space="preserve">. </w:t>
      </w:r>
    </w:p>
    <w:p w:rsidR="00F42C68" w:rsidRPr="00AA3AE4" w:rsidRDefault="00F42C68" w:rsidP="00F42C68">
      <w:pPr>
        <w:rPr>
          <w:rFonts w:asciiTheme="majorHAnsi" w:hAnsiTheme="majorHAnsi"/>
          <w:b/>
          <w:sz w:val="26"/>
          <w:szCs w:val="26"/>
        </w:rPr>
      </w:pPr>
      <w:r w:rsidRPr="00AA3AE4">
        <w:rPr>
          <w:rFonts w:asciiTheme="majorHAnsi" w:hAnsiTheme="majorHAnsi"/>
          <w:b/>
          <w:sz w:val="26"/>
          <w:szCs w:val="26"/>
        </w:rPr>
        <w:t>SUBSTANCE IN THE MEDIEVAL EPOCH</w:t>
      </w:r>
    </w:p>
    <w:p w:rsidR="008310B4" w:rsidRDefault="008310B4" w:rsidP="00757ABD">
      <w:pPr>
        <w:spacing w:line="360" w:lineRule="auto"/>
        <w:jc w:val="both"/>
      </w:pPr>
      <w:r>
        <w:rPr>
          <w:rFonts w:asciiTheme="majorHAnsi" w:hAnsiTheme="majorHAnsi"/>
          <w:sz w:val="26"/>
          <w:szCs w:val="26"/>
        </w:rPr>
        <w:t xml:space="preserve">With the emergence of the Medieval Era, theocentricism dominated the philosophical sphere, as those who contributed to the development of philosophy were basically theologians. And thus it would not be surprising that substance, unlike in the Ancient Period, would be engaged in religious discourses. </w:t>
      </w:r>
      <w:r w:rsidR="008B345D" w:rsidRPr="00757ABD">
        <w:rPr>
          <w:rFonts w:asciiTheme="majorHAnsi" w:hAnsiTheme="majorHAnsi"/>
          <w:sz w:val="26"/>
          <w:szCs w:val="26"/>
        </w:rPr>
        <w:t>In the philosophy of Thomas</w:t>
      </w:r>
      <w:r>
        <w:rPr>
          <w:rFonts w:asciiTheme="majorHAnsi" w:hAnsiTheme="majorHAnsi"/>
          <w:sz w:val="26"/>
          <w:szCs w:val="26"/>
        </w:rPr>
        <w:t xml:space="preserve"> Aquinas</w:t>
      </w:r>
      <w:r w:rsidR="008B345D" w:rsidRPr="00757ABD">
        <w:rPr>
          <w:rFonts w:asciiTheme="majorHAnsi" w:hAnsiTheme="majorHAnsi"/>
          <w:sz w:val="26"/>
          <w:szCs w:val="26"/>
        </w:rPr>
        <w:t xml:space="preserve">, substance and accidents </w:t>
      </w:r>
      <w:r w:rsidR="00757ABD">
        <w:rPr>
          <w:rFonts w:asciiTheme="majorHAnsi" w:hAnsiTheme="majorHAnsi"/>
          <w:sz w:val="26"/>
          <w:szCs w:val="26"/>
        </w:rPr>
        <w:t xml:space="preserve">are the two elements that </w:t>
      </w:r>
      <w:r w:rsidR="008B345D" w:rsidRPr="00757ABD">
        <w:rPr>
          <w:rFonts w:asciiTheme="majorHAnsi" w:hAnsiTheme="majorHAnsi"/>
          <w:sz w:val="26"/>
          <w:szCs w:val="26"/>
        </w:rPr>
        <w:t>form nature</w:t>
      </w:r>
      <w:r w:rsidR="00757ABD">
        <w:rPr>
          <w:rFonts w:asciiTheme="majorHAnsi" w:hAnsiTheme="majorHAnsi"/>
          <w:sz w:val="26"/>
          <w:szCs w:val="26"/>
        </w:rPr>
        <w:t>. This takes us back to the Aristotelian dualism</w:t>
      </w:r>
      <w:r>
        <w:rPr>
          <w:rFonts w:asciiTheme="majorHAnsi" w:hAnsiTheme="majorHAnsi"/>
          <w:sz w:val="26"/>
          <w:szCs w:val="26"/>
        </w:rPr>
        <w:t xml:space="preserve"> on which Aquinas’ philosophy is based</w:t>
      </w:r>
      <w:r w:rsidR="008B345D" w:rsidRPr="00757ABD">
        <w:rPr>
          <w:rFonts w:asciiTheme="majorHAnsi" w:hAnsiTheme="majorHAnsi"/>
          <w:sz w:val="26"/>
          <w:szCs w:val="26"/>
        </w:rPr>
        <w:t xml:space="preserve">. </w:t>
      </w:r>
      <w:r w:rsidR="00757ABD">
        <w:rPr>
          <w:rFonts w:asciiTheme="majorHAnsi" w:hAnsiTheme="majorHAnsi"/>
          <w:sz w:val="26"/>
          <w:szCs w:val="26"/>
        </w:rPr>
        <w:t>Th</w:t>
      </w:r>
      <w:r>
        <w:rPr>
          <w:rFonts w:asciiTheme="majorHAnsi" w:hAnsiTheme="majorHAnsi"/>
          <w:sz w:val="26"/>
          <w:szCs w:val="26"/>
        </w:rPr>
        <w:t>e</w:t>
      </w:r>
      <w:r w:rsidR="00757ABD">
        <w:rPr>
          <w:rFonts w:asciiTheme="majorHAnsi" w:hAnsiTheme="majorHAnsi"/>
          <w:sz w:val="26"/>
          <w:szCs w:val="26"/>
        </w:rPr>
        <w:t xml:space="preserve"> </w:t>
      </w:r>
      <w:proofErr w:type="spellStart"/>
      <w:r w:rsidR="008B345D" w:rsidRPr="00757ABD">
        <w:rPr>
          <w:rFonts w:asciiTheme="majorHAnsi" w:hAnsiTheme="majorHAnsi"/>
          <w:sz w:val="26"/>
          <w:szCs w:val="26"/>
        </w:rPr>
        <w:t>Aquina</w:t>
      </w:r>
      <w:r w:rsidR="00757ABD">
        <w:rPr>
          <w:rFonts w:asciiTheme="majorHAnsi" w:hAnsiTheme="majorHAnsi"/>
          <w:sz w:val="26"/>
          <w:szCs w:val="26"/>
        </w:rPr>
        <w:t>te</w:t>
      </w:r>
      <w:r>
        <w:rPr>
          <w:rFonts w:asciiTheme="majorHAnsi" w:hAnsiTheme="majorHAnsi"/>
          <w:sz w:val="26"/>
          <w:szCs w:val="26"/>
        </w:rPr>
        <w:t>’s</w:t>
      </w:r>
      <w:proofErr w:type="spellEnd"/>
      <w:r w:rsidR="00757ABD">
        <w:rPr>
          <w:rFonts w:asciiTheme="majorHAnsi" w:hAnsiTheme="majorHAnsi"/>
          <w:sz w:val="26"/>
          <w:szCs w:val="26"/>
        </w:rPr>
        <w:t xml:space="preserve"> world </w:t>
      </w:r>
      <w:proofErr w:type="gramStart"/>
      <w:r w:rsidR="00757ABD">
        <w:rPr>
          <w:rFonts w:asciiTheme="majorHAnsi" w:hAnsiTheme="majorHAnsi"/>
          <w:sz w:val="26"/>
          <w:szCs w:val="26"/>
        </w:rPr>
        <w:t>view</w:t>
      </w:r>
      <w:r w:rsidR="008B345D" w:rsidRPr="00757ABD">
        <w:rPr>
          <w:rFonts w:asciiTheme="majorHAnsi" w:hAnsiTheme="majorHAnsi"/>
          <w:sz w:val="26"/>
          <w:szCs w:val="26"/>
        </w:rPr>
        <w:t>,</w:t>
      </w:r>
      <w:proofErr w:type="gramEnd"/>
      <w:r w:rsidR="008B345D" w:rsidRPr="00757ABD">
        <w:rPr>
          <w:rFonts w:asciiTheme="majorHAnsi" w:hAnsiTheme="majorHAnsi"/>
          <w:sz w:val="26"/>
          <w:szCs w:val="26"/>
        </w:rPr>
        <w:t xml:space="preserve"> </w:t>
      </w:r>
      <w:r w:rsidR="00757ABD">
        <w:rPr>
          <w:rFonts w:asciiTheme="majorHAnsi" w:hAnsiTheme="majorHAnsi"/>
          <w:sz w:val="26"/>
          <w:szCs w:val="26"/>
        </w:rPr>
        <w:t xml:space="preserve">sees </w:t>
      </w:r>
      <w:r w:rsidR="008B345D" w:rsidRPr="00757ABD">
        <w:rPr>
          <w:rFonts w:asciiTheme="majorHAnsi" w:hAnsiTheme="majorHAnsi"/>
          <w:sz w:val="26"/>
          <w:szCs w:val="26"/>
        </w:rPr>
        <w:t xml:space="preserve">reality </w:t>
      </w:r>
      <w:r>
        <w:rPr>
          <w:rFonts w:asciiTheme="majorHAnsi" w:hAnsiTheme="majorHAnsi"/>
          <w:sz w:val="26"/>
          <w:szCs w:val="26"/>
        </w:rPr>
        <w:t xml:space="preserve">in </w:t>
      </w:r>
      <w:r w:rsidR="00757ABD">
        <w:rPr>
          <w:rFonts w:asciiTheme="majorHAnsi" w:hAnsiTheme="majorHAnsi"/>
          <w:sz w:val="26"/>
          <w:szCs w:val="26"/>
        </w:rPr>
        <w:t>a</w:t>
      </w:r>
      <w:r w:rsidR="008B345D" w:rsidRPr="00757ABD">
        <w:rPr>
          <w:rFonts w:asciiTheme="majorHAnsi" w:hAnsiTheme="majorHAnsi"/>
          <w:sz w:val="26"/>
          <w:szCs w:val="26"/>
        </w:rPr>
        <w:t xml:space="preserve"> dualistic</w:t>
      </w:r>
      <w:r>
        <w:rPr>
          <w:rFonts w:asciiTheme="majorHAnsi" w:hAnsiTheme="majorHAnsi"/>
          <w:sz w:val="26"/>
          <w:szCs w:val="26"/>
        </w:rPr>
        <w:t xml:space="preserve"> form</w:t>
      </w:r>
      <w:r w:rsidR="00757ABD">
        <w:rPr>
          <w:rFonts w:asciiTheme="majorHAnsi" w:hAnsiTheme="majorHAnsi"/>
          <w:sz w:val="26"/>
          <w:szCs w:val="26"/>
        </w:rPr>
        <w:t xml:space="preserve">: </w:t>
      </w:r>
      <w:r w:rsidR="008B345D" w:rsidRPr="00757ABD">
        <w:rPr>
          <w:rFonts w:asciiTheme="majorHAnsi" w:hAnsiTheme="majorHAnsi"/>
          <w:sz w:val="26"/>
          <w:szCs w:val="26"/>
        </w:rPr>
        <w:t>essence and existence, the natural and the supernatural, faith and reason, substance and accidents, matter and form, form and privation, potency and act</w:t>
      </w:r>
      <w:r w:rsidR="001F2479" w:rsidRPr="00757ABD">
        <w:rPr>
          <w:rFonts w:asciiTheme="majorHAnsi" w:hAnsiTheme="majorHAnsi"/>
          <w:sz w:val="26"/>
          <w:szCs w:val="26"/>
        </w:rPr>
        <w:t xml:space="preserve"> (Gerald Manley Hopkins Achieves, 2003)</w:t>
      </w:r>
      <w:r w:rsidR="008B345D" w:rsidRPr="00757ABD">
        <w:rPr>
          <w:rFonts w:asciiTheme="majorHAnsi" w:hAnsiTheme="majorHAnsi"/>
          <w:sz w:val="26"/>
          <w:szCs w:val="26"/>
        </w:rPr>
        <w:t>.</w:t>
      </w:r>
      <w:hyperlink r:id="rId8" w:tooltip="Thomas Aquinas" w:history="1">
        <w:r w:rsidR="001F2479" w:rsidRPr="00757ABD">
          <w:rPr>
            <w:rStyle w:val="Hyperlink"/>
            <w:rFonts w:asciiTheme="majorHAnsi" w:hAnsiTheme="majorHAnsi"/>
            <w:color w:val="auto"/>
            <w:sz w:val="26"/>
            <w:szCs w:val="26"/>
            <w:u w:val="none"/>
          </w:rPr>
          <w:t xml:space="preserve"> </w:t>
        </w:r>
      </w:hyperlink>
    </w:p>
    <w:p w:rsidR="00280F41" w:rsidRPr="00757ABD" w:rsidRDefault="008310B4" w:rsidP="00757ABD">
      <w:pPr>
        <w:spacing w:line="360" w:lineRule="auto"/>
        <w:jc w:val="both"/>
        <w:rPr>
          <w:rFonts w:asciiTheme="majorHAnsi" w:hAnsiTheme="majorHAnsi"/>
          <w:sz w:val="26"/>
          <w:szCs w:val="26"/>
        </w:rPr>
      </w:pPr>
      <w:r>
        <w:rPr>
          <w:rFonts w:asciiTheme="majorHAnsi" w:hAnsiTheme="majorHAnsi"/>
          <w:sz w:val="26"/>
          <w:szCs w:val="26"/>
        </w:rPr>
        <w:t xml:space="preserve">Aquinas with </w:t>
      </w:r>
      <w:r w:rsidR="00757ABD">
        <w:rPr>
          <w:rFonts w:asciiTheme="majorHAnsi" w:hAnsiTheme="majorHAnsi"/>
          <w:sz w:val="26"/>
          <w:szCs w:val="26"/>
        </w:rPr>
        <w:t xml:space="preserve">other </w:t>
      </w:r>
      <w:proofErr w:type="gramStart"/>
      <w:r>
        <w:rPr>
          <w:rFonts w:asciiTheme="majorHAnsi" w:hAnsiTheme="majorHAnsi"/>
          <w:sz w:val="26"/>
          <w:szCs w:val="26"/>
        </w:rPr>
        <w:t>Medieval</w:t>
      </w:r>
      <w:proofErr w:type="gramEnd"/>
      <w:r>
        <w:rPr>
          <w:rFonts w:asciiTheme="majorHAnsi" w:hAnsiTheme="majorHAnsi"/>
          <w:sz w:val="26"/>
          <w:szCs w:val="26"/>
        </w:rPr>
        <w:t xml:space="preserve"> </w:t>
      </w:r>
      <w:r w:rsidR="00757ABD">
        <w:rPr>
          <w:rFonts w:asciiTheme="majorHAnsi" w:hAnsiTheme="majorHAnsi"/>
          <w:sz w:val="26"/>
          <w:szCs w:val="26"/>
        </w:rPr>
        <w:t xml:space="preserve">theologians, </w:t>
      </w:r>
      <w:r w:rsidR="001F2479" w:rsidRPr="00757ABD">
        <w:rPr>
          <w:rFonts w:asciiTheme="majorHAnsi" w:hAnsiTheme="majorHAnsi"/>
          <w:sz w:val="26"/>
          <w:szCs w:val="26"/>
        </w:rPr>
        <w:t xml:space="preserve">have employed the Aristotelian concepts of substance and accident in articulating the </w:t>
      </w:r>
      <w:hyperlink r:id="rId9" w:tooltip="Theology" w:history="1">
        <w:r w:rsidR="001F2479" w:rsidRPr="00757ABD">
          <w:rPr>
            <w:rStyle w:val="Hyperlink"/>
            <w:rFonts w:asciiTheme="majorHAnsi" w:hAnsiTheme="majorHAnsi"/>
            <w:color w:val="auto"/>
            <w:sz w:val="26"/>
            <w:szCs w:val="26"/>
            <w:u w:val="none"/>
          </w:rPr>
          <w:t>theology</w:t>
        </w:r>
      </w:hyperlink>
      <w:r w:rsidR="001F2479" w:rsidRPr="00757ABD">
        <w:rPr>
          <w:rFonts w:asciiTheme="majorHAnsi" w:hAnsiTheme="majorHAnsi"/>
          <w:sz w:val="26"/>
          <w:szCs w:val="26"/>
        </w:rPr>
        <w:t xml:space="preserve"> of the </w:t>
      </w:r>
      <w:hyperlink r:id="rId10" w:tooltip="Eucharist" w:history="1">
        <w:r w:rsidR="001F2479" w:rsidRPr="00757ABD">
          <w:rPr>
            <w:rStyle w:val="Hyperlink"/>
            <w:rFonts w:asciiTheme="majorHAnsi" w:hAnsiTheme="majorHAnsi"/>
            <w:color w:val="auto"/>
            <w:sz w:val="26"/>
            <w:szCs w:val="26"/>
            <w:u w:val="none"/>
          </w:rPr>
          <w:t>Eucharist</w:t>
        </w:r>
      </w:hyperlink>
      <w:r w:rsidR="00757ABD">
        <w:rPr>
          <w:rFonts w:asciiTheme="majorHAnsi" w:hAnsiTheme="majorHAnsi"/>
          <w:sz w:val="26"/>
          <w:szCs w:val="26"/>
        </w:rPr>
        <w:t xml:space="preserve"> on </w:t>
      </w:r>
      <w:r w:rsidR="001F2479" w:rsidRPr="00757ABD">
        <w:rPr>
          <w:rFonts w:asciiTheme="majorHAnsi" w:hAnsiTheme="majorHAnsi"/>
          <w:sz w:val="26"/>
          <w:szCs w:val="26"/>
        </w:rPr>
        <w:t xml:space="preserve">the </w:t>
      </w:r>
      <w:hyperlink r:id="rId11" w:tooltip="Transubstantiation" w:history="1">
        <w:r w:rsidR="001F2479" w:rsidRPr="00757ABD">
          <w:rPr>
            <w:rStyle w:val="Hyperlink"/>
            <w:rFonts w:asciiTheme="majorHAnsi" w:hAnsiTheme="majorHAnsi"/>
            <w:color w:val="auto"/>
            <w:sz w:val="26"/>
            <w:szCs w:val="26"/>
            <w:u w:val="none"/>
          </w:rPr>
          <w:t>transubstantiation</w:t>
        </w:r>
      </w:hyperlink>
      <w:r w:rsidR="001F2479" w:rsidRPr="00757ABD">
        <w:rPr>
          <w:rFonts w:asciiTheme="majorHAnsi" w:hAnsiTheme="majorHAnsi"/>
          <w:sz w:val="26"/>
          <w:szCs w:val="26"/>
        </w:rPr>
        <w:t xml:space="preserve"> of bread and wine into </w:t>
      </w:r>
      <w:r w:rsidR="00757ABD">
        <w:rPr>
          <w:rFonts w:asciiTheme="majorHAnsi" w:hAnsiTheme="majorHAnsi"/>
          <w:sz w:val="26"/>
          <w:szCs w:val="26"/>
        </w:rPr>
        <w:t xml:space="preserve">the </w:t>
      </w:r>
      <w:r w:rsidR="001F2479" w:rsidRPr="00757ABD">
        <w:rPr>
          <w:rFonts w:asciiTheme="majorHAnsi" w:hAnsiTheme="majorHAnsi"/>
          <w:sz w:val="26"/>
          <w:szCs w:val="26"/>
        </w:rPr>
        <w:t>body and blood</w:t>
      </w:r>
      <w:r w:rsidR="00757ABD">
        <w:rPr>
          <w:rFonts w:asciiTheme="majorHAnsi" w:hAnsiTheme="majorHAnsi"/>
          <w:sz w:val="26"/>
          <w:szCs w:val="26"/>
        </w:rPr>
        <w:t xml:space="preserve"> of Christ</w:t>
      </w:r>
      <w:r w:rsidR="001F2479" w:rsidRPr="00757ABD">
        <w:rPr>
          <w:rFonts w:asciiTheme="majorHAnsi" w:hAnsiTheme="majorHAnsi"/>
          <w:sz w:val="26"/>
          <w:szCs w:val="26"/>
        </w:rPr>
        <w:t xml:space="preserve">. According to this tradition, the accidents of the bread and wine do not change, but their substances change from bread and wine to the </w:t>
      </w:r>
      <w:hyperlink r:id="rId12" w:tooltip="Body and Blood of Christ" w:history="1">
        <w:r w:rsidR="001F2479" w:rsidRPr="00757ABD">
          <w:rPr>
            <w:rStyle w:val="Hyperlink"/>
            <w:rFonts w:asciiTheme="majorHAnsi" w:hAnsiTheme="majorHAnsi"/>
            <w:color w:val="auto"/>
            <w:sz w:val="26"/>
            <w:szCs w:val="26"/>
            <w:u w:val="none"/>
          </w:rPr>
          <w:t>Body and Blood of Christ</w:t>
        </w:r>
      </w:hyperlink>
      <w:r w:rsidR="001F2479" w:rsidRPr="00757ABD">
        <w:rPr>
          <w:rFonts w:asciiTheme="majorHAnsi" w:hAnsiTheme="majorHAnsi"/>
          <w:sz w:val="26"/>
          <w:szCs w:val="26"/>
        </w:rPr>
        <w:t xml:space="preserve"> (Wikipedia, </w:t>
      </w:r>
      <w:r w:rsidR="00757ABD" w:rsidRPr="00757ABD">
        <w:rPr>
          <w:rFonts w:asciiTheme="majorHAnsi" w:hAnsiTheme="majorHAnsi"/>
          <w:sz w:val="26"/>
          <w:szCs w:val="26"/>
        </w:rPr>
        <w:t>2012</w:t>
      </w:r>
      <w:r w:rsidR="001F2479" w:rsidRPr="00757ABD">
        <w:rPr>
          <w:rFonts w:asciiTheme="majorHAnsi" w:hAnsiTheme="majorHAnsi"/>
          <w:sz w:val="26"/>
          <w:szCs w:val="26"/>
        </w:rPr>
        <w:t>).</w:t>
      </w:r>
      <w:r w:rsidR="00757ABD">
        <w:rPr>
          <w:rFonts w:asciiTheme="majorHAnsi" w:hAnsiTheme="majorHAnsi"/>
          <w:sz w:val="26"/>
          <w:szCs w:val="26"/>
        </w:rPr>
        <w:t xml:space="preserve"> Boethius also employs the idea of substance to define the human person as </w:t>
      </w:r>
      <w:r w:rsidR="00757ABD" w:rsidRPr="007E53DB">
        <w:rPr>
          <w:rFonts w:asciiTheme="majorHAnsi" w:hAnsiTheme="majorHAnsi" w:cs="Times New Roman"/>
          <w:sz w:val="26"/>
          <w:szCs w:val="26"/>
        </w:rPr>
        <w:t>an ‘individual substance of a rational nature’</w:t>
      </w:r>
      <w:r w:rsidR="008F248B">
        <w:rPr>
          <w:rFonts w:asciiTheme="majorHAnsi" w:hAnsiTheme="majorHAnsi" w:cs="Times New Roman"/>
          <w:sz w:val="26"/>
          <w:szCs w:val="26"/>
        </w:rPr>
        <w:t xml:space="preserve">, </w:t>
      </w:r>
      <w:r w:rsidR="00757ABD" w:rsidRPr="007E53DB">
        <w:rPr>
          <w:rFonts w:asciiTheme="majorHAnsi" w:hAnsiTheme="majorHAnsi" w:cs="Times New Roman"/>
          <w:i/>
          <w:sz w:val="26"/>
          <w:szCs w:val="26"/>
        </w:rPr>
        <w:t xml:space="preserve">persona </w:t>
      </w:r>
      <w:proofErr w:type="spellStart"/>
      <w:proofErr w:type="gramStart"/>
      <w:r w:rsidR="00757ABD" w:rsidRPr="007E53DB">
        <w:rPr>
          <w:rFonts w:asciiTheme="majorHAnsi" w:hAnsiTheme="majorHAnsi" w:cs="Times New Roman"/>
          <w:i/>
          <w:sz w:val="26"/>
          <w:szCs w:val="26"/>
        </w:rPr>
        <w:t>est</w:t>
      </w:r>
      <w:proofErr w:type="spellEnd"/>
      <w:proofErr w:type="gramEnd"/>
      <w:r w:rsidR="00757ABD" w:rsidRPr="007E53DB">
        <w:rPr>
          <w:rFonts w:asciiTheme="majorHAnsi" w:hAnsiTheme="majorHAnsi" w:cs="Times New Roman"/>
          <w:i/>
          <w:sz w:val="26"/>
          <w:szCs w:val="26"/>
        </w:rPr>
        <w:t xml:space="preserve"> </w:t>
      </w:r>
      <w:proofErr w:type="spellStart"/>
      <w:r w:rsidR="00757ABD" w:rsidRPr="007E53DB">
        <w:rPr>
          <w:rFonts w:asciiTheme="majorHAnsi" w:hAnsiTheme="majorHAnsi" w:cs="Times New Roman"/>
          <w:i/>
          <w:sz w:val="26"/>
          <w:szCs w:val="26"/>
        </w:rPr>
        <w:t>rationalis</w:t>
      </w:r>
      <w:proofErr w:type="spellEnd"/>
      <w:r w:rsidR="00757ABD" w:rsidRPr="007E53DB">
        <w:rPr>
          <w:rFonts w:asciiTheme="majorHAnsi" w:hAnsiTheme="majorHAnsi" w:cs="Times New Roman"/>
          <w:i/>
          <w:sz w:val="26"/>
          <w:szCs w:val="26"/>
        </w:rPr>
        <w:t xml:space="preserve"> </w:t>
      </w:r>
      <w:proofErr w:type="spellStart"/>
      <w:r w:rsidR="00757ABD" w:rsidRPr="007E53DB">
        <w:rPr>
          <w:rFonts w:asciiTheme="majorHAnsi" w:hAnsiTheme="majorHAnsi" w:cs="Times New Roman"/>
          <w:i/>
          <w:sz w:val="26"/>
          <w:szCs w:val="26"/>
        </w:rPr>
        <w:t>naturae</w:t>
      </w:r>
      <w:proofErr w:type="spellEnd"/>
      <w:r w:rsidR="00757ABD" w:rsidRPr="007E53DB">
        <w:rPr>
          <w:rFonts w:asciiTheme="majorHAnsi" w:hAnsiTheme="majorHAnsi" w:cs="Times New Roman"/>
          <w:i/>
          <w:sz w:val="26"/>
          <w:szCs w:val="26"/>
        </w:rPr>
        <w:t xml:space="preserve"> individual </w:t>
      </w:r>
      <w:proofErr w:type="spellStart"/>
      <w:r w:rsidR="00757ABD" w:rsidRPr="007E53DB">
        <w:rPr>
          <w:rFonts w:asciiTheme="majorHAnsi" w:hAnsiTheme="majorHAnsi" w:cs="Times New Roman"/>
          <w:i/>
          <w:sz w:val="26"/>
          <w:szCs w:val="26"/>
        </w:rPr>
        <w:t>substantia</w:t>
      </w:r>
      <w:proofErr w:type="spellEnd"/>
      <w:r w:rsidR="008F248B">
        <w:rPr>
          <w:rFonts w:asciiTheme="majorHAnsi" w:hAnsiTheme="majorHAnsi" w:cs="Times New Roman"/>
          <w:sz w:val="26"/>
          <w:szCs w:val="26"/>
        </w:rPr>
        <w:t xml:space="preserve"> (Boethius cited in Battista, 1985)</w:t>
      </w:r>
      <w:r w:rsidR="00850EC7">
        <w:rPr>
          <w:rFonts w:asciiTheme="majorHAnsi" w:hAnsiTheme="majorHAnsi" w:cs="Times New Roman"/>
          <w:sz w:val="26"/>
          <w:szCs w:val="26"/>
        </w:rPr>
        <w:t xml:space="preserve">. </w:t>
      </w:r>
      <w:r w:rsidR="008F248B">
        <w:rPr>
          <w:rFonts w:asciiTheme="majorHAnsi" w:hAnsiTheme="majorHAnsi" w:cs="Times New Roman"/>
          <w:sz w:val="26"/>
          <w:szCs w:val="26"/>
        </w:rPr>
        <w:t xml:space="preserve">This </w:t>
      </w:r>
      <w:r w:rsidR="009321F9">
        <w:rPr>
          <w:rFonts w:asciiTheme="majorHAnsi" w:hAnsiTheme="majorHAnsi" w:cs="Times New Roman"/>
          <w:sz w:val="26"/>
          <w:szCs w:val="26"/>
        </w:rPr>
        <w:lastRenderedPageBreak/>
        <w:t>will</w:t>
      </w:r>
      <w:r w:rsidR="008F248B">
        <w:rPr>
          <w:rFonts w:asciiTheme="majorHAnsi" w:hAnsiTheme="majorHAnsi" w:cs="Times New Roman"/>
          <w:sz w:val="26"/>
          <w:szCs w:val="26"/>
        </w:rPr>
        <w:t xml:space="preserve"> certain</w:t>
      </w:r>
      <w:r w:rsidR="009321F9">
        <w:rPr>
          <w:rFonts w:asciiTheme="majorHAnsi" w:hAnsiTheme="majorHAnsi" w:cs="Times New Roman"/>
          <w:sz w:val="26"/>
          <w:szCs w:val="26"/>
        </w:rPr>
        <w:t>l</w:t>
      </w:r>
      <w:r w:rsidR="008F248B">
        <w:rPr>
          <w:rFonts w:asciiTheme="majorHAnsi" w:hAnsiTheme="majorHAnsi" w:cs="Times New Roman"/>
          <w:sz w:val="26"/>
          <w:szCs w:val="26"/>
        </w:rPr>
        <w:t xml:space="preserve">y </w:t>
      </w:r>
      <w:r w:rsidR="009321F9">
        <w:rPr>
          <w:rFonts w:asciiTheme="majorHAnsi" w:hAnsiTheme="majorHAnsi" w:cs="Times New Roman"/>
          <w:sz w:val="26"/>
          <w:szCs w:val="26"/>
        </w:rPr>
        <w:t xml:space="preserve">be </w:t>
      </w:r>
      <w:r w:rsidR="008F248B">
        <w:rPr>
          <w:rFonts w:asciiTheme="majorHAnsi" w:hAnsiTheme="majorHAnsi" w:cs="Times New Roman"/>
          <w:sz w:val="26"/>
          <w:szCs w:val="26"/>
        </w:rPr>
        <w:t xml:space="preserve">different from </w:t>
      </w:r>
      <w:r w:rsidR="009321F9">
        <w:rPr>
          <w:rFonts w:asciiTheme="majorHAnsi" w:hAnsiTheme="majorHAnsi" w:cs="Times New Roman"/>
          <w:sz w:val="26"/>
          <w:szCs w:val="26"/>
        </w:rPr>
        <w:t>the universal kind of substance to be proposed by Spinoza and Leibniz.</w:t>
      </w:r>
    </w:p>
    <w:p w:rsidR="00F42C68" w:rsidRDefault="00F42C68" w:rsidP="00F42C68">
      <w:pPr>
        <w:rPr>
          <w:rFonts w:asciiTheme="majorHAnsi" w:hAnsiTheme="majorHAnsi"/>
          <w:b/>
          <w:sz w:val="26"/>
          <w:szCs w:val="26"/>
        </w:rPr>
      </w:pPr>
      <w:r w:rsidRPr="00AA3AE4">
        <w:rPr>
          <w:rFonts w:asciiTheme="majorHAnsi" w:hAnsiTheme="majorHAnsi"/>
          <w:b/>
          <w:sz w:val="26"/>
          <w:szCs w:val="26"/>
        </w:rPr>
        <w:t xml:space="preserve">SUBSTANCE IN THE MODERN </w:t>
      </w:r>
      <w:r w:rsidR="00E7244C">
        <w:rPr>
          <w:rFonts w:asciiTheme="majorHAnsi" w:hAnsiTheme="majorHAnsi"/>
          <w:b/>
          <w:sz w:val="26"/>
          <w:szCs w:val="26"/>
        </w:rPr>
        <w:t xml:space="preserve">AND CONTEMPORARY </w:t>
      </w:r>
      <w:r w:rsidRPr="00AA3AE4">
        <w:rPr>
          <w:rFonts w:asciiTheme="majorHAnsi" w:hAnsiTheme="majorHAnsi"/>
          <w:b/>
          <w:sz w:val="26"/>
          <w:szCs w:val="26"/>
        </w:rPr>
        <w:t>PERIOD</w:t>
      </w:r>
      <w:r w:rsidR="00483C57">
        <w:rPr>
          <w:rFonts w:asciiTheme="majorHAnsi" w:hAnsiTheme="majorHAnsi"/>
          <w:b/>
          <w:sz w:val="26"/>
          <w:szCs w:val="26"/>
        </w:rPr>
        <w:t>S</w:t>
      </w:r>
    </w:p>
    <w:p w:rsidR="00280F41" w:rsidRDefault="00280F41" w:rsidP="00280F41">
      <w:pPr>
        <w:spacing w:line="360" w:lineRule="auto"/>
        <w:jc w:val="both"/>
        <w:rPr>
          <w:rFonts w:asciiTheme="majorHAnsi" w:hAnsiTheme="majorHAnsi"/>
          <w:sz w:val="26"/>
          <w:szCs w:val="26"/>
        </w:rPr>
      </w:pPr>
      <w:r w:rsidRPr="007E72C5">
        <w:rPr>
          <w:rFonts w:asciiTheme="majorHAnsi" w:hAnsiTheme="majorHAnsi"/>
          <w:sz w:val="26"/>
          <w:szCs w:val="26"/>
        </w:rPr>
        <w:t>During the Modern Period, the</w:t>
      </w:r>
      <w:r>
        <w:rPr>
          <w:rFonts w:asciiTheme="majorHAnsi" w:hAnsiTheme="majorHAnsi"/>
          <w:sz w:val="26"/>
          <w:szCs w:val="26"/>
        </w:rPr>
        <w:t xml:space="preserve">re emerged an intense interest </w:t>
      </w:r>
      <w:r w:rsidR="008310B4">
        <w:rPr>
          <w:rFonts w:asciiTheme="majorHAnsi" w:hAnsiTheme="majorHAnsi"/>
          <w:sz w:val="26"/>
          <w:szCs w:val="26"/>
        </w:rPr>
        <w:t xml:space="preserve">in </w:t>
      </w:r>
      <w:r w:rsidRPr="007E72C5">
        <w:rPr>
          <w:rFonts w:asciiTheme="majorHAnsi" w:hAnsiTheme="majorHAnsi"/>
          <w:sz w:val="26"/>
          <w:szCs w:val="26"/>
        </w:rPr>
        <w:t>the problem of substance.</w:t>
      </w:r>
      <w:r>
        <w:rPr>
          <w:rFonts w:asciiTheme="majorHAnsi" w:hAnsiTheme="majorHAnsi"/>
          <w:sz w:val="26"/>
          <w:szCs w:val="26"/>
        </w:rPr>
        <w:t xml:space="preserve"> </w:t>
      </w:r>
      <w:r w:rsidR="00E7244C">
        <w:rPr>
          <w:rFonts w:asciiTheme="majorHAnsi" w:hAnsiTheme="majorHAnsi"/>
          <w:sz w:val="26"/>
          <w:szCs w:val="26"/>
        </w:rPr>
        <w:t xml:space="preserve">Descartes defined substance as that which exists requiring nothing else to </w:t>
      </w:r>
      <w:proofErr w:type="gramStart"/>
      <w:r w:rsidR="00E7244C">
        <w:rPr>
          <w:rFonts w:asciiTheme="majorHAnsi" w:hAnsiTheme="majorHAnsi"/>
          <w:sz w:val="26"/>
          <w:szCs w:val="26"/>
        </w:rPr>
        <w:t>exists</w:t>
      </w:r>
      <w:proofErr w:type="gramEnd"/>
      <w:r w:rsidR="00E7244C">
        <w:rPr>
          <w:rFonts w:asciiTheme="majorHAnsi" w:hAnsiTheme="majorHAnsi"/>
          <w:sz w:val="26"/>
          <w:szCs w:val="26"/>
        </w:rPr>
        <w:t xml:space="preserve">. As such, a substance is that which exists on its own. </w:t>
      </w:r>
      <w:r w:rsidR="001B78A2">
        <w:rPr>
          <w:rFonts w:asciiTheme="majorHAnsi" w:hAnsiTheme="majorHAnsi"/>
          <w:sz w:val="26"/>
          <w:szCs w:val="26"/>
        </w:rPr>
        <w:t xml:space="preserve">He proposed three kinds of substances: God, the human mind and matter. </w:t>
      </w:r>
      <w:r w:rsidR="00F22B02">
        <w:rPr>
          <w:rFonts w:asciiTheme="majorHAnsi" w:hAnsiTheme="majorHAnsi"/>
          <w:sz w:val="26"/>
          <w:szCs w:val="26"/>
        </w:rPr>
        <w:t>Spinoza</w:t>
      </w:r>
      <w:r w:rsidR="00E53944">
        <w:rPr>
          <w:rFonts w:asciiTheme="majorHAnsi" w:hAnsiTheme="majorHAnsi"/>
          <w:sz w:val="26"/>
          <w:szCs w:val="26"/>
        </w:rPr>
        <w:t xml:space="preserve"> worked out the implications of this definition by Descartes</w:t>
      </w:r>
      <w:r w:rsidR="002D3A81">
        <w:rPr>
          <w:rFonts w:asciiTheme="majorHAnsi" w:hAnsiTheme="majorHAnsi"/>
          <w:sz w:val="26"/>
          <w:szCs w:val="26"/>
        </w:rPr>
        <w:t xml:space="preserve">. He </w:t>
      </w:r>
      <w:r w:rsidR="00F22B02">
        <w:rPr>
          <w:rFonts w:asciiTheme="majorHAnsi" w:hAnsiTheme="majorHAnsi"/>
          <w:sz w:val="26"/>
          <w:szCs w:val="26"/>
        </w:rPr>
        <w:t xml:space="preserve">concludes </w:t>
      </w:r>
      <w:r w:rsidR="002D3A81">
        <w:rPr>
          <w:rFonts w:asciiTheme="majorHAnsi" w:hAnsiTheme="majorHAnsi"/>
          <w:sz w:val="26"/>
          <w:szCs w:val="26"/>
        </w:rPr>
        <w:t>that the only substance is God</w:t>
      </w:r>
      <w:r w:rsidR="00776C99">
        <w:rPr>
          <w:rFonts w:asciiTheme="majorHAnsi" w:hAnsiTheme="majorHAnsi"/>
          <w:sz w:val="26"/>
          <w:szCs w:val="26"/>
        </w:rPr>
        <w:t>, since it is only God that</w:t>
      </w:r>
      <w:r w:rsidR="00F22B02">
        <w:rPr>
          <w:rFonts w:asciiTheme="majorHAnsi" w:hAnsiTheme="majorHAnsi"/>
          <w:sz w:val="26"/>
          <w:szCs w:val="26"/>
        </w:rPr>
        <w:t xml:space="preserve"> requires no other being than </w:t>
      </w:r>
      <w:proofErr w:type="gramStart"/>
      <w:r w:rsidR="00F22B02">
        <w:rPr>
          <w:rFonts w:asciiTheme="majorHAnsi" w:hAnsiTheme="majorHAnsi"/>
          <w:sz w:val="26"/>
          <w:szCs w:val="26"/>
        </w:rPr>
        <w:t>him</w:t>
      </w:r>
      <w:r w:rsidR="00776C99">
        <w:rPr>
          <w:rFonts w:asciiTheme="majorHAnsi" w:hAnsiTheme="majorHAnsi"/>
          <w:sz w:val="26"/>
          <w:szCs w:val="26"/>
        </w:rPr>
        <w:t>self</w:t>
      </w:r>
      <w:proofErr w:type="gramEnd"/>
      <w:r w:rsidR="00776C99">
        <w:rPr>
          <w:rFonts w:asciiTheme="majorHAnsi" w:hAnsiTheme="majorHAnsi"/>
          <w:sz w:val="26"/>
          <w:szCs w:val="26"/>
        </w:rPr>
        <w:t xml:space="preserve"> to exist</w:t>
      </w:r>
      <w:r w:rsidR="002D3A81">
        <w:rPr>
          <w:rFonts w:asciiTheme="majorHAnsi" w:hAnsiTheme="majorHAnsi"/>
          <w:sz w:val="26"/>
          <w:szCs w:val="26"/>
        </w:rPr>
        <w:t xml:space="preserve">. </w:t>
      </w:r>
      <w:r w:rsidR="002C5D69">
        <w:rPr>
          <w:rFonts w:asciiTheme="majorHAnsi" w:hAnsiTheme="majorHAnsi"/>
          <w:sz w:val="26"/>
          <w:szCs w:val="26"/>
        </w:rPr>
        <w:t xml:space="preserve">Whatever name Descartes gives to the three kinds of substances postulated by Descartes, </w:t>
      </w:r>
      <w:r w:rsidR="00F22B02">
        <w:rPr>
          <w:rFonts w:asciiTheme="majorHAnsi" w:hAnsiTheme="majorHAnsi"/>
          <w:sz w:val="26"/>
          <w:szCs w:val="26"/>
        </w:rPr>
        <w:t xml:space="preserve">Spinoza argues that </w:t>
      </w:r>
      <w:r w:rsidR="002C5D69">
        <w:rPr>
          <w:rFonts w:asciiTheme="majorHAnsi" w:hAnsiTheme="majorHAnsi"/>
          <w:sz w:val="26"/>
          <w:szCs w:val="26"/>
        </w:rPr>
        <w:t>they are all the same name</w:t>
      </w:r>
      <w:r w:rsidR="008C728C">
        <w:rPr>
          <w:rFonts w:asciiTheme="majorHAnsi" w:hAnsiTheme="majorHAnsi"/>
          <w:sz w:val="26"/>
          <w:szCs w:val="26"/>
        </w:rPr>
        <w:t>s</w:t>
      </w:r>
      <w:r w:rsidR="002C5D69">
        <w:rPr>
          <w:rFonts w:asciiTheme="majorHAnsi" w:hAnsiTheme="majorHAnsi"/>
          <w:sz w:val="26"/>
          <w:szCs w:val="26"/>
        </w:rPr>
        <w:t xml:space="preserve"> for God.</w:t>
      </w:r>
      <w:r w:rsidR="008C728C">
        <w:rPr>
          <w:rFonts w:asciiTheme="majorHAnsi" w:hAnsiTheme="majorHAnsi"/>
          <w:sz w:val="26"/>
          <w:szCs w:val="26"/>
        </w:rPr>
        <w:t xml:space="preserve"> The totality of reality, he </w:t>
      </w:r>
      <w:r w:rsidR="00F22B02">
        <w:rPr>
          <w:rFonts w:asciiTheme="majorHAnsi" w:hAnsiTheme="majorHAnsi"/>
          <w:sz w:val="26"/>
          <w:szCs w:val="26"/>
        </w:rPr>
        <w:t>observes</w:t>
      </w:r>
      <w:r w:rsidR="008C728C">
        <w:rPr>
          <w:rFonts w:asciiTheme="majorHAnsi" w:hAnsiTheme="majorHAnsi"/>
          <w:sz w:val="26"/>
          <w:szCs w:val="26"/>
        </w:rPr>
        <w:t xml:space="preserve"> ha</w:t>
      </w:r>
      <w:r w:rsidR="00F22B02">
        <w:rPr>
          <w:rFonts w:asciiTheme="majorHAnsi" w:hAnsiTheme="majorHAnsi"/>
          <w:sz w:val="26"/>
          <w:szCs w:val="26"/>
        </w:rPr>
        <w:t xml:space="preserve">ve </w:t>
      </w:r>
      <w:r w:rsidR="008C728C">
        <w:rPr>
          <w:rFonts w:asciiTheme="majorHAnsi" w:hAnsiTheme="majorHAnsi"/>
          <w:sz w:val="26"/>
          <w:szCs w:val="26"/>
        </w:rPr>
        <w:t>two attributes: matter and spirit. All things are modifications and parts of this one reality: matter and spirit.</w:t>
      </w:r>
      <w:r w:rsidR="002C5D69">
        <w:rPr>
          <w:rFonts w:asciiTheme="majorHAnsi" w:hAnsiTheme="majorHAnsi"/>
          <w:sz w:val="26"/>
          <w:szCs w:val="26"/>
        </w:rPr>
        <w:t xml:space="preserve"> </w:t>
      </w:r>
      <w:r w:rsidR="00CF08F5">
        <w:rPr>
          <w:rFonts w:asciiTheme="majorHAnsi" w:hAnsiTheme="majorHAnsi"/>
          <w:sz w:val="26"/>
          <w:szCs w:val="26"/>
        </w:rPr>
        <w:t>In Spinoza, philosophy suffers</w:t>
      </w:r>
      <w:r w:rsidR="00482014">
        <w:rPr>
          <w:rFonts w:asciiTheme="majorHAnsi" w:hAnsiTheme="majorHAnsi"/>
          <w:sz w:val="26"/>
          <w:szCs w:val="26"/>
        </w:rPr>
        <w:t xml:space="preserve"> </w:t>
      </w:r>
      <w:r w:rsidR="00CF08F5">
        <w:rPr>
          <w:rFonts w:asciiTheme="majorHAnsi" w:hAnsiTheme="majorHAnsi"/>
          <w:sz w:val="26"/>
          <w:szCs w:val="26"/>
        </w:rPr>
        <w:t xml:space="preserve">degeneration into pantheism. </w:t>
      </w:r>
      <w:r w:rsidR="00C032CE">
        <w:rPr>
          <w:rFonts w:asciiTheme="majorHAnsi" w:hAnsiTheme="majorHAnsi"/>
          <w:sz w:val="26"/>
          <w:szCs w:val="26"/>
        </w:rPr>
        <w:t xml:space="preserve">Leibniz understood substance in an atomic form. Everything he argues is constituted by </w:t>
      </w:r>
      <w:r w:rsidR="00C032CE">
        <w:rPr>
          <w:rFonts w:asciiTheme="majorHAnsi" w:hAnsiTheme="majorHAnsi"/>
          <w:i/>
          <w:sz w:val="26"/>
          <w:szCs w:val="26"/>
        </w:rPr>
        <w:t xml:space="preserve">monads. </w:t>
      </w:r>
      <w:r w:rsidR="00C032CE">
        <w:rPr>
          <w:rFonts w:asciiTheme="majorHAnsi" w:hAnsiTheme="majorHAnsi"/>
          <w:sz w:val="26"/>
          <w:szCs w:val="26"/>
        </w:rPr>
        <w:t>And monad, he defines as a simple substance</w:t>
      </w:r>
      <w:r w:rsidR="00D132FD">
        <w:rPr>
          <w:rFonts w:asciiTheme="majorHAnsi" w:hAnsiTheme="majorHAnsi"/>
          <w:sz w:val="26"/>
          <w:szCs w:val="26"/>
        </w:rPr>
        <w:t xml:space="preserve"> – the smallest unites of which all things are made. </w:t>
      </w:r>
      <w:r w:rsidR="0097077F">
        <w:rPr>
          <w:rFonts w:asciiTheme="majorHAnsi" w:hAnsiTheme="majorHAnsi"/>
          <w:sz w:val="26"/>
          <w:szCs w:val="26"/>
        </w:rPr>
        <w:t xml:space="preserve">They are </w:t>
      </w:r>
      <w:r w:rsidR="004B6AC9">
        <w:rPr>
          <w:rFonts w:asciiTheme="majorHAnsi" w:hAnsiTheme="majorHAnsi"/>
          <w:sz w:val="26"/>
          <w:szCs w:val="26"/>
        </w:rPr>
        <w:t xml:space="preserve">self contained (without link with other monads) and </w:t>
      </w:r>
      <w:r w:rsidR="0097077F">
        <w:rPr>
          <w:rFonts w:asciiTheme="majorHAnsi" w:hAnsiTheme="majorHAnsi"/>
          <w:sz w:val="26"/>
          <w:szCs w:val="26"/>
        </w:rPr>
        <w:t xml:space="preserve">spiritual entities and as such, since they constitute everything, then all realities are spiritual. With Leibniz, philosophy takes an idealistic turn. </w:t>
      </w:r>
    </w:p>
    <w:p w:rsidR="004B6AC9" w:rsidRDefault="004B6AC9" w:rsidP="00280F41">
      <w:pPr>
        <w:spacing w:line="360" w:lineRule="auto"/>
        <w:jc w:val="both"/>
        <w:rPr>
          <w:rFonts w:asciiTheme="majorHAnsi" w:hAnsiTheme="majorHAnsi"/>
          <w:sz w:val="26"/>
          <w:szCs w:val="26"/>
        </w:rPr>
      </w:pPr>
      <w:r>
        <w:rPr>
          <w:rFonts w:asciiTheme="majorHAnsi" w:hAnsiTheme="majorHAnsi"/>
          <w:sz w:val="26"/>
          <w:szCs w:val="26"/>
        </w:rPr>
        <w:t>For Locke</w:t>
      </w:r>
      <w:r w:rsidR="002D08EC">
        <w:rPr>
          <w:rFonts w:asciiTheme="majorHAnsi" w:hAnsiTheme="majorHAnsi"/>
          <w:sz w:val="26"/>
          <w:szCs w:val="26"/>
        </w:rPr>
        <w:t xml:space="preserve"> (1999)</w:t>
      </w:r>
      <w:r>
        <w:rPr>
          <w:rFonts w:asciiTheme="majorHAnsi" w:hAnsiTheme="majorHAnsi"/>
          <w:sz w:val="26"/>
          <w:szCs w:val="26"/>
        </w:rPr>
        <w:t xml:space="preserve">, a substance is that part of an individual thing in which its properties inhere. </w:t>
      </w:r>
      <w:r w:rsidR="00341AC5">
        <w:rPr>
          <w:rFonts w:asciiTheme="majorHAnsi" w:hAnsiTheme="majorHAnsi"/>
          <w:sz w:val="26"/>
          <w:szCs w:val="26"/>
        </w:rPr>
        <w:t>Since we can only observe a thing</w:t>
      </w:r>
      <w:r w:rsidR="00E6443E">
        <w:rPr>
          <w:rFonts w:asciiTheme="majorHAnsi" w:hAnsiTheme="majorHAnsi"/>
          <w:sz w:val="26"/>
          <w:szCs w:val="26"/>
        </w:rPr>
        <w:t>’</w:t>
      </w:r>
      <w:r w:rsidR="00341AC5">
        <w:rPr>
          <w:rFonts w:asciiTheme="majorHAnsi" w:hAnsiTheme="majorHAnsi"/>
          <w:sz w:val="26"/>
          <w:szCs w:val="26"/>
        </w:rPr>
        <w:t>s properties, its substance i</w:t>
      </w:r>
      <w:r w:rsidR="00E6443E">
        <w:rPr>
          <w:rFonts w:asciiTheme="majorHAnsi" w:hAnsiTheme="majorHAnsi"/>
          <w:sz w:val="26"/>
          <w:szCs w:val="26"/>
        </w:rPr>
        <w:t>s</w:t>
      </w:r>
      <w:r w:rsidR="00341AC5">
        <w:rPr>
          <w:rFonts w:asciiTheme="majorHAnsi" w:hAnsiTheme="majorHAnsi"/>
          <w:sz w:val="26"/>
          <w:szCs w:val="26"/>
        </w:rPr>
        <w:t xml:space="preserve"> unknowable. </w:t>
      </w:r>
      <w:r w:rsidR="00E6443E">
        <w:rPr>
          <w:rFonts w:asciiTheme="majorHAnsi" w:hAnsiTheme="majorHAnsi"/>
          <w:sz w:val="26"/>
          <w:szCs w:val="26"/>
        </w:rPr>
        <w:t>Locke’s sense of substance is rooted in Aristotle’s</w:t>
      </w:r>
      <w:r w:rsidR="002D08EC">
        <w:rPr>
          <w:rFonts w:asciiTheme="majorHAnsi" w:hAnsiTheme="majorHAnsi"/>
          <w:sz w:val="26"/>
          <w:szCs w:val="26"/>
        </w:rPr>
        <w:t>,</w:t>
      </w:r>
      <w:r w:rsidR="00E6443E">
        <w:rPr>
          <w:rFonts w:asciiTheme="majorHAnsi" w:hAnsiTheme="majorHAnsi"/>
          <w:sz w:val="26"/>
          <w:szCs w:val="26"/>
        </w:rPr>
        <w:t xml:space="preserve"> even though that of Aristotle has no sceptical consequences. </w:t>
      </w:r>
      <w:r w:rsidR="006A6272">
        <w:rPr>
          <w:rFonts w:asciiTheme="majorHAnsi" w:hAnsiTheme="majorHAnsi"/>
          <w:sz w:val="26"/>
          <w:szCs w:val="26"/>
        </w:rPr>
        <w:t>Locke’s sense of substance is closer to Aristotle’s idea of matter and better regarded as a synonym of</w:t>
      </w:r>
      <w:r w:rsidR="002D08EC">
        <w:rPr>
          <w:rFonts w:asciiTheme="majorHAnsi" w:hAnsiTheme="majorHAnsi"/>
          <w:sz w:val="26"/>
          <w:szCs w:val="26"/>
        </w:rPr>
        <w:t xml:space="preserve"> Aristotle’s</w:t>
      </w:r>
      <w:r w:rsidR="006A6272">
        <w:rPr>
          <w:rFonts w:asciiTheme="majorHAnsi" w:hAnsiTheme="majorHAnsi"/>
          <w:sz w:val="26"/>
          <w:szCs w:val="26"/>
        </w:rPr>
        <w:t xml:space="preserve"> </w:t>
      </w:r>
      <w:r w:rsidR="006A6272">
        <w:rPr>
          <w:rFonts w:asciiTheme="majorHAnsi" w:hAnsiTheme="majorHAnsi"/>
          <w:i/>
          <w:sz w:val="26"/>
          <w:szCs w:val="26"/>
        </w:rPr>
        <w:t xml:space="preserve">substratum </w:t>
      </w:r>
      <w:r w:rsidR="006A6272">
        <w:rPr>
          <w:rFonts w:asciiTheme="majorHAnsi" w:hAnsiTheme="majorHAnsi"/>
          <w:sz w:val="26"/>
          <w:szCs w:val="26"/>
        </w:rPr>
        <w:t>(</w:t>
      </w:r>
      <w:proofErr w:type="spellStart"/>
      <w:r w:rsidR="006A6272">
        <w:rPr>
          <w:rFonts w:asciiTheme="majorHAnsi" w:hAnsiTheme="majorHAnsi"/>
          <w:sz w:val="26"/>
          <w:szCs w:val="26"/>
        </w:rPr>
        <w:t>Butchvarov</w:t>
      </w:r>
      <w:proofErr w:type="spellEnd"/>
      <w:r w:rsidR="006A6272">
        <w:rPr>
          <w:rFonts w:asciiTheme="majorHAnsi" w:hAnsiTheme="majorHAnsi"/>
          <w:sz w:val="26"/>
          <w:szCs w:val="26"/>
        </w:rPr>
        <w:t>, 1998)</w:t>
      </w:r>
      <w:r w:rsidR="006A6272">
        <w:rPr>
          <w:rFonts w:asciiTheme="majorHAnsi" w:hAnsiTheme="majorHAnsi"/>
          <w:i/>
          <w:sz w:val="26"/>
          <w:szCs w:val="26"/>
        </w:rPr>
        <w:t xml:space="preserve">. </w:t>
      </w:r>
      <w:r w:rsidR="00627620">
        <w:rPr>
          <w:rFonts w:asciiTheme="majorHAnsi" w:hAnsiTheme="majorHAnsi"/>
          <w:sz w:val="26"/>
          <w:szCs w:val="26"/>
        </w:rPr>
        <w:t xml:space="preserve">While Berkeley rejects Locke’s material substance as inconsistent with the empiricist position, he proposes a spiritual kind of substance which </w:t>
      </w:r>
      <w:proofErr w:type="gramStart"/>
      <w:r w:rsidR="00627620">
        <w:rPr>
          <w:rFonts w:asciiTheme="majorHAnsi" w:hAnsiTheme="majorHAnsi"/>
          <w:sz w:val="26"/>
          <w:szCs w:val="26"/>
        </w:rPr>
        <w:t>are</w:t>
      </w:r>
      <w:proofErr w:type="gramEnd"/>
      <w:r w:rsidR="00627620">
        <w:rPr>
          <w:rFonts w:asciiTheme="majorHAnsi" w:hAnsiTheme="majorHAnsi"/>
          <w:sz w:val="26"/>
          <w:szCs w:val="26"/>
        </w:rPr>
        <w:t xml:space="preserve"> spirits. We know about the existence of our own spirit through intuition and that of other spirits by inference (</w:t>
      </w:r>
      <w:proofErr w:type="spellStart"/>
      <w:r w:rsidR="00627620">
        <w:rPr>
          <w:rFonts w:asciiTheme="majorHAnsi" w:hAnsiTheme="majorHAnsi"/>
          <w:sz w:val="26"/>
          <w:szCs w:val="26"/>
        </w:rPr>
        <w:t>Copleston</w:t>
      </w:r>
      <w:proofErr w:type="spellEnd"/>
      <w:r w:rsidR="00627620">
        <w:rPr>
          <w:rFonts w:asciiTheme="majorHAnsi" w:hAnsiTheme="majorHAnsi"/>
          <w:sz w:val="26"/>
          <w:szCs w:val="26"/>
        </w:rPr>
        <w:t xml:space="preserve">, 2010). This notwithstanding, neither Locke nor Berkeley is consistent with the </w:t>
      </w:r>
      <w:r w:rsidR="00627620">
        <w:rPr>
          <w:rFonts w:asciiTheme="majorHAnsi" w:hAnsiTheme="majorHAnsi"/>
          <w:sz w:val="26"/>
          <w:szCs w:val="26"/>
        </w:rPr>
        <w:lastRenderedPageBreak/>
        <w:t>empiricist principle.</w:t>
      </w:r>
      <w:r w:rsidR="000316AD">
        <w:rPr>
          <w:rFonts w:asciiTheme="majorHAnsi" w:hAnsiTheme="majorHAnsi"/>
          <w:sz w:val="26"/>
          <w:szCs w:val="26"/>
        </w:rPr>
        <w:t xml:space="preserve"> David Hume, a thorough going empiricist, denies the existence of </w:t>
      </w:r>
      <w:r w:rsidR="00E7730F">
        <w:rPr>
          <w:rFonts w:asciiTheme="majorHAnsi" w:hAnsiTheme="majorHAnsi"/>
          <w:sz w:val="26"/>
          <w:szCs w:val="26"/>
        </w:rPr>
        <w:t xml:space="preserve">both the material and spiritual </w:t>
      </w:r>
      <w:r w:rsidR="000316AD">
        <w:rPr>
          <w:rFonts w:asciiTheme="majorHAnsi" w:hAnsiTheme="majorHAnsi"/>
          <w:sz w:val="26"/>
          <w:szCs w:val="26"/>
        </w:rPr>
        <w:t>substance</w:t>
      </w:r>
      <w:r w:rsidR="00E7730F">
        <w:rPr>
          <w:rFonts w:asciiTheme="majorHAnsi" w:hAnsiTheme="majorHAnsi"/>
          <w:sz w:val="26"/>
          <w:szCs w:val="26"/>
        </w:rPr>
        <w:t xml:space="preserve"> of Locke and Berkeley</w:t>
      </w:r>
      <w:r w:rsidR="000316AD">
        <w:rPr>
          <w:rFonts w:asciiTheme="majorHAnsi" w:hAnsiTheme="majorHAnsi"/>
          <w:sz w:val="26"/>
          <w:szCs w:val="26"/>
        </w:rPr>
        <w:t xml:space="preserve">. </w:t>
      </w:r>
      <w:r w:rsidR="006D6D67">
        <w:rPr>
          <w:rFonts w:asciiTheme="majorHAnsi" w:hAnsiTheme="majorHAnsi"/>
          <w:sz w:val="26"/>
          <w:szCs w:val="26"/>
        </w:rPr>
        <w:t>Kant speaks of things-in-thems</w:t>
      </w:r>
      <w:r w:rsidR="00F22B02">
        <w:rPr>
          <w:rFonts w:asciiTheme="majorHAnsi" w:hAnsiTheme="majorHAnsi"/>
          <w:sz w:val="26"/>
          <w:szCs w:val="26"/>
        </w:rPr>
        <w:t>elves and things-as-they-appear</w:t>
      </w:r>
      <w:r w:rsidR="006D6D67">
        <w:rPr>
          <w:rFonts w:asciiTheme="majorHAnsi" w:hAnsiTheme="majorHAnsi"/>
          <w:sz w:val="26"/>
          <w:szCs w:val="26"/>
        </w:rPr>
        <w:t xml:space="preserve">-to-us. Substances are things-in-themselves. Kant argues like Locke in saying that they cannot be known. Just </w:t>
      </w:r>
      <w:r w:rsidR="007210BE">
        <w:rPr>
          <w:rFonts w:asciiTheme="majorHAnsi" w:hAnsiTheme="majorHAnsi"/>
          <w:sz w:val="26"/>
          <w:szCs w:val="26"/>
        </w:rPr>
        <w:t>a</w:t>
      </w:r>
      <w:r w:rsidR="006D6D67">
        <w:rPr>
          <w:rFonts w:asciiTheme="majorHAnsi" w:hAnsiTheme="majorHAnsi"/>
          <w:sz w:val="26"/>
          <w:szCs w:val="26"/>
        </w:rPr>
        <w:t xml:space="preserve">s Locke’s position on substance is inconsistent with his empiricist position, Kant’s things-in-themselves is inconsistent with his Copernican revolution. </w:t>
      </w:r>
      <w:r w:rsidR="00AD7CF0">
        <w:rPr>
          <w:rFonts w:asciiTheme="majorHAnsi" w:hAnsiTheme="majorHAnsi"/>
          <w:sz w:val="26"/>
          <w:szCs w:val="26"/>
        </w:rPr>
        <w:t>MC Taggart</w:t>
      </w:r>
      <w:r w:rsidR="002D08EC">
        <w:rPr>
          <w:rFonts w:asciiTheme="majorHAnsi" w:hAnsiTheme="majorHAnsi"/>
          <w:sz w:val="26"/>
          <w:szCs w:val="26"/>
        </w:rPr>
        <w:t xml:space="preserve"> (1967)</w:t>
      </w:r>
      <w:r w:rsidR="00AD7CF0">
        <w:rPr>
          <w:rFonts w:asciiTheme="majorHAnsi" w:hAnsiTheme="majorHAnsi"/>
          <w:sz w:val="26"/>
          <w:szCs w:val="26"/>
        </w:rPr>
        <w:t>, a British neo-</w:t>
      </w:r>
      <w:proofErr w:type="spellStart"/>
      <w:r w:rsidR="00AD7CF0">
        <w:rPr>
          <w:rFonts w:asciiTheme="majorHAnsi" w:hAnsiTheme="majorHAnsi"/>
          <w:sz w:val="26"/>
          <w:szCs w:val="26"/>
        </w:rPr>
        <w:t>hegelian</w:t>
      </w:r>
      <w:proofErr w:type="spellEnd"/>
      <w:r w:rsidR="00AD7CF0">
        <w:rPr>
          <w:rFonts w:asciiTheme="majorHAnsi" w:hAnsiTheme="majorHAnsi"/>
          <w:sz w:val="26"/>
          <w:szCs w:val="26"/>
        </w:rPr>
        <w:t xml:space="preserve"> says that whatever exists is a substance. The universe is the all embracing substance, the sum total of all substances. This universe is a spiritual substance, what we see as material substances are only appearances. </w:t>
      </w:r>
      <w:r w:rsidR="000601A4">
        <w:rPr>
          <w:rFonts w:asciiTheme="majorHAnsi" w:hAnsiTheme="majorHAnsi"/>
          <w:sz w:val="26"/>
          <w:szCs w:val="26"/>
        </w:rPr>
        <w:t xml:space="preserve">From the foregoing, John MC Taggart is obviously an idealist. </w:t>
      </w:r>
    </w:p>
    <w:p w:rsidR="00AA3AE4" w:rsidRDefault="00AA3AE4" w:rsidP="00F42C68">
      <w:pPr>
        <w:rPr>
          <w:rFonts w:asciiTheme="majorHAnsi" w:hAnsiTheme="majorHAnsi"/>
          <w:b/>
          <w:sz w:val="26"/>
          <w:szCs w:val="26"/>
        </w:rPr>
      </w:pPr>
      <w:r>
        <w:rPr>
          <w:rFonts w:asciiTheme="majorHAnsi" w:hAnsiTheme="majorHAnsi"/>
          <w:b/>
          <w:sz w:val="26"/>
          <w:szCs w:val="26"/>
        </w:rPr>
        <w:t>SUBSTANCE IN AFRICAN METAPHYSICS</w:t>
      </w:r>
    </w:p>
    <w:p w:rsidR="007210BE" w:rsidRDefault="0003668B" w:rsidP="0003668B">
      <w:pPr>
        <w:spacing w:line="360" w:lineRule="auto"/>
        <w:jc w:val="both"/>
        <w:rPr>
          <w:rFonts w:asciiTheme="majorHAnsi" w:hAnsiTheme="majorHAnsi"/>
          <w:sz w:val="26"/>
          <w:szCs w:val="26"/>
        </w:rPr>
      </w:pPr>
      <w:r>
        <w:rPr>
          <w:rFonts w:asciiTheme="majorHAnsi" w:hAnsiTheme="majorHAnsi"/>
          <w:sz w:val="26"/>
          <w:szCs w:val="26"/>
        </w:rPr>
        <w:t xml:space="preserve">In describing the idea of substance in African metaphysics, the researcher would make reference only to two African philosophies. The first philosophy is the Bantu Philosophy. </w:t>
      </w:r>
      <w:r w:rsidR="008C4D46">
        <w:rPr>
          <w:rFonts w:asciiTheme="majorHAnsi" w:hAnsiTheme="majorHAnsi"/>
          <w:sz w:val="26"/>
          <w:szCs w:val="26"/>
        </w:rPr>
        <w:t>It was a</w:t>
      </w:r>
      <w:r>
        <w:rPr>
          <w:rFonts w:asciiTheme="majorHAnsi" w:hAnsiTheme="majorHAnsi"/>
          <w:sz w:val="26"/>
          <w:szCs w:val="26"/>
        </w:rPr>
        <w:t xml:space="preserve"> </w:t>
      </w:r>
      <w:r w:rsidR="008C4D46">
        <w:rPr>
          <w:rFonts w:asciiTheme="majorHAnsi" w:hAnsiTheme="majorHAnsi"/>
          <w:sz w:val="26"/>
          <w:szCs w:val="26"/>
        </w:rPr>
        <w:t xml:space="preserve">world-view presented by Placid </w:t>
      </w:r>
      <w:proofErr w:type="spellStart"/>
      <w:r w:rsidR="008C4D46">
        <w:rPr>
          <w:rFonts w:asciiTheme="majorHAnsi" w:hAnsiTheme="majorHAnsi"/>
          <w:sz w:val="26"/>
          <w:szCs w:val="26"/>
        </w:rPr>
        <w:t>Tempels</w:t>
      </w:r>
      <w:proofErr w:type="spellEnd"/>
      <w:r w:rsidR="008C4D46">
        <w:rPr>
          <w:rFonts w:asciiTheme="majorHAnsi" w:hAnsiTheme="majorHAnsi"/>
          <w:sz w:val="26"/>
          <w:szCs w:val="26"/>
        </w:rPr>
        <w:t xml:space="preserve"> to help Western educationists in their mission to civilise the languages, modes of behaviour, institutions and customs of the Bantu people</w:t>
      </w:r>
      <w:r w:rsidR="005B0929">
        <w:rPr>
          <w:rFonts w:asciiTheme="majorHAnsi" w:hAnsiTheme="majorHAnsi"/>
          <w:sz w:val="26"/>
          <w:szCs w:val="26"/>
        </w:rPr>
        <w:t xml:space="preserve"> (Njoku, 2010)</w:t>
      </w:r>
      <w:r w:rsidR="008C4D46">
        <w:rPr>
          <w:rFonts w:asciiTheme="majorHAnsi" w:hAnsiTheme="majorHAnsi"/>
          <w:sz w:val="26"/>
          <w:szCs w:val="26"/>
        </w:rPr>
        <w:t xml:space="preserve">. </w:t>
      </w:r>
      <w:r w:rsidR="00BE5C00">
        <w:rPr>
          <w:rFonts w:asciiTheme="majorHAnsi" w:hAnsiTheme="majorHAnsi"/>
          <w:sz w:val="26"/>
          <w:szCs w:val="26"/>
        </w:rPr>
        <w:t xml:space="preserve">The fundamental element </w:t>
      </w:r>
      <w:r w:rsidR="007210BE">
        <w:rPr>
          <w:rFonts w:asciiTheme="majorHAnsi" w:hAnsiTheme="majorHAnsi"/>
          <w:sz w:val="26"/>
          <w:szCs w:val="26"/>
        </w:rPr>
        <w:t xml:space="preserve">characterizing Bantu ontology </w:t>
      </w:r>
      <w:r w:rsidR="00BE5C00">
        <w:rPr>
          <w:rFonts w:asciiTheme="majorHAnsi" w:hAnsiTheme="majorHAnsi"/>
          <w:sz w:val="26"/>
          <w:szCs w:val="26"/>
        </w:rPr>
        <w:t>is force</w:t>
      </w:r>
      <w:r w:rsidR="007210BE">
        <w:rPr>
          <w:rFonts w:asciiTheme="majorHAnsi" w:hAnsiTheme="majorHAnsi"/>
          <w:sz w:val="26"/>
          <w:szCs w:val="26"/>
        </w:rPr>
        <w:t xml:space="preserve"> (</w:t>
      </w:r>
      <w:proofErr w:type="spellStart"/>
      <w:r w:rsidR="007210BE">
        <w:rPr>
          <w:rFonts w:asciiTheme="majorHAnsi" w:hAnsiTheme="majorHAnsi"/>
          <w:sz w:val="26"/>
          <w:szCs w:val="26"/>
        </w:rPr>
        <w:t>Tempels</w:t>
      </w:r>
      <w:proofErr w:type="spellEnd"/>
      <w:r w:rsidR="007210BE">
        <w:rPr>
          <w:rFonts w:asciiTheme="majorHAnsi" w:hAnsiTheme="majorHAnsi"/>
          <w:sz w:val="26"/>
          <w:szCs w:val="26"/>
        </w:rPr>
        <w:t>, 1998)</w:t>
      </w:r>
      <w:r w:rsidR="00BE5C00">
        <w:rPr>
          <w:rFonts w:asciiTheme="majorHAnsi" w:hAnsiTheme="majorHAnsi"/>
          <w:sz w:val="26"/>
          <w:szCs w:val="26"/>
        </w:rPr>
        <w:t xml:space="preserve">. </w:t>
      </w:r>
      <w:r w:rsidR="007210BE">
        <w:rPr>
          <w:rFonts w:asciiTheme="majorHAnsi" w:hAnsiTheme="majorHAnsi"/>
          <w:sz w:val="26"/>
          <w:szCs w:val="26"/>
        </w:rPr>
        <w:t xml:space="preserve">This </w:t>
      </w:r>
      <w:r w:rsidR="00BE5C00">
        <w:rPr>
          <w:rFonts w:asciiTheme="majorHAnsi" w:hAnsiTheme="majorHAnsi"/>
          <w:sz w:val="26"/>
          <w:szCs w:val="26"/>
        </w:rPr>
        <w:t xml:space="preserve">force is the underlying reality in all things. </w:t>
      </w:r>
      <w:r w:rsidR="007210BE">
        <w:rPr>
          <w:rFonts w:asciiTheme="majorHAnsi" w:hAnsiTheme="majorHAnsi"/>
          <w:sz w:val="26"/>
          <w:szCs w:val="26"/>
        </w:rPr>
        <w:t xml:space="preserve">Thus, this force is the substance of all reality. </w:t>
      </w:r>
    </w:p>
    <w:p w:rsidR="008B345D" w:rsidRDefault="001717AE" w:rsidP="0003668B">
      <w:pPr>
        <w:spacing w:line="360" w:lineRule="auto"/>
        <w:jc w:val="both"/>
        <w:rPr>
          <w:rFonts w:asciiTheme="majorHAnsi" w:hAnsiTheme="majorHAnsi"/>
          <w:sz w:val="26"/>
          <w:szCs w:val="26"/>
        </w:rPr>
      </w:pPr>
      <w:r>
        <w:rPr>
          <w:rFonts w:asciiTheme="majorHAnsi" w:hAnsiTheme="majorHAnsi"/>
          <w:sz w:val="26"/>
          <w:szCs w:val="26"/>
        </w:rPr>
        <w:t xml:space="preserve">In Igbo ontology, </w:t>
      </w:r>
      <w:r w:rsidR="00A8477D" w:rsidRPr="001717AE">
        <w:rPr>
          <w:rFonts w:asciiTheme="majorHAnsi" w:hAnsiTheme="majorHAnsi"/>
          <w:i/>
          <w:sz w:val="26"/>
          <w:szCs w:val="26"/>
        </w:rPr>
        <w:t>Chukwu,</w:t>
      </w:r>
      <w:r w:rsidR="00A8477D">
        <w:rPr>
          <w:rFonts w:asciiTheme="majorHAnsi" w:hAnsiTheme="majorHAnsi"/>
          <w:sz w:val="26"/>
          <w:szCs w:val="26"/>
        </w:rPr>
        <w:t xml:space="preserve"> the name for the Igbo Supreme Being, even</w:t>
      </w:r>
      <w:r w:rsidR="007210BE">
        <w:rPr>
          <w:rFonts w:asciiTheme="majorHAnsi" w:hAnsiTheme="majorHAnsi"/>
          <w:sz w:val="26"/>
          <w:szCs w:val="26"/>
        </w:rPr>
        <w:t xml:space="preserve"> though</w:t>
      </w:r>
      <w:r w:rsidR="00A8477D">
        <w:rPr>
          <w:rFonts w:asciiTheme="majorHAnsi" w:hAnsiTheme="majorHAnsi"/>
          <w:sz w:val="26"/>
          <w:szCs w:val="26"/>
        </w:rPr>
        <w:t xml:space="preserve"> it is contested, </w:t>
      </w:r>
      <w:r>
        <w:rPr>
          <w:rFonts w:asciiTheme="majorHAnsi" w:hAnsiTheme="majorHAnsi"/>
          <w:sz w:val="26"/>
          <w:szCs w:val="26"/>
        </w:rPr>
        <w:t xml:space="preserve">is believed to </w:t>
      </w:r>
      <w:r w:rsidR="00A8477D">
        <w:rPr>
          <w:rFonts w:asciiTheme="majorHAnsi" w:hAnsiTheme="majorHAnsi"/>
          <w:sz w:val="26"/>
          <w:szCs w:val="26"/>
        </w:rPr>
        <w:t>ha</w:t>
      </w:r>
      <w:r>
        <w:rPr>
          <w:rFonts w:asciiTheme="majorHAnsi" w:hAnsiTheme="majorHAnsi"/>
          <w:sz w:val="26"/>
          <w:szCs w:val="26"/>
        </w:rPr>
        <w:t xml:space="preserve">ve </w:t>
      </w:r>
      <w:r w:rsidR="00A8477D">
        <w:rPr>
          <w:rFonts w:asciiTheme="majorHAnsi" w:hAnsiTheme="majorHAnsi"/>
          <w:sz w:val="26"/>
          <w:szCs w:val="26"/>
        </w:rPr>
        <w:t xml:space="preserve">instilled </w:t>
      </w:r>
      <w:r w:rsidR="00A8477D" w:rsidRPr="001717AE">
        <w:rPr>
          <w:rFonts w:asciiTheme="majorHAnsi" w:hAnsiTheme="majorHAnsi"/>
          <w:i/>
          <w:sz w:val="26"/>
          <w:szCs w:val="26"/>
        </w:rPr>
        <w:t>chi</w:t>
      </w:r>
      <w:r w:rsidR="00A8477D">
        <w:rPr>
          <w:rFonts w:asciiTheme="majorHAnsi" w:hAnsiTheme="majorHAnsi"/>
          <w:sz w:val="26"/>
          <w:szCs w:val="26"/>
        </w:rPr>
        <w:t xml:space="preserve"> in everything. Thus, the essence of each entity is it</w:t>
      </w:r>
      <w:r w:rsidR="001F6714">
        <w:rPr>
          <w:rFonts w:asciiTheme="majorHAnsi" w:hAnsiTheme="majorHAnsi"/>
          <w:sz w:val="26"/>
          <w:szCs w:val="26"/>
        </w:rPr>
        <w:t>’</w:t>
      </w:r>
      <w:r w:rsidR="00A8477D">
        <w:rPr>
          <w:rFonts w:asciiTheme="majorHAnsi" w:hAnsiTheme="majorHAnsi"/>
          <w:sz w:val="26"/>
          <w:szCs w:val="26"/>
        </w:rPr>
        <w:t xml:space="preserve">s </w:t>
      </w:r>
      <w:r w:rsidR="001F6714" w:rsidRPr="001F6714">
        <w:rPr>
          <w:rFonts w:asciiTheme="majorHAnsi" w:hAnsiTheme="majorHAnsi"/>
          <w:i/>
          <w:sz w:val="26"/>
          <w:szCs w:val="26"/>
        </w:rPr>
        <w:t>chi</w:t>
      </w:r>
      <w:r w:rsidR="001F6714">
        <w:rPr>
          <w:rFonts w:asciiTheme="majorHAnsi" w:hAnsiTheme="majorHAnsi"/>
          <w:i/>
          <w:sz w:val="26"/>
          <w:szCs w:val="26"/>
        </w:rPr>
        <w:t>.</w:t>
      </w:r>
      <w:r w:rsidR="00A8477D">
        <w:rPr>
          <w:rFonts w:asciiTheme="majorHAnsi" w:hAnsiTheme="majorHAnsi"/>
          <w:sz w:val="26"/>
          <w:szCs w:val="26"/>
        </w:rPr>
        <w:t xml:space="preserve"> </w:t>
      </w:r>
      <w:proofErr w:type="gramStart"/>
      <w:r w:rsidR="00A8477D">
        <w:rPr>
          <w:rFonts w:asciiTheme="majorHAnsi" w:hAnsiTheme="majorHAnsi"/>
          <w:sz w:val="26"/>
          <w:szCs w:val="26"/>
        </w:rPr>
        <w:t>It</w:t>
      </w:r>
      <w:proofErr w:type="gramEnd"/>
      <w:r w:rsidR="00A8477D">
        <w:rPr>
          <w:rFonts w:asciiTheme="majorHAnsi" w:hAnsiTheme="majorHAnsi"/>
          <w:sz w:val="26"/>
          <w:szCs w:val="26"/>
        </w:rPr>
        <w:t xml:space="preserve"> is the </w:t>
      </w:r>
      <w:r w:rsidR="00A8477D" w:rsidRPr="001717AE">
        <w:rPr>
          <w:rFonts w:asciiTheme="majorHAnsi" w:hAnsiTheme="majorHAnsi"/>
          <w:i/>
          <w:sz w:val="26"/>
          <w:szCs w:val="26"/>
        </w:rPr>
        <w:t>chi</w:t>
      </w:r>
      <w:r w:rsidR="00A8477D">
        <w:rPr>
          <w:rFonts w:asciiTheme="majorHAnsi" w:hAnsiTheme="majorHAnsi"/>
          <w:sz w:val="26"/>
          <w:szCs w:val="26"/>
        </w:rPr>
        <w:t xml:space="preserve"> that makes an entity what it is and links it to </w:t>
      </w:r>
      <w:r w:rsidR="00A8477D" w:rsidRPr="001717AE">
        <w:rPr>
          <w:rFonts w:asciiTheme="majorHAnsi" w:hAnsiTheme="majorHAnsi"/>
          <w:i/>
          <w:sz w:val="26"/>
          <w:szCs w:val="26"/>
        </w:rPr>
        <w:t>Chukwu</w:t>
      </w:r>
      <w:r w:rsidR="00A8477D">
        <w:rPr>
          <w:rFonts w:asciiTheme="majorHAnsi" w:hAnsiTheme="majorHAnsi"/>
          <w:sz w:val="26"/>
          <w:szCs w:val="26"/>
        </w:rPr>
        <w:t xml:space="preserve">. </w:t>
      </w:r>
      <w:r w:rsidR="00FB6FBA">
        <w:rPr>
          <w:rFonts w:asciiTheme="majorHAnsi" w:hAnsiTheme="majorHAnsi"/>
          <w:sz w:val="26"/>
          <w:szCs w:val="26"/>
        </w:rPr>
        <w:t xml:space="preserve">According to </w:t>
      </w:r>
      <w:proofErr w:type="spellStart"/>
      <w:r w:rsidR="00FB6FBA">
        <w:rPr>
          <w:rFonts w:asciiTheme="majorHAnsi" w:hAnsiTheme="majorHAnsi"/>
          <w:sz w:val="26"/>
          <w:szCs w:val="26"/>
        </w:rPr>
        <w:t>Nwodo</w:t>
      </w:r>
      <w:proofErr w:type="spellEnd"/>
      <w:r w:rsidR="00FB6FBA">
        <w:rPr>
          <w:rFonts w:asciiTheme="majorHAnsi" w:hAnsiTheme="majorHAnsi"/>
          <w:sz w:val="26"/>
          <w:szCs w:val="26"/>
        </w:rPr>
        <w:t xml:space="preserve"> (2004), </w:t>
      </w:r>
      <w:r w:rsidR="00FB6FBA" w:rsidRPr="001717AE">
        <w:rPr>
          <w:rFonts w:asciiTheme="majorHAnsi" w:hAnsiTheme="majorHAnsi"/>
          <w:i/>
          <w:sz w:val="26"/>
          <w:szCs w:val="26"/>
        </w:rPr>
        <w:t>chi</w:t>
      </w:r>
      <w:r w:rsidR="00FB6FBA">
        <w:rPr>
          <w:rFonts w:asciiTheme="majorHAnsi" w:hAnsiTheme="majorHAnsi"/>
          <w:sz w:val="26"/>
          <w:szCs w:val="26"/>
        </w:rPr>
        <w:t xml:space="preserve"> is an ontological notion, forming the basis, the core of the people’s very being. Part of the consequences of this ontological grounding of the nature of </w:t>
      </w:r>
      <w:r w:rsidR="00FB6FBA" w:rsidRPr="001717AE">
        <w:rPr>
          <w:rFonts w:asciiTheme="majorHAnsi" w:hAnsiTheme="majorHAnsi"/>
          <w:i/>
          <w:sz w:val="26"/>
          <w:szCs w:val="26"/>
        </w:rPr>
        <w:t>chi</w:t>
      </w:r>
      <w:r w:rsidR="00FB6FBA">
        <w:rPr>
          <w:rFonts w:asciiTheme="majorHAnsi" w:hAnsiTheme="majorHAnsi"/>
          <w:sz w:val="26"/>
          <w:szCs w:val="26"/>
        </w:rPr>
        <w:t xml:space="preserve"> is its pervasiveness and ubiquitous nature, getting into and influencing all aspects of life, be it ethical, </w:t>
      </w:r>
      <w:r>
        <w:rPr>
          <w:rFonts w:asciiTheme="majorHAnsi" w:hAnsiTheme="majorHAnsi"/>
          <w:sz w:val="26"/>
          <w:szCs w:val="26"/>
        </w:rPr>
        <w:t xml:space="preserve">social, economic, political, </w:t>
      </w:r>
      <w:r w:rsidR="00FB6FBA">
        <w:rPr>
          <w:rFonts w:asciiTheme="majorHAnsi" w:hAnsiTheme="majorHAnsi"/>
          <w:sz w:val="26"/>
          <w:szCs w:val="26"/>
        </w:rPr>
        <w:t>psychological</w:t>
      </w:r>
      <w:r>
        <w:rPr>
          <w:rFonts w:asciiTheme="majorHAnsi" w:hAnsiTheme="majorHAnsi"/>
          <w:sz w:val="26"/>
          <w:szCs w:val="26"/>
        </w:rPr>
        <w:t xml:space="preserve"> and otherwise</w:t>
      </w:r>
      <w:r w:rsidR="00FB6FBA">
        <w:rPr>
          <w:rFonts w:asciiTheme="majorHAnsi" w:hAnsiTheme="majorHAnsi"/>
          <w:sz w:val="26"/>
          <w:szCs w:val="26"/>
        </w:rPr>
        <w:t xml:space="preserve">. </w:t>
      </w:r>
      <w:proofErr w:type="spellStart"/>
      <w:r w:rsidR="00FC3CD0">
        <w:rPr>
          <w:rFonts w:asciiTheme="majorHAnsi" w:hAnsiTheme="majorHAnsi"/>
          <w:sz w:val="26"/>
          <w:szCs w:val="26"/>
        </w:rPr>
        <w:t>Okere</w:t>
      </w:r>
      <w:proofErr w:type="spellEnd"/>
      <w:r w:rsidR="00FC3CD0">
        <w:rPr>
          <w:rFonts w:asciiTheme="majorHAnsi" w:hAnsiTheme="majorHAnsi"/>
          <w:sz w:val="26"/>
          <w:szCs w:val="26"/>
        </w:rPr>
        <w:t xml:space="preserve"> (1983) </w:t>
      </w:r>
      <w:r w:rsidR="001C1AC4">
        <w:rPr>
          <w:rFonts w:asciiTheme="majorHAnsi" w:hAnsiTheme="majorHAnsi"/>
          <w:sz w:val="26"/>
          <w:szCs w:val="26"/>
        </w:rPr>
        <w:t xml:space="preserve">and </w:t>
      </w:r>
      <w:proofErr w:type="spellStart"/>
      <w:r w:rsidR="001C1AC4">
        <w:rPr>
          <w:rFonts w:asciiTheme="majorHAnsi" w:hAnsiTheme="majorHAnsi"/>
          <w:sz w:val="26"/>
          <w:szCs w:val="26"/>
        </w:rPr>
        <w:t>Obanaku</w:t>
      </w:r>
      <w:proofErr w:type="spellEnd"/>
      <w:r w:rsidR="001C1AC4">
        <w:rPr>
          <w:rFonts w:asciiTheme="majorHAnsi" w:hAnsiTheme="majorHAnsi"/>
          <w:sz w:val="26"/>
          <w:szCs w:val="26"/>
        </w:rPr>
        <w:t xml:space="preserve"> (</w:t>
      </w:r>
      <w:r w:rsidR="00AF1B49">
        <w:rPr>
          <w:rFonts w:asciiTheme="majorHAnsi" w:hAnsiTheme="majorHAnsi"/>
          <w:sz w:val="26"/>
          <w:szCs w:val="26"/>
        </w:rPr>
        <w:t>2003</w:t>
      </w:r>
      <w:r w:rsidR="001C1AC4">
        <w:rPr>
          <w:rFonts w:asciiTheme="majorHAnsi" w:hAnsiTheme="majorHAnsi"/>
          <w:sz w:val="26"/>
          <w:szCs w:val="26"/>
        </w:rPr>
        <w:t xml:space="preserve">) </w:t>
      </w:r>
      <w:r w:rsidR="00FC3CD0">
        <w:rPr>
          <w:rFonts w:asciiTheme="majorHAnsi" w:hAnsiTheme="majorHAnsi"/>
          <w:sz w:val="26"/>
          <w:szCs w:val="26"/>
        </w:rPr>
        <w:t xml:space="preserve">hold the same </w:t>
      </w:r>
      <w:r w:rsidR="00FC3CD0">
        <w:rPr>
          <w:rFonts w:asciiTheme="majorHAnsi" w:hAnsiTheme="majorHAnsi"/>
          <w:sz w:val="26"/>
          <w:szCs w:val="26"/>
        </w:rPr>
        <w:lastRenderedPageBreak/>
        <w:t xml:space="preserve">view and moves on to assert that </w:t>
      </w:r>
      <w:r w:rsidR="00FC3CD0" w:rsidRPr="001F6714">
        <w:rPr>
          <w:rFonts w:asciiTheme="majorHAnsi" w:hAnsiTheme="majorHAnsi"/>
          <w:i/>
          <w:sz w:val="26"/>
          <w:szCs w:val="26"/>
        </w:rPr>
        <w:t xml:space="preserve">chi </w:t>
      </w:r>
      <w:r w:rsidR="00FC3CD0">
        <w:rPr>
          <w:rFonts w:asciiTheme="majorHAnsi" w:hAnsiTheme="majorHAnsi"/>
          <w:sz w:val="26"/>
          <w:szCs w:val="26"/>
        </w:rPr>
        <w:t xml:space="preserve">equals the western </w:t>
      </w:r>
      <w:r w:rsidR="00C52230">
        <w:rPr>
          <w:rFonts w:asciiTheme="majorHAnsi" w:hAnsiTheme="majorHAnsi"/>
          <w:sz w:val="26"/>
          <w:szCs w:val="26"/>
        </w:rPr>
        <w:t xml:space="preserve">concept </w:t>
      </w:r>
      <w:r w:rsidR="00FC3CD0">
        <w:rPr>
          <w:rFonts w:asciiTheme="majorHAnsi" w:hAnsiTheme="majorHAnsi"/>
          <w:sz w:val="26"/>
          <w:szCs w:val="26"/>
        </w:rPr>
        <w:t xml:space="preserve">of being. </w:t>
      </w:r>
      <w:r w:rsidR="00C52230">
        <w:rPr>
          <w:rFonts w:asciiTheme="majorHAnsi" w:hAnsiTheme="majorHAnsi"/>
          <w:sz w:val="26"/>
          <w:szCs w:val="26"/>
        </w:rPr>
        <w:t xml:space="preserve">As such, </w:t>
      </w:r>
      <w:r w:rsidR="00C52230" w:rsidRPr="001F6714">
        <w:rPr>
          <w:rFonts w:asciiTheme="majorHAnsi" w:hAnsiTheme="majorHAnsi"/>
          <w:i/>
          <w:sz w:val="26"/>
          <w:szCs w:val="26"/>
        </w:rPr>
        <w:t>chi</w:t>
      </w:r>
      <w:r w:rsidR="00C52230">
        <w:rPr>
          <w:rFonts w:asciiTheme="majorHAnsi" w:hAnsiTheme="majorHAnsi"/>
          <w:sz w:val="26"/>
          <w:szCs w:val="26"/>
        </w:rPr>
        <w:t xml:space="preserve"> is </w:t>
      </w:r>
      <w:r>
        <w:rPr>
          <w:rFonts w:asciiTheme="majorHAnsi" w:hAnsiTheme="majorHAnsi"/>
          <w:sz w:val="26"/>
          <w:szCs w:val="26"/>
        </w:rPr>
        <w:t xml:space="preserve">not just a substance but </w:t>
      </w:r>
      <w:r w:rsidR="00C52230">
        <w:rPr>
          <w:rFonts w:asciiTheme="majorHAnsi" w:hAnsiTheme="majorHAnsi"/>
          <w:sz w:val="26"/>
          <w:szCs w:val="26"/>
        </w:rPr>
        <w:t xml:space="preserve">being. </w:t>
      </w:r>
    </w:p>
    <w:p w:rsidR="00F42C68" w:rsidRDefault="008B345D" w:rsidP="00F42C68">
      <w:pPr>
        <w:rPr>
          <w:rFonts w:asciiTheme="majorHAnsi" w:hAnsiTheme="majorHAnsi"/>
          <w:b/>
          <w:sz w:val="26"/>
          <w:szCs w:val="26"/>
        </w:rPr>
      </w:pPr>
      <w:r>
        <w:rPr>
          <w:rFonts w:asciiTheme="majorHAnsi" w:hAnsiTheme="majorHAnsi"/>
          <w:b/>
          <w:sz w:val="26"/>
          <w:szCs w:val="26"/>
        </w:rPr>
        <w:t xml:space="preserve">EVALUATION AND </w:t>
      </w:r>
      <w:r w:rsidR="00F42C68" w:rsidRPr="00AA3AE4">
        <w:rPr>
          <w:rFonts w:asciiTheme="majorHAnsi" w:hAnsiTheme="majorHAnsi"/>
          <w:b/>
          <w:sz w:val="26"/>
          <w:szCs w:val="26"/>
        </w:rPr>
        <w:t>CONCLUSION</w:t>
      </w:r>
    </w:p>
    <w:p w:rsidR="008B345D" w:rsidRDefault="001F6714" w:rsidP="001F6714">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A cursory glance at the different concepts of substance </w:t>
      </w:r>
      <w:r w:rsidR="001717AE">
        <w:rPr>
          <w:rFonts w:ascii="Times New Roman" w:hAnsi="Times New Roman" w:cs="Times New Roman"/>
          <w:sz w:val="26"/>
          <w:szCs w:val="26"/>
        </w:rPr>
        <w:t xml:space="preserve">during </w:t>
      </w:r>
      <w:r>
        <w:rPr>
          <w:rFonts w:ascii="Times New Roman" w:hAnsi="Times New Roman" w:cs="Times New Roman"/>
          <w:sz w:val="26"/>
          <w:szCs w:val="26"/>
        </w:rPr>
        <w:t xml:space="preserve">the different historical </w:t>
      </w:r>
      <w:r w:rsidR="00466501">
        <w:rPr>
          <w:rFonts w:ascii="Times New Roman" w:hAnsi="Times New Roman" w:cs="Times New Roman"/>
          <w:sz w:val="26"/>
          <w:szCs w:val="26"/>
        </w:rPr>
        <w:t>Epochs</w:t>
      </w:r>
      <w:r w:rsidR="001717AE">
        <w:rPr>
          <w:rFonts w:ascii="Times New Roman" w:hAnsi="Times New Roman" w:cs="Times New Roman"/>
          <w:sz w:val="26"/>
          <w:szCs w:val="26"/>
        </w:rPr>
        <w:t xml:space="preserve"> in </w:t>
      </w:r>
      <w:proofErr w:type="gramStart"/>
      <w:r w:rsidR="001717AE">
        <w:rPr>
          <w:rFonts w:ascii="Times New Roman" w:hAnsi="Times New Roman" w:cs="Times New Roman"/>
          <w:sz w:val="26"/>
          <w:szCs w:val="26"/>
        </w:rPr>
        <w:t>philosophy</w:t>
      </w:r>
      <w:r>
        <w:rPr>
          <w:rFonts w:ascii="Times New Roman" w:hAnsi="Times New Roman" w:cs="Times New Roman"/>
          <w:sz w:val="26"/>
          <w:szCs w:val="26"/>
        </w:rPr>
        <w:t>,</w:t>
      </w:r>
      <w:proofErr w:type="gramEnd"/>
      <w:r>
        <w:rPr>
          <w:rFonts w:ascii="Times New Roman" w:hAnsi="Times New Roman" w:cs="Times New Roman"/>
          <w:sz w:val="26"/>
          <w:szCs w:val="26"/>
        </w:rPr>
        <w:t xml:space="preserve"> reveals that the problem of substance has </w:t>
      </w:r>
      <w:r w:rsidR="009A7947">
        <w:rPr>
          <w:rFonts w:ascii="Times New Roman" w:hAnsi="Times New Roman" w:cs="Times New Roman"/>
          <w:sz w:val="26"/>
          <w:szCs w:val="26"/>
        </w:rPr>
        <w:t>been a thing of concern through the ages</w:t>
      </w:r>
      <w:r w:rsidR="00466501">
        <w:rPr>
          <w:rFonts w:ascii="Times New Roman" w:hAnsi="Times New Roman" w:cs="Times New Roman"/>
          <w:sz w:val="26"/>
          <w:szCs w:val="26"/>
        </w:rPr>
        <w:t xml:space="preserve"> to the present time</w:t>
      </w:r>
      <w:r w:rsidR="009A7947">
        <w:rPr>
          <w:rFonts w:ascii="Times New Roman" w:hAnsi="Times New Roman" w:cs="Times New Roman"/>
          <w:sz w:val="26"/>
          <w:szCs w:val="26"/>
        </w:rPr>
        <w:t xml:space="preserve">. </w:t>
      </w:r>
      <w:r w:rsidR="006B6CEC">
        <w:rPr>
          <w:rFonts w:ascii="Times New Roman" w:hAnsi="Times New Roman" w:cs="Times New Roman"/>
          <w:sz w:val="26"/>
          <w:szCs w:val="26"/>
        </w:rPr>
        <w:t>The first group of philosophers to trace the substratum of all reality were the Pre-Socratic philosophers. Although their attempt might be considered unsophisticated (certainly in our time) and lifeless (water, air, fire etc), they responded to an important question that would continue to be one of the primary concerns</w:t>
      </w:r>
      <w:r w:rsidR="0026401F">
        <w:rPr>
          <w:rFonts w:ascii="Times New Roman" w:hAnsi="Times New Roman" w:cs="Times New Roman"/>
          <w:sz w:val="26"/>
          <w:szCs w:val="26"/>
        </w:rPr>
        <w:t xml:space="preserve"> of </w:t>
      </w:r>
      <w:r w:rsidR="006B6CEC">
        <w:rPr>
          <w:rFonts w:ascii="Times New Roman" w:hAnsi="Times New Roman" w:cs="Times New Roman"/>
          <w:sz w:val="26"/>
          <w:szCs w:val="26"/>
        </w:rPr>
        <w:t xml:space="preserve">the enterprise of metaphysics. </w:t>
      </w:r>
      <w:r w:rsidR="00752E7E">
        <w:rPr>
          <w:rFonts w:ascii="Times New Roman" w:hAnsi="Times New Roman" w:cs="Times New Roman"/>
          <w:sz w:val="26"/>
          <w:szCs w:val="26"/>
        </w:rPr>
        <w:t xml:space="preserve">It is from their philosophy that Plato and Aristotle found footing when they emerged. </w:t>
      </w:r>
      <w:r w:rsidR="00472C4C">
        <w:rPr>
          <w:rFonts w:ascii="Times New Roman" w:hAnsi="Times New Roman" w:cs="Times New Roman"/>
          <w:sz w:val="26"/>
          <w:szCs w:val="26"/>
        </w:rPr>
        <w:t xml:space="preserve">Even though Plato had proposed an unrealistic World of Forms, Aristotle, still picking from Plato developed a balanced concept of substance that would become a guiding principle for further philosophical reflections </w:t>
      </w:r>
      <w:r w:rsidR="001B7F72">
        <w:rPr>
          <w:rFonts w:ascii="Times New Roman" w:hAnsi="Times New Roman" w:cs="Times New Roman"/>
          <w:sz w:val="26"/>
          <w:szCs w:val="26"/>
        </w:rPr>
        <w:t>in this area</w:t>
      </w:r>
      <w:r w:rsidR="00472C4C">
        <w:rPr>
          <w:rFonts w:ascii="Times New Roman" w:hAnsi="Times New Roman" w:cs="Times New Roman"/>
          <w:sz w:val="26"/>
          <w:szCs w:val="26"/>
        </w:rPr>
        <w:t xml:space="preserve">. </w:t>
      </w:r>
      <w:r w:rsidR="001B7F72">
        <w:rPr>
          <w:rFonts w:ascii="Times New Roman" w:hAnsi="Times New Roman" w:cs="Times New Roman"/>
          <w:sz w:val="26"/>
          <w:szCs w:val="26"/>
        </w:rPr>
        <w:t>And t</w:t>
      </w:r>
      <w:r w:rsidR="00472C4C">
        <w:rPr>
          <w:rFonts w:ascii="Times New Roman" w:hAnsi="Times New Roman" w:cs="Times New Roman"/>
          <w:sz w:val="26"/>
          <w:szCs w:val="26"/>
        </w:rPr>
        <w:t>he philosophies of Thomas Aquinas and John Locke are clear evidence</w:t>
      </w:r>
      <w:r w:rsidR="001B7F72">
        <w:rPr>
          <w:rFonts w:ascii="Times New Roman" w:hAnsi="Times New Roman" w:cs="Times New Roman"/>
          <w:sz w:val="26"/>
          <w:szCs w:val="26"/>
        </w:rPr>
        <w:t>s</w:t>
      </w:r>
      <w:r w:rsidR="00472C4C">
        <w:rPr>
          <w:rFonts w:ascii="Times New Roman" w:hAnsi="Times New Roman" w:cs="Times New Roman"/>
          <w:sz w:val="26"/>
          <w:szCs w:val="26"/>
        </w:rPr>
        <w:t xml:space="preserve"> of the impact of Aristotle on the historical evolution of </w:t>
      </w:r>
      <w:r w:rsidR="00546EA5">
        <w:rPr>
          <w:rFonts w:ascii="Times New Roman" w:hAnsi="Times New Roman" w:cs="Times New Roman"/>
          <w:sz w:val="26"/>
          <w:szCs w:val="26"/>
        </w:rPr>
        <w:t>metaphysics</w:t>
      </w:r>
      <w:r w:rsidR="00472C4C">
        <w:rPr>
          <w:rFonts w:ascii="Times New Roman" w:hAnsi="Times New Roman" w:cs="Times New Roman"/>
          <w:sz w:val="26"/>
          <w:szCs w:val="26"/>
        </w:rPr>
        <w:t>.</w:t>
      </w:r>
    </w:p>
    <w:p w:rsidR="00FE702E" w:rsidRDefault="00FE702E" w:rsidP="001F6714">
      <w:pPr>
        <w:spacing w:line="360" w:lineRule="auto"/>
        <w:jc w:val="both"/>
        <w:rPr>
          <w:rFonts w:ascii="Times New Roman" w:hAnsi="Times New Roman" w:cs="Times New Roman"/>
          <w:sz w:val="26"/>
          <w:szCs w:val="26"/>
        </w:rPr>
      </w:pPr>
      <w:r>
        <w:rPr>
          <w:rFonts w:ascii="Times New Roman" w:hAnsi="Times New Roman" w:cs="Times New Roman"/>
          <w:sz w:val="26"/>
          <w:szCs w:val="26"/>
        </w:rPr>
        <w:t>During the Medieval Era, as one would expect, philosopher theologians employed philosophy in the service of theology</w:t>
      </w:r>
      <w:r w:rsidR="00546EA5">
        <w:rPr>
          <w:rFonts w:ascii="Times New Roman" w:hAnsi="Times New Roman" w:cs="Times New Roman"/>
          <w:sz w:val="26"/>
          <w:szCs w:val="26"/>
        </w:rPr>
        <w:t>;</w:t>
      </w:r>
      <w:r>
        <w:rPr>
          <w:rFonts w:ascii="Times New Roman" w:hAnsi="Times New Roman" w:cs="Times New Roman"/>
          <w:sz w:val="26"/>
          <w:szCs w:val="26"/>
        </w:rPr>
        <w:t xml:space="preserve"> for they found philosophical themes and concepts useful tools in developing and clarifying Christian doctrines. The concept of substance was of much use. It helped in developing and clarifying the idea of transubstantiation and the idea of the </w:t>
      </w:r>
      <w:r w:rsidR="00546EA5">
        <w:rPr>
          <w:rFonts w:ascii="Times New Roman" w:hAnsi="Times New Roman" w:cs="Times New Roman"/>
          <w:sz w:val="26"/>
          <w:szCs w:val="26"/>
        </w:rPr>
        <w:t>Trinity</w:t>
      </w:r>
      <w:r>
        <w:rPr>
          <w:rFonts w:ascii="Times New Roman" w:hAnsi="Times New Roman" w:cs="Times New Roman"/>
          <w:sz w:val="26"/>
          <w:szCs w:val="26"/>
        </w:rPr>
        <w:t xml:space="preserve">. </w:t>
      </w:r>
      <w:r w:rsidR="000030A2">
        <w:rPr>
          <w:rFonts w:ascii="Times New Roman" w:hAnsi="Times New Roman" w:cs="Times New Roman"/>
          <w:sz w:val="26"/>
          <w:szCs w:val="26"/>
        </w:rPr>
        <w:t xml:space="preserve">Although the concept might not have undergone any serious development during this Era, its use was made very relevant as it affected the Christian doctrine, and in this process it gained a wider clarity. </w:t>
      </w:r>
    </w:p>
    <w:p w:rsidR="007E756E" w:rsidRPr="001F6714" w:rsidRDefault="007E756E" w:rsidP="001F6714">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During the </w:t>
      </w:r>
      <w:r w:rsidR="00546EA5">
        <w:rPr>
          <w:rFonts w:ascii="Times New Roman" w:hAnsi="Times New Roman" w:cs="Times New Roman"/>
          <w:sz w:val="26"/>
          <w:szCs w:val="26"/>
        </w:rPr>
        <w:t xml:space="preserve">Modern </w:t>
      </w:r>
      <w:r>
        <w:rPr>
          <w:rFonts w:ascii="Times New Roman" w:hAnsi="Times New Roman" w:cs="Times New Roman"/>
          <w:sz w:val="26"/>
          <w:szCs w:val="26"/>
        </w:rPr>
        <w:t xml:space="preserve">and </w:t>
      </w:r>
      <w:r w:rsidR="00546EA5">
        <w:rPr>
          <w:rFonts w:ascii="Times New Roman" w:hAnsi="Times New Roman" w:cs="Times New Roman"/>
          <w:sz w:val="26"/>
          <w:szCs w:val="26"/>
        </w:rPr>
        <w:t>Contemporary Periods</w:t>
      </w:r>
      <w:r>
        <w:rPr>
          <w:rFonts w:ascii="Times New Roman" w:hAnsi="Times New Roman" w:cs="Times New Roman"/>
          <w:sz w:val="26"/>
          <w:szCs w:val="26"/>
        </w:rPr>
        <w:t>, it gained a more serious attention</w:t>
      </w:r>
      <w:r w:rsidR="00AF4A41">
        <w:rPr>
          <w:rFonts w:ascii="Times New Roman" w:hAnsi="Times New Roman" w:cs="Times New Roman"/>
          <w:sz w:val="26"/>
          <w:szCs w:val="26"/>
        </w:rPr>
        <w:t xml:space="preserve">. However, the </w:t>
      </w:r>
      <w:r w:rsidR="008B6A83">
        <w:rPr>
          <w:rFonts w:ascii="Times New Roman" w:hAnsi="Times New Roman" w:cs="Times New Roman"/>
          <w:sz w:val="26"/>
          <w:szCs w:val="26"/>
        </w:rPr>
        <w:t>perceptions from this attention were</w:t>
      </w:r>
      <w:r w:rsidR="00AF4A41">
        <w:rPr>
          <w:rFonts w:ascii="Times New Roman" w:hAnsi="Times New Roman" w:cs="Times New Roman"/>
          <w:sz w:val="26"/>
          <w:szCs w:val="26"/>
        </w:rPr>
        <w:t xml:space="preserve"> torn into segments as philosophers from different schools of thought reflected on it. While the idealists accepted a spiritual substance, even though disagreeing on its nature, the thorough going empiricist rejected the existence of such a thing as substance. </w:t>
      </w:r>
      <w:r w:rsidR="00F62630">
        <w:rPr>
          <w:rFonts w:ascii="Times New Roman" w:hAnsi="Times New Roman" w:cs="Times New Roman"/>
          <w:sz w:val="26"/>
          <w:szCs w:val="26"/>
        </w:rPr>
        <w:t xml:space="preserve">Be that as it may, the reoccurrence of the discussion on substance in all the ages of the development of </w:t>
      </w:r>
      <w:r w:rsidR="00F62630">
        <w:rPr>
          <w:rFonts w:ascii="Times New Roman" w:hAnsi="Times New Roman" w:cs="Times New Roman"/>
          <w:sz w:val="26"/>
          <w:szCs w:val="26"/>
        </w:rPr>
        <w:lastRenderedPageBreak/>
        <w:t>philosophy shows the primary place it occupies in metaphysics. In both the denial of its existence and in its acceptance as existing, that which is denied to exist and that which is believed to exist, it is still that which dwells under, that which constitutes the specific nature of a thing</w:t>
      </w:r>
      <w:r w:rsidR="00661357">
        <w:rPr>
          <w:rFonts w:ascii="Times New Roman" w:hAnsi="Times New Roman" w:cs="Times New Roman"/>
          <w:sz w:val="26"/>
          <w:szCs w:val="26"/>
        </w:rPr>
        <w:t>; a</w:t>
      </w:r>
      <w:r w:rsidR="00F62630">
        <w:rPr>
          <w:rFonts w:ascii="Times New Roman" w:hAnsi="Times New Roman" w:cs="Times New Roman"/>
          <w:sz w:val="26"/>
          <w:szCs w:val="26"/>
        </w:rPr>
        <w:t xml:space="preserve">nd this </w:t>
      </w:r>
      <w:r w:rsidR="00546EA5">
        <w:rPr>
          <w:rFonts w:ascii="Times New Roman" w:hAnsi="Times New Roman" w:cs="Times New Roman"/>
          <w:sz w:val="26"/>
          <w:szCs w:val="26"/>
        </w:rPr>
        <w:t xml:space="preserve">is </w:t>
      </w:r>
      <w:r w:rsidR="00F62630">
        <w:rPr>
          <w:rFonts w:ascii="Times New Roman" w:hAnsi="Times New Roman" w:cs="Times New Roman"/>
          <w:sz w:val="26"/>
          <w:szCs w:val="26"/>
        </w:rPr>
        <w:t>where the African concept of substance as Chi attai</w:t>
      </w:r>
      <w:r w:rsidR="00661357">
        <w:rPr>
          <w:rFonts w:ascii="Times New Roman" w:hAnsi="Times New Roman" w:cs="Times New Roman"/>
          <w:sz w:val="26"/>
          <w:szCs w:val="26"/>
        </w:rPr>
        <w:t>n</w:t>
      </w:r>
      <w:r w:rsidR="00F62630">
        <w:rPr>
          <w:rFonts w:ascii="Times New Roman" w:hAnsi="Times New Roman" w:cs="Times New Roman"/>
          <w:sz w:val="26"/>
          <w:szCs w:val="26"/>
        </w:rPr>
        <w:t>s a significant place</w:t>
      </w:r>
      <w:r w:rsidR="00661357">
        <w:rPr>
          <w:rFonts w:ascii="Times New Roman" w:hAnsi="Times New Roman" w:cs="Times New Roman"/>
          <w:sz w:val="26"/>
          <w:szCs w:val="26"/>
        </w:rPr>
        <w:t xml:space="preserve">. For the Igbo African, it is not just an abstract concept and unsubstantive </w:t>
      </w:r>
      <w:r w:rsidR="00546EA5">
        <w:rPr>
          <w:rFonts w:ascii="Times New Roman" w:hAnsi="Times New Roman" w:cs="Times New Roman"/>
          <w:sz w:val="26"/>
          <w:szCs w:val="26"/>
        </w:rPr>
        <w:t>one;</w:t>
      </w:r>
      <w:r w:rsidR="00661357">
        <w:rPr>
          <w:rFonts w:ascii="Times New Roman" w:hAnsi="Times New Roman" w:cs="Times New Roman"/>
          <w:sz w:val="26"/>
          <w:szCs w:val="26"/>
        </w:rPr>
        <w:t xml:space="preserve"> it is one that has meaning in his day to day living</w:t>
      </w:r>
      <w:r w:rsidR="00F62630">
        <w:rPr>
          <w:rFonts w:ascii="Times New Roman" w:hAnsi="Times New Roman" w:cs="Times New Roman"/>
          <w:sz w:val="26"/>
          <w:szCs w:val="26"/>
        </w:rPr>
        <w:t>.</w:t>
      </w:r>
    </w:p>
    <w:p w:rsidR="00DB4953" w:rsidRPr="00DB4953" w:rsidRDefault="00DB4953" w:rsidP="00964D69">
      <w:pPr>
        <w:jc w:val="both"/>
        <w:rPr>
          <w:rFonts w:ascii="Times New Roman" w:hAnsi="Times New Roman" w:cs="Times New Roman"/>
          <w:b/>
          <w:sz w:val="26"/>
          <w:szCs w:val="26"/>
        </w:rPr>
      </w:pPr>
      <w:r>
        <w:rPr>
          <w:rFonts w:ascii="Times New Roman" w:hAnsi="Times New Roman" w:cs="Times New Roman"/>
          <w:b/>
          <w:sz w:val="26"/>
          <w:szCs w:val="26"/>
        </w:rPr>
        <w:t>REFERENCES</w:t>
      </w:r>
    </w:p>
    <w:p w:rsidR="007D3412" w:rsidRPr="007D3412" w:rsidRDefault="007D3412" w:rsidP="00964D69">
      <w:pPr>
        <w:jc w:val="both"/>
        <w:rPr>
          <w:rFonts w:ascii="Times New Roman" w:hAnsi="Times New Roman" w:cs="Times New Roman"/>
          <w:sz w:val="26"/>
          <w:szCs w:val="26"/>
        </w:rPr>
      </w:pPr>
      <w:r w:rsidRPr="007D3412">
        <w:rPr>
          <w:rFonts w:ascii="Times New Roman" w:hAnsi="Times New Roman" w:cs="Times New Roman"/>
          <w:sz w:val="26"/>
          <w:szCs w:val="26"/>
        </w:rPr>
        <w:t xml:space="preserve">Alfred North Whitehead, </w:t>
      </w:r>
      <w:r w:rsidRPr="007D3412">
        <w:rPr>
          <w:rFonts w:ascii="Times New Roman" w:hAnsi="Times New Roman" w:cs="Times New Roman"/>
          <w:i/>
          <w:sz w:val="26"/>
          <w:szCs w:val="26"/>
        </w:rPr>
        <w:t xml:space="preserve">Process and Reality, </w:t>
      </w:r>
      <w:r w:rsidRPr="007D3412">
        <w:rPr>
          <w:rFonts w:ascii="Times New Roman" w:hAnsi="Times New Roman" w:cs="Times New Roman"/>
          <w:sz w:val="26"/>
          <w:szCs w:val="26"/>
        </w:rPr>
        <w:t>New York: Macmillan, 1929.</w:t>
      </w:r>
    </w:p>
    <w:p w:rsidR="007D3412" w:rsidRPr="007D3412" w:rsidRDefault="007D3412" w:rsidP="00964D69">
      <w:pPr>
        <w:pStyle w:val="Heading1"/>
        <w:jc w:val="both"/>
        <w:rPr>
          <w:rFonts w:asciiTheme="majorHAnsi" w:hAnsiTheme="majorHAnsi"/>
          <w:b w:val="0"/>
          <w:sz w:val="26"/>
          <w:szCs w:val="26"/>
        </w:rPr>
      </w:pPr>
      <w:r w:rsidRPr="007D3412">
        <w:rPr>
          <w:rFonts w:asciiTheme="majorHAnsi" w:hAnsiTheme="majorHAnsi"/>
          <w:b w:val="0"/>
          <w:sz w:val="26"/>
          <w:szCs w:val="26"/>
        </w:rPr>
        <w:t xml:space="preserve">B. </w:t>
      </w:r>
      <w:proofErr w:type="spellStart"/>
      <w:r w:rsidRPr="007D3412">
        <w:rPr>
          <w:rFonts w:asciiTheme="majorHAnsi" w:hAnsiTheme="majorHAnsi"/>
          <w:b w:val="0"/>
          <w:sz w:val="26"/>
          <w:szCs w:val="26"/>
        </w:rPr>
        <w:t>Abanaku</w:t>
      </w:r>
      <w:proofErr w:type="spellEnd"/>
      <w:r w:rsidRPr="007D3412">
        <w:rPr>
          <w:rFonts w:asciiTheme="majorHAnsi" w:hAnsiTheme="majorHAnsi"/>
          <w:b w:val="0"/>
          <w:sz w:val="26"/>
          <w:szCs w:val="26"/>
        </w:rPr>
        <w:t xml:space="preserve"> (2003). </w:t>
      </w:r>
      <w:proofErr w:type="gramStart"/>
      <w:r w:rsidRPr="007D3412">
        <w:rPr>
          <w:rFonts w:asciiTheme="majorHAnsi" w:hAnsiTheme="majorHAnsi"/>
          <w:b w:val="0"/>
          <w:sz w:val="26"/>
          <w:szCs w:val="26"/>
        </w:rPr>
        <w:t>Two enquiries in African Philosophy.</w:t>
      </w:r>
      <w:proofErr w:type="gramEnd"/>
      <w:r w:rsidRPr="007D3412">
        <w:rPr>
          <w:rFonts w:asciiTheme="majorHAnsi" w:hAnsiTheme="majorHAnsi"/>
          <w:b w:val="0"/>
          <w:sz w:val="26"/>
          <w:szCs w:val="26"/>
        </w:rPr>
        <w:t xml:space="preserve"> Nsukka: Spiritan Publications. </w:t>
      </w:r>
    </w:p>
    <w:p w:rsidR="007D3412" w:rsidRPr="007D3412" w:rsidRDefault="007D3412" w:rsidP="00964D69">
      <w:pPr>
        <w:pStyle w:val="Heading1"/>
        <w:jc w:val="both"/>
        <w:rPr>
          <w:b w:val="0"/>
          <w:sz w:val="26"/>
          <w:szCs w:val="26"/>
        </w:rPr>
      </w:pPr>
      <w:r w:rsidRPr="007D3412">
        <w:rPr>
          <w:b w:val="0"/>
          <w:sz w:val="26"/>
          <w:szCs w:val="26"/>
        </w:rPr>
        <w:t xml:space="preserve">Battista Mundi, </w:t>
      </w:r>
      <w:r w:rsidRPr="007D3412">
        <w:rPr>
          <w:b w:val="0"/>
          <w:i/>
          <w:sz w:val="26"/>
          <w:szCs w:val="26"/>
        </w:rPr>
        <w:t xml:space="preserve">Philosophical Anthropology, </w:t>
      </w:r>
      <w:r w:rsidRPr="007D3412">
        <w:rPr>
          <w:b w:val="0"/>
          <w:sz w:val="26"/>
          <w:szCs w:val="26"/>
        </w:rPr>
        <w:t>(Rome: Urbaniana Press, 1985)</w:t>
      </w:r>
    </w:p>
    <w:p w:rsidR="007D3412" w:rsidRPr="007D3412" w:rsidRDefault="007D3412" w:rsidP="00964D69">
      <w:pPr>
        <w:jc w:val="both"/>
        <w:rPr>
          <w:rFonts w:asciiTheme="majorHAnsi" w:hAnsiTheme="majorHAnsi"/>
          <w:sz w:val="26"/>
          <w:szCs w:val="26"/>
        </w:rPr>
      </w:pPr>
      <w:proofErr w:type="spellStart"/>
      <w:r w:rsidRPr="007D3412">
        <w:rPr>
          <w:rFonts w:asciiTheme="majorHAnsi" w:hAnsiTheme="majorHAnsi"/>
          <w:sz w:val="26"/>
          <w:szCs w:val="26"/>
        </w:rPr>
        <w:t>Butchvarov</w:t>
      </w:r>
      <w:proofErr w:type="spellEnd"/>
      <w:r w:rsidRPr="007D3412">
        <w:rPr>
          <w:rFonts w:asciiTheme="majorHAnsi" w:hAnsiTheme="majorHAnsi"/>
          <w:sz w:val="26"/>
          <w:szCs w:val="26"/>
        </w:rPr>
        <w:t xml:space="preserve"> </w:t>
      </w:r>
      <w:proofErr w:type="spellStart"/>
      <w:r w:rsidRPr="007D3412">
        <w:rPr>
          <w:rFonts w:asciiTheme="majorHAnsi" w:hAnsiTheme="majorHAnsi"/>
          <w:sz w:val="26"/>
          <w:szCs w:val="26"/>
        </w:rPr>
        <w:t>Panayot</w:t>
      </w:r>
      <w:proofErr w:type="spellEnd"/>
      <w:r w:rsidRPr="007D3412">
        <w:rPr>
          <w:rFonts w:asciiTheme="majorHAnsi" w:hAnsiTheme="majorHAnsi"/>
          <w:sz w:val="26"/>
          <w:szCs w:val="26"/>
        </w:rPr>
        <w:t xml:space="preserve"> (1998). </w:t>
      </w:r>
      <w:proofErr w:type="gramStart"/>
      <w:r w:rsidRPr="007D3412">
        <w:rPr>
          <w:rFonts w:asciiTheme="majorHAnsi" w:hAnsiTheme="majorHAnsi"/>
          <w:sz w:val="26"/>
          <w:szCs w:val="26"/>
        </w:rPr>
        <w:t>Substance.</w:t>
      </w:r>
      <w:proofErr w:type="gramEnd"/>
      <w:r w:rsidRPr="007D3412">
        <w:rPr>
          <w:rFonts w:asciiTheme="majorHAnsi" w:hAnsiTheme="majorHAnsi"/>
          <w:sz w:val="26"/>
          <w:szCs w:val="26"/>
        </w:rPr>
        <w:t xml:space="preserve"> </w:t>
      </w:r>
      <w:proofErr w:type="gramStart"/>
      <w:r w:rsidRPr="007D3412">
        <w:rPr>
          <w:rFonts w:asciiTheme="majorHAnsi" w:hAnsiTheme="majorHAnsi"/>
          <w:sz w:val="26"/>
          <w:szCs w:val="26"/>
        </w:rPr>
        <w:t>In Robert Audi.</w:t>
      </w:r>
      <w:proofErr w:type="gramEnd"/>
      <w:r w:rsidRPr="007D3412">
        <w:rPr>
          <w:rFonts w:asciiTheme="majorHAnsi" w:hAnsiTheme="majorHAnsi"/>
          <w:sz w:val="26"/>
          <w:szCs w:val="26"/>
        </w:rPr>
        <w:t xml:space="preserve"> </w:t>
      </w:r>
      <w:proofErr w:type="gramStart"/>
      <w:r w:rsidRPr="007D3412">
        <w:rPr>
          <w:rFonts w:asciiTheme="majorHAnsi" w:hAnsiTheme="majorHAnsi"/>
          <w:i/>
          <w:sz w:val="26"/>
          <w:szCs w:val="26"/>
        </w:rPr>
        <w:t xml:space="preserve">The Cambridge Dictionary of Philosophy </w:t>
      </w:r>
      <w:r w:rsidRPr="007D3412">
        <w:rPr>
          <w:rFonts w:asciiTheme="majorHAnsi" w:hAnsiTheme="majorHAnsi"/>
          <w:sz w:val="26"/>
          <w:szCs w:val="26"/>
        </w:rPr>
        <w:t>(p.887)</w:t>
      </w:r>
      <w:r w:rsidRPr="007D3412">
        <w:rPr>
          <w:rFonts w:asciiTheme="majorHAnsi" w:hAnsiTheme="majorHAnsi"/>
          <w:i/>
          <w:sz w:val="26"/>
          <w:szCs w:val="26"/>
        </w:rPr>
        <w:t>.</w:t>
      </w:r>
      <w:proofErr w:type="gramEnd"/>
      <w:r w:rsidRPr="007D3412">
        <w:rPr>
          <w:rFonts w:asciiTheme="majorHAnsi" w:hAnsiTheme="majorHAnsi"/>
          <w:i/>
          <w:sz w:val="26"/>
          <w:szCs w:val="26"/>
        </w:rPr>
        <w:t xml:space="preserve"> </w:t>
      </w:r>
      <w:r w:rsidRPr="007D3412">
        <w:rPr>
          <w:rFonts w:asciiTheme="majorHAnsi" w:hAnsiTheme="majorHAnsi"/>
          <w:sz w:val="26"/>
          <w:szCs w:val="26"/>
        </w:rPr>
        <w:t xml:space="preserve">Cambridge: Cambridge University Press. </w:t>
      </w:r>
    </w:p>
    <w:p w:rsidR="007D3412" w:rsidRPr="007D3412" w:rsidRDefault="007D3412" w:rsidP="00964D69">
      <w:pPr>
        <w:pStyle w:val="Heading1"/>
        <w:jc w:val="both"/>
        <w:rPr>
          <w:rFonts w:asciiTheme="majorHAnsi" w:hAnsiTheme="majorHAnsi"/>
          <w:b w:val="0"/>
          <w:sz w:val="26"/>
          <w:szCs w:val="26"/>
        </w:rPr>
      </w:pPr>
      <w:r w:rsidRPr="007D3412">
        <w:rPr>
          <w:rFonts w:asciiTheme="majorHAnsi" w:hAnsiTheme="majorHAnsi"/>
          <w:b w:val="0"/>
          <w:sz w:val="26"/>
          <w:szCs w:val="26"/>
        </w:rPr>
        <w:t xml:space="preserve">Christopher </w:t>
      </w:r>
      <w:proofErr w:type="spellStart"/>
      <w:r w:rsidRPr="007D3412">
        <w:rPr>
          <w:rFonts w:asciiTheme="majorHAnsi" w:hAnsiTheme="majorHAnsi"/>
          <w:b w:val="0"/>
          <w:sz w:val="26"/>
          <w:szCs w:val="26"/>
        </w:rPr>
        <w:t>Nwodo</w:t>
      </w:r>
      <w:proofErr w:type="spellEnd"/>
      <w:r w:rsidRPr="007D3412">
        <w:rPr>
          <w:rFonts w:asciiTheme="majorHAnsi" w:hAnsiTheme="majorHAnsi"/>
          <w:b w:val="0"/>
          <w:sz w:val="26"/>
          <w:szCs w:val="26"/>
        </w:rPr>
        <w:t xml:space="preserve"> (2004), Philosophical perspectives on Chinua Achebe. Port Harcourt: University Press.</w:t>
      </w:r>
    </w:p>
    <w:p w:rsidR="007D3412" w:rsidRPr="007D3412" w:rsidRDefault="007D3412" w:rsidP="00964D69">
      <w:pPr>
        <w:jc w:val="both"/>
        <w:rPr>
          <w:rFonts w:asciiTheme="majorHAnsi" w:hAnsiTheme="majorHAnsi"/>
          <w:sz w:val="26"/>
          <w:szCs w:val="26"/>
        </w:rPr>
      </w:pPr>
      <w:proofErr w:type="spellStart"/>
      <w:r w:rsidRPr="007D3412">
        <w:rPr>
          <w:rFonts w:asciiTheme="majorHAnsi" w:hAnsiTheme="majorHAnsi"/>
          <w:sz w:val="26"/>
          <w:szCs w:val="26"/>
        </w:rPr>
        <w:t>Copleston</w:t>
      </w:r>
      <w:proofErr w:type="spellEnd"/>
      <w:r w:rsidRPr="007D3412">
        <w:rPr>
          <w:rFonts w:asciiTheme="majorHAnsi" w:hAnsiTheme="majorHAnsi"/>
          <w:sz w:val="26"/>
          <w:szCs w:val="26"/>
        </w:rPr>
        <w:t xml:space="preserve"> Frederick (2010). </w:t>
      </w:r>
      <w:r w:rsidRPr="007D3412">
        <w:rPr>
          <w:rFonts w:asciiTheme="majorHAnsi" w:hAnsiTheme="majorHAnsi"/>
          <w:i/>
          <w:sz w:val="26"/>
          <w:szCs w:val="26"/>
        </w:rPr>
        <w:t>A history of Philosophy: Hobbes to Hume</w:t>
      </w:r>
      <w:r w:rsidRPr="007D3412">
        <w:rPr>
          <w:rFonts w:asciiTheme="majorHAnsi" w:hAnsiTheme="majorHAnsi"/>
          <w:sz w:val="26"/>
          <w:szCs w:val="26"/>
        </w:rPr>
        <w:t>. London: Continuum.</w:t>
      </w:r>
    </w:p>
    <w:p w:rsidR="007D3412" w:rsidRPr="007D3412" w:rsidRDefault="007D3412" w:rsidP="00964D69">
      <w:pPr>
        <w:jc w:val="both"/>
        <w:rPr>
          <w:rFonts w:ascii="Times New Roman" w:hAnsi="Times New Roman" w:cs="Times New Roman"/>
          <w:sz w:val="26"/>
          <w:szCs w:val="26"/>
        </w:rPr>
      </w:pPr>
      <w:proofErr w:type="spellStart"/>
      <w:r w:rsidRPr="007D3412">
        <w:rPr>
          <w:rFonts w:ascii="Times New Roman" w:hAnsi="Times New Roman" w:cs="Times New Roman"/>
          <w:sz w:val="26"/>
          <w:szCs w:val="26"/>
        </w:rPr>
        <w:t>Cornford</w:t>
      </w:r>
      <w:proofErr w:type="spellEnd"/>
      <w:r w:rsidRPr="007D3412">
        <w:rPr>
          <w:rFonts w:ascii="Times New Roman" w:hAnsi="Times New Roman" w:cs="Times New Roman"/>
          <w:sz w:val="26"/>
          <w:szCs w:val="26"/>
        </w:rPr>
        <w:t xml:space="preserve"> F. H. </w:t>
      </w:r>
      <w:r w:rsidRPr="007D3412">
        <w:rPr>
          <w:rFonts w:ascii="Times New Roman" w:hAnsi="Times New Roman" w:cs="Times New Roman"/>
          <w:i/>
          <w:sz w:val="26"/>
          <w:szCs w:val="26"/>
        </w:rPr>
        <w:t xml:space="preserve">From Religion to Philosophy, </w:t>
      </w:r>
      <w:r w:rsidRPr="007D3412">
        <w:rPr>
          <w:rFonts w:ascii="Times New Roman" w:hAnsi="Times New Roman" w:cs="Times New Roman"/>
          <w:sz w:val="26"/>
          <w:szCs w:val="26"/>
        </w:rPr>
        <w:t>New York: Harper and Row, 1912.</w:t>
      </w:r>
    </w:p>
    <w:p w:rsidR="007D3412" w:rsidRPr="007D3412" w:rsidRDefault="007D3412" w:rsidP="00964D69">
      <w:pPr>
        <w:pStyle w:val="Heading1"/>
        <w:jc w:val="both"/>
        <w:rPr>
          <w:rFonts w:asciiTheme="majorHAnsi" w:hAnsiTheme="majorHAnsi"/>
          <w:b w:val="0"/>
          <w:sz w:val="26"/>
          <w:szCs w:val="26"/>
        </w:rPr>
      </w:pPr>
      <w:r w:rsidRPr="007D3412">
        <w:rPr>
          <w:rFonts w:asciiTheme="majorHAnsi" w:hAnsiTheme="majorHAnsi"/>
          <w:b w:val="0"/>
          <w:sz w:val="26"/>
          <w:szCs w:val="26"/>
        </w:rPr>
        <w:t xml:space="preserve">F. O. C. Njoku (2010). </w:t>
      </w:r>
      <w:proofErr w:type="gramStart"/>
      <w:r w:rsidRPr="007D3412">
        <w:rPr>
          <w:rFonts w:asciiTheme="majorHAnsi" w:hAnsiTheme="majorHAnsi"/>
          <w:b w:val="0"/>
          <w:i/>
          <w:sz w:val="26"/>
          <w:szCs w:val="26"/>
        </w:rPr>
        <w:t>A search for unifying concepts – Destiny and Change, freedom and determinism in an African philosophy</w:t>
      </w:r>
      <w:r w:rsidRPr="007D3412">
        <w:rPr>
          <w:rFonts w:asciiTheme="majorHAnsi" w:hAnsiTheme="majorHAnsi"/>
          <w:b w:val="0"/>
          <w:sz w:val="26"/>
          <w:szCs w:val="26"/>
        </w:rPr>
        <w:t>.</w:t>
      </w:r>
      <w:proofErr w:type="gramEnd"/>
      <w:r w:rsidRPr="007D3412">
        <w:rPr>
          <w:rFonts w:asciiTheme="majorHAnsi" w:hAnsiTheme="majorHAnsi"/>
          <w:b w:val="0"/>
          <w:sz w:val="26"/>
          <w:szCs w:val="26"/>
        </w:rPr>
        <w:t xml:space="preserve"> Enugu: Delta Publications.</w:t>
      </w:r>
    </w:p>
    <w:p w:rsidR="007D3412" w:rsidRPr="007D3412" w:rsidRDefault="007D3412" w:rsidP="00964D69">
      <w:pPr>
        <w:pStyle w:val="Heading1"/>
        <w:jc w:val="both"/>
        <w:rPr>
          <w:rFonts w:asciiTheme="majorHAnsi" w:hAnsiTheme="majorHAnsi"/>
          <w:b w:val="0"/>
          <w:sz w:val="26"/>
          <w:szCs w:val="26"/>
        </w:rPr>
      </w:pPr>
      <w:r w:rsidRPr="007D3412">
        <w:rPr>
          <w:b w:val="0"/>
          <w:sz w:val="26"/>
          <w:szCs w:val="26"/>
        </w:rPr>
        <w:t xml:space="preserve">Gerald Manley Hopkins Achieves (2003). </w:t>
      </w:r>
      <w:proofErr w:type="gramStart"/>
      <w:r w:rsidRPr="007D3412">
        <w:rPr>
          <w:b w:val="0"/>
          <w:i/>
          <w:sz w:val="26"/>
          <w:szCs w:val="26"/>
        </w:rPr>
        <w:t xml:space="preserve">Gerard Manley Hopkins and Thomism of </w:t>
      </w:r>
      <w:r w:rsidRPr="007D3412">
        <w:rPr>
          <w:b w:val="0"/>
          <w:i/>
          <w:sz w:val="26"/>
          <w:szCs w:val="26"/>
        </w:rPr>
        <w:br/>
        <w:t>Saint Aquinas</w:t>
      </w:r>
      <w:r w:rsidRPr="007D3412">
        <w:rPr>
          <w:b w:val="0"/>
          <w:sz w:val="26"/>
          <w:szCs w:val="26"/>
        </w:rPr>
        <w:t>.</w:t>
      </w:r>
      <w:proofErr w:type="gramEnd"/>
      <w:r w:rsidRPr="007D3412">
        <w:rPr>
          <w:b w:val="0"/>
          <w:sz w:val="26"/>
          <w:szCs w:val="26"/>
        </w:rPr>
        <w:t xml:space="preserve"> Retrieved 3</w:t>
      </w:r>
      <w:r w:rsidRPr="007D3412">
        <w:rPr>
          <w:b w:val="0"/>
          <w:sz w:val="26"/>
          <w:szCs w:val="26"/>
          <w:vertAlign w:val="superscript"/>
        </w:rPr>
        <w:t>rd</w:t>
      </w:r>
      <w:r w:rsidRPr="007D3412">
        <w:rPr>
          <w:b w:val="0"/>
          <w:sz w:val="26"/>
          <w:szCs w:val="26"/>
        </w:rPr>
        <w:t xml:space="preserve"> January 2012, from</w:t>
      </w:r>
      <w:r w:rsidRPr="007D3412">
        <w:rPr>
          <w:rFonts w:asciiTheme="majorHAnsi" w:hAnsiTheme="majorHAnsi"/>
          <w:b w:val="0"/>
          <w:sz w:val="26"/>
          <w:szCs w:val="26"/>
        </w:rPr>
        <w:t xml:space="preserve"> </w:t>
      </w:r>
      <w:hyperlink r:id="rId13" w:history="1">
        <w:r w:rsidRPr="007D3412">
          <w:rPr>
            <w:rStyle w:val="Hyperlink"/>
            <w:rFonts w:asciiTheme="majorHAnsi" w:hAnsiTheme="majorHAnsi"/>
            <w:b w:val="0"/>
            <w:sz w:val="26"/>
            <w:szCs w:val="26"/>
          </w:rPr>
          <w:t>http://www.gerardmanleyhopkins.org/lectures_2002/aquinas.html</w:t>
        </w:r>
      </w:hyperlink>
    </w:p>
    <w:p w:rsidR="007D3412" w:rsidRPr="007D3412" w:rsidRDefault="007D3412" w:rsidP="00964D69">
      <w:pPr>
        <w:jc w:val="both"/>
        <w:rPr>
          <w:rFonts w:ascii="Times New Roman" w:hAnsi="Times New Roman" w:cs="Times New Roman"/>
          <w:i/>
          <w:sz w:val="26"/>
          <w:szCs w:val="26"/>
        </w:rPr>
      </w:pPr>
      <w:proofErr w:type="spellStart"/>
      <w:r w:rsidRPr="007D3412">
        <w:rPr>
          <w:rFonts w:ascii="Times New Roman" w:hAnsi="Times New Roman" w:cs="Times New Roman"/>
          <w:sz w:val="26"/>
          <w:szCs w:val="26"/>
        </w:rPr>
        <w:t>Izu</w:t>
      </w:r>
      <w:proofErr w:type="spellEnd"/>
      <w:r w:rsidRPr="007D3412">
        <w:rPr>
          <w:rFonts w:ascii="Times New Roman" w:hAnsi="Times New Roman" w:cs="Times New Roman"/>
          <w:sz w:val="26"/>
          <w:szCs w:val="26"/>
        </w:rPr>
        <w:t xml:space="preserve"> </w:t>
      </w:r>
      <w:proofErr w:type="spellStart"/>
      <w:r w:rsidRPr="007D3412">
        <w:rPr>
          <w:rFonts w:ascii="Times New Roman" w:hAnsi="Times New Roman" w:cs="Times New Roman"/>
          <w:sz w:val="26"/>
          <w:szCs w:val="26"/>
        </w:rPr>
        <w:t>Onyeocha</w:t>
      </w:r>
      <w:proofErr w:type="spellEnd"/>
      <w:r w:rsidRPr="007D3412">
        <w:rPr>
          <w:rFonts w:ascii="Times New Roman" w:hAnsi="Times New Roman" w:cs="Times New Roman"/>
          <w:sz w:val="26"/>
          <w:szCs w:val="26"/>
        </w:rPr>
        <w:t xml:space="preserve">, </w:t>
      </w:r>
      <w:r w:rsidRPr="007D3412">
        <w:rPr>
          <w:rFonts w:ascii="Times New Roman" w:hAnsi="Times New Roman" w:cs="Times New Roman"/>
          <w:i/>
          <w:sz w:val="26"/>
          <w:szCs w:val="26"/>
        </w:rPr>
        <w:t>Beginning Metaphysics</w:t>
      </w:r>
      <w:r w:rsidRPr="007D3412">
        <w:rPr>
          <w:rFonts w:ascii="Times New Roman" w:hAnsi="Times New Roman" w:cs="Times New Roman"/>
          <w:sz w:val="26"/>
          <w:szCs w:val="26"/>
        </w:rPr>
        <w:t xml:space="preserve">, </w:t>
      </w:r>
      <w:r w:rsidRPr="007D3412">
        <w:rPr>
          <w:rFonts w:ascii="Times New Roman" w:hAnsi="Times New Roman" w:cs="Times New Roman"/>
          <w:i/>
          <w:sz w:val="26"/>
          <w:szCs w:val="26"/>
        </w:rPr>
        <w:t xml:space="preserve">Enugu: </w:t>
      </w:r>
      <w:proofErr w:type="spellStart"/>
      <w:r w:rsidRPr="007D3412">
        <w:rPr>
          <w:rFonts w:ascii="Times New Roman" w:hAnsi="Times New Roman" w:cs="Times New Roman"/>
          <w:i/>
          <w:sz w:val="26"/>
          <w:szCs w:val="26"/>
        </w:rPr>
        <w:t>Victojo</w:t>
      </w:r>
      <w:proofErr w:type="spellEnd"/>
      <w:r w:rsidRPr="007D3412">
        <w:rPr>
          <w:rFonts w:ascii="Times New Roman" w:hAnsi="Times New Roman" w:cs="Times New Roman"/>
          <w:i/>
          <w:sz w:val="26"/>
          <w:szCs w:val="26"/>
        </w:rPr>
        <w:t>, 2009a.</w:t>
      </w:r>
    </w:p>
    <w:p w:rsidR="007D3412" w:rsidRPr="007D3412" w:rsidRDefault="007D3412" w:rsidP="00964D69">
      <w:pPr>
        <w:jc w:val="both"/>
        <w:rPr>
          <w:rFonts w:ascii="Times New Roman" w:hAnsi="Times New Roman" w:cs="Times New Roman"/>
          <w:i/>
          <w:sz w:val="26"/>
          <w:szCs w:val="26"/>
        </w:rPr>
      </w:pPr>
      <w:proofErr w:type="spellStart"/>
      <w:r w:rsidRPr="007D3412">
        <w:rPr>
          <w:rFonts w:ascii="Times New Roman" w:hAnsi="Times New Roman" w:cs="Times New Roman"/>
          <w:sz w:val="26"/>
          <w:szCs w:val="26"/>
        </w:rPr>
        <w:t>Izu</w:t>
      </w:r>
      <w:proofErr w:type="spellEnd"/>
      <w:r w:rsidRPr="007D3412">
        <w:rPr>
          <w:rFonts w:ascii="Times New Roman" w:hAnsi="Times New Roman" w:cs="Times New Roman"/>
          <w:sz w:val="26"/>
          <w:szCs w:val="26"/>
        </w:rPr>
        <w:t xml:space="preserve"> </w:t>
      </w:r>
      <w:proofErr w:type="spellStart"/>
      <w:r w:rsidRPr="007D3412">
        <w:rPr>
          <w:rFonts w:ascii="Times New Roman" w:hAnsi="Times New Roman" w:cs="Times New Roman"/>
          <w:sz w:val="26"/>
          <w:szCs w:val="26"/>
        </w:rPr>
        <w:t>Onyeocha</w:t>
      </w:r>
      <w:proofErr w:type="spellEnd"/>
      <w:r w:rsidRPr="007D3412">
        <w:rPr>
          <w:rFonts w:ascii="Times New Roman" w:hAnsi="Times New Roman" w:cs="Times New Roman"/>
          <w:sz w:val="26"/>
          <w:szCs w:val="26"/>
        </w:rPr>
        <w:t xml:space="preserve">, </w:t>
      </w:r>
      <w:proofErr w:type="spellStart"/>
      <w:r w:rsidRPr="007D3412">
        <w:rPr>
          <w:rFonts w:ascii="Times New Roman" w:hAnsi="Times New Roman" w:cs="Times New Roman"/>
          <w:i/>
          <w:sz w:val="26"/>
          <w:szCs w:val="26"/>
        </w:rPr>
        <w:t>Introfil</w:t>
      </w:r>
      <w:proofErr w:type="spellEnd"/>
      <w:r w:rsidRPr="007D3412">
        <w:rPr>
          <w:rFonts w:ascii="Times New Roman" w:hAnsi="Times New Roman" w:cs="Times New Roman"/>
          <w:i/>
          <w:sz w:val="26"/>
          <w:szCs w:val="26"/>
        </w:rPr>
        <w:t>: First Encounter with philosophy</w:t>
      </w:r>
      <w:r w:rsidRPr="007D3412">
        <w:rPr>
          <w:rFonts w:ascii="Times New Roman" w:hAnsi="Times New Roman" w:cs="Times New Roman"/>
          <w:sz w:val="26"/>
          <w:szCs w:val="26"/>
        </w:rPr>
        <w:t xml:space="preserve">, </w:t>
      </w:r>
      <w:r w:rsidRPr="007D3412">
        <w:rPr>
          <w:rFonts w:ascii="Times New Roman" w:hAnsi="Times New Roman" w:cs="Times New Roman"/>
          <w:i/>
          <w:sz w:val="26"/>
          <w:szCs w:val="26"/>
        </w:rPr>
        <w:t xml:space="preserve">Enugu: </w:t>
      </w:r>
      <w:proofErr w:type="spellStart"/>
      <w:r w:rsidRPr="007D3412">
        <w:rPr>
          <w:rFonts w:ascii="Times New Roman" w:hAnsi="Times New Roman" w:cs="Times New Roman"/>
          <w:i/>
          <w:sz w:val="26"/>
          <w:szCs w:val="26"/>
        </w:rPr>
        <w:t>Victojo</w:t>
      </w:r>
      <w:proofErr w:type="spellEnd"/>
      <w:r w:rsidRPr="007D3412">
        <w:rPr>
          <w:rFonts w:ascii="Times New Roman" w:hAnsi="Times New Roman" w:cs="Times New Roman"/>
          <w:i/>
          <w:sz w:val="26"/>
          <w:szCs w:val="26"/>
        </w:rPr>
        <w:t>, 2009b.</w:t>
      </w:r>
    </w:p>
    <w:p w:rsidR="002D08EC" w:rsidRPr="002D08EC" w:rsidRDefault="002D08EC" w:rsidP="002D08EC">
      <w:pPr>
        <w:rPr>
          <w:rFonts w:asciiTheme="majorHAnsi" w:hAnsiTheme="majorHAnsi" w:cs="Times New Roman"/>
          <w:sz w:val="26"/>
          <w:szCs w:val="26"/>
        </w:rPr>
      </w:pPr>
      <w:r w:rsidRPr="002D08EC">
        <w:rPr>
          <w:rFonts w:asciiTheme="majorHAnsi" w:hAnsiTheme="majorHAnsi" w:cs="Times New Roman"/>
          <w:sz w:val="26"/>
          <w:szCs w:val="26"/>
        </w:rPr>
        <w:t>John Locke</w:t>
      </w:r>
      <w:r>
        <w:rPr>
          <w:rFonts w:asciiTheme="majorHAnsi" w:hAnsiTheme="majorHAnsi" w:cs="Times New Roman"/>
          <w:sz w:val="26"/>
          <w:szCs w:val="26"/>
        </w:rPr>
        <w:t xml:space="preserve"> (1999).</w:t>
      </w:r>
      <w:r w:rsidRPr="002D08EC">
        <w:rPr>
          <w:rFonts w:asciiTheme="majorHAnsi" w:hAnsiTheme="majorHAnsi" w:cs="Times New Roman"/>
          <w:sz w:val="26"/>
          <w:szCs w:val="26"/>
        </w:rPr>
        <w:t xml:space="preserve"> </w:t>
      </w:r>
      <w:proofErr w:type="gramStart"/>
      <w:r w:rsidRPr="002D08EC">
        <w:rPr>
          <w:rFonts w:asciiTheme="majorHAnsi" w:hAnsiTheme="majorHAnsi" w:cs="Times New Roman"/>
          <w:i/>
          <w:sz w:val="26"/>
          <w:szCs w:val="26"/>
        </w:rPr>
        <w:t>An Essay Concerning Human Understanding</w:t>
      </w:r>
      <w:r>
        <w:rPr>
          <w:rFonts w:asciiTheme="majorHAnsi" w:hAnsiTheme="majorHAnsi" w:cs="Times New Roman"/>
          <w:i/>
          <w:sz w:val="26"/>
          <w:szCs w:val="26"/>
        </w:rPr>
        <w:t>.</w:t>
      </w:r>
      <w:proofErr w:type="gramEnd"/>
      <w:r w:rsidRPr="002D08EC">
        <w:rPr>
          <w:rFonts w:asciiTheme="majorHAnsi" w:hAnsiTheme="majorHAnsi" w:cs="Times New Roman"/>
          <w:sz w:val="26"/>
          <w:szCs w:val="26"/>
        </w:rPr>
        <w:t xml:space="preserve"> Jim </w:t>
      </w:r>
      <w:proofErr w:type="spellStart"/>
      <w:r w:rsidRPr="002D08EC">
        <w:rPr>
          <w:rFonts w:asciiTheme="majorHAnsi" w:hAnsiTheme="majorHAnsi" w:cs="Times New Roman"/>
          <w:sz w:val="26"/>
          <w:szCs w:val="26"/>
        </w:rPr>
        <w:t>Manis</w:t>
      </w:r>
      <w:proofErr w:type="spellEnd"/>
      <w:r w:rsidRPr="002D08EC">
        <w:rPr>
          <w:rFonts w:asciiTheme="majorHAnsi" w:hAnsiTheme="majorHAnsi" w:cs="Times New Roman"/>
          <w:sz w:val="26"/>
          <w:szCs w:val="26"/>
        </w:rPr>
        <w:t xml:space="preserve"> (Ed</w:t>
      </w:r>
      <w:r>
        <w:rPr>
          <w:rFonts w:asciiTheme="majorHAnsi" w:hAnsiTheme="majorHAnsi" w:cs="Times New Roman"/>
          <w:sz w:val="26"/>
          <w:szCs w:val="26"/>
        </w:rPr>
        <w:t>.</w:t>
      </w:r>
      <w:r w:rsidRPr="002D08EC">
        <w:rPr>
          <w:rFonts w:asciiTheme="majorHAnsi" w:hAnsiTheme="majorHAnsi" w:cs="Times New Roman"/>
          <w:sz w:val="26"/>
          <w:szCs w:val="26"/>
        </w:rPr>
        <w:t>)</w:t>
      </w:r>
      <w:r>
        <w:rPr>
          <w:rFonts w:asciiTheme="majorHAnsi" w:hAnsiTheme="majorHAnsi" w:cs="Times New Roman"/>
          <w:sz w:val="26"/>
          <w:szCs w:val="26"/>
        </w:rPr>
        <w:t>.</w:t>
      </w:r>
      <w:r w:rsidRPr="002D08EC">
        <w:rPr>
          <w:rFonts w:asciiTheme="majorHAnsi" w:hAnsiTheme="majorHAnsi" w:cs="Times New Roman"/>
          <w:sz w:val="26"/>
          <w:szCs w:val="26"/>
        </w:rPr>
        <w:t xml:space="preserve"> Pennsylvania</w:t>
      </w:r>
      <w:r>
        <w:rPr>
          <w:rFonts w:asciiTheme="majorHAnsi" w:hAnsiTheme="majorHAnsi" w:cs="Times New Roman"/>
          <w:sz w:val="26"/>
          <w:szCs w:val="26"/>
        </w:rPr>
        <w:t xml:space="preserve">: </w:t>
      </w:r>
      <w:r w:rsidRPr="002D08EC">
        <w:rPr>
          <w:rFonts w:asciiTheme="majorHAnsi" w:hAnsiTheme="majorHAnsi" w:cs="Times New Roman"/>
          <w:sz w:val="26"/>
          <w:szCs w:val="26"/>
        </w:rPr>
        <w:t xml:space="preserve"> University Press.</w:t>
      </w:r>
    </w:p>
    <w:p w:rsidR="002D08EC" w:rsidRPr="002D08EC" w:rsidRDefault="002D08EC" w:rsidP="002D08EC">
      <w:pPr>
        <w:pStyle w:val="Heading1"/>
        <w:jc w:val="both"/>
        <w:rPr>
          <w:b w:val="0"/>
          <w:sz w:val="26"/>
          <w:szCs w:val="26"/>
        </w:rPr>
      </w:pPr>
      <w:r w:rsidRPr="002D08EC">
        <w:rPr>
          <w:b w:val="0"/>
          <w:sz w:val="26"/>
          <w:szCs w:val="26"/>
        </w:rPr>
        <w:lastRenderedPageBreak/>
        <w:t>John McTaggart (1967)</w:t>
      </w:r>
      <w:r>
        <w:rPr>
          <w:b w:val="0"/>
          <w:sz w:val="26"/>
          <w:szCs w:val="26"/>
        </w:rPr>
        <w:t>.</w:t>
      </w:r>
      <w:r w:rsidRPr="002D08EC">
        <w:rPr>
          <w:b w:val="0"/>
          <w:sz w:val="26"/>
          <w:szCs w:val="26"/>
        </w:rPr>
        <w:t xml:space="preserve"> </w:t>
      </w:r>
      <w:proofErr w:type="gramStart"/>
      <w:r w:rsidRPr="002D08EC">
        <w:rPr>
          <w:b w:val="0"/>
          <w:sz w:val="26"/>
          <w:szCs w:val="26"/>
        </w:rPr>
        <w:t>Self as Substance</w:t>
      </w:r>
      <w:r>
        <w:rPr>
          <w:b w:val="0"/>
          <w:sz w:val="26"/>
          <w:szCs w:val="26"/>
        </w:rPr>
        <w:t>.</w:t>
      </w:r>
      <w:proofErr w:type="gramEnd"/>
      <w:r w:rsidRPr="002D08EC">
        <w:rPr>
          <w:b w:val="0"/>
          <w:i/>
          <w:sz w:val="26"/>
          <w:szCs w:val="26"/>
        </w:rPr>
        <w:t xml:space="preserve"> </w:t>
      </w:r>
      <w:proofErr w:type="gramStart"/>
      <w:r>
        <w:rPr>
          <w:b w:val="0"/>
          <w:sz w:val="26"/>
          <w:szCs w:val="26"/>
        </w:rPr>
        <w:t xml:space="preserve">In Maurice </w:t>
      </w:r>
      <w:proofErr w:type="spellStart"/>
      <w:r>
        <w:rPr>
          <w:b w:val="0"/>
          <w:sz w:val="26"/>
          <w:szCs w:val="26"/>
        </w:rPr>
        <w:t>Mandelbaum</w:t>
      </w:r>
      <w:proofErr w:type="spellEnd"/>
      <w:r>
        <w:rPr>
          <w:b w:val="0"/>
          <w:sz w:val="26"/>
          <w:szCs w:val="26"/>
        </w:rPr>
        <w:t xml:space="preserve"> (E</w:t>
      </w:r>
      <w:r w:rsidRPr="002D08EC">
        <w:rPr>
          <w:b w:val="0"/>
          <w:sz w:val="26"/>
          <w:szCs w:val="26"/>
        </w:rPr>
        <w:t>d</w:t>
      </w:r>
      <w:r>
        <w:rPr>
          <w:b w:val="0"/>
          <w:sz w:val="26"/>
          <w:szCs w:val="26"/>
        </w:rPr>
        <w:t>.</w:t>
      </w:r>
      <w:r w:rsidRPr="002D08EC">
        <w:rPr>
          <w:b w:val="0"/>
          <w:sz w:val="26"/>
          <w:szCs w:val="26"/>
        </w:rPr>
        <w:t>)</w:t>
      </w:r>
      <w:r>
        <w:rPr>
          <w:b w:val="0"/>
          <w:sz w:val="26"/>
          <w:szCs w:val="26"/>
        </w:rPr>
        <w:t>.</w:t>
      </w:r>
      <w:proofErr w:type="gramEnd"/>
      <w:r>
        <w:rPr>
          <w:b w:val="0"/>
          <w:sz w:val="26"/>
          <w:szCs w:val="26"/>
        </w:rPr>
        <w:t xml:space="preserve"> </w:t>
      </w:r>
      <w:r w:rsidRPr="002D08EC">
        <w:rPr>
          <w:b w:val="0"/>
          <w:i/>
          <w:sz w:val="26"/>
          <w:szCs w:val="26"/>
        </w:rPr>
        <w:t>Philosophical Problems: An Introductory Book of Readings.</w:t>
      </w:r>
      <w:r w:rsidRPr="002D08EC">
        <w:rPr>
          <w:b w:val="0"/>
          <w:sz w:val="26"/>
          <w:szCs w:val="26"/>
        </w:rPr>
        <w:t xml:space="preserve"> New York: The Macmillan Company.</w:t>
      </w:r>
    </w:p>
    <w:p w:rsidR="007D3412" w:rsidRPr="007D3412" w:rsidRDefault="007D3412" w:rsidP="00964D69">
      <w:pPr>
        <w:jc w:val="both"/>
        <w:rPr>
          <w:rFonts w:ascii="Times New Roman" w:hAnsi="Times New Roman" w:cs="Times New Roman"/>
          <w:sz w:val="26"/>
          <w:szCs w:val="26"/>
        </w:rPr>
      </w:pPr>
      <w:r w:rsidRPr="007D3412">
        <w:rPr>
          <w:rFonts w:ascii="Times New Roman" w:hAnsi="Times New Roman" w:cs="Times New Roman"/>
          <w:sz w:val="26"/>
          <w:szCs w:val="26"/>
        </w:rPr>
        <w:t xml:space="preserve">Joseph Omoregbe, </w:t>
      </w:r>
      <w:r w:rsidRPr="007D3412">
        <w:rPr>
          <w:rFonts w:ascii="Times New Roman" w:hAnsi="Times New Roman" w:cs="Times New Roman"/>
          <w:i/>
          <w:sz w:val="26"/>
          <w:szCs w:val="26"/>
        </w:rPr>
        <w:t xml:space="preserve">A Simplified History of western philosophy: Ancient and Modern Philosophy. </w:t>
      </w:r>
      <w:proofErr w:type="spellStart"/>
      <w:proofErr w:type="gramStart"/>
      <w:r w:rsidRPr="007D3412">
        <w:rPr>
          <w:rFonts w:ascii="Times New Roman" w:hAnsi="Times New Roman" w:cs="Times New Roman"/>
          <w:sz w:val="26"/>
          <w:szCs w:val="26"/>
        </w:rPr>
        <w:t>Joja</w:t>
      </w:r>
      <w:proofErr w:type="spellEnd"/>
      <w:r w:rsidRPr="007D3412">
        <w:rPr>
          <w:rFonts w:ascii="Times New Roman" w:hAnsi="Times New Roman" w:cs="Times New Roman"/>
          <w:sz w:val="26"/>
          <w:szCs w:val="26"/>
        </w:rPr>
        <w:t xml:space="preserve"> Educational Research and Publications, Lagos, 1991.</w:t>
      </w:r>
      <w:proofErr w:type="gramEnd"/>
    </w:p>
    <w:p w:rsidR="007D3412" w:rsidRPr="007D3412" w:rsidRDefault="007D3412" w:rsidP="00964D69">
      <w:pPr>
        <w:jc w:val="both"/>
        <w:rPr>
          <w:rFonts w:ascii="Times New Roman" w:hAnsi="Times New Roman" w:cs="Times New Roman"/>
          <w:sz w:val="26"/>
          <w:szCs w:val="26"/>
        </w:rPr>
      </w:pPr>
      <w:r w:rsidRPr="007D3412">
        <w:rPr>
          <w:rFonts w:ascii="Times New Roman" w:hAnsi="Times New Roman" w:cs="Times New Roman"/>
          <w:sz w:val="26"/>
          <w:szCs w:val="26"/>
        </w:rPr>
        <w:t xml:space="preserve">Joseph Omoregbe, </w:t>
      </w:r>
      <w:r w:rsidRPr="007D3412">
        <w:rPr>
          <w:rFonts w:ascii="Times New Roman" w:hAnsi="Times New Roman" w:cs="Times New Roman"/>
          <w:i/>
          <w:sz w:val="26"/>
          <w:szCs w:val="26"/>
        </w:rPr>
        <w:t>Metaphysics without Tears</w:t>
      </w:r>
      <w:r w:rsidRPr="007D3412">
        <w:rPr>
          <w:rFonts w:ascii="Times New Roman" w:hAnsi="Times New Roman" w:cs="Times New Roman"/>
          <w:sz w:val="26"/>
          <w:szCs w:val="26"/>
        </w:rPr>
        <w:t xml:space="preserve">, </w:t>
      </w:r>
      <w:proofErr w:type="spellStart"/>
      <w:r w:rsidRPr="007D3412">
        <w:rPr>
          <w:rFonts w:ascii="Times New Roman" w:hAnsi="Times New Roman" w:cs="Times New Roman"/>
          <w:sz w:val="26"/>
          <w:szCs w:val="26"/>
        </w:rPr>
        <w:t>Joja</w:t>
      </w:r>
      <w:proofErr w:type="spellEnd"/>
      <w:r w:rsidRPr="007D3412">
        <w:rPr>
          <w:rFonts w:ascii="Times New Roman" w:hAnsi="Times New Roman" w:cs="Times New Roman"/>
          <w:sz w:val="26"/>
          <w:szCs w:val="26"/>
        </w:rPr>
        <w:t xml:space="preserve"> Educational research and Publications, Lagos, 2002.</w:t>
      </w:r>
    </w:p>
    <w:p w:rsidR="007D3412" w:rsidRPr="007D3412" w:rsidRDefault="007D3412" w:rsidP="00964D69">
      <w:pPr>
        <w:pStyle w:val="Heading1"/>
        <w:jc w:val="both"/>
        <w:rPr>
          <w:rFonts w:asciiTheme="majorHAnsi" w:hAnsiTheme="majorHAnsi"/>
          <w:b w:val="0"/>
          <w:sz w:val="26"/>
          <w:szCs w:val="26"/>
        </w:rPr>
      </w:pPr>
      <w:proofErr w:type="gramStart"/>
      <w:r w:rsidRPr="007D3412">
        <w:rPr>
          <w:rFonts w:asciiTheme="majorHAnsi" w:hAnsiTheme="majorHAnsi"/>
          <w:b w:val="0"/>
          <w:sz w:val="26"/>
          <w:szCs w:val="26"/>
        </w:rPr>
        <w:t xml:space="preserve">Placid </w:t>
      </w:r>
      <w:proofErr w:type="spellStart"/>
      <w:r w:rsidRPr="007D3412">
        <w:rPr>
          <w:rFonts w:asciiTheme="majorHAnsi" w:hAnsiTheme="majorHAnsi"/>
          <w:b w:val="0"/>
          <w:sz w:val="26"/>
          <w:szCs w:val="26"/>
        </w:rPr>
        <w:t>Tempels</w:t>
      </w:r>
      <w:proofErr w:type="spellEnd"/>
      <w:r w:rsidRPr="007D3412">
        <w:rPr>
          <w:rFonts w:asciiTheme="majorHAnsi" w:hAnsiTheme="majorHAnsi"/>
          <w:b w:val="0"/>
          <w:sz w:val="26"/>
          <w:szCs w:val="26"/>
        </w:rPr>
        <w:t xml:space="preserve"> (1998).</w:t>
      </w:r>
      <w:proofErr w:type="gramEnd"/>
      <w:r w:rsidRPr="007D3412">
        <w:rPr>
          <w:rFonts w:asciiTheme="majorHAnsi" w:hAnsiTheme="majorHAnsi"/>
          <w:b w:val="0"/>
          <w:sz w:val="26"/>
          <w:szCs w:val="26"/>
        </w:rPr>
        <w:t xml:space="preserve"> </w:t>
      </w:r>
      <w:r w:rsidRPr="007D3412">
        <w:rPr>
          <w:rFonts w:asciiTheme="majorHAnsi" w:hAnsiTheme="majorHAnsi"/>
          <w:b w:val="0"/>
          <w:i/>
          <w:sz w:val="26"/>
          <w:szCs w:val="26"/>
        </w:rPr>
        <w:t>Bantu ontology African philosophy: An anthology.</w:t>
      </w:r>
      <w:r w:rsidRPr="007D3412">
        <w:rPr>
          <w:rFonts w:asciiTheme="majorHAnsi" w:hAnsiTheme="majorHAnsi"/>
          <w:b w:val="0"/>
          <w:sz w:val="26"/>
          <w:szCs w:val="26"/>
        </w:rPr>
        <w:t xml:space="preserve"> In </w:t>
      </w:r>
      <w:proofErr w:type="spellStart"/>
      <w:r w:rsidRPr="007D3412">
        <w:rPr>
          <w:rFonts w:asciiTheme="majorHAnsi" w:hAnsiTheme="majorHAnsi"/>
          <w:b w:val="0"/>
          <w:sz w:val="26"/>
          <w:szCs w:val="26"/>
        </w:rPr>
        <w:t>Emmanauel</w:t>
      </w:r>
      <w:proofErr w:type="spellEnd"/>
      <w:r w:rsidRPr="007D3412">
        <w:rPr>
          <w:rFonts w:asciiTheme="majorHAnsi" w:hAnsiTheme="majorHAnsi"/>
          <w:b w:val="0"/>
          <w:sz w:val="26"/>
          <w:szCs w:val="26"/>
        </w:rPr>
        <w:t xml:space="preserve"> </w:t>
      </w:r>
      <w:proofErr w:type="spellStart"/>
      <w:r w:rsidRPr="007D3412">
        <w:rPr>
          <w:rFonts w:asciiTheme="majorHAnsi" w:hAnsiTheme="majorHAnsi"/>
          <w:b w:val="0"/>
          <w:sz w:val="26"/>
          <w:szCs w:val="26"/>
        </w:rPr>
        <w:t>Chukwudi</w:t>
      </w:r>
      <w:proofErr w:type="spellEnd"/>
      <w:r w:rsidRPr="007D3412">
        <w:rPr>
          <w:rFonts w:asciiTheme="majorHAnsi" w:hAnsiTheme="majorHAnsi"/>
          <w:b w:val="0"/>
          <w:sz w:val="26"/>
          <w:szCs w:val="26"/>
        </w:rPr>
        <w:t xml:space="preserve"> </w:t>
      </w:r>
      <w:proofErr w:type="spellStart"/>
      <w:r w:rsidRPr="007D3412">
        <w:rPr>
          <w:rFonts w:asciiTheme="majorHAnsi" w:hAnsiTheme="majorHAnsi"/>
          <w:b w:val="0"/>
          <w:sz w:val="26"/>
          <w:szCs w:val="26"/>
        </w:rPr>
        <w:t>Eze</w:t>
      </w:r>
      <w:proofErr w:type="spellEnd"/>
      <w:r w:rsidRPr="007D3412">
        <w:rPr>
          <w:rFonts w:asciiTheme="majorHAnsi" w:hAnsiTheme="majorHAnsi"/>
          <w:b w:val="0"/>
          <w:sz w:val="26"/>
          <w:szCs w:val="26"/>
        </w:rPr>
        <w:t>(</w:t>
      </w:r>
      <w:proofErr w:type="gramStart"/>
      <w:r w:rsidRPr="007D3412">
        <w:rPr>
          <w:rFonts w:asciiTheme="majorHAnsi" w:hAnsiTheme="majorHAnsi"/>
          <w:b w:val="0"/>
          <w:sz w:val="26"/>
          <w:szCs w:val="26"/>
        </w:rPr>
        <w:t>ed</w:t>
      </w:r>
      <w:proofErr w:type="gramEnd"/>
      <w:r w:rsidRPr="007D3412">
        <w:rPr>
          <w:rFonts w:asciiTheme="majorHAnsi" w:hAnsiTheme="majorHAnsi"/>
          <w:b w:val="0"/>
          <w:sz w:val="26"/>
          <w:szCs w:val="26"/>
        </w:rPr>
        <w:t>.). Oxford: Blackwell Publishers.</w:t>
      </w:r>
    </w:p>
    <w:p w:rsidR="007D3412" w:rsidRPr="007D3412" w:rsidRDefault="007D3412" w:rsidP="00964D69">
      <w:pPr>
        <w:jc w:val="both"/>
        <w:rPr>
          <w:rFonts w:ascii="Times New Roman" w:hAnsi="Times New Roman" w:cs="Times New Roman"/>
          <w:sz w:val="26"/>
          <w:szCs w:val="26"/>
        </w:rPr>
      </w:pPr>
      <w:r w:rsidRPr="007D3412">
        <w:rPr>
          <w:rFonts w:ascii="Times New Roman" w:hAnsi="Times New Roman" w:cs="Times New Roman"/>
          <w:sz w:val="26"/>
          <w:szCs w:val="26"/>
        </w:rPr>
        <w:t xml:space="preserve">Samuel Stumpf, </w:t>
      </w:r>
      <w:r w:rsidRPr="007D3412">
        <w:rPr>
          <w:rFonts w:ascii="Times New Roman" w:hAnsi="Times New Roman" w:cs="Times New Roman"/>
          <w:i/>
          <w:sz w:val="26"/>
          <w:szCs w:val="26"/>
        </w:rPr>
        <w:t>Philosophy: History and Problems</w:t>
      </w:r>
      <w:r w:rsidRPr="007D3412">
        <w:rPr>
          <w:rFonts w:ascii="Times New Roman" w:hAnsi="Times New Roman" w:cs="Times New Roman"/>
          <w:sz w:val="26"/>
          <w:szCs w:val="26"/>
        </w:rPr>
        <w:t xml:space="preserve">, (London: </w:t>
      </w:r>
      <w:proofErr w:type="spellStart"/>
      <w:r w:rsidRPr="007D3412">
        <w:rPr>
          <w:rFonts w:ascii="Times New Roman" w:hAnsi="Times New Roman" w:cs="Times New Roman"/>
          <w:sz w:val="26"/>
          <w:szCs w:val="26"/>
        </w:rPr>
        <w:t>McGrawhill</w:t>
      </w:r>
      <w:proofErr w:type="spellEnd"/>
      <w:r w:rsidRPr="007D3412">
        <w:rPr>
          <w:rFonts w:ascii="Times New Roman" w:hAnsi="Times New Roman" w:cs="Times New Roman"/>
          <w:sz w:val="26"/>
          <w:szCs w:val="26"/>
        </w:rPr>
        <w:t>, 2000).</w:t>
      </w:r>
    </w:p>
    <w:p w:rsidR="007D3412" w:rsidRPr="007D3412" w:rsidRDefault="007D3412" w:rsidP="00964D69">
      <w:pPr>
        <w:pStyle w:val="Heading1"/>
        <w:jc w:val="both"/>
        <w:rPr>
          <w:rFonts w:asciiTheme="majorHAnsi" w:hAnsiTheme="majorHAnsi"/>
          <w:b w:val="0"/>
          <w:sz w:val="26"/>
          <w:szCs w:val="26"/>
        </w:rPr>
      </w:pPr>
      <w:r w:rsidRPr="007D3412">
        <w:rPr>
          <w:rFonts w:asciiTheme="majorHAnsi" w:hAnsiTheme="majorHAnsi"/>
          <w:b w:val="0"/>
          <w:sz w:val="26"/>
          <w:szCs w:val="26"/>
        </w:rPr>
        <w:t xml:space="preserve">Theophilus </w:t>
      </w:r>
      <w:proofErr w:type="spellStart"/>
      <w:r w:rsidRPr="007D3412">
        <w:rPr>
          <w:rFonts w:asciiTheme="majorHAnsi" w:hAnsiTheme="majorHAnsi"/>
          <w:b w:val="0"/>
          <w:sz w:val="26"/>
          <w:szCs w:val="26"/>
        </w:rPr>
        <w:t>Okere</w:t>
      </w:r>
      <w:proofErr w:type="spellEnd"/>
      <w:r w:rsidRPr="007D3412">
        <w:rPr>
          <w:rFonts w:asciiTheme="majorHAnsi" w:hAnsiTheme="majorHAnsi"/>
          <w:b w:val="0"/>
          <w:sz w:val="26"/>
          <w:szCs w:val="26"/>
        </w:rPr>
        <w:t xml:space="preserve"> (1983). </w:t>
      </w:r>
      <w:r w:rsidRPr="007D3412">
        <w:rPr>
          <w:rFonts w:asciiTheme="majorHAnsi" w:hAnsiTheme="majorHAnsi"/>
          <w:b w:val="0"/>
          <w:i/>
          <w:sz w:val="26"/>
          <w:szCs w:val="26"/>
        </w:rPr>
        <w:t>African Philosophy: A Historico-Hermeneutical Investigation of the conditions of its possibility</w:t>
      </w:r>
      <w:r w:rsidRPr="007D3412">
        <w:rPr>
          <w:rFonts w:asciiTheme="majorHAnsi" w:hAnsiTheme="majorHAnsi"/>
          <w:b w:val="0"/>
          <w:sz w:val="26"/>
          <w:szCs w:val="26"/>
        </w:rPr>
        <w:t>. London: University Press of America.</w:t>
      </w:r>
    </w:p>
    <w:p w:rsidR="007D3412" w:rsidRDefault="007D3412" w:rsidP="00964D69">
      <w:pPr>
        <w:pStyle w:val="Heading1"/>
        <w:jc w:val="both"/>
      </w:pPr>
      <w:proofErr w:type="gramStart"/>
      <w:r w:rsidRPr="007D3412">
        <w:rPr>
          <w:b w:val="0"/>
          <w:sz w:val="26"/>
          <w:szCs w:val="26"/>
        </w:rPr>
        <w:t>Wikipedia (2012).</w:t>
      </w:r>
      <w:proofErr w:type="gramEnd"/>
      <w:r w:rsidRPr="007D3412">
        <w:rPr>
          <w:b w:val="0"/>
          <w:sz w:val="26"/>
          <w:szCs w:val="26"/>
        </w:rPr>
        <w:t xml:space="preserve"> </w:t>
      </w:r>
      <w:proofErr w:type="gramStart"/>
      <w:r w:rsidRPr="007D3412">
        <w:rPr>
          <w:b w:val="0"/>
          <w:i/>
          <w:sz w:val="26"/>
          <w:szCs w:val="26"/>
        </w:rPr>
        <w:t>Accidents</w:t>
      </w:r>
      <w:r w:rsidRPr="007D3412">
        <w:rPr>
          <w:b w:val="0"/>
          <w:sz w:val="26"/>
          <w:szCs w:val="26"/>
        </w:rPr>
        <w:t>.</w:t>
      </w:r>
      <w:proofErr w:type="gramEnd"/>
      <w:r w:rsidRPr="007D3412">
        <w:rPr>
          <w:b w:val="0"/>
          <w:sz w:val="26"/>
          <w:szCs w:val="26"/>
        </w:rPr>
        <w:t xml:space="preserve"> Retrieved 3</w:t>
      </w:r>
      <w:r w:rsidRPr="007D3412">
        <w:rPr>
          <w:b w:val="0"/>
          <w:sz w:val="26"/>
          <w:szCs w:val="26"/>
          <w:vertAlign w:val="superscript"/>
        </w:rPr>
        <w:t>rd</w:t>
      </w:r>
      <w:r w:rsidRPr="007D3412">
        <w:rPr>
          <w:b w:val="0"/>
          <w:sz w:val="26"/>
          <w:szCs w:val="26"/>
        </w:rPr>
        <w:t xml:space="preserve"> January 2012 from </w:t>
      </w:r>
      <w:hyperlink r:id="rId14" w:history="1">
        <w:r w:rsidRPr="007D3412">
          <w:rPr>
            <w:rStyle w:val="Hyperlink"/>
            <w:b w:val="0"/>
            <w:sz w:val="26"/>
            <w:szCs w:val="26"/>
          </w:rPr>
          <w:t>http://en.wikipedia.org/wiki/Accident_(philosophy)</w:t>
        </w:r>
      </w:hyperlink>
    </w:p>
    <w:sectPr w:rsidR="007D3412" w:rsidSect="00CC6B9A">
      <w:foot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1D3" w:rsidRDefault="003D11D3" w:rsidP="00800BAA">
      <w:pPr>
        <w:spacing w:after="0" w:line="240" w:lineRule="auto"/>
      </w:pPr>
      <w:r>
        <w:separator/>
      </w:r>
    </w:p>
  </w:endnote>
  <w:endnote w:type="continuationSeparator" w:id="0">
    <w:p w:rsidR="003D11D3" w:rsidRDefault="003D11D3" w:rsidP="00800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1795"/>
      <w:docPartObj>
        <w:docPartGallery w:val="Page Numbers (Bottom of Page)"/>
        <w:docPartUnique/>
      </w:docPartObj>
    </w:sdtPr>
    <w:sdtContent>
      <w:p w:rsidR="001717AE" w:rsidRDefault="00A92C05">
        <w:pPr>
          <w:pStyle w:val="Footer"/>
          <w:jc w:val="center"/>
        </w:pPr>
        <w:fldSimple w:instr=" PAGE   \* MERGEFORMAT ">
          <w:r w:rsidR="00483C57">
            <w:rPr>
              <w:noProof/>
            </w:rPr>
            <w:t>5</w:t>
          </w:r>
        </w:fldSimple>
      </w:p>
    </w:sdtContent>
  </w:sdt>
  <w:p w:rsidR="001717AE" w:rsidRDefault="001717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1D3" w:rsidRDefault="003D11D3" w:rsidP="00800BAA">
      <w:pPr>
        <w:spacing w:after="0" w:line="240" w:lineRule="auto"/>
      </w:pPr>
      <w:r>
        <w:separator/>
      </w:r>
    </w:p>
  </w:footnote>
  <w:footnote w:type="continuationSeparator" w:id="0">
    <w:p w:rsidR="003D11D3" w:rsidRDefault="003D11D3" w:rsidP="00800B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B7FB4"/>
    <w:multiLevelType w:val="hybridMultilevel"/>
    <w:tmpl w:val="E07C8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42C68"/>
    <w:rsid w:val="000030A2"/>
    <w:rsid w:val="000316AD"/>
    <w:rsid w:val="0003668B"/>
    <w:rsid w:val="000601A4"/>
    <w:rsid w:val="000964DB"/>
    <w:rsid w:val="000C57E1"/>
    <w:rsid w:val="000C5B87"/>
    <w:rsid w:val="000E1F9C"/>
    <w:rsid w:val="000F5727"/>
    <w:rsid w:val="00117217"/>
    <w:rsid w:val="001220E9"/>
    <w:rsid w:val="00125AEC"/>
    <w:rsid w:val="00137AAD"/>
    <w:rsid w:val="001717AE"/>
    <w:rsid w:val="001B78A2"/>
    <w:rsid w:val="001B7F72"/>
    <w:rsid w:val="001C1AC4"/>
    <w:rsid w:val="001D7249"/>
    <w:rsid w:val="001F2479"/>
    <w:rsid w:val="001F6714"/>
    <w:rsid w:val="00223F1B"/>
    <w:rsid w:val="0024037C"/>
    <w:rsid w:val="00257EE1"/>
    <w:rsid w:val="0026401F"/>
    <w:rsid w:val="00280F41"/>
    <w:rsid w:val="002A0FB8"/>
    <w:rsid w:val="002A6DCE"/>
    <w:rsid w:val="002B09D5"/>
    <w:rsid w:val="002C5D69"/>
    <w:rsid w:val="002D08EC"/>
    <w:rsid w:val="002D3A81"/>
    <w:rsid w:val="0030255A"/>
    <w:rsid w:val="00311BB7"/>
    <w:rsid w:val="00341AC5"/>
    <w:rsid w:val="00380857"/>
    <w:rsid w:val="003A6A95"/>
    <w:rsid w:val="003B5C3C"/>
    <w:rsid w:val="003C0C51"/>
    <w:rsid w:val="003D11D3"/>
    <w:rsid w:val="003F457C"/>
    <w:rsid w:val="00455E42"/>
    <w:rsid w:val="00466501"/>
    <w:rsid w:val="00472C4C"/>
    <w:rsid w:val="00482014"/>
    <w:rsid w:val="00483C57"/>
    <w:rsid w:val="004B6AC9"/>
    <w:rsid w:val="004E3AE6"/>
    <w:rsid w:val="004F10B8"/>
    <w:rsid w:val="00546EA5"/>
    <w:rsid w:val="00552E9B"/>
    <w:rsid w:val="005B0929"/>
    <w:rsid w:val="005D78B3"/>
    <w:rsid w:val="00616417"/>
    <w:rsid w:val="006227DC"/>
    <w:rsid w:val="00627620"/>
    <w:rsid w:val="006310E7"/>
    <w:rsid w:val="0066026F"/>
    <w:rsid w:val="00661357"/>
    <w:rsid w:val="0069409B"/>
    <w:rsid w:val="006A6272"/>
    <w:rsid w:val="006B6CEC"/>
    <w:rsid w:val="006D6D67"/>
    <w:rsid w:val="007210BE"/>
    <w:rsid w:val="00725429"/>
    <w:rsid w:val="00737660"/>
    <w:rsid w:val="00745094"/>
    <w:rsid w:val="00752A6E"/>
    <w:rsid w:val="00752E7E"/>
    <w:rsid w:val="00757ABD"/>
    <w:rsid w:val="007613E2"/>
    <w:rsid w:val="00776A7E"/>
    <w:rsid w:val="00776C99"/>
    <w:rsid w:val="007B4077"/>
    <w:rsid w:val="007C61D9"/>
    <w:rsid w:val="007D3412"/>
    <w:rsid w:val="007E756E"/>
    <w:rsid w:val="00800BAA"/>
    <w:rsid w:val="008202D0"/>
    <w:rsid w:val="008310B4"/>
    <w:rsid w:val="008453E4"/>
    <w:rsid w:val="00850EC7"/>
    <w:rsid w:val="00864079"/>
    <w:rsid w:val="008655CB"/>
    <w:rsid w:val="00896C48"/>
    <w:rsid w:val="008B345D"/>
    <w:rsid w:val="008B54CC"/>
    <w:rsid w:val="008B6A83"/>
    <w:rsid w:val="008C4D46"/>
    <w:rsid w:val="008C728C"/>
    <w:rsid w:val="008D0C4A"/>
    <w:rsid w:val="008F248B"/>
    <w:rsid w:val="00917D5B"/>
    <w:rsid w:val="009321F9"/>
    <w:rsid w:val="00944C49"/>
    <w:rsid w:val="00964D69"/>
    <w:rsid w:val="0097077F"/>
    <w:rsid w:val="00995F68"/>
    <w:rsid w:val="009A7947"/>
    <w:rsid w:val="009B50A0"/>
    <w:rsid w:val="009D2BC1"/>
    <w:rsid w:val="00A237C8"/>
    <w:rsid w:val="00A26F3A"/>
    <w:rsid w:val="00A433C3"/>
    <w:rsid w:val="00A74FEB"/>
    <w:rsid w:val="00A83E6D"/>
    <w:rsid w:val="00A8477D"/>
    <w:rsid w:val="00A86E9D"/>
    <w:rsid w:val="00A92C05"/>
    <w:rsid w:val="00A94226"/>
    <w:rsid w:val="00AA3AE4"/>
    <w:rsid w:val="00AC598D"/>
    <w:rsid w:val="00AD7CF0"/>
    <w:rsid w:val="00AF1B49"/>
    <w:rsid w:val="00AF4A41"/>
    <w:rsid w:val="00B1782B"/>
    <w:rsid w:val="00B766D2"/>
    <w:rsid w:val="00B8133D"/>
    <w:rsid w:val="00BC6289"/>
    <w:rsid w:val="00BD1E21"/>
    <w:rsid w:val="00BD635F"/>
    <w:rsid w:val="00BE5C00"/>
    <w:rsid w:val="00C032CE"/>
    <w:rsid w:val="00C0553B"/>
    <w:rsid w:val="00C336C3"/>
    <w:rsid w:val="00C52230"/>
    <w:rsid w:val="00C7125A"/>
    <w:rsid w:val="00C83381"/>
    <w:rsid w:val="00CA68CC"/>
    <w:rsid w:val="00CB0316"/>
    <w:rsid w:val="00CB3A8B"/>
    <w:rsid w:val="00CC6B9A"/>
    <w:rsid w:val="00CF08F5"/>
    <w:rsid w:val="00CF484A"/>
    <w:rsid w:val="00D132FD"/>
    <w:rsid w:val="00DA0EA5"/>
    <w:rsid w:val="00DA5DD2"/>
    <w:rsid w:val="00DA605F"/>
    <w:rsid w:val="00DB4953"/>
    <w:rsid w:val="00DB69D8"/>
    <w:rsid w:val="00E024CD"/>
    <w:rsid w:val="00E20A8F"/>
    <w:rsid w:val="00E4659F"/>
    <w:rsid w:val="00E474DB"/>
    <w:rsid w:val="00E53944"/>
    <w:rsid w:val="00E5602A"/>
    <w:rsid w:val="00E6443E"/>
    <w:rsid w:val="00E7244C"/>
    <w:rsid w:val="00E7730F"/>
    <w:rsid w:val="00EB0FC4"/>
    <w:rsid w:val="00EB287A"/>
    <w:rsid w:val="00EF2820"/>
    <w:rsid w:val="00F05EF6"/>
    <w:rsid w:val="00F22B02"/>
    <w:rsid w:val="00F373FA"/>
    <w:rsid w:val="00F42C68"/>
    <w:rsid w:val="00F62630"/>
    <w:rsid w:val="00F63D09"/>
    <w:rsid w:val="00F84034"/>
    <w:rsid w:val="00FB6FBA"/>
    <w:rsid w:val="00FC3CD0"/>
    <w:rsid w:val="00FD7578"/>
    <w:rsid w:val="00FE70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B9A"/>
  </w:style>
  <w:style w:type="paragraph" w:styleId="Heading1">
    <w:name w:val="heading 1"/>
    <w:basedOn w:val="Normal"/>
    <w:link w:val="Heading1Char"/>
    <w:uiPriority w:val="9"/>
    <w:qFormat/>
    <w:rsid w:val="008B34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2C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2C6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800B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0BAA"/>
  </w:style>
  <w:style w:type="paragraph" w:styleId="Footer">
    <w:name w:val="footer"/>
    <w:basedOn w:val="Normal"/>
    <w:link w:val="FooterChar"/>
    <w:uiPriority w:val="99"/>
    <w:unhideWhenUsed/>
    <w:rsid w:val="00800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BAA"/>
  </w:style>
  <w:style w:type="character" w:styleId="Hyperlink">
    <w:name w:val="Hyperlink"/>
    <w:basedOn w:val="DefaultParagraphFont"/>
    <w:uiPriority w:val="99"/>
    <w:rsid w:val="0069409B"/>
    <w:rPr>
      <w:color w:val="0000FF"/>
      <w:u w:val="single"/>
    </w:rPr>
  </w:style>
  <w:style w:type="character" w:customStyle="1" w:styleId="Heading1Char">
    <w:name w:val="Heading 1 Char"/>
    <w:basedOn w:val="DefaultParagraphFont"/>
    <w:link w:val="Heading1"/>
    <w:uiPriority w:val="9"/>
    <w:rsid w:val="008B345D"/>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8310B4"/>
    <w:rPr>
      <w:color w:val="800080" w:themeColor="followedHyperlink"/>
      <w:u w:val="single"/>
    </w:rPr>
  </w:style>
  <w:style w:type="paragraph" w:styleId="ListParagraph">
    <w:name w:val="List Paragraph"/>
    <w:basedOn w:val="Normal"/>
    <w:uiPriority w:val="34"/>
    <w:qFormat/>
    <w:rsid w:val="002D08EC"/>
    <w:pPr>
      <w:ind w:left="720"/>
      <w:contextualSpacing/>
    </w:pPr>
  </w:style>
</w:styles>
</file>

<file path=word/webSettings.xml><?xml version="1.0" encoding="utf-8"?>
<w:webSettings xmlns:r="http://schemas.openxmlformats.org/officeDocument/2006/relationships" xmlns:w="http://schemas.openxmlformats.org/wordprocessingml/2006/main">
  <w:divs>
    <w:div w:id="31195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omas_Aquinas" TargetMode="External"/><Relationship Id="rId13" Type="http://schemas.openxmlformats.org/officeDocument/2006/relationships/hyperlink" Target="http://www.gerardmanleyhopkins.org/lectures_2002/aquinas.html" TargetMode="External"/><Relationship Id="rId3" Type="http://schemas.openxmlformats.org/officeDocument/2006/relationships/settings" Target="settings.xml"/><Relationship Id="rId7" Type="http://schemas.openxmlformats.org/officeDocument/2006/relationships/hyperlink" Target="mailto:ikee_mario@yahoo.com" TargetMode="External"/><Relationship Id="rId12" Type="http://schemas.openxmlformats.org/officeDocument/2006/relationships/hyperlink" Target="http://en.wikipedia.org/wiki/Body_and_Blood_of_Chris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Transubstantia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n.wikipedia.org/wiki/Eucharist" TargetMode="External"/><Relationship Id="rId4" Type="http://schemas.openxmlformats.org/officeDocument/2006/relationships/webSettings" Target="webSettings.xml"/><Relationship Id="rId9" Type="http://schemas.openxmlformats.org/officeDocument/2006/relationships/hyperlink" Target="http://en.wikipedia.org/wiki/Theology" TargetMode="External"/><Relationship Id="rId14" Type="http://schemas.openxmlformats.org/officeDocument/2006/relationships/hyperlink" Target="http://en.wikipedia.org/wiki/Accident_(philoso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931</TotalTime>
  <Pages>9</Pages>
  <Words>2711</Words>
  <Characters>15454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Kanu ikechukwu</dc:creator>
  <cp:lastModifiedBy>Kanu ikechukwu</cp:lastModifiedBy>
  <cp:revision>93</cp:revision>
  <dcterms:created xsi:type="dcterms:W3CDTF">2011-12-29T16:12:00Z</dcterms:created>
  <dcterms:modified xsi:type="dcterms:W3CDTF">2012-01-07T06:34:00Z</dcterms:modified>
</cp:coreProperties>
</file>