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E876" w14:textId="1772163A" w:rsidR="00C306EF" w:rsidRDefault="00C306EF" w:rsidP="00C306EF">
      <w:pPr>
        <w:tabs>
          <w:tab w:val="left" w:pos="2726"/>
          <w:tab w:val="center" w:pos="4513"/>
        </w:tabs>
        <w:rPr>
          <w:rFonts w:cs="B Lotus"/>
          <w:sz w:val="30"/>
          <w:szCs w:val="30"/>
        </w:rPr>
      </w:pPr>
    </w:p>
    <w:p w14:paraId="0465DEA4" w14:textId="631F780B" w:rsidR="00C306EF" w:rsidRDefault="00C306EF" w:rsidP="00DC3C6D">
      <w:pPr>
        <w:tabs>
          <w:tab w:val="left" w:pos="2726"/>
          <w:tab w:val="center" w:pos="4513"/>
        </w:tabs>
        <w:rPr>
          <w:rFonts w:cs="B Lotus"/>
          <w:sz w:val="30"/>
          <w:szCs w:val="30"/>
          <w:rtl/>
        </w:rPr>
      </w:pPr>
    </w:p>
    <w:p w14:paraId="29410E3B" w14:textId="08C70245" w:rsidR="00723111" w:rsidRPr="00F5366A" w:rsidRDefault="00337FBB" w:rsidP="00ED2680">
      <w:pPr>
        <w:tabs>
          <w:tab w:val="left" w:pos="2726"/>
          <w:tab w:val="center" w:pos="4513"/>
        </w:tabs>
        <w:jc w:val="center"/>
        <w:rPr>
          <w:rFonts w:cs="B Lotus"/>
          <w:b/>
          <w:bCs/>
          <w:sz w:val="30"/>
          <w:szCs w:val="30"/>
          <w:rtl/>
        </w:rPr>
      </w:pPr>
      <w:r>
        <w:rPr>
          <w:rFonts w:cs="B Lotus" w:hint="cs"/>
          <w:b/>
          <w:bCs/>
          <w:sz w:val="30"/>
          <w:szCs w:val="30"/>
          <w:rtl/>
        </w:rPr>
        <w:t>بررسی</w:t>
      </w:r>
      <w:r w:rsidR="00ED2680">
        <w:rPr>
          <w:rFonts w:cs="B Lotus" w:hint="cs"/>
          <w:b/>
          <w:bCs/>
          <w:sz w:val="30"/>
          <w:szCs w:val="30"/>
          <w:rtl/>
        </w:rPr>
        <w:t xml:space="preserve"> </w:t>
      </w:r>
      <w:r>
        <w:rPr>
          <w:rFonts w:cs="B Lotus" w:hint="cs"/>
          <w:b/>
          <w:bCs/>
          <w:sz w:val="30"/>
          <w:szCs w:val="30"/>
          <w:rtl/>
        </w:rPr>
        <w:t xml:space="preserve">استدلال جفری کوپرسکی </w:t>
      </w:r>
      <w:bookmarkStart w:id="0" w:name="_GoBack"/>
      <w:bookmarkEnd w:id="0"/>
      <w:r w:rsidR="00F5366A" w:rsidRPr="00F5366A">
        <w:rPr>
          <w:rFonts w:cs="B Lotus" w:hint="cs"/>
          <w:b/>
          <w:bCs/>
          <w:sz w:val="30"/>
          <w:szCs w:val="30"/>
          <w:rtl/>
        </w:rPr>
        <w:t>مبنی بر سازگاری فعل الهی با قوانین طبیعت</w:t>
      </w:r>
    </w:p>
    <w:p w14:paraId="02BA8FE4" w14:textId="77777777" w:rsidR="00F5366A" w:rsidRDefault="00F5366A" w:rsidP="00F5366A">
      <w:pPr>
        <w:tabs>
          <w:tab w:val="left" w:pos="2726"/>
          <w:tab w:val="center" w:pos="4513"/>
        </w:tabs>
        <w:jc w:val="center"/>
        <w:rPr>
          <w:rFonts w:cs="B Lotus"/>
          <w:b/>
          <w:bCs/>
          <w:sz w:val="30"/>
          <w:szCs w:val="30"/>
          <w:rtl/>
        </w:rPr>
      </w:pPr>
    </w:p>
    <w:p w14:paraId="65C8441C" w14:textId="77777777" w:rsidR="005D19A1" w:rsidRPr="00723111" w:rsidRDefault="005D19A1" w:rsidP="00F5366A">
      <w:pPr>
        <w:tabs>
          <w:tab w:val="left" w:pos="2726"/>
          <w:tab w:val="center" w:pos="4513"/>
        </w:tabs>
        <w:jc w:val="center"/>
        <w:rPr>
          <w:rFonts w:cs="B Lotus"/>
          <w:b/>
          <w:bCs/>
          <w:sz w:val="30"/>
          <w:szCs w:val="30"/>
          <w:rtl/>
        </w:rPr>
      </w:pPr>
    </w:p>
    <w:p w14:paraId="3B427222" w14:textId="0103B04F" w:rsidR="00861513" w:rsidRDefault="00861513" w:rsidP="00EB0B84">
      <w:pPr>
        <w:jc w:val="center"/>
        <w:rPr>
          <w:rFonts w:cs="B Lotus"/>
          <w:sz w:val="26"/>
          <w:szCs w:val="26"/>
        </w:rPr>
      </w:pPr>
      <w:r w:rsidRPr="00C306EF">
        <w:rPr>
          <w:rFonts w:cs="B Lotus" w:hint="cs"/>
          <w:sz w:val="26"/>
          <w:szCs w:val="26"/>
          <w:rtl/>
        </w:rPr>
        <w:t>بنیامین عارفی</w:t>
      </w:r>
    </w:p>
    <w:p w14:paraId="38AF5C1E" w14:textId="226E1655" w:rsidR="00C306EF" w:rsidRDefault="008207F9" w:rsidP="00C306EF">
      <w:pPr>
        <w:jc w:val="center"/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t>)</w:t>
      </w:r>
      <w:r w:rsidR="006F1EC7">
        <w:rPr>
          <w:rFonts w:cs="B Lotus" w:hint="cs"/>
          <w:sz w:val="26"/>
          <w:szCs w:val="26"/>
          <w:rtl/>
        </w:rPr>
        <w:t xml:space="preserve"> </w:t>
      </w:r>
      <w:r w:rsidR="00C306EF">
        <w:rPr>
          <w:rFonts w:cs="B Lotus" w:hint="cs"/>
          <w:sz w:val="26"/>
          <w:szCs w:val="26"/>
          <w:rtl/>
        </w:rPr>
        <w:t>دانشجوی کارشناسی فیزیک و فلسفه علم دانشگاه صنعتی شریف</w:t>
      </w:r>
      <w:r w:rsidR="006F1EC7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/>
          <w:sz w:val="26"/>
          <w:szCs w:val="26"/>
        </w:rPr>
        <w:t>(</w:t>
      </w:r>
      <w:r w:rsidR="006F1EC7">
        <w:rPr>
          <w:rFonts w:cs="B Lotus" w:hint="cs"/>
          <w:sz w:val="26"/>
          <w:szCs w:val="26"/>
          <w:rtl/>
        </w:rPr>
        <w:t xml:space="preserve">  </w:t>
      </w:r>
    </w:p>
    <w:p w14:paraId="145C15E3" w14:textId="30DA0B0D" w:rsidR="00C306EF" w:rsidRDefault="00E81DFD" w:rsidP="001D310C">
      <w:pPr>
        <w:jc w:val="center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را</w:t>
      </w:r>
      <w:r w:rsidR="007869A3">
        <w:rPr>
          <w:rFonts w:cs="B Lotus" w:hint="cs"/>
          <w:sz w:val="26"/>
          <w:szCs w:val="26"/>
          <w:rtl/>
        </w:rPr>
        <w:t>ی</w:t>
      </w:r>
      <w:r>
        <w:rPr>
          <w:rFonts w:cs="B Lotus" w:hint="cs"/>
          <w:sz w:val="26"/>
          <w:szCs w:val="26"/>
          <w:rtl/>
        </w:rPr>
        <w:t>انامه</w:t>
      </w:r>
      <w:r w:rsidR="00C306EF">
        <w:rPr>
          <w:rFonts w:cs="B Lotus" w:hint="cs"/>
          <w:sz w:val="26"/>
          <w:szCs w:val="26"/>
          <w:rtl/>
        </w:rPr>
        <w:t xml:space="preserve"> </w:t>
      </w:r>
      <w:r w:rsidR="001D310C">
        <w:rPr>
          <w:rFonts w:cs="B Lotus" w:hint="cs"/>
          <w:sz w:val="26"/>
          <w:szCs w:val="26"/>
          <w:rtl/>
        </w:rPr>
        <w:t>:</w:t>
      </w:r>
      <w:r w:rsidR="00C306EF">
        <w:rPr>
          <w:rFonts w:cs="B Lotus" w:hint="cs"/>
          <w:sz w:val="26"/>
          <w:szCs w:val="26"/>
          <w:rtl/>
        </w:rPr>
        <w:t xml:space="preserve"> </w:t>
      </w:r>
      <w:r w:rsidR="001D310C">
        <w:rPr>
          <w:rFonts w:cs="B Lotus"/>
          <w:sz w:val="26"/>
          <w:szCs w:val="26"/>
        </w:rPr>
        <w:t>benyamin.arefi@</w:t>
      </w:r>
      <w:r w:rsidR="001A6FAE">
        <w:rPr>
          <w:rFonts w:cs="B Lotus"/>
          <w:sz w:val="26"/>
          <w:szCs w:val="26"/>
        </w:rPr>
        <w:t>physics.</w:t>
      </w:r>
      <w:r w:rsidR="001D310C">
        <w:rPr>
          <w:rFonts w:cs="B Lotus"/>
          <w:sz w:val="26"/>
          <w:szCs w:val="26"/>
        </w:rPr>
        <w:t>sharif.edu</w:t>
      </w:r>
    </w:p>
    <w:p w14:paraId="68BA3FAD" w14:textId="785A27E0" w:rsidR="00C306EF" w:rsidRDefault="00C306EF" w:rsidP="00C306EF">
      <w:pPr>
        <w:jc w:val="center"/>
        <w:rPr>
          <w:rFonts w:cs="Times New Roman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شماره تماس :</w:t>
      </w:r>
      <w:r>
        <w:rPr>
          <w:rFonts w:cs="Times New Roman" w:hint="cs"/>
          <w:sz w:val="26"/>
          <w:szCs w:val="26"/>
          <w:rtl/>
        </w:rPr>
        <w:t xml:space="preserve"> 09150511497</w:t>
      </w:r>
    </w:p>
    <w:p w14:paraId="35B8AAD2" w14:textId="77777777" w:rsidR="00C306EF" w:rsidRPr="00C306EF" w:rsidRDefault="00C306EF" w:rsidP="00C306EF">
      <w:pPr>
        <w:jc w:val="center"/>
        <w:rPr>
          <w:rFonts w:cs="Times New Roman"/>
          <w:sz w:val="26"/>
          <w:szCs w:val="26"/>
          <w:rtl/>
        </w:rPr>
      </w:pPr>
    </w:p>
    <w:p w14:paraId="1F051DFA" w14:textId="65554C46" w:rsidR="00377A26" w:rsidRDefault="00377A26" w:rsidP="00EB0B84">
      <w:pPr>
        <w:jc w:val="center"/>
        <w:rPr>
          <w:sz w:val="28"/>
          <w:szCs w:val="28"/>
        </w:rPr>
      </w:pPr>
    </w:p>
    <w:p w14:paraId="701547AE" w14:textId="77777777" w:rsidR="008207F9" w:rsidRDefault="008207F9" w:rsidP="00EB0B84">
      <w:pPr>
        <w:jc w:val="center"/>
        <w:rPr>
          <w:sz w:val="28"/>
          <w:szCs w:val="28"/>
        </w:rPr>
      </w:pPr>
    </w:p>
    <w:p w14:paraId="4A001802" w14:textId="106DD756" w:rsidR="00C306EF" w:rsidRPr="008207F9" w:rsidRDefault="00EB0B84" w:rsidP="00275192">
      <w:pPr>
        <w:rPr>
          <w:rFonts w:cs="B Lotus"/>
          <w:b/>
          <w:bCs/>
          <w:sz w:val="28"/>
          <w:szCs w:val="28"/>
          <w:rtl/>
        </w:rPr>
      </w:pPr>
      <w:r w:rsidRPr="00275192">
        <w:rPr>
          <w:rFonts w:cs="B Lotus" w:hint="cs"/>
          <w:sz w:val="28"/>
          <w:szCs w:val="28"/>
        </w:rPr>
        <w:t xml:space="preserve"> </w:t>
      </w:r>
      <w:r w:rsidR="00377A26" w:rsidRPr="00275192">
        <w:rPr>
          <w:rFonts w:cs="B Lotus"/>
          <w:sz w:val="28"/>
          <w:szCs w:val="28"/>
        </w:rPr>
        <w:t xml:space="preserve">  </w:t>
      </w:r>
      <w:r w:rsidR="001D310C" w:rsidRPr="00275192">
        <w:rPr>
          <w:rFonts w:cs="B Lotus" w:hint="cs"/>
          <w:sz w:val="28"/>
          <w:szCs w:val="28"/>
          <w:rtl/>
        </w:rPr>
        <w:t xml:space="preserve"> </w:t>
      </w:r>
      <w:r w:rsidR="00275192">
        <w:rPr>
          <w:rFonts w:cs="B Lotus" w:hint="cs"/>
          <w:sz w:val="28"/>
          <w:szCs w:val="28"/>
          <w:rtl/>
        </w:rPr>
        <w:t xml:space="preserve"> </w:t>
      </w:r>
      <w:r w:rsidR="001D310C" w:rsidRPr="008207F9">
        <w:rPr>
          <w:rFonts w:cs="B Lotus" w:hint="cs"/>
          <w:b/>
          <w:bCs/>
          <w:sz w:val="28"/>
          <w:szCs w:val="28"/>
          <w:rtl/>
        </w:rPr>
        <w:t>چکیده</w:t>
      </w:r>
    </w:p>
    <w:p w14:paraId="43BF39BD" w14:textId="5F66FF5E" w:rsidR="006F1EC7" w:rsidRDefault="001D310C" w:rsidP="006F1EC7">
      <w:pPr>
        <w:rPr>
          <w:rFonts w:cs="B Lotus"/>
          <w:sz w:val="28"/>
          <w:szCs w:val="28"/>
          <w:rtl/>
        </w:rPr>
      </w:pPr>
      <w:r w:rsidRPr="00275192">
        <w:rPr>
          <w:rFonts w:cs="B Lotus" w:hint="cs"/>
          <w:sz w:val="28"/>
          <w:szCs w:val="28"/>
          <w:rtl/>
        </w:rPr>
        <w:t xml:space="preserve">  </w:t>
      </w:r>
      <w:r w:rsidR="00275192" w:rsidRPr="00275192">
        <w:rPr>
          <w:rFonts w:cs="B Lotus"/>
          <w:sz w:val="28"/>
          <w:szCs w:val="28"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از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قرن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هفدهم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چه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در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زمان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س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طره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ز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کلاس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و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چه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در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ز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مدرن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نوع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اند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شه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مبتن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ناسازگار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قوان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طب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عت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و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دخالت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اله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شکل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گرفته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است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؛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شکل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که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بس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ار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از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فلاسفه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با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التفات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قوان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ز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جهان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امکان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فعل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اله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را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منتف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DC3C6D">
        <w:rPr>
          <w:rFonts w:cs="B Lotus" w:hint="cs"/>
          <w:sz w:val="28"/>
          <w:szCs w:val="28"/>
          <w:rtl/>
        </w:rPr>
        <w:t>دانن</w:t>
      </w:r>
      <w:r w:rsidR="00275192" w:rsidRPr="00275192">
        <w:rPr>
          <w:rFonts w:cs="B Lotus" w:hint="eastAsia"/>
          <w:sz w:val="28"/>
          <w:szCs w:val="28"/>
          <w:rtl/>
        </w:rPr>
        <w:t>د</w:t>
      </w:r>
      <w:r w:rsidR="00275192" w:rsidRPr="00275192">
        <w:rPr>
          <w:rFonts w:cs="B Lotus"/>
          <w:sz w:val="28"/>
          <w:szCs w:val="28"/>
          <w:rtl/>
        </w:rPr>
        <w:t xml:space="preserve">. </w:t>
      </w:r>
      <w:r w:rsidR="00275192" w:rsidRPr="00275192">
        <w:rPr>
          <w:rFonts w:cs="B Lotus" w:hint="eastAsia"/>
          <w:sz w:val="28"/>
          <w:szCs w:val="28"/>
          <w:rtl/>
        </w:rPr>
        <w:t>عل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رغم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موضوع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تلاش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ها</w:t>
      </w:r>
      <w:r w:rsidR="00275192" w:rsidRPr="00275192">
        <w:rPr>
          <w:rFonts w:cs="B Lotus" w:hint="cs"/>
          <w:sz w:val="28"/>
          <w:szCs w:val="28"/>
          <w:rtl/>
        </w:rPr>
        <w:t>یی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برا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همپوشان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دو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مقوله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صورت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گرفته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است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که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در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نوشتار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رو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کرد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سازگار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پندارانه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قوان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طب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عت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و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فعل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اله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بررس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A226C3">
        <w:rPr>
          <w:rFonts w:cs="B Lotus" w:hint="cs"/>
          <w:sz w:val="28"/>
          <w:szCs w:val="28"/>
          <w:rtl/>
        </w:rPr>
        <w:t>میشود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که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ان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آن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مبتن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بر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ز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کلاس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است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و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ه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چ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پ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ش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زم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نه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را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از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ف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ز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ک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جد</w:t>
      </w:r>
      <w:r w:rsidR="00275192" w:rsidRPr="00275192">
        <w:rPr>
          <w:rFonts w:cs="B Lotus" w:hint="cs"/>
          <w:sz w:val="28"/>
          <w:szCs w:val="28"/>
          <w:rtl/>
        </w:rPr>
        <w:t>ی</w:t>
      </w:r>
      <w:r w:rsidR="00275192" w:rsidRPr="00275192">
        <w:rPr>
          <w:rFonts w:cs="B Lotus" w:hint="eastAsia"/>
          <w:sz w:val="28"/>
          <w:szCs w:val="28"/>
          <w:rtl/>
        </w:rPr>
        <w:t>د</w:t>
      </w:r>
      <w:r w:rsidR="00275192" w:rsidRPr="00275192">
        <w:rPr>
          <w:rFonts w:cs="B Lotus"/>
          <w:sz w:val="28"/>
          <w:szCs w:val="28"/>
          <w:rtl/>
        </w:rPr>
        <w:t xml:space="preserve"> </w:t>
      </w:r>
      <w:r w:rsidR="00275192" w:rsidRPr="00275192">
        <w:rPr>
          <w:rFonts w:cs="B Lotus" w:hint="eastAsia"/>
          <w:sz w:val="28"/>
          <w:szCs w:val="28"/>
          <w:rtl/>
        </w:rPr>
        <w:t>اخذ</w:t>
      </w:r>
      <w:r w:rsidR="006F1EC7">
        <w:rPr>
          <w:rFonts w:cs="B Lotus"/>
          <w:sz w:val="28"/>
          <w:szCs w:val="28"/>
        </w:rPr>
        <w:t xml:space="preserve"> </w:t>
      </w:r>
      <w:r w:rsidR="006F1EC7">
        <w:rPr>
          <w:rFonts w:cs="B Lotus" w:hint="cs"/>
          <w:sz w:val="28"/>
          <w:szCs w:val="28"/>
          <w:rtl/>
        </w:rPr>
        <w:t>نمی</w:t>
      </w:r>
      <w:r w:rsidR="006B16D1">
        <w:rPr>
          <w:rFonts w:cs="B Lotus"/>
          <w:sz w:val="28"/>
          <w:szCs w:val="28"/>
        </w:rPr>
        <w:t xml:space="preserve"> </w:t>
      </w:r>
      <w:r w:rsidR="006F1EC7">
        <w:rPr>
          <w:rFonts w:cs="B Lotus" w:hint="cs"/>
          <w:sz w:val="28"/>
          <w:szCs w:val="28"/>
          <w:rtl/>
        </w:rPr>
        <w:t>کند.</w:t>
      </w:r>
    </w:p>
    <w:p w14:paraId="1A16F309" w14:textId="04ABFC82" w:rsidR="006F1EC7" w:rsidRDefault="006F1EC7" w:rsidP="006E3E59">
      <w:pPr>
        <w:rPr>
          <w:rFonts w:cs="B Lotus"/>
          <w:sz w:val="28"/>
          <w:szCs w:val="28"/>
          <w:rtl/>
        </w:rPr>
      </w:pPr>
    </w:p>
    <w:p w14:paraId="38F1DB31" w14:textId="77777777" w:rsidR="006F1EC7" w:rsidRDefault="006F1EC7" w:rsidP="006E3E59">
      <w:pPr>
        <w:rPr>
          <w:rFonts w:cs="B Lotus"/>
          <w:sz w:val="28"/>
          <w:szCs w:val="28"/>
          <w:rtl/>
        </w:rPr>
      </w:pPr>
    </w:p>
    <w:p w14:paraId="3172B82D" w14:textId="77777777" w:rsidR="006F1EC7" w:rsidRDefault="006F1EC7" w:rsidP="006E3E59">
      <w:pPr>
        <w:rPr>
          <w:rFonts w:cs="B Lotus"/>
          <w:sz w:val="28"/>
          <w:szCs w:val="28"/>
          <w:rtl/>
        </w:rPr>
      </w:pPr>
    </w:p>
    <w:p w14:paraId="191053DE" w14:textId="77777777" w:rsidR="006F1EC7" w:rsidRDefault="006F1EC7" w:rsidP="006E3E59">
      <w:pPr>
        <w:rPr>
          <w:rFonts w:cs="B Lotus"/>
          <w:sz w:val="28"/>
          <w:szCs w:val="28"/>
        </w:rPr>
      </w:pPr>
    </w:p>
    <w:p w14:paraId="7D765EE8" w14:textId="77777777" w:rsidR="006F1EC7" w:rsidRDefault="006F1EC7" w:rsidP="006E3E59">
      <w:pPr>
        <w:rPr>
          <w:rFonts w:cs="B Lotus"/>
          <w:sz w:val="28"/>
          <w:szCs w:val="28"/>
        </w:rPr>
      </w:pPr>
    </w:p>
    <w:p w14:paraId="0D9077B6" w14:textId="77777777" w:rsidR="006B72E3" w:rsidRDefault="005D19A1" w:rsidP="006E3E59">
      <w:pPr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t xml:space="preserve"> </w:t>
      </w:r>
      <w:r w:rsidR="001D310C">
        <w:rPr>
          <w:rFonts w:cs="B Lotus" w:hint="cs"/>
          <w:sz w:val="28"/>
          <w:szCs w:val="28"/>
          <w:rtl/>
        </w:rPr>
        <w:t xml:space="preserve">  </w:t>
      </w:r>
    </w:p>
    <w:p w14:paraId="2CFC4C1B" w14:textId="4BCD3275" w:rsidR="006E3E59" w:rsidRPr="00C306EF" w:rsidRDefault="001A6FAE" w:rsidP="006E3E59">
      <w:pPr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</w:rPr>
        <w:t xml:space="preserve"> </w:t>
      </w:r>
      <w:r w:rsidR="001A76CD">
        <w:rPr>
          <w:rFonts w:cs="B Lotus"/>
          <w:sz w:val="28"/>
          <w:szCs w:val="28"/>
        </w:rPr>
        <w:t xml:space="preserve">   </w:t>
      </w:r>
      <w:r w:rsidR="00377A26" w:rsidRPr="00C306EF">
        <w:rPr>
          <w:rFonts w:cs="B Lotus" w:hint="cs"/>
          <w:sz w:val="28"/>
          <w:szCs w:val="28"/>
          <w:rtl/>
        </w:rPr>
        <w:t>ه</w:t>
      </w:r>
      <w:r w:rsidR="00377A26" w:rsidRPr="00C306EF">
        <w:rPr>
          <w:rFonts w:cs="B Lotus"/>
          <w:sz w:val="28"/>
          <w:szCs w:val="28"/>
          <w:rtl/>
        </w:rPr>
        <w:t>مگام با کشف و گسترش قوانین فیزیک</w:t>
      </w:r>
      <w:r w:rsidR="006A5286" w:rsidRPr="00C306EF">
        <w:rPr>
          <w:rFonts w:cs="B Lotus" w:hint="cs"/>
          <w:sz w:val="28"/>
          <w:szCs w:val="28"/>
          <w:rtl/>
        </w:rPr>
        <w:t>ی</w:t>
      </w:r>
      <w:r w:rsidR="00377A26" w:rsidRPr="00C306EF">
        <w:rPr>
          <w:rFonts w:cs="B Lotus"/>
          <w:sz w:val="28"/>
          <w:szCs w:val="28"/>
          <w:rtl/>
        </w:rPr>
        <w:t xml:space="preserve"> جهان شمول خصوصا </w:t>
      </w:r>
      <w:r w:rsidR="00034B3D" w:rsidRPr="00C306EF">
        <w:rPr>
          <w:rFonts w:cs="B Lotus"/>
          <w:sz w:val="28"/>
          <w:szCs w:val="28"/>
          <w:rtl/>
        </w:rPr>
        <w:t>درچهار</w:t>
      </w:r>
      <w:r w:rsidR="00377A26" w:rsidRPr="00C306EF">
        <w:rPr>
          <w:rFonts w:cs="B Lotus"/>
          <w:sz w:val="28"/>
          <w:szCs w:val="28"/>
          <w:rtl/>
        </w:rPr>
        <w:t xml:space="preserve"> قرن </w:t>
      </w:r>
      <w:r w:rsidR="00A56E1E" w:rsidRPr="00C306EF">
        <w:rPr>
          <w:rFonts w:cs="B Lotus"/>
          <w:sz w:val="28"/>
          <w:szCs w:val="28"/>
          <w:rtl/>
        </w:rPr>
        <w:t xml:space="preserve">گذشته ، چگونگی </w:t>
      </w:r>
      <w:r w:rsidR="005C7E9B" w:rsidRPr="00C306EF">
        <w:rPr>
          <w:rFonts w:cs="B Lotus"/>
          <w:sz w:val="28"/>
          <w:szCs w:val="28"/>
          <w:rtl/>
        </w:rPr>
        <w:t>انجام</w:t>
      </w:r>
      <w:r w:rsidR="00034B3D" w:rsidRPr="00C306EF">
        <w:rPr>
          <w:rFonts w:cs="B Lotus"/>
          <w:sz w:val="28"/>
          <w:szCs w:val="28"/>
          <w:rtl/>
        </w:rPr>
        <w:t xml:space="preserve"> فعل</w:t>
      </w:r>
      <w:r w:rsidR="005C7E9B" w:rsidRPr="00C306EF">
        <w:rPr>
          <w:rFonts w:cs="B Lotus"/>
          <w:sz w:val="28"/>
          <w:szCs w:val="28"/>
          <w:rtl/>
        </w:rPr>
        <w:t xml:space="preserve"> الهی و نحوه همپوشانی </w:t>
      </w:r>
      <w:r w:rsidR="0030068F" w:rsidRPr="00C306EF">
        <w:rPr>
          <w:rFonts w:cs="B Lotus"/>
          <w:sz w:val="28"/>
          <w:szCs w:val="28"/>
          <w:rtl/>
        </w:rPr>
        <w:t xml:space="preserve">این قوانین با دخالت الهی و </w:t>
      </w:r>
      <w:r w:rsidR="006B72E3">
        <w:rPr>
          <w:rFonts w:cs="B Lotus"/>
          <w:sz w:val="28"/>
          <w:szCs w:val="28"/>
          <w:rtl/>
        </w:rPr>
        <w:t xml:space="preserve">فراجهانی </w:t>
      </w:r>
      <w:r w:rsidR="00631C89" w:rsidRPr="00C306EF">
        <w:rPr>
          <w:rFonts w:cs="B Lotus"/>
          <w:sz w:val="28"/>
          <w:szCs w:val="28"/>
          <w:rtl/>
        </w:rPr>
        <w:t xml:space="preserve"> محل بحث بسیاری بوده است . </w:t>
      </w:r>
      <w:r w:rsidR="007D0BE2" w:rsidRPr="00C306EF">
        <w:rPr>
          <w:rFonts w:cs="B Lotus"/>
          <w:sz w:val="28"/>
          <w:szCs w:val="28"/>
          <w:rtl/>
        </w:rPr>
        <w:t xml:space="preserve">در این نوشتار به دنبال معرفی نوعی تعامل بین </w:t>
      </w:r>
      <w:r w:rsidR="00132578" w:rsidRPr="00C306EF">
        <w:rPr>
          <w:rFonts w:cs="B Lotus"/>
          <w:sz w:val="28"/>
          <w:szCs w:val="28"/>
          <w:rtl/>
        </w:rPr>
        <w:t xml:space="preserve">این دو حوزه هستیم و </w:t>
      </w:r>
      <w:r w:rsidR="000A55A9" w:rsidRPr="00C306EF">
        <w:rPr>
          <w:rFonts w:cs="B Lotus"/>
          <w:sz w:val="28"/>
          <w:szCs w:val="28"/>
          <w:rtl/>
        </w:rPr>
        <w:t>هدف این اس</w:t>
      </w:r>
      <w:r w:rsidR="0030763F">
        <w:rPr>
          <w:rFonts w:cs="B Lotus"/>
          <w:sz w:val="28"/>
          <w:szCs w:val="28"/>
          <w:rtl/>
        </w:rPr>
        <w:t xml:space="preserve">ت که رویکرد معرفی شده ، کمترین </w:t>
      </w:r>
      <w:r w:rsidR="000A55A9" w:rsidRPr="00C306EF">
        <w:rPr>
          <w:rFonts w:cs="B Lotus"/>
          <w:sz w:val="28"/>
          <w:szCs w:val="28"/>
          <w:rtl/>
        </w:rPr>
        <w:t xml:space="preserve">وابستگی را نسبت به </w:t>
      </w:r>
      <w:r w:rsidR="000A55A9" w:rsidRPr="00C306EF">
        <w:rPr>
          <w:rFonts w:cs="B Lotus" w:hint="cs"/>
          <w:sz w:val="28"/>
          <w:szCs w:val="28"/>
          <w:rtl/>
        </w:rPr>
        <w:t>ت</w:t>
      </w:r>
      <w:r w:rsidR="000A55A9" w:rsidRPr="00C306EF">
        <w:rPr>
          <w:rFonts w:cs="B Lotus"/>
          <w:sz w:val="28"/>
          <w:szCs w:val="28"/>
          <w:rtl/>
        </w:rPr>
        <w:t xml:space="preserve">غییرات </w:t>
      </w:r>
      <w:r w:rsidR="006B72E3">
        <w:rPr>
          <w:rFonts w:cs="B Lotus"/>
          <w:sz w:val="28"/>
          <w:szCs w:val="28"/>
          <w:rtl/>
        </w:rPr>
        <w:t xml:space="preserve">نظریات فیزیکی و مخصوصا </w:t>
      </w:r>
      <w:r w:rsidR="00B72C51" w:rsidRPr="00C306EF">
        <w:rPr>
          <w:rFonts w:cs="B Lotus"/>
          <w:sz w:val="28"/>
          <w:szCs w:val="28"/>
          <w:rtl/>
        </w:rPr>
        <w:t xml:space="preserve"> تحولاتی که </w:t>
      </w:r>
      <w:r w:rsidR="00763C25" w:rsidRPr="00C306EF">
        <w:rPr>
          <w:rFonts w:cs="B Lotus"/>
          <w:sz w:val="28"/>
          <w:szCs w:val="28"/>
          <w:rtl/>
        </w:rPr>
        <w:t xml:space="preserve">در </w:t>
      </w:r>
      <w:r w:rsidR="000E422A" w:rsidRPr="00C306EF">
        <w:rPr>
          <w:rFonts w:cs="B Lotus" w:hint="cs"/>
          <w:sz w:val="28"/>
          <w:szCs w:val="28"/>
          <w:rtl/>
        </w:rPr>
        <w:t xml:space="preserve">حوزه ی </w:t>
      </w:r>
      <w:r w:rsidR="00763C25" w:rsidRPr="00C306EF">
        <w:rPr>
          <w:rFonts w:cs="B Lotus"/>
          <w:sz w:val="28"/>
          <w:szCs w:val="28"/>
          <w:rtl/>
        </w:rPr>
        <w:t xml:space="preserve">مکانیک کوانتومی و نسبیت </w:t>
      </w:r>
      <w:r w:rsidR="00C56047" w:rsidRPr="00C306EF">
        <w:rPr>
          <w:rFonts w:cs="B Lotus"/>
          <w:sz w:val="28"/>
          <w:szCs w:val="28"/>
          <w:rtl/>
        </w:rPr>
        <w:t xml:space="preserve">در قرن گذشته </w:t>
      </w:r>
      <w:r w:rsidR="00897FEE" w:rsidRPr="00C306EF">
        <w:rPr>
          <w:rFonts w:cs="B Lotus"/>
          <w:sz w:val="28"/>
          <w:szCs w:val="28"/>
          <w:rtl/>
        </w:rPr>
        <w:t>روی داده ، داشته باشد</w:t>
      </w:r>
      <w:r w:rsidR="009E6783" w:rsidRPr="00C306EF">
        <w:rPr>
          <w:rFonts w:cs="B Lotus" w:hint="cs"/>
          <w:sz w:val="28"/>
          <w:szCs w:val="28"/>
          <w:rtl/>
        </w:rPr>
        <w:t xml:space="preserve"> </w:t>
      </w:r>
      <w:r w:rsidR="00450CAD" w:rsidRPr="00C306EF">
        <w:rPr>
          <w:rFonts w:cs="B Lotus"/>
          <w:sz w:val="28"/>
          <w:szCs w:val="28"/>
          <w:rtl/>
        </w:rPr>
        <w:t>و نیازمند یک پیش فرض فیزیکی گسترده نباشد.</w:t>
      </w:r>
      <w:r w:rsidR="00897FEE" w:rsidRPr="00C306EF">
        <w:rPr>
          <w:rFonts w:cs="B Lotus"/>
          <w:sz w:val="28"/>
          <w:szCs w:val="28"/>
          <w:rtl/>
        </w:rPr>
        <w:t xml:space="preserve"> به همین منظور در رویکردی که از آن تحت عنوان فعل الهی نئوکلاسیکی یاد خواهیم کرد ، صرفا </w:t>
      </w:r>
      <w:r w:rsidR="003A3E26" w:rsidRPr="00C306EF">
        <w:rPr>
          <w:rFonts w:cs="B Lotus"/>
          <w:sz w:val="28"/>
          <w:szCs w:val="28"/>
          <w:rtl/>
        </w:rPr>
        <w:t xml:space="preserve">به صحت </w:t>
      </w:r>
      <w:r w:rsidR="009500D3" w:rsidRPr="00C306EF">
        <w:rPr>
          <w:rFonts w:cs="B Lotus"/>
          <w:sz w:val="28"/>
          <w:szCs w:val="28"/>
          <w:rtl/>
        </w:rPr>
        <w:t xml:space="preserve">فیزیک </w:t>
      </w:r>
      <w:r w:rsidR="003A3E26" w:rsidRPr="00C306EF">
        <w:rPr>
          <w:rFonts w:cs="B Lotus"/>
          <w:sz w:val="28"/>
          <w:szCs w:val="28"/>
          <w:rtl/>
        </w:rPr>
        <w:t xml:space="preserve">کلاسیک احتیاج خواهیم داشت. در ابتدا </w:t>
      </w:r>
      <w:r w:rsidR="0040597F" w:rsidRPr="00C306EF">
        <w:rPr>
          <w:rFonts w:cs="B Lotus"/>
          <w:sz w:val="28"/>
          <w:szCs w:val="28"/>
          <w:rtl/>
        </w:rPr>
        <w:t>اندکی درباره ی مفهوم قوانین فیزیک</w:t>
      </w:r>
      <w:r w:rsidR="005E2374" w:rsidRPr="00C306EF">
        <w:rPr>
          <w:rFonts w:cs="B Lotus"/>
          <w:sz w:val="28"/>
          <w:szCs w:val="28"/>
          <w:rtl/>
        </w:rPr>
        <w:t>ی</w:t>
      </w:r>
      <w:r w:rsidR="0040597F" w:rsidRPr="00C306EF">
        <w:rPr>
          <w:rFonts w:cs="B Lotus"/>
          <w:sz w:val="28"/>
          <w:szCs w:val="28"/>
          <w:rtl/>
        </w:rPr>
        <w:t xml:space="preserve"> یاد شده بحث خواهد شد و سپس به معرفی</w:t>
      </w:r>
      <w:r w:rsidR="00D307AF" w:rsidRPr="00C306EF">
        <w:rPr>
          <w:rFonts w:cs="B Lotus"/>
          <w:sz w:val="28"/>
          <w:szCs w:val="28"/>
          <w:rtl/>
        </w:rPr>
        <w:t xml:space="preserve"> رویکرد </w:t>
      </w:r>
      <w:r w:rsidR="0040597F" w:rsidRPr="00C306EF">
        <w:rPr>
          <w:rFonts w:cs="B Lotus"/>
          <w:sz w:val="28"/>
          <w:szCs w:val="28"/>
          <w:rtl/>
        </w:rPr>
        <w:t xml:space="preserve">اصلی و به تبع آن ، </w:t>
      </w:r>
      <w:r w:rsidR="00B355B5" w:rsidRPr="00C306EF">
        <w:rPr>
          <w:rFonts w:cs="B Lotus"/>
          <w:sz w:val="28"/>
          <w:szCs w:val="28"/>
          <w:rtl/>
        </w:rPr>
        <w:t>نحوه سازگاری این رویکرد با قانون پایستگی انرژی خواهیم پرداخت.</w:t>
      </w:r>
    </w:p>
    <w:p w14:paraId="75A620AB" w14:textId="61200832" w:rsidR="00E52B8E" w:rsidRPr="00C306EF" w:rsidRDefault="00B355B5" w:rsidP="00470034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</w:rPr>
        <w:t xml:space="preserve">  </w:t>
      </w:r>
      <w:r w:rsidR="00E52B8E" w:rsidRPr="00C306EF">
        <w:rPr>
          <w:rFonts w:cs="B Lotus"/>
          <w:sz w:val="28"/>
          <w:szCs w:val="28"/>
          <w:rtl/>
        </w:rPr>
        <w:t xml:space="preserve">  علیرغم تفاوت بنیادی که بین قانون و گزاره قانون وجود دارد و گزاره هایی</w:t>
      </w:r>
      <w:r w:rsidR="00B77F40">
        <w:rPr>
          <w:rFonts w:cs="B Lotus"/>
          <w:sz w:val="28"/>
          <w:szCs w:val="28"/>
          <w:rtl/>
        </w:rPr>
        <w:t xml:space="preserve"> مانند گزاره ی قانون کولن</w:t>
      </w:r>
      <w:r w:rsidR="00EC678D" w:rsidRPr="00C306EF">
        <w:rPr>
          <w:rFonts w:cs="B Lotus"/>
          <w:sz w:val="28"/>
          <w:szCs w:val="28"/>
          <w:rtl/>
        </w:rPr>
        <w:t xml:space="preserve"> یا گزاره ی قانون گرانش که</w:t>
      </w:r>
      <w:r w:rsidR="00E52B8E" w:rsidRPr="00C306EF">
        <w:rPr>
          <w:rFonts w:cs="B Lotus"/>
          <w:sz w:val="28"/>
          <w:szCs w:val="28"/>
          <w:rtl/>
        </w:rPr>
        <w:t xml:space="preserve"> </w:t>
      </w:r>
      <w:r w:rsidR="006E3E59" w:rsidRPr="00C306EF">
        <w:rPr>
          <w:rFonts w:cs="B Lotus"/>
          <w:sz w:val="28"/>
          <w:szCs w:val="28"/>
          <w:rtl/>
        </w:rPr>
        <w:t>در فیزیک از آنها استفاده می</w:t>
      </w:r>
      <w:r w:rsidR="00651840" w:rsidRPr="00C306EF">
        <w:rPr>
          <w:rFonts w:cs="B Lotus"/>
          <w:sz w:val="28"/>
          <w:szCs w:val="28"/>
          <w:rtl/>
        </w:rPr>
        <w:t xml:space="preserve"> ش</w:t>
      </w:r>
      <w:r w:rsidR="006E3E59" w:rsidRPr="00C306EF">
        <w:rPr>
          <w:rFonts w:cs="B Lotus"/>
          <w:sz w:val="28"/>
          <w:szCs w:val="28"/>
          <w:rtl/>
        </w:rPr>
        <w:t>ود صرفا دریچه ای برای درک و فهم بهتر قوانین است</w:t>
      </w:r>
      <w:r w:rsidR="00344F95" w:rsidRPr="00C306EF">
        <w:rPr>
          <w:rFonts w:cs="B Lotus"/>
          <w:sz w:val="28"/>
          <w:szCs w:val="28"/>
          <w:rtl/>
        </w:rPr>
        <w:t xml:space="preserve"> </w:t>
      </w:r>
      <w:sdt>
        <w:sdtPr>
          <w:rPr>
            <w:rFonts w:cs="B Lotus"/>
            <w:sz w:val="28"/>
            <w:szCs w:val="28"/>
            <w:rtl/>
          </w:rPr>
          <w:id w:val="2035459788"/>
          <w:citation/>
        </w:sdtPr>
        <w:sdtEndPr/>
        <w:sdtContent>
          <w:r w:rsidR="00470034">
            <w:rPr>
              <w:rFonts w:cs="B Lotus"/>
              <w:sz w:val="28"/>
              <w:szCs w:val="28"/>
              <w:rtl/>
            </w:rPr>
            <w:fldChar w:fldCharType="begin"/>
          </w:r>
          <w:r w:rsidR="0044368D">
            <w:rPr>
              <w:rFonts w:cs="B Lotus"/>
              <w:sz w:val="28"/>
              <w:szCs w:val="28"/>
            </w:rPr>
            <w:instrText xml:space="preserve">CITATION DMA16 \p 39 \l 1033 </w:instrText>
          </w:r>
          <w:r w:rsidR="00470034">
            <w:rPr>
              <w:rFonts w:cs="B Lotus"/>
              <w:sz w:val="28"/>
              <w:szCs w:val="28"/>
              <w:rtl/>
            </w:rPr>
            <w:fldChar w:fldCharType="separate"/>
          </w:r>
          <w:r w:rsidR="0044368D" w:rsidRPr="0044368D">
            <w:rPr>
              <w:rFonts w:cs="B Lotus"/>
              <w:noProof/>
              <w:sz w:val="28"/>
              <w:szCs w:val="28"/>
            </w:rPr>
            <w:t>(Armstrong, 2016, p. 39)</w:t>
          </w:r>
          <w:r w:rsidR="00470034">
            <w:rPr>
              <w:rFonts w:cs="B Lotus"/>
              <w:sz w:val="28"/>
              <w:szCs w:val="28"/>
              <w:rtl/>
            </w:rPr>
            <w:fldChar w:fldCharType="end"/>
          </w:r>
        </w:sdtContent>
      </w:sdt>
      <w:r w:rsidR="00344F95" w:rsidRPr="00C306EF">
        <w:rPr>
          <w:rFonts w:cs="B Lotus"/>
          <w:sz w:val="28"/>
          <w:szCs w:val="28"/>
          <w:rtl/>
        </w:rPr>
        <w:t xml:space="preserve">، در اینجا تفاوت این دو را نادیده میگیریم </w:t>
      </w:r>
      <w:r w:rsidR="005346E7" w:rsidRPr="00C306EF">
        <w:rPr>
          <w:rFonts w:cs="B Lotus" w:hint="cs"/>
          <w:sz w:val="28"/>
          <w:szCs w:val="28"/>
          <w:rtl/>
        </w:rPr>
        <w:t>و</w:t>
      </w:r>
      <w:r w:rsidR="005346E7" w:rsidRPr="00C306EF">
        <w:rPr>
          <w:rFonts w:cs="B Lotus"/>
          <w:sz w:val="28"/>
          <w:szCs w:val="28"/>
          <w:rtl/>
        </w:rPr>
        <w:t xml:space="preserve"> صرفا با خود قوانین کار خواهیم کرد.</w:t>
      </w:r>
      <w:r w:rsidR="00141FC3" w:rsidRPr="00C306EF">
        <w:rPr>
          <w:rFonts w:cs="B Lotus"/>
          <w:sz w:val="28"/>
          <w:szCs w:val="28"/>
          <w:rtl/>
        </w:rPr>
        <w:t xml:space="preserve"> نکته بسیار مهم دیگری که وجود دارد این است که زمانی که به عنوان مثال با اتکا بر گزاره ی بیان کننده ی قانون جهانی گرانش </w:t>
      </w:r>
      <w:r w:rsidR="004965A4" w:rsidRPr="00C306EF">
        <w:rPr>
          <w:rFonts w:cs="B Lotus"/>
          <w:sz w:val="28"/>
          <w:szCs w:val="28"/>
          <w:rtl/>
        </w:rPr>
        <w:t xml:space="preserve">، نیروی </w:t>
      </w:r>
      <w:r w:rsidR="004965A4" w:rsidRPr="00C306EF">
        <w:rPr>
          <w:rFonts w:cs="B Lotus"/>
          <w:sz w:val="28"/>
          <w:szCs w:val="28"/>
        </w:rPr>
        <w:t xml:space="preserve">F </w:t>
      </w:r>
      <w:r w:rsidR="004965A4" w:rsidRPr="00C306EF">
        <w:rPr>
          <w:rFonts w:cs="B Lotus"/>
          <w:sz w:val="28"/>
          <w:szCs w:val="28"/>
          <w:rtl/>
        </w:rPr>
        <w:t xml:space="preserve"> را بین دو جسم به دست می آوریم ، </w:t>
      </w:r>
      <w:r w:rsidR="004F4667" w:rsidRPr="00C306EF">
        <w:rPr>
          <w:rFonts w:cs="B Lotus"/>
          <w:sz w:val="28"/>
          <w:szCs w:val="28"/>
          <w:rtl/>
        </w:rPr>
        <w:t xml:space="preserve">اینکه در واقعیت هم همین نیرو بین این دو </w:t>
      </w:r>
      <w:r w:rsidR="005D19A1">
        <w:rPr>
          <w:rFonts w:cs="B Lotus"/>
          <w:sz w:val="28"/>
          <w:szCs w:val="28"/>
          <w:rtl/>
        </w:rPr>
        <w:t>جسم وارد شود</w:t>
      </w:r>
      <w:r w:rsidR="004F4667" w:rsidRPr="00C306EF">
        <w:rPr>
          <w:rFonts w:cs="B Lotus"/>
          <w:sz w:val="28"/>
          <w:szCs w:val="28"/>
          <w:rtl/>
        </w:rPr>
        <w:t xml:space="preserve"> معلول این خواهد بود </w:t>
      </w:r>
      <w:r w:rsidR="00A03245" w:rsidRPr="00C306EF">
        <w:rPr>
          <w:rFonts w:cs="B Lotus"/>
          <w:sz w:val="28"/>
          <w:szCs w:val="28"/>
          <w:rtl/>
        </w:rPr>
        <w:t xml:space="preserve">که </w:t>
      </w:r>
      <w:r w:rsidR="004F4667" w:rsidRPr="00C306EF">
        <w:rPr>
          <w:rFonts w:cs="B Lotus"/>
          <w:sz w:val="28"/>
          <w:szCs w:val="28"/>
          <w:rtl/>
        </w:rPr>
        <w:t>ن</w:t>
      </w:r>
      <w:r w:rsidR="0042336D" w:rsidRPr="00C306EF">
        <w:rPr>
          <w:rFonts w:cs="B Lotus"/>
          <w:sz w:val="28"/>
          <w:szCs w:val="28"/>
          <w:rtl/>
        </w:rPr>
        <w:t>یروی دیگری از جمله ا</w:t>
      </w:r>
      <w:r w:rsidR="0042336D" w:rsidRPr="00C306EF">
        <w:rPr>
          <w:rFonts w:cs="B Lotus" w:hint="cs"/>
          <w:sz w:val="28"/>
          <w:szCs w:val="28"/>
          <w:rtl/>
        </w:rPr>
        <w:t>لکتریکی</w:t>
      </w:r>
      <w:r w:rsidR="004F4667" w:rsidRPr="00C306EF">
        <w:rPr>
          <w:rFonts w:cs="B Lotus"/>
          <w:sz w:val="28"/>
          <w:szCs w:val="28"/>
          <w:rtl/>
        </w:rPr>
        <w:t xml:space="preserve"> و ...</w:t>
      </w:r>
      <w:r w:rsidR="006B16D1">
        <w:rPr>
          <w:rFonts w:cs="B Lotus"/>
          <w:sz w:val="28"/>
          <w:szCs w:val="28"/>
        </w:rPr>
        <w:t xml:space="preserve"> </w:t>
      </w:r>
      <w:r w:rsidR="004F4667" w:rsidRPr="00C306EF">
        <w:rPr>
          <w:rFonts w:cs="B Lotus"/>
          <w:sz w:val="28"/>
          <w:szCs w:val="28"/>
          <w:rtl/>
        </w:rPr>
        <w:t xml:space="preserve"> بی</w:t>
      </w:r>
      <w:r w:rsidR="00764FE8" w:rsidRPr="00C306EF">
        <w:rPr>
          <w:rFonts w:cs="B Lotus"/>
          <w:sz w:val="28"/>
          <w:szCs w:val="28"/>
          <w:rtl/>
        </w:rPr>
        <w:t>ن</w:t>
      </w:r>
      <w:r w:rsidR="004F4667" w:rsidRPr="00C306EF">
        <w:rPr>
          <w:rFonts w:cs="B Lotus"/>
          <w:sz w:val="28"/>
          <w:szCs w:val="28"/>
          <w:rtl/>
        </w:rPr>
        <w:t xml:space="preserve"> این دو جسم وجود نداشته باشد. </w:t>
      </w:r>
      <w:r w:rsidR="00C64C10" w:rsidRPr="00C306EF">
        <w:rPr>
          <w:rFonts w:cs="B Lotus"/>
          <w:sz w:val="28"/>
          <w:szCs w:val="28"/>
          <w:rtl/>
        </w:rPr>
        <w:t xml:space="preserve">نانسی کارترایت، فیلسوف معاصر ، </w:t>
      </w:r>
      <w:r w:rsidR="002C7123" w:rsidRPr="00C306EF">
        <w:rPr>
          <w:rFonts w:cs="B Lotus"/>
          <w:sz w:val="28"/>
          <w:szCs w:val="28"/>
          <w:rtl/>
        </w:rPr>
        <w:t xml:space="preserve">این طور این شرایط را بیان میکند :" </w:t>
      </w:r>
      <w:r w:rsidR="006874B3" w:rsidRPr="00C306EF">
        <w:rPr>
          <w:rFonts w:cs="B Lotus"/>
          <w:sz w:val="28"/>
          <w:szCs w:val="28"/>
          <w:rtl/>
        </w:rPr>
        <w:t xml:space="preserve">درصورتی که شرایط غیر معمولی نباشد و </w:t>
      </w:r>
      <w:r w:rsidR="007162CB" w:rsidRPr="00C306EF">
        <w:rPr>
          <w:rFonts w:cs="B Lotus"/>
          <w:sz w:val="28"/>
          <w:szCs w:val="28"/>
          <w:rtl/>
        </w:rPr>
        <w:t>تمام</w:t>
      </w:r>
      <w:r w:rsidR="00330A04" w:rsidRPr="00C306EF">
        <w:rPr>
          <w:rFonts w:cs="B Lotus"/>
          <w:sz w:val="28"/>
          <w:szCs w:val="28"/>
          <w:rtl/>
        </w:rPr>
        <w:t xml:space="preserve"> موارد دیگر</w:t>
      </w:r>
      <w:r w:rsidR="007162CB" w:rsidRPr="00C306EF">
        <w:rPr>
          <w:rFonts w:cs="B Lotus"/>
          <w:sz w:val="28"/>
          <w:szCs w:val="28"/>
          <w:rtl/>
        </w:rPr>
        <w:t xml:space="preserve"> به جز گرانش در شرایط برابر و به دور از دیگر نیر</w:t>
      </w:r>
      <w:r w:rsidR="00741B6B" w:rsidRPr="00C306EF">
        <w:rPr>
          <w:rFonts w:cs="B Lotus" w:hint="cs"/>
          <w:sz w:val="28"/>
          <w:szCs w:val="28"/>
          <w:rtl/>
        </w:rPr>
        <w:t>و</w:t>
      </w:r>
      <w:r w:rsidR="007162CB" w:rsidRPr="00C306EF">
        <w:rPr>
          <w:rFonts w:cs="B Lotus"/>
          <w:sz w:val="28"/>
          <w:szCs w:val="28"/>
          <w:rtl/>
        </w:rPr>
        <w:t xml:space="preserve">ها باشد ، آنگاه نیروی وارده بین دو ذره با </w:t>
      </w:r>
      <w:r w:rsidR="002670E5" w:rsidRPr="00C306EF">
        <w:rPr>
          <w:rFonts w:cs="B Lotus"/>
          <w:sz w:val="28"/>
          <w:szCs w:val="28"/>
          <w:rtl/>
        </w:rPr>
        <w:t>مجذور فاصله ، رابطه عکس خواهد داشت ."</w:t>
      </w:r>
      <w:sdt>
        <w:sdtPr>
          <w:rPr>
            <w:rFonts w:cs="B Lotus"/>
            <w:sz w:val="28"/>
            <w:szCs w:val="28"/>
            <w:rtl/>
          </w:rPr>
          <w:id w:val="1730799368"/>
          <w:citation/>
        </w:sdtPr>
        <w:sdtEndPr/>
        <w:sdtContent>
          <w:r w:rsidR="00470034">
            <w:rPr>
              <w:rFonts w:cs="B Lotus"/>
              <w:sz w:val="28"/>
              <w:szCs w:val="28"/>
              <w:rtl/>
            </w:rPr>
            <w:fldChar w:fldCharType="begin"/>
          </w:r>
          <w:r w:rsidR="001B3C26">
            <w:rPr>
              <w:rFonts w:cs="B Lotus"/>
              <w:sz w:val="28"/>
              <w:szCs w:val="28"/>
            </w:rPr>
            <w:instrText xml:space="preserve">CITATION The \p 25 \t  \l 1033 </w:instrText>
          </w:r>
          <w:r w:rsidR="00470034">
            <w:rPr>
              <w:rFonts w:cs="B Lotus"/>
              <w:sz w:val="28"/>
              <w:szCs w:val="28"/>
              <w:rtl/>
            </w:rPr>
            <w:fldChar w:fldCharType="separate"/>
          </w:r>
          <w:r w:rsidR="001B3C26">
            <w:rPr>
              <w:rFonts w:cs="B Lotus"/>
              <w:noProof/>
              <w:sz w:val="28"/>
              <w:szCs w:val="28"/>
              <w:rtl/>
            </w:rPr>
            <w:t xml:space="preserve"> </w:t>
          </w:r>
          <w:r w:rsidR="001B3C26" w:rsidRPr="001B3C26">
            <w:rPr>
              <w:rFonts w:cs="B Lotus"/>
              <w:noProof/>
              <w:sz w:val="28"/>
              <w:szCs w:val="28"/>
            </w:rPr>
            <w:t>(Koperski, 2015, p. 25)</w:t>
          </w:r>
          <w:r w:rsidR="00470034">
            <w:rPr>
              <w:rFonts w:cs="B Lotus"/>
              <w:sz w:val="28"/>
              <w:szCs w:val="28"/>
              <w:rtl/>
            </w:rPr>
            <w:fldChar w:fldCharType="end"/>
          </w:r>
        </w:sdtContent>
      </w:sdt>
      <w:r w:rsidR="002670E5" w:rsidRPr="00C306EF">
        <w:rPr>
          <w:rFonts w:cs="B Lotus"/>
          <w:sz w:val="28"/>
          <w:szCs w:val="28"/>
          <w:rtl/>
        </w:rPr>
        <w:t xml:space="preserve"> </w:t>
      </w:r>
      <w:r w:rsidR="00FD24F5" w:rsidRPr="00C306EF">
        <w:rPr>
          <w:rFonts w:cs="B Lotus" w:hint="cs"/>
          <w:sz w:val="28"/>
          <w:szCs w:val="28"/>
          <w:rtl/>
        </w:rPr>
        <w:t>ب</w:t>
      </w:r>
      <w:r w:rsidR="00FD24F5" w:rsidRPr="00C306EF">
        <w:rPr>
          <w:rFonts w:cs="B Lotus"/>
          <w:sz w:val="28"/>
          <w:szCs w:val="28"/>
          <w:rtl/>
        </w:rPr>
        <w:t xml:space="preserve">نابراین </w:t>
      </w:r>
      <w:r w:rsidR="00244493" w:rsidRPr="00C306EF">
        <w:rPr>
          <w:rFonts w:cs="B Lotus"/>
          <w:sz w:val="28"/>
          <w:szCs w:val="28"/>
          <w:rtl/>
        </w:rPr>
        <w:t>هر قانون فیزیکی خود</w:t>
      </w:r>
      <w:r w:rsidR="00A03245" w:rsidRPr="00C306EF">
        <w:rPr>
          <w:rFonts w:cs="B Lotus"/>
          <w:sz w:val="28"/>
          <w:szCs w:val="28"/>
          <w:rtl/>
        </w:rPr>
        <w:t xml:space="preserve"> </w:t>
      </w:r>
      <w:r w:rsidR="00244493" w:rsidRPr="00C306EF">
        <w:rPr>
          <w:rFonts w:cs="B Lotus"/>
          <w:sz w:val="28"/>
          <w:szCs w:val="28"/>
          <w:rtl/>
        </w:rPr>
        <w:t xml:space="preserve">بخود وابسته به وجود شرایط معمول و یکسان آنطور که بیان شد ، خواهد بود. </w:t>
      </w:r>
      <w:r w:rsidR="005D58A0" w:rsidRPr="00C306EF">
        <w:rPr>
          <w:rFonts w:cs="B Lotus"/>
          <w:sz w:val="28"/>
          <w:szCs w:val="28"/>
          <w:rtl/>
        </w:rPr>
        <w:t xml:space="preserve">این شرایط معمول و یکسان بدین معنی است که </w:t>
      </w:r>
      <w:r w:rsidR="007A39DD" w:rsidRPr="00C306EF">
        <w:rPr>
          <w:rFonts w:cs="B Lotus"/>
          <w:sz w:val="28"/>
          <w:szCs w:val="28"/>
          <w:rtl/>
        </w:rPr>
        <w:t xml:space="preserve">اگر بخواهیم ادعا کنیم که نیروی بین دو ذره مقدار مشخص </w:t>
      </w:r>
      <w:r w:rsidR="007A39DD" w:rsidRPr="00C306EF">
        <w:rPr>
          <w:rFonts w:cs="B Lotus"/>
          <w:sz w:val="28"/>
          <w:szCs w:val="28"/>
        </w:rPr>
        <w:t xml:space="preserve">F </w:t>
      </w:r>
      <w:r w:rsidR="007A39DD" w:rsidRPr="00C306EF">
        <w:rPr>
          <w:rFonts w:cs="B Lotus"/>
          <w:sz w:val="28"/>
          <w:szCs w:val="28"/>
          <w:rtl/>
        </w:rPr>
        <w:t xml:space="preserve"> اس</w:t>
      </w:r>
      <w:r w:rsidR="006B00D0" w:rsidRPr="00C306EF">
        <w:rPr>
          <w:rFonts w:cs="B Lotus"/>
          <w:sz w:val="28"/>
          <w:szCs w:val="28"/>
          <w:rtl/>
        </w:rPr>
        <w:t xml:space="preserve">ت </w:t>
      </w:r>
      <w:r w:rsidR="007A39DD" w:rsidRPr="00C306EF">
        <w:rPr>
          <w:rFonts w:cs="B Lotus"/>
          <w:sz w:val="28"/>
          <w:szCs w:val="28"/>
          <w:rtl/>
        </w:rPr>
        <w:t xml:space="preserve">که برآمده از یک قانون مشخص مانند قانون جهانی گرانش است ، آنگاه باید هر نوع نیروی وارده دیگری بین این دو ذره را از بین ببریم </w:t>
      </w:r>
      <w:r w:rsidR="006B00D0" w:rsidRPr="00C306EF">
        <w:rPr>
          <w:rFonts w:cs="B Lotus"/>
          <w:sz w:val="28"/>
          <w:szCs w:val="28"/>
          <w:rtl/>
        </w:rPr>
        <w:t xml:space="preserve">تا </w:t>
      </w:r>
      <w:r w:rsidR="007A39DD" w:rsidRPr="00C306EF">
        <w:rPr>
          <w:rFonts w:cs="B Lotus"/>
          <w:sz w:val="28"/>
          <w:szCs w:val="28"/>
          <w:rtl/>
        </w:rPr>
        <w:t xml:space="preserve">این رابطه ی قانون برقرار باشد </w:t>
      </w:r>
      <w:r w:rsidR="000574D0" w:rsidRPr="00C306EF">
        <w:rPr>
          <w:rFonts w:cs="B Lotus"/>
          <w:sz w:val="28"/>
          <w:szCs w:val="28"/>
          <w:rtl/>
        </w:rPr>
        <w:t>. این شرط را به اختصار "</w:t>
      </w:r>
      <w:r w:rsidR="00DC5CB2" w:rsidRPr="00C306EF">
        <w:rPr>
          <w:rFonts w:cs="B Lotus"/>
          <w:sz w:val="28"/>
          <w:szCs w:val="28"/>
        </w:rPr>
        <w:t>CP</w:t>
      </w:r>
      <w:r w:rsidR="000574D0" w:rsidRPr="00C306EF">
        <w:rPr>
          <w:rFonts w:cs="B Lotus"/>
          <w:sz w:val="28"/>
          <w:szCs w:val="28"/>
          <w:rtl/>
        </w:rPr>
        <w:t xml:space="preserve">" </w:t>
      </w:r>
      <w:r w:rsidR="00581B8D" w:rsidRPr="00C306EF">
        <w:rPr>
          <w:rStyle w:val="FootnoteReference"/>
          <w:rFonts w:cs="B Lotus"/>
          <w:sz w:val="28"/>
          <w:szCs w:val="28"/>
          <w:rtl/>
        </w:rPr>
        <w:footnoteReference w:id="1"/>
      </w:r>
      <w:r w:rsidR="00DC5CB2" w:rsidRPr="00C306EF">
        <w:rPr>
          <w:rFonts w:cs="B Lotus"/>
          <w:sz w:val="28"/>
          <w:szCs w:val="28"/>
          <w:rtl/>
        </w:rPr>
        <w:t>خواهیم نامید.</w:t>
      </w:r>
      <w:r w:rsidR="008C43A6" w:rsidRPr="00C306EF">
        <w:rPr>
          <w:rFonts w:cs="B Lotus" w:hint="cs"/>
          <w:sz w:val="28"/>
          <w:szCs w:val="28"/>
          <w:rtl/>
        </w:rPr>
        <w:t xml:space="preserve"> </w:t>
      </w:r>
      <w:r w:rsidR="00566CAD" w:rsidRPr="00C306EF">
        <w:rPr>
          <w:rFonts w:cs="B Lotus"/>
          <w:sz w:val="28"/>
          <w:szCs w:val="28"/>
          <w:rtl/>
        </w:rPr>
        <w:t>زمانی که این وابستگی به میان</w:t>
      </w:r>
      <w:r w:rsidR="00C27223" w:rsidRPr="00C306EF">
        <w:rPr>
          <w:rFonts w:cs="B Lotus"/>
          <w:sz w:val="28"/>
          <w:szCs w:val="28"/>
          <w:rtl/>
        </w:rPr>
        <w:t xml:space="preserve"> آید ، نوعی </w:t>
      </w:r>
      <w:r w:rsidR="00740A16" w:rsidRPr="00C306EF">
        <w:rPr>
          <w:rFonts w:cs="B Lotus"/>
          <w:sz w:val="28"/>
          <w:szCs w:val="28"/>
          <w:rtl/>
        </w:rPr>
        <w:t>احتمال و عدم ضرورت برای این قوانین</w:t>
      </w:r>
      <w:r w:rsidR="008C43A6" w:rsidRPr="00C306EF">
        <w:rPr>
          <w:rFonts w:cs="B Lotus" w:hint="cs"/>
          <w:sz w:val="28"/>
          <w:szCs w:val="28"/>
          <w:rtl/>
        </w:rPr>
        <w:t xml:space="preserve"> نیز</w:t>
      </w:r>
      <w:r w:rsidR="00740A16" w:rsidRPr="00C306EF">
        <w:rPr>
          <w:rFonts w:cs="B Lotus"/>
          <w:sz w:val="28"/>
          <w:szCs w:val="28"/>
          <w:rtl/>
        </w:rPr>
        <w:t xml:space="preserve"> به وجود می آید </w:t>
      </w:r>
      <w:r w:rsidR="00DC5CB2" w:rsidRPr="00C306EF">
        <w:rPr>
          <w:rFonts w:cs="B Lotus"/>
          <w:sz w:val="28"/>
          <w:szCs w:val="28"/>
          <w:rtl/>
        </w:rPr>
        <w:t xml:space="preserve">و </w:t>
      </w:r>
      <w:r w:rsidR="008C43A6" w:rsidRPr="00C306EF">
        <w:rPr>
          <w:rFonts w:cs="B Lotus" w:hint="cs"/>
          <w:sz w:val="28"/>
          <w:szCs w:val="28"/>
          <w:rtl/>
        </w:rPr>
        <w:t xml:space="preserve">هنگامی </w:t>
      </w:r>
      <w:r w:rsidR="00DC5CB2" w:rsidRPr="00C306EF">
        <w:rPr>
          <w:rFonts w:cs="B Lotus"/>
          <w:sz w:val="28"/>
          <w:szCs w:val="28"/>
          <w:rtl/>
        </w:rPr>
        <w:t xml:space="preserve">که صحت گزاره ی </w:t>
      </w:r>
      <w:r w:rsidR="00DC5CB2" w:rsidRPr="00C306EF">
        <w:rPr>
          <w:rFonts w:cs="B Lotus"/>
          <w:sz w:val="28"/>
          <w:szCs w:val="28"/>
          <w:rtl/>
        </w:rPr>
        <w:lastRenderedPageBreak/>
        <w:t>قانون را ب</w:t>
      </w:r>
      <w:r w:rsidR="007F7B8C" w:rsidRPr="00C306EF">
        <w:rPr>
          <w:rFonts w:cs="B Lotus"/>
          <w:sz w:val="28"/>
          <w:szCs w:val="28"/>
          <w:rtl/>
        </w:rPr>
        <w:t>خواهیم بسنجیم نیازمند ترتیب دادن</w:t>
      </w:r>
      <w:r w:rsidR="00352B96" w:rsidRPr="00C306EF">
        <w:rPr>
          <w:rFonts w:cs="B Lotus" w:hint="cs"/>
          <w:sz w:val="28"/>
          <w:szCs w:val="28"/>
          <w:rtl/>
        </w:rPr>
        <w:t xml:space="preserve">ِ </w:t>
      </w:r>
      <w:r w:rsidR="007F7B8C" w:rsidRPr="00C306EF">
        <w:rPr>
          <w:rFonts w:cs="B Lotus"/>
          <w:sz w:val="28"/>
          <w:szCs w:val="28"/>
          <w:rtl/>
        </w:rPr>
        <w:t>درست شرایط و خا</w:t>
      </w:r>
      <w:r w:rsidR="003035D2" w:rsidRPr="00C306EF">
        <w:rPr>
          <w:rFonts w:cs="B Lotus" w:hint="cs"/>
          <w:sz w:val="28"/>
          <w:szCs w:val="28"/>
          <w:rtl/>
        </w:rPr>
        <w:t xml:space="preserve">لی </w:t>
      </w:r>
      <w:r w:rsidR="007F7B8C" w:rsidRPr="00C306EF">
        <w:rPr>
          <w:rFonts w:cs="B Lotus"/>
          <w:sz w:val="28"/>
          <w:szCs w:val="28"/>
          <w:rtl/>
        </w:rPr>
        <w:t>کردن از هرگونه نیرو و یا برهم کنش دیگر</w:t>
      </w:r>
      <w:r w:rsidR="00824CF8" w:rsidRPr="00C306EF">
        <w:rPr>
          <w:rFonts w:cs="B Lotus"/>
          <w:sz w:val="28"/>
          <w:szCs w:val="28"/>
          <w:rtl/>
        </w:rPr>
        <w:t xml:space="preserve">ی هستیم . </w:t>
      </w:r>
      <w:r w:rsidR="00740A16" w:rsidRPr="00C306EF">
        <w:rPr>
          <w:rFonts w:cs="B Lotus"/>
          <w:sz w:val="28"/>
          <w:szCs w:val="28"/>
          <w:rtl/>
        </w:rPr>
        <w:t xml:space="preserve">نکته ای که </w:t>
      </w:r>
      <w:r w:rsidR="00F969F9" w:rsidRPr="00C306EF">
        <w:rPr>
          <w:rFonts w:cs="B Lotus"/>
          <w:sz w:val="28"/>
          <w:szCs w:val="28"/>
          <w:rtl/>
        </w:rPr>
        <w:t>بسیاری از</w:t>
      </w:r>
      <w:r w:rsidR="00740A16" w:rsidRPr="00C306EF">
        <w:rPr>
          <w:rFonts w:cs="B Lotus"/>
          <w:sz w:val="28"/>
          <w:szCs w:val="28"/>
          <w:rtl/>
        </w:rPr>
        <w:t xml:space="preserve"> فلاسفه علم قائل به آن هستند </w:t>
      </w:r>
      <w:r w:rsidR="009D4FAF" w:rsidRPr="00C306EF">
        <w:rPr>
          <w:rFonts w:cs="B Lotus"/>
          <w:sz w:val="28"/>
          <w:szCs w:val="28"/>
          <w:rtl/>
        </w:rPr>
        <w:t>و علاوه بر نسبت دادن شرایط ایده آل برای جاری ش</w:t>
      </w:r>
      <w:r w:rsidR="00824CF8" w:rsidRPr="00C306EF">
        <w:rPr>
          <w:rFonts w:cs="B Lotus"/>
          <w:sz w:val="28"/>
          <w:szCs w:val="28"/>
          <w:rtl/>
        </w:rPr>
        <w:t>دن</w:t>
      </w:r>
      <w:r w:rsidR="009D4FAF" w:rsidRPr="00C306EF">
        <w:rPr>
          <w:rFonts w:cs="B Lotus"/>
          <w:sz w:val="28"/>
          <w:szCs w:val="28"/>
          <w:rtl/>
        </w:rPr>
        <w:t xml:space="preserve"> هر قانون ، امکانی بودن آن را نیز قبول می کنند. اما نکته مهم تر این است که آیا این امکانی بودن </w:t>
      </w:r>
      <w:r w:rsidR="00416942" w:rsidRPr="00C306EF">
        <w:rPr>
          <w:rFonts w:cs="B Lotus"/>
          <w:sz w:val="28"/>
          <w:szCs w:val="28"/>
          <w:rtl/>
        </w:rPr>
        <w:t xml:space="preserve">به خاطر شرایط معمول و برابر </w:t>
      </w:r>
      <w:r w:rsidR="00566CAD" w:rsidRPr="00C306EF">
        <w:rPr>
          <w:rFonts w:cs="B Lotus"/>
          <w:sz w:val="28"/>
          <w:szCs w:val="28"/>
          <w:rtl/>
        </w:rPr>
        <w:t>(</w:t>
      </w:r>
      <w:r w:rsidR="00D92307" w:rsidRPr="00C306EF">
        <w:rPr>
          <w:rFonts w:cs="B Lotus"/>
          <w:sz w:val="28"/>
          <w:szCs w:val="28"/>
        </w:rPr>
        <w:t>CP</w:t>
      </w:r>
      <w:r w:rsidR="00824CF8" w:rsidRPr="00C306EF">
        <w:rPr>
          <w:rFonts w:cs="B Lotus"/>
          <w:sz w:val="28"/>
          <w:szCs w:val="28"/>
          <w:rtl/>
        </w:rPr>
        <w:t>)</w:t>
      </w:r>
      <w:r w:rsidR="001D310C">
        <w:rPr>
          <w:rFonts w:cs="B Lotus" w:hint="cs"/>
          <w:sz w:val="28"/>
          <w:szCs w:val="28"/>
          <w:rtl/>
        </w:rPr>
        <w:t xml:space="preserve"> </w:t>
      </w:r>
      <w:r w:rsidR="00D92307" w:rsidRPr="00C306EF">
        <w:rPr>
          <w:rFonts w:cs="B Lotus"/>
          <w:sz w:val="28"/>
          <w:szCs w:val="28"/>
          <w:rtl/>
        </w:rPr>
        <w:t>بو</w:t>
      </w:r>
      <w:r w:rsidR="00416942" w:rsidRPr="00C306EF">
        <w:rPr>
          <w:rFonts w:cs="B Lotus"/>
          <w:sz w:val="28"/>
          <w:szCs w:val="28"/>
          <w:rtl/>
        </w:rPr>
        <w:t>ده و</w:t>
      </w:r>
      <w:r w:rsidR="00352B96" w:rsidRPr="00C306EF">
        <w:rPr>
          <w:rFonts w:cs="B Lotus" w:hint="cs"/>
          <w:sz w:val="28"/>
          <w:szCs w:val="28"/>
          <w:rtl/>
        </w:rPr>
        <w:t xml:space="preserve"> </w:t>
      </w:r>
      <w:r w:rsidR="00416942" w:rsidRPr="00C306EF">
        <w:rPr>
          <w:rFonts w:cs="B Lotus"/>
          <w:sz w:val="28"/>
          <w:szCs w:val="28"/>
          <w:rtl/>
        </w:rPr>
        <w:t>یا حداقل صرفا به خاطر آن بوده است</w:t>
      </w:r>
      <w:r w:rsidR="00C73649" w:rsidRPr="00C306EF">
        <w:rPr>
          <w:rFonts w:cs="B Lotus"/>
          <w:sz w:val="28"/>
          <w:szCs w:val="28"/>
          <w:rtl/>
        </w:rPr>
        <w:t xml:space="preserve"> یا تحت عوامل دیگری این امکانی</w:t>
      </w:r>
      <w:r w:rsidR="00FB35C7" w:rsidRPr="00C306EF">
        <w:rPr>
          <w:rFonts w:cs="B Lotus" w:hint="cs"/>
          <w:sz w:val="28"/>
          <w:szCs w:val="28"/>
          <w:rtl/>
        </w:rPr>
        <w:t xml:space="preserve"> بودن </w:t>
      </w:r>
      <w:r w:rsidR="00C73649" w:rsidRPr="00C306EF">
        <w:rPr>
          <w:rFonts w:cs="B Lotus"/>
          <w:sz w:val="28"/>
          <w:szCs w:val="28"/>
          <w:rtl/>
        </w:rPr>
        <w:t>شکل گرفته است</w:t>
      </w:r>
      <w:r w:rsidR="0030763F">
        <w:rPr>
          <w:rFonts w:cs="B Lotus"/>
          <w:sz w:val="28"/>
          <w:szCs w:val="28"/>
        </w:rPr>
        <w:t xml:space="preserve"> .</w:t>
      </w:r>
      <w:r w:rsidR="00B86670" w:rsidRPr="00C306EF">
        <w:rPr>
          <w:rFonts w:cs="B Lotus" w:hint="cs"/>
          <w:sz w:val="28"/>
          <w:szCs w:val="28"/>
        </w:rPr>
        <w:t xml:space="preserve"> </w:t>
      </w:r>
      <w:r w:rsidR="00B86670" w:rsidRPr="00C306EF">
        <w:rPr>
          <w:rFonts w:cs="B Lotus" w:hint="cs"/>
          <w:sz w:val="28"/>
          <w:szCs w:val="28"/>
          <w:rtl/>
        </w:rPr>
        <w:t>این مورد را در ادامه بررسی خواهیم کرد.</w:t>
      </w:r>
    </w:p>
    <w:p w14:paraId="23F0F7EF" w14:textId="61BC0A54" w:rsidR="00A43469" w:rsidRPr="00C306EF" w:rsidRDefault="002B6332" w:rsidP="00A43469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</w:rPr>
        <w:t xml:space="preserve">    </w:t>
      </w:r>
      <w:r w:rsidR="005B0B25" w:rsidRPr="00C306EF">
        <w:rPr>
          <w:rFonts w:cs="B Lotus" w:hint="cs"/>
          <w:sz w:val="28"/>
          <w:szCs w:val="28"/>
          <w:rtl/>
        </w:rPr>
        <w:t>پ</w:t>
      </w:r>
      <w:r w:rsidR="005B0B25" w:rsidRPr="00C306EF">
        <w:rPr>
          <w:rFonts w:cs="B Lotus"/>
          <w:sz w:val="28"/>
          <w:szCs w:val="28"/>
          <w:rtl/>
        </w:rPr>
        <w:t xml:space="preserve">یش بینی کردن آینده و تعیین حالات ذرات </w:t>
      </w:r>
      <w:r w:rsidR="00280562" w:rsidRPr="00C306EF">
        <w:rPr>
          <w:rFonts w:cs="B Lotus" w:hint="cs"/>
          <w:sz w:val="28"/>
          <w:szCs w:val="28"/>
          <w:rtl/>
        </w:rPr>
        <w:t>موجود درعالم</w:t>
      </w:r>
      <w:r w:rsidR="005B0B25" w:rsidRPr="00C306EF">
        <w:rPr>
          <w:rFonts w:cs="B Lotus"/>
          <w:sz w:val="28"/>
          <w:szCs w:val="28"/>
          <w:rtl/>
        </w:rPr>
        <w:t xml:space="preserve">، اولین بار در قالب جبر لاپلاسی </w:t>
      </w:r>
      <w:r w:rsidR="00D137BB" w:rsidRPr="00C306EF">
        <w:rPr>
          <w:rStyle w:val="FootnoteReference"/>
          <w:rFonts w:cs="B Lotus"/>
          <w:sz w:val="28"/>
          <w:szCs w:val="28"/>
          <w:rtl/>
        </w:rPr>
        <w:footnoteReference w:id="2"/>
      </w:r>
      <w:r w:rsidR="005B0B25" w:rsidRPr="00C306EF">
        <w:rPr>
          <w:rFonts w:cs="B Lotus"/>
          <w:sz w:val="28"/>
          <w:szCs w:val="28"/>
          <w:rtl/>
        </w:rPr>
        <w:t xml:space="preserve">بیان شد </w:t>
      </w:r>
      <w:r w:rsidR="00AC0B5F" w:rsidRPr="00C306EF">
        <w:rPr>
          <w:rFonts w:cs="B Lotus"/>
          <w:sz w:val="28"/>
          <w:szCs w:val="28"/>
          <w:rtl/>
        </w:rPr>
        <w:t>، به این معنی که اگر تعداد مشخصی ذره داشت</w:t>
      </w:r>
      <w:r w:rsidR="009F138C" w:rsidRPr="00C306EF">
        <w:rPr>
          <w:rFonts w:cs="B Lotus"/>
          <w:sz w:val="28"/>
          <w:szCs w:val="28"/>
          <w:rtl/>
        </w:rPr>
        <w:t>ه</w:t>
      </w:r>
      <w:r w:rsidR="00AC0B5F" w:rsidRPr="00C306EF">
        <w:rPr>
          <w:rFonts w:cs="B Lotus"/>
          <w:sz w:val="28"/>
          <w:szCs w:val="28"/>
          <w:rtl/>
        </w:rPr>
        <w:t xml:space="preserve"> باشیم و شرایط اولیه یا به عبارتی شرایط مرزی آن ها را بدانیم ، با اطلاع از قوانینی که بر این ذرات اثر می کنند می توانیم با استفاده از تعدادی معادله دیفرانسیل ، حالات این ذرات را در هر زمانی مشخص </w:t>
      </w:r>
      <w:r w:rsidR="00280562" w:rsidRPr="00C306EF">
        <w:rPr>
          <w:rFonts w:cs="B Lotus" w:hint="cs"/>
          <w:sz w:val="28"/>
          <w:szCs w:val="28"/>
          <w:rtl/>
        </w:rPr>
        <w:t>کنیم</w:t>
      </w:r>
      <w:r w:rsidR="00AC0B5F" w:rsidRPr="00C306EF">
        <w:rPr>
          <w:rFonts w:cs="B Lotus"/>
          <w:sz w:val="28"/>
          <w:szCs w:val="28"/>
          <w:rtl/>
        </w:rPr>
        <w:t xml:space="preserve"> . همانطور که اشاره شد ، علاوه بر قوانین ، آگاهی از این شرایط اولیه نیز امری ضروری برای این پروسه می باشد</w:t>
      </w:r>
      <w:r w:rsidR="00427C80" w:rsidRPr="00C306EF">
        <w:rPr>
          <w:rFonts w:cs="B Lotus"/>
          <w:sz w:val="28"/>
          <w:szCs w:val="28"/>
        </w:rPr>
        <w:t xml:space="preserve">. </w:t>
      </w:r>
      <w:r w:rsidR="00427C80" w:rsidRPr="00C306EF">
        <w:rPr>
          <w:rFonts w:cs="B Lotus" w:hint="cs"/>
          <w:sz w:val="28"/>
          <w:szCs w:val="28"/>
          <w:rtl/>
        </w:rPr>
        <w:t>د</w:t>
      </w:r>
      <w:r w:rsidR="00427C80" w:rsidRPr="00C306EF">
        <w:rPr>
          <w:rFonts w:cs="B Lotus"/>
          <w:sz w:val="28"/>
          <w:szCs w:val="28"/>
          <w:rtl/>
        </w:rPr>
        <w:t>ر مکانیک کلاسیک نیز صرفا آگاهی از قوانین نمی تواند تمام اطلاعات لازم را به ما</w:t>
      </w:r>
      <w:r w:rsidR="00427C80" w:rsidRPr="00C306EF">
        <w:rPr>
          <w:rFonts w:cs="B Lotus"/>
          <w:sz w:val="28"/>
          <w:szCs w:val="28"/>
        </w:rPr>
        <w:t xml:space="preserve"> </w:t>
      </w:r>
      <w:r w:rsidR="00AC509C" w:rsidRPr="00C306EF">
        <w:rPr>
          <w:rFonts w:cs="B Lotus"/>
          <w:sz w:val="28"/>
          <w:szCs w:val="28"/>
          <w:rtl/>
        </w:rPr>
        <w:t>بده</w:t>
      </w:r>
      <w:r w:rsidR="00427C80" w:rsidRPr="00C306EF">
        <w:rPr>
          <w:rFonts w:cs="B Lotus"/>
          <w:sz w:val="28"/>
          <w:szCs w:val="28"/>
          <w:rtl/>
        </w:rPr>
        <w:t xml:space="preserve">د. </w:t>
      </w:r>
      <w:r w:rsidR="00BF4C8A" w:rsidRPr="00C306EF">
        <w:rPr>
          <w:rFonts w:cs="B Lotus"/>
          <w:sz w:val="28"/>
          <w:szCs w:val="28"/>
          <w:rtl/>
        </w:rPr>
        <w:t xml:space="preserve">در نتیجه </w:t>
      </w:r>
      <w:r w:rsidR="008F73C9" w:rsidRPr="00C306EF">
        <w:rPr>
          <w:rFonts w:cs="B Lotus" w:hint="cs"/>
          <w:sz w:val="28"/>
          <w:szCs w:val="28"/>
          <w:rtl/>
        </w:rPr>
        <w:t xml:space="preserve">ی </w:t>
      </w:r>
      <w:r w:rsidR="00BF4C8A" w:rsidRPr="00C306EF">
        <w:rPr>
          <w:rFonts w:cs="B Lotus"/>
          <w:sz w:val="28"/>
          <w:szCs w:val="28"/>
          <w:rtl/>
        </w:rPr>
        <w:t xml:space="preserve">این صحبت ، به نظر می رسد که امکانی بودن قوانین که در پاراگراف گذشته به آن اشاره شد ، در اثر همین عامل ( شرایط اولیه و مرزی </w:t>
      </w:r>
      <w:r w:rsidR="00144626" w:rsidRPr="00C306EF">
        <w:rPr>
          <w:rFonts w:cs="B Lotus"/>
          <w:sz w:val="28"/>
          <w:szCs w:val="28"/>
          <w:rtl/>
        </w:rPr>
        <w:t>) باشد</w:t>
      </w:r>
      <w:r w:rsidR="00A859CC" w:rsidRPr="00C306EF">
        <w:rPr>
          <w:rFonts w:cs="B Lotus" w:hint="cs"/>
          <w:sz w:val="28"/>
          <w:szCs w:val="28"/>
          <w:rtl/>
        </w:rPr>
        <w:t xml:space="preserve"> نه آنکه برای تبیین </w:t>
      </w:r>
      <w:r w:rsidR="009712A0" w:rsidRPr="00C306EF">
        <w:rPr>
          <w:rFonts w:cs="B Lotus" w:hint="cs"/>
          <w:sz w:val="28"/>
          <w:szCs w:val="28"/>
          <w:rtl/>
        </w:rPr>
        <w:t xml:space="preserve">امکانی بودن </w:t>
      </w:r>
      <w:r w:rsidR="00A859CC" w:rsidRPr="00C306EF">
        <w:rPr>
          <w:rFonts w:cs="B Lotus" w:hint="cs"/>
          <w:sz w:val="28"/>
          <w:szCs w:val="28"/>
          <w:rtl/>
        </w:rPr>
        <w:t xml:space="preserve">یک قانون ، نیازمند </w:t>
      </w:r>
      <w:r w:rsidR="009712A0" w:rsidRPr="00C306EF">
        <w:rPr>
          <w:rFonts w:cs="B Lotus" w:hint="cs"/>
          <w:sz w:val="28"/>
          <w:szCs w:val="28"/>
          <w:rtl/>
        </w:rPr>
        <w:t>از</w:t>
      </w:r>
      <w:r w:rsidR="0044368D">
        <w:rPr>
          <w:rFonts w:cs="B Lotus"/>
          <w:sz w:val="28"/>
          <w:szCs w:val="28"/>
        </w:rPr>
        <w:t xml:space="preserve"> </w:t>
      </w:r>
      <w:r w:rsidR="009712A0" w:rsidRPr="00C306EF">
        <w:rPr>
          <w:rFonts w:cs="B Lotus" w:hint="cs"/>
          <w:sz w:val="28"/>
          <w:szCs w:val="28"/>
          <w:rtl/>
        </w:rPr>
        <w:t>بین بردن هر نیرو و برهم کنش دیگری باشیم.</w:t>
      </w:r>
      <w:r w:rsidR="00512687" w:rsidRPr="00C306EF">
        <w:rPr>
          <w:rFonts w:cs="B Lotus"/>
          <w:sz w:val="28"/>
          <w:szCs w:val="28"/>
          <w:rtl/>
        </w:rPr>
        <w:t xml:space="preserve"> قوانین فیزیک به </w:t>
      </w:r>
      <w:r w:rsidR="00AB54E0" w:rsidRPr="00C306EF">
        <w:rPr>
          <w:rFonts w:cs="B Lotus" w:hint="cs"/>
          <w:sz w:val="28"/>
          <w:szCs w:val="28"/>
          <w:rtl/>
        </w:rPr>
        <w:t>تنهایی</w:t>
      </w:r>
      <w:r w:rsidR="00512687" w:rsidRPr="00C306EF">
        <w:rPr>
          <w:rFonts w:cs="B Lotus"/>
          <w:sz w:val="28"/>
          <w:szCs w:val="28"/>
          <w:rtl/>
        </w:rPr>
        <w:t xml:space="preserve"> وقایع را برای ما نمایان نمی کنند</w:t>
      </w:r>
      <w:r w:rsidR="009712A0" w:rsidRPr="00C306EF">
        <w:rPr>
          <w:rFonts w:cs="B Lotus" w:hint="cs"/>
          <w:sz w:val="28"/>
          <w:szCs w:val="28"/>
          <w:rtl/>
        </w:rPr>
        <w:t xml:space="preserve"> و شرایط دیگری نیز برای این امر ضروری است. </w:t>
      </w:r>
      <w:r w:rsidR="00B84813" w:rsidRPr="00C306EF">
        <w:rPr>
          <w:rFonts w:cs="B Lotus" w:hint="cs"/>
          <w:sz w:val="28"/>
          <w:szCs w:val="28"/>
          <w:rtl/>
        </w:rPr>
        <w:t>ب</w:t>
      </w:r>
      <w:r w:rsidR="00566CAD" w:rsidRPr="00C306EF">
        <w:rPr>
          <w:rFonts w:cs="B Lotus"/>
          <w:sz w:val="28"/>
          <w:szCs w:val="28"/>
          <w:rtl/>
        </w:rPr>
        <w:t xml:space="preserve">رای فهمیدن نقشی که قوانین </w:t>
      </w:r>
      <w:r w:rsidR="00B84813" w:rsidRPr="00C306EF">
        <w:rPr>
          <w:rFonts w:cs="B Lotus"/>
          <w:sz w:val="28"/>
          <w:szCs w:val="28"/>
          <w:rtl/>
        </w:rPr>
        <w:t xml:space="preserve"> در تعیین حالات ذرات و همچنین </w:t>
      </w:r>
      <w:r w:rsidR="00A43469" w:rsidRPr="00C306EF">
        <w:rPr>
          <w:rFonts w:cs="B Lotus"/>
          <w:sz w:val="28"/>
          <w:szCs w:val="28"/>
          <w:rtl/>
        </w:rPr>
        <w:t>شکل گیری معادلات دیفرانسیل</w:t>
      </w:r>
      <w:r w:rsidR="00193BBA" w:rsidRPr="00C306EF">
        <w:rPr>
          <w:rFonts w:cs="B Lotus" w:hint="cs"/>
          <w:sz w:val="28"/>
          <w:szCs w:val="28"/>
          <w:rtl/>
        </w:rPr>
        <w:t>ِ</w:t>
      </w:r>
      <w:r w:rsidR="00A43469" w:rsidRPr="00C306EF">
        <w:rPr>
          <w:rFonts w:cs="B Lotus"/>
          <w:sz w:val="28"/>
          <w:szCs w:val="28"/>
          <w:rtl/>
        </w:rPr>
        <w:t xml:space="preserve"> حرکت برای این ذرات  دارند ، طبقه بندی مذکور بین این قوانین و شرایط مرزی و اولیه</w:t>
      </w:r>
      <w:r w:rsidR="00193BBA" w:rsidRPr="00C306EF">
        <w:rPr>
          <w:rFonts w:cs="B Lotus" w:hint="cs"/>
          <w:sz w:val="28"/>
          <w:szCs w:val="28"/>
          <w:rtl/>
        </w:rPr>
        <w:t xml:space="preserve"> ،</w:t>
      </w:r>
      <w:r w:rsidR="00A43469" w:rsidRPr="00C306EF">
        <w:rPr>
          <w:rFonts w:cs="B Lotus"/>
          <w:sz w:val="28"/>
          <w:szCs w:val="28"/>
          <w:rtl/>
        </w:rPr>
        <w:t xml:space="preserve"> ضروری به نظر می رسد</w:t>
      </w:r>
      <w:r w:rsidR="00A43469" w:rsidRPr="00C306EF">
        <w:rPr>
          <w:rFonts w:cs="B Lotus"/>
          <w:sz w:val="28"/>
          <w:szCs w:val="28"/>
        </w:rPr>
        <w:t>.</w:t>
      </w:r>
      <w:r w:rsidR="00601C6A" w:rsidRPr="00C306EF">
        <w:rPr>
          <w:rFonts w:cs="B Lotus"/>
          <w:sz w:val="28"/>
          <w:szCs w:val="28"/>
          <w:rtl/>
        </w:rPr>
        <w:t xml:space="preserve"> </w:t>
      </w:r>
    </w:p>
    <w:p w14:paraId="073567CB" w14:textId="3E3868EA" w:rsidR="00601C6A" w:rsidRPr="00C306EF" w:rsidRDefault="00601C6A" w:rsidP="00A43469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</w:rPr>
        <w:t xml:space="preserve">    </w:t>
      </w:r>
      <w:r w:rsidRPr="00C306EF">
        <w:rPr>
          <w:rFonts w:cs="B Lotus" w:hint="cs"/>
          <w:sz w:val="28"/>
          <w:szCs w:val="28"/>
          <w:rtl/>
        </w:rPr>
        <w:t>ب</w:t>
      </w:r>
      <w:r w:rsidRPr="00C306EF">
        <w:rPr>
          <w:rFonts w:cs="B Lotus"/>
          <w:sz w:val="28"/>
          <w:szCs w:val="28"/>
          <w:rtl/>
        </w:rPr>
        <w:t>رای ورود به رویکرد نئوکلاسیکی</w:t>
      </w:r>
      <w:r w:rsidR="009712A0" w:rsidRPr="00C306EF">
        <w:rPr>
          <w:rFonts w:cs="B Lotus" w:hint="cs"/>
          <w:sz w:val="28"/>
          <w:szCs w:val="28"/>
          <w:rtl/>
        </w:rPr>
        <w:t xml:space="preserve"> ،</w:t>
      </w:r>
      <w:r w:rsidRPr="00C306EF">
        <w:rPr>
          <w:rFonts w:cs="B Lotus"/>
          <w:sz w:val="28"/>
          <w:szCs w:val="28"/>
          <w:rtl/>
        </w:rPr>
        <w:t xml:space="preserve"> ابتدا به سلسله مراتبی که لئونارد اویلر برای بررسی حالات و حرکت </w:t>
      </w:r>
      <w:r w:rsidR="004842B0" w:rsidRPr="00C306EF">
        <w:rPr>
          <w:rFonts w:cs="B Lotus"/>
          <w:sz w:val="28"/>
          <w:szCs w:val="28"/>
          <w:rtl/>
        </w:rPr>
        <w:t>ذراتی معی</w:t>
      </w:r>
      <w:r w:rsidR="007135ED" w:rsidRPr="00C306EF">
        <w:rPr>
          <w:rFonts w:cs="B Lotus" w:hint="cs"/>
          <w:sz w:val="28"/>
          <w:szCs w:val="28"/>
          <w:rtl/>
        </w:rPr>
        <w:t>ن</w:t>
      </w:r>
      <w:r w:rsidR="004842B0" w:rsidRPr="00C306EF">
        <w:rPr>
          <w:rFonts w:cs="B Lotus"/>
          <w:sz w:val="28"/>
          <w:szCs w:val="28"/>
          <w:rtl/>
        </w:rPr>
        <w:t xml:space="preserve"> در نظر گرفته است</w:t>
      </w:r>
      <w:r w:rsidR="007135ED" w:rsidRPr="00C306EF">
        <w:rPr>
          <w:rFonts w:cs="B Lotus" w:hint="cs"/>
          <w:sz w:val="28"/>
          <w:szCs w:val="28"/>
          <w:rtl/>
        </w:rPr>
        <w:t xml:space="preserve"> تحت عنوان پروسه ی اویلر</w:t>
      </w:r>
      <w:r w:rsidR="004842B0" w:rsidRPr="00C306EF">
        <w:rPr>
          <w:rFonts w:cs="B Lotus"/>
          <w:sz w:val="28"/>
          <w:szCs w:val="28"/>
          <w:rtl/>
        </w:rPr>
        <w:t xml:space="preserve"> می پردازیم. در آغاز کار </w:t>
      </w:r>
      <w:r w:rsidR="0057421F" w:rsidRPr="00C306EF">
        <w:rPr>
          <w:rFonts w:cs="B Lotus" w:hint="cs"/>
          <w:sz w:val="28"/>
          <w:szCs w:val="28"/>
          <w:rtl/>
        </w:rPr>
        <w:t xml:space="preserve">، </w:t>
      </w:r>
      <w:r w:rsidR="004842B0" w:rsidRPr="00C306EF">
        <w:rPr>
          <w:rFonts w:cs="B Lotus"/>
          <w:sz w:val="28"/>
          <w:szCs w:val="28"/>
          <w:rtl/>
        </w:rPr>
        <w:t>نوع سیستمی</w:t>
      </w:r>
      <w:r w:rsidR="0030763F">
        <w:rPr>
          <w:rFonts w:cs="B Lotus"/>
          <w:sz w:val="28"/>
          <w:szCs w:val="28"/>
          <w:rtl/>
        </w:rPr>
        <w:t xml:space="preserve"> را که با آن سروکار داریم مشخص </w:t>
      </w:r>
      <w:r w:rsidR="004842B0" w:rsidRPr="00C306EF">
        <w:rPr>
          <w:rFonts w:cs="B Lotus"/>
          <w:sz w:val="28"/>
          <w:szCs w:val="28"/>
          <w:rtl/>
        </w:rPr>
        <w:t xml:space="preserve">میکنیم </w:t>
      </w:r>
      <w:r w:rsidR="00C02FC7" w:rsidRPr="00C306EF">
        <w:rPr>
          <w:rFonts w:cs="B Lotus"/>
          <w:sz w:val="28"/>
          <w:szCs w:val="28"/>
          <w:rtl/>
        </w:rPr>
        <w:t xml:space="preserve">که غالبا تعدادی ذره به عنوان این سیستم در نظر گرفته میشود. پس از آن ، </w:t>
      </w:r>
      <w:r w:rsidR="007C1462" w:rsidRPr="00C306EF">
        <w:rPr>
          <w:rFonts w:cs="B Lotus"/>
          <w:sz w:val="28"/>
          <w:szCs w:val="28"/>
          <w:rtl/>
        </w:rPr>
        <w:t xml:space="preserve">قوانین فیزیک وارد این پروسه شده و نیروهایی را که برهر یک از ذرات وارد میشود را تعیین میکنیم . </w:t>
      </w:r>
      <w:r w:rsidR="007F3BCD" w:rsidRPr="00C306EF">
        <w:rPr>
          <w:rFonts w:cs="B Lotus"/>
          <w:sz w:val="28"/>
          <w:szCs w:val="28"/>
          <w:rtl/>
        </w:rPr>
        <w:t xml:space="preserve">برای راحتی کار اندازه ی این نیرو ها را در راستای هریک از محورهای مختصات برای هر ذره تعیین کرده و سپس </w:t>
      </w:r>
      <w:r w:rsidR="002F3D4D" w:rsidRPr="00C306EF">
        <w:rPr>
          <w:rFonts w:cs="B Lotus"/>
          <w:sz w:val="28"/>
          <w:szCs w:val="28"/>
          <w:rtl/>
        </w:rPr>
        <w:t xml:space="preserve">مقدار این نیروها را در راستای هر کدام جمع می کنیم. </w:t>
      </w:r>
      <w:r w:rsidR="007C69CD" w:rsidRPr="00C306EF">
        <w:rPr>
          <w:rFonts w:cs="B Lotus" w:hint="cs"/>
          <w:sz w:val="28"/>
          <w:szCs w:val="28"/>
          <w:rtl/>
        </w:rPr>
        <w:t>ا</w:t>
      </w:r>
      <w:r w:rsidR="007C69CD" w:rsidRPr="00C306EF">
        <w:rPr>
          <w:rFonts w:cs="B Lotus"/>
          <w:sz w:val="28"/>
          <w:szCs w:val="28"/>
          <w:rtl/>
        </w:rPr>
        <w:t xml:space="preserve">کنون از قانون دوم نیوتون یاری جسته و </w:t>
      </w:r>
      <w:r w:rsidR="00A929DB" w:rsidRPr="00C306EF">
        <w:rPr>
          <w:rFonts w:cs="B Lotus"/>
          <w:sz w:val="28"/>
          <w:szCs w:val="28"/>
          <w:rtl/>
        </w:rPr>
        <w:t>شتاب ذرات درسه راستای مختصات را محاسبه م</w:t>
      </w:r>
      <w:r w:rsidR="00194F0F" w:rsidRPr="00C306EF">
        <w:rPr>
          <w:rFonts w:cs="B Lotus"/>
          <w:sz w:val="28"/>
          <w:szCs w:val="28"/>
          <w:rtl/>
        </w:rPr>
        <w:t>ی ن</w:t>
      </w:r>
      <w:r w:rsidR="00A929DB" w:rsidRPr="00C306EF">
        <w:rPr>
          <w:rFonts w:cs="B Lotus"/>
          <w:sz w:val="28"/>
          <w:szCs w:val="28"/>
          <w:rtl/>
        </w:rPr>
        <w:t>ماییم. پس از این</w:t>
      </w:r>
      <w:r w:rsidR="00C4250D" w:rsidRPr="00C306EF">
        <w:rPr>
          <w:rFonts w:cs="B Lotus"/>
          <w:sz w:val="28"/>
          <w:szCs w:val="28"/>
          <w:rtl/>
        </w:rPr>
        <w:t xml:space="preserve"> </w:t>
      </w:r>
      <w:r w:rsidR="005D6035" w:rsidRPr="00C306EF">
        <w:rPr>
          <w:rFonts w:cs="B Lotus"/>
          <w:sz w:val="28"/>
          <w:szCs w:val="28"/>
          <w:rtl/>
        </w:rPr>
        <w:t xml:space="preserve">دستگاهی از معادلات دیفرانسیل خواهیم داشت که با استفاده از آن میتوان </w:t>
      </w:r>
      <w:r w:rsidR="004F7B59" w:rsidRPr="00C306EF">
        <w:rPr>
          <w:rFonts w:cs="B Lotus"/>
          <w:sz w:val="28"/>
          <w:szCs w:val="28"/>
          <w:rtl/>
        </w:rPr>
        <w:t xml:space="preserve">شرایط  هر ذره را تعیین </w:t>
      </w:r>
      <w:r w:rsidR="00194F0F" w:rsidRPr="00C306EF">
        <w:rPr>
          <w:rFonts w:cs="B Lotus"/>
          <w:sz w:val="28"/>
          <w:szCs w:val="28"/>
          <w:rtl/>
        </w:rPr>
        <w:t>کرد.</w:t>
      </w:r>
    </w:p>
    <w:p w14:paraId="2797306F" w14:textId="7F118922" w:rsidR="00A165DF" w:rsidRPr="00C306EF" w:rsidRDefault="004D245D" w:rsidP="00A43469">
      <w:pPr>
        <w:rPr>
          <w:rFonts w:cs="B Lotus"/>
          <w:sz w:val="28"/>
          <w:szCs w:val="28"/>
        </w:rPr>
      </w:pPr>
      <w:r w:rsidRPr="00C306EF">
        <w:rPr>
          <w:rFonts w:cs="B Lotus" w:hint="cs"/>
          <w:sz w:val="28"/>
          <w:szCs w:val="28"/>
        </w:rPr>
        <w:lastRenderedPageBreak/>
        <w:t xml:space="preserve"> </w:t>
      </w:r>
      <w:r w:rsidR="00125082" w:rsidRPr="00C306EF">
        <w:rPr>
          <w:rFonts w:cs="B Lotus"/>
          <w:sz w:val="28"/>
          <w:szCs w:val="28"/>
        </w:rPr>
        <w:t xml:space="preserve">  </w:t>
      </w:r>
      <w:r w:rsidR="00125082" w:rsidRPr="00C306EF">
        <w:rPr>
          <w:rFonts w:cs="B Lotus" w:hint="cs"/>
          <w:sz w:val="28"/>
          <w:szCs w:val="28"/>
          <w:rtl/>
        </w:rPr>
        <w:t>ا</w:t>
      </w:r>
      <w:r w:rsidR="00125082" w:rsidRPr="00C306EF">
        <w:rPr>
          <w:rFonts w:cs="B Lotus"/>
          <w:sz w:val="28"/>
          <w:szCs w:val="28"/>
          <w:rtl/>
        </w:rPr>
        <w:t xml:space="preserve">کنون کمی </w:t>
      </w:r>
      <w:r w:rsidR="00194D06" w:rsidRPr="00C306EF">
        <w:rPr>
          <w:rFonts w:cs="B Lotus"/>
          <w:sz w:val="28"/>
          <w:szCs w:val="28"/>
          <w:rtl/>
        </w:rPr>
        <w:t xml:space="preserve">، این رویکرد اویلر را دقیق تر بررسی می کنیم. باید توجه داشت که حاصل نهایی که این پروسه دارد ، یک دستگاه از معادلات دیفرانسیل بوده </w:t>
      </w:r>
      <w:r w:rsidR="00FB0E12" w:rsidRPr="00C306EF">
        <w:rPr>
          <w:rFonts w:cs="B Lotus"/>
          <w:sz w:val="28"/>
          <w:szCs w:val="28"/>
          <w:rtl/>
        </w:rPr>
        <w:t xml:space="preserve">که این دستگاه ، به خودی خود قانون به حساب نمی آید بلکه برآمده از قوانین فیزیک است. در رویکرد اویلر ، در دو جا ردپای قوانین را می بینیم . </w:t>
      </w:r>
      <w:r w:rsidR="0030763F">
        <w:rPr>
          <w:rFonts w:cs="B Lotus"/>
          <w:sz w:val="28"/>
          <w:szCs w:val="28"/>
          <w:rtl/>
        </w:rPr>
        <w:t>زمانی که نیروی وارد</w:t>
      </w:r>
      <w:r w:rsidR="001B7611" w:rsidRPr="00C306EF">
        <w:rPr>
          <w:rFonts w:cs="B Lotus"/>
          <w:sz w:val="28"/>
          <w:szCs w:val="28"/>
          <w:rtl/>
        </w:rPr>
        <w:t xml:space="preserve"> بر ذرات را با اتکا بر این قوانین شناسایی می کنیم و دیگر بار زمانی که از قانون دوم نیوتون </w:t>
      </w:r>
      <w:r w:rsidR="00804E93" w:rsidRPr="00C306EF">
        <w:rPr>
          <w:rFonts w:cs="B Lotus"/>
          <w:sz w:val="28"/>
          <w:szCs w:val="28"/>
          <w:rtl/>
        </w:rPr>
        <w:t>برای شکل گیری دستگاه</w:t>
      </w:r>
      <w:r w:rsidR="00566CAD" w:rsidRPr="00C306EF">
        <w:rPr>
          <w:rFonts w:cs="B Lotus"/>
          <w:sz w:val="28"/>
          <w:szCs w:val="28"/>
          <w:rtl/>
        </w:rPr>
        <w:t xml:space="preserve"> معادلات دیفرانسیل </w:t>
      </w:r>
      <w:r w:rsidR="0030763F">
        <w:rPr>
          <w:rFonts w:cs="B Lotus"/>
          <w:sz w:val="28"/>
          <w:szCs w:val="28"/>
          <w:rtl/>
        </w:rPr>
        <w:t xml:space="preserve"> کمک می گیریم. بنابراین</w:t>
      </w:r>
      <w:r w:rsidR="00804E93" w:rsidRPr="00C306EF">
        <w:rPr>
          <w:rFonts w:cs="B Lotus"/>
          <w:sz w:val="28"/>
          <w:szCs w:val="28"/>
          <w:rtl/>
        </w:rPr>
        <w:t xml:space="preserve"> این پروسه از دو بخش قانون فیزیکی و بخش غیر قانون که شامل دستگاه معادلا</w:t>
      </w:r>
      <w:r w:rsidR="004C604B">
        <w:rPr>
          <w:rFonts w:cs="B Lotus"/>
          <w:sz w:val="28"/>
          <w:szCs w:val="28"/>
          <w:rtl/>
        </w:rPr>
        <w:t>ت هم هست</w:t>
      </w:r>
      <w:r w:rsidR="00804E93" w:rsidRPr="00C306EF">
        <w:rPr>
          <w:rFonts w:cs="B Lotus"/>
          <w:sz w:val="28"/>
          <w:szCs w:val="28"/>
          <w:rtl/>
        </w:rPr>
        <w:t xml:space="preserve"> تشکیل می شود.</w:t>
      </w:r>
    </w:p>
    <w:p w14:paraId="6D045164" w14:textId="21077CD1" w:rsidR="006F0E6A" w:rsidRPr="00C306EF" w:rsidRDefault="006F0E6A" w:rsidP="00470034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</w:rPr>
        <w:t xml:space="preserve">   </w:t>
      </w:r>
      <w:r w:rsidR="0033222A" w:rsidRPr="00C306EF">
        <w:rPr>
          <w:rFonts w:cs="B Lotus"/>
          <w:sz w:val="28"/>
          <w:szCs w:val="28"/>
          <w:rtl/>
        </w:rPr>
        <w:t xml:space="preserve">همانطور که در ابتدای نوشتار نیز اشاره شد ، </w:t>
      </w:r>
      <w:r w:rsidR="009E7C32" w:rsidRPr="00C306EF">
        <w:rPr>
          <w:rFonts w:cs="B Lotus"/>
          <w:sz w:val="28"/>
          <w:szCs w:val="28"/>
          <w:rtl/>
        </w:rPr>
        <w:t xml:space="preserve">ما به دنبال مدلی هستیم تا </w:t>
      </w:r>
      <w:r w:rsidR="00807A7F" w:rsidRPr="00C306EF">
        <w:rPr>
          <w:rFonts w:cs="B Lotus"/>
          <w:sz w:val="28"/>
          <w:szCs w:val="28"/>
          <w:rtl/>
        </w:rPr>
        <w:t>یک همپوشانی بین فع</w:t>
      </w:r>
      <w:r w:rsidR="00A95214" w:rsidRPr="00C306EF">
        <w:rPr>
          <w:rFonts w:cs="B Lotus"/>
          <w:sz w:val="28"/>
          <w:szCs w:val="28"/>
          <w:rtl/>
        </w:rPr>
        <w:t>ل</w:t>
      </w:r>
      <w:r w:rsidR="00807A7F" w:rsidRPr="00C306EF">
        <w:rPr>
          <w:rFonts w:cs="B Lotus"/>
          <w:sz w:val="28"/>
          <w:szCs w:val="28"/>
          <w:rtl/>
        </w:rPr>
        <w:t xml:space="preserve"> خاص الهی و قوانین جاری در طبیعت برقرار کند. </w:t>
      </w:r>
      <w:r w:rsidR="0087454B" w:rsidRPr="00C306EF">
        <w:rPr>
          <w:rFonts w:cs="B Lotus"/>
          <w:sz w:val="28"/>
          <w:szCs w:val="28"/>
          <w:rtl/>
        </w:rPr>
        <w:t xml:space="preserve">به همین منظور نوعی تحکم گرایی در قوانین طبیعت را معرفی خواهیم کرد که این </w:t>
      </w:r>
      <w:r w:rsidR="002B2472" w:rsidRPr="00C306EF">
        <w:rPr>
          <w:rFonts w:cs="B Lotus"/>
          <w:sz w:val="28"/>
          <w:szCs w:val="28"/>
          <w:rtl/>
        </w:rPr>
        <w:t xml:space="preserve">قانون حکم شده ی الهی ، بهترین ابزار برای توضیح </w:t>
      </w:r>
      <w:r w:rsidR="002B6E2F" w:rsidRPr="00C306EF">
        <w:rPr>
          <w:rFonts w:cs="B Lotus" w:hint="cs"/>
          <w:sz w:val="28"/>
          <w:szCs w:val="28"/>
          <w:rtl/>
        </w:rPr>
        <w:t>ن</w:t>
      </w:r>
      <w:r w:rsidR="002B6E2F" w:rsidRPr="00C306EF">
        <w:rPr>
          <w:rFonts w:cs="B Lotus"/>
          <w:sz w:val="28"/>
          <w:szCs w:val="28"/>
          <w:rtl/>
        </w:rPr>
        <w:t xml:space="preserve">ظم های مشاهده شده در جهان است. به عبارتی دیگر ، زمانی که ما از قانون صحبت میکنیم ، </w:t>
      </w:r>
      <w:r w:rsidR="00836160" w:rsidRPr="00C306EF">
        <w:rPr>
          <w:rFonts w:cs="B Lotus"/>
          <w:sz w:val="28"/>
          <w:szCs w:val="28"/>
          <w:rtl/>
        </w:rPr>
        <w:t xml:space="preserve">مستقیما از نیروهای موجود در جهان و ... صحبت نمی کنیم بلکه قانون های فیزیک را قیودی در نظر میگیریم که این نیرو ها را سامان میدهد یعنی </w:t>
      </w:r>
      <w:r w:rsidR="00916047" w:rsidRPr="00C306EF">
        <w:rPr>
          <w:rFonts w:cs="B Lotus"/>
          <w:sz w:val="28"/>
          <w:szCs w:val="28"/>
          <w:rtl/>
        </w:rPr>
        <w:t>چه ذرات و موجوداتی قابلیت داشتن این نیرو</w:t>
      </w:r>
      <w:r w:rsidR="00566CAD" w:rsidRPr="00C306EF">
        <w:rPr>
          <w:rFonts w:cs="B Lotus" w:hint="cs"/>
          <w:sz w:val="28"/>
          <w:szCs w:val="28"/>
          <w:rtl/>
        </w:rPr>
        <w:t xml:space="preserve"> را</w:t>
      </w:r>
      <w:r w:rsidR="00916047" w:rsidRPr="00C306EF">
        <w:rPr>
          <w:rFonts w:cs="B Lotus"/>
          <w:sz w:val="28"/>
          <w:szCs w:val="28"/>
          <w:rtl/>
        </w:rPr>
        <w:t xml:space="preserve"> دارند و یا </w:t>
      </w:r>
      <w:r w:rsidR="001F26B1" w:rsidRPr="00C306EF">
        <w:rPr>
          <w:rFonts w:cs="B Lotus"/>
          <w:sz w:val="28"/>
          <w:szCs w:val="28"/>
          <w:rtl/>
        </w:rPr>
        <w:t>این نیروها به چه شکل و اندازه ای بین ذرات در جریان هستند؛</w:t>
      </w:r>
      <w:sdt>
        <w:sdtPr>
          <w:rPr>
            <w:rFonts w:cs="B Lotus"/>
            <w:sz w:val="28"/>
            <w:szCs w:val="28"/>
            <w:rtl/>
          </w:rPr>
          <w:id w:val="2131275839"/>
          <w:citation/>
        </w:sdtPr>
        <w:sdtEndPr/>
        <w:sdtContent>
          <w:r w:rsidR="00470034">
            <w:rPr>
              <w:rFonts w:cs="B Lotus"/>
              <w:sz w:val="28"/>
              <w:szCs w:val="28"/>
              <w:rtl/>
            </w:rPr>
            <w:fldChar w:fldCharType="begin"/>
          </w:r>
          <w:r w:rsidR="001B3C26">
            <w:rPr>
              <w:rFonts w:cs="B Lotus"/>
              <w:sz w:val="28"/>
              <w:szCs w:val="28"/>
            </w:rPr>
            <w:instrText xml:space="preserve">CITATION Kop20 \p 55 \t  \l 1033 </w:instrText>
          </w:r>
          <w:r w:rsidR="00470034">
            <w:rPr>
              <w:rFonts w:cs="B Lotus"/>
              <w:sz w:val="28"/>
              <w:szCs w:val="28"/>
              <w:rtl/>
            </w:rPr>
            <w:fldChar w:fldCharType="separate"/>
          </w:r>
          <w:r w:rsidR="001B3C26">
            <w:rPr>
              <w:rFonts w:cs="B Lotus"/>
              <w:noProof/>
              <w:sz w:val="28"/>
              <w:szCs w:val="28"/>
              <w:rtl/>
            </w:rPr>
            <w:t xml:space="preserve"> </w:t>
          </w:r>
          <w:r w:rsidR="001B3C26" w:rsidRPr="001B3C26">
            <w:rPr>
              <w:rFonts w:cs="B Lotus"/>
              <w:noProof/>
              <w:sz w:val="28"/>
              <w:szCs w:val="28"/>
            </w:rPr>
            <w:t>(Koperski, 2020, p. 55)</w:t>
          </w:r>
          <w:r w:rsidR="00470034">
            <w:rPr>
              <w:rFonts w:cs="B Lotus"/>
              <w:sz w:val="28"/>
              <w:szCs w:val="28"/>
              <w:rtl/>
            </w:rPr>
            <w:fldChar w:fldCharType="end"/>
          </w:r>
        </w:sdtContent>
      </w:sdt>
      <w:r w:rsidR="001F26B1" w:rsidRPr="00C306EF">
        <w:rPr>
          <w:rFonts w:cs="B Lotus"/>
          <w:sz w:val="28"/>
          <w:szCs w:val="28"/>
          <w:rtl/>
        </w:rPr>
        <w:t xml:space="preserve"> اکنون می توانیم بگوییم این قیود</w:t>
      </w:r>
      <w:r w:rsidR="00885A2B" w:rsidRPr="00C306EF">
        <w:rPr>
          <w:rFonts w:cs="B Lotus"/>
          <w:sz w:val="28"/>
          <w:szCs w:val="28"/>
          <w:rtl/>
        </w:rPr>
        <w:t xml:space="preserve"> </w:t>
      </w:r>
      <w:r w:rsidR="005D19C4" w:rsidRPr="00C306EF">
        <w:rPr>
          <w:rFonts w:cs="B Lotus"/>
          <w:sz w:val="28"/>
          <w:szCs w:val="28"/>
          <w:rtl/>
        </w:rPr>
        <w:t xml:space="preserve">، </w:t>
      </w:r>
      <w:r w:rsidR="00885A2B" w:rsidRPr="00C306EF">
        <w:rPr>
          <w:rFonts w:cs="B Lotus"/>
          <w:sz w:val="28"/>
          <w:szCs w:val="28"/>
          <w:rtl/>
        </w:rPr>
        <w:t xml:space="preserve">همان </w:t>
      </w:r>
      <w:r w:rsidR="00EC50E2" w:rsidRPr="00C306EF">
        <w:rPr>
          <w:rFonts w:cs="B Lotus"/>
          <w:sz w:val="28"/>
          <w:szCs w:val="28"/>
          <w:rtl/>
        </w:rPr>
        <w:t xml:space="preserve">قانون حکم شده الهی به شمار می آید. </w:t>
      </w:r>
      <w:r w:rsidR="00812E9A" w:rsidRPr="00C306EF">
        <w:rPr>
          <w:rFonts w:cs="B Lotus" w:hint="cs"/>
          <w:sz w:val="28"/>
          <w:szCs w:val="28"/>
          <w:rtl/>
        </w:rPr>
        <w:t>د</w:t>
      </w:r>
      <w:r w:rsidR="00812E9A" w:rsidRPr="00C306EF">
        <w:rPr>
          <w:rFonts w:cs="B Lotus"/>
          <w:sz w:val="28"/>
          <w:szCs w:val="28"/>
          <w:rtl/>
        </w:rPr>
        <w:t xml:space="preserve">ر طرف دیگر ، </w:t>
      </w:r>
      <w:r w:rsidR="006B72E3">
        <w:rPr>
          <w:rFonts w:cs="B Lotus"/>
          <w:sz w:val="28"/>
          <w:szCs w:val="28"/>
          <w:rtl/>
        </w:rPr>
        <w:t xml:space="preserve">در پروسه اویلر </w:t>
      </w:r>
      <w:r w:rsidR="0067022C" w:rsidRPr="00C306EF">
        <w:rPr>
          <w:rFonts w:cs="B Lotus"/>
          <w:sz w:val="28"/>
          <w:szCs w:val="28"/>
          <w:rtl/>
        </w:rPr>
        <w:t xml:space="preserve"> با دو بخش قانون </w:t>
      </w:r>
      <w:r w:rsidR="006B72E3">
        <w:rPr>
          <w:rFonts w:cs="B Lotus"/>
          <w:sz w:val="28"/>
          <w:szCs w:val="28"/>
          <w:rtl/>
        </w:rPr>
        <w:t>و غیرقانون سروکار داریم. قانون</w:t>
      </w:r>
      <w:r w:rsidR="0067022C" w:rsidRPr="00C306EF">
        <w:rPr>
          <w:rFonts w:cs="B Lotus"/>
          <w:sz w:val="28"/>
          <w:szCs w:val="28"/>
          <w:rtl/>
        </w:rPr>
        <w:t xml:space="preserve"> در این پر</w:t>
      </w:r>
      <w:r w:rsidR="00854C88" w:rsidRPr="00C306EF">
        <w:rPr>
          <w:rFonts w:cs="B Lotus" w:hint="cs"/>
          <w:sz w:val="28"/>
          <w:szCs w:val="28"/>
          <w:rtl/>
        </w:rPr>
        <w:t>وس</w:t>
      </w:r>
      <w:r w:rsidR="0067022C" w:rsidRPr="00C306EF">
        <w:rPr>
          <w:rFonts w:cs="B Lotus"/>
          <w:sz w:val="28"/>
          <w:szCs w:val="28"/>
          <w:rtl/>
        </w:rPr>
        <w:t xml:space="preserve">ه نمی تواند تغییر کند و همواره </w:t>
      </w:r>
      <w:r w:rsidR="001F50F1" w:rsidRPr="00C306EF">
        <w:rPr>
          <w:rFonts w:cs="B Lotus"/>
          <w:sz w:val="28"/>
          <w:szCs w:val="28"/>
          <w:rtl/>
        </w:rPr>
        <w:t xml:space="preserve">ثابت می ماند. اما بخش های دیگر این پروسه اینطور نیست . به عنوان مثال اگر یک نیرو به مجموعه ی نیروهای وارده اضافه شود ، پروسه اویلر اجازه این کار را خواهد داد اما در نهایت دستگاه معادلات دیفرانسیل ما نیز دچار تغییرات خواهد شد اما قوانین ثابت می مانند. </w:t>
      </w:r>
      <w:r w:rsidR="0082005A" w:rsidRPr="00C306EF">
        <w:rPr>
          <w:rFonts w:cs="B Lotus"/>
          <w:sz w:val="28"/>
          <w:szCs w:val="28"/>
          <w:rtl/>
        </w:rPr>
        <w:t>نکته بسیار مهم این است که</w:t>
      </w:r>
      <w:r w:rsidR="006B72E3">
        <w:rPr>
          <w:rFonts w:cs="B Lotus"/>
          <w:sz w:val="28"/>
          <w:szCs w:val="28"/>
          <w:rtl/>
        </w:rPr>
        <w:t xml:space="preserve"> در حوزه ی مکانیک کوانتومی نیز </w:t>
      </w:r>
      <w:r w:rsidR="0082005A" w:rsidRPr="00C306EF">
        <w:rPr>
          <w:rFonts w:cs="B Lotus"/>
          <w:sz w:val="28"/>
          <w:szCs w:val="28"/>
          <w:rtl/>
        </w:rPr>
        <w:t xml:space="preserve"> همین شرایط برقرار می</w:t>
      </w:r>
      <w:r w:rsidR="00637676" w:rsidRPr="00C306EF">
        <w:rPr>
          <w:rFonts w:cs="B Lotus"/>
          <w:sz w:val="28"/>
          <w:szCs w:val="28"/>
          <w:rtl/>
        </w:rPr>
        <w:t xml:space="preserve"> </w:t>
      </w:r>
      <w:r w:rsidR="0082005A" w:rsidRPr="00C306EF">
        <w:rPr>
          <w:rFonts w:cs="B Lotus"/>
          <w:sz w:val="28"/>
          <w:szCs w:val="28"/>
          <w:rtl/>
        </w:rPr>
        <w:t>باشد</w:t>
      </w:r>
      <w:r w:rsidR="006B72E3">
        <w:rPr>
          <w:rFonts w:cs="B Lotus" w:hint="cs"/>
          <w:sz w:val="28"/>
          <w:szCs w:val="28"/>
          <w:rtl/>
        </w:rPr>
        <w:t xml:space="preserve"> و عوامل غیر قانون </w:t>
      </w:r>
      <w:r w:rsidR="00D11AA6" w:rsidRPr="00C306EF">
        <w:rPr>
          <w:rFonts w:cs="B Lotus" w:hint="cs"/>
          <w:sz w:val="28"/>
          <w:szCs w:val="28"/>
          <w:rtl/>
        </w:rPr>
        <w:t xml:space="preserve"> باعث تغییر در خود قوانین نخواهند شد.</w:t>
      </w:r>
    </w:p>
    <w:p w14:paraId="487327C8" w14:textId="2DD5C5E5" w:rsidR="00C36C8C" w:rsidRPr="00C306EF" w:rsidRDefault="00C36C8C" w:rsidP="00A43469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  <w:rtl/>
        </w:rPr>
        <w:t xml:space="preserve">   </w:t>
      </w:r>
      <w:r w:rsidR="001B6FA2" w:rsidRPr="00C306EF">
        <w:rPr>
          <w:rFonts w:cs="B Lotus"/>
          <w:sz w:val="28"/>
          <w:szCs w:val="28"/>
          <w:rtl/>
        </w:rPr>
        <w:t>تغییراتی که دربخش های غیر قانونِ پروسه ی اویلر شکل می</w:t>
      </w:r>
      <w:r w:rsidR="00053F8C" w:rsidRPr="00C306EF">
        <w:rPr>
          <w:rFonts w:cs="B Lotus"/>
          <w:sz w:val="28"/>
          <w:szCs w:val="28"/>
          <w:rtl/>
        </w:rPr>
        <w:t xml:space="preserve"> گ</w:t>
      </w:r>
      <w:r w:rsidR="001B6FA2" w:rsidRPr="00C306EF">
        <w:rPr>
          <w:rFonts w:cs="B Lotus"/>
          <w:sz w:val="28"/>
          <w:szCs w:val="28"/>
          <w:rtl/>
        </w:rPr>
        <w:t xml:space="preserve">یرد باعث نقض شدن قوانین طبیعت نمی شود </w:t>
      </w:r>
      <w:r w:rsidR="00350355" w:rsidRPr="00C306EF">
        <w:rPr>
          <w:rFonts w:cs="B Lotus"/>
          <w:sz w:val="28"/>
          <w:szCs w:val="28"/>
          <w:rtl/>
        </w:rPr>
        <w:t>و به عبارتی قوانین خودشان را با این تغییرات وفق می دهند</w:t>
      </w:r>
      <w:r w:rsidR="00350355" w:rsidRPr="00C306EF">
        <w:rPr>
          <w:rFonts w:cs="B Lotus"/>
          <w:sz w:val="28"/>
          <w:szCs w:val="28"/>
        </w:rPr>
        <w:t>.</w:t>
      </w:r>
      <w:r w:rsidR="00350355" w:rsidRPr="00C306EF">
        <w:rPr>
          <w:rFonts w:cs="B Lotus"/>
          <w:sz w:val="28"/>
          <w:szCs w:val="28"/>
          <w:rtl/>
        </w:rPr>
        <w:t xml:space="preserve"> </w:t>
      </w:r>
      <w:r w:rsidR="00FC3F38" w:rsidRPr="00C306EF">
        <w:rPr>
          <w:rFonts w:cs="B Lotus"/>
          <w:sz w:val="28"/>
          <w:szCs w:val="28"/>
          <w:rtl/>
        </w:rPr>
        <w:t>اکنون اگر این تغییرات که مختص بخش های غیر قانون</w:t>
      </w:r>
      <w:r w:rsidR="000A79EF" w:rsidRPr="00C306EF">
        <w:rPr>
          <w:rFonts w:cs="B Lotus"/>
          <w:sz w:val="28"/>
          <w:szCs w:val="28"/>
          <w:rtl/>
        </w:rPr>
        <w:t>ِ پروسه ی اویلر است را به یک فعل خاص الهی نسبت ده</w:t>
      </w:r>
      <w:r w:rsidR="008269DD" w:rsidRPr="00C306EF">
        <w:rPr>
          <w:rFonts w:cs="B Lotus" w:hint="cs"/>
          <w:sz w:val="28"/>
          <w:szCs w:val="28"/>
          <w:rtl/>
        </w:rPr>
        <w:t>ی</w:t>
      </w:r>
      <w:r w:rsidR="000A79EF" w:rsidRPr="00C306EF">
        <w:rPr>
          <w:rFonts w:cs="B Lotus"/>
          <w:sz w:val="28"/>
          <w:szCs w:val="28"/>
          <w:rtl/>
        </w:rPr>
        <w:t>م ، هیچ تناقضی با وجود قوانین فیزیک نخواهد داشت</w:t>
      </w:r>
      <w:r w:rsidR="003F46D8" w:rsidRPr="00C306EF">
        <w:rPr>
          <w:rFonts w:cs="B Lotus"/>
          <w:sz w:val="28"/>
          <w:szCs w:val="28"/>
          <w:rtl/>
        </w:rPr>
        <w:t xml:space="preserve"> و تقسیم دوگانه ی قانونی که انجام دادیم دستمان را برای این</w:t>
      </w:r>
      <w:r w:rsidR="00053F8C" w:rsidRPr="00C306EF">
        <w:rPr>
          <w:rFonts w:cs="B Lotus"/>
          <w:sz w:val="28"/>
          <w:szCs w:val="28"/>
          <w:rtl/>
        </w:rPr>
        <w:t xml:space="preserve"> کار</w:t>
      </w:r>
      <w:r w:rsidR="003F46D8" w:rsidRPr="00C306EF">
        <w:rPr>
          <w:rFonts w:cs="B Lotus"/>
          <w:sz w:val="28"/>
          <w:szCs w:val="28"/>
          <w:rtl/>
        </w:rPr>
        <w:t xml:space="preserve"> باز خواهد گذاشت. این </w:t>
      </w:r>
      <w:r w:rsidR="005D6955" w:rsidRPr="00C306EF">
        <w:rPr>
          <w:rFonts w:cs="B Lotus"/>
          <w:sz w:val="28"/>
          <w:szCs w:val="28"/>
          <w:rtl/>
        </w:rPr>
        <w:t>برداشت از فعل الهی ، بهترین تعبیر برای مدل نئوکلاسیکی فعل</w:t>
      </w:r>
      <w:r w:rsidR="00053F8C" w:rsidRPr="00C306EF">
        <w:rPr>
          <w:rFonts w:cs="B Lotus"/>
          <w:sz w:val="28"/>
          <w:szCs w:val="28"/>
          <w:rtl/>
        </w:rPr>
        <w:t xml:space="preserve"> </w:t>
      </w:r>
      <w:r w:rsidR="005D6955" w:rsidRPr="00C306EF">
        <w:rPr>
          <w:rFonts w:cs="B Lotus"/>
          <w:sz w:val="28"/>
          <w:szCs w:val="28"/>
          <w:rtl/>
        </w:rPr>
        <w:t xml:space="preserve">الهی است؛ توجه داریم که </w:t>
      </w:r>
      <w:r w:rsidR="00C92B19" w:rsidRPr="00C306EF">
        <w:rPr>
          <w:rFonts w:cs="B Lotus"/>
          <w:sz w:val="28"/>
          <w:szCs w:val="28"/>
          <w:rtl/>
        </w:rPr>
        <w:t>ابتناء این رویکرد</w:t>
      </w:r>
      <w:r w:rsidR="00F3426A" w:rsidRPr="00C306EF">
        <w:rPr>
          <w:rFonts w:cs="B Lotus"/>
          <w:sz w:val="28"/>
          <w:szCs w:val="28"/>
          <w:rtl/>
        </w:rPr>
        <w:t xml:space="preserve"> </w:t>
      </w:r>
      <w:r w:rsidR="00C92B19" w:rsidRPr="00C306EF">
        <w:rPr>
          <w:rFonts w:cs="B Lotus"/>
          <w:sz w:val="28"/>
          <w:szCs w:val="28"/>
          <w:rtl/>
        </w:rPr>
        <w:t>صرفا بر مکانیک نیوتونی بوده و ش</w:t>
      </w:r>
      <w:r w:rsidR="00F3426A" w:rsidRPr="00C306EF">
        <w:rPr>
          <w:rFonts w:cs="B Lotus"/>
          <w:sz w:val="28"/>
          <w:szCs w:val="28"/>
          <w:rtl/>
        </w:rPr>
        <w:t>رایطی</w:t>
      </w:r>
      <w:r w:rsidR="00C92B19" w:rsidRPr="00C306EF">
        <w:rPr>
          <w:rFonts w:cs="B Lotus"/>
          <w:sz w:val="28"/>
          <w:szCs w:val="28"/>
          <w:rtl/>
        </w:rPr>
        <w:t xml:space="preserve"> فراتر از آن را </w:t>
      </w:r>
      <w:r w:rsidR="00C92B19" w:rsidRPr="00C306EF">
        <w:rPr>
          <w:rFonts w:cs="B Lotus" w:hint="cs"/>
          <w:sz w:val="28"/>
          <w:szCs w:val="28"/>
          <w:rtl/>
        </w:rPr>
        <w:t>ن</w:t>
      </w:r>
      <w:r w:rsidR="00C92B19" w:rsidRPr="00C306EF">
        <w:rPr>
          <w:rFonts w:cs="B Lotus"/>
          <w:sz w:val="28"/>
          <w:szCs w:val="28"/>
          <w:rtl/>
        </w:rPr>
        <w:t xml:space="preserve">یاز نداریم. </w:t>
      </w:r>
      <w:r w:rsidR="002F52BD" w:rsidRPr="00C306EF">
        <w:rPr>
          <w:rFonts w:cs="B Lotus"/>
          <w:sz w:val="28"/>
          <w:szCs w:val="28"/>
          <w:rtl/>
        </w:rPr>
        <w:t>جایگاه دیگری نیز که مبتنی بر قانون نبوده و متغیر میباشد ، شرایط اولیه و مرزی است</w:t>
      </w:r>
      <w:r w:rsidR="008269DD" w:rsidRPr="00C306EF">
        <w:rPr>
          <w:rFonts w:cs="B Lotus" w:hint="cs"/>
          <w:sz w:val="28"/>
          <w:szCs w:val="28"/>
          <w:rtl/>
        </w:rPr>
        <w:t xml:space="preserve"> که آنها نیز</w:t>
      </w:r>
      <w:r w:rsidR="007567CC" w:rsidRPr="00C306EF">
        <w:rPr>
          <w:rFonts w:cs="B Lotus" w:hint="cs"/>
          <w:sz w:val="28"/>
          <w:szCs w:val="28"/>
          <w:rtl/>
        </w:rPr>
        <w:t xml:space="preserve"> می</w:t>
      </w:r>
      <w:r w:rsidR="00F3426A" w:rsidRPr="00C306EF">
        <w:rPr>
          <w:rFonts w:cs="B Lotus"/>
          <w:sz w:val="28"/>
          <w:szCs w:val="28"/>
          <w:rtl/>
        </w:rPr>
        <w:t xml:space="preserve"> توان</w:t>
      </w:r>
      <w:r w:rsidR="007567CC" w:rsidRPr="00C306EF">
        <w:rPr>
          <w:rFonts w:cs="B Lotus" w:hint="cs"/>
          <w:sz w:val="28"/>
          <w:szCs w:val="28"/>
          <w:rtl/>
        </w:rPr>
        <w:t>ند محلی برای فعل الهی باش</w:t>
      </w:r>
      <w:r w:rsidR="00F3426A" w:rsidRPr="00C306EF">
        <w:rPr>
          <w:rFonts w:cs="B Lotus"/>
          <w:sz w:val="28"/>
          <w:szCs w:val="28"/>
          <w:rtl/>
        </w:rPr>
        <w:t>ند.</w:t>
      </w:r>
    </w:p>
    <w:p w14:paraId="31972519" w14:textId="3C16F13B" w:rsidR="005B22CB" w:rsidRPr="00C306EF" w:rsidRDefault="00EB0744" w:rsidP="003B3EE3">
      <w:pPr>
        <w:rPr>
          <w:rFonts w:cs="B Lotus"/>
          <w:sz w:val="28"/>
          <w:szCs w:val="28"/>
        </w:rPr>
      </w:pPr>
      <w:r w:rsidRPr="00C306EF">
        <w:rPr>
          <w:rFonts w:cs="B Lotus"/>
          <w:sz w:val="28"/>
          <w:szCs w:val="28"/>
        </w:rPr>
        <w:lastRenderedPageBreak/>
        <w:t xml:space="preserve"> </w:t>
      </w:r>
      <w:r w:rsidR="001A76CD">
        <w:rPr>
          <w:rFonts w:cs="B Lotus"/>
          <w:sz w:val="28"/>
          <w:szCs w:val="28"/>
        </w:rPr>
        <w:t xml:space="preserve"> </w:t>
      </w:r>
      <w:r w:rsidRPr="00C306EF">
        <w:rPr>
          <w:rFonts w:cs="B Lotus"/>
          <w:sz w:val="28"/>
          <w:szCs w:val="28"/>
        </w:rPr>
        <w:t xml:space="preserve"> </w:t>
      </w:r>
      <w:r w:rsidRPr="00C306EF">
        <w:rPr>
          <w:rFonts w:cs="B Lotus" w:hint="cs"/>
          <w:sz w:val="28"/>
          <w:szCs w:val="28"/>
          <w:rtl/>
        </w:rPr>
        <w:t>ب</w:t>
      </w:r>
      <w:r w:rsidRPr="00C306EF">
        <w:rPr>
          <w:rFonts w:cs="B Lotus"/>
          <w:sz w:val="28"/>
          <w:szCs w:val="28"/>
          <w:rtl/>
        </w:rPr>
        <w:t xml:space="preserve">رای </w:t>
      </w:r>
      <w:r w:rsidR="003B3EE3">
        <w:rPr>
          <w:rFonts w:cs="B Lotus"/>
          <w:sz w:val="28"/>
          <w:szCs w:val="28"/>
          <w:rtl/>
        </w:rPr>
        <w:t>تعیین اینکه</w:t>
      </w:r>
      <w:r w:rsidR="0083167A" w:rsidRPr="00C306EF">
        <w:rPr>
          <w:rFonts w:cs="B Lotus"/>
          <w:sz w:val="28"/>
          <w:szCs w:val="28"/>
          <w:rtl/>
        </w:rPr>
        <w:t xml:space="preserve"> فعل خاص الهی دقیقا در چه حوزه ای از پروسه اویلر و یا روند اعم</w:t>
      </w:r>
      <w:r w:rsidR="007567CC" w:rsidRPr="00C306EF">
        <w:rPr>
          <w:rFonts w:cs="B Lotus" w:hint="cs"/>
          <w:sz w:val="28"/>
          <w:szCs w:val="28"/>
          <w:rtl/>
        </w:rPr>
        <w:t xml:space="preserve">ال </w:t>
      </w:r>
      <w:r w:rsidR="0083167A" w:rsidRPr="00C306EF">
        <w:rPr>
          <w:rFonts w:cs="B Lotus"/>
          <w:sz w:val="28"/>
          <w:szCs w:val="28"/>
          <w:rtl/>
        </w:rPr>
        <w:t>قوانین فیزیکی جای می</w:t>
      </w:r>
      <w:r w:rsidR="007F5DE3" w:rsidRPr="00C306EF">
        <w:rPr>
          <w:rFonts w:cs="B Lotus"/>
          <w:sz w:val="28"/>
          <w:szCs w:val="28"/>
          <w:rtl/>
        </w:rPr>
        <w:t xml:space="preserve"> </w:t>
      </w:r>
      <w:r w:rsidR="0083167A" w:rsidRPr="00C306EF">
        <w:rPr>
          <w:rFonts w:cs="B Lotus"/>
          <w:sz w:val="28"/>
          <w:szCs w:val="28"/>
          <w:rtl/>
        </w:rPr>
        <w:t>گ</w:t>
      </w:r>
      <w:r w:rsidR="007F5DE3" w:rsidRPr="00C306EF">
        <w:rPr>
          <w:rFonts w:cs="B Lotus"/>
          <w:sz w:val="28"/>
          <w:szCs w:val="28"/>
          <w:rtl/>
        </w:rPr>
        <w:t>ی</w:t>
      </w:r>
      <w:r w:rsidR="0083167A" w:rsidRPr="00C306EF">
        <w:rPr>
          <w:rFonts w:cs="B Lotus"/>
          <w:sz w:val="28"/>
          <w:szCs w:val="28"/>
          <w:rtl/>
        </w:rPr>
        <w:t xml:space="preserve">رد ، ابتدا باید </w:t>
      </w:r>
      <w:r w:rsidR="005B1DD5" w:rsidRPr="00C306EF">
        <w:rPr>
          <w:rFonts w:cs="B Lotus"/>
          <w:sz w:val="28"/>
          <w:szCs w:val="28"/>
          <w:rtl/>
        </w:rPr>
        <w:t xml:space="preserve">رویکرد هستی شناختی خود را تعیین کنیم . </w:t>
      </w:r>
      <w:r w:rsidR="00A02A66" w:rsidRPr="00C306EF">
        <w:rPr>
          <w:rFonts w:cs="B Lotus" w:hint="cs"/>
          <w:sz w:val="28"/>
          <w:szCs w:val="28"/>
          <w:rtl/>
        </w:rPr>
        <w:t xml:space="preserve">دخالت فراجهانی در روند نظم طبیعی دررویکرد </w:t>
      </w:r>
      <w:r w:rsidR="006B72E3">
        <w:rPr>
          <w:rFonts w:cs="B Lotus" w:hint="cs"/>
          <w:sz w:val="28"/>
          <w:szCs w:val="28"/>
          <w:rtl/>
        </w:rPr>
        <w:t>نئوکلاسیکی</w:t>
      </w:r>
      <w:r w:rsidR="00566CAD" w:rsidRPr="00C306EF">
        <w:rPr>
          <w:rFonts w:cs="B Lotus" w:hint="cs"/>
          <w:sz w:val="28"/>
          <w:szCs w:val="28"/>
          <w:rtl/>
        </w:rPr>
        <w:t xml:space="preserve"> قیود زیادی ندارد و</w:t>
      </w:r>
      <w:r w:rsidR="001E6031" w:rsidRPr="00C306EF">
        <w:rPr>
          <w:rFonts w:cs="B Lotus" w:hint="cs"/>
          <w:sz w:val="28"/>
          <w:szCs w:val="28"/>
          <w:rtl/>
        </w:rPr>
        <w:t xml:space="preserve">تعیین اینکه در کجا می توان این فعل الهی را یافت ، متناسب با </w:t>
      </w:r>
      <w:r w:rsidR="00F43ED4" w:rsidRPr="00C306EF">
        <w:rPr>
          <w:rFonts w:cs="B Lotus" w:hint="cs"/>
          <w:sz w:val="28"/>
          <w:szCs w:val="28"/>
          <w:rtl/>
        </w:rPr>
        <w:t xml:space="preserve">نظریه فیزیکی و همچنین هستی شناسی مطروحه خواهد بود. </w:t>
      </w:r>
      <w:r w:rsidR="005B1DD5" w:rsidRPr="00C306EF">
        <w:rPr>
          <w:rFonts w:cs="B Lotus"/>
          <w:sz w:val="28"/>
          <w:szCs w:val="28"/>
          <w:rtl/>
        </w:rPr>
        <w:t xml:space="preserve">درهر هستی شناسی که قرار داشته باشیم </w:t>
      </w:r>
      <w:r w:rsidR="006B16D1">
        <w:rPr>
          <w:rFonts w:cs="B Lotus"/>
          <w:sz w:val="28"/>
          <w:szCs w:val="28"/>
          <w:rtl/>
        </w:rPr>
        <w:t>( به عنوان مثال فروکاست گرایانه</w:t>
      </w:r>
      <w:r w:rsidR="005B1DD5" w:rsidRPr="00C306EF">
        <w:rPr>
          <w:rFonts w:cs="B Lotus"/>
          <w:sz w:val="28"/>
          <w:szCs w:val="28"/>
          <w:rtl/>
        </w:rPr>
        <w:t xml:space="preserve"> یا پوزیتیویستی ) آنگاه جایگاه و زمانی که برای افعال خاص الهی</w:t>
      </w:r>
      <w:r w:rsidR="00524DEA" w:rsidRPr="00C306EF">
        <w:rPr>
          <w:rFonts w:cs="B Lotus"/>
          <w:sz w:val="28"/>
          <w:szCs w:val="28"/>
          <w:rtl/>
        </w:rPr>
        <w:t xml:space="preserve"> در روند نظم طبیعی</w:t>
      </w:r>
      <w:r w:rsidR="005B1DD5" w:rsidRPr="00C306EF">
        <w:rPr>
          <w:rFonts w:cs="B Lotus"/>
          <w:sz w:val="28"/>
          <w:szCs w:val="28"/>
          <w:rtl/>
        </w:rPr>
        <w:t xml:space="preserve"> قائل خواهیم بود تفاوت دارد.</w:t>
      </w:r>
      <w:r w:rsidR="00B7251D" w:rsidRPr="00C306EF">
        <w:rPr>
          <w:rFonts w:cs="B Lotus"/>
          <w:sz w:val="28"/>
          <w:szCs w:val="28"/>
          <w:rtl/>
        </w:rPr>
        <w:t xml:space="preserve"> </w:t>
      </w:r>
      <w:r w:rsidR="00901EF8" w:rsidRPr="00C306EF">
        <w:rPr>
          <w:rFonts w:cs="B Lotus" w:hint="cs"/>
          <w:sz w:val="28"/>
          <w:szCs w:val="28"/>
          <w:rtl/>
        </w:rPr>
        <w:t>ب</w:t>
      </w:r>
      <w:r w:rsidR="00901EF8" w:rsidRPr="00C306EF">
        <w:rPr>
          <w:rFonts w:cs="B Lotus"/>
          <w:sz w:val="28"/>
          <w:szCs w:val="28"/>
          <w:rtl/>
        </w:rPr>
        <w:t>ه عنوان مثال اگر میدان ها را عناصر بنیادین</w:t>
      </w:r>
      <w:r w:rsidR="00EC4A88" w:rsidRPr="00C306EF">
        <w:rPr>
          <w:rFonts w:cs="B Lotus"/>
          <w:sz w:val="28"/>
          <w:szCs w:val="28"/>
          <w:rtl/>
        </w:rPr>
        <w:t xml:space="preserve"> پدیده های فیزیکی در نظر بگیریم ، </w:t>
      </w:r>
      <w:r w:rsidR="005804D1" w:rsidRPr="00C306EF">
        <w:rPr>
          <w:rFonts w:cs="B Lotus"/>
          <w:sz w:val="28"/>
          <w:szCs w:val="28"/>
          <w:rtl/>
        </w:rPr>
        <w:t>فعل الهی صرفا میتواند در بستر تغییر حالات این میدان ها جای بگیرد.</w:t>
      </w:r>
    </w:p>
    <w:p w14:paraId="397E258D" w14:textId="24FB4281" w:rsidR="00093C94" w:rsidRPr="00C306EF" w:rsidRDefault="00777AD9" w:rsidP="003B3EE3">
      <w:pPr>
        <w:rPr>
          <w:rFonts w:cs="B Lotus"/>
          <w:sz w:val="28"/>
          <w:szCs w:val="28"/>
          <w:rtl/>
        </w:rPr>
      </w:pPr>
      <w:r w:rsidRPr="00C306EF">
        <w:rPr>
          <w:rFonts w:cs="B Lotus"/>
          <w:sz w:val="28"/>
          <w:szCs w:val="28"/>
          <w:rtl/>
        </w:rPr>
        <w:t xml:space="preserve">   در ادامه ی معرفی فعل الهی نئوکلاسیکی ، مهم ترین نقدی که بر آن وارد می</w:t>
      </w:r>
      <w:r w:rsidR="008A67E1" w:rsidRPr="00C306EF">
        <w:rPr>
          <w:rFonts w:cs="B Lotus" w:hint="cs"/>
          <w:sz w:val="28"/>
          <w:szCs w:val="28"/>
          <w:rtl/>
        </w:rPr>
        <w:t xml:space="preserve"> </w:t>
      </w:r>
      <w:r w:rsidRPr="00C306EF">
        <w:rPr>
          <w:rFonts w:cs="B Lotus"/>
          <w:sz w:val="28"/>
          <w:szCs w:val="28"/>
          <w:rtl/>
        </w:rPr>
        <w:t xml:space="preserve">شود درباره ی قانون پایستگی انرژی است. </w:t>
      </w:r>
      <w:r w:rsidR="00CF1682" w:rsidRPr="00C306EF">
        <w:rPr>
          <w:rFonts w:cs="B Lotus" w:hint="cs"/>
          <w:sz w:val="28"/>
          <w:szCs w:val="28"/>
          <w:rtl/>
        </w:rPr>
        <w:t>ا</w:t>
      </w:r>
      <w:r w:rsidR="00CF1682" w:rsidRPr="00C306EF">
        <w:rPr>
          <w:rFonts w:cs="B Lotus"/>
          <w:sz w:val="28"/>
          <w:szCs w:val="28"/>
          <w:rtl/>
        </w:rPr>
        <w:t xml:space="preserve">دعا براین قرار است که </w:t>
      </w:r>
      <w:r w:rsidR="001D5477" w:rsidRPr="00C306EF">
        <w:rPr>
          <w:rFonts w:cs="B Lotus"/>
          <w:sz w:val="28"/>
          <w:szCs w:val="28"/>
          <w:rtl/>
        </w:rPr>
        <w:t>اگر دخالت الهی در بخش های غیر قانونِ پروسه اویلر را داشته باشیم ، آنگاه اح</w:t>
      </w:r>
      <w:r w:rsidR="005664CA" w:rsidRPr="00C306EF">
        <w:rPr>
          <w:rFonts w:cs="B Lotus"/>
          <w:sz w:val="28"/>
          <w:szCs w:val="28"/>
          <w:rtl/>
        </w:rPr>
        <w:t xml:space="preserve">تمال نقض قانون پایستگی انرژی وجود خواهد داشت؛ چرا که همانگونه که اشاره شد </w:t>
      </w:r>
      <w:r w:rsidR="002776C0" w:rsidRPr="00C306EF">
        <w:rPr>
          <w:rFonts w:cs="B Lotus"/>
          <w:sz w:val="28"/>
          <w:szCs w:val="28"/>
          <w:rtl/>
        </w:rPr>
        <w:t>تغییر و اضافه شدن یک نیرو</w:t>
      </w:r>
      <w:r w:rsidR="005B53B0" w:rsidRPr="00C306EF">
        <w:rPr>
          <w:rFonts w:cs="B Lotus"/>
          <w:sz w:val="28"/>
          <w:szCs w:val="28"/>
          <w:rtl/>
        </w:rPr>
        <w:t xml:space="preserve">(میدان) </w:t>
      </w:r>
      <w:r w:rsidR="002776C0" w:rsidRPr="00C306EF">
        <w:rPr>
          <w:rFonts w:cs="B Lotus"/>
          <w:sz w:val="28"/>
          <w:szCs w:val="28"/>
          <w:rtl/>
        </w:rPr>
        <w:t>محل اصلی برای فعل الهی نئوکلاسیکی می</w:t>
      </w:r>
      <w:r w:rsidR="00980970" w:rsidRPr="00C306EF">
        <w:rPr>
          <w:rFonts w:cs="B Lotus"/>
          <w:sz w:val="28"/>
          <w:szCs w:val="28"/>
          <w:rtl/>
        </w:rPr>
        <w:t xml:space="preserve"> ب</w:t>
      </w:r>
      <w:r w:rsidR="002776C0" w:rsidRPr="00C306EF">
        <w:rPr>
          <w:rFonts w:cs="B Lotus"/>
          <w:sz w:val="28"/>
          <w:szCs w:val="28"/>
          <w:rtl/>
        </w:rPr>
        <w:t>اشد</w:t>
      </w:r>
      <w:r w:rsidR="005C133D" w:rsidRPr="00C306EF">
        <w:rPr>
          <w:rFonts w:cs="B Lotus"/>
          <w:sz w:val="28"/>
          <w:szCs w:val="28"/>
          <w:rtl/>
        </w:rPr>
        <w:t xml:space="preserve"> و دراین صورت امکان اضافه شدن اطلاعات و انرژی به سیستم مورد نظر وجود خواهد داشت.</w:t>
      </w:r>
      <w:r w:rsidR="0058566C" w:rsidRPr="00C306EF">
        <w:rPr>
          <w:rFonts w:cs="B Lotus"/>
          <w:sz w:val="28"/>
          <w:szCs w:val="28"/>
          <w:rtl/>
        </w:rPr>
        <w:t xml:space="preserve"> باید توجه داشت که قانون پایستگی انرژی مطلق نبوده و شرایطی را می طلبد تا برقرار باشد.</w:t>
      </w:r>
      <w:r w:rsidR="005C133D" w:rsidRPr="00C306EF">
        <w:rPr>
          <w:rFonts w:cs="B Lotus"/>
          <w:sz w:val="28"/>
          <w:szCs w:val="28"/>
          <w:rtl/>
        </w:rPr>
        <w:t>دفاع اصلی در برابر</w:t>
      </w:r>
      <w:r w:rsidR="006A5EA4" w:rsidRPr="00C306EF">
        <w:rPr>
          <w:rFonts w:cs="B Lotus"/>
          <w:sz w:val="28"/>
          <w:szCs w:val="28"/>
          <w:rtl/>
        </w:rPr>
        <w:t xml:space="preserve"> این نقد</w:t>
      </w:r>
      <w:r w:rsidR="005C133D" w:rsidRPr="00C306EF">
        <w:rPr>
          <w:rFonts w:cs="B Lotus"/>
          <w:sz w:val="28"/>
          <w:szCs w:val="28"/>
          <w:rtl/>
        </w:rPr>
        <w:t xml:space="preserve"> تفاوت بنیادین بین سیستم ها</w:t>
      </w:r>
      <w:r w:rsidR="00630800" w:rsidRPr="00C306EF">
        <w:rPr>
          <w:rFonts w:cs="B Lotus"/>
          <w:sz w:val="28"/>
          <w:szCs w:val="28"/>
          <w:rtl/>
        </w:rPr>
        <w:t>ی بسته و با</w:t>
      </w:r>
      <w:r w:rsidR="00630800" w:rsidRPr="00C306EF">
        <w:rPr>
          <w:rFonts w:cs="B Lotus" w:hint="cs"/>
          <w:sz w:val="28"/>
          <w:szCs w:val="28"/>
          <w:rtl/>
        </w:rPr>
        <w:t>ز</w:t>
      </w:r>
      <w:r w:rsidR="005C133D" w:rsidRPr="00C306EF">
        <w:rPr>
          <w:rFonts w:cs="B Lotus"/>
          <w:sz w:val="28"/>
          <w:szCs w:val="28"/>
          <w:rtl/>
        </w:rPr>
        <w:t xml:space="preserve"> است.</w:t>
      </w:r>
      <w:r w:rsidR="000F47BC">
        <w:rPr>
          <w:rFonts w:cs="B Lotus" w:hint="cs"/>
          <w:sz w:val="28"/>
          <w:szCs w:val="28"/>
          <w:rtl/>
        </w:rPr>
        <w:t xml:space="preserve"> </w:t>
      </w:r>
      <w:r w:rsidR="001D42CD" w:rsidRPr="00C306EF">
        <w:rPr>
          <w:rFonts w:cs="B Lotus"/>
          <w:sz w:val="28"/>
          <w:szCs w:val="28"/>
          <w:rtl/>
        </w:rPr>
        <w:t xml:space="preserve">قانون پایستگی انرژی تحت هر شرایطی برقرار نبوده و صرفا در سیستم های بسته که هیچ یک از ذرات سیستم درداخل آن برهمکنشی با بیرون سیستم نداشته باشند ، برقرار است </w:t>
      </w:r>
      <w:r w:rsidR="00390A39" w:rsidRPr="00C306EF">
        <w:rPr>
          <w:rFonts w:cs="B Lotus"/>
          <w:sz w:val="28"/>
          <w:szCs w:val="28"/>
          <w:rtl/>
        </w:rPr>
        <w:t xml:space="preserve">و به همین علت </w:t>
      </w:r>
      <w:r w:rsidR="00175301" w:rsidRPr="00C306EF">
        <w:rPr>
          <w:rFonts w:cs="B Lotus"/>
          <w:sz w:val="28"/>
          <w:szCs w:val="28"/>
          <w:rtl/>
        </w:rPr>
        <w:t>اگر مفهومی به نام دخالت الهی و فراجهانی را مدنظر قرار دهیم آنگاه دیگر با سیستم بسته کار نخواهیم کرد.</w:t>
      </w:r>
      <w:sdt>
        <w:sdtPr>
          <w:rPr>
            <w:rFonts w:cs="B Lotus"/>
            <w:sz w:val="28"/>
            <w:szCs w:val="28"/>
            <w:rtl/>
          </w:rPr>
          <w:id w:val="2043478350"/>
          <w:citation/>
        </w:sdtPr>
        <w:sdtEndPr/>
        <w:sdtContent>
          <w:r w:rsidR="003B3EE3">
            <w:rPr>
              <w:rFonts w:cs="B Lotus"/>
              <w:sz w:val="28"/>
              <w:szCs w:val="28"/>
              <w:rtl/>
            </w:rPr>
            <w:fldChar w:fldCharType="begin"/>
          </w:r>
          <w:r w:rsidR="00A62CC9">
            <w:rPr>
              <w:rFonts w:cs="B Lotus"/>
              <w:sz w:val="28"/>
              <w:szCs w:val="28"/>
            </w:rPr>
            <w:instrText xml:space="preserve">CITATION shu09 \p 101 \l 1033 </w:instrText>
          </w:r>
          <w:r w:rsidR="003B3EE3">
            <w:rPr>
              <w:rFonts w:cs="B Lotus"/>
              <w:sz w:val="28"/>
              <w:szCs w:val="28"/>
              <w:rtl/>
            </w:rPr>
            <w:fldChar w:fldCharType="separate"/>
          </w:r>
          <w:r w:rsidR="004748F8">
            <w:rPr>
              <w:rFonts w:cs="B Lotus"/>
              <w:noProof/>
              <w:sz w:val="28"/>
              <w:szCs w:val="28"/>
              <w:rtl/>
            </w:rPr>
            <w:t xml:space="preserve"> </w:t>
          </w:r>
          <w:r w:rsidR="004748F8" w:rsidRPr="004748F8">
            <w:rPr>
              <w:rFonts w:cs="B Lotus"/>
              <w:noProof/>
              <w:sz w:val="28"/>
              <w:szCs w:val="28"/>
            </w:rPr>
            <w:t>(shults, Murphy, &amp; Russel, 2009, p. 101)</w:t>
          </w:r>
          <w:r w:rsidR="003B3EE3">
            <w:rPr>
              <w:rFonts w:cs="B Lotus"/>
              <w:sz w:val="28"/>
              <w:szCs w:val="28"/>
              <w:rtl/>
            </w:rPr>
            <w:fldChar w:fldCharType="end"/>
          </w:r>
        </w:sdtContent>
      </w:sdt>
      <w:r w:rsidR="00175301" w:rsidRPr="00C306EF">
        <w:rPr>
          <w:rFonts w:cs="B Lotus"/>
          <w:sz w:val="28"/>
          <w:szCs w:val="28"/>
          <w:rtl/>
        </w:rPr>
        <w:t xml:space="preserve"> </w:t>
      </w:r>
      <w:r w:rsidR="008647FE" w:rsidRPr="00C306EF">
        <w:rPr>
          <w:rFonts w:cs="B Lotus" w:hint="cs"/>
          <w:sz w:val="28"/>
          <w:szCs w:val="28"/>
          <w:rtl/>
        </w:rPr>
        <w:t>د</w:t>
      </w:r>
      <w:r w:rsidR="00630800" w:rsidRPr="00C306EF">
        <w:rPr>
          <w:rFonts w:cs="B Lotus"/>
          <w:sz w:val="28"/>
          <w:szCs w:val="28"/>
          <w:rtl/>
        </w:rPr>
        <w:t xml:space="preserve">ر عین حال ، این دفاع </w:t>
      </w:r>
      <w:r w:rsidR="008647FE" w:rsidRPr="00C306EF">
        <w:rPr>
          <w:rFonts w:cs="B Lotus"/>
          <w:sz w:val="28"/>
          <w:szCs w:val="28"/>
          <w:rtl/>
        </w:rPr>
        <w:t xml:space="preserve">آنچنان قوی به نظر نمی رسد </w:t>
      </w:r>
      <w:r w:rsidR="00EA68DE" w:rsidRPr="00C306EF">
        <w:rPr>
          <w:rFonts w:cs="B Lotus"/>
          <w:sz w:val="28"/>
          <w:szCs w:val="28"/>
          <w:rtl/>
        </w:rPr>
        <w:t xml:space="preserve">چراکه وقتی از جهان به عنوان یک سیستم باز صحبت می کنیم ، به این معنی است که </w:t>
      </w:r>
      <w:r w:rsidR="007645E5" w:rsidRPr="00C306EF">
        <w:rPr>
          <w:rFonts w:cs="B Lotus"/>
          <w:sz w:val="28"/>
          <w:szCs w:val="28"/>
          <w:rtl/>
        </w:rPr>
        <w:t>عالم زیرمجموعه ای از یک جهان فیزیکی وسیع تر است اما واضح است که خدا را نمی توان در</w:t>
      </w:r>
      <w:r w:rsidR="004D088A" w:rsidRPr="00C306EF">
        <w:rPr>
          <w:rFonts w:cs="B Lotus"/>
          <w:sz w:val="28"/>
          <w:szCs w:val="28"/>
          <w:rtl/>
        </w:rPr>
        <w:t xml:space="preserve"> قالب یک سیستم فیزیک</w:t>
      </w:r>
      <w:r w:rsidR="00C733AB" w:rsidRPr="00C306EF">
        <w:rPr>
          <w:rFonts w:cs="B Lotus"/>
          <w:sz w:val="28"/>
          <w:szCs w:val="28"/>
          <w:rtl/>
        </w:rPr>
        <w:t>ی</w:t>
      </w:r>
      <w:r w:rsidR="004D088A" w:rsidRPr="00C306EF">
        <w:rPr>
          <w:rFonts w:cs="B Lotus"/>
          <w:sz w:val="28"/>
          <w:szCs w:val="28"/>
          <w:rtl/>
        </w:rPr>
        <w:t xml:space="preserve"> بزرگتر شرح داد </w:t>
      </w:r>
      <w:r w:rsidR="00061F45" w:rsidRPr="00C306EF">
        <w:rPr>
          <w:rFonts w:cs="B Lotus"/>
          <w:sz w:val="28"/>
          <w:szCs w:val="28"/>
          <w:rtl/>
        </w:rPr>
        <w:t>؛ به عبارتی فعل</w:t>
      </w:r>
      <w:r w:rsidR="00C733AB" w:rsidRPr="00C306EF">
        <w:rPr>
          <w:rFonts w:cs="B Lotus"/>
          <w:sz w:val="28"/>
          <w:szCs w:val="28"/>
          <w:rtl/>
        </w:rPr>
        <w:t xml:space="preserve"> خاص</w:t>
      </w:r>
      <w:r w:rsidR="00061F45" w:rsidRPr="00C306EF">
        <w:rPr>
          <w:rFonts w:cs="B Lotus"/>
          <w:sz w:val="28"/>
          <w:szCs w:val="28"/>
          <w:rtl/>
        </w:rPr>
        <w:t xml:space="preserve"> فراجهانی نمی تواند ما را وادارد که</w:t>
      </w:r>
      <w:r w:rsidR="00C733AB" w:rsidRPr="00C306EF">
        <w:rPr>
          <w:rFonts w:cs="B Lotus"/>
          <w:sz w:val="28"/>
          <w:szCs w:val="28"/>
          <w:rtl/>
        </w:rPr>
        <w:t xml:space="preserve"> یک</w:t>
      </w:r>
      <w:r w:rsidR="00061F45" w:rsidRPr="00C306EF">
        <w:rPr>
          <w:rFonts w:cs="B Lotus"/>
          <w:sz w:val="28"/>
          <w:szCs w:val="28"/>
          <w:rtl/>
        </w:rPr>
        <w:t xml:space="preserve"> جهان فیزیکی بزرگتر متصور شویم و عالم کنونی را در زمره ی آن به حساب آوریم.</w:t>
      </w:r>
    </w:p>
    <w:p w14:paraId="580C5A24" w14:textId="4851127D" w:rsidR="007869A3" w:rsidRDefault="000F47BC" w:rsidP="007869A3">
      <w:p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="00630800" w:rsidRPr="00C306EF">
        <w:rPr>
          <w:rFonts w:cs="B Lotus" w:hint="cs"/>
          <w:sz w:val="28"/>
          <w:szCs w:val="28"/>
          <w:rtl/>
        </w:rPr>
        <w:t>دیدگاه نئوکلاسیکی که در</w:t>
      </w:r>
      <w:r w:rsidR="005330C8" w:rsidRPr="00C306EF">
        <w:rPr>
          <w:rFonts w:cs="B Lotus" w:hint="cs"/>
          <w:sz w:val="28"/>
          <w:szCs w:val="28"/>
          <w:rtl/>
        </w:rPr>
        <w:t>این نوشتار مورد بررسی قرار گرفت ،</w:t>
      </w:r>
      <w:r w:rsidR="00465161" w:rsidRPr="00C306EF">
        <w:rPr>
          <w:rFonts w:cs="B Lotus" w:hint="cs"/>
          <w:sz w:val="28"/>
          <w:szCs w:val="28"/>
          <w:rtl/>
        </w:rPr>
        <w:t xml:space="preserve"> نقد هایی را خصوصا از سوی فلاسفه دین می تواند دریافت کند</w:t>
      </w:r>
      <w:r w:rsidR="00354894" w:rsidRPr="00C306EF">
        <w:rPr>
          <w:rFonts w:cs="B Lotus" w:hint="cs"/>
          <w:sz w:val="28"/>
          <w:szCs w:val="28"/>
          <w:rtl/>
        </w:rPr>
        <w:t xml:space="preserve">. نوعی شخص انگاری خداوند که در این رویکرد موجود است و دخالت الهی را </w:t>
      </w:r>
      <w:r w:rsidR="00AF0E00" w:rsidRPr="00C306EF">
        <w:rPr>
          <w:rFonts w:cs="B Lotus" w:hint="cs"/>
          <w:sz w:val="28"/>
          <w:szCs w:val="28"/>
          <w:rtl/>
        </w:rPr>
        <w:t>در قالب یک شخص فراجهانی قرار می</w:t>
      </w:r>
      <w:r w:rsidR="00F24F9A" w:rsidRPr="00C306EF">
        <w:rPr>
          <w:rFonts w:cs="B Lotus" w:hint="cs"/>
          <w:sz w:val="28"/>
          <w:szCs w:val="28"/>
          <w:rtl/>
        </w:rPr>
        <w:t xml:space="preserve"> </w:t>
      </w:r>
      <w:r w:rsidR="00AF0E00" w:rsidRPr="00C306EF">
        <w:rPr>
          <w:rFonts w:cs="B Lotus" w:hint="cs"/>
          <w:sz w:val="28"/>
          <w:szCs w:val="28"/>
          <w:rtl/>
        </w:rPr>
        <w:t xml:space="preserve">دهد ، با نظر بسیاری از </w:t>
      </w:r>
      <w:r w:rsidR="00C8430F" w:rsidRPr="00C306EF">
        <w:rPr>
          <w:rFonts w:cs="B Lotus" w:hint="cs"/>
          <w:sz w:val="28"/>
          <w:szCs w:val="28"/>
          <w:rtl/>
        </w:rPr>
        <w:t>خداباوران میتواند زاویه داشته باشد</w:t>
      </w:r>
      <w:r>
        <w:rPr>
          <w:rFonts w:cs="B Lotus" w:hint="cs"/>
          <w:sz w:val="28"/>
          <w:szCs w:val="28"/>
          <w:rtl/>
        </w:rPr>
        <w:t xml:space="preserve"> و یا این </w:t>
      </w:r>
      <w:r w:rsidR="00A2264B" w:rsidRPr="00C306EF">
        <w:rPr>
          <w:rFonts w:cs="B Lotus" w:hint="cs"/>
          <w:sz w:val="28"/>
          <w:szCs w:val="28"/>
          <w:rtl/>
        </w:rPr>
        <w:t>نوع فعل الهی خاص</w:t>
      </w:r>
      <w:r w:rsidR="00BB3A4E" w:rsidRPr="00C306EF">
        <w:rPr>
          <w:rFonts w:cs="B Lotus" w:hint="cs"/>
          <w:sz w:val="28"/>
          <w:szCs w:val="28"/>
          <w:rtl/>
        </w:rPr>
        <w:t xml:space="preserve"> در مدل نئوکلاسیکی میتواند مشکلاتی را برای یکنواخت انگاشتن عالم ایجاد کند ؛ اما در عین حال </w:t>
      </w:r>
      <w:r w:rsidR="00630800" w:rsidRPr="00C306EF">
        <w:rPr>
          <w:rFonts w:cs="B Lotus" w:hint="cs"/>
          <w:sz w:val="28"/>
          <w:szCs w:val="28"/>
          <w:rtl/>
        </w:rPr>
        <w:t>به نظرمی رسد این مدل در</w:t>
      </w:r>
      <w:r w:rsidR="004D0F9F" w:rsidRPr="00C306EF">
        <w:rPr>
          <w:rFonts w:cs="B Lotus" w:hint="cs"/>
          <w:sz w:val="28"/>
          <w:szCs w:val="28"/>
          <w:rtl/>
        </w:rPr>
        <w:t xml:space="preserve">عین اینکه </w:t>
      </w:r>
      <w:r w:rsidR="0030763F">
        <w:rPr>
          <w:rFonts w:cs="B Lotus" w:hint="cs"/>
          <w:sz w:val="28"/>
          <w:szCs w:val="28"/>
          <w:rtl/>
        </w:rPr>
        <w:t>نیازمند پیش فرض های بسیار کمتری</w:t>
      </w:r>
      <w:r w:rsidR="004C2B22" w:rsidRPr="00C306EF">
        <w:rPr>
          <w:rFonts w:cs="B Lotus" w:hint="cs"/>
          <w:sz w:val="28"/>
          <w:szCs w:val="28"/>
          <w:rtl/>
        </w:rPr>
        <w:t xml:space="preserve"> نسبت </w:t>
      </w:r>
      <w:r w:rsidR="0030763F">
        <w:rPr>
          <w:rFonts w:cs="B Lotus" w:hint="cs"/>
          <w:sz w:val="28"/>
          <w:szCs w:val="28"/>
          <w:rtl/>
        </w:rPr>
        <w:t xml:space="preserve">به </w:t>
      </w:r>
      <w:r w:rsidR="004C2B22" w:rsidRPr="00C306EF">
        <w:rPr>
          <w:rFonts w:cs="B Lotus" w:hint="cs"/>
          <w:sz w:val="28"/>
          <w:szCs w:val="28"/>
          <w:rtl/>
        </w:rPr>
        <w:lastRenderedPageBreak/>
        <w:t xml:space="preserve">دیدگاه </w:t>
      </w:r>
      <w:r w:rsidR="00844E35" w:rsidRPr="00C306EF">
        <w:rPr>
          <w:rFonts w:cs="B Lotus" w:hint="cs"/>
          <w:sz w:val="28"/>
          <w:szCs w:val="28"/>
          <w:rtl/>
        </w:rPr>
        <w:t xml:space="preserve">های </w:t>
      </w:r>
      <w:r w:rsidR="004C2B22" w:rsidRPr="00C306EF">
        <w:rPr>
          <w:rFonts w:cs="B Lotus" w:hint="cs"/>
          <w:sz w:val="28"/>
          <w:szCs w:val="28"/>
          <w:rtl/>
        </w:rPr>
        <w:t xml:space="preserve">دیگر در این حوزه است ، </w:t>
      </w:r>
      <w:r w:rsidR="00EA284F" w:rsidRPr="00C306EF">
        <w:rPr>
          <w:rFonts w:cs="B Lotus" w:hint="cs"/>
          <w:sz w:val="28"/>
          <w:szCs w:val="28"/>
          <w:rtl/>
        </w:rPr>
        <w:t xml:space="preserve">همپوشانی قابل قبولی را </w:t>
      </w:r>
      <w:r w:rsidR="00C35307" w:rsidRPr="00C306EF">
        <w:rPr>
          <w:rFonts w:cs="B Lotus" w:hint="cs"/>
          <w:sz w:val="28"/>
          <w:szCs w:val="28"/>
          <w:rtl/>
        </w:rPr>
        <w:t xml:space="preserve">نیز </w:t>
      </w:r>
      <w:r w:rsidR="00EA284F" w:rsidRPr="00C306EF">
        <w:rPr>
          <w:rFonts w:cs="B Lotus" w:hint="cs"/>
          <w:sz w:val="28"/>
          <w:szCs w:val="28"/>
          <w:rtl/>
        </w:rPr>
        <w:t>بین قوانین طبیعت و فعل الهی برقرار می کند.</w:t>
      </w:r>
    </w:p>
    <w:p w14:paraId="026793B6" w14:textId="6C89BFF7" w:rsidR="00B77F40" w:rsidRDefault="000F47BC" w:rsidP="009A5175">
      <w:p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14:paraId="019BAF1C" w14:textId="77777777" w:rsidR="0044368D" w:rsidRDefault="0044368D" w:rsidP="009A5175">
      <w:pPr>
        <w:rPr>
          <w:rFonts w:cs="B Lotus"/>
          <w:sz w:val="28"/>
          <w:szCs w:val="28"/>
        </w:rPr>
      </w:pPr>
    </w:p>
    <w:p w14:paraId="4C9984B6" w14:textId="77777777" w:rsidR="0044368D" w:rsidRDefault="0044368D" w:rsidP="009A5175">
      <w:pPr>
        <w:rPr>
          <w:rFonts w:cs="B Lotus"/>
          <w:sz w:val="28"/>
          <w:szCs w:val="28"/>
        </w:rPr>
      </w:pPr>
    </w:p>
    <w:p w14:paraId="7B965C4A" w14:textId="77777777" w:rsidR="009A5175" w:rsidRDefault="009A5175" w:rsidP="009A5175">
      <w:pPr>
        <w:rPr>
          <w:rFonts w:cs="B Lotus"/>
          <w:sz w:val="28"/>
          <w:szCs w:val="28"/>
        </w:rPr>
      </w:pPr>
    </w:p>
    <w:p w14:paraId="525F82EF" w14:textId="77777777" w:rsidR="009A5175" w:rsidRDefault="009A5175" w:rsidP="009A5175">
      <w:pPr>
        <w:rPr>
          <w:rFonts w:cs="B Lotus"/>
          <w:sz w:val="28"/>
          <w:szCs w:val="28"/>
        </w:rPr>
      </w:pPr>
    </w:p>
    <w:p w14:paraId="7015D595" w14:textId="07CDEA21" w:rsidR="001A76CD" w:rsidRDefault="007869A3" w:rsidP="0044368D">
      <w:pPr>
        <w:tabs>
          <w:tab w:val="left" w:pos="926"/>
        </w:tabs>
        <w:rPr>
          <w:rFonts w:cs="B Lotus"/>
          <w:b/>
          <w:bCs/>
          <w:sz w:val="30"/>
          <w:szCs w:val="30"/>
        </w:rPr>
      </w:pPr>
      <w:r>
        <w:rPr>
          <w:rFonts w:cs="B Lotus"/>
          <w:b/>
          <w:bCs/>
          <w:sz w:val="28"/>
          <w:szCs w:val="28"/>
        </w:rPr>
        <w:t xml:space="preserve"> </w:t>
      </w:r>
      <w:r w:rsidR="00B77F40" w:rsidRPr="007869A3">
        <w:rPr>
          <w:rFonts w:cs="B Lotus"/>
          <w:b/>
          <w:bCs/>
          <w:sz w:val="30"/>
          <w:szCs w:val="30"/>
        </w:rPr>
        <w:t xml:space="preserve"> </w:t>
      </w:r>
      <w:r w:rsidR="000F47BC" w:rsidRPr="007869A3">
        <w:rPr>
          <w:rFonts w:cs="B Lotus" w:hint="cs"/>
          <w:b/>
          <w:bCs/>
          <w:sz w:val="30"/>
          <w:szCs w:val="30"/>
          <w:rtl/>
        </w:rPr>
        <w:t>منابع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 w:bidi="fa-IR"/>
        </w:rPr>
        <w:id w:val="1703198967"/>
        <w:docPartObj>
          <w:docPartGallery w:val="Bibliographies"/>
          <w:docPartUnique/>
        </w:docPartObj>
      </w:sdtPr>
      <w:sdtEndPr>
        <w:rPr>
          <w:rtl/>
        </w:rPr>
      </w:sdtEndPr>
      <w:sdtContent>
        <w:p w14:paraId="07234EFA" w14:textId="287D2715" w:rsidR="004748F8" w:rsidRDefault="004748F8">
          <w:pPr>
            <w:pStyle w:val="Heading1"/>
          </w:pPr>
        </w:p>
        <w:p w14:paraId="5074CD32" w14:textId="79F70254" w:rsidR="004748F8" w:rsidRDefault="004748F8" w:rsidP="004748F8">
          <w:pPr>
            <w:pStyle w:val="Bibliography"/>
            <w:bidi w:val="0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0B6736">
            <w:rPr>
              <w:noProof/>
            </w:rPr>
            <w:t>Armstrong</w:t>
          </w:r>
          <w:r w:rsidR="001E5CDB">
            <w:rPr>
              <w:noProof/>
            </w:rPr>
            <w:t xml:space="preserve"> </w:t>
          </w:r>
          <w:r w:rsidR="000B6736">
            <w:rPr>
              <w:noProof/>
            </w:rPr>
            <w:t>,David</w:t>
          </w:r>
          <w:r w:rsidR="00FE4BCF">
            <w:rPr>
              <w:noProof/>
            </w:rPr>
            <w:t xml:space="preserve">.M </w:t>
          </w:r>
          <w:r w:rsidR="000B6736">
            <w:rPr>
              <w:noProof/>
            </w:rPr>
            <w:t>. (1983</w:t>
          </w:r>
          <w:r>
            <w:rPr>
              <w:noProof/>
            </w:rPr>
            <w:t xml:space="preserve">). </w:t>
          </w:r>
          <w:r>
            <w:rPr>
              <w:i/>
              <w:iCs/>
              <w:noProof/>
            </w:rPr>
            <w:t>What is a law of nature</w:t>
          </w:r>
          <w:r w:rsidR="001E5CDB">
            <w:rPr>
              <w:i/>
              <w:iCs/>
              <w:noProof/>
            </w:rPr>
            <w:t xml:space="preserve"> </w:t>
          </w:r>
          <w:r w:rsidR="000B6736">
            <w:rPr>
              <w:i/>
              <w:iCs/>
              <w:noProof/>
            </w:rPr>
            <w:t>.first edition</w:t>
          </w:r>
          <w:r>
            <w:rPr>
              <w:i/>
              <w:iCs/>
              <w:noProof/>
            </w:rPr>
            <w:t>.</w:t>
          </w:r>
          <w:r>
            <w:rPr>
              <w:noProof/>
            </w:rPr>
            <w:t xml:space="preserve"> </w:t>
          </w:r>
          <w:r w:rsidR="000B6736">
            <w:rPr>
              <w:noProof/>
            </w:rPr>
            <w:t>london:</w:t>
          </w:r>
          <w:r>
            <w:rPr>
              <w:noProof/>
            </w:rPr>
            <w:t>Cambridge.</w:t>
          </w:r>
        </w:p>
        <w:p w14:paraId="2BF0CE4F" w14:textId="5671DEDD" w:rsidR="004748F8" w:rsidRDefault="004748F8" w:rsidP="004748F8">
          <w:pPr>
            <w:pStyle w:val="Bibliography"/>
            <w:bidi w:val="0"/>
            <w:ind w:left="720" w:hanging="720"/>
            <w:rPr>
              <w:noProof/>
            </w:rPr>
          </w:pPr>
          <w:r>
            <w:rPr>
              <w:noProof/>
            </w:rPr>
            <w:t xml:space="preserve">Koperski, Jeffrey. (2015). </w:t>
          </w:r>
          <w:r>
            <w:rPr>
              <w:i/>
              <w:iCs/>
              <w:noProof/>
            </w:rPr>
            <w:t>The physics of theism.</w:t>
          </w:r>
          <w:r w:rsidR="001E5CDB">
            <w:rPr>
              <w:i/>
              <w:iCs/>
              <w:noProof/>
            </w:rPr>
            <w:t xml:space="preserve"> </w:t>
          </w:r>
          <w:r w:rsidR="000B6736">
            <w:rPr>
              <w:i/>
              <w:iCs/>
              <w:noProof/>
            </w:rPr>
            <w:t>first edition.</w:t>
          </w:r>
          <w:r>
            <w:rPr>
              <w:noProof/>
            </w:rPr>
            <w:t xml:space="preserve"> </w:t>
          </w:r>
          <w:r w:rsidR="000B6736">
            <w:rPr>
              <w:noProof/>
            </w:rPr>
            <w:t>Sussex:Wiley Blackwell</w:t>
          </w:r>
          <w:r>
            <w:rPr>
              <w:noProof/>
            </w:rPr>
            <w:t>.</w:t>
          </w:r>
        </w:p>
        <w:p w14:paraId="502769B1" w14:textId="697F9654" w:rsidR="004748F8" w:rsidRDefault="004748F8" w:rsidP="004748F8">
          <w:pPr>
            <w:pStyle w:val="Bibliography"/>
            <w:bidi w:val="0"/>
            <w:ind w:left="720" w:hanging="720"/>
            <w:rPr>
              <w:noProof/>
            </w:rPr>
          </w:pPr>
          <w:r>
            <w:rPr>
              <w:noProof/>
            </w:rPr>
            <w:t xml:space="preserve">Koperski, Jeffrey. (2020). </w:t>
          </w:r>
          <w:r>
            <w:rPr>
              <w:i/>
              <w:iCs/>
              <w:noProof/>
            </w:rPr>
            <w:t>Divine action, Determinism And the Laws of nature</w:t>
          </w:r>
          <w:r w:rsidR="000B6736">
            <w:rPr>
              <w:i/>
              <w:iCs/>
              <w:noProof/>
            </w:rPr>
            <w:t>.first edition</w:t>
          </w:r>
          <w:r w:rsidR="001E5CDB">
            <w:rPr>
              <w:i/>
              <w:iCs/>
              <w:noProof/>
            </w:rPr>
            <w:t xml:space="preserve"> </w:t>
          </w:r>
          <w:r w:rsidR="000B6736">
            <w:rPr>
              <w:i/>
              <w:iCs/>
              <w:noProof/>
            </w:rPr>
            <w:t>.Abingdon:</w:t>
          </w:r>
          <w:r>
            <w:rPr>
              <w:noProof/>
            </w:rPr>
            <w:t xml:space="preserve"> Taylor &amp; Francis.</w:t>
          </w:r>
        </w:p>
        <w:p w14:paraId="2E41D152" w14:textId="4CEB95DC" w:rsidR="004748F8" w:rsidRDefault="004748F8" w:rsidP="004748F8">
          <w:pPr>
            <w:pStyle w:val="Bibliography"/>
            <w:bidi w:val="0"/>
            <w:ind w:left="720" w:hanging="720"/>
            <w:rPr>
              <w:noProof/>
            </w:rPr>
          </w:pPr>
          <w:r>
            <w:rPr>
              <w:noProof/>
            </w:rPr>
            <w:t xml:space="preserve">shults, </w:t>
          </w:r>
          <w:r w:rsidR="000B6736">
            <w:rPr>
              <w:noProof/>
            </w:rPr>
            <w:t>L</w:t>
          </w:r>
          <w:r>
            <w:rPr>
              <w:noProof/>
            </w:rPr>
            <w:t>eron</w:t>
          </w:r>
          <w:r w:rsidR="000B6736">
            <w:rPr>
              <w:noProof/>
            </w:rPr>
            <w:t>.</w:t>
          </w:r>
          <w:r>
            <w:rPr>
              <w:noProof/>
            </w:rPr>
            <w:t xml:space="preserve"> Murphy, Nancy &amp; Russel,Ro</w:t>
          </w:r>
          <w:r w:rsidR="001E5CDB">
            <w:rPr>
              <w:noProof/>
            </w:rPr>
            <w:t>b</w:t>
          </w:r>
          <w:r>
            <w:rPr>
              <w:noProof/>
            </w:rPr>
            <w:t xml:space="preserve">rt (2009). </w:t>
          </w:r>
          <w:r>
            <w:rPr>
              <w:i/>
              <w:iCs/>
              <w:noProof/>
            </w:rPr>
            <w:t>Philosophy, Science and Divine action</w:t>
          </w:r>
          <w:r w:rsidR="000B6736">
            <w:rPr>
              <w:i/>
              <w:iCs/>
              <w:noProof/>
            </w:rPr>
            <w:t>.</w:t>
          </w:r>
          <w:r w:rsidR="001E5CDB">
            <w:rPr>
              <w:i/>
              <w:iCs/>
              <w:noProof/>
            </w:rPr>
            <w:t xml:space="preserve"> </w:t>
          </w:r>
          <w:r w:rsidR="000B6736">
            <w:rPr>
              <w:i/>
              <w:iCs/>
              <w:noProof/>
            </w:rPr>
            <w:t>first edition</w:t>
          </w:r>
          <w:r>
            <w:rPr>
              <w:i/>
              <w:iCs/>
              <w:noProof/>
            </w:rPr>
            <w:t>.</w:t>
          </w:r>
          <w:r w:rsidR="000B6736">
            <w:rPr>
              <w:i/>
              <w:iCs/>
              <w:noProof/>
            </w:rPr>
            <w:t>Leiden:</w:t>
          </w:r>
          <w:r>
            <w:rPr>
              <w:noProof/>
            </w:rPr>
            <w:t xml:space="preserve"> Brill.</w:t>
          </w:r>
        </w:p>
        <w:p w14:paraId="70998C35" w14:textId="2E080E3B" w:rsidR="004748F8" w:rsidRDefault="004748F8" w:rsidP="004748F8">
          <w:r>
            <w:rPr>
              <w:b/>
              <w:bCs/>
            </w:rPr>
            <w:fldChar w:fldCharType="end"/>
          </w:r>
        </w:p>
      </w:sdtContent>
    </w:sdt>
    <w:p w14:paraId="483DA796" w14:textId="75225CBD" w:rsidR="004748F8" w:rsidRDefault="004748F8" w:rsidP="004748F8">
      <w:pPr>
        <w:pStyle w:val="Heading1"/>
      </w:pPr>
    </w:p>
    <w:p w14:paraId="1DC609C1" w14:textId="3D90EE6C" w:rsidR="004748F8" w:rsidRDefault="004748F8" w:rsidP="004748F8">
      <w:pPr>
        <w:pStyle w:val="Heading1"/>
      </w:pPr>
    </w:p>
    <w:p w14:paraId="17D67626" w14:textId="46FB465C" w:rsidR="001A76CD" w:rsidRDefault="001A76CD" w:rsidP="004748F8">
      <w:pPr>
        <w:pStyle w:val="Bibliography"/>
        <w:bidi w:val="0"/>
        <w:ind w:left="720" w:hanging="720"/>
      </w:pPr>
    </w:p>
    <w:p w14:paraId="10AFB3E9" w14:textId="77777777" w:rsidR="001A76CD" w:rsidRPr="00B77F40" w:rsidRDefault="001A76CD" w:rsidP="001A76CD">
      <w:pPr>
        <w:tabs>
          <w:tab w:val="left" w:pos="926"/>
        </w:tabs>
        <w:jc w:val="right"/>
        <w:rPr>
          <w:rFonts w:cs="B Lotus"/>
          <w:sz w:val="28"/>
          <w:szCs w:val="28"/>
        </w:rPr>
      </w:pPr>
    </w:p>
    <w:p w14:paraId="1932F5A8" w14:textId="77777777" w:rsidR="002C1F9D" w:rsidRDefault="002C1F9D" w:rsidP="002C1F9D">
      <w:pPr>
        <w:jc w:val="right"/>
        <w:rPr>
          <w:rFonts w:cs="B Lotus"/>
          <w:b/>
          <w:bCs/>
          <w:sz w:val="30"/>
          <w:szCs w:val="30"/>
        </w:rPr>
      </w:pPr>
    </w:p>
    <w:p w14:paraId="21A63D14" w14:textId="2FDE8D77" w:rsidR="005D19A1" w:rsidRDefault="005D19A1" w:rsidP="002C1F9D">
      <w:pPr>
        <w:pStyle w:val="Heading1"/>
      </w:pPr>
    </w:p>
    <w:p w14:paraId="2DCBDAC1" w14:textId="6A75B28D" w:rsidR="0082005A" w:rsidRPr="00C306EF" w:rsidRDefault="0082005A" w:rsidP="0044368D">
      <w:pPr>
        <w:pStyle w:val="Heading1"/>
        <w:rPr>
          <w:rFonts w:cs="B Lotus"/>
        </w:rPr>
      </w:pPr>
    </w:p>
    <w:sectPr w:rsidR="0082005A" w:rsidRPr="00C306EF" w:rsidSect="00566CAD">
      <w:footerReference w:type="even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E80E" w14:textId="77777777" w:rsidR="00D070CF" w:rsidRDefault="00D070CF" w:rsidP="00013AA7">
      <w:pPr>
        <w:spacing w:after="0" w:line="240" w:lineRule="auto"/>
      </w:pPr>
      <w:r>
        <w:separator/>
      </w:r>
    </w:p>
  </w:endnote>
  <w:endnote w:type="continuationSeparator" w:id="0">
    <w:p w14:paraId="72E1F7CE" w14:textId="77777777" w:rsidR="00D070CF" w:rsidRDefault="00D070CF" w:rsidP="0001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tl/>
      </w:rPr>
      <w:id w:val="-972520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E8B6D" w14:textId="229267D4" w:rsidR="006C0077" w:rsidRDefault="006C0077" w:rsidP="00F34838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1F6464DB" w14:textId="77777777" w:rsidR="006C0077" w:rsidRDefault="006C0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tl/>
      </w:rPr>
      <w:id w:val="-179357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9643C" w14:textId="37AC3CFA" w:rsidR="006C0077" w:rsidRDefault="006C0077" w:rsidP="00F34838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 w:rsidR="00337FBB"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14:paraId="1C4DEC42" w14:textId="77777777" w:rsidR="006C0077" w:rsidRDefault="006C0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DD01" w14:textId="77777777" w:rsidR="00D070CF" w:rsidRDefault="00D070CF" w:rsidP="00013AA7">
      <w:pPr>
        <w:spacing w:after="0" w:line="240" w:lineRule="auto"/>
      </w:pPr>
      <w:r>
        <w:separator/>
      </w:r>
    </w:p>
  </w:footnote>
  <w:footnote w:type="continuationSeparator" w:id="0">
    <w:p w14:paraId="0A03E65F" w14:textId="77777777" w:rsidR="00D070CF" w:rsidRDefault="00D070CF" w:rsidP="00013AA7">
      <w:pPr>
        <w:spacing w:after="0" w:line="240" w:lineRule="auto"/>
      </w:pPr>
      <w:r>
        <w:continuationSeparator/>
      </w:r>
    </w:p>
  </w:footnote>
  <w:footnote w:id="1">
    <w:p w14:paraId="1B154045" w14:textId="2F28D170" w:rsidR="00581B8D" w:rsidRDefault="00581B8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</w:rPr>
        <w:t>Ceteris paribus</w:t>
      </w:r>
    </w:p>
  </w:footnote>
  <w:footnote w:id="2">
    <w:p w14:paraId="4FB55D3D" w14:textId="268F881B" w:rsidR="00D137BB" w:rsidRDefault="00D137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</w:rPr>
        <w:t>Laplac</w:t>
      </w:r>
      <w:r w:rsidR="005F0E9D">
        <w:rPr>
          <w:rFonts w:hint="cs"/>
        </w:rPr>
        <w:t>e</w:t>
      </w:r>
      <w:r w:rsidR="006638C3">
        <w:rPr>
          <w:rFonts w:hint="cs"/>
        </w:rPr>
        <w:t xml:space="preserve">'s </w:t>
      </w:r>
      <w:r>
        <w:rPr>
          <w:rFonts w:hint="cs"/>
        </w:rPr>
        <w:t xml:space="preserve"> demon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26"/>
    <w:rsid w:val="00013AA7"/>
    <w:rsid w:val="00014655"/>
    <w:rsid w:val="00017F2C"/>
    <w:rsid w:val="00021673"/>
    <w:rsid w:val="00032AB6"/>
    <w:rsid w:val="00034B3D"/>
    <w:rsid w:val="00053F8C"/>
    <w:rsid w:val="000574D0"/>
    <w:rsid w:val="00061F45"/>
    <w:rsid w:val="00077F7B"/>
    <w:rsid w:val="00083A4D"/>
    <w:rsid w:val="00093C94"/>
    <w:rsid w:val="000A55A9"/>
    <w:rsid w:val="000A79EF"/>
    <w:rsid w:val="000B6736"/>
    <w:rsid w:val="000E422A"/>
    <w:rsid w:val="000F1AC6"/>
    <w:rsid w:val="000F47BC"/>
    <w:rsid w:val="000F5A80"/>
    <w:rsid w:val="00102BBC"/>
    <w:rsid w:val="00125082"/>
    <w:rsid w:val="00132578"/>
    <w:rsid w:val="00141FC3"/>
    <w:rsid w:val="00144626"/>
    <w:rsid w:val="00151895"/>
    <w:rsid w:val="001532FB"/>
    <w:rsid w:val="001673D0"/>
    <w:rsid w:val="00175301"/>
    <w:rsid w:val="00193BBA"/>
    <w:rsid w:val="00194D06"/>
    <w:rsid w:val="00194F0F"/>
    <w:rsid w:val="00197A1D"/>
    <w:rsid w:val="001A6FAE"/>
    <w:rsid w:val="001A76CD"/>
    <w:rsid w:val="001B3C26"/>
    <w:rsid w:val="001B6FA2"/>
    <w:rsid w:val="001B7611"/>
    <w:rsid w:val="001D310C"/>
    <w:rsid w:val="001D33E8"/>
    <w:rsid w:val="001D42CD"/>
    <w:rsid w:val="001D5477"/>
    <w:rsid w:val="001D5A53"/>
    <w:rsid w:val="001D5CAD"/>
    <w:rsid w:val="001E09C2"/>
    <w:rsid w:val="001E26F7"/>
    <w:rsid w:val="001E5CDB"/>
    <w:rsid w:val="001E6031"/>
    <w:rsid w:val="001F26B1"/>
    <w:rsid w:val="001F50F1"/>
    <w:rsid w:val="00200709"/>
    <w:rsid w:val="0021590E"/>
    <w:rsid w:val="002311DD"/>
    <w:rsid w:val="0023702B"/>
    <w:rsid w:val="00242B4A"/>
    <w:rsid w:val="00244493"/>
    <w:rsid w:val="00256681"/>
    <w:rsid w:val="002670E5"/>
    <w:rsid w:val="00275192"/>
    <w:rsid w:val="002776C0"/>
    <w:rsid w:val="00280562"/>
    <w:rsid w:val="00290C38"/>
    <w:rsid w:val="002A7399"/>
    <w:rsid w:val="002B2472"/>
    <w:rsid w:val="002B6332"/>
    <w:rsid w:val="002B6E2F"/>
    <w:rsid w:val="002C1F9D"/>
    <w:rsid w:val="002C7123"/>
    <w:rsid w:val="002D0DF0"/>
    <w:rsid w:val="002D3304"/>
    <w:rsid w:val="002F3D4D"/>
    <w:rsid w:val="002F52BD"/>
    <w:rsid w:val="0030068F"/>
    <w:rsid w:val="00302710"/>
    <w:rsid w:val="003035D2"/>
    <w:rsid w:val="0030763F"/>
    <w:rsid w:val="003231D5"/>
    <w:rsid w:val="003244C5"/>
    <w:rsid w:val="003260F6"/>
    <w:rsid w:val="00330A04"/>
    <w:rsid w:val="0033222A"/>
    <w:rsid w:val="00335104"/>
    <w:rsid w:val="00335C1A"/>
    <w:rsid w:val="00337FBB"/>
    <w:rsid w:val="00344292"/>
    <w:rsid w:val="00344F95"/>
    <w:rsid w:val="00350355"/>
    <w:rsid w:val="00352B96"/>
    <w:rsid w:val="00353C6A"/>
    <w:rsid w:val="00353DAA"/>
    <w:rsid w:val="00354894"/>
    <w:rsid w:val="00367EB9"/>
    <w:rsid w:val="00377A26"/>
    <w:rsid w:val="00390A39"/>
    <w:rsid w:val="00395A59"/>
    <w:rsid w:val="003A3E26"/>
    <w:rsid w:val="003A76ED"/>
    <w:rsid w:val="003B3EE3"/>
    <w:rsid w:val="003D76FF"/>
    <w:rsid w:val="003F46D8"/>
    <w:rsid w:val="0040499F"/>
    <w:rsid w:val="0040597F"/>
    <w:rsid w:val="00411477"/>
    <w:rsid w:val="00416942"/>
    <w:rsid w:val="0042336D"/>
    <w:rsid w:val="00427C80"/>
    <w:rsid w:val="00431E76"/>
    <w:rsid w:val="004347B9"/>
    <w:rsid w:val="0044368D"/>
    <w:rsid w:val="00447061"/>
    <w:rsid w:val="00450CAD"/>
    <w:rsid w:val="004559D8"/>
    <w:rsid w:val="00465161"/>
    <w:rsid w:val="00470034"/>
    <w:rsid w:val="00473874"/>
    <w:rsid w:val="004748F8"/>
    <w:rsid w:val="00476201"/>
    <w:rsid w:val="004765A1"/>
    <w:rsid w:val="004842B0"/>
    <w:rsid w:val="004851C1"/>
    <w:rsid w:val="004965A4"/>
    <w:rsid w:val="004C2B22"/>
    <w:rsid w:val="004C604B"/>
    <w:rsid w:val="004C7648"/>
    <w:rsid w:val="004D088A"/>
    <w:rsid w:val="004D0F9F"/>
    <w:rsid w:val="004D245D"/>
    <w:rsid w:val="004F06E5"/>
    <w:rsid w:val="004F4667"/>
    <w:rsid w:val="004F7B59"/>
    <w:rsid w:val="00501C5D"/>
    <w:rsid w:val="00512687"/>
    <w:rsid w:val="00524DEA"/>
    <w:rsid w:val="005330C8"/>
    <w:rsid w:val="005346E7"/>
    <w:rsid w:val="00552219"/>
    <w:rsid w:val="00560656"/>
    <w:rsid w:val="005608B1"/>
    <w:rsid w:val="00563510"/>
    <w:rsid w:val="005664CA"/>
    <w:rsid w:val="00566CAD"/>
    <w:rsid w:val="005737D9"/>
    <w:rsid w:val="0057421F"/>
    <w:rsid w:val="005804D1"/>
    <w:rsid w:val="00581B8D"/>
    <w:rsid w:val="0058566C"/>
    <w:rsid w:val="005966B7"/>
    <w:rsid w:val="005A4C1C"/>
    <w:rsid w:val="005B0B25"/>
    <w:rsid w:val="005B1DD5"/>
    <w:rsid w:val="005B22CB"/>
    <w:rsid w:val="005B53B0"/>
    <w:rsid w:val="005C09EA"/>
    <w:rsid w:val="005C133D"/>
    <w:rsid w:val="005C4439"/>
    <w:rsid w:val="005C7E9B"/>
    <w:rsid w:val="005C7ED2"/>
    <w:rsid w:val="005D17F5"/>
    <w:rsid w:val="005D19A1"/>
    <w:rsid w:val="005D19C4"/>
    <w:rsid w:val="005D58A0"/>
    <w:rsid w:val="005D6035"/>
    <w:rsid w:val="005D6955"/>
    <w:rsid w:val="005E2374"/>
    <w:rsid w:val="005F0E9D"/>
    <w:rsid w:val="005F1687"/>
    <w:rsid w:val="005F3CFE"/>
    <w:rsid w:val="00600B23"/>
    <w:rsid w:val="00601C6A"/>
    <w:rsid w:val="00602CCB"/>
    <w:rsid w:val="00620B2D"/>
    <w:rsid w:val="00625FEE"/>
    <w:rsid w:val="00630800"/>
    <w:rsid w:val="00631C89"/>
    <w:rsid w:val="00637676"/>
    <w:rsid w:val="00641401"/>
    <w:rsid w:val="006506E1"/>
    <w:rsid w:val="00651840"/>
    <w:rsid w:val="00653DE6"/>
    <w:rsid w:val="0065439A"/>
    <w:rsid w:val="006638C3"/>
    <w:rsid w:val="00666A5D"/>
    <w:rsid w:val="0067022C"/>
    <w:rsid w:val="006715DB"/>
    <w:rsid w:val="00681341"/>
    <w:rsid w:val="006874B3"/>
    <w:rsid w:val="00693811"/>
    <w:rsid w:val="006A1A00"/>
    <w:rsid w:val="006A5286"/>
    <w:rsid w:val="006A5EA4"/>
    <w:rsid w:val="006B00D0"/>
    <w:rsid w:val="006B16D1"/>
    <w:rsid w:val="006B72E3"/>
    <w:rsid w:val="006C0077"/>
    <w:rsid w:val="006E3E59"/>
    <w:rsid w:val="006E7627"/>
    <w:rsid w:val="006F0E6A"/>
    <w:rsid w:val="006F1EC7"/>
    <w:rsid w:val="007135ED"/>
    <w:rsid w:val="00715B15"/>
    <w:rsid w:val="007162CB"/>
    <w:rsid w:val="00723111"/>
    <w:rsid w:val="0073770D"/>
    <w:rsid w:val="00740A16"/>
    <w:rsid w:val="00741B6B"/>
    <w:rsid w:val="007567CC"/>
    <w:rsid w:val="00762EE7"/>
    <w:rsid w:val="007639A5"/>
    <w:rsid w:val="00763C25"/>
    <w:rsid w:val="007645E5"/>
    <w:rsid w:val="00764FE8"/>
    <w:rsid w:val="0076611F"/>
    <w:rsid w:val="00777AD9"/>
    <w:rsid w:val="007869A3"/>
    <w:rsid w:val="00797D1B"/>
    <w:rsid w:val="007A39DD"/>
    <w:rsid w:val="007C07A2"/>
    <w:rsid w:val="007C1462"/>
    <w:rsid w:val="007C69CD"/>
    <w:rsid w:val="007D0BE2"/>
    <w:rsid w:val="007F3885"/>
    <w:rsid w:val="007F3BCD"/>
    <w:rsid w:val="007F5DE3"/>
    <w:rsid w:val="007F713B"/>
    <w:rsid w:val="007F7B8C"/>
    <w:rsid w:val="00804E93"/>
    <w:rsid w:val="00807A7F"/>
    <w:rsid w:val="00812E9A"/>
    <w:rsid w:val="0081386E"/>
    <w:rsid w:val="0082005A"/>
    <w:rsid w:val="008207F9"/>
    <w:rsid w:val="00824CF8"/>
    <w:rsid w:val="008269DD"/>
    <w:rsid w:val="0083167A"/>
    <w:rsid w:val="00836160"/>
    <w:rsid w:val="00844E35"/>
    <w:rsid w:val="0084753F"/>
    <w:rsid w:val="00853FD7"/>
    <w:rsid w:val="00854C88"/>
    <w:rsid w:val="00857AA9"/>
    <w:rsid w:val="00861513"/>
    <w:rsid w:val="00861BB2"/>
    <w:rsid w:val="008647FE"/>
    <w:rsid w:val="0087454B"/>
    <w:rsid w:val="00885A2B"/>
    <w:rsid w:val="00897FEE"/>
    <w:rsid w:val="008A0F5E"/>
    <w:rsid w:val="008A67E1"/>
    <w:rsid w:val="008C43A6"/>
    <w:rsid w:val="008E2D85"/>
    <w:rsid w:val="008F73C9"/>
    <w:rsid w:val="00901EF8"/>
    <w:rsid w:val="009040B3"/>
    <w:rsid w:val="00916047"/>
    <w:rsid w:val="009500D3"/>
    <w:rsid w:val="00951C46"/>
    <w:rsid w:val="00954066"/>
    <w:rsid w:val="009628A5"/>
    <w:rsid w:val="009712A0"/>
    <w:rsid w:val="00975E5C"/>
    <w:rsid w:val="00980970"/>
    <w:rsid w:val="00990E56"/>
    <w:rsid w:val="00996E64"/>
    <w:rsid w:val="009A5175"/>
    <w:rsid w:val="009C631A"/>
    <w:rsid w:val="009D3F9F"/>
    <w:rsid w:val="009D4FAF"/>
    <w:rsid w:val="009E6783"/>
    <w:rsid w:val="009E7C32"/>
    <w:rsid w:val="009E7E41"/>
    <w:rsid w:val="009F138C"/>
    <w:rsid w:val="00A0245B"/>
    <w:rsid w:val="00A02A66"/>
    <w:rsid w:val="00A03245"/>
    <w:rsid w:val="00A165DF"/>
    <w:rsid w:val="00A2264B"/>
    <w:rsid w:val="00A226C3"/>
    <w:rsid w:val="00A252C6"/>
    <w:rsid w:val="00A37C35"/>
    <w:rsid w:val="00A43469"/>
    <w:rsid w:val="00A444B1"/>
    <w:rsid w:val="00A444EA"/>
    <w:rsid w:val="00A56E1E"/>
    <w:rsid w:val="00A62CC9"/>
    <w:rsid w:val="00A859CC"/>
    <w:rsid w:val="00A929DB"/>
    <w:rsid w:val="00A95214"/>
    <w:rsid w:val="00AA2879"/>
    <w:rsid w:val="00AB54E0"/>
    <w:rsid w:val="00AC0B5F"/>
    <w:rsid w:val="00AC509C"/>
    <w:rsid w:val="00AC5CC4"/>
    <w:rsid w:val="00AD5B24"/>
    <w:rsid w:val="00AF0E00"/>
    <w:rsid w:val="00B23D79"/>
    <w:rsid w:val="00B2517F"/>
    <w:rsid w:val="00B3387C"/>
    <w:rsid w:val="00B355B5"/>
    <w:rsid w:val="00B50A85"/>
    <w:rsid w:val="00B7251D"/>
    <w:rsid w:val="00B72C51"/>
    <w:rsid w:val="00B75510"/>
    <w:rsid w:val="00B77F40"/>
    <w:rsid w:val="00B83683"/>
    <w:rsid w:val="00B845C7"/>
    <w:rsid w:val="00B84813"/>
    <w:rsid w:val="00B86670"/>
    <w:rsid w:val="00BB2679"/>
    <w:rsid w:val="00BB3A4E"/>
    <w:rsid w:val="00BD36AE"/>
    <w:rsid w:val="00BE3A01"/>
    <w:rsid w:val="00BF4C8A"/>
    <w:rsid w:val="00BF513D"/>
    <w:rsid w:val="00BF7875"/>
    <w:rsid w:val="00C02FC7"/>
    <w:rsid w:val="00C21607"/>
    <w:rsid w:val="00C27223"/>
    <w:rsid w:val="00C306EF"/>
    <w:rsid w:val="00C35307"/>
    <w:rsid w:val="00C36C8C"/>
    <w:rsid w:val="00C4250D"/>
    <w:rsid w:val="00C55AD9"/>
    <w:rsid w:val="00C56047"/>
    <w:rsid w:val="00C64178"/>
    <w:rsid w:val="00C64C10"/>
    <w:rsid w:val="00C733AB"/>
    <w:rsid w:val="00C73649"/>
    <w:rsid w:val="00C8430F"/>
    <w:rsid w:val="00C85AF5"/>
    <w:rsid w:val="00C92B19"/>
    <w:rsid w:val="00CA31F6"/>
    <w:rsid w:val="00CA4717"/>
    <w:rsid w:val="00CB460A"/>
    <w:rsid w:val="00CC4787"/>
    <w:rsid w:val="00CD5E91"/>
    <w:rsid w:val="00CE6F56"/>
    <w:rsid w:val="00CF1682"/>
    <w:rsid w:val="00CF5E1E"/>
    <w:rsid w:val="00D0013E"/>
    <w:rsid w:val="00D00464"/>
    <w:rsid w:val="00D04EDF"/>
    <w:rsid w:val="00D0676C"/>
    <w:rsid w:val="00D070CF"/>
    <w:rsid w:val="00D102D5"/>
    <w:rsid w:val="00D11AA6"/>
    <w:rsid w:val="00D137BB"/>
    <w:rsid w:val="00D307AF"/>
    <w:rsid w:val="00D33A49"/>
    <w:rsid w:val="00D92307"/>
    <w:rsid w:val="00D97FD5"/>
    <w:rsid w:val="00DA67B1"/>
    <w:rsid w:val="00DB7923"/>
    <w:rsid w:val="00DC3C6D"/>
    <w:rsid w:val="00DC5CB2"/>
    <w:rsid w:val="00DC6083"/>
    <w:rsid w:val="00DE2765"/>
    <w:rsid w:val="00E32F42"/>
    <w:rsid w:val="00E47011"/>
    <w:rsid w:val="00E52931"/>
    <w:rsid w:val="00E52B8E"/>
    <w:rsid w:val="00E62518"/>
    <w:rsid w:val="00E817C6"/>
    <w:rsid w:val="00E81DFD"/>
    <w:rsid w:val="00E94FF2"/>
    <w:rsid w:val="00EA284F"/>
    <w:rsid w:val="00EA4A73"/>
    <w:rsid w:val="00EA68DE"/>
    <w:rsid w:val="00EB0744"/>
    <w:rsid w:val="00EB0B84"/>
    <w:rsid w:val="00EB588D"/>
    <w:rsid w:val="00EC436A"/>
    <w:rsid w:val="00EC4A88"/>
    <w:rsid w:val="00EC50E2"/>
    <w:rsid w:val="00EC678D"/>
    <w:rsid w:val="00ED2680"/>
    <w:rsid w:val="00ED5CFA"/>
    <w:rsid w:val="00EE19BC"/>
    <w:rsid w:val="00F1562E"/>
    <w:rsid w:val="00F202A2"/>
    <w:rsid w:val="00F214A7"/>
    <w:rsid w:val="00F24F9A"/>
    <w:rsid w:val="00F3240F"/>
    <w:rsid w:val="00F3426A"/>
    <w:rsid w:val="00F34838"/>
    <w:rsid w:val="00F43ED4"/>
    <w:rsid w:val="00F5366A"/>
    <w:rsid w:val="00F635FE"/>
    <w:rsid w:val="00F75885"/>
    <w:rsid w:val="00F9404A"/>
    <w:rsid w:val="00F969F9"/>
    <w:rsid w:val="00FB0E12"/>
    <w:rsid w:val="00FB35C7"/>
    <w:rsid w:val="00FC3F38"/>
    <w:rsid w:val="00FC6B9D"/>
    <w:rsid w:val="00FD24F5"/>
    <w:rsid w:val="00FE3013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21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800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A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77"/>
  </w:style>
  <w:style w:type="paragraph" w:styleId="Footer">
    <w:name w:val="footer"/>
    <w:basedOn w:val="Normal"/>
    <w:link w:val="FooterChar"/>
    <w:uiPriority w:val="99"/>
    <w:unhideWhenUsed/>
    <w:rsid w:val="006C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77"/>
  </w:style>
  <w:style w:type="character" w:styleId="PageNumber">
    <w:name w:val="page number"/>
    <w:basedOn w:val="DefaultParagraphFont"/>
    <w:uiPriority w:val="99"/>
    <w:semiHidden/>
    <w:unhideWhenUsed/>
    <w:rsid w:val="006C0077"/>
  </w:style>
  <w:style w:type="paragraph" w:styleId="BalloonText">
    <w:name w:val="Balloon Text"/>
    <w:basedOn w:val="Normal"/>
    <w:link w:val="BalloonTextChar"/>
    <w:uiPriority w:val="99"/>
    <w:semiHidden/>
    <w:unhideWhenUsed/>
    <w:rsid w:val="006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8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 w:bidi="ar-SA"/>
    </w:rPr>
  </w:style>
  <w:style w:type="paragraph" w:styleId="Bibliography">
    <w:name w:val="Bibliography"/>
    <w:basedOn w:val="Normal"/>
    <w:next w:val="Normal"/>
    <w:uiPriority w:val="37"/>
    <w:unhideWhenUsed/>
    <w:rsid w:val="00630800"/>
  </w:style>
  <w:style w:type="character" w:styleId="Hyperlink">
    <w:name w:val="Hyperlink"/>
    <w:basedOn w:val="DefaultParagraphFont"/>
    <w:uiPriority w:val="99"/>
    <w:unhideWhenUsed/>
    <w:rsid w:val="00C30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800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A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77"/>
  </w:style>
  <w:style w:type="paragraph" w:styleId="Footer">
    <w:name w:val="footer"/>
    <w:basedOn w:val="Normal"/>
    <w:link w:val="FooterChar"/>
    <w:uiPriority w:val="99"/>
    <w:unhideWhenUsed/>
    <w:rsid w:val="006C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77"/>
  </w:style>
  <w:style w:type="character" w:styleId="PageNumber">
    <w:name w:val="page number"/>
    <w:basedOn w:val="DefaultParagraphFont"/>
    <w:uiPriority w:val="99"/>
    <w:semiHidden/>
    <w:unhideWhenUsed/>
    <w:rsid w:val="006C0077"/>
  </w:style>
  <w:style w:type="paragraph" w:styleId="BalloonText">
    <w:name w:val="Balloon Text"/>
    <w:basedOn w:val="Normal"/>
    <w:link w:val="BalloonTextChar"/>
    <w:uiPriority w:val="99"/>
    <w:semiHidden/>
    <w:unhideWhenUsed/>
    <w:rsid w:val="006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8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 w:bidi="ar-SA"/>
    </w:rPr>
  </w:style>
  <w:style w:type="paragraph" w:styleId="Bibliography">
    <w:name w:val="Bibliography"/>
    <w:basedOn w:val="Normal"/>
    <w:next w:val="Normal"/>
    <w:uiPriority w:val="37"/>
    <w:unhideWhenUsed/>
    <w:rsid w:val="00630800"/>
  </w:style>
  <w:style w:type="character" w:styleId="Hyperlink">
    <w:name w:val="Hyperlink"/>
    <w:basedOn w:val="DefaultParagraphFont"/>
    <w:uiPriority w:val="99"/>
    <w:unhideWhenUsed/>
    <w:rsid w:val="00C30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The</b:Tag>
    <b:SourceType>Book</b:SourceType>
    <b:Guid>{3FBCD5FD-6D09-4AB2-B1F5-97BF20988183}</b:Guid>
    <b:Title>The physics of theism</b:Title>
    <b:Author>
      <b:Author>
        <b:NameList>
          <b:Person>
            <b:Last>Koperski</b:Last>
            <b:First>Jeffrey</b:First>
          </b:Person>
        </b:NameList>
      </b:Author>
    </b:Author>
    <b:Year>2015</b:Year>
    <b:Publisher>Willey Blackway</b:Publisher>
    <b:RefOrder>2</b:RefOrder>
  </b:Source>
  <b:Source>
    <b:Tag>shu09</b:Tag>
    <b:SourceType>Book</b:SourceType>
    <b:Guid>{10E3DAB0-A6E8-4A9B-B0AC-9A7E7380EC73}</b:Guid>
    <b:Author>
      <b:Author>
        <b:NameList>
          <b:Person>
            <b:Last>shults</b:Last>
            <b:First>F.Leron</b:First>
          </b:Person>
          <b:Person>
            <b:Last>Murphy</b:Last>
            <b:First>Nancy</b:First>
          </b:Person>
          <b:Person>
            <b:Last>Russel</b:Last>
            <b:Middle>John</b:Middle>
            <b:First>Robert</b:First>
          </b:Person>
        </b:NameList>
      </b:Author>
    </b:Author>
    <b:Title>Philosophy, Science and Divine action</b:Title>
    <b:Year>2009</b:Year>
    <b:Publisher>Brill</b:Publisher>
    <b:RefOrder>4</b:RefOrder>
  </b:Source>
  <b:Source>
    <b:Tag>HJM01</b:Tag>
    <b:SourceType>InternetSite</b:SourceType>
    <b:Guid>{2478A5C3-AEF1-4632-B3F0-72F2E2DAF628}</b:Guid>
    <b:Title>divine providence</b:Title>
    <b:Year>2001</b:Year>
    <b:InternetSiteTitle>plato.stanford.edu</b:InternetSiteTitle>
    <b:YearAccessed>2001</b:YearAccessed>
    <b:MonthAccessed>august</b:MonthAccessed>
    <b:DayAccessed>1</b:DayAccessed>
    <b:Author>
      <b:Author>
        <b:NameList>
          <b:Person>
            <b:Last>McCann</b:Last>
            <b:First>HJ</b:First>
          </b:Person>
        </b:NameList>
      </b:Author>
    </b:Author>
    <b:RefOrder>5</b:RefOrder>
  </b:Source>
  <b:Source>
    <b:Tag>Kop20</b:Tag>
    <b:SourceType>Book</b:SourceType>
    <b:Guid>{3B131954-C8F1-4EA7-8909-F5FCB4A97AAA}</b:Guid>
    <b:Author>
      <b:Author>
        <b:NameList>
          <b:Person>
            <b:Last>Koperski</b:Last>
            <b:First>Jeffrey</b:First>
          </b:Person>
        </b:NameList>
      </b:Author>
    </b:Author>
    <b:Title>Divine action, Determinism And the Laws of nature</b:Title>
    <b:Year>2020</b:Year>
    <b:Publisher>Taylor &amp; Francis</b:Publisher>
    <b:RefOrder>3</b:RefOrder>
  </b:Source>
  <b:Source>
    <b:Tag>DMA16</b:Tag>
    <b:SourceType>Book</b:SourceType>
    <b:Guid>{0832213D-F608-4BAB-A1D5-1F744F1CA9D1}</b:Guid>
    <b:Author>
      <b:Author>
        <b:NameList>
          <b:Person>
            <b:Last>Armstrong</b:Last>
          </b:Person>
        </b:NameList>
      </b:Author>
    </b:Author>
    <b:Title>What is a law of nature</b:Title>
    <b:Year>2016</b:Year>
    <b:Publisher>Cambridge</b:Publisher>
    <b:RefOrder>1</b:RefOrder>
  </b:Source>
</b:Sources>
</file>

<file path=customXml/itemProps1.xml><?xml version="1.0" encoding="utf-8"?>
<ds:datastoreItem xmlns:ds="http://schemas.openxmlformats.org/officeDocument/2006/customXml" ds:itemID="{3110EEEE-8181-4B7B-8C4A-B08DB94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benyamin arefi</dc:creator>
  <cp:lastModifiedBy>win7</cp:lastModifiedBy>
  <cp:revision>2</cp:revision>
  <dcterms:created xsi:type="dcterms:W3CDTF">2023-08-18T18:00:00Z</dcterms:created>
  <dcterms:modified xsi:type="dcterms:W3CDTF">2023-08-18T18:00:00Z</dcterms:modified>
</cp:coreProperties>
</file>