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5FBC2" w14:textId="482E4205" w:rsidR="62B34FF2" w:rsidRPr="009D6C93" w:rsidRDefault="7E73A544" w:rsidP="009D6C93">
      <w:pPr>
        <w:pStyle w:val="NormalWeb"/>
        <w:spacing w:before="0" w:beforeAutospacing="0" w:after="160" w:afterAutospacing="0" w:line="480" w:lineRule="auto"/>
        <w:ind w:firstLine="720"/>
      </w:pPr>
      <w:r w:rsidRPr="0A763E27">
        <w:rPr>
          <w:color w:val="0E101A"/>
        </w:rPr>
        <w:t>The January 6</w:t>
      </w:r>
      <w:r w:rsidR="004461B2" w:rsidRPr="004461B2">
        <w:rPr>
          <w:color w:val="0E101A"/>
          <w:vertAlign w:val="superscript"/>
        </w:rPr>
        <w:t>th</w:t>
      </w:r>
      <w:r w:rsidRPr="0A763E27">
        <w:rPr>
          <w:color w:val="0E101A"/>
        </w:rPr>
        <w:t xml:space="preserve"> insurrection was not justified according to Rousseau's account on the </w:t>
      </w:r>
      <w:r w:rsidRPr="0A763E27">
        <w:rPr>
          <w:color w:val="0E101A"/>
          <w:u w:val="single"/>
        </w:rPr>
        <w:t>Social Contract</w:t>
      </w:r>
      <w:r w:rsidRPr="0A763E27">
        <w:rPr>
          <w:color w:val="0E101A"/>
        </w:rPr>
        <w:t xml:space="preserve"> (particularly the general will). Rousseau uses the pillar terms:</w:t>
      </w:r>
      <w:r w:rsidR="44B96B30" w:rsidRPr="0A763E27">
        <w:rPr>
          <w:color w:val="0E101A"/>
        </w:rPr>
        <w:t xml:space="preserve"> body politic and general will as a diagnostic trial of why the insurrectionists don't meet specific qualifications of the social pact but ironically dishonor</w:t>
      </w:r>
      <w:r w:rsidR="192DE889" w:rsidRPr="0A763E27">
        <w:rPr>
          <w:color w:val="0E101A"/>
        </w:rPr>
        <w:t>s</w:t>
      </w:r>
      <w:r w:rsidR="44B96B30" w:rsidRPr="0A763E27">
        <w:rPr>
          <w:color w:val="0E101A"/>
        </w:rPr>
        <w:t xml:space="preserve"> certain </w:t>
      </w:r>
      <w:r w:rsidR="26420F48" w:rsidRPr="0A763E27">
        <w:rPr>
          <w:color w:val="0E101A"/>
        </w:rPr>
        <w:t xml:space="preserve">miniature </w:t>
      </w:r>
      <w:r w:rsidR="44B96B30" w:rsidRPr="0A763E27">
        <w:rPr>
          <w:color w:val="0E101A"/>
        </w:rPr>
        <w:t>clauses.</w:t>
      </w:r>
      <w:r w:rsidR="001956D5">
        <w:rPr>
          <w:color w:val="0E101A"/>
        </w:rPr>
        <w:t xml:space="preserve"> </w:t>
      </w:r>
      <w:r w:rsidR="009D6C93" w:rsidRPr="009D6C93">
        <w:rPr>
          <w:color w:val="0E101A"/>
        </w:rPr>
        <w:t xml:space="preserve">For a siege to have folded and unfolded </w:t>
      </w:r>
      <w:r w:rsidR="009D6C93">
        <w:rPr>
          <w:color w:val="0E101A"/>
        </w:rPr>
        <w:t xml:space="preserve">at </w:t>
      </w:r>
      <w:r w:rsidR="009D6C93" w:rsidRPr="009D6C93">
        <w:rPr>
          <w:color w:val="0E101A"/>
        </w:rPr>
        <w:t>the U.S. Capitol served as a detriment and provoked harm (within the scope of governmentality and typical congressional duty) where such actions were unjustly unfair for those who bare or wield the perspective that real foreign philosophical thinkers to actual Rousseauian scholars see this as an utterly baffled moment and time in American history. Rousseau’s methodological thought in this case seems to be spoiled and ruined due to Americanism and the differentiation of political affiliation. </w:t>
      </w:r>
      <w:r w:rsidR="009D6C93">
        <w:rPr>
          <w:color w:val="0E101A"/>
        </w:rPr>
        <w:t>Based on this</w:t>
      </w:r>
      <w:r w:rsidR="004461B2">
        <w:rPr>
          <w:color w:val="0E101A"/>
        </w:rPr>
        <w:t xml:space="preserve"> doctrine, a reconfiguration and reexamination analysis will appropriately address why the January 6</w:t>
      </w:r>
      <w:r w:rsidR="004461B2" w:rsidRPr="004461B2">
        <w:rPr>
          <w:color w:val="0E101A"/>
          <w:vertAlign w:val="superscript"/>
        </w:rPr>
        <w:t>th</w:t>
      </w:r>
      <w:r w:rsidR="004461B2">
        <w:rPr>
          <w:color w:val="0E101A"/>
        </w:rPr>
        <w:t xml:space="preserve"> insurrection does not comfortably or plausibly </w:t>
      </w:r>
      <w:r w:rsidR="00893D07">
        <w:rPr>
          <w:color w:val="0E101A"/>
        </w:rPr>
        <w:t>accept</w:t>
      </w:r>
      <w:r w:rsidR="004461B2">
        <w:rPr>
          <w:color w:val="0E101A"/>
        </w:rPr>
        <w:t xml:space="preserve"> Rousseau’s renowned publication, the Social Contact, as this perspective and opinion disassociates from such mission. </w:t>
      </w:r>
    </w:p>
    <w:p w14:paraId="7C599627" w14:textId="469F890C" w:rsidR="62B34FF2" w:rsidRDefault="62B34FF2" w:rsidP="184491EB">
      <w:pPr>
        <w:spacing w:line="480" w:lineRule="auto"/>
        <w:ind w:firstLine="720"/>
        <w:rPr>
          <w:rFonts w:ascii="Times New Roman" w:eastAsia="Times New Roman" w:hAnsi="Times New Roman" w:cs="Times New Roman"/>
          <w:color w:val="0E101A"/>
          <w:sz w:val="24"/>
          <w:szCs w:val="24"/>
        </w:rPr>
      </w:pPr>
      <w:r w:rsidRPr="6E7AF5C7">
        <w:rPr>
          <w:rFonts w:ascii="Times New Roman" w:eastAsia="Times New Roman" w:hAnsi="Times New Roman" w:cs="Times New Roman"/>
          <w:color w:val="0E101A"/>
          <w:sz w:val="24"/>
          <w:szCs w:val="24"/>
        </w:rPr>
        <w:t>Rousseau's perspective of the '</w:t>
      </w:r>
      <w:r w:rsidRPr="6E7AF5C7">
        <w:rPr>
          <w:rFonts w:ascii="Times New Roman" w:eastAsia="Times New Roman" w:hAnsi="Times New Roman" w:cs="Times New Roman"/>
          <w:i/>
          <w:iCs/>
          <w:color w:val="0E101A"/>
          <w:sz w:val="24"/>
          <w:szCs w:val="24"/>
        </w:rPr>
        <w:t>body</w:t>
      </w:r>
      <w:r w:rsidRPr="6E7AF5C7">
        <w:rPr>
          <w:rFonts w:ascii="Times New Roman" w:eastAsia="Times New Roman" w:hAnsi="Times New Roman" w:cs="Times New Roman"/>
          <w:color w:val="0E101A"/>
          <w:sz w:val="24"/>
          <w:szCs w:val="24"/>
        </w:rPr>
        <w:t>' (noun) '</w:t>
      </w:r>
      <w:r w:rsidRPr="6E7AF5C7">
        <w:rPr>
          <w:rFonts w:ascii="Times New Roman" w:eastAsia="Times New Roman" w:hAnsi="Times New Roman" w:cs="Times New Roman"/>
          <w:i/>
          <w:iCs/>
          <w:color w:val="0E101A"/>
          <w:sz w:val="24"/>
          <w:szCs w:val="24"/>
        </w:rPr>
        <w:t>politic</w:t>
      </w:r>
      <w:r w:rsidRPr="6E7AF5C7">
        <w:rPr>
          <w:rFonts w:ascii="Times New Roman" w:eastAsia="Times New Roman" w:hAnsi="Times New Roman" w:cs="Times New Roman"/>
          <w:color w:val="0E101A"/>
          <w:sz w:val="24"/>
          <w:szCs w:val="24"/>
        </w:rPr>
        <w:t>' (adjective) is a kindred paradigm with different touchstones. Body politic imagery resembles a social contract where "equal citizens suggest that a society can be unified, coherent, and governed by and for the people."</w:t>
      </w:r>
      <w:r w:rsidR="36C5337A" w:rsidRPr="6E7AF5C7">
        <w:rPr>
          <w:rFonts w:ascii="Times New Roman" w:eastAsia="Times New Roman" w:hAnsi="Times New Roman" w:cs="Times New Roman"/>
          <w:color w:val="0E101A"/>
          <w:sz w:val="24"/>
          <w:szCs w:val="24"/>
        </w:rPr>
        <w:t xml:space="preserve"> </w:t>
      </w:r>
      <w:r w:rsidRPr="6E7AF5C7">
        <w:rPr>
          <w:rFonts w:ascii="Times New Roman" w:eastAsia="Times New Roman" w:hAnsi="Times New Roman" w:cs="Times New Roman"/>
          <w:color w:val="0E101A"/>
          <w:sz w:val="24"/>
          <w:szCs w:val="24"/>
        </w:rPr>
        <w:t xml:space="preserve">Body politic refers to </w:t>
      </w:r>
      <w:r w:rsidR="009D6C93">
        <w:rPr>
          <w:rFonts w:ascii="Times New Roman" w:eastAsia="Times New Roman" w:hAnsi="Times New Roman" w:cs="Times New Roman"/>
          <w:color w:val="0E101A"/>
          <w:sz w:val="24"/>
          <w:szCs w:val="24"/>
        </w:rPr>
        <w:t>“</w:t>
      </w:r>
      <w:r w:rsidRPr="6E7AF5C7">
        <w:rPr>
          <w:rFonts w:ascii="Times New Roman" w:eastAsia="Times New Roman" w:hAnsi="Times New Roman" w:cs="Times New Roman"/>
          <w:color w:val="0E101A"/>
          <w:sz w:val="24"/>
          <w:szCs w:val="24"/>
        </w:rPr>
        <w:t>the Western political thought, an ancient metaphor by which a state, society, or church and its institutions conceive a biological (usually human) body</w:t>
      </w:r>
      <w:r w:rsidR="009D6C93">
        <w:rPr>
          <w:rFonts w:ascii="Times New Roman" w:eastAsia="Times New Roman" w:hAnsi="Times New Roman" w:cs="Times New Roman"/>
          <w:color w:val="0E101A"/>
          <w:sz w:val="24"/>
          <w:szCs w:val="24"/>
        </w:rPr>
        <w:t xml:space="preserve">” </w:t>
      </w:r>
      <w:r w:rsidR="009D6C93" w:rsidRPr="009D6C93">
        <w:rPr>
          <w:rFonts w:ascii="Times New Roman" w:eastAsia="Times New Roman" w:hAnsi="Times New Roman" w:cs="Times New Roman"/>
          <w:color w:val="0E101A"/>
          <w:sz w:val="24"/>
          <w:szCs w:val="24"/>
        </w:rPr>
        <w:t>(</w:t>
      </w:r>
      <w:r w:rsidR="009D6C93" w:rsidRPr="009D6C93">
        <w:rPr>
          <w:rFonts w:ascii="Times New Roman" w:eastAsia="Times New Roman" w:hAnsi="Times New Roman" w:cs="Times New Roman"/>
          <w:b/>
          <w:bCs/>
          <w:color w:val="0E101A"/>
          <w:sz w:val="24"/>
          <w:szCs w:val="24"/>
        </w:rPr>
        <w:t>Britannica</w:t>
      </w:r>
      <w:r w:rsidR="009D6C93" w:rsidRPr="009D6C93">
        <w:rPr>
          <w:rFonts w:ascii="Times New Roman" w:eastAsia="Times New Roman" w:hAnsi="Times New Roman" w:cs="Times New Roman"/>
          <w:color w:val="0E101A"/>
          <w:sz w:val="24"/>
          <w:szCs w:val="24"/>
        </w:rPr>
        <w:t>)</w:t>
      </w:r>
      <w:r w:rsidRPr="6E7AF5C7">
        <w:rPr>
          <w:rFonts w:ascii="Times New Roman" w:eastAsia="Times New Roman" w:hAnsi="Times New Roman" w:cs="Times New Roman"/>
          <w:color w:val="0E101A"/>
          <w:sz w:val="24"/>
          <w:szCs w:val="24"/>
        </w:rPr>
        <w:t>. Under such symbolic nouns in contemporary English, the body politic relies on this dichotomy "ages and dies." The powerhouse of the legislative branch drives such a reality. Rousseau remarks by implying "it is not by laws that the State survives, but by legislative power" (</w:t>
      </w:r>
      <w:r w:rsidRPr="6E7AF5C7">
        <w:rPr>
          <w:rFonts w:ascii="Times New Roman" w:eastAsia="Times New Roman" w:hAnsi="Times New Roman" w:cs="Times New Roman"/>
          <w:b/>
          <w:bCs/>
          <w:color w:val="0E101A"/>
          <w:sz w:val="24"/>
          <w:szCs w:val="24"/>
        </w:rPr>
        <w:t>Book III, Ch XI</w:t>
      </w:r>
      <w:r w:rsidRPr="6E7AF5C7">
        <w:rPr>
          <w:rFonts w:ascii="Times New Roman" w:eastAsia="Times New Roman" w:hAnsi="Times New Roman" w:cs="Times New Roman"/>
          <w:color w:val="0E101A"/>
          <w:sz w:val="24"/>
          <w:szCs w:val="24"/>
        </w:rPr>
        <w:t xml:space="preserve">). If it weren't for </w:t>
      </w:r>
      <w:r w:rsidR="74845E45" w:rsidRPr="6E7AF5C7">
        <w:rPr>
          <w:rFonts w:ascii="Times New Roman" w:eastAsia="Times New Roman" w:hAnsi="Times New Roman" w:cs="Times New Roman"/>
          <w:color w:val="0E101A"/>
          <w:sz w:val="24"/>
          <w:szCs w:val="24"/>
        </w:rPr>
        <w:t>A</w:t>
      </w:r>
      <w:r w:rsidRPr="6E7AF5C7">
        <w:rPr>
          <w:rFonts w:ascii="Times New Roman" w:eastAsia="Times New Roman" w:hAnsi="Times New Roman" w:cs="Times New Roman"/>
          <w:color w:val="0E101A"/>
          <w:sz w:val="24"/>
          <w:szCs w:val="24"/>
        </w:rPr>
        <w:t xml:space="preserve">ncient </w:t>
      </w:r>
      <w:r w:rsidR="732E08F5" w:rsidRPr="6E7AF5C7">
        <w:rPr>
          <w:rFonts w:ascii="Times New Roman" w:eastAsia="Times New Roman" w:hAnsi="Times New Roman" w:cs="Times New Roman"/>
          <w:color w:val="0E101A"/>
          <w:sz w:val="24"/>
          <w:szCs w:val="24"/>
        </w:rPr>
        <w:t>L</w:t>
      </w:r>
      <w:r w:rsidRPr="6E7AF5C7">
        <w:rPr>
          <w:rFonts w:ascii="Times New Roman" w:eastAsia="Times New Roman" w:hAnsi="Times New Roman" w:cs="Times New Roman"/>
          <w:color w:val="0E101A"/>
          <w:sz w:val="24"/>
          <w:szCs w:val="24"/>
        </w:rPr>
        <w:t xml:space="preserve">aw, the functionality of the state would've never taken place as an ethical principle for people and the prosperity of legislative governance. As for the general will, </w:t>
      </w:r>
      <w:r w:rsidRPr="6E7AF5C7">
        <w:rPr>
          <w:rFonts w:ascii="Times New Roman" w:eastAsia="Times New Roman" w:hAnsi="Times New Roman" w:cs="Times New Roman"/>
          <w:color w:val="0E101A"/>
          <w:sz w:val="24"/>
          <w:szCs w:val="24"/>
        </w:rPr>
        <w:lastRenderedPageBreak/>
        <w:t>it is always right and always tends to the public good; but it does not follow that the deliberations of the people always have the same rectitude (</w:t>
      </w:r>
      <w:r w:rsidRPr="6E7AF5C7">
        <w:rPr>
          <w:rFonts w:ascii="Times New Roman" w:eastAsia="Times New Roman" w:hAnsi="Times New Roman" w:cs="Times New Roman"/>
          <w:b/>
          <w:bCs/>
          <w:color w:val="0E101A"/>
          <w:sz w:val="24"/>
          <w:szCs w:val="24"/>
        </w:rPr>
        <w:t>Book II, Ch III</w:t>
      </w:r>
      <w:r w:rsidRPr="6E7AF5C7">
        <w:rPr>
          <w:rFonts w:ascii="Times New Roman" w:eastAsia="Times New Roman" w:hAnsi="Times New Roman" w:cs="Times New Roman"/>
          <w:color w:val="0E101A"/>
          <w:sz w:val="24"/>
          <w:szCs w:val="24"/>
        </w:rPr>
        <w:t xml:space="preserve">). </w:t>
      </w:r>
      <w:r w:rsidR="241ED90D" w:rsidRPr="6E7AF5C7">
        <w:rPr>
          <w:rFonts w:ascii="Times New Roman" w:eastAsia="Times New Roman" w:hAnsi="Times New Roman" w:cs="Times New Roman"/>
          <w:color w:val="0E101A"/>
          <w:sz w:val="24"/>
          <w:szCs w:val="24"/>
        </w:rPr>
        <w:t xml:space="preserve">Rousseau was right to say that the general </w:t>
      </w:r>
      <w:r w:rsidR="00893D07" w:rsidRPr="6E7AF5C7">
        <w:rPr>
          <w:rFonts w:ascii="Times New Roman" w:eastAsia="Times New Roman" w:hAnsi="Times New Roman" w:cs="Times New Roman"/>
          <w:color w:val="0E101A"/>
          <w:sz w:val="24"/>
          <w:szCs w:val="24"/>
        </w:rPr>
        <w:t>won’t</w:t>
      </w:r>
      <w:r w:rsidR="241ED90D" w:rsidRPr="6E7AF5C7">
        <w:rPr>
          <w:rFonts w:ascii="Times New Roman" w:eastAsia="Times New Roman" w:hAnsi="Times New Roman" w:cs="Times New Roman"/>
          <w:color w:val="0E101A"/>
          <w:sz w:val="24"/>
          <w:szCs w:val="24"/>
        </w:rPr>
        <w:t xml:space="preserve"> always follow the individual regarding one's liberties. Therefore, one must be careful when discovering the plot of civic or federal governmental procedures. President Trump was 'the cheerleader' that so </w:t>
      </w:r>
      <w:r w:rsidR="3543F28B" w:rsidRPr="6E7AF5C7">
        <w:rPr>
          <w:rFonts w:ascii="Times New Roman" w:eastAsia="Times New Roman" w:hAnsi="Times New Roman" w:cs="Times New Roman"/>
          <w:color w:val="0E101A"/>
          <w:sz w:val="24"/>
          <w:szCs w:val="24"/>
        </w:rPr>
        <w:t>suddenly rallied</w:t>
      </w:r>
      <w:r w:rsidR="241ED90D" w:rsidRPr="6E7AF5C7">
        <w:rPr>
          <w:rFonts w:ascii="Times New Roman" w:eastAsia="Times New Roman" w:hAnsi="Times New Roman" w:cs="Times New Roman"/>
          <w:color w:val="0E101A"/>
          <w:sz w:val="24"/>
          <w:szCs w:val="24"/>
        </w:rPr>
        <w:t xml:space="preserve"> up </w:t>
      </w:r>
      <w:r w:rsidR="3E65D010" w:rsidRPr="6E7AF5C7">
        <w:rPr>
          <w:rFonts w:ascii="Times New Roman" w:eastAsia="Times New Roman" w:hAnsi="Times New Roman" w:cs="Times New Roman"/>
          <w:color w:val="0E101A"/>
          <w:sz w:val="24"/>
          <w:szCs w:val="24"/>
        </w:rPr>
        <w:t xml:space="preserve">a </w:t>
      </w:r>
      <w:r w:rsidR="241ED90D" w:rsidRPr="6E7AF5C7">
        <w:rPr>
          <w:rFonts w:ascii="Times New Roman" w:eastAsia="Times New Roman" w:hAnsi="Times New Roman" w:cs="Times New Roman"/>
          <w:color w:val="0E101A"/>
          <w:sz w:val="24"/>
          <w:szCs w:val="24"/>
        </w:rPr>
        <w:t xml:space="preserve">crowd of extremists </w:t>
      </w:r>
      <w:r w:rsidR="0461F7B5" w:rsidRPr="6E7AF5C7">
        <w:rPr>
          <w:rFonts w:ascii="Times New Roman" w:eastAsia="Times New Roman" w:hAnsi="Times New Roman" w:cs="Times New Roman"/>
          <w:color w:val="0E101A"/>
          <w:sz w:val="24"/>
          <w:szCs w:val="24"/>
        </w:rPr>
        <w:t>that wanted to ruin foundational democracy.</w:t>
      </w:r>
      <w:r w:rsidR="241ED90D" w:rsidRPr="6E7AF5C7">
        <w:rPr>
          <w:rFonts w:ascii="Times New Roman" w:eastAsia="Times New Roman" w:hAnsi="Times New Roman" w:cs="Times New Roman"/>
          <w:color w:val="0E101A"/>
          <w:sz w:val="24"/>
          <w:szCs w:val="24"/>
        </w:rPr>
        <w:t xml:space="preserve"> Rousseau finds that such political and metaphysical leadership style </w:t>
      </w:r>
      <w:r w:rsidR="53B84C19" w:rsidRPr="6E7AF5C7">
        <w:rPr>
          <w:rFonts w:ascii="Times New Roman" w:eastAsia="Times New Roman" w:hAnsi="Times New Roman" w:cs="Times New Roman"/>
          <w:color w:val="0E101A"/>
          <w:sz w:val="24"/>
          <w:szCs w:val="24"/>
        </w:rPr>
        <w:t>(</w:t>
      </w:r>
      <w:r w:rsidR="241ED90D" w:rsidRPr="6E7AF5C7">
        <w:rPr>
          <w:rFonts w:ascii="Times New Roman" w:eastAsia="Times New Roman" w:hAnsi="Times New Roman" w:cs="Times New Roman"/>
          <w:color w:val="0E101A"/>
          <w:sz w:val="24"/>
          <w:szCs w:val="24"/>
        </w:rPr>
        <w:t>when it comes to the general will</w:t>
      </w:r>
      <w:r w:rsidR="5A26E1E2" w:rsidRPr="6E7AF5C7">
        <w:rPr>
          <w:rFonts w:ascii="Times New Roman" w:eastAsia="Times New Roman" w:hAnsi="Times New Roman" w:cs="Times New Roman"/>
          <w:color w:val="0E101A"/>
          <w:sz w:val="24"/>
          <w:szCs w:val="24"/>
        </w:rPr>
        <w:t xml:space="preserve">) </w:t>
      </w:r>
      <w:r w:rsidR="241ED90D" w:rsidRPr="6E7AF5C7">
        <w:rPr>
          <w:rFonts w:ascii="Times New Roman" w:eastAsia="Times New Roman" w:hAnsi="Times New Roman" w:cs="Times New Roman"/>
          <w:color w:val="0E101A"/>
          <w:sz w:val="24"/>
          <w:szCs w:val="24"/>
        </w:rPr>
        <w:t xml:space="preserve">can spark drama and narcissistic </w:t>
      </w:r>
      <w:r w:rsidR="681CDEDA" w:rsidRPr="6E7AF5C7">
        <w:rPr>
          <w:rFonts w:ascii="Times New Roman" w:eastAsia="Times New Roman" w:hAnsi="Times New Roman" w:cs="Times New Roman"/>
          <w:color w:val="0E101A"/>
          <w:sz w:val="24"/>
          <w:szCs w:val="24"/>
        </w:rPr>
        <w:t xml:space="preserve">tension </w:t>
      </w:r>
      <w:r w:rsidR="241ED90D" w:rsidRPr="6E7AF5C7">
        <w:rPr>
          <w:rFonts w:ascii="Times New Roman" w:eastAsia="Times New Roman" w:hAnsi="Times New Roman" w:cs="Times New Roman"/>
          <w:color w:val="0E101A"/>
          <w:sz w:val="24"/>
          <w:szCs w:val="24"/>
        </w:rPr>
        <w:t xml:space="preserve">that may doom </w:t>
      </w:r>
      <w:r w:rsidR="420E692E" w:rsidRPr="6E7AF5C7">
        <w:rPr>
          <w:rFonts w:ascii="Times New Roman" w:eastAsia="Times New Roman" w:hAnsi="Times New Roman" w:cs="Times New Roman"/>
          <w:color w:val="0E101A"/>
          <w:sz w:val="24"/>
          <w:szCs w:val="24"/>
        </w:rPr>
        <w:t>society and the man</w:t>
      </w:r>
      <w:r w:rsidR="241ED90D" w:rsidRPr="6E7AF5C7">
        <w:rPr>
          <w:rFonts w:ascii="Times New Roman" w:eastAsia="Times New Roman" w:hAnsi="Times New Roman" w:cs="Times New Roman"/>
          <w:color w:val="0E101A"/>
          <w:sz w:val="24"/>
          <w:szCs w:val="24"/>
        </w:rPr>
        <w:t>. Trump, along with his administration, were heavily relied on Trumpism as a new doctrine of political influence. Rousseau slightly has a different management origin when it comes to the body politic and the general will.</w:t>
      </w:r>
    </w:p>
    <w:p w14:paraId="09939CCF" w14:textId="43EE7C23" w:rsidR="184491EB" w:rsidRDefault="62B34FF2" w:rsidP="184491EB">
      <w:pPr>
        <w:spacing w:line="480" w:lineRule="auto"/>
        <w:ind w:firstLine="720"/>
        <w:rPr>
          <w:rFonts w:ascii="Times New Roman" w:eastAsia="Times New Roman" w:hAnsi="Times New Roman" w:cs="Times New Roman"/>
          <w:color w:val="0E101A"/>
          <w:sz w:val="24"/>
          <w:szCs w:val="24"/>
        </w:rPr>
      </w:pPr>
      <w:r w:rsidRPr="409F2441">
        <w:rPr>
          <w:rFonts w:ascii="Times New Roman" w:eastAsia="Times New Roman" w:hAnsi="Times New Roman" w:cs="Times New Roman"/>
          <w:color w:val="0E101A"/>
          <w:sz w:val="24"/>
          <w:szCs w:val="24"/>
        </w:rPr>
        <w:t>Six terms</w:t>
      </w:r>
      <w:r w:rsidR="40AF18EF" w:rsidRPr="409F2441">
        <w:rPr>
          <w:rFonts w:ascii="Times New Roman" w:eastAsia="Times New Roman" w:hAnsi="Times New Roman" w:cs="Times New Roman"/>
          <w:color w:val="0E101A"/>
          <w:sz w:val="24"/>
          <w:szCs w:val="24"/>
        </w:rPr>
        <w:t xml:space="preserve"> in </w:t>
      </w:r>
      <w:proofErr w:type="spellStart"/>
      <w:r w:rsidR="40AF18EF" w:rsidRPr="409F2441">
        <w:rPr>
          <w:rFonts w:ascii="Times New Roman" w:eastAsia="Times New Roman" w:hAnsi="Times New Roman" w:cs="Times New Roman"/>
          <w:color w:val="0E101A"/>
          <w:sz w:val="24"/>
          <w:szCs w:val="24"/>
        </w:rPr>
        <w:t>Rousseauian</w:t>
      </w:r>
      <w:proofErr w:type="spellEnd"/>
      <w:r w:rsidR="40AF18EF" w:rsidRPr="409F2441">
        <w:rPr>
          <w:rFonts w:ascii="Times New Roman" w:eastAsia="Times New Roman" w:hAnsi="Times New Roman" w:cs="Times New Roman"/>
          <w:color w:val="0E101A"/>
          <w:sz w:val="24"/>
          <w:szCs w:val="24"/>
        </w:rPr>
        <w:t xml:space="preserve"> law enlighten the reader as </w:t>
      </w:r>
      <w:r w:rsidR="020A33BE" w:rsidRPr="409F2441">
        <w:rPr>
          <w:rFonts w:ascii="Times New Roman" w:eastAsia="Times New Roman" w:hAnsi="Times New Roman" w:cs="Times New Roman"/>
          <w:color w:val="0E101A"/>
          <w:sz w:val="24"/>
          <w:szCs w:val="24"/>
        </w:rPr>
        <w:t>to w</w:t>
      </w:r>
      <w:r w:rsidR="5E3077B1" w:rsidRPr="409F2441">
        <w:rPr>
          <w:rFonts w:ascii="Times New Roman" w:eastAsia="Times New Roman" w:hAnsi="Times New Roman" w:cs="Times New Roman"/>
          <w:color w:val="0E101A"/>
          <w:sz w:val="24"/>
          <w:szCs w:val="24"/>
        </w:rPr>
        <w:t>hat the behavior of</w:t>
      </w:r>
      <w:r w:rsidRPr="409F2441">
        <w:rPr>
          <w:rFonts w:ascii="Times New Roman" w:eastAsia="Times New Roman" w:hAnsi="Times New Roman" w:cs="Times New Roman"/>
          <w:color w:val="0E101A"/>
          <w:sz w:val="24"/>
          <w:szCs w:val="24"/>
        </w:rPr>
        <w:t xml:space="preserve"> the social pact portrays</w:t>
      </w:r>
      <w:r w:rsidR="6CA46D16" w:rsidRPr="409F2441">
        <w:rPr>
          <w:rFonts w:ascii="Times New Roman" w:eastAsia="Times New Roman" w:hAnsi="Times New Roman" w:cs="Times New Roman"/>
          <w:color w:val="0E101A"/>
          <w:sz w:val="24"/>
          <w:szCs w:val="24"/>
        </w:rPr>
        <w:t xml:space="preserve">. </w:t>
      </w:r>
      <w:r w:rsidR="749EB046" w:rsidRPr="409F2441">
        <w:rPr>
          <w:rFonts w:ascii="Times New Roman" w:eastAsia="Times New Roman" w:hAnsi="Times New Roman" w:cs="Times New Roman"/>
          <w:color w:val="0E101A"/>
          <w:sz w:val="24"/>
          <w:szCs w:val="24"/>
        </w:rPr>
        <w:t>They are c</w:t>
      </w:r>
      <w:r w:rsidRPr="409F2441">
        <w:rPr>
          <w:rFonts w:ascii="Times New Roman" w:eastAsia="Times New Roman" w:hAnsi="Times New Roman" w:cs="Times New Roman"/>
          <w:color w:val="0E101A"/>
          <w:sz w:val="24"/>
          <w:szCs w:val="24"/>
        </w:rPr>
        <w:t>ity, republic</w:t>
      </w:r>
      <w:r w:rsidR="773A85AB" w:rsidRPr="409F2441">
        <w:rPr>
          <w:rFonts w:ascii="Times New Roman" w:eastAsia="Times New Roman" w:hAnsi="Times New Roman" w:cs="Times New Roman"/>
          <w:color w:val="0E101A"/>
          <w:sz w:val="24"/>
          <w:szCs w:val="24"/>
        </w:rPr>
        <w:t xml:space="preserve"> </w:t>
      </w:r>
      <w:r w:rsidRPr="409F2441">
        <w:rPr>
          <w:rFonts w:ascii="Times New Roman" w:eastAsia="Times New Roman" w:hAnsi="Times New Roman" w:cs="Times New Roman"/>
          <w:color w:val="0E101A"/>
          <w:sz w:val="24"/>
          <w:szCs w:val="24"/>
        </w:rPr>
        <w:t xml:space="preserve">(or body politic), state (passive), sovereign (active), power, </w:t>
      </w:r>
      <w:r w:rsidR="6554E474" w:rsidRPr="409F2441">
        <w:rPr>
          <w:rFonts w:ascii="Times New Roman" w:eastAsia="Times New Roman" w:hAnsi="Times New Roman" w:cs="Times New Roman"/>
          <w:color w:val="0E101A"/>
          <w:sz w:val="24"/>
          <w:szCs w:val="24"/>
        </w:rPr>
        <w:t xml:space="preserve">and </w:t>
      </w:r>
      <w:r w:rsidRPr="409F2441">
        <w:rPr>
          <w:rFonts w:ascii="Times New Roman" w:eastAsia="Times New Roman" w:hAnsi="Times New Roman" w:cs="Times New Roman"/>
          <w:color w:val="0E101A"/>
          <w:sz w:val="24"/>
          <w:szCs w:val="24"/>
        </w:rPr>
        <w:t>citizens as subjects that seem to merge with the social pact. Rousseau is aware that such terms are conflicted and flawed. Although, "it is sufficient to be able to distinguish them when they are used with precision" (</w:t>
      </w:r>
      <w:r w:rsidRPr="409F2441">
        <w:rPr>
          <w:rFonts w:ascii="Times New Roman" w:eastAsia="Times New Roman" w:hAnsi="Times New Roman" w:cs="Times New Roman"/>
          <w:b/>
          <w:bCs/>
          <w:color w:val="0E101A"/>
          <w:sz w:val="24"/>
          <w:szCs w:val="24"/>
        </w:rPr>
        <w:t>Rousseau, 164</w:t>
      </w:r>
      <w:r w:rsidRPr="409F2441">
        <w:rPr>
          <w:rFonts w:ascii="Times New Roman" w:eastAsia="Times New Roman" w:hAnsi="Times New Roman" w:cs="Times New Roman"/>
          <w:color w:val="0E101A"/>
          <w:sz w:val="24"/>
          <w:szCs w:val="24"/>
        </w:rPr>
        <w:t>).</w:t>
      </w:r>
      <w:r w:rsidR="668DCAD1" w:rsidRPr="409F2441">
        <w:rPr>
          <w:rFonts w:ascii="Times New Roman" w:eastAsia="Times New Roman" w:hAnsi="Times New Roman" w:cs="Times New Roman"/>
          <w:color w:val="0E101A"/>
          <w:sz w:val="24"/>
          <w:szCs w:val="24"/>
        </w:rPr>
        <w:t xml:space="preserve"> Before the siege took place on the US Capitol, "Congress was disrupted on a normal day as the constitutional legislation took place as electoral votes were accounted for hours</w:t>
      </w:r>
      <w:r w:rsidR="2E942DB8" w:rsidRPr="409F2441">
        <w:rPr>
          <w:rFonts w:ascii="Times New Roman" w:eastAsia="Times New Roman" w:hAnsi="Times New Roman" w:cs="Times New Roman"/>
          <w:color w:val="0E101A"/>
          <w:sz w:val="24"/>
          <w:szCs w:val="24"/>
        </w:rPr>
        <w:t>.”</w:t>
      </w:r>
      <w:r w:rsidR="668DCAD1" w:rsidRPr="409F2441">
        <w:rPr>
          <w:rFonts w:ascii="Times New Roman" w:eastAsia="Times New Roman" w:hAnsi="Times New Roman" w:cs="Times New Roman"/>
          <w:color w:val="0E101A"/>
          <w:sz w:val="24"/>
          <w:szCs w:val="24"/>
        </w:rPr>
        <w:t xml:space="preserve"> Experts on terrorism believe that such violence was just the beginning</w:t>
      </w:r>
      <w:r w:rsidR="00C14694">
        <w:rPr>
          <w:rFonts w:ascii="Times New Roman" w:eastAsia="Times New Roman" w:hAnsi="Times New Roman" w:cs="Times New Roman"/>
          <w:color w:val="0E101A"/>
          <w:sz w:val="24"/>
          <w:szCs w:val="24"/>
        </w:rPr>
        <w:t xml:space="preserve"> and not the end</w:t>
      </w:r>
      <w:r w:rsidR="668DCAD1" w:rsidRPr="409F2441">
        <w:rPr>
          <w:rFonts w:ascii="Times New Roman" w:eastAsia="Times New Roman" w:hAnsi="Times New Roman" w:cs="Times New Roman"/>
          <w:color w:val="0E101A"/>
          <w:sz w:val="24"/>
          <w:szCs w:val="24"/>
        </w:rPr>
        <w:t>. Furthermore, Trump (</w:t>
      </w:r>
      <w:proofErr w:type="spellStart"/>
      <w:r w:rsidR="668DCAD1" w:rsidRPr="409F2441">
        <w:rPr>
          <w:rFonts w:ascii="Times New Roman" w:eastAsia="Times New Roman" w:hAnsi="Times New Roman" w:cs="Times New Roman"/>
          <w:color w:val="0E101A"/>
          <w:sz w:val="24"/>
          <w:szCs w:val="24"/>
        </w:rPr>
        <w:t>a.k.</w:t>
      </w:r>
      <w:proofErr w:type="gramStart"/>
      <w:r w:rsidR="668DCAD1" w:rsidRPr="409F2441">
        <w:rPr>
          <w:rFonts w:ascii="Times New Roman" w:eastAsia="Times New Roman" w:hAnsi="Times New Roman" w:cs="Times New Roman"/>
          <w:color w:val="0E101A"/>
          <w:sz w:val="24"/>
          <w:szCs w:val="24"/>
        </w:rPr>
        <w:t>a</w:t>
      </w:r>
      <w:proofErr w:type="spellEnd"/>
      <w:proofErr w:type="gramEnd"/>
      <w:r w:rsidR="668DCAD1" w:rsidRPr="409F2441">
        <w:rPr>
          <w:rFonts w:ascii="Times New Roman" w:eastAsia="Times New Roman" w:hAnsi="Times New Roman" w:cs="Times New Roman"/>
          <w:color w:val="0E101A"/>
          <w:sz w:val="24"/>
          <w:szCs w:val="24"/>
        </w:rPr>
        <w:t xml:space="preserve"> authoritarian leader) encouraged this dark-blight motive by tweeting his fellow followers, “the election had been stolen.” Even though his lawyers, including Trump, "denied the request of evidence and conformation of fraud" (</w:t>
      </w:r>
      <w:r w:rsidR="668DCAD1" w:rsidRPr="409F2441">
        <w:rPr>
          <w:rFonts w:ascii="Times New Roman" w:eastAsia="Times New Roman" w:hAnsi="Times New Roman" w:cs="Times New Roman"/>
          <w:b/>
          <w:bCs/>
          <w:color w:val="0E101A"/>
          <w:sz w:val="24"/>
          <w:szCs w:val="24"/>
        </w:rPr>
        <w:t>LA Times</w:t>
      </w:r>
      <w:r w:rsidR="668DCAD1" w:rsidRPr="409F2441">
        <w:rPr>
          <w:rFonts w:ascii="Times New Roman" w:eastAsia="Times New Roman" w:hAnsi="Times New Roman" w:cs="Times New Roman"/>
          <w:color w:val="0E101A"/>
          <w:sz w:val="24"/>
          <w:szCs w:val="24"/>
        </w:rPr>
        <w:t>).</w:t>
      </w:r>
    </w:p>
    <w:p w14:paraId="6338E641" w14:textId="0AE780DD" w:rsidR="452149F8" w:rsidRDefault="452149F8" w:rsidP="184491EB">
      <w:pPr>
        <w:spacing w:line="480" w:lineRule="auto"/>
        <w:ind w:firstLine="720"/>
        <w:rPr>
          <w:rFonts w:ascii="Times New Roman" w:eastAsia="Times New Roman" w:hAnsi="Times New Roman" w:cs="Times New Roman"/>
          <w:color w:val="0E101A"/>
          <w:sz w:val="24"/>
          <w:szCs w:val="24"/>
        </w:rPr>
      </w:pPr>
      <w:r w:rsidRPr="7272F165">
        <w:rPr>
          <w:rFonts w:ascii="Times New Roman" w:eastAsia="Times New Roman" w:hAnsi="Times New Roman" w:cs="Times New Roman"/>
          <w:color w:val="0E101A"/>
          <w:sz w:val="24"/>
          <w:szCs w:val="24"/>
        </w:rPr>
        <w:t xml:space="preserve">The </w:t>
      </w:r>
      <w:r w:rsidRPr="7272F165">
        <w:rPr>
          <w:rFonts w:ascii="Times New Roman" w:eastAsia="Times New Roman" w:hAnsi="Times New Roman" w:cs="Times New Roman"/>
          <w:i/>
          <w:iCs/>
          <w:color w:val="0E101A"/>
          <w:sz w:val="24"/>
          <w:szCs w:val="24"/>
        </w:rPr>
        <w:t>Los Angeles Times</w:t>
      </w:r>
      <w:r w:rsidRPr="7272F165">
        <w:rPr>
          <w:rFonts w:ascii="Times New Roman" w:eastAsia="Times New Roman" w:hAnsi="Times New Roman" w:cs="Times New Roman"/>
          <w:color w:val="0E101A"/>
          <w:sz w:val="24"/>
          <w:szCs w:val="24"/>
        </w:rPr>
        <w:t xml:space="preserve"> assured the insurrectionists' intention to storm the capitol on January 6th. Doyle McManus, Washington Columnist, referred to this unprecedented moment as </w:t>
      </w:r>
      <w:r w:rsidRPr="7272F165">
        <w:rPr>
          <w:rFonts w:ascii="Times New Roman" w:eastAsia="Times New Roman" w:hAnsi="Times New Roman" w:cs="Times New Roman"/>
          <w:color w:val="0E101A"/>
          <w:sz w:val="24"/>
          <w:szCs w:val="24"/>
        </w:rPr>
        <w:lastRenderedPageBreak/>
        <w:t>an unleashed predator of "election denialism," where such demonstration damaged democracy. Trump wanted to partner and arouse the pro-Trump extremists and right-wing militia to disrupt the sanctity of American democracy. Given Trump's immediate portrayal as President, Rousseau finds such presentation of sovereign authority (based on the status questions acknowledged) violates his paradigm of the body politic on January 6th by not cherishing "obedience and liberty." Due to such cruel behind-the-scenes manipulation, liberty, for this matter, is seen as being "nonexistent." Such inflicted power is granted by "the individual's capacity to get what he or she wants will be limited by his or her physical and competitive tactic of power on others" (</w:t>
      </w:r>
      <w:r w:rsidRPr="7272F165">
        <w:rPr>
          <w:rFonts w:ascii="Times New Roman" w:eastAsia="Times New Roman" w:hAnsi="Times New Roman" w:cs="Times New Roman"/>
          <w:b/>
          <w:bCs/>
          <w:color w:val="0E101A"/>
          <w:sz w:val="24"/>
          <w:szCs w:val="24"/>
        </w:rPr>
        <w:t xml:space="preserve">Stanford </w:t>
      </w:r>
      <w:r w:rsidR="7C28213F" w:rsidRPr="7272F165">
        <w:rPr>
          <w:rFonts w:ascii="Times New Roman" w:eastAsia="Times New Roman" w:hAnsi="Times New Roman" w:cs="Times New Roman"/>
          <w:b/>
          <w:bCs/>
          <w:color w:val="0E101A"/>
          <w:sz w:val="24"/>
          <w:szCs w:val="24"/>
        </w:rPr>
        <w:t>Encyclopedia</w:t>
      </w:r>
      <w:r w:rsidRPr="7272F165">
        <w:rPr>
          <w:rFonts w:ascii="Times New Roman" w:eastAsia="Times New Roman" w:hAnsi="Times New Roman" w:cs="Times New Roman"/>
          <w:b/>
          <w:bCs/>
          <w:color w:val="0E101A"/>
          <w:sz w:val="24"/>
          <w:szCs w:val="24"/>
        </w:rPr>
        <w:t>, 3.3</w:t>
      </w:r>
      <w:r w:rsidRPr="7272F165">
        <w:rPr>
          <w:rFonts w:ascii="Times New Roman" w:eastAsia="Times New Roman" w:hAnsi="Times New Roman" w:cs="Times New Roman"/>
          <w:color w:val="0E101A"/>
          <w:sz w:val="24"/>
          <w:szCs w:val="24"/>
        </w:rPr>
        <w:t>). This shows us that obedience and liberty are not always justified</w:t>
      </w:r>
      <w:r w:rsidR="66A55BDB" w:rsidRPr="7272F165">
        <w:rPr>
          <w:rFonts w:ascii="Times New Roman" w:eastAsia="Times New Roman" w:hAnsi="Times New Roman" w:cs="Times New Roman"/>
          <w:color w:val="0E101A"/>
          <w:sz w:val="24"/>
          <w:szCs w:val="24"/>
        </w:rPr>
        <w:t xml:space="preserve"> but unjustified</w:t>
      </w:r>
      <w:r w:rsidRPr="7272F165">
        <w:rPr>
          <w:rFonts w:ascii="Times New Roman" w:eastAsia="Times New Roman" w:hAnsi="Times New Roman" w:cs="Times New Roman"/>
          <w:color w:val="0E101A"/>
          <w:sz w:val="24"/>
          <w:szCs w:val="24"/>
        </w:rPr>
        <w:t>. Restrictions are in place and will cause others to easily fall in the grip of unethical or utopian behavior based on Rousseau's idealization of the body politic</w:t>
      </w:r>
      <w:r w:rsidR="00C14694">
        <w:rPr>
          <w:rFonts w:ascii="Times New Roman" w:eastAsia="Times New Roman" w:hAnsi="Times New Roman" w:cs="Times New Roman"/>
          <w:color w:val="0E101A"/>
          <w:sz w:val="24"/>
          <w:szCs w:val="24"/>
        </w:rPr>
        <w:t xml:space="preserve"> and general will</w:t>
      </w:r>
      <w:r w:rsidRPr="7272F165">
        <w:rPr>
          <w:rFonts w:ascii="Times New Roman" w:eastAsia="Times New Roman" w:hAnsi="Times New Roman" w:cs="Times New Roman"/>
          <w:color w:val="0E101A"/>
          <w:sz w:val="24"/>
          <w:szCs w:val="24"/>
        </w:rPr>
        <w:t>. Due to such outcomes, the formation of the state often will experience unnecessary feedback (as it relates to protecting one's rights). Polarity, for the insurrectionists, is relied upon as it brings out their true colors</w:t>
      </w:r>
      <w:r w:rsidR="371C38C2" w:rsidRPr="7272F165">
        <w:rPr>
          <w:rFonts w:ascii="Times New Roman" w:eastAsia="Times New Roman" w:hAnsi="Times New Roman" w:cs="Times New Roman"/>
          <w:color w:val="0E101A"/>
          <w:sz w:val="24"/>
          <w:szCs w:val="24"/>
        </w:rPr>
        <w:t>, considering</w:t>
      </w:r>
      <w:r w:rsidRPr="7272F165">
        <w:rPr>
          <w:rFonts w:ascii="Times New Roman" w:eastAsia="Times New Roman" w:hAnsi="Times New Roman" w:cs="Times New Roman"/>
          <w:color w:val="0E101A"/>
          <w:sz w:val="24"/>
          <w:szCs w:val="24"/>
        </w:rPr>
        <w:t xml:space="preserve"> Rousseau. Rousseau sees this predicament as disheartening and somewhat of a panic mode for the intruders to learn why obedience and liberty are essential and how sometimes they can be unclear or bothersome.</w:t>
      </w:r>
    </w:p>
    <w:p w14:paraId="0C7D2025" w14:textId="45423704" w:rsidR="4C139FC6" w:rsidRDefault="52D59C19" w:rsidP="184491EB">
      <w:pPr>
        <w:spacing w:line="480" w:lineRule="auto"/>
        <w:ind w:firstLine="720"/>
        <w:rPr>
          <w:rFonts w:ascii="Times New Roman" w:eastAsia="Times New Roman" w:hAnsi="Times New Roman" w:cs="Times New Roman"/>
          <w:color w:val="0E101A"/>
          <w:sz w:val="24"/>
          <w:szCs w:val="24"/>
        </w:rPr>
      </w:pPr>
      <w:r w:rsidRPr="409F2441">
        <w:rPr>
          <w:rFonts w:ascii="Times New Roman" w:eastAsia="Times New Roman" w:hAnsi="Times New Roman" w:cs="Times New Roman"/>
          <w:color w:val="0E101A"/>
          <w:sz w:val="24"/>
          <w:szCs w:val="24"/>
        </w:rPr>
        <w:t>Another contemporary article that</w:t>
      </w:r>
      <w:r w:rsidR="00C14694">
        <w:rPr>
          <w:rFonts w:ascii="Times New Roman" w:eastAsia="Times New Roman" w:hAnsi="Times New Roman" w:cs="Times New Roman"/>
          <w:color w:val="0E101A"/>
          <w:sz w:val="24"/>
          <w:szCs w:val="24"/>
        </w:rPr>
        <w:t xml:space="preserve"> serves</w:t>
      </w:r>
      <w:r w:rsidRPr="409F2441">
        <w:rPr>
          <w:rFonts w:ascii="Times New Roman" w:eastAsia="Times New Roman" w:hAnsi="Times New Roman" w:cs="Times New Roman"/>
          <w:color w:val="0E101A"/>
          <w:sz w:val="24"/>
          <w:szCs w:val="24"/>
        </w:rPr>
        <w:t xml:space="preserve"> to illustrate as a testament to why the January 6th </w:t>
      </w:r>
      <w:r w:rsidRPr="00E41B40">
        <w:rPr>
          <w:rFonts w:ascii="Times New Roman" w:eastAsia="Times New Roman" w:hAnsi="Times New Roman" w:cs="Times New Roman"/>
          <w:color w:val="0E101A"/>
          <w:sz w:val="24"/>
          <w:szCs w:val="24"/>
        </w:rPr>
        <w:t>right to revolution</w:t>
      </w:r>
      <w:r w:rsidRPr="409F2441">
        <w:rPr>
          <w:rFonts w:ascii="Times New Roman" w:eastAsia="Times New Roman" w:hAnsi="Times New Roman" w:cs="Times New Roman"/>
          <w:color w:val="0E101A"/>
          <w:sz w:val="24"/>
          <w:szCs w:val="24"/>
        </w:rPr>
        <w:t xml:space="preserve"> was not justified comes from the </w:t>
      </w:r>
      <w:r w:rsidRPr="409F2441">
        <w:rPr>
          <w:rFonts w:ascii="Times New Roman" w:eastAsia="Times New Roman" w:hAnsi="Times New Roman" w:cs="Times New Roman"/>
          <w:i/>
          <w:iCs/>
          <w:color w:val="0E101A"/>
          <w:sz w:val="24"/>
          <w:szCs w:val="24"/>
        </w:rPr>
        <w:t>Washington Post</w:t>
      </w:r>
      <w:r w:rsidRPr="409F2441">
        <w:rPr>
          <w:rFonts w:ascii="Times New Roman" w:eastAsia="Times New Roman" w:hAnsi="Times New Roman" w:cs="Times New Roman"/>
          <w:color w:val="0E101A"/>
          <w:sz w:val="24"/>
          <w:szCs w:val="24"/>
        </w:rPr>
        <w:t>.</w:t>
      </w:r>
      <w:r w:rsidR="4C139FC6" w:rsidRPr="409F2441">
        <w:rPr>
          <w:rFonts w:ascii="Times New Roman" w:eastAsia="Times New Roman" w:hAnsi="Times New Roman" w:cs="Times New Roman"/>
          <w:color w:val="0E101A"/>
          <w:sz w:val="24"/>
          <w:szCs w:val="24"/>
        </w:rPr>
        <w:t xml:space="preserve"> Associate Professor Lilliana Mason and Nathan </w:t>
      </w:r>
      <w:proofErr w:type="spellStart"/>
      <w:r w:rsidR="4C139FC6" w:rsidRPr="409F2441">
        <w:rPr>
          <w:rFonts w:ascii="Times New Roman" w:eastAsia="Times New Roman" w:hAnsi="Times New Roman" w:cs="Times New Roman"/>
          <w:color w:val="0E101A"/>
          <w:sz w:val="24"/>
          <w:szCs w:val="24"/>
        </w:rPr>
        <w:t>Kalmoe</w:t>
      </w:r>
      <w:proofErr w:type="spellEnd"/>
      <w:r w:rsidR="4C139FC6" w:rsidRPr="409F2441">
        <w:rPr>
          <w:rFonts w:ascii="Times New Roman" w:eastAsia="Times New Roman" w:hAnsi="Times New Roman" w:cs="Times New Roman"/>
          <w:color w:val="0E101A"/>
          <w:sz w:val="24"/>
          <w:szCs w:val="24"/>
        </w:rPr>
        <w:t xml:space="preserve"> address the insurrection on the US Capitol by theorizing such extremist activity by classifying this ideological and psychological motive of "radical partisanship" that was candid and somewhat risky in the atmosphere of political media following the days after. Well, Rousseau strongly affirms this notion of radicalization taking precedent in the aura of the general will. Particularly with large states, like the forms of government: </w:t>
      </w:r>
      <w:r w:rsidR="4C139FC6" w:rsidRPr="409F2441">
        <w:rPr>
          <w:rFonts w:ascii="Times New Roman" w:eastAsia="Times New Roman" w:hAnsi="Times New Roman" w:cs="Times New Roman"/>
          <w:color w:val="0E101A"/>
          <w:sz w:val="24"/>
          <w:szCs w:val="24"/>
        </w:rPr>
        <w:lastRenderedPageBreak/>
        <w:t xml:space="preserve">monarchy, aristocracy, and democracy. These different types of government serve efficacy to preserve the radical partisanship that the </w:t>
      </w:r>
      <w:r w:rsidR="4C139FC6" w:rsidRPr="409F2441">
        <w:rPr>
          <w:rFonts w:ascii="Times New Roman" w:eastAsia="Times New Roman" w:hAnsi="Times New Roman" w:cs="Times New Roman"/>
          <w:i/>
          <w:iCs/>
          <w:color w:val="0E101A"/>
          <w:sz w:val="24"/>
          <w:szCs w:val="24"/>
        </w:rPr>
        <w:t>Washington Post</w:t>
      </w:r>
      <w:r w:rsidR="4C139FC6" w:rsidRPr="409F2441">
        <w:rPr>
          <w:rFonts w:ascii="Times New Roman" w:eastAsia="Times New Roman" w:hAnsi="Times New Roman" w:cs="Times New Roman"/>
          <w:color w:val="0E101A"/>
          <w:sz w:val="24"/>
          <w:szCs w:val="24"/>
        </w:rPr>
        <w:t xml:space="preserve"> displays.</w:t>
      </w:r>
    </w:p>
    <w:p w14:paraId="4CBD0E85" w14:textId="42594B48" w:rsidR="772FDE47" w:rsidRDefault="2CB1AEBB" w:rsidP="00FA654A">
      <w:pPr>
        <w:keepLines/>
        <w:spacing w:line="480" w:lineRule="auto"/>
        <w:ind w:firstLine="720"/>
        <w:rPr>
          <w:rFonts w:ascii="Times New Roman" w:eastAsia="Times New Roman" w:hAnsi="Times New Roman" w:cs="Times New Roman"/>
          <w:color w:val="0E101A"/>
          <w:sz w:val="24"/>
          <w:szCs w:val="24"/>
        </w:rPr>
      </w:pPr>
      <w:r w:rsidRPr="0A763E27">
        <w:rPr>
          <w:rFonts w:ascii="Times New Roman" w:eastAsia="Times New Roman" w:hAnsi="Times New Roman" w:cs="Times New Roman"/>
          <w:color w:val="0E101A"/>
          <w:sz w:val="24"/>
          <w:szCs w:val="24"/>
        </w:rPr>
        <w:t>Sometimes such individualistic conditions trespass as they seize the person's ability to</w:t>
      </w:r>
      <w:r w:rsidR="6B240FC3" w:rsidRPr="0A763E27">
        <w:rPr>
          <w:rFonts w:ascii="Times New Roman" w:eastAsia="Times New Roman" w:hAnsi="Times New Roman" w:cs="Times New Roman"/>
          <w:color w:val="0E101A"/>
          <w:sz w:val="24"/>
          <w:szCs w:val="24"/>
        </w:rPr>
        <w:t xml:space="preserve"> </w:t>
      </w:r>
      <w:r w:rsidRPr="0A763E27">
        <w:rPr>
          <w:rFonts w:ascii="Times New Roman" w:eastAsia="Times New Roman" w:hAnsi="Times New Roman" w:cs="Times New Roman"/>
          <w:color w:val="0E101A"/>
          <w:sz w:val="24"/>
          <w:szCs w:val="24"/>
        </w:rPr>
        <w:t xml:space="preserve">allow compassion to </w:t>
      </w:r>
      <w:r w:rsidR="55271E1D" w:rsidRPr="0A763E27">
        <w:rPr>
          <w:rFonts w:ascii="Times New Roman" w:eastAsia="Times New Roman" w:hAnsi="Times New Roman" w:cs="Times New Roman"/>
          <w:color w:val="0E101A"/>
          <w:sz w:val="24"/>
          <w:szCs w:val="24"/>
        </w:rPr>
        <w:t xml:space="preserve">thrive during a tumultuous </w:t>
      </w:r>
      <w:r w:rsidRPr="0A763E27">
        <w:rPr>
          <w:rFonts w:ascii="Times New Roman" w:eastAsia="Times New Roman" w:hAnsi="Times New Roman" w:cs="Times New Roman"/>
          <w:color w:val="0E101A"/>
          <w:sz w:val="24"/>
          <w:szCs w:val="24"/>
        </w:rPr>
        <w:t xml:space="preserve">performance. Rousseau finds that "the individual member alienates himself totally to the whole community together with all his rights... First, is when conditions will be the same for everyone when </w:t>
      </w:r>
      <w:proofErr w:type="gramStart"/>
      <w:r w:rsidRPr="0A763E27">
        <w:rPr>
          <w:rFonts w:ascii="Times New Roman" w:eastAsia="Times New Roman" w:hAnsi="Times New Roman" w:cs="Times New Roman"/>
          <w:color w:val="0E101A"/>
          <w:sz w:val="24"/>
          <w:szCs w:val="24"/>
        </w:rPr>
        <w:t>each individual</w:t>
      </w:r>
      <w:proofErr w:type="gramEnd"/>
      <w:r w:rsidRPr="0A763E27">
        <w:rPr>
          <w:rFonts w:ascii="Times New Roman" w:eastAsia="Times New Roman" w:hAnsi="Times New Roman" w:cs="Times New Roman"/>
          <w:color w:val="0E101A"/>
          <w:sz w:val="24"/>
          <w:szCs w:val="24"/>
        </w:rPr>
        <w:t xml:space="preserve"> gives himself totally; secondly, is because no one will be tempted to make that condition of shared equality worse for other men.</w:t>
      </w:r>
      <w:r w:rsidR="10A0909E" w:rsidRPr="0A763E27">
        <w:rPr>
          <w:rFonts w:ascii="Times New Roman" w:eastAsia="Times New Roman" w:hAnsi="Times New Roman" w:cs="Times New Roman"/>
          <w:color w:val="0E101A"/>
          <w:sz w:val="24"/>
          <w:szCs w:val="24"/>
        </w:rPr>
        <w:t>”</w:t>
      </w:r>
    </w:p>
    <w:p w14:paraId="3AD969D2" w14:textId="5553C995" w:rsidR="00972EB6" w:rsidRDefault="6551955E" w:rsidP="00893D07">
      <w:pPr>
        <w:spacing w:line="480" w:lineRule="auto"/>
        <w:ind w:firstLine="720"/>
        <w:rPr>
          <w:rFonts w:ascii="Times New Roman" w:eastAsia="Times New Roman" w:hAnsi="Times New Roman" w:cs="Times New Roman"/>
          <w:color w:val="0E101A"/>
          <w:sz w:val="24"/>
          <w:szCs w:val="24"/>
        </w:rPr>
      </w:pPr>
      <w:r w:rsidRPr="1FF643DE">
        <w:rPr>
          <w:rFonts w:ascii="Times New Roman" w:eastAsia="Times New Roman" w:hAnsi="Times New Roman" w:cs="Times New Roman"/>
          <w:color w:val="0E101A"/>
          <w:sz w:val="24"/>
          <w:szCs w:val="24"/>
        </w:rPr>
        <w:t>Given the rate of unnecessary conduct from the insurrectionists and rage fueled by one human being (such as Trump) justifies that anger and revenge helped encourage usurpation over this notion of "the right to revolution." The US Capitol and the members of Congress were vulnerable to the tendencies of terror and corruption led by a leader who stuck with classical extremism and classical republicanism at the same time. Problematically, Rousseau varies viewpoints that aren't holistically justified by extremism. His persona</w:t>
      </w:r>
      <w:r w:rsidR="00C14694">
        <w:rPr>
          <w:rFonts w:ascii="Times New Roman" w:eastAsia="Times New Roman" w:hAnsi="Times New Roman" w:cs="Times New Roman"/>
          <w:color w:val="0E101A"/>
          <w:sz w:val="24"/>
          <w:szCs w:val="24"/>
        </w:rPr>
        <w:t>,</w:t>
      </w:r>
      <w:r w:rsidRPr="1FF643DE">
        <w:rPr>
          <w:rFonts w:ascii="Times New Roman" w:eastAsia="Times New Roman" w:hAnsi="Times New Roman" w:cs="Times New Roman"/>
          <w:color w:val="0E101A"/>
          <w:sz w:val="24"/>
          <w:szCs w:val="24"/>
        </w:rPr>
        <w:t xml:space="preserve"> is</w:t>
      </w:r>
      <w:r w:rsidR="00C14694">
        <w:rPr>
          <w:rFonts w:ascii="Times New Roman" w:eastAsia="Times New Roman" w:hAnsi="Times New Roman" w:cs="Times New Roman"/>
          <w:color w:val="0E101A"/>
          <w:sz w:val="24"/>
          <w:szCs w:val="24"/>
        </w:rPr>
        <w:t xml:space="preserve"> </w:t>
      </w:r>
      <w:r w:rsidRPr="1FF643DE">
        <w:rPr>
          <w:rFonts w:ascii="Times New Roman" w:eastAsia="Times New Roman" w:hAnsi="Times New Roman" w:cs="Times New Roman"/>
          <w:color w:val="0E101A"/>
          <w:sz w:val="24"/>
          <w:szCs w:val="24"/>
        </w:rPr>
        <w:t>indeed</w:t>
      </w:r>
      <w:r w:rsidR="00C14694">
        <w:rPr>
          <w:rFonts w:ascii="Times New Roman" w:eastAsia="Times New Roman" w:hAnsi="Times New Roman" w:cs="Times New Roman"/>
          <w:color w:val="0E101A"/>
          <w:sz w:val="24"/>
          <w:szCs w:val="24"/>
        </w:rPr>
        <w:t xml:space="preserve"> </w:t>
      </w:r>
      <w:r w:rsidRPr="1FF643DE">
        <w:rPr>
          <w:rFonts w:ascii="Times New Roman" w:eastAsia="Times New Roman" w:hAnsi="Times New Roman" w:cs="Times New Roman"/>
          <w:color w:val="0E101A"/>
          <w:sz w:val="24"/>
          <w:szCs w:val="24"/>
        </w:rPr>
        <w:t xml:space="preserve">rational as a journey of radicalism is being shared among the insurrectionists and as the social contract dominates over nuance analogies that may (in some instances) pressure </w:t>
      </w:r>
      <w:r w:rsidR="00C14694">
        <w:rPr>
          <w:rFonts w:ascii="Times New Roman" w:eastAsia="Times New Roman" w:hAnsi="Times New Roman" w:cs="Times New Roman"/>
          <w:color w:val="0E101A"/>
          <w:sz w:val="24"/>
          <w:szCs w:val="24"/>
        </w:rPr>
        <w:t xml:space="preserve">or upheld </w:t>
      </w:r>
      <w:r w:rsidRPr="1FF643DE">
        <w:rPr>
          <w:rFonts w:ascii="Times New Roman" w:eastAsia="Times New Roman" w:hAnsi="Times New Roman" w:cs="Times New Roman"/>
          <w:color w:val="0E101A"/>
          <w:sz w:val="24"/>
          <w:szCs w:val="24"/>
        </w:rPr>
        <w:t>one's faith of what happened on January 6th.</w:t>
      </w:r>
      <w:r w:rsidR="00972EB6">
        <w:rPr>
          <w:rFonts w:ascii="Times New Roman" w:eastAsia="Times New Roman" w:hAnsi="Times New Roman" w:cs="Times New Roman"/>
          <w:color w:val="0E101A"/>
          <w:sz w:val="24"/>
          <w:szCs w:val="24"/>
        </w:rPr>
        <w:br/>
      </w:r>
    </w:p>
    <w:p w14:paraId="4BFD014C" w14:textId="6457AEFF" w:rsidR="00972EB6" w:rsidRDefault="00972EB6" w:rsidP="00972EB6">
      <w:pPr>
        <w:spacing w:line="480" w:lineRule="auto"/>
        <w:ind w:firstLine="720"/>
        <w:rPr>
          <w:rFonts w:ascii="Times New Roman" w:eastAsia="Times New Roman" w:hAnsi="Times New Roman" w:cs="Times New Roman"/>
          <w:color w:val="0E101A"/>
          <w:sz w:val="24"/>
          <w:szCs w:val="24"/>
        </w:rPr>
      </w:pPr>
    </w:p>
    <w:p w14:paraId="12E1686C" w14:textId="735ADA80" w:rsidR="00972EB6" w:rsidRDefault="00972EB6" w:rsidP="00972EB6">
      <w:pPr>
        <w:spacing w:line="480" w:lineRule="auto"/>
        <w:ind w:firstLine="720"/>
        <w:rPr>
          <w:rFonts w:ascii="Times New Roman" w:eastAsia="Times New Roman" w:hAnsi="Times New Roman" w:cs="Times New Roman"/>
          <w:color w:val="0E101A"/>
          <w:sz w:val="24"/>
          <w:szCs w:val="24"/>
        </w:rPr>
      </w:pPr>
    </w:p>
    <w:p w14:paraId="4393956C" w14:textId="30BB41B5" w:rsidR="009B566F" w:rsidRDefault="009B566F" w:rsidP="009B566F">
      <w:pPr>
        <w:spacing w:line="480" w:lineRule="auto"/>
        <w:rPr>
          <w:rFonts w:ascii="Times New Roman" w:eastAsia="Times New Roman" w:hAnsi="Times New Roman" w:cs="Times New Roman"/>
          <w:color w:val="0E101A"/>
          <w:sz w:val="24"/>
          <w:szCs w:val="24"/>
        </w:rPr>
      </w:pPr>
    </w:p>
    <w:p w14:paraId="1AD48583" w14:textId="77777777" w:rsidR="00D22F2E" w:rsidRPr="00972EB6" w:rsidRDefault="00D22F2E" w:rsidP="009B566F">
      <w:pPr>
        <w:spacing w:line="480" w:lineRule="auto"/>
        <w:rPr>
          <w:rFonts w:ascii="Times New Roman" w:eastAsia="Times New Roman" w:hAnsi="Times New Roman" w:cs="Times New Roman"/>
          <w:color w:val="0E101A"/>
          <w:sz w:val="24"/>
          <w:szCs w:val="24"/>
        </w:rPr>
      </w:pPr>
    </w:p>
    <w:p w14:paraId="41C8A0D0" w14:textId="720BDFEC" w:rsidR="2CD58202" w:rsidRDefault="7EA8970A" w:rsidP="6E7AF5C7">
      <w:pPr>
        <w:spacing w:line="480" w:lineRule="auto"/>
        <w:jc w:val="center"/>
        <w:rPr>
          <w:rFonts w:ascii="Times New Roman" w:eastAsia="Times New Roman" w:hAnsi="Times New Roman" w:cs="Times New Roman"/>
          <w:b/>
          <w:bCs/>
          <w:sz w:val="24"/>
          <w:szCs w:val="24"/>
        </w:rPr>
      </w:pPr>
      <w:r w:rsidRPr="6E7AF5C7">
        <w:rPr>
          <w:rFonts w:ascii="Times New Roman" w:eastAsia="Times New Roman" w:hAnsi="Times New Roman" w:cs="Times New Roman"/>
          <w:b/>
          <w:bCs/>
          <w:sz w:val="24"/>
          <w:szCs w:val="24"/>
        </w:rPr>
        <w:lastRenderedPageBreak/>
        <w:t>Works Cited</w:t>
      </w:r>
    </w:p>
    <w:p w14:paraId="45AE748B" w14:textId="1EAA8467" w:rsidR="212BBB12" w:rsidRDefault="212BBB12" w:rsidP="1FF643DE">
      <w:pPr>
        <w:spacing w:line="480" w:lineRule="auto"/>
        <w:ind w:left="720" w:hanging="720"/>
        <w:rPr>
          <w:sz w:val="24"/>
          <w:szCs w:val="24"/>
        </w:rPr>
      </w:pPr>
      <w:r w:rsidRPr="1FF643DE">
        <w:rPr>
          <w:rFonts w:ascii="Times New Roman" w:eastAsia="Times New Roman" w:hAnsi="Times New Roman" w:cs="Times New Roman"/>
          <w:sz w:val="24"/>
          <w:szCs w:val="24"/>
        </w:rPr>
        <w:t xml:space="preserve">Bertram, C. (2017, May 26). </w:t>
      </w:r>
      <w:r w:rsidRPr="1FF643DE">
        <w:rPr>
          <w:rFonts w:ascii="Times New Roman" w:eastAsia="Times New Roman" w:hAnsi="Times New Roman" w:cs="Times New Roman"/>
          <w:i/>
          <w:iCs/>
          <w:sz w:val="24"/>
          <w:szCs w:val="24"/>
        </w:rPr>
        <w:t>Jean Jacques Rousseau</w:t>
      </w:r>
      <w:r w:rsidRPr="1FF643DE">
        <w:rPr>
          <w:rFonts w:ascii="Times New Roman" w:eastAsia="Times New Roman" w:hAnsi="Times New Roman" w:cs="Times New Roman"/>
          <w:sz w:val="24"/>
          <w:szCs w:val="24"/>
        </w:rPr>
        <w:t xml:space="preserve">. Stanford Encyclopedia of Philosophy. Retrieved December 12, 2021, from </w:t>
      </w:r>
      <w:hyperlink r:id="rId8" w:anchor="IdeaGeneWill.">
        <w:r w:rsidRPr="1FF643DE">
          <w:rPr>
            <w:rStyle w:val="Hyperlink"/>
            <w:rFonts w:ascii="Times New Roman" w:eastAsia="Times New Roman" w:hAnsi="Times New Roman" w:cs="Times New Roman"/>
            <w:sz w:val="24"/>
            <w:szCs w:val="24"/>
          </w:rPr>
          <w:t>https://plato.stanford.edu/entries/rousseau/#IdeaGeneWill</w:t>
        </w:r>
        <w:r w:rsidR="47CA9550" w:rsidRPr="1FF643DE">
          <w:rPr>
            <w:rStyle w:val="Hyperlink"/>
            <w:rFonts w:ascii="Times New Roman" w:eastAsia="Times New Roman" w:hAnsi="Times New Roman" w:cs="Times New Roman"/>
            <w:sz w:val="24"/>
            <w:szCs w:val="24"/>
          </w:rPr>
          <w:t>.</w:t>
        </w:r>
      </w:hyperlink>
    </w:p>
    <w:p w14:paraId="0DD05FAC" w14:textId="19647BDE" w:rsidR="2CD58202" w:rsidRDefault="212BBB12" w:rsidP="6E7AF5C7">
      <w:pPr>
        <w:spacing w:line="480" w:lineRule="auto"/>
        <w:ind w:left="720" w:hanging="720"/>
        <w:rPr>
          <w:rFonts w:ascii="Times New Roman" w:eastAsia="Times New Roman" w:hAnsi="Times New Roman" w:cs="Times New Roman"/>
          <w:color w:val="000000" w:themeColor="text1"/>
          <w:sz w:val="24"/>
          <w:szCs w:val="24"/>
        </w:rPr>
      </w:pPr>
      <w:r w:rsidRPr="6E7AF5C7">
        <w:rPr>
          <w:rFonts w:ascii="Times New Roman" w:eastAsia="Times New Roman" w:hAnsi="Times New Roman" w:cs="Times New Roman"/>
          <w:color w:val="000000" w:themeColor="text1"/>
          <w:sz w:val="24"/>
          <w:szCs w:val="24"/>
        </w:rPr>
        <w:t xml:space="preserve">McManus, D. (2021, November 30). </w:t>
      </w:r>
      <w:r w:rsidRPr="6E7AF5C7">
        <w:rPr>
          <w:rFonts w:ascii="Times New Roman" w:eastAsia="Times New Roman" w:hAnsi="Times New Roman" w:cs="Times New Roman"/>
          <w:i/>
          <w:iCs/>
          <w:color w:val="000000" w:themeColor="text1"/>
          <w:sz w:val="24"/>
          <w:szCs w:val="24"/>
        </w:rPr>
        <w:t>The Jan. 6 attack on the Capitol was bad. it may have set the stage for worse</w:t>
      </w:r>
      <w:r w:rsidRPr="6E7AF5C7">
        <w:rPr>
          <w:rFonts w:ascii="Times New Roman" w:eastAsia="Times New Roman" w:hAnsi="Times New Roman" w:cs="Times New Roman"/>
          <w:color w:val="000000" w:themeColor="text1"/>
          <w:sz w:val="24"/>
          <w:szCs w:val="24"/>
        </w:rPr>
        <w:t xml:space="preserve">. Los Angeles Times. Retrieved December 12, 2021, from </w:t>
      </w:r>
      <w:hyperlink r:id="rId9">
        <w:r w:rsidRPr="6E7AF5C7">
          <w:rPr>
            <w:rStyle w:val="Hyperlink"/>
            <w:rFonts w:ascii="Times New Roman" w:eastAsia="Times New Roman" w:hAnsi="Times New Roman" w:cs="Times New Roman"/>
            <w:sz w:val="24"/>
            <w:szCs w:val="24"/>
          </w:rPr>
          <w:t>https://www.latimes.com/politics/story/2021-11-30/jan-6-attack-on-the-capitol-was-bad-future-may-be-worse</w:t>
        </w:r>
      </w:hyperlink>
      <w:r w:rsidRPr="6E7AF5C7">
        <w:rPr>
          <w:rFonts w:ascii="Times New Roman" w:eastAsia="Times New Roman" w:hAnsi="Times New Roman" w:cs="Times New Roman"/>
          <w:color w:val="000000" w:themeColor="text1"/>
          <w:sz w:val="24"/>
          <w:szCs w:val="24"/>
        </w:rPr>
        <w:t>.</w:t>
      </w:r>
    </w:p>
    <w:p w14:paraId="3FFD49E5" w14:textId="24DA131B" w:rsidR="2CD58202" w:rsidRDefault="212BBB12" w:rsidP="6E7AF5C7">
      <w:pPr>
        <w:spacing w:line="480" w:lineRule="auto"/>
        <w:ind w:left="720" w:hanging="720"/>
        <w:rPr>
          <w:rFonts w:ascii="Times New Roman" w:eastAsia="Times New Roman" w:hAnsi="Times New Roman" w:cs="Times New Roman"/>
          <w:color w:val="000000" w:themeColor="text1"/>
          <w:sz w:val="24"/>
          <w:szCs w:val="24"/>
        </w:rPr>
      </w:pPr>
      <w:r w:rsidRPr="6E7AF5C7">
        <w:rPr>
          <w:rFonts w:ascii="Times New Roman" w:eastAsia="Times New Roman" w:hAnsi="Times New Roman" w:cs="Times New Roman"/>
          <w:color w:val="000000" w:themeColor="text1"/>
          <w:sz w:val="24"/>
          <w:szCs w:val="24"/>
        </w:rPr>
        <w:t xml:space="preserve">Mason, L., &amp; </w:t>
      </w:r>
      <w:proofErr w:type="spellStart"/>
      <w:r w:rsidRPr="6E7AF5C7">
        <w:rPr>
          <w:rFonts w:ascii="Times New Roman" w:eastAsia="Times New Roman" w:hAnsi="Times New Roman" w:cs="Times New Roman"/>
          <w:color w:val="000000" w:themeColor="text1"/>
          <w:sz w:val="24"/>
          <w:szCs w:val="24"/>
        </w:rPr>
        <w:t>Kalmoe</w:t>
      </w:r>
      <w:proofErr w:type="spellEnd"/>
      <w:r w:rsidRPr="6E7AF5C7">
        <w:rPr>
          <w:rFonts w:ascii="Times New Roman" w:eastAsia="Times New Roman" w:hAnsi="Times New Roman" w:cs="Times New Roman"/>
          <w:color w:val="000000" w:themeColor="text1"/>
          <w:sz w:val="24"/>
          <w:szCs w:val="24"/>
        </w:rPr>
        <w:t xml:space="preserve">, N. P. (2021, January 11). Analysis | </w:t>
      </w:r>
      <w:r w:rsidRPr="6E7AF5C7">
        <w:rPr>
          <w:rFonts w:ascii="Times New Roman" w:eastAsia="Times New Roman" w:hAnsi="Times New Roman" w:cs="Times New Roman"/>
          <w:i/>
          <w:iCs/>
          <w:color w:val="000000" w:themeColor="text1"/>
          <w:sz w:val="24"/>
          <w:szCs w:val="24"/>
        </w:rPr>
        <w:t>what you need to know about how many Americans condone political violence - and why</w:t>
      </w:r>
      <w:r w:rsidRPr="6E7AF5C7">
        <w:rPr>
          <w:rFonts w:ascii="Times New Roman" w:eastAsia="Times New Roman" w:hAnsi="Times New Roman" w:cs="Times New Roman"/>
          <w:color w:val="000000" w:themeColor="text1"/>
          <w:sz w:val="24"/>
          <w:szCs w:val="24"/>
        </w:rPr>
        <w:t>. The Washington Post. Retrieved December 12, 2021, from https://www.washingtonpost.com/politics/2021/01/11/what-you-need-know-about-how-many-americans-condone-political-violence-why/.</w:t>
      </w:r>
    </w:p>
    <w:p w14:paraId="1F4B3580" w14:textId="29FBD214" w:rsidR="00723F1F" w:rsidRDefault="7EA8970A" w:rsidP="00723F1F">
      <w:pPr>
        <w:spacing w:line="480" w:lineRule="auto"/>
        <w:ind w:left="720" w:hanging="720"/>
        <w:rPr>
          <w:rStyle w:val="Hyperlink"/>
          <w:rFonts w:ascii="Times New Roman" w:eastAsia="Times New Roman" w:hAnsi="Times New Roman" w:cs="Times New Roman"/>
          <w:color w:val="auto"/>
          <w:sz w:val="24"/>
          <w:szCs w:val="24"/>
        </w:rPr>
      </w:pPr>
      <w:r w:rsidRPr="6E7AF5C7">
        <w:rPr>
          <w:rFonts w:ascii="Times New Roman" w:eastAsia="Times New Roman" w:hAnsi="Times New Roman" w:cs="Times New Roman"/>
          <w:sz w:val="24"/>
          <w:szCs w:val="24"/>
        </w:rPr>
        <w:t>Opitz-</w:t>
      </w:r>
      <w:proofErr w:type="spellStart"/>
      <w:r w:rsidRPr="6E7AF5C7">
        <w:rPr>
          <w:rFonts w:ascii="Times New Roman" w:eastAsia="Times New Roman" w:hAnsi="Times New Roman" w:cs="Times New Roman"/>
          <w:sz w:val="24"/>
          <w:szCs w:val="24"/>
        </w:rPr>
        <w:t>Belakhal</w:t>
      </w:r>
      <w:proofErr w:type="spellEnd"/>
      <w:r w:rsidRPr="6E7AF5C7">
        <w:rPr>
          <w:rFonts w:ascii="Times New Roman" w:eastAsia="Times New Roman" w:hAnsi="Times New Roman" w:cs="Times New Roman"/>
          <w:sz w:val="24"/>
          <w:szCs w:val="24"/>
        </w:rPr>
        <w:t xml:space="preserve"> C. (2010) Civil Society Theory: Rousseau. In: </w:t>
      </w:r>
      <w:proofErr w:type="spellStart"/>
      <w:r w:rsidRPr="6E7AF5C7">
        <w:rPr>
          <w:rFonts w:ascii="Times New Roman" w:eastAsia="Times New Roman" w:hAnsi="Times New Roman" w:cs="Times New Roman"/>
          <w:sz w:val="24"/>
          <w:szCs w:val="24"/>
        </w:rPr>
        <w:t>Anheier</w:t>
      </w:r>
      <w:proofErr w:type="spellEnd"/>
      <w:r w:rsidRPr="6E7AF5C7">
        <w:rPr>
          <w:rFonts w:ascii="Times New Roman" w:eastAsia="Times New Roman" w:hAnsi="Times New Roman" w:cs="Times New Roman"/>
          <w:sz w:val="24"/>
          <w:szCs w:val="24"/>
        </w:rPr>
        <w:t xml:space="preserve"> H.K., Toepler S. (eds) International Encyclopedia of Civil Society. Springer, New York, NY. </w:t>
      </w:r>
      <w:hyperlink r:id="rId10">
        <w:r w:rsidRPr="6E7AF5C7">
          <w:rPr>
            <w:rStyle w:val="Hyperlink"/>
            <w:rFonts w:ascii="Times New Roman" w:eastAsia="Times New Roman" w:hAnsi="Times New Roman" w:cs="Times New Roman"/>
            <w:color w:val="auto"/>
            <w:sz w:val="24"/>
            <w:szCs w:val="24"/>
          </w:rPr>
          <w:t>https://doi.org/10.1007/978-0-387-93996-4_526</w:t>
        </w:r>
      </w:hyperlink>
    </w:p>
    <w:p w14:paraId="690F9B19" w14:textId="5CA8BBE6" w:rsidR="009D6C93" w:rsidRPr="009D6C93" w:rsidRDefault="009D6C93" w:rsidP="009D6C93">
      <w:pPr>
        <w:spacing w:line="480" w:lineRule="auto"/>
        <w:ind w:left="720" w:hanging="720"/>
        <w:rPr>
          <w:rFonts w:ascii="Times New Roman" w:hAnsi="Times New Roman" w:cs="Times New Roman"/>
          <w:sz w:val="24"/>
          <w:szCs w:val="24"/>
        </w:rPr>
      </w:pPr>
      <w:r w:rsidRPr="009D6C93">
        <w:rPr>
          <w:rFonts w:ascii="Times New Roman" w:hAnsi="Times New Roman" w:cs="Times New Roman"/>
          <w:sz w:val="24"/>
          <w:szCs w:val="24"/>
        </w:rPr>
        <w:t>Rollo-</w:t>
      </w:r>
      <w:proofErr w:type="spellStart"/>
      <w:r w:rsidRPr="009D6C93">
        <w:rPr>
          <w:rFonts w:ascii="Times New Roman" w:hAnsi="Times New Roman" w:cs="Times New Roman"/>
          <w:sz w:val="24"/>
          <w:szCs w:val="24"/>
        </w:rPr>
        <w:t>Koster</w:t>
      </w:r>
      <w:proofErr w:type="spellEnd"/>
      <w:r w:rsidRPr="009D6C93">
        <w:rPr>
          <w:rFonts w:ascii="Times New Roman" w:hAnsi="Times New Roman" w:cs="Times New Roman"/>
          <w:sz w:val="24"/>
          <w:szCs w:val="24"/>
        </w:rPr>
        <w:t xml:space="preserve">, J. (2017, October 2). </w:t>
      </w:r>
      <w:r w:rsidRPr="009D6C93">
        <w:rPr>
          <w:rFonts w:ascii="Times New Roman" w:hAnsi="Times New Roman" w:cs="Times New Roman"/>
          <w:i/>
          <w:iCs/>
          <w:sz w:val="24"/>
          <w:szCs w:val="24"/>
        </w:rPr>
        <w:t>body politic</w:t>
      </w:r>
      <w:r w:rsidRPr="009D6C93">
        <w:rPr>
          <w:rFonts w:ascii="Times New Roman" w:hAnsi="Times New Roman" w:cs="Times New Roman"/>
          <w:sz w:val="24"/>
          <w:szCs w:val="24"/>
        </w:rPr>
        <w:t>. Encyclopedia Britannica. https://www.britannica.com/topic/body-politic</w:t>
      </w:r>
      <w:r>
        <w:rPr>
          <w:rFonts w:ascii="Times New Roman" w:hAnsi="Times New Roman" w:cs="Times New Roman"/>
          <w:sz w:val="24"/>
          <w:szCs w:val="24"/>
        </w:rPr>
        <w:t>.</w:t>
      </w:r>
    </w:p>
    <w:p w14:paraId="6AED2062" w14:textId="19690AD5" w:rsidR="2CD58202" w:rsidRPr="00972EB6" w:rsidRDefault="20EB6D46" w:rsidP="009D6C93">
      <w:pPr>
        <w:spacing w:line="480" w:lineRule="auto"/>
        <w:rPr>
          <w:rFonts w:ascii="Times New Roman" w:eastAsia="Times New Roman" w:hAnsi="Times New Roman" w:cs="Times New Roman"/>
          <w:color w:val="000000" w:themeColor="text1"/>
          <w:sz w:val="24"/>
          <w:szCs w:val="24"/>
        </w:rPr>
      </w:pPr>
      <w:r w:rsidRPr="6E7AF5C7">
        <w:rPr>
          <w:rFonts w:ascii="Times New Roman" w:eastAsia="Times New Roman" w:hAnsi="Times New Roman" w:cs="Times New Roman"/>
          <w:color w:val="000000" w:themeColor="text1"/>
          <w:sz w:val="24"/>
          <w:szCs w:val="24"/>
        </w:rPr>
        <w:t xml:space="preserve">Rousseau, J.-J., Dunn, S., May, G., </w:t>
      </w:r>
      <w:proofErr w:type="spellStart"/>
      <w:r w:rsidRPr="6E7AF5C7">
        <w:rPr>
          <w:rFonts w:ascii="Times New Roman" w:eastAsia="Times New Roman" w:hAnsi="Times New Roman" w:cs="Times New Roman"/>
          <w:color w:val="000000" w:themeColor="text1"/>
          <w:sz w:val="24"/>
          <w:szCs w:val="24"/>
        </w:rPr>
        <w:t>Bellah</w:t>
      </w:r>
      <w:proofErr w:type="spellEnd"/>
      <w:r w:rsidRPr="6E7AF5C7">
        <w:rPr>
          <w:rFonts w:ascii="Times New Roman" w:eastAsia="Times New Roman" w:hAnsi="Times New Roman" w:cs="Times New Roman"/>
          <w:color w:val="000000" w:themeColor="text1"/>
          <w:sz w:val="24"/>
          <w:szCs w:val="24"/>
        </w:rPr>
        <w:t xml:space="preserve">, R. N., Bromwich, D., &amp; O'Brien, C. C. (2002). </w:t>
      </w:r>
      <w:r w:rsidRPr="6E7AF5C7">
        <w:rPr>
          <w:rFonts w:ascii="Times New Roman" w:eastAsia="Times New Roman" w:hAnsi="Times New Roman" w:cs="Times New Roman"/>
          <w:i/>
          <w:iCs/>
          <w:color w:val="000000" w:themeColor="text1"/>
          <w:sz w:val="24"/>
          <w:szCs w:val="24"/>
        </w:rPr>
        <w:t>The Social Contract:</w:t>
      </w:r>
      <w:r w:rsidR="17CEA145" w:rsidRPr="6E7AF5C7">
        <w:rPr>
          <w:rFonts w:ascii="Times New Roman" w:eastAsia="Times New Roman" w:hAnsi="Times New Roman" w:cs="Times New Roman"/>
          <w:i/>
          <w:iCs/>
          <w:color w:val="000000" w:themeColor="text1"/>
          <w:sz w:val="24"/>
          <w:szCs w:val="24"/>
        </w:rPr>
        <w:t xml:space="preserve"> </w:t>
      </w:r>
      <w:r w:rsidRPr="6E7AF5C7">
        <w:rPr>
          <w:rFonts w:ascii="Times New Roman" w:eastAsia="Times New Roman" w:hAnsi="Times New Roman" w:cs="Times New Roman"/>
          <w:i/>
          <w:iCs/>
          <w:color w:val="000000" w:themeColor="text1"/>
          <w:sz w:val="24"/>
          <w:szCs w:val="24"/>
        </w:rPr>
        <w:t xml:space="preserve">The First and </w:t>
      </w:r>
      <w:r w:rsidR="11680AE1" w:rsidRPr="6E7AF5C7">
        <w:rPr>
          <w:rFonts w:ascii="Times New Roman" w:eastAsia="Times New Roman" w:hAnsi="Times New Roman" w:cs="Times New Roman"/>
          <w:i/>
          <w:iCs/>
          <w:color w:val="000000" w:themeColor="text1"/>
          <w:sz w:val="24"/>
          <w:szCs w:val="24"/>
        </w:rPr>
        <w:t>S</w:t>
      </w:r>
      <w:r w:rsidRPr="6E7AF5C7">
        <w:rPr>
          <w:rFonts w:ascii="Times New Roman" w:eastAsia="Times New Roman" w:hAnsi="Times New Roman" w:cs="Times New Roman"/>
          <w:i/>
          <w:iCs/>
          <w:color w:val="000000" w:themeColor="text1"/>
          <w:sz w:val="24"/>
          <w:szCs w:val="24"/>
        </w:rPr>
        <w:t xml:space="preserve">econd </w:t>
      </w:r>
      <w:r w:rsidR="78B71843" w:rsidRPr="6E7AF5C7">
        <w:rPr>
          <w:rFonts w:ascii="Times New Roman" w:eastAsia="Times New Roman" w:hAnsi="Times New Roman" w:cs="Times New Roman"/>
          <w:i/>
          <w:iCs/>
          <w:color w:val="000000" w:themeColor="text1"/>
          <w:sz w:val="24"/>
          <w:szCs w:val="24"/>
        </w:rPr>
        <w:t>D</w:t>
      </w:r>
      <w:r w:rsidRPr="6E7AF5C7">
        <w:rPr>
          <w:rFonts w:ascii="Times New Roman" w:eastAsia="Times New Roman" w:hAnsi="Times New Roman" w:cs="Times New Roman"/>
          <w:i/>
          <w:iCs/>
          <w:color w:val="000000" w:themeColor="text1"/>
          <w:sz w:val="24"/>
          <w:szCs w:val="24"/>
        </w:rPr>
        <w:t>iscourses</w:t>
      </w:r>
      <w:r w:rsidRPr="6E7AF5C7">
        <w:rPr>
          <w:rFonts w:ascii="Times New Roman" w:eastAsia="Times New Roman" w:hAnsi="Times New Roman" w:cs="Times New Roman"/>
          <w:color w:val="000000" w:themeColor="text1"/>
          <w:sz w:val="24"/>
          <w:szCs w:val="24"/>
        </w:rPr>
        <w:t>.</w:t>
      </w:r>
      <w:r w:rsidR="23B2F546" w:rsidRPr="6E7AF5C7">
        <w:rPr>
          <w:rFonts w:ascii="Times New Roman" w:eastAsia="Times New Roman" w:hAnsi="Times New Roman" w:cs="Times New Roman"/>
          <w:color w:val="000000" w:themeColor="text1"/>
          <w:sz w:val="24"/>
          <w:szCs w:val="24"/>
        </w:rPr>
        <w:t xml:space="preserve"> </w:t>
      </w:r>
      <w:r w:rsidR="53B4942B" w:rsidRPr="6E7AF5C7">
        <w:rPr>
          <w:rFonts w:ascii="Times New Roman" w:eastAsia="Times New Roman" w:hAnsi="Times New Roman" w:cs="Times New Roman"/>
          <w:color w:val="000000" w:themeColor="text1"/>
          <w:sz w:val="24"/>
          <w:szCs w:val="24"/>
          <w:u w:val="single"/>
        </w:rPr>
        <w:t>Second</w:t>
      </w:r>
      <w:r w:rsidR="23B2F546" w:rsidRPr="6E7AF5C7">
        <w:rPr>
          <w:rFonts w:ascii="Times New Roman" w:eastAsia="Times New Roman" w:hAnsi="Times New Roman" w:cs="Times New Roman"/>
          <w:color w:val="000000" w:themeColor="text1"/>
          <w:sz w:val="24"/>
          <w:szCs w:val="24"/>
          <w:u w:val="single"/>
        </w:rPr>
        <w:t xml:space="preserve"> Discourse on the Origin and Foundation of Inequality Among Mankind</w:t>
      </w:r>
      <w:r w:rsidR="23B2F546" w:rsidRPr="6E7AF5C7">
        <w:rPr>
          <w:rFonts w:ascii="Times New Roman" w:eastAsia="Times New Roman" w:hAnsi="Times New Roman" w:cs="Times New Roman"/>
          <w:color w:val="000000" w:themeColor="text1"/>
          <w:sz w:val="24"/>
          <w:szCs w:val="24"/>
        </w:rPr>
        <w:t xml:space="preserve"> </w:t>
      </w:r>
    </w:p>
    <w:sectPr w:rsidR="2CD58202" w:rsidRPr="00972EB6" w:rsidSect="00FA654A">
      <w:headerReference w:type="default" r:id="rId11"/>
      <w:footerReference w:type="default" r:id="rId12"/>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EFFE5" w14:textId="77777777" w:rsidR="00E91F58" w:rsidRDefault="00E91F58">
      <w:pPr>
        <w:spacing w:after="0" w:line="240" w:lineRule="auto"/>
      </w:pPr>
      <w:r>
        <w:separator/>
      </w:r>
    </w:p>
  </w:endnote>
  <w:endnote w:type="continuationSeparator" w:id="0">
    <w:p w14:paraId="099EC4DB" w14:textId="77777777" w:rsidR="00E91F58" w:rsidRDefault="00E91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CD58202" w14:paraId="730D9BE4" w14:textId="77777777" w:rsidTr="2CD58202">
      <w:tc>
        <w:tcPr>
          <w:tcW w:w="3120" w:type="dxa"/>
        </w:tcPr>
        <w:p w14:paraId="17F77965" w14:textId="69FBCA1A" w:rsidR="2CD58202" w:rsidRDefault="2CD58202" w:rsidP="2CD58202">
          <w:pPr>
            <w:pStyle w:val="Header"/>
            <w:ind w:left="-115"/>
          </w:pPr>
        </w:p>
      </w:tc>
      <w:tc>
        <w:tcPr>
          <w:tcW w:w="3120" w:type="dxa"/>
        </w:tcPr>
        <w:p w14:paraId="14B3AF07" w14:textId="45E24B5F" w:rsidR="2CD58202" w:rsidRDefault="2CD58202" w:rsidP="2CD58202">
          <w:pPr>
            <w:pStyle w:val="Header"/>
            <w:jc w:val="center"/>
          </w:pPr>
        </w:p>
      </w:tc>
      <w:tc>
        <w:tcPr>
          <w:tcW w:w="3120" w:type="dxa"/>
        </w:tcPr>
        <w:p w14:paraId="494683A1" w14:textId="15F96C01" w:rsidR="2CD58202" w:rsidRDefault="2CD58202" w:rsidP="2CD58202">
          <w:pPr>
            <w:pStyle w:val="Header"/>
            <w:ind w:right="-115"/>
            <w:jc w:val="right"/>
          </w:pPr>
        </w:p>
      </w:tc>
    </w:tr>
  </w:tbl>
  <w:p w14:paraId="3842733C" w14:textId="54EC3EBA" w:rsidR="2CD58202" w:rsidRDefault="2CD58202" w:rsidP="2CD58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482BB" w14:textId="77777777" w:rsidR="00E91F58" w:rsidRDefault="00E91F58">
      <w:pPr>
        <w:spacing w:after="0" w:line="240" w:lineRule="auto"/>
      </w:pPr>
      <w:r>
        <w:separator/>
      </w:r>
    </w:p>
  </w:footnote>
  <w:footnote w:type="continuationSeparator" w:id="0">
    <w:p w14:paraId="411F5A9F" w14:textId="77777777" w:rsidR="00E91F58" w:rsidRDefault="00E91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tblGrid>
    <w:tr w:rsidR="00D10724" w14:paraId="3E6D9059" w14:textId="77777777" w:rsidTr="2CD58202">
      <w:tc>
        <w:tcPr>
          <w:tcW w:w="3120" w:type="dxa"/>
        </w:tcPr>
        <w:p w14:paraId="73D434BB" w14:textId="22B4A5DE" w:rsidR="00D10724" w:rsidRDefault="00D10724" w:rsidP="2CD58202">
          <w:pPr>
            <w:pStyle w:val="Header"/>
            <w:ind w:left="-115"/>
          </w:pPr>
        </w:p>
      </w:tc>
      <w:tc>
        <w:tcPr>
          <w:tcW w:w="3120" w:type="dxa"/>
        </w:tcPr>
        <w:p w14:paraId="29BA32D4" w14:textId="6C62644E" w:rsidR="00D10724" w:rsidRDefault="00D10724" w:rsidP="2CD58202">
          <w:pPr>
            <w:pStyle w:val="Header"/>
            <w:jc w:val="center"/>
          </w:pPr>
        </w:p>
      </w:tc>
    </w:tr>
  </w:tbl>
  <w:p w14:paraId="1412E5CE" w14:textId="57D400FB" w:rsidR="2CD58202" w:rsidRDefault="2CD58202" w:rsidP="2CD58202">
    <w:pPr>
      <w:pStyle w:val="Header"/>
    </w:pPr>
  </w:p>
</w:hdr>
</file>

<file path=word/intelligence2.xml><?xml version="1.0" encoding="utf-8"?>
<int2:intelligence xmlns:int2="http://schemas.microsoft.com/office/intelligence/2020/intelligence" xmlns:oel="http://schemas.microsoft.com/office/2019/extlst">
  <int2:observations>
    <int2:textHash int2:hashCode="yfYTTFbDo86cFo" int2:id="JousYZMO">
      <int2:state int2:value="Rejected" int2:type="LegacyProofing"/>
    </int2:textHash>
    <int2:textHash int2:hashCode="dinSfn6TqKw5Nz" int2:id="m50ghsl0">
      <int2:state int2:value="Rejected" int2:type="AugLoop_Text_Critique"/>
    </int2:textHash>
    <int2:textHash int2:hashCode="vHHNl2eQ5oponG" int2:id="OJWqIj+R">
      <int2:state int2:value="Rejected" int2:type="AugLoop_Text_Critique"/>
    </int2:textHash>
    <int2:textHash int2:hashCode="uhD5Jw5cDqGk38" int2:id="dEZX130O">
      <int2:state int2:value="Rejected" int2:type="AugLoop_Text_Critique"/>
    </int2:textHash>
    <int2:textHash int2:hashCode="+Y2jP7nLdvarna" int2:id="2LM6E3dF">
      <int2:state int2:value="Rejected" int2:type="LegacyProofing"/>
    </int2:textHash>
    <int2:textHash int2:hashCode="O5rsk33mxPaNd/" int2:id="j6rJsiZn">
      <int2:state int2:value="Rejected" int2:type="LegacyProofing"/>
    </int2:textHash>
    <int2:textHash int2:hashCode="BZRuFb1xpcluJ0" int2:id="4Y3AAqT5">
      <int2:state int2:value="Rejected" int2:type="LegacyProofing"/>
    </int2:textHash>
    <int2:textHash int2:hashCode="7MP4g/lnJwuXFR" int2:id="2nYc3Dcy">
      <int2:state int2:value="Rejected" int2:type="LegacyProofing"/>
    </int2:textHash>
    <int2:textHash int2:hashCode="6/y7BUJ5kYEWYI" int2:id="CLDsad7w">
      <int2:state int2:value="Rejected" int2:type="LegacyProofing"/>
    </int2:textHash>
    <int2:textHash int2:hashCode="nllkn1IoM96DLQ" int2:id="zN0AB+I9">
      <int2:state int2:value="Rejected" int2:type="LegacyProofing"/>
    </int2:textHash>
    <int2:textHash int2:hashCode="+erG5qqpEuEU7m" int2:id="U6zStOCJ">
      <int2:state int2:value="Rejected" int2:type="LegacyProofing"/>
    </int2:textHash>
    <int2:textHash int2:hashCode="GQYp9noqTt8YWH" int2:id="3Bl6tyRy">
      <int2:state int2:value="Rejected" int2:type="LegacyProofing"/>
    </int2:textHash>
    <int2:textHash int2:hashCode="tCF4eEahIEVHhv" int2:id="jXtwl6i3">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09B6C"/>
    <w:multiLevelType w:val="hybridMultilevel"/>
    <w:tmpl w:val="719E52AC"/>
    <w:lvl w:ilvl="0" w:tplc="FA727AA6">
      <w:start w:val="1"/>
      <w:numFmt w:val="decimal"/>
      <w:lvlText w:val="%1."/>
      <w:lvlJc w:val="left"/>
      <w:pPr>
        <w:ind w:left="720" w:hanging="360"/>
      </w:pPr>
    </w:lvl>
    <w:lvl w:ilvl="1" w:tplc="BD9EFE18">
      <w:start w:val="1"/>
      <w:numFmt w:val="lowerLetter"/>
      <w:lvlText w:val="%2."/>
      <w:lvlJc w:val="left"/>
      <w:pPr>
        <w:ind w:left="1440" w:hanging="360"/>
      </w:pPr>
    </w:lvl>
    <w:lvl w:ilvl="2" w:tplc="6B3E9EAA">
      <w:start w:val="1"/>
      <w:numFmt w:val="lowerRoman"/>
      <w:lvlText w:val="%3."/>
      <w:lvlJc w:val="right"/>
      <w:pPr>
        <w:ind w:left="2160" w:hanging="180"/>
      </w:pPr>
    </w:lvl>
    <w:lvl w:ilvl="3" w:tplc="87C4D964">
      <w:start w:val="1"/>
      <w:numFmt w:val="decimal"/>
      <w:lvlText w:val="%4."/>
      <w:lvlJc w:val="left"/>
      <w:pPr>
        <w:ind w:left="2880" w:hanging="360"/>
      </w:pPr>
    </w:lvl>
    <w:lvl w:ilvl="4" w:tplc="8938C6A6">
      <w:start w:val="1"/>
      <w:numFmt w:val="lowerLetter"/>
      <w:lvlText w:val="%5."/>
      <w:lvlJc w:val="left"/>
      <w:pPr>
        <w:ind w:left="3600" w:hanging="360"/>
      </w:pPr>
    </w:lvl>
    <w:lvl w:ilvl="5" w:tplc="742641AE">
      <w:start w:val="1"/>
      <w:numFmt w:val="lowerRoman"/>
      <w:lvlText w:val="%6."/>
      <w:lvlJc w:val="right"/>
      <w:pPr>
        <w:ind w:left="4320" w:hanging="180"/>
      </w:pPr>
    </w:lvl>
    <w:lvl w:ilvl="6" w:tplc="3C04BAF0">
      <w:start w:val="1"/>
      <w:numFmt w:val="decimal"/>
      <w:lvlText w:val="%7."/>
      <w:lvlJc w:val="left"/>
      <w:pPr>
        <w:ind w:left="5040" w:hanging="360"/>
      </w:pPr>
    </w:lvl>
    <w:lvl w:ilvl="7" w:tplc="14B01CAC">
      <w:start w:val="1"/>
      <w:numFmt w:val="lowerLetter"/>
      <w:lvlText w:val="%8."/>
      <w:lvlJc w:val="left"/>
      <w:pPr>
        <w:ind w:left="5760" w:hanging="360"/>
      </w:pPr>
    </w:lvl>
    <w:lvl w:ilvl="8" w:tplc="460CCB70">
      <w:start w:val="1"/>
      <w:numFmt w:val="lowerRoman"/>
      <w:lvlText w:val="%9."/>
      <w:lvlJc w:val="right"/>
      <w:pPr>
        <w:ind w:left="6480" w:hanging="180"/>
      </w:pPr>
    </w:lvl>
  </w:abstractNum>
  <w:abstractNum w:abstractNumId="1" w15:restartNumberingAfterBreak="0">
    <w:nsid w:val="32E4AC2B"/>
    <w:multiLevelType w:val="hybridMultilevel"/>
    <w:tmpl w:val="DABE53B8"/>
    <w:lvl w:ilvl="0" w:tplc="50F8BF4C">
      <w:start w:val="1"/>
      <w:numFmt w:val="bullet"/>
      <w:lvlText w:val=""/>
      <w:lvlJc w:val="left"/>
      <w:pPr>
        <w:ind w:left="720" w:hanging="360"/>
      </w:pPr>
      <w:rPr>
        <w:rFonts w:ascii="Symbol" w:hAnsi="Symbol" w:hint="default"/>
      </w:rPr>
    </w:lvl>
    <w:lvl w:ilvl="1" w:tplc="7EF021C2">
      <w:start w:val="1"/>
      <w:numFmt w:val="bullet"/>
      <w:lvlText w:val="o"/>
      <w:lvlJc w:val="left"/>
      <w:pPr>
        <w:ind w:left="1440" w:hanging="360"/>
      </w:pPr>
      <w:rPr>
        <w:rFonts w:ascii="Courier New" w:hAnsi="Courier New" w:hint="default"/>
      </w:rPr>
    </w:lvl>
    <w:lvl w:ilvl="2" w:tplc="7B6658E2">
      <w:start w:val="1"/>
      <w:numFmt w:val="bullet"/>
      <w:lvlText w:val=""/>
      <w:lvlJc w:val="left"/>
      <w:pPr>
        <w:ind w:left="2160" w:hanging="360"/>
      </w:pPr>
      <w:rPr>
        <w:rFonts w:ascii="Wingdings" w:hAnsi="Wingdings" w:hint="default"/>
      </w:rPr>
    </w:lvl>
    <w:lvl w:ilvl="3" w:tplc="474479FA">
      <w:start w:val="1"/>
      <w:numFmt w:val="bullet"/>
      <w:lvlText w:val=""/>
      <w:lvlJc w:val="left"/>
      <w:pPr>
        <w:ind w:left="2880" w:hanging="360"/>
      </w:pPr>
      <w:rPr>
        <w:rFonts w:ascii="Symbol" w:hAnsi="Symbol" w:hint="default"/>
      </w:rPr>
    </w:lvl>
    <w:lvl w:ilvl="4" w:tplc="D8BE9AF4">
      <w:start w:val="1"/>
      <w:numFmt w:val="bullet"/>
      <w:lvlText w:val="o"/>
      <w:lvlJc w:val="left"/>
      <w:pPr>
        <w:ind w:left="3600" w:hanging="360"/>
      </w:pPr>
      <w:rPr>
        <w:rFonts w:ascii="Courier New" w:hAnsi="Courier New" w:hint="default"/>
      </w:rPr>
    </w:lvl>
    <w:lvl w:ilvl="5" w:tplc="EE4A307A">
      <w:start w:val="1"/>
      <w:numFmt w:val="bullet"/>
      <w:lvlText w:val=""/>
      <w:lvlJc w:val="left"/>
      <w:pPr>
        <w:ind w:left="4320" w:hanging="360"/>
      </w:pPr>
      <w:rPr>
        <w:rFonts w:ascii="Wingdings" w:hAnsi="Wingdings" w:hint="default"/>
      </w:rPr>
    </w:lvl>
    <w:lvl w:ilvl="6" w:tplc="226CF86E">
      <w:start w:val="1"/>
      <w:numFmt w:val="bullet"/>
      <w:lvlText w:val=""/>
      <w:lvlJc w:val="left"/>
      <w:pPr>
        <w:ind w:left="5040" w:hanging="360"/>
      </w:pPr>
      <w:rPr>
        <w:rFonts w:ascii="Symbol" w:hAnsi="Symbol" w:hint="default"/>
      </w:rPr>
    </w:lvl>
    <w:lvl w:ilvl="7" w:tplc="1EBA35F0">
      <w:start w:val="1"/>
      <w:numFmt w:val="bullet"/>
      <w:lvlText w:val="o"/>
      <w:lvlJc w:val="left"/>
      <w:pPr>
        <w:ind w:left="5760" w:hanging="360"/>
      </w:pPr>
      <w:rPr>
        <w:rFonts w:ascii="Courier New" w:hAnsi="Courier New" w:hint="default"/>
      </w:rPr>
    </w:lvl>
    <w:lvl w:ilvl="8" w:tplc="9022CEA8">
      <w:start w:val="1"/>
      <w:numFmt w:val="bullet"/>
      <w:lvlText w:val=""/>
      <w:lvlJc w:val="left"/>
      <w:pPr>
        <w:ind w:left="6480" w:hanging="360"/>
      </w:pPr>
      <w:rPr>
        <w:rFonts w:ascii="Wingdings" w:hAnsi="Wingdings" w:hint="default"/>
      </w:rPr>
    </w:lvl>
  </w:abstractNum>
  <w:num w:numId="1" w16cid:durableId="1324162008">
    <w:abstractNumId w:val="0"/>
  </w:num>
  <w:num w:numId="2" w16cid:durableId="747776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9CEA9C"/>
    <w:rsid w:val="00141289"/>
    <w:rsid w:val="001956D5"/>
    <w:rsid w:val="00390EB0"/>
    <w:rsid w:val="004461B2"/>
    <w:rsid w:val="006778E5"/>
    <w:rsid w:val="00723F1F"/>
    <w:rsid w:val="0083456E"/>
    <w:rsid w:val="00882E1C"/>
    <w:rsid w:val="00893D07"/>
    <w:rsid w:val="00972EB6"/>
    <w:rsid w:val="009B566F"/>
    <w:rsid w:val="009D6C93"/>
    <w:rsid w:val="00A741A3"/>
    <w:rsid w:val="00AB30EE"/>
    <w:rsid w:val="00B24A66"/>
    <w:rsid w:val="00B95EFC"/>
    <w:rsid w:val="00C14694"/>
    <w:rsid w:val="00D10724"/>
    <w:rsid w:val="00D22F2E"/>
    <w:rsid w:val="00E41B40"/>
    <w:rsid w:val="00E91F58"/>
    <w:rsid w:val="00F03749"/>
    <w:rsid w:val="00FA654A"/>
    <w:rsid w:val="012403E8"/>
    <w:rsid w:val="0156375D"/>
    <w:rsid w:val="020A33BE"/>
    <w:rsid w:val="02B7BF51"/>
    <w:rsid w:val="02BFD449"/>
    <w:rsid w:val="0461F7B5"/>
    <w:rsid w:val="0473F6D8"/>
    <w:rsid w:val="0509CDFF"/>
    <w:rsid w:val="05326B6A"/>
    <w:rsid w:val="05434B93"/>
    <w:rsid w:val="063D2AF8"/>
    <w:rsid w:val="068C7416"/>
    <w:rsid w:val="06B0E0B4"/>
    <w:rsid w:val="0714BABE"/>
    <w:rsid w:val="07D5ECAF"/>
    <w:rsid w:val="084CB115"/>
    <w:rsid w:val="08FDB0D5"/>
    <w:rsid w:val="09386D72"/>
    <w:rsid w:val="0A763E27"/>
    <w:rsid w:val="0AC7E63E"/>
    <w:rsid w:val="0AFC5674"/>
    <w:rsid w:val="0BA772C8"/>
    <w:rsid w:val="0CB4718B"/>
    <w:rsid w:val="0DFF8700"/>
    <w:rsid w:val="0E44F62C"/>
    <w:rsid w:val="0ED722A1"/>
    <w:rsid w:val="0F124C98"/>
    <w:rsid w:val="1057C2FA"/>
    <w:rsid w:val="10715F6B"/>
    <w:rsid w:val="107C6172"/>
    <w:rsid w:val="10A0909E"/>
    <w:rsid w:val="10AC3EE3"/>
    <w:rsid w:val="10EFBD39"/>
    <w:rsid w:val="11680AE1"/>
    <w:rsid w:val="117B21F3"/>
    <w:rsid w:val="1273128B"/>
    <w:rsid w:val="12D4DEAF"/>
    <w:rsid w:val="12D664E2"/>
    <w:rsid w:val="147425B5"/>
    <w:rsid w:val="14C6BA8D"/>
    <w:rsid w:val="15B7F350"/>
    <w:rsid w:val="15E9724B"/>
    <w:rsid w:val="160C7F71"/>
    <w:rsid w:val="160FF616"/>
    <w:rsid w:val="161158F0"/>
    <w:rsid w:val="164F1BC0"/>
    <w:rsid w:val="16617940"/>
    <w:rsid w:val="16636CE6"/>
    <w:rsid w:val="169F40C9"/>
    <w:rsid w:val="16FE5BD8"/>
    <w:rsid w:val="1799CF2F"/>
    <w:rsid w:val="17CEA145"/>
    <w:rsid w:val="17F2B16E"/>
    <w:rsid w:val="1827305C"/>
    <w:rsid w:val="184491EB"/>
    <w:rsid w:val="1851F417"/>
    <w:rsid w:val="192DE889"/>
    <w:rsid w:val="197735F7"/>
    <w:rsid w:val="1A49FE94"/>
    <w:rsid w:val="1AB7D5B4"/>
    <w:rsid w:val="1AD16FF1"/>
    <w:rsid w:val="1BB49B1C"/>
    <w:rsid w:val="1C84981C"/>
    <w:rsid w:val="1D001F2D"/>
    <w:rsid w:val="1D145D34"/>
    <w:rsid w:val="1D35ED55"/>
    <w:rsid w:val="1D36BA16"/>
    <w:rsid w:val="1DE18936"/>
    <w:rsid w:val="1E893613"/>
    <w:rsid w:val="1EC78C4A"/>
    <w:rsid w:val="1FA55BE6"/>
    <w:rsid w:val="1FF643DE"/>
    <w:rsid w:val="2024BFAB"/>
    <w:rsid w:val="20B29311"/>
    <w:rsid w:val="20EB6D46"/>
    <w:rsid w:val="212BBB12"/>
    <w:rsid w:val="21553912"/>
    <w:rsid w:val="2181E779"/>
    <w:rsid w:val="228171E7"/>
    <w:rsid w:val="22FD7A18"/>
    <w:rsid w:val="23B2F546"/>
    <w:rsid w:val="2414716F"/>
    <w:rsid w:val="241ED90D"/>
    <w:rsid w:val="242EC6EF"/>
    <w:rsid w:val="25AC05B7"/>
    <w:rsid w:val="2635FF28"/>
    <w:rsid w:val="26420F48"/>
    <w:rsid w:val="26462B41"/>
    <w:rsid w:val="277489A7"/>
    <w:rsid w:val="281C9C44"/>
    <w:rsid w:val="2873B8AF"/>
    <w:rsid w:val="2877A0CA"/>
    <w:rsid w:val="288E2299"/>
    <w:rsid w:val="28B40ACF"/>
    <w:rsid w:val="29442C9C"/>
    <w:rsid w:val="295F3057"/>
    <w:rsid w:val="2969C081"/>
    <w:rsid w:val="29CA02C7"/>
    <w:rsid w:val="2A00F96B"/>
    <w:rsid w:val="2A43AA07"/>
    <w:rsid w:val="2C0F1D5E"/>
    <w:rsid w:val="2C6967D9"/>
    <w:rsid w:val="2CA0020E"/>
    <w:rsid w:val="2CB1AEBB"/>
    <w:rsid w:val="2CD58202"/>
    <w:rsid w:val="2CD9DB9E"/>
    <w:rsid w:val="2E942DB8"/>
    <w:rsid w:val="2FB1F3FB"/>
    <w:rsid w:val="2FC3B911"/>
    <w:rsid w:val="2FFAC29F"/>
    <w:rsid w:val="3159CC4A"/>
    <w:rsid w:val="315B5056"/>
    <w:rsid w:val="31602E23"/>
    <w:rsid w:val="32316FD5"/>
    <w:rsid w:val="3248F762"/>
    <w:rsid w:val="327DD73F"/>
    <w:rsid w:val="32AF80E3"/>
    <w:rsid w:val="32BF8100"/>
    <w:rsid w:val="330FC372"/>
    <w:rsid w:val="33D51116"/>
    <w:rsid w:val="33D73E42"/>
    <w:rsid w:val="34580D8D"/>
    <w:rsid w:val="346E8231"/>
    <w:rsid w:val="35294262"/>
    <w:rsid w:val="3543F28B"/>
    <w:rsid w:val="354D2BE9"/>
    <w:rsid w:val="360A5292"/>
    <w:rsid w:val="369F782C"/>
    <w:rsid w:val="36C5337A"/>
    <w:rsid w:val="371C38C2"/>
    <w:rsid w:val="377FAEE2"/>
    <w:rsid w:val="37A622F3"/>
    <w:rsid w:val="37C71D10"/>
    <w:rsid w:val="37D6C5B5"/>
    <w:rsid w:val="382D0CAB"/>
    <w:rsid w:val="383B488D"/>
    <w:rsid w:val="38DAA5B7"/>
    <w:rsid w:val="3941F354"/>
    <w:rsid w:val="3971A48F"/>
    <w:rsid w:val="39A98E8C"/>
    <w:rsid w:val="3B087D03"/>
    <w:rsid w:val="3B455EED"/>
    <w:rsid w:val="3CEDFED7"/>
    <w:rsid w:val="3D681841"/>
    <w:rsid w:val="3DFD1A57"/>
    <w:rsid w:val="3E26F912"/>
    <w:rsid w:val="3E65D010"/>
    <w:rsid w:val="3EACA748"/>
    <w:rsid w:val="3F9DE762"/>
    <w:rsid w:val="3FA2DFA8"/>
    <w:rsid w:val="40140AB3"/>
    <w:rsid w:val="4078AE1D"/>
    <w:rsid w:val="409F2441"/>
    <w:rsid w:val="40AF18EF"/>
    <w:rsid w:val="40B3B0C4"/>
    <w:rsid w:val="417CB674"/>
    <w:rsid w:val="420E692E"/>
    <w:rsid w:val="424F8125"/>
    <w:rsid w:val="426A938C"/>
    <w:rsid w:val="42DD5F7F"/>
    <w:rsid w:val="434BAB75"/>
    <w:rsid w:val="436F1D42"/>
    <w:rsid w:val="4370C046"/>
    <w:rsid w:val="442AE0A8"/>
    <w:rsid w:val="442BD98B"/>
    <w:rsid w:val="4444AA03"/>
    <w:rsid w:val="44847343"/>
    <w:rsid w:val="44B45736"/>
    <w:rsid w:val="44B96B30"/>
    <w:rsid w:val="44D58623"/>
    <w:rsid w:val="452149F8"/>
    <w:rsid w:val="453B225A"/>
    <w:rsid w:val="4540CF18"/>
    <w:rsid w:val="462863E2"/>
    <w:rsid w:val="479845C6"/>
    <w:rsid w:val="47ADBF9F"/>
    <w:rsid w:val="47CA9550"/>
    <w:rsid w:val="47DB1730"/>
    <w:rsid w:val="48E76035"/>
    <w:rsid w:val="4935A4B1"/>
    <w:rsid w:val="4AE80D3C"/>
    <w:rsid w:val="4C139FC6"/>
    <w:rsid w:val="4D99DE5E"/>
    <w:rsid w:val="4E02DCA7"/>
    <w:rsid w:val="4EB45A23"/>
    <w:rsid w:val="4F6DBE0F"/>
    <w:rsid w:val="4FCF4628"/>
    <w:rsid w:val="50BBE129"/>
    <w:rsid w:val="519AE0CE"/>
    <w:rsid w:val="51CD1443"/>
    <w:rsid w:val="51D2B1C1"/>
    <w:rsid w:val="51D95DDA"/>
    <w:rsid w:val="51F288C0"/>
    <w:rsid w:val="52D59C19"/>
    <w:rsid w:val="53B4942B"/>
    <w:rsid w:val="53B84C19"/>
    <w:rsid w:val="54146DA1"/>
    <w:rsid w:val="5496BE65"/>
    <w:rsid w:val="54A1AA5A"/>
    <w:rsid w:val="54A8F3A5"/>
    <w:rsid w:val="54E99E5B"/>
    <w:rsid w:val="55271E1D"/>
    <w:rsid w:val="553528D0"/>
    <w:rsid w:val="558FBB4C"/>
    <w:rsid w:val="55E06F0C"/>
    <w:rsid w:val="568C0152"/>
    <w:rsid w:val="5787726F"/>
    <w:rsid w:val="578F8D94"/>
    <w:rsid w:val="57B2CC90"/>
    <w:rsid w:val="5883557A"/>
    <w:rsid w:val="58E0E912"/>
    <w:rsid w:val="592B5DF5"/>
    <w:rsid w:val="5A26E1E2"/>
    <w:rsid w:val="5B9FD0B5"/>
    <w:rsid w:val="5C6D15BC"/>
    <w:rsid w:val="5CAE0699"/>
    <w:rsid w:val="5CDA1CDA"/>
    <w:rsid w:val="5E3077B1"/>
    <w:rsid w:val="5E60D3EC"/>
    <w:rsid w:val="5EEE4E10"/>
    <w:rsid w:val="5F0CDF6B"/>
    <w:rsid w:val="5F737621"/>
    <w:rsid w:val="5F9C9B2C"/>
    <w:rsid w:val="5FDE8525"/>
    <w:rsid w:val="5FDEAB5C"/>
    <w:rsid w:val="6026C334"/>
    <w:rsid w:val="607523E4"/>
    <w:rsid w:val="60A7E231"/>
    <w:rsid w:val="611D3F2A"/>
    <w:rsid w:val="6200B51E"/>
    <w:rsid w:val="622F203D"/>
    <w:rsid w:val="62B34FF2"/>
    <w:rsid w:val="64025400"/>
    <w:rsid w:val="642ADF1A"/>
    <w:rsid w:val="653FD39B"/>
    <w:rsid w:val="6551955E"/>
    <w:rsid w:val="6554E474"/>
    <w:rsid w:val="658EC36B"/>
    <w:rsid w:val="65AD3553"/>
    <w:rsid w:val="65C326E6"/>
    <w:rsid w:val="65C6AF7B"/>
    <w:rsid w:val="666BA868"/>
    <w:rsid w:val="668DCAD1"/>
    <w:rsid w:val="6696C57D"/>
    <w:rsid w:val="66A38AF4"/>
    <w:rsid w:val="66A55BDB"/>
    <w:rsid w:val="67132F72"/>
    <w:rsid w:val="674B8895"/>
    <w:rsid w:val="675B74C9"/>
    <w:rsid w:val="680778C9"/>
    <w:rsid w:val="6810AC15"/>
    <w:rsid w:val="681CDEDA"/>
    <w:rsid w:val="691AD0E2"/>
    <w:rsid w:val="69BE73BE"/>
    <w:rsid w:val="69EC953C"/>
    <w:rsid w:val="6A2CD166"/>
    <w:rsid w:val="6AA3DC95"/>
    <w:rsid w:val="6AF11393"/>
    <w:rsid w:val="6B240FC3"/>
    <w:rsid w:val="6B5A8DFB"/>
    <w:rsid w:val="6BE98ED2"/>
    <w:rsid w:val="6BF559CF"/>
    <w:rsid w:val="6CA46D16"/>
    <w:rsid w:val="6D05157A"/>
    <w:rsid w:val="6D722E63"/>
    <w:rsid w:val="6DCD3119"/>
    <w:rsid w:val="6DCE38CB"/>
    <w:rsid w:val="6E0447DC"/>
    <w:rsid w:val="6E66535C"/>
    <w:rsid w:val="6E7AF5C7"/>
    <w:rsid w:val="6EA0E5DB"/>
    <w:rsid w:val="6F0DFEC4"/>
    <w:rsid w:val="6FE58857"/>
    <w:rsid w:val="6FF30DB8"/>
    <w:rsid w:val="701C38CC"/>
    <w:rsid w:val="71ABF028"/>
    <w:rsid w:val="71F8C45F"/>
    <w:rsid w:val="71FECA33"/>
    <w:rsid w:val="72569001"/>
    <w:rsid w:val="7272F165"/>
    <w:rsid w:val="727DA396"/>
    <w:rsid w:val="732E08F5"/>
    <w:rsid w:val="741C24BE"/>
    <w:rsid w:val="74837BCF"/>
    <w:rsid w:val="74845E45"/>
    <w:rsid w:val="749EB046"/>
    <w:rsid w:val="75766E75"/>
    <w:rsid w:val="75A32EC2"/>
    <w:rsid w:val="75A6670E"/>
    <w:rsid w:val="75D93F22"/>
    <w:rsid w:val="76012CA0"/>
    <w:rsid w:val="766547DF"/>
    <w:rsid w:val="768DFC73"/>
    <w:rsid w:val="772FDE47"/>
    <w:rsid w:val="773A85AB"/>
    <w:rsid w:val="77A6A461"/>
    <w:rsid w:val="7814DA38"/>
    <w:rsid w:val="7868FF49"/>
    <w:rsid w:val="789831F0"/>
    <w:rsid w:val="78B71843"/>
    <w:rsid w:val="79BA6D24"/>
    <w:rsid w:val="79C4A411"/>
    <w:rsid w:val="79D14231"/>
    <w:rsid w:val="7A1917C2"/>
    <w:rsid w:val="7A28862E"/>
    <w:rsid w:val="7B51D1A4"/>
    <w:rsid w:val="7B74DECA"/>
    <w:rsid w:val="7B799004"/>
    <w:rsid w:val="7B96AB0E"/>
    <w:rsid w:val="7C28213F"/>
    <w:rsid w:val="7C3F42D1"/>
    <w:rsid w:val="7C9CEA9C"/>
    <w:rsid w:val="7D68D0DC"/>
    <w:rsid w:val="7D75BECA"/>
    <w:rsid w:val="7DCBA84C"/>
    <w:rsid w:val="7E73A544"/>
    <w:rsid w:val="7EA89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B6829"/>
  <w15:chartTrackingRefBased/>
  <w15:docId w15:val="{81422E16-31BC-408B-88F1-40446BAC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LineNumber">
    <w:name w:val="line number"/>
    <w:basedOn w:val="DefaultParagraphFont"/>
    <w:uiPriority w:val="99"/>
    <w:semiHidden/>
    <w:unhideWhenUsed/>
    <w:rsid w:val="00D10724"/>
  </w:style>
  <w:style w:type="paragraph" w:styleId="NormalWeb">
    <w:name w:val="Normal (Web)"/>
    <w:basedOn w:val="Normal"/>
    <w:uiPriority w:val="99"/>
    <w:unhideWhenUsed/>
    <w:rsid w:val="009D6C9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D6C93"/>
    <w:rPr>
      <w:color w:val="954F72" w:themeColor="followedHyperlink"/>
      <w:u w:val="single"/>
    </w:rPr>
  </w:style>
  <w:style w:type="character" w:styleId="UnresolvedMention">
    <w:name w:val="Unresolved Mention"/>
    <w:basedOn w:val="DefaultParagraphFont"/>
    <w:uiPriority w:val="99"/>
    <w:semiHidden/>
    <w:unhideWhenUsed/>
    <w:rsid w:val="009D6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96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entries/rousse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yperlink" Target="https://doi.org/10.1007/978-0-387-93996-4_526" TargetMode="External"/><Relationship Id="rId4" Type="http://schemas.openxmlformats.org/officeDocument/2006/relationships/settings" Target="settings.xml"/><Relationship Id="rId9" Type="http://schemas.openxmlformats.org/officeDocument/2006/relationships/hyperlink" Target="https://www.latimes.com/politics/story/2021-11-30/jan-6-attack-on-the-capitol-was-bad-future-may-be-wor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F6C4F-D100-FC47-90E8-07C32AC13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Douglas Smith (dsmith93)</dc:creator>
  <cp:keywords/>
  <dc:description/>
  <cp:lastModifiedBy>Arnold Douglas Smith (dsmith93)</cp:lastModifiedBy>
  <cp:revision>3</cp:revision>
  <dcterms:created xsi:type="dcterms:W3CDTF">2023-03-01T02:00:00Z</dcterms:created>
  <dcterms:modified xsi:type="dcterms:W3CDTF">2023-03-01T18:27:00Z</dcterms:modified>
</cp:coreProperties>
</file>