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EF4ED" w14:textId="4B016237" w:rsidR="009742DD" w:rsidRPr="009742DD" w:rsidRDefault="009742DD" w:rsidP="008E7E55">
      <w:pPr>
        <w:spacing w:line="360" w:lineRule="auto"/>
        <w:jc w:val="both"/>
        <w:rPr>
          <w:rFonts w:ascii="Times New Roman" w:hAnsi="Times New Roman" w:cs="Times New Roman"/>
        </w:rPr>
      </w:pPr>
      <w:r w:rsidRPr="009742DD">
        <w:rPr>
          <w:rFonts w:ascii="Times New Roman" w:hAnsi="Times New Roman" w:cs="Times New Roman"/>
          <w:sz w:val="22"/>
          <w:szCs w:val="22"/>
          <w:lang w:val="en-US"/>
        </w:rPr>
        <w:t xml:space="preserve">Author </w:t>
      </w:r>
      <w:r>
        <w:rPr>
          <w:rFonts w:ascii="Times New Roman" w:hAnsi="Times New Roman" w:cs="Times New Roman"/>
          <w:sz w:val="22"/>
          <w:szCs w:val="22"/>
          <w:lang w:val="en-US"/>
        </w:rPr>
        <w:t>name</w:t>
      </w:r>
      <w:r w:rsidRPr="009742DD">
        <w:rPr>
          <w:rFonts w:ascii="Times New Roman" w:hAnsi="Times New Roman" w:cs="Times New Roman"/>
          <w:sz w:val="22"/>
          <w:szCs w:val="22"/>
          <w:lang w:val="en-US"/>
        </w:rPr>
        <w:t>:</w:t>
      </w:r>
      <w:r w:rsidR="00A77EBE" w:rsidRPr="009742DD">
        <w:rPr>
          <w:rFonts w:ascii="Times New Roman" w:hAnsi="Times New Roman" w:cs="Times New Roman"/>
          <w:sz w:val="22"/>
          <w:szCs w:val="22"/>
          <w:lang w:val="en-US"/>
        </w:rPr>
        <w:t> </w:t>
      </w:r>
      <w:r w:rsidRPr="009742DD">
        <w:rPr>
          <w:rFonts w:ascii="Times New Roman" w:hAnsi="Times New Roman" w:cs="Times New Roman"/>
        </w:rPr>
        <w:t>Jana Bacevic</w:t>
      </w:r>
    </w:p>
    <w:p w14:paraId="3446F799" w14:textId="77777777" w:rsidR="009742DD" w:rsidRDefault="009742DD" w:rsidP="008E7E55">
      <w:pPr>
        <w:spacing w:line="360" w:lineRule="auto"/>
        <w:jc w:val="both"/>
        <w:rPr>
          <w:rFonts w:ascii="Times New Roman" w:hAnsi="Times New Roman" w:cs="Times New Roman"/>
        </w:rPr>
      </w:pPr>
    </w:p>
    <w:p w14:paraId="219577B5" w14:textId="0EE4CB78" w:rsidR="009742DD" w:rsidRDefault="009742DD" w:rsidP="008E7E55">
      <w:pPr>
        <w:spacing w:line="360" w:lineRule="auto"/>
        <w:jc w:val="both"/>
        <w:rPr>
          <w:rFonts w:ascii="Times New Roman" w:hAnsi="Times New Roman" w:cs="Times New Roman"/>
        </w:rPr>
      </w:pPr>
      <w:r>
        <w:rPr>
          <w:rFonts w:ascii="Times New Roman" w:hAnsi="Times New Roman" w:cs="Times New Roman"/>
        </w:rPr>
        <w:t>Affiliation: Durham University, UK</w:t>
      </w:r>
    </w:p>
    <w:p w14:paraId="22AB9030" w14:textId="2AC74FD0" w:rsidR="009742DD" w:rsidRDefault="009742DD" w:rsidP="008E7E55">
      <w:pPr>
        <w:spacing w:line="360" w:lineRule="auto"/>
        <w:jc w:val="both"/>
        <w:rPr>
          <w:rFonts w:ascii="Times New Roman" w:hAnsi="Times New Roman" w:cs="Times New Roman"/>
        </w:rPr>
      </w:pPr>
    </w:p>
    <w:p w14:paraId="3B4DB841" w14:textId="446D3B2B" w:rsidR="009742DD" w:rsidRDefault="009742DD" w:rsidP="008E7E55">
      <w:pPr>
        <w:spacing w:line="360" w:lineRule="auto"/>
        <w:jc w:val="both"/>
        <w:rPr>
          <w:rFonts w:ascii="Times New Roman" w:hAnsi="Times New Roman" w:cs="Times New Roman"/>
        </w:rPr>
      </w:pPr>
      <w:r>
        <w:rPr>
          <w:rFonts w:ascii="Times New Roman" w:hAnsi="Times New Roman" w:cs="Times New Roman"/>
        </w:rPr>
        <w:t>Address: 142 Sedgwick St. CB1 3AL</w:t>
      </w:r>
    </w:p>
    <w:p w14:paraId="2D83B105" w14:textId="302AE2D6" w:rsidR="009742DD" w:rsidRDefault="009742DD" w:rsidP="008E7E55">
      <w:pPr>
        <w:spacing w:line="360" w:lineRule="auto"/>
        <w:jc w:val="both"/>
        <w:rPr>
          <w:rFonts w:ascii="Times New Roman" w:hAnsi="Times New Roman" w:cs="Times New Roman"/>
        </w:rPr>
      </w:pPr>
    </w:p>
    <w:p w14:paraId="784CF34C" w14:textId="6FB25740" w:rsidR="009742DD" w:rsidRDefault="009742DD" w:rsidP="008E7E55">
      <w:pPr>
        <w:spacing w:line="360" w:lineRule="auto"/>
        <w:jc w:val="both"/>
        <w:rPr>
          <w:rFonts w:ascii="Times New Roman" w:hAnsi="Times New Roman" w:cs="Times New Roman"/>
        </w:rPr>
      </w:pPr>
      <w:hyperlink r:id="rId7" w:history="1">
        <w:r w:rsidRPr="007C24A1">
          <w:rPr>
            <w:rStyle w:val="Hyperlink"/>
            <w:rFonts w:ascii="Times New Roman" w:hAnsi="Times New Roman" w:cs="Times New Roman"/>
          </w:rPr>
          <w:t>jana.bacevic@durham.ac.uk</w:t>
        </w:r>
      </w:hyperlink>
    </w:p>
    <w:p w14:paraId="52F616F3" w14:textId="27CA1DEC" w:rsidR="009742DD" w:rsidRDefault="009742DD" w:rsidP="008E7E55">
      <w:pPr>
        <w:spacing w:line="360" w:lineRule="auto"/>
        <w:jc w:val="both"/>
        <w:rPr>
          <w:rFonts w:ascii="Times New Roman" w:hAnsi="Times New Roman" w:cs="Times New Roman"/>
        </w:rPr>
      </w:pPr>
    </w:p>
    <w:p w14:paraId="03605ADE" w14:textId="5EC08700" w:rsidR="009742DD" w:rsidRPr="009742DD" w:rsidRDefault="009742DD" w:rsidP="008E7E55">
      <w:pPr>
        <w:spacing w:line="360" w:lineRule="auto"/>
        <w:jc w:val="both"/>
        <w:rPr>
          <w:rFonts w:ascii="Times New Roman" w:hAnsi="Times New Roman" w:cs="Times New Roman"/>
        </w:rPr>
      </w:pPr>
      <w:r>
        <w:rPr>
          <w:rFonts w:ascii="Times New Roman" w:hAnsi="Times New Roman" w:cs="Times New Roman"/>
        </w:rPr>
        <w:t xml:space="preserve">Bio: Jana Bacevic is Assistant Professor at the Department of Sociology, Durham University. She has a PhD in sociology from the University of Cambridge and a PhD in social anthropology from the University of Belgrade. Previously, she was post-doctoral fellow at the University of Cambridge and </w:t>
      </w:r>
      <w:r w:rsidR="000D336B">
        <w:rPr>
          <w:rFonts w:ascii="Times New Roman" w:hAnsi="Times New Roman" w:cs="Times New Roman"/>
        </w:rPr>
        <w:t xml:space="preserve">the </w:t>
      </w:r>
      <w:r>
        <w:rPr>
          <w:rFonts w:ascii="Times New Roman" w:hAnsi="Times New Roman" w:cs="Times New Roman"/>
        </w:rPr>
        <w:t xml:space="preserve">University of Aarhus, and lecturer at the Central European University in Budapest. Her work is in social and political theory, sociology of knowledge, and political economy of knowledge production. </w:t>
      </w:r>
    </w:p>
    <w:p w14:paraId="2CB9A6AE" w14:textId="77777777" w:rsidR="00A77EBE" w:rsidRDefault="00A77EBE" w:rsidP="008E7E55">
      <w:pPr>
        <w:pStyle w:val="NormalWeb"/>
        <w:spacing w:before="0" w:beforeAutospacing="0" w:after="0" w:afterAutospacing="0" w:line="360" w:lineRule="auto"/>
        <w:rPr>
          <w:rFonts w:ascii="Calibri" w:hAnsi="Calibri" w:cs="Calibri"/>
          <w:sz w:val="27"/>
          <w:szCs w:val="27"/>
        </w:rPr>
      </w:pPr>
      <w:r>
        <w:rPr>
          <w:sz w:val="22"/>
          <w:szCs w:val="22"/>
          <w:lang w:val="en-US"/>
        </w:rPr>
        <w:t> </w:t>
      </w:r>
    </w:p>
    <w:p w14:paraId="3252DBD3" w14:textId="3AC3271A" w:rsidR="009742DD" w:rsidRPr="00E521B2" w:rsidRDefault="009742DD" w:rsidP="008E7E55">
      <w:pPr>
        <w:spacing w:line="360" w:lineRule="auto"/>
        <w:jc w:val="both"/>
        <w:rPr>
          <w:rFonts w:ascii="Times New Roman" w:hAnsi="Times New Roman" w:cs="Times New Roman"/>
          <w:b/>
          <w:bCs/>
        </w:rPr>
      </w:pPr>
      <w:r>
        <w:rPr>
          <w:rFonts w:ascii="Times New Roman" w:hAnsi="Times New Roman" w:cs="Times New Roman"/>
        </w:rPr>
        <w:t xml:space="preserve">Title: </w:t>
      </w:r>
      <w:r w:rsidRPr="00E521B2">
        <w:rPr>
          <w:rFonts w:ascii="Times New Roman" w:hAnsi="Times New Roman" w:cs="Times New Roman"/>
          <w:b/>
          <w:bCs/>
        </w:rPr>
        <w:t xml:space="preserve">Unthinking knowledge production: </w:t>
      </w:r>
      <w:r w:rsidR="000D336B">
        <w:rPr>
          <w:rFonts w:ascii="Times New Roman" w:hAnsi="Times New Roman" w:cs="Times New Roman"/>
          <w:b/>
          <w:bCs/>
        </w:rPr>
        <w:t>t</w:t>
      </w:r>
      <w:r w:rsidRPr="00E521B2">
        <w:rPr>
          <w:rFonts w:ascii="Times New Roman" w:hAnsi="Times New Roman" w:cs="Times New Roman"/>
          <w:b/>
          <w:bCs/>
        </w:rPr>
        <w:t>owards post-</w:t>
      </w:r>
      <w:proofErr w:type="spellStart"/>
      <w:r w:rsidRPr="00E521B2">
        <w:rPr>
          <w:rFonts w:ascii="Times New Roman" w:hAnsi="Times New Roman" w:cs="Times New Roman"/>
          <w:b/>
          <w:bCs/>
        </w:rPr>
        <w:t>Covid</w:t>
      </w:r>
      <w:proofErr w:type="spellEnd"/>
      <w:r w:rsidRPr="00E521B2">
        <w:rPr>
          <w:rFonts w:ascii="Times New Roman" w:hAnsi="Times New Roman" w:cs="Times New Roman"/>
          <w:b/>
          <w:bCs/>
        </w:rPr>
        <w:t xml:space="preserve"> post-carbon futures</w:t>
      </w:r>
    </w:p>
    <w:p w14:paraId="245086ED" w14:textId="77777777" w:rsidR="009742DD" w:rsidRDefault="009742DD" w:rsidP="008E7E55">
      <w:pPr>
        <w:spacing w:line="360" w:lineRule="auto"/>
        <w:jc w:val="both"/>
        <w:rPr>
          <w:rFonts w:ascii="Times New Roman" w:hAnsi="Times New Roman" w:cs="Times New Roman"/>
        </w:rPr>
      </w:pPr>
    </w:p>
    <w:p w14:paraId="21F3B3EE" w14:textId="2FC7F00A" w:rsidR="002C7956" w:rsidRDefault="009742DD" w:rsidP="008E7E55">
      <w:pPr>
        <w:spacing w:line="360" w:lineRule="auto"/>
        <w:jc w:val="both"/>
        <w:rPr>
          <w:rFonts w:ascii="Times New Roman" w:hAnsi="Times New Roman" w:cs="Times New Roman"/>
        </w:rPr>
      </w:pPr>
      <w:r>
        <w:rPr>
          <w:rFonts w:ascii="Times New Roman" w:hAnsi="Times New Roman" w:cs="Times New Roman"/>
        </w:rPr>
        <w:t>Abstract</w:t>
      </w:r>
    </w:p>
    <w:p w14:paraId="37A0EC73" w14:textId="14DF6277" w:rsidR="009742DD" w:rsidRDefault="009742DD" w:rsidP="008E7E55">
      <w:pPr>
        <w:spacing w:line="360" w:lineRule="auto"/>
        <w:jc w:val="both"/>
        <w:rPr>
          <w:rFonts w:ascii="Times New Roman" w:hAnsi="Times New Roman" w:cs="Times New Roman"/>
        </w:rPr>
      </w:pPr>
    </w:p>
    <w:p w14:paraId="58D1288D" w14:textId="200571F6" w:rsidR="009742DD" w:rsidRDefault="009742DD" w:rsidP="008E7E55">
      <w:pPr>
        <w:spacing w:line="360" w:lineRule="auto"/>
        <w:jc w:val="both"/>
        <w:rPr>
          <w:rFonts w:ascii="Times New Roman" w:hAnsi="Times New Roman" w:cs="Times New Roman"/>
        </w:rPr>
      </w:pPr>
      <w:r>
        <w:rPr>
          <w:rFonts w:ascii="Times New Roman" w:hAnsi="Times New Roman" w:cs="Times New Roman"/>
        </w:rPr>
        <w:t>The past years have witnessed a growing awareness of the role of institutions of knowledge production in reproducing the global climate crisis, from research funded by fossil fuel companies to the role of mainstream economics in fuelling the idea of growth. This essay argues that rethinking knowledge production for post-carbon futures requires engaging with the ways in which knowledge production is embedded in networks of global capitalism</w:t>
      </w:r>
      <w:r w:rsidR="000D336B">
        <w:rPr>
          <w:rFonts w:ascii="Times New Roman" w:hAnsi="Times New Roman" w:cs="Times New Roman"/>
        </w:rPr>
        <w:t xml:space="preserve">, including </w:t>
      </w:r>
      <w:r>
        <w:rPr>
          <w:rFonts w:ascii="Times New Roman" w:hAnsi="Times New Roman" w:cs="Times New Roman"/>
        </w:rPr>
        <w:t xml:space="preserve">the degree to which </w:t>
      </w:r>
      <w:r w:rsidR="000D336B">
        <w:rPr>
          <w:rFonts w:ascii="Times New Roman" w:hAnsi="Times New Roman" w:cs="Times New Roman"/>
        </w:rPr>
        <w:t>this history</w:t>
      </w:r>
      <w:r>
        <w:rPr>
          <w:rFonts w:ascii="Times New Roman" w:hAnsi="Times New Roman" w:cs="Times New Roman"/>
        </w:rPr>
        <w:t xml:space="preserve"> shapes how we think about the future. The essay argues that attentivity to the material and infrastructural sides of knowledge production enables us to re-think transition to post-carbon futures in ways that recognize the deep structural, spatial and social inequalities underpinning knowledge production.   </w:t>
      </w:r>
    </w:p>
    <w:p w14:paraId="3E1CDC31" w14:textId="0FE274CC" w:rsidR="00A77EBE" w:rsidRDefault="00A77EBE" w:rsidP="008E7E55">
      <w:pPr>
        <w:spacing w:line="360" w:lineRule="auto"/>
        <w:jc w:val="both"/>
        <w:rPr>
          <w:rFonts w:ascii="Times New Roman" w:hAnsi="Times New Roman" w:cs="Times New Roman"/>
        </w:rPr>
      </w:pPr>
    </w:p>
    <w:p w14:paraId="7DA763F6" w14:textId="4D152DF4" w:rsidR="009742DD" w:rsidRDefault="009742DD" w:rsidP="008E7E55">
      <w:pPr>
        <w:spacing w:line="360" w:lineRule="auto"/>
        <w:jc w:val="both"/>
        <w:rPr>
          <w:rFonts w:ascii="Times New Roman" w:hAnsi="Times New Roman" w:cs="Times New Roman"/>
        </w:rPr>
      </w:pPr>
      <w:r>
        <w:rPr>
          <w:rFonts w:ascii="Times New Roman" w:hAnsi="Times New Roman" w:cs="Times New Roman"/>
        </w:rPr>
        <w:t>Key words</w:t>
      </w:r>
    </w:p>
    <w:p w14:paraId="4090B552" w14:textId="0A88CFCD" w:rsidR="009742DD" w:rsidRDefault="009742DD" w:rsidP="008E7E55">
      <w:pPr>
        <w:spacing w:line="360" w:lineRule="auto"/>
        <w:jc w:val="both"/>
        <w:rPr>
          <w:rFonts w:ascii="Times New Roman" w:hAnsi="Times New Roman" w:cs="Times New Roman"/>
        </w:rPr>
      </w:pPr>
    </w:p>
    <w:p w14:paraId="3D98AA1D" w14:textId="1BA931EF" w:rsidR="009742DD" w:rsidRDefault="009742DD" w:rsidP="008E7E55">
      <w:pPr>
        <w:spacing w:line="360" w:lineRule="auto"/>
        <w:jc w:val="both"/>
        <w:rPr>
          <w:rFonts w:ascii="Times New Roman" w:hAnsi="Times New Roman" w:cs="Times New Roman"/>
        </w:rPr>
      </w:pPr>
      <w:r>
        <w:rPr>
          <w:rFonts w:ascii="Times New Roman" w:hAnsi="Times New Roman" w:cs="Times New Roman"/>
        </w:rPr>
        <w:t>Knowledge production, capitalism, climate futures, infrastructure, political order</w:t>
      </w:r>
    </w:p>
    <w:p w14:paraId="4885D2C6" w14:textId="77777777" w:rsidR="00A77EBE" w:rsidRDefault="00A77EBE" w:rsidP="008E7E55">
      <w:pPr>
        <w:spacing w:line="360" w:lineRule="auto"/>
        <w:jc w:val="both"/>
        <w:rPr>
          <w:rFonts w:ascii="Times New Roman" w:hAnsi="Times New Roman" w:cs="Times New Roman"/>
        </w:rPr>
      </w:pPr>
    </w:p>
    <w:p w14:paraId="3985F8CD" w14:textId="1C803524" w:rsidR="00F74443" w:rsidRDefault="00F74443" w:rsidP="008E7E55">
      <w:pPr>
        <w:spacing w:line="360" w:lineRule="auto"/>
        <w:jc w:val="both"/>
        <w:rPr>
          <w:rFonts w:ascii="Times New Roman" w:hAnsi="Times New Roman" w:cs="Times New Roman"/>
        </w:rPr>
      </w:pPr>
      <w:r>
        <w:rPr>
          <w:rFonts w:ascii="Times New Roman" w:hAnsi="Times New Roman" w:cs="Times New Roman"/>
        </w:rPr>
        <w:t>Introduction</w:t>
      </w:r>
    </w:p>
    <w:p w14:paraId="098AABA3" w14:textId="77777777" w:rsidR="00F74443" w:rsidRDefault="00F74443" w:rsidP="008E7E55">
      <w:pPr>
        <w:spacing w:line="360" w:lineRule="auto"/>
        <w:jc w:val="both"/>
        <w:rPr>
          <w:rFonts w:ascii="Times New Roman" w:hAnsi="Times New Roman" w:cs="Times New Roman"/>
        </w:rPr>
      </w:pPr>
    </w:p>
    <w:p w14:paraId="7BA7D369" w14:textId="63A69ABA" w:rsidR="003B46AF" w:rsidRDefault="002C7956" w:rsidP="008E7E55">
      <w:pPr>
        <w:spacing w:line="360" w:lineRule="auto"/>
        <w:jc w:val="both"/>
        <w:rPr>
          <w:rFonts w:ascii="Times New Roman" w:hAnsi="Times New Roman" w:cs="Times New Roman"/>
        </w:rPr>
      </w:pPr>
      <w:r>
        <w:rPr>
          <w:rFonts w:ascii="Times New Roman" w:hAnsi="Times New Roman" w:cs="Times New Roman"/>
        </w:rPr>
        <w:t xml:space="preserve">The Covid-19 pandemic has posed an unprecedented challenge to institutions of knowledge production. As campuses shut down, universities sent </w:t>
      </w:r>
      <w:r w:rsidR="00E512F0">
        <w:rPr>
          <w:rFonts w:ascii="Times New Roman" w:hAnsi="Times New Roman" w:cs="Times New Roman"/>
        </w:rPr>
        <w:t xml:space="preserve">– </w:t>
      </w:r>
      <w:r>
        <w:rPr>
          <w:rFonts w:ascii="Times New Roman" w:hAnsi="Times New Roman" w:cs="Times New Roman"/>
        </w:rPr>
        <w:t>sometimes almost forcibly</w:t>
      </w:r>
      <w:r w:rsidR="00E512F0">
        <w:rPr>
          <w:rFonts w:ascii="Times New Roman" w:hAnsi="Times New Roman" w:cs="Times New Roman"/>
        </w:rPr>
        <w:t xml:space="preserve"> –</w:t>
      </w:r>
      <w:r>
        <w:rPr>
          <w:rFonts w:ascii="Times New Roman" w:hAnsi="Times New Roman" w:cs="Times New Roman"/>
        </w:rPr>
        <w:t xml:space="preserve"> students </w:t>
      </w:r>
      <w:r w:rsidR="00E512F0">
        <w:rPr>
          <w:rFonts w:ascii="Times New Roman" w:hAnsi="Times New Roman" w:cs="Times New Roman"/>
        </w:rPr>
        <w:t>back to their ‘homes’</w:t>
      </w:r>
      <w:r>
        <w:rPr>
          <w:rFonts w:ascii="Times New Roman" w:hAnsi="Times New Roman" w:cs="Times New Roman"/>
        </w:rPr>
        <w:t xml:space="preserve">, </w:t>
      </w:r>
      <w:r w:rsidR="000C4177">
        <w:rPr>
          <w:rFonts w:ascii="Times New Roman" w:hAnsi="Times New Roman" w:cs="Times New Roman"/>
        </w:rPr>
        <w:t xml:space="preserve">and research facilities limited </w:t>
      </w:r>
      <w:r w:rsidR="00E512F0">
        <w:rPr>
          <w:rFonts w:ascii="Times New Roman" w:hAnsi="Times New Roman" w:cs="Times New Roman"/>
        </w:rPr>
        <w:t>their activities to essential</w:t>
      </w:r>
      <w:r w:rsidR="000C4177">
        <w:rPr>
          <w:rFonts w:ascii="Times New Roman" w:hAnsi="Times New Roman" w:cs="Times New Roman"/>
        </w:rPr>
        <w:t xml:space="preserve"> maintenance, </w:t>
      </w:r>
      <w:r w:rsidR="003B46AF">
        <w:rPr>
          <w:rFonts w:ascii="Times New Roman" w:hAnsi="Times New Roman" w:cs="Times New Roman"/>
        </w:rPr>
        <w:t xml:space="preserve">shock and </w:t>
      </w:r>
      <w:r w:rsidR="0001368A">
        <w:rPr>
          <w:rFonts w:ascii="Times New Roman" w:hAnsi="Times New Roman" w:cs="Times New Roman"/>
        </w:rPr>
        <w:t>confusion</w:t>
      </w:r>
      <w:r w:rsidR="003B46AF">
        <w:rPr>
          <w:rFonts w:ascii="Times New Roman" w:hAnsi="Times New Roman" w:cs="Times New Roman"/>
        </w:rPr>
        <w:t xml:space="preserve"> w</w:t>
      </w:r>
      <w:r w:rsidR="0001368A">
        <w:rPr>
          <w:rFonts w:ascii="Times New Roman" w:hAnsi="Times New Roman" w:cs="Times New Roman"/>
        </w:rPr>
        <w:t>ere</w:t>
      </w:r>
      <w:r w:rsidR="003B46AF">
        <w:rPr>
          <w:rFonts w:ascii="Times New Roman" w:hAnsi="Times New Roman" w:cs="Times New Roman"/>
        </w:rPr>
        <w:t xml:space="preserve"> replaced by a </w:t>
      </w:r>
      <w:r w:rsidR="0053519F">
        <w:rPr>
          <w:rFonts w:ascii="Times New Roman" w:hAnsi="Times New Roman" w:cs="Times New Roman"/>
        </w:rPr>
        <w:t>sense of</w:t>
      </w:r>
      <w:r w:rsidR="003B46AF">
        <w:rPr>
          <w:rFonts w:ascii="Times New Roman" w:hAnsi="Times New Roman" w:cs="Times New Roman"/>
        </w:rPr>
        <w:t xml:space="preserve"> foreboding: what kind of future awaits higher education and research in a post-pandemic world?</w:t>
      </w:r>
    </w:p>
    <w:p w14:paraId="7026BA3C" w14:textId="18C3836A" w:rsidR="00E512F0" w:rsidRDefault="00E512F0" w:rsidP="008E7E55">
      <w:pPr>
        <w:spacing w:line="360" w:lineRule="auto"/>
        <w:jc w:val="both"/>
        <w:rPr>
          <w:rFonts w:ascii="Times New Roman" w:hAnsi="Times New Roman" w:cs="Times New Roman"/>
        </w:rPr>
      </w:pPr>
    </w:p>
    <w:p w14:paraId="521E3829" w14:textId="77777777" w:rsidR="000D336B" w:rsidRDefault="00E512F0" w:rsidP="008E7E55">
      <w:pPr>
        <w:spacing w:line="360" w:lineRule="auto"/>
        <w:jc w:val="both"/>
        <w:rPr>
          <w:rFonts w:ascii="Times New Roman" w:hAnsi="Times New Roman" w:cs="Times New Roman"/>
        </w:rPr>
      </w:pPr>
      <w:r>
        <w:rPr>
          <w:rFonts w:ascii="Times New Roman" w:hAnsi="Times New Roman" w:cs="Times New Roman"/>
        </w:rPr>
        <w:t xml:space="preserve">For many scholars, the </w:t>
      </w:r>
      <w:proofErr w:type="spellStart"/>
      <w:r>
        <w:rPr>
          <w:rFonts w:ascii="Times New Roman" w:hAnsi="Times New Roman" w:cs="Times New Roman"/>
        </w:rPr>
        <w:t>Covid</w:t>
      </w:r>
      <w:proofErr w:type="spellEnd"/>
      <w:r>
        <w:rPr>
          <w:rFonts w:ascii="Times New Roman" w:hAnsi="Times New Roman" w:cs="Times New Roman"/>
        </w:rPr>
        <w:t xml:space="preserve">-induced shutdown also presented an opportunity to think about alternatives to capitalist modes of production (e.g. </w:t>
      </w:r>
      <w:r w:rsidR="009742DD">
        <w:rPr>
          <w:rFonts w:ascii="TimesNewRomanPSMT" w:eastAsia="TimesNewRomanPSMT" w:hAnsi="TimesNewRomanPSMT" w:cs="TimesNewRomanPSMT"/>
        </w:rPr>
        <w:t xml:space="preserve">Alves &amp; </w:t>
      </w:r>
      <w:proofErr w:type="spellStart"/>
      <w:r w:rsidR="009742DD">
        <w:rPr>
          <w:rFonts w:ascii="TimesNewRomanPSMT" w:eastAsia="TimesNewRomanPSMT" w:hAnsi="TimesNewRomanPSMT" w:cs="TimesNewRomanPSMT"/>
        </w:rPr>
        <w:t>Kvangraven</w:t>
      </w:r>
      <w:proofErr w:type="spellEnd"/>
      <w:r w:rsidR="009742DD">
        <w:rPr>
          <w:rFonts w:ascii="TimesNewRomanPSMT" w:eastAsia="TimesNewRomanPSMT" w:hAnsi="TimesNewRomanPSMT" w:cs="TimesNewRomanPSMT"/>
        </w:rPr>
        <w:t xml:space="preserve">, 2020; </w:t>
      </w:r>
      <w:r>
        <w:rPr>
          <w:rFonts w:ascii="Times New Roman" w:hAnsi="Times New Roman" w:cs="Times New Roman"/>
        </w:rPr>
        <w:t xml:space="preserve">Spash, 2020; Mair, 2020). Over the past years, a consensus has emerged about the links between the current configurations of global capitalism and the climate crisis. The tendency of capitalist modes of production to extract, use, and dispose of natural resources in ways that systematically harm both the people and the environment has </w:t>
      </w:r>
      <w:r w:rsidR="00F74443">
        <w:rPr>
          <w:rFonts w:ascii="Times New Roman" w:hAnsi="Times New Roman" w:cs="Times New Roman"/>
        </w:rPr>
        <w:t>reached a point of emergency (e.g. Gills &amp; Morgan, 2020)</w:t>
      </w:r>
      <w:r>
        <w:rPr>
          <w:rFonts w:ascii="Times New Roman" w:hAnsi="Times New Roman" w:cs="Times New Roman"/>
        </w:rPr>
        <w:t>. This means that th</w:t>
      </w:r>
      <w:r w:rsidR="00524E94">
        <w:rPr>
          <w:rFonts w:ascii="Times New Roman" w:hAnsi="Times New Roman" w:cs="Times New Roman"/>
        </w:rPr>
        <w:t xml:space="preserve">inking about </w:t>
      </w:r>
      <w:r w:rsidR="00594F0F">
        <w:rPr>
          <w:rFonts w:ascii="Times New Roman" w:hAnsi="Times New Roman" w:cs="Times New Roman"/>
        </w:rPr>
        <w:t>the post-</w:t>
      </w:r>
      <w:proofErr w:type="spellStart"/>
      <w:r w:rsidR="00594F0F">
        <w:rPr>
          <w:rFonts w:ascii="Times New Roman" w:hAnsi="Times New Roman" w:cs="Times New Roman"/>
        </w:rPr>
        <w:t>Covid</w:t>
      </w:r>
      <w:proofErr w:type="spellEnd"/>
      <w:r w:rsidR="00594F0F">
        <w:rPr>
          <w:rFonts w:ascii="Times New Roman" w:hAnsi="Times New Roman" w:cs="Times New Roman"/>
        </w:rPr>
        <w:t xml:space="preserve"> future of </w:t>
      </w:r>
      <w:r>
        <w:rPr>
          <w:rFonts w:ascii="Times New Roman" w:hAnsi="Times New Roman" w:cs="Times New Roman"/>
        </w:rPr>
        <w:t>knowledge production</w:t>
      </w:r>
      <w:r w:rsidR="00524E94">
        <w:rPr>
          <w:rFonts w:ascii="Times New Roman" w:hAnsi="Times New Roman" w:cs="Times New Roman"/>
        </w:rPr>
        <w:t xml:space="preserve"> needs to foreground the question of capitalism and its impact</w:t>
      </w:r>
      <w:r>
        <w:rPr>
          <w:rFonts w:ascii="Times New Roman" w:hAnsi="Times New Roman" w:cs="Times New Roman"/>
        </w:rPr>
        <w:t xml:space="preserve"> on the planet. </w:t>
      </w:r>
    </w:p>
    <w:p w14:paraId="5741F486" w14:textId="77777777" w:rsidR="000D336B" w:rsidRDefault="000D336B" w:rsidP="008E7E55">
      <w:pPr>
        <w:spacing w:line="360" w:lineRule="auto"/>
        <w:jc w:val="both"/>
        <w:rPr>
          <w:rFonts w:ascii="Times New Roman" w:hAnsi="Times New Roman" w:cs="Times New Roman"/>
        </w:rPr>
      </w:pPr>
    </w:p>
    <w:p w14:paraId="648B3A52" w14:textId="27AC9A34" w:rsidR="00044467" w:rsidRDefault="000D336B" w:rsidP="008E7E55">
      <w:pPr>
        <w:spacing w:line="360" w:lineRule="auto"/>
        <w:jc w:val="both"/>
        <w:rPr>
          <w:rFonts w:ascii="Times New Roman" w:hAnsi="Times New Roman" w:cs="Times New Roman"/>
        </w:rPr>
      </w:pPr>
      <w:r>
        <w:rPr>
          <w:rFonts w:ascii="Times New Roman" w:hAnsi="Times New Roman" w:cs="Times New Roman"/>
        </w:rPr>
        <w:t>Despite</w:t>
      </w:r>
      <w:r w:rsidR="009742DD">
        <w:rPr>
          <w:rFonts w:ascii="Times New Roman" w:hAnsi="Times New Roman" w:cs="Times New Roman"/>
        </w:rPr>
        <w:t xml:space="preserve"> </w:t>
      </w:r>
      <w:r w:rsidR="00044467">
        <w:rPr>
          <w:rFonts w:ascii="Times New Roman" w:hAnsi="Times New Roman" w:cs="Times New Roman"/>
        </w:rPr>
        <w:t>substantial investment into education for ‘sustainability’, initiatives in this domain have rarely engaged with questions of political economy, sometimes le</w:t>
      </w:r>
      <w:r w:rsidR="009742DD">
        <w:rPr>
          <w:rFonts w:ascii="Times New Roman" w:hAnsi="Times New Roman" w:cs="Times New Roman"/>
        </w:rPr>
        <w:t xml:space="preserve">ading to </w:t>
      </w:r>
      <w:r w:rsidR="00797CF6">
        <w:rPr>
          <w:rFonts w:ascii="Times New Roman" w:hAnsi="Times New Roman" w:cs="Times New Roman"/>
        </w:rPr>
        <w:t xml:space="preserve">the </w:t>
      </w:r>
      <w:r w:rsidR="009742DD">
        <w:rPr>
          <w:rFonts w:ascii="Times New Roman" w:hAnsi="Times New Roman" w:cs="Times New Roman"/>
        </w:rPr>
        <w:t xml:space="preserve">co-optation </w:t>
      </w:r>
      <w:r w:rsidR="00797CF6">
        <w:rPr>
          <w:rFonts w:ascii="Times New Roman" w:hAnsi="Times New Roman" w:cs="Times New Roman"/>
        </w:rPr>
        <w:t>of sustainability to support</w:t>
      </w:r>
      <w:r w:rsidR="00044467">
        <w:rPr>
          <w:rFonts w:ascii="Times New Roman" w:hAnsi="Times New Roman" w:cs="Times New Roman"/>
        </w:rPr>
        <w:t xml:space="preserve"> corporate and industry agendas. On the other hand, while critical and heterodox economists have recently started paying more attention to the role of (mainstream) discipline and economics teaching in reproducing capitalist </w:t>
      </w:r>
      <w:r w:rsidR="009742DD">
        <w:rPr>
          <w:rFonts w:ascii="Times New Roman" w:hAnsi="Times New Roman" w:cs="Times New Roman"/>
        </w:rPr>
        <w:t>forms of exploitation (e.g.</w:t>
      </w:r>
      <w:r w:rsidR="009742DD" w:rsidRPr="009742DD">
        <w:rPr>
          <w:rFonts w:ascii="TimesNewRomanPSMT" w:eastAsia="TimesNewRomanPSMT" w:hAnsi="TimesNewRomanPSMT" w:cs="TimesNewRomanPSMT" w:hint="eastAsia"/>
        </w:rPr>
        <w:t xml:space="preserve"> </w:t>
      </w:r>
      <w:r w:rsidR="009742DD">
        <w:rPr>
          <w:rFonts w:ascii="TimesNewRomanPSMT" w:eastAsia="TimesNewRomanPSMT" w:hAnsi="TimesNewRomanPSMT" w:cs="TimesNewRomanPSMT"/>
        </w:rPr>
        <w:t xml:space="preserve">Alves &amp; </w:t>
      </w:r>
      <w:proofErr w:type="spellStart"/>
      <w:r w:rsidR="009742DD">
        <w:rPr>
          <w:rFonts w:ascii="TimesNewRomanPSMT" w:eastAsia="TimesNewRomanPSMT" w:hAnsi="TimesNewRomanPSMT" w:cs="TimesNewRomanPSMT"/>
        </w:rPr>
        <w:t>Kvangraven</w:t>
      </w:r>
      <w:proofErr w:type="spellEnd"/>
      <w:r w:rsidR="009742DD">
        <w:rPr>
          <w:rFonts w:ascii="TimesNewRomanPSMT" w:eastAsia="TimesNewRomanPSMT" w:hAnsi="TimesNewRomanPSMT" w:cs="TimesNewRomanPSMT"/>
        </w:rPr>
        <w:t xml:space="preserve">, 2020; </w:t>
      </w:r>
      <w:r>
        <w:rPr>
          <w:rFonts w:ascii="TimesNewRomanPSMT" w:eastAsia="TimesNewRomanPSMT" w:hAnsi="TimesNewRomanPSMT" w:cs="TimesNewRomanPSMT"/>
        </w:rPr>
        <w:t xml:space="preserve">Spash ed., 2017; </w:t>
      </w:r>
      <w:r w:rsidR="009742DD">
        <w:rPr>
          <w:rFonts w:ascii="TimesNewRomanPSMT" w:eastAsia="TimesNewRomanPSMT" w:hAnsi="TimesNewRomanPSMT" w:cs="TimesNewRomanPSMT" w:hint="eastAsia"/>
        </w:rPr>
        <w:t>Çalışkan</w:t>
      </w:r>
      <w:r w:rsidR="009742DD">
        <w:rPr>
          <w:rFonts w:ascii="TimesNewRomanPSMT" w:eastAsia="TimesNewRomanPSMT" w:hAnsi="TimesNewRomanPSMT" w:cs="TimesNewRomanPSMT"/>
        </w:rPr>
        <w:t xml:space="preserve"> &amp; Callon, 2009; Callon, 2007)</w:t>
      </w:r>
      <w:r w:rsidR="00044467">
        <w:rPr>
          <w:rFonts w:ascii="Times New Roman" w:hAnsi="Times New Roman" w:cs="Times New Roman"/>
        </w:rPr>
        <w:t>, there have been few attempts to link these discussions to the question of sustainability</w:t>
      </w:r>
      <w:r w:rsidR="00044467" w:rsidRPr="000D336B">
        <w:rPr>
          <w:rFonts w:ascii="Times New Roman" w:hAnsi="Times New Roman" w:cs="Times New Roman"/>
          <w:i/>
          <w:iCs/>
        </w:rPr>
        <w:t xml:space="preserve"> of</w:t>
      </w:r>
      <w:r w:rsidR="00044467">
        <w:rPr>
          <w:rFonts w:ascii="Times New Roman" w:hAnsi="Times New Roman" w:cs="Times New Roman"/>
        </w:rPr>
        <w:t xml:space="preserve"> knowledge production as such. The organization of knowledge production, and, in particular, how it sits </w:t>
      </w:r>
      <w:r w:rsidR="00044467" w:rsidRPr="000D336B">
        <w:rPr>
          <w:rFonts w:ascii="Times New Roman" w:hAnsi="Times New Roman" w:cs="Times New Roman"/>
        </w:rPr>
        <w:t>in relation to</w:t>
      </w:r>
      <w:r w:rsidR="00044467">
        <w:rPr>
          <w:rFonts w:ascii="Times New Roman" w:hAnsi="Times New Roman" w:cs="Times New Roman"/>
        </w:rPr>
        <w:t xml:space="preserve"> </w:t>
      </w:r>
      <w:r>
        <w:rPr>
          <w:rFonts w:ascii="Times New Roman" w:hAnsi="Times New Roman" w:cs="Times New Roman"/>
        </w:rPr>
        <w:t xml:space="preserve">other forms </w:t>
      </w:r>
      <w:r w:rsidR="00044467">
        <w:rPr>
          <w:rFonts w:ascii="Times New Roman" w:hAnsi="Times New Roman" w:cs="Times New Roman"/>
        </w:rPr>
        <w:t>of production</w:t>
      </w:r>
      <w:r>
        <w:rPr>
          <w:rFonts w:ascii="Times New Roman" w:hAnsi="Times New Roman" w:cs="Times New Roman"/>
        </w:rPr>
        <w:t>,</w:t>
      </w:r>
      <w:r w:rsidR="00044467">
        <w:rPr>
          <w:rFonts w:ascii="Times New Roman" w:hAnsi="Times New Roman" w:cs="Times New Roman"/>
        </w:rPr>
        <w:t xml:space="preserve"> has </w:t>
      </w:r>
      <w:r>
        <w:rPr>
          <w:rFonts w:ascii="Times New Roman" w:hAnsi="Times New Roman" w:cs="Times New Roman"/>
        </w:rPr>
        <w:t xml:space="preserve">thus </w:t>
      </w:r>
      <w:r w:rsidR="00044467">
        <w:rPr>
          <w:rFonts w:ascii="Times New Roman" w:hAnsi="Times New Roman" w:cs="Times New Roman"/>
        </w:rPr>
        <w:t>remained underexplored.</w:t>
      </w:r>
    </w:p>
    <w:p w14:paraId="3E8648C0" w14:textId="77777777" w:rsidR="00044467" w:rsidRDefault="00044467" w:rsidP="008E7E55">
      <w:pPr>
        <w:spacing w:line="360" w:lineRule="auto"/>
        <w:jc w:val="both"/>
        <w:rPr>
          <w:rFonts w:ascii="Times New Roman" w:hAnsi="Times New Roman" w:cs="Times New Roman"/>
        </w:rPr>
      </w:pPr>
    </w:p>
    <w:p w14:paraId="490BDB35" w14:textId="575A8A80" w:rsidR="00D62381" w:rsidRDefault="00044467" w:rsidP="008E7E55">
      <w:pPr>
        <w:spacing w:line="360" w:lineRule="auto"/>
        <w:jc w:val="both"/>
        <w:rPr>
          <w:rFonts w:ascii="Times New Roman" w:hAnsi="Times New Roman" w:cs="Times New Roman"/>
        </w:rPr>
      </w:pPr>
      <w:r>
        <w:rPr>
          <w:rFonts w:ascii="Times New Roman" w:hAnsi="Times New Roman" w:cs="Times New Roman"/>
        </w:rPr>
        <w:t xml:space="preserve">This essay begins to trace </w:t>
      </w:r>
      <w:r w:rsidR="00797CF6">
        <w:rPr>
          <w:rFonts w:ascii="Times New Roman" w:hAnsi="Times New Roman" w:cs="Times New Roman"/>
        </w:rPr>
        <w:t>these relations</w:t>
      </w:r>
      <w:r>
        <w:rPr>
          <w:rFonts w:ascii="Times New Roman" w:hAnsi="Times New Roman" w:cs="Times New Roman"/>
        </w:rPr>
        <w:t xml:space="preserve"> by highlighting the co-determination of modes of knowing and modes of governing – including capitalism – </w:t>
      </w:r>
      <w:r w:rsidR="00797CF6">
        <w:rPr>
          <w:rFonts w:ascii="Times New Roman" w:hAnsi="Times New Roman" w:cs="Times New Roman"/>
        </w:rPr>
        <w:t xml:space="preserve">and their role </w:t>
      </w:r>
      <w:r>
        <w:rPr>
          <w:rFonts w:ascii="Times New Roman" w:hAnsi="Times New Roman" w:cs="Times New Roman"/>
        </w:rPr>
        <w:t xml:space="preserve">in climate futures. </w:t>
      </w:r>
      <w:r w:rsidR="008936B0">
        <w:rPr>
          <w:rFonts w:ascii="Times New Roman" w:hAnsi="Times New Roman" w:cs="Times New Roman"/>
        </w:rPr>
        <w:t>This</w:t>
      </w:r>
      <w:r w:rsidR="008936B0">
        <w:rPr>
          <w:rFonts w:ascii="Times New Roman" w:hAnsi="Times New Roman" w:cs="Times New Roman"/>
        </w:rPr>
        <w:t xml:space="preserve"> foreground</w:t>
      </w:r>
      <w:r w:rsidR="008936B0">
        <w:rPr>
          <w:rFonts w:ascii="Times New Roman" w:hAnsi="Times New Roman" w:cs="Times New Roman"/>
        </w:rPr>
        <w:t>s</w:t>
      </w:r>
      <w:r w:rsidR="008936B0">
        <w:rPr>
          <w:rFonts w:ascii="Times New Roman" w:hAnsi="Times New Roman" w:cs="Times New Roman"/>
        </w:rPr>
        <w:t xml:space="preserve"> the question of the relationship between knowledge and political order (cf. </w:t>
      </w:r>
      <w:proofErr w:type="spellStart"/>
      <w:r w:rsidR="008936B0">
        <w:rPr>
          <w:rFonts w:ascii="Times New Roman" w:hAnsi="Times New Roman" w:cs="Times New Roman"/>
        </w:rPr>
        <w:t>Shapin</w:t>
      </w:r>
      <w:proofErr w:type="spellEnd"/>
      <w:r w:rsidR="008936B0">
        <w:rPr>
          <w:rFonts w:ascii="Times New Roman" w:hAnsi="Times New Roman" w:cs="Times New Roman"/>
        </w:rPr>
        <w:t xml:space="preserve"> &amp; Schaffer, 2011 [1985])</w:t>
      </w:r>
      <w:r w:rsidR="008936B0">
        <w:rPr>
          <w:rFonts w:ascii="Times New Roman" w:hAnsi="Times New Roman" w:cs="Times New Roman"/>
        </w:rPr>
        <w:t xml:space="preserve">. </w:t>
      </w:r>
      <w:r w:rsidR="00D62381">
        <w:rPr>
          <w:rFonts w:ascii="Times New Roman" w:hAnsi="Times New Roman" w:cs="Times New Roman"/>
        </w:rPr>
        <w:t xml:space="preserve">I argue that thinking about knowledge production (or, for that matter, any complex system) is inevitably inflected by </w:t>
      </w:r>
      <w:r w:rsidR="00797CF6">
        <w:rPr>
          <w:rFonts w:ascii="Times New Roman" w:hAnsi="Times New Roman" w:cs="Times New Roman"/>
        </w:rPr>
        <w:t>its</w:t>
      </w:r>
      <w:r w:rsidR="00D62381">
        <w:rPr>
          <w:rFonts w:ascii="Times New Roman" w:hAnsi="Times New Roman" w:cs="Times New Roman"/>
        </w:rPr>
        <w:t xml:space="preserve"> history and that, thus, any attempt to think about the future that is </w:t>
      </w:r>
      <w:r w:rsidR="00D62381" w:rsidRPr="00C876A3">
        <w:rPr>
          <w:rFonts w:ascii="Times New Roman" w:hAnsi="Times New Roman" w:cs="Times New Roman"/>
          <w:i/>
          <w:iCs/>
        </w:rPr>
        <w:t xml:space="preserve">not </w:t>
      </w:r>
      <w:r w:rsidR="00D62381">
        <w:rPr>
          <w:rFonts w:ascii="Times New Roman" w:hAnsi="Times New Roman" w:cs="Times New Roman"/>
        </w:rPr>
        <w:t>capitalist or extractive-colonial faces the seemingly impossible task of undoing its own conditions of possibility (</w:t>
      </w:r>
      <w:proofErr w:type="spellStart"/>
      <w:r w:rsidR="00D62381">
        <w:rPr>
          <w:rFonts w:ascii="Times New Roman" w:hAnsi="Times New Roman" w:cs="Times New Roman"/>
        </w:rPr>
        <w:t>Mignolo</w:t>
      </w:r>
      <w:proofErr w:type="spellEnd"/>
      <w:r w:rsidR="00D62381">
        <w:rPr>
          <w:rFonts w:ascii="Times New Roman" w:hAnsi="Times New Roman" w:cs="Times New Roman"/>
        </w:rPr>
        <w:t>, 2011</w:t>
      </w:r>
      <w:r w:rsidR="000D336B">
        <w:rPr>
          <w:rFonts w:ascii="Times New Roman" w:hAnsi="Times New Roman" w:cs="Times New Roman"/>
        </w:rPr>
        <w:t>; Arendt,1961</w:t>
      </w:r>
      <w:r w:rsidR="00D62381">
        <w:rPr>
          <w:rFonts w:ascii="Times New Roman" w:hAnsi="Times New Roman" w:cs="Times New Roman"/>
        </w:rPr>
        <w:t>). Rather than giv</w:t>
      </w:r>
      <w:r w:rsidR="000D336B">
        <w:rPr>
          <w:rFonts w:ascii="Times New Roman" w:hAnsi="Times New Roman" w:cs="Times New Roman"/>
        </w:rPr>
        <w:t>ing</w:t>
      </w:r>
      <w:r w:rsidR="00D62381">
        <w:rPr>
          <w:rFonts w:ascii="Times New Roman" w:hAnsi="Times New Roman" w:cs="Times New Roman"/>
        </w:rPr>
        <w:t xml:space="preserve"> up, however, I want to suggest a way of thinking about these issues that </w:t>
      </w:r>
      <w:r w:rsidR="00D62381">
        <w:rPr>
          <w:rFonts w:ascii="Times New Roman" w:hAnsi="Times New Roman" w:cs="Times New Roman"/>
        </w:rPr>
        <w:lastRenderedPageBreak/>
        <w:t xml:space="preserve">avoids the lure of both catastrophism and utopianism. While there is a case for both, their </w:t>
      </w:r>
      <w:r>
        <w:rPr>
          <w:rFonts w:ascii="Times New Roman" w:hAnsi="Times New Roman" w:cs="Times New Roman"/>
        </w:rPr>
        <w:t>appeal</w:t>
      </w:r>
      <w:r w:rsidR="00D62381">
        <w:rPr>
          <w:rFonts w:ascii="Times New Roman" w:hAnsi="Times New Roman" w:cs="Times New Roman"/>
        </w:rPr>
        <w:t xml:space="preserve"> often lies precisely in the fact they </w:t>
      </w:r>
      <w:r w:rsidR="00D62381" w:rsidRPr="000D48A4">
        <w:rPr>
          <w:rFonts w:ascii="Times New Roman" w:hAnsi="Times New Roman" w:cs="Times New Roman"/>
          <w:i/>
          <w:iCs/>
        </w:rPr>
        <w:t>inhibit</w:t>
      </w:r>
      <w:r w:rsidR="00D62381">
        <w:rPr>
          <w:rFonts w:ascii="Times New Roman" w:hAnsi="Times New Roman" w:cs="Times New Roman"/>
        </w:rPr>
        <w:t xml:space="preserve"> thinking: in other words, they appeal to ‘ready-made’ scenarios or imaginaries that have themselves originated in capitalist modes of production. </w:t>
      </w:r>
      <w:r w:rsidR="009742DD">
        <w:rPr>
          <w:rFonts w:ascii="Times New Roman" w:hAnsi="Times New Roman" w:cs="Times New Roman"/>
        </w:rPr>
        <w:t xml:space="preserve">Undoing these habits requires not only acknowledging how our forms of knowledge production are rooted in capitalist pasts, but also how this shaped the way in which we think about the future.  </w:t>
      </w:r>
    </w:p>
    <w:p w14:paraId="5167C114" w14:textId="06ED91E7" w:rsidR="00D62381" w:rsidRDefault="00D62381" w:rsidP="008E7E55">
      <w:pPr>
        <w:spacing w:line="360" w:lineRule="auto"/>
        <w:jc w:val="both"/>
        <w:rPr>
          <w:rFonts w:ascii="Times New Roman" w:hAnsi="Times New Roman" w:cs="Times New Roman"/>
        </w:rPr>
      </w:pPr>
    </w:p>
    <w:p w14:paraId="67D1ADFB" w14:textId="77777777" w:rsidR="00D62381" w:rsidRDefault="00D62381" w:rsidP="008E7E55">
      <w:pPr>
        <w:spacing w:line="360" w:lineRule="auto"/>
        <w:jc w:val="both"/>
        <w:rPr>
          <w:rFonts w:ascii="Times New Roman" w:hAnsi="Times New Roman" w:cs="Times New Roman"/>
        </w:rPr>
      </w:pPr>
      <w:r>
        <w:rPr>
          <w:rFonts w:ascii="Times New Roman" w:hAnsi="Times New Roman" w:cs="Times New Roman"/>
        </w:rPr>
        <w:t>Future-oriented research, having all but disappeared from the agenda after the dissolution of the Soviet Union and the pronouncement of the end of history, has received a renewed impetus in the past ten years (Andersson, 2018).</w:t>
      </w:r>
      <w:r w:rsidRPr="000D48A4">
        <w:rPr>
          <w:rFonts w:ascii="Times New Roman" w:hAnsi="Times New Roman" w:cs="Times New Roman"/>
        </w:rPr>
        <w:t xml:space="preserve"> </w:t>
      </w:r>
      <w:r>
        <w:rPr>
          <w:rFonts w:ascii="Times New Roman" w:hAnsi="Times New Roman" w:cs="Times New Roman"/>
        </w:rPr>
        <w:t>While we should not underestimate the relevance of changing funding conditions on shaping institutional isomorphism or ‘branding’, at least a part of this impetus comes from the perception of the risk that processes such as climate change and the development of autonomous technologies pose to the future of humankind</w:t>
      </w:r>
      <w:r>
        <w:rPr>
          <w:rStyle w:val="EndnoteReference"/>
          <w:rFonts w:ascii="Times New Roman" w:hAnsi="Times New Roman" w:cs="Times New Roman"/>
        </w:rPr>
        <w:endnoteReference w:id="1"/>
      </w:r>
      <w:r>
        <w:rPr>
          <w:rFonts w:ascii="Times New Roman" w:hAnsi="Times New Roman" w:cs="Times New Roman"/>
        </w:rPr>
        <w:t>. As other scholars have argued, the implicit universalism of ‘humanity’ can exclude different populations and political subjects that have been historically marked as ‘Other’ – indigenous peoples, ethnic minorities, refugees and migrants, and the poor (</w:t>
      </w:r>
      <w:proofErr w:type="spellStart"/>
      <w:r>
        <w:rPr>
          <w:rFonts w:ascii="Times New Roman" w:hAnsi="Times New Roman" w:cs="Times New Roman"/>
        </w:rPr>
        <w:t>Yusoff</w:t>
      </w:r>
      <w:proofErr w:type="spellEnd"/>
      <w:r>
        <w:rPr>
          <w:rFonts w:ascii="Times New Roman" w:hAnsi="Times New Roman" w:cs="Times New Roman"/>
        </w:rPr>
        <w:t>, 2018; Clark, 2011). Less well documented, however, is how thinking about the future impacts of climate change can simultaneously exclude the consideration of the impact of climate change on one’s own practices, including knowledge production itself.</w:t>
      </w:r>
    </w:p>
    <w:p w14:paraId="720C6DEB" w14:textId="77777777" w:rsidR="00D62381" w:rsidRDefault="00D62381" w:rsidP="008E7E55">
      <w:pPr>
        <w:spacing w:line="360" w:lineRule="auto"/>
        <w:jc w:val="both"/>
        <w:rPr>
          <w:rFonts w:ascii="Times New Roman" w:hAnsi="Times New Roman" w:cs="Times New Roman"/>
        </w:rPr>
      </w:pPr>
    </w:p>
    <w:p w14:paraId="6DCC8881" w14:textId="3CB86289" w:rsidR="00044467" w:rsidRDefault="00D62381" w:rsidP="008E7E55">
      <w:pPr>
        <w:spacing w:line="360" w:lineRule="auto"/>
        <w:jc w:val="both"/>
        <w:rPr>
          <w:rFonts w:ascii="Times New Roman" w:hAnsi="Times New Roman" w:cs="Times New Roman"/>
        </w:rPr>
      </w:pPr>
      <w:r>
        <w:rPr>
          <w:rFonts w:ascii="Times New Roman" w:hAnsi="Times New Roman" w:cs="Times New Roman"/>
        </w:rPr>
        <w:t xml:space="preserve">There is an extensive literature on knowledge production that is critical of capitalism, and, in particular, of neoliberalism as its most recent manifestation (e.g. Giroux, 2013; Newfield, 2003; Bok, 2003). While this kind of writing has tended to foreground the questions of justice and/or the exploitation of academic labour, it rarely engages directly with </w:t>
      </w:r>
      <w:r w:rsidRPr="00F74443">
        <w:rPr>
          <w:rFonts w:ascii="Times New Roman" w:hAnsi="Times New Roman" w:cs="Times New Roman"/>
          <w:i/>
          <w:iCs/>
        </w:rPr>
        <w:t>climate</w:t>
      </w:r>
      <w:r>
        <w:rPr>
          <w:rFonts w:ascii="Times New Roman" w:hAnsi="Times New Roman" w:cs="Times New Roman"/>
        </w:rPr>
        <w:t xml:space="preserve"> justice or the value or the exploitation of </w:t>
      </w:r>
      <w:r w:rsidRPr="00F74443">
        <w:rPr>
          <w:rFonts w:ascii="Times New Roman" w:hAnsi="Times New Roman" w:cs="Times New Roman"/>
          <w:i/>
          <w:iCs/>
        </w:rPr>
        <w:t>non-humans</w:t>
      </w:r>
      <w:r>
        <w:rPr>
          <w:rFonts w:ascii="Times New Roman" w:hAnsi="Times New Roman" w:cs="Times New Roman"/>
        </w:rPr>
        <w:t xml:space="preserve">. </w:t>
      </w:r>
      <w:r w:rsidR="00044467">
        <w:rPr>
          <w:rFonts w:ascii="Times New Roman" w:hAnsi="Times New Roman" w:cs="Times New Roman"/>
        </w:rPr>
        <w:t xml:space="preserve">In this sense, academic </w:t>
      </w:r>
      <w:r w:rsidR="00594F0F">
        <w:rPr>
          <w:rFonts w:ascii="Times New Roman" w:hAnsi="Times New Roman" w:cs="Times New Roman"/>
        </w:rPr>
        <w:t>critique of neoliberalism</w:t>
      </w:r>
      <w:r w:rsidR="00044467">
        <w:rPr>
          <w:rFonts w:ascii="Times New Roman" w:hAnsi="Times New Roman" w:cs="Times New Roman"/>
        </w:rPr>
        <w:t xml:space="preserve"> tends to exhibit a particular kind of anthropic bias, in the sense of inability to imagine a world that doesn’t involve the standpoint of an – at least implicitly human – observer (</w:t>
      </w:r>
      <w:r w:rsidR="00044467" w:rsidRPr="009F2ABF">
        <w:rPr>
          <w:rFonts w:ascii="Times New Roman" w:hAnsi="Times New Roman" w:cs="Times New Roman"/>
        </w:rPr>
        <w:t>Bostrom, 2010</w:t>
      </w:r>
      <w:r w:rsidR="00044467">
        <w:rPr>
          <w:rFonts w:ascii="Times New Roman" w:hAnsi="Times New Roman" w:cs="Times New Roman"/>
        </w:rPr>
        <w:t xml:space="preserve">). This bias persists even in forms of knowledge production that explicitly include non-humans (Latour, 2017; Haraway, 2016; Tsing, 2015; </w:t>
      </w:r>
      <w:proofErr w:type="spellStart"/>
      <w:r w:rsidR="00044467">
        <w:rPr>
          <w:rFonts w:ascii="Times New Roman" w:hAnsi="Times New Roman" w:cs="Times New Roman"/>
        </w:rPr>
        <w:t>Stengers</w:t>
      </w:r>
      <w:proofErr w:type="spellEnd"/>
      <w:r w:rsidR="00044467">
        <w:rPr>
          <w:rFonts w:ascii="Times New Roman" w:hAnsi="Times New Roman" w:cs="Times New Roman"/>
        </w:rPr>
        <w:t>, 2015).</w:t>
      </w:r>
    </w:p>
    <w:p w14:paraId="6D06EDFA" w14:textId="77777777" w:rsidR="00044467" w:rsidRDefault="00044467" w:rsidP="008E7E55">
      <w:pPr>
        <w:spacing w:line="360" w:lineRule="auto"/>
        <w:jc w:val="both"/>
        <w:rPr>
          <w:rFonts w:ascii="Times New Roman" w:hAnsi="Times New Roman" w:cs="Times New Roman"/>
        </w:rPr>
      </w:pPr>
    </w:p>
    <w:p w14:paraId="21104DFA" w14:textId="713D1DB9" w:rsidR="009742DD" w:rsidRDefault="000D336B" w:rsidP="008E7E55">
      <w:pPr>
        <w:spacing w:line="360" w:lineRule="auto"/>
        <w:jc w:val="both"/>
        <w:rPr>
          <w:rFonts w:ascii="Times New Roman" w:hAnsi="Times New Roman" w:cs="Times New Roman"/>
        </w:rPr>
      </w:pPr>
      <w:r>
        <w:rPr>
          <w:rFonts w:ascii="Times New Roman" w:hAnsi="Times New Roman" w:cs="Times New Roman"/>
        </w:rPr>
        <w:t>On the other hand</w:t>
      </w:r>
      <w:r w:rsidR="00D62381">
        <w:rPr>
          <w:rFonts w:ascii="Times New Roman" w:hAnsi="Times New Roman" w:cs="Times New Roman"/>
        </w:rPr>
        <w:t xml:space="preserve">, ‘non-humans’ have been a trendy topic in social theory for a number of years, in part because of a growing realization of the relevance of non-human ‘Others’ to human survival on the planet (e.g. Blok &amp; Jensen, 2019; Latour, 2017; Danowski &amp; </w:t>
      </w:r>
      <w:proofErr w:type="spellStart"/>
      <w:r w:rsidR="00D62381">
        <w:rPr>
          <w:rFonts w:ascii="Times New Roman" w:hAnsi="Times New Roman" w:cs="Times New Roman"/>
        </w:rPr>
        <w:t>Viveiros</w:t>
      </w:r>
      <w:proofErr w:type="spellEnd"/>
      <w:r w:rsidR="00D62381">
        <w:rPr>
          <w:rFonts w:ascii="Times New Roman" w:hAnsi="Times New Roman" w:cs="Times New Roman"/>
        </w:rPr>
        <w:t xml:space="preserve"> de Castro, 2017; Haraway, 2016; Tsing, 2015). Yet, with very few exceptions (e.g. Wark, 2015; </w:t>
      </w:r>
      <w:proofErr w:type="spellStart"/>
      <w:r w:rsidR="00D62381">
        <w:rPr>
          <w:rFonts w:ascii="Times New Roman" w:hAnsi="Times New Roman" w:cs="Times New Roman"/>
        </w:rPr>
        <w:lastRenderedPageBreak/>
        <w:t>Yusoff</w:t>
      </w:r>
      <w:proofErr w:type="spellEnd"/>
      <w:r w:rsidR="00D62381">
        <w:rPr>
          <w:rFonts w:ascii="Times New Roman" w:hAnsi="Times New Roman" w:cs="Times New Roman"/>
        </w:rPr>
        <w:t>, 2018), these treatises have seen the production of theory</w:t>
      </w:r>
      <w:r w:rsidR="00D62381">
        <w:rPr>
          <w:rFonts w:ascii="Times New Roman" w:hAnsi="Times New Roman" w:cs="Times New Roman"/>
          <w:i/>
          <w:iCs/>
        </w:rPr>
        <w:t xml:space="preserve"> </w:t>
      </w:r>
      <w:r w:rsidR="00D62381">
        <w:rPr>
          <w:rFonts w:ascii="Times New Roman" w:hAnsi="Times New Roman" w:cs="Times New Roman"/>
        </w:rPr>
        <w:t xml:space="preserve">as distinct from the question of knowledge production and its role in climate change. </w:t>
      </w:r>
      <w:r w:rsidR="009742DD">
        <w:rPr>
          <w:rFonts w:ascii="Times New Roman" w:hAnsi="Times New Roman" w:cs="Times New Roman"/>
        </w:rPr>
        <w:t>This isn’t to engage in performative moralization of academic behaviour</w:t>
      </w:r>
      <w:r>
        <w:rPr>
          <w:rFonts w:ascii="Times New Roman" w:hAnsi="Times New Roman" w:cs="Times New Roman"/>
        </w:rPr>
        <w:t xml:space="preserve"> akin </w:t>
      </w:r>
      <w:r w:rsidR="009742DD">
        <w:rPr>
          <w:rFonts w:ascii="Times New Roman" w:hAnsi="Times New Roman" w:cs="Times New Roman"/>
        </w:rPr>
        <w:t>to ‘shaming’ climate researchers for taking long-haul flights. It is, rather, to draw attention to the fact that knowledge also includes ignorance</w:t>
      </w:r>
      <w:r>
        <w:rPr>
          <w:rFonts w:ascii="Times New Roman" w:hAnsi="Times New Roman" w:cs="Times New Roman"/>
        </w:rPr>
        <w:t xml:space="preserve"> (e.g. </w:t>
      </w:r>
      <w:proofErr w:type="spellStart"/>
      <w:r>
        <w:rPr>
          <w:rFonts w:ascii="Times New Roman" w:hAnsi="Times New Roman" w:cs="Times New Roman"/>
        </w:rPr>
        <w:t>McGoey</w:t>
      </w:r>
      <w:proofErr w:type="spellEnd"/>
      <w:r>
        <w:rPr>
          <w:rFonts w:ascii="Times New Roman" w:hAnsi="Times New Roman" w:cs="Times New Roman"/>
        </w:rPr>
        <w:t>, 2019, 2012)</w:t>
      </w:r>
      <w:r w:rsidR="009742DD">
        <w:rPr>
          <w:rFonts w:ascii="Times New Roman" w:hAnsi="Times New Roman" w:cs="Times New Roman"/>
        </w:rPr>
        <w:t xml:space="preserve">, not only as ‘lack’ or ‘absence’, but also as blind spots systematically produced by focusing on specific research objects (Bacevic, 2019). This ‘forgetting’ of the ways in which knowledge production inevitably relies on other forms of re-production is a common feature of scholarship (Bourdieu, 1997), but it becomes particularly </w:t>
      </w:r>
      <w:r>
        <w:rPr>
          <w:rFonts w:ascii="Times New Roman" w:hAnsi="Times New Roman" w:cs="Times New Roman"/>
        </w:rPr>
        <w:t xml:space="preserve">acute </w:t>
      </w:r>
      <w:r w:rsidR="009742DD">
        <w:rPr>
          <w:rFonts w:ascii="Times New Roman" w:hAnsi="Times New Roman" w:cs="Times New Roman"/>
        </w:rPr>
        <w:t xml:space="preserve">when </w:t>
      </w:r>
      <w:r>
        <w:rPr>
          <w:rFonts w:ascii="Times New Roman" w:hAnsi="Times New Roman" w:cs="Times New Roman"/>
        </w:rPr>
        <w:t>applied</w:t>
      </w:r>
      <w:r w:rsidR="009742DD">
        <w:rPr>
          <w:rFonts w:ascii="Times New Roman" w:hAnsi="Times New Roman" w:cs="Times New Roman"/>
        </w:rPr>
        <w:t xml:space="preserve"> to the transformation of scholarship itself. </w:t>
      </w:r>
    </w:p>
    <w:p w14:paraId="4B752B7B" w14:textId="77777777" w:rsidR="008936B0" w:rsidRDefault="008936B0" w:rsidP="008E7E55">
      <w:pPr>
        <w:spacing w:line="360" w:lineRule="auto"/>
        <w:jc w:val="both"/>
        <w:rPr>
          <w:rFonts w:ascii="Times New Roman" w:hAnsi="Times New Roman" w:cs="Times New Roman"/>
        </w:rPr>
      </w:pPr>
    </w:p>
    <w:p w14:paraId="6BE8F730" w14:textId="49DEF0FB" w:rsidR="008936B0" w:rsidRDefault="009742DD" w:rsidP="008E7E55">
      <w:pPr>
        <w:spacing w:line="360" w:lineRule="auto"/>
        <w:jc w:val="both"/>
        <w:rPr>
          <w:rFonts w:ascii="Times New Roman" w:hAnsi="Times New Roman" w:cs="Times New Roman"/>
        </w:rPr>
      </w:pPr>
      <w:r>
        <w:rPr>
          <w:rFonts w:ascii="Times New Roman" w:hAnsi="Times New Roman" w:cs="Times New Roman"/>
        </w:rPr>
        <w:t xml:space="preserve">In this sense, </w:t>
      </w:r>
      <w:r w:rsidR="000D336B">
        <w:rPr>
          <w:rFonts w:ascii="Times New Roman" w:hAnsi="Times New Roman" w:cs="Times New Roman"/>
        </w:rPr>
        <w:t xml:space="preserve">while </w:t>
      </w:r>
      <w:r>
        <w:rPr>
          <w:rFonts w:ascii="Times New Roman" w:hAnsi="Times New Roman" w:cs="Times New Roman"/>
        </w:rPr>
        <w:t xml:space="preserve">‘green’ </w:t>
      </w:r>
      <w:r w:rsidR="000D336B">
        <w:rPr>
          <w:rFonts w:ascii="Times New Roman" w:hAnsi="Times New Roman" w:cs="Times New Roman"/>
        </w:rPr>
        <w:t xml:space="preserve">values, </w:t>
      </w:r>
      <w:r>
        <w:rPr>
          <w:rFonts w:ascii="Times New Roman" w:hAnsi="Times New Roman" w:cs="Times New Roman"/>
        </w:rPr>
        <w:t xml:space="preserve">curricula, syllabi, and practices are relevant, </w:t>
      </w:r>
      <w:r w:rsidR="008936B0">
        <w:rPr>
          <w:rFonts w:ascii="Times New Roman" w:hAnsi="Times New Roman" w:cs="Times New Roman"/>
        </w:rPr>
        <w:t xml:space="preserve">but </w:t>
      </w:r>
      <w:r w:rsidR="000D336B">
        <w:rPr>
          <w:rFonts w:ascii="Times New Roman" w:hAnsi="Times New Roman" w:cs="Times New Roman"/>
        </w:rPr>
        <w:t xml:space="preserve">they are </w:t>
      </w:r>
      <w:r>
        <w:rPr>
          <w:rFonts w:ascii="Times New Roman" w:hAnsi="Times New Roman" w:cs="Times New Roman"/>
        </w:rPr>
        <w:t>not sufficient for transition to a low-carbon economy. Students may adopt sustainable values, beliefs and practices, but these would not help if the only jobs available in 20 years are provided by fossil fuel companies (</w:t>
      </w:r>
      <w:proofErr w:type="spellStart"/>
      <w:r>
        <w:rPr>
          <w:rFonts w:ascii="Times New Roman" w:hAnsi="Times New Roman" w:cs="Times New Roman"/>
        </w:rPr>
        <w:t>Su</w:t>
      </w:r>
      <w:proofErr w:type="spellEnd"/>
      <w:r>
        <w:rPr>
          <w:rFonts w:ascii="Times New Roman" w:hAnsi="Times New Roman" w:cs="Times New Roman"/>
        </w:rPr>
        <w:t xml:space="preserve"> &amp; </w:t>
      </w:r>
      <w:proofErr w:type="spellStart"/>
      <w:r>
        <w:rPr>
          <w:rFonts w:ascii="Times New Roman" w:hAnsi="Times New Roman" w:cs="Times New Roman"/>
        </w:rPr>
        <w:t>Su</w:t>
      </w:r>
      <w:proofErr w:type="spellEnd"/>
      <w:r>
        <w:rPr>
          <w:rFonts w:ascii="Times New Roman" w:hAnsi="Times New Roman" w:cs="Times New Roman"/>
        </w:rPr>
        <w:t xml:space="preserve">, 2019; van Dijk, 2019). </w:t>
      </w:r>
      <w:r w:rsidR="008936B0">
        <w:rPr>
          <w:rFonts w:ascii="Times New Roman" w:hAnsi="Times New Roman" w:cs="Times New Roman"/>
        </w:rPr>
        <w:t>T</w:t>
      </w:r>
      <w:r w:rsidR="008936B0">
        <w:rPr>
          <w:rFonts w:ascii="Times New Roman" w:hAnsi="Times New Roman" w:cs="Times New Roman"/>
        </w:rPr>
        <w:t>his requires us to connect our own projects of critique and reform to</w:t>
      </w:r>
      <w:r w:rsidR="008936B0">
        <w:rPr>
          <w:rFonts w:ascii="Times New Roman" w:hAnsi="Times New Roman" w:cs="Times New Roman"/>
        </w:rPr>
        <w:t xml:space="preserve"> material and infrastructural </w:t>
      </w:r>
      <w:r w:rsidR="008936B0">
        <w:rPr>
          <w:rFonts w:ascii="Times New Roman" w:hAnsi="Times New Roman" w:cs="Times New Roman"/>
        </w:rPr>
        <w:t xml:space="preserve">affordances of contemporary capitalism, and their role in climate crisis. </w:t>
      </w:r>
    </w:p>
    <w:p w14:paraId="5B2B0289" w14:textId="77777777" w:rsidR="00044467" w:rsidRDefault="00044467" w:rsidP="008E7E55">
      <w:pPr>
        <w:spacing w:line="360" w:lineRule="auto"/>
        <w:jc w:val="both"/>
        <w:rPr>
          <w:rFonts w:ascii="Times New Roman" w:hAnsi="Times New Roman" w:cs="Times New Roman"/>
        </w:rPr>
      </w:pPr>
    </w:p>
    <w:p w14:paraId="2705527B" w14:textId="35933CF0" w:rsidR="00524E94" w:rsidRDefault="00C876A3" w:rsidP="008E7E55">
      <w:pPr>
        <w:spacing w:line="360" w:lineRule="auto"/>
        <w:jc w:val="both"/>
        <w:rPr>
          <w:rFonts w:ascii="Times New Roman" w:hAnsi="Times New Roman" w:cs="Times New Roman"/>
        </w:rPr>
      </w:pPr>
      <w:r>
        <w:rPr>
          <w:rFonts w:ascii="Times New Roman" w:hAnsi="Times New Roman" w:cs="Times New Roman"/>
        </w:rPr>
        <w:t>Capitalist pasts</w:t>
      </w:r>
    </w:p>
    <w:p w14:paraId="5788869B" w14:textId="77777777" w:rsidR="00524E94" w:rsidRDefault="00524E94" w:rsidP="008E7E55">
      <w:pPr>
        <w:spacing w:line="360" w:lineRule="auto"/>
        <w:jc w:val="both"/>
        <w:rPr>
          <w:rFonts w:ascii="Times New Roman" w:hAnsi="Times New Roman" w:cs="Times New Roman"/>
        </w:rPr>
      </w:pPr>
    </w:p>
    <w:p w14:paraId="20678D28" w14:textId="7E686B94" w:rsidR="000D48A4" w:rsidRDefault="00E512F0" w:rsidP="008E7E55">
      <w:pPr>
        <w:spacing w:line="360" w:lineRule="auto"/>
        <w:jc w:val="both"/>
        <w:rPr>
          <w:rFonts w:ascii="Times New Roman" w:hAnsi="Times New Roman" w:cs="Times New Roman"/>
        </w:rPr>
      </w:pPr>
      <w:r>
        <w:rPr>
          <w:rFonts w:ascii="Times New Roman" w:hAnsi="Times New Roman" w:cs="Times New Roman"/>
        </w:rPr>
        <w:t>The emergence of global networks of knowledge production is deeply intertwined with the history of global capitalism</w:t>
      </w:r>
      <w:r w:rsidR="00BD2687">
        <w:rPr>
          <w:rFonts w:ascii="Times New Roman" w:hAnsi="Times New Roman" w:cs="Times New Roman"/>
        </w:rPr>
        <w:t xml:space="preserve"> (</w:t>
      </w:r>
      <w:proofErr w:type="spellStart"/>
      <w:r w:rsidR="00BD2687">
        <w:rPr>
          <w:rFonts w:ascii="Times New Roman" w:hAnsi="Times New Roman" w:cs="Times New Roman"/>
        </w:rPr>
        <w:t>Kamola</w:t>
      </w:r>
      <w:proofErr w:type="spellEnd"/>
      <w:r w:rsidR="00BD2687">
        <w:rPr>
          <w:rFonts w:ascii="Times New Roman" w:hAnsi="Times New Roman" w:cs="Times New Roman"/>
        </w:rPr>
        <w:t>, 2019; Pietsch, 2016)</w:t>
      </w:r>
      <w:r>
        <w:rPr>
          <w:rFonts w:ascii="Times New Roman" w:hAnsi="Times New Roman" w:cs="Times New Roman"/>
        </w:rPr>
        <w:t>. Collaboration and exchange between scholars, of course, pre-date</w:t>
      </w:r>
      <w:r w:rsidR="000D48A4">
        <w:rPr>
          <w:rFonts w:ascii="Times New Roman" w:hAnsi="Times New Roman" w:cs="Times New Roman"/>
        </w:rPr>
        <w:t>d</w:t>
      </w:r>
      <w:r>
        <w:rPr>
          <w:rFonts w:ascii="Times New Roman" w:hAnsi="Times New Roman" w:cs="Times New Roman"/>
        </w:rPr>
        <w:t xml:space="preserve"> both the emergence of capitalism and the emergence of nation-states</w:t>
      </w:r>
      <w:r w:rsidR="00BD2687">
        <w:rPr>
          <w:rFonts w:ascii="Times New Roman" w:hAnsi="Times New Roman" w:cs="Times New Roman"/>
        </w:rPr>
        <w:t xml:space="preserve"> (Pietsch, </w:t>
      </w:r>
      <w:r w:rsidR="00897F19">
        <w:rPr>
          <w:rFonts w:ascii="Times New Roman" w:hAnsi="Times New Roman" w:cs="Times New Roman"/>
        </w:rPr>
        <w:t xml:space="preserve">2016, </w:t>
      </w:r>
      <w:r w:rsidR="00BD2687">
        <w:rPr>
          <w:rFonts w:ascii="Times New Roman" w:hAnsi="Times New Roman" w:cs="Times New Roman"/>
        </w:rPr>
        <w:t>2013</w:t>
      </w:r>
      <w:r w:rsidR="000D336B">
        <w:rPr>
          <w:rFonts w:ascii="Times New Roman" w:hAnsi="Times New Roman" w:cs="Times New Roman"/>
        </w:rPr>
        <w:t xml:space="preserve">; </w:t>
      </w:r>
      <w:proofErr w:type="spellStart"/>
      <w:r w:rsidR="000D336B">
        <w:rPr>
          <w:rFonts w:ascii="Times New Roman" w:hAnsi="Times New Roman" w:cs="Times New Roman"/>
        </w:rPr>
        <w:t>Perraton</w:t>
      </w:r>
      <w:proofErr w:type="spellEnd"/>
      <w:r w:rsidR="000D336B">
        <w:rPr>
          <w:rFonts w:ascii="Times New Roman" w:hAnsi="Times New Roman" w:cs="Times New Roman"/>
        </w:rPr>
        <w:t>, 2014</w:t>
      </w:r>
      <w:r w:rsidR="00BD2687">
        <w:rPr>
          <w:rFonts w:ascii="Times New Roman" w:hAnsi="Times New Roman" w:cs="Times New Roman"/>
        </w:rPr>
        <w:t>)</w:t>
      </w:r>
      <w:r>
        <w:rPr>
          <w:rFonts w:ascii="Times New Roman" w:hAnsi="Times New Roman" w:cs="Times New Roman"/>
        </w:rPr>
        <w:t>. Yet, the organized production and exchange of knowledge cannot be separated from systems of global trade and colonial extraction</w:t>
      </w:r>
      <w:r w:rsidR="00A42C75">
        <w:rPr>
          <w:rFonts w:ascii="Times New Roman" w:hAnsi="Times New Roman" w:cs="Times New Roman"/>
        </w:rPr>
        <w:t xml:space="preserve"> (</w:t>
      </w:r>
      <w:r w:rsidR="00BD2687">
        <w:rPr>
          <w:rFonts w:ascii="Times New Roman" w:hAnsi="Times New Roman" w:cs="Times New Roman"/>
        </w:rPr>
        <w:t xml:space="preserve">Stein &amp; Andreotti, 2016; </w:t>
      </w:r>
      <w:r w:rsidR="00A42C75">
        <w:rPr>
          <w:rFonts w:ascii="Times New Roman" w:hAnsi="Times New Roman" w:cs="Times New Roman"/>
        </w:rPr>
        <w:t xml:space="preserve">Moore, 2015). </w:t>
      </w:r>
      <w:r w:rsidR="00847CA7">
        <w:rPr>
          <w:rFonts w:ascii="Times New Roman" w:hAnsi="Times New Roman" w:cs="Times New Roman"/>
        </w:rPr>
        <w:t xml:space="preserve">While institutions of knowledge production have belatedly started </w:t>
      </w:r>
      <w:r w:rsidR="00E63837">
        <w:rPr>
          <w:rFonts w:ascii="Times New Roman" w:hAnsi="Times New Roman" w:cs="Times New Roman"/>
        </w:rPr>
        <w:t>acknowledging</w:t>
      </w:r>
      <w:r w:rsidR="00847CA7">
        <w:rPr>
          <w:rFonts w:ascii="Times New Roman" w:hAnsi="Times New Roman" w:cs="Times New Roman"/>
        </w:rPr>
        <w:t xml:space="preserve"> the role </w:t>
      </w:r>
      <w:r w:rsidR="000D48A4">
        <w:rPr>
          <w:rFonts w:ascii="Times New Roman" w:hAnsi="Times New Roman" w:cs="Times New Roman"/>
        </w:rPr>
        <w:t xml:space="preserve">of </w:t>
      </w:r>
      <w:r w:rsidR="00847CA7">
        <w:rPr>
          <w:rFonts w:ascii="Times New Roman" w:hAnsi="Times New Roman" w:cs="Times New Roman"/>
        </w:rPr>
        <w:t>colonialism and slavery</w:t>
      </w:r>
      <w:r w:rsidR="00F74443">
        <w:rPr>
          <w:rFonts w:ascii="Times New Roman" w:hAnsi="Times New Roman" w:cs="Times New Roman"/>
        </w:rPr>
        <w:t xml:space="preserve"> (Wilder, 2013)</w:t>
      </w:r>
      <w:r w:rsidR="00847CA7">
        <w:rPr>
          <w:rFonts w:ascii="Times New Roman" w:hAnsi="Times New Roman" w:cs="Times New Roman"/>
        </w:rPr>
        <w:t>, they are still far away from recognizing the degree to which they not only contribute to</w:t>
      </w:r>
      <w:r w:rsidR="000D48A4">
        <w:rPr>
          <w:rFonts w:ascii="Times New Roman" w:hAnsi="Times New Roman" w:cs="Times New Roman"/>
        </w:rPr>
        <w:t>,</w:t>
      </w:r>
      <w:r w:rsidR="00847CA7">
        <w:rPr>
          <w:rFonts w:ascii="Times New Roman" w:hAnsi="Times New Roman" w:cs="Times New Roman"/>
        </w:rPr>
        <w:t xml:space="preserve"> but benefit from</w:t>
      </w:r>
      <w:r w:rsidR="000D48A4">
        <w:rPr>
          <w:rFonts w:ascii="Times New Roman" w:hAnsi="Times New Roman" w:cs="Times New Roman"/>
        </w:rPr>
        <w:t>,</w:t>
      </w:r>
      <w:r w:rsidR="00847CA7">
        <w:rPr>
          <w:rFonts w:ascii="Times New Roman" w:hAnsi="Times New Roman" w:cs="Times New Roman"/>
        </w:rPr>
        <w:t xml:space="preserve"> modes of production that both create</w:t>
      </w:r>
      <w:r w:rsidR="00E63837">
        <w:rPr>
          <w:rFonts w:ascii="Times New Roman" w:hAnsi="Times New Roman" w:cs="Times New Roman"/>
        </w:rPr>
        <w:t>d</w:t>
      </w:r>
      <w:r w:rsidR="00847CA7">
        <w:rPr>
          <w:rFonts w:ascii="Times New Roman" w:hAnsi="Times New Roman" w:cs="Times New Roman"/>
        </w:rPr>
        <w:t xml:space="preserve"> and sustain the global climate crisis. </w:t>
      </w:r>
    </w:p>
    <w:p w14:paraId="517BFCF0" w14:textId="77777777" w:rsidR="000D48A4" w:rsidRDefault="000D48A4" w:rsidP="008E7E55">
      <w:pPr>
        <w:spacing w:line="360" w:lineRule="auto"/>
        <w:jc w:val="both"/>
        <w:rPr>
          <w:rFonts w:ascii="Times New Roman" w:hAnsi="Times New Roman" w:cs="Times New Roman"/>
        </w:rPr>
      </w:pPr>
    </w:p>
    <w:p w14:paraId="37A89B74" w14:textId="07B858B2" w:rsidR="00847CA7" w:rsidRDefault="00847CA7" w:rsidP="008E7E55">
      <w:pPr>
        <w:spacing w:line="360" w:lineRule="auto"/>
        <w:jc w:val="both"/>
        <w:rPr>
          <w:rFonts w:ascii="Times New Roman" w:hAnsi="Times New Roman" w:cs="Times New Roman"/>
        </w:rPr>
      </w:pPr>
      <w:r>
        <w:rPr>
          <w:rFonts w:ascii="Times New Roman" w:hAnsi="Times New Roman" w:cs="Times New Roman"/>
        </w:rPr>
        <w:t xml:space="preserve">This may </w:t>
      </w:r>
      <w:r w:rsidR="00E63837">
        <w:rPr>
          <w:rFonts w:ascii="Times New Roman" w:hAnsi="Times New Roman" w:cs="Times New Roman"/>
        </w:rPr>
        <w:t>sound counterintuitive</w:t>
      </w:r>
      <w:r>
        <w:rPr>
          <w:rFonts w:ascii="Times New Roman" w:hAnsi="Times New Roman" w:cs="Times New Roman"/>
        </w:rPr>
        <w:t xml:space="preserve">, as many institutions of knowledge production </w:t>
      </w:r>
      <w:r w:rsidR="000D48A4">
        <w:rPr>
          <w:rFonts w:ascii="Times New Roman" w:hAnsi="Times New Roman" w:cs="Times New Roman"/>
        </w:rPr>
        <w:t xml:space="preserve">in the past years </w:t>
      </w:r>
      <w:r w:rsidR="00A77EBE">
        <w:rPr>
          <w:rFonts w:ascii="Times New Roman" w:hAnsi="Times New Roman" w:cs="Times New Roman"/>
        </w:rPr>
        <w:t xml:space="preserve">have </w:t>
      </w:r>
      <w:r w:rsidR="000D48A4">
        <w:rPr>
          <w:rFonts w:ascii="Times New Roman" w:hAnsi="Times New Roman" w:cs="Times New Roman"/>
        </w:rPr>
        <w:t>been quite vocal about taking steps to combat climate change</w:t>
      </w:r>
      <w:r w:rsidR="00BD2687">
        <w:rPr>
          <w:rFonts w:ascii="Times New Roman" w:hAnsi="Times New Roman" w:cs="Times New Roman"/>
        </w:rPr>
        <w:t xml:space="preserve"> (Rickards &amp; Pietsch, 2020)</w:t>
      </w:r>
      <w:r w:rsidR="000D48A4">
        <w:rPr>
          <w:rFonts w:ascii="Times New Roman" w:hAnsi="Times New Roman" w:cs="Times New Roman"/>
        </w:rPr>
        <w:t xml:space="preserve">. In some cases, this has included </w:t>
      </w:r>
      <w:r>
        <w:rPr>
          <w:rFonts w:ascii="Times New Roman" w:hAnsi="Times New Roman" w:cs="Times New Roman"/>
        </w:rPr>
        <w:t>decisions to divest, which usually means withdraw their funding and/or assets (proprietary technologies, research facilities, staff) from activities that directly contribute to the climate crisis (</w:t>
      </w:r>
      <w:r w:rsidR="000D48A4">
        <w:rPr>
          <w:rFonts w:ascii="Times New Roman" w:hAnsi="Times New Roman" w:cs="Times New Roman"/>
        </w:rPr>
        <w:t>for instance,</w:t>
      </w:r>
      <w:r>
        <w:rPr>
          <w:rFonts w:ascii="Times New Roman" w:hAnsi="Times New Roman" w:cs="Times New Roman"/>
        </w:rPr>
        <w:t xml:space="preserve"> fossil fuel extraction). </w:t>
      </w:r>
      <w:r w:rsidR="000D48A4">
        <w:rPr>
          <w:rFonts w:ascii="Times New Roman" w:hAnsi="Times New Roman" w:cs="Times New Roman"/>
        </w:rPr>
        <w:t xml:space="preserve">Some institutions </w:t>
      </w:r>
      <w:r w:rsidR="000D48A4">
        <w:rPr>
          <w:rFonts w:ascii="Times New Roman" w:hAnsi="Times New Roman" w:cs="Times New Roman"/>
        </w:rPr>
        <w:lastRenderedPageBreak/>
        <w:t>have refused to perform research</w:t>
      </w:r>
      <w:r w:rsidR="00A77EBE">
        <w:rPr>
          <w:rFonts w:ascii="Times New Roman" w:hAnsi="Times New Roman" w:cs="Times New Roman"/>
        </w:rPr>
        <w:t xml:space="preserve"> for</w:t>
      </w:r>
      <w:r w:rsidR="000D48A4">
        <w:rPr>
          <w:rFonts w:ascii="Times New Roman" w:hAnsi="Times New Roman" w:cs="Times New Roman"/>
        </w:rPr>
        <w:t xml:space="preserve"> or accept funding </w:t>
      </w:r>
      <w:r w:rsidR="00A77EBE">
        <w:rPr>
          <w:rFonts w:ascii="Times New Roman" w:hAnsi="Times New Roman" w:cs="Times New Roman"/>
        </w:rPr>
        <w:t>from</w:t>
      </w:r>
      <w:r w:rsidR="000D48A4">
        <w:rPr>
          <w:rFonts w:ascii="Times New Roman" w:hAnsi="Times New Roman" w:cs="Times New Roman"/>
        </w:rPr>
        <w:t xml:space="preserve"> companies that pollute the environment or engage in environmentally harmful practices. Many more</w:t>
      </w:r>
      <w:r>
        <w:rPr>
          <w:rFonts w:ascii="Times New Roman" w:hAnsi="Times New Roman" w:cs="Times New Roman"/>
        </w:rPr>
        <w:t xml:space="preserve"> have adopted various packages of so-called ‘green’ policies: from incentivizing commuting by bike or public transport, installing systems that conserve energy, to recycling on campus, and, in some cases, mandating the use of biodegradable or carbon-neutral materials and technologies in catering, cleaning, and other maintenance services. </w:t>
      </w:r>
    </w:p>
    <w:p w14:paraId="678DD19A" w14:textId="56BEE80C" w:rsidR="00847CA7" w:rsidRDefault="00847CA7" w:rsidP="008E7E55">
      <w:pPr>
        <w:spacing w:line="360" w:lineRule="auto"/>
        <w:jc w:val="both"/>
        <w:rPr>
          <w:rFonts w:ascii="Times New Roman" w:hAnsi="Times New Roman" w:cs="Times New Roman"/>
        </w:rPr>
      </w:pPr>
    </w:p>
    <w:p w14:paraId="1817D46B" w14:textId="15DA0621" w:rsidR="00524E94" w:rsidRDefault="00BA3B4A" w:rsidP="008E7E55">
      <w:pPr>
        <w:spacing w:line="360" w:lineRule="auto"/>
        <w:jc w:val="both"/>
        <w:rPr>
          <w:rFonts w:ascii="Times New Roman" w:hAnsi="Times New Roman" w:cs="Times New Roman"/>
        </w:rPr>
      </w:pPr>
      <w:r>
        <w:rPr>
          <w:rFonts w:ascii="Times New Roman" w:hAnsi="Times New Roman" w:cs="Times New Roman"/>
        </w:rPr>
        <w:t xml:space="preserve">As commendable as these initiatives are, a deeper look at the political economy of knowledge production suggests they are minor in comparison with the broader ‘footprint’ of relations and practices that </w:t>
      </w:r>
      <w:r w:rsidR="00897F19">
        <w:rPr>
          <w:rFonts w:ascii="Times New Roman" w:hAnsi="Times New Roman" w:cs="Times New Roman"/>
        </w:rPr>
        <w:t>underpin</w:t>
      </w:r>
      <w:r w:rsidR="000D48A4">
        <w:rPr>
          <w:rFonts w:ascii="Times New Roman" w:hAnsi="Times New Roman" w:cs="Times New Roman"/>
        </w:rPr>
        <w:t xml:space="preserve"> them</w:t>
      </w:r>
      <w:r>
        <w:rPr>
          <w:rFonts w:ascii="Times New Roman" w:hAnsi="Times New Roman" w:cs="Times New Roman"/>
        </w:rPr>
        <w:t xml:space="preserve">. </w:t>
      </w:r>
      <w:r w:rsidR="00FC6238">
        <w:rPr>
          <w:rFonts w:ascii="Times New Roman" w:hAnsi="Times New Roman" w:cs="Times New Roman"/>
        </w:rPr>
        <w:t>T</w:t>
      </w:r>
      <w:r w:rsidR="00407735">
        <w:rPr>
          <w:rFonts w:ascii="Times New Roman" w:hAnsi="Times New Roman" w:cs="Times New Roman"/>
        </w:rPr>
        <w:t>he expansion of higher education in the second half of the 20</w:t>
      </w:r>
      <w:r w:rsidR="00407735" w:rsidRPr="00407735">
        <w:rPr>
          <w:rFonts w:ascii="Times New Roman" w:hAnsi="Times New Roman" w:cs="Times New Roman"/>
          <w:vertAlign w:val="superscript"/>
        </w:rPr>
        <w:t>th</w:t>
      </w:r>
      <w:r w:rsidR="00407735">
        <w:rPr>
          <w:rFonts w:ascii="Times New Roman" w:hAnsi="Times New Roman" w:cs="Times New Roman"/>
        </w:rPr>
        <w:t xml:space="preserve"> century was </w:t>
      </w:r>
      <w:r w:rsidR="00524E94">
        <w:rPr>
          <w:rFonts w:ascii="Times New Roman" w:hAnsi="Times New Roman" w:cs="Times New Roman"/>
        </w:rPr>
        <w:t>primarily driven by the perceived link between knowledge and economic growth</w:t>
      </w:r>
      <w:r w:rsidR="00BD2687">
        <w:rPr>
          <w:rFonts w:ascii="Times New Roman" w:hAnsi="Times New Roman" w:cs="Times New Roman"/>
        </w:rPr>
        <w:t xml:space="preserve"> (Wilder, 2013; Newfield, 2003; World Bank, 2000)</w:t>
      </w:r>
      <w:r w:rsidR="00407735">
        <w:rPr>
          <w:rFonts w:ascii="Times New Roman" w:hAnsi="Times New Roman" w:cs="Times New Roman"/>
        </w:rPr>
        <w:t>. Scientific research was similarly stimulated by the assumption that knowledge provides economic and political advantage, both in ‘peacetime’ – through innovative technologies designed to boost production – and in situations of possible conflict</w:t>
      </w:r>
      <w:r w:rsidR="00BD2687">
        <w:rPr>
          <w:rFonts w:ascii="Times New Roman" w:hAnsi="Times New Roman" w:cs="Times New Roman"/>
        </w:rPr>
        <w:t xml:space="preserve"> (e.g. Chomsky et al, 1997)</w:t>
      </w:r>
      <w:r w:rsidR="00407735">
        <w:rPr>
          <w:rFonts w:ascii="Times New Roman" w:hAnsi="Times New Roman" w:cs="Times New Roman"/>
        </w:rPr>
        <w:t xml:space="preserve">. </w:t>
      </w:r>
      <w:r w:rsidR="00FC6238">
        <w:rPr>
          <w:rFonts w:ascii="Times New Roman" w:hAnsi="Times New Roman" w:cs="Times New Roman"/>
        </w:rPr>
        <w:t>A</w:t>
      </w:r>
      <w:r w:rsidR="00407735">
        <w:rPr>
          <w:rFonts w:ascii="Times New Roman" w:hAnsi="Times New Roman" w:cs="Times New Roman"/>
        </w:rPr>
        <w:t>fter the Cold War, the technoscientific race became transposed on to the global knowledge market, with countries – and, increasingly, supranational entities – competing for ideas, innovations, and technologies that could be sold at the highest pric</w:t>
      </w:r>
      <w:r w:rsidR="00F74443">
        <w:rPr>
          <w:rFonts w:ascii="Times New Roman" w:hAnsi="Times New Roman" w:cs="Times New Roman"/>
        </w:rPr>
        <w:t>e</w:t>
      </w:r>
      <w:r w:rsidR="00407735">
        <w:rPr>
          <w:rFonts w:ascii="Times New Roman" w:hAnsi="Times New Roman" w:cs="Times New Roman"/>
        </w:rPr>
        <w:t xml:space="preserve">. </w:t>
      </w:r>
      <w:r w:rsidR="00524E94">
        <w:rPr>
          <w:rFonts w:ascii="Times New Roman" w:hAnsi="Times New Roman" w:cs="Times New Roman"/>
        </w:rPr>
        <w:t>This shift from the idea that knowledge afforded advantage in trading, to the idea that knowledge itself can be traded</w:t>
      </w:r>
      <w:r w:rsidR="00E63837">
        <w:rPr>
          <w:rFonts w:ascii="Times New Roman" w:hAnsi="Times New Roman" w:cs="Times New Roman"/>
        </w:rPr>
        <w:t xml:space="preserve">, gave rise to the concept of ‘knowledge </w:t>
      </w:r>
      <w:proofErr w:type="gramStart"/>
      <w:r w:rsidR="00797CF6">
        <w:rPr>
          <w:rFonts w:ascii="Times New Roman" w:hAnsi="Times New Roman" w:cs="Times New Roman"/>
        </w:rPr>
        <w:t>economies’</w:t>
      </w:r>
      <w:proofErr w:type="gramEnd"/>
      <w:r w:rsidR="00524E94">
        <w:rPr>
          <w:rFonts w:ascii="Times New Roman" w:hAnsi="Times New Roman" w:cs="Times New Roman"/>
        </w:rPr>
        <w:t xml:space="preserve">. </w:t>
      </w:r>
    </w:p>
    <w:p w14:paraId="32DC57AA" w14:textId="4A1BDB9A" w:rsidR="000D48A4" w:rsidRDefault="000D48A4" w:rsidP="008E7E55">
      <w:pPr>
        <w:spacing w:line="360" w:lineRule="auto"/>
        <w:jc w:val="both"/>
        <w:rPr>
          <w:rFonts w:ascii="Times New Roman" w:hAnsi="Times New Roman" w:cs="Times New Roman"/>
        </w:rPr>
      </w:pPr>
    </w:p>
    <w:p w14:paraId="29C4860A" w14:textId="0D1DC96B" w:rsidR="000D48A4" w:rsidRDefault="000D48A4" w:rsidP="008E7E55">
      <w:pPr>
        <w:spacing w:line="360" w:lineRule="auto"/>
        <w:jc w:val="both"/>
        <w:rPr>
          <w:rFonts w:ascii="Times New Roman" w:hAnsi="Times New Roman" w:cs="Times New Roman"/>
        </w:rPr>
      </w:pPr>
      <w:r>
        <w:rPr>
          <w:rFonts w:ascii="Times New Roman" w:hAnsi="Times New Roman" w:cs="Times New Roman"/>
        </w:rPr>
        <w:t>The concept of knowledge economies effectively involved outsourcing production (especially ‘dirty’, polluting forms of industry) to China and other Asian countries, while retaining the development of ‘software’ – innovation and technologies – in countries of the Global North, primarily US and Western Europe. This</w:t>
      </w:r>
      <w:r w:rsidR="00A77EBE">
        <w:rPr>
          <w:rFonts w:ascii="Times New Roman" w:hAnsi="Times New Roman" w:cs="Times New Roman"/>
        </w:rPr>
        <w:t xml:space="preserve"> </w:t>
      </w:r>
      <w:r>
        <w:rPr>
          <w:rFonts w:ascii="Times New Roman" w:hAnsi="Times New Roman" w:cs="Times New Roman"/>
        </w:rPr>
        <w:t>amplified regional inequalities</w:t>
      </w:r>
      <w:r w:rsidR="00A77EBE">
        <w:rPr>
          <w:rFonts w:ascii="Times New Roman" w:hAnsi="Times New Roman" w:cs="Times New Roman"/>
        </w:rPr>
        <w:t xml:space="preserve">: </w:t>
      </w:r>
      <w:r>
        <w:rPr>
          <w:rFonts w:ascii="Times New Roman" w:hAnsi="Times New Roman" w:cs="Times New Roman"/>
        </w:rPr>
        <w:t xml:space="preserve">despite improving the living conditions of </w:t>
      </w:r>
      <w:r w:rsidRPr="00A77EBE">
        <w:rPr>
          <w:rFonts w:ascii="Times New Roman" w:hAnsi="Times New Roman" w:cs="Times New Roman"/>
          <w:i/>
          <w:iCs/>
        </w:rPr>
        <w:t>some</w:t>
      </w:r>
      <w:r>
        <w:rPr>
          <w:rFonts w:ascii="Times New Roman" w:hAnsi="Times New Roman" w:cs="Times New Roman"/>
        </w:rPr>
        <w:t xml:space="preserve"> people everywhere, it increased the gap between the wealthy and the poor</w:t>
      </w:r>
      <w:r w:rsidR="00A77EBE">
        <w:rPr>
          <w:rFonts w:ascii="Times New Roman" w:hAnsi="Times New Roman" w:cs="Times New Roman"/>
        </w:rPr>
        <w:t xml:space="preserve"> (see Hickel, 2017 for a comprehensive treatment of the idea that the world is becoming more equal</w:t>
      </w:r>
      <w:r>
        <w:rPr>
          <w:rFonts w:ascii="Times New Roman" w:hAnsi="Times New Roman" w:cs="Times New Roman"/>
        </w:rPr>
        <w:t>)</w:t>
      </w:r>
      <w:r w:rsidR="00A77EBE">
        <w:rPr>
          <w:rFonts w:ascii="Times New Roman" w:hAnsi="Times New Roman" w:cs="Times New Roman"/>
        </w:rPr>
        <w:t>. Equally importantly, it amplified</w:t>
      </w:r>
      <w:r>
        <w:rPr>
          <w:rFonts w:ascii="Times New Roman" w:hAnsi="Times New Roman" w:cs="Times New Roman"/>
        </w:rPr>
        <w:t xml:space="preserve"> </w:t>
      </w:r>
      <w:r w:rsidR="00A77EBE">
        <w:rPr>
          <w:rFonts w:ascii="Times New Roman" w:hAnsi="Times New Roman" w:cs="Times New Roman"/>
        </w:rPr>
        <w:t xml:space="preserve">global </w:t>
      </w:r>
      <w:r>
        <w:rPr>
          <w:rFonts w:ascii="Times New Roman" w:hAnsi="Times New Roman" w:cs="Times New Roman"/>
        </w:rPr>
        <w:t>CO2 emissions (Jiang et al, 2019)</w:t>
      </w:r>
      <w:r w:rsidR="00A77EBE">
        <w:rPr>
          <w:rFonts w:ascii="Times New Roman" w:hAnsi="Times New Roman" w:cs="Times New Roman"/>
        </w:rPr>
        <w:t>, both through the</w:t>
      </w:r>
      <w:r>
        <w:rPr>
          <w:rFonts w:ascii="Times New Roman" w:hAnsi="Times New Roman" w:cs="Times New Roman"/>
        </w:rPr>
        <w:t xml:space="preserve"> intensification of global trade, with emissions related to both production and transport across</w:t>
      </w:r>
      <w:r w:rsidR="00A77EBE">
        <w:rPr>
          <w:rFonts w:ascii="Times New Roman" w:hAnsi="Times New Roman" w:cs="Times New Roman"/>
        </w:rPr>
        <w:t xml:space="preserve"> increasing</w:t>
      </w:r>
      <w:r>
        <w:rPr>
          <w:rFonts w:ascii="Times New Roman" w:hAnsi="Times New Roman" w:cs="Times New Roman"/>
        </w:rPr>
        <w:t xml:space="preserve"> distances</w:t>
      </w:r>
      <w:r w:rsidR="00A77EBE">
        <w:rPr>
          <w:rFonts w:ascii="Times New Roman" w:hAnsi="Times New Roman" w:cs="Times New Roman"/>
        </w:rPr>
        <w:t xml:space="preserve">, and the </w:t>
      </w:r>
      <w:r>
        <w:rPr>
          <w:rFonts w:ascii="Times New Roman" w:hAnsi="Times New Roman" w:cs="Times New Roman"/>
        </w:rPr>
        <w:t>increased mobility of people</w:t>
      </w:r>
      <w:r w:rsidR="00A77EBE">
        <w:rPr>
          <w:rFonts w:ascii="Times New Roman" w:hAnsi="Times New Roman" w:cs="Times New Roman"/>
        </w:rPr>
        <w:t xml:space="preserve">. </w:t>
      </w:r>
      <w:r>
        <w:rPr>
          <w:rFonts w:ascii="Times New Roman" w:hAnsi="Times New Roman" w:cs="Times New Roman"/>
        </w:rPr>
        <w:t xml:space="preserve">both related to global business and, increasingly, </w:t>
      </w:r>
      <w:r w:rsidR="00DE7143">
        <w:rPr>
          <w:rFonts w:ascii="Times New Roman" w:hAnsi="Times New Roman" w:cs="Times New Roman"/>
        </w:rPr>
        <w:t>to</w:t>
      </w:r>
      <w:r>
        <w:rPr>
          <w:rFonts w:ascii="Times New Roman" w:hAnsi="Times New Roman" w:cs="Times New Roman"/>
        </w:rPr>
        <w:t xml:space="preserve"> education and research</w:t>
      </w:r>
      <w:r w:rsidR="00BD2687">
        <w:rPr>
          <w:rFonts w:ascii="Times New Roman" w:hAnsi="Times New Roman" w:cs="Times New Roman"/>
        </w:rPr>
        <w:t>, as countries struggled to attract the ‘brains’ – that is, people – who could drive innovation (</w:t>
      </w:r>
      <w:proofErr w:type="spellStart"/>
      <w:r w:rsidR="00BD2687">
        <w:rPr>
          <w:rFonts w:ascii="Times New Roman" w:hAnsi="Times New Roman" w:cs="Times New Roman"/>
        </w:rPr>
        <w:t>Wildavsky</w:t>
      </w:r>
      <w:proofErr w:type="spellEnd"/>
      <w:r w:rsidR="00BD2687">
        <w:rPr>
          <w:rFonts w:ascii="Times New Roman" w:hAnsi="Times New Roman" w:cs="Times New Roman"/>
        </w:rPr>
        <w:t>, 2010; Zemach-</w:t>
      </w:r>
      <w:proofErr w:type="spellStart"/>
      <w:r w:rsidR="00BD2687">
        <w:rPr>
          <w:rFonts w:ascii="Times New Roman" w:hAnsi="Times New Roman" w:cs="Times New Roman"/>
        </w:rPr>
        <w:t>Bersin</w:t>
      </w:r>
      <w:proofErr w:type="spellEnd"/>
      <w:r w:rsidR="00BD2687">
        <w:rPr>
          <w:rFonts w:ascii="Times New Roman" w:hAnsi="Times New Roman" w:cs="Times New Roman"/>
        </w:rPr>
        <w:t>, 2009)</w:t>
      </w:r>
      <w:r>
        <w:rPr>
          <w:rFonts w:ascii="Times New Roman" w:hAnsi="Times New Roman" w:cs="Times New Roman"/>
        </w:rPr>
        <w:t xml:space="preserve">. </w:t>
      </w:r>
    </w:p>
    <w:p w14:paraId="6988E706" w14:textId="77777777" w:rsidR="00524E94" w:rsidRDefault="00524E94" w:rsidP="008E7E55">
      <w:pPr>
        <w:spacing w:line="360" w:lineRule="auto"/>
        <w:jc w:val="both"/>
        <w:rPr>
          <w:rFonts w:ascii="Times New Roman" w:hAnsi="Times New Roman" w:cs="Times New Roman"/>
        </w:rPr>
      </w:pPr>
    </w:p>
    <w:p w14:paraId="01410193" w14:textId="2D3B0962" w:rsidR="000D48A4" w:rsidRDefault="00FC6238" w:rsidP="008E7E55">
      <w:pPr>
        <w:spacing w:line="360" w:lineRule="auto"/>
        <w:jc w:val="both"/>
        <w:rPr>
          <w:rFonts w:ascii="Times New Roman" w:hAnsi="Times New Roman" w:cs="Times New Roman"/>
        </w:rPr>
      </w:pPr>
      <w:r>
        <w:rPr>
          <w:rFonts w:ascii="Times New Roman" w:hAnsi="Times New Roman" w:cs="Times New Roman"/>
        </w:rPr>
        <w:lastRenderedPageBreak/>
        <w:t>What is usually called the neoliberalisation of h</w:t>
      </w:r>
      <w:r w:rsidR="00B8513B">
        <w:rPr>
          <w:rFonts w:ascii="Times New Roman" w:hAnsi="Times New Roman" w:cs="Times New Roman"/>
        </w:rPr>
        <w:t xml:space="preserve">igher education, in this sense, needs to be seen as only the historically most recent phase in the co-evolution of knowledge and </w:t>
      </w:r>
      <w:r w:rsidR="00E63837">
        <w:rPr>
          <w:rFonts w:ascii="Times New Roman" w:hAnsi="Times New Roman" w:cs="Times New Roman"/>
        </w:rPr>
        <w:t xml:space="preserve">global </w:t>
      </w:r>
      <w:r w:rsidR="00B8513B">
        <w:rPr>
          <w:rFonts w:ascii="Times New Roman" w:hAnsi="Times New Roman" w:cs="Times New Roman"/>
        </w:rPr>
        <w:t xml:space="preserve">socio-political order. The </w:t>
      </w:r>
      <w:r w:rsidR="00524E94">
        <w:rPr>
          <w:rFonts w:ascii="Times New Roman" w:hAnsi="Times New Roman" w:cs="Times New Roman"/>
        </w:rPr>
        <w:t>growth</w:t>
      </w:r>
      <w:r w:rsidR="00B8513B">
        <w:rPr>
          <w:rFonts w:ascii="Times New Roman" w:hAnsi="Times New Roman" w:cs="Times New Roman"/>
        </w:rPr>
        <w:t xml:space="preserve"> of higher education was primarily driven by private investment, either through inter-generational transfer (i.e., parents financing their children’s </w:t>
      </w:r>
      <w:r w:rsidR="00524E94">
        <w:rPr>
          <w:rFonts w:ascii="Times New Roman" w:hAnsi="Times New Roman" w:cs="Times New Roman"/>
        </w:rPr>
        <w:t>education</w:t>
      </w:r>
      <w:r w:rsidR="00B8513B">
        <w:rPr>
          <w:rFonts w:ascii="Times New Roman" w:hAnsi="Times New Roman" w:cs="Times New Roman"/>
        </w:rPr>
        <w:t>) or through graduate debt</w:t>
      </w:r>
      <w:r w:rsidR="00C876A3">
        <w:rPr>
          <w:rFonts w:ascii="Times New Roman" w:hAnsi="Times New Roman" w:cs="Times New Roman"/>
        </w:rPr>
        <w:t xml:space="preserve"> (McGettigan, 2013</w:t>
      </w:r>
      <w:r w:rsidR="00F74443">
        <w:rPr>
          <w:rFonts w:ascii="Times New Roman" w:hAnsi="Times New Roman" w:cs="Times New Roman"/>
        </w:rPr>
        <w:t>; Bok, 2003</w:t>
      </w:r>
      <w:r w:rsidR="00C876A3">
        <w:rPr>
          <w:rFonts w:ascii="Times New Roman" w:hAnsi="Times New Roman" w:cs="Times New Roman"/>
        </w:rPr>
        <w:t>)</w:t>
      </w:r>
      <w:r w:rsidR="00B8513B">
        <w:rPr>
          <w:rFonts w:ascii="Times New Roman" w:hAnsi="Times New Roman" w:cs="Times New Roman"/>
        </w:rPr>
        <w:t>. For global centres</w:t>
      </w:r>
      <w:r w:rsidR="000D336B">
        <w:rPr>
          <w:rFonts w:ascii="Times New Roman" w:hAnsi="Times New Roman" w:cs="Times New Roman"/>
        </w:rPr>
        <w:t xml:space="preserve"> of knowledge production – primarily Europe and North America, closely followed by Australia and New Zealand – </w:t>
      </w:r>
      <w:r w:rsidR="00B8513B">
        <w:rPr>
          <w:rFonts w:ascii="Times New Roman" w:hAnsi="Times New Roman" w:cs="Times New Roman"/>
        </w:rPr>
        <w:t>a great deal of investment came from tuition fees charged to international (non-domiciled)</w:t>
      </w:r>
      <w:r w:rsidR="00BD2687">
        <w:rPr>
          <w:rFonts w:ascii="Times New Roman" w:hAnsi="Times New Roman" w:cs="Times New Roman"/>
        </w:rPr>
        <w:t xml:space="preserve"> students</w:t>
      </w:r>
      <w:r w:rsidR="00B8513B">
        <w:rPr>
          <w:rFonts w:ascii="Times New Roman" w:hAnsi="Times New Roman" w:cs="Times New Roman"/>
        </w:rPr>
        <w:t xml:space="preserve">. In most cases, this effectively means cross-border transfer of private funds, where students rely on personal or family income, or take out private loans in countries of origin. While some EU member states allow for (intra-union) portability of grants and loans, and </w:t>
      </w:r>
      <w:r w:rsidR="00524E94">
        <w:rPr>
          <w:rFonts w:ascii="Times New Roman" w:hAnsi="Times New Roman" w:cs="Times New Roman"/>
        </w:rPr>
        <w:t>generations</w:t>
      </w:r>
      <w:r w:rsidR="00B8513B">
        <w:rPr>
          <w:rFonts w:ascii="Times New Roman" w:hAnsi="Times New Roman" w:cs="Times New Roman"/>
        </w:rPr>
        <w:t xml:space="preserve"> of students have benefited from grants provided by governments </w:t>
      </w:r>
      <w:r w:rsidR="00524E94">
        <w:rPr>
          <w:rFonts w:ascii="Times New Roman" w:hAnsi="Times New Roman" w:cs="Times New Roman"/>
        </w:rPr>
        <w:t xml:space="preserve">(e.g. European Commission’s Erasmus scheme) </w:t>
      </w:r>
      <w:r w:rsidR="00B8513B">
        <w:rPr>
          <w:rFonts w:ascii="Times New Roman" w:hAnsi="Times New Roman" w:cs="Times New Roman"/>
        </w:rPr>
        <w:t>or private foundations (e.g. Gates), these forms of investment are usually seen as contributions to the development of ‘human capital’ and/or instruments of ‘soft diplomacy’</w:t>
      </w:r>
      <w:r w:rsidR="009742DD">
        <w:rPr>
          <w:rFonts w:ascii="Times New Roman" w:hAnsi="Times New Roman" w:cs="Times New Roman"/>
        </w:rPr>
        <w:t xml:space="preserve"> (</w:t>
      </w:r>
      <w:proofErr w:type="spellStart"/>
      <w:r w:rsidR="009742DD">
        <w:rPr>
          <w:rFonts w:ascii="Times New Roman" w:hAnsi="Times New Roman" w:cs="Times New Roman"/>
        </w:rPr>
        <w:t>Perraton</w:t>
      </w:r>
      <w:proofErr w:type="spellEnd"/>
      <w:r w:rsidR="009742DD">
        <w:rPr>
          <w:rFonts w:ascii="Times New Roman" w:hAnsi="Times New Roman" w:cs="Times New Roman"/>
        </w:rPr>
        <w:t>, 2014)</w:t>
      </w:r>
      <w:r w:rsidR="00B8513B">
        <w:rPr>
          <w:rFonts w:ascii="Times New Roman" w:hAnsi="Times New Roman" w:cs="Times New Roman"/>
        </w:rPr>
        <w:t xml:space="preserve">. </w:t>
      </w:r>
    </w:p>
    <w:p w14:paraId="54900F70" w14:textId="35AD3047" w:rsidR="00594F0F" w:rsidRDefault="00594F0F" w:rsidP="008E7E55">
      <w:pPr>
        <w:spacing w:line="360" w:lineRule="auto"/>
        <w:jc w:val="both"/>
        <w:rPr>
          <w:rFonts w:ascii="Times New Roman" w:hAnsi="Times New Roman" w:cs="Times New Roman"/>
        </w:rPr>
      </w:pPr>
    </w:p>
    <w:p w14:paraId="08CF9A97" w14:textId="0B2E2D10" w:rsidR="008936B0" w:rsidRDefault="009742DD" w:rsidP="008E7E55">
      <w:pPr>
        <w:spacing w:line="360" w:lineRule="auto"/>
        <w:jc w:val="both"/>
        <w:rPr>
          <w:rFonts w:ascii="Times New Roman" w:hAnsi="Times New Roman" w:cs="Times New Roman"/>
        </w:rPr>
      </w:pPr>
      <w:r>
        <w:rPr>
          <w:rFonts w:ascii="Times New Roman" w:hAnsi="Times New Roman" w:cs="Times New Roman"/>
        </w:rPr>
        <w:t xml:space="preserve">Global flows of capital and global networks of knowledge production, in this sense, reflect and reproduce colonial relationships between ‘centres’ and ‘peripheries’, but they also create new ones. In the </w:t>
      </w:r>
      <w:r w:rsidR="00797CF6">
        <w:rPr>
          <w:rFonts w:ascii="Times New Roman" w:hAnsi="Times New Roman" w:cs="Times New Roman"/>
        </w:rPr>
        <w:t xml:space="preserve">recent few </w:t>
      </w:r>
      <w:r>
        <w:rPr>
          <w:rFonts w:ascii="Times New Roman" w:hAnsi="Times New Roman" w:cs="Times New Roman"/>
        </w:rPr>
        <w:t>years, China’s Belt and Road initiative has intensified the competition between European, North American, Australian and New Zealand institutions, for whom Chinese students constitute a significant portion of income. I</w:t>
      </w:r>
      <w:r w:rsidR="00B8513B">
        <w:rPr>
          <w:rFonts w:ascii="Times New Roman" w:hAnsi="Times New Roman" w:cs="Times New Roman"/>
        </w:rPr>
        <w:t xml:space="preserve">n this sense, the Covid-19 crisis only rendered visible – or more visible – the </w:t>
      </w:r>
      <w:r w:rsidR="000D48A4">
        <w:rPr>
          <w:rFonts w:ascii="Times New Roman" w:hAnsi="Times New Roman" w:cs="Times New Roman"/>
        </w:rPr>
        <w:t xml:space="preserve">degree to which contemporary networks of knowledge production </w:t>
      </w:r>
      <w:r w:rsidR="00C876A3">
        <w:rPr>
          <w:rFonts w:ascii="Times New Roman" w:hAnsi="Times New Roman" w:cs="Times New Roman"/>
        </w:rPr>
        <w:t>we</w:t>
      </w:r>
      <w:r w:rsidR="000D48A4">
        <w:rPr>
          <w:rFonts w:ascii="Times New Roman" w:hAnsi="Times New Roman" w:cs="Times New Roman"/>
        </w:rPr>
        <w:t xml:space="preserve">re deeply rooted in the </w:t>
      </w:r>
      <w:r w:rsidR="00C876A3">
        <w:rPr>
          <w:rFonts w:ascii="Times New Roman" w:hAnsi="Times New Roman" w:cs="Times New Roman"/>
        </w:rPr>
        <w:t xml:space="preserve">global economic and political </w:t>
      </w:r>
      <w:r w:rsidR="000D48A4">
        <w:rPr>
          <w:rFonts w:ascii="Times New Roman" w:hAnsi="Times New Roman" w:cs="Times New Roman"/>
        </w:rPr>
        <w:t>order. This, importantly, is the case regardless of the degree to which specific institutions or systems are ‘internationalized’. Even seemingly protectionist policies, such as educating students for the national labour market, are oriented towards economic growth</w:t>
      </w:r>
      <w:r w:rsidR="00BD2687">
        <w:rPr>
          <w:rFonts w:ascii="Times New Roman" w:hAnsi="Times New Roman" w:cs="Times New Roman"/>
        </w:rPr>
        <w:t xml:space="preserve">, which takes place in the context of global competition. </w:t>
      </w:r>
      <w:r w:rsidR="000D48A4" w:rsidRPr="00BD2687">
        <w:rPr>
          <w:rFonts w:ascii="Times New Roman" w:hAnsi="Times New Roman" w:cs="Times New Roman"/>
        </w:rPr>
        <w:t>This means t</w:t>
      </w:r>
      <w:r w:rsidR="00BD2687">
        <w:rPr>
          <w:rFonts w:ascii="Times New Roman" w:hAnsi="Times New Roman" w:cs="Times New Roman"/>
        </w:rPr>
        <w:t xml:space="preserve">hat thinking about knowledge production beyond ‘growth’ requires thinking about the future of capitalism and the global configurations of power that might arise from it. </w:t>
      </w:r>
    </w:p>
    <w:p w14:paraId="4C4AC8DD" w14:textId="1F6A3852" w:rsidR="00AD054A" w:rsidRDefault="00AD054A" w:rsidP="008E7E55">
      <w:pPr>
        <w:spacing w:line="360" w:lineRule="auto"/>
        <w:jc w:val="both"/>
        <w:rPr>
          <w:rFonts w:ascii="Times New Roman" w:hAnsi="Times New Roman" w:cs="Times New Roman"/>
        </w:rPr>
      </w:pPr>
    </w:p>
    <w:p w14:paraId="01BAD1ED" w14:textId="580C723B" w:rsidR="00304520" w:rsidRDefault="00BD2687" w:rsidP="008E7E55">
      <w:pPr>
        <w:spacing w:line="360" w:lineRule="auto"/>
        <w:jc w:val="both"/>
        <w:rPr>
          <w:rFonts w:ascii="Times New Roman" w:hAnsi="Times New Roman" w:cs="Times New Roman"/>
        </w:rPr>
      </w:pPr>
      <w:r>
        <w:rPr>
          <w:rFonts w:ascii="Times New Roman" w:hAnsi="Times New Roman" w:cs="Times New Roman"/>
        </w:rPr>
        <w:t>Climate</w:t>
      </w:r>
      <w:r w:rsidR="00C876A3">
        <w:rPr>
          <w:rFonts w:ascii="Times New Roman" w:hAnsi="Times New Roman" w:cs="Times New Roman"/>
        </w:rPr>
        <w:t xml:space="preserve"> futures</w:t>
      </w:r>
    </w:p>
    <w:p w14:paraId="68E82DF2" w14:textId="77777777" w:rsidR="007274BD" w:rsidRDefault="007274BD" w:rsidP="008E7E55">
      <w:pPr>
        <w:spacing w:line="360" w:lineRule="auto"/>
        <w:jc w:val="both"/>
        <w:rPr>
          <w:rFonts w:ascii="Times New Roman" w:hAnsi="Times New Roman" w:cs="Times New Roman"/>
        </w:rPr>
      </w:pPr>
    </w:p>
    <w:p w14:paraId="722A254A" w14:textId="4CE3B8DC" w:rsidR="00F74443" w:rsidRDefault="00524E94" w:rsidP="008E7E55">
      <w:pPr>
        <w:spacing w:line="360" w:lineRule="auto"/>
        <w:jc w:val="both"/>
        <w:rPr>
          <w:rFonts w:ascii="Times New Roman" w:hAnsi="Times New Roman" w:cs="Times New Roman"/>
        </w:rPr>
      </w:pPr>
      <w:r>
        <w:rPr>
          <w:rFonts w:ascii="Times New Roman" w:hAnsi="Times New Roman" w:cs="Times New Roman"/>
        </w:rPr>
        <w:t xml:space="preserve">In </w:t>
      </w:r>
      <w:r w:rsidRPr="00BD2687">
        <w:rPr>
          <w:rFonts w:ascii="Times New Roman" w:hAnsi="Times New Roman" w:cs="Times New Roman"/>
          <w:i/>
          <w:iCs/>
        </w:rPr>
        <w:t>Climate Leviathan: A Political Theory of Our Planetary Future</w:t>
      </w:r>
      <w:r>
        <w:rPr>
          <w:rFonts w:ascii="Times New Roman" w:hAnsi="Times New Roman" w:cs="Times New Roman"/>
        </w:rPr>
        <w:t xml:space="preserve">, Geoff Mann and Joel Wainwright </w:t>
      </w:r>
      <w:r w:rsidR="00BD2687">
        <w:rPr>
          <w:rFonts w:ascii="Times New Roman" w:hAnsi="Times New Roman" w:cs="Times New Roman"/>
        </w:rPr>
        <w:t xml:space="preserve">(2018) </w:t>
      </w:r>
      <w:r>
        <w:rPr>
          <w:rFonts w:ascii="Times New Roman" w:hAnsi="Times New Roman" w:cs="Times New Roman"/>
        </w:rPr>
        <w:t xml:space="preserve">theorize forms of governance that might arise in response to the reframing of the living conditions in a changing climate. They identify two main axes along which these </w:t>
      </w:r>
      <w:r>
        <w:rPr>
          <w:rFonts w:ascii="Times New Roman" w:hAnsi="Times New Roman" w:cs="Times New Roman"/>
        </w:rPr>
        <w:lastRenderedPageBreak/>
        <w:t xml:space="preserve">configurations of the political might assemble: from capitalist to anti-capitalist; and from global, or planetary, to </w:t>
      </w:r>
      <w:proofErr w:type="gramStart"/>
      <w:r>
        <w:rPr>
          <w:rFonts w:ascii="Times New Roman" w:hAnsi="Times New Roman" w:cs="Times New Roman"/>
        </w:rPr>
        <w:t>smaller-scale</w:t>
      </w:r>
      <w:proofErr w:type="gramEnd"/>
      <w:r>
        <w:rPr>
          <w:rFonts w:ascii="Times New Roman" w:hAnsi="Times New Roman" w:cs="Times New Roman"/>
        </w:rPr>
        <w:t xml:space="preserve">, from national to local. This produces a grid of four ideal-typical regimes, which they dub Climate Leviathan, Climate Behemoth, Climate Mao, and Climate X. </w:t>
      </w:r>
      <w:r w:rsidR="00F74443">
        <w:rPr>
          <w:rFonts w:ascii="Times New Roman" w:hAnsi="Times New Roman" w:cs="Times New Roman"/>
        </w:rPr>
        <w:t xml:space="preserve">While there are </w:t>
      </w:r>
      <w:r w:rsidR="00594F0F">
        <w:rPr>
          <w:rFonts w:ascii="Times New Roman" w:hAnsi="Times New Roman" w:cs="Times New Roman"/>
        </w:rPr>
        <w:t xml:space="preserve">obvious </w:t>
      </w:r>
      <w:r w:rsidR="00F74443">
        <w:rPr>
          <w:rFonts w:ascii="Times New Roman" w:hAnsi="Times New Roman" w:cs="Times New Roman"/>
        </w:rPr>
        <w:t xml:space="preserve">limits to grid/group scenarios, this framing provides </w:t>
      </w:r>
      <w:r w:rsidR="00594F0F">
        <w:rPr>
          <w:rFonts w:ascii="Times New Roman" w:hAnsi="Times New Roman" w:cs="Times New Roman"/>
        </w:rPr>
        <w:t>a good starting point</w:t>
      </w:r>
      <w:r w:rsidR="00F74443">
        <w:rPr>
          <w:rFonts w:ascii="Times New Roman" w:hAnsi="Times New Roman" w:cs="Times New Roman"/>
        </w:rPr>
        <w:t xml:space="preserve"> </w:t>
      </w:r>
      <w:r w:rsidR="00594F0F">
        <w:rPr>
          <w:rFonts w:ascii="Times New Roman" w:hAnsi="Times New Roman" w:cs="Times New Roman"/>
        </w:rPr>
        <w:t>for thinking about</w:t>
      </w:r>
      <w:r w:rsidR="00F74443">
        <w:rPr>
          <w:rFonts w:ascii="Times New Roman" w:hAnsi="Times New Roman" w:cs="Times New Roman"/>
        </w:rPr>
        <w:t xml:space="preserve"> the relationship between </w:t>
      </w:r>
      <w:r w:rsidR="00594F0F">
        <w:rPr>
          <w:rFonts w:ascii="Times New Roman" w:hAnsi="Times New Roman" w:cs="Times New Roman"/>
        </w:rPr>
        <w:t>knowledge production and</w:t>
      </w:r>
      <w:r w:rsidR="00F74443">
        <w:rPr>
          <w:rFonts w:ascii="Times New Roman" w:hAnsi="Times New Roman" w:cs="Times New Roman"/>
        </w:rPr>
        <w:t xml:space="preserve"> </w:t>
      </w:r>
      <w:r w:rsidR="00594F0F">
        <w:rPr>
          <w:rFonts w:ascii="Times New Roman" w:hAnsi="Times New Roman" w:cs="Times New Roman"/>
        </w:rPr>
        <w:t>geopolitical governance of climate futures</w:t>
      </w:r>
      <w:r w:rsidR="00F74443">
        <w:rPr>
          <w:rFonts w:ascii="Times New Roman" w:hAnsi="Times New Roman" w:cs="Times New Roman"/>
        </w:rPr>
        <w:t>.</w:t>
      </w:r>
    </w:p>
    <w:p w14:paraId="5D5E36E2" w14:textId="77777777" w:rsidR="00F74443" w:rsidRDefault="00F74443" w:rsidP="008E7E55">
      <w:pPr>
        <w:spacing w:line="360" w:lineRule="auto"/>
        <w:jc w:val="both"/>
        <w:rPr>
          <w:rFonts w:ascii="Times New Roman" w:hAnsi="Times New Roman" w:cs="Times New Roman"/>
        </w:rPr>
      </w:pPr>
    </w:p>
    <w:p w14:paraId="6DD9BFEC" w14:textId="47F72504" w:rsidR="00524E94" w:rsidRDefault="00524E94" w:rsidP="008E7E55">
      <w:pPr>
        <w:spacing w:line="360" w:lineRule="auto"/>
        <w:jc w:val="both"/>
        <w:rPr>
          <w:rFonts w:ascii="Times New Roman" w:hAnsi="Times New Roman" w:cs="Times New Roman"/>
        </w:rPr>
      </w:pPr>
      <w:r>
        <w:rPr>
          <w:rFonts w:ascii="Times New Roman" w:hAnsi="Times New Roman" w:cs="Times New Roman"/>
        </w:rPr>
        <w:t xml:space="preserve">Climate Leviathan and Climate Behemoth both assume the continuation of capitalism as the dominant mode of production. However, whereas Climate Leviathan assumes </w:t>
      </w:r>
      <w:r w:rsidR="00594F0F">
        <w:rPr>
          <w:rFonts w:ascii="Times New Roman" w:hAnsi="Times New Roman" w:cs="Times New Roman"/>
        </w:rPr>
        <w:t xml:space="preserve">the continuation of </w:t>
      </w:r>
      <w:r>
        <w:rPr>
          <w:rFonts w:ascii="Times New Roman" w:hAnsi="Times New Roman" w:cs="Times New Roman"/>
        </w:rPr>
        <w:t>some form of global governance</w:t>
      </w:r>
      <w:r w:rsidR="00594F0F">
        <w:rPr>
          <w:rFonts w:ascii="Times New Roman" w:hAnsi="Times New Roman" w:cs="Times New Roman"/>
        </w:rPr>
        <w:t xml:space="preserve"> </w:t>
      </w:r>
      <w:r>
        <w:rPr>
          <w:rFonts w:ascii="Times New Roman" w:hAnsi="Times New Roman" w:cs="Times New Roman"/>
        </w:rPr>
        <w:t xml:space="preserve">– akin to the current role of the United Nations Intergovernmental Panel on Climate Change (UN IPCC) and the Conference of Parties (COP) – Climate Behemoth does not. In Climate Behemoth, states – or, possibly, smaller, warring entities – are left to address the consequences of climate change for themselves. Regardless of whether political units choose to focus on mitigation, adaptation, or some mixture of both, this approach retains capitalist accumulation as the primary goal of economy, but with possible protectionism applied to national markets. This, for instance, could be seen as Donald Trump’s strategy since the withdrawal of the US from the Paris Agreement in 2017. </w:t>
      </w:r>
    </w:p>
    <w:p w14:paraId="55A4A3DD" w14:textId="77777777" w:rsidR="00524E94" w:rsidRDefault="00524E94" w:rsidP="008E7E55">
      <w:pPr>
        <w:spacing w:line="360" w:lineRule="auto"/>
        <w:jc w:val="both"/>
        <w:rPr>
          <w:rFonts w:ascii="Times New Roman" w:hAnsi="Times New Roman" w:cs="Times New Roman"/>
        </w:rPr>
      </w:pPr>
    </w:p>
    <w:p w14:paraId="282F3B1D" w14:textId="007E2554" w:rsidR="00524E94" w:rsidRDefault="00524E94" w:rsidP="008E7E55">
      <w:pPr>
        <w:spacing w:line="360" w:lineRule="auto"/>
        <w:jc w:val="both"/>
        <w:rPr>
          <w:rFonts w:ascii="Times New Roman" w:hAnsi="Times New Roman" w:cs="Times New Roman"/>
        </w:rPr>
      </w:pPr>
      <w:r>
        <w:rPr>
          <w:rFonts w:ascii="Times New Roman" w:hAnsi="Times New Roman" w:cs="Times New Roman"/>
        </w:rPr>
        <w:t>The two remaining regimes, Climate Mao and Climate X, are characterized by departure from the capitalist mode of production. As can probably be discerned from the name, Climate Mao assumes the emergence of China (or a similar world power) as the planetary sovereign, steering away from the capitalist logic of accumulation and profit. Even if China could be reliably identified as anti-capitalist, at the present moment it is not entirely clear how the entirety of global production could be organized from one world-state. What is pretty certain, however, is that this level of global governance would need to depart significantly from the (at least in principle) voluntary participation that currently characterizes international cooperation, towards a more centralized and possibly authoritarian forms of governance. Of course, given so far extremely limited capacity of capitalist or market incentives (carbon trading and ‘offsetting’ schemes) to address climate change</w:t>
      </w:r>
      <w:r w:rsidR="00BD2687">
        <w:rPr>
          <w:rFonts w:ascii="Times New Roman" w:hAnsi="Times New Roman" w:cs="Times New Roman"/>
        </w:rPr>
        <w:t xml:space="preserve"> (Gunderson, Stuart &amp; Petersen, 2018; </w:t>
      </w:r>
      <w:proofErr w:type="spellStart"/>
      <w:r w:rsidR="00BD2687">
        <w:rPr>
          <w:rFonts w:ascii="Times New Roman" w:hAnsi="Times New Roman" w:cs="Times New Roman"/>
        </w:rPr>
        <w:t>Grumbach</w:t>
      </w:r>
      <w:proofErr w:type="spellEnd"/>
      <w:r w:rsidR="00BD2687">
        <w:rPr>
          <w:rFonts w:ascii="Times New Roman" w:hAnsi="Times New Roman" w:cs="Times New Roman"/>
        </w:rPr>
        <w:t>, 2015)</w:t>
      </w:r>
      <w:r>
        <w:rPr>
          <w:rFonts w:ascii="Times New Roman" w:hAnsi="Times New Roman" w:cs="Times New Roman"/>
        </w:rPr>
        <w:t xml:space="preserve"> this kind of solution might prove necessary to prevent the worst-case scenarios of warming of 5 degrees C</w:t>
      </w:r>
      <w:r w:rsidR="00E63837">
        <w:rPr>
          <w:rFonts w:ascii="Times New Roman" w:hAnsi="Times New Roman" w:cs="Times New Roman"/>
        </w:rPr>
        <w:t>elsius</w:t>
      </w:r>
      <w:r>
        <w:rPr>
          <w:rFonts w:ascii="Times New Roman" w:hAnsi="Times New Roman" w:cs="Times New Roman"/>
        </w:rPr>
        <w:t xml:space="preserve"> and above – providing, of course, there is a political actor capable of implementing it.  </w:t>
      </w:r>
    </w:p>
    <w:p w14:paraId="36FB9B9B" w14:textId="77777777" w:rsidR="00524E94" w:rsidRDefault="00524E94" w:rsidP="008E7E55">
      <w:pPr>
        <w:spacing w:line="360" w:lineRule="auto"/>
        <w:jc w:val="both"/>
        <w:rPr>
          <w:rFonts w:ascii="Times New Roman" w:hAnsi="Times New Roman" w:cs="Times New Roman"/>
        </w:rPr>
      </w:pPr>
    </w:p>
    <w:p w14:paraId="55EF6EB9" w14:textId="026AC017" w:rsidR="00E63837" w:rsidRDefault="00F74443" w:rsidP="008E7E55">
      <w:pPr>
        <w:spacing w:line="360" w:lineRule="auto"/>
        <w:jc w:val="both"/>
        <w:rPr>
          <w:rFonts w:ascii="Times New Roman" w:hAnsi="Times New Roman" w:cs="Times New Roman"/>
        </w:rPr>
      </w:pPr>
      <w:r>
        <w:rPr>
          <w:rFonts w:ascii="Times New Roman" w:hAnsi="Times New Roman" w:cs="Times New Roman"/>
        </w:rPr>
        <w:lastRenderedPageBreak/>
        <w:t xml:space="preserve">Last, but not least, </w:t>
      </w:r>
      <w:r w:rsidR="00524E94">
        <w:rPr>
          <w:rFonts w:ascii="Times New Roman" w:hAnsi="Times New Roman" w:cs="Times New Roman"/>
        </w:rPr>
        <w:t>‘Climate X’</w:t>
      </w:r>
      <w:r w:rsidR="00DE7143">
        <w:rPr>
          <w:rFonts w:ascii="Times New Roman" w:hAnsi="Times New Roman" w:cs="Times New Roman"/>
        </w:rPr>
        <w:t xml:space="preserve"> stands for</w:t>
      </w:r>
      <w:r w:rsidR="00524E94">
        <w:rPr>
          <w:rFonts w:ascii="Times New Roman" w:hAnsi="Times New Roman" w:cs="Times New Roman"/>
        </w:rPr>
        <w:t xml:space="preserve"> the little-explored space of possibility that departs from both capitalism as the dominant mode of production and global governance as </w:t>
      </w:r>
      <w:r w:rsidR="00DE7143">
        <w:rPr>
          <w:rFonts w:ascii="Times New Roman" w:hAnsi="Times New Roman" w:cs="Times New Roman"/>
        </w:rPr>
        <w:t>its</w:t>
      </w:r>
      <w:r w:rsidR="00524E94">
        <w:rPr>
          <w:rFonts w:ascii="Times New Roman" w:hAnsi="Times New Roman" w:cs="Times New Roman"/>
        </w:rPr>
        <w:t xml:space="preserve"> mode of coordination. While there is a longer tradition of research and writing on utopian collectives, this kind of political organization has so far remained confined to small, self-sufficient communes or movements, like the Zapatistas. As Mann and Wainwright acknowledge, we needn’t paint too rosy a picture of what the future in which these forms of self-organization would become more numerous would look like. After all, most present-day self-sustaining communities exist at the ‘edges’ of capitalism, rather than completely outside of it (</w:t>
      </w:r>
      <w:proofErr w:type="spellStart"/>
      <w:r w:rsidR="00524E94">
        <w:rPr>
          <w:rFonts w:ascii="Times New Roman" w:hAnsi="Times New Roman" w:cs="Times New Roman"/>
        </w:rPr>
        <w:t>Grubacic</w:t>
      </w:r>
      <w:proofErr w:type="spellEnd"/>
      <w:r w:rsidR="00524E94">
        <w:rPr>
          <w:rFonts w:ascii="Times New Roman" w:hAnsi="Times New Roman" w:cs="Times New Roman"/>
        </w:rPr>
        <w:t xml:space="preserve"> </w:t>
      </w:r>
      <w:r w:rsidR="00BD2687">
        <w:rPr>
          <w:rFonts w:ascii="Times New Roman" w:hAnsi="Times New Roman" w:cs="Times New Roman"/>
        </w:rPr>
        <w:t>&amp;</w:t>
      </w:r>
      <w:r w:rsidR="00524E94">
        <w:rPr>
          <w:rFonts w:ascii="Times New Roman" w:hAnsi="Times New Roman" w:cs="Times New Roman"/>
        </w:rPr>
        <w:t xml:space="preserve"> </w:t>
      </w:r>
      <w:proofErr w:type="spellStart"/>
      <w:r w:rsidR="00524E94">
        <w:rPr>
          <w:rFonts w:ascii="Times New Roman" w:hAnsi="Times New Roman" w:cs="Times New Roman"/>
        </w:rPr>
        <w:t>O’Hearn</w:t>
      </w:r>
      <w:proofErr w:type="spellEnd"/>
      <w:r w:rsidR="00524E94">
        <w:rPr>
          <w:rFonts w:ascii="Times New Roman" w:hAnsi="Times New Roman" w:cs="Times New Roman"/>
        </w:rPr>
        <w:t>, 2016</w:t>
      </w:r>
      <w:r w:rsidR="00A77EBE">
        <w:rPr>
          <w:rFonts w:ascii="Times New Roman" w:hAnsi="Times New Roman" w:cs="Times New Roman"/>
        </w:rPr>
        <w:t xml:space="preserve">; see also </w:t>
      </w:r>
      <w:proofErr w:type="spellStart"/>
      <w:r w:rsidR="00A77EBE">
        <w:rPr>
          <w:rFonts w:ascii="Times New Roman" w:hAnsi="Times New Roman" w:cs="Times New Roman"/>
        </w:rPr>
        <w:t>Kallis</w:t>
      </w:r>
      <w:proofErr w:type="spellEnd"/>
      <w:r w:rsidR="00A77EBE">
        <w:rPr>
          <w:rFonts w:ascii="Times New Roman" w:hAnsi="Times New Roman" w:cs="Times New Roman"/>
        </w:rPr>
        <w:t xml:space="preserve"> et al, 2020</w:t>
      </w:r>
      <w:r w:rsidR="00524E94">
        <w:rPr>
          <w:rFonts w:ascii="Times New Roman" w:hAnsi="Times New Roman" w:cs="Times New Roman"/>
        </w:rPr>
        <w:t xml:space="preserve">). </w:t>
      </w:r>
      <w:r w:rsidR="006D4070">
        <w:rPr>
          <w:rFonts w:ascii="Times New Roman" w:hAnsi="Times New Roman" w:cs="Times New Roman"/>
        </w:rPr>
        <w:t xml:space="preserve">In this sense, we do not really know </w:t>
      </w:r>
      <w:r w:rsidR="00DE7143">
        <w:rPr>
          <w:rFonts w:ascii="Times New Roman" w:hAnsi="Times New Roman" w:cs="Times New Roman"/>
        </w:rPr>
        <w:t xml:space="preserve">in what form </w:t>
      </w:r>
      <w:r w:rsidR="006D4070">
        <w:rPr>
          <w:rFonts w:ascii="Times New Roman" w:hAnsi="Times New Roman" w:cs="Times New Roman"/>
        </w:rPr>
        <w:t>they would continue to exist if it ended</w:t>
      </w:r>
      <w:r w:rsidR="00DE7143">
        <w:rPr>
          <w:rFonts w:ascii="Times New Roman" w:hAnsi="Times New Roman" w:cs="Times New Roman"/>
        </w:rPr>
        <w:t xml:space="preserve"> – and how, of course</w:t>
      </w:r>
      <w:r w:rsidR="006D4070">
        <w:rPr>
          <w:rStyle w:val="EndnoteReference"/>
          <w:rFonts w:ascii="Times New Roman" w:hAnsi="Times New Roman" w:cs="Times New Roman"/>
        </w:rPr>
        <w:endnoteReference w:id="2"/>
      </w:r>
      <w:r w:rsidR="006D4070">
        <w:rPr>
          <w:rFonts w:ascii="Times New Roman" w:hAnsi="Times New Roman" w:cs="Times New Roman"/>
        </w:rPr>
        <w:t xml:space="preserve">. </w:t>
      </w:r>
      <w:r w:rsidR="00DE7143">
        <w:rPr>
          <w:rFonts w:ascii="Times New Roman" w:hAnsi="Times New Roman" w:cs="Times New Roman"/>
        </w:rPr>
        <w:t>This presents a particular problem for thinking about knowledge production in post-carbon futures.</w:t>
      </w:r>
    </w:p>
    <w:p w14:paraId="0844065E" w14:textId="7A120C53" w:rsidR="009742DD" w:rsidRDefault="009742DD" w:rsidP="008E7E55">
      <w:pPr>
        <w:spacing w:line="360" w:lineRule="auto"/>
        <w:jc w:val="both"/>
        <w:rPr>
          <w:rFonts w:ascii="Times New Roman" w:hAnsi="Times New Roman" w:cs="Times New Roman"/>
        </w:rPr>
      </w:pPr>
    </w:p>
    <w:p w14:paraId="216FD653" w14:textId="7BAFC285" w:rsidR="009742DD" w:rsidRDefault="009742DD" w:rsidP="008E7E55">
      <w:pPr>
        <w:spacing w:line="360" w:lineRule="auto"/>
        <w:jc w:val="both"/>
        <w:rPr>
          <w:rFonts w:ascii="Times New Roman" w:hAnsi="Times New Roman" w:cs="Times New Roman"/>
        </w:rPr>
      </w:pPr>
      <w:r>
        <w:rPr>
          <w:rFonts w:ascii="Times New Roman" w:hAnsi="Times New Roman" w:cs="Times New Roman"/>
        </w:rPr>
        <w:t>Post-</w:t>
      </w:r>
      <w:proofErr w:type="spellStart"/>
      <w:r>
        <w:rPr>
          <w:rFonts w:ascii="Times New Roman" w:hAnsi="Times New Roman" w:cs="Times New Roman"/>
        </w:rPr>
        <w:t>Covid</w:t>
      </w:r>
      <w:proofErr w:type="spellEnd"/>
      <w:r>
        <w:rPr>
          <w:rFonts w:ascii="Times New Roman" w:hAnsi="Times New Roman" w:cs="Times New Roman"/>
        </w:rPr>
        <w:t xml:space="preserve"> disaster capitalism?</w:t>
      </w:r>
    </w:p>
    <w:p w14:paraId="20C66633" w14:textId="77777777" w:rsidR="009742DD" w:rsidRDefault="009742DD" w:rsidP="008E7E55">
      <w:pPr>
        <w:spacing w:line="360" w:lineRule="auto"/>
        <w:jc w:val="both"/>
        <w:rPr>
          <w:rFonts w:ascii="Times New Roman" w:hAnsi="Times New Roman" w:cs="Times New Roman"/>
        </w:rPr>
      </w:pPr>
    </w:p>
    <w:p w14:paraId="08169BDA" w14:textId="4793B2ED" w:rsidR="00106451" w:rsidRDefault="00DE7143" w:rsidP="008E7E55">
      <w:pPr>
        <w:spacing w:line="360" w:lineRule="auto"/>
        <w:jc w:val="both"/>
        <w:rPr>
          <w:rFonts w:ascii="Times New Roman" w:hAnsi="Times New Roman" w:cs="Times New Roman"/>
        </w:rPr>
      </w:pPr>
      <w:r>
        <w:rPr>
          <w:rFonts w:ascii="Times New Roman" w:hAnsi="Times New Roman" w:cs="Times New Roman"/>
        </w:rPr>
        <w:t>R</w:t>
      </w:r>
      <w:r w:rsidR="00E63837">
        <w:rPr>
          <w:rFonts w:ascii="Times New Roman" w:hAnsi="Times New Roman" w:cs="Times New Roman"/>
        </w:rPr>
        <w:t xml:space="preserve">eactions </w:t>
      </w:r>
      <w:r w:rsidR="00C876A3">
        <w:rPr>
          <w:rFonts w:ascii="Times New Roman" w:hAnsi="Times New Roman" w:cs="Times New Roman"/>
        </w:rPr>
        <w:t xml:space="preserve">of institutions of knowledge production to </w:t>
      </w:r>
      <w:r w:rsidR="00E63837">
        <w:rPr>
          <w:rFonts w:ascii="Times New Roman" w:hAnsi="Times New Roman" w:cs="Times New Roman"/>
        </w:rPr>
        <w:t>t</w:t>
      </w:r>
      <w:r w:rsidR="00C876A3">
        <w:rPr>
          <w:rFonts w:ascii="Times New Roman" w:hAnsi="Times New Roman" w:cs="Times New Roman"/>
        </w:rPr>
        <w:t xml:space="preserve">he </w:t>
      </w:r>
      <w:r>
        <w:rPr>
          <w:rFonts w:ascii="Times New Roman" w:hAnsi="Times New Roman" w:cs="Times New Roman"/>
        </w:rPr>
        <w:t xml:space="preserve">Covid-19 pandemic so far </w:t>
      </w:r>
      <w:r w:rsidR="00E63837">
        <w:rPr>
          <w:rFonts w:ascii="Times New Roman" w:hAnsi="Times New Roman" w:cs="Times New Roman"/>
        </w:rPr>
        <w:t xml:space="preserve">have </w:t>
      </w:r>
      <w:r>
        <w:rPr>
          <w:rFonts w:ascii="Times New Roman" w:hAnsi="Times New Roman" w:cs="Times New Roman"/>
        </w:rPr>
        <w:t>overwhelmingly</w:t>
      </w:r>
      <w:r w:rsidR="00E63837">
        <w:rPr>
          <w:rFonts w:ascii="Times New Roman" w:hAnsi="Times New Roman" w:cs="Times New Roman"/>
        </w:rPr>
        <w:t xml:space="preserve"> followed the </w:t>
      </w:r>
      <w:r>
        <w:rPr>
          <w:rFonts w:ascii="Times New Roman" w:hAnsi="Times New Roman" w:cs="Times New Roman"/>
        </w:rPr>
        <w:t xml:space="preserve">approach </w:t>
      </w:r>
      <w:r w:rsidR="00C876A3">
        <w:rPr>
          <w:rFonts w:ascii="Times New Roman" w:hAnsi="Times New Roman" w:cs="Times New Roman"/>
        </w:rPr>
        <w:t xml:space="preserve">best described as </w:t>
      </w:r>
      <w:r w:rsidR="00E63837">
        <w:rPr>
          <w:rFonts w:ascii="Times New Roman" w:hAnsi="Times New Roman" w:cs="Times New Roman"/>
        </w:rPr>
        <w:t>‘disaster capitalism’ (Klein, 2007</w:t>
      </w:r>
      <w:r>
        <w:rPr>
          <w:rFonts w:ascii="Times New Roman" w:hAnsi="Times New Roman" w:cs="Times New Roman"/>
        </w:rPr>
        <w:t>; Klein, 2014</w:t>
      </w:r>
      <w:r w:rsidR="00E63837">
        <w:rPr>
          <w:rFonts w:ascii="Times New Roman" w:hAnsi="Times New Roman" w:cs="Times New Roman"/>
        </w:rPr>
        <w:t xml:space="preserve">). After initial </w:t>
      </w:r>
      <w:r>
        <w:rPr>
          <w:rFonts w:ascii="Times New Roman" w:hAnsi="Times New Roman" w:cs="Times New Roman"/>
        </w:rPr>
        <w:t>expressions</w:t>
      </w:r>
      <w:r w:rsidR="00E63837">
        <w:rPr>
          <w:rFonts w:ascii="Times New Roman" w:hAnsi="Times New Roman" w:cs="Times New Roman"/>
        </w:rPr>
        <w:t xml:space="preserve"> of </w:t>
      </w:r>
      <w:r>
        <w:rPr>
          <w:rFonts w:ascii="Times New Roman" w:hAnsi="Times New Roman" w:cs="Times New Roman"/>
        </w:rPr>
        <w:t xml:space="preserve">care and gestures of </w:t>
      </w:r>
      <w:r w:rsidR="00E63837">
        <w:rPr>
          <w:rFonts w:ascii="Times New Roman" w:hAnsi="Times New Roman" w:cs="Times New Roman"/>
        </w:rPr>
        <w:t xml:space="preserve">solidarity, </w:t>
      </w:r>
      <w:r>
        <w:rPr>
          <w:rFonts w:ascii="Times New Roman" w:hAnsi="Times New Roman" w:cs="Times New Roman"/>
        </w:rPr>
        <w:t xml:space="preserve">most institutions have resorted to cutting down staff and/or wages, </w:t>
      </w:r>
      <w:r w:rsidR="00E63837">
        <w:rPr>
          <w:rFonts w:ascii="Times New Roman" w:hAnsi="Times New Roman" w:cs="Times New Roman"/>
        </w:rPr>
        <w:t xml:space="preserve">either through flat-rate </w:t>
      </w:r>
      <w:r>
        <w:rPr>
          <w:rFonts w:ascii="Times New Roman" w:hAnsi="Times New Roman" w:cs="Times New Roman"/>
        </w:rPr>
        <w:t>d</w:t>
      </w:r>
      <w:r w:rsidR="00E63837">
        <w:rPr>
          <w:rFonts w:ascii="Times New Roman" w:hAnsi="Times New Roman" w:cs="Times New Roman"/>
        </w:rPr>
        <w:t>eduction</w:t>
      </w:r>
      <w:r>
        <w:rPr>
          <w:rFonts w:ascii="Times New Roman" w:hAnsi="Times New Roman" w:cs="Times New Roman"/>
        </w:rPr>
        <w:t>s</w:t>
      </w:r>
      <w:r w:rsidR="00E63837">
        <w:rPr>
          <w:rFonts w:ascii="Times New Roman" w:hAnsi="Times New Roman" w:cs="Times New Roman"/>
        </w:rPr>
        <w:t xml:space="preserve"> or promotion and pay freezes. </w:t>
      </w:r>
      <w:r w:rsidR="00C876A3">
        <w:rPr>
          <w:rFonts w:ascii="Times New Roman" w:hAnsi="Times New Roman" w:cs="Times New Roman"/>
        </w:rPr>
        <w:t>Networks</w:t>
      </w:r>
      <w:r w:rsidR="00E63837">
        <w:rPr>
          <w:rFonts w:ascii="Times New Roman" w:hAnsi="Times New Roman" w:cs="Times New Roman"/>
        </w:rPr>
        <w:t xml:space="preserve"> of </w:t>
      </w:r>
      <w:r w:rsidR="00C876A3">
        <w:rPr>
          <w:rFonts w:ascii="Times New Roman" w:hAnsi="Times New Roman" w:cs="Times New Roman"/>
        </w:rPr>
        <w:t xml:space="preserve">circulation and </w:t>
      </w:r>
      <w:r w:rsidR="00E63837">
        <w:rPr>
          <w:rFonts w:ascii="Times New Roman" w:hAnsi="Times New Roman" w:cs="Times New Roman"/>
        </w:rPr>
        <w:t xml:space="preserve">exchange of </w:t>
      </w:r>
      <w:r w:rsidR="00C876A3">
        <w:rPr>
          <w:rFonts w:ascii="Times New Roman" w:hAnsi="Times New Roman" w:cs="Times New Roman"/>
        </w:rPr>
        <w:t>data (</w:t>
      </w:r>
      <w:r w:rsidR="00E63837">
        <w:rPr>
          <w:rFonts w:ascii="Times New Roman" w:hAnsi="Times New Roman" w:cs="Times New Roman"/>
        </w:rPr>
        <w:t xml:space="preserve">pre-print-servers such as </w:t>
      </w:r>
      <w:proofErr w:type="spellStart"/>
      <w:r w:rsidR="00E63837">
        <w:rPr>
          <w:rFonts w:ascii="Times New Roman" w:hAnsi="Times New Roman" w:cs="Times New Roman"/>
        </w:rPr>
        <w:t>ArXiv</w:t>
      </w:r>
      <w:proofErr w:type="spellEnd"/>
      <w:r w:rsidR="00C876A3">
        <w:rPr>
          <w:rFonts w:ascii="Times New Roman" w:hAnsi="Times New Roman" w:cs="Times New Roman"/>
        </w:rPr>
        <w:t xml:space="preserve"> as well as</w:t>
      </w:r>
      <w:r w:rsidR="00E63837">
        <w:rPr>
          <w:rFonts w:ascii="Times New Roman" w:hAnsi="Times New Roman" w:cs="Times New Roman"/>
        </w:rPr>
        <w:t xml:space="preserve"> social media</w:t>
      </w:r>
      <w:r w:rsidR="00C876A3">
        <w:rPr>
          <w:rFonts w:ascii="Times New Roman" w:hAnsi="Times New Roman" w:cs="Times New Roman"/>
        </w:rPr>
        <w:t>)</w:t>
      </w:r>
      <w:r w:rsidR="00E63837">
        <w:rPr>
          <w:rFonts w:ascii="Times New Roman" w:hAnsi="Times New Roman" w:cs="Times New Roman"/>
        </w:rPr>
        <w:t xml:space="preserve"> were quickly matched by private sector investments or takeover</w:t>
      </w:r>
      <w:r w:rsidR="00C876A3">
        <w:rPr>
          <w:rFonts w:ascii="Times New Roman" w:hAnsi="Times New Roman" w:cs="Times New Roman"/>
        </w:rPr>
        <w:t xml:space="preserve">s, compounding the tendency for seemingly ‘free’ knowledge to become enrolled in the logic of capitalism (Bacevic &amp; </w:t>
      </w:r>
      <w:proofErr w:type="spellStart"/>
      <w:r w:rsidR="00C876A3">
        <w:rPr>
          <w:rFonts w:ascii="Times New Roman" w:hAnsi="Times New Roman" w:cs="Times New Roman"/>
        </w:rPr>
        <w:t>Muellerleile</w:t>
      </w:r>
      <w:proofErr w:type="spellEnd"/>
      <w:r w:rsidR="00C876A3">
        <w:rPr>
          <w:rFonts w:ascii="Times New Roman" w:hAnsi="Times New Roman" w:cs="Times New Roman"/>
        </w:rPr>
        <w:t xml:space="preserve">, 2018; </w:t>
      </w:r>
      <w:proofErr w:type="spellStart"/>
      <w:r w:rsidR="00C876A3">
        <w:rPr>
          <w:rFonts w:ascii="Times New Roman" w:hAnsi="Times New Roman" w:cs="Times New Roman"/>
        </w:rPr>
        <w:t>Kelty</w:t>
      </w:r>
      <w:proofErr w:type="spellEnd"/>
      <w:r w:rsidR="00C876A3">
        <w:rPr>
          <w:rFonts w:ascii="Times New Roman" w:hAnsi="Times New Roman" w:cs="Times New Roman"/>
        </w:rPr>
        <w:t>, 2014)</w:t>
      </w:r>
      <w:r w:rsidR="00E63837">
        <w:rPr>
          <w:rFonts w:ascii="Times New Roman" w:hAnsi="Times New Roman" w:cs="Times New Roman"/>
        </w:rPr>
        <w:t xml:space="preserve">. </w:t>
      </w:r>
    </w:p>
    <w:p w14:paraId="64B07D92" w14:textId="77777777" w:rsidR="00106451" w:rsidRDefault="00106451" w:rsidP="008E7E55">
      <w:pPr>
        <w:spacing w:line="360" w:lineRule="auto"/>
        <w:jc w:val="both"/>
        <w:rPr>
          <w:rFonts w:ascii="Times New Roman" w:hAnsi="Times New Roman" w:cs="Times New Roman"/>
        </w:rPr>
      </w:pPr>
    </w:p>
    <w:p w14:paraId="4C3F7D5E" w14:textId="5737BBF8" w:rsidR="009C65E1" w:rsidRDefault="00E63837" w:rsidP="008E7E55">
      <w:pPr>
        <w:spacing w:line="360" w:lineRule="auto"/>
        <w:jc w:val="both"/>
        <w:rPr>
          <w:rFonts w:ascii="Times New Roman" w:hAnsi="Times New Roman" w:cs="Times New Roman"/>
        </w:rPr>
      </w:pPr>
      <w:r>
        <w:rPr>
          <w:rFonts w:ascii="Times New Roman" w:hAnsi="Times New Roman" w:cs="Times New Roman"/>
        </w:rPr>
        <w:t xml:space="preserve">Fears of declining numbers of international students and the possibility of ‘domestic’ or home students deciding to defer have led universities </w:t>
      </w:r>
      <w:r w:rsidR="00DE7143">
        <w:rPr>
          <w:rFonts w:ascii="Times New Roman" w:hAnsi="Times New Roman" w:cs="Times New Roman"/>
        </w:rPr>
        <w:t xml:space="preserve">in the US and the UK </w:t>
      </w:r>
      <w:r>
        <w:rPr>
          <w:rFonts w:ascii="Times New Roman" w:hAnsi="Times New Roman" w:cs="Times New Roman"/>
        </w:rPr>
        <w:t xml:space="preserve">to push for the resumption of in-person teaching. Similarly, the possibility that the US </w:t>
      </w:r>
      <w:r w:rsidR="00DE7143">
        <w:rPr>
          <w:rFonts w:ascii="Times New Roman" w:hAnsi="Times New Roman" w:cs="Times New Roman"/>
        </w:rPr>
        <w:t xml:space="preserve">Government </w:t>
      </w:r>
      <w:r>
        <w:rPr>
          <w:rFonts w:ascii="Times New Roman" w:hAnsi="Times New Roman" w:cs="Times New Roman"/>
        </w:rPr>
        <w:t>may revoke visas to international students whose courses have shifted online suggests</w:t>
      </w:r>
      <w:r w:rsidR="00DE7143">
        <w:rPr>
          <w:rFonts w:ascii="Times New Roman" w:hAnsi="Times New Roman" w:cs="Times New Roman"/>
        </w:rPr>
        <w:t xml:space="preserve"> an in</w:t>
      </w:r>
      <w:r w:rsidR="00C876A3">
        <w:rPr>
          <w:rFonts w:ascii="Times New Roman" w:hAnsi="Times New Roman" w:cs="Times New Roman"/>
        </w:rPr>
        <w:t>tensification of the</w:t>
      </w:r>
      <w:r w:rsidR="00DE7143">
        <w:rPr>
          <w:rFonts w:ascii="Times New Roman" w:hAnsi="Times New Roman" w:cs="Times New Roman"/>
        </w:rPr>
        <w:t xml:space="preserve"> </w:t>
      </w:r>
      <w:r w:rsidR="00106451">
        <w:rPr>
          <w:rFonts w:ascii="Times New Roman" w:hAnsi="Times New Roman" w:cs="Times New Roman"/>
        </w:rPr>
        <w:t>relationship</w:t>
      </w:r>
      <w:r w:rsidR="00DE7143">
        <w:rPr>
          <w:rFonts w:ascii="Times New Roman" w:hAnsi="Times New Roman" w:cs="Times New Roman"/>
        </w:rPr>
        <w:t xml:space="preserve"> between </w:t>
      </w:r>
      <w:r w:rsidR="00106451">
        <w:rPr>
          <w:rFonts w:ascii="Times New Roman" w:hAnsi="Times New Roman" w:cs="Times New Roman"/>
        </w:rPr>
        <w:t xml:space="preserve">universities, immigration regimes, and border control </w:t>
      </w:r>
      <w:r w:rsidR="00BD2687">
        <w:rPr>
          <w:rFonts w:ascii="Times New Roman" w:hAnsi="Times New Roman" w:cs="Times New Roman"/>
        </w:rPr>
        <w:t>(Giroux, 2007)</w:t>
      </w:r>
      <w:r w:rsidR="00C876A3">
        <w:rPr>
          <w:rFonts w:ascii="Times New Roman" w:hAnsi="Times New Roman" w:cs="Times New Roman"/>
        </w:rPr>
        <w:t xml:space="preserve">. </w:t>
      </w:r>
      <w:r w:rsidR="009C65E1">
        <w:rPr>
          <w:rFonts w:ascii="Times New Roman" w:hAnsi="Times New Roman" w:cs="Times New Roman"/>
        </w:rPr>
        <w:t xml:space="preserve">Stronger integration between state-governed mechanisms of surveillance and forms of international mobility – along the lines already present in the UK, where universities and research institutes are required to report on their international staff – could eventually give rise to a ‘Knowledge Leviathan’, with internationally-coordinated mobility of the highly skilled, and stronger, if not impermeable, borders for everyone else. On the other hand, it is also </w:t>
      </w:r>
      <w:r w:rsidR="009C65E1">
        <w:rPr>
          <w:rFonts w:ascii="Times New Roman" w:hAnsi="Times New Roman" w:cs="Times New Roman"/>
        </w:rPr>
        <w:lastRenderedPageBreak/>
        <w:t xml:space="preserve">possible that the tendency towards centralization and agglomeration of teaching and research would compound the nationalization or protectionism of certain regimes. </w:t>
      </w:r>
    </w:p>
    <w:p w14:paraId="77DCEE6D" w14:textId="77777777" w:rsidR="00563915" w:rsidRDefault="00563915" w:rsidP="008E7E55">
      <w:pPr>
        <w:spacing w:line="360" w:lineRule="auto"/>
        <w:jc w:val="both"/>
        <w:rPr>
          <w:rFonts w:ascii="Times New Roman" w:hAnsi="Times New Roman" w:cs="Times New Roman"/>
        </w:rPr>
      </w:pPr>
    </w:p>
    <w:p w14:paraId="25B6C592" w14:textId="2AFA0F42" w:rsidR="009C65E1" w:rsidRDefault="00563915" w:rsidP="008E7E55">
      <w:pPr>
        <w:spacing w:line="360" w:lineRule="auto"/>
        <w:jc w:val="both"/>
        <w:rPr>
          <w:rFonts w:ascii="Times New Roman" w:hAnsi="Times New Roman" w:cs="Times New Roman"/>
        </w:rPr>
      </w:pPr>
      <w:r>
        <w:rPr>
          <w:rFonts w:ascii="Times New Roman" w:hAnsi="Times New Roman" w:cs="Times New Roman"/>
        </w:rPr>
        <w:t>Under conditions of capitalist competition</w:t>
      </w:r>
      <w:r w:rsidR="009C65E1">
        <w:rPr>
          <w:rFonts w:ascii="Times New Roman" w:hAnsi="Times New Roman" w:cs="Times New Roman"/>
        </w:rPr>
        <w:t xml:space="preserve"> – those that would, presumably</w:t>
      </w:r>
      <w:r>
        <w:rPr>
          <w:rFonts w:ascii="Times New Roman" w:hAnsi="Times New Roman" w:cs="Times New Roman"/>
        </w:rPr>
        <w:t xml:space="preserve">, </w:t>
      </w:r>
      <w:r w:rsidR="009C65E1">
        <w:rPr>
          <w:rFonts w:ascii="Times New Roman" w:hAnsi="Times New Roman" w:cs="Times New Roman"/>
        </w:rPr>
        <w:t xml:space="preserve">characterize both ‘Climate Leviathan’ and ‘Climate Behemoth’ regimes – </w:t>
      </w:r>
      <w:r>
        <w:rPr>
          <w:rFonts w:ascii="Times New Roman" w:hAnsi="Times New Roman" w:cs="Times New Roman"/>
        </w:rPr>
        <w:t xml:space="preserve">it makes sense to assume that the pressure on institutions will be to return to ‘business as usual’ as quickly as possible. This, so far, has mostly taken the form of prioritizing the kind of education and research that can generate profit – from programmes highlighting ‘employability’ (like business and marketing) to commercial research that offers the possibility of </w:t>
      </w:r>
      <w:r w:rsidR="009C65E1">
        <w:rPr>
          <w:rFonts w:ascii="Times New Roman" w:hAnsi="Times New Roman" w:cs="Times New Roman"/>
        </w:rPr>
        <w:t xml:space="preserve">developing and </w:t>
      </w:r>
      <w:r>
        <w:rPr>
          <w:rFonts w:ascii="Times New Roman" w:hAnsi="Times New Roman" w:cs="Times New Roman"/>
        </w:rPr>
        <w:t>patent</w:t>
      </w:r>
      <w:r w:rsidR="009C65E1">
        <w:rPr>
          <w:rFonts w:ascii="Times New Roman" w:hAnsi="Times New Roman" w:cs="Times New Roman"/>
        </w:rPr>
        <w:t>ing technologies that provide a competitive advantage in the new climate – the Coronavirus vaccine being the most proximate, and urgent, one</w:t>
      </w:r>
      <w:r>
        <w:rPr>
          <w:rFonts w:ascii="Times New Roman" w:hAnsi="Times New Roman" w:cs="Times New Roman"/>
        </w:rPr>
        <w:t xml:space="preserve">. </w:t>
      </w:r>
      <w:r w:rsidR="009C65E1">
        <w:rPr>
          <w:rFonts w:ascii="Times New Roman" w:hAnsi="Times New Roman" w:cs="Times New Roman"/>
        </w:rPr>
        <w:t xml:space="preserve">Another strategy has been to tie education and research more closely to the state, with subsidized programmes that are projected to directly contribute to economic competitiveness, and others – most likely arts and humanities – left to ‘the market’.  </w:t>
      </w:r>
    </w:p>
    <w:p w14:paraId="205D81D5" w14:textId="77777777" w:rsidR="009C65E1" w:rsidRDefault="009C65E1" w:rsidP="008E7E55">
      <w:pPr>
        <w:spacing w:line="360" w:lineRule="auto"/>
        <w:jc w:val="both"/>
        <w:rPr>
          <w:rFonts w:ascii="Times New Roman" w:hAnsi="Times New Roman" w:cs="Times New Roman"/>
        </w:rPr>
      </w:pPr>
    </w:p>
    <w:p w14:paraId="1C76CD27" w14:textId="0BEE170E" w:rsidR="00563915" w:rsidRDefault="00563915" w:rsidP="008E7E55">
      <w:pPr>
        <w:spacing w:line="360" w:lineRule="auto"/>
        <w:jc w:val="both"/>
        <w:rPr>
          <w:rFonts w:ascii="Times New Roman" w:hAnsi="Times New Roman" w:cs="Times New Roman"/>
        </w:rPr>
      </w:pPr>
      <w:r w:rsidRPr="00BD2687">
        <w:rPr>
          <w:rFonts w:ascii="Times New Roman" w:hAnsi="Times New Roman" w:cs="Times New Roman"/>
        </w:rPr>
        <w:t>Of course,</w:t>
      </w:r>
      <w:r>
        <w:rPr>
          <w:rFonts w:ascii="Times New Roman" w:hAnsi="Times New Roman" w:cs="Times New Roman"/>
        </w:rPr>
        <w:t xml:space="preserve"> institutions are differently positioned in relation to the possibility to carry on with ‘business as usual’. In the first period following the pandemic, we may see a wave of closures, either through bankruptcies, or through mergers and takeovers, with smaller institutions being ‘swallowed’ by larger, more resilient ones. This might introduce a distinction between institutions that continue to operate on a ‘global’ scale, attracting international students (and fee income), and those that focus on more ‘localized’ provision. Some universities would probably continue to attract students (and, to a smaller degree, staff) from across the globe, retaining the majority of education and research operations in existing (or new) buildings on campus. This kind of knowledge production tends to be most carbon intensive, as it requires both travel – both in terms of students relocating from other countries, and in terms of staff commuting to work – and campus-based resource use.</w:t>
      </w:r>
      <w:r w:rsidRPr="00563915">
        <w:rPr>
          <w:rFonts w:ascii="Times New Roman" w:hAnsi="Times New Roman" w:cs="Times New Roman"/>
        </w:rPr>
        <w:t xml:space="preserve"> </w:t>
      </w:r>
    </w:p>
    <w:p w14:paraId="37E6C8C8" w14:textId="77777777" w:rsidR="00563915" w:rsidRDefault="00563915" w:rsidP="008E7E55">
      <w:pPr>
        <w:spacing w:line="360" w:lineRule="auto"/>
        <w:jc w:val="both"/>
        <w:rPr>
          <w:rFonts w:ascii="Times New Roman" w:hAnsi="Times New Roman" w:cs="Times New Roman"/>
        </w:rPr>
      </w:pPr>
    </w:p>
    <w:p w14:paraId="2E3A7211" w14:textId="77777777" w:rsidR="00594F0F" w:rsidRDefault="00563915" w:rsidP="008E7E55">
      <w:pPr>
        <w:spacing w:line="360" w:lineRule="auto"/>
        <w:jc w:val="both"/>
        <w:rPr>
          <w:rFonts w:ascii="Times New Roman" w:hAnsi="Times New Roman" w:cs="Times New Roman"/>
        </w:rPr>
      </w:pPr>
      <w:r>
        <w:rPr>
          <w:rFonts w:ascii="Times New Roman" w:hAnsi="Times New Roman" w:cs="Times New Roman"/>
        </w:rPr>
        <w:t xml:space="preserve">The other distinction will probably be between </w:t>
      </w:r>
      <w:r w:rsidR="009C65E1">
        <w:rPr>
          <w:rFonts w:ascii="Times New Roman" w:hAnsi="Times New Roman" w:cs="Times New Roman"/>
        </w:rPr>
        <w:t>institutions</w:t>
      </w:r>
      <w:r>
        <w:rPr>
          <w:rFonts w:ascii="Times New Roman" w:hAnsi="Times New Roman" w:cs="Times New Roman"/>
        </w:rPr>
        <w:t xml:space="preserve"> that shift to decentralized, online delivery, and those that prioritize in-situ training. </w:t>
      </w:r>
      <w:r w:rsidR="009C65E1">
        <w:rPr>
          <w:rFonts w:ascii="Times New Roman" w:hAnsi="Times New Roman" w:cs="Times New Roman"/>
        </w:rPr>
        <w:t>While the former is the model</w:t>
      </w:r>
      <w:r>
        <w:rPr>
          <w:rFonts w:ascii="Times New Roman" w:hAnsi="Times New Roman" w:cs="Times New Roman"/>
        </w:rPr>
        <w:t xml:space="preserve"> most universities have been forced to temporarily transition to during the Covid-19 pandemic, there are reasons to believe that the predominantly online or ‘blended’ offline/online learning model would become more prominent in the future. It would be a mistake, however, to assume online learning would necessarily be more </w:t>
      </w:r>
      <w:proofErr w:type="gramStart"/>
      <w:r>
        <w:rPr>
          <w:rFonts w:ascii="Times New Roman" w:hAnsi="Times New Roman" w:cs="Times New Roman"/>
        </w:rPr>
        <w:t>climate-friendly</w:t>
      </w:r>
      <w:proofErr w:type="gramEnd"/>
      <w:r>
        <w:rPr>
          <w:rFonts w:ascii="Times New Roman" w:hAnsi="Times New Roman" w:cs="Times New Roman"/>
        </w:rPr>
        <w:t xml:space="preserve">. Digital technology comes with its own, rapidly growing, footprint. A study in 2015 estimated cloud computing is responsible for 2% of global emissions, on par with emissions from global aviation (Greenpeace, 2015); a more </w:t>
      </w:r>
      <w:r>
        <w:rPr>
          <w:rFonts w:ascii="Times New Roman" w:hAnsi="Times New Roman" w:cs="Times New Roman"/>
        </w:rPr>
        <w:lastRenderedPageBreak/>
        <w:t xml:space="preserve">recent report puts it at 3.7%, predicted to grow by 8% annually (The Shift Project, 2019) – and this was all prior to the big ‘online transition’ stimulated by the pandemic. </w:t>
      </w:r>
    </w:p>
    <w:p w14:paraId="37DCE661" w14:textId="77777777" w:rsidR="00594F0F" w:rsidRDefault="00594F0F" w:rsidP="008E7E55">
      <w:pPr>
        <w:spacing w:line="360" w:lineRule="auto"/>
        <w:jc w:val="both"/>
        <w:rPr>
          <w:rFonts w:ascii="Times New Roman" w:hAnsi="Times New Roman" w:cs="Times New Roman"/>
        </w:rPr>
      </w:pPr>
    </w:p>
    <w:p w14:paraId="4405AD31" w14:textId="77777777" w:rsidR="00594F0F" w:rsidRDefault="00563915" w:rsidP="008E7E55">
      <w:pPr>
        <w:spacing w:line="360" w:lineRule="auto"/>
        <w:jc w:val="both"/>
        <w:rPr>
          <w:rFonts w:ascii="Times New Roman" w:hAnsi="Times New Roman" w:cs="Times New Roman"/>
        </w:rPr>
      </w:pPr>
      <w:r>
        <w:rPr>
          <w:rFonts w:ascii="Times New Roman" w:hAnsi="Times New Roman" w:cs="Times New Roman"/>
        </w:rPr>
        <w:t>These statistics, however, cover only a fractio</w:t>
      </w:r>
      <w:r w:rsidR="00594F0F">
        <w:rPr>
          <w:rFonts w:ascii="Times New Roman" w:hAnsi="Times New Roman" w:cs="Times New Roman"/>
        </w:rPr>
        <w:t>n of digital technologies’ footprint.</w:t>
      </w:r>
      <w:r>
        <w:rPr>
          <w:rFonts w:ascii="Times New Roman" w:hAnsi="Times New Roman" w:cs="Times New Roman"/>
        </w:rPr>
        <w:t xml:space="preserve"> </w:t>
      </w:r>
      <w:r w:rsidR="00594F0F">
        <w:rPr>
          <w:rFonts w:ascii="Times New Roman" w:hAnsi="Times New Roman" w:cs="Times New Roman"/>
        </w:rPr>
        <w:t>E</w:t>
      </w:r>
      <w:r>
        <w:rPr>
          <w:rFonts w:ascii="Times New Roman" w:hAnsi="Times New Roman" w:cs="Times New Roman"/>
        </w:rPr>
        <w:t xml:space="preserve">missions are also produced by the manufacture, shipping, and disposal of digital technologies, including their energy consumption when ‘offline’. </w:t>
      </w:r>
      <w:r w:rsidR="009C65E1">
        <w:rPr>
          <w:rFonts w:ascii="Times New Roman" w:hAnsi="Times New Roman" w:cs="Times New Roman"/>
        </w:rPr>
        <w:t xml:space="preserve">Furthermore, access to ‘high-speed’ internet is both carbon intensive and distributed in ways that are socially unjust (Allman and </w:t>
      </w:r>
      <w:proofErr w:type="spellStart"/>
      <w:r w:rsidR="009C65E1">
        <w:rPr>
          <w:rFonts w:ascii="Times New Roman" w:hAnsi="Times New Roman" w:cs="Times New Roman"/>
        </w:rPr>
        <w:t>Hazas</w:t>
      </w:r>
      <w:proofErr w:type="spellEnd"/>
      <w:r w:rsidR="009C65E1">
        <w:rPr>
          <w:rFonts w:ascii="Times New Roman" w:hAnsi="Times New Roman" w:cs="Times New Roman"/>
        </w:rPr>
        <w:t xml:space="preserve">, 2019). In a rapidly destabilizing world, institutions of knowledge production that are most likely to survive will be those that have access to technologies and data that will allow them to adapt to a shifting climate. This includes not only data (weather satellites, meteorological observations) but also the ways in which people, communities and societies are responding to, adapting, or suffering in the climate crisis. The impact of climate change on grid stability and energy provision is likely to exacerbate these inequalities. </w:t>
      </w:r>
    </w:p>
    <w:p w14:paraId="1C622D97" w14:textId="77777777" w:rsidR="00594F0F" w:rsidRDefault="00594F0F" w:rsidP="008E7E55">
      <w:pPr>
        <w:spacing w:line="360" w:lineRule="auto"/>
        <w:jc w:val="both"/>
        <w:rPr>
          <w:rFonts w:ascii="Times New Roman" w:hAnsi="Times New Roman" w:cs="Times New Roman"/>
        </w:rPr>
      </w:pPr>
    </w:p>
    <w:p w14:paraId="677CF495" w14:textId="2B3149D9" w:rsidR="00594F0F" w:rsidRDefault="00563915" w:rsidP="008E7E55">
      <w:pPr>
        <w:spacing w:line="360" w:lineRule="auto"/>
        <w:jc w:val="both"/>
        <w:rPr>
          <w:rFonts w:ascii="Times New Roman" w:hAnsi="Times New Roman" w:cs="Times New Roman"/>
        </w:rPr>
      </w:pPr>
      <w:r>
        <w:rPr>
          <w:rFonts w:ascii="Times New Roman" w:hAnsi="Times New Roman" w:cs="Times New Roman"/>
        </w:rPr>
        <w:t>Of course, there are many ways in which institutions can be made ‘greener’ or more efficient</w:t>
      </w:r>
      <w:r w:rsidR="009742DD">
        <w:rPr>
          <w:rFonts w:ascii="Times New Roman" w:hAnsi="Times New Roman" w:cs="Times New Roman"/>
        </w:rPr>
        <w:t xml:space="preserve"> in terms of energy use</w:t>
      </w:r>
      <w:r>
        <w:rPr>
          <w:rFonts w:ascii="Times New Roman" w:hAnsi="Times New Roman" w:cs="Times New Roman"/>
        </w:rPr>
        <w:t>. Universities that have access to land could develop, or, where existing, extend sustainable food production in order to become both self-sufficient and to contribute to local food resilience. They could also provide shelter during extreme weather events, generate energy (wind, water, solar) that could be shared the local population, and provide services such as hospitals, nurseries and schools for local residents. This might compound the existing trend of ‘science parks’ or ‘innovation campuses’, with spatial integration of research, innovation, and production.</w:t>
      </w:r>
      <w:r w:rsidR="00594F0F">
        <w:rPr>
          <w:rFonts w:ascii="Times New Roman" w:hAnsi="Times New Roman" w:cs="Times New Roman"/>
        </w:rPr>
        <w:t xml:space="preserve"> </w:t>
      </w:r>
      <w:r>
        <w:rPr>
          <w:rFonts w:ascii="Times New Roman" w:hAnsi="Times New Roman" w:cs="Times New Roman"/>
        </w:rPr>
        <w:t xml:space="preserve">Universities and research institutes would thus increasingly become ‘total institutions’ (Goffman, 1961), morphing the public and private (or economically and socially reproductive) sides of life. </w:t>
      </w:r>
    </w:p>
    <w:p w14:paraId="3EFD90B6" w14:textId="77777777" w:rsidR="00594F0F" w:rsidRDefault="00594F0F" w:rsidP="008E7E55">
      <w:pPr>
        <w:spacing w:line="360" w:lineRule="auto"/>
        <w:jc w:val="both"/>
        <w:rPr>
          <w:rFonts w:ascii="Times New Roman" w:hAnsi="Times New Roman" w:cs="Times New Roman"/>
        </w:rPr>
      </w:pPr>
    </w:p>
    <w:p w14:paraId="53282386" w14:textId="5FA5F50D" w:rsidR="00525B5E" w:rsidRDefault="00563915" w:rsidP="008E7E55">
      <w:pPr>
        <w:spacing w:line="360" w:lineRule="auto"/>
        <w:jc w:val="both"/>
        <w:rPr>
          <w:rFonts w:ascii="Times New Roman" w:hAnsi="Times New Roman" w:cs="Times New Roman"/>
        </w:rPr>
      </w:pPr>
      <w:r>
        <w:rPr>
          <w:rFonts w:ascii="Times New Roman" w:hAnsi="Times New Roman" w:cs="Times New Roman"/>
        </w:rPr>
        <w:t xml:space="preserve">However, there is also a possibility that these institutions will become increasingly insulated – both spatially and conceptually – from the ‘outside world’, especially under conditions of political instability. In the future, institutions of knowledge production may come to resemble the scientific compounds described in Margaret Atwood’s </w:t>
      </w:r>
      <w:proofErr w:type="spellStart"/>
      <w:r>
        <w:rPr>
          <w:rFonts w:ascii="Times New Roman" w:hAnsi="Times New Roman" w:cs="Times New Roman"/>
        </w:rPr>
        <w:t>MaddAddam</w:t>
      </w:r>
      <w:proofErr w:type="spellEnd"/>
      <w:r>
        <w:rPr>
          <w:rFonts w:ascii="Times New Roman" w:hAnsi="Times New Roman" w:cs="Times New Roman"/>
        </w:rPr>
        <w:t xml:space="preserve"> trilogy (2009, 2010, 2014) – self-enclosed communities mutually connected by high-speed trains, and protected from the poverty, chaos, and (climate) instability on the outside by walls and security guards. This model converges with the scenario in which political futures entail disintegration into smaller, conflicting city-states or statelets, along the lines of ‘Climate Behemoth’.  </w:t>
      </w:r>
    </w:p>
    <w:p w14:paraId="0E598548" w14:textId="571DD973" w:rsidR="00106451" w:rsidRDefault="00106451" w:rsidP="008E7E55">
      <w:pPr>
        <w:spacing w:line="360" w:lineRule="auto"/>
        <w:jc w:val="both"/>
        <w:rPr>
          <w:rFonts w:ascii="Times New Roman" w:hAnsi="Times New Roman" w:cs="Times New Roman"/>
        </w:rPr>
      </w:pPr>
    </w:p>
    <w:p w14:paraId="38DCCE9B" w14:textId="4D9FA0A9" w:rsidR="00E63837" w:rsidRDefault="00E63837" w:rsidP="008E7E55">
      <w:pPr>
        <w:spacing w:line="360" w:lineRule="auto"/>
        <w:jc w:val="both"/>
        <w:rPr>
          <w:rFonts w:ascii="Times New Roman" w:hAnsi="Times New Roman" w:cs="Times New Roman"/>
        </w:rPr>
      </w:pPr>
      <w:r>
        <w:rPr>
          <w:rFonts w:ascii="Times New Roman" w:hAnsi="Times New Roman" w:cs="Times New Roman"/>
        </w:rPr>
        <w:lastRenderedPageBreak/>
        <w:t xml:space="preserve">Innovation and science campuses are, of course, not limited to capitalist modes of production. In this sense, it is quite possible that the knowledge production complexes could be enrolled to support centrally planned economies of the sort </w:t>
      </w:r>
      <w:r w:rsidR="00DE7143">
        <w:rPr>
          <w:rFonts w:ascii="Times New Roman" w:hAnsi="Times New Roman" w:cs="Times New Roman"/>
        </w:rPr>
        <w:t>Mann and Wainwright depict</w:t>
      </w:r>
      <w:r>
        <w:rPr>
          <w:rFonts w:ascii="Times New Roman" w:hAnsi="Times New Roman" w:cs="Times New Roman"/>
        </w:rPr>
        <w:t xml:space="preserve"> in ‘Climate Mao’. While there are reasons to believe this kind of massive coordination is already underway in China, it is difficult to see how the centralization of knowledge production would</w:t>
      </w:r>
      <w:r w:rsidR="00DE7143">
        <w:rPr>
          <w:rFonts w:ascii="Times New Roman" w:hAnsi="Times New Roman" w:cs="Times New Roman"/>
        </w:rPr>
        <w:t>, in itself,</w:t>
      </w:r>
      <w:r>
        <w:rPr>
          <w:rFonts w:ascii="Times New Roman" w:hAnsi="Times New Roman" w:cs="Times New Roman"/>
        </w:rPr>
        <w:t xml:space="preserve"> lead to the reduction of carbon emissions unless accompanied by an overall reduction in resourc</w:t>
      </w:r>
      <w:r w:rsidR="00DE7143">
        <w:rPr>
          <w:rFonts w:ascii="Times New Roman" w:hAnsi="Times New Roman" w:cs="Times New Roman"/>
        </w:rPr>
        <w:t>e use</w:t>
      </w:r>
      <w:r>
        <w:rPr>
          <w:rFonts w:ascii="Times New Roman" w:hAnsi="Times New Roman" w:cs="Times New Roman"/>
        </w:rPr>
        <w:t xml:space="preserve">. One of the paradoxes of central planning is that it can ensure the most rational and resource-efficient distribution of resources, but only under the assumption that systems are relatively stable. In this sense, forms of disruption or instability that will become more frequent – extreme weather events, grid and infrastructure failures, and public health problems – would all limit the capacity of this kind of system to adjust to rapid changes. </w:t>
      </w:r>
    </w:p>
    <w:p w14:paraId="7FE3619C" w14:textId="5124A54B" w:rsidR="009742DD" w:rsidRDefault="009742DD" w:rsidP="008E7E55">
      <w:pPr>
        <w:spacing w:line="360" w:lineRule="auto"/>
        <w:jc w:val="both"/>
        <w:rPr>
          <w:rFonts w:ascii="Times New Roman" w:hAnsi="Times New Roman" w:cs="Times New Roman"/>
        </w:rPr>
      </w:pPr>
    </w:p>
    <w:p w14:paraId="0D31516A" w14:textId="431443CC" w:rsidR="000D336B" w:rsidRDefault="00594F0F" w:rsidP="008E7E55">
      <w:pPr>
        <w:spacing w:line="360" w:lineRule="auto"/>
        <w:jc w:val="both"/>
        <w:rPr>
          <w:rFonts w:ascii="Times New Roman" w:hAnsi="Times New Roman" w:cs="Times New Roman"/>
        </w:rPr>
      </w:pPr>
      <w:r>
        <w:rPr>
          <w:rFonts w:ascii="Times New Roman" w:hAnsi="Times New Roman" w:cs="Times New Roman"/>
        </w:rPr>
        <w:t>This leaves the kind of knowledge production that might arise in small, decentralized communities based on mutual aid and similar principles of cooperation – the kind of political future Mann and Wainwright label ‘Climate X’. This mode of knowledge production calls for the longest stretch of imagination, in part because, as I argued, thinking about knowledge production is itself rooted in the history of capitalism. This means we need to be careful about the romance of localism</w:t>
      </w:r>
      <w:r w:rsidR="000D336B">
        <w:rPr>
          <w:rFonts w:ascii="Times New Roman" w:hAnsi="Times New Roman" w:cs="Times New Roman"/>
        </w:rPr>
        <w:t xml:space="preserve"> without a clear plan on how to ‘divest’ not only from visible ties with the fossil fuel industry, but also from our own dependence on networks of global capital. </w:t>
      </w:r>
    </w:p>
    <w:p w14:paraId="669FCA90" w14:textId="77777777" w:rsidR="000D336B" w:rsidRDefault="000D336B" w:rsidP="008E7E55">
      <w:pPr>
        <w:spacing w:line="360" w:lineRule="auto"/>
        <w:jc w:val="both"/>
        <w:rPr>
          <w:rFonts w:ascii="Times New Roman" w:hAnsi="Times New Roman" w:cs="Times New Roman"/>
        </w:rPr>
      </w:pPr>
    </w:p>
    <w:p w14:paraId="7C5AECAA" w14:textId="0DB61133" w:rsidR="009742DD" w:rsidRDefault="000D336B" w:rsidP="008E7E55">
      <w:pPr>
        <w:spacing w:line="360" w:lineRule="auto"/>
        <w:jc w:val="both"/>
        <w:rPr>
          <w:rFonts w:ascii="Times New Roman" w:hAnsi="Times New Roman" w:cs="Times New Roman"/>
        </w:rPr>
      </w:pPr>
      <w:r>
        <w:rPr>
          <w:rFonts w:ascii="Times New Roman" w:hAnsi="Times New Roman" w:cs="Times New Roman"/>
        </w:rPr>
        <w:t xml:space="preserve">The </w:t>
      </w:r>
      <w:r w:rsidR="009742DD">
        <w:rPr>
          <w:rFonts w:ascii="Times New Roman" w:hAnsi="Times New Roman" w:cs="Times New Roman"/>
        </w:rPr>
        <w:t xml:space="preserve">Covid-19 pandemic allowed a ‘pre-view’ of the degree to which knowledge production as we know it is dependent on </w:t>
      </w:r>
      <w:r>
        <w:rPr>
          <w:rFonts w:ascii="Times New Roman" w:hAnsi="Times New Roman" w:cs="Times New Roman"/>
        </w:rPr>
        <w:t>this extractive and connectionist logic that fuelled the climate crisis</w:t>
      </w:r>
      <w:r w:rsidR="009742DD">
        <w:rPr>
          <w:rFonts w:ascii="Times New Roman" w:hAnsi="Times New Roman" w:cs="Times New Roman"/>
        </w:rPr>
        <w:t xml:space="preserve">. The grounding of international flights </w:t>
      </w:r>
      <w:r>
        <w:rPr>
          <w:rFonts w:ascii="Times New Roman" w:hAnsi="Times New Roman" w:cs="Times New Roman"/>
        </w:rPr>
        <w:t xml:space="preserve">demonstrated, for those who may have remained blind to this previously, how dependent </w:t>
      </w:r>
      <w:r w:rsidR="009742DD">
        <w:rPr>
          <w:rFonts w:ascii="Times New Roman" w:hAnsi="Times New Roman" w:cs="Times New Roman"/>
        </w:rPr>
        <w:t xml:space="preserve">our own institutions </w:t>
      </w:r>
      <w:r>
        <w:rPr>
          <w:rFonts w:ascii="Times New Roman" w:hAnsi="Times New Roman" w:cs="Times New Roman"/>
        </w:rPr>
        <w:t>are</w:t>
      </w:r>
      <w:r w:rsidR="009742DD">
        <w:rPr>
          <w:rFonts w:ascii="Times New Roman" w:hAnsi="Times New Roman" w:cs="Times New Roman"/>
        </w:rPr>
        <w:t xml:space="preserve"> on fees from international students. Closure of campuses, schools, and offices made obvious the degree to which academic knowledge production – and that includes our own – relies on multiple forms of labour, including childcare, care for the elderly, and the provision of food and other necessities. </w:t>
      </w:r>
    </w:p>
    <w:p w14:paraId="03FC3473" w14:textId="77777777" w:rsidR="009742DD" w:rsidRDefault="009742DD" w:rsidP="008E7E55">
      <w:pPr>
        <w:spacing w:line="360" w:lineRule="auto"/>
        <w:jc w:val="both"/>
        <w:rPr>
          <w:rFonts w:ascii="Times New Roman" w:hAnsi="Times New Roman" w:cs="Times New Roman"/>
        </w:rPr>
      </w:pPr>
    </w:p>
    <w:p w14:paraId="5F1A2A6A" w14:textId="43E542F3" w:rsidR="00797CF6" w:rsidRDefault="009742DD" w:rsidP="008E7E55">
      <w:pPr>
        <w:spacing w:line="360" w:lineRule="auto"/>
        <w:jc w:val="both"/>
        <w:rPr>
          <w:rFonts w:ascii="Times New Roman" w:hAnsi="Times New Roman" w:cs="Times New Roman"/>
        </w:rPr>
      </w:pPr>
      <w:r>
        <w:rPr>
          <w:rFonts w:ascii="Times New Roman" w:hAnsi="Times New Roman" w:cs="Times New Roman"/>
        </w:rPr>
        <w:t>An overwhelming portion of this labour is performed by women, reflected in the stark gender inequalities in submission to peer-reviewed journals since the start of the pandemic. However, an ever more significant portion is performed by underpaid precarious labourers of different ethnic origins, many of them migrants with few rights or protections, like the agricultural workers flown in to harvest asparagus in Germany.</w:t>
      </w:r>
      <w:r w:rsidRPr="00594F0F">
        <w:rPr>
          <w:rFonts w:ascii="Times New Roman" w:hAnsi="Times New Roman" w:cs="Times New Roman"/>
        </w:rPr>
        <w:t xml:space="preserve"> </w:t>
      </w:r>
      <w:r>
        <w:rPr>
          <w:rFonts w:ascii="Times New Roman" w:hAnsi="Times New Roman" w:cs="Times New Roman"/>
        </w:rPr>
        <w:t xml:space="preserve">Similar to how ‘soup, salmon and ducklings’ in Virginia Woolf’s </w:t>
      </w:r>
      <w:r w:rsidRPr="00A42C75">
        <w:rPr>
          <w:rFonts w:ascii="Times New Roman" w:hAnsi="Times New Roman" w:cs="Times New Roman"/>
          <w:i/>
          <w:iCs/>
        </w:rPr>
        <w:t>A Room of One’s Own</w:t>
      </w:r>
      <w:r>
        <w:rPr>
          <w:rFonts w:ascii="Times New Roman" w:hAnsi="Times New Roman" w:cs="Times New Roman"/>
        </w:rPr>
        <w:t xml:space="preserve"> (1929) reveal the gender inequality </w:t>
      </w:r>
      <w:r>
        <w:rPr>
          <w:rFonts w:ascii="Times New Roman" w:hAnsi="Times New Roman" w:cs="Times New Roman"/>
        </w:rPr>
        <w:lastRenderedPageBreak/>
        <w:t xml:space="preserve">fuelling Oxbridge scholarship, we can ask any number of questions – who gets an internet connection? Who maintains our libraries? Who harvests the vegetables for our casseroles or </w:t>
      </w:r>
      <w:r w:rsidR="000D336B">
        <w:rPr>
          <w:rFonts w:ascii="Times New Roman" w:hAnsi="Times New Roman" w:cs="Times New Roman"/>
        </w:rPr>
        <w:t xml:space="preserve">mills and </w:t>
      </w:r>
      <w:r>
        <w:rPr>
          <w:rFonts w:ascii="Times New Roman" w:hAnsi="Times New Roman" w:cs="Times New Roman"/>
        </w:rPr>
        <w:t xml:space="preserve">packs </w:t>
      </w:r>
      <w:r w:rsidR="000D336B">
        <w:rPr>
          <w:rFonts w:ascii="Times New Roman" w:hAnsi="Times New Roman" w:cs="Times New Roman"/>
        </w:rPr>
        <w:t>ingredients</w:t>
      </w:r>
      <w:r>
        <w:rPr>
          <w:rFonts w:ascii="Times New Roman" w:hAnsi="Times New Roman" w:cs="Times New Roman"/>
        </w:rPr>
        <w:t xml:space="preserve"> for ou</w:t>
      </w:r>
      <w:r w:rsidR="000D336B">
        <w:rPr>
          <w:rFonts w:ascii="Times New Roman" w:hAnsi="Times New Roman" w:cs="Times New Roman"/>
        </w:rPr>
        <w:t>r</w:t>
      </w:r>
      <w:r>
        <w:rPr>
          <w:rFonts w:ascii="Times New Roman" w:hAnsi="Times New Roman" w:cs="Times New Roman"/>
        </w:rPr>
        <w:t xml:space="preserve"> sourdough? – to start thinking seriously about what disruptions in food supply, grid failures, and, not least, social inequalities, mean for the future of knowledge production. </w:t>
      </w:r>
    </w:p>
    <w:p w14:paraId="39FEF4AB" w14:textId="04FD132D" w:rsidR="009742DD" w:rsidRDefault="009742DD" w:rsidP="008E7E55">
      <w:pPr>
        <w:spacing w:line="360" w:lineRule="auto"/>
        <w:jc w:val="both"/>
        <w:rPr>
          <w:rFonts w:ascii="Times New Roman" w:hAnsi="Times New Roman" w:cs="Times New Roman"/>
        </w:rPr>
      </w:pPr>
    </w:p>
    <w:p w14:paraId="7BD54AA9" w14:textId="3D3F3879" w:rsidR="009742DD" w:rsidRDefault="009742DD" w:rsidP="008E7E55">
      <w:pPr>
        <w:spacing w:line="360" w:lineRule="auto"/>
        <w:jc w:val="both"/>
        <w:rPr>
          <w:rFonts w:ascii="Times New Roman" w:hAnsi="Times New Roman" w:cs="Times New Roman"/>
        </w:rPr>
      </w:pPr>
      <w:r>
        <w:rPr>
          <w:rFonts w:ascii="Times New Roman" w:hAnsi="Times New Roman" w:cs="Times New Roman"/>
        </w:rPr>
        <w:t>Conclusions</w:t>
      </w:r>
    </w:p>
    <w:p w14:paraId="3D664FE6" w14:textId="19141182" w:rsidR="009742DD" w:rsidRDefault="009742DD" w:rsidP="008E7E55">
      <w:pPr>
        <w:spacing w:line="360" w:lineRule="auto"/>
        <w:jc w:val="both"/>
        <w:rPr>
          <w:rFonts w:ascii="Times New Roman" w:hAnsi="Times New Roman" w:cs="Times New Roman"/>
        </w:rPr>
      </w:pPr>
    </w:p>
    <w:p w14:paraId="1B232BB6" w14:textId="7FCFCE4D" w:rsidR="009742DD" w:rsidRDefault="009742DD" w:rsidP="008E7E55">
      <w:pPr>
        <w:spacing w:line="360" w:lineRule="auto"/>
        <w:jc w:val="both"/>
        <w:rPr>
          <w:rFonts w:ascii="Times New Roman" w:hAnsi="Times New Roman" w:cs="Times New Roman"/>
        </w:rPr>
      </w:pPr>
      <w:r>
        <w:rPr>
          <w:rFonts w:ascii="Times New Roman" w:hAnsi="Times New Roman" w:cs="Times New Roman"/>
        </w:rPr>
        <w:t>This essay argued that thinking about the futures of knowledge production in climate emergency requires us to engage seriously with the degree to</w:t>
      </w:r>
      <w:r w:rsidRPr="009742DD">
        <w:rPr>
          <w:rFonts w:ascii="Times New Roman" w:hAnsi="Times New Roman" w:cs="Times New Roman"/>
        </w:rPr>
        <w:t xml:space="preserve"> </w:t>
      </w:r>
      <w:r>
        <w:rPr>
          <w:rFonts w:ascii="Times New Roman" w:hAnsi="Times New Roman" w:cs="Times New Roman"/>
        </w:rPr>
        <w:t>which the history of contemporary knowledge production is rooted in the history of global capitalism, including colonialism and extractivism.</w:t>
      </w:r>
      <w:r w:rsidRPr="009742DD">
        <w:rPr>
          <w:rFonts w:ascii="Times New Roman" w:hAnsi="Times New Roman" w:cs="Times New Roman"/>
        </w:rPr>
        <w:t xml:space="preserve"> </w:t>
      </w:r>
      <w:r>
        <w:rPr>
          <w:rFonts w:ascii="Times New Roman" w:hAnsi="Times New Roman" w:cs="Times New Roman"/>
        </w:rPr>
        <w:t xml:space="preserve">This requires undoing not only of modes of production (capitalism) </w:t>
      </w:r>
      <w:r w:rsidRPr="009742DD">
        <w:rPr>
          <w:rFonts w:ascii="Times New Roman" w:hAnsi="Times New Roman" w:cs="Times New Roman"/>
          <w:i/>
          <w:iCs/>
        </w:rPr>
        <w:t>or</w:t>
      </w:r>
      <w:r>
        <w:rPr>
          <w:rFonts w:ascii="Times New Roman" w:hAnsi="Times New Roman" w:cs="Times New Roman"/>
        </w:rPr>
        <w:t xml:space="preserve"> habits of thought (Occidentalism, Eurocentrism) that have arisen as a consequence, but of the modes of production </w:t>
      </w:r>
      <w:r w:rsidRPr="00897F19">
        <w:rPr>
          <w:rFonts w:ascii="Times New Roman" w:hAnsi="Times New Roman" w:cs="Times New Roman"/>
          <w:i/>
          <w:iCs/>
        </w:rPr>
        <w:t>of</w:t>
      </w:r>
      <w:r>
        <w:rPr>
          <w:rFonts w:ascii="Times New Roman" w:hAnsi="Times New Roman" w:cs="Times New Roman"/>
        </w:rPr>
        <w:t xml:space="preserve"> thought that are, themselves, product of this history. </w:t>
      </w:r>
    </w:p>
    <w:p w14:paraId="71FCD7C2" w14:textId="77777777" w:rsidR="009742DD" w:rsidRDefault="009742DD" w:rsidP="008E7E55">
      <w:pPr>
        <w:spacing w:line="360" w:lineRule="auto"/>
        <w:jc w:val="both"/>
        <w:rPr>
          <w:rFonts w:ascii="Times New Roman" w:hAnsi="Times New Roman" w:cs="Times New Roman"/>
        </w:rPr>
      </w:pPr>
    </w:p>
    <w:p w14:paraId="4D463845" w14:textId="32C534F5" w:rsidR="00797CF6" w:rsidRDefault="009742DD" w:rsidP="008E7E55">
      <w:pPr>
        <w:spacing w:line="360" w:lineRule="auto"/>
        <w:jc w:val="both"/>
        <w:rPr>
          <w:rFonts w:ascii="Times New Roman" w:hAnsi="Times New Roman" w:cs="Times New Roman"/>
        </w:rPr>
      </w:pPr>
      <w:r>
        <w:rPr>
          <w:rFonts w:ascii="Times New Roman" w:hAnsi="Times New Roman" w:cs="Times New Roman"/>
        </w:rPr>
        <w:t xml:space="preserve">Recognizing </w:t>
      </w:r>
      <w:r w:rsidR="000D336B">
        <w:rPr>
          <w:rFonts w:ascii="Times New Roman" w:hAnsi="Times New Roman" w:cs="Times New Roman"/>
        </w:rPr>
        <w:t xml:space="preserve">that </w:t>
      </w:r>
      <w:r>
        <w:rPr>
          <w:rFonts w:ascii="Times New Roman" w:hAnsi="Times New Roman" w:cs="Times New Roman"/>
        </w:rPr>
        <w:t xml:space="preserve">our own knowledge </w:t>
      </w:r>
      <w:r w:rsidR="000D336B">
        <w:rPr>
          <w:rFonts w:ascii="Times New Roman" w:hAnsi="Times New Roman" w:cs="Times New Roman"/>
        </w:rPr>
        <w:t xml:space="preserve">practices do not only reflect the legacy </w:t>
      </w:r>
      <w:r>
        <w:rPr>
          <w:rFonts w:ascii="Times New Roman" w:hAnsi="Times New Roman" w:cs="Times New Roman"/>
        </w:rPr>
        <w:t>of these modes of exploitation</w:t>
      </w:r>
      <w:r w:rsidR="000D336B">
        <w:rPr>
          <w:rFonts w:ascii="Times New Roman" w:hAnsi="Times New Roman" w:cs="Times New Roman"/>
        </w:rPr>
        <w:t>, but directly benefit from them,</w:t>
      </w:r>
      <w:r>
        <w:rPr>
          <w:rFonts w:ascii="Times New Roman" w:hAnsi="Times New Roman" w:cs="Times New Roman"/>
        </w:rPr>
        <w:t xml:space="preserve"> requires us to think carefully about our own projects of reform. Arguing for a decolonized curriculum or an ecological economics remains little more than perfunctory if we are not prepared to rethink our own reliance on modes of socioeconomic reproduction that sustain – and amplify – the climate crisis</w:t>
      </w:r>
      <w:r w:rsidR="000D336B">
        <w:rPr>
          <w:rFonts w:ascii="Times New Roman" w:hAnsi="Times New Roman" w:cs="Times New Roman"/>
        </w:rPr>
        <w:t xml:space="preserve"> (cf. Spash, 2017)</w:t>
      </w:r>
      <w:r>
        <w:rPr>
          <w:rFonts w:ascii="Times New Roman" w:hAnsi="Times New Roman" w:cs="Times New Roman"/>
        </w:rPr>
        <w:t xml:space="preserve">. In this sense, online learning, working from home, and bread-baking are important because they force us to acknowledge the material and immaterial affordances of our own knowledge production. </w:t>
      </w:r>
      <w:r w:rsidR="00797CF6">
        <w:rPr>
          <w:rFonts w:ascii="Times New Roman" w:hAnsi="Times New Roman" w:cs="Times New Roman"/>
        </w:rPr>
        <w:t xml:space="preserve">This highlights the ownership and management of infrastructure as one of the key questions for the future of knowledge production. </w:t>
      </w:r>
    </w:p>
    <w:p w14:paraId="30D7FC42" w14:textId="19E9A0A9" w:rsidR="009742DD" w:rsidRDefault="009742DD" w:rsidP="008E7E55">
      <w:pPr>
        <w:spacing w:line="360" w:lineRule="auto"/>
        <w:jc w:val="both"/>
        <w:rPr>
          <w:rFonts w:ascii="Times New Roman" w:hAnsi="Times New Roman" w:cs="Times New Roman"/>
        </w:rPr>
      </w:pPr>
    </w:p>
    <w:p w14:paraId="461924A5" w14:textId="7160C483" w:rsidR="009742DD" w:rsidRDefault="009742DD" w:rsidP="008E7E55">
      <w:pPr>
        <w:spacing w:line="360" w:lineRule="auto"/>
        <w:jc w:val="both"/>
        <w:rPr>
          <w:rFonts w:ascii="Times New Roman" w:hAnsi="Times New Roman" w:cs="Times New Roman"/>
        </w:rPr>
      </w:pPr>
      <w:r>
        <w:rPr>
          <w:rFonts w:ascii="Times New Roman" w:hAnsi="Times New Roman" w:cs="Times New Roman"/>
        </w:rPr>
        <w:t xml:space="preserve">To foreground knowledge infrastructures, then, is to foreground not only the future of the world, but our own role in it. </w:t>
      </w:r>
      <w:r w:rsidR="00594F0F">
        <w:rPr>
          <w:rFonts w:ascii="Times New Roman" w:hAnsi="Times New Roman" w:cs="Times New Roman"/>
        </w:rPr>
        <w:t xml:space="preserve">Without paying attention to these elements, we are left to the project akin to building electric cars without roads or ways of life that support them (Morgan, 2020; Mattioli et al, 2020), or advocating Open Access without acknowledging how status inequalities intersect with the valuation of academic labour (Bacevic &amp; </w:t>
      </w:r>
      <w:proofErr w:type="spellStart"/>
      <w:r w:rsidR="00594F0F">
        <w:rPr>
          <w:rFonts w:ascii="Times New Roman" w:hAnsi="Times New Roman" w:cs="Times New Roman"/>
        </w:rPr>
        <w:t>Muellerleile</w:t>
      </w:r>
      <w:proofErr w:type="spellEnd"/>
      <w:r w:rsidR="00594F0F">
        <w:rPr>
          <w:rFonts w:ascii="Times New Roman" w:hAnsi="Times New Roman" w:cs="Times New Roman"/>
        </w:rPr>
        <w:t>, 2018).</w:t>
      </w:r>
      <w:r w:rsidR="00594F0F" w:rsidRPr="005B34C1">
        <w:rPr>
          <w:rFonts w:ascii="Times New Roman" w:hAnsi="Times New Roman" w:cs="Times New Roman"/>
        </w:rPr>
        <w:t xml:space="preserve"> </w:t>
      </w:r>
      <w:r w:rsidR="00594F0F" w:rsidRPr="00C876A3">
        <w:rPr>
          <w:rFonts w:ascii="Times New Roman" w:hAnsi="Times New Roman" w:cs="Times New Roman"/>
        </w:rPr>
        <w:t>In other words, not only do we</w:t>
      </w:r>
      <w:r w:rsidR="00594F0F">
        <w:rPr>
          <w:rFonts w:ascii="Times New Roman" w:hAnsi="Times New Roman" w:cs="Times New Roman"/>
        </w:rPr>
        <w:t xml:space="preserve"> fail to engage with the material ‘base’ of knowledge production, we fail to acknowledge the ways </w:t>
      </w:r>
      <w:r w:rsidR="00594F0F" w:rsidRPr="00A77EBE">
        <w:rPr>
          <w:rFonts w:ascii="Times New Roman" w:hAnsi="Times New Roman" w:cs="Times New Roman"/>
          <w:i/>
          <w:iCs/>
        </w:rPr>
        <w:t>not</w:t>
      </w:r>
      <w:r w:rsidR="00594F0F">
        <w:rPr>
          <w:rFonts w:ascii="Times New Roman" w:hAnsi="Times New Roman" w:cs="Times New Roman"/>
        </w:rPr>
        <w:t xml:space="preserve"> thinking about </w:t>
      </w:r>
      <w:r>
        <w:rPr>
          <w:rFonts w:ascii="Times New Roman" w:hAnsi="Times New Roman" w:cs="Times New Roman"/>
        </w:rPr>
        <w:t>certain forms of material and immaterial labour</w:t>
      </w:r>
      <w:r w:rsidR="00594F0F">
        <w:rPr>
          <w:rFonts w:ascii="Times New Roman" w:hAnsi="Times New Roman" w:cs="Times New Roman"/>
        </w:rPr>
        <w:t xml:space="preserve"> precludes certain kinds of political futures. </w:t>
      </w:r>
    </w:p>
    <w:p w14:paraId="28DE8C40" w14:textId="7CB743A5" w:rsidR="002A1FFD" w:rsidRDefault="002A1FFD" w:rsidP="008E7E55">
      <w:pPr>
        <w:spacing w:line="360" w:lineRule="auto"/>
        <w:jc w:val="both"/>
        <w:rPr>
          <w:rFonts w:ascii="Times New Roman" w:hAnsi="Times New Roman" w:cs="Times New Roman"/>
        </w:rPr>
      </w:pPr>
    </w:p>
    <w:p w14:paraId="5A076A70" w14:textId="4244F971" w:rsidR="005B34C1" w:rsidRDefault="00E057BB" w:rsidP="008E7E55">
      <w:pPr>
        <w:spacing w:line="360" w:lineRule="auto"/>
        <w:jc w:val="both"/>
        <w:rPr>
          <w:rFonts w:ascii="Times New Roman" w:hAnsi="Times New Roman" w:cs="Times New Roman"/>
        </w:rPr>
      </w:pPr>
      <w:r>
        <w:rPr>
          <w:rFonts w:ascii="Times New Roman" w:hAnsi="Times New Roman" w:cs="Times New Roman"/>
        </w:rPr>
        <w:t xml:space="preserve">To think about knowledge production in post-carbon futures requires us to engage with these forms of exploitation at the same time as we argue for transition to clean energy, better working environment, and anti-neoliberal curricula. </w:t>
      </w:r>
      <w:r w:rsidR="005B34C1">
        <w:rPr>
          <w:rFonts w:ascii="Times New Roman" w:hAnsi="Times New Roman" w:cs="Times New Roman"/>
        </w:rPr>
        <w:t>This, in turn, is to foreground issues of justice and distribution</w:t>
      </w:r>
      <w:r w:rsidR="00594F0F">
        <w:rPr>
          <w:rFonts w:ascii="Times New Roman" w:hAnsi="Times New Roman" w:cs="Times New Roman"/>
        </w:rPr>
        <w:t xml:space="preserve">. </w:t>
      </w:r>
      <w:r w:rsidR="005B34C1">
        <w:rPr>
          <w:rFonts w:ascii="Times New Roman" w:hAnsi="Times New Roman" w:cs="Times New Roman"/>
        </w:rPr>
        <w:t>After all, surviving in a changing climate will require an extensive sharing of knowledge.</w:t>
      </w:r>
      <w:r w:rsidR="00594F0F">
        <w:rPr>
          <w:rFonts w:ascii="Times New Roman" w:hAnsi="Times New Roman" w:cs="Times New Roman"/>
        </w:rPr>
        <w:t xml:space="preserve"> </w:t>
      </w:r>
      <w:r w:rsidR="005B34C1">
        <w:rPr>
          <w:rFonts w:ascii="Times New Roman" w:hAnsi="Times New Roman" w:cs="Times New Roman"/>
        </w:rPr>
        <w:t xml:space="preserve">Whether this knowledge will be used to create competitive advantage for individuals, countries and other political units, or whether it can be used for the benefit of all, is the key political question for climate futures. </w:t>
      </w:r>
    </w:p>
    <w:p w14:paraId="1DAB0D53" w14:textId="1B8C0F21" w:rsidR="002A1FFD" w:rsidRDefault="002A1FFD" w:rsidP="008E7E55">
      <w:pPr>
        <w:spacing w:line="360" w:lineRule="auto"/>
        <w:jc w:val="both"/>
        <w:rPr>
          <w:rFonts w:ascii="Times New Roman" w:hAnsi="Times New Roman" w:cs="Times New Roman"/>
        </w:rPr>
      </w:pPr>
    </w:p>
    <w:p w14:paraId="01066657" w14:textId="695DE0FF" w:rsidR="000F5790" w:rsidRPr="000D336B" w:rsidRDefault="000F5790" w:rsidP="008E7E55">
      <w:pPr>
        <w:spacing w:line="360" w:lineRule="auto"/>
        <w:jc w:val="both"/>
        <w:rPr>
          <w:rFonts w:ascii="Times New Roman" w:hAnsi="Times New Roman" w:cs="Times New Roman"/>
          <w:lang w:val="fr-FR"/>
        </w:rPr>
      </w:pPr>
      <w:proofErr w:type="spellStart"/>
      <w:r w:rsidRPr="000D336B">
        <w:rPr>
          <w:rFonts w:ascii="Times New Roman" w:hAnsi="Times New Roman" w:cs="Times New Roman"/>
          <w:lang w:val="fr-FR"/>
        </w:rPr>
        <w:t>Bibliography</w:t>
      </w:r>
      <w:proofErr w:type="spellEnd"/>
    </w:p>
    <w:p w14:paraId="518D7CB0" w14:textId="3BF554EA" w:rsidR="000F5790" w:rsidRPr="000D336B" w:rsidRDefault="000F5790" w:rsidP="008E7E55">
      <w:pPr>
        <w:spacing w:line="360" w:lineRule="auto"/>
        <w:jc w:val="both"/>
        <w:rPr>
          <w:rFonts w:ascii="Times New Roman" w:hAnsi="Times New Roman" w:cs="Times New Roman"/>
          <w:lang w:val="fr-FR"/>
        </w:rPr>
      </w:pPr>
    </w:p>
    <w:p w14:paraId="74B5726F" w14:textId="44903926" w:rsidR="006D4070" w:rsidRDefault="006D4070" w:rsidP="008E7E55">
      <w:pPr>
        <w:spacing w:line="360" w:lineRule="auto"/>
        <w:jc w:val="both"/>
        <w:rPr>
          <w:rFonts w:ascii="Times New Roman" w:hAnsi="Times New Roman" w:cs="Times New Roman"/>
        </w:rPr>
      </w:pPr>
      <w:proofErr w:type="spellStart"/>
      <w:r w:rsidRPr="000D336B">
        <w:rPr>
          <w:rFonts w:ascii="Times New Roman" w:hAnsi="Times New Roman" w:cs="Times New Roman"/>
          <w:lang w:val="fr-FR"/>
        </w:rPr>
        <w:t>Aklin</w:t>
      </w:r>
      <w:proofErr w:type="spellEnd"/>
      <w:r w:rsidRPr="000D336B">
        <w:rPr>
          <w:rFonts w:ascii="Times New Roman" w:hAnsi="Times New Roman" w:cs="Times New Roman"/>
          <w:lang w:val="fr-FR"/>
        </w:rPr>
        <w:t xml:space="preserve">, M., &amp; </w:t>
      </w:r>
      <w:proofErr w:type="spellStart"/>
      <w:r w:rsidRPr="000D336B">
        <w:rPr>
          <w:rFonts w:ascii="Times New Roman" w:hAnsi="Times New Roman" w:cs="Times New Roman"/>
          <w:lang w:val="fr-FR"/>
        </w:rPr>
        <w:t>Urpelainen</w:t>
      </w:r>
      <w:proofErr w:type="spellEnd"/>
      <w:r w:rsidRPr="000D336B">
        <w:rPr>
          <w:rFonts w:ascii="Times New Roman" w:hAnsi="Times New Roman" w:cs="Times New Roman"/>
          <w:lang w:val="fr-FR"/>
        </w:rPr>
        <w:t xml:space="preserve">, J. (2014). </w:t>
      </w:r>
      <w:r w:rsidRPr="006D4070">
        <w:rPr>
          <w:rFonts w:ascii="Times New Roman" w:hAnsi="Times New Roman" w:cs="Times New Roman"/>
        </w:rPr>
        <w:t xml:space="preserve">Perceptions of scientific dissent undermine public support for environmental policy. </w:t>
      </w:r>
      <w:r w:rsidRPr="006D4070">
        <w:rPr>
          <w:rFonts w:ascii="Times New Roman" w:hAnsi="Times New Roman" w:cs="Times New Roman"/>
          <w:i/>
          <w:iCs/>
        </w:rPr>
        <w:t>Environmental Science &amp; Policy</w:t>
      </w:r>
      <w:r w:rsidRPr="006D4070">
        <w:rPr>
          <w:rFonts w:ascii="Times New Roman" w:hAnsi="Times New Roman" w:cs="Times New Roman"/>
        </w:rPr>
        <w:t>, 38</w:t>
      </w:r>
      <w:r>
        <w:rPr>
          <w:rFonts w:ascii="Times New Roman" w:hAnsi="Times New Roman" w:cs="Times New Roman"/>
        </w:rPr>
        <w:t xml:space="preserve"> </w:t>
      </w:r>
      <w:r w:rsidRPr="006D4070">
        <w:rPr>
          <w:rFonts w:ascii="Times New Roman" w:hAnsi="Times New Roman" w:cs="Times New Roman"/>
        </w:rPr>
        <w:t>(C)</w:t>
      </w:r>
      <w:r>
        <w:rPr>
          <w:rFonts w:ascii="Times New Roman" w:hAnsi="Times New Roman" w:cs="Times New Roman"/>
        </w:rPr>
        <w:t>:</w:t>
      </w:r>
      <w:r w:rsidRPr="006D4070">
        <w:rPr>
          <w:rFonts w:ascii="Times New Roman" w:hAnsi="Times New Roman" w:cs="Times New Roman"/>
        </w:rPr>
        <w:t xml:space="preserve"> 173–177.</w:t>
      </w:r>
    </w:p>
    <w:p w14:paraId="00C24685" w14:textId="77777777" w:rsidR="006D4070" w:rsidRDefault="006D4070" w:rsidP="008E7E55">
      <w:pPr>
        <w:spacing w:line="360" w:lineRule="auto"/>
        <w:jc w:val="both"/>
        <w:rPr>
          <w:rFonts w:ascii="Times New Roman" w:hAnsi="Times New Roman" w:cs="Times New Roman"/>
        </w:rPr>
      </w:pPr>
    </w:p>
    <w:p w14:paraId="7081CE88" w14:textId="6FF40DCC" w:rsidR="00B8513B" w:rsidRDefault="00B8513B" w:rsidP="008E7E55">
      <w:pPr>
        <w:spacing w:line="360" w:lineRule="auto"/>
        <w:jc w:val="both"/>
        <w:rPr>
          <w:rFonts w:ascii="Times New Roman" w:hAnsi="Times New Roman" w:cs="Times New Roman"/>
        </w:rPr>
      </w:pPr>
      <w:r>
        <w:rPr>
          <w:rFonts w:ascii="Times New Roman" w:hAnsi="Times New Roman" w:cs="Times New Roman"/>
        </w:rPr>
        <w:t xml:space="preserve">Allman, K. </w:t>
      </w:r>
      <w:r w:rsidR="006D4070">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Hazas</w:t>
      </w:r>
      <w:proofErr w:type="spellEnd"/>
      <w:r>
        <w:rPr>
          <w:rFonts w:ascii="Times New Roman" w:hAnsi="Times New Roman" w:cs="Times New Roman"/>
        </w:rPr>
        <w:t xml:space="preserve">, M. (2019). </w:t>
      </w:r>
      <w:r w:rsidRPr="00B8513B">
        <w:rPr>
          <w:rFonts w:ascii="Times New Roman" w:hAnsi="Times New Roman" w:cs="Times New Roman"/>
        </w:rPr>
        <w:t>The Impact of New and Emerging Internet Technologies on Climate Change and Human Rights</w:t>
      </w:r>
      <w:r>
        <w:rPr>
          <w:rFonts w:ascii="Times New Roman" w:hAnsi="Times New Roman" w:cs="Times New Roman"/>
        </w:rPr>
        <w:t xml:space="preserve">. </w:t>
      </w:r>
      <w:r w:rsidRPr="00B8513B">
        <w:rPr>
          <w:rFonts w:ascii="Times New Roman" w:hAnsi="Times New Roman" w:cs="Times New Roman"/>
        </w:rPr>
        <w:t>Submission to the Advisory Committee to the UN Human Rights Council (October 2019)</w:t>
      </w:r>
      <w:r>
        <w:rPr>
          <w:rFonts w:ascii="Times New Roman" w:hAnsi="Times New Roman" w:cs="Times New Roman"/>
        </w:rPr>
        <w:t xml:space="preserve">. Online at: </w:t>
      </w:r>
      <w:hyperlink r:id="rId8" w:history="1">
        <w:r w:rsidRPr="007C24A1">
          <w:rPr>
            <w:rStyle w:val="Hyperlink"/>
            <w:rFonts w:ascii="Times New Roman" w:hAnsi="Times New Roman" w:cs="Times New Roman"/>
          </w:rPr>
          <w:t>http://ohrh.law.ox.ac.uk/publications/the-impact-of-new-and-emerging-internet-technologies-on-climate-change-and-human-rights-submission-to-the-advisory-committee-to-the-un-human-rights-council/</w:t>
        </w:r>
      </w:hyperlink>
    </w:p>
    <w:p w14:paraId="166EDAC5" w14:textId="64BD6C9E" w:rsidR="00B8513B" w:rsidRDefault="00B8513B" w:rsidP="008E7E55">
      <w:pPr>
        <w:spacing w:line="360" w:lineRule="auto"/>
        <w:jc w:val="both"/>
        <w:rPr>
          <w:rFonts w:ascii="Times New Roman" w:hAnsi="Times New Roman" w:cs="Times New Roman"/>
        </w:rPr>
      </w:pPr>
    </w:p>
    <w:p w14:paraId="33F242D4" w14:textId="5FFA2D1A" w:rsidR="009742DD" w:rsidRDefault="009742DD" w:rsidP="008E7E55">
      <w:pPr>
        <w:spacing w:line="360" w:lineRule="auto"/>
        <w:jc w:val="both"/>
        <w:rPr>
          <w:rFonts w:ascii="Times New Roman" w:hAnsi="Times New Roman" w:cs="Times New Roman"/>
        </w:rPr>
      </w:pPr>
      <w:r>
        <w:rPr>
          <w:rFonts w:ascii="Times New Roman" w:hAnsi="Times New Roman" w:cs="Times New Roman"/>
        </w:rPr>
        <w:t xml:space="preserve">Alves, C. &amp; </w:t>
      </w:r>
      <w:proofErr w:type="spellStart"/>
      <w:r>
        <w:rPr>
          <w:rFonts w:ascii="Times New Roman" w:hAnsi="Times New Roman" w:cs="Times New Roman"/>
        </w:rPr>
        <w:t>Kvangraven</w:t>
      </w:r>
      <w:proofErr w:type="spellEnd"/>
      <w:r>
        <w:rPr>
          <w:rFonts w:ascii="Times New Roman" w:hAnsi="Times New Roman" w:cs="Times New Roman"/>
        </w:rPr>
        <w:t>, I. (2020). Changing the Narrative: Economics After Covid-19. Journal of Agrarian Studies 10 (1</w:t>
      </w:r>
      <w:proofErr w:type="gramStart"/>
      <w:r>
        <w:rPr>
          <w:rFonts w:ascii="Times New Roman" w:hAnsi="Times New Roman" w:cs="Times New Roman"/>
        </w:rPr>
        <w:t>)</w:t>
      </w:r>
      <w:r w:rsidR="000D336B">
        <w:rPr>
          <w:rFonts w:ascii="Times New Roman" w:hAnsi="Times New Roman" w:cs="Times New Roman"/>
        </w:rPr>
        <w:t xml:space="preserve">, </w:t>
      </w:r>
      <w:r>
        <w:rPr>
          <w:rFonts w:ascii="Times New Roman" w:hAnsi="Times New Roman" w:cs="Times New Roman"/>
        </w:rPr>
        <w:t xml:space="preserve"> </w:t>
      </w:r>
      <w:r w:rsidR="000D336B" w:rsidRPr="000D336B">
        <w:rPr>
          <w:rFonts w:ascii="Times New Roman" w:hAnsi="Times New Roman" w:cs="Times New Roman"/>
        </w:rPr>
        <w:t>http://ras.org.in/77067f7af922c604062edadadc5b3bd8</w:t>
      </w:r>
      <w:proofErr w:type="gramEnd"/>
    </w:p>
    <w:p w14:paraId="7C3F95CC" w14:textId="77777777" w:rsidR="009742DD" w:rsidRDefault="009742DD" w:rsidP="008E7E55">
      <w:pPr>
        <w:spacing w:line="360" w:lineRule="auto"/>
        <w:jc w:val="both"/>
        <w:rPr>
          <w:rFonts w:ascii="Times New Roman" w:hAnsi="Times New Roman" w:cs="Times New Roman"/>
        </w:rPr>
      </w:pPr>
    </w:p>
    <w:p w14:paraId="6B8254A3" w14:textId="6FFA9C00" w:rsidR="00BD2687" w:rsidRDefault="00BD2687" w:rsidP="008E7E55">
      <w:pPr>
        <w:spacing w:line="360" w:lineRule="auto"/>
        <w:jc w:val="both"/>
        <w:rPr>
          <w:rFonts w:ascii="Times New Roman" w:hAnsi="Times New Roman" w:cs="Times New Roman"/>
        </w:rPr>
      </w:pPr>
      <w:r>
        <w:rPr>
          <w:rFonts w:ascii="Times New Roman" w:hAnsi="Times New Roman" w:cs="Times New Roman"/>
        </w:rPr>
        <w:t>Andersson, J. (2018). Future of the World: Futurology, Futurists, and the Struggle for the Post-Cold War Imagination. Oxford University Press.</w:t>
      </w:r>
    </w:p>
    <w:p w14:paraId="4F6FD354" w14:textId="77777777" w:rsidR="00BD2687" w:rsidRDefault="00BD2687" w:rsidP="008E7E55">
      <w:pPr>
        <w:spacing w:line="360" w:lineRule="auto"/>
        <w:jc w:val="both"/>
        <w:rPr>
          <w:rFonts w:ascii="Times New Roman" w:hAnsi="Times New Roman" w:cs="Times New Roman"/>
        </w:rPr>
      </w:pPr>
    </w:p>
    <w:p w14:paraId="4348706D" w14:textId="01F5D818"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Arendt, H. (1961). Between past and future: Six essays in political thought.</w:t>
      </w:r>
      <w:r>
        <w:rPr>
          <w:rFonts w:ascii="Times New Roman" w:hAnsi="Times New Roman" w:cs="Times New Roman"/>
        </w:rPr>
        <w:t xml:space="preserve"> </w:t>
      </w:r>
      <w:r w:rsidRPr="006D4070">
        <w:rPr>
          <w:rFonts w:ascii="Times New Roman" w:hAnsi="Times New Roman" w:cs="Times New Roman"/>
        </w:rPr>
        <w:t>The Viking Press.</w:t>
      </w:r>
    </w:p>
    <w:p w14:paraId="25DA8480" w14:textId="77777777" w:rsidR="006D4070" w:rsidRDefault="006D4070" w:rsidP="008E7E55">
      <w:pPr>
        <w:spacing w:line="360" w:lineRule="auto"/>
        <w:jc w:val="both"/>
        <w:rPr>
          <w:rFonts w:ascii="Times New Roman" w:hAnsi="Times New Roman" w:cs="Times New Roman"/>
        </w:rPr>
      </w:pPr>
    </w:p>
    <w:p w14:paraId="48D5D39E" w14:textId="438BEBB2" w:rsidR="009F2ABF" w:rsidRDefault="009F2ABF" w:rsidP="008E7E55">
      <w:pPr>
        <w:spacing w:line="360" w:lineRule="auto"/>
        <w:jc w:val="both"/>
        <w:rPr>
          <w:rFonts w:ascii="Times New Roman" w:hAnsi="Times New Roman" w:cs="Times New Roman"/>
        </w:rPr>
      </w:pPr>
      <w:r>
        <w:rPr>
          <w:rFonts w:ascii="Times New Roman" w:hAnsi="Times New Roman" w:cs="Times New Roman"/>
        </w:rPr>
        <w:t xml:space="preserve">Atwood, M. (2014). </w:t>
      </w:r>
      <w:proofErr w:type="spellStart"/>
      <w:r>
        <w:rPr>
          <w:rFonts w:ascii="Times New Roman" w:hAnsi="Times New Roman" w:cs="Times New Roman"/>
        </w:rPr>
        <w:t>MaddAddam</w:t>
      </w:r>
      <w:proofErr w:type="spellEnd"/>
      <w:r>
        <w:rPr>
          <w:rFonts w:ascii="Times New Roman" w:hAnsi="Times New Roman" w:cs="Times New Roman"/>
        </w:rPr>
        <w:t>. Anchor.</w:t>
      </w:r>
    </w:p>
    <w:p w14:paraId="2DE64DE0" w14:textId="77777777" w:rsidR="009F2ABF" w:rsidRDefault="009F2ABF" w:rsidP="008E7E55">
      <w:pPr>
        <w:spacing w:line="360" w:lineRule="auto"/>
        <w:jc w:val="both"/>
        <w:rPr>
          <w:rFonts w:ascii="Times New Roman" w:hAnsi="Times New Roman" w:cs="Times New Roman"/>
        </w:rPr>
      </w:pPr>
    </w:p>
    <w:p w14:paraId="5D48293E" w14:textId="769815DE" w:rsidR="009F2ABF" w:rsidRDefault="009F2ABF" w:rsidP="008E7E55">
      <w:pPr>
        <w:spacing w:line="360" w:lineRule="auto"/>
        <w:jc w:val="both"/>
        <w:rPr>
          <w:rFonts w:ascii="Times New Roman" w:hAnsi="Times New Roman" w:cs="Times New Roman"/>
        </w:rPr>
      </w:pPr>
      <w:r>
        <w:rPr>
          <w:rFonts w:ascii="Times New Roman" w:hAnsi="Times New Roman" w:cs="Times New Roman"/>
        </w:rPr>
        <w:t>Atwood, M. (2010). The Year of the Flood. Anchor.</w:t>
      </w:r>
    </w:p>
    <w:p w14:paraId="6EFD4307" w14:textId="05016326" w:rsidR="009F2ABF" w:rsidRDefault="009F2ABF" w:rsidP="008E7E55">
      <w:pPr>
        <w:spacing w:line="360" w:lineRule="auto"/>
        <w:jc w:val="both"/>
        <w:rPr>
          <w:rFonts w:ascii="Times New Roman" w:hAnsi="Times New Roman" w:cs="Times New Roman"/>
        </w:rPr>
      </w:pPr>
    </w:p>
    <w:p w14:paraId="2145692C" w14:textId="55AD5B65" w:rsidR="009F2ABF" w:rsidRDefault="009F2ABF" w:rsidP="008E7E55">
      <w:pPr>
        <w:spacing w:line="360" w:lineRule="auto"/>
        <w:jc w:val="both"/>
        <w:rPr>
          <w:rFonts w:ascii="Times New Roman" w:hAnsi="Times New Roman" w:cs="Times New Roman"/>
        </w:rPr>
      </w:pPr>
      <w:r>
        <w:rPr>
          <w:rFonts w:ascii="Times New Roman" w:hAnsi="Times New Roman" w:cs="Times New Roman"/>
        </w:rPr>
        <w:t xml:space="preserve">Atwood, M. (2009). Oryx and Crake. Anchor. </w:t>
      </w:r>
    </w:p>
    <w:p w14:paraId="5B3F0ED8" w14:textId="77777777" w:rsidR="009F2ABF" w:rsidRDefault="009F2ABF" w:rsidP="008E7E55">
      <w:pPr>
        <w:spacing w:line="360" w:lineRule="auto"/>
        <w:jc w:val="both"/>
        <w:rPr>
          <w:rFonts w:ascii="Times New Roman" w:hAnsi="Times New Roman" w:cs="Times New Roman"/>
        </w:rPr>
      </w:pPr>
    </w:p>
    <w:p w14:paraId="1E1E45AC" w14:textId="3A8EA440" w:rsidR="00897F19" w:rsidRDefault="00897F19" w:rsidP="008E7E55">
      <w:pPr>
        <w:spacing w:line="360" w:lineRule="auto"/>
        <w:jc w:val="both"/>
        <w:rPr>
          <w:rFonts w:ascii="Times New Roman" w:hAnsi="Times New Roman" w:cs="Times New Roman"/>
        </w:rPr>
      </w:pPr>
      <w:r>
        <w:rPr>
          <w:rFonts w:ascii="Times New Roman" w:hAnsi="Times New Roman" w:cs="Times New Roman"/>
        </w:rPr>
        <w:lastRenderedPageBreak/>
        <w:t xml:space="preserve">Bacevic, J. (2020). </w:t>
      </w:r>
      <w:r w:rsidRPr="00897F19">
        <w:rPr>
          <w:rFonts w:ascii="Times New Roman" w:hAnsi="Times New Roman" w:cs="Times New Roman"/>
        </w:rPr>
        <w:t>On (not) knowing the future: prediction, legitimation, and the Yugoslav crisis</w:t>
      </w:r>
      <w:r>
        <w:rPr>
          <w:rFonts w:ascii="Times New Roman" w:hAnsi="Times New Roman" w:cs="Times New Roman"/>
        </w:rPr>
        <w:t xml:space="preserve">, </w:t>
      </w:r>
      <w:r w:rsidRPr="00897F19">
        <w:rPr>
          <w:rFonts w:ascii="Times New Roman" w:hAnsi="Times New Roman" w:cs="Times New Roman"/>
        </w:rPr>
        <w:t>https://thedisorderofthings.com/2020/07/03/on-not-knowing-the-future-prediction-legitimation-and-the-yugoslav-crisis/</w:t>
      </w:r>
    </w:p>
    <w:p w14:paraId="28862927" w14:textId="77777777" w:rsidR="00897F19" w:rsidRDefault="00897F19" w:rsidP="008E7E55">
      <w:pPr>
        <w:spacing w:line="360" w:lineRule="auto"/>
        <w:jc w:val="both"/>
        <w:rPr>
          <w:rFonts w:ascii="Times New Roman" w:hAnsi="Times New Roman" w:cs="Times New Roman"/>
        </w:rPr>
      </w:pPr>
    </w:p>
    <w:p w14:paraId="5BA5CFCE" w14:textId="0A638F89" w:rsidR="006D4070" w:rsidRDefault="00B8513B" w:rsidP="008E7E55">
      <w:pPr>
        <w:spacing w:line="360" w:lineRule="auto"/>
        <w:jc w:val="both"/>
        <w:rPr>
          <w:rFonts w:ascii="Times New Roman" w:hAnsi="Times New Roman" w:cs="Times New Roman"/>
        </w:rPr>
      </w:pPr>
      <w:r>
        <w:rPr>
          <w:rFonts w:ascii="Times New Roman" w:hAnsi="Times New Roman" w:cs="Times New Roman"/>
        </w:rPr>
        <w:t xml:space="preserve">Bacevic, </w:t>
      </w:r>
      <w:r w:rsidR="006D4070">
        <w:rPr>
          <w:rFonts w:ascii="Times New Roman" w:hAnsi="Times New Roman" w:cs="Times New Roman"/>
        </w:rPr>
        <w:t xml:space="preserve">J. </w:t>
      </w:r>
      <w:r w:rsidR="006D4070" w:rsidRPr="00074DBB">
        <w:rPr>
          <w:rFonts w:ascii="Times New Roman" w:eastAsia="Calibri" w:hAnsi="Times New Roman" w:cs="Times New Roman"/>
        </w:rPr>
        <w:t xml:space="preserve">(2019). Knowing neoliberalism. </w:t>
      </w:r>
      <w:r w:rsidR="006D4070" w:rsidRPr="00074DBB">
        <w:rPr>
          <w:rFonts w:ascii="Times New Roman" w:eastAsia="Calibri" w:hAnsi="Times New Roman" w:cs="Times New Roman"/>
          <w:i/>
        </w:rPr>
        <w:t>Social Epistemology</w:t>
      </w:r>
      <w:r w:rsidR="006D4070" w:rsidRPr="00074DBB">
        <w:rPr>
          <w:rFonts w:ascii="Times New Roman" w:eastAsia="Calibri" w:hAnsi="Times New Roman" w:cs="Times New Roman"/>
        </w:rPr>
        <w:t xml:space="preserve"> </w:t>
      </w:r>
      <w:r w:rsidR="006D4070" w:rsidRPr="00074DBB">
        <w:rPr>
          <w:rFonts w:ascii="Times New Roman" w:hAnsi="Times New Roman" w:cs="Times New Roman"/>
        </w:rPr>
        <w:t>33</w:t>
      </w:r>
      <w:r w:rsidR="006D4070">
        <w:rPr>
          <w:rFonts w:ascii="Times New Roman" w:hAnsi="Times New Roman" w:cs="Times New Roman"/>
        </w:rPr>
        <w:t xml:space="preserve"> (</w:t>
      </w:r>
      <w:r w:rsidR="006D4070" w:rsidRPr="00074DBB">
        <w:rPr>
          <w:rFonts w:ascii="Times New Roman" w:hAnsi="Times New Roman" w:cs="Times New Roman"/>
        </w:rPr>
        <w:t>4</w:t>
      </w:r>
      <w:r w:rsidR="006D4070">
        <w:rPr>
          <w:rFonts w:ascii="Times New Roman" w:hAnsi="Times New Roman" w:cs="Times New Roman"/>
        </w:rPr>
        <w:t>):</w:t>
      </w:r>
      <w:r w:rsidR="006D4070" w:rsidRPr="00074DBB">
        <w:rPr>
          <w:rFonts w:ascii="Times New Roman" w:hAnsi="Times New Roman" w:cs="Times New Roman"/>
        </w:rPr>
        <w:t xml:space="preserve"> 380-392.</w:t>
      </w:r>
    </w:p>
    <w:p w14:paraId="4C0CA776" w14:textId="7B36BDC3" w:rsidR="006D4070" w:rsidRPr="00A42C75" w:rsidRDefault="006D4070" w:rsidP="008E7E55">
      <w:pPr>
        <w:spacing w:before="100" w:beforeAutospacing="1" w:after="100" w:afterAutospacing="1" w:line="360" w:lineRule="auto"/>
        <w:outlineLvl w:val="2"/>
        <w:rPr>
          <w:rFonts w:ascii="Times New Roman" w:hAnsi="Times New Roman" w:cs="Times New Roman"/>
          <w:bCs/>
          <w:color w:val="000000" w:themeColor="text1"/>
          <w:lang w:eastAsia="da-DK"/>
        </w:rPr>
      </w:pPr>
      <w:r w:rsidRPr="006D4070">
        <w:rPr>
          <w:rFonts w:ascii="Times New Roman" w:hAnsi="Times New Roman" w:cs="Times New Roman"/>
          <w:bCs/>
          <w:color w:val="000000" w:themeColor="text1"/>
          <w:lang w:eastAsia="da-DK"/>
        </w:rPr>
        <w:t xml:space="preserve">Bacevic, J. &amp; </w:t>
      </w:r>
      <w:proofErr w:type="spellStart"/>
      <w:r w:rsidRPr="006D4070">
        <w:rPr>
          <w:rFonts w:ascii="Times New Roman" w:hAnsi="Times New Roman" w:cs="Times New Roman"/>
          <w:bCs/>
          <w:color w:val="000000" w:themeColor="text1"/>
          <w:lang w:eastAsia="da-DK"/>
        </w:rPr>
        <w:t>Muellerleile</w:t>
      </w:r>
      <w:proofErr w:type="spellEnd"/>
      <w:r w:rsidRPr="006D4070">
        <w:rPr>
          <w:rFonts w:ascii="Times New Roman" w:hAnsi="Times New Roman" w:cs="Times New Roman"/>
          <w:bCs/>
          <w:color w:val="000000" w:themeColor="text1"/>
          <w:lang w:eastAsia="da-DK"/>
        </w:rPr>
        <w:t xml:space="preserve">, C. (2018). The </w:t>
      </w:r>
      <w:r>
        <w:rPr>
          <w:rFonts w:ascii="Times New Roman" w:hAnsi="Times New Roman" w:cs="Times New Roman"/>
          <w:bCs/>
          <w:color w:val="000000" w:themeColor="text1"/>
          <w:lang w:eastAsia="da-DK"/>
        </w:rPr>
        <w:t>M</w:t>
      </w:r>
      <w:r w:rsidRPr="006D4070">
        <w:rPr>
          <w:rFonts w:ascii="Times New Roman" w:hAnsi="Times New Roman" w:cs="Times New Roman"/>
          <w:bCs/>
          <w:color w:val="000000" w:themeColor="text1"/>
          <w:lang w:eastAsia="da-DK"/>
        </w:rPr>
        <w:t xml:space="preserve">oral </w:t>
      </w:r>
      <w:r>
        <w:rPr>
          <w:rFonts w:ascii="Times New Roman" w:hAnsi="Times New Roman" w:cs="Times New Roman"/>
          <w:bCs/>
          <w:color w:val="000000" w:themeColor="text1"/>
          <w:lang w:eastAsia="da-DK"/>
        </w:rPr>
        <w:t>E</w:t>
      </w:r>
      <w:r w:rsidRPr="006D4070">
        <w:rPr>
          <w:rFonts w:ascii="Times New Roman" w:hAnsi="Times New Roman" w:cs="Times New Roman"/>
          <w:bCs/>
          <w:color w:val="000000" w:themeColor="text1"/>
          <w:lang w:eastAsia="da-DK"/>
        </w:rPr>
        <w:t xml:space="preserve">conomy of </w:t>
      </w:r>
      <w:r>
        <w:rPr>
          <w:rFonts w:ascii="Times New Roman" w:hAnsi="Times New Roman" w:cs="Times New Roman"/>
          <w:bCs/>
          <w:color w:val="000000" w:themeColor="text1"/>
          <w:lang w:eastAsia="da-DK"/>
        </w:rPr>
        <w:t>O</w:t>
      </w:r>
      <w:r w:rsidRPr="006D4070">
        <w:rPr>
          <w:rFonts w:ascii="Times New Roman" w:hAnsi="Times New Roman" w:cs="Times New Roman"/>
          <w:bCs/>
          <w:color w:val="000000" w:themeColor="text1"/>
          <w:lang w:eastAsia="da-DK"/>
        </w:rPr>
        <w:t xml:space="preserve">pen </w:t>
      </w:r>
      <w:r>
        <w:rPr>
          <w:rFonts w:ascii="Times New Roman" w:hAnsi="Times New Roman" w:cs="Times New Roman"/>
          <w:bCs/>
          <w:color w:val="000000" w:themeColor="text1"/>
          <w:lang w:eastAsia="da-DK"/>
        </w:rPr>
        <w:t>A</w:t>
      </w:r>
      <w:r w:rsidRPr="006D4070">
        <w:rPr>
          <w:rFonts w:ascii="Times New Roman" w:hAnsi="Times New Roman" w:cs="Times New Roman"/>
          <w:bCs/>
          <w:color w:val="000000" w:themeColor="text1"/>
          <w:lang w:eastAsia="da-DK"/>
        </w:rPr>
        <w:t>ccess. </w:t>
      </w:r>
      <w:r w:rsidRPr="006D4070">
        <w:rPr>
          <w:rFonts w:ascii="Times New Roman" w:hAnsi="Times New Roman" w:cs="Times New Roman"/>
          <w:bCs/>
          <w:i/>
          <w:iCs/>
          <w:color w:val="000000" w:themeColor="text1"/>
          <w:lang w:eastAsia="da-DK"/>
        </w:rPr>
        <w:t>European Journal of Social Theory</w:t>
      </w:r>
      <w:r w:rsidRPr="006D4070">
        <w:rPr>
          <w:rFonts w:ascii="Times New Roman" w:hAnsi="Times New Roman" w:cs="Times New Roman"/>
          <w:bCs/>
          <w:color w:val="000000" w:themeColor="text1"/>
          <w:lang w:eastAsia="da-DK"/>
        </w:rPr>
        <w:t> 21(2</w:t>
      </w:r>
      <w:r>
        <w:rPr>
          <w:rFonts w:ascii="Times New Roman" w:hAnsi="Times New Roman" w:cs="Times New Roman"/>
          <w:bCs/>
          <w:color w:val="000000" w:themeColor="text1"/>
          <w:lang w:eastAsia="da-DK"/>
        </w:rPr>
        <w:t xml:space="preserve">): </w:t>
      </w:r>
      <w:r w:rsidRPr="006D4070">
        <w:rPr>
          <w:rFonts w:ascii="Times New Roman" w:hAnsi="Times New Roman" w:cs="Times New Roman"/>
          <w:bCs/>
          <w:color w:val="000000" w:themeColor="text1"/>
          <w:lang w:eastAsia="da-DK"/>
        </w:rPr>
        <w:t>169–188. </w:t>
      </w:r>
    </w:p>
    <w:p w14:paraId="2448ACE9" w14:textId="58D3F863"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 xml:space="preserve">Blok, A., &amp; Jensen, C. B. (2019). The Anthropocene event in social theory: On ways of problematizing nonhuman materiality differently. </w:t>
      </w:r>
      <w:r w:rsidRPr="006D4070">
        <w:rPr>
          <w:rFonts w:ascii="Times New Roman" w:hAnsi="Times New Roman" w:cs="Times New Roman"/>
          <w:i/>
          <w:iCs/>
        </w:rPr>
        <w:t>The Sociological Review</w:t>
      </w:r>
      <w:r w:rsidRPr="006D4070">
        <w:rPr>
          <w:rFonts w:ascii="Times New Roman" w:hAnsi="Times New Roman" w:cs="Times New Roman"/>
        </w:rPr>
        <w:t xml:space="preserve">, 67(6), 1195–1211. </w:t>
      </w:r>
      <w:hyperlink r:id="rId9" w:history="1">
        <w:r w:rsidRPr="007C24A1">
          <w:rPr>
            <w:rStyle w:val="Hyperlink"/>
            <w:rFonts w:ascii="Times New Roman" w:hAnsi="Times New Roman" w:cs="Times New Roman"/>
          </w:rPr>
          <w:t>https://doi.org/10.1177/0038026119845551</w:t>
        </w:r>
      </w:hyperlink>
    </w:p>
    <w:p w14:paraId="56ECE4BA" w14:textId="590F8996" w:rsidR="00BD2687" w:rsidRDefault="00BD2687" w:rsidP="008E7E55">
      <w:pPr>
        <w:spacing w:line="360" w:lineRule="auto"/>
        <w:jc w:val="both"/>
        <w:rPr>
          <w:rFonts w:ascii="Times New Roman" w:hAnsi="Times New Roman" w:cs="Times New Roman"/>
        </w:rPr>
      </w:pPr>
    </w:p>
    <w:p w14:paraId="441E2D69" w14:textId="47C02256" w:rsidR="00BD2687" w:rsidRDefault="00BD2687" w:rsidP="008E7E55">
      <w:pPr>
        <w:spacing w:line="360" w:lineRule="auto"/>
        <w:jc w:val="both"/>
        <w:rPr>
          <w:rFonts w:ascii="Times New Roman" w:hAnsi="Times New Roman" w:cs="Times New Roman"/>
        </w:rPr>
      </w:pPr>
      <w:r w:rsidRPr="00BD2687">
        <w:rPr>
          <w:rFonts w:ascii="Times New Roman" w:hAnsi="Times New Roman" w:cs="Times New Roman"/>
        </w:rPr>
        <w:t xml:space="preserve">Bok, D. </w:t>
      </w:r>
      <w:r>
        <w:rPr>
          <w:rFonts w:ascii="Times New Roman" w:hAnsi="Times New Roman" w:cs="Times New Roman"/>
        </w:rPr>
        <w:t>(</w:t>
      </w:r>
      <w:r w:rsidRPr="00BD2687">
        <w:rPr>
          <w:rFonts w:ascii="Times New Roman" w:hAnsi="Times New Roman" w:cs="Times New Roman"/>
        </w:rPr>
        <w:t>2003</w:t>
      </w:r>
      <w:r>
        <w:rPr>
          <w:rFonts w:ascii="Times New Roman" w:hAnsi="Times New Roman" w:cs="Times New Roman"/>
        </w:rPr>
        <w:t>)</w:t>
      </w:r>
      <w:r w:rsidRPr="00BD2687">
        <w:rPr>
          <w:rFonts w:ascii="Times New Roman" w:hAnsi="Times New Roman" w:cs="Times New Roman"/>
        </w:rPr>
        <w:t>. Universities in the Marketplace: The Commercialization of Higher Education. Princeton University Press.</w:t>
      </w:r>
    </w:p>
    <w:p w14:paraId="30F2247F" w14:textId="546EE69D" w:rsidR="009F2ABF" w:rsidRDefault="009F2ABF" w:rsidP="008E7E55">
      <w:pPr>
        <w:spacing w:line="360" w:lineRule="auto"/>
        <w:jc w:val="both"/>
        <w:rPr>
          <w:rFonts w:ascii="Times New Roman" w:hAnsi="Times New Roman" w:cs="Times New Roman"/>
        </w:rPr>
      </w:pPr>
    </w:p>
    <w:p w14:paraId="63844CF4" w14:textId="1BA13702" w:rsidR="006D4070" w:rsidRDefault="009F2ABF" w:rsidP="008E7E55">
      <w:pPr>
        <w:spacing w:line="360" w:lineRule="auto"/>
        <w:jc w:val="both"/>
        <w:rPr>
          <w:rFonts w:ascii="Times New Roman" w:hAnsi="Times New Roman" w:cs="Times New Roman"/>
        </w:rPr>
      </w:pPr>
      <w:r w:rsidRPr="009F2ABF">
        <w:rPr>
          <w:rFonts w:ascii="Times New Roman" w:hAnsi="Times New Roman" w:cs="Times New Roman"/>
        </w:rPr>
        <w:t>Bostrom, N. (2010). Anthropic Bias: Observation Selection Effects in Science and Philosophy.</w:t>
      </w:r>
      <w:r>
        <w:rPr>
          <w:rFonts w:ascii="Times New Roman" w:hAnsi="Times New Roman" w:cs="Times New Roman"/>
        </w:rPr>
        <w:t xml:space="preserve"> </w:t>
      </w:r>
      <w:r w:rsidRPr="009F2ABF">
        <w:rPr>
          <w:rFonts w:ascii="Times New Roman" w:hAnsi="Times New Roman" w:cs="Times New Roman"/>
        </w:rPr>
        <w:t>Routledge.</w:t>
      </w:r>
    </w:p>
    <w:p w14:paraId="12C8052C" w14:textId="1E7B1A5D" w:rsidR="000D336B" w:rsidRDefault="000D336B" w:rsidP="008E7E55">
      <w:pPr>
        <w:spacing w:line="360" w:lineRule="auto"/>
        <w:jc w:val="both"/>
        <w:rPr>
          <w:rFonts w:ascii="Times New Roman" w:hAnsi="Times New Roman" w:cs="Times New Roman"/>
        </w:rPr>
      </w:pPr>
    </w:p>
    <w:p w14:paraId="73AF3028" w14:textId="408CB2D3" w:rsidR="000D336B" w:rsidRPr="000D336B" w:rsidRDefault="000D336B" w:rsidP="008E7E55">
      <w:pPr>
        <w:spacing w:line="360" w:lineRule="auto"/>
        <w:jc w:val="both"/>
        <w:rPr>
          <w:rFonts w:ascii="Times New Roman" w:hAnsi="Times New Roman" w:cs="Times New Roman"/>
        </w:rPr>
      </w:pPr>
      <w:r w:rsidRPr="000D336B">
        <w:rPr>
          <w:rFonts w:ascii="Times New Roman" w:hAnsi="Times New Roman" w:cs="Times New Roman"/>
          <w:lang w:val="fr-FR"/>
        </w:rPr>
        <w:t xml:space="preserve">Bourdieu, P. (1997). Pascalian </w:t>
      </w:r>
      <w:proofErr w:type="spellStart"/>
      <w:r w:rsidRPr="000D336B">
        <w:rPr>
          <w:rFonts w:ascii="Times New Roman" w:hAnsi="Times New Roman" w:cs="Times New Roman"/>
          <w:lang w:val="fr-FR"/>
        </w:rPr>
        <w:t>Meditations</w:t>
      </w:r>
      <w:proofErr w:type="spellEnd"/>
      <w:r w:rsidRPr="000D336B">
        <w:rPr>
          <w:rFonts w:ascii="Times New Roman" w:hAnsi="Times New Roman" w:cs="Times New Roman"/>
          <w:lang w:val="fr-FR"/>
        </w:rPr>
        <w:t xml:space="preserve">. </w:t>
      </w:r>
      <w:r w:rsidRPr="000D336B">
        <w:rPr>
          <w:rFonts w:ascii="Times New Roman" w:hAnsi="Times New Roman" w:cs="Times New Roman"/>
        </w:rPr>
        <w:t>Polity</w:t>
      </w:r>
      <w:r>
        <w:rPr>
          <w:rFonts w:ascii="Times New Roman" w:hAnsi="Times New Roman" w:cs="Times New Roman"/>
        </w:rPr>
        <w:t xml:space="preserve">. </w:t>
      </w:r>
    </w:p>
    <w:p w14:paraId="641C5F64" w14:textId="035C6F34" w:rsidR="009742DD" w:rsidRDefault="009742DD" w:rsidP="008E7E55">
      <w:pPr>
        <w:pStyle w:val="NormalWeb"/>
        <w:spacing w:line="360" w:lineRule="auto"/>
      </w:pPr>
      <w:r>
        <w:rPr>
          <w:rFonts w:ascii="TimesNewRomanPSMT" w:eastAsia="TimesNewRomanPSMT" w:hAnsi="TimesNewRomanPSMT" w:cs="TimesNewRomanPSMT" w:hint="eastAsia"/>
        </w:rPr>
        <w:t xml:space="preserve">Çalışkan, K. &amp; Callon, M. (2009). Economization, Part 1: Shifting Attention from the Economy towards Processes of Economization. </w:t>
      </w:r>
      <w:r>
        <w:rPr>
          <w:rFonts w:ascii="TimesNewRomanPS" w:hAnsi="TimesNewRomanPS"/>
          <w:i/>
          <w:iCs/>
        </w:rPr>
        <w:t xml:space="preserve">Economy and Society </w:t>
      </w:r>
      <w:r>
        <w:rPr>
          <w:rFonts w:ascii="TimesNewRomanPSMT" w:eastAsia="TimesNewRomanPSMT" w:hAnsi="TimesNewRomanPSMT" w:cs="TimesNewRomanPSMT" w:hint="eastAsia"/>
        </w:rPr>
        <w:t>38 (3), 369– 398.</w:t>
      </w:r>
    </w:p>
    <w:p w14:paraId="14D7768A" w14:textId="52DAA227" w:rsidR="009742DD" w:rsidRDefault="009742DD" w:rsidP="008E7E55">
      <w:pPr>
        <w:pStyle w:val="NormalWeb"/>
        <w:spacing w:line="360" w:lineRule="auto"/>
      </w:pPr>
      <w:r>
        <w:rPr>
          <w:rFonts w:ascii="TimesNewRomanPSMT" w:eastAsia="TimesNewRomanPSMT" w:hAnsi="TimesNewRomanPSMT" w:cs="TimesNewRomanPSMT" w:hint="eastAsia"/>
        </w:rPr>
        <w:t>Callon, M. (2007). What does it mean to say that economics is performative</w:t>
      </w:r>
      <w:r>
        <w:rPr>
          <w:rFonts w:ascii="TimesNewRomanPSMT" w:eastAsia="TimesNewRomanPSMT" w:hAnsi="TimesNewRomanPSMT" w:cs="TimesNewRomanPSMT"/>
        </w:rPr>
        <w:t xml:space="preserve">? </w:t>
      </w:r>
      <w:r>
        <w:rPr>
          <w:rFonts w:ascii="TimesNewRomanPSMT" w:eastAsia="TimesNewRomanPSMT" w:hAnsi="TimesNewRomanPSMT" w:cs="TimesNewRomanPSMT" w:hint="eastAsia"/>
        </w:rPr>
        <w:t xml:space="preserve">In: </w:t>
      </w:r>
      <w:proofErr w:type="spellStart"/>
      <w:r>
        <w:rPr>
          <w:rFonts w:ascii="TimesNewRomanPSMT" w:eastAsia="TimesNewRomanPSMT" w:hAnsi="TimesNewRomanPSMT" w:cs="TimesNewRomanPSMT" w:hint="eastAsia"/>
        </w:rPr>
        <w:t>MacKenzie</w:t>
      </w:r>
      <w:proofErr w:type="spellEnd"/>
      <w:r>
        <w:rPr>
          <w:rFonts w:ascii="TimesNewRomanPSMT" w:eastAsia="TimesNewRomanPSMT" w:hAnsi="TimesNewRomanPSMT" w:cs="TimesNewRomanPSMT" w:hint="eastAsia"/>
        </w:rPr>
        <w:t xml:space="preserve">, D., </w:t>
      </w:r>
      <w:proofErr w:type="spellStart"/>
      <w:r>
        <w:rPr>
          <w:rFonts w:ascii="TimesNewRomanPSMT" w:eastAsia="TimesNewRomanPSMT" w:hAnsi="TimesNewRomanPSMT" w:cs="TimesNewRomanPSMT" w:hint="eastAsia"/>
        </w:rPr>
        <w:t>Muniesa</w:t>
      </w:r>
      <w:proofErr w:type="spellEnd"/>
      <w:r>
        <w:rPr>
          <w:rFonts w:ascii="TimesNewRomanPSMT" w:eastAsia="TimesNewRomanPSMT" w:hAnsi="TimesNewRomanPSMT" w:cs="TimesNewRomanPSMT" w:hint="eastAsia"/>
        </w:rPr>
        <w:t xml:space="preserve">, F., &amp; Siu, L. (eds), </w:t>
      </w:r>
      <w:r>
        <w:rPr>
          <w:rFonts w:ascii="TimesNewRomanPS" w:hAnsi="TimesNewRomanPS"/>
          <w:i/>
          <w:iCs/>
        </w:rPr>
        <w:t xml:space="preserve">Do economists make </w:t>
      </w:r>
      <w:proofErr w:type="gramStart"/>
      <w:r>
        <w:rPr>
          <w:rFonts w:ascii="TimesNewRomanPS" w:hAnsi="TimesNewRomanPS"/>
          <w:i/>
          <w:iCs/>
        </w:rPr>
        <w:t>markets?,</w:t>
      </w:r>
      <w:proofErr w:type="gramEnd"/>
      <w:r>
        <w:rPr>
          <w:rFonts w:ascii="TimesNewRomanPS" w:hAnsi="TimesNewRomanPS"/>
          <w:i/>
          <w:iCs/>
        </w:rPr>
        <w:t xml:space="preserve"> </w:t>
      </w:r>
      <w:r>
        <w:rPr>
          <w:rFonts w:ascii="TimesNewRomanPSMT" w:eastAsia="TimesNewRomanPSMT" w:hAnsi="TimesNewRomanPSMT" w:cs="TimesNewRomanPSMT" w:hint="eastAsia"/>
        </w:rPr>
        <w:t xml:space="preserve">pp. 311–357. Princeton, NJ: Princeton University Press, </w:t>
      </w:r>
    </w:p>
    <w:p w14:paraId="6EDC7A3F" w14:textId="77777777" w:rsidR="000D336B" w:rsidRDefault="000D336B" w:rsidP="008E7E55">
      <w:pPr>
        <w:spacing w:line="360" w:lineRule="auto"/>
        <w:jc w:val="both"/>
        <w:rPr>
          <w:rFonts w:ascii="Times New Roman" w:hAnsi="Times New Roman" w:cs="Times New Roman"/>
        </w:rPr>
      </w:pPr>
    </w:p>
    <w:p w14:paraId="42DBA852" w14:textId="70B51B12" w:rsidR="00750432" w:rsidRDefault="00750432" w:rsidP="008E7E55">
      <w:pPr>
        <w:spacing w:line="360" w:lineRule="auto"/>
        <w:jc w:val="both"/>
        <w:rPr>
          <w:rFonts w:ascii="Times New Roman" w:hAnsi="Times New Roman" w:cs="Times New Roman"/>
        </w:rPr>
      </w:pPr>
      <w:r w:rsidRPr="000D336B">
        <w:rPr>
          <w:rFonts w:ascii="Times New Roman" w:hAnsi="Times New Roman" w:cs="Times New Roman"/>
          <w:lang w:val="fr-FR"/>
        </w:rPr>
        <w:t xml:space="preserve">Chomsky, N., </w:t>
      </w:r>
      <w:proofErr w:type="spellStart"/>
      <w:r w:rsidRPr="000D336B">
        <w:rPr>
          <w:rFonts w:ascii="Times New Roman" w:hAnsi="Times New Roman" w:cs="Times New Roman"/>
          <w:lang w:val="fr-FR"/>
        </w:rPr>
        <w:t>Katznelson</w:t>
      </w:r>
      <w:proofErr w:type="spellEnd"/>
      <w:r w:rsidRPr="000D336B">
        <w:rPr>
          <w:rFonts w:ascii="Times New Roman" w:hAnsi="Times New Roman" w:cs="Times New Roman"/>
          <w:lang w:val="fr-FR"/>
        </w:rPr>
        <w:t xml:space="preserve">, RC., Nader, L. et al. </w:t>
      </w:r>
      <w:r w:rsidRPr="00750432">
        <w:rPr>
          <w:rFonts w:ascii="Times New Roman" w:hAnsi="Times New Roman" w:cs="Times New Roman"/>
        </w:rPr>
        <w:t>(1</w:t>
      </w:r>
      <w:r>
        <w:rPr>
          <w:rFonts w:ascii="Times New Roman" w:hAnsi="Times New Roman" w:cs="Times New Roman"/>
        </w:rPr>
        <w:t xml:space="preserve">997). </w:t>
      </w:r>
      <w:r w:rsidRPr="00750432">
        <w:rPr>
          <w:rFonts w:ascii="Times New Roman" w:hAnsi="Times New Roman" w:cs="Times New Roman"/>
        </w:rPr>
        <w:t xml:space="preserve">The Cold War and the University: Toward an Intellectual History of the </w:t>
      </w:r>
      <w:proofErr w:type="spellStart"/>
      <w:r w:rsidRPr="00750432">
        <w:rPr>
          <w:rFonts w:ascii="Times New Roman" w:hAnsi="Times New Roman" w:cs="Times New Roman"/>
        </w:rPr>
        <w:t>Postwar</w:t>
      </w:r>
      <w:proofErr w:type="spellEnd"/>
      <w:r w:rsidRPr="00750432">
        <w:rPr>
          <w:rFonts w:ascii="Times New Roman" w:hAnsi="Times New Roman" w:cs="Times New Roman"/>
        </w:rPr>
        <w:t xml:space="preserve"> Years</w:t>
      </w:r>
      <w:r>
        <w:rPr>
          <w:rFonts w:ascii="Times New Roman" w:hAnsi="Times New Roman" w:cs="Times New Roman"/>
        </w:rPr>
        <w:t xml:space="preserve">. </w:t>
      </w:r>
      <w:r w:rsidRPr="00750432">
        <w:rPr>
          <w:rFonts w:ascii="Times New Roman" w:hAnsi="Times New Roman" w:cs="Times New Roman"/>
        </w:rPr>
        <w:t>New Press.</w:t>
      </w:r>
    </w:p>
    <w:p w14:paraId="678E39A6" w14:textId="77777777" w:rsidR="00750432" w:rsidRDefault="00750432" w:rsidP="008E7E55">
      <w:pPr>
        <w:spacing w:line="360" w:lineRule="auto"/>
        <w:jc w:val="both"/>
        <w:rPr>
          <w:rFonts w:ascii="Times New Roman" w:hAnsi="Times New Roman" w:cs="Times New Roman"/>
        </w:rPr>
      </w:pPr>
    </w:p>
    <w:p w14:paraId="2718C438" w14:textId="11AE520B"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Clark, N. (2011). Inhuman nature: Sociable life on a dynamic planet. Sage.</w:t>
      </w:r>
    </w:p>
    <w:p w14:paraId="057DE1B2" w14:textId="77777777" w:rsidR="006D4070" w:rsidRDefault="006D4070" w:rsidP="008E7E55">
      <w:pPr>
        <w:spacing w:line="360" w:lineRule="auto"/>
        <w:jc w:val="both"/>
        <w:rPr>
          <w:rFonts w:ascii="Times New Roman" w:hAnsi="Times New Roman" w:cs="Times New Roman"/>
        </w:rPr>
      </w:pPr>
    </w:p>
    <w:p w14:paraId="70FABF52" w14:textId="4A10D1EC"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 xml:space="preserve">Danowski, D. &amp; </w:t>
      </w:r>
      <w:proofErr w:type="spellStart"/>
      <w:r w:rsidRPr="006D4070">
        <w:rPr>
          <w:rFonts w:ascii="Times New Roman" w:hAnsi="Times New Roman" w:cs="Times New Roman"/>
        </w:rPr>
        <w:t>Viveiros</w:t>
      </w:r>
      <w:proofErr w:type="spellEnd"/>
      <w:r w:rsidRPr="006D4070">
        <w:rPr>
          <w:rFonts w:ascii="Times New Roman" w:hAnsi="Times New Roman" w:cs="Times New Roman"/>
        </w:rPr>
        <w:t xml:space="preserve"> de Castro, E. (2017). The ends of the world. Polity</w:t>
      </w:r>
      <w:r>
        <w:rPr>
          <w:rFonts w:ascii="Times New Roman" w:hAnsi="Times New Roman" w:cs="Times New Roman"/>
        </w:rPr>
        <w:t xml:space="preserve"> Press</w:t>
      </w:r>
      <w:r w:rsidRPr="006D4070">
        <w:rPr>
          <w:rFonts w:ascii="Times New Roman" w:hAnsi="Times New Roman" w:cs="Times New Roman"/>
        </w:rPr>
        <w:t>.</w:t>
      </w:r>
    </w:p>
    <w:p w14:paraId="073593F4" w14:textId="77777777" w:rsidR="006D4070" w:rsidRDefault="006D4070" w:rsidP="008E7E55">
      <w:pPr>
        <w:spacing w:line="360" w:lineRule="auto"/>
        <w:jc w:val="both"/>
        <w:rPr>
          <w:rFonts w:ascii="Times New Roman" w:hAnsi="Times New Roman" w:cs="Times New Roman"/>
        </w:rPr>
      </w:pPr>
    </w:p>
    <w:p w14:paraId="30AEBFA5" w14:textId="7AD62911" w:rsidR="00B8513B" w:rsidRDefault="00B8513B" w:rsidP="008E7E55">
      <w:pPr>
        <w:spacing w:line="360" w:lineRule="auto"/>
        <w:jc w:val="both"/>
        <w:rPr>
          <w:rFonts w:ascii="Times New Roman" w:hAnsi="Times New Roman" w:cs="Times New Roman"/>
        </w:rPr>
      </w:pPr>
      <w:r>
        <w:rPr>
          <w:rFonts w:ascii="Times New Roman" w:hAnsi="Times New Roman" w:cs="Times New Roman"/>
        </w:rPr>
        <w:t xml:space="preserve">Easterling, K. (2016). </w:t>
      </w:r>
      <w:proofErr w:type="spellStart"/>
      <w:r>
        <w:rPr>
          <w:rFonts w:ascii="Times New Roman" w:hAnsi="Times New Roman" w:cs="Times New Roman"/>
        </w:rPr>
        <w:t>Extrastatecraft</w:t>
      </w:r>
      <w:proofErr w:type="spellEnd"/>
      <w:r>
        <w:rPr>
          <w:rFonts w:ascii="Times New Roman" w:hAnsi="Times New Roman" w:cs="Times New Roman"/>
        </w:rPr>
        <w:t xml:space="preserve">: The Power of Infrastructure Space. Verso. </w:t>
      </w:r>
    </w:p>
    <w:p w14:paraId="5BB5973E" w14:textId="097DABBC" w:rsidR="00E512F0" w:rsidRDefault="00E512F0" w:rsidP="008E7E55">
      <w:pPr>
        <w:spacing w:line="360" w:lineRule="auto"/>
        <w:jc w:val="both"/>
        <w:rPr>
          <w:rFonts w:ascii="Times New Roman" w:hAnsi="Times New Roman" w:cs="Times New Roman"/>
        </w:rPr>
      </w:pPr>
    </w:p>
    <w:p w14:paraId="35320D89" w14:textId="417230B3" w:rsidR="00C876A3" w:rsidRDefault="00C876A3" w:rsidP="008E7E55">
      <w:pPr>
        <w:spacing w:line="360" w:lineRule="auto"/>
        <w:jc w:val="both"/>
        <w:rPr>
          <w:rFonts w:ascii="Times New Roman" w:hAnsi="Times New Roman" w:cs="Times New Roman"/>
        </w:rPr>
      </w:pPr>
      <w:r>
        <w:rPr>
          <w:rFonts w:ascii="Times New Roman" w:hAnsi="Times New Roman" w:cs="Times New Roman"/>
        </w:rPr>
        <w:t>E</w:t>
      </w:r>
      <w:r w:rsidRPr="00C876A3">
        <w:rPr>
          <w:rFonts w:ascii="Times New Roman" w:hAnsi="Times New Roman" w:cs="Times New Roman"/>
        </w:rPr>
        <w:t>dwards, P</w:t>
      </w:r>
      <w:r>
        <w:rPr>
          <w:rFonts w:ascii="Times New Roman" w:hAnsi="Times New Roman" w:cs="Times New Roman"/>
        </w:rPr>
        <w:t>.,</w:t>
      </w:r>
      <w:r w:rsidRPr="00C876A3">
        <w:rPr>
          <w:rFonts w:ascii="Times New Roman" w:hAnsi="Times New Roman" w:cs="Times New Roman"/>
        </w:rPr>
        <w:t xml:space="preserve"> Bowker, GC</w:t>
      </w:r>
      <w:r>
        <w:rPr>
          <w:rFonts w:ascii="Times New Roman" w:hAnsi="Times New Roman" w:cs="Times New Roman"/>
        </w:rPr>
        <w:t>. &amp;</w:t>
      </w:r>
      <w:r w:rsidRPr="00C876A3">
        <w:rPr>
          <w:rFonts w:ascii="Times New Roman" w:hAnsi="Times New Roman" w:cs="Times New Roman"/>
        </w:rPr>
        <w:t xml:space="preserve"> Jackson, S</w:t>
      </w:r>
      <w:r>
        <w:rPr>
          <w:rFonts w:ascii="Times New Roman" w:hAnsi="Times New Roman" w:cs="Times New Roman"/>
        </w:rPr>
        <w:t>.</w:t>
      </w:r>
      <w:r w:rsidRPr="00C876A3">
        <w:rPr>
          <w:rFonts w:ascii="Times New Roman" w:hAnsi="Times New Roman" w:cs="Times New Roman"/>
        </w:rPr>
        <w:t>J. (2009)</w:t>
      </w:r>
      <w:r>
        <w:rPr>
          <w:rFonts w:ascii="Times New Roman" w:hAnsi="Times New Roman" w:cs="Times New Roman"/>
        </w:rPr>
        <w:t>.</w:t>
      </w:r>
      <w:r w:rsidRPr="00C876A3">
        <w:rPr>
          <w:rFonts w:ascii="Times New Roman" w:hAnsi="Times New Roman" w:cs="Times New Roman"/>
        </w:rPr>
        <w:t xml:space="preserve"> Introduction: an agenda for infrastructure studies. </w:t>
      </w:r>
      <w:r w:rsidRPr="00C876A3">
        <w:rPr>
          <w:rFonts w:ascii="Times New Roman" w:hAnsi="Times New Roman" w:cs="Times New Roman"/>
          <w:i/>
          <w:iCs/>
        </w:rPr>
        <w:t>Journal of the Association for Information Systems</w:t>
      </w:r>
      <w:r w:rsidRPr="00C876A3">
        <w:rPr>
          <w:rFonts w:ascii="Times New Roman" w:hAnsi="Times New Roman" w:cs="Times New Roman"/>
        </w:rPr>
        <w:t xml:space="preserve"> 10(5): 364–374.</w:t>
      </w:r>
    </w:p>
    <w:p w14:paraId="54C31E37" w14:textId="5C6AFFFE" w:rsidR="00BD2687" w:rsidRDefault="00BD2687" w:rsidP="008E7E55">
      <w:pPr>
        <w:spacing w:line="360" w:lineRule="auto"/>
        <w:jc w:val="both"/>
        <w:rPr>
          <w:rFonts w:ascii="Times New Roman" w:hAnsi="Times New Roman" w:cs="Times New Roman"/>
        </w:rPr>
      </w:pPr>
    </w:p>
    <w:p w14:paraId="0FEB8F37" w14:textId="4013F612" w:rsidR="00BD2687" w:rsidRDefault="00BD2687" w:rsidP="008E7E55">
      <w:pPr>
        <w:spacing w:line="360" w:lineRule="auto"/>
        <w:jc w:val="both"/>
        <w:rPr>
          <w:rFonts w:ascii="Times New Roman" w:hAnsi="Times New Roman" w:cs="Times New Roman"/>
        </w:rPr>
      </w:pPr>
      <w:r w:rsidRPr="00BD2687">
        <w:rPr>
          <w:rFonts w:ascii="Times New Roman" w:hAnsi="Times New Roman" w:cs="Times New Roman"/>
        </w:rPr>
        <w:t xml:space="preserve">Gilman, N. </w:t>
      </w:r>
      <w:r>
        <w:rPr>
          <w:rFonts w:ascii="Times New Roman" w:hAnsi="Times New Roman" w:cs="Times New Roman"/>
        </w:rPr>
        <w:t>(</w:t>
      </w:r>
      <w:r w:rsidRPr="00BD2687">
        <w:rPr>
          <w:rFonts w:ascii="Times New Roman" w:hAnsi="Times New Roman" w:cs="Times New Roman"/>
        </w:rPr>
        <w:t>2003</w:t>
      </w:r>
      <w:r>
        <w:rPr>
          <w:rFonts w:ascii="Times New Roman" w:hAnsi="Times New Roman" w:cs="Times New Roman"/>
        </w:rPr>
        <w:t>)</w:t>
      </w:r>
      <w:r w:rsidRPr="00BD2687">
        <w:rPr>
          <w:rFonts w:ascii="Times New Roman" w:hAnsi="Times New Roman" w:cs="Times New Roman"/>
        </w:rPr>
        <w:t>. Mandarins of the Future: Modernization Theory in Cold War America. Johns Hopkins University Press.</w:t>
      </w:r>
    </w:p>
    <w:p w14:paraId="4F9ACA7F" w14:textId="77777777" w:rsidR="00C876A3" w:rsidRDefault="00C876A3" w:rsidP="008E7E55">
      <w:pPr>
        <w:spacing w:line="360" w:lineRule="auto"/>
        <w:jc w:val="both"/>
        <w:rPr>
          <w:rFonts w:ascii="Times New Roman" w:hAnsi="Times New Roman" w:cs="Times New Roman"/>
        </w:rPr>
      </w:pPr>
    </w:p>
    <w:p w14:paraId="79C55F56" w14:textId="2A18A833" w:rsidR="00E512F0" w:rsidRDefault="00E512F0" w:rsidP="008E7E55">
      <w:pPr>
        <w:spacing w:line="360" w:lineRule="auto"/>
        <w:jc w:val="both"/>
        <w:rPr>
          <w:rFonts w:ascii="Times New Roman" w:hAnsi="Times New Roman" w:cs="Times New Roman"/>
        </w:rPr>
      </w:pPr>
      <w:r w:rsidRPr="00E512F0">
        <w:rPr>
          <w:rFonts w:ascii="Times New Roman" w:hAnsi="Times New Roman" w:cs="Times New Roman"/>
        </w:rPr>
        <w:t xml:space="preserve">Gills, B., &amp; Morgan, J. (2019). Global climate emergency: After COP24, climate science, urgency, and the threat to humanity. </w:t>
      </w:r>
      <w:r w:rsidRPr="006D4070">
        <w:rPr>
          <w:rFonts w:ascii="Times New Roman" w:hAnsi="Times New Roman" w:cs="Times New Roman"/>
          <w:i/>
          <w:iCs/>
        </w:rPr>
        <w:t>Globalizations</w:t>
      </w:r>
      <w:r w:rsidR="006D4070">
        <w:rPr>
          <w:rFonts w:ascii="Times New Roman" w:hAnsi="Times New Roman" w:cs="Times New Roman"/>
        </w:rPr>
        <w:t>,</w:t>
      </w:r>
      <w:r w:rsidRPr="00E512F0">
        <w:rPr>
          <w:rFonts w:ascii="Times New Roman" w:hAnsi="Times New Roman" w:cs="Times New Roman"/>
        </w:rPr>
        <w:t xml:space="preserve"> </w:t>
      </w:r>
      <w:hyperlink r:id="rId10" w:history="1">
        <w:r w:rsidR="00BD2687" w:rsidRPr="007C24A1">
          <w:rPr>
            <w:rStyle w:val="Hyperlink"/>
            <w:rFonts w:ascii="Times New Roman" w:hAnsi="Times New Roman" w:cs="Times New Roman"/>
          </w:rPr>
          <w:t>https://doi.org/10.1080/14747731.2019.1669915</w:t>
        </w:r>
      </w:hyperlink>
    </w:p>
    <w:p w14:paraId="7A26914F" w14:textId="0EF98612" w:rsidR="00BD2687" w:rsidRDefault="00BD2687" w:rsidP="008E7E55">
      <w:pPr>
        <w:spacing w:line="360" w:lineRule="auto"/>
        <w:jc w:val="both"/>
        <w:rPr>
          <w:rFonts w:ascii="Times New Roman" w:hAnsi="Times New Roman" w:cs="Times New Roman"/>
        </w:rPr>
      </w:pPr>
    </w:p>
    <w:p w14:paraId="5130C3E9" w14:textId="5822931A" w:rsidR="00BD2687" w:rsidRDefault="00BD2687" w:rsidP="008E7E55">
      <w:pPr>
        <w:spacing w:line="360" w:lineRule="auto"/>
        <w:jc w:val="both"/>
        <w:rPr>
          <w:rFonts w:ascii="Times New Roman" w:hAnsi="Times New Roman" w:cs="Times New Roman"/>
        </w:rPr>
      </w:pPr>
      <w:r w:rsidRPr="00BD2687">
        <w:rPr>
          <w:rFonts w:ascii="Times New Roman" w:hAnsi="Times New Roman" w:cs="Times New Roman"/>
        </w:rPr>
        <w:t>Giroux, H</w:t>
      </w:r>
      <w:r>
        <w:rPr>
          <w:rFonts w:ascii="Times New Roman" w:hAnsi="Times New Roman" w:cs="Times New Roman"/>
        </w:rPr>
        <w:t>.A</w:t>
      </w:r>
      <w:r w:rsidRPr="00BD2687">
        <w:rPr>
          <w:rFonts w:ascii="Times New Roman" w:hAnsi="Times New Roman" w:cs="Times New Roman"/>
        </w:rPr>
        <w:t xml:space="preserve">. </w:t>
      </w:r>
      <w:r>
        <w:rPr>
          <w:rFonts w:ascii="Times New Roman" w:hAnsi="Times New Roman" w:cs="Times New Roman"/>
        </w:rPr>
        <w:t>(</w:t>
      </w:r>
      <w:r w:rsidRPr="00BD2687">
        <w:rPr>
          <w:rFonts w:ascii="Times New Roman" w:hAnsi="Times New Roman" w:cs="Times New Roman"/>
        </w:rPr>
        <w:t>2014</w:t>
      </w:r>
      <w:r>
        <w:rPr>
          <w:rFonts w:ascii="Times New Roman" w:hAnsi="Times New Roman" w:cs="Times New Roman"/>
        </w:rPr>
        <w:t>)</w:t>
      </w:r>
      <w:r w:rsidRPr="00BD2687">
        <w:rPr>
          <w:rFonts w:ascii="Times New Roman" w:hAnsi="Times New Roman" w:cs="Times New Roman"/>
        </w:rPr>
        <w:t>. Neoliberalism’s War on Higher Education. Haymarket.</w:t>
      </w:r>
    </w:p>
    <w:p w14:paraId="5294AA65" w14:textId="77777777" w:rsidR="00BD2687" w:rsidRDefault="00BD2687" w:rsidP="008E7E55">
      <w:pPr>
        <w:spacing w:line="360" w:lineRule="auto"/>
        <w:jc w:val="both"/>
        <w:rPr>
          <w:rFonts w:ascii="Times New Roman" w:hAnsi="Times New Roman" w:cs="Times New Roman"/>
        </w:rPr>
      </w:pPr>
    </w:p>
    <w:p w14:paraId="45CAEC1B" w14:textId="5E006BB4" w:rsidR="00BD2687" w:rsidRPr="00BD2687" w:rsidRDefault="00BD2687" w:rsidP="008E7E55">
      <w:pPr>
        <w:spacing w:line="360" w:lineRule="auto"/>
        <w:jc w:val="both"/>
        <w:rPr>
          <w:rFonts w:ascii="Times New Roman" w:hAnsi="Times New Roman" w:cs="Times New Roman"/>
        </w:rPr>
      </w:pPr>
      <w:r w:rsidRPr="00BD2687">
        <w:rPr>
          <w:rFonts w:ascii="Times New Roman" w:hAnsi="Times New Roman" w:cs="Times New Roman"/>
        </w:rPr>
        <w:t>Giroux, H</w:t>
      </w:r>
      <w:r>
        <w:rPr>
          <w:rFonts w:ascii="Times New Roman" w:hAnsi="Times New Roman" w:cs="Times New Roman"/>
        </w:rPr>
        <w:t>.A. (</w:t>
      </w:r>
      <w:r w:rsidRPr="00BD2687">
        <w:rPr>
          <w:rFonts w:ascii="Times New Roman" w:hAnsi="Times New Roman" w:cs="Times New Roman"/>
        </w:rPr>
        <w:t>2007</w:t>
      </w:r>
      <w:r>
        <w:rPr>
          <w:rFonts w:ascii="Times New Roman" w:hAnsi="Times New Roman" w:cs="Times New Roman"/>
        </w:rPr>
        <w:t>)</w:t>
      </w:r>
      <w:r w:rsidRPr="00BD2687">
        <w:rPr>
          <w:rFonts w:ascii="Times New Roman" w:hAnsi="Times New Roman" w:cs="Times New Roman"/>
        </w:rPr>
        <w:t>. The University in Chains: Confronting the Military-Industrial-</w:t>
      </w:r>
    </w:p>
    <w:p w14:paraId="15991657" w14:textId="729F22A1" w:rsidR="00BD2687" w:rsidRDefault="00BD2687" w:rsidP="008E7E55">
      <w:pPr>
        <w:spacing w:line="360" w:lineRule="auto"/>
        <w:jc w:val="both"/>
        <w:rPr>
          <w:rFonts w:ascii="Times New Roman" w:hAnsi="Times New Roman" w:cs="Times New Roman"/>
        </w:rPr>
      </w:pPr>
      <w:r w:rsidRPr="00BD2687">
        <w:rPr>
          <w:rFonts w:ascii="Times New Roman" w:hAnsi="Times New Roman" w:cs="Times New Roman"/>
        </w:rPr>
        <w:t>Academic Complex. Paradigm.</w:t>
      </w:r>
    </w:p>
    <w:p w14:paraId="1F9E8698" w14:textId="77777777" w:rsidR="00BD2687" w:rsidRDefault="00BD2687" w:rsidP="008E7E55">
      <w:pPr>
        <w:spacing w:line="360" w:lineRule="auto"/>
        <w:jc w:val="both"/>
        <w:rPr>
          <w:rFonts w:ascii="Times New Roman" w:hAnsi="Times New Roman" w:cs="Times New Roman"/>
        </w:rPr>
      </w:pPr>
    </w:p>
    <w:p w14:paraId="16B64AD9" w14:textId="77FB4869" w:rsidR="00BD2687" w:rsidRDefault="00BD2687" w:rsidP="008E7E55">
      <w:pPr>
        <w:spacing w:line="360" w:lineRule="auto"/>
        <w:jc w:val="both"/>
        <w:rPr>
          <w:rFonts w:ascii="Times New Roman" w:hAnsi="Times New Roman" w:cs="Times New Roman"/>
        </w:rPr>
      </w:pPr>
      <w:r w:rsidRPr="00BD2687">
        <w:rPr>
          <w:rFonts w:ascii="Times New Roman" w:hAnsi="Times New Roman" w:cs="Times New Roman"/>
        </w:rPr>
        <w:t>Goffman, E</w:t>
      </w:r>
      <w:r>
        <w:rPr>
          <w:rFonts w:ascii="Times New Roman" w:hAnsi="Times New Roman" w:cs="Times New Roman"/>
        </w:rPr>
        <w:t>.</w:t>
      </w:r>
      <w:r w:rsidRPr="00BD2687">
        <w:rPr>
          <w:rFonts w:ascii="Times New Roman" w:hAnsi="Times New Roman" w:cs="Times New Roman"/>
        </w:rPr>
        <w:t xml:space="preserve"> (1961). Asylums: essays on the social situation of mental patients and other inmates. Anchor Books.</w:t>
      </w:r>
    </w:p>
    <w:p w14:paraId="6FFC52E9" w14:textId="77777777" w:rsidR="00BD2687" w:rsidRDefault="00BD2687" w:rsidP="008E7E55">
      <w:pPr>
        <w:spacing w:line="360" w:lineRule="auto"/>
        <w:jc w:val="both"/>
        <w:rPr>
          <w:rFonts w:ascii="Times New Roman" w:hAnsi="Times New Roman" w:cs="Times New Roman"/>
        </w:rPr>
      </w:pPr>
    </w:p>
    <w:p w14:paraId="20CFE491" w14:textId="1F9E4B2A" w:rsidR="00B8513B" w:rsidRDefault="00B8513B" w:rsidP="008E7E55">
      <w:pPr>
        <w:spacing w:line="360" w:lineRule="auto"/>
        <w:jc w:val="both"/>
        <w:rPr>
          <w:rFonts w:ascii="Times New Roman" w:hAnsi="Times New Roman" w:cs="Times New Roman"/>
        </w:rPr>
      </w:pPr>
      <w:r>
        <w:rPr>
          <w:rFonts w:ascii="Times New Roman" w:hAnsi="Times New Roman" w:cs="Times New Roman"/>
        </w:rPr>
        <w:t xml:space="preserve">Greenpeace International (2015). How Dirty is Your Data? A Look at Energy Choices that Power Cloud Computing. Greenpeace.  </w:t>
      </w:r>
    </w:p>
    <w:p w14:paraId="2D246A7A" w14:textId="77777777" w:rsidR="00B8513B" w:rsidRDefault="00B8513B" w:rsidP="008E7E55">
      <w:pPr>
        <w:spacing w:line="360" w:lineRule="auto"/>
        <w:jc w:val="both"/>
        <w:rPr>
          <w:rFonts w:ascii="Times New Roman" w:hAnsi="Times New Roman" w:cs="Times New Roman"/>
        </w:rPr>
      </w:pPr>
    </w:p>
    <w:p w14:paraId="37A9A422" w14:textId="614ADA0B" w:rsidR="00AB5333" w:rsidRDefault="000F5790" w:rsidP="008E7E55">
      <w:pPr>
        <w:spacing w:line="360" w:lineRule="auto"/>
        <w:jc w:val="both"/>
        <w:rPr>
          <w:rFonts w:ascii="Times New Roman" w:hAnsi="Times New Roman" w:cs="Times New Roman"/>
        </w:rPr>
      </w:pPr>
      <w:proofErr w:type="spellStart"/>
      <w:r>
        <w:rPr>
          <w:rFonts w:ascii="Times New Roman" w:hAnsi="Times New Roman" w:cs="Times New Roman"/>
        </w:rPr>
        <w:t>Grubacic</w:t>
      </w:r>
      <w:proofErr w:type="spellEnd"/>
      <w:r>
        <w:rPr>
          <w:rFonts w:ascii="Times New Roman" w:hAnsi="Times New Roman" w:cs="Times New Roman"/>
        </w:rPr>
        <w:t>, A</w:t>
      </w:r>
      <w:r w:rsidR="006D4070">
        <w:rPr>
          <w:rFonts w:ascii="Times New Roman" w:hAnsi="Times New Roman" w:cs="Times New Roman"/>
        </w:rPr>
        <w:t>.</w:t>
      </w:r>
      <w:r>
        <w:rPr>
          <w:rFonts w:ascii="Times New Roman" w:hAnsi="Times New Roman" w:cs="Times New Roman"/>
        </w:rPr>
        <w:t xml:space="preserve"> </w:t>
      </w:r>
      <w:r w:rsidR="006D4070">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O’Hearn</w:t>
      </w:r>
      <w:proofErr w:type="spellEnd"/>
      <w:r>
        <w:rPr>
          <w:rFonts w:ascii="Times New Roman" w:hAnsi="Times New Roman" w:cs="Times New Roman"/>
        </w:rPr>
        <w:t>, D</w:t>
      </w:r>
      <w:r w:rsidR="00525B5E">
        <w:rPr>
          <w:rFonts w:ascii="Times New Roman" w:hAnsi="Times New Roman" w:cs="Times New Roman"/>
        </w:rPr>
        <w:t>.</w:t>
      </w:r>
      <w:r>
        <w:rPr>
          <w:rFonts w:ascii="Times New Roman" w:hAnsi="Times New Roman" w:cs="Times New Roman"/>
        </w:rPr>
        <w:t xml:space="preserve"> (2016) Living at the Edges of Capitalism: Adventures in Exile and Mutual Aid. University of California Press.</w:t>
      </w:r>
    </w:p>
    <w:p w14:paraId="0403717E" w14:textId="1325A8EC" w:rsidR="006D507E" w:rsidRDefault="006D507E" w:rsidP="008E7E55">
      <w:pPr>
        <w:spacing w:line="360" w:lineRule="auto"/>
        <w:jc w:val="both"/>
        <w:rPr>
          <w:rFonts w:ascii="Times New Roman" w:hAnsi="Times New Roman" w:cs="Times New Roman"/>
        </w:rPr>
      </w:pPr>
    </w:p>
    <w:p w14:paraId="26CE176A" w14:textId="74D818F9" w:rsidR="006D507E" w:rsidRDefault="006D507E" w:rsidP="008E7E55">
      <w:pPr>
        <w:spacing w:line="360" w:lineRule="auto"/>
        <w:jc w:val="both"/>
        <w:rPr>
          <w:rFonts w:ascii="Times New Roman" w:hAnsi="Times New Roman" w:cs="Times New Roman"/>
        </w:rPr>
      </w:pPr>
      <w:proofErr w:type="spellStart"/>
      <w:r w:rsidRPr="006D507E">
        <w:rPr>
          <w:rFonts w:ascii="Times New Roman" w:hAnsi="Times New Roman" w:cs="Times New Roman"/>
        </w:rPr>
        <w:t>Grumbach</w:t>
      </w:r>
      <w:proofErr w:type="spellEnd"/>
      <w:r w:rsidRPr="006D507E">
        <w:rPr>
          <w:rFonts w:ascii="Times New Roman" w:hAnsi="Times New Roman" w:cs="Times New Roman"/>
        </w:rPr>
        <w:t>, J</w:t>
      </w:r>
      <w:r w:rsidR="00525B5E">
        <w:rPr>
          <w:rFonts w:ascii="Times New Roman" w:hAnsi="Times New Roman" w:cs="Times New Roman"/>
        </w:rPr>
        <w:t>.</w:t>
      </w:r>
      <w:r w:rsidRPr="006D507E">
        <w:rPr>
          <w:rFonts w:ascii="Times New Roman" w:hAnsi="Times New Roman" w:cs="Times New Roman"/>
        </w:rPr>
        <w:t>M</w:t>
      </w:r>
      <w:r w:rsidR="00525B5E">
        <w:rPr>
          <w:rFonts w:ascii="Times New Roman" w:hAnsi="Times New Roman" w:cs="Times New Roman"/>
        </w:rPr>
        <w:t>.</w:t>
      </w:r>
      <w:r w:rsidRPr="006D507E">
        <w:rPr>
          <w:rFonts w:ascii="Times New Roman" w:hAnsi="Times New Roman" w:cs="Times New Roman"/>
        </w:rPr>
        <w:t xml:space="preserve"> (2015)</w:t>
      </w:r>
      <w:r w:rsidR="00525B5E">
        <w:rPr>
          <w:rFonts w:ascii="Times New Roman" w:hAnsi="Times New Roman" w:cs="Times New Roman"/>
        </w:rPr>
        <w:t>.</w:t>
      </w:r>
      <w:r w:rsidRPr="006D507E">
        <w:rPr>
          <w:rFonts w:ascii="Times New Roman" w:hAnsi="Times New Roman" w:cs="Times New Roman"/>
        </w:rPr>
        <w:t xml:space="preserve"> Polluting industries as climate protagonists: Cap and trade and the problem of business preferences. </w:t>
      </w:r>
      <w:r w:rsidRPr="006D4070">
        <w:rPr>
          <w:rFonts w:ascii="Times New Roman" w:hAnsi="Times New Roman" w:cs="Times New Roman"/>
          <w:i/>
          <w:iCs/>
        </w:rPr>
        <w:t>Business and Politics</w:t>
      </w:r>
      <w:r w:rsidRPr="006D507E">
        <w:rPr>
          <w:rFonts w:ascii="Times New Roman" w:hAnsi="Times New Roman" w:cs="Times New Roman"/>
        </w:rPr>
        <w:t xml:space="preserve"> 17(4): 633–659</w:t>
      </w:r>
      <w:r w:rsidR="006D4070">
        <w:rPr>
          <w:rFonts w:ascii="Times New Roman" w:hAnsi="Times New Roman" w:cs="Times New Roman"/>
        </w:rPr>
        <w:t>.</w:t>
      </w:r>
    </w:p>
    <w:p w14:paraId="5D5306CA" w14:textId="553849A0" w:rsidR="006D507E" w:rsidRDefault="006D507E" w:rsidP="008E7E55">
      <w:pPr>
        <w:spacing w:line="360" w:lineRule="auto"/>
        <w:jc w:val="both"/>
        <w:rPr>
          <w:rFonts w:ascii="Times New Roman" w:hAnsi="Times New Roman" w:cs="Times New Roman"/>
        </w:rPr>
      </w:pPr>
    </w:p>
    <w:p w14:paraId="6B6D5B96" w14:textId="38A6FC2A" w:rsidR="006D507E" w:rsidRDefault="006D507E" w:rsidP="008E7E55">
      <w:pPr>
        <w:spacing w:line="360" w:lineRule="auto"/>
        <w:jc w:val="both"/>
        <w:rPr>
          <w:rFonts w:ascii="Times New Roman" w:hAnsi="Times New Roman" w:cs="Times New Roman"/>
        </w:rPr>
      </w:pPr>
      <w:r w:rsidRPr="006D507E">
        <w:rPr>
          <w:rFonts w:ascii="Times New Roman" w:hAnsi="Times New Roman" w:cs="Times New Roman"/>
        </w:rPr>
        <w:t>Gunderson, R., Stuart, D., &amp; Petersen, B. (2018). Ideological obstacles to effective climate policy: The greening of markets, technology, and growth</w:t>
      </w:r>
      <w:r w:rsidR="006D4070">
        <w:rPr>
          <w:rFonts w:ascii="Times New Roman" w:hAnsi="Times New Roman" w:cs="Times New Roman"/>
        </w:rPr>
        <w:t xml:space="preserve">, </w:t>
      </w:r>
      <w:r w:rsidRPr="006D4070">
        <w:rPr>
          <w:rFonts w:ascii="Times New Roman" w:hAnsi="Times New Roman" w:cs="Times New Roman"/>
          <w:i/>
          <w:iCs/>
        </w:rPr>
        <w:t>Capital &amp; Class</w:t>
      </w:r>
      <w:r w:rsidRPr="006D507E">
        <w:rPr>
          <w:rFonts w:ascii="Times New Roman" w:hAnsi="Times New Roman" w:cs="Times New Roman"/>
        </w:rPr>
        <w:t>, 42(1)</w:t>
      </w:r>
      <w:r w:rsidR="006D4070">
        <w:rPr>
          <w:rFonts w:ascii="Times New Roman" w:hAnsi="Times New Roman" w:cs="Times New Roman"/>
        </w:rPr>
        <w:t>:</w:t>
      </w:r>
      <w:r w:rsidRPr="006D507E">
        <w:rPr>
          <w:rFonts w:ascii="Times New Roman" w:hAnsi="Times New Roman" w:cs="Times New Roman"/>
        </w:rPr>
        <w:t xml:space="preserve"> 133–160.</w:t>
      </w:r>
    </w:p>
    <w:p w14:paraId="79249E96" w14:textId="0CE4DDB3" w:rsidR="006D4070" w:rsidRDefault="006D4070" w:rsidP="008E7E55">
      <w:pPr>
        <w:spacing w:line="360" w:lineRule="auto"/>
        <w:jc w:val="both"/>
        <w:rPr>
          <w:rFonts w:ascii="Times New Roman" w:hAnsi="Times New Roman" w:cs="Times New Roman"/>
        </w:rPr>
      </w:pPr>
    </w:p>
    <w:p w14:paraId="4319E396" w14:textId="30320DE1"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lastRenderedPageBreak/>
        <w:t xml:space="preserve">Haraway, D. (2016). Staying with the trouble: Making kin in the </w:t>
      </w:r>
      <w:proofErr w:type="spellStart"/>
      <w:r w:rsidRPr="006D4070">
        <w:rPr>
          <w:rFonts w:ascii="Times New Roman" w:hAnsi="Times New Roman" w:cs="Times New Roman"/>
        </w:rPr>
        <w:t>Chthulucene</w:t>
      </w:r>
      <w:proofErr w:type="spellEnd"/>
      <w:r w:rsidRPr="006D4070">
        <w:rPr>
          <w:rFonts w:ascii="Times New Roman" w:hAnsi="Times New Roman" w:cs="Times New Roman"/>
        </w:rPr>
        <w:t>. Duke</w:t>
      </w:r>
      <w:r>
        <w:rPr>
          <w:rFonts w:ascii="Times New Roman" w:hAnsi="Times New Roman" w:cs="Times New Roman"/>
        </w:rPr>
        <w:t xml:space="preserve"> </w:t>
      </w:r>
      <w:r w:rsidRPr="006D4070">
        <w:rPr>
          <w:rFonts w:ascii="Times New Roman" w:hAnsi="Times New Roman" w:cs="Times New Roman"/>
        </w:rPr>
        <w:t>University Press.</w:t>
      </w:r>
    </w:p>
    <w:p w14:paraId="0B4B4E07" w14:textId="62FD1B7D" w:rsidR="00A77EBE" w:rsidRDefault="00A77EBE" w:rsidP="008E7E55">
      <w:pPr>
        <w:spacing w:line="360" w:lineRule="auto"/>
        <w:jc w:val="both"/>
        <w:rPr>
          <w:rFonts w:ascii="Times New Roman" w:hAnsi="Times New Roman" w:cs="Times New Roman"/>
        </w:rPr>
      </w:pPr>
    </w:p>
    <w:p w14:paraId="2314660D" w14:textId="0F30955B" w:rsidR="00A77EBE" w:rsidRDefault="00A77EBE" w:rsidP="008E7E55">
      <w:pPr>
        <w:spacing w:line="360" w:lineRule="auto"/>
        <w:jc w:val="both"/>
        <w:rPr>
          <w:rFonts w:ascii="Times New Roman" w:hAnsi="Times New Roman" w:cs="Times New Roman"/>
        </w:rPr>
      </w:pPr>
      <w:r w:rsidRPr="00A77EBE">
        <w:rPr>
          <w:rFonts w:ascii="Times New Roman" w:hAnsi="Times New Roman" w:cs="Times New Roman"/>
        </w:rPr>
        <w:t>Hickel, J. (2017)</w:t>
      </w:r>
      <w:r>
        <w:rPr>
          <w:rFonts w:ascii="Times New Roman" w:hAnsi="Times New Roman" w:cs="Times New Roman"/>
        </w:rPr>
        <w:t xml:space="preserve">. </w:t>
      </w:r>
      <w:r w:rsidRPr="00A77EBE">
        <w:rPr>
          <w:rFonts w:ascii="Times New Roman" w:hAnsi="Times New Roman" w:cs="Times New Roman"/>
        </w:rPr>
        <w:t>Is global inequality getting better or worse? A critique of the World Bank's convergence narrative</w:t>
      </w:r>
      <w:r>
        <w:rPr>
          <w:rFonts w:ascii="Times New Roman" w:hAnsi="Times New Roman" w:cs="Times New Roman"/>
        </w:rPr>
        <w:t xml:space="preserve">, </w:t>
      </w:r>
      <w:r w:rsidRPr="00A77EBE">
        <w:rPr>
          <w:rFonts w:ascii="Times New Roman" w:hAnsi="Times New Roman" w:cs="Times New Roman"/>
          <w:i/>
          <w:iCs/>
        </w:rPr>
        <w:t>Third World Quarterly</w:t>
      </w:r>
      <w:r w:rsidRPr="00A77EBE">
        <w:rPr>
          <w:rFonts w:ascii="Times New Roman" w:hAnsi="Times New Roman" w:cs="Times New Roman"/>
        </w:rPr>
        <w:t xml:space="preserve"> 38(10): 2208-2222.</w:t>
      </w:r>
    </w:p>
    <w:p w14:paraId="11CFED41" w14:textId="70CD7F26" w:rsidR="00E512F0" w:rsidRDefault="00E512F0" w:rsidP="008E7E55">
      <w:pPr>
        <w:spacing w:line="360" w:lineRule="auto"/>
        <w:jc w:val="both"/>
        <w:rPr>
          <w:rFonts w:ascii="Times New Roman" w:hAnsi="Times New Roman" w:cs="Times New Roman"/>
        </w:rPr>
      </w:pPr>
    </w:p>
    <w:p w14:paraId="53E760DE" w14:textId="53E72591" w:rsidR="000D48A4" w:rsidRDefault="000D48A4" w:rsidP="008E7E55">
      <w:pPr>
        <w:spacing w:line="360" w:lineRule="auto"/>
        <w:jc w:val="both"/>
        <w:rPr>
          <w:rFonts w:ascii="Times New Roman" w:hAnsi="Times New Roman" w:cs="Times New Roman"/>
        </w:rPr>
      </w:pPr>
      <w:r w:rsidRPr="000D48A4">
        <w:rPr>
          <w:rFonts w:ascii="Times New Roman" w:hAnsi="Times New Roman" w:cs="Times New Roman"/>
        </w:rPr>
        <w:t xml:space="preserve">Jiang, </w:t>
      </w:r>
      <w:r>
        <w:rPr>
          <w:rFonts w:ascii="Times New Roman" w:hAnsi="Times New Roman" w:cs="Times New Roman"/>
        </w:rPr>
        <w:t xml:space="preserve">L., </w:t>
      </w:r>
      <w:r w:rsidRPr="000D48A4">
        <w:rPr>
          <w:rFonts w:ascii="Times New Roman" w:hAnsi="Times New Roman" w:cs="Times New Roman"/>
        </w:rPr>
        <w:t xml:space="preserve">He, </w:t>
      </w:r>
      <w:r>
        <w:rPr>
          <w:rFonts w:ascii="Times New Roman" w:hAnsi="Times New Roman" w:cs="Times New Roman"/>
        </w:rPr>
        <w:t xml:space="preserve">S., </w:t>
      </w:r>
      <w:r w:rsidRPr="000D48A4">
        <w:rPr>
          <w:rFonts w:ascii="Times New Roman" w:hAnsi="Times New Roman" w:cs="Times New Roman"/>
        </w:rPr>
        <w:t xml:space="preserve">Zhong, </w:t>
      </w:r>
      <w:r>
        <w:rPr>
          <w:rFonts w:ascii="Times New Roman" w:hAnsi="Times New Roman" w:cs="Times New Roman"/>
        </w:rPr>
        <w:t xml:space="preserve">Z., </w:t>
      </w:r>
      <w:r w:rsidRPr="000D48A4">
        <w:rPr>
          <w:rFonts w:ascii="Times New Roman" w:hAnsi="Times New Roman" w:cs="Times New Roman"/>
        </w:rPr>
        <w:t xml:space="preserve">Zhou, </w:t>
      </w:r>
      <w:r>
        <w:rPr>
          <w:rFonts w:ascii="Times New Roman" w:hAnsi="Times New Roman" w:cs="Times New Roman"/>
        </w:rPr>
        <w:t xml:space="preserve">H. </w:t>
      </w:r>
      <w:r w:rsidR="006D4070">
        <w:rPr>
          <w:rFonts w:ascii="Times New Roman" w:hAnsi="Times New Roman" w:cs="Times New Roman"/>
        </w:rPr>
        <w:t>&amp;</w:t>
      </w:r>
      <w:r>
        <w:rPr>
          <w:rFonts w:ascii="Times New Roman" w:hAnsi="Times New Roman" w:cs="Times New Roman"/>
        </w:rPr>
        <w:t xml:space="preserve"> </w:t>
      </w:r>
      <w:r w:rsidRPr="000D48A4">
        <w:rPr>
          <w:rFonts w:ascii="Times New Roman" w:hAnsi="Times New Roman" w:cs="Times New Roman"/>
        </w:rPr>
        <w:t>He</w:t>
      </w:r>
      <w:r>
        <w:rPr>
          <w:rFonts w:ascii="Times New Roman" w:hAnsi="Times New Roman" w:cs="Times New Roman"/>
        </w:rPr>
        <w:t>, L.</w:t>
      </w:r>
      <w:r w:rsidR="00A77EBE">
        <w:rPr>
          <w:rFonts w:ascii="Times New Roman" w:hAnsi="Times New Roman" w:cs="Times New Roman"/>
        </w:rPr>
        <w:t xml:space="preserve"> </w:t>
      </w:r>
      <w:r>
        <w:rPr>
          <w:rFonts w:ascii="Times New Roman" w:hAnsi="Times New Roman" w:cs="Times New Roman"/>
        </w:rPr>
        <w:t xml:space="preserve">(2019). </w:t>
      </w:r>
      <w:r w:rsidRPr="000D48A4">
        <w:rPr>
          <w:rFonts w:ascii="Times New Roman" w:hAnsi="Times New Roman" w:cs="Times New Roman"/>
        </w:rPr>
        <w:t xml:space="preserve">Revisiting environmental </w:t>
      </w:r>
      <w:proofErr w:type="spellStart"/>
      <w:r w:rsidRPr="000D48A4">
        <w:rPr>
          <w:rFonts w:ascii="Times New Roman" w:hAnsi="Times New Roman" w:cs="Times New Roman"/>
        </w:rPr>
        <w:t>kuznets</w:t>
      </w:r>
      <w:proofErr w:type="spellEnd"/>
      <w:r w:rsidRPr="000D48A4">
        <w:rPr>
          <w:rFonts w:ascii="Times New Roman" w:hAnsi="Times New Roman" w:cs="Times New Roman"/>
        </w:rPr>
        <w:t xml:space="preserve"> curve for carbon dioxide emissions: The role of trade</w:t>
      </w:r>
      <w:r>
        <w:rPr>
          <w:rFonts w:ascii="Times New Roman" w:hAnsi="Times New Roman" w:cs="Times New Roman"/>
        </w:rPr>
        <w:t xml:space="preserve">, </w:t>
      </w:r>
      <w:r w:rsidRPr="000D48A4">
        <w:rPr>
          <w:rFonts w:ascii="Times New Roman" w:hAnsi="Times New Roman" w:cs="Times New Roman"/>
          <w:i/>
          <w:iCs/>
        </w:rPr>
        <w:t>Structural Change and Economic Dynamics</w:t>
      </w:r>
      <w:r>
        <w:rPr>
          <w:rFonts w:ascii="Times New Roman" w:hAnsi="Times New Roman" w:cs="Times New Roman"/>
        </w:rPr>
        <w:t xml:space="preserve"> 50</w:t>
      </w:r>
      <w:r w:rsidR="006D4070">
        <w:rPr>
          <w:rFonts w:ascii="Times New Roman" w:hAnsi="Times New Roman" w:cs="Times New Roman"/>
        </w:rPr>
        <w:t>:</w:t>
      </w:r>
      <w:r>
        <w:rPr>
          <w:rFonts w:ascii="Times New Roman" w:hAnsi="Times New Roman" w:cs="Times New Roman"/>
        </w:rPr>
        <w:t xml:space="preserve"> </w:t>
      </w:r>
      <w:r w:rsidRPr="000D48A4">
        <w:rPr>
          <w:rFonts w:ascii="Times New Roman" w:hAnsi="Times New Roman" w:cs="Times New Roman"/>
        </w:rPr>
        <w:t>245-257</w:t>
      </w:r>
      <w:r>
        <w:rPr>
          <w:rFonts w:ascii="Times New Roman" w:hAnsi="Times New Roman" w:cs="Times New Roman"/>
        </w:rPr>
        <w:t>.</w:t>
      </w:r>
    </w:p>
    <w:p w14:paraId="4EB225C7" w14:textId="23603436" w:rsidR="00C876A3" w:rsidRDefault="00C876A3" w:rsidP="008E7E55">
      <w:pPr>
        <w:spacing w:line="360" w:lineRule="auto"/>
        <w:jc w:val="both"/>
        <w:rPr>
          <w:rFonts w:ascii="Times New Roman" w:hAnsi="Times New Roman" w:cs="Times New Roman"/>
        </w:rPr>
      </w:pPr>
    </w:p>
    <w:p w14:paraId="343AB2AD" w14:textId="5769B231" w:rsidR="00A77EBE" w:rsidRDefault="00A77EBE" w:rsidP="008E7E55">
      <w:pPr>
        <w:spacing w:line="360" w:lineRule="auto"/>
        <w:jc w:val="both"/>
        <w:rPr>
          <w:rFonts w:ascii="Times New Roman" w:hAnsi="Times New Roman" w:cs="Times New Roman"/>
        </w:rPr>
      </w:pPr>
      <w:proofErr w:type="spellStart"/>
      <w:r w:rsidRPr="00A77EBE">
        <w:rPr>
          <w:rFonts w:ascii="Times New Roman" w:hAnsi="Times New Roman" w:cs="Times New Roman"/>
        </w:rPr>
        <w:t>Kallis</w:t>
      </w:r>
      <w:proofErr w:type="spellEnd"/>
      <w:r w:rsidRPr="00A77EBE">
        <w:rPr>
          <w:rFonts w:ascii="Times New Roman" w:hAnsi="Times New Roman" w:cs="Times New Roman"/>
        </w:rPr>
        <w:t>, G.</w:t>
      </w:r>
      <w:r>
        <w:rPr>
          <w:rFonts w:ascii="Times New Roman" w:hAnsi="Times New Roman" w:cs="Times New Roman"/>
        </w:rPr>
        <w:t xml:space="preserve">, </w:t>
      </w:r>
      <w:r w:rsidRPr="00A77EBE">
        <w:rPr>
          <w:rFonts w:ascii="Times New Roman" w:hAnsi="Times New Roman" w:cs="Times New Roman"/>
        </w:rPr>
        <w:t>Paulson, S.</w:t>
      </w:r>
      <w:r>
        <w:rPr>
          <w:rFonts w:ascii="Times New Roman" w:hAnsi="Times New Roman" w:cs="Times New Roman"/>
        </w:rPr>
        <w:t>,</w:t>
      </w:r>
      <w:r w:rsidRPr="00A77EBE">
        <w:rPr>
          <w:rFonts w:ascii="Times New Roman" w:hAnsi="Times New Roman" w:cs="Times New Roman"/>
        </w:rPr>
        <w:t xml:space="preserve"> </w:t>
      </w:r>
      <w:proofErr w:type="spellStart"/>
      <w:r w:rsidRPr="00A77EBE">
        <w:rPr>
          <w:rFonts w:ascii="Times New Roman" w:hAnsi="Times New Roman" w:cs="Times New Roman"/>
        </w:rPr>
        <w:t>D'Alisa</w:t>
      </w:r>
      <w:proofErr w:type="spellEnd"/>
      <w:r w:rsidRPr="00A77EBE">
        <w:rPr>
          <w:rFonts w:ascii="Times New Roman" w:hAnsi="Times New Roman" w:cs="Times New Roman"/>
        </w:rPr>
        <w:t xml:space="preserve">, G. </w:t>
      </w:r>
      <w:r>
        <w:rPr>
          <w:rFonts w:ascii="Times New Roman" w:hAnsi="Times New Roman" w:cs="Times New Roman"/>
        </w:rPr>
        <w:t>&amp;</w:t>
      </w:r>
      <w:r w:rsidRPr="00A77EBE">
        <w:rPr>
          <w:rFonts w:ascii="Times New Roman" w:hAnsi="Times New Roman" w:cs="Times New Roman"/>
        </w:rPr>
        <w:t xml:space="preserve"> Demaria, F. (2020) The Case </w:t>
      </w:r>
      <w:proofErr w:type="gramStart"/>
      <w:r w:rsidRPr="00A77EBE">
        <w:rPr>
          <w:rFonts w:ascii="Times New Roman" w:hAnsi="Times New Roman" w:cs="Times New Roman"/>
        </w:rPr>
        <w:t>For</w:t>
      </w:r>
      <w:proofErr w:type="gramEnd"/>
      <w:r w:rsidRPr="00A77EBE">
        <w:rPr>
          <w:rFonts w:ascii="Times New Roman" w:hAnsi="Times New Roman" w:cs="Times New Roman"/>
        </w:rPr>
        <w:t xml:space="preserve"> Degrowth. Polity Press.  </w:t>
      </w:r>
    </w:p>
    <w:p w14:paraId="5DE78FB4" w14:textId="77777777" w:rsidR="00A77EBE" w:rsidRDefault="00A77EBE" w:rsidP="008E7E55">
      <w:pPr>
        <w:spacing w:line="360" w:lineRule="auto"/>
        <w:jc w:val="both"/>
        <w:rPr>
          <w:rFonts w:ascii="Times New Roman" w:hAnsi="Times New Roman" w:cs="Times New Roman"/>
        </w:rPr>
      </w:pPr>
    </w:p>
    <w:p w14:paraId="3CBFCB31" w14:textId="4AE56885" w:rsidR="00C876A3" w:rsidRDefault="00C876A3" w:rsidP="008E7E55">
      <w:pPr>
        <w:spacing w:line="360" w:lineRule="auto"/>
        <w:jc w:val="both"/>
        <w:rPr>
          <w:rFonts w:ascii="Times New Roman" w:hAnsi="Times New Roman" w:cs="Times New Roman"/>
        </w:rPr>
      </w:pPr>
      <w:proofErr w:type="spellStart"/>
      <w:r>
        <w:rPr>
          <w:rFonts w:ascii="Times New Roman" w:hAnsi="Times New Roman" w:cs="Times New Roman"/>
        </w:rPr>
        <w:t>Kamola</w:t>
      </w:r>
      <w:proofErr w:type="spellEnd"/>
      <w:r>
        <w:rPr>
          <w:rFonts w:ascii="Times New Roman" w:hAnsi="Times New Roman" w:cs="Times New Roman"/>
        </w:rPr>
        <w:t xml:space="preserve">, I. (2019). Making the World Global: </w:t>
      </w:r>
      <w:r w:rsidRPr="00C876A3">
        <w:rPr>
          <w:rFonts w:ascii="Times New Roman" w:hAnsi="Times New Roman" w:cs="Times New Roman"/>
        </w:rPr>
        <w:t>U.S. Universities and the Production of the Global Imaginary</w:t>
      </w:r>
      <w:r>
        <w:rPr>
          <w:rFonts w:ascii="Times New Roman" w:hAnsi="Times New Roman" w:cs="Times New Roman"/>
        </w:rPr>
        <w:t xml:space="preserve">. Duke University Press. </w:t>
      </w:r>
    </w:p>
    <w:p w14:paraId="28A7D9A4" w14:textId="4A553348" w:rsidR="00C876A3" w:rsidRDefault="00C876A3" w:rsidP="008E7E55">
      <w:pPr>
        <w:spacing w:line="360" w:lineRule="auto"/>
        <w:jc w:val="both"/>
        <w:rPr>
          <w:rFonts w:ascii="Times New Roman" w:hAnsi="Times New Roman" w:cs="Times New Roman"/>
        </w:rPr>
      </w:pPr>
    </w:p>
    <w:p w14:paraId="419D2EAB" w14:textId="5195323A" w:rsidR="00C876A3" w:rsidRDefault="00C876A3" w:rsidP="008E7E55">
      <w:pPr>
        <w:spacing w:line="360" w:lineRule="auto"/>
        <w:jc w:val="both"/>
        <w:rPr>
          <w:rFonts w:ascii="Times New Roman" w:hAnsi="Times New Roman" w:cs="Times New Roman"/>
        </w:rPr>
      </w:pPr>
      <w:proofErr w:type="spellStart"/>
      <w:r w:rsidRPr="00C876A3">
        <w:rPr>
          <w:rFonts w:ascii="Times New Roman" w:hAnsi="Times New Roman" w:cs="Times New Roman"/>
        </w:rPr>
        <w:t>Kelty</w:t>
      </w:r>
      <w:proofErr w:type="spellEnd"/>
      <w:r>
        <w:rPr>
          <w:rFonts w:ascii="Times New Roman" w:hAnsi="Times New Roman" w:cs="Times New Roman"/>
        </w:rPr>
        <w:t>,</w:t>
      </w:r>
      <w:r w:rsidRPr="00C876A3">
        <w:rPr>
          <w:rFonts w:ascii="Times New Roman" w:hAnsi="Times New Roman" w:cs="Times New Roman"/>
        </w:rPr>
        <w:t xml:space="preserve"> C</w:t>
      </w:r>
      <w:r>
        <w:rPr>
          <w:rFonts w:ascii="Times New Roman" w:hAnsi="Times New Roman" w:cs="Times New Roman"/>
        </w:rPr>
        <w:t>.</w:t>
      </w:r>
      <w:r w:rsidRPr="00C876A3">
        <w:rPr>
          <w:rFonts w:ascii="Times New Roman" w:hAnsi="Times New Roman" w:cs="Times New Roman"/>
        </w:rPr>
        <w:t xml:space="preserve"> (2014) Beyond copyright and technology: What Open Access can tell us about precarity, authority, innovation, and automation in the university today</w:t>
      </w:r>
      <w:r w:rsidRPr="00C876A3">
        <w:rPr>
          <w:rFonts w:ascii="Times New Roman" w:hAnsi="Times New Roman" w:cs="Times New Roman"/>
          <w:i/>
          <w:iCs/>
        </w:rPr>
        <w:t>. Cultural Anthropology</w:t>
      </w:r>
      <w:r w:rsidRPr="00C876A3">
        <w:rPr>
          <w:rFonts w:ascii="Times New Roman" w:hAnsi="Times New Roman" w:cs="Times New Roman"/>
        </w:rPr>
        <w:t xml:space="preserve"> 29(2): 20–34</w:t>
      </w:r>
    </w:p>
    <w:p w14:paraId="24D37F1C" w14:textId="77777777" w:rsidR="000D48A4" w:rsidRDefault="000D48A4" w:rsidP="008E7E55">
      <w:pPr>
        <w:spacing w:line="360" w:lineRule="auto"/>
        <w:jc w:val="both"/>
        <w:rPr>
          <w:rFonts w:ascii="Times New Roman" w:hAnsi="Times New Roman" w:cs="Times New Roman"/>
        </w:rPr>
      </w:pPr>
    </w:p>
    <w:p w14:paraId="29CA5364" w14:textId="72DD4A5D" w:rsidR="006D507E" w:rsidRDefault="006D507E" w:rsidP="008E7E55">
      <w:pPr>
        <w:spacing w:line="360" w:lineRule="auto"/>
        <w:jc w:val="both"/>
        <w:rPr>
          <w:rFonts w:ascii="Times New Roman" w:hAnsi="Times New Roman" w:cs="Times New Roman"/>
        </w:rPr>
      </w:pPr>
      <w:r w:rsidRPr="006D507E">
        <w:rPr>
          <w:rFonts w:ascii="Times New Roman" w:hAnsi="Times New Roman" w:cs="Times New Roman"/>
        </w:rPr>
        <w:t>Klein, N</w:t>
      </w:r>
      <w:r>
        <w:rPr>
          <w:rFonts w:ascii="Times New Roman" w:hAnsi="Times New Roman" w:cs="Times New Roman"/>
        </w:rPr>
        <w:t>.</w:t>
      </w:r>
      <w:r w:rsidRPr="006D507E">
        <w:rPr>
          <w:rFonts w:ascii="Times New Roman" w:hAnsi="Times New Roman" w:cs="Times New Roman"/>
        </w:rPr>
        <w:t xml:space="preserve"> (2014)</w:t>
      </w:r>
      <w:r w:rsidR="00525B5E">
        <w:rPr>
          <w:rFonts w:ascii="Times New Roman" w:hAnsi="Times New Roman" w:cs="Times New Roman"/>
        </w:rPr>
        <w:t>.</w:t>
      </w:r>
      <w:r w:rsidRPr="006D507E">
        <w:rPr>
          <w:rFonts w:ascii="Times New Roman" w:hAnsi="Times New Roman" w:cs="Times New Roman"/>
        </w:rPr>
        <w:t xml:space="preserve"> This Changes Everything: Capitalism vs. the Climate. Simon &amp; Schuster.</w:t>
      </w:r>
    </w:p>
    <w:p w14:paraId="314FD538" w14:textId="77777777" w:rsidR="006D507E" w:rsidRDefault="006D507E" w:rsidP="008E7E55">
      <w:pPr>
        <w:spacing w:line="360" w:lineRule="auto"/>
        <w:jc w:val="both"/>
        <w:rPr>
          <w:rFonts w:ascii="Times New Roman" w:hAnsi="Times New Roman" w:cs="Times New Roman"/>
        </w:rPr>
      </w:pPr>
    </w:p>
    <w:p w14:paraId="1693B8E9" w14:textId="51EDF7FF" w:rsidR="00E512F0" w:rsidRDefault="00E512F0" w:rsidP="008E7E55">
      <w:pPr>
        <w:spacing w:line="360" w:lineRule="auto"/>
        <w:jc w:val="both"/>
        <w:rPr>
          <w:rFonts w:ascii="Times New Roman" w:hAnsi="Times New Roman" w:cs="Times New Roman"/>
        </w:rPr>
      </w:pPr>
      <w:r w:rsidRPr="00E512F0">
        <w:rPr>
          <w:rFonts w:ascii="Times New Roman" w:hAnsi="Times New Roman" w:cs="Times New Roman"/>
        </w:rPr>
        <w:t>Klein, N. (2007). The shock doctrine: The rise of disaster capitalism. Metropolitan Books; Henry Holt and Company, LLC.</w:t>
      </w:r>
    </w:p>
    <w:p w14:paraId="7AD80EB0" w14:textId="4DB87B62" w:rsidR="00B8513B" w:rsidRDefault="00B8513B" w:rsidP="008E7E55">
      <w:pPr>
        <w:spacing w:line="360" w:lineRule="auto"/>
        <w:jc w:val="both"/>
        <w:rPr>
          <w:rFonts w:ascii="Times New Roman" w:hAnsi="Times New Roman" w:cs="Times New Roman"/>
        </w:rPr>
      </w:pPr>
    </w:p>
    <w:p w14:paraId="1EBE0896" w14:textId="7A7197E6"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Latour, B. (2017). Facing Gaia: Eight lectures on the new climatic regime. Polity.</w:t>
      </w:r>
    </w:p>
    <w:p w14:paraId="1BB463DD" w14:textId="77777777" w:rsidR="006D4070" w:rsidRDefault="006D4070" w:rsidP="008E7E55">
      <w:pPr>
        <w:spacing w:line="360" w:lineRule="auto"/>
        <w:jc w:val="both"/>
        <w:rPr>
          <w:rFonts w:ascii="Times New Roman" w:hAnsi="Times New Roman" w:cs="Times New Roman"/>
        </w:rPr>
      </w:pPr>
    </w:p>
    <w:p w14:paraId="5A846292" w14:textId="7B5C36EF" w:rsidR="006D4070" w:rsidRDefault="006D4070" w:rsidP="008E7E55">
      <w:pPr>
        <w:spacing w:line="360" w:lineRule="auto"/>
        <w:jc w:val="both"/>
        <w:rPr>
          <w:rFonts w:ascii="Times New Roman" w:hAnsi="Times New Roman" w:cs="Times New Roman"/>
        </w:rPr>
      </w:pPr>
      <w:r>
        <w:rPr>
          <w:rFonts w:ascii="Times New Roman" w:hAnsi="Times New Roman" w:cs="Times New Roman"/>
        </w:rPr>
        <w:t xml:space="preserve">Mair, S. (2020). What Will the World Be Like After Coronavirus? Four Possible Futures. </w:t>
      </w:r>
      <w:r w:rsidRPr="006D4070">
        <w:rPr>
          <w:rFonts w:ascii="Times New Roman" w:hAnsi="Times New Roman" w:cs="Times New Roman"/>
          <w:i/>
          <w:iCs/>
        </w:rPr>
        <w:t>The Conversation</w:t>
      </w:r>
      <w:r>
        <w:rPr>
          <w:rFonts w:ascii="Times New Roman" w:hAnsi="Times New Roman" w:cs="Times New Roman"/>
        </w:rPr>
        <w:t xml:space="preserve">, 30 March 2020, </w:t>
      </w:r>
      <w:r w:rsidRPr="006D4070">
        <w:rPr>
          <w:rFonts w:ascii="Times New Roman" w:hAnsi="Times New Roman" w:cs="Times New Roman"/>
        </w:rPr>
        <w:t>https://theconversation.com/what-will-the-world-be-like-after-coronavirus-four-possible-futures-134085</w:t>
      </w:r>
    </w:p>
    <w:p w14:paraId="0C7938FB" w14:textId="77777777" w:rsidR="006D4070" w:rsidRPr="006D4070" w:rsidRDefault="006D4070" w:rsidP="008E7E55">
      <w:pPr>
        <w:spacing w:line="360" w:lineRule="auto"/>
        <w:jc w:val="both"/>
        <w:rPr>
          <w:rFonts w:ascii="Times New Roman" w:hAnsi="Times New Roman" w:cs="Times New Roman"/>
          <w:i/>
          <w:iCs/>
        </w:rPr>
      </w:pPr>
    </w:p>
    <w:p w14:paraId="39624BC6" w14:textId="160FE284" w:rsidR="00B8513B" w:rsidRDefault="00B8513B" w:rsidP="008E7E55">
      <w:pPr>
        <w:spacing w:line="360" w:lineRule="auto"/>
        <w:jc w:val="both"/>
        <w:rPr>
          <w:rFonts w:ascii="Times New Roman" w:hAnsi="Times New Roman" w:cs="Times New Roman"/>
        </w:rPr>
      </w:pPr>
      <w:r>
        <w:rPr>
          <w:rFonts w:ascii="Times New Roman" w:hAnsi="Times New Roman" w:cs="Times New Roman"/>
        </w:rPr>
        <w:t xml:space="preserve">Mann, G. </w:t>
      </w:r>
      <w:r w:rsidR="006D4070">
        <w:rPr>
          <w:rFonts w:ascii="Times New Roman" w:hAnsi="Times New Roman" w:cs="Times New Roman"/>
        </w:rPr>
        <w:t>&amp;</w:t>
      </w:r>
      <w:r>
        <w:rPr>
          <w:rFonts w:ascii="Times New Roman" w:hAnsi="Times New Roman" w:cs="Times New Roman"/>
        </w:rPr>
        <w:t xml:space="preserve"> Wainwright, J. (2018). Climate Leviathan: A Political Theory of Our Planetary Future. Verso. </w:t>
      </w:r>
    </w:p>
    <w:p w14:paraId="407BD017" w14:textId="68EAC856" w:rsidR="00C876A3" w:rsidRDefault="00C876A3" w:rsidP="008E7E55">
      <w:pPr>
        <w:spacing w:line="360" w:lineRule="auto"/>
        <w:jc w:val="both"/>
        <w:rPr>
          <w:rFonts w:ascii="Times New Roman" w:hAnsi="Times New Roman" w:cs="Times New Roman"/>
        </w:rPr>
      </w:pPr>
    </w:p>
    <w:p w14:paraId="0D9A7CCE" w14:textId="06AEB5D6" w:rsidR="00A77EBE" w:rsidRDefault="00A77EBE" w:rsidP="008E7E55">
      <w:pPr>
        <w:spacing w:line="360" w:lineRule="auto"/>
        <w:jc w:val="both"/>
        <w:rPr>
          <w:rFonts w:ascii="Times New Roman" w:hAnsi="Times New Roman" w:cs="Times New Roman"/>
        </w:rPr>
      </w:pPr>
      <w:r w:rsidRPr="00A77EBE">
        <w:rPr>
          <w:rFonts w:ascii="Times New Roman" w:hAnsi="Times New Roman" w:cs="Times New Roman"/>
        </w:rPr>
        <w:lastRenderedPageBreak/>
        <w:t>Mattioli, G.</w:t>
      </w:r>
      <w:r>
        <w:rPr>
          <w:rFonts w:ascii="Times New Roman" w:hAnsi="Times New Roman" w:cs="Times New Roman"/>
        </w:rPr>
        <w:t>,</w:t>
      </w:r>
      <w:r w:rsidRPr="00A77EBE">
        <w:rPr>
          <w:rFonts w:ascii="Times New Roman" w:hAnsi="Times New Roman" w:cs="Times New Roman"/>
        </w:rPr>
        <w:t xml:space="preserve"> Roberts, C.</w:t>
      </w:r>
      <w:r>
        <w:rPr>
          <w:rFonts w:ascii="Times New Roman" w:hAnsi="Times New Roman" w:cs="Times New Roman"/>
        </w:rPr>
        <w:t xml:space="preserve">, </w:t>
      </w:r>
      <w:r w:rsidRPr="00A77EBE">
        <w:rPr>
          <w:rFonts w:ascii="Times New Roman" w:hAnsi="Times New Roman" w:cs="Times New Roman"/>
        </w:rPr>
        <w:t>Steinberger, J.</w:t>
      </w:r>
      <w:r>
        <w:rPr>
          <w:rFonts w:ascii="Times New Roman" w:hAnsi="Times New Roman" w:cs="Times New Roman"/>
        </w:rPr>
        <w:t xml:space="preserve"> &amp; </w:t>
      </w:r>
      <w:r w:rsidRPr="00A77EBE">
        <w:rPr>
          <w:rFonts w:ascii="Times New Roman" w:hAnsi="Times New Roman" w:cs="Times New Roman"/>
        </w:rPr>
        <w:t xml:space="preserve">Brown, A. (2020) 'The political economy of car dependence: A systems of provision approach', </w:t>
      </w:r>
      <w:r w:rsidRPr="00A77EBE">
        <w:rPr>
          <w:rFonts w:ascii="Times New Roman" w:hAnsi="Times New Roman" w:cs="Times New Roman"/>
          <w:i/>
          <w:iCs/>
        </w:rPr>
        <w:t>Energy Research &amp; Social Science</w:t>
      </w:r>
      <w:r>
        <w:rPr>
          <w:rFonts w:ascii="Times New Roman" w:hAnsi="Times New Roman" w:cs="Times New Roman"/>
        </w:rPr>
        <w:t xml:space="preserve">, </w:t>
      </w:r>
      <w:r w:rsidRPr="00A77EBE">
        <w:rPr>
          <w:rFonts w:ascii="Times New Roman" w:hAnsi="Times New Roman" w:cs="Times New Roman"/>
        </w:rPr>
        <w:t>66: 1-</w:t>
      </w:r>
      <w:proofErr w:type="gramStart"/>
      <w:r w:rsidRPr="00A77EBE">
        <w:rPr>
          <w:rFonts w:ascii="Times New Roman" w:hAnsi="Times New Roman" w:cs="Times New Roman"/>
        </w:rPr>
        <w:t xml:space="preserve">18 </w:t>
      </w:r>
      <w:r>
        <w:rPr>
          <w:rFonts w:ascii="Times New Roman" w:hAnsi="Times New Roman" w:cs="Times New Roman"/>
        </w:rPr>
        <w:t>.</w:t>
      </w:r>
      <w:proofErr w:type="gramEnd"/>
      <w:r w:rsidRPr="00A77EBE">
        <w:rPr>
          <w:rFonts w:ascii="Times New Roman" w:hAnsi="Times New Roman" w:cs="Times New Roman"/>
        </w:rPr>
        <w:t xml:space="preserve"> </w:t>
      </w:r>
    </w:p>
    <w:p w14:paraId="319E32AB" w14:textId="77777777" w:rsidR="00A77EBE" w:rsidRDefault="00A77EBE" w:rsidP="008E7E55">
      <w:pPr>
        <w:spacing w:line="360" w:lineRule="auto"/>
        <w:jc w:val="both"/>
        <w:rPr>
          <w:rFonts w:ascii="Times New Roman" w:hAnsi="Times New Roman" w:cs="Times New Roman"/>
        </w:rPr>
      </w:pPr>
    </w:p>
    <w:p w14:paraId="12147E1C" w14:textId="61E79C87" w:rsidR="00C876A3" w:rsidRDefault="00C876A3" w:rsidP="008E7E55">
      <w:pPr>
        <w:spacing w:line="360" w:lineRule="auto"/>
        <w:jc w:val="both"/>
        <w:rPr>
          <w:rFonts w:ascii="Times New Roman" w:hAnsi="Times New Roman" w:cs="Times New Roman"/>
        </w:rPr>
      </w:pPr>
      <w:r w:rsidRPr="00C876A3">
        <w:rPr>
          <w:rFonts w:ascii="Times New Roman" w:hAnsi="Times New Roman" w:cs="Times New Roman"/>
        </w:rPr>
        <w:t>McGettigan</w:t>
      </w:r>
      <w:r>
        <w:rPr>
          <w:rFonts w:ascii="Times New Roman" w:hAnsi="Times New Roman" w:cs="Times New Roman"/>
        </w:rPr>
        <w:t>,</w:t>
      </w:r>
      <w:r w:rsidRPr="00C876A3">
        <w:rPr>
          <w:rFonts w:ascii="Times New Roman" w:hAnsi="Times New Roman" w:cs="Times New Roman"/>
        </w:rPr>
        <w:t xml:space="preserve"> A</w:t>
      </w:r>
      <w:r>
        <w:rPr>
          <w:rFonts w:ascii="Times New Roman" w:hAnsi="Times New Roman" w:cs="Times New Roman"/>
        </w:rPr>
        <w:t>.</w:t>
      </w:r>
      <w:r w:rsidRPr="00C876A3">
        <w:rPr>
          <w:rFonts w:ascii="Times New Roman" w:hAnsi="Times New Roman" w:cs="Times New Roman"/>
        </w:rPr>
        <w:t xml:space="preserve"> (2013)</w:t>
      </w:r>
      <w:r>
        <w:rPr>
          <w:rFonts w:ascii="Times New Roman" w:hAnsi="Times New Roman" w:cs="Times New Roman"/>
        </w:rPr>
        <w:t>.</w:t>
      </w:r>
      <w:r w:rsidRPr="00C876A3">
        <w:rPr>
          <w:rFonts w:ascii="Times New Roman" w:hAnsi="Times New Roman" w:cs="Times New Roman"/>
        </w:rPr>
        <w:t xml:space="preserve"> The Great University Gamble: Money, Market and the Future of Higher</w:t>
      </w:r>
      <w:r>
        <w:rPr>
          <w:rFonts w:ascii="Times New Roman" w:hAnsi="Times New Roman" w:cs="Times New Roman"/>
        </w:rPr>
        <w:t xml:space="preserve"> </w:t>
      </w:r>
      <w:r w:rsidRPr="00C876A3">
        <w:rPr>
          <w:rFonts w:ascii="Times New Roman" w:hAnsi="Times New Roman" w:cs="Times New Roman"/>
        </w:rPr>
        <w:t>Education. Pluto Press.</w:t>
      </w:r>
    </w:p>
    <w:p w14:paraId="0D6CE35A" w14:textId="255AB449" w:rsidR="008E7E55" w:rsidRDefault="008E7E55" w:rsidP="008E7E55">
      <w:pPr>
        <w:spacing w:line="360" w:lineRule="auto"/>
        <w:jc w:val="both"/>
        <w:rPr>
          <w:rFonts w:ascii="Times New Roman" w:hAnsi="Times New Roman" w:cs="Times New Roman"/>
        </w:rPr>
      </w:pPr>
    </w:p>
    <w:p w14:paraId="23C31E07" w14:textId="1363A571" w:rsidR="008E7E55" w:rsidRDefault="008E7E55" w:rsidP="008E7E55">
      <w:pPr>
        <w:spacing w:line="360" w:lineRule="auto"/>
        <w:jc w:val="both"/>
        <w:rPr>
          <w:rFonts w:ascii="Times New Roman" w:hAnsi="Times New Roman" w:cs="Times New Roman"/>
        </w:rPr>
      </w:pPr>
      <w:proofErr w:type="spellStart"/>
      <w:r>
        <w:rPr>
          <w:rFonts w:ascii="Times New Roman" w:hAnsi="Times New Roman" w:cs="Times New Roman"/>
        </w:rPr>
        <w:t>McGoey</w:t>
      </w:r>
      <w:proofErr w:type="spellEnd"/>
      <w:r>
        <w:rPr>
          <w:rFonts w:ascii="Times New Roman" w:hAnsi="Times New Roman" w:cs="Times New Roman"/>
        </w:rPr>
        <w:t xml:space="preserve">, L. (2019). The </w:t>
      </w:r>
      <w:proofErr w:type="spellStart"/>
      <w:r>
        <w:rPr>
          <w:rFonts w:ascii="Times New Roman" w:hAnsi="Times New Roman" w:cs="Times New Roman"/>
        </w:rPr>
        <w:t>Unknowers</w:t>
      </w:r>
      <w:proofErr w:type="spellEnd"/>
      <w:r>
        <w:rPr>
          <w:rFonts w:ascii="Times New Roman" w:hAnsi="Times New Roman" w:cs="Times New Roman"/>
        </w:rPr>
        <w:t>. Zed.</w:t>
      </w:r>
    </w:p>
    <w:p w14:paraId="70CE8F41" w14:textId="3F5A9B16" w:rsidR="008E7E55" w:rsidRDefault="008E7E55" w:rsidP="008E7E55">
      <w:pPr>
        <w:spacing w:line="360" w:lineRule="auto"/>
        <w:jc w:val="both"/>
        <w:rPr>
          <w:rFonts w:ascii="Times New Roman" w:hAnsi="Times New Roman" w:cs="Times New Roman"/>
        </w:rPr>
      </w:pPr>
    </w:p>
    <w:p w14:paraId="11FC792E" w14:textId="534FC7EB" w:rsidR="008E7E55" w:rsidRDefault="008E7E55" w:rsidP="008E7E55">
      <w:pPr>
        <w:spacing w:line="360" w:lineRule="auto"/>
        <w:jc w:val="both"/>
        <w:rPr>
          <w:rFonts w:ascii="Times New Roman" w:hAnsi="Times New Roman" w:cs="Times New Roman"/>
        </w:rPr>
      </w:pPr>
      <w:proofErr w:type="spellStart"/>
      <w:r>
        <w:rPr>
          <w:rFonts w:ascii="Times New Roman" w:hAnsi="Times New Roman" w:cs="Times New Roman"/>
        </w:rPr>
        <w:t>McGoey</w:t>
      </w:r>
      <w:proofErr w:type="spellEnd"/>
      <w:r>
        <w:rPr>
          <w:rFonts w:ascii="Times New Roman" w:hAnsi="Times New Roman" w:cs="Times New Roman"/>
        </w:rPr>
        <w:t xml:space="preserve">, L. (2012). </w:t>
      </w:r>
      <w:r w:rsidRPr="008E7E55">
        <w:rPr>
          <w:rFonts w:ascii="Times New Roman" w:hAnsi="Times New Roman" w:cs="Times New Roman"/>
        </w:rPr>
        <w:t>Strategic unknowns: towards a sociology of ignorance</w:t>
      </w:r>
      <w:r>
        <w:rPr>
          <w:rFonts w:ascii="Times New Roman" w:hAnsi="Times New Roman" w:cs="Times New Roman"/>
        </w:rPr>
        <w:t>.</w:t>
      </w:r>
      <w:r w:rsidRPr="008E7E55">
        <w:rPr>
          <w:rFonts w:ascii="Times New Roman" w:hAnsi="Times New Roman" w:cs="Times New Roman"/>
        </w:rPr>
        <w:t xml:space="preserve"> </w:t>
      </w:r>
      <w:r w:rsidRPr="008E7E55">
        <w:rPr>
          <w:rFonts w:ascii="Times New Roman" w:hAnsi="Times New Roman" w:cs="Times New Roman"/>
          <w:i/>
          <w:iCs/>
        </w:rPr>
        <w:t>Economy and Society</w:t>
      </w:r>
      <w:r w:rsidRPr="008E7E55">
        <w:rPr>
          <w:rFonts w:ascii="Times New Roman" w:hAnsi="Times New Roman" w:cs="Times New Roman"/>
          <w:i/>
          <w:iCs/>
        </w:rPr>
        <w:t xml:space="preserve"> </w:t>
      </w:r>
      <w:r w:rsidRPr="008E7E55">
        <w:rPr>
          <w:rFonts w:ascii="Times New Roman" w:hAnsi="Times New Roman" w:cs="Times New Roman"/>
          <w:i/>
          <w:iCs/>
        </w:rPr>
        <w:t>41</w:t>
      </w:r>
      <w:r w:rsidRPr="008E7E55">
        <w:rPr>
          <w:rFonts w:ascii="Times New Roman" w:hAnsi="Times New Roman" w:cs="Times New Roman"/>
        </w:rPr>
        <w:t xml:space="preserve"> (1)</w:t>
      </w:r>
      <w:r>
        <w:rPr>
          <w:rFonts w:ascii="Times New Roman" w:hAnsi="Times New Roman" w:cs="Times New Roman"/>
        </w:rPr>
        <w:t xml:space="preserve">: </w:t>
      </w:r>
      <w:r w:rsidRPr="008E7E55">
        <w:rPr>
          <w:rFonts w:ascii="Times New Roman" w:hAnsi="Times New Roman" w:cs="Times New Roman"/>
        </w:rPr>
        <w:t>1-16.</w:t>
      </w:r>
    </w:p>
    <w:p w14:paraId="48EC325C" w14:textId="2854C1CC" w:rsidR="00BD2687" w:rsidRDefault="00BD2687" w:rsidP="008E7E55">
      <w:pPr>
        <w:spacing w:line="360" w:lineRule="auto"/>
        <w:jc w:val="both"/>
        <w:rPr>
          <w:rFonts w:ascii="Times New Roman" w:hAnsi="Times New Roman" w:cs="Times New Roman"/>
        </w:rPr>
      </w:pPr>
    </w:p>
    <w:p w14:paraId="569B88CC" w14:textId="514935D2" w:rsidR="00BD2687" w:rsidRDefault="00BD2687" w:rsidP="008E7E55">
      <w:pPr>
        <w:spacing w:line="360" w:lineRule="auto"/>
        <w:jc w:val="both"/>
        <w:rPr>
          <w:rFonts w:ascii="Times New Roman" w:hAnsi="Times New Roman" w:cs="Times New Roman"/>
        </w:rPr>
      </w:pPr>
      <w:proofErr w:type="spellStart"/>
      <w:r w:rsidRPr="00BD2687">
        <w:rPr>
          <w:rFonts w:ascii="Times New Roman" w:hAnsi="Times New Roman" w:cs="Times New Roman"/>
        </w:rPr>
        <w:t>Mignolo</w:t>
      </w:r>
      <w:proofErr w:type="spellEnd"/>
      <w:r w:rsidRPr="00BD2687">
        <w:rPr>
          <w:rFonts w:ascii="Times New Roman" w:hAnsi="Times New Roman" w:cs="Times New Roman"/>
        </w:rPr>
        <w:t>, W</w:t>
      </w:r>
      <w:r>
        <w:rPr>
          <w:rFonts w:ascii="Times New Roman" w:hAnsi="Times New Roman" w:cs="Times New Roman"/>
        </w:rPr>
        <w:t>.D</w:t>
      </w:r>
      <w:r w:rsidRPr="00BD2687">
        <w:rPr>
          <w:rFonts w:ascii="Times New Roman" w:hAnsi="Times New Roman" w:cs="Times New Roman"/>
        </w:rPr>
        <w:t xml:space="preserve">. </w:t>
      </w:r>
      <w:r>
        <w:rPr>
          <w:rFonts w:ascii="Times New Roman" w:hAnsi="Times New Roman" w:cs="Times New Roman"/>
        </w:rPr>
        <w:t>(</w:t>
      </w:r>
      <w:r w:rsidRPr="00BD2687">
        <w:rPr>
          <w:rFonts w:ascii="Times New Roman" w:hAnsi="Times New Roman" w:cs="Times New Roman"/>
        </w:rPr>
        <w:t>2011</w:t>
      </w:r>
      <w:r>
        <w:rPr>
          <w:rFonts w:ascii="Times New Roman" w:hAnsi="Times New Roman" w:cs="Times New Roman"/>
        </w:rPr>
        <w:t>)</w:t>
      </w:r>
      <w:r w:rsidRPr="00BD2687">
        <w:rPr>
          <w:rFonts w:ascii="Times New Roman" w:hAnsi="Times New Roman" w:cs="Times New Roman"/>
        </w:rPr>
        <w:t>. The Darker Side of Western Modernity: Global Futures, Decolonial Options. Duke University Press.</w:t>
      </w:r>
    </w:p>
    <w:p w14:paraId="5F2C656A" w14:textId="453B7058" w:rsidR="006D4070" w:rsidRDefault="006D4070" w:rsidP="008E7E55">
      <w:pPr>
        <w:spacing w:line="360" w:lineRule="auto"/>
        <w:jc w:val="both"/>
        <w:rPr>
          <w:rFonts w:ascii="Times New Roman" w:hAnsi="Times New Roman" w:cs="Times New Roman"/>
        </w:rPr>
      </w:pPr>
    </w:p>
    <w:p w14:paraId="1F12CA7F" w14:textId="0EC690E6" w:rsidR="006D4070" w:rsidRP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Moore, J.  (2015). Capitalism in the web of life: Ecology and the accumulation of capital.</w:t>
      </w:r>
    </w:p>
    <w:p w14:paraId="1451BBD5" w14:textId="3CD36D2B"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Verso.</w:t>
      </w:r>
    </w:p>
    <w:p w14:paraId="42EFAB89" w14:textId="7F948D7E" w:rsidR="00B8513B" w:rsidRDefault="00B8513B" w:rsidP="008E7E55">
      <w:pPr>
        <w:spacing w:line="360" w:lineRule="auto"/>
        <w:jc w:val="both"/>
        <w:rPr>
          <w:rFonts w:ascii="Times New Roman" w:hAnsi="Times New Roman" w:cs="Times New Roman"/>
        </w:rPr>
      </w:pPr>
    </w:p>
    <w:p w14:paraId="3292A53B" w14:textId="514F5EA5" w:rsidR="00524E94" w:rsidRDefault="006D4070" w:rsidP="008E7E55">
      <w:pPr>
        <w:spacing w:line="360" w:lineRule="auto"/>
        <w:jc w:val="both"/>
        <w:rPr>
          <w:rFonts w:ascii="Times New Roman" w:hAnsi="Times New Roman" w:cs="Times New Roman"/>
        </w:rPr>
      </w:pPr>
      <w:r w:rsidRPr="006D4070">
        <w:rPr>
          <w:rFonts w:ascii="Times New Roman" w:hAnsi="Times New Roman" w:cs="Times New Roman"/>
        </w:rPr>
        <w:t xml:space="preserve">Morgan, </w:t>
      </w:r>
      <w:r>
        <w:rPr>
          <w:rFonts w:ascii="Times New Roman" w:hAnsi="Times New Roman" w:cs="Times New Roman"/>
        </w:rPr>
        <w:t xml:space="preserve">J. (2020). </w:t>
      </w:r>
      <w:r w:rsidRPr="006D4070">
        <w:rPr>
          <w:rFonts w:ascii="Times New Roman" w:hAnsi="Times New Roman" w:cs="Times New Roman"/>
        </w:rPr>
        <w:t xml:space="preserve">Electric vehicles: the future we made and the problem of unmaking it, </w:t>
      </w:r>
      <w:r w:rsidRPr="00C876A3">
        <w:rPr>
          <w:rFonts w:ascii="Times New Roman" w:hAnsi="Times New Roman" w:cs="Times New Roman"/>
          <w:i/>
          <w:iCs/>
        </w:rPr>
        <w:t>Cambridge Journal of Economics</w:t>
      </w:r>
      <w:r>
        <w:rPr>
          <w:rFonts w:ascii="Times New Roman" w:hAnsi="Times New Roman" w:cs="Times New Roman"/>
        </w:rPr>
        <w:t xml:space="preserve"> 44(4): </w:t>
      </w:r>
      <w:r w:rsidRPr="006D4070">
        <w:rPr>
          <w:rFonts w:ascii="Times New Roman" w:hAnsi="Times New Roman" w:cs="Times New Roman"/>
        </w:rPr>
        <w:t>953–977</w:t>
      </w:r>
      <w:r>
        <w:rPr>
          <w:rFonts w:ascii="Times New Roman" w:hAnsi="Times New Roman" w:cs="Times New Roman"/>
        </w:rPr>
        <w:t xml:space="preserve">, </w:t>
      </w:r>
      <w:hyperlink r:id="rId11" w:history="1">
        <w:r w:rsidR="00C876A3" w:rsidRPr="007C24A1">
          <w:rPr>
            <w:rStyle w:val="Hyperlink"/>
            <w:rFonts w:ascii="Times New Roman" w:hAnsi="Times New Roman" w:cs="Times New Roman"/>
          </w:rPr>
          <w:t>https://doi.org/10.1093/cje/beaa022</w:t>
        </w:r>
      </w:hyperlink>
    </w:p>
    <w:p w14:paraId="075A84DB" w14:textId="6CEED08E" w:rsidR="00C876A3" w:rsidRDefault="00C876A3" w:rsidP="008E7E55">
      <w:pPr>
        <w:spacing w:line="360" w:lineRule="auto"/>
        <w:jc w:val="both"/>
        <w:rPr>
          <w:rFonts w:ascii="Times New Roman" w:hAnsi="Times New Roman" w:cs="Times New Roman"/>
        </w:rPr>
      </w:pPr>
    </w:p>
    <w:p w14:paraId="4CC0F595" w14:textId="22DE63DC" w:rsidR="00C876A3" w:rsidRPr="00C876A3" w:rsidRDefault="00C876A3" w:rsidP="008E7E55">
      <w:pPr>
        <w:spacing w:line="360" w:lineRule="auto"/>
        <w:jc w:val="both"/>
        <w:rPr>
          <w:rFonts w:ascii="Times New Roman" w:hAnsi="Times New Roman" w:cs="Times New Roman"/>
        </w:rPr>
      </w:pPr>
      <w:proofErr w:type="spellStart"/>
      <w:r>
        <w:rPr>
          <w:rFonts w:ascii="Times New Roman" w:hAnsi="Times New Roman" w:cs="Times New Roman"/>
        </w:rPr>
        <w:t>Muellerleile</w:t>
      </w:r>
      <w:proofErr w:type="spellEnd"/>
      <w:r>
        <w:rPr>
          <w:rFonts w:ascii="Times New Roman" w:hAnsi="Times New Roman" w:cs="Times New Roman"/>
        </w:rPr>
        <w:t xml:space="preserve">, C. (2017). </w:t>
      </w:r>
      <w:r w:rsidRPr="00C876A3">
        <w:rPr>
          <w:rFonts w:ascii="Times New Roman" w:hAnsi="Times New Roman" w:cs="Times New Roman"/>
        </w:rPr>
        <w:t>Open Access panacea: Scarcity, abundance, and enclosure in the new</w:t>
      </w:r>
    </w:p>
    <w:p w14:paraId="20C3D804" w14:textId="4C06890A" w:rsidR="00C876A3" w:rsidRDefault="00C876A3" w:rsidP="008E7E55">
      <w:pPr>
        <w:spacing w:line="360" w:lineRule="auto"/>
        <w:jc w:val="both"/>
        <w:rPr>
          <w:rFonts w:ascii="Times New Roman" w:hAnsi="Times New Roman" w:cs="Times New Roman"/>
        </w:rPr>
      </w:pPr>
      <w:r w:rsidRPr="00C876A3">
        <w:rPr>
          <w:rFonts w:ascii="Times New Roman" w:hAnsi="Times New Roman" w:cs="Times New Roman"/>
        </w:rPr>
        <w:t xml:space="preserve">economy of academic knowledge production. In: </w:t>
      </w:r>
      <w:proofErr w:type="spellStart"/>
      <w:r w:rsidRPr="00C876A3">
        <w:rPr>
          <w:rFonts w:ascii="Times New Roman" w:hAnsi="Times New Roman" w:cs="Times New Roman"/>
        </w:rPr>
        <w:t>Tyfield</w:t>
      </w:r>
      <w:proofErr w:type="spellEnd"/>
      <w:r>
        <w:rPr>
          <w:rFonts w:ascii="Times New Roman" w:hAnsi="Times New Roman" w:cs="Times New Roman"/>
        </w:rPr>
        <w:t>,</w:t>
      </w:r>
      <w:r w:rsidRPr="00C876A3">
        <w:rPr>
          <w:rFonts w:ascii="Times New Roman" w:hAnsi="Times New Roman" w:cs="Times New Roman"/>
        </w:rPr>
        <w:t xml:space="preserve"> D</w:t>
      </w:r>
      <w:r>
        <w:rPr>
          <w:rFonts w:ascii="Times New Roman" w:hAnsi="Times New Roman" w:cs="Times New Roman"/>
        </w:rPr>
        <w:t>.</w:t>
      </w:r>
      <w:r w:rsidRPr="00C876A3">
        <w:rPr>
          <w:rFonts w:ascii="Times New Roman" w:hAnsi="Times New Roman" w:cs="Times New Roman"/>
        </w:rPr>
        <w:t>, Lave</w:t>
      </w:r>
      <w:r>
        <w:rPr>
          <w:rFonts w:ascii="Times New Roman" w:hAnsi="Times New Roman" w:cs="Times New Roman"/>
        </w:rPr>
        <w:t>,</w:t>
      </w:r>
      <w:r w:rsidRPr="00C876A3">
        <w:rPr>
          <w:rFonts w:ascii="Times New Roman" w:hAnsi="Times New Roman" w:cs="Times New Roman"/>
        </w:rPr>
        <w:t xml:space="preserve"> R</w:t>
      </w:r>
      <w:r>
        <w:rPr>
          <w:rFonts w:ascii="Times New Roman" w:hAnsi="Times New Roman" w:cs="Times New Roman"/>
        </w:rPr>
        <w:t>.</w:t>
      </w:r>
      <w:r w:rsidRPr="00C876A3">
        <w:rPr>
          <w:rFonts w:ascii="Times New Roman" w:hAnsi="Times New Roman" w:cs="Times New Roman"/>
        </w:rPr>
        <w:t xml:space="preserve">, </w:t>
      </w:r>
      <w:proofErr w:type="spellStart"/>
      <w:r w:rsidRPr="00C876A3">
        <w:rPr>
          <w:rFonts w:ascii="Times New Roman" w:hAnsi="Times New Roman" w:cs="Times New Roman"/>
        </w:rPr>
        <w:t>Randalls</w:t>
      </w:r>
      <w:proofErr w:type="spellEnd"/>
      <w:r>
        <w:rPr>
          <w:rFonts w:ascii="Times New Roman" w:hAnsi="Times New Roman" w:cs="Times New Roman"/>
        </w:rPr>
        <w:t>,</w:t>
      </w:r>
      <w:r w:rsidRPr="00C876A3">
        <w:rPr>
          <w:rFonts w:ascii="Times New Roman" w:hAnsi="Times New Roman" w:cs="Times New Roman"/>
        </w:rPr>
        <w:t xml:space="preserve"> S</w:t>
      </w:r>
      <w:r>
        <w:rPr>
          <w:rFonts w:ascii="Times New Roman" w:hAnsi="Times New Roman" w:cs="Times New Roman"/>
        </w:rPr>
        <w:t>.</w:t>
      </w:r>
      <w:r w:rsidRPr="00C876A3">
        <w:rPr>
          <w:rFonts w:ascii="Times New Roman" w:hAnsi="Times New Roman" w:cs="Times New Roman"/>
        </w:rPr>
        <w:t xml:space="preserve"> and Thorpe</w:t>
      </w:r>
      <w:r>
        <w:rPr>
          <w:rFonts w:ascii="Times New Roman" w:hAnsi="Times New Roman" w:cs="Times New Roman"/>
        </w:rPr>
        <w:t>,</w:t>
      </w:r>
      <w:r w:rsidRPr="00C876A3">
        <w:rPr>
          <w:rFonts w:ascii="Times New Roman" w:hAnsi="Times New Roman" w:cs="Times New Roman"/>
        </w:rPr>
        <w:t xml:space="preserve"> C</w:t>
      </w:r>
      <w:r>
        <w:rPr>
          <w:rFonts w:ascii="Times New Roman" w:hAnsi="Times New Roman" w:cs="Times New Roman"/>
        </w:rPr>
        <w:t>.</w:t>
      </w:r>
      <w:r w:rsidRPr="00C876A3">
        <w:rPr>
          <w:rFonts w:ascii="Times New Roman" w:hAnsi="Times New Roman" w:cs="Times New Roman"/>
        </w:rPr>
        <w:t xml:space="preserve"> (eds)</w:t>
      </w:r>
      <w:r>
        <w:rPr>
          <w:rFonts w:ascii="Times New Roman" w:hAnsi="Times New Roman" w:cs="Times New Roman"/>
        </w:rPr>
        <w:t>:</w:t>
      </w:r>
      <w:r w:rsidRPr="00C876A3">
        <w:rPr>
          <w:rFonts w:ascii="Times New Roman" w:hAnsi="Times New Roman" w:cs="Times New Roman"/>
        </w:rPr>
        <w:t xml:space="preserve"> </w:t>
      </w:r>
      <w:r w:rsidRPr="00C876A3">
        <w:rPr>
          <w:rFonts w:ascii="Times New Roman" w:hAnsi="Times New Roman" w:cs="Times New Roman"/>
          <w:i/>
          <w:iCs/>
        </w:rPr>
        <w:t>Handbook of Political Economy of Science</w:t>
      </w:r>
      <w:r w:rsidRPr="00C876A3">
        <w:rPr>
          <w:rFonts w:ascii="Times New Roman" w:hAnsi="Times New Roman" w:cs="Times New Roman"/>
        </w:rPr>
        <w:t>. Routledge.</w:t>
      </w:r>
    </w:p>
    <w:p w14:paraId="31C4309B" w14:textId="4E897A55" w:rsidR="00BD2687" w:rsidRDefault="00BD2687" w:rsidP="008E7E55">
      <w:pPr>
        <w:spacing w:line="360" w:lineRule="auto"/>
        <w:jc w:val="both"/>
        <w:rPr>
          <w:rFonts w:ascii="Times New Roman" w:hAnsi="Times New Roman" w:cs="Times New Roman"/>
        </w:rPr>
      </w:pPr>
    </w:p>
    <w:p w14:paraId="0B26E86C" w14:textId="72F0B199" w:rsidR="00BD2687" w:rsidRDefault="00BD2687" w:rsidP="008E7E55">
      <w:pPr>
        <w:spacing w:line="360" w:lineRule="auto"/>
        <w:jc w:val="both"/>
        <w:rPr>
          <w:rFonts w:ascii="Times New Roman" w:hAnsi="Times New Roman" w:cs="Times New Roman"/>
        </w:rPr>
      </w:pPr>
      <w:r w:rsidRPr="00BD2687">
        <w:rPr>
          <w:rFonts w:ascii="Times New Roman" w:hAnsi="Times New Roman" w:cs="Times New Roman"/>
        </w:rPr>
        <w:t xml:space="preserve">Newfield, C. </w:t>
      </w:r>
      <w:r>
        <w:rPr>
          <w:rFonts w:ascii="Times New Roman" w:hAnsi="Times New Roman" w:cs="Times New Roman"/>
        </w:rPr>
        <w:t>(</w:t>
      </w:r>
      <w:r w:rsidRPr="00BD2687">
        <w:rPr>
          <w:rFonts w:ascii="Times New Roman" w:hAnsi="Times New Roman" w:cs="Times New Roman"/>
        </w:rPr>
        <w:t>2003</w:t>
      </w:r>
      <w:r>
        <w:rPr>
          <w:rFonts w:ascii="Times New Roman" w:hAnsi="Times New Roman" w:cs="Times New Roman"/>
        </w:rPr>
        <w:t>)</w:t>
      </w:r>
      <w:r w:rsidRPr="00BD2687">
        <w:rPr>
          <w:rFonts w:ascii="Times New Roman" w:hAnsi="Times New Roman" w:cs="Times New Roman"/>
        </w:rPr>
        <w:t>. Ivy and Industry: Business and the Making of the American University, 1880–1980. Duke University Press.</w:t>
      </w:r>
    </w:p>
    <w:p w14:paraId="315D2C8E" w14:textId="77777777" w:rsidR="006D4070" w:rsidRDefault="006D4070" w:rsidP="008E7E55">
      <w:pPr>
        <w:spacing w:line="360" w:lineRule="auto"/>
        <w:jc w:val="both"/>
        <w:rPr>
          <w:rFonts w:ascii="Times New Roman" w:hAnsi="Times New Roman" w:cs="Times New Roman"/>
        </w:rPr>
      </w:pPr>
    </w:p>
    <w:p w14:paraId="1307CD58" w14:textId="395DE9A8"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 xml:space="preserve">Pearce, W., </w:t>
      </w:r>
      <w:proofErr w:type="spellStart"/>
      <w:r w:rsidRPr="006D4070">
        <w:rPr>
          <w:rFonts w:ascii="Times New Roman" w:hAnsi="Times New Roman" w:cs="Times New Roman"/>
        </w:rPr>
        <w:t>Grundmann</w:t>
      </w:r>
      <w:proofErr w:type="spellEnd"/>
      <w:r w:rsidRPr="006D4070">
        <w:rPr>
          <w:rFonts w:ascii="Times New Roman" w:hAnsi="Times New Roman" w:cs="Times New Roman"/>
        </w:rPr>
        <w:t xml:space="preserve">, R., Hulme, M., Raman, S., Kershaw, E. H., &amp; </w:t>
      </w:r>
      <w:proofErr w:type="spellStart"/>
      <w:r w:rsidRPr="006D4070">
        <w:rPr>
          <w:rFonts w:ascii="Times New Roman" w:hAnsi="Times New Roman" w:cs="Times New Roman"/>
        </w:rPr>
        <w:t>Tsouvalis</w:t>
      </w:r>
      <w:proofErr w:type="spellEnd"/>
      <w:r w:rsidRPr="006D4070">
        <w:rPr>
          <w:rFonts w:ascii="Times New Roman" w:hAnsi="Times New Roman" w:cs="Times New Roman"/>
        </w:rPr>
        <w:t xml:space="preserve">, J. (2017). Beyond counting climate consensus. </w:t>
      </w:r>
      <w:r w:rsidRPr="006D4070">
        <w:rPr>
          <w:rFonts w:ascii="Times New Roman" w:hAnsi="Times New Roman" w:cs="Times New Roman"/>
          <w:i/>
          <w:iCs/>
        </w:rPr>
        <w:t>Environmental Communication</w:t>
      </w:r>
      <w:r>
        <w:rPr>
          <w:rFonts w:ascii="Times New Roman" w:hAnsi="Times New Roman" w:cs="Times New Roman"/>
        </w:rPr>
        <w:t>,</w:t>
      </w:r>
      <w:r w:rsidRPr="006D4070">
        <w:rPr>
          <w:rFonts w:ascii="Times New Roman" w:hAnsi="Times New Roman" w:cs="Times New Roman"/>
        </w:rPr>
        <w:t xml:space="preserve"> doi:10.1080/17524032.2017.1333965</w:t>
      </w:r>
    </w:p>
    <w:p w14:paraId="62D9A340" w14:textId="5258CA8E" w:rsidR="009742DD" w:rsidRDefault="009742DD" w:rsidP="008E7E55">
      <w:pPr>
        <w:spacing w:line="360" w:lineRule="auto"/>
        <w:jc w:val="both"/>
        <w:rPr>
          <w:rFonts w:ascii="Times New Roman" w:hAnsi="Times New Roman" w:cs="Times New Roman"/>
        </w:rPr>
      </w:pPr>
    </w:p>
    <w:p w14:paraId="335F908A" w14:textId="797A0018" w:rsidR="009742DD" w:rsidRDefault="009742DD" w:rsidP="008E7E55">
      <w:pPr>
        <w:spacing w:line="360" w:lineRule="auto"/>
        <w:jc w:val="both"/>
        <w:rPr>
          <w:rFonts w:ascii="Times New Roman" w:hAnsi="Times New Roman" w:cs="Times New Roman"/>
        </w:rPr>
      </w:pPr>
      <w:proofErr w:type="spellStart"/>
      <w:r w:rsidRPr="009742DD">
        <w:rPr>
          <w:rFonts w:ascii="Times New Roman" w:hAnsi="Times New Roman" w:cs="Times New Roman"/>
        </w:rPr>
        <w:t>Perraton</w:t>
      </w:r>
      <w:proofErr w:type="spellEnd"/>
      <w:r w:rsidRPr="009742DD">
        <w:rPr>
          <w:rFonts w:ascii="Times New Roman" w:hAnsi="Times New Roman" w:cs="Times New Roman"/>
        </w:rPr>
        <w:t>, H. (2014). A History of Foreign Students in Britain. Palgrave.</w:t>
      </w:r>
    </w:p>
    <w:p w14:paraId="660D1061" w14:textId="1E3A455D" w:rsidR="00750432" w:rsidRDefault="00750432" w:rsidP="008E7E55">
      <w:pPr>
        <w:spacing w:line="360" w:lineRule="auto"/>
        <w:jc w:val="both"/>
        <w:rPr>
          <w:rFonts w:ascii="Times New Roman" w:hAnsi="Times New Roman" w:cs="Times New Roman"/>
        </w:rPr>
      </w:pPr>
    </w:p>
    <w:p w14:paraId="617A4E10" w14:textId="3E3655C1" w:rsidR="00750432" w:rsidRDefault="00750432" w:rsidP="008E7E55">
      <w:pPr>
        <w:spacing w:line="360" w:lineRule="auto"/>
        <w:jc w:val="both"/>
        <w:rPr>
          <w:rFonts w:ascii="Times New Roman" w:hAnsi="Times New Roman" w:cs="Times New Roman"/>
        </w:rPr>
      </w:pPr>
      <w:r w:rsidRPr="00750432">
        <w:rPr>
          <w:rFonts w:ascii="Times New Roman" w:hAnsi="Times New Roman" w:cs="Times New Roman"/>
        </w:rPr>
        <w:lastRenderedPageBreak/>
        <w:t>Pietsch, T</w:t>
      </w:r>
      <w:r>
        <w:rPr>
          <w:rFonts w:ascii="Times New Roman" w:hAnsi="Times New Roman" w:cs="Times New Roman"/>
        </w:rPr>
        <w:t>. (</w:t>
      </w:r>
      <w:r w:rsidRPr="00750432">
        <w:rPr>
          <w:rFonts w:ascii="Times New Roman" w:hAnsi="Times New Roman" w:cs="Times New Roman"/>
        </w:rPr>
        <w:t>2016</w:t>
      </w:r>
      <w:r>
        <w:rPr>
          <w:rFonts w:ascii="Times New Roman" w:hAnsi="Times New Roman" w:cs="Times New Roman"/>
        </w:rPr>
        <w:t>)</w:t>
      </w:r>
      <w:r w:rsidRPr="00750432">
        <w:rPr>
          <w:rFonts w:ascii="Times New Roman" w:hAnsi="Times New Roman" w:cs="Times New Roman"/>
        </w:rPr>
        <w:t>. Between the Local and the University: Academic Worlds and</w:t>
      </w:r>
      <w:r>
        <w:rPr>
          <w:rFonts w:ascii="Times New Roman" w:hAnsi="Times New Roman" w:cs="Times New Roman"/>
        </w:rPr>
        <w:t xml:space="preserve"> </w:t>
      </w:r>
      <w:r w:rsidRPr="00750432">
        <w:rPr>
          <w:rFonts w:ascii="Times New Roman" w:hAnsi="Times New Roman" w:cs="Times New Roman"/>
        </w:rPr>
        <w:t>the Long History of the University</w:t>
      </w:r>
      <w:r>
        <w:rPr>
          <w:rFonts w:ascii="Times New Roman" w:hAnsi="Times New Roman" w:cs="Times New Roman"/>
        </w:rPr>
        <w:t>, in:</w:t>
      </w:r>
      <w:r w:rsidRPr="00750432">
        <w:rPr>
          <w:rFonts w:ascii="Times New Roman" w:hAnsi="Times New Roman" w:cs="Times New Roman"/>
        </w:rPr>
        <w:t xml:space="preserve"> Chou</w:t>
      </w:r>
      <w:r>
        <w:rPr>
          <w:rFonts w:ascii="Times New Roman" w:hAnsi="Times New Roman" w:cs="Times New Roman"/>
        </w:rPr>
        <w:t xml:space="preserve">, M-H., </w:t>
      </w:r>
      <w:proofErr w:type="spellStart"/>
      <w:r>
        <w:rPr>
          <w:rFonts w:ascii="Times New Roman" w:hAnsi="Times New Roman" w:cs="Times New Roman"/>
        </w:rPr>
        <w:t>Kamola</w:t>
      </w:r>
      <w:proofErr w:type="spellEnd"/>
      <w:r>
        <w:rPr>
          <w:rFonts w:ascii="Times New Roman" w:hAnsi="Times New Roman" w:cs="Times New Roman"/>
        </w:rPr>
        <w:t xml:space="preserve">, I. &amp; Pietsch, T (eds): </w:t>
      </w:r>
      <w:r w:rsidRPr="00750432">
        <w:rPr>
          <w:rFonts w:ascii="Times New Roman" w:hAnsi="Times New Roman" w:cs="Times New Roman"/>
        </w:rPr>
        <w:t xml:space="preserve"> The Transnational Politics of Higher Education: Contesting the Global/Transforming the Local, 21–41. Routledge.</w:t>
      </w:r>
    </w:p>
    <w:p w14:paraId="2C11A0F8" w14:textId="77777777" w:rsidR="00750432" w:rsidRDefault="00750432" w:rsidP="008E7E55">
      <w:pPr>
        <w:spacing w:line="360" w:lineRule="auto"/>
        <w:jc w:val="both"/>
        <w:rPr>
          <w:rFonts w:ascii="Times New Roman" w:hAnsi="Times New Roman" w:cs="Times New Roman"/>
        </w:rPr>
      </w:pPr>
    </w:p>
    <w:p w14:paraId="002BE5AA" w14:textId="4A96F233" w:rsidR="00750432" w:rsidRPr="00750432" w:rsidRDefault="00750432" w:rsidP="008E7E55">
      <w:pPr>
        <w:spacing w:line="360" w:lineRule="auto"/>
        <w:jc w:val="both"/>
        <w:rPr>
          <w:rFonts w:ascii="Times New Roman" w:hAnsi="Times New Roman" w:cs="Times New Roman"/>
        </w:rPr>
      </w:pPr>
      <w:r w:rsidRPr="00750432">
        <w:rPr>
          <w:rFonts w:ascii="Times New Roman" w:hAnsi="Times New Roman" w:cs="Times New Roman"/>
        </w:rPr>
        <w:t>Pietsch, T</w:t>
      </w:r>
      <w:r>
        <w:rPr>
          <w:rFonts w:ascii="Times New Roman" w:hAnsi="Times New Roman" w:cs="Times New Roman"/>
        </w:rPr>
        <w:t>. (</w:t>
      </w:r>
      <w:r w:rsidRPr="00750432">
        <w:rPr>
          <w:rFonts w:ascii="Times New Roman" w:hAnsi="Times New Roman" w:cs="Times New Roman"/>
        </w:rPr>
        <w:t>2013</w:t>
      </w:r>
      <w:r>
        <w:rPr>
          <w:rFonts w:ascii="Times New Roman" w:hAnsi="Times New Roman" w:cs="Times New Roman"/>
        </w:rPr>
        <w:t>)</w:t>
      </w:r>
      <w:r w:rsidRPr="00750432">
        <w:rPr>
          <w:rFonts w:ascii="Times New Roman" w:hAnsi="Times New Roman" w:cs="Times New Roman"/>
        </w:rPr>
        <w:t>. Empire of Scholars: Universities, Networks and the British Academic World 1850–1939</w:t>
      </w:r>
      <w:r>
        <w:rPr>
          <w:rFonts w:ascii="Times New Roman" w:hAnsi="Times New Roman" w:cs="Times New Roman"/>
        </w:rPr>
        <w:t>.</w:t>
      </w:r>
      <w:r w:rsidRPr="00750432">
        <w:rPr>
          <w:rFonts w:ascii="Times New Roman" w:hAnsi="Times New Roman" w:cs="Times New Roman"/>
        </w:rPr>
        <w:t xml:space="preserve"> Manchester University Press.</w:t>
      </w:r>
    </w:p>
    <w:p w14:paraId="6140CD7C" w14:textId="77777777" w:rsidR="00750432" w:rsidRDefault="00750432" w:rsidP="008E7E55">
      <w:pPr>
        <w:spacing w:line="360" w:lineRule="auto"/>
        <w:jc w:val="both"/>
        <w:rPr>
          <w:rFonts w:ascii="Times New Roman" w:hAnsi="Times New Roman" w:cs="Times New Roman"/>
        </w:rPr>
      </w:pPr>
    </w:p>
    <w:p w14:paraId="0481CC73" w14:textId="3B5905D0" w:rsidR="00C876A3" w:rsidRDefault="00C876A3" w:rsidP="008E7E55">
      <w:pPr>
        <w:spacing w:line="360" w:lineRule="auto"/>
        <w:jc w:val="both"/>
        <w:rPr>
          <w:rFonts w:ascii="Times New Roman" w:hAnsi="Times New Roman" w:cs="Times New Roman"/>
        </w:rPr>
      </w:pPr>
      <w:proofErr w:type="spellStart"/>
      <w:r w:rsidRPr="00C876A3">
        <w:rPr>
          <w:rFonts w:ascii="Times New Roman" w:hAnsi="Times New Roman" w:cs="Times New Roman"/>
        </w:rPr>
        <w:t>Plantin</w:t>
      </w:r>
      <w:proofErr w:type="spellEnd"/>
      <w:r w:rsidRPr="00C876A3">
        <w:rPr>
          <w:rFonts w:ascii="Times New Roman" w:hAnsi="Times New Roman" w:cs="Times New Roman"/>
        </w:rPr>
        <w:t>, J</w:t>
      </w:r>
      <w:r>
        <w:rPr>
          <w:rFonts w:ascii="Times New Roman" w:hAnsi="Times New Roman" w:cs="Times New Roman"/>
        </w:rPr>
        <w:t>.</w:t>
      </w:r>
      <w:r w:rsidRPr="00C876A3">
        <w:rPr>
          <w:rFonts w:ascii="Times New Roman" w:hAnsi="Times New Roman" w:cs="Times New Roman"/>
        </w:rPr>
        <w:t>C</w:t>
      </w:r>
      <w:r>
        <w:rPr>
          <w:rFonts w:ascii="Times New Roman" w:hAnsi="Times New Roman" w:cs="Times New Roman"/>
        </w:rPr>
        <w:t>.</w:t>
      </w:r>
      <w:r w:rsidRPr="00C876A3">
        <w:rPr>
          <w:rFonts w:ascii="Times New Roman" w:hAnsi="Times New Roman" w:cs="Times New Roman"/>
        </w:rPr>
        <w:t xml:space="preserve"> (2015) The politics of mapping platforms: participatory radiation mapping after the Fukushima Daiichi disaster. </w:t>
      </w:r>
      <w:r w:rsidRPr="00C876A3">
        <w:rPr>
          <w:rFonts w:ascii="Times New Roman" w:hAnsi="Times New Roman" w:cs="Times New Roman"/>
          <w:i/>
          <w:iCs/>
        </w:rPr>
        <w:t>Media, Culture &amp; Society</w:t>
      </w:r>
      <w:r w:rsidRPr="00C876A3">
        <w:rPr>
          <w:rFonts w:ascii="Times New Roman" w:hAnsi="Times New Roman" w:cs="Times New Roman"/>
        </w:rPr>
        <w:t xml:space="preserve"> 37(6): 904–921.</w:t>
      </w:r>
    </w:p>
    <w:p w14:paraId="701DE530" w14:textId="77777777" w:rsidR="006D4070" w:rsidRDefault="006D4070" w:rsidP="008E7E55">
      <w:pPr>
        <w:spacing w:line="360" w:lineRule="auto"/>
        <w:jc w:val="both"/>
        <w:rPr>
          <w:rFonts w:ascii="Times New Roman" w:hAnsi="Times New Roman" w:cs="Times New Roman"/>
        </w:rPr>
      </w:pPr>
    </w:p>
    <w:p w14:paraId="3E7DE5BD" w14:textId="2D5D51F5" w:rsidR="00524E94" w:rsidRDefault="00524E94" w:rsidP="008E7E55">
      <w:pPr>
        <w:spacing w:line="360" w:lineRule="auto"/>
        <w:jc w:val="both"/>
        <w:rPr>
          <w:rFonts w:ascii="Times New Roman" w:hAnsi="Times New Roman" w:cs="Times New Roman"/>
        </w:rPr>
      </w:pPr>
      <w:r>
        <w:rPr>
          <w:rFonts w:ascii="Times New Roman" w:hAnsi="Times New Roman" w:cs="Times New Roman"/>
        </w:rPr>
        <w:t xml:space="preserve">Rickards, L. </w:t>
      </w:r>
      <w:r w:rsidR="006D4070">
        <w:rPr>
          <w:rFonts w:ascii="Times New Roman" w:hAnsi="Times New Roman" w:cs="Times New Roman"/>
        </w:rPr>
        <w:t>&amp;</w:t>
      </w:r>
      <w:r>
        <w:rPr>
          <w:rFonts w:ascii="Times New Roman" w:hAnsi="Times New Roman" w:cs="Times New Roman"/>
        </w:rPr>
        <w:t xml:space="preserve"> Pietsch, T. (2020). “</w:t>
      </w:r>
      <w:r w:rsidRPr="00524E94">
        <w:rPr>
          <w:rFonts w:ascii="Times New Roman" w:hAnsi="Times New Roman" w:cs="Times New Roman"/>
        </w:rPr>
        <w:t>Climate change is the most important mission for universities of the 21st century</w:t>
      </w:r>
      <w:r>
        <w:rPr>
          <w:rFonts w:ascii="Times New Roman" w:hAnsi="Times New Roman" w:cs="Times New Roman"/>
        </w:rPr>
        <w:t xml:space="preserve">”, </w:t>
      </w:r>
      <w:r w:rsidRPr="006D4070">
        <w:rPr>
          <w:rFonts w:ascii="Times New Roman" w:hAnsi="Times New Roman" w:cs="Times New Roman"/>
          <w:i/>
          <w:iCs/>
        </w:rPr>
        <w:t>The Conversation</w:t>
      </w:r>
      <w:r>
        <w:rPr>
          <w:rFonts w:ascii="Times New Roman" w:hAnsi="Times New Roman" w:cs="Times New Roman"/>
        </w:rPr>
        <w:t xml:space="preserve">, 3 June 2020, </w:t>
      </w:r>
      <w:r w:rsidRPr="00524E94">
        <w:rPr>
          <w:rFonts w:ascii="Times New Roman" w:hAnsi="Times New Roman" w:cs="Times New Roman"/>
        </w:rPr>
        <w:t>https://theconversation.com/climate-change-is-the-most-important-mission-for-universities-of-the-21st-century-139214</w:t>
      </w:r>
    </w:p>
    <w:p w14:paraId="6154CF8F" w14:textId="0DAB7F5D" w:rsidR="006D4070" w:rsidRDefault="006D4070" w:rsidP="008E7E55">
      <w:pPr>
        <w:spacing w:line="360" w:lineRule="auto"/>
        <w:jc w:val="both"/>
        <w:rPr>
          <w:rFonts w:ascii="Times New Roman" w:hAnsi="Times New Roman" w:cs="Times New Roman"/>
        </w:rPr>
      </w:pPr>
    </w:p>
    <w:p w14:paraId="0741C12B" w14:textId="07E7AAEE" w:rsidR="006D4070" w:rsidRDefault="006D4070" w:rsidP="008E7E55">
      <w:pPr>
        <w:spacing w:line="360" w:lineRule="auto"/>
        <w:jc w:val="both"/>
        <w:rPr>
          <w:rFonts w:ascii="Times New Roman" w:hAnsi="Times New Roman" w:cs="Times New Roman"/>
        </w:rPr>
      </w:pPr>
      <w:r>
        <w:rPr>
          <w:rFonts w:ascii="Times New Roman" w:hAnsi="Times New Roman" w:cs="Times New Roman"/>
        </w:rPr>
        <w:t xml:space="preserve">Seymour, R. (2020). Is Capitalism Too Big </w:t>
      </w:r>
      <w:proofErr w:type="gramStart"/>
      <w:r>
        <w:rPr>
          <w:rFonts w:ascii="Times New Roman" w:hAnsi="Times New Roman" w:cs="Times New Roman"/>
        </w:rPr>
        <w:t>To</w:t>
      </w:r>
      <w:proofErr w:type="gramEnd"/>
      <w:r>
        <w:rPr>
          <w:rFonts w:ascii="Times New Roman" w:hAnsi="Times New Roman" w:cs="Times New Roman"/>
        </w:rPr>
        <w:t xml:space="preserve"> Fail? 25 June 2020, </w:t>
      </w:r>
      <w:hyperlink r:id="rId12" w:history="1">
        <w:r w:rsidRPr="007C24A1">
          <w:rPr>
            <w:rStyle w:val="Hyperlink"/>
            <w:rFonts w:ascii="Times New Roman" w:hAnsi="Times New Roman" w:cs="Times New Roman"/>
          </w:rPr>
          <w:t>https://www.patreon.com/posts/is-capitalism-to-38532977</w:t>
        </w:r>
      </w:hyperlink>
      <w:r>
        <w:rPr>
          <w:rFonts w:ascii="Times New Roman" w:hAnsi="Times New Roman" w:cs="Times New Roman"/>
        </w:rPr>
        <w:t xml:space="preserve"> </w:t>
      </w:r>
    </w:p>
    <w:p w14:paraId="6484AB2D" w14:textId="77777777" w:rsidR="00E512F0" w:rsidRDefault="00E512F0" w:rsidP="008E7E55">
      <w:pPr>
        <w:spacing w:line="360" w:lineRule="auto"/>
        <w:jc w:val="both"/>
        <w:rPr>
          <w:rFonts w:ascii="Times New Roman" w:hAnsi="Times New Roman" w:cs="Times New Roman"/>
        </w:rPr>
      </w:pPr>
    </w:p>
    <w:p w14:paraId="1218BB2F" w14:textId="77216FCE" w:rsidR="00F74443" w:rsidRDefault="00F74443" w:rsidP="008E7E55">
      <w:pPr>
        <w:spacing w:line="360" w:lineRule="auto"/>
        <w:jc w:val="both"/>
        <w:rPr>
          <w:rFonts w:ascii="Times New Roman" w:hAnsi="Times New Roman" w:cs="Times New Roman"/>
        </w:rPr>
      </w:pPr>
      <w:proofErr w:type="spellStart"/>
      <w:r>
        <w:rPr>
          <w:rFonts w:ascii="Times New Roman" w:hAnsi="Times New Roman" w:cs="Times New Roman"/>
        </w:rPr>
        <w:t>Shapin</w:t>
      </w:r>
      <w:proofErr w:type="spellEnd"/>
      <w:r>
        <w:rPr>
          <w:rFonts w:ascii="Times New Roman" w:hAnsi="Times New Roman" w:cs="Times New Roman"/>
        </w:rPr>
        <w:t>, S. &amp; Schaffer, S. (2011 [1985]). Leviathan and the Air-Pump: Hobbes, Boyle, and the Experimental Life (with a new introduction by the authors). Princeton University Press.</w:t>
      </w:r>
    </w:p>
    <w:p w14:paraId="58CB1CC2" w14:textId="77777777" w:rsidR="00F74443" w:rsidRDefault="00F74443" w:rsidP="008E7E55">
      <w:pPr>
        <w:spacing w:line="360" w:lineRule="auto"/>
        <w:jc w:val="both"/>
        <w:rPr>
          <w:rFonts w:ascii="Times New Roman" w:hAnsi="Times New Roman" w:cs="Times New Roman"/>
        </w:rPr>
      </w:pPr>
    </w:p>
    <w:p w14:paraId="434E4A96" w14:textId="679E1D6E" w:rsidR="00E512F0" w:rsidRDefault="00E512F0" w:rsidP="008E7E55">
      <w:pPr>
        <w:spacing w:line="360" w:lineRule="auto"/>
        <w:jc w:val="both"/>
        <w:rPr>
          <w:rFonts w:ascii="Times New Roman" w:hAnsi="Times New Roman" w:cs="Times New Roman"/>
        </w:rPr>
      </w:pPr>
      <w:r>
        <w:rPr>
          <w:rFonts w:ascii="Times New Roman" w:hAnsi="Times New Roman" w:cs="Times New Roman"/>
        </w:rPr>
        <w:t xml:space="preserve">Spash, C.L. (2020). </w:t>
      </w:r>
      <w:r w:rsidRPr="00E512F0">
        <w:rPr>
          <w:rFonts w:ascii="Times New Roman" w:hAnsi="Times New Roman" w:cs="Times New Roman"/>
        </w:rPr>
        <w:t xml:space="preserve">‘The economy’ as if people mattered: revisiting critiques of economic growth in a time of crisis, </w:t>
      </w:r>
      <w:r w:rsidRPr="00525B5E">
        <w:rPr>
          <w:rFonts w:ascii="Times New Roman" w:hAnsi="Times New Roman" w:cs="Times New Roman"/>
          <w:i/>
          <w:iCs/>
        </w:rPr>
        <w:t>Globalizations</w:t>
      </w:r>
      <w:r w:rsidRPr="00E512F0">
        <w:rPr>
          <w:rFonts w:ascii="Times New Roman" w:hAnsi="Times New Roman" w:cs="Times New Roman"/>
        </w:rPr>
        <w:t>, DOI: 10.1080/14747731.2020.1761612</w:t>
      </w:r>
    </w:p>
    <w:p w14:paraId="37DBEF5C" w14:textId="0B7A7391" w:rsidR="002226D5" w:rsidRDefault="002226D5" w:rsidP="008E7E55">
      <w:pPr>
        <w:spacing w:line="360" w:lineRule="auto"/>
        <w:jc w:val="both"/>
        <w:rPr>
          <w:rFonts w:ascii="Times New Roman" w:hAnsi="Times New Roman" w:cs="Times New Roman"/>
        </w:rPr>
      </w:pPr>
    </w:p>
    <w:p w14:paraId="73B03EAA" w14:textId="34BE8E05" w:rsidR="002226D5" w:rsidRDefault="002226D5" w:rsidP="008E7E55">
      <w:pPr>
        <w:spacing w:line="360" w:lineRule="auto"/>
        <w:jc w:val="both"/>
        <w:rPr>
          <w:rFonts w:ascii="Times New Roman" w:hAnsi="Times New Roman" w:cs="Times New Roman"/>
        </w:rPr>
      </w:pPr>
      <w:r w:rsidRPr="002226D5">
        <w:rPr>
          <w:rFonts w:ascii="Times New Roman" w:hAnsi="Times New Roman" w:cs="Times New Roman"/>
        </w:rPr>
        <w:t xml:space="preserve">Spash, C. (ed.) (2017). Routledge Handbook of Ecological Economics: Nature and Society. Routledge.  </w:t>
      </w:r>
    </w:p>
    <w:p w14:paraId="151E57BA" w14:textId="77777777" w:rsidR="006D4070" w:rsidRDefault="006D4070" w:rsidP="008E7E55">
      <w:pPr>
        <w:spacing w:line="360" w:lineRule="auto"/>
        <w:jc w:val="both"/>
        <w:rPr>
          <w:rFonts w:ascii="Times New Roman" w:hAnsi="Times New Roman" w:cs="Times New Roman"/>
        </w:rPr>
      </w:pPr>
    </w:p>
    <w:p w14:paraId="2F4DF8CB" w14:textId="69348F41" w:rsidR="00750432" w:rsidRDefault="00750432" w:rsidP="008E7E55">
      <w:pPr>
        <w:spacing w:line="360" w:lineRule="auto"/>
        <w:jc w:val="both"/>
        <w:rPr>
          <w:rFonts w:ascii="Times New Roman" w:hAnsi="Times New Roman" w:cs="Times New Roman"/>
        </w:rPr>
      </w:pPr>
      <w:r w:rsidRPr="00750432">
        <w:rPr>
          <w:rFonts w:ascii="Times New Roman" w:hAnsi="Times New Roman" w:cs="Times New Roman"/>
        </w:rPr>
        <w:t>Stein, S</w:t>
      </w:r>
      <w:r>
        <w:rPr>
          <w:rFonts w:ascii="Times New Roman" w:hAnsi="Times New Roman" w:cs="Times New Roman"/>
        </w:rPr>
        <w:t xml:space="preserve">. &amp; </w:t>
      </w:r>
      <w:r w:rsidRPr="00750432">
        <w:rPr>
          <w:rFonts w:ascii="Times New Roman" w:hAnsi="Times New Roman" w:cs="Times New Roman"/>
        </w:rPr>
        <w:t>Andreotti</w:t>
      </w:r>
      <w:r>
        <w:rPr>
          <w:rFonts w:ascii="Times New Roman" w:hAnsi="Times New Roman" w:cs="Times New Roman"/>
        </w:rPr>
        <w:t>, V.O</w:t>
      </w:r>
      <w:r w:rsidRPr="00750432">
        <w:rPr>
          <w:rFonts w:ascii="Times New Roman" w:hAnsi="Times New Roman" w:cs="Times New Roman"/>
        </w:rPr>
        <w:t xml:space="preserve">. </w:t>
      </w:r>
      <w:r>
        <w:rPr>
          <w:rFonts w:ascii="Times New Roman" w:hAnsi="Times New Roman" w:cs="Times New Roman"/>
        </w:rPr>
        <w:t>(</w:t>
      </w:r>
      <w:r w:rsidRPr="00750432">
        <w:rPr>
          <w:rFonts w:ascii="Times New Roman" w:hAnsi="Times New Roman" w:cs="Times New Roman"/>
        </w:rPr>
        <w:t>2016</w:t>
      </w:r>
      <w:r>
        <w:rPr>
          <w:rFonts w:ascii="Times New Roman" w:hAnsi="Times New Roman" w:cs="Times New Roman"/>
        </w:rPr>
        <w:t>)</w:t>
      </w:r>
      <w:r w:rsidRPr="00750432">
        <w:rPr>
          <w:rFonts w:ascii="Times New Roman" w:hAnsi="Times New Roman" w:cs="Times New Roman"/>
        </w:rPr>
        <w:t>. Higher Education and the Modern/Colonial Global Imaginary</w:t>
      </w:r>
      <w:r>
        <w:rPr>
          <w:rFonts w:ascii="Times New Roman" w:hAnsi="Times New Roman" w:cs="Times New Roman"/>
        </w:rPr>
        <w:t xml:space="preserve">, </w:t>
      </w:r>
      <w:r w:rsidRPr="00750432">
        <w:rPr>
          <w:rFonts w:ascii="Times New Roman" w:hAnsi="Times New Roman" w:cs="Times New Roman"/>
          <w:i/>
          <w:iCs/>
        </w:rPr>
        <w:t>Cultural Studies ↔ Critical Methodologies</w:t>
      </w:r>
      <w:r w:rsidRPr="00750432">
        <w:rPr>
          <w:rFonts w:ascii="Times New Roman" w:hAnsi="Times New Roman" w:cs="Times New Roman"/>
        </w:rPr>
        <w:t>, October 5, 1–9.</w:t>
      </w:r>
    </w:p>
    <w:p w14:paraId="1E8C41A8" w14:textId="77777777" w:rsidR="00750432" w:rsidRDefault="00750432" w:rsidP="008E7E55">
      <w:pPr>
        <w:spacing w:line="360" w:lineRule="auto"/>
        <w:jc w:val="both"/>
        <w:rPr>
          <w:rFonts w:ascii="Times New Roman" w:hAnsi="Times New Roman" w:cs="Times New Roman"/>
        </w:rPr>
      </w:pPr>
    </w:p>
    <w:p w14:paraId="18BC9E80" w14:textId="5D4E43CF" w:rsidR="006D4070" w:rsidRDefault="006D4070" w:rsidP="008E7E55">
      <w:pPr>
        <w:spacing w:line="360" w:lineRule="auto"/>
        <w:jc w:val="both"/>
        <w:rPr>
          <w:rFonts w:ascii="Times New Roman" w:hAnsi="Times New Roman" w:cs="Times New Roman"/>
        </w:rPr>
      </w:pPr>
      <w:proofErr w:type="spellStart"/>
      <w:r w:rsidRPr="006D4070">
        <w:rPr>
          <w:rFonts w:ascii="Times New Roman" w:hAnsi="Times New Roman" w:cs="Times New Roman"/>
        </w:rPr>
        <w:t>Stengers</w:t>
      </w:r>
      <w:proofErr w:type="spellEnd"/>
      <w:r w:rsidRPr="006D4070">
        <w:rPr>
          <w:rFonts w:ascii="Times New Roman" w:hAnsi="Times New Roman" w:cs="Times New Roman"/>
        </w:rPr>
        <w:t>, I. (2015). In catastrophic times: Resisting the coming barbarism. Open</w:t>
      </w:r>
      <w:r>
        <w:rPr>
          <w:rFonts w:ascii="Times New Roman" w:hAnsi="Times New Roman" w:cs="Times New Roman"/>
        </w:rPr>
        <w:t xml:space="preserve"> </w:t>
      </w:r>
      <w:r w:rsidRPr="006D4070">
        <w:rPr>
          <w:rFonts w:ascii="Times New Roman" w:hAnsi="Times New Roman" w:cs="Times New Roman"/>
        </w:rPr>
        <w:t>Humanities Press.</w:t>
      </w:r>
    </w:p>
    <w:p w14:paraId="609B75B9" w14:textId="77777777" w:rsidR="006D4070" w:rsidRDefault="006D4070" w:rsidP="008E7E55">
      <w:pPr>
        <w:spacing w:line="360" w:lineRule="auto"/>
        <w:jc w:val="both"/>
        <w:rPr>
          <w:rFonts w:ascii="Times New Roman" w:hAnsi="Times New Roman" w:cs="Times New Roman"/>
        </w:rPr>
      </w:pPr>
    </w:p>
    <w:p w14:paraId="0A64B349" w14:textId="47002DBF" w:rsidR="006D4070" w:rsidRDefault="006D4070" w:rsidP="008E7E55">
      <w:pPr>
        <w:spacing w:line="360" w:lineRule="auto"/>
        <w:jc w:val="both"/>
        <w:rPr>
          <w:rFonts w:ascii="Times New Roman" w:hAnsi="Times New Roman" w:cs="Times New Roman"/>
        </w:rPr>
      </w:pPr>
      <w:proofErr w:type="spellStart"/>
      <w:r w:rsidRPr="006D4070">
        <w:rPr>
          <w:rFonts w:ascii="Times New Roman" w:hAnsi="Times New Roman" w:cs="Times New Roman"/>
        </w:rPr>
        <w:lastRenderedPageBreak/>
        <w:t>Su</w:t>
      </w:r>
      <w:proofErr w:type="spellEnd"/>
      <w:r w:rsidRPr="006D4070">
        <w:rPr>
          <w:rFonts w:ascii="Times New Roman" w:hAnsi="Times New Roman" w:cs="Times New Roman"/>
        </w:rPr>
        <w:t xml:space="preserve">, H., &amp; </w:t>
      </w:r>
      <w:proofErr w:type="spellStart"/>
      <w:r w:rsidRPr="006D4070">
        <w:rPr>
          <w:rFonts w:ascii="Times New Roman" w:hAnsi="Times New Roman" w:cs="Times New Roman"/>
        </w:rPr>
        <w:t>Su</w:t>
      </w:r>
      <w:proofErr w:type="spellEnd"/>
      <w:r w:rsidRPr="006D4070">
        <w:rPr>
          <w:rFonts w:ascii="Times New Roman" w:hAnsi="Times New Roman" w:cs="Times New Roman"/>
        </w:rPr>
        <w:t xml:space="preserve">, S. (2019). Why Solving Intergenerational Injustice through Education Does Not Work. </w:t>
      </w:r>
      <w:r w:rsidRPr="006D4070">
        <w:rPr>
          <w:rFonts w:ascii="Times New Roman" w:hAnsi="Times New Roman" w:cs="Times New Roman"/>
          <w:i/>
          <w:iCs/>
        </w:rPr>
        <w:t>On Education: Journal for Research and Debate</w:t>
      </w:r>
      <w:r w:rsidRPr="006D4070">
        <w:rPr>
          <w:rFonts w:ascii="Times New Roman" w:hAnsi="Times New Roman" w:cs="Times New Roman"/>
        </w:rPr>
        <w:t>, 2(4).</w:t>
      </w:r>
    </w:p>
    <w:p w14:paraId="027232FA" w14:textId="77777777" w:rsidR="006D4070" w:rsidRDefault="006D4070" w:rsidP="008E7E55">
      <w:pPr>
        <w:spacing w:line="360" w:lineRule="auto"/>
        <w:jc w:val="both"/>
        <w:rPr>
          <w:rFonts w:ascii="Times New Roman" w:hAnsi="Times New Roman" w:cs="Times New Roman"/>
        </w:rPr>
      </w:pPr>
    </w:p>
    <w:p w14:paraId="1BD85A82" w14:textId="543EA5F9" w:rsidR="00B8513B" w:rsidRDefault="00B8513B" w:rsidP="008E7E55">
      <w:pPr>
        <w:spacing w:line="360" w:lineRule="auto"/>
        <w:jc w:val="both"/>
        <w:rPr>
          <w:rFonts w:ascii="Times New Roman" w:hAnsi="Times New Roman" w:cs="Times New Roman"/>
        </w:rPr>
      </w:pPr>
      <w:r>
        <w:rPr>
          <w:rFonts w:ascii="Times New Roman" w:hAnsi="Times New Roman" w:cs="Times New Roman"/>
        </w:rPr>
        <w:t xml:space="preserve">The Shift Project (2019). Lean ICT: </w:t>
      </w:r>
      <w:r w:rsidRPr="00B8513B">
        <w:rPr>
          <w:rFonts w:ascii="Times New Roman" w:hAnsi="Times New Roman" w:cs="Times New Roman"/>
        </w:rPr>
        <w:t>T</w:t>
      </w:r>
      <w:r>
        <w:rPr>
          <w:rFonts w:ascii="Times New Roman" w:hAnsi="Times New Roman" w:cs="Times New Roman"/>
        </w:rPr>
        <w:t>owards Digital Sobriety. Paris: The Shift Project.</w:t>
      </w:r>
    </w:p>
    <w:p w14:paraId="6FA16306" w14:textId="77777777" w:rsidR="006D4070" w:rsidRDefault="006D4070" w:rsidP="008E7E55">
      <w:pPr>
        <w:spacing w:line="360" w:lineRule="auto"/>
        <w:jc w:val="both"/>
        <w:rPr>
          <w:rFonts w:ascii="Times New Roman" w:hAnsi="Times New Roman" w:cs="Times New Roman"/>
        </w:rPr>
      </w:pPr>
    </w:p>
    <w:p w14:paraId="199D7A62" w14:textId="6CE7D5AC"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Tsing, A. L. (2015). The mushroom at the end of the world: On the possibility of life in capitalist ruins. Princeton, NJ: Princeton University Press.</w:t>
      </w:r>
    </w:p>
    <w:p w14:paraId="358AE614" w14:textId="77777777" w:rsidR="006D4070" w:rsidRDefault="006D4070" w:rsidP="008E7E55">
      <w:pPr>
        <w:spacing w:line="360" w:lineRule="auto"/>
        <w:jc w:val="both"/>
        <w:rPr>
          <w:rFonts w:ascii="Times New Roman" w:hAnsi="Times New Roman" w:cs="Times New Roman"/>
        </w:rPr>
      </w:pPr>
    </w:p>
    <w:p w14:paraId="14FD06CC" w14:textId="29ECEF65"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 xml:space="preserve">van Dijk, N. (2019). Playing the long game: Rethinking education for sustainability; A reply to </w:t>
      </w:r>
      <w:proofErr w:type="spellStart"/>
      <w:r w:rsidRPr="006D4070">
        <w:rPr>
          <w:rFonts w:ascii="Times New Roman" w:hAnsi="Times New Roman" w:cs="Times New Roman"/>
        </w:rPr>
        <w:t>Su</w:t>
      </w:r>
      <w:proofErr w:type="spellEnd"/>
      <w:r w:rsidRPr="006D4070">
        <w:rPr>
          <w:rFonts w:ascii="Times New Roman" w:hAnsi="Times New Roman" w:cs="Times New Roman"/>
        </w:rPr>
        <w:t xml:space="preserve"> and </w:t>
      </w:r>
      <w:proofErr w:type="spellStart"/>
      <w:r w:rsidRPr="006D4070">
        <w:rPr>
          <w:rFonts w:ascii="Times New Roman" w:hAnsi="Times New Roman" w:cs="Times New Roman"/>
        </w:rPr>
        <w:t>Su</w:t>
      </w:r>
      <w:proofErr w:type="spellEnd"/>
      <w:r w:rsidRPr="006D4070">
        <w:rPr>
          <w:rFonts w:ascii="Times New Roman" w:hAnsi="Times New Roman" w:cs="Times New Roman"/>
        </w:rPr>
        <w:t xml:space="preserve"> and </w:t>
      </w:r>
      <w:proofErr w:type="spellStart"/>
      <w:r w:rsidRPr="006D4070">
        <w:rPr>
          <w:rFonts w:ascii="Times New Roman" w:hAnsi="Times New Roman" w:cs="Times New Roman"/>
        </w:rPr>
        <w:t>Niebert</w:t>
      </w:r>
      <w:proofErr w:type="spellEnd"/>
      <w:r w:rsidRPr="006D4070">
        <w:rPr>
          <w:rFonts w:ascii="Times New Roman" w:hAnsi="Times New Roman" w:cs="Times New Roman"/>
        </w:rPr>
        <w:t xml:space="preserve">. </w:t>
      </w:r>
      <w:r w:rsidRPr="006D4070">
        <w:rPr>
          <w:rFonts w:ascii="Times New Roman" w:hAnsi="Times New Roman" w:cs="Times New Roman"/>
          <w:i/>
          <w:iCs/>
        </w:rPr>
        <w:t>On Education: Journal for Research and Debate</w:t>
      </w:r>
      <w:r w:rsidRPr="006D4070">
        <w:rPr>
          <w:rFonts w:ascii="Times New Roman" w:hAnsi="Times New Roman" w:cs="Times New Roman"/>
        </w:rPr>
        <w:t>, 2(4). https://doi.org/10.17899/on_ed.2019.4.9</w:t>
      </w:r>
    </w:p>
    <w:p w14:paraId="705BAE5E" w14:textId="77777777" w:rsidR="006D4070" w:rsidRDefault="006D4070" w:rsidP="008E7E55">
      <w:pPr>
        <w:spacing w:line="360" w:lineRule="auto"/>
        <w:jc w:val="both"/>
        <w:rPr>
          <w:rFonts w:ascii="Times New Roman" w:hAnsi="Times New Roman" w:cs="Times New Roman"/>
        </w:rPr>
      </w:pPr>
    </w:p>
    <w:p w14:paraId="6C3D80C0" w14:textId="107DDC21"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 xml:space="preserve">Wark, M. (2015). Molecular </w:t>
      </w:r>
      <w:r w:rsidR="00261BA0">
        <w:rPr>
          <w:rFonts w:ascii="Times New Roman" w:hAnsi="Times New Roman" w:cs="Times New Roman"/>
        </w:rPr>
        <w:t>R</w:t>
      </w:r>
      <w:r w:rsidRPr="006D4070">
        <w:rPr>
          <w:rFonts w:ascii="Times New Roman" w:hAnsi="Times New Roman" w:cs="Times New Roman"/>
        </w:rPr>
        <w:t>ed: Theory for the Anthropocene. Verso.</w:t>
      </w:r>
    </w:p>
    <w:p w14:paraId="48AC07F6" w14:textId="0ABA480E" w:rsidR="00261BA0" w:rsidRDefault="00261BA0" w:rsidP="008E7E55">
      <w:pPr>
        <w:spacing w:line="360" w:lineRule="auto"/>
        <w:jc w:val="both"/>
        <w:rPr>
          <w:rFonts w:ascii="Times New Roman" w:hAnsi="Times New Roman" w:cs="Times New Roman"/>
        </w:rPr>
      </w:pPr>
    </w:p>
    <w:p w14:paraId="0705CDDF" w14:textId="352D41E0" w:rsidR="00261BA0" w:rsidRPr="00261BA0" w:rsidRDefault="00261BA0" w:rsidP="008E7E55">
      <w:pPr>
        <w:spacing w:line="360" w:lineRule="auto"/>
        <w:jc w:val="both"/>
        <w:rPr>
          <w:rFonts w:ascii="Times New Roman" w:hAnsi="Times New Roman" w:cs="Times New Roman"/>
        </w:rPr>
      </w:pPr>
      <w:proofErr w:type="spellStart"/>
      <w:r w:rsidRPr="00261BA0">
        <w:rPr>
          <w:rFonts w:ascii="Times New Roman" w:hAnsi="Times New Roman" w:cs="Times New Roman"/>
        </w:rPr>
        <w:t>Wildavsky</w:t>
      </w:r>
      <w:proofErr w:type="spellEnd"/>
      <w:r w:rsidRPr="00261BA0">
        <w:rPr>
          <w:rFonts w:ascii="Times New Roman" w:hAnsi="Times New Roman" w:cs="Times New Roman"/>
        </w:rPr>
        <w:t xml:space="preserve">, B. </w:t>
      </w:r>
      <w:r>
        <w:rPr>
          <w:rFonts w:ascii="Times New Roman" w:hAnsi="Times New Roman" w:cs="Times New Roman"/>
        </w:rPr>
        <w:t>(</w:t>
      </w:r>
      <w:r w:rsidRPr="00261BA0">
        <w:rPr>
          <w:rFonts w:ascii="Times New Roman" w:hAnsi="Times New Roman" w:cs="Times New Roman"/>
        </w:rPr>
        <w:t>2010</w:t>
      </w:r>
      <w:r>
        <w:rPr>
          <w:rFonts w:ascii="Times New Roman" w:hAnsi="Times New Roman" w:cs="Times New Roman"/>
        </w:rPr>
        <w:t>)</w:t>
      </w:r>
      <w:r w:rsidRPr="00261BA0">
        <w:rPr>
          <w:rFonts w:ascii="Times New Roman" w:hAnsi="Times New Roman" w:cs="Times New Roman"/>
        </w:rPr>
        <w:t>. The Great Brain Race: How Global Universities Are Reshaping the World. Princeton University Press.</w:t>
      </w:r>
    </w:p>
    <w:p w14:paraId="14EF499E" w14:textId="77777777" w:rsidR="00261BA0" w:rsidRDefault="00261BA0" w:rsidP="008E7E55">
      <w:pPr>
        <w:spacing w:line="360" w:lineRule="auto"/>
        <w:jc w:val="both"/>
        <w:rPr>
          <w:rFonts w:ascii="Times New Roman" w:hAnsi="Times New Roman" w:cs="Times New Roman"/>
        </w:rPr>
      </w:pPr>
    </w:p>
    <w:p w14:paraId="276AF2D7" w14:textId="7773EBE2" w:rsidR="00261BA0" w:rsidRDefault="00261BA0" w:rsidP="008E7E55">
      <w:pPr>
        <w:spacing w:line="360" w:lineRule="auto"/>
        <w:jc w:val="both"/>
        <w:rPr>
          <w:rFonts w:ascii="Times New Roman" w:hAnsi="Times New Roman" w:cs="Times New Roman"/>
        </w:rPr>
      </w:pPr>
      <w:r w:rsidRPr="00261BA0">
        <w:rPr>
          <w:rFonts w:ascii="Times New Roman" w:hAnsi="Times New Roman" w:cs="Times New Roman"/>
        </w:rPr>
        <w:t>Wilder, C</w:t>
      </w:r>
      <w:r>
        <w:rPr>
          <w:rFonts w:ascii="Times New Roman" w:hAnsi="Times New Roman" w:cs="Times New Roman"/>
        </w:rPr>
        <w:t>S. (</w:t>
      </w:r>
      <w:r w:rsidRPr="00261BA0">
        <w:rPr>
          <w:rFonts w:ascii="Times New Roman" w:hAnsi="Times New Roman" w:cs="Times New Roman"/>
        </w:rPr>
        <w:t>2013</w:t>
      </w:r>
      <w:r>
        <w:rPr>
          <w:rFonts w:ascii="Times New Roman" w:hAnsi="Times New Roman" w:cs="Times New Roman"/>
        </w:rPr>
        <w:t>)</w:t>
      </w:r>
      <w:r w:rsidRPr="00261BA0">
        <w:rPr>
          <w:rFonts w:ascii="Times New Roman" w:hAnsi="Times New Roman" w:cs="Times New Roman"/>
        </w:rPr>
        <w:t>. Ebony and Ivy: Race, Slavery, and the Troubled History of America’s Universities. Bloomsbury.</w:t>
      </w:r>
    </w:p>
    <w:p w14:paraId="31C0F4CA" w14:textId="77777777" w:rsidR="006D4070" w:rsidRDefault="006D4070" w:rsidP="008E7E55">
      <w:pPr>
        <w:spacing w:line="360" w:lineRule="auto"/>
        <w:jc w:val="both"/>
        <w:rPr>
          <w:rFonts w:ascii="Times New Roman" w:hAnsi="Times New Roman" w:cs="Times New Roman"/>
        </w:rPr>
      </w:pPr>
    </w:p>
    <w:p w14:paraId="3D35D748" w14:textId="083D465C" w:rsidR="006D4070" w:rsidRDefault="006D4070" w:rsidP="008E7E55">
      <w:pPr>
        <w:spacing w:line="360" w:lineRule="auto"/>
        <w:jc w:val="both"/>
        <w:rPr>
          <w:rFonts w:ascii="Times New Roman" w:hAnsi="Times New Roman" w:cs="Times New Roman"/>
        </w:rPr>
      </w:pPr>
      <w:r w:rsidRPr="006D4070">
        <w:rPr>
          <w:rFonts w:ascii="Times New Roman" w:hAnsi="Times New Roman" w:cs="Times New Roman"/>
        </w:rPr>
        <w:t xml:space="preserve">Woolf, V. (1992 [1929]). A Room of One’s Own. In: A Room of One's Own &amp; Three Guineas, edited with an introduction by Morag </w:t>
      </w:r>
      <w:proofErr w:type="spellStart"/>
      <w:r w:rsidRPr="006D4070">
        <w:rPr>
          <w:rFonts w:ascii="Times New Roman" w:hAnsi="Times New Roman" w:cs="Times New Roman"/>
        </w:rPr>
        <w:t>Shiach</w:t>
      </w:r>
      <w:proofErr w:type="spellEnd"/>
      <w:r w:rsidRPr="006D4070">
        <w:rPr>
          <w:rFonts w:ascii="Times New Roman" w:hAnsi="Times New Roman" w:cs="Times New Roman"/>
        </w:rPr>
        <w:t>. Oxford: Oxford University Press.</w:t>
      </w:r>
    </w:p>
    <w:p w14:paraId="127672F1" w14:textId="77777777" w:rsidR="00261BA0" w:rsidRDefault="00261BA0" w:rsidP="008E7E55">
      <w:pPr>
        <w:spacing w:line="360" w:lineRule="auto"/>
        <w:jc w:val="both"/>
        <w:rPr>
          <w:rFonts w:ascii="Times New Roman" w:hAnsi="Times New Roman" w:cs="Times New Roman"/>
        </w:rPr>
      </w:pPr>
    </w:p>
    <w:p w14:paraId="3C3DF317" w14:textId="3A293603" w:rsidR="00261BA0" w:rsidRDefault="00261BA0" w:rsidP="008E7E55">
      <w:pPr>
        <w:spacing w:line="360" w:lineRule="auto"/>
        <w:jc w:val="both"/>
        <w:rPr>
          <w:rFonts w:ascii="Times New Roman" w:hAnsi="Times New Roman" w:cs="Times New Roman"/>
        </w:rPr>
      </w:pPr>
      <w:r w:rsidRPr="00261BA0">
        <w:rPr>
          <w:rFonts w:ascii="Times New Roman" w:hAnsi="Times New Roman" w:cs="Times New Roman"/>
        </w:rPr>
        <w:t xml:space="preserve">World Bank. </w:t>
      </w:r>
      <w:r>
        <w:rPr>
          <w:rFonts w:ascii="Times New Roman" w:hAnsi="Times New Roman" w:cs="Times New Roman"/>
        </w:rPr>
        <w:t>(</w:t>
      </w:r>
      <w:r w:rsidRPr="00261BA0">
        <w:rPr>
          <w:rFonts w:ascii="Times New Roman" w:hAnsi="Times New Roman" w:cs="Times New Roman"/>
        </w:rPr>
        <w:t>2000</w:t>
      </w:r>
      <w:r>
        <w:rPr>
          <w:rFonts w:ascii="Times New Roman" w:hAnsi="Times New Roman" w:cs="Times New Roman"/>
        </w:rPr>
        <w:t>)</w:t>
      </w:r>
      <w:r w:rsidRPr="00261BA0">
        <w:rPr>
          <w:rFonts w:ascii="Times New Roman" w:hAnsi="Times New Roman" w:cs="Times New Roman"/>
        </w:rPr>
        <w:t>. Higher Education in Developing Countries: Peril and Promise. Task Force on Higher Education and Society, World Bank.</w:t>
      </w:r>
    </w:p>
    <w:p w14:paraId="41B4B288" w14:textId="77777777" w:rsidR="00261BA0" w:rsidRDefault="00261BA0" w:rsidP="008E7E55">
      <w:pPr>
        <w:spacing w:line="360" w:lineRule="auto"/>
        <w:jc w:val="both"/>
        <w:rPr>
          <w:rFonts w:ascii="Times New Roman" w:hAnsi="Times New Roman" w:cs="Times New Roman"/>
        </w:rPr>
      </w:pPr>
    </w:p>
    <w:p w14:paraId="1D3DDCC5" w14:textId="65244A29" w:rsidR="006D507E" w:rsidRDefault="006D507E" w:rsidP="008E7E55">
      <w:pPr>
        <w:spacing w:line="360" w:lineRule="auto"/>
        <w:jc w:val="both"/>
        <w:rPr>
          <w:rFonts w:ascii="Times New Roman" w:hAnsi="Times New Roman" w:cs="Times New Roman"/>
        </w:rPr>
      </w:pPr>
      <w:r w:rsidRPr="006D507E">
        <w:rPr>
          <w:rFonts w:ascii="Times New Roman" w:hAnsi="Times New Roman" w:cs="Times New Roman"/>
        </w:rPr>
        <w:t>Wright, C</w:t>
      </w:r>
      <w:r w:rsidR="006D4070">
        <w:rPr>
          <w:rFonts w:ascii="Times New Roman" w:hAnsi="Times New Roman" w:cs="Times New Roman"/>
        </w:rPr>
        <w:t>. and</w:t>
      </w:r>
      <w:r w:rsidRPr="006D507E">
        <w:rPr>
          <w:rFonts w:ascii="Times New Roman" w:hAnsi="Times New Roman" w:cs="Times New Roman"/>
        </w:rPr>
        <w:t xml:space="preserve"> Nyberg, D</w:t>
      </w:r>
      <w:r w:rsidR="006D4070">
        <w:rPr>
          <w:rFonts w:ascii="Times New Roman" w:hAnsi="Times New Roman" w:cs="Times New Roman"/>
        </w:rPr>
        <w:t>.</w:t>
      </w:r>
      <w:r w:rsidRPr="006D507E">
        <w:rPr>
          <w:rFonts w:ascii="Times New Roman" w:hAnsi="Times New Roman" w:cs="Times New Roman"/>
        </w:rPr>
        <w:t xml:space="preserve"> (2014) Creative self-destruction: Corporate responses to climate change as political myths. </w:t>
      </w:r>
      <w:r w:rsidRPr="006D4070">
        <w:rPr>
          <w:rFonts w:ascii="Times New Roman" w:hAnsi="Times New Roman" w:cs="Times New Roman"/>
          <w:i/>
          <w:iCs/>
        </w:rPr>
        <w:t>Environmental Politics</w:t>
      </w:r>
      <w:r w:rsidRPr="006D507E">
        <w:rPr>
          <w:rFonts w:ascii="Times New Roman" w:hAnsi="Times New Roman" w:cs="Times New Roman"/>
        </w:rPr>
        <w:t xml:space="preserve"> 23(2): 205–223.</w:t>
      </w:r>
    </w:p>
    <w:p w14:paraId="454B368D" w14:textId="7178A353" w:rsidR="00261BA0" w:rsidRDefault="00261BA0" w:rsidP="008E7E55">
      <w:pPr>
        <w:spacing w:line="360" w:lineRule="auto"/>
        <w:jc w:val="both"/>
        <w:rPr>
          <w:rFonts w:ascii="Times New Roman" w:hAnsi="Times New Roman" w:cs="Times New Roman"/>
        </w:rPr>
      </w:pPr>
    </w:p>
    <w:p w14:paraId="3C1E9AC4" w14:textId="3910C372" w:rsidR="00261BA0" w:rsidRDefault="00261BA0" w:rsidP="008E7E55">
      <w:pPr>
        <w:spacing w:line="360" w:lineRule="auto"/>
        <w:jc w:val="both"/>
        <w:rPr>
          <w:rFonts w:ascii="Times New Roman" w:hAnsi="Times New Roman" w:cs="Times New Roman"/>
        </w:rPr>
      </w:pPr>
      <w:r w:rsidRPr="00261BA0">
        <w:rPr>
          <w:rFonts w:ascii="Times New Roman" w:hAnsi="Times New Roman" w:cs="Times New Roman"/>
        </w:rPr>
        <w:t>Zemach-</w:t>
      </w:r>
      <w:proofErr w:type="spellStart"/>
      <w:r w:rsidRPr="00261BA0">
        <w:rPr>
          <w:rFonts w:ascii="Times New Roman" w:hAnsi="Times New Roman" w:cs="Times New Roman"/>
        </w:rPr>
        <w:t>Bersin</w:t>
      </w:r>
      <w:proofErr w:type="spellEnd"/>
      <w:r w:rsidRPr="00261BA0">
        <w:rPr>
          <w:rFonts w:ascii="Times New Roman" w:hAnsi="Times New Roman" w:cs="Times New Roman"/>
        </w:rPr>
        <w:t xml:space="preserve">, </w:t>
      </w:r>
      <w:r>
        <w:rPr>
          <w:rFonts w:ascii="Times New Roman" w:hAnsi="Times New Roman" w:cs="Times New Roman"/>
        </w:rPr>
        <w:t>T</w:t>
      </w:r>
      <w:r w:rsidRPr="00261BA0">
        <w:rPr>
          <w:rFonts w:ascii="Times New Roman" w:hAnsi="Times New Roman" w:cs="Times New Roman"/>
        </w:rPr>
        <w:t xml:space="preserve">. </w:t>
      </w:r>
      <w:r>
        <w:rPr>
          <w:rFonts w:ascii="Times New Roman" w:hAnsi="Times New Roman" w:cs="Times New Roman"/>
        </w:rPr>
        <w:t>(</w:t>
      </w:r>
      <w:r w:rsidRPr="00261BA0">
        <w:rPr>
          <w:rFonts w:ascii="Times New Roman" w:hAnsi="Times New Roman" w:cs="Times New Roman"/>
        </w:rPr>
        <w:t>2009</w:t>
      </w:r>
      <w:r>
        <w:rPr>
          <w:rFonts w:ascii="Times New Roman" w:hAnsi="Times New Roman" w:cs="Times New Roman"/>
        </w:rPr>
        <w:t>)</w:t>
      </w:r>
      <w:r w:rsidRPr="00261BA0">
        <w:rPr>
          <w:rFonts w:ascii="Times New Roman" w:hAnsi="Times New Roman" w:cs="Times New Roman"/>
        </w:rPr>
        <w:t>. Selling the World: Study Abroad Marketing and the</w:t>
      </w:r>
      <w:r>
        <w:rPr>
          <w:rFonts w:ascii="Times New Roman" w:hAnsi="Times New Roman" w:cs="Times New Roman"/>
        </w:rPr>
        <w:t xml:space="preserve"> </w:t>
      </w:r>
      <w:r w:rsidRPr="00261BA0">
        <w:rPr>
          <w:rFonts w:ascii="Times New Roman" w:hAnsi="Times New Roman" w:cs="Times New Roman"/>
        </w:rPr>
        <w:t>Privatization of Global Citizenship</w:t>
      </w:r>
      <w:r>
        <w:rPr>
          <w:rFonts w:ascii="Times New Roman" w:hAnsi="Times New Roman" w:cs="Times New Roman"/>
        </w:rPr>
        <w:t xml:space="preserve">. </w:t>
      </w:r>
      <w:r w:rsidRPr="00261BA0">
        <w:rPr>
          <w:rFonts w:ascii="Times New Roman" w:hAnsi="Times New Roman" w:cs="Times New Roman"/>
        </w:rPr>
        <w:t>In</w:t>
      </w:r>
      <w:r>
        <w:rPr>
          <w:rFonts w:ascii="Times New Roman" w:hAnsi="Times New Roman" w:cs="Times New Roman"/>
        </w:rPr>
        <w:t>:</w:t>
      </w:r>
      <w:r w:rsidRPr="00261BA0">
        <w:rPr>
          <w:rFonts w:ascii="Times New Roman" w:hAnsi="Times New Roman" w:cs="Times New Roman"/>
        </w:rPr>
        <w:t xml:space="preserve"> </w:t>
      </w:r>
      <w:r>
        <w:rPr>
          <w:rFonts w:ascii="Times New Roman" w:hAnsi="Times New Roman" w:cs="Times New Roman"/>
        </w:rPr>
        <w:t xml:space="preserve">Lewin, R. (ed). </w:t>
      </w:r>
      <w:r w:rsidRPr="00261BA0">
        <w:rPr>
          <w:rFonts w:ascii="Times New Roman" w:hAnsi="Times New Roman" w:cs="Times New Roman"/>
        </w:rPr>
        <w:t>The Handbook of Practice and Research in Study Abroad: Higher Education and the Quest for Global Citizenship, 303–20. Routledge.</w:t>
      </w:r>
    </w:p>
    <w:p w14:paraId="043D58A3" w14:textId="77777777" w:rsidR="006D507E" w:rsidRDefault="006D507E" w:rsidP="008E7E55">
      <w:pPr>
        <w:spacing w:line="360" w:lineRule="auto"/>
        <w:jc w:val="both"/>
        <w:rPr>
          <w:rFonts w:ascii="Times New Roman" w:hAnsi="Times New Roman" w:cs="Times New Roman"/>
        </w:rPr>
      </w:pPr>
    </w:p>
    <w:p w14:paraId="65F39831" w14:textId="210BDFDB" w:rsidR="00AB5333" w:rsidRDefault="00B8513B" w:rsidP="008E7E55">
      <w:pPr>
        <w:spacing w:line="360" w:lineRule="auto"/>
        <w:jc w:val="both"/>
        <w:rPr>
          <w:rFonts w:ascii="Times New Roman" w:hAnsi="Times New Roman" w:cs="Times New Roman"/>
        </w:rPr>
      </w:pPr>
      <w:proofErr w:type="spellStart"/>
      <w:r>
        <w:rPr>
          <w:rFonts w:ascii="Times New Roman" w:hAnsi="Times New Roman" w:cs="Times New Roman"/>
        </w:rPr>
        <w:t>Yusoff</w:t>
      </w:r>
      <w:proofErr w:type="spellEnd"/>
      <w:r>
        <w:rPr>
          <w:rFonts w:ascii="Times New Roman" w:hAnsi="Times New Roman" w:cs="Times New Roman"/>
        </w:rPr>
        <w:t xml:space="preserve">, K. (2018). A Billion Black </w:t>
      </w:r>
      <w:proofErr w:type="spellStart"/>
      <w:r>
        <w:rPr>
          <w:rFonts w:ascii="Times New Roman" w:hAnsi="Times New Roman" w:cs="Times New Roman"/>
        </w:rPr>
        <w:t>Anthropocenes</w:t>
      </w:r>
      <w:proofErr w:type="spellEnd"/>
      <w:r>
        <w:rPr>
          <w:rFonts w:ascii="Times New Roman" w:hAnsi="Times New Roman" w:cs="Times New Roman"/>
        </w:rPr>
        <w:t xml:space="preserve"> or None. </w:t>
      </w:r>
      <w:r w:rsidR="006D4070">
        <w:rPr>
          <w:rFonts w:ascii="Times New Roman" w:hAnsi="Times New Roman" w:cs="Times New Roman"/>
        </w:rPr>
        <w:t xml:space="preserve">University of Minnesota Press. </w:t>
      </w:r>
    </w:p>
    <w:p w14:paraId="4DC75AD7" w14:textId="740733A4" w:rsidR="000F5790" w:rsidRPr="000F5790" w:rsidRDefault="000F5790" w:rsidP="008E7E55">
      <w:pPr>
        <w:spacing w:line="360" w:lineRule="auto"/>
        <w:jc w:val="both"/>
        <w:rPr>
          <w:rFonts w:ascii="Times New Roman" w:hAnsi="Times New Roman" w:cs="Times New Roman"/>
        </w:rPr>
      </w:pPr>
      <w:r>
        <w:rPr>
          <w:rFonts w:ascii="Times New Roman" w:hAnsi="Times New Roman" w:cs="Times New Roman"/>
        </w:rPr>
        <w:lastRenderedPageBreak/>
        <w:t xml:space="preserve"> </w:t>
      </w:r>
    </w:p>
    <w:sectPr w:rsidR="000F5790" w:rsidRPr="000F5790" w:rsidSect="0033081E">
      <w:footerReference w:type="even" r:id="rId13"/>
      <w:footerReference w:type="default" r:id="rId14"/>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26F51" w14:textId="77777777" w:rsidR="00FA2114" w:rsidRDefault="00FA2114" w:rsidP="00AB5333">
      <w:r>
        <w:separator/>
      </w:r>
    </w:p>
  </w:endnote>
  <w:endnote w:type="continuationSeparator" w:id="0">
    <w:p w14:paraId="246E1369" w14:textId="77777777" w:rsidR="00FA2114" w:rsidRDefault="00FA2114" w:rsidP="00AB5333">
      <w:r>
        <w:continuationSeparator/>
      </w:r>
    </w:p>
  </w:endnote>
  <w:endnote w:id="1">
    <w:p w14:paraId="074A23B8" w14:textId="77777777" w:rsidR="00D62381" w:rsidRDefault="00D62381" w:rsidP="00D62381">
      <w:pPr>
        <w:pStyle w:val="EndnoteText"/>
      </w:pPr>
      <w:r>
        <w:rPr>
          <w:rStyle w:val="EndnoteReference"/>
        </w:rPr>
        <w:endnoteRef/>
      </w:r>
      <w:r>
        <w:t xml:space="preserve"> </w:t>
      </w:r>
      <w:r>
        <w:rPr>
          <w:rFonts w:ascii="Times New Roman" w:hAnsi="Times New Roman" w:cs="Times New Roman"/>
        </w:rPr>
        <w:t>For instance, the University of Cambridge recently saw the establishment of the Centre for the Study of Existential Risk (CSER) and the Centre for the Future of Intelligence (CFI); the University of Oxford hosts the Future of Humanity Institute; Digital Futures Institute is a new major investment at the University of Bristol; and Lancaster University’s Institute for Social Futures was founded in 2015.</w:t>
      </w:r>
    </w:p>
  </w:endnote>
  <w:endnote w:id="2">
    <w:p w14:paraId="62C704A4" w14:textId="4DA72AD1" w:rsidR="006D4070" w:rsidRPr="006D4070" w:rsidRDefault="006D4070">
      <w:pPr>
        <w:pStyle w:val="EndnoteText"/>
        <w:rPr>
          <w:rFonts w:ascii="Times New Roman" w:hAnsi="Times New Roman" w:cs="Times New Roman"/>
        </w:rPr>
      </w:pPr>
      <w:r w:rsidRPr="006D4070">
        <w:rPr>
          <w:rStyle w:val="EndnoteReference"/>
          <w:rFonts w:ascii="Times New Roman" w:hAnsi="Times New Roman" w:cs="Times New Roman"/>
        </w:rPr>
        <w:endnoteRef/>
      </w:r>
      <w:r w:rsidRPr="006D4070">
        <w:rPr>
          <w:rFonts w:ascii="Times New Roman" w:hAnsi="Times New Roman" w:cs="Times New Roman"/>
        </w:rPr>
        <w:t xml:space="preserve"> David Harvey recently provoked an outcry on the Left by suggesting that </w:t>
      </w:r>
      <w:r>
        <w:rPr>
          <w:rFonts w:ascii="Times New Roman" w:hAnsi="Times New Roman" w:cs="Times New Roman"/>
        </w:rPr>
        <w:t xml:space="preserve">capitalism was ‘too big to fail’, in the sense of awareness that there are currently no guarantees any political movement or societal formation could survive broad-range destruction of current (capitalist) modes of existence. As unpalatable as it may seem, this analysis represents an accurate assessment of the current state of anti-capitalist movements (see e.g. Seymour 2020).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80"/>
    <w:family w:val="auto"/>
    <w:notTrueType/>
    <w:pitch w:val="default"/>
    <w:sig w:usb0="00002A87" w:usb1="08070000" w:usb2="00000010" w:usb3="00000000" w:csb0="0002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6250093"/>
      <w:docPartObj>
        <w:docPartGallery w:val="Page Numbers (Bottom of Page)"/>
        <w:docPartUnique/>
      </w:docPartObj>
    </w:sdtPr>
    <w:sdtEndPr>
      <w:rPr>
        <w:rStyle w:val="PageNumber"/>
      </w:rPr>
    </w:sdtEndPr>
    <w:sdtContent>
      <w:p w14:paraId="03168B94" w14:textId="6954C963" w:rsidR="000A172C" w:rsidRDefault="000A172C" w:rsidP="000A17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A34839" w14:textId="77777777" w:rsidR="000A172C" w:rsidRDefault="000A1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4942458"/>
      <w:docPartObj>
        <w:docPartGallery w:val="Page Numbers (Bottom of Page)"/>
        <w:docPartUnique/>
      </w:docPartObj>
    </w:sdtPr>
    <w:sdtEndPr>
      <w:rPr>
        <w:rStyle w:val="PageNumber"/>
      </w:rPr>
    </w:sdtEndPr>
    <w:sdtContent>
      <w:p w14:paraId="5405E97A" w14:textId="493779CA" w:rsidR="000A172C" w:rsidRDefault="000A172C" w:rsidP="000A17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0CD9A2" w14:textId="77777777" w:rsidR="000A172C" w:rsidRDefault="000A1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96027" w14:textId="77777777" w:rsidR="00FA2114" w:rsidRDefault="00FA2114" w:rsidP="00AB5333">
      <w:r>
        <w:separator/>
      </w:r>
    </w:p>
  </w:footnote>
  <w:footnote w:type="continuationSeparator" w:id="0">
    <w:p w14:paraId="35A0E0D8" w14:textId="77777777" w:rsidR="00FA2114" w:rsidRDefault="00FA2114" w:rsidP="00AB5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0822"/>
    <w:multiLevelType w:val="hybridMultilevel"/>
    <w:tmpl w:val="FACAD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1F"/>
    <w:rsid w:val="00007C5B"/>
    <w:rsid w:val="0001368A"/>
    <w:rsid w:val="00022B3F"/>
    <w:rsid w:val="00034591"/>
    <w:rsid w:val="0003631B"/>
    <w:rsid w:val="00044467"/>
    <w:rsid w:val="000534B5"/>
    <w:rsid w:val="00055ECF"/>
    <w:rsid w:val="00072370"/>
    <w:rsid w:val="0009613A"/>
    <w:rsid w:val="000A172C"/>
    <w:rsid w:val="000A2956"/>
    <w:rsid w:val="000B6336"/>
    <w:rsid w:val="000C4177"/>
    <w:rsid w:val="000D336B"/>
    <w:rsid w:val="000D3A23"/>
    <w:rsid w:val="000D48A4"/>
    <w:rsid w:val="000F5790"/>
    <w:rsid w:val="00106451"/>
    <w:rsid w:val="00117FAC"/>
    <w:rsid w:val="00137EC7"/>
    <w:rsid w:val="0015109A"/>
    <w:rsid w:val="00184A4B"/>
    <w:rsid w:val="00190C4A"/>
    <w:rsid w:val="0019562C"/>
    <w:rsid w:val="00195F36"/>
    <w:rsid w:val="001B333B"/>
    <w:rsid w:val="001F3DFA"/>
    <w:rsid w:val="002226D5"/>
    <w:rsid w:val="00241B5C"/>
    <w:rsid w:val="00242F02"/>
    <w:rsid w:val="00260B04"/>
    <w:rsid w:val="00261BA0"/>
    <w:rsid w:val="00275F4D"/>
    <w:rsid w:val="0029113D"/>
    <w:rsid w:val="002A114D"/>
    <w:rsid w:val="002A1FFD"/>
    <w:rsid w:val="002B3A59"/>
    <w:rsid w:val="002C2841"/>
    <w:rsid w:val="002C7956"/>
    <w:rsid w:val="002D2922"/>
    <w:rsid w:val="00304520"/>
    <w:rsid w:val="00317599"/>
    <w:rsid w:val="003304D8"/>
    <w:rsid w:val="0033081E"/>
    <w:rsid w:val="003B46AF"/>
    <w:rsid w:val="003C4D3F"/>
    <w:rsid w:val="003C6A1F"/>
    <w:rsid w:val="003E2EE2"/>
    <w:rsid w:val="003F09BA"/>
    <w:rsid w:val="00400FA1"/>
    <w:rsid w:val="00407735"/>
    <w:rsid w:val="00412473"/>
    <w:rsid w:val="00457113"/>
    <w:rsid w:val="00491888"/>
    <w:rsid w:val="00493BEC"/>
    <w:rsid w:val="00495B22"/>
    <w:rsid w:val="00497635"/>
    <w:rsid w:val="004C4ABE"/>
    <w:rsid w:val="004D72C3"/>
    <w:rsid w:val="004E560A"/>
    <w:rsid w:val="00513F78"/>
    <w:rsid w:val="00524E94"/>
    <w:rsid w:val="00525B5E"/>
    <w:rsid w:val="0053519F"/>
    <w:rsid w:val="00541DEB"/>
    <w:rsid w:val="00563915"/>
    <w:rsid w:val="005745BE"/>
    <w:rsid w:val="00594F0F"/>
    <w:rsid w:val="005B34C1"/>
    <w:rsid w:val="005E274E"/>
    <w:rsid w:val="0063344D"/>
    <w:rsid w:val="0064207A"/>
    <w:rsid w:val="006477A6"/>
    <w:rsid w:val="006561E7"/>
    <w:rsid w:val="006B5CF1"/>
    <w:rsid w:val="006D4070"/>
    <w:rsid w:val="006D507E"/>
    <w:rsid w:val="0071773E"/>
    <w:rsid w:val="007274BD"/>
    <w:rsid w:val="0073059C"/>
    <w:rsid w:val="00746B0B"/>
    <w:rsid w:val="00750432"/>
    <w:rsid w:val="00797CF6"/>
    <w:rsid w:val="007D71D5"/>
    <w:rsid w:val="00837760"/>
    <w:rsid w:val="00847CA7"/>
    <w:rsid w:val="0088202A"/>
    <w:rsid w:val="008936B0"/>
    <w:rsid w:val="00896151"/>
    <w:rsid w:val="00897F19"/>
    <w:rsid w:val="008A4ECF"/>
    <w:rsid w:val="008B2EF9"/>
    <w:rsid w:val="008C2487"/>
    <w:rsid w:val="008D6937"/>
    <w:rsid w:val="008E0BA2"/>
    <w:rsid w:val="008E7E55"/>
    <w:rsid w:val="008F5205"/>
    <w:rsid w:val="00905E44"/>
    <w:rsid w:val="009742DD"/>
    <w:rsid w:val="009822F1"/>
    <w:rsid w:val="009A204E"/>
    <w:rsid w:val="009A4491"/>
    <w:rsid w:val="009A661F"/>
    <w:rsid w:val="009B0372"/>
    <w:rsid w:val="009C65E1"/>
    <w:rsid w:val="009D4A3D"/>
    <w:rsid w:val="009E74ED"/>
    <w:rsid w:val="009F25C8"/>
    <w:rsid w:val="009F2ABF"/>
    <w:rsid w:val="00A42C75"/>
    <w:rsid w:val="00A60E37"/>
    <w:rsid w:val="00A77EBE"/>
    <w:rsid w:val="00AA3754"/>
    <w:rsid w:val="00AB3825"/>
    <w:rsid w:val="00AB5333"/>
    <w:rsid w:val="00AB7565"/>
    <w:rsid w:val="00AC645C"/>
    <w:rsid w:val="00AD054A"/>
    <w:rsid w:val="00AD5917"/>
    <w:rsid w:val="00B62B4B"/>
    <w:rsid w:val="00B8306E"/>
    <w:rsid w:val="00B8513B"/>
    <w:rsid w:val="00B96A1B"/>
    <w:rsid w:val="00BA3B4A"/>
    <w:rsid w:val="00BC7BBA"/>
    <w:rsid w:val="00BD2687"/>
    <w:rsid w:val="00BF2F5A"/>
    <w:rsid w:val="00C03B37"/>
    <w:rsid w:val="00C374EB"/>
    <w:rsid w:val="00C3771C"/>
    <w:rsid w:val="00C51A83"/>
    <w:rsid w:val="00C566B2"/>
    <w:rsid w:val="00C707D1"/>
    <w:rsid w:val="00C80344"/>
    <w:rsid w:val="00C876A3"/>
    <w:rsid w:val="00C95D2D"/>
    <w:rsid w:val="00CA6951"/>
    <w:rsid w:val="00CB013D"/>
    <w:rsid w:val="00CD5173"/>
    <w:rsid w:val="00CE12E8"/>
    <w:rsid w:val="00D23FE2"/>
    <w:rsid w:val="00D561F5"/>
    <w:rsid w:val="00D61B9A"/>
    <w:rsid w:val="00D62381"/>
    <w:rsid w:val="00D6380A"/>
    <w:rsid w:val="00D75FB8"/>
    <w:rsid w:val="00DC5B74"/>
    <w:rsid w:val="00DD4923"/>
    <w:rsid w:val="00DE2539"/>
    <w:rsid w:val="00DE7143"/>
    <w:rsid w:val="00E057BB"/>
    <w:rsid w:val="00E12A9A"/>
    <w:rsid w:val="00E44E70"/>
    <w:rsid w:val="00E512F0"/>
    <w:rsid w:val="00E521B2"/>
    <w:rsid w:val="00E55D92"/>
    <w:rsid w:val="00E63837"/>
    <w:rsid w:val="00E80CD2"/>
    <w:rsid w:val="00EC71B8"/>
    <w:rsid w:val="00ED6D63"/>
    <w:rsid w:val="00EE5B80"/>
    <w:rsid w:val="00F02CA4"/>
    <w:rsid w:val="00F10565"/>
    <w:rsid w:val="00F461BF"/>
    <w:rsid w:val="00F526B9"/>
    <w:rsid w:val="00F74443"/>
    <w:rsid w:val="00F8067E"/>
    <w:rsid w:val="00FA2114"/>
    <w:rsid w:val="00FC6238"/>
    <w:rsid w:val="00FC7EFC"/>
    <w:rsid w:val="00FE2AD2"/>
    <w:rsid w:val="00FF022E"/>
    <w:rsid w:val="00FF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CA2B20"/>
  <w15:chartTrackingRefBased/>
  <w15:docId w15:val="{40173B26-583A-CC48-B396-01B7EDF3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9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7956"/>
    <w:rPr>
      <w:rFonts w:ascii="Times New Roman" w:hAnsi="Times New Roman" w:cs="Times New Roman"/>
      <w:sz w:val="18"/>
      <w:szCs w:val="18"/>
    </w:rPr>
  </w:style>
  <w:style w:type="paragraph" w:styleId="ListParagraph">
    <w:name w:val="List Paragraph"/>
    <w:basedOn w:val="Normal"/>
    <w:uiPriority w:val="34"/>
    <w:qFormat/>
    <w:rsid w:val="000C4177"/>
    <w:pPr>
      <w:ind w:left="720"/>
      <w:contextualSpacing/>
    </w:pPr>
  </w:style>
  <w:style w:type="paragraph" w:styleId="Footer">
    <w:name w:val="footer"/>
    <w:basedOn w:val="Normal"/>
    <w:link w:val="FooterChar"/>
    <w:uiPriority w:val="99"/>
    <w:unhideWhenUsed/>
    <w:rsid w:val="00AB5333"/>
    <w:pPr>
      <w:tabs>
        <w:tab w:val="center" w:pos="4680"/>
        <w:tab w:val="right" w:pos="9360"/>
      </w:tabs>
    </w:pPr>
  </w:style>
  <w:style w:type="character" w:customStyle="1" w:styleId="FooterChar">
    <w:name w:val="Footer Char"/>
    <w:basedOn w:val="DefaultParagraphFont"/>
    <w:link w:val="Footer"/>
    <w:uiPriority w:val="99"/>
    <w:rsid w:val="00AB5333"/>
  </w:style>
  <w:style w:type="character" w:styleId="PageNumber">
    <w:name w:val="page number"/>
    <w:basedOn w:val="DefaultParagraphFont"/>
    <w:uiPriority w:val="99"/>
    <w:semiHidden/>
    <w:unhideWhenUsed/>
    <w:rsid w:val="00AB5333"/>
  </w:style>
  <w:style w:type="character" w:styleId="Hyperlink">
    <w:name w:val="Hyperlink"/>
    <w:basedOn w:val="DefaultParagraphFont"/>
    <w:uiPriority w:val="99"/>
    <w:unhideWhenUsed/>
    <w:rsid w:val="00B8513B"/>
    <w:rPr>
      <w:color w:val="0563C1" w:themeColor="hyperlink"/>
      <w:u w:val="single"/>
    </w:rPr>
  </w:style>
  <w:style w:type="character" w:styleId="UnresolvedMention">
    <w:name w:val="Unresolved Mention"/>
    <w:basedOn w:val="DefaultParagraphFont"/>
    <w:uiPriority w:val="99"/>
    <w:semiHidden/>
    <w:unhideWhenUsed/>
    <w:rsid w:val="00B8513B"/>
    <w:rPr>
      <w:color w:val="605E5C"/>
      <w:shd w:val="clear" w:color="auto" w:fill="E1DFDD"/>
    </w:rPr>
  </w:style>
  <w:style w:type="paragraph" w:styleId="EndnoteText">
    <w:name w:val="endnote text"/>
    <w:basedOn w:val="Normal"/>
    <w:link w:val="EndnoteTextChar"/>
    <w:uiPriority w:val="99"/>
    <w:semiHidden/>
    <w:unhideWhenUsed/>
    <w:rsid w:val="006D4070"/>
    <w:rPr>
      <w:sz w:val="20"/>
      <w:szCs w:val="20"/>
    </w:rPr>
  </w:style>
  <w:style w:type="character" w:customStyle="1" w:styleId="EndnoteTextChar">
    <w:name w:val="Endnote Text Char"/>
    <w:basedOn w:val="DefaultParagraphFont"/>
    <w:link w:val="EndnoteText"/>
    <w:uiPriority w:val="99"/>
    <w:semiHidden/>
    <w:rsid w:val="006D4070"/>
    <w:rPr>
      <w:sz w:val="20"/>
      <w:szCs w:val="20"/>
    </w:rPr>
  </w:style>
  <w:style w:type="character" w:styleId="EndnoteReference">
    <w:name w:val="endnote reference"/>
    <w:basedOn w:val="DefaultParagraphFont"/>
    <w:uiPriority w:val="99"/>
    <w:semiHidden/>
    <w:unhideWhenUsed/>
    <w:rsid w:val="006D4070"/>
    <w:rPr>
      <w:vertAlign w:val="superscript"/>
    </w:rPr>
  </w:style>
  <w:style w:type="paragraph" w:styleId="NormalWeb">
    <w:name w:val="Normal (Web)"/>
    <w:basedOn w:val="Normal"/>
    <w:uiPriority w:val="99"/>
    <w:semiHidden/>
    <w:unhideWhenUsed/>
    <w:rsid w:val="00A77EBE"/>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9742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4800">
      <w:bodyDiv w:val="1"/>
      <w:marLeft w:val="0"/>
      <w:marRight w:val="0"/>
      <w:marTop w:val="0"/>
      <w:marBottom w:val="0"/>
      <w:divBdr>
        <w:top w:val="none" w:sz="0" w:space="0" w:color="auto"/>
        <w:left w:val="none" w:sz="0" w:space="0" w:color="auto"/>
        <w:bottom w:val="none" w:sz="0" w:space="0" w:color="auto"/>
        <w:right w:val="none" w:sz="0" w:space="0" w:color="auto"/>
      </w:divBdr>
    </w:div>
    <w:div w:id="570432246">
      <w:bodyDiv w:val="1"/>
      <w:marLeft w:val="0"/>
      <w:marRight w:val="0"/>
      <w:marTop w:val="0"/>
      <w:marBottom w:val="0"/>
      <w:divBdr>
        <w:top w:val="none" w:sz="0" w:space="0" w:color="auto"/>
        <w:left w:val="none" w:sz="0" w:space="0" w:color="auto"/>
        <w:bottom w:val="none" w:sz="0" w:space="0" w:color="auto"/>
        <w:right w:val="none" w:sz="0" w:space="0" w:color="auto"/>
      </w:divBdr>
      <w:divsChild>
        <w:div w:id="1424840888">
          <w:marLeft w:val="0"/>
          <w:marRight w:val="0"/>
          <w:marTop w:val="0"/>
          <w:marBottom w:val="0"/>
          <w:divBdr>
            <w:top w:val="none" w:sz="0" w:space="0" w:color="auto"/>
            <w:left w:val="none" w:sz="0" w:space="0" w:color="auto"/>
            <w:bottom w:val="none" w:sz="0" w:space="0" w:color="auto"/>
            <w:right w:val="none" w:sz="0" w:space="0" w:color="auto"/>
          </w:divBdr>
          <w:divsChild>
            <w:div w:id="839351674">
              <w:marLeft w:val="0"/>
              <w:marRight w:val="0"/>
              <w:marTop w:val="0"/>
              <w:marBottom w:val="0"/>
              <w:divBdr>
                <w:top w:val="none" w:sz="0" w:space="0" w:color="auto"/>
                <w:left w:val="none" w:sz="0" w:space="0" w:color="auto"/>
                <w:bottom w:val="none" w:sz="0" w:space="0" w:color="auto"/>
                <w:right w:val="none" w:sz="0" w:space="0" w:color="auto"/>
              </w:divBdr>
              <w:divsChild>
                <w:div w:id="10132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4988">
      <w:bodyDiv w:val="1"/>
      <w:marLeft w:val="0"/>
      <w:marRight w:val="0"/>
      <w:marTop w:val="0"/>
      <w:marBottom w:val="0"/>
      <w:divBdr>
        <w:top w:val="none" w:sz="0" w:space="0" w:color="auto"/>
        <w:left w:val="none" w:sz="0" w:space="0" w:color="auto"/>
        <w:bottom w:val="none" w:sz="0" w:space="0" w:color="auto"/>
        <w:right w:val="none" w:sz="0" w:space="0" w:color="auto"/>
      </w:divBdr>
      <w:divsChild>
        <w:div w:id="1160385215">
          <w:marLeft w:val="0"/>
          <w:marRight w:val="0"/>
          <w:marTop w:val="0"/>
          <w:marBottom w:val="0"/>
          <w:divBdr>
            <w:top w:val="none" w:sz="0" w:space="0" w:color="auto"/>
            <w:left w:val="none" w:sz="0" w:space="0" w:color="auto"/>
            <w:bottom w:val="none" w:sz="0" w:space="0" w:color="auto"/>
            <w:right w:val="none" w:sz="0" w:space="0" w:color="auto"/>
          </w:divBdr>
          <w:divsChild>
            <w:div w:id="2146969891">
              <w:marLeft w:val="0"/>
              <w:marRight w:val="0"/>
              <w:marTop w:val="0"/>
              <w:marBottom w:val="0"/>
              <w:divBdr>
                <w:top w:val="none" w:sz="0" w:space="0" w:color="auto"/>
                <w:left w:val="none" w:sz="0" w:space="0" w:color="auto"/>
                <w:bottom w:val="none" w:sz="0" w:space="0" w:color="auto"/>
                <w:right w:val="none" w:sz="0" w:space="0" w:color="auto"/>
              </w:divBdr>
              <w:divsChild>
                <w:div w:id="13045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h.law.ox.ac.uk/publications/the-impact-of-new-and-emerging-internet-technologies-on-climate-change-and-human-rights-submission-to-the-advisory-committee-to-the-un-human-rights-counc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a.bacevic@durham.ac.uk" TargetMode="External"/><Relationship Id="rId12" Type="http://schemas.openxmlformats.org/officeDocument/2006/relationships/hyperlink" Target="https://www.patreon.com/posts/is-capitalism-to-385329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cje/beaa0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80/14747731.2019.1669915" TargetMode="External"/><Relationship Id="rId4" Type="http://schemas.openxmlformats.org/officeDocument/2006/relationships/webSettings" Target="webSettings.xml"/><Relationship Id="rId9" Type="http://schemas.openxmlformats.org/officeDocument/2006/relationships/hyperlink" Target="https://doi.org/10.1177/003802611984555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20</Pages>
  <Words>6400</Words>
  <Characters>36483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J b</cp:lastModifiedBy>
  <cp:revision>9</cp:revision>
  <dcterms:created xsi:type="dcterms:W3CDTF">2020-07-19T07:48:00Z</dcterms:created>
  <dcterms:modified xsi:type="dcterms:W3CDTF">2020-07-19T16:56:00Z</dcterms:modified>
</cp:coreProperties>
</file>