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67060" w14:textId="77E74E35" w:rsidR="00241A02" w:rsidRDefault="00241A02" w:rsidP="00241A02">
      <w:pPr>
        <w:rPr>
          <w:rFonts w:ascii="Garamond" w:hAnsi="Garamond"/>
          <w:b/>
          <w:bCs/>
          <w:color w:val="0070C0"/>
          <w:lang w:val="en-US"/>
        </w:rPr>
      </w:pPr>
      <w:r w:rsidRPr="00241A02">
        <w:rPr>
          <w:rFonts w:ascii="Garamond" w:hAnsi="Garamond"/>
          <w:b/>
          <w:bCs/>
          <w:color w:val="0070C0"/>
          <w:lang w:val="en-US"/>
        </w:rPr>
        <w:t>Forthcoming</w:t>
      </w:r>
      <w:r>
        <w:rPr>
          <w:rFonts w:ascii="Garamond" w:hAnsi="Garamond"/>
          <w:b/>
          <w:bCs/>
          <w:color w:val="0070C0"/>
          <w:lang w:val="en-US"/>
        </w:rPr>
        <w:t xml:space="preserve"> in </w:t>
      </w:r>
      <w:r w:rsidRPr="00241A02">
        <w:rPr>
          <w:rFonts w:ascii="Garamond" w:hAnsi="Garamond"/>
          <w:b/>
          <w:bCs/>
          <w:i/>
          <w:iCs/>
          <w:color w:val="0070C0"/>
          <w:lang w:val="en-US"/>
        </w:rPr>
        <w:t>Medicine, Health Care and Philosophy</w:t>
      </w:r>
      <w:r>
        <w:rPr>
          <w:rFonts w:ascii="Garamond" w:hAnsi="Garamond"/>
          <w:b/>
          <w:bCs/>
          <w:color w:val="0070C0"/>
          <w:lang w:val="en-US"/>
        </w:rPr>
        <w:t xml:space="preserve"> (penultimate version). Please cite the published version when available. </w:t>
      </w:r>
    </w:p>
    <w:p w14:paraId="28A3C5D3" w14:textId="77777777" w:rsidR="00241A02" w:rsidRDefault="00241A02" w:rsidP="00241A02">
      <w:pPr>
        <w:rPr>
          <w:rFonts w:ascii="Garamond" w:hAnsi="Garamond"/>
          <w:b/>
          <w:bCs/>
          <w:color w:val="0070C0"/>
          <w:lang w:val="en-US"/>
        </w:rPr>
      </w:pPr>
    </w:p>
    <w:p w14:paraId="5D6657BE" w14:textId="77777777" w:rsidR="00241A02" w:rsidRPr="00241A02" w:rsidRDefault="00241A02" w:rsidP="00241A02">
      <w:pPr>
        <w:rPr>
          <w:rFonts w:ascii="Garamond" w:hAnsi="Garamond"/>
          <w:b/>
          <w:bCs/>
          <w:color w:val="0070C0"/>
          <w:lang w:val="en-US"/>
        </w:rPr>
      </w:pPr>
    </w:p>
    <w:p w14:paraId="42ABFB30" w14:textId="77777777" w:rsidR="00241A02" w:rsidRDefault="00241A02" w:rsidP="00477CA0">
      <w:pPr>
        <w:jc w:val="center"/>
        <w:rPr>
          <w:rFonts w:ascii="Garamond" w:hAnsi="Garamond"/>
          <w:b/>
          <w:bCs/>
          <w:color w:val="000000" w:themeColor="text1"/>
          <w:sz w:val="28"/>
          <w:szCs w:val="28"/>
          <w:lang w:val="en-US"/>
        </w:rPr>
      </w:pPr>
    </w:p>
    <w:p w14:paraId="040FB983" w14:textId="3761EC1E" w:rsidR="007A5236" w:rsidRPr="007A12C2" w:rsidRDefault="00BB750B" w:rsidP="00477CA0">
      <w:pPr>
        <w:jc w:val="center"/>
        <w:rPr>
          <w:rFonts w:ascii="Garamond" w:hAnsi="Garamond"/>
          <w:b/>
          <w:bCs/>
          <w:color w:val="000000" w:themeColor="text1"/>
          <w:sz w:val="28"/>
          <w:szCs w:val="28"/>
          <w:lang w:val="en-US"/>
        </w:rPr>
      </w:pPr>
      <w:r w:rsidRPr="007A12C2">
        <w:rPr>
          <w:rFonts w:ascii="Garamond" w:hAnsi="Garamond"/>
          <w:b/>
          <w:bCs/>
          <w:color w:val="000000" w:themeColor="text1"/>
          <w:sz w:val="28"/>
          <w:szCs w:val="28"/>
          <w:lang w:val="en-US"/>
        </w:rPr>
        <w:t>Borderline Personality Disorder and Moral Responsibility</w:t>
      </w:r>
    </w:p>
    <w:p w14:paraId="6E6EAC46" w14:textId="77777777" w:rsidR="00907FBD" w:rsidRPr="007A12C2" w:rsidRDefault="00907FBD" w:rsidP="00477CA0">
      <w:pPr>
        <w:jc w:val="center"/>
        <w:rPr>
          <w:rFonts w:ascii="Garamond" w:hAnsi="Garamond"/>
          <w:color w:val="000000" w:themeColor="text1"/>
          <w:lang w:val="en-US"/>
        </w:rPr>
      </w:pPr>
    </w:p>
    <w:p w14:paraId="438D4DE6" w14:textId="77777777" w:rsidR="00811684" w:rsidRPr="007A12C2" w:rsidRDefault="00811684" w:rsidP="0082269B">
      <w:pPr>
        <w:rPr>
          <w:rFonts w:ascii="Garamond" w:hAnsi="Garamond"/>
          <w:i/>
          <w:iCs/>
          <w:color w:val="000000" w:themeColor="text1"/>
          <w:lang w:val="en-US"/>
        </w:rPr>
      </w:pPr>
    </w:p>
    <w:p w14:paraId="16CDD42B" w14:textId="77777777" w:rsidR="00811684" w:rsidRPr="007A12C2" w:rsidRDefault="00811684" w:rsidP="00477CA0">
      <w:pPr>
        <w:jc w:val="center"/>
        <w:rPr>
          <w:rFonts w:ascii="Garamond" w:hAnsi="Garamond"/>
          <w:color w:val="000000" w:themeColor="text1"/>
          <w:lang w:val="en-US"/>
        </w:rPr>
      </w:pPr>
    </w:p>
    <w:p w14:paraId="3E512938" w14:textId="6D4DFA22" w:rsidR="002149E6" w:rsidRPr="007A12C2" w:rsidRDefault="002149E6" w:rsidP="00477CA0">
      <w:pPr>
        <w:jc w:val="center"/>
        <w:rPr>
          <w:rFonts w:ascii="Garamond" w:hAnsi="Garamond"/>
          <w:color w:val="000000" w:themeColor="text1"/>
          <w:lang w:val="en-US"/>
        </w:rPr>
      </w:pPr>
    </w:p>
    <w:p w14:paraId="5BB4A2A9" w14:textId="48954F6B" w:rsidR="00BB2087" w:rsidRPr="007A12C2" w:rsidRDefault="002149E6" w:rsidP="00D24ACD">
      <w:pPr>
        <w:rPr>
          <w:rFonts w:ascii="Garamond" w:hAnsi="Garamond"/>
          <w:b/>
          <w:bCs/>
          <w:color w:val="000000" w:themeColor="text1"/>
          <w:lang w:val="en-US"/>
        </w:rPr>
      </w:pPr>
      <w:r w:rsidRPr="007A12C2">
        <w:rPr>
          <w:rFonts w:ascii="Garamond" w:hAnsi="Garamond"/>
          <w:b/>
          <w:bCs/>
          <w:color w:val="000000" w:themeColor="text1"/>
          <w:lang w:val="en-US"/>
        </w:rPr>
        <w:t xml:space="preserve">Introduction </w:t>
      </w:r>
    </w:p>
    <w:p w14:paraId="538AD386" w14:textId="77777777" w:rsidR="00732C0D" w:rsidRPr="007A12C2" w:rsidRDefault="00732C0D" w:rsidP="001B7692">
      <w:pPr>
        <w:rPr>
          <w:rFonts w:ascii="Garamond" w:hAnsi="Garamond"/>
          <w:b/>
          <w:bCs/>
          <w:color w:val="000000" w:themeColor="text1"/>
          <w:lang w:val="en-US"/>
        </w:rPr>
      </w:pPr>
    </w:p>
    <w:p w14:paraId="340D7A8F" w14:textId="77777777" w:rsidR="00F876C0" w:rsidRPr="007A12C2" w:rsidRDefault="00F876C0" w:rsidP="001B7692">
      <w:pPr>
        <w:rPr>
          <w:rFonts w:ascii="Garamond" w:hAnsi="Garamond"/>
          <w:b/>
          <w:bCs/>
          <w:color w:val="000000" w:themeColor="text1"/>
          <w:lang w:val="en-US"/>
        </w:rPr>
      </w:pPr>
    </w:p>
    <w:p w14:paraId="2ED7A214" w14:textId="77777777" w:rsidR="003E0D58" w:rsidRPr="007A12C2" w:rsidRDefault="003E0D58" w:rsidP="001B7692">
      <w:pPr>
        <w:rPr>
          <w:rFonts w:ascii="Garamond" w:hAnsi="Garamond"/>
          <w:color w:val="000000" w:themeColor="text1"/>
          <w:lang w:val="en-US"/>
        </w:rPr>
      </w:pPr>
    </w:p>
    <w:p w14:paraId="26325A35" w14:textId="4A6DB210" w:rsidR="00673104" w:rsidRPr="007A12C2" w:rsidRDefault="00054D93" w:rsidP="0032009F">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This paper </w:t>
      </w:r>
      <w:r w:rsidR="009E0E19" w:rsidRPr="007A12C2">
        <w:rPr>
          <w:rFonts w:ascii="Garamond" w:hAnsi="Garamond"/>
          <w:color w:val="000000" w:themeColor="text1"/>
          <w:lang w:val="en-US"/>
        </w:rPr>
        <w:t xml:space="preserve">seeks to </w:t>
      </w:r>
      <w:r w:rsidR="007C6435" w:rsidRPr="007A12C2">
        <w:rPr>
          <w:rFonts w:ascii="Garamond" w:hAnsi="Garamond"/>
          <w:color w:val="000000" w:themeColor="text1"/>
          <w:lang w:val="en-US"/>
        </w:rPr>
        <w:t xml:space="preserve">determine the extent to </w:t>
      </w:r>
      <w:r w:rsidR="001D0CCD" w:rsidRPr="007A12C2">
        <w:rPr>
          <w:rFonts w:ascii="Garamond" w:hAnsi="Garamond"/>
          <w:color w:val="000000" w:themeColor="text1"/>
          <w:lang w:val="en-US"/>
        </w:rPr>
        <w:t>which individuals</w:t>
      </w:r>
      <w:r w:rsidR="00B83519" w:rsidRPr="007A12C2">
        <w:rPr>
          <w:rFonts w:ascii="Garamond" w:hAnsi="Garamond"/>
          <w:color w:val="000000" w:themeColor="text1"/>
          <w:lang w:val="en-US"/>
        </w:rPr>
        <w:t xml:space="preserve"> </w:t>
      </w:r>
      <w:r w:rsidR="003E0D58" w:rsidRPr="007A12C2">
        <w:rPr>
          <w:rFonts w:ascii="Garamond" w:hAnsi="Garamond"/>
          <w:color w:val="000000" w:themeColor="text1"/>
          <w:lang w:val="en-US"/>
        </w:rPr>
        <w:t xml:space="preserve">with borderline </w:t>
      </w:r>
      <w:r w:rsidR="00BD2491" w:rsidRPr="007A12C2">
        <w:rPr>
          <w:rFonts w:ascii="Garamond" w:hAnsi="Garamond"/>
          <w:color w:val="000000" w:themeColor="text1"/>
          <w:lang w:val="en-US"/>
        </w:rPr>
        <w:t xml:space="preserve">personality </w:t>
      </w:r>
      <w:r w:rsidR="003E0D58" w:rsidRPr="007A12C2">
        <w:rPr>
          <w:rFonts w:ascii="Garamond" w:hAnsi="Garamond"/>
          <w:color w:val="000000" w:themeColor="text1"/>
          <w:lang w:val="en-US"/>
        </w:rPr>
        <w:t>disorders</w:t>
      </w:r>
      <w:r w:rsidR="000B7780" w:rsidRPr="007A12C2">
        <w:rPr>
          <w:rFonts w:ascii="Garamond" w:hAnsi="Garamond"/>
          <w:color w:val="000000" w:themeColor="text1"/>
          <w:lang w:val="en-US"/>
        </w:rPr>
        <w:t xml:space="preserve"> can </w:t>
      </w:r>
      <w:r w:rsidR="00A909C0" w:rsidRPr="007A12C2">
        <w:rPr>
          <w:rFonts w:ascii="Garamond" w:hAnsi="Garamond"/>
          <w:color w:val="000000" w:themeColor="text1"/>
          <w:lang w:val="en-US"/>
        </w:rPr>
        <w:t>be held</w:t>
      </w:r>
      <w:r w:rsidRPr="007A12C2">
        <w:rPr>
          <w:rFonts w:ascii="Garamond" w:hAnsi="Garamond"/>
          <w:color w:val="000000" w:themeColor="text1"/>
          <w:lang w:val="en-US"/>
        </w:rPr>
        <w:t xml:space="preserve"> </w:t>
      </w:r>
      <w:r w:rsidR="002D7D2D" w:rsidRPr="007A12C2">
        <w:rPr>
          <w:rFonts w:ascii="Garamond" w:hAnsi="Garamond"/>
          <w:color w:val="000000" w:themeColor="text1"/>
          <w:lang w:val="en-US"/>
        </w:rPr>
        <w:t xml:space="preserve">morally </w:t>
      </w:r>
      <w:r w:rsidRPr="007A12C2">
        <w:rPr>
          <w:rFonts w:ascii="Garamond" w:hAnsi="Garamond"/>
          <w:color w:val="000000" w:themeColor="text1"/>
          <w:lang w:val="en-US"/>
        </w:rPr>
        <w:t xml:space="preserve">responsible for </w:t>
      </w:r>
      <w:r w:rsidR="001D0CCD" w:rsidRPr="007A12C2">
        <w:rPr>
          <w:rFonts w:ascii="Garamond" w:hAnsi="Garamond"/>
          <w:color w:val="000000" w:themeColor="text1"/>
          <w:lang w:val="en-US"/>
        </w:rPr>
        <w:t xml:space="preserve">a particular subset of </w:t>
      </w:r>
      <w:r w:rsidRPr="007A12C2">
        <w:rPr>
          <w:rFonts w:ascii="Garamond" w:hAnsi="Garamond"/>
          <w:color w:val="000000" w:themeColor="text1"/>
          <w:lang w:val="en-US"/>
        </w:rPr>
        <w:t xml:space="preserve">their </w:t>
      </w:r>
      <w:r w:rsidR="00791BB7" w:rsidRPr="007A12C2">
        <w:rPr>
          <w:rFonts w:ascii="Garamond" w:hAnsi="Garamond"/>
          <w:color w:val="000000" w:themeColor="text1"/>
          <w:lang w:val="en-US"/>
        </w:rPr>
        <w:t>actions</w:t>
      </w:r>
      <w:r w:rsidR="001D0CCD" w:rsidRPr="007A12C2">
        <w:rPr>
          <w:rFonts w:ascii="Garamond" w:hAnsi="Garamond"/>
          <w:color w:val="000000" w:themeColor="text1"/>
          <w:lang w:val="en-US"/>
        </w:rPr>
        <w:t>: disproportionate anger, aggressions and displays of temper</w:t>
      </w:r>
      <w:r w:rsidRPr="007A12C2">
        <w:rPr>
          <w:rFonts w:ascii="Garamond" w:hAnsi="Garamond"/>
          <w:color w:val="000000" w:themeColor="text1"/>
          <w:lang w:val="en-US"/>
        </w:rPr>
        <w:t>.</w:t>
      </w:r>
      <w:r w:rsidR="00A27A70" w:rsidRPr="007A12C2">
        <w:rPr>
          <w:rFonts w:ascii="Garamond" w:hAnsi="Garamond"/>
          <w:color w:val="000000" w:themeColor="text1"/>
          <w:lang w:val="en-US"/>
        </w:rPr>
        <w:t xml:space="preserve"> The rationale for focusing on these aspects lies in their widespread acknowledgment in the literature</w:t>
      </w:r>
      <w:r w:rsidR="00673104" w:rsidRPr="007A12C2">
        <w:rPr>
          <w:rStyle w:val="Appeldenotedefin"/>
          <w:rFonts w:ascii="Garamond" w:hAnsi="Garamond"/>
          <w:color w:val="000000" w:themeColor="text1"/>
          <w:lang w:val="en-US"/>
        </w:rPr>
        <w:endnoteReference w:id="2"/>
      </w:r>
      <w:r w:rsidR="00673104" w:rsidRPr="007A12C2">
        <w:rPr>
          <w:rFonts w:ascii="Garamond" w:hAnsi="Garamond"/>
          <w:color w:val="000000" w:themeColor="text1"/>
          <w:lang w:val="en-US"/>
        </w:rPr>
        <w:t xml:space="preserve"> and their plausible primary association with blame directed at BPD patients. BPD individuals are indeed typically perceived as “difficult patients” (Sulzer 2015</w:t>
      </w:r>
      <w:r w:rsidR="00684EBE" w:rsidRPr="007A12C2">
        <w:rPr>
          <w:rFonts w:ascii="Garamond" w:hAnsi="Garamond"/>
          <w:color w:val="000000" w:themeColor="text1"/>
          <w:lang w:val="en-US"/>
        </w:rPr>
        <w:t>: 82</w:t>
      </w:r>
      <w:r w:rsidR="00673104" w:rsidRPr="007A12C2">
        <w:rPr>
          <w:rFonts w:ascii="Garamond" w:hAnsi="Garamond"/>
          <w:color w:val="000000" w:themeColor="text1"/>
          <w:lang w:val="en-US"/>
        </w:rPr>
        <w:t>, Bodner et al. 2011), significantly more so than schizophrenic or depressive patients (</w:t>
      </w:r>
      <w:proofErr w:type="spellStart"/>
      <w:r w:rsidR="00673104" w:rsidRPr="007A12C2">
        <w:rPr>
          <w:rFonts w:ascii="Garamond" w:hAnsi="Garamond"/>
          <w:color w:val="000000" w:themeColor="text1"/>
          <w:lang w:val="en-US"/>
        </w:rPr>
        <w:t>Markam</w:t>
      </w:r>
      <w:proofErr w:type="spellEnd"/>
      <w:r w:rsidR="00673104" w:rsidRPr="007A12C2">
        <w:rPr>
          <w:rFonts w:ascii="Garamond" w:hAnsi="Garamond"/>
          <w:color w:val="000000" w:themeColor="text1"/>
          <w:lang w:val="en-US"/>
        </w:rPr>
        <w:t xml:space="preserve"> 2003).</w:t>
      </w:r>
      <w:r w:rsidR="00E1025F" w:rsidRPr="007A12C2">
        <w:rPr>
          <w:rStyle w:val="Appeldenotedefin"/>
          <w:rFonts w:ascii="Garamond" w:hAnsi="Garamond"/>
          <w:color w:val="000000" w:themeColor="text1"/>
          <w:lang w:val="en-US"/>
        </w:rPr>
        <w:endnoteReference w:id="3"/>
      </w:r>
    </w:p>
    <w:p w14:paraId="7DDAF784" w14:textId="4CA83FC5" w:rsidR="00673104" w:rsidRPr="007A12C2" w:rsidRDefault="00673104"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The “responsibility question” for patients with BPD has already been raised (Martin 2010, </w:t>
      </w:r>
      <w:proofErr w:type="spellStart"/>
      <w:r w:rsidRPr="007A12C2">
        <w:rPr>
          <w:rFonts w:ascii="Garamond" w:hAnsi="Garamond"/>
          <w:color w:val="000000" w:themeColor="text1"/>
          <w:lang w:val="en-US"/>
        </w:rPr>
        <w:t>Zachar</w:t>
      </w:r>
      <w:proofErr w:type="spellEnd"/>
      <w:r w:rsidRPr="007A12C2">
        <w:rPr>
          <w:rFonts w:ascii="Garamond" w:hAnsi="Garamond"/>
          <w:color w:val="000000" w:themeColor="text1"/>
          <w:lang w:val="en-US"/>
        </w:rPr>
        <w:t xml:space="preserve"> &amp; Potter 2009, Bray 2003), but this paper tackles it from a novel perspective. </w:t>
      </w:r>
      <w:r w:rsidR="005B38F7" w:rsidRPr="007A12C2">
        <w:rPr>
          <w:rFonts w:ascii="Garamond" w:hAnsi="Garamond"/>
          <w:color w:val="000000" w:themeColor="text1"/>
          <w:lang w:val="en-US"/>
        </w:rPr>
        <w:t xml:space="preserve">First, I </w:t>
      </w:r>
      <w:r w:rsidRPr="007A12C2">
        <w:rPr>
          <w:rFonts w:ascii="Garamond" w:hAnsi="Garamond"/>
          <w:color w:val="000000" w:themeColor="text1"/>
          <w:lang w:val="en-US"/>
        </w:rPr>
        <w:t xml:space="preserve">narrow down the category of things for which the responsibility question is </w:t>
      </w:r>
      <w:r w:rsidRPr="007A12C2">
        <w:rPr>
          <w:rFonts w:ascii="Garamond" w:hAnsi="Garamond"/>
          <w:i/>
          <w:iCs/>
          <w:color w:val="000000" w:themeColor="text1"/>
          <w:lang w:val="en-US"/>
        </w:rPr>
        <w:t xml:space="preserve">specific </w:t>
      </w:r>
      <w:r w:rsidRPr="007A12C2">
        <w:rPr>
          <w:rFonts w:ascii="Garamond" w:hAnsi="Garamond"/>
          <w:color w:val="000000" w:themeColor="text1"/>
          <w:lang w:val="en-US"/>
        </w:rPr>
        <w:t>to individual with BPD. While i</w:t>
      </w:r>
      <w:r w:rsidR="00CC4854" w:rsidRPr="007A12C2">
        <w:rPr>
          <w:rFonts w:ascii="Garamond" w:hAnsi="Garamond"/>
          <w:color w:val="000000" w:themeColor="text1"/>
          <w:lang w:val="en-US"/>
        </w:rPr>
        <w:t xml:space="preserve">t is intuitive </w:t>
      </w:r>
      <w:r w:rsidRPr="007A12C2">
        <w:rPr>
          <w:rFonts w:ascii="Garamond" w:hAnsi="Garamond"/>
          <w:color w:val="000000" w:themeColor="text1"/>
          <w:lang w:val="en-US"/>
        </w:rPr>
        <w:t xml:space="preserve">that most of us are morally responsible for acting aggressively, it is unclear whether the same holds of individuals with BPD. </w:t>
      </w:r>
      <w:r w:rsidR="006A1C18" w:rsidRPr="007A12C2">
        <w:rPr>
          <w:rFonts w:ascii="Garamond" w:hAnsi="Garamond"/>
          <w:color w:val="000000" w:themeColor="text1"/>
          <w:lang w:val="en-US"/>
        </w:rPr>
        <w:t>As I will explain, s</w:t>
      </w:r>
      <w:r w:rsidRPr="007A12C2">
        <w:rPr>
          <w:rFonts w:ascii="Garamond" w:hAnsi="Garamond"/>
          <w:color w:val="000000" w:themeColor="text1"/>
          <w:lang w:val="en-US"/>
        </w:rPr>
        <w:t>ome of the diagnosis criteria of BPD such as emotional instability or impulsivity</w:t>
      </w:r>
      <w:r w:rsidRPr="007A12C2">
        <w:rPr>
          <w:rStyle w:val="Appeldenotedefin"/>
          <w:rFonts w:ascii="Garamond" w:hAnsi="Garamond"/>
          <w:color w:val="000000" w:themeColor="text1"/>
          <w:lang w:val="en-US"/>
        </w:rPr>
        <w:endnoteReference w:id="4"/>
      </w:r>
      <w:r w:rsidRPr="007A12C2">
        <w:rPr>
          <w:rFonts w:ascii="Garamond" w:hAnsi="Garamond"/>
          <w:color w:val="000000" w:themeColor="text1"/>
          <w:lang w:val="en-US"/>
        </w:rPr>
        <w:t xml:space="preserve"> might serve as excusing factors targeting the “control condition” on moral responsibility. The control condition on moral responsibility claims that S is responsible for x </w:t>
      </w:r>
      <w:r w:rsidR="007579CA" w:rsidRPr="007A12C2">
        <w:rPr>
          <w:rFonts w:ascii="Garamond" w:hAnsi="Garamond"/>
          <w:color w:val="000000" w:themeColor="text1"/>
          <w:lang w:val="en-US"/>
        </w:rPr>
        <w:t xml:space="preserve">only </w:t>
      </w:r>
      <w:r w:rsidRPr="007A12C2">
        <w:rPr>
          <w:rFonts w:ascii="Garamond" w:hAnsi="Garamond"/>
          <w:color w:val="000000" w:themeColor="text1"/>
          <w:lang w:val="en-US"/>
        </w:rPr>
        <w:t>if</w:t>
      </w:r>
      <w:r w:rsidR="00391DCF" w:rsidRPr="007A12C2">
        <w:rPr>
          <w:rFonts w:ascii="Garamond" w:hAnsi="Garamond"/>
          <w:color w:val="000000" w:themeColor="text1"/>
          <w:lang w:val="en-US"/>
        </w:rPr>
        <w:t xml:space="preserve"> S had control </w:t>
      </w:r>
      <w:r w:rsidRPr="007A12C2">
        <w:rPr>
          <w:rFonts w:ascii="Garamond" w:hAnsi="Garamond"/>
          <w:color w:val="000000" w:themeColor="text1"/>
          <w:lang w:val="en-US"/>
        </w:rPr>
        <w:t xml:space="preserve">over the happening of x (Fischer &amp; </w:t>
      </w:r>
      <w:proofErr w:type="spellStart"/>
      <w:r w:rsidRPr="007A12C2">
        <w:rPr>
          <w:rFonts w:ascii="Garamond" w:hAnsi="Garamond"/>
          <w:color w:val="000000" w:themeColor="text1"/>
          <w:lang w:val="en-US"/>
        </w:rPr>
        <w:t>Ravizza</w:t>
      </w:r>
      <w:proofErr w:type="spellEnd"/>
      <w:r w:rsidRPr="007A12C2">
        <w:rPr>
          <w:rFonts w:ascii="Garamond" w:hAnsi="Garamond"/>
          <w:color w:val="000000" w:themeColor="text1"/>
          <w:lang w:val="en-US"/>
        </w:rPr>
        <w:t xml:space="preserve"> 1998). This condition has, implicitly or explicitly, been at the center of the debate of whether people with certain personality disorders could be held responsible for their actions. When we ask whether psychopaths should be blamed, for instance, we often wonder whether they can help it</w:t>
      </w:r>
      <w:r w:rsidR="000E60B5" w:rsidRPr="007A12C2">
        <w:rPr>
          <w:rFonts w:ascii="Garamond" w:hAnsi="Garamond"/>
          <w:color w:val="000000" w:themeColor="text1"/>
          <w:lang w:val="en-US"/>
        </w:rPr>
        <w:t xml:space="preserve">. </w:t>
      </w:r>
    </w:p>
    <w:p w14:paraId="519A4754" w14:textId="161CCEB3" w:rsidR="00673104" w:rsidRPr="007A12C2" w:rsidRDefault="00AA08D6"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lastRenderedPageBreak/>
        <w:t>Second, t</w:t>
      </w:r>
      <w:r w:rsidR="00673104" w:rsidRPr="007A12C2">
        <w:rPr>
          <w:rFonts w:ascii="Garamond" w:hAnsi="Garamond"/>
          <w:color w:val="000000" w:themeColor="text1"/>
          <w:lang w:val="en-US"/>
        </w:rPr>
        <w:t>h</w:t>
      </w:r>
      <w:r w:rsidR="00C209C5" w:rsidRPr="007A12C2">
        <w:rPr>
          <w:rFonts w:ascii="Garamond" w:hAnsi="Garamond"/>
          <w:color w:val="000000" w:themeColor="text1"/>
          <w:lang w:val="en-US"/>
        </w:rPr>
        <w:t xml:space="preserve">is paper </w:t>
      </w:r>
      <w:r w:rsidR="00673104" w:rsidRPr="007A12C2">
        <w:rPr>
          <w:rFonts w:ascii="Garamond" w:hAnsi="Garamond"/>
          <w:color w:val="000000" w:themeColor="text1"/>
          <w:lang w:val="en-US"/>
        </w:rPr>
        <w:t>also consider</w:t>
      </w:r>
      <w:r w:rsidR="00C209C5" w:rsidRPr="007A12C2">
        <w:rPr>
          <w:rFonts w:ascii="Garamond" w:hAnsi="Garamond"/>
          <w:color w:val="000000" w:themeColor="text1"/>
          <w:lang w:val="en-US"/>
        </w:rPr>
        <w:t>s</w:t>
      </w:r>
      <w:r w:rsidR="00673104" w:rsidRPr="007A12C2">
        <w:rPr>
          <w:rFonts w:ascii="Garamond" w:hAnsi="Garamond"/>
          <w:color w:val="000000" w:themeColor="text1"/>
          <w:lang w:val="en-US"/>
        </w:rPr>
        <w:t xml:space="preserve"> another widely accepted condition on moral responsibility: the epistemic condition. This condition posits that for S to be held responsible for x, S must possess a certain knowledge or understanding of what they are doing (</w:t>
      </w:r>
      <w:r w:rsidR="00193E29" w:rsidRPr="007A12C2">
        <w:rPr>
          <w:rFonts w:ascii="Garamond" w:hAnsi="Garamond"/>
          <w:color w:val="000000" w:themeColor="text1"/>
          <w:lang w:val="en-US"/>
        </w:rPr>
        <w:t xml:space="preserve">Harman 2011, </w:t>
      </w:r>
      <w:r w:rsidR="00673104" w:rsidRPr="007A12C2">
        <w:rPr>
          <w:rFonts w:ascii="Garamond" w:hAnsi="Garamond"/>
          <w:color w:val="000000" w:themeColor="text1"/>
          <w:lang w:val="en-US"/>
        </w:rPr>
        <w:t>Mason 2015, Rosen 2003</w:t>
      </w:r>
      <w:r w:rsidR="00A279F8" w:rsidRPr="007A12C2">
        <w:rPr>
          <w:rFonts w:ascii="Garamond" w:hAnsi="Garamond"/>
          <w:color w:val="000000" w:themeColor="text1"/>
          <w:lang w:val="en-US"/>
        </w:rPr>
        <w:t>, Levy 2014</w:t>
      </w:r>
      <w:r w:rsidR="00673104" w:rsidRPr="007A12C2">
        <w:rPr>
          <w:rFonts w:ascii="Garamond" w:hAnsi="Garamond"/>
          <w:color w:val="000000" w:themeColor="text1"/>
          <w:lang w:val="en-US"/>
        </w:rPr>
        <w:t>).</w:t>
      </w:r>
    </w:p>
    <w:p w14:paraId="1D4D5DD6" w14:textId="279164EB" w:rsidR="00673104" w:rsidRPr="007A12C2" w:rsidRDefault="00673104"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The view defended in the paper is that the answer to the responsibility question for individuals with BPD, concerning both the control condition and the epistemic condition, hinges on an understanding of their epistemic profile. </w:t>
      </w:r>
      <w:r w:rsidR="00F135F7" w:rsidRPr="007A12C2">
        <w:rPr>
          <w:rFonts w:ascii="Garamond" w:hAnsi="Garamond"/>
          <w:color w:val="000000" w:themeColor="text1"/>
          <w:lang w:val="en-US"/>
        </w:rPr>
        <w:t>P</w:t>
      </w:r>
      <w:r w:rsidRPr="007A12C2">
        <w:rPr>
          <w:rFonts w:ascii="Garamond" w:hAnsi="Garamond"/>
          <w:color w:val="000000" w:themeColor="text1"/>
          <w:lang w:val="en-US"/>
        </w:rPr>
        <w:t xml:space="preserve">eople with BPD exhibit various pathological cognitive patterns, for instance paranoid ideation and dichotomous thinking. </w:t>
      </w:r>
      <w:r w:rsidR="00DC601E" w:rsidRPr="007A12C2">
        <w:rPr>
          <w:rFonts w:ascii="Garamond" w:hAnsi="Garamond"/>
          <w:color w:val="000000" w:themeColor="text1"/>
          <w:lang w:val="en-US"/>
        </w:rPr>
        <w:t>As we shall see, d</w:t>
      </w:r>
      <w:r w:rsidRPr="007A12C2">
        <w:rPr>
          <w:rFonts w:ascii="Garamond" w:hAnsi="Garamond"/>
          <w:color w:val="000000" w:themeColor="text1"/>
          <w:lang w:val="en-US"/>
        </w:rPr>
        <w:t xml:space="preserve">ichotomous thinking manifests as the inclination to make extreme interpersonal evaluations (“This person is a monster!”) while paranoid ideation is the tendency to believe that one is being threatened by others and their malevolent intentions (“I am </w:t>
      </w:r>
      <w:r w:rsidR="008D6E31">
        <w:rPr>
          <w:rFonts w:ascii="Garamond" w:hAnsi="Garamond"/>
          <w:color w:val="000000" w:themeColor="text1"/>
          <w:lang w:val="en-US"/>
        </w:rPr>
        <w:t>certain that</w:t>
      </w:r>
      <w:r w:rsidRPr="007A12C2">
        <w:rPr>
          <w:rFonts w:ascii="Garamond" w:hAnsi="Garamond"/>
          <w:color w:val="000000" w:themeColor="text1"/>
          <w:lang w:val="en-US"/>
        </w:rPr>
        <w:t xml:space="preserve"> </w:t>
      </w:r>
      <w:r w:rsidR="004B7D82" w:rsidRPr="007A12C2">
        <w:rPr>
          <w:rFonts w:ascii="Garamond" w:hAnsi="Garamond"/>
          <w:color w:val="000000" w:themeColor="text1"/>
          <w:lang w:val="en-US"/>
        </w:rPr>
        <w:t>the nurse is trying to hurt me!</w:t>
      </w:r>
      <w:r w:rsidRPr="007A12C2">
        <w:rPr>
          <w:rFonts w:ascii="Garamond" w:hAnsi="Garamond"/>
          <w:color w:val="000000" w:themeColor="text1"/>
          <w:lang w:val="en-US"/>
        </w:rPr>
        <w:t>”). It thus becomes plausible that individuals with BPD do not meet the epistemic condition for moral responsibility (</w:t>
      </w:r>
      <w:proofErr w:type="spellStart"/>
      <w:r w:rsidRPr="007A12C2">
        <w:rPr>
          <w:rFonts w:ascii="Garamond" w:hAnsi="Garamond"/>
          <w:color w:val="000000" w:themeColor="text1"/>
          <w:lang w:val="en-US"/>
        </w:rPr>
        <w:t>Kyratsous</w:t>
      </w:r>
      <w:proofErr w:type="spellEnd"/>
      <w:r w:rsidRPr="007A12C2">
        <w:rPr>
          <w:rFonts w:ascii="Garamond" w:hAnsi="Garamond"/>
          <w:color w:val="000000" w:themeColor="text1"/>
          <w:lang w:val="en-US"/>
        </w:rPr>
        <w:t xml:space="preserve"> &amp; </w:t>
      </w:r>
      <w:proofErr w:type="spellStart"/>
      <w:r w:rsidRPr="007A12C2">
        <w:rPr>
          <w:rFonts w:ascii="Garamond" w:hAnsi="Garamond"/>
          <w:color w:val="000000" w:themeColor="text1"/>
          <w:lang w:val="en-US"/>
        </w:rPr>
        <w:t>Sanati</w:t>
      </w:r>
      <w:proofErr w:type="spellEnd"/>
      <w:r w:rsidRPr="007A12C2">
        <w:rPr>
          <w:rFonts w:ascii="Garamond" w:hAnsi="Garamond"/>
          <w:color w:val="000000" w:themeColor="text1"/>
          <w:lang w:val="en-US"/>
        </w:rPr>
        <w:t xml:space="preserve"> 2016</w:t>
      </w:r>
      <w:r w:rsidR="00500640" w:rsidRPr="007A12C2">
        <w:rPr>
          <w:rFonts w:ascii="Garamond" w:hAnsi="Garamond"/>
          <w:color w:val="000000" w:themeColor="text1"/>
          <w:lang w:val="en-US"/>
        </w:rPr>
        <w:t xml:space="preserve">: </w:t>
      </w:r>
      <w:r w:rsidR="000A4E39" w:rsidRPr="007A12C2">
        <w:rPr>
          <w:rFonts w:ascii="Garamond" w:hAnsi="Garamond"/>
          <w:color w:val="000000" w:themeColor="text1"/>
          <w:lang w:val="en-US"/>
        </w:rPr>
        <w:t>974</w:t>
      </w:r>
      <w:r w:rsidRPr="007A12C2">
        <w:rPr>
          <w:rFonts w:ascii="Garamond" w:hAnsi="Garamond"/>
          <w:color w:val="000000" w:themeColor="text1"/>
          <w:lang w:val="en-US"/>
        </w:rPr>
        <w:t xml:space="preserve">), challenging the common assertion that they precisely "know what they are doing." </w:t>
      </w:r>
    </w:p>
    <w:p w14:paraId="26AF3703" w14:textId="0F4641BA" w:rsidR="00673104" w:rsidRPr="007A12C2" w:rsidRDefault="000315BA"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After that, </w:t>
      </w:r>
      <w:r w:rsidR="00673104" w:rsidRPr="007A12C2">
        <w:rPr>
          <w:rFonts w:ascii="Garamond" w:hAnsi="Garamond"/>
          <w:color w:val="000000" w:themeColor="text1"/>
          <w:lang w:val="en-US"/>
        </w:rPr>
        <w:t xml:space="preserve">the discussion extends to the degree of </w:t>
      </w:r>
      <w:r w:rsidR="00673104" w:rsidRPr="007A12C2">
        <w:rPr>
          <w:rFonts w:ascii="Garamond" w:hAnsi="Garamond"/>
          <w:i/>
          <w:iCs/>
          <w:color w:val="000000" w:themeColor="text1"/>
          <w:lang w:val="en-US"/>
        </w:rPr>
        <w:t>control</w:t>
      </w:r>
      <w:r w:rsidR="00673104" w:rsidRPr="007A12C2">
        <w:rPr>
          <w:rFonts w:ascii="Garamond" w:hAnsi="Garamond"/>
          <w:color w:val="000000" w:themeColor="text1"/>
          <w:lang w:val="en-US"/>
        </w:rPr>
        <w:t xml:space="preserve"> individuals with BPD have over </w:t>
      </w:r>
      <w:r w:rsidR="00F87EA9" w:rsidRPr="007A12C2">
        <w:rPr>
          <w:rFonts w:ascii="Garamond" w:hAnsi="Garamond"/>
          <w:color w:val="000000" w:themeColor="text1"/>
          <w:lang w:val="en-US"/>
        </w:rPr>
        <w:t xml:space="preserve">their </w:t>
      </w:r>
      <w:r w:rsidR="00673104" w:rsidRPr="007A12C2">
        <w:rPr>
          <w:rFonts w:ascii="Garamond" w:hAnsi="Garamond"/>
          <w:color w:val="000000" w:themeColor="text1"/>
          <w:lang w:val="en-US"/>
        </w:rPr>
        <w:t>belief</w:t>
      </w:r>
      <w:r w:rsidR="00015273" w:rsidRPr="007A12C2">
        <w:rPr>
          <w:rFonts w:ascii="Garamond" w:hAnsi="Garamond"/>
          <w:color w:val="000000" w:themeColor="text1"/>
          <w:lang w:val="en-US"/>
        </w:rPr>
        <w:t xml:space="preserve">s, </w:t>
      </w:r>
      <w:r w:rsidR="002501D0" w:rsidRPr="007A12C2">
        <w:rPr>
          <w:rFonts w:ascii="Garamond" w:hAnsi="Garamond"/>
          <w:color w:val="000000" w:themeColor="text1"/>
          <w:lang w:val="en-US"/>
        </w:rPr>
        <w:t>focusing on the</w:t>
      </w:r>
      <w:r w:rsidR="00F87EA9" w:rsidRPr="007A12C2">
        <w:rPr>
          <w:rFonts w:ascii="Garamond" w:hAnsi="Garamond"/>
          <w:color w:val="000000" w:themeColor="text1"/>
          <w:lang w:val="en-US"/>
        </w:rPr>
        <w:t xml:space="preserve"> epistemic dimension of the</w:t>
      </w:r>
      <w:r w:rsidR="002501D0" w:rsidRPr="007A12C2">
        <w:rPr>
          <w:rFonts w:ascii="Garamond" w:hAnsi="Garamond"/>
          <w:color w:val="000000" w:themeColor="text1"/>
          <w:lang w:val="en-US"/>
        </w:rPr>
        <w:t xml:space="preserve"> control condition on moral responsibility</w:t>
      </w:r>
      <w:r w:rsidR="00673104" w:rsidRPr="007A12C2">
        <w:rPr>
          <w:rFonts w:ascii="Garamond" w:hAnsi="Garamond"/>
          <w:color w:val="000000" w:themeColor="text1"/>
          <w:lang w:val="en-US"/>
        </w:rPr>
        <w:t xml:space="preserve">. The conclusion of the paper highlights the fact that while BPD patients are not necessarily devoid of </w:t>
      </w:r>
      <w:r w:rsidR="00673104" w:rsidRPr="007A12C2">
        <w:rPr>
          <w:rFonts w:ascii="Garamond" w:hAnsi="Garamond"/>
          <w:i/>
          <w:iCs/>
          <w:color w:val="000000" w:themeColor="text1"/>
          <w:lang w:val="en-US"/>
        </w:rPr>
        <w:t>indirect</w:t>
      </w:r>
      <w:r w:rsidR="00673104" w:rsidRPr="007A12C2">
        <w:rPr>
          <w:rFonts w:ascii="Garamond" w:hAnsi="Garamond"/>
          <w:color w:val="000000" w:themeColor="text1"/>
          <w:lang w:val="en-US"/>
        </w:rPr>
        <w:t xml:space="preserve"> control over their beliefs</w:t>
      </w:r>
      <w:r w:rsidR="002C6E7F" w:rsidRPr="007A12C2">
        <w:rPr>
          <w:rFonts w:ascii="Garamond" w:hAnsi="Garamond"/>
          <w:color w:val="000000" w:themeColor="text1"/>
          <w:lang w:val="en-US"/>
        </w:rPr>
        <w:t xml:space="preserve"> </w:t>
      </w:r>
      <w:r w:rsidR="003C4894" w:rsidRPr="007A12C2">
        <w:rPr>
          <w:rFonts w:ascii="Garamond" w:hAnsi="Garamond"/>
          <w:color w:val="000000" w:themeColor="text1"/>
          <w:lang w:val="en-US"/>
        </w:rPr>
        <w:t xml:space="preserve">and actions </w:t>
      </w:r>
      <w:r w:rsidR="002C6E7F" w:rsidRPr="007A12C2">
        <w:rPr>
          <w:rFonts w:ascii="Garamond" w:hAnsi="Garamond"/>
          <w:color w:val="000000" w:themeColor="text1"/>
          <w:lang w:val="en-US"/>
        </w:rPr>
        <w:t>(</w:t>
      </w:r>
      <w:r w:rsidR="00C52BC2" w:rsidRPr="007A12C2">
        <w:rPr>
          <w:rFonts w:ascii="Garamond" w:hAnsi="Garamond"/>
          <w:color w:val="000000" w:themeColor="text1"/>
          <w:lang w:val="en-US"/>
        </w:rPr>
        <w:t xml:space="preserve">Levy 2009, chap. 5, </w:t>
      </w:r>
      <w:proofErr w:type="spellStart"/>
      <w:r w:rsidR="002C6E7F" w:rsidRPr="007A12C2">
        <w:rPr>
          <w:rFonts w:ascii="Garamond" w:hAnsi="Garamond"/>
          <w:color w:val="000000" w:themeColor="text1"/>
          <w:lang w:val="en-US"/>
        </w:rPr>
        <w:t>Meylan</w:t>
      </w:r>
      <w:proofErr w:type="spellEnd"/>
      <w:r w:rsidR="004344FB" w:rsidRPr="007A12C2">
        <w:rPr>
          <w:rFonts w:ascii="Garamond" w:hAnsi="Garamond"/>
          <w:color w:val="000000" w:themeColor="text1"/>
          <w:lang w:val="en-US"/>
        </w:rPr>
        <w:t xml:space="preserve"> </w:t>
      </w:r>
      <w:r w:rsidR="009671F5" w:rsidRPr="007A12C2">
        <w:rPr>
          <w:rFonts w:ascii="Garamond" w:hAnsi="Garamond"/>
          <w:color w:val="000000" w:themeColor="text1"/>
          <w:lang w:val="en-US"/>
        </w:rPr>
        <w:t>2015</w:t>
      </w:r>
      <w:r w:rsidR="004344FB" w:rsidRPr="007A12C2">
        <w:rPr>
          <w:rFonts w:ascii="Garamond" w:hAnsi="Garamond"/>
          <w:color w:val="000000" w:themeColor="text1"/>
          <w:lang w:val="en-US"/>
        </w:rPr>
        <w:t xml:space="preserve">) </w:t>
      </w:r>
      <w:r w:rsidR="00673104" w:rsidRPr="007A12C2">
        <w:rPr>
          <w:rFonts w:ascii="Garamond" w:hAnsi="Garamond"/>
          <w:color w:val="000000" w:themeColor="text1"/>
          <w:lang w:val="en-US"/>
        </w:rPr>
        <w:t>several conditions must obtain. Insofar as these conditions are only rarely met, BPD patients should not be held to the same degree of responsibility for their aggressions as neurotypical individuals.</w:t>
      </w:r>
      <w:r w:rsidR="00DD493F" w:rsidRPr="007A12C2">
        <w:rPr>
          <w:rFonts w:ascii="Garamond" w:hAnsi="Garamond"/>
          <w:color w:val="000000" w:themeColor="text1"/>
          <w:lang w:val="en-US"/>
        </w:rPr>
        <w:t xml:space="preserve"> </w:t>
      </w:r>
    </w:p>
    <w:p w14:paraId="0CB39E43" w14:textId="658D9271" w:rsidR="00673104" w:rsidRPr="007A12C2" w:rsidRDefault="00673104" w:rsidP="0032009F">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The plan of the paper is as follows: In §</w:t>
      </w:r>
      <w:r w:rsidR="00D11B1C" w:rsidRPr="007A12C2">
        <w:rPr>
          <w:rFonts w:ascii="Garamond" w:hAnsi="Garamond"/>
          <w:color w:val="000000" w:themeColor="text1"/>
          <w:lang w:val="en-US"/>
        </w:rPr>
        <w:t>1</w:t>
      </w:r>
      <w:r w:rsidRPr="007A12C2">
        <w:rPr>
          <w:rFonts w:ascii="Garamond" w:hAnsi="Garamond"/>
          <w:color w:val="000000" w:themeColor="text1"/>
          <w:lang w:val="en-US"/>
        </w:rPr>
        <w:t>, a definition of borderline personality disorders is</w:t>
      </w:r>
      <w:r w:rsidR="00D24ACD" w:rsidRPr="007A12C2">
        <w:rPr>
          <w:rFonts w:ascii="Garamond" w:hAnsi="Garamond"/>
          <w:color w:val="000000" w:themeColor="text1"/>
          <w:lang w:val="en-US"/>
        </w:rPr>
        <w:t xml:space="preserve"> given</w:t>
      </w:r>
      <w:r w:rsidRPr="007A12C2">
        <w:rPr>
          <w:rFonts w:ascii="Garamond" w:hAnsi="Garamond"/>
          <w:color w:val="000000" w:themeColor="text1"/>
          <w:lang w:val="en-US"/>
        </w:rPr>
        <w:t>. In §</w:t>
      </w:r>
      <w:r w:rsidR="00D11B1C" w:rsidRPr="007A12C2">
        <w:rPr>
          <w:rFonts w:ascii="Garamond" w:hAnsi="Garamond"/>
          <w:color w:val="000000" w:themeColor="text1"/>
          <w:lang w:val="en-US"/>
        </w:rPr>
        <w:t>2</w:t>
      </w:r>
      <w:r w:rsidRPr="007A12C2">
        <w:rPr>
          <w:rFonts w:ascii="Garamond" w:hAnsi="Garamond"/>
          <w:color w:val="000000" w:themeColor="text1"/>
          <w:lang w:val="en-US"/>
        </w:rPr>
        <w:t>, the focus shifts to the emotional instability of individuals with BPD, specifically addressing anger and aggressivity</w:t>
      </w:r>
      <w:r w:rsidR="00F03D25" w:rsidRPr="007A12C2">
        <w:rPr>
          <w:rFonts w:ascii="Garamond" w:hAnsi="Garamond"/>
          <w:color w:val="000000" w:themeColor="text1"/>
          <w:lang w:val="en-US"/>
        </w:rPr>
        <w:t>.</w:t>
      </w:r>
      <w:r w:rsidRPr="007A12C2">
        <w:rPr>
          <w:rFonts w:ascii="Garamond" w:hAnsi="Garamond"/>
          <w:color w:val="000000" w:themeColor="text1"/>
          <w:lang w:val="en-US"/>
        </w:rPr>
        <w:t xml:space="preserve"> §</w:t>
      </w:r>
      <w:r w:rsidR="00D11B1C" w:rsidRPr="007A12C2">
        <w:rPr>
          <w:rFonts w:ascii="Garamond" w:hAnsi="Garamond"/>
          <w:color w:val="000000" w:themeColor="text1"/>
          <w:lang w:val="en-US"/>
        </w:rPr>
        <w:t>3</w:t>
      </w:r>
      <w:r w:rsidRPr="007A12C2">
        <w:rPr>
          <w:rFonts w:ascii="Garamond" w:hAnsi="Garamond"/>
          <w:color w:val="000000" w:themeColor="text1"/>
          <w:lang w:val="en-US"/>
        </w:rPr>
        <w:t xml:space="preserve"> delves into the potential impairment of empathy in individuals with BPD, §</w:t>
      </w:r>
      <w:r w:rsidR="00D11B1C" w:rsidRPr="007A12C2">
        <w:rPr>
          <w:rFonts w:ascii="Garamond" w:hAnsi="Garamond"/>
          <w:color w:val="000000" w:themeColor="text1"/>
          <w:lang w:val="en-US"/>
        </w:rPr>
        <w:t>4</w:t>
      </w:r>
      <w:r w:rsidRPr="007A12C2">
        <w:rPr>
          <w:rFonts w:ascii="Garamond" w:hAnsi="Garamond"/>
          <w:color w:val="000000" w:themeColor="text1"/>
          <w:lang w:val="en-US"/>
        </w:rPr>
        <w:t xml:space="preserve"> examines their pathological thinking patterns, exploring tendencies for dichotomous thinking and paranoid ideation. </w:t>
      </w:r>
      <w:r w:rsidR="00E240A3" w:rsidRPr="007A12C2">
        <w:rPr>
          <w:rFonts w:ascii="Garamond" w:hAnsi="Garamond"/>
          <w:color w:val="000000" w:themeColor="text1"/>
          <w:lang w:val="en-US"/>
        </w:rPr>
        <w:t xml:space="preserve">§ </w:t>
      </w:r>
      <w:r w:rsidR="009C1155" w:rsidRPr="007A12C2">
        <w:rPr>
          <w:rFonts w:ascii="Garamond" w:hAnsi="Garamond"/>
          <w:color w:val="000000" w:themeColor="text1"/>
          <w:lang w:val="en-US"/>
        </w:rPr>
        <w:t>5</w:t>
      </w:r>
      <w:r w:rsidR="00DC601E" w:rsidRPr="007A12C2">
        <w:rPr>
          <w:rFonts w:ascii="Garamond" w:hAnsi="Garamond"/>
          <w:color w:val="000000" w:themeColor="text1"/>
          <w:lang w:val="en-US"/>
        </w:rPr>
        <w:t xml:space="preserve"> </w:t>
      </w:r>
      <w:r w:rsidR="00E240A3" w:rsidRPr="007A12C2">
        <w:rPr>
          <w:rFonts w:ascii="Garamond" w:hAnsi="Garamond"/>
          <w:color w:val="000000" w:themeColor="text1"/>
          <w:lang w:val="en-US"/>
        </w:rPr>
        <w:t>provide</w:t>
      </w:r>
      <w:r w:rsidR="00DC601E" w:rsidRPr="007A12C2">
        <w:rPr>
          <w:rFonts w:ascii="Garamond" w:hAnsi="Garamond"/>
          <w:color w:val="000000" w:themeColor="text1"/>
          <w:lang w:val="en-US"/>
        </w:rPr>
        <w:t>s</w:t>
      </w:r>
      <w:r w:rsidR="00E240A3" w:rsidRPr="007A12C2">
        <w:rPr>
          <w:rFonts w:ascii="Garamond" w:hAnsi="Garamond"/>
          <w:color w:val="000000" w:themeColor="text1"/>
          <w:lang w:val="en-US"/>
        </w:rPr>
        <w:t xml:space="preserve"> some background on the notion of moral responsibility</w:t>
      </w:r>
      <w:r w:rsidR="009C1155" w:rsidRPr="007A12C2">
        <w:rPr>
          <w:rFonts w:ascii="Garamond" w:hAnsi="Garamond"/>
          <w:color w:val="000000" w:themeColor="text1"/>
          <w:lang w:val="en-US"/>
        </w:rPr>
        <w:t xml:space="preserve">. </w:t>
      </w:r>
      <w:r w:rsidRPr="007A12C2">
        <w:rPr>
          <w:rFonts w:ascii="Garamond" w:hAnsi="Garamond"/>
          <w:color w:val="000000" w:themeColor="text1"/>
          <w:lang w:val="en-US"/>
        </w:rPr>
        <w:t>In §</w:t>
      </w:r>
      <w:r w:rsidR="00E240A3" w:rsidRPr="007A12C2">
        <w:rPr>
          <w:rFonts w:ascii="Garamond" w:hAnsi="Garamond"/>
          <w:color w:val="000000" w:themeColor="text1"/>
          <w:lang w:val="en-US"/>
        </w:rPr>
        <w:t>6</w:t>
      </w:r>
      <w:r w:rsidRPr="007A12C2">
        <w:rPr>
          <w:rFonts w:ascii="Garamond" w:hAnsi="Garamond"/>
          <w:color w:val="000000" w:themeColor="text1"/>
          <w:lang w:val="en-US"/>
        </w:rPr>
        <w:t xml:space="preserve">, the discussion extends to the question of whether individuals with BPD can </w:t>
      </w:r>
      <w:r w:rsidR="003B500D" w:rsidRPr="007A12C2">
        <w:rPr>
          <w:rFonts w:ascii="Garamond" w:hAnsi="Garamond"/>
          <w:color w:val="000000" w:themeColor="text1"/>
          <w:lang w:val="en-US"/>
        </w:rPr>
        <w:lastRenderedPageBreak/>
        <w:t xml:space="preserve">control their frequent aggressions as well as </w:t>
      </w:r>
      <w:r w:rsidRPr="007A12C2">
        <w:rPr>
          <w:rFonts w:ascii="Garamond" w:hAnsi="Garamond"/>
          <w:color w:val="000000" w:themeColor="text1"/>
          <w:lang w:val="en-US"/>
        </w:rPr>
        <w:t>the</w:t>
      </w:r>
      <w:r w:rsidR="00F03D25" w:rsidRPr="007A12C2">
        <w:rPr>
          <w:rFonts w:ascii="Garamond" w:hAnsi="Garamond"/>
          <w:color w:val="000000" w:themeColor="text1"/>
          <w:lang w:val="en-US"/>
        </w:rPr>
        <w:t>ir</w:t>
      </w:r>
      <w:r w:rsidRPr="007A12C2">
        <w:rPr>
          <w:rFonts w:ascii="Garamond" w:hAnsi="Garamond"/>
          <w:color w:val="000000" w:themeColor="text1"/>
          <w:lang w:val="en-US"/>
        </w:rPr>
        <w:t xml:space="preserve"> pathological thinking patterns, addressing the control condition on moral responsibility. In §</w:t>
      </w:r>
      <w:r w:rsidR="00E240A3" w:rsidRPr="007A12C2">
        <w:rPr>
          <w:rFonts w:ascii="Garamond" w:hAnsi="Garamond"/>
          <w:color w:val="000000" w:themeColor="text1"/>
          <w:lang w:val="en-US"/>
        </w:rPr>
        <w:t>7</w:t>
      </w:r>
      <w:r w:rsidRPr="007A12C2">
        <w:rPr>
          <w:rFonts w:ascii="Garamond" w:hAnsi="Garamond"/>
          <w:color w:val="000000" w:themeColor="text1"/>
          <w:lang w:val="en-US"/>
        </w:rPr>
        <w:t xml:space="preserve"> I shift focus to the epistemic condition on moral responsibility. Finally, </w:t>
      </w:r>
      <w:r w:rsidR="00D11B1C" w:rsidRPr="007A12C2">
        <w:rPr>
          <w:rFonts w:ascii="Garamond" w:hAnsi="Garamond"/>
          <w:color w:val="000000" w:themeColor="text1"/>
          <w:lang w:val="en-US"/>
        </w:rPr>
        <w:t>I</w:t>
      </w:r>
      <w:r w:rsidRPr="007A12C2">
        <w:rPr>
          <w:rFonts w:ascii="Garamond" w:hAnsi="Garamond"/>
          <w:color w:val="000000" w:themeColor="text1"/>
          <w:lang w:val="en-US"/>
        </w:rPr>
        <w:t xml:space="preserve"> conclude</w:t>
      </w:r>
      <w:r w:rsidR="00361704" w:rsidRPr="007A12C2">
        <w:rPr>
          <w:rFonts w:ascii="Garamond" w:hAnsi="Garamond"/>
          <w:color w:val="000000" w:themeColor="text1"/>
          <w:lang w:val="en-US"/>
        </w:rPr>
        <w:t xml:space="preserve"> in §8.</w:t>
      </w:r>
    </w:p>
    <w:p w14:paraId="60C7F8AF" w14:textId="02DAAE5E" w:rsidR="00F77778" w:rsidRPr="007A12C2" w:rsidRDefault="00F77778" w:rsidP="00F77778">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While this paper is</w:t>
      </w:r>
      <w:r w:rsidR="00B95712" w:rsidRPr="007A12C2">
        <w:rPr>
          <w:rFonts w:ascii="Garamond" w:hAnsi="Garamond"/>
          <w:color w:val="000000" w:themeColor="text1"/>
          <w:lang w:val="en-US"/>
        </w:rPr>
        <w:t>,</w:t>
      </w:r>
      <w:r w:rsidRPr="007A12C2">
        <w:rPr>
          <w:rFonts w:ascii="Garamond" w:hAnsi="Garamond"/>
          <w:color w:val="000000" w:themeColor="text1"/>
          <w:lang w:val="en-US"/>
        </w:rPr>
        <w:t xml:space="preserve"> to my knowledge</w:t>
      </w:r>
      <w:r w:rsidR="00B95712" w:rsidRPr="007A12C2">
        <w:rPr>
          <w:rFonts w:ascii="Garamond" w:hAnsi="Garamond"/>
          <w:color w:val="000000" w:themeColor="text1"/>
          <w:lang w:val="en-US"/>
        </w:rPr>
        <w:t>,</w:t>
      </w:r>
      <w:r w:rsidRPr="007A12C2">
        <w:rPr>
          <w:rFonts w:ascii="Garamond" w:hAnsi="Garamond"/>
          <w:color w:val="000000" w:themeColor="text1"/>
          <w:lang w:val="en-US"/>
        </w:rPr>
        <w:t xml:space="preserve"> the first attempt to provide a detailed philosophical analysis of the extent to which individuals with BPD meet the conditions for moral responsibility, it is also driven by practical concerns. Families, caregivers, and individuals with BPD face significant challenges in navigating their tumultuous emotional lives, which can dramatically affect behavior and relationships. Often, they find themselves grappling with whether to attribute responsibility and blame to their loved ones with BPD or to exempt them due to their condition. Hopefully, the present discussion will shed some light on these issues. </w:t>
      </w:r>
    </w:p>
    <w:p w14:paraId="4FBCCA28" w14:textId="77777777" w:rsidR="00673104" w:rsidRPr="007A12C2" w:rsidRDefault="00673104" w:rsidP="0032009F">
      <w:pPr>
        <w:spacing w:line="480" w:lineRule="auto"/>
        <w:jc w:val="both"/>
        <w:rPr>
          <w:rFonts w:ascii="Garamond" w:hAnsi="Garamond"/>
          <w:color w:val="000000" w:themeColor="text1"/>
          <w:lang w:val="en-US"/>
        </w:rPr>
      </w:pPr>
    </w:p>
    <w:p w14:paraId="1A168BBA" w14:textId="4881E360" w:rsidR="00673104" w:rsidRPr="007A12C2" w:rsidRDefault="00673104" w:rsidP="0032009F">
      <w:pPr>
        <w:pStyle w:val="Paragraphedeliste"/>
        <w:numPr>
          <w:ilvl w:val="0"/>
          <w:numId w:val="6"/>
        </w:numPr>
        <w:spacing w:line="480" w:lineRule="auto"/>
        <w:jc w:val="both"/>
        <w:rPr>
          <w:rFonts w:ascii="Garamond" w:hAnsi="Garamond"/>
          <w:b/>
          <w:bCs/>
          <w:color w:val="000000" w:themeColor="text1"/>
          <w:lang w:val="en-US"/>
        </w:rPr>
      </w:pPr>
      <w:r w:rsidRPr="007A12C2">
        <w:rPr>
          <w:rFonts w:ascii="Garamond" w:hAnsi="Garamond"/>
          <w:b/>
          <w:bCs/>
          <w:color w:val="000000" w:themeColor="text1"/>
          <w:lang w:val="en-US"/>
        </w:rPr>
        <w:t xml:space="preserve">What Is Borderline Personality Disorder? </w:t>
      </w:r>
    </w:p>
    <w:p w14:paraId="0E99404F" w14:textId="77777777" w:rsidR="00673104" w:rsidRPr="007A12C2" w:rsidRDefault="00673104" w:rsidP="0032009F">
      <w:pPr>
        <w:spacing w:line="480" w:lineRule="auto"/>
        <w:jc w:val="both"/>
        <w:rPr>
          <w:rFonts w:ascii="Garamond" w:hAnsi="Garamond"/>
          <w:color w:val="000000" w:themeColor="text1"/>
          <w:lang w:val="en-US"/>
        </w:rPr>
      </w:pPr>
    </w:p>
    <w:p w14:paraId="33199998" w14:textId="15B09EEE" w:rsidR="00FC58E1" w:rsidRPr="007A12C2" w:rsidRDefault="00673104" w:rsidP="00584A8D">
      <w:pPr>
        <w:spacing w:line="480" w:lineRule="auto"/>
        <w:jc w:val="both"/>
        <w:rPr>
          <w:rFonts w:ascii="Garamond" w:hAnsi="Garamond"/>
          <w:color w:val="000000" w:themeColor="text1"/>
          <w:lang w:val="en-US"/>
        </w:rPr>
      </w:pPr>
      <w:r w:rsidRPr="007A12C2">
        <w:rPr>
          <w:rFonts w:ascii="Garamond" w:hAnsi="Garamond"/>
          <w:color w:val="000000" w:themeColor="text1"/>
          <w:lang w:val="en-US"/>
        </w:rPr>
        <w:t>Borderline personality disorder is a complex mental disorder</w:t>
      </w:r>
      <w:r w:rsidR="009C4B67" w:rsidRPr="007A12C2">
        <w:rPr>
          <w:rFonts w:ascii="Garamond" w:hAnsi="Garamond"/>
          <w:color w:val="000000" w:themeColor="text1"/>
          <w:lang w:val="en-US"/>
        </w:rPr>
        <w:t xml:space="preserve"> that </w:t>
      </w:r>
      <w:r w:rsidR="00B1075B" w:rsidRPr="007A12C2">
        <w:rPr>
          <w:rFonts w:ascii="Garamond" w:hAnsi="Garamond"/>
          <w:color w:val="000000" w:themeColor="text1"/>
          <w:lang w:val="en-US"/>
        </w:rPr>
        <w:t xml:space="preserve">seriously </w:t>
      </w:r>
      <w:r w:rsidR="009C4B67" w:rsidRPr="007A12C2">
        <w:rPr>
          <w:rFonts w:ascii="Garamond" w:hAnsi="Garamond"/>
          <w:color w:val="000000" w:themeColor="text1"/>
          <w:lang w:val="en-US"/>
        </w:rPr>
        <w:t>impact</w:t>
      </w:r>
      <w:r w:rsidR="00B1075B" w:rsidRPr="007A12C2">
        <w:rPr>
          <w:rFonts w:ascii="Garamond" w:hAnsi="Garamond"/>
          <w:color w:val="000000" w:themeColor="text1"/>
          <w:lang w:val="en-US"/>
        </w:rPr>
        <w:t>s</w:t>
      </w:r>
      <w:r w:rsidR="009C4B67" w:rsidRPr="007A12C2">
        <w:rPr>
          <w:rFonts w:ascii="Garamond" w:hAnsi="Garamond"/>
          <w:color w:val="000000" w:themeColor="text1"/>
          <w:lang w:val="en-US"/>
        </w:rPr>
        <w:t xml:space="preserve"> the </w:t>
      </w:r>
      <w:r w:rsidR="008A4B99" w:rsidRPr="007A12C2">
        <w:rPr>
          <w:rFonts w:ascii="Garamond" w:hAnsi="Garamond"/>
          <w:color w:val="000000" w:themeColor="text1"/>
          <w:lang w:val="en-US"/>
        </w:rPr>
        <w:t>quality of</w:t>
      </w:r>
      <w:r w:rsidR="000865D5" w:rsidRPr="007A12C2">
        <w:rPr>
          <w:rFonts w:ascii="Garamond" w:hAnsi="Garamond"/>
          <w:color w:val="000000" w:themeColor="text1"/>
          <w:lang w:val="en-US"/>
        </w:rPr>
        <w:t xml:space="preserve"> life of</w:t>
      </w:r>
      <w:r w:rsidR="00341555" w:rsidRPr="007A12C2">
        <w:rPr>
          <w:rFonts w:ascii="Garamond" w:hAnsi="Garamond"/>
          <w:color w:val="000000" w:themeColor="text1"/>
          <w:lang w:val="en-US"/>
        </w:rPr>
        <w:t xml:space="preserve"> those affected</w:t>
      </w:r>
      <w:r w:rsidR="00B12A6D" w:rsidRPr="007A12C2">
        <w:rPr>
          <w:rFonts w:ascii="Garamond" w:hAnsi="Garamond"/>
          <w:color w:val="000000" w:themeColor="text1"/>
          <w:lang w:val="en-US"/>
        </w:rPr>
        <w:t xml:space="preserve"> by it</w:t>
      </w:r>
      <w:r w:rsidR="00A6553B" w:rsidRPr="007A12C2">
        <w:rPr>
          <w:rFonts w:ascii="Garamond" w:hAnsi="Garamond"/>
          <w:color w:val="000000" w:themeColor="text1"/>
          <w:lang w:val="en-US"/>
        </w:rPr>
        <w:t xml:space="preserve"> and that usually develops during early adulthood (</w:t>
      </w:r>
      <w:r w:rsidR="006A00BB" w:rsidRPr="007A12C2">
        <w:rPr>
          <w:rFonts w:ascii="Garamond" w:hAnsi="Garamond"/>
          <w:color w:val="000000" w:themeColor="text1"/>
          <w:lang w:val="en-US"/>
        </w:rPr>
        <w:t xml:space="preserve">Mishra, </w:t>
      </w:r>
      <w:proofErr w:type="spellStart"/>
      <w:r w:rsidR="006A00BB" w:rsidRPr="007A12C2">
        <w:rPr>
          <w:rFonts w:ascii="Garamond" w:hAnsi="Garamond"/>
          <w:color w:val="000000" w:themeColor="text1"/>
          <w:lang w:val="en-US"/>
        </w:rPr>
        <w:t>Rawekar</w:t>
      </w:r>
      <w:proofErr w:type="spellEnd"/>
      <w:r w:rsidR="006A00BB" w:rsidRPr="007A12C2">
        <w:rPr>
          <w:rFonts w:ascii="Garamond" w:hAnsi="Garamond"/>
          <w:color w:val="000000" w:themeColor="text1"/>
          <w:lang w:val="en-US"/>
        </w:rPr>
        <w:t xml:space="preserve"> and </w:t>
      </w:r>
      <w:proofErr w:type="spellStart"/>
      <w:r w:rsidR="006A00BB" w:rsidRPr="007A12C2">
        <w:rPr>
          <w:rFonts w:ascii="Garamond" w:hAnsi="Garamond"/>
          <w:color w:val="000000" w:themeColor="text1"/>
          <w:lang w:val="en-US"/>
        </w:rPr>
        <w:t>Sapkale</w:t>
      </w:r>
      <w:proofErr w:type="spellEnd"/>
      <w:r w:rsidR="006A00BB" w:rsidRPr="007A12C2">
        <w:rPr>
          <w:rFonts w:ascii="Garamond" w:hAnsi="Garamond"/>
          <w:color w:val="000000" w:themeColor="text1"/>
          <w:lang w:val="en-US"/>
        </w:rPr>
        <w:t xml:space="preserve"> 2023: 3). </w:t>
      </w:r>
      <w:r w:rsidR="00B12A6D" w:rsidRPr="007A12C2">
        <w:rPr>
          <w:rFonts w:ascii="Garamond" w:hAnsi="Garamond"/>
          <w:color w:val="000000" w:themeColor="text1"/>
          <w:lang w:val="en-US"/>
        </w:rPr>
        <w:t xml:space="preserve">Its severity </w:t>
      </w:r>
      <w:r w:rsidRPr="007A12C2">
        <w:rPr>
          <w:rFonts w:ascii="Garamond" w:hAnsi="Garamond"/>
          <w:color w:val="000000" w:themeColor="text1"/>
          <w:lang w:val="en-US"/>
        </w:rPr>
        <w:t>is underscored by a correlation with important emotional instability, impulsive and self-harming behaviors as well as with recurrent suicidal behavior (Stanley &amp; Brodsky 2005). Consider for instance the fact that the mortality rate by suicide is extremely high</w:t>
      </w:r>
      <w:r w:rsidR="00D533FB" w:rsidRPr="007A12C2">
        <w:rPr>
          <w:rFonts w:ascii="Garamond" w:hAnsi="Garamond"/>
          <w:color w:val="000000" w:themeColor="text1"/>
          <w:lang w:val="en-US"/>
        </w:rPr>
        <w:t xml:space="preserve"> (</w:t>
      </w:r>
      <w:r w:rsidR="00982900" w:rsidRPr="007A12C2">
        <w:rPr>
          <w:rFonts w:ascii="Garamond" w:hAnsi="Garamond"/>
          <w:color w:val="000000" w:themeColor="text1"/>
          <w:lang w:val="en-US"/>
        </w:rPr>
        <w:t xml:space="preserve">Mishra, </w:t>
      </w:r>
      <w:proofErr w:type="spellStart"/>
      <w:r w:rsidR="00982900" w:rsidRPr="007A12C2">
        <w:rPr>
          <w:rFonts w:ascii="Garamond" w:hAnsi="Garamond"/>
          <w:color w:val="000000" w:themeColor="text1"/>
          <w:lang w:val="en-US"/>
        </w:rPr>
        <w:t>Rawekar</w:t>
      </w:r>
      <w:proofErr w:type="spellEnd"/>
      <w:r w:rsidR="00982900" w:rsidRPr="007A12C2">
        <w:rPr>
          <w:rFonts w:ascii="Garamond" w:hAnsi="Garamond"/>
          <w:color w:val="000000" w:themeColor="text1"/>
          <w:lang w:val="en-US"/>
        </w:rPr>
        <w:t xml:space="preserve"> and </w:t>
      </w:r>
      <w:proofErr w:type="spellStart"/>
      <w:r w:rsidR="00982900" w:rsidRPr="007A12C2">
        <w:rPr>
          <w:rFonts w:ascii="Garamond" w:hAnsi="Garamond"/>
          <w:color w:val="000000" w:themeColor="text1"/>
          <w:lang w:val="en-US"/>
        </w:rPr>
        <w:t>Sapkale</w:t>
      </w:r>
      <w:proofErr w:type="spellEnd"/>
      <w:r w:rsidR="00982900" w:rsidRPr="007A12C2">
        <w:rPr>
          <w:rFonts w:ascii="Garamond" w:hAnsi="Garamond"/>
          <w:color w:val="000000" w:themeColor="text1"/>
          <w:lang w:val="en-US"/>
        </w:rPr>
        <w:t xml:space="preserve"> 2023: 1</w:t>
      </w:r>
      <w:r w:rsidR="00C27741" w:rsidRPr="007A12C2">
        <w:rPr>
          <w:rFonts w:ascii="Garamond" w:hAnsi="Garamond"/>
          <w:color w:val="000000" w:themeColor="text1"/>
          <w:lang w:val="en-US"/>
        </w:rPr>
        <w:t>):</w:t>
      </w:r>
      <w:r w:rsidRPr="007A12C2">
        <w:rPr>
          <w:rFonts w:ascii="Garamond" w:hAnsi="Garamond"/>
          <w:color w:val="000000" w:themeColor="text1"/>
          <w:lang w:val="en-US"/>
        </w:rPr>
        <w:t xml:space="preserve"> 10% of individuals with BPD commit suicide, that is a rate 50 times </w:t>
      </w:r>
      <w:r w:rsidR="00BB7B69" w:rsidRPr="007A12C2">
        <w:rPr>
          <w:rFonts w:ascii="Garamond" w:hAnsi="Garamond"/>
          <w:color w:val="000000" w:themeColor="text1"/>
          <w:lang w:val="en-US"/>
        </w:rPr>
        <w:t xml:space="preserve">higher than </w:t>
      </w:r>
      <w:r w:rsidRPr="007A12C2">
        <w:rPr>
          <w:rFonts w:ascii="Garamond" w:hAnsi="Garamond"/>
          <w:color w:val="000000" w:themeColor="text1"/>
          <w:lang w:val="en-US"/>
        </w:rPr>
        <w:t>in the general population (</w:t>
      </w:r>
      <w:proofErr w:type="spellStart"/>
      <w:r w:rsidRPr="007A12C2">
        <w:rPr>
          <w:rFonts w:ascii="Garamond" w:hAnsi="Garamond"/>
          <w:color w:val="000000" w:themeColor="text1"/>
          <w:lang w:val="en-US"/>
        </w:rPr>
        <w:t>Skodol</w:t>
      </w:r>
      <w:proofErr w:type="spellEnd"/>
      <w:r w:rsidRPr="007A12C2">
        <w:rPr>
          <w:rFonts w:ascii="Garamond" w:hAnsi="Garamond"/>
          <w:color w:val="000000" w:themeColor="text1"/>
          <w:lang w:val="en-US"/>
        </w:rPr>
        <w:t xml:space="preserve"> 2005: 3). This disorder is also relatively prevalent with estimates placing its prevalence between 1 and 2%</w:t>
      </w:r>
      <w:r w:rsidR="00E506DA" w:rsidRPr="007A12C2">
        <w:rPr>
          <w:rFonts w:ascii="Garamond" w:hAnsi="Garamond"/>
          <w:color w:val="000000" w:themeColor="text1"/>
          <w:lang w:val="en-US"/>
        </w:rPr>
        <w:t xml:space="preserve"> in the general population</w:t>
      </w:r>
      <w:r w:rsidRPr="007A12C2">
        <w:rPr>
          <w:rFonts w:ascii="Garamond" w:hAnsi="Garamond"/>
          <w:color w:val="000000" w:themeColor="text1"/>
          <w:lang w:val="en-US"/>
        </w:rPr>
        <w:t xml:space="preserve">. </w:t>
      </w:r>
      <w:r w:rsidR="00DD571B" w:rsidRPr="007A12C2">
        <w:rPr>
          <w:rFonts w:ascii="Garamond" w:hAnsi="Garamond"/>
          <w:color w:val="000000" w:themeColor="text1"/>
          <w:lang w:val="en-US"/>
        </w:rPr>
        <w:t xml:space="preserve">In addition, </w:t>
      </w:r>
      <w:r w:rsidRPr="007A12C2">
        <w:rPr>
          <w:rFonts w:ascii="Garamond" w:hAnsi="Garamond"/>
          <w:color w:val="000000" w:themeColor="text1"/>
          <w:lang w:val="en-US"/>
        </w:rPr>
        <w:t xml:space="preserve">approximately </w:t>
      </w:r>
      <w:r w:rsidR="00AF18F2" w:rsidRPr="007A12C2">
        <w:rPr>
          <w:rFonts w:ascii="Garamond" w:hAnsi="Garamond"/>
          <w:color w:val="000000" w:themeColor="text1"/>
          <w:lang w:val="en-US"/>
        </w:rPr>
        <w:t xml:space="preserve">10 % </w:t>
      </w:r>
      <w:r w:rsidRPr="007A12C2">
        <w:rPr>
          <w:rFonts w:ascii="Garamond" w:hAnsi="Garamond"/>
          <w:color w:val="000000" w:themeColor="text1"/>
          <w:lang w:val="en-US"/>
        </w:rPr>
        <w:t>of all psychiatric outpatients and 15% - 20% of inpatients are estimated to have BPD (</w:t>
      </w:r>
      <w:proofErr w:type="spellStart"/>
      <w:r w:rsidRPr="007A12C2">
        <w:rPr>
          <w:rFonts w:ascii="Garamond" w:hAnsi="Garamond"/>
          <w:color w:val="000000" w:themeColor="text1"/>
          <w:lang w:val="en-US"/>
        </w:rPr>
        <w:t>Skodol</w:t>
      </w:r>
      <w:proofErr w:type="spellEnd"/>
      <w:r w:rsidRPr="007A12C2">
        <w:rPr>
          <w:rFonts w:ascii="Garamond" w:hAnsi="Garamond"/>
          <w:color w:val="000000" w:themeColor="text1"/>
          <w:lang w:val="en-US"/>
        </w:rPr>
        <w:t xml:space="preserve"> 2005: 3, </w:t>
      </w:r>
      <w:proofErr w:type="spellStart"/>
      <w:r w:rsidRPr="007A12C2">
        <w:rPr>
          <w:rFonts w:ascii="Garamond" w:hAnsi="Garamond"/>
          <w:color w:val="000000" w:themeColor="text1"/>
          <w:lang w:val="en-US"/>
        </w:rPr>
        <w:t>Widiger</w:t>
      </w:r>
      <w:proofErr w:type="spellEnd"/>
      <w:r w:rsidRPr="007A12C2">
        <w:rPr>
          <w:rFonts w:ascii="Garamond" w:hAnsi="Garamond"/>
          <w:color w:val="000000" w:themeColor="text1"/>
          <w:lang w:val="en-US"/>
        </w:rPr>
        <w:t xml:space="preserve"> &amp; Weissman</w:t>
      </w:r>
      <w:r w:rsidR="00881901" w:rsidRPr="007A12C2">
        <w:rPr>
          <w:rFonts w:ascii="Garamond" w:hAnsi="Garamond"/>
          <w:color w:val="000000" w:themeColor="text1"/>
          <w:lang w:val="en-US"/>
        </w:rPr>
        <w:t xml:space="preserve"> 1991</w:t>
      </w:r>
      <w:r w:rsidRPr="007A12C2">
        <w:rPr>
          <w:rFonts w:ascii="Garamond" w:hAnsi="Garamond"/>
          <w:color w:val="000000" w:themeColor="text1"/>
          <w:lang w:val="en-US"/>
        </w:rPr>
        <w:t>, Swartz et al. 2001). Therefore, th</w:t>
      </w:r>
      <w:r w:rsidR="001B06EC" w:rsidRPr="007A12C2">
        <w:rPr>
          <w:rFonts w:ascii="Garamond" w:hAnsi="Garamond"/>
          <w:color w:val="000000" w:themeColor="text1"/>
          <w:lang w:val="en-US"/>
        </w:rPr>
        <w:t>is is a relevant problem</w:t>
      </w:r>
      <w:r w:rsidR="00480DDB" w:rsidRPr="007A12C2">
        <w:rPr>
          <w:rFonts w:ascii="Garamond" w:hAnsi="Garamond"/>
          <w:color w:val="000000" w:themeColor="text1"/>
          <w:lang w:val="en-US"/>
        </w:rPr>
        <w:t xml:space="preserve"> that includes a considerable part of patients’ population.</w:t>
      </w:r>
      <w:r w:rsidRPr="007A12C2">
        <w:rPr>
          <w:rFonts w:ascii="Garamond" w:hAnsi="Garamond"/>
          <w:color w:val="000000" w:themeColor="text1"/>
          <w:lang w:val="en-US"/>
        </w:rPr>
        <w:t xml:space="preserve"> </w:t>
      </w:r>
    </w:p>
    <w:p w14:paraId="71ED5370" w14:textId="6324F788" w:rsidR="00673104" w:rsidRPr="007A12C2" w:rsidRDefault="00B12A6D" w:rsidP="00FC58E1">
      <w:pPr>
        <w:spacing w:line="480" w:lineRule="auto"/>
        <w:ind w:firstLine="567"/>
        <w:jc w:val="both"/>
        <w:rPr>
          <w:rFonts w:ascii="Garamond" w:hAnsi="Garamond"/>
          <w:color w:val="000000" w:themeColor="text1"/>
          <w:lang w:val="en-US"/>
        </w:rPr>
      </w:pPr>
      <w:r w:rsidRPr="007A12C2">
        <w:rPr>
          <w:rFonts w:ascii="Garamond" w:hAnsi="Garamond"/>
          <w:color w:val="000000" w:themeColor="text1"/>
          <w:lang w:val="en-US"/>
        </w:rPr>
        <w:t xml:space="preserve">BPD </w:t>
      </w:r>
      <w:r w:rsidR="00673104" w:rsidRPr="007A12C2">
        <w:rPr>
          <w:rFonts w:ascii="Garamond" w:hAnsi="Garamond"/>
          <w:color w:val="000000" w:themeColor="text1"/>
          <w:lang w:val="en-US"/>
        </w:rPr>
        <w:t>comprises no less than 9 diagnostic criteria</w:t>
      </w:r>
      <w:r w:rsidR="00023D0A" w:rsidRPr="007A12C2">
        <w:rPr>
          <w:rFonts w:ascii="Garamond" w:hAnsi="Garamond"/>
          <w:color w:val="000000" w:themeColor="text1"/>
          <w:lang w:val="en-US"/>
        </w:rPr>
        <w:t>, five of which are necessary to establish a diagnosis</w:t>
      </w:r>
      <w:r w:rsidR="00E87F27" w:rsidRPr="007A12C2">
        <w:rPr>
          <w:rFonts w:ascii="Garamond" w:hAnsi="Garamond"/>
          <w:color w:val="000000" w:themeColor="text1"/>
          <w:lang w:val="en-US"/>
        </w:rPr>
        <w:t xml:space="preserve"> (Mishra, </w:t>
      </w:r>
      <w:proofErr w:type="spellStart"/>
      <w:r w:rsidR="00E87F27" w:rsidRPr="007A12C2">
        <w:rPr>
          <w:rFonts w:ascii="Garamond" w:hAnsi="Garamond"/>
          <w:color w:val="000000" w:themeColor="text1"/>
          <w:lang w:val="en-US"/>
        </w:rPr>
        <w:t>Rawekar</w:t>
      </w:r>
      <w:proofErr w:type="spellEnd"/>
      <w:r w:rsidR="00E87F27" w:rsidRPr="007A12C2">
        <w:rPr>
          <w:rFonts w:ascii="Garamond" w:hAnsi="Garamond"/>
          <w:color w:val="000000" w:themeColor="text1"/>
          <w:lang w:val="en-US"/>
        </w:rPr>
        <w:t xml:space="preserve"> and </w:t>
      </w:r>
      <w:proofErr w:type="spellStart"/>
      <w:r w:rsidR="00E87F27" w:rsidRPr="007A12C2">
        <w:rPr>
          <w:rFonts w:ascii="Garamond" w:hAnsi="Garamond"/>
          <w:color w:val="000000" w:themeColor="text1"/>
          <w:lang w:val="en-US"/>
        </w:rPr>
        <w:t>Sapkale</w:t>
      </w:r>
      <w:proofErr w:type="spellEnd"/>
      <w:r w:rsidR="00E87F27" w:rsidRPr="007A12C2">
        <w:rPr>
          <w:rFonts w:ascii="Garamond" w:hAnsi="Garamond"/>
          <w:color w:val="000000" w:themeColor="text1"/>
          <w:lang w:val="en-US"/>
        </w:rPr>
        <w:t xml:space="preserve"> 2024: 4</w:t>
      </w:r>
      <w:r w:rsidR="00C27741" w:rsidRPr="007A12C2">
        <w:rPr>
          <w:rFonts w:ascii="Garamond" w:hAnsi="Garamond"/>
          <w:color w:val="000000" w:themeColor="text1"/>
          <w:lang w:val="en-US"/>
        </w:rPr>
        <w:t>).</w:t>
      </w:r>
      <w:r w:rsidR="00023D0A" w:rsidRPr="007A12C2">
        <w:rPr>
          <w:rFonts w:ascii="Garamond" w:hAnsi="Garamond"/>
          <w:color w:val="000000" w:themeColor="text1"/>
          <w:lang w:val="en-US"/>
        </w:rPr>
        <w:t xml:space="preserve"> The criteria are as follows: </w:t>
      </w:r>
    </w:p>
    <w:p w14:paraId="1AD372E2" w14:textId="77777777" w:rsidR="00673104" w:rsidRPr="007A12C2" w:rsidRDefault="00673104" w:rsidP="0032009F">
      <w:pPr>
        <w:spacing w:line="480" w:lineRule="auto"/>
        <w:jc w:val="both"/>
        <w:rPr>
          <w:rFonts w:ascii="Garamond" w:hAnsi="Garamond"/>
          <w:color w:val="000000" w:themeColor="text1"/>
          <w:lang w:val="en-US"/>
        </w:rPr>
      </w:pPr>
    </w:p>
    <w:p w14:paraId="4B7C935D"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1. Frantic efforts to avoid real or imagined abandonment. </w:t>
      </w:r>
    </w:p>
    <w:p w14:paraId="052E3CB1"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2. A pattern of unstable and intense interpersonal relationships characterized by alternating between extremes of idealization and devaluation. </w:t>
      </w:r>
    </w:p>
    <w:p w14:paraId="59DB06F9"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3. Identity disturbance: markedly and persistently unstable self-image or sense of self. </w:t>
      </w:r>
    </w:p>
    <w:p w14:paraId="42A772E5"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4. Impulsivity in at least two potentially self-damaging areas (e.g., spending, sex, substance abuse, reckless driving, binge eating). </w:t>
      </w:r>
    </w:p>
    <w:p w14:paraId="2CEF9F5F"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5. Recurrent suicidal behavior, gestures or threats, or self-mutilating behavior. </w:t>
      </w:r>
    </w:p>
    <w:p w14:paraId="7FC1D3BA"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6. Affective instability due to a marked reactivity of mood (e.g., intense episodic dysphoria, irritability, or anxiety usually lasting a few hours and rarely more than a few days). </w:t>
      </w:r>
    </w:p>
    <w:p w14:paraId="49E48D11"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7. Chronic feelings of emptiness. </w:t>
      </w:r>
    </w:p>
    <w:p w14:paraId="6004A0D0"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8. Inappropriate, intense anger or difficulty controlling anger (e.g., frequent displays of temper, constant anger, recurrent physical fights). </w:t>
      </w:r>
    </w:p>
    <w:p w14:paraId="2C9A2B06" w14:textId="77777777" w:rsidR="00673104" w:rsidRPr="007A12C2" w:rsidRDefault="00673104" w:rsidP="00584A8D">
      <w:pPr>
        <w:spacing w:line="36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9. Transient, stress-related paranoid ideation or severe dissociative symptoms. </w:t>
      </w:r>
    </w:p>
    <w:p w14:paraId="1DF30C3E" w14:textId="77777777" w:rsidR="00673104" w:rsidRPr="007A12C2" w:rsidRDefault="00673104" w:rsidP="00584A8D">
      <w:pPr>
        <w:spacing w:line="360" w:lineRule="auto"/>
        <w:ind w:left="567" w:right="567"/>
        <w:jc w:val="both"/>
        <w:rPr>
          <w:rFonts w:ascii="Garamond" w:hAnsi="Garamond"/>
          <w:color w:val="000000" w:themeColor="text1"/>
          <w:lang w:val="en-US"/>
        </w:rPr>
      </w:pPr>
    </w:p>
    <w:p w14:paraId="0CA084A3" w14:textId="57F794FE" w:rsidR="00673104" w:rsidRPr="007A12C2" w:rsidRDefault="00673104" w:rsidP="0032009F">
      <w:pPr>
        <w:spacing w:line="480" w:lineRule="auto"/>
        <w:jc w:val="both"/>
        <w:rPr>
          <w:rFonts w:ascii="Garamond" w:hAnsi="Garamond"/>
          <w:color w:val="000000" w:themeColor="text1"/>
          <w:lang w:val="en-US"/>
        </w:rPr>
      </w:pPr>
      <w:r w:rsidRPr="007A12C2">
        <w:rPr>
          <w:rFonts w:ascii="Garamond" w:hAnsi="Garamond"/>
          <w:color w:val="000000" w:themeColor="text1"/>
          <w:lang w:val="en-US"/>
        </w:rPr>
        <w:t>Criterion 1 highlights the tendency of individuals with BPD to perceive an impending abandonment from those close and significant to them (</w:t>
      </w:r>
      <w:proofErr w:type="spellStart"/>
      <w:r w:rsidRPr="007A12C2">
        <w:rPr>
          <w:rFonts w:ascii="Garamond" w:hAnsi="Garamond"/>
          <w:color w:val="000000" w:themeColor="text1"/>
          <w:lang w:val="en-US"/>
        </w:rPr>
        <w:t>Skodol</w:t>
      </w:r>
      <w:proofErr w:type="spellEnd"/>
      <w:r w:rsidRPr="007A12C2">
        <w:rPr>
          <w:rFonts w:ascii="Garamond" w:hAnsi="Garamond"/>
          <w:color w:val="000000" w:themeColor="text1"/>
          <w:lang w:val="en-US"/>
        </w:rPr>
        <w:t xml:space="preserve"> 2005: 5, </w:t>
      </w:r>
      <w:proofErr w:type="spellStart"/>
      <w:r w:rsidRPr="007A12C2">
        <w:rPr>
          <w:rFonts w:ascii="Garamond" w:hAnsi="Garamond"/>
          <w:color w:val="000000" w:themeColor="text1"/>
          <w:lang w:val="en-US"/>
        </w:rPr>
        <w:t>Palihawadana</w:t>
      </w:r>
      <w:proofErr w:type="spellEnd"/>
      <w:r w:rsidRPr="007A12C2">
        <w:rPr>
          <w:rFonts w:ascii="Garamond" w:hAnsi="Garamond"/>
          <w:color w:val="000000" w:themeColor="text1"/>
          <w:lang w:val="en-US"/>
        </w:rPr>
        <w:t xml:space="preserve"> 2018, </w:t>
      </w:r>
      <w:proofErr w:type="spellStart"/>
      <w:r w:rsidRPr="007A12C2">
        <w:rPr>
          <w:rFonts w:ascii="Garamond" w:hAnsi="Garamond"/>
          <w:color w:val="000000" w:themeColor="text1"/>
          <w:lang w:val="en-US"/>
        </w:rPr>
        <w:t>Matthies</w:t>
      </w:r>
      <w:proofErr w:type="spellEnd"/>
      <w:r w:rsidRPr="007A12C2">
        <w:rPr>
          <w:rFonts w:ascii="Garamond" w:hAnsi="Garamond"/>
          <w:color w:val="000000" w:themeColor="text1"/>
          <w:lang w:val="en-US"/>
        </w:rPr>
        <w:t xml:space="preserve">, Schiele, </w:t>
      </w:r>
      <w:proofErr w:type="spellStart"/>
      <w:r w:rsidRPr="007A12C2">
        <w:rPr>
          <w:rFonts w:ascii="Garamond" w:hAnsi="Garamond"/>
          <w:color w:val="000000" w:themeColor="text1"/>
          <w:lang w:val="en-US"/>
        </w:rPr>
        <w:t>Koentges</w:t>
      </w:r>
      <w:proofErr w:type="spellEnd"/>
      <w:r w:rsidRPr="007A12C2">
        <w:rPr>
          <w:rFonts w:ascii="Garamond" w:hAnsi="Garamond"/>
          <w:color w:val="000000" w:themeColor="text1"/>
          <w:lang w:val="en-US"/>
        </w:rPr>
        <w:t>, et al</w:t>
      </w:r>
      <w:r w:rsidR="009602C4" w:rsidRPr="007A12C2">
        <w:rPr>
          <w:rFonts w:ascii="Garamond" w:hAnsi="Garamond"/>
          <w:color w:val="000000" w:themeColor="text1"/>
          <w:lang w:val="en-US"/>
        </w:rPr>
        <w:t xml:space="preserve"> 2018</w:t>
      </w:r>
      <w:r w:rsidRPr="007A12C2">
        <w:rPr>
          <w:rFonts w:ascii="Garamond" w:hAnsi="Garamond"/>
          <w:color w:val="000000" w:themeColor="text1"/>
          <w:lang w:val="en-US"/>
        </w:rPr>
        <w:t xml:space="preserve">). </w:t>
      </w:r>
      <w:r w:rsidR="00C30542" w:rsidRPr="007A12C2">
        <w:rPr>
          <w:rFonts w:ascii="Garamond" w:hAnsi="Garamond"/>
          <w:color w:val="000000" w:themeColor="text1"/>
          <w:lang w:val="en-US"/>
        </w:rPr>
        <w:t xml:space="preserve">Criterion 2 is about the fact that </w:t>
      </w:r>
      <w:r w:rsidRPr="007A12C2">
        <w:rPr>
          <w:rFonts w:ascii="Garamond" w:hAnsi="Garamond"/>
          <w:color w:val="000000" w:themeColor="text1"/>
          <w:lang w:val="en-US"/>
        </w:rPr>
        <w:t>BPD patients often grapple with exceptionally unstable relationships, particularly with those closest to them, such as family members, roommates, or romantic partners</w:t>
      </w:r>
      <w:r w:rsidR="008B0B7A" w:rsidRPr="007A12C2">
        <w:rPr>
          <w:rFonts w:ascii="Garamond" w:hAnsi="Garamond"/>
          <w:color w:val="000000" w:themeColor="text1"/>
          <w:lang w:val="en-US"/>
        </w:rPr>
        <w:t xml:space="preserve"> </w:t>
      </w:r>
      <w:r w:rsidR="00C17863" w:rsidRPr="007A12C2">
        <w:rPr>
          <w:rFonts w:ascii="Garamond" w:hAnsi="Garamond"/>
          <w:color w:val="000000" w:themeColor="text1"/>
          <w:lang w:val="en-US"/>
        </w:rPr>
        <w:t>(</w:t>
      </w:r>
      <w:r w:rsidR="00536F46" w:rsidRPr="007A12C2">
        <w:rPr>
          <w:rFonts w:ascii="Garamond" w:hAnsi="Garamond"/>
          <w:color w:val="000000" w:themeColor="text1"/>
          <w:lang w:val="en-US"/>
        </w:rPr>
        <w:t xml:space="preserve">Scott et al. 2017:1). </w:t>
      </w:r>
      <w:r w:rsidRPr="007A12C2">
        <w:rPr>
          <w:rFonts w:ascii="Garamond" w:hAnsi="Garamond"/>
          <w:color w:val="000000" w:themeColor="text1"/>
          <w:lang w:val="en-US"/>
        </w:rPr>
        <w:t xml:space="preserve">BPD patients typically invest heavily in their </w:t>
      </w:r>
      <w:r w:rsidR="004207D9" w:rsidRPr="007A12C2">
        <w:rPr>
          <w:rFonts w:ascii="Garamond" w:hAnsi="Garamond"/>
          <w:color w:val="000000" w:themeColor="text1"/>
          <w:lang w:val="en-US"/>
        </w:rPr>
        <w:t xml:space="preserve">close </w:t>
      </w:r>
      <w:r w:rsidRPr="007A12C2">
        <w:rPr>
          <w:rFonts w:ascii="Garamond" w:hAnsi="Garamond"/>
          <w:color w:val="000000" w:themeColor="text1"/>
          <w:lang w:val="en-US"/>
        </w:rPr>
        <w:t>relationships and exhibit a tendency to swiftly idealize the person. Disappointment with this individual, even at minor levels within close relationships, can trigger a rapid shift to devaluing the other person, who is now perceived as not caring nearly enough</w:t>
      </w:r>
      <w:r w:rsidR="00930F7E" w:rsidRPr="007A12C2">
        <w:rPr>
          <w:rFonts w:ascii="Garamond" w:hAnsi="Garamond"/>
          <w:color w:val="000000" w:themeColor="text1"/>
          <w:lang w:val="en-US"/>
        </w:rPr>
        <w:t xml:space="preserve"> </w:t>
      </w:r>
      <w:r w:rsidR="00C17863" w:rsidRPr="007A12C2">
        <w:rPr>
          <w:rFonts w:ascii="Garamond" w:hAnsi="Garamond"/>
          <w:color w:val="000000" w:themeColor="text1"/>
          <w:lang w:val="en-US"/>
        </w:rPr>
        <w:t>(</w:t>
      </w:r>
      <w:proofErr w:type="spellStart"/>
      <w:r w:rsidR="00930F7E" w:rsidRPr="007A12C2">
        <w:rPr>
          <w:rFonts w:ascii="Garamond" w:hAnsi="Garamond"/>
          <w:color w:val="000000" w:themeColor="text1"/>
          <w:lang w:val="en-US"/>
        </w:rPr>
        <w:t>Skodol</w:t>
      </w:r>
      <w:proofErr w:type="spellEnd"/>
      <w:r w:rsidR="00930F7E" w:rsidRPr="007A12C2">
        <w:rPr>
          <w:rFonts w:ascii="Garamond" w:hAnsi="Garamond"/>
          <w:color w:val="000000" w:themeColor="text1"/>
          <w:lang w:val="en-US"/>
        </w:rPr>
        <w:t xml:space="preserve"> 2005: 6</w:t>
      </w:r>
      <w:r w:rsidR="00053BCD" w:rsidRPr="007A12C2">
        <w:rPr>
          <w:rFonts w:ascii="Garamond" w:hAnsi="Garamond"/>
          <w:color w:val="000000" w:themeColor="text1"/>
          <w:lang w:val="en-US"/>
        </w:rPr>
        <w:t xml:space="preserve">; </w:t>
      </w:r>
      <w:proofErr w:type="spellStart"/>
      <w:r w:rsidR="00053BCD" w:rsidRPr="007A12C2">
        <w:rPr>
          <w:rFonts w:ascii="Garamond" w:hAnsi="Garamond"/>
          <w:color w:val="000000" w:themeColor="text1"/>
          <w:lang w:val="en-US"/>
        </w:rPr>
        <w:t>eong</w:t>
      </w:r>
      <w:proofErr w:type="spellEnd"/>
      <w:r w:rsidR="00053BCD" w:rsidRPr="007A12C2">
        <w:rPr>
          <w:rFonts w:ascii="Garamond" w:hAnsi="Garamond"/>
          <w:color w:val="000000" w:themeColor="text1"/>
          <w:lang w:val="en-US"/>
        </w:rPr>
        <w:t xml:space="preserve"> et al. </w:t>
      </w:r>
      <w:r w:rsidR="00D22867" w:rsidRPr="007A12C2">
        <w:rPr>
          <w:rFonts w:ascii="Garamond" w:hAnsi="Garamond"/>
          <w:color w:val="000000" w:themeColor="text1"/>
          <w:lang w:val="en-US"/>
        </w:rPr>
        <w:t>2022</w:t>
      </w:r>
      <w:r w:rsidR="00930F7E" w:rsidRPr="007A12C2">
        <w:rPr>
          <w:rFonts w:ascii="Garamond" w:hAnsi="Garamond"/>
          <w:color w:val="000000" w:themeColor="text1"/>
          <w:lang w:val="en-US"/>
        </w:rPr>
        <w:t>)</w:t>
      </w:r>
      <w:r w:rsidR="00AB057E" w:rsidRPr="007A12C2">
        <w:rPr>
          <w:rFonts w:ascii="Garamond" w:hAnsi="Garamond"/>
          <w:color w:val="000000" w:themeColor="text1"/>
          <w:lang w:val="en-US"/>
        </w:rPr>
        <w:t>.</w:t>
      </w:r>
      <w:r w:rsidRPr="007A12C2">
        <w:rPr>
          <w:rFonts w:ascii="Garamond" w:hAnsi="Garamond"/>
          <w:color w:val="000000" w:themeColor="text1"/>
          <w:lang w:val="en-US"/>
        </w:rPr>
        <w:t xml:space="preserve"> </w:t>
      </w:r>
      <w:r w:rsidR="00B65F3B" w:rsidRPr="007A12C2">
        <w:rPr>
          <w:rFonts w:ascii="Garamond" w:hAnsi="Garamond"/>
          <w:color w:val="000000" w:themeColor="text1"/>
          <w:lang w:val="en-US"/>
        </w:rPr>
        <w:t>As we shall see, s</w:t>
      </w:r>
      <w:r w:rsidRPr="007A12C2">
        <w:rPr>
          <w:rFonts w:ascii="Garamond" w:hAnsi="Garamond"/>
          <w:color w:val="000000" w:themeColor="text1"/>
          <w:lang w:val="en-US"/>
        </w:rPr>
        <w:t>uch dramatic shifts often occur in response to the perception of rejection or abandonment</w:t>
      </w:r>
      <w:r w:rsidR="00B65F3B" w:rsidRPr="007A12C2">
        <w:rPr>
          <w:rFonts w:ascii="Garamond" w:hAnsi="Garamond"/>
          <w:color w:val="000000" w:themeColor="text1"/>
          <w:lang w:val="en-US"/>
        </w:rPr>
        <w:t xml:space="preserve">. </w:t>
      </w:r>
      <w:r w:rsidRPr="007A12C2">
        <w:rPr>
          <w:rFonts w:ascii="Garamond" w:hAnsi="Garamond"/>
          <w:color w:val="000000" w:themeColor="text1"/>
          <w:lang w:val="en-US"/>
        </w:rPr>
        <w:t>Criterion 3</w:t>
      </w:r>
      <w:r w:rsidR="00FB0EEF" w:rsidRPr="007A12C2">
        <w:rPr>
          <w:rFonts w:ascii="Garamond" w:hAnsi="Garamond"/>
          <w:color w:val="000000" w:themeColor="text1"/>
          <w:lang w:val="en-US"/>
        </w:rPr>
        <w:t xml:space="preserve"> will be discussed in the last part of the </w:t>
      </w:r>
      <w:r w:rsidR="006B0ECD" w:rsidRPr="007A12C2">
        <w:rPr>
          <w:rFonts w:ascii="Garamond" w:hAnsi="Garamond"/>
          <w:color w:val="000000" w:themeColor="text1"/>
          <w:lang w:val="en-US"/>
        </w:rPr>
        <w:t>paper:</w:t>
      </w:r>
      <w:r w:rsidR="00FB0EEF" w:rsidRPr="007A12C2">
        <w:rPr>
          <w:rFonts w:ascii="Garamond" w:hAnsi="Garamond"/>
          <w:color w:val="000000" w:themeColor="text1"/>
          <w:lang w:val="en-US"/>
        </w:rPr>
        <w:t xml:space="preserve"> individuals with BPD have exceptionally unstable self-images which can lead to further interpersonal difficulties such as failing to accept blame and taking responsibility</w:t>
      </w:r>
      <w:r w:rsidR="00BD35CA" w:rsidRPr="007A12C2">
        <w:rPr>
          <w:rFonts w:ascii="Garamond" w:hAnsi="Garamond"/>
          <w:color w:val="000000" w:themeColor="text1"/>
          <w:lang w:val="en-US"/>
        </w:rPr>
        <w:t xml:space="preserve">. </w:t>
      </w:r>
      <w:r w:rsidRPr="007A12C2">
        <w:rPr>
          <w:rFonts w:ascii="Garamond" w:hAnsi="Garamond"/>
          <w:color w:val="000000" w:themeColor="text1"/>
          <w:lang w:val="en-US"/>
        </w:rPr>
        <w:t xml:space="preserve">Criteria 4, 5, 6 and </w:t>
      </w:r>
      <w:r w:rsidR="006245E9" w:rsidRPr="007A12C2">
        <w:rPr>
          <w:rFonts w:ascii="Garamond" w:hAnsi="Garamond"/>
          <w:color w:val="000000" w:themeColor="text1"/>
          <w:lang w:val="en-US"/>
        </w:rPr>
        <w:t>7</w:t>
      </w:r>
      <w:r w:rsidRPr="007A12C2">
        <w:rPr>
          <w:rFonts w:ascii="Garamond" w:hAnsi="Garamond"/>
          <w:color w:val="000000" w:themeColor="text1"/>
          <w:lang w:val="en-US"/>
        </w:rPr>
        <w:t xml:space="preserve"> are relatively straightforward. Further insights into criterion </w:t>
      </w:r>
      <w:r w:rsidR="006245E9" w:rsidRPr="007A12C2">
        <w:rPr>
          <w:rFonts w:ascii="Garamond" w:hAnsi="Garamond"/>
          <w:color w:val="000000" w:themeColor="text1"/>
          <w:lang w:val="en-US"/>
        </w:rPr>
        <w:t>8</w:t>
      </w:r>
      <w:r w:rsidRPr="007A12C2">
        <w:rPr>
          <w:rFonts w:ascii="Garamond" w:hAnsi="Garamond"/>
          <w:color w:val="000000" w:themeColor="text1"/>
          <w:lang w:val="en-US"/>
        </w:rPr>
        <w:t xml:space="preserve"> will be provided in §3, where the focus shifts to aggression in BPD patients. Paranoid ideation (criterion 9) entails the feeling of </w:t>
      </w:r>
      <w:r w:rsidRPr="007A12C2">
        <w:rPr>
          <w:rFonts w:ascii="Garamond" w:hAnsi="Garamond"/>
          <w:color w:val="000000" w:themeColor="text1"/>
          <w:lang w:val="en-US"/>
        </w:rPr>
        <w:lastRenderedPageBreak/>
        <w:t>being threatened or persecuted. For example, a BPD patient may believe that nurses are conspiring against her</w:t>
      </w:r>
      <w:r w:rsidR="002C4714" w:rsidRPr="007A12C2">
        <w:rPr>
          <w:rFonts w:ascii="Garamond" w:hAnsi="Garamond"/>
          <w:color w:val="000000" w:themeColor="text1"/>
          <w:lang w:val="en-US"/>
        </w:rPr>
        <w:t xml:space="preserve">. </w:t>
      </w:r>
    </w:p>
    <w:p w14:paraId="0F6D9E3C" w14:textId="4F7BBAFC" w:rsidR="00673104" w:rsidRPr="007A12C2" w:rsidRDefault="00673104"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These 9 diagnostic criteria conjure up </w:t>
      </w:r>
      <w:proofErr w:type="gramStart"/>
      <w:r w:rsidRPr="007A12C2">
        <w:rPr>
          <w:rFonts w:ascii="Garamond" w:hAnsi="Garamond"/>
          <w:color w:val="000000" w:themeColor="text1"/>
          <w:lang w:val="en-US"/>
        </w:rPr>
        <w:t>a number of</w:t>
      </w:r>
      <w:proofErr w:type="gramEnd"/>
      <w:r w:rsidRPr="007A12C2">
        <w:rPr>
          <w:rFonts w:ascii="Garamond" w:hAnsi="Garamond"/>
          <w:color w:val="000000" w:themeColor="text1"/>
          <w:lang w:val="en-US"/>
        </w:rPr>
        <w:t xml:space="preserve"> different concepts. </w:t>
      </w:r>
      <w:r w:rsidR="00513976" w:rsidRPr="007A12C2">
        <w:rPr>
          <w:rFonts w:ascii="Garamond" w:hAnsi="Garamond"/>
          <w:color w:val="000000" w:themeColor="text1"/>
          <w:lang w:val="en-US"/>
        </w:rPr>
        <w:t>T</w:t>
      </w:r>
      <w:r w:rsidRPr="007A12C2">
        <w:rPr>
          <w:rFonts w:ascii="Garamond" w:hAnsi="Garamond"/>
          <w:color w:val="000000" w:themeColor="text1"/>
          <w:lang w:val="en-US"/>
        </w:rPr>
        <w:t xml:space="preserve">here are (at least) three categories of pathological symptoms in BPD: symptoms related to </w:t>
      </w:r>
      <w:r w:rsidRPr="007A12C2">
        <w:rPr>
          <w:rFonts w:ascii="Garamond" w:hAnsi="Garamond"/>
          <w:i/>
          <w:iCs/>
          <w:color w:val="000000" w:themeColor="text1"/>
          <w:lang w:val="en-US"/>
        </w:rPr>
        <w:t>pathological actions</w:t>
      </w:r>
      <w:r w:rsidRPr="007A12C2">
        <w:rPr>
          <w:rFonts w:ascii="Garamond" w:hAnsi="Garamond"/>
          <w:color w:val="000000" w:themeColor="text1"/>
          <w:lang w:val="en-US"/>
        </w:rPr>
        <w:t xml:space="preserve">, symptoms tied to </w:t>
      </w:r>
      <w:r w:rsidRPr="007A12C2">
        <w:rPr>
          <w:rFonts w:ascii="Garamond" w:hAnsi="Garamond"/>
          <w:i/>
          <w:iCs/>
          <w:color w:val="000000" w:themeColor="text1"/>
          <w:lang w:val="en-US"/>
        </w:rPr>
        <w:t>pathological emotional regulation</w:t>
      </w:r>
      <w:r w:rsidRPr="007A12C2">
        <w:rPr>
          <w:rFonts w:ascii="Garamond" w:hAnsi="Garamond"/>
          <w:color w:val="000000" w:themeColor="text1"/>
          <w:lang w:val="en-US"/>
        </w:rPr>
        <w:t xml:space="preserve">, and symptoms associated with </w:t>
      </w:r>
      <w:r w:rsidRPr="007A12C2">
        <w:rPr>
          <w:rFonts w:ascii="Garamond" w:hAnsi="Garamond"/>
          <w:i/>
          <w:iCs/>
          <w:color w:val="000000" w:themeColor="text1"/>
          <w:lang w:val="en-US"/>
        </w:rPr>
        <w:t>pathological thinking patterns</w:t>
      </w:r>
      <w:r w:rsidRPr="007A12C2">
        <w:rPr>
          <w:rFonts w:ascii="Garamond" w:hAnsi="Garamond"/>
          <w:color w:val="000000" w:themeColor="text1"/>
          <w:lang w:val="en-US"/>
        </w:rPr>
        <w:t xml:space="preserve">. The following table sums up these observations: </w:t>
      </w:r>
    </w:p>
    <w:p w14:paraId="4B0F43DE" w14:textId="77777777" w:rsidR="00673104" w:rsidRPr="007A12C2" w:rsidRDefault="00673104" w:rsidP="0032009F">
      <w:pPr>
        <w:spacing w:line="480" w:lineRule="auto"/>
        <w:jc w:val="both"/>
        <w:rPr>
          <w:rFonts w:ascii="Garamond" w:hAnsi="Garamond"/>
          <w:color w:val="000000" w:themeColor="text1"/>
          <w:lang w:val="en-US"/>
        </w:rPr>
      </w:pPr>
    </w:p>
    <w:tbl>
      <w:tblPr>
        <w:tblStyle w:val="Grilledutableau"/>
        <w:tblW w:w="8505" w:type="dxa"/>
        <w:tblInd w:w="279" w:type="dxa"/>
        <w:tblLook w:val="04A0" w:firstRow="1" w:lastRow="0" w:firstColumn="1" w:lastColumn="0" w:noHBand="0" w:noVBand="1"/>
      </w:tblPr>
      <w:tblGrid>
        <w:gridCol w:w="2634"/>
        <w:gridCol w:w="2943"/>
        <w:gridCol w:w="2928"/>
      </w:tblGrid>
      <w:tr w:rsidR="007A12C2" w:rsidRPr="00241A02" w14:paraId="4F36CEA4" w14:textId="77777777" w:rsidTr="00095E4F">
        <w:tc>
          <w:tcPr>
            <w:tcW w:w="2634" w:type="dxa"/>
          </w:tcPr>
          <w:p w14:paraId="2E1DE5EE" w14:textId="77777777" w:rsidR="00673104" w:rsidRPr="007A12C2" w:rsidRDefault="00673104" w:rsidP="00112A64">
            <w:pPr>
              <w:rPr>
                <w:rFonts w:ascii="Garamond" w:hAnsi="Garamond"/>
                <w:color w:val="000000" w:themeColor="text1"/>
                <w:lang w:val="en-US"/>
              </w:rPr>
            </w:pPr>
            <w:r w:rsidRPr="007A12C2">
              <w:rPr>
                <w:rFonts w:ascii="Garamond" w:hAnsi="Garamond"/>
                <w:i/>
                <w:iCs/>
                <w:color w:val="000000" w:themeColor="text1"/>
                <w:lang w:val="en-US"/>
              </w:rPr>
              <w:t xml:space="preserve">Emotional </w:t>
            </w:r>
            <w:r w:rsidRPr="007A12C2">
              <w:rPr>
                <w:rFonts w:ascii="Garamond" w:hAnsi="Garamond"/>
                <w:color w:val="000000" w:themeColor="text1"/>
                <w:lang w:val="en-US"/>
              </w:rPr>
              <w:t>aspects of the diagnosis criteria</w:t>
            </w:r>
          </w:p>
          <w:p w14:paraId="165FA2E5" w14:textId="171B88DF" w:rsidR="00673104" w:rsidRPr="007A12C2" w:rsidRDefault="00673104" w:rsidP="00112A64">
            <w:pPr>
              <w:rPr>
                <w:rFonts w:ascii="Garamond" w:hAnsi="Garamond"/>
                <w:color w:val="000000" w:themeColor="text1"/>
                <w:lang w:val="en-US"/>
              </w:rPr>
            </w:pPr>
          </w:p>
        </w:tc>
        <w:tc>
          <w:tcPr>
            <w:tcW w:w="2943" w:type="dxa"/>
          </w:tcPr>
          <w:p w14:paraId="6DF8EAA7" w14:textId="3D1D6959" w:rsidR="00673104" w:rsidRPr="007A12C2" w:rsidRDefault="00673104" w:rsidP="00112A64">
            <w:pPr>
              <w:jc w:val="both"/>
              <w:rPr>
                <w:rFonts w:ascii="Garamond" w:hAnsi="Garamond"/>
                <w:color w:val="000000" w:themeColor="text1"/>
                <w:lang w:val="en-US"/>
              </w:rPr>
            </w:pPr>
            <w:r w:rsidRPr="007A12C2">
              <w:rPr>
                <w:rFonts w:ascii="Garamond" w:hAnsi="Garamond"/>
                <w:i/>
                <w:iCs/>
                <w:color w:val="000000" w:themeColor="text1"/>
                <w:lang w:val="en-US"/>
              </w:rPr>
              <w:t xml:space="preserve">Epistemic </w:t>
            </w:r>
            <w:r w:rsidRPr="007A12C2">
              <w:rPr>
                <w:rFonts w:ascii="Garamond" w:hAnsi="Garamond"/>
                <w:color w:val="000000" w:themeColor="text1"/>
                <w:lang w:val="en-US"/>
              </w:rPr>
              <w:t>aspects of the diagnosis criteria</w:t>
            </w:r>
          </w:p>
        </w:tc>
        <w:tc>
          <w:tcPr>
            <w:tcW w:w="2928" w:type="dxa"/>
          </w:tcPr>
          <w:p w14:paraId="014F031B" w14:textId="4486C8B9" w:rsidR="00673104" w:rsidRPr="007A12C2" w:rsidRDefault="00673104" w:rsidP="00112A64">
            <w:pPr>
              <w:jc w:val="both"/>
              <w:rPr>
                <w:rFonts w:ascii="Garamond" w:hAnsi="Garamond"/>
                <w:color w:val="000000" w:themeColor="text1"/>
                <w:lang w:val="en-US"/>
              </w:rPr>
            </w:pPr>
            <w:r w:rsidRPr="007A12C2">
              <w:rPr>
                <w:rFonts w:ascii="Garamond" w:hAnsi="Garamond"/>
                <w:i/>
                <w:iCs/>
                <w:color w:val="000000" w:themeColor="text1"/>
                <w:lang w:val="en-US"/>
              </w:rPr>
              <w:t>Action-tendency</w:t>
            </w:r>
            <w:r w:rsidRPr="007A12C2">
              <w:rPr>
                <w:rFonts w:ascii="Garamond" w:hAnsi="Garamond"/>
                <w:color w:val="000000" w:themeColor="text1"/>
                <w:lang w:val="en-US"/>
              </w:rPr>
              <w:t xml:space="preserve"> aspects of the diagnosis criteria </w:t>
            </w:r>
          </w:p>
        </w:tc>
      </w:tr>
      <w:tr w:rsidR="00673104" w:rsidRPr="007A12C2" w14:paraId="65F018ED" w14:textId="77777777" w:rsidTr="00095E4F">
        <w:tc>
          <w:tcPr>
            <w:tcW w:w="2634" w:type="dxa"/>
          </w:tcPr>
          <w:p w14:paraId="0416E213" w14:textId="21F3DF27" w:rsidR="00673104" w:rsidRPr="007A12C2" w:rsidRDefault="00673104" w:rsidP="00112A64">
            <w:pPr>
              <w:rPr>
                <w:rFonts w:ascii="Garamond" w:hAnsi="Garamond"/>
                <w:color w:val="000000" w:themeColor="text1"/>
                <w:lang w:val="en-US"/>
              </w:rPr>
            </w:pPr>
            <w:r w:rsidRPr="007A12C2">
              <w:rPr>
                <w:rFonts w:ascii="Garamond" w:hAnsi="Garamond"/>
                <w:color w:val="000000" w:themeColor="text1"/>
                <w:lang w:val="en-US"/>
              </w:rPr>
              <w:t>Chronic feeling of emptiness (criterion 7)</w:t>
            </w:r>
          </w:p>
          <w:p w14:paraId="79EFCB29" w14:textId="174F2D9C" w:rsidR="00673104" w:rsidRPr="007A12C2" w:rsidRDefault="00673104" w:rsidP="00112A64">
            <w:pPr>
              <w:rPr>
                <w:rFonts w:ascii="Garamond" w:hAnsi="Garamond"/>
                <w:color w:val="000000" w:themeColor="text1"/>
                <w:lang w:val="en-US"/>
              </w:rPr>
            </w:pPr>
            <w:r w:rsidRPr="007A12C2">
              <w:rPr>
                <w:rFonts w:ascii="Garamond" w:hAnsi="Garamond"/>
                <w:color w:val="000000" w:themeColor="text1"/>
                <w:lang w:val="en-US"/>
              </w:rPr>
              <w:t>Emotional instability (criterion 6)</w:t>
            </w:r>
          </w:p>
          <w:p w14:paraId="04A24D63" w14:textId="27103666" w:rsidR="00673104" w:rsidRPr="007A12C2" w:rsidRDefault="00673104" w:rsidP="00112A64">
            <w:pPr>
              <w:rPr>
                <w:rFonts w:ascii="Garamond" w:hAnsi="Garamond"/>
                <w:color w:val="000000" w:themeColor="text1"/>
                <w:lang w:val="en-US"/>
              </w:rPr>
            </w:pPr>
            <w:r w:rsidRPr="007A12C2">
              <w:rPr>
                <w:rFonts w:ascii="Garamond" w:hAnsi="Garamond"/>
                <w:color w:val="000000" w:themeColor="text1"/>
                <w:lang w:val="en-US"/>
              </w:rPr>
              <w:t>Intense anger (criterion 8)</w:t>
            </w:r>
          </w:p>
        </w:tc>
        <w:tc>
          <w:tcPr>
            <w:tcW w:w="2943" w:type="dxa"/>
          </w:tcPr>
          <w:p w14:paraId="76102DF2" w14:textId="3403BE92" w:rsidR="00673104" w:rsidRPr="007A12C2" w:rsidRDefault="00673104" w:rsidP="00112A64">
            <w:pPr>
              <w:jc w:val="both"/>
              <w:rPr>
                <w:rFonts w:ascii="Garamond" w:hAnsi="Garamond"/>
                <w:color w:val="000000" w:themeColor="text1"/>
                <w:lang w:val="en-US"/>
              </w:rPr>
            </w:pPr>
            <w:r w:rsidRPr="007A12C2">
              <w:rPr>
                <w:rFonts w:ascii="Garamond" w:hAnsi="Garamond"/>
                <w:color w:val="000000" w:themeColor="text1"/>
                <w:lang w:val="en-US"/>
              </w:rPr>
              <w:t>Imagined abandonment (criterion 1)</w:t>
            </w:r>
          </w:p>
          <w:p w14:paraId="1F1030E9" w14:textId="292CA377" w:rsidR="00673104" w:rsidRPr="007A12C2" w:rsidRDefault="00673104" w:rsidP="00112A64">
            <w:pPr>
              <w:jc w:val="both"/>
              <w:rPr>
                <w:rFonts w:ascii="Garamond" w:hAnsi="Garamond"/>
                <w:color w:val="000000" w:themeColor="text1"/>
                <w:lang w:val="en-US"/>
              </w:rPr>
            </w:pPr>
            <w:r w:rsidRPr="007A12C2">
              <w:rPr>
                <w:rFonts w:ascii="Garamond" w:hAnsi="Garamond"/>
                <w:color w:val="000000" w:themeColor="text1"/>
                <w:lang w:val="en-US"/>
              </w:rPr>
              <w:t>Extreme idealization and devaluation (criterion 2)</w:t>
            </w:r>
          </w:p>
          <w:p w14:paraId="617F8BCE" w14:textId="02EA2B32" w:rsidR="00673104" w:rsidRPr="007A12C2" w:rsidRDefault="00673104" w:rsidP="00112A64">
            <w:pPr>
              <w:jc w:val="both"/>
              <w:rPr>
                <w:rFonts w:ascii="Garamond" w:hAnsi="Garamond"/>
                <w:color w:val="000000" w:themeColor="text1"/>
                <w:lang w:val="en-US"/>
              </w:rPr>
            </w:pPr>
            <w:r w:rsidRPr="007A12C2">
              <w:rPr>
                <w:rFonts w:ascii="Garamond" w:hAnsi="Garamond"/>
                <w:color w:val="000000" w:themeColor="text1"/>
                <w:lang w:val="en-US"/>
              </w:rPr>
              <w:t>Paranoid ideation (criterion 9)</w:t>
            </w:r>
          </w:p>
        </w:tc>
        <w:tc>
          <w:tcPr>
            <w:tcW w:w="2928" w:type="dxa"/>
          </w:tcPr>
          <w:p w14:paraId="4714AE7E" w14:textId="0EB2C6E0" w:rsidR="00673104" w:rsidRPr="007A12C2" w:rsidRDefault="00673104" w:rsidP="00112A64">
            <w:pPr>
              <w:rPr>
                <w:rFonts w:ascii="Garamond" w:hAnsi="Garamond"/>
                <w:color w:val="000000" w:themeColor="text1"/>
                <w:lang w:val="en-US"/>
              </w:rPr>
            </w:pPr>
            <w:r w:rsidRPr="007A12C2">
              <w:rPr>
                <w:rFonts w:ascii="Garamond" w:hAnsi="Garamond"/>
                <w:color w:val="000000" w:themeColor="text1"/>
                <w:lang w:val="en-US"/>
              </w:rPr>
              <w:t>Frantic efforts to avoid real or imagined abandonment (criterion 1).</w:t>
            </w:r>
          </w:p>
          <w:p w14:paraId="1259379D" w14:textId="0D19547C" w:rsidR="00673104" w:rsidRPr="007A12C2" w:rsidRDefault="00673104" w:rsidP="00112A64">
            <w:pPr>
              <w:rPr>
                <w:rFonts w:ascii="Garamond" w:hAnsi="Garamond"/>
                <w:color w:val="000000" w:themeColor="text1"/>
                <w:lang w:val="en-US"/>
              </w:rPr>
            </w:pPr>
            <w:r w:rsidRPr="007A12C2">
              <w:rPr>
                <w:rFonts w:ascii="Garamond" w:hAnsi="Garamond"/>
                <w:color w:val="000000" w:themeColor="text1"/>
                <w:lang w:val="en-US"/>
              </w:rPr>
              <w:t>Impulsive behaviors (criterion 4)</w:t>
            </w:r>
          </w:p>
          <w:p w14:paraId="282AA1A4" w14:textId="3CD90ACF" w:rsidR="00673104" w:rsidRPr="007A12C2" w:rsidRDefault="00095E4F" w:rsidP="00112A64">
            <w:pPr>
              <w:rPr>
                <w:rFonts w:ascii="Garamond" w:hAnsi="Garamond"/>
                <w:color w:val="000000" w:themeColor="text1"/>
                <w:lang w:val="en-US"/>
              </w:rPr>
            </w:pPr>
            <w:r w:rsidRPr="007A12C2">
              <w:rPr>
                <w:rFonts w:ascii="Garamond" w:hAnsi="Garamond"/>
                <w:color w:val="000000" w:themeColor="text1"/>
                <w:lang w:val="en-US"/>
              </w:rPr>
              <w:t>F</w:t>
            </w:r>
            <w:r w:rsidR="00673104" w:rsidRPr="007A12C2">
              <w:rPr>
                <w:rFonts w:ascii="Garamond" w:hAnsi="Garamond"/>
                <w:color w:val="000000" w:themeColor="text1"/>
                <w:lang w:val="en-US"/>
              </w:rPr>
              <w:t xml:space="preserve">requent display of temper, physical fights (criterion 8) </w:t>
            </w:r>
          </w:p>
          <w:p w14:paraId="75234A8E" w14:textId="1239ADFD" w:rsidR="00673104" w:rsidRPr="007A12C2" w:rsidRDefault="00673104" w:rsidP="00112A64">
            <w:pPr>
              <w:rPr>
                <w:rFonts w:ascii="Garamond" w:hAnsi="Garamond"/>
                <w:color w:val="000000" w:themeColor="text1"/>
                <w:lang w:val="en-US"/>
              </w:rPr>
            </w:pPr>
            <w:r w:rsidRPr="007A12C2">
              <w:rPr>
                <w:rFonts w:ascii="Garamond" w:hAnsi="Garamond"/>
                <w:color w:val="000000" w:themeColor="text1"/>
                <w:lang w:val="en-US"/>
              </w:rPr>
              <w:t>Recurrent suicidal behaviors (criterion 5)</w:t>
            </w:r>
          </w:p>
        </w:tc>
      </w:tr>
    </w:tbl>
    <w:p w14:paraId="05033FDC" w14:textId="77777777" w:rsidR="00673104" w:rsidRPr="007A12C2" w:rsidRDefault="00673104" w:rsidP="0032009F">
      <w:pPr>
        <w:spacing w:line="480" w:lineRule="auto"/>
        <w:jc w:val="both"/>
        <w:rPr>
          <w:rFonts w:ascii="Garamond" w:hAnsi="Garamond"/>
          <w:color w:val="000000" w:themeColor="text1"/>
          <w:lang w:val="en-US"/>
        </w:rPr>
      </w:pPr>
    </w:p>
    <w:p w14:paraId="5C369AEE" w14:textId="77777777" w:rsidR="00673104" w:rsidRPr="007A12C2" w:rsidRDefault="00673104" w:rsidP="0032009F">
      <w:pPr>
        <w:spacing w:line="480" w:lineRule="auto"/>
        <w:jc w:val="both"/>
        <w:rPr>
          <w:rFonts w:ascii="Garamond" w:hAnsi="Garamond"/>
          <w:color w:val="000000" w:themeColor="text1"/>
          <w:lang w:val="en-US"/>
        </w:rPr>
      </w:pPr>
    </w:p>
    <w:p w14:paraId="6CCB8770" w14:textId="6CE96306" w:rsidR="00673104" w:rsidRPr="007A12C2" w:rsidRDefault="00673104" w:rsidP="0032009F">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Concerning the epistemic dimension of the disorder Veen &amp; </w:t>
      </w:r>
      <w:proofErr w:type="spellStart"/>
      <w:r w:rsidRPr="007A12C2">
        <w:rPr>
          <w:rFonts w:ascii="Garamond" w:hAnsi="Garamond"/>
          <w:color w:val="000000" w:themeColor="text1"/>
          <w:lang w:val="en-US"/>
        </w:rPr>
        <w:t>Arntz</w:t>
      </w:r>
      <w:proofErr w:type="spellEnd"/>
      <w:r w:rsidRPr="007A12C2">
        <w:rPr>
          <w:rFonts w:ascii="Garamond" w:hAnsi="Garamond"/>
          <w:color w:val="000000" w:themeColor="text1"/>
          <w:lang w:val="en-US"/>
        </w:rPr>
        <w:t xml:space="preserve"> note that “Three basic schemata are assumed to play a central role in BPD. These can be summarized by the following assumptions: ‘‘The world is (i.e., others are) dangerous and malevolent,’’ ‘‘I am powerless and vulnerable,’’ and ‘‘I am inherently bad and unacceptable’’ (Beck et al., 1990</w:t>
      </w:r>
      <w:r w:rsidR="00375B48" w:rsidRPr="007A12C2">
        <w:rPr>
          <w:rFonts w:ascii="Garamond" w:hAnsi="Garamond"/>
          <w:color w:val="000000" w:themeColor="text1"/>
          <w:lang w:val="en-US"/>
        </w:rPr>
        <w:t xml:space="preserve">, </w:t>
      </w:r>
      <w:r w:rsidRPr="007A12C2">
        <w:rPr>
          <w:rFonts w:ascii="Garamond" w:hAnsi="Garamond"/>
          <w:color w:val="000000" w:themeColor="text1"/>
          <w:lang w:val="en-US"/>
        </w:rPr>
        <w:t xml:space="preserve">quoted in Veen &amp; </w:t>
      </w:r>
      <w:proofErr w:type="spellStart"/>
      <w:r w:rsidRPr="007A12C2">
        <w:rPr>
          <w:rFonts w:ascii="Garamond" w:hAnsi="Garamond"/>
          <w:color w:val="000000" w:themeColor="text1"/>
          <w:lang w:val="en-US"/>
        </w:rPr>
        <w:t>Arntz</w:t>
      </w:r>
      <w:proofErr w:type="spellEnd"/>
      <w:r w:rsidRPr="007A12C2">
        <w:rPr>
          <w:rFonts w:ascii="Garamond" w:hAnsi="Garamond"/>
          <w:color w:val="000000" w:themeColor="text1"/>
          <w:lang w:val="en-US"/>
        </w:rPr>
        <w:t xml:space="preserve">:  24). A schema </w:t>
      </w:r>
      <w:r w:rsidR="00E42A13">
        <w:rPr>
          <w:rFonts w:ascii="Garamond" w:hAnsi="Garamond"/>
          <w:color w:val="000000" w:themeColor="text1"/>
          <w:lang w:val="en-US"/>
        </w:rPr>
        <w:t xml:space="preserve">or schemata </w:t>
      </w:r>
      <w:r w:rsidRPr="007A12C2">
        <w:rPr>
          <w:rFonts w:ascii="Garamond" w:hAnsi="Garamond"/>
          <w:color w:val="000000" w:themeColor="text1"/>
          <w:lang w:val="en-US"/>
        </w:rPr>
        <w:t>is a type of belief structure around which the individual understanding of the world is organized (</w:t>
      </w:r>
      <w:proofErr w:type="spellStart"/>
      <w:r w:rsidRPr="007A12C2">
        <w:rPr>
          <w:rFonts w:ascii="Garamond" w:hAnsi="Garamond"/>
          <w:color w:val="000000" w:themeColor="text1"/>
          <w:lang w:val="en-US"/>
        </w:rPr>
        <w:t>Sieswerda</w:t>
      </w:r>
      <w:proofErr w:type="spellEnd"/>
      <w:r w:rsidRPr="007A12C2">
        <w:rPr>
          <w:rFonts w:ascii="Garamond" w:hAnsi="Garamond"/>
          <w:color w:val="000000" w:themeColor="text1"/>
          <w:lang w:val="en-US"/>
        </w:rPr>
        <w:t xml:space="preserve"> et al. 2013 :36-37). </w:t>
      </w:r>
      <w:r w:rsidR="00674E8C" w:rsidRPr="007A12C2">
        <w:rPr>
          <w:rFonts w:ascii="Garamond" w:hAnsi="Garamond"/>
          <w:color w:val="000000" w:themeColor="text1"/>
          <w:lang w:val="en-US"/>
        </w:rPr>
        <w:t xml:space="preserve">I will argue that </w:t>
      </w:r>
      <w:r w:rsidRPr="007A12C2">
        <w:rPr>
          <w:rFonts w:ascii="Garamond" w:hAnsi="Garamond"/>
          <w:color w:val="000000" w:themeColor="text1"/>
          <w:lang w:val="en-US"/>
        </w:rPr>
        <w:t>i</w:t>
      </w:r>
      <w:r w:rsidR="00DA4EBC" w:rsidRPr="007A12C2">
        <w:rPr>
          <w:rFonts w:ascii="Garamond" w:hAnsi="Garamond"/>
          <w:color w:val="000000" w:themeColor="text1"/>
          <w:lang w:val="en-US"/>
        </w:rPr>
        <w:t xml:space="preserve">t </w:t>
      </w:r>
      <w:r w:rsidR="00436963" w:rsidRPr="007A12C2">
        <w:rPr>
          <w:rFonts w:ascii="Garamond" w:hAnsi="Garamond"/>
          <w:color w:val="000000" w:themeColor="text1"/>
          <w:lang w:val="en-US"/>
        </w:rPr>
        <w:t>is precisely</w:t>
      </w:r>
      <w:r w:rsidRPr="007A12C2">
        <w:rPr>
          <w:rFonts w:ascii="Garamond" w:hAnsi="Garamond"/>
          <w:color w:val="000000" w:themeColor="text1"/>
          <w:lang w:val="en-US"/>
        </w:rPr>
        <w:t xml:space="preserve"> </w:t>
      </w:r>
      <w:r w:rsidR="00DA4EBC" w:rsidRPr="007A12C2">
        <w:rPr>
          <w:rFonts w:ascii="Garamond" w:hAnsi="Garamond"/>
          <w:color w:val="000000" w:themeColor="text1"/>
          <w:lang w:val="en-US"/>
        </w:rPr>
        <w:t xml:space="preserve">the influence of these schemata on individuals </w:t>
      </w:r>
      <w:r w:rsidR="00436963" w:rsidRPr="007A12C2">
        <w:rPr>
          <w:rFonts w:ascii="Garamond" w:hAnsi="Garamond"/>
          <w:color w:val="000000" w:themeColor="text1"/>
          <w:lang w:val="en-US"/>
        </w:rPr>
        <w:t xml:space="preserve">with BPD </w:t>
      </w:r>
      <w:r w:rsidR="00DA4EBC" w:rsidRPr="007A12C2">
        <w:rPr>
          <w:rFonts w:ascii="Garamond" w:hAnsi="Garamond"/>
          <w:color w:val="000000" w:themeColor="text1"/>
          <w:lang w:val="en-US"/>
        </w:rPr>
        <w:t>that lead</w:t>
      </w:r>
      <w:r w:rsidR="006D0064" w:rsidRPr="007A12C2">
        <w:rPr>
          <w:rFonts w:ascii="Garamond" w:hAnsi="Garamond"/>
          <w:color w:val="000000" w:themeColor="text1"/>
          <w:lang w:val="en-US"/>
        </w:rPr>
        <w:t>s</w:t>
      </w:r>
      <w:r w:rsidR="00DA4EBC" w:rsidRPr="007A12C2">
        <w:rPr>
          <w:rFonts w:ascii="Garamond" w:hAnsi="Garamond"/>
          <w:color w:val="000000" w:themeColor="text1"/>
          <w:lang w:val="en-US"/>
        </w:rPr>
        <w:t xml:space="preserve"> </w:t>
      </w:r>
      <w:r w:rsidRPr="007A12C2">
        <w:rPr>
          <w:rFonts w:ascii="Garamond" w:hAnsi="Garamond"/>
          <w:color w:val="000000" w:themeColor="text1"/>
          <w:lang w:val="en-US"/>
        </w:rPr>
        <w:t xml:space="preserve">to difficulties in reaching verdicts of </w:t>
      </w:r>
      <w:r w:rsidR="00DA4EBC" w:rsidRPr="007A12C2">
        <w:rPr>
          <w:rFonts w:ascii="Garamond" w:hAnsi="Garamond"/>
          <w:color w:val="000000" w:themeColor="text1"/>
          <w:lang w:val="en-US"/>
        </w:rPr>
        <w:t xml:space="preserve">moral </w:t>
      </w:r>
      <w:r w:rsidRPr="007A12C2">
        <w:rPr>
          <w:rFonts w:ascii="Garamond" w:hAnsi="Garamond"/>
          <w:color w:val="000000" w:themeColor="text1"/>
          <w:lang w:val="en-US"/>
        </w:rPr>
        <w:t>responsibilit</w:t>
      </w:r>
      <w:r w:rsidR="00DA4EBC" w:rsidRPr="007A12C2">
        <w:rPr>
          <w:rFonts w:ascii="Garamond" w:hAnsi="Garamond"/>
          <w:color w:val="000000" w:themeColor="text1"/>
          <w:lang w:val="en-US"/>
        </w:rPr>
        <w:t>y</w:t>
      </w:r>
      <w:r w:rsidR="00436963" w:rsidRPr="007A12C2">
        <w:rPr>
          <w:rFonts w:ascii="Garamond" w:hAnsi="Garamond"/>
          <w:color w:val="000000" w:themeColor="text1"/>
          <w:lang w:val="en-US"/>
        </w:rPr>
        <w:t>.</w:t>
      </w:r>
      <w:r w:rsidRPr="007A12C2">
        <w:rPr>
          <w:rFonts w:ascii="Garamond" w:hAnsi="Garamond"/>
          <w:color w:val="000000" w:themeColor="text1"/>
          <w:lang w:val="en-US"/>
        </w:rPr>
        <w:t xml:space="preserve"> </w:t>
      </w:r>
    </w:p>
    <w:p w14:paraId="4B821985" w14:textId="718605B3" w:rsidR="00673104" w:rsidRPr="007A12C2" w:rsidRDefault="00673104" w:rsidP="0032009F">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Adding to the complexity of this disorder is its classification within diagnostic cluster B</w:t>
      </w:r>
      <w:r w:rsidR="00750C86" w:rsidRPr="007A12C2">
        <w:rPr>
          <w:rFonts w:ascii="Garamond" w:hAnsi="Garamond"/>
          <w:color w:val="000000" w:themeColor="text1"/>
          <w:lang w:val="en-US"/>
        </w:rPr>
        <w:t>.</w:t>
      </w:r>
      <w:r w:rsidRPr="007A12C2">
        <w:rPr>
          <w:rFonts w:ascii="Garamond" w:hAnsi="Garamond"/>
          <w:color w:val="000000" w:themeColor="text1"/>
          <w:lang w:val="en-US"/>
        </w:rPr>
        <w:t xml:space="preserve"> </w:t>
      </w:r>
      <w:r w:rsidR="00750C86" w:rsidRPr="007A12C2">
        <w:rPr>
          <w:rFonts w:ascii="Garamond" w:hAnsi="Garamond"/>
          <w:color w:val="000000" w:themeColor="text1"/>
          <w:lang w:val="en-US"/>
        </w:rPr>
        <w:t>I</w:t>
      </w:r>
      <w:r w:rsidRPr="007A12C2">
        <w:rPr>
          <w:rFonts w:ascii="Garamond" w:hAnsi="Garamond"/>
          <w:color w:val="000000" w:themeColor="text1"/>
          <w:lang w:val="en-US"/>
        </w:rPr>
        <w:t xml:space="preserve">n recent literature, </w:t>
      </w:r>
      <w:r w:rsidR="00750C86" w:rsidRPr="007A12C2">
        <w:rPr>
          <w:rFonts w:ascii="Garamond" w:hAnsi="Garamond"/>
          <w:color w:val="000000" w:themeColor="text1"/>
          <w:lang w:val="en-US"/>
        </w:rPr>
        <w:t xml:space="preserve">this category is frequently associated </w:t>
      </w:r>
      <w:r w:rsidRPr="007A12C2">
        <w:rPr>
          <w:rFonts w:ascii="Garamond" w:hAnsi="Garamond"/>
          <w:color w:val="000000" w:themeColor="text1"/>
          <w:lang w:val="en-US"/>
        </w:rPr>
        <w:t>with moral rather than solely medical impairments (</w:t>
      </w:r>
      <w:proofErr w:type="spellStart"/>
      <w:r w:rsidRPr="007A12C2">
        <w:rPr>
          <w:rFonts w:ascii="Garamond" w:hAnsi="Garamond"/>
          <w:color w:val="000000" w:themeColor="text1"/>
          <w:lang w:val="en-US"/>
        </w:rPr>
        <w:t>Zachar</w:t>
      </w:r>
      <w:proofErr w:type="spellEnd"/>
      <w:r w:rsidRPr="007A12C2">
        <w:rPr>
          <w:rFonts w:ascii="Garamond" w:hAnsi="Garamond"/>
          <w:color w:val="000000" w:themeColor="text1"/>
          <w:lang w:val="en-US"/>
        </w:rPr>
        <w:t xml:space="preserve"> &amp; Potter 2010, Martin, Horne 2013). Personality disorders are typically </w:t>
      </w:r>
      <w:r w:rsidRPr="007A12C2">
        <w:rPr>
          <w:rFonts w:ascii="Garamond" w:hAnsi="Garamond"/>
          <w:color w:val="000000" w:themeColor="text1"/>
          <w:lang w:val="en-US"/>
        </w:rPr>
        <w:lastRenderedPageBreak/>
        <w:t xml:space="preserve">divided into three clusters. Cluster A encompasses </w:t>
      </w:r>
      <w:r w:rsidRPr="007A12C2">
        <w:rPr>
          <w:rFonts w:ascii="Garamond" w:hAnsi="Garamond"/>
          <w:i/>
          <w:iCs/>
          <w:color w:val="000000" w:themeColor="text1"/>
          <w:lang w:val="en-US"/>
        </w:rPr>
        <w:t>odd/eccentric disorders</w:t>
      </w:r>
      <w:r w:rsidRPr="007A12C2">
        <w:rPr>
          <w:rFonts w:ascii="Garamond" w:hAnsi="Garamond"/>
          <w:color w:val="000000" w:themeColor="text1"/>
          <w:lang w:val="en-US"/>
        </w:rPr>
        <w:t xml:space="preserve">, such as paranoid personality disorder or schizoid personality disorder. Cluster B includes disorders characterized as </w:t>
      </w:r>
      <w:r w:rsidRPr="007A12C2">
        <w:rPr>
          <w:rFonts w:ascii="Garamond" w:hAnsi="Garamond"/>
          <w:i/>
          <w:iCs/>
          <w:color w:val="000000" w:themeColor="text1"/>
          <w:lang w:val="en-US"/>
        </w:rPr>
        <w:t>dramatic/erratic</w:t>
      </w:r>
      <w:r w:rsidRPr="007A12C2">
        <w:rPr>
          <w:rFonts w:ascii="Garamond" w:hAnsi="Garamond"/>
          <w:color w:val="000000" w:themeColor="text1"/>
          <w:lang w:val="en-US"/>
        </w:rPr>
        <w:t xml:space="preserve">, such as borderline personality disorder, antisocial personality disorder, and narcissistic personality disorder. Lastly, cluster C comprises disorders classified as </w:t>
      </w:r>
      <w:r w:rsidRPr="007A12C2">
        <w:rPr>
          <w:rFonts w:ascii="Garamond" w:hAnsi="Garamond"/>
          <w:i/>
          <w:iCs/>
          <w:color w:val="000000" w:themeColor="text1"/>
          <w:lang w:val="en-US"/>
        </w:rPr>
        <w:t>anxious/inhibited</w:t>
      </w:r>
      <w:r w:rsidRPr="007A12C2">
        <w:rPr>
          <w:rFonts w:ascii="Garamond" w:hAnsi="Garamond"/>
          <w:color w:val="000000" w:themeColor="text1"/>
          <w:lang w:val="en-US"/>
        </w:rPr>
        <w:t>, such as dependent personality disorder or avoidant personality disorder.</w:t>
      </w:r>
    </w:p>
    <w:p w14:paraId="6DD2E2A5" w14:textId="77777777" w:rsidR="00B023BA" w:rsidRPr="007A12C2" w:rsidRDefault="00673104" w:rsidP="005F6683">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An intriguing yet perplexing aspect of this classification is that the disorders in clusters A and C can be defined without referring to any moral terms</w:t>
      </w:r>
      <w:r w:rsidR="00841017" w:rsidRPr="007A12C2">
        <w:rPr>
          <w:rFonts w:ascii="Garamond" w:hAnsi="Garamond"/>
          <w:color w:val="000000" w:themeColor="text1"/>
          <w:lang w:val="en-US"/>
        </w:rPr>
        <w:t>. By contrast,</w:t>
      </w:r>
      <w:r w:rsidRPr="007A12C2">
        <w:rPr>
          <w:rFonts w:ascii="Garamond" w:hAnsi="Garamond"/>
          <w:color w:val="000000" w:themeColor="text1"/>
          <w:lang w:val="en-US"/>
        </w:rPr>
        <w:t xml:space="preserve"> disorders in cluster B incorporate references to moral terms in their definitions. For instance, borderline personality disorder includes a tendency towards </w:t>
      </w:r>
      <w:r w:rsidRPr="007A12C2">
        <w:rPr>
          <w:rFonts w:ascii="Garamond" w:hAnsi="Garamond"/>
          <w:i/>
          <w:iCs/>
          <w:color w:val="000000" w:themeColor="text1"/>
          <w:lang w:val="en-US"/>
        </w:rPr>
        <w:t>disproportionate anger.</w:t>
      </w:r>
      <w:r w:rsidRPr="007A12C2">
        <w:rPr>
          <w:rFonts w:ascii="Garamond" w:hAnsi="Garamond"/>
          <w:color w:val="000000" w:themeColor="text1"/>
          <w:lang w:val="en-US"/>
        </w:rPr>
        <w:t xml:space="preserve"> Antisocial personality disorder is defined by the propensity for </w:t>
      </w:r>
      <w:r w:rsidRPr="007A12C2">
        <w:rPr>
          <w:rFonts w:ascii="Garamond" w:hAnsi="Garamond"/>
          <w:i/>
          <w:iCs/>
          <w:color w:val="000000" w:themeColor="text1"/>
          <w:lang w:val="en-US"/>
        </w:rPr>
        <w:t>violent behavior</w:t>
      </w:r>
      <w:r w:rsidRPr="007A12C2">
        <w:rPr>
          <w:rFonts w:ascii="Garamond" w:hAnsi="Garamond"/>
          <w:color w:val="000000" w:themeColor="text1"/>
          <w:lang w:val="en-US"/>
        </w:rPr>
        <w:t xml:space="preserve"> towards others </w:t>
      </w:r>
      <w:r w:rsidRPr="007A12C2">
        <w:rPr>
          <w:rFonts w:ascii="Garamond" w:hAnsi="Garamond"/>
          <w:i/>
          <w:iCs/>
          <w:color w:val="000000" w:themeColor="text1"/>
          <w:lang w:val="en-US"/>
        </w:rPr>
        <w:t>without displaying guilt</w:t>
      </w:r>
      <w:r w:rsidRPr="007A12C2">
        <w:rPr>
          <w:rFonts w:ascii="Garamond" w:hAnsi="Garamond"/>
          <w:color w:val="000000" w:themeColor="text1"/>
          <w:lang w:val="en-US"/>
        </w:rPr>
        <w:t xml:space="preserve"> (Black 2015,) and individuals with narcissistic personality disorder exhibit a tendency to </w:t>
      </w:r>
      <w:r w:rsidRPr="007A12C2">
        <w:rPr>
          <w:rFonts w:ascii="Garamond" w:hAnsi="Garamond"/>
          <w:i/>
          <w:iCs/>
          <w:color w:val="000000" w:themeColor="text1"/>
          <w:lang w:val="en-US"/>
        </w:rPr>
        <w:t>exploit</w:t>
      </w:r>
      <w:r w:rsidRPr="007A12C2">
        <w:rPr>
          <w:rFonts w:ascii="Garamond" w:hAnsi="Garamond"/>
          <w:color w:val="000000" w:themeColor="text1"/>
          <w:lang w:val="en-US"/>
        </w:rPr>
        <w:t xml:space="preserve"> those who admire them, among other traits (</w:t>
      </w:r>
      <w:proofErr w:type="spellStart"/>
      <w:r w:rsidRPr="007A12C2">
        <w:rPr>
          <w:rFonts w:ascii="Garamond" w:hAnsi="Garamond"/>
          <w:color w:val="000000" w:themeColor="text1"/>
          <w:lang w:val="en-US"/>
        </w:rPr>
        <w:t>Yakeley</w:t>
      </w:r>
      <w:proofErr w:type="spellEnd"/>
      <w:r w:rsidRPr="007A12C2">
        <w:rPr>
          <w:rFonts w:ascii="Garamond" w:hAnsi="Garamond"/>
          <w:color w:val="000000" w:themeColor="text1"/>
          <w:lang w:val="en-US"/>
        </w:rPr>
        <w:t xml:space="preserve"> 2018). </w:t>
      </w:r>
    </w:p>
    <w:p w14:paraId="1498B794" w14:textId="35836671" w:rsidR="005F6683" w:rsidRPr="007A12C2" w:rsidRDefault="005F6683" w:rsidP="005F6683">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As a result, some philosophers have suggested the controversial idea that members of diagnostic cluster B are not medical conditions but rather moral conditions, arguing that the treatment they require is not medical but moral (</w:t>
      </w:r>
      <w:proofErr w:type="spellStart"/>
      <w:r w:rsidRPr="007A12C2">
        <w:rPr>
          <w:rFonts w:ascii="Garamond" w:hAnsi="Garamond"/>
          <w:color w:val="000000" w:themeColor="text1"/>
          <w:lang w:val="en-US"/>
        </w:rPr>
        <w:t>Charland</w:t>
      </w:r>
      <w:proofErr w:type="spellEnd"/>
      <w:r w:rsidRPr="007A12C2">
        <w:rPr>
          <w:rFonts w:ascii="Garamond" w:hAnsi="Garamond"/>
          <w:color w:val="000000" w:themeColor="text1"/>
          <w:lang w:val="en-US"/>
        </w:rPr>
        <w:t xml:space="preserve"> 2004). </w:t>
      </w:r>
      <w:r w:rsidR="00A70E50" w:rsidRPr="007A12C2">
        <w:rPr>
          <w:rFonts w:ascii="Garamond" w:hAnsi="Garamond"/>
          <w:color w:val="000000" w:themeColor="text1"/>
          <w:lang w:val="en-US"/>
        </w:rPr>
        <w:t>T</w:t>
      </w:r>
      <w:r w:rsidRPr="007A12C2">
        <w:rPr>
          <w:rFonts w:ascii="Garamond" w:hAnsi="Garamond"/>
          <w:color w:val="000000" w:themeColor="text1"/>
          <w:lang w:val="en-US"/>
        </w:rPr>
        <w:t xml:space="preserve">his is a controversial </w:t>
      </w:r>
      <w:r w:rsidR="00EF6338" w:rsidRPr="007A12C2">
        <w:rPr>
          <w:rFonts w:ascii="Garamond" w:hAnsi="Garamond"/>
          <w:color w:val="000000" w:themeColor="text1"/>
          <w:lang w:val="en-US"/>
        </w:rPr>
        <w:t>view,</w:t>
      </w:r>
      <w:r w:rsidR="00306A42" w:rsidRPr="007A12C2">
        <w:rPr>
          <w:rFonts w:ascii="Garamond" w:hAnsi="Garamond"/>
          <w:color w:val="000000" w:themeColor="text1"/>
          <w:lang w:val="en-US"/>
        </w:rPr>
        <w:t xml:space="preserve"> but it does not mean</w:t>
      </w:r>
      <w:r w:rsidRPr="007A12C2">
        <w:rPr>
          <w:rFonts w:ascii="Garamond" w:hAnsi="Garamond"/>
          <w:color w:val="000000" w:themeColor="text1"/>
          <w:lang w:val="en-US"/>
        </w:rPr>
        <w:t xml:space="preserve"> (at least as I read it)</w:t>
      </w:r>
      <w:r w:rsidR="00306A42" w:rsidRPr="007A12C2">
        <w:rPr>
          <w:rFonts w:ascii="Garamond" w:hAnsi="Garamond"/>
          <w:color w:val="000000" w:themeColor="text1"/>
          <w:lang w:val="en-US"/>
        </w:rPr>
        <w:t xml:space="preserve">, that individuals with BPD </w:t>
      </w:r>
      <w:r w:rsidR="00EF6338" w:rsidRPr="007A12C2">
        <w:rPr>
          <w:rFonts w:ascii="Garamond" w:hAnsi="Garamond"/>
          <w:color w:val="000000" w:themeColor="text1"/>
          <w:lang w:val="en-US"/>
        </w:rPr>
        <w:t xml:space="preserve">can never be exempted from moral responsibility, unlike “real” medical patients. </w:t>
      </w:r>
      <w:r w:rsidRPr="007A12C2">
        <w:rPr>
          <w:rFonts w:ascii="Garamond" w:hAnsi="Garamond"/>
          <w:color w:val="000000" w:themeColor="text1"/>
          <w:lang w:val="en-US"/>
        </w:rPr>
        <w:t>Rather, th</w:t>
      </w:r>
      <w:r w:rsidR="00097FCD" w:rsidRPr="007A12C2">
        <w:rPr>
          <w:rFonts w:ascii="Garamond" w:hAnsi="Garamond"/>
          <w:color w:val="000000" w:themeColor="text1"/>
          <w:lang w:val="en-US"/>
        </w:rPr>
        <w:t>is</w:t>
      </w:r>
      <w:r w:rsidRPr="007A12C2">
        <w:rPr>
          <w:rFonts w:ascii="Garamond" w:hAnsi="Garamond"/>
          <w:color w:val="000000" w:themeColor="text1"/>
          <w:lang w:val="en-US"/>
        </w:rPr>
        <w:t xml:space="preserve"> view emphasizes that the distinction between the moral and the m</w:t>
      </w:r>
      <w:r w:rsidR="003325EB" w:rsidRPr="007A12C2">
        <w:rPr>
          <w:rFonts w:ascii="Garamond" w:hAnsi="Garamond"/>
          <w:color w:val="000000" w:themeColor="text1"/>
          <w:lang w:val="en-US"/>
        </w:rPr>
        <w:t xml:space="preserve">edical </w:t>
      </w:r>
      <w:r w:rsidRPr="007A12C2">
        <w:rPr>
          <w:rFonts w:ascii="Garamond" w:hAnsi="Garamond"/>
          <w:color w:val="000000" w:themeColor="text1"/>
          <w:lang w:val="en-US"/>
        </w:rPr>
        <w:t>is not always sharp, especially when it comes to cluster B disorders</w:t>
      </w:r>
      <w:r w:rsidR="001B4AF6" w:rsidRPr="007A12C2">
        <w:rPr>
          <w:rFonts w:ascii="Garamond" w:hAnsi="Garamond"/>
          <w:color w:val="000000" w:themeColor="text1"/>
          <w:lang w:val="en-US"/>
        </w:rPr>
        <w:t xml:space="preserve"> and</w:t>
      </w:r>
      <w:r w:rsidR="00EF6338" w:rsidRPr="007A12C2">
        <w:rPr>
          <w:rFonts w:ascii="Garamond" w:hAnsi="Garamond"/>
          <w:color w:val="000000" w:themeColor="text1"/>
          <w:lang w:val="en-US"/>
        </w:rPr>
        <w:t xml:space="preserve"> is silent on whether they can be morally responsible. </w:t>
      </w:r>
    </w:p>
    <w:p w14:paraId="41C76A41" w14:textId="3025B437" w:rsidR="005F6683" w:rsidRPr="007A12C2" w:rsidRDefault="005F6683" w:rsidP="005F6683">
      <w:pPr>
        <w:spacing w:line="480" w:lineRule="auto"/>
        <w:ind w:firstLine="360"/>
        <w:jc w:val="both"/>
        <w:rPr>
          <w:rFonts w:ascii="Garamond" w:hAnsi="Garamond"/>
          <w:color w:val="000000" w:themeColor="text1"/>
          <w:lang w:val="en-US"/>
        </w:rPr>
      </w:pPr>
      <w:proofErr w:type="spellStart"/>
      <w:r w:rsidRPr="007A12C2">
        <w:rPr>
          <w:rFonts w:ascii="Garamond" w:hAnsi="Garamond"/>
          <w:color w:val="000000" w:themeColor="text1"/>
          <w:lang w:val="en-US"/>
        </w:rPr>
        <w:t>Zachar</w:t>
      </w:r>
      <w:proofErr w:type="spellEnd"/>
      <w:r w:rsidRPr="007A12C2">
        <w:rPr>
          <w:rFonts w:ascii="Garamond" w:hAnsi="Garamond"/>
          <w:color w:val="000000" w:themeColor="text1"/>
          <w:lang w:val="en-US"/>
        </w:rPr>
        <w:t xml:space="preserve"> and Potter note that “the diagnosis cannot rid itself of saturated moral value, but (…) it may have indispensable nonmoral features that allow us to classify it as a mental disorder” (2010: 102).</w:t>
      </w:r>
      <w:r w:rsidR="0006766E" w:rsidRPr="007A12C2">
        <w:rPr>
          <w:rFonts w:ascii="Garamond" w:hAnsi="Garamond"/>
          <w:color w:val="000000" w:themeColor="text1"/>
          <w:lang w:val="en-US"/>
        </w:rPr>
        <w:t xml:space="preserve"> </w:t>
      </w:r>
      <w:r w:rsidRPr="007A12C2">
        <w:rPr>
          <w:rFonts w:ascii="Garamond" w:hAnsi="Garamond"/>
          <w:color w:val="000000" w:themeColor="text1"/>
          <w:lang w:val="en-US"/>
        </w:rPr>
        <w:t xml:space="preserve">One such non-moral feature is the fact that BPD individual suffer intensely from their conditions, since they constantly fear being abandoned by those they love. Their disorder is also quite clearly rooted in a conjunction of genetic and environmental factors. </w:t>
      </w:r>
      <w:r w:rsidR="00CA1479" w:rsidRPr="007A12C2">
        <w:rPr>
          <w:rFonts w:ascii="Garamond" w:hAnsi="Garamond"/>
          <w:color w:val="000000" w:themeColor="text1"/>
          <w:lang w:val="en-US"/>
        </w:rPr>
        <w:t>Thus, t</w:t>
      </w:r>
      <w:r w:rsidRPr="007A12C2">
        <w:rPr>
          <w:rFonts w:ascii="Garamond" w:hAnsi="Garamond"/>
          <w:color w:val="000000" w:themeColor="text1"/>
          <w:lang w:val="en-US"/>
        </w:rPr>
        <w:t xml:space="preserve">he fact that the </w:t>
      </w:r>
      <w:r w:rsidR="00CA1479" w:rsidRPr="007A12C2">
        <w:rPr>
          <w:rFonts w:ascii="Garamond" w:hAnsi="Garamond"/>
          <w:color w:val="000000" w:themeColor="text1"/>
          <w:lang w:val="en-US"/>
        </w:rPr>
        <w:t xml:space="preserve">diagnosis </w:t>
      </w:r>
      <w:r w:rsidRPr="007A12C2">
        <w:rPr>
          <w:rFonts w:ascii="Garamond" w:hAnsi="Garamond"/>
          <w:color w:val="000000" w:themeColor="text1"/>
          <w:lang w:val="en-US"/>
        </w:rPr>
        <w:t xml:space="preserve">of </w:t>
      </w:r>
      <w:r w:rsidR="00FA36FF" w:rsidRPr="007A12C2">
        <w:rPr>
          <w:rFonts w:ascii="Garamond" w:hAnsi="Garamond"/>
          <w:color w:val="000000" w:themeColor="text1"/>
          <w:lang w:val="en-US"/>
        </w:rPr>
        <w:t xml:space="preserve">BPD </w:t>
      </w:r>
      <w:r w:rsidR="00CA1479" w:rsidRPr="007A12C2">
        <w:rPr>
          <w:rFonts w:ascii="Garamond" w:hAnsi="Garamond"/>
          <w:color w:val="000000" w:themeColor="text1"/>
          <w:lang w:val="en-US"/>
        </w:rPr>
        <w:t xml:space="preserve">refers to </w:t>
      </w:r>
      <w:r w:rsidRPr="007A12C2">
        <w:rPr>
          <w:rFonts w:ascii="Garamond" w:hAnsi="Garamond"/>
          <w:color w:val="000000" w:themeColor="text1"/>
          <w:lang w:val="en-US"/>
        </w:rPr>
        <w:t xml:space="preserve">moral notions does not </w:t>
      </w:r>
      <w:r w:rsidR="00CA1479" w:rsidRPr="007A12C2">
        <w:rPr>
          <w:rFonts w:ascii="Garamond" w:hAnsi="Garamond"/>
          <w:color w:val="000000" w:themeColor="text1"/>
          <w:lang w:val="en-US"/>
        </w:rPr>
        <w:t xml:space="preserve">prevent </w:t>
      </w:r>
      <w:r w:rsidRPr="007A12C2">
        <w:rPr>
          <w:rFonts w:ascii="Garamond" w:hAnsi="Garamond"/>
          <w:color w:val="000000" w:themeColor="text1"/>
          <w:lang w:val="en-US"/>
        </w:rPr>
        <w:t>its classification as a medical condition</w:t>
      </w:r>
      <w:r w:rsidR="00BA4A88" w:rsidRPr="007A12C2">
        <w:rPr>
          <w:rFonts w:ascii="Garamond" w:hAnsi="Garamond"/>
          <w:color w:val="000000" w:themeColor="text1"/>
          <w:lang w:val="en-US"/>
        </w:rPr>
        <w:t xml:space="preserve"> and leaves the responsibility question open. </w:t>
      </w:r>
    </w:p>
    <w:p w14:paraId="1A441004" w14:textId="305D6ED2" w:rsidR="005F6683" w:rsidRPr="007A12C2" w:rsidRDefault="00756210" w:rsidP="005F6683">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lastRenderedPageBreak/>
        <w:t xml:space="preserve">As </w:t>
      </w:r>
      <w:r w:rsidR="005B7232" w:rsidRPr="007A12C2">
        <w:rPr>
          <w:rFonts w:ascii="Garamond" w:hAnsi="Garamond"/>
          <w:color w:val="000000" w:themeColor="text1"/>
          <w:lang w:val="en-US"/>
        </w:rPr>
        <w:t xml:space="preserve">these admittedly brief remarks </w:t>
      </w:r>
      <w:r w:rsidRPr="007A12C2">
        <w:rPr>
          <w:rFonts w:ascii="Garamond" w:hAnsi="Garamond"/>
          <w:color w:val="000000" w:themeColor="text1"/>
          <w:lang w:val="en-US"/>
        </w:rPr>
        <w:t xml:space="preserve">indicate, </w:t>
      </w:r>
      <w:r w:rsidR="005F6683" w:rsidRPr="007A12C2">
        <w:rPr>
          <w:rFonts w:ascii="Garamond" w:hAnsi="Garamond"/>
          <w:color w:val="000000" w:themeColor="text1"/>
          <w:lang w:val="en-US"/>
        </w:rPr>
        <w:t xml:space="preserve">BPD is located at the intersection of fundamental and interconnected moral </w:t>
      </w:r>
      <w:r w:rsidRPr="007A12C2">
        <w:rPr>
          <w:rFonts w:ascii="Garamond" w:hAnsi="Garamond"/>
          <w:color w:val="000000" w:themeColor="text1"/>
          <w:lang w:val="en-US"/>
        </w:rPr>
        <w:t>questions</w:t>
      </w:r>
      <w:r w:rsidR="005F6683" w:rsidRPr="007A12C2">
        <w:rPr>
          <w:rFonts w:ascii="Garamond" w:hAnsi="Garamond"/>
          <w:color w:val="000000" w:themeColor="text1"/>
          <w:lang w:val="en-US"/>
        </w:rPr>
        <w:t xml:space="preserve">. To allow clinicians, patients and families to approach challenging situations with the right conceptual tools, we should thus strive to clarify these issues. As a first step in this </w:t>
      </w:r>
      <w:r w:rsidR="00FA36FF" w:rsidRPr="007A12C2">
        <w:rPr>
          <w:rFonts w:ascii="Garamond" w:hAnsi="Garamond"/>
          <w:color w:val="000000" w:themeColor="text1"/>
          <w:lang w:val="en-US"/>
        </w:rPr>
        <w:t>direction, the</w:t>
      </w:r>
      <w:r w:rsidR="005F6683" w:rsidRPr="007A12C2">
        <w:rPr>
          <w:rFonts w:ascii="Garamond" w:hAnsi="Garamond"/>
          <w:color w:val="000000" w:themeColor="text1"/>
          <w:lang w:val="en-US"/>
        </w:rPr>
        <w:t xml:space="preserve"> next section discusses the prevalence of aggression and disproportionate anger in BPD. </w:t>
      </w:r>
    </w:p>
    <w:p w14:paraId="03E0E260" w14:textId="77777777" w:rsidR="00673104" w:rsidRPr="007A12C2" w:rsidRDefault="00673104" w:rsidP="00FA36FF">
      <w:pPr>
        <w:spacing w:line="480" w:lineRule="auto"/>
        <w:jc w:val="both"/>
        <w:rPr>
          <w:rFonts w:ascii="Garamond" w:hAnsi="Garamond"/>
          <w:color w:val="000000" w:themeColor="text1"/>
          <w:lang w:val="en-US"/>
        </w:rPr>
      </w:pPr>
    </w:p>
    <w:p w14:paraId="63304761" w14:textId="3E882461" w:rsidR="00673104" w:rsidRPr="007A12C2" w:rsidRDefault="00673104" w:rsidP="0032009F">
      <w:pPr>
        <w:pStyle w:val="Paragraphedeliste"/>
        <w:numPr>
          <w:ilvl w:val="0"/>
          <w:numId w:val="6"/>
        </w:numPr>
        <w:spacing w:line="480" w:lineRule="auto"/>
        <w:jc w:val="both"/>
        <w:rPr>
          <w:rFonts w:ascii="Garamond" w:hAnsi="Garamond"/>
          <w:b/>
          <w:bCs/>
          <w:color w:val="000000" w:themeColor="text1"/>
          <w:lang w:val="en-US"/>
        </w:rPr>
      </w:pPr>
      <w:r w:rsidRPr="007A12C2">
        <w:rPr>
          <w:rFonts w:ascii="Garamond" w:hAnsi="Garamond"/>
          <w:b/>
          <w:bCs/>
          <w:color w:val="000000" w:themeColor="text1"/>
          <w:lang w:val="en-US"/>
        </w:rPr>
        <w:t xml:space="preserve">Anger Management in BPD </w:t>
      </w:r>
    </w:p>
    <w:p w14:paraId="29BF2F39" w14:textId="77777777" w:rsidR="00673104" w:rsidRPr="007A12C2" w:rsidRDefault="00673104" w:rsidP="0032009F">
      <w:pPr>
        <w:spacing w:line="480" w:lineRule="auto"/>
        <w:jc w:val="both"/>
        <w:rPr>
          <w:rFonts w:ascii="Garamond" w:hAnsi="Garamond"/>
          <w:color w:val="000000" w:themeColor="text1"/>
          <w:lang w:val="en-US"/>
        </w:rPr>
      </w:pPr>
    </w:p>
    <w:p w14:paraId="521E45E1" w14:textId="38513A5C" w:rsidR="00750307" w:rsidRPr="007A12C2" w:rsidRDefault="00673104" w:rsidP="0032009F">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Diagnostic criterion 6 for borderline personality disorder refers to borderline patients' difficulty in controlling their anger and aggression levels. These difficulties can manifest in </w:t>
      </w:r>
      <w:proofErr w:type="gramStart"/>
      <w:r w:rsidRPr="007A12C2">
        <w:rPr>
          <w:rFonts w:ascii="Garamond" w:hAnsi="Garamond"/>
          <w:color w:val="000000" w:themeColor="text1"/>
          <w:lang w:val="en-US"/>
        </w:rPr>
        <w:t>a number of</w:t>
      </w:r>
      <w:proofErr w:type="gramEnd"/>
      <w:r w:rsidRPr="007A12C2">
        <w:rPr>
          <w:rFonts w:ascii="Garamond" w:hAnsi="Garamond"/>
          <w:color w:val="000000" w:themeColor="text1"/>
          <w:lang w:val="en-US"/>
        </w:rPr>
        <w:t xml:space="preserve"> ways, some self-directed and some directed outwards, towards objects or people (</w:t>
      </w:r>
      <w:proofErr w:type="spellStart"/>
      <w:r w:rsidRPr="007A12C2">
        <w:rPr>
          <w:rFonts w:ascii="Garamond" w:hAnsi="Garamond"/>
          <w:color w:val="000000" w:themeColor="text1"/>
          <w:lang w:val="en-US"/>
        </w:rPr>
        <w:t>Cackowski</w:t>
      </w:r>
      <w:proofErr w:type="spellEnd"/>
      <w:r w:rsidRPr="007A12C2">
        <w:rPr>
          <w:rFonts w:ascii="Garamond" w:hAnsi="Garamond"/>
          <w:color w:val="000000" w:themeColor="text1"/>
          <w:lang w:val="en-US"/>
        </w:rPr>
        <w:t xml:space="preserve"> et al. 2017: 2). These intense emotional episodes are often caused by and directed at others whose behavior individuals with BPD interpret as “being neglectful, withholding, uncaring, and abandoning” (</w:t>
      </w:r>
      <w:proofErr w:type="spellStart"/>
      <w:r w:rsidRPr="007A12C2">
        <w:rPr>
          <w:rFonts w:ascii="Garamond" w:hAnsi="Garamond"/>
          <w:color w:val="000000" w:themeColor="text1"/>
          <w:lang w:val="en-US"/>
        </w:rPr>
        <w:t>Skodol</w:t>
      </w:r>
      <w:proofErr w:type="spellEnd"/>
      <w:r w:rsidRPr="007A12C2">
        <w:rPr>
          <w:rFonts w:ascii="Garamond" w:hAnsi="Garamond"/>
          <w:color w:val="000000" w:themeColor="text1"/>
          <w:lang w:val="en-US"/>
        </w:rPr>
        <w:t xml:space="preserve"> 2005: 6). </w:t>
      </w:r>
      <w:r w:rsidR="0015422A" w:rsidRPr="007A12C2">
        <w:rPr>
          <w:rFonts w:ascii="Garamond" w:hAnsi="Garamond"/>
          <w:color w:val="000000" w:themeColor="text1"/>
          <w:lang w:val="en-US"/>
        </w:rPr>
        <w:t>In his seminal work</w:t>
      </w:r>
      <w:r w:rsidR="00710895" w:rsidRPr="007A12C2">
        <w:rPr>
          <w:rFonts w:ascii="Garamond" w:hAnsi="Garamond"/>
          <w:color w:val="000000" w:themeColor="text1"/>
          <w:lang w:val="en-US"/>
        </w:rPr>
        <w:t xml:space="preserve"> on the treatment of BPD patients</w:t>
      </w:r>
      <w:r w:rsidR="00CC148B" w:rsidRPr="007A12C2">
        <w:rPr>
          <w:rFonts w:ascii="Garamond" w:hAnsi="Garamond"/>
          <w:color w:val="000000" w:themeColor="text1"/>
          <w:lang w:val="en-US"/>
        </w:rPr>
        <w:t xml:space="preserve">, Kernberg showed that </w:t>
      </w:r>
      <w:r w:rsidR="00464AE9" w:rsidRPr="007A12C2">
        <w:rPr>
          <w:rFonts w:ascii="Garamond" w:hAnsi="Garamond"/>
          <w:color w:val="000000" w:themeColor="text1"/>
          <w:lang w:val="en-US"/>
        </w:rPr>
        <w:t>aggressive behavior and affect in B</w:t>
      </w:r>
      <w:r w:rsidR="00AC16FC" w:rsidRPr="007A12C2">
        <w:rPr>
          <w:rFonts w:ascii="Garamond" w:hAnsi="Garamond"/>
          <w:color w:val="000000" w:themeColor="text1"/>
          <w:lang w:val="en-US"/>
        </w:rPr>
        <w:t xml:space="preserve">PD </w:t>
      </w:r>
      <w:r w:rsidR="00464AE9" w:rsidRPr="007A12C2">
        <w:rPr>
          <w:rFonts w:ascii="Garamond" w:hAnsi="Garamond"/>
          <w:color w:val="000000" w:themeColor="text1"/>
          <w:lang w:val="en-US"/>
        </w:rPr>
        <w:t>indiv</w:t>
      </w:r>
      <w:r w:rsidR="00AC16FC" w:rsidRPr="007A12C2">
        <w:rPr>
          <w:rFonts w:ascii="Garamond" w:hAnsi="Garamond"/>
          <w:color w:val="000000" w:themeColor="text1"/>
          <w:lang w:val="en-US"/>
        </w:rPr>
        <w:t>iduals</w:t>
      </w:r>
      <w:r w:rsidR="00464AE9" w:rsidRPr="007A12C2">
        <w:rPr>
          <w:rFonts w:ascii="Garamond" w:hAnsi="Garamond"/>
          <w:color w:val="000000" w:themeColor="text1"/>
          <w:lang w:val="en-US"/>
        </w:rPr>
        <w:t xml:space="preserve"> finds </w:t>
      </w:r>
      <w:r w:rsidR="0024760E" w:rsidRPr="007A12C2">
        <w:rPr>
          <w:rFonts w:ascii="Garamond" w:hAnsi="Garamond"/>
          <w:color w:val="000000" w:themeColor="text1"/>
          <w:lang w:val="en-US"/>
        </w:rPr>
        <w:t>deeper</w:t>
      </w:r>
      <w:r w:rsidR="00464AE9" w:rsidRPr="007A12C2">
        <w:rPr>
          <w:rFonts w:ascii="Garamond" w:hAnsi="Garamond"/>
          <w:color w:val="000000" w:themeColor="text1"/>
          <w:lang w:val="en-US"/>
        </w:rPr>
        <w:t xml:space="preserve"> root</w:t>
      </w:r>
      <w:r w:rsidR="0024760E" w:rsidRPr="007A12C2">
        <w:rPr>
          <w:rFonts w:ascii="Garamond" w:hAnsi="Garamond"/>
          <w:color w:val="000000" w:themeColor="text1"/>
          <w:lang w:val="en-US"/>
        </w:rPr>
        <w:t>s</w:t>
      </w:r>
      <w:r w:rsidR="00AC16FC" w:rsidRPr="007A12C2">
        <w:rPr>
          <w:rFonts w:ascii="Garamond" w:hAnsi="Garamond"/>
          <w:color w:val="000000" w:themeColor="text1"/>
          <w:lang w:val="en-US"/>
        </w:rPr>
        <w:t xml:space="preserve"> in </w:t>
      </w:r>
      <w:r w:rsidR="001E4C06" w:rsidRPr="007A12C2">
        <w:rPr>
          <w:rFonts w:ascii="Garamond" w:hAnsi="Garamond"/>
          <w:color w:val="000000" w:themeColor="text1"/>
          <w:lang w:val="en-US"/>
        </w:rPr>
        <w:t>severe trauma</w:t>
      </w:r>
      <w:r w:rsidR="0024760E" w:rsidRPr="007A12C2">
        <w:rPr>
          <w:rFonts w:ascii="Garamond" w:hAnsi="Garamond"/>
          <w:color w:val="000000" w:themeColor="text1"/>
          <w:lang w:val="en-US"/>
        </w:rPr>
        <w:t xml:space="preserve"> during</w:t>
      </w:r>
      <w:r w:rsidR="001E4C06" w:rsidRPr="007A12C2">
        <w:rPr>
          <w:rFonts w:ascii="Garamond" w:hAnsi="Garamond"/>
          <w:color w:val="000000" w:themeColor="text1"/>
          <w:lang w:val="en-US"/>
        </w:rPr>
        <w:t xml:space="preserve"> early childhood</w:t>
      </w:r>
      <w:r w:rsidR="00EC1D6C" w:rsidRPr="007A12C2">
        <w:rPr>
          <w:rFonts w:ascii="Garamond" w:hAnsi="Garamond"/>
          <w:color w:val="000000" w:themeColor="text1"/>
          <w:lang w:val="en-US"/>
        </w:rPr>
        <w:t>, such as physical or sexual abuse (Kernberg 1994)</w:t>
      </w:r>
      <w:r w:rsidR="00936F9A" w:rsidRPr="007A12C2">
        <w:rPr>
          <w:rFonts w:ascii="Garamond" w:hAnsi="Garamond"/>
          <w:color w:val="000000" w:themeColor="text1"/>
          <w:lang w:val="en-US"/>
        </w:rPr>
        <w:t xml:space="preserve">. In their meta-analysis </w:t>
      </w:r>
      <w:r w:rsidR="00D072D9" w:rsidRPr="007A12C2">
        <w:rPr>
          <w:rFonts w:ascii="Garamond" w:hAnsi="Garamond"/>
          <w:color w:val="000000" w:themeColor="text1"/>
          <w:lang w:val="en-US"/>
        </w:rPr>
        <w:t>of 97 studies</w:t>
      </w:r>
      <w:r w:rsidR="00936F9A" w:rsidRPr="007A12C2">
        <w:rPr>
          <w:rFonts w:ascii="Garamond" w:hAnsi="Garamond"/>
          <w:color w:val="000000" w:themeColor="text1"/>
          <w:lang w:val="en-US"/>
        </w:rPr>
        <w:t>, Porter et al. (2020</w:t>
      </w:r>
      <w:r w:rsidR="00FA3992" w:rsidRPr="007A12C2">
        <w:rPr>
          <w:rFonts w:ascii="Garamond" w:hAnsi="Garamond"/>
          <w:color w:val="000000" w:themeColor="text1"/>
          <w:lang w:val="en-US"/>
        </w:rPr>
        <w:t xml:space="preserve">) </w:t>
      </w:r>
      <w:r w:rsidR="009B3FA1" w:rsidRPr="007A12C2">
        <w:rPr>
          <w:rFonts w:ascii="Garamond" w:hAnsi="Garamond"/>
          <w:color w:val="000000" w:themeColor="text1"/>
          <w:lang w:val="en-US"/>
        </w:rPr>
        <w:t xml:space="preserve">also </w:t>
      </w:r>
      <w:r w:rsidR="00D072D9" w:rsidRPr="007A12C2">
        <w:rPr>
          <w:rFonts w:ascii="Garamond" w:hAnsi="Garamond"/>
          <w:color w:val="000000" w:themeColor="text1"/>
          <w:lang w:val="en-US"/>
        </w:rPr>
        <w:t>found that</w:t>
      </w:r>
      <w:r w:rsidR="00540BF9" w:rsidRPr="007A12C2">
        <w:rPr>
          <w:rFonts w:ascii="Garamond" w:hAnsi="Garamond"/>
          <w:color w:val="000000" w:themeColor="text1"/>
          <w:lang w:val="en-US"/>
        </w:rPr>
        <w:t xml:space="preserve"> 95% of individuals with BPD reported </w:t>
      </w:r>
      <w:r w:rsidR="00DA4687" w:rsidRPr="007A12C2">
        <w:rPr>
          <w:rFonts w:ascii="Garamond" w:hAnsi="Garamond"/>
          <w:color w:val="000000" w:themeColor="text1"/>
          <w:lang w:val="en-US"/>
        </w:rPr>
        <w:t xml:space="preserve">difficult childhoods. </w:t>
      </w:r>
    </w:p>
    <w:p w14:paraId="67D6475F" w14:textId="7155C962" w:rsidR="00750307" w:rsidRPr="007A12C2" w:rsidRDefault="00EC383A" w:rsidP="0024760E">
      <w:pPr>
        <w:spacing w:line="480" w:lineRule="auto"/>
        <w:ind w:firstLine="567"/>
        <w:jc w:val="both"/>
        <w:rPr>
          <w:rFonts w:ascii="Garamond" w:hAnsi="Garamond"/>
          <w:color w:val="000000" w:themeColor="text1"/>
          <w:lang w:val="en-US"/>
        </w:rPr>
      </w:pPr>
      <w:r w:rsidRPr="007A12C2">
        <w:rPr>
          <w:rFonts w:ascii="Garamond" w:hAnsi="Garamond"/>
          <w:color w:val="000000" w:themeColor="text1"/>
          <w:lang w:val="en-US"/>
        </w:rPr>
        <w:t xml:space="preserve">As indicated, individuals with BPD have a propensity toward anger and aggression. </w:t>
      </w:r>
      <w:r w:rsidR="00673104" w:rsidRPr="007A12C2">
        <w:rPr>
          <w:rFonts w:ascii="Garamond" w:hAnsi="Garamond"/>
          <w:color w:val="000000" w:themeColor="text1"/>
          <w:lang w:val="en-US"/>
        </w:rPr>
        <w:t>These frequent displays of anger and aggression can be particularly difficult for family members and caregivers, hindering both the patient's healing process in therapy and his or her social integration</w:t>
      </w:r>
      <w:r w:rsidR="004855D1" w:rsidRPr="007A12C2">
        <w:rPr>
          <w:rFonts w:ascii="Garamond" w:hAnsi="Garamond"/>
          <w:color w:val="000000" w:themeColor="text1"/>
          <w:lang w:val="en-US"/>
        </w:rPr>
        <w:t xml:space="preserve"> (Scott et al. 2017:1)</w:t>
      </w:r>
      <w:r w:rsidR="00673104" w:rsidRPr="007A12C2">
        <w:rPr>
          <w:rFonts w:ascii="Garamond" w:hAnsi="Garamond"/>
          <w:color w:val="000000" w:themeColor="text1"/>
          <w:lang w:val="en-US"/>
        </w:rPr>
        <w:t xml:space="preserve">. This symptom </w:t>
      </w:r>
      <w:r w:rsidR="008276EB" w:rsidRPr="007A12C2">
        <w:rPr>
          <w:rFonts w:ascii="Garamond" w:hAnsi="Garamond"/>
          <w:color w:val="000000" w:themeColor="text1"/>
          <w:lang w:val="en-US"/>
        </w:rPr>
        <w:t xml:space="preserve">thus </w:t>
      </w:r>
      <w:r w:rsidR="00673104" w:rsidRPr="007A12C2">
        <w:rPr>
          <w:rFonts w:ascii="Garamond" w:hAnsi="Garamond"/>
          <w:color w:val="000000" w:themeColor="text1"/>
          <w:lang w:val="en-US"/>
        </w:rPr>
        <w:t>does not come without a cost for the individual as it prevents them both from receiving quality care and from forming fulfilling social bonds (</w:t>
      </w:r>
      <w:proofErr w:type="spellStart"/>
      <w:r w:rsidR="00673104" w:rsidRPr="007A12C2">
        <w:rPr>
          <w:rFonts w:ascii="Garamond" w:hAnsi="Garamond"/>
          <w:color w:val="000000" w:themeColor="text1"/>
          <w:lang w:val="en-US"/>
        </w:rPr>
        <w:t>Neukel</w:t>
      </w:r>
      <w:proofErr w:type="spellEnd"/>
      <w:r w:rsidR="00673104" w:rsidRPr="007A12C2">
        <w:rPr>
          <w:rFonts w:ascii="Garamond" w:hAnsi="Garamond"/>
          <w:color w:val="000000" w:themeColor="text1"/>
          <w:lang w:val="en-US"/>
        </w:rPr>
        <w:t xml:space="preserve"> et al. 2022: 2). </w:t>
      </w:r>
    </w:p>
    <w:p w14:paraId="21D9A7F2" w14:textId="0A3CC33B" w:rsidR="00673104" w:rsidRPr="007A12C2" w:rsidRDefault="00673104" w:rsidP="00750307">
      <w:pPr>
        <w:spacing w:line="480" w:lineRule="auto"/>
        <w:ind w:firstLine="567"/>
        <w:jc w:val="both"/>
        <w:rPr>
          <w:rFonts w:ascii="Garamond" w:hAnsi="Garamond"/>
          <w:color w:val="000000" w:themeColor="text1"/>
          <w:lang w:val="en-US"/>
        </w:rPr>
      </w:pPr>
      <w:r w:rsidRPr="007A12C2">
        <w:rPr>
          <w:rFonts w:ascii="Garamond" w:hAnsi="Garamond"/>
          <w:color w:val="000000" w:themeColor="text1"/>
          <w:lang w:val="en-US"/>
        </w:rPr>
        <w:t xml:space="preserve">It is somewhat difficult to define aggression, but I shall use </w:t>
      </w:r>
      <w:r w:rsidR="00D925E7" w:rsidRPr="007A12C2">
        <w:rPr>
          <w:rFonts w:ascii="Garamond" w:hAnsi="Garamond"/>
          <w:color w:val="000000" w:themeColor="text1"/>
          <w:lang w:val="en-US"/>
        </w:rPr>
        <w:t xml:space="preserve">as a starting point </w:t>
      </w:r>
      <w:r w:rsidRPr="007A12C2">
        <w:rPr>
          <w:rFonts w:ascii="Garamond" w:hAnsi="Garamond"/>
          <w:color w:val="000000" w:themeColor="text1"/>
          <w:lang w:val="en-US"/>
        </w:rPr>
        <w:t xml:space="preserve">the definition suggested by Scott et al. (2017: 1): “Aggression, defined as behavior intended to harm another person, emotionally, socially, or physically”. </w:t>
      </w:r>
      <w:r w:rsidR="00A72FFB" w:rsidRPr="007A12C2">
        <w:rPr>
          <w:rFonts w:ascii="Garamond" w:hAnsi="Garamond"/>
          <w:color w:val="000000" w:themeColor="text1"/>
          <w:lang w:val="en-US"/>
        </w:rPr>
        <w:t xml:space="preserve">This definition fits our pre-theorical </w:t>
      </w:r>
      <w:r w:rsidR="00D925E7" w:rsidRPr="007A12C2">
        <w:rPr>
          <w:rFonts w:ascii="Garamond" w:hAnsi="Garamond"/>
          <w:color w:val="000000" w:themeColor="text1"/>
          <w:lang w:val="en-US"/>
        </w:rPr>
        <w:t xml:space="preserve">understanding of </w:t>
      </w:r>
      <w:r w:rsidR="00D925E7" w:rsidRPr="007A12C2">
        <w:rPr>
          <w:rFonts w:ascii="Garamond" w:hAnsi="Garamond"/>
          <w:color w:val="000000" w:themeColor="text1"/>
          <w:lang w:val="en-US"/>
        </w:rPr>
        <w:lastRenderedPageBreak/>
        <w:t xml:space="preserve">aggression with the exception that we might want to count as aggressions some behaviors that are not properly </w:t>
      </w:r>
      <w:r w:rsidR="00D925E7" w:rsidRPr="007A12C2">
        <w:rPr>
          <w:rFonts w:ascii="Garamond" w:hAnsi="Garamond"/>
          <w:i/>
          <w:iCs/>
          <w:color w:val="000000" w:themeColor="text1"/>
          <w:lang w:val="en-US"/>
        </w:rPr>
        <w:t xml:space="preserve">intended </w:t>
      </w:r>
      <w:r w:rsidR="00D925E7" w:rsidRPr="007A12C2">
        <w:rPr>
          <w:rFonts w:ascii="Garamond" w:hAnsi="Garamond"/>
          <w:color w:val="000000" w:themeColor="text1"/>
          <w:lang w:val="en-US"/>
        </w:rPr>
        <w:t>to harm,</w:t>
      </w:r>
      <w:r w:rsidR="006C5B84" w:rsidRPr="007A12C2">
        <w:rPr>
          <w:rFonts w:ascii="Garamond" w:hAnsi="Garamond"/>
          <w:color w:val="000000" w:themeColor="text1"/>
          <w:lang w:val="en-US"/>
        </w:rPr>
        <w:t xml:space="preserve"> maybe because they are very impulsive,</w:t>
      </w:r>
      <w:r w:rsidR="00D925E7" w:rsidRPr="007A12C2">
        <w:rPr>
          <w:rFonts w:ascii="Garamond" w:hAnsi="Garamond"/>
          <w:color w:val="000000" w:themeColor="text1"/>
          <w:lang w:val="en-US"/>
        </w:rPr>
        <w:t xml:space="preserve"> but that </w:t>
      </w:r>
      <w:r w:rsidR="006C5B84" w:rsidRPr="007A12C2">
        <w:rPr>
          <w:rFonts w:ascii="Garamond" w:hAnsi="Garamond"/>
          <w:color w:val="000000" w:themeColor="text1"/>
          <w:lang w:val="en-US"/>
        </w:rPr>
        <w:t xml:space="preserve">still </w:t>
      </w:r>
      <w:r w:rsidR="00D925E7" w:rsidRPr="007A12C2">
        <w:rPr>
          <w:rFonts w:ascii="Garamond" w:hAnsi="Garamond"/>
          <w:color w:val="000000" w:themeColor="text1"/>
          <w:lang w:val="en-US"/>
        </w:rPr>
        <w:t>have such an effec</w:t>
      </w:r>
      <w:r w:rsidR="006C5B84" w:rsidRPr="007A12C2">
        <w:rPr>
          <w:rFonts w:ascii="Garamond" w:hAnsi="Garamond"/>
          <w:color w:val="000000" w:themeColor="text1"/>
          <w:lang w:val="en-US"/>
        </w:rPr>
        <w:t xml:space="preserve">t. </w:t>
      </w:r>
    </w:p>
    <w:p w14:paraId="4ECE72D5" w14:textId="135972F3" w:rsidR="00673104" w:rsidRPr="007A12C2" w:rsidRDefault="00673104" w:rsidP="0032009F">
      <w:pPr>
        <w:spacing w:line="480" w:lineRule="auto"/>
        <w:ind w:firstLine="567"/>
        <w:jc w:val="both"/>
        <w:rPr>
          <w:rFonts w:ascii="Garamond" w:hAnsi="Garamond"/>
          <w:color w:val="000000" w:themeColor="text1"/>
          <w:lang w:val="en-US"/>
        </w:rPr>
      </w:pPr>
      <w:r w:rsidRPr="007A12C2">
        <w:rPr>
          <w:rFonts w:ascii="Garamond" w:hAnsi="Garamond"/>
          <w:color w:val="000000" w:themeColor="text1"/>
          <w:lang w:val="en-US"/>
        </w:rPr>
        <w:t>BPD patients are often referred to as difficult patients, so much so that they represent a real challenge for therapists. To those around them, these patients can also project an image of being violent, aggressive and mean. As an illustration, consider the following exchange from Nancy Potter’s discussion of manipulation in BPD</w:t>
      </w:r>
      <w:r w:rsidR="00A6094B" w:rsidRPr="007A12C2">
        <w:rPr>
          <w:rFonts w:ascii="Garamond" w:hAnsi="Garamond"/>
          <w:color w:val="000000" w:themeColor="text1"/>
          <w:lang w:val="en-US"/>
        </w:rPr>
        <w:t xml:space="preserve">, where </w:t>
      </w:r>
      <w:proofErr w:type="spellStart"/>
      <w:r w:rsidR="00A6094B" w:rsidRPr="007A12C2">
        <w:rPr>
          <w:rFonts w:ascii="Garamond" w:hAnsi="Garamond"/>
          <w:color w:val="000000" w:themeColor="text1"/>
          <w:lang w:val="en-US"/>
        </w:rPr>
        <w:t>Ms</w:t>
      </w:r>
      <w:proofErr w:type="spellEnd"/>
      <w:r w:rsidR="00A6094B" w:rsidRPr="007A12C2">
        <w:rPr>
          <w:rFonts w:ascii="Garamond" w:hAnsi="Garamond"/>
          <w:color w:val="000000" w:themeColor="text1"/>
          <w:lang w:val="en-US"/>
        </w:rPr>
        <w:t xml:space="preserve"> A is a patient with BPD </w:t>
      </w:r>
      <w:r w:rsidRPr="007A12C2">
        <w:rPr>
          <w:rFonts w:ascii="Garamond" w:hAnsi="Garamond"/>
          <w:color w:val="000000" w:themeColor="text1"/>
          <w:lang w:val="en-US"/>
        </w:rPr>
        <w:t xml:space="preserve">(2006: 140): </w:t>
      </w:r>
    </w:p>
    <w:p w14:paraId="4A699FDF" w14:textId="77777777" w:rsidR="00673104" w:rsidRPr="007A12C2" w:rsidRDefault="00673104" w:rsidP="0032009F">
      <w:pPr>
        <w:spacing w:line="480" w:lineRule="auto"/>
        <w:jc w:val="both"/>
        <w:rPr>
          <w:rFonts w:ascii="Garamond" w:hAnsi="Garamond"/>
          <w:color w:val="000000" w:themeColor="text1"/>
          <w:lang w:val="en-US"/>
        </w:rPr>
      </w:pPr>
    </w:p>
    <w:p w14:paraId="63FA2A1F" w14:textId="67DB87E9" w:rsidR="00673104" w:rsidRPr="007A12C2" w:rsidRDefault="00673104" w:rsidP="0032009F">
      <w:pPr>
        <w:spacing w:line="480" w:lineRule="auto"/>
        <w:ind w:left="567" w:right="567"/>
        <w:jc w:val="both"/>
        <w:rPr>
          <w:rFonts w:ascii="Garamond" w:hAnsi="Garamond"/>
          <w:color w:val="000000" w:themeColor="text1"/>
          <w:lang w:val="en-US"/>
        </w:rPr>
      </w:pPr>
      <w:proofErr w:type="spellStart"/>
      <w:r w:rsidRPr="007A12C2">
        <w:rPr>
          <w:rFonts w:ascii="Garamond" w:hAnsi="Garamond"/>
          <w:color w:val="000000" w:themeColor="text1"/>
          <w:lang w:val="en-US"/>
        </w:rPr>
        <w:t>Ms</w:t>
      </w:r>
      <w:proofErr w:type="spellEnd"/>
      <w:r w:rsidRPr="007A12C2">
        <w:rPr>
          <w:rFonts w:ascii="Garamond" w:hAnsi="Garamond"/>
          <w:color w:val="000000" w:themeColor="text1"/>
          <w:lang w:val="en-US"/>
        </w:rPr>
        <w:t xml:space="preserve"> A: You could be dying before you got any help around here! </w:t>
      </w:r>
      <w:r w:rsidR="00582139" w:rsidRPr="007A12C2">
        <w:rPr>
          <w:rFonts w:ascii="Garamond" w:hAnsi="Garamond"/>
          <w:color w:val="000000" w:themeColor="text1"/>
          <w:lang w:val="en-US"/>
        </w:rPr>
        <w:t>M</w:t>
      </w:r>
      <w:r w:rsidRPr="007A12C2">
        <w:rPr>
          <w:rFonts w:ascii="Garamond" w:hAnsi="Garamond"/>
          <w:color w:val="000000" w:themeColor="text1"/>
          <w:lang w:val="en-US"/>
        </w:rPr>
        <w:t>y arm is killing me! This place is crazy!</w:t>
      </w:r>
    </w:p>
    <w:p w14:paraId="2D139F70" w14:textId="65EB8D6B" w:rsidR="00673104" w:rsidRPr="007A12C2" w:rsidRDefault="00673104" w:rsidP="0032009F">
      <w:pPr>
        <w:spacing w:line="48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Therapist: Ms. A, I would like to introduce myself. I am Dr. </w:t>
      </w:r>
      <w:proofErr w:type="spellStart"/>
      <w:r w:rsidRPr="007A12C2">
        <w:rPr>
          <w:rFonts w:ascii="Garamond" w:hAnsi="Garamond"/>
          <w:color w:val="000000" w:themeColor="text1"/>
          <w:lang w:val="en-US"/>
        </w:rPr>
        <w:t>Wheelis</w:t>
      </w:r>
      <w:proofErr w:type="spellEnd"/>
      <w:r w:rsidRPr="007A12C2">
        <w:rPr>
          <w:rFonts w:ascii="Garamond" w:hAnsi="Garamond"/>
          <w:color w:val="000000" w:themeColor="text1"/>
          <w:lang w:val="en-US"/>
        </w:rPr>
        <w:t xml:space="preserve">. </w:t>
      </w:r>
    </w:p>
    <w:p w14:paraId="02EFF4A7" w14:textId="4580B834" w:rsidR="00673104" w:rsidRPr="007A12C2" w:rsidRDefault="00673104" w:rsidP="0032009F">
      <w:pPr>
        <w:spacing w:line="48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Ms. A: Oh, no kidding! I didn’t expect you. You’re a resident? Interesting. You must be either very good or very crazy to have taken me on. </w:t>
      </w:r>
    </w:p>
    <w:p w14:paraId="621DB6C9" w14:textId="5F12393A" w:rsidR="00673104" w:rsidRPr="007A12C2" w:rsidRDefault="00673104" w:rsidP="0032009F">
      <w:pPr>
        <w:spacing w:line="48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Therapist: I can’t tell if that’s an invitation, a warning, or both (patient smiled at the comment), but we have an appointment tomorrow. For now, perhaps I should </w:t>
      </w:r>
      <w:proofErr w:type="gramStart"/>
      <w:r w:rsidRPr="007A12C2">
        <w:rPr>
          <w:rFonts w:ascii="Garamond" w:hAnsi="Garamond"/>
          <w:color w:val="000000" w:themeColor="text1"/>
          <w:lang w:val="en-US"/>
        </w:rPr>
        <w:t>take a look</w:t>
      </w:r>
      <w:proofErr w:type="gramEnd"/>
      <w:r w:rsidRPr="007A12C2">
        <w:rPr>
          <w:rFonts w:ascii="Garamond" w:hAnsi="Garamond"/>
          <w:color w:val="000000" w:themeColor="text1"/>
          <w:lang w:val="en-US"/>
        </w:rPr>
        <w:t xml:space="preserve"> at your arm. </w:t>
      </w:r>
    </w:p>
    <w:p w14:paraId="3D2C913D" w14:textId="17C17B70" w:rsidR="00673104" w:rsidRPr="007A12C2" w:rsidRDefault="00673104" w:rsidP="0032009F">
      <w:pPr>
        <w:spacing w:line="48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Ms. A: No, it’s okay, just a little bang. </w:t>
      </w:r>
    </w:p>
    <w:p w14:paraId="2C9702D7" w14:textId="77777777" w:rsidR="00673104" w:rsidRPr="007A12C2" w:rsidRDefault="00673104" w:rsidP="0032009F">
      <w:pPr>
        <w:spacing w:line="480" w:lineRule="auto"/>
        <w:jc w:val="both"/>
        <w:rPr>
          <w:rFonts w:ascii="Garamond" w:hAnsi="Garamond"/>
          <w:color w:val="000000" w:themeColor="text1"/>
          <w:lang w:val="en-US"/>
        </w:rPr>
      </w:pPr>
    </w:p>
    <w:p w14:paraId="78552CDE" w14:textId="34E69A25" w:rsidR="00673104" w:rsidRPr="007A12C2" w:rsidRDefault="00673104" w:rsidP="0032009F">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This situation, although relatively mild, illustrates how patient with BPD can display anger and aggressivity through sarcasm towards a medical professional. But, unfortunately, BPD patient’s difficulty to regulate their anger can also manifest in more dramatic situation. </w:t>
      </w:r>
    </w:p>
    <w:p w14:paraId="23C1246B" w14:textId="5FF0E3C2" w:rsidR="00673104" w:rsidRPr="007A12C2" w:rsidRDefault="00673104"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In their study about anger and aggressivity in BPD, involving 117 adult women between 18 and 24 years old with recent history of aggressivity, Scott et al. found that 66.7 % of the participant reported “Aggressive urges, threats, or behaviors” (2017: 8) at least one time during the time of assessment (three weeks) (2017:8). The study showed that aggressive behaviors were almost always directed at others “within close relationships (romantic partner or ex-partner: 48%; family member, </w:t>
      </w:r>
      <w:r w:rsidRPr="007A12C2">
        <w:rPr>
          <w:rFonts w:ascii="Garamond" w:hAnsi="Garamond"/>
          <w:color w:val="000000" w:themeColor="text1"/>
          <w:lang w:val="en-US"/>
        </w:rPr>
        <w:lastRenderedPageBreak/>
        <w:t xml:space="preserve">friend, or roommate: 39%)” (2017: 8). These findings are consistent with other diagnostic criteria for borderline personality disorder, notably criterion 2, which refers to the fact that patients with BPD have extremely tumultuous close interpersonal relationships. </w:t>
      </w:r>
      <w:r w:rsidR="00BD2AA1" w:rsidRPr="007A12C2">
        <w:rPr>
          <w:rFonts w:ascii="Garamond" w:hAnsi="Garamond"/>
          <w:color w:val="000000" w:themeColor="text1"/>
          <w:lang w:val="en-US"/>
        </w:rPr>
        <w:t xml:space="preserve">Typically, </w:t>
      </w:r>
      <w:r w:rsidRPr="007A12C2">
        <w:rPr>
          <w:rFonts w:ascii="Garamond" w:hAnsi="Garamond"/>
          <w:color w:val="000000" w:themeColor="text1"/>
          <w:lang w:val="en-US"/>
        </w:rPr>
        <w:t xml:space="preserve">BPD individuals react </w:t>
      </w:r>
      <w:r w:rsidR="007B249E" w:rsidRPr="007A12C2">
        <w:rPr>
          <w:rFonts w:ascii="Garamond" w:hAnsi="Garamond"/>
          <w:color w:val="000000" w:themeColor="text1"/>
          <w:lang w:val="en-US"/>
        </w:rPr>
        <w:t xml:space="preserve">the most </w:t>
      </w:r>
      <w:r w:rsidRPr="007A12C2">
        <w:rPr>
          <w:rFonts w:ascii="Garamond" w:hAnsi="Garamond"/>
          <w:color w:val="000000" w:themeColor="text1"/>
          <w:lang w:val="en-US"/>
        </w:rPr>
        <w:t>aggressively towards those from whom they expect care and attention, which, tragically, prevents them for entering the satisfying and securing close interpersonal relationships</w:t>
      </w:r>
      <w:r w:rsidR="00B12AE8" w:rsidRPr="007A12C2">
        <w:rPr>
          <w:rFonts w:ascii="Garamond" w:hAnsi="Garamond"/>
          <w:color w:val="000000" w:themeColor="text1"/>
          <w:lang w:val="en-US"/>
        </w:rPr>
        <w:t xml:space="preserve"> they need</w:t>
      </w:r>
      <w:r w:rsidRPr="007A12C2">
        <w:rPr>
          <w:rFonts w:ascii="Garamond" w:hAnsi="Garamond"/>
          <w:color w:val="000000" w:themeColor="text1"/>
          <w:lang w:val="en-US"/>
        </w:rPr>
        <w:t xml:space="preserve">. BPD individuals fear that they will be abandoned by their loved ones from whom they expect to be constantly reassured. When these demands are not met, BPD individuals typically </w:t>
      </w:r>
      <w:r w:rsidR="00B52477" w:rsidRPr="007A12C2">
        <w:rPr>
          <w:rFonts w:ascii="Garamond" w:hAnsi="Garamond"/>
          <w:color w:val="000000" w:themeColor="text1"/>
          <w:lang w:val="en-US"/>
        </w:rPr>
        <w:t xml:space="preserve">experience strong emotional responses which in turn lead them to </w:t>
      </w:r>
      <w:r w:rsidRPr="007A12C2">
        <w:rPr>
          <w:rFonts w:ascii="Garamond" w:hAnsi="Garamond"/>
          <w:color w:val="000000" w:themeColor="text1"/>
          <w:lang w:val="en-US"/>
        </w:rPr>
        <w:t>react with anger and aggressivity</w:t>
      </w:r>
      <w:r w:rsidR="0075291D" w:rsidRPr="007A12C2">
        <w:rPr>
          <w:rFonts w:ascii="Garamond" w:hAnsi="Garamond"/>
          <w:color w:val="000000" w:themeColor="text1"/>
          <w:lang w:val="en-US"/>
        </w:rPr>
        <w:t xml:space="preserve"> (Scott et a. 2017: 2).</w:t>
      </w:r>
      <w:r w:rsidRPr="007A12C2">
        <w:rPr>
          <w:rFonts w:ascii="Garamond" w:hAnsi="Garamond"/>
          <w:color w:val="000000" w:themeColor="text1"/>
          <w:lang w:val="en-US"/>
        </w:rPr>
        <w:t xml:space="preserve"> On the long run, one can see how these violent reactions can </w:t>
      </w:r>
      <w:r w:rsidR="00493A8A" w:rsidRPr="007A12C2">
        <w:rPr>
          <w:rFonts w:ascii="Garamond" w:hAnsi="Garamond"/>
          <w:color w:val="000000" w:themeColor="text1"/>
          <w:lang w:val="en-US"/>
        </w:rPr>
        <w:t>make</w:t>
      </w:r>
      <w:r w:rsidRPr="007A12C2">
        <w:rPr>
          <w:rFonts w:ascii="Garamond" w:hAnsi="Garamond"/>
          <w:color w:val="000000" w:themeColor="text1"/>
          <w:lang w:val="en-US"/>
        </w:rPr>
        <w:t xml:space="preserve"> their worst fear come true: that the people they care about will distance themselves. </w:t>
      </w:r>
    </w:p>
    <w:p w14:paraId="0E02746F" w14:textId="5A80DAFD" w:rsidR="00673104" w:rsidRPr="007A12C2" w:rsidRDefault="00497404" w:rsidP="0032009F">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A final point to address is the connection between BPD and criminal behavior</w:t>
      </w:r>
      <w:r w:rsidR="00673104" w:rsidRPr="007A12C2">
        <w:rPr>
          <w:rFonts w:ascii="Garamond" w:hAnsi="Garamond"/>
          <w:color w:val="000000" w:themeColor="text1"/>
          <w:lang w:val="en-US"/>
        </w:rPr>
        <w:t xml:space="preserve">. In their review of the literature on BPD and criminality Sansone &amp; Sansone </w:t>
      </w:r>
      <w:r w:rsidR="0014044D" w:rsidRPr="007A12C2">
        <w:rPr>
          <w:rFonts w:ascii="Garamond" w:hAnsi="Garamond"/>
          <w:color w:val="000000" w:themeColor="text1"/>
          <w:lang w:val="en-US"/>
        </w:rPr>
        <w:t xml:space="preserve">observe that a significant proportion of inmates </w:t>
      </w:r>
      <w:r w:rsidR="008D087E" w:rsidRPr="007A12C2">
        <w:rPr>
          <w:rFonts w:ascii="Garamond" w:hAnsi="Garamond"/>
          <w:color w:val="000000" w:themeColor="text1"/>
          <w:lang w:val="en-US"/>
        </w:rPr>
        <w:t xml:space="preserve">suffer from BPD </w:t>
      </w:r>
      <w:r w:rsidR="00673104" w:rsidRPr="007A12C2">
        <w:rPr>
          <w:rFonts w:ascii="Garamond" w:hAnsi="Garamond"/>
          <w:color w:val="000000" w:themeColor="text1"/>
          <w:lang w:val="en-US"/>
        </w:rPr>
        <w:t xml:space="preserve">(2009: 16). Citing Jordan et al. and their study involving female inmates, they observe that, while individuals with BDP represent approximately 2% of the population, they represent as much as 28% of the female inmate population. Another study by </w:t>
      </w:r>
      <w:proofErr w:type="spellStart"/>
      <w:r w:rsidR="00673104" w:rsidRPr="007A12C2">
        <w:rPr>
          <w:rFonts w:ascii="Garamond" w:hAnsi="Garamond"/>
          <w:color w:val="000000" w:themeColor="text1"/>
          <w:lang w:val="en-US"/>
        </w:rPr>
        <w:t>Riesco</w:t>
      </w:r>
      <w:proofErr w:type="spellEnd"/>
      <w:r w:rsidR="00673104" w:rsidRPr="007A12C2">
        <w:rPr>
          <w:rFonts w:ascii="Garamond" w:hAnsi="Garamond"/>
          <w:color w:val="000000" w:themeColor="text1"/>
          <w:lang w:val="en-US"/>
        </w:rPr>
        <w:t xml:space="preserve"> et al. (</w:t>
      </w:r>
      <w:r w:rsidR="008D087E" w:rsidRPr="007A12C2">
        <w:rPr>
          <w:rFonts w:ascii="Garamond" w:hAnsi="Garamond"/>
          <w:color w:val="000000" w:themeColor="text1"/>
          <w:lang w:val="en-US"/>
        </w:rPr>
        <w:t xml:space="preserve">also </w:t>
      </w:r>
      <w:r w:rsidR="00673104" w:rsidRPr="007A12C2">
        <w:rPr>
          <w:rFonts w:ascii="Garamond" w:hAnsi="Garamond"/>
          <w:color w:val="000000" w:themeColor="text1"/>
          <w:lang w:val="en-US"/>
        </w:rPr>
        <w:t>quoted in Sansone et al.</w:t>
      </w:r>
      <w:r w:rsidR="0064611B" w:rsidRPr="007A12C2">
        <w:rPr>
          <w:rFonts w:ascii="Garamond" w:hAnsi="Garamond"/>
          <w:color w:val="000000" w:themeColor="text1"/>
          <w:lang w:val="en-US"/>
        </w:rPr>
        <w:t xml:space="preserve"> 2009</w:t>
      </w:r>
      <w:r w:rsidR="00673104" w:rsidRPr="007A12C2">
        <w:rPr>
          <w:rFonts w:ascii="Garamond" w:hAnsi="Garamond"/>
          <w:color w:val="000000" w:themeColor="text1"/>
          <w:lang w:val="en-US"/>
        </w:rPr>
        <w:t>) about male inmates found that 41% of the inmates have BPD. The overwhelming majority of studies cited found a strong correlation between criminality and BPD. Sansone &amp; Sansone (2009: 18) conclusions are that most studies land support to an important asymmetry in BPD rates between prison population and regular communities with BPD individual sometimes forming as much as 50 percent of prison inmates. In studies comparing men and women’s rates of BPD in prison population, they found that</w:t>
      </w:r>
      <w:r w:rsidR="003844A8" w:rsidRPr="007A12C2">
        <w:rPr>
          <w:rFonts w:ascii="Garamond" w:hAnsi="Garamond"/>
          <w:color w:val="000000" w:themeColor="text1"/>
          <w:lang w:val="en-US"/>
        </w:rPr>
        <w:t xml:space="preserve"> significantly</w:t>
      </w:r>
      <w:r w:rsidR="000512BE" w:rsidRPr="007A12C2">
        <w:rPr>
          <w:rFonts w:ascii="Garamond" w:hAnsi="Garamond"/>
          <w:color w:val="000000" w:themeColor="text1"/>
          <w:lang w:val="en-US"/>
        </w:rPr>
        <w:t xml:space="preserve"> more female than male inmates could be diagnosed with BPD</w:t>
      </w:r>
      <w:r w:rsidR="003844A8" w:rsidRPr="007A12C2">
        <w:rPr>
          <w:rFonts w:ascii="Garamond" w:hAnsi="Garamond"/>
          <w:color w:val="000000" w:themeColor="text1"/>
          <w:lang w:val="en-US"/>
        </w:rPr>
        <w:t xml:space="preserve">, an asymmetry that is still to be explained </w:t>
      </w:r>
      <w:r w:rsidR="00673104" w:rsidRPr="007A12C2">
        <w:rPr>
          <w:rFonts w:ascii="Garamond" w:hAnsi="Garamond"/>
          <w:color w:val="000000" w:themeColor="text1"/>
          <w:lang w:val="en-US"/>
        </w:rPr>
        <w:t>(2009: 18).</w:t>
      </w:r>
      <w:r w:rsidR="00673104" w:rsidRPr="007A12C2">
        <w:rPr>
          <w:rStyle w:val="Appeldenotedefin"/>
          <w:rFonts w:ascii="Garamond" w:hAnsi="Garamond"/>
          <w:color w:val="000000" w:themeColor="text1"/>
          <w:lang w:val="en-US"/>
        </w:rPr>
        <w:endnoteReference w:id="5"/>
      </w:r>
      <w:r w:rsidR="00673104" w:rsidRPr="007A12C2">
        <w:rPr>
          <w:rFonts w:ascii="Garamond" w:hAnsi="Garamond"/>
          <w:color w:val="000000" w:themeColor="text1"/>
          <w:lang w:val="en-US"/>
        </w:rPr>
        <w:t xml:space="preserve"> We can thus see a clear connection between a diagnosis of BPD and higher levels of anger and aggression. It is also worth noting that these episodes of anger often stem from feeling rejected by loved ones. In the next section, I turn to one possible way of explaining high levels of aggression in individuals with BPD: a potential impairment in empathy. </w:t>
      </w:r>
    </w:p>
    <w:p w14:paraId="5119FFA3" w14:textId="77777777" w:rsidR="00673104" w:rsidRPr="007A12C2" w:rsidRDefault="00673104" w:rsidP="0032009F">
      <w:pPr>
        <w:spacing w:line="480" w:lineRule="auto"/>
        <w:jc w:val="both"/>
        <w:rPr>
          <w:rFonts w:ascii="Garamond" w:hAnsi="Garamond"/>
          <w:color w:val="000000" w:themeColor="text1"/>
          <w:lang w:val="en-US"/>
        </w:rPr>
      </w:pPr>
    </w:p>
    <w:p w14:paraId="71EB9E6C" w14:textId="6595C925" w:rsidR="00673104" w:rsidRPr="007A12C2" w:rsidRDefault="00673104" w:rsidP="0032009F">
      <w:pPr>
        <w:pStyle w:val="Paragraphedeliste"/>
        <w:numPr>
          <w:ilvl w:val="0"/>
          <w:numId w:val="6"/>
        </w:numPr>
        <w:spacing w:line="480" w:lineRule="auto"/>
        <w:jc w:val="both"/>
        <w:rPr>
          <w:rFonts w:ascii="Garamond" w:hAnsi="Garamond"/>
          <w:b/>
          <w:bCs/>
          <w:color w:val="000000" w:themeColor="text1"/>
          <w:lang w:val="en-US"/>
        </w:rPr>
      </w:pPr>
      <w:r w:rsidRPr="007A12C2">
        <w:rPr>
          <w:rFonts w:ascii="Garamond" w:hAnsi="Garamond"/>
          <w:b/>
          <w:bCs/>
          <w:color w:val="000000" w:themeColor="text1"/>
          <w:lang w:val="en-US"/>
        </w:rPr>
        <w:t>Lack of Empathy in BPD</w:t>
      </w:r>
    </w:p>
    <w:p w14:paraId="21B96987" w14:textId="77777777" w:rsidR="00673104" w:rsidRPr="007A12C2" w:rsidRDefault="00673104" w:rsidP="0032009F">
      <w:pPr>
        <w:spacing w:line="480" w:lineRule="auto"/>
        <w:jc w:val="both"/>
        <w:rPr>
          <w:rFonts w:ascii="Garamond" w:hAnsi="Garamond"/>
          <w:color w:val="000000" w:themeColor="text1"/>
          <w:lang w:val="en-US"/>
        </w:rPr>
      </w:pPr>
    </w:p>
    <w:p w14:paraId="4E14117A" w14:textId="24618BCE" w:rsidR="00673104" w:rsidRPr="007A12C2" w:rsidRDefault="00551A24" w:rsidP="0032009F">
      <w:pPr>
        <w:spacing w:line="480" w:lineRule="auto"/>
        <w:jc w:val="both"/>
        <w:rPr>
          <w:rFonts w:ascii="Garamond" w:hAnsi="Garamond"/>
          <w:color w:val="000000" w:themeColor="text1"/>
          <w:lang w:val="en-US"/>
        </w:rPr>
      </w:pPr>
      <w:r w:rsidRPr="007A12C2">
        <w:rPr>
          <w:rFonts w:ascii="Garamond" w:hAnsi="Garamond"/>
          <w:color w:val="000000" w:themeColor="text1"/>
          <w:lang w:val="en-US"/>
        </w:rPr>
        <w:t>Here</w:t>
      </w:r>
      <w:r w:rsidR="00673104" w:rsidRPr="007A12C2">
        <w:rPr>
          <w:rFonts w:ascii="Garamond" w:hAnsi="Garamond"/>
          <w:color w:val="000000" w:themeColor="text1"/>
          <w:lang w:val="en-US"/>
        </w:rPr>
        <w:t xml:space="preserve">, I briefly discuss </w:t>
      </w:r>
      <w:r w:rsidR="00C2744E" w:rsidRPr="007A12C2">
        <w:rPr>
          <w:rFonts w:ascii="Garamond" w:hAnsi="Garamond"/>
          <w:color w:val="000000" w:themeColor="text1"/>
          <w:lang w:val="en-US"/>
        </w:rPr>
        <w:t>a</w:t>
      </w:r>
      <w:r w:rsidR="00673104" w:rsidRPr="007A12C2">
        <w:rPr>
          <w:rFonts w:ascii="Garamond" w:hAnsi="Garamond"/>
          <w:color w:val="000000" w:themeColor="text1"/>
          <w:lang w:val="en-US"/>
        </w:rPr>
        <w:t xml:space="preserve"> hypothesis that could explain the violent tendencies of patients with BPD: an empathy impairment. Drawing an analogy with antisocial personality disorder, which also falls within diagnostic cluster B, we might attempt to explain the violent tendencies of both types of personality disorders through a similar impairment in empathy. It is widely acknowledged that the violent acts of patients with antisocial personality disorder can be attributed to their inability to feel empathy (Shoemaker</w:t>
      </w:r>
      <w:r w:rsidR="00B43919" w:rsidRPr="007A12C2">
        <w:rPr>
          <w:rFonts w:ascii="Garamond" w:hAnsi="Garamond"/>
          <w:color w:val="000000" w:themeColor="text1"/>
          <w:lang w:val="en-US"/>
        </w:rPr>
        <w:t xml:space="preserve"> 2015:</w:t>
      </w:r>
      <w:r w:rsidR="00673104" w:rsidRPr="007A12C2">
        <w:rPr>
          <w:rFonts w:ascii="Garamond" w:hAnsi="Garamond"/>
          <w:color w:val="000000" w:themeColor="text1"/>
          <w:lang w:val="en-US"/>
        </w:rPr>
        <w:t xml:space="preserve"> 146; Gao and Raine, 2010). This explanation could potentially be extended to patients with BPD. </w:t>
      </w:r>
    </w:p>
    <w:p w14:paraId="545F201D" w14:textId="4033D03C" w:rsidR="00673104" w:rsidRPr="007A12C2" w:rsidRDefault="00846ABE"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T</w:t>
      </w:r>
      <w:r w:rsidR="00673104" w:rsidRPr="007A12C2">
        <w:rPr>
          <w:rFonts w:ascii="Garamond" w:hAnsi="Garamond"/>
          <w:color w:val="000000" w:themeColor="text1"/>
          <w:lang w:val="en-US"/>
        </w:rPr>
        <w:t>here are, broadly speaking, two meanings to the word empathy in the psychological literature. The first is “cognitive empathy”, that is, the ability to adopt someone else’s perspective (Shoemaker</w:t>
      </w:r>
      <w:r w:rsidR="00B43919" w:rsidRPr="007A12C2">
        <w:rPr>
          <w:rFonts w:ascii="Garamond" w:hAnsi="Garamond"/>
          <w:color w:val="000000" w:themeColor="text1"/>
          <w:lang w:val="en-US"/>
        </w:rPr>
        <w:t xml:space="preserve"> 2015:</w:t>
      </w:r>
      <w:r w:rsidR="00673104" w:rsidRPr="007A12C2">
        <w:rPr>
          <w:rFonts w:ascii="Garamond" w:hAnsi="Garamond"/>
          <w:color w:val="000000" w:themeColor="text1"/>
          <w:lang w:val="en-US"/>
        </w:rPr>
        <w:t xml:space="preserve"> 146). The other one is “affective empathy” (Shoemaker </w:t>
      </w:r>
      <w:r w:rsidR="00B43919" w:rsidRPr="007A12C2">
        <w:rPr>
          <w:rFonts w:ascii="Garamond" w:hAnsi="Garamond"/>
          <w:color w:val="000000" w:themeColor="text1"/>
          <w:lang w:val="en-US"/>
        </w:rPr>
        <w:t xml:space="preserve">2015: </w:t>
      </w:r>
      <w:r w:rsidR="00673104" w:rsidRPr="007A12C2">
        <w:rPr>
          <w:rFonts w:ascii="Garamond" w:hAnsi="Garamond"/>
          <w:color w:val="000000" w:themeColor="text1"/>
          <w:lang w:val="en-US"/>
        </w:rPr>
        <w:t>146, Perry 2009). In a nutshell, affective empathy is the ability “to feel what others feel” (Shoemaker</w:t>
      </w:r>
      <w:r w:rsidR="00551A24" w:rsidRPr="007A12C2">
        <w:rPr>
          <w:rFonts w:ascii="Garamond" w:hAnsi="Garamond"/>
          <w:color w:val="000000" w:themeColor="text1"/>
          <w:lang w:val="en-US"/>
        </w:rPr>
        <w:t xml:space="preserve"> 2015:</w:t>
      </w:r>
      <w:r w:rsidR="00673104" w:rsidRPr="007A12C2">
        <w:rPr>
          <w:rFonts w:ascii="Garamond" w:hAnsi="Garamond"/>
          <w:color w:val="000000" w:themeColor="text1"/>
          <w:lang w:val="en-US"/>
        </w:rPr>
        <w:t xml:space="preserve"> 146). It is this second form of empathy that is at stake in assessing the moral responsibility both of antisocial personality disorders and BPD. Do BPD patients, like antisocial personality disorder, suffer from an impairment in affective empathy?</w:t>
      </w:r>
    </w:p>
    <w:p w14:paraId="4D643CDA" w14:textId="487C7258" w:rsidR="00860B08" w:rsidRPr="007A12C2" w:rsidRDefault="00673104" w:rsidP="00860B08">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The short answer is </w:t>
      </w:r>
      <w:r w:rsidR="00603659" w:rsidRPr="007A12C2">
        <w:rPr>
          <w:rFonts w:ascii="Garamond" w:hAnsi="Garamond"/>
          <w:color w:val="000000" w:themeColor="text1"/>
          <w:lang w:val="en-US"/>
        </w:rPr>
        <w:t>“</w:t>
      </w:r>
      <w:r w:rsidRPr="007A12C2">
        <w:rPr>
          <w:rFonts w:ascii="Garamond" w:hAnsi="Garamond"/>
          <w:color w:val="000000" w:themeColor="text1"/>
          <w:lang w:val="en-US"/>
        </w:rPr>
        <w:t>no</w:t>
      </w:r>
      <w:r w:rsidR="00603659" w:rsidRPr="007A12C2">
        <w:rPr>
          <w:rFonts w:ascii="Garamond" w:hAnsi="Garamond"/>
          <w:color w:val="000000" w:themeColor="text1"/>
          <w:lang w:val="en-US"/>
        </w:rPr>
        <w:t>”</w:t>
      </w:r>
      <w:r w:rsidRPr="007A12C2">
        <w:rPr>
          <w:rFonts w:ascii="Garamond" w:hAnsi="Garamond"/>
          <w:color w:val="000000" w:themeColor="text1"/>
          <w:lang w:val="en-US"/>
        </w:rPr>
        <w:t xml:space="preserve">. </w:t>
      </w:r>
      <w:r w:rsidR="008B1ABE" w:rsidRPr="007A12C2">
        <w:rPr>
          <w:rFonts w:ascii="Garamond" w:hAnsi="Garamond"/>
          <w:color w:val="000000" w:themeColor="text1"/>
          <w:lang w:val="en-US"/>
        </w:rPr>
        <w:t xml:space="preserve">Recent empirical findings show that individuals with BPD </w:t>
      </w:r>
      <w:r w:rsidR="00046C47" w:rsidRPr="007A12C2">
        <w:rPr>
          <w:rFonts w:ascii="Garamond" w:hAnsi="Garamond"/>
          <w:color w:val="000000" w:themeColor="text1"/>
          <w:lang w:val="en-US"/>
        </w:rPr>
        <w:t>have</w:t>
      </w:r>
      <w:r w:rsidR="008B1ABE" w:rsidRPr="007A12C2">
        <w:rPr>
          <w:rFonts w:ascii="Garamond" w:hAnsi="Garamond"/>
          <w:color w:val="000000" w:themeColor="text1"/>
          <w:lang w:val="en-US"/>
        </w:rPr>
        <w:t xml:space="preserve"> </w:t>
      </w:r>
      <w:r w:rsidR="00B86114" w:rsidRPr="007A12C2">
        <w:rPr>
          <w:rFonts w:ascii="Garamond" w:hAnsi="Garamond"/>
          <w:color w:val="000000" w:themeColor="text1"/>
          <w:lang w:val="en-US"/>
        </w:rPr>
        <w:t xml:space="preserve">a </w:t>
      </w:r>
      <w:r w:rsidR="00503D33" w:rsidRPr="007A12C2">
        <w:rPr>
          <w:rFonts w:ascii="Garamond" w:hAnsi="Garamond"/>
          <w:color w:val="000000" w:themeColor="text1"/>
          <w:lang w:val="en-US"/>
        </w:rPr>
        <w:t>hig</w:t>
      </w:r>
      <w:r w:rsidR="00072244" w:rsidRPr="007A12C2">
        <w:rPr>
          <w:rFonts w:ascii="Garamond" w:hAnsi="Garamond"/>
          <w:color w:val="000000" w:themeColor="text1"/>
          <w:lang w:val="en-US"/>
        </w:rPr>
        <w:t>h</w:t>
      </w:r>
      <w:r w:rsidR="00503D33" w:rsidRPr="007A12C2">
        <w:rPr>
          <w:rFonts w:ascii="Garamond" w:hAnsi="Garamond"/>
          <w:color w:val="000000" w:themeColor="text1"/>
          <w:lang w:val="en-US"/>
        </w:rPr>
        <w:t xml:space="preserve">er </w:t>
      </w:r>
      <w:r w:rsidR="00B86114" w:rsidRPr="007A12C2">
        <w:rPr>
          <w:rFonts w:ascii="Garamond" w:hAnsi="Garamond"/>
          <w:color w:val="000000" w:themeColor="text1"/>
          <w:lang w:val="en-US"/>
        </w:rPr>
        <w:t>capacity for empathy than neurotypical individuals. This is paradoxical, espe</w:t>
      </w:r>
      <w:r w:rsidR="00AB4423" w:rsidRPr="007A12C2">
        <w:rPr>
          <w:rFonts w:ascii="Garamond" w:hAnsi="Garamond"/>
          <w:color w:val="000000" w:themeColor="text1"/>
          <w:lang w:val="en-US"/>
        </w:rPr>
        <w:t xml:space="preserve">cially </w:t>
      </w:r>
      <w:proofErr w:type="gramStart"/>
      <w:r w:rsidR="00AB4423" w:rsidRPr="007A12C2">
        <w:rPr>
          <w:rFonts w:ascii="Garamond" w:hAnsi="Garamond"/>
          <w:color w:val="000000" w:themeColor="text1"/>
          <w:lang w:val="en-US"/>
        </w:rPr>
        <w:t>in light of the fact that</w:t>
      </w:r>
      <w:proofErr w:type="gramEnd"/>
      <w:r w:rsidR="00AB4423" w:rsidRPr="007A12C2">
        <w:rPr>
          <w:rFonts w:ascii="Garamond" w:hAnsi="Garamond"/>
          <w:color w:val="000000" w:themeColor="text1"/>
          <w:lang w:val="en-US"/>
        </w:rPr>
        <w:t xml:space="preserve"> they typically encounter difficulties in </w:t>
      </w:r>
      <w:r w:rsidR="00860B08" w:rsidRPr="007A12C2">
        <w:rPr>
          <w:rFonts w:ascii="Garamond" w:hAnsi="Garamond"/>
          <w:color w:val="000000" w:themeColor="text1"/>
          <w:lang w:val="en-US"/>
        </w:rPr>
        <w:t>maintaining</w:t>
      </w:r>
      <w:r w:rsidR="00AB4423" w:rsidRPr="007A12C2">
        <w:rPr>
          <w:rFonts w:ascii="Garamond" w:hAnsi="Garamond"/>
          <w:color w:val="000000" w:themeColor="text1"/>
          <w:lang w:val="en-US"/>
        </w:rPr>
        <w:t xml:space="preserve"> stable and fulfilling interpersonal relationships</w:t>
      </w:r>
      <w:r w:rsidR="00196C14" w:rsidRPr="007A12C2">
        <w:rPr>
          <w:rFonts w:ascii="Garamond" w:hAnsi="Garamond"/>
          <w:color w:val="000000" w:themeColor="text1"/>
          <w:lang w:val="en-US"/>
        </w:rPr>
        <w:t xml:space="preserve"> </w:t>
      </w:r>
      <w:r w:rsidRPr="007A12C2">
        <w:rPr>
          <w:rFonts w:ascii="Garamond" w:hAnsi="Garamond"/>
          <w:color w:val="000000" w:themeColor="text1"/>
          <w:lang w:val="en-US"/>
        </w:rPr>
        <w:t>(</w:t>
      </w:r>
      <w:proofErr w:type="spellStart"/>
      <w:r w:rsidRPr="007A12C2">
        <w:rPr>
          <w:rFonts w:ascii="Garamond" w:hAnsi="Garamond"/>
          <w:color w:val="000000" w:themeColor="text1"/>
          <w:lang w:val="en-US"/>
        </w:rPr>
        <w:t>Dindsdale</w:t>
      </w:r>
      <w:proofErr w:type="spellEnd"/>
      <w:r w:rsidRPr="007A12C2">
        <w:rPr>
          <w:rFonts w:ascii="Garamond" w:hAnsi="Garamond"/>
          <w:color w:val="000000" w:themeColor="text1"/>
          <w:lang w:val="en-US"/>
        </w:rPr>
        <w:t xml:space="preserve"> 2013: 172). This increased empathy might be explained by the necessity for the borderline patient to maintain a </w:t>
      </w:r>
      <w:r w:rsidR="00D141C8" w:rsidRPr="007A12C2">
        <w:rPr>
          <w:rFonts w:ascii="Garamond" w:hAnsi="Garamond"/>
          <w:color w:val="000000" w:themeColor="text1"/>
          <w:lang w:val="en-US"/>
        </w:rPr>
        <w:t xml:space="preserve">stable image of those whom they perceive as their caregiver. </w:t>
      </w:r>
      <w:proofErr w:type="gramStart"/>
      <w:r w:rsidR="00D141C8" w:rsidRPr="007A12C2">
        <w:rPr>
          <w:rFonts w:ascii="Garamond" w:hAnsi="Garamond"/>
          <w:color w:val="000000" w:themeColor="text1"/>
          <w:lang w:val="en-US"/>
        </w:rPr>
        <w:t>I</w:t>
      </w:r>
      <w:r w:rsidRPr="007A12C2">
        <w:rPr>
          <w:rFonts w:ascii="Garamond" w:hAnsi="Garamond"/>
          <w:color w:val="000000" w:themeColor="text1"/>
          <w:lang w:val="en-US"/>
        </w:rPr>
        <w:t>n order to</w:t>
      </w:r>
      <w:proofErr w:type="gramEnd"/>
      <w:r w:rsidRPr="007A12C2">
        <w:rPr>
          <w:rFonts w:ascii="Garamond" w:hAnsi="Garamond"/>
          <w:color w:val="000000" w:themeColor="text1"/>
          <w:lang w:val="en-US"/>
        </w:rPr>
        <w:t xml:space="preserve"> maintain such a stable image, the BPD individual develops enhanced sensitivity to the subtle, subconscious cues indicating the mental states of the p</w:t>
      </w:r>
      <w:r w:rsidR="001F1DE1" w:rsidRPr="007A12C2">
        <w:rPr>
          <w:rFonts w:ascii="Garamond" w:hAnsi="Garamond"/>
          <w:color w:val="000000" w:themeColor="text1"/>
          <w:lang w:val="en-US"/>
        </w:rPr>
        <w:t>erson</w:t>
      </w:r>
      <w:r w:rsidRPr="007A12C2">
        <w:rPr>
          <w:rFonts w:ascii="Garamond" w:hAnsi="Garamond"/>
          <w:color w:val="000000" w:themeColor="text1"/>
          <w:lang w:val="en-US"/>
        </w:rPr>
        <w:t xml:space="preserve"> (</w:t>
      </w:r>
      <w:proofErr w:type="spellStart"/>
      <w:r w:rsidRPr="007A12C2">
        <w:rPr>
          <w:rFonts w:ascii="Garamond" w:hAnsi="Garamond"/>
          <w:color w:val="000000" w:themeColor="text1"/>
          <w:lang w:val="en-US"/>
        </w:rPr>
        <w:t>Dindsdale</w:t>
      </w:r>
      <w:proofErr w:type="spellEnd"/>
      <w:r w:rsidRPr="007A12C2">
        <w:rPr>
          <w:rFonts w:ascii="Garamond" w:hAnsi="Garamond"/>
          <w:color w:val="000000" w:themeColor="text1"/>
          <w:lang w:val="en-US"/>
        </w:rPr>
        <w:t xml:space="preserve"> 2013: 187). This </w:t>
      </w:r>
      <w:r w:rsidR="001F1DE1" w:rsidRPr="007A12C2">
        <w:rPr>
          <w:rFonts w:ascii="Garamond" w:hAnsi="Garamond"/>
          <w:color w:val="000000" w:themeColor="text1"/>
          <w:lang w:val="en-US"/>
        </w:rPr>
        <w:t>could explain</w:t>
      </w:r>
      <w:r w:rsidRPr="007A12C2">
        <w:rPr>
          <w:rFonts w:ascii="Garamond" w:hAnsi="Garamond"/>
          <w:color w:val="000000" w:themeColor="text1"/>
          <w:lang w:val="en-US"/>
        </w:rPr>
        <w:t xml:space="preserve">, </w:t>
      </w:r>
      <w:r w:rsidR="001F1DE1" w:rsidRPr="007A12C2">
        <w:rPr>
          <w:rFonts w:ascii="Garamond" w:hAnsi="Garamond"/>
          <w:color w:val="000000" w:themeColor="text1"/>
          <w:lang w:val="en-US"/>
        </w:rPr>
        <w:t xml:space="preserve">at least </w:t>
      </w:r>
      <w:r w:rsidRPr="007A12C2">
        <w:rPr>
          <w:rFonts w:ascii="Garamond" w:hAnsi="Garamond"/>
          <w:color w:val="000000" w:themeColor="text1"/>
          <w:lang w:val="en-US"/>
        </w:rPr>
        <w:t xml:space="preserve">partly, BPD patients’ propension to aggressivity as they </w:t>
      </w:r>
      <w:r w:rsidR="00540ED8" w:rsidRPr="007A12C2">
        <w:rPr>
          <w:rFonts w:ascii="Garamond" w:hAnsi="Garamond"/>
          <w:color w:val="000000" w:themeColor="text1"/>
          <w:lang w:val="en-US"/>
        </w:rPr>
        <w:t xml:space="preserve">will often perceive hostility that is </w:t>
      </w:r>
      <w:r w:rsidR="0058125B" w:rsidRPr="007A12C2">
        <w:rPr>
          <w:rFonts w:ascii="Garamond" w:hAnsi="Garamond"/>
          <w:color w:val="000000" w:themeColor="text1"/>
          <w:lang w:val="en-US"/>
        </w:rPr>
        <w:t xml:space="preserve">either </w:t>
      </w:r>
      <w:r w:rsidR="00540ED8" w:rsidRPr="007A12C2">
        <w:rPr>
          <w:rFonts w:ascii="Garamond" w:hAnsi="Garamond"/>
          <w:color w:val="000000" w:themeColor="text1"/>
          <w:lang w:val="en-US"/>
        </w:rPr>
        <w:t>absent or</w:t>
      </w:r>
      <w:r w:rsidR="0058125B" w:rsidRPr="007A12C2">
        <w:rPr>
          <w:rFonts w:ascii="Garamond" w:hAnsi="Garamond"/>
          <w:color w:val="000000" w:themeColor="text1"/>
          <w:lang w:val="en-US"/>
        </w:rPr>
        <w:t xml:space="preserve"> so mild</w:t>
      </w:r>
      <w:r w:rsidR="00540ED8" w:rsidRPr="007A12C2">
        <w:rPr>
          <w:rFonts w:ascii="Garamond" w:hAnsi="Garamond"/>
          <w:color w:val="000000" w:themeColor="text1"/>
          <w:lang w:val="en-US"/>
        </w:rPr>
        <w:t xml:space="preserve"> that others w</w:t>
      </w:r>
      <w:r w:rsidR="00DA54C1" w:rsidRPr="007A12C2">
        <w:rPr>
          <w:rFonts w:ascii="Garamond" w:hAnsi="Garamond"/>
          <w:color w:val="000000" w:themeColor="text1"/>
          <w:lang w:val="en-US"/>
        </w:rPr>
        <w:t xml:space="preserve">ould </w:t>
      </w:r>
      <w:r w:rsidR="00540ED8" w:rsidRPr="007A12C2">
        <w:rPr>
          <w:rFonts w:ascii="Garamond" w:hAnsi="Garamond"/>
          <w:color w:val="000000" w:themeColor="text1"/>
          <w:lang w:val="en-US"/>
        </w:rPr>
        <w:t xml:space="preserve">not notice </w:t>
      </w:r>
      <w:r w:rsidR="00DA54C1" w:rsidRPr="007A12C2">
        <w:rPr>
          <w:rFonts w:ascii="Garamond" w:hAnsi="Garamond"/>
          <w:color w:val="000000" w:themeColor="text1"/>
          <w:lang w:val="en-US"/>
        </w:rPr>
        <w:t>it</w:t>
      </w:r>
      <w:r w:rsidR="007F551E" w:rsidRPr="007A12C2">
        <w:rPr>
          <w:rFonts w:ascii="Garamond" w:hAnsi="Garamond"/>
          <w:color w:val="000000" w:themeColor="text1"/>
          <w:lang w:val="en-US"/>
        </w:rPr>
        <w:t xml:space="preserve"> </w:t>
      </w:r>
      <w:r w:rsidRPr="007A12C2">
        <w:rPr>
          <w:rFonts w:ascii="Garamond" w:hAnsi="Garamond"/>
          <w:color w:val="000000" w:themeColor="text1"/>
          <w:lang w:val="en-US"/>
        </w:rPr>
        <w:t>(</w:t>
      </w:r>
      <w:r w:rsidR="00CF7BE5" w:rsidRPr="007A12C2">
        <w:rPr>
          <w:rFonts w:ascii="Garamond" w:hAnsi="Garamond"/>
          <w:color w:val="000000" w:themeColor="text1"/>
          <w:lang w:val="en-US"/>
        </w:rPr>
        <w:t xml:space="preserve">Ripoll et al. </w:t>
      </w:r>
      <w:r w:rsidRPr="007A12C2">
        <w:rPr>
          <w:rFonts w:ascii="Garamond" w:hAnsi="Garamond"/>
          <w:color w:val="000000" w:themeColor="text1"/>
          <w:lang w:val="en-US"/>
        </w:rPr>
        <w:t>2013: 6)</w:t>
      </w:r>
      <w:r w:rsidR="0041093D" w:rsidRPr="007A12C2">
        <w:rPr>
          <w:rFonts w:ascii="Garamond" w:hAnsi="Garamond"/>
          <w:color w:val="000000" w:themeColor="text1"/>
          <w:lang w:val="en-US"/>
        </w:rPr>
        <w:t xml:space="preserve">. Typical </w:t>
      </w:r>
      <w:r w:rsidR="0041093D" w:rsidRPr="007A12C2">
        <w:rPr>
          <w:rFonts w:ascii="Garamond" w:hAnsi="Garamond"/>
          <w:color w:val="000000" w:themeColor="text1"/>
          <w:lang w:val="en-US"/>
        </w:rPr>
        <w:lastRenderedPageBreak/>
        <w:t>examples include individuals with BPD perceiving a potential abandonment or hostility if their loved ones don’t answer their texts fast enough, if they disagree with them</w:t>
      </w:r>
      <w:r w:rsidR="006505FF" w:rsidRPr="007A12C2">
        <w:rPr>
          <w:rFonts w:ascii="Garamond" w:hAnsi="Garamond"/>
          <w:color w:val="000000" w:themeColor="text1"/>
          <w:lang w:val="en-US"/>
        </w:rPr>
        <w:t xml:space="preserve"> or </w:t>
      </w:r>
      <w:r w:rsidR="000D4294" w:rsidRPr="007A12C2">
        <w:rPr>
          <w:rFonts w:ascii="Garamond" w:hAnsi="Garamond"/>
          <w:color w:val="000000" w:themeColor="text1"/>
          <w:lang w:val="en-US"/>
        </w:rPr>
        <w:t>cancel a plan</w:t>
      </w:r>
      <w:r w:rsidR="00442E74" w:rsidRPr="007A12C2">
        <w:rPr>
          <w:rFonts w:ascii="Garamond" w:hAnsi="Garamond"/>
          <w:color w:val="000000" w:themeColor="text1"/>
          <w:lang w:val="en-US"/>
        </w:rPr>
        <w:t>.</w:t>
      </w:r>
    </w:p>
    <w:p w14:paraId="76C4141F" w14:textId="5F7F5571" w:rsidR="00673104" w:rsidRPr="007A12C2" w:rsidRDefault="00673104" w:rsidP="0032009F">
      <w:pPr>
        <w:spacing w:line="480" w:lineRule="auto"/>
        <w:ind w:firstLine="360"/>
        <w:jc w:val="both"/>
        <w:rPr>
          <w:rFonts w:ascii="Garamond" w:hAnsi="Garamond"/>
          <w:color w:val="000000" w:themeColor="text1"/>
          <w:lang w:val="en-US"/>
        </w:rPr>
      </w:pPr>
      <w:proofErr w:type="gramStart"/>
      <w:r w:rsidRPr="007A12C2">
        <w:rPr>
          <w:rFonts w:ascii="Garamond" w:hAnsi="Garamond"/>
          <w:color w:val="000000" w:themeColor="text1"/>
          <w:lang w:val="en-US"/>
        </w:rPr>
        <w:t>In light of</w:t>
      </w:r>
      <w:proofErr w:type="gramEnd"/>
      <w:r w:rsidRPr="007A12C2">
        <w:rPr>
          <w:rFonts w:ascii="Garamond" w:hAnsi="Garamond"/>
          <w:color w:val="000000" w:themeColor="text1"/>
          <w:lang w:val="en-US"/>
        </w:rPr>
        <w:t xml:space="preserve"> the</w:t>
      </w:r>
      <w:r w:rsidR="00860B08" w:rsidRPr="007A12C2">
        <w:rPr>
          <w:rFonts w:ascii="Garamond" w:hAnsi="Garamond"/>
          <w:color w:val="000000" w:themeColor="text1"/>
          <w:lang w:val="en-US"/>
        </w:rPr>
        <w:t xml:space="preserve"> </w:t>
      </w:r>
      <w:r w:rsidRPr="007A12C2">
        <w:rPr>
          <w:rFonts w:ascii="Garamond" w:hAnsi="Garamond"/>
          <w:color w:val="000000" w:themeColor="text1"/>
          <w:lang w:val="en-US"/>
        </w:rPr>
        <w:t>findings</w:t>
      </w:r>
      <w:r w:rsidR="00860B08" w:rsidRPr="007A12C2">
        <w:rPr>
          <w:rFonts w:ascii="Garamond" w:hAnsi="Garamond"/>
          <w:color w:val="000000" w:themeColor="text1"/>
          <w:lang w:val="en-US"/>
        </w:rPr>
        <w:t xml:space="preserve"> discussed in this section</w:t>
      </w:r>
      <w:r w:rsidRPr="007A12C2">
        <w:rPr>
          <w:rFonts w:ascii="Garamond" w:hAnsi="Garamond"/>
          <w:color w:val="000000" w:themeColor="text1"/>
          <w:lang w:val="en-US"/>
        </w:rPr>
        <w:t>, it seems implausible that BPD individuals’ tendency for anger and aggression could be explained by an empathy deficit</w:t>
      </w:r>
      <w:r w:rsidR="00E40088" w:rsidRPr="007A12C2">
        <w:rPr>
          <w:rFonts w:ascii="Garamond" w:hAnsi="Garamond"/>
          <w:color w:val="000000" w:themeColor="text1"/>
          <w:lang w:val="en-US"/>
        </w:rPr>
        <w:t>, rather the opposite</w:t>
      </w:r>
      <w:r w:rsidRPr="007A12C2">
        <w:rPr>
          <w:rFonts w:ascii="Garamond" w:hAnsi="Garamond"/>
          <w:color w:val="000000" w:themeColor="text1"/>
          <w:lang w:val="en-US"/>
        </w:rPr>
        <w:t>. In the next section, I discuss two pathological reasoning patterns typical of individuals with BPD</w:t>
      </w:r>
      <w:r w:rsidR="00E40088" w:rsidRPr="007A12C2">
        <w:rPr>
          <w:rFonts w:ascii="Garamond" w:hAnsi="Garamond"/>
          <w:color w:val="000000" w:themeColor="text1"/>
          <w:lang w:val="en-US"/>
        </w:rPr>
        <w:t xml:space="preserve"> that could provide us with a fuller picture of </w:t>
      </w:r>
      <w:r w:rsidR="00E6511A" w:rsidRPr="007A12C2">
        <w:rPr>
          <w:rFonts w:ascii="Garamond" w:hAnsi="Garamond"/>
          <w:color w:val="000000" w:themeColor="text1"/>
          <w:lang w:val="en-US"/>
        </w:rPr>
        <w:t>the difficulties encountered by individuals with BPD in relating to others</w:t>
      </w:r>
      <w:r w:rsidRPr="007A12C2">
        <w:rPr>
          <w:rFonts w:ascii="Garamond" w:hAnsi="Garamond"/>
          <w:color w:val="000000" w:themeColor="text1"/>
          <w:lang w:val="en-US"/>
        </w:rPr>
        <w:t xml:space="preserve">: dichotomous thinking and paranoid ideation. As we shall see, they might </w:t>
      </w:r>
      <w:r w:rsidR="00EC109B" w:rsidRPr="007A12C2">
        <w:rPr>
          <w:rFonts w:ascii="Garamond" w:hAnsi="Garamond"/>
          <w:color w:val="000000" w:themeColor="text1"/>
          <w:lang w:val="en-US"/>
        </w:rPr>
        <w:t xml:space="preserve">be especially helpful to </w:t>
      </w:r>
      <w:r w:rsidRPr="007A12C2">
        <w:rPr>
          <w:rFonts w:ascii="Garamond" w:hAnsi="Garamond"/>
          <w:color w:val="000000" w:themeColor="text1"/>
          <w:lang w:val="en-US"/>
        </w:rPr>
        <w:t xml:space="preserve">explain BPD individuals’ proclivity towards violence and aggressivity. </w:t>
      </w:r>
    </w:p>
    <w:p w14:paraId="6772E551" w14:textId="77777777" w:rsidR="00673104" w:rsidRPr="007A12C2" w:rsidRDefault="00673104" w:rsidP="0032009F">
      <w:pPr>
        <w:spacing w:line="480" w:lineRule="auto"/>
        <w:jc w:val="both"/>
        <w:rPr>
          <w:rFonts w:ascii="Garamond" w:hAnsi="Garamond"/>
          <w:color w:val="000000" w:themeColor="text1"/>
          <w:lang w:val="en-US"/>
        </w:rPr>
      </w:pPr>
    </w:p>
    <w:p w14:paraId="625E1250" w14:textId="2D7FD7D9" w:rsidR="00673104" w:rsidRPr="007A12C2" w:rsidRDefault="00673104" w:rsidP="0032009F">
      <w:pPr>
        <w:pStyle w:val="Paragraphedeliste"/>
        <w:numPr>
          <w:ilvl w:val="0"/>
          <w:numId w:val="6"/>
        </w:numPr>
        <w:spacing w:line="480" w:lineRule="auto"/>
        <w:jc w:val="both"/>
        <w:rPr>
          <w:rFonts w:ascii="Garamond" w:hAnsi="Garamond"/>
          <w:b/>
          <w:bCs/>
          <w:color w:val="000000" w:themeColor="text1"/>
          <w:lang w:val="en-US"/>
        </w:rPr>
      </w:pPr>
      <w:r w:rsidRPr="007A12C2">
        <w:rPr>
          <w:rFonts w:ascii="Garamond" w:hAnsi="Garamond"/>
          <w:b/>
          <w:bCs/>
          <w:color w:val="000000" w:themeColor="text1"/>
          <w:lang w:val="en-US"/>
        </w:rPr>
        <w:t>Dichotomous Thinking &amp; Paranoid Ideation</w:t>
      </w:r>
    </w:p>
    <w:p w14:paraId="64672B46" w14:textId="77777777" w:rsidR="00673104" w:rsidRPr="007A12C2" w:rsidRDefault="00673104" w:rsidP="0032009F">
      <w:pPr>
        <w:spacing w:line="480" w:lineRule="auto"/>
        <w:jc w:val="both"/>
        <w:rPr>
          <w:rFonts w:ascii="Garamond" w:hAnsi="Garamond"/>
          <w:color w:val="000000" w:themeColor="text1"/>
          <w:lang w:val="en-US"/>
        </w:rPr>
      </w:pPr>
    </w:p>
    <w:p w14:paraId="7D5231B5" w14:textId="1423CA1F" w:rsidR="00673104" w:rsidRPr="007A12C2" w:rsidRDefault="00673104" w:rsidP="0032009F">
      <w:pPr>
        <w:pStyle w:val="Paragraphedeliste"/>
        <w:numPr>
          <w:ilvl w:val="1"/>
          <w:numId w:val="6"/>
        </w:num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Dichotomous </w:t>
      </w:r>
      <w:r w:rsidR="007302F2" w:rsidRPr="007A12C2">
        <w:rPr>
          <w:rFonts w:ascii="Garamond" w:hAnsi="Garamond"/>
          <w:color w:val="000000" w:themeColor="text1"/>
          <w:lang w:val="en-US"/>
        </w:rPr>
        <w:t>and Negativistic T</w:t>
      </w:r>
      <w:r w:rsidRPr="007A12C2">
        <w:rPr>
          <w:rFonts w:ascii="Garamond" w:hAnsi="Garamond"/>
          <w:color w:val="000000" w:themeColor="text1"/>
          <w:lang w:val="en-US"/>
        </w:rPr>
        <w:t xml:space="preserve">hinking </w:t>
      </w:r>
    </w:p>
    <w:p w14:paraId="196A503F" w14:textId="77777777" w:rsidR="00C3533A" w:rsidRPr="007A12C2" w:rsidRDefault="00C3533A" w:rsidP="00C3533A">
      <w:pPr>
        <w:pStyle w:val="Paragraphedeliste"/>
        <w:spacing w:line="480" w:lineRule="auto"/>
        <w:ind w:left="1080"/>
        <w:jc w:val="both"/>
        <w:rPr>
          <w:rFonts w:ascii="Garamond" w:hAnsi="Garamond"/>
          <w:color w:val="000000" w:themeColor="text1"/>
          <w:lang w:val="en-US"/>
        </w:rPr>
      </w:pPr>
    </w:p>
    <w:p w14:paraId="355AE540" w14:textId="320F1842" w:rsidR="007F4A50" w:rsidRPr="007A12C2" w:rsidRDefault="00C3533A" w:rsidP="00C3533A">
      <w:pPr>
        <w:spacing w:line="480" w:lineRule="auto"/>
        <w:jc w:val="both"/>
        <w:rPr>
          <w:rFonts w:ascii="Garamond" w:hAnsi="Garamond"/>
          <w:color w:val="000000" w:themeColor="text1"/>
          <w:lang w:val="en-US"/>
        </w:rPr>
      </w:pPr>
      <w:r w:rsidRPr="007A12C2">
        <w:rPr>
          <w:rFonts w:ascii="Garamond" w:hAnsi="Garamond"/>
          <w:color w:val="000000" w:themeColor="text1"/>
          <w:lang w:val="en-US"/>
        </w:rPr>
        <w:t>As Matt King and Joshua May rightly remark: “the diversity of the ways in which the symptoms of mental disorders affect action makes them an extremely heterogenous class, such that there is no supported general inference from having a disorder to any claim about moral responsibility” (201</w:t>
      </w:r>
      <w:r w:rsidR="004E78F3" w:rsidRPr="007A12C2">
        <w:rPr>
          <w:rFonts w:ascii="Garamond" w:hAnsi="Garamond"/>
          <w:color w:val="000000" w:themeColor="text1"/>
          <w:lang w:val="en-US"/>
        </w:rPr>
        <w:t>8</w:t>
      </w:r>
      <w:r w:rsidRPr="007A12C2">
        <w:rPr>
          <w:rFonts w:ascii="Garamond" w:hAnsi="Garamond"/>
          <w:color w:val="000000" w:themeColor="text1"/>
          <w:lang w:val="en-US"/>
        </w:rPr>
        <w:t>:20). Before drawing any conclusion, it is thus important to get clear on the</w:t>
      </w:r>
      <w:r w:rsidR="007F4A50" w:rsidRPr="007A12C2">
        <w:rPr>
          <w:rFonts w:ascii="Garamond" w:hAnsi="Garamond"/>
          <w:color w:val="000000" w:themeColor="text1"/>
          <w:lang w:val="en-US"/>
        </w:rPr>
        <w:t xml:space="preserve"> link between symptoms and action. </w:t>
      </w:r>
      <w:r w:rsidR="007E5B61" w:rsidRPr="007A12C2">
        <w:rPr>
          <w:rFonts w:ascii="Garamond" w:hAnsi="Garamond"/>
          <w:color w:val="000000" w:themeColor="text1"/>
          <w:lang w:val="en-US"/>
        </w:rPr>
        <w:t xml:space="preserve">Let us begin with the symptom usually referred to as “dichotomous thinking”. </w:t>
      </w:r>
    </w:p>
    <w:p w14:paraId="518E731C" w14:textId="228137EF" w:rsidR="00673104" w:rsidRPr="007A12C2" w:rsidRDefault="00673104" w:rsidP="007F4A50">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Dichotomous thinking is the inclination to “evaluate experiences in terms of mutually exclusive categories rather than to see experiences as falling along continua” (Veen &amp; </w:t>
      </w:r>
      <w:proofErr w:type="spellStart"/>
      <w:r w:rsidRPr="007A12C2">
        <w:rPr>
          <w:rFonts w:ascii="Garamond" w:hAnsi="Garamond"/>
          <w:color w:val="000000" w:themeColor="text1"/>
          <w:lang w:val="en-US"/>
        </w:rPr>
        <w:t>Arntz</w:t>
      </w:r>
      <w:proofErr w:type="spellEnd"/>
      <w:r w:rsidRPr="007A12C2">
        <w:rPr>
          <w:rFonts w:ascii="Garamond" w:hAnsi="Garamond"/>
          <w:color w:val="000000" w:themeColor="text1"/>
          <w:lang w:val="en-US"/>
        </w:rPr>
        <w:t xml:space="preserve"> 2000: 23). </w:t>
      </w:r>
      <w:r w:rsidR="00B979D4" w:rsidRPr="007A12C2">
        <w:rPr>
          <w:rFonts w:ascii="Garamond" w:hAnsi="Garamond"/>
          <w:color w:val="000000" w:themeColor="text1"/>
          <w:lang w:val="en-US"/>
        </w:rPr>
        <w:t>It is consistent with criterion</w:t>
      </w:r>
      <w:r w:rsidR="00086B1E" w:rsidRPr="007A12C2">
        <w:rPr>
          <w:rFonts w:ascii="Garamond" w:hAnsi="Garamond"/>
          <w:color w:val="000000" w:themeColor="text1"/>
          <w:lang w:val="en-US"/>
        </w:rPr>
        <w:t xml:space="preserve"> 2, according to which individuals with BPD are especially prone to alternating between extremes of idealization and devaluation.</w:t>
      </w:r>
      <w:r w:rsidR="00636A97" w:rsidRPr="007A12C2">
        <w:rPr>
          <w:rFonts w:ascii="Garamond" w:hAnsi="Garamond"/>
          <w:color w:val="000000" w:themeColor="text1"/>
          <w:lang w:val="en-US"/>
        </w:rPr>
        <w:t xml:space="preserve"> </w:t>
      </w:r>
      <w:r w:rsidRPr="007A12C2">
        <w:rPr>
          <w:rFonts w:ascii="Garamond" w:hAnsi="Garamond"/>
          <w:color w:val="000000" w:themeColor="text1"/>
          <w:lang w:val="en-US"/>
        </w:rPr>
        <w:t>Dichotomous thinking is characteristic of BPD individuals (</w:t>
      </w:r>
      <w:proofErr w:type="spellStart"/>
      <w:r w:rsidRPr="007A12C2">
        <w:rPr>
          <w:rFonts w:ascii="Garamond" w:hAnsi="Garamond"/>
          <w:color w:val="000000" w:themeColor="text1"/>
          <w:lang w:val="en-US"/>
        </w:rPr>
        <w:t>Sieswerda</w:t>
      </w:r>
      <w:proofErr w:type="spellEnd"/>
      <w:r w:rsidRPr="007A12C2">
        <w:rPr>
          <w:rFonts w:ascii="Garamond" w:hAnsi="Garamond"/>
          <w:color w:val="000000" w:themeColor="text1"/>
          <w:lang w:val="en-US"/>
        </w:rPr>
        <w:t xml:space="preserve"> et al. 2013) and, like other of their symptoms, these </w:t>
      </w:r>
      <w:r w:rsidR="00C13B24" w:rsidRPr="007A12C2">
        <w:rPr>
          <w:rFonts w:ascii="Garamond" w:hAnsi="Garamond"/>
          <w:color w:val="000000" w:themeColor="text1"/>
          <w:lang w:val="en-US"/>
        </w:rPr>
        <w:t>schema</w:t>
      </w:r>
      <w:r w:rsidR="00982FEF" w:rsidRPr="007A12C2">
        <w:rPr>
          <w:rFonts w:ascii="Garamond" w:hAnsi="Garamond"/>
          <w:color w:val="000000" w:themeColor="text1"/>
          <w:lang w:val="en-US"/>
        </w:rPr>
        <w:t>ta</w:t>
      </w:r>
      <w:r w:rsidRPr="007A12C2">
        <w:rPr>
          <w:rFonts w:ascii="Garamond" w:hAnsi="Garamond"/>
          <w:color w:val="000000" w:themeColor="text1"/>
          <w:lang w:val="en-US"/>
        </w:rPr>
        <w:t xml:space="preserve"> stems from traumatic experiences during childhood, often involving care givers (Veen &amp; </w:t>
      </w:r>
      <w:proofErr w:type="spellStart"/>
      <w:r w:rsidRPr="007A12C2">
        <w:rPr>
          <w:rFonts w:ascii="Garamond" w:hAnsi="Garamond"/>
          <w:color w:val="000000" w:themeColor="text1"/>
          <w:lang w:val="en-US"/>
        </w:rPr>
        <w:t>Arntz</w:t>
      </w:r>
      <w:proofErr w:type="spellEnd"/>
      <w:r w:rsidRPr="007A12C2">
        <w:rPr>
          <w:rFonts w:ascii="Garamond" w:hAnsi="Garamond"/>
          <w:color w:val="000000" w:themeColor="text1"/>
          <w:lang w:val="en-US"/>
        </w:rPr>
        <w:t xml:space="preserve"> 2000: 24). </w:t>
      </w:r>
      <w:r w:rsidR="00D1731D" w:rsidRPr="007A12C2">
        <w:rPr>
          <w:rStyle w:val="Appeldenotedefin"/>
          <w:rFonts w:ascii="Garamond" w:hAnsi="Garamond"/>
          <w:color w:val="000000" w:themeColor="text1"/>
          <w:lang w:val="en-US"/>
        </w:rPr>
        <w:endnoteReference w:id="6"/>
      </w:r>
    </w:p>
    <w:p w14:paraId="4341D753" w14:textId="6CBDE92E" w:rsidR="00673104" w:rsidRPr="007A12C2" w:rsidRDefault="00673104"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lastRenderedPageBreak/>
        <w:t xml:space="preserve">Another resembling </w:t>
      </w:r>
      <w:proofErr w:type="gramStart"/>
      <w:r w:rsidRPr="007A12C2">
        <w:rPr>
          <w:rFonts w:ascii="Garamond" w:hAnsi="Garamond"/>
          <w:color w:val="000000" w:themeColor="text1"/>
          <w:lang w:val="en-US"/>
        </w:rPr>
        <w:t>schema</w:t>
      </w:r>
      <w:r w:rsidR="00982FEF" w:rsidRPr="007A12C2">
        <w:rPr>
          <w:rFonts w:ascii="Garamond" w:hAnsi="Garamond"/>
          <w:color w:val="000000" w:themeColor="text1"/>
          <w:lang w:val="en-US"/>
        </w:rPr>
        <w:t>ta</w:t>
      </w:r>
      <w:proofErr w:type="gramEnd"/>
      <w:r w:rsidRPr="007A12C2">
        <w:rPr>
          <w:rFonts w:ascii="Garamond" w:hAnsi="Garamond"/>
          <w:color w:val="000000" w:themeColor="text1"/>
          <w:lang w:val="en-US"/>
        </w:rPr>
        <w:t xml:space="preserve"> that is helpful in characterizing borderline personality disorder is negativistic thinking (</w:t>
      </w:r>
      <w:proofErr w:type="spellStart"/>
      <w:r w:rsidRPr="007A12C2">
        <w:rPr>
          <w:rFonts w:ascii="Garamond" w:hAnsi="Garamond"/>
          <w:color w:val="000000" w:themeColor="text1"/>
          <w:lang w:val="en-US"/>
        </w:rPr>
        <w:t>Sieswerda</w:t>
      </w:r>
      <w:proofErr w:type="spellEnd"/>
      <w:r w:rsidRPr="007A12C2">
        <w:rPr>
          <w:rFonts w:ascii="Garamond" w:hAnsi="Garamond"/>
          <w:color w:val="000000" w:themeColor="text1"/>
          <w:lang w:val="en-US"/>
        </w:rPr>
        <w:t xml:space="preserve"> et al. 2013:  37). Negativistic thinking is the tendency to make negative interpersonal evaluations. BPD patients tend to evaluate others more negatively than control groups, especially when presented with schema</w:t>
      </w:r>
      <w:r w:rsidR="00982FEF" w:rsidRPr="007A12C2">
        <w:rPr>
          <w:rFonts w:ascii="Garamond" w:hAnsi="Garamond"/>
          <w:color w:val="000000" w:themeColor="text1"/>
          <w:lang w:val="en-US"/>
        </w:rPr>
        <w:t>ta</w:t>
      </w:r>
      <w:r w:rsidRPr="007A12C2">
        <w:rPr>
          <w:rFonts w:ascii="Garamond" w:hAnsi="Garamond"/>
          <w:color w:val="000000" w:themeColor="text1"/>
          <w:lang w:val="en-US"/>
        </w:rPr>
        <w:t xml:space="preserve"> related stimuli: “Finding negativistic thinking in BPD is in line with clinical observations of strong tendencies towards victimization and suspiciousness in this patient group (e.g., Kroll, 1988)” (2013:  47). These remarks are in line with studies that found that BPD patient typically evaluate others more negatively than neurotypical people when presented with different stimuli like movie characters, facial expressions, ink blots etc. (2013: 47)</w:t>
      </w:r>
      <w:r w:rsidRPr="007A12C2">
        <w:rPr>
          <w:rStyle w:val="Appeldenotedefin"/>
          <w:rFonts w:ascii="Garamond" w:hAnsi="Garamond"/>
          <w:color w:val="000000" w:themeColor="text1"/>
          <w:lang w:val="en-US"/>
        </w:rPr>
        <w:endnoteReference w:id="7"/>
      </w:r>
      <w:r w:rsidRPr="007A12C2">
        <w:rPr>
          <w:rFonts w:ascii="Garamond" w:hAnsi="Garamond"/>
          <w:color w:val="000000" w:themeColor="text1"/>
          <w:lang w:val="en-US"/>
        </w:rPr>
        <w:t xml:space="preserve">. Importantly, negativistic evaluations </w:t>
      </w:r>
      <w:r w:rsidR="00107FF2" w:rsidRPr="007A12C2">
        <w:rPr>
          <w:rFonts w:ascii="Garamond" w:hAnsi="Garamond"/>
          <w:color w:val="000000" w:themeColor="text1"/>
          <w:lang w:val="en-US"/>
        </w:rPr>
        <w:t>in</w:t>
      </w:r>
      <w:r w:rsidRPr="007A12C2">
        <w:rPr>
          <w:rFonts w:ascii="Garamond" w:hAnsi="Garamond"/>
          <w:color w:val="000000" w:themeColor="text1"/>
          <w:lang w:val="en-US"/>
        </w:rPr>
        <w:t xml:space="preserve"> BPD patients </w:t>
      </w:r>
      <w:r w:rsidR="007B1C17" w:rsidRPr="007A12C2">
        <w:rPr>
          <w:rFonts w:ascii="Garamond" w:hAnsi="Garamond"/>
          <w:color w:val="000000" w:themeColor="text1"/>
          <w:lang w:val="en-US"/>
        </w:rPr>
        <w:t>are</w:t>
      </w:r>
      <w:r w:rsidRPr="007A12C2">
        <w:rPr>
          <w:rFonts w:ascii="Garamond" w:hAnsi="Garamond"/>
          <w:color w:val="000000" w:themeColor="text1"/>
          <w:lang w:val="en-US"/>
        </w:rPr>
        <w:t xml:space="preserve"> worse when it comes to schema</w:t>
      </w:r>
      <w:r w:rsidR="00982FEF" w:rsidRPr="007A12C2">
        <w:rPr>
          <w:rFonts w:ascii="Garamond" w:hAnsi="Garamond"/>
          <w:color w:val="000000" w:themeColor="text1"/>
          <w:lang w:val="en-US"/>
        </w:rPr>
        <w:t>ta</w:t>
      </w:r>
      <w:r w:rsidRPr="007A12C2">
        <w:rPr>
          <w:rFonts w:ascii="Garamond" w:hAnsi="Garamond"/>
          <w:color w:val="000000" w:themeColor="text1"/>
          <w:lang w:val="en-US"/>
        </w:rPr>
        <w:t>-related characters, for instance a parent or a romantic partner. (2013:  48)</w:t>
      </w:r>
      <w:r w:rsidR="00107FF2" w:rsidRPr="007A12C2">
        <w:rPr>
          <w:rFonts w:ascii="Garamond" w:hAnsi="Garamond"/>
          <w:color w:val="000000" w:themeColor="text1"/>
          <w:lang w:val="en-US"/>
        </w:rPr>
        <w:t xml:space="preserve">. </w:t>
      </w:r>
    </w:p>
    <w:p w14:paraId="0496A6E8" w14:textId="537ADF54" w:rsidR="00673104" w:rsidRPr="007A12C2" w:rsidRDefault="00673104"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It thus seems that BPD patients exhibit two tendencies in their interpersonal evaluations: first, they tend to make extreme evaluations and, second, they tend to typically evaluate those around them more negatively than control groups. Taken together, these two inclinations conjure up a picture on which BPD patients tend to make extremely negative evaluations of those they perceive as being ill-intentioned. </w:t>
      </w:r>
    </w:p>
    <w:p w14:paraId="6B8D7529" w14:textId="20C0773F" w:rsidR="00673104" w:rsidRPr="007A12C2" w:rsidRDefault="00673104"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Before discussing the relation of dichotomous and negativistic thinking to anger and aggression I say a few words about paranoid ideation.</w:t>
      </w:r>
    </w:p>
    <w:p w14:paraId="45EC6285" w14:textId="77777777" w:rsidR="00673104" w:rsidRPr="007A12C2" w:rsidRDefault="00673104" w:rsidP="0032009F">
      <w:pPr>
        <w:spacing w:line="480" w:lineRule="auto"/>
        <w:jc w:val="both"/>
        <w:rPr>
          <w:rFonts w:ascii="Garamond" w:hAnsi="Garamond"/>
          <w:color w:val="000000" w:themeColor="text1"/>
          <w:lang w:val="en-US"/>
        </w:rPr>
      </w:pPr>
    </w:p>
    <w:p w14:paraId="332EB50F" w14:textId="21E4D472" w:rsidR="00673104" w:rsidRPr="007A12C2" w:rsidRDefault="00673104" w:rsidP="0032009F">
      <w:pPr>
        <w:pStyle w:val="Paragraphedeliste"/>
        <w:numPr>
          <w:ilvl w:val="1"/>
          <w:numId w:val="6"/>
        </w:numPr>
        <w:spacing w:line="480" w:lineRule="auto"/>
        <w:jc w:val="both"/>
        <w:rPr>
          <w:rFonts w:ascii="Garamond" w:hAnsi="Garamond"/>
          <w:color w:val="000000" w:themeColor="text1"/>
          <w:lang w:val="en-US"/>
        </w:rPr>
      </w:pPr>
      <w:r w:rsidRPr="007A12C2">
        <w:rPr>
          <w:rFonts w:ascii="Garamond" w:hAnsi="Garamond"/>
          <w:color w:val="000000" w:themeColor="text1"/>
          <w:lang w:val="en-US"/>
        </w:rPr>
        <w:t>Paranoid Ideation</w:t>
      </w:r>
    </w:p>
    <w:p w14:paraId="4CFB82BD" w14:textId="13358301" w:rsidR="00673104" w:rsidRPr="007A12C2" w:rsidRDefault="00673104" w:rsidP="0032009F">
      <w:pPr>
        <w:pStyle w:val="Paragraphedeliste"/>
        <w:spacing w:line="480" w:lineRule="auto"/>
        <w:ind w:left="1080"/>
        <w:jc w:val="both"/>
        <w:rPr>
          <w:rFonts w:ascii="Garamond" w:hAnsi="Garamond"/>
          <w:color w:val="000000" w:themeColor="text1"/>
          <w:lang w:val="en-US"/>
        </w:rPr>
      </w:pPr>
      <w:r w:rsidRPr="007A12C2">
        <w:rPr>
          <w:rFonts w:ascii="Garamond" w:hAnsi="Garamond"/>
          <w:color w:val="000000" w:themeColor="text1"/>
          <w:lang w:val="en-US"/>
        </w:rPr>
        <w:t xml:space="preserve"> </w:t>
      </w:r>
    </w:p>
    <w:p w14:paraId="764B04DB" w14:textId="422217F0" w:rsidR="00673104" w:rsidRPr="007A12C2" w:rsidRDefault="00673104" w:rsidP="0032009F">
      <w:pPr>
        <w:spacing w:line="480" w:lineRule="auto"/>
        <w:jc w:val="both"/>
        <w:rPr>
          <w:rFonts w:ascii="Garamond" w:hAnsi="Garamond"/>
          <w:color w:val="000000" w:themeColor="text1"/>
          <w:lang w:val="en-US"/>
        </w:rPr>
      </w:pPr>
      <w:r w:rsidRPr="007A12C2">
        <w:rPr>
          <w:rFonts w:ascii="Garamond" w:hAnsi="Garamond"/>
          <w:color w:val="000000" w:themeColor="text1"/>
          <w:lang w:val="en-US"/>
        </w:rPr>
        <w:t>Paranoid ideation refers to the persistent belief or suspicion that others intend harm or malevolence towards oneself, despite lacking sufficient evidence to support such beliefs (</w:t>
      </w:r>
      <w:r w:rsidRPr="007A12C2">
        <w:rPr>
          <w:rFonts w:ascii="Garamond" w:eastAsiaTheme="minorHAnsi" w:hAnsi="Garamond" w:cstheme="minorBidi"/>
          <w:color w:val="000000" w:themeColor="text1"/>
          <w:lang w:val="en-US" w:eastAsia="en-US"/>
        </w:rPr>
        <w:t>Beck,</w:t>
      </w:r>
      <w:r w:rsidRPr="007A12C2">
        <w:rPr>
          <w:rFonts w:ascii="Garamond" w:hAnsi="Garamond"/>
          <w:color w:val="000000" w:themeColor="text1"/>
          <w:lang w:val="en-US"/>
        </w:rPr>
        <w:t xml:space="preserve"> </w:t>
      </w:r>
      <w:r w:rsidRPr="007A12C2">
        <w:rPr>
          <w:rFonts w:ascii="Garamond" w:eastAsiaTheme="minorHAnsi" w:hAnsi="Garamond" w:cstheme="minorBidi"/>
          <w:color w:val="000000" w:themeColor="text1"/>
          <w:lang w:val="en-US" w:eastAsia="en-US"/>
        </w:rPr>
        <w:t>Freeman, &amp; Associates, 1990</w:t>
      </w:r>
      <w:r w:rsidRPr="007A12C2">
        <w:rPr>
          <w:rFonts w:ascii="Garamond" w:hAnsi="Garamond"/>
          <w:color w:val="000000" w:themeColor="text1"/>
          <w:lang w:val="en-US"/>
        </w:rPr>
        <w:t>). Paranoid ideation is often accompanied by a difficulty to trust others, a sense of vulnerability (cf. the schem</w:t>
      </w:r>
      <w:r w:rsidR="0090692D" w:rsidRPr="007A12C2">
        <w:rPr>
          <w:rFonts w:ascii="Garamond" w:hAnsi="Garamond"/>
          <w:color w:val="000000" w:themeColor="text1"/>
          <w:lang w:val="en-US"/>
        </w:rPr>
        <w:t>at</w:t>
      </w:r>
      <w:r w:rsidRPr="007A12C2">
        <w:rPr>
          <w:rFonts w:ascii="Garamond" w:hAnsi="Garamond"/>
          <w:color w:val="000000" w:themeColor="text1"/>
          <w:lang w:val="en-US"/>
        </w:rPr>
        <w:t xml:space="preserve">a discussed in the introduction) and a readiness to defend oneself through aggressive behaviors (Gilbert et al. 2005: 125). </w:t>
      </w:r>
      <w:proofErr w:type="spellStart"/>
      <w:r w:rsidRPr="007A12C2">
        <w:rPr>
          <w:rFonts w:ascii="Garamond" w:hAnsi="Garamond"/>
          <w:color w:val="000000" w:themeColor="text1"/>
          <w:lang w:val="en-US"/>
        </w:rPr>
        <w:t>Coid</w:t>
      </w:r>
      <w:proofErr w:type="spellEnd"/>
      <w:r w:rsidRPr="007A12C2">
        <w:rPr>
          <w:rFonts w:ascii="Garamond" w:hAnsi="Garamond"/>
          <w:color w:val="000000" w:themeColor="text1"/>
          <w:lang w:val="en-US"/>
        </w:rPr>
        <w:t xml:space="preserve"> et al. for instance (2016) observed a </w:t>
      </w:r>
      <w:r w:rsidRPr="007A12C2">
        <w:rPr>
          <w:rFonts w:ascii="Garamond" w:hAnsi="Garamond"/>
          <w:color w:val="000000" w:themeColor="text1"/>
          <w:lang w:val="en-US"/>
        </w:rPr>
        <w:lastRenderedPageBreak/>
        <w:t xml:space="preserve">strong connection between paranoid ideation and violence that couldn’t be explained by other psychiatric comorbidities. </w:t>
      </w:r>
    </w:p>
    <w:p w14:paraId="56229AEE" w14:textId="59506391" w:rsidR="00673104" w:rsidRPr="007A12C2" w:rsidRDefault="00673104" w:rsidP="0032009F">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Paranoid ideations often lead individuals with BPD to interpret neutral or benign interactions as threatening or hostile. It is interesting to note that the perception of mistreatment and neglect has been observed to be comparatively as high in BPD patient than in individuals with </w:t>
      </w:r>
      <w:r w:rsidR="00F77491" w:rsidRPr="007A12C2">
        <w:rPr>
          <w:rFonts w:ascii="Garamond" w:hAnsi="Garamond"/>
          <w:color w:val="000000" w:themeColor="text1"/>
          <w:lang w:val="en-US"/>
        </w:rPr>
        <w:t xml:space="preserve">other personality disorders such as </w:t>
      </w:r>
      <w:r w:rsidRPr="007A12C2">
        <w:rPr>
          <w:rFonts w:ascii="Garamond" w:hAnsi="Garamond"/>
          <w:color w:val="000000" w:themeColor="text1"/>
          <w:lang w:val="en-US"/>
        </w:rPr>
        <w:t>schizophrenia (</w:t>
      </w:r>
      <w:proofErr w:type="spellStart"/>
      <w:r w:rsidRPr="007A12C2">
        <w:rPr>
          <w:rFonts w:ascii="Garamond" w:hAnsi="Garamond"/>
          <w:color w:val="000000" w:themeColor="text1"/>
          <w:lang w:val="en-US"/>
        </w:rPr>
        <w:t>Kingdon</w:t>
      </w:r>
      <w:proofErr w:type="spellEnd"/>
      <w:r w:rsidRPr="007A12C2">
        <w:rPr>
          <w:rFonts w:ascii="Garamond" w:hAnsi="Garamond"/>
          <w:color w:val="000000" w:themeColor="text1"/>
          <w:lang w:val="en-US"/>
        </w:rPr>
        <w:t xml:space="preserve"> 2010: 402). The underlying fear of abandonment, another core feature of BPD, may contribute to the development of paranoid thoughts, as individuals with this disorder may perceive any rejection or criticism as confirmation of their fears. </w:t>
      </w:r>
    </w:p>
    <w:p w14:paraId="19D49919" w14:textId="77777777" w:rsidR="00673104" w:rsidRPr="007A12C2" w:rsidRDefault="00673104" w:rsidP="0032009F">
      <w:pPr>
        <w:spacing w:line="480" w:lineRule="auto"/>
        <w:ind w:firstLine="360"/>
        <w:jc w:val="both"/>
        <w:rPr>
          <w:rFonts w:ascii="Garamond" w:hAnsi="Garamond"/>
          <w:color w:val="000000" w:themeColor="text1"/>
          <w:lang w:val="en-US"/>
        </w:rPr>
      </w:pPr>
    </w:p>
    <w:p w14:paraId="44649092" w14:textId="3954C25F" w:rsidR="00673104" w:rsidRPr="007A12C2" w:rsidRDefault="00673104" w:rsidP="0032009F">
      <w:pPr>
        <w:pStyle w:val="Paragraphedeliste"/>
        <w:numPr>
          <w:ilvl w:val="1"/>
          <w:numId w:val="6"/>
        </w:num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Dichotomous thinking, Paranoid ideation and </w:t>
      </w:r>
      <w:r w:rsidR="002B02D1" w:rsidRPr="007A12C2">
        <w:rPr>
          <w:rFonts w:ascii="Garamond" w:hAnsi="Garamond"/>
          <w:color w:val="000000" w:themeColor="text1"/>
          <w:lang w:val="en-US"/>
        </w:rPr>
        <w:t>A</w:t>
      </w:r>
      <w:r w:rsidRPr="007A12C2">
        <w:rPr>
          <w:rFonts w:ascii="Garamond" w:hAnsi="Garamond"/>
          <w:color w:val="000000" w:themeColor="text1"/>
          <w:lang w:val="en-US"/>
        </w:rPr>
        <w:t xml:space="preserve">ggressivity </w:t>
      </w:r>
    </w:p>
    <w:p w14:paraId="338BC514" w14:textId="77777777" w:rsidR="00673104" w:rsidRPr="007A12C2" w:rsidRDefault="00673104" w:rsidP="0032009F">
      <w:pPr>
        <w:spacing w:line="480" w:lineRule="auto"/>
        <w:jc w:val="both"/>
        <w:rPr>
          <w:rFonts w:ascii="Garamond" w:hAnsi="Garamond"/>
          <w:color w:val="000000" w:themeColor="text1"/>
          <w:lang w:val="en-US"/>
        </w:rPr>
      </w:pPr>
    </w:p>
    <w:p w14:paraId="498EAAB5" w14:textId="77777777" w:rsidR="002B02D1" w:rsidRPr="007A12C2" w:rsidRDefault="00673104" w:rsidP="008A6D55">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Since </w:t>
      </w:r>
      <w:r w:rsidR="005C2610" w:rsidRPr="007A12C2">
        <w:rPr>
          <w:rFonts w:ascii="Garamond" w:hAnsi="Garamond"/>
          <w:color w:val="000000" w:themeColor="text1"/>
          <w:lang w:val="en-US"/>
        </w:rPr>
        <w:t>individuals with BPD</w:t>
      </w:r>
      <w:r w:rsidRPr="007A12C2">
        <w:rPr>
          <w:rFonts w:ascii="Garamond" w:hAnsi="Garamond"/>
          <w:color w:val="000000" w:themeColor="text1"/>
          <w:lang w:val="en-US"/>
        </w:rPr>
        <w:t xml:space="preserve"> believe that others are malevolent (paranoid ideation) and, generally, tend to make more extreme and negative evaluations than neurotypical people (dichotomous or negativistic thinking), it does not seem far-fetched to link their readiness to display aggressive behaviors to these thinking patterns. Butler further observes that (2002: 1238): “Several of the beliefs associated with BPD patients appear to be not only dysfunctional, but contradictory as well. This internal dissonance may further contribute to the maladaptive behavior and distressed affective state exhibited by many BPD patients.” For instance, let us imagine that a BPD patient holds the belief that those close to them are trying to hurt them and are not to be trusted, but that, at the same time</w:t>
      </w:r>
      <w:r w:rsidR="002B02D1" w:rsidRPr="007A12C2">
        <w:rPr>
          <w:rFonts w:ascii="Garamond" w:hAnsi="Garamond"/>
          <w:color w:val="000000" w:themeColor="text1"/>
          <w:lang w:val="en-US"/>
        </w:rPr>
        <w:t>,</w:t>
      </w:r>
      <w:r w:rsidRPr="007A12C2">
        <w:rPr>
          <w:rFonts w:ascii="Garamond" w:hAnsi="Garamond"/>
          <w:color w:val="000000" w:themeColor="text1"/>
          <w:lang w:val="en-US"/>
        </w:rPr>
        <w:t xml:space="preserve"> he feels helpless and fears abandonment. It is not difficult to imagine how holding such contradictory and inherently painful beliefs can lead to violent emotions. </w:t>
      </w:r>
    </w:p>
    <w:p w14:paraId="56548567" w14:textId="1C537A7C" w:rsidR="00673104" w:rsidRPr="007A12C2" w:rsidRDefault="004C093E" w:rsidP="002B02D1">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Having provided some empirical background on the symptoms and causes of BPD, we are now in a good position to consider whether BPD individuals should be held responsible for their frequent aggressions. In the next section, I begin by providing some theoretical background on the </w:t>
      </w:r>
      <w:r w:rsidRPr="007A12C2">
        <w:rPr>
          <w:rFonts w:ascii="Garamond" w:hAnsi="Garamond"/>
          <w:color w:val="000000" w:themeColor="text1"/>
          <w:lang w:val="en-US"/>
        </w:rPr>
        <w:lastRenderedPageBreak/>
        <w:t xml:space="preserve">notion of moral responsibility. </w:t>
      </w:r>
      <w:r w:rsidR="00875FDD" w:rsidRPr="007A12C2">
        <w:rPr>
          <w:rFonts w:ascii="Garamond" w:hAnsi="Garamond"/>
          <w:color w:val="000000" w:themeColor="text1"/>
          <w:lang w:val="en-US"/>
        </w:rPr>
        <w:t xml:space="preserve">After that, I move on to </w:t>
      </w:r>
      <w:r w:rsidR="00673104" w:rsidRPr="007A12C2">
        <w:rPr>
          <w:rFonts w:ascii="Garamond" w:hAnsi="Garamond"/>
          <w:color w:val="000000" w:themeColor="text1"/>
          <w:lang w:val="en-US"/>
        </w:rPr>
        <w:t xml:space="preserve">discussing the control condition on moral responsibility </w:t>
      </w:r>
      <w:r w:rsidR="00F85AD7" w:rsidRPr="007A12C2">
        <w:rPr>
          <w:rFonts w:ascii="Garamond" w:hAnsi="Garamond"/>
          <w:color w:val="000000" w:themeColor="text1"/>
          <w:lang w:val="en-US"/>
        </w:rPr>
        <w:t xml:space="preserve">in section 6 and </w:t>
      </w:r>
      <w:r w:rsidR="00673104" w:rsidRPr="007A12C2">
        <w:rPr>
          <w:rFonts w:ascii="Garamond" w:hAnsi="Garamond"/>
          <w:color w:val="000000" w:themeColor="text1"/>
          <w:lang w:val="en-US"/>
        </w:rPr>
        <w:t xml:space="preserve">the epistemic condition in section 7. </w:t>
      </w:r>
    </w:p>
    <w:p w14:paraId="1A7AE03D" w14:textId="77777777" w:rsidR="00875FDD" w:rsidRPr="007A12C2" w:rsidRDefault="00875FDD" w:rsidP="00A51A0E">
      <w:pPr>
        <w:spacing w:line="480" w:lineRule="auto"/>
        <w:ind w:firstLine="360"/>
        <w:jc w:val="both"/>
        <w:rPr>
          <w:rFonts w:ascii="Garamond" w:hAnsi="Garamond"/>
          <w:b/>
          <w:bCs/>
          <w:color w:val="000000" w:themeColor="text1"/>
          <w:lang w:val="en-US"/>
        </w:rPr>
      </w:pPr>
    </w:p>
    <w:p w14:paraId="53AA4551" w14:textId="3CA12EDF" w:rsidR="00A31EE5" w:rsidRPr="007A12C2" w:rsidRDefault="00A31EE5" w:rsidP="00A31EE5">
      <w:pPr>
        <w:pStyle w:val="Paragraphedeliste"/>
        <w:numPr>
          <w:ilvl w:val="0"/>
          <w:numId w:val="6"/>
        </w:numPr>
        <w:spacing w:line="480" w:lineRule="auto"/>
        <w:ind w:left="360"/>
        <w:jc w:val="both"/>
        <w:rPr>
          <w:rFonts w:ascii="Garamond" w:hAnsi="Garamond"/>
          <w:b/>
          <w:bCs/>
          <w:color w:val="000000" w:themeColor="text1"/>
          <w:lang w:val="en-US"/>
        </w:rPr>
      </w:pPr>
      <w:r w:rsidRPr="007A12C2">
        <w:rPr>
          <w:rFonts w:ascii="Garamond" w:hAnsi="Garamond"/>
          <w:b/>
          <w:bCs/>
          <w:color w:val="000000" w:themeColor="text1"/>
          <w:lang w:val="en-US"/>
        </w:rPr>
        <w:t>Moral Responsibility: Some Theoretical Background</w:t>
      </w:r>
    </w:p>
    <w:p w14:paraId="46321070" w14:textId="77777777" w:rsidR="00A31EE5" w:rsidRPr="007A12C2" w:rsidRDefault="00A31EE5" w:rsidP="00A31EE5">
      <w:pPr>
        <w:pStyle w:val="Paragraphedeliste"/>
        <w:spacing w:line="480" w:lineRule="auto"/>
        <w:jc w:val="both"/>
        <w:rPr>
          <w:rFonts w:ascii="Garamond" w:hAnsi="Garamond"/>
          <w:b/>
          <w:bCs/>
          <w:color w:val="000000" w:themeColor="text1"/>
          <w:lang w:val="en-US"/>
        </w:rPr>
      </w:pPr>
    </w:p>
    <w:p w14:paraId="09AD74A1" w14:textId="54B4BDF4" w:rsidR="00A31EE5" w:rsidRPr="007A12C2" w:rsidRDefault="00A31EE5" w:rsidP="00A31EE5">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A common approach to understanding moral responsibility centers on the concept of basic desert (Menges 2023) and defines it as "the degree of control over one's actions necessary for those actions to truly deserve blame or praise" (Caruso 2018). </w:t>
      </w:r>
      <w:proofErr w:type="spellStart"/>
      <w:r w:rsidRPr="007A12C2">
        <w:rPr>
          <w:rFonts w:ascii="Garamond" w:hAnsi="Garamond"/>
          <w:color w:val="000000" w:themeColor="text1"/>
          <w:lang w:val="en-US"/>
        </w:rPr>
        <w:t>Derk</w:t>
      </w:r>
      <w:proofErr w:type="spellEnd"/>
      <w:r w:rsidRPr="007A12C2">
        <w:rPr>
          <w:rFonts w:ascii="Garamond" w:hAnsi="Garamond"/>
          <w:color w:val="000000" w:themeColor="text1"/>
          <w:lang w:val="en-US"/>
        </w:rPr>
        <w:t xml:space="preserve"> </w:t>
      </w:r>
      <w:proofErr w:type="spellStart"/>
      <w:r w:rsidRPr="007A12C2">
        <w:rPr>
          <w:rFonts w:ascii="Garamond" w:hAnsi="Garamond"/>
          <w:color w:val="000000" w:themeColor="text1"/>
          <w:lang w:val="en-US"/>
        </w:rPr>
        <w:t>Pereboom</w:t>
      </w:r>
      <w:proofErr w:type="spellEnd"/>
      <w:r w:rsidRPr="007A12C2">
        <w:rPr>
          <w:rFonts w:ascii="Garamond" w:hAnsi="Garamond"/>
          <w:color w:val="000000" w:themeColor="text1"/>
          <w:lang w:val="en-US"/>
        </w:rPr>
        <w:t xml:space="preserve"> explains that for </w:t>
      </w:r>
    </w:p>
    <w:p w14:paraId="5E5FF318" w14:textId="77777777" w:rsidR="00A31EE5" w:rsidRPr="007A12C2" w:rsidRDefault="00A31EE5" w:rsidP="00A31EE5">
      <w:pPr>
        <w:spacing w:line="480" w:lineRule="auto"/>
        <w:jc w:val="both"/>
        <w:rPr>
          <w:rFonts w:ascii="Garamond" w:hAnsi="Garamond"/>
          <w:color w:val="000000" w:themeColor="text1"/>
          <w:lang w:val="en-US"/>
        </w:rPr>
      </w:pPr>
    </w:p>
    <w:p w14:paraId="21FDB8D0" w14:textId="77777777" w:rsidR="00A31EE5" w:rsidRPr="007A12C2" w:rsidRDefault="00A31EE5" w:rsidP="00A31EE5">
      <w:pPr>
        <w:spacing w:line="48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 an agent to be morally responsible for an action in the basic desert sense is for the action to be attributable to her in such a way that is she was sensitive to its being morally wrong, she would deserve to be blamed or punished in a way that she would experience as painful or harmful (…). The desert at issue is basic in the sense that the agent, to be morally responsible, would deserve such blame or punishment (…) just by virtue of having performed the action with sensitivity to its moral status, and not, for example, by virtue of consequentialist or </w:t>
      </w:r>
      <w:proofErr w:type="spellStart"/>
      <w:r w:rsidRPr="007A12C2">
        <w:rPr>
          <w:rFonts w:ascii="Garamond" w:hAnsi="Garamond"/>
          <w:color w:val="000000" w:themeColor="text1"/>
          <w:lang w:val="en-US"/>
        </w:rPr>
        <w:t>contractualist</w:t>
      </w:r>
      <w:proofErr w:type="spellEnd"/>
      <w:r w:rsidRPr="007A12C2">
        <w:rPr>
          <w:rFonts w:ascii="Garamond" w:hAnsi="Garamond"/>
          <w:color w:val="000000" w:themeColor="text1"/>
          <w:lang w:val="en-US"/>
        </w:rPr>
        <w:t xml:space="preserve"> considerations (</w:t>
      </w:r>
      <w:proofErr w:type="spellStart"/>
      <w:r w:rsidRPr="007A12C2">
        <w:rPr>
          <w:rFonts w:ascii="Garamond" w:hAnsi="Garamond"/>
          <w:color w:val="000000" w:themeColor="text1"/>
          <w:lang w:val="en-US"/>
        </w:rPr>
        <w:t>Pereboom</w:t>
      </w:r>
      <w:proofErr w:type="spellEnd"/>
      <w:r w:rsidRPr="007A12C2">
        <w:rPr>
          <w:rFonts w:ascii="Garamond" w:hAnsi="Garamond"/>
          <w:color w:val="000000" w:themeColor="text1"/>
          <w:lang w:val="en-US"/>
        </w:rPr>
        <w:t xml:space="preserve"> 2012, 11-12).</w:t>
      </w:r>
      <w:r w:rsidRPr="007A12C2">
        <w:rPr>
          <w:rStyle w:val="Appeldenotedefin"/>
          <w:rFonts w:ascii="Garamond" w:hAnsi="Garamond"/>
          <w:color w:val="000000" w:themeColor="text1"/>
          <w:lang w:val="en-US"/>
        </w:rPr>
        <w:endnoteReference w:id="8"/>
      </w:r>
    </w:p>
    <w:p w14:paraId="1DA7B5EB" w14:textId="77777777" w:rsidR="00A31EE5" w:rsidRPr="007A12C2" w:rsidRDefault="00A31EE5" w:rsidP="00A31EE5">
      <w:pPr>
        <w:spacing w:line="480" w:lineRule="auto"/>
        <w:jc w:val="both"/>
        <w:rPr>
          <w:rFonts w:ascii="Garamond" w:hAnsi="Garamond"/>
          <w:color w:val="000000" w:themeColor="text1"/>
          <w:lang w:val="en-US"/>
        </w:rPr>
      </w:pPr>
    </w:p>
    <w:p w14:paraId="7132549E" w14:textId="77777777" w:rsidR="006238B2" w:rsidRPr="007A12C2" w:rsidRDefault="00A31EE5" w:rsidP="00A31EE5">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In the literature, this form of responsibility is often referred to as "responsibility as accountability" (Watson 1996). Holding someone responsible in the accountability sense has practical implications: they can be blamed, punished and subjected to attitudes like resentment and indignation. </w:t>
      </w:r>
      <w:r w:rsidR="000E2F3F" w:rsidRPr="007A12C2">
        <w:rPr>
          <w:rFonts w:ascii="Garamond" w:hAnsi="Garamond"/>
          <w:color w:val="000000" w:themeColor="text1"/>
          <w:lang w:val="en-US"/>
        </w:rPr>
        <w:t xml:space="preserve">Thus, when we ask whether individuals with BPD should be held morally responsible, we are asking whether they merit to be blamed or punished. </w:t>
      </w:r>
    </w:p>
    <w:p w14:paraId="45FAAE3F" w14:textId="05ADC21F" w:rsidR="00A31EE5" w:rsidRPr="007A12C2" w:rsidRDefault="00A31EE5" w:rsidP="002800A4">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However, it is important to note that moral responsibility can also be conceptualized differently. A well-known alternative is to understand moral responsibility as attributability, the key issue being then whether actions can be rightfully </w:t>
      </w:r>
      <w:r w:rsidRPr="007A12C2">
        <w:rPr>
          <w:rFonts w:ascii="Garamond" w:hAnsi="Garamond"/>
          <w:i/>
          <w:iCs/>
          <w:color w:val="000000" w:themeColor="text1"/>
          <w:lang w:val="en-US"/>
        </w:rPr>
        <w:t xml:space="preserve">attributed </w:t>
      </w:r>
      <w:r w:rsidRPr="007A12C2">
        <w:rPr>
          <w:rFonts w:ascii="Garamond" w:hAnsi="Garamond"/>
          <w:color w:val="000000" w:themeColor="text1"/>
          <w:lang w:val="en-US"/>
        </w:rPr>
        <w:t xml:space="preserve">to the subject. </w:t>
      </w:r>
      <w:r w:rsidR="00EF0592" w:rsidRPr="007A12C2">
        <w:rPr>
          <w:rFonts w:ascii="Garamond" w:hAnsi="Garamond"/>
          <w:color w:val="000000" w:themeColor="text1"/>
          <w:lang w:val="en-US"/>
        </w:rPr>
        <w:t xml:space="preserve">Attributability, for </w:t>
      </w:r>
      <w:r w:rsidR="00EF0592" w:rsidRPr="007A12C2">
        <w:rPr>
          <w:rFonts w:ascii="Garamond" w:hAnsi="Garamond"/>
          <w:color w:val="000000" w:themeColor="text1"/>
          <w:lang w:val="en-US"/>
        </w:rPr>
        <w:lastRenderedPageBreak/>
        <w:t xml:space="preserve">Watson, is the “aretaic face of responsibility”. </w:t>
      </w:r>
      <w:r w:rsidR="000E0376" w:rsidRPr="007A12C2">
        <w:rPr>
          <w:rFonts w:ascii="Garamond" w:hAnsi="Garamond"/>
          <w:color w:val="000000" w:themeColor="text1"/>
          <w:lang w:val="en-US"/>
        </w:rPr>
        <w:t xml:space="preserve">When is an action </w:t>
      </w:r>
      <w:r w:rsidR="000E0376" w:rsidRPr="007A12C2">
        <w:rPr>
          <w:rFonts w:ascii="Garamond" w:hAnsi="Garamond"/>
          <w:i/>
          <w:iCs/>
          <w:color w:val="000000" w:themeColor="text1"/>
          <w:lang w:val="en-US"/>
        </w:rPr>
        <w:t>attributable t</w:t>
      </w:r>
      <w:r w:rsidR="000E0376" w:rsidRPr="007A12C2">
        <w:rPr>
          <w:rFonts w:ascii="Garamond" w:hAnsi="Garamond"/>
          <w:color w:val="000000" w:themeColor="text1"/>
          <w:lang w:val="en-US"/>
        </w:rPr>
        <w:t xml:space="preserve">o someone? </w:t>
      </w:r>
      <w:r w:rsidR="004E11C4" w:rsidRPr="007A12C2">
        <w:rPr>
          <w:rFonts w:ascii="Garamond" w:hAnsi="Garamond"/>
          <w:color w:val="000000" w:themeColor="text1"/>
          <w:lang w:val="en-US"/>
        </w:rPr>
        <w:t xml:space="preserve">On most views, an action is attributable to someone when it reveals something about </w:t>
      </w:r>
      <w:r w:rsidR="00AA10B6" w:rsidRPr="007A12C2">
        <w:rPr>
          <w:rFonts w:ascii="Garamond" w:hAnsi="Garamond"/>
          <w:color w:val="000000" w:themeColor="text1"/>
          <w:lang w:val="en-US"/>
        </w:rPr>
        <w:t xml:space="preserve">who they are, </w:t>
      </w:r>
      <w:r w:rsidR="004E11C4" w:rsidRPr="007A12C2">
        <w:rPr>
          <w:rFonts w:ascii="Garamond" w:hAnsi="Garamond"/>
          <w:color w:val="000000" w:themeColor="text1"/>
          <w:lang w:val="en-US"/>
        </w:rPr>
        <w:t>such as their commitments or values</w:t>
      </w:r>
      <w:r w:rsidR="0017560C" w:rsidRPr="007A12C2">
        <w:rPr>
          <w:rFonts w:ascii="Garamond" w:hAnsi="Garamond"/>
          <w:color w:val="000000" w:themeColor="text1"/>
          <w:lang w:val="en-US"/>
        </w:rPr>
        <w:t xml:space="preserve">. For David Shoemaker for instance, an attitude can be attributed to someone if it “expresses </w:t>
      </w:r>
      <w:r w:rsidR="002800A4" w:rsidRPr="007A12C2">
        <w:rPr>
          <w:rFonts w:ascii="Garamond" w:hAnsi="Garamond"/>
          <w:color w:val="000000" w:themeColor="text1"/>
          <w:lang w:val="en-US"/>
        </w:rPr>
        <w:t xml:space="preserve">(…) the agent’s cares, commitments, or care-commitments clusters (2015: 59). On </w:t>
      </w:r>
      <w:r w:rsidRPr="007A12C2">
        <w:rPr>
          <w:rFonts w:ascii="Garamond" w:hAnsi="Garamond"/>
          <w:color w:val="000000" w:themeColor="text1"/>
          <w:lang w:val="en-US"/>
        </w:rPr>
        <w:t>the prominent quality of will view (</w:t>
      </w:r>
      <w:proofErr w:type="spellStart"/>
      <w:r w:rsidRPr="007A12C2">
        <w:rPr>
          <w:rFonts w:ascii="Garamond" w:hAnsi="Garamond"/>
          <w:color w:val="000000" w:themeColor="text1"/>
          <w:lang w:val="en-US"/>
        </w:rPr>
        <w:t>Arpaly</w:t>
      </w:r>
      <w:proofErr w:type="spellEnd"/>
      <w:r w:rsidRPr="007A12C2">
        <w:rPr>
          <w:rFonts w:ascii="Garamond" w:hAnsi="Garamond"/>
          <w:color w:val="000000" w:themeColor="text1"/>
          <w:lang w:val="en-US"/>
        </w:rPr>
        <w:t xml:space="preserve"> 2003</w:t>
      </w:r>
      <w:r w:rsidR="003E7669" w:rsidRPr="007A12C2">
        <w:rPr>
          <w:rFonts w:ascii="Garamond" w:hAnsi="Garamond"/>
          <w:color w:val="000000" w:themeColor="text1"/>
          <w:lang w:val="en-US"/>
        </w:rPr>
        <w:t>),</w:t>
      </w:r>
      <w:r w:rsidRPr="007A12C2">
        <w:rPr>
          <w:rFonts w:ascii="Garamond" w:hAnsi="Garamond"/>
          <w:color w:val="000000" w:themeColor="text1"/>
          <w:lang w:val="en-US"/>
        </w:rPr>
        <w:t xml:space="preserve"> one can be </w:t>
      </w:r>
      <w:r w:rsidR="00DA7CA2" w:rsidRPr="007A12C2">
        <w:rPr>
          <w:rFonts w:ascii="Garamond" w:hAnsi="Garamond"/>
          <w:color w:val="000000" w:themeColor="text1"/>
          <w:lang w:val="en-US"/>
        </w:rPr>
        <w:t xml:space="preserve">held morally responsible </w:t>
      </w:r>
      <w:r w:rsidRPr="007A12C2">
        <w:rPr>
          <w:rFonts w:ascii="Garamond" w:hAnsi="Garamond"/>
          <w:color w:val="000000" w:themeColor="text1"/>
          <w:lang w:val="en-US"/>
        </w:rPr>
        <w:t xml:space="preserve">for an action if it </w:t>
      </w:r>
      <w:r w:rsidR="00C369AA" w:rsidRPr="007A12C2">
        <w:rPr>
          <w:rFonts w:ascii="Garamond" w:hAnsi="Garamond"/>
          <w:color w:val="000000" w:themeColor="text1"/>
          <w:lang w:val="en-US"/>
        </w:rPr>
        <w:t xml:space="preserve">expresses </w:t>
      </w:r>
      <w:r w:rsidRPr="007A12C2">
        <w:rPr>
          <w:rFonts w:ascii="Garamond" w:hAnsi="Garamond"/>
          <w:color w:val="000000" w:themeColor="text1"/>
          <w:lang w:val="en-US"/>
        </w:rPr>
        <w:t>a lack of concern for those it affects</w:t>
      </w:r>
      <w:r w:rsidR="002800A4" w:rsidRPr="007A12C2">
        <w:rPr>
          <w:rFonts w:ascii="Garamond" w:hAnsi="Garamond"/>
          <w:color w:val="000000" w:themeColor="text1"/>
          <w:lang w:val="en-US"/>
        </w:rPr>
        <w:t>.</w:t>
      </w:r>
      <w:r w:rsidR="00AA10B6" w:rsidRPr="007A12C2">
        <w:rPr>
          <w:rFonts w:ascii="Garamond" w:hAnsi="Garamond"/>
          <w:color w:val="000000" w:themeColor="text1"/>
          <w:lang w:val="en-US"/>
        </w:rPr>
        <w:t xml:space="preserve"> One difference between </w:t>
      </w:r>
      <w:r w:rsidR="00483164" w:rsidRPr="007A12C2">
        <w:rPr>
          <w:rFonts w:ascii="Garamond" w:hAnsi="Garamond"/>
          <w:color w:val="000000" w:themeColor="text1"/>
          <w:lang w:val="en-US"/>
        </w:rPr>
        <w:t xml:space="preserve">responsibility as accountability and responsibility as attributability is that the former is concerned with the appropriateness </w:t>
      </w:r>
      <w:r w:rsidR="00C46E0E" w:rsidRPr="007A12C2">
        <w:rPr>
          <w:rFonts w:ascii="Garamond" w:hAnsi="Garamond"/>
          <w:color w:val="000000" w:themeColor="text1"/>
          <w:lang w:val="en-US"/>
        </w:rPr>
        <w:t xml:space="preserve">of </w:t>
      </w:r>
      <w:r w:rsidR="00483164" w:rsidRPr="007A12C2">
        <w:rPr>
          <w:rFonts w:ascii="Garamond" w:hAnsi="Garamond"/>
          <w:color w:val="000000" w:themeColor="text1"/>
          <w:lang w:val="en-US"/>
        </w:rPr>
        <w:t>reactive attitudes such as blame,</w:t>
      </w:r>
      <w:r w:rsidR="00112AF0">
        <w:rPr>
          <w:rFonts w:ascii="Garamond" w:hAnsi="Garamond"/>
          <w:color w:val="000000" w:themeColor="text1"/>
          <w:lang w:val="en-US"/>
        </w:rPr>
        <w:t xml:space="preserve"> while</w:t>
      </w:r>
      <w:r w:rsidR="00483164" w:rsidRPr="007A12C2">
        <w:rPr>
          <w:rFonts w:ascii="Garamond" w:hAnsi="Garamond"/>
          <w:color w:val="000000" w:themeColor="text1"/>
          <w:lang w:val="en-US"/>
        </w:rPr>
        <w:t xml:space="preserve"> attributa</w:t>
      </w:r>
      <w:r w:rsidR="007B57F2" w:rsidRPr="007A12C2">
        <w:rPr>
          <w:rFonts w:ascii="Garamond" w:hAnsi="Garamond"/>
          <w:color w:val="000000" w:themeColor="text1"/>
          <w:lang w:val="en-US"/>
        </w:rPr>
        <w:t>bility centers on attribution of virtues and vices</w:t>
      </w:r>
      <w:r w:rsidR="00112AF0">
        <w:rPr>
          <w:rFonts w:ascii="Garamond" w:hAnsi="Garamond"/>
          <w:color w:val="000000" w:themeColor="text1"/>
          <w:lang w:val="en-US"/>
        </w:rPr>
        <w:t xml:space="preserve">. </w:t>
      </w:r>
      <w:r w:rsidRPr="007A12C2">
        <w:rPr>
          <w:rFonts w:ascii="Garamond" w:hAnsi="Garamond"/>
          <w:color w:val="000000" w:themeColor="text1"/>
          <w:lang w:val="en-US"/>
        </w:rPr>
        <w:t xml:space="preserve">Since this paper aims to clarify how people should adjust their relationships with individuals who have BPD, </w:t>
      </w:r>
      <w:r w:rsidR="0022191D" w:rsidRPr="007A12C2">
        <w:rPr>
          <w:rFonts w:ascii="Garamond" w:hAnsi="Garamond"/>
          <w:color w:val="000000" w:themeColor="text1"/>
          <w:lang w:val="en-US"/>
        </w:rPr>
        <w:t xml:space="preserve">for instance by renouncing blaming them, </w:t>
      </w:r>
      <w:r w:rsidRPr="007A12C2">
        <w:rPr>
          <w:rFonts w:ascii="Garamond" w:hAnsi="Garamond"/>
          <w:color w:val="000000" w:themeColor="text1"/>
          <w:lang w:val="en-US"/>
        </w:rPr>
        <w:t xml:space="preserve">our focus will be on </w:t>
      </w:r>
      <w:r w:rsidR="006238B2" w:rsidRPr="007A12C2">
        <w:rPr>
          <w:rFonts w:ascii="Garamond" w:hAnsi="Garamond"/>
          <w:color w:val="000000" w:themeColor="text1"/>
          <w:lang w:val="en-US"/>
        </w:rPr>
        <w:t xml:space="preserve">responsibility as </w:t>
      </w:r>
      <w:r w:rsidRPr="007A12C2">
        <w:rPr>
          <w:rFonts w:ascii="Garamond" w:hAnsi="Garamond"/>
          <w:color w:val="000000" w:themeColor="text1"/>
          <w:lang w:val="en-US"/>
        </w:rPr>
        <w:t>accountability.</w:t>
      </w:r>
    </w:p>
    <w:p w14:paraId="3CFB715E" w14:textId="1395E39C" w:rsidR="00A31EE5" w:rsidRPr="007A12C2" w:rsidRDefault="00A31EE5" w:rsidP="00A31EE5">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Different theories offer various answers to the question of what it takes to be an appropriate target for accountability practices. I will adopt a strategy </w:t>
      </w:r>
      <w:proofErr w:type="gramStart"/>
      <w:r w:rsidRPr="007A12C2">
        <w:rPr>
          <w:rFonts w:ascii="Garamond" w:hAnsi="Garamond"/>
          <w:color w:val="000000" w:themeColor="text1"/>
          <w:lang w:val="en-US"/>
        </w:rPr>
        <w:t>similar to</w:t>
      </w:r>
      <w:proofErr w:type="gramEnd"/>
      <w:r w:rsidRPr="007A12C2">
        <w:rPr>
          <w:rFonts w:ascii="Garamond" w:hAnsi="Garamond"/>
          <w:color w:val="000000" w:themeColor="text1"/>
          <w:lang w:val="en-US"/>
        </w:rPr>
        <w:t xml:space="preserve"> that of King and May in their discussion of mental illness and responsibility, where they “highlight a few features of agency that different theories of responsibility have emphasized, exploring the ways in which different disorders will be more or less threatening to those features” (201</w:t>
      </w:r>
      <w:r w:rsidR="00072174" w:rsidRPr="007A12C2">
        <w:rPr>
          <w:rFonts w:ascii="Garamond" w:hAnsi="Garamond"/>
          <w:color w:val="000000" w:themeColor="text1"/>
          <w:lang w:val="en-US"/>
        </w:rPr>
        <w:t>8</w:t>
      </w:r>
      <w:r w:rsidRPr="007A12C2">
        <w:rPr>
          <w:rFonts w:ascii="Garamond" w:hAnsi="Garamond"/>
          <w:color w:val="000000" w:themeColor="text1"/>
          <w:lang w:val="en-US"/>
        </w:rPr>
        <w:t xml:space="preserve">: 15). While King and May focus on choice, control, and coherence, I will concentrate on the control and epistemic conditions of moral responsibility. As is standard in the literature, I will consider these conditions to be </w:t>
      </w:r>
      <w:r w:rsidR="006E2B60" w:rsidRPr="007A12C2">
        <w:rPr>
          <w:rFonts w:ascii="Garamond" w:hAnsi="Garamond"/>
          <w:color w:val="000000" w:themeColor="text1"/>
          <w:lang w:val="en-US"/>
        </w:rPr>
        <w:t xml:space="preserve">necessary </w:t>
      </w:r>
      <w:r w:rsidRPr="007A12C2">
        <w:rPr>
          <w:rFonts w:ascii="Garamond" w:hAnsi="Garamond"/>
          <w:color w:val="000000" w:themeColor="text1"/>
          <w:lang w:val="en-US"/>
        </w:rPr>
        <w:t>for the attribution of moral responsibility (Rudy-</w:t>
      </w:r>
      <w:r w:rsidR="0030289F" w:rsidRPr="007A12C2">
        <w:rPr>
          <w:rFonts w:ascii="Garamond" w:hAnsi="Garamond"/>
          <w:color w:val="000000" w:themeColor="text1"/>
          <w:lang w:val="en-US"/>
        </w:rPr>
        <w:t>H</w:t>
      </w:r>
      <w:r w:rsidRPr="007A12C2">
        <w:rPr>
          <w:rFonts w:ascii="Garamond" w:hAnsi="Garamond"/>
          <w:color w:val="000000" w:themeColor="text1"/>
          <w:lang w:val="en-US"/>
        </w:rPr>
        <w:t xml:space="preserve">iller 2022; </w:t>
      </w:r>
      <w:proofErr w:type="spellStart"/>
      <w:r w:rsidRPr="007A12C2">
        <w:rPr>
          <w:rFonts w:ascii="Garamond" w:hAnsi="Garamond"/>
          <w:color w:val="000000" w:themeColor="text1"/>
          <w:lang w:val="en-US"/>
        </w:rPr>
        <w:t>Montmigny</w:t>
      </w:r>
      <w:proofErr w:type="spellEnd"/>
      <w:r w:rsidRPr="007A12C2">
        <w:rPr>
          <w:rFonts w:ascii="Garamond" w:hAnsi="Garamond"/>
          <w:color w:val="000000" w:themeColor="text1"/>
          <w:lang w:val="en-US"/>
        </w:rPr>
        <w:t xml:space="preserve"> 2021: 168).</w:t>
      </w:r>
    </w:p>
    <w:p w14:paraId="1538EBC2" w14:textId="4B58F7C6" w:rsidR="00A31EE5" w:rsidRPr="007A12C2" w:rsidRDefault="00A31EE5" w:rsidP="0035402B">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Up to this point, I have been speaking in a way that suggests that our practice of holding others responsible, at least neurotypical individuals, is justified.</w:t>
      </w:r>
      <w:r w:rsidR="00640644" w:rsidRPr="007A12C2">
        <w:rPr>
          <w:rFonts w:ascii="Garamond" w:hAnsi="Garamond"/>
          <w:color w:val="000000" w:themeColor="text1"/>
          <w:lang w:val="en-US"/>
        </w:rPr>
        <w:t xml:space="preserve"> </w:t>
      </w:r>
      <w:r w:rsidR="0035402B" w:rsidRPr="007A12C2">
        <w:rPr>
          <w:rFonts w:ascii="Garamond" w:hAnsi="Garamond"/>
          <w:color w:val="000000" w:themeColor="text1"/>
          <w:lang w:val="en-US"/>
        </w:rPr>
        <w:t xml:space="preserve">In this paper, I will </w:t>
      </w:r>
      <w:r w:rsidR="00926173" w:rsidRPr="007A12C2">
        <w:rPr>
          <w:rFonts w:ascii="Garamond" w:hAnsi="Garamond"/>
          <w:color w:val="000000" w:themeColor="text1"/>
          <w:lang w:val="en-US"/>
        </w:rPr>
        <w:t xml:space="preserve">not </w:t>
      </w:r>
      <w:r w:rsidR="0035402B" w:rsidRPr="007A12C2">
        <w:rPr>
          <w:rFonts w:ascii="Garamond" w:hAnsi="Garamond"/>
          <w:color w:val="000000" w:themeColor="text1"/>
          <w:lang w:val="en-US"/>
        </w:rPr>
        <w:t>challenge this traditional approach to moral responsibility.</w:t>
      </w:r>
      <w:r w:rsidRPr="007A12C2">
        <w:rPr>
          <w:rFonts w:ascii="Garamond" w:hAnsi="Garamond"/>
          <w:color w:val="000000" w:themeColor="text1"/>
          <w:lang w:val="en-US"/>
        </w:rPr>
        <w:t xml:space="preserve"> </w:t>
      </w:r>
      <w:r w:rsidR="0035402B" w:rsidRPr="007A12C2">
        <w:rPr>
          <w:rFonts w:ascii="Garamond" w:hAnsi="Garamond"/>
          <w:color w:val="000000" w:themeColor="text1"/>
          <w:lang w:val="en-US"/>
        </w:rPr>
        <w:t>Note h</w:t>
      </w:r>
      <w:r w:rsidRPr="007A12C2">
        <w:rPr>
          <w:rFonts w:ascii="Garamond" w:hAnsi="Garamond"/>
          <w:color w:val="000000" w:themeColor="text1"/>
          <w:lang w:val="en-US"/>
        </w:rPr>
        <w:t>owever</w:t>
      </w:r>
      <w:r w:rsidR="0035402B" w:rsidRPr="007A12C2">
        <w:rPr>
          <w:rFonts w:ascii="Garamond" w:hAnsi="Garamond"/>
          <w:color w:val="000000" w:themeColor="text1"/>
          <w:lang w:val="en-US"/>
        </w:rPr>
        <w:t xml:space="preserve"> that </w:t>
      </w:r>
      <w:r w:rsidRPr="007A12C2">
        <w:rPr>
          <w:rFonts w:ascii="Garamond" w:hAnsi="Garamond"/>
          <w:color w:val="000000" w:themeColor="text1"/>
          <w:lang w:val="en-US"/>
        </w:rPr>
        <w:t xml:space="preserve">recent findings in neuroscience and philosophy challenge this </w:t>
      </w:r>
      <w:r w:rsidR="0035402B" w:rsidRPr="007A12C2">
        <w:rPr>
          <w:rFonts w:ascii="Garamond" w:hAnsi="Garamond"/>
          <w:color w:val="000000" w:themeColor="text1"/>
          <w:lang w:val="en-US"/>
        </w:rPr>
        <w:t xml:space="preserve">picture. </w:t>
      </w:r>
      <w:r w:rsidRPr="007A12C2">
        <w:rPr>
          <w:rFonts w:ascii="Garamond" w:hAnsi="Garamond"/>
          <w:color w:val="000000" w:themeColor="text1"/>
          <w:lang w:val="en-US"/>
        </w:rPr>
        <w:t xml:space="preserve">Prominent philosophers have indeed advocated for skepticism about moral responsibility (Levy 2011, 2014; </w:t>
      </w:r>
      <w:proofErr w:type="spellStart"/>
      <w:r w:rsidRPr="007A12C2">
        <w:rPr>
          <w:rFonts w:ascii="Garamond" w:hAnsi="Garamond"/>
          <w:color w:val="000000" w:themeColor="text1"/>
          <w:lang w:val="en-US"/>
        </w:rPr>
        <w:t>Pereboom</w:t>
      </w:r>
      <w:proofErr w:type="spellEnd"/>
      <w:r w:rsidR="00595B5D" w:rsidRPr="007A12C2">
        <w:rPr>
          <w:rFonts w:ascii="Garamond" w:hAnsi="Garamond"/>
          <w:color w:val="000000" w:themeColor="text1"/>
          <w:lang w:val="en-US"/>
        </w:rPr>
        <w:t xml:space="preserve"> 2012, 2014, 2022</w:t>
      </w:r>
      <w:r w:rsidRPr="007A12C2">
        <w:rPr>
          <w:rFonts w:ascii="Garamond" w:hAnsi="Garamond"/>
          <w:color w:val="000000" w:themeColor="text1"/>
          <w:lang w:val="en-US"/>
        </w:rPr>
        <w:t>; Caruso</w:t>
      </w:r>
      <w:r w:rsidR="00595B5D" w:rsidRPr="007A12C2">
        <w:rPr>
          <w:rFonts w:ascii="Garamond" w:hAnsi="Garamond"/>
          <w:color w:val="000000" w:themeColor="text1"/>
          <w:lang w:val="en-US"/>
        </w:rPr>
        <w:t xml:space="preserve"> 2018</w:t>
      </w:r>
      <w:r w:rsidR="00222BDA" w:rsidRPr="007A12C2">
        <w:rPr>
          <w:rFonts w:ascii="Garamond" w:hAnsi="Garamond"/>
          <w:color w:val="000000" w:themeColor="text1"/>
          <w:lang w:val="en-US"/>
        </w:rPr>
        <w:t xml:space="preserve"> 2021</w:t>
      </w:r>
      <w:r w:rsidRPr="007A12C2">
        <w:rPr>
          <w:rFonts w:ascii="Garamond" w:hAnsi="Garamond"/>
          <w:color w:val="000000" w:themeColor="text1"/>
          <w:lang w:val="en-US"/>
        </w:rPr>
        <w:t xml:space="preserve">; </w:t>
      </w:r>
      <w:r w:rsidR="00222BDA" w:rsidRPr="007A12C2">
        <w:rPr>
          <w:rFonts w:ascii="Garamond" w:hAnsi="Garamond"/>
          <w:color w:val="000000" w:themeColor="text1"/>
          <w:lang w:val="en-US"/>
        </w:rPr>
        <w:t xml:space="preserve">Caruso &amp; </w:t>
      </w:r>
      <w:proofErr w:type="spellStart"/>
      <w:r w:rsidR="00222BDA" w:rsidRPr="007A12C2">
        <w:rPr>
          <w:rFonts w:ascii="Garamond" w:hAnsi="Garamond"/>
          <w:color w:val="000000" w:themeColor="text1"/>
          <w:lang w:val="en-US"/>
        </w:rPr>
        <w:t>Pereboom</w:t>
      </w:r>
      <w:proofErr w:type="spellEnd"/>
      <w:r w:rsidR="00222BDA" w:rsidRPr="007A12C2">
        <w:rPr>
          <w:rFonts w:ascii="Garamond" w:hAnsi="Garamond"/>
          <w:color w:val="000000" w:themeColor="text1"/>
          <w:lang w:val="en-US"/>
        </w:rPr>
        <w:t xml:space="preserve"> 2022, </w:t>
      </w:r>
      <w:r w:rsidRPr="007A12C2">
        <w:rPr>
          <w:rFonts w:ascii="Garamond" w:hAnsi="Garamond"/>
          <w:color w:val="000000" w:themeColor="text1"/>
          <w:lang w:val="en-US"/>
        </w:rPr>
        <w:t>Sommers</w:t>
      </w:r>
      <w:r w:rsidR="00783979" w:rsidRPr="007A12C2">
        <w:rPr>
          <w:rFonts w:ascii="Garamond" w:hAnsi="Garamond"/>
          <w:color w:val="000000" w:themeColor="text1"/>
          <w:lang w:val="en-US"/>
        </w:rPr>
        <w:t xml:space="preserve"> </w:t>
      </w:r>
      <w:r w:rsidRPr="007A12C2">
        <w:rPr>
          <w:rFonts w:ascii="Garamond" w:hAnsi="Garamond"/>
          <w:color w:val="000000" w:themeColor="text1"/>
          <w:lang w:val="en-US"/>
        </w:rPr>
        <w:t>2009). Their reasons are varied, stemming from concerns about free will and determinism (Levy 2011; Caruso 2012), the neuroscience of decision-</w:t>
      </w:r>
      <w:r w:rsidRPr="007A12C2">
        <w:rPr>
          <w:rFonts w:ascii="Garamond" w:hAnsi="Garamond"/>
          <w:color w:val="000000" w:themeColor="text1"/>
          <w:lang w:val="en-US"/>
        </w:rPr>
        <w:lastRenderedPageBreak/>
        <w:t>making processes (Nisbett and Wilson 1977; Kahneman 2011), and luck (Levy 2011). However, these skeptics do not necessarily reject the practice of holding others responsible—such as through blame—entirely; they merely deny that individuals can truly deserve it based on any backward-looking considerations</w:t>
      </w:r>
      <w:r w:rsidR="00886B1D" w:rsidRPr="007A12C2">
        <w:rPr>
          <w:rFonts w:ascii="Garamond" w:hAnsi="Garamond"/>
          <w:color w:val="000000" w:themeColor="text1"/>
          <w:lang w:val="en-US"/>
        </w:rPr>
        <w:t xml:space="preserve"> (</w:t>
      </w:r>
      <w:proofErr w:type="spellStart"/>
      <w:r w:rsidR="00886B1D" w:rsidRPr="007A12C2">
        <w:rPr>
          <w:rFonts w:ascii="Garamond" w:hAnsi="Garamond"/>
          <w:color w:val="000000" w:themeColor="text1"/>
          <w:lang w:val="en-US"/>
        </w:rPr>
        <w:t>Zawad</w:t>
      </w:r>
      <w:r w:rsidR="00A22BE7" w:rsidRPr="007A12C2">
        <w:rPr>
          <w:rFonts w:ascii="Garamond" w:hAnsi="Garamond"/>
          <w:color w:val="000000" w:themeColor="text1"/>
          <w:lang w:val="en-US"/>
        </w:rPr>
        <w:t>z</w:t>
      </w:r>
      <w:r w:rsidR="00886B1D" w:rsidRPr="007A12C2">
        <w:rPr>
          <w:rFonts w:ascii="Garamond" w:hAnsi="Garamond"/>
          <w:color w:val="000000" w:themeColor="text1"/>
          <w:lang w:val="en-US"/>
        </w:rPr>
        <w:t>ki</w:t>
      </w:r>
      <w:proofErr w:type="spellEnd"/>
      <w:r w:rsidR="00886B1D" w:rsidRPr="007A12C2">
        <w:rPr>
          <w:rFonts w:ascii="Garamond" w:hAnsi="Garamond"/>
          <w:color w:val="000000" w:themeColor="text1"/>
          <w:lang w:val="en-US"/>
        </w:rPr>
        <w:t xml:space="preserve"> 202</w:t>
      </w:r>
      <w:r w:rsidR="00A22BE7" w:rsidRPr="007A12C2">
        <w:rPr>
          <w:rFonts w:ascii="Garamond" w:hAnsi="Garamond"/>
          <w:color w:val="000000" w:themeColor="text1"/>
          <w:lang w:val="en-US"/>
        </w:rPr>
        <w:t>2</w:t>
      </w:r>
      <w:r w:rsidR="00886B1D" w:rsidRPr="007A12C2">
        <w:rPr>
          <w:rFonts w:ascii="Garamond" w:hAnsi="Garamond"/>
          <w:color w:val="000000" w:themeColor="text1"/>
          <w:lang w:val="en-US"/>
        </w:rPr>
        <w:t>)</w:t>
      </w:r>
      <w:r w:rsidRPr="007A12C2">
        <w:rPr>
          <w:rFonts w:ascii="Garamond" w:hAnsi="Garamond"/>
          <w:color w:val="000000" w:themeColor="text1"/>
          <w:lang w:val="en-US"/>
        </w:rPr>
        <w:t>. According to these views, our responsibility practices can still be justified by forward-looking considerations, such as the development of moral agency (Vargas 201</w:t>
      </w:r>
      <w:r w:rsidR="003350E7" w:rsidRPr="007A12C2">
        <w:rPr>
          <w:rFonts w:ascii="Garamond" w:hAnsi="Garamond"/>
          <w:color w:val="000000" w:themeColor="text1"/>
          <w:lang w:val="en-US"/>
        </w:rPr>
        <w:t>3</w:t>
      </w:r>
      <w:r w:rsidRPr="007A12C2">
        <w:rPr>
          <w:rFonts w:ascii="Garamond" w:hAnsi="Garamond"/>
          <w:color w:val="000000" w:themeColor="text1"/>
          <w:lang w:val="en-US"/>
        </w:rPr>
        <w:t>) and moral formation (</w:t>
      </w:r>
      <w:proofErr w:type="spellStart"/>
      <w:r w:rsidRPr="007A12C2">
        <w:rPr>
          <w:rFonts w:ascii="Garamond" w:hAnsi="Garamond"/>
          <w:color w:val="000000" w:themeColor="text1"/>
          <w:lang w:val="en-US"/>
        </w:rPr>
        <w:t>Pereboom</w:t>
      </w:r>
      <w:proofErr w:type="spellEnd"/>
      <w:r w:rsidRPr="007A12C2">
        <w:rPr>
          <w:rFonts w:ascii="Garamond" w:hAnsi="Garamond"/>
          <w:color w:val="000000" w:themeColor="text1"/>
          <w:lang w:val="en-US"/>
        </w:rPr>
        <w:t xml:space="preserve"> 2022).</w:t>
      </w:r>
    </w:p>
    <w:p w14:paraId="43B92554" w14:textId="07E185F8" w:rsidR="00A31EE5" w:rsidRPr="007A12C2" w:rsidRDefault="00A31EE5" w:rsidP="00A31EE5">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While the forward-looking approach to moral responsibility is an exciting and promising field, </w:t>
      </w:r>
      <w:r w:rsidR="00A22BE7" w:rsidRPr="007A12C2">
        <w:rPr>
          <w:rFonts w:ascii="Garamond" w:hAnsi="Garamond"/>
          <w:color w:val="000000" w:themeColor="text1"/>
          <w:lang w:val="en-US"/>
        </w:rPr>
        <w:t>I</w:t>
      </w:r>
      <w:r w:rsidRPr="007A12C2">
        <w:rPr>
          <w:rFonts w:ascii="Garamond" w:hAnsi="Garamond"/>
          <w:color w:val="000000" w:themeColor="text1"/>
          <w:lang w:val="en-US"/>
        </w:rPr>
        <w:t xml:space="preserve"> will nevertheless stick to the traditional view, mostly due to its intuitiveness. The argument I will present in the next two sections is thus conditional: if it is ever possible for anyone to be truly deserving of blame and praise, then the epistemic and control conditions are the things that needs to be fulfilled. The goal then, is to see if individuals with BPD can fulfill these conditions. </w:t>
      </w:r>
    </w:p>
    <w:p w14:paraId="5CB29ACE" w14:textId="77777777" w:rsidR="00673104" w:rsidRPr="007A12C2" w:rsidRDefault="00673104" w:rsidP="0032009F">
      <w:pPr>
        <w:spacing w:line="480" w:lineRule="auto"/>
        <w:jc w:val="both"/>
        <w:rPr>
          <w:rFonts w:ascii="Garamond" w:hAnsi="Garamond"/>
          <w:b/>
          <w:bCs/>
          <w:color w:val="000000" w:themeColor="text1"/>
          <w:lang w:val="en-US"/>
        </w:rPr>
      </w:pPr>
    </w:p>
    <w:p w14:paraId="5E03B3FA" w14:textId="519985A2" w:rsidR="00673104" w:rsidRPr="007A12C2" w:rsidRDefault="00673104" w:rsidP="0032009F">
      <w:pPr>
        <w:pStyle w:val="Paragraphedeliste"/>
        <w:numPr>
          <w:ilvl w:val="0"/>
          <w:numId w:val="6"/>
        </w:numPr>
        <w:spacing w:line="480" w:lineRule="auto"/>
        <w:jc w:val="both"/>
        <w:rPr>
          <w:rFonts w:ascii="Garamond" w:hAnsi="Garamond"/>
          <w:b/>
          <w:bCs/>
          <w:color w:val="000000" w:themeColor="text1"/>
          <w:lang w:val="en-US"/>
        </w:rPr>
      </w:pPr>
      <w:r w:rsidRPr="007A12C2">
        <w:rPr>
          <w:rFonts w:ascii="Garamond" w:hAnsi="Garamond"/>
          <w:b/>
          <w:bCs/>
          <w:color w:val="000000" w:themeColor="text1"/>
          <w:lang w:val="en-US"/>
        </w:rPr>
        <w:t xml:space="preserve">Do Individuals with BPD Fulfill </w:t>
      </w:r>
      <w:r w:rsidR="00875FDD" w:rsidRPr="007A12C2">
        <w:rPr>
          <w:rFonts w:ascii="Garamond" w:hAnsi="Garamond"/>
          <w:b/>
          <w:bCs/>
          <w:color w:val="000000" w:themeColor="text1"/>
          <w:lang w:val="en-US"/>
        </w:rPr>
        <w:t>the</w:t>
      </w:r>
      <w:r w:rsidRPr="007A12C2">
        <w:rPr>
          <w:rFonts w:ascii="Garamond" w:hAnsi="Garamond"/>
          <w:b/>
          <w:bCs/>
          <w:color w:val="000000" w:themeColor="text1"/>
          <w:lang w:val="en-US"/>
        </w:rPr>
        <w:t xml:space="preserve"> </w:t>
      </w:r>
      <w:r w:rsidRPr="007A12C2">
        <w:rPr>
          <w:rFonts w:ascii="Garamond" w:hAnsi="Garamond"/>
          <w:b/>
          <w:bCs/>
          <w:i/>
          <w:iCs/>
          <w:color w:val="000000" w:themeColor="text1"/>
          <w:lang w:val="en-US"/>
        </w:rPr>
        <w:t>Control Condition</w:t>
      </w:r>
      <w:r w:rsidRPr="007A12C2">
        <w:rPr>
          <w:rFonts w:ascii="Garamond" w:hAnsi="Garamond"/>
          <w:b/>
          <w:bCs/>
          <w:color w:val="000000" w:themeColor="text1"/>
          <w:lang w:val="en-US"/>
        </w:rPr>
        <w:t xml:space="preserve"> on Moral Responsibility? </w:t>
      </w:r>
    </w:p>
    <w:p w14:paraId="7856E200" w14:textId="77777777" w:rsidR="00804F8A" w:rsidRPr="007A12C2" w:rsidRDefault="00804F8A" w:rsidP="00804F8A">
      <w:pPr>
        <w:spacing w:line="480" w:lineRule="auto"/>
        <w:jc w:val="both"/>
        <w:rPr>
          <w:rFonts w:ascii="Garamond" w:hAnsi="Garamond"/>
          <w:b/>
          <w:bCs/>
          <w:color w:val="000000" w:themeColor="text1"/>
          <w:lang w:val="en-US"/>
        </w:rPr>
      </w:pPr>
    </w:p>
    <w:p w14:paraId="4BDCFD4C" w14:textId="74144BED" w:rsidR="00820C0E" w:rsidRPr="007A12C2" w:rsidRDefault="00820C0E" w:rsidP="00820C0E">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The idea behind the control condition is that one must be appropriately connected to one’s actions. The most popular approach takes this appropriate connection to be a matter of whether the agent acted for their own reasons (Wolf 1990, </w:t>
      </w:r>
      <w:proofErr w:type="spellStart"/>
      <w:r w:rsidRPr="007A12C2">
        <w:rPr>
          <w:rFonts w:ascii="Garamond" w:hAnsi="Garamond"/>
          <w:color w:val="000000" w:themeColor="text1"/>
          <w:lang w:val="en-US"/>
        </w:rPr>
        <w:t>Nelkin</w:t>
      </w:r>
      <w:proofErr w:type="spellEnd"/>
      <w:r w:rsidRPr="007A12C2">
        <w:rPr>
          <w:rFonts w:ascii="Garamond" w:hAnsi="Garamond"/>
          <w:color w:val="000000" w:themeColor="text1"/>
          <w:lang w:val="en-US"/>
        </w:rPr>
        <w:t xml:space="preserve"> 2011, Fischer and </w:t>
      </w:r>
      <w:proofErr w:type="spellStart"/>
      <w:r w:rsidRPr="007A12C2">
        <w:rPr>
          <w:rFonts w:ascii="Garamond" w:hAnsi="Garamond"/>
          <w:color w:val="000000" w:themeColor="text1"/>
          <w:lang w:val="en-US"/>
        </w:rPr>
        <w:t>Ravizza</w:t>
      </w:r>
      <w:proofErr w:type="spellEnd"/>
      <w:r w:rsidRPr="007A12C2">
        <w:rPr>
          <w:rFonts w:ascii="Garamond" w:hAnsi="Garamond"/>
          <w:color w:val="000000" w:themeColor="text1"/>
          <w:lang w:val="en-US"/>
        </w:rPr>
        <w:t xml:space="preserve"> 1998). On Fischer and </w:t>
      </w:r>
      <w:proofErr w:type="spellStart"/>
      <w:r w:rsidRPr="007A12C2">
        <w:rPr>
          <w:rFonts w:ascii="Garamond" w:hAnsi="Garamond"/>
          <w:color w:val="000000" w:themeColor="text1"/>
          <w:lang w:val="en-US"/>
        </w:rPr>
        <w:t>Ravizza</w:t>
      </w:r>
      <w:r w:rsidR="00926173" w:rsidRPr="007A12C2">
        <w:rPr>
          <w:rFonts w:ascii="Garamond" w:hAnsi="Garamond"/>
          <w:color w:val="000000" w:themeColor="text1"/>
          <w:lang w:val="en-US"/>
        </w:rPr>
        <w:t>’s</w:t>
      </w:r>
      <w:proofErr w:type="spellEnd"/>
      <w:r w:rsidRPr="007A12C2">
        <w:rPr>
          <w:rFonts w:ascii="Garamond" w:hAnsi="Garamond"/>
          <w:color w:val="000000" w:themeColor="text1"/>
          <w:lang w:val="en-US"/>
        </w:rPr>
        <w:t xml:space="preserve"> view, for instance, moral responsibility for an action does not presuppose that one could do otherwise; it is enough that one is responsive to reasons. </w:t>
      </w:r>
    </w:p>
    <w:p w14:paraId="77EE320F" w14:textId="00ED7D72" w:rsidR="00820C0E" w:rsidRPr="007A12C2" w:rsidRDefault="00820C0E" w:rsidP="00820C0E">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Now, there are two sides to reason-responsiveness. On the one hand, reason-responsiveness has a receptivity or recognitional component that requires the agent’s ability to form beliefs based on evidence. On the other hand, reason-responsiveness has a reactivity or motivational component that requires the agent to acquire the relevant motivational state</w:t>
      </w:r>
      <w:r w:rsidR="001E30C7" w:rsidRPr="007A12C2">
        <w:rPr>
          <w:rFonts w:ascii="Garamond" w:hAnsi="Garamond"/>
          <w:color w:val="000000" w:themeColor="text1"/>
          <w:lang w:val="en-US"/>
        </w:rPr>
        <w:t>s</w:t>
      </w:r>
      <w:r w:rsidRPr="007A12C2">
        <w:rPr>
          <w:rFonts w:ascii="Garamond" w:hAnsi="Garamond"/>
          <w:color w:val="000000" w:themeColor="text1"/>
          <w:lang w:val="en-US"/>
        </w:rPr>
        <w:t xml:space="preserve">, such as desires, emotions and volitions. As </w:t>
      </w:r>
      <w:proofErr w:type="spellStart"/>
      <w:r w:rsidRPr="007A12C2">
        <w:rPr>
          <w:rFonts w:ascii="Garamond" w:hAnsi="Garamond"/>
          <w:color w:val="000000" w:themeColor="text1"/>
          <w:lang w:val="en-US"/>
        </w:rPr>
        <w:t>Pereboom</w:t>
      </w:r>
      <w:proofErr w:type="spellEnd"/>
      <w:r w:rsidRPr="007A12C2">
        <w:rPr>
          <w:rFonts w:ascii="Garamond" w:hAnsi="Garamond"/>
          <w:color w:val="000000" w:themeColor="text1"/>
          <w:lang w:val="en-US"/>
        </w:rPr>
        <w:t xml:space="preserve"> and Mackenna </w:t>
      </w:r>
      <w:r w:rsidR="00BF5D6B" w:rsidRPr="007A12C2">
        <w:rPr>
          <w:rFonts w:ascii="Garamond" w:hAnsi="Garamond"/>
          <w:color w:val="000000" w:themeColor="text1"/>
          <w:lang w:val="en-US"/>
        </w:rPr>
        <w:t xml:space="preserve">(2016: 219) </w:t>
      </w:r>
      <w:r w:rsidRPr="007A12C2">
        <w:rPr>
          <w:rFonts w:ascii="Garamond" w:hAnsi="Garamond"/>
          <w:color w:val="000000" w:themeColor="text1"/>
          <w:lang w:val="en-US"/>
        </w:rPr>
        <w:t>explain: “Receptivity is the capacity to recognize and evaluate a spectrum of reasons for action, while reactivity is the capacity to act in accord with such recognition and evaluation of reasons</w:t>
      </w:r>
      <w:r w:rsidR="00BF5D6B" w:rsidRPr="007A12C2">
        <w:rPr>
          <w:rFonts w:ascii="Garamond" w:hAnsi="Garamond"/>
          <w:color w:val="000000" w:themeColor="text1"/>
          <w:lang w:val="en-US"/>
        </w:rPr>
        <w:t>”.</w:t>
      </w:r>
      <w:r w:rsidR="0020778A" w:rsidRPr="007A12C2">
        <w:rPr>
          <w:rFonts w:ascii="Garamond" w:hAnsi="Garamond"/>
          <w:color w:val="000000" w:themeColor="text1"/>
          <w:lang w:val="en-US"/>
        </w:rPr>
        <w:t xml:space="preserve"> </w:t>
      </w:r>
      <w:r w:rsidRPr="007A12C2">
        <w:rPr>
          <w:rFonts w:ascii="Garamond" w:hAnsi="Garamond"/>
          <w:color w:val="000000" w:themeColor="text1"/>
          <w:lang w:val="en-US"/>
        </w:rPr>
        <w:t xml:space="preserve">This means that a </w:t>
      </w:r>
      <w:r w:rsidRPr="007A12C2">
        <w:rPr>
          <w:rFonts w:ascii="Garamond" w:hAnsi="Garamond"/>
          <w:color w:val="000000" w:themeColor="text1"/>
          <w:lang w:val="en-US"/>
        </w:rPr>
        <w:lastRenderedPageBreak/>
        <w:t xml:space="preserve">responsible agent must be able to form beliefs based on his reasons and to be motivated to act according to such reasons. </w:t>
      </w:r>
    </w:p>
    <w:p w14:paraId="08036768" w14:textId="77777777" w:rsidR="00820C0E" w:rsidRPr="007A12C2" w:rsidRDefault="00820C0E" w:rsidP="00820C0E">
      <w:pPr>
        <w:spacing w:line="480" w:lineRule="auto"/>
        <w:ind w:firstLine="567"/>
        <w:jc w:val="both"/>
        <w:rPr>
          <w:rFonts w:ascii="Garamond" w:hAnsi="Garamond"/>
          <w:color w:val="000000" w:themeColor="text1"/>
          <w:lang w:val="en-US"/>
        </w:rPr>
      </w:pPr>
      <w:r w:rsidRPr="007A12C2">
        <w:rPr>
          <w:rFonts w:ascii="Garamond" w:hAnsi="Garamond"/>
          <w:color w:val="000000" w:themeColor="text1"/>
          <w:lang w:val="en-US"/>
        </w:rPr>
        <w:t xml:space="preserve">As it is difficult to think about responsibility in the abstract, in this section and the next, I will anchor my discussion in the following case: </w:t>
      </w:r>
    </w:p>
    <w:p w14:paraId="05A2C14C" w14:textId="77777777" w:rsidR="00820C0E" w:rsidRPr="007A12C2" w:rsidRDefault="00820C0E" w:rsidP="00820C0E">
      <w:pPr>
        <w:spacing w:line="480" w:lineRule="auto"/>
        <w:jc w:val="both"/>
        <w:rPr>
          <w:rFonts w:ascii="Garamond" w:hAnsi="Garamond"/>
          <w:color w:val="000000" w:themeColor="text1"/>
          <w:lang w:val="en-US"/>
        </w:rPr>
      </w:pPr>
    </w:p>
    <w:p w14:paraId="4FDE4325" w14:textId="25F04CE5" w:rsidR="00820C0E" w:rsidRPr="007A12C2" w:rsidRDefault="00820C0E" w:rsidP="00820C0E">
      <w:pPr>
        <w:spacing w:line="480" w:lineRule="auto"/>
        <w:ind w:left="567" w:right="567"/>
        <w:jc w:val="both"/>
        <w:rPr>
          <w:rFonts w:ascii="Garamond" w:hAnsi="Garamond"/>
          <w:color w:val="000000" w:themeColor="text1"/>
          <w:lang w:val="en-US"/>
        </w:rPr>
      </w:pPr>
      <w:r w:rsidRPr="007A12C2">
        <w:rPr>
          <w:rFonts w:ascii="Garamond" w:hAnsi="Garamond"/>
          <w:b/>
          <w:bCs/>
          <w:color w:val="000000" w:themeColor="text1"/>
          <w:lang w:val="en-US"/>
        </w:rPr>
        <w:t>Inheritance:</w:t>
      </w:r>
      <w:r w:rsidRPr="007A12C2">
        <w:rPr>
          <w:rFonts w:ascii="Garamond" w:hAnsi="Garamond"/>
          <w:color w:val="000000" w:themeColor="text1"/>
          <w:lang w:val="en-US"/>
        </w:rPr>
        <w:t xml:space="preserve"> </w:t>
      </w:r>
      <w:r w:rsidR="00355863">
        <w:rPr>
          <w:rFonts w:ascii="Garamond" w:hAnsi="Garamond"/>
          <w:color w:val="000000" w:themeColor="text1"/>
          <w:lang w:val="en-US"/>
        </w:rPr>
        <w:t>Mari</w:t>
      </w:r>
      <w:r w:rsidR="00286D32">
        <w:rPr>
          <w:rFonts w:ascii="Garamond" w:hAnsi="Garamond"/>
          <w:color w:val="000000" w:themeColor="text1"/>
          <w:lang w:val="en-US"/>
        </w:rPr>
        <w:t>o</w:t>
      </w:r>
      <w:r w:rsidRPr="007A12C2">
        <w:rPr>
          <w:rFonts w:ascii="Garamond" w:hAnsi="Garamond"/>
          <w:color w:val="000000" w:themeColor="text1"/>
          <w:lang w:val="en-US"/>
        </w:rPr>
        <w:t xml:space="preserve"> is a young </w:t>
      </w:r>
      <w:r w:rsidR="00286D32">
        <w:rPr>
          <w:rFonts w:ascii="Garamond" w:hAnsi="Garamond"/>
          <w:color w:val="000000" w:themeColor="text1"/>
          <w:lang w:val="en-US"/>
        </w:rPr>
        <w:t>man</w:t>
      </w:r>
      <w:r w:rsidRPr="007A12C2">
        <w:rPr>
          <w:rFonts w:ascii="Garamond" w:hAnsi="Garamond"/>
          <w:color w:val="000000" w:themeColor="text1"/>
          <w:lang w:val="en-US"/>
        </w:rPr>
        <w:t xml:space="preserve"> diagnosed with borderline personality disorder (BPD). H</w:t>
      </w:r>
      <w:r w:rsidR="00286D32">
        <w:rPr>
          <w:rFonts w:ascii="Garamond" w:hAnsi="Garamond"/>
          <w:color w:val="000000" w:themeColor="text1"/>
          <w:lang w:val="en-US"/>
        </w:rPr>
        <w:t>is</w:t>
      </w:r>
      <w:r w:rsidRPr="007A12C2">
        <w:rPr>
          <w:rFonts w:ascii="Garamond" w:hAnsi="Garamond"/>
          <w:color w:val="000000" w:themeColor="text1"/>
          <w:lang w:val="en-US"/>
        </w:rPr>
        <w:t xml:space="preserve"> condition is rooted in h</w:t>
      </w:r>
      <w:r w:rsidR="00286D32">
        <w:rPr>
          <w:rFonts w:ascii="Garamond" w:hAnsi="Garamond"/>
          <w:color w:val="000000" w:themeColor="text1"/>
          <w:lang w:val="en-US"/>
        </w:rPr>
        <w:t>is</w:t>
      </w:r>
      <w:r w:rsidRPr="007A12C2">
        <w:rPr>
          <w:rFonts w:ascii="Garamond" w:hAnsi="Garamond"/>
          <w:color w:val="000000" w:themeColor="text1"/>
          <w:lang w:val="en-US"/>
        </w:rPr>
        <w:t xml:space="preserve"> early life experiences, particularly h</w:t>
      </w:r>
      <w:r w:rsidR="00286D32">
        <w:rPr>
          <w:rFonts w:ascii="Garamond" w:hAnsi="Garamond"/>
          <w:color w:val="000000" w:themeColor="text1"/>
          <w:lang w:val="en-US"/>
        </w:rPr>
        <w:t>is</w:t>
      </w:r>
      <w:r w:rsidRPr="007A12C2">
        <w:rPr>
          <w:rFonts w:ascii="Garamond" w:hAnsi="Garamond"/>
          <w:color w:val="000000" w:themeColor="text1"/>
          <w:lang w:val="en-US"/>
        </w:rPr>
        <w:t xml:space="preserve"> abandonment by h</w:t>
      </w:r>
      <w:r w:rsidR="00286D32">
        <w:rPr>
          <w:rFonts w:ascii="Garamond" w:hAnsi="Garamond"/>
          <w:color w:val="000000" w:themeColor="text1"/>
          <w:lang w:val="en-US"/>
        </w:rPr>
        <w:t>is</w:t>
      </w:r>
      <w:r w:rsidRPr="007A12C2">
        <w:rPr>
          <w:rFonts w:ascii="Garamond" w:hAnsi="Garamond"/>
          <w:color w:val="000000" w:themeColor="text1"/>
          <w:lang w:val="en-US"/>
        </w:rPr>
        <w:t xml:space="preserve"> biological parents when she was two years old. Following this trauma, </w:t>
      </w:r>
      <w:r w:rsidR="00286D32">
        <w:rPr>
          <w:rFonts w:ascii="Garamond" w:hAnsi="Garamond"/>
          <w:color w:val="000000" w:themeColor="text1"/>
          <w:lang w:val="en-US"/>
        </w:rPr>
        <w:t>Mario</w:t>
      </w:r>
      <w:r w:rsidRPr="007A12C2">
        <w:rPr>
          <w:rFonts w:ascii="Garamond" w:hAnsi="Garamond"/>
          <w:color w:val="000000" w:themeColor="text1"/>
          <w:lang w:val="en-US"/>
        </w:rPr>
        <w:t xml:space="preserve"> was adopted by a caring and loving family, who later had two additional children. As </w:t>
      </w:r>
      <w:r w:rsidR="00286D32">
        <w:rPr>
          <w:rFonts w:ascii="Garamond" w:hAnsi="Garamond"/>
          <w:color w:val="000000" w:themeColor="text1"/>
          <w:lang w:val="en-US"/>
        </w:rPr>
        <w:t>Mario</w:t>
      </w:r>
      <w:r w:rsidRPr="007A12C2">
        <w:rPr>
          <w:rFonts w:ascii="Garamond" w:hAnsi="Garamond"/>
          <w:color w:val="000000" w:themeColor="text1"/>
          <w:lang w:val="en-US"/>
        </w:rPr>
        <w:t xml:space="preserve"> grew older, h</w:t>
      </w:r>
      <w:r w:rsidR="00286D32">
        <w:rPr>
          <w:rFonts w:ascii="Garamond" w:hAnsi="Garamond"/>
          <w:color w:val="000000" w:themeColor="text1"/>
          <w:lang w:val="en-US"/>
        </w:rPr>
        <w:t>is</w:t>
      </w:r>
      <w:r w:rsidRPr="007A12C2">
        <w:rPr>
          <w:rFonts w:ascii="Garamond" w:hAnsi="Garamond"/>
          <w:color w:val="000000" w:themeColor="text1"/>
          <w:lang w:val="en-US"/>
        </w:rPr>
        <w:t xml:space="preserve"> disorder manifested in frequent outbursts of aggression towards her siblings and adoptive parents, whom he accuses of "not loving h</w:t>
      </w:r>
      <w:r w:rsidR="00286D32">
        <w:rPr>
          <w:rFonts w:ascii="Garamond" w:hAnsi="Garamond"/>
          <w:color w:val="000000" w:themeColor="text1"/>
          <w:lang w:val="en-US"/>
        </w:rPr>
        <w:t>im</w:t>
      </w:r>
      <w:r w:rsidRPr="007A12C2">
        <w:rPr>
          <w:rFonts w:ascii="Garamond" w:hAnsi="Garamond"/>
          <w:color w:val="000000" w:themeColor="text1"/>
          <w:lang w:val="en-US"/>
        </w:rPr>
        <w:t xml:space="preserve"> as much as her other siblings." </w:t>
      </w:r>
      <w:r w:rsidR="00286D32">
        <w:rPr>
          <w:rFonts w:ascii="Garamond" w:hAnsi="Garamond"/>
          <w:color w:val="000000" w:themeColor="text1"/>
          <w:lang w:val="en-US"/>
        </w:rPr>
        <w:t>He</w:t>
      </w:r>
      <w:r w:rsidRPr="007A12C2">
        <w:rPr>
          <w:rFonts w:ascii="Garamond" w:hAnsi="Garamond"/>
          <w:color w:val="000000" w:themeColor="text1"/>
          <w:lang w:val="en-US"/>
        </w:rPr>
        <w:t xml:space="preserve"> often blocks them on social media, shouts at them in public, and has even slapped h</w:t>
      </w:r>
      <w:r w:rsidR="00286D32">
        <w:rPr>
          <w:rFonts w:ascii="Garamond" w:hAnsi="Garamond"/>
          <w:color w:val="000000" w:themeColor="text1"/>
          <w:lang w:val="en-US"/>
        </w:rPr>
        <w:t>is</w:t>
      </w:r>
      <w:r w:rsidRPr="007A12C2">
        <w:rPr>
          <w:rFonts w:ascii="Garamond" w:hAnsi="Garamond"/>
          <w:color w:val="000000" w:themeColor="text1"/>
          <w:lang w:val="en-US"/>
        </w:rPr>
        <w:t xml:space="preserve"> mother on several occasions. Additionally, </w:t>
      </w:r>
      <w:r w:rsidR="00286D32">
        <w:rPr>
          <w:rFonts w:ascii="Garamond" w:hAnsi="Garamond"/>
          <w:color w:val="000000" w:themeColor="text1"/>
          <w:lang w:val="en-US"/>
        </w:rPr>
        <w:t xml:space="preserve">Mario </w:t>
      </w:r>
      <w:r w:rsidRPr="007A12C2">
        <w:rPr>
          <w:rFonts w:ascii="Garamond" w:hAnsi="Garamond"/>
          <w:color w:val="000000" w:themeColor="text1"/>
          <w:lang w:val="en-US"/>
        </w:rPr>
        <w:t>has developed paranoid fears, accusing h</w:t>
      </w:r>
      <w:r w:rsidR="00286D32">
        <w:rPr>
          <w:rFonts w:ascii="Garamond" w:hAnsi="Garamond"/>
          <w:color w:val="000000" w:themeColor="text1"/>
          <w:lang w:val="en-US"/>
        </w:rPr>
        <w:t>is</w:t>
      </w:r>
      <w:r w:rsidRPr="007A12C2">
        <w:rPr>
          <w:rFonts w:ascii="Garamond" w:hAnsi="Garamond"/>
          <w:color w:val="000000" w:themeColor="text1"/>
          <w:lang w:val="en-US"/>
        </w:rPr>
        <w:t xml:space="preserve"> siblings and parents of attempting to "rob h</w:t>
      </w:r>
      <w:r w:rsidR="00286D32">
        <w:rPr>
          <w:rFonts w:ascii="Garamond" w:hAnsi="Garamond"/>
          <w:color w:val="000000" w:themeColor="text1"/>
          <w:lang w:val="en-US"/>
        </w:rPr>
        <w:t>im</w:t>
      </w:r>
      <w:r w:rsidRPr="007A12C2">
        <w:rPr>
          <w:rFonts w:ascii="Garamond" w:hAnsi="Garamond"/>
          <w:color w:val="000000" w:themeColor="text1"/>
          <w:lang w:val="en-US"/>
        </w:rPr>
        <w:t xml:space="preserve"> of h</w:t>
      </w:r>
      <w:r w:rsidR="00286D32">
        <w:rPr>
          <w:rFonts w:ascii="Garamond" w:hAnsi="Garamond"/>
          <w:color w:val="000000" w:themeColor="text1"/>
          <w:lang w:val="en-US"/>
        </w:rPr>
        <w:t>is</w:t>
      </w:r>
      <w:r w:rsidRPr="007A12C2">
        <w:rPr>
          <w:rFonts w:ascii="Garamond" w:hAnsi="Garamond"/>
          <w:color w:val="000000" w:themeColor="text1"/>
          <w:lang w:val="en-US"/>
        </w:rPr>
        <w:t xml:space="preserve"> </w:t>
      </w:r>
      <w:r w:rsidR="00970AEA" w:rsidRPr="007A12C2">
        <w:rPr>
          <w:rFonts w:ascii="Garamond" w:hAnsi="Garamond"/>
          <w:color w:val="000000" w:themeColor="text1"/>
          <w:lang w:val="en-US"/>
        </w:rPr>
        <w:t>money</w:t>
      </w:r>
      <w:r w:rsidRPr="007A12C2">
        <w:rPr>
          <w:rFonts w:ascii="Garamond" w:hAnsi="Garamond"/>
          <w:color w:val="000000" w:themeColor="text1"/>
          <w:lang w:val="en-US"/>
        </w:rPr>
        <w:t>" and of "conspiring against h</w:t>
      </w:r>
      <w:r w:rsidR="00286D32">
        <w:rPr>
          <w:rFonts w:ascii="Garamond" w:hAnsi="Garamond"/>
          <w:color w:val="000000" w:themeColor="text1"/>
          <w:lang w:val="en-US"/>
        </w:rPr>
        <w:t>im</w:t>
      </w:r>
      <w:r w:rsidRPr="007A12C2">
        <w:rPr>
          <w:rFonts w:ascii="Garamond" w:hAnsi="Garamond"/>
          <w:color w:val="000000" w:themeColor="text1"/>
          <w:lang w:val="en-US"/>
        </w:rPr>
        <w:t>"</w:t>
      </w:r>
      <w:r w:rsidR="00286D32">
        <w:rPr>
          <w:rFonts w:ascii="Garamond" w:hAnsi="Garamond"/>
          <w:color w:val="000000" w:themeColor="text1"/>
          <w:lang w:val="en-US"/>
        </w:rPr>
        <w:t xml:space="preserve">. </w:t>
      </w:r>
      <w:r w:rsidRPr="007A12C2">
        <w:rPr>
          <w:rFonts w:ascii="Garamond" w:hAnsi="Garamond"/>
          <w:color w:val="000000" w:themeColor="text1"/>
          <w:lang w:val="en-US"/>
        </w:rPr>
        <w:t>Despite these beliefs, none of h</w:t>
      </w:r>
      <w:r w:rsidR="00286D32">
        <w:rPr>
          <w:rFonts w:ascii="Garamond" w:hAnsi="Garamond"/>
          <w:color w:val="000000" w:themeColor="text1"/>
          <w:lang w:val="en-US"/>
        </w:rPr>
        <w:t>is</w:t>
      </w:r>
      <w:r w:rsidRPr="007A12C2">
        <w:rPr>
          <w:rFonts w:ascii="Garamond" w:hAnsi="Garamond"/>
          <w:color w:val="000000" w:themeColor="text1"/>
          <w:lang w:val="en-US"/>
        </w:rPr>
        <w:t xml:space="preserve"> accusations are true; h</w:t>
      </w:r>
      <w:r w:rsidR="00286D32">
        <w:rPr>
          <w:rFonts w:ascii="Garamond" w:hAnsi="Garamond"/>
          <w:color w:val="000000" w:themeColor="text1"/>
          <w:lang w:val="en-US"/>
        </w:rPr>
        <w:t>is</w:t>
      </w:r>
      <w:r w:rsidRPr="007A12C2">
        <w:rPr>
          <w:rFonts w:ascii="Garamond" w:hAnsi="Garamond"/>
          <w:color w:val="000000" w:themeColor="text1"/>
          <w:lang w:val="en-US"/>
        </w:rPr>
        <w:t xml:space="preserve"> siblings and parents love h</w:t>
      </w:r>
      <w:r w:rsidR="00286D32">
        <w:rPr>
          <w:rFonts w:ascii="Garamond" w:hAnsi="Garamond"/>
          <w:color w:val="000000" w:themeColor="text1"/>
          <w:lang w:val="en-US"/>
        </w:rPr>
        <w:t>im</w:t>
      </w:r>
      <w:r w:rsidRPr="007A12C2">
        <w:rPr>
          <w:rFonts w:ascii="Garamond" w:hAnsi="Garamond"/>
          <w:color w:val="000000" w:themeColor="text1"/>
          <w:lang w:val="en-US"/>
        </w:rPr>
        <w:t xml:space="preserve"> dearly and are deeply saddened by h</w:t>
      </w:r>
      <w:r w:rsidR="00286D32">
        <w:rPr>
          <w:rFonts w:ascii="Garamond" w:hAnsi="Garamond"/>
          <w:color w:val="000000" w:themeColor="text1"/>
          <w:lang w:val="en-US"/>
        </w:rPr>
        <w:t>is</w:t>
      </w:r>
      <w:r w:rsidRPr="007A12C2">
        <w:rPr>
          <w:rFonts w:ascii="Garamond" w:hAnsi="Garamond"/>
          <w:color w:val="000000" w:themeColor="text1"/>
          <w:lang w:val="en-US"/>
        </w:rPr>
        <w:t xml:space="preserve"> tendency to perceive their actions as malevolent.</w:t>
      </w:r>
      <w:r w:rsidR="008933F0" w:rsidRPr="007A12C2">
        <w:rPr>
          <w:rFonts w:ascii="Garamond" w:hAnsi="Garamond"/>
          <w:color w:val="000000" w:themeColor="text1"/>
          <w:lang w:val="en-US"/>
        </w:rPr>
        <w:t xml:space="preserve"> As of today, </w:t>
      </w:r>
      <w:r w:rsidR="00286D32">
        <w:rPr>
          <w:rFonts w:ascii="Garamond" w:hAnsi="Garamond"/>
          <w:color w:val="000000" w:themeColor="text1"/>
          <w:lang w:val="en-US"/>
        </w:rPr>
        <w:t xml:space="preserve">Mario </w:t>
      </w:r>
      <w:r w:rsidR="008933F0" w:rsidRPr="007A12C2">
        <w:rPr>
          <w:rFonts w:ascii="Garamond" w:hAnsi="Garamond"/>
          <w:color w:val="000000" w:themeColor="text1"/>
          <w:lang w:val="en-US"/>
        </w:rPr>
        <w:t>does not receive prop</w:t>
      </w:r>
      <w:r w:rsidR="005B3BB2" w:rsidRPr="007A12C2">
        <w:rPr>
          <w:rFonts w:ascii="Garamond" w:hAnsi="Garamond"/>
          <w:color w:val="000000" w:themeColor="text1"/>
          <w:lang w:val="en-US"/>
        </w:rPr>
        <w:t>er therapeutic help</w:t>
      </w:r>
      <w:r w:rsidR="00E60CF3" w:rsidRPr="007A12C2">
        <w:rPr>
          <w:rFonts w:ascii="Garamond" w:hAnsi="Garamond"/>
          <w:color w:val="000000" w:themeColor="text1"/>
          <w:lang w:val="en-US"/>
        </w:rPr>
        <w:t xml:space="preserve">. </w:t>
      </w:r>
    </w:p>
    <w:p w14:paraId="1CC2C7AC" w14:textId="77777777" w:rsidR="00820C0E" w:rsidRPr="007A12C2" w:rsidRDefault="00820C0E" w:rsidP="00820C0E">
      <w:pPr>
        <w:spacing w:line="480" w:lineRule="auto"/>
        <w:ind w:left="567" w:right="567"/>
        <w:jc w:val="both"/>
        <w:rPr>
          <w:rFonts w:ascii="Garamond" w:hAnsi="Garamond"/>
          <w:color w:val="000000" w:themeColor="text1"/>
          <w:lang w:val="en-US"/>
        </w:rPr>
      </w:pPr>
    </w:p>
    <w:p w14:paraId="7772D42B" w14:textId="308A2747" w:rsidR="00820C0E" w:rsidRPr="007A12C2" w:rsidRDefault="00820C0E" w:rsidP="00820C0E">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Does </w:t>
      </w:r>
      <w:r w:rsidR="00286D32">
        <w:rPr>
          <w:rFonts w:ascii="Garamond" w:hAnsi="Garamond"/>
          <w:color w:val="000000" w:themeColor="text1"/>
          <w:lang w:val="en-US"/>
        </w:rPr>
        <w:t>Mario</w:t>
      </w:r>
      <w:r w:rsidRPr="007A12C2">
        <w:rPr>
          <w:rFonts w:ascii="Garamond" w:hAnsi="Garamond"/>
          <w:color w:val="000000" w:themeColor="text1"/>
          <w:lang w:val="en-US"/>
        </w:rPr>
        <w:t xml:space="preserve"> fulfill the control condition on moral responsibility</w:t>
      </w:r>
      <w:r w:rsidR="002F60AE" w:rsidRPr="007A12C2">
        <w:rPr>
          <w:rFonts w:ascii="Garamond" w:hAnsi="Garamond"/>
          <w:color w:val="000000" w:themeColor="text1"/>
          <w:lang w:val="en-US"/>
        </w:rPr>
        <w:t xml:space="preserve"> for slapping h</w:t>
      </w:r>
      <w:r w:rsidR="00286D32">
        <w:rPr>
          <w:rFonts w:ascii="Garamond" w:hAnsi="Garamond"/>
          <w:color w:val="000000" w:themeColor="text1"/>
          <w:lang w:val="en-US"/>
        </w:rPr>
        <w:t>is</w:t>
      </w:r>
      <w:r w:rsidR="002F60AE" w:rsidRPr="007A12C2">
        <w:rPr>
          <w:rFonts w:ascii="Garamond" w:hAnsi="Garamond"/>
          <w:color w:val="000000" w:themeColor="text1"/>
          <w:lang w:val="en-US"/>
        </w:rPr>
        <w:t xml:space="preserve"> mother </w:t>
      </w:r>
      <w:r w:rsidR="0000036A" w:rsidRPr="007A12C2">
        <w:rPr>
          <w:rFonts w:ascii="Garamond" w:hAnsi="Garamond"/>
          <w:color w:val="000000" w:themeColor="text1"/>
          <w:lang w:val="en-US"/>
        </w:rPr>
        <w:t>and</w:t>
      </w:r>
      <w:r w:rsidR="002F60AE" w:rsidRPr="007A12C2">
        <w:rPr>
          <w:rFonts w:ascii="Garamond" w:hAnsi="Garamond"/>
          <w:color w:val="000000" w:themeColor="text1"/>
          <w:lang w:val="en-US"/>
        </w:rPr>
        <w:t xml:space="preserve"> blocking h</w:t>
      </w:r>
      <w:r w:rsidR="00286D32">
        <w:rPr>
          <w:rFonts w:ascii="Garamond" w:hAnsi="Garamond"/>
          <w:color w:val="000000" w:themeColor="text1"/>
          <w:lang w:val="en-US"/>
        </w:rPr>
        <w:t>is</w:t>
      </w:r>
      <w:r w:rsidR="002F60AE" w:rsidRPr="007A12C2">
        <w:rPr>
          <w:rFonts w:ascii="Garamond" w:hAnsi="Garamond"/>
          <w:color w:val="000000" w:themeColor="text1"/>
          <w:lang w:val="en-US"/>
        </w:rPr>
        <w:t xml:space="preserve"> family on social media</w:t>
      </w:r>
      <w:r w:rsidRPr="007A12C2">
        <w:rPr>
          <w:rFonts w:ascii="Garamond" w:hAnsi="Garamond"/>
          <w:color w:val="000000" w:themeColor="text1"/>
          <w:lang w:val="en-US"/>
        </w:rPr>
        <w:t xml:space="preserve">? </w:t>
      </w:r>
      <w:r w:rsidR="00534488" w:rsidRPr="007A12C2">
        <w:rPr>
          <w:rFonts w:ascii="Garamond" w:hAnsi="Garamond"/>
          <w:color w:val="000000" w:themeColor="text1"/>
          <w:lang w:val="en-US"/>
        </w:rPr>
        <w:t xml:space="preserve">Does he </w:t>
      </w:r>
      <w:r w:rsidR="00192074" w:rsidRPr="007A12C2">
        <w:rPr>
          <w:rFonts w:ascii="Garamond" w:hAnsi="Garamond"/>
          <w:color w:val="000000" w:themeColor="text1"/>
          <w:lang w:val="en-US"/>
        </w:rPr>
        <w:t>possess the receptivity and reactivity components of reasons responsiveness?</w:t>
      </w:r>
    </w:p>
    <w:p w14:paraId="0B4268CA" w14:textId="03172D0D" w:rsidR="00820C0E" w:rsidRPr="007A12C2" w:rsidRDefault="00820C0E" w:rsidP="00820C0E">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Let us start with the reactive component. One way to argue that individuals with BPD </w:t>
      </w:r>
      <w:r w:rsidR="00D45EE5" w:rsidRPr="007A12C2">
        <w:rPr>
          <w:rFonts w:ascii="Garamond" w:hAnsi="Garamond"/>
          <w:color w:val="000000" w:themeColor="text1"/>
          <w:lang w:val="en-US"/>
        </w:rPr>
        <w:t xml:space="preserve">partly lack </w:t>
      </w:r>
      <w:r w:rsidRPr="007A12C2">
        <w:rPr>
          <w:rFonts w:ascii="Garamond" w:hAnsi="Garamond"/>
          <w:color w:val="000000" w:themeColor="text1"/>
          <w:lang w:val="en-US"/>
        </w:rPr>
        <w:t xml:space="preserve">reactive or motivational control is by noting that, according to diagnosis criterion 4, they are very impulsive. In addition, we also noted that these individuals are prompt to experiencing disproportionate level of anger (criterion 8). This supports the claim that individuals with BPD </w:t>
      </w:r>
      <w:r w:rsidRPr="007A12C2">
        <w:rPr>
          <w:rFonts w:ascii="Garamond" w:hAnsi="Garamond"/>
          <w:color w:val="000000" w:themeColor="text1"/>
          <w:lang w:val="en-US"/>
        </w:rPr>
        <w:lastRenderedPageBreak/>
        <w:t xml:space="preserve">may lack </w:t>
      </w:r>
      <w:r w:rsidR="005934F4" w:rsidRPr="007A12C2">
        <w:rPr>
          <w:rFonts w:ascii="Garamond" w:hAnsi="Garamond"/>
          <w:color w:val="000000" w:themeColor="text1"/>
          <w:lang w:val="en-US"/>
        </w:rPr>
        <w:t xml:space="preserve">some </w:t>
      </w:r>
      <w:r w:rsidRPr="007A12C2">
        <w:rPr>
          <w:rFonts w:ascii="Garamond" w:hAnsi="Garamond"/>
          <w:color w:val="000000" w:themeColor="text1"/>
          <w:lang w:val="en-US"/>
        </w:rPr>
        <w:t xml:space="preserve">motivational control. When in the grip of anger, they usually swiftly respond with aggression to what they perceive as harmful behavior, for instance by blocking their family on social media, ripping pictures apart, deciding to move out of the house, or </w:t>
      </w:r>
      <w:r w:rsidR="00EE4722" w:rsidRPr="007A12C2">
        <w:rPr>
          <w:rFonts w:ascii="Garamond" w:hAnsi="Garamond"/>
          <w:color w:val="000000" w:themeColor="text1"/>
          <w:lang w:val="en-US"/>
        </w:rPr>
        <w:t>break up</w:t>
      </w:r>
      <w:r w:rsidRPr="007A12C2">
        <w:rPr>
          <w:rFonts w:ascii="Garamond" w:hAnsi="Garamond"/>
          <w:color w:val="000000" w:themeColor="text1"/>
          <w:lang w:val="en-US"/>
        </w:rPr>
        <w:t>, even when their loved one do everything in their power to calm the situation. They might know that they shouldn’t scream in public or slap people, but they will do it nonetheless for the reasons we just mentioned</w:t>
      </w:r>
      <w:r w:rsidR="00F75687" w:rsidRPr="007A12C2">
        <w:rPr>
          <w:rFonts w:ascii="Garamond" w:hAnsi="Garamond"/>
          <w:color w:val="000000" w:themeColor="text1"/>
          <w:lang w:val="en-US"/>
        </w:rPr>
        <w:t xml:space="preserve"> such as their impulsivity</w:t>
      </w:r>
      <w:r w:rsidRPr="007A12C2">
        <w:rPr>
          <w:rFonts w:ascii="Garamond" w:hAnsi="Garamond"/>
          <w:color w:val="000000" w:themeColor="text1"/>
          <w:lang w:val="en-US"/>
        </w:rPr>
        <w:t>.</w:t>
      </w:r>
      <w:r w:rsidR="00D42AD7" w:rsidRPr="007A12C2">
        <w:rPr>
          <w:rFonts w:ascii="Garamond" w:hAnsi="Garamond"/>
          <w:color w:val="000000" w:themeColor="text1"/>
          <w:lang w:val="en-US"/>
        </w:rPr>
        <w:t xml:space="preserve"> </w:t>
      </w:r>
      <w:r w:rsidR="00EE472F" w:rsidRPr="007A12C2">
        <w:rPr>
          <w:rFonts w:ascii="Garamond" w:hAnsi="Garamond"/>
          <w:color w:val="000000" w:themeColor="text1"/>
          <w:lang w:val="en-US"/>
        </w:rPr>
        <w:t>It is nevertheless i</w:t>
      </w:r>
      <w:r w:rsidR="00D42AD7" w:rsidRPr="007A12C2">
        <w:rPr>
          <w:rFonts w:ascii="Garamond" w:hAnsi="Garamond"/>
          <w:color w:val="000000" w:themeColor="text1"/>
          <w:lang w:val="en-US"/>
        </w:rPr>
        <w:t>mportant</w:t>
      </w:r>
      <w:r w:rsidR="00EE472F" w:rsidRPr="007A12C2">
        <w:rPr>
          <w:rFonts w:ascii="Garamond" w:hAnsi="Garamond"/>
          <w:color w:val="000000" w:themeColor="text1"/>
          <w:lang w:val="en-US"/>
        </w:rPr>
        <w:t xml:space="preserve"> to note that</w:t>
      </w:r>
      <w:r w:rsidR="00D42AD7" w:rsidRPr="007A12C2">
        <w:rPr>
          <w:rFonts w:ascii="Garamond" w:hAnsi="Garamond"/>
          <w:color w:val="000000" w:themeColor="text1"/>
          <w:lang w:val="en-US"/>
        </w:rPr>
        <w:t xml:space="preserve"> saying that </w:t>
      </w:r>
      <w:r w:rsidR="00286D32">
        <w:rPr>
          <w:rFonts w:ascii="Garamond" w:hAnsi="Garamond"/>
          <w:color w:val="000000" w:themeColor="text1"/>
          <w:lang w:val="en-US"/>
        </w:rPr>
        <w:t>Mario</w:t>
      </w:r>
      <w:r w:rsidR="00D42AD7" w:rsidRPr="007A12C2">
        <w:rPr>
          <w:rFonts w:ascii="Garamond" w:hAnsi="Garamond"/>
          <w:color w:val="000000" w:themeColor="text1"/>
          <w:lang w:val="en-US"/>
        </w:rPr>
        <w:t xml:space="preserve"> </w:t>
      </w:r>
      <w:r w:rsidR="00D45EE5" w:rsidRPr="007A12C2">
        <w:rPr>
          <w:rFonts w:ascii="Garamond" w:hAnsi="Garamond"/>
          <w:color w:val="000000" w:themeColor="text1"/>
          <w:lang w:val="en-US"/>
        </w:rPr>
        <w:t>partly lacks motivational control for h</w:t>
      </w:r>
      <w:r w:rsidR="00286D32">
        <w:rPr>
          <w:rFonts w:ascii="Garamond" w:hAnsi="Garamond"/>
          <w:color w:val="000000" w:themeColor="text1"/>
          <w:lang w:val="en-US"/>
        </w:rPr>
        <w:t>is</w:t>
      </w:r>
      <w:r w:rsidR="00D45EE5" w:rsidRPr="007A12C2">
        <w:rPr>
          <w:rFonts w:ascii="Garamond" w:hAnsi="Garamond"/>
          <w:color w:val="000000" w:themeColor="text1"/>
          <w:lang w:val="en-US"/>
        </w:rPr>
        <w:t xml:space="preserve"> aggressions does not mean that </w:t>
      </w:r>
      <w:r w:rsidR="00286D32">
        <w:rPr>
          <w:rFonts w:ascii="Garamond" w:hAnsi="Garamond"/>
          <w:color w:val="000000" w:themeColor="text1"/>
          <w:lang w:val="en-US"/>
        </w:rPr>
        <w:t>Mario</w:t>
      </w:r>
      <w:r w:rsidR="00D45EE5" w:rsidRPr="007A12C2">
        <w:rPr>
          <w:rFonts w:ascii="Garamond" w:hAnsi="Garamond"/>
          <w:color w:val="000000" w:themeColor="text1"/>
          <w:lang w:val="en-US"/>
        </w:rPr>
        <w:t xml:space="preserve"> does not satisfy this condition concerning many of h</w:t>
      </w:r>
      <w:r w:rsidR="00286D32">
        <w:rPr>
          <w:rFonts w:ascii="Garamond" w:hAnsi="Garamond"/>
          <w:color w:val="000000" w:themeColor="text1"/>
          <w:lang w:val="en-US"/>
        </w:rPr>
        <w:t>is</w:t>
      </w:r>
      <w:r w:rsidR="00D45EE5" w:rsidRPr="007A12C2">
        <w:rPr>
          <w:rFonts w:ascii="Garamond" w:hAnsi="Garamond"/>
          <w:color w:val="000000" w:themeColor="text1"/>
          <w:lang w:val="en-US"/>
        </w:rPr>
        <w:t xml:space="preserve"> other everyday actions. </w:t>
      </w:r>
    </w:p>
    <w:p w14:paraId="0DBAC7E8" w14:textId="0E618BB2" w:rsidR="00820C0E" w:rsidRPr="007A12C2" w:rsidRDefault="00820C0E" w:rsidP="00820C0E">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 </w:t>
      </w:r>
      <w:r w:rsidR="00EE472F" w:rsidRPr="007A12C2">
        <w:rPr>
          <w:rFonts w:ascii="Garamond" w:hAnsi="Garamond"/>
          <w:color w:val="000000" w:themeColor="text1"/>
          <w:lang w:val="en-US"/>
        </w:rPr>
        <w:t>So, i</w:t>
      </w:r>
      <w:r w:rsidRPr="007A12C2">
        <w:rPr>
          <w:rFonts w:ascii="Garamond" w:hAnsi="Garamond"/>
          <w:color w:val="000000" w:themeColor="text1"/>
          <w:lang w:val="en-US"/>
        </w:rPr>
        <w:t xml:space="preserve">ndividuals such as </w:t>
      </w:r>
      <w:r w:rsidR="00286D32">
        <w:rPr>
          <w:rFonts w:ascii="Garamond" w:hAnsi="Garamond"/>
          <w:color w:val="000000" w:themeColor="text1"/>
          <w:lang w:val="en-US"/>
        </w:rPr>
        <w:t>Mario</w:t>
      </w:r>
      <w:r w:rsidRPr="007A12C2">
        <w:rPr>
          <w:rFonts w:ascii="Garamond" w:hAnsi="Garamond"/>
          <w:color w:val="000000" w:themeColor="text1"/>
          <w:lang w:val="en-US"/>
        </w:rPr>
        <w:t xml:space="preserve"> </w:t>
      </w:r>
      <w:r w:rsidR="00262EFD" w:rsidRPr="007A12C2">
        <w:rPr>
          <w:rFonts w:ascii="Garamond" w:hAnsi="Garamond"/>
          <w:color w:val="000000" w:themeColor="text1"/>
          <w:lang w:val="en-US"/>
        </w:rPr>
        <w:t xml:space="preserve">lack </w:t>
      </w:r>
      <w:r w:rsidRPr="007A12C2">
        <w:rPr>
          <w:rFonts w:ascii="Garamond" w:hAnsi="Garamond"/>
          <w:color w:val="000000" w:themeColor="text1"/>
          <w:lang w:val="en-US"/>
        </w:rPr>
        <w:t>motivational control</w:t>
      </w:r>
      <w:r w:rsidR="00AD6195" w:rsidRPr="007A12C2">
        <w:rPr>
          <w:rFonts w:ascii="Garamond" w:hAnsi="Garamond"/>
          <w:color w:val="000000" w:themeColor="text1"/>
          <w:lang w:val="en-US"/>
        </w:rPr>
        <w:t xml:space="preserve"> on their </w:t>
      </w:r>
      <w:r w:rsidR="00262EFD" w:rsidRPr="007A12C2">
        <w:rPr>
          <w:rFonts w:ascii="Garamond" w:hAnsi="Garamond"/>
          <w:color w:val="000000" w:themeColor="text1"/>
          <w:lang w:val="en-US"/>
        </w:rPr>
        <w:t>aggressions</w:t>
      </w:r>
      <w:r w:rsidRPr="007A12C2">
        <w:rPr>
          <w:rFonts w:ascii="Garamond" w:hAnsi="Garamond"/>
          <w:color w:val="000000" w:themeColor="text1"/>
          <w:lang w:val="en-US"/>
        </w:rPr>
        <w:t xml:space="preserve"> insofar as the</w:t>
      </w:r>
      <w:r w:rsidR="00AD6195" w:rsidRPr="007A12C2">
        <w:rPr>
          <w:rFonts w:ascii="Garamond" w:hAnsi="Garamond"/>
          <w:color w:val="000000" w:themeColor="text1"/>
          <w:lang w:val="en-US"/>
        </w:rPr>
        <w:t>se</w:t>
      </w:r>
      <w:r w:rsidRPr="007A12C2">
        <w:rPr>
          <w:rFonts w:ascii="Garamond" w:hAnsi="Garamond"/>
          <w:color w:val="000000" w:themeColor="text1"/>
          <w:lang w:val="en-US"/>
        </w:rPr>
        <w:t xml:space="preserve"> actions are not </w:t>
      </w:r>
      <w:r w:rsidR="008935CA" w:rsidRPr="007A12C2">
        <w:rPr>
          <w:rFonts w:ascii="Garamond" w:hAnsi="Garamond"/>
          <w:color w:val="000000" w:themeColor="text1"/>
          <w:lang w:val="en-US"/>
        </w:rPr>
        <w:t xml:space="preserve">normally </w:t>
      </w:r>
      <w:r w:rsidRPr="007A12C2">
        <w:rPr>
          <w:rFonts w:ascii="Garamond" w:hAnsi="Garamond"/>
          <w:color w:val="000000" w:themeColor="text1"/>
          <w:lang w:val="en-US"/>
        </w:rPr>
        <w:t xml:space="preserve">responsive to reasons. This is relatively uncontroversial: we usually regard people who lack motivational control due to their emotional immaturity and impulsivity, such as adolescents, at least somewhat responsible to a lesser degree. </w:t>
      </w:r>
      <w:r w:rsidRPr="007A12C2">
        <w:rPr>
          <w:rFonts w:ascii="Garamond" w:hAnsi="Garamond"/>
          <w:color w:val="000000" w:themeColor="text1"/>
          <w:lang w:val="en-US"/>
        </w:rPr>
        <w:tab/>
      </w:r>
      <w:r w:rsidRPr="007A12C2">
        <w:rPr>
          <w:rFonts w:ascii="Garamond" w:hAnsi="Garamond"/>
          <w:color w:val="000000" w:themeColor="text1"/>
          <w:lang w:val="en-US"/>
        </w:rPr>
        <w:tab/>
      </w:r>
      <w:r w:rsidRPr="007A12C2">
        <w:rPr>
          <w:rFonts w:ascii="Garamond" w:hAnsi="Garamond"/>
          <w:color w:val="000000" w:themeColor="text1"/>
          <w:lang w:val="en-US"/>
        </w:rPr>
        <w:tab/>
      </w:r>
    </w:p>
    <w:p w14:paraId="5193BD70" w14:textId="18F4F784" w:rsidR="00820C0E" w:rsidRPr="007A12C2" w:rsidRDefault="00820C0E" w:rsidP="00820C0E">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However, the way in which BPD individuals fail to fulfill the control conditions runs deeper than the purely motivational level. Consider the receptivity or recognitional component (</w:t>
      </w:r>
      <w:proofErr w:type="spellStart"/>
      <w:r w:rsidRPr="007A12C2">
        <w:rPr>
          <w:rFonts w:ascii="Garamond" w:hAnsi="Garamond"/>
          <w:color w:val="000000" w:themeColor="text1"/>
          <w:lang w:val="en-US"/>
        </w:rPr>
        <w:t>Pereboom</w:t>
      </w:r>
      <w:proofErr w:type="spellEnd"/>
      <w:r w:rsidRPr="007A12C2">
        <w:rPr>
          <w:rFonts w:ascii="Garamond" w:hAnsi="Garamond"/>
          <w:color w:val="000000" w:themeColor="text1"/>
          <w:lang w:val="en-US"/>
        </w:rPr>
        <w:t xml:space="preserve"> &amp; McKenna </w:t>
      </w:r>
      <w:r w:rsidR="0020778A" w:rsidRPr="007A12C2">
        <w:rPr>
          <w:rFonts w:ascii="Garamond" w:hAnsi="Garamond"/>
          <w:color w:val="000000" w:themeColor="text1"/>
          <w:lang w:val="en-US"/>
        </w:rPr>
        <w:t xml:space="preserve">2016: </w:t>
      </w:r>
      <w:r w:rsidRPr="007A12C2">
        <w:rPr>
          <w:rFonts w:ascii="Garamond" w:hAnsi="Garamond"/>
          <w:color w:val="000000" w:themeColor="text1"/>
          <w:lang w:val="en-US"/>
        </w:rPr>
        <w:t>219). As Neil Levy remarks, there is an important epistemic dimension to the control condition, having to do with the control we have over our belief acquisitions (Levy 2011: 112). The problem with BPD</w:t>
      </w:r>
      <w:r w:rsidR="00023134" w:rsidRPr="007A12C2">
        <w:rPr>
          <w:rFonts w:ascii="Garamond" w:hAnsi="Garamond"/>
          <w:color w:val="000000" w:themeColor="text1"/>
          <w:lang w:val="en-US"/>
        </w:rPr>
        <w:t xml:space="preserve"> individuals</w:t>
      </w:r>
      <w:r w:rsidRPr="007A12C2">
        <w:rPr>
          <w:rFonts w:ascii="Garamond" w:hAnsi="Garamond"/>
          <w:color w:val="000000" w:themeColor="text1"/>
          <w:lang w:val="en-US"/>
        </w:rPr>
        <w:t xml:space="preserve"> is thus not only that they have difficulties in controlling their reactions, but also that they face difficulties in controlling their beliefs. Following Levy, if one’s beliefs are reasons-responsive and if one’s reasons for action are one’s beliefs, one’s actions are reasons-responsive (Levy 2011: 111). We will deny that individuals with BPD have such a capacity. </w:t>
      </w:r>
    </w:p>
    <w:p w14:paraId="2BD74755" w14:textId="7281EBDB" w:rsidR="00820C0E" w:rsidRPr="007A12C2" w:rsidRDefault="00820C0E" w:rsidP="00820C0E">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In earlier sections, we identified two cognitive patterns prevalent in BPD patients, dichotomous thinking and paranoid ideation, which could account for their inclination toward aggression. Some core beliefs of individual with BPD, such that others are generally malevolent and that their loved ones are on the verge of abandoning them are not responsive to reasons. This is why we have called them </w:t>
      </w:r>
      <w:r w:rsidR="00023134" w:rsidRPr="007A12C2">
        <w:rPr>
          <w:rFonts w:ascii="Garamond" w:hAnsi="Garamond"/>
          <w:color w:val="000000" w:themeColor="text1"/>
          <w:lang w:val="en-US"/>
        </w:rPr>
        <w:t>“</w:t>
      </w:r>
      <w:r w:rsidRPr="007A12C2">
        <w:rPr>
          <w:rFonts w:ascii="Garamond" w:hAnsi="Garamond"/>
          <w:color w:val="000000" w:themeColor="text1"/>
          <w:lang w:val="en-US"/>
        </w:rPr>
        <w:t>basic schemata</w:t>
      </w:r>
      <w:r w:rsidR="00023134" w:rsidRPr="007A12C2">
        <w:rPr>
          <w:rFonts w:ascii="Garamond" w:hAnsi="Garamond"/>
          <w:color w:val="000000" w:themeColor="text1"/>
          <w:lang w:val="en-US"/>
        </w:rPr>
        <w:t>”</w:t>
      </w:r>
      <w:r w:rsidRPr="007A12C2">
        <w:rPr>
          <w:rFonts w:ascii="Garamond" w:hAnsi="Garamond"/>
          <w:color w:val="000000" w:themeColor="text1"/>
          <w:lang w:val="en-US"/>
        </w:rPr>
        <w:t xml:space="preserve"> in section 1</w:t>
      </w:r>
      <w:r w:rsidR="0012791D" w:rsidRPr="007A12C2">
        <w:rPr>
          <w:rFonts w:ascii="Garamond" w:hAnsi="Garamond"/>
          <w:color w:val="000000" w:themeColor="text1"/>
          <w:lang w:val="en-US"/>
        </w:rPr>
        <w:t xml:space="preserve">. </w:t>
      </w:r>
      <w:r w:rsidRPr="007A12C2">
        <w:rPr>
          <w:rFonts w:ascii="Garamond" w:hAnsi="Garamond"/>
          <w:color w:val="000000" w:themeColor="text1"/>
          <w:lang w:val="en-US"/>
        </w:rPr>
        <w:t xml:space="preserve">They are exceptionally hard to revise in </w:t>
      </w:r>
      <w:r w:rsidRPr="007A12C2">
        <w:rPr>
          <w:rFonts w:ascii="Garamond" w:hAnsi="Garamond"/>
          <w:color w:val="000000" w:themeColor="text1"/>
          <w:lang w:val="en-US"/>
        </w:rPr>
        <w:lastRenderedPageBreak/>
        <w:t xml:space="preserve">the face of countervailing evidence. As an illustration, let us imagine that </w:t>
      </w:r>
      <w:r w:rsidR="00286D32">
        <w:rPr>
          <w:rFonts w:ascii="Garamond" w:hAnsi="Garamond"/>
          <w:color w:val="000000" w:themeColor="text1"/>
          <w:lang w:val="en-US"/>
        </w:rPr>
        <w:t>Mario</w:t>
      </w:r>
      <w:r w:rsidRPr="007A12C2">
        <w:rPr>
          <w:rFonts w:ascii="Garamond" w:hAnsi="Garamond"/>
          <w:color w:val="000000" w:themeColor="text1"/>
          <w:lang w:val="en-US"/>
        </w:rPr>
        <w:t>’s parent would tell h</w:t>
      </w:r>
      <w:r w:rsidR="00286D32">
        <w:rPr>
          <w:rFonts w:ascii="Garamond" w:hAnsi="Garamond"/>
          <w:color w:val="000000" w:themeColor="text1"/>
          <w:lang w:val="en-US"/>
        </w:rPr>
        <w:t>im</w:t>
      </w:r>
      <w:r w:rsidRPr="007A12C2">
        <w:rPr>
          <w:rFonts w:ascii="Garamond" w:hAnsi="Garamond"/>
          <w:color w:val="000000" w:themeColor="text1"/>
          <w:lang w:val="en-US"/>
        </w:rPr>
        <w:t xml:space="preserve"> “Of course we are </w:t>
      </w:r>
      <w:r w:rsidR="0012791D" w:rsidRPr="007A12C2">
        <w:rPr>
          <w:rFonts w:ascii="Garamond" w:hAnsi="Garamond"/>
          <w:color w:val="000000" w:themeColor="text1"/>
          <w:lang w:val="en-US"/>
        </w:rPr>
        <w:t>not going to take your money away</w:t>
      </w:r>
      <w:r w:rsidR="00286D32">
        <w:rPr>
          <w:rFonts w:ascii="Garamond" w:hAnsi="Garamond"/>
          <w:color w:val="000000" w:themeColor="text1"/>
          <w:lang w:val="en-US"/>
        </w:rPr>
        <w:t>, we love you</w:t>
      </w:r>
      <w:r w:rsidR="0012791D" w:rsidRPr="007A12C2">
        <w:rPr>
          <w:rFonts w:ascii="Garamond" w:hAnsi="Garamond"/>
          <w:color w:val="000000" w:themeColor="text1"/>
          <w:lang w:val="en-US"/>
        </w:rPr>
        <w:t>!</w:t>
      </w:r>
      <w:r w:rsidRPr="007A12C2">
        <w:rPr>
          <w:rFonts w:ascii="Garamond" w:hAnsi="Garamond"/>
          <w:color w:val="000000" w:themeColor="text1"/>
          <w:lang w:val="en-US"/>
        </w:rPr>
        <w:t xml:space="preserve">”. Individuals with BPD are likely to respond with even more suspicion, fearing that this is only a strategy to prevent them from getting their share. So, if these cognitive patterns are inherent to the BPD diagnosis, not responsive to reasons and plausibly explain their conduct, does this mean that we should not hold them accountable for their actions? </w:t>
      </w:r>
    </w:p>
    <w:p w14:paraId="1FEBCE80" w14:textId="0212D171" w:rsidR="008159A6" w:rsidRPr="007A12C2" w:rsidRDefault="00820C0E" w:rsidP="00C379B0">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One tempting stance is to exempt them entirely, attributing these thinking patterns solely to diagnostic criteria rooted, as we have seen, in childhood trauma and genetic causes. However, while </w:t>
      </w:r>
      <w:r w:rsidR="00286D32">
        <w:rPr>
          <w:rFonts w:ascii="Garamond" w:hAnsi="Garamond"/>
          <w:color w:val="000000" w:themeColor="text1"/>
          <w:lang w:val="en-US"/>
        </w:rPr>
        <w:t>Mario</w:t>
      </w:r>
      <w:r w:rsidR="007A1BCA" w:rsidRPr="007A12C2">
        <w:rPr>
          <w:rFonts w:ascii="Garamond" w:hAnsi="Garamond"/>
          <w:color w:val="000000" w:themeColor="text1"/>
          <w:lang w:val="en-US"/>
        </w:rPr>
        <w:t xml:space="preserve"> lacks </w:t>
      </w:r>
      <w:r w:rsidRPr="007A12C2">
        <w:rPr>
          <w:rFonts w:ascii="Garamond" w:hAnsi="Garamond"/>
          <w:color w:val="000000" w:themeColor="text1"/>
          <w:lang w:val="en-US"/>
        </w:rPr>
        <w:t>direct control over</w:t>
      </w:r>
      <w:r w:rsidR="007A1BCA" w:rsidRPr="007A12C2">
        <w:rPr>
          <w:rFonts w:ascii="Garamond" w:hAnsi="Garamond"/>
          <w:color w:val="000000" w:themeColor="text1"/>
          <w:lang w:val="en-US"/>
        </w:rPr>
        <w:t xml:space="preserve"> h</w:t>
      </w:r>
      <w:r w:rsidR="00286D32">
        <w:rPr>
          <w:rFonts w:ascii="Garamond" w:hAnsi="Garamond"/>
          <w:color w:val="000000" w:themeColor="text1"/>
          <w:lang w:val="en-US"/>
        </w:rPr>
        <w:t>is</w:t>
      </w:r>
      <w:r w:rsidRPr="007A12C2">
        <w:rPr>
          <w:rFonts w:ascii="Garamond" w:hAnsi="Garamond"/>
          <w:color w:val="000000" w:themeColor="text1"/>
          <w:lang w:val="en-US"/>
        </w:rPr>
        <w:t xml:space="preserve"> belief acquisition, </w:t>
      </w:r>
      <w:r w:rsidR="007A1BCA" w:rsidRPr="007A12C2">
        <w:rPr>
          <w:rFonts w:ascii="Garamond" w:hAnsi="Garamond"/>
          <w:color w:val="000000" w:themeColor="text1"/>
          <w:lang w:val="en-US"/>
        </w:rPr>
        <w:t xml:space="preserve">he </w:t>
      </w:r>
      <w:r w:rsidRPr="007A12C2">
        <w:rPr>
          <w:rFonts w:ascii="Garamond" w:hAnsi="Garamond"/>
          <w:color w:val="000000" w:themeColor="text1"/>
          <w:lang w:val="en-US"/>
        </w:rPr>
        <w:t xml:space="preserve">might still be able to exert </w:t>
      </w:r>
      <w:r w:rsidRPr="007A12C2">
        <w:rPr>
          <w:rFonts w:ascii="Garamond" w:hAnsi="Garamond"/>
          <w:i/>
          <w:iCs/>
          <w:color w:val="000000" w:themeColor="text1"/>
          <w:lang w:val="en-US"/>
        </w:rPr>
        <w:t xml:space="preserve">indirect </w:t>
      </w:r>
      <w:r w:rsidRPr="007A12C2">
        <w:rPr>
          <w:rFonts w:ascii="Garamond" w:hAnsi="Garamond"/>
          <w:color w:val="000000" w:themeColor="text1"/>
          <w:lang w:val="en-US"/>
        </w:rPr>
        <w:t xml:space="preserve">control over </w:t>
      </w:r>
      <w:r w:rsidR="007A1BCA" w:rsidRPr="007A12C2">
        <w:rPr>
          <w:rFonts w:ascii="Garamond" w:hAnsi="Garamond"/>
          <w:color w:val="000000" w:themeColor="text1"/>
          <w:lang w:val="en-US"/>
        </w:rPr>
        <w:t>her</w:t>
      </w:r>
      <w:r w:rsidRPr="007A12C2">
        <w:rPr>
          <w:rFonts w:ascii="Garamond" w:hAnsi="Garamond"/>
          <w:color w:val="000000" w:themeColor="text1"/>
          <w:lang w:val="en-US"/>
        </w:rPr>
        <w:t xml:space="preserve"> beliefs (Levy 2011: 130), in a way that could ground moral responsibility (</w:t>
      </w:r>
      <w:proofErr w:type="spellStart"/>
      <w:r w:rsidRPr="007A12C2">
        <w:rPr>
          <w:rFonts w:ascii="Garamond" w:hAnsi="Garamond"/>
          <w:color w:val="000000" w:themeColor="text1"/>
          <w:lang w:val="en-US"/>
        </w:rPr>
        <w:t>Meylan</w:t>
      </w:r>
      <w:proofErr w:type="spellEnd"/>
      <w:r w:rsidRPr="007A12C2">
        <w:rPr>
          <w:rFonts w:ascii="Garamond" w:hAnsi="Garamond"/>
          <w:color w:val="000000" w:themeColor="text1"/>
          <w:lang w:val="en-US"/>
        </w:rPr>
        <w:t xml:space="preserve"> 2015</w:t>
      </w:r>
      <w:r w:rsidR="00E0522E" w:rsidRPr="007A12C2">
        <w:rPr>
          <w:rFonts w:ascii="Garamond" w:hAnsi="Garamond"/>
          <w:color w:val="000000" w:themeColor="text1"/>
          <w:lang w:val="en-US"/>
        </w:rPr>
        <w:t>).</w:t>
      </w:r>
      <w:r w:rsidR="00437335">
        <w:rPr>
          <w:rFonts w:ascii="Garamond" w:hAnsi="Garamond"/>
          <w:color w:val="000000" w:themeColor="text1"/>
          <w:lang w:val="en-US"/>
        </w:rPr>
        <w:t xml:space="preserve"> Mario </w:t>
      </w:r>
      <w:r w:rsidR="00E0522E" w:rsidRPr="007A12C2">
        <w:rPr>
          <w:rFonts w:ascii="Garamond" w:hAnsi="Garamond"/>
          <w:color w:val="000000" w:themeColor="text1"/>
          <w:lang w:val="en-US"/>
        </w:rPr>
        <w:t xml:space="preserve">lacks direct control over </w:t>
      </w:r>
      <w:r w:rsidR="00B85177" w:rsidRPr="007A12C2">
        <w:rPr>
          <w:rFonts w:ascii="Garamond" w:hAnsi="Garamond"/>
          <w:color w:val="000000" w:themeColor="text1"/>
          <w:lang w:val="en-US"/>
        </w:rPr>
        <w:t>the</w:t>
      </w:r>
      <w:r w:rsidR="00E0522E" w:rsidRPr="007A12C2">
        <w:rPr>
          <w:rFonts w:ascii="Garamond" w:hAnsi="Garamond"/>
          <w:color w:val="000000" w:themeColor="text1"/>
          <w:lang w:val="en-US"/>
        </w:rPr>
        <w:t xml:space="preserve"> belief that h</w:t>
      </w:r>
      <w:r w:rsidR="00437335">
        <w:rPr>
          <w:rFonts w:ascii="Garamond" w:hAnsi="Garamond"/>
          <w:color w:val="000000" w:themeColor="text1"/>
          <w:lang w:val="en-US"/>
        </w:rPr>
        <w:t>is</w:t>
      </w:r>
      <w:r w:rsidR="00E0522E" w:rsidRPr="007A12C2">
        <w:rPr>
          <w:rFonts w:ascii="Garamond" w:hAnsi="Garamond"/>
          <w:color w:val="000000" w:themeColor="text1"/>
          <w:lang w:val="en-US"/>
        </w:rPr>
        <w:t xml:space="preserve"> family is malevolent and is trying to harm </w:t>
      </w:r>
      <w:r w:rsidR="008A6E63" w:rsidRPr="007A12C2">
        <w:rPr>
          <w:rFonts w:ascii="Garamond" w:hAnsi="Garamond"/>
          <w:color w:val="000000" w:themeColor="text1"/>
          <w:lang w:val="en-US"/>
        </w:rPr>
        <w:t>h</w:t>
      </w:r>
      <w:r w:rsidR="00437335">
        <w:rPr>
          <w:rFonts w:ascii="Garamond" w:hAnsi="Garamond"/>
          <w:color w:val="000000" w:themeColor="text1"/>
          <w:lang w:val="en-US"/>
        </w:rPr>
        <w:t>im</w:t>
      </w:r>
      <w:r w:rsidR="008A6E63" w:rsidRPr="007A12C2">
        <w:rPr>
          <w:rFonts w:ascii="Garamond" w:hAnsi="Garamond"/>
          <w:color w:val="000000" w:themeColor="text1"/>
          <w:lang w:val="en-US"/>
        </w:rPr>
        <w:t>,</w:t>
      </w:r>
      <w:r w:rsidR="00E0522E" w:rsidRPr="007A12C2">
        <w:rPr>
          <w:rFonts w:ascii="Garamond" w:hAnsi="Garamond"/>
          <w:color w:val="000000" w:themeColor="text1"/>
          <w:lang w:val="en-US"/>
        </w:rPr>
        <w:t xml:space="preserve"> </w:t>
      </w:r>
      <w:r w:rsidR="00B85177" w:rsidRPr="007A12C2">
        <w:rPr>
          <w:rFonts w:ascii="Garamond" w:hAnsi="Garamond"/>
          <w:color w:val="000000" w:themeColor="text1"/>
          <w:lang w:val="en-US"/>
        </w:rPr>
        <w:t>but he might have indirect control over it</w:t>
      </w:r>
      <w:r w:rsidR="008A6E63" w:rsidRPr="007A12C2">
        <w:rPr>
          <w:rFonts w:ascii="Garamond" w:hAnsi="Garamond"/>
          <w:color w:val="000000" w:themeColor="text1"/>
          <w:lang w:val="en-US"/>
        </w:rPr>
        <w:t xml:space="preserve">. For example, </w:t>
      </w:r>
      <w:r w:rsidR="002D1F6D" w:rsidRPr="007A12C2">
        <w:rPr>
          <w:rFonts w:ascii="Garamond" w:hAnsi="Garamond"/>
          <w:color w:val="000000" w:themeColor="text1"/>
          <w:lang w:val="en-US"/>
        </w:rPr>
        <w:t xml:space="preserve">he might work on </w:t>
      </w:r>
      <w:r w:rsidR="006F73C8" w:rsidRPr="007A12C2">
        <w:rPr>
          <w:rFonts w:ascii="Garamond" w:hAnsi="Garamond"/>
          <w:color w:val="000000" w:themeColor="text1"/>
          <w:lang w:val="en-US"/>
        </w:rPr>
        <w:t>h</w:t>
      </w:r>
      <w:r w:rsidR="00437335">
        <w:rPr>
          <w:rFonts w:ascii="Garamond" w:hAnsi="Garamond"/>
          <w:color w:val="000000" w:themeColor="text1"/>
          <w:lang w:val="en-US"/>
        </w:rPr>
        <w:t xml:space="preserve">is </w:t>
      </w:r>
      <w:r w:rsidR="006F73C8" w:rsidRPr="007A12C2">
        <w:rPr>
          <w:rFonts w:ascii="Garamond" w:hAnsi="Garamond"/>
          <w:color w:val="000000" w:themeColor="text1"/>
          <w:lang w:val="en-US"/>
        </w:rPr>
        <w:t xml:space="preserve">underlying fear of abandonment with a therapist </w:t>
      </w:r>
      <w:r w:rsidR="002D1F6D" w:rsidRPr="007A12C2">
        <w:rPr>
          <w:rFonts w:ascii="Garamond" w:hAnsi="Garamond"/>
          <w:color w:val="000000" w:themeColor="text1"/>
          <w:lang w:val="en-US"/>
        </w:rPr>
        <w:t>and</w:t>
      </w:r>
      <w:r w:rsidR="006F73C8" w:rsidRPr="007A12C2">
        <w:rPr>
          <w:rFonts w:ascii="Garamond" w:hAnsi="Garamond"/>
          <w:color w:val="000000" w:themeColor="text1"/>
          <w:lang w:val="en-US"/>
        </w:rPr>
        <w:t>,</w:t>
      </w:r>
      <w:r w:rsidR="002D1F6D" w:rsidRPr="007A12C2">
        <w:rPr>
          <w:rFonts w:ascii="Garamond" w:hAnsi="Garamond"/>
          <w:color w:val="000000" w:themeColor="text1"/>
          <w:lang w:val="en-US"/>
        </w:rPr>
        <w:t xml:space="preserve"> over time, come to revise her belief. </w:t>
      </w:r>
      <w:r w:rsidR="00794CD6" w:rsidRPr="007A12C2">
        <w:rPr>
          <w:rFonts w:ascii="Garamond" w:hAnsi="Garamond"/>
          <w:color w:val="000000" w:themeColor="text1"/>
          <w:lang w:val="en-US"/>
        </w:rPr>
        <w:t xml:space="preserve">Now imagine that </w:t>
      </w:r>
      <w:r w:rsidR="00437335">
        <w:rPr>
          <w:rFonts w:ascii="Garamond" w:hAnsi="Garamond"/>
          <w:color w:val="000000" w:themeColor="text1"/>
          <w:lang w:val="en-US"/>
        </w:rPr>
        <w:t>Mario</w:t>
      </w:r>
      <w:r w:rsidR="00794CD6" w:rsidRPr="007A12C2">
        <w:rPr>
          <w:rFonts w:ascii="Garamond" w:hAnsi="Garamond"/>
          <w:color w:val="000000" w:themeColor="text1"/>
          <w:lang w:val="en-US"/>
        </w:rPr>
        <w:t xml:space="preserve"> was offered professional help </w:t>
      </w:r>
      <w:r w:rsidR="00227140" w:rsidRPr="007A12C2">
        <w:rPr>
          <w:rFonts w:ascii="Garamond" w:hAnsi="Garamond"/>
          <w:color w:val="000000" w:themeColor="text1"/>
          <w:lang w:val="en-US"/>
        </w:rPr>
        <w:t xml:space="preserve">and that she decided to stop going because it was too time consuming and didn’t like that the therapist wasn’t </w:t>
      </w:r>
      <w:r w:rsidR="0051340F" w:rsidRPr="007A12C2">
        <w:rPr>
          <w:rFonts w:ascii="Garamond" w:hAnsi="Garamond"/>
          <w:color w:val="000000" w:themeColor="text1"/>
          <w:lang w:val="en-US"/>
        </w:rPr>
        <w:t xml:space="preserve">always </w:t>
      </w:r>
      <w:r w:rsidR="00227140" w:rsidRPr="007A12C2">
        <w:rPr>
          <w:rFonts w:ascii="Garamond" w:hAnsi="Garamond"/>
          <w:color w:val="000000" w:themeColor="text1"/>
          <w:lang w:val="en-US"/>
        </w:rPr>
        <w:t>agreeing with h</w:t>
      </w:r>
      <w:r w:rsidR="00437335">
        <w:rPr>
          <w:rFonts w:ascii="Garamond" w:hAnsi="Garamond"/>
          <w:color w:val="000000" w:themeColor="text1"/>
          <w:lang w:val="en-US"/>
        </w:rPr>
        <w:t>im</w:t>
      </w:r>
      <w:r w:rsidR="00C032C1" w:rsidRPr="007A12C2">
        <w:rPr>
          <w:rFonts w:ascii="Garamond" w:hAnsi="Garamond"/>
          <w:color w:val="000000" w:themeColor="text1"/>
          <w:lang w:val="en-US"/>
        </w:rPr>
        <w:t>. In this case,</w:t>
      </w:r>
      <w:r w:rsidR="00437335">
        <w:rPr>
          <w:rFonts w:ascii="Garamond" w:hAnsi="Garamond"/>
          <w:color w:val="000000" w:themeColor="text1"/>
          <w:lang w:val="en-US"/>
        </w:rPr>
        <w:t xml:space="preserve"> Mario</w:t>
      </w:r>
      <w:r w:rsidR="00C032C1" w:rsidRPr="007A12C2">
        <w:rPr>
          <w:rFonts w:ascii="Garamond" w:hAnsi="Garamond"/>
          <w:color w:val="000000" w:themeColor="text1"/>
          <w:lang w:val="en-US"/>
        </w:rPr>
        <w:t>’s direct responsibility for believing h</w:t>
      </w:r>
      <w:r w:rsidR="00437335">
        <w:rPr>
          <w:rFonts w:ascii="Garamond" w:hAnsi="Garamond"/>
          <w:color w:val="000000" w:themeColor="text1"/>
          <w:lang w:val="en-US"/>
        </w:rPr>
        <w:t>is</w:t>
      </w:r>
      <w:r w:rsidR="00C032C1" w:rsidRPr="007A12C2">
        <w:rPr>
          <w:rFonts w:ascii="Garamond" w:hAnsi="Garamond"/>
          <w:color w:val="000000" w:themeColor="text1"/>
          <w:lang w:val="en-US"/>
        </w:rPr>
        <w:t xml:space="preserve"> parents </w:t>
      </w:r>
      <w:proofErr w:type="gramStart"/>
      <w:r w:rsidR="00C032C1" w:rsidRPr="007A12C2">
        <w:rPr>
          <w:rFonts w:ascii="Garamond" w:hAnsi="Garamond"/>
          <w:color w:val="000000" w:themeColor="text1"/>
          <w:lang w:val="en-US"/>
        </w:rPr>
        <w:t>are</w:t>
      </w:r>
      <w:proofErr w:type="gramEnd"/>
      <w:r w:rsidR="00C032C1" w:rsidRPr="007A12C2">
        <w:rPr>
          <w:rFonts w:ascii="Garamond" w:hAnsi="Garamond"/>
          <w:color w:val="000000" w:themeColor="text1"/>
          <w:lang w:val="en-US"/>
        </w:rPr>
        <w:t xml:space="preserve"> malevolent remains limited due to h</w:t>
      </w:r>
      <w:r w:rsidR="00437335">
        <w:rPr>
          <w:rFonts w:ascii="Garamond" w:hAnsi="Garamond"/>
          <w:color w:val="000000" w:themeColor="text1"/>
          <w:lang w:val="en-US"/>
        </w:rPr>
        <w:t>is</w:t>
      </w:r>
      <w:r w:rsidR="00C032C1" w:rsidRPr="007A12C2">
        <w:rPr>
          <w:rFonts w:ascii="Garamond" w:hAnsi="Garamond"/>
          <w:color w:val="000000" w:themeColor="text1"/>
          <w:lang w:val="en-US"/>
        </w:rPr>
        <w:t xml:space="preserve"> limited reason-responsiveness. However, he would still be indirectly blameworthy because he is directly blameworthy for refusing to attend therapy when it was available.</w:t>
      </w:r>
      <w:r w:rsidR="00B37BB7" w:rsidRPr="007A12C2">
        <w:rPr>
          <w:rFonts w:ascii="Garamond" w:hAnsi="Garamond"/>
          <w:color w:val="000000" w:themeColor="text1"/>
          <w:lang w:val="en-US"/>
        </w:rPr>
        <w:t xml:space="preserve"> </w:t>
      </w:r>
    </w:p>
    <w:p w14:paraId="7CD852F4" w14:textId="1A9EF3B6" w:rsidR="00820C0E" w:rsidRPr="007A12C2" w:rsidRDefault="00820C0E" w:rsidP="00D5227A">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Levy defines indirect control as “control in virtue of having control over something else” (2011: 130) adding further that “So far as responsibility is concerned, there seems little reason to treat direct and indirect modifications in our doxastic states differently: full-blooded moral responsibility could as easily be the product of indirect as direct modification (…) (2011: 130)”. Indirect control could be relevant to revising pre-existing beliefs such as “people are generally malevolent” as well as to the formation of new ones such as “right now, my parents are being unfair towards me and love my siblings more”. </w:t>
      </w:r>
    </w:p>
    <w:p w14:paraId="11F35AFF" w14:textId="0FA9DFD8" w:rsidR="00820C0E" w:rsidRPr="007A12C2" w:rsidRDefault="00820C0E" w:rsidP="00820C0E">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lastRenderedPageBreak/>
        <w:t>Under what circumstance could BPD exert indirect control over their pathological cognitive patterns? Addressing this question requires considering the broader context of their condition. It is plausible that not all BPD patients are equipped to exert indirect control over their beliefs, especially if they are unaware of their condition or lack access to adequate professional help. For those receiving appropriate therapeutic assistance, the responsibility question becomes pertinent. In such cases, it falls upon their therapist to elucidate the various facets of their condition and its underlying causes. Ideally, an individual would then be empowered to mitigate the effects of their cognitive patterns, though it is unlikely that they would disappear entirely. Understanding the cognitive mechanisms at play could enable them to temper some of their cognitive behaviors, for instance, refraining from interpreting every setback as an abandonment, or tempering extreme evaluations of those close to them. This is, in fact, the goal of the therapeutical process for BPD patients and in many cases, it has showed promising results. It now becomes increasingly clear that contrary to some common misconception, BPD patients are not beyond therapeutic help. Studies such as Stone’s (2017), focusing on the long-term follow-up of BPD patients (25 to 50 years) notably show that over two-thirds reach clinical remission. Dialectical-behavioral therapies for instance have been shown to be very efficient in mitigating most manifestation of the disorder, especially when combined with appropriate medication (</w:t>
      </w:r>
      <w:r w:rsidR="008C48F3" w:rsidRPr="007A12C2">
        <w:rPr>
          <w:rFonts w:ascii="Garamond" w:hAnsi="Garamond"/>
          <w:color w:val="000000" w:themeColor="text1"/>
          <w:lang w:val="en-US"/>
        </w:rPr>
        <w:t>Mishra</w:t>
      </w:r>
      <w:r w:rsidR="0013740F" w:rsidRPr="007A12C2">
        <w:rPr>
          <w:rFonts w:ascii="Garamond" w:hAnsi="Garamond"/>
          <w:color w:val="000000" w:themeColor="text1"/>
          <w:lang w:val="en-US"/>
        </w:rPr>
        <w:t xml:space="preserve">, </w:t>
      </w:r>
      <w:proofErr w:type="spellStart"/>
      <w:r w:rsidR="0013740F" w:rsidRPr="007A12C2">
        <w:rPr>
          <w:rFonts w:ascii="Garamond" w:hAnsi="Garamond"/>
          <w:color w:val="000000" w:themeColor="text1"/>
          <w:lang w:val="en-US"/>
        </w:rPr>
        <w:t>Raweka</w:t>
      </w:r>
      <w:proofErr w:type="spellEnd"/>
      <w:r w:rsidR="0013740F" w:rsidRPr="007A12C2">
        <w:rPr>
          <w:rFonts w:ascii="Garamond" w:hAnsi="Garamond"/>
          <w:color w:val="000000" w:themeColor="text1"/>
          <w:lang w:val="en-US"/>
        </w:rPr>
        <w:t xml:space="preserve"> and </w:t>
      </w:r>
      <w:proofErr w:type="spellStart"/>
      <w:r w:rsidR="0013740F" w:rsidRPr="007A12C2">
        <w:rPr>
          <w:rFonts w:ascii="Garamond" w:hAnsi="Garamond"/>
          <w:color w:val="000000" w:themeColor="text1"/>
          <w:lang w:val="en-US"/>
        </w:rPr>
        <w:t>Sapkale</w:t>
      </w:r>
      <w:proofErr w:type="spellEnd"/>
      <w:r w:rsidR="0013740F" w:rsidRPr="007A12C2">
        <w:rPr>
          <w:rFonts w:ascii="Garamond" w:hAnsi="Garamond"/>
          <w:color w:val="000000" w:themeColor="text1"/>
          <w:lang w:val="en-US"/>
        </w:rPr>
        <w:t xml:space="preserve"> 2023; </w:t>
      </w:r>
      <w:r w:rsidRPr="007A12C2">
        <w:rPr>
          <w:rFonts w:ascii="Garamond" w:hAnsi="Garamond"/>
          <w:color w:val="000000" w:themeColor="text1"/>
          <w:lang w:val="en-US"/>
        </w:rPr>
        <w:t xml:space="preserve">Choi-Kan, Finch, </w:t>
      </w:r>
      <w:proofErr w:type="spellStart"/>
      <w:r w:rsidRPr="007A12C2">
        <w:rPr>
          <w:rFonts w:ascii="Garamond" w:hAnsi="Garamond"/>
          <w:color w:val="000000" w:themeColor="text1"/>
          <w:lang w:val="en-US"/>
        </w:rPr>
        <w:t>Masland</w:t>
      </w:r>
      <w:proofErr w:type="spellEnd"/>
      <w:r w:rsidRPr="007A12C2">
        <w:rPr>
          <w:rFonts w:ascii="Garamond" w:hAnsi="Garamond"/>
          <w:color w:val="000000" w:themeColor="text1"/>
          <w:lang w:val="en-US"/>
        </w:rPr>
        <w:t xml:space="preserve"> et al. 2017). Such therapies include revising some of their core beliefs as well as learning to manage their emotional reaction and their aggression levels. </w:t>
      </w:r>
    </w:p>
    <w:p w14:paraId="7B4347AB" w14:textId="220AE053" w:rsidR="004C2300" w:rsidRPr="007A12C2" w:rsidRDefault="00820C0E" w:rsidP="00820C0E">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In conclusion, the intermediate answer to our initial question—whether individuals with BPD can be held accountable for their displays of aggression when it comes to the control condition—is nuanced. They can be held accountable to the extent that they are equipped with the necessary tools to indirectly revise their beliefs as well as to learn to manage their emotional reaction and aggressions.</w:t>
      </w:r>
      <w:r w:rsidR="004C2300" w:rsidRPr="007A12C2">
        <w:rPr>
          <w:rFonts w:ascii="Garamond" w:hAnsi="Garamond"/>
          <w:color w:val="000000" w:themeColor="text1"/>
          <w:lang w:val="en-US"/>
        </w:rPr>
        <w:t xml:space="preserve"> I have explained how </w:t>
      </w:r>
      <w:r w:rsidR="00741A98" w:rsidRPr="007A12C2">
        <w:rPr>
          <w:rFonts w:ascii="Garamond" w:hAnsi="Garamond"/>
          <w:color w:val="000000" w:themeColor="text1"/>
          <w:lang w:val="en-US"/>
        </w:rPr>
        <w:t xml:space="preserve">dialectical-behavioral </w:t>
      </w:r>
      <w:r w:rsidR="004C2300" w:rsidRPr="007A12C2">
        <w:rPr>
          <w:rFonts w:ascii="Garamond" w:hAnsi="Garamond"/>
          <w:color w:val="000000" w:themeColor="text1"/>
          <w:lang w:val="en-US"/>
        </w:rPr>
        <w:t xml:space="preserve">therapy can target </w:t>
      </w:r>
      <w:r w:rsidR="009E0FD4" w:rsidRPr="007A12C2">
        <w:rPr>
          <w:rFonts w:ascii="Garamond" w:hAnsi="Garamond"/>
          <w:color w:val="000000" w:themeColor="text1"/>
          <w:lang w:val="en-US"/>
        </w:rPr>
        <w:t>the basic schemata discussed in section 1. It will also be useful to note that</w:t>
      </w:r>
      <w:r w:rsidR="00741A98" w:rsidRPr="007A12C2">
        <w:rPr>
          <w:rFonts w:ascii="Garamond" w:hAnsi="Garamond"/>
          <w:color w:val="000000" w:themeColor="text1"/>
          <w:lang w:val="en-US"/>
        </w:rPr>
        <w:t xml:space="preserve"> it</w:t>
      </w:r>
      <w:r w:rsidR="00FC2C83" w:rsidRPr="007A12C2">
        <w:rPr>
          <w:rFonts w:ascii="Garamond" w:hAnsi="Garamond"/>
          <w:color w:val="000000" w:themeColor="text1"/>
          <w:lang w:val="en-US"/>
        </w:rPr>
        <w:t xml:space="preserve"> can be </w:t>
      </w:r>
      <w:r w:rsidR="00BD3D88" w:rsidRPr="007A12C2">
        <w:rPr>
          <w:rFonts w:ascii="Garamond" w:hAnsi="Garamond"/>
          <w:color w:val="000000" w:themeColor="text1"/>
          <w:lang w:val="en-US"/>
        </w:rPr>
        <w:t xml:space="preserve">very efficient </w:t>
      </w:r>
      <w:r w:rsidR="00FC2C83" w:rsidRPr="007A12C2">
        <w:rPr>
          <w:rFonts w:ascii="Garamond" w:hAnsi="Garamond"/>
          <w:color w:val="000000" w:themeColor="text1"/>
          <w:lang w:val="en-US"/>
        </w:rPr>
        <w:t>in managing individuals with BPD’s reaction</w:t>
      </w:r>
      <w:r w:rsidR="00BD3D88" w:rsidRPr="007A12C2">
        <w:rPr>
          <w:rFonts w:ascii="Garamond" w:hAnsi="Garamond"/>
          <w:color w:val="000000" w:themeColor="text1"/>
          <w:lang w:val="en-US"/>
        </w:rPr>
        <w:t xml:space="preserve"> since it is focused</w:t>
      </w:r>
      <w:r w:rsidR="006E0BFA" w:rsidRPr="007A12C2">
        <w:rPr>
          <w:rFonts w:ascii="Garamond" w:hAnsi="Garamond"/>
          <w:color w:val="000000" w:themeColor="text1"/>
          <w:lang w:val="en-US"/>
        </w:rPr>
        <w:t xml:space="preserve"> on behavior</w:t>
      </w:r>
      <w:r w:rsidR="00C87EA6" w:rsidRPr="007A12C2">
        <w:rPr>
          <w:rFonts w:ascii="Garamond" w:hAnsi="Garamond"/>
          <w:color w:val="000000" w:themeColor="text1"/>
          <w:lang w:val="en-US"/>
        </w:rPr>
        <w:t xml:space="preserve">, thus increasing their motivational </w:t>
      </w:r>
      <w:r w:rsidR="00C87EA6" w:rsidRPr="007A12C2">
        <w:rPr>
          <w:rFonts w:ascii="Garamond" w:hAnsi="Garamond"/>
          <w:color w:val="000000" w:themeColor="text1"/>
          <w:lang w:val="en-US"/>
        </w:rPr>
        <w:lastRenderedPageBreak/>
        <w:t>control</w:t>
      </w:r>
      <w:r w:rsidR="00232774" w:rsidRPr="007A12C2">
        <w:rPr>
          <w:rFonts w:ascii="Garamond" w:hAnsi="Garamond"/>
          <w:color w:val="000000" w:themeColor="text1"/>
          <w:lang w:val="en-US"/>
        </w:rPr>
        <w:t>. For instance,</w:t>
      </w:r>
      <w:r w:rsidR="00FC2C83" w:rsidRPr="007A12C2">
        <w:rPr>
          <w:rFonts w:ascii="Garamond" w:hAnsi="Garamond"/>
          <w:color w:val="000000" w:themeColor="text1"/>
          <w:lang w:val="en-US"/>
        </w:rPr>
        <w:t xml:space="preserve"> they can learn how to avoid such and such situations</w:t>
      </w:r>
      <w:r w:rsidR="00BD3D88" w:rsidRPr="007A12C2">
        <w:rPr>
          <w:rFonts w:ascii="Garamond" w:hAnsi="Garamond"/>
          <w:color w:val="000000" w:themeColor="text1"/>
          <w:lang w:val="en-US"/>
        </w:rPr>
        <w:t xml:space="preserve">, learn to take some distance from their own emotions and so on. </w:t>
      </w:r>
    </w:p>
    <w:p w14:paraId="206D54FF" w14:textId="1FFFD101" w:rsidR="007D7020" w:rsidRDefault="00820C0E" w:rsidP="00725827">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However, given that this scenario represents an ideal, and potentially rare, circumstance, it's plausible that BPD patients often bear diminished responsibility for their aggressive behaviors because they often fail to fulfill </w:t>
      </w:r>
      <w:r w:rsidR="007D7020" w:rsidRPr="007A12C2">
        <w:rPr>
          <w:rFonts w:ascii="Garamond" w:hAnsi="Garamond"/>
          <w:color w:val="000000" w:themeColor="text1"/>
          <w:lang w:val="en-US"/>
        </w:rPr>
        <w:t xml:space="preserve">(even indirectly) </w:t>
      </w:r>
      <w:r w:rsidRPr="007A12C2">
        <w:rPr>
          <w:rFonts w:ascii="Garamond" w:hAnsi="Garamond"/>
          <w:color w:val="000000" w:themeColor="text1"/>
          <w:lang w:val="en-US"/>
        </w:rPr>
        <w:t xml:space="preserve">the control condition on moral responsibility both on the recognitional and motivational aspect. </w:t>
      </w:r>
      <w:r w:rsidRPr="007A12C2">
        <w:rPr>
          <w:rFonts w:ascii="Garamond" w:hAnsi="Garamond"/>
          <w:color w:val="000000" w:themeColor="text1"/>
          <w:lang w:val="en-US"/>
        </w:rPr>
        <w:tab/>
      </w:r>
      <w:r w:rsidR="00725827">
        <w:rPr>
          <w:rFonts w:ascii="Garamond" w:hAnsi="Garamond"/>
          <w:color w:val="000000" w:themeColor="text1"/>
          <w:lang w:val="en-US"/>
        </w:rPr>
        <w:t>I now move on to the epistemic condition on moral responsibility.</w:t>
      </w:r>
      <w:r w:rsidRPr="007A12C2">
        <w:rPr>
          <w:rFonts w:ascii="Garamond" w:hAnsi="Garamond"/>
          <w:color w:val="000000" w:themeColor="text1"/>
          <w:lang w:val="en-US"/>
        </w:rPr>
        <w:tab/>
      </w:r>
      <w:r w:rsidRPr="007A12C2">
        <w:rPr>
          <w:rFonts w:ascii="Garamond" w:hAnsi="Garamond"/>
          <w:color w:val="000000" w:themeColor="text1"/>
          <w:lang w:val="en-US"/>
        </w:rPr>
        <w:tab/>
      </w:r>
      <w:r w:rsidR="00F22ED5" w:rsidRPr="007A12C2">
        <w:rPr>
          <w:rFonts w:ascii="Garamond" w:hAnsi="Garamond"/>
          <w:color w:val="000000" w:themeColor="text1"/>
          <w:lang w:val="en-US"/>
        </w:rPr>
        <w:tab/>
      </w:r>
      <w:r w:rsidR="00F22ED5" w:rsidRPr="007A12C2">
        <w:rPr>
          <w:rFonts w:ascii="Garamond" w:hAnsi="Garamond"/>
          <w:color w:val="000000" w:themeColor="text1"/>
          <w:lang w:val="en-US"/>
        </w:rPr>
        <w:tab/>
      </w:r>
      <w:r w:rsidR="00F22ED5" w:rsidRPr="007A12C2">
        <w:rPr>
          <w:rFonts w:ascii="Garamond" w:hAnsi="Garamond"/>
          <w:color w:val="000000" w:themeColor="text1"/>
          <w:lang w:val="en-US"/>
        </w:rPr>
        <w:tab/>
      </w:r>
      <w:r w:rsidR="00F22ED5" w:rsidRPr="007A12C2">
        <w:rPr>
          <w:rFonts w:ascii="Garamond" w:hAnsi="Garamond"/>
          <w:color w:val="000000" w:themeColor="text1"/>
          <w:lang w:val="en-US"/>
        </w:rPr>
        <w:tab/>
      </w:r>
    </w:p>
    <w:p w14:paraId="47B0E42D" w14:textId="77777777" w:rsidR="00725827" w:rsidRPr="007A12C2" w:rsidRDefault="00725827" w:rsidP="00725827">
      <w:pPr>
        <w:spacing w:line="480" w:lineRule="auto"/>
        <w:ind w:firstLine="360"/>
        <w:jc w:val="both"/>
        <w:rPr>
          <w:rFonts w:ascii="Garamond" w:hAnsi="Garamond"/>
          <w:color w:val="000000" w:themeColor="text1"/>
          <w:lang w:val="en-US"/>
        </w:rPr>
      </w:pPr>
    </w:p>
    <w:p w14:paraId="3F1A57F3" w14:textId="3563CE83" w:rsidR="00673104" w:rsidRPr="007A12C2" w:rsidRDefault="00673104" w:rsidP="0032009F">
      <w:pPr>
        <w:pStyle w:val="Paragraphedeliste"/>
        <w:numPr>
          <w:ilvl w:val="0"/>
          <w:numId w:val="6"/>
        </w:numPr>
        <w:spacing w:line="480" w:lineRule="auto"/>
        <w:jc w:val="both"/>
        <w:rPr>
          <w:rFonts w:ascii="Garamond" w:hAnsi="Garamond"/>
          <w:b/>
          <w:bCs/>
          <w:color w:val="000000" w:themeColor="text1"/>
          <w:lang w:val="en-US"/>
        </w:rPr>
      </w:pPr>
      <w:r w:rsidRPr="007A12C2">
        <w:rPr>
          <w:rFonts w:ascii="Garamond" w:hAnsi="Garamond"/>
          <w:b/>
          <w:bCs/>
          <w:color w:val="000000" w:themeColor="text1"/>
          <w:lang w:val="en-US"/>
        </w:rPr>
        <w:t xml:space="preserve">Do Individuals with BPD fulfill the </w:t>
      </w:r>
      <w:r w:rsidRPr="007A12C2">
        <w:rPr>
          <w:rFonts w:ascii="Garamond" w:hAnsi="Garamond"/>
          <w:b/>
          <w:bCs/>
          <w:i/>
          <w:iCs/>
          <w:color w:val="000000" w:themeColor="text1"/>
          <w:lang w:val="en-US"/>
        </w:rPr>
        <w:t>Epistemic Condition</w:t>
      </w:r>
      <w:r w:rsidRPr="007A12C2">
        <w:rPr>
          <w:rFonts w:ascii="Garamond" w:hAnsi="Garamond"/>
          <w:b/>
          <w:bCs/>
          <w:color w:val="000000" w:themeColor="text1"/>
          <w:lang w:val="en-US"/>
        </w:rPr>
        <w:t xml:space="preserve"> on Moral Responsibility? </w:t>
      </w:r>
    </w:p>
    <w:p w14:paraId="3E4F7C90" w14:textId="77777777" w:rsidR="00673104" w:rsidRPr="007A12C2" w:rsidRDefault="00673104" w:rsidP="00EA0A8C">
      <w:pPr>
        <w:spacing w:line="480" w:lineRule="auto"/>
        <w:jc w:val="both"/>
        <w:rPr>
          <w:rFonts w:ascii="Garamond" w:hAnsi="Garamond"/>
          <w:b/>
          <w:bCs/>
          <w:color w:val="000000" w:themeColor="text1"/>
          <w:lang w:val="en-US"/>
        </w:rPr>
      </w:pPr>
    </w:p>
    <w:p w14:paraId="063EF773" w14:textId="7C632D38" w:rsidR="00DC1664" w:rsidRPr="007A12C2" w:rsidRDefault="00864BBD" w:rsidP="00DC1664">
      <w:pPr>
        <w:spacing w:line="480" w:lineRule="auto"/>
        <w:jc w:val="both"/>
        <w:rPr>
          <w:rFonts w:ascii="Garamond" w:hAnsi="Garamond"/>
          <w:strike/>
          <w:color w:val="000000" w:themeColor="text1"/>
          <w:lang w:val="en-US"/>
        </w:rPr>
      </w:pPr>
      <w:r w:rsidRPr="007A12C2">
        <w:rPr>
          <w:rFonts w:ascii="Garamond" w:hAnsi="Garamond"/>
          <w:color w:val="000000" w:themeColor="text1"/>
          <w:lang w:val="en-US"/>
        </w:rPr>
        <w:t>T</w:t>
      </w:r>
      <w:r w:rsidR="00DC1664" w:rsidRPr="007A12C2">
        <w:rPr>
          <w:rFonts w:ascii="Garamond" w:hAnsi="Garamond"/>
          <w:color w:val="000000" w:themeColor="text1"/>
          <w:lang w:val="en-US"/>
        </w:rPr>
        <w:t>he epistemic condition on moral responsibility tells us that for S to be responsible for x</w:t>
      </w:r>
      <w:r w:rsidR="00163163" w:rsidRPr="007A12C2">
        <w:rPr>
          <w:rFonts w:ascii="Garamond" w:hAnsi="Garamond"/>
          <w:color w:val="000000" w:themeColor="text1"/>
          <w:lang w:val="en-US"/>
        </w:rPr>
        <w:t>,</w:t>
      </w:r>
      <w:r w:rsidR="00DC1664" w:rsidRPr="007A12C2">
        <w:rPr>
          <w:rFonts w:ascii="Garamond" w:hAnsi="Garamond"/>
          <w:color w:val="000000" w:themeColor="text1"/>
          <w:lang w:val="en-US"/>
        </w:rPr>
        <w:t xml:space="preserve"> S must have some knowledge or understanding of what S is doing. </w:t>
      </w:r>
      <w:r w:rsidR="00B20FE9" w:rsidRPr="007A12C2">
        <w:rPr>
          <w:rFonts w:ascii="Garamond" w:hAnsi="Garamond"/>
          <w:color w:val="000000" w:themeColor="text1"/>
          <w:lang w:val="en-US"/>
        </w:rPr>
        <w:t xml:space="preserve">There are two main </w:t>
      </w:r>
      <w:r w:rsidR="00034A55" w:rsidRPr="007A12C2">
        <w:rPr>
          <w:rFonts w:ascii="Garamond" w:hAnsi="Garamond"/>
          <w:color w:val="000000" w:themeColor="text1"/>
          <w:lang w:val="en-US"/>
        </w:rPr>
        <w:t xml:space="preserve">ways in which one can lack knowledge or </w:t>
      </w:r>
      <w:r w:rsidR="00891388" w:rsidRPr="007A12C2">
        <w:rPr>
          <w:rFonts w:ascii="Garamond" w:hAnsi="Garamond"/>
          <w:color w:val="000000" w:themeColor="text1"/>
          <w:lang w:val="en-US"/>
        </w:rPr>
        <w:t>understanding:</w:t>
      </w:r>
      <w:r w:rsidR="00034A55" w:rsidRPr="007A12C2">
        <w:rPr>
          <w:rFonts w:ascii="Garamond" w:hAnsi="Garamond"/>
          <w:color w:val="000000" w:themeColor="text1"/>
          <w:lang w:val="en-US"/>
        </w:rPr>
        <w:t xml:space="preserve"> </w:t>
      </w:r>
      <w:r w:rsidR="00B20FE9" w:rsidRPr="007A12C2">
        <w:rPr>
          <w:rFonts w:ascii="Garamond" w:hAnsi="Garamond"/>
          <w:color w:val="000000" w:themeColor="text1"/>
          <w:lang w:val="en-US"/>
        </w:rPr>
        <w:t xml:space="preserve">factual and moral. </w:t>
      </w:r>
    </w:p>
    <w:p w14:paraId="596BEBDB" w14:textId="65DE8513" w:rsidR="00FE41CC" w:rsidRPr="007A12C2" w:rsidRDefault="00DC1664" w:rsidP="00891388">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Consider a </w:t>
      </w:r>
      <w:r w:rsidR="00101186" w:rsidRPr="007A12C2">
        <w:rPr>
          <w:rFonts w:ascii="Garamond" w:hAnsi="Garamond"/>
          <w:color w:val="000000" w:themeColor="text1"/>
          <w:lang w:val="en-US"/>
        </w:rPr>
        <w:t xml:space="preserve">paradigmatic </w:t>
      </w:r>
      <w:r w:rsidRPr="007A12C2">
        <w:rPr>
          <w:rFonts w:ascii="Garamond" w:hAnsi="Garamond"/>
          <w:color w:val="000000" w:themeColor="text1"/>
          <w:lang w:val="en-US"/>
        </w:rPr>
        <w:t>case of</w:t>
      </w:r>
      <w:r w:rsidRPr="007A12C2">
        <w:rPr>
          <w:rFonts w:ascii="Garamond" w:hAnsi="Garamond"/>
          <w:i/>
          <w:iCs/>
          <w:color w:val="000000" w:themeColor="text1"/>
          <w:lang w:val="en-US"/>
        </w:rPr>
        <w:t xml:space="preserve"> factual</w:t>
      </w:r>
      <w:r w:rsidRPr="007A12C2">
        <w:rPr>
          <w:rFonts w:ascii="Garamond" w:hAnsi="Garamond"/>
          <w:color w:val="000000" w:themeColor="text1"/>
          <w:lang w:val="en-US"/>
        </w:rPr>
        <w:t xml:space="preserve"> ignorance: if S believes that she is pouring sugar into her mother's tea but is </w:t>
      </w:r>
      <w:proofErr w:type="gramStart"/>
      <w:r w:rsidRPr="007A12C2">
        <w:rPr>
          <w:rFonts w:ascii="Garamond" w:hAnsi="Garamond"/>
          <w:color w:val="000000" w:themeColor="text1"/>
          <w:lang w:val="en-US"/>
        </w:rPr>
        <w:t>actually pouring</w:t>
      </w:r>
      <w:proofErr w:type="gramEnd"/>
      <w:r w:rsidRPr="007A12C2">
        <w:rPr>
          <w:rFonts w:ascii="Garamond" w:hAnsi="Garamond"/>
          <w:color w:val="000000" w:themeColor="text1"/>
          <w:lang w:val="en-US"/>
        </w:rPr>
        <w:t xml:space="preserve"> cyanide because someone replaced the sugar with cyanide, she cannot be held morally responsible for her mother's death, as she was justified in believing it was sugar (Harman 2011: 448). In contrast, consider a </w:t>
      </w:r>
      <w:r w:rsidR="00031E67" w:rsidRPr="007A12C2">
        <w:rPr>
          <w:rFonts w:ascii="Garamond" w:hAnsi="Garamond"/>
          <w:color w:val="000000" w:themeColor="text1"/>
          <w:lang w:val="en-US"/>
        </w:rPr>
        <w:t xml:space="preserve">paradigmatic </w:t>
      </w:r>
      <w:r w:rsidRPr="007A12C2">
        <w:rPr>
          <w:rFonts w:ascii="Garamond" w:hAnsi="Garamond"/>
          <w:color w:val="000000" w:themeColor="text1"/>
          <w:lang w:val="en-US"/>
        </w:rPr>
        <w:t xml:space="preserve">case of </w:t>
      </w:r>
      <w:r w:rsidRPr="007A12C2">
        <w:rPr>
          <w:rFonts w:ascii="Garamond" w:hAnsi="Garamond"/>
          <w:i/>
          <w:iCs/>
          <w:color w:val="000000" w:themeColor="text1"/>
          <w:lang w:val="en-US"/>
        </w:rPr>
        <w:t>moral</w:t>
      </w:r>
      <w:r w:rsidRPr="007A12C2">
        <w:rPr>
          <w:rFonts w:ascii="Garamond" w:hAnsi="Garamond"/>
          <w:color w:val="000000" w:themeColor="text1"/>
          <w:lang w:val="en-US"/>
        </w:rPr>
        <w:t xml:space="preserve"> ignorance: a father </w:t>
      </w:r>
      <w:r w:rsidR="00031E67" w:rsidRPr="007A12C2">
        <w:rPr>
          <w:rFonts w:ascii="Garamond" w:hAnsi="Garamond"/>
          <w:color w:val="000000" w:themeColor="text1"/>
          <w:lang w:val="en-US"/>
        </w:rPr>
        <w:t xml:space="preserve">who believes it is permissible </w:t>
      </w:r>
      <w:r w:rsidRPr="007A12C2">
        <w:rPr>
          <w:rFonts w:ascii="Garamond" w:hAnsi="Garamond"/>
          <w:color w:val="000000" w:themeColor="text1"/>
          <w:lang w:val="en-US"/>
        </w:rPr>
        <w:t xml:space="preserve">to save money for his son’s </w:t>
      </w:r>
      <w:r w:rsidR="001E439A" w:rsidRPr="007A12C2">
        <w:rPr>
          <w:rFonts w:ascii="Garamond" w:hAnsi="Garamond"/>
          <w:color w:val="000000" w:themeColor="text1"/>
          <w:lang w:val="en-US"/>
        </w:rPr>
        <w:t xml:space="preserve">college tuition </w:t>
      </w:r>
      <w:r w:rsidRPr="007A12C2">
        <w:rPr>
          <w:rFonts w:ascii="Garamond" w:hAnsi="Garamond"/>
          <w:color w:val="000000" w:themeColor="text1"/>
          <w:lang w:val="en-US"/>
        </w:rPr>
        <w:t xml:space="preserve">but not for his daughter’s. While </w:t>
      </w:r>
      <w:proofErr w:type="gramStart"/>
      <w:r w:rsidRPr="007A12C2">
        <w:rPr>
          <w:rFonts w:ascii="Garamond" w:hAnsi="Garamond"/>
          <w:color w:val="000000" w:themeColor="text1"/>
          <w:lang w:val="en-US"/>
        </w:rPr>
        <w:t>it is clear that the</w:t>
      </w:r>
      <w:proofErr w:type="gramEnd"/>
      <w:r w:rsidRPr="007A12C2">
        <w:rPr>
          <w:rFonts w:ascii="Garamond" w:hAnsi="Garamond"/>
          <w:color w:val="000000" w:themeColor="text1"/>
          <w:lang w:val="en-US"/>
        </w:rPr>
        <w:t xml:space="preserve"> person in the first scenario is excused, the situation with the father is more complex. On </w:t>
      </w:r>
      <w:r w:rsidR="00D323C5" w:rsidRPr="007A12C2">
        <w:rPr>
          <w:rFonts w:ascii="Garamond" w:hAnsi="Garamond"/>
          <w:color w:val="000000" w:themeColor="text1"/>
          <w:lang w:val="en-US"/>
        </w:rPr>
        <w:t xml:space="preserve">the </w:t>
      </w:r>
      <w:r w:rsidRPr="007A12C2">
        <w:rPr>
          <w:rFonts w:ascii="Garamond" w:hAnsi="Garamond"/>
          <w:color w:val="000000" w:themeColor="text1"/>
          <w:lang w:val="en-US"/>
        </w:rPr>
        <w:t>one hand, he appears blameworthy for his sexist treatment of his daughter. On the other hand, his ignorance may not be entirely culpable, given that he was shaped by the sexist norms of his time.</w:t>
      </w:r>
      <w:r w:rsidR="00D10C71" w:rsidRPr="007A12C2">
        <w:rPr>
          <w:rFonts w:ascii="Garamond" w:hAnsi="Garamond"/>
          <w:color w:val="000000" w:themeColor="text1"/>
          <w:lang w:val="en-US"/>
        </w:rPr>
        <w:t xml:space="preserve"> </w:t>
      </w:r>
      <w:r w:rsidR="00FE41CC" w:rsidRPr="007A12C2">
        <w:rPr>
          <w:rFonts w:ascii="Garamond" w:hAnsi="Garamond"/>
          <w:color w:val="000000" w:themeColor="text1"/>
          <w:lang w:val="en-US"/>
        </w:rPr>
        <w:t xml:space="preserve">While it is widely accepted that factual ignorance can exculpate, extending this verdict to moral ignorance is </w:t>
      </w:r>
      <w:r w:rsidR="002E1C6C" w:rsidRPr="007A12C2">
        <w:rPr>
          <w:rFonts w:ascii="Garamond" w:hAnsi="Garamond"/>
          <w:color w:val="000000" w:themeColor="text1"/>
          <w:lang w:val="en-US"/>
        </w:rPr>
        <w:t xml:space="preserve">thus </w:t>
      </w:r>
      <w:r w:rsidR="00FE41CC" w:rsidRPr="007A12C2">
        <w:rPr>
          <w:rFonts w:ascii="Garamond" w:hAnsi="Garamond"/>
          <w:color w:val="000000" w:themeColor="text1"/>
          <w:lang w:val="en-US"/>
        </w:rPr>
        <w:t>more contentious (Harman 2011: 450).</w:t>
      </w:r>
      <w:r w:rsidR="00BC78CF" w:rsidRPr="007A12C2">
        <w:rPr>
          <w:rFonts w:ascii="Garamond" w:hAnsi="Garamond"/>
          <w:color w:val="000000" w:themeColor="text1"/>
          <w:lang w:val="en-US"/>
        </w:rPr>
        <w:t xml:space="preserve"> </w:t>
      </w:r>
      <w:r w:rsidR="003B1877" w:rsidRPr="007A12C2">
        <w:rPr>
          <w:rFonts w:ascii="Garamond" w:hAnsi="Garamond"/>
          <w:color w:val="000000" w:themeColor="text1"/>
          <w:lang w:val="en-US"/>
        </w:rPr>
        <w:t xml:space="preserve">Before we address this question, we must first ask whether </w:t>
      </w:r>
      <w:r w:rsidR="00810FF0" w:rsidRPr="007A12C2">
        <w:rPr>
          <w:rFonts w:ascii="Garamond" w:hAnsi="Garamond"/>
          <w:color w:val="000000" w:themeColor="text1"/>
          <w:lang w:val="en-US"/>
        </w:rPr>
        <w:t>individuals with BPD are</w:t>
      </w:r>
      <w:r w:rsidR="00BC78CF" w:rsidRPr="007A12C2">
        <w:rPr>
          <w:rFonts w:ascii="Garamond" w:hAnsi="Garamond"/>
          <w:color w:val="000000" w:themeColor="text1"/>
          <w:lang w:val="en-US"/>
        </w:rPr>
        <w:t xml:space="preserve"> </w:t>
      </w:r>
      <w:r w:rsidR="00B237F6" w:rsidRPr="007A12C2">
        <w:rPr>
          <w:rFonts w:ascii="Garamond" w:hAnsi="Garamond"/>
          <w:color w:val="000000" w:themeColor="text1"/>
          <w:lang w:val="en-US"/>
        </w:rPr>
        <w:t>ignorant in one of the two ways</w:t>
      </w:r>
      <w:r w:rsidR="003B1877" w:rsidRPr="007A12C2">
        <w:rPr>
          <w:rFonts w:ascii="Garamond" w:hAnsi="Garamond"/>
          <w:color w:val="000000" w:themeColor="text1"/>
          <w:lang w:val="en-US"/>
        </w:rPr>
        <w:t>.</w:t>
      </w:r>
    </w:p>
    <w:p w14:paraId="45FAD7B0" w14:textId="39390250" w:rsidR="00365475" w:rsidRPr="007A12C2" w:rsidRDefault="00604AB9" w:rsidP="00604AB9">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At first glance, individuals with BPD possess factual knowledge; for example, they know they are shouting or hitting someone. Thus, one might argue that individuals with BPD cannot be </w:t>
      </w:r>
      <w:r w:rsidRPr="007A12C2">
        <w:rPr>
          <w:rFonts w:ascii="Garamond" w:hAnsi="Garamond"/>
          <w:color w:val="000000" w:themeColor="text1"/>
          <w:lang w:val="en-US"/>
        </w:rPr>
        <w:lastRenderedPageBreak/>
        <w:t xml:space="preserve">excused on the grounds of factual ignorance. However, when we examine </w:t>
      </w:r>
      <w:r w:rsidR="00B160AA">
        <w:rPr>
          <w:rFonts w:ascii="Garamond" w:hAnsi="Garamond"/>
          <w:color w:val="000000" w:themeColor="text1"/>
          <w:lang w:val="en-US"/>
        </w:rPr>
        <w:t>Mario</w:t>
      </w:r>
      <w:r w:rsidRPr="007A12C2">
        <w:rPr>
          <w:rFonts w:ascii="Garamond" w:hAnsi="Garamond"/>
          <w:color w:val="000000" w:themeColor="text1"/>
          <w:lang w:val="en-US"/>
        </w:rPr>
        <w:t>’s case more closely, it becomes clear that while he may have some factual awareness of h</w:t>
      </w:r>
      <w:r w:rsidR="00B160AA">
        <w:rPr>
          <w:rFonts w:ascii="Garamond" w:hAnsi="Garamond"/>
          <w:color w:val="000000" w:themeColor="text1"/>
          <w:lang w:val="en-US"/>
        </w:rPr>
        <w:t>is</w:t>
      </w:r>
      <w:r w:rsidRPr="007A12C2">
        <w:rPr>
          <w:rFonts w:ascii="Garamond" w:hAnsi="Garamond"/>
          <w:color w:val="000000" w:themeColor="text1"/>
          <w:lang w:val="en-US"/>
        </w:rPr>
        <w:t xml:space="preserve"> actions, he remains ignorant of key elements of the situation: he does not </w:t>
      </w:r>
      <w:r w:rsidR="00CD608A" w:rsidRPr="007A12C2">
        <w:rPr>
          <w:rFonts w:ascii="Garamond" w:hAnsi="Garamond"/>
          <w:color w:val="000000" w:themeColor="text1"/>
          <w:lang w:val="en-US"/>
        </w:rPr>
        <w:t xml:space="preserve">know </w:t>
      </w:r>
      <w:r w:rsidRPr="007A12C2">
        <w:rPr>
          <w:rFonts w:ascii="Garamond" w:hAnsi="Garamond"/>
          <w:color w:val="000000" w:themeColor="text1"/>
          <w:lang w:val="en-US"/>
        </w:rPr>
        <w:t>that h</w:t>
      </w:r>
      <w:r w:rsidR="00B160AA">
        <w:rPr>
          <w:rFonts w:ascii="Garamond" w:hAnsi="Garamond"/>
          <w:color w:val="000000" w:themeColor="text1"/>
          <w:lang w:val="en-US"/>
        </w:rPr>
        <w:t>is</w:t>
      </w:r>
      <w:r w:rsidRPr="007A12C2">
        <w:rPr>
          <w:rFonts w:ascii="Garamond" w:hAnsi="Garamond"/>
          <w:color w:val="000000" w:themeColor="text1"/>
          <w:lang w:val="en-US"/>
        </w:rPr>
        <w:t xml:space="preserve"> family has good intentions and is not trying to hurt h</w:t>
      </w:r>
      <w:r w:rsidR="00B160AA">
        <w:rPr>
          <w:rFonts w:ascii="Garamond" w:hAnsi="Garamond"/>
          <w:color w:val="000000" w:themeColor="text1"/>
          <w:lang w:val="en-US"/>
        </w:rPr>
        <w:t>im</w:t>
      </w:r>
      <w:r w:rsidRPr="007A12C2">
        <w:rPr>
          <w:rFonts w:ascii="Garamond" w:hAnsi="Garamond"/>
          <w:color w:val="000000" w:themeColor="text1"/>
          <w:lang w:val="en-US"/>
        </w:rPr>
        <w:t xml:space="preserve">. </w:t>
      </w:r>
      <w:proofErr w:type="gramStart"/>
      <w:r w:rsidRPr="007A12C2">
        <w:rPr>
          <w:rFonts w:ascii="Garamond" w:hAnsi="Garamond"/>
          <w:color w:val="000000" w:themeColor="text1"/>
          <w:lang w:val="en-US"/>
        </w:rPr>
        <w:t>Similar to</w:t>
      </w:r>
      <w:proofErr w:type="gramEnd"/>
      <w:r w:rsidRPr="007A12C2">
        <w:rPr>
          <w:rFonts w:ascii="Garamond" w:hAnsi="Garamond"/>
          <w:color w:val="000000" w:themeColor="text1"/>
          <w:lang w:val="en-US"/>
        </w:rPr>
        <w:t xml:space="preserve"> a person unknowingly pouring cyanide into tea, </w:t>
      </w:r>
      <w:r w:rsidR="00B160AA">
        <w:rPr>
          <w:rFonts w:ascii="Garamond" w:hAnsi="Garamond"/>
          <w:color w:val="000000" w:themeColor="text1"/>
          <w:lang w:val="en-US"/>
        </w:rPr>
        <w:t>Mario</w:t>
      </w:r>
      <w:r w:rsidRPr="007A12C2">
        <w:rPr>
          <w:rFonts w:ascii="Garamond" w:hAnsi="Garamond"/>
          <w:color w:val="000000" w:themeColor="text1"/>
          <w:lang w:val="en-US"/>
        </w:rPr>
        <w:t xml:space="preserve"> is unaware that h</w:t>
      </w:r>
      <w:r w:rsidR="00B160AA">
        <w:rPr>
          <w:rFonts w:ascii="Garamond" w:hAnsi="Garamond"/>
          <w:color w:val="000000" w:themeColor="text1"/>
          <w:lang w:val="en-US"/>
        </w:rPr>
        <w:t>is</w:t>
      </w:r>
      <w:r w:rsidRPr="007A12C2">
        <w:rPr>
          <w:rFonts w:ascii="Garamond" w:hAnsi="Garamond"/>
          <w:color w:val="000000" w:themeColor="text1"/>
          <w:lang w:val="en-US"/>
        </w:rPr>
        <w:t xml:space="preserve"> actions—h</w:t>
      </w:r>
      <w:r w:rsidR="00B160AA">
        <w:rPr>
          <w:rFonts w:ascii="Garamond" w:hAnsi="Garamond"/>
          <w:color w:val="000000" w:themeColor="text1"/>
          <w:lang w:val="en-US"/>
        </w:rPr>
        <w:t>is</w:t>
      </w:r>
      <w:r w:rsidRPr="007A12C2">
        <w:rPr>
          <w:rFonts w:ascii="Garamond" w:hAnsi="Garamond"/>
          <w:color w:val="000000" w:themeColor="text1"/>
          <w:lang w:val="en-US"/>
        </w:rPr>
        <w:t xml:space="preserve"> violent behavior—are directed toward people who are, in fact, benevolent. In this way, </w:t>
      </w:r>
      <w:r w:rsidR="001F7282">
        <w:rPr>
          <w:rFonts w:ascii="Garamond" w:hAnsi="Garamond"/>
          <w:color w:val="000000" w:themeColor="text1"/>
          <w:lang w:val="en-US"/>
        </w:rPr>
        <w:t>Mario</w:t>
      </w:r>
      <w:r w:rsidRPr="007A12C2">
        <w:rPr>
          <w:rFonts w:ascii="Garamond" w:hAnsi="Garamond"/>
          <w:color w:val="000000" w:themeColor="text1"/>
          <w:lang w:val="en-US"/>
        </w:rPr>
        <w:t xml:space="preserve"> lacks factual knowledge and, therefore, can be excused. This reasoning can be extended to many cases involving individuals with BPD, where paranoid ideations and negativistic thinking result in a form of factual ignorance that can serve as grounds for excuse. </w:t>
      </w:r>
      <w:r w:rsidR="0061438C" w:rsidRPr="007A12C2">
        <w:rPr>
          <w:rFonts w:ascii="Garamond" w:hAnsi="Garamond"/>
          <w:color w:val="000000" w:themeColor="text1"/>
          <w:lang w:val="en-US"/>
        </w:rPr>
        <w:t>Th</w:t>
      </w:r>
      <w:r w:rsidR="00A67BEF" w:rsidRPr="007A12C2">
        <w:rPr>
          <w:rFonts w:ascii="Garamond" w:hAnsi="Garamond"/>
          <w:color w:val="000000" w:themeColor="text1"/>
          <w:lang w:val="en-US"/>
        </w:rPr>
        <w:t>ese</w:t>
      </w:r>
      <w:r w:rsidR="0061438C" w:rsidRPr="007A12C2">
        <w:rPr>
          <w:rFonts w:ascii="Garamond" w:hAnsi="Garamond"/>
          <w:color w:val="000000" w:themeColor="text1"/>
          <w:lang w:val="en-US"/>
        </w:rPr>
        <w:t xml:space="preserve"> symptom</w:t>
      </w:r>
      <w:r w:rsidR="00A67BEF" w:rsidRPr="007A12C2">
        <w:rPr>
          <w:rFonts w:ascii="Garamond" w:hAnsi="Garamond"/>
          <w:color w:val="000000" w:themeColor="text1"/>
          <w:lang w:val="en-US"/>
        </w:rPr>
        <w:t>s</w:t>
      </w:r>
      <w:r w:rsidR="0061438C" w:rsidRPr="007A12C2">
        <w:rPr>
          <w:rFonts w:ascii="Garamond" w:hAnsi="Garamond"/>
          <w:color w:val="000000" w:themeColor="text1"/>
          <w:lang w:val="en-US"/>
        </w:rPr>
        <w:t xml:space="preserve"> of their condition </w:t>
      </w:r>
      <w:r w:rsidR="001F7282" w:rsidRPr="007A12C2">
        <w:rPr>
          <w:rFonts w:ascii="Garamond" w:hAnsi="Garamond"/>
          <w:color w:val="000000" w:themeColor="text1"/>
          <w:lang w:val="en-US"/>
        </w:rPr>
        <w:t>render</w:t>
      </w:r>
      <w:r w:rsidR="0061438C" w:rsidRPr="007A12C2">
        <w:rPr>
          <w:rFonts w:ascii="Garamond" w:hAnsi="Garamond"/>
          <w:color w:val="000000" w:themeColor="text1"/>
          <w:lang w:val="en-US"/>
        </w:rPr>
        <w:t xml:space="preserve"> them particularly at risk </w:t>
      </w:r>
      <w:r w:rsidR="00936F57" w:rsidRPr="007A12C2">
        <w:rPr>
          <w:rFonts w:ascii="Garamond" w:hAnsi="Garamond"/>
          <w:color w:val="000000" w:themeColor="text1"/>
          <w:lang w:val="en-US"/>
        </w:rPr>
        <w:t xml:space="preserve">to have inaccurate factual beliefs about their loved ones and caregivers. </w:t>
      </w:r>
      <w:r w:rsidR="00327F9B" w:rsidRPr="007A12C2">
        <w:rPr>
          <w:rFonts w:ascii="Garamond" w:hAnsi="Garamond"/>
          <w:color w:val="000000" w:themeColor="text1"/>
          <w:lang w:val="en-US"/>
        </w:rPr>
        <w:t>The story could end here if all cases of aggressions in BPD were due to factual errors</w:t>
      </w:r>
      <w:r w:rsidR="00953008" w:rsidRPr="007A12C2">
        <w:rPr>
          <w:rFonts w:ascii="Garamond" w:hAnsi="Garamond"/>
          <w:color w:val="000000" w:themeColor="text1"/>
          <w:lang w:val="en-US"/>
        </w:rPr>
        <w:t>.</w:t>
      </w:r>
    </w:p>
    <w:p w14:paraId="115E26C2" w14:textId="4AB3DF50" w:rsidR="00DC1664" w:rsidRPr="007A12C2" w:rsidRDefault="005D35AB" w:rsidP="00C74059">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However, there are</w:t>
      </w:r>
      <w:r w:rsidR="008303C2" w:rsidRPr="007A12C2">
        <w:rPr>
          <w:rFonts w:ascii="Garamond" w:hAnsi="Garamond"/>
          <w:color w:val="000000" w:themeColor="text1"/>
          <w:lang w:val="en-US"/>
        </w:rPr>
        <w:t xml:space="preserve"> also</w:t>
      </w:r>
      <w:r w:rsidRPr="007A12C2">
        <w:rPr>
          <w:rFonts w:ascii="Garamond" w:hAnsi="Garamond"/>
          <w:color w:val="000000" w:themeColor="text1"/>
          <w:lang w:val="en-US"/>
        </w:rPr>
        <w:t xml:space="preserve"> numerous instances where individuals with BPD do not believe their caregivers or family members are malevolent but still act aggressively toward them due to impulsivity. In such cases, they often fail to recognize their actions as morally wrong. Typically, they might say things like, “I have a right to express my feelings even if it hurts others,” or “People should accept me as I am, unconditionally,” or dismiss the harm with statements like, “It’s not a big deal.” They may also shift the blame to others when confronted. As </w:t>
      </w:r>
      <w:proofErr w:type="spellStart"/>
      <w:r w:rsidRPr="007A12C2">
        <w:rPr>
          <w:rFonts w:ascii="Garamond" w:hAnsi="Garamond"/>
          <w:color w:val="000000" w:themeColor="text1"/>
          <w:lang w:val="en-US"/>
        </w:rPr>
        <w:t>Sieswerda</w:t>
      </w:r>
      <w:proofErr w:type="spellEnd"/>
      <w:r w:rsidRPr="007A12C2">
        <w:rPr>
          <w:rFonts w:ascii="Garamond" w:hAnsi="Garamond"/>
          <w:color w:val="000000" w:themeColor="text1"/>
          <w:lang w:val="en-US"/>
        </w:rPr>
        <w:t xml:space="preserve"> et al. (2013: 47) explain, individuals with BPD exhibit a strong tendency toward self-victimization, making it harder for them to take responsibility for their actions. </w:t>
      </w:r>
      <w:r w:rsidR="00920F75" w:rsidRPr="007A12C2">
        <w:rPr>
          <w:rFonts w:ascii="Garamond" w:hAnsi="Garamond"/>
          <w:color w:val="000000" w:themeColor="text1"/>
          <w:lang w:val="en-US"/>
        </w:rPr>
        <w:t xml:space="preserve">This frequent failure to take responsibility is well </w:t>
      </w:r>
      <w:r w:rsidR="00920F75" w:rsidRPr="00413A1C">
        <w:rPr>
          <w:rFonts w:ascii="Garamond" w:hAnsi="Garamond"/>
          <w:color w:val="000000" w:themeColor="text1"/>
          <w:lang w:val="en-US"/>
        </w:rPr>
        <w:t>documented</w:t>
      </w:r>
      <w:r w:rsidR="006F2853" w:rsidRPr="00413A1C">
        <w:rPr>
          <w:rStyle w:val="Appeldenotedefin"/>
          <w:rFonts w:ascii="Garamond" w:hAnsi="Garamond"/>
          <w:color w:val="000000" w:themeColor="text1"/>
          <w:lang w:val="en-US"/>
        </w:rPr>
        <w:endnoteReference w:id="9"/>
      </w:r>
      <w:r w:rsidR="006F2853" w:rsidRPr="00413A1C">
        <w:rPr>
          <w:rFonts w:ascii="Garamond" w:hAnsi="Garamond"/>
          <w:color w:val="000000" w:themeColor="text1"/>
          <w:lang w:val="en-US"/>
        </w:rPr>
        <w:t xml:space="preserve"> </w:t>
      </w:r>
      <w:r w:rsidR="006F2853" w:rsidRPr="007A12C2">
        <w:rPr>
          <w:rFonts w:ascii="Garamond" w:hAnsi="Garamond"/>
          <w:color w:val="000000" w:themeColor="text1"/>
          <w:lang w:val="en-US"/>
        </w:rPr>
        <w:t xml:space="preserve">and can be </w:t>
      </w:r>
      <w:r w:rsidR="00920F75" w:rsidRPr="007A12C2">
        <w:rPr>
          <w:rFonts w:ascii="Garamond" w:hAnsi="Garamond"/>
          <w:color w:val="000000" w:themeColor="text1"/>
          <w:lang w:val="en-US"/>
        </w:rPr>
        <w:t>explain</w:t>
      </w:r>
      <w:r w:rsidR="006F2853" w:rsidRPr="007A12C2">
        <w:rPr>
          <w:rFonts w:ascii="Garamond" w:hAnsi="Garamond"/>
          <w:color w:val="000000" w:themeColor="text1"/>
          <w:lang w:val="en-US"/>
        </w:rPr>
        <w:t>ed</w:t>
      </w:r>
      <w:r w:rsidR="00920F75" w:rsidRPr="007A12C2">
        <w:rPr>
          <w:rFonts w:ascii="Garamond" w:hAnsi="Garamond"/>
          <w:color w:val="000000" w:themeColor="text1"/>
          <w:lang w:val="en-US"/>
        </w:rPr>
        <w:t xml:space="preserve"> by the </w:t>
      </w:r>
      <w:r w:rsidR="00F860A3" w:rsidRPr="007A12C2">
        <w:rPr>
          <w:rFonts w:ascii="Garamond" w:hAnsi="Garamond"/>
          <w:color w:val="000000" w:themeColor="text1"/>
          <w:lang w:val="en-US"/>
        </w:rPr>
        <w:t>unstable self-image of individuals with BPD</w:t>
      </w:r>
      <w:r w:rsidR="006F2853" w:rsidRPr="007A12C2">
        <w:rPr>
          <w:rFonts w:ascii="Garamond" w:hAnsi="Garamond"/>
          <w:color w:val="000000" w:themeColor="text1"/>
          <w:lang w:val="en-US"/>
        </w:rPr>
        <w:t xml:space="preserve"> (</w:t>
      </w:r>
      <w:proofErr w:type="spellStart"/>
      <w:r w:rsidR="006F2853" w:rsidRPr="007A12C2">
        <w:rPr>
          <w:rFonts w:ascii="Garamond" w:hAnsi="Garamond"/>
          <w:color w:val="000000" w:themeColor="text1"/>
          <w:lang w:val="en-US"/>
        </w:rPr>
        <w:t>Leichsenring</w:t>
      </w:r>
      <w:proofErr w:type="spellEnd"/>
      <w:r w:rsidR="006F2853" w:rsidRPr="007A12C2">
        <w:rPr>
          <w:rFonts w:ascii="Garamond" w:hAnsi="Garamond"/>
          <w:color w:val="000000" w:themeColor="text1"/>
          <w:lang w:val="en-US"/>
        </w:rPr>
        <w:t xml:space="preserve"> et al. 2024</w:t>
      </w:r>
      <w:r w:rsidR="00885D78" w:rsidRPr="007A12C2">
        <w:rPr>
          <w:rFonts w:ascii="Garamond" w:hAnsi="Garamond"/>
          <w:color w:val="000000" w:themeColor="text1"/>
          <w:lang w:val="en-US"/>
        </w:rPr>
        <w:t>)</w:t>
      </w:r>
      <w:r w:rsidR="007058D5" w:rsidRPr="007A12C2">
        <w:rPr>
          <w:rFonts w:ascii="Garamond" w:hAnsi="Garamond"/>
          <w:color w:val="000000" w:themeColor="text1"/>
          <w:lang w:val="en-US"/>
        </w:rPr>
        <w:t xml:space="preserve"> admitting that they are wrong is nearly impossible</w:t>
      </w:r>
      <w:r w:rsidR="00DB585A" w:rsidRPr="007A12C2">
        <w:rPr>
          <w:rFonts w:ascii="Garamond" w:hAnsi="Garamond"/>
          <w:color w:val="000000" w:themeColor="text1"/>
          <w:lang w:val="en-US"/>
        </w:rPr>
        <w:t xml:space="preserve"> for them insofar as doing so threatens their already fragile </w:t>
      </w:r>
      <w:r w:rsidR="00885D78" w:rsidRPr="007A12C2">
        <w:rPr>
          <w:rFonts w:ascii="Garamond" w:hAnsi="Garamond"/>
          <w:color w:val="000000" w:themeColor="text1"/>
          <w:lang w:val="en-US"/>
        </w:rPr>
        <w:t xml:space="preserve">sense of self (criterion 2). </w:t>
      </w:r>
      <w:r w:rsidR="00A942E5" w:rsidRPr="007A12C2">
        <w:rPr>
          <w:rFonts w:ascii="Garamond" w:hAnsi="Garamond"/>
          <w:color w:val="000000" w:themeColor="text1"/>
          <w:lang w:val="en-US"/>
        </w:rPr>
        <w:t>In</w:t>
      </w:r>
      <w:r w:rsidR="00F860A3" w:rsidRPr="007A12C2">
        <w:rPr>
          <w:rFonts w:ascii="Garamond" w:hAnsi="Garamond"/>
          <w:color w:val="000000" w:themeColor="text1"/>
          <w:lang w:val="en-US"/>
        </w:rPr>
        <w:t xml:space="preserve"> such cases</w:t>
      </w:r>
      <w:r w:rsidR="00A942E5" w:rsidRPr="007A12C2">
        <w:rPr>
          <w:rFonts w:ascii="Garamond" w:hAnsi="Garamond"/>
          <w:color w:val="000000" w:themeColor="text1"/>
          <w:lang w:val="en-US"/>
        </w:rPr>
        <w:t xml:space="preserve">, it seems clear that the kind of ignorance that is at stake is moral rather than factual ignorance: it is about what is permissible and what is not. </w:t>
      </w:r>
      <w:r w:rsidR="00DC1664" w:rsidRPr="007A12C2">
        <w:rPr>
          <w:rFonts w:ascii="Garamond" w:hAnsi="Garamond"/>
          <w:color w:val="000000" w:themeColor="text1"/>
          <w:lang w:val="en-US"/>
        </w:rPr>
        <w:t xml:space="preserve">So, the question essentially </w:t>
      </w:r>
      <w:r w:rsidR="00F70B63" w:rsidRPr="007A12C2">
        <w:rPr>
          <w:rFonts w:ascii="Garamond" w:hAnsi="Garamond"/>
          <w:color w:val="000000" w:themeColor="text1"/>
          <w:lang w:val="en-US"/>
        </w:rPr>
        <w:t>becomes</w:t>
      </w:r>
      <w:r w:rsidR="00DC1664" w:rsidRPr="007A12C2">
        <w:rPr>
          <w:rFonts w:ascii="Garamond" w:hAnsi="Garamond"/>
          <w:color w:val="000000" w:themeColor="text1"/>
          <w:lang w:val="en-US"/>
        </w:rPr>
        <w:t xml:space="preserve"> under what circumstance one is blameworthy for one’s moral ignorance. </w:t>
      </w:r>
      <w:r w:rsidR="00047FFE" w:rsidRPr="007A12C2">
        <w:rPr>
          <w:rFonts w:ascii="Garamond" w:hAnsi="Garamond"/>
          <w:color w:val="000000" w:themeColor="text1"/>
          <w:lang w:val="en-US"/>
        </w:rPr>
        <w:t xml:space="preserve">This question has been much discussed. In what follows I offer </w:t>
      </w:r>
      <w:proofErr w:type="gramStart"/>
      <w:r w:rsidR="00C20616" w:rsidRPr="007A12C2">
        <w:rPr>
          <w:rFonts w:ascii="Garamond" w:hAnsi="Garamond"/>
          <w:color w:val="000000" w:themeColor="text1"/>
          <w:lang w:val="en-US"/>
        </w:rPr>
        <w:t>a</w:t>
      </w:r>
      <w:r w:rsidR="003B312B" w:rsidRPr="007A12C2">
        <w:rPr>
          <w:rFonts w:ascii="Garamond" w:hAnsi="Garamond"/>
          <w:color w:val="000000" w:themeColor="text1"/>
          <w:lang w:val="en-US"/>
        </w:rPr>
        <w:t xml:space="preserve"> brief</w:t>
      </w:r>
      <w:r w:rsidR="00C20616" w:rsidRPr="007A12C2">
        <w:rPr>
          <w:rFonts w:ascii="Garamond" w:hAnsi="Garamond"/>
          <w:color w:val="000000" w:themeColor="text1"/>
          <w:lang w:val="en-US"/>
        </w:rPr>
        <w:t xml:space="preserve"> summary</w:t>
      </w:r>
      <w:proofErr w:type="gramEnd"/>
      <w:r w:rsidR="00047FFE" w:rsidRPr="007A12C2">
        <w:rPr>
          <w:rFonts w:ascii="Garamond" w:hAnsi="Garamond"/>
          <w:color w:val="000000" w:themeColor="text1"/>
          <w:lang w:val="en-US"/>
        </w:rPr>
        <w:t xml:space="preserve"> of the existing view</w:t>
      </w:r>
      <w:r w:rsidR="00F54497" w:rsidRPr="007A12C2">
        <w:rPr>
          <w:rFonts w:ascii="Garamond" w:hAnsi="Garamond"/>
          <w:color w:val="000000" w:themeColor="text1"/>
          <w:lang w:val="en-US"/>
        </w:rPr>
        <w:t xml:space="preserve">s. </w:t>
      </w:r>
    </w:p>
    <w:p w14:paraId="682ED257" w14:textId="77777777" w:rsidR="001F0CE2" w:rsidRDefault="00DC1664" w:rsidP="00875C4A">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lastRenderedPageBreak/>
        <w:t>There exist different answers to the question of whether and when moral ignorance exculpates. They can be, roughly, classified in three categories. The first category comprises views such as Rosen’s (2003</w:t>
      </w:r>
      <w:r w:rsidR="00973E92" w:rsidRPr="007A12C2">
        <w:rPr>
          <w:rFonts w:ascii="Garamond" w:hAnsi="Garamond"/>
          <w:color w:val="000000" w:themeColor="text1"/>
          <w:lang w:val="en-US"/>
        </w:rPr>
        <w:t xml:space="preserve">) </w:t>
      </w:r>
      <w:r w:rsidRPr="007A12C2">
        <w:rPr>
          <w:rFonts w:ascii="Garamond" w:hAnsi="Garamond"/>
          <w:color w:val="000000" w:themeColor="text1"/>
          <w:lang w:val="en-US"/>
        </w:rPr>
        <w:t xml:space="preserve">and Zimmerman’s (1997) on which an agent is only culpable for acts done out of ignorance if </w:t>
      </w:r>
      <w:r w:rsidR="00D5227A" w:rsidRPr="007A12C2">
        <w:rPr>
          <w:rFonts w:ascii="Garamond" w:hAnsi="Garamond"/>
          <w:color w:val="000000" w:themeColor="text1"/>
          <w:lang w:val="en-US"/>
        </w:rPr>
        <w:t>he is</w:t>
      </w:r>
      <w:r w:rsidRPr="007A12C2">
        <w:rPr>
          <w:rFonts w:ascii="Garamond" w:hAnsi="Garamond"/>
          <w:color w:val="000000" w:themeColor="text1"/>
          <w:lang w:val="en-US"/>
        </w:rPr>
        <w:t xml:space="preserve"> culpable of some action that “directly caused the agent’s current ignorance” (Mason 2015: 3039). On the proposed view, one can be</w:t>
      </w:r>
      <w:r w:rsidRPr="007A12C2">
        <w:rPr>
          <w:rFonts w:ascii="Garamond" w:hAnsi="Garamond"/>
          <w:i/>
          <w:iCs/>
          <w:color w:val="000000" w:themeColor="text1"/>
          <w:lang w:val="en-US"/>
        </w:rPr>
        <w:t xml:space="preserve"> </w:t>
      </w:r>
      <w:proofErr w:type="spellStart"/>
      <w:r w:rsidRPr="007A12C2">
        <w:rPr>
          <w:rFonts w:ascii="Garamond" w:hAnsi="Garamond"/>
          <w:i/>
          <w:iCs/>
          <w:color w:val="000000" w:themeColor="text1"/>
          <w:lang w:val="en-US"/>
        </w:rPr>
        <w:t>derivately</w:t>
      </w:r>
      <w:proofErr w:type="spellEnd"/>
      <w:r w:rsidRPr="007A12C2">
        <w:rPr>
          <w:rFonts w:ascii="Garamond" w:hAnsi="Garamond"/>
          <w:color w:val="000000" w:themeColor="text1"/>
          <w:lang w:val="en-US"/>
        </w:rPr>
        <w:t xml:space="preserve"> responsible for acts done out of ignorance if one is</w:t>
      </w:r>
      <w:r w:rsidRPr="007A12C2">
        <w:rPr>
          <w:rFonts w:ascii="Garamond" w:hAnsi="Garamond"/>
          <w:i/>
          <w:iCs/>
          <w:color w:val="000000" w:themeColor="text1"/>
          <w:lang w:val="en-US"/>
        </w:rPr>
        <w:t xml:space="preserve"> directly</w:t>
      </w:r>
      <w:r w:rsidRPr="007A12C2">
        <w:rPr>
          <w:rFonts w:ascii="Garamond" w:hAnsi="Garamond"/>
          <w:color w:val="000000" w:themeColor="text1"/>
          <w:lang w:val="en-US"/>
        </w:rPr>
        <w:t xml:space="preserve"> responsible for one’s ignorance. In turn, one’s ignorance is culpable only if it stems from a case of clear-eyed akrasia. As Fitzpatrick notes “we don’t get culpability until we arrive at a relevant episode of clear-eyed akrasia – either in the present action or in antecedents that contributed to the ignorance involved in the present actions” (2008: 593).</w:t>
      </w:r>
      <w:r w:rsidR="00D95749" w:rsidRPr="007A12C2">
        <w:rPr>
          <w:rFonts w:ascii="Garamond" w:hAnsi="Garamond"/>
          <w:color w:val="000000" w:themeColor="text1"/>
          <w:lang w:val="en-US"/>
        </w:rPr>
        <w:t xml:space="preserve"> </w:t>
      </w:r>
    </w:p>
    <w:p w14:paraId="58C4ABE9" w14:textId="77777777" w:rsidR="001F0CE2" w:rsidRDefault="00DC1664" w:rsidP="00875C4A">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In my opinion, these views are not demanding enough. As others (Fitzpatrick 2017: 31) have noted, it lets too many people off the hook as we only rarely do wrong while thinking it is wrong. Rapist, for instance, </w:t>
      </w:r>
      <w:r w:rsidR="008819B4">
        <w:rPr>
          <w:rFonts w:ascii="Garamond" w:hAnsi="Garamond"/>
          <w:color w:val="000000" w:themeColor="text1"/>
          <w:lang w:val="en-US"/>
        </w:rPr>
        <w:t xml:space="preserve">often seem to </w:t>
      </w:r>
      <w:r w:rsidRPr="007A12C2">
        <w:rPr>
          <w:rFonts w:ascii="Garamond" w:hAnsi="Garamond"/>
          <w:color w:val="000000" w:themeColor="text1"/>
          <w:lang w:val="en-US"/>
        </w:rPr>
        <w:t xml:space="preserve">think that their victim “deserved it” or that they were “asking for it”. </w:t>
      </w:r>
      <w:r w:rsidR="00151C79" w:rsidRPr="007A12C2">
        <w:rPr>
          <w:rFonts w:ascii="Garamond" w:hAnsi="Garamond"/>
          <w:color w:val="000000" w:themeColor="text1"/>
          <w:lang w:val="en-US"/>
        </w:rPr>
        <w:t>On this view, people c</w:t>
      </w:r>
      <w:r w:rsidR="00DC58A5" w:rsidRPr="007A12C2">
        <w:rPr>
          <w:rFonts w:ascii="Garamond" w:hAnsi="Garamond"/>
          <w:color w:val="000000" w:themeColor="text1"/>
          <w:lang w:val="en-US"/>
        </w:rPr>
        <w:t>an</w:t>
      </w:r>
      <w:r w:rsidR="00151C79" w:rsidRPr="007A12C2">
        <w:rPr>
          <w:rFonts w:ascii="Garamond" w:hAnsi="Garamond"/>
          <w:color w:val="000000" w:themeColor="text1"/>
          <w:lang w:val="en-US"/>
        </w:rPr>
        <w:t xml:space="preserve"> be accused of being culpably morally ignorant only </w:t>
      </w:r>
      <w:r w:rsidR="00DC58A5" w:rsidRPr="007A12C2">
        <w:rPr>
          <w:rFonts w:ascii="Garamond" w:hAnsi="Garamond"/>
          <w:color w:val="000000" w:themeColor="text1"/>
          <w:lang w:val="en-US"/>
        </w:rPr>
        <w:t xml:space="preserve">when </w:t>
      </w:r>
      <w:r w:rsidR="00151C79" w:rsidRPr="007A12C2">
        <w:rPr>
          <w:rFonts w:ascii="Garamond" w:hAnsi="Garamond"/>
          <w:color w:val="000000" w:themeColor="text1"/>
          <w:lang w:val="en-US"/>
        </w:rPr>
        <w:t xml:space="preserve">they voluntarily cause their own ignorance. One example could be </w:t>
      </w:r>
      <w:r w:rsidR="0031366F" w:rsidRPr="007A12C2">
        <w:rPr>
          <w:rFonts w:ascii="Garamond" w:hAnsi="Garamond"/>
          <w:color w:val="000000" w:themeColor="text1"/>
          <w:lang w:val="en-US"/>
        </w:rPr>
        <w:t xml:space="preserve">that </w:t>
      </w:r>
      <w:r w:rsidR="00151C79" w:rsidRPr="007A12C2">
        <w:rPr>
          <w:rFonts w:ascii="Garamond" w:hAnsi="Garamond"/>
          <w:color w:val="000000" w:themeColor="text1"/>
          <w:lang w:val="en-US"/>
        </w:rPr>
        <w:t>of someone who</w:t>
      </w:r>
      <w:r w:rsidR="0031366F" w:rsidRPr="007A12C2">
        <w:rPr>
          <w:rFonts w:ascii="Garamond" w:hAnsi="Garamond"/>
          <w:color w:val="000000" w:themeColor="text1"/>
          <w:lang w:val="en-US"/>
        </w:rPr>
        <w:t>,</w:t>
      </w:r>
      <w:r w:rsidR="00151C79" w:rsidRPr="007A12C2">
        <w:rPr>
          <w:rFonts w:ascii="Garamond" w:hAnsi="Garamond"/>
          <w:color w:val="000000" w:themeColor="text1"/>
          <w:lang w:val="en-US"/>
        </w:rPr>
        <w:t xml:space="preserve"> know</w:t>
      </w:r>
      <w:r w:rsidR="0031366F" w:rsidRPr="007A12C2">
        <w:rPr>
          <w:rFonts w:ascii="Garamond" w:hAnsi="Garamond"/>
          <w:color w:val="000000" w:themeColor="text1"/>
          <w:lang w:val="en-US"/>
        </w:rPr>
        <w:t>ing</w:t>
      </w:r>
      <w:r w:rsidR="00151C79" w:rsidRPr="007A12C2">
        <w:rPr>
          <w:rFonts w:ascii="Garamond" w:hAnsi="Garamond"/>
          <w:color w:val="000000" w:themeColor="text1"/>
          <w:lang w:val="en-US"/>
        </w:rPr>
        <w:t xml:space="preserve"> that </w:t>
      </w:r>
      <w:r w:rsidR="00720E5E" w:rsidRPr="007A12C2">
        <w:rPr>
          <w:rFonts w:ascii="Garamond" w:hAnsi="Garamond"/>
          <w:color w:val="000000" w:themeColor="text1"/>
          <w:lang w:val="en-US"/>
        </w:rPr>
        <w:t>their victim will probably confront them about what they did</w:t>
      </w:r>
      <w:r w:rsidR="0031366F" w:rsidRPr="007A12C2">
        <w:rPr>
          <w:rFonts w:ascii="Garamond" w:hAnsi="Garamond"/>
          <w:color w:val="000000" w:themeColor="text1"/>
          <w:lang w:val="en-US"/>
        </w:rPr>
        <w:t>,</w:t>
      </w:r>
      <w:r w:rsidR="00720E5E" w:rsidRPr="007A12C2">
        <w:rPr>
          <w:rFonts w:ascii="Garamond" w:hAnsi="Garamond"/>
          <w:color w:val="000000" w:themeColor="text1"/>
          <w:lang w:val="en-US"/>
        </w:rPr>
        <w:t xml:space="preserve"> </w:t>
      </w:r>
      <w:r w:rsidR="00920875" w:rsidRPr="007A12C2">
        <w:rPr>
          <w:rFonts w:ascii="Garamond" w:hAnsi="Garamond"/>
          <w:color w:val="000000" w:themeColor="text1"/>
          <w:lang w:val="en-US"/>
        </w:rPr>
        <w:t xml:space="preserve">decides to </w:t>
      </w:r>
      <w:r w:rsidR="000047FF" w:rsidRPr="007A12C2">
        <w:rPr>
          <w:rFonts w:ascii="Garamond" w:hAnsi="Garamond"/>
          <w:color w:val="000000" w:themeColor="text1"/>
          <w:lang w:val="en-US"/>
        </w:rPr>
        <w:t>block her on social media to avoid having to face difficult truth</w:t>
      </w:r>
      <w:r w:rsidR="009569B4" w:rsidRPr="007A12C2">
        <w:rPr>
          <w:rFonts w:ascii="Garamond" w:hAnsi="Garamond"/>
          <w:color w:val="000000" w:themeColor="text1"/>
          <w:lang w:val="en-US"/>
        </w:rPr>
        <w:t>s</w:t>
      </w:r>
      <w:r w:rsidR="000047FF" w:rsidRPr="007A12C2">
        <w:rPr>
          <w:rFonts w:ascii="Garamond" w:hAnsi="Garamond"/>
          <w:color w:val="000000" w:themeColor="text1"/>
          <w:lang w:val="en-US"/>
        </w:rPr>
        <w:t>.</w:t>
      </w:r>
      <w:r w:rsidR="00875C4A" w:rsidRPr="007A12C2">
        <w:rPr>
          <w:rFonts w:ascii="Garamond" w:hAnsi="Garamond"/>
          <w:color w:val="000000" w:themeColor="text1"/>
          <w:lang w:val="en-US"/>
        </w:rPr>
        <w:t xml:space="preserve"> </w:t>
      </w:r>
    </w:p>
    <w:p w14:paraId="27222240" w14:textId="42D8ABB7" w:rsidR="005F0424" w:rsidRPr="007A12C2" w:rsidRDefault="00151C79" w:rsidP="00875C4A">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However</w:t>
      </w:r>
      <w:r w:rsidR="00875C4A" w:rsidRPr="007A12C2">
        <w:rPr>
          <w:rFonts w:ascii="Garamond" w:hAnsi="Garamond"/>
          <w:color w:val="000000" w:themeColor="text1"/>
          <w:lang w:val="en-US"/>
        </w:rPr>
        <w:t>, it is evident that w</w:t>
      </w:r>
      <w:r w:rsidR="00DC1664" w:rsidRPr="007A12C2">
        <w:rPr>
          <w:rFonts w:ascii="Garamond" w:hAnsi="Garamond"/>
          <w:color w:val="000000" w:themeColor="text1"/>
          <w:lang w:val="en-US"/>
        </w:rPr>
        <w:t xml:space="preserve">e are </w:t>
      </w:r>
      <w:r w:rsidR="000047FF" w:rsidRPr="007A12C2">
        <w:rPr>
          <w:rFonts w:ascii="Garamond" w:hAnsi="Garamond"/>
          <w:color w:val="000000" w:themeColor="text1"/>
          <w:lang w:val="en-US"/>
        </w:rPr>
        <w:t xml:space="preserve">often culpably </w:t>
      </w:r>
      <w:r w:rsidR="00DC1664" w:rsidRPr="007A12C2">
        <w:rPr>
          <w:rFonts w:ascii="Garamond" w:hAnsi="Garamond"/>
          <w:color w:val="000000" w:themeColor="text1"/>
          <w:lang w:val="en-US"/>
        </w:rPr>
        <w:t>morally ignorant</w:t>
      </w:r>
      <w:r w:rsidR="000047FF" w:rsidRPr="007A12C2">
        <w:rPr>
          <w:rFonts w:ascii="Garamond" w:hAnsi="Garamond"/>
          <w:color w:val="000000" w:themeColor="text1"/>
          <w:lang w:val="en-US"/>
        </w:rPr>
        <w:t xml:space="preserve"> even w</w:t>
      </w:r>
      <w:r w:rsidR="00DC58A5" w:rsidRPr="007A12C2">
        <w:rPr>
          <w:rFonts w:ascii="Garamond" w:hAnsi="Garamond"/>
          <w:color w:val="000000" w:themeColor="text1"/>
          <w:lang w:val="en-US"/>
        </w:rPr>
        <w:t>h</w:t>
      </w:r>
      <w:r w:rsidR="000047FF" w:rsidRPr="007A12C2">
        <w:rPr>
          <w:rFonts w:ascii="Garamond" w:hAnsi="Garamond"/>
          <w:color w:val="000000" w:themeColor="text1"/>
          <w:lang w:val="en-US"/>
        </w:rPr>
        <w:t>e</w:t>
      </w:r>
      <w:r w:rsidR="00DC58A5" w:rsidRPr="007A12C2">
        <w:rPr>
          <w:rFonts w:ascii="Garamond" w:hAnsi="Garamond"/>
          <w:color w:val="000000" w:themeColor="text1"/>
          <w:lang w:val="en-US"/>
        </w:rPr>
        <w:t>n</w:t>
      </w:r>
      <w:r w:rsidR="00EC36DF" w:rsidRPr="007A12C2">
        <w:rPr>
          <w:rFonts w:ascii="Garamond" w:hAnsi="Garamond"/>
          <w:color w:val="000000" w:themeColor="text1"/>
          <w:lang w:val="en-US"/>
        </w:rPr>
        <w:t xml:space="preserve"> we</w:t>
      </w:r>
      <w:r w:rsidR="000047FF" w:rsidRPr="007A12C2">
        <w:rPr>
          <w:rFonts w:ascii="Garamond" w:hAnsi="Garamond"/>
          <w:color w:val="000000" w:themeColor="text1"/>
          <w:lang w:val="en-US"/>
        </w:rPr>
        <w:t xml:space="preserve"> cannot</w:t>
      </w:r>
      <w:r w:rsidR="00DC1664" w:rsidRPr="007A12C2">
        <w:rPr>
          <w:rFonts w:ascii="Garamond" w:hAnsi="Garamond"/>
          <w:color w:val="000000" w:themeColor="text1"/>
          <w:lang w:val="en-US"/>
        </w:rPr>
        <w:t xml:space="preserve"> be accused of having voluntarily caused our ignorance</w:t>
      </w:r>
      <w:r w:rsidR="00EC36DF" w:rsidRPr="007A12C2">
        <w:rPr>
          <w:rFonts w:ascii="Garamond" w:hAnsi="Garamond"/>
          <w:color w:val="000000" w:themeColor="text1"/>
          <w:lang w:val="en-US"/>
        </w:rPr>
        <w:t xml:space="preserve">. For instance, </w:t>
      </w:r>
      <w:r w:rsidR="0026362A" w:rsidRPr="007A12C2">
        <w:rPr>
          <w:rFonts w:ascii="Garamond" w:hAnsi="Garamond"/>
          <w:color w:val="000000" w:themeColor="text1"/>
          <w:lang w:val="en-US"/>
        </w:rPr>
        <w:t>many people think that it is morally permissible to drown kitten</w:t>
      </w:r>
      <w:r w:rsidR="001F0CE2">
        <w:rPr>
          <w:rFonts w:ascii="Garamond" w:hAnsi="Garamond"/>
          <w:color w:val="000000" w:themeColor="text1"/>
          <w:lang w:val="en-US"/>
        </w:rPr>
        <w:t>s</w:t>
      </w:r>
      <w:r w:rsidR="0026362A" w:rsidRPr="007A12C2">
        <w:rPr>
          <w:rFonts w:ascii="Garamond" w:hAnsi="Garamond"/>
          <w:color w:val="000000" w:themeColor="text1"/>
          <w:lang w:val="en-US"/>
        </w:rPr>
        <w:t>, a moral belief which seems to me to be</w:t>
      </w:r>
      <w:r w:rsidR="00B16707">
        <w:rPr>
          <w:rFonts w:ascii="Garamond" w:hAnsi="Garamond"/>
          <w:color w:val="000000" w:themeColor="text1"/>
          <w:lang w:val="en-US"/>
        </w:rPr>
        <w:t xml:space="preserve"> culpable</w:t>
      </w:r>
      <w:r w:rsidR="0026362A" w:rsidRPr="007A12C2">
        <w:rPr>
          <w:rFonts w:ascii="Garamond" w:hAnsi="Garamond"/>
          <w:color w:val="000000" w:themeColor="text1"/>
          <w:lang w:val="en-US"/>
        </w:rPr>
        <w:t>, even if they didn’t voluntary caused their</w:t>
      </w:r>
      <w:r w:rsidR="001F0CE2">
        <w:rPr>
          <w:rFonts w:ascii="Garamond" w:hAnsi="Garamond"/>
          <w:color w:val="000000" w:themeColor="text1"/>
          <w:lang w:val="en-US"/>
        </w:rPr>
        <w:t xml:space="preserve"> own</w:t>
      </w:r>
      <w:r w:rsidR="0026362A" w:rsidRPr="007A12C2">
        <w:rPr>
          <w:rFonts w:ascii="Garamond" w:hAnsi="Garamond"/>
          <w:color w:val="000000" w:themeColor="text1"/>
          <w:lang w:val="en-US"/>
        </w:rPr>
        <w:t xml:space="preserve"> ignorance.</w:t>
      </w:r>
    </w:p>
    <w:p w14:paraId="2A8D5536" w14:textId="69AE1028" w:rsidR="00DC1664" w:rsidRPr="007A12C2" w:rsidRDefault="00DC1664" w:rsidP="00DC1664">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The second category of views admits that one can be morally responsible for an action while being ignorant of its moral significance </w:t>
      </w:r>
      <w:proofErr w:type="gramStart"/>
      <w:r w:rsidRPr="007A12C2">
        <w:rPr>
          <w:rFonts w:ascii="Garamond" w:hAnsi="Garamond"/>
          <w:color w:val="000000" w:themeColor="text1"/>
          <w:lang w:val="en-US"/>
        </w:rPr>
        <w:t>as long as</w:t>
      </w:r>
      <w:proofErr w:type="gramEnd"/>
      <w:r w:rsidRPr="007A12C2">
        <w:rPr>
          <w:rFonts w:ascii="Garamond" w:hAnsi="Garamond"/>
          <w:color w:val="000000" w:themeColor="text1"/>
          <w:lang w:val="en-US"/>
        </w:rPr>
        <w:t xml:space="preserve"> this action reveals something bad about one, such as, for instance, one’s insufficient moral concern for others. According to these views, blameworthiness presupposes a bad quality of will. Elizabeth Harman (2011) and </w:t>
      </w:r>
      <w:proofErr w:type="spellStart"/>
      <w:r w:rsidRPr="007A12C2">
        <w:rPr>
          <w:rFonts w:ascii="Garamond" w:hAnsi="Garamond"/>
          <w:color w:val="000000" w:themeColor="text1"/>
          <w:lang w:val="en-US"/>
        </w:rPr>
        <w:t>Nomy</w:t>
      </w:r>
      <w:proofErr w:type="spellEnd"/>
      <w:r w:rsidRPr="007A12C2">
        <w:rPr>
          <w:rFonts w:ascii="Garamond" w:hAnsi="Garamond"/>
          <w:color w:val="000000" w:themeColor="text1"/>
          <w:lang w:val="en-US"/>
        </w:rPr>
        <w:t xml:space="preserve"> </w:t>
      </w:r>
      <w:proofErr w:type="spellStart"/>
      <w:r w:rsidRPr="007A12C2">
        <w:rPr>
          <w:rFonts w:ascii="Garamond" w:hAnsi="Garamond"/>
          <w:color w:val="000000" w:themeColor="text1"/>
          <w:lang w:val="en-US"/>
        </w:rPr>
        <w:t>Arpaly</w:t>
      </w:r>
      <w:proofErr w:type="spellEnd"/>
      <w:r w:rsidRPr="007A12C2">
        <w:rPr>
          <w:rFonts w:ascii="Garamond" w:hAnsi="Garamond"/>
          <w:color w:val="000000" w:themeColor="text1"/>
          <w:lang w:val="en-US"/>
        </w:rPr>
        <w:t xml:space="preserve"> (2003) are advocates of such views. As Mason notes, their views differ in that Harman’s does not take epistemic error to be necessary for blameworthiness. One can be blameless as a believer, and </w:t>
      </w:r>
      <w:r w:rsidRPr="007A12C2">
        <w:rPr>
          <w:rFonts w:ascii="Garamond" w:hAnsi="Garamond"/>
          <w:color w:val="000000" w:themeColor="text1"/>
          <w:lang w:val="en-US"/>
        </w:rPr>
        <w:lastRenderedPageBreak/>
        <w:t xml:space="preserve">still be blameworthy as a moral agent. Contrary to that, </w:t>
      </w:r>
      <w:proofErr w:type="spellStart"/>
      <w:r w:rsidR="00C5264A" w:rsidRPr="007A12C2">
        <w:rPr>
          <w:rFonts w:ascii="Garamond" w:hAnsi="Garamond"/>
          <w:color w:val="000000" w:themeColor="text1"/>
          <w:lang w:val="en-US"/>
        </w:rPr>
        <w:t>Arpaly</w:t>
      </w:r>
      <w:proofErr w:type="spellEnd"/>
      <w:r w:rsidR="00C5264A" w:rsidRPr="007A12C2">
        <w:rPr>
          <w:rFonts w:ascii="Garamond" w:hAnsi="Garamond"/>
          <w:color w:val="000000" w:themeColor="text1"/>
          <w:lang w:val="en-US"/>
        </w:rPr>
        <w:t xml:space="preserve"> has</w:t>
      </w:r>
      <w:r w:rsidRPr="007A12C2">
        <w:rPr>
          <w:rFonts w:ascii="Garamond" w:hAnsi="Garamond"/>
          <w:color w:val="000000" w:themeColor="text1"/>
          <w:lang w:val="en-US"/>
        </w:rPr>
        <w:t xml:space="preserve"> it that, </w:t>
      </w:r>
      <w:proofErr w:type="gramStart"/>
      <w:r w:rsidRPr="007A12C2">
        <w:rPr>
          <w:rFonts w:ascii="Garamond" w:hAnsi="Garamond"/>
          <w:color w:val="000000" w:themeColor="text1"/>
          <w:lang w:val="en-US"/>
        </w:rPr>
        <w:t>in order to</w:t>
      </w:r>
      <w:proofErr w:type="gramEnd"/>
      <w:r w:rsidRPr="007A12C2">
        <w:rPr>
          <w:rFonts w:ascii="Garamond" w:hAnsi="Garamond"/>
          <w:color w:val="000000" w:themeColor="text1"/>
          <w:lang w:val="en-US"/>
        </w:rPr>
        <w:t xml:space="preserve"> have a bad quality of will, an agent must have ignored evidence (2003: 104, Mason 2015: 3044). This seems to me to be on the right track. One concern with </w:t>
      </w:r>
      <w:proofErr w:type="spellStart"/>
      <w:r w:rsidRPr="007A12C2">
        <w:rPr>
          <w:rFonts w:ascii="Garamond" w:hAnsi="Garamond"/>
          <w:color w:val="000000" w:themeColor="text1"/>
          <w:lang w:val="en-US"/>
        </w:rPr>
        <w:t>Harmann’s</w:t>
      </w:r>
      <w:proofErr w:type="spellEnd"/>
      <w:r w:rsidRPr="007A12C2">
        <w:rPr>
          <w:rFonts w:ascii="Garamond" w:hAnsi="Garamond"/>
          <w:color w:val="000000" w:themeColor="text1"/>
          <w:lang w:val="en-US"/>
        </w:rPr>
        <w:t xml:space="preserve"> view is that it might not let </w:t>
      </w:r>
      <w:r w:rsidRPr="007A12C2">
        <w:rPr>
          <w:rFonts w:ascii="Garamond" w:hAnsi="Garamond"/>
          <w:i/>
          <w:iCs/>
          <w:color w:val="000000" w:themeColor="text1"/>
          <w:lang w:val="en-US"/>
        </w:rPr>
        <w:t xml:space="preserve">enough </w:t>
      </w:r>
      <w:r w:rsidRPr="007A12C2">
        <w:rPr>
          <w:rFonts w:ascii="Garamond" w:hAnsi="Garamond"/>
          <w:color w:val="000000" w:themeColor="text1"/>
          <w:lang w:val="en-US"/>
        </w:rPr>
        <w:t xml:space="preserve">people off the hook. Imagine that someone behaves epistemically in a way that fulfills reasonable expectations towards them: they consider evidence carefully and take other people’s testimonies seriously. In this case, it would be unfair to deem their ignorance culpable and thus to hold them responsible for ensuing actions. </w:t>
      </w:r>
    </w:p>
    <w:p w14:paraId="0B0ACD84" w14:textId="29D40FBB" w:rsidR="00DC1664" w:rsidRPr="007A12C2" w:rsidRDefault="00DC1664" w:rsidP="00DC1664">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This brings us to a third category of views</w:t>
      </w:r>
      <w:r w:rsidR="00022009" w:rsidRPr="007A12C2">
        <w:rPr>
          <w:rFonts w:ascii="Garamond" w:hAnsi="Garamond"/>
          <w:color w:val="000000" w:themeColor="text1"/>
          <w:lang w:val="en-US"/>
        </w:rPr>
        <w:t>, which</w:t>
      </w:r>
      <w:r w:rsidRPr="007A12C2">
        <w:rPr>
          <w:rFonts w:ascii="Garamond" w:hAnsi="Garamond"/>
          <w:color w:val="000000" w:themeColor="text1"/>
          <w:lang w:val="en-US"/>
        </w:rPr>
        <w:t xml:space="preserve"> take epistemic fault to be necessary for blameworthiness, where this epistemic fault </w:t>
      </w:r>
      <w:r w:rsidR="00F47C15" w:rsidRPr="007A12C2">
        <w:rPr>
          <w:rFonts w:ascii="Garamond" w:hAnsi="Garamond"/>
          <w:color w:val="000000" w:themeColor="text1"/>
          <w:lang w:val="en-US"/>
        </w:rPr>
        <w:t xml:space="preserve">need not be </w:t>
      </w:r>
      <w:r w:rsidRPr="007A12C2">
        <w:rPr>
          <w:rFonts w:ascii="Garamond" w:hAnsi="Garamond"/>
          <w:color w:val="000000" w:themeColor="text1"/>
          <w:lang w:val="en-US"/>
        </w:rPr>
        <w:t xml:space="preserve">“freely and knowingly pass an opportunity for knowledge” (Levy 2011: 117) or the ignorance of relevant evidence. Michelle Moody-Adams (1994), Williams Fitzpatrick (2008, 2017) and Alex Guerrero (2008, 2017) have defended such views. I will focus on Fitzpatrick’s approach. On his view, the knowledge condition on moral responsibility should be spelled out as follows: </w:t>
      </w:r>
    </w:p>
    <w:p w14:paraId="387AECB6" w14:textId="77777777" w:rsidR="00DC1664" w:rsidRPr="007A12C2" w:rsidRDefault="00DC1664" w:rsidP="00DC1664">
      <w:pPr>
        <w:spacing w:line="480" w:lineRule="auto"/>
        <w:ind w:firstLine="360"/>
        <w:jc w:val="both"/>
        <w:rPr>
          <w:rFonts w:ascii="Garamond" w:hAnsi="Garamond"/>
          <w:color w:val="000000" w:themeColor="text1"/>
          <w:lang w:val="en-US"/>
        </w:rPr>
      </w:pPr>
    </w:p>
    <w:p w14:paraId="5ED7DEF4" w14:textId="17A975D7" w:rsidR="00DC1664" w:rsidRPr="007A12C2" w:rsidRDefault="00DC1664" w:rsidP="00DC1664">
      <w:pPr>
        <w:spacing w:line="480" w:lineRule="auto"/>
        <w:ind w:left="567" w:right="567"/>
        <w:jc w:val="both"/>
        <w:rPr>
          <w:rFonts w:ascii="Garamond" w:hAnsi="Garamond"/>
          <w:color w:val="000000" w:themeColor="text1"/>
          <w:lang w:val="en-US"/>
        </w:rPr>
      </w:pPr>
      <w:r w:rsidRPr="007A12C2">
        <w:rPr>
          <w:rFonts w:ascii="Garamond" w:hAnsi="Garamond"/>
          <w:color w:val="000000" w:themeColor="text1"/>
          <w:lang w:val="en-US"/>
        </w:rPr>
        <w:t xml:space="preserve">Ignorance, whether circumstantial or normative, is culpable if the agent could reasonably have been expected to take measures that would have corrected or avoided it, given his or her capabilities and the opportunities provided by the social context, but failed to do so either due to akrasia or due to the culpable, </w:t>
      </w:r>
      <w:proofErr w:type="spellStart"/>
      <w:r w:rsidRPr="007A12C2">
        <w:rPr>
          <w:rFonts w:ascii="Garamond" w:hAnsi="Garamond"/>
          <w:color w:val="000000" w:themeColor="text1"/>
          <w:lang w:val="en-US"/>
        </w:rPr>
        <w:t>nonakratic</w:t>
      </w:r>
      <w:proofErr w:type="spellEnd"/>
      <w:r w:rsidRPr="007A12C2">
        <w:rPr>
          <w:rFonts w:ascii="Garamond" w:hAnsi="Garamond"/>
          <w:color w:val="000000" w:themeColor="text1"/>
          <w:lang w:val="en-US"/>
        </w:rPr>
        <w:t xml:space="preserve"> </w:t>
      </w:r>
      <w:proofErr w:type="spellStart"/>
      <w:r w:rsidRPr="007A12C2">
        <w:rPr>
          <w:rFonts w:ascii="Garamond" w:hAnsi="Garamond"/>
          <w:color w:val="000000" w:themeColor="text1"/>
          <w:lang w:val="en-US"/>
        </w:rPr>
        <w:t>exercices</w:t>
      </w:r>
      <w:proofErr w:type="spellEnd"/>
      <w:r w:rsidRPr="007A12C2">
        <w:rPr>
          <w:rFonts w:ascii="Garamond" w:hAnsi="Garamond"/>
          <w:color w:val="000000" w:themeColor="text1"/>
          <w:lang w:val="en-US"/>
        </w:rPr>
        <w:t xml:space="preserve"> of such vices as overconfidence, arrogance, dismissiveness, laziness, dogmatism, incuriosity, self-indulgence, contempt and so on. (</w:t>
      </w:r>
      <w:r w:rsidR="00920875" w:rsidRPr="007A12C2">
        <w:rPr>
          <w:rFonts w:ascii="Garamond" w:hAnsi="Garamond"/>
          <w:color w:val="000000" w:themeColor="text1"/>
          <w:lang w:val="en-US"/>
        </w:rPr>
        <w:t xml:space="preserve">2008: </w:t>
      </w:r>
      <w:r w:rsidRPr="007A12C2">
        <w:rPr>
          <w:rFonts w:ascii="Garamond" w:hAnsi="Garamond"/>
          <w:color w:val="000000" w:themeColor="text1"/>
          <w:lang w:val="en-US"/>
        </w:rPr>
        <w:t>609).</w:t>
      </w:r>
    </w:p>
    <w:p w14:paraId="1A911281" w14:textId="77777777" w:rsidR="00DC1664" w:rsidRPr="007A12C2" w:rsidRDefault="00DC1664" w:rsidP="00DC1664">
      <w:pPr>
        <w:spacing w:line="480" w:lineRule="auto"/>
        <w:ind w:firstLine="360"/>
        <w:jc w:val="both"/>
        <w:rPr>
          <w:rFonts w:ascii="Garamond" w:hAnsi="Garamond"/>
          <w:color w:val="000000" w:themeColor="text1"/>
          <w:lang w:val="en-US"/>
        </w:rPr>
      </w:pPr>
    </w:p>
    <w:p w14:paraId="4D0B571B" w14:textId="38601AEC" w:rsidR="00B90600" w:rsidRPr="007A12C2" w:rsidRDefault="00DC1664" w:rsidP="00DC1664">
      <w:pPr>
        <w:spacing w:line="480" w:lineRule="auto"/>
        <w:jc w:val="both"/>
        <w:rPr>
          <w:rFonts w:ascii="Garamond" w:hAnsi="Garamond"/>
          <w:color w:val="000000" w:themeColor="text1"/>
          <w:lang w:val="en-US"/>
        </w:rPr>
      </w:pPr>
      <w:r w:rsidRPr="007A12C2">
        <w:rPr>
          <w:rFonts w:ascii="Garamond" w:hAnsi="Garamond"/>
          <w:color w:val="000000" w:themeColor="text1"/>
          <w:lang w:val="en-US"/>
        </w:rPr>
        <w:t xml:space="preserve">He illustrates this with the case of a greedy businessman, </w:t>
      </w:r>
      <w:proofErr w:type="spellStart"/>
      <w:r w:rsidRPr="007A12C2">
        <w:rPr>
          <w:rFonts w:ascii="Garamond" w:hAnsi="Garamond"/>
          <w:color w:val="000000" w:themeColor="text1"/>
          <w:lang w:val="en-US"/>
        </w:rPr>
        <w:t>Mr</w:t>
      </w:r>
      <w:proofErr w:type="spellEnd"/>
      <w:r w:rsidRPr="007A12C2">
        <w:rPr>
          <w:rFonts w:ascii="Garamond" w:hAnsi="Garamond"/>
          <w:color w:val="000000" w:themeColor="text1"/>
          <w:lang w:val="en-US"/>
        </w:rPr>
        <w:t xml:space="preserve"> Potter, who engages in clearly morally objectionable practices </w:t>
      </w:r>
      <w:proofErr w:type="gramStart"/>
      <w:r w:rsidRPr="007A12C2">
        <w:rPr>
          <w:rFonts w:ascii="Garamond" w:hAnsi="Garamond"/>
          <w:color w:val="000000" w:themeColor="text1"/>
          <w:lang w:val="en-US"/>
        </w:rPr>
        <w:t>in order to</w:t>
      </w:r>
      <w:proofErr w:type="gramEnd"/>
      <w:r w:rsidRPr="007A12C2">
        <w:rPr>
          <w:rFonts w:ascii="Garamond" w:hAnsi="Garamond"/>
          <w:color w:val="000000" w:themeColor="text1"/>
          <w:lang w:val="en-US"/>
        </w:rPr>
        <w:t xml:space="preserve"> enhance profit </w:t>
      </w:r>
      <w:r w:rsidR="007D4324" w:rsidRPr="007A12C2">
        <w:rPr>
          <w:rFonts w:ascii="Garamond" w:hAnsi="Garamond"/>
          <w:color w:val="000000" w:themeColor="text1"/>
          <w:lang w:val="en-US"/>
        </w:rPr>
        <w:t xml:space="preserve">and </w:t>
      </w:r>
      <w:r w:rsidRPr="007A12C2">
        <w:rPr>
          <w:rFonts w:ascii="Garamond" w:hAnsi="Garamond"/>
          <w:color w:val="000000" w:themeColor="text1"/>
          <w:lang w:val="en-US"/>
        </w:rPr>
        <w:t xml:space="preserve">honestly thinks what he does is morally permissible. On the proposed view, </w:t>
      </w:r>
      <w:proofErr w:type="spellStart"/>
      <w:r w:rsidR="00B90600" w:rsidRPr="007A12C2">
        <w:rPr>
          <w:rFonts w:ascii="Garamond" w:hAnsi="Garamond"/>
          <w:color w:val="000000" w:themeColor="text1"/>
          <w:lang w:val="en-US"/>
        </w:rPr>
        <w:t>Mr</w:t>
      </w:r>
      <w:proofErr w:type="spellEnd"/>
      <w:r w:rsidR="00B90600" w:rsidRPr="007A12C2">
        <w:rPr>
          <w:rFonts w:ascii="Garamond" w:hAnsi="Garamond"/>
          <w:color w:val="000000" w:themeColor="text1"/>
          <w:lang w:val="en-US"/>
        </w:rPr>
        <w:t xml:space="preserve"> Potter </w:t>
      </w:r>
      <w:r w:rsidRPr="007A12C2">
        <w:rPr>
          <w:rFonts w:ascii="Garamond" w:hAnsi="Garamond"/>
          <w:color w:val="000000" w:themeColor="text1"/>
          <w:lang w:val="en-US"/>
        </w:rPr>
        <w:t xml:space="preserve">is blameworthy because his ignorance is culpable to the extent that it stems from the above-mentioned vices. If he wasn’t, for instance, over-confident or dogmatic, he wouldn’t have believed that what he does is permissible. As Fitzpatrick notes, three </w:t>
      </w:r>
      <w:r w:rsidRPr="007A12C2">
        <w:rPr>
          <w:rFonts w:ascii="Garamond" w:hAnsi="Garamond"/>
          <w:color w:val="000000" w:themeColor="text1"/>
          <w:lang w:val="en-US"/>
        </w:rPr>
        <w:lastRenderedPageBreak/>
        <w:t xml:space="preserve">aspects of Potter’s situation should lead us to conclude that his ignorance is culpable. First, there is “no relevant limitations in his social context” (2008: 605) that could have limited his abilities to reflect on these matters. Second, his failure to properly reflect on these issues is the result of “voluntary exercises of vices”. Finally, he could “reasonably have been expected to take steps that would have eliminated that ignorance, by refraining from exercising those vices and instead taking advantage of the epistemically relevant opportunities available to him” (605). </w:t>
      </w:r>
    </w:p>
    <w:p w14:paraId="2B832928" w14:textId="22A30699" w:rsidR="002A28F6" w:rsidRPr="007A12C2" w:rsidRDefault="002A28F6" w:rsidP="00E44175">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One might object that it is unreasonable to expect Mr. Potter to revise his belief, given that the people around him—such as his colleagues—share his view that their business practices are just “how business is done”</w:t>
      </w:r>
      <w:r w:rsidR="00DE4D72" w:rsidRPr="007A12C2">
        <w:rPr>
          <w:rFonts w:ascii="Garamond" w:hAnsi="Garamond"/>
          <w:color w:val="000000" w:themeColor="text1"/>
          <w:lang w:val="en-US"/>
        </w:rPr>
        <w:t xml:space="preserve">. </w:t>
      </w:r>
      <w:r w:rsidRPr="007A12C2">
        <w:rPr>
          <w:rFonts w:ascii="Garamond" w:hAnsi="Garamond"/>
          <w:color w:val="000000" w:themeColor="text1"/>
          <w:lang w:val="en-US"/>
        </w:rPr>
        <w:t xml:space="preserve">One could </w:t>
      </w:r>
      <w:r w:rsidR="00DE4D72" w:rsidRPr="007A12C2">
        <w:rPr>
          <w:rFonts w:ascii="Garamond" w:hAnsi="Garamond"/>
          <w:color w:val="000000" w:themeColor="text1"/>
          <w:lang w:val="en-US"/>
        </w:rPr>
        <w:t xml:space="preserve">thus </w:t>
      </w:r>
      <w:r w:rsidRPr="007A12C2">
        <w:rPr>
          <w:rFonts w:ascii="Garamond" w:hAnsi="Garamond"/>
          <w:color w:val="000000" w:themeColor="text1"/>
          <w:lang w:val="en-US"/>
        </w:rPr>
        <w:t>argue that Mr. Potter lacks epistemically relevant opportunities to reconsider his beliefs. However, this defense likely fails. If we assume that Mr. Potter consumes news media like many of us, he must be aware that businesses like his exploit vulnerable populations and contribute to the climate crisis. Additionally, it’s plausible that not all of Mr. Potter’s acquaintances share his views. Perhaps his stepbrother is an environmental activist, or his young cousin frequently posts about the human rights issues in fast fashion on Instagram. He may even witness protests in his town. Given these epistemic opportunities, Mr. Potter has more than enough access to information that could challenge his belief. Fitzpatrick’s view thus leads to the intuitive conclusion that Mr. Potter is blameworthy for his moral ignorance.</w:t>
      </w:r>
      <w:r w:rsidR="005E1E3C" w:rsidRPr="007A12C2">
        <w:rPr>
          <w:rFonts w:ascii="Garamond" w:hAnsi="Garamond"/>
          <w:color w:val="000000" w:themeColor="text1"/>
          <w:lang w:val="en-US"/>
        </w:rPr>
        <w:t xml:space="preserve"> </w:t>
      </w:r>
      <w:r w:rsidR="001C7831" w:rsidRPr="007A12C2">
        <w:rPr>
          <w:rFonts w:ascii="Garamond" w:hAnsi="Garamond"/>
          <w:color w:val="000000" w:themeColor="text1"/>
          <w:lang w:val="en-US"/>
        </w:rPr>
        <w:t xml:space="preserve">One further advantage of </w:t>
      </w:r>
      <w:r w:rsidR="00DC1ECA" w:rsidRPr="007A12C2">
        <w:rPr>
          <w:rFonts w:ascii="Garamond" w:hAnsi="Garamond"/>
          <w:color w:val="000000" w:themeColor="text1"/>
          <w:lang w:val="en-US"/>
        </w:rPr>
        <w:t xml:space="preserve">this </w:t>
      </w:r>
      <w:r w:rsidR="001C7831" w:rsidRPr="007A12C2">
        <w:rPr>
          <w:rFonts w:ascii="Garamond" w:hAnsi="Garamond"/>
          <w:color w:val="000000" w:themeColor="text1"/>
          <w:lang w:val="en-US"/>
        </w:rPr>
        <w:t xml:space="preserve">view is that its </w:t>
      </w:r>
      <w:r w:rsidR="00DC1664" w:rsidRPr="007A12C2">
        <w:rPr>
          <w:rFonts w:ascii="Garamond" w:hAnsi="Garamond"/>
          <w:color w:val="000000" w:themeColor="text1"/>
          <w:lang w:val="en-US"/>
        </w:rPr>
        <w:t xml:space="preserve">focus on reasonable demands is helpful in thinking about responsibility in the accountability sense as we have defined it: one is culpable for one’s ignorance in the accountability sense if </w:t>
      </w:r>
      <w:r w:rsidR="00012368" w:rsidRPr="007A12C2">
        <w:rPr>
          <w:rFonts w:ascii="Garamond" w:hAnsi="Garamond"/>
          <w:color w:val="000000" w:themeColor="text1"/>
          <w:lang w:val="en-US"/>
        </w:rPr>
        <w:t>it would be reasonable for others to expect him</w:t>
      </w:r>
      <w:r w:rsidR="005F135F">
        <w:rPr>
          <w:rFonts w:ascii="Garamond" w:hAnsi="Garamond"/>
          <w:color w:val="000000" w:themeColor="text1"/>
          <w:lang w:val="en-US"/>
        </w:rPr>
        <w:t xml:space="preserve"> and demand that he</w:t>
      </w:r>
      <w:r w:rsidR="00012368" w:rsidRPr="007A12C2">
        <w:rPr>
          <w:rFonts w:ascii="Garamond" w:hAnsi="Garamond"/>
          <w:color w:val="000000" w:themeColor="text1"/>
          <w:lang w:val="en-US"/>
        </w:rPr>
        <w:t xml:space="preserve"> </w:t>
      </w:r>
      <w:r w:rsidR="00DC1664" w:rsidRPr="007A12C2">
        <w:rPr>
          <w:rFonts w:ascii="Garamond" w:hAnsi="Garamond"/>
          <w:color w:val="000000" w:themeColor="text1"/>
          <w:lang w:val="en-US"/>
        </w:rPr>
        <w:t>take</w:t>
      </w:r>
      <w:r w:rsidR="005F135F">
        <w:rPr>
          <w:rFonts w:ascii="Garamond" w:hAnsi="Garamond"/>
          <w:color w:val="000000" w:themeColor="text1"/>
          <w:lang w:val="en-US"/>
        </w:rPr>
        <w:t>s</w:t>
      </w:r>
      <w:r w:rsidR="00DC1664" w:rsidRPr="007A12C2">
        <w:rPr>
          <w:rFonts w:ascii="Garamond" w:hAnsi="Garamond"/>
          <w:color w:val="000000" w:themeColor="text1"/>
          <w:lang w:val="en-US"/>
        </w:rPr>
        <w:t xml:space="preserve"> measure to correct or avoid it. </w:t>
      </w:r>
    </w:p>
    <w:p w14:paraId="60763863" w14:textId="0D823DF6" w:rsidR="00D123B2" w:rsidRPr="007A12C2" w:rsidRDefault="00DC1664" w:rsidP="00E44175">
      <w:pPr>
        <w:spacing w:line="480" w:lineRule="auto"/>
        <w:ind w:firstLine="708"/>
        <w:jc w:val="both"/>
        <w:rPr>
          <w:rFonts w:ascii="Garamond" w:hAnsi="Garamond"/>
          <w:color w:val="000000" w:themeColor="text1"/>
          <w:lang w:val="en-US"/>
        </w:rPr>
      </w:pPr>
      <w:r w:rsidRPr="007A12C2">
        <w:rPr>
          <w:rFonts w:ascii="Garamond" w:hAnsi="Garamond"/>
          <w:color w:val="000000" w:themeColor="text1"/>
          <w:lang w:val="en-US"/>
        </w:rPr>
        <w:t xml:space="preserve">Now, </w:t>
      </w:r>
      <w:r w:rsidR="00201A13" w:rsidRPr="007A12C2">
        <w:rPr>
          <w:rFonts w:ascii="Garamond" w:hAnsi="Garamond"/>
          <w:color w:val="000000" w:themeColor="text1"/>
          <w:lang w:val="en-US"/>
        </w:rPr>
        <w:t xml:space="preserve">is </w:t>
      </w:r>
      <w:r w:rsidR="003E3CE6">
        <w:rPr>
          <w:rFonts w:ascii="Garamond" w:hAnsi="Garamond"/>
          <w:color w:val="000000" w:themeColor="text1"/>
          <w:lang w:val="en-US"/>
        </w:rPr>
        <w:t>Mario</w:t>
      </w:r>
      <w:r w:rsidR="00201A13" w:rsidRPr="007A12C2">
        <w:rPr>
          <w:rFonts w:ascii="Garamond" w:hAnsi="Garamond"/>
          <w:color w:val="000000" w:themeColor="text1"/>
          <w:lang w:val="en-US"/>
        </w:rPr>
        <w:t xml:space="preserve"> </w:t>
      </w:r>
      <w:r w:rsidR="00567336" w:rsidRPr="007A12C2">
        <w:rPr>
          <w:rFonts w:ascii="Garamond" w:hAnsi="Garamond"/>
          <w:color w:val="000000" w:themeColor="text1"/>
          <w:lang w:val="en-US"/>
        </w:rPr>
        <w:t xml:space="preserve">responsible for </w:t>
      </w:r>
      <w:r w:rsidR="00201A13" w:rsidRPr="007A12C2">
        <w:rPr>
          <w:rFonts w:ascii="Garamond" w:hAnsi="Garamond"/>
          <w:color w:val="000000" w:themeColor="text1"/>
          <w:lang w:val="en-US"/>
        </w:rPr>
        <w:t>h</w:t>
      </w:r>
      <w:r w:rsidR="003E3CE6">
        <w:rPr>
          <w:rFonts w:ascii="Garamond" w:hAnsi="Garamond"/>
          <w:color w:val="000000" w:themeColor="text1"/>
          <w:lang w:val="en-US"/>
        </w:rPr>
        <w:t>is</w:t>
      </w:r>
      <w:r w:rsidR="00567336" w:rsidRPr="007A12C2">
        <w:rPr>
          <w:rFonts w:ascii="Garamond" w:hAnsi="Garamond"/>
          <w:color w:val="000000" w:themeColor="text1"/>
          <w:lang w:val="en-US"/>
        </w:rPr>
        <w:t xml:space="preserve"> </w:t>
      </w:r>
      <w:r w:rsidR="00166BAA" w:rsidRPr="007A12C2">
        <w:rPr>
          <w:rFonts w:ascii="Garamond" w:hAnsi="Garamond"/>
          <w:color w:val="000000" w:themeColor="text1"/>
          <w:lang w:val="en-US"/>
        </w:rPr>
        <w:t>moral ignorance</w:t>
      </w:r>
      <w:r w:rsidR="00A708CB" w:rsidRPr="007A12C2">
        <w:rPr>
          <w:rFonts w:ascii="Garamond" w:hAnsi="Garamond"/>
          <w:color w:val="000000" w:themeColor="text1"/>
          <w:lang w:val="en-US"/>
        </w:rPr>
        <w:t xml:space="preserve"> when he fails to take responsibility for h</w:t>
      </w:r>
      <w:r w:rsidR="003E3CE6">
        <w:rPr>
          <w:rFonts w:ascii="Garamond" w:hAnsi="Garamond"/>
          <w:color w:val="000000" w:themeColor="text1"/>
          <w:lang w:val="en-US"/>
        </w:rPr>
        <w:t>is</w:t>
      </w:r>
      <w:r w:rsidR="00A708CB" w:rsidRPr="007A12C2">
        <w:rPr>
          <w:rFonts w:ascii="Garamond" w:hAnsi="Garamond"/>
          <w:color w:val="000000" w:themeColor="text1"/>
          <w:lang w:val="en-US"/>
        </w:rPr>
        <w:t xml:space="preserve"> actions</w:t>
      </w:r>
      <w:r w:rsidR="00166BAA" w:rsidRPr="007A12C2">
        <w:rPr>
          <w:rFonts w:ascii="Garamond" w:hAnsi="Garamond"/>
          <w:color w:val="000000" w:themeColor="text1"/>
          <w:lang w:val="en-US"/>
        </w:rPr>
        <w:t xml:space="preserve">? </w:t>
      </w:r>
      <w:r w:rsidR="003C0DA6" w:rsidRPr="007A12C2">
        <w:rPr>
          <w:rFonts w:ascii="Garamond" w:hAnsi="Garamond"/>
          <w:color w:val="000000" w:themeColor="text1"/>
          <w:lang w:val="en-US"/>
        </w:rPr>
        <w:t>Again, the answer is likely to be no.</w:t>
      </w:r>
      <w:r w:rsidR="004130E5" w:rsidRPr="007A12C2">
        <w:rPr>
          <w:rFonts w:ascii="Garamond" w:hAnsi="Garamond"/>
          <w:color w:val="000000" w:themeColor="text1"/>
          <w:lang w:val="en-US"/>
        </w:rPr>
        <w:t xml:space="preserve"> Recall that the three </w:t>
      </w:r>
      <w:r w:rsidR="00F34B12" w:rsidRPr="007A12C2">
        <w:rPr>
          <w:rFonts w:ascii="Garamond" w:hAnsi="Garamond"/>
          <w:color w:val="000000" w:themeColor="text1"/>
          <w:lang w:val="en-US"/>
        </w:rPr>
        <w:t>criteria</w:t>
      </w:r>
      <w:r w:rsidR="004130E5" w:rsidRPr="007A12C2">
        <w:rPr>
          <w:rFonts w:ascii="Garamond" w:hAnsi="Garamond"/>
          <w:color w:val="000000" w:themeColor="text1"/>
          <w:lang w:val="en-US"/>
        </w:rPr>
        <w:t xml:space="preserve"> identified by Fitzpatrick for the culpable</w:t>
      </w:r>
      <w:r w:rsidR="0091296F" w:rsidRPr="007A12C2">
        <w:rPr>
          <w:rFonts w:ascii="Garamond" w:hAnsi="Garamond"/>
          <w:color w:val="000000" w:themeColor="text1"/>
          <w:lang w:val="en-US"/>
        </w:rPr>
        <w:t xml:space="preserve"> moral</w:t>
      </w:r>
      <w:r w:rsidR="004130E5" w:rsidRPr="007A12C2">
        <w:rPr>
          <w:rFonts w:ascii="Garamond" w:hAnsi="Garamond"/>
          <w:color w:val="000000" w:themeColor="text1"/>
          <w:lang w:val="en-US"/>
        </w:rPr>
        <w:t xml:space="preserve"> ignorance of </w:t>
      </w:r>
      <w:proofErr w:type="spellStart"/>
      <w:r w:rsidR="004130E5" w:rsidRPr="007A12C2">
        <w:rPr>
          <w:rFonts w:ascii="Garamond" w:hAnsi="Garamond"/>
          <w:color w:val="000000" w:themeColor="text1"/>
          <w:lang w:val="en-US"/>
        </w:rPr>
        <w:t>Mr</w:t>
      </w:r>
      <w:proofErr w:type="spellEnd"/>
      <w:r w:rsidR="004130E5" w:rsidRPr="007A12C2">
        <w:rPr>
          <w:rFonts w:ascii="Garamond" w:hAnsi="Garamond"/>
          <w:color w:val="000000" w:themeColor="text1"/>
          <w:lang w:val="en-US"/>
        </w:rPr>
        <w:t xml:space="preserve"> Potter are the following. </w:t>
      </w:r>
    </w:p>
    <w:p w14:paraId="17592BB9" w14:textId="7EA142E9" w:rsidR="002F0929" w:rsidRPr="007A12C2" w:rsidRDefault="004130E5" w:rsidP="00D123B2">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First, </w:t>
      </w:r>
      <w:r w:rsidR="003C0DA6" w:rsidRPr="007A12C2">
        <w:rPr>
          <w:rFonts w:ascii="Garamond" w:hAnsi="Garamond"/>
          <w:color w:val="000000" w:themeColor="text1"/>
          <w:lang w:val="en-US"/>
        </w:rPr>
        <w:t xml:space="preserve">there is “no relevant limitations in his social context” (2008: 605) that could have limited his abilities to reflect on these matters. </w:t>
      </w:r>
      <w:r w:rsidRPr="007A12C2">
        <w:rPr>
          <w:rFonts w:ascii="Garamond" w:hAnsi="Garamond"/>
          <w:color w:val="000000" w:themeColor="text1"/>
          <w:lang w:val="en-US"/>
        </w:rPr>
        <w:t xml:space="preserve">In </w:t>
      </w:r>
      <w:r w:rsidR="003E3CE6">
        <w:rPr>
          <w:rFonts w:ascii="Garamond" w:hAnsi="Garamond"/>
          <w:color w:val="000000" w:themeColor="text1"/>
          <w:lang w:val="en-US"/>
        </w:rPr>
        <w:t>Mario</w:t>
      </w:r>
      <w:r w:rsidR="00CC689F" w:rsidRPr="007A12C2">
        <w:rPr>
          <w:rFonts w:ascii="Garamond" w:hAnsi="Garamond"/>
          <w:color w:val="000000" w:themeColor="text1"/>
          <w:lang w:val="en-US"/>
        </w:rPr>
        <w:t>’s case</w:t>
      </w:r>
      <w:r w:rsidR="00401DB3" w:rsidRPr="007A12C2">
        <w:rPr>
          <w:rFonts w:ascii="Garamond" w:hAnsi="Garamond"/>
          <w:color w:val="000000" w:themeColor="text1"/>
          <w:lang w:val="en-US"/>
        </w:rPr>
        <w:t xml:space="preserve">, </w:t>
      </w:r>
      <w:proofErr w:type="gramStart"/>
      <w:r w:rsidR="00401DB3" w:rsidRPr="007A12C2">
        <w:rPr>
          <w:rFonts w:ascii="Garamond" w:hAnsi="Garamond"/>
          <w:color w:val="000000" w:themeColor="text1"/>
          <w:lang w:val="en-US"/>
        </w:rPr>
        <w:t>it i</w:t>
      </w:r>
      <w:r w:rsidR="009B63C1" w:rsidRPr="007A12C2">
        <w:rPr>
          <w:rFonts w:ascii="Garamond" w:hAnsi="Garamond"/>
          <w:color w:val="000000" w:themeColor="text1"/>
          <w:lang w:val="en-US"/>
        </w:rPr>
        <w:t>s</w:t>
      </w:r>
      <w:r w:rsidR="00401DB3" w:rsidRPr="007A12C2">
        <w:rPr>
          <w:rFonts w:ascii="Garamond" w:hAnsi="Garamond"/>
          <w:color w:val="000000" w:themeColor="text1"/>
          <w:lang w:val="en-US"/>
        </w:rPr>
        <w:t xml:space="preserve"> clear</w:t>
      </w:r>
      <w:r w:rsidR="003E3CE6">
        <w:rPr>
          <w:rFonts w:ascii="Garamond" w:hAnsi="Garamond"/>
          <w:color w:val="000000" w:themeColor="text1"/>
          <w:lang w:val="en-US"/>
        </w:rPr>
        <w:t xml:space="preserve"> that</w:t>
      </w:r>
      <w:r w:rsidR="00401DB3" w:rsidRPr="007A12C2">
        <w:rPr>
          <w:rFonts w:ascii="Garamond" w:hAnsi="Garamond"/>
          <w:color w:val="000000" w:themeColor="text1"/>
          <w:lang w:val="en-US"/>
        </w:rPr>
        <w:t xml:space="preserve"> </w:t>
      </w:r>
      <w:r w:rsidR="00401DB3" w:rsidRPr="007A12C2">
        <w:rPr>
          <w:rFonts w:ascii="Garamond" w:hAnsi="Garamond"/>
          <w:i/>
          <w:iCs/>
          <w:color w:val="000000" w:themeColor="text1"/>
          <w:lang w:val="en-US"/>
        </w:rPr>
        <w:t>there</w:t>
      </w:r>
      <w:proofErr w:type="gramEnd"/>
      <w:r w:rsidR="00401DB3" w:rsidRPr="007A12C2">
        <w:rPr>
          <w:rFonts w:ascii="Garamond" w:hAnsi="Garamond"/>
          <w:i/>
          <w:iCs/>
          <w:color w:val="000000" w:themeColor="text1"/>
          <w:lang w:val="en-US"/>
        </w:rPr>
        <w:t xml:space="preserve"> are</w:t>
      </w:r>
      <w:r w:rsidR="00401DB3" w:rsidRPr="007A12C2">
        <w:rPr>
          <w:rFonts w:ascii="Garamond" w:hAnsi="Garamond"/>
          <w:color w:val="000000" w:themeColor="text1"/>
          <w:lang w:val="en-US"/>
        </w:rPr>
        <w:t xml:space="preserve"> </w:t>
      </w:r>
      <w:r w:rsidR="0091296F" w:rsidRPr="007A12C2">
        <w:rPr>
          <w:rFonts w:ascii="Garamond" w:hAnsi="Garamond"/>
          <w:color w:val="000000" w:themeColor="text1"/>
          <w:lang w:val="en-US"/>
        </w:rPr>
        <w:t xml:space="preserve">such </w:t>
      </w:r>
      <w:r w:rsidR="00401DB3" w:rsidRPr="007A12C2">
        <w:rPr>
          <w:rFonts w:ascii="Garamond" w:hAnsi="Garamond"/>
          <w:color w:val="000000" w:themeColor="text1"/>
          <w:lang w:val="en-US"/>
        </w:rPr>
        <w:t xml:space="preserve">limitations in </w:t>
      </w:r>
      <w:r w:rsidR="003C75FB" w:rsidRPr="007A12C2">
        <w:rPr>
          <w:rFonts w:ascii="Garamond" w:hAnsi="Garamond"/>
          <w:color w:val="000000" w:themeColor="text1"/>
          <w:lang w:val="en-US"/>
        </w:rPr>
        <w:lastRenderedPageBreak/>
        <w:t>h</w:t>
      </w:r>
      <w:r w:rsidR="003E3CE6">
        <w:rPr>
          <w:rFonts w:ascii="Garamond" w:hAnsi="Garamond"/>
          <w:color w:val="000000" w:themeColor="text1"/>
          <w:lang w:val="en-US"/>
        </w:rPr>
        <w:t>is</w:t>
      </w:r>
      <w:r w:rsidR="003C75FB" w:rsidRPr="007A12C2">
        <w:rPr>
          <w:rFonts w:ascii="Garamond" w:hAnsi="Garamond"/>
          <w:color w:val="000000" w:themeColor="text1"/>
          <w:lang w:val="en-US"/>
        </w:rPr>
        <w:t xml:space="preserve"> </w:t>
      </w:r>
      <w:r w:rsidR="00401DB3" w:rsidRPr="007A12C2">
        <w:rPr>
          <w:rFonts w:ascii="Garamond" w:hAnsi="Garamond"/>
          <w:color w:val="000000" w:themeColor="text1"/>
          <w:lang w:val="en-US"/>
        </w:rPr>
        <w:t>social cont</w:t>
      </w:r>
      <w:r w:rsidR="00F17C49" w:rsidRPr="007A12C2">
        <w:rPr>
          <w:rFonts w:ascii="Garamond" w:hAnsi="Garamond"/>
          <w:color w:val="000000" w:themeColor="text1"/>
          <w:lang w:val="en-US"/>
        </w:rPr>
        <w:t>ext</w:t>
      </w:r>
      <w:r w:rsidR="00401DB3" w:rsidRPr="007A12C2">
        <w:rPr>
          <w:rFonts w:ascii="Garamond" w:hAnsi="Garamond"/>
          <w:color w:val="000000" w:themeColor="text1"/>
          <w:lang w:val="en-US"/>
        </w:rPr>
        <w:t xml:space="preserve">. </w:t>
      </w:r>
      <w:r w:rsidR="000F38BC" w:rsidRPr="007A12C2">
        <w:rPr>
          <w:rFonts w:ascii="Garamond" w:hAnsi="Garamond"/>
          <w:color w:val="000000" w:themeColor="text1"/>
          <w:lang w:val="en-US"/>
        </w:rPr>
        <w:t>A</w:t>
      </w:r>
      <w:r w:rsidR="00401DB3" w:rsidRPr="007A12C2">
        <w:rPr>
          <w:rFonts w:ascii="Garamond" w:hAnsi="Garamond"/>
          <w:color w:val="000000" w:themeColor="text1"/>
          <w:lang w:val="en-US"/>
        </w:rPr>
        <w:t xml:space="preserve">s I emphasized, </w:t>
      </w:r>
      <w:r w:rsidR="008D5DE7" w:rsidRPr="007A12C2">
        <w:rPr>
          <w:rFonts w:ascii="Garamond" w:hAnsi="Garamond"/>
          <w:color w:val="000000" w:themeColor="text1"/>
          <w:lang w:val="en-US"/>
        </w:rPr>
        <w:t>it is important that individual</w:t>
      </w:r>
      <w:r w:rsidR="00123DF0" w:rsidRPr="007A12C2">
        <w:rPr>
          <w:rFonts w:ascii="Garamond" w:hAnsi="Garamond"/>
          <w:color w:val="000000" w:themeColor="text1"/>
          <w:lang w:val="en-US"/>
        </w:rPr>
        <w:t>s</w:t>
      </w:r>
      <w:r w:rsidR="008D5DE7" w:rsidRPr="007A12C2">
        <w:rPr>
          <w:rFonts w:ascii="Garamond" w:hAnsi="Garamond"/>
          <w:color w:val="000000" w:themeColor="text1"/>
          <w:lang w:val="en-US"/>
        </w:rPr>
        <w:t xml:space="preserve"> with BPD </w:t>
      </w:r>
      <w:r w:rsidR="00123DF0" w:rsidRPr="007A12C2">
        <w:rPr>
          <w:rFonts w:ascii="Garamond" w:hAnsi="Garamond"/>
          <w:color w:val="000000" w:themeColor="text1"/>
          <w:lang w:val="en-US"/>
        </w:rPr>
        <w:t>are</w:t>
      </w:r>
      <w:r w:rsidR="008D5DE7" w:rsidRPr="007A12C2">
        <w:rPr>
          <w:rFonts w:ascii="Garamond" w:hAnsi="Garamond"/>
          <w:color w:val="000000" w:themeColor="text1"/>
          <w:lang w:val="en-US"/>
        </w:rPr>
        <w:t xml:space="preserve"> diagnosed and receive proper therapeutic help</w:t>
      </w:r>
      <w:r w:rsidR="00DA797F" w:rsidRPr="007A12C2">
        <w:rPr>
          <w:rFonts w:ascii="Garamond" w:hAnsi="Garamond"/>
          <w:color w:val="000000" w:themeColor="text1"/>
          <w:lang w:val="en-US"/>
        </w:rPr>
        <w:t xml:space="preserve"> to revise their problematic beliefs</w:t>
      </w:r>
      <w:r w:rsidR="00605763" w:rsidRPr="007A12C2">
        <w:rPr>
          <w:rFonts w:ascii="Garamond" w:hAnsi="Garamond"/>
          <w:color w:val="000000" w:themeColor="text1"/>
          <w:lang w:val="en-US"/>
        </w:rPr>
        <w:t xml:space="preserve">. As </w:t>
      </w:r>
      <w:r w:rsidR="003E3CE6">
        <w:rPr>
          <w:rFonts w:ascii="Garamond" w:hAnsi="Garamond"/>
          <w:color w:val="000000" w:themeColor="text1"/>
          <w:lang w:val="en-US"/>
        </w:rPr>
        <w:t>Mario</w:t>
      </w:r>
      <w:r w:rsidR="00605763" w:rsidRPr="007A12C2">
        <w:rPr>
          <w:rFonts w:ascii="Garamond" w:hAnsi="Garamond"/>
          <w:color w:val="000000" w:themeColor="text1"/>
          <w:lang w:val="en-US"/>
        </w:rPr>
        <w:t xml:space="preserve"> is not diagnosed, </w:t>
      </w:r>
      <w:r w:rsidR="003C561E" w:rsidRPr="007A12C2">
        <w:rPr>
          <w:rFonts w:ascii="Garamond" w:hAnsi="Garamond"/>
          <w:color w:val="000000" w:themeColor="text1"/>
          <w:lang w:val="en-US"/>
        </w:rPr>
        <w:t xml:space="preserve">there are limitations </w:t>
      </w:r>
      <w:r w:rsidR="00123DF0" w:rsidRPr="007A12C2">
        <w:rPr>
          <w:rFonts w:ascii="Garamond" w:hAnsi="Garamond"/>
          <w:color w:val="000000" w:themeColor="text1"/>
          <w:lang w:val="en-US"/>
        </w:rPr>
        <w:t>on</w:t>
      </w:r>
      <w:r w:rsidR="003C561E" w:rsidRPr="007A12C2">
        <w:rPr>
          <w:rFonts w:ascii="Garamond" w:hAnsi="Garamond"/>
          <w:color w:val="000000" w:themeColor="text1"/>
          <w:lang w:val="en-US"/>
        </w:rPr>
        <w:t xml:space="preserve"> h</w:t>
      </w:r>
      <w:r w:rsidR="003E3CE6">
        <w:rPr>
          <w:rFonts w:ascii="Garamond" w:hAnsi="Garamond"/>
          <w:color w:val="000000" w:themeColor="text1"/>
          <w:lang w:val="en-US"/>
        </w:rPr>
        <w:t>is</w:t>
      </w:r>
      <w:r w:rsidR="003C561E" w:rsidRPr="007A12C2">
        <w:rPr>
          <w:rFonts w:ascii="Garamond" w:hAnsi="Garamond"/>
          <w:color w:val="000000" w:themeColor="text1"/>
          <w:lang w:val="en-US"/>
        </w:rPr>
        <w:t xml:space="preserve"> social context for understanding what is really going on. </w:t>
      </w:r>
    </w:p>
    <w:p w14:paraId="52AFE6F3" w14:textId="44D655E8" w:rsidR="001A6616" w:rsidRPr="007A12C2" w:rsidRDefault="00F34B12" w:rsidP="002D42F4">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The second criterion is that </w:t>
      </w:r>
      <w:r w:rsidR="002F0929" w:rsidRPr="007A12C2">
        <w:rPr>
          <w:rFonts w:ascii="Garamond" w:hAnsi="Garamond"/>
          <w:color w:val="000000" w:themeColor="text1"/>
          <w:lang w:val="en-US"/>
        </w:rPr>
        <w:t>Mr.</w:t>
      </w:r>
      <w:r w:rsidRPr="007A12C2">
        <w:rPr>
          <w:rFonts w:ascii="Garamond" w:hAnsi="Garamond"/>
          <w:color w:val="000000" w:themeColor="text1"/>
          <w:lang w:val="en-US"/>
        </w:rPr>
        <w:t xml:space="preserve"> Potter’s </w:t>
      </w:r>
      <w:r w:rsidR="003C0DA6" w:rsidRPr="007A12C2">
        <w:rPr>
          <w:rFonts w:ascii="Garamond" w:hAnsi="Garamond"/>
          <w:color w:val="000000" w:themeColor="text1"/>
          <w:lang w:val="en-US"/>
        </w:rPr>
        <w:t xml:space="preserve">failure to properly reflect on these issues is the result of </w:t>
      </w:r>
      <w:r w:rsidR="007831F2" w:rsidRPr="007A12C2">
        <w:rPr>
          <w:rFonts w:ascii="Garamond" w:hAnsi="Garamond"/>
          <w:color w:val="000000" w:themeColor="text1"/>
          <w:lang w:val="en-US"/>
        </w:rPr>
        <w:t xml:space="preserve">the </w:t>
      </w:r>
      <w:r w:rsidR="003C0DA6" w:rsidRPr="007A12C2">
        <w:rPr>
          <w:rFonts w:ascii="Garamond" w:hAnsi="Garamond"/>
          <w:color w:val="000000" w:themeColor="text1"/>
          <w:lang w:val="en-US"/>
        </w:rPr>
        <w:t>“voluntary exercises of vices”</w:t>
      </w:r>
      <w:r w:rsidR="006164B9" w:rsidRPr="007A12C2">
        <w:rPr>
          <w:rFonts w:ascii="Garamond" w:hAnsi="Garamond"/>
          <w:color w:val="000000" w:themeColor="text1"/>
          <w:lang w:val="en-US"/>
        </w:rPr>
        <w:t>: if he didn’t have those vices, he would probably have different beliefs.</w:t>
      </w:r>
      <w:r w:rsidR="003C0DA6" w:rsidRPr="007A12C2">
        <w:rPr>
          <w:rFonts w:ascii="Garamond" w:hAnsi="Garamond"/>
          <w:color w:val="000000" w:themeColor="text1"/>
          <w:lang w:val="en-US"/>
        </w:rPr>
        <w:t xml:space="preserve"> </w:t>
      </w:r>
      <w:r w:rsidR="006A54FD" w:rsidRPr="007A12C2">
        <w:rPr>
          <w:rFonts w:ascii="Garamond" w:hAnsi="Garamond"/>
          <w:color w:val="000000" w:themeColor="text1"/>
          <w:lang w:val="en-US"/>
        </w:rPr>
        <w:t xml:space="preserve">By contrast with this, </w:t>
      </w:r>
      <w:r w:rsidR="00EF64BA">
        <w:rPr>
          <w:rFonts w:ascii="Garamond" w:hAnsi="Garamond"/>
          <w:color w:val="000000" w:themeColor="text1"/>
          <w:lang w:val="en-US"/>
        </w:rPr>
        <w:t>Mario</w:t>
      </w:r>
      <w:r w:rsidR="00B06CC0" w:rsidRPr="007A12C2">
        <w:rPr>
          <w:rFonts w:ascii="Garamond" w:hAnsi="Garamond"/>
          <w:color w:val="000000" w:themeColor="text1"/>
          <w:lang w:val="en-US"/>
        </w:rPr>
        <w:t xml:space="preserve">’s </w:t>
      </w:r>
      <w:r w:rsidR="009B0E79" w:rsidRPr="007A12C2">
        <w:rPr>
          <w:rFonts w:ascii="Garamond" w:hAnsi="Garamond"/>
          <w:color w:val="000000" w:themeColor="text1"/>
          <w:lang w:val="en-US"/>
        </w:rPr>
        <w:t xml:space="preserve">moral </w:t>
      </w:r>
      <w:r w:rsidR="00B06CC0" w:rsidRPr="007A12C2">
        <w:rPr>
          <w:rFonts w:ascii="Garamond" w:hAnsi="Garamond"/>
          <w:color w:val="000000" w:themeColor="text1"/>
          <w:lang w:val="en-US"/>
        </w:rPr>
        <w:t xml:space="preserve">ignorance does </w:t>
      </w:r>
      <w:r w:rsidR="00B06CC0" w:rsidRPr="007A12C2">
        <w:rPr>
          <w:rFonts w:ascii="Garamond" w:hAnsi="Garamond"/>
          <w:i/>
          <w:iCs/>
          <w:color w:val="000000" w:themeColor="text1"/>
          <w:lang w:val="en-US"/>
        </w:rPr>
        <w:t>not</w:t>
      </w:r>
      <w:r w:rsidR="00B06CC0" w:rsidRPr="007A12C2">
        <w:rPr>
          <w:rFonts w:ascii="Garamond" w:hAnsi="Garamond"/>
          <w:color w:val="000000" w:themeColor="text1"/>
          <w:lang w:val="en-US"/>
        </w:rPr>
        <w:t xml:space="preserve"> stem from the voluntary exercise of vice</w:t>
      </w:r>
      <w:r w:rsidR="00D94197" w:rsidRPr="007A12C2">
        <w:rPr>
          <w:rFonts w:ascii="Garamond" w:hAnsi="Garamond"/>
          <w:color w:val="000000" w:themeColor="text1"/>
          <w:lang w:val="en-US"/>
        </w:rPr>
        <w:t>s</w:t>
      </w:r>
      <w:r w:rsidR="00B06CC0" w:rsidRPr="007A12C2">
        <w:rPr>
          <w:rFonts w:ascii="Garamond" w:hAnsi="Garamond"/>
          <w:color w:val="000000" w:themeColor="text1"/>
          <w:lang w:val="en-US"/>
        </w:rPr>
        <w:t xml:space="preserve"> such as arrogance or overconfidence. It is of course possible that there are arrogant people with BPD or that they sometimes are overconfident. However, even if they weren’t arrogant or overconfident, individuals with BPD are likely to maintain the same beliefs concerning the moral permissibility of their actions for the reasons we mentioned</w:t>
      </w:r>
      <w:r w:rsidR="002C7F1D" w:rsidRPr="007A12C2">
        <w:rPr>
          <w:rFonts w:ascii="Garamond" w:hAnsi="Garamond"/>
          <w:color w:val="000000" w:themeColor="text1"/>
          <w:lang w:val="en-US"/>
        </w:rPr>
        <w:t>: because of their unstable sense of self</w:t>
      </w:r>
      <w:r w:rsidR="00577694" w:rsidRPr="007A12C2">
        <w:rPr>
          <w:rFonts w:ascii="Garamond" w:hAnsi="Garamond"/>
          <w:color w:val="000000" w:themeColor="text1"/>
          <w:lang w:val="en-US"/>
        </w:rPr>
        <w:t xml:space="preserve"> (</w:t>
      </w:r>
      <w:proofErr w:type="spellStart"/>
      <w:r w:rsidR="00577694" w:rsidRPr="007A12C2">
        <w:rPr>
          <w:rFonts w:ascii="Garamond" w:hAnsi="Garamond"/>
          <w:color w:val="000000" w:themeColor="text1"/>
          <w:lang w:val="en-US"/>
        </w:rPr>
        <w:t>Leichsenring</w:t>
      </w:r>
      <w:proofErr w:type="spellEnd"/>
      <w:r w:rsidR="00577694" w:rsidRPr="007A12C2">
        <w:rPr>
          <w:rFonts w:ascii="Garamond" w:hAnsi="Garamond"/>
          <w:color w:val="000000" w:themeColor="text1"/>
          <w:lang w:val="en-US"/>
        </w:rPr>
        <w:t xml:space="preserve"> et al. 2024)</w:t>
      </w:r>
      <w:r w:rsidR="002C7F1D" w:rsidRPr="007A12C2">
        <w:rPr>
          <w:rFonts w:ascii="Garamond" w:hAnsi="Garamond"/>
          <w:color w:val="000000" w:themeColor="text1"/>
          <w:lang w:val="en-US"/>
        </w:rPr>
        <w:t xml:space="preserve">, they have a hard time recognizing their actions as </w:t>
      </w:r>
      <w:r w:rsidR="00371A86" w:rsidRPr="007A12C2">
        <w:rPr>
          <w:rFonts w:ascii="Garamond" w:hAnsi="Garamond"/>
          <w:color w:val="000000" w:themeColor="text1"/>
          <w:lang w:val="en-US"/>
        </w:rPr>
        <w:t>morally wrong</w:t>
      </w:r>
      <w:r w:rsidR="00947719" w:rsidRPr="007A12C2">
        <w:rPr>
          <w:rFonts w:ascii="Garamond" w:hAnsi="Garamond"/>
          <w:color w:val="000000" w:themeColor="text1"/>
          <w:lang w:val="en-US"/>
        </w:rPr>
        <w:t xml:space="preserve">. </w:t>
      </w:r>
      <w:r w:rsidR="00EB5C2B" w:rsidRPr="007A12C2">
        <w:rPr>
          <w:rFonts w:ascii="Garamond" w:hAnsi="Garamond"/>
          <w:color w:val="000000" w:themeColor="text1"/>
          <w:lang w:val="en-US"/>
        </w:rPr>
        <w:t>Admitting that they did wrong</w:t>
      </w:r>
      <w:r w:rsidR="0022462C" w:rsidRPr="007A12C2">
        <w:rPr>
          <w:rFonts w:ascii="Garamond" w:hAnsi="Garamond"/>
          <w:color w:val="000000" w:themeColor="text1"/>
          <w:lang w:val="en-US"/>
        </w:rPr>
        <w:t>, either to others or to themselves,</w:t>
      </w:r>
      <w:r w:rsidR="00EB5C2B" w:rsidRPr="007A12C2">
        <w:rPr>
          <w:rFonts w:ascii="Garamond" w:hAnsi="Garamond"/>
          <w:color w:val="000000" w:themeColor="text1"/>
          <w:lang w:val="en-US"/>
        </w:rPr>
        <w:t xml:space="preserve"> would further threaten their internal coherence. There is thus a clear explanation as to why they regard their actions as incorrectly being permissible and harm their loved ones by not apologizing to them: </w:t>
      </w:r>
      <w:r w:rsidR="00911292" w:rsidRPr="007A12C2">
        <w:rPr>
          <w:rFonts w:ascii="Garamond" w:hAnsi="Garamond"/>
          <w:color w:val="000000" w:themeColor="text1"/>
          <w:lang w:val="en-US"/>
        </w:rPr>
        <w:t>t</w:t>
      </w:r>
      <w:r w:rsidR="006942C4" w:rsidRPr="007A12C2">
        <w:rPr>
          <w:rFonts w:ascii="Garamond" w:hAnsi="Garamond"/>
          <w:color w:val="000000" w:themeColor="text1"/>
          <w:lang w:val="en-US"/>
        </w:rPr>
        <w:t xml:space="preserve">heir beliefs are </w:t>
      </w:r>
      <w:r w:rsidR="00CE4DFF" w:rsidRPr="007A12C2">
        <w:rPr>
          <w:rFonts w:ascii="Garamond" w:hAnsi="Garamond"/>
          <w:color w:val="000000" w:themeColor="text1"/>
          <w:lang w:val="en-US"/>
        </w:rPr>
        <w:t xml:space="preserve">not caused by the individual’s vices but by the well-known symptoms of their disorder. </w:t>
      </w:r>
    </w:p>
    <w:p w14:paraId="21477B43" w14:textId="5FADC915" w:rsidR="0031027A" w:rsidRPr="007A12C2" w:rsidRDefault="003C0DA6" w:rsidP="0031027A">
      <w:pPr>
        <w:spacing w:line="480" w:lineRule="auto"/>
        <w:ind w:firstLine="360"/>
        <w:jc w:val="both"/>
        <w:rPr>
          <w:rFonts w:ascii="Garamond" w:hAnsi="Garamond"/>
          <w:color w:val="000000" w:themeColor="text1"/>
          <w:lang w:val="en-US"/>
        </w:rPr>
      </w:pPr>
      <w:r w:rsidRPr="007A12C2">
        <w:rPr>
          <w:rFonts w:ascii="Garamond" w:hAnsi="Garamond"/>
          <w:color w:val="000000" w:themeColor="text1"/>
          <w:lang w:val="en-US"/>
        </w:rPr>
        <w:t xml:space="preserve">Finally, </w:t>
      </w:r>
      <w:r w:rsidR="008D35F5" w:rsidRPr="007A12C2">
        <w:rPr>
          <w:rFonts w:ascii="Garamond" w:hAnsi="Garamond"/>
          <w:color w:val="000000" w:themeColor="text1"/>
          <w:lang w:val="en-US"/>
        </w:rPr>
        <w:t>t</w:t>
      </w:r>
      <w:r w:rsidR="00EA59DA" w:rsidRPr="007A12C2">
        <w:rPr>
          <w:rFonts w:ascii="Garamond" w:hAnsi="Garamond"/>
          <w:color w:val="000000" w:themeColor="text1"/>
          <w:lang w:val="en-US"/>
        </w:rPr>
        <w:t xml:space="preserve">he last criterion is that </w:t>
      </w:r>
      <w:r w:rsidRPr="007A12C2">
        <w:rPr>
          <w:rFonts w:ascii="Garamond" w:hAnsi="Garamond"/>
          <w:color w:val="000000" w:themeColor="text1"/>
          <w:lang w:val="en-US"/>
        </w:rPr>
        <w:t>he could “reasonably have been expected to take steps that would have eliminated that ignorance, by refraining from exercising those vices and instead taking advantage of the epistemically relevant opportunities available to him” (</w:t>
      </w:r>
      <w:r w:rsidR="007424B0" w:rsidRPr="007A12C2">
        <w:rPr>
          <w:rFonts w:ascii="Garamond" w:hAnsi="Garamond"/>
          <w:color w:val="000000" w:themeColor="text1"/>
          <w:lang w:val="en-US"/>
        </w:rPr>
        <w:t xml:space="preserve">2008: </w:t>
      </w:r>
      <w:r w:rsidRPr="007A12C2">
        <w:rPr>
          <w:rFonts w:ascii="Garamond" w:hAnsi="Garamond"/>
          <w:color w:val="000000" w:themeColor="text1"/>
          <w:lang w:val="en-US"/>
        </w:rPr>
        <w:t>605).</w:t>
      </w:r>
      <w:r w:rsidR="00F510B2" w:rsidRPr="007A12C2">
        <w:rPr>
          <w:rFonts w:ascii="Garamond" w:hAnsi="Garamond"/>
          <w:color w:val="000000" w:themeColor="text1"/>
          <w:lang w:val="en-US"/>
        </w:rPr>
        <w:t xml:space="preserve"> </w:t>
      </w:r>
      <w:r w:rsidR="00DC1664" w:rsidRPr="007A12C2">
        <w:rPr>
          <w:rFonts w:ascii="Garamond" w:hAnsi="Garamond"/>
          <w:color w:val="000000" w:themeColor="text1"/>
          <w:lang w:val="en-US"/>
        </w:rPr>
        <w:t xml:space="preserve">Can we reasonably demand of </w:t>
      </w:r>
      <w:r w:rsidR="00EF64BA">
        <w:rPr>
          <w:rFonts w:ascii="Garamond" w:hAnsi="Garamond"/>
          <w:color w:val="000000" w:themeColor="text1"/>
          <w:lang w:val="en-US"/>
        </w:rPr>
        <w:t>Mario</w:t>
      </w:r>
      <w:r w:rsidR="008607F4" w:rsidRPr="007A12C2">
        <w:rPr>
          <w:rFonts w:ascii="Garamond" w:hAnsi="Garamond"/>
          <w:color w:val="000000" w:themeColor="text1"/>
          <w:lang w:val="en-US"/>
        </w:rPr>
        <w:t xml:space="preserve"> </w:t>
      </w:r>
      <w:r w:rsidR="00DC1664" w:rsidRPr="007A12C2">
        <w:rPr>
          <w:rFonts w:ascii="Garamond" w:hAnsi="Garamond"/>
          <w:color w:val="000000" w:themeColor="text1"/>
          <w:lang w:val="en-US"/>
        </w:rPr>
        <w:t xml:space="preserve">that </w:t>
      </w:r>
      <w:r w:rsidR="008607F4" w:rsidRPr="007A12C2">
        <w:rPr>
          <w:rFonts w:ascii="Garamond" w:hAnsi="Garamond"/>
          <w:color w:val="000000" w:themeColor="text1"/>
          <w:lang w:val="en-US"/>
        </w:rPr>
        <w:t xml:space="preserve">he had </w:t>
      </w:r>
      <w:r w:rsidR="00DC1664" w:rsidRPr="007A12C2">
        <w:rPr>
          <w:rFonts w:ascii="Garamond" w:hAnsi="Garamond"/>
          <w:color w:val="000000" w:themeColor="text1"/>
          <w:lang w:val="en-US"/>
        </w:rPr>
        <w:t xml:space="preserve">different </w:t>
      </w:r>
      <w:r w:rsidR="00371A86" w:rsidRPr="007A12C2">
        <w:rPr>
          <w:rFonts w:ascii="Garamond" w:hAnsi="Garamond"/>
          <w:color w:val="000000" w:themeColor="text1"/>
          <w:lang w:val="en-US"/>
        </w:rPr>
        <w:t xml:space="preserve">moral </w:t>
      </w:r>
      <w:r w:rsidR="00D50206" w:rsidRPr="007A12C2">
        <w:rPr>
          <w:rFonts w:ascii="Garamond" w:hAnsi="Garamond"/>
          <w:color w:val="000000" w:themeColor="text1"/>
          <w:lang w:val="en-US"/>
        </w:rPr>
        <w:t>beliefs?</w:t>
      </w:r>
      <w:r w:rsidR="00DC1664" w:rsidRPr="007A12C2">
        <w:rPr>
          <w:rFonts w:ascii="Garamond" w:hAnsi="Garamond"/>
          <w:color w:val="000000" w:themeColor="text1"/>
          <w:lang w:val="en-US"/>
        </w:rPr>
        <w:t xml:space="preserve"> </w:t>
      </w:r>
      <w:r w:rsidR="00E33F32" w:rsidRPr="007A12C2">
        <w:rPr>
          <w:rFonts w:ascii="Garamond" w:hAnsi="Garamond"/>
          <w:color w:val="000000" w:themeColor="text1"/>
          <w:lang w:val="en-US"/>
        </w:rPr>
        <w:t>Were</w:t>
      </w:r>
      <w:r w:rsidR="008607F4" w:rsidRPr="007A12C2">
        <w:rPr>
          <w:rFonts w:ascii="Garamond" w:hAnsi="Garamond"/>
          <w:color w:val="000000" w:themeColor="text1"/>
          <w:lang w:val="en-US"/>
        </w:rPr>
        <w:t xml:space="preserve"> there epistemically relevant opportunities available to </w:t>
      </w:r>
      <w:r w:rsidR="001F64FC" w:rsidRPr="007A12C2">
        <w:rPr>
          <w:rFonts w:ascii="Garamond" w:hAnsi="Garamond"/>
          <w:color w:val="000000" w:themeColor="text1"/>
          <w:lang w:val="en-US"/>
        </w:rPr>
        <w:t>h</w:t>
      </w:r>
      <w:r w:rsidR="00EF64BA">
        <w:rPr>
          <w:rFonts w:ascii="Garamond" w:hAnsi="Garamond"/>
          <w:color w:val="000000" w:themeColor="text1"/>
          <w:lang w:val="en-US"/>
        </w:rPr>
        <w:t>im</w:t>
      </w:r>
      <w:r w:rsidR="001F64FC" w:rsidRPr="007A12C2">
        <w:rPr>
          <w:rFonts w:ascii="Garamond" w:hAnsi="Garamond"/>
          <w:color w:val="000000" w:themeColor="text1"/>
          <w:lang w:val="en-US"/>
        </w:rPr>
        <w:t>?</w:t>
      </w:r>
      <w:r w:rsidR="008607F4" w:rsidRPr="007A12C2">
        <w:rPr>
          <w:rFonts w:ascii="Garamond" w:hAnsi="Garamond"/>
          <w:color w:val="000000" w:themeColor="text1"/>
          <w:lang w:val="en-US"/>
        </w:rPr>
        <w:t xml:space="preserve"> </w:t>
      </w:r>
      <w:r w:rsidR="001F64FC" w:rsidRPr="007A12C2">
        <w:rPr>
          <w:rFonts w:ascii="Garamond" w:hAnsi="Garamond"/>
          <w:color w:val="000000" w:themeColor="text1"/>
          <w:lang w:val="en-US"/>
        </w:rPr>
        <w:t>In</w:t>
      </w:r>
      <w:r w:rsidR="00EF64BA">
        <w:rPr>
          <w:rFonts w:ascii="Garamond" w:hAnsi="Garamond"/>
          <w:color w:val="000000" w:themeColor="text1"/>
          <w:lang w:val="en-US"/>
        </w:rPr>
        <w:t xml:space="preserve"> Mario</w:t>
      </w:r>
      <w:r w:rsidR="001F64FC" w:rsidRPr="007A12C2">
        <w:rPr>
          <w:rFonts w:ascii="Garamond" w:hAnsi="Garamond"/>
          <w:color w:val="000000" w:themeColor="text1"/>
          <w:lang w:val="en-US"/>
        </w:rPr>
        <w:t>’s specific case, the answer</w:t>
      </w:r>
      <w:r w:rsidR="00D57EA1" w:rsidRPr="007A12C2">
        <w:rPr>
          <w:rFonts w:ascii="Garamond" w:hAnsi="Garamond"/>
          <w:color w:val="000000" w:themeColor="text1"/>
          <w:lang w:val="en-US"/>
        </w:rPr>
        <w:t xml:space="preserve"> to the first question</w:t>
      </w:r>
      <w:r w:rsidR="001F64FC" w:rsidRPr="007A12C2">
        <w:rPr>
          <w:rFonts w:ascii="Garamond" w:hAnsi="Garamond"/>
          <w:color w:val="000000" w:themeColor="text1"/>
          <w:lang w:val="en-US"/>
        </w:rPr>
        <w:t xml:space="preserve"> is </w:t>
      </w:r>
      <w:r w:rsidR="00715711" w:rsidRPr="007A12C2">
        <w:rPr>
          <w:rFonts w:ascii="Garamond" w:hAnsi="Garamond"/>
          <w:color w:val="000000" w:themeColor="text1"/>
          <w:lang w:val="en-US"/>
        </w:rPr>
        <w:t>“</w:t>
      </w:r>
      <w:r w:rsidR="00AF3DE8" w:rsidRPr="007A12C2">
        <w:rPr>
          <w:rFonts w:ascii="Garamond" w:hAnsi="Garamond"/>
          <w:color w:val="000000" w:themeColor="text1"/>
          <w:lang w:val="en-US"/>
        </w:rPr>
        <w:t>no</w:t>
      </w:r>
      <w:r w:rsidR="00715711" w:rsidRPr="007A12C2">
        <w:rPr>
          <w:rFonts w:ascii="Garamond" w:hAnsi="Garamond"/>
          <w:color w:val="000000" w:themeColor="text1"/>
          <w:lang w:val="en-US"/>
        </w:rPr>
        <w:t>”</w:t>
      </w:r>
      <w:r w:rsidR="001F64FC" w:rsidRPr="007A12C2">
        <w:rPr>
          <w:rFonts w:ascii="Garamond" w:hAnsi="Garamond"/>
          <w:color w:val="000000" w:themeColor="text1"/>
          <w:lang w:val="en-US"/>
        </w:rPr>
        <w:t xml:space="preserve"> as</w:t>
      </w:r>
      <w:r w:rsidR="00911DD0" w:rsidRPr="007A12C2">
        <w:rPr>
          <w:rFonts w:ascii="Garamond" w:hAnsi="Garamond"/>
          <w:color w:val="000000" w:themeColor="text1"/>
          <w:lang w:val="en-US"/>
        </w:rPr>
        <w:t xml:space="preserve"> it is said</w:t>
      </w:r>
      <w:r w:rsidR="00D57EA1" w:rsidRPr="007A12C2">
        <w:rPr>
          <w:rFonts w:ascii="Garamond" w:hAnsi="Garamond"/>
          <w:color w:val="000000" w:themeColor="text1"/>
          <w:lang w:val="en-US"/>
        </w:rPr>
        <w:t xml:space="preserve"> in the example</w:t>
      </w:r>
      <w:r w:rsidR="00911DD0" w:rsidRPr="007A12C2">
        <w:rPr>
          <w:rFonts w:ascii="Garamond" w:hAnsi="Garamond"/>
          <w:color w:val="000000" w:themeColor="text1"/>
          <w:lang w:val="en-US"/>
        </w:rPr>
        <w:t xml:space="preserve"> that he does not receive appropriate therapeutic help.</w:t>
      </w:r>
      <w:r w:rsidR="00AA14F5" w:rsidRPr="007A12C2">
        <w:rPr>
          <w:rStyle w:val="Appeldenotedefin"/>
          <w:rFonts w:ascii="Garamond" w:hAnsi="Garamond"/>
          <w:color w:val="000000" w:themeColor="text1"/>
          <w:lang w:val="en-US"/>
        </w:rPr>
        <w:endnoteReference w:id="10"/>
      </w:r>
      <w:r w:rsidR="00AA14F5" w:rsidRPr="007A12C2">
        <w:rPr>
          <w:rFonts w:ascii="Garamond" w:hAnsi="Garamond"/>
          <w:color w:val="000000" w:themeColor="text1"/>
          <w:lang w:val="en-US"/>
        </w:rPr>
        <w:t xml:space="preserve"> </w:t>
      </w:r>
      <w:r w:rsidR="006423E6" w:rsidRPr="007A12C2">
        <w:rPr>
          <w:rFonts w:ascii="Garamond" w:hAnsi="Garamond"/>
          <w:color w:val="000000" w:themeColor="text1"/>
          <w:lang w:val="en-US"/>
        </w:rPr>
        <w:t xml:space="preserve">Further, it seems unreasonable to expect </w:t>
      </w:r>
      <w:r w:rsidR="0031027A" w:rsidRPr="007A12C2">
        <w:rPr>
          <w:rFonts w:ascii="Garamond" w:hAnsi="Garamond"/>
          <w:color w:val="000000" w:themeColor="text1"/>
          <w:lang w:val="en-US"/>
        </w:rPr>
        <w:t>h</w:t>
      </w:r>
      <w:r w:rsidR="00EF64BA">
        <w:rPr>
          <w:rFonts w:ascii="Garamond" w:hAnsi="Garamond"/>
          <w:color w:val="000000" w:themeColor="text1"/>
          <w:lang w:val="en-US"/>
        </w:rPr>
        <w:t>im</w:t>
      </w:r>
      <w:r w:rsidR="0031027A" w:rsidRPr="007A12C2">
        <w:rPr>
          <w:rFonts w:ascii="Garamond" w:hAnsi="Garamond"/>
          <w:color w:val="000000" w:themeColor="text1"/>
          <w:lang w:val="en-US"/>
        </w:rPr>
        <w:t xml:space="preserve"> to </w:t>
      </w:r>
      <w:r w:rsidR="00B120C5" w:rsidRPr="007A12C2">
        <w:rPr>
          <w:rFonts w:ascii="Garamond" w:hAnsi="Garamond"/>
          <w:color w:val="000000" w:themeColor="text1"/>
          <w:lang w:val="en-US"/>
        </w:rPr>
        <w:t>recognize</w:t>
      </w:r>
      <w:r w:rsidR="0087586A" w:rsidRPr="007A12C2">
        <w:rPr>
          <w:rFonts w:ascii="Garamond" w:hAnsi="Garamond"/>
          <w:color w:val="000000" w:themeColor="text1"/>
          <w:lang w:val="en-US"/>
        </w:rPr>
        <w:t xml:space="preserve"> the true moral nature of her actions </w:t>
      </w:r>
      <w:r w:rsidR="0031027A" w:rsidRPr="007A12C2">
        <w:rPr>
          <w:rFonts w:ascii="Garamond" w:hAnsi="Garamond"/>
          <w:color w:val="000000" w:themeColor="text1"/>
          <w:lang w:val="en-US"/>
        </w:rPr>
        <w:t>when doing</w:t>
      </w:r>
      <w:r w:rsidR="0087586A" w:rsidRPr="007A12C2">
        <w:rPr>
          <w:rFonts w:ascii="Garamond" w:hAnsi="Garamond"/>
          <w:color w:val="000000" w:themeColor="text1"/>
          <w:lang w:val="en-US"/>
        </w:rPr>
        <w:t xml:space="preserve"> so </w:t>
      </w:r>
      <w:r w:rsidR="0031027A" w:rsidRPr="007A12C2">
        <w:rPr>
          <w:rFonts w:ascii="Garamond" w:hAnsi="Garamond"/>
          <w:color w:val="000000" w:themeColor="text1"/>
          <w:lang w:val="en-US"/>
        </w:rPr>
        <w:t>is psychologically so costly for h</w:t>
      </w:r>
      <w:r w:rsidR="00EF64BA">
        <w:rPr>
          <w:rFonts w:ascii="Garamond" w:hAnsi="Garamond"/>
          <w:color w:val="000000" w:themeColor="text1"/>
          <w:lang w:val="en-US"/>
        </w:rPr>
        <w:t>im</w:t>
      </w:r>
      <w:r w:rsidR="0031027A" w:rsidRPr="007A12C2">
        <w:rPr>
          <w:rFonts w:ascii="Garamond" w:hAnsi="Garamond"/>
          <w:color w:val="000000" w:themeColor="text1"/>
          <w:lang w:val="en-US"/>
        </w:rPr>
        <w:t xml:space="preserve">. </w:t>
      </w:r>
    </w:p>
    <w:p w14:paraId="0128C00C" w14:textId="77777777" w:rsidR="0031027A" w:rsidRPr="007A12C2" w:rsidRDefault="0031027A" w:rsidP="0031027A">
      <w:pPr>
        <w:spacing w:line="480" w:lineRule="auto"/>
        <w:jc w:val="both"/>
        <w:rPr>
          <w:rFonts w:ascii="Garamond" w:hAnsi="Garamond"/>
          <w:color w:val="000000" w:themeColor="text1"/>
          <w:lang w:val="en-US"/>
        </w:rPr>
      </w:pPr>
    </w:p>
    <w:p w14:paraId="6A544609" w14:textId="4E507F19" w:rsidR="00DC1C02" w:rsidRPr="007A12C2" w:rsidRDefault="00DC1C02" w:rsidP="0031027A">
      <w:pPr>
        <w:spacing w:line="480" w:lineRule="auto"/>
        <w:ind w:firstLine="360"/>
        <w:jc w:val="both"/>
        <w:rPr>
          <w:rFonts w:ascii="Garamond" w:hAnsi="Garamond"/>
          <w:b/>
          <w:bCs/>
          <w:color w:val="000000" w:themeColor="text1"/>
          <w:lang w:val="en-US"/>
        </w:rPr>
      </w:pPr>
      <w:r w:rsidRPr="007A12C2">
        <w:rPr>
          <w:rFonts w:ascii="Garamond" w:hAnsi="Garamond"/>
          <w:b/>
          <w:bCs/>
          <w:color w:val="000000" w:themeColor="text1"/>
          <w:lang w:val="en-US"/>
        </w:rPr>
        <w:t xml:space="preserve">Conclusion </w:t>
      </w:r>
    </w:p>
    <w:p w14:paraId="064F7A94" w14:textId="77777777" w:rsidR="006A5E01" w:rsidRPr="007A12C2" w:rsidRDefault="006A5E01" w:rsidP="0032009F">
      <w:pPr>
        <w:spacing w:line="480" w:lineRule="auto"/>
        <w:jc w:val="both"/>
        <w:rPr>
          <w:rFonts w:ascii="Garamond" w:hAnsi="Garamond"/>
          <w:color w:val="000000" w:themeColor="text1"/>
          <w:lang w:val="en-US"/>
        </w:rPr>
      </w:pPr>
    </w:p>
    <w:p w14:paraId="2C4B73FE" w14:textId="4A71572D" w:rsidR="00D7149A" w:rsidRDefault="00C06D1B" w:rsidP="0032009F">
      <w:pPr>
        <w:spacing w:line="480" w:lineRule="auto"/>
        <w:jc w:val="both"/>
        <w:rPr>
          <w:rFonts w:ascii="Garamond" w:hAnsi="Garamond"/>
          <w:lang w:val="en-US"/>
        </w:rPr>
      </w:pPr>
      <w:r w:rsidRPr="007A12C2">
        <w:rPr>
          <w:rFonts w:ascii="Garamond" w:hAnsi="Garamond"/>
          <w:color w:val="000000" w:themeColor="text1"/>
          <w:lang w:val="en-US"/>
        </w:rPr>
        <w:lastRenderedPageBreak/>
        <w:t>In this paper, I</w:t>
      </w:r>
      <w:r w:rsidR="00D7149A" w:rsidRPr="007A12C2">
        <w:rPr>
          <w:rFonts w:ascii="Garamond" w:hAnsi="Garamond"/>
          <w:color w:val="000000" w:themeColor="text1"/>
          <w:lang w:val="en-US"/>
        </w:rPr>
        <w:t xml:space="preserve"> have </w:t>
      </w:r>
      <w:r w:rsidRPr="007A12C2">
        <w:rPr>
          <w:rFonts w:ascii="Garamond" w:hAnsi="Garamond"/>
          <w:color w:val="000000" w:themeColor="text1"/>
          <w:lang w:val="en-US"/>
        </w:rPr>
        <w:t>explore</w:t>
      </w:r>
      <w:r w:rsidR="00D7149A" w:rsidRPr="007A12C2">
        <w:rPr>
          <w:rFonts w:ascii="Garamond" w:hAnsi="Garamond"/>
          <w:color w:val="000000" w:themeColor="text1"/>
          <w:lang w:val="en-US"/>
        </w:rPr>
        <w:t>d</w:t>
      </w:r>
      <w:r w:rsidRPr="007A12C2">
        <w:rPr>
          <w:rFonts w:ascii="Garamond" w:hAnsi="Garamond"/>
          <w:color w:val="000000" w:themeColor="text1"/>
          <w:lang w:val="en-US"/>
        </w:rPr>
        <w:t xml:space="preserve"> the moral responsibility of individuals with BPD by </w:t>
      </w:r>
      <w:r w:rsidR="002F1D82" w:rsidRPr="007A12C2">
        <w:rPr>
          <w:rFonts w:ascii="Garamond" w:hAnsi="Garamond"/>
          <w:color w:val="000000" w:themeColor="text1"/>
          <w:lang w:val="en-US"/>
        </w:rPr>
        <w:t xml:space="preserve">focusing </w:t>
      </w:r>
      <w:r w:rsidRPr="007A12C2">
        <w:rPr>
          <w:rFonts w:ascii="Garamond" w:hAnsi="Garamond"/>
          <w:color w:val="000000" w:themeColor="text1"/>
          <w:lang w:val="en-US"/>
        </w:rPr>
        <w:t>my discussion in two key aspects. First, I</w:t>
      </w:r>
      <w:r w:rsidR="00D7149A" w:rsidRPr="007A12C2">
        <w:rPr>
          <w:rFonts w:ascii="Garamond" w:hAnsi="Garamond"/>
          <w:color w:val="000000" w:themeColor="text1"/>
          <w:lang w:val="en-US"/>
        </w:rPr>
        <w:t xml:space="preserve"> </w:t>
      </w:r>
      <w:r w:rsidRPr="007A12C2">
        <w:rPr>
          <w:rFonts w:ascii="Garamond" w:hAnsi="Garamond"/>
          <w:color w:val="000000" w:themeColor="text1"/>
          <w:lang w:val="en-US"/>
        </w:rPr>
        <w:t>focused on a specific category of their behavior: their frequent expressions of anger and aggression. Second, rather than solely delving into the concept of control, I</w:t>
      </w:r>
      <w:r w:rsidR="00D7149A" w:rsidRPr="007A12C2">
        <w:rPr>
          <w:rFonts w:ascii="Garamond" w:hAnsi="Garamond"/>
          <w:color w:val="000000" w:themeColor="text1"/>
          <w:lang w:val="en-US"/>
        </w:rPr>
        <w:t xml:space="preserve"> </w:t>
      </w:r>
      <w:r w:rsidR="002F2D74" w:rsidRPr="007A12C2">
        <w:rPr>
          <w:rFonts w:ascii="Garamond" w:hAnsi="Garamond"/>
          <w:color w:val="000000" w:themeColor="text1"/>
          <w:lang w:val="en-US"/>
        </w:rPr>
        <w:t xml:space="preserve">also </w:t>
      </w:r>
      <w:r w:rsidRPr="007A12C2">
        <w:rPr>
          <w:rFonts w:ascii="Garamond" w:hAnsi="Garamond"/>
          <w:color w:val="000000" w:themeColor="text1"/>
          <w:lang w:val="en-US"/>
        </w:rPr>
        <w:t>examin</w:t>
      </w:r>
      <w:r w:rsidR="008E22E5" w:rsidRPr="007A12C2">
        <w:rPr>
          <w:rFonts w:ascii="Garamond" w:hAnsi="Garamond"/>
          <w:color w:val="000000" w:themeColor="text1"/>
          <w:lang w:val="en-US"/>
        </w:rPr>
        <w:t>ed</w:t>
      </w:r>
      <w:r w:rsidRPr="007A12C2">
        <w:rPr>
          <w:rFonts w:ascii="Garamond" w:hAnsi="Garamond"/>
          <w:color w:val="000000" w:themeColor="text1"/>
          <w:lang w:val="en-US"/>
        </w:rPr>
        <w:t xml:space="preserve"> the epistemic condition of moral responsibility</w:t>
      </w:r>
      <w:r w:rsidR="002F2D74" w:rsidRPr="007A12C2">
        <w:rPr>
          <w:rFonts w:ascii="Garamond" w:hAnsi="Garamond"/>
          <w:color w:val="000000" w:themeColor="text1"/>
          <w:lang w:val="en-US"/>
        </w:rPr>
        <w:t xml:space="preserve">. </w:t>
      </w:r>
      <w:r w:rsidR="004B4696" w:rsidRPr="007A12C2">
        <w:rPr>
          <w:rFonts w:ascii="Garamond" w:hAnsi="Garamond"/>
          <w:color w:val="000000" w:themeColor="text1"/>
          <w:lang w:val="en-US"/>
        </w:rPr>
        <w:tab/>
      </w:r>
      <w:r w:rsidR="004B4696" w:rsidRPr="007A12C2">
        <w:rPr>
          <w:rFonts w:ascii="Garamond" w:hAnsi="Garamond"/>
          <w:color w:val="000000" w:themeColor="text1"/>
          <w:lang w:val="en-US"/>
        </w:rPr>
        <w:tab/>
      </w:r>
      <w:r w:rsidR="004B4696" w:rsidRPr="007A12C2">
        <w:rPr>
          <w:rFonts w:ascii="Garamond" w:hAnsi="Garamond"/>
          <w:color w:val="000000" w:themeColor="text1"/>
          <w:lang w:val="en-US"/>
        </w:rPr>
        <w:tab/>
      </w:r>
      <w:r w:rsidR="004B4696" w:rsidRPr="007A12C2">
        <w:rPr>
          <w:rFonts w:ascii="Garamond" w:hAnsi="Garamond"/>
          <w:color w:val="000000" w:themeColor="text1"/>
          <w:lang w:val="en-US"/>
        </w:rPr>
        <w:tab/>
      </w:r>
      <w:r w:rsidR="004B4696" w:rsidRPr="007A12C2">
        <w:rPr>
          <w:rFonts w:ascii="Garamond" w:hAnsi="Garamond"/>
          <w:color w:val="000000" w:themeColor="text1"/>
          <w:lang w:val="en-US"/>
        </w:rPr>
        <w:tab/>
      </w:r>
      <w:r w:rsidR="00496156" w:rsidRPr="007A12C2">
        <w:rPr>
          <w:rFonts w:ascii="Garamond" w:hAnsi="Garamond"/>
          <w:color w:val="000000" w:themeColor="text1"/>
          <w:lang w:val="en-US"/>
        </w:rPr>
        <w:t xml:space="preserve">The overall conclusion is that </w:t>
      </w:r>
      <w:r w:rsidR="002F2D74" w:rsidRPr="007A12C2">
        <w:rPr>
          <w:rFonts w:ascii="Garamond" w:hAnsi="Garamond"/>
          <w:color w:val="000000" w:themeColor="text1"/>
          <w:lang w:val="en-US"/>
        </w:rPr>
        <w:t>BPD patients</w:t>
      </w:r>
      <w:r w:rsidR="006C7489" w:rsidRPr="007A12C2">
        <w:rPr>
          <w:rFonts w:ascii="Garamond" w:hAnsi="Garamond"/>
          <w:color w:val="000000" w:themeColor="text1"/>
          <w:lang w:val="en-US"/>
        </w:rPr>
        <w:t>’</w:t>
      </w:r>
      <w:r w:rsidR="008D1DC3" w:rsidRPr="007A12C2">
        <w:rPr>
          <w:rFonts w:ascii="Garamond" w:hAnsi="Garamond"/>
          <w:color w:val="000000" w:themeColor="text1"/>
          <w:lang w:val="en-US"/>
        </w:rPr>
        <w:t xml:space="preserve"> control and epistemic capacities are limited</w:t>
      </w:r>
      <w:r w:rsidR="00BA5AC2" w:rsidRPr="007A12C2">
        <w:rPr>
          <w:rFonts w:ascii="Garamond" w:hAnsi="Garamond"/>
          <w:color w:val="000000" w:themeColor="text1"/>
          <w:lang w:val="en-US"/>
        </w:rPr>
        <w:t xml:space="preserve">. </w:t>
      </w:r>
      <w:r w:rsidR="002D3768" w:rsidRPr="007A12C2">
        <w:rPr>
          <w:rFonts w:ascii="Garamond" w:hAnsi="Garamond"/>
          <w:color w:val="000000" w:themeColor="text1"/>
          <w:lang w:val="en-US"/>
        </w:rPr>
        <w:t>In typical circumstances, w</w:t>
      </w:r>
      <w:r w:rsidR="002F2D74" w:rsidRPr="007A12C2">
        <w:rPr>
          <w:rFonts w:ascii="Garamond" w:hAnsi="Garamond"/>
          <w:color w:val="000000" w:themeColor="text1"/>
          <w:lang w:val="en-US"/>
        </w:rPr>
        <w:t xml:space="preserve">e should thus </w:t>
      </w:r>
      <w:r w:rsidR="000B5E68" w:rsidRPr="007A12C2">
        <w:rPr>
          <w:rFonts w:ascii="Garamond" w:hAnsi="Garamond"/>
          <w:color w:val="000000" w:themeColor="text1"/>
          <w:lang w:val="en-US"/>
        </w:rPr>
        <w:t xml:space="preserve">generally </w:t>
      </w:r>
      <w:r w:rsidR="002F2D74" w:rsidRPr="007A12C2">
        <w:rPr>
          <w:rFonts w:ascii="Garamond" w:hAnsi="Garamond"/>
          <w:color w:val="000000" w:themeColor="text1"/>
          <w:lang w:val="en-US"/>
        </w:rPr>
        <w:t>renounce holding them morally responsible for their aggression to the same degree as we would hold responsible a neurotypical individual</w:t>
      </w:r>
      <w:r w:rsidR="002D3768" w:rsidRPr="007A12C2">
        <w:rPr>
          <w:rFonts w:ascii="Garamond" w:hAnsi="Garamond"/>
          <w:color w:val="000000" w:themeColor="text1"/>
          <w:lang w:val="en-US"/>
        </w:rPr>
        <w:t xml:space="preserve"> for their anger and aggressions. </w:t>
      </w:r>
      <w:r w:rsidR="009C5309" w:rsidRPr="007A12C2">
        <w:rPr>
          <w:rFonts w:ascii="Garamond" w:hAnsi="Garamond"/>
          <w:color w:val="000000" w:themeColor="text1"/>
          <w:lang w:val="en-US"/>
        </w:rPr>
        <w:t>W</w:t>
      </w:r>
      <w:r w:rsidR="0030174C" w:rsidRPr="007A12C2">
        <w:rPr>
          <w:rFonts w:ascii="Garamond" w:hAnsi="Garamond"/>
          <w:color w:val="000000" w:themeColor="text1"/>
          <w:lang w:val="en-US"/>
        </w:rPr>
        <w:t>e should</w:t>
      </w:r>
      <w:r w:rsidR="009C5309" w:rsidRPr="007A12C2">
        <w:rPr>
          <w:rFonts w:ascii="Garamond" w:hAnsi="Garamond"/>
          <w:color w:val="000000" w:themeColor="text1"/>
          <w:lang w:val="en-US"/>
        </w:rPr>
        <w:t xml:space="preserve"> also</w:t>
      </w:r>
      <w:r w:rsidR="0030174C" w:rsidRPr="007A12C2">
        <w:rPr>
          <w:rFonts w:ascii="Garamond" w:hAnsi="Garamond"/>
          <w:color w:val="000000" w:themeColor="text1"/>
          <w:lang w:val="en-US"/>
        </w:rPr>
        <w:t xml:space="preserve"> keep in mind that </w:t>
      </w:r>
      <w:r w:rsidR="001512A7" w:rsidRPr="007A12C2">
        <w:rPr>
          <w:rFonts w:ascii="Garamond" w:hAnsi="Garamond"/>
          <w:color w:val="000000" w:themeColor="text1"/>
          <w:lang w:val="en-US"/>
        </w:rPr>
        <w:t xml:space="preserve">capacities in regulating one’s belief and actions will vary from one </w:t>
      </w:r>
      <w:r w:rsidR="009B0668">
        <w:rPr>
          <w:rFonts w:ascii="Garamond" w:hAnsi="Garamond"/>
          <w:color w:val="000000" w:themeColor="text1"/>
          <w:lang w:val="en-US"/>
        </w:rPr>
        <w:t>individual</w:t>
      </w:r>
      <w:r w:rsidR="001512A7" w:rsidRPr="007A12C2">
        <w:rPr>
          <w:rFonts w:ascii="Garamond" w:hAnsi="Garamond"/>
          <w:color w:val="000000" w:themeColor="text1"/>
          <w:lang w:val="en-US"/>
        </w:rPr>
        <w:t xml:space="preserve"> to another, depending, for instance, on whether they receive appropriate treatment or not</w:t>
      </w:r>
      <w:r w:rsidR="00D97679" w:rsidRPr="007A12C2">
        <w:rPr>
          <w:rFonts w:ascii="Garamond" w:hAnsi="Garamond"/>
          <w:color w:val="000000" w:themeColor="text1"/>
          <w:lang w:val="en-US"/>
        </w:rPr>
        <w:t xml:space="preserve"> and on the gravity of the disorder</w:t>
      </w:r>
      <w:r w:rsidR="001512A7" w:rsidRPr="007A12C2">
        <w:rPr>
          <w:rFonts w:ascii="Garamond" w:hAnsi="Garamond"/>
          <w:color w:val="000000" w:themeColor="text1"/>
          <w:lang w:val="en-US"/>
        </w:rPr>
        <w:t xml:space="preserve">. </w:t>
      </w:r>
      <w:r w:rsidR="007B565C" w:rsidRPr="007A12C2">
        <w:rPr>
          <w:rFonts w:ascii="Garamond" w:hAnsi="Garamond"/>
          <w:color w:val="000000" w:themeColor="text1"/>
          <w:lang w:val="en-US"/>
        </w:rPr>
        <w:t>In ideal circumstance, w</w:t>
      </w:r>
      <w:r w:rsidR="000B5E68" w:rsidRPr="007A12C2">
        <w:rPr>
          <w:rFonts w:ascii="Garamond" w:hAnsi="Garamond"/>
          <w:color w:val="000000" w:themeColor="text1"/>
          <w:lang w:val="en-US"/>
        </w:rPr>
        <w:t>hen individuals with BPD receive proper care</w:t>
      </w:r>
      <w:r w:rsidR="00AE6079" w:rsidRPr="007A12C2">
        <w:rPr>
          <w:rFonts w:ascii="Garamond" w:hAnsi="Garamond"/>
          <w:color w:val="000000" w:themeColor="text1"/>
          <w:lang w:val="en-US"/>
        </w:rPr>
        <w:t xml:space="preserve"> and information about their conditions</w:t>
      </w:r>
      <w:r w:rsidR="000B5E68" w:rsidRPr="007A12C2">
        <w:rPr>
          <w:rFonts w:ascii="Garamond" w:hAnsi="Garamond"/>
          <w:color w:val="000000" w:themeColor="text1"/>
          <w:lang w:val="en-US"/>
        </w:rPr>
        <w:t xml:space="preserve"> from medical professional</w:t>
      </w:r>
      <w:r w:rsidR="00860B86" w:rsidRPr="007A12C2">
        <w:rPr>
          <w:rFonts w:ascii="Garamond" w:hAnsi="Garamond"/>
          <w:color w:val="000000" w:themeColor="text1"/>
          <w:lang w:val="en-US"/>
        </w:rPr>
        <w:t>, they might be</w:t>
      </w:r>
      <w:r w:rsidR="004A5C1B" w:rsidRPr="007A12C2">
        <w:rPr>
          <w:rFonts w:ascii="Garamond" w:hAnsi="Garamond"/>
          <w:color w:val="000000" w:themeColor="text1"/>
          <w:lang w:val="en-US"/>
        </w:rPr>
        <w:t>come</w:t>
      </w:r>
      <w:r w:rsidR="00860B86" w:rsidRPr="007A12C2">
        <w:rPr>
          <w:rFonts w:ascii="Garamond" w:hAnsi="Garamond"/>
          <w:color w:val="000000" w:themeColor="text1"/>
          <w:lang w:val="en-US"/>
        </w:rPr>
        <w:t xml:space="preserve"> fitting targets for </w:t>
      </w:r>
      <w:r w:rsidR="00F6094D" w:rsidRPr="007A12C2">
        <w:rPr>
          <w:rFonts w:ascii="Garamond" w:hAnsi="Garamond"/>
          <w:color w:val="000000" w:themeColor="text1"/>
          <w:lang w:val="en-US"/>
        </w:rPr>
        <w:t xml:space="preserve">moderate </w:t>
      </w:r>
      <w:r w:rsidR="00860B86" w:rsidRPr="007A12C2">
        <w:rPr>
          <w:rFonts w:ascii="Garamond" w:hAnsi="Garamond"/>
          <w:color w:val="000000" w:themeColor="text1"/>
          <w:lang w:val="en-US"/>
        </w:rPr>
        <w:t>attribution of moral responsibility</w:t>
      </w:r>
      <w:r w:rsidR="00860B86" w:rsidRPr="00863E8D">
        <w:rPr>
          <w:rFonts w:ascii="Garamond" w:hAnsi="Garamond"/>
          <w:color w:val="FF0000"/>
          <w:lang w:val="en-US"/>
        </w:rPr>
        <w:t xml:space="preserve">. </w:t>
      </w:r>
    </w:p>
    <w:p w14:paraId="5D482435" w14:textId="77777777" w:rsidR="0086477D" w:rsidRPr="005D4F07" w:rsidRDefault="0086477D" w:rsidP="0032009F">
      <w:pPr>
        <w:spacing w:line="480" w:lineRule="auto"/>
        <w:jc w:val="both"/>
        <w:rPr>
          <w:rFonts w:ascii="Garamond" w:hAnsi="Garamond"/>
          <w:lang w:val="en-US"/>
        </w:rPr>
      </w:pPr>
    </w:p>
    <w:p w14:paraId="79313F66" w14:textId="719882E6" w:rsidR="00DC1C02" w:rsidRDefault="00DC1C02" w:rsidP="00DC1C02">
      <w:pPr>
        <w:spacing w:line="360" w:lineRule="auto"/>
        <w:jc w:val="both"/>
        <w:rPr>
          <w:rFonts w:ascii="Garamond" w:hAnsi="Garamond"/>
          <w:b/>
          <w:bCs/>
          <w:lang w:val="en-US"/>
        </w:rPr>
      </w:pPr>
      <w:r w:rsidRPr="00D7149A">
        <w:rPr>
          <w:rFonts w:ascii="Garamond" w:hAnsi="Garamond"/>
          <w:b/>
          <w:bCs/>
          <w:lang w:val="en-US"/>
        </w:rPr>
        <w:t xml:space="preserve">References </w:t>
      </w:r>
    </w:p>
    <w:p w14:paraId="5976263E" w14:textId="77777777" w:rsidR="006B370F" w:rsidRDefault="006B370F" w:rsidP="00DC1C02">
      <w:pPr>
        <w:spacing w:line="360" w:lineRule="auto"/>
        <w:jc w:val="both"/>
        <w:rPr>
          <w:rFonts w:ascii="Garamond" w:hAnsi="Garamond"/>
          <w:b/>
          <w:bCs/>
          <w:lang w:val="en-US"/>
        </w:rPr>
      </w:pPr>
    </w:p>
    <w:p w14:paraId="0F243661" w14:textId="3E378B56" w:rsidR="006B370F" w:rsidRPr="00E92217" w:rsidRDefault="006B370F" w:rsidP="00DC1C02">
      <w:pPr>
        <w:spacing w:line="360" w:lineRule="auto"/>
        <w:jc w:val="both"/>
        <w:rPr>
          <w:rFonts w:ascii="Garamond" w:hAnsi="Garamond"/>
          <w:color w:val="000000" w:themeColor="text1"/>
          <w:lang w:val="en-US"/>
        </w:rPr>
      </w:pPr>
      <w:proofErr w:type="spellStart"/>
      <w:r w:rsidRPr="00E92217">
        <w:rPr>
          <w:rFonts w:ascii="Garamond" w:hAnsi="Garamond"/>
          <w:color w:val="000000" w:themeColor="text1"/>
          <w:lang w:val="en-US"/>
        </w:rPr>
        <w:t>Arpaly</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Nomy</w:t>
      </w:r>
      <w:proofErr w:type="spellEnd"/>
      <w:r w:rsidR="00875C43" w:rsidRPr="00E92217">
        <w:rPr>
          <w:rFonts w:ascii="Garamond" w:hAnsi="Garamond"/>
          <w:color w:val="000000" w:themeColor="text1"/>
          <w:lang w:val="en-US"/>
        </w:rPr>
        <w:t xml:space="preserve">. </w:t>
      </w:r>
      <w:r w:rsidRPr="00E92217">
        <w:rPr>
          <w:rFonts w:ascii="Garamond" w:hAnsi="Garamond"/>
          <w:color w:val="000000" w:themeColor="text1"/>
          <w:lang w:val="en-US"/>
        </w:rPr>
        <w:t>2003</w:t>
      </w:r>
      <w:r w:rsidR="00875C43" w:rsidRPr="00E92217">
        <w:rPr>
          <w:rFonts w:ascii="Garamond" w:hAnsi="Garamond"/>
          <w:color w:val="000000" w:themeColor="text1"/>
          <w:lang w:val="en-US"/>
        </w:rPr>
        <w:t xml:space="preserve">. </w:t>
      </w:r>
      <w:r w:rsidRPr="00E92217">
        <w:rPr>
          <w:rFonts w:ascii="Garamond" w:hAnsi="Garamond"/>
          <w:i/>
          <w:iCs/>
          <w:color w:val="000000" w:themeColor="text1"/>
          <w:lang w:val="en-US"/>
        </w:rPr>
        <w:t xml:space="preserve">Unprincipled Virtue: An Inquiry </w:t>
      </w:r>
      <w:proofErr w:type="gramStart"/>
      <w:r w:rsidRPr="00E92217">
        <w:rPr>
          <w:rFonts w:ascii="Garamond" w:hAnsi="Garamond"/>
          <w:i/>
          <w:iCs/>
          <w:color w:val="000000" w:themeColor="text1"/>
          <w:lang w:val="en-US"/>
        </w:rPr>
        <w:t>Into</w:t>
      </w:r>
      <w:proofErr w:type="gramEnd"/>
      <w:r w:rsidRPr="00E92217">
        <w:rPr>
          <w:rFonts w:ascii="Garamond" w:hAnsi="Garamond"/>
          <w:i/>
          <w:iCs/>
          <w:color w:val="000000" w:themeColor="text1"/>
          <w:lang w:val="en-US"/>
        </w:rPr>
        <w:t xml:space="preserve"> Moral Agency</w:t>
      </w:r>
      <w:r w:rsidR="00875C43" w:rsidRPr="00E92217">
        <w:rPr>
          <w:rFonts w:ascii="Garamond" w:hAnsi="Garamond"/>
          <w:color w:val="000000" w:themeColor="text1"/>
          <w:lang w:val="en-US"/>
        </w:rPr>
        <w:t>.</w:t>
      </w:r>
      <w:r w:rsidRPr="00E92217">
        <w:rPr>
          <w:rFonts w:ascii="Garamond" w:hAnsi="Garamond"/>
          <w:color w:val="000000" w:themeColor="text1"/>
          <w:lang w:val="en-US"/>
        </w:rPr>
        <w:t xml:space="preserve"> Oxford: Oxford University Press. doi:10.1093/0195152042.001.0001</w:t>
      </w:r>
    </w:p>
    <w:p w14:paraId="71A02389" w14:textId="77777777" w:rsidR="00E7425B" w:rsidRPr="00E92217" w:rsidRDefault="00E7425B" w:rsidP="00DC1C02">
      <w:pPr>
        <w:spacing w:line="360" w:lineRule="auto"/>
        <w:jc w:val="both"/>
        <w:rPr>
          <w:rFonts w:ascii="Garamond" w:hAnsi="Garamond"/>
          <w:b/>
          <w:bCs/>
          <w:color w:val="000000" w:themeColor="text1"/>
          <w:lang w:val="en-US"/>
        </w:rPr>
      </w:pPr>
    </w:p>
    <w:p w14:paraId="6DC66335" w14:textId="19DF841C" w:rsidR="00BB4459" w:rsidRPr="00E92217" w:rsidRDefault="00BB4459" w:rsidP="00DC1C02">
      <w:pPr>
        <w:spacing w:line="360" w:lineRule="auto"/>
        <w:jc w:val="both"/>
        <w:rPr>
          <w:rFonts w:ascii="Garamond" w:hAnsi="Garamond"/>
          <w:color w:val="000000" w:themeColor="text1"/>
          <w:lang w:val="en-US"/>
        </w:rPr>
      </w:pPr>
      <w:proofErr w:type="spellStart"/>
      <w:r w:rsidRPr="00E92217">
        <w:rPr>
          <w:rFonts w:ascii="Garamond" w:hAnsi="Garamond"/>
          <w:color w:val="000000" w:themeColor="text1"/>
          <w:lang w:val="en-US"/>
        </w:rPr>
        <w:t>Barnow</w:t>
      </w:r>
      <w:proofErr w:type="spellEnd"/>
      <w:r w:rsidRPr="00E92217">
        <w:rPr>
          <w:rFonts w:ascii="Garamond" w:hAnsi="Garamond"/>
          <w:color w:val="000000" w:themeColor="text1"/>
          <w:lang w:val="en-US"/>
        </w:rPr>
        <w:t xml:space="preserve"> S</w:t>
      </w:r>
      <w:r w:rsidR="008A1EE4" w:rsidRPr="00E92217">
        <w:rPr>
          <w:rFonts w:ascii="Garamond" w:hAnsi="Garamond"/>
          <w:color w:val="000000" w:themeColor="text1"/>
          <w:lang w:val="en-US"/>
        </w:rPr>
        <w:t>ven</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Arens</w:t>
      </w:r>
      <w:proofErr w:type="spellEnd"/>
      <w:r w:rsidRPr="00E92217">
        <w:rPr>
          <w:rFonts w:ascii="Garamond" w:hAnsi="Garamond"/>
          <w:color w:val="000000" w:themeColor="text1"/>
          <w:lang w:val="en-US"/>
        </w:rPr>
        <w:t xml:space="preserve"> E</w:t>
      </w:r>
      <w:r w:rsidR="008A1EE4" w:rsidRPr="00E92217">
        <w:rPr>
          <w:rFonts w:ascii="Garamond" w:hAnsi="Garamond"/>
          <w:color w:val="000000" w:themeColor="text1"/>
          <w:lang w:val="en-US"/>
        </w:rPr>
        <w:t xml:space="preserve">lisabeth </w:t>
      </w:r>
      <w:r w:rsidRPr="00E92217">
        <w:rPr>
          <w:rFonts w:ascii="Garamond" w:hAnsi="Garamond"/>
          <w:color w:val="000000" w:themeColor="text1"/>
          <w:lang w:val="en-US"/>
        </w:rPr>
        <w:t xml:space="preserve">A, </w:t>
      </w:r>
      <w:proofErr w:type="spellStart"/>
      <w:r w:rsidRPr="00E92217">
        <w:rPr>
          <w:rFonts w:ascii="Garamond" w:hAnsi="Garamond"/>
          <w:color w:val="000000" w:themeColor="text1"/>
          <w:lang w:val="en-US"/>
        </w:rPr>
        <w:t>Sieswerda</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w:t>
      </w:r>
      <w:r w:rsidR="008A1EE4" w:rsidRPr="00E92217">
        <w:rPr>
          <w:rFonts w:ascii="Garamond" w:hAnsi="Garamond"/>
          <w:color w:val="000000" w:themeColor="text1"/>
          <w:lang w:val="en-US"/>
        </w:rPr>
        <w:t>im</w:t>
      </w:r>
      <w:r w:rsidR="00D154BB" w:rsidRPr="00E92217">
        <w:rPr>
          <w:rFonts w:ascii="Garamond" w:hAnsi="Garamond"/>
          <w:color w:val="000000" w:themeColor="text1"/>
          <w:lang w:val="en-US"/>
        </w:rPr>
        <w:t>kje</w:t>
      </w:r>
      <w:proofErr w:type="spellEnd"/>
      <w:r w:rsidRPr="00E92217">
        <w:rPr>
          <w:rFonts w:ascii="Garamond" w:hAnsi="Garamond"/>
          <w:color w:val="000000" w:themeColor="text1"/>
          <w:lang w:val="en-US"/>
        </w:rPr>
        <w:t>, Dinu-</w:t>
      </w:r>
      <w:proofErr w:type="spellStart"/>
      <w:r w:rsidRPr="00E92217">
        <w:rPr>
          <w:rFonts w:ascii="Garamond" w:hAnsi="Garamond"/>
          <w:color w:val="000000" w:themeColor="text1"/>
          <w:lang w:val="en-US"/>
        </w:rPr>
        <w:t>Biringer</w:t>
      </w:r>
      <w:proofErr w:type="spellEnd"/>
      <w:r w:rsidRPr="00E92217">
        <w:rPr>
          <w:rFonts w:ascii="Garamond" w:hAnsi="Garamond"/>
          <w:color w:val="000000" w:themeColor="text1"/>
          <w:lang w:val="en-US"/>
        </w:rPr>
        <w:t xml:space="preserve"> R</w:t>
      </w:r>
      <w:r w:rsidR="00D154BB" w:rsidRPr="00E92217">
        <w:rPr>
          <w:rFonts w:ascii="Garamond" w:hAnsi="Garamond"/>
          <w:color w:val="000000" w:themeColor="text1"/>
          <w:lang w:val="en-US"/>
        </w:rPr>
        <w:t>amona</w:t>
      </w:r>
      <w:r w:rsidRPr="00E92217">
        <w:rPr>
          <w:rFonts w:ascii="Garamond" w:hAnsi="Garamond"/>
          <w:color w:val="000000" w:themeColor="text1"/>
          <w:lang w:val="en-US"/>
        </w:rPr>
        <w:t>, Spitzer C</w:t>
      </w:r>
      <w:r w:rsidR="00D154BB" w:rsidRPr="00E92217">
        <w:rPr>
          <w:rFonts w:ascii="Garamond" w:hAnsi="Garamond"/>
          <w:color w:val="000000" w:themeColor="text1"/>
          <w:lang w:val="en-US"/>
        </w:rPr>
        <w:t>arsten</w:t>
      </w:r>
      <w:r w:rsidRPr="00E92217">
        <w:rPr>
          <w:rFonts w:ascii="Garamond" w:hAnsi="Garamond"/>
          <w:color w:val="000000" w:themeColor="text1"/>
          <w:lang w:val="en-US"/>
        </w:rPr>
        <w:t>, Lang S</w:t>
      </w:r>
      <w:r w:rsidR="00D154BB" w:rsidRPr="00E92217">
        <w:rPr>
          <w:rFonts w:ascii="Garamond" w:hAnsi="Garamond"/>
          <w:color w:val="000000" w:themeColor="text1"/>
          <w:lang w:val="en-US"/>
        </w:rPr>
        <w:t>imone</w:t>
      </w:r>
      <w:r w:rsidRPr="00E92217">
        <w:rPr>
          <w:rFonts w:ascii="Garamond" w:hAnsi="Garamond"/>
          <w:color w:val="000000" w:themeColor="text1"/>
          <w:lang w:val="en-US"/>
        </w:rPr>
        <w:t>.</w:t>
      </w:r>
      <w:r w:rsidR="00962EDD" w:rsidRPr="00E92217">
        <w:rPr>
          <w:rFonts w:ascii="Garamond" w:hAnsi="Garamond"/>
          <w:color w:val="000000" w:themeColor="text1"/>
          <w:lang w:val="en-US"/>
        </w:rPr>
        <w:t xml:space="preserve"> 2010.</w:t>
      </w:r>
      <w:r w:rsidRPr="00E92217">
        <w:rPr>
          <w:rFonts w:ascii="Garamond" w:hAnsi="Garamond"/>
          <w:color w:val="000000" w:themeColor="text1"/>
          <w:lang w:val="en-US"/>
        </w:rPr>
        <w:t xml:space="preserve"> Borderline personality disorder and psychosis: a review. </w:t>
      </w:r>
      <w:r w:rsidRPr="00E92217">
        <w:rPr>
          <w:rFonts w:ascii="Garamond" w:hAnsi="Garamond"/>
          <w:i/>
          <w:iCs/>
          <w:color w:val="000000" w:themeColor="text1"/>
          <w:lang w:val="en-US"/>
        </w:rPr>
        <w:t>Curr Psychiatry Rep</w:t>
      </w:r>
      <w:r w:rsidRPr="00E92217">
        <w:rPr>
          <w:rFonts w:ascii="Garamond" w:hAnsi="Garamond"/>
          <w:color w:val="000000" w:themeColor="text1"/>
          <w:lang w:val="en-US"/>
        </w:rPr>
        <w:t xml:space="preserve">. 12(3):186-95.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xml:space="preserve">: 10.1007/s11920-010-0107-9. </w:t>
      </w:r>
    </w:p>
    <w:p w14:paraId="16728361" w14:textId="77777777" w:rsidR="00BB4459" w:rsidRPr="00E92217" w:rsidRDefault="00BB4459" w:rsidP="00DC1C02">
      <w:pPr>
        <w:spacing w:line="360" w:lineRule="auto"/>
        <w:jc w:val="both"/>
        <w:rPr>
          <w:rFonts w:ascii="Garamond" w:hAnsi="Garamond"/>
          <w:b/>
          <w:bCs/>
          <w:color w:val="000000" w:themeColor="text1"/>
          <w:lang w:val="en-US"/>
        </w:rPr>
      </w:pPr>
    </w:p>
    <w:p w14:paraId="65797717" w14:textId="486FD768" w:rsidR="00E13501" w:rsidRPr="00E92217" w:rsidRDefault="00E13501" w:rsidP="00DC1C02">
      <w:pPr>
        <w:spacing w:line="360" w:lineRule="auto"/>
        <w:jc w:val="both"/>
        <w:rPr>
          <w:rStyle w:val="Lienhypertexte"/>
          <w:rFonts w:ascii="Garamond" w:hAnsi="Garamond"/>
          <w:color w:val="000000" w:themeColor="text1"/>
          <w:lang w:val="en-US"/>
        </w:rPr>
      </w:pPr>
      <w:r w:rsidRPr="00E92217">
        <w:rPr>
          <w:rFonts w:ascii="Garamond" w:hAnsi="Garamond"/>
          <w:color w:val="000000" w:themeColor="text1"/>
          <w:lang w:val="en-US"/>
        </w:rPr>
        <w:t>Black D</w:t>
      </w:r>
      <w:r w:rsidR="007C3B00" w:rsidRPr="00E92217">
        <w:rPr>
          <w:rFonts w:ascii="Garamond" w:hAnsi="Garamond"/>
          <w:color w:val="000000" w:themeColor="text1"/>
          <w:lang w:val="en-US"/>
        </w:rPr>
        <w:t xml:space="preserve">onald </w:t>
      </w:r>
      <w:r w:rsidRPr="00E92217">
        <w:rPr>
          <w:rFonts w:ascii="Garamond" w:hAnsi="Garamond"/>
          <w:color w:val="000000" w:themeColor="text1"/>
          <w:lang w:val="en-US"/>
        </w:rPr>
        <w:t>W.</w:t>
      </w:r>
      <w:r w:rsidR="007C3B00" w:rsidRPr="00E92217">
        <w:rPr>
          <w:rFonts w:ascii="Garamond" w:hAnsi="Garamond"/>
          <w:color w:val="000000" w:themeColor="text1"/>
          <w:lang w:val="en-US"/>
        </w:rPr>
        <w:t xml:space="preserve"> 2015. </w:t>
      </w:r>
      <w:r w:rsidRPr="00E92217">
        <w:rPr>
          <w:rFonts w:ascii="Garamond" w:hAnsi="Garamond"/>
          <w:color w:val="000000" w:themeColor="text1"/>
          <w:lang w:val="en-US"/>
        </w:rPr>
        <w:t xml:space="preserve">The Natural History of Antisocial Personality Disorder. </w:t>
      </w:r>
      <w:r w:rsidRPr="00E92217">
        <w:rPr>
          <w:rFonts w:ascii="Garamond" w:hAnsi="Garamond"/>
          <w:i/>
          <w:iCs/>
          <w:color w:val="000000" w:themeColor="text1"/>
          <w:lang w:val="en-US"/>
        </w:rPr>
        <w:t>The Canadian Journal of Psychiatry</w:t>
      </w:r>
      <w:r w:rsidRPr="00E92217">
        <w:rPr>
          <w:rFonts w:ascii="Garamond" w:hAnsi="Garamond"/>
          <w:color w:val="000000" w:themeColor="text1"/>
          <w:lang w:val="en-US"/>
        </w:rPr>
        <w:t>. 60(7):309-314. doi:</w:t>
      </w:r>
      <w:hyperlink r:id="rId8" w:history="1">
        <w:r w:rsidRPr="00E92217">
          <w:rPr>
            <w:rStyle w:val="Lienhypertexte"/>
            <w:rFonts w:ascii="Garamond" w:hAnsi="Garamond"/>
            <w:color w:val="000000" w:themeColor="text1"/>
            <w:lang w:val="en-US"/>
          </w:rPr>
          <w:t>10.1177/070674371506000703</w:t>
        </w:r>
      </w:hyperlink>
    </w:p>
    <w:p w14:paraId="691B52E6" w14:textId="77777777" w:rsidR="00D956F3" w:rsidRPr="00E92217" w:rsidRDefault="00D956F3" w:rsidP="00E61D90">
      <w:pPr>
        <w:rPr>
          <w:rFonts w:ascii="Garamond" w:hAnsi="Garamond"/>
          <w:color w:val="000000" w:themeColor="text1"/>
          <w:lang w:val="en-US"/>
        </w:rPr>
      </w:pPr>
    </w:p>
    <w:p w14:paraId="660CCCC9" w14:textId="16D173B9" w:rsidR="00D956F3" w:rsidRPr="00E92217" w:rsidRDefault="00D956F3" w:rsidP="00E61D90">
      <w:pPr>
        <w:rPr>
          <w:rFonts w:ascii="Garamond" w:hAnsi="Garamond"/>
          <w:color w:val="000000" w:themeColor="text1"/>
          <w:lang w:val="en-US"/>
        </w:rPr>
      </w:pPr>
      <w:r w:rsidRPr="00E92217">
        <w:rPr>
          <w:rFonts w:ascii="Garamond" w:hAnsi="Garamond"/>
          <w:color w:val="000000" w:themeColor="text1"/>
          <w:lang w:val="en-US"/>
        </w:rPr>
        <w:t xml:space="preserve">Beck, </w:t>
      </w:r>
      <w:proofErr w:type="spellStart"/>
      <w:r w:rsidRPr="00E92217">
        <w:rPr>
          <w:rFonts w:ascii="Garamond" w:hAnsi="Garamond"/>
          <w:color w:val="000000" w:themeColor="text1"/>
          <w:lang w:val="en-US"/>
        </w:rPr>
        <w:t>A</w:t>
      </w:r>
      <w:r w:rsidR="00AC5F04" w:rsidRPr="00E92217">
        <w:rPr>
          <w:rFonts w:ascii="Garamond" w:hAnsi="Garamond"/>
          <w:color w:val="000000" w:themeColor="text1"/>
          <w:lang w:val="en-US"/>
        </w:rPr>
        <w:t>aron</w:t>
      </w:r>
      <w:r w:rsidRPr="00E92217">
        <w:rPr>
          <w:rFonts w:ascii="Garamond" w:hAnsi="Garamond"/>
          <w:color w:val="000000" w:themeColor="text1"/>
          <w:lang w:val="en-US"/>
        </w:rPr>
        <w:t>.T</w:t>
      </w:r>
      <w:proofErr w:type="spellEnd"/>
      <w:r w:rsidRPr="00E92217">
        <w:rPr>
          <w:rFonts w:ascii="Garamond" w:hAnsi="Garamond"/>
          <w:color w:val="000000" w:themeColor="text1"/>
          <w:lang w:val="en-US"/>
        </w:rPr>
        <w:t>., Freeman, A</w:t>
      </w:r>
      <w:r w:rsidR="00AC5F04" w:rsidRPr="00E92217">
        <w:rPr>
          <w:rFonts w:ascii="Garamond" w:hAnsi="Garamond"/>
          <w:color w:val="000000" w:themeColor="text1"/>
          <w:lang w:val="en-US"/>
        </w:rPr>
        <w:t>rthu</w:t>
      </w:r>
      <w:r w:rsidR="00F715C6" w:rsidRPr="00E92217">
        <w:rPr>
          <w:rFonts w:ascii="Garamond" w:hAnsi="Garamond"/>
          <w:color w:val="000000" w:themeColor="text1"/>
          <w:lang w:val="en-US"/>
        </w:rPr>
        <w:t>r</w:t>
      </w:r>
      <w:r w:rsidRPr="00E92217">
        <w:rPr>
          <w:rFonts w:ascii="Garamond" w:hAnsi="Garamond"/>
          <w:color w:val="000000" w:themeColor="text1"/>
          <w:lang w:val="en-US"/>
        </w:rPr>
        <w:t xml:space="preserve">., &amp; Associates. 1990. </w:t>
      </w:r>
      <w:r w:rsidRPr="00E92217">
        <w:rPr>
          <w:rFonts w:ascii="Garamond" w:hAnsi="Garamond"/>
          <w:i/>
          <w:iCs/>
          <w:color w:val="000000" w:themeColor="text1"/>
          <w:lang w:val="en-US"/>
        </w:rPr>
        <w:t>Cognitive Therapy of Personality Disorders</w:t>
      </w:r>
      <w:r w:rsidRPr="00E92217">
        <w:rPr>
          <w:rFonts w:ascii="Garamond" w:hAnsi="Garamond"/>
          <w:color w:val="000000" w:themeColor="text1"/>
          <w:lang w:val="en-US"/>
        </w:rPr>
        <w:t>. New York: Guilford.</w:t>
      </w:r>
    </w:p>
    <w:p w14:paraId="6113E822" w14:textId="77777777" w:rsidR="00E13501" w:rsidRPr="00E92217" w:rsidRDefault="00E13501" w:rsidP="00DC1C02">
      <w:pPr>
        <w:spacing w:line="360" w:lineRule="auto"/>
        <w:jc w:val="both"/>
        <w:rPr>
          <w:rFonts w:ascii="Garamond" w:hAnsi="Garamond"/>
          <w:b/>
          <w:bCs/>
          <w:color w:val="000000" w:themeColor="text1"/>
          <w:lang w:val="en-US"/>
        </w:rPr>
      </w:pPr>
    </w:p>
    <w:p w14:paraId="7E8981CA" w14:textId="55A4DED6" w:rsidR="00E7425B" w:rsidRPr="00E92217" w:rsidRDefault="003D13A4" w:rsidP="00DC1C02">
      <w:pPr>
        <w:spacing w:line="360" w:lineRule="auto"/>
        <w:jc w:val="both"/>
        <w:rPr>
          <w:rFonts w:ascii="Garamond" w:hAnsi="Garamond"/>
          <w:color w:val="000000" w:themeColor="text1"/>
          <w:lang w:val="en-US"/>
        </w:rPr>
      </w:pPr>
      <w:r w:rsidRPr="00E92217">
        <w:rPr>
          <w:rFonts w:ascii="Garamond" w:hAnsi="Garamond"/>
          <w:color w:val="000000" w:themeColor="text1"/>
          <w:lang w:val="en-US"/>
        </w:rPr>
        <w:t>Bodner, Ehud, Sara Cohen-</w:t>
      </w:r>
      <w:proofErr w:type="spellStart"/>
      <w:r w:rsidRPr="00E92217">
        <w:rPr>
          <w:rFonts w:ascii="Garamond" w:hAnsi="Garamond"/>
          <w:color w:val="000000" w:themeColor="text1"/>
          <w:lang w:val="en-US"/>
        </w:rPr>
        <w:t>Fridel</w:t>
      </w:r>
      <w:proofErr w:type="spellEnd"/>
      <w:r w:rsidRPr="00E92217">
        <w:rPr>
          <w:rFonts w:ascii="Garamond" w:hAnsi="Garamond"/>
          <w:color w:val="000000" w:themeColor="text1"/>
          <w:lang w:val="en-US"/>
        </w:rPr>
        <w:t xml:space="preserve">, and Iulian Iancu. </w:t>
      </w:r>
      <w:r w:rsidR="00F715C6" w:rsidRPr="00E92217">
        <w:rPr>
          <w:rFonts w:ascii="Garamond" w:hAnsi="Garamond"/>
          <w:color w:val="000000" w:themeColor="text1"/>
          <w:lang w:val="en-US"/>
        </w:rPr>
        <w:t xml:space="preserve">2011. </w:t>
      </w:r>
      <w:r w:rsidRPr="00E92217">
        <w:rPr>
          <w:rFonts w:ascii="Garamond" w:hAnsi="Garamond"/>
          <w:color w:val="000000" w:themeColor="text1"/>
          <w:lang w:val="en-US"/>
        </w:rPr>
        <w:t xml:space="preserve">Staff Attitudes toward Patients with Borderline Personality Disorder. </w:t>
      </w:r>
      <w:r w:rsidRPr="00E92217">
        <w:rPr>
          <w:rFonts w:ascii="Garamond" w:hAnsi="Garamond"/>
          <w:i/>
          <w:iCs/>
          <w:color w:val="000000" w:themeColor="text1"/>
          <w:lang w:val="en-US"/>
        </w:rPr>
        <w:t>Comprehensive Psychiatry</w:t>
      </w:r>
      <w:r w:rsidRPr="00E92217">
        <w:rPr>
          <w:rFonts w:ascii="Garamond" w:hAnsi="Garamond"/>
          <w:color w:val="000000" w:themeColor="text1"/>
          <w:lang w:val="en-US"/>
        </w:rPr>
        <w:t xml:space="preserve"> 52</w:t>
      </w:r>
      <w:r w:rsidR="00F715C6" w:rsidRPr="00E92217">
        <w:rPr>
          <w:rFonts w:ascii="Garamond" w:hAnsi="Garamond"/>
          <w:color w:val="000000" w:themeColor="text1"/>
          <w:lang w:val="en-US"/>
        </w:rPr>
        <w:t xml:space="preserve"> (</w:t>
      </w:r>
      <w:r w:rsidRPr="00E92217">
        <w:rPr>
          <w:rFonts w:ascii="Garamond" w:hAnsi="Garamond"/>
          <w:color w:val="000000" w:themeColor="text1"/>
          <w:lang w:val="en-US"/>
        </w:rPr>
        <w:t>5</w:t>
      </w:r>
      <w:r w:rsidR="00F715C6" w:rsidRPr="00E92217">
        <w:rPr>
          <w:rFonts w:ascii="Garamond" w:hAnsi="Garamond"/>
          <w:color w:val="000000" w:themeColor="text1"/>
          <w:lang w:val="en-US"/>
        </w:rPr>
        <w:t xml:space="preserve">): </w:t>
      </w:r>
      <w:r w:rsidRPr="00E92217">
        <w:rPr>
          <w:rFonts w:ascii="Garamond" w:hAnsi="Garamond"/>
          <w:color w:val="000000" w:themeColor="text1"/>
          <w:lang w:val="en-US"/>
        </w:rPr>
        <w:t xml:space="preserve">548–55. </w:t>
      </w:r>
      <w:hyperlink r:id="rId9" w:history="1">
        <w:r w:rsidRPr="00E92217">
          <w:rPr>
            <w:rStyle w:val="Lienhypertexte"/>
            <w:rFonts w:ascii="Garamond" w:hAnsi="Garamond"/>
            <w:color w:val="000000" w:themeColor="text1"/>
            <w:lang w:val="en-US"/>
          </w:rPr>
          <w:t>https://doi.org/10.1016/j.comppsych.2010.10.004</w:t>
        </w:r>
      </w:hyperlink>
      <w:r w:rsidRPr="00E92217">
        <w:rPr>
          <w:rFonts w:ascii="Garamond" w:hAnsi="Garamond"/>
          <w:color w:val="000000" w:themeColor="text1"/>
          <w:lang w:val="en-US"/>
        </w:rPr>
        <w:t>.</w:t>
      </w:r>
    </w:p>
    <w:p w14:paraId="2BFE2436" w14:textId="77777777" w:rsidR="00E61D90" w:rsidRPr="00E92217" w:rsidRDefault="00E61D90" w:rsidP="00DC1C02">
      <w:pPr>
        <w:spacing w:line="360" w:lineRule="auto"/>
        <w:jc w:val="both"/>
        <w:rPr>
          <w:rFonts w:ascii="Garamond" w:hAnsi="Garamond"/>
          <w:color w:val="000000" w:themeColor="text1"/>
          <w:lang w:val="en-US"/>
        </w:rPr>
      </w:pPr>
    </w:p>
    <w:p w14:paraId="00626242" w14:textId="5A439BE1" w:rsidR="00E7425B" w:rsidRPr="00E92217" w:rsidRDefault="00E7425B" w:rsidP="00E7425B">
      <w:pPr>
        <w:jc w:val="both"/>
        <w:rPr>
          <w:rFonts w:ascii="Garamond" w:hAnsi="Garamond"/>
          <w:color w:val="000000" w:themeColor="text1"/>
          <w:lang w:val="en-US"/>
        </w:rPr>
      </w:pPr>
      <w:r w:rsidRPr="00E92217">
        <w:rPr>
          <w:rFonts w:ascii="Garamond" w:hAnsi="Garamond"/>
          <w:color w:val="000000" w:themeColor="text1"/>
          <w:lang w:val="en-US"/>
        </w:rPr>
        <w:t>Bowers, L</w:t>
      </w:r>
      <w:r w:rsidR="00386B5D" w:rsidRPr="00E92217">
        <w:rPr>
          <w:rFonts w:ascii="Garamond" w:hAnsi="Garamond"/>
          <w:color w:val="000000" w:themeColor="text1"/>
          <w:lang w:val="en-US"/>
        </w:rPr>
        <w:t>en</w:t>
      </w:r>
      <w:r w:rsidRPr="00E92217">
        <w:rPr>
          <w:rFonts w:ascii="Garamond" w:hAnsi="Garamond"/>
          <w:color w:val="000000" w:themeColor="text1"/>
          <w:lang w:val="en-US"/>
        </w:rPr>
        <w:t xml:space="preserve">. 2003, Manipulation: description, identification and ambiguity. </w:t>
      </w:r>
      <w:r w:rsidRPr="00E92217">
        <w:rPr>
          <w:rFonts w:ascii="Garamond" w:hAnsi="Garamond"/>
          <w:i/>
          <w:iCs/>
          <w:color w:val="000000" w:themeColor="text1"/>
          <w:lang w:val="en-US"/>
        </w:rPr>
        <w:t>Journal of Psychiatric and Mental Health Nursing</w:t>
      </w:r>
      <w:r w:rsidRPr="00E92217">
        <w:rPr>
          <w:rFonts w:ascii="Garamond" w:hAnsi="Garamond"/>
          <w:color w:val="000000" w:themeColor="text1"/>
          <w:lang w:val="en-US"/>
        </w:rPr>
        <w:t xml:space="preserve">, 10: 323-328. </w:t>
      </w:r>
      <w:hyperlink r:id="rId10" w:history="1">
        <w:r w:rsidRPr="00E92217">
          <w:rPr>
            <w:rStyle w:val="Lienhypertexte"/>
            <w:rFonts w:ascii="Garamond" w:hAnsi="Garamond"/>
            <w:color w:val="000000" w:themeColor="text1"/>
            <w:lang w:val="en-US"/>
          </w:rPr>
          <w:t>https://doi.org/10.1046/j.1365-2850.2003.00602.x</w:t>
        </w:r>
      </w:hyperlink>
    </w:p>
    <w:p w14:paraId="4C00CFB5" w14:textId="77777777" w:rsidR="002120C6" w:rsidRPr="00E92217" w:rsidRDefault="002120C6" w:rsidP="00E7425B">
      <w:pPr>
        <w:jc w:val="both"/>
        <w:rPr>
          <w:rFonts w:ascii="Garamond" w:hAnsi="Garamond"/>
          <w:color w:val="000000" w:themeColor="text1"/>
          <w:lang w:val="en-US"/>
        </w:rPr>
      </w:pPr>
    </w:p>
    <w:p w14:paraId="1D84DB5C" w14:textId="7263E5F2" w:rsidR="002120C6" w:rsidRPr="00E92217" w:rsidRDefault="002120C6" w:rsidP="00E7425B">
      <w:pPr>
        <w:jc w:val="both"/>
        <w:rPr>
          <w:rFonts w:ascii="Garamond" w:hAnsi="Garamond"/>
          <w:color w:val="000000" w:themeColor="text1"/>
          <w:lang w:val="en-US"/>
        </w:rPr>
      </w:pPr>
      <w:r w:rsidRPr="00E92217">
        <w:rPr>
          <w:rFonts w:ascii="Garamond" w:hAnsi="Garamond"/>
          <w:color w:val="000000" w:themeColor="text1"/>
          <w:lang w:val="en-US"/>
        </w:rPr>
        <w:t>Bray A</w:t>
      </w:r>
      <w:r w:rsidR="00386B5D" w:rsidRPr="00E92217">
        <w:rPr>
          <w:rFonts w:ascii="Garamond" w:hAnsi="Garamond"/>
          <w:color w:val="000000" w:themeColor="text1"/>
          <w:lang w:val="en-US"/>
        </w:rPr>
        <w:t>manda 2003</w:t>
      </w:r>
      <w:r w:rsidRPr="00E92217">
        <w:rPr>
          <w:rFonts w:ascii="Garamond" w:hAnsi="Garamond"/>
          <w:color w:val="000000" w:themeColor="text1"/>
          <w:lang w:val="en-US"/>
        </w:rPr>
        <w:t xml:space="preserve">. Moral Responsibility and Borderline Personality Disorder. </w:t>
      </w:r>
      <w:r w:rsidRPr="00E92217">
        <w:rPr>
          <w:rFonts w:ascii="Garamond" w:hAnsi="Garamond"/>
          <w:i/>
          <w:iCs/>
          <w:color w:val="000000" w:themeColor="text1"/>
          <w:lang w:val="en-US"/>
        </w:rPr>
        <w:t>Australian &amp; New Zealand Journal of Psychiatry</w:t>
      </w:r>
      <w:r w:rsidRPr="00E92217">
        <w:rPr>
          <w:rFonts w:ascii="Garamond" w:hAnsi="Garamond"/>
          <w:color w:val="000000" w:themeColor="text1"/>
          <w:lang w:val="en-US"/>
        </w:rPr>
        <w:t>. 37(3):270-276. doi:</w:t>
      </w:r>
      <w:hyperlink r:id="rId11" w:history="1">
        <w:r w:rsidRPr="00E92217">
          <w:rPr>
            <w:rStyle w:val="Lienhypertexte"/>
            <w:rFonts w:ascii="Garamond" w:hAnsi="Garamond"/>
            <w:color w:val="000000" w:themeColor="text1"/>
            <w:lang w:val="en-US"/>
          </w:rPr>
          <w:t>10.1046/j.1440-1614.</w:t>
        </w:r>
        <w:proofErr w:type="gramStart"/>
        <w:r w:rsidRPr="00E92217">
          <w:rPr>
            <w:rStyle w:val="Lienhypertexte"/>
            <w:rFonts w:ascii="Garamond" w:hAnsi="Garamond"/>
            <w:color w:val="000000" w:themeColor="text1"/>
            <w:lang w:val="en-US"/>
          </w:rPr>
          <w:t>2003.01177.x</w:t>
        </w:r>
        <w:proofErr w:type="gramEnd"/>
      </w:hyperlink>
    </w:p>
    <w:p w14:paraId="06DB578D" w14:textId="77777777" w:rsidR="00A62783" w:rsidRPr="00E92217" w:rsidRDefault="00A62783" w:rsidP="00E7425B">
      <w:pPr>
        <w:jc w:val="both"/>
        <w:rPr>
          <w:rFonts w:ascii="Garamond" w:hAnsi="Garamond"/>
          <w:color w:val="000000" w:themeColor="text1"/>
          <w:lang w:val="en-US"/>
        </w:rPr>
      </w:pPr>
    </w:p>
    <w:p w14:paraId="73410A71" w14:textId="64E6C0A6" w:rsidR="00A62783" w:rsidRPr="00E92217" w:rsidRDefault="00A62783" w:rsidP="00FC5B13">
      <w:pPr>
        <w:jc w:val="both"/>
        <w:rPr>
          <w:rFonts w:ascii="Garamond" w:hAnsi="Garamond"/>
          <w:color w:val="000000" w:themeColor="text1"/>
          <w:lang w:val="en-US"/>
        </w:rPr>
      </w:pPr>
      <w:proofErr w:type="spellStart"/>
      <w:r w:rsidRPr="00E92217">
        <w:rPr>
          <w:rFonts w:ascii="Garamond" w:hAnsi="Garamond"/>
          <w:color w:val="000000" w:themeColor="text1"/>
          <w:lang w:val="en-US"/>
        </w:rPr>
        <w:t>Cackowski</w:t>
      </w:r>
      <w:proofErr w:type="spellEnd"/>
      <w:r w:rsidRPr="00E92217">
        <w:rPr>
          <w:rFonts w:ascii="Garamond" w:hAnsi="Garamond"/>
          <w:color w:val="000000" w:themeColor="text1"/>
          <w:lang w:val="en-US"/>
        </w:rPr>
        <w:t xml:space="preserve"> S</w:t>
      </w:r>
      <w:r w:rsidR="006A137D" w:rsidRPr="00E92217">
        <w:rPr>
          <w:rFonts w:ascii="Garamond" w:hAnsi="Garamond"/>
          <w:color w:val="000000" w:themeColor="text1"/>
          <w:lang w:val="en-US"/>
        </w:rPr>
        <w:t>ylvia</w:t>
      </w:r>
      <w:r w:rsidRPr="00E92217">
        <w:rPr>
          <w:rFonts w:ascii="Garamond" w:hAnsi="Garamond"/>
          <w:color w:val="000000" w:themeColor="text1"/>
          <w:lang w:val="en-US"/>
        </w:rPr>
        <w:t>, Krause-Utz A</w:t>
      </w:r>
      <w:r w:rsidR="006A137D" w:rsidRPr="00E92217">
        <w:rPr>
          <w:rFonts w:ascii="Garamond" w:hAnsi="Garamond"/>
          <w:color w:val="000000" w:themeColor="text1"/>
          <w:lang w:val="en-US"/>
        </w:rPr>
        <w:t>nnegret</w:t>
      </w:r>
      <w:r w:rsidRPr="00E92217">
        <w:rPr>
          <w:rFonts w:ascii="Garamond" w:hAnsi="Garamond"/>
          <w:color w:val="000000" w:themeColor="text1"/>
          <w:lang w:val="en-US"/>
        </w:rPr>
        <w:t xml:space="preserve">, Van </w:t>
      </w:r>
      <w:proofErr w:type="spellStart"/>
      <w:r w:rsidRPr="00E92217">
        <w:rPr>
          <w:rFonts w:ascii="Garamond" w:hAnsi="Garamond"/>
          <w:color w:val="000000" w:themeColor="text1"/>
          <w:lang w:val="en-US"/>
        </w:rPr>
        <w:t>Eijk</w:t>
      </w:r>
      <w:proofErr w:type="spellEnd"/>
      <w:r w:rsidRPr="00E92217">
        <w:rPr>
          <w:rFonts w:ascii="Garamond" w:hAnsi="Garamond"/>
          <w:color w:val="000000" w:themeColor="text1"/>
          <w:lang w:val="en-US"/>
        </w:rPr>
        <w:t xml:space="preserve"> J</w:t>
      </w:r>
      <w:r w:rsidR="006A137D" w:rsidRPr="00E92217">
        <w:rPr>
          <w:rFonts w:ascii="Garamond" w:hAnsi="Garamond"/>
          <w:color w:val="000000" w:themeColor="text1"/>
          <w:lang w:val="en-US"/>
        </w:rPr>
        <w:t>ulia</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Klohr</w:t>
      </w:r>
      <w:proofErr w:type="spellEnd"/>
      <w:r w:rsidRPr="00E92217">
        <w:rPr>
          <w:rFonts w:ascii="Garamond" w:hAnsi="Garamond"/>
          <w:color w:val="000000" w:themeColor="text1"/>
          <w:lang w:val="en-US"/>
        </w:rPr>
        <w:t xml:space="preserve"> K</w:t>
      </w:r>
      <w:r w:rsidR="006A137D" w:rsidRPr="00E92217">
        <w:rPr>
          <w:rFonts w:ascii="Garamond" w:hAnsi="Garamond"/>
          <w:color w:val="000000" w:themeColor="text1"/>
          <w:lang w:val="en-US"/>
        </w:rPr>
        <w:t>atrin</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Daffner</w:t>
      </w:r>
      <w:proofErr w:type="spellEnd"/>
      <w:r w:rsidRPr="00E92217">
        <w:rPr>
          <w:rFonts w:ascii="Garamond" w:hAnsi="Garamond"/>
          <w:color w:val="000000" w:themeColor="text1"/>
          <w:lang w:val="en-US"/>
        </w:rPr>
        <w:t xml:space="preserve"> S</w:t>
      </w:r>
      <w:r w:rsidR="006A137D" w:rsidRPr="00E92217">
        <w:rPr>
          <w:rFonts w:ascii="Garamond" w:hAnsi="Garamond"/>
          <w:color w:val="000000" w:themeColor="text1"/>
          <w:lang w:val="en-US"/>
        </w:rPr>
        <w:t>tephanie</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Sobanski</w:t>
      </w:r>
      <w:proofErr w:type="spellEnd"/>
      <w:r w:rsidRPr="00E92217">
        <w:rPr>
          <w:rFonts w:ascii="Garamond" w:hAnsi="Garamond"/>
          <w:color w:val="000000" w:themeColor="text1"/>
          <w:lang w:val="en-US"/>
        </w:rPr>
        <w:t xml:space="preserve"> E</w:t>
      </w:r>
      <w:r w:rsidR="006A137D" w:rsidRPr="00E92217">
        <w:rPr>
          <w:rFonts w:ascii="Garamond" w:hAnsi="Garamond"/>
          <w:color w:val="000000" w:themeColor="text1"/>
          <w:lang w:val="en-US"/>
        </w:rPr>
        <w:t>sther</w:t>
      </w:r>
      <w:r w:rsidRPr="00E92217">
        <w:rPr>
          <w:rFonts w:ascii="Garamond" w:hAnsi="Garamond"/>
          <w:color w:val="000000" w:themeColor="text1"/>
          <w:lang w:val="en-US"/>
        </w:rPr>
        <w:t>, Ende G</w:t>
      </w:r>
      <w:r w:rsidR="006A137D" w:rsidRPr="00E92217">
        <w:rPr>
          <w:rFonts w:ascii="Garamond" w:hAnsi="Garamond"/>
          <w:color w:val="000000" w:themeColor="text1"/>
          <w:lang w:val="en-US"/>
        </w:rPr>
        <w:t>abriele</w:t>
      </w:r>
      <w:r w:rsidRPr="00E92217">
        <w:rPr>
          <w:rFonts w:ascii="Garamond" w:hAnsi="Garamond"/>
          <w:color w:val="000000" w:themeColor="text1"/>
          <w:lang w:val="en-US"/>
        </w:rPr>
        <w:t>.</w:t>
      </w:r>
      <w:r w:rsidR="004F00FF" w:rsidRPr="00E92217">
        <w:rPr>
          <w:rFonts w:ascii="Garamond" w:hAnsi="Garamond"/>
          <w:color w:val="000000" w:themeColor="text1"/>
          <w:lang w:val="en-US"/>
        </w:rPr>
        <w:t xml:space="preserve"> 2017. </w:t>
      </w:r>
      <w:r w:rsidRPr="00E92217">
        <w:rPr>
          <w:rFonts w:ascii="Garamond" w:hAnsi="Garamond"/>
          <w:color w:val="000000" w:themeColor="text1"/>
          <w:lang w:val="en-US"/>
        </w:rPr>
        <w:t xml:space="preserve">Anger and aggression in borderline personality disorder and attention deficit hyperactivity disorder - does stress matter? </w:t>
      </w:r>
      <w:r w:rsidRPr="00E92217">
        <w:rPr>
          <w:rFonts w:ascii="Garamond" w:hAnsi="Garamond"/>
          <w:i/>
          <w:iCs/>
          <w:color w:val="000000" w:themeColor="text1"/>
          <w:lang w:val="en-US"/>
        </w:rPr>
        <w:t xml:space="preserve">Borderline Personal </w:t>
      </w:r>
      <w:proofErr w:type="spellStart"/>
      <w:r w:rsidRPr="00E92217">
        <w:rPr>
          <w:rFonts w:ascii="Garamond" w:hAnsi="Garamond"/>
          <w:i/>
          <w:iCs/>
          <w:color w:val="000000" w:themeColor="text1"/>
          <w:lang w:val="en-US"/>
        </w:rPr>
        <w:t>Disord</w:t>
      </w:r>
      <w:proofErr w:type="spellEnd"/>
      <w:r w:rsidRPr="00E92217">
        <w:rPr>
          <w:rFonts w:ascii="Garamond" w:hAnsi="Garamond"/>
          <w:i/>
          <w:iCs/>
          <w:color w:val="000000" w:themeColor="text1"/>
          <w:lang w:val="en-US"/>
        </w:rPr>
        <w:t xml:space="preserve"> </w:t>
      </w:r>
      <w:proofErr w:type="spellStart"/>
      <w:r w:rsidRPr="00E92217">
        <w:rPr>
          <w:rFonts w:ascii="Garamond" w:hAnsi="Garamond"/>
          <w:i/>
          <w:iCs/>
          <w:color w:val="000000" w:themeColor="text1"/>
          <w:lang w:val="en-US"/>
        </w:rPr>
        <w:t>Emot</w:t>
      </w:r>
      <w:proofErr w:type="spellEnd"/>
      <w:r w:rsidRPr="00E92217">
        <w:rPr>
          <w:rFonts w:ascii="Garamond" w:hAnsi="Garamond"/>
          <w:i/>
          <w:iCs/>
          <w:color w:val="000000" w:themeColor="text1"/>
          <w:lang w:val="en-US"/>
        </w:rPr>
        <w:t xml:space="preserve"> </w:t>
      </w:r>
      <w:proofErr w:type="spellStart"/>
      <w:r w:rsidRPr="00E92217">
        <w:rPr>
          <w:rFonts w:ascii="Garamond" w:hAnsi="Garamond"/>
          <w:i/>
          <w:iCs/>
          <w:color w:val="000000" w:themeColor="text1"/>
          <w:lang w:val="en-US"/>
        </w:rPr>
        <w:t>Dysregul</w:t>
      </w:r>
      <w:proofErr w:type="spellEnd"/>
      <w:r w:rsidRPr="00E92217">
        <w:rPr>
          <w:rFonts w:ascii="Garamond" w:hAnsi="Garamond"/>
          <w:color w:val="000000" w:themeColor="text1"/>
          <w:lang w:val="en-US"/>
        </w:rPr>
        <w:t>. 17</w:t>
      </w:r>
      <w:r w:rsidR="00FC5B13" w:rsidRPr="00E92217">
        <w:rPr>
          <w:rFonts w:ascii="Garamond" w:hAnsi="Garamond"/>
          <w:color w:val="000000" w:themeColor="text1"/>
          <w:lang w:val="en-US"/>
        </w:rPr>
        <w:t xml:space="preserve"> (</w:t>
      </w:r>
      <w:r w:rsidRPr="00E92217">
        <w:rPr>
          <w:rFonts w:ascii="Garamond" w:hAnsi="Garamond"/>
          <w:color w:val="000000" w:themeColor="text1"/>
          <w:lang w:val="en-US"/>
        </w:rPr>
        <w:t>4</w:t>
      </w:r>
      <w:r w:rsidR="00FC5B13" w:rsidRPr="00E92217">
        <w:rPr>
          <w:rFonts w:ascii="Garamond" w:hAnsi="Garamond"/>
          <w:color w:val="000000" w:themeColor="text1"/>
          <w:lang w:val="en-US"/>
        </w:rPr>
        <w:t>)</w:t>
      </w:r>
      <w:r w:rsidRPr="00E92217">
        <w:rPr>
          <w:rFonts w:ascii="Garamond" w:hAnsi="Garamond"/>
          <w:color w:val="000000" w:themeColor="text1"/>
          <w:lang w:val="en-US"/>
        </w:rPr>
        <w:t xml:space="preserve">:6.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xml:space="preserve">: 10.1186/s40479-017-0057-5. </w:t>
      </w:r>
    </w:p>
    <w:p w14:paraId="367016CB" w14:textId="314FCE8D" w:rsidR="00A62783" w:rsidRPr="00E92217" w:rsidRDefault="00A62783" w:rsidP="00A62783">
      <w:pPr>
        <w:jc w:val="both"/>
        <w:rPr>
          <w:rFonts w:ascii="Garamond" w:hAnsi="Garamond"/>
          <w:color w:val="000000" w:themeColor="text1"/>
          <w:lang w:val="en-US"/>
        </w:rPr>
      </w:pPr>
    </w:p>
    <w:p w14:paraId="5001B22A" w14:textId="6179B00C" w:rsidR="001308E5" w:rsidRPr="00E92217" w:rsidRDefault="001308E5" w:rsidP="00A62783">
      <w:pPr>
        <w:jc w:val="both"/>
        <w:rPr>
          <w:rFonts w:ascii="Garamond" w:hAnsi="Garamond"/>
          <w:color w:val="000000" w:themeColor="text1"/>
          <w:lang w:val="en-US"/>
        </w:rPr>
      </w:pPr>
      <w:r w:rsidRPr="00E92217">
        <w:rPr>
          <w:rFonts w:ascii="Garamond" w:hAnsi="Garamond"/>
          <w:color w:val="000000" w:themeColor="text1"/>
          <w:lang w:val="en-US"/>
        </w:rPr>
        <w:t xml:space="preserve">Caruso, Gregg, "Skepticism About Moral Responsibility", </w:t>
      </w:r>
      <w:r w:rsidRPr="00E92217">
        <w:rPr>
          <w:rFonts w:ascii="Garamond" w:hAnsi="Garamond"/>
          <w:i/>
          <w:iCs/>
          <w:color w:val="000000" w:themeColor="text1"/>
          <w:lang w:val="en-US"/>
        </w:rPr>
        <w:t xml:space="preserve">The Stanford Encyclopedia of Philosophy </w:t>
      </w:r>
      <w:r w:rsidRPr="00E92217">
        <w:rPr>
          <w:rFonts w:ascii="Garamond" w:hAnsi="Garamond"/>
          <w:color w:val="000000" w:themeColor="text1"/>
          <w:lang w:val="en-US"/>
        </w:rPr>
        <w:t xml:space="preserve">(Summer 2021 Edition), Edward N. </w:t>
      </w:r>
      <w:proofErr w:type="spellStart"/>
      <w:r w:rsidRPr="00E92217">
        <w:rPr>
          <w:rFonts w:ascii="Garamond" w:hAnsi="Garamond"/>
          <w:color w:val="000000" w:themeColor="text1"/>
          <w:lang w:val="en-US"/>
        </w:rPr>
        <w:t>Zalta</w:t>
      </w:r>
      <w:proofErr w:type="spellEnd"/>
      <w:r w:rsidRPr="00E92217">
        <w:rPr>
          <w:rFonts w:ascii="Garamond" w:hAnsi="Garamond"/>
          <w:color w:val="000000" w:themeColor="text1"/>
          <w:lang w:val="en-US"/>
        </w:rPr>
        <w:t> (ed.), URL = &lt;https://plato.stanford.edu/archives/sum2021/entries/skepticism-moral-responsibility/&gt;.</w:t>
      </w:r>
    </w:p>
    <w:p w14:paraId="52B92814" w14:textId="77777777" w:rsidR="005C0B3D" w:rsidRPr="00E92217" w:rsidRDefault="005C0B3D" w:rsidP="00A62783">
      <w:pPr>
        <w:jc w:val="both"/>
        <w:rPr>
          <w:rFonts w:ascii="Garamond" w:hAnsi="Garamond"/>
          <w:color w:val="000000" w:themeColor="text1"/>
          <w:lang w:val="en-US"/>
        </w:rPr>
      </w:pPr>
    </w:p>
    <w:p w14:paraId="02E0216A" w14:textId="4966B294" w:rsidR="005C0B3D" w:rsidRPr="00E92217" w:rsidRDefault="005C0B3D" w:rsidP="00A62783">
      <w:pPr>
        <w:jc w:val="both"/>
        <w:rPr>
          <w:rFonts w:ascii="Garamond" w:hAnsi="Garamond"/>
          <w:color w:val="000000" w:themeColor="text1"/>
          <w:lang w:val="en-US"/>
        </w:rPr>
      </w:pPr>
      <w:r w:rsidRPr="00E92217">
        <w:rPr>
          <w:rFonts w:ascii="Garamond" w:hAnsi="Garamond"/>
          <w:color w:val="000000" w:themeColor="text1"/>
          <w:lang w:val="en-US"/>
        </w:rPr>
        <w:t>Caruso, G</w:t>
      </w:r>
      <w:r w:rsidR="00FC343E" w:rsidRPr="00E92217">
        <w:rPr>
          <w:rFonts w:ascii="Garamond" w:hAnsi="Garamond"/>
          <w:color w:val="000000" w:themeColor="text1"/>
          <w:lang w:val="en-US"/>
        </w:rPr>
        <w:t>regg</w:t>
      </w:r>
      <w:r w:rsidRPr="00E92217">
        <w:rPr>
          <w:rFonts w:ascii="Garamond" w:hAnsi="Garamond"/>
          <w:color w:val="000000" w:themeColor="text1"/>
          <w:lang w:val="en-US"/>
        </w:rPr>
        <w:t xml:space="preserve">. D. 2021. </w:t>
      </w:r>
      <w:r w:rsidRPr="00E92217">
        <w:rPr>
          <w:rFonts w:ascii="Garamond" w:hAnsi="Garamond"/>
          <w:i/>
          <w:iCs/>
          <w:color w:val="000000" w:themeColor="text1"/>
          <w:lang w:val="en-US"/>
        </w:rPr>
        <w:t>Rejecting Retributivism: Free Will, Punishment, and Criminal Justice</w:t>
      </w:r>
      <w:r w:rsidRPr="00E92217">
        <w:rPr>
          <w:rFonts w:ascii="Garamond" w:hAnsi="Garamond"/>
          <w:color w:val="000000" w:themeColor="text1"/>
          <w:lang w:val="en-US"/>
        </w:rPr>
        <w:t xml:space="preserve">. Cambridge University Press. </w:t>
      </w:r>
      <w:hyperlink r:id="rId12" w:tgtFrame="_blank" w:history="1">
        <w:r w:rsidRPr="00E92217">
          <w:rPr>
            <w:rStyle w:val="Lienhypertexte"/>
            <w:rFonts w:ascii="Garamond" w:hAnsi="Garamond"/>
            <w:color w:val="000000" w:themeColor="text1"/>
            <w:lang w:val="en-US"/>
          </w:rPr>
          <w:t>https://doi.org/10.1017/9781108689304</w:t>
        </w:r>
      </w:hyperlink>
    </w:p>
    <w:p w14:paraId="49CE4503" w14:textId="17D6C543" w:rsidR="005C0B3D" w:rsidRPr="00E92217" w:rsidRDefault="005C0B3D" w:rsidP="00A62783">
      <w:pPr>
        <w:jc w:val="both"/>
        <w:rPr>
          <w:rFonts w:ascii="Garamond" w:hAnsi="Garamond"/>
          <w:color w:val="000000" w:themeColor="text1"/>
          <w:lang w:val="en-US"/>
        </w:rPr>
      </w:pPr>
      <w:r w:rsidRPr="00E92217">
        <w:rPr>
          <w:rFonts w:ascii="Garamond" w:hAnsi="Garamond"/>
          <w:color w:val="000000" w:themeColor="text1"/>
          <w:lang w:val="en-US"/>
        </w:rPr>
        <w:br/>
        <w:t xml:space="preserve">Caruso, </w:t>
      </w:r>
      <w:proofErr w:type="spellStart"/>
      <w:r w:rsidRPr="00E92217">
        <w:rPr>
          <w:rFonts w:ascii="Garamond" w:hAnsi="Garamond"/>
          <w:color w:val="000000" w:themeColor="text1"/>
          <w:lang w:val="en-US"/>
        </w:rPr>
        <w:t>G</w:t>
      </w:r>
      <w:r w:rsidR="00FC343E" w:rsidRPr="00E92217">
        <w:rPr>
          <w:rFonts w:ascii="Garamond" w:hAnsi="Garamond"/>
          <w:color w:val="000000" w:themeColor="text1"/>
          <w:lang w:val="en-US"/>
        </w:rPr>
        <w:t>reff</w:t>
      </w:r>
      <w:proofErr w:type="spellEnd"/>
      <w:r w:rsidRPr="00E92217">
        <w:rPr>
          <w:rFonts w:ascii="Garamond" w:hAnsi="Garamond"/>
          <w:color w:val="000000" w:themeColor="text1"/>
          <w:lang w:val="en-US"/>
        </w:rPr>
        <w:t xml:space="preserve">. D., &amp; </w:t>
      </w:r>
      <w:proofErr w:type="spellStart"/>
      <w:r w:rsidRPr="00E92217">
        <w:rPr>
          <w:rFonts w:ascii="Garamond" w:hAnsi="Garamond"/>
          <w:color w:val="000000" w:themeColor="text1"/>
          <w:lang w:val="en-US"/>
        </w:rPr>
        <w:t>Pereboom</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D</w:t>
      </w:r>
      <w:r w:rsidR="00FC343E" w:rsidRPr="00E92217">
        <w:rPr>
          <w:rFonts w:ascii="Garamond" w:hAnsi="Garamond"/>
          <w:color w:val="000000" w:themeColor="text1"/>
          <w:lang w:val="en-US"/>
        </w:rPr>
        <w:t>erk</w:t>
      </w:r>
      <w:proofErr w:type="spellEnd"/>
      <w:r w:rsidRPr="00E92217">
        <w:rPr>
          <w:rFonts w:ascii="Garamond" w:hAnsi="Garamond"/>
          <w:color w:val="000000" w:themeColor="text1"/>
          <w:lang w:val="en-US"/>
        </w:rPr>
        <w:t xml:space="preserve">. (2022). </w:t>
      </w:r>
      <w:r w:rsidRPr="00E92217">
        <w:rPr>
          <w:rFonts w:ascii="Garamond" w:hAnsi="Garamond"/>
          <w:i/>
          <w:iCs/>
          <w:color w:val="000000" w:themeColor="text1"/>
          <w:lang w:val="en-US"/>
        </w:rPr>
        <w:t>Moral Responsibility Reconsidered</w:t>
      </w:r>
      <w:r w:rsidRPr="00E92217">
        <w:rPr>
          <w:rFonts w:ascii="Garamond" w:hAnsi="Garamond"/>
          <w:color w:val="000000" w:themeColor="text1"/>
          <w:lang w:val="en-US"/>
        </w:rPr>
        <w:t>. (Elements in Ethics). Cambridge University Press.</w:t>
      </w:r>
    </w:p>
    <w:p w14:paraId="48600F90" w14:textId="77777777" w:rsidR="005C0B3D" w:rsidRPr="00E92217" w:rsidRDefault="005C0B3D" w:rsidP="00A62783">
      <w:pPr>
        <w:jc w:val="both"/>
        <w:rPr>
          <w:rFonts w:ascii="Garamond" w:hAnsi="Garamond"/>
          <w:color w:val="000000" w:themeColor="text1"/>
          <w:lang w:val="en-US"/>
        </w:rPr>
      </w:pPr>
    </w:p>
    <w:p w14:paraId="090741E2" w14:textId="77777777" w:rsidR="005C0B3D" w:rsidRPr="00E92217" w:rsidRDefault="005C0B3D" w:rsidP="00A62783">
      <w:pPr>
        <w:jc w:val="both"/>
        <w:rPr>
          <w:rFonts w:ascii="Garamond" w:hAnsi="Garamond"/>
          <w:color w:val="000000" w:themeColor="text1"/>
          <w:lang w:val="en-US"/>
        </w:rPr>
      </w:pPr>
    </w:p>
    <w:p w14:paraId="30F1D687" w14:textId="63F39BB1" w:rsidR="003623F5" w:rsidRPr="00E92217" w:rsidRDefault="003623F5" w:rsidP="00E7425B">
      <w:pPr>
        <w:jc w:val="both"/>
        <w:rPr>
          <w:rFonts w:ascii="Garamond" w:hAnsi="Garamond"/>
          <w:color w:val="000000" w:themeColor="text1"/>
          <w:lang w:val="en-US"/>
        </w:rPr>
      </w:pPr>
      <w:proofErr w:type="spellStart"/>
      <w:r w:rsidRPr="00E92217">
        <w:rPr>
          <w:rFonts w:ascii="Garamond" w:hAnsi="Garamond"/>
          <w:color w:val="000000" w:themeColor="text1"/>
          <w:lang w:val="en-US"/>
        </w:rPr>
        <w:t>Charland</w:t>
      </w:r>
      <w:proofErr w:type="spellEnd"/>
      <w:r w:rsidRPr="00E92217">
        <w:rPr>
          <w:rFonts w:ascii="Garamond" w:hAnsi="Garamond"/>
          <w:color w:val="000000" w:themeColor="text1"/>
          <w:lang w:val="en-US"/>
        </w:rPr>
        <w:t xml:space="preserve">, Louis. </w:t>
      </w:r>
      <w:r w:rsidR="00FC5B13" w:rsidRPr="00E92217">
        <w:rPr>
          <w:rFonts w:ascii="Garamond" w:hAnsi="Garamond"/>
          <w:color w:val="000000" w:themeColor="text1"/>
          <w:lang w:val="en-US"/>
        </w:rPr>
        <w:t xml:space="preserve">2004. </w:t>
      </w:r>
      <w:r w:rsidRPr="00E92217">
        <w:rPr>
          <w:rFonts w:ascii="Garamond" w:hAnsi="Garamond"/>
          <w:color w:val="000000" w:themeColor="text1"/>
          <w:lang w:val="en-US"/>
        </w:rPr>
        <w:t xml:space="preserve">Character: Moral Treatment and the Personality Disorders’. In </w:t>
      </w:r>
      <w:r w:rsidRPr="00E92217">
        <w:rPr>
          <w:rFonts w:ascii="Garamond" w:hAnsi="Garamond"/>
          <w:i/>
          <w:iCs/>
          <w:color w:val="000000" w:themeColor="text1"/>
          <w:lang w:val="en-US"/>
        </w:rPr>
        <w:t>The Philosophy of Psychiatry: A Companion</w:t>
      </w:r>
      <w:r w:rsidRPr="00E92217">
        <w:rPr>
          <w:rFonts w:ascii="Garamond" w:hAnsi="Garamond"/>
          <w:color w:val="000000" w:themeColor="text1"/>
          <w:lang w:val="en-US"/>
        </w:rPr>
        <w:t>, ed</w:t>
      </w:r>
      <w:r w:rsidR="00E4722B" w:rsidRPr="00E92217">
        <w:rPr>
          <w:rFonts w:ascii="Garamond" w:hAnsi="Garamond"/>
          <w:color w:val="000000" w:themeColor="text1"/>
          <w:lang w:val="en-US"/>
        </w:rPr>
        <w:t>.</w:t>
      </w:r>
      <w:r w:rsidRPr="00E92217">
        <w:rPr>
          <w:rFonts w:ascii="Garamond" w:hAnsi="Garamond"/>
          <w:color w:val="000000" w:themeColor="text1"/>
          <w:lang w:val="en-US"/>
        </w:rPr>
        <w:t xml:space="preserve"> Jennifer </w:t>
      </w:r>
      <w:proofErr w:type="spellStart"/>
      <w:r w:rsidRPr="00E92217">
        <w:rPr>
          <w:rFonts w:ascii="Garamond" w:hAnsi="Garamond"/>
          <w:color w:val="000000" w:themeColor="text1"/>
          <w:lang w:val="en-US"/>
        </w:rPr>
        <w:t>Radden</w:t>
      </w:r>
      <w:proofErr w:type="spellEnd"/>
      <w:r w:rsidRPr="00E92217">
        <w:rPr>
          <w:rFonts w:ascii="Garamond" w:hAnsi="Garamond"/>
          <w:color w:val="000000" w:themeColor="text1"/>
          <w:lang w:val="en-US"/>
        </w:rPr>
        <w:t xml:space="preserve">, 64–77. </w:t>
      </w:r>
      <w:r w:rsidR="006064D2" w:rsidRPr="00E92217">
        <w:rPr>
          <w:rFonts w:ascii="Garamond" w:hAnsi="Garamond"/>
          <w:color w:val="000000" w:themeColor="text1"/>
          <w:lang w:val="en-US"/>
        </w:rPr>
        <w:t xml:space="preserve">New </w:t>
      </w:r>
      <w:proofErr w:type="gramStart"/>
      <w:r w:rsidR="006064D2" w:rsidRPr="00E92217">
        <w:rPr>
          <w:rFonts w:ascii="Garamond" w:hAnsi="Garamond"/>
          <w:color w:val="000000" w:themeColor="text1"/>
          <w:lang w:val="en-US"/>
        </w:rPr>
        <w:t>York :</w:t>
      </w:r>
      <w:proofErr w:type="gramEnd"/>
      <w:r w:rsidR="006064D2" w:rsidRPr="00E92217">
        <w:rPr>
          <w:rFonts w:ascii="Garamond" w:hAnsi="Garamond"/>
          <w:color w:val="000000" w:themeColor="text1"/>
          <w:lang w:val="en-US"/>
        </w:rPr>
        <w:t xml:space="preserve"> Oxford University Press. </w:t>
      </w:r>
    </w:p>
    <w:p w14:paraId="14AE5CE9" w14:textId="77777777" w:rsidR="002F2D74" w:rsidRPr="00E92217" w:rsidRDefault="002F2D74" w:rsidP="00E7425B">
      <w:pPr>
        <w:jc w:val="both"/>
        <w:rPr>
          <w:rFonts w:ascii="Garamond" w:hAnsi="Garamond"/>
          <w:color w:val="000000" w:themeColor="text1"/>
          <w:lang w:val="en-US"/>
        </w:rPr>
      </w:pPr>
    </w:p>
    <w:p w14:paraId="292B0759" w14:textId="47526207" w:rsidR="002F2D74" w:rsidRPr="00E92217" w:rsidRDefault="002F2D74" w:rsidP="00E7425B">
      <w:pPr>
        <w:jc w:val="both"/>
        <w:rPr>
          <w:rStyle w:val="Lienhypertexte"/>
          <w:rFonts w:ascii="Garamond" w:hAnsi="Garamond"/>
          <w:color w:val="000000" w:themeColor="text1"/>
          <w:lang w:val="en-US"/>
        </w:rPr>
      </w:pPr>
      <w:r w:rsidRPr="00E92217">
        <w:rPr>
          <w:rFonts w:ascii="Garamond" w:hAnsi="Garamond"/>
          <w:color w:val="000000" w:themeColor="text1"/>
          <w:lang w:val="en-US"/>
        </w:rPr>
        <w:t xml:space="preserve">Choi-Kain, </w:t>
      </w:r>
      <w:proofErr w:type="gramStart"/>
      <w:r w:rsidRPr="00E92217">
        <w:rPr>
          <w:rFonts w:ascii="Garamond" w:hAnsi="Garamond"/>
          <w:color w:val="000000" w:themeColor="text1"/>
          <w:lang w:val="en-US"/>
        </w:rPr>
        <w:t>L</w:t>
      </w:r>
      <w:r w:rsidR="00772ED8" w:rsidRPr="00E92217">
        <w:rPr>
          <w:rFonts w:ascii="Garamond" w:hAnsi="Garamond"/>
          <w:color w:val="000000" w:themeColor="text1"/>
          <w:lang w:val="en-US"/>
        </w:rPr>
        <w:t xml:space="preserve">ois </w:t>
      </w:r>
      <w:r w:rsidRPr="00E92217">
        <w:rPr>
          <w:rFonts w:ascii="Garamond" w:hAnsi="Garamond"/>
          <w:color w:val="000000" w:themeColor="text1"/>
          <w:lang w:val="en-US"/>
        </w:rPr>
        <w:t>.</w:t>
      </w:r>
      <w:proofErr w:type="gramEnd"/>
      <w:r w:rsidRPr="00E92217">
        <w:rPr>
          <w:rFonts w:ascii="Garamond" w:hAnsi="Garamond"/>
          <w:color w:val="000000" w:themeColor="text1"/>
          <w:lang w:val="en-US"/>
        </w:rPr>
        <w:t xml:space="preserve">W., Finch, </w:t>
      </w:r>
      <w:proofErr w:type="spellStart"/>
      <w:r w:rsidRPr="00E92217">
        <w:rPr>
          <w:rFonts w:ascii="Garamond" w:hAnsi="Garamond"/>
          <w:color w:val="000000" w:themeColor="text1"/>
          <w:lang w:val="en-US"/>
        </w:rPr>
        <w:t>E</w:t>
      </w:r>
      <w:r w:rsidR="00772ED8" w:rsidRPr="00E92217">
        <w:rPr>
          <w:rFonts w:ascii="Garamond" w:hAnsi="Garamond"/>
          <w:color w:val="000000" w:themeColor="text1"/>
          <w:lang w:val="en-US"/>
        </w:rPr>
        <w:t>llen</w:t>
      </w:r>
      <w:r w:rsidRPr="00E92217">
        <w:rPr>
          <w:rFonts w:ascii="Garamond" w:hAnsi="Garamond"/>
          <w:color w:val="000000" w:themeColor="text1"/>
          <w:lang w:val="en-US"/>
        </w:rPr>
        <w:t>.F</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Masland</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w:t>
      </w:r>
      <w:r w:rsidR="00772ED8" w:rsidRPr="00E92217">
        <w:rPr>
          <w:rFonts w:ascii="Garamond" w:hAnsi="Garamond"/>
          <w:color w:val="000000" w:themeColor="text1"/>
          <w:lang w:val="en-US"/>
        </w:rPr>
        <w:t>ara</w:t>
      </w:r>
      <w:r w:rsidRPr="00E92217">
        <w:rPr>
          <w:rFonts w:ascii="Garamond" w:hAnsi="Garamond"/>
          <w:color w:val="000000" w:themeColor="text1"/>
          <w:lang w:val="en-US"/>
        </w:rPr>
        <w:t>.R</w:t>
      </w:r>
      <w:proofErr w:type="spellEnd"/>
      <w:r w:rsidRPr="00E92217">
        <w:rPr>
          <w:rFonts w:ascii="Garamond" w:hAnsi="Garamond"/>
          <w:color w:val="000000" w:themeColor="text1"/>
          <w:lang w:val="en-US"/>
        </w:rPr>
        <w:t xml:space="preserve">. </w:t>
      </w:r>
      <w:r w:rsidRPr="00E92217">
        <w:rPr>
          <w:rFonts w:ascii="Garamond" w:hAnsi="Garamond"/>
          <w:i/>
          <w:iCs/>
          <w:color w:val="000000" w:themeColor="text1"/>
          <w:lang w:val="en-US"/>
        </w:rPr>
        <w:t>et al.</w:t>
      </w:r>
      <w:r w:rsidRPr="00E92217">
        <w:rPr>
          <w:rFonts w:ascii="Garamond" w:hAnsi="Garamond"/>
          <w:color w:val="000000" w:themeColor="text1"/>
          <w:lang w:val="en-US"/>
        </w:rPr>
        <w:t xml:space="preserve"> </w:t>
      </w:r>
      <w:r w:rsidR="00772ED8" w:rsidRPr="00E92217">
        <w:rPr>
          <w:rFonts w:ascii="Garamond" w:hAnsi="Garamond"/>
          <w:color w:val="000000" w:themeColor="text1"/>
          <w:lang w:val="en-US"/>
        </w:rPr>
        <w:t xml:space="preserve">2017. </w:t>
      </w:r>
      <w:r w:rsidRPr="00E92217">
        <w:rPr>
          <w:rFonts w:ascii="Garamond" w:hAnsi="Garamond"/>
          <w:color w:val="000000" w:themeColor="text1"/>
          <w:lang w:val="en-US"/>
        </w:rPr>
        <w:t xml:space="preserve">What Works in the Treatment of Borderline Personality Disorder. </w:t>
      </w:r>
      <w:r w:rsidRPr="00E92217">
        <w:rPr>
          <w:rFonts w:ascii="Garamond" w:hAnsi="Garamond"/>
          <w:i/>
          <w:iCs/>
          <w:color w:val="000000" w:themeColor="text1"/>
          <w:lang w:val="en-US"/>
        </w:rPr>
        <w:t xml:space="preserve">Curr </w:t>
      </w:r>
      <w:proofErr w:type="spellStart"/>
      <w:r w:rsidRPr="00E92217">
        <w:rPr>
          <w:rFonts w:ascii="Garamond" w:hAnsi="Garamond"/>
          <w:i/>
          <w:iCs/>
          <w:color w:val="000000" w:themeColor="text1"/>
          <w:lang w:val="en-US"/>
        </w:rPr>
        <w:t>Behav</w:t>
      </w:r>
      <w:proofErr w:type="spellEnd"/>
      <w:r w:rsidRPr="00E92217">
        <w:rPr>
          <w:rFonts w:ascii="Garamond" w:hAnsi="Garamond"/>
          <w:i/>
          <w:iCs/>
          <w:color w:val="000000" w:themeColor="text1"/>
          <w:lang w:val="en-US"/>
        </w:rPr>
        <w:t xml:space="preserve"> </w:t>
      </w:r>
      <w:proofErr w:type="spellStart"/>
      <w:r w:rsidRPr="00E92217">
        <w:rPr>
          <w:rFonts w:ascii="Garamond" w:hAnsi="Garamond"/>
          <w:i/>
          <w:iCs/>
          <w:color w:val="000000" w:themeColor="text1"/>
          <w:lang w:val="en-US"/>
        </w:rPr>
        <w:t>Neurosci</w:t>
      </w:r>
      <w:proofErr w:type="spellEnd"/>
      <w:r w:rsidRPr="00E92217">
        <w:rPr>
          <w:rFonts w:ascii="Garamond" w:hAnsi="Garamond"/>
          <w:i/>
          <w:iCs/>
          <w:color w:val="000000" w:themeColor="text1"/>
          <w:lang w:val="en-US"/>
        </w:rPr>
        <w:t xml:space="preserve"> Rep</w:t>
      </w:r>
      <w:r w:rsidRPr="00E92217">
        <w:rPr>
          <w:rFonts w:ascii="Garamond" w:hAnsi="Garamond"/>
          <w:color w:val="000000" w:themeColor="text1"/>
          <w:lang w:val="en-US"/>
        </w:rPr>
        <w:t xml:space="preserve"> </w:t>
      </w:r>
      <w:r w:rsidRPr="00E92217">
        <w:rPr>
          <w:rFonts w:ascii="Garamond" w:hAnsi="Garamond"/>
          <w:b/>
          <w:bCs/>
          <w:color w:val="000000" w:themeColor="text1"/>
          <w:lang w:val="en-US"/>
        </w:rPr>
        <w:t>4</w:t>
      </w:r>
      <w:r w:rsidRPr="00E92217">
        <w:rPr>
          <w:rFonts w:ascii="Garamond" w:hAnsi="Garamond"/>
          <w:color w:val="000000" w:themeColor="text1"/>
          <w:lang w:val="en-US"/>
        </w:rPr>
        <w:t>, 21–30</w:t>
      </w:r>
      <w:r w:rsidR="00772ED8" w:rsidRPr="00E92217">
        <w:rPr>
          <w:rFonts w:ascii="Garamond" w:hAnsi="Garamond"/>
          <w:color w:val="000000" w:themeColor="text1"/>
          <w:lang w:val="en-US"/>
        </w:rPr>
        <w:t xml:space="preserve">. </w:t>
      </w:r>
      <w:hyperlink r:id="rId13" w:history="1">
        <w:r w:rsidR="00DC4CD2" w:rsidRPr="00E92217">
          <w:rPr>
            <w:rStyle w:val="Lienhypertexte"/>
            <w:rFonts w:ascii="Garamond" w:hAnsi="Garamond"/>
            <w:color w:val="000000" w:themeColor="text1"/>
            <w:lang w:val="en-US"/>
          </w:rPr>
          <w:t>https://doi.org/10.1007/s40473-017-0103-z</w:t>
        </w:r>
      </w:hyperlink>
    </w:p>
    <w:p w14:paraId="19524944" w14:textId="77777777" w:rsidR="004C70B3" w:rsidRPr="00E92217" w:rsidRDefault="004C70B3" w:rsidP="00E7425B">
      <w:pPr>
        <w:jc w:val="both"/>
        <w:rPr>
          <w:rStyle w:val="Lienhypertexte"/>
          <w:rFonts w:ascii="Garamond" w:hAnsi="Garamond"/>
          <w:color w:val="000000" w:themeColor="text1"/>
          <w:lang w:val="en-US"/>
        </w:rPr>
      </w:pPr>
    </w:p>
    <w:p w14:paraId="73E4970A" w14:textId="6957AD1F" w:rsidR="004C70B3" w:rsidRPr="00E92217" w:rsidRDefault="004C70B3" w:rsidP="00E7425B">
      <w:pPr>
        <w:jc w:val="both"/>
        <w:rPr>
          <w:rFonts w:ascii="Garamond" w:hAnsi="Garamond"/>
          <w:color w:val="000000" w:themeColor="text1"/>
          <w:lang w:val="en-US"/>
        </w:rPr>
      </w:pPr>
      <w:proofErr w:type="spellStart"/>
      <w:r w:rsidRPr="00E92217">
        <w:rPr>
          <w:rFonts w:ascii="Garamond" w:hAnsi="Garamond"/>
          <w:color w:val="000000" w:themeColor="text1"/>
          <w:lang w:val="en-US"/>
        </w:rPr>
        <w:t>Coid</w:t>
      </w:r>
      <w:proofErr w:type="spellEnd"/>
      <w:r w:rsidRPr="00E92217">
        <w:rPr>
          <w:rFonts w:ascii="Garamond" w:hAnsi="Garamond"/>
          <w:color w:val="000000" w:themeColor="text1"/>
          <w:lang w:val="en-US"/>
        </w:rPr>
        <w:t xml:space="preserve"> J</w:t>
      </w:r>
      <w:r w:rsidR="00CD6C47" w:rsidRPr="00E92217">
        <w:rPr>
          <w:rFonts w:ascii="Garamond" w:hAnsi="Garamond"/>
          <w:color w:val="000000" w:themeColor="text1"/>
          <w:lang w:val="en-US"/>
        </w:rPr>
        <w:t xml:space="preserve">eremy </w:t>
      </w:r>
      <w:r w:rsidRPr="00E92217">
        <w:rPr>
          <w:rFonts w:ascii="Garamond" w:hAnsi="Garamond"/>
          <w:color w:val="000000" w:themeColor="text1"/>
          <w:lang w:val="en-US"/>
        </w:rPr>
        <w:t xml:space="preserve">W, Ullrich </w:t>
      </w:r>
      <w:proofErr w:type="spellStart"/>
      <w:r w:rsidRPr="00E92217">
        <w:rPr>
          <w:rFonts w:ascii="Garamond" w:hAnsi="Garamond"/>
          <w:color w:val="000000" w:themeColor="text1"/>
          <w:lang w:val="en-US"/>
        </w:rPr>
        <w:t>S</w:t>
      </w:r>
      <w:r w:rsidR="00CD6C47" w:rsidRPr="00E92217">
        <w:rPr>
          <w:rFonts w:ascii="Garamond" w:hAnsi="Garamond"/>
          <w:color w:val="000000" w:themeColor="text1"/>
          <w:lang w:val="en-US"/>
        </w:rPr>
        <w:t>imine</w:t>
      </w:r>
      <w:proofErr w:type="spellEnd"/>
      <w:r w:rsidRPr="00E92217">
        <w:rPr>
          <w:rFonts w:ascii="Garamond" w:hAnsi="Garamond"/>
          <w:color w:val="000000" w:themeColor="text1"/>
          <w:lang w:val="en-US"/>
        </w:rPr>
        <w:t>, Bebbington P</w:t>
      </w:r>
      <w:r w:rsidR="00CD6C47" w:rsidRPr="00E92217">
        <w:rPr>
          <w:rFonts w:ascii="Garamond" w:hAnsi="Garamond"/>
          <w:color w:val="000000" w:themeColor="text1"/>
          <w:lang w:val="en-US"/>
        </w:rPr>
        <w:t>aul</w:t>
      </w:r>
      <w:r w:rsidRPr="00E92217">
        <w:rPr>
          <w:rFonts w:ascii="Garamond" w:hAnsi="Garamond"/>
          <w:color w:val="000000" w:themeColor="text1"/>
          <w:lang w:val="en-US"/>
        </w:rPr>
        <w:t xml:space="preserve">, Fazel </w:t>
      </w:r>
      <w:proofErr w:type="spellStart"/>
      <w:r w:rsidRPr="00E92217">
        <w:rPr>
          <w:rFonts w:ascii="Garamond" w:hAnsi="Garamond"/>
          <w:color w:val="000000" w:themeColor="text1"/>
          <w:lang w:val="en-US"/>
        </w:rPr>
        <w:t>S</w:t>
      </w:r>
      <w:r w:rsidR="00CD6C47" w:rsidRPr="00E92217">
        <w:rPr>
          <w:rFonts w:ascii="Garamond" w:hAnsi="Garamond"/>
          <w:color w:val="000000" w:themeColor="text1"/>
          <w:lang w:val="en-US"/>
        </w:rPr>
        <w:t>eena</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Keers</w:t>
      </w:r>
      <w:proofErr w:type="spellEnd"/>
      <w:r w:rsidRPr="00E92217">
        <w:rPr>
          <w:rFonts w:ascii="Garamond" w:hAnsi="Garamond"/>
          <w:color w:val="000000" w:themeColor="text1"/>
          <w:lang w:val="en-US"/>
        </w:rPr>
        <w:t xml:space="preserve"> R</w:t>
      </w:r>
      <w:r w:rsidR="00CD6C47" w:rsidRPr="00E92217">
        <w:rPr>
          <w:rFonts w:ascii="Garamond" w:hAnsi="Garamond"/>
          <w:color w:val="000000" w:themeColor="text1"/>
          <w:lang w:val="en-US"/>
        </w:rPr>
        <w:t>obert</w:t>
      </w:r>
      <w:r w:rsidRPr="00E92217">
        <w:rPr>
          <w:rFonts w:ascii="Garamond" w:hAnsi="Garamond"/>
          <w:color w:val="000000" w:themeColor="text1"/>
          <w:lang w:val="en-US"/>
        </w:rPr>
        <w:t>.</w:t>
      </w:r>
      <w:r w:rsidR="00BF538B" w:rsidRPr="00E92217">
        <w:rPr>
          <w:rFonts w:ascii="Garamond" w:hAnsi="Garamond"/>
          <w:color w:val="000000" w:themeColor="text1"/>
          <w:lang w:val="en-US"/>
        </w:rPr>
        <w:t xml:space="preserve"> 2016.</w:t>
      </w:r>
      <w:r w:rsidRPr="00E92217">
        <w:rPr>
          <w:rFonts w:ascii="Garamond" w:hAnsi="Garamond"/>
          <w:color w:val="000000" w:themeColor="text1"/>
          <w:lang w:val="en-US"/>
        </w:rPr>
        <w:t xml:space="preserve"> Paranoid Ideation and Violence: Meta-analysis of Individual Subject Data of 7 Population Surveys. </w:t>
      </w:r>
      <w:proofErr w:type="spellStart"/>
      <w:r w:rsidRPr="00E92217">
        <w:rPr>
          <w:rFonts w:ascii="Garamond" w:hAnsi="Garamond"/>
          <w:i/>
          <w:iCs/>
          <w:color w:val="000000" w:themeColor="text1"/>
          <w:lang w:val="en-US"/>
        </w:rPr>
        <w:t>Schizophr</w:t>
      </w:r>
      <w:proofErr w:type="spellEnd"/>
      <w:r w:rsidRPr="00E92217">
        <w:rPr>
          <w:rFonts w:ascii="Garamond" w:hAnsi="Garamond"/>
          <w:i/>
          <w:iCs/>
          <w:color w:val="000000" w:themeColor="text1"/>
          <w:lang w:val="en-US"/>
        </w:rPr>
        <w:t xml:space="preserve"> Bull</w:t>
      </w:r>
      <w:r w:rsidRPr="00E92217">
        <w:rPr>
          <w:rFonts w:ascii="Garamond" w:hAnsi="Garamond"/>
          <w:color w:val="000000" w:themeColor="text1"/>
          <w:lang w:val="en-US"/>
        </w:rPr>
        <w:t xml:space="preserve">. 42(4):907-15.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10.1093/</w:t>
      </w:r>
      <w:proofErr w:type="spellStart"/>
      <w:r w:rsidRPr="00E92217">
        <w:rPr>
          <w:rFonts w:ascii="Garamond" w:hAnsi="Garamond"/>
          <w:color w:val="000000" w:themeColor="text1"/>
          <w:lang w:val="en-US"/>
        </w:rPr>
        <w:t>schbul</w:t>
      </w:r>
      <w:proofErr w:type="spellEnd"/>
      <w:r w:rsidRPr="00E92217">
        <w:rPr>
          <w:rFonts w:ascii="Garamond" w:hAnsi="Garamond"/>
          <w:color w:val="000000" w:themeColor="text1"/>
          <w:lang w:val="en-US"/>
        </w:rPr>
        <w:t xml:space="preserve">/sbw006. </w:t>
      </w:r>
    </w:p>
    <w:p w14:paraId="242C8A0D" w14:textId="77777777" w:rsidR="000F7473" w:rsidRPr="00E92217" w:rsidRDefault="000F7473" w:rsidP="00E7425B">
      <w:pPr>
        <w:jc w:val="both"/>
        <w:rPr>
          <w:rStyle w:val="Lienhypertexte"/>
          <w:rFonts w:ascii="Garamond" w:hAnsi="Garamond"/>
          <w:color w:val="000000" w:themeColor="text1"/>
          <w:lang w:val="en-US"/>
        </w:rPr>
      </w:pPr>
    </w:p>
    <w:p w14:paraId="5BAB7546" w14:textId="4C7625E3" w:rsidR="000F7473" w:rsidRPr="00E92217" w:rsidRDefault="000F7473" w:rsidP="00E7425B">
      <w:pPr>
        <w:jc w:val="both"/>
        <w:rPr>
          <w:rFonts w:ascii="Garamond" w:hAnsi="Garamond"/>
          <w:color w:val="000000" w:themeColor="text1"/>
          <w:lang w:val="en-US"/>
        </w:rPr>
      </w:pPr>
      <w:r w:rsidRPr="00E92217">
        <w:rPr>
          <w:rFonts w:ascii="Garamond" w:hAnsi="Garamond"/>
          <w:color w:val="000000" w:themeColor="text1"/>
          <w:lang w:val="en-US"/>
        </w:rPr>
        <w:t>Dinsdale, N</w:t>
      </w:r>
      <w:r w:rsidR="008C6C1E" w:rsidRPr="00E92217">
        <w:rPr>
          <w:rFonts w:ascii="Garamond" w:hAnsi="Garamond"/>
          <w:color w:val="000000" w:themeColor="text1"/>
          <w:lang w:val="en-US"/>
        </w:rPr>
        <w:t>athalie</w:t>
      </w:r>
      <w:r w:rsidRPr="00E92217">
        <w:rPr>
          <w:rFonts w:ascii="Garamond" w:hAnsi="Garamond"/>
          <w:color w:val="000000" w:themeColor="text1"/>
          <w:lang w:val="en-US"/>
        </w:rPr>
        <w:t xml:space="preserve">., &amp; </w:t>
      </w:r>
      <w:proofErr w:type="spellStart"/>
      <w:r w:rsidRPr="00E92217">
        <w:rPr>
          <w:rFonts w:ascii="Garamond" w:hAnsi="Garamond"/>
          <w:color w:val="000000" w:themeColor="text1"/>
          <w:lang w:val="en-US"/>
        </w:rPr>
        <w:t>Crespi</w:t>
      </w:r>
      <w:proofErr w:type="spellEnd"/>
      <w:r w:rsidRPr="00E92217">
        <w:rPr>
          <w:rFonts w:ascii="Garamond" w:hAnsi="Garamond"/>
          <w:color w:val="000000" w:themeColor="text1"/>
          <w:lang w:val="en-US"/>
        </w:rPr>
        <w:t>, B</w:t>
      </w:r>
      <w:r w:rsidR="008C6C1E" w:rsidRPr="00E92217">
        <w:rPr>
          <w:rFonts w:ascii="Garamond" w:hAnsi="Garamond"/>
          <w:color w:val="000000" w:themeColor="text1"/>
          <w:lang w:val="en-US"/>
        </w:rPr>
        <w:t>ernard</w:t>
      </w:r>
      <w:r w:rsidRPr="00E92217">
        <w:rPr>
          <w:rFonts w:ascii="Garamond" w:hAnsi="Garamond"/>
          <w:color w:val="000000" w:themeColor="text1"/>
          <w:lang w:val="en-US"/>
        </w:rPr>
        <w:t xml:space="preserve">. J. </w:t>
      </w:r>
      <w:r w:rsidR="008C6C1E" w:rsidRPr="00E92217">
        <w:rPr>
          <w:rFonts w:ascii="Garamond" w:hAnsi="Garamond"/>
          <w:color w:val="000000" w:themeColor="text1"/>
          <w:lang w:val="en-US"/>
        </w:rPr>
        <w:t>2</w:t>
      </w:r>
      <w:r w:rsidRPr="00E92217">
        <w:rPr>
          <w:rFonts w:ascii="Garamond" w:hAnsi="Garamond"/>
          <w:color w:val="000000" w:themeColor="text1"/>
          <w:lang w:val="en-US"/>
        </w:rPr>
        <w:t xml:space="preserve">013. The borderline empathy paradox: Evidence and conceptual models for empathic enhancements in borderline personality disorder. </w:t>
      </w:r>
      <w:r w:rsidRPr="00E92217">
        <w:rPr>
          <w:rStyle w:val="Accentuation"/>
          <w:rFonts w:ascii="Garamond" w:hAnsi="Garamond"/>
          <w:color w:val="000000" w:themeColor="text1"/>
          <w:lang w:val="en-US"/>
        </w:rPr>
        <w:t>Journal of Personality Disorders, 27</w:t>
      </w:r>
      <w:r w:rsidRPr="00E92217">
        <w:rPr>
          <w:rFonts w:ascii="Garamond" w:hAnsi="Garamond"/>
          <w:color w:val="000000" w:themeColor="text1"/>
          <w:lang w:val="en-US"/>
        </w:rPr>
        <w:t>(2</w:t>
      </w:r>
      <w:proofErr w:type="gramStart"/>
      <w:r w:rsidRPr="00E92217">
        <w:rPr>
          <w:rFonts w:ascii="Garamond" w:hAnsi="Garamond"/>
          <w:color w:val="000000" w:themeColor="text1"/>
          <w:lang w:val="en-US"/>
        </w:rPr>
        <w:t>)</w:t>
      </w:r>
      <w:r w:rsidR="008C6C1E" w:rsidRPr="00E92217">
        <w:rPr>
          <w:rFonts w:ascii="Garamond" w:hAnsi="Garamond"/>
          <w:color w:val="000000" w:themeColor="text1"/>
          <w:lang w:val="en-US"/>
        </w:rPr>
        <w:t xml:space="preserve"> :</w:t>
      </w:r>
      <w:proofErr w:type="gramEnd"/>
      <w:r w:rsidR="008C6C1E" w:rsidRPr="00E92217">
        <w:rPr>
          <w:rFonts w:ascii="Garamond" w:hAnsi="Garamond"/>
          <w:color w:val="000000" w:themeColor="text1"/>
          <w:lang w:val="en-US"/>
        </w:rPr>
        <w:t xml:space="preserve"> </w:t>
      </w:r>
      <w:r w:rsidRPr="00E92217">
        <w:rPr>
          <w:rFonts w:ascii="Garamond" w:hAnsi="Garamond"/>
          <w:color w:val="000000" w:themeColor="text1"/>
          <w:lang w:val="en-US"/>
        </w:rPr>
        <w:t xml:space="preserve">172–195. </w:t>
      </w:r>
      <w:hyperlink r:id="rId14" w:tgtFrame="_blank" w:history="1">
        <w:r w:rsidRPr="00E92217">
          <w:rPr>
            <w:rStyle w:val="Lienhypertexte"/>
            <w:rFonts w:ascii="Garamond" w:hAnsi="Garamond"/>
            <w:color w:val="000000" w:themeColor="text1"/>
            <w:lang w:val="en-US"/>
          </w:rPr>
          <w:t>https://doi.org/10.1521/pedi_2012_26_071</w:t>
        </w:r>
      </w:hyperlink>
    </w:p>
    <w:p w14:paraId="40A9DE44" w14:textId="77777777" w:rsidR="00DC4CD2" w:rsidRPr="00E92217" w:rsidRDefault="00DC4CD2" w:rsidP="00E7425B">
      <w:pPr>
        <w:jc w:val="both"/>
        <w:rPr>
          <w:rFonts w:ascii="Garamond" w:hAnsi="Garamond"/>
          <w:color w:val="000000" w:themeColor="text1"/>
          <w:lang w:val="en-US"/>
        </w:rPr>
      </w:pPr>
    </w:p>
    <w:p w14:paraId="0D8713C7" w14:textId="0BD89169" w:rsidR="00DC4CD2" w:rsidRPr="00E92217" w:rsidRDefault="00DC4CD2" w:rsidP="00DC4CD2">
      <w:pPr>
        <w:rPr>
          <w:rFonts w:ascii="Garamond" w:hAnsi="Garamond"/>
          <w:color w:val="000000" w:themeColor="text1"/>
          <w:lang w:val="en-US"/>
        </w:rPr>
      </w:pPr>
      <w:r w:rsidRPr="00E92217">
        <w:rPr>
          <w:rFonts w:ascii="Garamond" w:hAnsi="Garamond"/>
          <w:color w:val="000000" w:themeColor="text1"/>
          <w:lang w:val="en-US"/>
        </w:rPr>
        <w:t xml:space="preserve">Dorfman, Natalie, and Joel Michael Reynolds. </w:t>
      </w:r>
      <w:r w:rsidR="00F2661E" w:rsidRPr="00E92217">
        <w:rPr>
          <w:rFonts w:ascii="Garamond" w:hAnsi="Garamond"/>
          <w:color w:val="000000" w:themeColor="text1"/>
          <w:lang w:val="en-US"/>
        </w:rPr>
        <w:t xml:space="preserve">2023. </w:t>
      </w:r>
      <w:r w:rsidRPr="00E92217">
        <w:rPr>
          <w:rFonts w:ascii="Garamond" w:hAnsi="Garamond"/>
          <w:color w:val="000000" w:themeColor="text1"/>
          <w:lang w:val="en-US"/>
        </w:rPr>
        <w:t xml:space="preserve">The New Hysteria: Borderline Personality Disorder and Epistemic Injustice. </w:t>
      </w:r>
      <w:r w:rsidRPr="00E92217">
        <w:rPr>
          <w:rFonts w:ascii="Garamond" w:hAnsi="Garamond"/>
          <w:i/>
          <w:iCs/>
          <w:color w:val="000000" w:themeColor="text1"/>
          <w:lang w:val="en-US"/>
        </w:rPr>
        <w:t>International Journal of Feminist Approaches to Bioethics</w:t>
      </w:r>
      <w:r w:rsidRPr="00E92217">
        <w:rPr>
          <w:rFonts w:ascii="Garamond" w:hAnsi="Garamond"/>
          <w:color w:val="000000" w:themeColor="text1"/>
          <w:lang w:val="en-US"/>
        </w:rPr>
        <w:t xml:space="preserve"> 16, no. 2 162–81.</w:t>
      </w:r>
    </w:p>
    <w:p w14:paraId="57165965" w14:textId="77777777" w:rsidR="002120C6" w:rsidRPr="00E92217" w:rsidRDefault="002120C6" w:rsidP="00E7425B">
      <w:pPr>
        <w:jc w:val="both"/>
        <w:rPr>
          <w:rFonts w:ascii="Garamond" w:hAnsi="Garamond"/>
          <w:color w:val="000000" w:themeColor="text1"/>
          <w:lang w:val="en-US"/>
        </w:rPr>
      </w:pPr>
    </w:p>
    <w:p w14:paraId="4C2B1785" w14:textId="7FEA324D" w:rsidR="00026D60" w:rsidRPr="00E92217" w:rsidRDefault="002120C6" w:rsidP="002120C6">
      <w:pPr>
        <w:jc w:val="both"/>
        <w:rPr>
          <w:rFonts w:ascii="Garamond" w:hAnsi="Garamond"/>
          <w:color w:val="000000" w:themeColor="text1"/>
          <w:lang w:val="en-US"/>
        </w:rPr>
      </w:pPr>
      <w:r w:rsidRPr="00E92217">
        <w:rPr>
          <w:rFonts w:ascii="Garamond" w:hAnsi="Garamond"/>
          <w:color w:val="000000" w:themeColor="text1"/>
          <w:lang w:val="en-US"/>
        </w:rPr>
        <w:t>F</w:t>
      </w:r>
      <w:r w:rsidR="00175E29" w:rsidRPr="00E92217">
        <w:rPr>
          <w:rFonts w:ascii="Garamond" w:hAnsi="Garamond"/>
          <w:color w:val="000000" w:themeColor="text1"/>
          <w:lang w:val="en-US"/>
        </w:rPr>
        <w:t>ischer</w:t>
      </w:r>
      <w:r w:rsidRPr="00E92217">
        <w:rPr>
          <w:rFonts w:ascii="Garamond" w:hAnsi="Garamond"/>
          <w:color w:val="000000" w:themeColor="text1"/>
          <w:lang w:val="en-US"/>
        </w:rPr>
        <w:t>, J</w:t>
      </w:r>
      <w:r w:rsidR="00FC343E" w:rsidRPr="00E92217">
        <w:rPr>
          <w:rFonts w:ascii="Garamond" w:hAnsi="Garamond"/>
          <w:color w:val="000000" w:themeColor="text1"/>
          <w:lang w:val="en-US"/>
        </w:rPr>
        <w:t>ohn</w:t>
      </w:r>
      <w:r w:rsidRPr="00E92217">
        <w:rPr>
          <w:rFonts w:ascii="Garamond" w:hAnsi="Garamond"/>
          <w:color w:val="000000" w:themeColor="text1"/>
          <w:lang w:val="en-US"/>
        </w:rPr>
        <w:t xml:space="preserve"> M</w:t>
      </w:r>
      <w:r w:rsidR="007F007D" w:rsidRPr="00E92217">
        <w:rPr>
          <w:rFonts w:ascii="Garamond" w:hAnsi="Garamond"/>
          <w:color w:val="000000" w:themeColor="text1"/>
          <w:lang w:val="en-US"/>
        </w:rPr>
        <w:t>artin</w:t>
      </w:r>
      <w:r w:rsidRPr="00E92217">
        <w:rPr>
          <w:rFonts w:ascii="Garamond" w:hAnsi="Garamond"/>
          <w:color w:val="000000" w:themeColor="text1"/>
          <w:lang w:val="en-US"/>
        </w:rPr>
        <w:t xml:space="preserve">. &amp; </w:t>
      </w:r>
      <w:proofErr w:type="spellStart"/>
      <w:r w:rsidRPr="00E92217">
        <w:rPr>
          <w:rFonts w:ascii="Garamond" w:hAnsi="Garamond"/>
          <w:color w:val="000000" w:themeColor="text1"/>
          <w:lang w:val="en-US"/>
        </w:rPr>
        <w:t>R</w:t>
      </w:r>
      <w:r w:rsidR="00175E29" w:rsidRPr="00E92217">
        <w:rPr>
          <w:rFonts w:ascii="Garamond" w:hAnsi="Garamond"/>
          <w:color w:val="000000" w:themeColor="text1"/>
          <w:lang w:val="en-US"/>
        </w:rPr>
        <w:t>avizza</w:t>
      </w:r>
      <w:proofErr w:type="spellEnd"/>
      <w:r w:rsidRPr="00E92217">
        <w:rPr>
          <w:rFonts w:ascii="Garamond" w:hAnsi="Garamond"/>
          <w:color w:val="000000" w:themeColor="text1"/>
          <w:lang w:val="en-US"/>
        </w:rPr>
        <w:t>, M</w:t>
      </w:r>
      <w:r w:rsidR="007F007D" w:rsidRPr="00E92217">
        <w:rPr>
          <w:rFonts w:ascii="Garamond" w:hAnsi="Garamond"/>
          <w:color w:val="000000" w:themeColor="text1"/>
          <w:lang w:val="en-US"/>
        </w:rPr>
        <w:t>ark</w:t>
      </w:r>
      <w:r w:rsidRPr="00E92217">
        <w:rPr>
          <w:rFonts w:ascii="Garamond" w:hAnsi="Garamond"/>
          <w:color w:val="000000" w:themeColor="text1"/>
          <w:lang w:val="en-US"/>
        </w:rPr>
        <w:t xml:space="preserve">. 1998. </w:t>
      </w:r>
      <w:r w:rsidRPr="00E92217">
        <w:rPr>
          <w:rFonts w:ascii="Garamond" w:hAnsi="Garamond"/>
          <w:i/>
          <w:iCs/>
          <w:color w:val="000000" w:themeColor="text1"/>
          <w:lang w:val="en-US"/>
        </w:rPr>
        <w:t>Responsibility and Control: A Theory of Moral Responsibility</w:t>
      </w:r>
      <w:r w:rsidRPr="00E92217">
        <w:rPr>
          <w:rFonts w:ascii="Garamond" w:hAnsi="Garamond"/>
          <w:color w:val="000000" w:themeColor="text1"/>
          <w:lang w:val="en-US"/>
        </w:rPr>
        <w:t xml:space="preserve">. New- </w:t>
      </w:r>
      <w:r w:rsidR="007F007D" w:rsidRPr="00E92217">
        <w:rPr>
          <w:rFonts w:ascii="Garamond" w:hAnsi="Garamond"/>
          <w:color w:val="000000" w:themeColor="text1"/>
          <w:lang w:val="en-US"/>
        </w:rPr>
        <w:t>York:</w:t>
      </w:r>
      <w:r w:rsidRPr="00E92217">
        <w:rPr>
          <w:rFonts w:ascii="Garamond" w:hAnsi="Garamond"/>
          <w:color w:val="000000" w:themeColor="text1"/>
          <w:lang w:val="en-US"/>
        </w:rPr>
        <w:t xml:space="preserve"> Cambridge University Press</w:t>
      </w:r>
      <w:r w:rsidR="00026D60" w:rsidRPr="00E92217">
        <w:rPr>
          <w:rFonts w:ascii="Garamond" w:hAnsi="Garamond"/>
          <w:color w:val="000000" w:themeColor="text1"/>
          <w:lang w:val="en-US"/>
        </w:rPr>
        <w:t>.</w:t>
      </w:r>
    </w:p>
    <w:p w14:paraId="41DB4F6E" w14:textId="77777777" w:rsidR="00DD1423" w:rsidRPr="00E92217" w:rsidRDefault="00DD1423" w:rsidP="002120C6">
      <w:pPr>
        <w:jc w:val="both"/>
        <w:rPr>
          <w:rFonts w:ascii="Garamond" w:hAnsi="Garamond"/>
          <w:color w:val="000000" w:themeColor="text1"/>
          <w:lang w:val="en-US"/>
        </w:rPr>
      </w:pPr>
    </w:p>
    <w:p w14:paraId="63EBF297" w14:textId="3682AF65" w:rsidR="00F5535D" w:rsidRPr="00E92217" w:rsidRDefault="00F5535D" w:rsidP="00F5535D">
      <w:pPr>
        <w:jc w:val="both"/>
        <w:rPr>
          <w:rFonts w:ascii="Garamond" w:hAnsi="Garamond"/>
          <w:color w:val="000000" w:themeColor="text1"/>
          <w:lang w:val="en-US"/>
        </w:rPr>
      </w:pPr>
      <w:proofErr w:type="spellStart"/>
      <w:r w:rsidRPr="00E92217">
        <w:rPr>
          <w:rFonts w:ascii="Garamond" w:hAnsi="Garamond"/>
          <w:color w:val="000000" w:themeColor="text1"/>
          <w:lang w:val="en-US"/>
        </w:rPr>
        <w:t>FitzPatrick</w:t>
      </w:r>
      <w:proofErr w:type="spellEnd"/>
      <w:r w:rsidRPr="00E92217">
        <w:rPr>
          <w:rFonts w:ascii="Garamond" w:hAnsi="Garamond"/>
          <w:color w:val="000000" w:themeColor="text1"/>
          <w:lang w:val="en-US"/>
        </w:rPr>
        <w:t>, William J.2008</w:t>
      </w:r>
      <w:r w:rsidR="00F2661E" w:rsidRPr="00E92217">
        <w:rPr>
          <w:rFonts w:ascii="Garamond" w:hAnsi="Garamond"/>
          <w:color w:val="000000" w:themeColor="text1"/>
          <w:lang w:val="en-US"/>
        </w:rPr>
        <w:t>.</w:t>
      </w:r>
      <w:r w:rsidRPr="00E92217">
        <w:rPr>
          <w:rFonts w:ascii="Garamond" w:hAnsi="Garamond"/>
          <w:color w:val="000000" w:themeColor="text1"/>
          <w:lang w:val="en-US"/>
        </w:rPr>
        <w:t xml:space="preserve"> Moral Responsibility and Normative Ignorance: Answering a New Skeptical Challenge</w:t>
      </w:r>
      <w:r w:rsidR="00F2661E" w:rsidRPr="00E92217">
        <w:rPr>
          <w:rFonts w:ascii="Garamond" w:hAnsi="Garamond"/>
          <w:color w:val="000000" w:themeColor="text1"/>
          <w:lang w:val="en-US"/>
        </w:rPr>
        <w:t xml:space="preserve">. </w:t>
      </w:r>
      <w:r w:rsidRPr="00E92217">
        <w:rPr>
          <w:rFonts w:ascii="Garamond" w:hAnsi="Garamond"/>
          <w:color w:val="000000" w:themeColor="text1"/>
          <w:lang w:val="en-US"/>
        </w:rPr>
        <w:t xml:space="preserve"> </w:t>
      </w:r>
      <w:r w:rsidRPr="00E92217">
        <w:rPr>
          <w:rFonts w:ascii="Garamond" w:hAnsi="Garamond"/>
          <w:i/>
          <w:iCs/>
          <w:color w:val="000000" w:themeColor="text1"/>
          <w:lang w:val="en-US"/>
        </w:rPr>
        <w:t>Ethics</w:t>
      </w:r>
      <w:r w:rsidRPr="00E92217">
        <w:rPr>
          <w:rFonts w:ascii="Garamond" w:hAnsi="Garamond"/>
          <w:color w:val="000000" w:themeColor="text1"/>
          <w:lang w:val="en-US"/>
        </w:rPr>
        <w:t xml:space="preserve">, 118(4): 589–613. doi:10.1086/589532 </w:t>
      </w:r>
    </w:p>
    <w:p w14:paraId="1200D441" w14:textId="77777777" w:rsidR="00F5535D" w:rsidRPr="00E92217" w:rsidRDefault="00F5535D" w:rsidP="00F5535D">
      <w:pPr>
        <w:jc w:val="both"/>
        <w:rPr>
          <w:rFonts w:ascii="Garamond" w:hAnsi="Garamond"/>
          <w:color w:val="000000" w:themeColor="text1"/>
          <w:lang w:val="en-US"/>
        </w:rPr>
      </w:pPr>
    </w:p>
    <w:p w14:paraId="5E0F7C7D" w14:textId="70B81787" w:rsidR="00DD1423" w:rsidRPr="00E92217" w:rsidRDefault="00F5535D" w:rsidP="00F5535D">
      <w:pPr>
        <w:jc w:val="both"/>
        <w:rPr>
          <w:rFonts w:ascii="Garamond" w:hAnsi="Garamond"/>
          <w:color w:val="000000" w:themeColor="text1"/>
          <w:lang w:val="en-US"/>
        </w:rPr>
      </w:pPr>
      <w:proofErr w:type="spellStart"/>
      <w:r w:rsidRPr="00E92217">
        <w:rPr>
          <w:rFonts w:ascii="Garamond" w:hAnsi="Garamond"/>
          <w:color w:val="000000" w:themeColor="text1"/>
          <w:lang w:val="en-US"/>
        </w:rPr>
        <w:t>FitzPatrick</w:t>
      </w:r>
      <w:proofErr w:type="spellEnd"/>
      <w:r w:rsidRPr="00E92217">
        <w:rPr>
          <w:rFonts w:ascii="Garamond" w:hAnsi="Garamond"/>
          <w:color w:val="000000" w:themeColor="text1"/>
          <w:lang w:val="en-US"/>
        </w:rPr>
        <w:t>, W</w:t>
      </w:r>
      <w:r w:rsidR="00F2661E" w:rsidRPr="00E92217">
        <w:rPr>
          <w:rFonts w:ascii="Garamond" w:hAnsi="Garamond"/>
          <w:color w:val="000000" w:themeColor="text1"/>
          <w:lang w:val="en-US"/>
        </w:rPr>
        <w:t xml:space="preserve">illiam </w:t>
      </w:r>
      <w:r w:rsidRPr="00E92217">
        <w:rPr>
          <w:rFonts w:ascii="Garamond" w:hAnsi="Garamond"/>
          <w:color w:val="000000" w:themeColor="text1"/>
          <w:lang w:val="en-US"/>
        </w:rPr>
        <w:t>J.</w:t>
      </w:r>
      <w:r w:rsidR="00F2661E" w:rsidRPr="00E92217">
        <w:rPr>
          <w:rFonts w:ascii="Garamond" w:hAnsi="Garamond"/>
          <w:color w:val="000000" w:themeColor="text1"/>
          <w:lang w:val="en-US"/>
        </w:rPr>
        <w:t xml:space="preserve"> </w:t>
      </w:r>
      <w:r w:rsidRPr="00E92217">
        <w:rPr>
          <w:rFonts w:ascii="Garamond" w:hAnsi="Garamond"/>
          <w:color w:val="000000" w:themeColor="text1"/>
          <w:lang w:val="en-US"/>
        </w:rPr>
        <w:t>2017</w:t>
      </w:r>
      <w:r w:rsidR="00F2661E" w:rsidRPr="00E92217">
        <w:rPr>
          <w:rFonts w:ascii="Garamond" w:hAnsi="Garamond"/>
          <w:color w:val="000000" w:themeColor="text1"/>
          <w:lang w:val="en-US"/>
        </w:rPr>
        <w:t xml:space="preserve">. </w:t>
      </w:r>
      <w:r w:rsidRPr="00E92217">
        <w:rPr>
          <w:rFonts w:ascii="Garamond" w:hAnsi="Garamond"/>
          <w:color w:val="000000" w:themeColor="text1"/>
          <w:lang w:val="en-US"/>
        </w:rPr>
        <w:t xml:space="preserve">Unwitting Wrongdoing, Reasonable Expectations, and Blameworthiness”, in </w:t>
      </w:r>
      <w:r w:rsidR="006064D2" w:rsidRPr="00E92217">
        <w:rPr>
          <w:rFonts w:ascii="Garamond" w:hAnsi="Garamond"/>
          <w:color w:val="000000" w:themeColor="text1"/>
          <w:lang w:val="en-US"/>
        </w:rPr>
        <w:t xml:space="preserve">ed. </w:t>
      </w:r>
      <w:r w:rsidR="005B0BFA" w:rsidRPr="00E92217">
        <w:rPr>
          <w:rFonts w:ascii="Garamond" w:hAnsi="Garamond"/>
          <w:color w:val="000000" w:themeColor="text1"/>
          <w:lang w:val="en-US"/>
        </w:rPr>
        <w:t xml:space="preserve">Phillip </w:t>
      </w:r>
      <w:r w:rsidRPr="00E92217">
        <w:rPr>
          <w:rFonts w:ascii="Garamond" w:hAnsi="Garamond"/>
          <w:color w:val="000000" w:themeColor="text1"/>
          <w:lang w:val="en-US"/>
        </w:rPr>
        <w:t xml:space="preserve">Robichaud and </w:t>
      </w:r>
      <w:r w:rsidR="005B0BFA" w:rsidRPr="00E92217">
        <w:rPr>
          <w:rFonts w:ascii="Garamond" w:hAnsi="Garamond"/>
          <w:color w:val="000000" w:themeColor="text1"/>
          <w:lang w:val="en-US"/>
        </w:rPr>
        <w:t xml:space="preserve">Jan W. </w:t>
      </w:r>
      <w:r w:rsidRPr="00E92217">
        <w:rPr>
          <w:rFonts w:ascii="Garamond" w:hAnsi="Garamond"/>
          <w:color w:val="000000" w:themeColor="text1"/>
          <w:lang w:val="en-US"/>
        </w:rPr>
        <w:t>Wieland: 29–46.</w:t>
      </w:r>
    </w:p>
    <w:p w14:paraId="31FA64B8" w14:textId="77777777" w:rsidR="00026D60" w:rsidRPr="00E92217" w:rsidRDefault="00026D60" w:rsidP="002120C6">
      <w:pPr>
        <w:jc w:val="both"/>
        <w:rPr>
          <w:rFonts w:ascii="Garamond" w:hAnsi="Garamond"/>
          <w:color w:val="000000" w:themeColor="text1"/>
          <w:lang w:val="en-US"/>
        </w:rPr>
      </w:pPr>
    </w:p>
    <w:p w14:paraId="146B8CB6" w14:textId="0EEFDE3D" w:rsidR="00391553" w:rsidRPr="00E92217" w:rsidRDefault="00391553" w:rsidP="00391553">
      <w:pPr>
        <w:rPr>
          <w:rFonts w:ascii="Garamond" w:hAnsi="Garamond"/>
          <w:color w:val="000000" w:themeColor="text1"/>
          <w:lang w:val="en-US"/>
        </w:rPr>
      </w:pPr>
      <w:r w:rsidRPr="00E92217">
        <w:rPr>
          <w:rFonts w:ascii="Garamond" w:hAnsi="Garamond"/>
          <w:color w:val="000000" w:themeColor="text1"/>
          <w:lang w:val="en-US"/>
        </w:rPr>
        <w:lastRenderedPageBreak/>
        <w:t xml:space="preserve">Harman, Elizabeth. </w:t>
      </w:r>
      <w:r w:rsidR="00F2661E" w:rsidRPr="00E92217">
        <w:rPr>
          <w:rFonts w:ascii="Garamond" w:hAnsi="Garamond"/>
          <w:color w:val="000000" w:themeColor="text1"/>
          <w:lang w:val="en-US"/>
        </w:rPr>
        <w:t xml:space="preserve">2011. </w:t>
      </w:r>
      <w:r w:rsidRPr="00E92217">
        <w:rPr>
          <w:rFonts w:ascii="Garamond" w:hAnsi="Garamond"/>
          <w:color w:val="000000" w:themeColor="text1"/>
          <w:lang w:val="en-US"/>
        </w:rPr>
        <w:t>‘DOES MORAL IGNORANCE EXCULPATE?’</w:t>
      </w:r>
      <w:r w:rsidR="00F2661E" w:rsidRPr="00E92217">
        <w:rPr>
          <w:rFonts w:ascii="Garamond" w:hAnsi="Garamond"/>
          <w:color w:val="000000" w:themeColor="text1"/>
          <w:lang w:val="en-US"/>
        </w:rPr>
        <w:t>.</w:t>
      </w:r>
      <w:r w:rsidRPr="00E92217">
        <w:rPr>
          <w:rFonts w:ascii="Garamond" w:hAnsi="Garamond"/>
          <w:color w:val="000000" w:themeColor="text1"/>
          <w:lang w:val="en-US"/>
        </w:rPr>
        <w:t xml:space="preserve"> </w:t>
      </w:r>
      <w:r w:rsidRPr="00E92217">
        <w:rPr>
          <w:rFonts w:ascii="Garamond" w:hAnsi="Garamond"/>
          <w:i/>
          <w:iCs/>
          <w:color w:val="000000" w:themeColor="text1"/>
          <w:lang w:val="en-US"/>
        </w:rPr>
        <w:t>Ratio</w:t>
      </w:r>
      <w:r w:rsidRPr="00E92217">
        <w:rPr>
          <w:rFonts w:ascii="Garamond" w:hAnsi="Garamond"/>
          <w:color w:val="000000" w:themeColor="text1"/>
          <w:lang w:val="en-US"/>
        </w:rPr>
        <w:t xml:space="preserve"> 24, no. 4 (: 443–68. </w:t>
      </w:r>
      <w:hyperlink r:id="rId15" w:history="1">
        <w:r w:rsidRPr="00E92217">
          <w:rPr>
            <w:rStyle w:val="Lienhypertexte"/>
            <w:rFonts w:ascii="Garamond" w:hAnsi="Garamond"/>
            <w:color w:val="000000" w:themeColor="text1"/>
            <w:lang w:val="en-US"/>
          </w:rPr>
          <w:t>https://doi.org/10.1111/j.1467-9329.2011.00511.x</w:t>
        </w:r>
      </w:hyperlink>
      <w:r w:rsidRPr="00E92217">
        <w:rPr>
          <w:rFonts w:ascii="Garamond" w:hAnsi="Garamond"/>
          <w:color w:val="000000" w:themeColor="text1"/>
          <w:lang w:val="en-US"/>
        </w:rPr>
        <w:t>.</w:t>
      </w:r>
    </w:p>
    <w:p w14:paraId="476EBCEB" w14:textId="77777777" w:rsidR="00D22867" w:rsidRPr="00E92217" w:rsidRDefault="00D22867" w:rsidP="00391553">
      <w:pPr>
        <w:rPr>
          <w:rFonts w:ascii="Garamond" w:hAnsi="Garamond"/>
          <w:color w:val="000000" w:themeColor="text1"/>
          <w:lang w:val="en-US"/>
        </w:rPr>
      </w:pPr>
    </w:p>
    <w:p w14:paraId="0143AA1F" w14:textId="0BF6ECDA" w:rsidR="00391553" w:rsidRPr="00E92217" w:rsidRDefault="00D22867" w:rsidP="00D22867">
      <w:pPr>
        <w:rPr>
          <w:rFonts w:ascii="Garamond" w:hAnsi="Garamond"/>
          <w:color w:val="000000" w:themeColor="text1"/>
          <w:lang w:val="en-US"/>
        </w:rPr>
      </w:pPr>
      <w:r w:rsidRPr="00E92217">
        <w:rPr>
          <w:rFonts w:ascii="Garamond" w:hAnsi="Garamond"/>
          <w:color w:val="000000" w:themeColor="text1"/>
          <w:lang w:val="en-US"/>
        </w:rPr>
        <w:t xml:space="preserve">Jeong </w:t>
      </w:r>
      <w:proofErr w:type="spellStart"/>
      <w:r w:rsidRPr="00E92217">
        <w:rPr>
          <w:rFonts w:ascii="Garamond" w:hAnsi="Garamond"/>
          <w:color w:val="000000" w:themeColor="text1"/>
          <w:lang w:val="en-US"/>
        </w:rPr>
        <w:t>H</w:t>
      </w:r>
      <w:r w:rsidR="00FA78F3" w:rsidRPr="00E92217">
        <w:rPr>
          <w:rFonts w:ascii="Garamond" w:hAnsi="Garamond"/>
          <w:color w:val="000000" w:themeColor="text1"/>
          <w:lang w:val="en-US"/>
        </w:rPr>
        <w:t>yorim</w:t>
      </w:r>
      <w:proofErr w:type="spellEnd"/>
      <w:r w:rsidRPr="00E92217">
        <w:rPr>
          <w:rFonts w:ascii="Garamond" w:hAnsi="Garamond"/>
          <w:color w:val="000000" w:themeColor="text1"/>
          <w:lang w:val="en-US"/>
        </w:rPr>
        <w:t>, Jin M</w:t>
      </w:r>
      <w:r w:rsidR="00FA78F3" w:rsidRPr="00E92217">
        <w:rPr>
          <w:rFonts w:ascii="Garamond" w:hAnsi="Garamond"/>
          <w:color w:val="000000" w:themeColor="text1"/>
          <w:lang w:val="en-US"/>
        </w:rPr>
        <w:t xml:space="preserve">in </w:t>
      </w:r>
      <w:r w:rsidRPr="00E92217">
        <w:rPr>
          <w:rFonts w:ascii="Garamond" w:hAnsi="Garamond"/>
          <w:color w:val="000000" w:themeColor="text1"/>
          <w:lang w:val="en-US"/>
        </w:rPr>
        <w:t>J</w:t>
      </w:r>
      <w:r w:rsidR="00FA78F3" w:rsidRPr="00E92217">
        <w:rPr>
          <w:rFonts w:ascii="Garamond" w:hAnsi="Garamond"/>
          <w:color w:val="000000" w:themeColor="text1"/>
          <w:lang w:val="en-US"/>
        </w:rPr>
        <w:t>in</w:t>
      </w:r>
      <w:r w:rsidRPr="00E92217">
        <w:rPr>
          <w:rFonts w:ascii="Garamond" w:hAnsi="Garamond"/>
          <w:color w:val="000000" w:themeColor="text1"/>
          <w:lang w:val="en-US"/>
        </w:rPr>
        <w:t xml:space="preserve">, Hyun </w:t>
      </w:r>
      <w:proofErr w:type="spellStart"/>
      <w:r w:rsidRPr="00E92217">
        <w:rPr>
          <w:rFonts w:ascii="Garamond" w:hAnsi="Garamond"/>
          <w:color w:val="000000" w:themeColor="text1"/>
          <w:lang w:val="en-US"/>
        </w:rPr>
        <w:t>M</w:t>
      </w:r>
      <w:r w:rsidR="00FA78F3" w:rsidRPr="00E92217">
        <w:rPr>
          <w:rFonts w:ascii="Garamond" w:hAnsi="Garamond"/>
          <w:color w:val="000000" w:themeColor="text1"/>
          <w:lang w:val="en-US"/>
        </w:rPr>
        <w:t>young</w:t>
      </w:r>
      <w:proofErr w:type="spellEnd"/>
      <w:r w:rsidR="00FA78F3" w:rsidRPr="00E92217">
        <w:rPr>
          <w:rFonts w:ascii="Garamond" w:hAnsi="Garamond"/>
          <w:color w:val="000000" w:themeColor="text1"/>
          <w:lang w:val="en-US"/>
        </w:rPr>
        <w:t xml:space="preserve"> </w:t>
      </w:r>
      <w:r w:rsidRPr="00E92217">
        <w:rPr>
          <w:rFonts w:ascii="Garamond" w:hAnsi="Garamond"/>
          <w:color w:val="000000" w:themeColor="text1"/>
          <w:lang w:val="en-US"/>
        </w:rPr>
        <w:t>H</w:t>
      </w:r>
      <w:r w:rsidR="00FA78F3" w:rsidRPr="00E92217">
        <w:rPr>
          <w:rFonts w:ascii="Garamond" w:hAnsi="Garamond"/>
          <w:color w:val="000000" w:themeColor="text1"/>
          <w:lang w:val="en-US"/>
        </w:rPr>
        <w:t>o</w:t>
      </w:r>
      <w:r w:rsidRPr="00E92217">
        <w:rPr>
          <w:rFonts w:ascii="Garamond" w:hAnsi="Garamond"/>
          <w:color w:val="000000" w:themeColor="text1"/>
          <w:lang w:val="en-US"/>
        </w:rPr>
        <w:t xml:space="preserve">. </w:t>
      </w:r>
      <w:r w:rsidR="00787792" w:rsidRPr="00E92217">
        <w:rPr>
          <w:rFonts w:ascii="Garamond" w:hAnsi="Garamond"/>
          <w:color w:val="000000" w:themeColor="text1"/>
          <w:lang w:val="en-US"/>
        </w:rPr>
        <w:t xml:space="preserve">2022. </w:t>
      </w:r>
      <w:r w:rsidRPr="00E92217">
        <w:rPr>
          <w:rFonts w:ascii="Garamond" w:hAnsi="Garamond"/>
          <w:color w:val="000000" w:themeColor="text1"/>
          <w:lang w:val="en-US"/>
        </w:rPr>
        <w:t xml:space="preserve">Understanding a Mutually Destructive Relationship Between Individuals </w:t>
      </w:r>
      <w:proofErr w:type="gramStart"/>
      <w:r w:rsidRPr="00E92217">
        <w:rPr>
          <w:rFonts w:ascii="Garamond" w:hAnsi="Garamond"/>
          <w:color w:val="000000" w:themeColor="text1"/>
          <w:lang w:val="en-US"/>
        </w:rPr>
        <w:t>With</w:t>
      </w:r>
      <w:proofErr w:type="gramEnd"/>
      <w:r w:rsidRPr="00E92217">
        <w:rPr>
          <w:rFonts w:ascii="Garamond" w:hAnsi="Garamond"/>
          <w:color w:val="000000" w:themeColor="text1"/>
          <w:lang w:val="en-US"/>
        </w:rPr>
        <w:t xml:space="preserve"> Borderline Personality Disorder and Their Favorite Person. </w:t>
      </w:r>
      <w:r w:rsidRPr="00E92217">
        <w:rPr>
          <w:rFonts w:ascii="Garamond" w:hAnsi="Garamond"/>
          <w:i/>
          <w:iCs/>
          <w:color w:val="000000" w:themeColor="text1"/>
          <w:lang w:val="en-US"/>
        </w:rPr>
        <w:t xml:space="preserve">Psychiatry </w:t>
      </w:r>
      <w:proofErr w:type="spellStart"/>
      <w:r w:rsidRPr="00E92217">
        <w:rPr>
          <w:rFonts w:ascii="Garamond" w:hAnsi="Garamond"/>
          <w:i/>
          <w:iCs/>
          <w:color w:val="000000" w:themeColor="text1"/>
          <w:lang w:val="en-US"/>
        </w:rPr>
        <w:t>Investig</w:t>
      </w:r>
      <w:proofErr w:type="spellEnd"/>
      <w:r w:rsidR="00787792" w:rsidRPr="00E92217">
        <w:rPr>
          <w:rFonts w:ascii="Garamond" w:hAnsi="Garamond"/>
          <w:color w:val="000000" w:themeColor="text1"/>
          <w:lang w:val="en-US"/>
        </w:rPr>
        <w:t xml:space="preserve"> </w:t>
      </w:r>
      <w:r w:rsidRPr="00E92217">
        <w:rPr>
          <w:rFonts w:ascii="Garamond" w:hAnsi="Garamond"/>
          <w:color w:val="000000" w:themeColor="text1"/>
          <w:lang w:val="en-US"/>
        </w:rPr>
        <w:t xml:space="preserve">19:1069-1077.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xml:space="preserve">: 10.30773/pi.2022.0079. </w:t>
      </w:r>
    </w:p>
    <w:p w14:paraId="422D77F3" w14:textId="77777777" w:rsidR="00D22867" w:rsidRPr="00E92217" w:rsidRDefault="00D22867" w:rsidP="00D22867">
      <w:pPr>
        <w:rPr>
          <w:rFonts w:ascii="Garamond" w:hAnsi="Garamond"/>
          <w:color w:val="000000" w:themeColor="text1"/>
          <w:lang w:val="en-US"/>
        </w:rPr>
      </w:pPr>
    </w:p>
    <w:p w14:paraId="4D6B5277" w14:textId="7E7B4E5C" w:rsidR="00026D60" w:rsidRPr="00E92217" w:rsidRDefault="00026D60" w:rsidP="00026D60">
      <w:pPr>
        <w:jc w:val="both"/>
        <w:rPr>
          <w:rFonts w:ascii="Garamond" w:hAnsi="Garamond"/>
          <w:color w:val="000000" w:themeColor="text1"/>
          <w:lang w:val="en-US"/>
        </w:rPr>
      </w:pPr>
      <w:r w:rsidRPr="00E92217">
        <w:rPr>
          <w:rFonts w:ascii="Garamond" w:hAnsi="Garamond"/>
          <w:color w:val="000000" w:themeColor="text1"/>
          <w:lang w:val="en-US"/>
        </w:rPr>
        <w:t>Jordan K</w:t>
      </w:r>
      <w:r w:rsidR="005057B8" w:rsidRPr="00E92217">
        <w:rPr>
          <w:rFonts w:ascii="Garamond" w:hAnsi="Garamond"/>
          <w:color w:val="000000" w:themeColor="text1"/>
          <w:lang w:val="en-US"/>
        </w:rPr>
        <w:t>athleen</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Schlenger</w:t>
      </w:r>
      <w:proofErr w:type="spellEnd"/>
      <w:r w:rsidRPr="00E92217">
        <w:rPr>
          <w:rFonts w:ascii="Garamond" w:hAnsi="Garamond"/>
          <w:color w:val="000000" w:themeColor="text1"/>
          <w:lang w:val="en-US"/>
        </w:rPr>
        <w:t xml:space="preserve"> W</w:t>
      </w:r>
      <w:r w:rsidR="006A0952" w:rsidRPr="00E92217">
        <w:rPr>
          <w:rFonts w:ascii="Garamond" w:hAnsi="Garamond"/>
          <w:color w:val="000000" w:themeColor="text1"/>
          <w:lang w:val="en-US"/>
        </w:rPr>
        <w:t xml:space="preserve">illiam </w:t>
      </w:r>
      <w:r w:rsidRPr="00E92217">
        <w:rPr>
          <w:rFonts w:ascii="Garamond" w:hAnsi="Garamond"/>
          <w:color w:val="000000" w:themeColor="text1"/>
          <w:lang w:val="en-US"/>
        </w:rPr>
        <w:t>E, Fairbank J</w:t>
      </w:r>
      <w:r w:rsidR="006A0952" w:rsidRPr="00E92217">
        <w:rPr>
          <w:rFonts w:ascii="Garamond" w:hAnsi="Garamond"/>
          <w:color w:val="000000" w:themeColor="text1"/>
          <w:lang w:val="en-US"/>
        </w:rPr>
        <w:t xml:space="preserve">ohn </w:t>
      </w:r>
      <w:r w:rsidRPr="00E92217">
        <w:rPr>
          <w:rFonts w:ascii="Garamond" w:hAnsi="Garamond"/>
          <w:color w:val="000000" w:themeColor="text1"/>
          <w:lang w:val="en-US"/>
        </w:rPr>
        <w:t>A,</w:t>
      </w:r>
      <w:r w:rsidR="006A0952" w:rsidRPr="00E92217">
        <w:rPr>
          <w:rFonts w:ascii="Garamond" w:hAnsi="Garamond"/>
          <w:color w:val="000000" w:themeColor="text1"/>
          <w:lang w:val="en-US"/>
        </w:rPr>
        <w:t xml:space="preserve"> et al. 1996</w:t>
      </w:r>
      <w:r w:rsidRPr="00E92217">
        <w:rPr>
          <w:rFonts w:ascii="Garamond" w:hAnsi="Garamond"/>
          <w:color w:val="000000" w:themeColor="text1"/>
          <w:lang w:val="en-US"/>
        </w:rPr>
        <w:t xml:space="preserve">. Prevalence of psychiatric disorders among incarcerated women. </w:t>
      </w:r>
      <w:r w:rsidRPr="00E92217">
        <w:rPr>
          <w:rFonts w:ascii="Garamond" w:hAnsi="Garamond"/>
          <w:i/>
          <w:iCs/>
          <w:color w:val="000000" w:themeColor="text1"/>
          <w:lang w:val="en-US"/>
        </w:rPr>
        <w:t>Arch Gen Psychiatry</w:t>
      </w:r>
      <w:r w:rsidR="002B375B" w:rsidRPr="00E92217">
        <w:rPr>
          <w:rFonts w:ascii="Garamond" w:hAnsi="Garamond"/>
          <w:color w:val="000000" w:themeColor="text1"/>
          <w:lang w:val="en-US"/>
        </w:rPr>
        <w:t xml:space="preserve"> </w:t>
      </w:r>
      <w:r w:rsidRPr="00E92217">
        <w:rPr>
          <w:rFonts w:ascii="Garamond" w:hAnsi="Garamond"/>
          <w:color w:val="000000" w:themeColor="text1"/>
          <w:lang w:val="en-US"/>
        </w:rPr>
        <w:t xml:space="preserve">53:513–519. </w:t>
      </w:r>
    </w:p>
    <w:p w14:paraId="2B316EF1" w14:textId="77777777" w:rsidR="00026D60" w:rsidRPr="00E92217" w:rsidRDefault="00026D60" w:rsidP="002120C6">
      <w:pPr>
        <w:jc w:val="both"/>
        <w:rPr>
          <w:rFonts w:ascii="Garamond" w:hAnsi="Garamond"/>
          <w:color w:val="000000" w:themeColor="text1"/>
          <w:lang w:val="en-US"/>
        </w:rPr>
      </w:pPr>
    </w:p>
    <w:p w14:paraId="2FC24C4D" w14:textId="6EF55D17" w:rsidR="0063359A" w:rsidRPr="00E92217" w:rsidRDefault="0063359A" w:rsidP="002120C6">
      <w:pPr>
        <w:jc w:val="both"/>
        <w:rPr>
          <w:rFonts w:ascii="Garamond" w:hAnsi="Garamond"/>
          <w:color w:val="000000" w:themeColor="text1"/>
          <w:lang w:val="en-US"/>
        </w:rPr>
      </w:pPr>
      <w:r w:rsidRPr="00E92217">
        <w:rPr>
          <w:rFonts w:ascii="Garamond" w:hAnsi="Garamond"/>
          <w:color w:val="000000" w:themeColor="text1"/>
          <w:lang w:val="en-US"/>
        </w:rPr>
        <w:t>Gao Y</w:t>
      </w:r>
      <w:r w:rsidR="00E906AA" w:rsidRPr="00E92217">
        <w:rPr>
          <w:rFonts w:ascii="Garamond" w:hAnsi="Garamond"/>
          <w:color w:val="000000" w:themeColor="text1"/>
          <w:lang w:val="en-US"/>
        </w:rPr>
        <w:t>u</w:t>
      </w:r>
      <w:r w:rsidRPr="00E92217">
        <w:rPr>
          <w:rFonts w:ascii="Garamond" w:hAnsi="Garamond"/>
          <w:color w:val="000000" w:themeColor="text1"/>
          <w:lang w:val="en-US"/>
        </w:rPr>
        <w:t>, Raine A</w:t>
      </w:r>
      <w:r w:rsidR="00E906AA" w:rsidRPr="00E92217">
        <w:rPr>
          <w:rFonts w:ascii="Garamond" w:hAnsi="Garamond"/>
          <w:color w:val="000000" w:themeColor="text1"/>
          <w:lang w:val="en-US"/>
        </w:rPr>
        <w:t>drian</w:t>
      </w:r>
      <w:r w:rsidRPr="00E92217">
        <w:rPr>
          <w:rFonts w:ascii="Garamond" w:hAnsi="Garamond"/>
          <w:color w:val="000000" w:themeColor="text1"/>
          <w:lang w:val="en-US"/>
        </w:rPr>
        <w:t xml:space="preserve">. </w:t>
      </w:r>
      <w:r w:rsidR="00E906AA" w:rsidRPr="00E92217">
        <w:rPr>
          <w:rFonts w:ascii="Garamond" w:hAnsi="Garamond"/>
          <w:color w:val="000000" w:themeColor="text1"/>
          <w:lang w:val="en-US"/>
        </w:rPr>
        <w:t xml:space="preserve">2010. </w:t>
      </w:r>
      <w:r w:rsidRPr="00E92217">
        <w:rPr>
          <w:rFonts w:ascii="Garamond" w:hAnsi="Garamond"/>
          <w:color w:val="000000" w:themeColor="text1"/>
          <w:lang w:val="en-US"/>
        </w:rPr>
        <w:t xml:space="preserve">Successful and unsuccessful psychopaths: a neurobiological model. </w:t>
      </w:r>
      <w:proofErr w:type="spellStart"/>
      <w:r w:rsidRPr="00E92217">
        <w:rPr>
          <w:rFonts w:ascii="Garamond" w:hAnsi="Garamond"/>
          <w:i/>
          <w:iCs/>
          <w:color w:val="000000" w:themeColor="text1"/>
          <w:lang w:val="en-US"/>
        </w:rPr>
        <w:t>Behav</w:t>
      </w:r>
      <w:proofErr w:type="spellEnd"/>
      <w:r w:rsidRPr="00E92217">
        <w:rPr>
          <w:rFonts w:ascii="Garamond" w:hAnsi="Garamond"/>
          <w:i/>
          <w:iCs/>
          <w:color w:val="000000" w:themeColor="text1"/>
          <w:lang w:val="en-US"/>
        </w:rPr>
        <w:t xml:space="preserve"> Sci Law</w:t>
      </w:r>
      <w:r w:rsidRPr="00E92217">
        <w:rPr>
          <w:rFonts w:ascii="Garamond" w:hAnsi="Garamond"/>
          <w:color w:val="000000" w:themeColor="text1"/>
          <w:lang w:val="en-US"/>
        </w:rPr>
        <w:t xml:space="preserve">. 28(2):194-210.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xml:space="preserve">: 10.1002/bsl.924. </w:t>
      </w:r>
    </w:p>
    <w:p w14:paraId="3A392178" w14:textId="77777777" w:rsidR="005D6BB9" w:rsidRPr="00E92217" w:rsidRDefault="005D6BB9" w:rsidP="002120C6">
      <w:pPr>
        <w:jc w:val="both"/>
        <w:rPr>
          <w:rFonts w:ascii="Garamond" w:hAnsi="Garamond"/>
          <w:color w:val="000000" w:themeColor="text1"/>
          <w:lang w:val="en-US"/>
        </w:rPr>
      </w:pPr>
    </w:p>
    <w:p w14:paraId="0C6E9AC4" w14:textId="5DC790E1" w:rsidR="005D6BB9" w:rsidRPr="00E92217" w:rsidRDefault="005D6BB9" w:rsidP="002120C6">
      <w:pPr>
        <w:jc w:val="both"/>
        <w:rPr>
          <w:rFonts w:ascii="Garamond" w:hAnsi="Garamond"/>
          <w:color w:val="000000" w:themeColor="text1"/>
          <w:lang w:val="en-US"/>
        </w:rPr>
      </w:pPr>
      <w:proofErr w:type="spellStart"/>
      <w:r w:rsidRPr="00E92217">
        <w:rPr>
          <w:rFonts w:ascii="Garamond" w:hAnsi="Garamond"/>
          <w:color w:val="000000" w:themeColor="text1"/>
          <w:lang w:val="en-US"/>
        </w:rPr>
        <w:t>Giffin</w:t>
      </w:r>
      <w:proofErr w:type="spellEnd"/>
      <w:r w:rsidRPr="00E92217">
        <w:rPr>
          <w:rFonts w:ascii="Garamond" w:hAnsi="Garamond"/>
          <w:color w:val="000000" w:themeColor="text1"/>
          <w:lang w:val="en-US"/>
        </w:rPr>
        <w:t>, J</w:t>
      </w:r>
      <w:r w:rsidR="007F42B7" w:rsidRPr="00E92217">
        <w:rPr>
          <w:rFonts w:ascii="Garamond" w:hAnsi="Garamond"/>
          <w:color w:val="000000" w:themeColor="text1"/>
          <w:lang w:val="en-US"/>
        </w:rPr>
        <w:t>an</w:t>
      </w:r>
      <w:r w:rsidRPr="00E92217">
        <w:rPr>
          <w:rFonts w:ascii="Garamond" w:hAnsi="Garamond"/>
          <w:color w:val="000000" w:themeColor="text1"/>
          <w:lang w:val="en-US"/>
        </w:rPr>
        <w:t>. 2008</w:t>
      </w:r>
      <w:r w:rsidR="007F42B7" w:rsidRPr="00E92217">
        <w:rPr>
          <w:rFonts w:ascii="Garamond" w:hAnsi="Garamond"/>
          <w:color w:val="000000" w:themeColor="text1"/>
          <w:lang w:val="en-US"/>
        </w:rPr>
        <w:t xml:space="preserve">. </w:t>
      </w:r>
      <w:r w:rsidRPr="00E92217">
        <w:rPr>
          <w:rFonts w:ascii="Garamond" w:hAnsi="Garamond"/>
          <w:color w:val="000000" w:themeColor="text1"/>
          <w:lang w:val="en-US"/>
        </w:rPr>
        <w:t xml:space="preserve">Family Experience of Borderline Personality Disorder. </w:t>
      </w:r>
      <w:r w:rsidRPr="00E92217">
        <w:rPr>
          <w:rFonts w:ascii="Garamond" w:hAnsi="Garamond"/>
          <w:i/>
          <w:iCs/>
          <w:color w:val="000000" w:themeColor="text1"/>
          <w:lang w:val="en-US"/>
        </w:rPr>
        <w:t>Australian and New Zealand Journal of Family Therapy</w:t>
      </w:r>
      <w:r w:rsidRPr="00E92217">
        <w:rPr>
          <w:rFonts w:ascii="Garamond" w:hAnsi="Garamond"/>
          <w:color w:val="000000" w:themeColor="text1"/>
          <w:lang w:val="en-US"/>
        </w:rPr>
        <w:t xml:space="preserve">, 29: 133-138. </w:t>
      </w:r>
      <w:hyperlink r:id="rId16" w:history="1">
        <w:r w:rsidRPr="00E92217">
          <w:rPr>
            <w:rStyle w:val="Lienhypertexte"/>
            <w:rFonts w:ascii="Garamond" w:hAnsi="Garamond"/>
            <w:color w:val="000000" w:themeColor="text1"/>
            <w:lang w:val="en-US"/>
          </w:rPr>
          <w:t>https://doi.org/10.1375/anft.29.3.133</w:t>
        </w:r>
      </w:hyperlink>
    </w:p>
    <w:p w14:paraId="5ADAA22A" w14:textId="77777777" w:rsidR="005143F3" w:rsidRPr="00E92217" w:rsidRDefault="005143F3" w:rsidP="00E7425B">
      <w:pPr>
        <w:jc w:val="both"/>
        <w:rPr>
          <w:rFonts w:ascii="Garamond" w:hAnsi="Garamond"/>
          <w:color w:val="000000" w:themeColor="text1"/>
          <w:lang w:val="en-US"/>
        </w:rPr>
      </w:pPr>
    </w:p>
    <w:p w14:paraId="01236265" w14:textId="7E78244C" w:rsidR="00397DAD" w:rsidRPr="00E92217" w:rsidRDefault="00397DAD" w:rsidP="00E7425B">
      <w:pPr>
        <w:jc w:val="both"/>
        <w:rPr>
          <w:rStyle w:val="Lienhypertexte"/>
          <w:rFonts w:ascii="Garamond" w:hAnsi="Garamond"/>
          <w:color w:val="000000" w:themeColor="text1"/>
        </w:rPr>
      </w:pPr>
      <w:r w:rsidRPr="00E92217">
        <w:rPr>
          <w:rFonts w:ascii="Garamond" w:hAnsi="Garamond"/>
          <w:color w:val="000000" w:themeColor="text1"/>
          <w:lang w:val="en-US"/>
        </w:rPr>
        <w:t>Gilbert, P</w:t>
      </w:r>
      <w:r w:rsidR="007F42B7" w:rsidRPr="00E92217">
        <w:rPr>
          <w:rFonts w:ascii="Garamond" w:hAnsi="Garamond"/>
          <w:color w:val="000000" w:themeColor="text1"/>
          <w:lang w:val="en-US"/>
        </w:rPr>
        <w:t>aul</w:t>
      </w:r>
      <w:r w:rsidRPr="00E92217">
        <w:rPr>
          <w:rFonts w:ascii="Garamond" w:hAnsi="Garamond"/>
          <w:color w:val="000000" w:themeColor="text1"/>
          <w:lang w:val="en-US"/>
        </w:rPr>
        <w:t>.</w:t>
      </w:r>
      <w:r w:rsidR="006D67DF" w:rsidRPr="00E92217">
        <w:rPr>
          <w:rFonts w:ascii="Garamond" w:hAnsi="Garamond"/>
          <w:color w:val="000000" w:themeColor="text1"/>
          <w:lang w:val="en-US"/>
        </w:rPr>
        <w:t xml:space="preserve"> Et al. </w:t>
      </w:r>
      <w:r w:rsidRPr="00E92217">
        <w:rPr>
          <w:rFonts w:ascii="Garamond" w:hAnsi="Garamond"/>
          <w:color w:val="000000" w:themeColor="text1"/>
          <w:lang w:val="en-US"/>
        </w:rPr>
        <w:t>2005</w:t>
      </w:r>
      <w:r w:rsidR="006D67DF" w:rsidRPr="00E92217">
        <w:rPr>
          <w:rFonts w:ascii="Garamond" w:hAnsi="Garamond"/>
          <w:color w:val="000000" w:themeColor="text1"/>
          <w:lang w:val="en-US"/>
        </w:rPr>
        <w:t xml:space="preserve">. </w:t>
      </w:r>
      <w:r w:rsidRPr="00E92217">
        <w:rPr>
          <w:rFonts w:ascii="Garamond" w:hAnsi="Garamond"/>
          <w:color w:val="000000" w:themeColor="text1"/>
          <w:lang w:val="en-US"/>
        </w:rPr>
        <w:t xml:space="preserve">The relation of paranoid ideation and social anxiety in a mixed clinical population. </w:t>
      </w:r>
      <w:r w:rsidRPr="00E92217">
        <w:rPr>
          <w:rFonts w:ascii="Garamond" w:hAnsi="Garamond"/>
          <w:i/>
          <w:iCs/>
          <w:color w:val="000000" w:themeColor="text1"/>
        </w:rPr>
        <w:t xml:space="preserve">Clin. </w:t>
      </w:r>
      <w:proofErr w:type="spellStart"/>
      <w:r w:rsidRPr="00E92217">
        <w:rPr>
          <w:rFonts w:ascii="Garamond" w:hAnsi="Garamond"/>
          <w:i/>
          <w:iCs/>
          <w:color w:val="000000" w:themeColor="text1"/>
        </w:rPr>
        <w:t>Psychol</w:t>
      </w:r>
      <w:proofErr w:type="spellEnd"/>
      <w:r w:rsidRPr="00E92217">
        <w:rPr>
          <w:rFonts w:ascii="Garamond" w:hAnsi="Garamond"/>
          <w:i/>
          <w:iCs/>
          <w:color w:val="000000" w:themeColor="text1"/>
        </w:rPr>
        <w:t xml:space="preserve">. </w:t>
      </w:r>
      <w:proofErr w:type="spellStart"/>
      <w:r w:rsidRPr="00E92217">
        <w:rPr>
          <w:rFonts w:ascii="Garamond" w:hAnsi="Garamond"/>
          <w:i/>
          <w:iCs/>
          <w:color w:val="000000" w:themeColor="text1"/>
        </w:rPr>
        <w:t>Psychother</w:t>
      </w:r>
      <w:proofErr w:type="spellEnd"/>
      <w:r w:rsidR="006D67DF" w:rsidRPr="00E92217">
        <w:rPr>
          <w:rFonts w:ascii="Garamond" w:hAnsi="Garamond"/>
          <w:color w:val="000000" w:themeColor="text1"/>
        </w:rPr>
        <w:t xml:space="preserve"> </w:t>
      </w:r>
      <w:proofErr w:type="gramStart"/>
      <w:r w:rsidRPr="00E92217">
        <w:rPr>
          <w:rFonts w:ascii="Garamond" w:hAnsi="Garamond"/>
          <w:color w:val="000000" w:themeColor="text1"/>
        </w:rPr>
        <w:t>12:</w:t>
      </w:r>
      <w:proofErr w:type="gramEnd"/>
      <w:r w:rsidRPr="00E92217">
        <w:rPr>
          <w:rFonts w:ascii="Garamond" w:hAnsi="Garamond"/>
          <w:color w:val="000000" w:themeColor="text1"/>
        </w:rPr>
        <w:t xml:space="preserve"> 124-133. </w:t>
      </w:r>
      <w:hyperlink r:id="rId17" w:history="1">
        <w:r w:rsidRPr="00E92217">
          <w:rPr>
            <w:rStyle w:val="Lienhypertexte"/>
            <w:rFonts w:ascii="Garamond" w:hAnsi="Garamond"/>
            <w:color w:val="000000" w:themeColor="text1"/>
          </w:rPr>
          <w:t>https://doi.org/10.1002/cpp.438</w:t>
        </w:r>
      </w:hyperlink>
    </w:p>
    <w:p w14:paraId="74CA772A" w14:textId="77777777" w:rsidR="00314956" w:rsidRPr="00E92217" w:rsidRDefault="00314956" w:rsidP="00E7425B">
      <w:pPr>
        <w:jc w:val="both"/>
        <w:rPr>
          <w:rStyle w:val="Lienhypertexte"/>
          <w:rFonts w:ascii="Garamond" w:hAnsi="Garamond"/>
          <w:color w:val="000000" w:themeColor="text1"/>
        </w:rPr>
      </w:pPr>
    </w:p>
    <w:p w14:paraId="40CF3B48" w14:textId="4D456B56" w:rsidR="00CD71B8" w:rsidRPr="00E92217" w:rsidRDefault="00CD71B8" w:rsidP="00CD71B8">
      <w:pPr>
        <w:jc w:val="both"/>
        <w:rPr>
          <w:rFonts w:ascii="Garamond" w:hAnsi="Garamond"/>
          <w:color w:val="000000" w:themeColor="text1"/>
          <w:lang w:val="en-US"/>
        </w:rPr>
      </w:pPr>
      <w:r w:rsidRPr="00E92217">
        <w:rPr>
          <w:rFonts w:ascii="Garamond" w:hAnsi="Garamond"/>
          <w:color w:val="000000" w:themeColor="text1"/>
        </w:rPr>
        <w:t>Guerrero, Alexander A.</w:t>
      </w:r>
      <w:r w:rsidR="006D67DF" w:rsidRPr="00E92217">
        <w:rPr>
          <w:rFonts w:ascii="Garamond" w:hAnsi="Garamond"/>
          <w:color w:val="000000" w:themeColor="text1"/>
        </w:rPr>
        <w:t xml:space="preserve"> </w:t>
      </w:r>
      <w:r w:rsidRPr="00E92217">
        <w:rPr>
          <w:rFonts w:ascii="Garamond" w:hAnsi="Garamond"/>
          <w:color w:val="000000" w:themeColor="text1"/>
        </w:rPr>
        <w:t>2007</w:t>
      </w:r>
      <w:r w:rsidR="006D67DF" w:rsidRPr="00E92217">
        <w:rPr>
          <w:rFonts w:ascii="Garamond" w:hAnsi="Garamond"/>
          <w:color w:val="000000" w:themeColor="text1"/>
        </w:rPr>
        <w:t xml:space="preserve">. </w:t>
      </w:r>
      <w:r w:rsidRPr="00E92217">
        <w:rPr>
          <w:rFonts w:ascii="Garamond" w:hAnsi="Garamond"/>
          <w:color w:val="000000" w:themeColor="text1"/>
          <w:lang w:val="en-US"/>
        </w:rPr>
        <w:t>Don’t Know, Don’t Kill: Moral Ignorance, Culpability, and Caution</w:t>
      </w:r>
      <w:r w:rsidR="006D67DF" w:rsidRPr="00E92217">
        <w:rPr>
          <w:rFonts w:ascii="Garamond" w:hAnsi="Garamond"/>
          <w:color w:val="000000" w:themeColor="text1"/>
          <w:lang w:val="en-US"/>
        </w:rPr>
        <w:t xml:space="preserve">. </w:t>
      </w:r>
      <w:r w:rsidRPr="00E92217">
        <w:rPr>
          <w:rFonts w:ascii="Garamond" w:hAnsi="Garamond"/>
          <w:i/>
          <w:iCs/>
          <w:color w:val="000000" w:themeColor="text1"/>
          <w:lang w:val="en-US"/>
        </w:rPr>
        <w:t>Philosophical Studies</w:t>
      </w:r>
      <w:r w:rsidRPr="00E92217">
        <w:rPr>
          <w:rFonts w:ascii="Garamond" w:hAnsi="Garamond"/>
          <w:color w:val="000000" w:themeColor="text1"/>
          <w:lang w:val="en-US"/>
        </w:rPr>
        <w:t xml:space="preserve"> 136(1): 59–97. doi:10.1007/s11098-007-9143-7 </w:t>
      </w:r>
    </w:p>
    <w:p w14:paraId="223C7C70" w14:textId="77777777" w:rsidR="00CD71B8" w:rsidRPr="00E92217" w:rsidRDefault="00CD71B8" w:rsidP="00CD71B8">
      <w:pPr>
        <w:jc w:val="both"/>
        <w:rPr>
          <w:rFonts w:ascii="Garamond" w:hAnsi="Garamond"/>
          <w:color w:val="000000" w:themeColor="text1"/>
          <w:lang w:val="en-US"/>
        </w:rPr>
      </w:pPr>
    </w:p>
    <w:p w14:paraId="410751CA" w14:textId="2265C4A7" w:rsidR="00314956" w:rsidRPr="00E92217" w:rsidRDefault="00CD71B8" w:rsidP="00CD71B8">
      <w:pPr>
        <w:jc w:val="both"/>
        <w:rPr>
          <w:rFonts w:ascii="Garamond" w:hAnsi="Garamond"/>
          <w:color w:val="000000" w:themeColor="text1"/>
          <w:lang w:val="en-US"/>
        </w:rPr>
      </w:pPr>
      <w:r w:rsidRPr="00E92217">
        <w:rPr>
          <w:rFonts w:ascii="Garamond" w:hAnsi="Garamond"/>
          <w:color w:val="000000" w:themeColor="text1"/>
          <w:lang w:val="en-US"/>
        </w:rPr>
        <w:t>Guerrero, A</w:t>
      </w:r>
      <w:r w:rsidR="006D67DF" w:rsidRPr="00E92217">
        <w:rPr>
          <w:rFonts w:ascii="Garamond" w:hAnsi="Garamond"/>
          <w:color w:val="000000" w:themeColor="text1"/>
          <w:lang w:val="en-US"/>
        </w:rPr>
        <w:t>lexander</w:t>
      </w:r>
      <w:r w:rsidRPr="00E92217">
        <w:rPr>
          <w:rFonts w:ascii="Garamond" w:hAnsi="Garamond"/>
          <w:color w:val="000000" w:themeColor="text1"/>
          <w:lang w:val="en-US"/>
        </w:rPr>
        <w:t>. A</w:t>
      </w:r>
      <w:r w:rsidR="006D67DF" w:rsidRPr="00E92217">
        <w:rPr>
          <w:rFonts w:ascii="Garamond" w:hAnsi="Garamond"/>
          <w:color w:val="000000" w:themeColor="text1"/>
          <w:lang w:val="en-US"/>
        </w:rPr>
        <w:t xml:space="preserve">. </w:t>
      </w:r>
      <w:r w:rsidRPr="00E92217">
        <w:rPr>
          <w:rFonts w:ascii="Garamond" w:hAnsi="Garamond"/>
          <w:color w:val="000000" w:themeColor="text1"/>
          <w:lang w:val="en-US"/>
        </w:rPr>
        <w:t>2017</w:t>
      </w:r>
      <w:r w:rsidR="006D67DF" w:rsidRPr="00E92217">
        <w:rPr>
          <w:rFonts w:ascii="Garamond" w:hAnsi="Garamond"/>
          <w:color w:val="000000" w:themeColor="text1"/>
          <w:lang w:val="en-US"/>
        </w:rPr>
        <w:t xml:space="preserve">. </w:t>
      </w:r>
      <w:r w:rsidRPr="00E92217">
        <w:rPr>
          <w:rFonts w:ascii="Garamond" w:hAnsi="Garamond"/>
          <w:color w:val="000000" w:themeColor="text1"/>
          <w:lang w:val="en-US"/>
        </w:rPr>
        <w:t>Intellectual Difficulty and Moral Responsibility</w:t>
      </w:r>
      <w:r w:rsidR="005B0BFA" w:rsidRPr="00E92217">
        <w:rPr>
          <w:rFonts w:ascii="Garamond" w:hAnsi="Garamond"/>
          <w:color w:val="000000" w:themeColor="text1"/>
          <w:lang w:val="en-US"/>
        </w:rPr>
        <w:t xml:space="preserve"> </w:t>
      </w:r>
      <w:r w:rsidRPr="00E92217">
        <w:rPr>
          <w:rFonts w:ascii="Garamond" w:hAnsi="Garamond"/>
          <w:color w:val="000000" w:themeColor="text1"/>
          <w:lang w:val="en-US"/>
        </w:rPr>
        <w:t xml:space="preserve">in </w:t>
      </w:r>
      <w:r w:rsidR="005B0BFA" w:rsidRPr="00E92217">
        <w:rPr>
          <w:rFonts w:ascii="Garamond" w:hAnsi="Garamond"/>
          <w:color w:val="000000" w:themeColor="text1"/>
          <w:lang w:val="en-US"/>
        </w:rPr>
        <w:t xml:space="preserve">ed. Phillip </w:t>
      </w:r>
      <w:r w:rsidRPr="00E92217">
        <w:rPr>
          <w:rFonts w:ascii="Garamond" w:hAnsi="Garamond"/>
          <w:color w:val="000000" w:themeColor="text1"/>
          <w:lang w:val="en-US"/>
        </w:rPr>
        <w:t xml:space="preserve">Robichaud and </w:t>
      </w:r>
      <w:r w:rsidR="005B0BFA" w:rsidRPr="00E92217">
        <w:rPr>
          <w:rFonts w:ascii="Garamond" w:hAnsi="Garamond"/>
          <w:color w:val="000000" w:themeColor="text1"/>
          <w:lang w:val="en-US"/>
        </w:rPr>
        <w:t xml:space="preserve">Jan W. </w:t>
      </w:r>
      <w:r w:rsidR="009B6937" w:rsidRPr="00E92217">
        <w:rPr>
          <w:rFonts w:ascii="Garamond" w:hAnsi="Garamond"/>
          <w:color w:val="000000" w:themeColor="text1"/>
          <w:lang w:val="en-US"/>
        </w:rPr>
        <w:t>Wieland:</w:t>
      </w:r>
      <w:r w:rsidRPr="00E92217">
        <w:rPr>
          <w:rFonts w:ascii="Garamond" w:hAnsi="Garamond"/>
          <w:color w:val="000000" w:themeColor="text1"/>
          <w:lang w:val="en-US"/>
        </w:rPr>
        <w:t xml:space="preserve"> 199–218.</w:t>
      </w:r>
    </w:p>
    <w:p w14:paraId="5CEBF7E3" w14:textId="77777777" w:rsidR="00397DAD" w:rsidRPr="00E92217" w:rsidRDefault="00397DAD" w:rsidP="00E7425B">
      <w:pPr>
        <w:jc w:val="both"/>
        <w:rPr>
          <w:rFonts w:ascii="Garamond" w:hAnsi="Garamond"/>
          <w:color w:val="000000" w:themeColor="text1"/>
          <w:lang w:val="en-US"/>
        </w:rPr>
      </w:pPr>
    </w:p>
    <w:p w14:paraId="603CBEDB" w14:textId="5D7D2427" w:rsidR="00001569" w:rsidRPr="00E92217" w:rsidRDefault="00001569" w:rsidP="00E7425B">
      <w:pPr>
        <w:jc w:val="both"/>
        <w:rPr>
          <w:rFonts w:ascii="Garamond" w:hAnsi="Garamond"/>
          <w:color w:val="000000" w:themeColor="text1"/>
          <w:lang w:val="en-US"/>
        </w:rPr>
      </w:pPr>
      <w:r w:rsidRPr="00E92217">
        <w:rPr>
          <w:rFonts w:ascii="Garamond" w:hAnsi="Garamond"/>
          <w:color w:val="000000" w:themeColor="text1"/>
          <w:lang w:val="en-US"/>
        </w:rPr>
        <w:t>Horne, Greg.</w:t>
      </w:r>
      <w:r w:rsidR="00330803" w:rsidRPr="00E92217">
        <w:rPr>
          <w:rFonts w:ascii="Garamond" w:hAnsi="Garamond"/>
          <w:color w:val="000000" w:themeColor="text1"/>
          <w:lang w:val="en-US"/>
        </w:rPr>
        <w:t xml:space="preserve"> 2013.</w:t>
      </w:r>
      <w:r w:rsidRPr="00E92217">
        <w:rPr>
          <w:rFonts w:ascii="Garamond" w:hAnsi="Garamond"/>
          <w:color w:val="000000" w:themeColor="text1"/>
          <w:lang w:val="en-US"/>
        </w:rPr>
        <w:t xml:space="preserve"> ‘Is Borderline Personality Disorder a Moral or Clinical Condition? Assessing </w:t>
      </w:r>
      <w:proofErr w:type="spellStart"/>
      <w:r w:rsidRPr="00E92217">
        <w:rPr>
          <w:rFonts w:ascii="Garamond" w:hAnsi="Garamond"/>
          <w:color w:val="000000" w:themeColor="text1"/>
          <w:lang w:val="en-US"/>
        </w:rPr>
        <w:t>Charland’s</w:t>
      </w:r>
      <w:proofErr w:type="spellEnd"/>
      <w:r w:rsidRPr="00E92217">
        <w:rPr>
          <w:rFonts w:ascii="Garamond" w:hAnsi="Garamond"/>
          <w:color w:val="000000" w:themeColor="text1"/>
          <w:lang w:val="en-US"/>
        </w:rPr>
        <w:t xml:space="preserve"> Argument from Treatment’. </w:t>
      </w:r>
      <w:proofErr w:type="spellStart"/>
      <w:r w:rsidRPr="00E92217">
        <w:rPr>
          <w:rFonts w:ascii="Garamond" w:hAnsi="Garamond"/>
          <w:i/>
          <w:iCs/>
          <w:color w:val="000000" w:themeColor="text1"/>
          <w:lang w:val="en-US"/>
        </w:rPr>
        <w:t>Neuroethics</w:t>
      </w:r>
      <w:proofErr w:type="spellEnd"/>
      <w:r w:rsidRPr="00E92217">
        <w:rPr>
          <w:rFonts w:ascii="Garamond" w:hAnsi="Garamond"/>
          <w:color w:val="000000" w:themeColor="text1"/>
          <w:lang w:val="en-US"/>
        </w:rPr>
        <w:t xml:space="preserve"> 7, </w:t>
      </w:r>
      <w:r w:rsidR="00330803" w:rsidRPr="00E92217">
        <w:rPr>
          <w:rFonts w:ascii="Garamond" w:hAnsi="Garamond"/>
          <w:color w:val="000000" w:themeColor="text1"/>
          <w:lang w:val="en-US"/>
        </w:rPr>
        <w:t xml:space="preserve">2: </w:t>
      </w:r>
      <w:r w:rsidRPr="00E92217">
        <w:rPr>
          <w:rFonts w:ascii="Garamond" w:hAnsi="Garamond"/>
          <w:color w:val="000000" w:themeColor="text1"/>
          <w:lang w:val="en-US"/>
        </w:rPr>
        <w:t>215–26.</w:t>
      </w:r>
    </w:p>
    <w:p w14:paraId="158C5BFD" w14:textId="77777777" w:rsidR="003C655E" w:rsidRPr="00E92217" w:rsidRDefault="003C655E" w:rsidP="00E7425B">
      <w:pPr>
        <w:jc w:val="both"/>
        <w:rPr>
          <w:rFonts w:ascii="Garamond" w:hAnsi="Garamond"/>
          <w:color w:val="000000" w:themeColor="text1"/>
          <w:lang w:val="en-US"/>
        </w:rPr>
      </w:pPr>
    </w:p>
    <w:p w14:paraId="6FBEDD2B" w14:textId="265800B7" w:rsidR="003C655E" w:rsidRPr="00E92217" w:rsidRDefault="003C655E" w:rsidP="00E7425B">
      <w:pPr>
        <w:jc w:val="both"/>
        <w:rPr>
          <w:rFonts w:ascii="Garamond" w:hAnsi="Garamond"/>
          <w:color w:val="000000" w:themeColor="text1"/>
          <w:lang w:val="en-US"/>
        </w:rPr>
      </w:pPr>
      <w:r w:rsidRPr="00E92217">
        <w:rPr>
          <w:rFonts w:ascii="Garamond" w:hAnsi="Garamond"/>
          <w:color w:val="000000" w:themeColor="text1"/>
          <w:lang w:val="en-US"/>
        </w:rPr>
        <w:t>Kahneman, Daniel</w:t>
      </w:r>
      <w:r w:rsidR="007F007D" w:rsidRPr="00E92217">
        <w:rPr>
          <w:rFonts w:ascii="Garamond" w:hAnsi="Garamond"/>
          <w:color w:val="000000" w:themeColor="text1"/>
          <w:lang w:val="en-US"/>
        </w:rPr>
        <w:t xml:space="preserve">. </w:t>
      </w:r>
      <w:r w:rsidRPr="00E92217">
        <w:rPr>
          <w:rFonts w:ascii="Garamond" w:hAnsi="Garamond"/>
          <w:color w:val="000000" w:themeColor="text1"/>
          <w:lang w:val="en-US"/>
        </w:rPr>
        <w:t>2011</w:t>
      </w:r>
      <w:r w:rsidR="007F007D" w:rsidRPr="00E92217">
        <w:rPr>
          <w:rFonts w:ascii="Garamond" w:hAnsi="Garamond"/>
          <w:color w:val="000000" w:themeColor="text1"/>
          <w:lang w:val="en-US"/>
        </w:rPr>
        <w:t xml:space="preserve">. </w:t>
      </w:r>
      <w:r w:rsidRPr="00E92217">
        <w:rPr>
          <w:rFonts w:ascii="Garamond" w:hAnsi="Garamond"/>
          <w:i/>
          <w:iCs/>
          <w:color w:val="000000" w:themeColor="text1"/>
          <w:lang w:val="en-US"/>
        </w:rPr>
        <w:t>Thinking Fast and Slow</w:t>
      </w:r>
      <w:r w:rsidRPr="00E92217">
        <w:rPr>
          <w:rFonts w:ascii="Garamond" w:hAnsi="Garamond"/>
          <w:color w:val="000000" w:themeColor="text1"/>
          <w:lang w:val="en-US"/>
        </w:rPr>
        <w:t>, New York: Farrar, Straus, and Giroux.</w:t>
      </w:r>
    </w:p>
    <w:p w14:paraId="7CBD5FF9" w14:textId="77777777" w:rsidR="00FB5D51" w:rsidRPr="00E92217" w:rsidRDefault="00FB5D51" w:rsidP="00E7425B">
      <w:pPr>
        <w:jc w:val="both"/>
        <w:rPr>
          <w:rFonts w:ascii="Garamond" w:hAnsi="Garamond"/>
          <w:color w:val="000000" w:themeColor="text1"/>
          <w:lang w:val="en-US"/>
        </w:rPr>
      </w:pPr>
    </w:p>
    <w:p w14:paraId="118235CA" w14:textId="26BFD2D1" w:rsidR="00FB5D51" w:rsidRPr="00E92217" w:rsidRDefault="00FB5D51" w:rsidP="00E7425B">
      <w:pPr>
        <w:jc w:val="both"/>
        <w:rPr>
          <w:rFonts w:ascii="Garamond" w:hAnsi="Garamond"/>
          <w:color w:val="000000" w:themeColor="text1"/>
          <w:lang w:val="en-US"/>
        </w:rPr>
      </w:pPr>
      <w:r w:rsidRPr="00E92217">
        <w:rPr>
          <w:rFonts w:ascii="Garamond" w:hAnsi="Garamond"/>
          <w:color w:val="000000" w:themeColor="text1"/>
          <w:lang w:val="en-US"/>
        </w:rPr>
        <w:t>Kernberg O</w:t>
      </w:r>
      <w:r w:rsidR="00D7421E" w:rsidRPr="00E92217">
        <w:rPr>
          <w:rFonts w:ascii="Garamond" w:hAnsi="Garamond"/>
          <w:color w:val="000000" w:themeColor="text1"/>
          <w:lang w:val="en-US"/>
        </w:rPr>
        <w:t xml:space="preserve">tto </w:t>
      </w:r>
      <w:r w:rsidRPr="00E92217">
        <w:rPr>
          <w:rFonts w:ascii="Garamond" w:hAnsi="Garamond"/>
          <w:color w:val="000000" w:themeColor="text1"/>
          <w:lang w:val="en-US"/>
        </w:rPr>
        <w:t xml:space="preserve">F. </w:t>
      </w:r>
      <w:r w:rsidR="00D7421E" w:rsidRPr="00E92217">
        <w:rPr>
          <w:rFonts w:ascii="Garamond" w:hAnsi="Garamond"/>
          <w:color w:val="000000" w:themeColor="text1"/>
          <w:lang w:val="en-US"/>
        </w:rPr>
        <w:t xml:space="preserve">1994. </w:t>
      </w:r>
      <w:r w:rsidRPr="00E92217">
        <w:rPr>
          <w:rFonts w:ascii="Garamond" w:hAnsi="Garamond"/>
          <w:color w:val="000000" w:themeColor="text1"/>
          <w:lang w:val="en-US"/>
        </w:rPr>
        <w:t xml:space="preserve">Aggression, trauma, and hatred in the treatment of borderline patients. </w:t>
      </w:r>
      <w:proofErr w:type="spellStart"/>
      <w:r w:rsidRPr="00E92217">
        <w:rPr>
          <w:rFonts w:ascii="Garamond" w:hAnsi="Garamond"/>
          <w:i/>
          <w:iCs/>
          <w:color w:val="000000" w:themeColor="text1"/>
          <w:lang w:val="en-US"/>
        </w:rPr>
        <w:t>Psychiatr</w:t>
      </w:r>
      <w:proofErr w:type="spellEnd"/>
      <w:r w:rsidRPr="00E92217">
        <w:rPr>
          <w:rFonts w:ascii="Garamond" w:hAnsi="Garamond"/>
          <w:i/>
          <w:iCs/>
          <w:color w:val="000000" w:themeColor="text1"/>
          <w:lang w:val="en-US"/>
        </w:rPr>
        <w:t xml:space="preserve"> Clin North Am</w:t>
      </w:r>
      <w:r w:rsidRPr="00E92217">
        <w:rPr>
          <w:rFonts w:ascii="Garamond" w:hAnsi="Garamond"/>
          <w:color w:val="000000" w:themeColor="text1"/>
          <w:lang w:val="en-US"/>
        </w:rPr>
        <w:t>.</w:t>
      </w:r>
      <w:r w:rsidR="00D7421E" w:rsidRPr="00E92217">
        <w:rPr>
          <w:rFonts w:ascii="Garamond" w:hAnsi="Garamond"/>
          <w:color w:val="000000" w:themeColor="text1"/>
          <w:lang w:val="en-US"/>
        </w:rPr>
        <w:t xml:space="preserve"> </w:t>
      </w:r>
      <w:r w:rsidRPr="00E92217">
        <w:rPr>
          <w:rFonts w:ascii="Garamond" w:hAnsi="Garamond"/>
          <w:color w:val="000000" w:themeColor="text1"/>
          <w:lang w:val="en-US"/>
        </w:rPr>
        <w:t xml:space="preserve">17(4):701-14. </w:t>
      </w:r>
    </w:p>
    <w:p w14:paraId="2A1AA69D" w14:textId="77777777" w:rsidR="004E78F3" w:rsidRPr="00E92217" w:rsidRDefault="004E78F3" w:rsidP="00E7425B">
      <w:pPr>
        <w:jc w:val="both"/>
        <w:rPr>
          <w:rFonts w:ascii="Garamond" w:hAnsi="Garamond"/>
          <w:color w:val="000000" w:themeColor="text1"/>
          <w:lang w:val="en-US"/>
        </w:rPr>
      </w:pPr>
    </w:p>
    <w:p w14:paraId="6EC16B5A" w14:textId="234964FF" w:rsidR="004E78F3" w:rsidRPr="00E92217" w:rsidRDefault="004E78F3" w:rsidP="00E7425B">
      <w:pPr>
        <w:jc w:val="both"/>
        <w:rPr>
          <w:rFonts w:ascii="Garamond" w:hAnsi="Garamond"/>
          <w:color w:val="000000" w:themeColor="text1"/>
          <w:lang w:val="en-US"/>
        </w:rPr>
      </w:pPr>
      <w:r w:rsidRPr="00E92217">
        <w:rPr>
          <w:rFonts w:ascii="Garamond" w:hAnsi="Garamond"/>
          <w:color w:val="000000" w:themeColor="text1"/>
          <w:lang w:val="en-US"/>
        </w:rPr>
        <w:t xml:space="preserve">King, Matt &amp; May, Joshua (2018). Moral Responsibility and Mental Illness: </w:t>
      </w:r>
      <w:proofErr w:type="gramStart"/>
      <w:r w:rsidRPr="00E92217">
        <w:rPr>
          <w:rFonts w:ascii="Garamond" w:hAnsi="Garamond"/>
          <w:color w:val="000000" w:themeColor="text1"/>
          <w:lang w:val="en-US"/>
        </w:rPr>
        <w:t>a</w:t>
      </w:r>
      <w:proofErr w:type="gramEnd"/>
      <w:r w:rsidRPr="00E92217">
        <w:rPr>
          <w:rFonts w:ascii="Garamond" w:hAnsi="Garamond"/>
          <w:color w:val="000000" w:themeColor="text1"/>
          <w:lang w:val="en-US"/>
        </w:rPr>
        <w:t xml:space="preserve"> Call for Nuance. </w:t>
      </w:r>
      <w:proofErr w:type="spellStart"/>
      <w:r w:rsidRPr="00E92217">
        <w:rPr>
          <w:rFonts w:ascii="Garamond" w:hAnsi="Garamond"/>
          <w:i/>
          <w:iCs/>
          <w:color w:val="000000" w:themeColor="text1"/>
          <w:lang w:val="en-US"/>
        </w:rPr>
        <w:t>Neuroethics</w:t>
      </w:r>
      <w:proofErr w:type="spellEnd"/>
      <w:r w:rsidRPr="00E92217">
        <w:rPr>
          <w:rFonts w:ascii="Garamond" w:hAnsi="Garamond"/>
          <w:color w:val="000000" w:themeColor="text1"/>
          <w:lang w:val="en-US"/>
        </w:rPr>
        <w:t xml:space="preserve"> 11 (1):11-22.</w:t>
      </w:r>
    </w:p>
    <w:p w14:paraId="3352A4DE" w14:textId="77777777" w:rsidR="00B53227" w:rsidRPr="00E92217" w:rsidRDefault="00B53227" w:rsidP="00E7425B">
      <w:pPr>
        <w:jc w:val="both"/>
        <w:rPr>
          <w:rFonts w:ascii="Garamond" w:hAnsi="Garamond"/>
          <w:color w:val="000000" w:themeColor="text1"/>
          <w:lang w:val="en-US"/>
        </w:rPr>
      </w:pPr>
    </w:p>
    <w:p w14:paraId="1F10768E" w14:textId="59F4A167" w:rsidR="00466DCE" w:rsidRPr="00E92217" w:rsidRDefault="00164704" w:rsidP="00E7425B">
      <w:pPr>
        <w:jc w:val="both"/>
        <w:rPr>
          <w:rStyle w:val="Lienhypertexte"/>
          <w:rFonts w:ascii="Garamond" w:hAnsi="Garamond"/>
          <w:color w:val="000000" w:themeColor="text1"/>
          <w:u w:val="none"/>
          <w:lang w:val="en-US"/>
        </w:rPr>
      </w:pPr>
      <w:proofErr w:type="spellStart"/>
      <w:r w:rsidRPr="00E92217">
        <w:rPr>
          <w:rFonts w:ascii="Garamond" w:hAnsi="Garamond"/>
          <w:color w:val="000000" w:themeColor="text1"/>
          <w:lang w:val="en-US"/>
        </w:rPr>
        <w:t>Kingdon</w:t>
      </w:r>
      <w:proofErr w:type="spellEnd"/>
      <w:r w:rsidRPr="00E92217">
        <w:rPr>
          <w:rFonts w:ascii="Garamond" w:hAnsi="Garamond"/>
          <w:color w:val="000000" w:themeColor="text1"/>
          <w:lang w:val="en-US"/>
        </w:rPr>
        <w:t>, D</w:t>
      </w:r>
      <w:r w:rsidR="00991037" w:rsidRPr="00E92217">
        <w:rPr>
          <w:rFonts w:ascii="Garamond" w:hAnsi="Garamond"/>
          <w:color w:val="000000" w:themeColor="text1"/>
          <w:lang w:val="en-US"/>
        </w:rPr>
        <w:t>avid</w:t>
      </w:r>
      <w:r w:rsidRPr="00E92217">
        <w:rPr>
          <w:rFonts w:ascii="Garamond" w:hAnsi="Garamond"/>
          <w:color w:val="000000" w:themeColor="text1"/>
          <w:lang w:val="en-US"/>
        </w:rPr>
        <w:t xml:space="preserve"> G., Ashcroft, K</w:t>
      </w:r>
      <w:r w:rsidR="00991037" w:rsidRPr="00E92217">
        <w:rPr>
          <w:rFonts w:ascii="Garamond" w:hAnsi="Garamond"/>
          <w:color w:val="000000" w:themeColor="text1"/>
          <w:lang w:val="en-US"/>
        </w:rPr>
        <w:t>atie</w:t>
      </w:r>
      <w:r w:rsidRPr="00E92217">
        <w:rPr>
          <w:rFonts w:ascii="Garamond" w:hAnsi="Garamond"/>
          <w:color w:val="000000" w:themeColor="text1"/>
          <w:lang w:val="en-US"/>
        </w:rPr>
        <w:t>., Bhandari, B</w:t>
      </w:r>
      <w:r w:rsidR="00991037" w:rsidRPr="00E92217">
        <w:rPr>
          <w:rFonts w:ascii="Garamond" w:hAnsi="Garamond"/>
          <w:color w:val="000000" w:themeColor="text1"/>
          <w:lang w:val="en-US"/>
        </w:rPr>
        <w:t>harathi</w:t>
      </w:r>
      <w:r w:rsidRPr="00E92217">
        <w:rPr>
          <w:rFonts w:ascii="Garamond" w:hAnsi="Garamond"/>
          <w:color w:val="000000" w:themeColor="text1"/>
          <w:lang w:val="en-US"/>
        </w:rPr>
        <w:t>., Gleeson, S</w:t>
      </w:r>
      <w:r w:rsidR="00991037" w:rsidRPr="00E92217">
        <w:rPr>
          <w:rFonts w:ascii="Garamond" w:hAnsi="Garamond"/>
          <w:color w:val="000000" w:themeColor="text1"/>
          <w:lang w:val="en-US"/>
        </w:rPr>
        <w:t>tephan</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Warikoo</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N</w:t>
      </w:r>
      <w:r w:rsidR="00991037" w:rsidRPr="00E92217">
        <w:rPr>
          <w:rFonts w:ascii="Garamond" w:hAnsi="Garamond"/>
          <w:color w:val="000000" w:themeColor="text1"/>
          <w:lang w:val="en-US"/>
        </w:rPr>
        <w:t>ishchint</w:t>
      </w:r>
      <w:proofErr w:type="spellEnd"/>
      <w:r w:rsidRPr="00E92217">
        <w:rPr>
          <w:rFonts w:ascii="Garamond" w:hAnsi="Garamond"/>
          <w:color w:val="000000" w:themeColor="text1"/>
          <w:lang w:val="en-US"/>
        </w:rPr>
        <w:t>., Symons, M</w:t>
      </w:r>
      <w:r w:rsidR="00991037" w:rsidRPr="00E92217">
        <w:rPr>
          <w:rFonts w:ascii="Garamond" w:hAnsi="Garamond"/>
          <w:color w:val="000000" w:themeColor="text1"/>
          <w:lang w:val="en-US"/>
        </w:rPr>
        <w:t>atthew</w:t>
      </w:r>
      <w:r w:rsidRPr="00E92217">
        <w:rPr>
          <w:rFonts w:ascii="Garamond" w:hAnsi="Garamond"/>
          <w:color w:val="000000" w:themeColor="text1"/>
          <w:lang w:val="en-US"/>
        </w:rPr>
        <w:t>., Taylor, L</w:t>
      </w:r>
      <w:r w:rsidR="00991037" w:rsidRPr="00E92217">
        <w:rPr>
          <w:rFonts w:ascii="Garamond" w:hAnsi="Garamond"/>
          <w:color w:val="000000" w:themeColor="text1"/>
          <w:lang w:val="en-US"/>
        </w:rPr>
        <w:t>isa</w:t>
      </w:r>
      <w:r w:rsidRPr="00E92217">
        <w:rPr>
          <w:rFonts w:ascii="Garamond" w:hAnsi="Garamond"/>
          <w:color w:val="000000" w:themeColor="text1"/>
          <w:lang w:val="en-US"/>
        </w:rPr>
        <w:t>., Lucas, E</w:t>
      </w:r>
      <w:r w:rsidR="00991037" w:rsidRPr="00E92217">
        <w:rPr>
          <w:rFonts w:ascii="Garamond" w:hAnsi="Garamond"/>
          <w:color w:val="000000" w:themeColor="text1"/>
          <w:lang w:val="en-US"/>
        </w:rPr>
        <w:t>leanor</w:t>
      </w:r>
      <w:r w:rsidRPr="00E92217">
        <w:rPr>
          <w:rFonts w:ascii="Garamond" w:hAnsi="Garamond"/>
          <w:color w:val="000000" w:themeColor="text1"/>
          <w:lang w:val="en-US"/>
        </w:rPr>
        <w:t>., Mahendra, R</w:t>
      </w:r>
      <w:r w:rsidR="00991037" w:rsidRPr="00E92217">
        <w:rPr>
          <w:rFonts w:ascii="Garamond" w:hAnsi="Garamond"/>
          <w:color w:val="000000" w:themeColor="text1"/>
          <w:lang w:val="en-US"/>
        </w:rPr>
        <w:t>avi</w:t>
      </w:r>
      <w:r w:rsidRPr="00E92217">
        <w:rPr>
          <w:rFonts w:ascii="Garamond" w:hAnsi="Garamond"/>
          <w:color w:val="000000" w:themeColor="text1"/>
          <w:lang w:val="en-US"/>
        </w:rPr>
        <w:t>., Ghosh, S</w:t>
      </w:r>
      <w:r w:rsidR="00991037" w:rsidRPr="00E92217">
        <w:rPr>
          <w:rFonts w:ascii="Garamond" w:hAnsi="Garamond"/>
          <w:color w:val="000000" w:themeColor="text1"/>
          <w:lang w:val="en-US"/>
        </w:rPr>
        <w:t>oumya</w:t>
      </w:r>
      <w:r w:rsidRPr="00E92217">
        <w:rPr>
          <w:rFonts w:ascii="Garamond" w:hAnsi="Garamond"/>
          <w:color w:val="000000" w:themeColor="text1"/>
          <w:lang w:val="en-US"/>
        </w:rPr>
        <w:t>., Mason, A</w:t>
      </w:r>
      <w:r w:rsidR="00991037" w:rsidRPr="00E92217">
        <w:rPr>
          <w:rFonts w:ascii="Garamond" w:hAnsi="Garamond"/>
          <w:color w:val="000000" w:themeColor="text1"/>
          <w:lang w:val="en-US"/>
        </w:rPr>
        <w:t>nthony</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Badrakalimuthu</w:t>
      </w:r>
      <w:proofErr w:type="spellEnd"/>
      <w:r w:rsidRPr="00E92217">
        <w:rPr>
          <w:rFonts w:ascii="Garamond" w:hAnsi="Garamond"/>
          <w:color w:val="000000" w:themeColor="text1"/>
          <w:lang w:val="en-US"/>
        </w:rPr>
        <w:t>, R</w:t>
      </w:r>
      <w:r w:rsidR="00991037" w:rsidRPr="00E92217">
        <w:rPr>
          <w:rFonts w:ascii="Garamond" w:hAnsi="Garamond"/>
          <w:color w:val="000000" w:themeColor="text1"/>
          <w:lang w:val="en-US"/>
        </w:rPr>
        <w:t>aja</w:t>
      </w:r>
      <w:r w:rsidRPr="00E92217">
        <w:rPr>
          <w:rFonts w:ascii="Garamond" w:hAnsi="Garamond"/>
          <w:color w:val="000000" w:themeColor="text1"/>
          <w:lang w:val="en-US"/>
        </w:rPr>
        <w:t>., Hepworth, C</w:t>
      </w:r>
      <w:r w:rsidR="00991037" w:rsidRPr="00E92217">
        <w:rPr>
          <w:rFonts w:ascii="Garamond" w:hAnsi="Garamond"/>
          <w:color w:val="000000" w:themeColor="text1"/>
          <w:lang w:val="en-US"/>
        </w:rPr>
        <w:t>laire</w:t>
      </w:r>
      <w:r w:rsidRPr="00E92217">
        <w:rPr>
          <w:rFonts w:ascii="Garamond" w:hAnsi="Garamond"/>
          <w:color w:val="000000" w:themeColor="text1"/>
          <w:lang w:val="en-US"/>
        </w:rPr>
        <w:t>., Read, J</w:t>
      </w:r>
      <w:r w:rsidR="00991037" w:rsidRPr="00E92217">
        <w:rPr>
          <w:rFonts w:ascii="Garamond" w:hAnsi="Garamond"/>
          <w:color w:val="000000" w:themeColor="text1"/>
          <w:lang w:val="en-US"/>
        </w:rPr>
        <w:t>ohn</w:t>
      </w:r>
      <w:r w:rsidRPr="00E92217">
        <w:rPr>
          <w:rFonts w:ascii="Garamond" w:hAnsi="Garamond"/>
          <w:color w:val="000000" w:themeColor="text1"/>
          <w:lang w:val="en-US"/>
        </w:rPr>
        <w:t>., &amp; Mehta, R</w:t>
      </w:r>
      <w:r w:rsidR="00991037" w:rsidRPr="00E92217">
        <w:rPr>
          <w:rFonts w:ascii="Garamond" w:hAnsi="Garamond"/>
          <w:color w:val="000000" w:themeColor="text1"/>
          <w:lang w:val="en-US"/>
        </w:rPr>
        <w:t>aj</w:t>
      </w:r>
      <w:r w:rsidRPr="00E92217">
        <w:rPr>
          <w:rFonts w:ascii="Garamond" w:hAnsi="Garamond"/>
          <w:color w:val="000000" w:themeColor="text1"/>
          <w:lang w:val="en-US"/>
        </w:rPr>
        <w:t xml:space="preserve">. 2010. Schizophrenia and borderline personality disorder: Similarities and differences in the experience of auditory hallucinations, paranoia, and childhood trauma. </w:t>
      </w:r>
      <w:r w:rsidRPr="00E92217">
        <w:rPr>
          <w:rFonts w:ascii="Garamond" w:hAnsi="Garamond"/>
          <w:i/>
          <w:iCs/>
          <w:color w:val="000000" w:themeColor="text1"/>
          <w:lang w:val="en-US"/>
        </w:rPr>
        <w:t>Journal of Nervous and Mental Disease, 198</w:t>
      </w:r>
      <w:r w:rsidRPr="00E92217">
        <w:rPr>
          <w:rFonts w:ascii="Garamond" w:hAnsi="Garamond"/>
          <w:color w:val="000000" w:themeColor="text1"/>
          <w:lang w:val="en-US"/>
        </w:rPr>
        <w:t xml:space="preserve">(6), 399–403. </w:t>
      </w:r>
      <w:hyperlink r:id="rId18" w:tgtFrame="_blank" w:history="1">
        <w:r w:rsidRPr="00E92217">
          <w:rPr>
            <w:rStyle w:val="Lienhypertexte"/>
            <w:rFonts w:ascii="Garamond" w:hAnsi="Garamond"/>
            <w:color w:val="000000" w:themeColor="text1"/>
            <w:u w:val="none"/>
            <w:lang w:val="en-US"/>
          </w:rPr>
          <w:t>https://doi.org/10.1097/NMD.0b013e3181e08c27</w:t>
        </w:r>
      </w:hyperlink>
    </w:p>
    <w:p w14:paraId="286FAA45" w14:textId="77777777" w:rsidR="00744180" w:rsidRPr="00E92217" w:rsidRDefault="00744180" w:rsidP="00E7425B">
      <w:pPr>
        <w:jc w:val="both"/>
        <w:rPr>
          <w:rStyle w:val="Lienhypertexte"/>
          <w:rFonts w:ascii="Garamond" w:hAnsi="Garamond"/>
          <w:color w:val="000000" w:themeColor="text1"/>
          <w:u w:val="none"/>
          <w:lang w:val="en-US"/>
        </w:rPr>
      </w:pPr>
    </w:p>
    <w:p w14:paraId="7B3D889D" w14:textId="2148D18A" w:rsidR="00164704" w:rsidRPr="00E92217" w:rsidRDefault="00744180" w:rsidP="00E7425B">
      <w:pPr>
        <w:jc w:val="both"/>
        <w:rPr>
          <w:rFonts w:ascii="Garamond" w:hAnsi="Garamond"/>
          <w:color w:val="000000" w:themeColor="text1"/>
          <w:lang w:val="en-US"/>
        </w:rPr>
      </w:pPr>
      <w:proofErr w:type="spellStart"/>
      <w:r w:rsidRPr="00E92217">
        <w:rPr>
          <w:rFonts w:ascii="Garamond" w:hAnsi="Garamond"/>
          <w:color w:val="000000" w:themeColor="text1"/>
          <w:lang w:val="en-US"/>
        </w:rPr>
        <w:t>Leichsenring</w:t>
      </w:r>
      <w:proofErr w:type="spellEnd"/>
      <w:r w:rsidRPr="00E92217">
        <w:rPr>
          <w:rFonts w:ascii="Garamond" w:hAnsi="Garamond"/>
          <w:color w:val="000000" w:themeColor="text1"/>
          <w:lang w:val="en-US"/>
        </w:rPr>
        <w:t xml:space="preserve"> F</w:t>
      </w:r>
      <w:r w:rsidR="00AB7EA0" w:rsidRPr="00E92217">
        <w:rPr>
          <w:rFonts w:ascii="Garamond" w:hAnsi="Garamond"/>
          <w:color w:val="000000" w:themeColor="text1"/>
          <w:lang w:val="en-US"/>
        </w:rPr>
        <w:t>alk</w:t>
      </w:r>
      <w:r w:rsidRPr="00E92217">
        <w:rPr>
          <w:rFonts w:ascii="Garamond" w:hAnsi="Garamond"/>
          <w:color w:val="000000" w:themeColor="text1"/>
          <w:lang w:val="en-US"/>
        </w:rPr>
        <w:t>, Fonagy P</w:t>
      </w:r>
      <w:r w:rsidR="00AB7EA0" w:rsidRPr="00E92217">
        <w:rPr>
          <w:rFonts w:ascii="Garamond" w:hAnsi="Garamond"/>
          <w:color w:val="000000" w:themeColor="text1"/>
          <w:lang w:val="en-US"/>
        </w:rPr>
        <w:t>eter</w:t>
      </w:r>
      <w:r w:rsidRPr="00E92217">
        <w:rPr>
          <w:rFonts w:ascii="Garamond" w:hAnsi="Garamond"/>
          <w:color w:val="000000" w:themeColor="text1"/>
          <w:lang w:val="en-US"/>
        </w:rPr>
        <w:t>, Heim N</w:t>
      </w:r>
      <w:r w:rsidR="00AB7EA0" w:rsidRPr="00E92217">
        <w:rPr>
          <w:rFonts w:ascii="Garamond" w:hAnsi="Garamond"/>
          <w:color w:val="000000" w:themeColor="text1"/>
          <w:lang w:val="en-US"/>
        </w:rPr>
        <w:t>ikolas</w:t>
      </w:r>
      <w:r w:rsidRPr="00E92217">
        <w:rPr>
          <w:rFonts w:ascii="Garamond" w:hAnsi="Garamond"/>
          <w:color w:val="000000" w:themeColor="text1"/>
          <w:lang w:val="en-US"/>
        </w:rPr>
        <w:t>, Kernberg O</w:t>
      </w:r>
      <w:r w:rsidR="00AB7EA0" w:rsidRPr="00E92217">
        <w:rPr>
          <w:rFonts w:ascii="Garamond" w:hAnsi="Garamond"/>
          <w:color w:val="000000" w:themeColor="text1"/>
          <w:lang w:val="en-US"/>
        </w:rPr>
        <w:t xml:space="preserve">tto </w:t>
      </w:r>
      <w:r w:rsidRPr="00E92217">
        <w:rPr>
          <w:rFonts w:ascii="Garamond" w:hAnsi="Garamond"/>
          <w:color w:val="000000" w:themeColor="text1"/>
          <w:lang w:val="en-US"/>
        </w:rPr>
        <w:t>F</w:t>
      </w:r>
      <w:r w:rsidR="00AB7EA0" w:rsidRPr="00E92217">
        <w:rPr>
          <w:rFonts w:ascii="Garamond" w:hAnsi="Garamond"/>
          <w:color w:val="000000" w:themeColor="text1"/>
          <w:lang w:val="en-US"/>
        </w:rPr>
        <w:t>.</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Leweke</w:t>
      </w:r>
      <w:proofErr w:type="spellEnd"/>
      <w:r w:rsidRPr="00E92217">
        <w:rPr>
          <w:rFonts w:ascii="Garamond" w:hAnsi="Garamond"/>
          <w:color w:val="000000" w:themeColor="text1"/>
          <w:lang w:val="en-US"/>
        </w:rPr>
        <w:t xml:space="preserve"> F</w:t>
      </w:r>
      <w:r w:rsidR="00AB7EA0" w:rsidRPr="00E92217">
        <w:rPr>
          <w:rFonts w:ascii="Garamond" w:hAnsi="Garamond"/>
          <w:color w:val="000000" w:themeColor="text1"/>
          <w:lang w:val="en-US"/>
        </w:rPr>
        <w:t>rank</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Luyten</w:t>
      </w:r>
      <w:proofErr w:type="spellEnd"/>
      <w:r w:rsidRPr="00E92217">
        <w:rPr>
          <w:rFonts w:ascii="Garamond" w:hAnsi="Garamond"/>
          <w:color w:val="000000" w:themeColor="text1"/>
          <w:lang w:val="en-US"/>
        </w:rPr>
        <w:t xml:space="preserve"> P</w:t>
      </w:r>
      <w:r w:rsidR="00AB7EA0" w:rsidRPr="00E92217">
        <w:rPr>
          <w:rFonts w:ascii="Garamond" w:hAnsi="Garamond"/>
          <w:color w:val="000000" w:themeColor="text1"/>
          <w:lang w:val="en-US"/>
        </w:rPr>
        <w:t>atrick</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Salzer</w:t>
      </w:r>
      <w:proofErr w:type="spellEnd"/>
      <w:r w:rsidRPr="00E92217">
        <w:rPr>
          <w:rFonts w:ascii="Garamond" w:hAnsi="Garamond"/>
          <w:color w:val="000000" w:themeColor="text1"/>
          <w:lang w:val="en-US"/>
        </w:rPr>
        <w:t xml:space="preserve"> S</w:t>
      </w:r>
      <w:r w:rsidR="00AB7EA0" w:rsidRPr="00E92217">
        <w:rPr>
          <w:rFonts w:ascii="Garamond" w:hAnsi="Garamond"/>
          <w:color w:val="000000" w:themeColor="text1"/>
          <w:lang w:val="en-US"/>
        </w:rPr>
        <w:t>imone</w:t>
      </w:r>
      <w:r w:rsidRPr="00E92217">
        <w:rPr>
          <w:rFonts w:ascii="Garamond" w:hAnsi="Garamond"/>
          <w:color w:val="000000" w:themeColor="text1"/>
          <w:lang w:val="en-US"/>
        </w:rPr>
        <w:t>, Spitzer C</w:t>
      </w:r>
      <w:r w:rsidR="00AB7EA0" w:rsidRPr="00E92217">
        <w:rPr>
          <w:rFonts w:ascii="Garamond" w:hAnsi="Garamond"/>
          <w:color w:val="000000" w:themeColor="text1"/>
          <w:lang w:val="en-US"/>
        </w:rPr>
        <w:t>arsten</w:t>
      </w:r>
      <w:r w:rsidRPr="00E92217">
        <w:rPr>
          <w:rFonts w:ascii="Garamond" w:hAnsi="Garamond"/>
          <w:color w:val="000000" w:themeColor="text1"/>
          <w:lang w:val="en-US"/>
        </w:rPr>
        <w:t>, Steinert C</w:t>
      </w:r>
      <w:r w:rsidR="00AB7EA0" w:rsidRPr="00E92217">
        <w:rPr>
          <w:rFonts w:ascii="Garamond" w:hAnsi="Garamond"/>
          <w:color w:val="000000" w:themeColor="text1"/>
          <w:lang w:val="en-US"/>
        </w:rPr>
        <w:t>hristiane</w:t>
      </w:r>
      <w:r w:rsidRPr="00E92217">
        <w:rPr>
          <w:rFonts w:ascii="Garamond" w:hAnsi="Garamond"/>
          <w:color w:val="000000" w:themeColor="text1"/>
          <w:lang w:val="en-US"/>
        </w:rPr>
        <w:t xml:space="preserve">. </w:t>
      </w:r>
      <w:r w:rsidR="00D9554A" w:rsidRPr="00E92217">
        <w:rPr>
          <w:rFonts w:ascii="Garamond" w:hAnsi="Garamond"/>
          <w:color w:val="000000" w:themeColor="text1"/>
          <w:lang w:val="en-US"/>
        </w:rPr>
        <w:t xml:space="preserve">2024. </w:t>
      </w:r>
      <w:r w:rsidRPr="00E92217">
        <w:rPr>
          <w:rFonts w:ascii="Garamond" w:hAnsi="Garamond"/>
          <w:color w:val="000000" w:themeColor="text1"/>
          <w:lang w:val="en-US"/>
        </w:rPr>
        <w:t xml:space="preserve">Borderline personality disorder: a comprehensive review of diagnosis and clinical presentation, etiology, treatment, and current controversies. </w:t>
      </w:r>
      <w:r w:rsidRPr="00E92217">
        <w:rPr>
          <w:rFonts w:ascii="Garamond" w:hAnsi="Garamond"/>
          <w:i/>
          <w:iCs/>
          <w:color w:val="000000" w:themeColor="text1"/>
          <w:lang w:val="en-US"/>
        </w:rPr>
        <w:t>World Psychiatry.</w:t>
      </w:r>
      <w:r w:rsidRPr="00E92217">
        <w:rPr>
          <w:rFonts w:ascii="Garamond" w:hAnsi="Garamond"/>
          <w:color w:val="000000" w:themeColor="text1"/>
          <w:lang w:val="en-US"/>
        </w:rPr>
        <w:t xml:space="preserve"> 23:4-25. </w:t>
      </w:r>
    </w:p>
    <w:p w14:paraId="5C289D86" w14:textId="77777777" w:rsidR="00D9554A" w:rsidRPr="00E92217" w:rsidRDefault="00D9554A" w:rsidP="00E7425B">
      <w:pPr>
        <w:jc w:val="both"/>
        <w:rPr>
          <w:rStyle w:val="Lienhypertexte"/>
          <w:rFonts w:ascii="Garamond" w:hAnsi="Garamond"/>
          <w:color w:val="000000" w:themeColor="text1"/>
          <w:lang w:val="en-US"/>
        </w:rPr>
      </w:pPr>
    </w:p>
    <w:p w14:paraId="17522560" w14:textId="0196F9EA" w:rsidR="00466DCE" w:rsidRPr="00E92217" w:rsidRDefault="00466DCE" w:rsidP="00E7425B">
      <w:pPr>
        <w:jc w:val="both"/>
        <w:rPr>
          <w:rFonts w:ascii="Garamond" w:hAnsi="Garamond"/>
          <w:color w:val="000000" w:themeColor="text1"/>
          <w:lang w:val="en-US"/>
        </w:rPr>
      </w:pPr>
      <w:r w:rsidRPr="00E92217">
        <w:rPr>
          <w:rFonts w:ascii="Garamond" w:hAnsi="Garamond"/>
          <w:color w:val="000000" w:themeColor="text1"/>
          <w:lang w:val="en-US"/>
        </w:rPr>
        <w:t>Levy, N</w:t>
      </w:r>
      <w:r w:rsidR="007F007D" w:rsidRPr="00E92217">
        <w:rPr>
          <w:rFonts w:ascii="Garamond" w:hAnsi="Garamond"/>
          <w:color w:val="000000" w:themeColor="text1"/>
          <w:lang w:val="en-US"/>
        </w:rPr>
        <w:t>eil</w:t>
      </w:r>
      <w:r w:rsidRPr="00E92217">
        <w:rPr>
          <w:rFonts w:ascii="Garamond" w:hAnsi="Garamond"/>
          <w:color w:val="000000" w:themeColor="text1"/>
          <w:lang w:val="en-US"/>
        </w:rPr>
        <w:t>. 201</w:t>
      </w:r>
      <w:r w:rsidR="00DA160E" w:rsidRPr="00E92217">
        <w:rPr>
          <w:rFonts w:ascii="Garamond" w:hAnsi="Garamond"/>
          <w:color w:val="000000" w:themeColor="text1"/>
          <w:lang w:val="en-US"/>
        </w:rPr>
        <w:t>1</w:t>
      </w:r>
      <w:r w:rsidRPr="00E92217">
        <w:rPr>
          <w:rFonts w:ascii="Garamond" w:hAnsi="Garamond"/>
          <w:color w:val="000000" w:themeColor="text1"/>
          <w:lang w:val="en-US"/>
        </w:rPr>
        <w:t xml:space="preserve">. </w:t>
      </w:r>
      <w:r w:rsidRPr="00E92217">
        <w:rPr>
          <w:rFonts w:ascii="Garamond" w:hAnsi="Garamond"/>
          <w:i/>
          <w:iCs/>
          <w:color w:val="000000" w:themeColor="text1"/>
          <w:lang w:val="en-US"/>
        </w:rPr>
        <w:t>Hard luck: How luck undermines free will and moral responsibility</w:t>
      </w:r>
      <w:r w:rsidRPr="00E92217">
        <w:rPr>
          <w:rFonts w:ascii="Garamond" w:hAnsi="Garamond"/>
          <w:color w:val="000000" w:themeColor="text1"/>
          <w:lang w:val="en-US"/>
        </w:rPr>
        <w:t xml:space="preserve">. </w:t>
      </w:r>
      <w:r w:rsidR="00DA160E" w:rsidRPr="00E92217">
        <w:rPr>
          <w:rFonts w:ascii="Garamond" w:hAnsi="Garamond"/>
          <w:color w:val="000000" w:themeColor="text1"/>
          <w:lang w:val="en-US"/>
        </w:rPr>
        <w:t xml:space="preserve">Oxford: </w:t>
      </w:r>
      <w:r w:rsidRPr="00E92217">
        <w:rPr>
          <w:rFonts w:ascii="Garamond" w:hAnsi="Garamond"/>
          <w:color w:val="000000" w:themeColor="text1"/>
          <w:lang w:val="en-US"/>
        </w:rPr>
        <w:t>Oxford University Press.</w:t>
      </w:r>
    </w:p>
    <w:p w14:paraId="2457CA2A" w14:textId="77777777" w:rsidR="00466DCE" w:rsidRPr="00E92217" w:rsidRDefault="00466DCE" w:rsidP="00E7425B">
      <w:pPr>
        <w:jc w:val="both"/>
        <w:rPr>
          <w:rFonts w:ascii="Garamond" w:hAnsi="Garamond"/>
          <w:color w:val="000000" w:themeColor="text1"/>
          <w:lang w:val="en-US"/>
        </w:rPr>
      </w:pPr>
    </w:p>
    <w:p w14:paraId="5636CB67" w14:textId="1E67E8D3" w:rsidR="00466DCE" w:rsidRPr="00E92217" w:rsidRDefault="00466DCE" w:rsidP="00E7425B">
      <w:pPr>
        <w:jc w:val="both"/>
        <w:rPr>
          <w:rFonts w:ascii="Garamond" w:hAnsi="Garamond"/>
          <w:color w:val="000000" w:themeColor="text1"/>
          <w:lang w:val="en-US"/>
        </w:rPr>
      </w:pPr>
      <w:r w:rsidRPr="00E92217">
        <w:rPr>
          <w:rFonts w:ascii="Garamond" w:hAnsi="Garamond"/>
          <w:color w:val="000000" w:themeColor="text1"/>
          <w:lang w:val="en-US"/>
        </w:rPr>
        <w:lastRenderedPageBreak/>
        <w:t>Levy, N</w:t>
      </w:r>
      <w:r w:rsidR="00DA160E" w:rsidRPr="00E92217">
        <w:rPr>
          <w:rFonts w:ascii="Garamond" w:hAnsi="Garamond"/>
          <w:color w:val="000000" w:themeColor="text1"/>
          <w:lang w:val="en-US"/>
        </w:rPr>
        <w:t>eil</w:t>
      </w:r>
      <w:r w:rsidRPr="00E92217">
        <w:rPr>
          <w:rFonts w:ascii="Garamond" w:hAnsi="Garamond"/>
          <w:color w:val="000000" w:themeColor="text1"/>
          <w:lang w:val="en-US"/>
        </w:rPr>
        <w:t xml:space="preserve">. 2014. </w:t>
      </w:r>
      <w:r w:rsidRPr="00E92217">
        <w:rPr>
          <w:rFonts w:ascii="Garamond" w:hAnsi="Garamond"/>
          <w:i/>
          <w:iCs/>
          <w:color w:val="000000" w:themeColor="text1"/>
          <w:lang w:val="en-US"/>
        </w:rPr>
        <w:t xml:space="preserve">Consciousness and moral responsibility </w:t>
      </w:r>
      <w:r w:rsidRPr="00E92217">
        <w:rPr>
          <w:rFonts w:ascii="Garamond" w:hAnsi="Garamond"/>
          <w:color w:val="000000" w:themeColor="text1"/>
          <w:lang w:val="en-US"/>
        </w:rPr>
        <w:t>(1st ed).</w:t>
      </w:r>
      <w:r w:rsidR="00DA160E" w:rsidRPr="00E92217">
        <w:rPr>
          <w:rFonts w:ascii="Garamond" w:hAnsi="Garamond"/>
          <w:color w:val="000000" w:themeColor="text1"/>
          <w:lang w:val="en-US"/>
        </w:rPr>
        <w:t xml:space="preserve"> Oxford:</w:t>
      </w:r>
      <w:r w:rsidRPr="00E92217">
        <w:rPr>
          <w:rFonts w:ascii="Garamond" w:hAnsi="Garamond"/>
          <w:color w:val="000000" w:themeColor="text1"/>
          <w:lang w:val="en-US"/>
        </w:rPr>
        <w:t xml:space="preserve"> Oxford University Press.</w:t>
      </w:r>
    </w:p>
    <w:p w14:paraId="4D67F33F" w14:textId="77777777" w:rsidR="003D13A4" w:rsidRPr="00E92217" w:rsidRDefault="003D13A4" w:rsidP="00E7425B">
      <w:pPr>
        <w:jc w:val="both"/>
        <w:rPr>
          <w:rFonts w:ascii="Garamond" w:hAnsi="Garamond"/>
          <w:color w:val="000000" w:themeColor="text1"/>
          <w:lang w:val="en-US"/>
        </w:rPr>
      </w:pPr>
    </w:p>
    <w:p w14:paraId="13AF9955" w14:textId="37BA872B" w:rsidR="003D13A4" w:rsidRPr="00E92217" w:rsidRDefault="003D13A4" w:rsidP="00E7425B">
      <w:pPr>
        <w:jc w:val="both"/>
        <w:rPr>
          <w:rFonts w:ascii="Garamond" w:hAnsi="Garamond"/>
          <w:color w:val="000000" w:themeColor="text1"/>
          <w:lang w:val="en-US"/>
        </w:rPr>
      </w:pPr>
      <w:r w:rsidRPr="00E92217">
        <w:rPr>
          <w:rFonts w:ascii="Garamond" w:hAnsi="Garamond"/>
          <w:color w:val="000000" w:themeColor="text1"/>
          <w:lang w:val="en-US"/>
        </w:rPr>
        <w:t>Markham, D</w:t>
      </w:r>
      <w:r w:rsidR="000548F5" w:rsidRPr="00E92217">
        <w:rPr>
          <w:rFonts w:ascii="Garamond" w:hAnsi="Garamond"/>
          <w:color w:val="000000" w:themeColor="text1"/>
          <w:lang w:val="en-US"/>
        </w:rPr>
        <w:t>ominic</w:t>
      </w:r>
      <w:r w:rsidRPr="00E92217">
        <w:rPr>
          <w:rFonts w:ascii="Garamond" w:hAnsi="Garamond"/>
          <w:color w:val="000000" w:themeColor="text1"/>
          <w:lang w:val="en-US"/>
        </w:rPr>
        <w:t xml:space="preserve">. 2003. Attitudes towards patients with a diagnosis of 'borderline personality disorder': Social rejection and dangerousness. </w:t>
      </w:r>
      <w:r w:rsidRPr="00E92217">
        <w:rPr>
          <w:rFonts w:ascii="Garamond" w:hAnsi="Garamond"/>
          <w:i/>
          <w:iCs/>
          <w:color w:val="000000" w:themeColor="text1"/>
          <w:lang w:val="en-US"/>
        </w:rPr>
        <w:t>Journal of Mental Health, 12</w:t>
      </w:r>
      <w:r w:rsidRPr="00E92217">
        <w:rPr>
          <w:rFonts w:ascii="Garamond" w:hAnsi="Garamond"/>
          <w:color w:val="000000" w:themeColor="text1"/>
          <w:lang w:val="en-US"/>
        </w:rPr>
        <w:t xml:space="preserve">(6), 595–612. </w:t>
      </w:r>
      <w:hyperlink r:id="rId19" w:tgtFrame="_blank" w:history="1">
        <w:r w:rsidRPr="00E92217">
          <w:rPr>
            <w:rStyle w:val="Lienhypertexte"/>
            <w:rFonts w:ascii="Garamond" w:hAnsi="Garamond"/>
            <w:color w:val="000000" w:themeColor="text1"/>
            <w:lang w:val="en-US"/>
          </w:rPr>
          <w:t>https://doi.org/10.1080/09638230310001627955</w:t>
        </w:r>
      </w:hyperlink>
    </w:p>
    <w:p w14:paraId="298FC2BE" w14:textId="77777777" w:rsidR="00001569" w:rsidRPr="00E92217" w:rsidRDefault="00001569" w:rsidP="00E7425B">
      <w:pPr>
        <w:jc w:val="both"/>
        <w:rPr>
          <w:rFonts w:ascii="Garamond" w:hAnsi="Garamond"/>
          <w:color w:val="000000" w:themeColor="text1"/>
          <w:lang w:val="en-US"/>
        </w:rPr>
      </w:pPr>
    </w:p>
    <w:p w14:paraId="5C3B96DA" w14:textId="06FE7011" w:rsidR="00033A73" w:rsidRPr="00E92217" w:rsidRDefault="00033A73" w:rsidP="00E7425B">
      <w:pPr>
        <w:jc w:val="both"/>
        <w:rPr>
          <w:rFonts w:ascii="Garamond" w:hAnsi="Garamond"/>
          <w:color w:val="000000" w:themeColor="text1"/>
          <w:lang w:val="en-US"/>
        </w:rPr>
      </w:pPr>
      <w:r w:rsidRPr="00E92217">
        <w:rPr>
          <w:rFonts w:ascii="Garamond" w:hAnsi="Garamond"/>
          <w:color w:val="000000" w:themeColor="text1"/>
          <w:lang w:val="en-US"/>
        </w:rPr>
        <w:t>Martin, J</w:t>
      </w:r>
      <w:r w:rsidR="0019442E" w:rsidRPr="00E92217">
        <w:rPr>
          <w:rFonts w:ascii="Garamond" w:hAnsi="Garamond"/>
          <w:color w:val="000000" w:themeColor="text1"/>
          <w:lang w:val="en-US"/>
        </w:rPr>
        <w:t xml:space="preserve">ames </w:t>
      </w:r>
      <w:r w:rsidRPr="00E92217">
        <w:rPr>
          <w:rFonts w:ascii="Garamond" w:hAnsi="Garamond"/>
          <w:color w:val="000000" w:themeColor="text1"/>
          <w:lang w:val="en-US"/>
        </w:rPr>
        <w:t>A. and Penn, D</w:t>
      </w:r>
      <w:r w:rsidR="0019442E" w:rsidRPr="00E92217">
        <w:rPr>
          <w:rFonts w:ascii="Garamond" w:hAnsi="Garamond"/>
          <w:color w:val="000000" w:themeColor="text1"/>
          <w:lang w:val="en-US"/>
        </w:rPr>
        <w:t xml:space="preserve">avid </w:t>
      </w:r>
      <w:r w:rsidRPr="00E92217">
        <w:rPr>
          <w:rFonts w:ascii="Garamond" w:hAnsi="Garamond"/>
          <w:color w:val="000000" w:themeColor="text1"/>
          <w:lang w:val="en-US"/>
        </w:rPr>
        <w:t>L. 2001</w:t>
      </w:r>
      <w:r w:rsidR="0019442E" w:rsidRPr="00E92217">
        <w:rPr>
          <w:rFonts w:ascii="Garamond" w:hAnsi="Garamond"/>
          <w:color w:val="000000" w:themeColor="text1"/>
          <w:lang w:val="en-US"/>
        </w:rPr>
        <w:t>.</w:t>
      </w:r>
      <w:r w:rsidRPr="00E92217">
        <w:rPr>
          <w:rFonts w:ascii="Garamond" w:hAnsi="Garamond"/>
          <w:color w:val="000000" w:themeColor="text1"/>
          <w:lang w:val="en-US"/>
        </w:rPr>
        <w:t xml:space="preserve"> Social cognition and subclinical paranoid ideation. </w:t>
      </w:r>
      <w:r w:rsidRPr="00E92217">
        <w:rPr>
          <w:rFonts w:ascii="Garamond" w:hAnsi="Garamond"/>
          <w:i/>
          <w:iCs/>
          <w:color w:val="000000" w:themeColor="text1"/>
          <w:lang w:val="en-US"/>
        </w:rPr>
        <w:t>British Journal of Clinical Psychology</w:t>
      </w:r>
      <w:r w:rsidRPr="00E92217">
        <w:rPr>
          <w:rFonts w:ascii="Garamond" w:hAnsi="Garamond"/>
          <w:color w:val="000000" w:themeColor="text1"/>
          <w:lang w:val="en-US"/>
        </w:rPr>
        <w:t xml:space="preserve">, 40: 261-265. </w:t>
      </w:r>
      <w:hyperlink r:id="rId20" w:history="1">
        <w:r w:rsidRPr="00E92217">
          <w:rPr>
            <w:rStyle w:val="Lienhypertexte"/>
            <w:rFonts w:ascii="Garamond" w:hAnsi="Garamond"/>
            <w:color w:val="000000" w:themeColor="text1"/>
            <w:lang w:val="en-US"/>
          </w:rPr>
          <w:t>https://doi.org/10.1348/014466501163670</w:t>
        </w:r>
      </w:hyperlink>
    </w:p>
    <w:p w14:paraId="45A0BC24" w14:textId="77777777" w:rsidR="002120C6" w:rsidRPr="00E92217" w:rsidRDefault="002120C6" w:rsidP="00E7425B">
      <w:pPr>
        <w:jc w:val="both"/>
        <w:rPr>
          <w:rFonts w:ascii="Garamond" w:hAnsi="Garamond"/>
          <w:color w:val="000000" w:themeColor="text1"/>
          <w:lang w:val="en-US"/>
        </w:rPr>
      </w:pPr>
    </w:p>
    <w:p w14:paraId="333CD8EB" w14:textId="56C624C4" w:rsidR="002120C6" w:rsidRPr="00E92217" w:rsidRDefault="002120C6" w:rsidP="002120C6">
      <w:pPr>
        <w:jc w:val="both"/>
        <w:rPr>
          <w:rFonts w:ascii="Garamond" w:hAnsi="Garamond"/>
          <w:color w:val="000000" w:themeColor="text1"/>
          <w:lang w:val="en-US"/>
        </w:rPr>
      </w:pPr>
      <w:r w:rsidRPr="00E92217">
        <w:rPr>
          <w:rFonts w:ascii="Garamond" w:hAnsi="Garamond"/>
          <w:color w:val="000000" w:themeColor="text1"/>
          <w:lang w:val="en-US"/>
        </w:rPr>
        <w:t xml:space="preserve">Martin, Mike W. </w:t>
      </w:r>
      <w:r w:rsidR="00330803" w:rsidRPr="00E92217">
        <w:rPr>
          <w:rFonts w:ascii="Garamond" w:hAnsi="Garamond"/>
          <w:color w:val="000000" w:themeColor="text1"/>
          <w:lang w:val="en-US"/>
        </w:rPr>
        <w:t xml:space="preserve">2010. </w:t>
      </w:r>
      <w:r w:rsidRPr="00E92217">
        <w:rPr>
          <w:rFonts w:ascii="Garamond" w:hAnsi="Garamond"/>
          <w:color w:val="000000" w:themeColor="text1"/>
          <w:lang w:val="en-US"/>
        </w:rPr>
        <w:t xml:space="preserve">Personality Disorders and Moral Responsibility’. </w:t>
      </w:r>
      <w:r w:rsidRPr="00E92217">
        <w:rPr>
          <w:rFonts w:ascii="Garamond" w:hAnsi="Garamond"/>
          <w:i/>
          <w:iCs/>
          <w:color w:val="000000" w:themeColor="text1"/>
          <w:lang w:val="en-US"/>
        </w:rPr>
        <w:t>Philosophy, Psychiatry, and Psychology</w:t>
      </w:r>
      <w:r w:rsidRPr="00E92217">
        <w:rPr>
          <w:rFonts w:ascii="Garamond" w:hAnsi="Garamond"/>
          <w:color w:val="000000" w:themeColor="text1"/>
          <w:lang w:val="en-US"/>
        </w:rPr>
        <w:t xml:space="preserve"> 17</w:t>
      </w:r>
      <w:r w:rsidR="00330803" w:rsidRPr="00E92217">
        <w:rPr>
          <w:rFonts w:ascii="Garamond" w:hAnsi="Garamond"/>
          <w:color w:val="000000" w:themeColor="text1"/>
          <w:lang w:val="en-US"/>
        </w:rPr>
        <w:t xml:space="preserve"> (2): </w:t>
      </w:r>
      <w:r w:rsidRPr="00E92217">
        <w:rPr>
          <w:rFonts w:ascii="Garamond" w:hAnsi="Garamond"/>
          <w:color w:val="000000" w:themeColor="text1"/>
          <w:lang w:val="en-US"/>
        </w:rPr>
        <w:t>127–29.</w:t>
      </w:r>
    </w:p>
    <w:p w14:paraId="3066FC43" w14:textId="77777777" w:rsidR="006538C3" w:rsidRPr="00E92217" w:rsidRDefault="006538C3" w:rsidP="002120C6">
      <w:pPr>
        <w:jc w:val="both"/>
        <w:rPr>
          <w:rFonts w:ascii="Garamond" w:hAnsi="Garamond"/>
          <w:color w:val="000000" w:themeColor="text1"/>
          <w:lang w:val="en-US"/>
        </w:rPr>
      </w:pPr>
    </w:p>
    <w:p w14:paraId="61A66E9A" w14:textId="0EBB2E63" w:rsidR="006538C3" w:rsidRPr="00E92217" w:rsidRDefault="006538C3" w:rsidP="002120C6">
      <w:pPr>
        <w:jc w:val="both"/>
        <w:rPr>
          <w:rFonts w:ascii="Garamond" w:hAnsi="Garamond"/>
          <w:color w:val="000000" w:themeColor="text1"/>
          <w:lang w:val="en-US"/>
        </w:rPr>
      </w:pPr>
      <w:r w:rsidRPr="00E92217">
        <w:rPr>
          <w:rFonts w:ascii="Garamond" w:hAnsi="Garamond"/>
          <w:color w:val="000000" w:themeColor="text1"/>
          <w:lang w:val="en-US"/>
        </w:rPr>
        <w:t>Mason, Elinor</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2015</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Moral Ignorance and Blameworthiness</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 xml:space="preserve"> </w:t>
      </w:r>
      <w:r w:rsidRPr="00E92217">
        <w:rPr>
          <w:rFonts w:ascii="Garamond" w:hAnsi="Garamond"/>
          <w:i/>
          <w:iCs/>
          <w:color w:val="000000" w:themeColor="text1"/>
          <w:lang w:val="en-US"/>
        </w:rPr>
        <w:t>Philosophical Studies</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172(11): 3037–3057. doi:10.1007/s11098-015-0456-7</w:t>
      </w:r>
    </w:p>
    <w:p w14:paraId="08C88EA6" w14:textId="77777777" w:rsidR="00C07B55" w:rsidRPr="00E92217" w:rsidRDefault="00C07B55" w:rsidP="002120C6">
      <w:pPr>
        <w:jc w:val="both"/>
        <w:rPr>
          <w:rFonts w:ascii="Garamond" w:hAnsi="Garamond"/>
          <w:color w:val="000000" w:themeColor="text1"/>
          <w:lang w:val="en-US"/>
        </w:rPr>
      </w:pPr>
    </w:p>
    <w:p w14:paraId="14E1C233" w14:textId="56B8737F" w:rsidR="00C07B55" w:rsidRPr="00E92217" w:rsidRDefault="00C07B55" w:rsidP="002120C6">
      <w:pPr>
        <w:jc w:val="both"/>
        <w:rPr>
          <w:rStyle w:val="Lienhypertexte"/>
          <w:rFonts w:ascii="Garamond" w:hAnsi="Garamond"/>
          <w:color w:val="000000" w:themeColor="text1"/>
          <w:lang w:val="en-US"/>
        </w:rPr>
      </w:pPr>
      <w:proofErr w:type="spellStart"/>
      <w:r w:rsidRPr="00E92217">
        <w:rPr>
          <w:rFonts w:ascii="Garamond" w:hAnsi="Garamond"/>
          <w:color w:val="000000" w:themeColor="text1"/>
          <w:lang w:val="en-US"/>
        </w:rPr>
        <w:t>Matthies</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w:t>
      </w:r>
      <w:r w:rsidR="00B45ABC" w:rsidRPr="00E92217">
        <w:rPr>
          <w:rFonts w:ascii="Garamond" w:hAnsi="Garamond"/>
          <w:color w:val="000000" w:themeColor="text1"/>
          <w:lang w:val="en-US"/>
        </w:rPr>
        <w:t>wantje</w:t>
      </w:r>
      <w:proofErr w:type="spellEnd"/>
      <w:r w:rsidRPr="00E92217">
        <w:rPr>
          <w:rFonts w:ascii="Garamond" w:hAnsi="Garamond"/>
          <w:color w:val="000000" w:themeColor="text1"/>
          <w:lang w:val="en-US"/>
        </w:rPr>
        <w:t xml:space="preserve">., Schiele, </w:t>
      </w:r>
      <w:proofErr w:type="gramStart"/>
      <w:r w:rsidRPr="00E92217">
        <w:rPr>
          <w:rFonts w:ascii="Garamond" w:hAnsi="Garamond"/>
          <w:color w:val="000000" w:themeColor="text1"/>
          <w:lang w:val="en-US"/>
        </w:rPr>
        <w:t>M</w:t>
      </w:r>
      <w:r w:rsidR="00B45ABC" w:rsidRPr="00E92217">
        <w:rPr>
          <w:rFonts w:ascii="Garamond" w:hAnsi="Garamond"/>
          <w:color w:val="000000" w:themeColor="text1"/>
          <w:lang w:val="en-US"/>
        </w:rPr>
        <w:t xml:space="preserve">iriam </w:t>
      </w:r>
      <w:r w:rsidRPr="00E92217">
        <w:rPr>
          <w:rFonts w:ascii="Garamond" w:hAnsi="Garamond"/>
          <w:color w:val="000000" w:themeColor="text1"/>
          <w:lang w:val="en-US"/>
        </w:rPr>
        <w:t>.</w:t>
      </w:r>
      <w:proofErr w:type="gramEnd"/>
      <w:r w:rsidRPr="00E92217">
        <w:rPr>
          <w:rFonts w:ascii="Garamond" w:hAnsi="Garamond"/>
          <w:color w:val="000000" w:themeColor="text1"/>
          <w:lang w:val="en-US"/>
        </w:rPr>
        <w:t xml:space="preserve">A., </w:t>
      </w:r>
      <w:proofErr w:type="spellStart"/>
      <w:r w:rsidRPr="00E92217">
        <w:rPr>
          <w:rFonts w:ascii="Garamond" w:hAnsi="Garamond"/>
          <w:color w:val="000000" w:themeColor="text1"/>
          <w:lang w:val="en-US"/>
        </w:rPr>
        <w:t>Koentges</w:t>
      </w:r>
      <w:proofErr w:type="spellEnd"/>
      <w:r w:rsidRPr="00E92217">
        <w:rPr>
          <w:rFonts w:ascii="Garamond" w:hAnsi="Garamond"/>
          <w:color w:val="000000" w:themeColor="text1"/>
          <w:lang w:val="en-US"/>
        </w:rPr>
        <w:t>, C</w:t>
      </w:r>
      <w:r w:rsidR="00B45ABC" w:rsidRPr="00E92217">
        <w:rPr>
          <w:rFonts w:ascii="Garamond" w:hAnsi="Garamond"/>
          <w:color w:val="000000" w:themeColor="text1"/>
          <w:lang w:val="en-US"/>
        </w:rPr>
        <w:t>hrista</w:t>
      </w:r>
      <w:r w:rsidRPr="00E92217">
        <w:rPr>
          <w:rFonts w:ascii="Garamond" w:hAnsi="Garamond"/>
          <w:color w:val="000000" w:themeColor="text1"/>
          <w:lang w:val="en-US"/>
        </w:rPr>
        <w:t xml:space="preserve">. </w:t>
      </w:r>
      <w:r w:rsidRPr="00E92217">
        <w:rPr>
          <w:rFonts w:ascii="Garamond" w:hAnsi="Garamond"/>
          <w:i/>
          <w:iCs/>
          <w:color w:val="000000" w:themeColor="text1"/>
          <w:lang w:val="en-US"/>
        </w:rPr>
        <w:t>et al.</w:t>
      </w:r>
      <w:r w:rsidRPr="00E92217">
        <w:rPr>
          <w:rFonts w:ascii="Garamond" w:hAnsi="Garamond"/>
          <w:color w:val="000000" w:themeColor="text1"/>
          <w:lang w:val="en-US"/>
        </w:rPr>
        <w:t xml:space="preserve"> </w:t>
      </w:r>
      <w:r w:rsidR="00B45ABC" w:rsidRPr="00E92217">
        <w:rPr>
          <w:rFonts w:ascii="Garamond" w:hAnsi="Garamond"/>
          <w:color w:val="000000" w:themeColor="text1"/>
          <w:lang w:val="en-US"/>
        </w:rPr>
        <w:t xml:space="preserve">2018. </w:t>
      </w:r>
      <w:r w:rsidRPr="00E92217">
        <w:rPr>
          <w:rFonts w:ascii="Garamond" w:hAnsi="Garamond"/>
          <w:color w:val="000000" w:themeColor="text1"/>
          <w:lang w:val="en-US"/>
        </w:rPr>
        <w:t xml:space="preserve">Please Don’t Leave Me—Separation Anxiety and Related Traits in Borderline Personality Disorder. </w:t>
      </w:r>
      <w:r w:rsidRPr="00E92217">
        <w:rPr>
          <w:rFonts w:ascii="Garamond" w:hAnsi="Garamond"/>
          <w:i/>
          <w:iCs/>
          <w:color w:val="000000" w:themeColor="text1"/>
          <w:lang w:val="en-US"/>
        </w:rPr>
        <w:t>Curr Psychiatry Rep</w:t>
      </w:r>
      <w:r w:rsidRPr="00E92217">
        <w:rPr>
          <w:rFonts w:ascii="Garamond" w:hAnsi="Garamond"/>
          <w:color w:val="000000" w:themeColor="text1"/>
          <w:lang w:val="en-US"/>
        </w:rPr>
        <w:t xml:space="preserve"> </w:t>
      </w:r>
      <w:proofErr w:type="gramStart"/>
      <w:r w:rsidRPr="00E92217">
        <w:rPr>
          <w:rFonts w:ascii="Garamond" w:hAnsi="Garamond"/>
          <w:color w:val="000000" w:themeColor="text1"/>
          <w:lang w:val="en-US"/>
        </w:rPr>
        <w:t>20</w:t>
      </w:r>
      <w:r w:rsidR="003D6281" w:rsidRPr="00E92217">
        <w:rPr>
          <w:rFonts w:ascii="Garamond" w:hAnsi="Garamond"/>
          <w:color w:val="000000" w:themeColor="text1"/>
          <w:lang w:val="en-US"/>
        </w:rPr>
        <w:t xml:space="preserve"> :</w:t>
      </w:r>
      <w:proofErr w:type="gramEnd"/>
      <w:r w:rsidR="003D6281" w:rsidRPr="00E92217">
        <w:rPr>
          <w:rFonts w:ascii="Garamond" w:hAnsi="Garamond"/>
          <w:color w:val="000000" w:themeColor="text1"/>
          <w:lang w:val="en-US"/>
        </w:rPr>
        <w:t xml:space="preserve"> 83.</w:t>
      </w:r>
      <w:r w:rsidRPr="00E92217">
        <w:rPr>
          <w:rFonts w:ascii="Garamond" w:hAnsi="Garamond"/>
          <w:color w:val="000000" w:themeColor="text1"/>
          <w:lang w:val="en-US"/>
        </w:rPr>
        <w:t xml:space="preserve"> </w:t>
      </w:r>
      <w:hyperlink r:id="rId21" w:history="1">
        <w:r w:rsidR="00055200" w:rsidRPr="00E92217">
          <w:rPr>
            <w:rStyle w:val="Lienhypertexte"/>
            <w:rFonts w:ascii="Garamond" w:hAnsi="Garamond"/>
            <w:color w:val="000000" w:themeColor="text1"/>
            <w:lang w:val="en-US"/>
          </w:rPr>
          <w:t>https://doi.org/10.1007/s11920-018-0951-6</w:t>
        </w:r>
      </w:hyperlink>
    </w:p>
    <w:p w14:paraId="2C422CC5" w14:textId="77777777" w:rsidR="00836F6A" w:rsidRPr="00E92217" w:rsidRDefault="00836F6A" w:rsidP="002120C6">
      <w:pPr>
        <w:jc w:val="both"/>
        <w:rPr>
          <w:rStyle w:val="Lienhypertexte"/>
          <w:rFonts w:ascii="Garamond" w:hAnsi="Garamond"/>
          <w:color w:val="000000" w:themeColor="text1"/>
          <w:lang w:val="en-US"/>
        </w:rPr>
      </w:pPr>
    </w:p>
    <w:p w14:paraId="09A02281" w14:textId="4C4FEB0B" w:rsidR="00466DCE" w:rsidRPr="00E92217" w:rsidRDefault="00466DCE" w:rsidP="00466DCE">
      <w:pPr>
        <w:jc w:val="both"/>
        <w:rPr>
          <w:rFonts w:ascii="Garamond" w:hAnsi="Garamond"/>
          <w:color w:val="000000" w:themeColor="text1"/>
          <w:lang w:val="en-US"/>
        </w:rPr>
      </w:pPr>
      <w:r w:rsidRPr="00E92217">
        <w:rPr>
          <w:rFonts w:ascii="Garamond" w:hAnsi="Garamond"/>
          <w:color w:val="000000" w:themeColor="text1"/>
          <w:lang w:val="en-US"/>
        </w:rPr>
        <w:t>McKenna, M</w:t>
      </w:r>
      <w:r w:rsidR="00ED3181" w:rsidRPr="00E92217">
        <w:rPr>
          <w:rFonts w:ascii="Garamond" w:hAnsi="Garamond"/>
          <w:color w:val="000000" w:themeColor="text1"/>
          <w:lang w:val="en-US"/>
        </w:rPr>
        <w:t>ichael</w:t>
      </w:r>
      <w:r w:rsidRPr="00E92217">
        <w:rPr>
          <w:rFonts w:ascii="Garamond" w:hAnsi="Garamond"/>
          <w:color w:val="000000" w:themeColor="text1"/>
          <w:lang w:val="en-US"/>
        </w:rPr>
        <w:t xml:space="preserve">., &amp; </w:t>
      </w:r>
      <w:proofErr w:type="spellStart"/>
      <w:r w:rsidRPr="00E92217">
        <w:rPr>
          <w:rFonts w:ascii="Garamond" w:hAnsi="Garamond"/>
          <w:color w:val="000000" w:themeColor="text1"/>
          <w:lang w:val="en-US"/>
        </w:rPr>
        <w:t>Pereboom</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D</w:t>
      </w:r>
      <w:r w:rsidR="00ED3181" w:rsidRPr="00E92217">
        <w:rPr>
          <w:rFonts w:ascii="Garamond" w:hAnsi="Garamond"/>
          <w:color w:val="000000" w:themeColor="text1"/>
          <w:lang w:val="en-US"/>
        </w:rPr>
        <w:t>erk</w:t>
      </w:r>
      <w:proofErr w:type="spellEnd"/>
      <w:r w:rsidRPr="00E92217">
        <w:rPr>
          <w:rFonts w:ascii="Garamond" w:hAnsi="Garamond"/>
          <w:color w:val="000000" w:themeColor="text1"/>
          <w:lang w:val="en-US"/>
        </w:rPr>
        <w:t xml:space="preserve">. 2016. </w:t>
      </w:r>
      <w:r w:rsidRPr="00E92217">
        <w:rPr>
          <w:rFonts w:ascii="Garamond" w:hAnsi="Garamond"/>
          <w:i/>
          <w:iCs/>
          <w:color w:val="000000" w:themeColor="text1"/>
          <w:lang w:val="en-US"/>
        </w:rPr>
        <w:t>Free will: A contemporary introduction</w:t>
      </w:r>
      <w:r w:rsidRPr="00E92217">
        <w:rPr>
          <w:rFonts w:ascii="Garamond" w:hAnsi="Garamond"/>
          <w:color w:val="000000" w:themeColor="text1"/>
          <w:lang w:val="en-US"/>
        </w:rPr>
        <w:t xml:space="preserve">. </w:t>
      </w:r>
      <w:r w:rsidR="007411CC" w:rsidRPr="00E92217">
        <w:rPr>
          <w:rFonts w:ascii="Garamond" w:hAnsi="Garamond"/>
          <w:color w:val="000000" w:themeColor="text1"/>
          <w:lang w:val="en-US"/>
        </w:rPr>
        <w:t xml:space="preserve">London: </w:t>
      </w:r>
      <w:r w:rsidRPr="00E92217">
        <w:rPr>
          <w:rFonts w:ascii="Garamond" w:hAnsi="Garamond"/>
          <w:color w:val="000000" w:themeColor="text1"/>
          <w:lang w:val="en-US"/>
        </w:rPr>
        <w:t>Routledge, Taylor &amp; Francis Group.</w:t>
      </w:r>
    </w:p>
    <w:p w14:paraId="30C17B33" w14:textId="77777777" w:rsidR="00466DCE" w:rsidRPr="00E92217" w:rsidRDefault="00466DCE" w:rsidP="002120C6">
      <w:pPr>
        <w:jc w:val="both"/>
        <w:rPr>
          <w:rStyle w:val="Lienhypertexte"/>
          <w:rFonts w:ascii="Garamond" w:hAnsi="Garamond"/>
          <w:color w:val="000000" w:themeColor="text1"/>
          <w:lang w:val="en-US"/>
        </w:rPr>
      </w:pPr>
    </w:p>
    <w:p w14:paraId="326A5230" w14:textId="19427F8D" w:rsidR="00836F6A" w:rsidRPr="00E92217" w:rsidRDefault="00836F6A" w:rsidP="002120C6">
      <w:pPr>
        <w:jc w:val="both"/>
        <w:rPr>
          <w:rFonts w:ascii="Garamond" w:hAnsi="Garamond"/>
          <w:color w:val="000000" w:themeColor="text1"/>
          <w:lang w:val="en-US"/>
        </w:rPr>
      </w:pPr>
      <w:r w:rsidRPr="00E92217">
        <w:rPr>
          <w:rFonts w:ascii="Garamond" w:hAnsi="Garamond"/>
          <w:color w:val="000000" w:themeColor="text1"/>
          <w:lang w:val="en-US"/>
        </w:rPr>
        <w:t>Menges, Leonhard</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2023</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 xml:space="preserve"> Responsibility, Free Will, and the Concept of Basic Desert. </w:t>
      </w:r>
      <w:r w:rsidRPr="00E92217">
        <w:rPr>
          <w:rFonts w:ascii="Garamond" w:hAnsi="Garamond"/>
          <w:i/>
          <w:iCs/>
          <w:color w:val="000000" w:themeColor="text1"/>
          <w:lang w:val="en-US"/>
        </w:rPr>
        <w:t>Philosophical Studies</w:t>
      </w:r>
      <w:r w:rsidRPr="00E92217">
        <w:rPr>
          <w:rFonts w:ascii="Garamond" w:hAnsi="Garamond"/>
          <w:color w:val="000000" w:themeColor="text1"/>
          <w:lang w:val="en-US"/>
        </w:rPr>
        <w:t xml:space="preserve"> 180 (2</w:t>
      </w:r>
      <w:r w:rsidR="007411CC" w:rsidRPr="00E92217">
        <w:rPr>
          <w:rFonts w:ascii="Garamond" w:hAnsi="Garamond"/>
          <w:color w:val="000000" w:themeColor="text1"/>
          <w:lang w:val="en-US"/>
        </w:rPr>
        <w:t>):</w:t>
      </w:r>
      <w:r w:rsidRPr="00E92217">
        <w:rPr>
          <w:rFonts w:ascii="Garamond" w:hAnsi="Garamond"/>
          <w:color w:val="000000" w:themeColor="text1"/>
          <w:lang w:val="en-US"/>
        </w:rPr>
        <w:t>615-636.</w:t>
      </w:r>
    </w:p>
    <w:p w14:paraId="44FFFADF" w14:textId="77777777" w:rsidR="00E13501" w:rsidRPr="00E92217" w:rsidRDefault="00E13501" w:rsidP="002120C6">
      <w:pPr>
        <w:jc w:val="both"/>
        <w:rPr>
          <w:rFonts w:ascii="Garamond" w:hAnsi="Garamond"/>
          <w:color w:val="000000" w:themeColor="text1"/>
          <w:lang w:val="en-US"/>
        </w:rPr>
      </w:pPr>
    </w:p>
    <w:p w14:paraId="5C8A4DA6" w14:textId="17EB17BF" w:rsidR="007D1EED" w:rsidRPr="00E92217" w:rsidRDefault="007D1EED" w:rsidP="007D1EED">
      <w:pPr>
        <w:rPr>
          <w:rFonts w:ascii="Garamond" w:hAnsi="Garamond"/>
          <w:color w:val="000000" w:themeColor="text1"/>
          <w:lang w:val="en-US"/>
        </w:rPr>
      </w:pPr>
      <w:proofErr w:type="spellStart"/>
      <w:r w:rsidRPr="00E92217">
        <w:rPr>
          <w:rFonts w:ascii="Garamond" w:hAnsi="Garamond"/>
          <w:color w:val="000000" w:themeColor="text1"/>
          <w:lang w:val="en-US"/>
        </w:rPr>
        <w:t>Meylan</w:t>
      </w:r>
      <w:proofErr w:type="spellEnd"/>
      <w:r w:rsidRPr="00E92217">
        <w:rPr>
          <w:rFonts w:ascii="Garamond" w:hAnsi="Garamond"/>
          <w:color w:val="000000" w:themeColor="text1"/>
          <w:lang w:val="en-US"/>
        </w:rPr>
        <w:t>, Anne</w:t>
      </w:r>
      <w:r w:rsidR="001A315E" w:rsidRPr="00E92217">
        <w:rPr>
          <w:rFonts w:ascii="Garamond" w:hAnsi="Garamond"/>
          <w:color w:val="000000" w:themeColor="text1"/>
          <w:lang w:val="en-US"/>
        </w:rPr>
        <w:t xml:space="preserve">. 2015. </w:t>
      </w:r>
      <w:r w:rsidRPr="00E92217">
        <w:rPr>
          <w:rFonts w:ascii="Garamond" w:hAnsi="Garamond"/>
          <w:color w:val="000000" w:themeColor="text1"/>
          <w:lang w:val="en-US"/>
        </w:rPr>
        <w:t xml:space="preserve"> The Legitimacy of Intellectual Praise and Blame. </w:t>
      </w:r>
      <w:r w:rsidRPr="00E92217">
        <w:rPr>
          <w:rFonts w:ascii="Garamond" w:hAnsi="Garamond"/>
          <w:i/>
          <w:iCs/>
          <w:color w:val="000000" w:themeColor="text1"/>
          <w:lang w:val="en-US"/>
        </w:rPr>
        <w:t>Journal of Philosophical Research</w:t>
      </w:r>
      <w:r w:rsidRPr="00E92217">
        <w:rPr>
          <w:rFonts w:ascii="Garamond" w:hAnsi="Garamond"/>
          <w:color w:val="000000" w:themeColor="text1"/>
          <w:lang w:val="en-US"/>
        </w:rPr>
        <w:t xml:space="preserve"> 40</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189–203.</w:t>
      </w:r>
    </w:p>
    <w:p w14:paraId="43ED4021" w14:textId="3F31D940" w:rsidR="007D1EED" w:rsidRPr="00E92217" w:rsidRDefault="007D1EED" w:rsidP="002120C6">
      <w:pPr>
        <w:jc w:val="both"/>
        <w:rPr>
          <w:rFonts w:ascii="Garamond" w:hAnsi="Garamond"/>
          <w:color w:val="000000" w:themeColor="text1"/>
          <w:lang w:val="en-US"/>
        </w:rPr>
      </w:pPr>
    </w:p>
    <w:p w14:paraId="4B6BA42D" w14:textId="69D23631" w:rsidR="00C56719" w:rsidRPr="00E92217" w:rsidRDefault="00C56719" w:rsidP="002120C6">
      <w:pPr>
        <w:jc w:val="both"/>
        <w:rPr>
          <w:rFonts w:ascii="Garamond" w:hAnsi="Garamond"/>
          <w:color w:val="000000" w:themeColor="text1"/>
          <w:lang w:val="en-US"/>
        </w:rPr>
      </w:pPr>
      <w:proofErr w:type="spellStart"/>
      <w:r w:rsidRPr="00E92217">
        <w:rPr>
          <w:rFonts w:ascii="Garamond" w:hAnsi="Garamond"/>
          <w:color w:val="000000" w:themeColor="text1"/>
          <w:lang w:val="en-US"/>
        </w:rPr>
        <w:t>Montminy</w:t>
      </w:r>
      <w:proofErr w:type="spellEnd"/>
      <w:r w:rsidRPr="00E92217">
        <w:rPr>
          <w:rFonts w:ascii="Garamond" w:hAnsi="Garamond"/>
          <w:color w:val="000000" w:themeColor="text1"/>
          <w:lang w:val="en-US"/>
        </w:rPr>
        <w:t>, Martin</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202</w:t>
      </w:r>
      <w:r w:rsidR="001A315E" w:rsidRPr="00E92217">
        <w:rPr>
          <w:rFonts w:ascii="Garamond" w:hAnsi="Garamond"/>
          <w:color w:val="000000" w:themeColor="text1"/>
          <w:lang w:val="en-US"/>
        </w:rPr>
        <w:t xml:space="preserve">. </w:t>
      </w:r>
      <w:r w:rsidRPr="00E92217">
        <w:rPr>
          <w:rFonts w:ascii="Garamond" w:hAnsi="Garamond"/>
          <w:color w:val="000000" w:themeColor="text1"/>
          <w:lang w:val="en-US"/>
        </w:rPr>
        <w:t xml:space="preserve"> Defending the Epistemic Condition on Moral Responsibility. </w:t>
      </w:r>
      <w:r w:rsidRPr="00E92217">
        <w:rPr>
          <w:rFonts w:ascii="Garamond" w:hAnsi="Garamond"/>
          <w:i/>
          <w:iCs/>
          <w:color w:val="000000" w:themeColor="text1"/>
          <w:lang w:val="en-US"/>
        </w:rPr>
        <w:t>Journal of Ethics and Social Philosophy</w:t>
      </w:r>
      <w:r w:rsidRPr="00E92217">
        <w:rPr>
          <w:rFonts w:ascii="Garamond" w:hAnsi="Garamond"/>
          <w:color w:val="000000" w:themeColor="text1"/>
          <w:lang w:val="en-US"/>
        </w:rPr>
        <w:t xml:space="preserve"> 20 (2).</w:t>
      </w:r>
    </w:p>
    <w:p w14:paraId="1B1CA05A" w14:textId="77777777" w:rsidR="00B36F13" w:rsidRPr="00E92217" w:rsidRDefault="00B36F13" w:rsidP="002120C6">
      <w:pPr>
        <w:jc w:val="both"/>
        <w:rPr>
          <w:rFonts w:ascii="Garamond" w:hAnsi="Garamond"/>
          <w:color w:val="000000" w:themeColor="text1"/>
          <w:lang w:val="en-US"/>
        </w:rPr>
      </w:pPr>
    </w:p>
    <w:p w14:paraId="26444C23" w14:textId="04FEB8B1" w:rsidR="00B36F13" w:rsidRPr="00E92217" w:rsidRDefault="00B36F13" w:rsidP="002120C6">
      <w:pPr>
        <w:jc w:val="both"/>
        <w:rPr>
          <w:rFonts w:ascii="Garamond" w:hAnsi="Garamond"/>
          <w:color w:val="000000" w:themeColor="text1"/>
          <w:lang w:val="en-US"/>
        </w:rPr>
      </w:pPr>
      <w:r w:rsidRPr="00E92217">
        <w:rPr>
          <w:rFonts w:ascii="Garamond" w:hAnsi="Garamond"/>
          <w:color w:val="000000" w:themeColor="text1"/>
          <w:lang w:val="en-US"/>
        </w:rPr>
        <w:t>Moody-Adams, Michelle M.</w:t>
      </w:r>
      <w:r w:rsidR="003E2E8E" w:rsidRPr="00E92217">
        <w:rPr>
          <w:rFonts w:ascii="Garamond" w:hAnsi="Garamond"/>
          <w:color w:val="000000" w:themeColor="text1"/>
          <w:lang w:val="en-US"/>
        </w:rPr>
        <w:t xml:space="preserve"> </w:t>
      </w:r>
      <w:r w:rsidRPr="00E92217">
        <w:rPr>
          <w:rFonts w:ascii="Garamond" w:hAnsi="Garamond"/>
          <w:color w:val="000000" w:themeColor="text1"/>
          <w:lang w:val="en-US"/>
        </w:rPr>
        <w:t>1994</w:t>
      </w:r>
      <w:r w:rsidR="003E2E8E" w:rsidRPr="00E92217">
        <w:rPr>
          <w:rFonts w:ascii="Garamond" w:hAnsi="Garamond"/>
          <w:color w:val="000000" w:themeColor="text1"/>
          <w:lang w:val="en-US"/>
        </w:rPr>
        <w:t xml:space="preserve">. </w:t>
      </w:r>
      <w:r w:rsidRPr="00E92217">
        <w:rPr>
          <w:rFonts w:ascii="Garamond" w:hAnsi="Garamond"/>
          <w:color w:val="000000" w:themeColor="text1"/>
          <w:lang w:val="en-US"/>
        </w:rPr>
        <w:t>Culture, Responsibility, and Affected Ignorance</w:t>
      </w:r>
      <w:r w:rsidR="003E2E8E" w:rsidRPr="00E92217">
        <w:rPr>
          <w:rFonts w:ascii="Garamond" w:hAnsi="Garamond"/>
          <w:color w:val="000000" w:themeColor="text1"/>
          <w:lang w:val="en-US"/>
        </w:rPr>
        <w:t xml:space="preserve">. </w:t>
      </w:r>
      <w:r w:rsidRPr="00E92217">
        <w:rPr>
          <w:rFonts w:ascii="Garamond" w:hAnsi="Garamond"/>
          <w:i/>
          <w:iCs/>
          <w:color w:val="000000" w:themeColor="text1"/>
          <w:lang w:val="en-US"/>
        </w:rPr>
        <w:t>Ethics</w:t>
      </w:r>
      <w:r w:rsidRPr="00E92217">
        <w:rPr>
          <w:rFonts w:ascii="Garamond" w:hAnsi="Garamond"/>
          <w:color w:val="000000" w:themeColor="text1"/>
          <w:lang w:val="en-US"/>
        </w:rPr>
        <w:t>, 104(2): 291–309. doi:10.1086/293601</w:t>
      </w:r>
    </w:p>
    <w:p w14:paraId="486B694F" w14:textId="77777777" w:rsidR="002970D8" w:rsidRPr="00E92217" w:rsidRDefault="002970D8" w:rsidP="002120C6">
      <w:pPr>
        <w:jc w:val="both"/>
        <w:rPr>
          <w:rStyle w:val="Lienhypertexte"/>
          <w:rFonts w:ascii="Garamond" w:hAnsi="Garamond"/>
          <w:color w:val="000000" w:themeColor="text1"/>
          <w:lang w:val="en-US"/>
        </w:rPr>
      </w:pPr>
    </w:p>
    <w:p w14:paraId="1C1F8BCD" w14:textId="247E94E8" w:rsidR="002970D8" w:rsidRPr="00E92217" w:rsidRDefault="002970D8" w:rsidP="002120C6">
      <w:pPr>
        <w:jc w:val="both"/>
        <w:rPr>
          <w:rStyle w:val="Lienhypertexte"/>
          <w:rFonts w:ascii="Garamond" w:hAnsi="Garamond"/>
          <w:color w:val="000000" w:themeColor="text1"/>
          <w:u w:val="none"/>
          <w:lang w:val="en-US"/>
        </w:rPr>
      </w:pPr>
      <w:proofErr w:type="spellStart"/>
      <w:r w:rsidRPr="00E92217">
        <w:rPr>
          <w:rFonts w:ascii="Garamond" w:hAnsi="Garamond"/>
          <w:color w:val="000000" w:themeColor="text1"/>
          <w:lang w:val="en-US"/>
        </w:rPr>
        <w:t>Nelkin</w:t>
      </w:r>
      <w:proofErr w:type="spellEnd"/>
      <w:r w:rsidR="007411CC" w:rsidRPr="00E92217">
        <w:rPr>
          <w:rFonts w:ascii="Garamond" w:hAnsi="Garamond"/>
          <w:color w:val="000000" w:themeColor="text1"/>
          <w:lang w:val="en-US"/>
        </w:rPr>
        <w:t>, Dana.</w:t>
      </w:r>
      <w:r w:rsidRPr="00E92217">
        <w:rPr>
          <w:rFonts w:ascii="Garamond" w:hAnsi="Garamond"/>
          <w:color w:val="000000" w:themeColor="text1"/>
          <w:lang w:val="en-US"/>
        </w:rPr>
        <w:t xml:space="preserve"> 2011</w:t>
      </w:r>
      <w:r w:rsidR="007411CC" w:rsidRPr="00E92217">
        <w:rPr>
          <w:rFonts w:ascii="Garamond" w:hAnsi="Garamond"/>
          <w:color w:val="000000" w:themeColor="text1"/>
          <w:lang w:val="en-US"/>
        </w:rPr>
        <w:t xml:space="preserve">. </w:t>
      </w:r>
      <w:r w:rsidRPr="00E92217">
        <w:rPr>
          <w:rFonts w:ascii="Garamond" w:hAnsi="Garamond"/>
          <w:i/>
          <w:iCs/>
          <w:color w:val="000000" w:themeColor="text1"/>
          <w:lang w:val="en-US"/>
        </w:rPr>
        <w:t>Making Sense of Freedom and Responsibility</w:t>
      </w:r>
      <w:r w:rsidR="007411CC" w:rsidRPr="00E92217">
        <w:rPr>
          <w:rFonts w:ascii="Garamond" w:hAnsi="Garamond"/>
          <w:color w:val="000000" w:themeColor="text1"/>
          <w:lang w:val="en-US"/>
        </w:rPr>
        <w:t>.</w:t>
      </w:r>
      <w:r w:rsidR="009E6059" w:rsidRPr="00E92217">
        <w:rPr>
          <w:rFonts w:ascii="Garamond" w:hAnsi="Garamond"/>
          <w:color w:val="000000" w:themeColor="text1"/>
          <w:lang w:val="en-US"/>
        </w:rPr>
        <w:t xml:space="preserve"> </w:t>
      </w:r>
      <w:r w:rsidRPr="00E92217">
        <w:rPr>
          <w:rFonts w:ascii="Garamond" w:hAnsi="Garamond"/>
          <w:color w:val="000000" w:themeColor="text1"/>
          <w:lang w:val="en-US"/>
        </w:rPr>
        <w:t>New York: Oxford University Press. doi:10.1093/</w:t>
      </w:r>
      <w:proofErr w:type="spellStart"/>
      <w:proofErr w:type="gramStart"/>
      <w:r w:rsidRPr="00E92217">
        <w:rPr>
          <w:rFonts w:ascii="Garamond" w:hAnsi="Garamond"/>
          <w:color w:val="000000" w:themeColor="text1"/>
          <w:lang w:val="en-US"/>
        </w:rPr>
        <w:t>acprof:oso</w:t>
      </w:r>
      <w:proofErr w:type="spellEnd"/>
      <w:proofErr w:type="gramEnd"/>
      <w:r w:rsidRPr="00E92217">
        <w:rPr>
          <w:rFonts w:ascii="Garamond" w:hAnsi="Garamond"/>
          <w:color w:val="000000" w:themeColor="text1"/>
          <w:lang w:val="en-US"/>
        </w:rPr>
        <w:t>/9780199608560.001.0001</w:t>
      </w:r>
    </w:p>
    <w:p w14:paraId="35991CB3" w14:textId="77777777" w:rsidR="00A62783" w:rsidRPr="00E92217" w:rsidRDefault="00A62783" w:rsidP="002120C6">
      <w:pPr>
        <w:jc w:val="both"/>
        <w:rPr>
          <w:rFonts w:ascii="Garamond" w:hAnsi="Garamond"/>
          <w:color w:val="000000" w:themeColor="text1"/>
          <w:lang w:val="en-US"/>
        </w:rPr>
      </w:pPr>
    </w:p>
    <w:p w14:paraId="5B621817" w14:textId="0AC79C8B" w:rsidR="00A62783" w:rsidRPr="00E92217" w:rsidRDefault="00A62783" w:rsidP="002120C6">
      <w:pPr>
        <w:jc w:val="both"/>
        <w:rPr>
          <w:rFonts w:ascii="Garamond" w:hAnsi="Garamond"/>
          <w:color w:val="000000" w:themeColor="text1"/>
          <w:lang w:val="en-US"/>
        </w:rPr>
      </w:pPr>
      <w:proofErr w:type="spellStart"/>
      <w:r w:rsidRPr="00E92217">
        <w:rPr>
          <w:rFonts w:ascii="Garamond" w:hAnsi="Garamond"/>
          <w:color w:val="000000" w:themeColor="text1"/>
          <w:lang w:val="en-US"/>
        </w:rPr>
        <w:t>Neukel</w:t>
      </w:r>
      <w:proofErr w:type="spellEnd"/>
      <w:r w:rsidRPr="00E92217">
        <w:rPr>
          <w:rFonts w:ascii="Garamond" w:hAnsi="Garamond"/>
          <w:color w:val="000000" w:themeColor="text1"/>
          <w:lang w:val="en-US"/>
        </w:rPr>
        <w:t xml:space="preserve"> C</w:t>
      </w:r>
      <w:r w:rsidR="009A51E9" w:rsidRPr="00E92217">
        <w:rPr>
          <w:rFonts w:ascii="Garamond" w:hAnsi="Garamond"/>
          <w:color w:val="000000" w:themeColor="text1"/>
          <w:lang w:val="en-US"/>
        </w:rPr>
        <w:t>orinne</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Bullenkamp</w:t>
      </w:r>
      <w:proofErr w:type="spellEnd"/>
      <w:r w:rsidRPr="00E92217">
        <w:rPr>
          <w:rFonts w:ascii="Garamond" w:hAnsi="Garamond"/>
          <w:color w:val="000000" w:themeColor="text1"/>
          <w:lang w:val="en-US"/>
        </w:rPr>
        <w:t xml:space="preserve"> R</w:t>
      </w:r>
      <w:r w:rsidR="009A51E9" w:rsidRPr="00E92217">
        <w:rPr>
          <w:rFonts w:ascii="Garamond" w:hAnsi="Garamond"/>
          <w:color w:val="000000" w:themeColor="text1"/>
          <w:lang w:val="en-US"/>
        </w:rPr>
        <w:t>obin</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Moessner</w:t>
      </w:r>
      <w:proofErr w:type="spellEnd"/>
      <w:r w:rsidRPr="00E92217">
        <w:rPr>
          <w:rFonts w:ascii="Garamond" w:hAnsi="Garamond"/>
          <w:color w:val="000000" w:themeColor="text1"/>
          <w:lang w:val="en-US"/>
        </w:rPr>
        <w:t xml:space="preserve"> M</w:t>
      </w:r>
      <w:r w:rsidR="009A51E9" w:rsidRPr="00E92217">
        <w:rPr>
          <w:rFonts w:ascii="Garamond" w:hAnsi="Garamond"/>
          <w:color w:val="000000" w:themeColor="text1"/>
          <w:lang w:val="en-US"/>
        </w:rPr>
        <w:t>arkus</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Spiess</w:t>
      </w:r>
      <w:proofErr w:type="spellEnd"/>
      <w:r w:rsidRPr="00E92217">
        <w:rPr>
          <w:rFonts w:ascii="Garamond" w:hAnsi="Garamond"/>
          <w:color w:val="000000" w:themeColor="text1"/>
          <w:lang w:val="en-US"/>
        </w:rPr>
        <w:t xml:space="preserve"> K</w:t>
      </w:r>
      <w:r w:rsidR="009A51E9" w:rsidRPr="00E92217">
        <w:rPr>
          <w:rFonts w:ascii="Garamond" w:hAnsi="Garamond"/>
          <w:color w:val="000000" w:themeColor="text1"/>
          <w:lang w:val="en-US"/>
        </w:rPr>
        <w:t>aren</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Schmahl</w:t>
      </w:r>
      <w:proofErr w:type="spellEnd"/>
      <w:r w:rsidRPr="00E92217">
        <w:rPr>
          <w:rFonts w:ascii="Garamond" w:hAnsi="Garamond"/>
          <w:color w:val="000000" w:themeColor="text1"/>
          <w:lang w:val="en-US"/>
        </w:rPr>
        <w:t xml:space="preserve"> C</w:t>
      </w:r>
      <w:r w:rsidR="009A51E9" w:rsidRPr="00E92217">
        <w:rPr>
          <w:rFonts w:ascii="Garamond" w:hAnsi="Garamond"/>
          <w:color w:val="000000" w:themeColor="text1"/>
          <w:lang w:val="en-US"/>
        </w:rPr>
        <w:t>hristian</w:t>
      </w:r>
      <w:r w:rsidRPr="00E92217">
        <w:rPr>
          <w:rFonts w:ascii="Garamond" w:hAnsi="Garamond"/>
          <w:color w:val="000000" w:themeColor="text1"/>
          <w:lang w:val="en-US"/>
        </w:rPr>
        <w:t>, Bertsch K</w:t>
      </w:r>
      <w:r w:rsidR="009A51E9" w:rsidRPr="00E92217">
        <w:rPr>
          <w:rFonts w:ascii="Garamond" w:hAnsi="Garamond"/>
          <w:color w:val="000000" w:themeColor="text1"/>
          <w:lang w:val="en-US"/>
        </w:rPr>
        <w:t>atja</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Herpertz</w:t>
      </w:r>
      <w:proofErr w:type="spellEnd"/>
      <w:r w:rsidRPr="00E92217">
        <w:rPr>
          <w:rFonts w:ascii="Garamond" w:hAnsi="Garamond"/>
          <w:color w:val="000000" w:themeColor="text1"/>
          <w:lang w:val="en-US"/>
        </w:rPr>
        <w:t xml:space="preserve"> S</w:t>
      </w:r>
      <w:r w:rsidR="009A51E9" w:rsidRPr="00E92217">
        <w:rPr>
          <w:rFonts w:ascii="Garamond" w:hAnsi="Garamond"/>
          <w:color w:val="000000" w:themeColor="text1"/>
          <w:lang w:val="en-US"/>
        </w:rPr>
        <w:t xml:space="preserve">abine </w:t>
      </w:r>
      <w:r w:rsidRPr="00E92217">
        <w:rPr>
          <w:rFonts w:ascii="Garamond" w:hAnsi="Garamond"/>
          <w:color w:val="000000" w:themeColor="text1"/>
          <w:lang w:val="en-US"/>
        </w:rPr>
        <w:t xml:space="preserve">C. </w:t>
      </w:r>
      <w:r w:rsidR="009A51E9" w:rsidRPr="00E92217">
        <w:rPr>
          <w:rFonts w:ascii="Garamond" w:hAnsi="Garamond"/>
          <w:color w:val="000000" w:themeColor="text1"/>
          <w:lang w:val="en-US"/>
        </w:rPr>
        <w:t xml:space="preserve"> 2022. </w:t>
      </w:r>
      <w:r w:rsidRPr="00E92217">
        <w:rPr>
          <w:rFonts w:ascii="Garamond" w:hAnsi="Garamond"/>
          <w:color w:val="000000" w:themeColor="text1"/>
          <w:lang w:val="en-US"/>
        </w:rPr>
        <w:t xml:space="preserve">Anger instability and aggression in </w:t>
      </w:r>
      <w:proofErr w:type="gramStart"/>
      <w:r w:rsidRPr="00E92217">
        <w:rPr>
          <w:rFonts w:ascii="Garamond" w:hAnsi="Garamond"/>
          <w:color w:val="000000" w:themeColor="text1"/>
          <w:lang w:val="en-US"/>
        </w:rPr>
        <w:t>Borderline Personality Disorder</w:t>
      </w:r>
      <w:proofErr w:type="gramEnd"/>
      <w:r w:rsidRPr="00E92217">
        <w:rPr>
          <w:rFonts w:ascii="Garamond" w:hAnsi="Garamond"/>
          <w:color w:val="000000" w:themeColor="text1"/>
          <w:lang w:val="en-US"/>
        </w:rPr>
        <w:t xml:space="preserve"> - an ecological momentary assessment study. </w:t>
      </w:r>
      <w:r w:rsidRPr="00E92217">
        <w:rPr>
          <w:rFonts w:ascii="Garamond" w:hAnsi="Garamond"/>
          <w:i/>
          <w:iCs/>
          <w:color w:val="000000" w:themeColor="text1"/>
          <w:lang w:val="en-US"/>
        </w:rPr>
        <w:t xml:space="preserve">Borderline Personal </w:t>
      </w:r>
      <w:proofErr w:type="spellStart"/>
      <w:r w:rsidRPr="00E92217">
        <w:rPr>
          <w:rFonts w:ascii="Garamond" w:hAnsi="Garamond"/>
          <w:i/>
          <w:iCs/>
          <w:color w:val="000000" w:themeColor="text1"/>
          <w:lang w:val="en-US"/>
        </w:rPr>
        <w:t>Disord</w:t>
      </w:r>
      <w:proofErr w:type="spellEnd"/>
      <w:r w:rsidRPr="00E92217">
        <w:rPr>
          <w:rFonts w:ascii="Garamond" w:hAnsi="Garamond"/>
          <w:i/>
          <w:iCs/>
          <w:color w:val="000000" w:themeColor="text1"/>
          <w:lang w:val="en-US"/>
        </w:rPr>
        <w:t xml:space="preserve"> </w:t>
      </w:r>
      <w:proofErr w:type="spellStart"/>
      <w:r w:rsidRPr="00E92217">
        <w:rPr>
          <w:rFonts w:ascii="Garamond" w:hAnsi="Garamond"/>
          <w:i/>
          <w:iCs/>
          <w:color w:val="000000" w:themeColor="text1"/>
          <w:lang w:val="en-US"/>
        </w:rPr>
        <w:t>Emot</w:t>
      </w:r>
      <w:proofErr w:type="spellEnd"/>
      <w:r w:rsidRPr="00E92217">
        <w:rPr>
          <w:rFonts w:ascii="Garamond" w:hAnsi="Garamond"/>
          <w:i/>
          <w:iCs/>
          <w:color w:val="000000" w:themeColor="text1"/>
          <w:lang w:val="en-US"/>
        </w:rPr>
        <w:t xml:space="preserve"> </w:t>
      </w:r>
      <w:proofErr w:type="spellStart"/>
      <w:r w:rsidRPr="00E92217">
        <w:rPr>
          <w:rFonts w:ascii="Garamond" w:hAnsi="Garamond"/>
          <w:i/>
          <w:iCs/>
          <w:color w:val="000000" w:themeColor="text1"/>
          <w:lang w:val="en-US"/>
        </w:rPr>
        <w:t>Dysregul</w:t>
      </w:r>
      <w:proofErr w:type="spellEnd"/>
      <w:r w:rsidR="009A51E9" w:rsidRPr="00E92217">
        <w:rPr>
          <w:rFonts w:ascii="Garamond" w:hAnsi="Garamond"/>
          <w:color w:val="000000" w:themeColor="text1"/>
          <w:lang w:val="en-US"/>
        </w:rPr>
        <w:t xml:space="preserve"> </w:t>
      </w:r>
      <w:r w:rsidRPr="00E92217">
        <w:rPr>
          <w:rFonts w:ascii="Garamond" w:hAnsi="Garamond"/>
          <w:color w:val="000000" w:themeColor="text1"/>
          <w:lang w:val="en-US"/>
        </w:rPr>
        <w:t xml:space="preserve">9(1):29.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xml:space="preserve">: 10.1186/s40479-022-00199-5. </w:t>
      </w:r>
    </w:p>
    <w:p w14:paraId="5456C99E" w14:textId="77777777" w:rsidR="00D803AE" w:rsidRPr="00E92217" w:rsidRDefault="00D803AE" w:rsidP="002120C6">
      <w:pPr>
        <w:jc w:val="both"/>
        <w:rPr>
          <w:rFonts w:ascii="Garamond" w:hAnsi="Garamond"/>
          <w:color w:val="000000" w:themeColor="text1"/>
          <w:lang w:val="en-US"/>
        </w:rPr>
      </w:pPr>
    </w:p>
    <w:p w14:paraId="25948A55" w14:textId="5AD9C917" w:rsidR="00D803AE" w:rsidRPr="00E92217" w:rsidRDefault="00D803AE" w:rsidP="002120C6">
      <w:pPr>
        <w:jc w:val="both"/>
        <w:rPr>
          <w:rFonts w:ascii="Garamond" w:hAnsi="Garamond"/>
          <w:color w:val="000000" w:themeColor="text1"/>
          <w:lang w:val="en-US"/>
        </w:rPr>
      </w:pPr>
      <w:r w:rsidRPr="00E92217">
        <w:rPr>
          <w:rFonts w:ascii="Garamond" w:hAnsi="Garamond"/>
          <w:color w:val="000000" w:themeColor="text1"/>
          <w:lang w:val="en-US"/>
        </w:rPr>
        <w:t>Nisbett, Richard E., and Timothy D. Wilson</w:t>
      </w:r>
      <w:r w:rsidR="003E2E8E" w:rsidRPr="00E92217">
        <w:rPr>
          <w:rFonts w:ascii="Garamond" w:hAnsi="Garamond"/>
          <w:color w:val="000000" w:themeColor="text1"/>
          <w:lang w:val="en-US"/>
        </w:rPr>
        <w:t xml:space="preserve">. </w:t>
      </w:r>
      <w:r w:rsidRPr="00E92217">
        <w:rPr>
          <w:rFonts w:ascii="Garamond" w:hAnsi="Garamond"/>
          <w:color w:val="000000" w:themeColor="text1"/>
          <w:lang w:val="en-US"/>
        </w:rPr>
        <w:t>1997</w:t>
      </w:r>
      <w:r w:rsidR="003E2E8E" w:rsidRPr="00E92217">
        <w:rPr>
          <w:rFonts w:ascii="Garamond" w:hAnsi="Garamond"/>
          <w:color w:val="000000" w:themeColor="text1"/>
          <w:lang w:val="en-US"/>
        </w:rPr>
        <w:t>. T</w:t>
      </w:r>
      <w:r w:rsidRPr="00E92217">
        <w:rPr>
          <w:rFonts w:ascii="Garamond" w:hAnsi="Garamond"/>
          <w:color w:val="000000" w:themeColor="text1"/>
          <w:lang w:val="en-US"/>
        </w:rPr>
        <w:t>elling More than We Can Know: Verbal Reports on Mental Processes</w:t>
      </w:r>
      <w:r w:rsidR="003E2E8E" w:rsidRPr="00E92217">
        <w:rPr>
          <w:rFonts w:ascii="Garamond" w:hAnsi="Garamond"/>
          <w:color w:val="000000" w:themeColor="text1"/>
          <w:lang w:val="en-US"/>
        </w:rPr>
        <w:t xml:space="preserve">. </w:t>
      </w:r>
      <w:r w:rsidRPr="00E92217">
        <w:rPr>
          <w:rFonts w:ascii="Garamond" w:hAnsi="Garamond"/>
          <w:i/>
          <w:iCs/>
          <w:color w:val="000000" w:themeColor="text1"/>
          <w:lang w:val="en-US"/>
        </w:rPr>
        <w:t>Psychological Review</w:t>
      </w:r>
      <w:r w:rsidRPr="00E92217">
        <w:rPr>
          <w:rFonts w:ascii="Garamond" w:hAnsi="Garamond"/>
          <w:color w:val="000000" w:themeColor="text1"/>
          <w:lang w:val="en-US"/>
        </w:rPr>
        <w:t>, 84: 231–258. doi:10.1037/0033-295X.84.3.231</w:t>
      </w:r>
    </w:p>
    <w:p w14:paraId="2516C2EF" w14:textId="77777777" w:rsidR="00E13501" w:rsidRPr="00E92217" w:rsidRDefault="00E13501" w:rsidP="002120C6">
      <w:pPr>
        <w:jc w:val="both"/>
        <w:rPr>
          <w:rFonts w:ascii="Garamond" w:hAnsi="Garamond"/>
          <w:color w:val="000000" w:themeColor="text1"/>
          <w:lang w:val="en-US"/>
        </w:rPr>
      </w:pPr>
    </w:p>
    <w:p w14:paraId="45EDE2AF" w14:textId="20A94C45" w:rsidR="00C07B55" w:rsidRPr="00E92217" w:rsidRDefault="00C07B55" w:rsidP="002120C6">
      <w:pPr>
        <w:jc w:val="both"/>
        <w:rPr>
          <w:rStyle w:val="Lienhypertexte"/>
          <w:rFonts w:ascii="Garamond" w:hAnsi="Garamond"/>
          <w:color w:val="000000" w:themeColor="text1"/>
          <w:lang w:val="en-US"/>
        </w:rPr>
      </w:pPr>
      <w:proofErr w:type="spellStart"/>
      <w:r w:rsidRPr="00E92217">
        <w:rPr>
          <w:rFonts w:ascii="Garamond" w:hAnsi="Garamond"/>
          <w:color w:val="000000" w:themeColor="text1"/>
          <w:lang w:val="en-US"/>
        </w:rPr>
        <w:t>Palihawadana</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V</w:t>
      </w:r>
      <w:r w:rsidR="00771557" w:rsidRPr="00E92217">
        <w:rPr>
          <w:rFonts w:ascii="Garamond" w:hAnsi="Garamond"/>
          <w:color w:val="000000" w:themeColor="text1"/>
          <w:lang w:val="en-US"/>
        </w:rPr>
        <w:t>enura</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Broadbear</w:t>
      </w:r>
      <w:proofErr w:type="spellEnd"/>
      <w:r w:rsidRPr="00E92217">
        <w:rPr>
          <w:rFonts w:ascii="Garamond" w:hAnsi="Garamond"/>
          <w:color w:val="000000" w:themeColor="text1"/>
          <w:lang w:val="en-US"/>
        </w:rPr>
        <w:t xml:space="preserve"> J</w:t>
      </w:r>
      <w:r w:rsidR="00771557" w:rsidRPr="00E92217">
        <w:rPr>
          <w:rFonts w:ascii="Garamond" w:hAnsi="Garamond"/>
          <w:color w:val="000000" w:themeColor="text1"/>
          <w:lang w:val="en-US"/>
        </w:rPr>
        <w:t xml:space="preserve">illian </w:t>
      </w:r>
      <w:r w:rsidRPr="00E92217">
        <w:rPr>
          <w:rFonts w:ascii="Garamond" w:hAnsi="Garamond"/>
          <w:color w:val="000000" w:themeColor="text1"/>
          <w:lang w:val="en-US"/>
        </w:rPr>
        <w:t>H, Rao S</w:t>
      </w:r>
      <w:r w:rsidR="00771557" w:rsidRPr="00E92217">
        <w:rPr>
          <w:rFonts w:ascii="Garamond" w:hAnsi="Garamond"/>
          <w:color w:val="000000" w:themeColor="text1"/>
          <w:lang w:val="en-US"/>
        </w:rPr>
        <w:t>athya</w:t>
      </w:r>
      <w:r w:rsidRPr="00E92217">
        <w:rPr>
          <w:rFonts w:ascii="Garamond" w:hAnsi="Garamond"/>
          <w:color w:val="000000" w:themeColor="text1"/>
          <w:lang w:val="en-US"/>
        </w:rPr>
        <w:t>.</w:t>
      </w:r>
      <w:r w:rsidR="00771557" w:rsidRPr="00E92217">
        <w:rPr>
          <w:rFonts w:ascii="Garamond" w:hAnsi="Garamond"/>
          <w:color w:val="000000" w:themeColor="text1"/>
          <w:lang w:val="en-US"/>
        </w:rPr>
        <w:t xml:space="preserve"> 2019</w:t>
      </w:r>
      <w:r w:rsidRPr="00E92217">
        <w:rPr>
          <w:rFonts w:ascii="Garamond" w:hAnsi="Garamond"/>
          <w:color w:val="000000" w:themeColor="text1"/>
          <w:lang w:val="en-US"/>
        </w:rPr>
        <w:t xml:space="preserve"> Reviewing the clinical significance of ‘fear of abandonment’ in borderline personality disorder. </w:t>
      </w:r>
      <w:r w:rsidRPr="00E92217">
        <w:rPr>
          <w:rFonts w:ascii="Garamond" w:hAnsi="Garamond"/>
          <w:i/>
          <w:iCs/>
          <w:color w:val="000000" w:themeColor="text1"/>
          <w:lang w:val="en-US"/>
        </w:rPr>
        <w:t>Australasian Psychiatry</w:t>
      </w:r>
      <w:r w:rsidR="00771557" w:rsidRPr="00E92217">
        <w:rPr>
          <w:rFonts w:ascii="Garamond" w:hAnsi="Garamond"/>
          <w:color w:val="000000" w:themeColor="text1"/>
          <w:lang w:val="en-US"/>
        </w:rPr>
        <w:t xml:space="preserve"> </w:t>
      </w:r>
      <w:r w:rsidRPr="00E92217">
        <w:rPr>
          <w:rFonts w:ascii="Garamond" w:hAnsi="Garamond"/>
          <w:color w:val="000000" w:themeColor="text1"/>
          <w:lang w:val="en-US"/>
        </w:rPr>
        <w:t>27(1):60-63. doi:</w:t>
      </w:r>
      <w:hyperlink r:id="rId22" w:history="1">
        <w:r w:rsidRPr="00E92217">
          <w:rPr>
            <w:rStyle w:val="Lienhypertexte"/>
            <w:rFonts w:ascii="Garamond" w:hAnsi="Garamond"/>
            <w:color w:val="000000" w:themeColor="text1"/>
            <w:lang w:val="en-US"/>
          </w:rPr>
          <w:t>10.1177/1039856218810154</w:t>
        </w:r>
      </w:hyperlink>
    </w:p>
    <w:p w14:paraId="1B687078" w14:textId="77777777" w:rsidR="00865C8A" w:rsidRPr="00E92217" w:rsidRDefault="00865C8A" w:rsidP="002120C6">
      <w:pPr>
        <w:jc w:val="both"/>
        <w:rPr>
          <w:rStyle w:val="Lienhypertexte"/>
          <w:rFonts w:ascii="Garamond" w:hAnsi="Garamond"/>
          <w:color w:val="000000" w:themeColor="text1"/>
          <w:lang w:val="en-US"/>
        </w:rPr>
      </w:pPr>
    </w:p>
    <w:p w14:paraId="6C2792C3" w14:textId="7953C90C" w:rsidR="00AF4A19" w:rsidRPr="00E92217" w:rsidRDefault="00AF4A19" w:rsidP="00AF4A19">
      <w:pPr>
        <w:jc w:val="both"/>
        <w:rPr>
          <w:rFonts w:ascii="Garamond" w:hAnsi="Garamond"/>
          <w:color w:val="000000" w:themeColor="text1"/>
          <w:lang w:val="en-US"/>
        </w:rPr>
      </w:pPr>
      <w:proofErr w:type="spellStart"/>
      <w:r w:rsidRPr="00E92217">
        <w:rPr>
          <w:rFonts w:ascii="Garamond" w:hAnsi="Garamond"/>
          <w:color w:val="000000" w:themeColor="text1"/>
          <w:lang w:val="en-US"/>
        </w:rPr>
        <w:t>Pereboom</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D</w:t>
      </w:r>
      <w:r w:rsidR="00C20CD2" w:rsidRPr="00E92217">
        <w:rPr>
          <w:rFonts w:ascii="Garamond" w:hAnsi="Garamond"/>
          <w:color w:val="000000" w:themeColor="text1"/>
          <w:lang w:val="en-US"/>
        </w:rPr>
        <w:t>erk</w:t>
      </w:r>
      <w:proofErr w:type="spellEnd"/>
      <w:r w:rsidRPr="00E92217">
        <w:rPr>
          <w:rFonts w:ascii="Garamond" w:hAnsi="Garamond"/>
          <w:color w:val="000000" w:themeColor="text1"/>
          <w:lang w:val="en-US"/>
        </w:rPr>
        <w:t xml:space="preserve">. 2021. </w:t>
      </w:r>
      <w:r w:rsidRPr="00E92217">
        <w:rPr>
          <w:rFonts w:ascii="Garamond" w:hAnsi="Garamond"/>
          <w:i/>
          <w:iCs/>
          <w:color w:val="000000" w:themeColor="text1"/>
          <w:lang w:val="en-US"/>
        </w:rPr>
        <w:t>Wrongdoing and the Moral Emotions</w:t>
      </w:r>
      <w:r w:rsidRPr="00E92217">
        <w:rPr>
          <w:rFonts w:ascii="Garamond" w:hAnsi="Garamond"/>
          <w:color w:val="000000" w:themeColor="text1"/>
          <w:lang w:val="en-US"/>
        </w:rPr>
        <w:t>. New York: Oxford University Press. https://doi.org/10.1093/oso/9780192846006.001.0001</w:t>
      </w:r>
    </w:p>
    <w:p w14:paraId="6492D459" w14:textId="77777777" w:rsidR="006538C3" w:rsidRPr="00E92217" w:rsidRDefault="006538C3" w:rsidP="002120C6">
      <w:pPr>
        <w:jc w:val="both"/>
        <w:rPr>
          <w:rFonts w:ascii="Garamond" w:hAnsi="Garamond"/>
          <w:color w:val="000000" w:themeColor="text1"/>
          <w:lang w:val="en-US"/>
        </w:rPr>
      </w:pPr>
    </w:p>
    <w:p w14:paraId="7054F854" w14:textId="61F8C1D5" w:rsidR="00EF65B4" w:rsidRPr="00E92217" w:rsidRDefault="00EF65B4" w:rsidP="002120C6">
      <w:pPr>
        <w:jc w:val="both"/>
        <w:rPr>
          <w:rFonts w:ascii="Garamond" w:hAnsi="Garamond"/>
          <w:color w:val="000000" w:themeColor="text1"/>
          <w:lang w:val="en-US"/>
        </w:rPr>
      </w:pPr>
      <w:proofErr w:type="spellStart"/>
      <w:r w:rsidRPr="00E92217">
        <w:rPr>
          <w:rFonts w:ascii="Garamond" w:hAnsi="Garamond"/>
          <w:color w:val="000000" w:themeColor="text1"/>
          <w:lang w:val="en-US"/>
        </w:rPr>
        <w:t>Pereboom</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D</w:t>
      </w:r>
      <w:r w:rsidR="003E2E8E" w:rsidRPr="00E92217">
        <w:rPr>
          <w:rFonts w:ascii="Garamond" w:hAnsi="Garamond"/>
          <w:color w:val="000000" w:themeColor="text1"/>
          <w:lang w:val="en-US"/>
        </w:rPr>
        <w:t>erk</w:t>
      </w:r>
      <w:proofErr w:type="spellEnd"/>
      <w:r w:rsidRPr="00E92217">
        <w:rPr>
          <w:rFonts w:ascii="Garamond" w:hAnsi="Garamond"/>
          <w:color w:val="000000" w:themeColor="text1"/>
          <w:lang w:val="en-US"/>
        </w:rPr>
        <w:t xml:space="preserve">. </w:t>
      </w:r>
      <w:r w:rsidR="00C20CD2" w:rsidRPr="00E92217">
        <w:rPr>
          <w:rFonts w:ascii="Garamond" w:hAnsi="Garamond"/>
          <w:color w:val="000000" w:themeColor="text1"/>
          <w:lang w:val="en-US"/>
        </w:rPr>
        <w:t>2</w:t>
      </w:r>
      <w:r w:rsidRPr="00E92217">
        <w:rPr>
          <w:rFonts w:ascii="Garamond" w:hAnsi="Garamond"/>
          <w:color w:val="000000" w:themeColor="text1"/>
          <w:lang w:val="en-US"/>
        </w:rPr>
        <w:t xml:space="preserve">014. </w:t>
      </w:r>
      <w:r w:rsidRPr="00E92217">
        <w:rPr>
          <w:rFonts w:ascii="Garamond" w:hAnsi="Garamond"/>
          <w:i/>
          <w:iCs/>
          <w:color w:val="000000" w:themeColor="text1"/>
          <w:lang w:val="en-US"/>
        </w:rPr>
        <w:t>Free will, agency, and meaning in life</w:t>
      </w:r>
      <w:r w:rsidRPr="00E92217">
        <w:rPr>
          <w:rFonts w:ascii="Garamond" w:hAnsi="Garamond"/>
          <w:color w:val="000000" w:themeColor="text1"/>
          <w:lang w:val="en-US"/>
        </w:rPr>
        <w:t>.</w:t>
      </w:r>
      <w:r w:rsidR="00C20CD2" w:rsidRPr="00E92217">
        <w:rPr>
          <w:rFonts w:ascii="Garamond" w:hAnsi="Garamond"/>
          <w:color w:val="000000" w:themeColor="text1"/>
          <w:lang w:val="en-US"/>
        </w:rPr>
        <w:t xml:space="preserve"> New York:</w:t>
      </w:r>
      <w:r w:rsidRPr="00E92217">
        <w:rPr>
          <w:rFonts w:ascii="Garamond" w:hAnsi="Garamond"/>
          <w:color w:val="000000" w:themeColor="text1"/>
          <w:lang w:val="en-US"/>
        </w:rPr>
        <w:t xml:space="preserve"> Oxford University Press.</w:t>
      </w:r>
    </w:p>
    <w:p w14:paraId="4764F6C4" w14:textId="77777777" w:rsidR="00AB7894" w:rsidRPr="00E92217" w:rsidRDefault="00AB7894" w:rsidP="002120C6">
      <w:pPr>
        <w:jc w:val="both"/>
        <w:rPr>
          <w:rFonts w:ascii="Garamond" w:hAnsi="Garamond"/>
          <w:color w:val="000000" w:themeColor="text1"/>
          <w:lang w:val="en-US"/>
        </w:rPr>
      </w:pPr>
    </w:p>
    <w:p w14:paraId="6F8B177E" w14:textId="7ED1B7DB" w:rsidR="00AB7894" w:rsidRPr="00E92217" w:rsidRDefault="00AB7894" w:rsidP="00AB7894">
      <w:pPr>
        <w:jc w:val="both"/>
        <w:rPr>
          <w:rFonts w:ascii="Garamond" w:hAnsi="Garamond"/>
          <w:color w:val="000000" w:themeColor="text1"/>
          <w:lang w:val="en-US"/>
        </w:rPr>
      </w:pPr>
      <w:proofErr w:type="spellStart"/>
      <w:r w:rsidRPr="00E92217">
        <w:rPr>
          <w:rFonts w:ascii="Garamond" w:hAnsi="Garamond"/>
          <w:color w:val="000000" w:themeColor="text1"/>
          <w:lang w:val="en-US"/>
        </w:rPr>
        <w:t>Pereboom</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Derk</w:t>
      </w:r>
      <w:proofErr w:type="spellEnd"/>
      <w:r w:rsidRPr="00E92217">
        <w:rPr>
          <w:rFonts w:ascii="Garamond" w:hAnsi="Garamond"/>
          <w:color w:val="000000" w:themeColor="text1"/>
          <w:lang w:val="en-US"/>
        </w:rPr>
        <w:t xml:space="preserve">. 2022. A Forward-Looking Account of Self-Blame’. In </w:t>
      </w:r>
      <w:r w:rsidRPr="00E92217">
        <w:rPr>
          <w:rFonts w:ascii="Garamond" w:hAnsi="Garamond"/>
          <w:i/>
          <w:iCs/>
          <w:color w:val="000000" w:themeColor="text1"/>
          <w:lang w:val="en-US"/>
        </w:rPr>
        <w:t>Self-Blame and Moral Responsibility</w:t>
      </w:r>
      <w:r w:rsidRPr="00E92217">
        <w:rPr>
          <w:rFonts w:ascii="Garamond" w:hAnsi="Garamond"/>
          <w:color w:val="000000" w:themeColor="text1"/>
          <w:lang w:val="en-US"/>
        </w:rPr>
        <w:t>, ed.</w:t>
      </w:r>
      <w:r w:rsidR="008840E7" w:rsidRPr="00E92217">
        <w:rPr>
          <w:rFonts w:ascii="Garamond" w:hAnsi="Garamond"/>
          <w:color w:val="000000" w:themeColor="text1"/>
          <w:lang w:val="en-US"/>
        </w:rPr>
        <w:t xml:space="preserve"> </w:t>
      </w:r>
      <w:r w:rsidRPr="00E92217">
        <w:rPr>
          <w:rFonts w:ascii="Garamond" w:hAnsi="Garamond"/>
          <w:color w:val="000000" w:themeColor="text1"/>
          <w:lang w:val="en-US"/>
        </w:rPr>
        <w:t xml:space="preserve">Andreas Brekke Carlsson, 77–94. Cambridge: Cambridge University Press. </w:t>
      </w:r>
      <w:hyperlink r:id="rId23" w:history="1">
        <w:r w:rsidRPr="00E92217">
          <w:rPr>
            <w:rStyle w:val="Lienhypertexte"/>
            <w:rFonts w:ascii="Garamond" w:hAnsi="Garamond"/>
            <w:color w:val="000000" w:themeColor="text1"/>
            <w:lang w:val="en-US"/>
          </w:rPr>
          <w:t>https://doi.org/10.1017/9781009179263.005</w:t>
        </w:r>
      </w:hyperlink>
      <w:r w:rsidRPr="00E92217">
        <w:rPr>
          <w:rFonts w:ascii="Garamond" w:hAnsi="Garamond"/>
          <w:color w:val="000000" w:themeColor="text1"/>
          <w:lang w:val="en-US"/>
        </w:rPr>
        <w:t>.</w:t>
      </w:r>
    </w:p>
    <w:p w14:paraId="3BCEB576" w14:textId="77777777" w:rsidR="009B02D5" w:rsidRPr="00E92217" w:rsidRDefault="009B02D5" w:rsidP="00A62783">
      <w:pPr>
        <w:rPr>
          <w:rFonts w:ascii="Garamond" w:hAnsi="Garamond"/>
          <w:color w:val="000000" w:themeColor="text1"/>
          <w:lang w:val="en-US"/>
        </w:rPr>
      </w:pPr>
    </w:p>
    <w:p w14:paraId="19B5926B" w14:textId="03160804" w:rsidR="009B02D5" w:rsidRPr="00E92217" w:rsidRDefault="009B02D5" w:rsidP="00A62783">
      <w:pPr>
        <w:rPr>
          <w:rFonts w:ascii="Garamond" w:hAnsi="Garamond"/>
          <w:color w:val="000000" w:themeColor="text1"/>
          <w:lang w:val="en-US"/>
        </w:rPr>
      </w:pPr>
      <w:r w:rsidRPr="00E92217">
        <w:rPr>
          <w:rFonts w:ascii="Garamond" w:hAnsi="Garamond"/>
          <w:color w:val="000000" w:themeColor="text1"/>
          <w:lang w:val="en-US"/>
        </w:rPr>
        <w:t xml:space="preserve">Peters Jessica R., Geiger Paul J. </w:t>
      </w:r>
      <w:r w:rsidR="00D9554A" w:rsidRPr="00E92217">
        <w:rPr>
          <w:rFonts w:ascii="Garamond" w:hAnsi="Garamond"/>
          <w:color w:val="000000" w:themeColor="text1"/>
          <w:lang w:val="en-US"/>
        </w:rPr>
        <w:t xml:space="preserve">2016. </w:t>
      </w:r>
      <w:r w:rsidRPr="00E92217">
        <w:rPr>
          <w:rFonts w:ascii="Garamond" w:hAnsi="Garamond"/>
          <w:color w:val="000000" w:themeColor="text1"/>
          <w:lang w:val="en-US"/>
        </w:rPr>
        <w:t xml:space="preserve">Borderline personality disorder and self-conscious affect: Too much shame but not enough guilt? </w:t>
      </w:r>
      <w:r w:rsidRPr="00E92217">
        <w:rPr>
          <w:rFonts w:ascii="Garamond" w:hAnsi="Garamond"/>
          <w:i/>
          <w:iCs/>
          <w:color w:val="000000" w:themeColor="text1"/>
          <w:lang w:val="en-US"/>
        </w:rPr>
        <w:t xml:space="preserve">Personal </w:t>
      </w:r>
      <w:proofErr w:type="spellStart"/>
      <w:r w:rsidRPr="00E92217">
        <w:rPr>
          <w:rFonts w:ascii="Garamond" w:hAnsi="Garamond"/>
          <w:i/>
          <w:iCs/>
          <w:color w:val="000000" w:themeColor="text1"/>
          <w:lang w:val="en-US"/>
        </w:rPr>
        <w:t>Disord</w:t>
      </w:r>
      <w:proofErr w:type="spellEnd"/>
      <w:r w:rsidRPr="00E92217">
        <w:rPr>
          <w:rFonts w:ascii="Garamond" w:hAnsi="Garamond"/>
          <w:color w:val="000000" w:themeColor="text1"/>
          <w:lang w:val="en-US"/>
        </w:rPr>
        <w:t>. 7</w:t>
      </w:r>
      <w:r w:rsidR="00D9554A" w:rsidRPr="00E92217">
        <w:rPr>
          <w:rFonts w:ascii="Garamond" w:hAnsi="Garamond"/>
          <w:color w:val="000000" w:themeColor="text1"/>
          <w:lang w:val="en-US"/>
        </w:rPr>
        <w:t xml:space="preserve">: </w:t>
      </w:r>
      <w:r w:rsidRPr="00E92217">
        <w:rPr>
          <w:rFonts w:ascii="Garamond" w:hAnsi="Garamond"/>
          <w:color w:val="000000" w:themeColor="text1"/>
          <w:lang w:val="en-US"/>
        </w:rPr>
        <w:t xml:space="preserve">303-8. </w:t>
      </w:r>
    </w:p>
    <w:p w14:paraId="6694CA6B" w14:textId="77777777" w:rsidR="009B02D5" w:rsidRPr="00E92217" w:rsidRDefault="009B02D5" w:rsidP="00A62783">
      <w:pPr>
        <w:rPr>
          <w:rFonts w:ascii="Garamond" w:hAnsi="Garamond"/>
          <w:color w:val="000000" w:themeColor="text1"/>
          <w:lang w:val="en-US"/>
        </w:rPr>
      </w:pPr>
    </w:p>
    <w:p w14:paraId="1F3EC557" w14:textId="65BEDF98" w:rsidR="00A62783" w:rsidRPr="00E92217" w:rsidRDefault="00A62783" w:rsidP="00A62783">
      <w:pPr>
        <w:rPr>
          <w:rFonts w:ascii="Garamond" w:hAnsi="Garamond"/>
          <w:color w:val="000000" w:themeColor="text1"/>
        </w:rPr>
      </w:pPr>
      <w:r w:rsidRPr="00E92217">
        <w:rPr>
          <w:rFonts w:ascii="Garamond" w:hAnsi="Garamond"/>
          <w:color w:val="000000" w:themeColor="text1"/>
          <w:lang w:val="en-US"/>
        </w:rPr>
        <w:t>Potter, Nancy N</w:t>
      </w:r>
      <w:r w:rsidR="003E2E8E" w:rsidRPr="00E92217">
        <w:rPr>
          <w:rFonts w:ascii="Garamond" w:hAnsi="Garamond"/>
          <w:color w:val="000000" w:themeColor="text1"/>
          <w:lang w:val="en-US"/>
        </w:rPr>
        <w:t xml:space="preserve">.  2006. </w:t>
      </w:r>
      <w:r w:rsidRPr="00E92217">
        <w:rPr>
          <w:rFonts w:ascii="Garamond" w:hAnsi="Garamond"/>
          <w:color w:val="000000" w:themeColor="text1"/>
          <w:lang w:val="en-US"/>
        </w:rPr>
        <w:t xml:space="preserve">What Is Manipulative Behavior, </w:t>
      </w:r>
      <w:proofErr w:type="gramStart"/>
      <w:r w:rsidRPr="00E92217">
        <w:rPr>
          <w:rFonts w:ascii="Garamond" w:hAnsi="Garamond"/>
          <w:color w:val="000000" w:themeColor="text1"/>
          <w:lang w:val="en-US"/>
        </w:rPr>
        <w:t>Anyway</w:t>
      </w:r>
      <w:proofErr w:type="gramEnd"/>
      <w:r w:rsidRPr="00E92217">
        <w:rPr>
          <w:rFonts w:ascii="Garamond" w:hAnsi="Garamond"/>
          <w:color w:val="000000" w:themeColor="text1"/>
          <w:lang w:val="en-US"/>
        </w:rPr>
        <w:t xml:space="preserve">?’ </w:t>
      </w:r>
      <w:r w:rsidRPr="00E92217">
        <w:rPr>
          <w:rFonts w:ascii="Garamond" w:hAnsi="Garamond"/>
          <w:i/>
          <w:iCs/>
          <w:color w:val="000000" w:themeColor="text1"/>
          <w:lang w:val="en-US"/>
        </w:rPr>
        <w:t>Journal of Personality Disorders</w:t>
      </w:r>
      <w:r w:rsidRPr="00E92217">
        <w:rPr>
          <w:rFonts w:ascii="Garamond" w:hAnsi="Garamond"/>
          <w:color w:val="000000" w:themeColor="text1"/>
          <w:lang w:val="en-US"/>
        </w:rPr>
        <w:t xml:space="preserve"> 20</w:t>
      </w:r>
      <w:r w:rsidR="003E2E8E" w:rsidRPr="00E92217">
        <w:rPr>
          <w:rFonts w:ascii="Garamond" w:hAnsi="Garamond"/>
          <w:color w:val="000000" w:themeColor="text1"/>
          <w:lang w:val="en-US"/>
        </w:rPr>
        <w:t xml:space="preserve"> (</w:t>
      </w:r>
      <w:r w:rsidRPr="00E92217">
        <w:rPr>
          <w:rFonts w:ascii="Garamond" w:hAnsi="Garamond"/>
          <w:color w:val="000000" w:themeColor="text1"/>
          <w:lang w:val="en-US"/>
        </w:rPr>
        <w:t>2</w:t>
      </w:r>
      <w:r w:rsidR="003E2E8E" w:rsidRPr="00E92217">
        <w:rPr>
          <w:rFonts w:ascii="Garamond" w:hAnsi="Garamond"/>
          <w:color w:val="000000" w:themeColor="text1"/>
          <w:lang w:val="en-US"/>
        </w:rPr>
        <w:t>):</w:t>
      </w:r>
      <w:r w:rsidRPr="00E92217">
        <w:rPr>
          <w:rFonts w:ascii="Garamond" w:hAnsi="Garamond"/>
          <w:color w:val="000000" w:themeColor="text1"/>
          <w:lang w:val="en-US"/>
        </w:rPr>
        <w:t xml:space="preserve"> 139–56; discussion 181-185. </w:t>
      </w:r>
      <w:hyperlink r:id="rId24" w:history="1">
        <w:r w:rsidRPr="00E92217">
          <w:rPr>
            <w:rStyle w:val="Lienhypertexte"/>
            <w:rFonts w:ascii="Garamond" w:hAnsi="Garamond"/>
            <w:color w:val="000000" w:themeColor="text1"/>
          </w:rPr>
          <w:t>https://doi.org/10.1521/pedi.2006.20.2.139</w:t>
        </w:r>
      </w:hyperlink>
      <w:r w:rsidRPr="00E92217">
        <w:rPr>
          <w:rFonts w:ascii="Garamond" w:hAnsi="Garamond"/>
          <w:color w:val="000000" w:themeColor="text1"/>
        </w:rPr>
        <w:t>.</w:t>
      </w:r>
    </w:p>
    <w:p w14:paraId="1CEC7B9C" w14:textId="77777777" w:rsidR="00026D60" w:rsidRPr="00E92217" w:rsidRDefault="00026D60" w:rsidP="00A62783">
      <w:pPr>
        <w:rPr>
          <w:rFonts w:ascii="Garamond" w:hAnsi="Garamond"/>
          <w:color w:val="000000" w:themeColor="text1"/>
        </w:rPr>
      </w:pPr>
    </w:p>
    <w:p w14:paraId="636D9CCD" w14:textId="750D2864" w:rsidR="00026D60" w:rsidRPr="00E92217" w:rsidRDefault="00026D60" w:rsidP="00A62783">
      <w:pPr>
        <w:rPr>
          <w:rFonts w:ascii="Garamond" w:hAnsi="Garamond"/>
          <w:color w:val="000000" w:themeColor="text1"/>
          <w:lang w:val="en-US"/>
        </w:rPr>
      </w:pPr>
      <w:proofErr w:type="spellStart"/>
      <w:r w:rsidRPr="00E92217">
        <w:rPr>
          <w:rFonts w:ascii="Garamond" w:hAnsi="Garamond"/>
          <w:color w:val="000000" w:themeColor="text1"/>
        </w:rPr>
        <w:t>Riesco</w:t>
      </w:r>
      <w:proofErr w:type="spellEnd"/>
      <w:r w:rsidRPr="00E92217">
        <w:rPr>
          <w:rFonts w:ascii="Garamond" w:hAnsi="Garamond"/>
          <w:color w:val="000000" w:themeColor="text1"/>
        </w:rPr>
        <w:t xml:space="preserve"> Y, Perez </w:t>
      </w:r>
      <w:proofErr w:type="spellStart"/>
      <w:r w:rsidRPr="00E92217">
        <w:rPr>
          <w:rFonts w:ascii="Garamond" w:hAnsi="Garamond"/>
          <w:color w:val="000000" w:themeColor="text1"/>
        </w:rPr>
        <w:t>Urdaniz</w:t>
      </w:r>
      <w:proofErr w:type="spellEnd"/>
      <w:r w:rsidRPr="00E92217">
        <w:rPr>
          <w:rFonts w:ascii="Garamond" w:hAnsi="Garamond"/>
          <w:color w:val="000000" w:themeColor="text1"/>
        </w:rPr>
        <w:t xml:space="preserve"> A, Rubio V, et al. </w:t>
      </w:r>
      <w:r w:rsidR="00603F54" w:rsidRPr="00E92217">
        <w:rPr>
          <w:rFonts w:ascii="Garamond" w:hAnsi="Garamond"/>
          <w:color w:val="000000" w:themeColor="text1"/>
        </w:rPr>
        <w:t xml:space="preserve">1998. </w:t>
      </w:r>
      <w:r w:rsidRPr="00E92217">
        <w:rPr>
          <w:rFonts w:ascii="Garamond" w:hAnsi="Garamond"/>
          <w:color w:val="000000" w:themeColor="text1"/>
          <w:lang w:val="en-US"/>
        </w:rPr>
        <w:t xml:space="preserve">The evaluation of personality disorders among inmates by IPDE and MMPI. </w:t>
      </w:r>
      <w:proofErr w:type="spellStart"/>
      <w:r w:rsidRPr="00E92217">
        <w:rPr>
          <w:rFonts w:ascii="Garamond" w:hAnsi="Garamond"/>
          <w:i/>
          <w:iCs/>
          <w:color w:val="000000" w:themeColor="text1"/>
          <w:lang w:val="en-US"/>
        </w:rPr>
        <w:t>Actas</w:t>
      </w:r>
      <w:proofErr w:type="spellEnd"/>
      <w:r w:rsidRPr="00E92217">
        <w:rPr>
          <w:rFonts w:ascii="Garamond" w:hAnsi="Garamond"/>
          <w:i/>
          <w:iCs/>
          <w:color w:val="000000" w:themeColor="text1"/>
          <w:lang w:val="en-US"/>
        </w:rPr>
        <w:t xml:space="preserve"> Luso Exp Neurol </w:t>
      </w:r>
      <w:proofErr w:type="spellStart"/>
      <w:r w:rsidRPr="00E92217">
        <w:rPr>
          <w:rFonts w:ascii="Garamond" w:hAnsi="Garamond"/>
          <w:i/>
          <w:iCs/>
          <w:color w:val="000000" w:themeColor="text1"/>
          <w:lang w:val="en-US"/>
        </w:rPr>
        <w:t>Psiquiatr</w:t>
      </w:r>
      <w:proofErr w:type="spellEnd"/>
      <w:r w:rsidRPr="00E92217">
        <w:rPr>
          <w:rFonts w:ascii="Garamond" w:hAnsi="Garamond"/>
          <w:i/>
          <w:iCs/>
          <w:color w:val="000000" w:themeColor="text1"/>
          <w:lang w:val="en-US"/>
        </w:rPr>
        <w:t xml:space="preserve"> </w:t>
      </w:r>
      <w:proofErr w:type="spellStart"/>
      <w:r w:rsidRPr="00E92217">
        <w:rPr>
          <w:rFonts w:ascii="Garamond" w:hAnsi="Garamond"/>
          <w:i/>
          <w:iCs/>
          <w:color w:val="000000" w:themeColor="text1"/>
          <w:lang w:val="en-US"/>
        </w:rPr>
        <w:t>Cienc</w:t>
      </w:r>
      <w:proofErr w:type="spellEnd"/>
      <w:r w:rsidRPr="00E92217">
        <w:rPr>
          <w:rFonts w:ascii="Garamond" w:hAnsi="Garamond"/>
          <w:i/>
          <w:iCs/>
          <w:color w:val="000000" w:themeColor="text1"/>
          <w:lang w:val="en-US"/>
        </w:rPr>
        <w:t xml:space="preserve"> </w:t>
      </w:r>
      <w:proofErr w:type="spellStart"/>
      <w:r w:rsidRPr="00E92217">
        <w:rPr>
          <w:rFonts w:ascii="Garamond" w:hAnsi="Garamond"/>
          <w:i/>
          <w:iCs/>
          <w:color w:val="000000" w:themeColor="text1"/>
          <w:lang w:val="en-US"/>
        </w:rPr>
        <w:t>Afines</w:t>
      </w:r>
      <w:proofErr w:type="spellEnd"/>
      <w:r w:rsidRPr="00E92217">
        <w:rPr>
          <w:rFonts w:ascii="Garamond" w:hAnsi="Garamond"/>
          <w:color w:val="000000" w:themeColor="text1"/>
          <w:lang w:val="en-US"/>
        </w:rPr>
        <w:t xml:space="preserve">. 26:151–154. </w:t>
      </w:r>
    </w:p>
    <w:p w14:paraId="2CBB0F18" w14:textId="77777777" w:rsidR="00A62783" w:rsidRPr="00E92217" w:rsidRDefault="00A62783" w:rsidP="002120C6">
      <w:pPr>
        <w:jc w:val="both"/>
        <w:rPr>
          <w:rFonts w:ascii="Garamond" w:hAnsi="Garamond"/>
          <w:color w:val="000000" w:themeColor="text1"/>
          <w:lang w:val="en-US"/>
        </w:rPr>
      </w:pPr>
    </w:p>
    <w:p w14:paraId="627A5706" w14:textId="79B062F8" w:rsidR="006538C3" w:rsidRPr="00E92217" w:rsidRDefault="006538C3" w:rsidP="002120C6">
      <w:pPr>
        <w:jc w:val="both"/>
        <w:rPr>
          <w:rFonts w:ascii="Garamond" w:hAnsi="Garamond"/>
          <w:color w:val="000000" w:themeColor="text1"/>
          <w:lang w:val="en-US"/>
        </w:rPr>
      </w:pPr>
      <w:r w:rsidRPr="00E92217">
        <w:rPr>
          <w:rFonts w:ascii="Garamond" w:hAnsi="Garamond"/>
          <w:color w:val="000000" w:themeColor="text1"/>
          <w:lang w:val="en-US"/>
        </w:rPr>
        <w:t>Rosen, Gideon</w:t>
      </w:r>
      <w:r w:rsidR="00891E0E" w:rsidRPr="00E92217">
        <w:rPr>
          <w:rFonts w:ascii="Garamond" w:hAnsi="Garamond"/>
          <w:color w:val="000000" w:themeColor="text1"/>
          <w:lang w:val="en-US"/>
        </w:rPr>
        <w:t xml:space="preserve">. </w:t>
      </w:r>
      <w:r w:rsidRPr="00E92217">
        <w:rPr>
          <w:rFonts w:ascii="Garamond" w:hAnsi="Garamond"/>
          <w:color w:val="000000" w:themeColor="text1"/>
          <w:lang w:val="en-US"/>
        </w:rPr>
        <w:t>2003</w:t>
      </w:r>
      <w:r w:rsidR="00891E0E" w:rsidRPr="00E92217">
        <w:rPr>
          <w:rFonts w:ascii="Garamond" w:hAnsi="Garamond"/>
          <w:color w:val="000000" w:themeColor="text1"/>
          <w:lang w:val="en-US"/>
        </w:rPr>
        <w:t xml:space="preserve">. </w:t>
      </w:r>
      <w:r w:rsidRPr="00E92217">
        <w:rPr>
          <w:rFonts w:ascii="Garamond" w:hAnsi="Garamond"/>
          <w:color w:val="000000" w:themeColor="text1"/>
          <w:lang w:val="en-US"/>
        </w:rPr>
        <w:t>Culpability and Ignorance</w:t>
      </w:r>
      <w:r w:rsidR="00891E0E" w:rsidRPr="00E92217">
        <w:rPr>
          <w:rFonts w:ascii="Garamond" w:hAnsi="Garamond"/>
          <w:color w:val="000000" w:themeColor="text1"/>
          <w:lang w:val="en-US"/>
        </w:rPr>
        <w:t xml:space="preserve">. </w:t>
      </w:r>
      <w:r w:rsidRPr="00E92217">
        <w:rPr>
          <w:rFonts w:ascii="Garamond" w:hAnsi="Garamond"/>
          <w:i/>
          <w:iCs/>
          <w:color w:val="000000" w:themeColor="text1"/>
          <w:lang w:val="en-US"/>
        </w:rPr>
        <w:t>Proceedings of the Aristotelian Society</w:t>
      </w:r>
      <w:r w:rsidRPr="00E92217">
        <w:rPr>
          <w:rFonts w:ascii="Garamond" w:hAnsi="Garamond"/>
          <w:color w:val="000000" w:themeColor="text1"/>
          <w:lang w:val="en-US"/>
        </w:rPr>
        <w:t>, 103: 61–84. doi:10.1111/j.0066-7372.</w:t>
      </w:r>
      <w:proofErr w:type="gramStart"/>
      <w:r w:rsidRPr="00E92217">
        <w:rPr>
          <w:rFonts w:ascii="Garamond" w:hAnsi="Garamond"/>
          <w:color w:val="000000" w:themeColor="text1"/>
          <w:lang w:val="en-US"/>
        </w:rPr>
        <w:t>2003.00064.x</w:t>
      </w:r>
      <w:proofErr w:type="gramEnd"/>
    </w:p>
    <w:p w14:paraId="17733350" w14:textId="77777777" w:rsidR="003D13A4" w:rsidRPr="00E92217" w:rsidRDefault="003D13A4" w:rsidP="00E7425B">
      <w:pPr>
        <w:jc w:val="both"/>
        <w:rPr>
          <w:rFonts w:ascii="Garamond" w:hAnsi="Garamond"/>
          <w:color w:val="000000" w:themeColor="text1"/>
          <w:lang w:val="en-US"/>
        </w:rPr>
      </w:pPr>
    </w:p>
    <w:p w14:paraId="55EBC062" w14:textId="3665CCE8" w:rsidR="0030289F" w:rsidRPr="00E92217" w:rsidRDefault="0030289F" w:rsidP="00E7425B">
      <w:pPr>
        <w:jc w:val="both"/>
        <w:rPr>
          <w:rFonts w:ascii="Garamond" w:hAnsi="Garamond"/>
          <w:color w:val="000000" w:themeColor="text1"/>
          <w:lang w:val="en-US"/>
        </w:rPr>
      </w:pPr>
      <w:r w:rsidRPr="00E92217">
        <w:rPr>
          <w:rFonts w:ascii="Garamond" w:hAnsi="Garamond"/>
          <w:color w:val="000000" w:themeColor="text1"/>
          <w:lang w:val="en-US"/>
        </w:rPr>
        <w:t xml:space="preserve">Rudy-Hiller, Fernando, "The Epistemic Condition for Moral Responsibility", </w:t>
      </w:r>
      <w:r w:rsidRPr="00E92217">
        <w:rPr>
          <w:rFonts w:ascii="Garamond" w:hAnsi="Garamond"/>
          <w:i/>
          <w:iCs/>
          <w:color w:val="000000" w:themeColor="text1"/>
          <w:lang w:val="en-US"/>
        </w:rPr>
        <w:t xml:space="preserve">The Stanford Encyclopedia of Philosophy </w:t>
      </w:r>
      <w:r w:rsidRPr="00E92217">
        <w:rPr>
          <w:rFonts w:ascii="Garamond" w:hAnsi="Garamond"/>
          <w:color w:val="000000" w:themeColor="text1"/>
          <w:lang w:val="en-US"/>
        </w:rPr>
        <w:t xml:space="preserve">(Winter 2022 Edition), Edward N. </w:t>
      </w:r>
      <w:proofErr w:type="spellStart"/>
      <w:r w:rsidRPr="00E92217">
        <w:rPr>
          <w:rFonts w:ascii="Garamond" w:hAnsi="Garamond"/>
          <w:color w:val="000000" w:themeColor="text1"/>
          <w:lang w:val="en-US"/>
        </w:rPr>
        <w:t>Zalta</w:t>
      </w:r>
      <w:proofErr w:type="spellEnd"/>
      <w:r w:rsidRPr="00E92217">
        <w:rPr>
          <w:rFonts w:ascii="Garamond" w:hAnsi="Garamond"/>
          <w:color w:val="000000" w:themeColor="text1"/>
          <w:lang w:val="en-US"/>
        </w:rPr>
        <w:t xml:space="preserve"> &amp; Uri </w:t>
      </w:r>
      <w:proofErr w:type="spellStart"/>
      <w:r w:rsidRPr="00E92217">
        <w:rPr>
          <w:rFonts w:ascii="Garamond" w:hAnsi="Garamond"/>
          <w:color w:val="000000" w:themeColor="text1"/>
          <w:lang w:val="en-US"/>
        </w:rPr>
        <w:t>Nodelman</w:t>
      </w:r>
      <w:proofErr w:type="spellEnd"/>
      <w:r w:rsidRPr="00E92217">
        <w:rPr>
          <w:rFonts w:ascii="Garamond" w:hAnsi="Garamond"/>
          <w:color w:val="000000" w:themeColor="text1"/>
          <w:lang w:val="en-US"/>
        </w:rPr>
        <w:t> (eds.), URL = &lt;https://plato.stanford.edu/archives/win2022/entries/moral-responsibility-epistemic/&gt;.</w:t>
      </w:r>
    </w:p>
    <w:p w14:paraId="413B4492" w14:textId="77777777" w:rsidR="0030289F" w:rsidRPr="00E92217" w:rsidRDefault="0030289F" w:rsidP="00E7425B">
      <w:pPr>
        <w:jc w:val="both"/>
        <w:rPr>
          <w:rFonts w:ascii="Garamond" w:hAnsi="Garamond"/>
          <w:color w:val="000000" w:themeColor="text1"/>
          <w:lang w:val="en-US"/>
        </w:rPr>
      </w:pPr>
    </w:p>
    <w:p w14:paraId="6B009DE9" w14:textId="27359DD6" w:rsidR="00A62783" w:rsidRPr="00E92217" w:rsidRDefault="00A62783" w:rsidP="00E7425B">
      <w:pPr>
        <w:jc w:val="both"/>
        <w:rPr>
          <w:rFonts w:ascii="Garamond" w:hAnsi="Garamond"/>
          <w:color w:val="000000" w:themeColor="text1"/>
          <w:lang w:val="en-US"/>
        </w:rPr>
      </w:pPr>
      <w:proofErr w:type="spellStart"/>
      <w:r w:rsidRPr="00E92217">
        <w:rPr>
          <w:rFonts w:ascii="Garamond" w:hAnsi="Garamond"/>
          <w:color w:val="000000" w:themeColor="text1"/>
        </w:rPr>
        <w:t>Sansone</w:t>
      </w:r>
      <w:proofErr w:type="spellEnd"/>
      <w:r w:rsidRPr="00E92217">
        <w:rPr>
          <w:rFonts w:ascii="Garamond" w:hAnsi="Garamond"/>
          <w:color w:val="000000" w:themeColor="text1"/>
        </w:rPr>
        <w:t xml:space="preserve"> R</w:t>
      </w:r>
      <w:r w:rsidR="00E26BDA" w:rsidRPr="00E92217">
        <w:rPr>
          <w:rFonts w:ascii="Garamond" w:hAnsi="Garamond"/>
          <w:color w:val="000000" w:themeColor="text1"/>
        </w:rPr>
        <w:t xml:space="preserve">andy </w:t>
      </w:r>
      <w:r w:rsidRPr="00E92217">
        <w:rPr>
          <w:rFonts w:ascii="Garamond" w:hAnsi="Garamond"/>
          <w:color w:val="000000" w:themeColor="text1"/>
        </w:rPr>
        <w:t xml:space="preserve">A, </w:t>
      </w:r>
      <w:proofErr w:type="spellStart"/>
      <w:r w:rsidRPr="00E92217">
        <w:rPr>
          <w:rFonts w:ascii="Garamond" w:hAnsi="Garamond"/>
          <w:color w:val="000000" w:themeColor="text1"/>
        </w:rPr>
        <w:t>Sansone</w:t>
      </w:r>
      <w:proofErr w:type="spellEnd"/>
      <w:r w:rsidRPr="00E92217">
        <w:rPr>
          <w:rFonts w:ascii="Garamond" w:hAnsi="Garamond"/>
          <w:color w:val="000000" w:themeColor="text1"/>
        </w:rPr>
        <w:t xml:space="preserve"> L</w:t>
      </w:r>
      <w:r w:rsidR="00E26BDA" w:rsidRPr="00E92217">
        <w:rPr>
          <w:rFonts w:ascii="Garamond" w:hAnsi="Garamond"/>
          <w:color w:val="000000" w:themeColor="text1"/>
        </w:rPr>
        <w:t xml:space="preserve">ori </w:t>
      </w:r>
      <w:r w:rsidRPr="00E92217">
        <w:rPr>
          <w:rFonts w:ascii="Garamond" w:hAnsi="Garamond"/>
          <w:color w:val="000000" w:themeColor="text1"/>
        </w:rPr>
        <w:t xml:space="preserve">A. </w:t>
      </w:r>
      <w:r w:rsidR="00E26BDA" w:rsidRPr="00E92217">
        <w:rPr>
          <w:rFonts w:ascii="Garamond" w:hAnsi="Garamond"/>
          <w:color w:val="000000" w:themeColor="text1"/>
        </w:rPr>
        <w:t xml:space="preserve">2012. </w:t>
      </w:r>
      <w:r w:rsidRPr="00E92217">
        <w:rPr>
          <w:rFonts w:ascii="Garamond" w:hAnsi="Garamond"/>
          <w:color w:val="000000" w:themeColor="text1"/>
          <w:lang w:val="en-US"/>
        </w:rPr>
        <w:t xml:space="preserve">Borderline personality and externalized aggression. </w:t>
      </w:r>
      <w:proofErr w:type="spellStart"/>
      <w:r w:rsidRPr="00E92217">
        <w:rPr>
          <w:rFonts w:ascii="Garamond" w:hAnsi="Garamond"/>
          <w:i/>
          <w:iCs/>
          <w:color w:val="000000" w:themeColor="text1"/>
          <w:lang w:val="en-US"/>
        </w:rPr>
        <w:t>Innov</w:t>
      </w:r>
      <w:proofErr w:type="spellEnd"/>
      <w:r w:rsidRPr="00E92217">
        <w:rPr>
          <w:rFonts w:ascii="Garamond" w:hAnsi="Garamond"/>
          <w:i/>
          <w:iCs/>
          <w:color w:val="000000" w:themeColor="text1"/>
          <w:lang w:val="en-US"/>
        </w:rPr>
        <w:t xml:space="preserve"> Clin </w:t>
      </w:r>
      <w:proofErr w:type="spellStart"/>
      <w:r w:rsidRPr="00E92217">
        <w:rPr>
          <w:rFonts w:ascii="Garamond" w:hAnsi="Garamond"/>
          <w:i/>
          <w:iCs/>
          <w:color w:val="000000" w:themeColor="text1"/>
          <w:lang w:val="en-US"/>
        </w:rPr>
        <w:t>Neurosci</w:t>
      </w:r>
      <w:proofErr w:type="spellEnd"/>
      <w:r w:rsidR="00E26BDA" w:rsidRPr="00E92217">
        <w:rPr>
          <w:rFonts w:ascii="Garamond" w:hAnsi="Garamond"/>
          <w:color w:val="000000" w:themeColor="text1"/>
          <w:lang w:val="en-US"/>
        </w:rPr>
        <w:t xml:space="preserve"> </w:t>
      </w:r>
      <w:r w:rsidRPr="00E92217">
        <w:rPr>
          <w:rFonts w:ascii="Garamond" w:hAnsi="Garamond"/>
          <w:color w:val="000000" w:themeColor="text1"/>
          <w:lang w:val="en-US"/>
        </w:rPr>
        <w:t xml:space="preserve">9(3):23-6. </w:t>
      </w:r>
    </w:p>
    <w:p w14:paraId="327D373F" w14:textId="77777777" w:rsidR="005C74BE" w:rsidRPr="00E92217" w:rsidRDefault="005C74BE" w:rsidP="00E7425B">
      <w:pPr>
        <w:jc w:val="both"/>
        <w:rPr>
          <w:rFonts w:ascii="Garamond" w:hAnsi="Garamond"/>
          <w:color w:val="000000" w:themeColor="text1"/>
          <w:lang w:val="en-US"/>
        </w:rPr>
      </w:pPr>
    </w:p>
    <w:p w14:paraId="3DA7B323" w14:textId="7C17A5FB" w:rsidR="005C74BE" w:rsidRPr="00E92217" w:rsidRDefault="005C74BE" w:rsidP="00E7425B">
      <w:pPr>
        <w:jc w:val="both"/>
        <w:rPr>
          <w:rFonts w:ascii="Garamond" w:hAnsi="Garamond"/>
          <w:color w:val="000000" w:themeColor="text1"/>
          <w:lang w:val="en-US"/>
        </w:rPr>
      </w:pPr>
      <w:r w:rsidRPr="00E92217">
        <w:rPr>
          <w:rFonts w:ascii="Garamond" w:hAnsi="Garamond"/>
          <w:color w:val="000000" w:themeColor="text1"/>
          <w:lang w:val="en-US"/>
        </w:rPr>
        <w:t>Sansone R</w:t>
      </w:r>
      <w:r w:rsidR="00F135E4" w:rsidRPr="00E92217">
        <w:rPr>
          <w:rFonts w:ascii="Garamond" w:hAnsi="Garamond"/>
          <w:color w:val="000000" w:themeColor="text1"/>
          <w:lang w:val="en-US"/>
        </w:rPr>
        <w:t xml:space="preserve">andy </w:t>
      </w:r>
      <w:r w:rsidRPr="00E92217">
        <w:rPr>
          <w:rFonts w:ascii="Garamond" w:hAnsi="Garamond"/>
          <w:color w:val="000000" w:themeColor="text1"/>
          <w:lang w:val="en-US"/>
        </w:rPr>
        <w:t>A, Sansone L</w:t>
      </w:r>
      <w:r w:rsidR="00F135E4" w:rsidRPr="00E92217">
        <w:rPr>
          <w:rFonts w:ascii="Garamond" w:hAnsi="Garamond"/>
          <w:color w:val="000000" w:themeColor="text1"/>
          <w:lang w:val="en-US"/>
        </w:rPr>
        <w:t xml:space="preserve">ori </w:t>
      </w:r>
      <w:r w:rsidRPr="00E92217">
        <w:rPr>
          <w:rFonts w:ascii="Garamond" w:hAnsi="Garamond"/>
          <w:color w:val="000000" w:themeColor="text1"/>
          <w:lang w:val="en-US"/>
        </w:rPr>
        <w:t xml:space="preserve">A. </w:t>
      </w:r>
      <w:r w:rsidR="00F135E4" w:rsidRPr="00E92217">
        <w:rPr>
          <w:rFonts w:ascii="Garamond" w:hAnsi="Garamond"/>
          <w:color w:val="000000" w:themeColor="text1"/>
          <w:lang w:val="en-US"/>
        </w:rPr>
        <w:t xml:space="preserve">2009. </w:t>
      </w:r>
      <w:r w:rsidRPr="00E92217">
        <w:rPr>
          <w:rFonts w:ascii="Garamond" w:hAnsi="Garamond"/>
          <w:color w:val="000000" w:themeColor="text1"/>
          <w:lang w:val="en-US"/>
        </w:rPr>
        <w:t xml:space="preserve">Borderline personality and criminality. </w:t>
      </w:r>
      <w:r w:rsidRPr="00E92217">
        <w:rPr>
          <w:rFonts w:ascii="Garamond" w:hAnsi="Garamond"/>
          <w:i/>
          <w:iCs/>
          <w:color w:val="000000" w:themeColor="text1"/>
          <w:lang w:val="en-US"/>
        </w:rPr>
        <w:t>Psychiatry (</w:t>
      </w:r>
      <w:proofErr w:type="spellStart"/>
      <w:r w:rsidRPr="00E92217">
        <w:rPr>
          <w:rFonts w:ascii="Garamond" w:hAnsi="Garamond"/>
          <w:i/>
          <w:iCs/>
          <w:color w:val="000000" w:themeColor="text1"/>
          <w:lang w:val="en-US"/>
        </w:rPr>
        <w:t>Edgmont</w:t>
      </w:r>
      <w:proofErr w:type="spellEnd"/>
      <w:r w:rsidRPr="00E92217">
        <w:rPr>
          <w:rFonts w:ascii="Garamond" w:hAnsi="Garamond"/>
          <w:i/>
          <w:iCs/>
          <w:color w:val="000000" w:themeColor="text1"/>
          <w:lang w:val="en-US"/>
        </w:rPr>
        <w:t>)</w:t>
      </w:r>
      <w:r w:rsidRPr="00E92217">
        <w:rPr>
          <w:rFonts w:ascii="Garamond" w:hAnsi="Garamond"/>
          <w:color w:val="000000" w:themeColor="text1"/>
          <w:lang w:val="en-US"/>
        </w:rPr>
        <w:t xml:space="preserve">. (10):16-20. </w:t>
      </w:r>
    </w:p>
    <w:p w14:paraId="21068531" w14:textId="77777777" w:rsidR="00A62783" w:rsidRPr="00E92217" w:rsidRDefault="00A62783" w:rsidP="00E7425B">
      <w:pPr>
        <w:jc w:val="both"/>
        <w:rPr>
          <w:rFonts w:ascii="Garamond" w:hAnsi="Garamond"/>
          <w:color w:val="000000" w:themeColor="text1"/>
          <w:lang w:val="en-US"/>
        </w:rPr>
      </w:pPr>
    </w:p>
    <w:p w14:paraId="68E2CCD4" w14:textId="4A373F53" w:rsidR="00A62783" w:rsidRPr="00E92217" w:rsidRDefault="00A62783" w:rsidP="00E7425B">
      <w:pPr>
        <w:jc w:val="both"/>
        <w:rPr>
          <w:rFonts w:ascii="Garamond" w:hAnsi="Garamond"/>
          <w:color w:val="000000" w:themeColor="text1"/>
          <w:lang w:val="en-US"/>
        </w:rPr>
      </w:pPr>
      <w:r w:rsidRPr="00E92217">
        <w:rPr>
          <w:rFonts w:ascii="Garamond" w:hAnsi="Garamond"/>
          <w:color w:val="000000" w:themeColor="text1"/>
          <w:lang w:val="en-US"/>
        </w:rPr>
        <w:t>Scott L</w:t>
      </w:r>
      <w:r w:rsidR="00703C50" w:rsidRPr="00E92217">
        <w:rPr>
          <w:rFonts w:ascii="Garamond" w:hAnsi="Garamond"/>
          <w:color w:val="000000" w:themeColor="text1"/>
          <w:lang w:val="en-US"/>
        </w:rPr>
        <w:t xml:space="preserve">ori </w:t>
      </w:r>
      <w:r w:rsidRPr="00E92217">
        <w:rPr>
          <w:rFonts w:ascii="Garamond" w:hAnsi="Garamond"/>
          <w:color w:val="000000" w:themeColor="text1"/>
          <w:lang w:val="en-US"/>
        </w:rPr>
        <w:t>N, Wright A</w:t>
      </w:r>
      <w:r w:rsidR="00703C50" w:rsidRPr="00E92217">
        <w:rPr>
          <w:rFonts w:ascii="Garamond" w:hAnsi="Garamond"/>
          <w:color w:val="000000" w:themeColor="text1"/>
          <w:lang w:val="en-US"/>
        </w:rPr>
        <w:t xml:space="preserve">idan </w:t>
      </w:r>
      <w:r w:rsidRPr="00E92217">
        <w:rPr>
          <w:rFonts w:ascii="Garamond" w:hAnsi="Garamond"/>
          <w:color w:val="000000" w:themeColor="text1"/>
          <w:lang w:val="en-US"/>
        </w:rPr>
        <w:t>GC, Beeney J</w:t>
      </w:r>
      <w:r w:rsidR="00703C50" w:rsidRPr="00E92217">
        <w:rPr>
          <w:rFonts w:ascii="Garamond" w:hAnsi="Garamond"/>
          <w:color w:val="000000" w:themeColor="text1"/>
          <w:lang w:val="en-US"/>
        </w:rPr>
        <w:t xml:space="preserve">oseph </w:t>
      </w:r>
      <w:r w:rsidRPr="00E92217">
        <w:rPr>
          <w:rFonts w:ascii="Garamond" w:hAnsi="Garamond"/>
          <w:color w:val="000000" w:themeColor="text1"/>
          <w:lang w:val="en-US"/>
        </w:rPr>
        <w:t>E, Lazarus S</w:t>
      </w:r>
      <w:r w:rsidR="00703C50" w:rsidRPr="00E92217">
        <w:rPr>
          <w:rFonts w:ascii="Garamond" w:hAnsi="Garamond"/>
          <w:color w:val="000000" w:themeColor="text1"/>
          <w:lang w:val="en-US"/>
        </w:rPr>
        <w:t xml:space="preserve">ophie </w:t>
      </w:r>
      <w:r w:rsidRPr="00E92217">
        <w:rPr>
          <w:rFonts w:ascii="Garamond" w:hAnsi="Garamond"/>
          <w:color w:val="000000" w:themeColor="text1"/>
          <w:lang w:val="en-US"/>
        </w:rPr>
        <w:t xml:space="preserve">A, </w:t>
      </w:r>
      <w:proofErr w:type="spellStart"/>
      <w:r w:rsidRPr="00E92217">
        <w:rPr>
          <w:rFonts w:ascii="Garamond" w:hAnsi="Garamond"/>
          <w:color w:val="000000" w:themeColor="text1"/>
          <w:lang w:val="en-US"/>
        </w:rPr>
        <w:t>Pilkonis</w:t>
      </w:r>
      <w:proofErr w:type="spellEnd"/>
      <w:r w:rsidRPr="00E92217">
        <w:rPr>
          <w:rFonts w:ascii="Garamond" w:hAnsi="Garamond"/>
          <w:color w:val="000000" w:themeColor="text1"/>
          <w:lang w:val="en-US"/>
        </w:rPr>
        <w:t xml:space="preserve"> P</w:t>
      </w:r>
      <w:r w:rsidR="00703C50" w:rsidRPr="00E92217">
        <w:rPr>
          <w:rFonts w:ascii="Garamond" w:hAnsi="Garamond"/>
          <w:color w:val="000000" w:themeColor="text1"/>
          <w:lang w:val="en-US"/>
        </w:rPr>
        <w:t xml:space="preserve">aul </w:t>
      </w:r>
      <w:r w:rsidRPr="00E92217">
        <w:rPr>
          <w:rFonts w:ascii="Garamond" w:hAnsi="Garamond"/>
          <w:color w:val="000000" w:themeColor="text1"/>
          <w:lang w:val="en-US"/>
        </w:rPr>
        <w:t>A, Stepp S</w:t>
      </w:r>
      <w:r w:rsidR="00703C50" w:rsidRPr="00E92217">
        <w:rPr>
          <w:rFonts w:ascii="Garamond" w:hAnsi="Garamond"/>
          <w:color w:val="000000" w:themeColor="text1"/>
          <w:lang w:val="en-US"/>
        </w:rPr>
        <w:t xml:space="preserve">tephanie </w:t>
      </w:r>
      <w:r w:rsidRPr="00E92217">
        <w:rPr>
          <w:rFonts w:ascii="Garamond" w:hAnsi="Garamond"/>
          <w:color w:val="000000" w:themeColor="text1"/>
          <w:lang w:val="en-US"/>
        </w:rPr>
        <w:t>D.</w:t>
      </w:r>
      <w:r w:rsidR="00703C50" w:rsidRPr="00E92217">
        <w:rPr>
          <w:rFonts w:ascii="Garamond" w:hAnsi="Garamond"/>
          <w:color w:val="000000" w:themeColor="text1"/>
          <w:lang w:val="en-US"/>
        </w:rPr>
        <w:t xml:space="preserve"> 2017.</w:t>
      </w:r>
      <w:r w:rsidRPr="00E92217">
        <w:rPr>
          <w:rFonts w:ascii="Garamond" w:hAnsi="Garamond"/>
          <w:color w:val="000000" w:themeColor="text1"/>
          <w:lang w:val="en-US"/>
        </w:rPr>
        <w:t xml:space="preserve"> Borderline personality disorder symptoms and aggression: A within-person process model</w:t>
      </w:r>
      <w:r w:rsidRPr="00E92217">
        <w:rPr>
          <w:rFonts w:ascii="Garamond" w:hAnsi="Garamond"/>
          <w:i/>
          <w:iCs/>
          <w:color w:val="000000" w:themeColor="text1"/>
          <w:lang w:val="en-US"/>
        </w:rPr>
        <w:t xml:space="preserve">. J </w:t>
      </w:r>
      <w:proofErr w:type="spellStart"/>
      <w:r w:rsidRPr="00E92217">
        <w:rPr>
          <w:rFonts w:ascii="Garamond" w:hAnsi="Garamond"/>
          <w:i/>
          <w:iCs/>
          <w:color w:val="000000" w:themeColor="text1"/>
          <w:lang w:val="en-US"/>
        </w:rPr>
        <w:t>Abnorm</w:t>
      </w:r>
      <w:proofErr w:type="spellEnd"/>
      <w:r w:rsidRPr="00E92217">
        <w:rPr>
          <w:rFonts w:ascii="Garamond" w:hAnsi="Garamond"/>
          <w:i/>
          <w:iCs/>
          <w:color w:val="000000" w:themeColor="text1"/>
          <w:lang w:val="en-US"/>
        </w:rPr>
        <w:t xml:space="preserve"> Psychol</w:t>
      </w:r>
      <w:r w:rsidRPr="00E92217">
        <w:rPr>
          <w:rFonts w:ascii="Garamond" w:hAnsi="Garamond"/>
          <w:color w:val="000000" w:themeColor="text1"/>
          <w:lang w:val="en-US"/>
        </w:rPr>
        <w:t xml:space="preserve">. 126(4):429-440.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xml:space="preserve">: 10.1037/abn0000272. </w:t>
      </w:r>
    </w:p>
    <w:p w14:paraId="1F516FE7" w14:textId="77777777" w:rsidR="00B838DC" w:rsidRPr="00E92217" w:rsidRDefault="00B838DC" w:rsidP="00E7425B">
      <w:pPr>
        <w:jc w:val="both"/>
        <w:rPr>
          <w:rFonts w:ascii="Garamond" w:hAnsi="Garamond"/>
          <w:color w:val="000000" w:themeColor="text1"/>
          <w:lang w:val="en-US"/>
        </w:rPr>
      </w:pPr>
    </w:p>
    <w:p w14:paraId="26E6A9A3" w14:textId="301B9186" w:rsidR="00B838DC" w:rsidRPr="00E92217" w:rsidRDefault="00B838DC" w:rsidP="00B838DC">
      <w:pPr>
        <w:jc w:val="both"/>
        <w:rPr>
          <w:rFonts w:ascii="Garamond" w:hAnsi="Garamond"/>
          <w:color w:val="000000" w:themeColor="text1"/>
          <w:lang w:val="en-US"/>
        </w:rPr>
      </w:pPr>
      <w:proofErr w:type="spellStart"/>
      <w:r w:rsidRPr="00E92217">
        <w:rPr>
          <w:rFonts w:ascii="Garamond" w:hAnsi="Garamond"/>
          <w:color w:val="000000" w:themeColor="text1"/>
          <w:lang w:val="en-US"/>
        </w:rPr>
        <w:t>Sieswerda</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S</w:t>
      </w:r>
      <w:r w:rsidR="001B29A5" w:rsidRPr="00E92217">
        <w:rPr>
          <w:rFonts w:ascii="Garamond" w:hAnsi="Garamond"/>
          <w:color w:val="000000" w:themeColor="text1"/>
          <w:lang w:val="en-US"/>
        </w:rPr>
        <w:t>imkje</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Barnow</w:t>
      </w:r>
      <w:proofErr w:type="spellEnd"/>
      <w:r w:rsidRPr="00E92217">
        <w:rPr>
          <w:rFonts w:ascii="Garamond" w:hAnsi="Garamond"/>
          <w:color w:val="000000" w:themeColor="text1"/>
          <w:lang w:val="en-US"/>
        </w:rPr>
        <w:t xml:space="preserve"> S</w:t>
      </w:r>
      <w:r w:rsidR="001B29A5" w:rsidRPr="00E92217">
        <w:rPr>
          <w:rFonts w:ascii="Garamond" w:hAnsi="Garamond"/>
          <w:color w:val="000000" w:themeColor="text1"/>
          <w:lang w:val="en-US"/>
        </w:rPr>
        <w:t>ven</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Verheul</w:t>
      </w:r>
      <w:proofErr w:type="spellEnd"/>
      <w:r w:rsidRPr="00E92217">
        <w:rPr>
          <w:rFonts w:ascii="Garamond" w:hAnsi="Garamond"/>
          <w:color w:val="000000" w:themeColor="text1"/>
          <w:lang w:val="en-US"/>
        </w:rPr>
        <w:t xml:space="preserve"> R</w:t>
      </w:r>
      <w:r w:rsidR="001B29A5" w:rsidRPr="00E92217">
        <w:rPr>
          <w:rFonts w:ascii="Garamond" w:hAnsi="Garamond"/>
          <w:color w:val="000000" w:themeColor="text1"/>
          <w:lang w:val="en-US"/>
        </w:rPr>
        <w:t>oel</w:t>
      </w:r>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Arntz</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A</w:t>
      </w:r>
      <w:r w:rsidR="001B29A5" w:rsidRPr="00E92217">
        <w:rPr>
          <w:rFonts w:ascii="Garamond" w:hAnsi="Garamond"/>
          <w:color w:val="000000" w:themeColor="text1"/>
          <w:lang w:val="en-US"/>
        </w:rPr>
        <w:t>rnoud</w:t>
      </w:r>
      <w:proofErr w:type="spellEnd"/>
      <w:r w:rsidRPr="00E92217">
        <w:rPr>
          <w:rFonts w:ascii="Garamond" w:hAnsi="Garamond"/>
          <w:color w:val="000000" w:themeColor="text1"/>
          <w:lang w:val="en-US"/>
        </w:rPr>
        <w:t>.</w:t>
      </w:r>
      <w:r w:rsidR="001B29A5" w:rsidRPr="00E92217">
        <w:rPr>
          <w:rFonts w:ascii="Garamond" w:hAnsi="Garamond"/>
          <w:color w:val="000000" w:themeColor="text1"/>
          <w:lang w:val="en-US"/>
        </w:rPr>
        <w:t xml:space="preserve"> 2013.</w:t>
      </w:r>
      <w:r w:rsidRPr="00E92217">
        <w:rPr>
          <w:rFonts w:ascii="Garamond" w:hAnsi="Garamond"/>
          <w:color w:val="000000" w:themeColor="text1"/>
          <w:lang w:val="en-US"/>
        </w:rPr>
        <w:t xml:space="preserve"> Neither dichotomous nor split, but schema-related negative interpersonal evaluations characterize borderline patients. </w:t>
      </w:r>
      <w:r w:rsidRPr="00E92217">
        <w:rPr>
          <w:rFonts w:ascii="Garamond" w:hAnsi="Garamond"/>
          <w:i/>
          <w:iCs/>
          <w:color w:val="000000" w:themeColor="text1"/>
          <w:lang w:val="en-US"/>
        </w:rPr>
        <w:t xml:space="preserve">J Pers </w:t>
      </w:r>
      <w:proofErr w:type="spellStart"/>
      <w:r w:rsidRPr="00E92217">
        <w:rPr>
          <w:rFonts w:ascii="Garamond" w:hAnsi="Garamond"/>
          <w:i/>
          <w:iCs/>
          <w:color w:val="000000" w:themeColor="text1"/>
          <w:lang w:val="en-US"/>
        </w:rPr>
        <w:t>Disord</w:t>
      </w:r>
      <w:proofErr w:type="spellEnd"/>
      <w:r w:rsidR="001B29A5" w:rsidRPr="00E92217">
        <w:rPr>
          <w:rFonts w:ascii="Garamond" w:hAnsi="Garamond"/>
          <w:i/>
          <w:iCs/>
          <w:color w:val="000000" w:themeColor="text1"/>
          <w:lang w:val="en-US"/>
        </w:rPr>
        <w:t xml:space="preserve">. </w:t>
      </w:r>
      <w:r w:rsidRPr="00E92217">
        <w:rPr>
          <w:rFonts w:ascii="Garamond" w:hAnsi="Garamond"/>
          <w:color w:val="000000" w:themeColor="text1"/>
          <w:lang w:val="en-US"/>
        </w:rPr>
        <w:t xml:space="preserve">27(1):36-52.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10.1521/pedi.2013.27.1.36. PMID: 23342956.</w:t>
      </w:r>
    </w:p>
    <w:p w14:paraId="58AAB460" w14:textId="77777777" w:rsidR="0017722F" w:rsidRPr="00E92217" w:rsidRDefault="0017722F" w:rsidP="00B838DC">
      <w:pPr>
        <w:jc w:val="both"/>
        <w:rPr>
          <w:rFonts w:ascii="Garamond" w:hAnsi="Garamond"/>
          <w:color w:val="000000" w:themeColor="text1"/>
          <w:lang w:val="en-US"/>
        </w:rPr>
      </w:pPr>
    </w:p>
    <w:p w14:paraId="26DB075C" w14:textId="6C20355C" w:rsidR="008C55CA" w:rsidRPr="00E92217" w:rsidRDefault="00B31A07" w:rsidP="00B838DC">
      <w:pPr>
        <w:jc w:val="both"/>
        <w:rPr>
          <w:rStyle w:val="print-publication-date"/>
          <w:rFonts w:ascii="Garamond" w:hAnsi="Garamond"/>
          <w:color w:val="000000" w:themeColor="text1"/>
          <w:lang w:val="en-US"/>
        </w:rPr>
      </w:pPr>
      <w:proofErr w:type="spellStart"/>
      <w:r w:rsidRPr="00E92217">
        <w:rPr>
          <w:rStyle w:val="contributors"/>
          <w:rFonts w:ascii="Garamond" w:hAnsi="Garamond"/>
          <w:color w:val="000000" w:themeColor="text1"/>
          <w:lang w:val="en-US"/>
        </w:rPr>
        <w:t>Sliwa</w:t>
      </w:r>
      <w:proofErr w:type="spellEnd"/>
      <w:r w:rsidRPr="00E92217">
        <w:rPr>
          <w:rStyle w:val="contributors"/>
          <w:rFonts w:ascii="Garamond" w:hAnsi="Garamond"/>
          <w:color w:val="000000" w:themeColor="text1"/>
          <w:lang w:val="en-US"/>
        </w:rPr>
        <w:t>, Paulina</w:t>
      </w:r>
      <w:r w:rsidR="008840E7" w:rsidRPr="00E92217">
        <w:rPr>
          <w:rStyle w:val="contributors"/>
          <w:rFonts w:ascii="Garamond" w:hAnsi="Garamond"/>
          <w:color w:val="000000" w:themeColor="text1"/>
          <w:lang w:val="en-US"/>
        </w:rPr>
        <w:t xml:space="preserve">. 2017. </w:t>
      </w:r>
      <w:r w:rsidRPr="00E92217">
        <w:rPr>
          <w:rStyle w:val="maintitle"/>
          <w:rFonts w:ascii="Garamond" w:hAnsi="Garamond"/>
          <w:color w:val="000000" w:themeColor="text1"/>
          <w:lang w:val="en-US"/>
        </w:rPr>
        <w:t>On Knowing What’s Right and Being Responsible for It</w:t>
      </w:r>
      <w:r w:rsidR="008840E7" w:rsidRPr="00E92217">
        <w:rPr>
          <w:rStyle w:val="maintitle"/>
          <w:rFonts w:ascii="Garamond" w:hAnsi="Garamond"/>
          <w:color w:val="000000" w:themeColor="text1"/>
          <w:lang w:val="en-US"/>
        </w:rPr>
        <w:t xml:space="preserve">. </w:t>
      </w:r>
      <w:r w:rsidRPr="00E92217">
        <w:rPr>
          <w:rStyle w:val="editors"/>
          <w:rFonts w:ascii="Garamond" w:hAnsi="Garamond"/>
          <w:color w:val="000000" w:themeColor="text1"/>
          <w:lang w:val="en-US"/>
        </w:rPr>
        <w:t xml:space="preserve"> </w:t>
      </w:r>
      <w:r w:rsidR="008840E7" w:rsidRPr="00E92217">
        <w:rPr>
          <w:rStyle w:val="editors"/>
          <w:rFonts w:ascii="Garamond" w:hAnsi="Garamond"/>
          <w:color w:val="000000" w:themeColor="text1"/>
          <w:lang w:val="en-US"/>
        </w:rPr>
        <w:t>I</w:t>
      </w:r>
      <w:r w:rsidRPr="00E92217">
        <w:rPr>
          <w:rStyle w:val="editors"/>
          <w:rFonts w:ascii="Garamond" w:hAnsi="Garamond"/>
          <w:color w:val="000000" w:themeColor="text1"/>
          <w:lang w:val="en-US"/>
        </w:rPr>
        <w:t xml:space="preserve">n </w:t>
      </w:r>
      <w:r w:rsidR="00AF755F" w:rsidRPr="00E92217">
        <w:rPr>
          <w:rStyle w:val="Accentuation"/>
          <w:rFonts w:ascii="Garamond" w:hAnsi="Garamond"/>
          <w:color w:val="000000" w:themeColor="text1"/>
          <w:lang w:val="en-US"/>
        </w:rPr>
        <w:t>Responsibility: The Epistemic Condition</w:t>
      </w:r>
      <w:r w:rsidR="00AF755F" w:rsidRPr="00E92217">
        <w:rPr>
          <w:rStyle w:val="editors"/>
          <w:rFonts w:ascii="Garamond" w:hAnsi="Garamond"/>
          <w:color w:val="000000" w:themeColor="text1"/>
          <w:lang w:val="en-US"/>
        </w:rPr>
        <w:t xml:space="preserve">, eds. </w:t>
      </w:r>
      <w:r w:rsidRPr="00E92217">
        <w:rPr>
          <w:rStyle w:val="editors"/>
          <w:rFonts w:ascii="Garamond" w:hAnsi="Garamond"/>
          <w:color w:val="000000" w:themeColor="text1"/>
          <w:lang w:val="en-US"/>
        </w:rPr>
        <w:t>Philip Robichaud, and Jan Willem Wieland</w:t>
      </w:r>
      <w:r w:rsidR="00AF755F" w:rsidRPr="00E92217">
        <w:rPr>
          <w:rStyle w:val="editors"/>
          <w:rFonts w:ascii="Garamond" w:hAnsi="Garamond"/>
          <w:color w:val="000000" w:themeColor="text1"/>
          <w:lang w:val="en-US"/>
        </w:rPr>
        <w:t xml:space="preserve">, </w:t>
      </w:r>
      <w:r w:rsidR="004B3A00" w:rsidRPr="00E92217">
        <w:rPr>
          <w:rStyle w:val="editors"/>
          <w:rFonts w:ascii="Garamond" w:hAnsi="Garamond"/>
          <w:color w:val="000000" w:themeColor="text1"/>
          <w:lang w:val="en-US"/>
        </w:rPr>
        <w:t xml:space="preserve">127-145. </w:t>
      </w:r>
      <w:r w:rsidR="00570350" w:rsidRPr="00E92217">
        <w:rPr>
          <w:rFonts w:ascii="Garamond" w:hAnsi="Garamond"/>
          <w:color w:val="000000" w:themeColor="text1"/>
          <w:lang w:val="en-US"/>
        </w:rPr>
        <w:t>New York: Oxford University Press.</w:t>
      </w:r>
    </w:p>
    <w:p w14:paraId="063E1410" w14:textId="77777777" w:rsidR="00783979" w:rsidRPr="00E92217" w:rsidRDefault="00783979" w:rsidP="00B838DC">
      <w:pPr>
        <w:jc w:val="both"/>
        <w:rPr>
          <w:rStyle w:val="print-publication-date"/>
          <w:rFonts w:ascii="Garamond" w:hAnsi="Garamond"/>
          <w:color w:val="000000" w:themeColor="text1"/>
          <w:lang w:val="en-US"/>
        </w:rPr>
      </w:pPr>
    </w:p>
    <w:p w14:paraId="00CD7DA0" w14:textId="4283A6DE" w:rsidR="00783979" w:rsidRPr="00E92217" w:rsidRDefault="00783979" w:rsidP="00B838DC">
      <w:pPr>
        <w:jc w:val="both"/>
        <w:rPr>
          <w:rStyle w:val="print-publication-date"/>
          <w:rFonts w:ascii="Garamond" w:hAnsi="Garamond"/>
          <w:color w:val="000000" w:themeColor="text1"/>
          <w:lang w:val="en-US"/>
        </w:rPr>
      </w:pPr>
      <w:r w:rsidRPr="00E92217">
        <w:rPr>
          <w:rStyle w:val="print-publication-date"/>
          <w:rFonts w:ascii="Garamond" w:hAnsi="Garamond"/>
          <w:color w:val="000000" w:themeColor="text1"/>
          <w:lang w:val="en-US"/>
        </w:rPr>
        <w:t>Sommers</w:t>
      </w:r>
      <w:r w:rsidR="00891E0E" w:rsidRPr="00E92217">
        <w:rPr>
          <w:rStyle w:val="print-publication-date"/>
          <w:rFonts w:ascii="Garamond" w:hAnsi="Garamond"/>
          <w:color w:val="000000" w:themeColor="text1"/>
          <w:lang w:val="en-US"/>
        </w:rPr>
        <w:t xml:space="preserve"> </w:t>
      </w:r>
      <w:proofErr w:type="spellStart"/>
      <w:r w:rsidR="00891E0E" w:rsidRPr="00E92217">
        <w:rPr>
          <w:rStyle w:val="print-publication-date"/>
          <w:rFonts w:ascii="Garamond" w:hAnsi="Garamond"/>
          <w:color w:val="000000" w:themeColor="text1"/>
          <w:lang w:val="en-US"/>
        </w:rPr>
        <w:t>Tammler</w:t>
      </w:r>
      <w:proofErr w:type="spellEnd"/>
      <w:r w:rsidR="00891E0E" w:rsidRPr="00E92217">
        <w:rPr>
          <w:rStyle w:val="print-publication-date"/>
          <w:rFonts w:ascii="Garamond" w:hAnsi="Garamond"/>
          <w:color w:val="000000" w:themeColor="text1"/>
          <w:lang w:val="en-US"/>
        </w:rPr>
        <w:t>.</w:t>
      </w:r>
      <w:r w:rsidRPr="00E92217">
        <w:rPr>
          <w:rStyle w:val="print-publication-date"/>
          <w:rFonts w:ascii="Garamond" w:hAnsi="Garamond"/>
          <w:color w:val="000000" w:themeColor="text1"/>
          <w:lang w:val="en-US"/>
        </w:rPr>
        <w:t xml:space="preserve"> </w:t>
      </w:r>
      <w:r w:rsidRPr="00E92217">
        <w:rPr>
          <w:rFonts w:ascii="Garamond" w:hAnsi="Garamond"/>
          <w:color w:val="000000" w:themeColor="text1"/>
          <w:lang w:val="en-US"/>
        </w:rPr>
        <w:t>2009</w:t>
      </w:r>
      <w:r w:rsidR="00891E0E" w:rsidRPr="00E92217">
        <w:rPr>
          <w:rFonts w:ascii="Garamond" w:hAnsi="Garamond"/>
          <w:color w:val="000000" w:themeColor="text1"/>
          <w:lang w:val="en-US"/>
        </w:rPr>
        <w:t xml:space="preserve">. </w:t>
      </w:r>
      <w:r w:rsidRPr="00E92217">
        <w:rPr>
          <w:rFonts w:ascii="Garamond" w:hAnsi="Garamond"/>
          <w:color w:val="000000" w:themeColor="text1"/>
          <w:lang w:val="en-US"/>
        </w:rPr>
        <w:t>More Work for Hard Incompatibilism</w:t>
      </w:r>
      <w:r w:rsidR="00891E0E" w:rsidRPr="00E92217">
        <w:rPr>
          <w:rFonts w:ascii="Garamond" w:hAnsi="Garamond"/>
          <w:color w:val="000000" w:themeColor="text1"/>
          <w:lang w:val="en-US"/>
        </w:rPr>
        <w:t>.</w:t>
      </w:r>
      <w:r w:rsidRPr="00E92217">
        <w:rPr>
          <w:rFonts w:ascii="Garamond" w:hAnsi="Garamond"/>
          <w:color w:val="000000" w:themeColor="text1"/>
          <w:lang w:val="en-US"/>
        </w:rPr>
        <w:t xml:space="preserve"> </w:t>
      </w:r>
      <w:r w:rsidRPr="00E92217">
        <w:rPr>
          <w:rFonts w:ascii="Garamond" w:hAnsi="Garamond"/>
          <w:i/>
          <w:iCs/>
          <w:color w:val="000000" w:themeColor="text1"/>
          <w:lang w:val="en-US"/>
        </w:rPr>
        <w:t>Philosophy and Phenomenological Research</w:t>
      </w:r>
      <w:r w:rsidRPr="00E92217">
        <w:rPr>
          <w:rFonts w:ascii="Garamond" w:hAnsi="Garamond"/>
          <w:color w:val="000000" w:themeColor="text1"/>
          <w:lang w:val="en-US"/>
        </w:rPr>
        <w:t>, 79(3): 511–521. doi:10.1111/j.1933-1592.</w:t>
      </w:r>
      <w:proofErr w:type="gramStart"/>
      <w:r w:rsidRPr="00E92217">
        <w:rPr>
          <w:rFonts w:ascii="Garamond" w:hAnsi="Garamond"/>
          <w:color w:val="000000" w:themeColor="text1"/>
          <w:lang w:val="en-US"/>
        </w:rPr>
        <w:t>2009.00291.x</w:t>
      </w:r>
      <w:proofErr w:type="gramEnd"/>
    </w:p>
    <w:p w14:paraId="1C91B565" w14:textId="77777777" w:rsidR="00BA667E" w:rsidRPr="00E92217" w:rsidRDefault="00BA667E" w:rsidP="00B838DC">
      <w:pPr>
        <w:jc w:val="both"/>
        <w:rPr>
          <w:rFonts w:ascii="Garamond" w:hAnsi="Garamond"/>
          <w:color w:val="000000" w:themeColor="text1"/>
          <w:lang w:val="en-US"/>
        </w:rPr>
      </w:pPr>
    </w:p>
    <w:p w14:paraId="21864399" w14:textId="3F949ACC" w:rsidR="00BA667E" w:rsidRPr="00E92217" w:rsidRDefault="00BA667E" w:rsidP="00B838DC">
      <w:pPr>
        <w:jc w:val="both"/>
        <w:rPr>
          <w:rFonts w:ascii="Garamond" w:hAnsi="Garamond"/>
          <w:color w:val="000000" w:themeColor="text1"/>
          <w:lang w:val="en-US"/>
        </w:rPr>
      </w:pPr>
      <w:r w:rsidRPr="00E92217">
        <w:rPr>
          <w:rFonts w:ascii="Garamond" w:hAnsi="Garamond"/>
          <w:color w:val="000000" w:themeColor="text1"/>
          <w:lang w:val="en-US"/>
        </w:rPr>
        <w:t>Stone M</w:t>
      </w:r>
      <w:r w:rsidR="00DC28A7" w:rsidRPr="00E92217">
        <w:rPr>
          <w:rFonts w:ascii="Garamond" w:hAnsi="Garamond"/>
          <w:color w:val="000000" w:themeColor="text1"/>
          <w:lang w:val="en-US"/>
        </w:rPr>
        <w:t xml:space="preserve">ichael </w:t>
      </w:r>
      <w:r w:rsidRPr="00E92217">
        <w:rPr>
          <w:rFonts w:ascii="Garamond" w:hAnsi="Garamond"/>
          <w:color w:val="000000" w:themeColor="text1"/>
          <w:lang w:val="en-US"/>
        </w:rPr>
        <w:t>H.</w:t>
      </w:r>
      <w:r w:rsidR="00DC28A7" w:rsidRPr="00E92217">
        <w:rPr>
          <w:rFonts w:ascii="Garamond" w:hAnsi="Garamond"/>
          <w:color w:val="000000" w:themeColor="text1"/>
          <w:lang w:val="en-US"/>
        </w:rPr>
        <w:t xml:space="preserve"> 2017.</w:t>
      </w:r>
      <w:r w:rsidRPr="00E92217">
        <w:rPr>
          <w:rFonts w:ascii="Garamond" w:hAnsi="Garamond"/>
          <w:color w:val="000000" w:themeColor="text1"/>
          <w:lang w:val="en-US"/>
        </w:rPr>
        <w:t xml:space="preserve"> Borderline Patients: 25 to 50 Years Later: With Commentary on Outcome Factors. </w:t>
      </w:r>
      <w:proofErr w:type="spellStart"/>
      <w:r w:rsidRPr="00E92217">
        <w:rPr>
          <w:rFonts w:ascii="Garamond" w:hAnsi="Garamond"/>
          <w:i/>
          <w:iCs/>
          <w:color w:val="000000" w:themeColor="text1"/>
          <w:lang w:val="en-US"/>
        </w:rPr>
        <w:t>Psychodyn</w:t>
      </w:r>
      <w:proofErr w:type="spellEnd"/>
      <w:r w:rsidRPr="00E92217">
        <w:rPr>
          <w:rFonts w:ascii="Garamond" w:hAnsi="Garamond"/>
          <w:i/>
          <w:iCs/>
          <w:color w:val="000000" w:themeColor="text1"/>
          <w:lang w:val="en-US"/>
        </w:rPr>
        <w:t xml:space="preserve"> Psychiatry</w:t>
      </w:r>
      <w:r w:rsidR="00DC28A7" w:rsidRPr="00E92217">
        <w:rPr>
          <w:rFonts w:ascii="Garamond" w:hAnsi="Garamond"/>
          <w:color w:val="000000" w:themeColor="text1"/>
          <w:lang w:val="en-US"/>
        </w:rPr>
        <w:t xml:space="preserve"> </w:t>
      </w:r>
      <w:r w:rsidRPr="00E92217">
        <w:rPr>
          <w:rFonts w:ascii="Garamond" w:hAnsi="Garamond"/>
          <w:color w:val="000000" w:themeColor="text1"/>
          <w:lang w:val="en-US"/>
        </w:rPr>
        <w:t xml:space="preserve">45(2):259-296. </w:t>
      </w:r>
      <w:proofErr w:type="spellStart"/>
      <w:r w:rsidRPr="00E92217">
        <w:rPr>
          <w:rFonts w:ascii="Garamond" w:hAnsi="Garamond"/>
          <w:color w:val="000000" w:themeColor="text1"/>
          <w:lang w:val="en-US"/>
        </w:rPr>
        <w:t>doi</w:t>
      </w:r>
      <w:proofErr w:type="spellEnd"/>
      <w:r w:rsidRPr="00E92217">
        <w:rPr>
          <w:rFonts w:ascii="Garamond" w:hAnsi="Garamond"/>
          <w:color w:val="000000" w:themeColor="text1"/>
          <w:lang w:val="en-US"/>
        </w:rPr>
        <w:t>: 10.1521/pdps.2017.45.2.259. PMID: 28590208.</w:t>
      </w:r>
    </w:p>
    <w:p w14:paraId="4A02920F" w14:textId="77777777" w:rsidR="00A62783" w:rsidRPr="00E92217" w:rsidRDefault="00A62783" w:rsidP="00E7425B">
      <w:pPr>
        <w:jc w:val="both"/>
        <w:rPr>
          <w:rFonts w:ascii="Garamond" w:hAnsi="Garamond"/>
          <w:color w:val="000000" w:themeColor="text1"/>
          <w:lang w:val="en-US"/>
        </w:rPr>
      </w:pPr>
    </w:p>
    <w:p w14:paraId="09D0E098" w14:textId="05956E55" w:rsidR="003D13A4" w:rsidRPr="00E92217" w:rsidRDefault="003D13A4" w:rsidP="003D13A4">
      <w:pPr>
        <w:jc w:val="both"/>
        <w:rPr>
          <w:rFonts w:ascii="Garamond" w:hAnsi="Garamond"/>
          <w:color w:val="000000" w:themeColor="text1"/>
          <w:lang w:val="en-US"/>
        </w:rPr>
      </w:pPr>
      <w:r w:rsidRPr="00E92217">
        <w:rPr>
          <w:rFonts w:ascii="Garamond" w:hAnsi="Garamond"/>
          <w:color w:val="000000" w:themeColor="text1"/>
          <w:lang w:val="en-US"/>
        </w:rPr>
        <w:t>Sulzer, Sandra H.</w:t>
      </w:r>
      <w:r w:rsidR="00891E0E" w:rsidRPr="00E92217">
        <w:rPr>
          <w:rFonts w:ascii="Garamond" w:hAnsi="Garamond"/>
          <w:color w:val="000000" w:themeColor="text1"/>
          <w:lang w:val="en-US"/>
        </w:rPr>
        <w:t xml:space="preserve"> 2015. </w:t>
      </w:r>
      <w:r w:rsidRPr="00E92217">
        <w:rPr>
          <w:rFonts w:ascii="Garamond" w:hAnsi="Garamond"/>
          <w:color w:val="000000" w:themeColor="text1"/>
          <w:lang w:val="en-US"/>
        </w:rPr>
        <w:t xml:space="preserve"> Does “Difficult Patient” Status Contribute to de Facto </w:t>
      </w:r>
      <w:proofErr w:type="spellStart"/>
      <w:r w:rsidRPr="00E92217">
        <w:rPr>
          <w:rFonts w:ascii="Garamond" w:hAnsi="Garamond"/>
          <w:color w:val="000000" w:themeColor="text1"/>
          <w:lang w:val="en-US"/>
        </w:rPr>
        <w:t>Demedicalization</w:t>
      </w:r>
      <w:proofErr w:type="spellEnd"/>
      <w:r w:rsidRPr="00E92217">
        <w:rPr>
          <w:rFonts w:ascii="Garamond" w:hAnsi="Garamond"/>
          <w:color w:val="000000" w:themeColor="text1"/>
          <w:lang w:val="en-US"/>
        </w:rPr>
        <w:t>? The Case of Borderline Personality Disorder</w:t>
      </w:r>
      <w:r w:rsidR="00891E0E" w:rsidRPr="00E92217">
        <w:rPr>
          <w:rFonts w:ascii="Garamond" w:hAnsi="Garamond"/>
          <w:color w:val="000000" w:themeColor="text1"/>
          <w:lang w:val="en-US"/>
        </w:rPr>
        <w:t xml:space="preserve">. </w:t>
      </w:r>
      <w:r w:rsidRPr="00E92217">
        <w:rPr>
          <w:rFonts w:ascii="Garamond" w:hAnsi="Garamond"/>
          <w:i/>
          <w:iCs/>
          <w:color w:val="000000" w:themeColor="text1"/>
          <w:lang w:val="en-US"/>
        </w:rPr>
        <w:t>Social Science &amp; Medicine</w:t>
      </w:r>
      <w:r w:rsidRPr="00E92217">
        <w:rPr>
          <w:rFonts w:ascii="Garamond" w:hAnsi="Garamond"/>
          <w:color w:val="000000" w:themeColor="text1"/>
          <w:lang w:val="en-US"/>
        </w:rPr>
        <w:t xml:space="preserve"> 142: 82–89. </w:t>
      </w:r>
      <w:hyperlink r:id="rId25" w:history="1">
        <w:r w:rsidRPr="00E92217">
          <w:rPr>
            <w:rStyle w:val="Lienhypertexte"/>
            <w:rFonts w:ascii="Garamond" w:hAnsi="Garamond"/>
            <w:color w:val="000000" w:themeColor="text1"/>
            <w:lang w:val="en-US"/>
          </w:rPr>
          <w:t>https://doi.org/10.1016/j.socscimed.2015.08.008</w:t>
        </w:r>
      </w:hyperlink>
      <w:r w:rsidRPr="00E92217">
        <w:rPr>
          <w:rFonts w:ascii="Garamond" w:hAnsi="Garamond"/>
          <w:color w:val="000000" w:themeColor="text1"/>
          <w:lang w:val="en-US"/>
        </w:rPr>
        <w:t>.</w:t>
      </w:r>
    </w:p>
    <w:p w14:paraId="337DE2D4" w14:textId="77777777" w:rsidR="002D7158" w:rsidRPr="00E92217" w:rsidRDefault="002D7158" w:rsidP="003D13A4">
      <w:pPr>
        <w:jc w:val="both"/>
        <w:rPr>
          <w:rFonts w:ascii="Garamond" w:hAnsi="Garamond"/>
          <w:color w:val="000000" w:themeColor="text1"/>
          <w:lang w:val="en-US"/>
        </w:rPr>
      </w:pPr>
    </w:p>
    <w:p w14:paraId="10A53302" w14:textId="52ABA2D1" w:rsidR="002D7158" w:rsidRPr="00E92217" w:rsidRDefault="002D7158" w:rsidP="002D7158">
      <w:pPr>
        <w:jc w:val="both"/>
        <w:rPr>
          <w:rFonts w:ascii="Garamond" w:hAnsi="Garamond"/>
          <w:color w:val="000000" w:themeColor="text1"/>
          <w:lang w:val="en-US"/>
        </w:rPr>
      </w:pPr>
      <w:r w:rsidRPr="00E92217">
        <w:rPr>
          <w:rFonts w:ascii="Garamond" w:hAnsi="Garamond"/>
          <w:color w:val="000000" w:themeColor="text1"/>
          <w:lang w:val="en-US"/>
        </w:rPr>
        <w:lastRenderedPageBreak/>
        <w:t>Swartz, Marvin, Dan Blazer, Linda George, and Idee Winfield.</w:t>
      </w:r>
      <w:r w:rsidR="00891E0E" w:rsidRPr="00E92217">
        <w:rPr>
          <w:rFonts w:ascii="Garamond" w:hAnsi="Garamond"/>
          <w:color w:val="000000" w:themeColor="text1"/>
          <w:lang w:val="en-US"/>
        </w:rPr>
        <w:t xml:space="preserve"> 1990.</w:t>
      </w:r>
      <w:r w:rsidRPr="00E92217">
        <w:rPr>
          <w:rFonts w:ascii="Garamond" w:hAnsi="Garamond"/>
          <w:color w:val="000000" w:themeColor="text1"/>
          <w:lang w:val="en-US"/>
        </w:rPr>
        <w:t xml:space="preserve"> Estimating the Prevalence of Borderline Personality Disorder in the Community</w:t>
      </w:r>
      <w:r w:rsidR="00891E0E" w:rsidRPr="00E92217">
        <w:rPr>
          <w:rFonts w:ascii="Garamond" w:hAnsi="Garamond"/>
          <w:color w:val="000000" w:themeColor="text1"/>
          <w:lang w:val="en-US"/>
        </w:rPr>
        <w:t>.</w:t>
      </w:r>
      <w:r w:rsidRPr="00E92217">
        <w:rPr>
          <w:rFonts w:ascii="Garamond" w:hAnsi="Garamond"/>
          <w:color w:val="000000" w:themeColor="text1"/>
          <w:lang w:val="en-US"/>
        </w:rPr>
        <w:t xml:space="preserve"> </w:t>
      </w:r>
      <w:r w:rsidRPr="00E92217">
        <w:rPr>
          <w:rFonts w:ascii="Garamond" w:hAnsi="Garamond"/>
          <w:i/>
          <w:iCs/>
          <w:color w:val="000000" w:themeColor="text1"/>
          <w:lang w:val="en-US"/>
        </w:rPr>
        <w:t>Journal of Personality Disorders</w:t>
      </w:r>
      <w:r w:rsidRPr="00E92217">
        <w:rPr>
          <w:rFonts w:ascii="Garamond" w:hAnsi="Garamond"/>
          <w:color w:val="000000" w:themeColor="text1"/>
          <w:lang w:val="en-US"/>
        </w:rPr>
        <w:t xml:space="preserve"> 4</w:t>
      </w:r>
      <w:r w:rsidR="00891E0E" w:rsidRPr="00E92217">
        <w:rPr>
          <w:rFonts w:ascii="Garamond" w:hAnsi="Garamond"/>
          <w:color w:val="000000" w:themeColor="text1"/>
          <w:lang w:val="en-US"/>
        </w:rPr>
        <w:t xml:space="preserve"> (</w:t>
      </w:r>
      <w:r w:rsidRPr="00E92217">
        <w:rPr>
          <w:rFonts w:ascii="Garamond" w:hAnsi="Garamond"/>
          <w:color w:val="000000" w:themeColor="text1"/>
          <w:lang w:val="en-US"/>
        </w:rPr>
        <w:t>3</w:t>
      </w:r>
      <w:r w:rsidR="00891E0E" w:rsidRPr="00E92217">
        <w:rPr>
          <w:rFonts w:ascii="Garamond" w:hAnsi="Garamond"/>
          <w:color w:val="000000" w:themeColor="text1"/>
          <w:lang w:val="en-US"/>
        </w:rPr>
        <w:t>):</w:t>
      </w:r>
      <w:proofErr w:type="gramStart"/>
      <w:r w:rsidR="00891E0E" w:rsidRPr="00E92217">
        <w:rPr>
          <w:rFonts w:ascii="Garamond" w:hAnsi="Garamond"/>
          <w:color w:val="000000" w:themeColor="text1"/>
          <w:lang w:val="en-US"/>
        </w:rPr>
        <w:t xml:space="preserve"> </w:t>
      </w:r>
      <w:r w:rsidRPr="00E92217">
        <w:rPr>
          <w:rFonts w:ascii="Garamond" w:hAnsi="Garamond"/>
          <w:color w:val="000000" w:themeColor="text1"/>
          <w:lang w:val="en-US"/>
        </w:rPr>
        <w:t xml:space="preserve"> :</w:t>
      </w:r>
      <w:proofErr w:type="gramEnd"/>
      <w:r w:rsidRPr="00E92217">
        <w:rPr>
          <w:rFonts w:ascii="Garamond" w:hAnsi="Garamond"/>
          <w:color w:val="000000" w:themeColor="text1"/>
          <w:lang w:val="en-US"/>
        </w:rPr>
        <w:t xml:space="preserve"> 257–72. </w:t>
      </w:r>
      <w:hyperlink r:id="rId26" w:history="1">
        <w:r w:rsidRPr="00E92217">
          <w:rPr>
            <w:rStyle w:val="Lienhypertexte"/>
            <w:rFonts w:ascii="Garamond" w:hAnsi="Garamond"/>
            <w:color w:val="000000" w:themeColor="text1"/>
            <w:lang w:val="en-US"/>
          </w:rPr>
          <w:t>https://doi.org/10.1521/pedi.1990.4.3.257</w:t>
        </w:r>
      </w:hyperlink>
      <w:r w:rsidRPr="00E92217">
        <w:rPr>
          <w:rFonts w:ascii="Garamond" w:hAnsi="Garamond"/>
          <w:color w:val="000000" w:themeColor="text1"/>
          <w:lang w:val="en-US"/>
        </w:rPr>
        <w:t>.</w:t>
      </w:r>
    </w:p>
    <w:p w14:paraId="4A82CB8C" w14:textId="77777777" w:rsidR="00295862" w:rsidRPr="00E92217" w:rsidRDefault="00295862" w:rsidP="002D7158">
      <w:pPr>
        <w:jc w:val="both"/>
        <w:rPr>
          <w:rFonts w:ascii="Garamond" w:hAnsi="Garamond"/>
          <w:color w:val="000000" w:themeColor="text1"/>
          <w:lang w:val="en-US"/>
        </w:rPr>
      </w:pPr>
    </w:p>
    <w:p w14:paraId="74BEB5B6" w14:textId="35671487" w:rsidR="00295862" w:rsidRPr="00E92217" w:rsidRDefault="00295862" w:rsidP="00295862">
      <w:pPr>
        <w:rPr>
          <w:rFonts w:ascii="Garamond" w:hAnsi="Garamond"/>
          <w:color w:val="000000" w:themeColor="text1"/>
          <w:lang w:val="en-US"/>
        </w:rPr>
      </w:pPr>
      <w:r w:rsidRPr="00E92217">
        <w:rPr>
          <w:rFonts w:ascii="Garamond" w:hAnsi="Garamond"/>
          <w:color w:val="000000" w:themeColor="text1"/>
          <w:lang w:val="en-US"/>
        </w:rPr>
        <w:t>Talbert, Matthew.</w:t>
      </w:r>
      <w:r w:rsidR="00791548" w:rsidRPr="00E92217">
        <w:rPr>
          <w:rFonts w:ascii="Garamond" w:hAnsi="Garamond"/>
          <w:color w:val="000000" w:themeColor="text1"/>
          <w:lang w:val="en-US"/>
        </w:rPr>
        <w:t xml:space="preserve"> 2008.</w:t>
      </w:r>
      <w:r w:rsidRPr="00E92217">
        <w:rPr>
          <w:rFonts w:ascii="Garamond" w:hAnsi="Garamond"/>
          <w:color w:val="000000" w:themeColor="text1"/>
          <w:lang w:val="en-US"/>
        </w:rPr>
        <w:t xml:space="preserve"> Blame and Responsiveness to Moral Reasons: Are Psychopaths Blameworthy? </w:t>
      </w:r>
      <w:r w:rsidRPr="00E92217">
        <w:rPr>
          <w:rFonts w:ascii="Garamond" w:hAnsi="Garamond"/>
          <w:i/>
          <w:iCs/>
          <w:color w:val="000000" w:themeColor="text1"/>
          <w:lang w:val="en-US"/>
        </w:rPr>
        <w:t>Pacific Philosophical Quarterly</w:t>
      </w:r>
      <w:r w:rsidRPr="00E92217">
        <w:rPr>
          <w:rFonts w:ascii="Garamond" w:hAnsi="Garamond"/>
          <w:color w:val="000000" w:themeColor="text1"/>
          <w:lang w:val="en-US"/>
        </w:rPr>
        <w:t xml:space="preserve"> 89</w:t>
      </w:r>
      <w:r w:rsidR="00791548" w:rsidRPr="00E92217">
        <w:rPr>
          <w:rFonts w:ascii="Garamond" w:hAnsi="Garamond"/>
          <w:color w:val="000000" w:themeColor="text1"/>
          <w:lang w:val="en-US"/>
        </w:rPr>
        <w:t xml:space="preserve"> (</w:t>
      </w:r>
      <w:r w:rsidRPr="00E92217">
        <w:rPr>
          <w:rFonts w:ascii="Garamond" w:hAnsi="Garamond"/>
          <w:color w:val="000000" w:themeColor="text1"/>
          <w:lang w:val="en-US"/>
        </w:rPr>
        <w:t>4</w:t>
      </w:r>
      <w:r w:rsidR="00791548" w:rsidRPr="00E92217">
        <w:rPr>
          <w:rFonts w:ascii="Garamond" w:hAnsi="Garamond"/>
          <w:color w:val="000000" w:themeColor="text1"/>
          <w:lang w:val="en-US"/>
        </w:rPr>
        <w:t xml:space="preserve">): </w:t>
      </w:r>
      <w:r w:rsidRPr="00E92217">
        <w:rPr>
          <w:rFonts w:ascii="Garamond" w:hAnsi="Garamond"/>
          <w:color w:val="000000" w:themeColor="text1"/>
          <w:lang w:val="en-US"/>
        </w:rPr>
        <w:t xml:space="preserve">516–35. </w:t>
      </w:r>
      <w:hyperlink r:id="rId27" w:history="1">
        <w:r w:rsidRPr="00E92217">
          <w:rPr>
            <w:rStyle w:val="Lienhypertexte"/>
            <w:rFonts w:ascii="Garamond" w:hAnsi="Garamond"/>
            <w:color w:val="000000" w:themeColor="text1"/>
            <w:lang w:val="en-US"/>
          </w:rPr>
          <w:t>https://doi.org/10.1111/j.1468-0114.2008.00334.x</w:t>
        </w:r>
      </w:hyperlink>
      <w:r w:rsidRPr="00E92217">
        <w:rPr>
          <w:rFonts w:ascii="Garamond" w:hAnsi="Garamond"/>
          <w:color w:val="000000" w:themeColor="text1"/>
          <w:lang w:val="en-US"/>
        </w:rPr>
        <w:t>.</w:t>
      </w:r>
    </w:p>
    <w:p w14:paraId="71FDF723" w14:textId="77777777" w:rsidR="003B48A4" w:rsidRPr="00E92217" w:rsidRDefault="003B48A4" w:rsidP="003D13A4">
      <w:pPr>
        <w:jc w:val="both"/>
        <w:rPr>
          <w:rFonts w:ascii="Garamond" w:hAnsi="Garamond"/>
          <w:color w:val="000000" w:themeColor="text1"/>
          <w:lang w:val="en-US"/>
        </w:rPr>
      </w:pPr>
    </w:p>
    <w:p w14:paraId="3CD14A5D" w14:textId="572C17E0" w:rsidR="003B48A4" w:rsidRPr="00E92217" w:rsidRDefault="003B48A4" w:rsidP="003D13A4">
      <w:pPr>
        <w:jc w:val="both"/>
        <w:rPr>
          <w:rFonts w:ascii="Garamond" w:hAnsi="Garamond"/>
          <w:color w:val="000000" w:themeColor="text1"/>
          <w:lang w:val="en-US"/>
        </w:rPr>
      </w:pPr>
      <w:r w:rsidRPr="00E92217">
        <w:rPr>
          <w:rFonts w:ascii="Garamond" w:hAnsi="Garamond"/>
          <w:color w:val="000000" w:themeColor="text1"/>
          <w:lang w:val="en-US"/>
        </w:rPr>
        <w:t>Talbert, Matthew</w:t>
      </w:r>
      <w:r w:rsidR="00791548" w:rsidRPr="00E92217">
        <w:rPr>
          <w:rFonts w:ascii="Garamond" w:hAnsi="Garamond"/>
          <w:color w:val="000000" w:themeColor="text1"/>
          <w:lang w:val="en-US"/>
        </w:rPr>
        <w:t xml:space="preserve">. </w:t>
      </w:r>
      <w:r w:rsidRPr="00E92217">
        <w:rPr>
          <w:rFonts w:ascii="Garamond" w:hAnsi="Garamond"/>
          <w:color w:val="000000" w:themeColor="text1"/>
          <w:lang w:val="en-US"/>
        </w:rPr>
        <w:t>2012</w:t>
      </w:r>
      <w:r w:rsidR="00791548" w:rsidRPr="00E92217">
        <w:rPr>
          <w:rFonts w:ascii="Garamond" w:hAnsi="Garamond"/>
          <w:color w:val="000000" w:themeColor="text1"/>
          <w:lang w:val="en-US"/>
        </w:rPr>
        <w:t xml:space="preserve">. </w:t>
      </w:r>
      <w:r w:rsidRPr="00E92217">
        <w:rPr>
          <w:rFonts w:ascii="Garamond" w:hAnsi="Garamond"/>
          <w:color w:val="000000" w:themeColor="text1"/>
          <w:lang w:val="en-US"/>
        </w:rPr>
        <w:t>Moral Competence, Moral Blame, and Protest</w:t>
      </w:r>
      <w:r w:rsidR="00791548" w:rsidRPr="00E92217">
        <w:rPr>
          <w:rFonts w:ascii="Garamond" w:hAnsi="Garamond"/>
          <w:color w:val="000000" w:themeColor="text1"/>
          <w:lang w:val="en-US"/>
        </w:rPr>
        <w:t xml:space="preserve">. </w:t>
      </w:r>
      <w:r w:rsidRPr="00E92217">
        <w:rPr>
          <w:rFonts w:ascii="Garamond" w:hAnsi="Garamond"/>
          <w:i/>
          <w:iCs/>
          <w:color w:val="000000" w:themeColor="text1"/>
          <w:lang w:val="en-US"/>
        </w:rPr>
        <w:t>The Journal of Ethics</w:t>
      </w:r>
      <w:r w:rsidRPr="00E92217">
        <w:rPr>
          <w:rFonts w:ascii="Garamond" w:hAnsi="Garamond"/>
          <w:color w:val="000000" w:themeColor="text1"/>
          <w:lang w:val="en-US"/>
        </w:rPr>
        <w:t>, 16(1): 89–109.  doi:10.1007/s10892-011-9112-4</w:t>
      </w:r>
    </w:p>
    <w:p w14:paraId="45445516" w14:textId="77777777" w:rsidR="00AE00E1" w:rsidRPr="00E92217" w:rsidRDefault="00AE00E1" w:rsidP="003D13A4">
      <w:pPr>
        <w:jc w:val="both"/>
        <w:rPr>
          <w:rFonts w:ascii="Garamond" w:hAnsi="Garamond"/>
          <w:color w:val="000000" w:themeColor="text1"/>
          <w:lang w:val="en-US"/>
        </w:rPr>
      </w:pPr>
    </w:p>
    <w:p w14:paraId="18138274" w14:textId="23AA52EE" w:rsidR="00AE00E1" w:rsidRPr="00E92217" w:rsidRDefault="00AE00E1" w:rsidP="003D13A4">
      <w:pPr>
        <w:jc w:val="both"/>
        <w:rPr>
          <w:rFonts w:ascii="Garamond" w:hAnsi="Garamond"/>
          <w:color w:val="000000" w:themeColor="text1"/>
          <w:lang w:val="en-US"/>
        </w:rPr>
      </w:pPr>
      <w:r w:rsidRPr="00E92217">
        <w:rPr>
          <w:rFonts w:ascii="Garamond" w:hAnsi="Garamond"/>
          <w:color w:val="000000" w:themeColor="text1"/>
          <w:lang w:val="en-US"/>
        </w:rPr>
        <w:t>Vargas, M</w:t>
      </w:r>
      <w:r w:rsidR="00D92F26" w:rsidRPr="00E92217">
        <w:rPr>
          <w:rFonts w:ascii="Garamond" w:hAnsi="Garamond"/>
          <w:color w:val="000000" w:themeColor="text1"/>
          <w:lang w:val="en-US"/>
        </w:rPr>
        <w:t>anuel</w:t>
      </w:r>
      <w:r w:rsidRPr="00E92217">
        <w:rPr>
          <w:rFonts w:ascii="Garamond" w:hAnsi="Garamond"/>
          <w:color w:val="000000" w:themeColor="text1"/>
          <w:lang w:val="en-US"/>
        </w:rPr>
        <w:t xml:space="preserve">. 2013. </w:t>
      </w:r>
      <w:r w:rsidRPr="00E92217">
        <w:rPr>
          <w:rFonts w:ascii="Garamond" w:hAnsi="Garamond"/>
          <w:i/>
          <w:iCs/>
          <w:color w:val="000000" w:themeColor="text1"/>
          <w:lang w:val="en-US"/>
        </w:rPr>
        <w:t>Building Better Beings: A Theory of Moral Responsibility</w:t>
      </w:r>
      <w:r w:rsidRPr="00E92217">
        <w:rPr>
          <w:rFonts w:ascii="Garamond" w:hAnsi="Garamond"/>
          <w:color w:val="000000" w:themeColor="text1"/>
          <w:lang w:val="en-US"/>
        </w:rPr>
        <w:t>.</w:t>
      </w:r>
      <w:r w:rsidR="00D92F26" w:rsidRPr="00E92217">
        <w:rPr>
          <w:rFonts w:ascii="Garamond" w:hAnsi="Garamond"/>
          <w:color w:val="000000" w:themeColor="text1"/>
          <w:lang w:val="en-US"/>
        </w:rPr>
        <w:t xml:space="preserve"> New York:</w:t>
      </w:r>
      <w:r w:rsidRPr="00E92217">
        <w:rPr>
          <w:rFonts w:ascii="Garamond" w:hAnsi="Garamond"/>
          <w:color w:val="000000" w:themeColor="text1"/>
          <w:lang w:val="en-US"/>
        </w:rPr>
        <w:t xml:space="preserve"> Oxford University Press.</w:t>
      </w:r>
    </w:p>
    <w:p w14:paraId="6F3D34A1" w14:textId="77777777" w:rsidR="00F22270" w:rsidRPr="00E92217" w:rsidRDefault="00F22270" w:rsidP="003D13A4">
      <w:pPr>
        <w:jc w:val="both"/>
        <w:rPr>
          <w:rFonts w:ascii="Garamond" w:hAnsi="Garamond"/>
          <w:color w:val="000000" w:themeColor="text1"/>
          <w:lang w:val="en-US"/>
        </w:rPr>
      </w:pPr>
    </w:p>
    <w:p w14:paraId="0018282D" w14:textId="794E8228" w:rsidR="009751E3" w:rsidRPr="00E92217" w:rsidRDefault="002D20E1" w:rsidP="00E13501">
      <w:pPr>
        <w:jc w:val="both"/>
        <w:rPr>
          <w:rStyle w:val="Lienhypertexte"/>
          <w:rFonts w:ascii="Garamond" w:hAnsi="Garamond"/>
          <w:color w:val="000000" w:themeColor="text1"/>
          <w:lang w:val="en-US"/>
        </w:rPr>
      </w:pPr>
      <w:r w:rsidRPr="00E92217">
        <w:rPr>
          <w:rFonts w:ascii="Garamond" w:hAnsi="Garamond"/>
          <w:color w:val="000000" w:themeColor="text1"/>
          <w:lang w:val="en-US"/>
        </w:rPr>
        <w:t xml:space="preserve">Veen, </w:t>
      </w:r>
      <w:proofErr w:type="spellStart"/>
      <w:r w:rsidRPr="00E92217">
        <w:rPr>
          <w:rFonts w:ascii="Garamond" w:hAnsi="Garamond"/>
          <w:color w:val="000000" w:themeColor="text1"/>
          <w:lang w:val="en-US"/>
        </w:rPr>
        <w:t>G</w:t>
      </w:r>
      <w:r w:rsidR="00356A1B" w:rsidRPr="00E92217">
        <w:rPr>
          <w:rFonts w:ascii="Garamond" w:hAnsi="Garamond"/>
          <w:color w:val="000000" w:themeColor="text1"/>
          <w:lang w:val="en-US"/>
        </w:rPr>
        <w:t>erthe</w:t>
      </w:r>
      <w:proofErr w:type="spellEnd"/>
      <w:r w:rsidRPr="00E92217">
        <w:rPr>
          <w:rFonts w:ascii="Garamond" w:hAnsi="Garamond"/>
          <w:color w:val="000000" w:themeColor="text1"/>
          <w:lang w:val="en-US"/>
        </w:rPr>
        <w:t xml:space="preserve">., &amp; </w:t>
      </w:r>
      <w:proofErr w:type="spellStart"/>
      <w:r w:rsidRPr="00E92217">
        <w:rPr>
          <w:rFonts w:ascii="Garamond" w:hAnsi="Garamond"/>
          <w:color w:val="000000" w:themeColor="text1"/>
          <w:lang w:val="en-US"/>
        </w:rPr>
        <w:t>Arntz</w:t>
      </w:r>
      <w:proofErr w:type="spellEnd"/>
      <w:r w:rsidRPr="00E92217">
        <w:rPr>
          <w:rFonts w:ascii="Garamond" w:hAnsi="Garamond"/>
          <w:color w:val="000000" w:themeColor="text1"/>
          <w:lang w:val="en-US"/>
        </w:rPr>
        <w:t xml:space="preserve">, </w:t>
      </w:r>
      <w:proofErr w:type="spellStart"/>
      <w:r w:rsidRPr="00E92217">
        <w:rPr>
          <w:rFonts w:ascii="Garamond" w:hAnsi="Garamond"/>
          <w:color w:val="000000" w:themeColor="text1"/>
          <w:lang w:val="en-US"/>
        </w:rPr>
        <w:t>A</w:t>
      </w:r>
      <w:r w:rsidR="00356A1B" w:rsidRPr="00E92217">
        <w:rPr>
          <w:rFonts w:ascii="Garamond" w:hAnsi="Garamond"/>
          <w:color w:val="000000" w:themeColor="text1"/>
          <w:lang w:val="en-US"/>
        </w:rPr>
        <w:t>rnoud</w:t>
      </w:r>
      <w:proofErr w:type="spellEnd"/>
      <w:r w:rsidRPr="00E92217">
        <w:rPr>
          <w:rFonts w:ascii="Garamond" w:hAnsi="Garamond"/>
          <w:color w:val="000000" w:themeColor="text1"/>
          <w:lang w:val="en-US"/>
        </w:rPr>
        <w:t xml:space="preserve">. 2000. Multidimensional dichotomous thinking characterizes borderline personality disorder. </w:t>
      </w:r>
      <w:r w:rsidRPr="00E92217">
        <w:rPr>
          <w:rStyle w:val="Accentuation"/>
          <w:rFonts w:ascii="Garamond" w:hAnsi="Garamond"/>
          <w:color w:val="000000" w:themeColor="text1"/>
          <w:lang w:val="en-US"/>
        </w:rPr>
        <w:t xml:space="preserve">Cognitive </w:t>
      </w:r>
      <w:r w:rsidRPr="00E92217">
        <w:rPr>
          <w:rStyle w:val="Accentuation"/>
          <w:rFonts w:ascii="Garamond" w:hAnsi="Garamond"/>
          <w:i w:val="0"/>
          <w:iCs w:val="0"/>
          <w:color w:val="000000" w:themeColor="text1"/>
          <w:lang w:val="en-US"/>
        </w:rPr>
        <w:t>Therapy</w:t>
      </w:r>
      <w:r w:rsidRPr="00E92217">
        <w:rPr>
          <w:rStyle w:val="Accentuation"/>
          <w:rFonts w:ascii="Garamond" w:hAnsi="Garamond"/>
          <w:color w:val="000000" w:themeColor="text1"/>
          <w:lang w:val="en-US"/>
        </w:rPr>
        <w:t xml:space="preserve"> and Research, 24</w:t>
      </w:r>
      <w:r w:rsidRPr="00E92217">
        <w:rPr>
          <w:rFonts w:ascii="Garamond" w:hAnsi="Garamond"/>
          <w:color w:val="000000" w:themeColor="text1"/>
          <w:lang w:val="en-US"/>
        </w:rPr>
        <w:t xml:space="preserve">(1), 23–45. </w:t>
      </w:r>
      <w:hyperlink r:id="rId28" w:tgtFrame="_blank" w:history="1">
        <w:r w:rsidRPr="00E92217">
          <w:rPr>
            <w:rStyle w:val="Lienhypertexte"/>
            <w:rFonts w:ascii="Garamond" w:hAnsi="Garamond"/>
            <w:color w:val="000000" w:themeColor="text1"/>
            <w:lang w:val="en-US"/>
          </w:rPr>
          <w:t>https://doi.org/10.1023/A:1005498824175</w:t>
        </w:r>
      </w:hyperlink>
    </w:p>
    <w:p w14:paraId="4537195F" w14:textId="77777777" w:rsidR="00D134D4" w:rsidRPr="00E92217" w:rsidRDefault="00D134D4" w:rsidP="00E13501">
      <w:pPr>
        <w:jc w:val="both"/>
        <w:rPr>
          <w:rStyle w:val="Lienhypertexte"/>
          <w:rFonts w:ascii="Garamond" w:hAnsi="Garamond"/>
          <w:color w:val="000000" w:themeColor="text1"/>
          <w:lang w:val="en-US"/>
        </w:rPr>
      </w:pPr>
    </w:p>
    <w:p w14:paraId="2590F182" w14:textId="6DA59E0D" w:rsidR="00D134D4" w:rsidRPr="00E92217" w:rsidRDefault="00D134D4" w:rsidP="00D134D4">
      <w:pPr>
        <w:jc w:val="both"/>
        <w:rPr>
          <w:rFonts w:ascii="Garamond" w:hAnsi="Garamond"/>
          <w:color w:val="000000" w:themeColor="text1"/>
          <w:lang w:val="en-US"/>
        </w:rPr>
      </w:pPr>
      <w:r w:rsidRPr="00E92217">
        <w:rPr>
          <w:rFonts w:ascii="Garamond" w:hAnsi="Garamond"/>
          <w:color w:val="000000" w:themeColor="text1"/>
          <w:lang w:val="en-US"/>
        </w:rPr>
        <w:t>Watson, G</w:t>
      </w:r>
      <w:r w:rsidR="00D92F26" w:rsidRPr="00E92217">
        <w:rPr>
          <w:rFonts w:ascii="Garamond" w:hAnsi="Garamond"/>
          <w:color w:val="000000" w:themeColor="text1"/>
          <w:lang w:val="en-US"/>
        </w:rPr>
        <w:t>ar</w:t>
      </w:r>
      <w:r w:rsidR="00DA3689" w:rsidRPr="00E92217">
        <w:rPr>
          <w:rFonts w:ascii="Garamond" w:hAnsi="Garamond"/>
          <w:color w:val="000000" w:themeColor="text1"/>
          <w:lang w:val="en-US"/>
        </w:rPr>
        <w:t>y. 2004.</w:t>
      </w:r>
      <w:r w:rsidRPr="00E92217">
        <w:rPr>
          <w:rFonts w:ascii="Garamond" w:hAnsi="Garamond"/>
          <w:color w:val="000000" w:themeColor="text1"/>
          <w:lang w:val="en-US"/>
        </w:rPr>
        <w:t xml:space="preserve"> Two Faces of Responsibility. In Agency and Answerability: Selected Essays, 260–88. New York: Oxford University Press</w:t>
      </w:r>
      <w:r w:rsidR="00DA3689" w:rsidRPr="00E92217">
        <w:rPr>
          <w:rFonts w:ascii="Garamond" w:hAnsi="Garamond"/>
          <w:color w:val="000000" w:themeColor="text1"/>
          <w:lang w:val="en-US"/>
        </w:rPr>
        <w:t>.</w:t>
      </w:r>
    </w:p>
    <w:p w14:paraId="0F126AA6" w14:textId="77777777" w:rsidR="002D20E1" w:rsidRPr="00E92217" w:rsidRDefault="002D20E1" w:rsidP="00E13501">
      <w:pPr>
        <w:jc w:val="both"/>
        <w:rPr>
          <w:rFonts w:ascii="Garamond" w:eastAsiaTheme="minorHAnsi" w:hAnsi="Garamond" w:cstheme="minorBidi"/>
          <w:color w:val="000000" w:themeColor="text1"/>
          <w:lang w:val="en-US" w:eastAsia="en-US"/>
        </w:rPr>
      </w:pPr>
    </w:p>
    <w:p w14:paraId="1351330A" w14:textId="3F72D1F2" w:rsidR="009751E3" w:rsidRPr="00E92217" w:rsidRDefault="009751E3" w:rsidP="00E13501">
      <w:pPr>
        <w:jc w:val="both"/>
        <w:rPr>
          <w:rFonts w:ascii="Garamond" w:eastAsiaTheme="minorHAnsi" w:hAnsi="Garamond" w:cstheme="minorBidi"/>
          <w:color w:val="000000" w:themeColor="text1"/>
          <w:lang w:val="en-US" w:eastAsia="en-US"/>
        </w:rPr>
      </w:pPr>
      <w:proofErr w:type="spellStart"/>
      <w:r w:rsidRPr="00E92217">
        <w:rPr>
          <w:rFonts w:ascii="Garamond" w:eastAsiaTheme="minorHAnsi" w:hAnsi="Garamond" w:cstheme="minorBidi"/>
          <w:color w:val="000000" w:themeColor="text1"/>
          <w:lang w:val="en-US" w:eastAsia="en-US"/>
        </w:rPr>
        <w:t>Widiger</w:t>
      </w:r>
      <w:proofErr w:type="spellEnd"/>
      <w:r w:rsidRPr="00E92217">
        <w:rPr>
          <w:rFonts w:ascii="Garamond" w:eastAsiaTheme="minorHAnsi" w:hAnsi="Garamond" w:cstheme="minorBidi"/>
          <w:color w:val="000000" w:themeColor="text1"/>
          <w:lang w:val="en-US" w:eastAsia="en-US"/>
        </w:rPr>
        <w:t xml:space="preserve">, Thomas A., and Myrna M. Weissman. </w:t>
      </w:r>
      <w:r w:rsidR="00485860" w:rsidRPr="00E92217">
        <w:rPr>
          <w:rFonts w:ascii="Garamond" w:eastAsiaTheme="minorHAnsi" w:hAnsi="Garamond" w:cstheme="minorBidi"/>
          <w:color w:val="000000" w:themeColor="text1"/>
          <w:lang w:val="en-US" w:eastAsia="en-US"/>
        </w:rPr>
        <w:t xml:space="preserve">1991. </w:t>
      </w:r>
      <w:r w:rsidRPr="00E92217">
        <w:rPr>
          <w:rFonts w:ascii="Garamond" w:eastAsiaTheme="minorHAnsi" w:hAnsi="Garamond" w:cstheme="minorBidi"/>
          <w:color w:val="000000" w:themeColor="text1"/>
          <w:lang w:val="en-US" w:eastAsia="en-US"/>
        </w:rPr>
        <w:t>Epidemiology of Borderline Personality Disorder</w:t>
      </w:r>
      <w:r w:rsidR="00485860" w:rsidRPr="00E92217">
        <w:rPr>
          <w:rFonts w:ascii="Garamond" w:eastAsiaTheme="minorHAnsi" w:hAnsi="Garamond" w:cstheme="minorBidi"/>
          <w:color w:val="000000" w:themeColor="text1"/>
          <w:lang w:val="en-US" w:eastAsia="en-US"/>
        </w:rPr>
        <w:t>.</w:t>
      </w:r>
      <w:r w:rsidRPr="00E92217">
        <w:rPr>
          <w:rFonts w:ascii="Garamond" w:eastAsiaTheme="minorHAnsi" w:hAnsi="Garamond" w:cstheme="minorBidi"/>
          <w:color w:val="000000" w:themeColor="text1"/>
          <w:lang w:val="en-US" w:eastAsia="en-US"/>
        </w:rPr>
        <w:t xml:space="preserve"> </w:t>
      </w:r>
      <w:r w:rsidRPr="00E92217">
        <w:rPr>
          <w:rFonts w:ascii="Garamond" w:eastAsiaTheme="minorHAnsi" w:hAnsi="Garamond" w:cstheme="minorBidi"/>
          <w:i/>
          <w:iCs/>
          <w:color w:val="000000" w:themeColor="text1"/>
          <w:lang w:val="en-US" w:eastAsia="en-US"/>
        </w:rPr>
        <w:t>Psychiatric Services</w:t>
      </w:r>
      <w:r w:rsidRPr="00E92217">
        <w:rPr>
          <w:rFonts w:ascii="Garamond" w:eastAsiaTheme="minorHAnsi" w:hAnsi="Garamond" w:cstheme="minorBidi"/>
          <w:color w:val="000000" w:themeColor="text1"/>
          <w:lang w:val="en-US" w:eastAsia="en-US"/>
        </w:rPr>
        <w:t xml:space="preserve"> 42</w:t>
      </w:r>
      <w:r w:rsidR="00485860" w:rsidRPr="00E92217">
        <w:rPr>
          <w:rFonts w:ascii="Garamond" w:eastAsiaTheme="minorHAnsi" w:hAnsi="Garamond" w:cstheme="minorBidi"/>
          <w:color w:val="000000" w:themeColor="text1"/>
          <w:lang w:val="en-US" w:eastAsia="en-US"/>
        </w:rPr>
        <w:t xml:space="preserve"> (</w:t>
      </w:r>
      <w:r w:rsidRPr="00E92217">
        <w:rPr>
          <w:rFonts w:ascii="Garamond" w:eastAsiaTheme="minorHAnsi" w:hAnsi="Garamond" w:cstheme="minorBidi"/>
          <w:color w:val="000000" w:themeColor="text1"/>
          <w:lang w:val="en-US" w:eastAsia="en-US"/>
        </w:rPr>
        <w:t>10</w:t>
      </w:r>
      <w:r w:rsidR="00485860" w:rsidRPr="00E92217">
        <w:rPr>
          <w:rFonts w:ascii="Garamond" w:eastAsiaTheme="minorHAnsi" w:hAnsi="Garamond" w:cstheme="minorBidi"/>
          <w:color w:val="000000" w:themeColor="text1"/>
          <w:lang w:val="en-US" w:eastAsia="en-US"/>
        </w:rPr>
        <w:t xml:space="preserve">): </w:t>
      </w:r>
      <w:r w:rsidRPr="00E92217">
        <w:rPr>
          <w:rFonts w:ascii="Garamond" w:eastAsiaTheme="minorHAnsi" w:hAnsi="Garamond" w:cstheme="minorBidi"/>
          <w:color w:val="000000" w:themeColor="text1"/>
          <w:lang w:val="en-US" w:eastAsia="en-US"/>
        </w:rPr>
        <w:t xml:space="preserve">1015–21. </w:t>
      </w:r>
      <w:hyperlink r:id="rId29" w:history="1">
        <w:r w:rsidRPr="00E92217">
          <w:rPr>
            <w:rStyle w:val="Lienhypertexte"/>
            <w:rFonts w:ascii="Garamond" w:eastAsiaTheme="minorHAnsi" w:hAnsi="Garamond" w:cstheme="minorBidi"/>
            <w:color w:val="000000" w:themeColor="text1"/>
            <w:lang w:val="en-US" w:eastAsia="en-US"/>
          </w:rPr>
          <w:t>https://doi.org/10.1176/ps.42.10.1015</w:t>
        </w:r>
      </w:hyperlink>
      <w:r w:rsidRPr="00E92217">
        <w:rPr>
          <w:rFonts w:ascii="Garamond" w:eastAsiaTheme="minorHAnsi" w:hAnsi="Garamond" w:cstheme="minorBidi"/>
          <w:color w:val="000000" w:themeColor="text1"/>
          <w:lang w:val="en-US" w:eastAsia="en-US"/>
        </w:rPr>
        <w:t>.</w:t>
      </w:r>
    </w:p>
    <w:p w14:paraId="03F39896" w14:textId="77777777" w:rsidR="00307404" w:rsidRPr="00E92217" w:rsidRDefault="00307404" w:rsidP="00E13501">
      <w:pPr>
        <w:jc w:val="both"/>
        <w:rPr>
          <w:rFonts w:ascii="Garamond" w:eastAsiaTheme="minorHAnsi" w:hAnsi="Garamond" w:cstheme="minorBidi"/>
          <w:color w:val="000000" w:themeColor="text1"/>
          <w:lang w:val="en-US" w:eastAsia="en-US"/>
        </w:rPr>
      </w:pPr>
    </w:p>
    <w:p w14:paraId="4C029831" w14:textId="1743779D" w:rsidR="000F3EFE" w:rsidRPr="00E92217" w:rsidRDefault="000F3EFE" w:rsidP="00E7425B">
      <w:pPr>
        <w:jc w:val="both"/>
        <w:rPr>
          <w:rFonts w:ascii="Garamond" w:eastAsiaTheme="minorHAnsi" w:hAnsi="Garamond" w:cstheme="minorBidi"/>
          <w:color w:val="000000" w:themeColor="text1"/>
          <w:lang w:val="en-US" w:eastAsia="en-US"/>
        </w:rPr>
      </w:pPr>
      <w:r w:rsidRPr="00E92217">
        <w:rPr>
          <w:rFonts w:ascii="Garamond" w:eastAsiaTheme="minorHAnsi" w:hAnsi="Garamond" w:cstheme="minorBidi"/>
          <w:color w:val="000000" w:themeColor="text1"/>
          <w:lang w:val="en-US" w:eastAsia="en-US"/>
        </w:rPr>
        <w:t>Wolf, S</w:t>
      </w:r>
      <w:r w:rsidR="008448FB" w:rsidRPr="00E92217">
        <w:rPr>
          <w:rFonts w:ascii="Garamond" w:eastAsiaTheme="minorHAnsi" w:hAnsi="Garamond" w:cstheme="minorBidi"/>
          <w:color w:val="000000" w:themeColor="text1"/>
          <w:lang w:val="en-US" w:eastAsia="en-US"/>
        </w:rPr>
        <w:t>usan</w:t>
      </w:r>
      <w:r w:rsidRPr="00E92217">
        <w:rPr>
          <w:rFonts w:ascii="Garamond" w:eastAsiaTheme="minorHAnsi" w:hAnsi="Garamond" w:cstheme="minorBidi"/>
          <w:color w:val="000000" w:themeColor="text1"/>
          <w:lang w:val="en-US" w:eastAsia="en-US"/>
        </w:rPr>
        <w:t xml:space="preserve">. 1990, </w:t>
      </w:r>
      <w:r w:rsidRPr="00E92217">
        <w:rPr>
          <w:rFonts w:ascii="Garamond" w:eastAsiaTheme="minorHAnsi" w:hAnsi="Garamond" w:cstheme="minorBidi"/>
          <w:i/>
          <w:iCs/>
          <w:color w:val="000000" w:themeColor="text1"/>
          <w:lang w:val="en-US" w:eastAsia="en-US"/>
        </w:rPr>
        <w:t>Freedom Within Reason</w:t>
      </w:r>
      <w:r w:rsidR="008448FB" w:rsidRPr="00E92217">
        <w:rPr>
          <w:rFonts w:ascii="Garamond" w:eastAsiaTheme="minorHAnsi" w:hAnsi="Garamond" w:cstheme="minorBidi"/>
          <w:color w:val="000000" w:themeColor="text1"/>
          <w:lang w:val="en-US" w:eastAsia="en-US"/>
        </w:rPr>
        <w:t>.</w:t>
      </w:r>
      <w:r w:rsidRPr="00E92217">
        <w:rPr>
          <w:rFonts w:ascii="Garamond" w:eastAsiaTheme="minorHAnsi" w:hAnsi="Garamond" w:cstheme="minorBidi"/>
          <w:color w:val="000000" w:themeColor="text1"/>
          <w:lang w:val="en-US" w:eastAsia="en-US"/>
        </w:rPr>
        <w:t xml:space="preserve"> New York: Oxford University Press.</w:t>
      </w:r>
    </w:p>
    <w:p w14:paraId="3EF5523F" w14:textId="77777777" w:rsidR="002D20E1" w:rsidRPr="00E92217" w:rsidRDefault="002D20E1" w:rsidP="00E7425B">
      <w:pPr>
        <w:jc w:val="both"/>
        <w:rPr>
          <w:rFonts w:ascii="Garamond" w:eastAsiaTheme="minorHAnsi" w:hAnsi="Garamond" w:cstheme="minorBidi"/>
          <w:color w:val="000000" w:themeColor="text1"/>
          <w:lang w:val="en-US" w:eastAsia="en-US"/>
        </w:rPr>
      </w:pPr>
    </w:p>
    <w:p w14:paraId="79820AF7" w14:textId="091F831C" w:rsidR="002D20E1" w:rsidRPr="00E92217" w:rsidRDefault="002D20E1" w:rsidP="00E7425B">
      <w:pPr>
        <w:jc w:val="both"/>
        <w:rPr>
          <w:rFonts w:ascii="Garamond" w:eastAsiaTheme="minorHAnsi" w:hAnsi="Garamond" w:cstheme="minorBidi"/>
          <w:color w:val="000000" w:themeColor="text1"/>
          <w:lang w:val="en-US" w:eastAsia="en-US"/>
        </w:rPr>
      </w:pPr>
      <w:proofErr w:type="spellStart"/>
      <w:r w:rsidRPr="00E92217">
        <w:rPr>
          <w:rFonts w:ascii="Garamond" w:eastAsiaTheme="minorHAnsi" w:hAnsi="Garamond" w:cstheme="minorBidi"/>
          <w:color w:val="000000" w:themeColor="text1"/>
          <w:lang w:val="en-US" w:eastAsia="en-US"/>
        </w:rPr>
        <w:t>Yakeley</w:t>
      </w:r>
      <w:proofErr w:type="spellEnd"/>
      <w:r w:rsidRPr="00E92217">
        <w:rPr>
          <w:rFonts w:ascii="Garamond" w:eastAsiaTheme="minorHAnsi" w:hAnsi="Garamond" w:cstheme="minorBidi"/>
          <w:color w:val="000000" w:themeColor="text1"/>
          <w:lang w:val="en-US" w:eastAsia="en-US"/>
        </w:rPr>
        <w:t xml:space="preserve"> J</w:t>
      </w:r>
      <w:r w:rsidR="00986E20" w:rsidRPr="00E92217">
        <w:rPr>
          <w:rFonts w:ascii="Garamond" w:eastAsiaTheme="minorHAnsi" w:hAnsi="Garamond" w:cstheme="minorBidi"/>
          <w:color w:val="000000" w:themeColor="text1"/>
          <w:lang w:val="en-US" w:eastAsia="en-US"/>
        </w:rPr>
        <w:t>essica</w:t>
      </w:r>
      <w:r w:rsidRPr="00E92217">
        <w:rPr>
          <w:rFonts w:ascii="Garamond" w:eastAsiaTheme="minorHAnsi" w:hAnsi="Garamond" w:cstheme="minorBidi"/>
          <w:color w:val="000000" w:themeColor="text1"/>
          <w:lang w:val="en-US" w:eastAsia="en-US"/>
        </w:rPr>
        <w:t xml:space="preserve">. </w:t>
      </w:r>
      <w:r w:rsidR="00986E20" w:rsidRPr="00E92217">
        <w:rPr>
          <w:rFonts w:ascii="Garamond" w:eastAsiaTheme="minorHAnsi" w:hAnsi="Garamond" w:cstheme="minorBidi"/>
          <w:color w:val="000000" w:themeColor="text1"/>
          <w:lang w:val="en-US" w:eastAsia="en-US"/>
        </w:rPr>
        <w:t xml:space="preserve">2018. </w:t>
      </w:r>
      <w:r w:rsidRPr="00E92217">
        <w:rPr>
          <w:rFonts w:ascii="Garamond" w:eastAsiaTheme="minorHAnsi" w:hAnsi="Garamond" w:cstheme="minorBidi"/>
          <w:color w:val="000000" w:themeColor="text1"/>
          <w:lang w:val="en-US" w:eastAsia="en-US"/>
        </w:rPr>
        <w:t xml:space="preserve">Current understanding of narcissism and narcissistic personality disorder. </w:t>
      </w:r>
      <w:proofErr w:type="spellStart"/>
      <w:r w:rsidRPr="00E92217">
        <w:rPr>
          <w:rFonts w:ascii="Garamond" w:eastAsiaTheme="minorHAnsi" w:hAnsi="Garamond" w:cstheme="minorBidi"/>
          <w:i/>
          <w:iCs/>
          <w:color w:val="000000" w:themeColor="text1"/>
          <w:lang w:val="en-US" w:eastAsia="en-US"/>
        </w:rPr>
        <w:t>BJPsych</w:t>
      </w:r>
      <w:proofErr w:type="spellEnd"/>
      <w:r w:rsidRPr="00E92217">
        <w:rPr>
          <w:rFonts w:ascii="Garamond" w:eastAsiaTheme="minorHAnsi" w:hAnsi="Garamond" w:cstheme="minorBidi"/>
          <w:i/>
          <w:iCs/>
          <w:color w:val="000000" w:themeColor="text1"/>
          <w:lang w:val="en-US" w:eastAsia="en-US"/>
        </w:rPr>
        <w:t xml:space="preserve"> Advance</w:t>
      </w:r>
      <w:r w:rsidR="00986E20" w:rsidRPr="00E92217">
        <w:rPr>
          <w:rFonts w:ascii="Garamond" w:eastAsiaTheme="minorHAnsi" w:hAnsi="Garamond" w:cstheme="minorBidi"/>
          <w:i/>
          <w:iCs/>
          <w:color w:val="000000" w:themeColor="text1"/>
          <w:lang w:val="en-US" w:eastAsia="en-US"/>
        </w:rPr>
        <w:t xml:space="preserve"> </w:t>
      </w:r>
      <w:r w:rsidRPr="00E92217">
        <w:rPr>
          <w:rFonts w:ascii="Garamond" w:eastAsiaTheme="minorHAnsi" w:hAnsi="Garamond" w:cstheme="minorBidi"/>
          <w:color w:val="000000" w:themeColor="text1"/>
          <w:lang w:val="en-US" w:eastAsia="en-US"/>
        </w:rPr>
        <w:t xml:space="preserve">24(5):305-315. doi:10.1192/bja.2018.20 </w:t>
      </w:r>
    </w:p>
    <w:p w14:paraId="637AAE2F" w14:textId="77777777" w:rsidR="00033A73" w:rsidRPr="00E92217" w:rsidRDefault="00033A73" w:rsidP="00E7425B">
      <w:pPr>
        <w:jc w:val="both"/>
        <w:rPr>
          <w:rFonts w:ascii="Garamond" w:hAnsi="Garamond"/>
          <w:color w:val="000000" w:themeColor="text1"/>
          <w:lang w:val="en-US"/>
        </w:rPr>
      </w:pPr>
    </w:p>
    <w:p w14:paraId="55571E35" w14:textId="3576B083" w:rsidR="005143F3" w:rsidRPr="00E92217" w:rsidRDefault="005143F3" w:rsidP="00E7425B">
      <w:pPr>
        <w:jc w:val="both"/>
        <w:rPr>
          <w:rFonts w:ascii="Garamond" w:hAnsi="Garamond"/>
          <w:color w:val="000000" w:themeColor="text1"/>
          <w:lang w:val="en-US"/>
        </w:rPr>
      </w:pPr>
      <w:proofErr w:type="spellStart"/>
      <w:r w:rsidRPr="00E92217">
        <w:rPr>
          <w:rFonts w:ascii="Garamond" w:hAnsi="Garamond"/>
          <w:color w:val="000000" w:themeColor="text1"/>
          <w:lang w:val="en-US"/>
        </w:rPr>
        <w:t>Zachar</w:t>
      </w:r>
      <w:proofErr w:type="spellEnd"/>
      <w:r w:rsidRPr="00E92217">
        <w:rPr>
          <w:rFonts w:ascii="Garamond" w:hAnsi="Garamond"/>
          <w:color w:val="000000" w:themeColor="text1"/>
          <w:lang w:val="en-US"/>
        </w:rPr>
        <w:t xml:space="preserve">, Peter, and Nancy Nyquist Potter. </w:t>
      </w:r>
      <w:r w:rsidR="00485860" w:rsidRPr="00E92217">
        <w:rPr>
          <w:rFonts w:ascii="Garamond" w:hAnsi="Garamond"/>
          <w:color w:val="000000" w:themeColor="text1"/>
          <w:lang w:val="en-US"/>
        </w:rPr>
        <w:t xml:space="preserve">2010. </w:t>
      </w:r>
      <w:r w:rsidRPr="00E92217">
        <w:rPr>
          <w:rFonts w:ascii="Garamond" w:hAnsi="Garamond"/>
          <w:color w:val="000000" w:themeColor="text1"/>
          <w:lang w:val="en-US"/>
        </w:rPr>
        <w:t xml:space="preserve">Personality Disorders: Moral or Medical Kinds—Or Both? </w:t>
      </w:r>
      <w:r w:rsidRPr="00E92217">
        <w:rPr>
          <w:rFonts w:ascii="Garamond" w:hAnsi="Garamond"/>
          <w:i/>
          <w:iCs/>
          <w:color w:val="000000" w:themeColor="text1"/>
          <w:lang w:val="en-US"/>
        </w:rPr>
        <w:t>Philosophy, Psychiatry, and Psychology</w:t>
      </w:r>
      <w:r w:rsidRPr="00E92217">
        <w:rPr>
          <w:rFonts w:ascii="Garamond" w:hAnsi="Garamond"/>
          <w:color w:val="000000" w:themeColor="text1"/>
          <w:lang w:val="en-US"/>
        </w:rPr>
        <w:t xml:space="preserve"> 17</w:t>
      </w:r>
      <w:r w:rsidR="00485860" w:rsidRPr="00E92217">
        <w:rPr>
          <w:rFonts w:ascii="Garamond" w:hAnsi="Garamond"/>
          <w:color w:val="000000" w:themeColor="text1"/>
          <w:lang w:val="en-US"/>
        </w:rPr>
        <w:t xml:space="preserve"> (</w:t>
      </w:r>
      <w:r w:rsidRPr="00E92217">
        <w:rPr>
          <w:rFonts w:ascii="Garamond" w:hAnsi="Garamond"/>
          <w:color w:val="000000" w:themeColor="text1"/>
          <w:lang w:val="en-US"/>
        </w:rPr>
        <w:t>2</w:t>
      </w:r>
      <w:proofErr w:type="gramStart"/>
      <w:r w:rsidR="00485860" w:rsidRPr="00E92217">
        <w:rPr>
          <w:rFonts w:ascii="Garamond" w:hAnsi="Garamond"/>
          <w:color w:val="000000" w:themeColor="text1"/>
          <w:lang w:val="en-US"/>
        </w:rPr>
        <w:t>) :</w:t>
      </w:r>
      <w:proofErr w:type="gramEnd"/>
      <w:r w:rsidR="00485860" w:rsidRPr="00E92217">
        <w:rPr>
          <w:rFonts w:ascii="Garamond" w:hAnsi="Garamond"/>
          <w:color w:val="000000" w:themeColor="text1"/>
          <w:lang w:val="en-US"/>
        </w:rPr>
        <w:t xml:space="preserve"> </w:t>
      </w:r>
      <w:r w:rsidRPr="00E92217">
        <w:rPr>
          <w:rFonts w:ascii="Garamond" w:hAnsi="Garamond"/>
          <w:color w:val="000000" w:themeColor="text1"/>
          <w:lang w:val="en-US"/>
        </w:rPr>
        <w:t>101–17.</w:t>
      </w:r>
    </w:p>
    <w:p w14:paraId="65330885" w14:textId="77777777" w:rsidR="00C97E96" w:rsidRPr="00E92217" w:rsidRDefault="00C97E96" w:rsidP="00E7425B">
      <w:pPr>
        <w:jc w:val="both"/>
        <w:rPr>
          <w:rFonts w:ascii="Garamond" w:hAnsi="Garamond"/>
          <w:color w:val="000000" w:themeColor="text1"/>
          <w:lang w:val="en-US"/>
        </w:rPr>
      </w:pPr>
    </w:p>
    <w:p w14:paraId="71003988" w14:textId="1801ED23" w:rsidR="00C97E96" w:rsidRPr="00E92217" w:rsidRDefault="00C97E96" w:rsidP="00E7425B">
      <w:pPr>
        <w:jc w:val="both"/>
        <w:rPr>
          <w:rFonts w:ascii="Garamond" w:hAnsi="Garamond"/>
          <w:color w:val="000000" w:themeColor="text1"/>
          <w:lang w:val="en-US"/>
        </w:rPr>
      </w:pPr>
      <w:proofErr w:type="spellStart"/>
      <w:r w:rsidRPr="00E92217">
        <w:rPr>
          <w:rFonts w:ascii="Garamond" w:hAnsi="Garamond"/>
          <w:color w:val="000000" w:themeColor="text1"/>
          <w:lang w:val="en-US"/>
        </w:rPr>
        <w:t>Zawadzki</w:t>
      </w:r>
      <w:proofErr w:type="spellEnd"/>
      <w:r w:rsidRPr="00E92217">
        <w:rPr>
          <w:rFonts w:ascii="Garamond" w:hAnsi="Garamond"/>
          <w:color w:val="000000" w:themeColor="text1"/>
          <w:lang w:val="en-US"/>
        </w:rPr>
        <w:t xml:space="preserve">, </w:t>
      </w:r>
      <w:proofErr w:type="spellStart"/>
      <w:r w:rsidR="0085028A" w:rsidRPr="00E92217">
        <w:rPr>
          <w:rFonts w:ascii="Garamond" w:hAnsi="Garamond"/>
          <w:color w:val="000000" w:themeColor="text1"/>
          <w:lang w:val="en-US"/>
        </w:rPr>
        <w:t>Przemysław</w:t>
      </w:r>
      <w:proofErr w:type="spellEnd"/>
      <w:r w:rsidRPr="00E92217">
        <w:rPr>
          <w:rFonts w:ascii="Garamond" w:hAnsi="Garamond"/>
          <w:color w:val="000000" w:themeColor="text1"/>
          <w:lang w:val="en-US"/>
        </w:rPr>
        <w:t xml:space="preserve">. 2022. Is punishment backward? On </w:t>
      </w:r>
      <w:proofErr w:type="spellStart"/>
      <w:r w:rsidRPr="00E92217">
        <w:rPr>
          <w:rFonts w:ascii="Garamond" w:hAnsi="Garamond"/>
          <w:color w:val="000000" w:themeColor="text1"/>
          <w:lang w:val="en-US"/>
        </w:rPr>
        <w:t>neurointerventions</w:t>
      </w:r>
      <w:proofErr w:type="spellEnd"/>
      <w:r w:rsidRPr="00E92217">
        <w:rPr>
          <w:rFonts w:ascii="Garamond" w:hAnsi="Garamond"/>
          <w:color w:val="000000" w:themeColor="text1"/>
          <w:lang w:val="en-US"/>
        </w:rPr>
        <w:t xml:space="preserve"> and forward-looking moral responsibility. </w:t>
      </w:r>
      <w:r w:rsidRPr="00E92217">
        <w:rPr>
          <w:rFonts w:ascii="Garamond" w:hAnsi="Garamond"/>
          <w:i/>
          <w:iCs/>
          <w:color w:val="000000" w:themeColor="text1"/>
          <w:lang w:val="en-US"/>
        </w:rPr>
        <w:t>Bioethics,</w:t>
      </w:r>
      <w:r w:rsidRPr="00E92217">
        <w:rPr>
          <w:rFonts w:ascii="Garamond" w:hAnsi="Garamond"/>
          <w:color w:val="000000" w:themeColor="text1"/>
          <w:lang w:val="en-US"/>
        </w:rPr>
        <w:t xml:space="preserve"> 37(2), 183-191. </w:t>
      </w:r>
      <w:hyperlink r:id="rId30" w:tgtFrame="_blank" w:history="1">
        <w:r w:rsidRPr="00E92217">
          <w:rPr>
            <w:rStyle w:val="Lienhypertexte"/>
            <w:rFonts w:ascii="Garamond" w:hAnsi="Garamond"/>
            <w:color w:val="000000" w:themeColor="text1"/>
            <w:lang w:val="en-US"/>
          </w:rPr>
          <w:t>https://doi.org/10.1111/bioe.13103</w:t>
        </w:r>
      </w:hyperlink>
    </w:p>
    <w:p w14:paraId="66A389CB" w14:textId="77777777" w:rsidR="005143F3" w:rsidRPr="00E92217" w:rsidRDefault="005143F3" w:rsidP="00E7425B">
      <w:pPr>
        <w:jc w:val="both"/>
        <w:rPr>
          <w:rFonts w:ascii="Garamond" w:hAnsi="Garamond"/>
          <w:color w:val="000000" w:themeColor="text1"/>
          <w:lang w:val="en-US"/>
        </w:rPr>
      </w:pPr>
    </w:p>
    <w:p w14:paraId="6727EE88" w14:textId="1FDFF32D" w:rsidR="00AC34E3" w:rsidRPr="0080131D" w:rsidRDefault="00AC34E3" w:rsidP="00E7425B">
      <w:pPr>
        <w:jc w:val="both"/>
        <w:rPr>
          <w:rFonts w:ascii="Garamond" w:hAnsi="Garamond"/>
          <w:color w:val="000000" w:themeColor="text1"/>
          <w:lang w:val="en-US"/>
        </w:rPr>
      </w:pPr>
      <w:r w:rsidRPr="00E92217">
        <w:rPr>
          <w:rFonts w:ascii="Garamond" w:hAnsi="Garamond"/>
          <w:color w:val="000000" w:themeColor="text1"/>
          <w:lang w:val="en-US"/>
        </w:rPr>
        <w:t>Zimmerman M</w:t>
      </w:r>
      <w:r w:rsidR="000E155A" w:rsidRPr="00E92217">
        <w:rPr>
          <w:rFonts w:ascii="Garamond" w:hAnsi="Garamond"/>
          <w:color w:val="000000" w:themeColor="text1"/>
          <w:lang w:val="en-US"/>
        </w:rPr>
        <w:t xml:space="preserve">ichael </w:t>
      </w:r>
      <w:r w:rsidRPr="00E92217">
        <w:rPr>
          <w:rFonts w:ascii="Garamond" w:hAnsi="Garamond"/>
          <w:color w:val="000000" w:themeColor="text1"/>
          <w:lang w:val="en-US"/>
        </w:rPr>
        <w:t>J. 1997</w:t>
      </w:r>
      <w:r w:rsidR="000E155A" w:rsidRPr="00E92217">
        <w:rPr>
          <w:rFonts w:ascii="Garamond" w:hAnsi="Garamond"/>
          <w:color w:val="000000" w:themeColor="text1"/>
          <w:lang w:val="en-US"/>
        </w:rPr>
        <w:t xml:space="preserve">. </w:t>
      </w:r>
      <w:r w:rsidRPr="00E92217">
        <w:rPr>
          <w:rFonts w:ascii="Garamond" w:hAnsi="Garamond"/>
          <w:color w:val="000000" w:themeColor="text1"/>
          <w:lang w:val="en-US"/>
        </w:rPr>
        <w:t>Moral Responsibility and Ignorance</w:t>
      </w:r>
      <w:r w:rsidR="000E155A" w:rsidRPr="00E92217">
        <w:rPr>
          <w:rFonts w:ascii="Garamond" w:hAnsi="Garamond"/>
          <w:color w:val="000000" w:themeColor="text1"/>
          <w:lang w:val="en-US"/>
        </w:rPr>
        <w:t xml:space="preserve">. </w:t>
      </w:r>
      <w:r w:rsidRPr="00E92217">
        <w:rPr>
          <w:rFonts w:ascii="Garamond" w:hAnsi="Garamond"/>
          <w:color w:val="000000" w:themeColor="text1"/>
          <w:lang w:val="en-US"/>
        </w:rPr>
        <w:t xml:space="preserve"> </w:t>
      </w:r>
      <w:r w:rsidRPr="00E92217">
        <w:rPr>
          <w:rFonts w:ascii="Garamond" w:hAnsi="Garamond"/>
          <w:i/>
          <w:iCs/>
          <w:color w:val="000000" w:themeColor="text1"/>
          <w:lang w:val="en-US"/>
        </w:rPr>
        <w:t>Ethics</w:t>
      </w:r>
      <w:r w:rsidRPr="00E92217">
        <w:rPr>
          <w:rFonts w:ascii="Garamond" w:hAnsi="Garamond"/>
          <w:color w:val="000000" w:themeColor="text1"/>
          <w:lang w:val="en-US"/>
        </w:rPr>
        <w:t>, 107(3): 410–26. doi:10.1086/2337</w:t>
      </w:r>
      <w:r w:rsidRPr="0080131D">
        <w:rPr>
          <w:rFonts w:ascii="Garamond" w:hAnsi="Garamond"/>
          <w:color w:val="000000" w:themeColor="text1"/>
          <w:lang w:val="en-US"/>
        </w:rPr>
        <w:t>42</w:t>
      </w:r>
    </w:p>
    <w:sectPr w:rsidR="00AC34E3" w:rsidRPr="0080131D">
      <w:footerReference w:type="even"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BAD7E" w14:textId="77777777" w:rsidR="006F4783" w:rsidRDefault="006F4783" w:rsidP="0076237F">
      <w:r>
        <w:separator/>
      </w:r>
    </w:p>
  </w:endnote>
  <w:endnote w:type="continuationSeparator" w:id="0">
    <w:p w14:paraId="23D8472F" w14:textId="77777777" w:rsidR="006F4783" w:rsidRDefault="006F4783" w:rsidP="0076237F">
      <w:r>
        <w:continuationSeparator/>
      </w:r>
    </w:p>
  </w:endnote>
  <w:endnote w:type="continuationNotice" w:id="1">
    <w:p w14:paraId="2DB36A3E" w14:textId="77777777" w:rsidR="006F4783" w:rsidRDefault="006F4783"/>
  </w:endnote>
  <w:endnote w:id="2">
    <w:p w14:paraId="7490E6D0" w14:textId="1F22E0C2" w:rsidR="00673104" w:rsidRPr="002120C6" w:rsidRDefault="00673104" w:rsidP="00724B2B">
      <w:pPr>
        <w:jc w:val="both"/>
        <w:rPr>
          <w:rFonts w:ascii="Garamond" w:hAnsi="Garamond"/>
          <w:sz w:val="20"/>
          <w:szCs w:val="20"/>
          <w:lang w:val="en-US"/>
        </w:rPr>
      </w:pPr>
      <w:r w:rsidRPr="002120C6">
        <w:rPr>
          <w:rStyle w:val="Appeldenotedefin"/>
          <w:rFonts w:ascii="Garamond" w:hAnsi="Garamond"/>
          <w:sz w:val="20"/>
          <w:szCs w:val="20"/>
        </w:rPr>
        <w:endnoteRef/>
      </w:r>
      <w:r w:rsidRPr="002120C6">
        <w:rPr>
          <w:rFonts w:ascii="Garamond" w:hAnsi="Garamond"/>
          <w:sz w:val="20"/>
          <w:szCs w:val="20"/>
          <w:lang w:val="en-US"/>
        </w:rPr>
        <w:t xml:space="preserve"> For instance, while manipulation is often associated with </w:t>
      </w:r>
      <w:r w:rsidR="00413A1C">
        <w:rPr>
          <w:rFonts w:ascii="Garamond" w:hAnsi="Garamond"/>
          <w:sz w:val="20"/>
          <w:szCs w:val="20"/>
          <w:lang w:val="en-US"/>
        </w:rPr>
        <w:t xml:space="preserve">a </w:t>
      </w:r>
      <w:r w:rsidRPr="002120C6">
        <w:rPr>
          <w:rFonts w:ascii="Garamond" w:hAnsi="Garamond"/>
          <w:sz w:val="20"/>
          <w:szCs w:val="20"/>
          <w:lang w:val="en-US"/>
        </w:rPr>
        <w:t xml:space="preserve">borderline personality, it is not among its diagnosis criteria. For a discussion on BPD and manipulation, see Potter, Nancy Nyquist. ‘What Is Manipulative Behavior, Anyway?’ </w:t>
      </w:r>
      <w:r w:rsidRPr="002120C6">
        <w:rPr>
          <w:rFonts w:ascii="Garamond" w:hAnsi="Garamond"/>
          <w:i/>
          <w:iCs/>
          <w:sz w:val="20"/>
          <w:szCs w:val="20"/>
          <w:lang w:val="en-US"/>
        </w:rPr>
        <w:t>Journal of Personality Disorders</w:t>
      </w:r>
      <w:r w:rsidRPr="002120C6">
        <w:rPr>
          <w:rFonts w:ascii="Garamond" w:hAnsi="Garamond"/>
          <w:sz w:val="20"/>
          <w:szCs w:val="20"/>
          <w:lang w:val="en-US"/>
        </w:rPr>
        <w:t xml:space="preserve"> 20, no. 2 (April 2006): 139–56; discussion 181-185. </w:t>
      </w:r>
      <w:hyperlink r:id="rId1" w:history="1">
        <w:r w:rsidRPr="002120C6">
          <w:rPr>
            <w:rStyle w:val="Lienhypertexte"/>
            <w:rFonts w:ascii="Garamond" w:hAnsi="Garamond"/>
            <w:sz w:val="20"/>
            <w:szCs w:val="20"/>
            <w:lang w:val="en-US"/>
          </w:rPr>
          <w:t>https://doi.org/10.1521/pedi.2006.20.2.139</w:t>
        </w:r>
      </w:hyperlink>
      <w:r w:rsidRPr="002120C6">
        <w:rPr>
          <w:rFonts w:ascii="Garamond" w:hAnsi="Garamond"/>
          <w:sz w:val="20"/>
          <w:szCs w:val="20"/>
          <w:lang w:val="en-US"/>
        </w:rPr>
        <w:t xml:space="preserve">. Bowers (2003 :323), quoted in Nyquist Potter (2006: 139) observes </w:t>
      </w:r>
      <w:r w:rsidR="000B4FE9">
        <w:rPr>
          <w:rFonts w:ascii="Garamond" w:hAnsi="Garamond"/>
          <w:sz w:val="20"/>
          <w:szCs w:val="20"/>
          <w:lang w:val="en-US"/>
        </w:rPr>
        <w:t xml:space="preserve">that </w:t>
      </w:r>
      <w:r w:rsidRPr="002120C6">
        <w:rPr>
          <w:rFonts w:ascii="Garamond" w:hAnsi="Garamond"/>
          <w:sz w:val="20"/>
          <w:szCs w:val="20"/>
          <w:lang w:val="en-US"/>
        </w:rPr>
        <w:t>“so frequently does the word crop up in conversations and discourses about such patients, that it might wrongly be thought of as the major problem that such patients pose to psychiatric services, or the major defining criteria of their disorders”.</w:t>
      </w:r>
    </w:p>
  </w:endnote>
  <w:endnote w:id="3">
    <w:p w14:paraId="03146840" w14:textId="32691D11" w:rsidR="00E1025F" w:rsidRPr="00E1025F" w:rsidRDefault="00E1025F">
      <w:pPr>
        <w:pStyle w:val="Notedefin"/>
        <w:rPr>
          <w:lang w:val="en-US"/>
        </w:rPr>
      </w:pPr>
      <w:r>
        <w:rPr>
          <w:rStyle w:val="Appeldenotedefin"/>
        </w:rPr>
        <w:endnoteRef/>
      </w:r>
      <w:r w:rsidRPr="00E1025F">
        <w:rPr>
          <w:lang w:val="en-US"/>
        </w:rPr>
        <w:t xml:space="preserve"> </w:t>
      </w:r>
      <w:r w:rsidRPr="00E81559">
        <w:rPr>
          <w:rFonts w:ascii="Garamond" w:hAnsi="Garamond"/>
          <w:lang w:val="en-US"/>
        </w:rPr>
        <w:t>As an example of this tendency, Sarah Sulzer, notes that “The very symptoms and behaviors associated with BPD are linked with how providers define the “difficult patient” (2015: 82).</w:t>
      </w:r>
    </w:p>
  </w:endnote>
  <w:endnote w:id="4">
    <w:p w14:paraId="71EA92A3" w14:textId="6DFE4446" w:rsidR="00673104" w:rsidRPr="002120C6" w:rsidRDefault="00673104" w:rsidP="00724B2B">
      <w:pPr>
        <w:pStyle w:val="Notedefin"/>
        <w:jc w:val="both"/>
        <w:rPr>
          <w:lang w:val="en-US"/>
        </w:rPr>
      </w:pPr>
      <w:r w:rsidRPr="002120C6">
        <w:rPr>
          <w:rStyle w:val="Appeldenotedefin"/>
          <w:rFonts w:ascii="Garamond" w:hAnsi="Garamond"/>
        </w:rPr>
        <w:endnoteRef/>
      </w:r>
      <w:r w:rsidRPr="002120C6">
        <w:rPr>
          <w:rFonts w:ascii="Garamond" w:hAnsi="Garamond"/>
          <w:lang w:val="en-US"/>
        </w:rPr>
        <w:t xml:space="preserve"> American Psychiatric Association. (2013) borderline personality disorder. </w:t>
      </w:r>
      <w:r w:rsidRPr="002120C6">
        <w:rPr>
          <w:rFonts w:ascii="Garamond" w:hAnsi="Garamond"/>
          <w:i/>
          <w:iCs/>
          <w:lang w:val="en-US"/>
        </w:rPr>
        <w:t>Diagnostic and Statistical Manual of Mental Disorders</w:t>
      </w:r>
      <w:r w:rsidRPr="002120C6">
        <w:rPr>
          <w:rFonts w:ascii="Garamond" w:hAnsi="Garamond"/>
          <w:lang w:val="en-US"/>
        </w:rPr>
        <w:t>, 5th, ed. American Psychiatric Publishing. </w:t>
      </w:r>
      <w:r w:rsidRPr="002120C6">
        <w:rPr>
          <w:rFonts w:ascii="Garamond" w:hAnsi="Garamond"/>
          <w:i/>
          <w:iCs/>
          <w:lang w:val="en-US"/>
        </w:rPr>
        <w:t>DSM-V,</w:t>
      </w:r>
      <w:r w:rsidRPr="002120C6">
        <w:rPr>
          <w:rFonts w:ascii="Garamond" w:hAnsi="Garamond"/>
          <w:lang w:val="en-US"/>
        </w:rPr>
        <w:t> https://dsm-psychiatryonline-org.ruby.uhv.edu/doi/full/10.1176/appi.books.9780890425596.dsm05.</w:t>
      </w:r>
    </w:p>
  </w:endnote>
  <w:endnote w:id="5">
    <w:p w14:paraId="0FD0CEB9" w14:textId="5F4449DF" w:rsidR="00673104" w:rsidRPr="00D1731D" w:rsidRDefault="00673104" w:rsidP="00673104">
      <w:pPr>
        <w:jc w:val="both"/>
        <w:rPr>
          <w:rFonts w:ascii="Garamond" w:hAnsi="Garamond"/>
          <w:color w:val="000000" w:themeColor="text1"/>
          <w:sz w:val="20"/>
          <w:szCs w:val="20"/>
          <w:lang w:val="en-US"/>
        </w:rPr>
      </w:pPr>
      <w:r w:rsidRPr="00DC4CD2">
        <w:rPr>
          <w:rStyle w:val="Appeldenotedefin"/>
          <w:sz w:val="20"/>
          <w:szCs w:val="20"/>
        </w:rPr>
        <w:endnoteRef/>
      </w:r>
      <w:r w:rsidR="00B64E02">
        <w:rPr>
          <w:rFonts w:ascii="Garamond" w:hAnsi="Garamond"/>
          <w:sz w:val="20"/>
          <w:szCs w:val="20"/>
          <w:lang w:val="en-US"/>
        </w:rPr>
        <w:t xml:space="preserve"> </w:t>
      </w:r>
      <w:r w:rsidRPr="00DC4CD2">
        <w:rPr>
          <w:rFonts w:ascii="Garamond" w:hAnsi="Garamond"/>
          <w:sz w:val="20"/>
          <w:szCs w:val="20"/>
          <w:lang w:val="en-US"/>
        </w:rPr>
        <w:t xml:space="preserve">There might be social factors influencing the prevalence of BPD diagnosis in women, as well as important consequences to this asymmetry. For a recent discussion see Dorfman, Natalie, and Joel Michael Reynolds. ‘The New Hysteria: Borderline Personality Disorder and Epistemic Injustice’. </w:t>
      </w:r>
      <w:r w:rsidRPr="00DC4CD2">
        <w:rPr>
          <w:rFonts w:ascii="Garamond" w:hAnsi="Garamond"/>
          <w:i/>
          <w:iCs/>
          <w:sz w:val="20"/>
          <w:szCs w:val="20"/>
          <w:lang w:val="en-US"/>
        </w:rPr>
        <w:t>International Journal of Feminist Approaches to Bioethics</w:t>
      </w:r>
      <w:r w:rsidRPr="00DC4CD2">
        <w:rPr>
          <w:rFonts w:ascii="Garamond" w:hAnsi="Garamond"/>
          <w:sz w:val="20"/>
          <w:szCs w:val="20"/>
          <w:lang w:val="en-US"/>
        </w:rPr>
        <w:t xml:space="preserve"> </w:t>
      </w:r>
      <w:r w:rsidRPr="00D1731D">
        <w:rPr>
          <w:rFonts w:ascii="Garamond" w:hAnsi="Garamond"/>
          <w:color w:val="000000" w:themeColor="text1"/>
          <w:sz w:val="20"/>
          <w:szCs w:val="20"/>
          <w:lang w:val="en-US"/>
        </w:rPr>
        <w:t>16, no. 2 (2023): 162–81.</w:t>
      </w:r>
    </w:p>
  </w:endnote>
  <w:endnote w:id="6">
    <w:p w14:paraId="3A328969" w14:textId="5B4717A9" w:rsidR="00D1731D" w:rsidRPr="00D1731D" w:rsidRDefault="00D1731D">
      <w:pPr>
        <w:pStyle w:val="Notedefin"/>
        <w:rPr>
          <w:lang w:val="en-US"/>
        </w:rPr>
      </w:pPr>
      <w:r w:rsidRPr="00D1731D">
        <w:rPr>
          <w:rStyle w:val="Appeldenotedefin"/>
          <w:rFonts w:ascii="Garamond" w:hAnsi="Garamond"/>
          <w:color w:val="000000" w:themeColor="text1"/>
        </w:rPr>
        <w:endnoteRef/>
      </w:r>
      <w:r w:rsidRPr="00D1731D">
        <w:rPr>
          <w:rFonts w:ascii="Garamond" w:hAnsi="Garamond"/>
          <w:color w:val="000000" w:themeColor="text1"/>
          <w:lang w:val="en-US"/>
        </w:rPr>
        <w:t xml:space="preserve"> There are two main kinds of dichotomous thinking, unidimensional and multidimensional. Unidimensional dichotomous thinking is the tendency to make extreme evaluations where these evaluations are always either all good or all bad (Veen &amp; Arntz 2000: 24). On the other hand, “multidimensional”</w:t>
      </w:r>
      <w:r w:rsidRPr="00D1731D">
        <w:rPr>
          <w:rFonts w:ascii="Garamond" w:hAnsi="Garamond"/>
          <w:i/>
          <w:iCs/>
          <w:color w:val="000000" w:themeColor="text1"/>
          <w:lang w:val="en-US"/>
        </w:rPr>
        <w:t xml:space="preserve"> </w:t>
      </w:r>
      <w:r w:rsidRPr="00D1731D">
        <w:rPr>
          <w:rFonts w:ascii="Garamond" w:hAnsi="Garamond"/>
          <w:color w:val="000000" w:themeColor="text1"/>
          <w:lang w:val="en-US"/>
        </w:rPr>
        <w:t>dichotomous thinking is defined as the making extreme of evaluations with different valences on the positive–negative dimension. In this case, a person can be simultaneously evaluated as ‘‘totally reliable’’ and ‘‘totally lacking self-confidence’’ and is therefore not seen as ‘‘all good’’ or ‘‘all bad.’’ (Veen &amp; Arntz 2000: 24). Extreme evaluations can explain that BPD patients react in extreme ways. (Sieswerda et al. 2013: 36).</w:t>
      </w:r>
      <w:r w:rsidRPr="00D1731D">
        <w:rPr>
          <w:color w:val="000000" w:themeColor="text1"/>
          <w:lang w:val="en-US"/>
        </w:rPr>
        <w:t xml:space="preserve"> </w:t>
      </w:r>
    </w:p>
  </w:endnote>
  <w:endnote w:id="7">
    <w:p w14:paraId="3E08BA28" w14:textId="6EA5C464" w:rsidR="00673104" w:rsidRPr="002F2D74" w:rsidRDefault="00673104" w:rsidP="002F2D74">
      <w:pPr>
        <w:pStyle w:val="Notedefin"/>
        <w:jc w:val="both"/>
        <w:rPr>
          <w:rFonts w:ascii="Garamond" w:hAnsi="Garamond"/>
          <w:lang w:val="en-US"/>
        </w:rPr>
      </w:pPr>
      <w:r w:rsidRPr="002F2D74">
        <w:rPr>
          <w:rStyle w:val="Appeldenotedefin"/>
          <w:rFonts w:ascii="Garamond" w:hAnsi="Garamond"/>
        </w:rPr>
        <w:endnoteRef/>
      </w:r>
      <w:r w:rsidRPr="002F2D74">
        <w:rPr>
          <w:rFonts w:ascii="Garamond" w:hAnsi="Garamond"/>
          <w:lang w:val="en-US"/>
        </w:rPr>
        <w:t xml:space="preserve"> Arntz &amp; Veen, 2001; Barnow et al., 2009; Benjamin &amp; Wonderlich, 1994; Kurtz &amp; Morey, 1998; Nigg, Lohr, Westen, Gold, &amp; Silk, 1992; Sieswerda &amp; Arntz, submitted; Wagner &amp; Linehan, 1999; Westen, 1991),</w:t>
      </w:r>
    </w:p>
  </w:endnote>
  <w:endnote w:id="8">
    <w:p w14:paraId="2FE6C5E8" w14:textId="77777777" w:rsidR="00A31EE5" w:rsidRPr="00CF69C0" w:rsidRDefault="00A31EE5" w:rsidP="000D4DFB">
      <w:pPr>
        <w:pStyle w:val="Notedefin"/>
        <w:jc w:val="both"/>
        <w:rPr>
          <w:rFonts w:ascii="Garamond" w:hAnsi="Garamond"/>
          <w:lang w:val="en-US"/>
        </w:rPr>
      </w:pPr>
      <w:r w:rsidRPr="00CF69C0">
        <w:rPr>
          <w:rStyle w:val="Appeldenotedefin"/>
          <w:rFonts w:ascii="Garamond" w:hAnsi="Garamond"/>
        </w:rPr>
        <w:endnoteRef/>
      </w:r>
      <w:r w:rsidRPr="00CF69C0">
        <w:rPr>
          <w:rFonts w:ascii="Garamond" w:hAnsi="Garamond"/>
          <w:lang w:val="en-US"/>
        </w:rPr>
        <w:t xml:space="preserve"> Quoted in Menges 2023 p. 616. </w:t>
      </w:r>
    </w:p>
  </w:endnote>
  <w:endnote w:id="9">
    <w:p w14:paraId="61735859" w14:textId="715B498E" w:rsidR="00A903EF" w:rsidRPr="00CF69C0" w:rsidRDefault="006F2853" w:rsidP="000D4DFB">
      <w:pPr>
        <w:pStyle w:val="Notedefin"/>
        <w:jc w:val="both"/>
        <w:rPr>
          <w:rFonts w:ascii="Garamond" w:hAnsi="Garamond"/>
          <w:color w:val="000000" w:themeColor="text1"/>
          <w:lang w:val="en-US"/>
        </w:rPr>
      </w:pPr>
      <w:r w:rsidRPr="00CF69C0">
        <w:rPr>
          <w:rStyle w:val="Appeldenotedefin"/>
          <w:rFonts w:ascii="Garamond" w:hAnsi="Garamond"/>
          <w:color w:val="000000" w:themeColor="text1"/>
        </w:rPr>
        <w:endnoteRef/>
      </w:r>
      <w:r w:rsidRPr="00CF69C0">
        <w:rPr>
          <w:rFonts w:ascii="Garamond" w:hAnsi="Garamond"/>
          <w:color w:val="000000" w:themeColor="text1"/>
          <w:lang w:val="en-US"/>
        </w:rPr>
        <w:t xml:space="preserve"> Although it is somehow difficult to find academic works on the topic, references to this difficulty </w:t>
      </w:r>
      <w:r w:rsidR="00B834DD" w:rsidRPr="00CF69C0">
        <w:rPr>
          <w:rFonts w:ascii="Garamond" w:hAnsi="Garamond"/>
          <w:color w:val="000000" w:themeColor="text1"/>
          <w:lang w:val="en-US"/>
        </w:rPr>
        <w:t xml:space="preserve">abound </w:t>
      </w:r>
      <w:r w:rsidR="00B22F95" w:rsidRPr="00CF69C0">
        <w:rPr>
          <w:rFonts w:ascii="Garamond" w:hAnsi="Garamond"/>
          <w:color w:val="000000" w:themeColor="text1"/>
          <w:lang w:val="en-US"/>
        </w:rPr>
        <w:t xml:space="preserve">on website dedicated to helping families cope with individuals with BPD. </w:t>
      </w:r>
      <w:r w:rsidR="006E32DE" w:rsidRPr="00CF69C0">
        <w:rPr>
          <w:rFonts w:ascii="Garamond" w:hAnsi="Garamond"/>
          <w:color w:val="000000" w:themeColor="text1"/>
          <w:lang w:val="en-US"/>
        </w:rPr>
        <w:t xml:space="preserve">See for instance </w:t>
      </w:r>
      <w:r w:rsidR="00E802EA">
        <w:fldChar w:fldCharType="begin"/>
      </w:r>
      <w:r w:rsidR="00E802EA" w:rsidRPr="00241A02">
        <w:rPr>
          <w:lang w:val="en-US"/>
        </w:rPr>
        <w:instrText>HYPERLINK "https://www.grouporttherapy.com/blog/borderline-personality-disorder-blaming-others"</w:instrText>
      </w:r>
      <w:r w:rsidR="00E802EA">
        <w:fldChar w:fldCharType="separate"/>
      </w:r>
      <w:r w:rsidR="00E802EA" w:rsidRPr="00CF69C0">
        <w:rPr>
          <w:rStyle w:val="Lienhypertexte"/>
          <w:rFonts w:ascii="Garamond" w:hAnsi="Garamond"/>
          <w:color w:val="000000" w:themeColor="text1"/>
          <w:lang w:val="en-US"/>
        </w:rPr>
        <w:t>https://www.grouporttherapy.com/blog/borderline-personality-disorder-blaming-others</w:t>
      </w:r>
      <w:r w:rsidR="00E802EA">
        <w:rPr>
          <w:rStyle w:val="Lienhypertexte"/>
          <w:rFonts w:ascii="Garamond" w:hAnsi="Garamond"/>
          <w:color w:val="000000" w:themeColor="text1"/>
          <w:lang w:val="en-US"/>
        </w:rPr>
        <w:fldChar w:fldCharType="end"/>
      </w:r>
      <w:r w:rsidR="00E802EA" w:rsidRPr="00CF69C0">
        <w:rPr>
          <w:rFonts w:ascii="Garamond" w:hAnsi="Garamond"/>
          <w:color w:val="000000" w:themeColor="text1"/>
          <w:lang w:val="en-US"/>
        </w:rPr>
        <w:t xml:space="preserve">. One can also find numerous discussions on Quora </w:t>
      </w:r>
      <w:hyperlink r:id="rId2" w:history="1">
        <w:r w:rsidR="00E802EA" w:rsidRPr="00CF69C0">
          <w:rPr>
            <w:rStyle w:val="Lienhypertexte"/>
            <w:rFonts w:ascii="Garamond" w:hAnsi="Garamond"/>
            <w:color w:val="000000" w:themeColor="text1"/>
            <w:lang w:val="en-US"/>
          </w:rPr>
          <w:t>https://www.quora.com/Why-can-t-BPD-people-ever-admit-they-are-wrong</w:t>
        </w:r>
      </w:hyperlink>
      <w:r w:rsidR="00E802EA" w:rsidRPr="00CF69C0">
        <w:rPr>
          <w:rFonts w:ascii="Garamond" w:hAnsi="Garamond"/>
          <w:color w:val="000000" w:themeColor="text1"/>
          <w:lang w:val="en-US"/>
        </w:rPr>
        <w:t xml:space="preserve"> and Reddit, of people living with individuals with BPD, testifying that their loved ones with BPD can never admit that they are wrong. </w:t>
      </w:r>
      <w:r w:rsidR="00971867" w:rsidRPr="00CF69C0">
        <w:rPr>
          <w:rFonts w:ascii="Garamond" w:hAnsi="Garamond"/>
          <w:color w:val="000000" w:themeColor="text1"/>
          <w:lang w:val="en-US"/>
        </w:rPr>
        <w:t xml:space="preserve">It is surprising that not more academic work is devoted to this aspect of living with an individual with BPD. </w:t>
      </w:r>
      <w:r w:rsidR="00EC7E66" w:rsidRPr="00CF69C0">
        <w:rPr>
          <w:rFonts w:ascii="Garamond" w:hAnsi="Garamond"/>
          <w:color w:val="000000" w:themeColor="text1"/>
          <w:lang w:val="en-US"/>
        </w:rPr>
        <w:t xml:space="preserve">See also </w:t>
      </w:r>
      <w:hyperlink r:id="rId3" w:history="1">
        <w:r w:rsidR="00A903EF" w:rsidRPr="00CF69C0">
          <w:rPr>
            <w:rStyle w:val="Lienhypertexte"/>
            <w:rFonts w:ascii="Garamond" w:hAnsi="Garamond"/>
            <w:color w:val="000000" w:themeColor="text1"/>
            <w:lang w:val="en-US"/>
          </w:rPr>
          <w:t>https://adrtimes.com/high-conflict-personality/</w:t>
        </w:r>
      </w:hyperlink>
      <w:r w:rsidR="00A903EF" w:rsidRPr="00CF69C0">
        <w:rPr>
          <w:rFonts w:ascii="Garamond" w:hAnsi="Garamond"/>
          <w:color w:val="000000" w:themeColor="text1"/>
          <w:lang w:val="en-US"/>
        </w:rPr>
        <w:t xml:space="preserve"> and https://www.psychologytoday.com/intl/blog/5-types-people-who-can-ruin-your-life/201803/are-you-target-blame-borderline-personality</w:t>
      </w:r>
    </w:p>
  </w:endnote>
  <w:endnote w:id="10">
    <w:p w14:paraId="0E4B40EA" w14:textId="73BF1D0A" w:rsidR="00AA14F5" w:rsidRPr="00AA14F5" w:rsidRDefault="00AA14F5" w:rsidP="000D4DFB">
      <w:pPr>
        <w:pStyle w:val="Notedefin"/>
        <w:jc w:val="both"/>
        <w:rPr>
          <w:lang w:val="en-US"/>
        </w:rPr>
      </w:pPr>
      <w:r w:rsidRPr="00CF69C0">
        <w:rPr>
          <w:rStyle w:val="Appeldenotedefin"/>
          <w:rFonts w:ascii="Garamond" w:hAnsi="Garamond"/>
          <w:color w:val="000000" w:themeColor="text1"/>
        </w:rPr>
        <w:endnoteRef/>
      </w:r>
      <w:r w:rsidRPr="00CF69C0">
        <w:rPr>
          <w:rFonts w:ascii="Garamond" w:hAnsi="Garamond"/>
          <w:color w:val="000000" w:themeColor="text1"/>
          <w:lang w:val="en-US"/>
        </w:rPr>
        <w:t xml:space="preserve"> Of course, depending on some circumstances such as h</w:t>
      </w:r>
      <w:r w:rsidR="00CF69C0">
        <w:rPr>
          <w:rFonts w:ascii="Garamond" w:hAnsi="Garamond"/>
          <w:color w:val="000000" w:themeColor="text1"/>
          <w:lang w:val="en-US"/>
        </w:rPr>
        <w:t>is</w:t>
      </w:r>
      <w:r w:rsidRPr="00CF69C0">
        <w:rPr>
          <w:rFonts w:ascii="Garamond" w:hAnsi="Garamond"/>
          <w:color w:val="000000" w:themeColor="text1"/>
          <w:lang w:val="en-US"/>
        </w:rPr>
        <w:t xml:space="preserve"> age, h</w:t>
      </w:r>
      <w:r w:rsidR="00CF69C0">
        <w:rPr>
          <w:rFonts w:ascii="Garamond" w:hAnsi="Garamond"/>
          <w:color w:val="000000" w:themeColor="text1"/>
          <w:lang w:val="en-US"/>
        </w:rPr>
        <w:t>is</w:t>
      </w:r>
      <w:r w:rsidRPr="00CF69C0">
        <w:rPr>
          <w:rFonts w:ascii="Garamond" w:hAnsi="Garamond"/>
          <w:color w:val="000000" w:themeColor="text1"/>
          <w:lang w:val="en-US"/>
        </w:rPr>
        <w:t xml:space="preserve"> education, h</w:t>
      </w:r>
      <w:r w:rsidR="00CF69C0">
        <w:rPr>
          <w:rFonts w:ascii="Garamond" w:hAnsi="Garamond"/>
          <w:color w:val="000000" w:themeColor="text1"/>
          <w:lang w:val="en-US"/>
        </w:rPr>
        <w:t>is</w:t>
      </w:r>
      <w:r w:rsidRPr="00CF69C0">
        <w:rPr>
          <w:rFonts w:ascii="Garamond" w:hAnsi="Garamond"/>
          <w:color w:val="000000" w:themeColor="text1"/>
          <w:lang w:val="en-US"/>
        </w:rPr>
        <w:t xml:space="preserve"> wealth, social context and so on, one could expect that </w:t>
      </w:r>
      <w:r w:rsidR="00CF69C0">
        <w:rPr>
          <w:rFonts w:ascii="Garamond" w:hAnsi="Garamond"/>
          <w:color w:val="000000" w:themeColor="text1"/>
          <w:lang w:val="en-US"/>
        </w:rPr>
        <w:t xml:space="preserve">Mario </w:t>
      </w:r>
      <w:r w:rsidRPr="00CF69C0">
        <w:rPr>
          <w:rFonts w:ascii="Garamond" w:hAnsi="Garamond"/>
          <w:color w:val="000000" w:themeColor="text1"/>
          <w:lang w:val="en-US"/>
        </w:rPr>
        <w:t>seeks therapeutic help by h</w:t>
      </w:r>
      <w:r w:rsidR="00CF69C0">
        <w:rPr>
          <w:rFonts w:ascii="Garamond" w:hAnsi="Garamond"/>
          <w:color w:val="000000" w:themeColor="text1"/>
          <w:lang w:val="en-US"/>
        </w:rPr>
        <w:t>i</w:t>
      </w:r>
      <w:r w:rsidRPr="00CF69C0">
        <w:rPr>
          <w:rFonts w:ascii="Garamond" w:hAnsi="Garamond"/>
          <w:color w:val="000000" w:themeColor="text1"/>
          <w:lang w:val="en-US"/>
        </w:rPr>
        <w:t xml:space="preserve">self. </w:t>
      </w:r>
      <w:r w:rsidR="006E1857" w:rsidRPr="00CF69C0">
        <w:rPr>
          <w:rFonts w:ascii="Garamond" w:hAnsi="Garamond"/>
          <w:color w:val="000000" w:themeColor="text1"/>
          <w:lang w:val="en-US"/>
        </w:rPr>
        <w:t>I</w:t>
      </w:r>
      <w:r w:rsidRPr="00CF69C0">
        <w:rPr>
          <w:rFonts w:ascii="Garamond" w:hAnsi="Garamond"/>
          <w:color w:val="000000" w:themeColor="text1"/>
          <w:lang w:val="en-US"/>
        </w:rPr>
        <w:t xml:space="preserve">t is </w:t>
      </w:r>
      <w:r w:rsidR="006E1857" w:rsidRPr="00CF69C0">
        <w:rPr>
          <w:rFonts w:ascii="Garamond" w:hAnsi="Garamond"/>
          <w:color w:val="000000" w:themeColor="text1"/>
          <w:lang w:val="en-US"/>
        </w:rPr>
        <w:t xml:space="preserve">thus </w:t>
      </w:r>
      <w:r w:rsidRPr="00CF69C0">
        <w:rPr>
          <w:rFonts w:ascii="Garamond" w:hAnsi="Garamond"/>
          <w:color w:val="000000" w:themeColor="text1"/>
          <w:lang w:val="en-US"/>
        </w:rPr>
        <w:t xml:space="preserve">difficult to render </w:t>
      </w:r>
      <w:r w:rsidR="006E1857" w:rsidRPr="00CF69C0">
        <w:rPr>
          <w:rFonts w:ascii="Garamond" w:hAnsi="Garamond"/>
          <w:color w:val="000000" w:themeColor="text1"/>
          <w:lang w:val="en-US"/>
        </w:rPr>
        <w:t xml:space="preserve">definitive </w:t>
      </w:r>
      <w:r w:rsidRPr="00CF69C0">
        <w:rPr>
          <w:rFonts w:ascii="Garamond" w:hAnsi="Garamond"/>
          <w:color w:val="000000" w:themeColor="text1"/>
          <w:lang w:val="en-US"/>
        </w:rPr>
        <w:t>verdict in the abstract.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66846835"/>
      <w:docPartObj>
        <w:docPartGallery w:val="Page Numbers (Bottom of Page)"/>
        <w:docPartUnique/>
      </w:docPartObj>
    </w:sdtPr>
    <w:sdtEndPr>
      <w:rPr>
        <w:rStyle w:val="Numrodepage"/>
      </w:rPr>
    </w:sdtEndPr>
    <w:sdtContent>
      <w:p w14:paraId="64EC817D" w14:textId="42F1357E" w:rsidR="0058551B" w:rsidRDefault="0058551B" w:rsidP="0074360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211204" w14:textId="77777777" w:rsidR="0058551B" w:rsidRDefault="005855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Garamond" w:hAnsi="Garamond"/>
      </w:rPr>
      <w:id w:val="-1367215347"/>
      <w:docPartObj>
        <w:docPartGallery w:val="Page Numbers (Bottom of Page)"/>
        <w:docPartUnique/>
      </w:docPartObj>
    </w:sdtPr>
    <w:sdtEndPr>
      <w:rPr>
        <w:rStyle w:val="Numrodepage"/>
      </w:rPr>
    </w:sdtEndPr>
    <w:sdtContent>
      <w:p w14:paraId="5A48F138" w14:textId="1F3B0D15" w:rsidR="0058551B" w:rsidRPr="00D84642" w:rsidRDefault="0058551B" w:rsidP="0074360D">
        <w:pPr>
          <w:pStyle w:val="Pieddepage"/>
          <w:framePr w:wrap="none" w:vAnchor="text" w:hAnchor="margin" w:xAlign="center" w:y="1"/>
          <w:rPr>
            <w:rStyle w:val="Numrodepage"/>
            <w:rFonts w:ascii="Garamond" w:hAnsi="Garamond"/>
          </w:rPr>
        </w:pPr>
        <w:r w:rsidRPr="00D84642">
          <w:rPr>
            <w:rStyle w:val="Numrodepage"/>
            <w:rFonts w:ascii="Garamond" w:hAnsi="Garamond"/>
          </w:rPr>
          <w:fldChar w:fldCharType="begin"/>
        </w:r>
        <w:r w:rsidRPr="00D84642">
          <w:rPr>
            <w:rStyle w:val="Numrodepage"/>
            <w:rFonts w:ascii="Garamond" w:hAnsi="Garamond"/>
          </w:rPr>
          <w:instrText xml:space="preserve"> PAGE </w:instrText>
        </w:r>
        <w:r w:rsidRPr="00D84642">
          <w:rPr>
            <w:rStyle w:val="Numrodepage"/>
            <w:rFonts w:ascii="Garamond" w:hAnsi="Garamond"/>
          </w:rPr>
          <w:fldChar w:fldCharType="separate"/>
        </w:r>
        <w:r w:rsidRPr="00D84642">
          <w:rPr>
            <w:rStyle w:val="Numrodepage"/>
            <w:rFonts w:ascii="Garamond" w:hAnsi="Garamond"/>
            <w:noProof/>
          </w:rPr>
          <w:t>18</w:t>
        </w:r>
        <w:r w:rsidRPr="00D84642">
          <w:rPr>
            <w:rStyle w:val="Numrodepage"/>
            <w:rFonts w:ascii="Garamond" w:hAnsi="Garamond"/>
          </w:rPr>
          <w:fldChar w:fldCharType="end"/>
        </w:r>
      </w:p>
    </w:sdtContent>
  </w:sdt>
  <w:p w14:paraId="0F2C7E88" w14:textId="77777777" w:rsidR="0058551B" w:rsidRPr="0058551B" w:rsidRDefault="0058551B">
    <w:pPr>
      <w:pStyle w:val="Pieddepage"/>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1D378" w14:textId="77777777" w:rsidR="006F4783" w:rsidRDefault="006F4783" w:rsidP="0076237F">
      <w:r>
        <w:separator/>
      </w:r>
    </w:p>
  </w:footnote>
  <w:footnote w:type="continuationSeparator" w:id="0">
    <w:p w14:paraId="6F731B69" w14:textId="77777777" w:rsidR="006F4783" w:rsidRDefault="006F4783" w:rsidP="0076237F">
      <w:r>
        <w:continuationSeparator/>
      </w:r>
    </w:p>
  </w:footnote>
  <w:footnote w:type="continuationNotice" w:id="1">
    <w:p w14:paraId="5862F6DB" w14:textId="77777777" w:rsidR="006F4783" w:rsidRDefault="006F47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9B6"/>
    <w:multiLevelType w:val="hybridMultilevel"/>
    <w:tmpl w:val="378A3102"/>
    <w:lvl w:ilvl="0" w:tplc="78BE9DF4">
      <w:start w:val="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80167"/>
    <w:multiLevelType w:val="hybridMultilevel"/>
    <w:tmpl w:val="DC9A91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C56D6"/>
    <w:multiLevelType w:val="hybridMultilevel"/>
    <w:tmpl w:val="01D0E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4A2514"/>
    <w:multiLevelType w:val="hybridMultilevel"/>
    <w:tmpl w:val="D3BA2662"/>
    <w:lvl w:ilvl="0" w:tplc="C9041F30">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C57EB6"/>
    <w:multiLevelType w:val="hybridMultilevel"/>
    <w:tmpl w:val="102CA6D8"/>
    <w:lvl w:ilvl="0" w:tplc="67BC1662">
      <w:start w:val="1"/>
      <w:numFmt w:val="bullet"/>
      <w:lvlText w:val=""/>
      <w:lvlJc w:val="left"/>
      <w:pPr>
        <w:ind w:left="720" w:hanging="360"/>
      </w:pPr>
      <w:rPr>
        <w:rFonts w:ascii="Wingdings" w:eastAsia="Times New Roman" w:hAnsi="Wingdings"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7106B"/>
    <w:multiLevelType w:val="multilevel"/>
    <w:tmpl w:val="E8189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2B3847"/>
    <w:multiLevelType w:val="hybridMultilevel"/>
    <w:tmpl w:val="09647BE0"/>
    <w:lvl w:ilvl="0" w:tplc="E8E405CE">
      <w:start w:val="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780B46"/>
    <w:multiLevelType w:val="hybridMultilevel"/>
    <w:tmpl w:val="ACD61070"/>
    <w:lvl w:ilvl="0" w:tplc="C7F24300">
      <w:start w:val="4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7F03DE"/>
    <w:multiLevelType w:val="hybridMultilevel"/>
    <w:tmpl w:val="77A8C64C"/>
    <w:lvl w:ilvl="0" w:tplc="00A4D30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C70A66"/>
    <w:multiLevelType w:val="hybridMultilevel"/>
    <w:tmpl w:val="233283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3005FA"/>
    <w:multiLevelType w:val="hybridMultilevel"/>
    <w:tmpl w:val="7D1E8866"/>
    <w:lvl w:ilvl="0" w:tplc="32A67E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270A9A"/>
    <w:multiLevelType w:val="hybridMultilevel"/>
    <w:tmpl w:val="7BF0480A"/>
    <w:lvl w:ilvl="0" w:tplc="586A610C">
      <w:start w:val="9"/>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CCD0AC6"/>
    <w:multiLevelType w:val="multilevel"/>
    <w:tmpl w:val="F3E64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740363"/>
    <w:multiLevelType w:val="hybridMultilevel"/>
    <w:tmpl w:val="5706FC62"/>
    <w:lvl w:ilvl="0" w:tplc="890C3D20">
      <w:start w:val="5"/>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156411208">
    <w:abstractNumId w:val="1"/>
  </w:num>
  <w:num w:numId="2" w16cid:durableId="885292724">
    <w:abstractNumId w:val="10"/>
  </w:num>
  <w:num w:numId="3" w16cid:durableId="918977550">
    <w:abstractNumId w:val="12"/>
  </w:num>
  <w:num w:numId="4" w16cid:durableId="1399667909">
    <w:abstractNumId w:val="9"/>
  </w:num>
  <w:num w:numId="5" w16cid:durableId="1686713029">
    <w:abstractNumId w:val="3"/>
  </w:num>
  <w:num w:numId="6" w16cid:durableId="1692147221">
    <w:abstractNumId w:val="5"/>
  </w:num>
  <w:num w:numId="7" w16cid:durableId="2024941833">
    <w:abstractNumId w:val="6"/>
  </w:num>
  <w:num w:numId="8" w16cid:durableId="1592005784">
    <w:abstractNumId w:val="0"/>
  </w:num>
  <w:num w:numId="9" w16cid:durableId="124616450">
    <w:abstractNumId w:val="13"/>
  </w:num>
  <w:num w:numId="10" w16cid:durableId="1627344722">
    <w:abstractNumId w:val="4"/>
  </w:num>
  <w:num w:numId="11" w16cid:durableId="1550261874">
    <w:abstractNumId w:val="11"/>
  </w:num>
  <w:num w:numId="12" w16cid:durableId="1063716072">
    <w:abstractNumId w:val="7"/>
  </w:num>
  <w:num w:numId="13" w16cid:durableId="293215707">
    <w:abstractNumId w:val="2"/>
  </w:num>
  <w:num w:numId="14" w16cid:durableId="1424455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26"/>
    <w:rsid w:val="0000036A"/>
    <w:rsid w:val="00000BBC"/>
    <w:rsid w:val="00001569"/>
    <w:rsid w:val="000017D8"/>
    <w:rsid w:val="0000283D"/>
    <w:rsid w:val="00003B16"/>
    <w:rsid w:val="00003FEF"/>
    <w:rsid w:val="000047FF"/>
    <w:rsid w:val="00005B64"/>
    <w:rsid w:val="0000648D"/>
    <w:rsid w:val="0001013F"/>
    <w:rsid w:val="00011C11"/>
    <w:rsid w:val="000121D4"/>
    <w:rsid w:val="00012368"/>
    <w:rsid w:val="000134A7"/>
    <w:rsid w:val="00013AA3"/>
    <w:rsid w:val="00014487"/>
    <w:rsid w:val="0001487D"/>
    <w:rsid w:val="00015273"/>
    <w:rsid w:val="000156F0"/>
    <w:rsid w:val="0001583A"/>
    <w:rsid w:val="00015ED6"/>
    <w:rsid w:val="00017137"/>
    <w:rsid w:val="000178E5"/>
    <w:rsid w:val="000178F4"/>
    <w:rsid w:val="00020384"/>
    <w:rsid w:val="00020EC9"/>
    <w:rsid w:val="00021888"/>
    <w:rsid w:val="00021C20"/>
    <w:rsid w:val="00022009"/>
    <w:rsid w:val="000228D4"/>
    <w:rsid w:val="00022BC5"/>
    <w:rsid w:val="00023088"/>
    <w:rsid w:val="00023134"/>
    <w:rsid w:val="00023821"/>
    <w:rsid w:val="00023D0A"/>
    <w:rsid w:val="00026D60"/>
    <w:rsid w:val="0002792E"/>
    <w:rsid w:val="00027A6D"/>
    <w:rsid w:val="000315BA"/>
    <w:rsid w:val="00031A48"/>
    <w:rsid w:val="00031E67"/>
    <w:rsid w:val="000329F4"/>
    <w:rsid w:val="00032E88"/>
    <w:rsid w:val="00032ECD"/>
    <w:rsid w:val="00033A73"/>
    <w:rsid w:val="000343BF"/>
    <w:rsid w:val="00034575"/>
    <w:rsid w:val="00034A55"/>
    <w:rsid w:val="0004171B"/>
    <w:rsid w:val="00041D81"/>
    <w:rsid w:val="00042650"/>
    <w:rsid w:val="000427D4"/>
    <w:rsid w:val="000433A4"/>
    <w:rsid w:val="00044253"/>
    <w:rsid w:val="00044A0A"/>
    <w:rsid w:val="00045CB0"/>
    <w:rsid w:val="00046429"/>
    <w:rsid w:val="00046C47"/>
    <w:rsid w:val="00047E2C"/>
    <w:rsid w:val="00047FFE"/>
    <w:rsid w:val="0005005D"/>
    <w:rsid w:val="00050339"/>
    <w:rsid w:val="00050357"/>
    <w:rsid w:val="00050E6F"/>
    <w:rsid w:val="000512BE"/>
    <w:rsid w:val="00051F83"/>
    <w:rsid w:val="0005332B"/>
    <w:rsid w:val="000539B4"/>
    <w:rsid w:val="00053BCD"/>
    <w:rsid w:val="000548F5"/>
    <w:rsid w:val="00054D93"/>
    <w:rsid w:val="00055200"/>
    <w:rsid w:val="000600F8"/>
    <w:rsid w:val="000606E1"/>
    <w:rsid w:val="00061A53"/>
    <w:rsid w:val="00064487"/>
    <w:rsid w:val="00064D9F"/>
    <w:rsid w:val="000672F0"/>
    <w:rsid w:val="0006766E"/>
    <w:rsid w:val="00072174"/>
    <w:rsid w:val="00072212"/>
    <w:rsid w:val="00072244"/>
    <w:rsid w:val="00072DD7"/>
    <w:rsid w:val="00075EDD"/>
    <w:rsid w:val="000774A3"/>
    <w:rsid w:val="00080CDF"/>
    <w:rsid w:val="00081C81"/>
    <w:rsid w:val="00081C91"/>
    <w:rsid w:val="00082941"/>
    <w:rsid w:val="0008527B"/>
    <w:rsid w:val="000865D5"/>
    <w:rsid w:val="00086B1E"/>
    <w:rsid w:val="000906A7"/>
    <w:rsid w:val="00090A74"/>
    <w:rsid w:val="00092F8D"/>
    <w:rsid w:val="000931F5"/>
    <w:rsid w:val="00095E4F"/>
    <w:rsid w:val="00096144"/>
    <w:rsid w:val="000961D6"/>
    <w:rsid w:val="00097F46"/>
    <w:rsid w:val="00097FCD"/>
    <w:rsid w:val="000A2F72"/>
    <w:rsid w:val="000A3322"/>
    <w:rsid w:val="000A4E39"/>
    <w:rsid w:val="000A51E4"/>
    <w:rsid w:val="000A5C59"/>
    <w:rsid w:val="000A658A"/>
    <w:rsid w:val="000B05E6"/>
    <w:rsid w:val="000B14F6"/>
    <w:rsid w:val="000B1597"/>
    <w:rsid w:val="000B1F70"/>
    <w:rsid w:val="000B2981"/>
    <w:rsid w:val="000B4FE9"/>
    <w:rsid w:val="000B558A"/>
    <w:rsid w:val="000B5CAC"/>
    <w:rsid w:val="000B5E68"/>
    <w:rsid w:val="000B6959"/>
    <w:rsid w:val="000B7780"/>
    <w:rsid w:val="000C0BBC"/>
    <w:rsid w:val="000C2626"/>
    <w:rsid w:val="000C46F7"/>
    <w:rsid w:val="000C4786"/>
    <w:rsid w:val="000C480A"/>
    <w:rsid w:val="000C4ABF"/>
    <w:rsid w:val="000C4EC1"/>
    <w:rsid w:val="000C5495"/>
    <w:rsid w:val="000C712D"/>
    <w:rsid w:val="000C780F"/>
    <w:rsid w:val="000D0D1E"/>
    <w:rsid w:val="000D0E03"/>
    <w:rsid w:val="000D1151"/>
    <w:rsid w:val="000D19F7"/>
    <w:rsid w:val="000D1E27"/>
    <w:rsid w:val="000D4294"/>
    <w:rsid w:val="000D4DFB"/>
    <w:rsid w:val="000D541D"/>
    <w:rsid w:val="000D57A0"/>
    <w:rsid w:val="000D688F"/>
    <w:rsid w:val="000D6BEE"/>
    <w:rsid w:val="000D788C"/>
    <w:rsid w:val="000E02B6"/>
    <w:rsid w:val="000E0376"/>
    <w:rsid w:val="000E0550"/>
    <w:rsid w:val="000E0692"/>
    <w:rsid w:val="000E155A"/>
    <w:rsid w:val="000E16EC"/>
    <w:rsid w:val="000E2F3F"/>
    <w:rsid w:val="000E310B"/>
    <w:rsid w:val="000E33FC"/>
    <w:rsid w:val="000E3456"/>
    <w:rsid w:val="000E3560"/>
    <w:rsid w:val="000E4393"/>
    <w:rsid w:val="000E503B"/>
    <w:rsid w:val="000E541B"/>
    <w:rsid w:val="000E564F"/>
    <w:rsid w:val="000E5837"/>
    <w:rsid w:val="000E60B5"/>
    <w:rsid w:val="000E7B50"/>
    <w:rsid w:val="000F0A82"/>
    <w:rsid w:val="000F16AD"/>
    <w:rsid w:val="000F1F8F"/>
    <w:rsid w:val="000F200E"/>
    <w:rsid w:val="000F3087"/>
    <w:rsid w:val="000F32B7"/>
    <w:rsid w:val="000F3350"/>
    <w:rsid w:val="000F38BC"/>
    <w:rsid w:val="000F3CF7"/>
    <w:rsid w:val="000F3EFE"/>
    <w:rsid w:val="000F5B39"/>
    <w:rsid w:val="000F5EA0"/>
    <w:rsid w:val="000F7473"/>
    <w:rsid w:val="00101186"/>
    <w:rsid w:val="00102A49"/>
    <w:rsid w:val="00104CE3"/>
    <w:rsid w:val="001069C1"/>
    <w:rsid w:val="00107FF2"/>
    <w:rsid w:val="001118CE"/>
    <w:rsid w:val="00111DCC"/>
    <w:rsid w:val="00111FED"/>
    <w:rsid w:val="00112A64"/>
    <w:rsid w:val="00112AF0"/>
    <w:rsid w:val="001131F3"/>
    <w:rsid w:val="001136AD"/>
    <w:rsid w:val="001136F6"/>
    <w:rsid w:val="00113E7C"/>
    <w:rsid w:val="0011424A"/>
    <w:rsid w:val="0011465F"/>
    <w:rsid w:val="0011791B"/>
    <w:rsid w:val="00117E06"/>
    <w:rsid w:val="00121621"/>
    <w:rsid w:val="00122EA6"/>
    <w:rsid w:val="00122FB7"/>
    <w:rsid w:val="00123DF0"/>
    <w:rsid w:val="00124D94"/>
    <w:rsid w:val="00126E9D"/>
    <w:rsid w:val="00127852"/>
    <w:rsid w:val="0012791D"/>
    <w:rsid w:val="001308E5"/>
    <w:rsid w:val="00131F61"/>
    <w:rsid w:val="0013365E"/>
    <w:rsid w:val="00134357"/>
    <w:rsid w:val="001346FF"/>
    <w:rsid w:val="00135A40"/>
    <w:rsid w:val="00135E2B"/>
    <w:rsid w:val="0013740F"/>
    <w:rsid w:val="0014044D"/>
    <w:rsid w:val="00140EF3"/>
    <w:rsid w:val="00141FB6"/>
    <w:rsid w:val="00142462"/>
    <w:rsid w:val="00143EBD"/>
    <w:rsid w:val="001445C2"/>
    <w:rsid w:val="00144C50"/>
    <w:rsid w:val="00147374"/>
    <w:rsid w:val="0015032A"/>
    <w:rsid w:val="00150C8C"/>
    <w:rsid w:val="00150F09"/>
    <w:rsid w:val="001512A7"/>
    <w:rsid w:val="00151C79"/>
    <w:rsid w:val="001524D9"/>
    <w:rsid w:val="00152531"/>
    <w:rsid w:val="001528DC"/>
    <w:rsid w:val="001530D3"/>
    <w:rsid w:val="0015422A"/>
    <w:rsid w:val="0015444A"/>
    <w:rsid w:val="00154714"/>
    <w:rsid w:val="0015494C"/>
    <w:rsid w:val="00154C52"/>
    <w:rsid w:val="00155E83"/>
    <w:rsid w:val="001577A4"/>
    <w:rsid w:val="00160570"/>
    <w:rsid w:val="001613DC"/>
    <w:rsid w:val="00162AA2"/>
    <w:rsid w:val="00163163"/>
    <w:rsid w:val="001634ED"/>
    <w:rsid w:val="00164704"/>
    <w:rsid w:val="00164E0B"/>
    <w:rsid w:val="001652FA"/>
    <w:rsid w:val="00165B31"/>
    <w:rsid w:val="00166929"/>
    <w:rsid w:val="00166BAA"/>
    <w:rsid w:val="00167371"/>
    <w:rsid w:val="00167A97"/>
    <w:rsid w:val="00171705"/>
    <w:rsid w:val="00172143"/>
    <w:rsid w:val="00172392"/>
    <w:rsid w:val="001726C3"/>
    <w:rsid w:val="00172E3E"/>
    <w:rsid w:val="0017560C"/>
    <w:rsid w:val="0017580E"/>
    <w:rsid w:val="00175E29"/>
    <w:rsid w:val="0017722F"/>
    <w:rsid w:val="00177CCA"/>
    <w:rsid w:val="00180338"/>
    <w:rsid w:val="001808ED"/>
    <w:rsid w:val="00180A8A"/>
    <w:rsid w:val="00181B09"/>
    <w:rsid w:val="00183EBE"/>
    <w:rsid w:val="001841FE"/>
    <w:rsid w:val="0018508F"/>
    <w:rsid w:val="00186A60"/>
    <w:rsid w:val="00187044"/>
    <w:rsid w:val="001907E2"/>
    <w:rsid w:val="00190854"/>
    <w:rsid w:val="0019088E"/>
    <w:rsid w:val="00191073"/>
    <w:rsid w:val="00192074"/>
    <w:rsid w:val="001921A9"/>
    <w:rsid w:val="00193392"/>
    <w:rsid w:val="00193701"/>
    <w:rsid w:val="00193E29"/>
    <w:rsid w:val="0019442E"/>
    <w:rsid w:val="00194CE5"/>
    <w:rsid w:val="00195422"/>
    <w:rsid w:val="0019601B"/>
    <w:rsid w:val="00196C14"/>
    <w:rsid w:val="00196CD1"/>
    <w:rsid w:val="001A052D"/>
    <w:rsid w:val="001A0812"/>
    <w:rsid w:val="001A0CEE"/>
    <w:rsid w:val="001A20F2"/>
    <w:rsid w:val="001A268F"/>
    <w:rsid w:val="001A315E"/>
    <w:rsid w:val="001A39F2"/>
    <w:rsid w:val="001A6616"/>
    <w:rsid w:val="001B06EC"/>
    <w:rsid w:val="001B096C"/>
    <w:rsid w:val="001B1376"/>
    <w:rsid w:val="001B22F3"/>
    <w:rsid w:val="001B2771"/>
    <w:rsid w:val="001B29A5"/>
    <w:rsid w:val="001B2C1A"/>
    <w:rsid w:val="001B35A2"/>
    <w:rsid w:val="001B3F9B"/>
    <w:rsid w:val="001B4AF6"/>
    <w:rsid w:val="001B6545"/>
    <w:rsid w:val="001B7515"/>
    <w:rsid w:val="001B7692"/>
    <w:rsid w:val="001B7849"/>
    <w:rsid w:val="001C2CEB"/>
    <w:rsid w:val="001C35C4"/>
    <w:rsid w:val="001C3662"/>
    <w:rsid w:val="001C3AE5"/>
    <w:rsid w:val="001C4C6B"/>
    <w:rsid w:val="001C4E36"/>
    <w:rsid w:val="001C57D8"/>
    <w:rsid w:val="001C71B4"/>
    <w:rsid w:val="001C7831"/>
    <w:rsid w:val="001D095E"/>
    <w:rsid w:val="001D0CCD"/>
    <w:rsid w:val="001D29CB"/>
    <w:rsid w:val="001D2F08"/>
    <w:rsid w:val="001D3230"/>
    <w:rsid w:val="001D44A4"/>
    <w:rsid w:val="001D5B1C"/>
    <w:rsid w:val="001D6112"/>
    <w:rsid w:val="001D68C1"/>
    <w:rsid w:val="001D6BEE"/>
    <w:rsid w:val="001D7D67"/>
    <w:rsid w:val="001E0EA0"/>
    <w:rsid w:val="001E30C7"/>
    <w:rsid w:val="001E3C0A"/>
    <w:rsid w:val="001E439A"/>
    <w:rsid w:val="001E450A"/>
    <w:rsid w:val="001E4C06"/>
    <w:rsid w:val="001E5158"/>
    <w:rsid w:val="001E556B"/>
    <w:rsid w:val="001F03D6"/>
    <w:rsid w:val="001F0CE2"/>
    <w:rsid w:val="001F13AA"/>
    <w:rsid w:val="001F15B5"/>
    <w:rsid w:val="001F1DE1"/>
    <w:rsid w:val="001F3059"/>
    <w:rsid w:val="001F47CA"/>
    <w:rsid w:val="001F64FC"/>
    <w:rsid w:val="001F6F64"/>
    <w:rsid w:val="001F7282"/>
    <w:rsid w:val="00200660"/>
    <w:rsid w:val="002016AA"/>
    <w:rsid w:val="00201A13"/>
    <w:rsid w:val="00201BBA"/>
    <w:rsid w:val="00202B51"/>
    <w:rsid w:val="002047F7"/>
    <w:rsid w:val="002063D8"/>
    <w:rsid w:val="0020778A"/>
    <w:rsid w:val="00207797"/>
    <w:rsid w:val="00207858"/>
    <w:rsid w:val="002078EC"/>
    <w:rsid w:val="00210CF3"/>
    <w:rsid w:val="00210DDA"/>
    <w:rsid w:val="00211615"/>
    <w:rsid w:val="002120C6"/>
    <w:rsid w:val="002124F9"/>
    <w:rsid w:val="002125A9"/>
    <w:rsid w:val="00212C52"/>
    <w:rsid w:val="00212E77"/>
    <w:rsid w:val="00213889"/>
    <w:rsid w:val="002145FB"/>
    <w:rsid w:val="002149E6"/>
    <w:rsid w:val="002150B6"/>
    <w:rsid w:val="00215ECB"/>
    <w:rsid w:val="00215F04"/>
    <w:rsid w:val="00216FEB"/>
    <w:rsid w:val="002214D0"/>
    <w:rsid w:val="0022191D"/>
    <w:rsid w:val="00222BDA"/>
    <w:rsid w:val="0022428F"/>
    <w:rsid w:val="0022462C"/>
    <w:rsid w:val="00225386"/>
    <w:rsid w:val="00225F2A"/>
    <w:rsid w:val="0022638D"/>
    <w:rsid w:val="00227140"/>
    <w:rsid w:val="0022723F"/>
    <w:rsid w:val="002314F3"/>
    <w:rsid w:val="00232774"/>
    <w:rsid w:val="00233477"/>
    <w:rsid w:val="00233ACD"/>
    <w:rsid w:val="00233B26"/>
    <w:rsid w:val="00234958"/>
    <w:rsid w:val="00235176"/>
    <w:rsid w:val="00235267"/>
    <w:rsid w:val="002358A7"/>
    <w:rsid w:val="00236401"/>
    <w:rsid w:val="00241849"/>
    <w:rsid w:val="002418F1"/>
    <w:rsid w:val="00241A02"/>
    <w:rsid w:val="002444DB"/>
    <w:rsid w:val="00245191"/>
    <w:rsid w:val="002456C4"/>
    <w:rsid w:val="002473CE"/>
    <w:rsid w:val="0024760E"/>
    <w:rsid w:val="002501D0"/>
    <w:rsid w:val="0025061F"/>
    <w:rsid w:val="0025084B"/>
    <w:rsid w:val="00251AF8"/>
    <w:rsid w:val="00256BE5"/>
    <w:rsid w:val="002570B8"/>
    <w:rsid w:val="0026041E"/>
    <w:rsid w:val="002608C7"/>
    <w:rsid w:val="00260F1B"/>
    <w:rsid w:val="002616DE"/>
    <w:rsid w:val="00261C1F"/>
    <w:rsid w:val="00262092"/>
    <w:rsid w:val="00262EFD"/>
    <w:rsid w:val="0026362A"/>
    <w:rsid w:val="00263D38"/>
    <w:rsid w:val="00265973"/>
    <w:rsid w:val="00267367"/>
    <w:rsid w:val="00270EF5"/>
    <w:rsid w:val="00271253"/>
    <w:rsid w:val="00272BE9"/>
    <w:rsid w:val="0027308C"/>
    <w:rsid w:val="002740F6"/>
    <w:rsid w:val="002743D0"/>
    <w:rsid w:val="00276348"/>
    <w:rsid w:val="00276424"/>
    <w:rsid w:val="002800A4"/>
    <w:rsid w:val="002801E9"/>
    <w:rsid w:val="002809BC"/>
    <w:rsid w:val="0028156B"/>
    <w:rsid w:val="00282391"/>
    <w:rsid w:val="00282537"/>
    <w:rsid w:val="00284E5B"/>
    <w:rsid w:val="00284F06"/>
    <w:rsid w:val="0028558D"/>
    <w:rsid w:val="002855A9"/>
    <w:rsid w:val="00285BED"/>
    <w:rsid w:val="00286D32"/>
    <w:rsid w:val="00287E83"/>
    <w:rsid w:val="0029030A"/>
    <w:rsid w:val="00290AC4"/>
    <w:rsid w:val="00290B92"/>
    <w:rsid w:val="00290CFB"/>
    <w:rsid w:val="00294000"/>
    <w:rsid w:val="0029447D"/>
    <w:rsid w:val="00294F38"/>
    <w:rsid w:val="00295862"/>
    <w:rsid w:val="00296959"/>
    <w:rsid w:val="002970D8"/>
    <w:rsid w:val="002976BD"/>
    <w:rsid w:val="002A0046"/>
    <w:rsid w:val="002A018C"/>
    <w:rsid w:val="002A06A6"/>
    <w:rsid w:val="002A0F47"/>
    <w:rsid w:val="002A1E29"/>
    <w:rsid w:val="002A28F6"/>
    <w:rsid w:val="002A33A8"/>
    <w:rsid w:val="002A33C4"/>
    <w:rsid w:val="002A3448"/>
    <w:rsid w:val="002A36AC"/>
    <w:rsid w:val="002A36FA"/>
    <w:rsid w:val="002A4B96"/>
    <w:rsid w:val="002A4D85"/>
    <w:rsid w:val="002A55FF"/>
    <w:rsid w:val="002A5DC0"/>
    <w:rsid w:val="002A609E"/>
    <w:rsid w:val="002A6497"/>
    <w:rsid w:val="002A7DD6"/>
    <w:rsid w:val="002B02D1"/>
    <w:rsid w:val="002B0E05"/>
    <w:rsid w:val="002B1BC7"/>
    <w:rsid w:val="002B2020"/>
    <w:rsid w:val="002B2BE4"/>
    <w:rsid w:val="002B3357"/>
    <w:rsid w:val="002B375B"/>
    <w:rsid w:val="002B4146"/>
    <w:rsid w:val="002B4A03"/>
    <w:rsid w:val="002B4F05"/>
    <w:rsid w:val="002B6B89"/>
    <w:rsid w:val="002B746D"/>
    <w:rsid w:val="002B7AE3"/>
    <w:rsid w:val="002C3155"/>
    <w:rsid w:val="002C4714"/>
    <w:rsid w:val="002C52EC"/>
    <w:rsid w:val="002C6E7F"/>
    <w:rsid w:val="002C7F1D"/>
    <w:rsid w:val="002D0558"/>
    <w:rsid w:val="002D068B"/>
    <w:rsid w:val="002D0965"/>
    <w:rsid w:val="002D0F94"/>
    <w:rsid w:val="002D1F6D"/>
    <w:rsid w:val="002D20E1"/>
    <w:rsid w:val="002D33E2"/>
    <w:rsid w:val="002D3768"/>
    <w:rsid w:val="002D3D67"/>
    <w:rsid w:val="002D42F4"/>
    <w:rsid w:val="002D46CC"/>
    <w:rsid w:val="002D55E1"/>
    <w:rsid w:val="002D5D31"/>
    <w:rsid w:val="002D5D5B"/>
    <w:rsid w:val="002D6590"/>
    <w:rsid w:val="002D7158"/>
    <w:rsid w:val="002D7D2D"/>
    <w:rsid w:val="002E1C6C"/>
    <w:rsid w:val="002E27FA"/>
    <w:rsid w:val="002E4760"/>
    <w:rsid w:val="002E570D"/>
    <w:rsid w:val="002E621C"/>
    <w:rsid w:val="002E69AD"/>
    <w:rsid w:val="002E762A"/>
    <w:rsid w:val="002F0597"/>
    <w:rsid w:val="002F0929"/>
    <w:rsid w:val="002F0938"/>
    <w:rsid w:val="002F11B5"/>
    <w:rsid w:val="002F1469"/>
    <w:rsid w:val="002F1B60"/>
    <w:rsid w:val="002F1D82"/>
    <w:rsid w:val="002F1E71"/>
    <w:rsid w:val="002F2D74"/>
    <w:rsid w:val="002F5638"/>
    <w:rsid w:val="002F599A"/>
    <w:rsid w:val="002F5E73"/>
    <w:rsid w:val="002F60AE"/>
    <w:rsid w:val="002F65E8"/>
    <w:rsid w:val="002F662D"/>
    <w:rsid w:val="002F70CA"/>
    <w:rsid w:val="002F744B"/>
    <w:rsid w:val="002F7BA5"/>
    <w:rsid w:val="002F7C91"/>
    <w:rsid w:val="003007AC"/>
    <w:rsid w:val="00301130"/>
    <w:rsid w:val="0030174C"/>
    <w:rsid w:val="00301E4B"/>
    <w:rsid w:val="00301E9B"/>
    <w:rsid w:val="00301F55"/>
    <w:rsid w:val="003026FA"/>
    <w:rsid w:val="0030289F"/>
    <w:rsid w:val="003029B4"/>
    <w:rsid w:val="00303063"/>
    <w:rsid w:val="00303715"/>
    <w:rsid w:val="00305120"/>
    <w:rsid w:val="00306A42"/>
    <w:rsid w:val="00307404"/>
    <w:rsid w:val="0030790C"/>
    <w:rsid w:val="00307AB4"/>
    <w:rsid w:val="00307F74"/>
    <w:rsid w:val="0031027A"/>
    <w:rsid w:val="00310586"/>
    <w:rsid w:val="0031160E"/>
    <w:rsid w:val="003127B3"/>
    <w:rsid w:val="00312A51"/>
    <w:rsid w:val="00312DF0"/>
    <w:rsid w:val="0031351D"/>
    <w:rsid w:val="0031366F"/>
    <w:rsid w:val="00314956"/>
    <w:rsid w:val="0031549A"/>
    <w:rsid w:val="003154C4"/>
    <w:rsid w:val="00315C69"/>
    <w:rsid w:val="00316C5C"/>
    <w:rsid w:val="003170E3"/>
    <w:rsid w:val="003172AA"/>
    <w:rsid w:val="00317699"/>
    <w:rsid w:val="0032009F"/>
    <w:rsid w:val="00320DA4"/>
    <w:rsid w:val="003210BA"/>
    <w:rsid w:val="003224E6"/>
    <w:rsid w:val="003234DF"/>
    <w:rsid w:val="00324C57"/>
    <w:rsid w:val="00325450"/>
    <w:rsid w:val="0032554C"/>
    <w:rsid w:val="003267E3"/>
    <w:rsid w:val="00326887"/>
    <w:rsid w:val="00327126"/>
    <w:rsid w:val="00327327"/>
    <w:rsid w:val="00327620"/>
    <w:rsid w:val="00327F9B"/>
    <w:rsid w:val="00330803"/>
    <w:rsid w:val="00330A1D"/>
    <w:rsid w:val="00331B5B"/>
    <w:rsid w:val="003325EB"/>
    <w:rsid w:val="00332F42"/>
    <w:rsid w:val="00332F54"/>
    <w:rsid w:val="003336D0"/>
    <w:rsid w:val="00334BE9"/>
    <w:rsid w:val="003350E7"/>
    <w:rsid w:val="00335140"/>
    <w:rsid w:val="00337639"/>
    <w:rsid w:val="003404A9"/>
    <w:rsid w:val="00341555"/>
    <w:rsid w:val="00341AF0"/>
    <w:rsid w:val="0034200F"/>
    <w:rsid w:val="00343206"/>
    <w:rsid w:val="003434FA"/>
    <w:rsid w:val="0034398B"/>
    <w:rsid w:val="00344C58"/>
    <w:rsid w:val="00346040"/>
    <w:rsid w:val="00346378"/>
    <w:rsid w:val="00350BE2"/>
    <w:rsid w:val="00351C08"/>
    <w:rsid w:val="00351F41"/>
    <w:rsid w:val="0035402B"/>
    <w:rsid w:val="00354A21"/>
    <w:rsid w:val="00354F33"/>
    <w:rsid w:val="00355863"/>
    <w:rsid w:val="0035696E"/>
    <w:rsid w:val="00356A1B"/>
    <w:rsid w:val="00356D7E"/>
    <w:rsid w:val="00357537"/>
    <w:rsid w:val="00357B37"/>
    <w:rsid w:val="00357BFF"/>
    <w:rsid w:val="00357EEB"/>
    <w:rsid w:val="003605FC"/>
    <w:rsid w:val="00361704"/>
    <w:rsid w:val="00361707"/>
    <w:rsid w:val="003623F5"/>
    <w:rsid w:val="00362731"/>
    <w:rsid w:val="003631C0"/>
    <w:rsid w:val="003637E5"/>
    <w:rsid w:val="003642C4"/>
    <w:rsid w:val="00365475"/>
    <w:rsid w:val="003700BF"/>
    <w:rsid w:val="003702C4"/>
    <w:rsid w:val="003709C7"/>
    <w:rsid w:val="00371109"/>
    <w:rsid w:val="003719B8"/>
    <w:rsid w:val="00371A86"/>
    <w:rsid w:val="00375B48"/>
    <w:rsid w:val="00375EB4"/>
    <w:rsid w:val="00377538"/>
    <w:rsid w:val="0038158B"/>
    <w:rsid w:val="00381602"/>
    <w:rsid w:val="0038199D"/>
    <w:rsid w:val="00381C9B"/>
    <w:rsid w:val="003821D3"/>
    <w:rsid w:val="003844A8"/>
    <w:rsid w:val="0038474B"/>
    <w:rsid w:val="00385949"/>
    <w:rsid w:val="0038648B"/>
    <w:rsid w:val="00386B5D"/>
    <w:rsid w:val="00391553"/>
    <w:rsid w:val="00391819"/>
    <w:rsid w:val="003918F5"/>
    <w:rsid w:val="00391BEC"/>
    <w:rsid w:val="00391DCF"/>
    <w:rsid w:val="00392B2A"/>
    <w:rsid w:val="00392DA8"/>
    <w:rsid w:val="00394843"/>
    <w:rsid w:val="00397DAD"/>
    <w:rsid w:val="003A183A"/>
    <w:rsid w:val="003A21D6"/>
    <w:rsid w:val="003A383A"/>
    <w:rsid w:val="003A50DE"/>
    <w:rsid w:val="003A5F28"/>
    <w:rsid w:val="003A69DB"/>
    <w:rsid w:val="003A7341"/>
    <w:rsid w:val="003A7773"/>
    <w:rsid w:val="003A7B0C"/>
    <w:rsid w:val="003B000B"/>
    <w:rsid w:val="003B04B6"/>
    <w:rsid w:val="003B15E2"/>
    <w:rsid w:val="003B163E"/>
    <w:rsid w:val="003B1877"/>
    <w:rsid w:val="003B1D82"/>
    <w:rsid w:val="003B312B"/>
    <w:rsid w:val="003B474D"/>
    <w:rsid w:val="003B48A4"/>
    <w:rsid w:val="003B4A05"/>
    <w:rsid w:val="003B500D"/>
    <w:rsid w:val="003B5725"/>
    <w:rsid w:val="003B6BFC"/>
    <w:rsid w:val="003C0DA6"/>
    <w:rsid w:val="003C11A4"/>
    <w:rsid w:val="003C1C12"/>
    <w:rsid w:val="003C2E1F"/>
    <w:rsid w:val="003C4894"/>
    <w:rsid w:val="003C561E"/>
    <w:rsid w:val="003C6335"/>
    <w:rsid w:val="003C64A0"/>
    <w:rsid w:val="003C655E"/>
    <w:rsid w:val="003C689E"/>
    <w:rsid w:val="003C6E12"/>
    <w:rsid w:val="003C75FB"/>
    <w:rsid w:val="003C7F31"/>
    <w:rsid w:val="003D021B"/>
    <w:rsid w:val="003D080F"/>
    <w:rsid w:val="003D13A4"/>
    <w:rsid w:val="003D1731"/>
    <w:rsid w:val="003D286B"/>
    <w:rsid w:val="003D354F"/>
    <w:rsid w:val="003D3ECC"/>
    <w:rsid w:val="003D47CD"/>
    <w:rsid w:val="003D6281"/>
    <w:rsid w:val="003D62FD"/>
    <w:rsid w:val="003D7CB4"/>
    <w:rsid w:val="003E07AD"/>
    <w:rsid w:val="003E0D58"/>
    <w:rsid w:val="003E1212"/>
    <w:rsid w:val="003E1C69"/>
    <w:rsid w:val="003E216A"/>
    <w:rsid w:val="003E2E6E"/>
    <w:rsid w:val="003E2E8E"/>
    <w:rsid w:val="003E3444"/>
    <w:rsid w:val="003E3CE6"/>
    <w:rsid w:val="003E3DA1"/>
    <w:rsid w:val="003E4239"/>
    <w:rsid w:val="003E6507"/>
    <w:rsid w:val="003E7669"/>
    <w:rsid w:val="003F19AA"/>
    <w:rsid w:val="003F1DBA"/>
    <w:rsid w:val="003F2FF7"/>
    <w:rsid w:val="003F4851"/>
    <w:rsid w:val="003F51DB"/>
    <w:rsid w:val="003F53FD"/>
    <w:rsid w:val="003F5513"/>
    <w:rsid w:val="003F657C"/>
    <w:rsid w:val="003F6BEB"/>
    <w:rsid w:val="003F7469"/>
    <w:rsid w:val="00400195"/>
    <w:rsid w:val="0040090B"/>
    <w:rsid w:val="00401DB3"/>
    <w:rsid w:val="00402046"/>
    <w:rsid w:val="004032E2"/>
    <w:rsid w:val="00403553"/>
    <w:rsid w:val="00405EEF"/>
    <w:rsid w:val="0040668A"/>
    <w:rsid w:val="00406A78"/>
    <w:rsid w:val="0041093D"/>
    <w:rsid w:val="0041223E"/>
    <w:rsid w:val="004130E5"/>
    <w:rsid w:val="0041379F"/>
    <w:rsid w:val="00413A1C"/>
    <w:rsid w:val="00413D1C"/>
    <w:rsid w:val="004151BD"/>
    <w:rsid w:val="00415434"/>
    <w:rsid w:val="00416FFE"/>
    <w:rsid w:val="00417FFB"/>
    <w:rsid w:val="004201AD"/>
    <w:rsid w:val="004207D9"/>
    <w:rsid w:val="0042201C"/>
    <w:rsid w:val="00422505"/>
    <w:rsid w:val="00422865"/>
    <w:rsid w:val="00422BB4"/>
    <w:rsid w:val="00423030"/>
    <w:rsid w:val="004238F6"/>
    <w:rsid w:val="00424988"/>
    <w:rsid w:val="0042508D"/>
    <w:rsid w:val="00425375"/>
    <w:rsid w:val="004257C4"/>
    <w:rsid w:val="00425DBF"/>
    <w:rsid w:val="004267A0"/>
    <w:rsid w:val="00430F61"/>
    <w:rsid w:val="004310CE"/>
    <w:rsid w:val="00431D2E"/>
    <w:rsid w:val="00431EB4"/>
    <w:rsid w:val="00432381"/>
    <w:rsid w:val="004337F0"/>
    <w:rsid w:val="004344FB"/>
    <w:rsid w:val="00436963"/>
    <w:rsid w:val="00436D37"/>
    <w:rsid w:val="00437335"/>
    <w:rsid w:val="004408F3"/>
    <w:rsid w:val="00442E74"/>
    <w:rsid w:val="00443E0C"/>
    <w:rsid w:val="004440C0"/>
    <w:rsid w:val="0044488C"/>
    <w:rsid w:val="00444B66"/>
    <w:rsid w:val="00446A88"/>
    <w:rsid w:val="00450FC2"/>
    <w:rsid w:val="00451890"/>
    <w:rsid w:val="004554EE"/>
    <w:rsid w:val="00455588"/>
    <w:rsid w:val="00455AD8"/>
    <w:rsid w:val="00456F9F"/>
    <w:rsid w:val="00457AB1"/>
    <w:rsid w:val="00460074"/>
    <w:rsid w:val="00463282"/>
    <w:rsid w:val="00463926"/>
    <w:rsid w:val="00463A4B"/>
    <w:rsid w:val="00463B6F"/>
    <w:rsid w:val="00464AE9"/>
    <w:rsid w:val="00465267"/>
    <w:rsid w:val="00465629"/>
    <w:rsid w:val="00466935"/>
    <w:rsid w:val="00466DCE"/>
    <w:rsid w:val="00467643"/>
    <w:rsid w:val="004679B6"/>
    <w:rsid w:val="00470A19"/>
    <w:rsid w:val="00470D8D"/>
    <w:rsid w:val="00470DCB"/>
    <w:rsid w:val="00470F3D"/>
    <w:rsid w:val="00471851"/>
    <w:rsid w:val="00471CA3"/>
    <w:rsid w:val="00472FC6"/>
    <w:rsid w:val="0047470D"/>
    <w:rsid w:val="0047656E"/>
    <w:rsid w:val="00477CA0"/>
    <w:rsid w:val="00480DDB"/>
    <w:rsid w:val="004810E5"/>
    <w:rsid w:val="00483164"/>
    <w:rsid w:val="0048343F"/>
    <w:rsid w:val="0048382B"/>
    <w:rsid w:val="004844D2"/>
    <w:rsid w:val="004855D1"/>
    <w:rsid w:val="00485860"/>
    <w:rsid w:val="0048601D"/>
    <w:rsid w:val="00487591"/>
    <w:rsid w:val="004906AE"/>
    <w:rsid w:val="00491001"/>
    <w:rsid w:val="00491546"/>
    <w:rsid w:val="00491749"/>
    <w:rsid w:val="00493725"/>
    <w:rsid w:val="00493A8A"/>
    <w:rsid w:val="0049562A"/>
    <w:rsid w:val="00496156"/>
    <w:rsid w:val="00496EF7"/>
    <w:rsid w:val="00497404"/>
    <w:rsid w:val="004A0F1A"/>
    <w:rsid w:val="004A3D2E"/>
    <w:rsid w:val="004A3ED3"/>
    <w:rsid w:val="004A54C6"/>
    <w:rsid w:val="004A5B7D"/>
    <w:rsid w:val="004A5C1B"/>
    <w:rsid w:val="004A70B4"/>
    <w:rsid w:val="004B05E9"/>
    <w:rsid w:val="004B0637"/>
    <w:rsid w:val="004B1927"/>
    <w:rsid w:val="004B3A00"/>
    <w:rsid w:val="004B3A69"/>
    <w:rsid w:val="004B3DA3"/>
    <w:rsid w:val="004B4696"/>
    <w:rsid w:val="004B59C3"/>
    <w:rsid w:val="004B5DEE"/>
    <w:rsid w:val="004B62B9"/>
    <w:rsid w:val="004B7D82"/>
    <w:rsid w:val="004C01A5"/>
    <w:rsid w:val="004C093E"/>
    <w:rsid w:val="004C0F30"/>
    <w:rsid w:val="004C1192"/>
    <w:rsid w:val="004C12B1"/>
    <w:rsid w:val="004C17A5"/>
    <w:rsid w:val="004C1FCE"/>
    <w:rsid w:val="004C2300"/>
    <w:rsid w:val="004C3555"/>
    <w:rsid w:val="004C503A"/>
    <w:rsid w:val="004C5AEA"/>
    <w:rsid w:val="004C70B3"/>
    <w:rsid w:val="004D066C"/>
    <w:rsid w:val="004D0A54"/>
    <w:rsid w:val="004D271E"/>
    <w:rsid w:val="004D33D0"/>
    <w:rsid w:val="004D3F0B"/>
    <w:rsid w:val="004D429D"/>
    <w:rsid w:val="004D49EC"/>
    <w:rsid w:val="004D6E72"/>
    <w:rsid w:val="004D7B77"/>
    <w:rsid w:val="004E09B7"/>
    <w:rsid w:val="004E11C4"/>
    <w:rsid w:val="004E1711"/>
    <w:rsid w:val="004E1E79"/>
    <w:rsid w:val="004E25A5"/>
    <w:rsid w:val="004E46D9"/>
    <w:rsid w:val="004E4C56"/>
    <w:rsid w:val="004E4FC6"/>
    <w:rsid w:val="004E52E6"/>
    <w:rsid w:val="004E5E04"/>
    <w:rsid w:val="004E78F3"/>
    <w:rsid w:val="004F00FF"/>
    <w:rsid w:val="004F2730"/>
    <w:rsid w:val="004F2E46"/>
    <w:rsid w:val="004F50F8"/>
    <w:rsid w:val="004F562A"/>
    <w:rsid w:val="004F5CEB"/>
    <w:rsid w:val="004F5EDF"/>
    <w:rsid w:val="004F5FB3"/>
    <w:rsid w:val="004F6F4E"/>
    <w:rsid w:val="004F7A5F"/>
    <w:rsid w:val="004F7E0E"/>
    <w:rsid w:val="0050011D"/>
    <w:rsid w:val="005002AD"/>
    <w:rsid w:val="00500640"/>
    <w:rsid w:val="00501066"/>
    <w:rsid w:val="005010D3"/>
    <w:rsid w:val="00501E18"/>
    <w:rsid w:val="00502BCC"/>
    <w:rsid w:val="00503B85"/>
    <w:rsid w:val="00503D33"/>
    <w:rsid w:val="005047D7"/>
    <w:rsid w:val="005047E8"/>
    <w:rsid w:val="00504B89"/>
    <w:rsid w:val="00505189"/>
    <w:rsid w:val="005057B8"/>
    <w:rsid w:val="00507CD9"/>
    <w:rsid w:val="0051057A"/>
    <w:rsid w:val="005129D0"/>
    <w:rsid w:val="00513142"/>
    <w:rsid w:val="0051340F"/>
    <w:rsid w:val="00513976"/>
    <w:rsid w:val="005143F3"/>
    <w:rsid w:val="00515647"/>
    <w:rsid w:val="005209AC"/>
    <w:rsid w:val="00520FD5"/>
    <w:rsid w:val="005247E8"/>
    <w:rsid w:val="00524B1B"/>
    <w:rsid w:val="00525F54"/>
    <w:rsid w:val="005276E3"/>
    <w:rsid w:val="005279ED"/>
    <w:rsid w:val="00530098"/>
    <w:rsid w:val="00530BA7"/>
    <w:rsid w:val="005339D9"/>
    <w:rsid w:val="00533D03"/>
    <w:rsid w:val="0053404D"/>
    <w:rsid w:val="00534488"/>
    <w:rsid w:val="00535CAB"/>
    <w:rsid w:val="00536F46"/>
    <w:rsid w:val="00540523"/>
    <w:rsid w:val="00540BF9"/>
    <w:rsid w:val="00540ED8"/>
    <w:rsid w:val="00541399"/>
    <w:rsid w:val="005413B4"/>
    <w:rsid w:val="00541611"/>
    <w:rsid w:val="00542702"/>
    <w:rsid w:val="00542ED0"/>
    <w:rsid w:val="00543963"/>
    <w:rsid w:val="0054425B"/>
    <w:rsid w:val="0054608B"/>
    <w:rsid w:val="00550079"/>
    <w:rsid w:val="00551A24"/>
    <w:rsid w:val="00554D1C"/>
    <w:rsid w:val="0055630A"/>
    <w:rsid w:val="005573CB"/>
    <w:rsid w:val="00560599"/>
    <w:rsid w:val="00560649"/>
    <w:rsid w:val="0056183E"/>
    <w:rsid w:val="0056206D"/>
    <w:rsid w:val="00563520"/>
    <w:rsid w:val="00563A0C"/>
    <w:rsid w:val="005641F0"/>
    <w:rsid w:val="00564842"/>
    <w:rsid w:val="00565421"/>
    <w:rsid w:val="005655C0"/>
    <w:rsid w:val="00565C7F"/>
    <w:rsid w:val="0056644A"/>
    <w:rsid w:val="00566D34"/>
    <w:rsid w:val="00567336"/>
    <w:rsid w:val="00567DC2"/>
    <w:rsid w:val="00567FA7"/>
    <w:rsid w:val="00570350"/>
    <w:rsid w:val="005710BC"/>
    <w:rsid w:val="00571D38"/>
    <w:rsid w:val="00571F90"/>
    <w:rsid w:val="005740B5"/>
    <w:rsid w:val="005741BF"/>
    <w:rsid w:val="00574641"/>
    <w:rsid w:val="00574713"/>
    <w:rsid w:val="0057610A"/>
    <w:rsid w:val="005761EA"/>
    <w:rsid w:val="00576E5E"/>
    <w:rsid w:val="00577694"/>
    <w:rsid w:val="0057778F"/>
    <w:rsid w:val="00577E9F"/>
    <w:rsid w:val="00580196"/>
    <w:rsid w:val="0058125B"/>
    <w:rsid w:val="0058181E"/>
    <w:rsid w:val="00581865"/>
    <w:rsid w:val="005819D9"/>
    <w:rsid w:val="0058207B"/>
    <w:rsid w:val="00582139"/>
    <w:rsid w:val="0058243D"/>
    <w:rsid w:val="00583AE1"/>
    <w:rsid w:val="00584A8D"/>
    <w:rsid w:val="0058551B"/>
    <w:rsid w:val="00586B5A"/>
    <w:rsid w:val="0058748A"/>
    <w:rsid w:val="00587A67"/>
    <w:rsid w:val="0059095A"/>
    <w:rsid w:val="00590D21"/>
    <w:rsid w:val="00592992"/>
    <w:rsid w:val="00592A89"/>
    <w:rsid w:val="005934F4"/>
    <w:rsid w:val="00593A00"/>
    <w:rsid w:val="005956F5"/>
    <w:rsid w:val="00595B5D"/>
    <w:rsid w:val="005968DA"/>
    <w:rsid w:val="005974A1"/>
    <w:rsid w:val="005A0053"/>
    <w:rsid w:val="005A111F"/>
    <w:rsid w:val="005A3221"/>
    <w:rsid w:val="005A3E30"/>
    <w:rsid w:val="005A4F36"/>
    <w:rsid w:val="005A5058"/>
    <w:rsid w:val="005A5342"/>
    <w:rsid w:val="005A5D46"/>
    <w:rsid w:val="005B06B3"/>
    <w:rsid w:val="005B0A81"/>
    <w:rsid w:val="005B0BBC"/>
    <w:rsid w:val="005B0BFA"/>
    <w:rsid w:val="005B313A"/>
    <w:rsid w:val="005B3229"/>
    <w:rsid w:val="005B3788"/>
    <w:rsid w:val="005B38EB"/>
    <w:rsid w:val="005B38F7"/>
    <w:rsid w:val="005B3BB2"/>
    <w:rsid w:val="005B4729"/>
    <w:rsid w:val="005B4B17"/>
    <w:rsid w:val="005B628A"/>
    <w:rsid w:val="005B7232"/>
    <w:rsid w:val="005C0B3D"/>
    <w:rsid w:val="005C1548"/>
    <w:rsid w:val="005C1740"/>
    <w:rsid w:val="005C1945"/>
    <w:rsid w:val="005C217F"/>
    <w:rsid w:val="005C2610"/>
    <w:rsid w:val="005C3704"/>
    <w:rsid w:val="005C6F25"/>
    <w:rsid w:val="005C74BE"/>
    <w:rsid w:val="005D007E"/>
    <w:rsid w:val="005D24FF"/>
    <w:rsid w:val="005D35AB"/>
    <w:rsid w:val="005D384D"/>
    <w:rsid w:val="005D4F07"/>
    <w:rsid w:val="005D53C2"/>
    <w:rsid w:val="005D6BB9"/>
    <w:rsid w:val="005D6C34"/>
    <w:rsid w:val="005D6F4F"/>
    <w:rsid w:val="005E00A5"/>
    <w:rsid w:val="005E0823"/>
    <w:rsid w:val="005E113F"/>
    <w:rsid w:val="005E181E"/>
    <w:rsid w:val="005E1A52"/>
    <w:rsid w:val="005E1E3C"/>
    <w:rsid w:val="005E1E86"/>
    <w:rsid w:val="005E2A56"/>
    <w:rsid w:val="005E7C56"/>
    <w:rsid w:val="005F0424"/>
    <w:rsid w:val="005F08A6"/>
    <w:rsid w:val="005F0F86"/>
    <w:rsid w:val="005F11BB"/>
    <w:rsid w:val="005F135F"/>
    <w:rsid w:val="005F2F68"/>
    <w:rsid w:val="005F4391"/>
    <w:rsid w:val="005F5D7D"/>
    <w:rsid w:val="005F63B1"/>
    <w:rsid w:val="005F6683"/>
    <w:rsid w:val="00600BF2"/>
    <w:rsid w:val="00600DD0"/>
    <w:rsid w:val="0060167A"/>
    <w:rsid w:val="006024E1"/>
    <w:rsid w:val="0060261E"/>
    <w:rsid w:val="006027C0"/>
    <w:rsid w:val="00603059"/>
    <w:rsid w:val="00603659"/>
    <w:rsid w:val="00603F54"/>
    <w:rsid w:val="00604510"/>
    <w:rsid w:val="00604AB9"/>
    <w:rsid w:val="00605055"/>
    <w:rsid w:val="00605756"/>
    <w:rsid w:val="00605763"/>
    <w:rsid w:val="006057CF"/>
    <w:rsid w:val="00606004"/>
    <w:rsid w:val="0060625B"/>
    <w:rsid w:val="006064D2"/>
    <w:rsid w:val="00606D3E"/>
    <w:rsid w:val="00607264"/>
    <w:rsid w:val="0061158B"/>
    <w:rsid w:val="00611C8A"/>
    <w:rsid w:val="00612040"/>
    <w:rsid w:val="00612157"/>
    <w:rsid w:val="006123D9"/>
    <w:rsid w:val="0061438C"/>
    <w:rsid w:val="00615637"/>
    <w:rsid w:val="00615B25"/>
    <w:rsid w:val="006164B9"/>
    <w:rsid w:val="0061728A"/>
    <w:rsid w:val="006238B2"/>
    <w:rsid w:val="00623C1F"/>
    <w:rsid w:val="006245E9"/>
    <w:rsid w:val="00624E1B"/>
    <w:rsid w:val="00625003"/>
    <w:rsid w:val="00627411"/>
    <w:rsid w:val="00627843"/>
    <w:rsid w:val="00630020"/>
    <w:rsid w:val="006309CC"/>
    <w:rsid w:val="006313AE"/>
    <w:rsid w:val="00631D9E"/>
    <w:rsid w:val="0063359A"/>
    <w:rsid w:val="00633B4E"/>
    <w:rsid w:val="00636055"/>
    <w:rsid w:val="00636956"/>
    <w:rsid w:val="00636A97"/>
    <w:rsid w:val="00640083"/>
    <w:rsid w:val="00640644"/>
    <w:rsid w:val="00640C65"/>
    <w:rsid w:val="00641167"/>
    <w:rsid w:val="006411CC"/>
    <w:rsid w:val="00641E2C"/>
    <w:rsid w:val="00641F05"/>
    <w:rsid w:val="006423E6"/>
    <w:rsid w:val="00642641"/>
    <w:rsid w:val="0064424A"/>
    <w:rsid w:val="0064441D"/>
    <w:rsid w:val="0064611B"/>
    <w:rsid w:val="006467E6"/>
    <w:rsid w:val="00647725"/>
    <w:rsid w:val="006503B2"/>
    <w:rsid w:val="006505FF"/>
    <w:rsid w:val="00651386"/>
    <w:rsid w:val="00651930"/>
    <w:rsid w:val="00653713"/>
    <w:rsid w:val="00653780"/>
    <w:rsid w:val="006537F7"/>
    <w:rsid w:val="006538C3"/>
    <w:rsid w:val="00654EA3"/>
    <w:rsid w:val="00655631"/>
    <w:rsid w:val="00655ABB"/>
    <w:rsid w:val="00657CA6"/>
    <w:rsid w:val="00660A02"/>
    <w:rsid w:val="00660E96"/>
    <w:rsid w:val="006620FB"/>
    <w:rsid w:val="00663B3D"/>
    <w:rsid w:val="00663C12"/>
    <w:rsid w:val="0066602C"/>
    <w:rsid w:val="00667519"/>
    <w:rsid w:val="00670E4E"/>
    <w:rsid w:val="00670E7E"/>
    <w:rsid w:val="00670E92"/>
    <w:rsid w:val="00670ED1"/>
    <w:rsid w:val="00671571"/>
    <w:rsid w:val="00671EB7"/>
    <w:rsid w:val="006720A5"/>
    <w:rsid w:val="006723FC"/>
    <w:rsid w:val="00672D6E"/>
    <w:rsid w:val="00673104"/>
    <w:rsid w:val="00673793"/>
    <w:rsid w:val="00673985"/>
    <w:rsid w:val="00674E8C"/>
    <w:rsid w:val="00675389"/>
    <w:rsid w:val="006759FC"/>
    <w:rsid w:val="00675B5F"/>
    <w:rsid w:val="0067641A"/>
    <w:rsid w:val="00676836"/>
    <w:rsid w:val="006800C6"/>
    <w:rsid w:val="00682405"/>
    <w:rsid w:val="006826B5"/>
    <w:rsid w:val="006839C7"/>
    <w:rsid w:val="00683D5B"/>
    <w:rsid w:val="00683F56"/>
    <w:rsid w:val="006847F1"/>
    <w:rsid w:val="00684B07"/>
    <w:rsid w:val="00684B6C"/>
    <w:rsid w:val="00684EBE"/>
    <w:rsid w:val="0068624E"/>
    <w:rsid w:val="006870DD"/>
    <w:rsid w:val="006900EE"/>
    <w:rsid w:val="006901C2"/>
    <w:rsid w:val="00692466"/>
    <w:rsid w:val="00692CCB"/>
    <w:rsid w:val="00693846"/>
    <w:rsid w:val="006942C4"/>
    <w:rsid w:val="00694383"/>
    <w:rsid w:val="0069452D"/>
    <w:rsid w:val="00694DBE"/>
    <w:rsid w:val="006950BE"/>
    <w:rsid w:val="0069649B"/>
    <w:rsid w:val="006966D3"/>
    <w:rsid w:val="006967A7"/>
    <w:rsid w:val="006968FD"/>
    <w:rsid w:val="00696E32"/>
    <w:rsid w:val="0069734F"/>
    <w:rsid w:val="006975F8"/>
    <w:rsid w:val="006A00BB"/>
    <w:rsid w:val="006A0952"/>
    <w:rsid w:val="006A0F21"/>
    <w:rsid w:val="006A100F"/>
    <w:rsid w:val="006A137D"/>
    <w:rsid w:val="006A1C18"/>
    <w:rsid w:val="006A2443"/>
    <w:rsid w:val="006A280F"/>
    <w:rsid w:val="006A33C3"/>
    <w:rsid w:val="006A3D6B"/>
    <w:rsid w:val="006A405C"/>
    <w:rsid w:val="006A4956"/>
    <w:rsid w:val="006A54FD"/>
    <w:rsid w:val="006A57A7"/>
    <w:rsid w:val="006A5E01"/>
    <w:rsid w:val="006A76D7"/>
    <w:rsid w:val="006B0ECD"/>
    <w:rsid w:val="006B1AA8"/>
    <w:rsid w:val="006B370F"/>
    <w:rsid w:val="006B5433"/>
    <w:rsid w:val="006B6568"/>
    <w:rsid w:val="006B70CD"/>
    <w:rsid w:val="006C1267"/>
    <w:rsid w:val="006C13D9"/>
    <w:rsid w:val="006C14E1"/>
    <w:rsid w:val="006C2AE6"/>
    <w:rsid w:val="006C378B"/>
    <w:rsid w:val="006C4259"/>
    <w:rsid w:val="006C46FE"/>
    <w:rsid w:val="006C562D"/>
    <w:rsid w:val="006C5ACF"/>
    <w:rsid w:val="006C5B84"/>
    <w:rsid w:val="006C5D18"/>
    <w:rsid w:val="006C63AA"/>
    <w:rsid w:val="006C64FF"/>
    <w:rsid w:val="006C7489"/>
    <w:rsid w:val="006D0064"/>
    <w:rsid w:val="006D08B1"/>
    <w:rsid w:val="006D0BF3"/>
    <w:rsid w:val="006D1176"/>
    <w:rsid w:val="006D1CA3"/>
    <w:rsid w:val="006D1CCE"/>
    <w:rsid w:val="006D2B73"/>
    <w:rsid w:val="006D3B96"/>
    <w:rsid w:val="006D5C5C"/>
    <w:rsid w:val="006D5E3D"/>
    <w:rsid w:val="006D67DF"/>
    <w:rsid w:val="006D6972"/>
    <w:rsid w:val="006D7002"/>
    <w:rsid w:val="006D70CA"/>
    <w:rsid w:val="006D73ED"/>
    <w:rsid w:val="006D79E6"/>
    <w:rsid w:val="006D7CEB"/>
    <w:rsid w:val="006E0BFA"/>
    <w:rsid w:val="006E1857"/>
    <w:rsid w:val="006E21E0"/>
    <w:rsid w:val="006E2B60"/>
    <w:rsid w:val="006E32DE"/>
    <w:rsid w:val="006E391C"/>
    <w:rsid w:val="006E5E53"/>
    <w:rsid w:val="006E6A1C"/>
    <w:rsid w:val="006E6DF5"/>
    <w:rsid w:val="006E79AD"/>
    <w:rsid w:val="006E7DF9"/>
    <w:rsid w:val="006F046B"/>
    <w:rsid w:val="006F254D"/>
    <w:rsid w:val="006F2853"/>
    <w:rsid w:val="006F4783"/>
    <w:rsid w:val="006F492F"/>
    <w:rsid w:val="006F6098"/>
    <w:rsid w:val="006F6F46"/>
    <w:rsid w:val="006F73C8"/>
    <w:rsid w:val="006F75AD"/>
    <w:rsid w:val="006F7A8C"/>
    <w:rsid w:val="00701AC0"/>
    <w:rsid w:val="0070274A"/>
    <w:rsid w:val="00702F50"/>
    <w:rsid w:val="007039C9"/>
    <w:rsid w:val="00703C50"/>
    <w:rsid w:val="007058D5"/>
    <w:rsid w:val="00706DEC"/>
    <w:rsid w:val="00707358"/>
    <w:rsid w:val="0071027D"/>
    <w:rsid w:val="00710510"/>
    <w:rsid w:val="00710895"/>
    <w:rsid w:val="0071139D"/>
    <w:rsid w:val="00711DF1"/>
    <w:rsid w:val="007149F4"/>
    <w:rsid w:val="00715711"/>
    <w:rsid w:val="0071571F"/>
    <w:rsid w:val="00715E5F"/>
    <w:rsid w:val="007173E5"/>
    <w:rsid w:val="0071796E"/>
    <w:rsid w:val="007207CD"/>
    <w:rsid w:val="00720E5E"/>
    <w:rsid w:val="007222BD"/>
    <w:rsid w:val="00722ABF"/>
    <w:rsid w:val="00722E74"/>
    <w:rsid w:val="00723665"/>
    <w:rsid w:val="007248A4"/>
    <w:rsid w:val="007248CC"/>
    <w:rsid w:val="00724B2B"/>
    <w:rsid w:val="0072500B"/>
    <w:rsid w:val="00725827"/>
    <w:rsid w:val="00726EBF"/>
    <w:rsid w:val="00727963"/>
    <w:rsid w:val="0073015A"/>
    <w:rsid w:val="007302F2"/>
    <w:rsid w:val="00732031"/>
    <w:rsid w:val="00732C0D"/>
    <w:rsid w:val="00735FC4"/>
    <w:rsid w:val="0073617C"/>
    <w:rsid w:val="0074067A"/>
    <w:rsid w:val="007408A9"/>
    <w:rsid w:val="007410CE"/>
    <w:rsid w:val="007411CC"/>
    <w:rsid w:val="007417C2"/>
    <w:rsid w:val="00741A98"/>
    <w:rsid w:val="007424B0"/>
    <w:rsid w:val="0074360D"/>
    <w:rsid w:val="00744180"/>
    <w:rsid w:val="007447A9"/>
    <w:rsid w:val="00744E51"/>
    <w:rsid w:val="00746722"/>
    <w:rsid w:val="00747EE3"/>
    <w:rsid w:val="00750307"/>
    <w:rsid w:val="00750C86"/>
    <w:rsid w:val="00750C88"/>
    <w:rsid w:val="007516A3"/>
    <w:rsid w:val="00752519"/>
    <w:rsid w:val="00752915"/>
    <w:rsid w:val="0075291D"/>
    <w:rsid w:val="00753077"/>
    <w:rsid w:val="00753520"/>
    <w:rsid w:val="00753B7E"/>
    <w:rsid w:val="0075556A"/>
    <w:rsid w:val="00756210"/>
    <w:rsid w:val="00756A57"/>
    <w:rsid w:val="007579CA"/>
    <w:rsid w:val="0076219D"/>
    <w:rsid w:val="0076237F"/>
    <w:rsid w:val="00764BF7"/>
    <w:rsid w:val="00766CD7"/>
    <w:rsid w:val="00770897"/>
    <w:rsid w:val="00771557"/>
    <w:rsid w:val="00771789"/>
    <w:rsid w:val="00772ED8"/>
    <w:rsid w:val="007731DE"/>
    <w:rsid w:val="00774405"/>
    <w:rsid w:val="0077524E"/>
    <w:rsid w:val="00775BCC"/>
    <w:rsid w:val="00775E3A"/>
    <w:rsid w:val="00776208"/>
    <w:rsid w:val="007824DF"/>
    <w:rsid w:val="007831F2"/>
    <w:rsid w:val="007838A7"/>
    <w:rsid w:val="00783979"/>
    <w:rsid w:val="00784948"/>
    <w:rsid w:val="00784C38"/>
    <w:rsid w:val="00785473"/>
    <w:rsid w:val="0078643E"/>
    <w:rsid w:val="00786DA1"/>
    <w:rsid w:val="00786E58"/>
    <w:rsid w:val="00787157"/>
    <w:rsid w:val="00787792"/>
    <w:rsid w:val="007910C2"/>
    <w:rsid w:val="00791373"/>
    <w:rsid w:val="007913C9"/>
    <w:rsid w:val="00791548"/>
    <w:rsid w:val="00791B27"/>
    <w:rsid w:val="00791BB7"/>
    <w:rsid w:val="00791C21"/>
    <w:rsid w:val="00792363"/>
    <w:rsid w:val="00793013"/>
    <w:rsid w:val="00794CD6"/>
    <w:rsid w:val="00797157"/>
    <w:rsid w:val="007A12C2"/>
    <w:rsid w:val="007A1BCA"/>
    <w:rsid w:val="007A1E09"/>
    <w:rsid w:val="007A31F7"/>
    <w:rsid w:val="007A326D"/>
    <w:rsid w:val="007A3855"/>
    <w:rsid w:val="007A4DC8"/>
    <w:rsid w:val="007A5236"/>
    <w:rsid w:val="007A578F"/>
    <w:rsid w:val="007A6D06"/>
    <w:rsid w:val="007A76E3"/>
    <w:rsid w:val="007B19F5"/>
    <w:rsid w:val="007B1C17"/>
    <w:rsid w:val="007B2275"/>
    <w:rsid w:val="007B249E"/>
    <w:rsid w:val="007B30C1"/>
    <w:rsid w:val="007B3858"/>
    <w:rsid w:val="007B565C"/>
    <w:rsid w:val="007B57F2"/>
    <w:rsid w:val="007B6A1B"/>
    <w:rsid w:val="007B75D0"/>
    <w:rsid w:val="007C207E"/>
    <w:rsid w:val="007C3B00"/>
    <w:rsid w:val="007C3FFD"/>
    <w:rsid w:val="007C517E"/>
    <w:rsid w:val="007C6435"/>
    <w:rsid w:val="007C771A"/>
    <w:rsid w:val="007C7FB2"/>
    <w:rsid w:val="007D0D2A"/>
    <w:rsid w:val="007D1CF7"/>
    <w:rsid w:val="007D1EED"/>
    <w:rsid w:val="007D2143"/>
    <w:rsid w:val="007D2287"/>
    <w:rsid w:val="007D2E4F"/>
    <w:rsid w:val="007D3657"/>
    <w:rsid w:val="007D4006"/>
    <w:rsid w:val="007D40E7"/>
    <w:rsid w:val="007D4324"/>
    <w:rsid w:val="007D6676"/>
    <w:rsid w:val="007D6A07"/>
    <w:rsid w:val="007D6CB3"/>
    <w:rsid w:val="007D7020"/>
    <w:rsid w:val="007D7C4F"/>
    <w:rsid w:val="007E0FEE"/>
    <w:rsid w:val="007E2448"/>
    <w:rsid w:val="007E258F"/>
    <w:rsid w:val="007E4875"/>
    <w:rsid w:val="007E5157"/>
    <w:rsid w:val="007E5B61"/>
    <w:rsid w:val="007E63B3"/>
    <w:rsid w:val="007E690D"/>
    <w:rsid w:val="007E6ADA"/>
    <w:rsid w:val="007E6FB1"/>
    <w:rsid w:val="007E702B"/>
    <w:rsid w:val="007E77B0"/>
    <w:rsid w:val="007E7E9E"/>
    <w:rsid w:val="007F007D"/>
    <w:rsid w:val="007F0A4A"/>
    <w:rsid w:val="007F2D64"/>
    <w:rsid w:val="007F2DB7"/>
    <w:rsid w:val="007F42B7"/>
    <w:rsid w:val="007F4851"/>
    <w:rsid w:val="007F490E"/>
    <w:rsid w:val="007F4A50"/>
    <w:rsid w:val="007F551E"/>
    <w:rsid w:val="007F6B22"/>
    <w:rsid w:val="0080055A"/>
    <w:rsid w:val="00800FE4"/>
    <w:rsid w:val="00801082"/>
    <w:rsid w:val="0080131D"/>
    <w:rsid w:val="00802394"/>
    <w:rsid w:val="00802907"/>
    <w:rsid w:val="00803159"/>
    <w:rsid w:val="00803D22"/>
    <w:rsid w:val="008049D3"/>
    <w:rsid w:val="00804F8A"/>
    <w:rsid w:val="00806091"/>
    <w:rsid w:val="00810FF0"/>
    <w:rsid w:val="00811684"/>
    <w:rsid w:val="00812E0D"/>
    <w:rsid w:val="00814F12"/>
    <w:rsid w:val="00815716"/>
    <w:rsid w:val="008159A6"/>
    <w:rsid w:val="00815D74"/>
    <w:rsid w:val="008166B8"/>
    <w:rsid w:val="00817678"/>
    <w:rsid w:val="0082074B"/>
    <w:rsid w:val="00820B60"/>
    <w:rsid w:val="00820C0E"/>
    <w:rsid w:val="008222D1"/>
    <w:rsid w:val="0082269B"/>
    <w:rsid w:val="008233A5"/>
    <w:rsid w:val="008238ED"/>
    <w:rsid w:val="008245CF"/>
    <w:rsid w:val="00825A39"/>
    <w:rsid w:val="00825A5B"/>
    <w:rsid w:val="008270F2"/>
    <w:rsid w:val="008276EB"/>
    <w:rsid w:val="008303C2"/>
    <w:rsid w:val="00830773"/>
    <w:rsid w:val="00830C07"/>
    <w:rsid w:val="008315BB"/>
    <w:rsid w:val="0083259D"/>
    <w:rsid w:val="00832E43"/>
    <w:rsid w:val="00835004"/>
    <w:rsid w:val="00835550"/>
    <w:rsid w:val="0083632C"/>
    <w:rsid w:val="00836347"/>
    <w:rsid w:val="00836F6A"/>
    <w:rsid w:val="00840C61"/>
    <w:rsid w:val="00840C6E"/>
    <w:rsid w:val="00841017"/>
    <w:rsid w:val="00841113"/>
    <w:rsid w:val="008420F9"/>
    <w:rsid w:val="008448FB"/>
    <w:rsid w:val="00844BA4"/>
    <w:rsid w:val="0084541F"/>
    <w:rsid w:val="00845B0B"/>
    <w:rsid w:val="0084638C"/>
    <w:rsid w:val="00846737"/>
    <w:rsid w:val="0084676F"/>
    <w:rsid w:val="00846ABE"/>
    <w:rsid w:val="0084710E"/>
    <w:rsid w:val="0085007D"/>
    <w:rsid w:val="0085028A"/>
    <w:rsid w:val="00851B32"/>
    <w:rsid w:val="00852156"/>
    <w:rsid w:val="00852840"/>
    <w:rsid w:val="00852C90"/>
    <w:rsid w:val="00852EE9"/>
    <w:rsid w:val="0085368D"/>
    <w:rsid w:val="00853FA1"/>
    <w:rsid w:val="008542A3"/>
    <w:rsid w:val="00855B95"/>
    <w:rsid w:val="00856B11"/>
    <w:rsid w:val="008576BC"/>
    <w:rsid w:val="008607F4"/>
    <w:rsid w:val="008609A3"/>
    <w:rsid w:val="00860B08"/>
    <w:rsid w:val="00860B86"/>
    <w:rsid w:val="008611BA"/>
    <w:rsid w:val="00862445"/>
    <w:rsid w:val="00863E8D"/>
    <w:rsid w:val="0086477D"/>
    <w:rsid w:val="00864BBD"/>
    <w:rsid w:val="00865121"/>
    <w:rsid w:val="00865204"/>
    <w:rsid w:val="008659A7"/>
    <w:rsid w:val="00865C8A"/>
    <w:rsid w:val="0086667A"/>
    <w:rsid w:val="00866EC0"/>
    <w:rsid w:val="00866FD3"/>
    <w:rsid w:val="00867817"/>
    <w:rsid w:val="008710F0"/>
    <w:rsid w:val="008727C3"/>
    <w:rsid w:val="00873524"/>
    <w:rsid w:val="00874306"/>
    <w:rsid w:val="00874441"/>
    <w:rsid w:val="008749CE"/>
    <w:rsid w:val="00874FC3"/>
    <w:rsid w:val="0087586A"/>
    <w:rsid w:val="00875C43"/>
    <w:rsid w:val="00875C4A"/>
    <w:rsid w:val="00875FDD"/>
    <w:rsid w:val="00876370"/>
    <w:rsid w:val="00876882"/>
    <w:rsid w:val="00876C9B"/>
    <w:rsid w:val="0087708F"/>
    <w:rsid w:val="0087789E"/>
    <w:rsid w:val="00877A91"/>
    <w:rsid w:val="00877E01"/>
    <w:rsid w:val="00880240"/>
    <w:rsid w:val="00881389"/>
    <w:rsid w:val="00881901"/>
    <w:rsid w:val="008819B4"/>
    <w:rsid w:val="008821A2"/>
    <w:rsid w:val="008838B3"/>
    <w:rsid w:val="008840E7"/>
    <w:rsid w:val="00885118"/>
    <w:rsid w:val="00885D78"/>
    <w:rsid w:val="00885F01"/>
    <w:rsid w:val="008866FE"/>
    <w:rsid w:val="00886891"/>
    <w:rsid w:val="00886B1D"/>
    <w:rsid w:val="0088781D"/>
    <w:rsid w:val="00887A62"/>
    <w:rsid w:val="00891278"/>
    <w:rsid w:val="00891388"/>
    <w:rsid w:val="0089158D"/>
    <w:rsid w:val="008915CC"/>
    <w:rsid w:val="00891831"/>
    <w:rsid w:val="00891E0E"/>
    <w:rsid w:val="00892308"/>
    <w:rsid w:val="00892EF2"/>
    <w:rsid w:val="008933F0"/>
    <w:rsid w:val="008935CA"/>
    <w:rsid w:val="0089380D"/>
    <w:rsid w:val="0089395A"/>
    <w:rsid w:val="00895456"/>
    <w:rsid w:val="0089575C"/>
    <w:rsid w:val="008960EF"/>
    <w:rsid w:val="0089675B"/>
    <w:rsid w:val="00896F9F"/>
    <w:rsid w:val="00897A1A"/>
    <w:rsid w:val="008A11DA"/>
    <w:rsid w:val="008A198F"/>
    <w:rsid w:val="008A1EE4"/>
    <w:rsid w:val="008A22C5"/>
    <w:rsid w:val="008A22FA"/>
    <w:rsid w:val="008A4439"/>
    <w:rsid w:val="008A4B99"/>
    <w:rsid w:val="008A5CD6"/>
    <w:rsid w:val="008A62D3"/>
    <w:rsid w:val="008A64F5"/>
    <w:rsid w:val="008A6D55"/>
    <w:rsid w:val="008A6E63"/>
    <w:rsid w:val="008A7F1B"/>
    <w:rsid w:val="008B0263"/>
    <w:rsid w:val="008B0B60"/>
    <w:rsid w:val="008B0B7A"/>
    <w:rsid w:val="008B1224"/>
    <w:rsid w:val="008B1ABE"/>
    <w:rsid w:val="008B1CBD"/>
    <w:rsid w:val="008B364F"/>
    <w:rsid w:val="008B42A4"/>
    <w:rsid w:val="008B553E"/>
    <w:rsid w:val="008B5E26"/>
    <w:rsid w:val="008B754F"/>
    <w:rsid w:val="008B7DF9"/>
    <w:rsid w:val="008C0828"/>
    <w:rsid w:val="008C1612"/>
    <w:rsid w:val="008C23A7"/>
    <w:rsid w:val="008C4688"/>
    <w:rsid w:val="008C48F3"/>
    <w:rsid w:val="008C4A4F"/>
    <w:rsid w:val="008C559C"/>
    <w:rsid w:val="008C55CA"/>
    <w:rsid w:val="008C57A0"/>
    <w:rsid w:val="008C58B6"/>
    <w:rsid w:val="008C59E7"/>
    <w:rsid w:val="008C5AA7"/>
    <w:rsid w:val="008C5EDB"/>
    <w:rsid w:val="008C6C1E"/>
    <w:rsid w:val="008C7845"/>
    <w:rsid w:val="008D087E"/>
    <w:rsid w:val="008D1B5B"/>
    <w:rsid w:val="008D1DC3"/>
    <w:rsid w:val="008D1E30"/>
    <w:rsid w:val="008D288F"/>
    <w:rsid w:val="008D35F5"/>
    <w:rsid w:val="008D4F8B"/>
    <w:rsid w:val="008D5537"/>
    <w:rsid w:val="008D5829"/>
    <w:rsid w:val="008D5D92"/>
    <w:rsid w:val="008D5DE7"/>
    <w:rsid w:val="008D60BD"/>
    <w:rsid w:val="008D6E31"/>
    <w:rsid w:val="008E06C6"/>
    <w:rsid w:val="008E13D4"/>
    <w:rsid w:val="008E1A5D"/>
    <w:rsid w:val="008E22E5"/>
    <w:rsid w:val="008E2EE6"/>
    <w:rsid w:val="008E3096"/>
    <w:rsid w:val="008E556D"/>
    <w:rsid w:val="008E58A8"/>
    <w:rsid w:val="008E7B77"/>
    <w:rsid w:val="008F01DD"/>
    <w:rsid w:val="008F052D"/>
    <w:rsid w:val="008F22B6"/>
    <w:rsid w:val="008F5F5B"/>
    <w:rsid w:val="008F61F2"/>
    <w:rsid w:val="008F71A4"/>
    <w:rsid w:val="008F721F"/>
    <w:rsid w:val="008F7D30"/>
    <w:rsid w:val="008F7DEF"/>
    <w:rsid w:val="008F7EE6"/>
    <w:rsid w:val="00900A85"/>
    <w:rsid w:val="009011C8"/>
    <w:rsid w:val="009057A7"/>
    <w:rsid w:val="009063C7"/>
    <w:rsid w:val="0090692D"/>
    <w:rsid w:val="00907976"/>
    <w:rsid w:val="00907FBD"/>
    <w:rsid w:val="00911292"/>
    <w:rsid w:val="00911DD0"/>
    <w:rsid w:val="0091296F"/>
    <w:rsid w:val="00912F99"/>
    <w:rsid w:val="00914486"/>
    <w:rsid w:val="00914D40"/>
    <w:rsid w:val="00915C36"/>
    <w:rsid w:val="00915C68"/>
    <w:rsid w:val="009205F4"/>
    <w:rsid w:val="009207E5"/>
    <w:rsid w:val="00920875"/>
    <w:rsid w:val="00920F75"/>
    <w:rsid w:val="00922527"/>
    <w:rsid w:val="00922F16"/>
    <w:rsid w:val="009240A6"/>
    <w:rsid w:val="009243D7"/>
    <w:rsid w:val="00926173"/>
    <w:rsid w:val="009271AA"/>
    <w:rsid w:val="0092731B"/>
    <w:rsid w:val="009309A5"/>
    <w:rsid w:val="00930F7E"/>
    <w:rsid w:val="0093180B"/>
    <w:rsid w:val="00931952"/>
    <w:rsid w:val="00933205"/>
    <w:rsid w:val="00933323"/>
    <w:rsid w:val="0093349D"/>
    <w:rsid w:val="00935793"/>
    <w:rsid w:val="009359A9"/>
    <w:rsid w:val="00935CE5"/>
    <w:rsid w:val="00936F57"/>
    <w:rsid w:val="00936F9A"/>
    <w:rsid w:val="00937F6E"/>
    <w:rsid w:val="0094049D"/>
    <w:rsid w:val="00940AB5"/>
    <w:rsid w:val="00941EB8"/>
    <w:rsid w:val="00942367"/>
    <w:rsid w:val="00943FE4"/>
    <w:rsid w:val="00944DCB"/>
    <w:rsid w:val="00945DA9"/>
    <w:rsid w:val="00945F1A"/>
    <w:rsid w:val="00946856"/>
    <w:rsid w:val="00947719"/>
    <w:rsid w:val="0094799B"/>
    <w:rsid w:val="00947B04"/>
    <w:rsid w:val="00950331"/>
    <w:rsid w:val="00950BA0"/>
    <w:rsid w:val="00950EC8"/>
    <w:rsid w:val="00951390"/>
    <w:rsid w:val="009515E4"/>
    <w:rsid w:val="0095232F"/>
    <w:rsid w:val="00952D84"/>
    <w:rsid w:val="00953008"/>
    <w:rsid w:val="0095417F"/>
    <w:rsid w:val="009541C9"/>
    <w:rsid w:val="00955779"/>
    <w:rsid w:val="009561B9"/>
    <w:rsid w:val="009569B4"/>
    <w:rsid w:val="009569B6"/>
    <w:rsid w:val="00957832"/>
    <w:rsid w:val="009602C4"/>
    <w:rsid w:val="009616C3"/>
    <w:rsid w:val="0096231F"/>
    <w:rsid w:val="00962EDD"/>
    <w:rsid w:val="00964A59"/>
    <w:rsid w:val="00964C6D"/>
    <w:rsid w:val="00965B53"/>
    <w:rsid w:val="00965B68"/>
    <w:rsid w:val="00966ED0"/>
    <w:rsid w:val="009671F5"/>
    <w:rsid w:val="009675AD"/>
    <w:rsid w:val="0097079E"/>
    <w:rsid w:val="00970AEA"/>
    <w:rsid w:val="009715D2"/>
    <w:rsid w:val="00971867"/>
    <w:rsid w:val="009718E6"/>
    <w:rsid w:val="00972C32"/>
    <w:rsid w:val="00973E92"/>
    <w:rsid w:val="0097434D"/>
    <w:rsid w:val="009751E3"/>
    <w:rsid w:val="00975D14"/>
    <w:rsid w:val="0097757A"/>
    <w:rsid w:val="0097787A"/>
    <w:rsid w:val="00977CB2"/>
    <w:rsid w:val="00980093"/>
    <w:rsid w:val="00980817"/>
    <w:rsid w:val="009813BA"/>
    <w:rsid w:val="0098140B"/>
    <w:rsid w:val="00982900"/>
    <w:rsid w:val="00982FEF"/>
    <w:rsid w:val="0098383B"/>
    <w:rsid w:val="00983FB8"/>
    <w:rsid w:val="009847E5"/>
    <w:rsid w:val="00984D0E"/>
    <w:rsid w:val="00985B3F"/>
    <w:rsid w:val="00986E20"/>
    <w:rsid w:val="00991037"/>
    <w:rsid w:val="009913EC"/>
    <w:rsid w:val="00992A63"/>
    <w:rsid w:val="00993295"/>
    <w:rsid w:val="0099391D"/>
    <w:rsid w:val="0099634D"/>
    <w:rsid w:val="0099666C"/>
    <w:rsid w:val="009A05AA"/>
    <w:rsid w:val="009A3018"/>
    <w:rsid w:val="009A308E"/>
    <w:rsid w:val="009A3BF0"/>
    <w:rsid w:val="009A51E9"/>
    <w:rsid w:val="009A7358"/>
    <w:rsid w:val="009B0231"/>
    <w:rsid w:val="009B02D5"/>
    <w:rsid w:val="009B0668"/>
    <w:rsid w:val="009B0E79"/>
    <w:rsid w:val="009B1B84"/>
    <w:rsid w:val="009B28C7"/>
    <w:rsid w:val="009B2A42"/>
    <w:rsid w:val="009B3E71"/>
    <w:rsid w:val="009B3FA1"/>
    <w:rsid w:val="009B4803"/>
    <w:rsid w:val="009B49E4"/>
    <w:rsid w:val="009B5221"/>
    <w:rsid w:val="009B5F03"/>
    <w:rsid w:val="009B63C1"/>
    <w:rsid w:val="009B6937"/>
    <w:rsid w:val="009C01ED"/>
    <w:rsid w:val="009C0555"/>
    <w:rsid w:val="009C05CA"/>
    <w:rsid w:val="009C1155"/>
    <w:rsid w:val="009C141E"/>
    <w:rsid w:val="009C4B67"/>
    <w:rsid w:val="009C5309"/>
    <w:rsid w:val="009C55D2"/>
    <w:rsid w:val="009C56A1"/>
    <w:rsid w:val="009C5DA8"/>
    <w:rsid w:val="009C79D5"/>
    <w:rsid w:val="009D0E88"/>
    <w:rsid w:val="009D0ECD"/>
    <w:rsid w:val="009D2516"/>
    <w:rsid w:val="009D3D72"/>
    <w:rsid w:val="009D3E23"/>
    <w:rsid w:val="009D4419"/>
    <w:rsid w:val="009D4D6C"/>
    <w:rsid w:val="009D5E0E"/>
    <w:rsid w:val="009E0E19"/>
    <w:rsid w:val="009E0FD4"/>
    <w:rsid w:val="009E2B94"/>
    <w:rsid w:val="009E348F"/>
    <w:rsid w:val="009E535C"/>
    <w:rsid w:val="009E56C9"/>
    <w:rsid w:val="009E6059"/>
    <w:rsid w:val="009E615B"/>
    <w:rsid w:val="009E62FE"/>
    <w:rsid w:val="009E6C4D"/>
    <w:rsid w:val="009E7B9A"/>
    <w:rsid w:val="009F2B3B"/>
    <w:rsid w:val="009F2C2B"/>
    <w:rsid w:val="009F318D"/>
    <w:rsid w:val="009F5B5F"/>
    <w:rsid w:val="009F5ED9"/>
    <w:rsid w:val="009F6A65"/>
    <w:rsid w:val="009F7FDC"/>
    <w:rsid w:val="00A00082"/>
    <w:rsid w:val="00A01F31"/>
    <w:rsid w:val="00A02332"/>
    <w:rsid w:val="00A02E32"/>
    <w:rsid w:val="00A034F4"/>
    <w:rsid w:val="00A0358C"/>
    <w:rsid w:val="00A04188"/>
    <w:rsid w:val="00A04E81"/>
    <w:rsid w:val="00A10826"/>
    <w:rsid w:val="00A12BC4"/>
    <w:rsid w:val="00A15D8A"/>
    <w:rsid w:val="00A15F26"/>
    <w:rsid w:val="00A1667B"/>
    <w:rsid w:val="00A17361"/>
    <w:rsid w:val="00A17C56"/>
    <w:rsid w:val="00A202D3"/>
    <w:rsid w:val="00A21568"/>
    <w:rsid w:val="00A21B39"/>
    <w:rsid w:val="00A22BE7"/>
    <w:rsid w:val="00A256B0"/>
    <w:rsid w:val="00A26B17"/>
    <w:rsid w:val="00A27737"/>
    <w:rsid w:val="00A27914"/>
    <w:rsid w:val="00A27928"/>
    <w:rsid w:val="00A279F8"/>
    <w:rsid w:val="00A27A70"/>
    <w:rsid w:val="00A3082E"/>
    <w:rsid w:val="00A3116E"/>
    <w:rsid w:val="00A31EE5"/>
    <w:rsid w:val="00A3254C"/>
    <w:rsid w:val="00A34E9E"/>
    <w:rsid w:val="00A3518E"/>
    <w:rsid w:val="00A35F31"/>
    <w:rsid w:val="00A370C8"/>
    <w:rsid w:val="00A4139F"/>
    <w:rsid w:val="00A41599"/>
    <w:rsid w:val="00A41988"/>
    <w:rsid w:val="00A43B1D"/>
    <w:rsid w:val="00A442EF"/>
    <w:rsid w:val="00A47F69"/>
    <w:rsid w:val="00A50278"/>
    <w:rsid w:val="00A51A0E"/>
    <w:rsid w:val="00A536B8"/>
    <w:rsid w:val="00A53E95"/>
    <w:rsid w:val="00A5631E"/>
    <w:rsid w:val="00A6094B"/>
    <w:rsid w:val="00A62223"/>
    <w:rsid w:val="00A62783"/>
    <w:rsid w:val="00A648AA"/>
    <w:rsid w:val="00A64F65"/>
    <w:rsid w:val="00A6553B"/>
    <w:rsid w:val="00A65F35"/>
    <w:rsid w:val="00A65FA4"/>
    <w:rsid w:val="00A662DA"/>
    <w:rsid w:val="00A66E00"/>
    <w:rsid w:val="00A67BEF"/>
    <w:rsid w:val="00A67C5A"/>
    <w:rsid w:val="00A67F26"/>
    <w:rsid w:val="00A70072"/>
    <w:rsid w:val="00A704F8"/>
    <w:rsid w:val="00A70671"/>
    <w:rsid w:val="00A708CB"/>
    <w:rsid w:val="00A70E50"/>
    <w:rsid w:val="00A71A83"/>
    <w:rsid w:val="00A72FFB"/>
    <w:rsid w:val="00A75320"/>
    <w:rsid w:val="00A759DD"/>
    <w:rsid w:val="00A75CB3"/>
    <w:rsid w:val="00A7775F"/>
    <w:rsid w:val="00A77C5F"/>
    <w:rsid w:val="00A80BC7"/>
    <w:rsid w:val="00A80D01"/>
    <w:rsid w:val="00A80D6E"/>
    <w:rsid w:val="00A814BE"/>
    <w:rsid w:val="00A81CD0"/>
    <w:rsid w:val="00A83FDC"/>
    <w:rsid w:val="00A85CF1"/>
    <w:rsid w:val="00A87D7E"/>
    <w:rsid w:val="00A903EF"/>
    <w:rsid w:val="00A909C0"/>
    <w:rsid w:val="00A90BF4"/>
    <w:rsid w:val="00A90D6A"/>
    <w:rsid w:val="00A90E75"/>
    <w:rsid w:val="00A91D2B"/>
    <w:rsid w:val="00A942E5"/>
    <w:rsid w:val="00A95AEF"/>
    <w:rsid w:val="00A97C71"/>
    <w:rsid w:val="00AA048A"/>
    <w:rsid w:val="00AA08D6"/>
    <w:rsid w:val="00AA0A92"/>
    <w:rsid w:val="00AA0CBF"/>
    <w:rsid w:val="00AA0E7A"/>
    <w:rsid w:val="00AA10B6"/>
    <w:rsid w:val="00AA14F5"/>
    <w:rsid w:val="00AA1580"/>
    <w:rsid w:val="00AA1D69"/>
    <w:rsid w:val="00AA2C82"/>
    <w:rsid w:val="00AA2D2E"/>
    <w:rsid w:val="00AA3737"/>
    <w:rsid w:val="00AA3EAB"/>
    <w:rsid w:val="00AA44CD"/>
    <w:rsid w:val="00AA5297"/>
    <w:rsid w:val="00AA697E"/>
    <w:rsid w:val="00AA7128"/>
    <w:rsid w:val="00AA72FB"/>
    <w:rsid w:val="00AA7A27"/>
    <w:rsid w:val="00AB057E"/>
    <w:rsid w:val="00AB107B"/>
    <w:rsid w:val="00AB1107"/>
    <w:rsid w:val="00AB2FC9"/>
    <w:rsid w:val="00AB3524"/>
    <w:rsid w:val="00AB3EF3"/>
    <w:rsid w:val="00AB4423"/>
    <w:rsid w:val="00AB45C6"/>
    <w:rsid w:val="00AB46F4"/>
    <w:rsid w:val="00AB61D2"/>
    <w:rsid w:val="00AB7894"/>
    <w:rsid w:val="00AB7EA0"/>
    <w:rsid w:val="00AC16FC"/>
    <w:rsid w:val="00AC2BB5"/>
    <w:rsid w:val="00AC34E3"/>
    <w:rsid w:val="00AC38B5"/>
    <w:rsid w:val="00AC5F04"/>
    <w:rsid w:val="00AC6825"/>
    <w:rsid w:val="00AD0AC0"/>
    <w:rsid w:val="00AD0E00"/>
    <w:rsid w:val="00AD3B8C"/>
    <w:rsid w:val="00AD57D1"/>
    <w:rsid w:val="00AD5B4C"/>
    <w:rsid w:val="00AD6195"/>
    <w:rsid w:val="00AD6C78"/>
    <w:rsid w:val="00AE00E1"/>
    <w:rsid w:val="00AE0E17"/>
    <w:rsid w:val="00AE0E5E"/>
    <w:rsid w:val="00AE22F7"/>
    <w:rsid w:val="00AE2C3A"/>
    <w:rsid w:val="00AE4018"/>
    <w:rsid w:val="00AE4063"/>
    <w:rsid w:val="00AE6079"/>
    <w:rsid w:val="00AE61E5"/>
    <w:rsid w:val="00AF0150"/>
    <w:rsid w:val="00AF0214"/>
    <w:rsid w:val="00AF18F2"/>
    <w:rsid w:val="00AF276B"/>
    <w:rsid w:val="00AF2B44"/>
    <w:rsid w:val="00AF3253"/>
    <w:rsid w:val="00AF33E8"/>
    <w:rsid w:val="00AF392B"/>
    <w:rsid w:val="00AF3DE8"/>
    <w:rsid w:val="00AF4A19"/>
    <w:rsid w:val="00AF5051"/>
    <w:rsid w:val="00AF5447"/>
    <w:rsid w:val="00AF54D8"/>
    <w:rsid w:val="00AF6C1F"/>
    <w:rsid w:val="00AF755F"/>
    <w:rsid w:val="00AF7714"/>
    <w:rsid w:val="00B013EE"/>
    <w:rsid w:val="00B023BA"/>
    <w:rsid w:val="00B03494"/>
    <w:rsid w:val="00B03F5F"/>
    <w:rsid w:val="00B04195"/>
    <w:rsid w:val="00B052B3"/>
    <w:rsid w:val="00B062C5"/>
    <w:rsid w:val="00B06A63"/>
    <w:rsid w:val="00B06CC0"/>
    <w:rsid w:val="00B0785F"/>
    <w:rsid w:val="00B1075B"/>
    <w:rsid w:val="00B10C01"/>
    <w:rsid w:val="00B113B5"/>
    <w:rsid w:val="00B11A7F"/>
    <w:rsid w:val="00B11D73"/>
    <w:rsid w:val="00B120C5"/>
    <w:rsid w:val="00B12A6D"/>
    <w:rsid w:val="00B12AE8"/>
    <w:rsid w:val="00B13846"/>
    <w:rsid w:val="00B13B4D"/>
    <w:rsid w:val="00B14900"/>
    <w:rsid w:val="00B160AA"/>
    <w:rsid w:val="00B16707"/>
    <w:rsid w:val="00B17CD6"/>
    <w:rsid w:val="00B20823"/>
    <w:rsid w:val="00B20CF9"/>
    <w:rsid w:val="00B20FE9"/>
    <w:rsid w:val="00B210DB"/>
    <w:rsid w:val="00B21178"/>
    <w:rsid w:val="00B21A47"/>
    <w:rsid w:val="00B22733"/>
    <w:rsid w:val="00B22BDC"/>
    <w:rsid w:val="00B22C91"/>
    <w:rsid w:val="00B22F95"/>
    <w:rsid w:val="00B237F6"/>
    <w:rsid w:val="00B2443A"/>
    <w:rsid w:val="00B25E83"/>
    <w:rsid w:val="00B263DF"/>
    <w:rsid w:val="00B27349"/>
    <w:rsid w:val="00B278C3"/>
    <w:rsid w:val="00B30CEF"/>
    <w:rsid w:val="00B30FD1"/>
    <w:rsid w:val="00B312A9"/>
    <w:rsid w:val="00B314CB"/>
    <w:rsid w:val="00B31A07"/>
    <w:rsid w:val="00B33445"/>
    <w:rsid w:val="00B33BF8"/>
    <w:rsid w:val="00B360A1"/>
    <w:rsid w:val="00B36AF0"/>
    <w:rsid w:val="00B36F13"/>
    <w:rsid w:val="00B37BB7"/>
    <w:rsid w:val="00B41883"/>
    <w:rsid w:val="00B41DCF"/>
    <w:rsid w:val="00B428EF"/>
    <w:rsid w:val="00B42B70"/>
    <w:rsid w:val="00B43387"/>
    <w:rsid w:val="00B434C8"/>
    <w:rsid w:val="00B43919"/>
    <w:rsid w:val="00B43DB8"/>
    <w:rsid w:val="00B443F0"/>
    <w:rsid w:val="00B44B4C"/>
    <w:rsid w:val="00B451C2"/>
    <w:rsid w:val="00B45ABC"/>
    <w:rsid w:val="00B45FB0"/>
    <w:rsid w:val="00B46BA5"/>
    <w:rsid w:val="00B52477"/>
    <w:rsid w:val="00B53227"/>
    <w:rsid w:val="00B5592F"/>
    <w:rsid w:val="00B567B2"/>
    <w:rsid w:val="00B56C04"/>
    <w:rsid w:val="00B57D68"/>
    <w:rsid w:val="00B61035"/>
    <w:rsid w:val="00B610E1"/>
    <w:rsid w:val="00B61323"/>
    <w:rsid w:val="00B61DF1"/>
    <w:rsid w:val="00B64E02"/>
    <w:rsid w:val="00B65B1D"/>
    <w:rsid w:val="00B65F3B"/>
    <w:rsid w:val="00B676B5"/>
    <w:rsid w:val="00B67DE5"/>
    <w:rsid w:val="00B71BE2"/>
    <w:rsid w:val="00B720AB"/>
    <w:rsid w:val="00B733EF"/>
    <w:rsid w:val="00B73957"/>
    <w:rsid w:val="00B73AB9"/>
    <w:rsid w:val="00B74959"/>
    <w:rsid w:val="00B75A4F"/>
    <w:rsid w:val="00B75A65"/>
    <w:rsid w:val="00B7602E"/>
    <w:rsid w:val="00B81923"/>
    <w:rsid w:val="00B834DD"/>
    <w:rsid w:val="00B83519"/>
    <w:rsid w:val="00B836FE"/>
    <w:rsid w:val="00B838DC"/>
    <w:rsid w:val="00B8469D"/>
    <w:rsid w:val="00B85177"/>
    <w:rsid w:val="00B859AE"/>
    <w:rsid w:val="00B86114"/>
    <w:rsid w:val="00B86A6D"/>
    <w:rsid w:val="00B90600"/>
    <w:rsid w:val="00B919CD"/>
    <w:rsid w:val="00B922BC"/>
    <w:rsid w:val="00B92A7B"/>
    <w:rsid w:val="00B952E3"/>
    <w:rsid w:val="00B952FF"/>
    <w:rsid w:val="00B95429"/>
    <w:rsid w:val="00B95712"/>
    <w:rsid w:val="00B979D4"/>
    <w:rsid w:val="00BA18F9"/>
    <w:rsid w:val="00BA2F36"/>
    <w:rsid w:val="00BA4A88"/>
    <w:rsid w:val="00BA4CD1"/>
    <w:rsid w:val="00BA4F62"/>
    <w:rsid w:val="00BA5AC2"/>
    <w:rsid w:val="00BA61DB"/>
    <w:rsid w:val="00BA62B2"/>
    <w:rsid w:val="00BA667E"/>
    <w:rsid w:val="00BA691E"/>
    <w:rsid w:val="00BA7038"/>
    <w:rsid w:val="00BB02BA"/>
    <w:rsid w:val="00BB0792"/>
    <w:rsid w:val="00BB0B04"/>
    <w:rsid w:val="00BB1015"/>
    <w:rsid w:val="00BB2087"/>
    <w:rsid w:val="00BB25D4"/>
    <w:rsid w:val="00BB31CF"/>
    <w:rsid w:val="00BB3303"/>
    <w:rsid w:val="00BB4459"/>
    <w:rsid w:val="00BB453E"/>
    <w:rsid w:val="00BB5BC3"/>
    <w:rsid w:val="00BB6729"/>
    <w:rsid w:val="00BB6E6F"/>
    <w:rsid w:val="00BB710D"/>
    <w:rsid w:val="00BB750B"/>
    <w:rsid w:val="00BB7B69"/>
    <w:rsid w:val="00BC0FB0"/>
    <w:rsid w:val="00BC11DB"/>
    <w:rsid w:val="00BC2F08"/>
    <w:rsid w:val="00BC3561"/>
    <w:rsid w:val="00BC43E6"/>
    <w:rsid w:val="00BC4FC5"/>
    <w:rsid w:val="00BC5E8F"/>
    <w:rsid w:val="00BC78CF"/>
    <w:rsid w:val="00BD0E28"/>
    <w:rsid w:val="00BD13E5"/>
    <w:rsid w:val="00BD2491"/>
    <w:rsid w:val="00BD2AA1"/>
    <w:rsid w:val="00BD35CA"/>
    <w:rsid w:val="00BD3D88"/>
    <w:rsid w:val="00BD3E2B"/>
    <w:rsid w:val="00BD4247"/>
    <w:rsid w:val="00BD4989"/>
    <w:rsid w:val="00BD6456"/>
    <w:rsid w:val="00BD6DB4"/>
    <w:rsid w:val="00BE0C8C"/>
    <w:rsid w:val="00BE1AC8"/>
    <w:rsid w:val="00BE1AF1"/>
    <w:rsid w:val="00BE1D8D"/>
    <w:rsid w:val="00BE26D7"/>
    <w:rsid w:val="00BE277E"/>
    <w:rsid w:val="00BE28C6"/>
    <w:rsid w:val="00BE35B1"/>
    <w:rsid w:val="00BE537B"/>
    <w:rsid w:val="00BF0646"/>
    <w:rsid w:val="00BF0BA8"/>
    <w:rsid w:val="00BF0DD1"/>
    <w:rsid w:val="00BF127E"/>
    <w:rsid w:val="00BF12CA"/>
    <w:rsid w:val="00BF187E"/>
    <w:rsid w:val="00BF21E9"/>
    <w:rsid w:val="00BF22F4"/>
    <w:rsid w:val="00BF2D0C"/>
    <w:rsid w:val="00BF3ADE"/>
    <w:rsid w:val="00BF3CA2"/>
    <w:rsid w:val="00BF414F"/>
    <w:rsid w:val="00BF49C9"/>
    <w:rsid w:val="00BF538B"/>
    <w:rsid w:val="00BF5D6B"/>
    <w:rsid w:val="00BF5E2D"/>
    <w:rsid w:val="00C02AE4"/>
    <w:rsid w:val="00C032C1"/>
    <w:rsid w:val="00C035A5"/>
    <w:rsid w:val="00C040D3"/>
    <w:rsid w:val="00C06D1B"/>
    <w:rsid w:val="00C06ED0"/>
    <w:rsid w:val="00C07524"/>
    <w:rsid w:val="00C07727"/>
    <w:rsid w:val="00C07B55"/>
    <w:rsid w:val="00C1037E"/>
    <w:rsid w:val="00C10E97"/>
    <w:rsid w:val="00C1167A"/>
    <w:rsid w:val="00C11723"/>
    <w:rsid w:val="00C12EE0"/>
    <w:rsid w:val="00C13192"/>
    <w:rsid w:val="00C1343D"/>
    <w:rsid w:val="00C13599"/>
    <w:rsid w:val="00C13B24"/>
    <w:rsid w:val="00C17246"/>
    <w:rsid w:val="00C17863"/>
    <w:rsid w:val="00C17B73"/>
    <w:rsid w:val="00C20616"/>
    <w:rsid w:val="00C209C5"/>
    <w:rsid w:val="00C20CD2"/>
    <w:rsid w:val="00C21053"/>
    <w:rsid w:val="00C26958"/>
    <w:rsid w:val="00C2744E"/>
    <w:rsid w:val="00C27741"/>
    <w:rsid w:val="00C30542"/>
    <w:rsid w:val="00C30BB7"/>
    <w:rsid w:val="00C31339"/>
    <w:rsid w:val="00C323BE"/>
    <w:rsid w:val="00C32672"/>
    <w:rsid w:val="00C3330D"/>
    <w:rsid w:val="00C33A8C"/>
    <w:rsid w:val="00C33F15"/>
    <w:rsid w:val="00C34E2F"/>
    <w:rsid w:val="00C3533A"/>
    <w:rsid w:val="00C369AA"/>
    <w:rsid w:val="00C379B0"/>
    <w:rsid w:val="00C37EC3"/>
    <w:rsid w:val="00C402C1"/>
    <w:rsid w:val="00C4081F"/>
    <w:rsid w:val="00C40EAF"/>
    <w:rsid w:val="00C416BA"/>
    <w:rsid w:val="00C41B06"/>
    <w:rsid w:val="00C43989"/>
    <w:rsid w:val="00C46E0E"/>
    <w:rsid w:val="00C47F2A"/>
    <w:rsid w:val="00C508EF"/>
    <w:rsid w:val="00C519F7"/>
    <w:rsid w:val="00C523CF"/>
    <w:rsid w:val="00C5264A"/>
    <w:rsid w:val="00C52BC2"/>
    <w:rsid w:val="00C531E5"/>
    <w:rsid w:val="00C537ED"/>
    <w:rsid w:val="00C53EFA"/>
    <w:rsid w:val="00C53F27"/>
    <w:rsid w:val="00C5492B"/>
    <w:rsid w:val="00C56050"/>
    <w:rsid w:val="00C56719"/>
    <w:rsid w:val="00C57443"/>
    <w:rsid w:val="00C578A7"/>
    <w:rsid w:val="00C6073D"/>
    <w:rsid w:val="00C6080C"/>
    <w:rsid w:val="00C6119D"/>
    <w:rsid w:val="00C636AA"/>
    <w:rsid w:val="00C641B0"/>
    <w:rsid w:val="00C67058"/>
    <w:rsid w:val="00C67543"/>
    <w:rsid w:val="00C67D3B"/>
    <w:rsid w:val="00C71FD9"/>
    <w:rsid w:val="00C73B2A"/>
    <w:rsid w:val="00C74059"/>
    <w:rsid w:val="00C74408"/>
    <w:rsid w:val="00C74C44"/>
    <w:rsid w:val="00C755CD"/>
    <w:rsid w:val="00C7686D"/>
    <w:rsid w:val="00C77092"/>
    <w:rsid w:val="00C77936"/>
    <w:rsid w:val="00C77B80"/>
    <w:rsid w:val="00C8072C"/>
    <w:rsid w:val="00C818C2"/>
    <w:rsid w:val="00C82DFE"/>
    <w:rsid w:val="00C8322F"/>
    <w:rsid w:val="00C839A9"/>
    <w:rsid w:val="00C84FF4"/>
    <w:rsid w:val="00C85446"/>
    <w:rsid w:val="00C854F1"/>
    <w:rsid w:val="00C85614"/>
    <w:rsid w:val="00C8658F"/>
    <w:rsid w:val="00C87EA6"/>
    <w:rsid w:val="00C902D2"/>
    <w:rsid w:val="00C909AE"/>
    <w:rsid w:val="00C9160F"/>
    <w:rsid w:val="00C91BD4"/>
    <w:rsid w:val="00C924E4"/>
    <w:rsid w:val="00C92974"/>
    <w:rsid w:val="00C932EF"/>
    <w:rsid w:val="00C93E68"/>
    <w:rsid w:val="00C96207"/>
    <w:rsid w:val="00C964D6"/>
    <w:rsid w:val="00C96A33"/>
    <w:rsid w:val="00C97164"/>
    <w:rsid w:val="00C97E96"/>
    <w:rsid w:val="00CA03C7"/>
    <w:rsid w:val="00CA044D"/>
    <w:rsid w:val="00CA1479"/>
    <w:rsid w:val="00CA39E9"/>
    <w:rsid w:val="00CA3B70"/>
    <w:rsid w:val="00CA4137"/>
    <w:rsid w:val="00CA5026"/>
    <w:rsid w:val="00CA53CA"/>
    <w:rsid w:val="00CA5487"/>
    <w:rsid w:val="00CA5D27"/>
    <w:rsid w:val="00CA63FA"/>
    <w:rsid w:val="00CA726E"/>
    <w:rsid w:val="00CA73B9"/>
    <w:rsid w:val="00CA774C"/>
    <w:rsid w:val="00CB27CB"/>
    <w:rsid w:val="00CB400E"/>
    <w:rsid w:val="00CB588D"/>
    <w:rsid w:val="00CB5ED8"/>
    <w:rsid w:val="00CB62B1"/>
    <w:rsid w:val="00CB64CA"/>
    <w:rsid w:val="00CC07CA"/>
    <w:rsid w:val="00CC148B"/>
    <w:rsid w:val="00CC1C16"/>
    <w:rsid w:val="00CC324F"/>
    <w:rsid w:val="00CC3BB0"/>
    <w:rsid w:val="00CC4854"/>
    <w:rsid w:val="00CC689F"/>
    <w:rsid w:val="00CD0A1A"/>
    <w:rsid w:val="00CD0D32"/>
    <w:rsid w:val="00CD0D6F"/>
    <w:rsid w:val="00CD1ACC"/>
    <w:rsid w:val="00CD2D3B"/>
    <w:rsid w:val="00CD3019"/>
    <w:rsid w:val="00CD3060"/>
    <w:rsid w:val="00CD3631"/>
    <w:rsid w:val="00CD4D22"/>
    <w:rsid w:val="00CD608A"/>
    <w:rsid w:val="00CD6489"/>
    <w:rsid w:val="00CD64CD"/>
    <w:rsid w:val="00CD6C47"/>
    <w:rsid w:val="00CD71B8"/>
    <w:rsid w:val="00CD72E3"/>
    <w:rsid w:val="00CE14A7"/>
    <w:rsid w:val="00CE19C1"/>
    <w:rsid w:val="00CE20F2"/>
    <w:rsid w:val="00CE23AF"/>
    <w:rsid w:val="00CE4DFF"/>
    <w:rsid w:val="00CE53B5"/>
    <w:rsid w:val="00CE5F8F"/>
    <w:rsid w:val="00CE61D8"/>
    <w:rsid w:val="00CE78AE"/>
    <w:rsid w:val="00CE7F66"/>
    <w:rsid w:val="00CF193B"/>
    <w:rsid w:val="00CF2472"/>
    <w:rsid w:val="00CF2AFF"/>
    <w:rsid w:val="00CF3277"/>
    <w:rsid w:val="00CF5948"/>
    <w:rsid w:val="00CF69C0"/>
    <w:rsid w:val="00CF7434"/>
    <w:rsid w:val="00CF7883"/>
    <w:rsid w:val="00CF7BE5"/>
    <w:rsid w:val="00D00080"/>
    <w:rsid w:val="00D00404"/>
    <w:rsid w:val="00D0042E"/>
    <w:rsid w:val="00D01052"/>
    <w:rsid w:val="00D014A4"/>
    <w:rsid w:val="00D021F1"/>
    <w:rsid w:val="00D024F2"/>
    <w:rsid w:val="00D02BF3"/>
    <w:rsid w:val="00D02EF8"/>
    <w:rsid w:val="00D0339F"/>
    <w:rsid w:val="00D0420F"/>
    <w:rsid w:val="00D072D9"/>
    <w:rsid w:val="00D1015D"/>
    <w:rsid w:val="00D1080E"/>
    <w:rsid w:val="00D10C71"/>
    <w:rsid w:val="00D11B1C"/>
    <w:rsid w:val="00D123B2"/>
    <w:rsid w:val="00D12651"/>
    <w:rsid w:val="00D1312B"/>
    <w:rsid w:val="00D1346D"/>
    <w:rsid w:val="00D134D4"/>
    <w:rsid w:val="00D13B7F"/>
    <w:rsid w:val="00D141C8"/>
    <w:rsid w:val="00D15060"/>
    <w:rsid w:val="00D154BB"/>
    <w:rsid w:val="00D156A7"/>
    <w:rsid w:val="00D15F6B"/>
    <w:rsid w:val="00D1620A"/>
    <w:rsid w:val="00D1677C"/>
    <w:rsid w:val="00D16987"/>
    <w:rsid w:val="00D1731D"/>
    <w:rsid w:val="00D177CB"/>
    <w:rsid w:val="00D17ED8"/>
    <w:rsid w:val="00D22089"/>
    <w:rsid w:val="00D22867"/>
    <w:rsid w:val="00D22A2A"/>
    <w:rsid w:val="00D24ACD"/>
    <w:rsid w:val="00D24B7C"/>
    <w:rsid w:val="00D255F0"/>
    <w:rsid w:val="00D25DCC"/>
    <w:rsid w:val="00D27151"/>
    <w:rsid w:val="00D31238"/>
    <w:rsid w:val="00D313A3"/>
    <w:rsid w:val="00D31DA1"/>
    <w:rsid w:val="00D323C5"/>
    <w:rsid w:val="00D324F2"/>
    <w:rsid w:val="00D32551"/>
    <w:rsid w:val="00D337D3"/>
    <w:rsid w:val="00D33EB9"/>
    <w:rsid w:val="00D3451A"/>
    <w:rsid w:val="00D34F3B"/>
    <w:rsid w:val="00D35349"/>
    <w:rsid w:val="00D35CDB"/>
    <w:rsid w:val="00D402CB"/>
    <w:rsid w:val="00D4087F"/>
    <w:rsid w:val="00D4155F"/>
    <w:rsid w:val="00D41BBE"/>
    <w:rsid w:val="00D42AD7"/>
    <w:rsid w:val="00D4306F"/>
    <w:rsid w:val="00D431E8"/>
    <w:rsid w:val="00D43A61"/>
    <w:rsid w:val="00D43ACF"/>
    <w:rsid w:val="00D43D0C"/>
    <w:rsid w:val="00D44496"/>
    <w:rsid w:val="00D44693"/>
    <w:rsid w:val="00D44A7A"/>
    <w:rsid w:val="00D45EE5"/>
    <w:rsid w:val="00D4651B"/>
    <w:rsid w:val="00D46861"/>
    <w:rsid w:val="00D476EB"/>
    <w:rsid w:val="00D479ED"/>
    <w:rsid w:val="00D47F50"/>
    <w:rsid w:val="00D50206"/>
    <w:rsid w:val="00D507EF"/>
    <w:rsid w:val="00D514B6"/>
    <w:rsid w:val="00D51707"/>
    <w:rsid w:val="00D5227A"/>
    <w:rsid w:val="00D533FB"/>
    <w:rsid w:val="00D5573B"/>
    <w:rsid w:val="00D55A53"/>
    <w:rsid w:val="00D57EA1"/>
    <w:rsid w:val="00D600D9"/>
    <w:rsid w:val="00D646D7"/>
    <w:rsid w:val="00D647B4"/>
    <w:rsid w:val="00D66DDF"/>
    <w:rsid w:val="00D66E11"/>
    <w:rsid w:val="00D6717C"/>
    <w:rsid w:val="00D705BB"/>
    <w:rsid w:val="00D70825"/>
    <w:rsid w:val="00D7149A"/>
    <w:rsid w:val="00D720AA"/>
    <w:rsid w:val="00D730C0"/>
    <w:rsid w:val="00D7421E"/>
    <w:rsid w:val="00D7546E"/>
    <w:rsid w:val="00D77A55"/>
    <w:rsid w:val="00D803AE"/>
    <w:rsid w:val="00D81E34"/>
    <w:rsid w:val="00D81F9F"/>
    <w:rsid w:val="00D83580"/>
    <w:rsid w:val="00D84522"/>
    <w:rsid w:val="00D84642"/>
    <w:rsid w:val="00D8584E"/>
    <w:rsid w:val="00D87E3A"/>
    <w:rsid w:val="00D90628"/>
    <w:rsid w:val="00D9191A"/>
    <w:rsid w:val="00D9254A"/>
    <w:rsid w:val="00D925E7"/>
    <w:rsid w:val="00D92AD0"/>
    <w:rsid w:val="00D92F26"/>
    <w:rsid w:val="00D940CB"/>
    <w:rsid w:val="00D94197"/>
    <w:rsid w:val="00D9554A"/>
    <w:rsid w:val="00D955E2"/>
    <w:rsid w:val="00D956F3"/>
    <w:rsid w:val="00D95749"/>
    <w:rsid w:val="00D96332"/>
    <w:rsid w:val="00D96AEA"/>
    <w:rsid w:val="00D9715A"/>
    <w:rsid w:val="00D97679"/>
    <w:rsid w:val="00DA0077"/>
    <w:rsid w:val="00DA03D6"/>
    <w:rsid w:val="00DA160E"/>
    <w:rsid w:val="00DA182D"/>
    <w:rsid w:val="00DA275A"/>
    <w:rsid w:val="00DA3689"/>
    <w:rsid w:val="00DA3BFA"/>
    <w:rsid w:val="00DA3EE8"/>
    <w:rsid w:val="00DA3F28"/>
    <w:rsid w:val="00DA432C"/>
    <w:rsid w:val="00DA4687"/>
    <w:rsid w:val="00DA4EBC"/>
    <w:rsid w:val="00DA54C1"/>
    <w:rsid w:val="00DA59B9"/>
    <w:rsid w:val="00DA5A0C"/>
    <w:rsid w:val="00DA797F"/>
    <w:rsid w:val="00DA7CA2"/>
    <w:rsid w:val="00DB027E"/>
    <w:rsid w:val="00DB24D2"/>
    <w:rsid w:val="00DB2B30"/>
    <w:rsid w:val="00DB2C6A"/>
    <w:rsid w:val="00DB2F1E"/>
    <w:rsid w:val="00DB4CB0"/>
    <w:rsid w:val="00DB56CA"/>
    <w:rsid w:val="00DB5724"/>
    <w:rsid w:val="00DB585A"/>
    <w:rsid w:val="00DB73D4"/>
    <w:rsid w:val="00DB7628"/>
    <w:rsid w:val="00DC0A84"/>
    <w:rsid w:val="00DC1324"/>
    <w:rsid w:val="00DC13FB"/>
    <w:rsid w:val="00DC151D"/>
    <w:rsid w:val="00DC1664"/>
    <w:rsid w:val="00DC1C02"/>
    <w:rsid w:val="00DC1ECA"/>
    <w:rsid w:val="00DC28A7"/>
    <w:rsid w:val="00DC461C"/>
    <w:rsid w:val="00DC4CD2"/>
    <w:rsid w:val="00DC58A5"/>
    <w:rsid w:val="00DC601E"/>
    <w:rsid w:val="00DD1170"/>
    <w:rsid w:val="00DD1423"/>
    <w:rsid w:val="00DD1C37"/>
    <w:rsid w:val="00DD3572"/>
    <w:rsid w:val="00DD3BE7"/>
    <w:rsid w:val="00DD493F"/>
    <w:rsid w:val="00DD571B"/>
    <w:rsid w:val="00DD7B74"/>
    <w:rsid w:val="00DE055F"/>
    <w:rsid w:val="00DE1BD0"/>
    <w:rsid w:val="00DE2403"/>
    <w:rsid w:val="00DE251F"/>
    <w:rsid w:val="00DE367B"/>
    <w:rsid w:val="00DE4A1E"/>
    <w:rsid w:val="00DE4D72"/>
    <w:rsid w:val="00DE60BD"/>
    <w:rsid w:val="00DE6942"/>
    <w:rsid w:val="00DE79BE"/>
    <w:rsid w:val="00DF24E6"/>
    <w:rsid w:val="00DF34F7"/>
    <w:rsid w:val="00DF3FA9"/>
    <w:rsid w:val="00DF4A65"/>
    <w:rsid w:val="00DF52E3"/>
    <w:rsid w:val="00DF67BC"/>
    <w:rsid w:val="00DF67C8"/>
    <w:rsid w:val="00DF6D98"/>
    <w:rsid w:val="00DF7FC1"/>
    <w:rsid w:val="00E008BB"/>
    <w:rsid w:val="00E00AAD"/>
    <w:rsid w:val="00E0335D"/>
    <w:rsid w:val="00E04AED"/>
    <w:rsid w:val="00E05070"/>
    <w:rsid w:val="00E0522E"/>
    <w:rsid w:val="00E056FC"/>
    <w:rsid w:val="00E06B5B"/>
    <w:rsid w:val="00E0745D"/>
    <w:rsid w:val="00E10009"/>
    <w:rsid w:val="00E1025F"/>
    <w:rsid w:val="00E10682"/>
    <w:rsid w:val="00E10B41"/>
    <w:rsid w:val="00E13501"/>
    <w:rsid w:val="00E13F28"/>
    <w:rsid w:val="00E16F81"/>
    <w:rsid w:val="00E173FA"/>
    <w:rsid w:val="00E17400"/>
    <w:rsid w:val="00E17CE8"/>
    <w:rsid w:val="00E2002C"/>
    <w:rsid w:val="00E21599"/>
    <w:rsid w:val="00E22AD5"/>
    <w:rsid w:val="00E240A3"/>
    <w:rsid w:val="00E2461B"/>
    <w:rsid w:val="00E24812"/>
    <w:rsid w:val="00E25BF7"/>
    <w:rsid w:val="00E26139"/>
    <w:rsid w:val="00E26BDA"/>
    <w:rsid w:val="00E26D73"/>
    <w:rsid w:val="00E26FCC"/>
    <w:rsid w:val="00E304C4"/>
    <w:rsid w:val="00E316EE"/>
    <w:rsid w:val="00E31C88"/>
    <w:rsid w:val="00E32335"/>
    <w:rsid w:val="00E33F32"/>
    <w:rsid w:val="00E3487A"/>
    <w:rsid w:val="00E35662"/>
    <w:rsid w:val="00E357D9"/>
    <w:rsid w:val="00E367C0"/>
    <w:rsid w:val="00E36B7C"/>
    <w:rsid w:val="00E36FB1"/>
    <w:rsid w:val="00E3789E"/>
    <w:rsid w:val="00E40050"/>
    <w:rsid w:val="00E40088"/>
    <w:rsid w:val="00E40273"/>
    <w:rsid w:val="00E40828"/>
    <w:rsid w:val="00E41197"/>
    <w:rsid w:val="00E41276"/>
    <w:rsid w:val="00E4139C"/>
    <w:rsid w:val="00E419F5"/>
    <w:rsid w:val="00E41C45"/>
    <w:rsid w:val="00E4245A"/>
    <w:rsid w:val="00E42A13"/>
    <w:rsid w:val="00E43C8D"/>
    <w:rsid w:val="00E44175"/>
    <w:rsid w:val="00E448B9"/>
    <w:rsid w:val="00E45F0F"/>
    <w:rsid w:val="00E45FB7"/>
    <w:rsid w:val="00E462A2"/>
    <w:rsid w:val="00E4722B"/>
    <w:rsid w:val="00E506DA"/>
    <w:rsid w:val="00E506F5"/>
    <w:rsid w:val="00E519A5"/>
    <w:rsid w:val="00E51F85"/>
    <w:rsid w:val="00E52B23"/>
    <w:rsid w:val="00E52D8B"/>
    <w:rsid w:val="00E53B93"/>
    <w:rsid w:val="00E546DC"/>
    <w:rsid w:val="00E5508C"/>
    <w:rsid w:val="00E57F45"/>
    <w:rsid w:val="00E604AD"/>
    <w:rsid w:val="00E60CF3"/>
    <w:rsid w:val="00E61D90"/>
    <w:rsid w:val="00E621C1"/>
    <w:rsid w:val="00E6470D"/>
    <w:rsid w:val="00E64B98"/>
    <w:rsid w:val="00E6511A"/>
    <w:rsid w:val="00E65A11"/>
    <w:rsid w:val="00E65F4A"/>
    <w:rsid w:val="00E65FA7"/>
    <w:rsid w:val="00E70122"/>
    <w:rsid w:val="00E70E22"/>
    <w:rsid w:val="00E714FA"/>
    <w:rsid w:val="00E7219C"/>
    <w:rsid w:val="00E7425B"/>
    <w:rsid w:val="00E74959"/>
    <w:rsid w:val="00E7495E"/>
    <w:rsid w:val="00E757F6"/>
    <w:rsid w:val="00E766FA"/>
    <w:rsid w:val="00E767B3"/>
    <w:rsid w:val="00E774DF"/>
    <w:rsid w:val="00E77BAB"/>
    <w:rsid w:val="00E802EA"/>
    <w:rsid w:val="00E81559"/>
    <w:rsid w:val="00E81F04"/>
    <w:rsid w:val="00E828C0"/>
    <w:rsid w:val="00E82C37"/>
    <w:rsid w:val="00E833ED"/>
    <w:rsid w:val="00E843EF"/>
    <w:rsid w:val="00E85795"/>
    <w:rsid w:val="00E87F27"/>
    <w:rsid w:val="00E904B8"/>
    <w:rsid w:val="00E906AA"/>
    <w:rsid w:val="00E91D81"/>
    <w:rsid w:val="00E91FA1"/>
    <w:rsid w:val="00E92217"/>
    <w:rsid w:val="00E92910"/>
    <w:rsid w:val="00E92A1B"/>
    <w:rsid w:val="00E92AC1"/>
    <w:rsid w:val="00E973A0"/>
    <w:rsid w:val="00EA082D"/>
    <w:rsid w:val="00EA0A8C"/>
    <w:rsid w:val="00EA0EC1"/>
    <w:rsid w:val="00EA0EFC"/>
    <w:rsid w:val="00EA1BCF"/>
    <w:rsid w:val="00EA2F70"/>
    <w:rsid w:val="00EA3DE1"/>
    <w:rsid w:val="00EA47CE"/>
    <w:rsid w:val="00EA59DA"/>
    <w:rsid w:val="00EA7D95"/>
    <w:rsid w:val="00EB07F4"/>
    <w:rsid w:val="00EB0E8F"/>
    <w:rsid w:val="00EB197E"/>
    <w:rsid w:val="00EB47B7"/>
    <w:rsid w:val="00EB4D59"/>
    <w:rsid w:val="00EB5125"/>
    <w:rsid w:val="00EB5347"/>
    <w:rsid w:val="00EB535E"/>
    <w:rsid w:val="00EB5C2B"/>
    <w:rsid w:val="00EB6E4A"/>
    <w:rsid w:val="00EB70E8"/>
    <w:rsid w:val="00EB7A71"/>
    <w:rsid w:val="00EB7D67"/>
    <w:rsid w:val="00EC0ABA"/>
    <w:rsid w:val="00EC109B"/>
    <w:rsid w:val="00EC12DA"/>
    <w:rsid w:val="00EC1D6C"/>
    <w:rsid w:val="00EC2726"/>
    <w:rsid w:val="00EC2E04"/>
    <w:rsid w:val="00EC2F0C"/>
    <w:rsid w:val="00EC36DF"/>
    <w:rsid w:val="00EC383A"/>
    <w:rsid w:val="00EC79EB"/>
    <w:rsid w:val="00EC7E66"/>
    <w:rsid w:val="00ED0FCA"/>
    <w:rsid w:val="00ED3181"/>
    <w:rsid w:val="00ED33E3"/>
    <w:rsid w:val="00ED3CB1"/>
    <w:rsid w:val="00ED48B0"/>
    <w:rsid w:val="00ED4AAA"/>
    <w:rsid w:val="00ED500E"/>
    <w:rsid w:val="00ED5077"/>
    <w:rsid w:val="00ED54C7"/>
    <w:rsid w:val="00ED60D8"/>
    <w:rsid w:val="00ED707C"/>
    <w:rsid w:val="00ED78F7"/>
    <w:rsid w:val="00ED7D4B"/>
    <w:rsid w:val="00EE2312"/>
    <w:rsid w:val="00EE3339"/>
    <w:rsid w:val="00EE4722"/>
    <w:rsid w:val="00EE472F"/>
    <w:rsid w:val="00EE5B4A"/>
    <w:rsid w:val="00EE6A7A"/>
    <w:rsid w:val="00EE6FB2"/>
    <w:rsid w:val="00EE7A86"/>
    <w:rsid w:val="00EF0592"/>
    <w:rsid w:val="00EF2766"/>
    <w:rsid w:val="00EF39BF"/>
    <w:rsid w:val="00EF4DDA"/>
    <w:rsid w:val="00EF6124"/>
    <w:rsid w:val="00EF6338"/>
    <w:rsid w:val="00EF64BA"/>
    <w:rsid w:val="00EF65B4"/>
    <w:rsid w:val="00EF7E62"/>
    <w:rsid w:val="00F001A5"/>
    <w:rsid w:val="00F00DB2"/>
    <w:rsid w:val="00F018E1"/>
    <w:rsid w:val="00F01F76"/>
    <w:rsid w:val="00F03ADD"/>
    <w:rsid w:val="00F03D25"/>
    <w:rsid w:val="00F067EA"/>
    <w:rsid w:val="00F069FE"/>
    <w:rsid w:val="00F06AEF"/>
    <w:rsid w:val="00F073D3"/>
    <w:rsid w:val="00F07855"/>
    <w:rsid w:val="00F07A2A"/>
    <w:rsid w:val="00F10665"/>
    <w:rsid w:val="00F106DD"/>
    <w:rsid w:val="00F123D2"/>
    <w:rsid w:val="00F135E4"/>
    <w:rsid w:val="00F135F7"/>
    <w:rsid w:val="00F1567C"/>
    <w:rsid w:val="00F16AA2"/>
    <w:rsid w:val="00F17C49"/>
    <w:rsid w:val="00F22270"/>
    <w:rsid w:val="00F22ED5"/>
    <w:rsid w:val="00F234B1"/>
    <w:rsid w:val="00F23557"/>
    <w:rsid w:val="00F24692"/>
    <w:rsid w:val="00F2661E"/>
    <w:rsid w:val="00F27FC1"/>
    <w:rsid w:val="00F307FB"/>
    <w:rsid w:val="00F30A60"/>
    <w:rsid w:val="00F317C0"/>
    <w:rsid w:val="00F31C7A"/>
    <w:rsid w:val="00F3401F"/>
    <w:rsid w:val="00F343B7"/>
    <w:rsid w:val="00F34657"/>
    <w:rsid w:val="00F34B12"/>
    <w:rsid w:val="00F366AC"/>
    <w:rsid w:val="00F40741"/>
    <w:rsid w:val="00F40B34"/>
    <w:rsid w:val="00F43B34"/>
    <w:rsid w:val="00F440EA"/>
    <w:rsid w:val="00F46362"/>
    <w:rsid w:val="00F466B1"/>
    <w:rsid w:val="00F4686B"/>
    <w:rsid w:val="00F47C15"/>
    <w:rsid w:val="00F47DAC"/>
    <w:rsid w:val="00F50717"/>
    <w:rsid w:val="00F50B93"/>
    <w:rsid w:val="00F50C4E"/>
    <w:rsid w:val="00F510B2"/>
    <w:rsid w:val="00F52FF7"/>
    <w:rsid w:val="00F532FD"/>
    <w:rsid w:val="00F54497"/>
    <w:rsid w:val="00F5514D"/>
    <w:rsid w:val="00F5535D"/>
    <w:rsid w:val="00F56D13"/>
    <w:rsid w:val="00F57918"/>
    <w:rsid w:val="00F57F6B"/>
    <w:rsid w:val="00F60830"/>
    <w:rsid w:val="00F6094D"/>
    <w:rsid w:val="00F60BBC"/>
    <w:rsid w:val="00F61427"/>
    <w:rsid w:val="00F61F4A"/>
    <w:rsid w:val="00F62AB7"/>
    <w:rsid w:val="00F6322A"/>
    <w:rsid w:val="00F646C4"/>
    <w:rsid w:val="00F653FD"/>
    <w:rsid w:val="00F6589D"/>
    <w:rsid w:val="00F66A48"/>
    <w:rsid w:val="00F67ECC"/>
    <w:rsid w:val="00F70B63"/>
    <w:rsid w:val="00F7138F"/>
    <w:rsid w:val="00F715C6"/>
    <w:rsid w:val="00F72687"/>
    <w:rsid w:val="00F728CF"/>
    <w:rsid w:val="00F72F72"/>
    <w:rsid w:val="00F72FCB"/>
    <w:rsid w:val="00F743C4"/>
    <w:rsid w:val="00F74EC8"/>
    <w:rsid w:val="00F75346"/>
    <w:rsid w:val="00F75687"/>
    <w:rsid w:val="00F77491"/>
    <w:rsid w:val="00F77778"/>
    <w:rsid w:val="00F8048E"/>
    <w:rsid w:val="00F81CA5"/>
    <w:rsid w:val="00F836DC"/>
    <w:rsid w:val="00F83C74"/>
    <w:rsid w:val="00F8469E"/>
    <w:rsid w:val="00F846F3"/>
    <w:rsid w:val="00F84E46"/>
    <w:rsid w:val="00F857CF"/>
    <w:rsid w:val="00F85AD7"/>
    <w:rsid w:val="00F860A3"/>
    <w:rsid w:val="00F8677A"/>
    <w:rsid w:val="00F86CF0"/>
    <w:rsid w:val="00F876C0"/>
    <w:rsid w:val="00F87EA9"/>
    <w:rsid w:val="00F924FF"/>
    <w:rsid w:val="00F92C7E"/>
    <w:rsid w:val="00F94E7B"/>
    <w:rsid w:val="00F95150"/>
    <w:rsid w:val="00F973DC"/>
    <w:rsid w:val="00F97780"/>
    <w:rsid w:val="00FA0634"/>
    <w:rsid w:val="00FA2EAD"/>
    <w:rsid w:val="00FA36FF"/>
    <w:rsid w:val="00FA3992"/>
    <w:rsid w:val="00FA51FD"/>
    <w:rsid w:val="00FA54CD"/>
    <w:rsid w:val="00FA5A20"/>
    <w:rsid w:val="00FA78F3"/>
    <w:rsid w:val="00FB07DD"/>
    <w:rsid w:val="00FB0EEF"/>
    <w:rsid w:val="00FB0F56"/>
    <w:rsid w:val="00FB153B"/>
    <w:rsid w:val="00FB1C48"/>
    <w:rsid w:val="00FB5D51"/>
    <w:rsid w:val="00FC0985"/>
    <w:rsid w:val="00FC1068"/>
    <w:rsid w:val="00FC25C6"/>
    <w:rsid w:val="00FC275A"/>
    <w:rsid w:val="00FC2C83"/>
    <w:rsid w:val="00FC343E"/>
    <w:rsid w:val="00FC3AE5"/>
    <w:rsid w:val="00FC4054"/>
    <w:rsid w:val="00FC507C"/>
    <w:rsid w:val="00FC58E1"/>
    <w:rsid w:val="00FC5A3F"/>
    <w:rsid w:val="00FC5B13"/>
    <w:rsid w:val="00FC64F8"/>
    <w:rsid w:val="00FC7415"/>
    <w:rsid w:val="00FC7633"/>
    <w:rsid w:val="00FD09C5"/>
    <w:rsid w:val="00FD151A"/>
    <w:rsid w:val="00FD244A"/>
    <w:rsid w:val="00FD2658"/>
    <w:rsid w:val="00FD3875"/>
    <w:rsid w:val="00FD46DD"/>
    <w:rsid w:val="00FD7410"/>
    <w:rsid w:val="00FD79F1"/>
    <w:rsid w:val="00FE02E5"/>
    <w:rsid w:val="00FE143C"/>
    <w:rsid w:val="00FE1F0B"/>
    <w:rsid w:val="00FE3378"/>
    <w:rsid w:val="00FE35AF"/>
    <w:rsid w:val="00FE41CC"/>
    <w:rsid w:val="00FE50EE"/>
    <w:rsid w:val="00FE5DD1"/>
    <w:rsid w:val="00FE6339"/>
    <w:rsid w:val="00FE664F"/>
    <w:rsid w:val="00FE69D4"/>
    <w:rsid w:val="00FE7D54"/>
    <w:rsid w:val="00FF1E9C"/>
    <w:rsid w:val="00FF22DB"/>
    <w:rsid w:val="00FF515B"/>
    <w:rsid w:val="00FF520B"/>
    <w:rsid w:val="00FF5FD0"/>
    <w:rsid w:val="00FF70E8"/>
    <w:rsid w:val="00FF7D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372A"/>
  <w15:chartTrackingRefBased/>
  <w15:docId w15:val="{E58A4009-496A-1543-BCD7-59F41232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60"/>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5026"/>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9B3E71"/>
    <w:rPr>
      <w:color w:val="0000FF"/>
      <w:u w:val="single"/>
    </w:rPr>
  </w:style>
  <w:style w:type="character" w:customStyle="1" w:styleId="mntl-inline-citation">
    <w:name w:val="mntl-inline-citation"/>
    <w:basedOn w:val="Policepardfaut"/>
    <w:rsid w:val="00EA47CE"/>
  </w:style>
  <w:style w:type="table" w:styleId="Grilledutableau">
    <w:name w:val="Table Grid"/>
    <w:basedOn w:val="TableauNormal"/>
    <w:uiPriority w:val="39"/>
    <w:rsid w:val="003D6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60A1"/>
    <w:pPr>
      <w:spacing w:before="100" w:beforeAutospacing="1" w:after="100" w:afterAutospacing="1"/>
    </w:pPr>
  </w:style>
  <w:style w:type="paragraph" w:styleId="Notedebasdepage">
    <w:name w:val="footnote text"/>
    <w:basedOn w:val="Normal"/>
    <w:link w:val="NotedebasdepageCar"/>
    <w:uiPriority w:val="99"/>
    <w:semiHidden/>
    <w:unhideWhenUsed/>
    <w:rsid w:val="0076237F"/>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76237F"/>
    <w:rPr>
      <w:sz w:val="20"/>
      <w:szCs w:val="20"/>
    </w:rPr>
  </w:style>
  <w:style w:type="character" w:styleId="Appelnotedebasdep">
    <w:name w:val="footnote reference"/>
    <w:basedOn w:val="Policepardfaut"/>
    <w:uiPriority w:val="99"/>
    <w:semiHidden/>
    <w:unhideWhenUsed/>
    <w:rsid w:val="0076237F"/>
    <w:rPr>
      <w:vertAlign w:val="superscript"/>
    </w:rPr>
  </w:style>
  <w:style w:type="paragraph" w:styleId="En-tte">
    <w:name w:val="header"/>
    <w:basedOn w:val="Normal"/>
    <w:link w:val="En-tteCar"/>
    <w:uiPriority w:val="99"/>
    <w:unhideWhenUsed/>
    <w:rsid w:val="007D2287"/>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7D2287"/>
  </w:style>
  <w:style w:type="paragraph" w:styleId="Pieddepage">
    <w:name w:val="footer"/>
    <w:basedOn w:val="Normal"/>
    <w:link w:val="PieddepageCar"/>
    <w:uiPriority w:val="99"/>
    <w:unhideWhenUsed/>
    <w:rsid w:val="007D2287"/>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7D2287"/>
  </w:style>
  <w:style w:type="paragraph" w:styleId="Rvision">
    <w:name w:val="Revision"/>
    <w:hidden/>
    <w:uiPriority w:val="99"/>
    <w:semiHidden/>
    <w:rsid w:val="00032ECD"/>
  </w:style>
  <w:style w:type="character" w:styleId="Mentionnonrsolue">
    <w:name w:val="Unresolved Mention"/>
    <w:basedOn w:val="Policepardfaut"/>
    <w:uiPriority w:val="99"/>
    <w:semiHidden/>
    <w:unhideWhenUsed/>
    <w:rsid w:val="003D13A4"/>
    <w:rPr>
      <w:color w:val="605E5C"/>
      <w:shd w:val="clear" w:color="auto" w:fill="E1DFDD"/>
    </w:rPr>
  </w:style>
  <w:style w:type="character" w:styleId="Accentuation">
    <w:name w:val="Emphasis"/>
    <w:basedOn w:val="Policepardfaut"/>
    <w:uiPriority w:val="20"/>
    <w:qFormat/>
    <w:rsid w:val="000F7473"/>
    <w:rPr>
      <w:i/>
      <w:iCs/>
    </w:rPr>
  </w:style>
  <w:style w:type="character" w:styleId="Numrodepage">
    <w:name w:val="page number"/>
    <w:basedOn w:val="Policepardfaut"/>
    <w:uiPriority w:val="99"/>
    <w:semiHidden/>
    <w:unhideWhenUsed/>
    <w:rsid w:val="0058551B"/>
  </w:style>
  <w:style w:type="paragraph" w:styleId="Notedefin">
    <w:name w:val="endnote text"/>
    <w:basedOn w:val="Normal"/>
    <w:link w:val="NotedefinCar"/>
    <w:uiPriority w:val="99"/>
    <w:semiHidden/>
    <w:unhideWhenUsed/>
    <w:rsid w:val="00673104"/>
    <w:rPr>
      <w:sz w:val="20"/>
      <w:szCs w:val="20"/>
    </w:rPr>
  </w:style>
  <w:style w:type="character" w:customStyle="1" w:styleId="NotedefinCar">
    <w:name w:val="Note de fin Car"/>
    <w:basedOn w:val="Policepardfaut"/>
    <w:link w:val="Notedefin"/>
    <w:uiPriority w:val="99"/>
    <w:semiHidden/>
    <w:rsid w:val="00673104"/>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673104"/>
    <w:rPr>
      <w:vertAlign w:val="superscript"/>
    </w:rPr>
  </w:style>
  <w:style w:type="character" w:styleId="Lienhypertextesuivivisit">
    <w:name w:val="FollowedHyperlink"/>
    <w:basedOn w:val="Policepardfaut"/>
    <w:uiPriority w:val="99"/>
    <w:semiHidden/>
    <w:unhideWhenUsed/>
    <w:rsid w:val="00295862"/>
    <w:rPr>
      <w:color w:val="954F72" w:themeColor="followedHyperlink"/>
      <w:u w:val="single"/>
    </w:rPr>
  </w:style>
  <w:style w:type="character" w:customStyle="1" w:styleId="contributors">
    <w:name w:val="contributors"/>
    <w:basedOn w:val="Policepardfaut"/>
    <w:rsid w:val="00B31A07"/>
  </w:style>
  <w:style w:type="character" w:customStyle="1" w:styleId="maintitle">
    <w:name w:val="maintitle"/>
    <w:basedOn w:val="Policepardfaut"/>
    <w:rsid w:val="00B31A07"/>
  </w:style>
  <w:style w:type="character" w:customStyle="1" w:styleId="editors">
    <w:name w:val="editors"/>
    <w:basedOn w:val="Policepardfaut"/>
    <w:rsid w:val="00B31A07"/>
  </w:style>
  <w:style w:type="character" w:customStyle="1" w:styleId="publisher-location">
    <w:name w:val="publisher-location"/>
    <w:basedOn w:val="Policepardfaut"/>
    <w:rsid w:val="00B31A07"/>
  </w:style>
  <w:style w:type="character" w:customStyle="1" w:styleId="print-publication-date">
    <w:name w:val="print-publication-date"/>
    <w:basedOn w:val="Policepardfaut"/>
    <w:rsid w:val="00B31A07"/>
  </w:style>
  <w:style w:type="character" w:styleId="Marquedecommentaire">
    <w:name w:val="annotation reference"/>
    <w:basedOn w:val="Policepardfaut"/>
    <w:uiPriority w:val="99"/>
    <w:semiHidden/>
    <w:unhideWhenUsed/>
    <w:rsid w:val="005F6683"/>
    <w:rPr>
      <w:sz w:val="16"/>
      <w:szCs w:val="16"/>
    </w:rPr>
  </w:style>
  <w:style w:type="paragraph" w:styleId="Commentaire">
    <w:name w:val="annotation text"/>
    <w:basedOn w:val="Normal"/>
    <w:link w:val="CommentaireCar"/>
    <w:uiPriority w:val="99"/>
    <w:unhideWhenUsed/>
    <w:rsid w:val="005F6683"/>
    <w:rPr>
      <w:sz w:val="20"/>
      <w:szCs w:val="20"/>
    </w:rPr>
  </w:style>
  <w:style w:type="character" w:customStyle="1" w:styleId="CommentaireCar">
    <w:name w:val="Commentaire Car"/>
    <w:basedOn w:val="Policepardfaut"/>
    <w:link w:val="Commentaire"/>
    <w:uiPriority w:val="99"/>
    <w:rsid w:val="005F668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0530">
      <w:bodyDiv w:val="1"/>
      <w:marLeft w:val="0"/>
      <w:marRight w:val="0"/>
      <w:marTop w:val="0"/>
      <w:marBottom w:val="0"/>
      <w:divBdr>
        <w:top w:val="none" w:sz="0" w:space="0" w:color="auto"/>
        <w:left w:val="none" w:sz="0" w:space="0" w:color="auto"/>
        <w:bottom w:val="none" w:sz="0" w:space="0" w:color="auto"/>
        <w:right w:val="none" w:sz="0" w:space="0" w:color="auto"/>
      </w:divBdr>
      <w:divsChild>
        <w:div w:id="1437864911">
          <w:marLeft w:val="480"/>
          <w:marRight w:val="0"/>
          <w:marTop w:val="0"/>
          <w:marBottom w:val="0"/>
          <w:divBdr>
            <w:top w:val="none" w:sz="0" w:space="0" w:color="auto"/>
            <w:left w:val="none" w:sz="0" w:space="0" w:color="auto"/>
            <w:bottom w:val="none" w:sz="0" w:space="0" w:color="auto"/>
            <w:right w:val="none" w:sz="0" w:space="0" w:color="auto"/>
          </w:divBdr>
          <w:divsChild>
            <w:div w:id="894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7100">
      <w:bodyDiv w:val="1"/>
      <w:marLeft w:val="0"/>
      <w:marRight w:val="0"/>
      <w:marTop w:val="0"/>
      <w:marBottom w:val="0"/>
      <w:divBdr>
        <w:top w:val="none" w:sz="0" w:space="0" w:color="auto"/>
        <w:left w:val="none" w:sz="0" w:space="0" w:color="auto"/>
        <w:bottom w:val="none" w:sz="0" w:space="0" w:color="auto"/>
        <w:right w:val="none" w:sz="0" w:space="0" w:color="auto"/>
      </w:divBdr>
      <w:divsChild>
        <w:div w:id="434635856">
          <w:marLeft w:val="480"/>
          <w:marRight w:val="0"/>
          <w:marTop w:val="0"/>
          <w:marBottom w:val="0"/>
          <w:divBdr>
            <w:top w:val="none" w:sz="0" w:space="0" w:color="auto"/>
            <w:left w:val="none" w:sz="0" w:space="0" w:color="auto"/>
            <w:bottom w:val="none" w:sz="0" w:space="0" w:color="auto"/>
            <w:right w:val="none" w:sz="0" w:space="0" w:color="auto"/>
          </w:divBdr>
          <w:divsChild>
            <w:div w:id="6219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7194">
      <w:bodyDiv w:val="1"/>
      <w:marLeft w:val="0"/>
      <w:marRight w:val="0"/>
      <w:marTop w:val="0"/>
      <w:marBottom w:val="0"/>
      <w:divBdr>
        <w:top w:val="none" w:sz="0" w:space="0" w:color="auto"/>
        <w:left w:val="none" w:sz="0" w:space="0" w:color="auto"/>
        <w:bottom w:val="none" w:sz="0" w:space="0" w:color="auto"/>
        <w:right w:val="none" w:sz="0" w:space="0" w:color="auto"/>
      </w:divBdr>
      <w:divsChild>
        <w:div w:id="840434938">
          <w:marLeft w:val="480"/>
          <w:marRight w:val="0"/>
          <w:marTop w:val="0"/>
          <w:marBottom w:val="0"/>
          <w:divBdr>
            <w:top w:val="none" w:sz="0" w:space="0" w:color="auto"/>
            <w:left w:val="none" w:sz="0" w:space="0" w:color="auto"/>
            <w:bottom w:val="none" w:sz="0" w:space="0" w:color="auto"/>
            <w:right w:val="none" w:sz="0" w:space="0" w:color="auto"/>
          </w:divBdr>
          <w:divsChild>
            <w:div w:id="13094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0569">
      <w:bodyDiv w:val="1"/>
      <w:marLeft w:val="0"/>
      <w:marRight w:val="0"/>
      <w:marTop w:val="0"/>
      <w:marBottom w:val="0"/>
      <w:divBdr>
        <w:top w:val="none" w:sz="0" w:space="0" w:color="auto"/>
        <w:left w:val="none" w:sz="0" w:space="0" w:color="auto"/>
        <w:bottom w:val="none" w:sz="0" w:space="0" w:color="auto"/>
        <w:right w:val="none" w:sz="0" w:space="0" w:color="auto"/>
      </w:divBdr>
      <w:divsChild>
        <w:div w:id="521360860">
          <w:marLeft w:val="480"/>
          <w:marRight w:val="0"/>
          <w:marTop w:val="0"/>
          <w:marBottom w:val="0"/>
          <w:divBdr>
            <w:top w:val="none" w:sz="0" w:space="0" w:color="auto"/>
            <w:left w:val="none" w:sz="0" w:space="0" w:color="auto"/>
            <w:bottom w:val="none" w:sz="0" w:space="0" w:color="auto"/>
            <w:right w:val="none" w:sz="0" w:space="0" w:color="auto"/>
          </w:divBdr>
          <w:divsChild>
            <w:div w:id="8251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244">
      <w:bodyDiv w:val="1"/>
      <w:marLeft w:val="0"/>
      <w:marRight w:val="0"/>
      <w:marTop w:val="0"/>
      <w:marBottom w:val="0"/>
      <w:divBdr>
        <w:top w:val="none" w:sz="0" w:space="0" w:color="auto"/>
        <w:left w:val="none" w:sz="0" w:space="0" w:color="auto"/>
        <w:bottom w:val="none" w:sz="0" w:space="0" w:color="auto"/>
        <w:right w:val="none" w:sz="0" w:space="0" w:color="auto"/>
      </w:divBdr>
      <w:divsChild>
        <w:div w:id="22902312">
          <w:marLeft w:val="0"/>
          <w:marRight w:val="0"/>
          <w:marTop w:val="0"/>
          <w:marBottom w:val="0"/>
          <w:divBdr>
            <w:top w:val="none" w:sz="0" w:space="0" w:color="auto"/>
            <w:left w:val="none" w:sz="0" w:space="0" w:color="auto"/>
            <w:bottom w:val="none" w:sz="0" w:space="0" w:color="auto"/>
            <w:right w:val="none" w:sz="0" w:space="0" w:color="auto"/>
          </w:divBdr>
          <w:divsChild>
            <w:div w:id="163667297">
              <w:marLeft w:val="0"/>
              <w:marRight w:val="0"/>
              <w:marTop w:val="0"/>
              <w:marBottom w:val="0"/>
              <w:divBdr>
                <w:top w:val="none" w:sz="0" w:space="0" w:color="auto"/>
                <w:left w:val="none" w:sz="0" w:space="0" w:color="auto"/>
                <w:bottom w:val="none" w:sz="0" w:space="0" w:color="auto"/>
                <w:right w:val="none" w:sz="0" w:space="0" w:color="auto"/>
              </w:divBdr>
              <w:divsChild>
                <w:div w:id="1285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0637">
      <w:bodyDiv w:val="1"/>
      <w:marLeft w:val="0"/>
      <w:marRight w:val="0"/>
      <w:marTop w:val="0"/>
      <w:marBottom w:val="0"/>
      <w:divBdr>
        <w:top w:val="none" w:sz="0" w:space="0" w:color="auto"/>
        <w:left w:val="none" w:sz="0" w:space="0" w:color="auto"/>
        <w:bottom w:val="none" w:sz="0" w:space="0" w:color="auto"/>
        <w:right w:val="none" w:sz="0" w:space="0" w:color="auto"/>
      </w:divBdr>
      <w:divsChild>
        <w:div w:id="1417091130">
          <w:marLeft w:val="0"/>
          <w:marRight w:val="0"/>
          <w:marTop w:val="0"/>
          <w:marBottom w:val="0"/>
          <w:divBdr>
            <w:top w:val="none" w:sz="0" w:space="0" w:color="auto"/>
            <w:left w:val="none" w:sz="0" w:space="0" w:color="auto"/>
            <w:bottom w:val="none" w:sz="0" w:space="0" w:color="auto"/>
            <w:right w:val="none" w:sz="0" w:space="0" w:color="auto"/>
          </w:divBdr>
          <w:divsChild>
            <w:div w:id="1088577965">
              <w:marLeft w:val="0"/>
              <w:marRight w:val="0"/>
              <w:marTop w:val="0"/>
              <w:marBottom w:val="0"/>
              <w:divBdr>
                <w:top w:val="none" w:sz="0" w:space="0" w:color="auto"/>
                <w:left w:val="none" w:sz="0" w:space="0" w:color="auto"/>
                <w:bottom w:val="none" w:sz="0" w:space="0" w:color="auto"/>
                <w:right w:val="none" w:sz="0" w:space="0" w:color="auto"/>
              </w:divBdr>
              <w:divsChild>
                <w:div w:id="1405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8604">
      <w:bodyDiv w:val="1"/>
      <w:marLeft w:val="0"/>
      <w:marRight w:val="0"/>
      <w:marTop w:val="0"/>
      <w:marBottom w:val="0"/>
      <w:divBdr>
        <w:top w:val="none" w:sz="0" w:space="0" w:color="auto"/>
        <w:left w:val="none" w:sz="0" w:space="0" w:color="auto"/>
        <w:bottom w:val="none" w:sz="0" w:space="0" w:color="auto"/>
        <w:right w:val="none" w:sz="0" w:space="0" w:color="auto"/>
      </w:divBdr>
      <w:divsChild>
        <w:div w:id="1647511169">
          <w:marLeft w:val="0"/>
          <w:marRight w:val="0"/>
          <w:marTop w:val="0"/>
          <w:marBottom w:val="0"/>
          <w:divBdr>
            <w:top w:val="none" w:sz="0" w:space="0" w:color="auto"/>
            <w:left w:val="none" w:sz="0" w:space="0" w:color="auto"/>
            <w:bottom w:val="none" w:sz="0" w:space="0" w:color="auto"/>
            <w:right w:val="none" w:sz="0" w:space="0" w:color="auto"/>
          </w:divBdr>
          <w:divsChild>
            <w:div w:id="1872959389">
              <w:marLeft w:val="0"/>
              <w:marRight w:val="0"/>
              <w:marTop w:val="0"/>
              <w:marBottom w:val="0"/>
              <w:divBdr>
                <w:top w:val="none" w:sz="0" w:space="0" w:color="auto"/>
                <w:left w:val="none" w:sz="0" w:space="0" w:color="auto"/>
                <w:bottom w:val="none" w:sz="0" w:space="0" w:color="auto"/>
                <w:right w:val="none" w:sz="0" w:space="0" w:color="auto"/>
              </w:divBdr>
              <w:divsChild>
                <w:div w:id="433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0040">
      <w:bodyDiv w:val="1"/>
      <w:marLeft w:val="0"/>
      <w:marRight w:val="0"/>
      <w:marTop w:val="0"/>
      <w:marBottom w:val="0"/>
      <w:divBdr>
        <w:top w:val="none" w:sz="0" w:space="0" w:color="auto"/>
        <w:left w:val="none" w:sz="0" w:space="0" w:color="auto"/>
        <w:bottom w:val="none" w:sz="0" w:space="0" w:color="auto"/>
        <w:right w:val="none" w:sz="0" w:space="0" w:color="auto"/>
      </w:divBdr>
      <w:divsChild>
        <w:div w:id="992639618">
          <w:marLeft w:val="0"/>
          <w:marRight w:val="0"/>
          <w:marTop w:val="0"/>
          <w:marBottom w:val="0"/>
          <w:divBdr>
            <w:top w:val="none" w:sz="0" w:space="0" w:color="auto"/>
            <w:left w:val="none" w:sz="0" w:space="0" w:color="auto"/>
            <w:bottom w:val="none" w:sz="0" w:space="0" w:color="auto"/>
            <w:right w:val="none" w:sz="0" w:space="0" w:color="auto"/>
          </w:divBdr>
          <w:divsChild>
            <w:div w:id="258409490">
              <w:marLeft w:val="0"/>
              <w:marRight w:val="0"/>
              <w:marTop w:val="0"/>
              <w:marBottom w:val="0"/>
              <w:divBdr>
                <w:top w:val="none" w:sz="0" w:space="0" w:color="auto"/>
                <w:left w:val="none" w:sz="0" w:space="0" w:color="auto"/>
                <w:bottom w:val="none" w:sz="0" w:space="0" w:color="auto"/>
                <w:right w:val="none" w:sz="0" w:space="0" w:color="auto"/>
              </w:divBdr>
              <w:divsChild>
                <w:div w:id="12786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260">
      <w:bodyDiv w:val="1"/>
      <w:marLeft w:val="0"/>
      <w:marRight w:val="0"/>
      <w:marTop w:val="0"/>
      <w:marBottom w:val="0"/>
      <w:divBdr>
        <w:top w:val="none" w:sz="0" w:space="0" w:color="auto"/>
        <w:left w:val="none" w:sz="0" w:space="0" w:color="auto"/>
        <w:bottom w:val="none" w:sz="0" w:space="0" w:color="auto"/>
        <w:right w:val="none" w:sz="0" w:space="0" w:color="auto"/>
      </w:divBdr>
      <w:divsChild>
        <w:div w:id="630133044">
          <w:marLeft w:val="0"/>
          <w:marRight w:val="0"/>
          <w:marTop w:val="0"/>
          <w:marBottom w:val="0"/>
          <w:divBdr>
            <w:top w:val="none" w:sz="0" w:space="0" w:color="auto"/>
            <w:left w:val="none" w:sz="0" w:space="0" w:color="auto"/>
            <w:bottom w:val="none" w:sz="0" w:space="0" w:color="auto"/>
            <w:right w:val="none" w:sz="0" w:space="0" w:color="auto"/>
          </w:divBdr>
          <w:divsChild>
            <w:div w:id="708190495">
              <w:marLeft w:val="0"/>
              <w:marRight w:val="0"/>
              <w:marTop w:val="0"/>
              <w:marBottom w:val="0"/>
              <w:divBdr>
                <w:top w:val="none" w:sz="0" w:space="0" w:color="auto"/>
                <w:left w:val="none" w:sz="0" w:space="0" w:color="auto"/>
                <w:bottom w:val="none" w:sz="0" w:space="0" w:color="auto"/>
                <w:right w:val="none" w:sz="0" w:space="0" w:color="auto"/>
              </w:divBdr>
              <w:divsChild>
                <w:div w:id="143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5512">
      <w:bodyDiv w:val="1"/>
      <w:marLeft w:val="0"/>
      <w:marRight w:val="0"/>
      <w:marTop w:val="0"/>
      <w:marBottom w:val="0"/>
      <w:divBdr>
        <w:top w:val="none" w:sz="0" w:space="0" w:color="auto"/>
        <w:left w:val="none" w:sz="0" w:space="0" w:color="auto"/>
        <w:bottom w:val="none" w:sz="0" w:space="0" w:color="auto"/>
        <w:right w:val="none" w:sz="0" w:space="0" w:color="auto"/>
      </w:divBdr>
    </w:div>
    <w:div w:id="171380049">
      <w:bodyDiv w:val="1"/>
      <w:marLeft w:val="0"/>
      <w:marRight w:val="0"/>
      <w:marTop w:val="0"/>
      <w:marBottom w:val="0"/>
      <w:divBdr>
        <w:top w:val="none" w:sz="0" w:space="0" w:color="auto"/>
        <w:left w:val="none" w:sz="0" w:space="0" w:color="auto"/>
        <w:bottom w:val="none" w:sz="0" w:space="0" w:color="auto"/>
        <w:right w:val="none" w:sz="0" w:space="0" w:color="auto"/>
      </w:divBdr>
      <w:divsChild>
        <w:div w:id="421606734">
          <w:marLeft w:val="0"/>
          <w:marRight w:val="0"/>
          <w:marTop w:val="0"/>
          <w:marBottom w:val="0"/>
          <w:divBdr>
            <w:top w:val="none" w:sz="0" w:space="0" w:color="auto"/>
            <w:left w:val="none" w:sz="0" w:space="0" w:color="auto"/>
            <w:bottom w:val="none" w:sz="0" w:space="0" w:color="auto"/>
            <w:right w:val="none" w:sz="0" w:space="0" w:color="auto"/>
          </w:divBdr>
          <w:divsChild>
            <w:div w:id="1571498117">
              <w:marLeft w:val="0"/>
              <w:marRight w:val="0"/>
              <w:marTop w:val="0"/>
              <w:marBottom w:val="0"/>
              <w:divBdr>
                <w:top w:val="none" w:sz="0" w:space="0" w:color="auto"/>
                <w:left w:val="none" w:sz="0" w:space="0" w:color="auto"/>
                <w:bottom w:val="none" w:sz="0" w:space="0" w:color="auto"/>
                <w:right w:val="none" w:sz="0" w:space="0" w:color="auto"/>
              </w:divBdr>
              <w:divsChild>
                <w:div w:id="2048404122">
                  <w:marLeft w:val="0"/>
                  <w:marRight w:val="0"/>
                  <w:marTop w:val="0"/>
                  <w:marBottom w:val="0"/>
                  <w:divBdr>
                    <w:top w:val="none" w:sz="0" w:space="0" w:color="auto"/>
                    <w:left w:val="none" w:sz="0" w:space="0" w:color="auto"/>
                    <w:bottom w:val="none" w:sz="0" w:space="0" w:color="auto"/>
                    <w:right w:val="none" w:sz="0" w:space="0" w:color="auto"/>
                  </w:divBdr>
                  <w:divsChild>
                    <w:div w:id="20040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7657">
      <w:bodyDiv w:val="1"/>
      <w:marLeft w:val="0"/>
      <w:marRight w:val="0"/>
      <w:marTop w:val="0"/>
      <w:marBottom w:val="0"/>
      <w:divBdr>
        <w:top w:val="none" w:sz="0" w:space="0" w:color="auto"/>
        <w:left w:val="none" w:sz="0" w:space="0" w:color="auto"/>
        <w:bottom w:val="none" w:sz="0" w:space="0" w:color="auto"/>
        <w:right w:val="none" w:sz="0" w:space="0" w:color="auto"/>
      </w:divBdr>
      <w:divsChild>
        <w:div w:id="576986658">
          <w:marLeft w:val="0"/>
          <w:marRight w:val="0"/>
          <w:marTop w:val="0"/>
          <w:marBottom w:val="0"/>
          <w:divBdr>
            <w:top w:val="none" w:sz="0" w:space="0" w:color="auto"/>
            <w:left w:val="none" w:sz="0" w:space="0" w:color="auto"/>
            <w:bottom w:val="none" w:sz="0" w:space="0" w:color="auto"/>
            <w:right w:val="none" w:sz="0" w:space="0" w:color="auto"/>
          </w:divBdr>
          <w:divsChild>
            <w:div w:id="445121901">
              <w:marLeft w:val="0"/>
              <w:marRight w:val="0"/>
              <w:marTop w:val="0"/>
              <w:marBottom w:val="0"/>
              <w:divBdr>
                <w:top w:val="none" w:sz="0" w:space="0" w:color="auto"/>
                <w:left w:val="none" w:sz="0" w:space="0" w:color="auto"/>
                <w:bottom w:val="none" w:sz="0" w:space="0" w:color="auto"/>
                <w:right w:val="none" w:sz="0" w:space="0" w:color="auto"/>
              </w:divBdr>
              <w:divsChild>
                <w:div w:id="8253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549">
      <w:bodyDiv w:val="1"/>
      <w:marLeft w:val="0"/>
      <w:marRight w:val="0"/>
      <w:marTop w:val="0"/>
      <w:marBottom w:val="0"/>
      <w:divBdr>
        <w:top w:val="none" w:sz="0" w:space="0" w:color="auto"/>
        <w:left w:val="none" w:sz="0" w:space="0" w:color="auto"/>
        <w:bottom w:val="none" w:sz="0" w:space="0" w:color="auto"/>
        <w:right w:val="none" w:sz="0" w:space="0" w:color="auto"/>
      </w:divBdr>
      <w:divsChild>
        <w:div w:id="1740980973">
          <w:marLeft w:val="0"/>
          <w:marRight w:val="0"/>
          <w:marTop w:val="0"/>
          <w:marBottom w:val="0"/>
          <w:divBdr>
            <w:top w:val="none" w:sz="0" w:space="0" w:color="auto"/>
            <w:left w:val="none" w:sz="0" w:space="0" w:color="auto"/>
            <w:bottom w:val="none" w:sz="0" w:space="0" w:color="auto"/>
            <w:right w:val="none" w:sz="0" w:space="0" w:color="auto"/>
          </w:divBdr>
          <w:divsChild>
            <w:div w:id="124782218">
              <w:marLeft w:val="0"/>
              <w:marRight w:val="0"/>
              <w:marTop w:val="0"/>
              <w:marBottom w:val="0"/>
              <w:divBdr>
                <w:top w:val="none" w:sz="0" w:space="0" w:color="auto"/>
                <w:left w:val="none" w:sz="0" w:space="0" w:color="auto"/>
                <w:bottom w:val="none" w:sz="0" w:space="0" w:color="auto"/>
                <w:right w:val="none" w:sz="0" w:space="0" w:color="auto"/>
              </w:divBdr>
              <w:divsChild>
                <w:div w:id="7978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5177">
      <w:bodyDiv w:val="1"/>
      <w:marLeft w:val="0"/>
      <w:marRight w:val="0"/>
      <w:marTop w:val="0"/>
      <w:marBottom w:val="0"/>
      <w:divBdr>
        <w:top w:val="none" w:sz="0" w:space="0" w:color="auto"/>
        <w:left w:val="none" w:sz="0" w:space="0" w:color="auto"/>
        <w:bottom w:val="none" w:sz="0" w:space="0" w:color="auto"/>
        <w:right w:val="none" w:sz="0" w:space="0" w:color="auto"/>
      </w:divBdr>
      <w:divsChild>
        <w:div w:id="1179082325">
          <w:marLeft w:val="0"/>
          <w:marRight w:val="0"/>
          <w:marTop w:val="0"/>
          <w:marBottom w:val="0"/>
          <w:divBdr>
            <w:top w:val="none" w:sz="0" w:space="0" w:color="auto"/>
            <w:left w:val="none" w:sz="0" w:space="0" w:color="auto"/>
            <w:bottom w:val="none" w:sz="0" w:space="0" w:color="auto"/>
            <w:right w:val="none" w:sz="0" w:space="0" w:color="auto"/>
          </w:divBdr>
          <w:divsChild>
            <w:div w:id="1365906282">
              <w:marLeft w:val="0"/>
              <w:marRight w:val="0"/>
              <w:marTop w:val="0"/>
              <w:marBottom w:val="0"/>
              <w:divBdr>
                <w:top w:val="none" w:sz="0" w:space="0" w:color="auto"/>
                <w:left w:val="none" w:sz="0" w:space="0" w:color="auto"/>
                <w:bottom w:val="none" w:sz="0" w:space="0" w:color="auto"/>
                <w:right w:val="none" w:sz="0" w:space="0" w:color="auto"/>
              </w:divBdr>
              <w:divsChild>
                <w:div w:id="914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3615">
      <w:bodyDiv w:val="1"/>
      <w:marLeft w:val="0"/>
      <w:marRight w:val="0"/>
      <w:marTop w:val="0"/>
      <w:marBottom w:val="0"/>
      <w:divBdr>
        <w:top w:val="none" w:sz="0" w:space="0" w:color="auto"/>
        <w:left w:val="none" w:sz="0" w:space="0" w:color="auto"/>
        <w:bottom w:val="none" w:sz="0" w:space="0" w:color="auto"/>
        <w:right w:val="none" w:sz="0" w:space="0" w:color="auto"/>
      </w:divBdr>
      <w:divsChild>
        <w:div w:id="296104140">
          <w:marLeft w:val="0"/>
          <w:marRight w:val="0"/>
          <w:marTop w:val="0"/>
          <w:marBottom w:val="0"/>
          <w:divBdr>
            <w:top w:val="none" w:sz="0" w:space="0" w:color="auto"/>
            <w:left w:val="none" w:sz="0" w:space="0" w:color="auto"/>
            <w:bottom w:val="none" w:sz="0" w:space="0" w:color="auto"/>
            <w:right w:val="none" w:sz="0" w:space="0" w:color="auto"/>
          </w:divBdr>
          <w:divsChild>
            <w:div w:id="1421365688">
              <w:marLeft w:val="0"/>
              <w:marRight w:val="0"/>
              <w:marTop w:val="0"/>
              <w:marBottom w:val="0"/>
              <w:divBdr>
                <w:top w:val="none" w:sz="0" w:space="0" w:color="auto"/>
                <w:left w:val="none" w:sz="0" w:space="0" w:color="auto"/>
                <w:bottom w:val="none" w:sz="0" w:space="0" w:color="auto"/>
                <w:right w:val="none" w:sz="0" w:space="0" w:color="auto"/>
              </w:divBdr>
              <w:divsChild>
                <w:div w:id="990643649">
                  <w:marLeft w:val="0"/>
                  <w:marRight w:val="0"/>
                  <w:marTop w:val="0"/>
                  <w:marBottom w:val="0"/>
                  <w:divBdr>
                    <w:top w:val="none" w:sz="0" w:space="0" w:color="auto"/>
                    <w:left w:val="none" w:sz="0" w:space="0" w:color="auto"/>
                    <w:bottom w:val="none" w:sz="0" w:space="0" w:color="auto"/>
                    <w:right w:val="none" w:sz="0" w:space="0" w:color="auto"/>
                  </w:divBdr>
                  <w:divsChild>
                    <w:div w:id="20398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4257">
      <w:bodyDiv w:val="1"/>
      <w:marLeft w:val="0"/>
      <w:marRight w:val="0"/>
      <w:marTop w:val="0"/>
      <w:marBottom w:val="0"/>
      <w:divBdr>
        <w:top w:val="none" w:sz="0" w:space="0" w:color="auto"/>
        <w:left w:val="none" w:sz="0" w:space="0" w:color="auto"/>
        <w:bottom w:val="none" w:sz="0" w:space="0" w:color="auto"/>
        <w:right w:val="none" w:sz="0" w:space="0" w:color="auto"/>
      </w:divBdr>
      <w:divsChild>
        <w:div w:id="319776812">
          <w:marLeft w:val="0"/>
          <w:marRight w:val="0"/>
          <w:marTop w:val="0"/>
          <w:marBottom w:val="0"/>
          <w:divBdr>
            <w:top w:val="none" w:sz="0" w:space="0" w:color="auto"/>
            <w:left w:val="none" w:sz="0" w:space="0" w:color="auto"/>
            <w:bottom w:val="none" w:sz="0" w:space="0" w:color="auto"/>
            <w:right w:val="none" w:sz="0" w:space="0" w:color="auto"/>
          </w:divBdr>
        </w:div>
      </w:divsChild>
    </w:div>
    <w:div w:id="291059361">
      <w:bodyDiv w:val="1"/>
      <w:marLeft w:val="0"/>
      <w:marRight w:val="0"/>
      <w:marTop w:val="0"/>
      <w:marBottom w:val="0"/>
      <w:divBdr>
        <w:top w:val="none" w:sz="0" w:space="0" w:color="auto"/>
        <w:left w:val="none" w:sz="0" w:space="0" w:color="auto"/>
        <w:bottom w:val="none" w:sz="0" w:space="0" w:color="auto"/>
        <w:right w:val="none" w:sz="0" w:space="0" w:color="auto"/>
      </w:divBdr>
      <w:divsChild>
        <w:div w:id="1488939122">
          <w:marLeft w:val="0"/>
          <w:marRight w:val="0"/>
          <w:marTop w:val="0"/>
          <w:marBottom w:val="0"/>
          <w:divBdr>
            <w:top w:val="none" w:sz="0" w:space="0" w:color="auto"/>
            <w:left w:val="none" w:sz="0" w:space="0" w:color="auto"/>
            <w:bottom w:val="none" w:sz="0" w:space="0" w:color="auto"/>
            <w:right w:val="none" w:sz="0" w:space="0" w:color="auto"/>
          </w:divBdr>
        </w:div>
      </w:divsChild>
    </w:div>
    <w:div w:id="325978769">
      <w:bodyDiv w:val="1"/>
      <w:marLeft w:val="0"/>
      <w:marRight w:val="0"/>
      <w:marTop w:val="0"/>
      <w:marBottom w:val="0"/>
      <w:divBdr>
        <w:top w:val="none" w:sz="0" w:space="0" w:color="auto"/>
        <w:left w:val="none" w:sz="0" w:space="0" w:color="auto"/>
        <w:bottom w:val="none" w:sz="0" w:space="0" w:color="auto"/>
        <w:right w:val="none" w:sz="0" w:space="0" w:color="auto"/>
      </w:divBdr>
      <w:divsChild>
        <w:div w:id="605309420">
          <w:marLeft w:val="0"/>
          <w:marRight w:val="0"/>
          <w:marTop w:val="0"/>
          <w:marBottom w:val="0"/>
          <w:divBdr>
            <w:top w:val="none" w:sz="0" w:space="0" w:color="auto"/>
            <w:left w:val="none" w:sz="0" w:space="0" w:color="auto"/>
            <w:bottom w:val="none" w:sz="0" w:space="0" w:color="auto"/>
            <w:right w:val="none" w:sz="0" w:space="0" w:color="auto"/>
          </w:divBdr>
          <w:divsChild>
            <w:div w:id="1691448189">
              <w:marLeft w:val="0"/>
              <w:marRight w:val="0"/>
              <w:marTop w:val="0"/>
              <w:marBottom w:val="0"/>
              <w:divBdr>
                <w:top w:val="none" w:sz="0" w:space="0" w:color="auto"/>
                <w:left w:val="none" w:sz="0" w:space="0" w:color="auto"/>
                <w:bottom w:val="none" w:sz="0" w:space="0" w:color="auto"/>
                <w:right w:val="none" w:sz="0" w:space="0" w:color="auto"/>
              </w:divBdr>
            </w:div>
          </w:divsChild>
        </w:div>
        <w:div w:id="744181899">
          <w:marLeft w:val="0"/>
          <w:marRight w:val="0"/>
          <w:marTop w:val="0"/>
          <w:marBottom w:val="0"/>
          <w:divBdr>
            <w:top w:val="none" w:sz="0" w:space="0" w:color="auto"/>
            <w:left w:val="none" w:sz="0" w:space="0" w:color="auto"/>
            <w:bottom w:val="none" w:sz="0" w:space="0" w:color="auto"/>
            <w:right w:val="none" w:sz="0" w:space="0" w:color="auto"/>
          </w:divBdr>
          <w:divsChild>
            <w:div w:id="92674431">
              <w:marLeft w:val="0"/>
              <w:marRight w:val="0"/>
              <w:marTop w:val="0"/>
              <w:marBottom w:val="0"/>
              <w:divBdr>
                <w:top w:val="none" w:sz="0" w:space="0" w:color="auto"/>
                <w:left w:val="none" w:sz="0" w:space="0" w:color="auto"/>
                <w:bottom w:val="none" w:sz="0" w:space="0" w:color="auto"/>
                <w:right w:val="none" w:sz="0" w:space="0" w:color="auto"/>
              </w:divBdr>
              <w:divsChild>
                <w:div w:id="1764260305">
                  <w:marLeft w:val="0"/>
                  <w:marRight w:val="0"/>
                  <w:marTop w:val="0"/>
                  <w:marBottom w:val="0"/>
                  <w:divBdr>
                    <w:top w:val="none" w:sz="0" w:space="0" w:color="auto"/>
                    <w:left w:val="none" w:sz="0" w:space="0" w:color="auto"/>
                    <w:bottom w:val="none" w:sz="0" w:space="0" w:color="auto"/>
                    <w:right w:val="none" w:sz="0" w:space="0" w:color="auto"/>
                  </w:divBdr>
                  <w:divsChild>
                    <w:div w:id="1861505536">
                      <w:marLeft w:val="0"/>
                      <w:marRight w:val="0"/>
                      <w:marTop w:val="0"/>
                      <w:marBottom w:val="0"/>
                      <w:divBdr>
                        <w:top w:val="none" w:sz="0" w:space="0" w:color="auto"/>
                        <w:left w:val="none" w:sz="0" w:space="0" w:color="auto"/>
                        <w:bottom w:val="none" w:sz="0" w:space="0" w:color="auto"/>
                        <w:right w:val="none" w:sz="0" w:space="0" w:color="auto"/>
                      </w:divBdr>
                      <w:divsChild>
                        <w:div w:id="2265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003205">
      <w:bodyDiv w:val="1"/>
      <w:marLeft w:val="0"/>
      <w:marRight w:val="0"/>
      <w:marTop w:val="0"/>
      <w:marBottom w:val="0"/>
      <w:divBdr>
        <w:top w:val="none" w:sz="0" w:space="0" w:color="auto"/>
        <w:left w:val="none" w:sz="0" w:space="0" w:color="auto"/>
        <w:bottom w:val="none" w:sz="0" w:space="0" w:color="auto"/>
        <w:right w:val="none" w:sz="0" w:space="0" w:color="auto"/>
      </w:divBdr>
      <w:divsChild>
        <w:div w:id="1928222373">
          <w:marLeft w:val="480"/>
          <w:marRight w:val="0"/>
          <w:marTop w:val="0"/>
          <w:marBottom w:val="0"/>
          <w:divBdr>
            <w:top w:val="none" w:sz="0" w:space="0" w:color="auto"/>
            <w:left w:val="none" w:sz="0" w:space="0" w:color="auto"/>
            <w:bottom w:val="none" w:sz="0" w:space="0" w:color="auto"/>
            <w:right w:val="none" w:sz="0" w:space="0" w:color="auto"/>
          </w:divBdr>
          <w:divsChild>
            <w:div w:id="2834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7753">
      <w:bodyDiv w:val="1"/>
      <w:marLeft w:val="0"/>
      <w:marRight w:val="0"/>
      <w:marTop w:val="0"/>
      <w:marBottom w:val="0"/>
      <w:divBdr>
        <w:top w:val="none" w:sz="0" w:space="0" w:color="auto"/>
        <w:left w:val="none" w:sz="0" w:space="0" w:color="auto"/>
        <w:bottom w:val="none" w:sz="0" w:space="0" w:color="auto"/>
        <w:right w:val="none" w:sz="0" w:space="0" w:color="auto"/>
      </w:divBdr>
      <w:divsChild>
        <w:div w:id="1659455303">
          <w:marLeft w:val="0"/>
          <w:marRight w:val="0"/>
          <w:marTop w:val="0"/>
          <w:marBottom w:val="0"/>
          <w:divBdr>
            <w:top w:val="none" w:sz="0" w:space="0" w:color="auto"/>
            <w:left w:val="none" w:sz="0" w:space="0" w:color="auto"/>
            <w:bottom w:val="none" w:sz="0" w:space="0" w:color="auto"/>
            <w:right w:val="none" w:sz="0" w:space="0" w:color="auto"/>
          </w:divBdr>
          <w:divsChild>
            <w:div w:id="1147668249">
              <w:marLeft w:val="0"/>
              <w:marRight w:val="0"/>
              <w:marTop w:val="0"/>
              <w:marBottom w:val="0"/>
              <w:divBdr>
                <w:top w:val="none" w:sz="0" w:space="0" w:color="auto"/>
                <w:left w:val="none" w:sz="0" w:space="0" w:color="auto"/>
                <w:bottom w:val="none" w:sz="0" w:space="0" w:color="auto"/>
                <w:right w:val="none" w:sz="0" w:space="0" w:color="auto"/>
              </w:divBdr>
              <w:divsChild>
                <w:div w:id="2602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4996">
      <w:bodyDiv w:val="1"/>
      <w:marLeft w:val="0"/>
      <w:marRight w:val="0"/>
      <w:marTop w:val="0"/>
      <w:marBottom w:val="0"/>
      <w:divBdr>
        <w:top w:val="none" w:sz="0" w:space="0" w:color="auto"/>
        <w:left w:val="none" w:sz="0" w:space="0" w:color="auto"/>
        <w:bottom w:val="none" w:sz="0" w:space="0" w:color="auto"/>
        <w:right w:val="none" w:sz="0" w:space="0" w:color="auto"/>
      </w:divBdr>
      <w:divsChild>
        <w:div w:id="1464032760">
          <w:marLeft w:val="0"/>
          <w:marRight w:val="0"/>
          <w:marTop w:val="0"/>
          <w:marBottom w:val="0"/>
          <w:divBdr>
            <w:top w:val="none" w:sz="0" w:space="0" w:color="auto"/>
            <w:left w:val="none" w:sz="0" w:space="0" w:color="auto"/>
            <w:bottom w:val="none" w:sz="0" w:space="0" w:color="auto"/>
            <w:right w:val="none" w:sz="0" w:space="0" w:color="auto"/>
          </w:divBdr>
          <w:divsChild>
            <w:div w:id="1314600826">
              <w:marLeft w:val="0"/>
              <w:marRight w:val="0"/>
              <w:marTop w:val="0"/>
              <w:marBottom w:val="0"/>
              <w:divBdr>
                <w:top w:val="none" w:sz="0" w:space="0" w:color="auto"/>
                <w:left w:val="none" w:sz="0" w:space="0" w:color="auto"/>
                <w:bottom w:val="none" w:sz="0" w:space="0" w:color="auto"/>
                <w:right w:val="none" w:sz="0" w:space="0" w:color="auto"/>
              </w:divBdr>
              <w:divsChild>
                <w:div w:id="1108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0698">
      <w:bodyDiv w:val="1"/>
      <w:marLeft w:val="0"/>
      <w:marRight w:val="0"/>
      <w:marTop w:val="0"/>
      <w:marBottom w:val="0"/>
      <w:divBdr>
        <w:top w:val="none" w:sz="0" w:space="0" w:color="auto"/>
        <w:left w:val="none" w:sz="0" w:space="0" w:color="auto"/>
        <w:bottom w:val="none" w:sz="0" w:space="0" w:color="auto"/>
        <w:right w:val="none" w:sz="0" w:space="0" w:color="auto"/>
      </w:divBdr>
      <w:divsChild>
        <w:div w:id="1832598488">
          <w:marLeft w:val="0"/>
          <w:marRight w:val="0"/>
          <w:marTop w:val="0"/>
          <w:marBottom w:val="0"/>
          <w:divBdr>
            <w:top w:val="none" w:sz="0" w:space="0" w:color="auto"/>
            <w:left w:val="none" w:sz="0" w:space="0" w:color="auto"/>
            <w:bottom w:val="none" w:sz="0" w:space="0" w:color="auto"/>
            <w:right w:val="none" w:sz="0" w:space="0" w:color="auto"/>
          </w:divBdr>
          <w:divsChild>
            <w:div w:id="1189178045">
              <w:marLeft w:val="0"/>
              <w:marRight w:val="0"/>
              <w:marTop w:val="0"/>
              <w:marBottom w:val="0"/>
              <w:divBdr>
                <w:top w:val="none" w:sz="0" w:space="0" w:color="auto"/>
                <w:left w:val="none" w:sz="0" w:space="0" w:color="auto"/>
                <w:bottom w:val="none" w:sz="0" w:space="0" w:color="auto"/>
                <w:right w:val="none" w:sz="0" w:space="0" w:color="auto"/>
              </w:divBdr>
              <w:divsChild>
                <w:div w:id="11624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5837">
          <w:marLeft w:val="0"/>
          <w:marRight w:val="0"/>
          <w:marTop w:val="0"/>
          <w:marBottom w:val="0"/>
          <w:divBdr>
            <w:top w:val="none" w:sz="0" w:space="0" w:color="auto"/>
            <w:left w:val="none" w:sz="0" w:space="0" w:color="auto"/>
            <w:bottom w:val="none" w:sz="0" w:space="0" w:color="auto"/>
            <w:right w:val="none" w:sz="0" w:space="0" w:color="auto"/>
          </w:divBdr>
          <w:divsChild>
            <w:div w:id="974604675">
              <w:marLeft w:val="0"/>
              <w:marRight w:val="0"/>
              <w:marTop w:val="0"/>
              <w:marBottom w:val="0"/>
              <w:divBdr>
                <w:top w:val="none" w:sz="0" w:space="0" w:color="auto"/>
                <w:left w:val="none" w:sz="0" w:space="0" w:color="auto"/>
                <w:bottom w:val="none" w:sz="0" w:space="0" w:color="auto"/>
                <w:right w:val="none" w:sz="0" w:space="0" w:color="auto"/>
              </w:divBdr>
              <w:divsChild>
                <w:div w:id="1797988919">
                  <w:marLeft w:val="0"/>
                  <w:marRight w:val="0"/>
                  <w:marTop w:val="0"/>
                  <w:marBottom w:val="0"/>
                  <w:divBdr>
                    <w:top w:val="none" w:sz="0" w:space="0" w:color="auto"/>
                    <w:left w:val="none" w:sz="0" w:space="0" w:color="auto"/>
                    <w:bottom w:val="none" w:sz="0" w:space="0" w:color="auto"/>
                    <w:right w:val="none" w:sz="0" w:space="0" w:color="auto"/>
                  </w:divBdr>
                </w:div>
              </w:divsChild>
            </w:div>
            <w:div w:id="1686399787">
              <w:marLeft w:val="0"/>
              <w:marRight w:val="0"/>
              <w:marTop w:val="0"/>
              <w:marBottom w:val="0"/>
              <w:divBdr>
                <w:top w:val="none" w:sz="0" w:space="0" w:color="auto"/>
                <w:left w:val="none" w:sz="0" w:space="0" w:color="auto"/>
                <w:bottom w:val="none" w:sz="0" w:space="0" w:color="auto"/>
                <w:right w:val="none" w:sz="0" w:space="0" w:color="auto"/>
              </w:divBdr>
              <w:divsChild>
                <w:div w:id="10014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6878">
      <w:bodyDiv w:val="1"/>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sChild>
            <w:div w:id="1562212321">
              <w:marLeft w:val="0"/>
              <w:marRight w:val="0"/>
              <w:marTop w:val="0"/>
              <w:marBottom w:val="0"/>
              <w:divBdr>
                <w:top w:val="none" w:sz="0" w:space="0" w:color="auto"/>
                <w:left w:val="none" w:sz="0" w:space="0" w:color="auto"/>
                <w:bottom w:val="none" w:sz="0" w:space="0" w:color="auto"/>
                <w:right w:val="none" w:sz="0" w:space="0" w:color="auto"/>
              </w:divBdr>
              <w:divsChild>
                <w:div w:id="12544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61155">
      <w:bodyDiv w:val="1"/>
      <w:marLeft w:val="0"/>
      <w:marRight w:val="0"/>
      <w:marTop w:val="0"/>
      <w:marBottom w:val="0"/>
      <w:divBdr>
        <w:top w:val="none" w:sz="0" w:space="0" w:color="auto"/>
        <w:left w:val="none" w:sz="0" w:space="0" w:color="auto"/>
        <w:bottom w:val="none" w:sz="0" w:space="0" w:color="auto"/>
        <w:right w:val="none" w:sz="0" w:space="0" w:color="auto"/>
      </w:divBdr>
      <w:divsChild>
        <w:div w:id="696393267">
          <w:marLeft w:val="480"/>
          <w:marRight w:val="0"/>
          <w:marTop w:val="0"/>
          <w:marBottom w:val="0"/>
          <w:divBdr>
            <w:top w:val="none" w:sz="0" w:space="0" w:color="auto"/>
            <w:left w:val="none" w:sz="0" w:space="0" w:color="auto"/>
            <w:bottom w:val="none" w:sz="0" w:space="0" w:color="auto"/>
            <w:right w:val="none" w:sz="0" w:space="0" w:color="auto"/>
          </w:divBdr>
          <w:divsChild>
            <w:div w:id="9625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137">
      <w:bodyDiv w:val="1"/>
      <w:marLeft w:val="0"/>
      <w:marRight w:val="0"/>
      <w:marTop w:val="0"/>
      <w:marBottom w:val="0"/>
      <w:divBdr>
        <w:top w:val="none" w:sz="0" w:space="0" w:color="auto"/>
        <w:left w:val="none" w:sz="0" w:space="0" w:color="auto"/>
        <w:bottom w:val="none" w:sz="0" w:space="0" w:color="auto"/>
        <w:right w:val="none" w:sz="0" w:space="0" w:color="auto"/>
      </w:divBdr>
      <w:divsChild>
        <w:div w:id="1936398405">
          <w:marLeft w:val="0"/>
          <w:marRight w:val="0"/>
          <w:marTop w:val="0"/>
          <w:marBottom w:val="0"/>
          <w:divBdr>
            <w:top w:val="none" w:sz="0" w:space="0" w:color="auto"/>
            <w:left w:val="none" w:sz="0" w:space="0" w:color="auto"/>
            <w:bottom w:val="none" w:sz="0" w:space="0" w:color="auto"/>
            <w:right w:val="none" w:sz="0" w:space="0" w:color="auto"/>
          </w:divBdr>
          <w:divsChild>
            <w:div w:id="1326013266">
              <w:marLeft w:val="0"/>
              <w:marRight w:val="0"/>
              <w:marTop w:val="0"/>
              <w:marBottom w:val="0"/>
              <w:divBdr>
                <w:top w:val="none" w:sz="0" w:space="0" w:color="auto"/>
                <w:left w:val="none" w:sz="0" w:space="0" w:color="auto"/>
                <w:bottom w:val="none" w:sz="0" w:space="0" w:color="auto"/>
                <w:right w:val="none" w:sz="0" w:space="0" w:color="auto"/>
              </w:divBdr>
              <w:divsChild>
                <w:div w:id="16399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1564">
      <w:bodyDiv w:val="1"/>
      <w:marLeft w:val="0"/>
      <w:marRight w:val="0"/>
      <w:marTop w:val="0"/>
      <w:marBottom w:val="0"/>
      <w:divBdr>
        <w:top w:val="none" w:sz="0" w:space="0" w:color="auto"/>
        <w:left w:val="none" w:sz="0" w:space="0" w:color="auto"/>
        <w:bottom w:val="none" w:sz="0" w:space="0" w:color="auto"/>
        <w:right w:val="none" w:sz="0" w:space="0" w:color="auto"/>
      </w:divBdr>
      <w:divsChild>
        <w:div w:id="97529700">
          <w:marLeft w:val="0"/>
          <w:marRight w:val="0"/>
          <w:marTop w:val="0"/>
          <w:marBottom w:val="0"/>
          <w:divBdr>
            <w:top w:val="none" w:sz="0" w:space="0" w:color="auto"/>
            <w:left w:val="none" w:sz="0" w:space="0" w:color="auto"/>
            <w:bottom w:val="none" w:sz="0" w:space="0" w:color="auto"/>
            <w:right w:val="none" w:sz="0" w:space="0" w:color="auto"/>
          </w:divBdr>
          <w:divsChild>
            <w:div w:id="1018774736">
              <w:marLeft w:val="0"/>
              <w:marRight w:val="0"/>
              <w:marTop w:val="0"/>
              <w:marBottom w:val="0"/>
              <w:divBdr>
                <w:top w:val="none" w:sz="0" w:space="0" w:color="auto"/>
                <w:left w:val="none" w:sz="0" w:space="0" w:color="auto"/>
                <w:bottom w:val="none" w:sz="0" w:space="0" w:color="auto"/>
                <w:right w:val="none" w:sz="0" w:space="0" w:color="auto"/>
              </w:divBdr>
              <w:divsChild>
                <w:div w:id="1218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39722">
      <w:bodyDiv w:val="1"/>
      <w:marLeft w:val="0"/>
      <w:marRight w:val="0"/>
      <w:marTop w:val="0"/>
      <w:marBottom w:val="0"/>
      <w:divBdr>
        <w:top w:val="none" w:sz="0" w:space="0" w:color="auto"/>
        <w:left w:val="none" w:sz="0" w:space="0" w:color="auto"/>
        <w:bottom w:val="none" w:sz="0" w:space="0" w:color="auto"/>
        <w:right w:val="none" w:sz="0" w:space="0" w:color="auto"/>
      </w:divBdr>
      <w:divsChild>
        <w:div w:id="635450042">
          <w:marLeft w:val="0"/>
          <w:marRight w:val="0"/>
          <w:marTop w:val="0"/>
          <w:marBottom w:val="0"/>
          <w:divBdr>
            <w:top w:val="none" w:sz="0" w:space="0" w:color="auto"/>
            <w:left w:val="none" w:sz="0" w:space="0" w:color="auto"/>
            <w:bottom w:val="none" w:sz="0" w:space="0" w:color="auto"/>
            <w:right w:val="none" w:sz="0" w:space="0" w:color="auto"/>
          </w:divBdr>
          <w:divsChild>
            <w:div w:id="369457328">
              <w:marLeft w:val="0"/>
              <w:marRight w:val="0"/>
              <w:marTop w:val="0"/>
              <w:marBottom w:val="0"/>
              <w:divBdr>
                <w:top w:val="none" w:sz="0" w:space="0" w:color="auto"/>
                <w:left w:val="none" w:sz="0" w:space="0" w:color="auto"/>
                <w:bottom w:val="none" w:sz="0" w:space="0" w:color="auto"/>
                <w:right w:val="none" w:sz="0" w:space="0" w:color="auto"/>
              </w:divBdr>
              <w:divsChild>
                <w:div w:id="1244486449">
                  <w:marLeft w:val="0"/>
                  <w:marRight w:val="0"/>
                  <w:marTop w:val="0"/>
                  <w:marBottom w:val="0"/>
                  <w:divBdr>
                    <w:top w:val="none" w:sz="0" w:space="0" w:color="auto"/>
                    <w:left w:val="none" w:sz="0" w:space="0" w:color="auto"/>
                    <w:bottom w:val="none" w:sz="0" w:space="0" w:color="auto"/>
                    <w:right w:val="none" w:sz="0" w:space="0" w:color="auto"/>
                  </w:divBdr>
                  <w:divsChild>
                    <w:div w:id="9567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68929">
      <w:bodyDiv w:val="1"/>
      <w:marLeft w:val="0"/>
      <w:marRight w:val="0"/>
      <w:marTop w:val="0"/>
      <w:marBottom w:val="0"/>
      <w:divBdr>
        <w:top w:val="none" w:sz="0" w:space="0" w:color="auto"/>
        <w:left w:val="none" w:sz="0" w:space="0" w:color="auto"/>
        <w:bottom w:val="none" w:sz="0" w:space="0" w:color="auto"/>
        <w:right w:val="none" w:sz="0" w:space="0" w:color="auto"/>
      </w:divBdr>
      <w:divsChild>
        <w:div w:id="491142566">
          <w:marLeft w:val="0"/>
          <w:marRight w:val="0"/>
          <w:marTop w:val="0"/>
          <w:marBottom w:val="0"/>
          <w:divBdr>
            <w:top w:val="none" w:sz="0" w:space="0" w:color="auto"/>
            <w:left w:val="none" w:sz="0" w:space="0" w:color="auto"/>
            <w:bottom w:val="none" w:sz="0" w:space="0" w:color="auto"/>
            <w:right w:val="none" w:sz="0" w:space="0" w:color="auto"/>
          </w:divBdr>
          <w:divsChild>
            <w:div w:id="472337541">
              <w:marLeft w:val="0"/>
              <w:marRight w:val="0"/>
              <w:marTop w:val="0"/>
              <w:marBottom w:val="0"/>
              <w:divBdr>
                <w:top w:val="none" w:sz="0" w:space="0" w:color="auto"/>
                <w:left w:val="none" w:sz="0" w:space="0" w:color="auto"/>
                <w:bottom w:val="none" w:sz="0" w:space="0" w:color="auto"/>
                <w:right w:val="none" w:sz="0" w:space="0" w:color="auto"/>
              </w:divBdr>
              <w:divsChild>
                <w:div w:id="11497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48268">
      <w:bodyDiv w:val="1"/>
      <w:marLeft w:val="0"/>
      <w:marRight w:val="0"/>
      <w:marTop w:val="0"/>
      <w:marBottom w:val="0"/>
      <w:divBdr>
        <w:top w:val="none" w:sz="0" w:space="0" w:color="auto"/>
        <w:left w:val="none" w:sz="0" w:space="0" w:color="auto"/>
        <w:bottom w:val="none" w:sz="0" w:space="0" w:color="auto"/>
        <w:right w:val="none" w:sz="0" w:space="0" w:color="auto"/>
      </w:divBdr>
      <w:divsChild>
        <w:div w:id="1519006434">
          <w:marLeft w:val="0"/>
          <w:marRight w:val="0"/>
          <w:marTop w:val="0"/>
          <w:marBottom w:val="0"/>
          <w:divBdr>
            <w:top w:val="none" w:sz="0" w:space="0" w:color="auto"/>
            <w:left w:val="none" w:sz="0" w:space="0" w:color="auto"/>
            <w:bottom w:val="none" w:sz="0" w:space="0" w:color="auto"/>
            <w:right w:val="none" w:sz="0" w:space="0" w:color="auto"/>
          </w:divBdr>
          <w:divsChild>
            <w:div w:id="756098790">
              <w:marLeft w:val="0"/>
              <w:marRight w:val="0"/>
              <w:marTop w:val="0"/>
              <w:marBottom w:val="0"/>
              <w:divBdr>
                <w:top w:val="none" w:sz="0" w:space="0" w:color="auto"/>
                <w:left w:val="none" w:sz="0" w:space="0" w:color="auto"/>
                <w:bottom w:val="none" w:sz="0" w:space="0" w:color="auto"/>
                <w:right w:val="none" w:sz="0" w:space="0" w:color="auto"/>
              </w:divBdr>
              <w:divsChild>
                <w:div w:id="1055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60548">
      <w:bodyDiv w:val="1"/>
      <w:marLeft w:val="0"/>
      <w:marRight w:val="0"/>
      <w:marTop w:val="0"/>
      <w:marBottom w:val="0"/>
      <w:divBdr>
        <w:top w:val="none" w:sz="0" w:space="0" w:color="auto"/>
        <w:left w:val="none" w:sz="0" w:space="0" w:color="auto"/>
        <w:bottom w:val="none" w:sz="0" w:space="0" w:color="auto"/>
        <w:right w:val="none" w:sz="0" w:space="0" w:color="auto"/>
      </w:divBdr>
      <w:divsChild>
        <w:div w:id="1824932486">
          <w:marLeft w:val="480"/>
          <w:marRight w:val="0"/>
          <w:marTop w:val="0"/>
          <w:marBottom w:val="0"/>
          <w:divBdr>
            <w:top w:val="none" w:sz="0" w:space="0" w:color="auto"/>
            <w:left w:val="none" w:sz="0" w:space="0" w:color="auto"/>
            <w:bottom w:val="none" w:sz="0" w:space="0" w:color="auto"/>
            <w:right w:val="none" w:sz="0" w:space="0" w:color="auto"/>
          </w:divBdr>
          <w:divsChild>
            <w:div w:id="12193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0525">
      <w:bodyDiv w:val="1"/>
      <w:marLeft w:val="0"/>
      <w:marRight w:val="0"/>
      <w:marTop w:val="0"/>
      <w:marBottom w:val="0"/>
      <w:divBdr>
        <w:top w:val="none" w:sz="0" w:space="0" w:color="auto"/>
        <w:left w:val="none" w:sz="0" w:space="0" w:color="auto"/>
        <w:bottom w:val="none" w:sz="0" w:space="0" w:color="auto"/>
        <w:right w:val="none" w:sz="0" w:space="0" w:color="auto"/>
      </w:divBdr>
      <w:divsChild>
        <w:div w:id="477454944">
          <w:marLeft w:val="0"/>
          <w:marRight w:val="0"/>
          <w:marTop w:val="0"/>
          <w:marBottom w:val="0"/>
          <w:divBdr>
            <w:top w:val="none" w:sz="0" w:space="0" w:color="auto"/>
            <w:left w:val="none" w:sz="0" w:space="0" w:color="auto"/>
            <w:bottom w:val="none" w:sz="0" w:space="0" w:color="auto"/>
            <w:right w:val="none" w:sz="0" w:space="0" w:color="auto"/>
          </w:divBdr>
          <w:divsChild>
            <w:div w:id="277641188">
              <w:marLeft w:val="0"/>
              <w:marRight w:val="0"/>
              <w:marTop w:val="0"/>
              <w:marBottom w:val="0"/>
              <w:divBdr>
                <w:top w:val="none" w:sz="0" w:space="0" w:color="auto"/>
                <w:left w:val="none" w:sz="0" w:space="0" w:color="auto"/>
                <w:bottom w:val="none" w:sz="0" w:space="0" w:color="auto"/>
                <w:right w:val="none" w:sz="0" w:space="0" w:color="auto"/>
              </w:divBdr>
              <w:divsChild>
                <w:div w:id="19532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7455">
      <w:bodyDiv w:val="1"/>
      <w:marLeft w:val="0"/>
      <w:marRight w:val="0"/>
      <w:marTop w:val="0"/>
      <w:marBottom w:val="0"/>
      <w:divBdr>
        <w:top w:val="none" w:sz="0" w:space="0" w:color="auto"/>
        <w:left w:val="none" w:sz="0" w:space="0" w:color="auto"/>
        <w:bottom w:val="none" w:sz="0" w:space="0" w:color="auto"/>
        <w:right w:val="none" w:sz="0" w:space="0" w:color="auto"/>
      </w:divBdr>
      <w:divsChild>
        <w:div w:id="497354159">
          <w:marLeft w:val="0"/>
          <w:marRight w:val="0"/>
          <w:marTop w:val="0"/>
          <w:marBottom w:val="0"/>
          <w:divBdr>
            <w:top w:val="none" w:sz="0" w:space="0" w:color="auto"/>
            <w:left w:val="none" w:sz="0" w:space="0" w:color="auto"/>
            <w:bottom w:val="none" w:sz="0" w:space="0" w:color="auto"/>
            <w:right w:val="none" w:sz="0" w:space="0" w:color="auto"/>
          </w:divBdr>
          <w:divsChild>
            <w:div w:id="1629318292">
              <w:marLeft w:val="0"/>
              <w:marRight w:val="0"/>
              <w:marTop w:val="0"/>
              <w:marBottom w:val="0"/>
              <w:divBdr>
                <w:top w:val="none" w:sz="0" w:space="0" w:color="auto"/>
                <w:left w:val="none" w:sz="0" w:space="0" w:color="auto"/>
                <w:bottom w:val="none" w:sz="0" w:space="0" w:color="auto"/>
                <w:right w:val="none" w:sz="0" w:space="0" w:color="auto"/>
              </w:divBdr>
              <w:divsChild>
                <w:div w:id="20396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3098">
      <w:bodyDiv w:val="1"/>
      <w:marLeft w:val="0"/>
      <w:marRight w:val="0"/>
      <w:marTop w:val="0"/>
      <w:marBottom w:val="0"/>
      <w:divBdr>
        <w:top w:val="none" w:sz="0" w:space="0" w:color="auto"/>
        <w:left w:val="none" w:sz="0" w:space="0" w:color="auto"/>
        <w:bottom w:val="none" w:sz="0" w:space="0" w:color="auto"/>
        <w:right w:val="none" w:sz="0" w:space="0" w:color="auto"/>
      </w:divBdr>
      <w:divsChild>
        <w:div w:id="1259564471">
          <w:marLeft w:val="0"/>
          <w:marRight w:val="0"/>
          <w:marTop w:val="0"/>
          <w:marBottom w:val="0"/>
          <w:divBdr>
            <w:top w:val="none" w:sz="0" w:space="0" w:color="auto"/>
            <w:left w:val="none" w:sz="0" w:space="0" w:color="auto"/>
            <w:bottom w:val="none" w:sz="0" w:space="0" w:color="auto"/>
            <w:right w:val="none" w:sz="0" w:space="0" w:color="auto"/>
          </w:divBdr>
          <w:divsChild>
            <w:div w:id="1074156949">
              <w:marLeft w:val="0"/>
              <w:marRight w:val="0"/>
              <w:marTop w:val="0"/>
              <w:marBottom w:val="0"/>
              <w:divBdr>
                <w:top w:val="none" w:sz="0" w:space="0" w:color="auto"/>
                <w:left w:val="none" w:sz="0" w:space="0" w:color="auto"/>
                <w:bottom w:val="none" w:sz="0" w:space="0" w:color="auto"/>
                <w:right w:val="none" w:sz="0" w:space="0" w:color="auto"/>
              </w:divBdr>
              <w:divsChild>
                <w:div w:id="20113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3412">
      <w:bodyDiv w:val="1"/>
      <w:marLeft w:val="0"/>
      <w:marRight w:val="0"/>
      <w:marTop w:val="0"/>
      <w:marBottom w:val="0"/>
      <w:divBdr>
        <w:top w:val="none" w:sz="0" w:space="0" w:color="auto"/>
        <w:left w:val="none" w:sz="0" w:space="0" w:color="auto"/>
        <w:bottom w:val="none" w:sz="0" w:space="0" w:color="auto"/>
        <w:right w:val="none" w:sz="0" w:space="0" w:color="auto"/>
      </w:divBdr>
      <w:divsChild>
        <w:div w:id="2141612354">
          <w:marLeft w:val="0"/>
          <w:marRight w:val="0"/>
          <w:marTop w:val="0"/>
          <w:marBottom w:val="0"/>
          <w:divBdr>
            <w:top w:val="none" w:sz="0" w:space="0" w:color="auto"/>
            <w:left w:val="none" w:sz="0" w:space="0" w:color="auto"/>
            <w:bottom w:val="none" w:sz="0" w:space="0" w:color="auto"/>
            <w:right w:val="none" w:sz="0" w:space="0" w:color="auto"/>
          </w:divBdr>
          <w:divsChild>
            <w:div w:id="1615092679">
              <w:marLeft w:val="0"/>
              <w:marRight w:val="0"/>
              <w:marTop w:val="0"/>
              <w:marBottom w:val="0"/>
              <w:divBdr>
                <w:top w:val="none" w:sz="0" w:space="0" w:color="auto"/>
                <w:left w:val="none" w:sz="0" w:space="0" w:color="auto"/>
                <w:bottom w:val="none" w:sz="0" w:space="0" w:color="auto"/>
                <w:right w:val="none" w:sz="0" w:space="0" w:color="auto"/>
              </w:divBdr>
              <w:divsChild>
                <w:div w:id="15106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62122">
      <w:bodyDiv w:val="1"/>
      <w:marLeft w:val="0"/>
      <w:marRight w:val="0"/>
      <w:marTop w:val="0"/>
      <w:marBottom w:val="0"/>
      <w:divBdr>
        <w:top w:val="none" w:sz="0" w:space="0" w:color="auto"/>
        <w:left w:val="none" w:sz="0" w:space="0" w:color="auto"/>
        <w:bottom w:val="none" w:sz="0" w:space="0" w:color="auto"/>
        <w:right w:val="none" w:sz="0" w:space="0" w:color="auto"/>
      </w:divBdr>
      <w:divsChild>
        <w:div w:id="295111438">
          <w:marLeft w:val="0"/>
          <w:marRight w:val="0"/>
          <w:marTop w:val="0"/>
          <w:marBottom w:val="0"/>
          <w:divBdr>
            <w:top w:val="none" w:sz="0" w:space="0" w:color="auto"/>
            <w:left w:val="none" w:sz="0" w:space="0" w:color="auto"/>
            <w:bottom w:val="none" w:sz="0" w:space="0" w:color="auto"/>
            <w:right w:val="none" w:sz="0" w:space="0" w:color="auto"/>
          </w:divBdr>
          <w:divsChild>
            <w:div w:id="2071686949">
              <w:marLeft w:val="0"/>
              <w:marRight w:val="0"/>
              <w:marTop w:val="0"/>
              <w:marBottom w:val="0"/>
              <w:divBdr>
                <w:top w:val="none" w:sz="0" w:space="0" w:color="auto"/>
                <w:left w:val="none" w:sz="0" w:space="0" w:color="auto"/>
                <w:bottom w:val="none" w:sz="0" w:space="0" w:color="auto"/>
                <w:right w:val="none" w:sz="0" w:space="0" w:color="auto"/>
              </w:divBdr>
              <w:divsChild>
                <w:div w:id="915940478">
                  <w:marLeft w:val="0"/>
                  <w:marRight w:val="0"/>
                  <w:marTop w:val="0"/>
                  <w:marBottom w:val="0"/>
                  <w:divBdr>
                    <w:top w:val="none" w:sz="0" w:space="0" w:color="auto"/>
                    <w:left w:val="none" w:sz="0" w:space="0" w:color="auto"/>
                    <w:bottom w:val="none" w:sz="0" w:space="0" w:color="auto"/>
                    <w:right w:val="none" w:sz="0" w:space="0" w:color="auto"/>
                  </w:divBdr>
                  <w:divsChild>
                    <w:div w:id="8355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2659">
      <w:bodyDiv w:val="1"/>
      <w:marLeft w:val="0"/>
      <w:marRight w:val="0"/>
      <w:marTop w:val="0"/>
      <w:marBottom w:val="0"/>
      <w:divBdr>
        <w:top w:val="none" w:sz="0" w:space="0" w:color="auto"/>
        <w:left w:val="none" w:sz="0" w:space="0" w:color="auto"/>
        <w:bottom w:val="none" w:sz="0" w:space="0" w:color="auto"/>
        <w:right w:val="none" w:sz="0" w:space="0" w:color="auto"/>
      </w:divBdr>
      <w:divsChild>
        <w:div w:id="1895118139">
          <w:marLeft w:val="480"/>
          <w:marRight w:val="0"/>
          <w:marTop w:val="0"/>
          <w:marBottom w:val="0"/>
          <w:divBdr>
            <w:top w:val="none" w:sz="0" w:space="0" w:color="auto"/>
            <w:left w:val="none" w:sz="0" w:space="0" w:color="auto"/>
            <w:bottom w:val="none" w:sz="0" w:space="0" w:color="auto"/>
            <w:right w:val="none" w:sz="0" w:space="0" w:color="auto"/>
          </w:divBdr>
          <w:divsChild>
            <w:div w:id="251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8326">
      <w:bodyDiv w:val="1"/>
      <w:marLeft w:val="0"/>
      <w:marRight w:val="0"/>
      <w:marTop w:val="0"/>
      <w:marBottom w:val="0"/>
      <w:divBdr>
        <w:top w:val="none" w:sz="0" w:space="0" w:color="auto"/>
        <w:left w:val="none" w:sz="0" w:space="0" w:color="auto"/>
        <w:bottom w:val="none" w:sz="0" w:space="0" w:color="auto"/>
        <w:right w:val="none" w:sz="0" w:space="0" w:color="auto"/>
      </w:divBdr>
      <w:divsChild>
        <w:div w:id="557932859">
          <w:marLeft w:val="0"/>
          <w:marRight w:val="0"/>
          <w:marTop w:val="0"/>
          <w:marBottom w:val="0"/>
          <w:divBdr>
            <w:top w:val="none" w:sz="0" w:space="0" w:color="auto"/>
            <w:left w:val="none" w:sz="0" w:space="0" w:color="auto"/>
            <w:bottom w:val="none" w:sz="0" w:space="0" w:color="auto"/>
            <w:right w:val="none" w:sz="0" w:space="0" w:color="auto"/>
          </w:divBdr>
          <w:divsChild>
            <w:div w:id="2117406912">
              <w:marLeft w:val="0"/>
              <w:marRight w:val="0"/>
              <w:marTop w:val="0"/>
              <w:marBottom w:val="0"/>
              <w:divBdr>
                <w:top w:val="none" w:sz="0" w:space="0" w:color="auto"/>
                <w:left w:val="none" w:sz="0" w:space="0" w:color="auto"/>
                <w:bottom w:val="none" w:sz="0" w:space="0" w:color="auto"/>
                <w:right w:val="none" w:sz="0" w:space="0" w:color="auto"/>
              </w:divBdr>
              <w:divsChild>
                <w:div w:id="1408531378">
                  <w:marLeft w:val="0"/>
                  <w:marRight w:val="0"/>
                  <w:marTop w:val="0"/>
                  <w:marBottom w:val="0"/>
                  <w:divBdr>
                    <w:top w:val="none" w:sz="0" w:space="0" w:color="auto"/>
                    <w:left w:val="none" w:sz="0" w:space="0" w:color="auto"/>
                    <w:bottom w:val="none" w:sz="0" w:space="0" w:color="auto"/>
                    <w:right w:val="none" w:sz="0" w:space="0" w:color="auto"/>
                  </w:divBdr>
                  <w:divsChild>
                    <w:div w:id="21178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4109">
      <w:bodyDiv w:val="1"/>
      <w:marLeft w:val="0"/>
      <w:marRight w:val="0"/>
      <w:marTop w:val="0"/>
      <w:marBottom w:val="0"/>
      <w:divBdr>
        <w:top w:val="none" w:sz="0" w:space="0" w:color="auto"/>
        <w:left w:val="none" w:sz="0" w:space="0" w:color="auto"/>
        <w:bottom w:val="none" w:sz="0" w:space="0" w:color="auto"/>
        <w:right w:val="none" w:sz="0" w:space="0" w:color="auto"/>
      </w:divBdr>
      <w:divsChild>
        <w:div w:id="2097745545">
          <w:marLeft w:val="480"/>
          <w:marRight w:val="0"/>
          <w:marTop w:val="0"/>
          <w:marBottom w:val="0"/>
          <w:divBdr>
            <w:top w:val="none" w:sz="0" w:space="0" w:color="auto"/>
            <w:left w:val="none" w:sz="0" w:space="0" w:color="auto"/>
            <w:bottom w:val="none" w:sz="0" w:space="0" w:color="auto"/>
            <w:right w:val="none" w:sz="0" w:space="0" w:color="auto"/>
          </w:divBdr>
          <w:divsChild>
            <w:div w:id="4143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7732">
      <w:bodyDiv w:val="1"/>
      <w:marLeft w:val="0"/>
      <w:marRight w:val="0"/>
      <w:marTop w:val="0"/>
      <w:marBottom w:val="0"/>
      <w:divBdr>
        <w:top w:val="none" w:sz="0" w:space="0" w:color="auto"/>
        <w:left w:val="none" w:sz="0" w:space="0" w:color="auto"/>
        <w:bottom w:val="none" w:sz="0" w:space="0" w:color="auto"/>
        <w:right w:val="none" w:sz="0" w:space="0" w:color="auto"/>
      </w:divBdr>
      <w:divsChild>
        <w:div w:id="1191918287">
          <w:marLeft w:val="0"/>
          <w:marRight w:val="0"/>
          <w:marTop w:val="0"/>
          <w:marBottom w:val="0"/>
          <w:divBdr>
            <w:top w:val="none" w:sz="0" w:space="0" w:color="auto"/>
            <w:left w:val="none" w:sz="0" w:space="0" w:color="auto"/>
            <w:bottom w:val="none" w:sz="0" w:space="0" w:color="auto"/>
            <w:right w:val="none" w:sz="0" w:space="0" w:color="auto"/>
          </w:divBdr>
          <w:divsChild>
            <w:div w:id="1001543671">
              <w:marLeft w:val="0"/>
              <w:marRight w:val="0"/>
              <w:marTop w:val="0"/>
              <w:marBottom w:val="0"/>
              <w:divBdr>
                <w:top w:val="none" w:sz="0" w:space="0" w:color="auto"/>
                <w:left w:val="none" w:sz="0" w:space="0" w:color="auto"/>
                <w:bottom w:val="none" w:sz="0" w:space="0" w:color="auto"/>
                <w:right w:val="none" w:sz="0" w:space="0" w:color="auto"/>
              </w:divBdr>
              <w:divsChild>
                <w:div w:id="643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50241">
      <w:bodyDiv w:val="1"/>
      <w:marLeft w:val="0"/>
      <w:marRight w:val="0"/>
      <w:marTop w:val="0"/>
      <w:marBottom w:val="0"/>
      <w:divBdr>
        <w:top w:val="none" w:sz="0" w:space="0" w:color="auto"/>
        <w:left w:val="none" w:sz="0" w:space="0" w:color="auto"/>
        <w:bottom w:val="none" w:sz="0" w:space="0" w:color="auto"/>
        <w:right w:val="none" w:sz="0" w:space="0" w:color="auto"/>
      </w:divBdr>
      <w:divsChild>
        <w:div w:id="1282153345">
          <w:marLeft w:val="0"/>
          <w:marRight w:val="0"/>
          <w:marTop w:val="0"/>
          <w:marBottom w:val="0"/>
          <w:divBdr>
            <w:top w:val="none" w:sz="0" w:space="0" w:color="auto"/>
            <w:left w:val="none" w:sz="0" w:space="0" w:color="auto"/>
            <w:bottom w:val="none" w:sz="0" w:space="0" w:color="auto"/>
            <w:right w:val="none" w:sz="0" w:space="0" w:color="auto"/>
          </w:divBdr>
          <w:divsChild>
            <w:div w:id="46299160">
              <w:marLeft w:val="0"/>
              <w:marRight w:val="0"/>
              <w:marTop w:val="0"/>
              <w:marBottom w:val="0"/>
              <w:divBdr>
                <w:top w:val="none" w:sz="0" w:space="0" w:color="auto"/>
                <w:left w:val="none" w:sz="0" w:space="0" w:color="auto"/>
                <w:bottom w:val="none" w:sz="0" w:space="0" w:color="auto"/>
                <w:right w:val="none" w:sz="0" w:space="0" w:color="auto"/>
              </w:divBdr>
              <w:divsChild>
                <w:div w:id="12021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0000">
      <w:bodyDiv w:val="1"/>
      <w:marLeft w:val="0"/>
      <w:marRight w:val="0"/>
      <w:marTop w:val="0"/>
      <w:marBottom w:val="0"/>
      <w:divBdr>
        <w:top w:val="none" w:sz="0" w:space="0" w:color="auto"/>
        <w:left w:val="none" w:sz="0" w:space="0" w:color="auto"/>
        <w:bottom w:val="none" w:sz="0" w:space="0" w:color="auto"/>
        <w:right w:val="none" w:sz="0" w:space="0" w:color="auto"/>
      </w:divBdr>
    </w:div>
    <w:div w:id="735008187">
      <w:bodyDiv w:val="1"/>
      <w:marLeft w:val="0"/>
      <w:marRight w:val="0"/>
      <w:marTop w:val="0"/>
      <w:marBottom w:val="0"/>
      <w:divBdr>
        <w:top w:val="none" w:sz="0" w:space="0" w:color="auto"/>
        <w:left w:val="none" w:sz="0" w:space="0" w:color="auto"/>
        <w:bottom w:val="none" w:sz="0" w:space="0" w:color="auto"/>
        <w:right w:val="none" w:sz="0" w:space="0" w:color="auto"/>
      </w:divBdr>
      <w:divsChild>
        <w:div w:id="1463034640">
          <w:marLeft w:val="0"/>
          <w:marRight w:val="0"/>
          <w:marTop w:val="0"/>
          <w:marBottom w:val="0"/>
          <w:divBdr>
            <w:top w:val="none" w:sz="0" w:space="0" w:color="auto"/>
            <w:left w:val="none" w:sz="0" w:space="0" w:color="auto"/>
            <w:bottom w:val="none" w:sz="0" w:space="0" w:color="auto"/>
            <w:right w:val="none" w:sz="0" w:space="0" w:color="auto"/>
          </w:divBdr>
          <w:divsChild>
            <w:div w:id="901671879">
              <w:marLeft w:val="0"/>
              <w:marRight w:val="0"/>
              <w:marTop w:val="0"/>
              <w:marBottom w:val="0"/>
              <w:divBdr>
                <w:top w:val="none" w:sz="0" w:space="0" w:color="auto"/>
                <w:left w:val="none" w:sz="0" w:space="0" w:color="auto"/>
                <w:bottom w:val="none" w:sz="0" w:space="0" w:color="auto"/>
                <w:right w:val="none" w:sz="0" w:space="0" w:color="auto"/>
              </w:divBdr>
              <w:divsChild>
                <w:div w:id="185946065">
                  <w:marLeft w:val="0"/>
                  <w:marRight w:val="0"/>
                  <w:marTop w:val="0"/>
                  <w:marBottom w:val="0"/>
                  <w:divBdr>
                    <w:top w:val="none" w:sz="0" w:space="0" w:color="auto"/>
                    <w:left w:val="none" w:sz="0" w:space="0" w:color="auto"/>
                    <w:bottom w:val="none" w:sz="0" w:space="0" w:color="auto"/>
                    <w:right w:val="none" w:sz="0" w:space="0" w:color="auto"/>
                  </w:divBdr>
                  <w:divsChild>
                    <w:div w:id="10700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9219">
      <w:bodyDiv w:val="1"/>
      <w:marLeft w:val="0"/>
      <w:marRight w:val="0"/>
      <w:marTop w:val="0"/>
      <w:marBottom w:val="0"/>
      <w:divBdr>
        <w:top w:val="none" w:sz="0" w:space="0" w:color="auto"/>
        <w:left w:val="none" w:sz="0" w:space="0" w:color="auto"/>
        <w:bottom w:val="none" w:sz="0" w:space="0" w:color="auto"/>
        <w:right w:val="none" w:sz="0" w:space="0" w:color="auto"/>
      </w:divBdr>
      <w:divsChild>
        <w:div w:id="1290740049">
          <w:marLeft w:val="0"/>
          <w:marRight w:val="0"/>
          <w:marTop w:val="0"/>
          <w:marBottom w:val="0"/>
          <w:divBdr>
            <w:top w:val="none" w:sz="0" w:space="0" w:color="auto"/>
            <w:left w:val="none" w:sz="0" w:space="0" w:color="auto"/>
            <w:bottom w:val="none" w:sz="0" w:space="0" w:color="auto"/>
            <w:right w:val="none" w:sz="0" w:space="0" w:color="auto"/>
          </w:divBdr>
          <w:divsChild>
            <w:div w:id="2017687392">
              <w:marLeft w:val="0"/>
              <w:marRight w:val="0"/>
              <w:marTop w:val="0"/>
              <w:marBottom w:val="0"/>
              <w:divBdr>
                <w:top w:val="none" w:sz="0" w:space="0" w:color="auto"/>
                <w:left w:val="none" w:sz="0" w:space="0" w:color="auto"/>
                <w:bottom w:val="none" w:sz="0" w:space="0" w:color="auto"/>
                <w:right w:val="none" w:sz="0" w:space="0" w:color="auto"/>
              </w:divBdr>
              <w:divsChild>
                <w:div w:id="19372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2835">
      <w:bodyDiv w:val="1"/>
      <w:marLeft w:val="0"/>
      <w:marRight w:val="0"/>
      <w:marTop w:val="0"/>
      <w:marBottom w:val="0"/>
      <w:divBdr>
        <w:top w:val="none" w:sz="0" w:space="0" w:color="auto"/>
        <w:left w:val="none" w:sz="0" w:space="0" w:color="auto"/>
        <w:bottom w:val="none" w:sz="0" w:space="0" w:color="auto"/>
        <w:right w:val="none" w:sz="0" w:space="0" w:color="auto"/>
      </w:divBdr>
      <w:divsChild>
        <w:div w:id="344213974">
          <w:marLeft w:val="480"/>
          <w:marRight w:val="0"/>
          <w:marTop w:val="0"/>
          <w:marBottom w:val="0"/>
          <w:divBdr>
            <w:top w:val="none" w:sz="0" w:space="0" w:color="auto"/>
            <w:left w:val="none" w:sz="0" w:space="0" w:color="auto"/>
            <w:bottom w:val="none" w:sz="0" w:space="0" w:color="auto"/>
            <w:right w:val="none" w:sz="0" w:space="0" w:color="auto"/>
          </w:divBdr>
          <w:divsChild>
            <w:div w:id="15713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2249">
      <w:bodyDiv w:val="1"/>
      <w:marLeft w:val="0"/>
      <w:marRight w:val="0"/>
      <w:marTop w:val="0"/>
      <w:marBottom w:val="0"/>
      <w:divBdr>
        <w:top w:val="none" w:sz="0" w:space="0" w:color="auto"/>
        <w:left w:val="none" w:sz="0" w:space="0" w:color="auto"/>
        <w:bottom w:val="none" w:sz="0" w:space="0" w:color="auto"/>
        <w:right w:val="none" w:sz="0" w:space="0" w:color="auto"/>
      </w:divBdr>
      <w:divsChild>
        <w:div w:id="1895582076">
          <w:marLeft w:val="0"/>
          <w:marRight w:val="0"/>
          <w:marTop w:val="0"/>
          <w:marBottom w:val="0"/>
          <w:divBdr>
            <w:top w:val="none" w:sz="0" w:space="0" w:color="auto"/>
            <w:left w:val="none" w:sz="0" w:space="0" w:color="auto"/>
            <w:bottom w:val="none" w:sz="0" w:space="0" w:color="auto"/>
            <w:right w:val="none" w:sz="0" w:space="0" w:color="auto"/>
          </w:divBdr>
          <w:divsChild>
            <w:div w:id="1534154471">
              <w:marLeft w:val="0"/>
              <w:marRight w:val="0"/>
              <w:marTop w:val="0"/>
              <w:marBottom w:val="0"/>
              <w:divBdr>
                <w:top w:val="none" w:sz="0" w:space="0" w:color="auto"/>
                <w:left w:val="none" w:sz="0" w:space="0" w:color="auto"/>
                <w:bottom w:val="none" w:sz="0" w:space="0" w:color="auto"/>
                <w:right w:val="none" w:sz="0" w:space="0" w:color="auto"/>
              </w:divBdr>
              <w:divsChild>
                <w:div w:id="19556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1263">
      <w:bodyDiv w:val="1"/>
      <w:marLeft w:val="0"/>
      <w:marRight w:val="0"/>
      <w:marTop w:val="0"/>
      <w:marBottom w:val="0"/>
      <w:divBdr>
        <w:top w:val="none" w:sz="0" w:space="0" w:color="auto"/>
        <w:left w:val="none" w:sz="0" w:space="0" w:color="auto"/>
        <w:bottom w:val="none" w:sz="0" w:space="0" w:color="auto"/>
        <w:right w:val="none" w:sz="0" w:space="0" w:color="auto"/>
      </w:divBdr>
      <w:divsChild>
        <w:div w:id="1182623179">
          <w:marLeft w:val="0"/>
          <w:marRight w:val="0"/>
          <w:marTop w:val="0"/>
          <w:marBottom w:val="0"/>
          <w:divBdr>
            <w:top w:val="none" w:sz="0" w:space="0" w:color="auto"/>
            <w:left w:val="none" w:sz="0" w:space="0" w:color="auto"/>
            <w:bottom w:val="none" w:sz="0" w:space="0" w:color="auto"/>
            <w:right w:val="none" w:sz="0" w:space="0" w:color="auto"/>
          </w:divBdr>
          <w:divsChild>
            <w:div w:id="408623888">
              <w:marLeft w:val="0"/>
              <w:marRight w:val="0"/>
              <w:marTop w:val="0"/>
              <w:marBottom w:val="0"/>
              <w:divBdr>
                <w:top w:val="none" w:sz="0" w:space="0" w:color="auto"/>
                <w:left w:val="none" w:sz="0" w:space="0" w:color="auto"/>
                <w:bottom w:val="none" w:sz="0" w:space="0" w:color="auto"/>
                <w:right w:val="none" w:sz="0" w:space="0" w:color="auto"/>
              </w:divBdr>
              <w:divsChild>
                <w:div w:id="17511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59253">
      <w:bodyDiv w:val="1"/>
      <w:marLeft w:val="0"/>
      <w:marRight w:val="0"/>
      <w:marTop w:val="0"/>
      <w:marBottom w:val="0"/>
      <w:divBdr>
        <w:top w:val="none" w:sz="0" w:space="0" w:color="auto"/>
        <w:left w:val="none" w:sz="0" w:space="0" w:color="auto"/>
        <w:bottom w:val="none" w:sz="0" w:space="0" w:color="auto"/>
        <w:right w:val="none" w:sz="0" w:space="0" w:color="auto"/>
      </w:divBdr>
      <w:divsChild>
        <w:div w:id="1851404189">
          <w:marLeft w:val="480"/>
          <w:marRight w:val="0"/>
          <w:marTop w:val="0"/>
          <w:marBottom w:val="0"/>
          <w:divBdr>
            <w:top w:val="none" w:sz="0" w:space="0" w:color="auto"/>
            <w:left w:val="none" w:sz="0" w:space="0" w:color="auto"/>
            <w:bottom w:val="none" w:sz="0" w:space="0" w:color="auto"/>
            <w:right w:val="none" w:sz="0" w:space="0" w:color="auto"/>
          </w:divBdr>
          <w:divsChild>
            <w:div w:id="1126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20659">
      <w:bodyDiv w:val="1"/>
      <w:marLeft w:val="0"/>
      <w:marRight w:val="0"/>
      <w:marTop w:val="0"/>
      <w:marBottom w:val="0"/>
      <w:divBdr>
        <w:top w:val="none" w:sz="0" w:space="0" w:color="auto"/>
        <w:left w:val="none" w:sz="0" w:space="0" w:color="auto"/>
        <w:bottom w:val="none" w:sz="0" w:space="0" w:color="auto"/>
        <w:right w:val="none" w:sz="0" w:space="0" w:color="auto"/>
      </w:divBdr>
      <w:divsChild>
        <w:div w:id="95180667">
          <w:marLeft w:val="0"/>
          <w:marRight w:val="0"/>
          <w:marTop w:val="0"/>
          <w:marBottom w:val="0"/>
          <w:divBdr>
            <w:top w:val="none" w:sz="0" w:space="0" w:color="auto"/>
            <w:left w:val="none" w:sz="0" w:space="0" w:color="auto"/>
            <w:bottom w:val="none" w:sz="0" w:space="0" w:color="auto"/>
            <w:right w:val="none" w:sz="0" w:space="0" w:color="auto"/>
          </w:divBdr>
          <w:divsChild>
            <w:div w:id="1263800271">
              <w:marLeft w:val="0"/>
              <w:marRight w:val="0"/>
              <w:marTop w:val="0"/>
              <w:marBottom w:val="0"/>
              <w:divBdr>
                <w:top w:val="none" w:sz="0" w:space="0" w:color="auto"/>
                <w:left w:val="none" w:sz="0" w:space="0" w:color="auto"/>
                <w:bottom w:val="none" w:sz="0" w:space="0" w:color="auto"/>
                <w:right w:val="none" w:sz="0" w:space="0" w:color="auto"/>
              </w:divBdr>
              <w:divsChild>
                <w:div w:id="14321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171">
      <w:bodyDiv w:val="1"/>
      <w:marLeft w:val="0"/>
      <w:marRight w:val="0"/>
      <w:marTop w:val="0"/>
      <w:marBottom w:val="0"/>
      <w:divBdr>
        <w:top w:val="none" w:sz="0" w:space="0" w:color="auto"/>
        <w:left w:val="none" w:sz="0" w:space="0" w:color="auto"/>
        <w:bottom w:val="none" w:sz="0" w:space="0" w:color="auto"/>
        <w:right w:val="none" w:sz="0" w:space="0" w:color="auto"/>
      </w:divBdr>
      <w:divsChild>
        <w:div w:id="1518419450">
          <w:marLeft w:val="0"/>
          <w:marRight w:val="0"/>
          <w:marTop w:val="0"/>
          <w:marBottom w:val="0"/>
          <w:divBdr>
            <w:top w:val="none" w:sz="0" w:space="0" w:color="auto"/>
            <w:left w:val="none" w:sz="0" w:space="0" w:color="auto"/>
            <w:bottom w:val="none" w:sz="0" w:space="0" w:color="auto"/>
            <w:right w:val="none" w:sz="0" w:space="0" w:color="auto"/>
          </w:divBdr>
          <w:divsChild>
            <w:div w:id="1787696135">
              <w:marLeft w:val="0"/>
              <w:marRight w:val="0"/>
              <w:marTop w:val="0"/>
              <w:marBottom w:val="0"/>
              <w:divBdr>
                <w:top w:val="none" w:sz="0" w:space="0" w:color="auto"/>
                <w:left w:val="none" w:sz="0" w:space="0" w:color="auto"/>
                <w:bottom w:val="none" w:sz="0" w:space="0" w:color="auto"/>
                <w:right w:val="none" w:sz="0" w:space="0" w:color="auto"/>
              </w:divBdr>
              <w:divsChild>
                <w:div w:id="19650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6482">
      <w:bodyDiv w:val="1"/>
      <w:marLeft w:val="0"/>
      <w:marRight w:val="0"/>
      <w:marTop w:val="0"/>
      <w:marBottom w:val="0"/>
      <w:divBdr>
        <w:top w:val="none" w:sz="0" w:space="0" w:color="auto"/>
        <w:left w:val="none" w:sz="0" w:space="0" w:color="auto"/>
        <w:bottom w:val="none" w:sz="0" w:space="0" w:color="auto"/>
        <w:right w:val="none" w:sz="0" w:space="0" w:color="auto"/>
      </w:divBdr>
      <w:divsChild>
        <w:div w:id="1833716602">
          <w:marLeft w:val="0"/>
          <w:marRight w:val="0"/>
          <w:marTop w:val="0"/>
          <w:marBottom w:val="0"/>
          <w:divBdr>
            <w:top w:val="none" w:sz="0" w:space="0" w:color="auto"/>
            <w:left w:val="none" w:sz="0" w:space="0" w:color="auto"/>
            <w:bottom w:val="none" w:sz="0" w:space="0" w:color="auto"/>
            <w:right w:val="none" w:sz="0" w:space="0" w:color="auto"/>
          </w:divBdr>
          <w:divsChild>
            <w:div w:id="847018702">
              <w:marLeft w:val="0"/>
              <w:marRight w:val="0"/>
              <w:marTop w:val="0"/>
              <w:marBottom w:val="0"/>
              <w:divBdr>
                <w:top w:val="none" w:sz="0" w:space="0" w:color="auto"/>
                <w:left w:val="none" w:sz="0" w:space="0" w:color="auto"/>
                <w:bottom w:val="none" w:sz="0" w:space="0" w:color="auto"/>
                <w:right w:val="none" w:sz="0" w:space="0" w:color="auto"/>
              </w:divBdr>
              <w:divsChild>
                <w:div w:id="1107654205">
                  <w:marLeft w:val="0"/>
                  <w:marRight w:val="0"/>
                  <w:marTop w:val="0"/>
                  <w:marBottom w:val="0"/>
                  <w:divBdr>
                    <w:top w:val="none" w:sz="0" w:space="0" w:color="auto"/>
                    <w:left w:val="none" w:sz="0" w:space="0" w:color="auto"/>
                    <w:bottom w:val="none" w:sz="0" w:space="0" w:color="auto"/>
                    <w:right w:val="none" w:sz="0" w:space="0" w:color="auto"/>
                  </w:divBdr>
                  <w:divsChild>
                    <w:div w:id="15815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5304">
      <w:bodyDiv w:val="1"/>
      <w:marLeft w:val="0"/>
      <w:marRight w:val="0"/>
      <w:marTop w:val="0"/>
      <w:marBottom w:val="0"/>
      <w:divBdr>
        <w:top w:val="none" w:sz="0" w:space="0" w:color="auto"/>
        <w:left w:val="none" w:sz="0" w:space="0" w:color="auto"/>
        <w:bottom w:val="none" w:sz="0" w:space="0" w:color="auto"/>
        <w:right w:val="none" w:sz="0" w:space="0" w:color="auto"/>
      </w:divBdr>
      <w:divsChild>
        <w:div w:id="1606109891">
          <w:marLeft w:val="0"/>
          <w:marRight w:val="0"/>
          <w:marTop w:val="0"/>
          <w:marBottom w:val="0"/>
          <w:divBdr>
            <w:top w:val="none" w:sz="0" w:space="0" w:color="auto"/>
            <w:left w:val="none" w:sz="0" w:space="0" w:color="auto"/>
            <w:bottom w:val="none" w:sz="0" w:space="0" w:color="auto"/>
            <w:right w:val="none" w:sz="0" w:space="0" w:color="auto"/>
          </w:divBdr>
          <w:divsChild>
            <w:div w:id="1277131457">
              <w:marLeft w:val="0"/>
              <w:marRight w:val="0"/>
              <w:marTop w:val="0"/>
              <w:marBottom w:val="0"/>
              <w:divBdr>
                <w:top w:val="none" w:sz="0" w:space="0" w:color="auto"/>
                <w:left w:val="none" w:sz="0" w:space="0" w:color="auto"/>
                <w:bottom w:val="none" w:sz="0" w:space="0" w:color="auto"/>
                <w:right w:val="none" w:sz="0" w:space="0" w:color="auto"/>
              </w:divBdr>
              <w:divsChild>
                <w:div w:id="2103183719">
                  <w:marLeft w:val="0"/>
                  <w:marRight w:val="0"/>
                  <w:marTop w:val="0"/>
                  <w:marBottom w:val="0"/>
                  <w:divBdr>
                    <w:top w:val="none" w:sz="0" w:space="0" w:color="auto"/>
                    <w:left w:val="none" w:sz="0" w:space="0" w:color="auto"/>
                    <w:bottom w:val="none" w:sz="0" w:space="0" w:color="auto"/>
                    <w:right w:val="none" w:sz="0" w:space="0" w:color="auto"/>
                  </w:divBdr>
                  <w:divsChild>
                    <w:div w:id="12902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65302">
      <w:bodyDiv w:val="1"/>
      <w:marLeft w:val="0"/>
      <w:marRight w:val="0"/>
      <w:marTop w:val="0"/>
      <w:marBottom w:val="0"/>
      <w:divBdr>
        <w:top w:val="none" w:sz="0" w:space="0" w:color="auto"/>
        <w:left w:val="none" w:sz="0" w:space="0" w:color="auto"/>
        <w:bottom w:val="none" w:sz="0" w:space="0" w:color="auto"/>
        <w:right w:val="none" w:sz="0" w:space="0" w:color="auto"/>
      </w:divBdr>
      <w:divsChild>
        <w:div w:id="672150162">
          <w:marLeft w:val="0"/>
          <w:marRight w:val="0"/>
          <w:marTop w:val="0"/>
          <w:marBottom w:val="0"/>
          <w:divBdr>
            <w:top w:val="none" w:sz="0" w:space="0" w:color="auto"/>
            <w:left w:val="none" w:sz="0" w:space="0" w:color="auto"/>
            <w:bottom w:val="none" w:sz="0" w:space="0" w:color="auto"/>
            <w:right w:val="none" w:sz="0" w:space="0" w:color="auto"/>
          </w:divBdr>
          <w:divsChild>
            <w:div w:id="1942299281">
              <w:marLeft w:val="0"/>
              <w:marRight w:val="0"/>
              <w:marTop w:val="0"/>
              <w:marBottom w:val="0"/>
              <w:divBdr>
                <w:top w:val="none" w:sz="0" w:space="0" w:color="auto"/>
                <w:left w:val="none" w:sz="0" w:space="0" w:color="auto"/>
                <w:bottom w:val="none" w:sz="0" w:space="0" w:color="auto"/>
                <w:right w:val="none" w:sz="0" w:space="0" w:color="auto"/>
              </w:divBdr>
              <w:divsChild>
                <w:div w:id="2067991299">
                  <w:marLeft w:val="0"/>
                  <w:marRight w:val="0"/>
                  <w:marTop w:val="0"/>
                  <w:marBottom w:val="0"/>
                  <w:divBdr>
                    <w:top w:val="none" w:sz="0" w:space="0" w:color="auto"/>
                    <w:left w:val="none" w:sz="0" w:space="0" w:color="auto"/>
                    <w:bottom w:val="none" w:sz="0" w:space="0" w:color="auto"/>
                    <w:right w:val="none" w:sz="0" w:space="0" w:color="auto"/>
                  </w:divBdr>
                  <w:divsChild>
                    <w:div w:id="3594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6725">
      <w:bodyDiv w:val="1"/>
      <w:marLeft w:val="0"/>
      <w:marRight w:val="0"/>
      <w:marTop w:val="0"/>
      <w:marBottom w:val="0"/>
      <w:divBdr>
        <w:top w:val="none" w:sz="0" w:space="0" w:color="auto"/>
        <w:left w:val="none" w:sz="0" w:space="0" w:color="auto"/>
        <w:bottom w:val="none" w:sz="0" w:space="0" w:color="auto"/>
        <w:right w:val="none" w:sz="0" w:space="0" w:color="auto"/>
      </w:divBdr>
      <w:divsChild>
        <w:div w:id="1800800894">
          <w:marLeft w:val="0"/>
          <w:marRight w:val="0"/>
          <w:marTop w:val="0"/>
          <w:marBottom w:val="0"/>
          <w:divBdr>
            <w:top w:val="none" w:sz="0" w:space="0" w:color="auto"/>
            <w:left w:val="none" w:sz="0" w:space="0" w:color="auto"/>
            <w:bottom w:val="none" w:sz="0" w:space="0" w:color="auto"/>
            <w:right w:val="none" w:sz="0" w:space="0" w:color="auto"/>
          </w:divBdr>
        </w:div>
        <w:div w:id="360014583">
          <w:marLeft w:val="0"/>
          <w:marRight w:val="0"/>
          <w:marTop w:val="0"/>
          <w:marBottom w:val="0"/>
          <w:divBdr>
            <w:top w:val="none" w:sz="0" w:space="0" w:color="auto"/>
            <w:left w:val="none" w:sz="0" w:space="0" w:color="auto"/>
            <w:bottom w:val="none" w:sz="0" w:space="0" w:color="auto"/>
            <w:right w:val="none" w:sz="0" w:space="0" w:color="auto"/>
          </w:divBdr>
        </w:div>
      </w:divsChild>
    </w:div>
    <w:div w:id="923999590">
      <w:bodyDiv w:val="1"/>
      <w:marLeft w:val="0"/>
      <w:marRight w:val="0"/>
      <w:marTop w:val="0"/>
      <w:marBottom w:val="0"/>
      <w:divBdr>
        <w:top w:val="none" w:sz="0" w:space="0" w:color="auto"/>
        <w:left w:val="none" w:sz="0" w:space="0" w:color="auto"/>
        <w:bottom w:val="none" w:sz="0" w:space="0" w:color="auto"/>
        <w:right w:val="none" w:sz="0" w:space="0" w:color="auto"/>
      </w:divBdr>
      <w:divsChild>
        <w:div w:id="392774615">
          <w:marLeft w:val="0"/>
          <w:marRight w:val="0"/>
          <w:marTop w:val="0"/>
          <w:marBottom w:val="0"/>
          <w:divBdr>
            <w:top w:val="none" w:sz="0" w:space="0" w:color="auto"/>
            <w:left w:val="none" w:sz="0" w:space="0" w:color="auto"/>
            <w:bottom w:val="none" w:sz="0" w:space="0" w:color="auto"/>
            <w:right w:val="none" w:sz="0" w:space="0" w:color="auto"/>
          </w:divBdr>
          <w:divsChild>
            <w:div w:id="126245932">
              <w:marLeft w:val="0"/>
              <w:marRight w:val="0"/>
              <w:marTop w:val="0"/>
              <w:marBottom w:val="0"/>
              <w:divBdr>
                <w:top w:val="none" w:sz="0" w:space="0" w:color="auto"/>
                <w:left w:val="none" w:sz="0" w:space="0" w:color="auto"/>
                <w:bottom w:val="none" w:sz="0" w:space="0" w:color="auto"/>
                <w:right w:val="none" w:sz="0" w:space="0" w:color="auto"/>
              </w:divBdr>
              <w:divsChild>
                <w:div w:id="15911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7182">
      <w:bodyDiv w:val="1"/>
      <w:marLeft w:val="0"/>
      <w:marRight w:val="0"/>
      <w:marTop w:val="0"/>
      <w:marBottom w:val="0"/>
      <w:divBdr>
        <w:top w:val="none" w:sz="0" w:space="0" w:color="auto"/>
        <w:left w:val="none" w:sz="0" w:space="0" w:color="auto"/>
        <w:bottom w:val="none" w:sz="0" w:space="0" w:color="auto"/>
        <w:right w:val="none" w:sz="0" w:space="0" w:color="auto"/>
      </w:divBdr>
      <w:divsChild>
        <w:div w:id="1151407107">
          <w:marLeft w:val="0"/>
          <w:marRight w:val="0"/>
          <w:marTop w:val="0"/>
          <w:marBottom w:val="0"/>
          <w:divBdr>
            <w:top w:val="none" w:sz="0" w:space="0" w:color="auto"/>
            <w:left w:val="none" w:sz="0" w:space="0" w:color="auto"/>
            <w:bottom w:val="none" w:sz="0" w:space="0" w:color="auto"/>
            <w:right w:val="none" w:sz="0" w:space="0" w:color="auto"/>
          </w:divBdr>
          <w:divsChild>
            <w:div w:id="809442371">
              <w:marLeft w:val="0"/>
              <w:marRight w:val="0"/>
              <w:marTop w:val="0"/>
              <w:marBottom w:val="0"/>
              <w:divBdr>
                <w:top w:val="none" w:sz="0" w:space="0" w:color="auto"/>
                <w:left w:val="none" w:sz="0" w:space="0" w:color="auto"/>
                <w:bottom w:val="none" w:sz="0" w:space="0" w:color="auto"/>
                <w:right w:val="none" w:sz="0" w:space="0" w:color="auto"/>
              </w:divBdr>
              <w:divsChild>
                <w:div w:id="702943685">
                  <w:marLeft w:val="0"/>
                  <w:marRight w:val="0"/>
                  <w:marTop w:val="0"/>
                  <w:marBottom w:val="0"/>
                  <w:divBdr>
                    <w:top w:val="none" w:sz="0" w:space="0" w:color="auto"/>
                    <w:left w:val="none" w:sz="0" w:space="0" w:color="auto"/>
                    <w:bottom w:val="none" w:sz="0" w:space="0" w:color="auto"/>
                    <w:right w:val="none" w:sz="0" w:space="0" w:color="auto"/>
                  </w:divBdr>
                  <w:divsChild>
                    <w:div w:id="2689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2411">
      <w:bodyDiv w:val="1"/>
      <w:marLeft w:val="0"/>
      <w:marRight w:val="0"/>
      <w:marTop w:val="0"/>
      <w:marBottom w:val="0"/>
      <w:divBdr>
        <w:top w:val="none" w:sz="0" w:space="0" w:color="auto"/>
        <w:left w:val="none" w:sz="0" w:space="0" w:color="auto"/>
        <w:bottom w:val="none" w:sz="0" w:space="0" w:color="auto"/>
        <w:right w:val="none" w:sz="0" w:space="0" w:color="auto"/>
      </w:divBdr>
      <w:divsChild>
        <w:div w:id="766193098">
          <w:marLeft w:val="0"/>
          <w:marRight w:val="0"/>
          <w:marTop w:val="0"/>
          <w:marBottom w:val="0"/>
          <w:divBdr>
            <w:top w:val="none" w:sz="0" w:space="0" w:color="auto"/>
            <w:left w:val="none" w:sz="0" w:space="0" w:color="auto"/>
            <w:bottom w:val="none" w:sz="0" w:space="0" w:color="auto"/>
            <w:right w:val="none" w:sz="0" w:space="0" w:color="auto"/>
          </w:divBdr>
          <w:divsChild>
            <w:div w:id="1071808048">
              <w:marLeft w:val="0"/>
              <w:marRight w:val="0"/>
              <w:marTop w:val="0"/>
              <w:marBottom w:val="0"/>
              <w:divBdr>
                <w:top w:val="none" w:sz="0" w:space="0" w:color="auto"/>
                <w:left w:val="none" w:sz="0" w:space="0" w:color="auto"/>
                <w:bottom w:val="none" w:sz="0" w:space="0" w:color="auto"/>
                <w:right w:val="none" w:sz="0" w:space="0" w:color="auto"/>
              </w:divBdr>
              <w:divsChild>
                <w:div w:id="281226562">
                  <w:marLeft w:val="0"/>
                  <w:marRight w:val="0"/>
                  <w:marTop w:val="0"/>
                  <w:marBottom w:val="0"/>
                  <w:divBdr>
                    <w:top w:val="none" w:sz="0" w:space="0" w:color="auto"/>
                    <w:left w:val="none" w:sz="0" w:space="0" w:color="auto"/>
                    <w:bottom w:val="none" w:sz="0" w:space="0" w:color="auto"/>
                    <w:right w:val="none" w:sz="0" w:space="0" w:color="auto"/>
                  </w:divBdr>
                  <w:divsChild>
                    <w:div w:id="11900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3466">
      <w:bodyDiv w:val="1"/>
      <w:marLeft w:val="0"/>
      <w:marRight w:val="0"/>
      <w:marTop w:val="0"/>
      <w:marBottom w:val="0"/>
      <w:divBdr>
        <w:top w:val="none" w:sz="0" w:space="0" w:color="auto"/>
        <w:left w:val="none" w:sz="0" w:space="0" w:color="auto"/>
        <w:bottom w:val="none" w:sz="0" w:space="0" w:color="auto"/>
        <w:right w:val="none" w:sz="0" w:space="0" w:color="auto"/>
      </w:divBdr>
      <w:divsChild>
        <w:div w:id="64649883">
          <w:marLeft w:val="0"/>
          <w:marRight w:val="0"/>
          <w:marTop w:val="0"/>
          <w:marBottom w:val="0"/>
          <w:divBdr>
            <w:top w:val="none" w:sz="0" w:space="0" w:color="auto"/>
            <w:left w:val="none" w:sz="0" w:space="0" w:color="auto"/>
            <w:bottom w:val="none" w:sz="0" w:space="0" w:color="auto"/>
            <w:right w:val="none" w:sz="0" w:space="0" w:color="auto"/>
          </w:divBdr>
          <w:divsChild>
            <w:div w:id="101464311">
              <w:marLeft w:val="0"/>
              <w:marRight w:val="0"/>
              <w:marTop w:val="0"/>
              <w:marBottom w:val="0"/>
              <w:divBdr>
                <w:top w:val="none" w:sz="0" w:space="0" w:color="auto"/>
                <w:left w:val="none" w:sz="0" w:space="0" w:color="auto"/>
                <w:bottom w:val="none" w:sz="0" w:space="0" w:color="auto"/>
                <w:right w:val="none" w:sz="0" w:space="0" w:color="auto"/>
              </w:divBdr>
              <w:divsChild>
                <w:div w:id="12459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4071">
      <w:bodyDiv w:val="1"/>
      <w:marLeft w:val="0"/>
      <w:marRight w:val="0"/>
      <w:marTop w:val="0"/>
      <w:marBottom w:val="0"/>
      <w:divBdr>
        <w:top w:val="none" w:sz="0" w:space="0" w:color="auto"/>
        <w:left w:val="none" w:sz="0" w:space="0" w:color="auto"/>
        <w:bottom w:val="none" w:sz="0" w:space="0" w:color="auto"/>
        <w:right w:val="none" w:sz="0" w:space="0" w:color="auto"/>
      </w:divBdr>
      <w:divsChild>
        <w:div w:id="223369634">
          <w:marLeft w:val="0"/>
          <w:marRight w:val="0"/>
          <w:marTop w:val="0"/>
          <w:marBottom w:val="0"/>
          <w:divBdr>
            <w:top w:val="none" w:sz="0" w:space="0" w:color="auto"/>
            <w:left w:val="none" w:sz="0" w:space="0" w:color="auto"/>
            <w:bottom w:val="none" w:sz="0" w:space="0" w:color="auto"/>
            <w:right w:val="none" w:sz="0" w:space="0" w:color="auto"/>
          </w:divBdr>
          <w:divsChild>
            <w:div w:id="1140466410">
              <w:marLeft w:val="0"/>
              <w:marRight w:val="0"/>
              <w:marTop w:val="0"/>
              <w:marBottom w:val="0"/>
              <w:divBdr>
                <w:top w:val="none" w:sz="0" w:space="0" w:color="auto"/>
                <w:left w:val="none" w:sz="0" w:space="0" w:color="auto"/>
                <w:bottom w:val="none" w:sz="0" w:space="0" w:color="auto"/>
                <w:right w:val="none" w:sz="0" w:space="0" w:color="auto"/>
              </w:divBdr>
              <w:divsChild>
                <w:div w:id="684093753">
                  <w:marLeft w:val="0"/>
                  <w:marRight w:val="0"/>
                  <w:marTop w:val="0"/>
                  <w:marBottom w:val="0"/>
                  <w:divBdr>
                    <w:top w:val="none" w:sz="0" w:space="0" w:color="auto"/>
                    <w:left w:val="none" w:sz="0" w:space="0" w:color="auto"/>
                    <w:bottom w:val="none" w:sz="0" w:space="0" w:color="auto"/>
                    <w:right w:val="none" w:sz="0" w:space="0" w:color="auto"/>
                  </w:divBdr>
                  <w:divsChild>
                    <w:div w:id="6289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2457">
      <w:bodyDiv w:val="1"/>
      <w:marLeft w:val="0"/>
      <w:marRight w:val="0"/>
      <w:marTop w:val="0"/>
      <w:marBottom w:val="0"/>
      <w:divBdr>
        <w:top w:val="none" w:sz="0" w:space="0" w:color="auto"/>
        <w:left w:val="none" w:sz="0" w:space="0" w:color="auto"/>
        <w:bottom w:val="none" w:sz="0" w:space="0" w:color="auto"/>
        <w:right w:val="none" w:sz="0" w:space="0" w:color="auto"/>
      </w:divBdr>
    </w:div>
    <w:div w:id="1053848088">
      <w:bodyDiv w:val="1"/>
      <w:marLeft w:val="0"/>
      <w:marRight w:val="0"/>
      <w:marTop w:val="0"/>
      <w:marBottom w:val="0"/>
      <w:divBdr>
        <w:top w:val="none" w:sz="0" w:space="0" w:color="auto"/>
        <w:left w:val="none" w:sz="0" w:space="0" w:color="auto"/>
        <w:bottom w:val="none" w:sz="0" w:space="0" w:color="auto"/>
        <w:right w:val="none" w:sz="0" w:space="0" w:color="auto"/>
      </w:divBdr>
      <w:divsChild>
        <w:div w:id="974217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255067">
      <w:bodyDiv w:val="1"/>
      <w:marLeft w:val="0"/>
      <w:marRight w:val="0"/>
      <w:marTop w:val="0"/>
      <w:marBottom w:val="0"/>
      <w:divBdr>
        <w:top w:val="none" w:sz="0" w:space="0" w:color="auto"/>
        <w:left w:val="none" w:sz="0" w:space="0" w:color="auto"/>
        <w:bottom w:val="none" w:sz="0" w:space="0" w:color="auto"/>
        <w:right w:val="none" w:sz="0" w:space="0" w:color="auto"/>
      </w:divBdr>
      <w:divsChild>
        <w:div w:id="558831996">
          <w:marLeft w:val="480"/>
          <w:marRight w:val="0"/>
          <w:marTop w:val="0"/>
          <w:marBottom w:val="0"/>
          <w:divBdr>
            <w:top w:val="none" w:sz="0" w:space="0" w:color="auto"/>
            <w:left w:val="none" w:sz="0" w:space="0" w:color="auto"/>
            <w:bottom w:val="none" w:sz="0" w:space="0" w:color="auto"/>
            <w:right w:val="none" w:sz="0" w:space="0" w:color="auto"/>
          </w:divBdr>
          <w:divsChild>
            <w:div w:id="2131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2141">
      <w:bodyDiv w:val="1"/>
      <w:marLeft w:val="0"/>
      <w:marRight w:val="0"/>
      <w:marTop w:val="0"/>
      <w:marBottom w:val="0"/>
      <w:divBdr>
        <w:top w:val="none" w:sz="0" w:space="0" w:color="auto"/>
        <w:left w:val="none" w:sz="0" w:space="0" w:color="auto"/>
        <w:bottom w:val="none" w:sz="0" w:space="0" w:color="auto"/>
        <w:right w:val="none" w:sz="0" w:space="0" w:color="auto"/>
      </w:divBdr>
      <w:divsChild>
        <w:div w:id="1292516381">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8146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5463">
      <w:bodyDiv w:val="1"/>
      <w:marLeft w:val="0"/>
      <w:marRight w:val="0"/>
      <w:marTop w:val="0"/>
      <w:marBottom w:val="0"/>
      <w:divBdr>
        <w:top w:val="none" w:sz="0" w:space="0" w:color="auto"/>
        <w:left w:val="none" w:sz="0" w:space="0" w:color="auto"/>
        <w:bottom w:val="none" w:sz="0" w:space="0" w:color="auto"/>
        <w:right w:val="none" w:sz="0" w:space="0" w:color="auto"/>
      </w:divBdr>
      <w:divsChild>
        <w:div w:id="701369016">
          <w:marLeft w:val="0"/>
          <w:marRight w:val="0"/>
          <w:marTop w:val="0"/>
          <w:marBottom w:val="0"/>
          <w:divBdr>
            <w:top w:val="none" w:sz="0" w:space="0" w:color="auto"/>
            <w:left w:val="none" w:sz="0" w:space="0" w:color="auto"/>
            <w:bottom w:val="none" w:sz="0" w:space="0" w:color="auto"/>
            <w:right w:val="none" w:sz="0" w:space="0" w:color="auto"/>
          </w:divBdr>
          <w:divsChild>
            <w:div w:id="1274826188">
              <w:marLeft w:val="0"/>
              <w:marRight w:val="0"/>
              <w:marTop w:val="0"/>
              <w:marBottom w:val="0"/>
              <w:divBdr>
                <w:top w:val="none" w:sz="0" w:space="0" w:color="auto"/>
                <w:left w:val="none" w:sz="0" w:space="0" w:color="auto"/>
                <w:bottom w:val="none" w:sz="0" w:space="0" w:color="auto"/>
                <w:right w:val="none" w:sz="0" w:space="0" w:color="auto"/>
              </w:divBdr>
              <w:divsChild>
                <w:div w:id="20804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1764">
      <w:bodyDiv w:val="1"/>
      <w:marLeft w:val="0"/>
      <w:marRight w:val="0"/>
      <w:marTop w:val="0"/>
      <w:marBottom w:val="0"/>
      <w:divBdr>
        <w:top w:val="none" w:sz="0" w:space="0" w:color="auto"/>
        <w:left w:val="none" w:sz="0" w:space="0" w:color="auto"/>
        <w:bottom w:val="none" w:sz="0" w:space="0" w:color="auto"/>
        <w:right w:val="none" w:sz="0" w:space="0" w:color="auto"/>
      </w:divBdr>
    </w:div>
    <w:div w:id="1191458583">
      <w:bodyDiv w:val="1"/>
      <w:marLeft w:val="0"/>
      <w:marRight w:val="0"/>
      <w:marTop w:val="0"/>
      <w:marBottom w:val="0"/>
      <w:divBdr>
        <w:top w:val="none" w:sz="0" w:space="0" w:color="auto"/>
        <w:left w:val="none" w:sz="0" w:space="0" w:color="auto"/>
        <w:bottom w:val="none" w:sz="0" w:space="0" w:color="auto"/>
        <w:right w:val="none" w:sz="0" w:space="0" w:color="auto"/>
      </w:divBdr>
      <w:divsChild>
        <w:div w:id="3869458">
          <w:marLeft w:val="0"/>
          <w:marRight w:val="0"/>
          <w:marTop w:val="0"/>
          <w:marBottom w:val="0"/>
          <w:divBdr>
            <w:top w:val="none" w:sz="0" w:space="0" w:color="auto"/>
            <w:left w:val="none" w:sz="0" w:space="0" w:color="auto"/>
            <w:bottom w:val="none" w:sz="0" w:space="0" w:color="auto"/>
            <w:right w:val="none" w:sz="0" w:space="0" w:color="auto"/>
          </w:divBdr>
          <w:divsChild>
            <w:div w:id="680860170">
              <w:marLeft w:val="0"/>
              <w:marRight w:val="0"/>
              <w:marTop w:val="0"/>
              <w:marBottom w:val="0"/>
              <w:divBdr>
                <w:top w:val="none" w:sz="0" w:space="0" w:color="auto"/>
                <w:left w:val="none" w:sz="0" w:space="0" w:color="auto"/>
                <w:bottom w:val="none" w:sz="0" w:space="0" w:color="auto"/>
                <w:right w:val="none" w:sz="0" w:space="0" w:color="auto"/>
              </w:divBdr>
              <w:divsChild>
                <w:div w:id="576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40928">
      <w:bodyDiv w:val="1"/>
      <w:marLeft w:val="0"/>
      <w:marRight w:val="0"/>
      <w:marTop w:val="0"/>
      <w:marBottom w:val="0"/>
      <w:divBdr>
        <w:top w:val="none" w:sz="0" w:space="0" w:color="auto"/>
        <w:left w:val="none" w:sz="0" w:space="0" w:color="auto"/>
        <w:bottom w:val="none" w:sz="0" w:space="0" w:color="auto"/>
        <w:right w:val="none" w:sz="0" w:space="0" w:color="auto"/>
      </w:divBdr>
      <w:divsChild>
        <w:div w:id="1626041877">
          <w:marLeft w:val="0"/>
          <w:marRight w:val="0"/>
          <w:marTop w:val="0"/>
          <w:marBottom w:val="0"/>
          <w:divBdr>
            <w:top w:val="none" w:sz="0" w:space="0" w:color="auto"/>
            <w:left w:val="none" w:sz="0" w:space="0" w:color="auto"/>
            <w:bottom w:val="none" w:sz="0" w:space="0" w:color="auto"/>
            <w:right w:val="none" w:sz="0" w:space="0" w:color="auto"/>
          </w:divBdr>
          <w:divsChild>
            <w:div w:id="1594511395">
              <w:marLeft w:val="0"/>
              <w:marRight w:val="0"/>
              <w:marTop w:val="0"/>
              <w:marBottom w:val="0"/>
              <w:divBdr>
                <w:top w:val="none" w:sz="0" w:space="0" w:color="auto"/>
                <w:left w:val="none" w:sz="0" w:space="0" w:color="auto"/>
                <w:bottom w:val="none" w:sz="0" w:space="0" w:color="auto"/>
                <w:right w:val="none" w:sz="0" w:space="0" w:color="auto"/>
              </w:divBdr>
              <w:divsChild>
                <w:div w:id="1572151654">
                  <w:marLeft w:val="0"/>
                  <w:marRight w:val="0"/>
                  <w:marTop w:val="0"/>
                  <w:marBottom w:val="0"/>
                  <w:divBdr>
                    <w:top w:val="none" w:sz="0" w:space="0" w:color="auto"/>
                    <w:left w:val="none" w:sz="0" w:space="0" w:color="auto"/>
                    <w:bottom w:val="none" w:sz="0" w:space="0" w:color="auto"/>
                    <w:right w:val="none" w:sz="0" w:space="0" w:color="auto"/>
                  </w:divBdr>
                  <w:divsChild>
                    <w:div w:id="53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334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5">
          <w:marLeft w:val="0"/>
          <w:marRight w:val="0"/>
          <w:marTop w:val="0"/>
          <w:marBottom w:val="0"/>
          <w:divBdr>
            <w:top w:val="none" w:sz="0" w:space="0" w:color="auto"/>
            <w:left w:val="none" w:sz="0" w:space="0" w:color="auto"/>
            <w:bottom w:val="none" w:sz="0" w:space="0" w:color="auto"/>
            <w:right w:val="none" w:sz="0" w:space="0" w:color="auto"/>
          </w:divBdr>
          <w:divsChild>
            <w:div w:id="911088240">
              <w:marLeft w:val="0"/>
              <w:marRight w:val="0"/>
              <w:marTop w:val="0"/>
              <w:marBottom w:val="0"/>
              <w:divBdr>
                <w:top w:val="none" w:sz="0" w:space="0" w:color="auto"/>
                <w:left w:val="none" w:sz="0" w:space="0" w:color="auto"/>
                <w:bottom w:val="none" w:sz="0" w:space="0" w:color="auto"/>
                <w:right w:val="none" w:sz="0" w:space="0" w:color="auto"/>
              </w:divBdr>
              <w:divsChild>
                <w:div w:id="303195191">
                  <w:marLeft w:val="0"/>
                  <w:marRight w:val="0"/>
                  <w:marTop w:val="0"/>
                  <w:marBottom w:val="0"/>
                  <w:divBdr>
                    <w:top w:val="none" w:sz="0" w:space="0" w:color="auto"/>
                    <w:left w:val="none" w:sz="0" w:space="0" w:color="auto"/>
                    <w:bottom w:val="none" w:sz="0" w:space="0" w:color="auto"/>
                    <w:right w:val="none" w:sz="0" w:space="0" w:color="auto"/>
                  </w:divBdr>
                  <w:divsChild>
                    <w:div w:id="7216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0636">
      <w:bodyDiv w:val="1"/>
      <w:marLeft w:val="0"/>
      <w:marRight w:val="0"/>
      <w:marTop w:val="0"/>
      <w:marBottom w:val="0"/>
      <w:divBdr>
        <w:top w:val="none" w:sz="0" w:space="0" w:color="auto"/>
        <w:left w:val="none" w:sz="0" w:space="0" w:color="auto"/>
        <w:bottom w:val="none" w:sz="0" w:space="0" w:color="auto"/>
        <w:right w:val="none" w:sz="0" w:space="0" w:color="auto"/>
      </w:divBdr>
      <w:divsChild>
        <w:div w:id="1688287552">
          <w:marLeft w:val="0"/>
          <w:marRight w:val="0"/>
          <w:marTop w:val="0"/>
          <w:marBottom w:val="0"/>
          <w:divBdr>
            <w:top w:val="none" w:sz="0" w:space="0" w:color="auto"/>
            <w:left w:val="none" w:sz="0" w:space="0" w:color="auto"/>
            <w:bottom w:val="none" w:sz="0" w:space="0" w:color="auto"/>
            <w:right w:val="none" w:sz="0" w:space="0" w:color="auto"/>
          </w:divBdr>
          <w:divsChild>
            <w:div w:id="1857184300">
              <w:marLeft w:val="0"/>
              <w:marRight w:val="0"/>
              <w:marTop w:val="0"/>
              <w:marBottom w:val="0"/>
              <w:divBdr>
                <w:top w:val="none" w:sz="0" w:space="0" w:color="auto"/>
                <w:left w:val="none" w:sz="0" w:space="0" w:color="auto"/>
                <w:bottom w:val="none" w:sz="0" w:space="0" w:color="auto"/>
                <w:right w:val="none" w:sz="0" w:space="0" w:color="auto"/>
              </w:divBdr>
              <w:divsChild>
                <w:div w:id="541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0844">
      <w:bodyDiv w:val="1"/>
      <w:marLeft w:val="0"/>
      <w:marRight w:val="0"/>
      <w:marTop w:val="0"/>
      <w:marBottom w:val="0"/>
      <w:divBdr>
        <w:top w:val="none" w:sz="0" w:space="0" w:color="auto"/>
        <w:left w:val="none" w:sz="0" w:space="0" w:color="auto"/>
        <w:bottom w:val="none" w:sz="0" w:space="0" w:color="auto"/>
        <w:right w:val="none" w:sz="0" w:space="0" w:color="auto"/>
      </w:divBdr>
      <w:divsChild>
        <w:div w:id="371275518">
          <w:marLeft w:val="0"/>
          <w:marRight w:val="0"/>
          <w:marTop w:val="0"/>
          <w:marBottom w:val="0"/>
          <w:divBdr>
            <w:top w:val="none" w:sz="0" w:space="0" w:color="auto"/>
            <w:left w:val="none" w:sz="0" w:space="0" w:color="auto"/>
            <w:bottom w:val="none" w:sz="0" w:space="0" w:color="auto"/>
            <w:right w:val="none" w:sz="0" w:space="0" w:color="auto"/>
          </w:divBdr>
          <w:divsChild>
            <w:div w:id="1726489376">
              <w:marLeft w:val="0"/>
              <w:marRight w:val="0"/>
              <w:marTop w:val="0"/>
              <w:marBottom w:val="0"/>
              <w:divBdr>
                <w:top w:val="none" w:sz="0" w:space="0" w:color="auto"/>
                <w:left w:val="none" w:sz="0" w:space="0" w:color="auto"/>
                <w:bottom w:val="none" w:sz="0" w:space="0" w:color="auto"/>
                <w:right w:val="none" w:sz="0" w:space="0" w:color="auto"/>
              </w:divBdr>
              <w:divsChild>
                <w:div w:id="341513093">
                  <w:marLeft w:val="0"/>
                  <w:marRight w:val="0"/>
                  <w:marTop w:val="0"/>
                  <w:marBottom w:val="0"/>
                  <w:divBdr>
                    <w:top w:val="none" w:sz="0" w:space="0" w:color="auto"/>
                    <w:left w:val="none" w:sz="0" w:space="0" w:color="auto"/>
                    <w:bottom w:val="none" w:sz="0" w:space="0" w:color="auto"/>
                    <w:right w:val="none" w:sz="0" w:space="0" w:color="auto"/>
                  </w:divBdr>
                  <w:divsChild>
                    <w:div w:id="144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45289">
      <w:bodyDiv w:val="1"/>
      <w:marLeft w:val="0"/>
      <w:marRight w:val="0"/>
      <w:marTop w:val="0"/>
      <w:marBottom w:val="0"/>
      <w:divBdr>
        <w:top w:val="none" w:sz="0" w:space="0" w:color="auto"/>
        <w:left w:val="none" w:sz="0" w:space="0" w:color="auto"/>
        <w:bottom w:val="none" w:sz="0" w:space="0" w:color="auto"/>
        <w:right w:val="none" w:sz="0" w:space="0" w:color="auto"/>
      </w:divBdr>
      <w:divsChild>
        <w:div w:id="2053647722">
          <w:marLeft w:val="480"/>
          <w:marRight w:val="0"/>
          <w:marTop w:val="0"/>
          <w:marBottom w:val="0"/>
          <w:divBdr>
            <w:top w:val="none" w:sz="0" w:space="0" w:color="auto"/>
            <w:left w:val="none" w:sz="0" w:space="0" w:color="auto"/>
            <w:bottom w:val="none" w:sz="0" w:space="0" w:color="auto"/>
            <w:right w:val="none" w:sz="0" w:space="0" w:color="auto"/>
          </w:divBdr>
          <w:divsChild>
            <w:div w:id="14252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114">
      <w:bodyDiv w:val="1"/>
      <w:marLeft w:val="0"/>
      <w:marRight w:val="0"/>
      <w:marTop w:val="0"/>
      <w:marBottom w:val="0"/>
      <w:divBdr>
        <w:top w:val="none" w:sz="0" w:space="0" w:color="auto"/>
        <w:left w:val="none" w:sz="0" w:space="0" w:color="auto"/>
        <w:bottom w:val="none" w:sz="0" w:space="0" w:color="auto"/>
        <w:right w:val="none" w:sz="0" w:space="0" w:color="auto"/>
      </w:divBdr>
      <w:divsChild>
        <w:div w:id="62921061">
          <w:marLeft w:val="0"/>
          <w:marRight w:val="0"/>
          <w:marTop w:val="0"/>
          <w:marBottom w:val="0"/>
          <w:divBdr>
            <w:top w:val="none" w:sz="0" w:space="0" w:color="auto"/>
            <w:left w:val="none" w:sz="0" w:space="0" w:color="auto"/>
            <w:bottom w:val="none" w:sz="0" w:space="0" w:color="auto"/>
            <w:right w:val="none" w:sz="0" w:space="0" w:color="auto"/>
          </w:divBdr>
          <w:divsChild>
            <w:div w:id="996811211">
              <w:marLeft w:val="0"/>
              <w:marRight w:val="0"/>
              <w:marTop w:val="0"/>
              <w:marBottom w:val="0"/>
              <w:divBdr>
                <w:top w:val="none" w:sz="0" w:space="0" w:color="auto"/>
                <w:left w:val="none" w:sz="0" w:space="0" w:color="auto"/>
                <w:bottom w:val="none" w:sz="0" w:space="0" w:color="auto"/>
                <w:right w:val="none" w:sz="0" w:space="0" w:color="auto"/>
              </w:divBdr>
              <w:divsChild>
                <w:div w:id="104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0575">
      <w:bodyDiv w:val="1"/>
      <w:marLeft w:val="0"/>
      <w:marRight w:val="0"/>
      <w:marTop w:val="0"/>
      <w:marBottom w:val="0"/>
      <w:divBdr>
        <w:top w:val="none" w:sz="0" w:space="0" w:color="auto"/>
        <w:left w:val="none" w:sz="0" w:space="0" w:color="auto"/>
        <w:bottom w:val="none" w:sz="0" w:space="0" w:color="auto"/>
        <w:right w:val="none" w:sz="0" w:space="0" w:color="auto"/>
      </w:divBdr>
      <w:divsChild>
        <w:div w:id="977297857">
          <w:marLeft w:val="0"/>
          <w:marRight w:val="0"/>
          <w:marTop w:val="0"/>
          <w:marBottom w:val="0"/>
          <w:divBdr>
            <w:top w:val="none" w:sz="0" w:space="0" w:color="auto"/>
            <w:left w:val="none" w:sz="0" w:space="0" w:color="auto"/>
            <w:bottom w:val="none" w:sz="0" w:space="0" w:color="auto"/>
            <w:right w:val="none" w:sz="0" w:space="0" w:color="auto"/>
          </w:divBdr>
          <w:divsChild>
            <w:div w:id="379867240">
              <w:marLeft w:val="0"/>
              <w:marRight w:val="0"/>
              <w:marTop w:val="0"/>
              <w:marBottom w:val="0"/>
              <w:divBdr>
                <w:top w:val="none" w:sz="0" w:space="0" w:color="auto"/>
                <w:left w:val="none" w:sz="0" w:space="0" w:color="auto"/>
                <w:bottom w:val="none" w:sz="0" w:space="0" w:color="auto"/>
                <w:right w:val="none" w:sz="0" w:space="0" w:color="auto"/>
              </w:divBdr>
              <w:divsChild>
                <w:div w:id="1306356237">
                  <w:marLeft w:val="0"/>
                  <w:marRight w:val="0"/>
                  <w:marTop w:val="0"/>
                  <w:marBottom w:val="0"/>
                  <w:divBdr>
                    <w:top w:val="none" w:sz="0" w:space="0" w:color="auto"/>
                    <w:left w:val="none" w:sz="0" w:space="0" w:color="auto"/>
                    <w:bottom w:val="none" w:sz="0" w:space="0" w:color="auto"/>
                    <w:right w:val="none" w:sz="0" w:space="0" w:color="auto"/>
                  </w:divBdr>
                  <w:divsChild>
                    <w:div w:id="2577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3299">
      <w:bodyDiv w:val="1"/>
      <w:marLeft w:val="0"/>
      <w:marRight w:val="0"/>
      <w:marTop w:val="0"/>
      <w:marBottom w:val="0"/>
      <w:divBdr>
        <w:top w:val="none" w:sz="0" w:space="0" w:color="auto"/>
        <w:left w:val="none" w:sz="0" w:space="0" w:color="auto"/>
        <w:bottom w:val="none" w:sz="0" w:space="0" w:color="auto"/>
        <w:right w:val="none" w:sz="0" w:space="0" w:color="auto"/>
      </w:divBdr>
      <w:divsChild>
        <w:div w:id="860388853">
          <w:marLeft w:val="0"/>
          <w:marRight w:val="0"/>
          <w:marTop w:val="0"/>
          <w:marBottom w:val="0"/>
          <w:divBdr>
            <w:top w:val="none" w:sz="0" w:space="0" w:color="auto"/>
            <w:left w:val="none" w:sz="0" w:space="0" w:color="auto"/>
            <w:bottom w:val="none" w:sz="0" w:space="0" w:color="auto"/>
            <w:right w:val="none" w:sz="0" w:space="0" w:color="auto"/>
          </w:divBdr>
          <w:divsChild>
            <w:div w:id="1576208342">
              <w:marLeft w:val="0"/>
              <w:marRight w:val="0"/>
              <w:marTop w:val="0"/>
              <w:marBottom w:val="0"/>
              <w:divBdr>
                <w:top w:val="none" w:sz="0" w:space="0" w:color="auto"/>
                <w:left w:val="none" w:sz="0" w:space="0" w:color="auto"/>
                <w:bottom w:val="none" w:sz="0" w:space="0" w:color="auto"/>
                <w:right w:val="none" w:sz="0" w:space="0" w:color="auto"/>
              </w:divBdr>
              <w:divsChild>
                <w:div w:id="7478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1071">
      <w:bodyDiv w:val="1"/>
      <w:marLeft w:val="0"/>
      <w:marRight w:val="0"/>
      <w:marTop w:val="0"/>
      <w:marBottom w:val="0"/>
      <w:divBdr>
        <w:top w:val="none" w:sz="0" w:space="0" w:color="auto"/>
        <w:left w:val="none" w:sz="0" w:space="0" w:color="auto"/>
        <w:bottom w:val="none" w:sz="0" w:space="0" w:color="auto"/>
        <w:right w:val="none" w:sz="0" w:space="0" w:color="auto"/>
      </w:divBdr>
      <w:divsChild>
        <w:div w:id="1241863323">
          <w:marLeft w:val="480"/>
          <w:marRight w:val="0"/>
          <w:marTop w:val="0"/>
          <w:marBottom w:val="0"/>
          <w:divBdr>
            <w:top w:val="none" w:sz="0" w:space="0" w:color="auto"/>
            <w:left w:val="none" w:sz="0" w:space="0" w:color="auto"/>
            <w:bottom w:val="none" w:sz="0" w:space="0" w:color="auto"/>
            <w:right w:val="none" w:sz="0" w:space="0" w:color="auto"/>
          </w:divBdr>
          <w:divsChild>
            <w:div w:id="1138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104">
      <w:bodyDiv w:val="1"/>
      <w:marLeft w:val="0"/>
      <w:marRight w:val="0"/>
      <w:marTop w:val="0"/>
      <w:marBottom w:val="0"/>
      <w:divBdr>
        <w:top w:val="none" w:sz="0" w:space="0" w:color="auto"/>
        <w:left w:val="none" w:sz="0" w:space="0" w:color="auto"/>
        <w:bottom w:val="none" w:sz="0" w:space="0" w:color="auto"/>
        <w:right w:val="none" w:sz="0" w:space="0" w:color="auto"/>
      </w:divBdr>
    </w:div>
    <w:div w:id="1488746973">
      <w:bodyDiv w:val="1"/>
      <w:marLeft w:val="0"/>
      <w:marRight w:val="0"/>
      <w:marTop w:val="0"/>
      <w:marBottom w:val="0"/>
      <w:divBdr>
        <w:top w:val="none" w:sz="0" w:space="0" w:color="auto"/>
        <w:left w:val="none" w:sz="0" w:space="0" w:color="auto"/>
        <w:bottom w:val="none" w:sz="0" w:space="0" w:color="auto"/>
        <w:right w:val="none" w:sz="0" w:space="0" w:color="auto"/>
      </w:divBdr>
      <w:divsChild>
        <w:div w:id="859051535">
          <w:marLeft w:val="0"/>
          <w:marRight w:val="0"/>
          <w:marTop w:val="0"/>
          <w:marBottom w:val="0"/>
          <w:divBdr>
            <w:top w:val="none" w:sz="0" w:space="0" w:color="auto"/>
            <w:left w:val="none" w:sz="0" w:space="0" w:color="auto"/>
            <w:bottom w:val="none" w:sz="0" w:space="0" w:color="auto"/>
            <w:right w:val="none" w:sz="0" w:space="0" w:color="auto"/>
          </w:divBdr>
          <w:divsChild>
            <w:div w:id="1386177110">
              <w:marLeft w:val="0"/>
              <w:marRight w:val="0"/>
              <w:marTop w:val="0"/>
              <w:marBottom w:val="0"/>
              <w:divBdr>
                <w:top w:val="none" w:sz="0" w:space="0" w:color="auto"/>
                <w:left w:val="none" w:sz="0" w:space="0" w:color="auto"/>
                <w:bottom w:val="none" w:sz="0" w:space="0" w:color="auto"/>
                <w:right w:val="none" w:sz="0" w:space="0" w:color="auto"/>
              </w:divBdr>
              <w:divsChild>
                <w:div w:id="10465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2677">
      <w:bodyDiv w:val="1"/>
      <w:marLeft w:val="0"/>
      <w:marRight w:val="0"/>
      <w:marTop w:val="0"/>
      <w:marBottom w:val="0"/>
      <w:divBdr>
        <w:top w:val="none" w:sz="0" w:space="0" w:color="auto"/>
        <w:left w:val="none" w:sz="0" w:space="0" w:color="auto"/>
        <w:bottom w:val="none" w:sz="0" w:space="0" w:color="auto"/>
        <w:right w:val="none" w:sz="0" w:space="0" w:color="auto"/>
      </w:divBdr>
      <w:divsChild>
        <w:div w:id="490953383">
          <w:marLeft w:val="480"/>
          <w:marRight w:val="0"/>
          <w:marTop w:val="0"/>
          <w:marBottom w:val="0"/>
          <w:divBdr>
            <w:top w:val="none" w:sz="0" w:space="0" w:color="auto"/>
            <w:left w:val="none" w:sz="0" w:space="0" w:color="auto"/>
            <w:bottom w:val="none" w:sz="0" w:space="0" w:color="auto"/>
            <w:right w:val="none" w:sz="0" w:space="0" w:color="auto"/>
          </w:divBdr>
          <w:divsChild>
            <w:div w:id="1457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4692">
      <w:bodyDiv w:val="1"/>
      <w:marLeft w:val="0"/>
      <w:marRight w:val="0"/>
      <w:marTop w:val="0"/>
      <w:marBottom w:val="0"/>
      <w:divBdr>
        <w:top w:val="none" w:sz="0" w:space="0" w:color="auto"/>
        <w:left w:val="none" w:sz="0" w:space="0" w:color="auto"/>
        <w:bottom w:val="none" w:sz="0" w:space="0" w:color="auto"/>
        <w:right w:val="none" w:sz="0" w:space="0" w:color="auto"/>
      </w:divBdr>
      <w:divsChild>
        <w:div w:id="846334572">
          <w:marLeft w:val="0"/>
          <w:marRight w:val="0"/>
          <w:marTop w:val="0"/>
          <w:marBottom w:val="0"/>
          <w:divBdr>
            <w:top w:val="none" w:sz="0" w:space="0" w:color="auto"/>
            <w:left w:val="none" w:sz="0" w:space="0" w:color="auto"/>
            <w:bottom w:val="none" w:sz="0" w:space="0" w:color="auto"/>
            <w:right w:val="none" w:sz="0" w:space="0" w:color="auto"/>
          </w:divBdr>
          <w:divsChild>
            <w:div w:id="1902977912">
              <w:marLeft w:val="0"/>
              <w:marRight w:val="0"/>
              <w:marTop w:val="0"/>
              <w:marBottom w:val="0"/>
              <w:divBdr>
                <w:top w:val="none" w:sz="0" w:space="0" w:color="auto"/>
                <w:left w:val="none" w:sz="0" w:space="0" w:color="auto"/>
                <w:bottom w:val="none" w:sz="0" w:space="0" w:color="auto"/>
                <w:right w:val="none" w:sz="0" w:space="0" w:color="auto"/>
              </w:divBdr>
              <w:divsChild>
                <w:div w:id="6495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1132">
      <w:bodyDiv w:val="1"/>
      <w:marLeft w:val="0"/>
      <w:marRight w:val="0"/>
      <w:marTop w:val="0"/>
      <w:marBottom w:val="0"/>
      <w:divBdr>
        <w:top w:val="none" w:sz="0" w:space="0" w:color="auto"/>
        <w:left w:val="none" w:sz="0" w:space="0" w:color="auto"/>
        <w:bottom w:val="none" w:sz="0" w:space="0" w:color="auto"/>
        <w:right w:val="none" w:sz="0" w:space="0" w:color="auto"/>
      </w:divBdr>
      <w:divsChild>
        <w:div w:id="1549343551">
          <w:marLeft w:val="0"/>
          <w:marRight w:val="0"/>
          <w:marTop w:val="0"/>
          <w:marBottom w:val="0"/>
          <w:divBdr>
            <w:top w:val="none" w:sz="0" w:space="0" w:color="auto"/>
            <w:left w:val="none" w:sz="0" w:space="0" w:color="auto"/>
            <w:bottom w:val="none" w:sz="0" w:space="0" w:color="auto"/>
            <w:right w:val="none" w:sz="0" w:space="0" w:color="auto"/>
          </w:divBdr>
          <w:divsChild>
            <w:div w:id="1382706016">
              <w:marLeft w:val="0"/>
              <w:marRight w:val="0"/>
              <w:marTop w:val="0"/>
              <w:marBottom w:val="0"/>
              <w:divBdr>
                <w:top w:val="none" w:sz="0" w:space="0" w:color="auto"/>
                <w:left w:val="none" w:sz="0" w:space="0" w:color="auto"/>
                <w:bottom w:val="none" w:sz="0" w:space="0" w:color="auto"/>
                <w:right w:val="none" w:sz="0" w:space="0" w:color="auto"/>
              </w:divBdr>
              <w:divsChild>
                <w:div w:id="819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7824">
      <w:bodyDiv w:val="1"/>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1814984058">
              <w:marLeft w:val="0"/>
              <w:marRight w:val="0"/>
              <w:marTop w:val="0"/>
              <w:marBottom w:val="0"/>
              <w:divBdr>
                <w:top w:val="none" w:sz="0" w:space="0" w:color="auto"/>
                <w:left w:val="none" w:sz="0" w:space="0" w:color="auto"/>
                <w:bottom w:val="none" w:sz="0" w:space="0" w:color="auto"/>
                <w:right w:val="none" w:sz="0" w:space="0" w:color="auto"/>
              </w:divBdr>
              <w:divsChild>
                <w:div w:id="20038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5282">
      <w:bodyDiv w:val="1"/>
      <w:marLeft w:val="0"/>
      <w:marRight w:val="0"/>
      <w:marTop w:val="0"/>
      <w:marBottom w:val="0"/>
      <w:divBdr>
        <w:top w:val="none" w:sz="0" w:space="0" w:color="auto"/>
        <w:left w:val="none" w:sz="0" w:space="0" w:color="auto"/>
        <w:bottom w:val="none" w:sz="0" w:space="0" w:color="auto"/>
        <w:right w:val="none" w:sz="0" w:space="0" w:color="auto"/>
      </w:divBdr>
      <w:divsChild>
        <w:div w:id="42876971">
          <w:marLeft w:val="0"/>
          <w:marRight w:val="0"/>
          <w:marTop w:val="0"/>
          <w:marBottom w:val="0"/>
          <w:divBdr>
            <w:top w:val="none" w:sz="0" w:space="0" w:color="auto"/>
            <w:left w:val="none" w:sz="0" w:space="0" w:color="auto"/>
            <w:bottom w:val="none" w:sz="0" w:space="0" w:color="auto"/>
            <w:right w:val="none" w:sz="0" w:space="0" w:color="auto"/>
          </w:divBdr>
          <w:divsChild>
            <w:div w:id="1440877802">
              <w:marLeft w:val="0"/>
              <w:marRight w:val="0"/>
              <w:marTop w:val="0"/>
              <w:marBottom w:val="0"/>
              <w:divBdr>
                <w:top w:val="none" w:sz="0" w:space="0" w:color="auto"/>
                <w:left w:val="none" w:sz="0" w:space="0" w:color="auto"/>
                <w:bottom w:val="none" w:sz="0" w:space="0" w:color="auto"/>
                <w:right w:val="none" w:sz="0" w:space="0" w:color="auto"/>
              </w:divBdr>
              <w:divsChild>
                <w:div w:id="9385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57366">
      <w:bodyDiv w:val="1"/>
      <w:marLeft w:val="0"/>
      <w:marRight w:val="0"/>
      <w:marTop w:val="0"/>
      <w:marBottom w:val="0"/>
      <w:divBdr>
        <w:top w:val="none" w:sz="0" w:space="0" w:color="auto"/>
        <w:left w:val="none" w:sz="0" w:space="0" w:color="auto"/>
        <w:bottom w:val="none" w:sz="0" w:space="0" w:color="auto"/>
        <w:right w:val="none" w:sz="0" w:space="0" w:color="auto"/>
      </w:divBdr>
      <w:divsChild>
        <w:div w:id="1627850241">
          <w:marLeft w:val="0"/>
          <w:marRight w:val="0"/>
          <w:marTop w:val="0"/>
          <w:marBottom w:val="0"/>
          <w:divBdr>
            <w:top w:val="none" w:sz="0" w:space="0" w:color="auto"/>
            <w:left w:val="none" w:sz="0" w:space="0" w:color="auto"/>
            <w:bottom w:val="none" w:sz="0" w:space="0" w:color="auto"/>
            <w:right w:val="none" w:sz="0" w:space="0" w:color="auto"/>
          </w:divBdr>
          <w:divsChild>
            <w:div w:id="967004942">
              <w:marLeft w:val="0"/>
              <w:marRight w:val="0"/>
              <w:marTop w:val="0"/>
              <w:marBottom w:val="0"/>
              <w:divBdr>
                <w:top w:val="none" w:sz="0" w:space="0" w:color="auto"/>
                <w:left w:val="none" w:sz="0" w:space="0" w:color="auto"/>
                <w:bottom w:val="none" w:sz="0" w:space="0" w:color="auto"/>
                <w:right w:val="none" w:sz="0" w:space="0" w:color="auto"/>
              </w:divBdr>
              <w:divsChild>
                <w:div w:id="3812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5748">
      <w:bodyDiv w:val="1"/>
      <w:marLeft w:val="0"/>
      <w:marRight w:val="0"/>
      <w:marTop w:val="0"/>
      <w:marBottom w:val="0"/>
      <w:divBdr>
        <w:top w:val="none" w:sz="0" w:space="0" w:color="auto"/>
        <w:left w:val="none" w:sz="0" w:space="0" w:color="auto"/>
        <w:bottom w:val="none" w:sz="0" w:space="0" w:color="auto"/>
        <w:right w:val="none" w:sz="0" w:space="0" w:color="auto"/>
      </w:divBdr>
      <w:divsChild>
        <w:div w:id="1981305184">
          <w:marLeft w:val="0"/>
          <w:marRight w:val="0"/>
          <w:marTop w:val="0"/>
          <w:marBottom w:val="0"/>
          <w:divBdr>
            <w:top w:val="none" w:sz="0" w:space="0" w:color="auto"/>
            <w:left w:val="none" w:sz="0" w:space="0" w:color="auto"/>
            <w:bottom w:val="none" w:sz="0" w:space="0" w:color="auto"/>
            <w:right w:val="none" w:sz="0" w:space="0" w:color="auto"/>
          </w:divBdr>
          <w:divsChild>
            <w:div w:id="1820803580">
              <w:marLeft w:val="0"/>
              <w:marRight w:val="0"/>
              <w:marTop w:val="0"/>
              <w:marBottom w:val="0"/>
              <w:divBdr>
                <w:top w:val="none" w:sz="0" w:space="0" w:color="auto"/>
                <w:left w:val="none" w:sz="0" w:space="0" w:color="auto"/>
                <w:bottom w:val="none" w:sz="0" w:space="0" w:color="auto"/>
                <w:right w:val="none" w:sz="0" w:space="0" w:color="auto"/>
              </w:divBdr>
              <w:divsChild>
                <w:div w:id="40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8562">
      <w:bodyDiv w:val="1"/>
      <w:marLeft w:val="0"/>
      <w:marRight w:val="0"/>
      <w:marTop w:val="0"/>
      <w:marBottom w:val="0"/>
      <w:divBdr>
        <w:top w:val="none" w:sz="0" w:space="0" w:color="auto"/>
        <w:left w:val="none" w:sz="0" w:space="0" w:color="auto"/>
        <w:bottom w:val="none" w:sz="0" w:space="0" w:color="auto"/>
        <w:right w:val="none" w:sz="0" w:space="0" w:color="auto"/>
      </w:divBdr>
      <w:divsChild>
        <w:div w:id="1623070948">
          <w:marLeft w:val="0"/>
          <w:marRight w:val="0"/>
          <w:marTop w:val="0"/>
          <w:marBottom w:val="0"/>
          <w:divBdr>
            <w:top w:val="none" w:sz="0" w:space="0" w:color="auto"/>
            <w:left w:val="none" w:sz="0" w:space="0" w:color="auto"/>
            <w:bottom w:val="none" w:sz="0" w:space="0" w:color="auto"/>
            <w:right w:val="none" w:sz="0" w:space="0" w:color="auto"/>
          </w:divBdr>
          <w:divsChild>
            <w:div w:id="2104105004">
              <w:marLeft w:val="0"/>
              <w:marRight w:val="0"/>
              <w:marTop w:val="0"/>
              <w:marBottom w:val="0"/>
              <w:divBdr>
                <w:top w:val="none" w:sz="0" w:space="0" w:color="auto"/>
                <w:left w:val="none" w:sz="0" w:space="0" w:color="auto"/>
                <w:bottom w:val="none" w:sz="0" w:space="0" w:color="auto"/>
                <w:right w:val="none" w:sz="0" w:space="0" w:color="auto"/>
              </w:divBdr>
              <w:divsChild>
                <w:div w:id="1035429321">
                  <w:marLeft w:val="0"/>
                  <w:marRight w:val="0"/>
                  <w:marTop w:val="0"/>
                  <w:marBottom w:val="0"/>
                  <w:divBdr>
                    <w:top w:val="none" w:sz="0" w:space="0" w:color="auto"/>
                    <w:left w:val="none" w:sz="0" w:space="0" w:color="auto"/>
                    <w:bottom w:val="none" w:sz="0" w:space="0" w:color="auto"/>
                    <w:right w:val="none" w:sz="0" w:space="0" w:color="auto"/>
                  </w:divBdr>
                  <w:divsChild>
                    <w:div w:id="5503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751388">
      <w:bodyDiv w:val="1"/>
      <w:marLeft w:val="0"/>
      <w:marRight w:val="0"/>
      <w:marTop w:val="0"/>
      <w:marBottom w:val="0"/>
      <w:divBdr>
        <w:top w:val="none" w:sz="0" w:space="0" w:color="auto"/>
        <w:left w:val="none" w:sz="0" w:space="0" w:color="auto"/>
        <w:bottom w:val="none" w:sz="0" w:space="0" w:color="auto"/>
        <w:right w:val="none" w:sz="0" w:space="0" w:color="auto"/>
      </w:divBdr>
      <w:divsChild>
        <w:div w:id="62680211">
          <w:marLeft w:val="480"/>
          <w:marRight w:val="0"/>
          <w:marTop w:val="0"/>
          <w:marBottom w:val="0"/>
          <w:divBdr>
            <w:top w:val="none" w:sz="0" w:space="0" w:color="auto"/>
            <w:left w:val="none" w:sz="0" w:space="0" w:color="auto"/>
            <w:bottom w:val="none" w:sz="0" w:space="0" w:color="auto"/>
            <w:right w:val="none" w:sz="0" w:space="0" w:color="auto"/>
          </w:divBdr>
          <w:divsChild>
            <w:div w:id="20805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4826">
      <w:bodyDiv w:val="1"/>
      <w:marLeft w:val="0"/>
      <w:marRight w:val="0"/>
      <w:marTop w:val="0"/>
      <w:marBottom w:val="0"/>
      <w:divBdr>
        <w:top w:val="none" w:sz="0" w:space="0" w:color="auto"/>
        <w:left w:val="none" w:sz="0" w:space="0" w:color="auto"/>
        <w:bottom w:val="none" w:sz="0" w:space="0" w:color="auto"/>
        <w:right w:val="none" w:sz="0" w:space="0" w:color="auto"/>
      </w:divBdr>
      <w:divsChild>
        <w:div w:id="713508173">
          <w:marLeft w:val="0"/>
          <w:marRight w:val="0"/>
          <w:marTop w:val="0"/>
          <w:marBottom w:val="0"/>
          <w:divBdr>
            <w:top w:val="none" w:sz="0" w:space="0" w:color="auto"/>
            <w:left w:val="none" w:sz="0" w:space="0" w:color="auto"/>
            <w:bottom w:val="none" w:sz="0" w:space="0" w:color="auto"/>
            <w:right w:val="none" w:sz="0" w:space="0" w:color="auto"/>
          </w:divBdr>
        </w:div>
        <w:div w:id="1111243008">
          <w:marLeft w:val="0"/>
          <w:marRight w:val="0"/>
          <w:marTop w:val="0"/>
          <w:marBottom w:val="0"/>
          <w:divBdr>
            <w:top w:val="none" w:sz="0" w:space="0" w:color="auto"/>
            <w:left w:val="none" w:sz="0" w:space="0" w:color="auto"/>
            <w:bottom w:val="none" w:sz="0" w:space="0" w:color="auto"/>
            <w:right w:val="none" w:sz="0" w:space="0" w:color="auto"/>
          </w:divBdr>
        </w:div>
      </w:divsChild>
    </w:div>
    <w:div w:id="1626934559">
      <w:bodyDiv w:val="1"/>
      <w:marLeft w:val="0"/>
      <w:marRight w:val="0"/>
      <w:marTop w:val="0"/>
      <w:marBottom w:val="0"/>
      <w:divBdr>
        <w:top w:val="none" w:sz="0" w:space="0" w:color="auto"/>
        <w:left w:val="none" w:sz="0" w:space="0" w:color="auto"/>
        <w:bottom w:val="none" w:sz="0" w:space="0" w:color="auto"/>
        <w:right w:val="none" w:sz="0" w:space="0" w:color="auto"/>
      </w:divBdr>
      <w:divsChild>
        <w:div w:id="72046240">
          <w:marLeft w:val="480"/>
          <w:marRight w:val="0"/>
          <w:marTop w:val="0"/>
          <w:marBottom w:val="0"/>
          <w:divBdr>
            <w:top w:val="none" w:sz="0" w:space="0" w:color="auto"/>
            <w:left w:val="none" w:sz="0" w:space="0" w:color="auto"/>
            <w:bottom w:val="none" w:sz="0" w:space="0" w:color="auto"/>
            <w:right w:val="none" w:sz="0" w:space="0" w:color="auto"/>
          </w:divBdr>
          <w:divsChild>
            <w:div w:id="1230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5792">
      <w:bodyDiv w:val="1"/>
      <w:marLeft w:val="0"/>
      <w:marRight w:val="0"/>
      <w:marTop w:val="0"/>
      <w:marBottom w:val="0"/>
      <w:divBdr>
        <w:top w:val="none" w:sz="0" w:space="0" w:color="auto"/>
        <w:left w:val="none" w:sz="0" w:space="0" w:color="auto"/>
        <w:bottom w:val="none" w:sz="0" w:space="0" w:color="auto"/>
        <w:right w:val="none" w:sz="0" w:space="0" w:color="auto"/>
      </w:divBdr>
      <w:divsChild>
        <w:div w:id="1256013551">
          <w:marLeft w:val="0"/>
          <w:marRight w:val="0"/>
          <w:marTop w:val="0"/>
          <w:marBottom w:val="0"/>
          <w:divBdr>
            <w:top w:val="none" w:sz="0" w:space="0" w:color="auto"/>
            <w:left w:val="none" w:sz="0" w:space="0" w:color="auto"/>
            <w:bottom w:val="none" w:sz="0" w:space="0" w:color="auto"/>
            <w:right w:val="none" w:sz="0" w:space="0" w:color="auto"/>
          </w:divBdr>
          <w:divsChild>
            <w:div w:id="738673434">
              <w:marLeft w:val="0"/>
              <w:marRight w:val="0"/>
              <w:marTop w:val="0"/>
              <w:marBottom w:val="0"/>
              <w:divBdr>
                <w:top w:val="none" w:sz="0" w:space="0" w:color="auto"/>
                <w:left w:val="none" w:sz="0" w:space="0" w:color="auto"/>
                <w:bottom w:val="none" w:sz="0" w:space="0" w:color="auto"/>
                <w:right w:val="none" w:sz="0" w:space="0" w:color="auto"/>
              </w:divBdr>
              <w:divsChild>
                <w:div w:id="17865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0164">
      <w:bodyDiv w:val="1"/>
      <w:marLeft w:val="0"/>
      <w:marRight w:val="0"/>
      <w:marTop w:val="0"/>
      <w:marBottom w:val="0"/>
      <w:divBdr>
        <w:top w:val="none" w:sz="0" w:space="0" w:color="auto"/>
        <w:left w:val="none" w:sz="0" w:space="0" w:color="auto"/>
        <w:bottom w:val="none" w:sz="0" w:space="0" w:color="auto"/>
        <w:right w:val="none" w:sz="0" w:space="0" w:color="auto"/>
      </w:divBdr>
      <w:divsChild>
        <w:div w:id="1556694177">
          <w:marLeft w:val="480"/>
          <w:marRight w:val="0"/>
          <w:marTop w:val="0"/>
          <w:marBottom w:val="0"/>
          <w:divBdr>
            <w:top w:val="none" w:sz="0" w:space="0" w:color="auto"/>
            <w:left w:val="none" w:sz="0" w:space="0" w:color="auto"/>
            <w:bottom w:val="none" w:sz="0" w:space="0" w:color="auto"/>
            <w:right w:val="none" w:sz="0" w:space="0" w:color="auto"/>
          </w:divBdr>
          <w:divsChild>
            <w:div w:id="150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21">
      <w:bodyDiv w:val="1"/>
      <w:marLeft w:val="0"/>
      <w:marRight w:val="0"/>
      <w:marTop w:val="0"/>
      <w:marBottom w:val="0"/>
      <w:divBdr>
        <w:top w:val="none" w:sz="0" w:space="0" w:color="auto"/>
        <w:left w:val="none" w:sz="0" w:space="0" w:color="auto"/>
        <w:bottom w:val="none" w:sz="0" w:space="0" w:color="auto"/>
        <w:right w:val="none" w:sz="0" w:space="0" w:color="auto"/>
      </w:divBdr>
      <w:divsChild>
        <w:div w:id="1440491962">
          <w:marLeft w:val="0"/>
          <w:marRight w:val="0"/>
          <w:marTop w:val="0"/>
          <w:marBottom w:val="0"/>
          <w:divBdr>
            <w:top w:val="none" w:sz="0" w:space="0" w:color="auto"/>
            <w:left w:val="none" w:sz="0" w:space="0" w:color="auto"/>
            <w:bottom w:val="none" w:sz="0" w:space="0" w:color="auto"/>
            <w:right w:val="none" w:sz="0" w:space="0" w:color="auto"/>
          </w:divBdr>
          <w:divsChild>
            <w:div w:id="954601268">
              <w:marLeft w:val="0"/>
              <w:marRight w:val="0"/>
              <w:marTop w:val="0"/>
              <w:marBottom w:val="0"/>
              <w:divBdr>
                <w:top w:val="none" w:sz="0" w:space="0" w:color="auto"/>
                <w:left w:val="none" w:sz="0" w:space="0" w:color="auto"/>
                <w:bottom w:val="none" w:sz="0" w:space="0" w:color="auto"/>
                <w:right w:val="none" w:sz="0" w:space="0" w:color="auto"/>
              </w:divBdr>
              <w:divsChild>
                <w:div w:id="11811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17067">
      <w:bodyDiv w:val="1"/>
      <w:marLeft w:val="0"/>
      <w:marRight w:val="0"/>
      <w:marTop w:val="0"/>
      <w:marBottom w:val="0"/>
      <w:divBdr>
        <w:top w:val="none" w:sz="0" w:space="0" w:color="auto"/>
        <w:left w:val="none" w:sz="0" w:space="0" w:color="auto"/>
        <w:bottom w:val="none" w:sz="0" w:space="0" w:color="auto"/>
        <w:right w:val="none" w:sz="0" w:space="0" w:color="auto"/>
      </w:divBdr>
      <w:divsChild>
        <w:div w:id="18089653">
          <w:marLeft w:val="0"/>
          <w:marRight w:val="0"/>
          <w:marTop w:val="0"/>
          <w:marBottom w:val="0"/>
          <w:divBdr>
            <w:top w:val="none" w:sz="0" w:space="0" w:color="auto"/>
            <w:left w:val="none" w:sz="0" w:space="0" w:color="auto"/>
            <w:bottom w:val="none" w:sz="0" w:space="0" w:color="auto"/>
            <w:right w:val="none" w:sz="0" w:space="0" w:color="auto"/>
          </w:divBdr>
        </w:div>
      </w:divsChild>
    </w:div>
    <w:div w:id="1770655482">
      <w:bodyDiv w:val="1"/>
      <w:marLeft w:val="0"/>
      <w:marRight w:val="0"/>
      <w:marTop w:val="0"/>
      <w:marBottom w:val="0"/>
      <w:divBdr>
        <w:top w:val="none" w:sz="0" w:space="0" w:color="auto"/>
        <w:left w:val="none" w:sz="0" w:space="0" w:color="auto"/>
        <w:bottom w:val="none" w:sz="0" w:space="0" w:color="auto"/>
        <w:right w:val="none" w:sz="0" w:space="0" w:color="auto"/>
      </w:divBdr>
      <w:divsChild>
        <w:div w:id="2042975427">
          <w:marLeft w:val="0"/>
          <w:marRight w:val="0"/>
          <w:marTop w:val="0"/>
          <w:marBottom w:val="0"/>
          <w:divBdr>
            <w:top w:val="none" w:sz="0" w:space="0" w:color="auto"/>
            <w:left w:val="none" w:sz="0" w:space="0" w:color="auto"/>
            <w:bottom w:val="none" w:sz="0" w:space="0" w:color="auto"/>
            <w:right w:val="none" w:sz="0" w:space="0" w:color="auto"/>
          </w:divBdr>
          <w:divsChild>
            <w:div w:id="325285733">
              <w:marLeft w:val="0"/>
              <w:marRight w:val="0"/>
              <w:marTop w:val="0"/>
              <w:marBottom w:val="0"/>
              <w:divBdr>
                <w:top w:val="none" w:sz="0" w:space="0" w:color="auto"/>
                <w:left w:val="none" w:sz="0" w:space="0" w:color="auto"/>
                <w:bottom w:val="none" w:sz="0" w:space="0" w:color="auto"/>
                <w:right w:val="none" w:sz="0" w:space="0" w:color="auto"/>
              </w:divBdr>
              <w:divsChild>
                <w:div w:id="5554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1818">
      <w:bodyDiv w:val="1"/>
      <w:marLeft w:val="0"/>
      <w:marRight w:val="0"/>
      <w:marTop w:val="0"/>
      <w:marBottom w:val="0"/>
      <w:divBdr>
        <w:top w:val="none" w:sz="0" w:space="0" w:color="auto"/>
        <w:left w:val="none" w:sz="0" w:space="0" w:color="auto"/>
        <w:bottom w:val="none" w:sz="0" w:space="0" w:color="auto"/>
        <w:right w:val="none" w:sz="0" w:space="0" w:color="auto"/>
      </w:divBdr>
      <w:divsChild>
        <w:div w:id="1950697456">
          <w:marLeft w:val="0"/>
          <w:marRight w:val="0"/>
          <w:marTop w:val="0"/>
          <w:marBottom w:val="0"/>
          <w:divBdr>
            <w:top w:val="none" w:sz="0" w:space="0" w:color="auto"/>
            <w:left w:val="none" w:sz="0" w:space="0" w:color="auto"/>
            <w:bottom w:val="none" w:sz="0" w:space="0" w:color="auto"/>
            <w:right w:val="none" w:sz="0" w:space="0" w:color="auto"/>
          </w:divBdr>
          <w:divsChild>
            <w:div w:id="1359770311">
              <w:marLeft w:val="0"/>
              <w:marRight w:val="0"/>
              <w:marTop w:val="0"/>
              <w:marBottom w:val="0"/>
              <w:divBdr>
                <w:top w:val="none" w:sz="0" w:space="0" w:color="auto"/>
                <w:left w:val="none" w:sz="0" w:space="0" w:color="auto"/>
                <w:bottom w:val="none" w:sz="0" w:space="0" w:color="auto"/>
                <w:right w:val="none" w:sz="0" w:space="0" w:color="auto"/>
              </w:divBdr>
              <w:divsChild>
                <w:div w:id="9870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314">
      <w:bodyDiv w:val="1"/>
      <w:marLeft w:val="0"/>
      <w:marRight w:val="0"/>
      <w:marTop w:val="0"/>
      <w:marBottom w:val="0"/>
      <w:divBdr>
        <w:top w:val="none" w:sz="0" w:space="0" w:color="auto"/>
        <w:left w:val="none" w:sz="0" w:space="0" w:color="auto"/>
        <w:bottom w:val="none" w:sz="0" w:space="0" w:color="auto"/>
        <w:right w:val="none" w:sz="0" w:space="0" w:color="auto"/>
      </w:divBdr>
      <w:divsChild>
        <w:div w:id="450050328">
          <w:marLeft w:val="0"/>
          <w:marRight w:val="0"/>
          <w:marTop w:val="0"/>
          <w:marBottom w:val="0"/>
          <w:divBdr>
            <w:top w:val="none" w:sz="0" w:space="0" w:color="auto"/>
            <w:left w:val="none" w:sz="0" w:space="0" w:color="auto"/>
            <w:bottom w:val="none" w:sz="0" w:space="0" w:color="auto"/>
            <w:right w:val="none" w:sz="0" w:space="0" w:color="auto"/>
          </w:divBdr>
          <w:divsChild>
            <w:div w:id="665015102">
              <w:marLeft w:val="0"/>
              <w:marRight w:val="0"/>
              <w:marTop w:val="0"/>
              <w:marBottom w:val="0"/>
              <w:divBdr>
                <w:top w:val="none" w:sz="0" w:space="0" w:color="auto"/>
                <w:left w:val="none" w:sz="0" w:space="0" w:color="auto"/>
                <w:bottom w:val="none" w:sz="0" w:space="0" w:color="auto"/>
                <w:right w:val="none" w:sz="0" w:space="0" w:color="auto"/>
              </w:divBdr>
              <w:divsChild>
                <w:div w:id="11874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611">
      <w:bodyDiv w:val="1"/>
      <w:marLeft w:val="0"/>
      <w:marRight w:val="0"/>
      <w:marTop w:val="0"/>
      <w:marBottom w:val="0"/>
      <w:divBdr>
        <w:top w:val="none" w:sz="0" w:space="0" w:color="auto"/>
        <w:left w:val="none" w:sz="0" w:space="0" w:color="auto"/>
        <w:bottom w:val="none" w:sz="0" w:space="0" w:color="auto"/>
        <w:right w:val="none" w:sz="0" w:space="0" w:color="auto"/>
      </w:divBdr>
      <w:divsChild>
        <w:div w:id="740372743">
          <w:marLeft w:val="0"/>
          <w:marRight w:val="0"/>
          <w:marTop w:val="0"/>
          <w:marBottom w:val="0"/>
          <w:divBdr>
            <w:top w:val="none" w:sz="0" w:space="0" w:color="auto"/>
            <w:left w:val="none" w:sz="0" w:space="0" w:color="auto"/>
            <w:bottom w:val="none" w:sz="0" w:space="0" w:color="auto"/>
            <w:right w:val="none" w:sz="0" w:space="0" w:color="auto"/>
          </w:divBdr>
          <w:divsChild>
            <w:div w:id="1101608224">
              <w:marLeft w:val="0"/>
              <w:marRight w:val="0"/>
              <w:marTop w:val="0"/>
              <w:marBottom w:val="0"/>
              <w:divBdr>
                <w:top w:val="none" w:sz="0" w:space="0" w:color="auto"/>
                <w:left w:val="none" w:sz="0" w:space="0" w:color="auto"/>
                <w:bottom w:val="none" w:sz="0" w:space="0" w:color="auto"/>
                <w:right w:val="none" w:sz="0" w:space="0" w:color="auto"/>
              </w:divBdr>
              <w:divsChild>
                <w:div w:id="11052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8300">
      <w:bodyDiv w:val="1"/>
      <w:marLeft w:val="0"/>
      <w:marRight w:val="0"/>
      <w:marTop w:val="0"/>
      <w:marBottom w:val="0"/>
      <w:divBdr>
        <w:top w:val="none" w:sz="0" w:space="0" w:color="auto"/>
        <w:left w:val="none" w:sz="0" w:space="0" w:color="auto"/>
        <w:bottom w:val="none" w:sz="0" w:space="0" w:color="auto"/>
        <w:right w:val="none" w:sz="0" w:space="0" w:color="auto"/>
      </w:divBdr>
    </w:div>
    <w:div w:id="1923636700">
      <w:bodyDiv w:val="1"/>
      <w:marLeft w:val="0"/>
      <w:marRight w:val="0"/>
      <w:marTop w:val="0"/>
      <w:marBottom w:val="0"/>
      <w:divBdr>
        <w:top w:val="none" w:sz="0" w:space="0" w:color="auto"/>
        <w:left w:val="none" w:sz="0" w:space="0" w:color="auto"/>
        <w:bottom w:val="none" w:sz="0" w:space="0" w:color="auto"/>
        <w:right w:val="none" w:sz="0" w:space="0" w:color="auto"/>
      </w:divBdr>
      <w:divsChild>
        <w:div w:id="2026705477">
          <w:marLeft w:val="0"/>
          <w:marRight w:val="0"/>
          <w:marTop w:val="0"/>
          <w:marBottom w:val="0"/>
          <w:divBdr>
            <w:top w:val="none" w:sz="0" w:space="0" w:color="auto"/>
            <w:left w:val="none" w:sz="0" w:space="0" w:color="auto"/>
            <w:bottom w:val="none" w:sz="0" w:space="0" w:color="auto"/>
            <w:right w:val="none" w:sz="0" w:space="0" w:color="auto"/>
          </w:divBdr>
          <w:divsChild>
            <w:div w:id="1085108405">
              <w:marLeft w:val="0"/>
              <w:marRight w:val="0"/>
              <w:marTop w:val="0"/>
              <w:marBottom w:val="0"/>
              <w:divBdr>
                <w:top w:val="none" w:sz="0" w:space="0" w:color="auto"/>
                <w:left w:val="none" w:sz="0" w:space="0" w:color="auto"/>
                <w:bottom w:val="none" w:sz="0" w:space="0" w:color="auto"/>
                <w:right w:val="none" w:sz="0" w:space="0" w:color="auto"/>
              </w:divBdr>
              <w:divsChild>
                <w:div w:id="11900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4133">
      <w:bodyDiv w:val="1"/>
      <w:marLeft w:val="0"/>
      <w:marRight w:val="0"/>
      <w:marTop w:val="0"/>
      <w:marBottom w:val="0"/>
      <w:divBdr>
        <w:top w:val="none" w:sz="0" w:space="0" w:color="auto"/>
        <w:left w:val="none" w:sz="0" w:space="0" w:color="auto"/>
        <w:bottom w:val="none" w:sz="0" w:space="0" w:color="auto"/>
        <w:right w:val="none" w:sz="0" w:space="0" w:color="auto"/>
      </w:divBdr>
      <w:divsChild>
        <w:div w:id="418605316">
          <w:marLeft w:val="480"/>
          <w:marRight w:val="0"/>
          <w:marTop w:val="0"/>
          <w:marBottom w:val="0"/>
          <w:divBdr>
            <w:top w:val="none" w:sz="0" w:space="0" w:color="auto"/>
            <w:left w:val="none" w:sz="0" w:space="0" w:color="auto"/>
            <w:bottom w:val="none" w:sz="0" w:space="0" w:color="auto"/>
            <w:right w:val="none" w:sz="0" w:space="0" w:color="auto"/>
          </w:divBdr>
          <w:divsChild>
            <w:div w:id="21234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1276">
      <w:bodyDiv w:val="1"/>
      <w:marLeft w:val="0"/>
      <w:marRight w:val="0"/>
      <w:marTop w:val="0"/>
      <w:marBottom w:val="0"/>
      <w:divBdr>
        <w:top w:val="none" w:sz="0" w:space="0" w:color="auto"/>
        <w:left w:val="none" w:sz="0" w:space="0" w:color="auto"/>
        <w:bottom w:val="none" w:sz="0" w:space="0" w:color="auto"/>
        <w:right w:val="none" w:sz="0" w:space="0" w:color="auto"/>
      </w:divBdr>
    </w:div>
    <w:div w:id="1969165006">
      <w:bodyDiv w:val="1"/>
      <w:marLeft w:val="0"/>
      <w:marRight w:val="0"/>
      <w:marTop w:val="0"/>
      <w:marBottom w:val="0"/>
      <w:divBdr>
        <w:top w:val="none" w:sz="0" w:space="0" w:color="auto"/>
        <w:left w:val="none" w:sz="0" w:space="0" w:color="auto"/>
        <w:bottom w:val="none" w:sz="0" w:space="0" w:color="auto"/>
        <w:right w:val="none" w:sz="0" w:space="0" w:color="auto"/>
      </w:divBdr>
      <w:divsChild>
        <w:div w:id="573662798">
          <w:marLeft w:val="0"/>
          <w:marRight w:val="0"/>
          <w:marTop w:val="0"/>
          <w:marBottom w:val="0"/>
          <w:divBdr>
            <w:top w:val="none" w:sz="0" w:space="0" w:color="auto"/>
            <w:left w:val="none" w:sz="0" w:space="0" w:color="auto"/>
            <w:bottom w:val="none" w:sz="0" w:space="0" w:color="auto"/>
            <w:right w:val="none" w:sz="0" w:space="0" w:color="auto"/>
          </w:divBdr>
          <w:divsChild>
            <w:div w:id="1298754962">
              <w:marLeft w:val="0"/>
              <w:marRight w:val="0"/>
              <w:marTop w:val="0"/>
              <w:marBottom w:val="0"/>
              <w:divBdr>
                <w:top w:val="none" w:sz="0" w:space="0" w:color="auto"/>
                <w:left w:val="none" w:sz="0" w:space="0" w:color="auto"/>
                <w:bottom w:val="none" w:sz="0" w:space="0" w:color="auto"/>
                <w:right w:val="none" w:sz="0" w:space="0" w:color="auto"/>
              </w:divBdr>
              <w:divsChild>
                <w:div w:id="1753888937">
                  <w:marLeft w:val="0"/>
                  <w:marRight w:val="0"/>
                  <w:marTop w:val="0"/>
                  <w:marBottom w:val="0"/>
                  <w:divBdr>
                    <w:top w:val="none" w:sz="0" w:space="0" w:color="auto"/>
                    <w:left w:val="none" w:sz="0" w:space="0" w:color="auto"/>
                    <w:bottom w:val="none" w:sz="0" w:space="0" w:color="auto"/>
                    <w:right w:val="none" w:sz="0" w:space="0" w:color="auto"/>
                  </w:divBdr>
                  <w:divsChild>
                    <w:div w:id="19660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3495">
      <w:bodyDiv w:val="1"/>
      <w:marLeft w:val="0"/>
      <w:marRight w:val="0"/>
      <w:marTop w:val="0"/>
      <w:marBottom w:val="0"/>
      <w:divBdr>
        <w:top w:val="none" w:sz="0" w:space="0" w:color="auto"/>
        <w:left w:val="none" w:sz="0" w:space="0" w:color="auto"/>
        <w:bottom w:val="none" w:sz="0" w:space="0" w:color="auto"/>
        <w:right w:val="none" w:sz="0" w:space="0" w:color="auto"/>
      </w:divBdr>
      <w:divsChild>
        <w:div w:id="130096937">
          <w:marLeft w:val="0"/>
          <w:marRight w:val="0"/>
          <w:marTop w:val="0"/>
          <w:marBottom w:val="0"/>
          <w:divBdr>
            <w:top w:val="none" w:sz="0" w:space="0" w:color="auto"/>
            <w:left w:val="none" w:sz="0" w:space="0" w:color="auto"/>
            <w:bottom w:val="none" w:sz="0" w:space="0" w:color="auto"/>
            <w:right w:val="none" w:sz="0" w:space="0" w:color="auto"/>
          </w:divBdr>
          <w:divsChild>
            <w:div w:id="1183400955">
              <w:marLeft w:val="0"/>
              <w:marRight w:val="0"/>
              <w:marTop w:val="0"/>
              <w:marBottom w:val="0"/>
              <w:divBdr>
                <w:top w:val="none" w:sz="0" w:space="0" w:color="auto"/>
                <w:left w:val="none" w:sz="0" w:space="0" w:color="auto"/>
                <w:bottom w:val="none" w:sz="0" w:space="0" w:color="auto"/>
                <w:right w:val="none" w:sz="0" w:space="0" w:color="auto"/>
              </w:divBdr>
              <w:divsChild>
                <w:div w:id="10644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3403">
      <w:bodyDiv w:val="1"/>
      <w:marLeft w:val="0"/>
      <w:marRight w:val="0"/>
      <w:marTop w:val="0"/>
      <w:marBottom w:val="0"/>
      <w:divBdr>
        <w:top w:val="none" w:sz="0" w:space="0" w:color="auto"/>
        <w:left w:val="none" w:sz="0" w:space="0" w:color="auto"/>
        <w:bottom w:val="none" w:sz="0" w:space="0" w:color="auto"/>
        <w:right w:val="none" w:sz="0" w:space="0" w:color="auto"/>
      </w:divBdr>
      <w:divsChild>
        <w:div w:id="1747609380">
          <w:marLeft w:val="0"/>
          <w:marRight w:val="0"/>
          <w:marTop w:val="0"/>
          <w:marBottom w:val="0"/>
          <w:divBdr>
            <w:top w:val="none" w:sz="0" w:space="0" w:color="auto"/>
            <w:left w:val="none" w:sz="0" w:space="0" w:color="auto"/>
            <w:bottom w:val="none" w:sz="0" w:space="0" w:color="auto"/>
            <w:right w:val="none" w:sz="0" w:space="0" w:color="auto"/>
          </w:divBdr>
        </w:div>
      </w:divsChild>
    </w:div>
    <w:div w:id="2057272569">
      <w:bodyDiv w:val="1"/>
      <w:marLeft w:val="0"/>
      <w:marRight w:val="0"/>
      <w:marTop w:val="0"/>
      <w:marBottom w:val="0"/>
      <w:divBdr>
        <w:top w:val="none" w:sz="0" w:space="0" w:color="auto"/>
        <w:left w:val="none" w:sz="0" w:space="0" w:color="auto"/>
        <w:bottom w:val="none" w:sz="0" w:space="0" w:color="auto"/>
        <w:right w:val="none" w:sz="0" w:space="0" w:color="auto"/>
      </w:divBdr>
      <w:divsChild>
        <w:div w:id="304899155">
          <w:marLeft w:val="0"/>
          <w:marRight w:val="0"/>
          <w:marTop w:val="0"/>
          <w:marBottom w:val="0"/>
          <w:divBdr>
            <w:top w:val="none" w:sz="0" w:space="0" w:color="auto"/>
            <w:left w:val="none" w:sz="0" w:space="0" w:color="auto"/>
            <w:bottom w:val="none" w:sz="0" w:space="0" w:color="auto"/>
            <w:right w:val="none" w:sz="0" w:space="0" w:color="auto"/>
          </w:divBdr>
          <w:divsChild>
            <w:div w:id="2097704935">
              <w:marLeft w:val="0"/>
              <w:marRight w:val="0"/>
              <w:marTop w:val="0"/>
              <w:marBottom w:val="0"/>
              <w:divBdr>
                <w:top w:val="none" w:sz="0" w:space="0" w:color="auto"/>
                <w:left w:val="none" w:sz="0" w:space="0" w:color="auto"/>
                <w:bottom w:val="none" w:sz="0" w:space="0" w:color="auto"/>
                <w:right w:val="none" w:sz="0" w:space="0" w:color="auto"/>
              </w:divBdr>
              <w:divsChild>
                <w:div w:id="19663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0944">
      <w:bodyDiv w:val="1"/>
      <w:marLeft w:val="0"/>
      <w:marRight w:val="0"/>
      <w:marTop w:val="0"/>
      <w:marBottom w:val="0"/>
      <w:divBdr>
        <w:top w:val="none" w:sz="0" w:space="0" w:color="auto"/>
        <w:left w:val="none" w:sz="0" w:space="0" w:color="auto"/>
        <w:bottom w:val="none" w:sz="0" w:space="0" w:color="auto"/>
        <w:right w:val="none" w:sz="0" w:space="0" w:color="auto"/>
      </w:divBdr>
      <w:divsChild>
        <w:div w:id="1129938906">
          <w:marLeft w:val="0"/>
          <w:marRight w:val="0"/>
          <w:marTop w:val="0"/>
          <w:marBottom w:val="0"/>
          <w:divBdr>
            <w:top w:val="none" w:sz="0" w:space="0" w:color="auto"/>
            <w:left w:val="none" w:sz="0" w:space="0" w:color="auto"/>
            <w:bottom w:val="none" w:sz="0" w:space="0" w:color="auto"/>
            <w:right w:val="none" w:sz="0" w:space="0" w:color="auto"/>
          </w:divBdr>
          <w:divsChild>
            <w:div w:id="1163860752">
              <w:marLeft w:val="0"/>
              <w:marRight w:val="0"/>
              <w:marTop w:val="0"/>
              <w:marBottom w:val="0"/>
              <w:divBdr>
                <w:top w:val="none" w:sz="0" w:space="0" w:color="auto"/>
                <w:left w:val="none" w:sz="0" w:space="0" w:color="auto"/>
                <w:bottom w:val="none" w:sz="0" w:space="0" w:color="auto"/>
                <w:right w:val="none" w:sz="0" w:space="0" w:color="auto"/>
              </w:divBdr>
              <w:divsChild>
                <w:div w:id="3833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08741">
      <w:bodyDiv w:val="1"/>
      <w:marLeft w:val="0"/>
      <w:marRight w:val="0"/>
      <w:marTop w:val="0"/>
      <w:marBottom w:val="0"/>
      <w:divBdr>
        <w:top w:val="none" w:sz="0" w:space="0" w:color="auto"/>
        <w:left w:val="none" w:sz="0" w:space="0" w:color="auto"/>
        <w:bottom w:val="none" w:sz="0" w:space="0" w:color="auto"/>
        <w:right w:val="none" w:sz="0" w:space="0" w:color="auto"/>
      </w:divBdr>
      <w:divsChild>
        <w:div w:id="750808201">
          <w:marLeft w:val="0"/>
          <w:marRight w:val="0"/>
          <w:marTop w:val="0"/>
          <w:marBottom w:val="0"/>
          <w:divBdr>
            <w:top w:val="none" w:sz="0" w:space="0" w:color="auto"/>
            <w:left w:val="none" w:sz="0" w:space="0" w:color="auto"/>
            <w:bottom w:val="none" w:sz="0" w:space="0" w:color="auto"/>
            <w:right w:val="none" w:sz="0" w:space="0" w:color="auto"/>
          </w:divBdr>
          <w:divsChild>
            <w:div w:id="536091814">
              <w:marLeft w:val="0"/>
              <w:marRight w:val="0"/>
              <w:marTop w:val="0"/>
              <w:marBottom w:val="0"/>
              <w:divBdr>
                <w:top w:val="none" w:sz="0" w:space="0" w:color="auto"/>
                <w:left w:val="none" w:sz="0" w:space="0" w:color="auto"/>
                <w:bottom w:val="none" w:sz="0" w:space="0" w:color="auto"/>
                <w:right w:val="none" w:sz="0" w:space="0" w:color="auto"/>
              </w:divBdr>
              <w:divsChild>
                <w:div w:id="827936057">
                  <w:marLeft w:val="0"/>
                  <w:marRight w:val="0"/>
                  <w:marTop w:val="0"/>
                  <w:marBottom w:val="0"/>
                  <w:divBdr>
                    <w:top w:val="none" w:sz="0" w:space="0" w:color="auto"/>
                    <w:left w:val="none" w:sz="0" w:space="0" w:color="auto"/>
                    <w:bottom w:val="none" w:sz="0" w:space="0" w:color="auto"/>
                    <w:right w:val="none" w:sz="0" w:space="0" w:color="auto"/>
                  </w:divBdr>
                  <w:divsChild>
                    <w:div w:id="390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98906">
      <w:bodyDiv w:val="1"/>
      <w:marLeft w:val="0"/>
      <w:marRight w:val="0"/>
      <w:marTop w:val="0"/>
      <w:marBottom w:val="0"/>
      <w:divBdr>
        <w:top w:val="none" w:sz="0" w:space="0" w:color="auto"/>
        <w:left w:val="none" w:sz="0" w:space="0" w:color="auto"/>
        <w:bottom w:val="none" w:sz="0" w:space="0" w:color="auto"/>
        <w:right w:val="none" w:sz="0" w:space="0" w:color="auto"/>
      </w:divBdr>
      <w:divsChild>
        <w:div w:id="33426012">
          <w:marLeft w:val="480"/>
          <w:marRight w:val="0"/>
          <w:marTop w:val="0"/>
          <w:marBottom w:val="0"/>
          <w:divBdr>
            <w:top w:val="none" w:sz="0" w:space="0" w:color="auto"/>
            <w:left w:val="none" w:sz="0" w:space="0" w:color="auto"/>
            <w:bottom w:val="none" w:sz="0" w:space="0" w:color="auto"/>
            <w:right w:val="none" w:sz="0" w:space="0" w:color="auto"/>
          </w:divBdr>
          <w:divsChild>
            <w:div w:id="10109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0473-017-0103-z" TargetMode="External"/><Relationship Id="rId18" Type="http://schemas.openxmlformats.org/officeDocument/2006/relationships/hyperlink" Target="https://psycnet.apa.org/doi/10.1097/NMD.0b013e3181e08c27" TargetMode="External"/><Relationship Id="rId26" Type="http://schemas.openxmlformats.org/officeDocument/2006/relationships/hyperlink" Target="https://doi.org/10.1521/pedi.1990.4.3.257" TargetMode="External"/><Relationship Id="rId3" Type="http://schemas.openxmlformats.org/officeDocument/2006/relationships/styles" Target="styles.xml"/><Relationship Id="rId21" Type="http://schemas.openxmlformats.org/officeDocument/2006/relationships/hyperlink" Target="https://doi.org/10.1007/s11920-018-0951-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7/9781108689304" TargetMode="External"/><Relationship Id="rId17" Type="http://schemas.openxmlformats.org/officeDocument/2006/relationships/hyperlink" Target="https://doi.org/10.1002/cpp.438" TargetMode="External"/><Relationship Id="rId25" Type="http://schemas.openxmlformats.org/officeDocument/2006/relationships/hyperlink" Target="https://doi.org/10.1016/j.socscimed.2015.08.00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375/anft.29.3.133" TargetMode="External"/><Relationship Id="rId20" Type="http://schemas.openxmlformats.org/officeDocument/2006/relationships/hyperlink" Target="https://doi.org/10.1348/014466501163670" TargetMode="External"/><Relationship Id="rId29" Type="http://schemas.openxmlformats.org/officeDocument/2006/relationships/hyperlink" Target="https://doi.org/10.1176/ps.42.10.1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46/j.1440-1614.2003.01177.x" TargetMode="External"/><Relationship Id="rId24" Type="http://schemas.openxmlformats.org/officeDocument/2006/relationships/hyperlink" Target="https://doi.org/10.1521/pedi.2006.20.2.13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j.1467-9329.2011.00511.x" TargetMode="External"/><Relationship Id="rId23" Type="http://schemas.openxmlformats.org/officeDocument/2006/relationships/hyperlink" Target="https://doi.org/10.1017/9781009179263.005" TargetMode="External"/><Relationship Id="rId28" Type="http://schemas.openxmlformats.org/officeDocument/2006/relationships/hyperlink" Target="https://psycnet.apa.org/doi/10.1023/A:1005498824175" TargetMode="External"/><Relationship Id="rId10" Type="http://schemas.openxmlformats.org/officeDocument/2006/relationships/hyperlink" Target="https://doi.org/10.1046/j.1365-2850.2003.00602.x" TargetMode="External"/><Relationship Id="rId19" Type="http://schemas.openxmlformats.org/officeDocument/2006/relationships/hyperlink" Target="https://psycnet.apa.org/doi/10.1080/0963823031000162795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comppsych.2010.10.004" TargetMode="External"/><Relationship Id="rId14" Type="http://schemas.openxmlformats.org/officeDocument/2006/relationships/hyperlink" Target="https://psycnet.apa.org/doi/10.1521/pedi_2012_26_071" TargetMode="External"/><Relationship Id="rId22" Type="http://schemas.openxmlformats.org/officeDocument/2006/relationships/hyperlink" Target="https://doi.org/10.1177/1039856218810154" TargetMode="External"/><Relationship Id="rId27" Type="http://schemas.openxmlformats.org/officeDocument/2006/relationships/hyperlink" Target="https://doi.org/10.1111/j.1468-0114.2008.00334.x" TargetMode="External"/><Relationship Id="rId30" Type="http://schemas.openxmlformats.org/officeDocument/2006/relationships/hyperlink" Target="https://doi.org/10.1111/bioe.13103" TargetMode="External"/><Relationship Id="rId8" Type="http://schemas.openxmlformats.org/officeDocument/2006/relationships/hyperlink" Target="https://doi.org/10.1177/070674371506000703"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adrtimes.com/high-conflict-personality/" TargetMode="External"/><Relationship Id="rId2" Type="http://schemas.openxmlformats.org/officeDocument/2006/relationships/hyperlink" Target="https://www.quora.com/Why-can-t-BPD-people-ever-admit-they-are-wrong" TargetMode="External"/><Relationship Id="rId1" Type="http://schemas.openxmlformats.org/officeDocument/2006/relationships/hyperlink" Target="https://doi.org/10.1521/pedi.2006.20.2.13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ADFE-05F4-B248-B10A-7B6FA38C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33</Pages>
  <Words>11294</Words>
  <Characters>62117</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Sophia Constance Baehni</dc:creator>
  <cp:keywords/>
  <dc:description/>
  <cp:lastModifiedBy>Agnes Sophia Constance Baehni</cp:lastModifiedBy>
  <cp:revision>2008</cp:revision>
  <dcterms:created xsi:type="dcterms:W3CDTF">2024-02-27T07:30:00Z</dcterms:created>
  <dcterms:modified xsi:type="dcterms:W3CDTF">2024-12-03T17:36:00Z</dcterms:modified>
</cp:coreProperties>
</file>