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7E9B2" w14:textId="721F8A9D" w:rsidR="008D4DF3" w:rsidRPr="00801730" w:rsidRDefault="00F5157C" w:rsidP="00801730">
      <w:pPr>
        <w:spacing w:line="240" w:lineRule="auto"/>
        <w:jc w:val="center"/>
        <w:rPr>
          <w:rFonts w:ascii="Century Gothic" w:hAnsi="Century Gothic" w:cs="Arial"/>
          <w:b/>
          <w:bCs/>
          <w:sz w:val="24"/>
          <w:szCs w:val="24"/>
          <w:lang w:val="en-PH"/>
        </w:rPr>
      </w:pPr>
      <w:r w:rsidRPr="00801730">
        <w:rPr>
          <w:rFonts w:ascii="Century Gothic" w:hAnsi="Century Gothic" w:cs="Arial"/>
          <w:b/>
          <w:bCs/>
          <w:sz w:val="24"/>
          <w:szCs w:val="24"/>
          <w:lang w:val="en-PH"/>
        </w:rPr>
        <w:t>An Analysis of the</w:t>
      </w:r>
      <w:r w:rsidR="00D904FD" w:rsidRPr="00801730">
        <w:rPr>
          <w:rFonts w:ascii="Century Gothic" w:hAnsi="Century Gothic" w:cs="Arial"/>
          <w:b/>
          <w:bCs/>
          <w:sz w:val="24"/>
          <w:szCs w:val="24"/>
          <w:lang w:val="en-PH"/>
        </w:rPr>
        <w:t xml:space="preserve"> Anti-Terrorism Law</w:t>
      </w:r>
      <w:r w:rsidRPr="00801730">
        <w:rPr>
          <w:rFonts w:ascii="Century Gothic" w:hAnsi="Century Gothic" w:cs="Arial"/>
          <w:b/>
          <w:bCs/>
          <w:sz w:val="24"/>
          <w:szCs w:val="24"/>
          <w:lang w:val="en-PH"/>
        </w:rPr>
        <w:t xml:space="preserve"> in the Light of Zizek’s Concept of Ideology</w:t>
      </w:r>
    </w:p>
    <w:p w14:paraId="74D73E4D" w14:textId="77777777" w:rsidR="00B66C5C" w:rsidRPr="00801730" w:rsidRDefault="00B66C5C" w:rsidP="00801730">
      <w:pPr>
        <w:spacing w:line="240" w:lineRule="auto"/>
        <w:jc w:val="both"/>
        <w:rPr>
          <w:rFonts w:ascii="Century Gothic" w:hAnsi="Century Gothic" w:cs="Arial"/>
          <w:b/>
          <w:bCs/>
          <w:sz w:val="24"/>
          <w:szCs w:val="24"/>
          <w:lang w:val="en-PH"/>
        </w:rPr>
      </w:pPr>
    </w:p>
    <w:p w14:paraId="6EC50F2B" w14:textId="19A7D017" w:rsidR="00273C21" w:rsidRPr="00801730" w:rsidRDefault="00B66C5C" w:rsidP="00801730">
      <w:pPr>
        <w:spacing w:line="240" w:lineRule="auto"/>
        <w:jc w:val="both"/>
        <w:rPr>
          <w:rFonts w:ascii="Century Gothic" w:hAnsi="Century Gothic" w:cs="Arial"/>
          <w:b/>
          <w:bCs/>
          <w:sz w:val="24"/>
          <w:szCs w:val="24"/>
          <w:lang w:val="en-PH"/>
        </w:rPr>
      </w:pPr>
      <w:r w:rsidRPr="00801730">
        <w:rPr>
          <w:rFonts w:ascii="Century Gothic" w:hAnsi="Century Gothic" w:cs="Arial"/>
          <w:b/>
          <w:bCs/>
          <w:sz w:val="24"/>
          <w:szCs w:val="24"/>
          <w:lang w:val="en-PH"/>
        </w:rPr>
        <w:t>Background of the Study</w:t>
      </w:r>
    </w:p>
    <w:p w14:paraId="55E6BDEC" w14:textId="43FA54A2" w:rsidR="00B66C5C" w:rsidRDefault="00642381" w:rsidP="00801730">
      <w:pPr>
        <w:spacing w:line="240" w:lineRule="auto"/>
        <w:jc w:val="both"/>
        <w:rPr>
          <w:rFonts w:ascii="Century Gothic" w:hAnsi="Century Gothic" w:cs="Arial"/>
          <w:sz w:val="24"/>
          <w:szCs w:val="24"/>
          <w:lang w:val="en-PH"/>
        </w:rPr>
      </w:pPr>
      <w:r w:rsidRPr="00801730">
        <w:rPr>
          <w:rFonts w:ascii="Century Gothic" w:hAnsi="Century Gothic" w:cs="Arial"/>
          <w:b/>
          <w:bCs/>
          <w:sz w:val="24"/>
          <w:szCs w:val="24"/>
          <w:lang w:val="en-PH"/>
        </w:rPr>
        <w:tab/>
      </w:r>
      <w:r w:rsidRPr="00801730">
        <w:rPr>
          <w:rFonts w:ascii="Century Gothic" w:hAnsi="Century Gothic" w:cs="Arial"/>
          <w:sz w:val="24"/>
          <w:szCs w:val="24"/>
          <w:lang w:val="en-PH"/>
        </w:rPr>
        <w:t xml:space="preserve">In matters of crafting the law, </w:t>
      </w:r>
      <w:r w:rsidR="003469C4">
        <w:rPr>
          <w:rFonts w:ascii="Century Gothic" w:hAnsi="Century Gothic" w:cs="Arial"/>
          <w:sz w:val="24"/>
          <w:szCs w:val="24"/>
          <w:lang w:val="en-PH"/>
        </w:rPr>
        <w:t>there is a sort of problem in</w:t>
      </w:r>
      <w:r w:rsidRPr="00801730">
        <w:rPr>
          <w:rFonts w:ascii="Century Gothic" w:hAnsi="Century Gothic" w:cs="Arial"/>
          <w:sz w:val="24"/>
          <w:szCs w:val="24"/>
          <w:lang w:val="en-PH"/>
        </w:rPr>
        <w:t xml:space="preserve"> law-making </w:t>
      </w:r>
      <w:r w:rsidR="003469C4">
        <w:rPr>
          <w:rFonts w:ascii="Century Gothic" w:hAnsi="Century Gothic" w:cs="Arial"/>
          <w:sz w:val="24"/>
          <w:szCs w:val="24"/>
          <w:lang w:val="en-PH"/>
        </w:rPr>
        <w:t>among the</w:t>
      </w:r>
      <w:r w:rsidRPr="00801730">
        <w:rPr>
          <w:rFonts w:ascii="Century Gothic" w:hAnsi="Century Gothic" w:cs="Arial"/>
          <w:sz w:val="24"/>
          <w:szCs w:val="24"/>
          <w:lang w:val="en-PH"/>
        </w:rPr>
        <w:t xml:space="preserve"> legislative body. As </w:t>
      </w:r>
      <w:r w:rsidR="0074470D" w:rsidRPr="00801730">
        <w:rPr>
          <w:rFonts w:ascii="Century Gothic" w:hAnsi="Century Gothic" w:cs="Arial"/>
          <w:sz w:val="24"/>
          <w:szCs w:val="24"/>
          <w:lang w:val="en-PH"/>
        </w:rPr>
        <w:t>specifie</w:t>
      </w:r>
      <w:r w:rsidRPr="00801730">
        <w:rPr>
          <w:rFonts w:ascii="Century Gothic" w:hAnsi="Century Gothic" w:cs="Arial"/>
          <w:sz w:val="24"/>
          <w:szCs w:val="24"/>
          <w:lang w:val="en-PH"/>
        </w:rPr>
        <w:t xml:space="preserve">d in the constitution, </w:t>
      </w:r>
      <w:r w:rsidR="008155B9" w:rsidRPr="00801730">
        <w:rPr>
          <w:rFonts w:ascii="Century Gothic" w:hAnsi="Century Gothic" w:cs="Arial"/>
          <w:sz w:val="24"/>
          <w:szCs w:val="24"/>
          <w:lang w:val="en-PH"/>
        </w:rPr>
        <w:t>one</w:t>
      </w:r>
      <w:r w:rsidR="00E26DC1" w:rsidRPr="00801730">
        <w:rPr>
          <w:rFonts w:ascii="Century Gothic" w:hAnsi="Century Gothic" w:cs="Arial"/>
          <w:sz w:val="24"/>
          <w:szCs w:val="24"/>
          <w:lang w:val="en-PH"/>
        </w:rPr>
        <w:t xml:space="preserve"> qualification </w:t>
      </w:r>
      <w:r w:rsidR="00C904F3" w:rsidRPr="00801730">
        <w:rPr>
          <w:rFonts w:ascii="Century Gothic" w:hAnsi="Century Gothic" w:cs="Arial"/>
          <w:sz w:val="24"/>
          <w:szCs w:val="24"/>
          <w:lang w:val="en-PH"/>
        </w:rPr>
        <w:t xml:space="preserve">is </w:t>
      </w:r>
      <w:r w:rsidR="00D42865" w:rsidRPr="00801730">
        <w:rPr>
          <w:rFonts w:ascii="Century Gothic" w:hAnsi="Century Gothic" w:cs="Arial"/>
          <w:sz w:val="24"/>
          <w:szCs w:val="24"/>
          <w:lang w:val="en-PH"/>
        </w:rPr>
        <w:t xml:space="preserve">their </w:t>
      </w:r>
      <w:r w:rsidR="0053051D" w:rsidRPr="00801730">
        <w:rPr>
          <w:rFonts w:ascii="Century Gothic" w:hAnsi="Century Gothic" w:cs="Arial"/>
          <w:sz w:val="24"/>
          <w:szCs w:val="24"/>
          <w:lang w:val="en-PH"/>
        </w:rPr>
        <w:t>“</w:t>
      </w:r>
      <w:r w:rsidR="00D42865" w:rsidRPr="00801730">
        <w:rPr>
          <w:rFonts w:ascii="Century Gothic" w:hAnsi="Century Gothic" w:cs="Arial"/>
          <w:sz w:val="24"/>
          <w:szCs w:val="24"/>
          <w:lang w:val="en-PH"/>
        </w:rPr>
        <w:t>ability</w:t>
      </w:r>
      <w:r w:rsidR="00926032" w:rsidRPr="00801730">
        <w:rPr>
          <w:rFonts w:ascii="Century Gothic" w:hAnsi="Century Gothic" w:cs="Arial"/>
          <w:sz w:val="24"/>
          <w:szCs w:val="24"/>
          <w:lang w:val="en-PH"/>
        </w:rPr>
        <w:t xml:space="preserve"> to read and write.</w:t>
      </w:r>
      <w:r w:rsidR="0053051D" w:rsidRPr="00801730">
        <w:rPr>
          <w:rFonts w:ascii="Century Gothic" w:hAnsi="Century Gothic" w:cs="Arial"/>
          <w:sz w:val="24"/>
          <w:szCs w:val="24"/>
          <w:lang w:val="en-PH"/>
        </w:rPr>
        <w:t>”</w:t>
      </w:r>
      <w:r w:rsidR="00F822C1">
        <w:rPr>
          <w:rStyle w:val="FootnoteReference"/>
          <w:rFonts w:ascii="Century Gothic" w:hAnsi="Century Gothic" w:cs="Arial"/>
          <w:sz w:val="24"/>
          <w:szCs w:val="24"/>
          <w:lang w:val="en-PH"/>
        </w:rPr>
        <w:footnoteReference w:id="1"/>
      </w:r>
      <w:r w:rsidR="00926032" w:rsidRPr="00801730">
        <w:rPr>
          <w:rFonts w:ascii="Century Gothic" w:hAnsi="Century Gothic" w:cs="Arial"/>
          <w:sz w:val="24"/>
          <w:szCs w:val="24"/>
          <w:lang w:val="en-PH"/>
        </w:rPr>
        <w:t xml:space="preserve"> This marks a questionable disposition </w:t>
      </w:r>
      <w:r w:rsidR="00552A2E" w:rsidRPr="00801730">
        <w:rPr>
          <w:rFonts w:ascii="Century Gothic" w:hAnsi="Century Gothic" w:cs="Arial"/>
          <w:sz w:val="24"/>
          <w:szCs w:val="24"/>
          <w:lang w:val="en-PH"/>
        </w:rPr>
        <w:t>particularly</w:t>
      </w:r>
      <w:r w:rsidR="00926032" w:rsidRPr="00801730">
        <w:rPr>
          <w:rFonts w:ascii="Century Gothic" w:hAnsi="Century Gothic" w:cs="Arial"/>
          <w:sz w:val="24"/>
          <w:szCs w:val="24"/>
          <w:lang w:val="en-PH"/>
        </w:rPr>
        <w:t xml:space="preserve"> in the</w:t>
      </w:r>
      <w:r w:rsidR="00552A2E" w:rsidRPr="00801730">
        <w:rPr>
          <w:rFonts w:ascii="Century Gothic" w:hAnsi="Century Gothic" w:cs="Arial"/>
          <w:sz w:val="24"/>
          <w:szCs w:val="24"/>
          <w:lang w:val="en-PH"/>
        </w:rPr>
        <w:t>ir</w:t>
      </w:r>
      <w:r w:rsidR="00926032" w:rsidRPr="00801730">
        <w:rPr>
          <w:rFonts w:ascii="Century Gothic" w:hAnsi="Century Gothic" w:cs="Arial"/>
          <w:sz w:val="24"/>
          <w:szCs w:val="24"/>
          <w:lang w:val="en-PH"/>
        </w:rPr>
        <w:t xml:space="preserve"> practice</w:t>
      </w:r>
      <w:r w:rsidR="00552A2E" w:rsidRPr="00801730">
        <w:rPr>
          <w:rFonts w:ascii="Century Gothic" w:hAnsi="Century Gothic" w:cs="Arial"/>
          <w:sz w:val="24"/>
          <w:szCs w:val="24"/>
          <w:lang w:val="en-PH"/>
        </w:rPr>
        <w:t>;</w:t>
      </w:r>
      <w:r w:rsidR="00926032" w:rsidRPr="00801730">
        <w:rPr>
          <w:rFonts w:ascii="Century Gothic" w:hAnsi="Century Gothic" w:cs="Arial"/>
          <w:sz w:val="24"/>
          <w:szCs w:val="24"/>
          <w:lang w:val="en-PH"/>
        </w:rPr>
        <w:t xml:space="preserve"> they </w:t>
      </w:r>
      <w:r w:rsidR="00D42865" w:rsidRPr="00801730">
        <w:rPr>
          <w:rFonts w:ascii="Century Gothic" w:hAnsi="Century Gothic" w:cs="Arial"/>
          <w:sz w:val="24"/>
          <w:szCs w:val="24"/>
          <w:lang w:val="en-PH"/>
        </w:rPr>
        <w:t>reveal</w:t>
      </w:r>
      <w:r w:rsidR="00926032" w:rsidRPr="00801730">
        <w:rPr>
          <w:rFonts w:ascii="Century Gothic" w:hAnsi="Century Gothic" w:cs="Arial"/>
          <w:sz w:val="24"/>
          <w:szCs w:val="24"/>
          <w:lang w:val="en-PH"/>
        </w:rPr>
        <w:t xml:space="preserve"> deficiencies and inconsistencies in the validity of their </w:t>
      </w:r>
      <w:r w:rsidR="005C519F" w:rsidRPr="00801730">
        <w:rPr>
          <w:rFonts w:ascii="Century Gothic" w:hAnsi="Century Gothic" w:cs="Arial"/>
          <w:sz w:val="24"/>
          <w:szCs w:val="24"/>
          <w:lang w:val="en-PH"/>
        </w:rPr>
        <w:t>claim</w:t>
      </w:r>
      <w:r w:rsidR="009333FA" w:rsidRPr="00801730">
        <w:rPr>
          <w:rFonts w:ascii="Century Gothic" w:hAnsi="Century Gothic" w:cs="Arial"/>
          <w:sz w:val="24"/>
          <w:szCs w:val="24"/>
          <w:lang w:val="en-PH"/>
        </w:rPr>
        <w:t>s</w:t>
      </w:r>
      <w:r w:rsidR="005C519F" w:rsidRPr="00801730">
        <w:rPr>
          <w:rFonts w:ascii="Century Gothic" w:hAnsi="Century Gothic" w:cs="Arial"/>
          <w:sz w:val="24"/>
          <w:szCs w:val="24"/>
          <w:lang w:val="en-PH"/>
        </w:rPr>
        <w:t xml:space="preserve"> </w:t>
      </w:r>
      <w:r w:rsidR="002C199D" w:rsidRPr="00801730">
        <w:rPr>
          <w:rFonts w:ascii="Century Gothic" w:hAnsi="Century Gothic" w:cs="Arial"/>
          <w:sz w:val="24"/>
          <w:szCs w:val="24"/>
          <w:lang w:val="en-PH"/>
        </w:rPr>
        <w:t xml:space="preserve">since there </w:t>
      </w:r>
      <w:r w:rsidR="00E96DDA" w:rsidRPr="00801730">
        <w:rPr>
          <w:rFonts w:ascii="Century Gothic" w:hAnsi="Century Gothic" w:cs="Arial"/>
          <w:sz w:val="24"/>
          <w:szCs w:val="24"/>
          <w:lang w:val="en-PH"/>
        </w:rPr>
        <w:t>occurs an</w:t>
      </w:r>
      <w:r w:rsidR="002C199D" w:rsidRPr="00801730">
        <w:rPr>
          <w:rFonts w:ascii="Century Gothic" w:hAnsi="Century Gothic" w:cs="Arial"/>
          <w:sz w:val="24"/>
          <w:szCs w:val="24"/>
          <w:lang w:val="en-PH"/>
        </w:rPr>
        <w:t xml:space="preserve"> insufficient training to political affairs</w:t>
      </w:r>
      <w:r w:rsidR="00552A2E" w:rsidRPr="00801730">
        <w:rPr>
          <w:rFonts w:ascii="Century Gothic" w:hAnsi="Century Gothic" w:cs="Arial"/>
          <w:sz w:val="24"/>
          <w:szCs w:val="24"/>
          <w:lang w:val="en-PH"/>
        </w:rPr>
        <w:t xml:space="preserve">. </w:t>
      </w:r>
      <w:r w:rsidR="00D42865" w:rsidRPr="00801730">
        <w:rPr>
          <w:rFonts w:ascii="Century Gothic" w:hAnsi="Century Gothic" w:cs="Arial"/>
          <w:sz w:val="24"/>
          <w:szCs w:val="24"/>
          <w:lang w:val="en-PH"/>
        </w:rPr>
        <w:t>T</w:t>
      </w:r>
      <w:r w:rsidR="00552A2E" w:rsidRPr="00801730">
        <w:rPr>
          <w:rFonts w:ascii="Century Gothic" w:hAnsi="Century Gothic" w:cs="Arial"/>
          <w:sz w:val="24"/>
          <w:szCs w:val="24"/>
          <w:lang w:val="en-PH"/>
        </w:rPr>
        <w:t xml:space="preserve">his does not mean that they are incompetent in their assigned position. However, </w:t>
      </w:r>
      <w:r w:rsidR="0053051D" w:rsidRPr="00801730">
        <w:rPr>
          <w:rFonts w:ascii="Century Gothic" w:hAnsi="Century Gothic" w:cs="Arial"/>
          <w:sz w:val="24"/>
          <w:szCs w:val="24"/>
          <w:lang w:val="en-PH"/>
        </w:rPr>
        <w:t xml:space="preserve">it is a matter of their means </w:t>
      </w:r>
      <w:r w:rsidR="00F67473" w:rsidRPr="00801730">
        <w:rPr>
          <w:rFonts w:ascii="Century Gothic" w:hAnsi="Century Gothic" w:cs="Arial"/>
          <w:sz w:val="24"/>
          <w:szCs w:val="24"/>
          <w:lang w:val="en-PH"/>
        </w:rPr>
        <w:t>to weigh</w:t>
      </w:r>
      <w:r w:rsidR="00552A2E" w:rsidRPr="00801730">
        <w:rPr>
          <w:rFonts w:ascii="Century Gothic" w:hAnsi="Century Gothic" w:cs="Arial"/>
          <w:sz w:val="24"/>
          <w:szCs w:val="24"/>
          <w:lang w:val="en-PH"/>
        </w:rPr>
        <w:t xml:space="preserve"> the pros and cons of their proposed bill</w:t>
      </w:r>
      <w:r w:rsidR="0053051D" w:rsidRPr="00801730">
        <w:rPr>
          <w:rFonts w:ascii="Century Gothic" w:hAnsi="Century Gothic" w:cs="Arial"/>
          <w:sz w:val="24"/>
          <w:szCs w:val="24"/>
          <w:lang w:val="en-PH"/>
        </w:rPr>
        <w:t>.</w:t>
      </w:r>
      <w:r w:rsidR="00552A2E" w:rsidRPr="00801730">
        <w:rPr>
          <w:rFonts w:ascii="Century Gothic" w:hAnsi="Century Gothic" w:cs="Arial"/>
          <w:sz w:val="24"/>
          <w:szCs w:val="24"/>
          <w:lang w:val="en-PH"/>
        </w:rPr>
        <w:t xml:space="preserve"> </w:t>
      </w:r>
      <w:r w:rsidR="00B7073C" w:rsidRPr="00801730">
        <w:rPr>
          <w:rFonts w:ascii="Century Gothic" w:hAnsi="Century Gothic" w:cs="Arial"/>
          <w:sz w:val="24"/>
          <w:szCs w:val="24"/>
          <w:lang w:val="en-PH"/>
        </w:rPr>
        <w:t>Specifically,</w:t>
      </w:r>
      <w:r w:rsidR="0053051D" w:rsidRPr="00801730">
        <w:rPr>
          <w:rFonts w:ascii="Century Gothic" w:hAnsi="Century Gothic" w:cs="Arial"/>
          <w:sz w:val="24"/>
          <w:szCs w:val="24"/>
          <w:lang w:val="en-PH"/>
        </w:rPr>
        <w:t xml:space="preserve"> in terms of constructing their</w:t>
      </w:r>
      <w:r w:rsidR="00054B2B" w:rsidRPr="00801730">
        <w:rPr>
          <w:rFonts w:ascii="Century Gothic" w:hAnsi="Century Gothic" w:cs="Arial"/>
          <w:sz w:val="24"/>
          <w:szCs w:val="24"/>
          <w:lang w:val="en-PH"/>
        </w:rPr>
        <w:t xml:space="preserve"> judgment</w:t>
      </w:r>
      <w:r w:rsidR="0053051D" w:rsidRPr="00801730">
        <w:rPr>
          <w:rFonts w:ascii="Century Gothic" w:hAnsi="Century Gothic" w:cs="Arial"/>
          <w:sz w:val="24"/>
          <w:szCs w:val="24"/>
          <w:lang w:val="en-PH"/>
        </w:rPr>
        <w:t xml:space="preserve">s, they </w:t>
      </w:r>
      <w:r w:rsidR="00273380">
        <w:rPr>
          <w:rFonts w:ascii="Century Gothic" w:hAnsi="Century Gothic" w:cs="Arial"/>
          <w:sz w:val="24"/>
          <w:szCs w:val="24"/>
          <w:lang w:val="en-PH"/>
        </w:rPr>
        <w:t xml:space="preserve">have </w:t>
      </w:r>
      <w:r w:rsidR="0053051D" w:rsidRPr="00801730">
        <w:rPr>
          <w:rFonts w:ascii="Century Gothic" w:hAnsi="Century Gothic" w:cs="Arial"/>
          <w:sz w:val="24"/>
          <w:szCs w:val="24"/>
          <w:lang w:val="en-PH"/>
        </w:rPr>
        <w:t xml:space="preserve">centered it </w:t>
      </w:r>
      <w:r w:rsidR="00054B2B" w:rsidRPr="00801730">
        <w:rPr>
          <w:rFonts w:ascii="Century Gothic" w:hAnsi="Century Gothic" w:cs="Arial"/>
          <w:sz w:val="24"/>
          <w:szCs w:val="24"/>
          <w:lang w:val="en-PH"/>
        </w:rPr>
        <w:t>out of their personal belief</w:t>
      </w:r>
      <w:r w:rsidR="004D724C" w:rsidRPr="00801730">
        <w:rPr>
          <w:rFonts w:ascii="Century Gothic" w:hAnsi="Century Gothic" w:cs="Arial"/>
          <w:sz w:val="24"/>
          <w:szCs w:val="24"/>
          <w:lang w:val="en-PH"/>
        </w:rPr>
        <w:t xml:space="preserve"> without proper justifications</w:t>
      </w:r>
      <w:r w:rsidR="00054B2B" w:rsidRPr="00801730">
        <w:rPr>
          <w:rFonts w:ascii="Century Gothic" w:hAnsi="Century Gothic" w:cs="Arial"/>
          <w:sz w:val="24"/>
          <w:szCs w:val="24"/>
          <w:lang w:val="en-PH"/>
        </w:rPr>
        <w:t>.</w:t>
      </w:r>
      <w:r w:rsidR="00861FBD" w:rsidRPr="00801730">
        <w:rPr>
          <w:rFonts w:ascii="Century Gothic" w:hAnsi="Century Gothic" w:cs="Arial"/>
          <w:sz w:val="24"/>
          <w:szCs w:val="24"/>
          <w:lang w:val="en-PH"/>
        </w:rPr>
        <w:t xml:space="preserve"> </w:t>
      </w:r>
      <w:r w:rsidR="00054B2B" w:rsidRPr="00801730">
        <w:rPr>
          <w:rFonts w:ascii="Century Gothic" w:hAnsi="Century Gothic" w:cs="Arial"/>
          <w:sz w:val="24"/>
          <w:szCs w:val="24"/>
          <w:lang w:val="en-PH"/>
        </w:rPr>
        <w:t xml:space="preserve"> </w:t>
      </w:r>
    </w:p>
    <w:p w14:paraId="05AC9054" w14:textId="1B192867" w:rsidR="00A745E6" w:rsidRPr="00801730" w:rsidRDefault="00A745E6" w:rsidP="00801730">
      <w:pPr>
        <w:spacing w:line="240" w:lineRule="auto"/>
        <w:jc w:val="both"/>
        <w:rPr>
          <w:rFonts w:ascii="Century Gothic" w:hAnsi="Century Gothic" w:cs="Arial"/>
          <w:sz w:val="24"/>
          <w:szCs w:val="24"/>
          <w:lang w:val="en-PH"/>
        </w:rPr>
      </w:pPr>
      <w:r>
        <w:rPr>
          <w:rFonts w:ascii="Century Gothic" w:hAnsi="Century Gothic" w:cs="Arial"/>
          <w:sz w:val="24"/>
          <w:szCs w:val="24"/>
          <w:lang w:val="en-PH"/>
        </w:rPr>
        <w:tab/>
      </w:r>
      <w:r w:rsidRPr="00801730">
        <w:rPr>
          <w:rFonts w:ascii="Century Gothic" w:hAnsi="Century Gothic" w:cs="Arial"/>
          <w:sz w:val="24"/>
          <w:szCs w:val="24"/>
          <w:lang w:val="en-PH"/>
        </w:rPr>
        <w:t>Tracing into the nature of law-making in the Philippines, the legislative body has oftentimes failed to take into account the limitations and restrictions so as to prevent abuse and misuse of their political activities. Firstly, there should never be a passing of ex-post facto law. Here, the legislators have no right to make an act done before the passage of the law; aggravate a crime or makes it greater when it was committed; change the punishment &amp; inflict a greater punishment than what the law annexed to the crime when committed; and alter rules of evidence. As evident into the incident of the War on Drugs, the accused must be given the opportunity to justify himself in the court proceedings. Thus, legislators cannot interfere to the level of grievances of the accused individual. Secondly, no bill of attainder shall be passed. It is in this restriction of the legislator to renounce from inflicting punishments to anyone without judicial trial. This is in connection with the ex-post facto law but it is much detailed in its scope. Thirdly, there should be no law impairing the obligations of contract among two parties.  The agreement provided by two parties whether oral and written is limited between them. It does not purport the interference of the legislators regarding the matters of the obligation of contract. Fourthly, no law shall be granted a title of royalty or nobility to anyone. In the case of the Philippines, it adopts a republican and democratic type of government not monarchial. A government official cannot pass unto their children their assigned position. It is not a monarchial type of government that their successors can acquire their position in matters of throne. It specifically testifies the context of Article 2 Section 26 of the 1987 Constitution, “The State shall guarantee equal access to opportunities for public service, and prohibit political dynasties as may be defined by law.”</w:t>
      </w:r>
      <w:r>
        <w:rPr>
          <w:rStyle w:val="FootnoteReference"/>
          <w:rFonts w:ascii="Century Gothic" w:hAnsi="Century Gothic" w:cs="Arial"/>
          <w:sz w:val="24"/>
          <w:szCs w:val="24"/>
          <w:lang w:val="en-PH"/>
        </w:rPr>
        <w:footnoteReference w:id="2"/>
      </w:r>
      <w:r w:rsidRPr="00801730">
        <w:rPr>
          <w:rFonts w:ascii="Century Gothic" w:hAnsi="Century Gothic" w:cs="Arial"/>
          <w:sz w:val="24"/>
          <w:szCs w:val="24"/>
          <w:lang w:val="en-PH"/>
        </w:rPr>
        <w:t xml:space="preserve"> Fifthly, no law shall be passed increasing </w:t>
      </w:r>
      <w:r w:rsidRPr="00801730">
        <w:rPr>
          <w:rFonts w:ascii="Century Gothic" w:hAnsi="Century Gothic" w:cs="Arial"/>
          <w:sz w:val="24"/>
          <w:szCs w:val="24"/>
          <w:lang w:val="en-PH"/>
        </w:rPr>
        <w:lastRenderedPageBreak/>
        <w:t>the appellate jurisdiction of the Supreme Court as provided in the Constitution without its advice and concurrence. The legislators have no right to decrease the power or authority from the Supreme Court as deemed to be the uppermost court of the land. It lies within them to exercise their full authority in increasing their way to make an official decision about who is right in the cases served upon them. Lastly, there is no law granting any tax exemption without the concurrence of a majority of all members of Congress. It is for everybody to note that paying of taxes is linked with the ability to shoulder the tax. For this reason, it asserts that every citizen implores differences in paying of taxes in such a way that it is everyone’s advantage. Thus, legislators must remain impartial in accordance with their function as law-makers as well as empowered by renunciation of personal interests in terms of their decisions.</w:t>
      </w:r>
    </w:p>
    <w:p w14:paraId="78644E19" w14:textId="45EA9EC0" w:rsidR="005B693D" w:rsidRPr="00801730" w:rsidRDefault="00054B2B" w:rsidP="00801730">
      <w:pPr>
        <w:spacing w:line="240" w:lineRule="auto"/>
        <w:jc w:val="both"/>
        <w:rPr>
          <w:rFonts w:ascii="Century Gothic" w:hAnsi="Century Gothic" w:cs="Arial"/>
          <w:sz w:val="24"/>
          <w:szCs w:val="24"/>
          <w:lang w:val="en-PH"/>
        </w:rPr>
      </w:pPr>
      <w:r w:rsidRPr="00801730">
        <w:rPr>
          <w:rFonts w:ascii="Century Gothic" w:hAnsi="Century Gothic" w:cs="Arial"/>
          <w:sz w:val="24"/>
          <w:szCs w:val="24"/>
          <w:lang w:val="en-PH"/>
        </w:rPr>
        <w:tab/>
      </w:r>
      <w:r w:rsidR="00A745E6">
        <w:rPr>
          <w:rFonts w:ascii="Century Gothic" w:hAnsi="Century Gothic" w:cs="Arial"/>
          <w:sz w:val="24"/>
          <w:szCs w:val="24"/>
          <w:lang w:val="en-PH"/>
        </w:rPr>
        <w:t>Then again,</w:t>
      </w:r>
      <w:r w:rsidR="00497763">
        <w:rPr>
          <w:rFonts w:ascii="Century Gothic" w:hAnsi="Century Gothic" w:cs="Arial"/>
          <w:sz w:val="24"/>
          <w:szCs w:val="24"/>
          <w:lang w:val="en-PH"/>
        </w:rPr>
        <w:t xml:space="preserve"> in this present time,</w:t>
      </w:r>
      <w:r w:rsidR="00A745E6">
        <w:rPr>
          <w:rFonts w:ascii="Century Gothic" w:hAnsi="Century Gothic" w:cs="Arial"/>
          <w:sz w:val="24"/>
          <w:szCs w:val="24"/>
          <w:lang w:val="en-PH"/>
        </w:rPr>
        <w:t xml:space="preserve"> the legislative body is </w:t>
      </w:r>
      <w:r w:rsidR="006827C1">
        <w:rPr>
          <w:rFonts w:ascii="Century Gothic" w:hAnsi="Century Gothic" w:cs="Arial"/>
          <w:sz w:val="24"/>
          <w:szCs w:val="24"/>
          <w:lang w:val="en-PH"/>
        </w:rPr>
        <w:t xml:space="preserve">greatly </w:t>
      </w:r>
      <w:r w:rsidR="00A745E6">
        <w:rPr>
          <w:rFonts w:ascii="Century Gothic" w:hAnsi="Century Gothic" w:cs="Arial"/>
          <w:sz w:val="24"/>
          <w:szCs w:val="24"/>
          <w:lang w:val="en-PH"/>
        </w:rPr>
        <w:t xml:space="preserve">challenged by the passing of this new law known as </w:t>
      </w:r>
      <w:r w:rsidR="0085033E" w:rsidRPr="00801730">
        <w:rPr>
          <w:rFonts w:ascii="Century Gothic" w:hAnsi="Century Gothic" w:cs="Arial"/>
          <w:sz w:val="24"/>
          <w:szCs w:val="24"/>
          <w:lang w:val="en-PH"/>
        </w:rPr>
        <w:t xml:space="preserve">Anti-Terrorism Law. </w:t>
      </w:r>
      <w:r w:rsidR="00A745E6">
        <w:rPr>
          <w:rFonts w:ascii="Century Gothic" w:hAnsi="Century Gothic" w:cs="Arial"/>
          <w:sz w:val="24"/>
          <w:szCs w:val="24"/>
          <w:lang w:val="en-PH"/>
        </w:rPr>
        <w:t>Indeed, many critics has given their sentiments especially the ordinary ones. They show their dismays, angers and dissatisfactions</w:t>
      </w:r>
      <w:r w:rsidR="007059DB" w:rsidRPr="00801730">
        <w:rPr>
          <w:rFonts w:ascii="Century Gothic" w:hAnsi="Century Gothic" w:cs="Arial"/>
          <w:sz w:val="24"/>
          <w:szCs w:val="24"/>
          <w:lang w:val="en-PH"/>
        </w:rPr>
        <w:t xml:space="preserve"> </w:t>
      </w:r>
      <w:r w:rsidR="00A745E6">
        <w:rPr>
          <w:rFonts w:ascii="Century Gothic" w:hAnsi="Century Gothic" w:cs="Arial"/>
          <w:sz w:val="24"/>
          <w:szCs w:val="24"/>
          <w:lang w:val="en-PH"/>
        </w:rPr>
        <w:t>to this law</w:t>
      </w:r>
      <w:r w:rsidRPr="00801730">
        <w:rPr>
          <w:rFonts w:ascii="Century Gothic" w:hAnsi="Century Gothic" w:cs="Arial"/>
          <w:sz w:val="24"/>
          <w:szCs w:val="24"/>
          <w:lang w:val="en-PH"/>
        </w:rPr>
        <w:t xml:space="preserve">. </w:t>
      </w:r>
      <w:r w:rsidR="00A745E6">
        <w:rPr>
          <w:rFonts w:ascii="Century Gothic" w:hAnsi="Century Gothic" w:cs="Arial"/>
          <w:sz w:val="24"/>
          <w:szCs w:val="24"/>
          <w:lang w:val="en-PH"/>
        </w:rPr>
        <w:t xml:space="preserve">To contest this </w:t>
      </w:r>
      <w:r w:rsidR="006827C1">
        <w:rPr>
          <w:rFonts w:ascii="Century Gothic" w:hAnsi="Century Gothic" w:cs="Arial"/>
          <w:sz w:val="24"/>
          <w:szCs w:val="24"/>
          <w:lang w:val="en-PH"/>
        </w:rPr>
        <w:t>controversial law</w:t>
      </w:r>
      <w:r w:rsidR="00A745E6">
        <w:rPr>
          <w:rFonts w:ascii="Century Gothic" w:hAnsi="Century Gothic" w:cs="Arial"/>
          <w:sz w:val="24"/>
          <w:szCs w:val="24"/>
          <w:lang w:val="en-PH"/>
        </w:rPr>
        <w:t xml:space="preserve">, one of the current representative of Sorsogon which is </w:t>
      </w:r>
      <w:proofErr w:type="spellStart"/>
      <w:r w:rsidR="0055742A" w:rsidRPr="00801730">
        <w:rPr>
          <w:rFonts w:ascii="Century Gothic" w:hAnsi="Century Gothic" w:cs="Arial"/>
          <w:sz w:val="24"/>
          <w:szCs w:val="24"/>
          <w:lang w:val="en-PH"/>
        </w:rPr>
        <w:t>Chiz</w:t>
      </w:r>
      <w:proofErr w:type="spellEnd"/>
      <w:r w:rsidR="0055742A" w:rsidRPr="00801730">
        <w:rPr>
          <w:rFonts w:ascii="Century Gothic" w:hAnsi="Century Gothic" w:cs="Arial"/>
          <w:sz w:val="24"/>
          <w:szCs w:val="24"/>
          <w:lang w:val="en-PH"/>
        </w:rPr>
        <w:t xml:space="preserve"> </w:t>
      </w:r>
      <w:proofErr w:type="spellStart"/>
      <w:r w:rsidR="0055742A" w:rsidRPr="00801730">
        <w:rPr>
          <w:rFonts w:ascii="Century Gothic" w:hAnsi="Century Gothic" w:cs="Arial"/>
          <w:sz w:val="24"/>
          <w:szCs w:val="24"/>
          <w:lang w:val="en-PH"/>
        </w:rPr>
        <w:t>Ezcudero</w:t>
      </w:r>
      <w:proofErr w:type="spellEnd"/>
      <w:r w:rsidR="00A745E6">
        <w:rPr>
          <w:rFonts w:ascii="Century Gothic" w:hAnsi="Century Gothic" w:cs="Arial"/>
          <w:sz w:val="24"/>
          <w:szCs w:val="24"/>
          <w:lang w:val="en-PH"/>
        </w:rPr>
        <w:t xml:space="preserve"> has a different way to </w:t>
      </w:r>
      <w:r w:rsidR="00E26058">
        <w:rPr>
          <w:rFonts w:ascii="Century Gothic" w:hAnsi="Century Gothic" w:cs="Arial"/>
          <w:sz w:val="24"/>
          <w:szCs w:val="24"/>
          <w:lang w:val="en-PH"/>
        </w:rPr>
        <w:t>interpret the law</w:t>
      </w:r>
      <w:r w:rsidR="00497763">
        <w:rPr>
          <w:rFonts w:ascii="Century Gothic" w:hAnsi="Century Gothic" w:cs="Arial"/>
          <w:sz w:val="24"/>
          <w:szCs w:val="24"/>
          <w:lang w:val="en-PH"/>
        </w:rPr>
        <w:t xml:space="preserve"> </w:t>
      </w:r>
      <w:r w:rsidR="00E26058">
        <w:rPr>
          <w:rFonts w:ascii="Century Gothic" w:hAnsi="Century Gothic" w:cs="Arial"/>
          <w:sz w:val="24"/>
          <w:szCs w:val="24"/>
          <w:lang w:val="en-PH"/>
        </w:rPr>
        <w:t>and h</w:t>
      </w:r>
      <w:r w:rsidR="00497763">
        <w:rPr>
          <w:rFonts w:ascii="Century Gothic" w:hAnsi="Century Gothic" w:cs="Arial"/>
          <w:sz w:val="24"/>
          <w:szCs w:val="24"/>
          <w:lang w:val="en-PH"/>
        </w:rPr>
        <w:t>e stated</w:t>
      </w:r>
      <w:r w:rsidR="00E26058">
        <w:rPr>
          <w:rFonts w:ascii="Century Gothic" w:hAnsi="Century Gothic" w:cs="Arial"/>
          <w:sz w:val="24"/>
          <w:szCs w:val="24"/>
          <w:lang w:val="en-PH"/>
        </w:rPr>
        <w:t xml:space="preserve"> that</w:t>
      </w:r>
      <w:r w:rsidR="0055742A" w:rsidRPr="00801730">
        <w:rPr>
          <w:rFonts w:ascii="Century Gothic" w:hAnsi="Century Gothic" w:cs="Arial"/>
          <w:sz w:val="24"/>
          <w:szCs w:val="24"/>
          <w:lang w:val="en-PH"/>
        </w:rPr>
        <w:t>, “As with any law that you initially liked turns into a bad law, then you go to Congress and you make known your position or opinion so that Congress will be convinced to either amend, repeal or abrogate the law in its entirety.”</w:t>
      </w:r>
      <w:r w:rsidR="00FE6B10">
        <w:rPr>
          <w:rStyle w:val="FootnoteReference"/>
          <w:rFonts w:ascii="Century Gothic" w:hAnsi="Century Gothic" w:cs="Arial"/>
          <w:sz w:val="24"/>
          <w:szCs w:val="24"/>
          <w:lang w:val="en-PH"/>
        </w:rPr>
        <w:footnoteReference w:id="3"/>
      </w:r>
      <w:r w:rsidR="00095E20" w:rsidRPr="00801730">
        <w:rPr>
          <w:rFonts w:ascii="Century Gothic" w:hAnsi="Century Gothic" w:cs="Arial"/>
          <w:sz w:val="24"/>
          <w:szCs w:val="24"/>
          <w:lang w:val="en-PH"/>
        </w:rPr>
        <w:t xml:space="preserve"> What he is trying to </w:t>
      </w:r>
      <w:r w:rsidR="00D42865" w:rsidRPr="00801730">
        <w:rPr>
          <w:rFonts w:ascii="Century Gothic" w:hAnsi="Century Gothic" w:cs="Arial"/>
          <w:sz w:val="24"/>
          <w:szCs w:val="24"/>
          <w:lang w:val="en-PH"/>
        </w:rPr>
        <w:t xml:space="preserve">arrive at this </w:t>
      </w:r>
      <w:r w:rsidR="00095E20" w:rsidRPr="00801730">
        <w:rPr>
          <w:rFonts w:ascii="Century Gothic" w:hAnsi="Century Gothic" w:cs="Arial"/>
          <w:sz w:val="24"/>
          <w:szCs w:val="24"/>
          <w:lang w:val="en-PH"/>
        </w:rPr>
        <w:t xml:space="preserve">point is </w:t>
      </w:r>
      <w:r w:rsidR="00D42865" w:rsidRPr="00801730">
        <w:rPr>
          <w:rFonts w:ascii="Century Gothic" w:hAnsi="Century Gothic" w:cs="Arial"/>
          <w:sz w:val="24"/>
          <w:szCs w:val="24"/>
          <w:lang w:val="en-PH"/>
        </w:rPr>
        <w:t xml:space="preserve">there </w:t>
      </w:r>
      <w:r w:rsidR="00822303" w:rsidRPr="00801730">
        <w:rPr>
          <w:rFonts w:ascii="Century Gothic" w:hAnsi="Century Gothic" w:cs="Arial"/>
          <w:sz w:val="24"/>
          <w:szCs w:val="24"/>
          <w:lang w:val="en-PH"/>
        </w:rPr>
        <w:t>exists opposing poles in the transformation of a bill into a law</w:t>
      </w:r>
      <w:r w:rsidR="00095E20" w:rsidRPr="00801730">
        <w:rPr>
          <w:rFonts w:ascii="Century Gothic" w:hAnsi="Century Gothic" w:cs="Arial"/>
          <w:sz w:val="24"/>
          <w:szCs w:val="24"/>
          <w:lang w:val="en-PH"/>
        </w:rPr>
        <w:t>.</w:t>
      </w:r>
      <w:r w:rsidR="00822303" w:rsidRPr="00801730">
        <w:rPr>
          <w:rFonts w:ascii="Century Gothic" w:hAnsi="Century Gothic" w:cs="Arial"/>
          <w:sz w:val="24"/>
          <w:szCs w:val="24"/>
          <w:lang w:val="en-PH"/>
        </w:rPr>
        <w:t xml:space="preserve"> </w:t>
      </w:r>
      <w:r w:rsidR="008155B9" w:rsidRPr="00801730">
        <w:rPr>
          <w:rFonts w:ascii="Century Gothic" w:hAnsi="Century Gothic" w:cs="Arial"/>
          <w:sz w:val="24"/>
          <w:szCs w:val="24"/>
          <w:lang w:val="en-PH"/>
        </w:rPr>
        <w:t xml:space="preserve">Law will always be a law </w:t>
      </w:r>
      <w:r w:rsidR="0053051D" w:rsidRPr="00801730">
        <w:rPr>
          <w:rFonts w:ascii="Century Gothic" w:hAnsi="Century Gothic" w:cs="Arial"/>
          <w:sz w:val="24"/>
          <w:szCs w:val="24"/>
          <w:lang w:val="en-PH"/>
        </w:rPr>
        <w:t>notwithstanding</w:t>
      </w:r>
      <w:r w:rsidR="008155B9" w:rsidRPr="00801730">
        <w:rPr>
          <w:rFonts w:ascii="Century Gothic" w:hAnsi="Century Gothic" w:cs="Arial"/>
          <w:sz w:val="24"/>
          <w:szCs w:val="24"/>
          <w:lang w:val="en-PH"/>
        </w:rPr>
        <w:t xml:space="preserve"> of the underlying uncertainties it </w:t>
      </w:r>
      <w:r w:rsidR="00663181" w:rsidRPr="00801730">
        <w:rPr>
          <w:rFonts w:ascii="Century Gothic" w:hAnsi="Century Gothic" w:cs="Arial"/>
          <w:sz w:val="24"/>
          <w:szCs w:val="24"/>
          <w:lang w:val="en-PH"/>
        </w:rPr>
        <w:t>possesses</w:t>
      </w:r>
      <w:r w:rsidR="008155B9" w:rsidRPr="00801730">
        <w:rPr>
          <w:rFonts w:ascii="Century Gothic" w:hAnsi="Century Gothic" w:cs="Arial"/>
          <w:sz w:val="24"/>
          <w:szCs w:val="24"/>
          <w:lang w:val="en-PH"/>
        </w:rPr>
        <w:t>.</w:t>
      </w:r>
    </w:p>
    <w:p w14:paraId="6148BAA8" w14:textId="15B08B3C" w:rsidR="00054B2B" w:rsidRPr="00801730" w:rsidRDefault="00822303" w:rsidP="00801730">
      <w:pPr>
        <w:spacing w:line="240" w:lineRule="auto"/>
        <w:ind w:firstLine="720"/>
        <w:jc w:val="both"/>
        <w:rPr>
          <w:rFonts w:ascii="Century Gothic" w:hAnsi="Century Gothic" w:cs="Arial"/>
          <w:sz w:val="24"/>
          <w:szCs w:val="24"/>
          <w:lang w:val="en-PH"/>
        </w:rPr>
      </w:pPr>
      <w:r w:rsidRPr="00801730">
        <w:rPr>
          <w:rFonts w:ascii="Century Gothic" w:hAnsi="Century Gothic" w:cs="Arial"/>
          <w:sz w:val="24"/>
          <w:szCs w:val="24"/>
          <w:lang w:val="en-PH"/>
        </w:rPr>
        <w:t>In</w:t>
      </w:r>
      <w:r w:rsidR="008155B9" w:rsidRPr="00801730">
        <w:rPr>
          <w:rFonts w:ascii="Century Gothic" w:hAnsi="Century Gothic" w:cs="Arial"/>
          <w:sz w:val="24"/>
          <w:szCs w:val="24"/>
          <w:lang w:val="en-PH"/>
        </w:rPr>
        <w:t xml:space="preserve"> line with the former discussion, </w:t>
      </w:r>
      <w:r w:rsidR="00A63212" w:rsidRPr="00801730">
        <w:rPr>
          <w:rFonts w:ascii="Century Gothic" w:hAnsi="Century Gothic" w:cs="Arial"/>
          <w:sz w:val="24"/>
          <w:szCs w:val="24"/>
          <w:lang w:val="en-PH"/>
        </w:rPr>
        <w:t>it</w:t>
      </w:r>
      <w:r w:rsidR="00F8624E" w:rsidRPr="00801730">
        <w:rPr>
          <w:rFonts w:ascii="Century Gothic" w:hAnsi="Century Gothic" w:cs="Arial"/>
          <w:sz w:val="24"/>
          <w:szCs w:val="24"/>
          <w:lang w:val="en-PH"/>
        </w:rPr>
        <w:t xml:space="preserve"> </w:t>
      </w:r>
      <w:r w:rsidR="00A63212" w:rsidRPr="00801730">
        <w:rPr>
          <w:rFonts w:ascii="Century Gothic" w:hAnsi="Century Gothic" w:cs="Arial"/>
          <w:sz w:val="24"/>
          <w:szCs w:val="24"/>
          <w:lang w:val="en-PH"/>
        </w:rPr>
        <w:t xml:space="preserve">allows this </w:t>
      </w:r>
      <w:r w:rsidR="00F8624E" w:rsidRPr="00801730">
        <w:rPr>
          <w:rFonts w:ascii="Century Gothic" w:hAnsi="Century Gothic" w:cs="Arial"/>
          <w:sz w:val="24"/>
          <w:szCs w:val="24"/>
          <w:lang w:val="en-PH"/>
        </w:rPr>
        <w:t>research</w:t>
      </w:r>
      <w:r w:rsidR="004D724C" w:rsidRPr="00801730">
        <w:rPr>
          <w:rFonts w:ascii="Century Gothic" w:hAnsi="Century Gothic" w:cs="Arial"/>
          <w:sz w:val="24"/>
          <w:szCs w:val="24"/>
          <w:lang w:val="en-PH"/>
        </w:rPr>
        <w:t xml:space="preserve"> </w:t>
      </w:r>
      <w:r w:rsidR="00A63212" w:rsidRPr="00801730">
        <w:rPr>
          <w:rFonts w:ascii="Century Gothic" w:hAnsi="Century Gothic" w:cs="Arial"/>
          <w:sz w:val="24"/>
          <w:szCs w:val="24"/>
          <w:lang w:val="en-PH"/>
        </w:rPr>
        <w:t xml:space="preserve">to </w:t>
      </w:r>
      <w:r w:rsidR="00F32F10" w:rsidRPr="00801730">
        <w:rPr>
          <w:rFonts w:ascii="Century Gothic" w:hAnsi="Century Gothic" w:cs="Arial"/>
          <w:sz w:val="24"/>
          <w:szCs w:val="24"/>
          <w:lang w:val="en-PH"/>
        </w:rPr>
        <w:t>enliven</w:t>
      </w:r>
      <w:r w:rsidR="000D2B4B" w:rsidRPr="00801730">
        <w:rPr>
          <w:rFonts w:ascii="Century Gothic" w:hAnsi="Century Gothic" w:cs="Arial"/>
          <w:sz w:val="24"/>
          <w:szCs w:val="24"/>
          <w:lang w:val="en-PH"/>
        </w:rPr>
        <w:t xml:space="preserve"> the minds of the people to </w:t>
      </w:r>
      <w:r w:rsidR="002C199D" w:rsidRPr="00801730">
        <w:rPr>
          <w:rFonts w:ascii="Century Gothic" w:hAnsi="Century Gothic" w:cs="Arial"/>
          <w:sz w:val="24"/>
          <w:szCs w:val="24"/>
          <w:lang w:val="en-PH"/>
        </w:rPr>
        <w:t>set off</w:t>
      </w:r>
      <w:r w:rsidR="000D2B4B" w:rsidRPr="00801730">
        <w:rPr>
          <w:rFonts w:ascii="Century Gothic" w:hAnsi="Century Gothic" w:cs="Arial"/>
          <w:sz w:val="24"/>
          <w:szCs w:val="24"/>
          <w:lang w:val="en-PH"/>
        </w:rPr>
        <w:t xml:space="preserve"> their </w:t>
      </w:r>
      <w:r w:rsidR="002C199D" w:rsidRPr="00801730">
        <w:rPr>
          <w:rFonts w:ascii="Century Gothic" w:hAnsi="Century Gothic" w:cs="Arial"/>
          <w:sz w:val="24"/>
          <w:szCs w:val="24"/>
          <w:lang w:val="en-PH"/>
        </w:rPr>
        <w:t xml:space="preserve">biases and </w:t>
      </w:r>
      <w:r w:rsidR="000D2B4B" w:rsidRPr="00801730">
        <w:rPr>
          <w:rFonts w:ascii="Century Gothic" w:hAnsi="Century Gothic" w:cs="Arial"/>
          <w:sz w:val="24"/>
          <w:szCs w:val="24"/>
          <w:lang w:val="en-PH"/>
        </w:rPr>
        <w:t>prejudices</w:t>
      </w:r>
      <w:r w:rsidR="002C199D" w:rsidRPr="00801730">
        <w:rPr>
          <w:rFonts w:ascii="Century Gothic" w:hAnsi="Century Gothic" w:cs="Arial"/>
          <w:sz w:val="24"/>
          <w:szCs w:val="24"/>
          <w:lang w:val="en-PH"/>
        </w:rPr>
        <w:t xml:space="preserve"> in </w:t>
      </w:r>
      <w:r w:rsidR="00F116AD">
        <w:rPr>
          <w:rFonts w:ascii="Century Gothic" w:hAnsi="Century Gothic" w:cs="Arial"/>
          <w:sz w:val="24"/>
          <w:szCs w:val="24"/>
          <w:lang w:val="en-PH"/>
        </w:rPr>
        <w:t>the Anti-Ter</w:t>
      </w:r>
      <w:r w:rsidR="00D13E59">
        <w:rPr>
          <w:rFonts w:ascii="Century Gothic" w:hAnsi="Century Gothic" w:cs="Arial"/>
          <w:sz w:val="24"/>
          <w:szCs w:val="24"/>
          <w:lang w:val="en-PH"/>
        </w:rPr>
        <w:t>r</w:t>
      </w:r>
      <w:r w:rsidR="00F116AD">
        <w:rPr>
          <w:rFonts w:ascii="Century Gothic" w:hAnsi="Century Gothic" w:cs="Arial"/>
          <w:sz w:val="24"/>
          <w:szCs w:val="24"/>
          <w:lang w:val="en-PH"/>
        </w:rPr>
        <w:t>orism</w:t>
      </w:r>
      <w:r w:rsidR="002C199D" w:rsidRPr="00801730">
        <w:rPr>
          <w:rFonts w:ascii="Century Gothic" w:hAnsi="Century Gothic" w:cs="Arial"/>
          <w:sz w:val="24"/>
          <w:szCs w:val="24"/>
          <w:lang w:val="en-PH"/>
        </w:rPr>
        <w:t xml:space="preserve"> law</w:t>
      </w:r>
      <w:r w:rsidR="0021560E" w:rsidRPr="00801730">
        <w:rPr>
          <w:rFonts w:ascii="Century Gothic" w:hAnsi="Century Gothic" w:cs="Arial"/>
          <w:sz w:val="24"/>
          <w:szCs w:val="24"/>
          <w:lang w:val="en-PH"/>
        </w:rPr>
        <w:t xml:space="preserve"> since they decipher the term terror with a negative connotation</w:t>
      </w:r>
      <w:r w:rsidR="002C199D" w:rsidRPr="00801730">
        <w:rPr>
          <w:rFonts w:ascii="Century Gothic" w:hAnsi="Century Gothic" w:cs="Arial"/>
          <w:sz w:val="24"/>
          <w:szCs w:val="24"/>
          <w:lang w:val="en-PH"/>
        </w:rPr>
        <w:t xml:space="preserve">. </w:t>
      </w:r>
      <w:r w:rsidR="0021560E" w:rsidRPr="00801730">
        <w:rPr>
          <w:rFonts w:ascii="Century Gothic" w:hAnsi="Century Gothic" w:cs="Arial"/>
          <w:sz w:val="24"/>
          <w:szCs w:val="24"/>
          <w:lang w:val="en-PH"/>
        </w:rPr>
        <w:t>Additionally, this refrains the people to critically investigate</w:t>
      </w:r>
      <w:r w:rsidR="00FB573C" w:rsidRPr="00801730">
        <w:rPr>
          <w:rFonts w:ascii="Century Gothic" w:hAnsi="Century Gothic" w:cs="Arial"/>
          <w:sz w:val="24"/>
          <w:szCs w:val="24"/>
          <w:lang w:val="en-PH"/>
        </w:rPr>
        <w:t xml:space="preserve"> </w:t>
      </w:r>
      <w:r w:rsidR="00B111A3" w:rsidRPr="00801730">
        <w:rPr>
          <w:rFonts w:ascii="Century Gothic" w:hAnsi="Century Gothic" w:cs="Arial"/>
          <w:sz w:val="24"/>
          <w:szCs w:val="24"/>
          <w:lang w:val="en-PH"/>
        </w:rPr>
        <w:t>the</w:t>
      </w:r>
      <w:r w:rsidR="00FB573C" w:rsidRPr="00801730">
        <w:rPr>
          <w:rFonts w:ascii="Century Gothic" w:hAnsi="Century Gothic" w:cs="Arial"/>
          <w:sz w:val="24"/>
          <w:szCs w:val="24"/>
          <w:lang w:val="en-PH"/>
        </w:rPr>
        <w:t xml:space="preserve"> </w:t>
      </w:r>
      <w:r w:rsidR="00D13E59">
        <w:rPr>
          <w:rFonts w:ascii="Century Gothic" w:hAnsi="Century Gothic" w:cs="Arial"/>
          <w:sz w:val="24"/>
          <w:szCs w:val="24"/>
          <w:lang w:val="en-PH"/>
        </w:rPr>
        <w:t>two sides of understanding the Anti-Terrorism Law</w:t>
      </w:r>
      <w:r w:rsidR="00FB573C" w:rsidRPr="00801730">
        <w:rPr>
          <w:rFonts w:ascii="Century Gothic" w:hAnsi="Century Gothic" w:cs="Arial"/>
          <w:sz w:val="24"/>
          <w:szCs w:val="24"/>
          <w:lang w:val="en-PH"/>
        </w:rPr>
        <w:t>.</w:t>
      </w:r>
      <w:r w:rsidR="0021560E" w:rsidRPr="00801730">
        <w:rPr>
          <w:rFonts w:ascii="Century Gothic" w:hAnsi="Century Gothic" w:cs="Arial"/>
          <w:sz w:val="24"/>
          <w:szCs w:val="24"/>
          <w:lang w:val="en-PH"/>
        </w:rPr>
        <w:t xml:space="preserve"> </w:t>
      </w:r>
      <w:r w:rsidR="00F30DEB" w:rsidRPr="00801730">
        <w:rPr>
          <w:rFonts w:ascii="Century Gothic" w:hAnsi="Century Gothic" w:cs="Arial"/>
          <w:sz w:val="24"/>
          <w:szCs w:val="24"/>
          <w:lang w:val="en-PH"/>
        </w:rPr>
        <w:t xml:space="preserve">As a final point, this bring into fruition Zizek’s concept of ideology to edify the nature and scope of the Anti-Terrorism Law. </w:t>
      </w:r>
    </w:p>
    <w:p w14:paraId="2201068F" w14:textId="58E55A0E" w:rsidR="009467D4" w:rsidRPr="00801730" w:rsidRDefault="009467D4" w:rsidP="00801730">
      <w:pPr>
        <w:spacing w:after="0" w:line="240" w:lineRule="auto"/>
        <w:jc w:val="both"/>
        <w:rPr>
          <w:rFonts w:ascii="Century Gothic" w:hAnsi="Century Gothic" w:cs="Arial"/>
          <w:b/>
          <w:color w:val="000000"/>
          <w:sz w:val="24"/>
          <w:szCs w:val="24"/>
        </w:rPr>
      </w:pPr>
      <w:r w:rsidRPr="00801730">
        <w:rPr>
          <w:rFonts w:ascii="Century Gothic" w:hAnsi="Century Gothic" w:cs="Arial"/>
          <w:b/>
          <w:color w:val="000000"/>
          <w:sz w:val="24"/>
          <w:szCs w:val="24"/>
        </w:rPr>
        <w:t>Statement of the Problem</w:t>
      </w:r>
    </w:p>
    <w:p w14:paraId="1C65678E" w14:textId="1E44082E" w:rsidR="009467D4" w:rsidRPr="00801730" w:rsidRDefault="009467D4" w:rsidP="00801730">
      <w:pPr>
        <w:spacing w:after="0" w:line="240" w:lineRule="auto"/>
        <w:ind w:firstLine="720"/>
        <w:jc w:val="both"/>
        <w:rPr>
          <w:rFonts w:ascii="Century Gothic" w:hAnsi="Century Gothic" w:cs="Arial"/>
          <w:color w:val="000000"/>
          <w:sz w:val="24"/>
          <w:szCs w:val="24"/>
        </w:rPr>
      </w:pPr>
      <w:r w:rsidRPr="00801730">
        <w:rPr>
          <w:rFonts w:ascii="Century Gothic" w:hAnsi="Century Gothic" w:cs="Arial"/>
          <w:color w:val="000000"/>
          <w:sz w:val="24"/>
          <w:szCs w:val="24"/>
        </w:rPr>
        <w:t xml:space="preserve">In the present time, the ambiguous presentation of the law-makers continuously provide existential distress </w:t>
      </w:r>
      <w:r w:rsidR="00C97BE7" w:rsidRPr="00801730">
        <w:rPr>
          <w:rFonts w:ascii="Century Gothic" w:hAnsi="Century Gothic" w:cs="Arial"/>
          <w:color w:val="000000"/>
          <w:sz w:val="24"/>
          <w:szCs w:val="24"/>
        </w:rPr>
        <w:t>among</w:t>
      </w:r>
      <w:r w:rsidR="0053051D" w:rsidRPr="00801730">
        <w:rPr>
          <w:rFonts w:ascii="Century Gothic" w:hAnsi="Century Gothic" w:cs="Arial"/>
          <w:color w:val="000000"/>
          <w:sz w:val="24"/>
          <w:szCs w:val="24"/>
        </w:rPr>
        <w:t xml:space="preserve"> Filipinos particularly teachers</w:t>
      </w:r>
      <w:r w:rsidRPr="00801730">
        <w:rPr>
          <w:rFonts w:ascii="Century Gothic" w:hAnsi="Century Gothic" w:cs="Arial"/>
          <w:color w:val="000000"/>
          <w:sz w:val="24"/>
          <w:szCs w:val="24"/>
        </w:rPr>
        <w:t>.  In that case, this research argue</w:t>
      </w:r>
      <w:r w:rsidR="00D61BE4" w:rsidRPr="00801730">
        <w:rPr>
          <w:rFonts w:ascii="Century Gothic" w:hAnsi="Century Gothic" w:cs="Arial"/>
          <w:color w:val="000000"/>
          <w:sz w:val="24"/>
          <w:szCs w:val="24"/>
        </w:rPr>
        <w:t>s</w:t>
      </w:r>
      <w:r w:rsidRPr="00801730">
        <w:rPr>
          <w:rFonts w:ascii="Century Gothic" w:hAnsi="Century Gothic" w:cs="Arial"/>
          <w:color w:val="000000"/>
          <w:sz w:val="24"/>
          <w:szCs w:val="24"/>
        </w:rPr>
        <w:t xml:space="preserve"> that in the absence of </w:t>
      </w:r>
      <w:r w:rsidR="00A27D17" w:rsidRPr="00801730">
        <w:rPr>
          <w:rFonts w:ascii="Century Gothic" w:hAnsi="Century Gothic" w:cs="Arial"/>
          <w:color w:val="000000"/>
          <w:sz w:val="24"/>
          <w:szCs w:val="24"/>
        </w:rPr>
        <w:t xml:space="preserve">unified </w:t>
      </w:r>
      <w:r w:rsidRPr="00801730">
        <w:rPr>
          <w:rFonts w:ascii="Century Gothic" w:hAnsi="Century Gothic" w:cs="Arial"/>
          <w:color w:val="000000"/>
          <w:sz w:val="24"/>
          <w:szCs w:val="24"/>
        </w:rPr>
        <w:t xml:space="preserve">meaning </w:t>
      </w:r>
      <w:r w:rsidR="00A27D17" w:rsidRPr="00801730">
        <w:rPr>
          <w:rFonts w:ascii="Century Gothic" w:hAnsi="Century Gothic" w:cs="Arial"/>
          <w:color w:val="000000"/>
          <w:sz w:val="24"/>
          <w:szCs w:val="24"/>
        </w:rPr>
        <w:t>in the Anti-Terrorism law</w:t>
      </w:r>
      <w:r w:rsidRPr="00801730">
        <w:rPr>
          <w:rFonts w:ascii="Century Gothic" w:hAnsi="Century Gothic" w:cs="Arial"/>
          <w:color w:val="000000"/>
          <w:sz w:val="24"/>
          <w:szCs w:val="24"/>
        </w:rPr>
        <w:t xml:space="preserve">, </w:t>
      </w:r>
      <w:r w:rsidR="00A27D17" w:rsidRPr="00801730">
        <w:rPr>
          <w:rFonts w:ascii="Century Gothic" w:hAnsi="Century Gothic" w:cs="Arial"/>
          <w:color w:val="000000"/>
          <w:sz w:val="24"/>
          <w:szCs w:val="24"/>
        </w:rPr>
        <w:t>the masses</w:t>
      </w:r>
      <w:r w:rsidRPr="00801730">
        <w:rPr>
          <w:rFonts w:ascii="Century Gothic" w:hAnsi="Century Gothic" w:cs="Arial"/>
          <w:color w:val="000000"/>
          <w:sz w:val="24"/>
          <w:szCs w:val="24"/>
        </w:rPr>
        <w:t xml:space="preserve"> can still find </w:t>
      </w:r>
      <w:r w:rsidR="00A27D17" w:rsidRPr="00801730">
        <w:rPr>
          <w:rFonts w:ascii="Century Gothic" w:hAnsi="Century Gothic" w:cs="Arial"/>
          <w:color w:val="000000"/>
          <w:sz w:val="24"/>
          <w:szCs w:val="24"/>
        </w:rPr>
        <w:t>a clearer interpretation of this respective law</w:t>
      </w:r>
      <w:r w:rsidRPr="00801730">
        <w:rPr>
          <w:rFonts w:ascii="Century Gothic" w:hAnsi="Century Gothic" w:cs="Arial"/>
          <w:color w:val="000000"/>
          <w:sz w:val="24"/>
          <w:szCs w:val="24"/>
        </w:rPr>
        <w:t>. To answer the identified general statement of the problem, the researcher determines the specific problems of the study stated as follows:</w:t>
      </w:r>
    </w:p>
    <w:p w14:paraId="794270A0" w14:textId="1B7F093D" w:rsidR="009467D4" w:rsidRPr="00801730" w:rsidRDefault="009467D4" w:rsidP="00801730">
      <w:pPr>
        <w:spacing w:after="0" w:line="240" w:lineRule="auto"/>
        <w:ind w:firstLine="720"/>
        <w:jc w:val="both"/>
        <w:rPr>
          <w:rFonts w:ascii="Century Gothic" w:hAnsi="Century Gothic" w:cs="Arial"/>
          <w:color w:val="000000"/>
          <w:sz w:val="24"/>
          <w:szCs w:val="24"/>
        </w:rPr>
      </w:pPr>
      <w:r w:rsidRPr="00801730">
        <w:rPr>
          <w:rFonts w:ascii="Century Gothic" w:hAnsi="Century Gothic" w:cs="Arial"/>
          <w:color w:val="000000"/>
          <w:sz w:val="24"/>
          <w:szCs w:val="24"/>
        </w:rPr>
        <w:t xml:space="preserve">(1) What is </w:t>
      </w:r>
      <w:proofErr w:type="spellStart"/>
      <w:r w:rsidR="00273C21" w:rsidRPr="00801730">
        <w:rPr>
          <w:rFonts w:ascii="Century Gothic" w:hAnsi="Century Gothic" w:cs="Arial"/>
          <w:color w:val="000000"/>
          <w:sz w:val="24"/>
          <w:szCs w:val="24"/>
        </w:rPr>
        <w:t>Slavoj</w:t>
      </w:r>
      <w:proofErr w:type="spellEnd"/>
      <w:r w:rsidR="00273C21" w:rsidRPr="00801730">
        <w:rPr>
          <w:rFonts w:ascii="Century Gothic" w:hAnsi="Century Gothic" w:cs="Arial"/>
          <w:color w:val="000000"/>
          <w:sz w:val="24"/>
          <w:szCs w:val="24"/>
        </w:rPr>
        <w:t xml:space="preserve"> Zizek’s concept</w:t>
      </w:r>
      <w:r w:rsidRPr="00801730">
        <w:rPr>
          <w:rFonts w:ascii="Century Gothic" w:hAnsi="Century Gothic" w:cs="Arial"/>
          <w:color w:val="000000"/>
          <w:sz w:val="24"/>
          <w:szCs w:val="24"/>
        </w:rPr>
        <w:t xml:space="preserve"> </w:t>
      </w:r>
      <w:r w:rsidR="00273C21" w:rsidRPr="00801730">
        <w:rPr>
          <w:rFonts w:ascii="Century Gothic" w:hAnsi="Century Gothic" w:cs="Arial"/>
          <w:color w:val="000000"/>
          <w:sz w:val="24"/>
          <w:szCs w:val="24"/>
        </w:rPr>
        <w:t>of ideology</w:t>
      </w:r>
      <w:r w:rsidRPr="00801730">
        <w:rPr>
          <w:rFonts w:ascii="Century Gothic" w:hAnsi="Century Gothic" w:cs="Arial"/>
          <w:color w:val="000000"/>
          <w:sz w:val="24"/>
          <w:szCs w:val="24"/>
        </w:rPr>
        <w:t>?</w:t>
      </w:r>
    </w:p>
    <w:p w14:paraId="04E79341" w14:textId="37948C71" w:rsidR="009467D4" w:rsidRPr="00801730" w:rsidRDefault="009467D4" w:rsidP="00801730">
      <w:pPr>
        <w:spacing w:after="0" w:line="240" w:lineRule="auto"/>
        <w:ind w:left="720"/>
        <w:jc w:val="both"/>
        <w:rPr>
          <w:rFonts w:ascii="Century Gothic" w:hAnsi="Century Gothic" w:cs="Arial"/>
          <w:color w:val="000000"/>
          <w:sz w:val="24"/>
          <w:szCs w:val="24"/>
        </w:rPr>
      </w:pPr>
      <w:r w:rsidRPr="00801730">
        <w:rPr>
          <w:rFonts w:ascii="Century Gothic" w:hAnsi="Century Gothic" w:cs="Arial"/>
          <w:color w:val="000000"/>
          <w:sz w:val="24"/>
          <w:szCs w:val="24"/>
        </w:rPr>
        <w:lastRenderedPageBreak/>
        <w:t xml:space="preserve">(2) What are the </w:t>
      </w:r>
      <w:r w:rsidR="00273C21" w:rsidRPr="00801730">
        <w:rPr>
          <w:rFonts w:ascii="Century Gothic" w:hAnsi="Century Gothic" w:cs="Arial"/>
          <w:color w:val="000000"/>
          <w:sz w:val="24"/>
          <w:szCs w:val="24"/>
        </w:rPr>
        <w:t>problems</w:t>
      </w:r>
      <w:r w:rsidRPr="00801730">
        <w:rPr>
          <w:rFonts w:ascii="Century Gothic" w:hAnsi="Century Gothic" w:cs="Arial"/>
          <w:color w:val="000000"/>
          <w:sz w:val="24"/>
          <w:szCs w:val="24"/>
        </w:rPr>
        <w:t xml:space="preserve"> being </w:t>
      </w:r>
      <w:r w:rsidR="00273C21" w:rsidRPr="00801730">
        <w:rPr>
          <w:rFonts w:ascii="Century Gothic" w:hAnsi="Century Gothic" w:cs="Arial"/>
          <w:color w:val="000000"/>
          <w:sz w:val="24"/>
          <w:szCs w:val="24"/>
        </w:rPr>
        <w:t>confront</w:t>
      </w:r>
      <w:r w:rsidRPr="00801730">
        <w:rPr>
          <w:rFonts w:ascii="Century Gothic" w:hAnsi="Century Gothic" w:cs="Arial"/>
          <w:color w:val="000000"/>
          <w:sz w:val="24"/>
          <w:szCs w:val="24"/>
        </w:rPr>
        <w:t xml:space="preserve">ed by </w:t>
      </w:r>
      <w:r w:rsidR="00273C21" w:rsidRPr="00801730">
        <w:rPr>
          <w:rFonts w:ascii="Century Gothic" w:hAnsi="Century Gothic" w:cs="Arial"/>
          <w:color w:val="000000"/>
          <w:sz w:val="24"/>
          <w:szCs w:val="24"/>
        </w:rPr>
        <w:t xml:space="preserve">the </w:t>
      </w:r>
      <w:r w:rsidR="001B6A83" w:rsidRPr="00801730">
        <w:rPr>
          <w:rFonts w:ascii="Century Gothic" w:hAnsi="Century Gothic" w:cs="Arial"/>
          <w:color w:val="000000"/>
          <w:sz w:val="24"/>
          <w:szCs w:val="24"/>
        </w:rPr>
        <w:t>teachers</w:t>
      </w:r>
      <w:r w:rsidRPr="00801730">
        <w:rPr>
          <w:rFonts w:ascii="Century Gothic" w:hAnsi="Century Gothic" w:cs="Arial"/>
          <w:color w:val="000000"/>
          <w:sz w:val="24"/>
          <w:szCs w:val="24"/>
        </w:rPr>
        <w:t xml:space="preserve"> in their </w:t>
      </w:r>
      <w:r w:rsidR="00273C21" w:rsidRPr="00801730">
        <w:rPr>
          <w:rFonts w:ascii="Century Gothic" w:hAnsi="Century Gothic" w:cs="Arial"/>
          <w:color w:val="000000"/>
          <w:sz w:val="24"/>
          <w:szCs w:val="24"/>
        </w:rPr>
        <w:t>understanding of the Anti-Terrorism Law</w:t>
      </w:r>
      <w:r w:rsidRPr="00801730">
        <w:rPr>
          <w:rFonts w:ascii="Century Gothic" w:hAnsi="Century Gothic" w:cs="Arial"/>
          <w:color w:val="000000"/>
          <w:sz w:val="24"/>
          <w:szCs w:val="24"/>
        </w:rPr>
        <w:t>?</w:t>
      </w:r>
    </w:p>
    <w:p w14:paraId="4470C660" w14:textId="5DF554B3" w:rsidR="009467D4" w:rsidRPr="00801730" w:rsidRDefault="009467D4" w:rsidP="00801730">
      <w:pPr>
        <w:spacing w:after="0" w:line="240" w:lineRule="auto"/>
        <w:ind w:left="720"/>
        <w:jc w:val="both"/>
        <w:rPr>
          <w:rFonts w:ascii="Century Gothic" w:hAnsi="Century Gothic" w:cs="Arial"/>
          <w:color w:val="000000"/>
          <w:sz w:val="24"/>
          <w:szCs w:val="24"/>
        </w:rPr>
      </w:pPr>
      <w:r w:rsidRPr="00801730">
        <w:rPr>
          <w:rFonts w:ascii="Century Gothic" w:hAnsi="Century Gothic" w:cs="Arial"/>
          <w:color w:val="000000"/>
          <w:sz w:val="24"/>
          <w:szCs w:val="24"/>
        </w:rPr>
        <w:t xml:space="preserve">(3) How can </w:t>
      </w:r>
      <w:r w:rsidR="00273C21" w:rsidRPr="00801730">
        <w:rPr>
          <w:rFonts w:ascii="Century Gothic" w:hAnsi="Century Gothic" w:cs="Arial"/>
          <w:color w:val="000000"/>
          <w:sz w:val="24"/>
          <w:szCs w:val="24"/>
        </w:rPr>
        <w:t>Zizek’s concept of ideology</w:t>
      </w:r>
      <w:r w:rsidRPr="00801730">
        <w:rPr>
          <w:rFonts w:ascii="Century Gothic" w:hAnsi="Century Gothic" w:cs="Arial"/>
          <w:color w:val="000000"/>
          <w:sz w:val="24"/>
          <w:szCs w:val="24"/>
        </w:rPr>
        <w:t xml:space="preserve"> </w:t>
      </w:r>
      <w:r w:rsidR="00273C21" w:rsidRPr="00801730">
        <w:rPr>
          <w:rFonts w:ascii="Century Gothic" w:hAnsi="Century Gothic" w:cs="Arial"/>
          <w:color w:val="000000"/>
          <w:sz w:val="24"/>
          <w:szCs w:val="24"/>
        </w:rPr>
        <w:t xml:space="preserve">be able to </w:t>
      </w:r>
      <w:r w:rsidRPr="00801730">
        <w:rPr>
          <w:rFonts w:ascii="Century Gothic" w:hAnsi="Century Gothic" w:cs="Arial"/>
          <w:color w:val="000000"/>
          <w:sz w:val="24"/>
          <w:szCs w:val="24"/>
        </w:rPr>
        <w:t xml:space="preserve">assess </w:t>
      </w:r>
      <w:r w:rsidR="00273C21" w:rsidRPr="00801730">
        <w:rPr>
          <w:rFonts w:ascii="Century Gothic" w:hAnsi="Century Gothic" w:cs="Arial"/>
          <w:color w:val="000000"/>
          <w:sz w:val="24"/>
          <w:szCs w:val="24"/>
        </w:rPr>
        <w:t>the Anti-Terrorism Law</w:t>
      </w:r>
      <w:r w:rsidRPr="00801730">
        <w:rPr>
          <w:rFonts w:ascii="Century Gothic" w:hAnsi="Century Gothic" w:cs="Arial"/>
          <w:color w:val="000000"/>
          <w:sz w:val="24"/>
          <w:szCs w:val="24"/>
        </w:rPr>
        <w:t>?</w:t>
      </w:r>
    </w:p>
    <w:p w14:paraId="35771AAE" w14:textId="5EE3300E" w:rsidR="009467D4" w:rsidRDefault="009467D4" w:rsidP="00801730">
      <w:pPr>
        <w:spacing w:after="0" w:line="240" w:lineRule="auto"/>
        <w:jc w:val="both"/>
        <w:rPr>
          <w:rFonts w:ascii="Century Gothic" w:hAnsi="Century Gothic" w:cs="Arial"/>
          <w:b/>
          <w:color w:val="000000"/>
          <w:sz w:val="24"/>
          <w:szCs w:val="24"/>
        </w:rPr>
      </w:pPr>
    </w:p>
    <w:p w14:paraId="795EDB3C" w14:textId="0A02BAED" w:rsidR="00387B10" w:rsidRPr="00801730" w:rsidRDefault="00387B10" w:rsidP="00801730">
      <w:pPr>
        <w:spacing w:after="0" w:line="240" w:lineRule="auto"/>
        <w:jc w:val="both"/>
        <w:rPr>
          <w:rFonts w:ascii="Century Gothic" w:hAnsi="Century Gothic" w:cs="Arial"/>
          <w:b/>
          <w:color w:val="000000"/>
          <w:sz w:val="24"/>
          <w:szCs w:val="24"/>
        </w:rPr>
      </w:pPr>
      <w:r w:rsidRPr="00801730">
        <w:rPr>
          <w:rFonts w:ascii="Century Gothic" w:hAnsi="Century Gothic" w:cs="Arial"/>
          <w:b/>
          <w:color w:val="000000"/>
          <w:sz w:val="24"/>
          <w:szCs w:val="24"/>
        </w:rPr>
        <w:t xml:space="preserve">Research Methodology </w:t>
      </w:r>
    </w:p>
    <w:p w14:paraId="470D94CB" w14:textId="46FFEF3D" w:rsidR="00387B10" w:rsidRPr="00801730" w:rsidRDefault="00387B10" w:rsidP="00801730">
      <w:pPr>
        <w:spacing w:after="0" w:line="240" w:lineRule="auto"/>
        <w:ind w:firstLine="720"/>
        <w:jc w:val="both"/>
        <w:rPr>
          <w:rFonts w:ascii="Century Gothic" w:hAnsi="Century Gothic" w:cs="Arial"/>
          <w:b/>
          <w:color w:val="000000"/>
          <w:sz w:val="24"/>
          <w:szCs w:val="24"/>
        </w:rPr>
      </w:pPr>
      <w:r w:rsidRPr="00801730">
        <w:rPr>
          <w:rFonts w:ascii="Century Gothic" w:hAnsi="Century Gothic" w:cs="Arial"/>
          <w:color w:val="000000"/>
          <w:sz w:val="24"/>
          <w:szCs w:val="24"/>
        </w:rPr>
        <w:t>Th</w:t>
      </w:r>
      <w:r w:rsidR="00B36C6C" w:rsidRPr="00801730">
        <w:rPr>
          <w:rFonts w:ascii="Century Gothic" w:hAnsi="Century Gothic" w:cs="Arial"/>
          <w:color w:val="000000"/>
          <w:sz w:val="24"/>
          <w:szCs w:val="24"/>
        </w:rPr>
        <w:t xml:space="preserve">is research </w:t>
      </w:r>
      <w:r w:rsidRPr="00801730">
        <w:rPr>
          <w:rFonts w:ascii="Century Gothic" w:hAnsi="Century Gothic" w:cs="Arial"/>
          <w:color w:val="000000"/>
          <w:sz w:val="24"/>
          <w:szCs w:val="24"/>
        </w:rPr>
        <w:t xml:space="preserve">employed a qualitative type of research </w:t>
      </w:r>
      <w:r w:rsidR="00B36C6C" w:rsidRPr="00801730">
        <w:rPr>
          <w:rFonts w:ascii="Century Gothic" w:hAnsi="Century Gothic" w:cs="Arial"/>
          <w:color w:val="000000"/>
          <w:sz w:val="24"/>
          <w:szCs w:val="24"/>
        </w:rPr>
        <w:t>in</w:t>
      </w:r>
      <w:r w:rsidRPr="00801730">
        <w:rPr>
          <w:rFonts w:ascii="Century Gothic" w:hAnsi="Century Gothic" w:cs="Arial"/>
          <w:color w:val="000000"/>
          <w:sz w:val="24"/>
          <w:szCs w:val="24"/>
        </w:rPr>
        <w:t xml:space="preserve"> analyz</w:t>
      </w:r>
      <w:r w:rsidR="00B36C6C" w:rsidRPr="00801730">
        <w:rPr>
          <w:rFonts w:ascii="Century Gothic" w:hAnsi="Century Gothic" w:cs="Arial"/>
          <w:color w:val="000000"/>
          <w:sz w:val="24"/>
          <w:szCs w:val="24"/>
        </w:rPr>
        <w:t>ing Zizek</w:t>
      </w:r>
      <w:r w:rsidRPr="00801730">
        <w:rPr>
          <w:rFonts w:ascii="Century Gothic" w:hAnsi="Century Gothic" w:cs="Arial"/>
          <w:color w:val="000000"/>
          <w:sz w:val="24"/>
          <w:szCs w:val="24"/>
        </w:rPr>
        <w:t xml:space="preserve">’s </w:t>
      </w:r>
      <w:r w:rsidR="00B36C6C" w:rsidRPr="00801730">
        <w:rPr>
          <w:rFonts w:ascii="Century Gothic" w:hAnsi="Century Gothic" w:cs="Arial"/>
          <w:color w:val="000000"/>
          <w:sz w:val="24"/>
          <w:szCs w:val="24"/>
        </w:rPr>
        <w:t>concept</w:t>
      </w:r>
      <w:r w:rsidRPr="00801730">
        <w:rPr>
          <w:rFonts w:ascii="Century Gothic" w:hAnsi="Century Gothic" w:cs="Arial"/>
          <w:color w:val="000000"/>
          <w:sz w:val="24"/>
          <w:szCs w:val="24"/>
        </w:rPr>
        <w:t xml:space="preserve"> o</w:t>
      </w:r>
      <w:r w:rsidR="00B36C6C" w:rsidRPr="00801730">
        <w:rPr>
          <w:rFonts w:ascii="Century Gothic" w:hAnsi="Century Gothic" w:cs="Arial"/>
          <w:color w:val="000000"/>
          <w:sz w:val="24"/>
          <w:szCs w:val="24"/>
        </w:rPr>
        <w:t xml:space="preserve">f ideology </w:t>
      </w:r>
      <w:r w:rsidRPr="00801730">
        <w:rPr>
          <w:rFonts w:ascii="Century Gothic" w:hAnsi="Century Gothic" w:cs="Arial"/>
          <w:color w:val="000000"/>
          <w:sz w:val="24"/>
          <w:szCs w:val="24"/>
        </w:rPr>
        <w:t xml:space="preserve">from an existential-phenomenological perspective. This theoretical position describes the </w:t>
      </w:r>
      <w:r w:rsidR="001B01AC" w:rsidRPr="00801730">
        <w:rPr>
          <w:rFonts w:ascii="Century Gothic" w:hAnsi="Century Gothic" w:cs="Arial"/>
          <w:color w:val="000000"/>
          <w:sz w:val="24"/>
          <w:szCs w:val="24"/>
        </w:rPr>
        <w:t>experiences</w:t>
      </w:r>
      <w:r w:rsidRPr="00801730">
        <w:rPr>
          <w:rFonts w:ascii="Century Gothic" w:hAnsi="Century Gothic" w:cs="Arial"/>
          <w:color w:val="000000"/>
          <w:sz w:val="24"/>
          <w:szCs w:val="24"/>
        </w:rPr>
        <w:t xml:space="preserve"> </w:t>
      </w:r>
      <w:r w:rsidR="001B6A83" w:rsidRPr="00801730">
        <w:rPr>
          <w:rFonts w:ascii="Century Gothic" w:hAnsi="Century Gothic" w:cs="Arial"/>
          <w:color w:val="000000"/>
          <w:sz w:val="24"/>
          <w:szCs w:val="24"/>
        </w:rPr>
        <w:t>of the teachers regarding</w:t>
      </w:r>
      <w:r w:rsidRPr="00801730">
        <w:rPr>
          <w:rFonts w:ascii="Century Gothic" w:hAnsi="Century Gothic" w:cs="Arial"/>
          <w:color w:val="000000"/>
          <w:sz w:val="24"/>
          <w:szCs w:val="24"/>
        </w:rPr>
        <w:t xml:space="preserve"> the </w:t>
      </w:r>
      <w:r w:rsidR="001B6A83" w:rsidRPr="00801730">
        <w:rPr>
          <w:rFonts w:ascii="Century Gothic" w:hAnsi="Century Gothic" w:cs="Arial"/>
          <w:color w:val="000000"/>
          <w:sz w:val="24"/>
          <w:szCs w:val="24"/>
        </w:rPr>
        <w:t>dilemmas</w:t>
      </w:r>
      <w:r w:rsidRPr="00801730">
        <w:rPr>
          <w:rFonts w:ascii="Century Gothic" w:hAnsi="Century Gothic" w:cs="Arial"/>
          <w:color w:val="000000"/>
          <w:sz w:val="24"/>
          <w:szCs w:val="24"/>
        </w:rPr>
        <w:t xml:space="preserve"> </w:t>
      </w:r>
      <w:r w:rsidR="001B6A83" w:rsidRPr="00801730">
        <w:rPr>
          <w:rFonts w:ascii="Century Gothic" w:hAnsi="Century Gothic" w:cs="Arial"/>
          <w:color w:val="000000"/>
          <w:sz w:val="24"/>
          <w:szCs w:val="24"/>
        </w:rPr>
        <w:t>they will experience</w:t>
      </w:r>
      <w:r w:rsidR="001B01AC" w:rsidRPr="00801730">
        <w:rPr>
          <w:rFonts w:ascii="Century Gothic" w:hAnsi="Century Gothic" w:cs="Arial"/>
          <w:color w:val="000000"/>
          <w:sz w:val="24"/>
          <w:szCs w:val="24"/>
        </w:rPr>
        <w:t xml:space="preserve"> in the Anti-Terrorism Law</w:t>
      </w:r>
      <w:r w:rsidRPr="00801730">
        <w:rPr>
          <w:rFonts w:ascii="Century Gothic" w:hAnsi="Century Gothic" w:cs="Arial"/>
          <w:color w:val="000000"/>
          <w:sz w:val="24"/>
          <w:szCs w:val="24"/>
        </w:rPr>
        <w:t xml:space="preserve">. This </w:t>
      </w:r>
      <w:r w:rsidR="001B01AC" w:rsidRPr="00801730">
        <w:rPr>
          <w:rFonts w:ascii="Century Gothic" w:hAnsi="Century Gothic" w:cs="Arial"/>
          <w:color w:val="000000"/>
          <w:sz w:val="24"/>
          <w:szCs w:val="24"/>
        </w:rPr>
        <w:t>assisted</w:t>
      </w:r>
      <w:r w:rsidRPr="00801730">
        <w:rPr>
          <w:rFonts w:ascii="Century Gothic" w:hAnsi="Century Gothic" w:cs="Arial"/>
          <w:color w:val="000000"/>
          <w:sz w:val="24"/>
          <w:szCs w:val="24"/>
        </w:rPr>
        <w:t xml:space="preserve"> the </w:t>
      </w:r>
      <w:r w:rsidR="001B01AC" w:rsidRPr="00801730">
        <w:rPr>
          <w:rFonts w:ascii="Century Gothic" w:hAnsi="Century Gothic" w:cs="Arial"/>
          <w:color w:val="000000"/>
          <w:sz w:val="24"/>
          <w:szCs w:val="24"/>
        </w:rPr>
        <w:t>teacher</w:t>
      </w:r>
      <w:r w:rsidRPr="00801730">
        <w:rPr>
          <w:rFonts w:ascii="Century Gothic" w:hAnsi="Century Gothic" w:cs="Arial"/>
          <w:color w:val="000000"/>
          <w:sz w:val="24"/>
          <w:szCs w:val="24"/>
        </w:rPr>
        <w:t>'s tendency to discover their potential as a human person in exposing their authentic selve</w:t>
      </w:r>
      <w:r w:rsidR="00A63212" w:rsidRPr="00801730">
        <w:rPr>
          <w:rFonts w:ascii="Century Gothic" w:hAnsi="Century Gothic" w:cs="Arial"/>
          <w:color w:val="000000"/>
          <w:sz w:val="24"/>
          <w:szCs w:val="24"/>
        </w:rPr>
        <w:t>s</w:t>
      </w:r>
      <w:r w:rsidRPr="00801730">
        <w:rPr>
          <w:rFonts w:ascii="Century Gothic" w:hAnsi="Century Gothic" w:cs="Arial"/>
          <w:color w:val="000000"/>
          <w:sz w:val="24"/>
          <w:szCs w:val="24"/>
        </w:rPr>
        <w:t xml:space="preserve">. </w:t>
      </w:r>
      <w:r w:rsidR="00B36C6C" w:rsidRPr="00801730">
        <w:rPr>
          <w:rFonts w:ascii="Century Gothic" w:hAnsi="Century Gothic" w:cs="Arial"/>
          <w:color w:val="000000"/>
          <w:sz w:val="24"/>
          <w:szCs w:val="24"/>
        </w:rPr>
        <w:t>Additionally</w:t>
      </w:r>
      <w:r w:rsidRPr="00801730">
        <w:rPr>
          <w:rFonts w:ascii="Century Gothic" w:hAnsi="Century Gothic" w:cs="Arial"/>
          <w:color w:val="000000"/>
          <w:sz w:val="24"/>
          <w:szCs w:val="24"/>
        </w:rPr>
        <w:t>, the researcher employed secondary sources such as digital and archival resources that deal</w:t>
      </w:r>
      <w:r w:rsidR="00A63212" w:rsidRPr="00801730">
        <w:rPr>
          <w:rFonts w:ascii="Century Gothic" w:hAnsi="Century Gothic" w:cs="Arial"/>
          <w:color w:val="000000"/>
          <w:sz w:val="24"/>
          <w:szCs w:val="24"/>
        </w:rPr>
        <w:t>s</w:t>
      </w:r>
      <w:r w:rsidRPr="00801730">
        <w:rPr>
          <w:rFonts w:ascii="Century Gothic" w:hAnsi="Century Gothic" w:cs="Arial"/>
          <w:color w:val="000000"/>
          <w:sz w:val="24"/>
          <w:szCs w:val="24"/>
        </w:rPr>
        <w:t xml:space="preserve"> with the subject matter. Lastly, the data gathering </w:t>
      </w:r>
      <w:r w:rsidR="001B6A83" w:rsidRPr="00801730">
        <w:rPr>
          <w:rFonts w:ascii="Century Gothic" w:hAnsi="Century Gothic" w:cs="Arial"/>
          <w:color w:val="000000"/>
          <w:sz w:val="24"/>
          <w:szCs w:val="24"/>
        </w:rPr>
        <w:t xml:space="preserve">utilized is </w:t>
      </w:r>
      <w:r w:rsidRPr="00801730">
        <w:rPr>
          <w:rFonts w:ascii="Century Gothic" w:hAnsi="Century Gothic" w:cs="Arial"/>
          <w:color w:val="000000"/>
          <w:sz w:val="24"/>
          <w:szCs w:val="24"/>
        </w:rPr>
        <w:t xml:space="preserve">in the form of an interview for </w:t>
      </w:r>
      <w:r w:rsidR="00B36C6C" w:rsidRPr="00801730">
        <w:rPr>
          <w:rFonts w:ascii="Century Gothic" w:hAnsi="Century Gothic" w:cs="Arial"/>
          <w:color w:val="000000"/>
          <w:sz w:val="24"/>
          <w:szCs w:val="24"/>
        </w:rPr>
        <w:t xml:space="preserve">faculty members </w:t>
      </w:r>
      <w:r w:rsidR="001B6A83" w:rsidRPr="00801730">
        <w:rPr>
          <w:rFonts w:ascii="Century Gothic" w:hAnsi="Century Gothic" w:cs="Arial"/>
          <w:color w:val="000000"/>
          <w:sz w:val="24"/>
          <w:szCs w:val="24"/>
        </w:rPr>
        <w:t>o</w:t>
      </w:r>
      <w:r w:rsidR="00F32F10" w:rsidRPr="00801730">
        <w:rPr>
          <w:rFonts w:ascii="Century Gothic" w:hAnsi="Century Gothic" w:cs="Arial"/>
          <w:color w:val="000000"/>
          <w:sz w:val="24"/>
          <w:szCs w:val="24"/>
        </w:rPr>
        <w:t xml:space="preserve">f </w:t>
      </w:r>
      <w:proofErr w:type="spellStart"/>
      <w:r w:rsidR="00F32F10" w:rsidRPr="00801730">
        <w:rPr>
          <w:rFonts w:ascii="Century Gothic" w:hAnsi="Century Gothic" w:cs="Arial"/>
          <w:color w:val="000000"/>
          <w:sz w:val="24"/>
          <w:szCs w:val="24"/>
        </w:rPr>
        <w:t>Ilocos</w:t>
      </w:r>
      <w:proofErr w:type="spellEnd"/>
      <w:r w:rsidR="00F32F10" w:rsidRPr="00801730">
        <w:rPr>
          <w:rFonts w:ascii="Century Gothic" w:hAnsi="Century Gothic" w:cs="Arial"/>
          <w:color w:val="000000"/>
          <w:sz w:val="24"/>
          <w:szCs w:val="24"/>
        </w:rPr>
        <w:t xml:space="preserve"> Sur Polytechnic State College</w:t>
      </w:r>
      <w:r w:rsidR="001B6A83" w:rsidRPr="00801730">
        <w:rPr>
          <w:rFonts w:ascii="Century Gothic" w:hAnsi="Century Gothic" w:cs="Arial"/>
          <w:color w:val="000000"/>
          <w:sz w:val="24"/>
          <w:szCs w:val="24"/>
        </w:rPr>
        <w:t>.</w:t>
      </w:r>
    </w:p>
    <w:p w14:paraId="6F11FD4B" w14:textId="77777777" w:rsidR="00387B10" w:rsidRPr="00801730" w:rsidRDefault="00387B10" w:rsidP="00801730">
      <w:pPr>
        <w:spacing w:before="240" w:line="240" w:lineRule="auto"/>
        <w:ind w:firstLine="720"/>
        <w:jc w:val="both"/>
        <w:rPr>
          <w:rFonts w:ascii="Century Gothic" w:hAnsi="Century Gothic" w:cs="Arial"/>
          <w:color w:val="000000"/>
          <w:sz w:val="24"/>
          <w:szCs w:val="24"/>
        </w:rPr>
      </w:pPr>
      <w:r w:rsidRPr="00801730">
        <w:rPr>
          <w:rFonts w:ascii="Century Gothic" w:hAnsi="Century Gothic" w:cs="Arial"/>
          <w:color w:val="000000"/>
          <w:sz w:val="24"/>
          <w:szCs w:val="24"/>
        </w:rPr>
        <w:t>To have a clearer understanding, the research is divided into several parts:</w:t>
      </w:r>
    </w:p>
    <w:p w14:paraId="202F2660" w14:textId="77777777" w:rsidR="00387B10" w:rsidRPr="00801730" w:rsidRDefault="00387B10" w:rsidP="00801730">
      <w:pPr>
        <w:spacing w:before="240" w:line="240" w:lineRule="auto"/>
        <w:ind w:firstLine="720"/>
        <w:jc w:val="both"/>
        <w:rPr>
          <w:rFonts w:ascii="Century Gothic" w:hAnsi="Century Gothic" w:cs="Arial"/>
          <w:color w:val="000000"/>
          <w:sz w:val="24"/>
          <w:szCs w:val="24"/>
        </w:rPr>
      </w:pPr>
      <w:r w:rsidRPr="00801730">
        <w:rPr>
          <w:rFonts w:ascii="Century Gothic" w:hAnsi="Century Gothic" w:cs="Arial"/>
          <w:color w:val="000000"/>
          <w:sz w:val="24"/>
          <w:szCs w:val="24"/>
        </w:rPr>
        <w:t>Chapter one indicated the background of the study, statement of the problem, the significance of the study, scope and limitation, research methodology, and related literature;</w:t>
      </w:r>
    </w:p>
    <w:p w14:paraId="4BDFFBBA" w14:textId="0F34C6EC" w:rsidR="00387B10" w:rsidRPr="00801730" w:rsidRDefault="00387B10" w:rsidP="00801730">
      <w:pPr>
        <w:spacing w:line="240" w:lineRule="auto"/>
        <w:ind w:firstLine="720"/>
        <w:jc w:val="both"/>
        <w:rPr>
          <w:rFonts w:ascii="Century Gothic" w:hAnsi="Century Gothic" w:cs="Arial"/>
          <w:color w:val="000000"/>
          <w:sz w:val="24"/>
          <w:szCs w:val="24"/>
        </w:rPr>
      </w:pPr>
      <w:r w:rsidRPr="00801730">
        <w:rPr>
          <w:rFonts w:ascii="Century Gothic" w:hAnsi="Century Gothic" w:cs="Arial"/>
          <w:color w:val="000000"/>
          <w:sz w:val="24"/>
          <w:szCs w:val="24"/>
        </w:rPr>
        <w:t xml:space="preserve">Chapter two introduced and discussed </w:t>
      </w:r>
      <w:r w:rsidR="001B6A83" w:rsidRPr="00801730">
        <w:rPr>
          <w:rFonts w:ascii="Century Gothic" w:hAnsi="Century Gothic" w:cs="Arial"/>
          <w:color w:val="000000"/>
          <w:sz w:val="24"/>
          <w:szCs w:val="24"/>
        </w:rPr>
        <w:t>Zizek’s concept</w:t>
      </w:r>
      <w:r w:rsidRPr="00801730">
        <w:rPr>
          <w:rFonts w:ascii="Century Gothic" w:hAnsi="Century Gothic" w:cs="Arial"/>
          <w:color w:val="000000"/>
          <w:sz w:val="24"/>
          <w:szCs w:val="24"/>
        </w:rPr>
        <w:t xml:space="preserve"> of </w:t>
      </w:r>
      <w:r w:rsidR="001B6A83" w:rsidRPr="00801730">
        <w:rPr>
          <w:rFonts w:ascii="Century Gothic" w:hAnsi="Century Gothic" w:cs="Arial"/>
          <w:color w:val="000000"/>
          <w:sz w:val="24"/>
          <w:szCs w:val="24"/>
        </w:rPr>
        <w:t>ideology</w:t>
      </w:r>
      <w:r w:rsidRPr="00801730">
        <w:rPr>
          <w:rFonts w:ascii="Century Gothic" w:hAnsi="Century Gothic" w:cs="Arial"/>
          <w:color w:val="000000"/>
          <w:sz w:val="24"/>
          <w:szCs w:val="24"/>
        </w:rPr>
        <w:t xml:space="preserve">; </w:t>
      </w:r>
    </w:p>
    <w:p w14:paraId="3B2C576D" w14:textId="67B83BC6" w:rsidR="00387B10" w:rsidRPr="00801730" w:rsidRDefault="00387B10" w:rsidP="00801730">
      <w:pPr>
        <w:spacing w:line="240" w:lineRule="auto"/>
        <w:ind w:firstLine="720"/>
        <w:jc w:val="both"/>
        <w:rPr>
          <w:rFonts w:ascii="Century Gothic" w:hAnsi="Century Gothic" w:cs="Arial"/>
          <w:color w:val="000000"/>
          <w:sz w:val="24"/>
          <w:szCs w:val="24"/>
        </w:rPr>
      </w:pPr>
      <w:r w:rsidRPr="00801730">
        <w:rPr>
          <w:rFonts w:ascii="Century Gothic" w:hAnsi="Century Gothic" w:cs="Arial"/>
          <w:color w:val="000000"/>
          <w:sz w:val="24"/>
          <w:szCs w:val="24"/>
        </w:rPr>
        <w:t xml:space="preserve">Chapter three presented the main discussion of the paper corresponding to the </w:t>
      </w:r>
      <w:r w:rsidR="001B6A83" w:rsidRPr="00801730">
        <w:rPr>
          <w:rFonts w:ascii="Century Gothic" w:hAnsi="Century Gothic" w:cs="Arial"/>
          <w:color w:val="000000"/>
          <w:sz w:val="24"/>
          <w:szCs w:val="24"/>
        </w:rPr>
        <w:t>problems being confronted by the Filipino people in their understanding of the Anti-Terrorism Law</w:t>
      </w:r>
      <w:r w:rsidRPr="00801730">
        <w:rPr>
          <w:rFonts w:ascii="Century Gothic" w:hAnsi="Century Gothic" w:cs="Arial"/>
          <w:color w:val="000000"/>
          <w:sz w:val="24"/>
          <w:szCs w:val="24"/>
        </w:rPr>
        <w:t xml:space="preserve">; </w:t>
      </w:r>
    </w:p>
    <w:p w14:paraId="2F22C0B3" w14:textId="5C8B377D" w:rsidR="00387B10" w:rsidRPr="00801730" w:rsidRDefault="00387B10" w:rsidP="00801730">
      <w:pPr>
        <w:spacing w:line="240" w:lineRule="auto"/>
        <w:ind w:firstLine="720"/>
        <w:jc w:val="both"/>
        <w:rPr>
          <w:rFonts w:ascii="Century Gothic" w:hAnsi="Century Gothic" w:cs="Arial"/>
          <w:color w:val="000000"/>
          <w:sz w:val="24"/>
          <w:szCs w:val="24"/>
        </w:rPr>
      </w:pPr>
      <w:r w:rsidRPr="00801730">
        <w:rPr>
          <w:rFonts w:ascii="Century Gothic" w:hAnsi="Century Gothic" w:cs="Arial"/>
          <w:color w:val="000000"/>
          <w:sz w:val="24"/>
          <w:szCs w:val="24"/>
        </w:rPr>
        <w:t>Chapter f</w:t>
      </w:r>
      <w:r w:rsidR="001B6A83" w:rsidRPr="00801730">
        <w:rPr>
          <w:rFonts w:ascii="Century Gothic" w:hAnsi="Century Gothic" w:cs="Arial"/>
          <w:color w:val="000000"/>
          <w:sz w:val="24"/>
          <w:szCs w:val="24"/>
        </w:rPr>
        <w:t>our</w:t>
      </w:r>
      <w:r w:rsidRPr="00801730">
        <w:rPr>
          <w:rFonts w:ascii="Century Gothic" w:hAnsi="Century Gothic" w:cs="Arial"/>
          <w:color w:val="000000"/>
          <w:sz w:val="24"/>
          <w:szCs w:val="24"/>
        </w:rPr>
        <w:t xml:space="preserve"> assessed the </w:t>
      </w:r>
      <w:r w:rsidR="001B6A83" w:rsidRPr="00801730">
        <w:rPr>
          <w:rFonts w:ascii="Century Gothic" w:hAnsi="Century Gothic" w:cs="Arial"/>
          <w:color w:val="000000"/>
          <w:sz w:val="24"/>
          <w:szCs w:val="24"/>
        </w:rPr>
        <w:t>Anti-Terrorism Law</w:t>
      </w:r>
      <w:r w:rsidRPr="00801730">
        <w:rPr>
          <w:rFonts w:ascii="Century Gothic" w:hAnsi="Century Gothic" w:cs="Arial"/>
          <w:color w:val="000000"/>
          <w:sz w:val="24"/>
          <w:szCs w:val="24"/>
        </w:rPr>
        <w:t xml:space="preserve"> utilizing </w:t>
      </w:r>
      <w:r w:rsidR="001B6A83" w:rsidRPr="00801730">
        <w:rPr>
          <w:rFonts w:ascii="Century Gothic" w:hAnsi="Century Gothic" w:cs="Arial"/>
          <w:color w:val="000000"/>
          <w:sz w:val="24"/>
          <w:szCs w:val="24"/>
        </w:rPr>
        <w:t>Zizek</w:t>
      </w:r>
      <w:r w:rsidRPr="00801730">
        <w:rPr>
          <w:rFonts w:ascii="Century Gothic" w:hAnsi="Century Gothic" w:cs="Arial"/>
          <w:color w:val="000000"/>
          <w:sz w:val="24"/>
          <w:szCs w:val="24"/>
        </w:rPr>
        <w:t xml:space="preserve">’s </w:t>
      </w:r>
      <w:r w:rsidR="001B6A83" w:rsidRPr="00801730">
        <w:rPr>
          <w:rFonts w:ascii="Century Gothic" w:hAnsi="Century Gothic" w:cs="Arial"/>
          <w:color w:val="000000"/>
          <w:sz w:val="24"/>
          <w:szCs w:val="24"/>
        </w:rPr>
        <w:t>concept of ideology</w:t>
      </w:r>
      <w:r w:rsidRPr="00801730">
        <w:rPr>
          <w:rFonts w:ascii="Century Gothic" w:hAnsi="Century Gothic" w:cs="Arial"/>
          <w:color w:val="000000"/>
          <w:sz w:val="24"/>
          <w:szCs w:val="24"/>
        </w:rPr>
        <w:t>; and</w:t>
      </w:r>
    </w:p>
    <w:p w14:paraId="63474D2B" w14:textId="40108B84" w:rsidR="00387B10" w:rsidRPr="00801730" w:rsidRDefault="00387B10" w:rsidP="00801730">
      <w:pPr>
        <w:spacing w:line="240" w:lineRule="auto"/>
        <w:ind w:firstLine="720"/>
        <w:jc w:val="both"/>
        <w:rPr>
          <w:rFonts w:ascii="Century Gothic" w:hAnsi="Century Gothic" w:cs="Arial"/>
          <w:color w:val="000000"/>
          <w:sz w:val="24"/>
          <w:szCs w:val="24"/>
        </w:rPr>
      </w:pPr>
      <w:r w:rsidRPr="00801730">
        <w:rPr>
          <w:rFonts w:ascii="Century Gothic" w:hAnsi="Century Gothic" w:cs="Arial"/>
          <w:color w:val="000000"/>
          <w:sz w:val="24"/>
          <w:szCs w:val="24"/>
        </w:rPr>
        <w:t xml:space="preserve">Chapter </w:t>
      </w:r>
      <w:r w:rsidR="001B6A83" w:rsidRPr="00801730">
        <w:rPr>
          <w:rFonts w:ascii="Century Gothic" w:hAnsi="Century Gothic" w:cs="Arial"/>
          <w:color w:val="000000"/>
          <w:sz w:val="24"/>
          <w:szCs w:val="24"/>
        </w:rPr>
        <w:t>five</w:t>
      </w:r>
      <w:r w:rsidRPr="00801730">
        <w:rPr>
          <w:rFonts w:ascii="Century Gothic" w:hAnsi="Century Gothic" w:cs="Arial"/>
          <w:color w:val="000000"/>
          <w:sz w:val="24"/>
          <w:szCs w:val="24"/>
        </w:rPr>
        <w:t xml:space="preserve"> comprised the conclusion and possible recommendations about the topic. </w:t>
      </w:r>
    </w:p>
    <w:p w14:paraId="41686906" w14:textId="04ED6F6C" w:rsidR="00387B10" w:rsidRPr="00801730" w:rsidRDefault="006E34B6" w:rsidP="00801730">
      <w:pPr>
        <w:spacing w:after="0" w:line="240" w:lineRule="auto"/>
        <w:jc w:val="both"/>
        <w:rPr>
          <w:rFonts w:ascii="Century Gothic" w:hAnsi="Century Gothic" w:cs="Arial"/>
          <w:b/>
          <w:color w:val="000000"/>
          <w:sz w:val="24"/>
          <w:szCs w:val="24"/>
        </w:rPr>
      </w:pPr>
      <w:r w:rsidRPr="00801730">
        <w:rPr>
          <w:rFonts w:ascii="Century Gothic" w:hAnsi="Century Gothic" w:cs="Arial"/>
          <w:b/>
          <w:color w:val="000000"/>
          <w:sz w:val="24"/>
          <w:szCs w:val="24"/>
        </w:rPr>
        <w:t>Scope and Limitation of the Study</w:t>
      </w:r>
    </w:p>
    <w:p w14:paraId="4381462A" w14:textId="6E49D0D9" w:rsidR="00387B10" w:rsidRPr="00801730" w:rsidRDefault="00387B10" w:rsidP="00801730">
      <w:pPr>
        <w:spacing w:line="240" w:lineRule="auto"/>
        <w:jc w:val="both"/>
        <w:rPr>
          <w:rFonts w:ascii="Century Gothic" w:hAnsi="Century Gothic" w:cs="Arial"/>
          <w:color w:val="000000"/>
          <w:sz w:val="24"/>
          <w:szCs w:val="24"/>
        </w:rPr>
      </w:pPr>
      <w:r w:rsidRPr="00801730">
        <w:rPr>
          <w:rFonts w:ascii="Century Gothic" w:hAnsi="Century Gothic" w:cs="Arial"/>
          <w:b/>
          <w:color w:val="000000"/>
          <w:sz w:val="24"/>
          <w:szCs w:val="24"/>
        </w:rPr>
        <w:tab/>
      </w:r>
      <w:r w:rsidRPr="00801730">
        <w:rPr>
          <w:rFonts w:ascii="Century Gothic" w:hAnsi="Century Gothic" w:cs="Arial"/>
          <w:color w:val="000000"/>
          <w:sz w:val="24"/>
          <w:szCs w:val="24"/>
        </w:rPr>
        <w:t xml:space="preserve">The </w:t>
      </w:r>
      <w:r w:rsidR="007008C2" w:rsidRPr="00801730">
        <w:rPr>
          <w:rFonts w:ascii="Century Gothic" w:hAnsi="Century Gothic" w:cs="Arial"/>
          <w:color w:val="000000"/>
          <w:sz w:val="24"/>
          <w:szCs w:val="24"/>
        </w:rPr>
        <w:t>debatable issue on</w:t>
      </w:r>
      <w:r w:rsidRPr="00801730">
        <w:rPr>
          <w:rFonts w:ascii="Century Gothic" w:hAnsi="Century Gothic" w:cs="Arial"/>
          <w:color w:val="000000"/>
          <w:sz w:val="24"/>
          <w:szCs w:val="24"/>
        </w:rPr>
        <w:t xml:space="preserve"> </w:t>
      </w:r>
      <w:r w:rsidR="007008C2" w:rsidRPr="00801730">
        <w:rPr>
          <w:rFonts w:ascii="Century Gothic" w:hAnsi="Century Gothic" w:cs="Arial"/>
          <w:color w:val="000000"/>
          <w:sz w:val="24"/>
          <w:szCs w:val="24"/>
        </w:rPr>
        <w:t>the interpretation of the Anti-Terrorism Law</w:t>
      </w:r>
      <w:r w:rsidRPr="00801730">
        <w:rPr>
          <w:rFonts w:ascii="Century Gothic" w:hAnsi="Century Gothic" w:cs="Arial"/>
          <w:color w:val="000000"/>
          <w:sz w:val="24"/>
          <w:szCs w:val="24"/>
        </w:rPr>
        <w:t xml:space="preserve"> </w:t>
      </w:r>
      <w:r w:rsidR="0098429E" w:rsidRPr="00801730">
        <w:rPr>
          <w:rFonts w:ascii="Century Gothic" w:hAnsi="Century Gothic" w:cs="Arial"/>
          <w:color w:val="000000"/>
          <w:sz w:val="24"/>
          <w:szCs w:val="24"/>
        </w:rPr>
        <w:t xml:space="preserve">offers undesirable </w:t>
      </w:r>
      <w:r w:rsidRPr="00801730">
        <w:rPr>
          <w:rFonts w:ascii="Century Gothic" w:hAnsi="Century Gothic" w:cs="Arial"/>
          <w:color w:val="000000"/>
          <w:sz w:val="24"/>
          <w:szCs w:val="24"/>
        </w:rPr>
        <w:t xml:space="preserve">impact </w:t>
      </w:r>
      <w:r w:rsidR="0098429E" w:rsidRPr="00801730">
        <w:rPr>
          <w:rFonts w:ascii="Century Gothic" w:hAnsi="Century Gothic" w:cs="Arial"/>
          <w:color w:val="000000"/>
          <w:sz w:val="24"/>
          <w:szCs w:val="24"/>
        </w:rPr>
        <w:t>to</w:t>
      </w:r>
      <w:r w:rsidRPr="00801730">
        <w:rPr>
          <w:rFonts w:ascii="Century Gothic" w:hAnsi="Century Gothic" w:cs="Arial"/>
          <w:color w:val="000000"/>
          <w:sz w:val="24"/>
          <w:szCs w:val="24"/>
        </w:rPr>
        <w:t xml:space="preserve"> the </w:t>
      </w:r>
      <w:r w:rsidR="0098429E" w:rsidRPr="00801730">
        <w:rPr>
          <w:rFonts w:ascii="Century Gothic" w:hAnsi="Century Gothic" w:cs="Arial"/>
          <w:color w:val="000000"/>
          <w:sz w:val="24"/>
          <w:szCs w:val="24"/>
        </w:rPr>
        <w:t>perspective of teachers</w:t>
      </w:r>
      <w:r w:rsidRPr="00801730">
        <w:rPr>
          <w:rFonts w:ascii="Century Gothic" w:hAnsi="Century Gothic" w:cs="Arial"/>
          <w:color w:val="000000"/>
          <w:sz w:val="24"/>
          <w:szCs w:val="24"/>
        </w:rPr>
        <w:t xml:space="preserve">. </w:t>
      </w:r>
      <w:r w:rsidR="002E1229" w:rsidRPr="00801730">
        <w:rPr>
          <w:rFonts w:ascii="Century Gothic" w:hAnsi="Century Gothic" w:cs="Arial"/>
          <w:color w:val="000000"/>
          <w:sz w:val="24"/>
          <w:szCs w:val="24"/>
        </w:rPr>
        <w:t>Henceforth</w:t>
      </w:r>
      <w:r w:rsidRPr="00801730">
        <w:rPr>
          <w:rFonts w:ascii="Century Gothic" w:hAnsi="Century Gothic" w:cs="Arial"/>
          <w:color w:val="000000"/>
          <w:sz w:val="24"/>
          <w:szCs w:val="24"/>
        </w:rPr>
        <w:t xml:space="preserve">, this </w:t>
      </w:r>
      <w:r w:rsidR="00BB53C6" w:rsidRPr="00801730">
        <w:rPr>
          <w:rFonts w:ascii="Century Gothic" w:hAnsi="Century Gothic" w:cs="Arial"/>
          <w:color w:val="000000"/>
          <w:sz w:val="24"/>
          <w:szCs w:val="24"/>
        </w:rPr>
        <w:t>research</w:t>
      </w:r>
      <w:r w:rsidRPr="00801730">
        <w:rPr>
          <w:rFonts w:ascii="Century Gothic" w:hAnsi="Century Gothic" w:cs="Arial"/>
          <w:color w:val="000000"/>
          <w:sz w:val="24"/>
          <w:szCs w:val="24"/>
        </w:rPr>
        <w:t xml:space="preserve"> primarily </w:t>
      </w:r>
      <w:r w:rsidR="00BB53C6" w:rsidRPr="00801730">
        <w:rPr>
          <w:rFonts w:ascii="Century Gothic" w:hAnsi="Century Gothic" w:cs="Arial"/>
          <w:color w:val="000000"/>
          <w:sz w:val="24"/>
          <w:szCs w:val="24"/>
        </w:rPr>
        <w:t xml:space="preserve">concentrates </w:t>
      </w:r>
      <w:r w:rsidRPr="00801730">
        <w:rPr>
          <w:rFonts w:ascii="Century Gothic" w:hAnsi="Century Gothic" w:cs="Arial"/>
          <w:color w:val="000000"/>
          <w:sz w:val="24"/>
          <w:szCs w:val="24"/>
        </w:rPr>
        <w:t xml:space="preserve">on </w:t>
      </w:r>
      <w:r w:rsidR="00BB53C6" w:rsidRPr="00801730">
        <w:rPr>
          <w:rFonts w:ascii="Century Gothic" w:hAnsi="Century Gothic" w:cs="Arial"/>
          <w:color w:val="000000"/>
          <w:sz w:val="24"/>
          <w:szCs w:val="24"/>
        </w:rPr>
        <w:t>Zizek’s concept of ideology</w:t>
      </w:r>
      <w:r w:rsidRPr="00801730">
        <w:rPr>
          <w:rFonts w:ascii="Century Gothic" w:hAnsi="Century Gothic" w:cs="Arial"/>
          <w:color w:val="000000"/>
          <w:sz w:val="24"/>
          <w:szCs w:val="24"/>
        </w:rPr>
        <w:t xml:space="preserve"> to the </w:t>
      </w:r>
      <w:r w:rsidR="00BB53C6" w:rsidRPr="00801730">
        <w:rPr>
          <w:rFonts w:ascii="Century Gothic" w:hAnsi="Century Gothic" w:cs="Arial"/>
          <w:color w:val="000000"/>
          <w:sz w:val="24"/>
          <w:szCs w:val="24"/>
        </w:rPr>
        <w:t>elucidation</w:t>
      </w:r>
      <w:r w:rsidRPr="00801730">
        <w:rPr>
          <w:rFonts w:ascii="Century Gothic" w:hAnsi="Century Gothic" w:cs="Arial"/>
          <w:color w:val="000000"/>
          <w:sz w:val="24"/>
          <w:szCs w:val="24"/>
        </w:rPr>
        <w:t xml:space="preserve"> of</w:t>
      </w:r>
      <w:r w:rsidR="00BB53C6" w:rsidRPr="00801730">
        <w:rPr>
          <w:rFonts w:ascii="Century Gothic" w:hAnsi="Century Gothic" w:cs="Arial"/>
          <w:color w:val="000000"/>
          <w:sz w:val="24"/>
          <w:szCs w:val="24"/>
        </w:rPr>
        <w:t xml:space="preserve"> the Anti-Terrorism Law </w:t>
      </w:r>
      <w:r w:rsidR="00E53ACA">
        <w:rPr>
          <w:rFonts w:ascii="Century Gothic" w:hAnsi="Century Gothic" w:cs="Arial"/>
          <w:color w:val="000000"/>
          <w:sz w:val="24"/>
          <w:szCs w:val="24"/>
        </w:rPr>
        <w:t>with</w:t>
      </w:r>
      <w:r w:rsidR="00BB53C6" w:rsidRPr="00801730">
        <w:rPr>
          <w:rFonts w:ascii="Century Gothic" w:hAnsi="Century Gothic" w:cs="Arial"/>
          <w:color w:val="000000"/>
          <w:sz w:val="24"/>
          <w:szCs w:val="24"/>
        </w:rPr>
        <w:t xml:space="preserve"> teachers </w:t>
      </w:r>
      <w:r w:rsidRPr="00801730">
        <w:rPr>
          <w:rFonts w:ascii="Century Gothic" w:hAnsi="Century Gothic" w:cs="Arial"/>
          <w:color w:val="000000"/>
          <w:sz w:val="24"/>
          <w:szCs w:val="24"/>
        </w:rPr>
        <w:t xml:space="preserve">in </w:t>
      </w:r>
      <w:r w:rsidR="001D2594">
        <w:rPr>
          <w:rFonts w:ascii="Century Gothic" w:hAnsi="Century Gothic" w:cs="Arial"/>
          <w:color w:val="000000"/>
          <w:sz w:val="24"/>
          <w:szCs w:val="24"/>
        </w:rPr>
        <w:t xml:space="preserve">the main campus of </w:t>
      </w:r>
      <w:proofErr w:type="spellStart"/>
      <w:r w:rsidRPr="00801730">
        <w:rPr>
          <w:rFonts w:ascii="Century Gothic" w:hAnsi="Century Gothic" w:cs="Arial"/>
          <w:color w:val="000000"/>
          <w:sz w:val="24"/>
          <w:szCs w:val="24"/>
        </w:rPr>
        <w:t>Ilocos</w:t>
      </w:r>
      <w:proofErr w:type="spellEnd"/>
      <w:r w:rsidRPr="00801730">
        <w:rPr>
          <w:rFonts w:ascii="Century Gothic" w:hAnsi="Century Gothic" w:cs="Arial"/>
          <w:color w:val="000000"/>
          <w:sz w:val="24"/>
          <w:szCs w:val="24"/>
        </w:rPr>
        <w:t xml:space="preserve"> Sur Polytechnic State College. </w:t>
      </w:r>
    </w:p>
    <w:p w14:paraId="516DA4DB" w14:textId="5CB02DCF" w:rsidR="00387B10" w:rsidRPr="00801730" w:rsidRDefault="007008C2" w:rsidP="00801730">
      <w:pPr>
        <w:spacing w:after="0" w:line="240" w:lineRule="auto"/>
        <w:jc w:val="both"/>
        <w:rPr>
          <w:rFonts w:ascii="Century Gothic" w:hAnsi="Century Gothic" w:cs="Arial"/>
          <w:b/>
          <w:color w:val="000000"/>
          <w:sz w:val="24"/>
          <w:szCs w:val="24"/>
        </w:rPr>
      </w:pPr>
      <w:r w:rsidRPr="00801730">
        <w:rPr>
          <w:rFonts w:ascii="Century Gothic" w:hAnsi="Century Gothic" w:cs="Arial"/>
          <w:b/>
          <w:color w:val="000000"/>
          <w:sz w:val="24"/>
          <w:szCs w:val="24"/>
        </w:rPr>
        <w:t>Significance of the Study</w:t>
      </w:r>
    </w:p>
    <w:p w14:paraId="765A391A" w14:textId="1C16206E" w:rsidR="00387B10" w:rsidRPr="00801730" w:rsidRDefault="00387B10" w:rsidP="00801730">
      <w:pPr>
        <w:spacing w:after="0" w:line="240" w:lineRule="auto"/>
        <w:ind w:firstLine="720"/>
        <w:jc w:val="both"/>
        <w:rPr>
          <w:rFonts w:ascii="Century Gothic" w:hAnsi="Century Gothic" w:cs="Arial"/>
          <w:color w:val="000000"/>
          <w:sz w:val="24"/>
          <w:szCs w:val="24"/>
        </w:rPr>
      </w:pPr>
      <w:r w:rsidRPr="00801730">
        <w:rPr>
          <w:rFonts w:ascii="Century Gothic" w:hAnsi="Century Gothic" w:cs="Arial"/>
          <w:color w:val="000000"/>
          <w:sz w:val="24"/>
          <w:szCs w:val="24"/>
        </w:rPr>
        <w:t>This study bridge</w:t>
      </w:r>
      <w:r w:rsidR="007008C2" w:rsidRPr="00801730">
        <w:rPr>
          <w:rFonts w:ascii="Century Gothic" w:hAnsi="Century Gothic" w:cs="Arial"/>
          <w:color w:val="000000"/>
          <w:sz w:val="24"/>
          <w:szCs w:val="24"/>
        </w:rPr>
        <w:t>s</w:t>
      </w:r>
      <w:r w:rsidRPr="00801730">
        <w:rPr>
          <w:rFonts w:ascii="Century Gothic" w:hAnsi="Century Gothic" w:cs="Arial"/>
          <w:color w:val="000000"/>
          <w:sz w:val="24"/>
          <w:szCs w:val="24"/>
        </w:rPr>
        <w:t xml:space="preserve"> the gap between </w:t>
      </w:r>
      <w:r w:rsidR="00EB330E" w:rsidRPr="00801730">
        <w:rPr>
          <w:rFonts w:ascii="Century Gothic" w:hAnsi="Century Gothic" w:cs="Arial"/>
          <w:color w:val="000000"/>
          <w:sz w:val="24"/>
          <w:szCs w:val="24"/>
        </w:rPr>
        <w:t>Zizek’s concept of ideology</w:t>
      </w:r>
      <w:r w:rsidRPr="00801730">
        <w:rPr>
          <w:rFonts w:ascii="Century Gothic" w:hAnsi="Century Gothic" w:cs="Arial"/>
          <w:color w:val="000000"/>
          <w:sz w:val="24"/>
          <w:szCs w:val="24"/>
        </w:rPr>
        <w:t xml:space="preserve"> as well as the </w:t>
      </w:r>
      <w:r w:rsidR="00EB330E" w:rsidRPr="00801730">
        <w:rPr>
          <w:rFonts w:ascii="Century Gothic" w:hAnsi="Century Gothic" w:cs="Arial"/>
          <w:color w:val="000000"/>
          <w:sz w:val="24"/>
          <w:szCs w:val="24"/>
        </w:rPr>
        <w:t>problematic idea of the Anti-Terrorism Law</w:t>
      </w:r>
      <w:r w:rsidRPr="00801730">
        <w:rPr>
          <w:rFonts w:ascii="Century Gothic" w:hAnsi="Century Gothic" w:cs="Arial"/>
          <w:color w:val="000000"/>
          <w:sz w:val="24"/>
          <w:szCs w:val="24"/>
        </w:rPr>
        <w:t xml:space="preserve"> to </w:t>
      </w:r>
      <w:r w:rsidR="00EB330E" w:rsidRPr="00801730">
        <w:rPr>
          <w:rFonts w:ascii="Century Gothic" w:hAnsi="Century Gothic" w:cs="Arial"/>
          <w:color w:val="000000"/>
          <w:sz w:val="24"/>
          <w:szCs w:val="24"/>
        </w:rPr>
        <w:t xml:space="preserve">the teachers of </w:t>
      </w:r>
      <w:proofErr w:type="spellStart"/>
      <w:r w:rsidR="00EB330E" w:rsidRPr="00801730">
        <w:rPr>
          <w:rFonts w:ascii="Century Gothic" w:hAnsi="Century Gothic" w:cs="Arial"/>
          <w:color w:val="000000"/>
          <w:sz w:val="24"/>
          <w:szCs w:val="24"/>
        </w:rPr>
        <w:t>Ilocos</w:t>
      </w:r>
      <w:proofErr w:type="spellEnd"/>
      <w:r w:rsidR="00EB330E" w:rsidRPr="00801730">
        <w:rPr>
          <w:rFonts w:ascii="Century Gothic" w:hAnsi="Century Gothic" w:cs="Arial"/>
          <w:color w:val="000000"/>
          <w:sz w:val="24"/>
          <w:szCs w:val="24"/>
        </w:rPr>
        <w:t xml:space="preserve"> Sur Polytechnic State College</w:t>
      </w:r>
      <w:r w:rsidRPr="00801730">
        <w:rPr>
          <w:rFonts w:ascii="Century Gothic" w:hAnsi="Century Gothic" w:cs="Arial"/>
          <w:color w:val="000000"/>
          <w:sz w:val="24"/>
          <w:szCs w:val="24"/>
        </w:rPr>
        <w:t>. Moreover, the result of the study contributes to the following:</w:t>
      </w:r>
    </w:p>
    <w:p w14:paraId="7E4D8896" w14:textId="77777777" w:rsidR="00387B10" w:rsidRPr="00801730" w:rsidRDefault="00387B10" w:rsidP="00801730">
      <w:pPr>
        <w:spacing w:after="0" w:line="240" w:lineRule="auto"/>
        <w:ind w:firstLine="720"/>
        <w:jc w:val="both"/>
        <w:rPr>
          <w:rFonts w:ascii="Century Gothic" w:hAnsi="Century Gothic" w:cs="Arial"/>
          <w:color w:val="000000"/>
          <w:sz w:val="24"/>
          <w:szCs w:val="24"/>
        </w:rPr>
      </w:pPr>
    </w:p>
    <w:p w14:paraId="77F51A48" w14:textId="34FC0CFA" w:rsidR="00EB330E" w:rsidRPr="00801730" w:rsidRDefault="00EB330E" w:rsidP="00801730">
      <w:pPr>
        <w:spacing w:after="0" w:line="240" w:lineRule="auto"/>
        <w:ind w:firstLine="720"/>
        <w:jc w:val="both"/>
        <w:rPr>
          <w:rFonts w:ascii="Century Gothic" w:hAnsi="Century Gothic" w:cs="Arial"/>
          <w:color w:val="000000"/>
          <w:sz w:val="24"/>
          <w:szCs w:val="24"/>
        </w:rPr>
      </w:pPr>
      <w:r w:rsidRPr="00801730">
        <w:rPr>
          <w:rFonts w:ascii="Century Gothic" w:hAnsi="Century Gothic" w:cs="Arial"/>
          <w:b/>
          <w:color w:val="000000"/>
          <w:sz w:val="24"/>
          <w:szCs w:val="24"/>
        </w:rPr>
        <w:lastRenderedPageBreak/>
        <w:t>Teachers</w:t>
      </w:r>
      <w:r w:rsidRPr="00801730">
        <w:rPr>
          <w:rFonts w:ascii="Century Gothic" w:hAnsi="Century Gothic" w:cs="Arial"/>
          <w:color w:val="000000"/>
          <w:sz w:val="24"/>
          <w:szCs w:val="24"/>
        </w:rPr>
        <w:t xml:space="preserve">. This research serves as a guide to the clarification of the Anti-Terrorism Law which is assimilated with their discussions. </w:t>
      </w:r>
    </w:p>
    <w:p w14:paraId="7F7DE34A" w14:textId="78B5F7EC" w:rsidR="00387B10" w:rsidRPr="00801730" w:rsidRDefault="00387B10" w:rsidP="00801730">
      <w:pPr>
        <w:spacing w:after="0" w:line="240" w:lineRule="auto"/>
        <w:ind w:firstLine="720"/>
        <w:jc w:val="both"/>
        <w:rPr>
          <w:rFonts w:ascii="Century Gothic" w:hAnsi="Century Gothic" w:cs="Arial"/>
          <w:color w:val="000000"/>
          <w:sz w:val="24"/>
          <w:szCs w:val="24"/>
        </w:rPr>
      </w:pPr>
      <w:r w:rsidRPr="00801730">
        <w:rPr>
          <w:rFonts w:ascii="Century Gothic" w:hAnsi="Century Gothic" w:cs="Arial"/>
          <w:b/>
          <w:color w:val="000000"/>
          <w:sz w:val="24"/>
          <w:szCs w:val="24"/>
        </w:rPr>
        <w:t>Students/Learners</w:t>
      </w:r>
      <w:r w:rsidRPr="00801730">
        <w:rPr>
          <w:rFonts w:ascii="Century Gothic" w:hAnsi="Century Gothic" w:cs="Arial"/>
          <w:color w:val="000000"/>
          <w:sz w:val="24"/>
          <w:szCs w:val="24"/>
        </w:rPr>
        <w:t xml:space="preserve">. This increases awareness of the </w:t>
      </w:r>
      <w:r w:rsidR="00EB330E" w:rsidRPr="00801730">
        <w:rPr>
          <w:rFonts w:ascii="Century Gothic" w:hAnsi="Century Gothic" w:cs="Arial"/>
          <w:color w:val="000000"/>
          <w:sz w:val="24"/>
          <w:szCs w:val="24"/>
        </w:rPr>
        <w:t>meaning of ideology</w:t>
      </w:r>
      <w:r w:rsidRPr="00801730">
        <w:rPr>
          <w:rFonts w:ascii="Century Gothic" w:hAnsi="Century Gothic" w:cs="Arial"/>
          <w:color w:val="000000"/>
          <w:sz w:val="24"/>
          <w:szCs w:val="24"/>
        </w:rPr>
        <w:t xml:space="preserve"> which may </w:t>
      </w:r>
      <w:r w:rsidR="00EB330E" w:rsidRPr="00801730">
        <w:rPr>
          <w:rFonts w:ascii="Century Gothic" w:hAnsi="Century Gothic" w:cs="Arial"/>
          <w:color w:val="000000"/>
          <w:sz w:val="24"/>
          <w:szCs w:val="24"/>
        </w:rPr>
        <w:t>contribute</w:t>
      </w:r>
      <w:r w:rsidRPr="00801730">
        <w:rPr>
          <w:rFonts w:ascii="Century Gothic" w:hAnsi="Century Gothic" w:cs="Arial"/>
          <w:color w:val="000000"/>
          <w:sz w:val="24"/>
          <w:szCs w:val="24"/>
        </w:rPr>
        <w:t xml:space="preserve"> in their </w:t>
      </w:r>
      <w:r w:rsidR="00EB330E" w:rsidRPr="00801730">
        <w:rPr>
          <w:rFonts w:ascii="Century Gothic" w:hAnsi="Century Gothic" w:cs="Arial"/>
          <w:color w:val="000000"/>
          <w:sz w:val="24"/>
          <w:szCs w:val="24"/>
        </w:rPr>
        <w:t>rediscovery of the Anti-Terrorism Law</w:t>
      </w:r>
      <w:r w:rsidRPr="00801730">
        <w:rPr>
          <w:rFonts w:ascii="Century Gothic" w:hAnsi="Century Gothic" w:cs="Arial"/>
          <w:color w:val="000000"/>
          <w:sz w:val="24"/>
          <w:szCs w:val="24"/>
        </w:rPr>
        <w:t>.</w:t>
      </w:r>
    </w:p>
    <w:p w14:paraId="661F8475" w14:textId="7842BBF6" w:rsidR="00387B10" w:rsidRPr="00801730" w:rsidRDefault="00387B10" w:rsidP="00801730">
      <w:pPr>
        <w:spacing w:after="0" w:line="240" w:lineRule="auto"/>
        <w:ind w:firstLine="720"/>
        <w:jc w:val="both"/>
        <w:rPr>
          <w:rFonts w:ascii="Century Gothic" w:hAnsi="Century Gothic" w:cs="Arial"/>
          <w:color w:val="000000"/>
          <w:sz w:val="24"/>
          <w:szCs w:val="24"/>
        </w:rPr>
      </w:pPr>
      <w:r w:rsidRPr="00801730">
        <w:rPr>
          <w:rFonts w:ascii="Century Gothic" w:hAnsi="Century Gothic" w:cs="Arial"/>
          <w:b/>
          <w:color w:val="000000"/>
          <w:sz w:val="24"/>
          <w:szCs w:val="24"/>
        </w:rPr>
        <w:t>Future Researchers</w:t>
      </w:r>
      <w:r w:rsidRPr="00801730">
        <w:rPr>
          <w:rFonts w:ascii="Century Gothic" w:hAnsi="Century Gothic" w:cs="Arial"/>
          <w:color w:val="000000"/>
          <w:sz w:val="24"/>
          <w:szCs w:val="24"/>
        </w:rPr>
        <w:t xml:space="preserve">. This aids in </w:t>
      </w:r>
      <w:r w:rsidR="00EB330E" w:rsidRPr="00801730">
        <w:rPr>
          <w:rFonts w:ascii="Century Gothic" w:hAnsi="Century Gothic" w:cs="Arial"/>
          <w:color w:val="000000"/>
          <w:sz w:val="24"/>
          <w:szCs w:val="24"/>
        </w:rPr>
        <w:t>supplementary</w:t>
      </w:r>
      <w:r w:rsidRPr="00801730">
        <w:rPr>
          <w:rFonts w:ascii="Century Gothic" w:hAnsi="Century Gothic" w:cs="Arial"/>
          <w:color w:val="000000"/>
          <w:sz w:val="24"/>
          <w:szCs w:val="24"/>
        </w:rPr>
        <w:t xml:space="preserve"> </w:t>
      </w:r>
      <w:r w:rsidR="00EB330E" w:rsidRPr="00801730">
        <w:rPr>
          <w:rFonts w:ascii="Century Gothic" w:hAnsi="Century Gothic" w:cs="Arial"/>
          <w:color w:val="000000"/>
          <w:sz w:val="24"/>
          <w:szCs w:val="24"/>
        </w:rPr>
        <w:t>consciousness</w:t>
      </w:r>
      <w:r w:rsidRPr="00801730">
        <w:rPr>
          <w:rFonts w:ascii="Century Gothic" w:hAnsi="Century Gothic" w:cs="Arial"/>
          <w:color w:val="000000"/>
          <w:sz w:val="24"/>
          <w:szCs w:val="24"/>
        </w:rPr>
        <w:t xml:space="preserve"> in </w:t>
      </w:r>
      <w:r w:rsidR="00EB330E" w:rsidRPr="00801730">
        <w:rPr>
          <w:rFonts w:ascii="Century Gothic" w:hAnsi="Century Gothic" w:cs="Arial"/>
          <w:color w:val="000000"/>
          <w:sz w:val="24"/>
          <w:szCs w:val="24"/>
        </w:rPr>
        <w:t>answering</w:t>
      </w:r>
      <w:r w:rsidRPr="00801730">
        <w:rPr>
          <w:rFonts w:ascii="Century Gothic" w:hAnsi="Century Gothic" w:cs="Arial"/>
          <w:color w:val="000000"/>
          <w:sz w:val="24"/>
          <w:szCs w:val="24"/>
        </w:rPr>
        <w:t xml:space="preserve"> the </w:t>
      </w:r>
      <w:r w:rsidR="00EB330E" w:rsidRPr="00801730">
        <w:rPr>
          <w:rFonts w:ascii="Century Gothic" w:hAnsi="Century Gothic" w:cs="Arial"/>
          <w:color w:val="000000"/>
          <w:sz w:val="24"/>
          <w:szCs w:val="24"/>
        </w:rPr>
        <w:t>dilemma provided by Anti-Terrorism in</w:t>
      </w:r>
      <w:r w:rsidRPr="00801730">
        <w:rPr>
          <w:rFonts w:ascii="Century Gothic" w:hAnsi="Century Gothic" w:cs="Arial"/>
          <w:color w:val="000000"/>
          <w:sz w:val="24"/>
          <w:szCs w:val="24"/>
        </w:rPr>
        <w:t xml:space="preserve"> </w:t>
      </w:r>
      <w:r w:rsidR="00075157" w:rsidRPr="00801730">
        <w:rPr>
          <w:rFonts w:ascii="Century Gothic" w:hAnsi="Century Gothic" w:cs="Arial"/>
          <w:color w:val="000000"/>
          <w:sz w:val="24"/>
          <w:szCs w:val="24"/>
        </w:rPr>
        <w:t xml:space="preserve">a </w:t>
      </w:r>
      <w:r w:rsidRPr="00801730">
        <w:rPr>
          <w:rFonts w:ascii="Century Gothic" w:hAnsi="Century Gothic" w:cs="Arial"/>
          <w:color w:val="000000"/>
          <w:sz w:val="24"/>
          <w:szCs w:val="24"/>
        </w:rPr>
        <w:t>philosophical</w:t>
      </w:r>
      <w:r w:rsidR="00EB330E" w:rsidRPr="00801730">
        <w:rPr>
          <w:rFonts w:ascii="Century Gothic" w:hAnsi="Century Gothic" w:cs="Arial"/>
          <w:color w:val="000000"/>
          <w:sz w:val="24"/>
          <w:szCs w:val="24"/>
        </w:rPr>
        <w:t xml:space="preserve"> manner</w:t>
      </w:r>
      <w:r w:rsidRPr="00801730">
        <w:rPr>
          <w:rFonts w:ascii="Century Gothic" w:hAnsi="Century Gothic" w:cs="Arial"/>
          <w:color w:val="000000"/>
          <w:sz w:val="24"/>
          <w:szCs w:val="24"/>
        </w:rPr>
        <w:t>.</w:t>
      </w:r>
    </w:p>
    <w:p w14:paraId="021C2827" w14:textId="0D3D20C2" w:rsidR="002F166D" w:rsidRPr="00801730" w:rsidRDefault="002F166D" w:rsidP="00801730">
      <w:pPr>
        <w:spacing w:after="0" w:line="240" w:lineRule="auto"/>
        <w:jc w:val="both"/>
        <w:rPr>
          <w:rFonts w:ascii="Century Gothic" w:hAnsi="Century Gothic" w:cs="Arial"/>
          <w:color w:val="000000"/>
          <w:sz w:val="24"/>
          <w:szCs w:val="24"/>
        </w:rPr>
      </w:pPr>
    </w:p>
    <w:p w14:paraId="7D1E7BFB" w14:textId="0EC6477E" w:rsidR="002F166D" w:rsidRPr="00801730" w:rsidRDefault="002F166D" w:rsidP="00801730">
      <w:pPr>
        <w:spacing w:after="0" w:line="240" w:lineRule="auto"/>
        <w:jc w:val="both"/>
        <w:rPr>
          <w:rFonts w:ascii="Century Gothic" w:hAnsi="Century Gothic" w:cs="Arial"/>
          <w:color w:val="000000"/>
          <w:sz w:val="24"/>
          <w:szCs w:val="24"/>
        </w:rPr>
      </w:pPr>
    </w:p>
    <w:p w14:paraId="67B170F5" w14:textId="1D474C16" w:rsidR="00D41F68" w:rsidRPr="00801730" w:rsidRDefault="00D41F68" w:rsidP="00801730">
      <w:pPr>
        <w:spacing w:after="0" w:line="240" w:lineRule="auto"/>
        <w:jc w:val="both"/>
        <w:rPr>
          <w:rFonts w:ascii="Century Gothic" w:hAnsi="Century Gothic" w:cs="Arial"/>
          <w:color w:val="000000"/>
          <w:sz w:val="24"/>
          <w:szCs w:val="24"/>
        </w:rPr>
      </w:pPr>
    </w:p>
    <w:p w14:paraId="533E9CBE" w14:textId="3F10D394" w:rsidR="00D41F68" w:rsidRDefault="00D41F68" w:rsidP="00801730">
      <w:pPr>
        <w:spacing w:after="0" w:line="240" w:lineRule="auto"/>
        <w:jc w:val="both"/>
        <w:rPr>
          <w:rFonts w:ascii="Century Gothic" w:hAnsi="Century Gothic" w:cs="Arial"/>
          <w:color w:val="000000"/>
          <w:sz w:val="24"/>
          <w:szCs w:val="24"/>
        </w:rPr>
      </w:pPr>
    </w:p>
    <w:p w14:paraId="0391A458" w14:textId="055A73B4" w:rsidR="00030A49" w:rsidRDefault="00030A49" w:rsidP="00801730">
      <w:pPr>
        <w:spacing w:after="0" w:line="240" w:lineRule="auto"/>
        <w:jc w:val="both"/>
        <w:rPr>
          <w:rFonts w:ascii="Century Gothic" w:hAnsi="Century Gothic" w:cs="Arial"/>
          <w:color w:val="000000"/>
          <w:sz w:val="24"/>
          <w:szCs w:val="24"/>
        </w:rPr>
      </w:pPr>
    </w:p>
    <w:p w14:paraId="7A15688D" w14:textId="2258D0DA" w:rsidR="00030A49" w:rsidRDefault="00030A49" w:rsidP="00801730">
      <w:pPr>
        <w:spacing w:after="0" w:line="240" w:lineRule="auto"/>
        <w:jc w:val="both"/>
        <w:rPr>
          <w:rFonts w:ascii="Century Gothic" w:hAnsi="Century Gothic" w:cs="Arial"/>
          <w:color w:val="000000"/>
          <w:sz w:val="24"/>
          <w:szCs w:val="24"/>
        </w:rPr>
      </w:pPr>
    </w:p>
    <w:p w14:paraId="4450F6C3" w14:textId="71178030" w:rsidR="00030A49" w:rsidRDefault="00030A49" w:rsidP="00801730">
      <w:pPr>
        <w:spacing w:after="0" w:line="240" w:lineRule="auto"/>
        <w:jc w:val="both"/>
        <w:rPr>
          <w:rFonts w:ascii="Century Gothic" w:hAnsi="Century Gothic" w:cs="Arial"/>
          <w:color w:val="000000"/>
          <w:sz w:val="24"/>
          <w:szCs w:val="24"/>
        </w:rPr>
      </w:pPr>
    </w:p>
    <w:p w14:paraId="2D9D9A1D" w14:textId="122E1AF0" w:rsidR="00030A49" w:rsidRDefault="00030A49" w:rsidP="00801730">
      <w:pPr>
        <w:spacing w:after="0" w:line="240" w:lineRule="auto"/>
        <w:jc w:val="both"/>
        <w:rPr>
          <w:rFonts w:ascii="Century Gothic" w:hAnsi="Century Gothic" w:cs="Arial"/>
          <w:color w:val="000000"/>
          <w:sz w:val="24"/>
          <w:szCs w:val="24"/>
        </w:rPr>
      </w:pPr>
    </w:p>
    <w:p w14:paraId="0DCC18D8" w14:textId="69E1DE06" w:rsidR="00030A49" w:rsidRDefault="00030A49" w:rsidP="00801730">
      <w:pPr>
        <w:spacing w:after="0" w:line="240" w:lineRule="auto"/>
        <w:jc w:val="both"/>
        <w:rPr>
          <w:rFonts w:ascii="Century Gothic" w:hAnsi="Century Gothic" w:cs="Arial"/>
          <w:color w:val="000000"/>
          <w:sz w:val="24"/>
          <w:szCs w:val="24"/>
        </w:rPr>
      </w:pPr>
    </w:p>
    <w:p w14:paraId="190F77EE" w14:textId="0178A095" w:rsidR="00030A49" w:rsidRDefault="00030A49" w:rsidP="00801730">
      <w:pPr>
        <w:spacing w:after="0" w:line="240" w:lineRule="auto"/>
        <w:jc w:val="both"/>
        <w:rPr>
          <w:rFonts w:ascii="Century Gothic" w:hAnsi="Century Gothic" w:cs="Arial"/>
          <w:color w:val="000000"/>
          <w:sz w:val="24"/>
          <w:szCs w:val="24"/>
        </w:rPr>
      </w:pPr>
    </w:p>
    <w:p w14:paraId="0BB533AC" w14:textId="418C0229" w:rsidR="00030A49" w:rsidRDefault="00030A49" w:rsidP="00801730">
      <w:pPr>
        <w:spacing w:after="0" w:line="240" w:lineRule="auto"/>
        <w:jc w:val="both"/>
        <w:rPr>
          <w:rFonts w:ascii="Century Gothic" w:hAnsi="Century Gothic" w:cs="Arial"/>
          <w:color w:val="000000"/>
          <w:sz w:val="24"/>
          <w:szCs w:val="24"/>
        </w:rPr>
      </w:pPr>
    </w:p>
    <w:p w14:paraId="333BB879" w14:textId="1520C663" w:rsidR="00030A49" w:rsidRDefault="00030A49" w:rsidP="00801730">
      <w:pPr>
        <w:spacing w:after="0" w:line="240" w:lineRule="auto"/>
        <w:jc w:val="both"/>
        <w:rPr>
          <w:rFonts w:ascii="Century Gothic" w:hAnsi="Century Gothic" w:cs="Arial"/>
          <w:color w:val="000000"/>
          <w:sz w:val="24"/>
          <w:szCs w:val="24"/>
        </w:rPr>
      </w:pPr>
    </w:p>
    <w:p w14:paraId="256781EF" w14:textId="0EF0699F" w:rsidR="00030A49" w:rsidRDefault="00030A49" w:rsidP="00801730">
      <w:pPr>
        <w:spacing w:after="0" w:line="240" w:lineRule="auto"/>
        <w:jc w:val="both"/>
        <w:rPr>
          <w:rFonts w:ascii="Century Gothic" w:hAnsi="Century Gothic" w:cs="Arial"/>
          <w:color w:val="000000"/>
          <w:sz w:val="24"/>
          <w:szCs w:val="24"/>
        </w:rPr>
      </w:pPr>
    </w:p>
    <w:p w14:paraId="3810AA4A" w14:textId="7261B531" w:rsidR="00030A49" w:rsidRDefault="00030A49" w:rsidP="00801730">
      <w:pPr>
        <w:spacing w:after="0" w:line="240" w:lineRule="auto"/>
        <w:jc w:val="both"/>
        <w:rPr>
          <w:rFonts w:ascii="Century Gothic" w:hAnsi="Century Gothic" w:cs="Arial"/>
          <w:color w:val="000000"/>
          <w:sz w:val="24"/>
          <w:szCs w:val="24"/>
        </w:rPr>
      </w:pPr>
    </w:p>
    <w:p w14:paraId="2971109D" w14:textId="71971B98" w:rsidR="00030A49" w:rsidRDefault="00030A49" w:rsidP="00801730">
      <w:pPr>
        <w:spacing w:after="0" w:line="240" w:lineRule="auto"/>
        <w:jc w:val="both"/>
        <w:rPr>
          <w:rFonts w:ascii="Century Gothic" w:hAnsi="Century Gothic" w:cs="Arial"/>
          <w:color w:val="000000"/>
          <w:sz w:val="24"/>
          <w:szCs w:val="24"/>
        </w:rPr>
      </w:pPr>
    </w:p>
    <w:p w14:paraId="4D0A77C6" w14:textId="25A1D3F4" w:rsidR="00030A49" w:rsidRDefault="00030A49" w:rsidP="00801730">
      <w:pPr>
        <w:spacing w:after="0" w:line="240" w:lineRule="auto"/>
        <w:jc w:val="both"/>
        <w:rPr>
          <w:rFonts w:ascii="Century Gothic" w:hAnsi="Century Gothic" w:cs="Arial"/>
          <w:color w:val="000000"/>
          <w:sz w:val="24"/>
          <w:szCs w:val="24"/>
        </w:rPr>
      </w:pPr>
    </w:p>
    <w:p w14:paraId="4C4CF621" w14:textId="3F8B3C8F" w:rsidR="00030A49" w:rsidRDefault="00030A49" w:rsidP="00801730">
      <w:pPr>
        <w:spacing w:after="0" w:line="240" w:lineRule="auto"/>
        <w:jc w:val="both"/>
        <w:rPr>
          <w:rFonts w:ascii="Century Gothic" w:hAnsi="Century Gothic" w:cs="Arial"/>
          <w:color w:val="000000"/>
          <w:sz w:val="24"/>
          <w:szCs w:val="24"/>
        </w:rPr>
      </w:pPr>
    </w:p>
    <w:p w14:paraId="5B9F1B5B" w14:textId="01E950FF" w:rsidR="00030A49" w:rsidRDefault="00030A49" w:rsidP="00801730">
      <w:pPr>
        <w:spacing w:after="0" w:line="240" w:lineRule="auto"/>
        <w:jc w:val="both"/>
        <w:rPr>
          <w:rFonts w:ascii="Century Gothic" w:hAnsi="Century Gothic" w:cs="Arial"/>
          <w:color w:val="000000"/>
          <w:sz w:val="24"/>
          <w:szCs w:val="24"/>
        </w:rPr>
      </w:pPr>
    </w:p>
    <w:p w14:paraId="6ED4FF6E" w14:textId="7C581306" w:rsidR="00030A49" w:rsidRDefault="00030A49" w:rsidP="00801730">
      <w:pPr>
        <w:spacing w:after="0" w:line="240" w:lineRule="auto"/>
        <w:jc w:val="both"/>
        <w:rPr>
          <w:rFonts w:ascii="Century Gothic" w:hAnsi="Century Gothic" w:cs="Arial"/>
          <w:color w:val="000000"/>
          <w:sz w:val="24"/>
          <w:szCs w:val="24"/>
        </w:rPr>
      </w:pPr>
    </w:p>
    <w:p w14:paraId="59DECBE2" w14:textId="53407CEF" w:rsidR="00030A49" w:rsidRDefault="00030A49" w:rsidP="00801730">
      <w:pPr>
        <w:spacing w:after="0" w:line="240" w:lineRule="auto"/>
        <w:jc w:val="both"/>
        <w:rPr>
          <w:rFonts w:ascii="Century Gothic" w:hAnsi="Century Gothic" w:cs="Arial"/>
          <w:color w:val="000000"/>
          <w:sz w:val="24"/>
          <w:szCs w:val="24"/>
        </w:rPr>
      </w:pPr>
    </w:p>
    <w:p w14:paraId="6C05C2E0" w14:textId="3411F45A" w:rsidR="00030A49" w:rsidRDefault="00030A49" w:rsidP="00801730">
      <w:pPr>
        <w:spacing w:after="0" w:line="240" w:lineRule="auto"/>
        <w:jc w:val="both"/>
        <w:rPr>
          <w:rFonts w:ascii="Century Gothic" w:hAnsi="Century Gothic" w:cs="Arial"/>
          <w:color w:val="000000"/>
          <w:sz w:val="24"/>
          <w:szCs w:val="24"/>
        </w:rPr>
      </w:pPr>
    </w:p>
    <w:p w14:paraId="2FD7E69B" w14:textId="08B68DD9" w:rsidR="00030A49" w:rsidRDefault="00030A49" w:rsidP="00801730">
      <w:pPr>
        <w:spacing w:after="0" w:line="240" w:lineRule="auto"/>
        <w:jc w:val="both"/>
        <w:rPr>
          <w:rFonts w:ascii="Century Gothic" w:hAnsi="Century Gothic" w:cs="Arial"/>
          <w:color w:val="000000"/>
          <w:sz w:val="24"/>
          <w:szCs w:val="24"/>
        </w:rPr>
      </w:pPr>
    </w:p>
    <w:p w14:paraId="5E6C6086" w14:textId="7EBFD256" w:rsidR="00030A49" w:rsidRDefault="00030A49" w:rsidP="00801730">
      <w:pPr>
        <w:spacing w:after="0" w:line="240" w:lineRule="auto"/>
        <w:jc w:val="both"/>
        <w:rPr>
          <w:rFonts w:ascii="Century Gothic" w:hAnsi="Century Gothic" w:cs="Arial"/>
          <w:color w:val="000000"/>
          <w:sz w:val="24"/>
          <w:szCs w:val="24"/>
        </w:rPr>
      </w:pPr>
    </w:p>
    <w:p w14:paraId="1FF52F65" w14:textId="1C27FCCD" w:rsidR="00030A49" w:rsidRDefault="00030A49" w:rsidP="00801730">
      <w:pPr>
        <w:spacing w:after="0" w:line="240" w:lineRule="auto"/>
        <w:jc w:val="both"/>
        <w:rPr>
          <w:rFonts w:ascii="Century Gothic" w:hAnsi="Century Gothic" w:cs="Arial"/>
          <w:color w:val="000000"/>
          <w:sz w:val="24"/>
          <w:szCs w:val="24"/>
        </w:rPr>
      </w:pPr>
    </w:p>
    <w:p w14:paraId="451A0669" w14:textId="1274BDFE" w:rsidR="00030A49" w:rsidRDefault="00030A49" w:rsidP="00801730">
      <w:pPr>
        <w:spacing w:after="0" w:line="240" w:lineRule="auto"/>
        <w:jc w:val="both"/>
        <w:rPr>
          <w:rFonts w:ascii="Century Gothic" w:hAnsi="Century Gothic" w:cs="Arial"/>
          <w:color w:val="000000"/>
          <w:sz w:val="24"/>
          <w:szCs w:val="24"/>
        </w:rPr>
      </w:pPr>
    </w:p>
    <w:p w14:paraId="23A97691" w14:textId="3736627B" w:rsidR="00030A49" w:rsidRDefault="00030A49" w:rsidP="00801730">
      <w:pPr>
        <w:spacing w:after="0" w:line="240" w:lineRule="auto"/>
        <w:jc w:val="both"/>
        <w:rPr>
          <w:rFonts w:ascii="Century Gothic" w:hAnsi="Century Gothic" w:cs="Arial"/>
          <w:color w:val="000000"/>
          <w:sz w:val="24"/>
          <w:szCs w:val="24"/>
        </w:rPr>
      </w:pPr>
    </w:p>
    <w:p w14:paraId="3C6CDF4D" w14:textId="37BF65EA" w:rsidR="00030A49" w:rsidRDefault="00030A49" w:rsidP="00801730">
      <w:pPr>
        <w:spacing w:after="0" w:line="240" w:lineRule="auto"/>
        <w:jc w:val="both"/>
        <w:rPr>
          <w:rFonts w:ascii="Century Gothic" w:hAnsi="Century Gothic" w:cs="Arial"/>
          <w:color w:val="000000"/>
          <w:sz w:val="24"/>
          <w:szCs w:val="24"/>
        </w:rPr>
      </w:pPr>
    </w:p>
    <w:p w14:paraId="44B58CC9" w14:textId="03E6DF81" w:rsidR="00030A49" w:rsidRDefault="00030A49" w:rsidP="00801730">
      <w:pPr>
        <w:spacing w:after="0" w:line="240" w:lineRule="auto"/>
        <w:jc w:val="both"/>
        <w:rPr>
          <w:rFonts w:ascii="Century Gothic" w:hAnsi="Century Gothic" w:cs="Arial"/>
          <w:color w:val="000000"/>
          <w:sz w:val="24"/>
          <w:szCs w:val="24"/>
        </w:rPr>
      </w:pPr>
    </w:p>
    <w:p w14:paraId="4B18FB3B" w14:textId="186AD616" w:rsidR="00030A49" w:rsidRDefault="00030A49" w:rsidP="00801730">
      <w:pPr>
        <w:spacing w:after="0" w:line="240" w:lineRule="auto"/>
        <w:jc w:val="both"/>
        <w:rPr>
          <w:rFonts w:ascii="Century Gothic" w:hAnsi="Century Gothic" w:cs="Arial"/>
          <w:color w:val="000000"/>
          <w:sz w:val="24"/>
          <w:szCs w:val="24"/>
        </w:rPr>
      </w:pPr>
    </w:p>
    <w:p w14:paraId="55A3C0B0" w14:textId="062410B5" w:rsidR="00030A49" w:rsidRDefault="00030A49" w:rsidP="00801730">
      <w:pPr>
        <w:spacing w:after="0" w:line="240" w:lineRule="auto"/>
        <w:jc w:val="both"/>
        <w:rPr>
          <w:rFonts w:ascii="Century Gothic" w:hAnsi="Century Gothic" w:cs="Arial"/>
          <w:color w:val="000000"/>
          <w:sz w:val="24"/>
          <w:szCs w:val="24"/>
        </w:rPr>
      </w:pPr>
    </w:p>
    <w:p w14:paraId="30A1B164" w14:textId="461F27AA" w:rsidR="00030A49" w:rsidRDefault="00030A49" w:rsidP="00801730">
      <w:pPr>
        <w:spacing w:after="0" w:line="240" w:lineRule="auto"/>
        <w:jc w:val="both"/>
        <w:rPr>
          <w:rFonts w:ascii="Century Gothic" w:hAnsi="Century Gothic" w:cs="Arial"/>
          <w:color w:val="000000"/>
          <w:sz w:val="24"/>
          <w:szCs w:val="24"/>
        </w:rPr>
      </w:pPr>
    </w:p>
    <w:p w14:paraId="34417289" w14:textId="4DD3BA13" w:rsidR="00030A49" w:rsidRDefault="00030A49" w:rsidP="00801730">
      <w:pPr>
        <w:spacing w:after="0" w:line="240" w:lineRule="auto"/>
        <w:jc w:val="both"/>
        <w:rPr>
          <w:rFonts w:ascii="Century Gothic" w:hAnsi="Century Gothic" w:cs="Arial"/>
          <w:color w:val="000000"/>
          <w:sz w:val="24"/>
          <w:szCs w:val="24"/>
        </w:rPr>
      </w:pPr>
    </w:p>
    <w:p w14:paraId="4E964F9B" w14:textId="7778CBF1" w:rsidR="00030A49" w:rsidRDefault="00030A49" w:rsidP="00801730">
      <w:pPr>
        <w:spacing w:after="0" w:line="240" w:lineRule="auto"/>
        <w:jc w:val="both"/>
        <w:rPr>
          <w:rFonts w:ascii="Century Gothic" w:hAnsi="Century Gothic" w:cs="Arial"/>
          <w:color w:val="000000"/>
          <w:sz w:val="24"/>
          <w:szCs w:val="24"/>
        </w:rPr>
      </w:pPr>
    </w:p>
    <w:p w14:paraId="7034C632" w14:textId="33A470DD" w:rsidR="00030A49" w:rsidRDefault="00030A49" w:rsidP="00801730">
      <w:pPr>
        <w:spacing w:after="0" w:line="240" w:lineRule="auto"/>
        <w:jc w:val="both"/>
        <w:rPr>
          <w:rFonts w:ascii="Century Gothic" w:hAnsi="Century Gothic" w:cs="Arial"/>
          <w:color w:val="000000"/>
          <w:sz w:val="24"/>
          <w:szCs w:val="24"/>
        </w:rPr>
      </w:pPr>
    </w:p>
    <w:p w14:paraId="468A9C23" w14:textId="260EBE1C" w:rsidR="00030A49" w:rsidRDefault="00030A49" w:rsidP="00801730">
      <w:pPr>
        <w:spacing w:after="0" w:line="240" w:lineRule="auto"/>
        <w:jc w:val="both"/>
        <w:rPr>
          <w:rFonts w:ascii="Century Gothic" w:hAnsi="Century Gothic" w:cs="Arial"/>
          <w:color w:val="000000"/>
          <w:sz w:val="24"/>
          <w:szCs w:val="24"/>
        </w:rPr>
      </w:pPr>
    </w:p>
    <w:p w14:paraId="1EA00294" w14:textId="77777777" w:rsidR="0026579F" w:rsidRDefault="0026579F" w:rsidP="00801730">
      <w:pPr>
        <w:spacing w:after="0" w:line="240" w:lineRule="auto"/>
        <w:jc w:val="both"/>
        <w:rPr>
          <w:rFonts w:ascii="Century Gothic" w:hAnsi="Century Gothic" w:cs="Arial"/>
          <w:color w:val="000000"/>
          <w:sz w:val="24"/>
          <w:szCs w:val="24"/>
        </w:rPr>
      </w:pPr>
    </w:p>
    <w:p w14:paraId="3AAFFF7E" w14:textId="0CE963C9" w:rsidR="00030A49" w:rsidRDefault="00030A49" w:rsidP="00801730">
      <w:pPr>
        <w:spacing w:after="0" w:line="240" w:lineRule="auto"/>
        <w:jc w:val="both"/>
        <w:rPr>
          <w:rFonts w:ascii="Century Gothic" w:hAnsi="Century Gothic" w:cs="Arial"/>
          <w:color w:val="000000"/>
          <w:sz w:val="24"/>
          <w:szCs w:val="24"/>
        </w:rPr>
      </w:pPr>
    </w:p>
    <w:p w14:paraId="70A5D5C8" w14:textId="2507499A" w:rsidR="00030A49" w:rsidRDefault="00030A49" w:rsidP="00801730">
      <w:pPr>
        <w:spacing w:after="0" w:line="240" w:lineRule="auto"/>
        <w:jc w:val="both"/>
        <w:rPr>
          <w:rFonts w:ascii="Century Gothic" w:hAnsi="Century Gothic" w:cs="Arial"/>
          <w:color w:val="000000"/>
          <w:sz w:val="24"/>
          <w:szCs w:val="24"/>
        </w:rPr>
      </w:pPr>
    </w:p>
    <w:p w14:paraId="346F964A" w14:textId="16E188E1" w:rsidR="00075157" w:rsidRPr="00801730" w:rsidRDefault="00BC5C43" w:rsidP="00801730">
      <w:pPr>
        <w:spacing w:after="0" w:line="240" w:lineRule="auto"/>
        <w:jc w:val="center"/>
        <w:rPr>
          <w:rFonts w:ascii="Century Gothic" w:hAnsi="Century Gothic" w:cs="Arial"/>
          <w:b/>
          <w:bCs/>
          <w:color w:val="000000"/>
          <w:sz w:val="24"/>
          <w:szCs w:val="24"/>
        </w:rPr>
      </w:pPr>
      <w:r w:rsidRPr="00801730">
        <w:rPr>
          <w:rFonts w:ascii="Century Gothic" w:hAnsi="Century Gothic" w:cs="Arial"/>
          <w:b/>
          <w:bCs/>
          <w:color w:val="000000"/>
          <w:sz w:val="24"/>
          <w:szCs w:val="24"/>
        </w:rPr>
        <w:lastRenderedPageBreak/>
        <w:t>CHAPTER 2</w:t>
      </w:r>
    </w:p>
    <w:p w14:paraId="01BDCF87" w14:textId="4B378CC7" w:rsidR="00B20245" w:rsidRPr="00801730" w:rsidRDefault="00B20245" w:rsidP="00801730">
      <w:pPr>
        <w:spacing w:after="0" w:line="240" w:lineRule="auto"/>
        <w:jc w:val="center"/>
        <w:rPr>
          <w:rFonts w:ascii="Century Gothic" w:hAnsi="Century Gothic" w:cs="Arial"/>
          <w:b/>
          <w:bCs/>
          <w:color w:val="000000"/>
          <w:sz w:val="24"/>
          <w:szCs w:val="24"/>
        </w:rPr>
      </w:pPr>
      <w:r w:rsidRPr="00801730">
        <w:rPr>
          <w:rFonts w:ascii="Century Gothic" w:hAnsi="Century Gothic" w:cs="Arial"/>
          <w:b/>
          <w:bCs/>
          <w:color w:val="000000"/>
          <w:sz w:val="24"/>
          <w:szCs w:val="24"/>
        </w:rPr>
        <w:t>SLAVOJ ZIZEK’</w:t>
      </w:r>
      <w:r w:rsidR="00696924" w:rsidRPr="00801730">
        <w:rPr>
          <w:rFonts w:ascii="Century Gothic" w:hAnsi="Century Gothic" w:cs="Arial"/>
          <w:b/>
          <w:bCs/>
          <w:color w:val="000000"/>
          <w:sz w:val="24"/>
          <w:szCs w:val="24"/>
        </w:rPr>
        <w:t>S</w:t>
      </w:r>
      <w:r w:rsidRPr="00801730">
        <w:rPr>
          <w:rFonts w:ascii="Century Gothic" w:hAnsi="Century Gothic" w:cs="Arial"/>
          <w:b/>
          <w:bCs/>
          <w:color w:val="000000"/>
          <w:sz w:val="24"/>
          <w:szCs w:val="24"/>
        </w:rPr>
        <w:t xml:space="preserve"> CONCEPT OF IDEOLOGY</w:t>
      </w:r>
    </w:p>
    <w:p w14:paraId="78FE0CEC" w14:textId="792D5D47" w:rsidR="00B20245" w:rsidRPr="00801730" w:rsidRDefault="00B20245" w:rsidP="00801730">
      <w:pPr>
        <w:spacing w:after="0" w:line="240" w:lineRule="auto"/>
        <w:jc w:val="center"/>
        <w:rPr>
          <w:rFonts w:ascii="Century Gothic" w:hAnsi="Century Gothic" w:cs="Arial"/>
          <w:color w:val="000000"/>
          <w:sz w:val="24"/>
          <w:szCs w:val="24"/>
        </w:rPr>
      </w:pPr>
    </w:p>
    <w:p w14:paraId="5C605492" w14:textId="5FD660D7" w:rsidR="002A015A" w:rsidRPr="00801730" w:rsidRDefault="002A015A" w:rsidP="00801730">
      <w:pPr>
        <w:spacing w:after="0" w:line="240" w:lineRule="auto"/>
        <w:jc w:val="both"/>
        <w:rPr>
          <w:rFonts w:ascii="Century Gothic" w:hAnsi="Century Gothic" w:cs="Arial"/>
          <w:color w:val="000000"/>
          <w:sz w:val="24"/>
          <w:szCs w:val="24"/>
        </w:rPr>
      </w:pPr>
    </w:p>
    <w:p w14:paraId="1D6F97D8" w14:textId="385D2888" w:rsidR="00F70892" w:rsidRDefault="004B1B48" w:rsidP="001D0A22">
      <w:pPr>
        <w:spacing w:after="0" w:line="240" w:lineRule="auto"/>
        <w:ind w:firstLine="720"/>
        <w:jc w:val="both"/>
        <w:rPr>
          <w:rFonts w:ascii="Century Gothic" w:hAnsi="Century Gothic" w:cs="Arial"/>
          <w:color w:val="000000"/>
          <w:sz w:val="24"/>
          <w:szCs w:val="24"/>
        </w:rPr>
      </w:pPr>
      <w:r w:rsidRPr="00801730">
        <w:rPr>
          <w:rFonts w:ascii="Century Gothic" w:hAnsi="Century Gothic" w:cs="Arial"/>
          <w:color w:val="000000"/>
          <w:sz w:val="24"/>
          <w:szCs w:val="24"/>
        </w:rPr>
        <w:t xml:space="preserve">This chapter delves </w:t>
      </w:r>
      <w:r w:rsidR="00A71EAC">
        <w:rPr>
          <w:rFonts w:ascii="Century Gothic" w:hAnsi="Century Gothic" w:cs="Arial"/>
          <w:color w:val="000000"/>
          <w:sz w:val="24"/>
          <w:szCs w:val="24"/>
        </w:rPr>
        <w:t>greatly</w:t>
      </w:r>
      <w:r w:rsidRPr="00801730">
        <w:rPr>
          <w:rFonts w:ascii="Century Gothic" w:hAnsi="Century Gothic" w:cs="Arial"/>
          <w:color w:val="000000"/>
          <w:sz w:val="24"/>
          <w:szCs w:val="24"/>
        </w:rPr>
        <w:t xml:space="preserve"> </w:t>
      </w:r>
      <w:r w:rsidR="00A71EAC">
        <w:rPr>
          <w:rFonts w:ascii="Century Gothic" w:hAnsi="Century Gothic" w:cs="Arial"/>
          <w:color w:val="000000"/>
          <w:sz w:val="24"/>
          <w:szCs w:val="24"/>
        </w:rPr>
        <w:t xml:space="preserve">in </w:t>
      </w:r>
      <w:r w:rsidRPr="00801730">
        <w:rPr>
          <w:rFonts w:ascii="Century Gothic" w:hAnsi="Century Gothic" w:cs="Arial"/>
          <w:color w:val="000000"/>
          <w:sz w:val="24"/>
          <w:szCs w:val="24"/>
        </w:rPr>
        <w:t xml:space="preserve">Lacanian psychoanalysis </w:t>
      </w:r>
      <w:r w:rsidR="00A12096">
        <w:rPr>
          <w:rFonts w:ascii="Century Gothic" w:hAnsi="Century Gothic" w:cs="Arial"/>
          <w:color w:val="000000"/>
          <w:sz w:val="24"/>
          <w:szCs w:val="24"/>
        </w:rPr>
        <w:t>so as to</w:t>
      </w:r>
      <w:r w:rsidRPr="00801730">
        <w:rPr>
          <w:rFonts w:ascii="Century Gothic" w:hAnsi="Century Gothic" w:cs="Arial"/>
          <w:color w:val="000000"/>
          <w:sz w:val="24"/>
          <w:szCs w:val="24"/>
        </w:rPr>
        <w:t xml:space="preserve"> </w:t>
      </w:r>
      <w:r w:rsidR="00A12096" w:rsidRPr="00801730">
        <w:rPr>
          <w:rFonts w:ascii="Century Gothic" w:hAnsi="Century Gothic" w:cs="Arial"/>
          <w:color w:val="000000"/>
          <w:sz w:val="24"/>
          <w:szCs w:val="24"/>
        </w:rPr>
        <w:t>comprehend</w:t>
      </w:r>
      <w:r w:rsidRPr="00801730">
        <w:rPr>
          <w:rFonts w:ascii="Century Gothic" w:hAnsi="Century Gothic" w:cs="Arial"/>
          <w:color w:val="000000"/>
          <w:sz w:val="24"/>
          <w:szCs w:val="24"/>
        </w:rPr>
        <w:t xml:space="preserve"> social realities. Particularly, this opens up a new approach in </w:t>
      </w:r>
      <w:r w:rsidR="006049F7" w:rsidRPr="00801730">
        <w:rPr>
          <w:rFonts w:ascii="Century Gothic" w:hAnsi="Century Gothic" w:cs="Arial"/>
          <w:color w:val="000000"/>
          <w:sz w:val="24"/>
          <w:szCs w:val="24"/>
        </w:rPr>
        <w:t xml:space="preserve">understanding ideology in </w:t>
      </w:r>
      <w:r w:rsidRPr="00801730">
        <w:rPr>
          <w:rFonts w:ascii="Century Gothic" w:hAnsi="Century Gothic" w:cs="Arial"/>
          <w:color w:val="000000"/>
          <w:sz w:val="24"/>
          <w:szCs w:val="24"/>
        </w:rPr>
        <w:t xml:space="preserve">relation to Marx’s </w:t>
      </w:r>
      <w:r w:rsidR="00A12096">
        <w:rPr>
          <w:rFonts w:ascii="Century Gothic" w:hAnsi="Century Gothic" w:cs="Arial"/>
          <w:color w:val="000000"/>
          <w:sz w:val="24"/>
          <w:szCs w:val="24"/>
        </w:rPr>
        <w:t>theory</w:t>
      </w:r>
      <w:r w:rsidR="00685B12" w:rsidRPr="00801730">
        <w:rPr>
          <w:rFonts w:ascii="Century Gothic" w:hAnsi="Century Gothic" w:cs="Arial"/>
          <w:color w:val="000000"/>
          <w:sz w:val="24"/>
          <w:szCs w:val="24"/>
        </w:rPr>
        <w:t xml:space="preserve"> in connection to the Lacanian psychoanalysis</w:t>
      </w:r>
      <w:r w:rsidR="001D0A22">
        <w:rPr>
          <w:rFonts w:ascii="Century Gothic" w:hAnsi="Century Gothic" w:cs="Arial"/>
          <w:color w:val="000000"/>
          <w:sz w:val="24"/>
          <w:szCs w:val="24"/>
        </w:rPr>
        <w:t xml:space="preserve"> through critiquing the old way of understanding societal affairs. </w:t>
      </w:r>
    </w:p>
    <w:p w14:paraId="68E8B4C8" w14:textId="77777777" w:rsidR="00586497" w:rsidRPr="00801730" w:rsidRDefault="00586497" w:rsidP="001D0A22">
      <w:pPr>
        <w:spacing w:after="0" w:line="240" w:lineRule="auto"/>
        <w:ind w:firstLine="720"/>
        <w:jc w:val="both"/>
        <w:rPr>
          <w:rFonts w:ascii="Century Gothic" w:hAnsi="Century Gothic" w:cs="Arial"/>
          <w:color w:val="000000"/>
          <w:sz w:val="24"/>
          <w:szCs w:val="24"/>
        </w:rPr>
      </w:pPr>
    </w:p>
    <w:p w14:paraId="52BBD6C2" w14:textId="0D19DFDF" w:rsidR="00F70892" w:rsidRPr="00801730" w:rsidRDefault="00F70892" w:rsidP="00801730">
      <w:pPr>
        <w:spacing w:after="0" w:line="240" w:lineRule="auto"/>
        <w:jc w:val="both"/>
        <w:rPr>
          <w:rFonts w:ascii="Century Gothic" w:hAnsi="Century Gothic" w:cs="Arial"/>
          <w:b/>
          <w:bCs/>
          <w:color w:val="000000"/>
          <w:sz w:val="24"/>
          <w:szCs w:val="24"/>
        </w:rPr>
      </w:pPr>
      <w:r w:rsidRPr="00801730">
        <w:rPr>
          <w:rFonts w:ascii="Century Gothic" w:hAnsi="Century Gothic" w:cs="Arial"/>
          <w:b/>
          <w:bCs/>
          <w:color w:val="000000"/>
          <w:sz w:val="24"/>
          <w:szCs w:val="24"/>
        </w:rPr>
        <w:t>Social Symptom</w:t>
      </w:r>
    </w:p>
    <w:p w14:paraId="13F93E3D" w14:textId="5BD55864" w:rsidR="00D41F68" w:rsidRPr="00801730" w:rsidRDefault="00D41F68" w:rsidP="00801730">
      <w:pPr>
        <w:spacing w:after="0" w:line="240" w:lineRule="auto"/>
        <w:jc w:val="both"/>
        <w:rPr>
          <w:rFonts w:ascii="Century Gothic" w:hAnsi="Century Gothic" w:cs="Arial"/>
          <w:color w:val="000000"/>
          <w:sz w:val="24"/>
          <w:szCs w:val="24"/>
        </w:rPr>
      </w:pPr>
    </w:p>
    <w:p w14:paraId="6D00FB6E" w14:textId="00512BB6" w:rsidR="003B3C91" w:rsidRPr="00801730" w:rsidRDefault="006D69B4" w:rsidP="00801730">
      <w:pPr>
        <w:spacing w:line="240" w:lineRule="auto"/>
        <w:jc w:val="both"/>
        <w:rPr>
          <w:rFonts w:ascii="Century Gothic" w:hAnsi="Century Gothic" w:cs="Arial"/>
          <w:color w:val="000000"/>
          <w:sz w:val="24"/>
          <w:szCs w:val="24"/>
        </w:rPr>
      </w:pPr>
      <w:r w:rsidRPr="00801730">
        <w:rPr>
          <w:rFonts w:ascii="Century Gothic" w:hAnsi="Century Gothic" w:cs="Arial"/>
          <w:color w:val="000000"/>
          <w:sz w:val="24"/>
          <w:szCs w:val="24"/>
        </w:rPr>
        <w:tab/>
      </w:r>
      <w:r w:rsidR="000703C2" w:rsidRPr="00801730">
        <w:rPr>
          <w:rFonts w:ascii="Century Gothic" w:hAnsi="Century Gothic" w:cs="Arial"/>
          <w:color w:val="000000"/>
          <w:sz w:val="24"/>
          <w:szCs w:val="24"/>
        </w:rPr>
        <w:t xml:space="preserve">Zizek </w:t>
      </w:r>
      <w:r w:rsidR="002B4A0E" w:rsidRPr="00801730">
        <w:rPr>
          <w:rFonts w:ascii="Century Gothic" w:hAnsi="Century Gothic" w:cs="Arial"/>
          <w:color w:val="000000"/>
          <w:sz w:val="24"/>
          <w:szCs w:val="24"/>
        </w:rPr>
        <w:t xml:space="preserve">introduces the concept of ideology </w:t>
      </w:r>
      <w:r w:rsidR="00257836">
        <w:rPr>
          <w:rFonts w:ascii="Century Gothic" w:hAnsi="Century Gothic" w:cs="Arial"/>
          <w:color w:val="000000"/>
          <w:sz w:val="24"/>
          <w:szCs w:val="24"/>
        </w:rPr>
        <w:t>through looking into the meaning of the symptom</w:t>
      </w:r>
      <w:r w:rsidR="002B4A0E" w:rsidRPr="00801730">
        <w:rPr>
          <w:rFonts w:ascii="Century Gothic" w:hAnsi="Century Gothic" w:cs="Arial"/>
          <w:color w:val="000000"/>
          <w:sz w:val="24"/>
          <w:szCs w:val="24"/>
        </w:rPr>
        <w:t xml:space="preserve">. </w:t>
      </w:r>
      <w:r w:rsidR="00C347F8" w:rsidRPr="00801730">
        <w:rPr>
          <w:rFonts w:ascii="Century Gothic" w:hAnsi="Century Gothic" w:cs="Arial"/>
          <w:color w:val="000000"/>
          <w:sz w:val="24"/>
          <w:szCs w:val="24"/>
        </w:rPr>
        <w:t xml:space="preserve">This </w:t>
      </w:r>
      <w:r w:rsidR="00257836">
        <w:rPr>
          <w:rFonts w:ascii="Century Gothic" w:hAnsi="Century Gothic" w:cs="Arial"/>
          <w:color w:val="000000"/>
          <w:sz w:val="24"/>
          <w:szCs w:val="24"/>
        </w:rPr>
        <w:t>symptom</w:t>
      </w:r>
      <w:r w:rsidR="00C347F8" w:rsidRPr="00801730">
        <w:rPr>
          <w:rFonts w:ascii="Century Gothic" w:hAnsi="Century Gothic" w:cs="Arial"/>
          <w:color w:val="000000"/>
          <w:sz w:val="24"/>
          <w:szCs w:val="24"/>
        </w:rPr>
        <w:t xml:space="preserve"> elucidates the </w:t>
      </w:r>
      <w:r w:rsidR="005028C6">
        <w:rPr>
          <w:rFonts w:ascii="Century Gothic" w:hAnsi="Century Gothic" w:cs="Arial"/>
          <w:color w:val="000000"/>
          <w:sz w:val="24"/>
          <w:szCs w:val="24"/>
        </w:rPr>
        <w:t>prevaili</w:t>
      </w:r>
      <w:r w:rsidR="0019258A">
        <w:rPr>
          <w:rFonts w:ascii="Century Gothic" w:hAnsi="Century Gothic" w:cs="Arial"/>
          <w:color w:val="000000"/>
          <w:sz w:val="24"/>
          <w:szCs w:val="24"/>
        </w:rPr>
        <w:t>ng</w:t>
      </w:r>
      <w:r w:rsidR="00C347F8" w:rsidRPr="00801730">
        <w:rPr>
          <w:rFonts w:ascii="Century Gothic" w:hAnsi="Century Gothic" w:cs="Arial"/>
          <w:color w:val="000000"/>
          <w:sz w:val="24"/>
          <w:szCs w:val="24"/>
        </w:rPr>
        <w:t xml:space="preserve"> feature of the bourgeoisie in the capitalist society. To show this, </w:t>
      </w:r>
      <w:r w:rsidR="003B3C91" w:rsidRPr="00801730">
        <w:rPr>
          <w:rFonts w:ascii="Century Gothic" w:hAnsi="Century Gothic" w:cs="Arial"/>
          <w:color w:val="000000"/>
          <w:sz w:val="24"/>
          <w:szCs w:val="24"/>
        </w:rPr>
        <w:t>Zizek pointed out:</w:t>
      </w:r>
    </w:p>
    <w:p w14:paraId="22ACD0F1" w14:textId="59FE73A1" w:rsidR="00D41F68" w:rsidRPr="00801730" w:rsidRDefault="003B3C91" w:rsidP="00E2418E">
      <w:pPr>
        <w:spacing w:before="240" w:line="240" w:lineRule="auto"/>
        <w:ind w:left="709" w:right="996"/>
        <w:jc w:val="both"/>
        <w:rPr>
          <w:rFonts w:ascii="Century Gothic" w:hAnsi="Century Gothic" w:cs="Arial"/>
          <w:color w:val="000000"/>
          <w:sz w:val="24"/>
          <w:szCs w:val="24"/>
        </w:rPr>
      </w:pPr>
      <w:r w:rsidRPr="00801730">
        <w:rPr>
          <w:rFonts w:ascii="Century Gothic" w:hAnsi="Century Gothic" w:cs="Arial"/>
          <w:color w:val="000000"/>
          <w:sz w:val="24"/>
          <w:szCs w:val="24"/>
        </w:rPr>
        <w:t>The problem is that in their social activity itself, in what they are doing, they are acting as if money, in its material reality, is the immediate embodiment of wealth as such. They are fetishists in practice, not in theory. What they ' do not know', what they misrecognize, is the fact that in their social reality itself, in their social activity - in the act of commodity exchange - they are guided by the fetishistic illusion.</w:t>
      </w:r>
      <w:r w:rsidR="00CB01A5">
        <w:rPr>
          <w:rStyle w:val="FootnoteReference"/>
          <w:rFonts w:ascii="Century Gothic" w:hAnsi="Century Gothic" w:cs="Arial"/>
          <w:color w:val="000000"/>
          <w:sz w:val="24"/>
          <w:szCs w:val="24"/>
        </w:rPr>
        <w:footnoteReference w:id="4"/>
      </w:r>
      <w:r w:rsidRPr="00801730">
        <w:rPr>
          <w:rFonts w:ascii="Century Gothic" w:hAnsi="Century Gothic" w:cs="Arial"/>
          <w:color w:val="000000"/>
          <w:sz w:val="24"/>
          <w:szCs w:val="24"/>
        </w:rPr>
        <w:t xml:space="preserve"> </w:t>
      </w:r>
    </w:p>
    <w:p w14:paraId="5285AAB4" w14:textId="005669AD" w:rsidR="0093365B" w:rsidRPr="00801730" w:rsidRDefault="0093365B" w:rsidP="00E2418E">
      <w:pPr>
        <w:spacing w:before="240" w:after="0"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t xml:space="preserve">Zizek’s contention above has an underlying message </w:t>
      </w:r>
      <w:r w:rsidR="00ED24D9">
        <w:rPr>
          <w:rFonts w:ascii="Century Gothic" w:hAnsi="Century Gothic" w:cs="Arial"/>
          <w:color w:val="000000"/>
          <w:sz w:val="24"/>
          <w:szCs w:val="24"/>
        </w:rPr>
        <w:t xml:space="preserve">through which it looks into </w:t>
      </w:r>
      <w:r w:rsidR="00B002AD" w:rsidRPr="00801730">
        <w:rPr>
          <w:rFonts w:ascii="Century Gothic" w:hAnsi="Century Gothic" w:cs="Arial"/>
          <w:color w:val="000000"/>
          <w:sz w:val="24"/>
          <w:szCs w:val="24"/>
        </w:rPr>
        <w:t>the interpretative method of explaining the consciousness</w:t>
      </w:r>
      <w:r w:rsidRPr="00801730">
        <w:rPr>
          <w:rFonts w:ascii="Century Gothic" w:hAnsi="Century Gothic" w:cs="Arial"/>
          <w:color w:val="000000"/>
          <w:sz w:val="24"/>
          <w:szCs w:val="24"/>
        </w:rPr>
        <w:t xml:space="preserve"> of the </w:t>
      </w:r>
      <w:r w:rsidR="00B002AD" w:rsidRPr="00801730">
        <w:rPr>
          <w:rFonts w:ascii="Century Gothic" w:hAnsi="Century Gothic" w:cs="Arial"/>
          <w:color w:val="000000"/>
          <w:sz w:val="24"/>
          <w:szCs w:val="24"/>
        </w:rPr>
        <w:t xml:space="preserve">bourgeoisie rests upon the </w:t>
      </w:r>
      <w:r w:rsidR="00685B12" w:rsidRPr="00801730">
        <w:rPr>
          <w:rFonts w:ascii="Century Gothic" w:hAnsi="Century Gothic" w:cs="Arial"/>
          <w:color w:val="000000"/>
          <w:sz w:val="24"/>
          <w:szCs w:val="24"/>
        </w:rPr>
        <w:t xml:space="preserve">unconscious. It is just likened to the idea that when a person thinks that a problem is highly dependent on the </w:t>
      </w:r>
      <w:r w:rsidR="002E75D4" w:rsidRPr="00801730">
        <w:rPr>
          <w:rFonts w:ascii="Century Gothic" w:hAnsi="Century Gothic" w:cs="Arial"/>
          <w:color w:val="000000"/>
          <w:sz w:val="24"/>
          <w:szCs w:val="24"/>
        </w:rPr>
        <w:t xml:space="preserve">outward aspect </w:t>
      </w:r>
      <w:r w:rsidR="00685B12" w:rsidRPr="00801730">
        <w:rPr>
          <w:rFonts w:ascii="Century Gothic" w:hAnsi="Century Gothic" w:cs="Arial"/>
          <w:color w:val="000000"/>
          <w:sz w:val="24"/>
          <w:szCs w:val="24"/>
        </w:rPr>
        <w:t xml:space="preserve">alone, he </w:t>
      </w:r>
      <w:r w:rsidR="002E75D4" w:rsidRPr="00801730">
        <w:rPr>
          <w:rFonts w:ascii="Century Gothic" w:hAnsi="Century Gothic" w:cs="Arial"/>
          <w:color w:val="000000"/>
          <w:sz w:val="24"/>
          <w:szCs w:val="24"/>
        </w:rPr>
        <w:t>fails to realize</w:t>
      </w:r>
      <w:r w:rsidR="00685B12" w:rsidRPr="00801730">
        <w:rPr>
          <w:rFonts w:ascii="Century Gothic" w:hAnsi="Century Gothic" w:cs="Arial"/>
          <w:color w:val="000000"/>
          <w:sz w:val="24"/>
          <w:szCs w:val="24"/>
        </w:rPr>
        <w:t xml:space="preserve"> that it emerges from the </w:t>
      </w:r>
      <w:r w:rsidR="002E75D4" w:rsidRPr="00801730">
        <w:rPr>
          <w:rFonts w:ascii="Century Gothic" w:hAnsi="Century Gothic" w:cs="Arial"/>
          <w:color w:val="000000"/>
          <w:sz w:val="24"/>
          <w:szCs w:val="24"/>
        </w:rPr>
        <w:t>innermost core</w:t>
      </w:r>
      <w:r w:rsidR="00685B12" w:rsidRPr="00801730">
        <w:rPr>
          <w:rFonts w:ascii="Century Gothic" w:hAnsi="Century Gothic" w:cs="Arial"/>
          <w:color w:val="000000"/>
          <w:sz w:val="24"/>
          <w:szCs w:val="24"/>
        </w:rPr>
        <w:t xml:space="preserve"> that is awaiting to be </w:t>
      </w:r>
      <w:r w:rsidR="002E75D4" w:rsidRPr="00801730">
        <w:rPr>
          <w:rFonts w:ascii="Century Gothic" w:hAnsi="Century Gothic" w:cs="Arial"/>
          <w:color w:val="000000"/>
          <w:sz w:val="24"/>
          <w:szCs w:val="24"/>
        </w:rPr>
        <w:t>put into surface.</w:t>
      </w:r>
      <w:r w:rsidR="00AD46AD" w:rsidRPr="00801730">
        <w:rPr>
          <w:rFonts w:ascii="Century Gothic" w:hAnsi="Century Gothic" w:cs="Arial"/>
          <w:color w:val="000000"/>
          <w:sz w:val="24"/>
          <w:szCs w:val="24"/>
        </w:rPr>
        <w:t xml:space="preserve"> </w:t>
      </w:r>
    </w:p>
    <w:p w14:paraId="282332C1" w14:textId="695EEBE7" w:rsidR="00924738" w:rsidRPr="00801730" w:rsidRDefault="00924738" w:rsidP="00801730">
      <w:pPr>
        <w:spacing w:after="0" w:line="240" w:lineRule="auto"/>
        <w:ind w:right="4"/>
        <w:jc w:val="both"/>
        <w:rPr>
          <w:rFonts w:ascii="Century Gothic" w:hAnsi="Century Gothic" w:cs="Arial"/>
          <w:color w:val="000000"/>
          <w:sz w:val="24"/>
          <w:szCs w:val="24"/>
        </w:rPr>
      </w:pPr>
    </w:p>
    <w:p w14:paraId="798CFC4B" w14:textId="77DAD540" w:rsidR="00924738" w:rsidRPr="00801730" w:rsidRDefault="00924738" w:rsidP="00801730">
      <w:pPr>
        <w:spacing w:after="0"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t>He himself continues by critiquing the idea of Marx pertaining to his theory of political economy</w:t>
      </w:r>
      <w:r w:rsidR="0022139B" w:rsidRPr="00801730">
        <w:rPr>
          <w:rFonts w:ascii="Century Gothic" w:hAnsi="Century Gothic" w:cs="Arial"/>
          <w:color w:val="000000"/>
          <w:sz w:val="24"/>
          <w:szCs w:val="24"/>
        </w:rPr>
        <w:t xml:space="preserve">. He incorporated the idea of the Universal and the particular in terms of the further illustration of Marx’s theory. </w:t>
      </w:r>
      <w:r w:rsidR="007B380D" w:rsidRPr="00801730">
        <w:rPr>
          <w:rFonts w:ascii="Century Gothic" w:hAnsi="Century Gothic" w:cs="Arial"/>
          <w:color w:val="000000"/>
          <w:sz w:val="24"/>
          <w:szCs w:val="24"/>
        </w:rPr>
        <w:t xml:space="preserve">The idea here is the highlight of freedom (universal) of the workers to sell their labor (particular) has an opposite feature which is inequality originating from those who owns the means of production. That is, there is the presence of contradiction in reclaiming freedom of the proletariat since it is an unavoidable phenomenon that </w:t>
      </w:r>
      <w:r w:rsidR="00492C0B" w:rsidRPr="00801730">
        <w:rPr>
          <w:rFonts w:ascii="Century Gothic" w:hAnsi="Century Gothic" w:cs="Arial"/>
          <w:color w:val="000000"/>
          <w:sz w:val="24"/>
          <w:szCs w:val="24"/>
        </w:rPr>
        <w:t xml:space="preserve">such exclusion will be in the equation. </w:t>
      </w:r>
      <w:r w:rsidR="003D634E" w:rsidRPr="00801730">
        <w:rPr>
          <w:rFonts w:ascii="Century Gothic" w:hAnsi="Century Gothic" w:cs="Arial"/>
          <w:color w:val="000000"/>
          <w:sz w:val="24"/>
          <w:szCs w:val="24"/>
        </w:rPr>
        <w:t>There is no capitalism without freedom and slavery that comes into the picture.</w:t>
      </w:r>
      <w:r w:rsidR="00B5357C" w:rsidRPr="00801730">
        <w:rPr>
          <w:rFonts w:ascii="Century Gothic" w:hAnsi="Century Gothic" w:cs="Arial"/>
          <w:color w:val="000000"/>
          <w:sz w:val="24"/>
          <w:szCs w:val="24"/>
        </w:rPr>
        <w:t xml:space="preserve"> This is a justified claim since Zizek himself critically scrutinize the idea that “… people no longer believe in ideological truth; they do not take ideological propositions seriously. The fundamental level of ideology, however, is </w:t>
      </w:r>
      <w:r w:rsidR="00B5357C" w:rsidRPr="00801730">
        <w:rPr>
          <w:rFonts w:ascii="Century Gothic" w:hAnsi="Century Gothic" w:cs="Arial"/>
          <w:color w:val="000000"/>
          <w:sz w:val="24"/>
          <w:szCs w:val="24"/>
        </w:rPr>
        <w:lastRenderedPageBreak/>
        <w:t>not that of an illusion masking the real state of things but that of an (unconscious) fantasy structuring our social reality itself.</w:t>
      </w:r>
      <w:r w:rsidR="00A85CAE" w:rsidRPr="00801730">
        <w:rPr>
          <w:rFonts w:ascii="Century Gothic" w:hAnsi="Century Gothic" w:cs="Arial"/>
          <w:color w:val="000000"/>
          <w:sz w:val="24"/>
          <w:szCs w:val="24"/>
        </w:rPr>
        <w:t>”</w:t>
      </w:r>
      <w:r w:rsidR="003E0894">
        <w:rPr>
          <w:rStyle w:val="FootnoteReference"/>
          <w:rFonts w:ascii="Century Gothic" w:hAnsi="Century Gothic" w:cs="Arial"/>
          <w:color w:val="000000"/>
          <w:sz w:val="24"/>
          <w:szCs w:val="24"/>
        </w:rPr>
        <w:footnoteReference w:id="5"/>
      </w:r>
      <w:r w:rsidR="00F84CAF" w:rsidRPr="00801730">
        <w:rPr>
          <w:rFonts w:ascii="Century Gothic" w:hAnsi="Century Gothic" w:cs="Arial"/>
          <w:color w:val="000000"/>
          <w:sz w:val="24"/>
          <w:szCs w:val="24"/>
        </w:rPr>
        <w:t xml:space="preserve"> </w:t>
      </w:r>
    </w:p>
    <w:p w14:paraId="556B5DE1" w14:textId="12FD5AF4" w:rsidR="008D1647" w:rsidRPr="00801730" w:rsidRDefault="008D1647" w:rsidP="00801730">
      <w:pPr>
        <w:spacing w:after="0" w:line="240" w:lineRule="auto"/>
        <w:ind w:right="4"/>
        <w:jc w:val="both"/>
        <w:rPr>
          <w:rFonts w:ascii="Century Gothic" w:hAnsi="Century Gothic" w:cs="Arial"/>
          <w:color w:val="000000"/>
          <w:sz w:val="24"/>
          <w:szCs w:val="24"/>
        </w:rPr>
      </w:pPr>
    </w:p>
    <w:p w14:paraId="0E82495E" w14:textId="42B3B1EA" w:rsidR="00682B29" w:rsidRPr="00801730" w:rsidRDefault="008D1647" w:rsidP="00801730">
      <w:pPr>
        <w:spacing w:after="0"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t xml:space="preserve">Additionally, </w:t>
      </w:r>
      <w:r w:rsidR="00682B29" w:rsidRPr="00801730">
        <w:rPr>
          <w:rFonts w:ascii="Century Gothic" w:hAnsi="Century Gothic" w:cs="Arial"/>
          <w:color w:val="000000"/>
          <w:sz w:val="24"/>
          <w:szCs w:val="24"/>
        </w:rPr>
        <w:t xml:space="preserve">even so that a society has not yet attained the capitalist system, still there is a contradiction that will about to exist. </w:t>
      </w:r>
      <w:r w:rsidR="00FE082A" w:rsidRPr="00801730">
        <w:rPr>
          <w:rFonts w:ascii="Century Gothic" w:hAnsi="Century Gothic" w:cs="Arial"/>
          <w:color w:val="000000"/>
          <w:sz w:val="24"/>
          <w:szCs w:val="24"/>
        </w:rPr>
        <w:t xml:space="preserve">It will </w:t>
      </w:r>
      <w:r w:rsidR="008E22BC" w:rsidRPr="00801730">
        <w:rPr>
          <w:rFonts w:ascii="Century Gothic" w:hAnsi="Century Gothic" w:cs="Arial"/>
          <w:color w:val="000000"/>
          <w:sz w:val="24"/>
          <w:szCs w:val="24"/>
        </w:rPr>
        <w:t>otherwise</w:t>
      </w:r>
      <w:r w:rsidR="00FE082A" w:rsidRPr="00801730">
        <w:rPr>
          <w:rFonts w:ascii="Century Gothic" w:hAnsi="Century Gothic" w:cs="Arial"/>
          <w:color w:val="000000"/>
          <w:sz w:val="24"/>
          <w:szCs w:val="24"/>
        </w:rPr>
        <w:t xml:space="preserve"> result into </w:t>
      </w:r>
      <w:r w:rsidR="008E22BC" w:rsidRPr="00801730">
        <w:rPr>
          <w:rFonts w:ascii="Century Gothic" w:hAnsi="Century Gothic" w:cs="Arial"/>
          <w:color w:val="000000"/>
          <w:sz w:val="24"/>
          <w:szCs w:val="24"/>
        </w:rPr>
        <w:t xml:space="preserve">the same idea wherein the workers who works for the owners of production will be abused. </w:t>
      </w:r>
      <w:r w:rsidR="00FE082A" w:rsidRPr="00801730">
        <w:rPr>
          <w:rFonts w:ascii="Century Gothic" w:hAnsi="Century Gothic" w:cs="Arial"/>
          <w:color w:val="000000"/>
          <w:sz w:val="24"/>
          <w:szCs w:val="24"/>
        </w:rPr>
        <w:t xml:space="preserve">How about </w:t>
      </w:r>
      <w:r w:rsidR="00AB058E" w:rsidRPr="00801730">
        <w:rPr>
          <w:rFonts w:ascii="Century Gothic" w:hAnsi="Century Gothic" w:cs="Arial"/>
          <w:color w:val="000000"/>
          <w:sz w:val="24"/>
          <w:szCs w:val="24"/>
        </w:rPr>
        <w:t>in the case of</w:t>
      </w:r>
      <w:r w:rsidR="006F2DCB" w:rsidRPr="00801730">
        <w:rPr>
          <w:rFonts w:ascii="Century Gothic" w:hAnsi="Century Gothic" w:cs="Arial"/>
          <w:color w:val="000000"/>
          <w:sz w:val="24"/>
          <w:szCs w:val="24"/>
        </w:rPr>
        <w:t xml:space="preserve"> production and exchange value</w:t>
      </w:r>
      <w:r w:rsidR="00AB058E" w:rsidRPr="00801730">
        <w:rPr>
          <w:rFonts w:ascii="Century Gothic" w:hAnsi="Century Gothic" w:cs="Arial"/>
          <w:color w:val="000000"/>
          <w:sz w:val="24"/>
          <w:szCs w:val="24"/>
        </w:rPr>
        <w:t>, is there still a rise of exploitation or it is just an illusion?</w:t>
      </w:r>
    </w:p>
    <w:p w14:paraId="7D01D5DE" w14:textId="4A769E82" w:rsidR="009854C2" w:rsidRPr="00801730" w:rsidRDefault="009854C2" w:rsidP="00801730">
      <w:pPr>
        <w:spacing w:after="0" w:line="240" w:lineRule="auto"/>
        <w:ind w:right="4"/>
        <w:jc w:val="both"/>
        <w:rPr>
          <w:rFonts w:ascii="Century Gothic" w:hAnsi="Century Gothic" w:cs="Arial"/>
          <w:color w:val="000000"/>
          <w:sz w:val="24"/>
          <w:szCs w:val="24"/>
        </w:rPr>
      </w:pPr>
    </w:p>
    <w:p w14:paraId="43ABBA9E" w14:textId="6B2688E7" w:rsidR="009854C2" w:rsidRPr="00801730" w:rsidRDefault="009854C2" w:rsidP="00801730">
      <w:pPr>
        <w:spacing w:after="0"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t xml:space="preserve">The </w:t>
      </w:r>
      <w:r w:rsidR="00AF2028" w:rsidRPr="00801730">
        <w:rPr>
          <w:rFonts w:ascii="Century Gothic" w:hAnsi="Century Gothic" w:cs="Arial"/>
          <w:color w:val="000000"/>
          <w:sz w:val="24"/>
          <w:szCs w:val="24"/>
        </w:rPr>
        <w:t>ex</w:t>
      </w:r>
      <w:r w:rsidR="00801564" w:rsidRPr="00801730">
        <w:rPr>
          <w:rFonts w:ascii="Century Gothic" w:hAnsi="Century Gothic" w:cs="Arial"/>
          <w:color w:val="000000"/>
          <w:sz w:val="24"/>
          <w:szCs w:val="24"/>
        </w:rPr>
        <w:t>change value</w:t>
      </w:r>
      <w:r w:rsidR="00AF2028" w:rsidRPr="00801730">
        <w:rPr>
          <w:rFonts w:ascii="Century Gothic" w:hAnsi="Century Gothic" w:cs="Arial"/>
          <w:color w:val="000000"/>
          <w:sz w:val="24"/>
          <w:szCs w:val="24"/>
        </w:rPr>
        <w:t xml:space="preserve"> </w:t>
      </w:r>
      <w:r w:rsidR="00801564" w:rsidRPr="00801730">
        <w:rPr>
          <w:rFonts w:ascii="Century Gothic" w:hAnsi="Century Gothic" w:cs="Arial"/>
          <w:color w:val="000000"/>
          <w:sz w:val="24"/>
          <w:szCs w:val="24"/>
        </w:rPr>
        <w:t>as an end-result of the labor</w:t>
      </w:r>
      <w:r w:rsidR="00AF2028" w:rsidRPr="00801730">
        <w:rPr>
          <w:rFonts w:ascii="Century Gothic" w:hAnsi="Century Gothic" w:cs="Arial"/>
          <w:color w:val="000000"/>
          <w:sz w:val="24"/>
          <w:szCs w:val="24"/>
        </w:rPr>
        <w:t xml:space="preserve"> will always and in every way implicit. </w:t>
      </w:r>
      <w:r w:rsidR="00801564" w:rsidRPr="00801730">
        <w:rPr>
          <w:rFonts w:ascii="Century Gothic" w:hAnsi="Century Gothic" w:cs="Arial"/>
          <w:color w:val="000000"/>
          <w:sz w:val="24"/>
          <w:szCs w:val="24"/>
        </w:rPr>
        <w:t>Such task is coupled with a monetary outcome which benefits the worker.</w:t>
      </w:r>
      <w:r w:rsidR="0012753C" w:rsidRPr="00801730">
        <w:rPr>
          <w:rFonts w:ascii="Century Gothic" w:hAnsi="Century Gothic" w:cs="Arial"/>
          <w:color w:val="000000"/>
          <w:sz w:val="24"/>
          <w:szCs w:val="24"/>
        </w:rPr>
        <w:t xml:space="preserve"> </w:t>
      </w:r>
      <w:r w:rsidR="00AB058E" w:rsidRPr="00801730">
        <w:rPr>
          <w:rFonts w:ascii="Century Gothic" w:hAnsi="Century Gothic" w:cs="Arial"/>
          <w:color w:val="000000"/>
          <w:sz w:val="24"/>
          <w:szCs w:val="24"/>
        </w:rPr>
        <w:t>But, in terms of the equivalence of their tasks, there will always exploitation when the owner will not provide the right exchange value in accordance to the labor of the workers. As Zizek has also added into his critical examination on this question, un</w:t>
      </w:r>
      <w:r w:rsidR="0075537B" w:rsidRPr="00801730">
        <w:rPr>
          <w:rFonts w:ascii="Century Gothic" w:hAnsi="Century Gothic" w:cs="Arial"/>
          <w:color w:val="000000"/>
          <w:sz w:val="24"/>
          <w:szCs w:val="24"/>
        </w:rPr>
        <w:t>-</w:t>
      </w:r>
      <w:r w:rsidR="00AB058E" w:rsidRPr="00801730">
        <w:rPr>
          <w:rFonts w:ascii="Century Gothic" w:hAnsi="Century Gothic" w:cs="Arial"/>
          <w:color w:val="000000"/>
          <w:sz w:val="24"/>
          <w:szCs w:val="24"/>
        </w:rPr>
        <w:t xml:space="preserve">equivalence occurs even when the system if operating in perfect harmony with its fundamental principles. </w:t>
      </w:r>
    </w:p>
    <w:p w14:paraId="49C4621A" w14:textId="0DF46EA4" w:rsidR="00AB058E" w:rsidRPr="00801730" w:rsidRDefault="00AB058E" w:rsidP="00801730">
      <w:pPr>
        <w:spacing w:after="0" w:line="240" w:lineRule="auto"/>
        <w:ind w:right="4"/>
        <w:jc w:val="both"/>
        <w:rPr>
          <w:rFonts w:ascii="Century Gothic" w:hAnsi="Century Gothic" w:cs="Arial"/>
          <w:color w:val="000000"/>
          <w:sz w:val="24"/>
          <w:szCs w:val="24"/>
        </w:rPr>
      </w:pPr>
    </w:p>
    <w:p w14:paraId="4120224A" w14:textId="6A40E56B" w:rsidR="0012753C" w:rsidRPr="00801730" w:rsidRDefault="00AB058E" w:rsidP="00801730">
      <w:pPr>
        <w:spacing w:after="0"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r>
      <w:r w:rsidR="007C1309" w:rsidRPr="00801730">
        <w:rPr>
          <w:rFonts w:ascii="Century Gothic" w:hAnsi="Century Gothic" w:cs="Arial"/>
          <w:color w:val="000000"/>
          <w:sz w:val="24"/>
          <w:szCs w:val="24"/>
        </w:rPr>
        <w:t xml:space="preserve">Another observation Zizek has taken into the line of thinking of Marx is the possibility of Utopian society in which the relationship of exchange-value </w:t>
      </w:r>
      <w:r w:rsidR="003B3C3A" w:rsidRPr="00801730">
        <w:rPr>
          <w:rFonts w:ascii="Century Gothic" w:hAnsi="Century Gothic" w:cs="Arial"/>
          <w:color w:val="000000"/>
          <w:sz w:val="24"/>
          <w:szCs w:val="24"/>
        </w:rPr>
        <w:t>is</w:t>
      </w:r>
      <w:r w:rsidR="007C1309" w:rsidRPr="00801730">
        <w:rPr>
          <w:rFonts w:ascii="Century Gothic" w:hAnsi="Century Gothic" w:cs="Arial"/>
          <w:color w:val="000000"/>
          <w:sz w:val="24"/>
          <w:szCs w:val="24"/>
        </w:rPr>
        <w:t xml:space="preserve"> universalized and production for the market predominates highlighting the rights of the proletariat. </w:t>
      </w:r>
      <w:r w:rsidR="00A4658D" w:rsidRPr="00801730">
        <w:rPr>
          <w:rFonts w:ascii="Century Gothic" w:hAnsi="Century Gothic" w:cs="Arial"/>
          <w:color w:val="000000"/>
          <w:sz w:val="24"/>
          <w:szCs w:val="24"/>
        </w:rPr>
        <w:t xml:space="preserve">That is universalism will prevail over the </w:t>
      </w:r>
      <w:r w:rsidR="00214EDF" w:rsidRPr="00801730">
        <w:rPr>
          <w:rFonts w:ascii="Century Gothic" w:hAnsi="Century Gothic" w:cs="Arial"/>
          <w:color w:val="000000"/>
          <w:sz w:val="24"/>
          <w:szCs w:val="24"/>
        </w:rPr>
        <w:t xml:space="preserve">Marx’s symptom </w:t>
      </w:r>
      <w:r w:rsidR="00A4658D" w:rsidRPr="00801730">
        <w:rPr>
          <w:rFonts w:ascii="Century Gothic" w:hAnsi="Century Gothic" w:cs="Arial"/>
          <w:color w:val="000000"/>
          <w:sz w:val="24"/>
          <w:szCs w:val="24"/>
        </w:rPr>
        <w:t xml:space="preserve">without any negation. </w:t>
      </w:r>
      <w:r w:rsidR="003B3C3A" w:rsidRPr="00801730">
        <w:rPr>
          <w:rFonts w:ascii="Century Gothic" w:hAnsi="Century Gothic" w:cs="Arial"/>
          <w:color w:val="000000"/>
          <w:sz w:val="24"/>
          <w:szCs w:val="24"/>
        </w:rPr>
        <w:t xml:space="preserve">However, this perfection is an imperfection in a sense. </w:t>
      </w:r>
      <w:r w:rsidR="00057BCE" w:rsidRPr="00801730">
        <w:rPr>
          <w:rFonts w:ascii="Century Gothic" w:hAnsi="Century Gothic" w:cs="Arial"/>
          <w:color w:val="000000"/>
          <w:sz w:val="24"/>
          <w:szCs w:val="24"/>
        </w:rPr>
        <w:t xml:space="preserve">Zizek argues that this symptom surmounts the human existence. </w:t>
      </w:r>
      <w:r w:rsidR="00247545" w:rsidRPr="00801730">
        <w:rPr>
          <w:rFonts w:ascii="Century Gothic" w:hAnsi="Century Gothic" w:cs="Arial"/>
          <w:color w:val="000000"/>
          <w:sz w:val="24"/>
          <w:szCs w:val="24"/>
        </w:rPr>
        <w:t xml:space="preserve">Even in the communistic society of China, there is an impossibility that contradiction will be out of the idea. </w:t>
      </w:r>
      <w:r w:rsidR="00E44A20" w:rsidRPr="00801730">
        <w:rPr>
          <w:rFonts w:ascii="Century Gothic" w:hAnsi="Century Gothic" w:cs="Arial"/>
          <w:color w:val="000000"/>
          <w:sz w:val="24"/>
          <w:szCs w:val="24"/>
        </w:rPr>
        <w:t xml:space="preserve">Here, the clashing of </w:t>
      </w:r>
      <w:r w:rsidR="00214EDF" w:rsidRPr="00801730">
        <w:rPr>
          <w:rFonts w:ascii="Century Gothic" w:hAnsi="Century Gothic" w:cs="Arial"/>
          <w:color w:val="000000"/>
          <w:sz w:val="24"/>
          <w:szCs w:val="24"/>
        </w:rPr>
        <w:t>the two universals (freedom and oppression) will generate a social order.</w:t>
      </w:r>
    </w:p>
    <w:p w14:paraId="56AE2CCF" w14:textId="72F9F376" w:rsidR="001E3553" w:rsidRPr="00801730" w:rsidRDefault="001E3553" w:rsidP="00801730">
      <w:pPr>
        <w:spacing w:after="0" w:line="240" w:lineRule="auto"/>
        <w:ind w:right="4"/>
        <w:jc w:val="both"/>
        <w:rPr>
          <w:rFonts w:ascii="Century Gothic" w:hAnsi="Century Gothic" w:cs="Arial"/>
          <w:color w:val="000000"/>
          <w:sz w:val="24"/>
          <w:szCs w:val="24"/>
        </w:rPr>
      </w:pPr>
    </w:p>
    <w:p w14:paraId="79FDF624" w14:textId="26583056" w:rsidR="001E3553" w:rsidRPr="00801730" w:rsidRDefault="001E3553" w:rsidP="00801730">
      <w:pPr>
        <w:spacing w:after="0" w:line="240" w:lineRule="auto"/>
        <w:ind w:right="4"/>
        <w:jc w:val="both"/>
        <w:rPr>
          <w:rFonts w:ascii="Century Gothic" w:hAnsi="Century Gothic" w:cs="Arial"/>
          <w:b/>
          <w:bCs/>
          <w:color w:val="000000"/>
          <w:sz w:val="24"/>
          <w:szCs w:val="24"/>
        </w:rPr>
      </w:pPr>
      <w:r w:rsidRPr="00801730">
        <w:rPr>
          <w:rFonts w:ascii="Century Gothic" w:hAnsi="Century Gothic" w:cs="Arial"/>
          <w:b/>
          <w:bCs/>
          <w:color w:val="000000"/>
          <w:sz w:val="24"/>
          <w:szCs w:val="24"/>
        </w:rPr>
        <w:t>Commodity Fetishism</w:t>
      </w:r>
    </w:p>
    <w:p w14:paraId="395D6286" w14:textId="736A53BC" w:rsidR="00617AD7" w:rsidRPr="00801730" w:rsidRDefault="00FB7878" w:rsidP="00801730">
      <w:pPr>
        <w:spacing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r>
      <w:r w:rsidR="00930EA3" w:rsidRPr="00801730">
        <w:rPr>
          <w:rFonts w:ascii="Century Gothic" w:hAnsi="Century Gothic" w:cs="Arial"/>
          <w:color w:val="000000"/>
          <w:sz w:val="24"/>
          <w:szCs w:val="24"/>
        </w:rPr>
        <w:t>Generally, commodity fetishism</w:t>
      </w:r>
      <w:r w:rsidR="00621D75">
        <w:rPr>
          <w:rFonts w:ascii="Century Gothic" w:hAnsi="Century Gothic" w:cs="Arial"/>
          <w:color w:val="000000"/>
          <w:sz w:val="24"/>
          <w:szCs w:val="24"/>
        </w:rPr>
        <w:t>’s</w:t>
      </w:r>
      <w:r w:rsidR="00930EA3" w:rsidRPr="00801730">
        <w:rPr>
          <w:rFonts w:ascii="Century Gothic" w:hAnsi="Century Gothic" w:cs="Arial"/>
          <w:color w:val="000000"/>
          <w:sz w:val="24"/>
          <w:szCs w:val="24"/>
        </w:rPr>
        <w:t xml:space="preserve"> main argument </w:t>
      </w:r>
      <w:r w:rsidR="00621D75">
        <w:rPr>
          <w:rFonts w:ascii="Century Gothic" w:hAnsi="Century Gothic" w:cs="Arial"/>
          <w:color w:val="000000"/>
          <w:sz w:val="24"/>
          <w:szCs w:val="24"/>
        </w:rPr>
        <w:t>involves</w:t>
      </w:r>
      <w:r w:rsidR="00930EA3" w:rsidRPr="00801730">
        <w:rPr>
          <w:rFonts w:ascii="Century Gothic" w:hAnsi="Century Gothic" w:cs="Arial"/>
          <w:color w:val="000000"/>
          <w:sz w:val="24"/>
          <w:szCs w:val="24"/>
        </w:rPr>
        <w:t xml:space="preserve"> the value of a particular thing is subjected to a monetary </w:t>
      </w:r>
      <w:r w:rsidR="00B25EE2" w:rsidRPr="00801730">
        <w:rPr>
          <w:rFonts w:ascii="Century Gothic" w:hAnsi="Century Gothic" w:cs="Arial"/>
          <w:color w:val="000000"/>
          <w:sz w:val="24"/>
          <w:szCs w:val="24"/>
        </w:rPr>
        <w:t>exchange</w:t>
      </w:r>
      <w:r w:rsidR="00930EA3" w:rsidRPr="00801730">
        <w:rPr>
          <w:rFonts w:ascii="Century Gothic" w:hAnsi="Century Gothic" w:cs="Arial"/>
          <w:color w:val="000000"/>
          <w:sz w:val="24"/>
          <w:szCs w:val="24"/>
        </w:rPr>
        <w:t xml:space="preserve">. </w:t>
      </w:r>
      <w:r w:rsidR="001C24DB" w:rsidRPr="00801730">
        <w:rPr>
          <w:rFonts w:ascii="Century Gothic" w:hAnsi="Century Gothic" w:cs="Arial"/>
          <w:color w:val="000000"/>
          <w:sz w:val="24"/>
          <w:szCs w:val="24"/>
        </w:rPr>
        <w:t xml:space="preserve">However, for </w:t>
      </w:r>
      <w:r w:rsidR="00DB7AEC" w:rsidRPr="00801730">
        <w:rPr>
          <w:rFonts w:ascii="Century Gothic" w:hAnsi="Century Gothic" w:cs="Arial"/>
          <w:color w:val="000000"/>
          <w:sz w:val="24"/>
          <w:szCs w:val="24"/>
        </w:rPr>
        <w:t>Zizek</w:t>
      </w:r>
      <w:r w:rsidR="001C24DB" w:rsidRPr="00801730">
        <w:rPr>
          <w:rFonts w:ascii="Century Gothic" w:hAnsi="Century Gothic" w:cs="Arial"/>
          <w:color w:val="000000"/>
          <w:sz w:val="24"/>
          <w:szCs w:val="24"/>
        </w:rPr>
        <w:t xml:space="preserve"> he reveals another perspective in understanding this term in which it signifies failure to recognize between the network of the structure into its effects. In analogical presentation, suppose to say </w:t>
      </w:r>
      <w:r w:rsidR="00785EB6" w:rsidRPr="00801730">
        <w:rPr>
          <w:rFonts w:ascii="Century Gothic" w:hAnsi="Century Gothic" w:cs="Arial"/>
          <w:color w:val="000000"/>
          <w:sz w:val="24"/>
          <w:szCs w:val="24"/>
        </w:rPr>
        <w:t xml:space="preserve">a </w:t>
      </w:r>
      <w:r w:rsidR="001C24DB" w:rsidRPr="00801730">
        <w:rPr>
          <w:rFonts w:ascii="Century Gothic" w:hAnsi="Century Gothic" w:cs="Arial"/>
          <w:color w:val="000000"/>
          <w:sz w:val="24"/>
          <w:szCs w:val="24"/>
        </w:rPr>
        <w:t>water</w:t>
      </w:r>
      <w:r w:rsidR="00785EB6" w:rsidRPr="00801730">
        <w:rPr>
          <w:rFonts w:ascii="Century Gothic" w:hAnsi="Century Gothic" w:cs="Arial"/>
          <w:color w:val="000000"/>
          <w:sz w:val="24"/>
          <w:szCs w:val="24"/>
        </w:rPr>
        <w:t xml:space="preserve"> element</w:t>
      </w:r>
      <w:r w:rsidR="001C24DB" w:rsidRPr="00801730">
        <w:rPr>
          <w:rFonts w:ascii="Century Gothic" w:hAnsi="Century Gothic" w:cs="Arial"/>
          <w:color w:val="000000"/>
          <w:sz w:val="24"/>
          <w:szCs w:val="24"/>
        </w:rPr>
        <w:t>, it attempts to present itself as a single entity, yet this water is only an effect of the relationship between a hydrogen and oxygen.</w:t>
      </w:r>
      <w:r w:rsidR="00E25D14" w:rsidRPr="00801730">
        <w:rPr>
          <w:rFonts w:ascii="Century Gothic" w:hAnsi="Century Gothic" w:cs="Arial"/>
          <w:color w:val="000000"/>
          <w:sz w:val="24"/>
          <w:szCs w:val="24"/>
        </w:rPr>
        <w:t xml:space="preserve"> </w:t>
      </w:r>
      <w:r w:rsidR="001531DD" w:rsidRPr="00801730">
        <w:rPr>
          <w:rFonts w:ascii="Century Gothic" w:hAnsi="Century Gothic" w:cs="Arial"/>
          <w:color w:val="000000"/>
          <w:sz w:val="24"/>
          <w:szCs w:val="24"/>
        </w:rPr>
        <w:t xml:space="preserve">Applying it into Marx’s concept of commodity, </w:t>
      </w:r>
      <w:r w:rsidR="001F2984" w:rsidRPr="00801730">
        <w:rPr>
          <w:rFonts w:ascii="Century Gothic" w:hAnsi="Century Gothic" w:cs="Arial"/>
          <w:color w:val="000000"/>
          <w:sz w:val="24"/>
          <w:szCs w:val="24"/>
        </w:rPr>
        <w:t>labor time which is</w:t>
      </w:r>
      <w:r w:rsidR="00BC7FDF" w:rsidRPr="00801730">
        <w:rPr>
          <w:rFonts w:ascii="Century Gothic" w:hAnsi="Century Gothic" w:cs="Arial"/>
          <w:color w:val="000000"/>
          <w:sz w:val="24"/>
          <w:szCs w:val="24"/>
        </w:rPr>
        <w:t xml:space="preserve"> an element of commodity represents itself as a result of the network of relation between the worker and the object of action</w:t>
      </w:r>
      <w:r w:rsidR="003D57E5" w:rsidRPr="00801730">
        <w:rPr>
          <w:rFonts w:ascii="Century Gothic" w:hAnsi="Century Gothic" w:cs="Arial"/>
          <w:color w:val="000000"/>
          <w:sz w:val="24"/>
          <w:szCs w:val="24"/>
        </w:rPr>
        <w:t>. That is why, we fail</w:t>
      </w:r>
      <w:r w:rsidR="00617AD7" w:rsidRPr="00801730">
        <w:rPr>
          <w:rFonts w:ascii="Century Gothic" w:hAnsi="Century Gothic" w:cs="Arial"/>
          <w:color w:val="000000"/>
          <w:sz w:val="24"/>
          <w:szCs w:val="24"/>
        </w:rPr>
        <w:t xml:space="preserve"> to see the value of a commodity since an individual only focuses on the monetary effect (quantity) rather than the quality.</w:t>
      </w:r>
    </w:p>
    <w:p w14:paraId="5592CB3B" w14:textId="423F55E7" w:rsidR="002D718C" w:rsidRPr="00801730" w:rsidRDefault="00617AD7" w:rsidP="00801730">
      <w:pPr>
        <w:spacing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r>
      <w:r w:rsidR="001F2984" w:rsidRPr="00801730">
        <w:rPr>
          <w:rFonts w:ascii="Century Gothic" w:hAnsi="Century Gothic" w:cs="Arial"/>
          <w:color w:val="000000"/>
          <w:sz w:val="24"/>
          <w:szCs w:val="24"/>
        </w:rPr>
        <w:t xml:space="preserve"> </w:t>
      </w:r>
      <w:r w:rsidR="00D228E7" w:rsidRPr="00801730">
        <w:rPr>
          <w:rFonts w:ascii="Century Gothic" w:hAnsi="Century Gothic" w:cs="Arial"/>
          <w:color w:val="000000"/>
          <w:sz w:val="24"/>
          <w:szCs w:val="24"/>
        </w:rPr>
        <w:t>The misrecognition of the network of relation</w:t>
      </w:r>
      <w:r w:rsidR="003F602A" w:rsidRPr="00801730">
        <w:rPr>
          <w:rFonts w:ascii="Century Gothic" w:hAnsi="Century Gothic" w:cs="Arial"/>
          <w:color w:val="000000"/>
          <w:sz w:val="24"/>
          <w:szCs w:val="24"/>
        </w:rPr>
        <w:t>s</w:t>
      </w:r>
      <w:r w:rsidR="001920A8" w:rsidRPr="00801730">
        <w:rPr>
          <w:rFonts w:ascii="Century Gothic" w:hAnsi="Century Gothic" w:cs="Arial"/>
          <w:color w:val="000000"/>
          <w:sz w:val="24"/>
          <w:szCs w:val="24"/>
        </w:rPr>
        <w:t xml:space="preserve"> also</w:t>
      </w:r>
      <w:r w:rsidR="00D228E7" w:rsidRPr="00801730">
        <w:rPr>
          <w:rFonts w:ascii="Century Gothic" w:hAnsi="Century Gothic" w:cs="Arial"/>
          <w:color w:val="000000"/>
          <w:sz w:val="24"/>
          <w:szCs w:val="24"/>
        </w:rPr>
        <w:t xml:space="preserve"> implies a logical analysis of </w:t>
      </w:r>
      <w:r w:rsidR="0011637D" w:rsidRPr="00801730">
        <w:rPr>
          <w:rFonts w:ascii="Century Gothic" w:hAnsi="Century Gothic" w:cs="Arial"/>
          <w:color w:val="000000"/>
          <w:sz w:val="24"/>
          <w:szCs w:val="24"/>
        </w:rPr>
        <w:t>its expression of value</w:t>
      </w:r>
      <w:r w:rsidR="00D228E7" w:rsidRPr="00801730">
        <w:rPr>
          <w:rFonts w:ascii="Century Gothic" w:hAnsi="Century Gothic" w:cs="Arial"/>
          <w:color w:val="000000"/>
          <w:sz w:val="24"/>
          <w:szCs w:val="24"/>
        </w:rPr>
        <w:t xml:space="preserve">. </w:t>
      </w:r>
      <w:r w:rsidR="0011637D" w:rsidRPr="00801730">
        <w:rPr>
          <w:rFonts w:ascii="Century Gothic" w:hAnsi="Century Gothic" w:cs="Arial"/>
          <w:color w:val="000000"/>
          <w:sz w:val="24"/>
          <w:szCs w:val="24"/>
        </w:rPr>
        <w:t xml:space="preserve">To be precise, </w:t>
      </w:r>
      <w:r w:rsidR="00E45DBF" w:rsidRPr="00801730">
        <w:rPr>
          <w:rFonts w:ascii="Century Gothic" w:hAnsi="Century Gothic" w:cs="Arial"/>
          <w:color w:val="000000"/>
          <w:sz w:val="24"/>
          <w:szCs w:val="24"/>
        </w:rPr>
        <w:t xml:space="preserve">commodity X cannot fully express its value </w:t>
      </w:r>
      <w:r w:rsidR="00E45DBF" w:rsidRPr="00801730">
        <w:rPr>
          <w:rFonts w:ascii="Century Gothic" w:hAnsi="Century Gothic" w:cs="Arial"/>
          <w:color w:val="000000"/>
          <w:sz w:val="24"/>
          <w:szCs w:val="24"/>
        </w:rPr>
        <w:lastRenderedPageBreak/>
        <w:t xml:space="preserve">with commodity Y and vice versa. </w:t>
      </w:r>
      <w:r w:rsidR="00CA22A7" w:rsidRPr="00801730">
        <w:rPr>
          <w:rFonts w:ascii="Century Gothic" w:hAnsi="Century Gothic" w:cs="Arial"/>
          <w:color w:val="000000"/>
          <w:sz w:val="24"/>
          <w:szCs w:val="24"/>
        </w:rPr>
        <w:t xml:space="preserve">For example, a painting cannot be as such without its background so as to a background cannot express itself with the absence of a foreground. </w:t>
      </w:r>
      <w:r w:rsidR="003F602A" w:rsidRPr="00801730">
        <w:rPr>
          <w:rFonts w:ascii="Century Gothic" w:hAnsi="Century Gothic" w:cs="Arial"/>
          <w:color w:val="000000"/>
          <w:sz w:val="24"/>
          <w:szCs w:val="24"/>
        </w:rPr>
        <w:t>This sets forth into another angle of understanding the network of relations of Marx wherein Zizek has stipulated that an object or an entity has its identity with an alienation present into it.</w:t>
      </w:r>
      <w:r w:rsidR="009B6C05" w:rsidRPr="00801730">
        <w:rPr>
          <w:rFonts w:ascii="Century Gothic" w:hAnsi="Century Gothic" w:cs="Arial"/>
          <w:color w:val="000000"/>
          <w:sz w:val="24"/>
          <w:szCs w:val="24"/>
        </w:rPr>
        <w:t xml:space="preserve"> It is in the same way that </w:t>
      </w:r>
      <w:r w:rsidR="00126442" w:rsidRPr="00801730">
        <w:rPr>
          <w:rFonts w:ascii="Century Gothic" w:hAnsi="Century Gothic" w:cs="Arial"/>
          <w:color w:val="000000"/>
          <w:sz w:val="24"/>
          <w:szCs w:val="24"/>
        </w:rPr>
        <w:t>this discussion of commodity fetishism</w:t>
      </w:r>
      <w:r w:rsidR="009B6C05" w:rsidRPr="00801730">
        <w:rPr>
          <w:rFonts w:ascii="Century Gothic" w:hAnsi="Century Gothic" w:cs="Arial"/>
          <w:color w:val="000000"/>
          <w:sz w:val="24"/>
          <w:szCs w:val="24"/>
        </w:rPr>
        <w:t xml:space="preserve"> in the section of social symptom wherein the contradictions </w:t>
      </w:r>
      <w:r w:rsidR="00126442" w:rsidRPr="00801730">
        <w:rPr>
          <w:rFonts w:ascii="Century Gothic" w:hAnsi="Century Gothic" w:cs="Arial"/>
          <w:color w:val="000000"/>
          <w:sz w:val="24"/>
          <w:szCs w:val="24"/>
        </w:rPr>
        <w:t>carry out</w:t>
      </w:r>
      <w:r w:rsidR="009B6C05" w:rsidRPr="00801730">
        <w:rPr>
          <w:rFonts w:ascii="Century Gothic" w:hAnsi="Century Gothic" w:cs="Arial"/>
          <w:color w:val="000000"/>
          <w:sz w:val="24"/>
          <w:szCs w:val="24"/>
        </w:rPr>
        <w:t xml:space="preserve"> the value of a thing.  </w:t>
      </w:r>
    </w:p>
    <w:p w14:paraId="02841F4E" w14:textId="4441BA5E" w:rsidR="00CD3251" w:rsidRPr="00801730" w:rsidRDefault="00CD3251" w:rsidP="00801730">
      <w:pPr>
        <w:spacing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t xml:space="preserve">From the aforementioned discussion, </w:t>
      </w:r>
      <w:r w:rsidR="006367B8" w:rsidRPr="00801730">
        <w:rPr>
          <w:rFonts w:ascii="Century Gothic" w:hAnsi="Century Gothic" w:cs="Arial"/>
          <w:color w:val="000000"/>
          <w:sz w:val="24"/>
          <w:szCs w:val="24"/>
        </w:rPr>
        <w:t>Zizek has</w:t>
      </w:r>
      <w:r w:rsidR="00453B29" w:rsidRPr="00801730">
        <w:rPr>
          <w:rFonts w:ascii="Century Gothic" w:hAnsi="Century Gothic" w:cs="Arial"/>
          <w:color w:val="000000"/>
          <w:sz w:val="24"/>
          <w:szCs w:val="24"/>
        </w:rPr>
        <w:t xml:space="preserve"> </w:t>
      </w:r>
      <w:r w:rsidR="004F53BE" w:rsidRPr="00801730">
        <w:rPr>
          <w:rFonts w:ascii="Century Gothic" w:hAnsi="Century Gothic" w:cs="Arial"/>
          <w:color w:val="000000"/>
          <w:sz w:val="24"/>
          <w:szCs w:val="24"/>
        </w:rPr>
        <w:t>elaborated</w:t>
      </w:r>
      <w:r w:rsidR="00453B29" w:rsidRPr="00801730">
        <w:rPr>
          <w:rFonts w:ascii="Century Gothic" w:hAnsi="Century Gothic" w:cs="Arial"/>
          <w:color w:val="000000"/>
          <w:sz w:val="24"/>
          <w:szCs w:val="24"/>
        </w:rPr>
        <w:t xml:space="preserve"> Marx’s commodity fetishism</w:t>
      </w:r>
      <w:r w:rsidR="004F53BE" w:rsidRPr="00801730">
        <w:rPr>
          <w:rFonts w:ascii="Century Gothic" w:hAnsi="Century Gothic" w:cs="Arial"/>
          <w:color w:val="000000"/>
          <w:sz w:val="24"/>
          <w:szCs w:val="24"/>
        </w:rPr>
        <w:t xml:space="preserve"> in a more subtle manner</w:t>
      </w:r>
      <w:r w:rsidR="00453B29" w:rsidRPr="00801730">
        <w:rPr>
          <w:rFonts w:ascii="Century Gothic" w:hAnsi="Century Gothic" w:cs="Arial"/>
          <w:color w:val="000000"/>
          <w:sz w:val="24"/>
          <w:szCs w:val="24"/>
        </w:rPr>
        <w:t>.</w:t>
      </w:r>
      <w:r w:rsidR="004A5F79" w:rsidRPr="00801730">
        <w:rPr>
          <w:rFonts w:ascii="Century Gothic" w:hAnsi="Century Gothic" w:cs="Arial"/>
          <w:color w:val="000000"/>
          <w:sz w:val="24"/>
          <w:szCs w:val="24"/>
        </w:rPr>
        <w:t xml:space="preserve"> In capitalistic societies, </w:t>
      </w:r>
      <w:r w:rsidR="0093558E" w:rsidRPr="00801730">
        <w:rPr>
          <w:rFonts w:ascii="Century Gothic" w:hAnsi="Century Gothic" w:cs="Arial"/>
          <w:color w:val="000000"/>
          <w:sz w:val="24"/>
          <w:szCs w:val="24"/>
        </w:rPr>
        <w:t>what we have is a plenty of relations between commodities.</w:t>
      </w:r>
      <w:r w:rsidR="00453B29" w:rsidRPr="00801730">
        <w:rPr>
          <w:rFonts w:ascii="Century Gothic" w:hAnsi="Century Gothic" w:cs="Arial"/>
          <w:color w:val="000000"/>
          <w:sz w:val="24"/>
          <w:szCs w:val="24"/>
        </w:rPr>
        <w:t xml:space="preserve"> </w:t>
      </w:r>
      <w:r w:rsidR="001D545E" w:rsidRPr="00801730">
        <w:rPr>
          <w:rFonts w:ascii="Century Gothic" w:hAnsi="Century Gothic" w:cs="Arial"/>
          <w:color w:val="000000"/>
          <w:sz w:val="24"/>
          <w:szCs w:val="24"/>
        </w:rPr>
        <w:t>Therefore, there exists a concept of freedom between an entity to another since they can perform the</w:t>
      </w:r>
      <w:r w:rsidR="00386CFB" w:rsidRPr="00801730">
        <w:rPr>
          <w:rFonts w:ascii="Century Gothic" w:hAnsi="Century Gothic" w:cs="Arial"/>
          <w:color w:val="000000"/>
          <w:sz w:val="24"/>
          <w:szCs w:val="24"/>
        </w:rPr>
        <w:t xml:space="preserve">ir tasks. </w:t>
      </w:r>
      <w:r w:rsidR="00B52138" w:rsidRPr="00801730">
        <w:rPr>
          <w:rFonts w:ascii="Century Gothic" w:hAnsi="Century Gothic" w:cs="Arial"/>
          <w:color w:val="000000"/>
          <w:sz w:val="24"/>
          <w:szCs w:val="24"/>
        </w:rPr>
        <w:t xml:space="preserve">There is no set of domination present herein rather there is a contract specifying their functions as a master and as a worker. </w:t>
      </w:r>
      <w:r w:rsidR="004F53BE" w:rsidRPr="00801730">
        <w:rPr>
          <w:rFonts w:ascii="Century Gothic" w:hAnsi="Century Gothic" w:cs="Arial"/>
          <w:color w:val="000000"/>
          <w:sz w:val="24"/>
          <w:szCs w:val="24"/>
        </w:rPr>
        <w:t xml:space="preserve">However, there </w:t>
      </w:r>
      <w:r w:rsidR="006D4FA6" w:rsidRPr="00801730">
        <w:rPr>
          <w:rFonts w:ascii="Century Gothic" w:hAnsi="Century Gothic" w:cs="Arial"/>
          <w:color w:val="000000"/>
          <w:sz w:val="24"/>
          <w:szCs w:val="24"/>
        </w:rPr>
        <w:t>is still fetishism not in the commodities</w:t>
      </w:r>
      <w:r w:rsidR="006367B8" w:rsidRPr="00801730">
        <w:rPr>
          <w:rFonts w:ascii="Century Gothic" w:hAnsi="Century Gothic" w:cs="Arial"/>
          <w:color w:val="000000"/>
          <w:sz w:val="24"/>
          <w:szCs w:val="24"/>
        </w:rPr>
        <w:t xml:space="preserve"> solitarily</w:t>
      </w:r>
      <w:r w:rsidR="006D4FA6" w:rsidRPr="00801730">
        <w:rPr>
          <w:rFonts w:ascii="Century Gothic" w:hAnsi="Century Gothic" w:cs="Arial"/>
          <w:color w:val="000000"/>
          <w:sz w:val="24"/>
          <w:szCs w:val="24"/>
        </w:rPr>
        <w:t xml:space="preserve"> but in the individual relationship since one person’s task can be determined by the other person. </w:t>
      </w:r>
    </w:p>
    <w:p w14:paraId="7A333348" w14:textId="4E31C2E0" w:rsidR="006367B8" w:rsidRPr="00801730" w:rsidRDefault="006367B8" w:rsidP="00801730">
      <w:pPr>
        <w:spacing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t xml:space="preserve">Thus, Zizek’s formulation has identified the social relationship between one into another as another symptom to Marx’s theory. </w:t>
      </w:r>
      <w:r w:rsidR="00B518FA" w:rsidRPr="00801730">
        <w:rPr>
          <w:rFonts w:ascii="Century Gothic" w:hAnsi="Century Gothic" w:cs="Arial"/>
          <w:color w:val="000000"/>
          <w:sz w:val="24"/>
          <w:szCs w:val="24"/>
        </w:rPr>
        <w:t xml:space="preserve">That is to say, there is underlying force between </w:t>
      </w:r>
      <w:r w:rsidR="00B92903" w:rsidRPr="00801730">
        <w:rPr>
          <w:rFonts w:ascii="Century Gothic" w:hAnsi="Century Gothic" w:cs="Arial"/>
          <w:color w:val="000000"/>
          <w:sz w:val="24"/>
          <w:szCs w:val="24"/>
        </w:rPr>
        <w:t>the psychoanalysis in understanding commodity fetishism. That there is a fetishism that is more problematic than the commodities itself.</w:t>
      </w:r>
    </w:p>
    <w:p w14:paraId="660DDD58" w14:textId="687A64A9" w:rsidR="00481810" w:rsidRPr="00801730" w:rsidRDefault="00481810" w:rsidP="00801730">
      <w:pPr>
        <w:spacing w:after="0" w:line="240" w:lineRule="auto"/>
        <w:ind w:right="4"/>
        <w:jc w:val="both"/>
        <w:rPr>
          <w:rFonts w:ascii="Century Gothic" w:hAnsi="Century Gothic" w:cs="Arial"/>
          <w:b/>
          <w:bCs/>
          <w:color w:val="000000"/>
          <w:sz w:val="24"/>
          <w:szCs w:val="24"/>
        </w:rPr>
      </w:pPr>
      <w:r w:rsidRPr="00801730">
        <w:rPr>
          <w:rFonts w:ascii="Century Gothic" w:hAnsi="Century Gothic" w:cs="Arial"/>
          <w:b/>
          <w:bCs/>
          <w:color w:val="000000"/>
          <w:sz w:val="24"/>
          <w:szCs w:val="24"/>
        </w:rPr>
        <w:t>Totalitarian laughter</w:t>
      </w:r>
    </w:p>
    <w:p w14:paraId="5AA8EF30" w14:textId="353F9FA8" w:rsidR="00456DC4" w:rsidRPr="00801730" w:rsidRDefault="00631FCE" w:rsidP="00801730">
      <w:pPr>
        <w:spacing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t xml:space="preserve">As Zizek has incessantly critique </w:t>
      </w:r>
      <w:r w:rsidR="0055293B" w:rsidRPr="00801730">
        <w:rPr>
          <w:rFonts w:ascii="Century Gothic" w:hAnsi="Century Gothic" w:cs="Arial"/>
          <w:color w:val="000000"/>
          <w:sz w:val="24"/>
          <w:szCs w:val="24"/>
        </w:rPr>
        <w:t xml:space="preserve">the concepts behind the theory of Marx, in this section, he still </w:t>
      </w:r>
      <w:r w:rsidR="004553ED" w:rsidRPr="00801730">
        <w:rPr>
          <w:rFonts w:ascii="Century Gothic" w:hAnsi="Century Gothic" w:cs="Arial"/>
          <w:color w:val="000000"/>
          <w:sz w:val="24"/>
          <w:szCs w:val="24"/>
        </w:rPr>
        <w:t>recognizes</w:t>
      </w:r>
      <w:r w:rsidR="0055293B" w:rsidRPr="00801730">
        <w:rPr>
          <w:rFonts w:ascii="Century Gothic" w:hAnsi="Century Gothic" w:cs="Arial"/>
          <w:color w:val="000000"/>
          <w:sz w:val="24"/>
          <w:szCs w:val="24"/>
        </w:rPr>
        <w:t xml:space="preserve"> such as important to explain the idea of the totalitarian laughter.</w:t>
      </w:r>
      <w:r w:rsidR="005F4942" w:rsidRPr="00801730">
        <w:rPr>
          <w:rFonts w:ascii="Century Gothic" w:hAnsi="Century Gothic" w:cs="Arial"/>
          <w:color w:val="000000"/>
          <w:sz w:val="24"/>
          <w:szCs w:val="24"/>
        </w:rPr>
        <w:t xml:space="preserve"> Yet, to have some form of irony</w:t>
      </w:r>
      <w:r w:rsidR="00E14967" w:rsidRPr="00801730">
        <w:rPr>
          <w:rFonts w:ascii="Century Gothic" w:hAnsi="Century Gothic" w:cs="Arial"/>
          <w:color w:val="000000"/>
          <w:sz w:val="24"/>
          <w:szCs w:val="24"/>
        </w:rPr>
        <w:t xml:space="preserve"> (laughter</w:t>
      </w:r>
      <w:r w:rsidR="00C73CA2" w:rsidRPr="00801730">
        <w:rPr>
          <w:rFonts w:ascii="Century Gothic" w:hAnsi="Century Gothic" w:cs="Arial"/>
          <w:color w:val="000000"/>
          <w:sz w:val="24"/>
          <w:szCs w:val="24"/>
        </w:rPr>
        <w:t>)</w:t>
      </w:r>
      <w:r w:rsidR="005F4942" w:rsidRPr="00801730">
        <w:rPr>
          <w:rFonts w:ascii="Century Gothic" w:hAnsi="Century Gothic" w:cs="Arial"/>
          <w:color w:val="000000"/>
          <w:sz w:val="24"/>
          <w:szCs w:val="24"/>
        </w:rPr>
        <w:t xml:space="preserve">, </w:t>
      </w:r>
      <w:r w:rsidR="00C73CA2" w:rsidRPr="00801730">
        <w:rPr>
          <w:rFonts w:ascii="Century Gothic" w:hAnsi="Century Gothic" w:cs="Arial"/>
          <w:color w:val="000000"/>
          <w:sz w:val="24"/>
          <w:szCs w:val="24"/>
        </w:rPr>
        <w:t xml:space="preserve">is </w:t>
      </w:r>
      <w:r w:rsidR="005F4942" w:rsidRPr="00801730">
        <w:rPr>
          <w:rFonts w:ascii="Century Gothic" w:hAnsi="Century Gothic" w:cs="Arial"/>
          <w:color w:val="000000"/>
          <w:sz w:val="24"/>
          <w:szCs w:val="24"/>
        </w:rPr>
        <w:t xml:space="preserve">to go beyond </w:t>
      </w:r>
      <w:r w:rsidR="00C73CA2" w:rsidRPr="00801730">
        <w:rPr>
          <w:rFonts w:ascii="Century Gothic" w:hAnsi="Century Gothic" w:cs="Arial"/>
          <w:color w:val="000000"/>
          <w:sz w:val="24"/>
          <w:szCs w:val="24"/>
        </w:rPr>
        <w:t>the interpretation of Marx</w:t>
      </w:r>
      <w:r w:rsidR="005F4942" w:rsidRPr="00801730">
        <w:rPr>
          <w:rFonts w:ascii="Century Gothic" w:hAnsi="Century Gothic" w:cs="Arial"/>
          <w:color w:val="000000"/>
          <w:sz w:val="24"/>
          <w:szCs w:val="24"/>
        </w:rPr>
        <w:t xml:space="preserve">. </w:t>
      </w:r>
      <w:r w:rsidR="008B5E74" w:rsidRPr="00801730">
        <w:rPr>
          <w:rFonts w:ascii="Century Gothic" w:hAnsi="Century Gothic" w:cs="Arial"/>
          <w:color w:val="000000"/>
          <w:sz w:val="24"/>
          <w:szCs w:val="24"/>
        </w:rPr>
        <w:t xml:space="preserve">Zizek </w:t>
      </w:r>
      <w:r w:rsidR="00CA1BF9" w:rsidRPr="00801730">
        <w:rPr>
          <w:rFonts w:ascii="Century Gothic" w:hAnsi="Century Gothic" w:cs="Arial"/>
          <w:color w:val="000000"/>
          <w:sz w:val="24"/>
          <w:szCs w:val="24"/>
        </w:rPr>
        <w:t>has interpreted it that a</w:t>
      </w:r>
      <w:r w:rsidR="008B5E74" w:rsidRPr="00801730">
        <w:rPr>
          <w:rFonts w:ascii="Century Gothic" w:hAnsi="Century Gothic" w:cs="Arial"/>
          <w:color w:val="000000"/>
          <w:sz w:val="24"/>
          <w:szCs w:val="24"/>
        </w:rPr>
        <w:t xml:space="preserve">n excessive commitment to Good may in itself become the greatest Evil: real Evil is any kind of fanatical dogmatism, especially that exerted in the name of the supreme Good. </w:t>
      </w:r>
      <w:r w:rsidR="005F4942" w:rsidRPr="00801730">
        <w:rPr>
          <w:rFonts w:ascii="Century Gothic" w:hAnsi="Century Gothic" w:cs="Arial"/>
          <w:color w:val="000000"/>
          <w:sz w:val="24"/>
          <w:szCs w:val="24"/>
        </w:rPr>
        <w:t xml:space="preserve"> </w:t>
      </w:r>
      <w:r w:rsidR="00E14967" w:rsidRPr="00801730">
        <w:rPr>
          <w:rFonts w:ascii="Century Gothic" w:hAnsi="Century Gothic" w:cs="Arial"/>
          <w:color w:val="000000"/>
          <w:sz w:val="24"/>
          <w:szCs w:val="24"/>
        </w:rPr>
        <w:t xml:space="preserve">This transition of idea noticeably gives an impression of laughter which disrupts and destabilizes the dogma of (the ruling system) and the hold it has on us. </w:t>
      </w:r>
      <w:r w:rsidR="006E5109" w:rsidRPr="00801730">
        <w:rPr>
          <w:rFonts w:ascii="Century Gothic" w:hAnsi="Century Gothic" w:cs="Arial"/>
          <w:color w:val="000000"/>
          <w:sz w:val="24"/>
          <w:szCs w:val="24"/>
        </w:rPr>
        <w:t xml:space="preserve">It is likened into </w:t>
      </w:r>
      <w:r w:rsidR="000C14DC" w:rsidRPr="00801730">
        <w:rPr>
          <w:rFonts w:ascii="Century Gothic" w:hAnsi="Century Gothic" w:cs="Arial"/>
          <w:color w:val="000000"/>
          <w:sz w:val="24"/>
          <w:szCs w:val="24"/>
        </w:rPr>
        <w:t xml:space="preserve">the thesis in which </w:t>
      </w:r>
      <w:r w:rsidR="00100109" w:rsidRPr="00801730">
        <w:rPr>
          <w:rFonts w:ascii="Century Gothic" w:hAnsi="Century Gothic" w:cs="Arial"/>
          <w:color w:val="000000"/>
          <w:sz w:val="24"/>
          <w:szCs w:val="24"/>
        </w:rPr>
        <w:t xml:space="preserve">a devotee who becomes too obsessed to become Good, turns out to be bad. </w:t>
      </w:r>
      <w:r w:rsidR="00B11144" w:rsidRPr="00801730">
        <w:rPr>
          <w:rFonts w:ascii="Century Gothic" w:hAnsi="Century Gothic" w:cs="Arial"/>
          <w:color w:val="000000"/>
          <w:sz w:val="24"/>
          <w:szCs w:val="24"/>
        </w:rPr>
        <w:t>Since a great amount of dogmatic belief can invert itself to be evil particularly for those who have interpreted religion in a different light.</w:t>
      </w:r>
      <w:r w:rsidR="00456DC4" w:rsidRPr="00801730">
        <w:rPr>
          <w:rFonts w:ascii="Century Gothic" w:hAnsi="Century Gothic" w:cs="Arial"/>
          <w:color w:val="000000"/>
          <w:sz w:val="24"/>
          <w:szCs w:val="24"/>
        </w:rPr>
        <w:t xml:space="preserve"> </w:t>
      </w:r>
      <w:r w:rsidR="000F7F27" w:rsidRPr="00801730">
        <w:rPr>
          <w:rFonts w:ascii="Century Gothic" w:hAnsi="Century Gothic" w:cs="Arial"/>
          <w:color w:val="000000"/>
          <w:sz w:val="24"/>
          <w:szCs w:val="24"/>
        </w:rPr>
        <w:t>This does not injunct the notion that goodness will always results into a bad one. It is only applicable for extreme cases</w:t>
      </w:r>
      <w:r w:rsidR="005A6EB5" w:rsidRPr="00801730">
        <w:rPr>
          <w:rFonts w:ascii="Century Gothic" w:hAnsi="Century Gothic" w:cs="Arial"/>
          <w:color w:val="000000"/>
          <w:sz w:val="24"/>
          <w:szCs w:val="24"/>
        </w:rPr>
        <w:t xml:space="preserve"> in which </w:t>
      </w:r>
      <w:r w:rsidR="00E16D2A" w:rsidRPr="00801730">
        <w:rPr>
          <w:rFonts w:ascii="Century Gothic" w:hAnsi="Century Gothic" w:cs="Arial"/>
          <w:color w:val="000000"/>
          <w:sz w:val="24"/>
          <w:szCs w:val="24"/>
        </w:rPr>
        <w:t xml:space="preserve">the mindset of people is they reasoned out their idea of good to their particular aims. </w:t>
      </w:r>
    </w:p>
    <w:p w14:paraId="3A748D73" w14:textId="7B8E7FE4" w:rsidR="00631FCE" w:rsidRPr="00801730" w:rsidRDefault="00456DC4" w:rsidP="00801730">
      <w:pPr>
        <w:spacing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t xml:space="preserve">Going back to the exhortation of </w:t>
      </w:r>
      <w:r w:rsidR="00D931F5" w:rsidRPr="00801730">
        <w:rPr>
          <w:rFonts w:ascii="Century Gothic" w:hAnsi="Century Gothic" w:cs="Arial"/>
          <w:color w:val="000000"/>
          <w:sz w:val="24"/>
          <w:szCs w:val="24"/>
        </w:rPr>
        <w:t xml:space="preserve">the Good turning into evil, it has been added the idea of “…the incarnation of dogmatic belief who does not laugh, is rather a tragic figure: outdated, a kind of living dead, a remnant of the past, </w:t>
      </w:r>
      <w:r w:rsidR="00D931F5" w:rsidRPr="00801730">
        <w:rPr>
          <w:rFonts w:ascii="Century Gothic" w:hAnsi="Century Gothic" w:cs="Arial"/>
          <w:color w:val="000000"/>
          <w:sz w:val="24"/>
          <w:szCs w:val="24"/>
        </w:rPr>
        <w:lastRenderedPageBreak/>
        <w:t>certainly not a person representing the existing social and political powers.”</w:t>
      </w:r>
      <w:r w:rsidR="008D4D48">
        <w:rPr>
          <w:rStyle w:val="FootnoteReference"/>
          <w:rFonts w:ascii="Century Gothic" w:hAnsi="Century Gothic" w:cs="Arial"/>
          <w:color w:val="000000"/>
          <w:sz w:val="24"/>
          <w:szCs w:val="24"/>
        </w:rPr>
        <w:footnoteReference w:id="6"/>
      </w:r>
      <w:r w:rsidR="00D931F5" w:rsidRPr="00801730">
        <w:rPr>
          <w:rFonts w:ascii="Century Gothic" w:hAnsi="Century Gothic" w:cs="Arial"/>
          <w:color w:val="000000"/>
          <w:sz w:val="24"/>
          <w:szCs w:val="24"/>
        </w:rPr>
        <w:t xml:space="preserve"> </w:t>
      </w:r>
      <w:r w:rsidR="00505FE7" w:rsidRPr="00801730">
        <w:rPr>
          <w:rFonts w:ascii="Century Gothic" w:hAnsi="Century Gothic" w:cs="Arial"/>
          <w:color w:val="000000"/>
          <w:sz w:val="24"/>
          <w:szCs w:val="24"/>
        </w:rPr>
        <w:t xml:space="preserve">This simply refers to the opening of the possibility that not all the time an individual conforms to the ruling system who have the authority to impose what is right and wrong. </w:t>
      </w:r>
      <w:r w:rsidR="0045250B" w:rsidRPr="00801730">
        <w:rPr>
          <w:rFonts w:ascii="Century Gothic" w:hAnsi="Century Gothic" w:cs="Arial"/>
          <w:color w:val="000000"/>
          <w:sz w:val="24"/>
          <w:szCs w:val="24"/>
        </w:rPr>
        <w:t xml:space="preserve">The </w:t>
      </w:r>
      <w:r w:rsidR="00C01F66" w:rsidRPr="00801730">
        <w:rPr>
          <w:rFonts w:ascii="Century Gothic" w:hAnsi="Century Gothic" w:cs="Arial"/>
          <w:color w:val="000000"/>
          <w:sz w:val="24"/>
          <w:szCs w:val="24"/>
        </w:rPr>
        <w:t xml:space="preserve">opposite </w:t>
      </w:r>
      <w:r w:rsidR="0045250B" w:rsidRPr="00801730">
        <w:rPr>
          <w:rFonts w:ascii="Century Gothic" w:hAnsi="Century Gothic" w:cs="Arial"/>
          <w:color w:val="000000"/>
          <w:sz w:val="24"/>
          <w:szCs w:val="24"/>
        </w:rPr>
        <w:t xml:space="preserve">attitude </w:t>
      </w:r>
      <w:r w:rsidR="00C01F66" w:rsidRPr="00801730">
        <w:rPr>
          <w:rFonts w:ascii="Century Gothic" w:hAnsi="Century Gothic" w:cs="Arial"/>
          <w:color w:val="000000"/>
          <w:sz w:val="24"/>
          <w:szCs w:val="24"/>
        </w:rPr>
        <w:t>if man has taken within the depths this attitude of blind obedience is</w:t>
      </w:r>
      <w:r w:rsidR="0045250B" w:rsidRPr="00801730">
        <w:rPr>
          <w:rFonts w:ascii="Century Gothic" w:hAnsi="Century Gothic" w:cs="Arial"/>
          <w:color w:val="000000"/>
          <w:sz w:val="24"/>
          <w:szCs w:val="24"/>
        </w:rPr>
        <w:t xml:space="preserve"> known as cynical ideology since man has the propensity to conform with the society’s rules.</w:t>
      </w:r>
    </w:p>
    <w:p w14:paraId="34B64462" w14:textId="4CC21D6D" w:rsidR="00FF4FF7" w:rsidRPr="00801730" w:rsidRDefault="00C74B10" w:rsidP="00801730">
      <w:pPr>
        <w:spacing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r>
      <w:r w:rsidR="00D74686" w:rsidRPr="00801730">
        <w:rPr>
          <w:rFonts w:ascii="Century Gothic" w:hAnsi="Century Gothic" w:cs="Arial"/>
          <w:color w:val="000000"/>
          <w:sz w:val="24"/>
          <w:szCs w:val="24"/>
        </w:rPr>
        <w:t>In summary</w:t>
      </w:r>
      <w:r w:rsidR="00B47AA4" w:rsidRPr="00801730">
        <w:rPr>
          <w:rFonts w:ascii="Century Gothic" w:hAnsi="Century Gothic" w:cs="Arial"/>
          <w:color w:val="000000"/>
          <w:sz w:val="24"/>
          <w:szCs w:val="24"/>
        </w:rPr>
        <w:t xml:space="preserve">, it involves the dialectical inversion of individual fetishism into cynical ideology. </w:t>
      </w:r>
      <w:r w:rsidR="00BE155C">
        <w:rPr>
          <w:rFonts w:ascii="Century Gothic" w:hAnsi="Century Gothic" w:cs="Arial"/>
          <w:color w:val="000000"/>
          <w:sz w:val="24"/>
          <w:szCs w:val="24"/>
        </w:rPr>
        <w:t>C</w:t>
      </w:r>
      <w:r w:rsidR="004E35E4" w:rsidRPr="00801730">
        <w:rPr>
          <w:rFonts w:ascii="Century Gothic" w:hAnsi="Century Gothic" w:cs="Arial"/>
          <w:color w:val="000000"/>
          <w:sz w:val="24"/>
          <w:szCs w:val="24"/>
        </w:rPr>
        <w:t>ynical ideology has a debilitating factor of employing psychoanalysis in analyzing the society</w:t>
      </w:r>
      <w:r w:rsidR="00C077EF" w:rsidRPr="00801730">
        <w:rPr>
          <w:rFonts w:ascii="Century Gothic" w:hAnsi="Century Gothic" w:cs="Arial"/>
          <w:color w:val="000000"/>
          <w:sz w:val="24"/>
          <w:szCs w:val="24"/>
        </w:rPr>
        <w:t xml:space="preserve"> nowadays.</w:t>
      </w:r>
      <w:r w:rsidR="00001D89" w:rsidRPr="00801730">
        <w:rPr>
          <w:rFonts w:ascii="Century Gothic" w:hAnsi="Century Gothic" w:cs="Arial"/>
          <w:color w:val="000000"/>
          <w:sz w:val="24"/>
          <w:szCs w:val="24"/>
        </w:rPr>
        <w:t xml:space="preserve"> If </w:t>
      </w:r>
      <w:r w:rsidR="00FF4FF7" w:rsidRPr="00801730">
        <w:rPr>
          <w:rFonts w:ascii="Century Gothic" w:hAnsi="Century Gothic" w:cs="Arial"/>
          <w:color w:val="000000"/>
          <w:sz w:val="24"/>
          <w:szCs w:val="24"/>
        </w:rPr>
        <w:t>ideology is deemed to be symptomatic, then it laid out a critical examination of what is happening not only in reference to the rules set by authority.</w:t>
      </w:r>
      <w:r w:rsidR="00841F95" w:rsidRPr="00801730">
        <w:rPr>
          <w:rFonts w:ascii="Century Gothic" w:hAnsi="Century Gothic" w:cs="Arial"/>
          <w:color w:val="000000"/>
          <w:sz w:val="24"/>
          <w:szCs w:val="24"/>
        </w:rPr>
        <w:t xml:space="preserve"> In the next section, </w:t>
      </w:r>
      <w:r w:rsidR="00BD6584" w:rsidRPr="00801730">
        <w:rPr>
          <w:rFonts w:ascii="Century Gothic" w:hAnsi="Century Gothic" w:cs="Arial"/>
          <w:color w:val="000000"/>
          <w:sz w:val="24"/>
          <w:szCs w:val="24"/>
        </w:rPr>
        <w:t xml:space="preserve">this </w:t>
      </w:r>
      <w:r w:rsidR="00EA2B3D" w:rsidRPr="00801730">
        <w:rPr>
          <w:rFonts w:ascii="Century Gothic" w:hAnsi="Century Gothic" w:cs="Arial"/>
          <w:color w:val="000000"/>
          <w:sz w:val="24"/>
          <w:szCs w:val="24"/>
        </w:rPr>
        <w:t xml:space="preserve">stoic </w:t>
      </w:r>
      <w:r w:rsidR="00BD6584" w:rsidRPr="00801730">
        <w:rPr>
          <w:rFonts w:ascii="Century Gothic" w:hAnsi="Century Gothic" w:cs="Arial"/>
          <w:color w:val="000000"/>
          <w:sz w:val="24"/>
          <w:szCs w:val="24"/>
        </w:rPr>
        <w:t xml:space="preserve">attitude towards ideology only makes it have an even more </w:t>
      </w:r>
      <w:r w:rsidR="00505DCD" w:rsidRPr="00801730">
        <w:rPr>
          <w:rFonts w:ascii="Century Gothic" w:hAnsi="Century Gothic" w:cs="Arial"/>
          <w:color w:val="000000"/>
          <w:sz w:val="24"/>
          <w:szCs w:val="24"/>
        </w:rPr>
        <w:t>prevailing</w:t>
      </w:r>
      <w:r w:rsidR="00BD6584" w:rsidRPr="00801730">
        <w:rPr>
          <w:rFonts w:ascii="Century Gothic" w:hAnsi="Century Gothic" w:cs="Arial"/>
          <w:color w:val="000000"/>
          <w:sz w:val="24"/>
          <w:szCs w:val="24"/>
        </w:rPr>
        <w:t xml:space="preserve"> </w:t>
      </w:r>
      <w:r w:rsidR="00505DCD" w:rsidRPr="00801730">
        <w:rPr>
          <w:rFonts w:ascii="Century Gothic" w:hAnsi="Century Gothic" w:cs="Arial"/>
          <w:color w:val="000000"/>
          <w:sz w:val="24"/>
          <w:szCs w:val="24"/>
        </w:rPr>
        <w:t>to people</w:t>
      </w:r>
      <w:r w:rsidR="00BD6584" w:rsidRPr="00801730">
        <w:rPr>
          <w:rFonts w:ascii="Century Gothic" w:hAnsi="Century Gothic" w:cs="Arial"/>
          <w:color w:val="000000"/>
          <w:sz w:val="24"/>
          <w:szCs w:val="24"/>
        </w:rPr>
        <w:t xml:space="preserve">, since </w:t>
      </w:r>
      <w:r w:rsidR="00505DCD" w:rsidRPr="00801730">
        <w:rPr>
          <w:rFonts w:ascii="Century Gothic" w:hAnsi="Century Gothic" w:cs="Arial"/>
          <w:color w:val="000000"/>
          <w:sz w:val="24"/>
          <w:szCs w:val="24"/>
        </w:rPr>
        <w:t>they</w:t>
      </w:r>
      <w:r w:rsidR="00BD6584" w:rsidRPr="00801730">
        <w:rPr>
          <w:rFonts w:ascii="Century Gothic" w:hAnsi="Century Gothic" w:cs="Arial"/>
          <w:color w:val="000000"/>
          <w:sz w:val="24"/>
          <w:szCs w:val="24"/>
        </w:rPr>
        <w:t xml:space="preserve"> are overly distanced from </w:t>
      </w:r>
      <w:r w:rsidR="00505DCD" w:rsidRPr="00801730">
        <w:rPr>
          <w:rFonts w:ascii="Century Gothic" w:hAnsi="Century Gothic" w:cs="Arial"/>
          <w:color w:val="000000"/>
          <w:sz w:val="24"/>
          <w:szCs w:val="24"/>
        </w:rPr>
        <w:t>the idea of critical analysis</w:t>
      </w:r>
      <w:r w:rsidR="00BD6584" w:rsidRPr="00801730">
        <w:rPr>
          <w:rFonts w:ascii="Century Gothic" w:hAnsi="Century Gothic" w:cs="Arial"/>
          <w:color w:val="000000"/>
          <w:sz w:val="24"/>
          <w:szCs w:val="24"/>
        </w:rPr>
        <w:t>.</w:t>
      </w:r>
    </w:p>
    <w:p w14:paraId="3DEE79A3" w14:textId="77777777" w:rsidR="006F5F48" w:rsidRPr="00801730" w:rsidRDefault="006F5F48" w:rsidP="00801730">
      <w:pPr>
        <w:spacing w:after="0" w:line="240" w:lineRule="auto"/>
        <w:ind w:right="4"/>
        <w:jc w:val="both"/>
        <w:rPr>
          <w:rFonts w:ascii="Century Gothic" w:hAnsi="Century Gothic" w:cs="Arial"/>
          <w:color w:val="000000"/>
          <w:sz w:val="24"/>
          <w:szCs w:val="24"/>
        </w:rPr>
      </w:pPr>
    </w:p>
    <w:p w14:paraId="4A224A81" w14:textId="65ED5B63" w:rsidR="002D3876" w:rsidRPr="00801730" w:rsidRDefault="00FC4DA6" w:rsidP="00801730">
      <w:pPr>
        <w:spacing w:line="240" w:lineRule="auto"/>
        <w:ind w:right="4"/>
        <w:jc w:val="both"/>
        <w:rPr>
          <w:rFonts w:ascii="Century Gothic" w:hAnsi="Century Gothic" w:cs="Arial"/>
          <w:b/>
          <w:bCs/>
          <w:color w:val="000000"/>
          <w:sz w:val="24"/>
          <w:szCs w:val="24"/>
        </w:rPr>
      </w:pPr>
      <w:r w:rsidRPr="00801730">
        <w:rPr>
          <w:rFonts w:ascii="Century Gothic" w:hAnsi="Century Gothic" w:cs="Arial"/>
          <w:b/>
          <w:bCs/>
          <w:color w:val="000000"/>
          <w:sz w:val="24"/>
          <w:szCs w:val="24"/>
        </w:rPr>
        <w:t>Cynicism as a form of ideology</w:t>
      </w:r>
    </w:p>
    <w:p w14:paraId="5DD7CCBD" w14:textId="1B0321B0" w:rsidR="006F5F48" w:rsidRPr="00801730" w:rsidRDefault="006F5F48" w:rsidP="00801730">
      <w:pPr>
        <w:spacing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r>
      <w:r w:rsidR="009D67F5" w:rsidRPr="00801730">
        <w:rPr>
          <w:rFonts w:ascii="Century Gothic" w:hAnsi="Century Gothic" w:cs="Arial"/>
          <w:color w:val="000000"/>
          <w:sz w:val="24"/>
          <w:szCs w:val="24"/>
        </w:rPr>
        <w:t xml:space="preserve">Zizek’s discussion has </w:t>
      </w:r>
      <w:r w:rsidR="00BE2386" w:rsidRPr="00801730">
        <w:rPr>
          <w:rFonts w:ascii="Century Gothic" w:hAnsi="Century Gothic" w:cs="Arial"/>
          <w:color w:val="000000"/>
          <w:sz w:val="24"/>
          <w:szCs w:val="24"/>
        </w:rPr>
        <w:t>established the</w:t>
      </w:r>
      <w:r w:rsidR="00E76F67" w:rsidRPr="00801730">
        <w:rPr>
          <w:rFonts w:ascii="Century Gothic" w:hAnsi="Century Gothic" w:cs="Arial"/>
          <w:color w:val="000000"/>
          <w:sz w:val="24"/>
          <w:szCs w:val="24"/>
        </w:rPr>
        <w:t xml:space="preserve"> emergence of the symptom until such time that </w:t>
      </w:r>
      <w:r w:rsidR="00BE2386" w:rsidRPr="00801730">
        <w:rPr>
          <w:rFonts w:ascii="Century Gothic" w:hAnsi="Century Gothic" w:cs="Arial"/>
          <w:color w:val="000000"/>
          <w:sz w:val="24"/>
          <w:szCs w:val="24"/>
        </w:rPr>
        <w:t>it</w:t>
      </w:r>
      <w:r w:rsidR="00214731" w:rsidRPr="00801730">
        <w:rPr>
          <w:rFonts w:ascii="Century Gothic" w:hAnsi="Century Gothic" w:cs="Arial"/>
          <w:color w:val="000000"/>
          <w:sz w:val="24"/>
          <w:szCs w:val="24"/>
        </w:rPr>
        <w:t xml:space="preserve"> upholds the unconscious reality. </w:t>
      </w:r>
      <w:r w:rsidR="00695B60" w:rsidRPr="00801730">
        <w:rPr>
          <w:rFonts w:ascii="Century Gothic" w:hAnsi="Century Gothic" w:cs="Arial"/>
          <w:color w:val="000000"/>
          <w:sz w:val="24"/>
          <w:szCs w:val="24"/>
        </w:rPr>
        <w:t xml:space="preserve">To remain ideological, Zizek himself has permeated the unconscious fantasy. </w:t>
      </w:r>
      <w:r w:rsidR="00575C8A" w:rsidRPr="00801730">
        <w:rPr>
          <w:rFonts w:ascii="Century Gothic" w:hAnsi="Century Gothic" w:cs="Arial"/>
          <w:color w:val="000000"/>
          <w:sz w:val="24"/>
          <w:szCs w:val="24"/>
        </w:rPr>
        <w:t xml:space="preserve">Here, it gives rise to cynicism which is an underlying principle of ideology, an ideological fantasy that conceals the true meaning of ideology. </w:t>
      </w:r>
    </w:p>
    <w:p w14:paraId="39A9195F" w14:textId="4402F210" w:rsidR="00CE0B58" w:rsidRPr="00801730" w:rsidRDefault="00575C8A" w:rsidP="00801730">
      <w:pPr>
        <w:spacing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r>
      <w:r w:rsidR="00613595" w:rsidRPr="00801730">
        <w:rPr>
          <w:rFonts w:ascii="Century Gothic" w:hAnsi="Century Gothic" w:cs="Arial"/>
          <w:color w:val="000000"/>
          <w:sz w:val="24"/>
          <w:szCs w:val="24"/>
        </w:rPr>
        <w:t xml:space="preserve">Ideology as can be seen in the naked eye </w:t>
      </w:r>
      <w:r w:rsidR="00073DA8" w:rsidRPr="00801730">
        <w:rPr>
          <w:rFonts w:ascii="Century Gothic" w:hAnsi="Century Gothic" w:cs="Arial"/>
          <w:color w:val="000000"/>
          <w:sz w:val="24"/>
          <w:szCs w:val="24"/>
        </w:rPr>
        <w:t xml:space="preserve">is a masked </w:t>
      </w:r>
      <w:r w:rsidR="00757A15" w:rsidRPr="00801730">
        <w:rPr>
          <w:rFonts w:ascii="Century Gothic" w:hAnsi="Century Gothic" w:cs="Arial"/>
          <w:color w:val="000000"/>
          <w:sz w:val="24"/>
          <w:szCs w:val="24"/>
        </w:rPr>
        <w:t xml:space="preserve">or obscured form of </w:t>
      </w:r>
      <w:r w:rsidR="00073DA8" w:rsidRPr="00801730">
        <w:rPr>
          <w:rFonts w:ascii="Century Gothic" w:hAnsi="Century Gothic" w:cs="Arial"/>
          <w:color w:val="000000"/>
          <w:sz w:val="24"/>
          <w:szCs w:val="24"/>
        </w:rPr>
        <w:t>truth</w:t>
      </w:r>
      <w:r w:rsidR="00757A15" w:rsidRPr="00801730">
        <w:rPr>
          <w:rFonts w:ascii="Century Gothic" w:hAnsi="Century Gothic" w:cs="Arial"/>
          <w:color w:val="000000"/>
          <w:sz w:val="24"/>
          <w:szCs w:val="24"/>
        </w:rPr>
        <w:t>.</w:t>
      </w:r>
      <w:r w:rsidR="004A1BB4" w:rsidRPr="00801730">
        <w:rPr>
          <w:rFonts w:ascii="Century Gothic" w:hAnsi="Century Gothic" w:cs="Arial"/>
          <w:color w:val="000000"/>
          <w:sz w:val="24"/>
          <w:szCs w:val="24"/>
        </w:rPr>
        <w:t xml:space="preserve"> It is for this reason that there should be a critical-ideological approach to be ad</w:t>
      </w:r>
      <w:r w:rsidR="00AE1D70" w:rsidRPr="00801730">
        <w:rPr>
          <w:rFonts w:ascii="Century Gothic" w:hAnsi="Century Gothic" w:cs="Arial"/>
          <w:color w:val="000000"/>
          <w:sz w:val="24"/>
          <w:szCs w:val="24"/>
        </w:rPr>
        <w:t>o</w:t>
      </w:r>
      <w:r w:rsidR="004A1BB4" w:rsidRPr="00801730">
        <w:rPr>
          <w:rFonts w:ascii="Century Gothic" w:hAnsi="Century Gothic" w:cs="Arial"/>
          <w:color w:val="000000"/>
          <w:sz w:val="24"/>
          <w:szCs w:val="24"/>
        </w:rPr>
        <w:t xml:space="preserve">pted. </w:t>
      </w:r>
      <w:r w:rsidR="00C66784" w:rsidRPr="00801730">
        <w:rPr>
          <w:rFonts w:ascii="Century Gothic" w:hAnsi="Century Gothic" w:cs="Arial"/>
          <w:color w:val="000000"/>
          <w:sz w:val="24"/>
          <w:szCs w:val="24"/>
        </w:rPr>
        <w:t>This leads to the unfolding of truth</w:t>
      </w:r>
      <w:r w:rsidR="00D83C93" w:rsidRPr="00801730">
        <w:rPr>
          <w:rFonts w:ascii="Century Gothic" w:hAnsi="Century Gothic" w:cs="Arial"/>
          <w:color w:val="000000"/>
          <w:sz w:val="24"/>
          <w:szCs w:val="24"/>
        </w:rPr>
        <w:t xml:space="preserve">- to see the distorted reality </w:t>
      </w:r>
      <w:r w:rsidR="00402269" w:rsidRPr="00801730">
        <w:rPr>
          <w:rFonts w:ascii="Century Gothic" w:hAnsi="Century Gothic" w:cs="Arial"/>
          <w:color w:val="000000"/>
          <w:sz w:val="24"/>
          <w:szCs w:val="24"/>
        </w:rPr>
        <w:t>as it presents to the body</w:t>
      </w:r>
      <w:r w:rsidR="008F7AA0" w:rsidRPr="00801730">
        <w:rPr>
          <w:rFonts w:ascii="Century Gothic" w:hAnsi="Century Gothic" w:cs="Arial"/>
          <w:color w:val="000000"/>
          <w:sz w:val="24"/>
          <w:szCs w:val="24"/>
        </w:rPr>
        <w:t xml:space="preserve">. </w:t>
      </w:r>
      <w:r w:rsidR="00D84D07" w:rsidRPr="00801730">
        <w:rPr>
          <w:rFonts w:ascii="Century Gothic" w:hAnsi="Century Gothic" w:cs="Arial"/>
          <w:color w:val="000000"/>
          <w:sz w:val="24"/>
          <w:szCs w:val="24"/>
        </w:rPr>
        <w:t xml:space="preserve">This is what the Frankfurt School </w:t>
      </w:r>
      <w:r w:rsidR="00FF5831" w:rsidRPr="00801730">
        <w:rPr>
          <w:rFonts w:ascii="Century Gothic" w:hAnsi="Century Gothic" w:cs="Arial"/>
          <w:color w:val="000000"/>
          <w:sz w:val="24"/>
          <w:szCs w:val="24"/>
        </w:rPr>
        <w:t>have shown,</w:t>
      </w:r>
      <w:r w:rsidR="00402269" w:rsidRPr="00801730">
        <w:rPr>
          <w:rFonts w:ascii="Century Gothic" w:hAnsi="Century Gothic" w:cs="Arial"/>
          <w:color w:val="000000"/>
          <w:sz w:val="24"/>
          <w:szCs w:val="24"/>
        </w:rPr>
        <w:t xml:space="preserve"> </w:t>
      </w:r>
      <w:r w:rsidR="00FF5831" w:rsidRPr="00801730">
        <w:rPr>
          <w:rFonts w:ascii="Century Gothic" w:hAnsi="Century Gothic" w:cs="Arial"/>
          <w:color w:val="000000"/>
          <w:sz w:val="24"/>
          <w:szCs w:val="24"/>
        </w:rPr>
        <w:t xml:space="preserve">to directly see that reality cannot reproduce itself-a perplexed ideology. </w:t>
      </w:r>
      <w:r w:rsidR="00D86071" w:rsidRPr="00801730">
        <w:rPr>
          <w:rFonts w:ascii="Century Gothic" w:hAnsi="Century Gothic" w:cs="Arial"/>
          <w:color w:val="000000"/>
          <w:sz w:val="24"/>
          <w:szCs w:val="24"/>
        </w:rPr>
        <w:t xml:space="preserve">Every people cannot go away with it since it is imprinted in its very essence. </w:t>
      </w:r>
      <w:r w:rsidR="002505B8" w:rsidRPr="00801730">
        <w:rPr>
          <w:rFonts w:ascii="Century Gothic" w:hAnsi="Century Gothic" w:cs="Arial"/>
          <w:color w:val="000000"/>
          <w:sz w:val="24"/>
          <w:szCs w:val="24"/>
        </w:rPr>
        <w:t xml:space="preserve">As a counter-argument to Marx’s line of thought of ‘they know what they are doing, but they are still doing it,’ Zizek has inverted it through adjudicating they know what they are doing and they are cynically aware of it. </w:t>
      </w:r>
      <w:r w:rsidR="00B924AA" w:rsidRPr="00801730">
        <w:rPr>
          <w:rFonts w:ascii="Century Gothic" w:hAnsi="Century Gothic" w:cs="Arial"/>
          <w:color w:val="000000"/>
          <w:sz w:val="24"/>
          <w:szCs w:val="24"/>
        </w:rPr>
        <w:t xml:space="preserve">To </w:t>
      </w:r>
      <w:r w:rsidR="00C20133" w:rsidRPr="00801730">
        <w:rPr>
          <w:rFonts w:ascii="Century Gothic" w:hAnsi="Century Gothic" w:cs="Arial"/>
          <w:color w:val="000000"/>
          <w:sz w:val="24"/>
          <w:szCs w:val="24"/>
        </w:rPr>
        <w:t xml:space="preserve">show this, </w:t>
      </w:r>
      <w:r w:rsidR="00280514" w:rsidRPr="00801730">
        <w:rPr>
          <w:rFonts w:ascii="Century Gothic" w:hAnsi="Century Gothic" w:cs="Arial"/>
          <w:color w:val="000000"/>
          <w:sz w:val="24"/>
          <w:szCs w:val="24"/>
        </w:rPr>
        <w:t xml:space="preserve">ideology </w:t>
      </w:r>
      <w:r w:rsidR="006D3E2D" w:rsidRPr="00801730">
        <w:rPr>
          <w:rFonts w:ascii="Century Gothic" w:hAnsi="Century Gothic" w:cs="Arial"/>
          <w:color w:val="000000"/>
          <w:sz w:val="24"/>
          <w:szCs w:val="24"/>
        </w:rPr>
        <w:t xml:space="preserve">is to lose itself in order to fully unfold its potentialities. </w:t>
      </w:r>
      <w:r w:rsidR="00CE0B58" w:rsidRPr="00801730">
        <w:rPr>
          <w:rFonts w:ascii="Century Gothic" w:hAnsi="Century Gothic" w:cs="Arial"/>
          <w:color w:val="000000"/>
          <w:sz w:val="24"/>
          <w:szCs w:val="24"/>
        </w:rPr>
        <w:t>This misconstruction is crucial since it mirrors the whole spectrum of what reality is all about</w:t>
      </w:r>
      <w:r w:rsidR="0026437B" w:rsidRPr="00801730">
        <w:rPr>
          <w:rFonts w:ascii="Century Gothic" w:hAnsi="Century Gothic" w:cs="Arial"/>
          <w:color w:val="000000"/>
          <w:sz w:val="24"/>
          <w:szCs w:val="24"/>
        </w:rPr>
        <w:t xml:space="preserve"> which is rooted in the unconscious condition</w:t>
      </w:r>
      <w:r w:rsidR="00CE0B58" w:rsidRPr="00801730">
        <w:rPr>
          <w:rFonts w:ascii="Century Gothic" w:hAnsi="Century Gothic" w:cs="Arial"/>
          <w:color w:val="000000"/>
          <w:sz w:val="24"/>
          <w:szCs w:val="24"/>
        </w:rPr>
        <w:t>.</w:t>
      </w:r>
    </w:p>
    <w:p w14:paraId="62300C97" w14:textId="4A78EA7E" w:rsidR="00575C8A" w:rsidRPr="00801730" w:rsidRDefault="001C558B" w:rsidP="00801730">
      <w:pPr>
        <w:spacing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r>
      <w:r w:rsidR="006D3E2D" w:rsidRPr="00801730">
        <w:rPr>
          <w:rFonts w:ascii="Century Gothic" w:hAnsi="Century Gothic" w:cs="Arial"/>
          <w:color w:val="000000"/>
          <w:sz w:val="24"/>
          <w:szCs w:val="24"/>
        </w:rPr>
        <w:t xml:space="preserve"> </w:t>
      </w:r>
      <w:r w:rsidR="00797169" w:rsidRPr="00801730">
        <w:rPr>
          <w:rFonts w:ascii="Century Gothic" w:hAnsi="Century Gothic" w:cs="Arial"/>
          <w:color w:val="000000"/>
          <w:sz w:val="24"/>
          <w:szCs w:val="24"/>
        </w:rPr>
        <w:t xml:space="preserve">As equivalent to Zizek’s postulation, </w:t>
      </w:r>
      <w:proofErr w:type="spellStart"/>
      <w:r w:rsidR="008C00A1" w:rsidRPr="00801730">
        <w:rPr>
          <w:rFonts w:ascii="Century Gothic" w:hAnsi="Century Gothic" w:cs="Arial"/>
          <w:color w:val="000000"/>
          <w:sz w:val="24"/>
          <w:szCs w:val="24"/>
        </w:rPr>
        <w:t>S</w:t>
      </w:r>
      <w:r w:rsidR="009D6956" w:rsidRPr="00801730">
        <w:rPr>
          <w:rFonts w:ascii="Century Gothic" w:hAnsi="Century Gothic" w:cs="Arial"/>
          <w:color w:val="000000"/>
          <w:sz w:val="24"/>
          <w:szCs w:val="24"/>
        </w:rPr>
        <w:t>lo</w:t>
      </w:r>
      <w:r w:rsidR="008C00A1" w:rsidRPr="00801730">
        <w:rPr>
          <w:rFonts w:ascii="Century Gothic" w:hAnsi="Century Gothic" w:cs="Arial"/>
          <w:color w:val="000000"/>
          <w:sz w:val="24"/>
          <w:szCs w:val="24"/>
        </w:rPr>
        <w:t>terdijk</w:t>
      </w:r>
      <w:proofErr w:type="spellEnd"/>
      <w:r w:rsidR="008C00A1" w:rsidRPr="00801730">
        <w:rPr>
          <w:rFonts w:ascii="Century Gothic" w:hAnsi="Century Gothic" w:cs="Arial"/>
          <w:color w:val="000000"/>
          <w:sz w:val="24"/>
          <w:szCs w:val="24"/>
        </w:rPr>
        <w:t xml:space="preserve"> </w:t>
      </w:r>
      <w:r w:rsidR="009D6956" w:rsidRPr="00801730">
        <w:rPr>
          <w:rFonts w:ascii="Century Gothic" w:hAnsi="Century Gothic" w:cs="Arial"/>
          <w:color w:val="000000"/>
          <w:sz w:val="24"/>
          <w:szCs w:val="24"/>
        </w:rPr>
        <w:t xml:space="preserve">thesis has sets forward ideology’s leading mode of functioning </w:t>
      </w:r>
      <w:r w:rsidR="008978BC" w:rsidRPr="00801730">
        <w:rPr>
          <w:rFonts w:ascii="Century Gothic" w:hAnsi="Century Gothic" w:cs="Arial"/>
          <w:color w:val="000000"/>
          <w:sz w:val="24"/>
          <w:szCs w:val="24"/>
        </w:rPr>
        <w:t>a</w:t>
      </w:r>
      <w:r w:rsidR="009D6956" w:rsidRPr="00801730">
        <w:rPr>
          <w:rFonts w:ascii="Century Gothic" w:hAnsi="Century Gothic" w:cs="Arial"/>
          <w:color w:val="000000"/>
          <w:sz w:val="24"/>
          <w:szCs w:val="24"/>
        </w:rPr>
        <w:t xml:space="preserve">s ‘cynical,’ which renders classic critical-ideological procedure. </w:t>
      </w:r>
      <w:r w:rsidR="00696717" w:rsidRPr="00801730">
        <w:rPr>
          <w:rFonts w:ascii="Century Gothic" w:hAnsi="Century Gothic" w:cs="Arial"/>
          <w:color w:val="000000"/>
          <w:sz w:val="24"/>
          <w:szCs w:val="24"/>
        </w:rPr>
        <w:t xml:space="preserve">Cynical thinking is accepting the false reality, a reality hidden in the ideological universal. So, knowing this proposition, what now is the sense of </w:t>
      </w:r>
      <w:r w:rsidR="00F1219A" w:rsidRPr="00801730">
        <w:rPr>
          <w:rFonts w:ascii="Century Gothic" w:hAnsi="Century Gothic" w:cs="Arial"/>
          <w:color w:val="000000"/>
          <w:sz w:val="24"/>
          <w:szCs w:val="24"/>
        </w:rPr>
        <w:t>critiquing the concept of ideology?</w:t>
      </w:r>
      <w:r w:rsidR="005E19F2" w:rsidRPr="00801730">
        <w:rPr>
          <w:rFonts w:ascii="Century Gothic" w:hAnsi="Century Gothic" w:cs="Arial"/>
          <w:color w:val="000000"/>
          <w:sz w:val="24"/>
          <w:szCs w:val="24"/>
        </w:rPr>
        <w:t xml:space="preserve"> Indeed, this is by having the instinct to live with it, to face as such as a misrepresented reality.</w:t>
      </w:r>
      <w:r w:rsidR="00490246" w:rsidRPr="00801730">
        <w:rPr>
          <w:rFonts w:ascii="Century Gothic" w:hAnsi="Century Gothic" w:cs="Arial"/>
          <w:color w:val="000000"/>
          <w:sz w:val="24"/>
          <w:szCs w:val="24"/>
        </w:rPr>
        <w:t xml:space="preserve"> </w:t>
      </w:r>
      <w:r w:rsidR="00536331" w:rsidRPr="00801730">
        <w:rPr>
          <w:rFonts w:ascii="Century Gothic" w:hAnsi="Century Gothic" w:cs="Arial"/>
          <w:color w:val="000000"/>
          <w:sz w:val="24"/>
          <w:szCs w:val="24"/>
        </w:rPr>
        <w:t xml:space="preserve">This was further </w:t>
      </w:r>
      <w:r w:rsidR="00536331" w:rsidRPr="00801730">
        <w:rPr>
          <w:rFonts w:ascii="Century Gothic" w:hAnsi="Century Gothic" w:cs="Arial"/>
          <w:color w:val="000000"/>
          <w:sz w:val="24"/>
          <w:szCs w:val="24"/>
        </w:rPr>
        <w:lastRenderedPageBreak/>
        <w:t>illuminated</w:t>
      </w:r>
      <w:r w:rsidR="008826C8" w:rsidRPr="00801730">
        <w:rPr>
          <w:rFonts w:ascii="Century Gothic" w:hAnsi="Century Gothic" w:cs="Arial"/>
          <w:color w:val="000000"/>
          <w:sz w:val="24"/>
          <w:szCs w:val="24"/>
        </w:rPr>
        <w:t xml:space="preserve"> in </w:t>
      </w:r>
      <w:proofErr w:type="spellStart"/>
      <w:r w:rsidR="008826C8" w:rsidRPr="00801730">
        <w:rPr>
          <w:rFonts w:ascii="Century Gothic" w:hAnsi="Century Gothic" w:cs="Arial"/>
          <w:color w:val="000000"/>
          <w:sz w:val="24"/>
          <w:szCs w:val="24"/>
        </w:rPr>
        <w:t>Sloterdijk</w:t>
      </w:r>
      <w:proofErr w:type="spellEnd"/>
      <w:r w:rsidR="008826C8" w:rsidRPr="00801730">
        <w:rPr>
          <w:rFonts w:ascii="Century Gothic" w:hAnsi="Century Gothic" w:cs="Arial"/>
          <w:color w:val="000000"/>
          <w:sz w:val="24"/>
          <w:szCs w:val="24"/>
        </w:rPr>
        <w:t xml:space="preserve"> cynicism. Here, it represents the rejection of the culture </w:t>
      </w:r>
      <w:r w:rsidR="008A2F1E" w:rsidRPr="00801730">
        <w:rPr>
          <w:rFonts w:ascii="Century Gothic" w:hAnsi="Century Gothic" w:cs="Arial"/>
          <w:color w:val="000000"/>
          <w:sz w:val="24"/>
          <w:szCs w:val="24"/>
        </w:rPr>
        <w:t xml:space="preserve">in a sort of irony and sarcasm exposing the brutality and abuse of power. Insofar that it throws the negativities, </w:t>
      </w:r>
      <w:r w:rsidR="00211DB8" w:rsidRPr="00801730">
        <w:rPr>
          <w:rFonts w:ascii="Century Gothic" w:hAnsi="Century Gothic" w:cs="Arial"/>
          <w:color w:val="000000"/>
          <w:sz w:val="24"/>
          <w:szCs w:val="24"/>
        </w:rPr>
        <w:t>it somewhat see</w:t>
      </w:r>
      <w:r w:rsidR="00BC676D" w:rsidRPr="00801730">
        <w:rPr>
          <w:rFonts w:ascii="Century Gothic" w:hAnsi="Century Gothic" w:cs="Arial"/>
          <w:color w:val="000000"/>
          <w:sz w:val="24"/>
          <w:szCs w:val="24"/>
        </w:rPr>
        <w:t>s</w:t>
      </w:r>
      <w:r w:rsidR="00211DB8" w:rsidRPr="00801730">
        <w:rPr>
          <w:rFonts w:ascii="Century Gothic" w:hAnsi="Century Gothic" w:cs="Arial"/>
          <w:color w:val="000000"/>
          <w:sz w:val="24"/>
          <w:szCs w:val="24"/>
        </w:rPr>
        <w:t xml:space="preserve"> the truth as it is. </w:t>
      </w:r>
      <w:r w:rsidR="00F100DF" w:rsidRPr="00801730">
        <w:rPr>
          <w:rFonts w:ascii="Century Gothic" w:hAnsi="Century Gothic" w:cs="Arial"/>
          <w:color w:val="000000"/>
          <w:sz w:val="24"/>
          <w:szCs w:val="24"/>
        </w:rPr>
        <w:t xml:space="preserve">In the context of politics, </w:t>
      </w:r>
      <w:r w:rsidR="00BC676D" w:rsidRPr="00801730">
        <w:rPr>
          <w:rFonts w:ascii="Century Gothic" w:hAnsi="Century Gothic" w:cs="Arial"/>
          <w:color w:val="000000"/>
          <w:sz w:val="24"/>
          <w:szCs w:val="24"/>
        </w:rPr>
        <w:t>it expresses the</w:t>
      </w:r>
      <w:r w:rsidR="00211DB8" w:rsidRPr="00801730">
        <w:rPr>
          <w:rFonts w:ascii="Century Gothic" w:hAnsi="Century Gothic" w:cs="Arial"/>
          <w:color w:val="000000"/>
          <w:sz w:val="24"/>
          <w:szCs w:val="24"/>
        </w:rPr>
        <w:t xml:space="preserve"> </w:t>
      </w:r>
      <w:r w:rsidR="00617347" w:rsidRPr="00801730">
        <w:rPr>
          <w:rFonts w:ascii="Century Gothic" w:hAnsi="Century Gothic" w:cs="Arial"/>
          <w:color w:val="000000"/>
          <w:sz w:val="24"/>
          <w:szCs w:val="24"/>
        </w:rPr>
        <w:t xml:space="preserve">unmasked </w:t>
      </w:r>
      <w:r w:rsidR="00815852" w:rsidRPr="00801730">
        <w:rPr>
          <w:rFonts w:ascii="Century Gothic" w:hAnsi="Century Gothic" w:cs="Arial"/>
          <w:color w:val="000000"/>
          <w:sz w:val="24"/>
          <w:szCs w:val="24"/>
        </w:rPr>
        <w:t xml:space="preserve">social realities especially the selfish reasons they portray through the masses. </w:t>
      </w:r>
    </w:p>
    <w:p w14:paraId="4518509E" w14:textId="4DEFC1BA" w:rsidR="00E356B6" w:rsidRPr="00801730" w:rsidRDefault="00960D85" w:rsidP="00801730">
      <w:pPr>
        <w:spacing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t xml:space="preserve">Cynicism is clear t through its aim of finding the truth as the truth. </w:t>
      </w:r>
      <w:r w:rsidR="00DB331A" w:rsidRPr="00801730">
        <w:rPr>
          <w:rFonts w:ascii="Century Gothic" w:hAnsi="Century Gothic" w:cs="Arial"/>
          <w:color w:val="000000"/>
          <w:sz w:val="24"/>
          <w:szCs w:val="24"/>
        </w:rPr>
        <w:t>However, one must take into account that ideology is not anymore finding to see the black spots of a particular entity</w:t>
      </w:r>
      <w:r w:rsidR="00F10933" w:rsidRPr="00801730">
        <w:rPr>
          <w:rFonts w:ascii="Century Gothic" w:hAnsi="Century Gothic" w:cs="Arial"/>
          <w:color w:val="000000"/>
          <w:sz w:val="24"/>
          <w:szCs w:val="24"/>
        </w:rPr>
        <w:t xml:space="preserve"> like finding the symptom </w:t>
      </w:r>
      <w:r w:rsidR="005003C5" w:rsidRPr="00801730">
        <w:rPr>
          <w:rFonts w:ascii="Century Gothic" w:hAnsi="Century Gothic" w:cs="Arial"/>
          <w:color w:val="000000"/>
          <w:sz w:val="24"/>
          <w:szCs w:val="24"/>
        </w:rPr>
        <w:t>devise</w:t>
      </w:r>
      <w:r w:rsidR="00F10933" w:rsidRPr="00801730">
        <w:rPr>
          <w:rFonts w:ascii="Century Gothic" w:hAnsi="Century Gothic" w:cs="Arial"/>
          <w:color w:val="000000"/>
          <w:sz w:val="24"/>
          <w:szCs w:val="24"/>
        </w:rPr>
        <w:t>d by Marx</w:t>
      </w:r>
      <w:r w:rsidR="00DB331A" w:rsidRPr="00801730">
        <w:rPr>
          <w:rFonts w:ascii="Century Gothic" w:hAnsi="Century Gothic" w:cs="Arial"/>
          <w:color w:val="000000"/>
          <w:sz w:val="24"/>
          <w:szCs w:val="24"/>
        </w:rPr>
        <w:t xml:space="preserve">. </w:t>
      </w:r>
      <w:r w:rsidR="00DA6A64" w:rsidRPr="00801730">
        <w:rPr>
          <w:rFonts w:ascii="Century Gothic" w:hAnsi="Century Gothic" w:cs="Arial"/>
          <w:color w:val="000000"/>
          <w:sz w:val="24"/>
          <w:szCs w:val="24"/>
        </w:rPr>
        <w:t xml:space="preserve">Ideology is an </w:t>
      </w:r>
      <w:proofErr w:type="spellStart"/>
      <w:r w:rsidR="00DA6A64" w:rsidRPr="00801730">
        <w:rPr>
          <w:rFonts w:ascii="Century Gothic" w:hAnsi="Century Gothic" w:cs="Arial"/>
          <w:color w:val="000000"/>
          <w:sz w:val="24"/>
          <w:szCs w:val="24"/>
        </w:rPr>
        <w:t>alethe-ic</w:t>
      </w:r>
      <w:proofErr w:type="spellEnd"/>
      <w:r w:rsidR="00DA6A64" w:rsidRPr="00801730">
        <w:rPr>
          <w:rFonts w:ascii="Century Gothic" w:hAnsi="Century Gothic" w:cs="Arial"/>
          <w:color w:val="000000"/>
          <w:sz w:val="24"/>
          <w:szCs w:val="24"/>
        </w:rPr>
        <w:t xml:space="preserve"> expression of itself towards the realities of the then and now.</w:t>
      </w:r>
      <w:r w:rsidR="000008DF" w:rsidRPr="00801730">
        <w:rPr>
          <w:rFonts w:ascii="Century Gothic" w:hAnsi="Century Gothic" w:cs="Arial"/>
          <w:color w:val="000000"/>
          <w:sz w:val="24"/>
          <w:szCs w:val="24"/>
        </w:rPr>
        <w:t xml:space="preserve"> That is to say, to see the dysfunctionalities it has to every concerned individual. </w:t>
      </w:r>
      <w:r w:rsidR="009424F5" w:rsidRPr="00801730">
        <w:rPr>
          <w:rFonts w:ascii="Century Gothic" w:hAnsi="Century Gothic" w:cs="Arial"/>
          <w:color w:val="000000"/>
          <w:sz w:val="24"/>
          <w:szCs w:val="24"/>
        </w:rPr>
        <w:t xml:space="preserve">The move from symptomatic understanding of ideology is </w:t>
      </w:r>
      <w:r w:rsidR="00C94DBE" w:rsidRPr="00801730">
        <w:rPr>
          <w:rFonts w:ascii="Century Gothic" w:hAnsi="Century Gothic" w:cs="Arial"/>
          <w:color w:val="000000"/>
          <w:sz w:val="24"/>
          <w:szCs w:val="24"/>
        </w:rPr>
        <w:t xml:space="preserve">not to give immediate response to the problem posed even in the time of Marx but it allows one to be aware of the symptom as necessary to human development. </w:t>
      </w:r>
    </w:p>
    <w:p w14:paraId="5BFF1234" w14:textId="6C667D51" w:rsidR="00801730" w:rsidRDefault="00801730" w:rsidP="00801730">
      <w:pPr>
        <w:spacing w:line="240" w:lineRule="auto"/>
        <w:ind w:right="4"/>
        <w:jc w:val="both"/>
        <w:rPr>
          <w:rFonts w:ascii="Century Gothic" w:hAnsi="Century Gothic" w:cs="Arial"/>
          <w:color w:val="000000"/>
          <w:sz w:val="24"/>
          <w:szCs w:val="24"/>
        </w:rPr>
      </w:pPr>
    </w:p>
    <w:p w14:paraId="7116C30F" w14:textId="03E1A5E8" w:rsidR="00C74B10" w:rsidRPr="00801730" w:rsidRDefault="00801730" w:rsidP="00844D98">
      <w:pPr>
        <w:spacing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r>
      <w:r w:rsidR="0065062F">
        <w:rPr>
          <w:rFonts w:ascii="Century Gothic" w:hAnsi="Century Gothic" w:cs="Arial"/>
          <w:color w:val="000000"/>
          <w:sz w:val="24"/>
          <w:szCs w:val="24"/>
        </w:rPr>
        <w:t xml:space="preserve">As a final point, </w:t>
      </w:r>
      <w:r w:rsidRPr="00801730">
        <w:rPr>
          <w:rFonts w:ascii="Century Gothic" w:hAnsi="Century Gothic" w:cs="Arial"/>
          <w:color w:val="000000"/>
          <w:sz w:val="24"/>
          <w:szCs w:val="24"/>
        </w:rPr>
        <w:t xml:space="preserve">Zizek on </w:t>
      </w:r>
      <w:r>
        <w:rPr>
          <w:rFonts w:ascii="Century Gothic" w:hAnsi="Century Gothic" w:cs="Arial"/>
          <w:color w:val="000000"/>
          <w:sz w:val="24"/>
          <w:szCs w:val="24"/>
        </w:rPr>
        <w:t xml:space="preserve">his </w:t>
      </w:r>
      <w:r w:rsidR="00530594">
        <w:rPr>
          <w:rFonts w:ascii="Century Gothic" w:hAnsi="Century Gothic" w:cs="Arial"/>
          <w:color w:val="000000"/>
          <w:sz w:val="24"/>
          <w:szCs w:val="24"/>
        </w:rPr>
        <w:t xml:space="preserve">entire </w:t>
      </w:r>
      <w:r>
        <w:rPr>
          <w:rFonts w:ascii="Century Gothic" w:hAnsi="Century Gothic" w:cs="Arial"/>
          <w:color w:val="000000"/>
          <w:sz w:val="24"/>
          <w:szCs w:val="24"/>
        </w:rPr>
        <w:t>critique on the</w:t>
      </w:r>
      <w:r w:rsidRPr="00801730">
        <w:rPr>
          <w:rFonts w:ascii="Century Gothic" w:hAnsi="Century Gothic" w:cs="Arial"/>
          <w:color w:val="000000"/>
          <w:sz w:val="24"/>
          <w:szCs w:val="24"/>
        </w:rPr>
        <w:t xml:space="preserve"> concept of ideology have </w:t>
      </w:r>
      <w:r w:rsidR="00530594">
        <w:rPr>
          <w:rFonts w:ascii="Century Gothic" w:hAnsi="Century Gothic" w:cs="Arial"/>
          <w:color w:val="000000"/>
          <w:sz w:val="24"/>
          <w:szCs w:val="24"/>
        </w:rPr>
        <w:t>been looking into</w:t>
      </w:r>
      <w:r w:rsidRPr="00801730">
        <w:rPr>
          <w:rFonts w:ascii="Century Gothic" w:hAnsi="Century Gothic" w:cs="Arial"/>
          <w:color w:val="000000"/>
          <w:sz w:val="24"/>
          <w:szCs w:val="24"/>
        </w:rPr>
        <w:t xml:space="preserve"> </w:t>
      </w:r>
      <w:r w:rsidR="00530594">
        <w:rPr>
          <w:rFonts w:ascii="Century Gothic" w:hAnsi="Century Gothic" w:cs="Arial"/>
          <w:color w:val="000000"/>
          <w:sz w:val="24"/>
          <w:szCs w:val="24"/>
        </w:rPr>
        <w:t xml:space="preserve">the </w:t>
      </w:r>
      <w:r w:rsidR="001C10AD">
        <w:rPr>
          <w:rFonts w:ascii="Century Gothic" w:hAnsi="Century Gothic" w:cs="Arial"/>
          <w:color w:val="000000"/>
          <w:sz w:val="24"/>
          <w:szCs w:val="24"/>
        </w:rPr>
        <w:t>similar</w:t>
      </w:r>
      <w:r w:rsidRPr="00801730">
        <w:rPr>
          <w:rFonts w:ascii="Century Gothic" w:hAnsi="Century Gothic" w:cs="Arial"/>
          <w:color w:val="000000"/>
          <w:sz w:val="24"/>
          <w:szCs w:val="24"/>
        </w:rPr>
        <w:t xml:space="preserve"> structure between </w:t>
      </w:r>
      <w:r w:rsidR="00530594">
        <w:rPr>
          <w:rFonts w:ascii="Century Gothic" w:hAnsi="Century Gothic" w:cs="Arial"/>
          <w:color w:val="000000"/>
          <w:sz w:val="24"/>
          <w:szCs w:val="24"/>
        </w:rPr>
        <w:t>symptom</w:t>
      </w:r>
      <w:r w:rsidRPr="00801730">
        <w:rPr>
          <w:rFonts w:ascii="Century Gothic" w:hAnsi="Century Gothic" w:cs="Arial"/>
          <w:color w:val="000000"/>
          <w:sz w:val="24"/>
          <w:szCs w:val="24"/>
        </w:rPr>
        <w:t xml:space="preserve"> and </w:t>
      </w:r>
      <w:r w:rsidR="00530594">
        <w:rPr>
          <w:rFonts w:ascii="Century Gothic" w:hAnsi="Century Gothic" w:cs="Arial"/>
          <w:color w:val="000000"/>
          <w:sz w:val="24"/>
          <w:szCs w:val="24"/>
        </w:rPr>
        <w:t>psychoanalysis</w:t>
      </w:r>
      <w:r w:rsidRPr="00801730">
        <w:rPr>
          <w:rFonts w:ascii="Century Gothic" w:hAnsi="Century Gothic" w:cs="Arial"/>
          <w:color w:val="000000"/>
          <w:sz w:val="24"/>
          <w:szCs w:val="24"/>
        </w:rPr>
        <w:t xml:space="preserve"> in </w:t>
      </w:r>
      <w:r w:rsidR="00530594">
        <w:rPr>
          <w:rFonts w:ascii="Century Gothic" w:hAnsi="Century Gothic" w:cs="Arial"/>
          <w:color w:val="000000"/>
          <w:sz w:val="24"/>
          <w:szCs w:val="24"/>
        </w:rPr>
        <w:t>understanding</w:t>
      </w:r>
      <w:r w:rsidRPr="00801730">
        <w:rPr>
          <w:rFonts w:ascii="Century Gothic" w:hAnsi="Century Gothic" w:cs="Arial"/>
          <w:color w:val="000000"/>
          <w:sz w:val="24"/>
          <w:szCs w:val="24"/>
        </w:rPr>
        <w:t xml:space="preserve"> ideology. </w:t>
      </w:r>
      <w:r w:rsidR="00530594">
        <w:rPr>
          <w:rFonts w:ascii="Century Gothic" w:hAnsi="Century Gothic" w:cs="Arial"/>
          <w:color w:val="000000"/>
          <w:sz w:val="24"/>
          <w:szCs w:val="24"/>
        </w:rPr>
        <w:t>The symptom is</w:t>
      </w:r>
      <w:r w:rsidRPr="00801730">
        <w:rPr>
          <w:rFonts w:ascii="Century Gothic" w:hAnsi="Century Gothic" w:cs="Arial"/>
          <w:color w:val="000000"/>
          <w:sz w:val="24"/>
          <w:szCs w:val="24"/>
        </w:rPr>
        <w:t xml:space="preserve"> Marx’s thought</w:t>
      </w:r>
      <w:r w:rsidR="00530594">
        <w:rPr>
          <w:rFonts w:ascii="Century Gothic" w:hAnsi="Century Gothic" w:cs="Arial"/>
          <w:color w:val="000000"/>
          <w:sz w:val="24"/>
          <w:szCs w:val="24"/>
        </w:rPr>
        <w:t xml:space="preserve"> on commodity</w:t>
      </w:r>
      <w:r w:rsidRPr="00801730">
        <w:rPr>
          <w:rFonts w:ascii="Century Gothic" w:hAnsi="Century Gothic" w:cs="Arial"/>
          <w:color w:val="000000"/>
          <w:sz w:val="24"/>
          <w:szCs w:val="24"/>
        </w:rPr>
        <w:t xml:space="preserve"> and </w:t>
      </w:r>
      <w:r w:rsidR="00530594">
        <w:rPr>
          <w:rFonts w:ascii="Century Gothic" w:hAnsi="Century Gothic" w:cs="Arial"/>
          <w:color w:val="000000"/>
          <w:sz w:val="24"/>
          <w:szCs w:val="24"/>
        </w:rPr>
        <w:t>psychoanalysis speaks about the unconscious forces lying in ideology</w:t>
      </w:r>
      <w:r w:rsidRPr="00801730">
        <w:rPr>
          <w:rFonts w:ascii="Century Gothic" w:hAnsi="Century Gothic" w:cs="Arial"/>
          <w:color w:val="000000"/>
          <w:sz w:val="24"/>
          <w:szCs w:val="24"/>
        </w:rPr>
        <w:t>. Zizek himself based this argument in the existence of the triadic principle of</w:t>
      </w:r>
      <w:r w:rsidR="00530594">
        <w:rPr>
          <w:rFonts w:ascii="Century Gothic" w:hAnsi="Century Gothic" w:cs="Arial"/>
          <w:color w:val="000000"/>
          <w:sz w:val="24"/>
          <w:szCs w:val="24"/>
        </w:rPr>
        <w:t xml:space="preserve"> Lacan’s psychoanalysis on his</w:t>
      </w:r>
      <w:r w:rsidRPr="00801730">
        <w:rPr>
          <w:rFonts w:ascii="Century Gothic" w:hAnsi="Century Gothic" w:cs="Arial"/>
          <w:color w:val="000000"/>
          <w:sz w:val="24"/>
          <w:szCs w:val="24"/>
        </w:rPr>
        <w:t xml:space="preserve"> latent content, manifest content and form. In the latent content, there are symbols that is behind the dream-thoughts while the manifest content illustrates dream as to how it presents itself. The form specifically points out the mechanism of condensation and displacement. In the content of dreams, condensation signifies the combination of several themes or concepts into a dream symbol. Displacement, on the other hand, resides in the reorganization of an impulse to another into a less threatening material. In Zizek’s reinterpretation of commodity, one must go beyond the exchange value (manifest content) of a particular work into the symbols of work which is the labor time (latent content). </w:t>
      </w:r>
      <w:r w:rsidR="001C10AD">
        <w:rPr>
          <w:rFonts w:ascii="Century Gothic" w:hAnsi="Century Gothic" w:cs="Arial"/>
          <w:color w:val="000000"/>
          <w:sz w:val="24"/>
          <w:szCs w:val="24"/>
        </w:rPr>
        <w:t xml:space="preserve">Going back to the </w:t>
      </w:r>
      <w:r w:rsidR="000F3574">
        <w:rPr>
          <w:rFonts w:ascii="Century Gothic" w:hAnsi="Century Gothic" w:cs="Arial"/>
          <w:color w:val="000000"/>
          <w:sz w:val="24"/>
          <w:szCs w:val="24"/>
        </w:rPr>
        <w:t xml:space="preserve">discussion there is a transitional critique of symptom into individual fetishism into cynical understanding of ideology. The symptom which lies on the domineering feature of the bourgeoisie characteristics, the individual fetishism which does not rely on the commodity rather in the network of relations behind man and cynical understanding to be fully be critically ideological in the matters of socio-economic and socio-political status of the people. </w:t>
      </w:r>
    </w:p>
    <w:p w14:paraId="2084CC91" w14:textId="0E4D336C" w:rsidR="00EF1EBE" w:rsidRPr="00801730" w:rsidRDefault="00E14967" w:rsidP="00801730">
      <w:pPr>
        <w:spacing w:after="0"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r>
      <w:r w:rsidR="0027119B" w:rsidRPr="00801730">
        <w:rPr>
          <w:rFonts w:ascii="Century Gothic" w:hAnsi="Century Gothic" w:cs="Arial"/>
          <w:color w:val="000000"/>
          <w:sz w:val="24"/>
          <w:szCs w:val="24"/>
        </w:rPr>
        <w:t xml:space="preserve"> </w:t>
      </w:r>
    </w:p>
    <w:p w14:paraId="0EDBF4E8" w14:textId="553D7D06" w:rsidR="00B5357C" w:rsidRDefault="00B5357C" w:rsidP="00801730">
      <w:pPr>
        <w:spacing w:after="0" w:line="240" w:lineRule="auto"/>
        <w:ind w:right="4"/>
        <w:jc w:val="both"/>
        <w:rPr>
          <w:rFonts w:ascii="Century Gothic" w:hAnsi="Century Gothic" w:cs="Arial"/>
          <w:color w:val="000000"/>
          <w:sz w:val="24"/>
          <w:szCs w:val="24"/>
        </w:rPr>
      </w:pPr>
    </w:p>
    <w:p w14:paraId="32F2275F" w14:textId="0EDD3956" w:rsidR="009049FB" w:rsidRDefault="009049FB" w:rsidP="00801730">
      <w:pPr>
        <w:spacing w:after="0" w:line="240" w:lineRule="auto"/>
        <w:ind w:right="4"/>
        <w:jc w:val="both"/>
        <w:rPr>
          <w:rFonts w:ascii="Century Gothic" w:hAnsi="Century Gothic" w:cs="Arial"/>
          <w:color w:val="000000"/>
          <w:sz w:val="24"/>
          <w:szCs w:val="24"/>
        </w:rPr>
      </w:pPr>
    </w:p>
    <w:p w14:paraId="57ED5934" w14:textId="47840C3D" w:rsidR="009049FB" w:rsidRDefault="009049FB" w:rsidP="00801730">
      <w:pPr>
        <w:spacing w:after="0" w:line="240" w:lineRule="auto"/>
        <w:ind w:right="4"/>
        <w:jc w:val="both"/>
        <w:rPr>
          <w:rFonts w:ascii="Century Gothic" w:hAnsi="Century Gothic" w:cs="Arial"/>
          <w:color w:val="000000"/>
          <w:sz w:val="24"/>
          <w:szCs w:val="24"/>
        </w:rPr>
      </w:pPr>
    </w:p>
    <w:p w14:paraId="2FD64CAA" w14:textId="595B45C2" w:rsidR="009049FB" w:rsidRDefault="009049FB" w:rsidP="00801730">
      <w:pPr>
        <w:spacing w:after="0" w:line="240" w:lineRule="auto"/>
        <w:ind w:right="4"/>
        <w:jc w:val="both"/>
        <w:rPr>
          <w:rFonts w:ascii="Century Gothic" w:hAnsi="Century Gothic" w:cs="Arial"/>
          <w:color w:val="000000"/>
          <w:sz w:val="24"/>
          <w:szCs w:val="24"/>
        </w:rPr>
      </w:pPr>
    </w:p>
    <w:p w14:paraId="1D8FF84C" w14:textId="77777777" w:rsidR="004923A3" w:rsidRDefault="004923A3" w:rsidP="00801730">
      <w:pPr>
        <w:spacing w:after="0" w:line="240" w:lineRule="auto"/>
        <w:ind w:right="4"/>
        <w:jc w:val="both"/>
        <w:rPr>
          <w:rFonts w:ascii="Century Gothic" w:hAnsi="Century Gothic" w:cs="Arial"/>
          <w:color w:val="000000"/>
          <w:sz w:val="24"/>
          <w:szCs w:val="24"/>
        </w:rPr>
      </w:pPr>
    </w:p>
    <w:p w14:paraId="1E9D9657" w14:textId="1E9D3983" w:rsidR="009049FB" w:rsidRDefault="009049FB" w:rsidP="00801730">
      <w:pPr>
        <w:spacing w:after="0" w:line="240" w:lineRule="auto"/>
        <w:ind w:right="4"/>
        <w:jc w:val="both"/>
        <w:rPr>
          <w:rFonts w:ascii="Century Gothic" w:hAnsi="Century Gothic" w:cs="Arial"/>
          <w:color w:val="000000"/>
          <w:sz w:val="24"/>
          <w:szCs w:val="24"/>
        </w:rPr>
      </w:pPr>
    </w:p>
    <w:p w14:paraId="3CFA7997" w14:textId="369905CA" w:rsidR="00D41F68" w:rsidRPr="00954C77" w:rsidRDefault="009049FB" w:rsidP="00954C77">
      <w:pPr>
        <w:spacing w:after="0" w:line="240" w:lineRule="auto"/>
        <w:jc w:val="center"/>
        <w:rPr>
          <w:rFonts w:ascii="Century Gothic" w:hAnsi="Century Gothic" w:cs="Arial"/>
          <w:b/>
          <w:bCs/>
          <w:color w:val="000000"/>
          <w:sz w:val="24"/>
          <w:szCs w:val="24"/>
        </w:rPr>
      </w:pPr>
      <w:r w:rsidRPr="00954C77">
        <w:rPr>
          <w:rFonts w:ascii="Century Gothic" w:hAnsi="Century Gothic" w:cs="Arial"/>
          <w:b/>
          <w:bCs/>
          <w:color w:val="000000"/>
          <w:sz w:val="24"/>
          <w:szCs w:val="24"/>
        </w:rPr>
        <w:lastRenderedPageBreak/>
        <w:t>CHAPTER 3</w:t>
      </w:r>
    </w:p>
    <w:p w14:paraId="4E7B0D75" w14:textId="47242B60" w:rsidR="00D41F68" w:rsidRPr="007A4F7F" w:rsidRDefault="00E74693" w:rsidP="00954C77">
      <w:pPr>
        <w:spacing w:after="0" w:line="240" w:lineRule="auto"/>
        <w:jc w:val="center"/>
        <w:rPr>
          <w:rFonts w:ascii="Century Gothic" w:hAnsi="Century Gothic" w:cs="Arial"/>
          <w:b/>
          <w:bCs/>
          <w:color w:val="000000"/>
          <w:sz w:val="24"/>
          <w:szCs w:val="24"/>
        </w:rPr>
      </w:pPr>
      <w:r w:rsidRPr="007A4F7F">
        <w:rPr>
          <w:rFonts w:ascii="Century Gothic" w:hAnsi="Century Gothic" w:cs="Arial"/>
          <w:b/>
          <w:bCs/>
          <w:color w:val="000000"/>
          <w:sz w:val="24"/>
          <w:szCs w:val="24"/>
        </w:rPr>
        <w:t>THE PROBLEMS CONFRONTED BY THE TEACHERS IN UNDERSTANDING THE ANTI-TERRORISM LAW</w:t>
      </w:r>
    </w:p>
    <w:p w14:paraId="0768CE29" w14:textId="64E8C931" w:rsidR="00EA3EA0" w:rsidRDefault="00BE6CD8" w:rsidP="00FA233D">
      <w:pPr>
        <w:spacing w:after="0" w:line="240" w:lineRule="auto"/>
        <w:rPr>
          <w:rFonts w:ascii="Century Gothic" w:hAnsi="Century Gothic" w:cs="Arial"/>
          <w:color w:val="000000"/>
          <w:sz w:val="24"/>
          <w:szCs w:val="24"/>
        </w:rPr>
      </w:pPr>
      <w:r>
        <w:rPr>
          <w:rFonts w:ascii="Century Gothic" w:hAnsi="Century Gothic" w:cs="Arial"/>
          <w:color w:val="000000"/>
          <w:sz w:val="24"/>
          <w:szCs w:val="24"/>
        </w:rPr>
        <w:tab/>
      </w:r>
    </w:p>
    <w:p w14:paraId="517B4B18" w14:textId="0D71C25C" w:rsidR="00BE6CD8" w:rsidRDefault="00BE6CD8" w:rsidP="00D073C1">
      <w:pPr>
        <w:spacing w:after="0" w:line="240" w:lineRule="auto"/>
        <w:jc w:val="both"/>
        <w:rPr>
          <w:rFonts w:ascii="Century Gothic" w:hAnsi="Century Gothic" w:cs="Arial"/>
          <w:color w:val="000000"/>
          <w:sz w:val="24"/>
          <w:szCs w:val="24"/>
        </w:rPr>
      </w:pPr>
      <w:r>
        <w:rPr>
          <w:rFonts w:ascii="Century Gothic" w:hAnsi="Century Gothic" w:cs="Arial"/>
          <w:color w:val="000000"/>
          <w:sz w:val="24"/>
          <w:szCs w:val="24"/>
        </w:rPr>
        <w:tab/>
        <w:t xml:space="preserve">This chapter highlights the entirety of the Anti-Terrorism law. </w:t>
      </w:r>
      <w:r w:rsidR="00D073C1">
        <w:rPr>
          <w:rFonts w:ascii="Century Gothic" w:hAnsi="Century Gothic" w:cs="Arial"/>
          <w:color w:val="000000"/>
          <w:sz w:val="24"/>
          <w:szCs w:val="24"/>
        </w:rPr>
        <w:t>It also further reviews the role and function of the Anti-Terrorist Council as well as the penalization of the accused person and the officials involved in the said criminal act. In the latter part, it tries to connect the meaning of the Anti-Terrorism Law to the problems confronted by the teachers in understanding this law.</w:t>
      </w:r>
    </w:p>
    <w:p w14:paraId="6039F253" w14:textId="77777777" w:rsidR="0052572C" w:rsidRDefault="0052572C" w:rsidP="00D073C1">
      <w:pPr>
        <w:spacing w:after="0" w:line="240" w:lineRule="auto"/>
        <w:jc w:val="both"/>
        <w:rPr>
          <w:rFonts w:ascii="Century Gothic" w:hAnsi="Century Gothic" w:cs="Arial"/>
          <w:color w:val="000000"/>
          <w:sz w:val="24"/>
          <w:szCs w:val="24"/>
        </w:rPr>
      </w:pPr>
    </w:p>
    <w:p w14:paraId="208CE029" w14:textId="09B77012" w:rsidR="00D41F68" w:rsidRPr="00763E6B" w:rsidRDefault="007A4F7F" w:rsidP="00763E6B">
      <w:pPr>
        <w:spacing w:line="240" w:lineRule="auto"/>
        <w:rPr>
          <w:rFonts w:ascii="Century Gothic" w:hAnsi="Century Gothic" w:cs="Arial"/>
          <w:b/>
          <w:bCs/>
          <w:color w:val="000000"/>
          <w:sz w:val="24"/>
          <w:szCs w:val="24"/>
        </w:rPr>
      </w:pPr>
      <w:r w:rsidRPr="003C648B">
        <w:rPr>
          <w:rFonts w:ascii="Century Gothic" w:hAnsi="Century Gothic" w:cs="Arial"/>
          <w:b/>
          <w:bCs/>
          <w:color w:val="000000"/>
          <w:sz w:val="24"/>
          <w:szCs w:val="24"/>
        </w:rPr>
        <w:t>Anti-Terrorism Law</w:t>
      </w:r>
    </w:p>
    <w:p w14:paraId="6C9CE7F3" w14:textId="10EA8D9D" w:rsidR="00ED4120" w:rsidRDefault="003C648B" w:rsidP="00763E6B">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t>To be able to comprehend</w:t>
      </w:r>
      <w:r w:rsidR="00ED4120">
        <w:rPr>
          <w:rFonts w:ascii="Century Gothic" w:hAnsi="Century Gothic" w:cs="Arial"/>
          <w:color w:val="000000"/>
          <w:sz w:val="24"/>
          <w:szCs w:val="24"/>
        </w:rPr>
        <w:t xml:space="preserve"> the anti-terrorism law, </w:t>
      </w:r>
      <w:r w:rsidR="004B70E3">
        <w:rPr>
          <w:rFonts w:ascii="Century Gothic" w:hAnsi="Century Gothic" w:cs="Arial"/>
          <w:color w:val="000000"/>
          <w:sz w:val="24"/>
          <w:szCs w:val="24"/>
        </w:rPr>
        <w:t>any</w:t>
      </w:r>
      <w:r w:rsidR="007B66B8">
        <w:rPr>
          <w:rFonts w:ascii="Century Gothic" w:hAnsi="Century Gothic" w:cs="Arial"/>
          <w:color w:val="000000"/>
          <w:sz w:val="24"/>
          <w:szCs w:val="24"/>
        </w:rPr>
        <w:t>one</w:t>
      </w:r>
      <w:r w:rsidR="00ED4120">
        <w:rPr>
          <w:rFonts w:ascii="Century Gothic" w:hAnsi="Century Gothic" w:cs="Arial"/>
          <w:color w:val="000000"/>
          <w:sz w:val="24"/>
          <w:szCs w:val="24"/>
        </w:rPr>
        <w:t xml:space="preserve"> </w:t>
      </w:r>
      <w:r w:rsidR="007B66B8">
        <w:rPr>
          <w:rFonts w:ascii="Century Gothic" w:hAnsi="Century Gothic" w:cs="Arial"/>
          <w:color w:val="000000"/>
          <w:sz w:val="24"/>
          <w:szCs w:val="24"/>
        </w:rPr>
        <w:t>should</w:t>
      </w:r>
      <w:r w:rsidR="00ED4120">
        <w:rPr>
          <w:rFonts w:ascii="Century Gothic" w:hAnsi="Century Gothic" w:cs="Arial"/>
          <w:color w:val="000000"/>
          <w:sz w:val="24"/>
          <w:szCs w:val="24"/>
        </w:rPr>
        <w:t xml:space="preserve"> </w:t>
      </w:r>
      <w:r w:rsidR="004B70E3">
        <w:rPr>
          <w:rFonts w:ascii="Century Gothic" w:hAnsi="Century Gothic" w:cs="Arial"/>
          <w:color w:val="000000"/>
          <w:sz w:val="24"/>
          <w:szCs w:val="24"/>
        </w:rPr>
        <w:t xml:space="preserve">start </w:t>
      </w:r>
      <w:r w:rsidR="00ED4120">
        <w:rPr>
          <w:rFonts w:ascii="Century Gothic" w:hAnsi="Century Gothic" w:cs="Arial"/>
          <w:color w:val="000000"/>
          <w:sz w:val="24"/>
          <w:szCs w:val="24"/>
        </w:rPr>
        <w:t xml:space="preserve">into the meaning of terrorism. Terrorism, as stated in the </w:t>
      </w:r>
      <w:r w:rsidR="003804E1">
        <w:rPr>
          <w:rFonts w:ascii="Century Gothic" w:hAnsi="Century Gothic" w:cs="Arial"/>
          <w:color w:val="000000"/>
          <w:sz w:val="24"/>
          <w:szCs w:val="24"/>
        </w:rPr>
        <w:t xml:space="preserve">Section 4 of the said law which can be seen in the </w:t>
      </w:r>
      <w:r w:rsidR="00ED4120">
        <w:rPr>
          <w:rFonts w:ascii="Century Gothic" w:hAnsi="Century Gothic" w:cs="Arial"/>
          <w:color w:val="000000"/>
          <w:sz w:val="24"/>
          <w:szCs w:val="24"/>
        </w:rPr>
        <w:t xml:space="preserve">Official Gazette, </w:t>
      </w:r>
      <w:r w:rsidR="00BE7E1B">
        <w:rPr>
          <w:rFonts w:ascii="Century Gothic" w:hAnsi="Century Gothic" w:cs="Arial"/>
          <w:color w:val="000000"/>
          <w:sz w:val="24"/>
          <w:szCs w:val="24"/>
        </w:rPr>
        <w:t>is</w:t>
      </w:r>
    </w:p>
    <w:p w14:paraId="720CEBFC" w14:textId="5D0D2F8D" w:rsidR="00D41F68" w:rsidRDefault="00ED4120" w:rsidP="00ED4120">
      <w:pPr>
        <w:spacing w:line="240" w:lineRule="auto"/>
        <w:ind w:left="709" w:right="996"/>
        <w:jc w:val="both"/>
        <w:rPr>
          <w:rFonts w:ascii="Century Gothic" w:hAnsi="Century Gothic" w:cs="Arial"/>
          <w:color w:val="000000"/>
          <w:sz w:val="24"/>
          <w:szCs w:val="24"/>
        </w:rPr>
      </w:pPr>
      <w:r>
        <w:rPr>
          <w:rFonts w:ascii="Century Gothic" w:hAnsi="Century Gothic" w:cs="Arial"/>
          <w:color w:val="000000"/>
          <w:sz w:val="24"/>
          <w:szCs w:val="24"/>
        </w:rPr>
        <w:t>committed by any person who within or outside the Philippines regardless of the execution has e</w:t>
      </w:r>
      <w:r w:rsidRPr="00ED4120">
        <w:rPr>
          <w:rFonts w:ascii="Century Gothic" w:hAnsi="Century Gothic" w:cs="Arial"/>
          <w:color w:val="000000"/>
          <w:sz w:val="24"/>
          <w:szCs w:val="24"/>
        </w:rPr>
        <w:t>ngages in acts intended to cause death or serious</w:t>
      </w:r>
      <w:r>
        <w:rPr>
          <w:rFonts w:ascii="Century Gothic" w:hAnsi="Century Gothic" w:cs="Arial"/>
          <w:color w:val="000000"/>
          <w:sz w:val="24"/>
          <w:szCs w:val="24"/>
        </w:rPr>
        <w:t xml:space="preserve"> </w:t>
      </w:r>
      <w:r w:rsidRPr="00ED4120">
        <w:rPr>
          <w:rFonts w:ascii="Century Gothic" w:hAnsi="Century Gothic" w:cs="Arial"/>
          <w:color w:val="000000"/>
          <w:sz w:val="24"/>
          <w:szCs w:val="24"/>
        </w:rPr>
        <w:t>20 bodily injury to any person, or endangers a person’s life</w:t>
      </w:r>
      <w:r w:rsidR="00227D55">
        <w:rPr>
          <w:rFonts w:ascii="Century Gothic" w:hAnsi="Century Gothic" w:cs="Arial"/>
          <w:color w:val="000000"/>
          <w:sz w:val="24"/>
          <w:szCs w:val="24"/>
        </w:rPr>
        <w:t>;</w:t>
      </w:r>
      <w:r>
        <w:rPr>
          <w:rFonts w:ascii="Century Gothic" w:hAnsi="Century Gothic" w:cs="Arial"/>
          <w:color w:val="000000"/>
          <w:sz w:val="24"/>
          <w:szCs w:val="24"/>
        </w:rPr>
        <w:t xml:space="preserve"> e</w:t>
      </w:r>
      <w:r w:rsidRPr="00ED4120">
        <w:rPr>
          <w:rFonts w:ascii="Century Gothic" w:hAnsi="Century Gothic" w:cs="Arial"/>
          <w:color w:val="000000"/>
          <w:sz w:val="24"/>
          <w:szCs w:val="24"/>
        </w:rPr>
        <w:t>ngages in acts intended to cause extensive</w:t>
      </w:r>
      <w:r>
        <w:rPr>
          <w:rFonts w:ascii="Century Gothic" w:hAnsi="Century Gothic" w:cs="Arial"/>
          <w:color w:val="000000"/>
          <w:sz w:val="24"/>
          <w:szCs w:val="24"/>
        </w:rPr>
        <w:t xml:space="preserve"> </w:t>
      </w:r>
      <w:r w:rsidRPr="00ED4120">
        <w:rPr>
          <w:rFonts w:ascii="Century Gothic" w:hAnsi="Century Gothic" w:cs="Arial"/>
          <w:color w:val="000000"/>
          <w:sz w:val="24"/>
          <w:szCs w:val="24"/>
        </w:rPr>
        <w:t>damage or destruction to a government or public facility,</w:t>
      </w:r>
      <w:r>
        <w:rPr>
          <w:rFonts w:ascii="Century Gothic" w:hAnsi="Century Gothic" w:cs="Arial"/>
          <w:color w:val="000000"/>
          <w:sz w:val="24"/>
          <w:szCs w:val="24"/>
        </w:rPr>
        <w:t xml:space="preserve"> </w:t>
      </w:r>
      <w:r w:rsidRPr="00ED4120">
        <w:rPr>
          <w:rFonts w:ascii="Century Gothic" w:hAnsi="Century Gothic" w:cs="Arial"/>
          <w:color w:val="000000"/>
          <w:sz w:val="24"/>
          <w:szCs w:val="24"/>
        </w:rPr>
        <w:t>public place or private property</w:t>
      </w:r>
      <w:r w:rsidR="00227D55">
        <w:rPr>
          <w:rFonts w:ascii="Century Gothic" w:hAnsi="Century Gothic" w:cs="Arial"/>
          <w:color w:val="000000"/>
          <w:sz w:val="24"/>
          <w:szCs w:val="24"/>
        </w:rPr>
        <w:t>;</w:t>
      </w:r>
      <w:r>
        <w:rPr>
          <w:rFonts w:ascii="Century Gothic" w:hAnsi="Century Gothic" w:cs="Arial"/>
          <w:color w:val="000000"/>
          <w:sz w:val="24"/>
          <w:szCs w:val="24"/>
        </w:rPr>
        <w:t xml:space="preserve"> e</w:t>
      </w:r>
      <w:r w:rsidRPr="00ED4120">
        <w:rPr>
          <w:rFonts w:ascii="Century Gothic" w:hAnsi="Century Gothic" w:cs="Arial"/>
          <w:color w:val="000000"/>
          <w:sz w:val="24"/>
          <w:szCs w:val="24"/>
        </w:rPr>
        <w:t>ngages in acts intended to cause extensive</w:t>
      </w:r>
      <w:r>
        <w:rPr>
          <w:rFonts w:ascii="Century Gothic" w:hAnsi="Century Gothic" w:cs="Arial"/>
          <w:color w:val="000000"/>
          <w:sz w:val="24"/>
          <w:szCs w:val="24"/>
        </w:rPr>
        <w:t xml:space="preserve"> </w:t>
      </w:r>
      <w:r w:rsidRPr="00ED4120">
        <w:rPr>
          <w:rFonts w:ascii="Century Gothic" w:hAnsi="Century Gothic" w:cs="Arial"/>
          <w:color w:val="000000"/>
          <w:sz w:val="24"/>
          <w:szCs w:val="24"/>
        </w:rPr>
        <w:t>interference with, damage or destruction to critical</w:t>
      </w:r>
      <w:r>
        <w:rPr>
          <w:rFonts w:ascii="Century Gothic" w:hAnsi="Century Gothic" w:cs="Arial"/>
          <w:color w:val="000000"/>
          <w:sz w:val="24"/>
          <w:szCs w:val="24"/>
        </w:rPr>
        <w:t xml:space="preserve"> </w:t>
      </w:r>
      <w:r w:rsidRPr="00ED4120">
        <w:rPr>
          <w:rFonts w:ascii="Century Gothic" w:hAnsi="Century Gothic" w:cs="Arial"/>
          <w:color w:val="000000"/>
          <w:sz w:val="24"/>
          <w:szCs w:val="24"/>
        </w:rPr>
        <w:t>in</w:t>
      </w:r>
      <w:r>
        <w:rPr>
          <w:rFonts w:ascii="Century Gothic" w:hAnsi="Century Gothic" w:cs="Arial"/>
          <w:color w:val="000000"/>
          <w:sz w:val="24"/>
          <w:szCs w:val="24"/>
        </w:rPr>
        <w:t>fr</w:t>
      </w:r>
      <w:r w:rsidRPr="00ED4120">
        <w:rPr>
          <w:rFonts w:ascii="Century Gothic" w:hAnsi="Century Gothic" w:cs="Arial"/>
          <w:color w:val="000000"/>
          <w:sz w:val="24"/>
          <w:szCs w:val="24"/>
        </w:rPr>
        <w:t>astructure;</w:t>
      </w:r>
      <w:r>
        <w:rPr>
          <w:rFonts w:ascii="Century Gothic" w:hAnsi="Century Gothic" w:cs="Arial"/>
          <w:color w:val="000000"/>
          <w:sz w:val="24"/>
          <w:szCs w:val="24"/>
        </w:rPr>
        <w:t xml:space="preserve"> d</w:t>
      </w:r>
      <w:r w:rsidRPr="00ED4120">
        <w:rPr>
          <w:rFonts w:ascii="Century Gothic" w:hAnsi="Century Gothic" w:cs="Arial"/>
          <w:color w:val="000000"/>
          <w:sz w:val="24"/>
          <w:szCs w:val="24"/>
        </w:rPr>
        <w:t>evelops, manufactures, possesses, acquires,</w:t>
      </w:r>
      <w:r>
        <w:rPr>
          <w:rFonts w:ascii="Century Gothic" w:hAnsi="Century Gothic" w:cs="Arial"/>
          <w:color w:val="000000"/>
          <w:sz w:val="24"/>
          <w:szCs w:val="24"/>
        </w:rPr>
        <w:t xml:space="preserve"> </w:t>
      </w:r>
      <w:r w:rsidRPr="00ED4120">
        <w:rPr>
          <w:rFonts w:ascii="Century Gothic" w:hAnsi="Century Gothic" w:cs="Arial"/>
          <w:color w:val="000000"/>
          <w:sz w:val="24"/>
          <w:szCs w:val="24"/>
        </w:rPr>
        <w:t>transports, supplies or uses weapons, explosives or of</w:t>
      </w:r>
      <w:r>
        <w:rPr>
          <w:rFonts w:ascii="Century Gothic" w:hAnsi="Century Gothic" w:cs="Arial"/>
          <w:color w:val="000000"/>
          <w:sz w:val="24"/>
          <w:szCs w:val="24"/>
        </w:rPr>
        <w:t xml:space="preserve"> </w:t>
      </w:r>
      <w:r w:rsidRPr="00ED4120">
        <w:rPr>
          <w:rFonts w:ascii="Century Gothic" w:hAnsi="Century Gothic" w:cs="Arial"/>
          <w:color w:val="000000"/>
          <w:sz w:val="24"/>
          <w:szCs w:val="24"/>
        </w:rPr>
        <w:t>biological, nuclear, radiological or chemical weapons; and</w:t>
      </w:r>
      <w:r>
        <w:rPr>
          <w:rFonts w:ascii="Century Gothic" w:hAnsi="Century Gothic" w:cs="Arial"/>
          <w:color w:val="000000"/>
          <w:sz w:val="24"/>
          <w:szCs w:val="24"/>
        </w:rPr>
        <w:t xml:space="preserve"> r</w:t>
      </w:r>
      <w:r w:rsidRPr="00ED4120">
        <w:rPr>
          <w:rFonts w:ascii="Century Gothic" w:hAnsi="Century Gothic" w:cs="Arial"/>
          <w:color w:val="000000"/>
          <w:sz w:val="24"/>
          <w:szCs w:val="24"/>
        </w:rPr>
        <w:t>elease of dangerous substances, or causing fire,</w:t>
      </w:r>
      <w:r>
        <w:rPr>
          <w:rFonts w:ascii="Century Gothic" w:hAnsi="Century Gothic" w:cs="Arial"/>
          <w:color w:val="000000"/>
          <w:sz w:val="24"/>
          <w:szCs w:val="24"/>
        </w:rPr>
        <w:t xml:space="preserve"> </w:t>
      </w:r>
      <w:r w:rsidRPr="00ED4120">
        <w:rPr>
          <w:rFonts w:ascii="Century Gothic" w:hAnsi="Century Gothic" w:cs="Arial"/>
          <w:color w:val="000000"/>
          <w:sz w:val="24"/>
          <w:szCs w:val="24"/>
        </w:rPr>
        <w:t>floods or explosions</w:t>
      </w:r>
      <w:r>
        <w:rPr>
          <w:rFonts w:ascii="Century Gothic" w:hAnsi="Century Gothic" w:cs="Arial"/>
          <w:color w:val="000000"/>
          <w:sz w:val="24"/>
          <w:szCs w:val="24"/>
        </w:rPr>
        <w:t>…</w:t>
      </w:r>
      <w:r w:rsidR="00397F75">
        <w:rPr>
          <w:rStyle w:val="FootnoteReference"/>
          <w:rFonts w:ascii="Century Gothic" w:hAnsi="Century Gothic" w:cs="Arial"/>
          <w:color w:val="000000"/>
          <w:sz w:val="24"/>
          <w:szCs w:val="24"/>
        </w:rPr>
        <w:footnoteReference w:id="7"/>
      </w:r>
    </w:p>
    <w:p w14:paraId="1E10A339" w14:textId="24599AD8" w:rsidR="007C1AB9" w:rsidRDefault="009F04E6" w:rsidP="007C1AB9">
      <w:pPr>
        <w:spacing w:line="240" w:lineRule="auto"/>
        <w:ind w:right="4" w:firstLine="709"/>
        <w:jc w:val="both"/>
        <w:rPr>
          <w:rFonts w:ascii="Century Gothic" w:hAnsi="Century Gothic" w:cs="Arial"/>
          <w:color w:val="000000"/>
          <w:sz w:val="24"/>
          <w:szCs w:val="24"/>
        </w:rPr>
      </w:pPr>
      <w:r>
        <w:rPr>
          <w:rFonts w:ascii="Century Gothic" w:hAnsi="Century Gothic" w:cs="Arial"/>
          <w:color w:val="000000"/>
          <w:sz w:val="24"/>
          <w:szCs w:val="24"/>
        </w:rPr>
        <w:t xml:space="preserve">It is clear that terrorism has mentioned </w:t>
      </w:r>
      <w:r w:rsidR="007C1AB9">
        <w:rPr>
          <w:rFonts w:ascii="Century Gothic" w:hAnsi="Century Gothic" w:cs="Arial"/>
          <w:color w:val="000000"/>
          <w:sz w:val="24"/>
          <w:szCs w:val="24"/>
        </w:rPr>
        <w:t>harmful acti</w:t>
      </w:r>
      <w:r w:rsidR="00EB679E">
        <w:rPr>
          <w:rFonts w:ascii="Century Gothic" w:hAnsi="Century Gothic" w:cs="Arial"/>
          <w:color w:val="000000"/>
          <w:sz w:val="24"/>
          <w:szCs w:val="24"/>
        </w:rPr>
        <w:t>vity</w:t>
      </w:r>
      <w:r w:rsidR="007C1AB9">
        <w:rPr>
          <w:rFonts w:ascii="Century Gothic" w:hAnsi="Century Gothic" w:cs="Arial"/>
          <w:color w:val="000000"/>
          <w:sz w:val="24"/>
          <w:szCs w:val="24"/>
        </w:rPr>
        <w:t xml:space="preserve"> of any individual causing harm to </w:t>
      </w:r>
      <w:r w:rsidR="00EB679E">
        <w:rPr>
          <w:rFonts w:ascii="Century Gothic" w:hAnsi="Century Gothic" w:cs="Arial"/>
          <w:color w:val="000000"/>
          <w:sz w:val="24"/>
          <w:szCs w:val="24"/>
        </w:rPr>
        <w:t>somebody else</w:t>
      </w:r>
      <w:r w:rsidR="007C1AB9">
        <w:rPr>
          <w:rFonts w:ascii="Century Gothic" w:hAnsi="Century Gothic" w:cs="Arial"/>
          <w:color w:val="000000"/>
          <w:sz w:val="24"/>
          <w:szCs w:val="24"/>
        </w:rPr>
        <w:t xml:space="preserve">; there </w:t>
      </w:r>
      <w:r w:rsidR="00385D7B">
        <w:rPr>
          <w:rFonts w:ascii="Century Gothic" w:hAnsi="Century Gothic" w:cs="Arial"/>
          <w:color w:val="000000"/>
          <w:sz w:val="24"/>
          <w:szCs w:val="24"/>
        </w:rPr>
        <w:t xml:space="preserve">is </w:t>
      </w:r>
      <w:r w:rsidR="007C1AB9">
        <w:rPr>
          <w:rFonts w:ascii="Century Gothic" w:hAnsi="Century Gothic" w:cs="Arial"/>
          <w:color w:val="000000"/>
          <w:sz w:val="24"/>
          <w:szCs w:val="24"/>
        </w:rPr>
        <w:t xml:space="preserve">also an involvement of dangerous weapons so as to inflict pain </w:t>
      </w:r>
      <w:r w:rsidR="00EB679E">
        <w:rPr>
          <w:rFonts w:ascii="Century Gothic" w:hAnsi="Century Gothic" w:cs="Arial"/>
          <w:color w:val="000000"/>
          <w:sz w:val="24"/>
          <w:szCs w:val="24"/>
        </w:rPr>
        <w:t>to the other person</w:t>
      </w:r>
      <w:r w:rsidR="007C1AB9">
        <w:rPr>
          <w:rFonts w:ascii="Century Gothic" w:hAnsi="Century Gothic" w:cs="Arial"/>
          <w:color w:val="000000"/>
          <w:sz w:val="24"/>
          <w:szCs w:val="24"/>
        </w:rPr>
        <w:t xml:space="preserve">. However, it has also included here that terrorism should not be equated to advocacy, protest, dissent, stoppage of work, industrial or mass action, and other similar </w:t>
      </w:r>
      <w:r w:rsidR="00400BE7">
        <w:rPr>
          <w:rFonts w:ascii="Century Gothic" w:hAnsi="Century Gothic" w:cs="Arial"/>
          <w:color w:val="000000"/>
          <w:sz w:val="24"/>
          <w:szCs w:val="24"/>
        </w:rPr>
        <w:t>exercises of civil and political rights</w:t>
      </w:r>
      <w:r w:rsidR="00EB679E">
        <w:rPr>
          <w:rFonts w:ascii="Century Gothic" w:hAnsi="Century Gothic" w:cs="Arial"/>
          <w:color w:val="000000"/>
          <w:sz w:val="24"/>
          <w:szCs w:val="24"/>
        </w:rPr>
        <w:t xml:space="preserve"> which does not </w:t>
      </w:r>
      <w:r w:rsidR="007B66B8">
        <w:rPr>
          <w:rFonts w:ascii="Century Gothic" w:hAnsi="Century Gothic" w:cs="Arial"/>
          <w:color w:val="000000"/>
          <w:sz w:val="24"/>
          <w:szCs w:val="24"/>
        </w:rPr>
        <w:t>jeopardize</w:t>
      </w:r>
      <w:r w:rsidR="00EB679E">
        <w:rPr>
          <w:rFonts w:ascii="Century Gothic" w:hAnsi="Century Gothic" w:cs="Arial"/>
          <w:color w:val="000000"/>
          <w:sz w:val="24"/>
          <w:szCs w:val="24"/>
        </w:rPr>
        <w:t xml:space="preserve"> the lives of people.</w:t>
      </w:r>
    </w:p>
    <w:p w14:paraId="01D420C8" w14:textId="3E4CABA7" w:rsidR="00C167BF" w:rsidRDefault="00BA604C" w:rsidP="007C1AB9">
      <w:pPr>
        <w:spacing w:line="240" w:lineRule="auto"/>
        <w:ind w:right="4" w:firstLine="709"/>
        <w:jc w:val="both"/>
        <w:rPr>
          <w:rFonts w:ascii="Century Gothic" w:hAnsi="Century Gothic" w:cs="Arial"/>
          <w:color w:val="000000"/>
          <w:sz w:val="24"/>
          <w:szCs w:val="24"/>
        </w:rPr>
      </w:pPr>
      <w:r>
        <w:rPr>
          <w:rFonts w:ascii="Century Gothic" w:hAnsi="Century Gothic" w:cs="Arial"/>
          <w:color w:val="000000"/>
          <w:sz w:val="24"/>
          <w:szCs w:val="24"/>
        </w:rPr>
        <w:t xml:space="preserve">In continuation to the </w:t>
      </w:r>
      <w:r w:rsidR="00F0756E">
        <w:rPr>
          <w:rFonts w:ascii="Century Gothic" w:hAnsi="Century Gothic" w:cs="Arial"/>
          <w:color w:val="000000"/>
          <w:sz w:val="24"/>
          <w:szCs w:val="24"/>
        </w:rPr>
        <w:t>section above</w:t>
      </w:r>
      <w:r>
        <w:rPr>
          <w:rFonts w:ascii="Century Gothic" w:hAnsi="Century Gothic" w:cs="Arial"/>
          <w:color w:val="000000"/>
          <w:sz w:val="24"/>
          <w:szCs w:val="24"/>
        </w:rPr>
        <w:t xml:space="preserve">, </w:t>
      </w:r>
      <w:r w:rsidR="00F0756E">
        <w:rPr>
          <w:rFonts w:ascii="Century Gothic" w:hAnsi="Century Gothic" w:cs="Arial"/>
          <w:color w:val="000000"/>
          <w:sz w:val="24"/>
          <w:szCs w:val="24"/>
        </w:rPr>
        <w:t>the said law</w:t>
      </w:r>
      <w:r>
        <w:rPr>
          <w:rFonts w:ascii="Century Gothic" w:hAnsi="Century Gothic" w:cs="Arial"/>
          <w:color w:val="000000"/>
          <w:sz w:val="24"/>
          <w:szCs w:val="24"/>
        </w:rPr>
        <w:t xml:space="preserve"> has remarked the penalty of those who committed such act for </w:t>
      </w:r>
      <w:r w:rsidR="004F311C">
        <w:rPr>
          <w:rFonts w:ascii="Century Gothic" w:hAnsi="Century Gothic" w:cs="Arial"/>
          <w:color w:val="000000"/>
          <w:sz w:val="24"/>
          <w:szCs w:val="24"/>
        </w:rPr>
        <w:t>almost</w:t>
      </w:r>
      <w:r w:rsidR="000A2B5A">
        <w:rPr>
          <w:rFonts w:ascii="Century Gothic" w:hAnsi="Century Gothic" w:cs="Arial"/>
          <w:color w:val="000000"/>
          <w:sz w:val="24"/>
          <w:szCs w:val="24"/>
        </w:rPr>
        <w:t xml:space="preserve"> </w:t>
      </w:r>
      <w:r w:rsidR="00775E27">
        <w:rPr>
          <w:rFonts w:ascii="Century Gothic" w:hAnsi="Century Gothic" w:cs="Arial"/>
          <w:color w:val="000000"/>
          <w:sz w:val="24"/>
          <w:szCs w:val="24"/>
        </w:rPr>
        <w:t>twelve</w:t>
      </w:r>
      <w:r>
        <w:rPr>
          <w:rFonts w:ascii="Century Gothic" w:hAnsi="Century Gothic" w:cs="Arial"/>
          <w:color w:val="000000"/>
          <w:sz w:val="24"/>
          <w:szCs w:val="24"/>
        </w:rPr>
        <w:t xml:space="preserve"> years. </w:t>
      </w:r>
      <w:r w:rsidR="000A2B5A">
        <w:rPr>
          <w:rFonts w:ascii="Century Gothic" w:hAnsi="Century Gothic" w:cs="Arial"/>
          <w:color w:val="000000"/>
          <w:sz w:val="24"/>
          <w:szCs w:val="24"/>
        </w:rPr>
        <w:t>Similarly,</w:t>
      </w:r>
      <w:r>
        <w:rPr>
          <w:rFonts w:ascii="Century Gothic" w:hAnsi="Century Gothic" w:cs="Arial"/>
          <w:color w:val="000000"/>
          <w:sz w:val="24"/>
          <w:szCs w:val="24"/>
        </w:rPr>
        <w:t xml:space="preserve"> people who propose</w:t>
      </w:r>
      <w:r w:rsidR="000A2B5A">
        <w:rPr>
          <w:rFonts w:ascii="Century Gothic" w:hAnsi="Century Gothic" w:cs="Arial"/>
          <w:color w:val="000000"/>
          <w:sz w:val="24"/>
          <w:szCs w:val="24"/>
        </w:rPr>
        <w:t>d</w:t>
      </w:r>
      <w:r w:rsidR="00951A31">
        <w:rPr>
          <w:rFonts w:ascii="Century Gothic" w:hAnsi="Century Gothic" w:cs="Arial"/>
          <w:color w:val="000000"/>
          <w:sz w:val="24"/>
          <w:szCs w:val="24"/>
        </w:rPr>
        <w:t xml:space="preserve">, </w:t>
      </w:r>
      <w:r>
        <w:rPr>
          <w:rFonts w:ascii="Century Gothic" w:hAnsi="Century Gothic" w:cs="Arial"/>
          <w:color w:val="000000"/>
          <w:sz w:val="24"/>
          <w:szCs w:val="24"/>
        </w:rPr>
        <w:t>incited</w:t>
      </w:r>
      <w:r w:rsidR="00951A31">
        <w:rPr>
          <w:rFonts w:ascii="Century Gothic" w:hAnsi="Century Gothic" w:cs="Arial"/>
          <w:color w:val="000000"/>
          <w:sz w:val="24"/>
          <w:szCs w:val="24"/>
        </w:rPr>
        <w:t>, provide material to any terrorist</w:t>
      </w:r>
      <w:r w:rsidR="00B27B52">
        <w:rPr>
          <w:rFonts w:ascii="Century Gothic" w:hAnsi="Century Gothic" w:cs="Arial"/>
          <w:color w:val="000000"/>
          <w:sz w:val="24"/>
          <w:szCs w:val="24"/>
        </w:rPr>
        <w:t xml:space="preserve">, have knowledge of the commission of any crimes in the </w:t>
      </w:r>
      <w:r w:rsidR="005A3C51">
        <w:rPr>
          <w:rFonts w:ascii="Century Gothic" w:hAnsi="Century Gothic" w:cs="Arial"/>
          <w:color w:val="000000"/>
          <w:sz w:val="24"/>
          <w:szCs w:val="24"/>
        </w:rPr>
        <w:t>S</w:t>
      </w:r>
      <w:r w:rsidR="00B27B52">
        <w:rPr>
          <w:rFonts w:ascii="Century Gothic" w:hAnsi="Century Gothic" w:cs="Arial"/>
          <w:color w:val="000000"/>
          <w:sz w:val="24"/>
          <w:szCs w:val="24"/>
        </w:rPr>
        <w:t>ection 4</w:t>
      </w:r>
      <w:r w:rsidR="00951A31">
        <w:rPr>
          <w:rFonts w:ascii="Century Gothic" w:hAnsi="Century Gothic" w:cs="Arial"/>
          <w:color w:val="000000"/>
          <w:sz w:val="24"/>
          <w:szCs w:val="24"/>
        </w:rPr>
        <w:t xml:space="preserve"> </w:t>
      </w:r>
      <w:r w:rsidR="000A2B5A">
        <w:rPr>
          <w:rFonts w:ascii="Century Gothic" w:hAnsi="Century Gothic" w:cs="Arial"/>
          <w:color w:val="000000"/>
          <w:sz w:val="24"/>
          <w:szCs w:val="24"/>
        </w:rPr>
        <w:t>will take the same penalty. However, those who have conspiracy to commit terrorism</w:t>
      </w:r>
      <w:r w:rsidR="00A15EFD">
        <w:rPr>
          <w:rFonts w:ascii="Century Gothic" w:hAnsi="Century Gothic" w:cs="Arial"/>
          <w:color w:val="000000"/>
          <w:sz w:val="24"/>
          <w:szCs w:val="24"/>
        </w:rPr>
        <w:t>,</w:t>
      </w:r>
      <w:r w:rsidR="009006EA">
        <w:rPr>
          <w:rFonts w:ascii="Century Gothic" w:hAnsi="Century Gothic" w:cs="Arial"/>
          <w:color w:val="000000"/>
          <w:sz w:val="24"/>
          <w:szCs w:val="24"/>
        </w:rPr>
        <w:t xml:space="preserve"> recruit</w:t>
      </w:r>
      <w:r w:rsidR="00ED35FE">
        <w:rPr>
          <w:rFonts w:ascii="Century Gothic" w:hAnsi="Century Gothic" w:cs="Arial"/>
          <w:color w:val="000000"/>
          <w:sz w:val="24"/>
          <w:szCs w:val="24"/>
        </w:rPr>
        <w:t xml:space="preserve">, become </w:t>
      </w:r>
      <w:r w:rsidR="00340C5C">
        <w:rPr>
          <w:rFonts w:ascii="Century Gothic" w:hAnsi="Century Gothic" w:cs="Arial"/>
          <w:color w:val="000000"/>
          <w:sz w:val="24"/>
          <w:szCs w:val="24"/>
        </w:rPr>
        <w:t>a member of terroris</w:t>
      </w:r>
      <w:r w:rsidR="00ED35FE">
        <w:rPr>
          <w:rFonts w:ascii="Century Gothic" w:hAnsi="Century Gothic" w:cs="Arial"/>
          <w:color w:val="000000"/>
          <w:sz w:val="24"/>
          <w:szCs w:val="24"/>
        </w:rPr>
        <w:t>t activities, organizes a travel for individuals to recruit someone</w:t>
      </w:r>
      <w:r w:rsidR="00765290">
        <w:rPr>
          <w:rFonts w:ascii="Century Gothic" w:hAnsi="Century Gothic" w:cs="Arial"/>
          <w:color w:val="000000"/>
          <w:sz w:val="24"/>
          <w:szCs w:val="24"/>
        </w:rPr>
        <w:t xml:space="preserve"> and be a </w:t>
      </w:r>
      <w:r w:rsidR="00765290">
        <w:rPr>
          <w:rFonts w:ascii="Century Gothic" w:hAnsi="Century Gothic" w:cs="Arial"/>
          <w:color w:val="000000"/>
          <w:sz w:val="24"/>
          <w:szCs w:val="24"/>
        </w:rPr>
        <w:lastRenderedPageBreak/>
        <w:t>foreign terrorist</w:t>
      </w:r>
      <w:r w:rsidR="000A2B5A">
        <w:rPr>
          <w:rFonts w:ascii="Century Gothic" w:hAnsi="Century Gothic" w:cs="Arial"/>
          <w:color w:val="000000"/>
          <w:sz w:val="24"/>
          <w:szCs w:val="24"/>
        </w:rPr>
        <w:t xml:space="preserve"> will be penalized for life imprisonment with the absence of parole and the privilege of the amended revised penal code of 2013. </w:t>
      </w:r>
    </w:p>
    <w:p w14:paraId="204888BD" w14:textId="0780BEB2" w:rsidR="00065785" w:rsidRDefault="00C167BF" w:rsidP="00065785">
      <w:pPr>
        <w:spacing w:line="240" w:lineRule="auto"/>
        <w:ind w:right="4" w:firstLine="709"/>
        <w:jc w:val="both"/>
        <w:rPr>
          <w:rFonts w:ascii="Century Gothic" w:hAnsi="Century Gothic" w:cs="Arial"/>
          <w:color w:val="000000"/>
          <w:sz w:val="24"/>
          <w:szCs w:val="24"/>
        </w:rPr>
      </w:pPr>
      <w:r>
        <w:rPr>
          <w:rFonts w:ascii="Century Gothic" w:hAnsi="Century Gothic" w:cs="Arial"/>
          <w:color w:val="000000"/>
          <w:sz w:val="24"/>
          <w:szCs w:val="24"/>
        </w:rPr>
        <w:tab/>
        <w:t>To the case of</w:t>
      </w:r>
      <w:r w:rsidR="00A95880">
        <w:rPr>
          <w:rFonts w:ascii="Century Gothic" w:hAnsi="Century Gothic" w:cs="Arial"/>
          <w:color w:val="000000"/>
          <w:sz w:val="24"/>
          <w:szCs w:val="24"/>
        </w:rPr>
        <w:t xml:space="preserve"> a</w:t>
      </w:r>
      <w:r>
        <w:rPr>
          <w:rFonts w:ascii="Century Gothic" w:hAnsi="Century Gothic" w:cs="Arial"/>
          <w:color w:val="000000"/>
          <w:sz w:val="24"/>
          <w:szCs w:val="24"/>
        </w:rPr>
        <w:t xml:space="preserve"> public official who have </w:t>
      </w:r>
      <w:r w:rsidR="002648BB">
        <w:rPr>
          <w:rFonts w:ascii="Century Gothic" w:hAnsi="Century Gothic" w:cs="Arial"/>
          <w:color w:val="000000"/>
          <w:sz w:val="24"/>
          <w:szCs w:val="24"/>
        </w:rPr>
        <w:t>committed such act</w:t>
      </w:r>
      <w:r w:rsidR="00A95880">
        <w:rPr>
          <w:rFonts w:ascii="Century Gothic" w:hAnsi="Century Gothic" w:cs="Arial"/>
          <w:color w:val="000000"/>
          <w:sz w:val="24"/>
          <w:szCs w:val="24"/>
        </w:rPr>
        <w:t>, he</w:t>
      </w:r>
      <w:r w:rsidR="002648BB">
        <w:rPr>
          <w:rFonts w:ascii="Century Gothic" w:hAnsi="Century Gothic" w:cs="Arial"/>
          <w:color w:val="000000"/>
          <w:sz w:val="24"/>
          <w:szCs w:val="24"/>
        </w:rPr>
        <w:t xml:space="preserve"> has to be reprimanded of administrative offenses, grave misconduct or disloyalty of the Republic of the Philippines, dismissal of service, cancellation of civil service eligibility, loss of retirement benefits and disqualification </w:t>
      </w:r>
      <w:r w:rsidR="009A4B0A">
        <w:rPr>
          <w:rFonts w:ascii="Century Gothic" w:hAnsi="Century Gothic" w:cs="Arial"/>
          <w:color w:val="000000"/>
          <w:sz w:val="24"/>
          <w:szCs w:val="24"/>
        </w:rPr>
        <w:t xml:space="preserve">for running of office for election. </w:t>
      </w:r>
      <w:r w:rsidR="002648BB">
        <w:rPr>
          <w:rFonts w:ascii="Century Gothic" w:hAnsi="Century Gothic" w:cs="Arial"/>
          <w:color w:val="000000"/>
          <w:sz w:val="24"/>
          <w:szCs w:val="24"/>
        </w:rPr>
        <w:t xml:space="preserve"> </w:t>
      </w:r>
      <w:r w:rsidR="005A2508">
        <w:rPr>
          <w:rFonts w:ascii="Century Gothic" w:hAnsi="Century Gothic" w:cs="Arial"/>
          <w:color w:val="000000"/>
          <w:sz w:val="24"/>
          <w:szCs w:val="24"/>
        </w:rPr>
        <w:t xml:space="preserve">On the one hand, in terms of investigating those who are suspected for such grave act, the Anti-Terrorism Law allows recording of communication to any agent or military personnel to further oversight those people who committed such act. However, it undergoes processes to conduct this recording. </w:t>
      </w:r>
      <w:r w:rsidR="00385D7B">
        <w:rPr>
          <w:rFonts w:ascii="Century Gothic" w:hAnsi="Century Gothic" w:cs="Arial"/>
          <w:color w:val="000000"/>
          <w:sz w:val="24"/>
          <w:szCs w:val="24"/>
        </w:rPr>
        <w:t>A</w:t>
      </w:r>
      <w:r w:rsidR="005A2508">
        <w:rPr>
          <w:rFonts w:ascii="Century Gothic" w:hAnsi="Century Gothic" w:cs="Arial"/>
          <w:color w:val="000000"/>
          <w:sz w:val="24"/>
          <w:szCs w:val="24"/>
        </w:rPr>
        <w:t>n ex-</w:t>
      </w:r>
      <w:proofErr w:type="spellStart"/>
      <w:r w:rsidR="005A2508">
        <w:rPr>
          <w:rFonts w:ascii="Century Gothic" w:hAnsi="Century Gothic" w:cs="Arial"/>
          <w:color w:val="000000"/>
          <w:sz w:val="24"/>
          <w:szCs w:val="24"/>
        </w:rPr>
        <w:t>parte</w:t>
      </w:r>
      <w:proofErr w:type="spellEnd"/>
      <w:r w:rsidR="005A2508">
        <w:rPr>
          <w:rFonts w:ascii="Century Gothic" w:hAnsi="Century Gothic" w:cs="Arial"/>
          <w:color w:val="000000"/>
          <w:sz w:val="24"/>
          <w:szCs w:val="24"/>
        </w:rPr>
        <w:t xml:space="preserve"> application will be filed to the Court of Appeals for allowing recording of communication to happen</w:t>
      </w:r>
      <w:r w:rsidR="00DC0C3F">
        <w:rPr>
          <w:rFonts w:ascii="Century Gothic" w:hAnsi="Century Gothic" w:cs="Arial"/>
          <w:color w:val="000000"/>
          <w:sz w:val="24"/>
          <w:szCs w:val="24"/>
        </w:rPr>
        <w:t xml:space="preserve">; it follows the assistance to the telecommunication service providers, internet service providers for the data to be gathered and which will be further investigated by the NTC. </w:t>
      </w:r>
      <w:r w:rsidR="00762C90">
        <w:rPr>
          <w:rFonts w:ascii="Century Gothic" w:hAnsi="Century Gothic" w:cs="Arial"/>
          <w:color w:val="000000"/>
          <w:sz w:val="24"/>
          <w:szCs w:val="24"/>
        </w:rPr>
        <w:t xml:space="preserve">In the Court of Appeals, </w:t>
      </w:r>
      <w:r w:rsidR="00065785">
        <w:rPr>
          <w:rFonts w:ascii="Century Gothic" w:hAnsi="Century Gothic" w:cs="Arial"/>
          <w:color w:val="000000"/>
          <w:sz w:val="24"/>
          <w:szCs w:val="24"/>
        </w:rPr>
        <w:t>there should be a filing of a written ex</w:t>
      </w:r>
      <w:r w:rsidR="005D535D">
        <w:rPr>
          <w:rFonts w:ascii="Century Gothic" w:hAnsi="Century Gothic" w:cs="Arial"/>
          <w:color w:val="000000"/>
          <w:sz w:val="24"/>
          <w:szCs w:val="24"/>
        </w:rPr>
        <w:t>-</w:t>
      </w:r>
      <w:proofErr w:type="spellStart"/>
      <w:r w:rsidR="00065785">
        <w:rPr>
          <w:rFonts w:ascii="Century Gothic" w:hAnsi="Century Gothic" w:cs="Arial"/>
          <w:color w:val="000000"/>
          <w:sz w:val="24"/>
          <w:szCs w:val="24"/>
        </w:rPr>
        <w:t>parte</w:t>
      </w:r>
      <w:proofErr w:type="spellEnd"/>
      <w:r w:rsidR="00065785">
        <w:rPr>
          <w:rFonts w:ascii="Century Gothic" w:hAnsi="Century Gothic" w:cs="Arial"/>
          <w:color w:val="000000"/>
          <w:sz w:val="24"/>
          <w:szCs w:val="24"/>
        </w:rPr>
        <w:t xml:space="preserve"> application made by military personnel </w:t>
      </w:r>
      <w:r w:rsidR="00C30412">
        <w:rPr>
          <w:rFonts w:ascii="Century Gothic" w:hAnsi="Century Gothic" w:cs="Arial"/>
          <w:color w:val="000000"/>
          <w:sz w:val="24"/>
          <w:szCs w:val="24"/>
        </w:rPr>
        <w:t xml:space="preserve">or agent </w:t>
      </w:r>
      <w:r w:rsidR="00065785">
        <w:rPr>
          <w:rFonts w:ascii="Century Gothic" w:hAnsi="Century Gothic" w:cs="Arial"/>
          <w:color w:val="000000"/>
          <w:sz w:val="24"/>
          <w:szCs w:val="24"/>
        </w:rPr>
        <w:t>and was given an authority by the Anti- Terrorism Council.</w:t>
      </w:r>
      <w:r w:rsidR="008E210E">
        <w:rPr>
          <w:rFonts w:ascii="Century Gothic" w:hAnsi="Century Gothic" w:cs="Arial"/>
          <w:color w:val="000000"/>
          <w:sz w:val="24"/>
          <w:szCs w:val="24"/>
        </w:rPr>
        <w:t xml:space="preserve"> Afterwards,</w:t>
      </w:r>
      <w:r w:rsidR="00D17F61">
        <w:rPr>
          <w:rFonts w:ascii="Century Gothic" w:hAnsi="Century Gothic" w:cs="Arial"/>
          <w:color w:val="000000"/>
          <w:sz w:val="24"/>
          <w:szCs w:val="24"/>
        </w:rPr>
        <w:t xml:space="preserve"> there is an oath between the witness and the court in-charge but there should be an occurrence of a probable cause to say that a person has committed, is being committed and has to commit such act.</w:t>
      </w:r>
      <w:r w:rsidR="00C30412">
        <w:rPr>
          <w:rFonts w:ascii="Century Gothic" w:hAnsi="Century Gothic" w:cs="Arial"/>
          <w:color w:val="000000"/>
          <w:sz w:val="24"/>
          <w:szCs w:val="24"/>
        </w:rPr>
        <w:t xml:space="preserve"> The content of the document of the Court of Appeals are stated as the identity of the person or persons involved in such act, the identity of the military personnel</w:t>
      </w:r>
      <w:r w:rsidR="0013523F">
        <w:rPr>
          <w:rFonts w:ascii="Century Gothic" w:hAnsi="Century Gothic" w:cs="Arial"/>
          <w:color w:val="000000"/>
          <w:sz w:val="24"/>
          <w:szCs w:val="24"/>
        </w:rPr>
        <w:t xml:space="preserve"> who undergoes the surveillance, the offense to be given to those who are committing, has committed and about to commit such act and the length that this authorization will be carried out by the CA</w:t>
      </w:r>
      <w:r w:rsidR="00870EA3">
        <w:rPr>
          <w:rFonts w:ascii="Century Gothic" w:hAnsi="Century Gothic" w:cs="Arial"/>
          <w:color w:val="000000"/>
          <w:sz w:val="24"/>
          <w:szCs w:val="24"/>
        </w:rPr>
        <w:t xml:space="preserve"> for a period of 60 days from the day of the passing of the applicant to the Court of Appeals</w:t>
      </w:r>
      <w:r w:rsidR="0013523F">
        <w:rPr>
          <w:rFonts w:ascii="Century Gothic" w:hAnsi="Century Gothic" w:cs="Arial"/>
          <w:color w:val="000000"/>
          <w:sz w:val="24"/>
          <w:szCs w:val="24"/>
        </w:rPr>
        <w:t xml:space="preserve">. </w:t>
      </w:r>
      <w:r w:rsidR="00870EA3">
        <w:rPr>
          <w:rFonts w:ascii="Century Gothic" w:hAnsi="Century Gothic" w:cs="Arial"/>
          <w:color w:val="000000"/>
          <w:sz w:val="24"/>
          <w:szCs w:val="24"/>
        </w:rPr>
        <w:t xml:space="preserve">There is an extension of 30 days as approved by Anti-Terrorism Council. </w:t>
      </w:r>
      <w:r w:rsidR="00B5515B">
        <w:rPr>
          <w:rFonts w:ascii="Century Gothic" w:hAnsi="Century Gothic" w:cs="Arial"/>
          <w:color w:val="000000"/>
          <w:sz w:val="24"/>
          <w:szCs w:val="24"/>
        </w:rPr>
        <w:t>Those who are in custody of the recordings of the said act shall be put into written document not later than 48 hours</w:t>
      </w:r>
      <w:r w:rsidR="00F0756E">
        <w:rPr>
          <w:rFonts w:ascii="Century Gothic" w:hAnsi="Century Gothic" w:cs="Arial"/>
          <w:color w:val="000000"/>
          <w:sz w:val="24"/>
          <w:szCs w:val="24"/>
        </w:rPr>
        <w:t xml:space="preserve">, sealed in an envelope and has joined affidavit </w:t>
      </w:r>
      <w:r w:rsidR="0051428B">
        <w:rPr>
          <w:rFonts w:ascii="Century Gothic" w:hAnsi="Century Gothic" w:cs="Arial"/>
          <w:color w:val="000000"/>
          <w:sz w:val="24"/>
          <w:szCs w:val="24"/>
        </w:rPr>
        <w:t>of the applicant and his team.</w:t>
      </w:r>
      <w:r w:rsidR="00736461">
        <w:rPr>
          <w:rFonts w:ascii="Century Gothic" w:hAnsi="Century Gothic" w:cs="Arial"/>
          <w:color w:val="000000"/>
          <w:sz w:val="24"/>
          <w:szCs w:val="24"/>
        </w:rPr>
        <w:t xml:space="preserve"> However, if there is any person who deletes, removes, incinerates and destroys the said recordings can be penalized for 10 years imprisonment.</w:t>
      </w:r>
      <w:r w:rsidR="00736461">
        <w:rPr>
          <w:rFonts w:ascii="Century Gothic" w:hAnsi="Century Gothic" w:cs="Arial"/>
          <w:color w:val="000000"/>
          <w:sz w:val="24"/>
          <w:szCs w:val="24"/>
        </w:rPr>
        <w:tab/>
      </w:r>
    </w:p>
    <w:p w14:paraId="09A494B8" w14:textId="0B3FD6E5" w:rsidR="00754A9B" w:rsidRDefault="00754A9B" w:rsidP="00065785">
      <w:pPr>
        <w:spacing w:line="240" w:lineRule="auto"/>
        <w:ind w:right="4" w:firstLine="709"/>
        <w:jc w:val="both"/>
        <w:rPr>
          <w:rFonts w:ascii="Century Gothic" w:hAnsi="Century Gothic" w:cs="Arial"/>
          <w:color w:val="000000"/>
          <w:sz w:val="24"/>
          <w:szCs w:val="24"/>
        </w:rPr>
      </w:pPr>
      <w:r>
        <w:rPr>
          <w:rFonts w:ascii="Century Gothic" w:hAnsi="Century Gothic" w:cs="Arial"/>
          <w:color w:val="000000"/>
          <w:sz w:val="24"/>
          <w:szCs w:val="24"/>
        </w:rPr>
        <w:t xml:space="preserve">In the basis of designating individuals, groups, associations and organizations who </w:t>
      </w:r>
      <w:r w:rsidR="00CD3E14">
        <w:rPr>
          <w:rFonts w:ascii="Century Gothic" w:hAnsi="Century Gothic" w:cs="Arial"/>
          <w:color w:val="000000"/>
          <w:sz w:val="24"/>
          <w:szCs w:val="24"/>
        </w:rPr>
        <w:t>will be deemed</w:t>
      </w:r>
      <w:r>
        <w:rPr>
          <w:rFonts w:ascii="Century Gothic" w:hAnsi="Century Gothic" w:cs="Arial"/>
          <w:color w:val="000000"/>
          <w:sz w:val="24"/>
          <w:szCs w:val="24"/>
        </w:rPr>
        <w:t xml:space="preserve"> as terrorist, the Anti-Terrorism Council adopted the United Nations Security Resolution No. 1373. </w:t>
      </w:r>
      <w:r w:rsidR="00C33B04">
        <w:rPr>
          <w:rFonts w:ascii="Century Gothic" w:hAnsi="Century Gothic" w:cs="Arial"/>
          <w:color w:val="000000"/>
          <w:sz w:val="24"/>
          <w:szCs w:val="24"/>
        </w:rPr>
        <w:t xml:space="preserve">Further jurisdictions shall be applied in matters of designation as specified by the ATC. </w:t>
      </w:r>
      <w:r w:rsidR="00CD3E14">
        <w:rPr>
          <w:rFonts w:ascii="Century Gothic" w:hAnsi="Century Gothic" w:cs="Arial"/>
          <w:color w:val="000000"/>
          <w:sz w:val="24"/>
          <w:szCs w:val="24"/>
        </w:rPr>
        <w:t>In connection to this, the designation will materialize in such manner that there is a probable cause to claim such act</w:t>
      </w:r>
      <w:r w:rsidR="004C23FD">
        <w:rPr>
          <w:rFonts w:ascii="Century Gothic" w:hAnsi="Century Gothic" w:cs="Arial"/>
          <w:color w:val="000000"/>
          <w:sz w:val="24"/>
          <w:szCs w:val="24"/>
        </w:rPr>
        <w:t xml:space="preserve"> and be penalized with reference to the level of crime they have committed.</w:t>
      </w:r>
      <w:r w:rsidR="00CD3E14">
        <w:rPr>
          <w:rFonts w:ascii="Century Gothic" w:hAnsi="Century Gothic" w:cs="Arial"/>
          <w:color w:val="000000"/>
          <w:sz w:val="24"/>
          <w:szCs w:val="24"/>
        </w:rPr>
        <w:t xml:space="preserve"> </w:t>
      </w:r>
      <w:r w:rsidR="00564AB6">
        <w:rPr>
          <w:rFonts w:ascii="Century Gothic" w:hAnsi="Century Gothic" w:cs="Arial"/>
          <w:color w:val="000000"/>
          <w:sz w:val="24"/>
          <w:szCs w:val="24"/>
        </w:rPr>
        <w:t xml:space="preserve">To avoid any sort of prejudice, any persons who are suspected has the right to be heard where judicial trial will take place. </w:t>
      </w:r>
      <w:r w:rsidR="008A4CF5">
        <w:rPr>
          <w:rFonts w:ascii="Century Gothic" w:hAnsi="Century Gothic" w:cs="Arial"/>
          <w:color w:val="000000"/>
          <w:sz w:val="24"/>
          <w:szCs w:val="24"/>
        </w:rPr>
        <w:t xml:space="preserve">Having been proved the probable cause as sufficient in form and substance, </w:t>
      </w:r>
      <w:r w:rsidR="00BF4960">
        <w:rPr>
          <w:rFonts w:ascii="Century Gothic" w:hAnsi="Century Gothic" w:cs="Arial"/>
          <w:color w:val="000000"/>
          <w:sz w:val="24"/>
          <w:szCs w:val="24"/>
        </w:rPr>
        <w:t>there is</w:t>
      </w:r>
      <w:r w:rsidR="005A764E">
        <w:rPr>
          <w:rFonts w:ascii="Century Gothic" w:hAnsi="Century Gothic" w:cs="Arial"/>
          <w:color w:val="000000"/>
          <w:sz w:val="24"/>
          <w:szCs w:val="24"/>
        </w:rPr>
        <w:t xml:space="preserve"> a</w:t>
      </w:r>
      <w:r w:rsidR="00BF4960">
        <w:rPr>
          <w:rFonts w:ascii="Century Gothic" w:hAnsi="Century Gothic" w:cs="Arial"/>
          <w:color w:val="000000"/>
          <w:sz w:val="24"/>
          <w:szCs w:val="24"/>
        </w:rPr>
        <w:t xml:space="preserve"> proscription to take place to forbid such terroris</w:t>
      </w:r>
      <w:r w:rsidR="0031754C">
        <w:rPr>
          <w:rFonts w:ascii="Century Gothic" w:hAnsi="Century Gothic" w:cs="Arial"/>
          <w:color w:val="000000"/>
          <w:sz w:val="24"/>
          <w:szCs w:val="24"/>
        </w:rPr>
        <w:t xml:space="preserve">t activity. The Court shall </w:t>
      </w:r>
      <w:r w:rsidR="000B7FFC">
        <w:rPr>
          <w:rFonts w:ascii="Century Gothic" w:hAnsi="Century Gothic" w:cs="Arial"/>
          <w:color w:val="000000"/>
          <w:sz w:val="24"/>
          <w:szCs w:val="24"/>
        </w:rPr>
        <w:t xml:space="preserve">give </w:t>
      </w:r>
      <w:r w:rsidR="00775E27">
        <w:rPr>
          <w:rFonts w:ascii="Century Gothic" w:hAnsi="Century Gothic" w:cs="Arial"/>
          <w:color w:val="000000"/>
          <w:sz w:val="24"/>
          <w:szCs w:val="24"/>
        </w:rPr>
        <w:t>seventy-two</w:t>
      </w:r>
      <w:r w:rsidR="000B7FFC">
        <w:rPr>
          <w:rFonts w:ascii="Century Gothic" w:hAnsi="Century Gothic" w:cs="Arial"/>
          <w:color w:val="000000"/>
          <w:sz w:val="24"/>
          <w:szCs w:val="24"/>
        </w:rPr>
        <w:t xml:space="preserve"> hours to confirm such claim that a person</w:t>
      </w:r>
      <w:r w:rsidR="00CF013E">
        <w:rPr>
          <w:rFonts w:ascii="Century Gothic" w:hAnsi="Century Gothic" w:cs="Arial"/>
          <w:color w:val="000000"/>
          <w:sz w:val="24"/>
          <w:szCs w:val="24"/>
        </w:rPr>
        <w:t>, group, organization, or association</w:t>
      </w:r>
      <w:r w:rsidR="000B7FFC">
        <w:rPr>
          <w:rFonts w:ascii="Century Gothic" w:hAnsi="Century Gothic" w:cs="Arial"/>
          <w:color w:val="000000"/>
          <w:sz w:val="24"/>
          <w:szCs w:val="24"/>
        </w:rPr>
        <w:t xml:space="preserve"> is declared as a terrorist. </w:t>
      </w:r>
      <w:r w:rsidR="0019096F">
        <w:rPr>
          <w:rFonts w:ascii="Century Gothic" w:hAnsi="Century Gothic" w:cs="Arial"/>
          <w:color w:val="000000"/>
          <w:sz w:val="24"/>
          <w:szCs w:val="24"/>
        </w:rPr>
        <w:t xml:space="preserve">After the declaration, the court shall conduct hearings for almost six </w:t>
      </w:r>
      <w:r w:rsidR="0019096F">
        <w:rPr>
          <w:rFonts w:ascii="Century Gothic" w:hAnsi="Century Gothic" w:cs="Arial"/>
          <w:color w:val="000000"/>
          <w:sz w:val="24"/>
          <w:szCs w:val="24"/>
        </w:rPr>
        <w:lastRenderedPageBreak/>
        <w:t xml:space="preserve">months to decide if the respective proscription is to be made permanent, </w:t>
      </w:r>
      <w:r w:rsidR="00A719E7">
        <w:rPr>
          <w:rFonts w:ascii="Century Gothic" w:hAnsi="Century Gothic" w:cs="Arial"/>
          <w:color w:val="000000"/>
          <w:sz w:val="24"/>
          <w:szCs w:val="24"/>
        </w:rPr>
        <w:t xml:space="preserve">permanent proscription shows no preliminary order issued, </w:t>
      </w:r>
      <w:r w:rsidR="0099059B">
        <w:rPr>
          <w:rFonts w:ascii="Century Gothic" w:hAnsi="Century Gothic" w:cs="Arial"/>
          <w:color w:val="000000"/>
          <w:sz w:val="24"/>
          <w:szCs w:val="24"/>
        </w:rPr>
        <w:t xml:space="preserve">a preliminary order should be lifted in the case of the applicant to </w:t>
      </w:r>
      <w:r w:rsidR="005B1D55">
        <w:rPr>
          <w:rFonts w:ascii="Century Gothic" w:hAnsi="Century Gothic" w:cs="Arial"/>
          <w:color w:val="000000"/>
          <w:sz w:val="24"/>
          <w:szCs w:val="24"/>
        </w:rPr>
        <w:t>prove such claim that a person or persons are to be labeled as such</w:t>
      </w:r>
      <w:r w:rsidR="006A3DB2">
        <w:rPr>
          <w:rFonts w:ascii="Century Gothic" w:hAnsi="Century Gothic" w:cs="Arial"/>
          <w:color w:val="000000"/>
          <w:sz w:val="24"/>
          <w:szCs w:val="24"/>
        </w:rPr>
        <w:t xml:space="preserve">. </w:t>
      </w:r>
      <w:r w:rsidR="00E94A51">
        <w:rPr>
          <w:rFonts w:ascii="Century Gothic" w:hAnsi="Century Gothic" w:cs="Arial"/>
          <w:color w:val="000000"/>
          <w:sz w:val="24"/>
          <w:szCs w:val="24"/>
        </w:rPr>
        <w:t xml:space="preserve">Once that the proscription has been made permanent, it shall be circulated in newspaper and be valid for three years. A review shall be made if situations if there are such another point of corroboration to be made.  </w:t>
      </w:r>
      <w:r w:rsidR="005A7E5B">
        <w:rPr>
          <w:rFonts w:ascii="Century Gothic" w:hAnsi="Century Gothic" w:cs="Arial"/>
          <w:color w:val="000000"/>
          <w:sz w:val="24"/>
          <w:szCs w:val="24"/>
        </w:rPr>
        <w:t>It shall also be open for jurisdictions and supranational jurisdictions outside the country which will be collaborated by the Department of Foreign Affairs to the Anti-Terrorism Council which will be supervised by the National Intelligence Coordinating Agency to decide if such designation cannot be resolved by the Anti-Terrorism Council</w:t>
      </w:r>
      <w:r w:rsidR="009730BC">
        <w:rPr>
          <w:rFonts w:ascii="Century Gothic" w:hAnsi="Century Gothic" w:cs="Arial"/>
          <w:color w:val="000000"/>
          <w:sz w:val="24"/>
          <w:szCs w:val="24"/>
        </w:rPr>
        <w:t>.</w:t>
      </w:r>
    </w:p>
    <w:p w14:paraId="6EE7844E" w14:textId="00B43841" w:rsidR="009730BC" w:rsidRDefault="009730BC" w:rsidP="00065785">
      <w:pPr>
        <w:spacing w:line="240" w:lineRule="auto"/>
        <w:ind w:right="4" w:firstLine="709"/>
        <w:jc w:val="both"/>
        <w:rPr>
          <w:rFonts w:ascii="Century Gothic" w:hAnsi="Century Gothic" w:cs="Arial"/>
          <w:color w:val="000000"/>
          <w:sz w:val="24"/>
          <w:szCs w:val="24"/>
        </w:rPr>
      </w:pPr>
      <w:r>
        <w:rPr>
          <w:rFonts w:ascii="Century Gothic" w:hAnsi="Century Gothic" w:cs="Arial"/>
          <w:color w:val="000000"/>
          <w:sz w:val="24"/>
          <w:szCs w:val="24"/>
        </w:rPr>
        <w:t xml:space="preserve">In detecting any individual </w:t>
      </w:r>
      <w:r w:rsidR="007207B8">
        <w:rPr>
          <w:rFonts w:ascii="Century Gothic" w:hAnsi="Century Gothic" w:cs="Arial"/>
          <w:color w:val="000000"/>
          <w:sz w:val="24"/>
          <w:szCs w:val="24"/>
        </w:rPr>
        <w:t>without a judicial warrant of arrest,</w:t>
      </w:r>
      <w:r w:rsidR="00C35795">
        <w:rPr>
          <w:rFonts w:ascii="Century Gothic" w:hAnsi="Century Gothic" w:cs="Arial"/>
          <w:color w:val="000000"/>
          <w:sz w:val="24"/>
          <w:szCs w:val="24"/>
        </w:rPr>
        <w:t xml:space="preserve"> military personnel</w:t>
      </w:r>
      <w:r w:rsidR="00F844A5">
        <w:rPr>
          <w:rFonts w:ascii="Century Gothic" w:hAnsi="Century Gothic" w:cs="Arial"/>
          <w:color w:val="000000"/>
          <w:sz w:val="24"/>
          <w:szCs w:val="24"/>
        </w:rPr>
        <w:t xml:space="preserve"> authorized by the Anti-Terrorism Council </w:t>
      </w:r>
      <w:r w:rsidR="00F30540">
        <w:rPr>
          <w:rFonts w:ascii="Century Gothic" w:hAnsi="Century Gothic" w:cs="Arial"/>
          <w:color w:val="000000"/>
          <w:sz w:val="24"/>
          <w:szCs w:val="24"/>
        </w:rPr>
        <w:t xml:space="preserve">has to be taken into a custody </w:t>
      </w:r>
      <w:r w:rsidR="00116518">
        <w:rPr>
          <w:rFonts w:ascii="Century Gothic" w:hAnsi="Century Gothic" w:cs="Arial"/>
          <w:color w:val="000000"/>
          <w:sz w:val="24"/>
          <w:szCs w:val="24"/>
        </w:rPr>
        <w:t xml:space="preserve">the person who committed such act by military personnel </w:t>
      </w:r>
      <w:r w:rsidR="00C35795">
        <w:rPr>
          <w:rFonts w:ascii="Century Gothic" w:hAnsi="Century Gothic" w:cs="Arial"/>
          <w:color w:val="000000"/>
          <w:sz w:val="24"/>
          <w:szCs w:val="24"/>
        </w:rPr>
        <w:t xml:space="preserve">and be penalized as rendered by the given penalties stated awhile back. </w:t>
      </w:r>
      <w:r w:rsidR="00116518">
        <w:rPr>
          <w:rFonts w:ascii="Century Gothic" w:hAnsi="Century Gothic" w:cs="Arial"/>
          <w:color w:val="000000"/>
          <w:sz w:val="24"/>
          <w:szCs w:val="24"/>
        </w:rPr>
        <w:t xml:space="preserve">The case of detention is strictly given within </w:t>
      </w:r>
      <w:r w:rsidR="00775E27">
        <w:rPr>
          <w:rFonts w:ascii="Century Gothic" w:hAnsi="Century Gothic" w:cs="Arial"/>
          <w:color w:val="000000"/>
          <w:sz w:val="24"/>
          <w:szCs w:val="24"/>
        </w:rPr>
        <w:t>fourteen</w:t>
      </w:r>
      <w:r w:rsidR="00116518">
        <w:rPr>
          <w:rFonts w:ascii="Century Gothic" w:hAnsi="Century Gothic" w:cs="Arial"/>
          <w:color w:val="000000"/>
          <w:sz w:val="24"/>
          <w:szCs w:val="24"/>
        </w:rPr>
        <w:t xml:space="preserve"> days and an extension of </w:t>
      </w:r>
      <w:r w:rsidR="00775E27">
        <w:rPr>
          <w:rFonts w:ascii="Century Gothic" w:hAnsi="Century Gothic" w:cs="Arial"/>
          <w:color w:val="000000"/>
          <w:sz w:val="24"/>
          <w:szCs w:val="24"/>
        </w:rPr>
        <w:t xml:space="preserve">ten </w:t>
      </w:r>
      <w:r w:rsidR="00116518">
        <w:rPr>
          <w:rFonts w:ascii="Century Gothic" w:hAnsi="Century Gothic" w:cs="Arial"/>
          <w:color w:val="000000"/>
          <w:sz w:val="24"/>
          <w:szCs w:val="24"/>
        </w:rPr>
        <w:t>days if there is further detention to complete the investigation, further detention to prevent another form of terrorism, and to look into th</w:t>
      </w:r>
      <w:r w:rsidR="006C2AC0">
        <w:rPr>
          <w:rFonts w:ascii="Century Gothic" w:hAnsi="Century Gothic" w:cs="Arial"/>
          <w:color w:val="000000"/>
          <w:sz w:val="24"/>
          <w:szCs w:val="24"/>
        </w:rPr>
        <w:t xml:space="preserve">ose things </w:t>
      </w:r>
      <w:r w:rsidR="00116518">
        <w:rPr>
          <w:rFonts w:ascii="Century Gothic" w:hAnsi="Century Gothic" w:cs="Arial"/>
          <w:color w:val="000000"/>
          <w:sz w:val="24"/>
          <w:szCs w:val="24"/>
        </w:rPr>
        <w:t xml:space="preserve">as a </w:t>
      </w:r>
      <w:r w:rsidR="006C2AC0">
        <w:rPr>
          <w:rFonts w:ascii="Century Gothic" w:hAnsi="Century Gothic" w:cs="Arial"/>
          <w:color w:val="000000"/>
          <w:sz w:val="24"/>
          <w:szCs w:val="24"/>
        </w:rPr>
        <w:t>source</w:t>
      </w:r>
      <w:r w:rsidR="00116518">
        <w:rPr>
          <w:rFonts w:ascii="Century Gothic" w:hAnsi="Century Gothic" w:cs="Arial"/>
          <w:color w:val="000000"/>
          <w:sz w:val="24"/>
          <w:szCs w:val="24"/>
        </w:rPr>
        <w:t xml:space="preserve"> of delay of the investigation. </w:t>
      </w:r>
    </w:p>
    <w:p w14:paraId="19BCCD5B" w14:textId="72D5B0D2" w:rsidR="00116518" w:rsidRDefault="00C33490" w:rsidP="00065785">
      <w:pPr>
        <w:spacing w:line="240" w:lineRule="auto"/>
        <w:ind w:right="4" w:firstLine="709"/>
        <w:jc w:val="both"/>
        <w:rPr>
          <w:rFonts w:ascii="Century Gothic" w:hAnsi="Century Gothic" w:cs="Arial"/>
          <w:color w:val="000000"/>
          <w:sz w:val="24"/>
          <w:szCs w:val="24"/>
        </w:rPr>
      </w:pPr>
      <w:r>
        <w:rPr>
          <w:rFonts w:ascii="Century Gothic" w:hAnsi="Century Gothic" w:cs="Arial"/>
          <w:color w:val="000000"/>
          <w:sz w:val="24"/>
          <w:szCs w:val="24"/>
        </w:rPr>
        <w:t>Among the military personnel who has taken a custody of a person suspected of such act, should inform the judge in a written form stating the time, manner or date of arrest, location of detained suspects and the physical and mental condition of the detained suspects.</w:t>
      </w:r>
      <w:r w:rsidR="00397F75">
        <w:rPr>
          <w:rStyle w:val="FootnoteReference"/>
          <w:rFonts w:ascii="Century Gothic" w:hAnsi="Century Gothic" w:cs="Arial"/>
          <w:color w:val="000000"/>
          <w:sz w:val="24"/>
          <w:szCs w:val="24"/>
        </w:rPr>
        <w:footnoteReference w:id="8"/>
      </w:r>
      <w:r>
        <w:rPr>
          <w:rFonts w:ascii="Century Gothic" w:hAnsi="Century Gothic" w:cs="Arial"/>
          <w:color w:val="000000"/>
          <w:sz w:val="24"/>
          <w:szCs w:val="24"/>
        </w:rPr>
        <w:t xml:space="preserve"> </w:t>
      </w:r>
      <w:r w:rsidR="00E26912">
        <w:rPr>
          <w:rFonts w:ascii="Century Gothic" w:hAnsi="Century Gothic" w:cs="Arial"/>
          <w:color w:val="000000"/>
          <w:sz w:val="24"/>
          <w:szCs w:val="24"/>
        </w:rPr>
        <w:t xml:space="preserve">Then, the military personnel as well ought to inform the detained person of his rights and is given an access to counsel, or any people to </w:t>
      </w:r>
      <w:r w:rsidR="000F0D20">
        <w:rPr>
          <w:rFonts w:ascii="Century Gothic" w:hAnsi="Century Gothic" w:cs="Arial"/>
          <w:color w:val="000000"/>
          <w:sz w:val="24"/>
          <w:szCs w:val="24"/>
        </w:rPr>
        <w:t xml:space="preserve">visit him. </w:t>
      </w:r>
      <w:r w:rsidR="00B16A2F">
        <w:rPr>
          <w:rFonts w:ascii="Century Gothic" w:hAnsi="Century Gothic" w:cs="Arial"/>
          <w:color w:val="000000"/>
          <w:sz w:val="24"/>
          <w:szCs w:val="24"/>
        </w:rPr>
        <w:t>If the military personnel ha</w:t>
      </w:r>
      <w:r w:rsidR="006960F7">
        <w:rPr>
          <w:rFonts w:ascii="Century Gothic" w:hAnsi="Century Gothic" w:cs="Arial"/>
          <w:color w:val="000000"/>
          <w:sz w:val="24"/>
          <w:szCs w:val="24"/>
        </w:rPr>
        <w:t>ve</w:t>
      </w:r>
      <w:r w:rsidR="00B16A2F">
        <w:rPr>
          <w:rFonts w:ascii="Century Gothic" w:hAnsi="Century Gothic" w:cs="Arial"/>
          <w:color w:val="000000"/>
          <w:sz w:val="24"/>
          <w:szCs w:val="24"/>
        </w:rPr>
        <w:t xml:space="preserve"> failed to inform the judge </w:t>
      </w:r>
      <w:r w:rsidR="00A43EBD">
        <w:rPr>
          <w:rFonts w:ascii="Century Gothic" w:hAnsi="Century Gothic" w:cs="Arial"/>
          <w:color w:val="000000"/>
          <w:sz w:val="24"/>
          <w:szCs w:val="24"/>
        </w:rPr>
        <w:t xml:space="preserve">as well as to the head of the said unit </w:t>
      </w:r>
      <w:r w:rsidR="00B16A2F">
        <w:rPr>
          <w:rFonts w:ascii="Century Gothic" w:hAnsi="Century Gothic" w:cs="Arial"/>
          <w:color w:val="000000"/>
          <w:sz w:val="24"/>
          <w:szCs w:val="24"/>
        </w:rPr>
        <w:t>will be penalize</w:t>
      </w:r>
      <w:r w:rsidR="00695F7D">
        <w:rPr>
          <w:rFonts w:ascii="Century Gothic" w:hAnsi="Century Gothic" w:cs="Arial"/>
          <w:color w:val="000000"/>
          <w:sz w:val="24"/>
          <w:szCs w:val="24"/>
        </w:rPr>
        <w:t>d</w:t>
      </w:r>
      <w:r w:rsidR="00B16A2F">
        <w:rPr>
          <w:rFonts w:ascii="Century Gothic" w:hAnsi="Century Gothic" w:cs="Arial"/>
          <w:color w:val="000000"/>
          <w:sz w:val="24"/>
          <w:szCs w:val="24"/>
        </w:rPr>
        <w:t xml:space="preserve"> for almost 10 years imprisonment.</w:t>
      </w:r>
      <w:r w:rsidR="00E3371B">
        <w:rPr>
          <w:rFonts w:ascii="Century Gothic" w:hAnsi="Century Gothic" w:cs="Arial"/>
          <w:color w:val="000000"/>
          <w:sz w:val="24"/>
          <w:szCs w:val="24"/>
        </w:rPr>
        <w:t xml:space="preserve"> </w:t>
      </w:r>
    </w:p>
    <w:p w14:paraId="756BF78A" w14:textId="04D98125" w:rsidR="00695F7D" w:rsidRDefault="002C4EB5" w:rsidP="00065785">
      <w:pPr>
        <w:spacing w:line="240" w:lineRule="auto"/>
        <w:ind w:right="4" w:firstLine="709"/>
        <w:jc w:val="both"/>
        <w:rPr>
          <w:rFonts w:ascii="Century Gothic" w:hAnsi="Century Gothic" w:cs="Arial"/>
          <w:color w:val="000000"/>
          <w:sz w:val="24"/>
          <w:szCs w:val="24"/>
        </w:rPr>
      </w:pPr>
      <w:r>
        <w:rPr>
          <w:rFonts w:ascii="Century Gothic" w:hAnsi="Century Gothic" w:cs="Arial"/>
          <w:color w:val="000000"/>
          <w:sz w:val="24"/>
          <w:szCs w:val="24"/>
        </w:rPr>
        <w:t>Furthermore, the rights of the detained person to be specified by military personnel centers on the nature and cause of his arrest, right to remain silent, and if he cannot afford such legal counsel, he will be given such for free either legal assistance unit of the Integrated Bar of the Philippines and Public Attorney’s Office</w:t>
      </w:r>
      <w:r w:rsidR="00B80A38">
        <w:rPr>
          <w:rFonts w:ascii="Century Gothic" w:hAnsi="Century Gothic" w:cs="Arial"/>
          <w:color w:val="000000"/>
          <w:sz w:val="24"/>
          <w:szCs w:val="24"/>
        </w:rPr>
        <w:t xml:space="preserve">; informed of the causes of his detention; he is given an access to communicate with his legal counsel at any time; he can </w:t>
      </w:r>
      <w:r w:rsidR="00A43EBD">
        <w:rPr>
          <w:rFonts w:ascii="Century Gothic" w:hAnsi="Century Gothic" w:cs="Arial"/>
          <w:color w:val="000000"/>
          <w:sz w:val="24"/>
          <w:szCs w:val="24"/>
        </w:rPr>
        <w:t>freely and privately communicate with his family and friends and to be visited by them; and he can be given the authority to be given an access to medical services.</w:t>
      </w:r>
      <w:r w:rsidR="009735EB">
        <w:rPr>
          <w:rStyle w:val="FootnoteReference"/>
          <w:rFonts w:ascii="Century Gothic" w:hAnsi="Century Gothic" w:cs="Arial"/>
          <w:color w:val="000000"/>
          <w:sz w:val="24"/>
          <w:szCs w:val="24"/>
        </w:rPr>
        <w:footnoteReference w:id="9"/>
      </w:r>
    </w:p>
    <w:p w14:paraId="1D8D8F92" w14:textId="130109E8" w:rsidR="00E3371B" w:rsidRDefault="00E3371B" w:rsidP="00702177">
      <w:pPr>
        <w:spacing w:line="240" w:lineRule="auto"/>
        <w:ind w:right="4" w:firstLine="709"/>
        <w:jc w:val="both"/>
        <w:rPr>
          <w:rFonts w:ascii="Century Gothic" w:hAnsi="Century Gothic" w:cs="Arial"/>
          <w:color w:val="000000"/>
          <w:sz w:val="24"/>
          <w:szCs w:val="24"/>
        </w:rPr>
      </w:pPr>
      <w:r>
        <w:rPr>
          <w:rFonts w:ascii="Century Gothic" w:hAnsi="Century Gothic" w:cs="Arial"/>
          <w:color w:val="000000"/>
          <w:sz w:val="24"/>
          <w:szCs w:val="24"/>
        </w:rPr>
        <w:tab/>
      </w:r>
      <w:r w:rsidR="003F0D7B">
        <w:rPr>
          <w:rFonts w:ascii="Century Gothic" w:hAnsi="Century Gothic" w:cs="Arial"/>
          <w:color w:val="000000"/>
          <w:sz w:val="24"/>
          <w:szCs w:val="24"/>
        </w:rPr>
        <w:t xml:space="preserve">To further secure and protect the detention process, </w:t>
      </w:r>
      <w:r w:rsidR="0019028A">
        <w:rPr>
          <w:rFonts w:ascii="Century Gothic" w:hAnsi="Century Gothic" w:cs="Arial"/>
          <w:color w:val="000000"/>
          <w:sz w:val="24"/>
          <w:szCs w:val="24"/>
        </w:rPr>
        <w:t xml:space="preserve">an official logbook is to be made. It is also a means for the lawyer to investigate this document for reasonable restrictions inside the facility. The content of the official logbook shall be given as the </w:t>
      </w:r>
      <w:r w:rsidR="00AC7B76">
        <w:rPr>
          <w:rFonts w:ascii="Century Gothic" w:hAnsi="Century Gothic" w:cs="Arial"/>
          <w:color w:val="000000"/>
          <w:sz w:val="24"/>
          <w:szCs w:val="24"/>
        </w:rPr>
        <w:t>“</w:t>
      </w:r>
      <w:r w:rsidR="0019028A">
        <w:rPr>
          <w:rFonts w:ascii="Century Gothic" w:hAnsi="Century Gothic" w:cs="Arial"/>
          <w:color w:val="000000"/>
          <w:sz w:val="24"/>
          <w:szCs w:val="24"/>
        </w:rPr>
        <w:t>name, description and address of the detained person</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 xml:space="preserve">the date </w:t>
      </w:r>
      <w:r w:rsidR="00702177" w:rsidRPr="00702177">
        <w:rPr>
          <w:rFonts w:ascii="Century Gothic" w:hAnsi="Century Gothic" w:cs="Arial"/>
          <w:color w:val="000000"/>
          <w:sz w:val="24"/>
          <w:szCs w:val="24"/>
        </w:rPr>
        <w:lastRenderedPageBreak/>
        <w:t>and exact time of his initial admission for</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custodial arrest and detention; the name and address of</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the physician or physicians who examined him/her physically</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and medically; the state of his health and physical</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condition at the time of his/her initial admission for</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custodial detention; the date and time of each removed</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of the detained person from his/her cell for interrogation or</w:t>
      </w:r>
      <w:r w:rsidR="00702177">
        <w:rPr>
          <w:rFonts w:ascii="Century Gothic" w:hAnsi="Century Gothic" w:cs="Arial"/>
          <w:color w:val="000000"/>
          <w:sz w:val="24"/>
          <w:szCs w:val="24"/>
        </w:rPr>
        <w:t xml:space="preserve"> </w:t>
      </w:r>
      <w:r w:rsidR="00775E27">
        <w:rPr>
          <w:rFonts w:ascii="Century Gothic" w:hAnsi="Century Gothic" w:cs="Arial"/>
          <w:color w:val="000000"/>
          <w:sz w:val="24"/>
          <w:szCs w:val="24"/>
        </w:rPr>
        <w:t>three</w:t>
      </w:r>
      <w:r w:rsidR="00702177" w:rsidRPr="00702177">
        <w:rPr>
          <w:rFonts w:ascii="Century Gothic" w:hAnsi="Century Gothic" w:cs="Arial"/>
          <w:color w:val="000000"/>
          <w:sz w:val="24"/>
          <w:szCs w:val="24"/>
        </w:rPr>
        <w:t xml:space="preserve"> physicians who physically and medically examined him/her</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 xml:space="preserve">after each </w:t>
      </w:r>
      <w:r w:rsidR="00702177">
        <w:rPr>
          <w:rFonts w:ascii="Century Gothic" w:hAnsi="Century Gothic" w:cs="Arial"/>
          <w:color w:val="000000"/>
          <w:sz w:val="24"/>
          <w:szCs w:val="24"/>
        </w:rPr>
        <w:t>interro</w:t>
      </w:r>
      <w:r w:rsidR="00702177" w:rsidRPr="00702177">
        <w:rPr>
          <w:rFonts w:ascii="Century Gothic" w:hAnsi="Century Gothic" w:cs="Arial"/>
          <w:color w:val="000000"/>
          <w:sz w:val="24"/>
          <w:szCs w:val="24"/>
        </w:rPr>
        <w:t>gation; a summary of the physical and</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medical findings on the detained person after each of such</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interrogation; the names and addresses of his/her family</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 xml:space="preserve">members and nearest relatives, if any and if available; the names and addresses of persons, who visit the </w:t>
      </w:r>
      <w:proofErr w:type="spellStart"/>
      <w:r w:rsidR="00702177" w:rsidRPr="00702177">
        <w:rPr>
          <w:rFonts w:ascii="Century Gothic" w:hAnsi="Century Gothic" w:cs="Arial"/>
          <w:color w:val="000000"/>
          <w:sz w:val="24"/>
          <w:szCs w:val="24"/>
        </w:rPr>
        <w:t>detame</w:t>
      </w:r>
      <w:r w:rsidR="00702177">
        <w:rPr>
          <w:rFonts w:ascii="Century Gothic" w:hAnsi="Century Gothic" w:cs="Arial"/>
          <w:color w:val="000000"/>
          <w:sz w:val="24"/>
          <w:szCs w:val="24"/>
        </w:rPr>
        <w:t>d</w:t>
      </w:r>
      <w:proofErr w:type="spellEnd"/>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person; the date and time of each of such visit; the</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date and time of each request of the detained person to</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communicate and confer with his/her legal counsel or</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counsels; the date and time of each visit, and date and</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time of each departure of his/her legal counsel or counsels;</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and all other important events bearing on and all</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relevant details regarding the treatment of the detained</w:t>
      </w:r>
      <w:r w:rsidR="00702177">
        <w:rPr>
          <w:rFonts w:ascii="Century Gothic" w:hAnsi="Century Gothic" w:cs="Arial"/>
          <w:color w:val="000000"/>
          <w:sz w:val="24"/>
          <w:szCs w:val="24"/>
        </w:rPr>
        <w:t xml:space="preserve"> </w:t>
      </w:r>
      <w:r w:rsidR="00702177" w:rsidRPr="00702177">
        <w:rPr>
          <w:rFonts w:ascii="Century Gothic" w:hAnsi="Century Gothic" w:cs="Arial"/>
          <w:color w:val="000000"/>
          <w:sz w:val="24"/>
          <w:szCs w:val="24"/>
        </w:rPr>
        <w:t>person while under custodial arrest and detention.</w:t>
      </w:r>
      <w:r w:rsidR="00AC7B76">
        <w:rPr>
          <w:rStyle w:val="FootnoteReference"/>
          <w:rFonts w:ascii="Century Gothic" w:hAnsi="Century Gothic" w:cs="Arial"/>
          <w:color w:val="000000"/>
          <w:sz w:val="24"/>
          <w:szCs w:val="24"/>
        </w:rPr>
        <w:footnoteReference w:id="10"/>
      </w:r>
      <w:r w:rsidR="004E721C">
        <w:rPr>
          <w:rFonts w:ascii="Century Gothic" w:hAnsi="Century Gothic" w:cs="Arial"/>
          <w:color w:val="000000"/>
          <w:sz w:val="24"/>
          <w:szCs w:val="24"/>
        </w:rPr>
        <w:t xml:space="preserve">  To fully attest such, there is a provided certified true copy of the entries of the logbook for reasonable restrictions as well. </w:t>
      </w:r>
      <w:r w:rsidR="004F77F4">
        <w:rPr>
          <w:rFonts w:ascii="Century Gothic" w:hAnsi="Century Gothic" w:cs="Arial"/>
          <w:color w:val="000000"/>
          <w:sz w:val="24"/>
          <w:szCs w:val="24"/>
        </w:rPr>
        <w:t xml:space="preserve">Failure to comply with these set of information, the </w:t>
      </w:r>
      <w:r w:rsidR="005D3C98">
        <w:rPr>
          <w:rFonts w:ascii="Century Gothic" w:hAnsi="Century Gothic" w:cs="Arial"/>
          <w:color w:val="000000"/>
          <w:sz w:val="24"/>
          <w:szCs w:val="24"/>
        </w:rPr>
        <w:t xml:space="preserve">law enforcement custodian unit will be penalized for </w:t>
      </w:r>
      <w:r w:rsidR="00775E27">
        <w:rPr>
          <w:rFonts w:ascii="Century Gothic" w:hAnsi="Century Gothic" w:cs="Arial"/>
          <w:color w:val="000000"/>
          <w:sz w:val="24"/>
          <w:szCs w:val="24"/>
        </w:rPr>
        <w:t>ten</w:t>
      </w:r>
      <w:r w:rsidR="005D3C98">
        <w:rPr>
          <w:rFonts w:ascii="Century Gothic" w:hAnsi="Century Gothic" w:cs="Arial"/>
          <w:color w:val="000000"/>
          <w:sz w:val="24"/>
          <w:szCs w:val="24"/>
        </w:rPr>
        <w:t xml:space="preserve"> years imprisonment.</w:t>
      </w:r>
    </w:p>
    <w:p w14:paraId="60A497BF" w14:textId="12DE3592" w:rsidR="00736461" w:rsidRDefault="00F506C1" w:rsidP="00065785">
      <w:pPr>
        <w:spacing w:line="240" w:lineRule="auto"/>
        <w:ind w:right="4" w:firstLine="709"/>
        <w:jc w:val="both"/>
        <w:rPr>
          <w:rFonts w:ascii="Century Gothic" w:hAnsi="Century Gothic" w:cs="Arial"/>
          <w:color w:val="000000"/>
          <w:sz w:val="24"/>
          <w:szCs w:val="24"/>
        </w:rPr>
      </w:pPr>
      <w:r>
        <w:rPr>
          <w:rFonts w:ascii="Century Gothic" w:hAnsi="Century Gothic" w:cs="Arial"/>
          <w:color w:val="000000"/>
          <w:sz w:val="24"/>
          <w:szCs w:val="24"/>
        </w:rPr>
        <w:t xml:space="preserve">In the process of investigation or interrogation pertaining to the detained individual, </w:t>
      </w:r>
      <w:r w:rsidR="008715B5">
        <w:rPr>
          <w:rFonts w:ascii="Century Gothic" w:hAnsi="Century Gothic" w:cs="Arial"/>
          <w:color w:val="000000"/>
          <w:sz w:val="24"/>
          <w:szCs w:val="24"/>
        </w:rPr>
        <w:t xml:space="preserve">there should never be torture or any form of degradation. </w:t>
      </w:r>
      <w:r w:rsidR="00534DF3">
        <w:rPr>
          <w:rFonts w:ascii="Century Gothic" w:hAnsi="Century Gothic" w:cs="Arial"/>
          <w:color w:val="000000"/>
          <w:sz w:val="24"/>
          <w:szCs w:val="24"/>
        </w:rPr>
        <w:t xml:space="preserve">Anyone who allows such case to grow will be penalized by the law. In addition, to those who have committed the acts of torture will not be </w:t>
      </w:r>
      <w:r w:rsidR="00822525">
        <w:rPr>
          <w:rFonts w:ascii="Century Gothic" w:hAnsi="Century Gothic" w:cs="Arial"/>
          <w:color w:val="000000"/>
          <w:sz w:val="24"/>
          <w:szCs w:val="24"/>
        </w:rPr>
        <w:t>a leeway</w:t>
      </w:r>
      <w:r w:rsidR="00534DF3">
        <w:rPr>
          <w:rFonts w:ascii="Century Gothic" w:hAnsi="Century Gothic" w:cs="Arial"/>
          <w:color w:val="000000"/>
          <w:sz w:val="24"/>
          <w:szCs w:val="24"/>
        </w:rPr>
        <w:t xml:space="preserve"> to any court proceedings or investigation. </w:t>
      </w:r>
    </w:p>
    <w:p w14:paraId="7A0899AD" w14:textId="67B116F3" w:rsidR="000C719A" w:rsidRDefault="000C719A" w:rsidP="00065785">
      <w:pPr>
        <w:spacing w:line="240" w:lineRule="auto"/>
        <w:ind w:right="4" w:firstLine="709"/>
        <w:jc w:val="both"/>
        <w:rPr>
          <w:rFonts w:ascii="Century Gothic" w:hAnsi="Century Gothic" w:cs="Arial"/>
          <w:color w:val="000000"/>
          <w:sz w:val="24"/>
          <w:szCs w:val="24"/>
        </w:rPr>
      </w:pPr>
      <w:r>
        <w:rPr>
          <w:rFonts w:ascii="Century Gothic" w:hAnsi="Century Gothic" w:cs="Arial"/>
          <w:color w:val="000000"/>
          <w:sz w:val="24"/>
          <w:szCs w:val="24"/>
        </w:rPr>
        <w:t xml:space="preserve">The person who are accused of such </w:t>
      </w:r>
      <w:r w:rsidR="00883A87">
        <w:rPr>
          <w:rFonts w:ascii="Century Gothic" w:hAnsi="Century Gothic" w:cs="Arial"/>
          <w:color w:val="000000"/>
          <w:sz w:val="24"/>
          <w:szCs w:val="24"/>
        </w:rPr>
        <w:t>terrorist activity which</w:t>
      </w:r>
      <w:r>
        <w:rPr>
          <w:rFonts w:ascii="Century Gothic" w:hAnsi="Century Gothic" w:cs="Arial"/>
          <w:color w:val="000000"/>
          <w:sz w:val="24"/>
          <w:szCs w:val="24"/>
        </w:rPr>
        <w:t xml:space="preserve"> cannot travel to any place. The person-in-charge of this criminal act shall </w:t>
      </w:r>
      <w:r w:rsidR="00F704B4">
        <w:rPr>
          <w:rFonts w:ascii="Century Gothic" w:hAnsi="Century Gothic" w:cs="Arial"/>
          <w:color w:val="000000"/>
          <w:sz w:val="24"/>
          <w:szCs w:val="24"/>
        </w:rPr>
        <w:t>issue</w:t>
      </w:r>
      <w:r>
        <w:rPr>
          <w:rFonts w:ascii="Century Gothic" w:hAnsi="Century Gothic" w:cs="Arial"/>
          <w:color w:val="000000"/>
          <w:sz w:val="24"/>
          <w:szCs w:val="24"/>
        </w:rPr>
        <w:t xml:space="preserve"> a precautionary hold departure order upon determination of the probable cause of the accused individual</w:t>
      </w:r>
      <w:r w:rsidR="00F704B4">
        <w:rPr>
          <w:rFonts w:ascii="Century Gothic" w:hAnsi="Century Gothic" w:cs="Arial"/>
          <w:color w:val="000000"/>
          <w:sz w:val="24"/>
          <w:szCs w:val="24"/>
        </w:rPr>
        <w:t xml:space="preserve"> who laid an effort to escape from his action. </w:t>
      </w:r>
      <w:r w:rsidR="005A5248">
        <w:rPr>
          <w:rFonts w:ascii="Century Gothic" w:hAnsi="Century Gothic" w:cs="Arial"/>
          <w:color w:val="000000"/>
          <w:sz w:val="24"/>
          <w:szCs w:val="24"/>
        </w:rPr>
        <w:t xml:space="preserve">As included to the precautionary hold departure order, the personal details, the passport number, and photograph of the accused. </w:t>
      </w:r>
    </w:p>
    <w:p w14:paraId="6FF7458F" w14:textId="488225BA" w:rsidR="006225E0" w:rsidRDefault="006225E0" w:rsidP="00065785">
      <w:pPr>
        <w:spacing w:line="240" w:lineRule="auto"/>
        <w:ind w:right="4" w:firstLine="709"/>
        <w:jc w:val="both"/>
        <w:rPr>
          <w:rFonts w:ascii="Century Gothic" w:hAnsi="Century Gothic" w:cs="Arial"/>
          <w:color w:val="000000"/>
          <w:sz w:val="24"/>
          <w:szCs w:val="24"/>
        </w:rPr>
      </w:pPr>
      <w:r>
        <w:rPr>
          <w:rFonts w:ascii="Century Gothic" w:hAnsi="Century Gothic" w:cs="Arial"/>
          <w:color w:val="000000"/>
          <w:sz w:val="24"/>
          <w:szCs w:val="24"/>
        </w:rPr>
        <w:t xml:space="preserve">If in such cases that the accused has no strong evidence to say that he is guilty of such </w:t>
      </w:r>
      <w:r w:rsidR="00F56178">
        <w:rPr>
          <w:rFonts w:ascii="Century Gothic" w:hAnsi="Century Gothic" w:cs="Arial"/>
          <w:color w:val="000000"/>
          <w:sz w:val="24"/>
          <w:szCs w:val="24"/>
        </w:rPr>
        <w:t>ha</w:t>
      </w:r>
      <w:r w:rsidR="002D5945">
        <w:rPr>
          <w:rFonts w:ascii="Century Gothic" w:hAnsi="Century Gothic" w:cs="Arial"/>
          <w:color w:val="000000"/>
          <w:sz w:val="24"/>
          <w:szCs w:val="24"/>
        </w:rPr>
        <w:t>s</w:t>
      </w:r>
      <w:r w:rsidR="00F56178">
        <w:rPr>
          <w:rFonts w:ascii="Century Gothic" w:hAnsi="Century Gothic" w:cs="Arial"/>
          <w:color w:val="000000"/>
          <w:sz w:val="24"/>
          <w:szCs w:val="24"/>
        </w:rPr>
        <w:t xml:space="preserve"> the opportunity to bail. Also, </w:t>
      </w:r>
      <w:r>
        <w:rPr>
          <w:rFonts w:ascii="Century Gothic" w:hAnsi="Century Gothic" w:cs="Arial"/>
          <w:color w:val="000000"/>
          <w:sz w:val="24"/>
          <w:szCs w:val="24"/>
        </w:rPr>
        <w:t>he is given the recommendation to travel within</w:t>
      </w:r>
      <w:r w:rsidR="00350867">
        <w:rPr>
          <w:rFonts w:ascii="Century Gothic" w:hAnsi="Century Gothic" w:cs="Arial"/>
          <w:color w:val="000000"/>
          <w:sz w:val="24"/>
          <w:szCs w:val="24"/>
        </w:rPr>
        <w:t xml:space="preserve"> the municipality he lives when the case remains to be pending. For this reason, the person who is held liable for the accused shall inform the Department of Justice and the Bureau of Internal Revenue for the said case. Failure to</w:t>
      </w:r>
      <w:r w:rsidR="00E665D0">
        <w:rPr>
          <w:rFonts w:ascii="Century Gothic" w:hAnsi="Century Gothic" w:cs="Arial"/>
          <w:color w:val="000000"/>
          <w:sz w:val="24"/>
          <w:szCs w:val="24"/>
        </w:rPr>
        <w:t xml:space="preserve"> notify the said governmental departments are subject to violations of the rules of the Court. </w:t>
      </w:r>
    </w:p>
    <w:p w14:paraId="515E9160" w14:textId="3EE3CE2E" w:rsidR="0007582C" w:rsidRDefault="00F56178" w:rsidP="00065785">
      <w:pPr>
        <w:spacing w:line="240" w:lineRule="auto"/>
        <w:ind w:right="4" w:firstLine="709"/>
        <w:jc w:val="both"/>
        <w:rPr>
          <w:rFonts w:ascii="Century Gothic" w:hAnsi="Century Gothic" w:cs="Arial"/>
          <w:color w:val="000000"/>
          <w:sz w:val="24"/>
          <w:szCs w:val="24"/>
        </w:rPr>
      </w:pPr>
      <w:r>
        <w:rPr>
          <w:rFonts w:ascii="Century Gothic" w:hAnsi="Century Gothic" w:cs="Arial"/>
          <w:color w:val="000000"/>
          <w:sz w:val="24"/>
          <w:szCs w:val="24"/>
        </w:rPr>
        <w:t xml:space="preserve">For another </w:t>
      </w:r>
      <w:r w:rsidR="00813175">
        <w:rPr>
          <w:rFonts w:ascii="Century Gothic" w:hAnsi="Century Gothic" w:cs="Arial"/>
          <w:color w:val="000000"/>
          <w:sz w:val="24"/>
          <w:szCs w:val="24"/>
        </w:rPr>
        <w:t xml:space="preserve">condition of the weak evidence to the accused individual, </w:t>
      </w:r>
      <w:r w:rsidR="00B86AE4">
        <w:rPr>
          <w:rFonts w:ascii="Century Gothic" w:hAnsi="Century Gothic" w:cs="Arial"/>
          <w:color w:val="000000"/>
          <w:sz w:val="24"/>
          <w:szCs w:val="24"/>
        </w:rPr>
        <w:t xml:space="preserve">he is given a house arrest as ordered by the court without the usage of any mode of communications such as cellphones, e-mails computers and so forth. </w:t>
      </w:r>
      <w:r w:rsidR="00775E27">
        <w:rPr>
          <w:rFonts w:ascii="Century Gothic" w:hAnsi="Century Gothic" w:cs="Arial"/>
          <w:color w:val="000000"/>
          <w:sz w:val="24"/>
          <w:szCs w:val="24"/>
        </w:rPr>
        <w:t xml:space="preserve">In contrast, if the evidence is too strong, the court immediately without any hesitation to </w:t>
      </w:r>
      <w:r w:rsidR="003C39F3">
        <w:rPr>
          <w:rFonts w:ascii="Century Gothic" w:hAnsi="Century Gothic" w:cs="Arial"/>
          <w:color w:val="000000"/>
          <w:sz w:val="24"/>
          <w:szCs w:val="24"/>
        </w:rPr>
        <w:t xml:space="preserve">issue </w:t>
      </w:r>
      <w:r w:rsidR="003C39F3">
        <w:rPr>
          <w:rFonts w:ascii="Century Gothic" w:hAnsi="Century Gothic" w:cs="Arial"/>
          <w:color w:val="000000"/>
          <w:sz w:val="24"/>
          <w:szCs w:val="24"/>
        </w:rPr>
        <w:lastRenderedPageBreak/>
        <w:t>a precautionary hold departure order and give it to the Department of Foreign Affairs for the termination of the passport of the accused.</w:t>
      </w:r>
    </w:p>
    <w:p w14:paraId="4595BDD0" w14:textId="5D1172CD" w:rsidR="00C30412" w:rsidRPr="00801730" w:rsidRDefault="00856574" w:rsidP="00065785">
      <w:pPr>
        <w:spacing w:line="240" w:lineRule="auto"/>
        <w:ind w:right="4" w:firstLine="709"/>
        <w:jc w:val="both"/>
        <w:rPr>
          <w:rFonts w:ascii="Century Gothic" w:hAnsi="Century Gothic" w:cs="Arial"/>
          <w:color w:val="000000"/>
          <w:sz w:val="24"/>
          <w:szCs w:val="24"/>
        </w:rPr>
      </w:pPr>
      <w:r>
        <w:rPr>
          <w:rFonts w:ascii="Century Gothic" w:hAnsi="Century Gothic" w:cs="Arial"/>
          <w:color w:val="000000"/>
          <w:sz w:val="24"/>
          <w:szCs w:val="24"/>
        </w:rPr>
        <w:t xml:space="preserve">With regards to the discussion on financing the acts of terrorist activities, </w:t>
      </w:r>
      <w:r w:rsidR="00715DA7">
        <w:rPr>
          <w:rFonts w:ascii="Century Gothic" w:hAnsi="Century Gothic" w:cs="Arial"/>
          <w:color w:val="000000"/>
          <w:sz w:val="24"/>
          <w:szCs w:val="24"/>
        </w:rPr>
        <w:t xml:space="preserve">the Anti-Terrorist Council are hereby authorized </w:t>
      </w:r>
      <w:r w:rsidR="00365270">
        <w:rPr>
          <w:rFonts w:ascii="Century Gothic" w:hAnsi="Century Gothic" w:cs="Arial"/>
          <w:color w:val="000000"/>
          <w:sz w:val="24"/>
          <w:szCs w:val="24"/>
        </w:rPr>
        <w:t>to examine the</w:t>
      </w:r>
      <w:r w:rsidR="002B6973">
        <w:rPr>
          <w:rFonts w:ascii="Century Gothic" w:hAnsi="Century Gothic" w:cs="Arial"/>
          <w:color w:val="000000"/>
          <w:sz w:val="24"/>
          <w:szCs w:val="24"/>
        </w:rPr>
        <w:t xml:space="preserve"> funds or any sort of finances for such act and reprimanded in relation to the Republic Act No. 10168</w:t>
      </w:r>
      <w:r w:rsidR="002E0919">
        <w:rPr>
          <w:rFonts w:ascii="Century Gothic" w:hAnsi="Century Gothic" w:cs="Arial"/>
          <w:color w:val="000000"/>
          <w:sz w:val="24"/>
          <w:szCs w:val="24"/>
        </w:rPr>
        <w:t>; and</w:t>
      </w:r>
      <w:r w:rsidR="00365BA9">
        <w:rPr>
          <w:rFonts w:ascii="Century Gothic" w:hAnsi="Century Gothic" w:cs="Arial"/>
          <w:color w:val="000000"/>
          <w:sz w:val="24"/>
          <w:szCs w:val="24"/>
        </w:rPr>
        <w:t xml:space="preserve"> </w:t>
      </w:r>
      <w:r w:rsidR="002E0919">
        <w:rPr>
          <w:rFonts w:ascii="Century Gothic" w:hAnsi="Century Gothic" w:cs="Arial"/>
          <w:color w:val="000000"/>
          <w:sz w:val="24"/>
          <w:szCs w:val="24"/>
        </w:rPr>
        <w:t>finances to whom the person has a probable cause to say that a person is committing, trying to commit and has committed such act.</w:t>
      </w:r>
    </w:p>
    <w:p w14:paraId="53DF4789" w14:textId="2106B6E6" w:rsidR="0073225B" w:rsidRDefault="006F29E4" w:rsidP="00170403">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t>The Anti-Money Laundering Council to resolve the issue therein of the said financer of the terrorist activities are granted the means to seek for help for other departments to provide a wide-range of investigation pertaining to such act.</w:t>
      </w:r>
      <w:r w:rsidR="008143C2">
        <w:rPr>
          <w:rFonts w:ascii="Century Gothic" w:hAnsi="Century Gothic" w:cs="Arial"/>
          <w:color w:val="000000"/>
          <w:sz w:val="24"/>
          <w:szCs w:val="24"/>
        </w:rPr>
        <w:t xml:space="preserve"> In relation to the previous explanation, f</w:t>
      </w:r>
      <w:r w:rsidR="0073225B">
        <w:rPr>
          <w:rFonts w:ascii="Century Gothic" w:hAnsi="Century Gothic" w:cs="Arial"/>
          <w:color w:val="000000"/>
          <w:sz w:val="24"/>
          <w:szCs w:val="24"/>
        </w:rPr>
        <w:t xml:space="preserve">or the essence of looking into banking of monetary aspects of such act, </w:t>
      </w:r>
      <w:r w:rsidR="00C005FF">
        <w:rPr>
          <w:rFonts w:ascii="Century Gothic" w:hAnsi="Century Gothic" w:cs="Arial"/>
          <w:color w:val="000000"/>
          <w:sz w:val="24"/>
          <w:szCs w:val="24"/>
        </w:rPr>
        <w:t xml:space="preserve">it creates </w:t>
      </w:r>
      <w:r w:rsidR="00711BF6">
        <w:rPr>
          <w:rFonts w:ascii="Century Gothic" w:hAnsi="Century Gothic" w:cs="Arial"/>
          <w:color w:val="000000"/>
          <w:sz w:val="24"/>
          <w:szCs w:val="24"/>
        </w:rPr>
        <w:t>a way for the Anti-Money Laundering Council to critically instigates on the banking institutions with no presence of court order.</w:t>
      </w:r>
      <w:r w:rsidR="00F31098">
        <w:rPr>
          <w:rFonts w:ascii="Century Gothic" w:hAnsi="Century Gothic" w:cs="Arial"/>
          <w:color w:val="000000"/>
          <w:sz w:val="24"/>
          <w:szCs w:val="24"/>
        </w:rPr>
        <w:t xml:space="preserve"> This causes the Court who is in control of the designation or proscription of an individual, </w:t>
      </w:r>
      <w:r w:rsidR="00170403">
        <w:rPr>
          <w:rFonts w:ascii="Century Gothic" w:hAnsi="Century Gothic" w:cs="Arial"/>
          <w:color w:val="000000"/>
          <w:sz w:val="24"/>
          <w:szCs w:val="24"/>
        </w:rPr>
        <w:t xml:space="preserve">to freeze any sort of cases of </w:t>
      </w:r>
      <w:r w:rsidR="008A69DC">
        <w:rPr>
          <w:rFonts w:ascii="Century Gothic" w:hAnsi="Century Gothic" w:cs="Arial"/>
          <w:color w:val="000000"/>
          <w:sz w:val="24"/>
          <w:szCs w:val="24"/>
        </w:rPr>
        <w:t>“</w:t>
      </w:r>
      <w:r w:rsidR="00170403" w:rsidRPr="00170403">
        <w:rPr>
          <w:rFonts w:ascii="Century Gothic" w:hAnsi="Century Gothic" w:cs="Arial"/>
          <w:color w:val="000000"/>
          <w:sz w:val="24"/>
          <w:szCs w:val="24"/>
        </w:rPr>
        <w:t>any property or funds that are in any way related</w:t>
      </w:r>
      <w:r w:rsidR="00170403">
        <w:rPr>
          <w:rFonts w:ascii="Century Gothic" w:hAnsi="Century Gothic" w:cs="Arial"/>
          <w:color w:val="000000"/>
          <w:sz w:val="24"/>
          <w:szCs w:val="24"/>
        </w:rPr>
        <w:t xml:space="preserve"> t</w:t>
      </w:r>
      <w:r w:rsidR="00170403" w:rsidRPr="00170403">
        <w:rPr>
          <w:rFonts w:ascii="Century Gothic" w:hAnsi="Century Gothic" w:cs="Arial"/>
          <w:color w:val="000000"/>
          <w:sz w:val="24"/>
          <w:szCs w:val="24"/>
        </w:rPr>
        <w:t>o financing of terrorism as defined and penalized under</w:t>
      </w:r>
      <w:r w:rsidR="00170403">
        <w:rPr>
          <w:rFonts w:ascii="Century Gothic" w:hAnsi="Century Gothic" w:cs="Arial"/>
          <w:color w:val="000000"/>
          <w:sz w:val="24"/>
          <w:szCs w:val="24"/>
        </w:rPr>
        <w:t xml:space="preserve"> </w:t>
      </w:r>
      <w:r w:rsidR="00170403" w:rsidRPr="00170403">
        <w:rPr>
          <w:rFonts w:ascii="Century Gothic" w:hAnsi="Century Gothic" w:cs="Arial"/>
          <w:color w:val="000000"/>
          <w:sz w:val="24"/>
          <w:szCs w:val="24"/>
        </w:rPr>
        <w:t>Repub</w:t>
      </w:r>
      <w:r w:rsidR="00170403">
        <w:rPr>
          <w:rFonts w:ascii="Century Gothic" w:hAnsi="Century Gothic" w:cs="Arial"/>
          <w:color w:val="000000"/>
          <w:sz w:val="24"/>
          <w:szCs w:val="24"/>
        </w:rPr>
        <w:t>li</w:t>
      </w:r>
      <w:r w:rsidR="00170403" w:rsidRPr="00170403">
        <w:rPr>
          <w:rFonts w:ascii="Century Gothic" w:hAnsi="Century Gothic" w:cs="Arial"/>
          <w:color w:val="000000"/>
          <w:sz w:val="24"/>
          <w:szCs w:val="24"/>
        </w:rPr>
        <w:t>c Act No. 10168, or any violation of Sections 4, 5, 6, 7,</w:t>
      </w:r>
      <w:r w:rsidR="00170403">
        <w:rPr>
          <w:rFonts w:ascii="Century Gothic" w:hAnsi="Century Gothic" w:cs="Arial"/>
          <w:color w:val="000000"/>
          <w:sz w:val="24"/>
          <w:szCs w:val="24"/>
        </w:rPr>
        <w:t xml:space="preserve"> </w:t>
      </w:r>
      <w:r w:rsidR="00170403" w:rsidRPr="00170403">
        <w:rPr>
          <w:rFonts w:ascii="Century Gothic" w:hAnsi="Century Gothic" w:cs="Arial"/>
          <w:color w:val="000000"/>
          <w:sz w:val="24"/>
          <w:szCs w:val="24"/>
        </w:rPr>
        <w:t xml:space="preserve">8, 9, 10, 11 or 12 of this </w:t>
      </w:r>
      <w:r w:rsidR="00935927">
        <w:rPr>
          <w:rFonts w:ascii="Century Gothic" w:hAnsi="Century Gothic" w:cs="Arial"/>
          <w:color w:val="000000"/>
          <w:sz w:val="24"/>
          <w:szCs w:val="24"/>
        </w:rPr>
        <w:t>a</w:t>
      </w:r>
      <w:r w:rsidR="00170403" w:rsidRPr="00170403">
        <w:rPr>
          <w:rFonts w:ascii="Century Gothic" w:hAnsi="Century Gothic" w:cs="Arial"/>
          <w:color w:val="000000"/>
          <w:sz w:val="24"/>
          <w:szCs w:val="24"/>
        </w:rPr>
        <w:t>ct; property or funds of any</w:t>
      </w:r>
      <w:r w:rsidR="00170403">
        <w:rPr>
          <w:rFonts w:ascii="Century Gothic" w:hAnsi="Century Gothic" w:cs="Arial"/>
          <w:color w:val="000000"/>
          <w:sz w:val="24"/>
          <w:szCs w:val="24"/>
        </w:rPr>
        <w:t xml:space="preserve"> </w:t>
      </w:r>
      <w:r w:rsidR="00170403" w:rsidRPr="00170403">
        <w:rPr>
          <w:rFonts w:ascii="Century Gothic" w:hAnsi="Century Gothic" w:cs="Arial"/>
          <w:color w:val="000000"/>
          <w:sz w:val="24"/>
          <w:szCs w:val="24"/>
        </w:rPr>
        <w:t>person or persons in relation to whom there is probable</w:t>
      </w:r>
      <w:r w:rsidR="00170403">
        <w:rPr>
          <w:rFonts w:ascii="Century Gothic" w:hAnsi="Century Gothic" w:cs="Arial"/>
          <w:color w:val="000000"/>
          <w:sz w:val="24"/>
          <w:szCs w:val="24"/>
        </w:rPr>
        <w:t xml:space="preserve"> </w:t>
      </w:r>
      <w:r w:rsidR="00170403" w:rsidRPr="00170403">
        <w:rPr>
          <w:rFonts w:ascii="Century Gothic" w:hAnsi="Century Gothic" w:cs="Arial"/>
          <w:color w:val="000000"/>
          <w:sz w:val="24"/>
          <w:szCs w:val="24"/>
        </w:rPr>
        <w:t>cause to beh</w:t>
      </w:r>
      <w:r w:rsidR="00170403">
        <w:rPr>
          <w:rFonts w:ascii="Century Gothic" w:hAnsi="Century Gothic" w:cs="Arial"/>
          <w:color w:val="000000"/>
          <w:sz w:val="24"/>
          <w:szCs w:val="24"/>
        </w:rPr>
        <w:t>a</w:t>
      </w:r>
      <w:r w:rsidR="00170403" w:rsidRPr="00170403">
        <w:rPr>
          <w:rFonts w:ascii="Century Gothic" w:hAnsi="Century Gothic" w:cs="Arial"/>
          <w:color w:val="000000"/>
          <w:sz w:val="24"/>
          <w:szCs w:val="24"/>
        </w:rPr>
        <w:t>ve that such person or persons are</w:t>
      </w:r>
      <w:r w:rsidR="00170403">
        <w:rPr>
          <w:rFonts w:ascii="Century Gothic" w:hAnsi="Century Gothic" w:cs="Arial"/>
          <w:color w:val="000000"/>
          <w:sz w:val="24"/>
          <w:szCs w:val="24"/>
        </w:rPr>
        <w:t xml:space="preserve"> </w:t>
      </w:r>
      <w:r w:rsidR="00170403" w:rsidRPr="00170403">
        <w:rPr>
          <w:rFonts w:ascii="Century Gothic" w:hAnsi="Century Gothic" w:cs="Arial"/>
          <w:color w:val="000000"/>
          <w:sz w:val="24"/>
          <w:szCs w:val="24"/>
        </w:rPr>
        <w:t>committing or attempting or conspiring to commit, or</w:t>
      </w:r>
      <w:r w:rsidR="00170403">
        <w:rPr>
          <w:rFonts w:ascii="Century Gothic" w:hAnsi="Century Gothic" w:cs="Arial"/>
          <w:color w:val="000000"/>
          <w:sz w:val="24"/>
          <w:szCs w:val="24"/>
        </w:rPr>
        <w:t xml:space="preserve"> </w:t>
      </w:r>
      <w:r w:rsidR="00170403" w:rsidRPr="00170403">
        <w:rPr>
          <w:rFonts w:ascii="Century Gothic" w:hAnsi="Century Gothic" w:cs="Arial"/>
          <w:color w:val="000000"/>
          <w:sz w:val="24"/>
          <w:szCs w:val="24"/>
        </w:rPr>
        <w:t>participating in or faci</w:t>
      </w:r>
      <w:r w:rsidR="00170403">
        <w:rPr>
          <w:rFonts w:ascii="Century Gothic" w:hAnsi="Century Gothic" w:cs="Arial"/>
          <w:color w:val="000000"/>
          <w:sz w:val="24"/>
          <w:szCs w:val="24"/>
        </w:rPr>
        <w:t>li</w:t>
      </w:r>
      <w:r w:rsidR="00170403" w:rsidRPr="00170403">
        <w:rPr>
          <w:rFonts w:ascii="Century Gothic" w:hAnsi="Century Gothic" w:cs="Arial"/>
          <w:color w:val="000000"/>
          <w:sz w:val="24"/>
          <w:szCs w:val="24"/>
        </w:rPr>
        <w:t>tating the financing of the</w:t>
      </w:r>
      <w:r w:rsidR="00170403">
        <w:rPr>
          <w:rFonts w:ascii="Century Gothic" w:hAnsi="Century Gothic" w:cs="Arial"/>
          <w:color w:val="000000"/>
          <w:sz w:val="24"/>
          <w:szCs w:val="24"/>
        </w:rPr>
        <w:t xml:space="preserve"> </w:t>
      </w:r>
      <w:r w:rsidR="00170403" w:rsidRPr="00170403">
        <w:rPr>
          <w:rFonts w:ascii="Century Gothic" w:hAnsi="Century Gothic" w:cs="Arial"/>
          <w:color w:val="000000"/>
          <w:sz w:val="24"/>
          <w:szCs w:val="24"/>
        </w:rPr>
        <w:t>aforementioned sections of this Act.</w:t>
      </w:r>
      <w:r w:rsidR="008A69DC">
        <w:rPr>
          <w:rFonts w:ascii="Century Gothic" w:hAnsi="Century Gothic" w:cs="Arial"/>
          <w:color w:val="000000"/>
          <w:sz w:val="24"/>
          <w:szCs w:val="24"/>
        </w:rPr>
        <w:t>”</w:t>
      </w:r>
      <w:r w:rsidR="008A69DC">
        <w:rPr>
          <w:rStyle w:val="FootnoteReference"/>
          <w:rFonts w:ascii="Century Gothic" w:hAnsi="Century Gothic" w:cs="Arial"/>
          <w:color w:val="000000"/>
          <w:sz w:val="24"/>
          <w:szCs w:val="24"/>
        </w:rPr>
        <w:footnoteReference w:id="11"/>
      </w:r>
      <w:r w:rsidR="009B501B">
        <w:rPr>
          <w:rFonts w:ascii="Century Gothic" w:hAnsi="Century Gothic" w:cs="Arial"/>
          <w:color w:val="000000"/>
          <w:sz w:val="24"/>
          <w:szCs w:val="24"/>
        </w:rPr>
        <w:t xml:space="preserve"> However, if there is a person who is unauthorized to conduct such examination of finances shall be effected to four years of imprisonment.</w:t>
      </w:r>
    </w:p>
    <w:p w14:paraId="75BB7038" w14:textId="00BD66C2" w:rsidR="00935927" w:rsidRDefault="00935927" w:rsidP="00170403">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t xml:space="preserve">Such freezing of finances should not exceed for twenty days of examination. There shall be </w:t>
      </w:r>
      <w:r w:rsidR="008F56BF">
        <w:rPr>
          <w:rFonts w:ascii="Century Gothic" w:hAnsi="Century Gothic" w:cs="Arial"/>
          <w:color w:val="000000"/>
          <w:sz w:val="24"/>
          <w:szCs w:val="24"/>
        </w:rPr>
        <w:t>an extension of six months</w:t>
      </w:r>
      <w:r w:rsidR="009B501B">
        <w:rPr>
          <w:rFonts w:ascii="Century Gothic" w:hAnsi="Century Gothic" w:cs="Arial"/>
          <w:color w:val="000000"/>
          <w:sz w:val="24"/>
          <w:szCs w:val="24"/>
        </w:rPr>
        <w:t xml:space="preserve"> to further investigate the finances.</w:t>
      </w:r>
      <w:r>
        <w:rPr>
          <w:rFonts w:ascii="Century Gothic" w:hAnsi="Century Gothic" w:cs="Arial"/>
          <w:color w:val="000000"/>
          <w:sz w:val="24"/>
          <w:szCs w:val="24"/>
        </w:rPr>
        <w:t xml:space="preserve"> </w:t>
      </w:r>
      <w:r w:rsidR="00367568">
        <w:rPr>
          <w:rFonts w:ascii="Century Gothic" w:hAnsi="Century Gothic" w:cs="Arial"/>
          <w:color w:val="000000"/>
          <w:sz w:val="24"/>
          <w:szCs w:val="24"/>
        </w:rPr>
        <w:t>S</w:t>
      </w:r>
      <w:r w:rsidR="005D7032">
        <w:rPr>
          <w:rFonts w:ascii="Century Gothic" w:hAnsi="Century Gothic" w:cs="Arial"/>
          <w:color w:val="000000"/>
          <w:sz w:val="24"/>
          <w:szCs w:val="24"/>
        </w:rPr>
        <w:t>uch lying is not permissible in court proceedings in way of financial matters as stipulated by this said section.</w:t>
      </w:r>
      <w:r w:rsidR="00367568">
        <w:rPr>
          <w:rFonts w:ascii="Century Gothic" w:hAnsi="Century Gothic" w:cs="Arial"/>
          <w:color w:val="000000"/>
          <w:sz w:val="24"/>
          <w:szCs w:val="24"/>
        </w:rPr>
        <w:t xml:space="preserve"> </w:t>
      </w:r>
      <w:r w:rsidR="00227D55">
        <w:rPr>
          <w:rFonts w:ascii="Century Gothic" w:hAnsi="Century Gothic" w:cs="Arial"/>
          <w:color w:val="000000"/>
          <w:sz w:val="24"/>
          <w:szCs w:val="24"/>
        </w:rPr>
        <w:t>In such cases also that any bank employee who did not give an authorization to view such bank transactions are directed to four years of imprisonment.</w:t>
      </w:r>
    </w:p>
    <w:p w14:paraId="7D1BCC4E" w14:textId="52D7B13E" w:rsidR="0060696B" w:rsidRDefault="0060696B" w:rsidP="00170403">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r>
      <w:r w:rsidR="003800D3">
        <w:rPr>
          <w:rFonts w:ascii="Century Gothic" w:hAnsi="Century Gothic" w:cs="Arial"/>
          <w:color w:val="000000"/>
          <w:sz w:val="24"/>
          <w:szCs w:val="24"/>
        </w:rPr>
        <w:t>To th</w:t>
      </w:r>
      <w:r w:rsidR="003170E0">
        <w:rPr>
          <w:rFonts w:ascii="Century Gothic" w:hAnsi="Century Gothic" w:cs="Arial"/>
          <w:color w:val="000000"/>
          <w:sz w:val="24"/>
          <w:szCs w:val="24"/>
        </w:rPr>
        <w:t>e person</w:t>
      </w:r>
      <w:r w:rsidR="003800D3">
        <w:rPr>
          <w:rFonts w:ascii="Century Gothic" w:hAnsi="Century Gothic" w:cs="Arial"/>
          <w:color w:val="000000"/>
          <w:sz w:val="24"/>
          <w:szCs w:val="24"/>
        </w:rPr>
        <w:t xml:space="preserve"> who acts as a witness of the proceedings of this terrorist act, the Court establishes immunity and protection </w:t>
      </w:r>
      <w:r w:rsidR="000741AD">
        <w:rPr>
          <w:rFonts w:ascii="Century Gothic" w:hAnsi="Century Gothic" w:cs="Arial"/>
          <w:color w:val="000000"/>
          <w:sz w:val="24"/>
          <w:szCs w:val="24"/>
        </w:rPr>
        <w:t>which is governed in the law entitled as</w:t>
      </w:r>
      <w:r w:rsidR="003800D3">
        <w:rPr>
          <w:rFonts w:ascii="Century Gothic" w:hAnsi="Century Gothic" w:cs="Arial"/>
          <w:color w:val="000000"/>
          <w:sz w:val="24"/>
          <w:szCs w:val="24"/>
        </w:rPr>
        <w:t xml:space="preserve"> “The Witness Protection, Security and Benefits Act.”</w:t>
      </w:r>
      <w:r w:rsidR="003170E0">
        <w:rPr>
          <w:rFonts w:ascii="Century Gothic" w:hAnsi="Century Gothic" w:cs="Arial"/>
          <w:color w:val="000000"/>
          <w:sz w:val="24"/>
          <w:szCs w:val="24"/>
        </w:rPr>
        <w:t xml:space="preserve"> Penalty will be given to those who will disclose </w:t>
      </w:r>
      <w:r w:rsidR="008D60B3">
        <w:rPr>
          <w:rFonts w:ascii="Century Gothic" w:hAnsi="Century Gothic" w:cs="Arial"/>
          <w:color w:val="000000"/>
          <w:sz w:val="24"/>
          <w:szCs w:val="24"/>
        </w:rPr>
        <w:t>the previous act</w:t>
      </w:r>
      <w:r w:rsidR="00AF22B0">
        <w:rPr>
          <w:rFonts w:ascii="Century Gothic" w:hAnsi="Century Gothic" w:cs="Arial"/>
          <w:color w:val="000000"/>
          <w:sz w:val="24"/>
          <w:szCs w:val="24"/>
        </w:rPr>
        <w:t xml:space="preserve"> such as military personnel, agent, judicial officer or civil servant for a period of ten years</w:t>
      </w:r>
      <w:r w:rsidR="00625690">
        <w:rPr>
          <w:rFonts w:ascii="Century Gothic" w:hAnsi="Century Gothic" w:cs="Arial"/>
          <w:color w:val="000000"/>
          <w:sz w:val="24"/>
          <w:szCs w:val="24"/>
        </w:rPr>
        <w:t>.</w:t>
      </w:r>
      <w:r w:rsidR="00337BCC">
        <w:rPr>
          <w:rFonts w:ascii="Century Gothic" w:hAnsi="Century Gothic" w:cs="Arial"/>
          <w:color w:val="000000"/>
          <w:sz w:val="24"/>
          <w:szCs w:val="24"/>
        </w:rPr>
        <w:t xml:space="preserve"> In the same way, if any public officer who is in-charge of the case has become negligent, misbehaved, or inexcusable of his act towards the accused individual shall be given a punishment for ten years imprisonment.</w:t>
      </w:r>
      <w:r w:rsidR="00EC4671">
        <w:rPr>
          <w:rFonts w:ascii="Century Gothic" w:hAnsi="Century Gothic" w:cs="Arial"/>
          <w:color w:val="000000"/>
          <w:sz w:val="24"/>
          <w:szCs w:val="24"/>
        </w:rPr>
        <w:t xml:space="preserve"> </w:t>
      </w:r>
    </w:p>
    <w:p w14:paraId="7517FA52" w14:textId="77777777" w:rsidR="00601BAB" w:rsidRDefault="00EC4671" w:rsidP="00170403">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r>
      <w:r w:rsidR="002D2BCA">
        <w:rPr>
          <w:rFonts w:ascii="Century Gothic" w:hAnsi="Century Gothic" w:cs="Arial"/>
          <w:color w:val="000000"/>
          <w:sz w:val="24"/>
          <w:szCs w:val="24"/>
        </w:rPr>
        <w:t>On the subject of conferring false testimonies, evidences or documents of terrorism has been made</w:t>
      </w:r>
      <w:r w:rsidR="00E3717E">
        <w:rPr>
          <w:rFonts w:ascii="Century Gothic" w:hAnsi="Century Gothic" w:cs="Arial"/>
          <w:color w:val="000000"/>
          <w:sz w:val="24"/>
          <w:szCs w:val="24"/>
        </w:rPr>
        <w:t>,</w:t>
      </w:r>
      <w:r w:rsidR="002D2BCA">
        <w:rPr>
          <w:rFonts w:ascii="Century Gothic" w:hAnsi="Century Gothic" w:cs="Arial"/>
          <w:color w:val="000000"/>
          <w:sz w:val="24"/>
          <w:szCs w:val="24"/>
        </w:rPr>
        <w:t xml:space="preserve"> are to be penalized for six years. </w:t>
      </w:r>
      <w:r w:rsidR="00E3717E">
        <w:rPr>
          <w:rFonts w:ascii="Century Gothic" w:hAnsi="Century Gothic" w:cs="Arial"/>
          <w:color w:val="000000"/>
          <w:sz w:val="24"/>
          <w:szCs w:val="24"/>
        </w:rPr>
        <w:t xml:space="preserve">In such situations where </w:t>
      </w:r>
      <w:r w:rsidR="00E3717E">
        <w:rPr>
          <w:rFonts w:ascii="Century Gothic" w:hAnsi="Century Gothic" w:cs="Arial"/>
          <w:color w:val="000000"/>
          <w:sz w:val="24"/>
          <w:szCs w:val="24"/>
        </w:rPr>
        <w:lastRenderedPageBreak/>
        <w:t>there is a presence of punishments in this law, the right to speedy trial still be the priority.</w:t>
      </w:r>
    </w:p>
    <w:p w14:paraId="6D7574FD" w14:textId="516A2D0A" w:rsidR="00CF35CD" w:rsidRDefault="00601BAB" w:rsidP="002D58FE">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r>
      <w:r w:rsidR="002D58FE">
        <w:rPr>
          <w:rFonts w:ascii="Century Gothic" w:hAnsi="Century Gothic" w:cs="Arial"/>
          <w:color w:val="000000"/>
          <w:sz w:val="24"/>
          <w:szCs w:val="24"/>
        </w:rPr>
        <w:t xml:space="preserve">The most important part of this section is the </w:t>
      </w:r>
      <w:r w:rsidR="00F907AA">
        <w:rPr>
          <w:rFonts w:ascii="Century Gothic" w:hAnsi="Century Gothic" w:cs="Arial"/>
          <w:color w:val="000000"/>
          <w:sz w:val="24"/>
          <w:szCs w:val="24"/>
        </w:rPr>
        <w:t>context</w:t>
      </w:r>
      <w:r w:rsidR="002D58FE">
        <w:rPr>
          <w:rFonts w:ascii="Century Gothic" w:hAnsi="Century Gothic" w:cs="Arial"/>
          <w:color w:val="000000"/>
          <w:sz w:val="24"/>
          <w:szCs w:val="24"/>
        </w:rPr>
        <w:t xml:space="preserve"> of</w:t>
      </w:r>
      <w:r w:rsidR="00E3717E">
        <w:rPr>
          <w:rFonts w:ascii="Century Gothic" w:hAnsi="Century Gothic" w:cs="Arial"/>
          <w:color w:val="000000"/>
          <w:sz w:val="24"/>
          <w:szCs w:val="24"/>
        </w:rPr>
        <w:t xml:space="preserve"> </w:t>
      </w:r>
      <w:r w:rsidR="002D58FE">
        <w:rPr>
          <w:rFonts w:ascii="Century Gothic" w:hAnsi="Century Gothic" w:cs="Arial"/>
          <w:color w:val="000000"/>
          <w:sz w:val="24"/>
          <w:szCs w:val="24"/>
        </w:rPr>
        <w:t xml:space="preserve">the Anti-Terrorism Council. As enforced, the members of the Anti-Terrorism Council </w:t>
      </w:r>
      <w:r w:rsidR="00574690">
        <w:rPr>
          <w:rFonts w:ascii="Century Gothic" w:hAnsi="Century Gothic" w:cs="Arial"/>
          <w:color w:val="000000"/>
          <w:sz w:val="24"/>
          <w:szCs w:val="24"/>
        </w:rPr>
        <w:t>comprises of</w:t>
      </w:r>
      <w:r w:rsidR="002D58FE">
        <w:rPr>
          <w:rFonts w:ascii="Century Gothic" w:hAnsi="Century Gothic" w:cs="Arial"/>
          <w:color w:val="000000"/>
          <w:sz w:val="24"/>
          <w:szCs w:val="24"/>
        </w:rPr>
        <w:t xml:space="preserve"> “ </w:t>
      </w:r>
      <w:r w:rsidR="002D58FE" w:rsidRPr="002D58FE">
        <w:rPr>
          <w:rFonts w:ascii="Century Gothic" w:hAnsi="Century Gothic" w:cs="Arial"/>
          <w:color w:val="000000"/>
          <w:sz w:val="24"/>
          <w:szCs w:val="24"/>
        </w:rPr>
        <w:t xml:space="preserve">the Executive Secretary, who shall be </w:t>
      </w:r>
      <w:r w:rsidR="002D58FE">
        <w:rPr>
          <w:rFonts w:ascii="Century Gothic" w:hAnsi="Century Gothic" w:cs="Arial"/>
          <w:color w:val="000000"/>
          <w:sz w:val="24"/>
          <w:szCs w:val="24"/>
        </w:rPr>
        <w:t xml:space="preserve">the </w:t>
      </w:r>
      <w:r w:rsidR="002D58FE" w:rsidRPr="002D58FE">
        <w:rPr>
          <w:rFonts w:ascii="Century Gothic" w:hAnsi="Century Gothic" w:cs="Arial"/>
          <w:color w:val="000000"/>
          <w:sz w:val="24"/>
          <w:szCs w:val="24"/>
        </w:rPr>
        <w:t>Chairperson: the National Security Adviser who shall be</w:t>
      </w:r>
      <w:r w:rsidR="002D58FE">
        <w:rPr>
          <w:rFonts w:ascii="Century Gothic" w:hAnsi="Century Gothic" w:cs="Arial"/>
          <w:color w:val="000000"/>
          <w:sz w:val="24"/>
          <w:szCs w:val="24"/>
        </w:rPr>
        <w:t xml:space="preserve"> the </w:t>
      </w:r>
      <w:r w:rsidR="002D58FE" w:rsidRPr="002D58FE">
        <w:rPr>
          <w:rFonts w:ascii="Century Gothic" w:hAnsi="Century Gothic" w:cs="Arial"/>
          <w:color w:val="000000"/>
          <w:sz w:val="24"/>
          <w:szCs w:val="24"/>
        </w:rPr>
        <w:t>Vice Chairperson; and the Secretary of Foreign</w:t>
      </w:r>
      <w:r w:rsidR="002D58FE">
        <w:rPr>
          <w:rFonts w:ascii="Century Gothic" w:hAnsi="Century Gothic" w:cs="Arial"/>
          <w:color w:val="000000"/>
          <w:sz w:val="24"/>
          <w:szCs w:val="24"/>
        </w:rPr>
        <w:t xml:space="preserve"> </w:t>
      </w:r>
      <w:r w:rsidR="002D58FE" w:rsidRPr="002D58FE">
        <w:rPr>
          <w:rFonts w:ascii="Century Gothic" w:hAnsi="Century Gothic" w:cs="Arial"/>
          <w:color w:val="000000"/>
          <w:sz w:val="24"/>
          <w:szCs w:val="24"/>
        </w:rPr>
        <w:t>Affairs; the Secreta</w:t>
      </w:r>
      <w:r w:rsidR="002D58FE">
        <w:rPr>
          <w:rFonts w:ascii="Century Gothic" w:hAnsi="Century Gothic" w:cs="Arial"/>
          <w:color w:val="000000"/>
          <w:sz w:val="24"/>
          <w:szCs w:val="24"/>
        </w:rPr>
        <w:t>r</w:t>
      </w:r>
      <w:r w:rsidR="002D58FE" w:rsidRPr="002D58FE">
        <w:rPr>
          <w:rFonts w:ascii="Century Gothic" w:hAnsi="Century Gothic" w:cs="Arial"/>
          <w:color w:val="000000"/>
          <w:sz w:val="24"/>
          <w:szCs w:val="24"/>
        </w:rPr>
        <w:t>y of National Defense; the</w:t>
      </w:r>
      <w:r w:rsidR="002D58FE">
        <w:rPr>
          <w:rFonts w:ascii="Century Gothic" w:hAnsi="Century Gothic" w:cs="Arial"/>
          <w:color w:val="000000"/>
          <w:sz w:val="24"/>
          <w:szCs w:val="24"/>
        </w:rPr>
        <w:t xml:space="preserve"> </w:t>
      </w:r>
      <w:r w:rsidR="002D58FE" w:rsidRPr="002D58FE">
        <w:rPr>
          <w:rFonts w:ascii="Century Gothic" w:hAnsi="Century Gothic" w:cs="Arial"/>
          <w:color w:val="000000"/>
          <w:sz w:val="24"/>
          <w:szCs w:val="24"/>
        </w:rPr>
        <w:t>Secretary of the Interior and Local Government; the</w:t>
      </w:r>
      <w:r w:rsidR="002D58FE">
        <w:rPr>
          <w:rFonts w:ascii="Century Gothic" w:hAnsi="Century Gothic" w:cs="Arial"/>
          <w:color w:val="000000"/>
          <w:sz w:val="24"/>
          <w:szCs w:val="24"/>
        </w:rPr>
        <w:t xml:space="preserve"> </w:t>
      </w:r>
      <w:r w:rsidR="002D58FE" w:rsidRPr="002D58FE">
        <w:rPr>
          <w:rFonts w:ascii="Century Gothic" w:hAnsi="Century Gothic" w:cs="Arial"/>
          <w:color w:val="000000"/>
          <w:sz w:val="24"/>
          <w:szCs w:val="24"/>
        </w:rPr>
        <w:t>Secretary of Finance; the Secretary of Justice; the</w:t>
      </w:r>
      <w:r w:rsidR="002D58FE">
        <w:rPr>
          <w:rFonts w:ascii="Century Gothic" w:hAnsi="Century Gothic" w:cs="Arial"/>
          <w:color w:val="000000"/>
          <w:sz w:val="24"/>
          <w:szCs w:val="24"/>
        </w:rPr>
        <w:t xml:space="preserve"> </w:t>
      </w:r>
      <w:r w:rsidR="002D58FE" w:rsidRPr="002D58FE">
        <w:rPr>
          <w:rFonts w:ascii="Century Gothic" w:hAnsi="Century Gothic" w:cs="Arial"/>
          <w:color w:val="000000"/>
          <w:sz w:val="24"/>
          <w:szCs w:val="24"/>
        </w:rPr>
        <w:t>Secretary of Information and Communications Technology;</w:t>
      </w:r>
      <w:r w:rsidR="002D58FE">
        <w:rPr>
          <w:rFonts w:ascii="Century Gothic" w:hAnsi="Century Gothic" w:cs="Arial"/>
          <w:color w:val="000000"/>
          <w:sz w:val="24"/>
          <w:szCs w:val="24"/>
        </w:rPr>
        <w:t xml:space="preserve"> </w:t>
      </w:r>
      <w:r w:rsidR="002D58FE" w:rsidRPr="002D58FE">
        <w:rPr>
          <w:rFonts w:ascii="Century Gothic" w:hAnsi="Century Gothic" w:cs="Arial"/>
          <w:color w:val="000000"/>
          <w:sz w:val="24"/>
          <w:szCs w:val="24"/>
        </w:rPr>
        <w:t>and</w:t>
      </w:r>
      <w:r w:rsidR="002D58FE">
        <w:rPr>
          <w:rFonts w:ascii="Century Gothic" w:hAnsi="Century Gothic" w:cs="Arial"/>
          <w:color w:val="000000"/>
          <w:sz w:val="24"/>
          <w:szCs w:val="24"/>
        </w:rPr>
        <w:t xml:space="preserve"> </w:t>
      </w:r>
      <w:r w:rsidR="002D58FE" w:rsidRPr="002D58FE">
        <w:rPr>
          <w:rFonts w:ascii="Century Gothic" w:hAnsi="Century Gothic" w:cs="Arial"/>
          <w:color w:val="000000"/>
          <w:sz w:val="24"/>
          <w:szCs w:val="24"/>
        </w:rPr>
        <w:t>the Executive Director of the Anti-Money</w:t>
      </w:r>
      <w:r w:rsidR="002D58FE">
        <w:rPr>
          <w:rFonts w:ascii="Century Gothic" w:hAnsi="Century Gothic" w:cs="Arial"/>
          <w:color w:val="000000"/>
          <w:sz w:val="24"/>
          <w:szCs w:val="24"/>
        </w:rPr>
        <w:t xml:space="preserve"> </w:t>
      </w:r>
      <w:r w:rsidR="002D58FE" w:rsidRPr="002D58FE">
        <w:rPr>
          <w:rFonts w:ascii="Century Gothic" w:hAnsi="Century Gothic" w:cs="Arial"/>
          <w:color w:val="000000"/>
          <w:sz w:val="24"/>
          <w:szCs w:val="24"/>
        </w:rPr>
        <w:t>Laundering Council (AMLC) Secretariat as its other</w:t>
      </w:r>
      <w:r w:rsidR="002D58FE">
        <w:rPr>
          <w:rFonts w:ascii="Century Gothic" w:hAnsi="Century Gothic" w:cs="Arial"/>
          <w:color w:val="000000"/>
          <w:sz w:val="24"/>
          <w:szCs w:val="24"/>
        </w:rPr>
        <w:t xml:space="preserve"> </w:t>
      </w:r>
      <w:r w:rsidR="002D58FE" w:rsidRPr="002D58FE">
        <w:rPr>
          <w:rFonts w:ascii="Century Gothic" w:hAnsi="Century Gothic" w:cs="Arial"/>
          <w:color w:val="000000"/>
          <w:sz w:val="24"/>
          <w:szCs w:val="24"/>
        </w:rPr>
        <w:t>20 members.</w:t>
      </w:r>
      <w:r w:rsidR="00574690">
        <w:rPr>
          <w:rFonts w:ascii="Century Gothic" w:hAnsi="Century Gothic" w:cs="Arial"/>
          <w:color w:val="000000"/>
          <w:sz w:val="24"/>
          <w:szCs w:val="24"/>
        </w:rPr>
        <w:t>”</w:t>
      </w:r>
      <w:r w:rsidR="00574690">
        <w:rPr>
          <w:rStyle w:val="FootnoteReference"/>
          <w:rFonts w:ascii="Century Gothic" w:hAnsi="Century Gothic" w:cs="Arial"/>
          <w:color w:val="000000"/>
          <w:sz w:val="24"/>
          <w:szCs w:val="24"/>
        </w:rPr>
        <w:footnoteReference w:id="12"/>
      </w:r>
      <w:r w:rsidR="00C06E9E">
        <w:rPr>
          <w:rFonts w:ascii="Century Gothic" w:hAnsi="Century Gothic" w:cs="Arial"/>
          <w:color w:val="000000"/>
          <w:sz w:val="24"/>
          <w:szCs w:val="24"/>
        </w:rPr>
        <w:t xml:space="preserve"> </w:t>
      </w:r>
      <w:r w:rsidR="00222C0D">
        <w:rPr>
          <w:rFonts w:ascii="Century Gothic" w:hAnsi="Century Gothic" w:cs="Arial"/>
          <w:color w:val="000000"/>
          <w:sz w:val="24"/>
          <w:szCs w:val="24"/>
        </w:rPr>
        <w:t>In terms of the vital purpose of this council, it seeks to implement the policies and laws related to the law as well as to safeguard the Filipino people in the threats caused by terrorism.</w:t>
      </w:r>
    </w:p>
    <w:p w14:paraId="46F6C604" w14:textId="2DF15DE1" w:rsidR="00222C0D" w:rsidRDefault="00222C0D" w:rsidP="00170403">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r>
      <w:r w:rsidR="0090275C">
        <w:rPr>
          <w:rFonts w:ascii="Century Gothic" w:hAnsi="Century Gothic" w:cs="Arial"/>
          <w:color w:val="000000"/>
          <w:sz w:val="24"/>
          <w:szCs w:val="24"/>
        </w:rPr>
        <w:t>As t</w:t>
      </w:r>
      <w:r>
        <w:rPr>
          <w:rFonts w:ascii="Century Gothic" w:hAnsi="Century Gothic" w:cs="Arial"/>
          <w:color w:val="000000"/>
          <w:sz w:val="24"/>
          <w:szCs w:val="24"/>
        </w:rPr>
        <w:t xml:space="preserve">o other members of the Anti-Terrorism Council, it has </w:t>
      </w:r>
      <w:r w:rsidR="00C450F3">
        <w:rPr>
          <w:rFonts w:ascii="Century Gothic" w:hAnsi="Century Gothic" w:cs="Arial"/>
          <w:color w:val="000000"/>
          <w:sz w:val="24"/>
          <w:szCs w:val="24"/>
        </w:rPr>
        <w:t>underscored</w:t>
      </w:r>
      <w:r>
        <w:rPr>
          <w:rFonts w:ascii="Century Gothic" w:hAnsi="Century Gothic" w:cs="Arial"/>
          <w:color w:val="000000"/>
          <w:sz w:val="24"/>
          <w:szCs w:val="24"/>
        </w:rPr>
        <w:t xml:space="preserve"> the </w:t>
      </w:r>
      <w:r w:rsidR="0090275C">
        <w:rPr>
          <w:rFonts w:ascii="Century Gothic" w:hAnsi="Century Gothic" w:cs="Arial"/>
          <w:color w:val="000000"/>
          <w:sz w:val="24"/>
          <w:szCs w:val="24"/>
        </w:rPr>
        <w:t xml:space="preserve">National Intelligence Coordinating Agency as the secretary of the said council responsible for the entire proceedings. </w:t>
      </w:r>
      <w:r w:rsidR="00C450F3">
        <w:rPr>
          <w:rFonts w:ascii="Century Gothic" w:hAnsi="Century Gothic" w:cs="Arial"/>
          <w:color w:val="000000"/>
          <w:sz w:val="24"/>
          <w:szCs w:val="24"/>
        </w:rPr>
        <w:t xml:space="preserve">Aside from that, </w:t>
      </w:r>
      <w:r w:rsidR="00BE6CD8">
        <w:rPr>
          <w:rFonts w:ascii="Century Gothic" w:hAnsi="Century Gothic" w:cs="Arial"/>
          <w:color w:val="000000"/>
          <w:sz w:val="24"/>
          <w:szCs w:val="24"/>
        </w:rPr>
        <w:t xml:space="preserve">the Anti-Terrorist Council-Program Management Center </w:t>
      </w:r>
      <w:r w:rsidR="009C5723">
        <w:rPr>
          <w:rFonts w:ascii="Century Gothic" w:hAnsi="Century Gothic" w:cs="Arial"/>
          <w:color w:val="000000"/>
          <w:sz w:val="24"/>
          <w:szCs w:val="24"/>
        </w:rPr>
        <w:t xml:space="preserve">is the approved member of the Council to be the coordinating program management in the effectivity of the said law. </w:t>
      </w:r>
    </w:p>
    <w:p w14:paraId="502399BE" w14:textId="2CC2383B" w:rsidR="00ED2544" w:rsidRDefault="00BE5B29" w:rsidP="00E6189A">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r>
      <w:r w:rsidR="006141C3">
        <w:rPr>
          <w:rFonts w:ascii="Century Gothic" w:hAnsi="Century Gothic" w:cs="Arial"/>
          <w:color w:val="000000"/>
          <w:sz w:val="24"/>
          <w:szCs w:val="24"/>
        </w:rPr>
        <w:t>So</w:t>
      </w:r>
      <w:r w:rsidR="00E6189A">
        <w:rPr>
          <w:rFonts w:ascii="Century Gothic" w:hAnsi="Century Gothic" w:cs="Arial"/>
          <w:color w:val="000000"/>
          <w:sz w:val="24"/>
          <w:szCs w:val="24"/>
        </w:rPr>
        <w:t xml:space="preserve"> as to cease violation of rights of an individual</w:t>
      </w:r>
      <w:r w:rsidR="00A10D46">
        <w:rPr>
          <w:rFonts w:ascii="Century Gothic" w:hAnsi="Century Gothic" w:cs="Arial"/>
          <w:color w:val="000000"/>
          <w:sz w:val="24"/>
          <w:szCs w:val="24"/>
        </w:rPr>
        <w:t xml:space="preserve"> pertaining to this law</w:t>
      </w:r>
      <w:r w:rsidR="00E6189A">
        <w:rPr>
          <w:rFonts w:ascii="Century Gothic" w:hAnsi="Century Gothic" w:cs="Arial"/>
          <w:color w:val="000000"/>
          <w:sz w:val="24"/>
          <w:szCs w:val="24"/>
        </w:rPr>
        <w:t>, the Commission on Human Rights will be the sole proprietor of inciting these rights</w:t>
      </w:r>
      <w:r w:rsidR="00A10D46">
        <w:rPr>
          <w:rFonts w:ascii="Century Gothic" w:hAnsi="Century Gothic" w:cs="Arial"/>
          <w:color w:val="000000"/>
          <w:sz w:val="24"/>
          <w:szCs w:val="24"/>
        </w:rPr>
        <w:t xml:space="preserve"> as given in the Constitution. </w:t>
      </w:r>
      <w:r w:rsidR="006141C3">
        <w:rPr>
          <w:rFonts w:ascii="Century Gothic" w:hAnsi="Century Gothic" w:cs="Arial"/>
          <w:color w:val="000000"/>
          <w:sz w:val="24"/>
          <w:szCs w:val="24"/>
        </w:rPr>
        <w:t>Going back to the penalization of such accused individual of terrorist acts, the Court cannot insist to endeavor for extraordinary rendition</w:t>
      </w:r>
      <w:r w:rsidR="009F2AB1">
        <w:rPr>
          <w:rFonts w:ascii="Century Gothic" w:hAnsi="Century Gothic" w:cs="Arial"/>
          <w:color w:val="000000"/>
          <w:sz w:val="24"/>
          <w:szCs w:val="24"/>
        </w:rPr>
        <w:t xml:space="preserve"> through which an accused individual without legal process can transfer the right of detention to another country. </w:t>
      </w:r>
      <w:r w:rsidR="003A25B7">
        <w:rPr>
          <w:rFonts w:ascii="Century Gothic" w:hAnsi="Century Gothic" w:cs="Arial"/>
          <w:color w:val="000000"/>
          <w:sz w:val="24"/>
          <w:szCs w:val="24"/>
        </w:rPr>
        <w:t xml:space="preserve">To any country outside the Philippines through the extraterritorial application of the law and Philippines is a signatory of the law emphasizes </w:t>
      </w:r>
      <w:r w:rsidR="00100805">
        <w:rPr>
          <w:rFonts w:ascii="Century Gothic" w:hAnsi="Century Gothic" w:cs="Arial"/>
          <w:color w:val="000000"/>
          <w:sz w:val="24"/>
          <w:szCs w:val="24"/>
        </w:rPr>
        <w:t xml:space="preserve">a Filipino citizen </w:t>
      </w:r>
      <w:r w:rsidR="003B3E62">
        <w:rPr>
          <w:rFonts w:ascii="Century Gothic" w:hAnsi="Century Gothic" w:cs="Arial"/>
          <w:color w:val="000000"/>
          <w:sz w:val="24"/>
          <w:szCs w:val="24"/>
        </w:rPr>
        <w:t xml:space="preserve">and national </w:t>
      </w:r>
      <w:r w:rsidR="0092083A">
        <w:rPr>
          <w:rFonts w:ascii="Century Gothic" w:hAnsi="Century Gothic" w:cs="Arial"/>
          <w:color w:val="000000"/>
          <w:sz w:val="24"/>
          <w:szCs w:val="24"/>
        </w:rPr>
        <w:t xml:space="preserve">which </w:t>
      </w:r>
      <w:r w:rsidR="003B3E62">
        <w:rPr>
          <w:rFonts w:ascii="Century Gothic" w:hAnsi="Century Gothic" w:cs="Arial"/>
          <w:color w:val="000000"/>
          <w:sz w:val="24"/>
          <w:szCs w:val="24"/>
        </w:rPr>
        <w:t xml:space="preserve">can be penalized by such act outside the borders of the country, </w:t>
      </w:r>
      <w:r w:rsidR="0062019C">
        <w:rPr>
          <w:rFonts w:ascii="Century Gothic" w:hAnsi="Century Gothic" w:cs="Arial"/>
          <w:color w:val="000000"/>
          <w:sz w:val="24"/>
          <w:szCs w:val="24"/>
        </w:rPr>
        <w:t>individuals who commit such act is outside the borders of the country but has committed the act before going outside the borders, individuals</w:t>
      </w:r>
      <w:r w:rsidR="008279C0">
        <w:rPr>
          <w:rFonts w:ascii="Century Gothic" w:hAnsi="Century Gothic" w:cs="Arial"/>
          <w:color w:val="000000"/>
          <w:sz w:val="24"/>
          <w:szCs w:val="24"/>
        </w:rPr>
        <w:t xml:space="preserve"> outside the borders of the country commit such act on </w:t>
      </w:r>
      <w:r w:rsidR="006A05FE">
        <w:rPr>
          <w:rFonts w:ascii="Century Gothic" w:hAnsi="Century Gothic" w:cs="Arial"/>
          <w:color w:val="000000"/>
          <w:sz w:val="24"/>
          <w:szCs w:val="24"/>
        </w:rPr>
        <w:t xml:space="preserve">board in </w:t>
      </w:r>
      <w:r w:rsidR="008279C0">
        <w:rPr>
          <w:rFonts w:ascii="Century Gothic" w:hAnsi="Century Gothic" w:cs="Arial"/>
          <w:color w:val="000000"/>
          <w:sz w:val="24"/>
          <w:szCs w:val="24"/>
        </w:rPr>
        <w:t xml:space="preserve">a Philippine airship or ship, </w:t>
      </w:r>
      <w:r w:rsidR="0062019C">
        <w:rPr>
          <w:rFonts w:ascii="Century Gothic" w:hAnsi="Century Gothic" w:cs="Arial"/>
          <w:color w:val="000000"/>
          <w:sz w:val="24"/>
          <w:szCs w:val="24"/>
        </w:rPr>
        <w:t xml:space="preserve">individuals </w:t>
      </w:r>
      <w:r w:rsidR="006A05FE">
        <w:rPr>
          <w:rFonts w:ascii="Century Gothic" w:hAnsi="Century Gothic" w:cs="Arial"/>
          <w:color w:val="000000"/>
          <w:sz w:val="24"/>
          <w:szCs w:val="24"/>
        </w:rPr>
        <w:t xml:space="preserve">who committed the act on in an embassy, consulate or diplomatic premises belonging to the Philippine government, individuals </w:t>
      </w:r>
      <w:r w:rsidR="005311DF">
        <w:rPr>
          <w:rFonts w:ascii="Century Gothic" w:hAnsi="Century Gothic" w:cs="Arial"/>
          <w:color w:val="000000"/>
          <w:sz w:val="24"/>
          <w:szCs w:val="24"/>
        </w:rPr>
        <w:t xml:space="preserve">who </w:t>
      </w:r>
      <w:r w:rsidR="00714643">
        <w:rPr>
          <w:rFonts w:ascii="Century Gothic" w:hAnsi="Century Gothic" w:cs="Arial"/>
          <w:color w:val="000000"/>
          <w:sz w:val="24"/>
          <w:szCs w:val="24"/>
        </w:rPr>
        <w:t xml:space="preserve">are </w:t>
      </w:r>
      <w:r w:rsidR="005311DF">
        <w:rPr>
          <w:rFonts w:ascii="Century Gothic" w:hAnsi="Century Gothic" w:cs="Arial"/>
          <w:color w:val="000000"/>
          <w:sz w:val="24"/>
          <w:szCs w:val="24"/>
        </w:rPr>
        <w:t xml:space="preserve">physically outside the borders of the country committed the act among Filipino citizens where their ethnicity is a factor of the act, </w:t>
      </w:r>
      <w:r w:rsidR="00714643">
        <w:rPr>
          <w:rFonts w:ascii="Century Gothic" w:hAnsi="Century Gothic" w:cs="Arial"/>
          <w:color w:val="000000"/>
          <w:sz w:val="24"/>
          <w:szCs w:val="24"/>
        </w:rPr>
        <w:t xml:space="preserve">individuals who are physically outside the borders of the country </w:t>
      </w:r>
      <w:r w:rsidR="007A6FEF">
        <w:rPr>
          <w:rFonts w:ascii="Century Gothic" w:hAnsi="Century Gothic" w:cs="Arial"/>
          <w:color w:val="000000"/>
          <w:sz w:val="24"/>
          <w:szCs w:val="24"/>
        </w:rPr>
        <w:t>has committed the act contrary to the Philippine government</w:t>
      </w:r>
      <w:r w:rsidR="0079185C">
        <w:rPr>
          <w:rFonts w:ascii="Century Gothic" w:hAnsi="Century Gothic" w:cs="Arial"/>
          <w:color w:val="000000"/>
          <w:sz w:val="24"/>
          <w:szCs w:val="24"/>
        </w:rPr>
        <w:t>.</w:t>
      </w:r>
      <w:r w:rsidR="0079185C">
        <w:rPr>
          <w:rStyle w:val="FootnoteReference"/>
          <w:rFonts w:ascii="Century Gothic" w:hAnsi="Century Gothic" w:cs="Arial"/>
          <w:color w:val="000000"/>
          <w:sz w:val="24"/>
          <w:szCs w:val="24"/>
        </w:rPr>
        <w:footnoteReference w:id="13"/>
      </w:r>
      <w:r w:rsidR="0079185C">
        <w:rPr>
          <w:rFonts w:ascii="Century Gothic" w:hAnsi="Century Gothic" w:cs="Arial"/>
          <w:color w:val="000000"/>
          <w:sz w:val="24"/>
          <w:szCs w:val="24"/>
        </w:rPr>
        <w:t xml:space="preserve"> </w:t>
      </w:r>
    </w:p>
    <w:p w14:paraId="31F3F0EC" w14:textId="2D03D601" w:rsidR="00453B8F" w:rsidRDefault="00453B8F" w:rsidP="00E6189A">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r>
      <w:r w:rsidR="00C309BF">
        <w:rPr>
          <w:rFonts w:ascii="Century Gothic" w:hAnsi="Century Gothic" w:cs="Arial"/>
          <w:color w:val="000000"/>
          <w:sz w:val="24"/>
          <w:szCs w:val="24"/>
        </w:rPr>
        <w:t xml:space="preserve">To fully implement the Anti-Terrorism law, </w:t>
      </w:r>
      <w:r w:rsidR="00BB6879">
        <w:rPr>
          <w:rFonts w:ascii="Century Gothic" w:hAnsi="Century Gothic" w:cs="Arial"/>
          <w:color w:val="000000"/>
          <w:sz w:val="24"/>
          <w:szCs w:val="24"/>
        </w:rPr>
        <w:t xml:space="preserve">a Joint Congressional Oversight Committee is to be </w:t>
      </w:r>
      <w:r w:rsidR="00F51087">
        <w:rPr>
          <w:rFonts w:ascii="Century Gothic" w:hAnsi="Century Gothic" w:cs="Arial"/>
          <w:color w:val="000000"/>
          <w:sz w:val="24"/>
          <w:szCs w:val="24"/>
        </w:rPr>
        <w:t>craft</w:t>
      </w:r>
      <w:r w:rsidR="00BB6879">
        <w:rPr>
          <w:rFonts w:ascii="Century Gothic" w:hAnsi="Century Gothic" w:cs="Arial"/>
          <w:color w:val="000000"/>
          <w:sz w:val="24"/>
          <w:szCs w:val="24"/>
        </w:rPr>
        <w:t xml:space="preserve">ed. </w:t>
      </w:r>
      <w:r w:rsidR="001E0ADF">
        <w:rPr>
          <w:rFonts w:ascii="Century Gothic" w:hAnsi="Century Gothic" w:cs="Arial"/>
          <w:color w:val="000000"/>
          <w:sz w:val="24"/>
          <w:szCs w:val="24"/>
        </w:rPr>
        <w:t xml:space="preserve">These are composed of twelve members where the head of the said committee is the Committee on Public Order of the Senate and the members coming from the House of Representatives and additional of five </w:t>
      </w:r>
      <w:r w:rsidR="001E0ADF">
        <w:rPr>
          <w:rFonts w:ascii="Century Gothic" w:hAnsi="Century Gothic" w:cs="Arial"/>
          <w:color w:val="000000"/>
          <w:sz w:val="24"/>
          <w:szCs w:val="24"/>
        </w:rPr>
        <w:lastRenderedPageBreak/>
        <w:t xml:space="preserve">members from both chambers. </w:t>
      </w:r>
      <w:r w:rsidR="003A2486">
        <w:rPr>
          <w:rFonts w:ascii="Century Gothic" w:hAnsi="Century Gothic" w:cs="Arial"/>
          <w:color w:val="000000"/>
          <w:sz w:val="24"/>
          <w:szCs w:val="24"/>
        </w:rPr>
        <w:t>They are exclusively responsible for a motion among the military personnel or agents and the members of the Anti-Terrorism Council</w:t>
      </w:r>
      <w:r w:rsidR="001F1344">
        <w:rPr>
          <w:rFonts w:ascii="Century Gothic" w:hAnsi="Century Gothic" w:cs="Arial"/>
          <w:color w:val="000000"/>
          <w:sz w:val="24"/>
          <w:szCs w:val="24"/>
        </w:rPr>
        <w:t xml:space="preserve"> to submit reports and annual reports pertaining to the whole proceedings of the act. </w:t>
      </w:r>
    </w:p>
    <w:p w14:paraId="0735A69B" w14:textId="3635DBE5" w:rsidR="00E55C38" w:rsidRDefault="00E55C38" w:rsidP="00E6189A">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t>To those people who are accused of such act as having the status of an elderly, pregnant, persons with disability, women and children are given due consideration of the law in a sense of interrogation or detention.</w:t>
      </w:r>
      <w:r w:rsidR="00312B50">
        <w:rPr>
          <w:rFonts w:ascii="Century Gothic" w:hAnsi="Century Gothic" w:cs="Arial"/>
          <w:color w:val="000000"/>
          <w:sz w:val="24"/>
          <w:szCs w:val="24"/>
        </w:rPr>
        <w:t xml:space="preserve"> In contrast, </w:t>
      </w:r>
      <w:r w:rsidR="00686408">
        <w:rPr>
          <w:rFonts w:ascii="Century Gothic" w:hAnsi="Century Gothic" w:cs="Arial"/>
          <w:color w:val="000000"/>
          <w:sz w:val="24"/>
          <w:szCs w:val="24"/>
        </w:rPr>
        <w:t xml:space="preserve">the Bureau of Jail and Penology and Bureau of Corrections have the authority to the appropriate preparation and conduct of assessment tools and interventions for the accused individual of the act. </w:t>
      </w:r>
      <w:r w:rsidR="00895AD5">
        <w:rPr>
          <w:rFonts w:ascii="Century Gothic" w:hAnsi="Century Gothic" w:cs="Arial"/>
          <w:color w:val="000000"/>
          <w:sz w:val="24"/>
          <w:szCs w:val="24"/>
        </w:rPr>
        <w:t xml:space="preserve">In relation to the manner of proceedings, the Supreme Court has duly authorized special courts as anti-terror courts in correspondence to the proceedings. </w:t>
      </w:r>
      <w:r w:rsidR="000E7BAC">
        <w:rPr>
          <w:rFonts w:ascii="Century Gothic" w:hAnsi="Century Gothic" w:cs="Arial"/>
          <w:color w:val="000000"/>
          <w:sz w:val="24"/>
          <w:szCs w:val="24"/>
        </w:rPr>
        <w:t xml:space="preserve">Along with the proceedings, it allows mode of testimonies like the use of video and other sources as </w:t>
      </w:r>
      <w:r w:rsidR="00513EF5">
        <w:rPr>
          <w:rFonts w:ascii="Century Gothic" w:hAnsi="Century Gothic" w:cs="Arial"/>
          <w:color w:val="000000"/>
          <w:sz w:val="24"/>
          <w:szCs w:val="24"/>
        </w:rPr>
        <w:t>authorized</w:t>
      </w:r>
      <w:r w:rsidR="000E7BAC">
        <w:rPr>
          <w:rFonts w:ascii="Century Gothic" w:hAnsi="Century Gothic" w:cs="Arial"/>
          <w:color w:val="000000"/>
          <w:sz w:val="24"/>
          <w:szCs w:val="24"/>
        </w:rPr>
        <w:t xml:space="preserve"> by the Supreme Court. </w:t>
      </w:r>
      <w:r w:rsidR="00756302">
        <w:rPr>
          <w:rFonts w:ascii="Century Gothic" w:hAnsi="Century Gothic" w:cs="Arial"/>
          <w:color w:val="000000"/>
          <w:sz w:val="24"/>
          <w:szCs w:val="24"/>
        </w:rPr>
        <w:t xml:space="preserve">The Department of Justice, Anti-Terrorism Council, Military Personnel </w:t>
      </w:r>
      <w:r w:rsidR="00524E8B">
        <w:rPr>
          <w:rFonts w:ascii="Century Gothic" w:hAnsi="Century Gothic" w:cs="Arial"/>
          <w:color w:val="000000"/>
          <w:sz w:val="24"/>
          <w:szCs w:val="24"/>
        </w:rPr>
        <w:t xml:space="preserve">ensures the promulgation of the rules and regulations of the law within the period of nine days after the effectualness of the said law. </w:t>
      </w:r>
      <w:r w:rsidR="00C41943">
        <w:rPr>
          <w:rFonts w:ascii="Century Gothic" w:hAnsi="Century Gothic" w:cs="Arial"/>
          <w:color w:val="000000"/>
          <w:sz w:val="24"/>
          <w:szCs w:val="24"/>
        </w:rPr>
        <w:t xml:space="preserve">If in such a way that the law has been stated as unconstitutional, the other parts of the law which are not touched will stay the same. </w:t>
      </w:r>
    </w:p>
    <w:p w14:paraId="4B419EC2" w14:textId="1B6381FA" w:rsidR="004B7037" w:rsidRDefault="004B7037" w:rsidP="00E6189A">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t>The Human Security Act of 2007 as implemented in the time of Arroyo is hereby repealed</w:t>
      </w:r>
      <w:r w:rsidR="00FE2C3C">
        <w:rPr>
          <w:rFonts w:ascii="Century Gothic" w:hAnsi="Century Gothic" w:cs="Arial"/>
          <w:color w:val="000000"/>
          <w:sz w:val="24"/>
          <w:szCs w:val="24"/>
        </w:rPr>
        <w:t xml:space="preserve">. In contrary to this idea, </w:t>
      </w:r>
      <w:r w:rsidR="00D47D59">
        <w:rPr>
          <w:rFonts w:ascii="Century Gothic" w:hAnsi="Century Gothic" w:cs="Arial"/>
          <w:color w:val="000000"/>
          <w:sz w:val="24"/>
          <w:szCs w:val="24"/>
        </w:rPr>
        <w:t>in terms of the pending cases of this security act preceding to repeal this act, will still remain as valid</w:t>
      </w:r>
      <w:r>
        <w:rPr>
          <w:rFonts w:ascii="Century Gothic" w:hAnsi="Century Gothic" w:cs="Arial"/>
          <w:color w:val="000000"/>
          <w:sz w:val="24"/>
          <w:szCs w:val="24"/>
        </w:rPr>
        <w:t xml:space="preserve">. </w:t>
      </w:r>
    </w:p>
    <w:p w14:paraId="67DE2D68" w14:textId="1907E8D3" w:rsidR="00FE2C3C" w:rsidRDefault="00FE2C3C" w:rsidP="001337F2">
      <w:pPr>
        <w:spacing w:after="0" w:line="240" w:lineRule="auto"/>
        <w:jc w:val="both"/>
        <w:rPr>
          <w:rFonts w:ascii="Century Gothic" w:hAnsi="Century Gothic" w:cs="Arial"/>
          <w:color w:val="000000"/>
          <w:sz w:val="24"/>
          <w:szCs w:val="24"/>
        </w:rPr>
      </w:pPr>
      <w:r>
        <w:rPr>
          <w:rFonts w:ascii="Century Gothic" w:hAnsi="Century Gothic" w:cs="Arial"/>
          <w:color w:val="000000"/>
          <w:sz w:val="24"/>
          <w:szCs w:val="24"/>
        </w:rPr>
        <w:tab/>
      </w:r>
      <w:r w:rsidR="00046A8D">
        <w:rPr>
          <w:rFonts w:ascii="Century Gothic" w:hAnsi="Century Gothic" w:cs="Arial"/>
          <w:color w:val="000000"/>
          <w:sz w:val="24"/>
          <w:szCs w:val="24"/>
        </w:rPr>
        <w:t>As a final point, the entirety of the law shall remain effective after fifteen days of its publication in the Official Gazette and its circulation to two general newspapers as stipulated in the law.</w:t>
      </w:r>
    </w:p>
    <w:p w14:paraId="24BFC60B" w14:textId="695F47BA" w:rsidR="00E55C38" w:rsidRPr="00CC1406" w:rsidRDefault="00E55C38" w:rsidP="001337F2">
      <w:pPr>
        <w:spacing w:after="0" w:line="240" w:lineRule="auto"/>
        <w:jc w:val="both"/>
        <w:rPr>
          <w:rFonts w:ascii="Century Gothic" w:hAnsi="Century Gothic" w:cs="Arial"/>
          <w:b/>
          <w:bCs/>
          <w:color w:val="000000"/>
          <w:sz w:val="24"/>
          <w:szCs w:val="24"/>
        </w:rPr>
      </w:pPr>
    </w:p>
    <w:p w14:paraId="074FAA7A" w14:textId="6FE805B2" w:rsidR="00E53ACA" w:rsidRPr="00CC1406" w:rsidRDefault="00E53ACA" w:rsidP="00E6189A">
      <w:pPr>
        <w:spacing w:line="240" w:lineRule="auto"/>
        <w:jc w:val="both"/>
        <w:rPr>
          <w:rFonts w:ascii="Century Gothic" w:hAnsi="Century Gothic" w:cs="Arial"/>
          <w:b/>
          <w:bCs/>
          <w:color w:val="000000"/>
          <w:sz w:val="24"/>
          <w:szCs w:val="24"/>
        </w:rPr>
      </w:pPr>
      <w:r w:rsidRPr="00CC1406">
        <w:rPr>
          <w:rFonts w:ascii="Century Gothic" w:hAnsi="Century Gothic" w:cs="Arial"/>
          <w:b/>
          <w:bCs/>
          <w:color w:val="000000"/>
          <w:sz w:val="24"/>
          <w:szCs w:val="24"/>
        </w:rPr>
        <w:t>Problems Encountered by Teachers</w:t>
      </w:r>
      <w:r w:rsidR="00CC1406" w:rsidRPr="00CC1406">
        <w:rPr>
          <w:rFonts w:ascii="Century Gothic" w:hAnsi="Century Gothic" w:cs="Arial"/>
          <w:b/>
          <w:bCs/>
          <w:color w:val="000000"/>
          <w:sz w:val="24"/>
          <w:szCs w:val="24"/>
        </w:rPr>
        <w:t xml:space="preserve"> in Understanding the </w:t>
      </w:r>
      <w:r w:rsidR="00034F63">
        <w:rPr>
          <w:rFonts w:ascii="Century Gothic" w:hAnsi="Century Gothic" w:cs="Arial"/>
          <w:b/>
          <w:bCs/>
          <w:color w:val="000000"/>
          <w:sz w:val="24"/>
          <w:szCs w:val="24"/>
        </w:rPr>
        <w:t xml:space="preserve">Anti-Terrorism </w:t>
      </w:r>
      <w:r w:rsidR="00CC1406" w:rsidRPr="00CC1406">
        <w:rPr>
          <w:rFonts w:ascii="Century Gothic" w:hAnsi="Century Gothic" w:cs="Arial"/>
          <w:b/>
          <w:bCs/>
          <w:color w:val="000000"/>
          <w:sz w:val="24"/>
          <w:szCs w:val="24"/>
        </w:rPr>
        <w:t>Law</w:t>
      </w:r>
    </w:p>
    <w:p w14:paraId="4E0D8943" w14:textId="0F1506CD" w:rsidR="00CC1406" w:rsidRDefault="00CC1406" w:rsidP="00E6189A">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r>
      <w:r w:rsidR="00034F63">
        <w:rPr>
          <w:rFonts w:ascii="Century Gothic" w:hAnsi="Century Gothic" w:cs="Arial"/>
          <w:color w:val="000000"/>
          <w:sz w:val="24"/>
          <w:szCs w:val="24"/>
        </w:rPr>
        <w:t>The most prevailing answer that the teachers ha</w:t>
      </w:r>
      <w:r w:rsidR="003B7DCD">
        <w:rPr>
          <w:rFonts w:ascii="Century Gothic" w:hAnsi="Century Gothic" w:cs="Arial"/>
          <w:color w:val="000000"/>
          <w:sz w:val="24"/>
          <w:szCs w:val="24"/>
        </w:rPr>
        <w:t>ve</w:t>
      </w:r>
      <w:r w:rsidR="00034F63">
        <w:rPr>
          <w:rFonts w:ascii="Century Gothic" w:hAnsi="Century Gothic" w:cs="Arial"/>
          <w:color w:val="000000"/>
          <w:sz w:val="24"/>
          <w:szCs w:val="24"/>
        </w:rPr>
        <w:t xml:space="preserve"> identified as a struggle of understanding the law is </w:t>
      </w:r>
      <w:r w:rsidR="00A95A3F">
        <w:rPr>
          <w:rFonts w:ascii="Century Gothic" w:hAnsi="Century Gothic" w:cs="Arial"/>
          <w:color w:val="000000"/>
          <w:sz w:val="24"/>
          <w:szCs w:val="24"/>
        </w:rPr>
        <w:t xml:space="preserve">the fear that anyone can label you as a terrorist without due process and the freedom of speech is tarnished. They have attributed as such by not being able to re-analyze the context of the law. In the same way, they have a negative implication towards the term “terrorist.” </w:t>
      </w:r>
      <w:r w:rsidR="003B7DCD">
        <w:rPr>
          <w:rFonts w:ascii="Century Gothic" w:hAnsi="Century Gothic" w:cs="Arial"/>
          <w:color w:val="000000"/>
          <w:sz w:val="24"/>
          <w:szCs w:val="24"/>
        </w:rPr>
        <w:t xml:space="preserve">Yet, </w:t>
      </w:r>
      <w:r w:rsidR="00A95A3F">
        <w:rPr>
          <w:rFonts w:ascii="Century Gothic" w:hAnsi="Century Gothic" w:cs="Arial"/>
          <w:color w:val="000000"/>
          <w:sz w:val="24"/>
          <w:szCs w:val="24"/>
        </w:rPr>
        <w:t xml:space="preserve">they </w:t>
      </w:r>
      <w:r w:rsidR="003B7DCD">
        <w:rPr>
          <w:rFonts w:ascii="Century Gothic" w:hAnsi="Century Gothic" w:cs="Arial"/>
          <w:color w:val="000000"/>
          <w:sz w:val="24"/>
          <w:szCs w:val="24"/>
        </w:rPr>
        <w:t xml:space="preserve">fail to realize that they pointed out only a glimpse of the term as such. Following the description of the said law, terrorism should not be equated to advocacy, protest, dissent, stoppage of work, industrial or mass action, and other similar exercises of civil and political rights which does not jeopardize the lives of people. </w:t>
      </w:r>
      <w:r w:rsidR="00CC7DD0">
        <w:rPr>
          <w:rFonts w:ascii="Century Gothic" w:hAnsi="Century Gothic" w:cs="Arial"/>
          <w:color w:val="000000"/>
          <w:sz w:val="24"/>
          <w:szCs w:val="24"/>
        </w:rPr>
        <w:t xml:space="preserve">Another response from one teacher has given that “its condition (Anti-Terrorism Law) is too vague and broad to the point that it may be abused especially those who have in power.” He has </w:t>
      </w:r>
      <w:r w:rsidR="00311752">
        <w:rPr>
          <w:rFonts w:ascii="Century Gothic" w:hAnsi="Century Gothic" w:cs="Arial"/>
          <w:color w:val="000000"/>
          <w:sz w:val="24"/>
          <w:szCs w:val="24"/>
        </w:rPr>
        <w:t xml:space="preserve">a point in his argumentation since in the War on Drugs, the armed forces have </w:t>
      </w:r>
      <w:r w:rsidR="00AF0465">
        <w:rPr>
          <w:rFonts w:ascii="Century Gothic" w:hAnsi="Century Gothic" w:cs="Arial"/>
          <w:color w:val="000000"/>
          <w:sz w:val="24"/>
          <w:szCs w:val="24"/>
        </w:rPr>
        <w:t xml:space="preserve">their total control in the attempt to seize people who have and have not committed such act. This is an implied fact to anyone that </w:t>
      </w:r>
      <w:r w:rsidR="006E11A5">
        <w:rPr>
          <w:rFonts w:ascii="Century Gothic" w:hAnsi="Century Gothic" w:cs="Arial"/>
          <w:color w:val="000000"/>
          <w:sz w:val="24"/>
          <w:szCs w:val="24"/>
        </w:rPr>
        <w:t xml:space="preserve">requires </w:t>
      </w:r>
      <w:r w:rsidR="006E11A5">
        <w:rPr>
          <w:rFonts w:ascii="Century Gothic" w:hAnsi="Century Gothic" w:cs="Arial"/>
          <w:color w:val="000000"/>
          <w:sz w:val="24"/>
          <w:szCs w:val="24"/>
        </w:rPr>
        <w:lastRenderedPageBreak/>
        <w:t>re-affirmation to the part of the police officers and the institutions in-charge of these cases.</w:t>
      </w:r>
    </w:p>
    <w:p w14:paraId="7300FBBF" w14:textId="24B51290" w:rsidR="003B7DCD" w:rsidRDefault="003B7DCD" w:rsidP="00E6189A">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t xml:space="preserve">Insofar, most of the teachers has viewed the law as a just law </w:t>
      </w:r>
      <w:r w:rsidR="00684E11">
        <w:rPr>
          <w:rFonts w:ascii="Century Gothic" w:hAnsi="Century Gothic" w:cs="Arial"/>
          <w:color w:val="000000"/>
          <w:sz w:val="24"/>
          <w:szCs w:val="24"/>
        </w:rPr>
        <w:t xml:space="preserve">on the other side of the equation </w:t>
      </w:r>
      <w:r>
        <w:rPr>
          <w:rFonts w:ascii="Century Gothic" w:hAnsi="Century Gothic" w:cs="Arial"/>
          <w:color w:val="000000"/>
          <w:sz w:val="24"/>
          <w:szCs w:val="24"/>
        </w:rPr>
        <w:t xml:space="preserve">since it “curb out terrorism that is long address in this country and there is a procedure that is legal so it protects the citizen and weed out those anti-government; and prevents the biased impression towards the elites who have romanticize the term freedom.” </w:t>
      </w:r>
      <w:r w:rsidR="00684E11">
        <w:rPr>
          <w:rFonts w:ascii="Century Gothic" w:hAnsi="Century Gothic" w:cs="Arial"/>
          <w:color w:val="000000"/>
          <w:sz w:val="24"/>
          <w:szCs w:val="24"/>
        </w:rPr>
        <w:t>One interviewee has also included that the “media has manipulated the truth behind the law which implies a bad image towards the minds of the Filipino people.”</w:t>
      </w:r>
    </w:p>
    <w:p w14:paraId="332D38AD" w14:textId="77777777" w:rsidR="00881ED9" w:rsidRDefault="001677B4" w:rsidP="00E6189A">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t>So</w:t>
      </w:r>
      <w:r w:rsidR="00684E11">
        <w:rPr>
          <w:rFonts w:ascii="Century Gothic" w:hAnsi="Century Gothic" w:cs="Arial"/>
          <w:color w:val="000000"/>
          <w:sz w:val="24"/>
          <w:szCs w:val="24"/>
        </w:rPr>
        <w:t>,</w:t>
      </w:r>
      <w:r>
        <w:rPr>
          <w:rFonts w:ascii="Century Gothic" w:hAnsi="Century Gothic" w:cs="Arial"/>
          <w:color w:val="000000"/>
          <w:sz w:val="24"/>
          <w:szCs w:val="24"/>
        </w:rPr>
        <w:t xml:space="preserve"> from the given statements of the teachers, </w:t>
      </w:r>
      <w:r w:rsidR="00684E11">
        <w:rPr>
          <w:rFonts w:ascii="Century Gothic" w:hAnsi="Century Gothic" w:cs="Arial"/>
          <w:color w:val="000000"/>
          <w:sz w:val="24"/>
          <w:szCs w:val="24"/>
        </w:rPr>
        <w:t>it clearly picture</w:t>
      </w:r>
      <w:r w:rsidR="00ED6C63">
        <w:rPr>
          <w:rFonts w:ascii="Century Gothic" w:hAnsi="Century Gothic" w:cs="Arial"/>
          <w:color w:val="000000"/>
          <w:sz w:val="24"/>
          <w:szCs w:val="24"/>
        </w:rPr>
        <w:t>s</w:t>
      </w:r>
      <w:r w:rsidR="00684E11">
        <w:rPr>
          <w:rFonts w:ascii="Century Gothic" w:hAnsi="Century Gothic" w:cs="Arial"/>
          <w:color w:val="000000"/>
          <w:sz w:val="24"/>
          <w:szCs w:val="24"/>
        </w:rPr>
        <w:t xml:space="preserve"> out the positive and negative effects of the anti-terrorism law among the Filipino people.</w:t>
      </w:r>
      <w:r w:rsidR="00ED6C63">
        <w:rPr>
          <w:rFonts w:ascii="Century Gothic" w:hAnsi="Century Gothic" w:cs="Arial"/>
          <w:color w:val="000000"/>
          <w:sz w:val="24"/>
          <w:szCs w:val="24"/>
        </w:rPr>
        <w:t xml:space="preserve"> Th</w:t>
      </w:r>
      <w:r w:rsidR="00881ED9">
        <w:rPr>
          <w:rFonts w:ascii="Century Gothic" w:hAnsi="Century Gothic" w:cs="Arial"/>
          <w:color w:val="000000"/>
          <w:sz w:val="24"/>
          <w:szCs w:val="24"/>
        </w:rPr>
        <w:t>ese</w:t>
      </w:r>
      <w:r w:rsidR="00ED6C63">
        <w:rPr>
          <w:rFonts w:ascii="Century Gothic" w:hAnsi="Century Gothic" w:cs="Arial"/>
          <w:color w:val="000000"/>
          <w:sz w:val="24"/>
          <w:szCs w:val="24"/>
        </w:rPr>
        <w:t xml:space="preserve"> contrasting poles in understanding a law cannot be repudiated since laws has its implicit negative effects. </w:t>
      </w:r>
    </w:p>
    <w:p w14:paraId="640482E7" w14:textId="2AE6F9E6" w:rsidR="001677B4" w:rsidRDefault="00881ED9" w:rsidP="00881ED9">
      <w:pPr>
        <w:spacing w:line="240" w:lineRule="auto"/>
        <w:ind w:firstLine="720"/>
        <w:jc w:val="both"/>
        <w:rPr>
          <w:rFonts w:ascii="Century Gothic" w:hAnsi="Century Gothic" w:cs="Arial"/>
          <w:color w:val="000000"/>
          <w:sz w:val="24"/>
          <w:szCs w:val="24"/>
        </w:rPr>
      </w:pPr>
      <w:r>
        <w:rPr>
          <w:rFonts w:ascii="Century Gothic" w:hAnsi="Century Gothic" w:cs="Arial"/>
          <w:color w:val="000000"/>
          <w:sz w:val="24"/>
          <w:szCs w:val="24"/>
        </w:rPr>
        <w:t xml:space="preserve">However, in judiciously investigating the contents of the currently signed law, </w:t>
      </w:r>
      <w:r w:rsidR="00CC7DD0">
        <w:rPr>
          <w:rFonts w:ascii="Century Gothic" w:hAnsi="Century Gothic" w:cs="Arial"/>
          <w:color w:val="000000"/>
          <w:sz w:val="24"/>
          <w:szCs w:val="24"/>
        </w:rPr>
        <w:t xml:space="preserve">it discusses the scope, limitation, functions and penalization of those what’s who’s, why’s and how’s of the case. This stimulates the minds of the people to re-read and re-examine the context of the law to bracket </w:t>
      </w:r>
      <w:r w:rsidR="00D90E97">
        <w:rPr>
          <w:rFonts w:ascii="Century Gothic" w:hAnsi="Century Gothic" w:cs="Arial"/>
          <w:color w:val="000000"/>
          <w:sz w:val="24"/>
          <w:szCs w:val="24"/>
        </w:rPr>
        <w:t>one’s</w:t>
      </w:r>
      <w:r w:rsidR="00CC7DD0">
        <w:rPr>
          <w:rFonts w:ascii="Century Gothic" w:hAnsi="Century Gothic" w:cs="Arial"/>
          <w:color w:val="000000"/>
          <w:sz w:val="24"/>
          <w:szCs w:val="24"/>
        </w:rPr>
        <w:t xml:space="preserve"> prejudices and biases of the law. Rather thinking the fear and frustrations </w:t>
      </w:r>
      <w:r w:rsidR="0045453C">
        <w:rPr>
          <w:rFonts w:ascii="Century Gothic" w:hAnsi="Century Gothic" w:cs="Arial"/>
          <w:color w:val="000000"/>
          <w:sz w:val="24"/>
          <w:szCs w:val="24"/>
        </w:rPr>
        <w:t xml:space="preserve">carried by the law, it should maximize the knowledge of </w:t>
      </w:r>
      <w:r w:rsidR="00F462F4">
        <w:rPr>
          <w:rFonts w:ascii="Century Gothic" w:hAnsi="Century Gothic" w:cs="Arial"/>
          <w:color w:val="000000"/>
          <w:sz w:val="24"/>
          <w:szCs w:val="24"/>
        </w:rPr>
        <w:t xml:space="preserve">the </w:t>
      </w:r>
      <w:r w:rsidR="0045453C">
        <w:rPr>
          <w:rFonts w:ascii="Century Gothic" w:hAnsi="Century Gothic" w:cs="Arial"/>
          <w:color w:val="000000"/>
          <w:sz w:val="24"/>
          <w:szCs w:val="24"/>
        </w:rPr>
        <w:t xml:space="preserve">people </w:t>
      </w:r>
      <w:r w:rsidR="00F462F4">
        <w:rPr>
          <w:rFonts w:ascii="Century Gothic" w:hAnsi="Century Gothic" w:cs="Arial"/>
          <w:color w:val="000000"/>
          <w:sz w:val="24"/>
          <w:szCs w:val="24"/>
        </w:rPr>
        <w:t>not to</w:t>
      </w:r>
      <w:r w:rsidR="0045453C">
        <w:rPr>
          <w:rFonts w:ascii="Century Gothic" w:hAnsi="Century Gothic" w:cs="Arial"/>
          <w:color w:val="000000"/>
          <w:sz w:val="24"/>
          <w:szCs w:val="24"/>
        </w:rPr>
        <w:t xml:space="preserve"> fully confined themselves in their personal beliefs and opinions.</w:t>
      </w:r>
    </w:p>
    <w:p w14:paraId="7D51C974" w14:textId="17876585" w:rsidR="00F462F4" w:rsidRDefault="00F462F4" w:rsidP="00F462F4">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r>
      <w:r w:rsidR="002C710B">
        <w:rPr>
          <w:rFonts w:ascii="Century Gothic" w:hAnsi="Century Gothic" w:cs="Arial"/>
          <w:color w:val="000000"/>
          <w:sz w:val="24"/>
          <w:szCs w:val="24"/>
        </w:rPr>
        <w:t>Hitherto, t</w:t>
      </w:r>
      <w:r>
        <w:rPr>
          <w:rFonts w:ascii="Century Gothic" w:hAnsi="Century Gothic" w:cs="Arial"/>
          <w:color w:val="000000"/>
          <w:sz w:val="24"/>
          <w:szCs w:val="24"/>
        </w:rPr>
        <w:t>his chapter has discover</w:t>
      </w:r>
      <w:r w:rsidR="002C710B">
        <w:rPr>
          <w:rFonts w:ascii="Century Gothic" w:hAnsi="Century Gothic" w:cs="Arial"/>
          <w:color w:val="000000"/>
          <w:sz w:val="24"/>
          <w:szCs w:val="24"/>
        </w:rPr>
        <w:t>ed</w:t>
      </w:r>
      <w:r>
        <w:rPr>
          <w:rFonts w:ascii="Century Gothic" w:hAnsi="Century Gothic" w:cs="Arial"/>
          <w:color w:val="000000"/>
          <w:sz w:val="24"/>
          <w:szCs w:val="24"/>
        </w:rPr>
        <w:t xml:space="preserve"> the </w:t>
      </w:r>
      <w:r w:rsidR="002C710B">
        <w:rPr>
          <w:rFonts w:ascii="Century Gothic" w:hAnsi="Century Gothic" w:cs="Arial"/>
          <w:color w:val="000000"/>
          <w:sz w:val="24"/>
          <w:szCs w:val="24"/>
        </w:rPr>
        <w:t>clear presentation of the Anti-Terrorism Law</w:t>
      </w:r>
      <w:r w:rsidR="00DD3E89">
        <w:rPr>
          <w:rFonts w:ascii="Century Gothic" w:hAnsi="Century Gothic" w:cs="Arial"/>
          <w:color w:val="000000"/>
          <w:sz w:val="24"/>
          <w:szCs w:val="24"/>
        </w:rPr>
        <w:t>.</w:t>
      </w:r>
      <w:r w:rsidR="002C710B">
        <w:rPr>
          <w:rFonts w:ascii="Century Gothic" w:hAnsi="Century Gothic" w:cs="Arial"/>
          <w:color w:val="000000"/>
          <w:sz w:val="24"/>
          <w:szCs w:val="24"/>
        </w:rPr>
        <w:t xml:space="preserve"> It has also given a deeper understanding of the sentiments of the people regarding the law where they bring about two angles of looking into the law. The positive effects which provides security and protection to the people and the negative effects which over</w:t>
      </w:r>
      <w:r w:rsidR="005A0AFB">
        <w:rPr>
          <w:rFonts w:ascii="Century Gothic" w:hAnsi="Century Gothic" w:cs="Arial"/>
          <w:color w:val="000000"/>
          <w:sz w:val="24"/>
          <w:szCs w:val="24"/>
        </w:rPr>
        <w:t>ride</w:t>
      </w:r>
      <w:r w:rsidR="002C710B">
        <w:rPr>
          <w:rFonts w:ascii="Century Gothic" w:hAnsi="Century Gothic" w:cs="Arial"/>
          <w:color w:val="000000"/>
          <w:sz w:val="24"/>
          <w:szCs w:val="24"/>
        </w:rPr>
        <w:t xml:space="preserve"> the rights of the individual as well as the abuse of power among public officials in office. Thus, it </w:t>
      </w:r>
      <w:r w:rsidR="0036324D">
        <w:rPr>
          <w:rFonts w:ascii="Century Gothic" w:hAnsi="Century Gothic" w:cs="Arial"/>
          <w:color w:val="000000"/>
          <w:sz w:val="24"/>
          <w:szCs w:val="24"/>
        </w:rPr>
        <w:t xml:space="preserve">offers a possibility of being aware that there will always be different ways of interpreting a law in the part of the government and the Filipino people. </w:t>
      </w:r>
    </w:p>
    <w:p w14:paraId="6247A31C" w14:textId="38513B3D" w:rsidR="00185E41" w:rsidRDefault="00185E41" w:rsidP="00F462F4">
      <w:pPr>
        <w:spacing w:line="240" w:lineRule="auto"/>
        <w:jc w:val="both"/>
        <w:rPr>
          <w:rFonts w:ascii="Century Gothic" w:hAnsi="Century Gothic" w:cs="Arial"/>
          <w:color w:val="000000"/>
          <w:sz w:val="24"/>
          <w:szCs w:val="24"/>
        </w:rPr>
      </w:pPr>
    </w:p>
    <w:p w14:paraId="1F5A75EB" w14:textId="6C6A7B48" w:rsidR="00AB0886" w:rsidRDefault="00AB0886" w:rsidP="00F462F4">
      <w:pPr>
        <w:spacing w:line="240" w:lineRule="auto"/>
        <w:jc w:val="both"/>
        <w:rPr>
          <w:rFonts w:ascii="Century Gothic" w:hAnsi="Century Gothic" w:cs="Arial"/>
          <w:color w:val="000000"/>
          <w:sz w:val="24"/>
          <w:szCs w:val="24"/>
        </w:rPr>
      </w:pPr>
    </w:p>
    <w:p w14:paraId="4C085ADD" w14:textId="7792A4BA" w:rsidR="00AB0886" w:rsidRDefault="00AB0886" w:rsidP="00F462F4">
      <w:pPr>
        <w:spacing w:line="240" w:lineRule="auto"/>
        <w:jc w:val="both"/>
        <w:rPr>
          <w:rFonts w:ascii="Century Gothic" w:hAnsi="Century Gothic" w:cs="Arial"/>
          <w:color w:val="000000"/>
          <w:sz w:val="24"/>
          <w:szCs w:val="24"/>
        </w:rPr>
      </w:pPr>
    </w:p>
    <w:p w14:paraId="4FC6689C" w14:textId="09A7F806" w:rsidR="00AB0886" w:rsidRDefault="00AB0886" w:rsidP="00F462F4">
      <w:pPr>
        <w:spacing w:line="240" w:lineRule="auto"/>
        <w:jc w:val="both"/>
        <w:rPr>
          <w:rFonts w:ascii="Century Gothic" w:hAnsi="Century Gothic" w:cs="Arial"/>
          <w:color w:val="000000"/>
          <w:sz w:val="24"/>
          <w:szCs w:val="24"/>
        </w:rPr>
      </w:pPr>
    </w:p>
    <w:p w14:paraId="0BE2BF5F" w14:textId="14D4540A" w:rsidR="00AB0886" w:rsidRDefault="00AB0886" w:rsidP="00F462F4">
      <w:pPr>
        <w:spacing w:line="240" w:lineRule="auto"/>
        <w:jc w:val="both"/>
        <w:rPr>
          <w:rFonts w:ascii="Century Gothic" w:hAnsi="Century Gothic" w:cs="Arial"/>
          <w:color w:val="000000"/>
          <w:sz w:val="24"/>
          <w:szCs w:val="24"/>
        </w:rPr>
      </w:pPr>
    </w:p>
    <w:p w14:paraId="30A8C3C6" w14:textId="556B48FD" w:rsidR="00AB0886" w:rsidRDefault="00AB0886" w:rsidP="00F462F4">
      <w:pPr>
        <w:spacing w:line="240" w:lineRule="auto"/>
        <w:jc w:val="both"/>
        <w:rPr>
          <w:rFonts w:ascii="Century Gothic" w:hAnsi="Century Gothic" w:cs="Arial"/>
          <w:color w:val="000000"/>
          <w:sz w:val="24"/>
          <w:szCs w:val="24"/>
        </w:rPr>
      </w:pPr>
    </w:p>
    <w:p w14:paraId="0FDBE562" w14:textId="01FBA16B" w:rsidR="00AB0886" w:rsidRDefault="00AB0886" w:rsidP="00F462F4">
      <w:pPr>
        <w:spacing w:line="240" w:lineRule="auto"/>
        <w:jc w:val="both"/>
        <w:rPr>
          <w:rFonts w:ascii="Century Gothic" w:hAnsi="Century Gothic" w:cs="Arial"/>
          <w:color w:val="000000"/>
          <w:sz w:val="24"/>
          <w:szCs w:val="24"/>
        </w:rPr>
      </w:pPr>
    </w:p>
    <w:p w14:paraId="2D6C3DEB" w14:textId="2C90351E" w:rsidR="00AB0886" w:rsidRDefault="00AB0886" w:rsidP="00F462F4">
      <w:pPr>
        <w:spacing w:line="240" w:lineRule="auto"/>
        <w:jc w:val="both"/>
        <w:rPr>
          <w:rFonts w:ascii="Century Gothic" w:hAnsi="Century Gothic" w:cs="Arial"/>
          <w:color w:val="000000"/>
          <w:sz w:val="24"/>
          <w:szCs w:val="24"/>
        </w:rPr>
      </w:pPr>
    </w:p>
    <w:p w14:paraId="33529B16" w14:textId="7E767CCB" w:rsidR="00AB0886" w:rsidRPr="00AB0886" w:rsidRDefault="00AB0886" w:rsidP="00AC3740">
      <w:pPr>
        <w:spacing w:after="0" w:line="240" w:lineRule="auto"/>
        <w:jc w:val="center"/>
        <w:rPr>
          <w:rFonts w:ascii="Century Gothic" w:hAnsi="Century Gothic" w:cs="Arial"/>
          <w:b/>
          <w:bCs/>
          <w:color w:val="000000"/>
          <w:sz w:val="24"/>
          <w:szCs w:val="24"/>
        </w:rPr>
      </w:pPr>
      <w:r w:rsidRPr="00AB0886">
        <w:rPr>
          <w:rFonts w:ascii="Century Gothic" w:hAnsi="Century Gothic" w:cs="Arial"/>
          <w:b/>
          <w:bCs/>
          <w:color w:val="000000"/>
          <w:sz w:val="24"/>
          <w:szCs w:val="24"/>
        </w:rPr>
        <w:lastRenderedPageBreak/>
        <w:t>C</w:t>
      </w:r>
      <w:r>
        <w:rPr>
          <w:rFonts w:ascii="Century Gothic" w:hAnsi="Century Gothic" w:cs="Arial"/>
          <w:b/>
          <w:bCs/>
          <w:color w:val="000000"/>
          <w:sz w:val="24"/>
          <w:szCs w:val="24"/>
        </w:rPr>
        <w:t>HAPTER</w:t>
      </w:r>
      <w:r w:rsidRPr="00AB0886">
        <w:rPr>
          <w:rFonts w:ascii="Century Gothic" w:hAnsi="Century Gothic" w:cs="Arial"/>
          <w:b/>
          <w:bCs/>
          <w:color w:val="000000"/>
          <w:sz w:val="24"/>
          <w:szCs w:val="24"/>
        </w:rPr>
        <w:t xml:space="preserve"> 4</w:t>
      </w:r>
    </w:p>
    <w:p w14:paraId="2102D9C6" w14:textId="4113ECEE" w:rsidR="00AB0886" w:rsidRPr="00D13487" w:rsidRDefault="00D13487" w:rsidP="00AC3740">
      <w:pPr>
        <w:spacing w:after="0" w:line="240" w:lineRule="auto"/>
        <w:jc w:val="center"/>
        <w:rPr>
          <w:rFonts w:ascii="Century Gothic" w:hAnsi="Century Gothic" w:cs="Arial"/>
          <w:b/>
          <w:bCs/>
          <w:color w:val="000000"/>
          <w:sz w:val="24"/>
          <w:szCs w:val="24"/>
        </w:rPr>
      </w:pPr>
      <w:r w:rsidRPr="00D13487">
        <w:rPr>
          <w:rFonts w:ascii="Century Gothic" w:hAnsi="Century Gothic" w:cs="Arial"/>
          <w:b/>
          <w:bCs/>
          <w:color w:val="000000"/>
          <w:sz w:val="24"/>
          <w:szCs w:val="24"/>
        </w:rPr>
        <w:t>ASSESSING THE ANTI-TERRORISM LAW IN ZIZEK’S CONCEPT OF IDEOLOGY</w:t>
      </w:r>
    </w:p>
    <w:p w14:paraId="25A4B8D8" w14:textId="3B540FB5" w:rsidR="00185E41" w:rsidRDefault="00185E41" w:rsidP="00AC3740">
      <w:pPr>
        <w:tabs>
          <w:tab w:val="left" w:pos="6804"/>
        </w:tabs>
        <w:spacing w:line="240" w:lineRule="auto"/>
        <w:jc w:val="both"/>
        <w:rPr>
          <w:rFonts w:ascii="Century Gothic" w:hAnsi="Century Gothic" w:cs="Arial"/>
          <w:color w:val="000000"/>
          <w:sz w:val="24"/>
          <w:szCs w:val="24"/>
        </w:rPr>
      </w:pPr>
    </w:p>
    <w:p w14:paraId="36F3B2A1" w14:textId="2BF6401A" w:rsidR="004A63E6" w:rsidRDefault="00AC3740" w:rsidP="00F462F4">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t>This chapter seeks to</w:t>
      </w:r>
      <w:r w:rsidR="004A71D9">
        <w:rPr>
          <w:rFonts w:ascii="Century Gothic" w:hAnsi="Century Gothic" w:cs="Arial"/>
          <w:color w:val="000000"/>
          <w:sz w:val="24"/>
          <w:szCs w:val="24"/>
        </w:rPr>
        <w:t xml:space="preserve"> assess the anti-terrorism law in Zizek’s concept of ideology. In that way, it </w:t>
      </w:r>
      <w:r w:rsidR="004A63E6">
        <w:rPr>
          <w:rFonts w:ascii="Century Gothic" w:hAnsi="Century Gothic" w:cs="Arial"/>
          <w:color w:val="000000"/>
          <w:sz w:val="24"/>
          <w:szCs w:val="24"/>
        </w:rPr>
        <w:t xml:space="preserve">leads </w:t>
      </w:r>
      <w:r w:rsidR="0044704D">
        <w:rPr>
          <w:rFonts w:ascii="Century Gothic" w:hAnsi="Century Gothic" w:cs="Arial"/>
          <w:color w:val="000000"/>
          <w:sz w:val="24"/>
          <w:szCs w:val="24"/>
        </w:rPr>
        <w:t xml:space="preserve">one </w:t>
      </w:r>
      <w:r w:rsidR="004A63E6">
        <w:rPr>
          <w:rFonts w:ascii="Century Gothic" w:hAnsi="Century Gothic" w:cs="Arial"/>
          <w:color w:val="000000"/>
          <w:sz w:val="24"/>
          <w:szCs w:val="24"/>
        </w:rPr>
        <w:t>to</w:t>
      </w:r>
      <w:r w:rsidR="00B0218D">
        <w:rPr>
          <w:rFonts w:ascii="Century Gothic" w:hAnsi="Century Gothic" w:cs="Arial"/>
          <w:color w:val="000000"/>
          <w:sz w:val="24"/>
          <w:szCs w:val="24"/>
        </w:rPr>
        <w:t xml:space="preserve"> </w:t>
      </w:r>
      <w:r w:rsidR="004A63E6">
        <w:rPr>
          <w:rFonts w:ascii="Century Gothic" w:hAnsi="Century Gothic" w:cs="Arial"/>
          <w:color w:val="000000"/>
          <w:sz w:val="24"/>
          <w:szCs w:val="24"/>
        </w:rPr>
        <w:t>a lens of critical theorist perspective to encapsulate a better understanding of the law.</w:t>
      </w:r>
    </w:p>
    <w:p w14:paraId="22EB7968" w14:textId="71B3CD57" w:rsidR="00185E41" w:rsidRDefault="004A63E6" w:rsidP="00535A27">
      <w:pPr>
        <w:spacing w:after="0" w:line="240" w:lineRule="auto"/>
        <w:jc w:val="both"/>
        <w:rPr>
          <w:rFonts w:ascii="Century Gothic" w:hAnsi="Century Gothic" w:cs="Arial"/>
          <w:color w:val="000000"/>
          <w:sz w:val="24"/>
          <w:szCs w:val="24"/>
        </w:rPr>
      </w:pPr>
      <w:r>
        <w:rPr>
          <w:rFonts w:ascii="Century Gothic" w:hAnsi="Century Gothic" w:cs="Arial"/>
          <w:color w:val="000000"/>
          <w:sz w:val="24"/>
          <w:szCs w:val="24"/>
        </w:rPr>
        <w:t xml:space="preserve"> </w:t>
      </w:r>
      <w:r w:rsidR="00B0218D">
        <w:rPr>
          <w:rFonts w:ascii="Century Gothic" w:hAnsi="Century Gothic" w:cs="Arial"/>
          <w:color w:val="000000"/>
          <w:sz w:val="24"/>
          <w:szCs w:val="24"/>
        </w:rPr>
        <w:t xml:space="preserve"> </w:t>
      </w:r>
      <w:r w:rsidR="004A71D9">
        <w:rPr>
          <w:rFonts w:ascii="Century Gothic" w:hAnsi="Century Gothic" w:cs="Arial"/>
          <w:color w:val="000000"/>
          <w:sz w:val="24"/>
          <w:szCs w:val="24"/>
        </w:rPr>
        <w:t xml:space="preserve"> </w:t>
      </w:r>
      <w:r w:rsidR="00AC3740">
        <w:rPr>
          <w:rFonts w:ascii="Century Gothic" w:hAnsi="Century Gothic" w:cs="Arial"/>
          <w:color w:val="000000"/>
          <w:sz w:val="24"/>
          <w:szCs w:val="24"/>
        </w:rPr>
        <w:t xml:space="preserve"> </w:t>
      </w:r>
    </w:p>
    <w:p w14:paraId="19D979AB" w14:textId="234E1D61" w:rsidR="00957912" w:rsidRPr="0061029D" w:rsidRDefault="002E2132" w:rsidP="00F462F4">
      <w:pPr>
        <w:spacing w:line="240" w:lineRule="auto"/>
        <w:jc w:val="both"/>
        <w:rPr>
          <w:rFonts w:ascii="Century Gothic" w:hAnsi="Century Gothic" w:cs="Arial"/>
          <w:b/>
          <w:bCs/>
          <w:color w:val="000000"/>
          <w:sz w:val="24"/>
          <w:szCs w:val="24"/>
        </w:rPr>
      </w:pPr>
      <w:r w:rsidRPr="0061029D">
        <w:rPr>
          <w:rFonts w:ascii="Century Gothic" w:hAnsi="Century Gothic" w:cs="Arial"/>
          <w:b/>
          <w:bCs/>
          <w:color w:val="000000"/>
          <w:sz w:val="24"/>
          <w:szCs w:val="24"/>
        </w:rPr>
        <w:t>The Anti-Terrorism Law in the Con</w:t>
      </w:r>
      <w:r w:rsidR="00AD09BA" w:rsidRPr="0061029D">
        <w:rPr>
          <w:rFonts w:ascii="Century Gothic" w:hAnsi="Century Gothic" w:cs="Arial"/>
          <w:b/>
          <w:bCs/>
          <w:color w:val="000000"/>
          <w:sz w:val="24"/>
          <w:szCs w:val="24"/>
        </w:rPr>
        <w:t xml:space="preserve">text </w:t>
      </w:r>
      <w:r w:rsidRPr="0061029D">
        <w:rPr>
          <w:rFonts w:ascii="Century Gothic" w:hAnsi="Century Gothic" w:cs="Arial"/>
          <w:b/>
          <w:bCs/>
          <w:color w:val="000000"/>
          <w:sz w:val="24"/>
          <w:szCs w:val="24"/>
        </w:rPr>
        <w:t xml:space="preserve">of </w:t>
      </w:r>
      <w:r w:rsidR="00AD09BA" w:rsidRPr="0061029D">
        <w:rPr>
          <w:rFonts w:ascii="Century Gothic" w:hAnsi="Century Gothic" w:cs="Arial"/>
          <w:b/>
          <w:bCs/>
          <w:color w:val="000000"/>
          <w:sz w:val="24"/>
          <w:szCs w:val="24"/>
        </w:rPr>
        <w:t xml:space="preserve">the </w:t>
      </w:r>
      <w:r w:rsidRPr="0061029D">
        <w:rPr>
          <w:rFonts w:ascii="Century Gothic" w:hAnsi="Century Gothic" w:cs="Arial"/>
          <w:b/>
          <w:bCs/>
          <w:color w:val="000000"/>
          <w:sz w:val="24"/>
          <w:szCs w:val="24"/>
        </w:rPr>
        <w:t>Social Symptom</w:t>
      </w:r>
    </w:p>
    <w:p w14:paraId="007C68F9" w14:textId="6D210E12" w:rsidR="000D7359" w:rsidRDefault="0061029D" w:rsidP="00F462F4">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r>
      <w:r w:rsidR="0044704D">
        <w:rPr>
          <w:rFonts w:ascii="Century Gothic" w:hAnsi="Century Gothic" w:cs="Arial"/>
          <w:color w:val="000000"/>
          <w:sz w:val="24"/>
          <w:szCs w:val="24"/>
        </w:rPr>
        <w:t xml:space="preserve">The social symptom as stipulated by Zizek that Marx fail to realize is he stressed on the problem of the bourgeoisie who provides a certain kind of </w:t>
      </w:r>
      <w:r w:rsidR="00291DE4">
        <w:rPr>
          <w:rFonts w:ascii="Century Gothic" w:hAnsi="Century Gothic" w:cs="Arial"/>
          <w:color w:val="000000"/>
          <w:sz w:val="24"/>
          <w:szCs w:val="24"/>
        </w:rPr>
        <w:t>exploitation</w:t>
      </w:r>
      <w:r w:rsidR="007838FE">
        <w:rPr>
          <w:rFonts w:ascii="Century Gothic" w:hAnsi="Century Gothic" w:cs="Arial"/>
          <w:color w:val="000000"/>
          <w:sz w:val="24"/>
          <w:szCs w:val="24"/>
        </w:rPr>
        <w:t xml:space="preserve"> in </w:t>
      </w:r>
      <w:r w:rsidR="00291DE4">
        <w:rPr>
          <w:rFonts w:ascii="Century Gothic" w:hAnsi="Century Gothic" w:cs="Arial"/>
          <w:color w:val="000000"/>
          <w:sz w:val="24"/>
          <w:szCs w:val="24"/>
        </w:rPr>
        <w:t xml:space="preserve">the work of the proletariat. However, Zizek himself admits that this symptom is necessary in understanding social realities. </w:t>
      </w:r>
      <w:r w:rsidR="002C5016">
        <w:rPr>
          <w:rFonts w:ascii="Century Gothic" w:hAnsi="Century Gothic" w:cs="Arial"/>
          <w:color w:val="000000"/>
          <w:sz w:val="24"/>
          <w:szCs w:val="24"/>
        </w:rPr>
        <w:t xml:space="preserve">In the example given in the second chapter, </w:t>
      </w:r>
      <w:r w:rsidR="004F3BFB">
        <w:rPr>
          <w:rFonts w:ascii="Century Gothic" w:hAnsi="Century Gothic" w:cs="Arial"/>
          <w:color w:val="000000"/>
          <w:sz w:val="24"/>
          <w:szCs w:val="24"/>
        </w:rPr>
        <w:t xml:space="preserve">freedom cannot exist solely on its own if inequality is not included in the equation. That is what makes it a reality. Another point he adds in the discussion is that there exists underlying problem in a particular thing. </w:t>
      </w:r>
      <w:r w:rsidR="000D7359">
        <w:rPr>
          <w:rFonts w:ascii="Century Gothic" w:hAnsi="Century Gothic" w:cs="Arial"/>
          <w:color w:val="000000"/>
          <w:sz w:val="24"/>
          <w:szCs w:val="24"/>
        </w:rPr>
        <w:t xml:space="preserve">It is for the reason that an individual focuses on the outside but does not see that a problem before it comes to the outward, it is to be found in the inside which is the ideological character Zizek is telling the people. </w:t>
      </w:r>
    </w:p>
    <w:p w14:paraId="3649C386" w14:textId="7DD1DBDD" w:rsidR="00185E41" w:rsidRDefault="000D7359" w:rsidP="00F462F4">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r>
      <w:r w:rsidR="004F3BFB">
        <w:rPr>
          <w:rFonts w:ascii="Century Gothic" w:hAnsi="Century Gothic" w:cs="Arial"/>
          <w:color w:val="000000"/>
          <w:sz w:val="24"/>
          <w:szCs w:val="24"/>
        </w:rPr>
        <w:t xml:space="preserve">  </w:t>
      </w:r>
      <w:r>
        <w:rPr>
          <w:rFonts w:ascii="Century Gothic" w:hAnsi="Century Gothic" w:cs="Arial"/>
          <w:color w:val="000000"/>
          <w:sz w:val="24"/>
          <w:szCs w:val="24"/>
        </w:rPr>
        <w:t>Relating the context of social symptom in understanding the anti-terrorism law, the main problem lies on</w:t>
      </w:r>
      <w:r w:rsidR="00D07912">
        <w:rPr>
          <w:rFonts w:ascii="Century Gothic" w:hAnsi="Century Gothic" w:cs="Arial"/>
          <w:color w:val="000000"/>
          <w:sz w:val="24"/>
          <w:szCs w:val="24"/>
        </w:rPr>
        <w:t xml:space="preserve"> the limited perception and critical analysis in the perspective of the Filipino people. </w:t>
      </w:r>
      <w:r w:rsidR="00570756">
        <w:rPr>
          <w:rFonts w:ascii="Century Gothic" w:hAnsi="Century Gothic" w:cs="Arial"/>
          <w:color w:val="000000"/>
          <w:sz w:val="24"/>
          <w:szCs w:val="24"/>
        </w:rPr>
        <w:t xml:space="preserve">This cannot be blown away since it is deeply imbibed in their minds that what is right is what they believe on. </w:t>
      </w:r>
      <w:r w:rsidR="002F00F9">
        <w:rPr>
          <w:rFonts w:ascii="Century Gothic" w:hAnsi="Century Gothic" w:cs="Arial"/>
          <w:color w:val="000000"/>
          <w:sz w:val="24"/>
          <w:szCs w:val="24"/>
        </w:rPr>
        <w:t xml:space="preserve">It is </w:t>
      </w:r>
      <w:r w:rsidR="00641CC7">
        <w:rPr>
          <w:rFonts w:ascii="Century Gothic" w:hAnsi="Century Gothic" w:cs="Arial"/>
          <w:color w:val="000000"/>
          <w:sz w:val="24"/>
          <w:szCs w:val="24"/>
        </w:rPr>
        <w:t xml:space="preserve">good in the part of the teachers interviewed that they are able to weigh on the positive and the negative implication of the law. In the part of the positive they think on the possibility of the law as a means to give security and protection in the people while on the negative side the teachers believed that there is a curtailment of the due process or freedom of speech and abuse of power. In contrary, what is stated therein in the anti-terrorism law is it thinks that rights of an individual are the topmost priority. When abuse of power dominates the rights of an individual, there is a parallel effect on the part of the Anti-Terrorism Council, agent, police officer, civil servant, </w:t>
      </w:r>
      <w:r w:rsidR="00E52053">
        <w:rPr>
          <w:rFonts w:ascii="Century Gothic" w:hAnsi="Century Gothic" w:cs="Arial"/>
          <w:color w:val="000000"/>
          <w:sz w:val="24"/>
          <w:szCs w:val="24"/>
        </w:rPr>
        <w:t>and others who violated such rules and regulations. However, there is a possibility that abuse of power enters into the rule of law since as what Zizek is stressing, the “unconscious reality triumphs social reality.” This is very true especially to the self-consciousness of every individual.</w:t>
      </w:r>
    </w:p>
    <w:p w14:paraId="76EC9E59" w14:textId="79134EDC" w:rsidR="00E52053" w:rsidRDefault="00E52053" w:rsidP="00F462F4">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t>Thus, this section of the discussion implies that ideology remains in the unconscious level of the individual whether in the accused terrorist, persons in-charge of the case, the ordinary people. So, even if the anti-terrorism is a just law, it can never be erased in the</w:t>
      </w:r>
      <w:r w:rsidR="00A145E2">
        <w:rPr>
          <w:rFonts w:ascii="Century Gothic" w:hAnsi="Century Gothic" w:cs="Arial"/>
          <w:color w:val="000000"/>
          <w:sz w:val="24"/>
          <w:szCs w:val="24"/>
        </w:rPr>
        <w:t>ir</w:t>
      </w:r>
      <w:r>
        <w:rPr>
          <w:rFonts w:ascii="Century Gothic" w:hAnsi="Century Gothic" w:cs="Arial"/>
          <w:color w:val="000000"/>
          <w:sz w:val="24"/>
          <w:szCs w:val="24"/>
        </w:rPr>
        <w:t xml:space="preserve"> </w:t>
      </w:r>
      <w:r w:rsidR="00A145E2">
        <w:rPr>
          <w:rFonts w:ascii="Century Gothic" w:hAnsi="Century Gothic" w:cs="Arial"/>
          <w:color w:val="000000"/>
          <w:sz w:val="24"/>
          <w:szCs w:val="24"/>
        </w:rPr>
        <w:t>rationale that it is a problematic law.</w:t>
      </w:r>
    </w:p>
    <w:p w14:paraId="74C538D7" w14:textId="45881280" w:rsidR="00A145E2" w:rsidRDefault="00A145E2" w:rsidP="00F462F4">
      <w:pPr>
        <w:spacing w:line="240" w:lineRule="auto"/>
        <w:jc w:val="both"/>
        <w:rPr>
          <w:rFonts w:ascii="Century Gothic" w:hAnsi="Century Gothic" w:cs="Arial"/>
          <w:color w:val="000000"/>
          <w:sz w:val="24"/>
          <w:szCs w:val="24"/>
        </w:rPr>
      </w:pPr>
    </w:p>
    <w:p w14:paraId="103A96C3" w14:textId="77777777" w:rsidR="005632E5" w:rsidRDefault="005632E5" w:rsidP="00F462F4">
      <w:pPr>
        <w:spacing w:line="240" w:lineRule="auto"/>
        <w:jc w:val="both"/>
        <w:rPr>
          <w:rFonts w:ascii="Century Gothic" w:hAnsi="Century Gothic" w:cs="Arial"/>
          <w:color w:val="000000"/>
          <w:sz w:val="24"/>
          <w:szCs w:val="24"/>
        </w:rPr>
      </w:pPr>
    </w:p>
    <w:p w14:paraId="07215FF9" w14:textId="0BBB86CE" w:rsidR="00C67E27" w:rsidRPr="00801730" w:rsidRDefault="00C67E27" w:rsidP="00C67E27">
      <w:pPr>
        <w:spacing w:after="0" w:line="240" w:lineRule="auto"/>
        <w:ind w:right="4"/>
        <w:jc w:val="both"/>
        <w:rPr>
          <w:rFonts w:ascii="Century Gothic" w:hAnsi="Century Gothic" w:cs="Arial"/>
          <w:b/>
          <w:bCs/>
          <w:color w:val="000000"/>
          <w:sz w:val="24"/>
          <w:szCs w:val="24"/>
        </w:rPr>
      </w:pPr>
      <w:r w:rsidRPr="00801730">
        <w:rPr>
          <w:rFonts w:ascii="Century Gothic" w:hAnsi="Century Gothic" w:cs="Arial"/>
          <w:b/>
          <w:bCs/>
          <w:color w:val="000000"/>
          <w:sz w:val="24"/>
          <w:szCs w:val="24"/>
        </w:rPr>
        <w:lastRenderedPageBreak/>
        <w:t>Commodity Fetishism</w:t>
      </w:r>
      <w:r>
        <w:rPr>
          <w:rFonts w:ascii="Century Gothic" w:hAnsi="Century Gothic" w:cs="Arial"/>
          <w:b/>
          <w:bCs/>
          <w:color w:val="000000"/>
          <w:sz w:val="24"/>
          <w:szCs w:val="24"/>
        </w:rPr>
        <w:t xml:space="preserve"> in the Standpoint of the Anti-Terrorism Law</w:t>
      </w:r>
    </w:p>
    <w:p w14:paraId="7F322254" w14:textId="43BE54EE" w:rsidR="009246F1" w:rsidRDefault="00C67E27" w:rsidP="00526834">
      <w:pPr>
        <w:spacing w:line="240" w:lineRule="auto"/>
        <w:ind w:right="4"/>
        <w:jc w:val="both"/>
        <w:rPr>
          <w:rFonts w:ascii="Century Gothic" w:hAnsi="Century Gothic" w:cs="Arial"/>
          <w:color w:val="000000"/>
          <w:sz w:val="24"/>
          <w:szCs w:val="24"/>
        </w:rPr>
      </w:pPr>
      <w:r w:rsidRPr="00801730">
        <w:rPr>
          <w:rFonts w:ascii="Century Gothic" w:hAnsi="Century Gothic" w:cs="Arial"/>
          <w:color w:val="000000"/>
          <w:sz w:val="24"/>
          <w:szCs w:val="24"/>
        </w:rPr>
        <w:tab/>
      </w:r>
      <w:r w:rsidR="00526834">
        <w:rPr>
          <w:rFonts w:ascii="Century Gothic" w:hAnsi="Century Gothic" w:cs="Arial"/>
          <w:color w:val="000000"/>
          <w:sz w:val="24"/>
          <w:szCs w:val="24"/>
        </w:rPr>
        <w:t xml:space="preserve">Commodity fetishism is one of the symptoms formulated by Marx in his time. In Zizek’s revalidation of the term ‘fetishism,’ he tries to assort it with the network of relations among entities. Here, the problem does not count on the commodity itself. It </w:t>
      </w:r>
      <w:r w:rsidR="009246F1">
        <w:rPr>
          <w:rFonts w:ascii="Century Gothic" w:hAnsi="Century Gothic" w:cs="Arial"/>
          <w:color w:val="000000"/>
          <w:sz w:val="24"/>
          <w:szCs w:val="24"/>
        </w:rPr>
        <w:t>is point in fact which</w:t>
      </w:r>
      <w:r w:rsidR="00526834">
        <w:rPr>
          <w:rFonts w:ascii="Century Gothic" w:hAnsi="Century Gothic" w:cs="Arial"/>
          <w:color w:val="000000"/>
          <w:sz w:val="24"/>
          <w:szCs w:val="24"/>
        </w:rPr>
        <w:t xml:space="preserve"> </w:t>
      </w:r>
      <w:r w:rsidR="009246F1">
        <w:rPr>
          <w:rFonts w:ascii="Century Gothic" w:hAnsi="Century Gothic" w:cs="Arial"/>
          <w:color w:val="000000"/>
          <w:sz w:val="24"/>
          <w:szCs w:val="24"/>
        </w:rPr>
        <w:t>is dependent in</w:t>
      </w:r>
      <w:r w:rsidR="00526834">
        <w:rPr>
          <w:rFonts w:ascii="Century Gothic" w:hAnsi="Century Gothic" w:cs="Arial"/>
          <w:color w:val="000000"/>
          <w:sz w:val="24"/>
          <w:szCs w:val="24"/>
        </w:rPr>
        <w:t xml:space="preserve"> individual relations itself. </w:t>
      </w:r>
      <w:r w:rsidR="009246F1">
        <w:rPr>
          <w:rFonts w:ascii="Century Gothic" w:hAnsi="Century Gothic" w:cs="Arial"/>
          <w:color w:val="000000"/>
          <w:sz w:val="24"/>
          <w:szCs w:val="24"/>
        </w:rPr>
        <w:t>In Zizek’s rebuilding of the Master-Servant relationship, their network of relations consists of a problematic notion already but it seems to be a natural way in the part of the two and they got used into it. However, Zizek discloses that a master’s essence can be fully manifested in the servant and vice versa which therefore hides the problem in a way.</w:t>
      </w:r>
    </w:p>
    <w:p w14:paraId="67A8FAE3" w14:textId="077B8DAE" w:rsidR="00185E41" w:rsidRDefault="009246F1" w:rsidP="00526834">
      <w:pPr>
        <w:spacing w:line="240" w:lineRule="auto"/>
        <w:ind w:right="4"/>
        <w:jc w:val="both"/>
        <w:rPr>
          <w:rFonts w:ascii="Century Gothic" w:hAnsi="Century Gothic" w:cs="Arial"/>
          <w:color w:val="000000"/>
          <w:sz w:val="24"/>
          <w:szCs w:val="24"/>
        </w:rPr>
      </w:pPr>
      <w:r>
        <w:rPr>
          <w:rFonts w:ascii="Century Gothic" w:hAnsi="Century Gothic" w:cs="Arial"/>
          <w:color w:val="000000"/>
          <w:sz w:val="24"/>
          <w:szCs w:val="24"/>
        </w:rPr>
        <w:tab/>
        <w:t xml:space="preserve">This </w:t>
      </w:r>
      <w:r w:rsidR="00C77D66">
        <w:rPr>
          <w:rFonts w:ascii="Century Gothic" w:hAnsi="Century Gothic" w:cs="Arial"/>
          <w:color w:val="000000"/>
          <w:sz w:val="24"/>
          <w:szCs w:val="24"/>
        </w:rPr>
        <w:t xml:space="preserve">understanding of </w:t>
      </w:r>
      <w:r>
        <w:rPr>
          <w:rFonts w:ascii="Century Gothic" w:hAnsi="Century Gothic" w:cs="Arial"/>
          <w:color w:val="000000"/>
          <w:sz w:val="24"/>
          <w:szCs w:val="24"/>
        </w:rPr>
        <w:t xml:space="preserve">individual fetishism now can be closely related in the </w:t>
      </w:r>
      <w:r w:rsidR="00C77D66">
        <w:rPr>
          <w:rFonts w:ascii="Century Gothic" w:hAnsi="Century Gothic" w:cs="Arial"/>
          <w:color w:val="000000"/>
          <w:sz w:val="24"/>
          <w:szCs w:val="24"/>
        </w:rPr>
        <w:t>relationship of the</w:t>
      </w:r>
      <w:r>
        <w:rPr>
          <w:rFonts w:ascii="Century Gothic" w:hAnsi="Century Gothic" w:cs="Arial"/>
          <w:color w:val="000000"/>
          <w:sz w:val="24"/>
          <w:szCs w:val="24"/>
        </w:rPr>
        <w:t xml:space="preserve"> government and the people</w:t>
      </w:r>
      <w:r w:rsidR="00C77D66">
        <w:rPr>
          <w:rFonts w:ascii="Century Gothic" w:hAnsi="Century Gothic" w:cs="Arial"/>
          <w:color w:val="000000"/>
          <w:sz w:val="24"/>
          <w:szCs w:val="24"/>
        </w:rPr>
        <w:t xml:space="preserve"> with the framework of the Anti-Terrorism Law</w:t>
      </w:r>
      <w:r>
        <w:rPr>
          <w:rFonts w:ascii="Century Gothic" w:hAnsi="Century Gothic" w:cs="Arial"/>
          <w:color w:val="000000"/>
          <w:sz w:val="24"/>
          <w:szCs w:val="24"/>
        </w:rPr>
        <w:t xml:space="preserve">. </w:t>
      </w:r>
      <w:r w:rsidR="00C77D66">
        <w:rPr>
          <w:rFonts w:ascii="Century Gothic" w:hAnsi="Century Gothic" w:cs="Arial"/>
          <w:color w:val="000000"/>
          <w:sz w:val="24"/>
          <w:szCs w:val="24"/>
        </w:rPr>
        <w:t xml:space="preserve">The government’s function in passing the law is misinterpreted by the people and many </w:t>
      </w:r>
      <w:r w:rsidR="00F07A44">
        <w:rPr>
          <w:rFonts w:ascii="Century Gothic" w:hAnsi="Century Gothic" w:cs="Arial"/>
          <w:color w:val="000000"/>
          <w:sz w:val="24"/>
          <w:szCs w:val="24"/>
        </w:rPr>
        <w:t xml:space="preserve">people have protested not knowing the real story of the law. </w:t>
      </w:r>
      <w:r w:rsidR="00132C20">
        <w:rPr>
          <w:rFonts w:ascii="Century Gothic" w:hAnsi="Century Gothic" w:cs="Arial"/>
          <w:color w:val="000000"/>
          <w:sz w:val="24"/>
          <w:szCs w:val="24"/>
        </w:rPr>
        <w:t xml:space="preserve">As stipulated by one of the interviewed teachers, “agita celebrities </w:t>
      </w:r>
      <w:proofErr w:type="spellStart"/>
      <w:r w:rsidR="00132C20">
        <w:rPr>
          <w:rFonts w:ascii="Century Gothic" w:hAnsi="Century Gothic" w:cs="Arial"/>
          <w:color w:val="000000"/>
          <w:sz w:val="24"/>
          <w:szCs w:val="24"/>
        </w:rPr>
        <w:t>nga</w:t>
      </w:r>
      <w:proofErr w:type="spellEnd"/>
      <w:r w:rsidR="00132C20">
        <w:rPr>
          <w:rFonts w:ascii="Century Gothic" w:hAnsi="Century Gothic" w:cs="Arial"/>
          <w:color w:val="000000"/>
          <w:sz w:val="24"/>
          <w:szCs w:val="24"/>
        </w:rPr>
        <w:t xml:space="preserve"> </w:t>
      </w:r>
      <w:proofErr w:type="spellStart"/>
      <w:r w:rsidR="00132C20">
        <w:rPr>
          <w:rFonts w:ascii="Century Gothic" w:hAnsi="Century Gothic" w:cs="Arial"/>
          <w:color w:val="000000"/>
          <w:sz w:val="24"/>
          <w:szCs w:val="24"/>
        </w:rPr>
        <w:t>dadduma</w:t>
      </w:r>
      <w:proofErr w:type="spellEnd"/>
      <w:r w:rsidR="00132C20">
        <w:rPr>
          <w:rFonts w:ascii="Century Gothic" w:hAnsi="Century Gothic" w:cs="Arial"/>
          <w:color w:val="000000"/>
          <w:sz w:val="24"/>
          <w:szCs w:val="24"/>
        </w:rPr>
        <w:t xml:space="preserve"> very shallow kung mag-</w:t>
      </w:r>
      <w:proofErr w:type="spellStart"/>
      <w:r w:rsidR="00132C20">
        <w:rPr>
          <w:rFonts w:ascii="Century Gothic" w:hAnsi="Century Gothic" w:cs="Arial"/>
          <w:color w:val="000000"/>
          <w:sz w:val="24"/>
          <w:szCs w:val="24"/>
        </w:rPr>
        <w:t>isip</w:t>
      </w:r>
      <w:proofErr w:type="spellEnd"/>
      <w:r w:rsidR="00132C20">
        <w:rPr>
          <w:rFonts w:ascii="Century Gothic" w:hAnsi="Century Gothic" w:cs="Arial"/>
          <w:color w:val="000000"/>
          <w:sz w:val="24"/>
          <w:szCs w:val="24"/>
        </w:rPr>
        <w:t>.” What he is wishing to convey to the people is they being neutral in understanding the law. They just take on what they believed but it is not supported with facts and evidences. This is in the part of the people- they</w:t>
      </w:r>
      <w:r w:rsidR="0076345D">
        <w:rPr>
          <w:rFonts w:ascii="Century Gothic" w:hAnsi="Century Gothic" w:cs="Arial"/>
          <w:color w:val="000000"/>
          <w:sz w:val="24"/>
          <w:szCs w:val="24"/>
        </w:rPr>
        <w:t xml:space="preserve"> </w:t>
      </w:r>
      <w:r w:rsidR="00132C20">
        <w:rPr>
          <w:rFonts w:ascii="Century Gothic" w:hAnsi="Century Gothic" w:cs="Arial"/>
          <w:color w:val="000000"/>
          <w:sz w:val="24"/>
          <w:szCs w:val="24"/>
        </w:rPr>
        <w:t>cannot mirror the positive effects of the law.</w:t>
      </w:r>
      <w:r w:rsidR="005F6919">
        <w:rPr>
          <w:rFonts w:ascii="Century Gothic" w:hAnsi="Century Gothic" w:cs="Arial"/>
          <w:color w:val="000000"/>
          <w:sz w:val="24"/>
          <w:szCs w:val="24"/>
        </w:rPr>
        <w:t xml:space="preserve"> </w:t>
      </w:r>
    </w:p>
    <w:p w14:paraId="29F6F80C" w14:textId="217131B7" w:rsidR="005F6919" w:rsidRDefault="005F6919" w:rsidP="00526834">
      <w:pPr>
        <w:spacing w:line="240" w:lineRule="auto"/>
        <w:ind w:right="4"/>
        <w:jc w:val="both"/>
        <w:rPr>
          <w:rFonts w:ascii="Century Gothic" w:hAnsi="Century Gothic" w:cs="Arial"/>
          <w:color w:val="000000"/>
          <w:sz w:val="24"/>
          <w:szCs w:val="24"/>
        </w:rPr>
      </w:pPr>
      <w:r>
        <w:rPr>
          <w:rFonts w:ascii="Century Gothic" w:hAnsi="Century Gothic" w:cs="Arial"/>
          <w:color w:val="000000"/>
          <w:sz w:val="24"/>
          <w:szCs w:val="24"/>
        </w:rPr>
        <w:tab/>
        <w:t xml:space="preserve">Consequently, this individual fetishism is not really seen in the naked eye especially in the part of the people. For this reason, the latent content of understanding the Anti-Terrorism law must turn into a manifest content in such a way that the whole range of reality is not only a foretaste to the minds of the narrow-minded citizens. </w:t>
      </w:r>
      <w:r w:rsidR="00E21923">
        <w:rPr>
          <w:rFonts w:ascii="Century Gothic" w:hAnsi="Century Gothic" w:cs="Arial"/>
          <w:color w:val="000000"/>
          <w:sz w:val="24"/>
          <w:szCs w:val="24"/>
        </w:rPr>
        <w:t>Alas</w:t>
      </w:r>
      <w:r>
        <w:rPr>
          <w:rFonts w:ascii="Century Gothic" w:hAnsi="Century Gothic" w:cs="Arial"/>
          <w:color w:val="000000"/>
          <w:sz w:val="24"/>
          <w:szCs w:val="24"/>
        </w:rPr>
        <w:t xml:space="preserve">, </w:t>
      </w:r>
      <w:r w:rsidR="00E21923">
        <w:rPr>
          <w:rFonts w:ascii="Century Gothic" w:hAnsi="Century Gothic" w:cs="Arial"/>
          <w:color w:val="000000"/>
          <w:sz w:val="24"/>
          <w:szCs w:val="24"/>
        </w:rPr>
        <w:t xml:space="preserve">it is a fact that </w:t>
      </w:r>
      <w:r>
        <w:rPr>
          <w:rFonts w:ascii="Century Gothic" w:hAnsi="Century Gothic" w:cs="Arial"/>
          <w:color w:val="000000"/>
          <w:sz w:val="24"/>
          <w:szCs w:val="24"/>
        </w:rPr>
        <w:t>any individual cannot convince people to believe on the positive outcome of the law</w:t>
      </w:r>
      <w:r w:rsidR="009F1298">
        <w:rPr>
          <w:rFonts w:ascii="Century Gothic" w:hAnsi="Century Gothic" w:cs="Arial"/>
          <w:color w:val="000000"/>
          <w:sz w:val="24"/>
          <w:szCs w:val="24"/>
        </w:rPr>
        <w:t>. Yet, at least they just be able to listen and decipher the other side of the law so that authentic understanding will take place.</w:t>
      </w:r>
    </w:p>
    <w:p w14:paraId="764BED14" w14:textId="77777777" w:rsidR="008F5C5B" w:rsidRDefault="008F5C5B" w:rsidP="00526834">
      <w:pPr>
        <w:spacing w:line="240" w:lineRule="auto"/>
        <w:ind w:right="4"/>
        <w:jc w:val="both"/>
        <w:rPr>
          <w:rFonts w:ascii="Century Gothic" w:hAnsi="Century Gothic" w:cs="Arial"/>
          <w:color w:val="000000"/>
          <w:sz w:val="24"/>
          <w:szCs w:val="24"/>
        </w:rPr>
      </w:pPr>
    </w:p>
    <w:p w14:paraId="3385F911" w14:textId="23CAA586" w:rsidR="008F5C5B" w:rsidRPr="008F5C5B" w:rsidRDefault="008F5C5B" w:rsidP="00F462F4">
      <w:pPr>
        <w:spacing w:line="240" w:lineRule="auto"/>
        <w:jc w:val="both"/>
        <w:rPr>
          <w:rFonts w:ascii="Century Gothic" w:hAnsi="Century Gothic" w:cs="Arial"/>
          <w:b/>
          <w:bCs/>
          <w:color w:val="000000"/>
          <w:sz w:val="24"/>
          <w:szCs w:val="24"/>
        </w:rPr>
      </w:pPr>
      <w:r w:rsidRPr="008F5C5B">
        <w:rPr>
          <w:rFonts w:ascii="Century Gothic" w:hAnsi="Century Gothic" w:cs="Arial"/>
          <w:b/>
          <w:bCs/>
          <w:color w:val="000000"/>
          <w:sz w:val="24"/>
          <w:szCs w:val="24"/>
        </w:rPr>
        <w:t xml:space="preserve">Totalitarian </w:t>
      </w:r>
      <w:r w:rsidR="004A594A">
        <w:rPr>
          <w:rFonts w:ascii="Century Gothic" w:hAnsi="Century Gothic" w:cs="Arial"/>
          <w:b/>
          <w:bCs/>
          <w:color w:val="000000"/>
          <w:sz w:val="24"/>
          <w:szCs w:val="24"/>
        </w:rPr>
        <w:t>L</w:t>
      </w:r>
      <w:r w:rsidRPr="008F5C5B">
        <w:rPr>
          <w:rFonts w:ascii="Century Gothic" w:hAnsi="Century Gothic" w:cs="Arial"/>
          <w:b/>
          <w:bCs/>
          <w:color w:val="000000"/>
          <w:sz w:val="24"/>
          <w:szCs w:val="24"/>
        </w:rPr>
        <w:t>aughter: Its Application on the Anti-Terrorism Law</w:t>
      </w:r>
    </w:p>
    <w:p w14:paraId="6F06E2D8" w14:textId="566FE478" w:rsidR="008F5C5B" w:rsidRDefault="0023672B" w:rsidP="00F462F4">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t xml:space="preserve">Generally, totalitarian thinking is a mindset of the Good that can be seen in thinking of Marx. There is nothing wrong with it. Zizek is only laying an effort to add laughter, a form of irony, in the understanding of ideology. </w:t>
      </w:r>
      <w:r w:rsidR="00CB3DDC">
        <w:rPr>
          <w:rFonts w:ascii="Century Gothic" w:hAnsi="Century Gothic" w:cs="Arial"/>
          <w:color w:val="000000"/>
          <w:sz w:val="24"/>
          <w:szCs w:val="24"/>
        </w:rPr>
        <w:t>There comes a chance that the fetishism towards the good can produce a bad end-result. Take for instance, in so much love for somebody, it can generate into a blind form of love when the lover has taken on the foul words of his partner. This is the irony that Zizek is giving a weight to everyone.</w:t>
      </w:r>
    </w:p>
    <w:p w14:paraId="1D9CBC8B" w14:textId="61FC8EAA" w:rsidR="00CB3DDC" w:rsidRDefault="00CB3DDC" w:rsidP="00F462F4">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r>
      <w:r w:rsidR="004D3942">
        <w:rPr>
          <w:rFonts w:ascii="Century Gothic" w:hAnsi="Century Gothic" w:cs="Arial"/>
          <w:color w:val="000000"/>
          <w:sz w:val="24"/>
          <w:szCs w:val="24"/>
        </w:rPr>
        <w:t xml:space="preserve">Towards the application of totalitarian laughter in the Anti-Terrorism law, there is this likelihood that this fixation of the government in formulating the law can cover the ultimate problem of the country which is the COVID-19 pandemic. This is the note of the opposition (minority group) in the passing of the law. But, </w:t>
      </w:r>
      <w:r w:rsidR="004D3942">
        <w:rPr>
          <w:rFonts w:ascii="Century Gothic" w:hAnsi="Century Gothic" w:cs="Arial"/>
          <w:color w:val="000000"/>
          <w:sz w:val="24"/>
          <w:szCs w:val="24"/>
        </w:rPr>
        <w:lastRenderedPageBreak/>
        <w:t xml:space="preserve">applying the concept of totalitarian laughter as a whole, there is a dialectical overturn towards the understanding of the Anti-Terrorism Law. If </w:t>
      </w:r>
      <w:r w:rsidR="00F3555F">
        <w:rPr>
          <w:rFonts w:ascii="Century Gothic" w:hAnsi="Century Gothic" w:cs="Arial"/>
          <w:color w:val="000000"/>
          <w:sz w:val="24"/>
          <w:szCs w:val="24"/>
        </w:rPr>
        <w:t>people</w:t>
      </w:r>
      <w:r w:rsidR="004D3942">
        <w:rPr>
          <w:rFonts w:ascii="Century Gothic" w:hAnsi="Century Gothic" w:cs="Arial"/>
          <w:color w:val="000000"/>
          <w:sz w:val="24"/>
          <w:szCs w:val="24"/>
        </w:rPr>
        <w:t xml:space="preserve"> also focus on the COVID-19 situation</w:t>
      </w:r>
      <w:r w:rsidR="00F3555F">
        <w:rPr>
          <w:rFonts w:ascii="Century Gothic" w:hAnsi="Century Gothic" w:cs="Arial"/>
          <w:color w:val="000000"/>
          <w:sz w:val="24"/>
          <w:szCs w:val="24"/>
        </w:rPr>
        <w:t>, then how can it be that the three branches of the government will perform their function? Most likely, the government still holds unto the position in enforcing, crafting and interpreting the law. In the basis of the ordinary people, if they also become stagnant in the pandemic, then how can they eat three times in a week</w:t>
      </w:r>
      <w:r w:rsidR="00872AF6">
        <w:rPr>
          <w:rFonts w:ascii="Century Gothic" w:hAnsi="Century Gothic" w:cs="Arial"/>
          <w:color w:val="000000"/>
          <w:sz w:val="24"/>
          <w:szCs w:val="24"/>
        </w:rPr>
        <w:t>?</w:t>
      </w:r>
    </w:p>
    <w:p w14:paraId="687C6A5F" w14:textId="6A72CE14" w:rsidR="00F3555F" w:rsidRDefault="00F3555F" w:rsidP="00F462F4">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t xml:space="preserve">What this totalitarian laughter is telling the people is not to be preoccupied in a particular situation. Importantly, as what was asserted in Chapter 3, </w:t>
      </w:r>
      <w:r w:rsidR="00F61283">
        <w:rPr>
          <w:rFonts w:ascii="Century Gothic" w:hAnsi="Century Gothic" w:cs="Arial"/>
          <w:color w:val="000000"/>
          <w:sz w:val="24"/>
          <w:szCs w:val="24"/>
        </w:rPr>
        <w:t>“t</w:t>
      </w:r>
      <w:r>
        <w:rPr>
          <w:rFonts w:ascii="Century Gothic" w:hAnsi="Century Gothic" w:cs="Arial"/>
          <w:color w:val="000000"/>
          <w:sz w:val="24"/>
          <w:szCs w:val="24"/>
        </w:rPr>
        <w:t>he media is manipulating the minds of the ordinary people.</w:t>
      </w:r>
      <w:r w:rsidR="00F61283">
        <w:rPr>
          <w:rFonts w:ascii="Century Gothic" w:hAnsi="Century Gothic" w:cs="Arial"/>
          <w:color w:val="000000"/>
          <w:sz w:val="24"/>
          <w:szCs w:val="24"/>
        </w:rPr>
        <w:t>”</w:t>
      </w:r>
      <w:r>
        <w:rPr>
          <w:rFonts w:ascii="Century Gothic" w:hAnsi="Century Gothic" w:cs="Arial"/>
          <w:color w:val="000000"/>
          <w:sz w:val="24"/>
          <w:szCs w:val="24"/>
        </w:rPr>
        <w:t xml:space="preserve"> This does not take into account that people easily believe into false ideas since they reason out that what was seen in the media is a factual idea. So, it further suggests that the people should be aware of </w:t>
      </w:r>
      <w:r w:rsidR="000E3A82">
        <w:rPr>
          <w:rFonts w:ascii="Century Gothic" w:hAnsi="Century Gothic" w:cs="Arial"/>
          <w:color w:val="000000"/>
          <w:sz w:val="24"/>
          <w:szCs w:val="24"/>
        </w:rPr>
        <w:t xml:space="preserve">researching so that they will not simply assume that what they think they are doing is right. It is associated to the exhortation of </w:t>
      </w:r>
      <w:r w:rsidR="001C6332">
        <w:rPr>
          <w:rFonts w:ascii="Century Gothic" w:hAnsi="Century Gothic" w:cs="Arial"/>
          <w:color w:val="000000"/>
          <w:sz w:val="24"/>
          <w:szCs w:val="24"/>
        </w:rPr>
        <w:t>Marx,</w:t>
      </w:r>
      <w:r w:rsidR="001C6332" w:rsidRPr="000E3A82">
        <w:rPr>
          <w:rFonts w:ascii="Century Gothic" w:hAnsi="Century Gothic" w:cs="Arial"/>
          <w:color w:val="000000"/>
          <w:sz w:val="24"/>
          <w:szCs w:val="24"/>
        </w:rPr>
        <w:t xml:space="preserve"> “</w:t>
      </w:r>
      <w:r w:rsidR="000E3A82" w:rsidRPr="000E3A82">
        <w:rPr>
          <w:rFonts w:ascii="Century Gothic" w:hAnsi="Century Gothic" w:cs="Arial"/>
          <w:color w:val="000000"/>
          <w:sz w:val="24"/>
          <w:szCs w:val="24"/>
        </w:rPr>
        <w:t xml:space="preserve">they know very well what they are doing, but still, they are doing it.” </w:t>
      </w:r>
      <w:r w:rsidR="000E3A82">
        <w:rPr>
          <w:rFonts w:ascii="Century Gothic" w:hAnsi="Century Gothic" w:cs="Arial"/>
          <w:color w:val="000000"/>
          <w:sz w:val="24"/>
          <w:szCs w:val="24"/>
        </w:rPr>
        <w:t xml:space="preserve">This must be deconstructed in such a way that mutual understanding will take into the surface. </w:t>
      </w:r>
    </w:p>
    <w:p w14:paraId="1DFF15BC" w14:textId="77777777" w:rsidR="005632E5" w:rsidRDefault="005632E5" w:rsidP="005632E5">
      <w:pPr>
        <w:spacing w:after="0" w:line="240" w:lineRule="auto"/>
        <w:jc w:val="both"/>
        <w:rPr>
          <w:rFonts w:ascii="Century Gothic" w:hAnsi="Century Gothic" w:cs="Arial"/>
          <w:color w:val="000000"/>
          <w:sz w:val="24"/>
          <w:szCs w:val="24"/>
        </w:rPr>
      </w:pPr>
    </w:p>
    <w:p w14:paraId="4CA00B36" w14:textId="73B2FF37" w:rsidR="00332152" w:rsidRPr="00332152" w:rsidRDefault="00332152" w:rsidP="00F462F4">
      <w:pPr>
        <w:spacing w:line="240" w:lineRule="auto"/>
        <w:jc w:val="both"/>
        <w:rPr>
          <w:rFonts w:ascii="Century Gothic" w:hAnsi="Century Gothic" w:cs="Arial"/>
          <w:b/>
          <w:bCs/>
          <w:color w:val="000000"/>
          <w:sz w:val="24"/>
          <w:szCs w:val="24"/>
        </w:rPr>
      </w:pPr>
      <w:r w:rsidRPr="00332152">
        <w:rPr>
          <w:rFonts w:ascii="Century Gothic" w:hAnsi="Century Gothic" w:cs="Arial"/>
          <w:b/>
          <w:bCs/>
          <w:color w:val="000000"/>
          <w:sz w:val="24"/>
          <w:szCs w:val="24"/>
        </w:rPr>
        <w:t xml:space="preserve">Cynicism as a </w:t>
      </w:r>
      <w:r w:rsidR="004A594A">
        <w:rPr>
          <w:rFonts w:ascii="Century Gothic" w:hAnsi="Century Gothic" w:cs="Arial"/>
          <w:b/>
          <w:bCs/>
          <w:color w:val="000000"/>
          <w:sz w:val="24"/>
          <w:szCs w:val="24"/>
        </w:rPr>
        <w:t>F</w:t>
      </w:r>
      <w:r w:rsidRPr="00332152">
        <w:rPr>
          <w:rFonts w:ascii="Century Gothic" w:hAnsi="Century Gothic" w:cs="Arial"/>
          <w:b/>
          <w:bCs/>
          <w:color w:val="000000"/>
          <w:sz w:val="24"/>
          <w:szCs w:val="24"/>
        </w:rPr>
        <w:t xml:space="preserve">orm of </w:t>
      </w:r>
      <w:r w:rsidR="004A594A">
        <w:rPr>
          <w:rFonts w:ascii="Century Gothic" w:hAnsi="Century Gothic" w:cs="Arial"/>
          <w:b/>
          <w:bCs/>
          <w:color w:val="000000"/>
          <w:sz w:val="24"/>
          <w:szCs w:val="24"/>
        </w:rPr>
        <w:t>I</w:t>
      </w:r>
      <w:r w:rsidRPr="00332152">
        <w:rPr>
          <w:rFonts w:ascii="Century Gothic" w:hAnsi="Century Gothic" w:cs="Arial"/>
          <w:b/>
          <w:bCs/>
          <w:color w:val="000000"/>
          <w:sz w:val="24"/>
          <w:szCs w:val="24"/>
        </w:rPr>
        <w:t>deology in the Anti-Terrorism Law</w:t>
      </w:r>
    </w:p>
    <w:p w14:paraId="452A42AE" w14:textId="54AA7234" w:rsidR="00191771" w:rsidRDefault="00332152" w:rsidP="0045792D">
      <w:pPr>
        <w:spacing w:line="240" w:lineRule="auto"/>
        <w:ind w:right="4"/>
        <w:jc w:val="both"/>
        <w:rPr>
          <w:rFonts w:ascii="Century Gothic" w:hAnsi="Century Gothic" w:cs="Arial"/>
          <w:color w:val="000000"/>
          <w:sz w:val="24"/>
          <w:szCs w:val="24"/>
        </w:rPr>
      </w:pPr>
      <w:r>
        <w:rPr>
          <w:rFonts w:ascii="Century Gothic" w:hAnsi="Century Gothic" w:cs="Arial"/>
          <w:color w:val="000000"/>
          <w:sz w:val="24"/>
          <w:szCs w:val="24"/>
        </w:rPr>
        <w:tab/>
      </w:r>
      <w:r w:rsidR="0045792D">
        <w:rPr>
          <w:rFonts w:ascii="Century Gothic" w:hAnsi="Century Gothic" w:cs="Arial"/>
          <w:color w:val="000000"/>
          <w:sz w:val="24"/>
          <w:szCs w:val="24"/>
        </w:rPr>
        <w:t xml:space="preserve">Cynical thinking, in its nature and content, is accepting the false reality of ideology as it were. </w:t>
      </w:r>
      <w:r w:rsidR="001C6332">
        <w:rPr>
          <w:rFonts w:ascii="Century Gothic" w:hAnsi="Century Gothic" w:cs="Arial"/>
          <w:color w:val="000000"/>
          <w:sz w:val="24"/>
          <w:szCs w:val="24"/>
        </w:rPr>
        <w:t xml:space="preserve">There is </w:t>
      </w:r>
      <w:r w:rsidR="00191771">
        <w:rPr>
          <w:rFonts w:ascii="Century Gothic" w:hAnsi="Century Gothic" w:cs="Arial"/>
          <w:color w:val="000000"/>
          <w:sz w:val="24"/>
          <w:szCs w:val="24"/>
        </w:rPr>
        <w:t xml:space="preserve">then </w:t>
      </w:r>
      <w:r w:rsidR="001C6332">
        <w:rPr>
          <w:rFonts w:ascii="Century Gothic" w:hAnsi="Century Gothic" w:cs="Arial"/>
          <w:color w:val="000000"/>
          <w:sz w:val="24"/>
          <w:szCs w:val="24"/>
        </w:rPr>
        <w:t xml:space="preserve">a transformation of understanding </w:t>
      </w:r>
      <w:r w:rsidR="00191771">
        <w:rPr>
          <w:rFonts w:ascii="Century Gothic" w:hAnsi="Century Gothic" w:cs="Arial"/>
          <w:color w:val="000000"/>
          <w:sz w:val="24"/>
          <w:szCs w:val="24"/>
        </w:rPr>
        <w:t>ideology not in the midst of conscious phenomenon rather it starts by being aware of the unconscious aspect of reality. For this reason, it allows the opening up of truth from the obscured aspect that is outwardly manifested by an individual. This is now the maximization of critical-ideological approach that Zizek is highlighting in his understanding of ideology</w:t>
      </w:r>
      <w:r w:rsidR="001E3FA5">
        <w:rPr>
          <w:rFonts w:ascii="Century Gothic" w:hAnsi="Century Gothic" w:cs="Arial"/>
          <w:color w:val="000000"/>
          <w:sz w:val="24"/>
          <w:szCs w:val="24"/>
        </w:rPr>
        <w:t>. It is</w:t>
      </w:r>
      <w:r w:rsidR="00191771">
        <w:rPr>
          <w:rFonts w:ascii="Century Gothic" w:hAnsi="Century Gothic" w:cs="Arial"/>
          <w:color w:val="000000"/>
          <w:sz w:val="24"/>
          <w:szCs w:val="24"/>
        </w:rPr>
        <w:t xml:space="preserve"> not to fully debunk the idea of previous philosophers rather to give </w:t>
      </w:r>
      <w:r w:rsidR="00E365F7">
        <w:rPr>
          <w:rFonts w:ascii="Century Gothic" w:hAnsi="Century Gothic" w:cs="Arial"/>
          <w:color w:val="000000"/>
          <w:sz w:val="24"/>
          <w:szCs w:val="24"/>
        </w:rPr>
        <w:t>people</w:t>
      </w:r>
      <w:r w:rsidR="00191771">
        <w:rPr>
          <w:rFonts w:ascii="Century Gothic" w:hAnsi="Century Gothic" w:cs="Arial"/>
          <w:color w:val="000000"/>
          <w:sz w:val="24"/>
          <w:szCs w:val="24"/>
        </w:rPr>
        <w:t xml:space="preserve"> a distinctive approach in understanding social realities.</w:t>
      </w:r>
    </w:p>
    <w:p w14:paraId="2829848B" w14:textId="5BCE8077" w:rsidR="007D0759" w:rsidRPr="00801730" w:rsidRDefault="00191771" w:rsidP="0045792D">
      <w:pPr>
        <w:spacing w:line="240" w:lineRule="auto"/>
        <w:ind w:right="4"/>
        <w:jc w:val="both"/>
        <w:rPr>
          <w:rFonts w:ascii="Century Gothic" w:hAnsi="Century Gothic" w:cs="Arial"/>
          <w:color w:val="000000"/>
          <w:sz w:val="24"/>
          <w:szCs w:val="24"/>
        </w:rPr>
      </w:pPr>
      <w:r>
        <w:rPr>
          <w:rFonts w:ascii="Century Gothic" w:hAnsi="Century Gothic" w:cs="Arial"/>
          <w:color w:val="000000"/>
          <w:sz w:val="24"/>
          <w:szCs w:val="24"/>
        </w:rPr>
        <w:tab/>
        <w:t xml:space="preserve"> </w:t>
      </w:r>
      <w:r w:rsidR="004C3B6D">
        <w:rPr>
          <w:rFonts w:ascii="Century Gothic" w:hAnsi="Century Gothic" w:cs="Arial"/>
          <w:color w:val="000000"/>
          <w:sz w:val="24"/>
          <w:szCs w:val="24"/>
        </w:rPr>
        <w:t xml:space="preserve">The Anti-Terrorism law </w:t>
      </w:r>
      <w:r w:rsidR="00630D97">
        <w:rPr>
          <w:rFonts w:ascii="Century Gothic" w:hAnsi="Century Gothic" w:cs="Arial"/>
          <w:color w:val="000000"/>
          <w:sz w:val="24"/>
          <w:szCs w:val="24"/>
        </w:rPr>
        <w:t xml:space="preserve">as a cynical thinking </w:t>
      </w:r>
      <w:r w:rsidR="004C3B6D">
        <w:rPr>
          <w:rFonts w:ascii="Century Gothic" w:hAnsi="Century Gothic" w:cs="Arial"/>
          <w:color w:val="000000"/>
          <w:sz w:val="24"/>
          <w:szCs w:val="24"/>
        </w:rPr>
        <w:t xml:space="preserve">appeals to people </w:t>
      </w:r>
      <w:r w:rsidR="00630D97">
        <w:rPr>
          <w:rFonts w:ascii="Century Gothic" w:hAnsi="Century Gothic" w:cs="Arial"/>
          <w:color w:val="000000"/>
          <w:sz w:val="24"/>
          <w:szCs w:val="24"/>
        </w:rPr>
        <w:t xml:space="preserve">as respecting the </w:t>
      </w:r>
      <w:r w:rsidR="004C3B6D">
        <w:rPr>
          <w:rFonts w:ascii="Century Gothic" w:hAnsi="Century Gothic" w:cs="Arial"/>
          <w:color w:val="000000"/>
          <w:sz w:val="24"/>
          <w:szCs w:val="24"/>
        </w:rPr>
        <w:t>different interpretation</w:t>
      </w:r>
      <w:r w:rsidR="00630D97">
        <w:rPr>
          <w:rFonts w:ascii="Century Gothic" w:hAnsi="Century Gothic" w:cs="Arial"/>
          <w:color w:val="000000"/>
          <w:sz w:val="24"/>
          <w:szCs w:val="24"/>
        </w:rPr>
        <w:t xml:space="preserve"> of the people</w:t>
      </w:r>
      <w:r w:rsidR="00011E6F">
        <w:rPr>
          <w:rFonts w:ascii="Century Gothic" w:hAnsi="Century Gothic" w:cs="Arial"/>
          <w:color w:val="000000"/>
          <w:sz w:val="24"/>
          <w:szCs w:val="24"/>
        </w:rPr>
        <w:t xml:space="preserve"> so as to engender mutual understanding</w:t>
      </w:r>
      <w:r w:rsidR="004C3B6D">
        <w:rPr>
          <w:rFonts w:ascii="Century Gothic" w:hAnsi="Century Gothic" w:cs="Arial"/>
          <w:color w:val="000000"/>
          <w:sz w:val="24"/>
          <w:szCs w:val="24"/>
        </w:rPr>
        <w:t xml:space="preserve">. From the viewpoint of the media as well as in opposition both in the government and the people, they have integrated in their line of thought that the law has been backed up with hidden agendas such as abusing the power of the executive branch in the full implementation of the law. On the other side, from those who are in favor of the law, they have fully absorbed the law as a just law in matters of the security of the people against terrorist activities. This can be verified in the explanation of Representative Lucy Torres-Gomez saying that, </w:t>
      </w:r>
      <w:r w:rsidR="004C3B6D" w:rsidRPr="004C3B6D">
        <w:rPr>
          <w:rFonts w:ascii="Century Gothic" w:hAnsi="Century Gothic" w:cs="Arial"/>
          <w:color w:val="000000"/>
          <w:sz w:val="24"/>
          <w:szCs w:val="24"/>
        </w:rPr>
        <w:t xml:space="preserve">“I urge you all to read the bill first-hand and not rely on second-hand opinions of others, who may have been influenced by those who twisted the interpretation </w:t>
      </w:r>
      <w:r w:rsidR="004C3B6D" w:rsidRPr="004C3B6D">
        <w:rPr>
          <w:rFonts w:ascii="Century Gothic" w:hAnsi="Century Gothic" w:cs="Arial"/>
          <w:color w:val="000000"/>
          <w:sz w:val="24"/>
          <w:szCs w:val="24"/>
        </w:rPr>
        <w:lastRenderedPageBreak/>
        <w:t>of actual sections of the bill to suit their accusations</w:t>
      </w:r>
      <w:r w:rsidR="004C3B6D">
        <w:rPr>
          <w:rFonts w:ascii="Century Gothic" w:hAnsi="Century Gothic" w:cs="Arial"/>
          <w:color w:val="000000"/>
          <w:sz w:val="24"/>
          <w:szCs w:val="24"/>
        </w:rPr>
        <w:t>.</w:t>
      </w:r>
      <w:r w:rsidR="004C3B6D" w:rsidRPr="004C3B6D">
        <w:rPr>
          <w:rFonts w:ascii="Century Gothic" w:hAnsi="Century Gothic" w:cs="Arial"/>
          <w:color w:val="000000"/>
          <w:sz w:val="24"/>
          <w:szCs w:val="24"/>
        </w:rPr>
        <w:t>”</w:t>
      </w:r>
      <w:r w:rsidR="004C3B6D">
        <w:rPr>
          <w:rStyle w:val="FootnoteReference"/>
          <w:rFonts w:ascii="Century Gothic" w:hAnsi="Century Gothic" w:cs="Arial"/>
          <w:color w:val="000000"/>
          <w:sz w:val="24"/>
          <w:szCs w:val="24"/>
        </w:rPr>
        <w:footnoteReference w:id="14"/>
      </w:r>
      <w:r w:rsidR="004C3B6D">
        <w:rPr>
          <w:rFonts w:ascii="Century Gothic" w:hAnsi="Century Gothic" w:cs="Arial"/>
          <w:color w:val="000000"/>
          <w:sz w:val="24"/>
          <w:szCs w:val="24"/>
        </w:rPr>
        <w:t xml:space="preserve">  </w:t>
      </w:r>
      <w:r w:rsidR="00E64E51">
        <w:rPr>
          <w:rFonts w:ascii="Century Gothic" w:hAnsi="Century Gothic" w:cs="Arial"/>
          <w:color w:val="000000"/>
          <w:sz w:val="24"/>
          <w:szCs w:val="24"/>
        </w:rPr>
        <w:t xml:space="preserve">She tries to ask the people to comprehend the said law, not by merely looking into the pitfalls and shortcomings coming from hearsays. </w:t>
      </w:r>
    </w:p>
    <w:p w14:paraId="282CD375" w14:textId="0CA80FF7" w:rsidR="00D41F68" w:rsidRPr="00801730" w:rsidRDefault="00630D97" w:rsidP="00801730">
      <w:pPr>
        <w:spacing w:after="0" w:line="240" w:lineRule="auto"/>
        <w:jc w:val="both"/>
        <w:rPr>
          <w:rFonts w:ascii="Century Gothic" w:hAnsi="Century Gothic" w:cs="Arial"/>
          <w:color w:val="000000"/>
          <w:sz w:val="24"/>
          <w:szCs w:val="24"/>
        </w:rPr>
      </w:pPr>
      <w:r>
        <w:rPr>
          <w:rFonts w:ascii="Century Gothic" w:hAnsi="Century Gothic" w:cs="Arial"/>
          <w:color w:val="000000"/>
          <w:sz w:val="24"/>
          <w:szCs w:val="24"/>
        </w:rPr>
        <w:tab/>
      </w:r>
      <w:r w:rsidR="00BE6982">
        <w:rPr>
          <w:rFonts w:ascii="Century Gothic" w:hAnsi="Century Gothic" w:cs="Arial"/>
          <w:color w:val="000000"/>
          <w:sz w:val="24"/>
          <w:szCs w:val="24"/>
        </w:rPr>
        <w:t>After all</w:t>
      </w:r>
      <w:r w:rsidR="00011E6F">
        <w:rPr>
          <w:rFonts w:ascii="Century Gothic" w:hAnsi="Century Gothic" w:cs="Arial"/>
          <w:color w:val="000000"/>
          <w:sz w:val="24"/>
          <w:szCs w:val="24"/>
        </w:rPr>
        <w:t xml:space="preserve">, cynical thinking </w:t>
      </w:r>
      <w:r w:rsidR="007D0759">
        <w:rPr>
          <w:rFonts w:ascii="Century Gothic" w:hAnsi="Century Gothic" w:cs="Arial"/>
          <w:color w:val="000000"/>
          <w:sz w:val="24"/>
          <w:szCs w:val="24"/>
        </w:rPr>
        <w:t xml:space="preserve">is difficult to achieve especially when an individual is too much drawn within his personal belief. The belief that he cannot accept other’s point of view in matters that it is in contradiction to his thinking. </w:t>
      </w:r>
      <w:r w:rsidR="00535A27">
        <w:rPr>
          <w:rFonts w:ascii="Century Gothic" w:hAnsi="Century Gothic" w:cs="Arial"/>
          <w:color w:val="000000"/>
          <w:sz w:val="24"/>
          <w:szCs w:val="24"/>
        </w:rPr>
        <w:t>However, if there is a co</w:t>
      </w:r>
      <w:r w:rsidR="00603A4D">
        <w:rPr>
          <w:rFonts w:ascii="Century Gothic" w:hAnsi="Century Gothic" w:cs="Arial"/>
          <w:color w:val="000000"/>
          <w:sz w:val="24"/>
          <w:szCs w:val="24"/>
        </w:rPr>
        <w:t>nstant</w:t>
      </w:r>
      <w:r w:rsidR="00535A27">
        <w:rPr>
          <w:rFonts w:ascii="Century Gothic" w:hAnsi="Century Gothic" w:cs="Arial"/>
          <w:color w:val="000000"/>
          <w:sz w:val="24"/>
          <w:szCs w:val="24"/>
        </w:rPr>
        <w:t xml:space="preserve"> process of </w:t>
      </w:r>
      <w:r w:rsidR="0069171D">
        <w:rPr>
          <w:rFonts w:ascii="Century Gothic" w:hAnsi="Century Gothic" w:cs="Arial"/>
          <w:color w:val="000000"/>
          <w:sz w:val="24"/>
          <w:szCs w:val="24"/>
        </w:rPr>
        <w:t>listening in the part of the broad-minded people, then it can create</w:t>
      </w:r>
      <w:r w:rsidR="00FD40BC">
        <w:rPr>
          <w:rFonts w:ascii="Century Gothic" w:hAnsi="Century Gothic" w:cs="Arial"/>
          <w:color w:val="000000"/>
          <w:sz w:val="24"/>
          <w:szCs w:val="24"/>
        </w:rPr>
        <w:t xml:space="preserve"> </w:t>
      </w:r>
      <w:r w:rsidR="0069171D">
        <w:rPr>
          <w:rFonts w:ascii="Century Gothic" w:hAnsi="Century Gothic" w:cs="Arial"/>
          <w:color w:val="000000"/>
          <w:sz w:val="24"/>
          <w:szCs w:val="24"/>
        </w:rPr>
        <w:t>a</w:t>
      </w:r>
      <w:r w:rsidR="00012C7B">
        <w:rPr>
          <w:rFonts w:ascii="Century Gothic" w:hAnsi="Century Gothic" w:cs="Arial"/>
          <w:color w:val="000000"/>
          <w:sz w:val="24"/>
          <w:szCs w:val="24"/>
        </w:rPr>
        <w:t xml:space="preserve"> possibility to the leading feature of </w:t>
      </w:r>
      <w:r w:rsidR="009568C6">
        <w:rPr>
          <w:rFonts w:ascii="Century Gothic" w:hAnsi="Century Gothic" w:cs="Arial"/>
          <w:color w:val="000000"/>
          <w:sz w:val="24"/>
          <w:szCs w:val="24"/>
        </w:rPr>
        <w:t>the bare-ness of</w:t>
      </w:r>
      <w:r w:rsidR="00012C7B">
        <w:rPr>
          <w:rFonts w:ascii="Century Gothic" w:hAnsi="Century Gothic" w:cs="Arial"/>
          <w:color w:val="000000"/>
          <w:sz w:val="24"/>
          <w:szCs w:val="24"/>
        </w:rPr>
        <w:t xml:space="preserve"> truth. </w:t>
      </w:r>
    </w:p>
    <w:p w14:paraId="02B77F8C" w14:textId="26793CB7" w:rsidR="00D41F68" w:rsidRDefault="00D41F68" w:rsidP="00801730">
      <w:pPr>
        <w:spacing w:after="0" w:line="240" w:lineRule="auto"/>
        <w:jc w:val="both"/>
        <w:rPr>
          <w:rFonts w:ascii="Century Gothic" w:hAnsi="Century Gothic" w:cs="Arial"/>
          <w:color w:val="000000"/>
          <w:sz w:val="24"/>
          <w:szCs w:val="24"/>
        </w:rPr>
      </w:pPr>
    </w:p>
    <w:p w14:paraId="141B04FC" w14:textId="33D4D8B8" w:rsidR="00BE6982" w:rsidRDefault="00BE6982" w:rsidP="00801730">
      <w:pPr>
        <w:spacing w:after="0" w:line="240" w:lineRule="auto"/>
        <w:jc w:val="both"/>
        <w:rPr>
          <w:rFonts w:ascii="Century Gothic" w:hAnsi="Century Gothic" w:cs="Arial"/>
          <w:color w:val="000000"/>
          <w:sz w:val="24"/>
          <w:szCs w:val="24"/>
        </w:rPr>
      </w:pPr>
      <w:r>
        <w:rPr>
          <w:rFonts w:ascii="Century Gothic" w:hAnsi="Century Gothic" w:cs="Arial"/>
          <w:color w:val="000000"/>
          <w:sz w:val="24"/>
          <w:szCs w:val="24"/>
        </w:rPr>
        <w:tab/>
      </w:r>
    </w:p>
    <w:p w14:paraId="078AE330" w14:textId="068E8429" w:rsidR="00BE6982" w:rsidRDefault="00BE6982" w:rsidP="00801730">
      <w:pPr>
        <w:spacing w:after="0" w:line="240" w:lineRule="auto"/>
        <w:jc w:val="both"/>
        <w:rPr>
          <w:rFonts w:ascii="Century Gothic" w:hAnsi="Century Gothic" w:cs="Arial"/>
          <w:color w:val="000000"/>
          <w:sz w:val="24"/>
          <w:szCs w:val="24"/>
        </w:rPr>
      </w:pPr>
      <w:r>
        <w:rPr>
          <w:rFonts w:ascii="Century Gothic" w:hAnsi="Century Gothic" w:cs="Arial"/>
          <w:color w:val="000000"/>
          <w:sz w:val="24"/>
          <w:szCs w:val="24"/>
        </w:rPr>
        <w:tab/>
        <w:t>This chapter in a great extent linked the concept of social symptom, commodity fetishism into individual fetishism, totalitarian laughter and cynicism as a form of ideology in further expansion of th</w:t>
      </w:r>
      <w:r w:rsidR="0076616D">
        <w:rPr>
          <w:rFonts w:ascii="Century Gothic" w:hAnsi="Century Gothic" w:cs="Arial"/>
          <w:color w:val="000000"/>
          <w:sz w:val="24"/>
          <w:szCs w:val="24"/>
        </w:rPr>
        <w:t>e Anti-Terrorism law. It has found out that social symptom rests on the unconscious level of understanding the Anti-Terrorism Law not on the superficial level that we see in the naked eye. Individual fetishism is the ongoing contradiction between the government and the people in understanding the Anti-Terrorism Law. Totalitarian laughter which looks into the dialectical inversion of reality from the perspective of the government in contrary to the people’s perspective and vice versa. The last element o</w:t>
      </w:r>
      <w:r w:rsidR="009464DB">
        <w:rPr>
          <w:rFonts w:ascii="Century Gothic" w:hAnsi="Century Gothic" w:cs="Arial"/>
          <w:color w:val="000000"/>
          <w:sz w:val="24"/>
          <w:szCs w:val="24"/>
        </w:rPr>
        <w:t>f ideological character in Zizek’s perspective is the cynicism as a form of ideology to employ a sense of respect from the different views of people in the context of the Anti-Terrorism Law.</w:t>
      </w:r>
    </w:p>
    <w:p w14:paraId="2470C807" w14:textId="15B671B0" w:rsidR="00E448AB" w:rsidRDefault="00E448AB" w:rsidP="00801730">
      <w:pPr>
        <w:spacing w:after="0" w:line="240" w:lineRule="auto"/>
        <w:jc w:val="both"/>
        <w:rPr>
          <w:rFonts w:ascii="Century Gothic" w:hAnsi="Century Gothic" w:cs="Arial"/>
          <w:color w:val="000000"/>
          <w:sz w:val="24"/>
          <w:szCs w:val="24"/>
        </w:rPr>
      </w:pPr>
    </w:p>
    <w:p w14:paraId="133428CF" w14:textId="530E45B2" w:rsidR="00E448AB" w:rsidRDefault="00E448AB" w:rsidP="00801730">
      <w:pPr>
        <w:spacing w:after="0" w:line="240" w:lineRule="auto"/>
        <w:jc w:val="both"/>
        <w:rPr>
          <w:rFonts w:ascii="Century Gothic" w:hAnsi="Century Gothic" w:cs="Arial"/>
          <w:color w:val="000000"/>
          <w:sz w:val="24"/>
          <w:szCs w:val="24"/>
        </w:rPr>
      </w:pPr>
    </w:p>
    <w:p w14:paraId="659495DA" w14:textId="1045C462" w:rsidR="00E448AB" w:rsidRDefault="00E448AB" w:rsidP="00801730">
      <w:pPr>
        <w:spacing w:after="0" w:line="240" w:lineRule="auto"/>
        <w:jc w:val="both"/>
        <w:rPr>
          <w:rFonts w:ascii="Century Gothic" w:hAnsi="Century Gothic" w:cs="Arial"/>
          <w:color w:val="000000"/>
          <w:sz w:val="24"/>
          <w:szCs w:val="24"/>
        </w:rPr>
      </w:pPr>
    </w:p>
    <w:p w14:paraId="5F8BA490" w14:textId="0B3514AA" w:rsidR="00E448AB" w:rsidRDefault="00E448AB" w:rsidP="00801730">
      <w:pPr>
        <w:spacing w:after="0" w:line="240" w:lineRule="auto"/>
        <w:jc w:val="both"/>
        <w:rPr>
          <w:rFonts w:ascii="Century Gothic" w:hAnsi="Century Gothic" w:cs="Arial"/>
          <w:color w:val="000000"/>
          <w:sz w:val="24"/>
          <w:szCs w:val="24"/>
        </w:rPr>
      </w:pPr>
    </w:p>
    <w:p w14:paraId="0E6663E6" w14:textId="0913337E" w:rsidR="00E448AB" w:rsidRDefault="00E448AB" w:rsidP="00801730">
      <w:pPr>
        <w:spacing w:after="0" w:line="240" w:lineRule="auto"/>
        <w:jc w:val="both"/>
        <w:rPr>
          <w:rFonts w:ascii="Century Gothic" w:hAnsi="Century Gothic" w:cs="Arial"/>
          <w:color w:val="000000"/>
          <w:sz w:val="24"/>
          <w:szCs w:val="24"/>
        </w:rPr>
      </w:pPr>
    </w:p>
    <w:p w14:paraId="40AB2072" w14:textId="00088DAF" w:rsidR="00E448AB" w:rsidRDefault="00E448AB" w:rsidP="00801730">
      <w:pPr>
        <w:spacing w:after="0" w:line="240" w:lineRule="auto"/>
        <w:jc w:val="both"/>
        <w:rPr>
          <w:rFonts w:ascii="Century Gothic" w:hAnsi="Century Gothic" w:cs="Arial"/>
          <w:color w:val="000000"/>
          <w:sz w:val="24"/>
          <w:szCs w:val="24"/>
        </w:rPr>
      </w:pPr>
    </w:p>
    <w:p w14:paraId="63302500" w14:textId="49085435" w:rsidR="00E448AB" w:rsidRDefault="00E448AB" w:rsidP="00801730">
      <w:pPr>
        <w:spacing w:after="0" w:line="240" w:lineRule="auto"/>
        <w:jc w:val="both"/>
        <w:rPr>
          <w:rFonts w:ascii="Century Gothic" w:hAnsi="Century Gothic" w:cs="Arial"/>
          <w:color w:val="000000"/>
          <w:sz w:val="24"/>
          <w:szCs w:val="24"/>
        </w:rPr>
      </w:pPr>
    </w:p>
    <w:p w14:paraId="5F93493F" w14:textId="306DE77B" w:rsidR="00E448AB" w:rsidRDefault="00E448AB" w:rsidP="00801730">
      <w:pPr>
        <w:spacing w:after="0" w:line="240" w:lineRule="auto"/>
        <w:jc w:val="both"/>
        <w:rPr>
          <w:rFonts w:ascii="Century Gothic" w:hAnsi="Century Gothic" w:cs="Arial"/>
          <w:color w:val="000000"/>
          <w:sz w:val="24"/>
          <w:szCs w:val="24"/>
        </w:rPr>
      </w:pPr>
    </w:p>
    <w:p w14:paraId="03561B40" w14:textId="19601741" w:rsidR="00E448AB" w:rsidRDefault="00E448AB" w:rsidP="00801730">
      <w:pPr>
        <w:spacing w:after="0" w:line="240" w:lineRule="auto"/>
        <w:jc w:val="both"/>
        <w:rPr>
          <w:rFonts w:ascii="Century Gothic" w:hAnsi="Century Gothic" w:cs="Arial"/>
          <w:color w:val="000000"/>
          <w:sz w:val="24"/>
          <w:szCs w:val="24"/>
        </w:rPr>
      </w:pPr>
    </w:p>
    <w:p w14:paraId="1668EA83" w14:textId="51F96B85" w:rsidR="00E448AB" w:rsidRDefault="00E448AB" w:rsidP="00801730">
      <w:pPr>
        <w:spacing w:after="0" w:line="240" w:lineRule="auto"/>
        <w:jc w:val="both"/>
        <w:rPr>
          <w:rFonts w:ascii="Century Gothic" w:hAnsi="Century Gothic" w:cs="Arial"/>
          <w:color w:val="000000"/>
          <w:sz w:val="24"/>
          <w:szCs w:val="24"/>
        </w:rPr>
      </w:pPr>
    </w:p>
    <w:p w14:paraId="689EB58A" w14:textId="2BA76260" w:rsidR="00E448AB" w:rsidRDefault="00E448AB" w:rsidP="00801730">
      <w:pPr>
        <w:spacing w:after="0" w:line="240" w:lineRule="auto"/>
        <w:jc w:val="both"/>
        <w:rPr>
          <w:rFonts w:ascii="Century Gothic" w:hAnsi="Century Gothic" w:cs="Arial"/>
          <w:color w:val="000000"/>
          <w:sz w:val="24"/>
          <w:szCs w:val="24"/>
        </w:rPr>
      </w:pPr>
    </w:p>
    <w:p w14:paraId="4F75BE49" w14:textId="7311E64F" w:rsidR="00E448AB" w:rsidRDefault="00E448AB" w:rsidP="00801730">
      <w:pPr>
        <w:spacing w:after="0" w:line="240" w:lineRule="auto"/>
        <w:jc w:val="both"/>
        <w:rPr>
          <w:rFonts w:ascii="Century Gothic" w:hAnsi="Century Gothic" w:cs="Arial"/>
          <w:color w:val="000000"/>
          <w:sz w:val="24"/>
          <w:szCs w:val="24"/>
        </w:rPr>
      </w:pPr>
    </w:p>
    <w:p w14:paraId="10BD6534" w14:textId="4CE04326" w:rsidR="00E448AB" w:rsidRDefault="00E448AB" w:rsidP="00801730">
      <w:pPr>
        <w:spacing w:after="0" w:line="240" w:lineRule="auto"/>
        <w:jc w:val="both"/>
        <w:rPr>
          <w:rFonts w:ascii="Century Gothic" w:hAnsi="Century Gothic" w:cs="Arial"/>
          <w:color w:val="000000"/>
          <w:sz w:val="24"/>
          <w:szCs w:val="24"/>
        </w:rPr>
      </w:pPr>
    </w:p>
    <w:p w14:paraId="527CD8AD" w14:textId="1A9156D1" w:rsidR="00E448AB" w:rsidRDefault="00E448AB" w:rsidP="00801730">
      <w:pPr>
        <w:spacing w:after="0" w:line="240" w:lineRule="auto"/>
        <w:jc w:val="both"/>
        <w:rPr>
          <w:rFonts w:ascii="Century Gothic" w:hAnsi="Century Gothic" w:cs="Arial"/>
          <w:color w:val="000000"/>
          <w:sz w:val="24"/>
          <w:szCs w:val="24"/>
        </w:rPr>
      </w:pPr>
    </w:p>
    <w:p w14:paraId="54BC4DF7" w14:textId="5707E5DB" w:rsidR="00E448AB" w:rsidRDefault="00E448AB" w:rsidP="00801730">
      <w:pPr>
        <w:spacing w:after="0" w:line="240" w:lineRule="auto"/>
        <w:jc w:val="both"/>
        <w:rPr>
          <w:rFonts w:ascii="Century Gothic" w:hAnsi="Century Gothic" w:cs="Arial"/>
          <w:color w:val="000000"/>
          <w:sz w:val="24"/>
          <w:szCs w:val="24"/>
        </w:rPr>
      </w:pPr>
    </w:p>
    <w:p w14:paraId="6509D654" w14:textId="45703134" w:rsidR="00E448AB" w:rsidRDefault="00E448AB" w:rsidP="00801730">
      <w:pPr>
        <w:spacing w:after="0" w:line="240" w:lineRule="auto"/>
        <w:jc w:val="both"/>
        <w:rPr>
          <w:rFonts w:ascii="Century Gothic" w:hAnsi="Century Gothic" w:cs="Arial"/>
          <w:color w:val="000000"/>
          <w:sz w:val="24"/>
          <w:szCs w:val="24"/>
        </w:rPr>
      </w:pPr>
    </w:p>
    <w:p w14:paraId="7C1C65D0" w14:textId="687AD92B" w:rsidR="00E448AB" w:rsidRDefault="00E448AB" w:rsidP="00801730">
      <w:pPr>
        <w:spacing w:after="0" w:line="240" w:lineRule="auto"/>
        <w:jc w:val="both"/>
        <w:rPr>
          <w:rFonts w:ascii="Century Gothic" w:hAnsi="Century Gothic" w:cs="Arial"/>
          <w:color w:val="000000"/>
          <w:sz w:val="24"/>
          <w:szCs w:val="24"/>
        </w:rPr>
      </w:pPr>
    </w:p>
    <w:p w14:paraId="4BEA2328" w14:textId="70539BE1" w:rsidR="00E448AB" w:rsidRDefault="00E448AB" w:rsidP="00801730">
      <w:pPr>
        <w:spacing w:after="0" w:line="240" w:lineRule="auto"/>
        <w:jc w:val="both"/>
        <w:rPr>
          <w:rFonts w:ascii="Century Gothic" w:hAnsi="Century Gothic" w:cs="Arial"/>
          <w:color w:val="000000"/>
          <w:sz w:val="24"/>
          <w:szCs w:val="24"/>
        </w:rPr>
      </w:pPr>
    </w:p>
    <w:p w14:paraId="52900B96" w14:textId="367EC72D" w:rsidR="00E448AB" w:rsidRPr="00CA6F7C" w:rsidRDefault="0095560B" w:rsidP="00E448AB">
      <w:pPr>
        <w:spacing w:after="0" w:line="240" w:lineRule="auto"/>
        <w:jc w:val="center"/>
        <w:rPr>
          <w:rFonts w:ascii="Century Gothic" w:hAnsi="Century Gothic" w:cs="Arial"/>
          <w:b/>
          <w:bCs/>
          <w:color w:val="000000"/>
          <w:sz w:val="24"/>
          <w:szCs w:val="24"/>
        </w:rPr>
      </w:pPr>
      <w:r>
        <w:rPr>
          <w:rFonts w:ascii="Century Gothic" w:hAnsi="Century Gothic" w:cs="Arial"/>
          <w:b/>
          <w:bCs/>
          <w:color w:val="000000"/>
          <w:sz w:val="24"/>
          <w:szCs w:val="24"/>
        </w:rPr>
        <w:lastRenderedPageBreak/>
        <w:t xml:space="preserve">Summary, </w:t>
      </w:r>
      <w:r w:rsidR="00E448AB" w:rsidRPr="00CA6F7C">
        <w:rPr>
          <w:rFonts w:ascii="Century Gothic" w:hAnsi="Century Gothic" w:cs="Arial"/>
          <w:b/>
          <w:bCs/>
          <w:color w:val="000000"/>
          <w:sz w:val="24"/>
          <w:szCs w:val="24"/>
        </w:rPr>
        <w:t>Conclusion and Recommendation</w:t>
      </w:r>
    </w:p>
    <w:p w14:paraId="15E97231" w14:textId="38ABCB36" w:rsidR="00E448AB" w:rsidRDefault="00E448AB" w:rsidP="0095560B">
      <w:pPr>
        <w:spacing w:after="0" w:line="240" w:lineRule="auto"/>
        <w:rPr>
          <w:rFonts w:ascii="Century Gothic" w:hAnsi="Century Gothic" w:cs="Arial"/>
          <w:color w:val="000000"/>
          <w:sz w:val="24"/>
          <w:szCs w:val="24"/>
        </w:rPr>
      </w:pPr>
    </w:p>
    <w:p w14:paraId="319FA37F" w14:textId="7165E64E" w:rsidR="0095560B" w:rsidRPr="0095560B" w:rsidRDefault="0095560B" w:rsidP="0095560B">
      <w:pPr>
        <w:spacing w:after="0" w:line="240" w:lineRule="auto"/>
        <w:rPr>
          <w:rFonts w:ascii="Century Gothic" w:hAnsi="Century Gothic" w:cs="Arial"/>
          <w:b/>
          <w:bCs/>
          <w:color w:val="000000"/>
          <w:sz w:val="24"/>
          <w:szCs w:val="24"/>
        </w:rPr>
      </w:pPr>
      <w:r w:rsidRPr="0095560B">
        <w:rPr>
          <w:rFonts w:ascii="Century Gothic" w:hAnsi="Century Gothic" w:cs="Arial"/>
          <w:b/>
          <w:bCs/>
          <w:color w:val="000000"/>
          <w:sz w:val="24"/>
          <w:szCs w:val="24"/>
        </w:rPr>
        <w:t>Summary</w:t>
      </w:r>
    </w:p>
    <w:p w14:paraId="5375511A" w14:textId="25B7F08E" w:rsidR="00D41F68" w:rsidRDefault="0056152E" w:rsidP="00CA6F7C">
      <w:pPr>
        <w:spacing w:line="240" w:lineRule="auto"/>
        <w:ind w:firstLine="720"/>
        <w:jc w:val="both"/>
        <w:rPr>
          <w:rFonts w:ascii="Century Gothic" w:hAnsi="Century Gothic" w:cs="Arial"/>
          <w:color w:val="000000"/>
          <w:sz w:val="24"/>
          <w:szCs w:val="24"/>
        </w:rPr>
      </w:pPr>
      <w:r>
        <w:rPr>
          <w:rFonts w:ascii="Century Gothic" w:hAnsi="Century Gothic" w:cs="Arial"/>
          <w:color w:val="000000"/>
          <w:sz w:val="24"/>
          <w:szCs w:val="24"/>
        </w:rPr>
        <w:t xml:space="preserve">One of the </w:t>
      </w:r>
      <w:r w:rsidR="009C1D7C">
        <w:rPr>
          <w:rFonts w:ascii="Century Gothic" w:hAnsi="Century Gothic" w:cs="Arial"/>
          <w:color w:val="000000"/>
          <w:sz w:val="24"/>
          <w:szCs w:val="24"/>
        </w:rPr>
        <w:t xml:space="preserve">controversial issues in this present time is the newly-signed and passed law is the Anti-Terrorism Law. </w:t>
      </w:r>
      <w:r w:rsidR="00CA6F7C">
        <w:rPr>
          <w:rFonts w:ascii="Century Gothic" w:hAnsi="Century Gothic" w:cs="Arial"/>
          <w:color w:val="000000"/>
          <w:sz w:val="24"/>
          <w:szCs w:val="24"/>
        </w:rPr>
        <w:t>This has been evident since many youth, public officials and television personalities have opposed to this law.</w:t>
      </w:r>
    </w:p>
    <w:p w14:paraId="1C944690" w14:textId="70A5695F" w:rsidR="00CA6F7C" w:rsidRDefault="00CA6F7C" w:rsidP="00CA6F7C">
      <w:pPr>
        <w:spacing w:line="240" w:lineRule="auto"/>
        <w:ind w:firstLine="720"/>
        <w:jc w:val="both"/>
        <w:rPr>
          <w:rFonts w:ascii="Century Gothic" w:hAnsi="Century Gothic" w:cs="Arial"/>
          <w:color w:val="000000"/>
          <w:sz w:val="24"/>
          <w:szCs w:val="24"/>
        </w:rPr>
      </w:pPr>
      <w:r>
        <w:rPr>
          <w:rFonts w:ascii="Century Gothic" w:hAnsi="Century Gothic" w:cs="Arial"/>
          <w:color w:val="000000"/>
          <w:sz w:val="24"/>
          <w:szCs w:val="24"/>
        </w:rPr>
        <w:t xml:space="preserve">In the first </w:t>
      </w:r>
      <w:r w:rsidR="009E4452">
        <w:rPr>
          <w:rFonts w:ascii="Century Gothic" w:hAnsi="Century Gothic" w:cs="Arial"/>
          <w:color w:val="000000"/>
          <w:sz w:val="24"/>
          <w:szCs w:val="24"/>
        </w:rPr>
        <w:t>sub-problem</w:t>
      </w:r>
      <w:r w:rsidR="0013021C">
        <w:rPr>
          <w:rFonts w:ascii="Century Gothic" w:hAnsi="Century Gothic" w:cs="Arial"/>
          <w:color w:val="000000"/>
          <w:sz w:val="24"/>
          <w:szCs w:val="24"/>
        </w:rPr>
        <w:t xml:space="preserve">, it </w:t>
      </w:r>
      <w:r w:rsidR="009E4452">
        <w:rPr>
          <w:rFonts w:ascii="Century Gothic" w:hAnsi="Century Gothic" w:cs="Arial"/>
          <w:color w:val="000000"/>
          <w:sz w:val="24"/>
          <w:szCs w:val="24"/>
        </w:rPr>
        <w:t xml:space="preserve">has expounded the </w:t>
      </w:r>
      <w:r w:rsidR="00587DC8">
        <w:rPr>
          <w:rFonts w:ascii="Century Gothic" w:hAnsi="Century Gothic" w:cs="Arial"/>
          <w:color w:val="000000"/>
          <w:sz w:val="24"/>
          <w:szCs w:val="24"/>
        </w:rPr>
        <w:t xml:space="preserve">concept of ideology in the philosophical discourse of </w:t>
      </w:r>
      <w:proofErr w:type="spellStart"/>
      <w:r w:rsidR="00587DC8">
        <w:rPr>
          <w:rFonts w:ascii="Century Gothic" w:hAnsi="Century Gothic" w:cs="Arial"/>
          <w:color w:val="000000"/>
          <w:sz w:val="24"/>
          <w:szCs w:val="24"/>
        </w:rPr>
        <w:t>Slavoj</w:t>
      </w:r>
      <w:proofErr w:type="spellEnd"/>
      <w:r w:rsidR="00587DC8">
        <w:rPr>
          <w:rFonts w:ascii="Century Gothic" w:hAnsi="Century Gothic" w:cs="Arial"/>
          <w:color w:val="000000"/>
          <w:sz w:val="24"/>
          <w:szCs w:val="24"/>
        </w:rPr>
        <w:t xml:space="preserve"> Zizek. It</w:t>
      </w:r>
      <w:r w:rsidR="009E4452">
        <w:rPr>
          <w:rFonts w:ascii="Century Gothic" w:hAnsi="Century Gothic" w:cs="Arial"/>
          <w:color w:val="000000"/>
          <w:sz w:val="24"/>
          <w:szCs w:val="24"/>
        </w:rPr>
        <w:t xml:space="preserve"> </w:t>
      </w:r>
      <w:r w:rsidR="0013021C">
        <w:rPr>
          <w:rFonts w:ascii="Century Gothic" w:hAnsi="Century Gothic" w:cs="Arial"/>
          <w:color w:val="000000"/>
          <w:sz w:val="24"/>
          <w:szCs w:val="24"/>
        </w:rPr>
        <w:t xml:space="preserve">introduces the concept of ideology </w:t>
      </w:r>
      <w:r w:rsidR="00542CCA">
        <w:rPr>
          <w:rFonts w:ascii="Century Gothic" w:hAnsi="Century Gothic" w:cs="Arial"/>
          <w:color w:val="000000"/>
          <w:sz w:val="24"/>
          <w:szCs w:val="24"/>
        </w:rPr>
        <w:t>through critiquing</w:t>
      </w:r>
      <w:r w:rsidR="0013021C">
        <w:rPr>
          <w:rFonts w:ascii="Century Gothic" w:hAnsi="Century Gothic" w:cs="Arial"/>
          <w:color w:val="000000"/>
          <w:sz w:val="24"/>
          <w:szCs w:val="24"/>
        </w:rPr>
        <w:t xml:space="preserve"> the </w:t>
      </w:r>
      <w:r w:rsidR="00E32637">
        <w:rPr>
          <w:rFonts w:ascii="Century Gothic" w:hAnsi="Century Gothic" w:cs="Arial"/>
          <w:color w:val="000000"/>
          <w:sz w:val="24"/>
          <w:szCs w:val="24"/>
        </w:rPr>
        <w:t>concepts of Marx in his social symptom, commodity fetishism, totalitarian laughter and cynicism as a form of ideology. Zizek has enhanced more on th</w:t>
      </w:r>
      <w:r w:rsidR="009C5B64">
        <w:rPr>
          <w:rFonts w:ascii="Century Gothic" w:hAnsi="Century Gothic" w:cs="Arial"/>
          <w:color w:val="000000"/>
          <w:sz w:val="24"/>
          <w:szCs w:val="24"/>
        </w:rPr>
        <w:t>ese</w:t>
      </w:r>
      <w:r w:rsidR="00E32637">
        <w:rPr>
          <w:rFonts w:ascii="Century Gothic" w:hAnsi="Century Gothic" w:cs="Arial"/>
          <w:color w:val="000000"/>
          <w:sz w:val="24"/>
          <w:szCs w:val="24"/>
        </w:rPr>
        <w:t xml:space="preserve"> concepts by saying that the bourgeoisie is not the problem rather the problem underlies in the unconscious reality</w:t>
      </w:r>
      <w:r w:rsidR="009C5B64">
        <w:rPr>
          <w:rFonts w:ascii="Century Gothic" w:hAnsi="Century Gothic" w:cs="Arial"/>
          <w:color w:val="000000"/>
          <w:sz w:val="24"/>
          <w:szCs w:val="24"/>
        </w:rPr>
        <w:t xml:space="preserve">. He also stipulated </w:t>
      </w:r>
      <w:r w:rsidR="00542CCA">
        <w:rPr>
          <w:rFonts w:ascii="Century Gothic" w:hAnsi="Century Gothic" w:cs="Arial"/>
          <w:color w:val="000000"/>
          <w:sz w:val="24"/>
          <w:szCs w:val="24"/>
        </w:rPr>
        <w:t xml:space="preserve">that </w:t>
      </w:r>
      <w:r w:rsidR="009C5B64">
        <w:rPr>
          <w:rFonts w:ascii="Century Gothic" w:hAnsi="Century Gothic" w:cs="Arial"/>
          <w:color w:val="000000"/>
          <w:sz w:val="24"/>
          <w:szCs w:val="24"/>
        </w:rPr>
        <w:t xml:space="preserve">alienation in </w:t>
      </w:r>
      <w:r w:rsidR="00542CCA">
        <w:rPr>
          <w:rFonts w:ascii="Century Gothic" w:hAnsi="Century Gothic" w:cs="Arial"/>
          <w:color w:val="000000"/>
          <w:sz w:val="24"/>
          <w:szCs w:val="24"/>
        </w:rPr>
        <w:t xml:space="preserve">the </w:t>
      </w:r>
      <w:r w:rsidR="009C5B64">
        <w:rPr>
          <w:rFonts w:ascii="Century Gothic" w:hAnsi="Century Gothic" w:cs="Arial"/>
          <w:color w:val="000000"/>
          <w:sz w:val="24"/>
          <w:szCs w:val="24"/>
        </w:rPr>
        <w:t>proletariat</w:t>
      </w:r>
      <w:r w:rsidR="00542CCA">
        <w:rPr>
          <w:rFonts w:ascii="Century Gothic" w:hAnsi="Century Gothic" w:cs="Arial"/>
          <w:color w:val="000000"/>
          <w:sz w:val="24"/>
          <w:szCs w:val="24"/>
        </w:rPr>
        <w:t>’s essence</w:t>
      </w:r>
      <w:r w:rsidR="009C5B64">
        <w:rPr>
          <w:rFonts w:ascii="Century Gothic" w:hAnsi="Century Gothic" w:cs="Arial"/>
          <w:color w:val="000000"/>
          <w:sz w:val="24"/>
          <w:szCs w:val="24"/>
        </w:rPr>
        <w:t xml:space="preserve"> is not the entire problem since capitalism cannot take place without the proletariat itself. In the context of totalitarian laughter, </w:t>
      </w:r>
      <w:r w:rsidR="003C3D99">
        <w:rPr>
          <w:rFonts w:ascii="Century Gothic" w:hAnsi="Century Gothic" w:cs="Arial"/>
          <w:color w:val="000000"/>
          <w:sz w:val="24"/>
          <w:szCs w:val="24"/>
        </w:rPr>
        <w:t xml:space="preserve">being good is an effective attitude and yet there must be a presence of irony to balance the calculation. </w:t>
      </w:r>
      <w:r w:rsidR="00DD3EAF">
        <w:rPr>
          <w:rFonts w:ascii="Century Gothic" w:hAnsi="Century Gothic" w:cs="Arial"/>
          <w:color w:val="000000"/>
          <w:sz w:val="24"/>
          <w:szCs w:val="24"/>
        </w:rPr>
        <w:t xml:space="preserve">The last concept which is cynicism is the increased awareness of the unconscious reality since in a long time most philosophers have failed to check out this element; they simply focus their attention in the conscious level of understanding. </w:t>
      </w:r>
    </w:p>
    <w:p w14:paraId="5FE16B29" w14:textId="68B09F92" w:rsidR="00765EBE" w:rsidRDefault="00765EBE" w:rsidP="00CA6F7C">
      <w:pPr>
        <w:spacing w:line="240" w:lineRule="auto"/>
        <w:ind w:firstLine="720"/>
        <w:jc w:val="both"/>
        <w:rPr>
          <w:rFonts w:ascii="Century Gothic" w:hAnsi="Century Gothic" w:cs="Arial"/>
          <w:color w:val="000000"/>
          <w:sz w:val="24"/>
          <w:szCs w:val="24"/>
        </w:rPr>
      </w:pPr>
      <w:r>
        <w:rPr>
          <w:rFonts w:ascii="Century Gothic" w:hAnsi="Century Gothic" w:cs="Arial"/>
          <w:color w:val="000000"/>
          <w:sz w:val="24"/>
          <w:szCs w:val="24"/>
        </w:rPr>
        <w:t xml:space="preserve">In the second </w:t>
      </w:r>
      <w:r w:rsidR="00E63AF5">
        <w:rPr>
          <w:rFonts w:ascii="Century Gothic" w:hAnsi="Century Gothic" w:cs="Arial"/>
          <w:color w:val="000000"/>
          <w:sz w:val="24"/>
          <w:szCs w:val="24"/>
        </w:rPr>
        <w:t>sub-problem</w:t>
      </w:r>
      <w:r>
        <w:rPr>
          <w:rFonts w:ascii="Century Gothic" w:hAnsi="Century Gothic" w:cs="Arial"/>
          <w:color w:val="000000"/>
          <w:sz w:val="24"/>
          <w:szCs w:val="24"/>
        </w:rPr>
        <w:t>,</w:t>
      </w:r>
      <w:r w:rsidR="0033116F">
        <w:rPr>
          <w:rFonts w:ascii="Century Gothic" w:hAnsi="Century Gothic" w:cs="Arial"/>
          <w:color w:val="000000"/>
          <w:sz w:val="24"/>
          <w:szCs w:val="24"/>
        </w:rPr>
        <w:t xml:space="preserve"> </w:t>
      </w:r>
      <w:r w:rsidR="004B28CE">
        <w:rPr>
          <w:rFonts w:ascii="Century Gothic" w:hAnsi="Century Gothic" w:cs="Arial"/>
          <w:color w:val="000000"/>
          <w:sz w:val="24"/>
          <w:szCs w:val="24"/>
        </w:rPr>
        <w:t xml:space="preserve">it describes the problems confronted by teachers in understanding the Anti-Terrorism Law. However, the researcher presented first the </w:t>
      </w:r>
      <w:r w:rsidR="00475768">
        <w:rPr>
          <w:rFonts w:ascii="Century Gothic" w:hAnsi="Century Gothic" w:cs="Arial"/>
          <w:color w:val="000000"/>
          <w:sz w:val="24"/>
          <w:szCs w:val="24"/>
        </w:rPr>
        <w:t xml:space="preserve">nature, scope and limitation of the Anti-Terrorism Law. Along the discussion, the researcher merges the Anti-Terrorism Law in the understanding of the teachers in the Anti-Terrorism Law to have a larger scale of </w:t>
      </w:r>
      <w:r w:rsidR="002D2FD5">
        <w:rPr>
          <w:rFonts w:ascii="Century Gothic" w:hAnsi="Century Gothic" w:cs="Arial"/>
          <w:color w:val="000000"/>
          <w:sz w:val="24"/>
          <w:szCs w:val="24"/>
        </w:rPr>
        <w:t>looking into this social reality</w:t>
      </w:r>
      <w:r w:rsidR="00475768">
        <w:rPr>
          <w:rFonts w:ascii="Century Gothic" w:hAnsi="Century Gothic" w:cs="Arial"/>
          <w:color w:val="000000"/>
          <w:sz w:val="24"/>
          <w:szCs w:val="24"/>
        </w:rPr>
        <w:t>.</w:t>
      </w:r>
    </w:p>
    <w:p w14:paraId="5AE68D2A" w14:textId="631D7297" w:rsidR="00A41811" w:rsidRDefault="00A41811" w:rsidP="00CA6F7C">
      <w:pPr>
        <w:spacing w:line="240" w:lineRule="auto"/>
        <w:ind w:firstLine="720"/>
        <w:jc w:val="both"/>
        <w:rPr>
          <w:rFonts w:ascii="Century Gothic" w:hAnsi="Century Gothic" w:cs="Arial"/>
          <w:color w:val="000000"/>
          <w:sz w:val="24"/>
          <w:szCs w:val="24"/>
        </w:rPr>
      </w:pPr>
      <w:r>
        <w:rPr>
          <w:rFonts w:ascii="Century Gothic" w:hAnsi="Century Gothic" w:cs="Arial"/>
          <w:color w:val="000000"/>
          <w:sz w:val="24"/>
          <w:szCs w:val="24"/>
        </w:rPr>
        <w:t xml:space="preserve">In the last sub-problem, it assesses the Anti-Terrorism Law as a whole in Zizek’s reinterpretation of the concept of ideology. It tries to relate the concept of social symptom, commodity fetishism, totalitarian laughter and cynical ideology. Consequently, it provides a critical theorist lens in understanding the Anti-Terrorism Law. </w:t>
      </w:r>
    </w:p>
    <w:p w14:paraId="549A80FC" w14:textId="3B57864C" w:rsidR="00FB0AC7" w:rsidRDefault="00FB0AC7" w:rsidP="00CA6F7C">
      <w:pPr>
        <w:spacing w:line="240" w:lineRule="auto"/>
        <w:ind w:firstLine="720"/>
        <w:jc w:val="both"/>
        <w:rPr>
          <w:rFonts w:ascii="Century Gothic" w:hAnsi="Century Gothic" w:cs="Arial"/>
          <w:color w:val="000000"/>
          <w:sz w:val="24"/>
          <w:szCs w:val="24"/>
        </w:rPr>
      </w:pPr>
      <w:r>
        <w:rPr>
          <w:rFonts w:ascii="Century Gothic" w:hAnsi="Century Gothic" w:cs="Arial"/>
          <w:color w:val="000000"/>
          <w:sz w:val="24"/>
          <w:szCs w:val="24"/>
        </w:rPr>
        <w:t xml:space="preserve">Overall, the </w:t>
      </w:r>
      <w:r w:rsidR="00907FE9">
        <w:rPr>
          <w:rFonts w:ascii="Century Gothic" w:hAnsi="Century Gothic" w:cs="Arial"/>
          <w:color w:val="000000"/>
          <w:sz w:val="24"/>
          <w:szCs w:val="24"/>
        </w:rPr>
        <w:t>extensive and comprehensive discussion gives light to a critical understanding of the Anti-Terrorism Law. A critical understanding in which the controversial issue becomes a safe to be tackled since it attempts to give clarifications to the fears and negative sentiments of the people. This also foster opening of ideas to those in opposition to create a sense of mutual understanding.</w:t>
      </w:r>
    </w:p>
    <w:p w14:paraId="3D760C78" w14:textId="74C93F84" w:rsidR="0095560B" w:rsidRDefault="0095560B" w:rsidP="0095560B">
      <w:pPr>
        <w:spacing w:line="240" w:lineRule="auto"/>
        <w:jc w:val="both"/>
        <w:rPr>
          <w:rFonts w:ascii="Century Gothic" w:hAnsi="Century Gothic" w:cs="Arial"/>
          <w:color w:val="000000"/>
          <w:sz w:val="24"/>
          <w:szCs w:val="24"/>
        </w:rPr>
      </w:pPr>
    </w:p>
    <w:p w14:paraId="6796A8AE" w14:textId="19D213A0" w:rsidR="0095560B" w:rsidRDefault="0095560B" w:rsidP="0095560B">
      <w:pPr>
        <w:spacing w:line="240" w:lineRule="auto"/>
        <w:jc w:val="both"/>
        <w:rPr>
          <w:rFonts w:ascii="Century Gothic" w:hAnsi="Century Gothic" w:cs="Arial"/>
          <w:color w:val="000000"/>
          <w:sz w:val="24"/>
          <w:szCs w:val="24"/>
        </w:rPr>
      </w:pPr>
    </w:p>
    <w:p w14:paraId="2B4790A2" w14:textId="73845078" w:rsidR="0095560B" w:rsidRDefault="0095560B" w:rsidP="0095560B">
      <w:pPr>
        <w:spacing w:line="240" w:lineRule="auto"/>
        <w:jc w:val="both"/>
        <w:rPr>
          <w:rFonts w:ascii="Century Gothic" w:hAnsi="Century Gothic" w:cs="Arial"/>
          <w:color w:val="000000"/>
          <w:sz w:val="24"/>
          <w:szCs w:val="24"/>
        </w:rPr>
      </w:pPr>
    </w:p>
    <w:p w14:paraId="360FFF95" w14:textId="1ECCD7DD" w:rsidR="0095560B" w:rsidRDefault="0095560B" w:rsidP="0095560B">
      <w:pPr>
        <w:spacing w:line="240" w:lineRule="auto"/>
        <w:jc w:val="both"/>
        <w:rPr>
          <w:rFonts w:ascii="Century Gothic" w:hAnsi="Century Gothic" w:cs="Arial"/>
          <w:color w:val="000000"/>
          <w:sz w:val="24"/>
          <w:szCs w:val="24"/>
        </w:rPr>
      </w:pPr>
    </w:p>
    <w:p w14:paraId="7F43E318" w14:textId="0543CE5A" w:rsidR="0095560B" w:rsidRPr="0095560B" w:rsidRDefault="0095560B" w:rsidP="0095560B">
      <w:pPr>
        <w:spacing w:line="240" w:lineRule="auto"/>
        <w:jc w:val="both"/>
        <w:rPr>
          <w:rFonts w:ascii="Century Gothic" w:hAnsi="Century Gothic" w:cs="Arial"/>
          <w:b/>
          <w:bCs/>
          <w:color w:val="000000"/>
          <w:sz w:val="24"/>
          <w:szCs w:val="24"/>
        </w:rPr>
      </w:pPr>
      <w:r w:rsidRPr="0095560B">
        <w:rPr>
          <w:rFonts w:ascii="Century Gothic" w:hAnsi="Century Gothic" w:cs="Arial"/>
          <w:b/>
          <w:bCs/>
          <w:color w:val="000000"/>
          <w:sz w:val="24"/>
          <w:szCs w:val="24"/>
        </w:rPr>
        <w:t>Conclusion</w:t>
      </w:r>
    </w:p>
    <w:p w14:paraId="0305B4F1" w14:textId="4A463CF1" w:rsidR="00D41F68" w:rsidRDefault="00E5020A" w:rsidP="001813F6">
      <w:pPr>
        <w:spacing w:line="240" w:lineRule="auto"/>
        <w:jc w:val="both"/>
        <w:rPr>
          <w:rFonts w:ascii="Century Gothic" w:hAnsi="Century Gothic" w:cs="Arial"/>
          <w:color w:val="000000"/>
          <w:sz w:val="24"/>
          <w:szCs w:val="24"/>
        </w:rPr>
      </w:pPr>
      <w:r>
        <w:rPr>
          <w:rFonts w:ascii="Century Gothic" w:hAnsi="Century Gothic" w:cs="Arial"/>
          <w:color w:val="000000"/>
          <w:sz w:val="24"/>
          <w:szCs w:val="24"/>
        </w:rPr>
        <w:tab/>
        <w:t xml:space="preserve">The researcher totally affirms the presentation of Zizek in his concept of ideology to assess the polemic aspect of the Anti-Terrorism Law. However, throughout the course of the discussion there exists </w:t>
      </w:r>
      <w:r w:rsidR="007C69FF">
        <w:rPr>
          <w:rFonts w:ascii="Century Gothic" w:hAnsi="Century Gothic" w:cs="Arial"/>
          <w:color w:val="000000"/>
          <w:sz w:val="24"/>
          <w:szCs w:val="24"/>
        </w:rPr>
        <w:t xml:space="preserve">some inconsistencies and shortcomings toward his idea. Firstly, in his interest to deconstruct the ideological character of Marx, he still cannot go away to </w:t>
      </w:r>
      <w:r w:rsidR="00E60E69">
        <w:rPr>
          <w:rFonts w:ascii="Century Gothic" w:hAnsi="Century Gothic" w:cs="Arial"/>
          <w:color w:val="000000"/>
          <w:sz w:val="24"/>
          <w:szCs w:val="24"/>
        </w:rPr>
        <w:t>Marx’s</w:t>
      </w:r>
      <w:r w:rsidR="007C69FF">
        <w:rPr>
          <w:rFonts w:ascii="Century Gothic" w:hAnsi="Century Gothic" w:cs="Arial"/>
          <w:color w:val="000000"/>
          <w:sz w:val="24"/>
          <w:szCs w:val="24"/>
        </w:rPr>
        <w:t xml:space="preserve"> tradition since in the first place it is the foundation of his </w:t>
      </w:r>
      <w:r w:rsidR="00E60E69">
        <w:rPr>
          <w:rFonts w:ascii="Century Gothic" w:hAnsi="Century Gothic" w:cs="Arial"/>
          <w:color w:val="000000"/>
          <w:sz w:val="24"/>
          <w:szCs w:val="24"/>
        </w:rPr>
        <w:t>work the Sublime of Ideology</w:t>
      </w:r>
      <w:r w:rsidR="007C69FF">
        <w:rPr>
          <w:rFonts w:ascii="Century Gothic" w:hAnsi="Century Gothic" w:cs="Arial"/>
          <w:color w:val="000000"/>
          <w:sz w:val="24"/>
          <w:szCs w:val="24"/>
        </w:rPr>
        <w:t xml:space="preserve">. </w:t>
      </w:r>
      <w:r w:rsidR="00F2469F">
        <w:rPr>
          <w:rFonts w:ascii="Century Gothic" w:hAnsi="Century Gothic" w:cs="Arial"/>
          <w:color w:val="000000"/>
          <w:sz w:val="24"/>
          <w:szCs w:val="24"/>
        </w:rPr>
        <w:t>Lastly</w:t>
      </w:r>
      <w:r w:rsidR="007C69FF">
        <w:rPr>
          <w:rFonts w:ascii="Century Gothic" w:hAnsi="Century Gothic" w:cs="Arial"/>
          <w:color w:val="000000"/>
          <w:sz w:val="24"/>
          <w:szCs w:val="24"/>
        </w:rPr>
        <w:t xml:space="preserve">, due to the fact that he employed the Lacanian psychoanalysis it is difficult to pinpoint his own interpretation all over his </w:t>
      </w:r>
      <w:r w:rsidR="00FD58C9">
        <w:rPr>
          <w:rFonts w:ascii="Century Gothic" w:hAnsi="Century Gothic" w:cs="Arial"/>
          <w:color w:val="000000"/>
          <w:sz w:val="24"/>
          <w:szCs w:val="24"/>
        </w:rPr>
        <w:t>perspective</w:t>
      </w:r>
      <w:r w:rsidR="007C69FF">
        <w:rPr>
          <w:rFonts w:ascii="Century Gothic" w:hAnsi="Century Gothic" w:cs="Arial"/>
          <w:color w:val="000000"/>
          <w:sz w:val="24"/>
          <w:szCs w:val="24"/>
        </w:rPr>
        <w:t xml:space="preserve"> on ideology. </w:t>
      </w:r>
    </w:p>
    <w:p w14:paraId="361393E5" w14:textId="40B2FC6E" w:rsidR="00F2469F" w:rsidRPr="00801730" w:rsidRDefault="00F2469F" w:rsidP="007C69FF">
      <w:pPr>
        <w:spacing w:line="240" w:lineRule="auto"/>
        <w:ind w:firstLine="720"/>
        <w:jc w:val="both"/>
        <w:rPr>
          <w:rFonts w:ascii="Century Gothic" w:hAnsi="Century Gothic" w:cs="Arial"/>
          <w:color w:val="000000"/>
          <w:sz w:val="24"/>
          <w:szCs w:val="24"/>
        </w:rPr>
      </w:pPr>
      <w:r>
        <w:rPr>
          <w:rFonts w:ascii="Century Gothic" w:hAnsi="Century Gothic" w:cs="Arial"/>
          <w:color w:val="000000"/>
          <w:sz w:val="24"/>
          <w:szCs w:val="24"/>
        </w:rPr>
        <w:t xml:space="preserve">As a result, the researcher has come up with her proposed analysis in understanding ideology. Firstly, there should be this affirmation that ideology can be unconscious and conscious since these two aspects goes hand-in-hand in understanding the realities of the social, economic and political world. </w:t>
      </w:r>
      <w:r w:rsidR="001813F6">
        <w:rPr>
          <w:rFonts w:ascii="Century Gothic" w:hAnsi="Century Gothic" w:cs="Arial"/>
          <w:color w:val="000000"/>
          <w:sz w:val="24"/>
          <w:szCs w:val="24"/>
        </w:rPr>
        <w:t>Last</w:t>
      </w:r>
      <w:r>
        <w:rPr>
          <w:rFonts w:ascii="Century Gothic" w:hAnsi="Century Gothic" w:cs="Arial"/>
          <w:color w:val="000000"/>
          <w:sz w:val="24"/>
          <w:szCs w:val="24"/>
        </w:rPr>
        <w:t xml:space="preserve">ly, even if Zizek affirms the ideology of Lacanian psychoanalysis, he </w:t>
      </w:r>
      <w:r w:rsidR="001813F6">
        <w:rPr>
          <w:rFonts w:ascii="Century Gothic" w:hAnsi="Century Gothic" w:cs="Arial"/>
          <w:color w:val="000000"/>
          <w:sz w:val="24"/>
          <w:szCs w:val="24"/>
        </w:rPr>
        <w:t xml:space="preserve">should be able to create his ideological paradigm. In that case, philosophical discourse will take place if there is an added theory or concept. </w:t>
      </w:r>
      <w:r w:rsidR="002B765B">
        <w:rPr>
          <w:rFonts w:ascii="Century Gothic" w:hAnsi="Century Gothic" w:cs="Arial"/>
          <w:color w:val="000000"/>
          <w:sz w:val="24"/>
          <w:szCs w:val="24"/>
        </w:rPr>
        <w:t xml:space="preserve">It is almost related in the wordings of Emerita Quito on her </w:t>
      </w:r>
      <w:r w:rsidR="002B765B" w:rsidRPr="002B765B">
        <w:rPr>
          <w:rFonts w:ascii="Century Gothic" w:hAnsi="Century Gothic" w:cs="Arial"/>
          <w:i/>
          <w:iCs/>
          <w:color w:val="000000"/>
          <w:sz w:val="24"/>
          <w:szCs w:val="24"/>
        </w:rPr>
        <w:t>Phenomenology: Edmund Husserl and Edith Stein</w:t>
      </w:r>
      <w:r w:rsidR="002B765B">
        <w:rPr>
          <w:rFonts w:ascii="Century Gothic" w:hAnsi="Century Gothic" w:cs="Arial"/>
          <w:color w:val="000000"/>
          <w:sz w:val="24"/>
          <w:szCs w:val="24"/>
        </w:rPr>
        <w:t>, “…</w:t>
      </w:r>
      <w:r w:rsidR="002B765B" w:rsidRPr="002B765B">
        <w:rPr>
          <w:rFonts w:ascii="Century Gothic" w:hAnsi="Century Gothic" w:cs="Arial"/>
          <w:color w:val="000000"/>
          <w:sz w:val="24"/>
          <w:szCs w:val="24"/>
        </w:rPr>
        <w:t xml:space="preserve">philosophy becomes futile and ineffective if </w:t>
      </w:r>
      <w:r w:rsidR="002B765B">
        <w:rPr>
          <w:rFonts w:ascii="Century Gothic" w:hAnsi="Century Gothic" w:cs="Arial"/>
          <w:color w:val="000000"/>
          <w:sz w:val="24"/>
          <w:szCs w:val="24"/>
        </w:rPr>
        <w:t>there is no new way of understanding it…”</w:t>
      </w:r>
      <w:r w:rsidR="009E299A">
        <w:rPr>
          <w:rStyle w:val="FootnoteReference"/>
          <w:rFonts w:ascii="Century Gothic" w:hAnsi="Century Gothic" w:cs="Arial"/>
          <w:color w:val="000000"/>
          <w:sz w:val="24"/>
          <w:szCs w:val="24"/>
        </w:rPr>
        <w:footnoteReference w:id="15"/>
      </w:r>
    </w:p>
    <w:p w14:paraId="1A9311B7" w14:textId="1BA04E80" w:rsidR="00D41F68" w:rsidRPr="00801730" w:rsidRDefault="001813F6" w:rsidP="00801730">
      <w:pPr>
        <w:spacing w:after="0" w:line="240" w:lineRule="auto"/>
        <w:jc w:val="both"/>
        <w:rPr>
          <w:rFonts w:ascii="Century Gothic" w:hAnsi="Century Gothic" w:cs="Arial"/>
          <w:color w:val="000000"/>
          <w:sz w:val="24"/>
          <w:szCs w:val="24"/>
        </w:rPr>
      </w:pPr>
      <w:r>
        <w:rPr>
          <w:rFonts w:ascii="Century Gothic" w:hAnsi="Century Gothic" w:cs="Arial"/>
          <w:color w:val="000000"/>
          <w:sz w:val="24"/>
          <w:szCs w:val="24"/>
        </w:rPr>
        <w:tab/>
        <w:t xml:space="preserve">So, in connection to the Anti-Terrorism Law, there will be a larger representation if there is a deconstruction of Zizek’s concept of ideology in understanding the context of this law. In that case, it opens up to a </w:t>
      </w:r>
      <w:r w:rsidR="00787C44">
        <w:rPr>
          <w:rFonts w:ascii="Century Gothic" w:hAnsi="Century Gothic" w:cs="Arial"/>
          <w:color w:val="000000"/>
          <w:sz w:val="24"/>
          <w:szCs w:val="24"/>
        </w:rPr>
        <w:t xml:space="preserve">more </w:t>
      </w:r>
      <w:r w:rsidR="00A3634D">
        <w:rPr>
          <w:rFonts w:ascii="Century Gothic" w:hAnsi="Century Gothic" w:cs="Arial"/>
          <w:color w:val="000000"/>
          <w:sz w:val="24"/>
          <w:szCs w:val="24"/>
        </w:rPr>
        <w:t>thought-provoking</w:t>
      </w:r>
      <w:r>
        <w:rPr>
          <w:rFonts w:ascii="Century Gothic" w:hAnsi="Century Gothic" w:cs="Arial"/>
          <w:color w:val="000000"/>
          <w:sz w:val="24"/>
          <w:szCs w:val="24"/>
        </w:rPr>
        <w:t xml:space="preserve"> discussion in philosophical discourse.</w:t>
      </w:r>
    </w:p>
    <w:p w14:paraId="0D190C11" w14:textId="77777777" w:rsidR="00D41F68" w:rsidRPr="00801730" w:rsidRDefault="00D41F68" w:rsidP="00801730">
      <w:pPr>
        <w:spacing w:after="0" w:line="240" w:lineRule="auto"/>
        <w:jc w:val="both"/>
        <w:rPr>
          <w:rFonts w:ascii="Century Gothic" w:hAnsi="Century Gothic" w:cs="Arial"/>
          <w:color w:val="000000"/>
          <w:sz w:val="24"/>
          <w:szCs w:val="24"/>
        </w:rPr>
      </w:pPr>
    </w:p>
    <w:p w14:paraId="62297536" w14:textId="452D13FE" w:rsidR="00387B10" w:rsidRDefault="00387B10" w:rsidP="00801730">
      <w:pPr>
        <w:spacing w:after="0" w:line="240" w:lineRule="auto"/>
        <w:jc w:val="both"/>
        <w:rPr>
          <w:rFonts w:ascii="Century Gothic" w:hAnsi="Century Gothic" w:cs="Arial"/>
          <w:b/>
          <w:color w:val="000000"/>
          <w:sz w:val="24"/>
          <w:szCs w:val="24"/>
        </w:rPr>
      </w:pPr>
    </w:p>
    <w:p w14:paraId="6D64C366" w14:textId="4DA90EE0" w:rsidR="008F3A32" w:rsidRDefault="008F3A32" w:rsidP="00801730">
      <w:pPr>
        <w:spacing w:after="0" w:line="240" w:lineRule="auto"/>
        <w:jc w:val="both"/>
        <w:rPr>
          <w:rFonts w:ascii="Century Gothic" w:hAnsi="Century Gothic" w:cs="Arial"/>
          <w:b/>
          <w:color w:val="000000"/>
          <w:sz w:val="24"/>
          <w:szCs w:val="24"/>
        </w:rPr>
      </w:pPr>
    </w:p>
    <w:p w14:paraId="69AC73BA" w14:textId="17E083EF" w:rsidR="008F3A32" w:rsidRDefault="008F3A32" w:rsidP="00801730">
      <w:pPr>
        <w:spacing w:after="0" w:line="240" w:lineRule="auto"/>
        <w:jc w:val="both"/>
        <w:rPr>
          <w:rFonts w:ascii="Century Gothic" w:hAnsi="Century Gothic" w:cs="Arial"/>
          <w:b/>
          <w:color w:val="000000"/>
          <w:sz w:val="24"/>
          <w:szCs w:val="24"/>
        </w:rPr>
      </w:pPr>
    </w:p>
    <w:p w14:paraId="1B3227BE" w14:textId="6E2B552D" w:rsidR="008F3A32" w:rsidRDefault="008F3A32" w:rsidP="00801730">
      <w:pPr>
        <w:spacing w:after="0" w:line="240" w:lineRule="auto"/>
        <w:jc w:val="both"/>
        <w:rPr>
          <w:rFonts w:ascii="Century Gothic" w:hAnsi="Century Gothic" w:cs="Arial"/>
          <w:b/>
          <w:color w:val="000000"/>
          <w:sz w:val="24"/>
          <w:szCs w:val="24"/>
        </w:rPr>
      </w:pPr>
    </w:p>
    <w:p w14:paraId="0F6F7F2F" w14:textId="436EEDD7" w:rsidR="008F3A32" w:rsidRDefault="008F3A32" w:rsidP="00801730">
      <w:pPr>
        <w:spacing w:after="0" w:line="240" w:lineRule="auto"/>
        <w:jc w:val="both"/>
        <w:rPr>
          <w:rFonts w:ascii="Century Gothic" w:hAnsi="Century Gothic" w:cs="Arial"/>
          <w:b/>
          <w:color w:val="000000"/>
          <w:sz w:val="24"/>
          <w:szCs w:val="24"/>
        </w:rPr>
      </w:pPr>
    </w:p>
    <w:p w14:paraId="11A71AB0" w14:textId="52B793A6" w:rsidR="008F3A32" w:rsidRDefault="008F3A32" w:rsidP="00801730">
      <w:pPr>
        <w:spacing w:after="0" w:line="240" w:lineRule="auto"/>
        <w:jc w:val="both"/>
        <w:rPr>
          <w:rFonts w:ascii="Century Gothic" w:hAnsi="Century Gothic" w:cs="Arial"/>
          <w:b/>
          <w:color w:val="000000"/>
          <w:sz w:val="24"/>
          <w:szCs w:val="24"/>
        </w:rPr>
      </w:pPr>
    </w:p>
    <w:p w14:paraId="67A82C9B" w14:textId="39C42654" w:rsidR="008F3A32" w:rsidRDefault="008F3A32" w:rsidP="00801730">
      <w:pPr>
        <w:spacing w:after="0" w:line="240" w:lineRule="auto"/>
        <w:jc w:val="both"/>
        <w:rPr>
          <w:rFonts w:ascii="Century Gothic" w:hAnsi="Century Gothic" w:cs="Arial"/>
          <w:b/>
          <w:color w:val="000000"/>
          <w:sz w:val="24"/>
          <w:szCs w:val="24"/>
        </w:rPr>
      </w:pPr>
    </w:p>
    <w:p w14:paraId="34FF2D32" w14:textId="3C75B859" w:rsidR="008F3A32" w:rsidRDefault="008F3A32" w:rsidP="00801730">
      <w:pPr>
        <w:spacing w:after="0" w:line="240" w:lineRule="auto"/>
        <w:jc w:val="both"/>
        <w:rPr>
          <w:rFonts w:ascii="Century Gothic" w:hAnsi="Century Gothic" w:cs="Arial"/>
          <w:b/>
          <w:color w:val="000000"/>
          <w:sz w:val="24"/>
          <w:szCs w:val="24"/>
        </w:rPr>
      </w:pPr>
    </w:p>
    <w:p w14:paraId="0B2DF85D" w14:textId="7D9DCCF1" w:rsidR="008F3A32" w:rsidRDefault="008F3A32" w:rsidP="00801730">
      <w:pPr>
        <w:spacing w:after="0" w:line="240" w:lineRule="auto"/>
        <w:jc w:val="both"/>
        <w:rPr>
          <w:rFonts w:ascii="Century Gothic" w:hAnsi="Century Gothic" w:cs="Arial"/>
          <w:b/>
          <w:color w:val="000000"/>
          <w:sz w:val="24"/>
          <w:szCs w:val="24"/>
        </w:rPr>
      </w:pPr>
    </w:p>
    <w:p w14:paraId="29CC2C7E" w14:textId="18D3A9D4" w:rsidR="008F3A32" w:rsidRDefault="008F3A32" w:rsidP="00801730">
      <w:pPr>
        <w:spacing w:after="0" w:line="240" w:lineRule="auto"/>
        <w:jc w:val="both"/>
        <w:rPr>
          <w:rFonts w:ascii="Century Gothic" w:hAnsi="Century Gothic" w:cs="Arial"/>
          <w:b/>
          <w:color w:val="000000"/>
          <w:sz w:val="24"/>
          <w:szCs w:val="24"/>
        </w:rPr>
      </w:pPr>
    </w:p>
    <w:p w14:paraId="0B26EB82" w14:textId="6F258442" w:rsidR="008F3A32" w:rsidRDefault="008F3A32" w:rsidP="00801730">
      <w:pPr>
        <w:spacing w:after="0" w:line="240" w:lineRule="auto"/>
        <w:jc w:val="both"/>
        <w:rPr>
          <w:rFonts w:ascii="Century Gothic" w:hAnsi="Century Gothic" w:cs="Arial"/>
          <w:b/>
          <w:color w:val="000000"/>
          <w:sz w:val="24"/>
          <w:szCs w:val="24"/>
        </w:rPr>
      </w:pPr>
    </w:p>
    <w:p w14:paraId="0D4FD45C" w14:textId="4A9294FA" w:rsidR="008F3A32" w:rsidRDefault="008F3A32" w:rsidP="00801730">
      <w:pPr>
        <w:spacing w:after="0" w:line="240" w:lineRule="auto"/>
        <w:jc w:val="both"/>
        <w:rPr>
          <w:rFonts w:ascii="Century Gothic" w:hAnsi="Century Gothic" w:cs="Arial"/>
          <w:b/>
          <w:color w:val="000000"/>
          <w:sz w:val="24"/>
          <w:szCs w:val="24"/>
        </w:rPr>
      </w:pPr>
    </w:p>
    <w:p w14:paraId="746A2690" w14:textId="27566A29" w:rsidR="008F3A32" w:rsidRDefault="008F3A32" w:rsidP="00801730">
      <w:pPr>
        <w:spacing w:after="0" w:line="240" w:lineRule="auto"/>
        <w:jc w:val="both"/>
        <w:rPr>
          <w:rFonts w:ascii="Century Gothic" w:hAnsi="Century Gothic" w:cs="Arial"/>
          <w:b/>
          <w:color w:val="000000"/>
          <w:sz w:val="24"/>
          <w:szCs w:val="24"/>
        </w:rPr>
      </w:pPr>
    </w:p>
    <w:p w14:paraId="39336682" w14:textId="03F06B3D" w:rsidR="008F3A32" w:rsidRDefault="008F3A32" w:rsidP="00801730">
      <w:pPr>
        <w:spacing w:after="0" w:line="240" w:lineRule="auto"/>
        <w:jc w:val="both"/>
        <w:rPr>
          <w:rFonts w:ascii="Century Gothic" w:hAnsi="Century Gothic" w:cs="Arial"/>
          <w:b/>
          <w:color w:val="000000"/>
          <w:sz w:val="24"/>
          <w:szCs w:val="24"/>
        </w:rPr>
      </w:pPr>
    </w:p>
    <w:p w14:paraId="636FEF53" w14:textId="1C020602" w:rsidR="008F3A32" w:rsidRDefault="008F3A32" w:rsidP="00801730">
      <w:pPr>
        <w:spacing w:after="0" w:line="240" w:lineRule="auto"/>
        <w:jc w:val="both"/>
        <w:rPr>
          <w:rFonts w:ascii="Century Gothic" w:hAnsi="Century Gothic" w:cs="Arial"/>
          <w:b/>
          <w:color w:val="000000"/>
          <w:sz w:val="24"/>
          <w:szCs w:val="24"/>
        </w:rPr>
      </w:pPr>
      <w:r>
        <w:rPr>
          <w:rFonts w:ascii="Century Gothic" w:hAnsi="Century Gothic" w:cs="Arial"/>
          <w:b/>
          <w:color w:val="000000"/>
          <w:sz w:val="24"/>
          <w:szCs w:val="24"/>
        </w:rPr>
        <w:lastRenderedPageBreak/>
        <w:t>Recommendation</w:t>
      </w:r>
    </w:p>
    <w:p w14:paraId="14AD32B3" w14:textId="537ECACD" w:rsidR="00680893" w:rsidRDefault="00680893" w:rsidP="00801730">
      <w:pPr>
        <w:spacing w:after="0" w:line="240" w:lineRule="auto"/>
        <w:jc w:val="both"/>
        <w:rPr>
          <w:rFonts w:ascii="Century Gothic" w:hAnsi="Century Gothic" w:cs="Arial"/>
          <w:b/>
          <w:color w:val="000000"/>
          <w:sz w:val="24"/>
          <w:szCs w:val="24"/>
        </w:rPr>
      </w:pPr>
    </w:p>
    <w:p w14:paraId="42370924" w14:textId="75C78985" w:rsidR="00680893" w:rsidRPr="00680893" w:rsidRDefault="00680893" w:rsidP="00680893">
      <w:pPr>
        <w:spacing w:after="0" w:line="240" w:lineRule="auto"/>
        <w:jc w:val="both"/>
        <w:rPr>
          <w:rFonts w:ascii="Century Gothic" w:hAnsi="Century Gothic" w:cs="Arial"/>
          <w:bCs/>
          <w:color w:val="000000"/>
          <w:sz w:val="24"/>
          <w:szCs w:val="24"/>
        </w:rPr>
      </w:pPr>
      <w:r>
        <w:rPr>
          <w:rFonts w:ascii="Century Gothic" w:hAnsi="Century Gothic" w:cs="Arial"/>
          <w:b/>
          <w:color w:val="000000"/>
          <w:sz w:val="24"/>
          <w:szCs w:val="24"/>
        </w:rPr>
        <w:tab/>
      </w:r>
      <w:r>
        <w:rPr>
          <w:rFonts w:ascii="Century Gothic" w:hAnsi="Century Gothic" w:cs="Arial"/>
          <w:bCs/>
          <w:color w:val="000000"/>
          <w:sz w:val="24"/>
          <w:szCs w:val="24"/>
        </w:rPr>
        <w:t>Philosophy is irrefutably a discipline in theory and practice particularly in this contemporary era that it draws into different sub-branches like that of the critical-social theory. Th</w:t>
      </w:r>
      <w:r w:rsidR="00E669C9">
        <w:rPr>
          <w:rFonts w:ascii="Century Gothic" w:hAnsi="Century Gothic" w:cs="Arial"/>
          <w:bCs/>
          <w:color w:val="000000"/>
          <w:sz w:val="24"/>
          <w:szCs w:val="24"/>
        </w:rPr>
        <w:t>is</w:t>
      </w:r>
      <w:r>
        <w:rPr>
          <w:rFonts w:ascii="Century Gothic" w:hAnsi="Century Gothic" w:cs="Arial"/>
          <w:bCs/>
          <w:color w:val="000000"/>
          <w:sz w:val="24"/>
          <w:szCs w:val="24"/>
        </w:rPr>
        <w:t xml:space="preserve"> critical-social theory ascertains “…</w:t>
      </w:r>
      <w:r w:rsidRPr="00680893">
        <w:rPr>
          <w:rFonts w:ascii="Century Gothic" w:hAnsi="Century Gothic" w:cs="Arial"/>
          <w:bCs/>
          <w:color w:val="000000"/>
          <w:sz w:val="24"/>
          <w:szCs w:val="24"/>
        </w:rPr>
        <w:t>its ability to see</w:t>
      </w:r>
      <w:r>
        <w:rPr>
          <w:rFonts w:ascii="Century Gothic" w:hAnsi="Century Gothic" w:cs="Arial"/>
          <w:bCs/>
          <w:color w:val="000000"/>
          <w:sz w:val="24"/>
          <w:szCs w:val="24"/>
        </w:rPr>
        <w:t xml:space="preserve"> </w:t>
      </w:r>
      <w:r w:rsidRPr="00680893">
        <w:rPr>
          <w:rFonts w:ascii="Century Gothic" w:hAnsi="Century Gothic" w:cs="Arial"/>
          <w:bCs/>
          <w:color w:val="000000"/>
          <w:sz w:val="24"/>
          <w:szCs w:val="24"/>
        </w:rPr>
        <w:t>the inherent relation between thought and action.</w:t>
      </w:r>
      <w:r>
        <w:rPr>
          <w:rFonts w:ascii="Century Gothic" w:hAnsi="Century Gothic" w:cs="Arial"/>
          <w:bCs/>
          <w:color w:val="000000"/>
          <w:sz w:val="24"/>
          <w:szCs w:val="24"/>
        </w:rPr>
        <w:t>”</w:t>
      </w:r>
      <w:r>
        <w:rPr>
          <w:rStyle w:val="FootnoteReference"/>
          <w:rFonts w:ascii="Century Gothic" w:hAnsi="Century Gothic" w:cs="Arial"/>
          <w:bCs/>
          <w:color w:val="000000"/>
          <w:sz w:val="24"/>
          <w:szCs w:val="24"/>
        </w:rPr>
        <w:footnoteReference w:id="16"/>
      </w:r>
      <w:r>
        <w:rPr>
          <w:rFonts w:ascii="Century Gothic" w:hAnsi="Century Gothic" w:cs="Arial"/>
          <w:bCs/>
          <w:color w:val="000000"/>
          <w:sz w:val="24"/>
          <w:szCs w:val="24"/>
        </w:rPr>
        <w:t xml:space="preserve"> </w:t>
      </w:r>
      <w:r w:rsidR="002B50C7">
        <w:rPr>
          <w:rFonts w:ascii="Century Gothic" w:hAnsi="Century Gothic" w:cs="Arial"/>
          <w:bCs/>
          <w:color w:val="000000"/>
          <w:sz w:val="24"/>
          <w:szCs w:val="24"/>
        </w:rPr>
        <w:t>In this case, it</w:t>
      </w:r>
      <w:r w:rsidR="00E669C9">
        <w:rPr>
          <w:rFonts w:ascii="Century Gothic" w:hAnsi="Century Gothic" w:cs="Arial"/>
          <w:bCs/>
          <w:color w:val="000000"/>
          <w:sz w:val="24"/>
          <w:szCs w:val="24"/>
        </w:rPr>
        <w:t xml:space="preserve"> therefore </w:t>
      </w:r>
      <w:r w:rsidR="002B50C7">
        <w:rPr>
          <w:rFonts w:ascii="Century Gothic" w:hAnsi="Century Gothic" w:cs="Arial"/>
          <w:bCs/>
          <w:color w:val="000000"/>
          <w:sz w:val="24"/>
          <w:szCs w:val="24"/>
        </w:rPr>
        <w:t xml:space="preserve">heightens </w:t>
      </w:r>
      <w:r w:rsidR="00E669C9">
        <w:rPr>
          <w:rFonts w:ascii="Century Gothic" w:hAnsi="Century Gothic" w:cs="Arial"/>
          <w:bCs/>
          <w:color w:val="000000"/>
          <w:sz w:val="24"/>
          <w:szCs w:val="24"/>
        </w:rPr>
        <w:t xml:space="preserve">the general aim of philosophy </w:t>
      </w:r>
      <w:r w:rsidR="002B50C7">
        <w:rPr>
          <w:rFonts w:ascii="Century Gothic" w:hAnsi="Century Gothic" w:cs="Arial"/>
          <w:bCs/>
          <w:color w:val="000000"/>
          <w:sz w:val="24"/>
          <w:szCs w:val="24"/>
        </w:rPr>
        <w:t>in putting into practice the rational aspect of living</w:t>
      </w:r>
      <w:r>
        <w:rPr>
          <w:rFonts w:ascii="Century Gothic" w:hAnsi="Century Gothic" w:cs="Arial"/>
          <w:bCs/>
          <w:color w:val="000000"/>
          <w:sz w:val="24"/>
          <w:szCs w:val="24"/>
        </w:rPr>
        <w:t>.</w:t>
      </w:r>
      <w:r w:rsidR="004A66BA">
        <w:rPr>
          <w:rFonts w:ascii="Century Gothic" w:hAnsi="Century Gothic" w:cs="Arial"/>
          <w:bCs/>
          <w:color w:val="000000"/>
          <w:sz w:val="24"/>
          <w:szCs w:val="24"/>
        </w:rPr>
        <w:t xml:space="preserve"> </w:t>
      </w:r>
    </w:p>
    <w:p w14:paraId="7AF09097" w14:textId="79E7F121" w:rsidR="008F3A32" w:rsidRDefault="008F3A32" w:rsidP="00801730">
      <w:pPr>
        <w:spacing w:after="0" w:line="240" w:lineRule="auto"/>
        <w:jc w:val="both"/>
        <w:rPr>
          <w:rFonts w:ascii="Century Gothic" w:hAnsi="Century Gothic" w:cs="Arial"/>
          <w:b/>
          <w:color w:val="000000"/>
          <w:sz w:val="24"/>
          <w:szCs w:val="24"/>
        </w:rPr>
      </w:pPr>
    </w:p>
    <w:p w14:paraId="521A7DFE" w14:textId="4409F679" w:rsidR="008F3A32" w:rsidRDefault="00C23A7F" w:rsidP="004E35A7">
      <w:pPr>
        <w:spacing w:after="0" w:line="240" w:lineRule="auto"/>
        <w:jc w:val="both"/>
        <w:rPr>
          <w:rFonts w:ascii="Century Gothic" w:hAnsi="Century Gothic" w:cs="Arial"/>
          <w:bCs/>
          <w:color w:val="000000"/>
          <w:sz w:val="24"/>
          <w:szCs w:val="24"/>
        </w:rPr>
      </w:pPr>
      <w:r>
        <w:rPr>
          <w:rFonts w:ascii="Century Gothic" w:hAnsi="Century Gothic" w:cs="Arial"/>
          <w:bCs/>
          <w:color w:val="000000"/>
          <w:sz w:val="24"/>
          <w:szCs w:val="24"/>
        </w:rPr>
        <w:tab/>
      </w:r>
      <w:r w:rsidR="00BC1A14">
        <w:rPr>
          <w:rFonts w:ascii="Century Gothic" w:hAnsi="Century Gothic" w:cs="Arial"/>
          <w:bCs/>
          <w:color w:val="000000"/>
          <w:sz w:val="24"/>
          <w:szCs w:val="24"/>
        </w:rPr>
        <w:t>With</w:t>
      </w:r>
      <w:r>
        <w:rPr>
          <w:rFonts w:ascii="Century Gothic" w:hAnsi="Century Gothic" w:cs="Arial"/>
          <w:bCs/>
          <w:color w:val="000000"/>
          <w:sz w:val="24"/>
          <w:szCs w:val="24"/>
        </w:rPr>
        <w:t xml:space="preserve"> regards to Zizek’s concept of ideology, it</w:t>
      </w:r>
      <w:r w:rsidR="00966E26">
        <w:rPr>
          <w:rFonts w:ascii="Century Gothic" w:hAnsi="Century Gothic" w:cs="Arial"/>
          <w:bCs/>
          <w:color w:val="000000"/>
          <w:sz w:val="24"/>
          <w:szCs w:val="24"/>
        </w:rPr>
        <w:t>s imminence as a discourse analysis</w:t>
      </w:r>
      <w:r>
        <w:rPr>
          <w:rFonts w:ascii="Century Gothic" w:hAnsi="Century Gothic" w:cs="Arial"/>
          <w:bCs/>
          <w:color w:val="000000"/>
          <w:sz w:val="24"/>
          <w:szCs w:val="24"/>
        </w:rPr>
        <w:t xml:space="preserve"> allows </w:t>
      </w:r>
      <w:r w:rsidR="00966E26">
        <w:rPr>
          <w:rFonts w:ascii="Century Gothic" w:hAnsi="Century Gothic" w:cs="Arial"/>
          <w:bCs/>
          <w:color w:val="000000"/>
          <w:sz w:val="24"/>
          <w:szCs w:val="24"/>
        </w:rPr>
        <w:t>to capture the relationship of ‘critique’ as the fundamental feature of critical-social theory. It is for this reason that the researcher during the course of examining the masterpiece of Zizek, there is an exposition of drawbacks and uncertainties in Zizek’s ideological notion. In his</w:t>
      </w:r>
      <w:r w:rsidR="00AB1BC3">
        <w:rPr>
          <w:rFonts w:ascii="Century Gothic" w:hAnsi="Century Gothic" w:cs="Arial"/>
          <w:bCs/>
          <w:color w:val="000000"/>
          <w:sz w:val="24"/>
          <w:szCs w:val="24"/>
        </w:rPr>
        <w:t xml:space="preserve"> reinterpret</w:t>
      </w:r>
      <w:r w:rsidR="00966E26">
        <w:rPr>
          <w:rFonts w:ascii="Century Gothic" w:hAnsi="Century Gothic" w:cs="Arial"/>
          <w:bCs/>
          <w:color w:val="000000"/>
          <w:sz w:val="24"/>
          <w:szCs w:val="24"/>
        </w:rPr>
        <w:t>ation of</w:t>
      </w:r>
      <w:r w:rsidR="00AB1BC3">
        <w:rPr>
          <w:rFonts w:ascii="Century Gothic" w:hAnsi="Century Gothic" w:cs="Arial"/>
          <w:bCs/>
          <w:color w:val="000000"/>
          <w:sz w:val="24"/>
          <w:szCs w:val="24"/>
        </w:rPr>
        <w:t xml:space="preserve"> the </w:t>
      </w:r>
      <w:r w:rsidR="00070393">
        <w:rPr>
          <w:rFonts w:ascii="Century Gothic" w:hAnsi="Century Gothic" w:cs="Arial"/>
          <w:bCs/>
          <w:color w:val="000000"/>
          <w:sz w:val="24"/>
          <w:szCs w:val="24"/>
        </w:rPr>
        <w:t>knowledge on</w:t>
      </w:r>
      <w:r w:rsidR="00AB1BC3">
        <w:rPr>
          <w:rFonts w:ascii="Century Gothic" w:hAnsi="Century Gothic" w:cs="Arial"/>
          <w:bCs/>
          <w:color w:val="000000"/>
          <w:sz w:val="24"/>
          <w:szCs w:val="24"/>
        </w:rPr>
        <w:t xml:space="preserve"> the </w:t>
      </w:r>
      <w:r w:rsidR="00070393">
        <w:rPr>
          <w:rFonts w:ascii="Century Gothic" w:hAnsi="Century Gothic" w:cs="Arial"/>
          <w:bCs/>
          <w:color w:val="000000"/>
          <w:sz w:val="24"/>
          <w:szCs w:val="24"/>
        </w:rPr>
        <w:t>term ‘</w:t>
      </w:r>
      <w:r w:rsidR="00AB1BC3">
        <w:rPr>
          <w:rFonts w:ascii="Century Gothic" w:hAnsi="Century Gothic" w:cs="Arial"/>
          <w:bCs/>
          <w:color w:val="000000"/>
          <w:sz w:val="24"/>
          <w:szCs w:val="24"/>
        </w:rPr>
        <w:t>symptom</w:t>
      </w:r>
      <w:r w:rsidR="00966E26">
        <w:rPr>
          <w:rFonts w:ascii="Century Gothic" w:hAnsi="Century Gothic" w:cs="Arial"/>
          <w:bCs/>
          <w:color w:val="000000"/>
          <w:sz w:val="24"/>
          <w:szCs w:val="24"/>
        </w:rPr>
        <w:t>,</w:t>
      </w:r>
      <w:r w:rsidR="00070393">
        <w:rPr>
          <w:rFonts w:ascii="Century Gothic" w:hAnsi="Century Gothic" w:cs="Arial"/>
          <w:bCs/>
          <w:color w:val="000000"/>
          <w:sz w:val="24"/>
          <w:szCs w:val="24"/>
        </w:rPr>
        <w:t>’</w:t>
      </w:r>
      <w:r w:rsidR="00AB1BC3">
        <w:rPr>
          <w:rFonts w:ascii="Century Gothic" w:hAnsi="Century Gothic" w:cs="Arial"/>
          <w:bCs/>
          <w:color w:val="000000"/>
          <w:sz w:val="24"/>
          <w:szCs w:val="24"/>
        </w:rPr>
        <w:t xml:space="preserve"> </w:t>
      </w:r>
      <w:r w:rsidR="00966E26">
        <w:rPr>
          <w:rFonts w:ascii="Century Gothic" w:hAnsi="Century Gothic" w:cs="Arial"/>
          <w:bCs/>
          <w:color w:val="000000"/>
          <w:sz w:val="24"/>
          <w:szCs w:val="24"/>
        </w:rPr>
        <w:t xml:space="preserve">there comes a problem wherein </w:t>
      </w:r>
      <w:r w:rsidR="00AB1BC3">
        <w:rPr>
          <w:rFonts w:ascii="Century Gothic" w:hAnsi="Century Gothic" w:cs="Arial"/>
          <w:bCs/>
          <w:color w:val="000000"/>
          <w:sz w:val="24"/>
          <w:szCs w:val="24"/>
        </w:rPr>
        <w:t xml:space="preserve">he </w:t>
      </w:r>
      <w:r w:rsidR="002B765B">
        <w:rPr>
          <w:rFonts w:ascii="Century Gothic" w:hAnsi="Century Gothic" w:cs="Arial"/>
          <w:bCs/>
          <w:color w:val="000000"/>
          <w:sz w:val="24"/>
          <w:szCs w:val="24"/>
        </w:rPr>
        <w:t>contend</w:t>
      </w:r>
      <w:r w:rsidR="00AB1BC3">
        <w:rPr>
          <w:rFonts w:ascii="Century Gothic" w:hAnsi="Century Gothic" w:cs="Arial"/>
          <w:bCs/>
          <w:color w:val="000000"/>
          <w:sz w:val="24"/>
          <w:szCs w:val="24"/>
        </w:rPr>
        <w:t xml:space="preserve">s </w:t>
      </w:r>
      <w:r w:rsidR="00966E26">
        <w:rPr>
          <w:rFonts w:ascii="Century Gothic" w:hAnsi="Century Gothic" w:cs="Arial"/>
          <w:bCs/>
          <w:color w:val="000000"/>
          <w:sz w:val="24"/>
          <w:szCs w:val="24"/>
        </w:rPr>
        <w:t>this term as</w:t>
      </w:r>
      <w:r w:rsidR="00AB1BC3">
        <w:rPr>
          <w:rFonts w:ascii="Century Gothic" w:hAnsi="Century Gothic" w:cs="Arial"/>
          <w:bCs/>
          <w:color w:val="000000"/>
          <w:sz w:val="24"/>
          <w:szCs w:val="24"/>
        </w:rPr>
        <w:t xml:space="preserve"> deeply engrained in the unconscious understanding of people.</w:t>
      </w:r>
      <w:r w:rsidR="00680893">
        <w:rPr>
          <w:rFonts w:ascii="Century Gothic" w:hAnsi="Century Gothic" w:cs="Arial"/>
          <w:bCs/>
          <w:color w:val="000000"/>
          <w:sz w:val="24"/>
          <w:szCs w:val="24"/>
        </w:rPr>
        <w:t xml:space="preserve"> This unconscious understanding needs to be processed in such a way that it is to be clearly apparent in the naked eye. </w:t>
      </w:r>
      <w:r w:rsidR="00966E26">
        <w:rPr>
          <w:rFonts w:ascii="Century Gothic" w:hAnsi="Century Gothic" w:cs="Arial"/>
          <w:bCs/>
          <w:color w:val="000000"/>
          <w:sz w:val="24"/>
          <w:szCs w:val="24"/>
        </w:rPr>
        <w:t xml:space="preserve">Another </w:t>
      </w:r>
      <w:r w:rsidR="00D40F50">
        <w:rPr>
          <w:rFonts w:ascii="Century Gothic" w:hAnsi="Century Gothic" w:cs="Arial"/>
          <w:bCs/>
          <w:color w:val="000000"/>
          <w:sz w:val="24"/>
          <w:szCs w:val="24"/>
        </w:rPr>
        <w:t xml:space="preserve">line of thinking, his </w:t>
      </w:r>
      <w:r w:rsidR="004E35A7">
        <w:rPr>
          <w:rFonts w:ascii="Century Gothic" w:hAnsi="Century Gothic" w:cs="Arial"/>
          <w:bCs/>
          <w:color w:val="000000"/>
          <w:sz w:val="24"/>
          <w:szCs w:val="24"/>
        </w:rPr>
        <w:t xml:space="preserve">argumentation on Marx’s commodity fetishism, the presence of totalitarian laughter in the line of the Good and cynicism in </w:t>
      </w:r>
      <w:proofErr w:type="spellStart"/>
      <w:r w:rsidR="004E35A7">
        <w:rPr>
          <w:rFonts w:ascii="Century Gothic" w:hAnsi="Century Gothic" w:cs="Arial"/>
          <w:bCs/>
          <w:color w:val="000000"/>
          <w:sz w:val="24"/>
          <w:szCs w:val="24"/>
        </w:rPr>
        <w:t>Sloterdijk’s</w:t>
      </w:r>
      <w:proofErr w:type="spellEnd"/>
      <w:r w:rsidR="004E35A7">
        <w:rPr>
          <w:rFonts w:ascii="Century Gothic" w:hAnsi="Century Gothic" w:cs="Arial"/>
          <w:bCs/>
          <w:color w:val="000000"/>
          <w:sz w:val="24"/>
          <w:szCs w:val="24"/>
        </w:rPr>
        <w:t xml:space="preserve"> cynicism, employs a re-appropriation only of the theories. </w:t>
      </w:r>
    </w:p>
    <w:p w14:paraId="4D416017" w14:textId="60102DEB" w:rsidR="004E35A7" w:rsidRDefault="004E35A7" w:rsidP="004E35A7">
      <w:pPr>
        <w:spacing w:after="0" w:line="240" w:lineRule="auto"/>
        <w:jc w:val="both"/>
        <w:rPr>
          <w:rFonts w:ascii="Century Gothic" w:hAnsi="Century Gothic" w:cs="Arial"/>
          <w:bCs/>
          <w:color w:val="000000"/>
          <w:sz w:val="24"/>
          <w:szCs w:val="24"/>
        </w:rPr>
      </w:pPr>
    </w:p>
    <w:p w14:paraId="1A1D756C" w14:textId="2A6A3828" w:rsidR="00CD35E4" w:rsidRDefault="004E35A7" w:rsidP="004E35A7">
      <w:pPr>
        <w:spacing w:after="0" w:line="240" w:lineRule="auto"/>
        <w:jc w:val="both"/>
        <w:rPr>
          <w:rFonts w:ascii="Century Gothic" w:hAnsi="Century Gothic" w:cs="Arial"/>
          <w:bCs/>
          <w:color w:val="000000"/>
          <w:sz w:val="24"/>
          <w:szCs w:val="24"/>
        </w:rPr>
      </w:pPr>
      <w:r>
        <w:rPr>
          <w:rFonts w:ascii="Century Gothic" w:hAnsi="Century Gothic" w:cs="Arial"/>
          <w:bCs/>
          <w:color w:val="000000"/>
          <w:sz w:val="24"/>
          <w:szCs w:val="24"/>
        </w:rPr>
        <w:tab/>
      </w:r>
      <w:r w:rsidR="00DC2449">
        <w:rPr>
          <w:rFonts w:ascii="Century Gothic" w:hAnsi="Century Gothic" w:cs="Arial"/>
          <w:bCs/>
          <w:color w:val="000000"/>
          <w:sz w:val="24"/>
          <w:szCs w:val="24"/>
        </w:rPr>
        <w:t xml:space="preserve">Corresponding to the previous explanation, this allows the future researchers to (1) provide a </w:t>
      </w:r>
      <w:r w:rsidR="001C4595">
        <w:rPr>
          <w:rFonts w:ascii="Century Gothic" w:hAnsi="Century Gothic" w:cs="Arial"/>
          <w:bCs/>
          <w:color w:val="000000"/>
          <w:sz w:val="24"/>
          <w:szCs w:val="24"/>
        </w:rPr>
        <w:t>divergent</w:t>
      </w:r>
      <w:r w:rsidR="00DC2449">
        <w:rPr>
          <w:rFonts w:ascii="Century Gothic" w:hAnsi="Century Gothic" w:cs="Arial"/>
          <w:bCs/>
          <w:color w:val="000000"/>
          <w:sz w:val="24"/>
          <w:szCs w:val="24"/>
        </w:rPr>
        <w:t xml:space="preserve"> perspective in Zizek’s line of thinking on the unconscious reality by way of making a comparative analysis of Lacanian psychoanalysis on the unconscious and its integration to the conscious reality</w:t>
      </w:r>
      <w:r w:rsidR="001C4595">
        <w:rPr>
          <w:rFonts w:ascii="Century Gothic" w:hAnsi="Century Gothic" w:cs="Arial"/>
          <w:bCs/>
          <w:color w:val="000000"/>
          <w:sz w:val="24"/>
          <w:szCs w:val="24"/>
        </w:rPr>
        <w:t>;</w:t>
      </w:r>
      <w:r w:rsidR="00DC2449">
        <w:rPr>
          <w:rFonts w:ascii="Century Gothic" w:hAnsi="Century Gothic" w:cs="Arial"/>
          <w:bCs/>
          <w:color w:val="000000"/>
          <w:sz w:val="24"/>
          <w:szCs w:val="24"/>
        </w:rPr>
        <w:t xml:space="preserve"> and (2)</w:t>
      </w:r>
      <w:r w:rsidR="00AC2346">
        <w:rPr>
          <w:rFonts w:ascii="Century Gothic" w:hAnsi="Century Gothic" w:cs="Arial"/>
          <w:bCs/>
          <w:color w:val="000000"/>
          <w:sz w:val="24"/>
          <w:szCs w:val="24"/>
        </w:rPr>
        <w:t xml:space="preserve"> a creation of critical paradigm of ideology in his attempt to unpack the problematic side of the social realities in the contemporary era. </w:t>
      </w:r>
      <w:r w:rsidR="001C4595">
        <w:rPr>
          <w:rFonts w:ascii="Century Gothic" w:hAnsi="Century Gothic" w:cs="Arial"/>
          <w:bCs/>
          <w:color w:val="000000"/>
          <w:sz w:val="24"/>
          <w:szCs w:val="24"/>
        </w:rPr>
        <w:t>Like this</w:t>
      </w:r>
      <w:r w:rsidR="00AC2346">
        <w:rPr>
          <w:rFonts w:ascii="Century Gothic" w:hAnsi="Century Gothic" w:cs="Arial"/>
          <w:bCs/>
          <w:color w:val="000000"/>
          <w:sz w:val="24"/>
          <w:szCs w:val="24"/>
        </w:rPr>
        <w:t xml:space="preserve">, </w:t>
      </w:r>
      <w:r w:rsidR="001C4595">
        <w:rPr>
          <w:rFonts w:ascii="Century Gothic" w:hAnsi="Century Gothic" w:cs="Arial"/>
          <w:bCs/>
          <w:color w:val="000000"/>
          <w:sz w:val="24"/>
          <w:szCs w:val="24"/>
        </w:rPr>
        <w:t>it</w:t>
      </w:r>
      <w:r w:rsidR="00AC2346">
        <w:rPr>
          <w:rFonts w:ascii="Century Gothic" w:hAnsi="Century Gothic" w:cs="Arial"/>
          <w:bCs/>
          <w:color w:val="000000"/>
          <w:sz w:val="24"/>
          <w:szCs w:val="24"/>
        </w:rPr>
        <w:t xml:space="preserve"> can further illuminate, elaborate, </w:t>
      </w:r>
      <w:r w:rsidR="001D15D8">
        <w:rPr>
          <w:rFonts w:ascii="Century Gothic" w:hAnsi="Century Gothic" w:cs="Arial"/>
          <w:bCs/>
          <w:color w:val="000000"/>
          <w:sz w:val="24"/>
          <w:szCs w:val="24"/>
        </w:rPr>
        <w:t xml:space="preserve">and attest the Anti-Terrorism Law. It is because the Anti-Terrorism Law has its unique feature as a law and there must be a strong theory that will critically assess and evaluate its provision as a law. </w:t>
      </w:r>
    </w:p>
    <w:p w14:paraId="4A71C641" w14:textId="77777777" w:rsidR="00CD35E4" w:rsidRDefault="00CD35E4" w:rsidP="004E35A7">
      <w:pPr>
        <w:spacing w:after="0" w:line="240" w:lineRule="auto"/>
        <w:jc w:val="both"/>
        <w:rPr>
          <w:rFonts w:ascii="Century Gothic" w:hAnsi="Century Gothic" w:cs="Arial"/>
          <w:bCs/>
          <w:color w:val="000000"/>
          <w:sz w:val="24"/>
          <w:szCs w:val="24"/>
        </w:rPr>
      </w:pPr>
    </w:p>
    <w:p w14:paraId="67BE68DC" w14:textId="67530B9A" w:rsidR="004E35A7" w:rsidRDefault="00CD35E4" w:rsidP="004E35A7">
      <w:pPr>
        <w:spacing w:after="0" w:line="240" w:lineRule="auto"/>
        <w:jc w:val="both"/>
        <w:rPr>
          <w:rFonts w:ascii="Century Gothic" w:hAnsi="Century Gothic" w:cs="Arial"/>
          <w:bCs/>
          <w:color w:val="000000"/>
          <w:sz w:val="24"/>
          <w:szCs w:val="24"/>
        </w:rPr>
      </w:pPr>
      <w:r>
        <w:rPr>
          <w:rFonts w:ascii="Century Gothic" w:hAnsi="Century Gothic" w:cs="Arial"/>
          <w:bCs/>
          <w:color w:val="000000"/>
          <w:sz w:val="24"/>
          <w:szCs w:val="24"/>
        </w:rPr>
        <w:tab/>
        <w:t>In the</w:t>
      </w:r>
      <w:r w:rsidR="001C4595">
        <w:rPr>
          <w:rFonts w:ascii="Century Gothic" w:hAnsi="Century Gothic" w:cs="Arial"/>
          <w:bCs/>
          <w:color w:val="000000"/>
          <w:sz w:val="24"/>
          <w:szCs w:val="24"/>
        </w:rPr>
        <w:t xml:space="preserve"> part of the Anti-Terrorism Law, </w:t>
      </w:r>
      <w:r w:rsidR="007856DA">
        <w:rPr>
          <w:rFonts w:ascii="Century Gothic" w:hAnsi="Century Gothic" w:cs="Arial"/>
          <w:bCs/>
          <w:color w:val="000000"/>
          <w:sz w:val="24"/>
          <w:szCs w:val="24"/>
        </w:rPr>
        <w:t>its arguable ideas seem to prompt petitions to repeal its implementation.</w:t>
      </w:r>
      <w:r>
        <w:rPr>
          <w:rFonts w:ascii="Century Gothic" w:hAnsi="Century Gothic" w:cs="Arial"/>
          <w:bCs/>
          <w:color w:val="000000"/>
          <w:sz w:val="24"/>
          <w:szCs w:val="24"/>
        </w:rPr>
        <w:t xml:space="preserve"> </w:t>
      </w:r>
      <w:r w:rsidR="007856DA">
        <w:rPr>
          <w:rFonts w:ascii="Century Gothic" w:hAnsi="Century Gothic" w:cs="Arial"/>
          <w:bCs/>
          <w:color w:val="000000"/>
          <w:sz w:val="24"/>
          <w:szCs w:val="24"/>
        </w:rPr>
        <w:t>A petition headed by the retired Supreme Court Associate Justice Antonio Carpio, and other legal experts from the University of the Philippines Law has file</w:t>
      </w:r>
      <w:r w:rsidR="0074618A">
        <w:rPr>
          <w:rFonts w:ascii="Century Gothic" w:hAnsi="Century Gothic" w:cs="Arial"/>
          <w:bCs/>
          <w:color w:val="000000"/>
          <w:sz w:val="24"/>
          <w:szCs w:val="24"/>
        </w:rPr>
        <w:t>d</w:t>
      </w:r>
      <w:r w:rsidR="007856DA">
        <w:rPr>
          <w:rFonts w:ascii="Century Gothic" w:hAnsi="Century Gothic" w:cs="Arial"/>
          <w:bCs/>
          <w:color w:val="000000"/>
          <w:sz w:val="24"/>
          <w:szCs w:val="24"/>
        </w:rPr>
        <w:t xml:space="preserve"> their 11</w:t>
      </w:r>
      <w:r w:rsidR="007856DA" w:rsidRPr="007856DA">
        <w:rPr>
          <w:rFonts w:ascii="Century Gothic" w:hAnsi="Century Gothic" w:cs="Arial"/>
          <w:bCs/>
          <w:color w:val="000000"/>
          <w:sz w:val="24"/>
          <w:szCs w:val="24"/>
          <w:vertAlign w:val="superscript"/>
        </w:rPr>
        <w:t>th</w:t>
      </w:r>
      <w:r w:rsidR="007856DA">
        <w:rPr>
          <w:rFonts w:ascii="Century Gothic" w:hAnsi="Century Gothic" w:cs="Arial"/>
          <w:bCs/>
          <w:color w:val="000000"/>
          <w:sz w:val="24"/>
          <w:szCs w:val="24"/>
        </w:rPr>
        <w:t xml:space="preserve"> petition for certiorari and prohibition of the Anti-Terrorism Law.</w:t>
      </w:r>
      <w:r w:rsidR="0051709F">
        <w:rPr>
          <w:rStyle w:val="FootnoteReference"/>
          <w:rFonts w:ascii="Century Gothic" w:hAnsi="Century Gothic" w:cs="Arial"/>
          <w:bCs/>
          <w:color w:val="000000"/>
          <w:sz w:val="24"/>
          <w:szCs w:val="24"/>
        </w:rPr>
        <w:footnoteReference w:id="17"/>
      </w:r>
      <w:r w:rsidR="007856DA">
        <w:rPr>
          <w:rFonts w:ascii="Century Gothic" w:hAnsi="Century Gothic" w:cs="Arial"/>
          <w:bCs/>
          <w:color w:val="000000"/>
          <w:sz w:val="24"/>
          <w:szCs w:val="24"/>
        </w:rPr>
        <w:t xml:space="preserve"> It </w:t>
      </w:r>
      <w:r w:rsidR="00295D71">
        <w:rPr>
          <w:rFonts w:ascii="Century Gothic" w:hAnsi="Century Gothic" w:cs="Arial"/>
          <w:bCs/>
          <w:color w:val="000000"/>
          <w:sz w:val="24"/>
          <w:szCs w:val="24"/>
        </w:rPr>
        <w:t>is stated therein their</w:t>
      </w:r>
      <w:r w:rsidR="005D535D">
        <w:rPr>
          <w:rFonts w:ascii="Century Gothic" w:hAnsi="Century Gothic" w:cs="Arial"/>
          <w:bCs/>
          <w:color w:val="000000"/>
          <w:sz w:val="24"/>
          <w:szCs w:val="24"/>
        </w:rPr>
        <w:t xml:space="preserve"> declaration that the Anti-Terrorism Law </w:t>
      </w:r>
      <w:r w:rsidR="00FC4EB6">
        <w:rPr>
          <w:rFonts w:ascii="Century Gothic" w:hAnsi="Century Gothic" w:cs="Arial"/>
          <w:bCs/>
          <w:color w:val="000000"/>
          <w:sz w:val="24"/>
          <w:szCs w:val="24"/>
        </w:rPr>
        <w:t xml:space="preserve">is unconstitutional since it violates several constitutional rights of an individual. In another means to express opposition to the Anti-Terrorism Law, </w:t>
      </w:r>
      <w:r w:rsidR="00FC4EB6">
        <w:rPr>
          <w:rFonts w:ascii="Century Gothic" w:hAnsi="Century Gothic" w:cs="Arial"/>
          <w:bCs/>
          <w:color w:val="000000"/>
          <w:sz w:val="24"/>
          <w:szCs w:val="24"/>
        </w:rPr>
        <w:lastRenderedPageBreak/>
        <w:t xml:space="preserve">the National Union of Journalists of the Philippines (NUJP) and others have said that: </w:t>
      </w:r>
      <w:r w:rsidR="00FC4EB6" w:rsidRPr="00FC4EB6">
        <w:rPr>
          <w:rFonts w:ascii="Century Gothic" w:hAnsi="Century Gothic" w:cs="Arial"/>
          <w:bCs/>
          <w:color w:val="000000"/>
          <w:sz w:val="24"/>
          <w:szCs w:val="24"/>
        </w:rPr>
        <w:t>“</w:t>
      </w:r>
      <w:r w:rsidR="00FC4EB6">
        <w:rPr>
          <w:rFonts w:ascii="Century Gothic" w:hAnsi="Century Gothic" w:cs="Arial"/>
          <w:bCs/>
          <w:color w:val="000000"/>
          <w:sz w:val="24"/>
          <w:szCs w:val="24"/>
        </w:rPr>
        <w:t>… the</w:t>
      </w:r>
      <w:r w:rsidR="00FC4EB6" w:rsidRPr="00FC4EB6">
        <w:rPr>
          <w:rFonts w:ascii="Century Gothic" w:hAnsi="Century Gothic" w:cs="Arial"/>
          <w:bCs/>
          <w:color w:val="000000"/>
          <w:sz w:val="24"/>
          <w:szCs w:val="24"/>
        </w:rPr>
        <w:t xml:space="preserve"> Terror Law is anathema to democracy. For all Filipinos who cherish liberty, there can only be one response: Resistance!”</w:t>
      </w:r>
      <w:r w:rsidR="00FC4EB6">
        <w:rPr>
          <w:rStyle w:val="FootnoteReference"/>
          <w:rFonts w:ascii="Century Gothic" w:hAnsi="Century Gothic" w:cs="Arial"/>
          <w:bCs/>
          <w:color w:val="000000"/>
          <w:sz w:val="24"/>
          <w:szCs w:val="24"/>
        </w:rPr>
        <w:footnoteReference w:id="18"/>
      </w:r>
      <w:r w:rsidR="00FC4EB6">
        <w:rPr>
          <w:rFonts w:ascii="Century Gothic" w:hAnsi="Century Gothic" w:cs="Arial"/>
          <w:bCs/>
          <w:color w:val="000000"/>
          <w:sz w:val="24"/>
          <w:szCs w:val="24"/>
        </w:rPr>
        <w:t xml:space="preserve"> This means that they are dismayed by the signing of the then bill into a law and its curtailment of the freedom of speech as given in the Constitution. </w:t>
      </w:r>
      <w:r w:rsidR="0074618A">
        <w:rPr>
          <w:rFonts w:ascii="Century Gothic" w:hAnsi="Century Gothic" w:cs="Arial"/>
          <w:bCs/>
          <w:color w:val="000000"/>
          <w:sz w:val="24"/>
          <w:szCs w:val="24"/>
        </w:rPr>
        <w:t xml:space="preserve">These complaints give rise to further recommendations in the complete implementation of the said law. Though, it is a natural </w:t>
      </w:r>
      <w:r w:rsidR="00B51CD2">
        <w:rPr>
          <w:rFonts w:ascii="Century Gothic" w:hAnsi="Century Gothic" w:cs="Arial"/>
          <w:bCs/>
          <w:color w:val="000000"/>
          <w:sz w:val="24"/>
          <w:szCs w:val="24"/>
        </w:rPr>
        <w:t xml:space="preserve">way to contest this controversial law, this is a challenging message to the members of the government to </w:t>
      </w:r>
      <w:r w:rsidR="005E1E65">
        <w:rPr>
          <w:rFonts w:ascii="Century Gothic" w:hAnsi="Century Gothic" w:cs="Arial"/>
          <w:bCs/>
          <w:color w:val="000000"/>
          <w:sz w:val="24"/>
          <w:szCs w:val="24"/>
        </w:rPr>
        <w:t>increase their understanding</w:t>
      </w:r>
      <w:r w:rsidR="00B51CD2">
        <w:rPr>
          <w:rFonts w:ascii="Century Gothic" w:hAnsi="Century Gothic" w:cs="Arial"/>
          <w:bCs/>
          <w:color w:val="000000"/>
          <w:sz w:val="24"/>
          <w:szCs w:val="24"/>
        </w:rPr>
        <w:t xml:space="preserve"> in the other side of the law.</w:t>
      </w:r>
    </w:p>
    <w:p w14:paraId="41B536C3" w14:textId="720BE89C" w:rsidR="00B51CD2" w:rsidRDefault="00B51CD2" w:rsidP="004E35A7">
      <w:pPr>
        <w:spacing w:after="0" w:line="240" w:lineRule="auto"/>
        <w:jc w:val="both"/>
        <w:rPr>
          <w:rFonts w:ascii="Century Gothic" w:hAnsi="Century Gothic" w:cs="Arial"/>
          <w:bCs/>
          <w:color w:val="000000"/>
          <w:sz w:val="24"/>
          <w:szCs w:val="24"/>
        </w:rPr>
      </w:pPr>
    </w:p>
    <w:p w14:paraId="4DE7965E" w14:textId="36630ACE" w:rsidR="00272B43" w:rsidRDefault="00272B43" w:rsidP="004E35A7">
      <w:pPr>
        <w:spacing w:after="0" w:line="240" w:lineRule="auto"/>
        <w:jc w:val="both"/>
        <w:rPr>
          <w:rFonts w:ascii="Century Gothic" w:hAnsi="Century Gothic" w:cs="Arial"/>
          <w:bCs/>
          <w:color w:val="000000"/>
          <w:sz w:val="24"/>
          <w:szCs w:val="24"/>
        </w:rPr>
      </w:pPr>
      <w:r>
        <w:rPr>
          <w:rFonts w:ascii="Century Gothic" w:hAnsi="Century Gothic" w:cs="Arial"/>
          <w:bCs/>
          <w:color w:val="000000"/>
          <w:sz w:val="24"/>
          <w:szCs w:val="24"/>
        </w:rPr>
        <w:tab/>
      </w:r>
      <w:r w:rsidR="00F52E8A">
        <w:rPr>
          <w:rFonts w:ascii="Century Gothic" w:hAnsi="Century Gothic" w:cs="Arial"/>
          <w:bCs/>
          <w:color w:val="000000"/>
          <w:sz w:val="24"/>
          <w:szCs w:val="24"/>
        </w:rPr>
        <w:t>Overall, this indubitable inquiry leaves an open-ended element in the minds of the future researchers. It gives them a manner of bridging the inadequacies pose</w:t>
      </w:r>
      <w:r w:rsidR="00245D9C">
        <w:rPr>
          <w:rFonts w:ascii="Century Gothic" w:hAnsi="Century Gothic" w:cs="Arial"/>
          <w:bCs/>
          <w:color w:val="000000"/>
          <w:sz w:val="24"/>
          <w:szCs w:val="24"/>
        </w:rPr>
        <w:t>d</w:t>
      </w:r>
      <w:r w:rsidR="00F52E8A">
        <w:rPr>
          <w:rFonts w:ascii="Century Gothic" w:hAnsi="Century Gothic" w:cs="Arial"/>
          <w:bCs/>
          <w:color w:val="000000"/>
          <w:sz w:val="24"/>
          <w:szCs w:val="24"/>
        </w:rPr>
        <w:t xml:space="preserve"> by Zizek’s concept of ideology and the Anti-Terrorism Law.</w:t>
      </w:r>
    </w:p>
    <w:p w14:paraId="62B3CFB5" w14:textId="2734471F" w:rsidR="00B51CD2" w:rsidRDefault="00B51CD2" w:rsidP="004E35A7">
      <w:pPr>
        <w:spacing w:after="0" w:line="240" w:lineRule="auto"/>
        <w:jc w:val="both"/>
        <w:rPr>
          <w:rFonts w:ascii="Century Gothic" w:hAnsi="Century Gothic" w:cs="Arial"/>
          <w:bCs/>
          <w:color w:val="000000"/>
          <w:sz w:val="24"/>
          <w:szCs w:val="24"/>
        </w:rPr>
      </w:pPr>
      <w:r>
        <w:rPr>
          <w:rFonts w:ascii="Century Gothic" w:hAnsi="Century Gothic" w:cs="Arial"/>
          <w:bCs/>
          <w:color w:val="000000"/>
          <w:sz w:val="24"/>
          <w:szCs w:val="24"/>
        </w:rPr>
        <w:tab/>
      </w:r>
    </w:p>
    <w:p w14:paraId="19E7CCB6" w14:textId="32799229" w:rsidR="00A42C84" w:rsidRDefault="00A42C84" w:rsidP="004E35A7">
      <w:pPr>
        <w:spacing w:after="0" w:line="240" w:lineRule="auto"/>
        <w:jc w:val="both"/>
        <w:rPr>
          <w:rFonts w:ascii="Century Gothic" w:hAnsi="Century Gothic" w:cs="Arial"/>
          <w:bCs/>
          <w:color w:val="000000"/>
          <w:sz w:val="24"/>
          <w:szCs w:val="24"/>
        </w:rPr>
      </w:pPr>
    </w:p>
    <w:p w14:paraId="7CE8FD7E" w14:textId="1151B95F" w:rsidR="001273D3" w:rsidRDefault="001273D3" w:rsidP="004E35A7">
      <w:pPr>
        <w:spacing w:after="0" w:line="240" w:lineRule="auto"/>
        <w:jc w:val="both"/>
        <w:rPr>
          <w:rFonts w:ascii="Century Gothic" w:hAnsi="Century Gothic" w:cs="Arial"/>
          <w:bCs/>
          <w:color w:val="000000"/>
          <w:sz w:val="24"/>
          <w:szCs w:val="24"/>
        </w:rPr>
      </w:pPr>
    </w:p>
    <w:p w14:paraId="074128E3" w14:textId="69CA48DB" w:rsidR="001273D3" w:rsidRDefault="001273D3" w:rsidP="004E35A7">
      <w:pPr>
        <w:spacing w:after="0" w:line="240" w:lineRule="auto"/>
        <w:jc w:val="both"/>
        <w:rPr>
          <w:rFonts w:ascii="Century Gothic" w:hAnsi="Century Gothic" w:cs="Arial"/>
          <w:bCs/>
          <w:color w:val="000000"/>
          <w:sz w:val="24"/>
          <w:szCs w:val="24"/>
        </w:rPr>
      </w:pPr>
    </w:p>
    <w:p w14:paraId="1059E2D6" w14:textId="635FE715" w:rsidR="001273D3" w:rsidRDefault="001273D3" w:rsidP="004E35A7">
      <w:pPr>
        <w:spacing w:after="0" w:line="240" w:lineRule="auto"/>
        <w:jc w:val="both"/>
        <w:rPr>
          <w:rFonts w:ascii="Century Gothic" w:hAnsi="Century Gothic" w:cs="Arial"/>
          <w:bCs/>
          <w:color w:val="000000"/>
          <w:sz w:val="24"/>
          <w:szCs w:val="24"/>
        </w:rPr>
      </w:pPr>
    </w:p>
    <w:p w14:paraId="71310B6F" w14:textId="0190965E" w:rsidR="001273D3" w:rsidRDefault="001273D3" w:rsidP="004E35A7">
      <w:pPr>
        <w:spacing w:after="0" w:line="240" w:lineRule="auto"/>
        <w:jc w:val="both"/>
        <w:rPr>
          <w:rFonts w:ascii="Century Gothic" w:hAnsi="Century Gothic" w:cs="Arial"/>
          <w:bCs/>
          <w:color w:val="000000"/>
          <w:sz w:val="24"/>
          <w:szCs w:val="24"/>
        </w:rPr>
      </w:pPr>
    </w:p>
    <w:p w14:paraId="22E53D23" w14:textId="4F6728E7" w:rsidR="001273D3" w:rsidRDefault="001273D3" w:rsidP="004E35A7">
      <w:pPr>
        <w:spacing w:after="0" w:line="240" w:lineRule="auto"/>
        <w:jc w:val="both"/>
        <w:rPr>
          <w:rFonts w:ascii="Century Gothic" w:hAnsi="Century Gothic" w:cs="Arial"/>
          <w:bCs/>
          <w:color w:val="000000"/>
          <w:sz w:val="24"/>
          <w:szCs w:val="24"/>
        </w:rPr>
      </w:pPr>
    </w:p>
    <w:p w14:paraId="43990C4F" w14:textId="617A0186" w:rsidR="001273D3" w:rsidRDefault="001273D3" w:rsidP="004E35A7">
      <w:pPr>
        <w:spacing w:after="0" w:line="240" w:lineRule="auto"/>
        <w:jc w:val="both"/>
        <w:rPr>
          <w:rFonts w:ascii="Century Gothic" w:hAnsi="Century Gothic" w:cs="Arial"/>
          <w:bCs/>
          <w:color w:val="000000"/>
          <w:sz w:val="24"/>
          <w:szCs w:val="24"/>
        </w:rPr>
      </w:pPr>
    </w:p>
    <w:p w14:paraId="20994ED1" w14:textId="3471794D" w:rsidR="001273D3" w:rsidRDefault="001273D3" w:rsidP="004E35A7">
      <w:pPr>
        <w:spacing w:after="0" w:line="240" w:lineRule="auto"/>
        <w:jc w:val="both"/>
        <w:rPr>
          <w:rFonts w:ascii="Century Gothic" w:hAnsi="Century Gothic" w:cs="Arial"/>
          <w:bCs/>
          <w:color w:val="000000"/>
          <w:sz w:val="24"/>
          <w:szCs w:val="24"/>
        </w:rPr>
      </w:pPr>
    </w:p>
    <w:p w14:paraId="00473C7E" w14:textId="47E8661F" w:rsidR="001273D3" w:rsidRDefault="001273D3" w:rsidP="004E35A7">
      <w:pPr>
        <w:spacing w:after="0" w:line="240" w:lineRule="auto"/>
        <w:jc w:val="both"/>
        <w:rPr>
          <w:rFonts w:ascii="Century Gothic" w:hAnsi="Century Gothic" w:cs="Arial"/>
          <w:bCs/>
          <w:color w:val="000000"/>
          <w:sz w:val="24"/>
          <w:szCs w:val="24"/>
        </w:rPr>
      </w:pPr>
    </w:p>
    <w:p w14:paraId="39A27D85" w14:textId="29B61968" w:rsidR="001273D3" w:rsidRDefault="001273D3" w:rsidP="004E35A7">
      <w:pPr>
        <w:spacing w:after="0" w:line="240" w:lineRule="auto"/>
        <w:jc w:val="both"/>
        <w:rPr>
          <w:rFonts w:ascii="Century Gothic" w:hAnsi="Century Gothic" w:cs="Arial"/>
          <w:bCs/>
          <w:color w:val="000000"/>
          <w:sz w:val="24"/>
          <w:szCs w:val="24"/>
        </w:rPr>
      </w:pPr>
    </w:p>
    <w:p w14:paraId="49F96633" w14:textId="7FD28DF0" w:rsidR="001273D3" w:rsidRDefault="001273D3" w:rsidP="004E35A7">
      <w:pPr>
        <w:spacing w:after="0" w:line="240" w:lineRule="auto"/>
        <w:jc w:val="both"/>
        <w:rPr>
          <w:rFonts w:ascii="Century Gothic" w:hAnsi="Century Gothic" w:cs="Arial"/>
          <w:bCs/>
          <w:color w:val="000000"/>
          <w:sz w:val="24"/>
          <w:szCs w:val="24"/>
        </w:rPr>
      </w:pPr>
    </w:p>
    <w:p w14:paraId="4B9C211B" w14:textId="3FAED875" w:rsidR="001273D3" w:rsidRDefault="001273D3" w:rsidP="004E35A7">
      <w:pPr>
        <w:spacing w:after="0" w:line="240" w:lineRule="auto"/>
        <w:jc w:val="both"/>
        <w:rPr>
          <w:rFonts w:ascii="Century Gothic" w:hAnsi="Century Gothic" w:cs="Arial"/>
          <w:bCs/>
          <w:color w:val="000000"/>
          <w:sz w:val="24"/>
          <w:szCs w:val="24"/>
        </w:rPr>
      </w:pPr>
    </w:p>
    <w:p w14:paraId="31B2DD91" w14:textId="35EACE15" w:rsidR="001273D3" w:rsidRDefault="001273D3" w:rsidP="004E35A7">
      <w:pPr>
        <w:spacing w:after="0" w:line="240" w:lineRule="auto"/>
        <w:jc w:val="both"/>
        <w:rPr>
          <w:rFonts w:ascii="Century Gothic" w:hAnsi="Century Gothic" w:cs="Arial"/>
          <w:bCs/>
          <w:color w:val="000000"/>
          <w:sz w:val="24"/>
          <w:szCs w:val="24"/>
        </w:rPr>
      </w:pPr>
    </w:p>
    <w:p w14:paraId="0BF0BD45" w14:textId="2D99B80A" w:rsidR="001273D3" w:rsidRDefault="001273D3" w:rsidP="004E35A7">
      <w:pPr>
        <w:spacing w:after="0" w:line="240" w:lineRule="auto"/>
        <w:jc w:val="both"/>
        <w:rPr>
          <w:rFonts w:ascii="Century Gothic" w:hAnsi="Century Gothic" w:cs="Arial"/>
          <w:bCs/>
          <w:color w:val="000000"/>
          <w:sz w:val="24"/>
          <w:szCs w:val="24"/>
        </w:rPr>
      </w:pPr>
    </w:p>
    <w:p w14:paraId="7D362568" w14:textId="2145F574" w:rsidR="001273D3" w:rsidRDefault="001273D3" w:rsidP="004E35A7">
      <w:pPr>
        <w:spacing w:after="0" w:line="240" w:lineRule="auto"/>
        <w:jc w:val="both"/>
        <w:rPr>
          <w:rFonts w:ascii="Century Gothic" w:hAnsi="Century Gothic" w:cs="Arial"/>
          <w:bCs/>
          <w:color w:val="000000"/>
          <w:sz w:val="24"/>
          <w:szCs w:val="24"/>
        </w:rPr>
      </w:pPr>
    </w:p>
    <w:p w14:paraId="13E6218F" w14:textId="7EA22A2F" w:rsidR="001273D3" w:rsidRDefault="001273D3" w:rsidP="004E35A7">
      <w:pPr>
        <w:spacing w:after="0" w:line="240" w:lineRule="auto"/>
        <w:jc w:val="both"/>
        <w:rPr>
          <w:rFonts w:ascii="Century Gothic" w:hAnsi="Century Gothic" w:cs="Arial"/>
          <w:bCs/>
          <w:color w:val="000000"/>
          <w:sz w:val="24"/>
          <w:szCs w:val="24"/>
        </w:rPr>
      </w:pPr>
    </w:p>
    <w:p w14:paraId="2E3958F7" w14:textId="6916DA5D" w:rsidR="001273D3" w:rsidRDefault="001273D3" w:rsidP="004E35A7">
      <w:pPr>
        <w:spacing w:after="0" w:line="240" w:lineRule="auto"/>
        <w:jc w:val="both"/>
        <w:rPr>
          <w:rFonts w:ascii="Century Gothic" w:hAnsi="Century Gothic" w:cs="Arial"/>
          <w:bCs/>
          <w:color w:val="000000"/>
          <w:sz w:val="24"/>
          <w:szCs w:val="24"/>
        </w:rPr>
      </w:pPr>
    </w:p>
    <w:p w14:paraId="2CC40B6F" w14:textId="77F77F82" w:rsidR="001273D3" w:rsidRDefault="001273D3" w:rsidP="004E35A7">
      <w:pPr>
        <w:spacing w:after="0" w:line="240" w:lineRule="auto"/>
        <w:jc w:val="both"/>
        <w:rPr>
          <w:rFonts w:ascii="Century Gothic" w:hAnsi="Century Gothic" w:cs="Arial"/>
          <w:bCs/>
          <w:color w:val="000000"/>
          <w:sz w:val="24"/>
          <w:szCs w:val="24"/>
        </w:rPr>
      </w:pPr>
    </w:p>
    <w:p w14:paraId="6CE3846D" w14:textId="6F5C4082" w:rsidR="001273D3" w:rsidRDefault="001273D3" w:rsidP="004E35A7">
      <w:pPr>
        <w:spacing w:after="0" w:line="240" w:lineRule="auto"/>
        <w:jc w:val="both"/>
        <w:rPr>
          <w:rFonts w:ascii="Century Gothic" w:hAnsi="Century Gothic" w:cs="Arial"/>
          <w:bCs/>
          <w:color w:val="000000"/>
          <w:sz w:val="24"/>
          <w:szCs w:val="24"/>
        </w:rPr>
      </w:pPr>
    </w:p>
    <w:p w14:paraId="41239F42" w14:textId="0EA16D56" w:rsidR="001273D3" w:rsidRDefault="001273D3" w:rsidP="004E35A7">
      <w:pPr>
        <w:spacing w:after="0" w:line="240" w:lineRule="auto"/>
        <w:jc w:val="both"/>
        <w:rPr>
          <w:rFonts w:ascii="Century Gothic" w:hAnsi="Century Gothic" w:cs="Arial"/>
          <w:bCs/>
          <w:color w:val="000000"/>
          <w:sz w:val="24"/>
          <w:szCs w:val="24"/>
        </w:rPr>
      </w:pPr>
    </w:p>
    <w:p w14:paraId="61EC4538" w14:textId="40287266" w:rsidR="001273D3" w:rsidRDefault="001273D3" w:rsidP="004E35A7">
      <w:pPr>
        <w:spacing w:after="0" w:line="240" w:lineRule="auto"/>
        <w:jc w:val="both"/>
        <w:rPr>
          <w:rFonts w:ascii="Century Gothic" w:hAnsi="Century Gothic" w:cs="Arial"/>
          <w:bCs/>
          <w:color w:val="000000"/>
          <w:sz w:val="24"/>
          <w:szCs w:val="24"/>
        </w:rPr>
      </w:pPr>
    </w:p>
    <w:p w14:paraId="6AB992F6" w14:textId="6C47D463" w:rsidR="001273D3" w:rsidRDefault="001273D3" w:rsidP="004E35A7">
      <w:pPr>
        <w:spacing w:after="0" w:line="240" w:lineRule="auto"/>
        <w:jc w:val="both"/>
        <w:rPr>
          <w:rFonts w:ascii="Century Gothic" w:hAnsi="Century Gothic" w:cs="Arial"/>
          <w:bCs/>
          <w:color w:val="000000"/>
          <w:sz w:val="24"/>
          <w:szCs w:val="24"/>
        </w:rPr>
      </w:pPr>
    </w:p>
    <w:p w14:paraId="1AABBED2" w14:textId="49C444A5" w:rsidR="001273D3" w:rsidRDefault="001273D3" w:rsidP="004E35A7">
      <w:pPr>
        <w:spacing w:after="0" w:line="240" w:lineRule="auto"/>
        <w:jc w:val="both"/>
        <w:rPr>
          <w:rFonts w:ascii="Century Gothic" w:hAnsi="Century Gothic" w:cs="Arial"/>
          <w:bCs/>
          <w:color w:val="000000"/>
          <w:sz w:val="24"/>
          <w:szCs w:val="24"/>
        </w:rPr>
      </w:pPr>
    </w:p>
    <w:p w14:paraId="098A5D4A" w14:textId="1C299037" w:rsidR="001273D3" w:rsidRDefault="001273D3" w:rsidP="004E35A7">
      <w:pPr>
        <w:spacing w:after="0" w:line="240" w:lineRule="auto"/>
        <w:jc w:val="both"/>
        <w:rPr>
          <w:rFonts w:ascii="Century Gothic" w:hAnsi="Century Gothic" w:cs="Arial"/>
          <w:bCs/>
          <w:color w:val="000000"/>
          <w:sz w:val="24"/>
          <w:szCs w:val="24"/>
        </w:rPr>
      </w:pPr>
    </w:p>
    <w:p w14:paraId="018E4788" w14:textId="4A5ACCB3" w:rsidR="001273D3" w:rsidRDefault="001273D3" w:rsidP="004E35A7">
      <w:pPr>
        <w:spacing w:after="0" w:line="240" w:lineRule="auto"/>
        <w:jc w:val="both"/>
        <w:rPr>
          <w:rFonts w:ascii="Century Gothic" w:hAnsi="Century Gothic" w:cs="Arial"/>
          <w:bCs/>
          <w:color w:val="000000"/>
          <w:sz w:val="24"/>
          <w:szCs w:val="24"/>
        </w:rPr>
      </w:pPr>
    </w:p>
    <w:p w14:paraId="186BD3E2" w14:textId="7BAC56C5" w:rsidR="001273D3" w:rsidRDefault="001273D3" w:rsidP="004E35A7">
      <w:pPr>
        <w:spacing w:after="0" w:line="240" w:lineRule="auto"/>
        <w:jc w:val="both"/>
        <w:rPr>
          <w:rFonts w:ascii="Century Gothic" w:hAnsi="Century Gothic" w:cs="Arial"/>
          <w:bCs/>
          <w:color w:val="000000"/>
          <w:sz w:val="24"/>
          <w:szCs w:val="24"/>
        </w:rPr>
      </w:pPr>
    </w:p>
    <w:p w14:paraId="0FDF1814" w14:textId="65BF7A22" w:rsidR="001273D3" w:rsidRPr="000E622F" w:rsidRDefault="001273D3" w:rsidP="004E35A7">
      <w:pPr>
        <w:spacing w:after="0" w:line="240" w:lineRule="auto"/>
        <w:jc w:val="both"/>
        <w:rPr>
          <w:rFonts w:ascii="Century Gothic" w:hAnsi="Century Gothic" w:cs="Arial"/>
          <w:b/>
          <w:color w:val="000000"/>
          <w:sz w:val="24"/>
          <w:szCs w:val="24"/>
        </w:rPr>
      </w:pPr>
      <w:r w:rsidRPr="000E622F">
        <w:rPr>
          <w:rFonts w:ascii="Century Gothic" w:hAnsi="Century Gothic" w:cs="Arial"/>
          <w:b/>
          <w:color w:val="000000"/>
          <w:sz w:val="24"/>
          <w:szCs w:val="24"/>
        </w:rPr>
        <w:lastRenderedPageBreak/>
        <w:t>References:</w:t>
      </w:r>
    </w:p>
    <w:p w14:paraId="7DBD5366" w14:textId="63356338" w:rsidR="001273D3" w:rsidRDefault="001273D3" w:rsidP="000E622F">
      <w:pPr>
        <w:spacing w:after="0" w:line="240" w:lineRule="auto"/>
        <w:jc w:val="both"/>
        <w:rPr>
          <w:rFonts w:ascii="Century Gothic" w:hAnsi="Century Gothic" w:cs="Arial"/>
          <w:bCs/>
          <w:color w:val="000000"/>
          <w:sz w:val="24"/>
          <w:szCs w:val="24"/>
        </w:rPr>
      </w:pPr>
    </w:p>
    <w:p w14:paraId="3A144D6E" w14:textId="77777777" w:rsidR="003D09F7" w:rsidRPr="003D09F7" w:rsidRDefault="003D09F7" w:rsidP="000E622F">
      <w:pPr>
        <w:pStyle w:val="FootnoteText"/>
        <w:spacing w:after="240"/>
        <w:ind w:left="709" w:hanging="709"/>
        <w:jc w:val="both"/>
        <w:rPr>
          <w:rFonts w:ascii="Century Gothic" w:hAnsi="Century Gothic"/>
          <w:sz w:val="24"/>
          <w:szCs w:val="24"/>
          <w:lang w:val="en-PH"/>
        </w:rPr>
      </w:pPr>
      <w:r w:rsidRPr="003D09F7">
        <w:rPr>
          <w:rFonts w:ascii="Century Gothic" w:hAnsi="Century Gothic"/>
          <w:sz w:val="24"/>
          <w:szCs w:val="24"/>
        </w:rPr>
        <w:t xml:space="preserve">Article VI: Legislative Department, Official Gazette, </w:t>
      </w:r>
      <w:hyperlink r:id="rId8" w:history="1">
        <w:r w:rsidRPr="003D09F7">
          <w:rPr>
            <w:rStyle w:val="Hyperlink"/>
            <w:rFonts w:ascii="Century Gothic" w:hAnsi="Century Gothic"/>
            <w:color w:val="000000" w:themeColor="text1"/>
            <w:sz w:val="24"/>
            <w:szCs w:val="24"/>
            <w:u w:val="none"/>
          </w:rPr>
          <w:t>https://www.officialgazette.gov.ph/constitutions/1987-constitution/</w:t>
        </w:r>
      </w:hyperlink>
      <w:r w:rsidRPr="003D09F7">
        <w:rPr>
          <w:rFonts w:ascii="Century Gothic" w:hAnsi="Century Gothic"/>
          <w:sz w:val="24"/>
          <w:szCs w:val="24"/>
        </w:rPr>
        <w:t xml:space="preserve"> (accessed July 12, 2020)</w:t>
      </w:r>
    </w:p>
    <w:p w14:paraId="7D38182B" w14:textId="77777777" w:rsidR="003D09F7" w:rsidRDefault="003D09F7" w:rsidP="000E622F">
      <w:pPr>
        <w:pStyle w:val="FootnoteText"/>
        <w:spacing w:after="240"/>
        <w:ind w:left="709" w:hanging="709"/>
        <w:jc w:val="both"/>
        <w:rPr>
          <w:rFonts w:ascii="Century Gothic" w:hAnsi="Century Gothic"/>
          <w:color w:val="000000" w:themeColor="text1"/>
          <w:sz w:val="24"/>
          <w:szCs w:val="24"/>
        </w:rPr>
      </w:pPr>
      <w:r w:rsidRPr="003D09F7">
        <w:rPr>
          <w:rFonts w:ascii="Century Gothic" w:hAnsi="Century Gothic"/>
          <w:color w:val="000000" w:themeColor="text1"/>
          <w:sz w:val="24"/>
          <w:szCs w:val="24"/>
        </w:rPr>
        <w:t>Article II: Declaration of State and National Policies, https://www.officialgazette.gov.ph/constitutions/the-1987-constitution-of-the-republic-of-the-philippines/the-1987-constitution-of-the-republic-of-the-philippines-article-ii/#:~:text=Section%2026.,may%20be%20defined%20by%20law.&amp;text=The%20State%20shall%20maintain%20honesty,measures%20against%20graft%20and%20corruption, (accessed July 15, 2020)</w:t>
      </w:r>
    </w:p>
    <w:p w14:paraId="5F6523AB" w14:textId="5698B309" w:rsidR="003D09F7" w:rsidRDefault="003D09F7" w:rsidP="000E622F">
      <w:pPr>
        <w:pStyle w:val="FootnoteText"/>
        <w:spacing w:after="240"/>
        <w:ind w:left="709" w:hanging="709"/>
        <w:jc w:val="both"/>
        <w:rPr>
          <w:rFonts w:ascii="Century Gothic" w:hAnsi="Century Gothic"/>
          <w:sz w:val="24"/>
          <w:szCs w:val="24"/>
        </w:rPr>
      </w:pPr>
      <w:r w:rsidRPr="003D09F7">
        <w:rPr>
          <w:rFonts w:ascii="Century Gothic" w:hAnsi="Century Gothic"/>
          <w:sz w:val="24"/>
          <w:szCs w:val="24"/>
        </w:rPr>
        <w:t>Avelino,</w:t>
      </w:r>
      <w:r w:rsidR="003D6FBD">
        <w:rPr>
          <w:rFonts w:ascii="Century Gothic" w:hAnsi="Century Gothic"/>
          <w:sz w:val="24"/>
          <w:szCs w:val="24"/>
        </w:rPr>
        <w:t xml:space="preserve"> </w:t>
      </w:r>
      <w:r w:rsidR="003D6FBD" w:rsidRPr="003D09F7">
        <w:rPr>
          <w:rFonts w:ascii="Century Gothic" w:hAnsi="Century Gothic"/>
          <w:sz w:val="24"/>
          <w:szCs w:val="24"/>
        </w:rPr>
        <w:t>Brent</w:t>
      </w:r>
      <w:r w:rsidR="003D6FBD">
        <w:rPr>
          <w:rFonts w:ascii="Century Gothic" w:hAnsi="Century Gothic"/>
          <w:sz w:val="24"/>
          <w:szCs w:val="24"/>
        </w:rPr>
        <w:t>.</w:t>
      </w:r>
      <w:r w:rsidRPr="003D09F7">
        <w:rPr>
          <w:rFonts w:ascii="Century Gothic" w:hAnsi="Century Gothic"/>
          <w:sz w:val="24"/>
          <w:szCs w:val="24"/>
        </w:rPr>
        <w:t xml:space="preserve"> </w:t>
      </w:r>
      <w:proofErr w:type="spellStart"/>
      <w:r w:rsidRPr="003D09F7">
        <w:rPr>
          <w:rFonts w:ascii="Century Gothic" w:hAnsi="Century Gothic"/>
          <w:sz w:val="24"/>
          <w:szCs w:val="24"/>
        </w:rPr>
        <w:t>Chiz</w:t>
      </w:r>
      <w:proofErr w:type="spellEnd"/>
      <w:r w:rsidRPr="003D09F7">
        <w:rPr>
          <w:rFonts w:ascii="Century Gothic" w:hAnsi="Century Gothic"/>
          <w:sz w:val="24"/>
          <w:szCs w:val="24"/>
        </w:rPr>
        <w:t xml:space="preserve"> Escudero’s Account of the Anti-Terrorism Law,</w:t>
      </w:r>
      <w:r>
        <w:rPr>
          <w:rFonts w:ascii="Century Gothic" w:hAnsi="Century Gothic"/>
          <w:sz w:val="24"/>
          <w:szCs w:val="24"/>
        </w:rPr>
        <w:t xml:space="preserve"> </w:t>
      </w:r>
      <w:hyperlink r:id="rId9" w:history="1">
        <w:r w:rsidRPr="003D09F7">
          <w:rPr>
            <w:rStyle w:val="Hyperlink"/>
            <w:rFonts w:ascii="Century Gothic" w:hAnsi="Century Gothic"/>
            <w:color w:val="000000" w:themeColor="text1"/>
            <w:sz w:val="24"/>
            <w:szCs w:val="24"/>
            <w:u w:val="none"/>
          </w:rPr>
          <w:t>https://web.facebook.com/brent.avelino/videos/10213496121197513/</w:t>
        </w:r>
      </w:hyperlink>
      <w:r w:rsidRPr="003D09F7">
        <w:rPr>
          <w:rFonts w:ascii="Century Gothic" w:hAnsi="Century Gothic"/>
          <w:color w:val="000000" w:themeColor="text1"/>
          <w:sz w:val="24"/>
          <w:szCs w:val="24"/>
        </w:rPr>
        <w:t xml:space="preserve"> </w:t>
      </w:r>
      <w:r w:rsidRPr="003D09F7">
        <w:rPr>
          <w:rFonts w:ascii="Century Gothic" w:hAnsi="Century Gothic"/>
          <w:sz w:val="24"/>
          <w:szCs w:val="24"/>
        </w:rPr>
        <w:t>accessed July 5, 2020</w:t>
      </w:r>
    </w:p>
    <w:p w14:paraId="07D37B01" w14:textId="0A734E68" w:rsidR="003D09F7" w:rsidRDefault="003D09F7" w:rsidP="000E622F">
      <w:pPr>
        <w:pStyle w:val="FootnoteText"/>
        <w:spacing w:after="240"/>
        <w:ind w:left="709" w:hanging="709"/>
        <w:jc w:val="both"/>
        <w:rPr>
          <w:rFonts w:ascii="Century Gothic" w:hAnsi="Century Gothic"/>
          <w:sz w:val="24"/>
          <w:szCs w:val="24"/>
        </w:rPr>
      </w:pPr>
      <w:r w:rsidRPr="003D09F7">
        <w:rPr>
          <w:rFonts w:ascii="Century Gothic" w:hAnsi="Century Gothic"/>
          <w:sz w:val="24"/>
          <w:szCs w:val="24"/>
        </w:rPr>
        <w:t>Zizek</w:t>
      </w:r>
      <w:r>
        <w:rPr>
          <w:rFonts w:ascii="Century Gothic" w:hAnsi="Century Gothic"/>
          <w:sz w:val="24"/>
          <w:szCs w:val="24"/>
        </w:rPr>
        <w:t xml:space="preserve">, </w:t>
      </w:r>
      <w:proofErr w:type="spellStart"/>
      <w:r w:rsidRPr="003D09F7">
        <w:rPr>
          <w:rFonts w:ascii="Century Gothic" w:hAnsi="Century Gothic"/>
          <w:sz w:val="24"/>
          <w:szCs w:val="24"/>
        </w:rPr>
        <w:t>Slavoj</w:t>
      </w:r>
      <w:proofErr w:type="spellEnd"/>
      <w:r w:rsidRPr="003D09F7">
        <w:rPr>
          <w:rFonts w:ascii="Century Gothic" w:hAnsi="Century Gothic"/>
          <w:sz w:val="24"/>
          <w:szCs w:val="24"/>
        </w:rPr>
        <w:t xml:space="preserve">. The Sublime Object of Ideology. (London: Verso, 1989), </w:t>
      </w:r>
      <w:proofErr w:type="spellStart"/>
      <w:r w:rsidRPr="003D09F7">
        <w:rPr>
          <w:rFonts w:ascii="Century Gothic" w:hAnsi="Century Gothic"/>
          <w:sz w:val="24"/>
          <w:szCs w:val="24"/>
        </w:rPr>
        <w:t>Wordpress</w:t>
      </w:r>
      <w:proofErr w:type="spellEnd"/>
    </w:p>
    <w:p w14:paraId="0493A029" w14:textId="653A0FB5" w:rsidR="003D6FBD" w:rsidRDefault="003D6FBD" w:rsidP="000E622F">
      <w:pPr>
        <w:pStyle w:val="FootnoteText"/>
        <w:spacing w:after="240"/>
        <w:ind w:left="709" w:hanging="709"/>
        <w:jc w:val="both"/>
        <w:rPr>
          <w:rFonts w:ascii="Century Gothic" w:hAnsi="Century Gothic"/>
          <w:sz w:val="24"/>
          <w:szCs w:val="24"/>
        </w:rPr>
      </w:pPr>
      <w:r w:rsidRPr="003D6FBD">
        <w:rPr>
          <w:rFonts w:ascii="Century Gothic" w:hAnsi="Century Gothic"/>
          <w:sz w:val="24"/>
          <w:szCs w:val="24"/>
        </w:rPr>
        <w:t xml:space="preserve">Commentary on </w:t>
      </w:r>
      <w:proofErr w:type="spellStart"/>
      <w:r w:rsidRPr="003D6FBD">
        <w:rPr>
          <w:rFonts w:ascii="Century Gothic" w:hAnsi="Century Gothic"/>
          <w:sz w:val="24"/>
          <w:szCs w:val="24"/>
        </w:rPr>
        <w:t>Žižek’s</w:t>
      </w:r>
      <w:proofErr w:type="spellEnd"/>
      <w:r w:rsidRPr="003D6FBD">
        <w:rPr>
          <w:rFonts w:ascii="Century Gothic" w:hAnsi="Century Gothic"/>
          <w:sz w:val="24"/>
          <w:szCs w:val="24"/>
        </w:rPr>
        <w:t xml:space="preserve"> The Sublime Object of Ideology (Chapter 1)</w:t>
      </w:r>
      <w:r>
        <w:rPr>
          <w:rFonts w:ascii="Century Gothic" w:hAnsi="Century Gothic"/>
          <w:sz w:val="24"/>
          <w:szCs w:val="24"/>
        </w:rPr>
        <w:t>.</w:t>
      </w:r>
      <w:r w:rsidRPr="003D6FBD">
        <w:rPr>
          <w:rFonts w:ascii="Century Gothic" w:hAnsi="Century Gothic"/>
          <w:sz w:val="24"/>
          <w:szCs w:val="24"/>
        </w:rPr>
        <w:t xml:space="preserve"> Medium. </w:t>
      </w:r>
      <w:hyperlink r:id="rId10" w:history="1">
        <w:r w:rsidR="000E622F" w:rsidRPr="000E622F">
          <w:rPr>
            <w:rStyle w:val="Hyperlink"/>
            <w:rFonts w:ascii="Century Gothic" w:hAnsi="Century Gothic"/>
            <w:color w:val="000000" w:themeColor="text1"/>
            <w:sz w:val="24"/>
            <w:szCs w:val="24"/>
            <w:u w:val="none"/>
          </w:rPr>
          <w:t>https://medium.com/@mdowns1611/commentary-on-%C5%BEi%C5%BEeks-the-sublime-object-of-ideology-chapter-1-437a93debd86</w:t>
        </w:r>
      </w:hyperlink>
      <w:r w:rsidR="000E622F" w:rsidRPr="000E622F">
        <w:rPr>
          <w:rFonts w:ascii="Century Gothic" w:hAnsi="Century Gothic"/>
          <w:color w:val="000000" w:themeColor="text1"/>
          <w:sz w:val="24"/>
          <w:szCs w:val="24"/>
        </w:rPr>
        <w:t xml:space="preserve"> </w:t>
      </w:r>
      <w:r w:rsidR="000E622F">
        <w:rPr>
          <w:rFonts w:ascii="Century Gothic" w:hAnsi="Century Gothic"/>
          <w:sz w:val="24"/>
          <w:szCs w:val="24"/>
        </w:rPr>
        <w:t>(accessed July 13, 2020)</w:t>
      </w:r>
    </w:p>
    <w:p w14:paraId="789F9FFB" w14:textId="04B1175B" w:rsidR="003D09F7" w:rsidRPr="000E622F" w:rsidRDefault="000E622F" w:rsidP="000E622F">
      <w:pPr>
        <w:pStyle w:val="FootnoteText"/>
        <w:spacing w:after="240"/>
        <w:ind w:left="709" w:hanging="709"/>
        <w:jc w:val="both"/>
        <w:rPr>
          <w:rFonts w:ascii="Century Gothic" w:hAnsi="Century Gothic"/>
          <w:sz w:val="24"/>
          <w:szCs w:val="24"/>
        </w:rPr>
      </w:pPr>
      <w:r w:rsidRPr="000E622F">
        <w:rPr>
          <w:rFonts w:ascii="Century Gothic" w:hAnsi="Century Gothic"/>
          <w:sz w:val="24"/>
          <w:szCs w:val="24"/>
        </w:rPr>
        <w:t>Anti-Terrorism Law, Official Gazette, https://senate.gov.ph/lisdata/3163229242!.pdf (accessed July 13, 2020)</w:t>
      </w:r>
    </w:p>
    <w:p w14:paraId="7E1B3E55" w14:textId="773A9426" w:rsidR="000E622F" w:rsidRDefault="000E622F" w:rsidP="000E622F">
      <w:pPr>
        <w:spacing w:after="240"/>
        <w:ind w:left="851" w:hanging="851"/>
        <w:jc w:val="both"/>
        <w:rPr>
          <w:color w:val="000000" w:themeColor="text1"/>
          <w:sz w:val="24"/>
          <w:szCs w:val="24"/>
        </w:rPr>
      </w:pPr>
      <w:r w:rsidRPr="000E622F">
        <w:rPr>
          <w:rFonts w:ascii="Century Gothic" w:hAnsi="Century Gothic"/>
          <w:color w:val="000000" w:themeColor="text1"/>
          <w:sz w:val="24"/>
          <w:szCs w:val="24"/>
        </w:rPr>
        <w:t xml:space="preserve">Not on our watch, Rep. Lucy; please be reminded of our Constitution, </w:t>
      </w:r>
      <w:hyperlink r:id="rId11" w:history="1">
        <w:r w:rsidRPr="000E622F">
          <w:rPr>
            <w:rStyle w:val="Hyperlink"/>
            <w:rFonts w:ascii="Century Gothic" w:hAnsi="Century Gothic"/>
            <w:color w:val="000000" w:themeColor="text1"/>
            <w:sz w:val="24"/>
            <w:szCs w:val="24"/>
            <w:u w:val="none"/>
          </w:rPr>
          <w:t>https://opinion.inquirer.net/130855/not-on-our-watch-rep-lucy-please-be-reminded-of-article-iii-section-iv-of-our-constitution</w:t>
        </w:r>
      </w:hyperlink>
      <w:r w:rsidRPr="000E622F">
        <w:rPr>
          <w:rFonts w:ascii="Century Gothic" w:hAnsi="Century Gothic"/>
          <w:color w:val="000000" w:themeColor="text1"/>
          <w:sz w:val="24"/>
          <w:szCs w:val="24"/>
        </w:rPr>
        <w:t>, (accessed July 22, 2020)</w:t>
      </w:r>
    </w:p>
    <w:p w14:paraId="1D527257" w14:textId="15A9380C" w:rsidR="000E622F" w:rsidRDefault="000E622F" w:rsidP="000E622F">
      <w:pPr>
        <w:spacing w:after="240"/>
        <w:ind w:left="851" w:hanging="851"/>
        <w:jc w:val="both"/>
        <w:rPr>
          <w:rFonts w:ascii="Century Gothic" w:hAnsi="Century Gothic"/>
          <w:sz w:val="24"/>
          <w:szCs w:val="24"/>
        </w:rPr>
      </w:pPr>
      <w:r w:rsidRPr="000E622F">
        <w:rPr>
          <w:rFonts w:ascii="Century Gothic" w:hAnsi="Century Gothic"/>
          <w:sz w:val="24"/>
          <w:szCs w:val="24"/>
        </w:rPr>
        <w:t>Quito,</w:t>
      </w:r>
      <w:r>
        <w:rPr>
          <w:rFonts w:ascii="Century Gothic" w:hAnsi="Century Gothic"/>
          <w:sz w:val="24"/>
          <w:szCs w:val="24"/>
        </w:rPr>
        <w:t xml:space="preserve"> </w:t>
      </w:r>
      <w:r w:rsidRPr="000E622F">
        <w:rPr>
          <w:rFonts w:ascii="Century Gothic" w:hAnsi="Century Gothic"/>
          <w:sz w:val="24"/>
          <w:szCs w:val="24"/>
        </w:rPr>
        <w:t>Emerita</w:t>
      </w:r>
      <w:r>
        <w:rPr>
          <w:rFonts w:ascii="Century Gothic" w:hAnsi="Century Gothic"/>
          <w:sz w:val="24"/>
          <w:szCs w:val="24"/>
        </w:rPr>
        <w:t>.</w:t>
      </w:r>
      <w:r w:rsidRPr="000E622F">
        <w:rPr>
          <w:rFonts w:ascii="Century Gothic" w:hAnsi="Century Gothic"/>
          <w:sz w:val="24"/>
          <w:szCs w:val="24"/>
        </w:rPr>
        <w:t xml:space="preserve"> Phenomenology: Edmund Husserl and Edith Stein, Manila: De La Salle University Press, Inc.</w:t>
      </w:r>
    </w:p>
    <w:p w14:paraId="607B9A9F" w14:textId="63C5E880" w:rsidR="000E622F" w:rsidRPr="000E622F" w:rsidRDefault="000E622F" w:rsidP="000E622F">
      <w:pPr>
        <w:spacing w:after="240"/>
        <w:ind w:left="851" w:hanging="851"/>
        <w:jc w:val="both"/>
        <w:rPr>
          <w:rFonts w:ascii="Century Gothic" w:hAnsi="Century Gothic"/>
          <w:color w:val="000000" w:themeColor="text1"/>
          <w:sz w:val="24"/>
          <w:szCs w:val="24"/>
        </w:rPr>
      </w:pPr>
      <w:r w:rsidRPr="000E622F">
        <w:rPr>
          <w:rFonts w:ascii="Century Gothic" w:hAnsi="Century Gothic"/>
          <w:color w:val="000000" w:themeColor="text1"/>
          <w:sz w:val="24"/>
          <w:szCs w:val="24"/>
        </w:rPr>
        <w:t>Thompson,</w:t>
      </w:r>
      <w:r>
        <w:rPr>
          <w:rFonts w:ascii="Century Gothic" w:hAnsi="Century Gothic"/>
          <w:color w:val="000000" w:themeColor="text1"/>
          <w:sz w:val="24"/>
          <w:szCs w:val="24"/>
        </w:rPr>
        <w:t xml:space="preserve"> </w:t>
      </w:r>
      <w:r w:rsidRPr="000E622F">
        <w:rPr>
          <w:rFonts w:ascii="Century Gothic" w:hAnsi="Century Gothic"/>
          <w:color w:val="000000" w:themeColor="text1"/>
          <w:sz w:val="24"/>
          <w:szCs w:val="24"/>
        </w:rPr>
        <w:t>Michael</w:t>
      </w:r>
      <w:r>
        <w:rPr>
          <w:rFonts w:ascii="Century Gothic" w:hAnsi="Century Gothic"/>
          <w:color w:val="000000" w:themeColor="text1"/>
          <w:sz w:val="24"/>
          <w:szCs w:val="24"/>
        </w:rPr>
        <w:t>.</w:t>
      </w:r>
      <w:r w:rsidRPr="000E622F">
        <w:rPr>
          <w:rFonts w:ascii="Century Gothic" w:hAnsi="Century Gothic"/>
          <w:color w:val="000000" w:themeColor="text1"/>
          <w:sz w:val="24"/>
          <w:szCs w:val="24"/>
        </w:rPr>
        <w:t xml:space="preserve"> Introduction: What is Critical Theory? https://www.researchgate.net/publication/312674815 (accessed July 1, 2020)</w:t>
      </w:r>
    </w:p>
    <w:p w14:paraId="00E79D6F" w14:textId="6084DAAC" w:rsidR="000E622F" w:rsidRPr="000E622F" w:rsidRDefault="000E622F" w:rsidP="000E622F">
      <w:pPr>
        <w:spacing w:after="240"/>
        <w:ind w:left="851" w:hanging="851"/>
        <w:jc w:val="both"/>
        <w:rPr>
          <w:rFonts w:ascii="Century Gothic" w:hAnsi="Century Gothic"/>
          <w:color w:val="000000" w:themeColor="text1"/>
          <w:sz w:val="24"/>
          <w:szCs w:val="24"/>
        </w:rPr>
      </w:pPr>
      <w:r w:rsidRPr="000E622F">
        <w:rPr>
          <w:rFonts w:ascii="Century Gothic" w:hAnsi="Century Gothic"/>
          <w:color w:val="000000" w:themeColor="text1"/>
          <w:sz w:val="24"/>
          <w:szCs w:val="24"/>
        </w:rPr>
        <w:t>Torres-</w:t>
      </w:r>
      <w:proofErr w:type="spellStart"/>
      <w:r w:rsidRPr="000E622F">
        <w:rPr>
          <w:rFonts w:ascii="Century Gothic" w:hAnsi="Century Gothic"/>
          <w:color w:val="000000" w:themeColor="text1"/>
          <w:sz w:val="24"/>
          <w:szCs w:val="24"/>
        </w:rPr>
        <w:t>Tupas</w:t>
      </w:r>
      <w:proofErr w:type="spellEnd"/>
      <w:r w:rsidRPr="000E622F">
        <w:rPr>
          <w:rFonts w:ascii="Century Gothic" w:hAnsi="Century Gothic"/>
          <w:color w:val="000000" w:themeColor="text1"/>
          <w:sz w:val="24"/>
          <w:szCs w:val="24"/>
        </w:rPr>
        <w:t>,</w:t>
      </w:r>
      <w:r>
        <w:rPr>
          <w:rFonts w:ascii="Century Gothic" w:hAnsi="Century Gothic"/>
          <w:color w:val="000000" w:themeColor="text1"/>
          <w:sz w:val="24"/>
          <w:szCs w:val="24"/>
        </w:rPr>
        <w:t xml:space="preserve"> </w:t>
      </w:r>
      <w:proofErr w:type="spellStart"/>
      <w:r w:rsidRPr="000E622F">
        <w:rPr>
          <w:rFonts w:ascii="Century Gothic" w:hAnsi="Century Gothic"/>
          <w:color w:val="000000" w:themeColor="text1"/>
          <w:sz w:val="24"/>
          <w:szCs w:val="24"/>
        </w:rPr>
        <w:t>Tetch</w:t>
      </w:r>
      <w:proofErr w:type="spellEnd"/>
      <w:r>
        <w:rPr>
          <w:rFonts w:ascii="Century Gothic" w:hAnsi="Century Gothic"/>
          <w:color w:val="000000" w:themeColor="text1"/>
          <w:sz w:val="24"/>
          <w:szCs w:val="24"/>
        </w:rPr>
        <w:t>.</w:t>
      </w:r>
      <w:r w:rsidRPr="000E622F">
        <w:rPr>
          <w:rFonts w:ascii="Century Gothic" w:hAnsi="Century Gothic"/>
          <w:color w:val="000000" w:themeColor="text1"/>
          <w:sz w:val="24"/>
          <w:szCs w:val="24"/>
        </w:rPr>
        <w:t xml:space="preserve"> Ex-SC justices Carpio, Morales file 11th petition vs Anti-Terrorism Act of 2020</w:t>
      </w:r>
      <w:r>
        <w:rPr>
          <w:rFonts w:ascii="Century Gothic" w:hAnsi="Century Gothic"/>
          <w:color w:val="000000" w:themeColor="text1"/>
          <w:sz w:val="24"/>
          <w:szCs w:val="24"/>
        </w:rPr>
        <w:t>.</w:t>
      </w:r>
      <w:r w:rsidRPr="000E622F">
        <w:rPr>
          <w:rFonts w:ascii="Century Gothic" w:hAnsi="Century Gothic"/>
          <w:color w:val="000000" w:themeColor="text1"/>
          <w:sz w:val="24"/>
          <w:szCs w:val="24"/>
        </w:rPr>
        <w:t xml:space="preserve"> https://newsinfo.inquirer.net/1310511/ex-sc-justices-carpio-morales-file-11th-petition-vs-anti-terrorism-act-of-2020 (accessed July 22, 2020)</w:t>
      </w:r>
    </w:p>
    <w:p w14:paraId="42E4651B" w14:textId="508F4C5E" w:rsidR="000E622F" w:rsidRPr="000E622F" w:rsidRDefault="000E622F" w:rsidP="000E622F">
      <w:pPr>
        <w:spacing w:after="240"/>
        <w:ind w:left="851" w:hanging="851"/>
        <w:jc w:val="both"/>
        <w:rPr>
          <w:rFonts w:ascii="Century Gothic" w:hAnsi="Century Gothic"/>
          <w:color w:val="000000" w:themeColor="text1"/>
          <w:sz w:val="24"/>
          <w:szCs w:val="24"/>
        </w:rPr>
      </w:pPr>
      <w:r w:rsidRPr="000E622F">
        <w:rPr>
          <w:rFonts w:ascii="Century Gothic" w:hAnsi="Century Gothic"/>
          <w:color w:val="000000" w:themeColor="text1"/>
          <w:sz w:val="24"/>
          <w:szCs w:val="24"/>
        </w:rPr>
        <w:lastRenderedPageBreak/>
        <w:t xml:space="preserve">  Philippines: Media workers file petitions to reject Anti-Terror Law, https://www.ifj.org/media-centre/news/detail/category/press-releases/article/philippines-media-workers-file-petitions-to-reject-anti-terror-law.html (accessed July 24, 2020)</w:t>
      </w:r>
    </w:p>
    <w:sectPr w:rsidR="000E622F" w:rsidRPr="000E622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7BD6D" w14:textId="77777777" w:rsidR="00CC703F" w:rsidRDefault="00CC703F" w:rsidP="00801730">
      <w:pPr>
        <w:spacing w:after="0" w:line="240" w:lineRule="auto"/>
      </w:pPr>
      <w:r>
        <w:separator/>
      </w:r>
    </w:p>
  </w:endnote>
  <w:endnote w:type="continuationSeparator" w:id="0">
    <w:p w14:paraId="143473D7" w14:textId="77777777" w:rsidR="00CC703F" w:rsidRDefault="00CC703F" w:rsidP="0080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445DC" w14:textId="77777777" w:rsidR="00CC703F" w:rsidRDefault="00CC703F" w:rsidP="00801730">
      <w:pPr>
        <w:spacing w:after="0" w:line="240" w:lineRule="auto"/>
      </w:pPr>
      <w:r>
        <w:separator/>
      </w:r>
    </w:p>
  </w:footnote>
  <w:footnote w:type="continuationSeparator" w:id="0">
    <w:p w14:paraId="4092FE3B" w14:textId="77777777" w:rsidR="00CC703F" w:rsidRDefault="00CC703F" w:rsidP="00801730">
      <w:pPr>
        <w:spacing w:after="0" w:line="240" w:lineRule="auto"/>
      </w:pPr>
      <w:r>
        <w:continuationSeparator/>
      </w:r>
    </w:p>
  </w:footnote>
  <w:footnote w:id="1">
    <w:p w14:paraId="74263845" w14:textId="499F178B" w:rsidR="00F822C1" w:rsidRPr="00FE6B10" w:rsidRDefault="00F822C1" w:rsidP="00F822C1">
      <w:pPr>
        <w:pStyle w:val="FootnoteText"/>
        <w:jc w:val="both"/>
        <w:rPr>
          <w:rFonts w:ascii="Century Gothic" w:hAnsi="Century Gothic"/>
          <w:lang w:val="en-PH"/>
        </w:rPr>
      </w:pPr>
      <w:r w:rsidRPr="00FE6B10">
        <w:rPr>
          <w:rStyle w:val="FootnoteReference"/>
          <w:rFonts w:ascii="Century Gothic" w:hAnsi="Century Gothic"/>
        </w:rPr>
        <w:footnoteRef/>
      </w:r>
      <w:r w:rsidR="00A91B8C">
        <w:rPr>
          <w:rFonts w:ascii="Century Gothic" w:hAnsi="Century Gothic"/>
        </w:rPr>
        <w:t xml:space="preserve"> </w:t>
      </w:r>
      <w:r w:rsidRPr="00FE6B10">
        <w:rPr>
          <w:rFonts w:ascii="Century Gothic" w:hAnsi="Century Gothic"/>
        </w:rPr>
        <w:t xml:space="preserve">Article VI: Legislative Department, Official Gazette, </w:t>
      </w:r>
      <w:hyperlink r:id="rId1" w:history="1">
        <w:r w:rsidRPr="00FE6B10">
          <w:rPr>
            <w:rStyle w:val="Hyperlink"/>
            <w:rFonts w:ascii="Century Gothic" w:hAnsi="Century Gothic"/>
            <w:color w:val="000000" w:themeColor="text1"/>
            <w:u w:val="none"/>
          </w:rPr>
          <w:t>https://www.officialgazette.gov.ph/constitutions/1987-constitution/</w:t>
        </w:r>
      </w:hyperlink>
      <w:r w:rsidRPr="00FE6B10">
        <w:rPr>
          <w:rFonts w:ascii="Century Gothic" w:hAnsi="Century Gothic"/>
        </w:rPr>
        <w:t xml:space="preserve"> </w:t>
      </w:r>
      <w:r w:rsidR="00D46A9C">
        <w:rPr>
          <w:rFonts w:ascii="Century Gothic" w:hAnsi="Century Gothic"/>
        </w:rPr>
        <w:t>(</w:t>
      </w:r>
      <w:r w:rsidRPr="00FE6B10">
        <w:rPr>
          <w:rFonts w:ascii="Century Gothic" w:hAnsi="Century Gothic"/>
        </w:rPr>
        <w:t>accessed July 12, 2020</w:t>
      </w:r>
      <w:r w:rsidR="00D46A9C">
        <w:rPr>
          <w:rFonts w:ascii="Century Gothic" w:hAnsi="Century Gothic"/>
        </w:rPr>
        <w:t>)</w:t>
      </w:r>
    </w:p>
  </w:footnote>
  <w:footnote w:id="2">
    <w:p w14:paraId="796E64AD" w14:textId="11AA8C70" w:rsidR="00A745E6" w:rsidRPr="00650E3A" w:rsidRDefault="00A745E6" w:rsidP="00A745E6">
      <w:pPr>
        <w:pStyle w:val="FootnoteText"/>
        <w:jc w:val="both"/>
        <w:rPr>
          <w:rFonts w:ascii="Century Gothic" w:hAnsi="Century Gothic"/>
          <w:lang w:val="en-PH"/>
        </w:rPr>
      </w:pPr>
      <w:r w:rsidRPr="00F36529">
        <w:rPr>
          <w:rStyle w:val="FootnoteReference"/>
          <w:rFonts w:ascii="Century Gothic" w:hAnsi="Century Gothic"/>
          <w:color w:val="000000" w:themeColor="text1"/>
        </w:rPr>
        <w:footnoteRef/>
      </w:r>
      <w:r w:rsidRPr="00F36529">
        <w:rPr>
          <w:rFonts w:ascii="Century Gothic" w:hAnsi="Century Gothic"/>
          <w:color w:val="000000" w:themeColor="text1"/>
        </w:rPr>
        <w:t xml:space="preserve"> Article II: Declaration of State and National Policies, </w:t>
      </w:r>
      <w:hyperlink r:id="rId2" w:history="1">
        <w:r w:rsidR="00F36529" w:rsidRPr="00F36529">
          <w:rPr>
            <w:rStyle w:val="Hyperlink"/>
            <w:rFonts w:ascii="Century Gothic" w:hAnsi="Century Gothic"/>
            <w:color w:val="000000" w:themeColor="text1"/>
            <w:u w:val="none"/>
          </w:rPr>
          <w:t>https://www.officialgazette.gov.ph/constitutions/the-1987-constitution-of-the-republic-of-the-philippines/the-1987-constitution-of-the-republic-of-the-philippines-article-ii/#:~:text=Section%2026.,may%20be%20defined%20by%20law.&amp;text=The%20State%20shall%20maintain%20honesty,measures%20against%20graft%20and%20corruption</w:t>
        </w:r>
      </w:hyperlink>
      <w:r w:rsidRPr="00650E3A">
        <w:rPr>
          <w:rFonts w:ascii="Century Gothic" w:hAnsi="Century Gothic"/>
          <w:color w:val="000000" w:themeColor="text1"/>
        </w:rPr>
        <w:t xml:space="preserve">, </w:t>
      </w:r>
      <w:r>
        <w:rPr>
          <w:rFonts w:ascii="Century Gothic" w:hAnsi="Century Gothic"/>
        </w:rPr>
        <w:t>(accessed July 15, 2020)</w:t>
      </w:r>
    </w:p>
  </w:footnote>
  <w:footnote w:id="3">
    <w:p w14:paraId="18F3ED93" w14:textId="0D94EA63" w:rsidR="00FE6B10" w:rsidRPr="00FE6B10" w:rsidRDefault="00FE6B10" w:rsidP="00FE6B10">
      <w:pPr>
        <w:pStyle w:val="FootnoteText"/>
        <w:jc w:val="both"/>
        <w:rPr>
          <w:rFonts w:ascii="Century Gothic" w:hAnsi="Century Gothic"/>
          <w:lang w:val="en-PH"/>
        </w:rPr>
      </w:pPr>
      <w:r w:rsidRPr="00FE6B10">
        <w:rPr>
          <w:rStyle w:val="FootnoteReference"/>
          <w:rFonts w:ascii="Century Gothic" w:hAnsi="Century Gothic"/>
        </w:rPr>
        <w:footnoteRef/>
      </w:r>
      <w:r>
        <w:t xml:space="preserve"> </w:t>
      </w:r>
      <w:r>
        <w:rPr>
          <w:rFonts w:ascii="Century Gothic" w:hAnsi="Century Gothic"/>
        </w:rPr>
        <w:t>Brent Avelino,</w:t>
      </w:r>
      <w:r w:rsidR="00A91B8C">
        <w:rPr>
          <w:rFonts w:ascii="Century Gothic" w:hAnsi="Century Gothic"/>
        </w:rPr>
        <w:t xml:space="preserve"> </w:t>
      </w:r>
      <w:proofErr w:type="spellStart"/>
      <w:r w:rsidR="00A91B8C">
        <w:rPr>
          <w:rFonts w:ascii="Century Gothic" w:hAnsi="Century Gothic"/>
        </w:rPr>
        <w:t>Chiz</w:t>
      </w:r>
      <w:proofErr w:type="spellEnd"/>
      <w:r w:rsidR="00A91B8C">
        <w:rPr>
          <w:rFonts w:ascii="Century Gothic" w:hAnsi="Century Gothic"/>
        </w:rPr>
        <w:t xml:space="preserve"> Escudero’s Account of the Anti-Terrorism Law</w:t>
      </w:r>
      <w:r>
        <w:rPr>
          <w:rFonts w:ascii="Century Gothic" w:hAnsi="Century Gothic"/>
        </w:rPr>
        <w:t xml:space="preserve">, </w:t>
      </w:r>
      <w:hyperlink r:id="rId3" w:history="1">
        <w:r w:rsidRPr="00FE6B10">
          <w:rPr>
            <w:rStyle w:val="Hyperlink"/>
            <w:rFonts w:ascii="Century Gothic" w:hAnsi="Century Gothic"/>
            <w:color w:val="000000" w:themeColor="text1"/>
            <w:u w:val="none"/>
          </w:rPr>
          <w:t>https://web.facebook.com/brent.avelino/videos/10213496121197513/</w:t>
        </w:r>
      </w:hyperlink>
      <w:r w:rsidRPr="00FE6B10">
        <w:rPr>
          <w:rFonts w:ascii="Century Gothic" w:hAnsi="Century Gothic"/>
          <w:color w:val="000000" w:themeColor="text1"/>
        </w:rPr>
        <w:t xml:space="preserve"> </w:t>
      </w:r>
      <w:r>
        <w:rPr>
          <w:rFonts w:ascii="Century Gothic" w:hAnsi="Century Gothic"/>
        </w:rPr>
        <w:t>accessed July 5, 2020</w:t>
      </w:r>
    </w:p>
  </w:footnote>
  <w:footnote w:id="4">
    <w:p w14:paraId="1C82EB9C" w14:textId="0C3B3E70" w:rsidR="00CB01A5" w:rsidRPr="00867366" w:rsidRDefault="00CB01A5">
      <w:pPr>
        <w:pStyle w:val="FootnoteText"/>
        <w:rPr>
          <w:rFonts w:ascii="Century Gothic" w:hAnsi="Century Gothic" w:cs="Times New Roman"/>
          <w:lang w:val="en-PH"/>
        </w:rPr>
      </w:pPr>
      <w:r w:rsidRPr="00867366">
        <w:rPr>
          <w:rStyle w:val="FootnoteReference"/>
          <w:rFonts w:ascii="Century Gothic" w:hAnsi="Century Gothic" w:cs="Times New Roman"/>
        </w:rPr>
        <w:footnoteRef/>
      </w:r>
      <w:r w:rsidRPr="00867366">
        <w:rPr>
          <w:rFonts w:ascii="Century Gothic" w:hAnsi="Century Gothic" w:cs="Times New Roman"/>
        </w:rPr>
        <w:t xml:space="preserve"> </w:t>
      </w:r>
      <w:bookmarkStart w:id="0" w:name="_Hlk46493541"/>
      <w:proofErr w:type="spellStart"/>
      <w:r w:rsidRPr="00867366">
        <w:rPr>
          <w:rFonts w:ascii="Century Gothic" w:hAnsi="Century Gothic" w:cs="Times New Roman"/>
        </w:rPr>
        <w:t>Slavoj</w:t>
      </w:r>
      <w:proofErr w:type="spellEnd"/>
      <w:r w:rsidRPr="00867366">
        <w:rPr>
          <w:rFonts w:ascii="Century Gothic" w:hAnsi="Century Gothic" w:cs="Times New Roman"/>
        </w:rPr>
        <w:t xml:space="preserve"> Zizek</w:t>
      </w:r>
      <w:r w:rsidR="003D09F7">
        <w:rPr>
          <w:rFonts w:ascii="Century Gothic" w:hAnsi="Century Gothic" w:cs="Times New Roman"/>
        </w:rPr>
        <w:t>,</w:t>
      </w:r>
      <w:r w:rsidRPr="00867366">
        <w:rPr>
          <w:rFonts w:ascii="Century Gothic" w:hAnsi="Century Gothic" w:cs="Times New Roman"/>
        </w:rPr>
        <w:t xml:space="preserve"> </w:t>
      </w:r>
      <w:r w:rsidRPr="00867366">
        <w:rPr>
          <w:rFonts w:ascii="Century Gothic" w:hAnsi="Century Gothic" w:cs="Times New Roman"/>
          <w:i/>
          <w:iCs/>
        </w:rPr>
        <w:t>The Sublime Object of Ideology</w:t>
      </w:r>
      <w:r w:rsidR="003D09F7">
        <w:rPr>
          <w:rFonts w:ascii="Century Gothic" w:hAnsi="Century Gothic" w:cs="Times New Roman"/>
        </w:rPr>
        <w:t>,</w:t>
      </w:r>
      <w:r w:rsidRPr="00867366">
        <w:rPr>
          <w:rFonts w:ascii="Century Gothic" w:hAnsi="Century Gothic" w:cs="Times New Roman"/>
        </w:rPr>
        <w:t xml:space="preserve"> (London: Verso, 1989), </w:t>
      </w:r>
      <w:proofErr w:type="spellStart"/>
      <w:r w:rsidRPr="00867366">
        <w:rPr>
          <w:rFonts w:ascii="Century Gothic" w:hAnsi="Century Gothic" w:cs="Times New Roman"/>
        </w:rPr>
        <w:t>Wordpress</w:t>
      </w:r>
      <w:bookmarkEnd w:id="0"/>
      <w:proofErr w:type="spellEnd"/>
      <w:r w:rsidRPr="00867366">
        <w:rPr>
          <w:rFonts w:ascii="Century Gothic" w:hAnsi="Century Gothic" w:cs="Times New Roman"/>
        </w:rPr>
        <w:t>, 29</w:t>
      </w:r>
    </w:p>
  </w:footnote>
  <w:footnote w:id="5">
    <w:p w14:paraId="2C0288FF" w14:textId="5E9650ED" w:rsidR="003E0894" w:rsidRPr="003E0894" w:rsidRDefault="003E0894">
      <w:pPr>
        <w:pStyle w:val="FootnoteText"/>
        <w:rPr>
          <w:rFonts w:ascii="Century Gothic" w:hAnsi="Century Gothic"/>
          <w:lang w:val="en-PH"/>
        </w:rPr>
      </w:pPr>
      <w:r w:rsidRPr="003E0894">
        <w:rPr>
          <w:rStyle w:val="FootnoteReference"/>
          <w:rFonts w:ascii="Century Gothic" w:hAnsi="Century Gothic"/>
        </w:rPr>
        <w:footnoteRef/>
      </w:r>
      <w:r w:rsidRPr="003E0894">
        <w:rPr>
          <w:rFonts w:ascii="Century Gothic" w:hAnsi="Century Gothic"/>
        </w:rPr>
        <w:t xml:space="preserve"> </w:t>
      </w:r>
      <w:r>
        <w:rPr>
          <w:rFonts w:ascii="Century Gothic" w:hAnsi="Century Gothic"/>
        </w:rPr>
        <w:t>The Sublime Object of Ideology, 31</w:t>
      </w:r>
    </w:p>
  </w:footnote>
  <w:footnote w:id="6">
    <w:p w14:paraId="3DE5D20D" w14:textId="573E9355" w:rsidR="008D4D48" w:rsidRPr="008D4D48" w:rsidRDefault="008D4D48" w:rsidP="00F36AB3">
      <w:pPr>
        <w:pStyle w:val="FootnoteText"/>
        <w:jc w:val="both"/>
        <w:rPr>
          <w:lang w:val="en-PH"/>
        </w:rPr>
      </w:pPr>
      <w:r>
        <w:rPr>
          <w:rStyle w:val="FootnoteReference"/>
        </w:rPr>
        <w:footnoteRef/>
      </w:r>
      <w:r>
        <w:t xml:space="preserve"> </w:t>
      </w:r>
      <w:bookmarkStart w:id="1" w:name="_Hlk46493617"/>
      <w:r w:rsidRPr="005703E3">
        <w:rPr>
          <w:rFonts w:ascii="Century Gothic" w:hAnsi="Century Gothic" w:cs="Times New Roman"/>
        </w:rPr>
        <w:t xml:space="preserve">Commentary on </w:t>
      </w:r>
      <w:proofErr w:type="spellStart"/>
      <w:r w:rsidRPr="005703E3">
        <w:rPr>
          <w:rFonts w:ascii="Century Gothic" w:hAnsi="Century Gothic" w:cs="Times New Roman"/>
        </w:rPr>
        <w:t>Žižek’s</w:t>
      </w:r>
      <w:proofErr w:type="spellEnd"/>
      <w:r w:rsidRPr="005703E3">
        <w:rPr>
          <w:rFonts w:ascii="Century Gothic" w:hAnsi="Century Gothic" w:cs="Times New Roman"/>
        </w:rPr>
        <w:t xml:space="preserve"> The Sublime Object of Ideology (Chapter 1)</w:t>
      </w:r>
      <w:r>
        <w:rPr>
          <w:rFonts w:ascii="Century Gothic" w:hAnsi="Century Gothic" w:cs="Times New Roman"/>
        </w:rPr>
        <w:t xml:space="preserve">, Medium. </w:t>
      </w:r>
      <w:hyperlink r:id="rId4" w:history="1">
        <w:r w:rsidRPr="008D4D48">
          <w:rPr>
            <w:rStyle w:val="Hyperlink"/>
            <w:rFonts w:ascii="Century Gothic" w:hAnsi="Century Gothic" w:cs="Times New Roman"/>
            <w:color w:val="000000" w:themeColor="text1"/>
            <w:u w:val="none"/>
          </w:rPr>
          <w:t>https://medium.com/@mdowns1611/commentary-on-%C5%BEi%C5%BEeks-the-sublime-object-of-ideology-chapter-1-437a93debd86</w:t>
        </w:r>
      </w:hyperlink>
      <w:bookmarkEnd w:id="1"/>
      <w:r w:rsidR="003D6FBD">
        <w:rPr>
          <w:rStyle w:val="Hyperlink"/>
          <w:rFonts w:ascii="Century Gothic" w:hAnsi="Century Gothic" w:cs="Times New Roman"/>
          <w:color w:val="000000" w:themeColor="text1"/>
          <w:u w:val="none"/>
        </w:rPr>
        <w:t xml:space="preserve"> (accessed July 13, 2020)</w:t>
      </w:r>
    </w:p>
  </w:footnote>
  <w:footnote w:id="7">
    <w:p w14:paraId="7FBC1273" w14:textId="557B13FB" w:rsidR="00397F75" w:rsidRPr="00397F75" w:rsidRDefault="00397F75">
      <w:pPr>
        <w:pStyle w:val="FootnoteText"/>
        <w:rPr>
          <w:rFonts w:ascii="Century Gothic" w:hAnsi="Century Gothic"/>
          <w:color w:val="000000" w:themeColor="text1"/>
          <w:lang w:val="en-PH"/>
        </w:rPr>
      </w:pPr>
      <w:r>
        <w:rPr>
          <w:rStyle w:val="FootnoteReference"/>
        </w:rPr>
        <w:footnoteRef/>
      </w:r>
      <w:r>
        <w:t xml:space="preserve"> </w:t>
      </w:r>
      <w:r>
        <w:rPr>
          <w:rFonts w:ascii="Century Gothic" w:hAnsi="Century Gothic"/>
        </w:rPr>
        <w:t xml:space="preserve">Anti-Terrorism Law, Official Gazette, </w:t>
      </w:r>
      <w:hyperlink r:id="rId5" w:history="1">
        <w:r w:rsidRPr="00397F75">
          <w:rPr>
            <w:rStyle w:val="Hyperlink"/>
            <w:rFonts w:ascii="Century Gothic" w:hAnsi="Century Gothic"/>
            <w:color w:val="000000" w:themeColor="text1"/>
            <w:u w:val="none"/>
          </w:rPr>
          <w:t>https://senate.gov.ph/lisdata/3163229242!.pdf</w:t>
        </w:r>
      </w:hyperlink>
      <w:r>
        <w:rPr>
          <w:rFonts w:ascii="Century Gothic" w:hAnsi="Century Gothic"/>
          <w:color w:val="000000" w:themeColor="text1"/>
        </w:rPr>
        <w:t xml:space="preserve"> (accessed July 13, 2020)</w:t>
      </w:r>
      <w:r w:rsidR="0020591A">
        <w:rPr>
          <w:rFonts w:ascii="Century Gothic" w:hAnsi="Century Gothic"/>
          <w:color w:val="000000" w:themeColor="text1"/>
        </w:rPr>
        <w:t>, 7</w:t>
      </w:r>
    </w:p>
  </w:footnote>
  <w:footnote w:id="8">
    <w:p w14:paraId="1EDBCA6A" w14:textId="25FFEC73" w:rsidR="00397F75" w:rsidRPr="0020591A" w:rsidRDefault="00397F75">
      <w:pPr>
        <w:pStyle w:val="FootnoteText"/>
        <w:rPr>
          <w:rFonts w:ascii="Century Gothic" w:hAnsi="Century Gothic"/>
          <w:lang w:val="en-PH"/>
        </w:rPr>
      </w:pPr>
      <w:r w:rsidRPr="0020591A">
        <w:rPr>
          <w:rStyle w:val="FootnoteReference"/>
          <w:rFonts w:ascii="Century Gothic" w:hAnsi="Century Gothic"/>
        </w:rPr>
        <w:footnoteRef/>
      </w:r>
      <w:r w:rsidRPr="0020591A">
        <w:rPr>
          <w:rFonts w:ascii="Century Gothic" w:hAnsi="Century Gothic"/>
        </w:rPr>
        <w:t xml:space="preserve"> </w:t>
      </w:r>
      <w:r w:rsidR="0020591A">
        <w:rPr>
          <w:rFonts w:ascii="Century Gothic" w:hAnsi="Century Gothic"/>
        </w:rPr>
        <w:t>Anti-Terrorism Law, 33</w:t>
      </w:r>
    </w:p>
  </w:footnote>
  <w:footnote w:id="9">
    <w:p w14:paraId="273C19F9" w14:textId="1C5C2E2E" w:rsidR="009735EB" w:rsidRPr="009735EB" w:rsidRDefault="009735EB">
      <w:pPr>
        <w:pStyle w:val="FootnoteText"/>
        <w:rPr>
          <w:rFonts w:ascii="Century Gothic" w:hAnsi="Century Gothic"/>
          <w:lang w:val="en-PH"/>
        </w:rPr>
      </w:pPr>
      <w:r w:rsidRPr="009735EB">
        <w:rPr>
          <w:rStyle w:val="FootnoteReference"/>
          <w:rFonts w:ascii="Century Gothic" w:hAnsi="Century Gothic"/>
        </w:rPr>
        <w:footnoteRef/>
      </w:r>
      <w:r w:rsidRPr="009735EB">
        <w:rPr>
          <w:rFonts w:ascii="Century Gothic" w:hAnsi="Century Gothic"/>
        </w:rPr>
        <w:t xml:space="preserve"> </w:t>
      </w:r>
      <w:r>
        <w:rPr>
          <w:rFonts w:ascii="Century Gothic" w:hAnsi="Century Gothic"/>
        </w:rPr>
        <w:t>Anti-Terrorism Law, 35</w:t>
      </w:r>
    </w:p>
  </w:footnote>
  <w:footnote w:id="10">
    <w:p w14:paraId="1DB9504F" w14:textId="43D9521C" w:rsidR="00AC7B76" w:rsidRPr="00AC7B76" w:rsidRDefault="00AC7B76">
      <w:pPr>
        <w:pStyle w:val="FootnoteText"/>
        <w:rPr>
          <w:rFonts w:ascii="Century Gothic" w:hAnsi="Century Gothic"/>
          <w:lang w:val="en-PH"/>
        </w:rPr>
      </w:pPr>
      <w:r w:rsidRPr="00AC7B76">
        <w:rPr>
          <w:rStyle w:val="FootnoteReference"/>
          <w:rFonts w:ascii="Century Gothic" w:hAnsi="Century Gothic"/>
        </w:rPr>
        <w:footnoteRef/>
      </w:r>
      <w:r w:rsidRPr="00AC7B76">
        <w:rPr>
          <w:rFonts w:ascii="Century Gothic" w:hAnsi="Century Gothic"/>
        </w:rPr>
        <w:t xml:space="preserve"> </w:t>
      </w:r>
      <w:r>
        <w:rPr>
          <w:rFonts w:ascii="Century Gothic" w:hAnsi="Century Gothic"/>
        </w:rPr>
        <w:t>Anti-Terrorism Law, 36-37</w:t>
      </w:r>
    </w:p>
  </w:footnote>
  <w:footnote w:id="11">
    <w:p w14:paraId="4B54E6C1" w14:textId="2CC96910" w:rsidR="008A69DC" w:rsidRPr="008A69DC" w:rsidRDefault="008A69DC">
      <w:pPr>
        <w:pStyle w:val="FootnoteText"/>
        <w:rPr>
          <w:rFonts w:ascii="Century Gothic" w:hAnsi="Century Gothic"/>
          <w:lang w:val="en-PH"/>
        </w:rPr>
      </w:pPr>
      <w:r w:rsidRPr="008A69DC">
        <w:rPr>
          <w:rStyle w:val="FootnoteReference"/>
          <w:rFonts w:ascii="Century Gothic" w:hAnsi="Century Gothic"/>
        </w:rPr>
        <w:footnoteRef/>
      </w:r>
      <w:r w:rsidRPr="008A69DC">
        <w:rPr>
          <w:rFonts w:ascii="Century Gothic" w:hAnsi="Century Gothic"/>
        </w:rPr>
        <w:t xml:space="preserve"> </w:t>
      </w:r>
      <w:r>
        <w:rPr>
          <w:rFonts w:ascii="Century Gothic" w:hAnsi="Century Gothic"/>
        </w:rPr>
        <w:t>Anti-Terrorism Law, 43</w:t>
      </w:r>
    </w:p>
  </w:footnote>
  <w:footnote w:id="12">
    <w:p w14:paraId="6606AB17" w14:textId="34E27FA7" w:rsidR="00574690" w:rsidRPr="00574690" w:rsidRDefault="00574690">
      <w:pPr>
        <w:pStyle w:val="FootnoteText"/>
        <w:rPr>
          <w:rFonts w:ascii="Century Gothic" w:hAnsi="Century Gothic"/>
          <w:lang w:val="en-PH"/>
        </w:rPr>
      </w:pPr>
      <w:r w:rsidRPr="00574690">
        <w:rPr>
          <w:rStyle w:val="FootnoteReference"/>
          <w:rFonts w:ascii="Century Gothic" w:hAnsi="Century Gothic"/>
        </w:rPr>
        <w:footnoteRef/>
      </w:r>
      <w:r w:rsidRPr="00574690">
        <w:rPr>
          <w:rFonts w:ascii="Century Gothic" w:hAnsi="Century Gothic"/>
        </w:rPr>
        <w:t xml:space="preserve"> </w:t>
      </w:r>
      <w:r>
        <w:rPr>
          <w:rFonts w:ascii="Century Gothic" w:hAnsi="Century Gothic"/>
        </w:rPr>
        <w:t>Anti-Terrorism Law, 4</w:t>
      </w:r>
      <w:r w:rsidR="007C162B">
        <w:rPr>
          <w:rFonts w:ascii="Century Gothic" w:hAnsi="Century Gothic"/>
        </w:rPr>
        <w:t>8</w:t>
      </w:r>
    </w:p>
  </w:footnote>
  <w:footnote w:id="13">
    <w:p w14:paraId="4E5A3031" w14:textId="68FEBE58" w:rsidR="0079185C" w:rsidRPr="0079185C" w:rsidRDefault="0079185C">
      <w:pPr>
        <w:pStyle w:val="FootnoteText"/>
        <w:rPr>
          <w:rFonts w:ascii="Century Gothic" w:hAnsi="Century Gothic"/>
          <w:lang w:val="en-PH"/>
        </w:rPr>
      </w:pPr>
      <w:r w:rsidRPr="0079185C">
        <w:rPr>
          <w:rStyle w:val="FootnoteReference"/>
          <w:rFonts w:ascii="Century Gothic" w:hAnsi="Century Gothic"/>
        </w:rPr>
        <w:footnoteRef/>
      </w:r>
      <w:r w:rsidRPr="0079185C">
        <w:rPr>
          <w:rFonts w:ascii="Century Gothic" w:hAnsi="Century Gothic"/>
        </w:rPr>
        <w:t xml:space="preserve"> </w:t>
      </w:r>
      <w:r>
        <w:rPr>
          <w:rFonts w:ascii="Century Gothic" w:hAnsi="Century Gothic"/>
        </w:rPr>
        <w:t xml:space="preserve">Anti-Terrorism Law, </w:t>
      </w:r>
      <w:r w:rsidR="0004515A">
        <w:rPr>
          <w:rFonts w:ascii="Century Gothic" w:hAnsi="Century Gothic"/>
        </w:rPr>
        <w:t>57-</w:t>
      </w:r>
      <w:r>
        <w:rPr>
          <w:rFonts w:ascii="Century Gothic" w:hAnsi="Century Gothic"/>
        </w:rPr>
        <w:t>58</w:t>
      </w:r>
    </w:p>
  </w:footnote>
  <w:footnote w:id="14">
    <w:p w14:paraId="51BACFF5" w14:textId="61856B04" w:rsidR="004C3B6D" w:rsidRPr="00E64E51" w:rsidRDefault="004C3B6D" w:rsidP="00E64E51">
      <w:pPr>
        <w:pStyle w:val="FootnoteText"/>
        <w:jc w:val="both"/>
        <w:rPr>
          <w:rFonts w:ascii="Century Gothic" w:hAnsi="Century Gothic"/>
          <w:lang w:val="en-PH"/>
        </w:rPr>
      </w:pPr>
      <w:r w:rsidRPr="00E64E51">
        <w:rPr>
          <w:rStyle w:val="FootnoteReference"/>
          <w:rFonts w:ascii="Century Gothic" w:hAnsi="Century Gothic"/>
        </w:rPr>
        <w:footnoteRef/>
      </w:r>
      <w:r w:rsidRPr="00E64E51">
        <w:rPr>
          <w:rFonts w:ascii="Century Gothic" w:hAnsi="Century Gothic"/>
        </w:rPr>
        <w:t xml:space="preserve"> </w:t>
      </w:r>
      <w:r w:rsidR="00E64E51" w:rsidRPr="00E64E51">
        <w:rPr>
          <w:rFonts w:ascii="Century Gothic" w:hAnsi="Century Gothic"/>
        </w:rPr>
        <w:t>Not on our watch, Rep. Lucy; please be reminded of our Constitution</w:t>
      </w:r>
      <w:r w:rsidR="00E64E51">
        <w:rPr>
          <w:rFonts w:ascii="Century Gothic" w:hAnsi="Century Gothic"/>
        </w:rPr>
        <w:t xml:space="preserve">, </w:t>
      </w:r>
      <w:hyperlink r:id="rId6" w:history="1">
        <w:r w:rsidR="00E64E51" w:rsidRPr="00E64E51">
          <w:rPr>
            <w:rStyle w:val="Hyperlink"/>
            <w:rFonts w:ascii="Century Gothic" w:hAnsi="Century Gothic"/>
            <w:color w:val="000000" w:themeColor="text1"/>
            <w:u w:val="none"/>
          </w:rPr>
          <w:t>https://opinion.inquirer.net/130855/not-on-our-watch-rep-lucy-please-be-reminded-of-article-iii-section-iv-of-our-constitution</w:t>
        </w:r>
      </w:hyperlink>
      <w:r w:rsidR="00E64E51" w:rsidRPr="00E64E51">
        <w:rPr>
          <w:rFonts w:ascii="Century Gothic" w:hAnsi="Century Gothic"/>
          <w:color w:val="000000" w:themeColor="text1"/>
        </w:rPr>
        <w:t xml:space="preserve">, </w:t>
      </w:r>
      <w:r w:rsidR="00E64E51">
        <w:rPr>
          <w:rFonts w:ascii="Century Gothic" w:hAnsi="Century Gothic"/>
        </w:rPr>
        <w:t>(accessed July 22, 2020)</w:t>
      </w:r>
    </w:p>
  </w:footnote>
  <w:footnote w:id="15">
    <w:p w14:paraId="2D8AD8BC" w14:textId="52C2993A" w:rsidR="009E299A" w:rsidRPr="009E299A" w:rsidRDefault="009E299A" w:rsidP="00CF667F">
      <w:pPr>
        <w:pStyle w:val="FootnoteText"/>
        <w:jc w:val="both"/>
        <w:rPr>
          <w:rFonts w:ascii="Century Gothic" w:hAnsi="Century Gothic"/>
          <w:lang w:val="en-PH"/>
        </w:rPr>
      </w:pPr>
      <w:r w:rsidRPr="009E299A">
        <w:rPr>
          <w:rStyle w:val="FootnoteReference"/>
          <w:rFonts w:ascii="Century Gothic" w:hAnsi="Century Gothic"/>
        </w:rPr>
        <w:footnoteRef/>
      </w:r>
      <w:r w:rsidRPr="009E299A">
        <w:rPr>
          <w:rFonts w:ascii="Century Gothic" w:hAnsi="Century Gothic"/>
        </w:rPr>
        <w:t xml:space="preserve"> Emerita</w:t>
      </w:r>
      <w:r>
        <w:rPr>
          <w:rFonts w:ascii="Century Gothic" w:hAnsi="Century Gothic"/>
        </w:rPr>
        <w:t>, Quito</w:t>
      </w:r>
      <w:r w:rsidR="00262933">
        <w:rPr>
          <w:rFonts w:ascii="Century Gothic" w:hAnsi="Century Gothic"/>
        </w:rPr>
        <w:t>,</w:t>
      </w:r>
      <w:r w:rsidRPr="009E299A">
        <w:rPr>
          <w:rFonts w:ascii="Century Gothic" w:hAnsi="Century Gothic"/>
        </w:rPr>
        <w:t xml:space="preserve"> Phenomenology: Edmund Husserl and Edith Stein</w:t>
      </w:r>
      <w:r w:rsidR="00262933">
        <w:rPr>
          <w:rFonts w:ascii="Century Gothic" w:hAnsi="Century Gothic"/>
        </w:rPr>
        <w:t>,</w:t>
      </w:r>
      <w:r w:rsidRPr="009E299A">
        <w:rPr>
          <w:rFonts w:ascii="Century Gothic" w:hAnsi="Century Gothic"/>
        </w:rPr>
        <w:t xml:space="preserve"> </w:t>
      </w:r>
      <w:r w:rsidR="00262933">
        <w:rPr>
          <w:rFonts w:ascii="Century Gothic" w:hAnsi="Century Gothic"/>
        </w:rPr>
        <w:t xml:space="preserve">(Manila: </w:t>
      </w:r>
      <w:r w:rsidRPr="009E299A">
        <w:rPr>
          <w:rFonts w:ascii="Century Gothic" w:hAnsi="Century Gothic"/>
        </w:rPr>
        <w:t>De La Salle University Press, Inc</w:t>
      </w:r>
      <w:r w:rsidR="00262933">
        <w:rPr>
          <w:rFonts w:ascii="Century Gothic" w:hAnsi="Century Gothic"/>
        </w:rPr>
        <w:t>.), 75</w:t>
      </w:r>
    </w:p>
  </w:footnote>
  <w:footnote w:id="16">
    <w:p w14:paraId="069BA672" w14:textId="1084C7FE" w:rsidR="00AD24C6" w:rsidRPr="00AD24C6" w:rsidRDefault="00680893" w:rsidP="00AD24C6">
      <w:pPr>
        <w:pStyle w:val="FootnoteText"/>
        <w:jc w:val="both"/>
        <w:rPr>
          <w:rFonts w:ascii="Century Gothic" w:hAnsi="Century Gothic" w:cs="Times New Roman"/>
        </w:rPr>
      </w:pPr>
      <w:r w:rsidRPr="00680893">
        <w:rPr>
          <w:rStyle w:val="FootnoteReference"/>
          <w:rFonts w:ascii="Century Gothic" w:hAnsi="Century Gothic" w:cs="Times New Roman"/>
        </w:rPr>
        <w:footnoteRef/>
      </w:r>
      <w:r w:rsidRPr="00680893">
        <w:rPr>
          <w:rFonts w:ascii="Century Gothic" w:hAnsi="Century Gothic" w:cs="Times New Roman"/>
        </w:rPr>
        <w:t xml:space="preserve"> Michael </w:t>
      </w:r>
      <w:r>
        <w:rPr>
          <w:rFonts w:ascii="Century Gothic" w:hAnsi="Century Gothic" w:cs="Times New Roman"/>
        </w:rPr>
        <w:t>Thompson</w:t>
      </w:r>
      <w:r w:rsidR="00AD24C6">
        <w:rPr>
          <w:rFonts w:ascii="Century Gothic" w:hAnsi="Century Gothic" w:cs="Times New Roman"/>
        </w:rPr>
        <w:t xml:space="preserve">, Introduction: What is Critical Theory?, </w:t>
      </w:r>
      <w:hyperlink r:id="rId7" w:history="1">
        <w:r w:rsidR="00AD24C6" w:rsidRPr="00AD24C6">
          <w:rPr>
            <w:rStyle w:val="Hyperlink"/>
            <w:rFonts w:ascii="Century Gothic" w:hAnsi="Century Gothic" w:cs="Times New Roman"/>
            <w:color w:val="000000" w:themeColor="text1"/>
            <w:u w:val="none"/>
          </w:rPr>
          <w:t>https://www.researchgate.net/publication/312674815</w:t>
        </w:r>
      </w:hyperlink>
      <w:r w:rsidR="00AD24C6" w:rsidRPr="00AD24C6">
        <w:rPr>
          <w:rFonts w:ascii="Century Gothic" w:hAnsi="Century Gothic" w:cs="Times New Roman"/>
          <w:color w:val="000000" w:themeColor="text1"/>
        </w:rPr>
        <w:t xml:space="preserve"> </w:t>
      </w:r>
      <w:r w:rsidR="00AD24C6">
        <w:rPr>
          <w:rFonts w:ascii="Century Gothic" w:hAnsi="Century Gothic" w:cs="Times New Roman"/>
        </w:rPr>
        <w:t>(accessed July 1, 2020)</w:t>
      </w:r>
    </w:p>
  </w:footnote>
  <w:footnote w:id="17">
    <w:p w14:paraId="60FB5264" w14:textId="173CB19F" w:rsidR="0051709F" w:rsidRPr="0051709F" w:rsidRDefault="0051709F" w:rsidP="0051709F">
      <w:pPr>
        <w:pStyle w:val="FootnoteText"/>
        <w:jc w:val="both"/>
        <w:rPr>
          <w:rFonts w:ascii="Century Gothic" w:hAnsi="Century Gothic"/>
        </w:rPr>
      </w:pPr>
      <w:r w:rsidRPr="0051709F">
        <w:rPr>
          <w:rStyle w:val="FootnoteReference"/>
          <w:rFonts w:ascii="Century Gothic" w:hAnsi="Century Gothic"/>
        </w:rPr>
        <w:footnoteRef/>
      </w:r>
      <w:r w:rsidRPr="0051709F">
        <w:rPr>
          <w:rFonts w:ascii="Century Gothic" w:hAnsi="Century Gothic"/>
        </w:rPr>
        <w:t xml:space="preserve"> </w:t>
      </w:r>
      <w:r>
        <w:rPr>
          <w:rFonts w:ascii="Century Gothic" w:hAnsi="Century Gothic"/>
        </w:rPr>
        <w:t xml:space="preserve">       </w:t>
      </w:r>
      <w:proofErr w:type="spellStart"/>
      <w:r>
        <w:rPr>
          <w:rFonts w:ascii="Century Gothic" w:hAnsi="Century Gothic"/>
        </w:rPr>
        <w:t>Tetch</w:t>
      </w:r>
      <w:proofErr w:type="spellEnd"/>
      <w:r>
        <w:rPr>
          <w:rFonts w:ascii="Century Gothic" w:hAnsi="Century Gothic"/>
        </w:rPr>
        <w:t xml:space="preserve"> Torres-</w:t>
      </w:r>
      <w:proofErr w:type="spellStart"/>
      <w:r>
        <w:rPr>
          <w:rFonts w:ascii="Century Gothic" w:hAnsi="Century Gothic"/>
        </w:rPr>
        <w:t>Tupas</w:t>
      </w:r>
      <w:proofErr w:type="spellEnd"/>
      <w:r>
        <w:rPr>
          <w:rFonts w:ascii="Century Gothic" w:hAnsi="Century Gothic"/>
        </w:rPr>
        <w:t xml:space="preserve">, </w:t>
      </w:r>
      <w:r w:rsidRPr="0051709F">
        <w:rPr>
          <w:rFonts w:ascii="Century Gothic" w:hAnsi="Century Gothic"/>
        </w:rPr>
        <w:t>Ex-SC justices Carpio, Morales file 11th petition vs Anti-Terrorism Act of 2020</w:t>
      </w:r>
      <w:r>
        <w:rPr>
          <w:rFonts w:ascii="Century Gothic" w:hAnsi="Century Gothic"/>
        </w:rPr>
        <w:t xml:space="preserve">, </w:t>
      </w:r>
      <w:hyperlink r:id="rId8" w:history="1">
        <w:r w:rsidRPr="0051709F">
          <w:rPr>
            <w:rStyle w:val="Hyperlink"/>
            <w:rFonts w:ascii="Century Gothic" w:hAnsi="Century Gothic"/>
            <w:color w:val="000000" w:themeColor="text1"/>
            <w:u w:val="none"/>
          </w:rPr>
          <w:t>https://newsinfo.inquirer.net/1310511/ex-sc-justices-carpio-morales-file-11th-petition-vs-anti-terrorism-act-of-2020</w:t>
        </w:r>
      </w:hyperlink>
      <w:r w:rsidRPr="0051709F">
        <w:rPr>
          <w:rFonts w:ascii="Century Gothic" w:hAnsi="Century Gothic"/>
          <w:color w:val="000000" w:themeColor="text1"/>
        </w:rPr>
        <w:t xml:space="preserve"> </w:t>
      </w:r>
      <w:r>
        <w:rPr>
          <w:rFonts w:ascii="Century Gothic" w:hAnsi="Century Gothic"/>
          <w:color w:val="000000" w:themeColor="text1"/>
        </w:rPr>
        <w:t>(accessed July 22, 2020)</w:t>
      </w:r>
    </w:p>
  </w:footnote>
  <w:footnote w:id="18">
    <w:p w14:paraId="1B21F954" w14:textId="50F42581" w:rsidR="00FC4EB6" w:rsidRPr="00FC4EB6" w:rsidRDefault="00FC4EB6" w:rsidP="00FC4EB6">
      <w:pPr>
        <w:pStyle w:val="FootnoteText"/>
        <w:jc w:val="both"/>
        <w:rPr>
          <w:rFonts w:ascii="Century Gothic" w:hAnsi="Century Gothic"/>
          <w:lang w:val="en-PH"/>
        </w:rPr>
      </w:pPr>
      <w:r w:rsidRPr="00FC4EB6">
        <w:rPr>
          <w:rStyle w:val="FootnoteReference"/>
          <w:rFonts w:ascii="Century Gothic" w:hAnsi="Century Gothic"/>
        </w:rPr>
        <w:footnoteRef/>
      </w:r>
      <w:r w:rsidRPr="00FC4EB6">
        <w:rPr>
          <w:rFonts w:ascii="Century Gothic" w:hAnsi="Century Gothic"/>
        </w:rPr>
        <w:t xml:space="preserve"> </w:t>
      </w:r>
      <w:r>
        <w:rPr>
          <w:rFonts w:ascii="Century Gothic" w:hAnsi="Century Gothic"/>
        </w:rPr>
        <w:t xml:space="preserve">Philippines: Media workers file petitions to reject Anti-Terror Law, </w:t>
      </w:r>
      <w:hyperlink r:id="rId9" w:history="1">
        <w:r w:rsidRPr="0051709F">
          <w:rPr>
            <w:rStyle w:val="Hyperlink"/>
            <w:rFonts w:ascii="Century Gothic" w:hAnsi="Century Gothic"/>
            <w:color w:val="000000" w:themeColor="text1"/>
            <w:u w:val="none"/>
          </w:rPr>
          <w:t>https://www.ifj.org/media-centre/news/detail/category/press-releases/article/philippines-media-workers-file-petitions-to-reject-anti-terror-law.html</w:t>
        </w:r>
      </w:hyperlink>
      <w:r>
        <w:rPr>
          <w:rFonts w:ascii="Century Gothic" w:hAnsi="Century Gothic"/>
        </w:rPr>
        <w:t xml:space="preserve"> (accessed Jul</w:t>
      </w:r>
      <w:r w:rsidR="0051709F">
        <w:rPr>
          <w:rFonts w:ascii="Century Gothic" w:hAnsi="Century Gothic"/>
        </w:rPr>
        <w:t>y 24,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B48"/>
    <w:multiLevelType w:val="multilevel"/>
    <w:tmpl w:val="39EA5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FD"/>
    <w:rsid w:val="000008DF"/>
    <w:rsid w:val="00001D89"/>
    <w:rsid w:val="00011E6F"/>
    <w:rsid w:val="00012C7B"/>
    <w:rsid w:val="0002047A"/>
    <w:rsid w:val="00030A49"/>
    <w:rsid w:val="00033E3C"/>
    <w:rsid w:val="0003449E"/>
    <w:rsid w:val="00034F63"/>
    <w:rsid w:val="0004515A"/>
    <w:rsid w:val="000464AB"/>
    <w:rsid w:val="00046A8D"/>
    <w:rsid w:val="00054B2B"/>
    <w:rsid w:val="00057BCE"/>
    <w:rsid w:val="00065785"/>
    <w:rsid w:val="00070393"/>
    <w:rsid w:val="000703C2"/>
    <w:rsid w:val="00072E3F"/>
    <w:rsid w:val="00073DA8"/>
    <w:rsid w:val="000741AD"/>
    <w:rsid w:val="00075157"/>
    <w:rsid w:val="0007582C"/>
    <w:rsid w:val="00095692"/>
    <w:rsid w:val="00095E20"/>
    <w:rsid w:val="000A2B5A"/>
    <w:rsid w:val="000B7FFC"/>
    <w:rsid w:val="000C14DC"/>
    <w:rsid w:val="000C719A"/>
    <w:rsid w:val="000D2B4B"/>
    <w:rsid w:val="000D313A"/>
    <w:rsid w:val="000D7359"/>
    <w:rsid w:val="000E3A82"/>
    <w:rsid w:val="000E622F"/>
    <w:rsid w:val="000E7BAC"/>
    <w:rsid w:val="000F0D20"/>
    <w:rsid w:val="000F3261"/>
    <w:rsid w:val="000F3574"/>
    <w:rsid w:val="000F7F27"/>
    <w:rsid w:val="00100109"/>
    <w:rsid w:val="00100805"/>
    <w:rsid w:val="0011637D"/>
    <w:rsid w:val="00116518"/>
    <w:rsid w:val="00126442"/>
    <w:rsid w:val="001273D3"/>
    <w:rsid w:val="0012753C"/>
    <w:rsid w:val="0013021C"/>
    <w:rsid w:val="00131F60"/>
    <w:rsid w:val="00132C20"/>
    <w:rsid w:val="001337F2"/>
    <w:rsid w:val="0013523F"/>
    <w:rsid w:val="001531DD"/>
    <w:rsid w:val="0016476F"/>
    <w:rsid w:val="001677B4"/>
    <w:rsid w:val="00170403"/>
    <w:rsid w:val="00175EBD"/>
    <w:rsid w:val="001813F6"/>
    <w:rsid w:val="00185E41"/>
    <w:rsid w:val="00186298"/>
    <w:rsid w:val="0019028A"/>
    <w:rsid w:val="0019096F"/>
    <w:rsid w:val="00191771"/>
    <w:rsid w:val="001920A8"/>
    <w:rsid w:val="0019258A"/>
    <w:rsid w:val="001B01AC"/>
    <w:rsid w:val="001B6A83"/>
    <w:rsid w:val="001B7371"/>
    <w:rsid w:val="001C10AD"/>
    <w:rsid w:val="001C24DB"/>
    <w:rsid w:val="001C4595"/>
    <w:rsid w:val="001C558B"/>
    <w:rsid w:val="001C6332"/>
    <w:rsid w:val="001D0A22"/>
    <w:rsid w:val="001D15D8"/>
    <w:rsid w:val="001D2594"/>
    <w:rsid w:val="001D545E"/>
    <w:rsid w:val="001E0ADF"/>
    <w:rsid w:val="001E3553"/>
    <w:rsid w:val="001E3FA5"/>
    <w:rsid w:val="001E7C2B"/>
    <w:rsid w:val="001F1344"/>
    <w:rsid w:val="001F2984"/>
    <w:rsid w:val="00201C26"/>
    <w:rsid w:val="0020591A"/>
    <w:rsid w:val="0020657F"/>
    <w:rsid w:val="00210F2A"/>
    <w:rsid w:val="00211DB8"/>
    <w:rsid w:val="00212C5B"/>
    <w:rsid w:val="00214731"/>
    <w:rsid w:val="00214EDF"/>
    <w:rsid w:val="0021560E"/>
    <w:rsid w:val="0022139B"/>
    <w:rsid w:val="00222C0D"/>
    <w:rsid w:val="00227D55"/>
    <w:rsid w:val="0023672B"/>
    <w:rsid w:val="00245D9C"/>
    <w:rsid w:val="00247545"/>
    <w:rsid w:val="002505B8"/>
    <w:rsid w:val="00257836"/>
    <w:rsid w:val="00262933"/>
    <w:rsid w:val="0026437B"/>
    <w:rsid w:val="002648BB"/>
    <w:rsid w:val="0026579F"/>
    <w:rsid w:val="0027119B"/>
    <w:rsid w:val="00272B43"/>
    <w:rsid w:val="00273380"/>
    <w:rsid w:val="00273C21"/>
    <w:rsid w:val="00280514"/>
    <w:rsid w:val="00291B20"/>
    <w:rsid w:val="00291DE4"/>
    <w:rsid w:val="00295D71"/>
    <w:rsid w:val="002A015A"/>
    <w:rsid w:val="002A2424"/>
    <w:rsid w:val="002B4A0E"/>
    <w:rsid w:val="002B50C7"/>
    <w:rsid w:val="002B6973"/>
    <w:rsid w:val="002B765B"/>
    <w:rsid w:val="002C199D"/>
    <w:rsid w:val="002C4EB5"/>
    <w:rsid w:val="002C5016"/>
    <w:rsid w:val="002C710B"/>
    <w:rsid w:val="002D2BCA"/>
    <w:rsid w:val="002D2FD5"/>
    <w:rsid w:val="002D3876"/>
    <w:rsid w:val="002D58FE"/>
    <w:rsid w:val="002D5945"/>
    <w:rsid w:val="002D718C"/>
    <w:rsid w:val="002E0919"/>
    <w:rsid w:val="002E1229"/>
    <w:rsid w:val="002E2132"/>
    <w:rsid w:val="002E5317"/>
    <w:rsid w:val="002E75D4"/>
    <w:rsid w:val="002F00F9"/>
    <w:rsid w:val="002F166D"/>
    <w:rsid w:val="002F317C"/>
    <w:rsid w:val="00302361"/>
    <w:rsid w:val="00311752"/>
    <w:rsid w:val="00312B50"/>
    <w:rsid w:val="00314853"/>
    <w:rsid w:val="003170E0"/>
    <w:rsid w:val="0031754C"/>
    <w:rsid w:val="00322ADB"/>
    <w:rsid w:val="0032443B"/>
    <w:rsid w:val="00327D2F"/>
    <w:rsid w:val="00330BF1"/>
    <w:rsid w:val="0033116F"/>
    <w:rsid w:val="00332152"/>
    <w:rsid w:val="00337BCC"/>
    <w:rsid w:val="00340C5C"/>
    <w:rsid w:val="003469C4"/>
    <w:rsid w:val="00350867"/>
    <w:rsid w:val="003612F0"/>
    <w:rsid w:val="003631EF"/>
    <w:rsid w:val="0036324D"/>
    <w:rsid w:val="00365270"/>
    <w:rsid w:val="00365BA9"/>
    <w:rsid w:val="00367568"/>
    <w:rsid w:val="003800D3"/>
    <w:rsid w:val="003804E1"/>
    <w:rsid w:val="00385D7B"/>
    <w:rsid w:val="00386CFB"/>
    <w:rsid w:val="00387B10"/>
    <w:rsid w:val="00397F75"/>
    <w:rsid w:val="003A2486"/>
    <w:rsid w:val="003A25B7"/>
    <w:rsid w:val="003B3C3A"/>
    <w:rsid w:val="003B3C91"/>
    <w:rsid w:val="003B3E62"/>
    <w:rsid w:val="003B7DCD"/>
    <w:rsid w:val="003C12C4"/>
    <w:rsid w:val="003C39F3"/>
    <w:rsid w:val="003C3D99"/>
    <w:rsid w:val="003C648B"/>
    <w:rsid w:val="003C7481"/>
    <w:rsid w:val="003D0704"/>
    <w:rsid w:val="003D09F7"/>
    <w:rsid w:val="003D57E5"/>
    <w:rsid w:val="003D634E"/>
    <w:rsid w:val="003D6FBD"/>
    <w:rsid w:val="003E0894"/>
    <w:rsid w:val="003E63B6"/>
    <w:rsid w:val="003F0D7B"/>
    <w:rsid w:val="003F602A"/>
    <w:rsid w:val="00400BE7"/>
    <w:rsid w:val="00402269"/>
    <w:rsid w:val="004036D1"/>
    <w:rsid w:val="00414382"/>
    <w:rsid w:val="00433ED3"/>
    <w:rsid w:val="00442BC6"/>
    <w:rsid w:val="0044704D"/>
    <w:rsid w:val="0045250B"/>
    <w:rsid w:val="00453B29"/>
    <w:rsid w:val="00453B8F"/>
    <w:rsid w:val="0045453C"/>
    <w:rsid w:val="00454664"/>
    <w:rsid w:val="0045478C"/>
    <w:rsid w:val="004553ED"/>
    <w:rsid w:val="00456DC4"/>
    <w:rsid w:val="0045792D"/>
    <w:rsid w:val="00462B8E"/>
    <w:rsid w:val="00467B26"/>
    <w:rsid w:val="00475768"/>
    <w:rsid w:val="00481810"/>
    <w:rsid w:val="00481BB7"/>
    <w:rsid w:val="0048714E"/>
    <w:rsid w:val="00490246"/>
    <w:rsid w:val="004923A3"/>
    <w:rsid w:val="00492C0B"/>
    <w:rsid w:val="00497763"/>
    <w:rsid w:val="004A1BB4"/>
    <w:rsid w:val="004A594A"/>
    <w:rsid w:val="004A5F79"/>
    <w:rsid w:val="004A63E6"/>
    <w:rsid w:val="004A66BA"/>
    <w:rsid w:val="004A71D9"/>
    <w:rsid w:val="004B1B48"/>
    <w:rsid w:val="004B28CE"/>
    <w:rsid w:val="004B7037"/>
    <w:rsid w:val="004B70E3"/>
    <w:rsid w:val="004C23FD"/>
    <w:rsid w:val="004C3407"/>
    <w:rsid w:val="004C3B6D"/>
    <w:rsid w:val="004D3942"/>
    <w:rsid w:val="004D6FBE"/>
    <w:rsid w:val="004D724C"/>
    <w:rsid w:val="004E35A7"/>
    <w:rsid w:val="004E35E4"/>
    <w:rsid w:val="004E721C"/>
    <w:rsid w:val="004E732B"/>
    <w:rsid w:val="004F311C"/>
    <w:rsid w:val="004F3BFB"/>
    <w:rsid w:val="004F53BE"/>
    <w:rsid w:val="004F77F4"/>
    <w:rsid w:val="005003C5"/>
    <w:rsid w:val="005028C6"/>
    <w:rsid w:val="00502C45"/>
    <w:rsid w:val="00505DCD"/>
    <w:rsid w:val="00505FE7"/>
    <w:rsid w:val="00513EF5"/>
    <w:rsid w:val="0051428B"/>
    <w:rsid w:val="00515520"/>
    <w:rsid w:val="0051709F"/>
    <w:rsid w:val="00524E8B"/>
    <w:rsid w:val="0052572C"/>
    <w:rsid w:val="00526834"/>
    <w:rsid w:val="0053051D"/>
    <w:rsid w:val="00530594"/>
    <w:rsid w:val="005310E3"/>
    <w:rsid w:val="005311DF"/>
    <w:rsid w:val="00534DF3"/>
    <w:rsid w:val="00535A27"/>
    <w:rsid w:val="00536331"/>
    <w:rsid w:val="00542CCA"/>
    <w:rsid w:val="0055293B"/>
    <w:rsid w:val="00552A2E"/>
    <w:rsid w:val="0055742A"/>
    <w:rsid w:val="00561298"/>
    <w:rsid w:val="0056152E"/>
    <w:rsid w:val="005632E5"/>
    <w:rsid w:val="00564AB6"/>
    <w:rsid w:val="00570756"/>
    <w:rsid w:val="0057243E"/>
    <w:rsid w:val="00574690"/>
    <w:rsid w:val="00575C8A"/>
    <w:rsid w:val="00586497"/>
    <w:rsid w:val="00587DC8"/>
    <w:rsid w:val="005A0AFB"/>
    <w:rsid w:val="005A2508"/>
    <w:rsid w:val="005A350B"/>
    <w:rsid w:val="005A3C51"/>
    <w:rsid w:val="005A5248"/>
    <w:rsid w:val="005A6EB5"/>
    <w:rsid w:val="005A764E"/>
    <w:rsid w:val="005A7E5B"/>
    <w:rsid w:val="005B1D55"/>
    <w:rsid w:val="005B693D"/>
    <w:rsid w:val="005C519F"/>
    <w:rsid w:val="005D3C98"/>
    <w:rsid w:val="005D535D"/>
    <w:rsid w:val="005D7032"/>
    <w:rsid w:val="005E19F2"/>
    <w:rsid w:val="005E1E65"/>
    <w:rsid w:val="005E7835"/>
    <w:rsid w:val="005F4942"/>
    <w:rsid w:val="005F6919"/>
    <w:rsid w:val="00601BAB"/>
    <w:rsid w:val="006038F3"/>
    <w:rsid w:val="00603A4D"/>
    <w:rsid w:val="006049F7"/>
    <w:rsid w:val="0060696B"/>
    <w:rsid w:val="0061029D"/>
    <w:rsid w:val="00613595"/>
    <w:rsid w:val="006141C3"/>
    <w:rsid w:val="00617347"/>
    <w:rsid w:val="00617AD7"/>
    <w:rsid w:val="0062019C"/>
    <w:rsid w:val="00621D75"/>
    <w:rsid w:val="006225E0"/>
    <w:rsid w:val="00625690"/>
    <w:rsid w:val="00630D97"/>
    <w:rsid w:val="00631FCE"/>
    <w:rsid w:val="00632616"/>
    <w:rsid w:val="006367B8"/>
    <w:rsid w:val="006404AF"/>
    <w:rsid w:val="00641CC7"/>
    <w:rsid w:val="00642381"/>
    <w:rsid w:val="0065062F"/>
    <w:rsid w:val="00650E3A"/>
    <w:rsid w:val="00654B1A"/>
    <w:rsid w:val="00661A01"/>
    <w:rsid w:val="00661DFC"/>
    <w:rsid w:val="00663181"/>
    <w:rsid w:val="00675171"/>
    <w:rsid w:val="00680893"/>
    <w:rsid w:val="006827C1"/>
    <w:rsid w:val="00682B29"/>
    <w:rsid w:val="00684E11"/>
    <w:rsid w:val="00685B12"/>
    <w:rsid w:val="00686408"/>
    <w:rsid w:val="0069171D"/>
    <w:rsid w:val="00695B60"/>
    <w:rsid w:val="00695F7D"/>
    <w:rsid w:val="006960F7"/>
    <w:rsid w:val="00696717"/>
    <w:rsid w:val="00696924"/>
    <w:rsid w:val="006A05FE"/>
    <w:rsid w:val="006A3DB2"/>
    <w:rsid w:val="006A4E41"/>
    <w:rsid w:val="006A63EC"/>
    <w:rsid w:val="006C2AC0"/>
    <w:rsid w:val="006C7A45"/>
    <w:rsid w:val="006D152C"/>
    <w:rsid w:val="006D3E2D"/>
    <w:rsid w:val="006D4FA6"/>
    <w:rsid w:val="006D69B4"/>
    <w:rsid w:val="006E11A5"/>
    <w:rsid w:val="006E34B6"/>
    <w:rsid w:val="006E5109"/>
    <w:rsid w:val="006F0B01"/>
    <w:rsid w:val="006F29E4"/>
    <w:rsid w:val="006F2DCB"/>
    <w:rsid w:val="006F5F48"/>
    <w:rsid w:val="006F6B5B"/>
    <w:rsid w:val="007008C2"/>
    <w:rsid w:val="00702177"/>
    <w:rsid w:val="007059DB"/>
    <w:rsid w:val="00711BF6"/>
    <w:rsid w:val="00714643"/>
    <w:rsid w:val="00715DA7"/>
    <w:rsid w:val="007207B8"/>
    <w:rsid w:val="0073225B"/>
    <w:rsid w:val="00736461"/>
    <w:rsid w:val="0074470D"/>
    <w:rsid w:val="0074618A"/>
    <w:rsid w:val="00746681"/>
    <w:rsid w:val="0074780D"/>
    <w:rsid w:val="00754A9B"/>
    <w:rsid w:val="0075537B"/>
    <w:rsid w:val="00756302"/>
    <w:rsid w:val="00757A15"/>
    <w:rsid w:val="00762C90"/>
    <w:rsid w:val="0076345D"/>
    <w:rsid w:val="00763E6B"/>
    <w:rsid w:val="00765290"/>
    <w:rsid w:val="00765EBE"/>
    <w:rsid w:val="0076616D"/>
    <w:rsid w:val="0077137A"/>
    <w:rsid w:val="0077303B"/>
    <w:rsid w:val="00775E27"/>
    <w:rsid w:val="007838FE"/>
    <w:rsid w:val="007856DA"/>
    <w:rsid w:val="00785EB6"/>
    <w:rsid w:val="00787C44"/>
    <w:rsid w:val="0079003E"/>
    <w:rsid w:val="0079042F"/>
    <w:rsid w:val="0079185C"/>
    <w:rsid w:val="007923B6"/>
    <w:rsid w:val="00797169"/>
    <w:rsid w:val="007A01FB"/>
    <w:rsid w:val="007A4F7F"/>
    <w:rsid w:val="007A6FEF"/>
    <w:rsid w:val="007B380D"/>
    <w:rsid w:val="007B66B8"/>
    <w:rsid w:val="007C1309"/>
    <w:rsid w:val="007C162B"/>
    <w:rsid w:val="007C1AB9"/>
    <w:rsid w:val="007C48B9"/>
    <w:rsid w:val="007C69FF"/>
    <w:rsid w:val="007D0759"/>
    <w:rsid w:val="007D6E32"/>
    <w:rsid w:val="007D791D"/>
    <w:rsid w:val="007E0A09"/>
    <w:rsid w:val="007F37B7"/>
    <w:rsid w:val="008011D9"/>
    <w:rsid w:val="00801564"/>
    <w:rsid w:val="00801730"/>
    <w:rsid w:val="0080392F"/>
    <w:rsid w:val="00813175"/>
    <w:rsid w:val="008143C2"/>
    <w:rsid w:val="008155B9"/>
    <w:rsid w:val="00815852"/>
    <w:rsid w:val="00822303"/>
    <w:rsid w:val="00822525"/>
    <w:rsid w:val="008279C0"/>
    <w:rsid w:val="00840682"/>
    <w:rsid w:val="00841F95"/>
    <w:rsid w:val="00844D98"/>
    <w:rsid w:val="0085033E"/>
    <w:rsid w:val="00856574"/>
    <w:rsid w:val="00861FBD"/>
    <w:rsid w:val="008640BD"/>
    <w:rsid w:val="00867366"/>
    <w:rsid w:val="00867779"/>
    <w:rsid w:val="00870EA3"/>
    <w:rsid w:val="008715B5"/>
    <w:rsid w:val="00872AF6"/>
    <w:rsid w:val="00874D6E"/>
    <w:rsid w:val="008774D9"/>
    <w:rsid w:val="00881ED9"/>
    <w:rsid w:val="008826C8"/>
    <w:rsid w:val="00883A87"/>
    <w:rsid w:val="00895AD5"/>
    <w:rsid w:val="008978BC"/>
    <w:rsid w:val="008A2F1E"/>
    <w:rsid w:val="008A4CF5"/>
    <w:rsid w:val="008A59C0"/>
    <w:rsid w:val="008A69DC"/>
    <w:rsid w:val="008B13C4"/>
    <w:rsid w:val="008B5E74"/>
    <w:rsid w:val="008C00A1"/>
    <w:rsid w:val="008D1647"/>
    <w:rsid w:val="008D4D48"/>
    <w:rsid w:val="008D4DF3"/>
    <w:rsid w:val="008D57CB"/>
    <w:rsid w:val="008D58C6"/>
    <w:rsid w:val="008D60B3"/>
    <w:rsid w:val="008D6416"/>
    <w:rsid w:val="008D7B5A"/>
    <w:rsid w:val="008E210E"/>
    <w:rsid w:val="008E22BC"/>
    <w:rsid w:val="008F3A32"/>
    <w:rsid w:val="008F4398"/>
    <w:rsid w:val="008F56BF"/>
    <w:rsid w:val="008F5C5B"/>
    <w:rsid w:val="008F7AA0"/>
    <w:rsid w:val="009006EA"/>
    <w:rsid w:val="0090275C"/>
    <w:rsid w:val="009049FB"/>
    <w:rsid w:val="009058E7"/>
    <w:rsid w:val="00906883"/>
    <w:rsid w:val="00907FE9"/>
    <w:rsid w:val="0091092A"/>
    <w:rsid w:val="0092083A"/>
    <w:rsid w:val="009246F1"/>
    <w:rsid w:val="00924738"/>
    <w:rsid w:val="00926032"/>
    <w:rsid w:val="00930EA3"/>
    <w:rsid w:val="009333FA"/>
    <w:rsid w:val="0093365B"/>
    <w:rsid w:val="009346BA"/>
    <w:rsid w:val="0093558E"/>
    <w:rsid w:val="00935927"/>
    <w:rsid w:val="009424F5"/>
    <w:rsid w:val="009464DB"/>
    <w:rsid w:val="009467D4"/>
    <w:rsid w:val="00951A31"/>
    <w:rsid w:val="00954C77"/>
    <w:rsid w:val="0095560B"/>
    <w:rsid w:val="009568C6"/>
    <w:rsid w:val="00957912"/>
    <w:rsid w:val="00960D85"/>
    <w:rsid w:val="00966E26"/>
    <w:rsid w:val="009730BC"/>
    <w:rsid w:val="009735EB"/>
    <w:rsid w:val="0097423F"/>
    <w:rsid w:val="0098429E"/>
    <w:rsid w:val="009851C8"/>
    <w:rsid w:val="009854C2"/>
    <w:rsid w:val="0099059B"/>
    <w:rsid w:val="009A32E1"/>
    <w:rsid w:val="009A4B0A"/>
    <w:rsid w:val="009B501B"/>
    <w:rsid w:val="009B6C05"/>
    <w:rsid w:val="009B791F"/>
    <w:rsid w:val="009C1D7C"/>
    <w:rsid w:val="009C5723"/>
    <w:rsid w:val="009C5B64"/>
    <w:rsid w:val="009D3EFA"/>
    <w:rsid w:val="009D67F5"/>
    <w:rsid w:val="009D6956"/>
    <w:rsid w:val="009E299A"/>
    <w:rsid w:val="009E4452"/>
    <w:rsid w:val="009F04E6"/>
    <w:rsid w:val="009F1298"/>
    <w:rsid w:val="009F2AB1"/>
    <w:rsid w:val="00A009F8"/>
    <w:rsid w:val="00A10D46"/>
    <w:rsid w:val="00A12096"/>
    <w:rsid w:val="00A145E2"/>
    <w:rsid w:val="00A15EFD"/>
    <w:rsid w:val="00A16EBD"/>
    <w:rsid w:val="00A27D17"/>
    <w:rsid w:val="00A3634D"/>
    <w:rsid w:val="00A37A22"/>
    <w:rsid w:val="00A41811"/>
    <w:rsid w:val="00A42C84"/>
    <w:rsid w:val="00A43EBD"/>
    <w:rsid w:val="00A4658D"/>
    <w:rsid w:val="00A63212"/>
    <w:rsid w:val="00A70268"/>
    <w:rsid w:val="00A719E7"/>
    <w:rsid w:val="00A71EAC"/>
    <w:rsid w:val="00A745E6"/>
    <w:rsid w:val="00A80D1C"/>
    <w:rsid w:val="00A85CAE"/>
    <w:rsid w:val="00A87AFF"/>
    <w:rsid w:val="00A91B8C"/>
    <w:rsid w:val="00A95321"/>
    <w:rsid w:val="00A95880"/>
    <w:rsid w:val="00A95A3F"/>
    <w:rsid w:val="00AB058E"/>
    <w:rsid w:val="00AB0886"/>
    <w:rsid w:val="00AB1BC3"/>
    <w:rsid w:val="00AC2346"/>
    <w:rsid w:val="00AC3740"/>
    <w:rsid w:val="00AC7B76"/>
    <w:rsid w:val="00AD09BA"/>
    <w:rsid w:val="00AD24C6"/>
    <w:rsid w:val="00AD46AD"/>
    <w:rsid w:val="00AE1D70"/>
    <w:rsid w:val="00AE1E18"/>
    <w:rsid w:val="00AE7383"/>
    <w:rsid w:val="00AF0465"/>
    <w:rsid w:val="00AF2028"/>
    <w:rsid w:val="00AF22B0"/>
    <w:rsid w:val="00AF7F18"/>
    <w:rsid w:val="00B002AD"/>
    <w:rsid w:val="00B0218D"/>
    <w:rsid w:val="00B11144"/>
    <w:rsid w:val="00B111A3"/>
    <w:rsid w:val="00B16A2F"/>
    <w:rsid w:val="00B20245"/>
    <w:rsid w:val="00B25EE2"/>
    <w:rsid w:val="00B27B52"/>
    <w:rsid w:val="00B36C6C"/>
    <w:rsid w:val="00B4537B"/>
    <w:rsid w:val="00B47AA4"/>
    <w:rsid w:val="00B518FA"/>
    <w:rsid w:val="00B51CD2"/>
    <w:rsid w:val="00B52138"/>
    <w:rsid w:val="00B5357C"/>
    <w:rsid w:val="00B5515B"/>
    <w:rsid w:val="00B66C5C"/>
    <w:rsid w:val="00B7073C"/>
    <w:rsid w:val="00B77674"/>
    <w:rsid w:val="00B80A38"/>
    <w:rsid w:val="00B83842"/>
    <w:rsid w:val="00B86AE4"/>
    <w:rsid w:val="00B924AA"/>
    <w:rsid w:val="00B92903"/>
    <w:rsid w:val="00B964E5"/>
    <w:rsid w:val="00BA3622"/>
    <w:rsid w:val="00BA604C"/>
    <w:rsid w:val="00BB1DDD"/>
    <w:rsid w:val="00BB202F"/>
    <w:rsid w:val="00BB53C6"/>
    <w:rsid w:val="00BB6879"/>
    <w:rsid w:val="00BC0F91"/>
    <w:rsid w:val="00BC1A14"/>
    <w:rsid w:val="00BC4CA6"/>
    <w:rsid w:val="00BC5C43"/>
    <w:rsid w:val="00BC676D"/>
    <w:rsid w:val="00BC7FDF"/>
    <w:rsid w:val="00BD2514"/>
    <w:rsid w:val="00BD6584"/>
    <w:rsid w:val="00BE155C"/>
    <w:rsid w:val="00BE2386"/>
    <w:rsid w:val="00BE5B29"/>
    <w:rsid w:val="00BE6982"/>
    <w:rsid w:val="00BE6CD8"/>
    <w:rsid w:val="00BE7E1B"/>
    <w:rsid w:val="00BF39C3"/>
    <w:rsid w:val="00BF4960"/>
    <w:rsid w:val="00C005FF"/>
    <w:rsid w:val="00C01F66"/>
    <w:rsid w:val="00C06E9E"/>
    <w:rsid w:val="00C077EF"/>
    <w:rsid w:val="00C167BF"/>
    <w:rsid w:val="00C20133"/>
    <w:rsid w:val="00C23A7F"/>
    <w:rsid w:val="00C30412"/>
    <w:rsid w:val="00C309BF"/>
    <w:rsid w:val="00C33490"/>
    <w:rsid w:val="00C33B04"/>
    <w:rsid w:val="00C347F8"/>
    <w:rsid w:val="00C35795"/>
    <w:rsid w:val="00C41943"/>
    <w:rsid w:val="00C450F3"/>
    <w:rsid w:val="00C54BD3"/>
    <w:rsid w:val="00C66784"/>
    <w:rsid w:val="00C67E27"/>
    <w:rsid w:val="00C73CA2"/>
    <w:rsid w:val="00C74B10"/>
    <w:rsid w:val="00C75BBF"/>
    <w:rsid w:val="00C77D66"/>
    <w:rsid w:val="00C83443"/>
    <w:rsid w:val="00C904F3"/>
    <w:rsid w:val="00C94DBE"/>
    <w:rsid w:val="00C95FAC"/>
    <w:rsid w:val="00C97BE7"/>
    <w:rsid w:val="00CA1BF9"/>
    <w:rsid w:val="00CA22A7"/>
    <w:rsid w:val="00CA6F7C"/>
    <w:rsid w:val="00CB01A5"/>
    <w:rsid w:val="00CB3DDC"/>
    <w:rsid w:val="00CC1406"/>
    <w:rsid w:val="00CC703F"/>
    <w:rsid w:val="00CC7DD0"/>
    <w:rsid w:val="00CD3251"/>
    <w:rsid w:val="00CD35E4"/>
    <w:rsid w:val="00CD3E14"/>
    <w:rsid w:val="00CE0B58"/>
    <w:rsid w:val="00CF013E"/>
    <w:rsid w:val="00CF35CD"/>
    <w:rsid w:val="00CF667F"/>
    <w:rsid w:val="00D01A63"/>
    <w:rsid w:val="00D073C1"/>
    <w:rsid w:val="00D07912"/>
    <w:rsid w:val="00D13487"/>
    <w:rsid w:val="00D13E59"/>
    <w:rsid w:val="00D17F61"/>
    <w:rsid w:val="00D228E7"/>
    <w:rsid w:val="00D31DDB"/>
    <w:rsid w:val="00D35C18"/>
    <w:rsid w:val="00D40F50"/>
    <w:rsid w:val="00D41F68"/>
    <w:rsid w:val="00D42865"/>
    <w:rsid w:val="00D46A9C"/>
    <w:rsid w:val="00D47D59"/>
    <w:rsid w:val="00D532F7"/>
    <w:rsid w:val="00D566D9"/>
    <w:rsid w:val="00D61BE4"/>
    <w:rsid w:val="00D61D71"/>
    <w:rsid w:val="00D74686"/>
    <w:rsid w:val="00D774B9"/>
    <w:rsid w:val="00D822CA"/>
    <w:rsid w:val="00D83C93"/>
    <w:rsid w:val="00D84D07"/>
    <w:rsid w:val="00D86071"/>
    <w:rsid w:val="00D87B8B"/>
    <w:rsid w:val="00D904FD"/>
    <w:rsid w:val="00D90E97"/>
    <w:rsid w:val="00D931F5"/>
    <w:rsid w:val="00DA6A64"/>
    <w:rsid w:val="00DB331A"/>
    <w:rsid w:val="00DB7AEC"/>
    <w:rsid w:val="00DB7BA1"/>
    <w:rsid w:val="00DC0C3F"/>
    <w:rsid w:val="00DC2449"/>
    <w:rsid w:val="00DC4F1C"/>
    <w:rsid w:val="00DD3E89"/>
    <w:rsid w:val="00DD3EAF"/>
    <w:rsid w:val="00DE1883"/>
    <w:rsid w:val="00DE4BEB"/>
    <w:rsid w:val="00DE5171"/>
    <w:rsid w:val="00E01169"/>
    <w:rsid w:val="00E14967"/>
    <w:rsid w:val="00E164C0"/>
    <w:rsid w:val="00E16D2A"/>
    <w:rsid w:val="00E21923"/>
    <w:rsid w:val="00E21C3A"/>
    <w:rsid w:val="00E22489"/>
    <w:rsid w:val="00E239F5"/>
    <w:rsid w:val="00E2418E"/>
    <w:rsid w:val="00E25D14"/>
    <w:rsid w:val="00E26058"/>
    <w:rsid w:val="00E26912"/>
    <w:rsid w:val="00E26DC1"/>
    <w:rsid w:val="00E277B8"/>
    <w:rsid w:val="00E32637"/>
    <w:rsid w:val="00E3371B"/>
    <w:rsid w:val="00E356B6"/>
    <w:rsid w:val="00E365F7"/>
    <w:rsid w:val="00E3717E"/>
    <w:rsid w:val="00E448AB"/>
    <w:rsid w:val="00E44A20"/>
    <w:rsid w:val="00E459AC"/>
    <w:rsid w:val="00E45DBF"/>
    <w:rsid w:val="00E5020A"/>
    <w:rsid w:val="00E52053"/>
    <w:rsid w:val="00E53ACA"/>
    <w:rsid w:val="00E55C38"/>
    <w:rsid w:val="00E60E69"/>
    <w:rsid w:val="00E6189A"/>
    <w:rsid w:val="00E63AF5"/>
    <w:rsid w:val="00E64E51"/>
    <w:rsid w:val="00E665D0"/>
    <w:rsid w:val="00E669C9"/>
    <w:rsid w:val="00E70A0B"/>
    <w:rsid w:val="00E74693"/>
    <w:rsid w:val="00E76F67"/>
    <w:rsid w:val="00E94A51"/>
    <w:rsid w:val="00E96DDA"/>
    <w:rsid w:val="00EA2B3D"/>
    <w:rsid w:val="00EA3EA0"/>
    <w:rsid w:val="00EA46DE"/>
    <w:rsid w:val="00EB330E"/>
    <w:rsid w:val="00EB679E"/>
    <w:rsid w:val="00EC4671"/>
    <w:rsid w:val="00ED24D9"/>
    <w:rsid w:val="00ED2544"/>
    <w:rsid w:val="00ED35FE"/>
    <w:rsid w:val="00ED4120"/>
    <w:rsid w:val="00ED5AB9"/>
    <w:rsid w:val="00ED6C63"/>
    <w:rsid w:val="00EE12A4"/>
    <w:rsid w:val="00EE7B29"/>
    <w:rsid w:val="00EF1EBE"/>
    <w:rsid w:val="00F0756E"/>
    <w:rsid w:val="00F07A44"/>
    <w:rsid w:val="00F100DF"/>
    <w:rsid w:val="00F10933"/>
    <w:rsid w:val="00F116AD"/>
    <w:rsid w:val="00F1219A"/>
    <w:rsid w:val="00F2469F"/>
    <w:rsid w:val="00F30540"/>
    <w:rsid w:val="00F30DEB"/>
    <w:rsid w:val="00F31098"/>
    <w:rsid w:val="00F32F10"/>
    <w:rsid w:val="00F3555F"/>
    <w:rsid w:val="00F36529"/>
    <w:rsid w:val="00F36AB3"/>
    <w:rsid w:val="00F45EAF"/>
    <w:rsid w:val="00F462F4"/>
    <w:rsid w:val="00F506C1"/>
    <w:rsid w:val="00F51087"/>
    <w:rsid w:val="00F5157C"/>
    <w:rsid w:val="00F52E8A"/>
    <w:rsid w:val="00F56178"/>
    <w:rsid w:val="00F61283"/>
    <w:rsid w:val="00F62E55"/>
    <w:rsid w:val="00F67473"/>
    <w:rsid w:val="00F704B4"/>
    <w:rsid w:val="00F70892"/>
    <w:rsid w:val="00F76926"/>
    <w:rsid w:val="00F822C1"/>
    <w:rsid w:val="00F844A5"/>
    <w:rsid w:val="00F84CAF"/>
    <w:rsid w:val="00F8624E"/>
    <w:rsid w:val="00F907AA"/>
    <w:rsid w:val="00F9332B"/>
    <w:rsid w:val="00FA233D"/>
    <w:rsid w:val="00FB0AC7"/>
    <w:rsid w:val="00FB573C"/>
    <w:rsid w:val="00FB7878"/>
    <w:rsid w:val="00FC2BE5"/>
    <w:rsid w:val="00FC4DA6"/>
    <w:rsid w:val="00FC4EB6"/>
    <w:rsid w:val="00FD1FD8"/>
    <w:rsid w:val="00FD40BC"/>
    <w:rsid w:val="00FD58C9"/>
    <w:rsid w:val="00FE082A"/>
    <w:rsid w:val="00FE2420"/>
    <w:rsid w:val="00FE2C3C"/>
    <w:rsid w:val="00FE2F1E"/>
    <w:rsid w:val="00FE6B10"/>
    <w:rsid w:val="00FF4FF7"/>
    <w:rsid w:val="00FF583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4E54"/>
  <w15:chartTrackingRefBased/>
  <w15:docId w15:val="{9D96B414-0D20-48D6-B9D2-09D4BB11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6"/>
    <w:rPr>
      <w:color w:val="0000FF"/>
      <w:u w:val="single"/>
    </w:rPr>
  </w:style>
  <w:style w:type="character" w:styleId="UnresolvedMention">
    <w:name w:val="Unresolved Mention"/>
    <w:basedOn w:val="DefaultParagraphFont"/>
    <w:uiPriority w:val="99"/>
    <w:semiHidden/>
    <w:unhideWhenUsed/>
    <w:rsid w:val="00632616"/>
    <w:rPr>
      <w:color w:val="605E5C"/>
      <w:shd w:val="clear" w:color="auto" w:fill="E1DFDD"/>
    </w:rPr>
  </w:style>
  <w:style w:type="paragraph" w:styleId="FootnoteText">
    <w:name w:val="footnote text"/>
    <w:basedOn w:val="Normal"/>
    <w:link w:val="FootnoteTextChar"/>
    <w:uiPriority w:val="99"/>
    <w:unhideWhenUsed/>
    <w:rsid w:val="00CB01A5"/>
    <w:pPr>
      <w:spacing w:after="0" w:line="240" w:lineRule="auto"/>
    </w:pPr>
    <w:rPr>
      <w:sz w:val="20"/>
      <w:szCs w:val="20"/>
    </w:rPr>
  </w:style>
  <w:style w:type="character" w:customStyle="1" w:styleId="FootnoteTextChar">
    <w:name w:val="Footnote Text Char"/>
    <w:basedOn w:val="DefaultParagraphFont"/>
    <w:link w:val="FootnoteText"/>
    <w:uiPriority w:val="99"/>
    <w:rsid w:val="00CB01A5"/>
    <w:rPr>
      <w:sz w:val="20"/>
      <w:szCs w:val="20"/>
      <w:lang w:val="en-US"/>
    </w:rPr>
  </w:style>
  <w:style w:type="character" w:styleId="FootnoteReference">
    <w:name w:val="footnote reference"/>
    <w:basedOn w:val="DefaultParagraphFont"/>
    <w:uiPriority w:val="99"/>
    <w:semiHidden/>
    <w:unhideWhenUsed/>
    <w:rsid w:val="00CB01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87020">
      <w:bodyDiv w:val="1"/>
      <w:marLeft w:val="0"/>
      <w:marRight w:val="0"/>
      <w:marTop w:val="0"/>
      <w:marBottom w:val="0"/>
      <w:divBdr>
        <w:top w:val="none" w:sz="0" w:space="0" w:color="auto"/>
        <w:left w:val="none" w:sz="0" w:space="0" w:color="auto"/>
        <w:bottom w:val="none" w:sz="0" w:space="0" w:color="auto"/>
        <w:right w:val="none" w:sz="0" w:space="0" w:color="auto"/>
      </w:divBdr>
    </w:div>
    <w:div w:id="212005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ialgazette.gov.ph/constitutions/1987-constitu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inion.inquirer.net/130855/not-on-our-watch-rep-lucy-please-be-reminded-of-article-iii-section-iv-of-our-constitution" TargetMode="External"/><Relationship Id="rId5" Type="http://schemas.openxmlformats.org/officeDocument/2006/relationships/webSettings" Target="webSettings.xml"/><Relationship Id="rId10" Type="http://schemas.openxmlformats.org/officeDocument/2006/relationships/hyperlink" Target="https://medium.com/@mdowns1611/commentary-on-%C5%BEi%C5%BEeks-the-sublime-object-of-ideology-chapter-1-437a93debd86" TargetMode="External"/><Relationship Id="rId4" Type="http://schemas.openxmlformats.org/officeDocument/2006/relationships/settings" Target="settings.xml"/><Relationship Id="rId9" Type="http://schemas.openxmlformats.org/officeDocument/2006/relationships/hyperlink" Target="https://web.facebook.com/brent.avelino/videos/1021349612119751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ewsinfo.inquirer.net/1310511/ex-sc-justices-carpio-morales-file-11th-petition-vs-anti-terrorism-act-of-2020" TargetMode="External"/><Relationship Id="rId3" Type="http://schemas.openxmlformats.org/officeDocument/2006/relationships/hyperlink" Target="https://web.facebook.com/brent.avelino/videos/10213496121197513/" TargetMode="External"/><Relationship Id="rId7" Type="http://schemas.openxmlformats.org/officeDocument/2006/relationships/hyperlink" Target="https://www.researchgate.net/publication/312674815" TargetMode="External"/><Relationship Id="rId2" Type="http://schemas.openxmlformats.org/officeDocument/2006/relationships/hyperlink" Target="https://www.officialgazette.gov.ph/constitutions/the-1987-constitution-of-the-republic-of-the-philippines/the-1987-constitution-of-the-republic-of-the-philippines-article-ii/#:~:text=Section%2026.,may%20be%20defined%20by%20law.&amp;text=The%20State%20shall%20maintain%20honesty,measures%20against%20graft%20and%20corruption" TargetMode="External"/><Relationship Id="rId1" Type="http://schemas.openxmlformats.org/officeDocument/2006/relationships/hyperlink" Target="https://www.officialgazette.gov.ph/constitutions/1987-constitution/" TargetMode="External"/><Relationship Id="rId6" Type="http://schemas.openxmlformats.org/officeDocument/2006/relationships/hyperlink" Target="https://opinion.inquirer.net/130855/not-on-our-watch-rep-lucy-please-be-reminded-of-article-iii-section-iv-of-our-constitution" TargetMode="External"/><Relationship Id="rId5" Type="http://schemas.openxmlformats.org/officeDocument/2006/relationships/hyperlink" Target="https://senate.gov.ph/lisdata/3163229242!.pdf" TargetMode="External"/><Relationship Id="rId4" Type="http://schemas.openxmlformats.org/officeDocument/2006/relationships/hyperlink" Target="https://medium.com/@mdowns1611/commentary-on-%C5%BEi%C5%BEeks-the-sublime-object-of-ideology-chapter-1-437a93debd86" TargetMode="External"/><Relationship Id="rId9" Type="http://schemas.openxmlformats.org/officeDocument/2006/relationships/hyperlink" Target="https://www.ifj.org/media-centre/news/detail/category/press-releases/article/philippines-media-workers-file-petitions-to-reject-anti-terror-la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850923D-A895-4675-85C1-41F4356A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1</Pages>
  <Words>9538</Words>
  <Characters>54367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Sue Barayuga</dc:creator>
  <cp:keywords/>
  <dc:description/>
  <cp:lastModifiedBy>Tanya Sue Barayuga</cp:lastModifiedBy>
  <cp:revision>666</cp:revision>
  <dcterms:created xsi:type="dcterms:W3CDTF">2020-07-13T03:03:00Z</dcterms:created>
  <dcterms:modified xsi:type="dcterms:W3CDTF">2020-07-24T06:41:00Z</dcterms:modified>
</cp:coreProperties>
</file>