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EEB" w:rsidRDefault="00B72CB6" w:rsidP="00887CC4">
      <w:pPr>
        <w:spacing w:after="0" w:line="360" w:lineRule="auto"/>
        <w:jc w:val="both"/>
        <w:outlineLvl w:val="0"/>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Our Concept of </w:t>
      </w:r>
      <w:r w:rsidR="00F242D0" w:rsidRPr="00B022AC">
        <w:rPr>
          <w:rFonts w:ascii="Garamond" w:eastAsia="Cambria" w:hAnsi="Garamond" w:cs="Times New Roman"/>
          <w:sz w:val="24"/>
          <w:szCs w:val="24"/>
          <w:lang w:eastAsia="en-US"/>
        </w:rPr>
        <w:t>Time</w:t>
      </w:r>
    </w:p>
    <w:p w:rsidR="00492D2F" w:rsidRPr="00B022AC" w:rsidRDefault="00600EEB" w:rsidP="00887CC4">
      <w:pPr>
        <w:spacing w:after="0" w:line="360" w:lineRule="auto"/>
        <w:jc w:val="both"/>
        <w:outlineLvl w:val="0"/>
        <w:rPr>
          <w:rFonts w:ascii="Garamond" w:eastAsia="Cambria" w:hAnsi="Garamond" w:cs="Times New Roman"/>
          <w:sz w:val="24"/>
          <w:szCs w:val="24"/>
          <w:lang w:eastAsia="en-US"/>
        </w:rPr>
      </w:pPr>
      <w:r>
        <w:rPr>
          <w:rFonts w:ascii="Garamond" w:eastAsia="Cambria" w:hAnsi="Garamond" w:cs="Times New Roman"/>
          <w:sz w:val="24"/>
          <w:szCs w:val="24"/>
          <w:lang w:eastAsia="en-US"/>
        </w:rPr>
        <w:t>Samuel Baron and Kristie Miller</w:t>
      </w:r>
    </w:p>
    <w:p w:rsidR="00366B4E" w:rsidRDefault="00366B4E" w:rsidP="00887CC4">
      <w:pPr>
        <w:spacing w:after="0" w:line="360" w:lineRule="auto"/>
        <w:jc w:val="both"/>
        <w:outlineLvl w:val="0"/>
        <w:rPr>
          <w:rFonts w:ascii="Garamond" w:eastAsia="Cambria" w:hAnsi="Garamond" w:cs="Times New Roman"/>
          <w:b/>
          <w:sz w:val="24"/>
          <w:szCs w:val="24"/>
          <w:lang w:eastAsia="en-US"/>
        </w:rPr>
      </w:pPr>
    </w:p>
    <w:p w:rsidR="00492D2F" w:rsidRPr="00B022AC" w:rsidRDefault="00492D2F" w:rsidP="00887CC4">
      <w:pPr>
        <w:spacing w:after="0" w:line="360" w:lineRule="auto"/>
        <w:jc w:val="both"/>
        <w:outlineLvl w:val="0"/>
        <w:rPr>
          <w:rFonts w:ascii="Garamond" w:eastAsia="Cambria" w:hAnsi="Garamond" w:cs="Times New Roman"/>
          <w:b/>
          <w:sz w:val="24"/>
          <w:szCs w:val="24"/>
          <w:lang w:eastAsia="en-US"/>
        </w:rPr>
      </w:pPr>
      <w:r w:rsidRPr="00B022AC">
        <w:rPr>
          <w:rFonts w:ascii="Garamond" w:eastAsia="Cambria" w:hAnsi="Garamond" w:cs="Times New Roman"/>
          <w:b/>
          <w:sz w:val="24"/>
          <w:szCs w:val="24"/>
          <w:lang w:eastAsia="en-US"/>
        </w:rPr>
        <w:t>Abstract</w:t>
      </w:r>
    </w:p>
    <w:p w:rsidR="006E4B8B" w:rsidRPr="00B022AC" w:rsidRDefault="006E4B8B" w:rsidP="00887CC4">
      <w:pPr>
        <w:pBdr>
          <w:bottom w:val="single" w:sz="6" w:space="1" w:color="auto"/>
        </w:pBdr>
        <w:spacing w:after="0" w:line="360" w:lineRule="auto"/>
        <w:jc w:val="both"/>
        <w:outlineLvl w:val="0"/>
        <w:rPr>
          <w:rFonts w:ascii="Garamond" w:eastAsia="Cambria" w:hAnsi="Garamond" w:cs="Times New Roman"/>
          <w:sz w:val="24"/>
          <w:szCs w:val="20"/>
          <w:lang w:eastAsia="en-US"/>
        </w:rPr>
      </w:pPr>
    </w:p>
    <w:p w:rsidR="00492D2F" w:rsidRPr="00B022AC" w:rsidRDefault="002C083D" w:rsidP="00887CC4">
      <w:pPr>
        <w:pBdr>
          <w:bottom w:val="single" w:sz="6" w:space="1" w:color="auto"/>
        </w:pBdr>
        <w:spacing w:after="0" w:line="360" w:lineRule="auto"/>
        <w:jc w:val="both"/>
        <w:outlineLvl w:val="0"/>
        <w:rPr>
          <w:rFonts w:ascii="Garamond" w:eastAsia="Cambria" w:hAnsi="Garamond" w:cs="Times New Roman"/>
          <w:sz w:val="24"/>
          <w:szCs w:val="20"/>
          <w:lang w:eastAsia="en-US"/>
        </w:rPr>
      </w:pPr>
      <w:r w:rsidRPr="00B022AC">
        <w:rPr>
          <w:rFonts w:ascii="Garamond" w:eastAsia="Cambria" w:hAnsi="Garamond" w:cs="Times New Roman"/>
          <w:sz w:val="24"/>
          <w:szCs w:val="20"/>
          <w:lang w:eastAsia="en-US"/>
        </w:rPr>
        <w:t>In this chapter we argue that our concept of time</w:t>
      </w:r>
      <w:r w:rsidR="009E157D" w:rsidRPr="00B022AC">
        <w:rPr>
          <w:rFonts w:ascii="Garamond" w:eastAsia="Cambria" w:hAnsi="Garamond" w:cs="Times New Roman"/>
          <w:sz w:val="24"/>
          <w:szCs w:val="20"/>
          <w:lang w:eastAsia="en-US"/>
        </w:rPr>
        <w:t xml:space="preserve"> is a functional concept. We argue that</w:t>
      </w:r>
      <w:r w:rsidR="000B57C3" w:rsidRPr="00B022AC">
        <w:rPr>
          <w:rFonts w:ascii="Garamond" w:eastAsia="Cambria" w:hAnsi="Garamond" w:cs="Times New Roman"/>
          <w:sz w:val="24"/>
          <w:szCs w:val="20"/>
          <w:lang w:eastAsia="en-US"/>
        </w:rPr>
        <w:t xml:space="preserve"> our concept of time is such that </w:t>
      </w:r>
      <w:r w:rsidRPr="00B022AC">
        <w:rPr>
          <w:rFonts w:ascii="Garamond" w:eastAsia="Cambria" w:hAnsi="Garamond" w:cs="Times New Roman"/>
          <w:sz w:val="24"/>
          <w:szCs w:val="20"/>
          <w:lang w:eastAsia="en-US"/>
        </w:rPr>
        <w:t>time is whatever</w:t>
      </w:r>
      <w:r w:rsidR="009E157D" w:rsidRPr="00B022AC">
        <w:rPr>
          <w:rFonts w:ascii="Garamond" w:eastAsia="Cambria" w:hAnsi="Garamond" w:cs="Times New Roman"/>
          <w:sz w:val="24"/>
          <w:szCs w:val="20"/>
          <w:lang w:eastAsia="en-US"/>
        </w:rPr>
        <w:t xml:space="preserve"> it is that plays the time role, and we spell out what we take the time role to consist in.</w:t>
      </w:r>
      <w:r w:rsidRPr="00B022AC">
        <w:rPr>
          <w:rFonts w:ascii="Garamond" w:eastAsia="Cambria" w:hAnsi="Garamond" w:cs="Times New Roman"/>
          <w:sz w:val="24"/>
          <w:szCs w:val="20"/>
          <w:lang w:eastAsia="en-US"/>
        </w:rPr>
        <w:t xml:space="preserve"> We evaluate this proposal against a number of other analyses of our concept of time, and argue that it better explains various features of our dispositions as speakers and our practices as agents. </w:t>
      </w:r>
    </w:p>
    <w:p w:rsidR="00492D2F" w:rsidRPr="00B022AC" w:rsidRDefault="00492D2F" w:rsidP="00887CC4">
      <w:pPr>
        <w:spacing w:after="0" w:line="360" w:lineRule="auto"/>
        <w:jc w:val="both"/>
        <w:outlineLvl w:val="0"/>
        <w:rPr>
          <w:rFonts w:ascii="Garamond" w:eastAsia="Cambria" w:hAnsi="Garamond" w:cs="Times New Roman"/>
          <w:sz w:val="24"/>
          <w:szCs w:val="24"/>
          <w:lang w:eastAsia="en-US"/>
        </w:rPr>
      </w:pPr>
    </w:p>
    <w:p w:rsidR="00492D2F" w:rsidRPr="00B022AC" w:rsidRDefault="007E4B94" w:rsidP="00887CC4">
      <w:pPr>
        <w:spacing w:after="0" w:line="360" w:lineRule="auto"/>
        <w:jc w:val="both"/>
        <w:outlineLvl w:val="0"/>
        <w:rPr>
          <w:rFonts w:ascii="Garamond" w:eastAsia="Cambria" w:hAnsi="Garamond" w:cs="Times New Roman"/>
          <w:b/>
          <w:sz w:val="24"/>
          <w:szCs w:val="24"/>
          <w:lang w:eastAsia="en-US"/>
        </w:rPr>
      </w:pPr>
      <w:r>
        <w:rPr>
          <w:rFonts w:ascii="Garamond" w:eastAsia="Cambria" w:hAnsi="Garamond" w:cs="Times New Roman"/>
          <w:b/>
          <w:sz w:val="24"/>
          <w:szCs w:val="24"/>
          <w:lang w:eastAsia="en-US"/>
        </w:rPr>
        <w:t>1</w:t>
      </w:r>
      <w:r w:rsidR="00492D2F" w:rsidRPr="00B022AC">
        <w:rPr>
          <w:rFonts w:ascii="Garamond" w:eastAsia="Cambria" w:hAnsi="Garamond" w:cs="Times New Roman"/>
          <w:b/>
          <w:sz w:val="24"/>
          <w:szCs w:val="24"/>
          <w:lang w:eastAsia="en-US"/>
        </w:rPr>
        <w:tab/>
        <w:t>Introduction</w:t>
      </w:r>
    </w:p>
    <w:p w:rsidR="00987FB7" w:rsidRPr="00B022AC" w:rsidRDefault="00987FB7" w:rsidP="0012544B">
      <w:pPr>
        <w:spacing w:after="0" w:line="360" w:lineRule="auto"/>
        <w:jc w:val="both"/>
        <w:rPr>
          <w:rFonts w:ascii="Garamond" w:eastAsia="Cambria" w:hAnsi="Garamond" w:cs="Times New Roman"/>
          <w:sz w:val="24"/>
          <w:szCs w:val="24"/>
          <w:lang w:eastAsia="en-US"/>
        </w:rPr>
      </w:pPr>
    </w:p>
    <w:p w:rsidR="00987FB7" w:rsidRPr="00B022AC" w:rsidRDefault="002E4101" w:rsidP="0012544B">
      <w:pPr>
        <w:spacing w:after="0" w:line="360" w:lineRule="auto"/>
        <w:jc w:val="both"/>
        <w:rPr>
          <w:rFonts w:ascii="Garamond" w:hAnsi="Garamond"/>
          <w:sz w:val="24"/>
          <w:szCs w:val="24"/>
        </w:rPr>
      </w:pPr>
      <w:r w:rsidRPr="00B022AC">
        <w:rPr>
          <w:rFonts w:ascii="Garamond" w:eastAsia="Cambria" w:hAnsi="Garamond"/>
          <w:sz w:val="24"/>
          <w:szCs w:val="24"/>
          <w:lang w:eastAsia="en-US"/>
        </w:rPr>
        <w:t>Recent work in t</w:t>
      </w:r>
      <w:r w:rsidR="00C17202" w:rsidRPr="00B022AC">
        <w:rPr>
          <w:rFonts w:ascii="Garamond" w:eastAsia="Cambria" w:hAnsi="Garamond"/>
          <w:sz w:val="24"/>
          <w:szCs w:val="24"/>
          <w:lang w:eastAsia="en-US"/>
        </w:rPr>
        <w:t xml:space="preserve">he philosophy of time </w:t>
      </w:r>
      <w:r w:rsidRPr="00B022AC">
        <w:rPr>
          <w:rFonts w:ascii="Garamond" w:eastAsia="Cambria" w:hAnsi="Garamond"/>
          <w:sz w:val="24"/>
          <w:szCs w:val="24"/>
          <w:lang w:eastAsia="en-US"/>
        </w:rPr>
        <w:t>tends to focus on one of</w:t>
      </w:r>
      <w:r w:rsidR="00C17202" w:rsidRPr="00B022AC">
        <w:rPr>
          <w:rFonts w:ascii="Garamond" w:eastAsia="Cambria" w:hAnsi="Garamond"/>
          <w:sz w:val="24"/>
          <w:szCs w:val="24"/>
          <w:lang w:eastAsia="en-US"/>
        </w:rPr>
        <w:t xml:space="preserve"> a number of well-entrenched </w:t>
      </w:r>
      <w:r w:rsidRPr="00B022AC">
        <w:rPr>
          <w:rFonts w:ascii="Garamond" w:eastAsia="Cambria" w:hAnsi="Garamond"/>
          <w:sz w:val="24"/>
          <w:szCs w:val="24"/>
          <w:lang w:eastAsia="en-US"/>
        </w:rPr>
        <w:t xml:space="preserve">metaphysical </w:t>
      </w:r>
      <w:r w:rsidR="00C17202" w:rsidRPr="00B022AC">
        <w:rPr>
          <w:rFonts w:ascii="Garamond" w:eastAsia="Cambria" w:hAnsi="Garamond"/>
          <w:sz w:val="24"/>
          <w:szCs w:val="24"/>
          <w:lang w:eastAsia="en-US"/>
        </w:rPr>
        <w:t xml:space="preserve">debates. </w:t>
      </w:r>
      <w:r w:rsidR="00987FB7" w:rsidRPr="00B022AC">
        <w:rPr>
          <w:rFonts w:ascii="Garamond" w:eastAsia="Cambria" w:hAnsi="Garamond"/>
          <w:sz w:val="24"/>
          <w:szCs w:val="24"/>
          <w:lang w:eastAsia="en-US"/>
        </w:rPr>
        <w:t xml:space="preserve">Presentists and eternalists face off over questions of temporal ontology: do the past and future exist? Or does only the present exist? And if only the present exists, how do we reconcile this fact with the picture of time inherited from science, which seems to favour </w:t>
      </w:r>
      <w:r w:rsidR="0012544B" w:rsidRPr="00B022AC">
        <w:rPr>
          <w:rFonts w:ascii="Garamond" w:eastAsia="Cambria" w:hAnsi="Garamond"/>
          <w:sz w:val="24"/>
          <w:szCs w:val="24"/>
          <w:lang w:eastAsia="en-US"/>
        </w:rPr>
        <w:t>eternalism</w:t>
      </w:r>
      <w:r w:rsidR="00987FB7" w:rsidRPr="00B022AC">
        <w:rPr>
          <w:rFonts w:ascii="Garamond" w:eastAsia="Cambria" w:hAnsi="Garamond"/>
          <w:sz w:val="24"/>
          <w:szCs w:val="24"/>
          <w:lang w:eastAsia="en-US"/>
        </w:rPr>
        <w:t xml:space="preserve">? Similarly, A-theorists and B-theorists lock horns over the metaphysical nature of time: is time constituted by a single, unchanging sequence of temporal instances ordered by the B-theoretic relations of earlier-than, later-than </w:t>
      </w:r>
      <w:r w:rsidR="007E208E" w:rsidRPr="00B022AC">
        <w:rPr>
          <w:rFonts w:ascii="Garamond" w:eastAsia="Cambria" w:hAnsi="Garamond"/>
          <w:sz w:val="24"/>
          <w:szCs w:val="24"/>
          <w:lang w:eastAsia="en-US"/>
        </w:rPr>
        <w:t xml:space="preserve">and simultaneous-with </w:t>
      </w:r>
      <w:r w:rsidR="00987FB7" w:rsidRPr="00B022AC">
        <w:rPr>
          <w:rFonts w:ascii="Garamond" w:eastAsia="Cambria" w:hAnsi="Garamond"/>
          <w:sz w:val="24"/>
          <w:szCs w:val="24"/>
          <w:lang w:eastAsia="en-US"/>
        </w:rPr>
        <w:t xml:space="preserve">– the so-called B-series – or is time richer, constituted by a dynamical sequence of times ordered by the A-theoretic </w:t>
      </w:r>
      <w:r w:rsidR="00987FB7" w:rsidRPr="00B022AC">
        <w:rPr>
          <w:rFonts w:ascii="Garamond" w:hAnsi="Garamond"/>
          <w:sz w:val="24"/>
          <w:szCs w:val="24"/>
        </w:rPr>
        <w:t>properties of pastness, presentness and futurity?</w:t>
      </w:r>
    </w:p>
    <w:p w:rsidR="006E15E7" w:rsidRPr="00B022AC" w:rsidRDefault="00987FB7" w:rsidP="0012544B">
      <w:pPr>
        <w:spacing w:after="0" w:line="360" w:lineRule="auto"/>
        <w:jc w:val="both"/>
        <w:rPr>
          <w:rFonts w:ascii="Garamond" w:hAnsi="Garamond"/>
          <w:sz w:val="24"/>
          <w:szCs w:val="24"/>
        </w:rPr>
      </w:pPr>
      <w:r w:rsidRPr="00B022AC">
        <w:rPr>
          <w:rFonts w:ascii="Garamond" w:hAnsi="Garamond"/>
          <w:sz w:val="24"/>
          <w:szCs w:val="24"/>
        </w:rPr>
        <w:tab/>
        <w:t xml:space="preserve">While these debates continue unabated, relatively little consideration has been given to the nature of our folk temporal concepts. What, exactly, is the structure of </w:t>
      </w:r>
      <w:r w:rsidR="00D444D6" w:rsidRPr="00B022AC">
        <w:rPr>
          <w:rFonts w:ascii="Garamond" w:hAnsi="Garamond"/>
          <w:sz w:val="24"/>
          <w:szCs w:val="24"/>
        </w:rPr>
        <w:t>our everyday</w:t>
      </w:r>
      <w:r w:rsidRPr="00B022AC">
        <w:rPr>
          <w:rFonts w:ascii="Garamond" w:hAnsi="Garamond"/>
          <w:sz w:val="24"/>
          <w:szCs w:val="24"/>
        </w:rPr>
        <w:t xml:space="preserve"> concept of time? And what would it take for the concept of time to go unsatisfied and thus for some brand of temporal error theory to be true? Does the folk concept favour some </w:t>
      </w:r>
      <w:r w:rsidR="00C17202" w:rsidRPr="00B022AC">
        <w:rPr>
          <w:rFonts w:ascii="Garamond" w:hAnsi="Garamond"/>
          <w:sz w:val="24"/>
          <w:szCs w:val="24"/>
        </w:rPr>
        <w:t xml:space="preserve">particular </w:t>
      </w:r>
      <w:r w:rsidRPr="00B022AC">
        <w:rPr>
          <w:rFonts w:ascii="Garamond" w:hAnsi="Garamond"/>
          <w:sz w:val="24"/>
          <w:szCs w:val="24"/>
        </w:rPr>
        <w:t xml:space="preserve">picture of temporal reality, or </w:t>
      </w:r>
      <w:r w:rsidR="00D444D6" w:rsidRPr="00B022AC">
        <w:rPr>
          <w:rFonts w:ascii="Garamond" w:hAnsi="Garamond"/>
          <w:sz w:val="24"/>
          <w:szCs w:val="24"/>
        </w:rPr>
        <w:t>not</w:t>
      </w:r>
      <w:r w:rsidRPr="00B022AC">
        <w:rPr>
          <w:rFonts w:ascii="Garamond" w:hAnsi="Garamond"/>
          <w:sz w:val="24"/>
          <w:szCs w:val="24"/>
        </w:rPr>
        <w:t xml:space="preserve">? </w:t>
      </w:r>
      <w:r w:rsidR="00C17202" w:rsidRPr="00B022AC">
        <w:rPr>
          <w:rFonts w:ascii="Garamond" w:hAnsi="Garamond"/>
          <w:sz w:val="24"/>
          <w:szCs w:val="24"/>
        </w:rPr>
        <w:t xml:space="preserve">It is only by answering such questions that we can begin to develop a rigorous conceptual </w:t>
      </w:r>
      <w:r w:rsidRPr="00B022AC">
        <w:rPr>
          <w:rFonts w:ascii="Garamond" w:hAnsi="Garamond"/>
          <w:sz w:val="24"/>
          <w:szCs w:val="24"/>
        </w:rPr>
        <w:t>framework within which</w:t>
      </w:r>
      <w:r w:rsidR="00C17202" w:rsidRPr="00B022AC">
        <w:rPr>
          <w:rFonts w:ascii="Garamond" w:hAnsi="Garamond"/>
          <w:sz w:val="24"/>
          <w:szCs w:val="24"/>
        </w:rPr>
        <w:t xml:space="preserve"> more</w:t>
      </w:r>
      <w:r w:rsidR="00D444D6" w:rsidRPr="00B022AC">
        <w:rPr>
          <w:rFonts w:ascii="Garamond" w:hAnsi="Garamond"/>
          <w:sz w:val="24"/>
          <w:szCs w:val="24"/>
        </w:rPr>
        <w:t xml:space="preserve"> general</w:t>
      </w:r>
      <w:r w:rsidRPr="00B022AC">
        <w:rPr>
          <w:rFonts w:ascii="Garamond" w:hAnsi="Garamond"/>
          <w:sz w:val="24"/>
          <w:szCs w:val="24"/>
        </w:rPr>
        <w:t xml:space="preserve"> debates over time </w:t>
      </w:r>
      <w:r w:rsidR="00D444D6" w:rsidRPr="00B022AC">
        <w:rPr>
          <w:rFonts w:ascii="Garamond" w:hAnsi="Garamond"/>
          <w:sz w:val="24"/>
          <w:szCs w:val="24"/>
        </w:rPr>
        <w:t>may</w:t>
      </w:r>
      <w:r w:rsidRPr="00B022AC">
        <w:rPr>
          <w:rFonts w:ascii="Garamond" w:hAnsi="Garamond"/>
          <w:sz w:val="24"/>
          <w:szCs w:val="24"/>
        </w:rPr>
        <w:t xml:space="preserve"> be profitably developed. The goal of this chapter</w:t>
      </w:r>
      <w:r w:rsidR="002E4101" w:rsidRPr="00B022AC">
        <w:rPr>
          <w:rFonts w:ascii="Garamond" w:hAnsi="Garamond"/>
          <w:sz w:val="24"/>
          <w:szCs w:val="24"/>
        </w:rPr>
        <w:t>, then,</w:t>
      </w:r>
      <w:r w:rsidRPr="00B022AC">
        <w:rPr>
          <w:rFonts w:ascii="Garamond" w:hAnsi="Garamond"/>
          <w:sz w:val="24"/>
          <w:szCs w:val="24"/>
        </w:rPr>
        <w:t xml:space="preserve"> is to </w:t>
      </w:r>
      <w:r w:rsidR="00D444D6" w:rsidRPr="00B022AC">
        <w:rPr>
          <w:rFonts w:ascii="Garamond" w:hAnsi="Garamond"/>
          <w:sz w:val="24"/>
          <w:szCs w:val="24"/>
        </w:rPr>
        <w:t>analyse the folk temporal concept</w:t>
      </w:r>
      <w:r w:rsidR="00C17202" w:rsidRPr="00B022AC">
        <w:rPr>
          <w:rFonts w:ascii="Garamond" w:hAnsi="Garamond"/>
          <w:sz w:val="24"/>
          <w:szCs w:val="24"/>
        </w:rPr>
        <w:t xml:space="preserve"> thereby providing the foundations for the development of such a conceptual framework</w:t>
      </w:r>
      <w:r w:rsidRPr="00B022AC">
        <w:rPr>
          <w:rFonts w:ascii="Garamond" w:hAnsi="Garamond"/>
          <w:sz w:val="24"/>
          <w:szCs w:val="24"/>
        </w:rPr>
        <w:t xml:space="preserve">. In what follows we </w:t>
      </w:r>
      <w:r w:rsidR="006E15E7" w:rsidRPr="00B022AC">
        <w:rPr>
          <w:rFonts w:ascii="Garamond" w:hAnsi="Garamond"/>
          <w:sz w:val="24"/>
          <w:szCs w:val="24"/>
        </w:rPr>
        <w:t xml:space="preserve">begin by outlining – in more detail – the </w:t>
      </w:r>
      <w:r w:rsidRPr="00B022AC">
        <w:rPr>
          <w:rFonts w:ascii="Garamond" w:hAnsi="Garamond"/>
          <w:sz w:val="24"/>
          <w:szCs w:val="24"/>
        </w:rPr>
        <w:t xml:space="preserve">reasons why an analysis of the folk concept is needed </w:t>
      </w:r>
      <w:r w:rsidR="006E15E7" w:rsidRPr="00B022AC">
        <w:rPr>
          <w:rFonts w:ascii="Garamond" w:hAnsi="Garamond"/>
          <w:sz w:val="24"/>
          <w:szCs w:val="24"/>
        </w:rPr>
        <w:t xml:space="preserve">and the constraints under which an analysis must be </w:t>
      </w:r>
      <w:r w:rsidR="00C17202" w:rsidRPr="00B022AC">
        <w:rPr>
          <w:rFonts w:ascii="Garamond" w:hAnsi="Garamond"/>
          <w:sz w:val="24"/>
          <w:szCs w:val="24"/>
        </w:rPr>
        <w:t>developed</w:t>
      </w:r>
      <w:r w:rsidR="006E15E7" w:rsidRPr="00B022AC">
        <w:rPr>
          <w:rFonts w:ascii="Garamond" w:hAnsi="Garamond"/>
          <w:sz w:val="24"/>
          <w:szCs w:val="24"/>
        </w:rPr>
        <w:t xml:space="preserve"> </w:t>
      </w:r>
      <w:r w:rsidRPr="00B022AC">
        <w:rPr>
          <w:rFonts w:ascii="Garamond" w:hAnsi="Garamond"/>
          <w:sz w:val="24"/>
          <w:szCs w:val="24"/>
        </w:rPr>
        <w:t>(§</w:t>
      </w:r>
      <w:r w:rsidR="006E15E7" w:rsidRPr="00B022AC">
        <w:rPr>
          <w:rFonts w:ascii="Garamond" w:hAnsi="Garamond"/>
          <w:sz w:val="24"/>
          <w:szCs w:val="24"/>
        </w:rPr>
        <w:t>2</w:t>
      </w:r>
      <w:r w:rsidRPr="00B022AC">
        <w:rPr>
          <w:rFonts w:ascii="Garamond" w:hAnsi="Garamond"/>
          <w:sz w:val="24"/>
          <w:szCs w:val="24"/>
        </w:rPr>
        <w:t xml:space="preserve">). We then consider two broad strategies for analysing the folk concept already available in the literature, </w:t>
      </w:r>
      <w:r w:rsidR="00C17202" w:rsidRPr="00B022AC">
        <w:rPr>
          <w:rFonts w:ascii="Garamond" w:hAnsi="Garamond"/>
          <w:sz w:val="24"/>
          <w:szCs w:val="24"/>
        </w:rPr>
        <w:t>and find</w:t>
      </w:r>
      <w:r w:rsidRPr="00B022AC">
        <w:rPr>
          <w:rFonts w:ascii="Garamond" w:hAnsi="Garamond"/>
          <w:sz w:val="24"/>
          <w:szCs w:val="24"/>
        </w:rPr>
        <w:t xml:space="preserve"> them both wanting (§</w:t>
      </w:r>
      <w:r w:rsidR="006E15E7" w:rsidRPr="00B022AC">
        <w:rPr>
          <w:rFonts w:ascii="Garamond" w:hAnsi="Garamond"/>
          <w:sz w:val="24"/>
          <w:szCs w:val="24"/>
        </w:rPr>
        <w:t>3</w:t>
      </w:r>
      <w:r w:rsidRPr="00B022AC">
        <w:rPr>
          <w:rFonts w:ascii="Garamond" w:hAnsi="Garamond"/>
          <w:sz w:val="24"/>
          <w:szCs w:val="24"/>
        </w:rPr>
        <w:t xml:space="preserve">). </w:t>
      </w:r>
      <w:r w:rsidR="006E15E7" w:rsidRPr="00B022AC">
        <w:rPr>
          <w:rFonts w:ascii="Garamond" w:hAnsi="Garamond"/>
          <w:sz w:val="24"/>
          <w:szCs w:val="24"/>
        </w:rPr>
        <w:t>In the final section, we</w:t>
      </w:r>
      <w:r w:rsidRPr="00B022AC">
        <w:rPr>
          <w:rFonts w:ascii="Garamond" w:hAnsi="Garamond"/>
          <w:sz w:val="24"/>
          <w:szCs w:val="24"/>
        </w:rPr>
        <w:t xml:space="preserve"> offer our own analysis of the folk concept of time</w:t>
      </w:r>
      <w:r w:rsidR="006E15E7" w:rsidRPr="00B022AC">
        <w:rPr>
          <w:rFonts w:ascii="Garamond" w:hAnsi="Garamond"/>
          <w:sz w:val="24"/>
          <w:szCs w:val="24"/>
        </w:rPr>
        <w:t xml:space="preserve"> (§4)</w:t>
      </w:r>
      <w:r w:rsidRPr="00B022AC">
        <w:rPr>
          <w:rFonts w:ascii="Garamond" w:hAnsi="Garamond"/>
          <w:sz w:val="24"/>
          <w:szCs w:val="24"/>
        </w:rPr>
        <w:t xml:space="preserve">, according to which </w:t>
      </w:r>
      <w:r w:rsidR="006E15E7" w:rsidRPr="00B022AC">
        <w:rPr>
          <w:rFonts w:ascii="Garamond" w:hAnsi="Garamond"/>
          <w:sz w:val="24"/>
          <w:szCs w:val="24"/>
        </w:rPr>
        <w:t>time is a functional concept</w:t>
      </w:r>
      <w:r w:rsidR="00C17202" w:rsidRPr="00B022AC">
        <w:rPr>
          <w:rFonts w:ascii="Garamond" w:hAnsi="Garamond"/>
          <w:sz w:val="24"/>
          <w:szCs w:val="24"/>
        </w:rPr>
        <w:t>: time is as time does</w:t>
      </w:r>
      <w:r w:rsidR="00D444D6" w:rsidRPr="00B022AC">
        <w:rPr>
          <w:rFonts w:ascii="Garamond" w:hAnsi="Garamond"/>
          <w:sz w:val="24"/>
          <w:szCs w:val="24"/>
        </w:rPr>
        <w:t>. We</w:t>
      </w:r>
      <w:r w:rsidR="006E15E7" w:rsidRPr="00B022AC">
        <w:rPr>
          <w:rFonts w:ascii="Garamond" w:hAnsi="Garamond"/>
          <w:sz w:val="24"/>
          <w:szCs w:val="24"/>
        </w:rPr>
        <w:t xml:space="preserve"> argue that </w:t>
      </w:r>
      <w:r w:rsidR="00D444D6" w:rsidRPr="00B022AC">
        <w:rPr>
          <w:rFonts w:ascii="Garamond" w:hAnsi="Garamond"/>
          <w:sz w:val="24"/>
          <w:szCs w:val="24"/>
        </w:rPr>
        <w:t xml:space="preserve">this analysis </w:t>
      </w:r>
      <w:r w:rsidR="006E15E7" w:rsidRPr="00B022AC">
        <w:rPr>
          <w:rFonts w:ascii="Garamond" w:hAnsi="Garamond"/>
          <w:sz w:val="24"/>
          <w:szCs w:val="24"/>
        </w:rPr>
        <w:t>better explains various features of our dispositions as speakers and our practices as agents than the accounts considered in §3.</w:t>
      </w:r>
    </w:p>
    <w:p w:rsidR="006E15E7" w:rsidRPr="00B022AC" w:rsidRDefault="006E15E7" w:rsidP="0012544B">
      <w:pPr>
        <w:spacing w:after="0" w:line="360" w:lineRule="auto"/>
        <w:jc w:val="both"/>
        <w:rPr>
          <w:rFonts w:ascii="Garamond" w:hAnsi="Garamond"/>
          <w:sz w:val="24"/>
          <w:szCs w:val="24"/>
        </w:rPr>
      </w:pPr>
      <w:r w:rsidRPr="00B022AC">
        <w:rPr>
          <w:rFonts w:ascii="Garamond" w:hAnsi="Garamond"/>
          <w:sz w:val="24"/>
          <w:szCs w:val="24"/>
        </w:rPr>
        <w:tab/>
        <w:t xml:space="preserve">Note that throughout we will be assuming a general familiarity both with current debates within the philosophy of time and with the history of the philosophy of time. </w:t>
      </w:r>
      <w:r w:rsidR="001C395C" w:rsidRPr="00B022AC">
        <w:rPr>
          <w:rFonts w:ascii="Garamond" w:hAnsi="Garamond"/>
          <w:sz w:val="24"/>
          <w:szCs w:val="24"/>
        </w:rPr>
        <w:t>Note also that we will – by an</w:t>
      </w:r>
      <w:r w:rsidR="00B47599" w:rsidRPr="00B022AC">
        <w:rPr>
          <w:rFonts w:ascii="Garamond" w:hAnsi="Garamond"/>
          <w:sz w:val="24"/>
          <w:szCs w:val="24"/>
        </w:rPr>
        <w:t>d</w:t>
      </w:r>
      <w:r w:rsidR="001C395C" w:rsidRPr="00B022AC">
        <w:rPr>
          <w:rFonts w:ascii="Garamond" w:hAnsi="Garamond"/>
          <w:sz w:val="24"/>
          <w:szCs w:val="24"/>
        </w:rPr>
        <w:t xml:space="preserve"> large – be taking ourselves as proxies for the folk: our own intuitions about temporal concepts will be taken as evidence of a kind that the folk concept is thus and so. We recognise that this can only be the first step in a more detailed empirical investigation into the nature of everyday temporal concepts. Still, it is not unusual for philosophers to speak for the folk as we do</w:t>
      </w:r>
      <w:r w:rsidR="00C93173" w:rsidRPr="00B022AC">
        <w:rPr>
          <w:rFonts w:ascii="Garamond" w:hAnsi="Garamond"/>
          <w:sz w:val="24"/>
          <w:szCs w:val="24"/>
        </w:rPr>
        <w:t xml:space="preserve"> (being part of the folk themselves). Indeed, this is a common practice within the more general methodology of conceptual analysis in the broadly Lewisian tradition of regimenting our folk concepts. Nonetheless, it is proper to offer a promissory note to more fully determine, in the future, the extent to which the intuitions we have about our temporal concepts have ecological validity</w:t>
      </w:r>
      <w:r w:rsidR="002E4101" w:rsidRPr="00B022AC">
        <w:rPr>
          <w:rFonts w:ascii="Garamond" w:hAnsi="Garamond"/>
          <w:sz w:val="24"/>
          <w:szCs w:val="24"/>
        </w:rPr>
        <w:t xml:space="preserve"> (i.e., the extent to which</w:t>
      </w:r>
      <w:r w:rsidR="00C93173" w:rsidRPr="00B022AC">
        <w:rPr>
          <w:rFonts w:ascii="Garamond" w:hAnsi="Garamond"/>
          <w:sz w:val="24"/>
          <w:szCs w:val="24"/>
        </w:rPr>
        <w:t xml:space="preserve"> they are genuinely representative of folk intuitions more widely</w:t>
      </w:r>
      <w:r w:rsidR="002E4101" w:rsidRPr="00B022AC">
        <w:rPr>
          <w:rFonts w:ascii="Garamond" w:hAnsi="Garamond"/>
          <w:sz w:val="24"/>
          <w:szCs w:val="24"/>
        </w:rPr>
        <w:t>)</w:t>
      </w:r>
      <w:r w:rsidR="00C93173" w:rsidRPr="00B022AC">
        <w:rPr>
          <w:rFonts w:ascii="Garamond" w:hAnsi="Garamond"/>
          <w:sz w:val="24"/>
          <w:szCs w:val="24"/>
        </w:rPr>
        <w:t>.</w:t>
      </w:r>
    </w:p>
    <w:p w:rsidR="00987FB7" w:rsidRPr="00B022AC" w:rsidRDefault="00987FB7" w:rsidP="00887CC4">
      <w:pPr>
        <w:spacing w:after="0" w:line="360" w:lineRule="auto"/>
        <w:jc w:val="both"/>
        <w:rPr>
          <w:rFonts w:ascii="Garamond" w:eastAsia="Cambria" w:hAnsi="Garamond" w:cs="Times New Roman"/>
          <w:sz w:val="24"/>
          <w:szCs w:val="24"/>
          <w:lang w:eastAsia="en-US"/>
        </w:rPr>
      </w:pPr>
    </w:p>
    <w:p w:rsidR="00987FB7" w:rsidRPr="00B022AC" w:rsidRDefault="007E4B94" w:rsidP="00887CC4">
      <w:pPr>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2</w:t>
      </w:r>
      <w:r w:rsidR="006E15E7" w:rsidRPr="00B022AC">
        <w:rPr>
          <w:rFonts w:ascii="Garamond" w:eastAsia="Cambria" w:hAnsi="Garamond" w:cs="Times New Roman"/>
          <w:sz w:val="24"/>
          <w:szCs w:val="24"/>
          <w:lang w:eastAsia="en-US"/>
        </w:rPr>
        <w:t xml:space="preserve"> </w:t>
      </w:r>
      <w:r w:rsidR="006E15E7" w:rsidRPr="00B022AC">
        <w:rPr>
          <w:rFonts w:ascii="Garamond" w:eastAsia="Cambria" w:hAnsi="Garamond" w:cs="Times New Roman"/>
          <w:sz w:val="24"/>
          <w:szCs w:val="24"/>
          <w:lang w:eastAsia="en-US"/>
        </w:rPr>
        <w:tab/>
        <w:t>A Folk Concept</w:t>
      </w:r>
    </w:p>
    <w:p w:rsidR="006E15E7" w:rsidRPr="00B022AC" w:rsidRDefault="00987FB7" w:rsidP="00887CC4">
      <w:pPr>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 </w:t>
      </w:r>
    </w:p>
    <w:p w:rsidR="006E15E7" w:rsidRPr="00B022AC" w:rsidRDefault="006E15E7" w:rsidP="00887CC4">
      <w:pPr>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2.1</w:t>
      </w:r>
      <w:r w:rsidRPr="00B022AC">
        <w:rPr>
          <w:rFonts w:ascii="Garamond" w:eastAsia="Cambria" w:hAnsi="Garamond" w:cs="Times New Roman"/>
          <w:sz w:val="24"/>
          <w:szCs w:val="24"/>
          <w:lang w:eastAsia="en-US"/>
        </w:rPr>
        <w:tab/>
        <w:t>Motivation</w:t>
      </w:r>
    </w:p>
    <w:p w:rsidR="006E15E7" w:rsidRPr="00B022AC" w:rsidRDefault="006E15E7" w:rsidP="00887CC4">
      <w:pPr>
        <w:spacing w:after="0" w:line="360" w:lineRule="auto"/>
        <w:jc w:val="both"/>
        <w:rPr>
          <w:rFonts w:ascii="Garamond" w:eastAsia="Cambria" w:hAnsi="Garamond" w:cs="Times New Roman"/>
          <w:sz w:val="24"/>
          <w:szCs w:val="24"/>
          <w:lang w:eastAsia="en-US"/>
        </w:rPr>
      </w:pPr>
    </w:p>
    <w:p w:rsidR="006E15E7" w:rsidRPr="00B022AC" w:rsidRDefault="006E15E7" w:rsidP="006E15E7">
      <w:pPr>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The term ‘concept’ means many things to many people. We cannot hope to defend a particular view about the nature of concepts in this </w:t>
      </w:r>
      <w:r w:rsidR="009F4853" w:rsidRPr="00B022AC">
        <w:rPr>
          <w:rFonts w:ascii="Garamond" w:eastAsia="Cambria" w:hAnsi="Garamond" w:cs="Times New Roman"/>
          <w:sz w:val="24"/>
          <w:szCs w:val="24"/>
          <w:lang w:eastAsia="en-US"/>
        </w:rPr>
        <w:t>chapter</w:t>
      </w:r>
      <w:r w:rsidRPr="00B022AC">
        <w:rPr>
          <w:rFonts w:ascii="Garamond" w:eastAsia="Cambria" w:hAnsi="Garamond" w:cs="Times New Roman"/>
          <w:sz w:val="24"/>
          <w:szCs w:val="24"/>
          <w:lang w:eastAsia="en-US"/>
        </w:rPr>
        <w:t>. Indeed, we think there are many legitimate views about what it is for something to be a concept</w:t>
      </w:r>
      <w:r w:rsidR="009B260A" w:rsidRPr="00B022AC">
        <w:rPr>
          <w:rFonts w:ascii="Garamond" w:eastAsia="Cambria" w:hAnsi="Garamond" w:cs="Times New Roman"/>
          <w:sz w:val="24"/>
          <w:szCs w:val="24"/>
          <w:lang w:eastAsia="en-US"/>
        </w:rPr>
        <w:t>, ranging</w:t>
      </w:r>
      <w:r w:rsidRPr="00B022AC">
        <w:rPr>
          <w:rFonts w:ascii="Garamond" w:eastAsia="Cambria" w:hAnsi="Garamond" w:cs="Times New Roman"/>
          <w:sz w:val="24"/>
          <w:szCs w:val="24"/>
          <w:lang w:eastAsia="en-US"/>
        </w:rPr>
        <w:t xml:space="preserve"> from the broad notion that concepts are Fregean senses to the equally broad notion that they are mental representations. So we do not suggest that our use of the term ‘concept’ in this </w:t>
      </w:r>
      <w:r w:rsidR="00D444D6" w:rsidRPr="00B022AC">
        <w:rPr>
          <w:rFonts w:ascii="Garamond" w:eastAsia="Cambria" w:hAnsi="Garamond" w:cs="Times New Roman"/>
          <w:sz w:val="24"/>
          <w:szCs w:val="24"/>
          <w:lang w:eastAsia="en-US"/>
        </w:rPr>
        <w:t>chapter</w:t>
      </w:r>
      <w:r w:rsidRPr="00B022AC">
        <w:rPr>
          <w:rFonts w:ascii="Garamond" w:eastAsia="Cambria" w:hAnsi="Garamond" w:cs="Times New Roman"/>
          <w:sz w:val="24"/>
          <w:szCs w:val="24"/>
          <w:lang w:eastAsia="en-US"/>
        </w:rPr>
        <w:t xml:space="preserve"> is the unique best one. We only suggest that there is some interesting notion that is tracked by what we mean, in this context, by ‘concept’.</w:t>
      </w:r>
    </w:p>
    <w:p w:rsidR="006E15E7" w:rsidRPr="00B022AC" w:rsidRDefault="006E15E7" w:rsidP="006E15E7">
      <w:pPr>
        <w:spacing w:after="0" w:line="360" w:lineRule="auto"/>
        <w:ind w:firstLine="720"/>
        <w:jc w:val="both"/>
        <w:rPr>
          <w:rFonts w:ascii="Garamond" w:eastAsia="Times New Roman" w:hAnsi="Garamond" w:cs="Times New Roman"/>
          <w:sz w:val="24"/>
        </w:rPr>
      </w:pPr>
      <w:r w:rsidRPr="00B022AC">
        <w:rPr>
          <w:rFonts w:ascii="Garamond" w:eastAsia="Cambria" w:hAnsi="Garamond" w:cs="Times New Roman"/>
          <w:sz w:val="24"/>
          <w:szCs w:val="24"/>
          <w:lang w:eastAsia="en-US"/>
        </w:rPr>
        <w:t xml:space="preserve">Our primary target is a </w:t>
      </w:r>
      <w:r w:rsidRPr="00B022AC">
        <w:rPr>
          <w:rFonts w:ascii="Garamond" w:eastAsia="Cambria" w:hAnsi="Garamond" w:cs="Times New Roman"/>
          <w:i/>
          <w:sz w:val="24"/>
          <w:szCs w:val="24"/>
          <w:lang w:eastAsia="en-US"/>
        </w:rPr>
        <w:t>tacit</w:t>
      </w:r>
      <w:r w:rsidRPr="00B022AC">
        <w:rPr>
          <w:rFonts w:ascii="Garamond" w:eastAsia="Cambria" w:hAnsi="Garamond" w:cs="Times New Roman"/>
          <w:sz w:val="24"/>
          <w:szCs w:val="24"/>
          <w:lang w:eastAsia="en-US"/>
        </w:rPr>
        <w:t xml:space="preserve"> </w:t>
      </w:r>
      <w:r w:rsidRPr="00B022AC">
        <w:rPr>
          <w:rFonts w:ascii="Garamond" w:eastAsia="Cambria" w:hAnsi="Garamond" w:cs="Times New Roman"/>
          <w:i/>
          <w:sz w:val="24"/>
          <w:szCs w:val="24"/>
          <w:lang w:eastAsia="en-US"/>
        </w:rPr>
        <w:t>folk</w:t>
      </w:r>
      <w:r w:rsidRPr="00B022AC">
        <w:rPr>
          <w:rFonts w:ascii="Garamond" w:eastAsia="Cambria" w:hAnsi="Garamond" w:cs="Times New Roman"/>
          <w:sz w:val="24"/>
          <w:szCs w:val="24"/>
          <w:lang w:eastAsia="en-US"/>
        </w:rPr>
        <w:t xml:space="preserve"> concept. </w:t>
      </w:r>
      <w:r w:rsidRPr="00B022AC">
        <w:rPr>
          <w:rFonts w:ascii="Garamond" w:eastAsia="Times New Roman" w:hAnsi="Garamond" w:cs="Times New Roman"/>
          <w:sz w:val="24"/>
        </w:rPr>
        <w:t xml:space="preserve">In what follows it is assumed that something roughly in the spirit of the internalist tradition is right about the content of our concepts. It is assumed that conceptual content is exhausted by what a subject is, after </w:t>
      </w:r>
      <w:r w:rsidRPr="00B022AC">
        <w:rPr>
          <w:rFonts w:ascii="Garamond" w:eastAsia="Times New Roman" w:hAnsi="Garamond" w:cs="Helvetica"/>
          <w:sz w:val="24"/>
          <w:lang w:val="en-US"/>
        </w:rPr>
        <w:t>relatively idealized reflection and consultation of her intuitions, disposed to say about the existence (or otherwise) of—in this case time—across a range of possible worlds considered both actually and counterfactually.</w:t>
      </w:r>
      <w:r w:rsidRPr="00B022AC">
        <w:rPr>
          <w:rStyle w:val="FootnoteReference"/>
          <w:rFonts w:ascii="Garamond" w:eastAsia="Times New Roman" w:hAnsi="Garamond" w:cs="Helvetica"/>
          <w:sz w:val="24"/>
        </w:rPr>
        <w:footnoteReference w:id="1"/>
      </w:r>
      <w:r w:rsidRPr="00B022AC">
        <w:rPr>
          <w:rFonts w:ascii="Garamond" w:eastAsia="Times New Roman" w:hAnsi="Garamond" w:cs="Helvetica"/>
          <w:sz w:val="24"/>
          <w:lang w:val="en-US"/>
        </w:rPr>
        <w:t xml:space="preserve"> An analysis of a concept is, on this view, a systematization of the judgments that a subject is disposed to make. A subject can, in principle, come to know the content of her concepts by coming to know this complex set of dispositions. However, since frequently subjects do not have immediate access to these dispositions</w:t>
      </w:r>
      <w:r w:rsidR="009F4853" w:rsidRPr="00B022AC">
        <w:rPr>
          <w:rFonts w:ascii="Garamond" w:eastAsia="Times New Roman" w:hAnsi="Garamond" w:cs="Helvetica"/>
          <w:sz w:val="24"/>
          <w:lang w:val="en-US"/>
        </w:rPr>
        <w:t>,</w:t>
      </w:r>
      <w:r w:rsidRPr="00B022AC">
        <w:rPr>
          <w:rFonts w:ascii="Garamond" w:eastAsia="Times New Roman" w:hAnsi="Garamond" w:cs="Helvetica"/>
          <w:sz w:val="24"/>
          <w:lang w:val="en-US"/>
        </w:rPr>
        <w:t xml:space="preserve"> these concepts are tacit. </w:t>
      </w:r>
      <w:r w:rsidRPr="00B022AC">
        <w:rPr>
          <w:rFonts w:ascii="Garamond" w:eastAsia="Times New Roman" w:hAnsi="Garamond" w:cs="Times New Roman"/>
          <w:sz w:val="24"/>
        </w:rPr>
        <w:t xml:space="preserve">There is no suggestion that the folk explicitly entertain these concepts or that they could easily come to know that these are the concepts they deploy. </w:t>
      </w:r>
    </w:p>
    <w:p w:rsidR="00366B4E" w:rsidRPr="007968E6" w:rsidRDefault="006E15E7" w:rsidP="009C159D">
      <w:pPr>
        <w:widowControl w:val="0"/>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ab/>
      </w:r>
      <w:r w:rsidRPr="007968E6">
        <w:rPr>
          <w:rFonts w:ascii="Garamond" w:eastAsia="Cambria" w:hAnsi="Garamond" w:cs="Times New Roman"/>
          <w:sz w:val="24"/>
          <w:szCs w:val="24"/>
          <w:lang w:eastAsia="en-US"/>
        </w:rPr>
        <w:t>W</w:t>
      </w:r>
      <w:r w:rsidR="00196E58" w:rsidRPr="007968E6">
        <w:rPr>
          <w:rFonts w:ascii="Garamond" w:eastAsia="Cambria" w:hAnsi="Garamond" w:cs="Times New Roman"/>
          <w:sz w:val="24"/>
          <w:szCs w:val="24"/>
          <w:lang w:eastAsia="en-US"/>
        </w:rPr>
        <w:t>hy</w:t>
      </w:r>
      <w:r w:rsidR="00274CF8" w:rsidRPr="007968E6">
        <w:rPr>
          <w:rFonts w:ascii="Garamond" w:eastAsia="Cambria" w:hAnsi="Garamond" w:cs="Times New Roman"/>
          <w:sz w:val="24"/>
          <w:szCs w:val="24"/>
          <w:lang w:eastAsia="en-US"/>
        </w:rPr>
        <w:t xml:space="preserve"> </w:t>
      </w:r>
      <w:r w:rsidR="00274CF8" w:rsidRPr="007968E6">
        <w:rPr>
          <w:rFonts w:ascii="Garamond" w:eastAsia="Cambria" w:hAnsi="Garamond" w:cs="Times New Roman"/>
          <w:i/>
          <w:sz w:val="24"/>
          <w:szCs w:val="24"/>
          <w:lang w:eastAsia="en-US"/>
        </w:rPr>
        <w:t>care</w:t>
      </w:r>
      <w:r w:rsidR="00274CF8" w:rsidRPr="007968E6">
        <w:rPr>
          <w:rFonts w:ascii="Garamond" w:eastAsia="Cambria" w:hAnsi="Garamond" w:cs="Times New Roman"/>
          <w:sz w:val="24"/>
          <w:szCs w:val="24"/>
          <w:lang w:eastAsia="en-US"/>
        </w:rPr>
        <w:t xml:space="preserve"> </w:t>
      </w:r>
      <w:r w:rsidR="002246D5" w:rsidRPr="007968E6">
        <w:rPr>
          <w:rFonts w:ascii="Garamond" w:eastAsia="Cambria" w:hAnsi="Garamond" w:cs="Times New Roman"/>
          <w:sz w:val="24"/>
          <w:szCs w:val="24"/>
          <w:lang w:eastAsia="en-US"/>
        </w:rPr>
        <w:t>which</w:t>
      </w:r>
      <w:r w:rsidR="00274CF8" w:rsidRPr="007968E6">
        <w:rPr>
          <w:rFonts w:ascii="Garamond" w:eastAsia="Cambria" w:hAnsi="Garamond" w:cs="Times New Roman"/>
          <w:sz w:val="24"/>
          <w:szCs w:val="24"/>
          <w:lang w:eastAsia="en-US"/>
        </w:rPr>
        <w:t xml:space="preserve"> </w:t>
      </w:r>
      <w:proofErr w:type="gramStart"/>
      <w:r w:rsidR="00274CF8" w:rsidRPr="007968E6">
        <w:rPr>
          <w:rFonts w:ascii="Garamond" w:eastAsia="Cambria" w:hAnsi="Garamond" w:cs="Times New Roman"/>
          <w:sz w:val="24"/>
          <w:szCs w:val="24"/>
          <w:lang w:eastAsia="en-US"/>
        </w:rPr>
        <w:t>concept</w:t>
      </w:r>
      <w:proofErr w:type="gramEnd"/>
      <w:r w:rsidR="00274CF8" w:rsidRPr="007968E6">
        <w:rPr>
          <w:rFonts w:ascii="Garamond" w:eastAsia="Cambria" w:hAnsi="Garamond" w:cs="Times New Roman"/>
          <w:sz w:val="24"/>
          <w:szCs w:val="24"/>
          <w:lang w:eastAsia="en-US"/>
        </w:rPr>
        <w:t xml:space="preserve"> of </w:t>
      </w:r>
      <w:r w:rsidR="0069442D" w:rsidRPr="007968E6">
        <w:rPr>
          <w:rFonts w:ascii="Garamond" w:eastAsia="Cambria" w:hAnsi="Garamond" w:cs="Times New Roman"/>
          <w:sz w:val="24"/>
          <w:szCs w:val="24"/>
          <w:lang w:eastAsia="en-US"/>
        </w:rPr>
        <w:t>time</w:t>
      </w:r>
      <w:r w:rsidR="00274CF8" w:rsidRPr="007968E6">
        <w:rPr>
          <w:rFonts w:ascii="Garamond" w:eastAsia="Cambria" w:hAnsi="Garamond" w:cs="Times New Roman"/>
          <w:sz w:val="24"/>
          <w:szCs w:val="24"/>
          <w:lang w:eastAsia="en-US"/>
        </w:rPr>
        <w:t xml:space="preserve"> the folk deploy? Surely </w:t>
      </w:r>
      <w:r w:rsidR="00C17202" w:rsidRPr="007968E6">
        <w:rPr>
          <w:rFonts w:ascii="Garamond" w:eastAsia="Cambria" w:hAnsi="Garamond" w:cs="Times New Roman"/>
          <w:sz w:val="24"/>
          <w:szCs w:val="24"/>
          <w:lang w:eastAsia="en-US"/>
        </w:rPr>
        <w:t xml:space="preserve">the nature </w:t>
      </w:r>
      <w:r w:rsidR="002E4101" w:rsidRPr="007968E6">
        <w:rPr>
          <w:rFonts w:ascii="Garamond" w:eastAsia="Cambria" w:hAnsi="Garamond" w:cs="Times New Roman"/>
          <w:sz w:val="24"/>
          <w:szCs w:val="24"/>
          <w:lang w:eastAsia="en-US"/>
        </w:rPr>
        <w:t xml:space="preserve">of </w:t>
      </w:r>
      <w:r w:rsidR="00274CF8" w:rsidRPr="007968E6">
        <w:rPr>
          <w:rFonts w:ascii="Garamond" w:eastAsia="Cambria" w:hAnsi="Garamond" w:cs="Times New Roman"/>
          <w:sz w:val="24"/>
          <w:szCs w:val="24"/>
          <w:lang w:eastAsia="en-US"/>
        </w:rPr>
        <w:t xml:space="preserve">time </w:t>
      </w:r>
      <w:r w:rsidR="00895F72" w:rsidRPr="007968E6">
        <w:rPr>
          <w:rFonts w:ascii="Garamond" w:eastAsia="Cambria" w:hAnsi="Garamond" w:cs="Times New Roman"/>
          <w:sz w:val="24"/>
          <w:szCs w:val="24"/>
          <w:lang w:eastAsia="en-US"/>
        </w:rPr>
        <w:t>is</w:t>
      </w:r>
      <w:r w:rsidR="00274CF8" w:rsidRPr="007968E6">
        <w:rPr>
          <w:rFonts w:ascii="Garamond" w:eastAsia="Cambria" w:hAnsi="Garamond" w:cs="Times New Roman"/>
          <w:sz w:val="24"/>
          <w:szCs w:val="24"/>
          <w:lang w:eastAsia="en-US"/>
        </w:rPr>
        <w:t xml:space="preserve"> best understood through</w:t>
      </w:r>
      <w:r w:rsidR="0085033F" w:rsidRPr="007968E6">
        <w:rPr>
          <w:rFonts w:ascii="Garamond" w:eastAsia="Cambria" w:hAnsi="Garamond" w:cs="Times New Roman"/>
          <w:sz w:val="24"/>
          <w:szCs w:val="24"/>
          <w:lang w:eastAsia="en-US"/>
        </w:rPr>
        <w:t xml:space="preserve"> an understanding of various theories in</w:t>
      </w:r>
      <w:r w:rsidR="00274CF8" w:rsidRPr="007968E6">
        <w:rPr>
          <w:rFonts w:ascii="Garamond" w:eastAsia="Cambria" w:hAnsi="Garamond" w:cs="Times New Roman"/>
          <w:sz w:val="24"/>
          <w:szCs w:val="24"/>
          <w:lang w:eastAsia="en-US"/>
        </w:rPr>
        <w:t xml:space="preserve"> fundamental physics, while </w:t>
      </w:r>
      <w:r w:rsidR="00C17202" w:rsidRPr="007968E6">
        <w:rPr>
          <w:rFonts w:ascii="Garamond" w:eastAsia="Cambria" w:hAnsi="Garamond" w:cs="Times New Roman"/>
          <w:sz w:val="24"/>
          <w:szCs w:val="24"/>
          <w:lang w:eastAsia="en-US"/>
        </w:rPr>
        <w:t>the psychology</w:t>
      </w:r>
      <w:r w:rsidR="00274CF8" w:rsidRPr="007968E6">
        <w:rPr>
          <w:rFonts w:ascii="Garamond" w:eastAsia="Cambria" w:hAnsi="Garamond" w:cs="Times New Roman"/>
          <w:sz w:val="24"/>
          <w:szCs w:val="24"/>
          <w:lang w:eastAsia="en-US"/>
        </w:rPr>
        <w:t xml:space="preserve"> of time </w:t>
      </w:r>
      <w:r w:rsidR="00C17202" w:rsidRPr="007968E6">
        <w:rPr>
          <w:rFonts w:ascii="Garamond" w:eastAsia="Cambria" w:hAnsi="Garamond" w:cs="Times New Roman"/>
          <w:sz w:val="24"/>
          <w:szCs w:val="24"/>
          <w:lang w:eastAsia="en-US"/>
        </w:rPr>
        <w:t xml:space="preserve">(i.e., the nature of temporal experience) </w:t>
      </w:r>
      <w:r w:rsidR="00AD3E0F" w:rsidRPr="007968E6">
        <w:rPr>
          <w:rFonts w:ascii="Garamond" w:eastAsia="Cambria" w:hAnsi="Garamond" w:cs="Times New Roman"/>
          <w:sz w:val="24"/>
          <w:szCs w:val="24"/>
          <w:lang w:eastAsia="en-US"/>
        </w:rPr>
        <w:t xml:space="preserve">is </w:t>
      </w:r>
      <w:r w:rsidR="00274CF8" w:rsidRPr="007968E6">
        <w:rPr>
          <w:rFonts w:ascii="Garamond" w:eastAsia="Cambria" w:hAnsi="Garamond" w:cs="Times New Roman"/>
          <w:sz w:val="24"/>
          <w:szCs w:val="24"/>
          <w:lang w:eastAsia="en-US"/>
        </w:rPr>
        <w:t xml:space="preserve">best understood through </w:t>
      </w:r>
      <w:r w:rsidR="0085033F" w:rsidRPr="007968E6">
        <w:rPr>
          <w:rFonts w:ascii="Garamond" w:eastAsia="Cambria" w:hAnsi="Garamond" w:cs="Times New Roman"/>
          <w:sz w:val="24"/>
          <w:szCs w:val="24"/>
          <w:lang w:eastAsia="en-US"/>
        </w:rPr>
        <w:t xml:space="preserve">an understanding of theories in </w:t>
      </w:r>
      <w:r w:rsidR="00401B25" w:rsidRPr="007968E6">
        <w:rPr>
          <w:rFonts w:ascii="Garamond" w:eastAsia="Cambria" w:hAnsi="Garamond" w:cs="Times New Roman"/>
          <w:sz w:val="24"/>
          <w:szCs w:val="24"/>
          <w:lang w:eastAsia="en-US"/>
        </w:rPr>
        <w:t>c</w:t>
      </w:r>
      <w:r w:rsidR="00274CF8" w:rsidRPr="007968E6">
        <w:rPr>
          <w:rFonts w:ascii="Garamond" w:eastAsia="Cambria" w:hAnsi="Garamond" w:cs="Times New Roman"/>
          <w:sz w:val="24"/>
          <w:szCs w:val="24"/>
          <w:lang w:eastAsia="en-US"/>
        </w:rPr>
        <w:t xml:space="preserve">ognitive psychology and neuroscience. </w:t>
      </w:r>
      <w:r w:rsidR="00E463DA" w:rsidRPr="007968E6">
        <w:rPr>
          <w:rFonts w:ascii="Garamond" w:eastAsia="Cambria" w:hAnsi="Garamond" w:cs="Times New Roman"/>
          <w:sz w:val="24"/>
          <w:szCs w:val="24"/>
          <w:lang w:eastAsia="en-US"/>
        </w:rPr>
        <w:t xml:space="preserve">What can any </w:t>
      </w:r>
      <w:r w:rsidR="00A74EC9" w:rsidRPr="007968E6">
        <w:rPr>
          <w:rFonts w:ascii="Garamond" w:eastAsia="Cambria" w:hAnsi="Garamond" w:cs="Times New Roman"/>
          <w:sz w:val="24"/>
          <w:szCs w:val="24"/>
          <w:lang w:eastAsia="en-US"/>
        </w:rPr>
        <w:t xml:space="preserve">understanding of the </w:t>
      </w:r>
      <w:r w:rsidR="00E463DA" w:rsidRPr="007968E6">
        <w:rPr>
          <w:rFonts w:ascii="Garamond" w:eastAsia="Cambria" w:hAnsi="Garamond" w:cs="Times New Roman"/>
          <w:sz w:val="24"/>
          <w:szCs w:val="24"/>
          <w:lang w:eastAsia="en-US"/>
        </w:rPr>
        <w:t xml:space="preserve">folk notion of time tell us </w:t>
      </w:r>
      <w:r w:rsidR="00C17202" w:rsidRPr="007968E6">
        <w:rPr>
          <w:rFonts w:ascii="Garamond" w:eastAsia="Cambria" w:hAnsi="Garamond" w:cs="Times New Roman"/>
          <w:sz w:val="24"/>
          <w:szCs w:val="24"/>
          <w:lang w:eastAsia="en-US"/>
        </w:rPr>
        <w:t xml:space="preserve">about time </w:t>
      </w:r>
      <w:r w:rsidR="00E463DA" w:rsidRPr="007968E6">
        <w:rPr>
          <w:rFonts w:ascii="Garamond" w:eastAsia="Cambria" w:hAnsi="Garamond" w:cs="Times New Roman"/>
          <w:sz w:val="24"/>
          <w:szCs w:val="24"/>
          <w:lang w:eastAsia="en-US"/>
        </w:rPr>
        <w:t>that is of interest?</w:t>
      </w:r>
      <w:r w:rsidR="001759C8" w:rsidRPr="007968E6">
        <w:rPr>
          <w:rFonts w:ascii="Garamond" w:eastAsia="Cambria" w:hAnsi="Garamond" w:cs="Times New Roman"/>
          <w:sz w:val="24"/>
          <w:szCs w:val="24"/>
          <w:lang w:eastAsia="en-US"/>
        </w:rPr>
        <w:t xml:space="preserve"> </w:t>
      </w:r>
      <w:r w:rsidR="00366B4E" w:rsidRPr="007968E6">
        <w:rPr>
          <w:rFonts w:ascii="Garamond" w:eastAsia="Cambria" w:hAnsi="Garamond" w:cs="Times New Roman"/>
          <w:sz w:val="24"/>
          <w:szCs w:val="24"/>
          <w:lang w:eastAsia="en-US"/>
        </w:rPr>
        <w:t xml:space="preserve">One might well think that there is little to be gleaned from analysing a folk concept since no such analysis can shed any light on what the world is, or must be, like. After all, folk concepts are </w:t>
      </w:r>
      <w:r w:rsidR="00366B4E" w:rsidRPr="007968E6">
        <w:rPr>
          <w:rFonts w:ascii="Garamond" w:eastAsia="Cambria" w:hAnsi="Garamond" w:cs="Times New Roman"/>
          <w:i/>
          <w:sz w:val="24"/>
          <w:szCs w:val="24"/>
          <w:lang w:eastAsia="en-US"/>
        </w:rPr>
        <w:t>folk</w:t>
      </w:r>
      <w:r w:rsidR="00366B4E" w:rsidRPr="007968E6">
        <w:rPr>
          <w:rFonts w:ascii="Garamond" w:eastAsia="Cambria" w:hAnsi="Garamond" w:cs="Times New Roman"/>
          <w:sz w:val="24"/>
          <w:szCs w:val="24"/>
          <w:lang w:eastAsia="en-US"/>
        </w:rPr>
        <w:t xml:space="preserve"> concepts for a reason and as such we </w:t>
      </w:r>
      <w:r w:rsidR="00F57DBF" w:rsidRPr="007968E6">
        <w:rPr>
          <w:rFonts w:ascii="Garamond" w:eastAsia="Cambria" w:hAnsi="Garamond" w:cs="Times New Roman"/>
          <w:sz w:val="24"/>
          <w:szCs w:val="24"/>
          <w:lang w:eastAsia="en-US"/>
        </w:rPr>
        <w:t>shou</w:t>
      </w:r>
      <w:r w:rsidR="001C3623" w:rsidRPr="007968E6">
        <w:rPr>
          <w:rFonts w:ascii="Garamond" w:eastAsia="Cambria" w:hAnsi="Garamond" w:cs="Times New Roman"/>
          <w:sz w:val="24"/>
          <w:szCs w:val="24"/>
          <w:lang w:eastAsia="en-US"/>
        </w:rPr>
        <w:t>l</w:t>
      </w:r>
      <w:r w:rsidR="00F57DBF" w:rsidRPr="007968E6">
        <w:rPr>
          <w:rFonts w:ascii="Garamond" w:eastAsia="Cambria" w:hAnsi="Garamond" w:cs="Times New Roman"/>
          <w:sz w:val="24"/>
          <w:szCs w:val="24"/>
          <w:lang w:eastAsia="en-US"/>
        </w:rPr>
        <w:t>d be</w:t>
      </w:r>
      <w:r w:rsidR="00366B4E" w:rsidRPr="007968E6">
        <w:rPr>
          <w:rFonts w:ascii="Garamond" w:eastAsia="Cambria" w:hAnsi="Garamond" w:cs="Times New Roman"/>
          <w:sz w:val="24"/>
          <w:szCs w:val="24"/>
          <w:lang w:eastAsia="en-US"/>
        </w:rPr>
        <w:t xml:space="preserve"> suspicious that they are coherent, informative, or match onto any feature of reality. </w:t>
      </w:r>
    </w:p>
    <w:p w:rsidR="00CD2641" w:rsidRPr="00D23699" w:rsidRDefault="00A925AB" w:rsidP="009C159D">
      <w:pPr>
        <w:widowControl w:val="0"/>
        <w:spacing w:after="0" w:line="360" w:lineRule="auto"/>
        <w:jc w:val="both"/>
        <w:rPr>
          <w:rFonts w:ascii="Garamond" w:eastAsia="Cambria" w:hAnsi="Garamond" w:cs="Times New Roman"/>
          <w:color w:val="D99594" w:themeColor="accent2" w:themeTint="99"/>
          <w:sz w:val="24"/>
          <w:szCs w:val="24"/>
          <w:lang w:eastAsia="en-US"/>
        </w:rPr>
      </w:pPr>
      <w:r w:rsidRPr="007968E6">
        <w:rPr>
          <w:rFonts w:ascii="Garamond" w:eastAsia="Cambria" w:hAnsi="Garamond" w:cs="Times New Roman"/>
          <w:sz w:val="24"/>
          <w:szCs w:val="24"/>
          <w:lang w:eastAsia="en-US"/>
        </w:rPr>
        <w:tab/>
        <w:t xml:space="preserve">This is quite right. We do not think that one can simply read features of the world off of features of our concepts. Many of our concepts are incoherent, and others, while coherent, simply do not answer to anything in the world. </w:t>
      </w:r>
      <w:r w:rsidR="004C26AF" w:rsidRPr="007968E6">
        <w:rPr>
          <w:rFonts w:ascii="Garamond" w:eastAsia="Cambria" w:hAnsi="Garamond" w:cs="Times New Roman"/>
          <w:sz w:val="24"/>
          <w:szCs w:val="24"/>
          <w:lang w:eastAsia="en-US"/>
        </w:rPr>
        <w:t>But that does not make an analysis of our concepts uninteresting or useless; nor does it make such an analysis unhelpful in answering questions about the world. After all, if we want to know whether, for instance, there is any free will, we first need to know what it would take for there to be free will. We can know everything there is to know about the external world: we can know all of the laws of nature, and the location of all the fundamental particles and so forth, but unle</w:t>
      </w:r>
      <w:r w:rsidR="00CD2641" w:rsidRPr="007968E6">
        <w:rPr>
          <w:rFonts w:ascii="Garamond" w:eastAsia="Cambria" w:hAnsi="Garamond" w:cs="Times New Roman"/>
          <w:sz w:val="24"/>
          <w:szCs w:val="24"/>
          <w:lang w:eastAsia="en-US"/>
        </w:rPr>
        <w:t>ss we know what the world needs to</w:t>
      </w:r>
      <w:r w:rsidR="004C26AF" w:rsidRPr="007968E6">
        <w:rPr>
          <w:rFonts w:ascii="Garamond" w:eastAsia="Cambria" w:hAnsi="Garamond" w:cs="Times New Roman"/>
          <w:sz w:val="24"/>
          <w:szCs w:val="24"/>
          <w:lang w:eastAsia="en-US"/>
        </w:rPr>
        <w:t xml:space="preserve"> be like in order for there to be free will, we won’t know whether the world’s being a certain way is a way that makes it true that there is free will. </w:t>
      </w:r>
      <w:r w:rsidR="00CD2641" w:rsidRPr="007968E6">
        <w:rPr>
          <w:rFonts w:ascii="Garamond" w:eastAsia="Cambria" w:hAnsi="Garamond" w:cs="Times New Roman"/>
          <w:sz w:val="24"/>
          <w:szCs w:val="24"/>
          <w:lang w:eastAsia="en-US"/>
        </w:rPr>
        <w:t xml:space="preserve">We typically assume that we know what it would take for a concept to have something </w:t>
      </w:r>
      <w:r w:rsidR="00B54EF8" w:rsidRPr="007968E6">
        <w:rPr>
          <w:rFonts w:ascii="Garamond" w:eastAsia="Cambria" w:hAnsi="Garamond" w:cs="Times New Roman"/>
          <w:sz w:val="24"/>
          <w:szCs w:val="24"/>
          <w:lang w:eastAsia="en-US"/>
        </w:rPr>
        <w:t>answering</w:t>
      </w:r>
      <w:r w:rsidR="00CD2641" w:rsidRPr="007968E6">
        <w:rPr>
          <w:rFonts w:ascii="Garamond" w:eastAsia="Cambria" w:hAnsi="Garamond" w:cs="Times New Roman"/>
          <w:sz w:val="24"/>
          <w:szCs w:val="24"/>
          <w:lang w:eastAsia="en-US"/>
        </w:rPr>
        <w:t xml:space="preserve"> to it in the </w:t>
      </w:r>
      <w:r w:rsidR="00B54EF8" w:rsidRPr="007968E6">
        <w:rPr>
          <w:rFonts w:ascii="Garamond" w:eastAsia="Cambria" w:hAnsi="Garamond" w:cs="Times New Roman"/>
          <w:sz w:val="24"/>
          <w:szCs w:val="24"/>
          <w:lang w:eastAsia="en-US"/>
        </w:rPr>
        <w:t>world</w:t>
      </w:r>
      <w:r w:rsidR="00CD2641" w:rsidRPr="007968E6">
        <w:rPr>
          <w:rFonts w:ascii="Garamond" w:eastAsia="Cambria" w:hAnsi="Garamond" w:cs="Times New Roman"/>
          <w:sz w:val="24"/>
          <w:szCs w:val="24"/>
          <w:lang w:eastAsia="en-US"/>
        </w:rPr>
        <w:t>, and proceed</w:t>
      </w:r>
      <w:r w:rsidR="000B60CF" w:rsidRPr="007968E6">
        <w:rPr>
          <w:rFonts w:ascii="Garamond" w:eastAsia="Cambria" w:hAnsi="Garamond" w:cs="Times New Roman"/>
          <w:sz w:val="24"/>
          <w:szCs w:val="24"/>
          <w:lang w:eastAsia="en-US"/>
        </w:rPr>
        <w:t xml:space="preserve"> to examine the world to see whether or not it does.</w:t>
      </w:r>
      <w:r w:rsidR="00CD2641" w:rsidRPr="007968E6">
        <w:rPr>
          <w:rFonts w:ascii="Garamond" w:eastAsia="Cambria" w:hAnsi="Garamond" w:cs="Times New Roman"/>
          <w:sz w:val="24"/>
          <w:szCs w:val="24"/>
          <w:lang w:eastAsia="en-US"/>
        </w:rPr>
        <w:t xml:space="preserve"> But tricky </w:t>
      </w:r>
      <w:r w:rsidR="000B60CF" w:rsidRPr="007968E6">
        <w:rPr>
          <w:rFonts w:ascii="Garamond" w:eastAsia="Cambria" w:hAnsi="Garamond" w:cs="Times New Roman"/>
          <w:sz w:val="24"/>
          <w:szCs w:val="24"/>
          <w:lang w:eastAsia="en-US"/>
        </w:rPr>
        <w:t>concepts</w:t>
      </w:r>
      <w:r w:rsidR="00CD2641" w:rsidRPr="007968E6">
        <w:rPr>
          <w:rFonts w:ascii="Garamond" w:eastAsia="Cambria" w:hAnsi="Garamond" w:cs="Times New Roman"/>
          <w:sz w:val="24"/>
          <w:szCs w:val="24"/>
          <w:lang w:eastAsia="en-US"/>
        </w:rPr>
        <w:t xml:space="preserve">, such as free will, moral </w:t>
      </w:r>
      <w:r w:rsidR="00B54EF8" w:rsidRPr="007968E6">
        <w:rPr>
          <w:rFonts w:ascii="Garamond" w:eastAsia="Cambria" w:hAnsi="Garamond" w:cs="Times New Roman"/>
          <w:sz w:val="24"/>
          <w:szCs w:val="24"/>
          <w:lang w:eastAsia="en-US"/>
        </w:rPr>
        <w:t>responsibility</w:t>
      </w:r>
      <w:r w:rsidR="00CD2641" w:rsidRPr="007968E6">
        <w:rPr>
          <w:rFonts w:ascii="Garamond" w:eastAsia="Cambria" w:hAnsi="Garamond" w:cs="Times New Roman"/>
          <w:sz w:val="24"/>
          <w:szCs w:val="24"/>
          <w:lang w:eastAsia="en-US"/>
        </w:rPr>
        <w:t>, and</w:t>
      </w:r>
      <w:r w:rsidR="000B60CF" w:rsidRPr="007968E6">
        <w:rPr>
          <w:rFonts w:ascii="Garamond" w:eastAsia="Cambria" w:hAnsi="Garamond" w:cs="Times New Roman"/>
          <w:sz w:val="24"/>
          <w:szCs w:val="24"/>
          <w:lang w:eastAsia="en-US"/>
        </w:rPr>
        <w:t>, inter alia,</w:t>
      </w:r>
      <w:r w:rsidR="00CD2641" w:rsidRPr="007968E6">
        <w:rPr>
          <w:rFonts w:ascii="Garamond" w:eastAsia="Cambria" w:hAnsi="Garamond" w:cs="Times New Roman"/>
          <w:sz w:val="24"/>
          <w:szCs w:val="24"/>
          <w:lang w:eastAsia="en-US"/>
        </w:rPr>
        <w:t xml:space="preserve"> time, are </w:t>
      </w:r>
      <w:r w:rsidR="00310AE0" w:rsidRPr="007968E6">
        <w:rPr>
          <w:rFonts w:ascii="Garamond" w:eastAsia="Cambria" w:hAnsi="Garamond" w:cs="Times New Roman"/>
          <w:sz w:val="24"/>
          <w:szCs w:val="24"/>
          <w:lang w:eastAsia="en-US"/>
        </w:rPr>
        <w:t xml:space="preserve">concepts that are sufficiently complex and difficult that we first need to </w:t>
      </w:r>
      <w:r w:rsidR="00CD2641" w:rsidRPr="007968E6">
        <w:rPr>
          <w:rFonts w:ascii="Garamond" w:eastAsia="Cambria" w:hAnsi="Garamond" w:cs="Times New Roman"/>
          <w:sz w:val="24"/>
          <w:szCs w:val="24"/>
          <w:lang w:eastAsia="en-US"/>
        </w:rPr>
        <w:t xml:space="preserve">do some work to figure out what our </w:t>
      </w:r>
      <w:r w:rsidR="00B54EF8" w:rsidRPr="007968E6">
        <w:rPr>
          <w:rFonts w:ascii="Garamond" w:eastAsia="Cambria" w:hAnsi="Garamond" w:cs="Times New Roman"/>
          <w:sz w:val="24"/>
          <w:szCs w:val="24"/>
          <w:lang w:eastAsia="en-US"/>
        </w:rPr>
        <w:t>concept</w:t>
      </w:r>
      <w:r w:rsidR="00C97C59" w:rsidRPr="007968E6">
        <w:rPr>
          <w:rFonts w:ascii="Garamond" w:eastAsia="Cambria" w:hAnsi="Garamond" w:cs="Times New Roman"/>
          <w:sz w:val="24"/>
          <w:szCs w:val="24"/>
          <w:lang w:eastAsia="en-US"/>
        </w:rPr>
        <w:t xml:space="preserve"> is like</w:t>
      </w:r>
      <w:r w:rsidR="00CD2641" w:rsidRPr="007968E6">
        <w:rPr>
          <w:rFonts w:ascii="Garamond" w:eastAsia="Cambria" w:hAnsi="Garamond" w:cs="Times New Roman"/>
          <w:sz w:val="24"/>
          <w:szCs w:val="24"/>
          <w:lang w:eastAsia="en-US"/>
        </w:rPr>
        <w:t xml:space="preserve"> so that we can then work out whether the world is such that something answers to that concept.</w:t>
      </w:r>
      <w:r w:rsidR="00CD2641" w:rsidRPr="00D23699">
        <w:rPr>
          <w:rFonts w:ascii="Garamond" w:eastAsia="Cambria" w:hAnsi="Garamond" w:cs="Times New Roman"/>
          <w:color w:val="D99594" w:themeColor="accent2" w:themeTint="99"/>
          <w:sz w:val="24"/>
          <w:szCs w:val="24"/>
          <w:lang w:eastAsia="en-US"/>
        </w:rPr>
        <w:t xml:space="preserve"> </w:t>
      </w:r>
    </w:p>
    <w:p w:rsidR="009C159D" w:rsidRPr="004C26AF" w:rsidRDefault="004C26AF" w:rsidP="009C159D">
      <w:pPr>
        <w:widowControl w:val="0"/>
        <w:spacing w:after="0" w:line="360" w:lineRule="auto"/>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ab/>
      </w:r>
      <w:r w:rsidR="00FC5E92">
        <w:rPr>
          <w:rFonts w:ascii="Garamond" w:eastAsia="Cambria" w:hAnsi="Garamond" w:cs="Times New Roman"/>
          <w:sz w:val="24"/>
          <w:szCs w:val="24"/>
          <w:lang w:eastAsia="en-US"/>
        </w:rPr>
        <w:t>To give a sense of why this maters in the current case, we think</w:t>
      </w:r>
      <w:r>
        <w:rPr>
          <w:rFonts w:ascii="Garamond" w:eastAsia="Cambria" w:hAnsi="Garamond" w:cs="Times New Roman"/>
          <w:sz w:val="24"/>
          <w:szCs w:val="24"/>
          <w:lang w:eastAsia="en-US"/>
        </w:rPr>
        <w:t xml:space="preserve"> there are </w:t>
      </w:r>
      <w:r w:rsidR="00197851" w:rsidRPr="00B022AC">
        <w:rPr>
          <w:rFonts w:ascii="Garamond" w:eastAsia="Cambria" w:hAnsi="Garamond" w:cs="Times New Roman"/>
          <w:sz w:val="24"/>
          <w:szCs w:val="24"/>
          <w:lang w:eastAsia="en-US"/>
        </w:rPr>
        <w:t>two reasons why</w:t>
      </w:r>
      <w:r w:rsidR="007E208E" w:rsidRPr="00B022AC">
        <w:rPr>
          <w:rFonts w:ascii="Garamond" w:eastAsia="Cambria" w:hAnsi="Garamond" w:cs="Times New Roman"/>
          <w:sz w:val="24"/>
          <w:szCs w:val="24"/>
          <w:lang w:eastAsia="en-US"/>
        </w:rPr>
        <w:t xml:space="preserve"> an</w:t>
      </w:r>
      <w:r w:rsidR="001D035E" w:rsidRPr="00B022AC">
        <w:rPr>
          <w:rFonts w:ascii="Garamond" w:eastAsia="Cambria" w:hAnsi="Garamond" w:cs="Times New Roman"/>
          <w:sz w:val="24"/>
          <w:szCs w:val="24"/>
          <w:lang w:eastAsia="en-US"/>
        </w:rPr>
        <w:t xml:space="preserve"> </w:t>
      </w:r>
      <w:r w:rsidR="007E208E" w:rsidRPr="00B022AC">
        <w:rPr>
          <w:rFonts w:ascii="Garamond" w:eastAsia="Cambria" w:hAnsi="Garamond" w:cs="Times New Roman"/>
          <w:sz w:val="24"/>
          <w:szCs w:val="24"/>
          <w:lang w:eastAsia="en-US"/>
        </w:rPr>
        <w:t xml:space="preserve">analysis </w:t>
      </w:r>
      <w:r w:rsidR="001D035E" w:rsidRPr="00B022AC">
        <w:rPr>
          <w:rFonts w:ascii="Garamond" w:eastAsia="Cambria" w:hAnsi="Garamond" w:cs="Times New Roman"/>
          <w:sz w:val="24"/>
          <w:szCs w:val="24"/>
          <w:lang w:eastAsia="en-US"/>
        </w:rPr>
        <w:t>of the folk concept of time</w:t>
      </w:r>
      <w:r w:rsidR="007E208E" w:rsidRPr="00B022AC">
        <w:rPr>
          <w:rFonts w:ascii="Garamond" w:eastAsia="Cambria" w:hAnsi="Garamond" w:cs="Times New Roman"/>
          <w:sz w:val="24"/>
          <w:szCs w:val="24"/>
          <w:lang w:eastAsia="en-US"/>
        </w:rPr>
        <w:t xml:space="preserve"> is needed</w:t>
      </w:r>
      <w:r w:rsidR="001D035E" w:rsidRPr="00B022AC">
        <w:rPr>
          <w:rFonts w:ascii="Garamond" w:eastAsia="Cambria" w:hAnsi="Garamond" w:cs="Times New Roman"/>
          <w:sz w:val="24"/>
          <w:szCs w:val="24"/>
          <w:lang w:eastAsia="en-US"/>
        </w:rPr>
        <w:t xml:space="preserve">. </w:t>
      </w:r>
      <w:r w:rsidR="00374149" w:rsidRPr="00B022AC">
        <w:rPr>
          <w:rFonts w:ascii="Garamond" w:eastAsia="Cambria" w:hAnsi="Garamond" w:cs="Times New Roman"/>
          <w:sz w:val="24"/>
          <w:szCs w:val="24"/>
          <w:lang w:eastAsia="en-US"/>
        </w:rPr>
        <w:t xml:space="preserve">First, </w:t>
      </w:r>
      <w:r w:rsidR="004D6E21" w:rsidRPr="00B022AC">
        <w:rPr>
          <w:rFonts w:ascii="Garamond" w:eastAsia="Cambria" w:hAnsi="Garamond" w:cs="Times New Roman"/>
          <w:sz w:val="24"/>
          <w:szCs w:val="24"/>
          <w:lang w:eastAsia="en-US"/>
        </w:rPr>
        <w:t xml:space="preserve">the folk concept of time underlies a lot of </w:t>
      </w:r>
      <w:r w:rsidR="007E208E" w:rsidRPr="00B022AC">
        <w:rPr>
          <w:rFonts w:ascii="Garamond" w:eastAsia="Cambria" w:hAnsi="Garamond" w:cs="Times New Roman"/>
          <w:sz w:val="24"/>
          <w:szCs w:val="24"/>
          <w:lang w:eastAsia="en-US"/>
        </w:rPr>
        <w:t xml:space="preserve">debates in </w:t>
      </w:r>
      <w:r w:rsidR="00902968" w:rsidRPr="00B022AC">
        <w:rPr>
          <w:rFonts w:ascii="Garamond" w:eastAsia="Cambria" w:hAnsi="Garamond" w:cs="Times New Roman"/>
          <w:sz w:val="24"/>
          <w:szCs w:val="24"/>
          <w:lang w:eastAsia="en-US"/>
        </w:rPr>
        <w:t xml:space="preserve">temporal </w:t>
      </w:r>
      <w:r w:rsidR="004D6E21" w:rsidRPr="00B022AC">
        <w:rPr>
          <w:rFonts w:ascii="Garamond" w:eastAsia="Cambria" w:hAnsi="Garamond" w:cs="Times New Roman"/>
          <w:sz w:val="24"/>
          <w:szCs w:val="24"/>
          <w:lang w:eastAsia="en-US"/>
        </w:rPr>
        <w:t>metaphysics.</w:t>
      </w:r>
      <w:r w:rsidR="006826EB" w:rsidRPr="00B022AC">
        <w:rPr>
          <w:rFonts w:ascii="Garamond" w:eastAsia="Cambria" w:hAnsi="Garamond" w:cs="Times New Roman"/>
          <w:sz w:val="24"/>
          <w:szCs w:val="24"/>
          <w:lang w:eastAsia="en-US"/>
        </w:rPr>
        <w:t xml:space="preserve"> </w:t>
      </w:r>
      <w:r w:rsidR="007E208E" w:rsidRPr="00B022AC">
        <w:rPr>
          <w:rFonts w:ascii="Garamond" w:eastAsia="Cambria" w:hAnsi="Garamond" w:cs="Times New Roman"/>
          <w:sz w:val="24"/>
          <w:szCs w:val="24"/>
          <w:lang w:eastAsia="en-US"/>
        </w:rPr>
        <w:t xml:space="preserve">As noted above, </w:t>
      </w:r>
      <w:r w:rsidR="004D6E21" w:rsidRPr="00B022AC">
        <w:rPr>
          <w:rFonts w:ascii="Garamond" w:eastAsia="Cambria" w:hAnsi="Garamond" w:cs="Times New Roman"/>
          <w:sz w:val="24"/>
          <w:szCs w:val="24"/>
          <w:lang w:eastAsia="en-US"/>
        </w:rPr>
        <w:t xml:space="preserve">there is </w:t>
      </w:r>
      <w:r w:rsidR="00374149" w:rsidRPr="00B022AC">
        <w:rPr>
          <w:rFonts w:ascii="Garamond" w:eastAsia="Cambria" w:hAnsi="Garamond" w:cs="Times New Roman"/>
          <w:sz w:val="24"/>
          <w:szCs w:val="24"/>
          <w:lang w:eastAsia="en-US"/>
        </w:rPr>
        <w:t>still heated debate about the nature of time and</w:t>
      </w:r>
      <w:r w:rsidR="007E208E" w:rsidRPr="00B022AC">
        <w:rPr>
          <w:rFonts w:ascii="Garamond" w:eastAsia="Cambria" w:hAnsi="Garamond" w:cs="Times New Roman"/>
          <w:sz w:val="24"/>
          <w:szCs w:val="24"/>
          <w:lang w:eastAsia="en-US"/>
        </w:rPr>
        <w:t xml:space="preserve"> of</w:t>
      </w:r>
      <w:r w:rsidR="00374149" w:rsidRPr="00B022AC">
        <w:rPr>
          <w:rFonts w:ascii="Garamond" w:eastAsia="Cambria" w:hAnsi="Garamond" w:cs="Times New Roman"/>
          <w:sz w:val="24"/>
          <w:szCs w:val="24"/>
          <w:lang w:eastAsia="en-US"/>
        </w:rPr>
        <w:t xml:space="preserve"> temporal relations.</w:t>
      </w:r>
      <w:r w:rsidR="007E208E" w:rsidRPr="00B022AC">
        <w:rPr>
          <w:rFonts w:ascii="Garamond" w:eastAsia="Cambria" w:hAnsi="Garamond" w:cs="Times New Roman"/>
          <w:sz w:val="24"/>
          <w:szCs w:val="24"/>
          <w:lang w:eastAsia="en-US"/>
        </w:rPr>
        <w:t xml:space="preserve"> One such debate is the debate between A-theorists and B-theorists</w:t>
      </w:r>
      <w:r w:rsidR="00CC63D8" w:rsidRPr="00B022AC">
        <w:rPr>
          <w:rFonts w:ascii="Garamond" w:eastAsia="Cambria" w:hAnsi="Garamond" w:cs="Times New Roman"/>
          <w:sz w:val="24"/>
          <w:szCs w:val="24"/>
          <w:lang w:eastAsia="en-US"/>
        </w:rPr>
        <w:t xml:space="preserve"> over the existence of the A-series. </w:t>
      </w:r>
      <w:r w:rsidR="007E208E" w:rsidRPr="00B022AC">
        <w:rPr>
          <w:rFonts w:ascii="Garamond" w:eastAsia="Cambria" w:hAnsi="Garamond" w:cs="Times New Roman"/>
          <w:sz w:val="24"/>
          <w:szCs w:val="24"/>
          <w:lang w:eastAsia="en-US"/>
        </w:rPr>
        <w:t xml:space="preserve">The A-series, as briefly mentioned in §1, </w:t>
      </w:r>
      <w:r w:rsidR="00374149" w:rsidRPr="00B022AC">
        <w:rPr>
          <w:rFonts w:ascii="Garamond" w:eastAsia="Times New Roman" w:hAnsi="Garamond" w:cs="Times New Roman"/>
          <w:sz w:val="24"/>
        </w:rPr>
        <w:t>orders events in terms of whether they are objectively past, present or future</w:t>
      </w:r>
      <w:r w:rsidR="007E208E" w:rsidRPr="00B022AC">
        <w:rPr>
          <w:rFonts w:ascii="Garamond" w:eastAsia="Times New Roman" w:hAnsi="Garamond" w:cs="Times New Roman"/>
          <w:sz w:val="24"/>
        </w:rPr>
        <w:t xml:space="preserve"> and is such that f</w:t>
      </w:r>
      <w:r w:rsidR="00374149" w:rsidRPr="00B022AC">
        <w:rPr>
          <w:rFonts w:ascii="Garamond" w:eastAsia="Times New Roman" w:hAnsi="Garamond" w:cs="Times New Roman"/>
          <w:sz w:val="24"/>
        </w:rPr>
        <w:t xml:space="preserve">or any event in the A-series, that event instantiates a particular irreducible A-theoretic property, (pastness, presentness or futurity), that determines its place in that series. The location of events within the A-series is </w:t>
      </w:r>
      <w:r w:rsidR="007E208E" w:rsidRPr="00B022AC">
        <w:rPr>
          <w:rFonts w:ascii="Garamond" w:eastAsia="Times New Roman" w:hAnsi="Garamond" w:cs="Times New Roman"/>
          <w:sz w:val="24"/>
        </w:rPr>
        <w:t xml:space="preserve">thus </w:t>
      </w:r>
      <w:r w:rsidR="00374149" w:rsidRPr="00B022AC">
        <w:rPr>
          <w:rFonts w:ascii="Garamond" w:eastAsia="Times New Roman" w:hAnsi="Garamond" w:cs="Times New Roman"/>
          <w:iCs/>
          <w:sz w:val="24"/>
        </w:rPr>
        <w:t>dynamic</w:t>
      </w:r>
      <w:r w:rsidR="00374149" w:rsidRPr="00B022AC">
        <w:rPr>
          <w:rFonts w:ascii="Garamond" w:eastAsia="Times New Roman" w:hAnsi="Garamond" w:cs="Times New Roman"/>
          <w:sz w:val="24"/>
        </w:rPr>
        <w:t xml:space="preserve">: a set of events, </w:t>
      </w:r>
      <w:r w:rsidR="00374149" w:rsidRPr="00B022AC">
        <w:rPr>
          <w:rFonts w:ascii="Garamond" w:eastAsia="Times New Roman" w:hAnsi="Garamond" w:cs="Times New Roman"/>
          <w:i/>
          <w:sz w:val="24"/>
        </w:rPr>
        <w:t>E</w:t>
      </w:r>
      <w:r w:rsidR="00374149" w:rsidRPr="00B022AC">
        <w:rPr>
          <w:rFonts w:ascii="Garamond" w:eastAsia="Times New Roman" w:hAnsi="Garamond" w:cs="Times New Roman"/>
          <w:sz w:val="24"/>
        </w:rPr>
        <w:t>, will be present, is future, and will then become past.</w:t>
      </w:r>
      <w:r w:rsidR="00374149" w:rsidRPr="00B022AC">
        <w:rPr>
          <w:rStyle w:val="FootnoteReference"/>
          <w:rFonts w:ascii="Garamond" w:eastAsia="Times New Roman" w:hAnsi="Garamond" w:cs="Times New Roman"/>
          <w:sz w:val="24"/>
        </w:rPr>
        <w:footnoteReference w:id="2"/>
      </w:r>
      <w:r w:rsidR="00E663A2" w:rsidRPr="00B022AC">
        <w:rPr>
          <w:rFonts w:ascii="Garamond" w:eastAsia="Times New Roman" w:hAnsi="Garamond" w:cs="Times New Roman"/>
          <w:sz w:val="24"/>
        </w:rPr>
        <w:t xml:space="preserve"> </w:t>
      </w:r>
      <w:r w:rsidR="00CC63D8" w:rsidRPr="00B022AC">
        <w:rPr>
          <w:rFonts w:ascii="Garamond" w:eastAsia="Cambria" w:hAnsi="Garamond" w:cs="Times New Roman"/>
          <w:sz w:val="24"/>
          <w:szCs w:val="24"/>
          <w:lang w:eastAsia="en-US"/>
        </w:rPr>
        <w:t>According to the A-</w:t>
      </w:r>
      <w:r w:rsidR="00C17202" w:rsidRPr="00B022AC">
        <w:rPr>
          <w:rFonts w:ascii="Garamond" w:eastAsia="Cambria" w:hAnsi="Garamond" w:cs="Times New Roman"/>
          <w:sz w:val="24"/>
          <w:szCs w:val="24"/>
          <w:lang w:eastAsia="en-US"/>
        </w:rPr>
        <w:t>theory</w:t>
      </w:r>
      <w:r w:rsidR="00CC63D8" w:rsidRPr="00B022AC">
        <w:rPr>
          <w:rFonts w:ascii="Garamond" w:eastAsia="Cambria" w:hAnsi="Garamond" w:cs="Times New Roman"/>
          <w:sz w:val="24"/>
          <w:szCs w:val="24"/>
          <w:lang w:eastAsia="en-US"/>
        </w:rPr>
        <w:t xml:space="preserve"> the A-series exists: it is an objective feature of temporal reality. </w:t>
      </w:r>
      <w:r w:rsidR="007E208E" w:rsidRPr="00B022AC">
        <w:rPr>
          <w:rFonts w:ascii="Garamond" w:eastAsia="Times New Roman" w:hAnsi="Garamond" w:cs="Times New Roman"/>
          <w:sz w:val="24"/>
        </w:rPr>
        <w:t>According to the B-th</w:t>
      </w:r>
      <w:r w:rsidR="00902968" w:rsidRPr="00B022AC">
        <w:rPr>
          <w:rFonts w:ascii="Garamond" w:eastAsia="Times New Roman" w:hAnsi="Garamond" w:cs="Times New Roman"/>
          <w:sz w:val="24"/>
        </w:rPr>
        <w:t>eory, by contrast, there are no</w:t>
      </w:r>
      <w:r w:rsidR="00374149" w:rsidRPr="00B022AC">
        <w:rPr>
          <w:rFonts w:ascii="Garamond" w:eastAsia="Times New Roman" w:hAnsi="Garamond" w:cs="Times New Roman"/>
          <w:sz w:val="24"/>
        </w:rPr>
        <w:t xml:space="preserve"> irreducibly tensed properties of pastness, presentness or futurity</w:t>
      </w:r>
      <w:r w:rsidR="007E208E" w:rsidRPr="00B022AC">
        <w:rPr>
          <w:rFonts w:ascii="Garamond" w:eastAsia="Times New Roman" w:hAnsi="Garamond" w:cs="Times New Roman"/>
          <w:sz w:val="24"/>
        </w:rPr>
        <w:t xml:space="preserve"> and so the A-series does not exist. </w:t>
      </w:r>
      <w:r w:rsidR="00374149" w:rsidRPr="00B022AC">
        <w:rPr>
          <w:rFonts w:ascii="Garamond" w:eastAsia="Times New Roman" w:hAnsi="Garamond" w:cs="Times New Roman"/>
          <w:sz w:val="24"/>
        </w:rPr>
        <w:t xml:space="preserve"> </w:t>
      </w:r>
      <w:r w:rsidR="007E208E" w:rsidRPr="00B022AC">
        <w:rPr>
          <w:rFonts w:ascii="Garamond" w:eastAsia="Times New Roman" w:hAnsi="Garamond" w:cs="Times New Roman"/>
          <w:sz w:val="24"/>
        </w:rPr>
        <w:t>Rather, all that exists is the B-series, which orders events in terms of the relations of earlier-than, later-than and simultaneous-with.</w:t>
      </w:r>
      <w:r w:rsidR="007E208E" w:rsidRPr="00B022AC">
        <w:rPr>
          <w:rStyle w:val="FootnoteReference"/>
          <w:rFonts w:ascii="Garamond" w:eastAsia="Times New Roman" w:hAnsi="Garamond" w:cs="Times New Roman"/>
          <w:sz w:val="24"/>
        </w:rPr>
        <w:footnoteReference w:id="3"/>
      </w:r>
    </w:p>
    <w:p w:rsidR="00994369" w:rsidRPr="00B022AC" w:rsidRDefault="00D253CA" w:rsidP="007E208E">
      <w:pPr>
        <w:widowControl w:val="0"/>
        <w:spacing w:after="0" w:line="360" w:lineRule="auto"/>
        <w:ind w:firstLine="720"/>
        <w:jc w:val="both"/>
        <w:rPr>
          <w:rFonts w:ascii="Garamond" w:eastAsia="Times New Roman" w:hAnsi="Garamond" w:cs="Times New Roman"/>
          <w:sz w:val="24"/>
        </w:rPr>
      </w:pPr>
      <w:r w:rsidRPr="00B022AC">
        <w:rPr>
          <w:rFonts w:ascii="Garamond" w:eastAsia="Times New Roman" w:hAnsi="Garamond" w:cs="Times New Roman"/>
          <w:sz w:val="24"/>
        </w:rPr>
        <w:t xml:space="preserve">A-theorists </w:t>
      </w:r>
      <w:r w:rsidR="00380FAF" w:rsidRPr="00B022AC">
        <w:rPr>
          <w:rFonts w:ascii="Garamond" w:eastAsia="Times New Roman" w:hAnsi="Garamond" w:cs="Times New Roman"/>
          <w:sz w:val="24"/>
        </w:rPr>
        <w:t>frequently</w:t>
      </w:r>
      <w:r w:rsidRPr="00B022AC">
        <w:rPr>
          <w:rFonts w:ascii="Garamond" w:eastAsia="Times New Roman" w:hAnsi="Garamond" w:cs="Times New Roman"/>
          <w:sz w:val="24"/>
        </w:rPr>
        <w:t xml:space="preserve"> contend (and some B-theorists seem to agree) that the A-theory gets something right about the way </w:t>
      </w:r>
      <w:r w:rsidR="00380FAF" w:rsidRPr="00B022AC">
        <w:rPr>
          <w:rFonts w:ascii="Garamond" w:eastAsia="Times New Roman" w:hAnsi="Garamond" w:cs="Times New Roman"/>
          <w:sz w:val="24"/>
        </w:rPr>
        <w:t xml:space="preserve">we ordinarily think about time: </w:t>
      </w:r>
      <w:r w:rsidRPr="00B022AC">
        <w:rPr>
          <w:rFonts w:ascii="Garamond" w:eastAsia="Times New Roman" w:hAnsi="Garamond" w:cs="Times New Roman"/>
          <w:sz w:val="24"/>
        </w:rPr>
        <w:t xml:space="preserve">the A-theory is closest to summing up the ordinary </w:t>
      </w:r>
      <w:r w:rsidR="00902968" w:rsidRPr="00B022AC">
        <w:rPr>
          <w:rFonts w:ascii="Garamond" w:eastAsia="Times New Roman" w:hAnsi="Garamond" w:cs="Times New Roman"/>
          <w:sz w:val="24"/>
        </w:rPr>
        <w:t xml:space="preserve">person’s </w:t>
      </w:r>
      <w:r w:rsidRPr="00B022AC">
        <w:rPr>
          <w:rFonts w:ascii="Garamond" w:eastAsia="Times New Roman" w:hAnsi="Garamond" w:cs="Times New Roman"/>
          <w:sz w:val="24"/>
        </w:rPr>
        <w:t>view of temporality.</w:t>
      </w:r>
      <w:r w:rsidRPr="00B022AC">
        <w:rPr>
          <w:rStyle w:val="FootnoteReference"/>
          <w:rFonts w:ascii="Garamond" w:eastAsia="Times New Roman" w:hAnsi="Garamond" w:cs="Times New Roman"/>
          <w:sz w:val="24"/>
        </w:rPr>
        <w:footnoteReference w:id="4"/>
      </w:r>
      <w:r w:rsidRPr="00B022AC">
        <w:rPr>
          <w:rFonts w:ascii="Garamond" w:eastAsia="Times New Roman" w:hAnsi="Garamond" w:cs="Times New Roman"/>
          <w:sz w:val="24"/>
        </w:rPr>
        <w:t xml:space="preserve"> </w:t>
      </w:r>
      <w:r w:rsidR="00E663A2" w:rsidRPr="00B022AC">
        <w:rPr>
          <w:rFonts w:ascii="Garamond" w:eastAsia="Times New Roman" w:hAnsi="Garamond" w:cs="Times New Roman"/>
          <w:sz w:val="24"/>
        </w:rPr>
        <w:t xml:space="preserve">It also gets something right about our temporal phenomenology, or so A-theorists contend: our temporal phenomenology is as of dynamical temporal passage. </w:t>
      </w:r>
      <w:r w:rsidR="00A964CA" w:rsidRPr="00B022AC">
        <w:rPr>
          <w:rFonts w:ascii="Garamond" w:eastAsia="Times New Roman" w:hAnsi="Garamond" w:cs="Times New Roman"/>
          <w:sz w:val="24"/>
        </w:rPr>
        <w:t xml:space="preserve">Indeed, some A-theorists go so far as to hold that our ordinary concept of time is such that the A-series </w:t>
      </w:r>
      <w:r w:rsidR="0047464E" w:rsidRPr="00B022AC">
        <w:rPr>
          <w:rFonts w:ascii="Garamond" w:eastAsia="Times New Roman" w:hAnsi="Garamond" w:cs="Times New Roman"/>
          <w:sz w:val="24"/>
        </w:rPr>
        <w:t>is</w:t>
      </w:r>
      <w:r w:rsidR="00B65402" w:rsidRPr="00B022AC">
        <w:rPr>
          <w:rFonts w:ascii="Garamond" w:eastAsia="Times New Roman" w:hAnsi="Garamond" w:cs="Times New Roman"/>
          <w:sz w:val="24"/>
        </w:rPr>
        <w:t>, according to that concept,</w:t>
      </w:r>
      <w:r w:rsidR="00A964CA" w:rsidRPr="00B022AC">
        <w:rPr>
          <w:rFonts w:ascii="Garamond" w:eastAsia="Times New Roman" w:hAnsi="Garamond" w:cs="Times New Roman"/>
          <w:sz w:val="24"/>
        </w:rPr>
        <w:t xml:space="preserve"> essential to temporality</w:t>
      </w:r>
      <w:r w:rsidR="00C17202" w:rsidRPr="00B022AC">
        <w:rPr>
          <w:rFonts w:ascii="Garamond" w:eastAsia="Times New Roman" w:hAnsi="Garamond" w:cs="Times New Roman"/>
          <w:sz w:val="24"/>
        </w:rPr>
        <w:t xml:space="preserve"> (more on this below)</w:t>
      </w:r>
      <w:r w:rsidR="00A964CA" w:rsidRPr="00B022AC">
        <w:rPr>
          <w:rFonts w:ascii="Garamond" w:eastAsia="Times New Roman" w:hAnsi="Garamond" w:cs="Times New Roman"/>
          <w:sz w:val="24"/>
        </w:rPr>
        <w:t xml:space="preserve">. If that is right then either </w:t>
      </w:r>
      <w:r w:rsidR="007E208E" w:rsidRPr="00B022AC">
        <w:rPr>
          <w:rFonts w:ascii="Garamond" w:eastAsia="Times New Roman" w:hAnsi="Garamond" w:cs="Times New Roman"/>
          <w:sz w:val="24"/>
        </w:rPr>
        <w:t xml:space="preserve">we have </w:t>
      </w:r>
      <w:r w:rsidR="00A964CA" w:rsidRPr="00B022AC">
        <w:rPr>
          <w:rFonts w:ascii="Garamond" w:eastAsia="Times New Roman" w:hAnsi="Garamond" w:cs="Times New Roman"/>
          <w:sz w:val="24"/>
        </w:rPr>
        <w:t xml:space="preserve">a powerful reason to suppose that there is, actually, an A-series given that we think that actually there is time, or </w:t>
      </w:r>
      <w:r w:rsidR="00C17202" w:rsidRPr="00B022AC">
        <w:rPr>
          <w:rFonts w:ascii="Garamond" w:eastAsia="Times New Roman" w:hAnsi="Garamond" w:cs="Times New Roman"/>
          <w:sz w:val="24"/>
        </w:rPr>
        <w:t>we have</w:t>
      </w:r>
      <w:r w:rsidR="00A964CA" w:rsidRPr="00B022AC">
        <w:rPr>
          <w:rFonts w:ascii="Garamond" w:eastAsia="Times New Roman" w:hAnsi="Garamond" w:cs="Times New Roman"/>
          <w:sz w:val="24"/>
        </w:rPr>
        <w:t xml:space="preserve"> a powerful reason to suppose that there is actually </w:t>
      </w:r>
      <w:r w:rsidR="00C85B8E" w:rsidRPr="00B022AC">
        <w:rPr>
          <w:rFonts w:ascii="Garamond" w:eastAsia="Times New Roman" w:hAnsi="Garamond" w:cs="Times New Roman"/>
          <w:sz w:val="24"/>
        </w:rPr>
        <w:t>no time,</w:t>
      </w:r>
      <w:r w:rsidR="00A964CA" w:rsidRPr="00B022AC">
        <w:rPr>
          <w:rFonts w:ascii="Garamond" w:eastAsia="Times New Roman" w:hAnsi="Garamond" w:cs="Times New Roman"/>
          <w:sz w:val="24"/>
        </w:rPr>
        <w:t xml:space="preserve"> if we take ourselves to have good reason to think that there is no A-series.</w:t>
      </w:r>
      <w:r w:rsidR="006C5115" w:rsidRPr="00B022AC">
        <w:rPr>
          <w:rStyle w:val="FootnoteReference"/>
          <w:rFonts w:ascii="Garamond" w:eastAsia="Times New Roman" w:hAnsi="Garamond" w:cs="Times New Roman"/>
          <w:sz w:val="24"/>
        </w:rPr>
        <w:footnoteReference w:id="5"/>
      </w:r>
      <w:r w:rsidR="00C85B8E" w:rsidRPr="00B022AC">
        <w:rPr>
          <w:rFonts w:ascii="Garamond" w:eastAsia="Times New Roman" w:hAnsi="Garamond" w:cs="Times New Roman"/>
          <w:sz w:val="24"/>
        </w:rPr>
        <w:t xml:space="preserve"> </w:t>
      </w:r>
    </w:p>
    <w:p w:rsidR="006826EB" w:rsidRPr="00B022AC" w:rsidRDefault="00C85B8E" w:rsidP="006826EB">
      <w:pPr>
        <w:widowControl w:val="0"/>
        <w:spacing w:after="0" w:line="360" w:lineRule="auto"/>
        <w:ind w:firstLine="720"/>
        <w:jc w:val="both"/>
        <w:rPr>
          <w:rFonts w:ascii="Garamond" w:eastAsia="Times New Roman" w:hAnsi="Garamond" w:cs="Times New Roman"/>
          <w:sz w:val="24"/>
        </w:rPr>
      </w:pPr>
      <w:r w:rsidRPr="00B022AC">
        <w:rPr>
          <w:rFonts w:ascii="Garamond" w:eastAsia="Times New Roman" w:hAnsi="Garamond" w:cs="Times New Roman"/>
          <w:sz w:val="24"/>
        </w:rPr>
        <w:t>We cannot, of course, hope to answers</w:t>
      </w:r>
      <w:r w:rsidR="00F15DD9" w:rsidRPr="00B022AC">
        <w:rPr>
          <w:rFonts w:ascii="Garamond" w:eastAsia="Times New Roman" w:hAnsi="Garamond" w:cs="Times New Roman"/>
          <w:sz w:val="24"/>
        </w:rPr>
        <w:t xml:space="preserve"> questions about whether the A-</w:t>
      </w:r>
      <w:r w:rsidR="009B260A" w:rsidRPr="00B022AC">
        <w:rPr>
          <w:rFonts w:ascii="Garamond" w:eastAsia="Times New Roman" w:hAnsi="Garamond" w:cs="Times New Roman"/>
          <w:sz w:val="24"/>
        </w:rPr>
        <w:t>theory</w:t>
      </w:r>
      <w:r w:rsidR="00F15DD9" w:rsidRPr="00B022AC">
        <w:rPr>
          <w:rFonts w:ascii="Garamond" w:eastAsia="Times New Roman" w:hAnsi="Garamond" w:cs="Times New Roman"/>
          <w:sz w:val="24"/>
        </w:rPr>
        <w:t xml:space="preserve"> or B-theory is right simply by looking at our concepts; </w:t>
      </w:r>
      <w:r w:rsidR="00CC63D8" w:rsidRPr="00B022AC">
        <w:rPr>
          <w:rFonts w:ascii="Garamond" w:eastAsia="Times New Roman" w:hAnsi="Garamond" w:cs="Times New Roman"/>
          <w:sz w:val="24"/>
        </w:rPr>
        <w:t xml:space="preserve">nor </w:t>
      </w:r>
      <w:r w:rsidR="00F15DD9" w:rsidRPr="00B022AC">
        <w:rPr>
          <w:rFonts w:ascii="Garamond" w:eastAsia="Times New Roman" w:hAnsi="Garamond" w:cs="Times New Roman"/>
          <w:sz w:val="24"/>
        </w:rPr>
        <w:t>can we hope to determine, by examining o</w:t>
      </w:r>
      <w:r w:rsidR="009B260A" w:rsidRPr="00B022AC">
        <w:rPr>
          <w:rFonts w:ascii="Garamond" w:eastAsia="Times New Roman" w:hAnsi="Garamond" w:cs="Times New Roman"/>
          <w:sz w:val="24"/>
        </w:rPr>
        <w:t>u</w:t>
      </w:r>
      <w:r w:rsidR="00F15DD9" w:rsidRPr="00B022AC">
        <w:rPr>
          <w:rFonts w:ascii="Garamond" w:eastAsia="Times New Roman" w:hAnsi="Garamond" w:cs="Times New Roman"/>
          <w:sz w:val="24"/>
        </w:rPr>
        <w:t>r con</w:t>
      </w:r>
      <w:r w:rsidR="00D524B0" w:rsidRPr="00B022AC">
        <w:rPr>
          <w:rFonts w:ascii="Garamond" w:eastAsia="Times New Roman" w:hAnsi="Garamond" w:cs="Times New Roman"/>
          <w:sz w:val="24"/>
        </w:rPr>
        <w:t>c</w:t>
      </w:r>
      <w:r w:rsidR="00F15DD9" w:rsidRPr="00B022AC">
        <w:rPr>
          <w:rFonts w:ascii="Garamond" w:eastAsia="Times New Roman" w:hAnsi="Garamond" w:cs="Times New Roman"/>
          <w:sz w:val="24"/>
        </w:rPr>
        <w:t xml:space="preserve">epts, whether or not there is actually time. </w:t>
      </w:r>
      <w:r w:rsidR="006826EB" w:rsidRPr="00B022AC">
        <w:rPr>
          <w:rFonts w:ascii="Garamond" w:eastAsia="Times New Roman" w:hAnsi="Garamond" w:cs="Times New Roman"/>
          <w:sz w:val="24"/>
        </w:rPr>
        <w:t xml:space="preserve">But it does not follow from this that there is no role for an analysis of the folk concept of time to play in </w:t>
      </w:r>
      <w:r w:rsidR="00C17202" w:rsidRPr="00B022AC">
        <w:rPr>
          <w:rFonts w:ascii="Garamond" w:eastAsia="Times New Roman" w:hAnsi="Garamond" w:cs="Times New Roman"/>
          <w:sz w:val="24"/>
        </w:rPr>
        <w:t>debates over the nature of time</w:t>
      </w:r>
      <w:r w:rsidR="006826EB" w:rsidRPr="00B022AC">
        <w:rPr>
          <w:rFonts w:ascii="Garamond" w:eastAsia="Times New Roman" w:hAnsi="Garamond" w:cs="Times New Roman"/>
          <w:sz w:val="24"/>
        </w:rPr>
        <w:t xml:space="preserve">. By analysing the folk concept we can determine which of the A- or B-theory better accords with our everyday thought and talk about time which </w:t>
      </w:r>
      <w:r w:rsidR="009B260A" w:rsidRPr="00B022AC">
        <w:rPr>
          <w:rFonts w:ascii="Garamond" w:eastAsia="Times New Roman" w:hAnsi="Garamond" w:cs="Times New Roman"/>
          <w:sz w:val="24"/>
        </w:rPr>
        <w:t>some may take to</w:t>
      </w:r>
      <w:r w:rsidR="006826EB" w:rsidRPr="00B022AC">
        <w:rPr>
          <w:rFonts w:ascii="Garamond" w:eastAsia="Times New Roman" w:hAnsi="Garamond" w:cs="Times New Roman"/>
          <w:sz w:val="24"/>
        </w:rPr>
        <w:t xml:space="preserve"> constitute a kind of evidence in favour of one or other of these views. </w:t>
      </w:r>
      <w:r w:rsidR="00E4045E" w:rsidRPr="00B022AC">
        <w:rPr>
          <w:rFonts w:ascii="Garamond" w:eastAsia="Times New Roman" w:hAnsi="Garamond" w:cs="Times New Roman"/>
          <w:sz w:val="24"/>
        </w:rPr>
        <w:t>In addition</w:t>
      </w:r>
      <w:r w:rsidR="00DB3922" w:rsidRPr="00B022AC">
        <w:rPr>
          <w:rFonts w:ascii="Garamond" w:eastAsia="Times New Roman" w:hAnsi="Garamond" w:cs="Times New Roman"/>
          <w:sz w:val="24"/>
        </w:rPr>
        <w:t>,</w:t>
      </w:r>
      <w:r w:rsidR="006826EB" w:rsidRPr="00B022AC">
        <w:rPr>
          <w:rFonts w:ascii="Garamond" w:eastAsia="Times New Roman" w:hAnsi="Garamond" w:cs="Times New Roman"/>
          <w:sz w:val="24"/>
        </w:rPr>
        <w:t xml:space="preserve"> </w:t>
      </w:r>
      <w:r w:rsidR="002E1967" w:rsidRPr="00B022AC">
        <w:rPr>
          <w:rFonts w:ascii="Garamond" w:eastAsia="Times New Roman" w:hAnsi="Garamond" w:cs="Times New Roman"/>
          <w:sz w:val="24"/>
        </w:rPr>
        <w:t xml:space="preserve">by analysing </w:t>
      </w:r>
      <w:r w:rsidR="00382A14" w:rsidRPr="00B022AC">
        <w:rPr>
          <w:rFonts w:ascii="Garamond" w:eastAsia="Times New Roman" w:hAnsi="Garamond" w:cs="Times New Roman"/>
          <w:sz w:val="24"/>
        </w:rPr>
        <w:t xml:space="preserve">our </w:t>
      </w:r>
      <w:r w:rsidR="002E1967" w:rsidRPr="00B022AC">
        <w:rPr>
          <w:rFonts w:ascii="Garamond" w:eastAsia="Times New Roman" w:hAnsi="Garamond" w:cs="Times New Roman"/>
          <w:sz w:val="24"/>
        </w:rPr>
        <w:t xml:space="preserve">concept it is possible to </w:t>
      </w:r>
      <w:r w:rsidR="006826EB" w:rsidRPr="00B022AC">
        <w:rPr>
          <w:rFonts w:ascii="Garamond" w:eastAsia="Times New Roman" w:hAnsi="Garamond" w:cs="Times New Roman"/>
          <w:sz w:val="24"/>
        </w:rPr>
        <w:t xml:space="preserve">gain a better sense of the conceptual connections between </w:t>
      </w:r>
      <w:r w:rsidR="004C5C31" w:rsidRPr="00B022AC">
        <w:rPr>
          <w:rFonts w:ascii="Garamond" w:eastAsia="Times New Roman" w:hAnsi="Garamond" w:cs="Times New Roman"/>
          <w:sz w:val="24"/>
        </w:rPr>
        <w:t xml:space="preserve">our concept of </w:t>
      </w:r>
      <w:r w:rsidR="006826EB" w:rsidRPr="00B022AC">
        <w:rPr>
          <w:rFonts w:ascii="Garamond" w:eastAsia="Times New Roman" w:hAnsi="Garamond" w:cs="Times New Roman"/>
          <w:sz w:val="24"/>
        </w:rPr>
        <w:t xml:space="preserve">time and other nearby </w:t>
      </w:r>
      <w:r w:rsidR="004C5C31" w:rsidRPr="00B022AC">
        <w:rPr>
          <w:rFonts w:ascii="Garamond" w:eastAsia="Times New Roman" w:hAnsi="Garamond" w:cs="Times New Roman"/>
          <w:sz w:val="24"/>
        </w:rPr>
        <w:t>concepts</w:t>
      </w:r>
      <w:r w:rsidR="006826EB" w:rsidRPr="00B022AC">
        <w:rPr>
          <w:rFonts w:ascii="Garamond" w:eastAsia="Times New Roman" w:hAnsi="Garamond" w:cs="Times New Roman"/>
          <w:sz w:val="24"/>
        </w:rPr>
        <w:t>, such as persistence and causation</w:t>
      </w:r>
      <w:r w:rsidR="00C669B9" w:rsidRPr="00B022AC">
        <w:rPr>
          <w:rFonts w:ascii="Garamond" w:eastAsia="Times New Roman" w:hAnsi="Garamond" w:cs="Times New Roman"/>
          <w:sz w:val="24"/>
        </w:rPr>
        <w:t>;</w:t>
      </w:r>
      <w:r w:rsidR="006826EB" w:rsidRPr="00B022AC">
        <w:rPr>
          <w:rFonts w:ascii="Garamond" w:eastAsia="Times New Roman" w:hAnsi="Garamond" w:cs="Times New Roman"/>
          <w:sz w:val="24"/>
        </w:rPr>
        <w:t xml:space="preserve"> the metaphysics of </w:t>
      </w:r>
      <w:r w:rsidR="00C669B9" w:rsidRPr="00B022AC">
        <w:rPr>
          <w:rFonts w:ascii="Garamond" w:eastAsia="Times New Roman" w:hAnsi="Garamond" w:cs="Times New Roman"/>
          <w:sz w:val="24"/>
        </w:rPr>
        <w:t xml:space="preserve">these latter notions </w:t>
      </w:r>
      <w:r w:rsidR="006826EB" w:rsidRPr="00B022AC">
        <w:rPr>
          <w:rFonts w:ascii="Garamond" w:eastAsia="Times New Roman" w:hAnsi="Garamond" w:cs="Times New Roman"/>
          <w:sz w:val="24"/>
        </w:rPr>
        <w:t>– for some –</w:t>
      </w:r>
      <w:r w:rsidR="002E1967" w:rsidRPr="00B022AC">
        <w:rPr>
          <w:rFonts w:ascii="Garamond" w:eastAsia="Times New Roman" w:hAnsi="Garamond" w:cs="Times New Roman"/>
          <w:sz w:val="24"/>
        </w:rPr>
        <w:t xml:space="preserve"> </w:t>
      </w:r>
      <w:r w:rsidR="006826EB" w:rsidRPr="00B022AC">
        <w:rPr>
          <w:rFonts w:ascii="Garamond" w:eastAsia="Times New Roman" w:hAnsi="Garamond" w:cs="Times New Roman"/>
          <w:sz w:val="24"/>
        </w:rPr>
        <w:t xml:space="preserve">is thought to bear on the debate over temporal reality. </w:t>
      </w:r>
      <w:r w:rsidR="00DD6FEC" w:rsidRPr="00B022AC">
        <w:rPr>
          <w:rFonts w:ascii="Garamond" w:eastAsia="Times New Roman" w:hAnsi="Garamond" w:cs="Times New Roman"/>
          <w:sz w:val="24"/>
        </w:rPr>
        <w:t>Most importantly</w:t>
      </w:r>
      <w:r w:rsidR="006826EB" w:rsidRPr="00B022AC">
        <w:rPr>
          <w:rFonts w:ascii="Garamond" w:eastAsia="Times New Roman" w:hAnsi="Garamond" w:cs="Times New Roman"/>
          <w:sz w:val="24"/>
        </w:rPr>
        <w:t>, with an analysis of the folk concept of time in hand</w:t>
      </w:r>
      <w:r w:rsidR="001759C8" w:rsidRPr="00B022AC">
        <w:rPr>
          <w:rFonts w:ascii="Garamond" w:eastAsia="Times New Roman" w:hAnsi="Garamond" w:cs="Times New Roman"/>
          <w:sz w:val="24"/>
        </w:rPr>
        <w:t xml:space="preserve"> </w:t>
      </w:r>
      <w:r w:rsidRPr="00B022AC">
        <w:rPr>
          <w:rFonts w:ascii="Garamond" w:eastAsia="Times New Roman" w:hAnsi="Garamond" w:cs="Times New Roman"/>
          <w:sz w:val="24"/>
        </w:rPr>
        <w:t>we can go some way to</w:t>
      </w:r>
      <w:r w:rsidR="006826EB" w:rsidRPr="00B022AC">
        <w:rPr>
          <w:rFonts w:ascii="Garamond" w:eastAsia="Times New Roman" w:hAnsi="Garamond" w:cs="Times New Roman"/>
          <w:sz w:val="24"/>
        </w:rPr>
        <w:t>ward</w:t>
      </w:r>
      <w:r w:rsidRPr="00B022AC">
        <w:rPr>
          <w:rFonts w:ascii="Garamond" w:eastAsia="Times New Roman" w:hAnsi="Garamond" w:cs="Times New Roman"/>
          <w:sz w:val="24"/>
        </w:rPr>
        <w:t xml:space="preserve"> determining what the world </w:t>
      </w:r>
      <w:r w:rsidR="006826EB" w:rsidRPr="00B022AC">
        <w:rPr>
          <w:rFonts w:ascii="Garamond" w:eastAsia="Times New Roman" w:hAnsi="Garamond" w:cs="Times New Roman"/>
          <w:i/>
          <w:sz w:val="24"/>
        </w:rPr>
        <w:t xml:space="preserve">must </w:t>
      </w:r>
      <w:r w:rsidRPr="00B022AC">
        <w:rPr>
          <w:rFonts w:ascii="Garamond" w:eastAsia="Times New Roman" w:hAnsi="Garamond" w:cs="Times New Roman"/>
          <w:i/>
          <w:sz w:val="24"/>
        </w:rPr>
        <w:t>be like</w:t>
      </w:r>
      <w:r w:rsidRPr="00B022AC">
        <w:rPr>
          <w:rFonts w:ascii="Garamond" w:eastAsia="Times New Roman" w:hAnsi="Garamond" w:cs="Times New Roman"/>
          <w:sz w:val="24"/>
        </w:rPr>
        <w:t xml:space="preserve"> in order for us to conclude that there is, or is not, time. </w:t>
      </w:r>
      <w:r w:rsidR="00DB3CB1" w:rsidRPr="00B022AC">
        <w:rPr>
          <w:rFonts w:ascii="Garamond" w:eastAsia="Times New Roman" w:hAnsi="Garamond" w:cs="Times New Roman"/>
          <w:sz w:val="24"/>
        </w:rPr>
        <w:t>Since part of the dispute between A- and B-theorists is precisely about this issue</w:t>
      </w:r>
      <w:r w:rsidR="00CC63D8" w:rsidRPr="00B022AC">
        <w:rPr>
          <w:rFonts w:ascii="Garamond" w:eastAsia="Times New Roman" w:hAnsi="Garamond" w:cs="Times New Roman"/>
          <w:sz w:val="24"/>
        </w:rPr>
        <w:t xml:space="preserve">, i.e., about </w:t>
      </w:r>
      <w:r w:rsidR="006826EB" w:rsidRPr="00B022AC">
        <w:rPr>
          <w:rFonts w:ascii="Garamond" w:eastAsia="Times New Roman" w:hAnsi="Garamond" w:cs="Times New Roman"/>
          <w:sz w:val="24"/>
        </w:rPr>
        <w:t>the essential features of time</w:t>
      </w:r>
      <w:r w:rsidR="00DB3CB1" w:rsidRPr="00B022AC">
        <w:rPr>
          <w:rFonts w:ascii="Garamond" w:eastAsia="Times New Roman" w:hAnsi="Garamond" w:cs="Times New Roman"/>
          <w:sz w:val="24"/>
        </w:rPr>
        <w:t xml:space="preserve">, </w:t>
      </w:r>
      <w:r w:rsidR="00CC63D8" w:rsidRPr="00B022AC">
        <w:rPr>
          <w:rFonts w:ascii="Garamond" w:eastAsia="Times New Roman" w:hAnsi="Garamond" w:cs="Times New Roman"/>
          <w:sz w:val="24"/>
        </w:rPr>
        <w:t xml:space="preserve">an analysis of the folk concept </w:t>
      </w:r>
      <w:r w:rsidR="00DB3CB1" w:rsidRPr="00B022AC">
        <w:rPr>
          <w:rFonts w:ascii="Garamond" w:eastAsia="Times New Roman" w:hAnsi="Garamond" w:cs="Times New Roman"/>
          <w:sz w:val="24"/>
        </w:rPr>
        <w:t xml:space="preserve">would go some way towards adjudicating an element of </w:t>
      </w:r>
      <w:r w:rsidR="000569CE" w:rsidRPr="00B022AC">
        <w:rPr>
          <w:rFonts w:ascii="Garamond" w:eastAsia="Times New Roman" w:hAnsi="Garamond" w:cs="Times New Roman"/>
          <w:sz w:val="24"/>
        </w:rPr>
        <w:t xml:space="preserve">this </w:t>
      </w:r>
      <w:r w:rsidR="00DB3CB1" w:rsidRPr="00B022AC">
        <w:rPr>
          <w:rFonts w:ascii="Garamond" w:eastAsia="Times New Roman" w:hAnsi="Garamond" w:cs="Times New Roman"/>
          <w:sz w:val="24"/>
        </w:rPr>
        <w:t xml:space="preserve">dispute. </w:t>
      </w:r>
    </w:p>
    <w:p w:rsidR="00E51CDE" w:rsidRPr="00B022AC" w:rsidRDefault="002E1967" w:rsidP="00D1668D">
      <w:pPr>
        <w:widowControl w:val="0"/>
        <w:spacing w:after="0" w:line="360" w:lineRule="auto"/>
        <w:ind w:firstLine="720"/>
        <w:jc w:val="both"/>
        <w:rPr>
          <w:rFonts w:ascii="Garamond" w:hAnsi="Garamond" w:cs="Times New Roman"/>
          <w:sz w:val="24"/>
          <w:szCs w:val="24"/>
        </w:rPr>
      </w:pPr>
      <w:r w:rsidRPr="00B022AC">
        <w:rPr>
          <w:rFonts w:ascii="Garamond" w:eastAsia="Times New Roman" w:hAnsi="Garamond" w:cs="Times New Roman"/>
          <w:sz w:val="24"/>
        </w:rPr>
        <w:t xml:space="preserve">The importance of analysing the folk concept of time is not restricted to debates in metaphysics. The second reason why analysing </w:t>
      </w:r>
      <w:r w:rsidR="004A1AE4" w:rsidRPr="00B022AC">
        <w:rPr>
          <w:rFonts w:ascii="Garamond" w:eastAsia="Times New Roman" w:hAnsi="Garamond" w:cs="Times New Roman"/>
          <w:sz w:val="24"/>
        </w:rPr>
        <w:t xml:space="preserve">our </w:t>
      </w:r>
      <w:r w:rsidRPr="00B022AC">
        <w:rPr>
          <w:rFonts w:ascii="Garamond" w:eastAsia="Times New Roman" w:hAnsi="Garamond" w:cs="Times New Roman"/>
          <w:sz w:val="24"/>
        </w:rPr>
        <w:t>folk concept is</w:t>
      </w:r>
      <w:r w:rsidR="00F22783" w:rsidRPr="00B022AC">
        <w:rPr>
          <w:rFonts w:ascii="Garamond" w:eastAsia="Times New Roman" w:hAnsi="Garamond" w:cs="Times New Roman"/>
          <w:sz w:val="24"/>
        </w:rPr>
        <w:t xml:space="preserve"> </w:t>
      </w:r>
      <w:r w:rsidRPr="00B022AC">
        <w:rPr>
          <w:rFonts w:ascii="Garamond" w:eastAsia="Times New Roman" w:hAnsi="Garamond" w:cs="Times New Roman"/>
          <w:sz w:val="24"/>
        </w:rPr>
        <w:t>useful is that a</w:t>
      </w:r>
      <w:r w:rsidR="00AE48AE" w:rsidRPr="00B022AC">
        <w:rPr>
          <w:rFonts w:ascii="Garamond" w:eastAsia="Times New Roman" w:hAnsi="Garamond" w:cs="Times New Roman"/>
          <w:sz w:val="24"/>
        </w:rPr>
        <w:t xml:space="preserve">n understanding of our concept </w:t>
      </w:r>
      <w:r w:rsidRPr="00B022AC">
        <w:rPr>
          <w:rFonts w:ascii="Garamond" w:eastAsia="Times New Roman" w:hAnsi="Garamond" w:cs="Times New Roman"/>
          <w:sz w:val="24"/>
        </w:rPr>
        <w:t xml:space="preserve">of time can help to shed light on a range of contemporary scientific theories.  </w:t>
      </w:r>
      <w:r w:rsidR="00200A18" w:rsidRPr="00B022AC">
        <w:rPr>
          <w:rFonts w:ascii="Garamond" w:eastAsia="Times New Roman" w:hAnsi="Garamond" w:cs="Times New Roman"/>
          <w:sz w:val="24"/>
        </w:rPr>
        <w:t>Recent</w:t>
      </w:r>
      <w:r w:rsidR="003E2F82" w:rsidRPr="00B022AC">
        <w:rPr>
          <w:rFonts w:ascii="Garamond" w:eastAsia="Times New Roman" w:hAnsi="Garamond" w:cs="Times New Roman"/>
          <w:sz w:val="24"/>
        </w:rPr>
        <w:t xml:space="preserve"> </w:t>
      </w:r>
      <w:r w:rsidR="00C718BB" w:rsidRPr="00B022AC">
        <w:rPr>
          <w:rFonts w:ascii="Garamond" w:eastAsia="Cambria" w:hAnsi="Garamond" w:cs="Times New Roman"/>
          <w:sz w:val="24"/>
          <w:szCs w:val="24"/>
          <w:lang w:eastAsia="en-US"/>
        </w:rPr>
        <w:t xml:space="preserve">work in physics has led some physicists and philosophers to claim that time does not exist (see, for example, Barbour </w:t>
      </w:r>
      <w:r w:rsidR="00C718BB" w:rsidRPr="00B022AC">
        <w:rPr>
          <w:rFonts w:ascii="Garamond" w:eastAsia="Cambria" w:hAnsi="Garamond" w:cs="Times New Roman"/>
          <w:noProof/>
          <w:sz w:val="24"/>
          <w:szCs w:val="24"/>
          <w:lang w:eastAsia="en-US"/>
        </w:rPr>
        <w:t>(1994a, 1994b, 1999, 1999)</w:t>
      </w:r>
      <w:r w:rsidR="00C718BB" w:rsidRPr="00B022AC">
        <w:rPr>
          <w:rFonts w:ascii="Garamond" w:eastAsia="Cambria" w:hAnsi="Garamond" w:cs="Times New Roman"/>
          <w:sz w:val="24"/>
          <w:szCs w:val="24"/>
          <w:lang w:eastAsia="en-US"/>
        </w:rPr>
        <w:t xml:space="preserve">, Deutsch </w:t>
      </w:r>
      <w:r w:rsidR="00C718BB" w:rsidRPr="00B022AC">
        <w:rPr>
          <w:rFonts w:ascii="Garamond" w:eastAsia="Cambria" w:hAnsi="Garamond" w:cs="Times New Roman"/>
          <w:noProof/>
          <w:sz w:val="24"/>
          <w:szCs w:val="24"/>
          <w:lang w:eastAsia="en-US"/>
        </w:rPr>
        <w:t>(1997)</w:t>
      </w:r>
      <w:r w:rsidR="00C718BB" w:rsidRPr="00B022AC">
        <w:rPr>
          <w:rFonts w:ascii="Garamond" w:eastAsia="Cambria" w:hAnsi="Garamond" w:cs="Times New Roman"/>
          <w:sz w:val="24"/>
          <w:szCs w:val="24"/>
          <w:lang w:eastAsia="en-US"/>
        </w:rPr>
        <w:t xml:space="preserve">, </w:t>
      </w:r>
      <w:proofErr w:type="spellStart"/>
      <w:r w:rsidR="00C718BB" w:rsidRPr="00B022AC">
        <w:rPr>
          <w:rFonts w:ascii="Garamond" w:eastAsia="Cambria" w:hAnsi="Garamond" w:cs="Times New Roman"/>
          <w:sz w:val="24"/>
          <w:szCs w:val="24"/>
          <w:lang w:eastAsia="en-US"/>
        </w:rPr>
        <w:t>Rovelli</w:t>
      </w:r>
      <w:proofErr w:type="spellEnd"/>
      <w:r w:rsidR="00C718BB" w:rsidRPr="00B022AC">
        <w:rPr>
          <w:rFonts w:ascii="Garamond" w:eastAsia="Cambria" w:hAnsi="Garamond" w:cs="Times New Roman"/>
          <w:sz w:val="24"/>
          <w:szCs w:val="24"/>
          <w:lang w:eastAsia="en-US"/>
        </w:rPr>
        <w:t xml:space="preserve"> </w:t>
      </w:r>
      <w:r w:rsidR="00C718BB" w:rsidRPr="00B022AC">
        <w:rPr>
          <w:rFonts w:ascii="Garamond" w:eastAsia="Cambria" w:hAnsi="Garamond" w:cs="Times New Roman"/>
          <w:noProof/>
          <w:sz w:val="24"/>
          <w:szCs w:val="24"/>
          <w:lang w:eastAsia="en-US"/>
        </w:rPr>
        <w:t>(2004, 2007, 2009)</w:t>
      </w:r>
      <w:r w:rsidR="00C718BB" w:rsidRPr="00B022AC">
        <w:rPr>
          <w:rFonts w:ascii="Garamond" w:eastAsia="Cambria" w:hAnsi="Garamond" w:cs="Times New Roman"/>
          <w:sz w:val="24"/>
          <w:szCs w:val="24"/>
          <w:lang w:eastAsia="en-US"/>
        </w:rPr>
        <w:t xml:space="preserve">, and Tallant </w:t>
      </w:r>
      <w:r w:rsidR="00C718BB" w:rsidRPr="00B022AC">
        <w:rPr>
          <w:rFonts w:ascii="Garamond" w:eastAsia="Cambria" w:hAnsi="Garamond" w:cs="Times New Roman"/>
          <w:noProof/>
          <w:sz w:val="24"/>
          <w:szCs w:val="24"/>
          <w:lang w:eastAsia="en-US"/>
        </w:rPr>
        <w:t>(2008, 2010))</w:t>
      </w:r>
      <w:r w:rsidR="00C718BB" w:rsidRPr="00B022AC">
        <w:rPr>
          <w:rFonts w:ascii="Garamond" w:eastAsia="Cambria" w:hAnsi="Garamond" w:cs="Times New Roman"/>
          <w:sz w:val="24"/>
          <w:szCs w:val="24"/>
          <w:lang w:eastAsia="en-US"/>
        </w:rPr>
        <w:t xml:space="preserve">. </w:t>
      </w:r>
      <w:r w:rsidR="00410BB2" w:rsidRPr="00B022AC">
        <w:rPr>
          <w:rFonts w:ascii="Garamond" w:eastAsia="Cambria" w:hAnsi="Garamond" w:cs="Times New Roman"/>
          <w:sz w:val="24"/>
          <w:szCs w:val="24"/>
          <w:lang w:eastAsia="en-US"/>
        </w:rPr>
        <w:t>There is a number of what are now known as timeless physical theories: theories</w:t>
      </w:r>
      <w:r w:rsidR="00334053" w:rsidRPr="00B022AC">
        <w:rPr>
          <w:rFonts w:ascii="Garamond" w:eastAsia="Cambria" w:hAnsi="Garamond" w:cs="Times New Roman"/>
          <w:sz w:val="24"/>
          <w:szCs w:val="24"/>
          <w:lang w:eastAsia="en-US"/>
        </w:rPr>
        <w:t xml:space="preserve"> within physi</w:t>
      </w:r>
      <w:r w:rsidR="00766D7D" w:rsidRPr="00B022AC">
        <w:rPr>
          <w:rFonts w:ascii="Garamond" w:eastAsia="Cambria" w:hAnsi="Garamond" w:cs="Times New Roman"/>
          <w:sz w:val="24"/>
          <w:szCs w:val="24"/>
          <w:lang w:eastAsia="en-US"/>
        </w:rPr>
        <w:t>cs</w:t>
      </w:r>
      <w:r w:rsidR="00410BB2" w:rsidRPr="00B022AC">
        <w:rPr>
          <w:rFonts w:ascii="Garamond" w:eastAsia="Cambria" w:hAnsi="Garamond" w:cs="Times New Roman"/>
          <w:sz w:val="24"/>
          <w:szCs w:val="24"/>
          <w:lang w:eastAsia="en-US"/>
        </w:rPr>
        <w:t xml:space="preserve"> acco</w:t>
      </w:r>
      <w:r w:rsidR="00080006" w:rsidRPr="00B022AC">
        <w:rPr>
          <w:rFonts w:ascii="Garamond" w:eastAsia="Cambria" w:hAnsi="Garamond" w:cs="Times New Roman"/>
          <w:sz w:val="24"/>
          <w:szCs w:val="24"/>
          <w:lang w:eastAsia="en-US"/>
        </w:rPr>
        <w:t xml:space="preserve">rding to which our world </w:t>
      </w:r>
      <w:r w:rsidR="00080006" w:rsidRPr="00B022AC">
        <w:rPr>
          <w:rFonts w:ascii="Garamond" w:hAnsi="Garamond" w:cs="Times New Roman"/>
          <w:sz w:val="24"/>
          <w:szCs w:val="24"/>
        </w:rPr>
        <w:t>lack</w:t>
      </w:r>
      <w:r w:rsidR="00C951F5" w:rsidRPr="00B022AC">
        <w:rPr>
          <w:rFonts w:ascii="Garamond" w:hAnsi="Garamond" w:cs="Times New Roman"/>
          <w:sz w:val="24"/>
          <w:szCs w:val="24"/>
        </w:rPr>
        <w:t>s</w:t>
      </w:r>
      <w:r w:rsidR="00080006" w:rsidRPr="00B022AC">
        <w:rPr>
          <w:rFonts w:ascii="Garamond" w:hAnsi="Garamond" w:cs="Times New Roman"/>
          <w:sz w:val="24"/>
          <w:szCs w:val="24"/>
        </w:rPr>
        <w:t xml:space="preserve"> a one-dimensional substructure</w:t>
      </w:r>
      <w:r w:rsidR="002638F9" w:rsidRPr="00B022AC">
        <w:rPr>
          <w:rFonts w:ascii="Garamond" w:hAnsi="Garamond" w:cs="Times New Roman"/>
          <w:sz w:val="24"/>
          <w:szCs w:val="24"/>
        </w:rPr>
        <w:t xml:space="preserve"> of ordered temporal instances that </w:t>
      </w:r>
      <w:r w:rsidR="00080006" w:rsidRPr="00B022AC">
        <w:rPr>
          <w:rFonts w:ascii="Garamond" w:hAnsi="Garamond" w:cs="Times New Roman"/>
          <w:sz w:val="24"/>
          <w:szCs w:val="24"/>
        </w:rPr>
        <w:t xml:space="preserve">provides a metric for the measure of the distance </w:t>
      </w:r>
      <w:r w:rsidR="004C5386" w:rsidRPr="00B022AC">
        <w:rPr>
          <w:rFonts w:ascii="Garamond" w:hAnsi="Garamond" w:cs="Times New Roman"/>
          <w:sz w:val="24"/>
          <w:szCs w:val="24"/>
        </w:rPr>
        <w:t>between any two time instants.</w:t>
      </w:r>
      <w:r w:rsidR="00D1668D" w:rsidRPr="00B022AC">
        <w:rPr>
          <w:rFonts w:ascii="Garamond" w:hAnsi="Garamond" w:cs="Times New Roman"/>
          <w:sz w:val="24"/>
          <w:szCs w:val="24"/>
        </w:rPr>
        <w:t xml:space="preserve"> Many of these theories have been offered in response to the problem of time in </w:t>
      </w:r>
      <w:r w:rsidR="00D12FC9">
        <w:rPr>
          <w:rFonts w:ascii="Garamond" w:hAnsi="Garamond" w:cs="Times New Roman"/>
          <w:sz w:val="24"/>
          <w:szCs w:val="24"/>
        </w:rPr>
        <w:t xml:space="preserve">canonical </w:t>
      </w:r>
      <w:r w:rsidR="00D1668D" w:rsidRPr="00B022AC">
        <w:rPr>
          <w:rFonts w:ascii="Garamond" w:hAnsi="Garamond" w:cs="Times New Roman"/>
          <w:sz w:val="24"/>
          <w:szCs w:val="24"/>
        </w:rPr>
        <w:t>quantum gravity.</w:t>
      </w:r>
      <w:r w:rsidR="00D12FC9">
        <w:rPr>
          <w:rFonts w:ascii="Garamond" w:hAnsi="Garamond" w:cs="Times New Roman"/>
          <w:sz w:val="24"/>
          <w:szCs w:val="24"/>
        </w:rPr>
        <w:t xml:space="preserve"> Canonical quantum gravity involves the application of </w:t>
      </w:r>
      <w:r w:rsidR="002E6DBD">
        <w:rPr>
          <w:rFonts w:ascii="Garamond" w:hAnsi="Garamond" w:cs="Times New Roman"/>
          <w:sz w:val="24"/>
          <w:szCs w:val="24"/>
        </w:rPr>
        <w:t>standard</w:t>
      </w:r>
      <w:r w:rsidR="00D12FC9">
        <w:rPr>
          <w:rFonts w:ascii="Garamond" w:hAnsi="Garamond" w:cs="Times New Roman"/>
          <w:sz w:val="24"/>
          <w:szCs w:val="24"/>
        </w:rPr>
        <w:t xml:space="preserve"> quantization techniques to the field equations of classical general relativity. This typically involves converting general relativity into Hamiltonian form</w:t>
      </w:r>
      <w:r w:rsidR="002E6DBD">
        <w:rPr>
          <w:rFonts w:ascii="Garamond" w:hAnsi="Garamond" w:cs="Times New Roman"/>
          <w:sz w:val="24"/>
          <w:szCs w:val="24"/>
        </w:rPr>
        <w:t xml:space="preserve"> </w:t>
      </w:r>
      <w:r w:rsidR="00D12FC9">
        <w:rPr>
          <w:rFonts w:ascii="Garamond" w:hAnsi="Garamond" w:cs="Times New Roman"/>
          <w:sz w:val="24"/>
          <w:szCs w:val="24"/>
        </w:rPr>
        <w:t xml:space="preserve">and quantizing the theory by taking </w:t>
      </w:r>
      <w:r w:rsidR="00535FA5">
        <w:rPr>
          <w:rFonts w:ascii="Garamond" w:hAnsi="Garamond" w:cs="Times New Roman"/>
          <w:sz w:val="24"/>
          <w:szCs w:val="24"/>
        </w:rPr>
        <w:t>pairs of c</w:t>
      </w:r>
      <w:r w:rsidR="00D12FC9">
        <w:rPr>
          <w:rFonts w:ascii="Garamond" w:hAnsi="Garamond" w:cs="Times New Roman"/>
          <w:sz w:val="24"/>
          <w:szCs w:val="24"/>
        </w:rPr>
        <w:t xml:space="preserve">onfiguration and momentum variables </w:t>
      </w:r>
      <w:r w:rsidR="00535FA5">
        <w:rPr>
          <w:rFonts w:ascii="Garamond" w:hAnsi="Garamond" w:cs="Times New Roman"/>
          <w:sz w:val="24"/>
          <w:szCs w:val="24"/>
        </w:rPr>
        <w:t>and associating with each a pair of commutative operators</w:t>
      </w:r>
      <w:r w:rsidR="002E6DBD">
        <w:rPr>
          <w:rStyle w:val="FootnoteReference"/>
          <w:rFonts w:ascii="Garamond" w:hAnsi="Garamond" w:cs="Times New Roman"/>
          <w:sz w:val="24"/>
          <w:szCs w:val="24"/>
        </w:rPr>
        <w:footnoteReference w:id="6"/>
      </w:r>
      <w:r w:rsidR="00535FA5">
        <w:rPr>
          <w:rFonts w:ascii="Garamond" w:hAnsi="Garamond" w:cs="Times New Roman"/>
          <w:sz w:val="24"/>
          <w:szCs w:val="24"/>
        </w:rPr>
        <w:t xml:space="preserve"> </w:t>
      </w:r>
      <w:r w:rsidR="00B43547">
        <w:rPr>
          <w:rFonts w:ascii="Garamond" w:hAnsi="Garamond" w:cs="Times New Roman"/>
          <w:sz w:val="24"/>
          <w:szCs w:val="24"/>
        </w:rPr>
        <w:t>ranging</w:t>
      </w:r>
      <w:r w:rsidR="00D12FC9">
        <w:rPr>
          <w:rFonts w:ascii="Garamond" w:hAnsi="Garamond" w:cs="Times New Roman"/>
          <w:sz w:val="24"/>
          <w:szCs w:val="24"/>
        </w:rPr>
        <w:t xml:space="preserve"> over a Hilbert</w:t>
      </w:r>
      <w:r w:rsidR="002E6DBD">
        <w:rPr>
          <w:rFonts w:ascii="Garamond" w:hAnsi="Garamond" w:cs="Times New Roman"/>
          <w:sz w:val="24"/>
          <w:szCs w:val="24"/>
        </w:rPr>
        <w:t xml:space="preserve"> space (roughly: a generalisation of a Euclidean space into higher dimensions)</w:t>
      </w:r>
      <w:r w:rsidR="00D12FC9">
        <w:rPr>
          <w:rFonts w:ascii="Garamond" w:hAnsi="Garamond" w:cs="Times New Roman"/>
          <w:sz w:val="24"/>
          <w:szCs w:val="24"/>
        </w:rPr>
        <w:t>.</w:t>
      </w:r>
      <w:r w:rsidR="00535FA5">
        <w:rPr>
          <w:rStyle w:val="FootnoteReference"/>
          <w:rFonts w:ascii="Garamond" w:hAnsi="Garamond" w:cs="Times New Roman"/>
          <w:sz w:val="24"/>
          <w:szCs w:val="24"/>
        </w:rPr>
        <w:footnoteReference w:id="7"/>
      </w:r>
      <w:r w:rsidR="002E6DBD">
        <w:rPr>
          <w:rFonts w:ascii="Garamond" w:hAnsi="Garamond" w:cs="Times New Roman"/>
          <w:sz w:val="24"/>
          <w:szCs w:val="24"/>
        </w:rPr>
        <w:t xml:space="preserve"> </w:t>
      </w:r>
      <w:r w:rsidR="00D1668D" w:rsidRPr="00B022AC">
        <w:rPr>
          <w:rFonts w:ascii="Garamond" w:hAnsi="Garamond" w:cs="Times New Roman"/>
          <w:sz w:val="24"/>
          <w:szCs w:val="24"/>
        </w:rPr>
        <w:t>Canonical quantization techniques, when applied to canonical quantum gravity appear to strip away the time variable entirely. The problem of time is what to say about this situation: should time be recovered post-quantization or not?</w:t>
      </w:r>
      <w:r w:rsidR="00FE17CF" w:rsidRPr="00B022AC">
        <w:rPr>
          <w:rFonts w:ascii="Garamond" w:hAnsi="Garamond" w:cs="Times New Roman"/>
          <w:sz w:val="24"/>
          <w:szCs w:val="24"/>
        </w:rPr>
        <w:t xml:space="preserve"> </w:t>
      </w:r>
      <w:r w:rsidR="00E51CDE" w:rsidRPr="00B022AC">
        <w:rPr>
          <w:rFonts w:ascii="Garamond" w:hAnsi="Garamond" w:cs="Times New Roman"/>
          <w:sz w:val="24"/>
          <w:szCs w:val="24"/>
        </w:rPr>
        <w:t xml:space="preserve">Proponents of so-called timeless physical theories claim that </w:t>
      </w:r>
      <w:r w:rsidR="00D1668D" w:rsidRPr="00B022AC">
        <w:rPr>
          <w:rFonts w:ascii="Garamond" w:hAnsi="Garamond" w:cs="Times New Roman"/>
          <w:sz w:val="24"/>
          <w:szCs w:val="24"/>
        </w:rPr>
        <w:t xml:space="preserve">we should not attempt to recover the time variable. We should, rather, take canonical quantum gravity at face value, as telling us that time does not exist (see Anderson (2012a, 2012b) for discussion). </w:t>
      </w:r>
    </w:p>
    <w:p w:rsidR="00D1668D" w:rsidRPr="00B022AC" w:rsidRDefault="00410BB2" w:rsidP="006D6063">
      <w:pPr>
        <w:widowControl w:val="0"/>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What remains unclear, however, is what </w:t>
      </w:r>
      <w:r w:rsidR="005C6943" w:rsidRPr="00B022AC">
        <w:rPr>
          <w:rFonts w:ascii="Garamond" w:eastAsia="Cambria" w:hAnsi="Garamond" w:cs="Times New Roman"/>
          <w:sz w:val="24"/>
          <w:szCs w:val="24"/>
          <w:lang w:eastAsia="en-US"/>
        </w:rPr>
        <w:t xml:space="preserve">advocates of </w:t>
      </w:r>
      <w:r w:rsidRPr="00B022AC">
        <w:rPr>
          <w:rFonts w:ascii="Garamond" w:eastAsia="Cambria" w:hAnsi="Garamond" w:cs="Times New Roman"/>
          <w:sz w:val="24"/>
          <w:szCs w:val="24"/>
          <w:lang w:eastAsia="en-US"/>
        </w:rPr>
        <w:t xml:space="preserve">these timeless theories mean when they </w:t>
      </w:r>
      <w:r w:rsidR="005240F7" w:rsidRPr="00B022AC">
        <w:rPr>
          <w:rFonts w:ascii="Garamond" w:eastAsia="Cambria" w:hAnsi="Garamond" w:cs="Times New Roman"/>
          <w:sz w:val="24"/>
          <w:szCs w:val="24"/>
          <w:lang w:eastAsia="en-US"/>
        </w:rPr>
        <w:t xml:space="preserve">ultimately </w:t>
      </w:r>
      <w:r w:rsidR="00A51B11" w:rsidRPr="00B022AC">
        <w:rPr>
          <w:rFonts w:ascii="Garamond" w:eastAsia="Cambria" w:hAnsi="Garamond" w:cs="Times New Roman"/>
          <w:sz w:val="24"/>
          <w:szCs w:val="24"/>
          <w:lang w:eastAsia="en-US"/>
        </w:rPr>
        <w:t>conclude</w:t>
      </w:r>
      <w:r w:rsidR="00E367E2" w:rsidRPr="00B022AC">
        <w:rPr>
          <w:rFonts w:ascii="Garamond" w:eastAsia="Cambria" w:hAnsi="Garamond" w:cs="Times New Roman"/>
          <w:sz w:val="24"/>
          <w:szCs w:val="24"/>
          <w:lang w:eastAsia="en-US"/>
        </w:rPr>
        <w:t xml:space="preserve"> that</w:t>
      </w:r>
      <w:r w:rsidRPr="00B022AC">
        <w:rPr>
          <w:rFonts w:ascii="Garamond" w:eastAsia="Cambria" w:hAnsi="Garamond" w:cs="Times New Roman"/>
          <w:sz w:val="24"/>
          <w:szCs w:val="24"/>
          <w:lang w:eastAsia="en-US"/>
        </w:rPr>
        <w:t xml:space="preserve"> there is no time. </w:t>
      </w:r>
      <w:r w:rsidR="00AE454B" w:rsidRPr="00B022AC">
        <w:rPr>
          <w:rFonts w:ascii="Garamond" w:eastAsia="Cambria" w:hAnsi="Garamond" w:cs="Times New Roman"/>
          <w:sz w:val="24"/>
          <w:szCs w:val="24"/>
          <w:lang w:eastAsia="en-US"/>
        </w:rPr>
        <w:t>We are happy to grant that there might be some scientific concept of time, such th</w:t>
      </w:r>
      <w:r w:rsidR="00C37119" w:rsidRPr="00B022AC">
        <w:rPr>
          <w:rFonts w:ascii="Garamond" w:eastAsia="Cambria" w:hAnsi="Garamond" w:cs="Times New Roman"/>
          <w:sz w:val="24"/>
          <w:szCs w:val="24"/>
          <w:lang w:eastAsia="en-US"/>
        </w:rPr>
        <w:t xml:space="preserve">at </w:t>
      </w:r>
      <w:r w:rsidR="00C37119" w:rsidRPr="00B022AC">
        <w:rPr>
          <w:rFonts w:ascii="Garamond" w:eastAsia="Cambria" w:hAnsi="Garamond" w:cs="Times New Roman"/>
          <w:i/>
          <w:sz w:val="24"/>
          <w:szCs w:val="24"/>
          <w:lang w:eastAsia="en-US"/>
        </w:rPr>
        <w:t>that</w:t>
      </w:r>
      <w:r w:rsidR="00C37119" w:rsidRPr="00B022AC">
        <w:rPr>
          <w:rFonts w:ascii="Garamond" w:eastAsia="Cambria" w:hAnsi="Garamond" w:cs="Times New Roman"/>
          <w:sz w:val="24"/>
          <w:szCs w:val="24"/>
          <w:lang w:eastAsia="en-US"/>
        </w:rPr>
        <w:t xml:space="preserve"> concept turns out not to be </w:t>
      </w:r>
      <w:r w:rsidR="0000319D" w:rsidRPr="00B022AC">
        <w:rPr>
          <w:rFonts w:ascii="Garamond" w:eastAsia="Cambria" w:hAnsi="Garamond" w:cs="Times New Roman"/>
          <w:sz w:val="24"/>
          <w:szCs w:val="24"/>
          <w:lang w:eastAsia="en-US"/>
        </w:rPr>
        <w:t>satisfied</w:t>
      </w:r>
      <w:r w:rsidR="00C37119" w:rsidRPr="00B022AC">
        <w:rPr>
          <w:rFonts w:ascii="Garamond" w:eastAsia="Cambria" w:hAnsi="Garamond" w:cs="Times New Roman"/>
          <w:sz w:val="24"/>
          <w:szCs w:val="24"/>
          <w:lang w:eastAsia="en-US"/>
        </w:rPr>
        <w:t xml:space="preserve"> </w:t>
      </w:r>
      <w:r w:rsidR="00AE454B" w:rsidRPr="00B022AC">
        <w:rPr>
          <w:rFonts w:ascii="Garamond" w:eastAsia="Cambria" w:hAnsi="Garamond" w:cs="Times New Roman"/>
          <w:sz w:val="24"/>
          <w:szCs w:val="24"/>
          <w:lang w:eastAsia="en-US"/>
        </w:rPr>
        <w:t xml:space="preserve">if a timeless physical theory is true. The question remains, however, whether our ordinary </w:t>
      </w:r>
      <w:r w:rsidR="006D4F18" w:rsidRPr="00B022AC">
        <w:rPr>
          <w:rFonts w:ascii="Garamond" w:eastAsia="Cambria" w:hAnsi="Garamond" w:cs="Times New Roman"/>
          <w:sz w:val="24"/>
          <w:szCs w:val="24"/>
          <w:lang w:eastAsia="en-US"/>
        </w:rPr>
        <w:t xml:space="preserve">“folk” </w:t>
      </w:r>
      <w:r w:rsidR="00AE454B" w:rsidRPr="00B022AC">
        <w:rPr>
          <w:rFonts w:ascii="Garamond" w:eastAsia="Cambria" w:hAnsi="Garamond" w:cs="Times New Roman"/>
          <w:sz w:val="24"/>
          <w:szCs w:val="24"/>
          <w:lang w:eastAsia="en-US"/>
        </w:rPr>
        <w:t xml:space="preserve">concept of time is such that, were a timeless physical theory to be true, we would conclude that there is no time. This is, we think, an important question. While it is indeed a very interesting discovery if there is nothing in our world that answers to the </w:t>
      </w:r>
      <w:r w:rsidR="006D4F18" w:rsidRPr="00B022AC">
        <w:rPr>
          <w:rFonts w:ascii="Garamond" w:eastAsia="Cambria" w:hAnsi="Garamond" w:cs="Times New Roman"/>
          <w:sz w:val="24"/>
          <w:szCs w:val="24"/>
          <w:lang w:eastAsia="en-US"/>
        </w:rPr>
        <w:t>scientific</w:t>
      </w:r>
      <w:r w:rsidR="00AE454B" w:rsidRPr="00B022AC">
        <w:rPr>
          <w:rFonts w:ascii="Garamond" w:eastAsia="Cambria" w:hAnsi="Garamond" w:cs="Times New Roman"/>
          <w:sz w:val="24"/>
          <w:szCs w:val="24"/>
          <w:lang w:eastAsia="en-US"/>
        </w:rPr>
        <w:t xml:space="preserve"> concept of time, </w:t>
      </w:r>
      <w:r w:rsidR="00096834" w:rsidRPr="00B022AC">
        <w:rPr>
          <w:rFonts w:ascii="Garamond" w:eastAsia="Cambria" w:hAnsi="Garamond" w:cs="Times New Roman"/>
          <w:sz w:val="24"/>
          <w:szCs w:val="24"/>
          <w:lang w:eastAsia="en-US"/>
        </w:rPr>
        <w:t xml:space="preserve">it would be an even more startling outcome if nothing answered to our folk concept of time. </w:t>
      </w:r>
      <w:r w:rsidR="00D1668D" w:rsidRPr="00B022AC">
        <w:rPr>
          <w:rFonts w:ascii="Garamond" w:eastAsia="Cambria" w:hAnsi="Garamond" w:cs="Times New Roman"/>
          <w:sz w:val="24"/>
          <w:szCs w:val="24"/>
          <w:lang w:eastAsia="en-US"/>
        </w:rPr>
        <w:t>For our folk concept of t</w:t>
      </w:r>
      <w:r w:rsidR="00933045" w:rsidRPr="00B022AC">
        <w:rPr>
          <w:rFonts w:ascii="Garamond" w:eastAsia="Cambria" w:hAnsi="Garamond" w:cs="Times New Roman"/>
          <w:sz w:val="24"/>
          <w:szCs w:val="24"/>
          <w:lang w:eastAsia="en-US"/>
        </w:rPr>
        <w:t>ime</w:t>
      </w:r>
      <w:r w:rsidR="00A338C1" w:rsidRPr="00B022AC">
        <w:rPr>
          <w:rFonts w:ascii="Garamond" w:eastAsia="Cambria" w:hAnsi="Garamond" w:cs="Times New Roman"/>
          <w:sz w:val="24"/>
          <w:szCs w:val="24"/>
          <w:lang w:eastAsia="en-US"/>
        </w:rPr>
        <w:t xml:space="preserve"> </w:t>
      </w:r>
      <w:r w:rsidR="006C4370" w:rsidRPr="00B022AC">
        <w:rPr>
          <w:rFonts w:ascii="Garamond" w:eastAsia="Cambria" w:hAnsi="Garamond" w:cs="Times New Roman"/>
          <w:sz w:val="24"/>
          <w:szCs w:val="24"/>
          <w:lang w:eastAsia="en-US"/>
        </w:rPr>
        <w:t>is</w:t>
      </w:r>
      <w:r w:rsidR="00A338C1" w:rsidRPr="00B022AC">
        <w:rPr>
          <w:rFonts w:ascii="Garamond" w:eastAsia="Cambria" w:hAnsi="Garamond" w:cs="Times New Roman"/>
          <w:sz w:val="24"/>
          <w:szCs w:val="24"/>
          <w:lang w:eastAsia="en-US"/>
        </w:rPr>
        <w:t xml:space="preserve"> inextricably bound up with other concept</w:t>
      </w:r>
      <w:r w:rsidR="004604E3" w:rsidRPr="00B022AC">
        <w:rPr>
          <w:rFonts w:ascii="Garamond" w:eastAsia="Cambria" w:hAnsi="Garamond" w:cs="Times New Roman"/>
          <w:sz w:val="24"/>
          <w:szCs w:val="24"/>
          <w:lang w:eastAsia="en-US"/>
        </w:rPr>
        <w:t xml:space="preserve">s </w:t>
      </w:r>
      <w:r w:rsidR="00D1668D" w:rsidRPr="00B022AC">
        <w:rPr>
          <w:rFonts w:ascii="Garamond" w:eastAsia="Cambria" w:hAnsi="Garamond" w:cs="Times New Roman"/>
          <w:sz w:val="24"/>
          <w:szCs w:val="24"/>
          <w:lang w:eastAsia="en-US"/>
        </w:rPr>
        <w:t>that are central to our lives</w:t>
      </w:r>
      <w:r w:rsidR="00081C3F" w:rsidRPr="00B022AC">
        <w:rPr>
          <w:rFonts w:ascii="Garamond" w:eastAsia="Cambria" w:hAnsi="Garamond" w:cs="Times New Roman"/>
          <w:sz w:val="24"/>
          <w:szCs w:val="24"/>
          <w:lang w:eastAsia="en-US"/>
        </w:rPr>
        <w:t>,</w:t>
      </w:r>
      <w:r w:rsidR="00D1668D" w:rsidRPr="00B022AC">
        <w:rPr>
          <w:rFonts w:ascii="Garamond" w:eastAsia="Cambria" w:hAnsi="Garamond" w:cs="Times New Roman"/>
          <w:sz w:val="24"/>
          <w:szCs w:val="24"/>
          <w:lang w:eastAsia="en-US"/>
        </w:rPr>
        <w:t xml:space="preserve"> </w:t>
      </w:r>
      <w:r w:rsidR="004604E3" w:rsidRPr="00B022AC">
        <w:rPr>
          <w:rFonts w:ascii="Garamond" w:eastAsia="Cambria" w:hAnsi="Garamond" w:cs="Times New Roman"/>
          <w:sz w:val="24"/>
          <w:szCs w:val="24"/>
          <w:lang w:eastAsia="en-US"/>
        </w:rPr>
        <w:t>including</w:t>
      </w:r>
      <w:r w:rsidR="00081C3F" w:rsidRPr="00B022AC">
        <w:rPr>
          <w:rFonts w:ascii="Garamond" w:eastAsia="Cambria" w:hAnsi="Garamond" w:cs="Times New Roman"/>
          <w:sz w:val="24"/>
          <w:szCs w:val="24"/>
          <w:lang w:eastAsia="en-US"/>
        </w:rPr>
        <w:t>:</w:t>
      </w:r>
      <w:r w:rsidR="004604E3" w:rsidRPr="00B022AC">
        <w:rPr>
          <w:rFonts w:ascii="Garamond" w:eastAsia="Cambria" w:hAnsi="Garamond" w:cs="Times New Roman"/>
          <w:sz w:val="24"/>
          <w:szCs w:val="24"/>
          <w:lang w:eastAsia="en-US"/>
        </w:rPr>
        <w:t xml:space="preserve"> </w:t>
      </w:r>
      <w:r w:rsidR="0083635C" w:rsidRPr="00B022AC">
        <w:rPr>
          <w:rFonts w:ascii="Garamond" w:eastAsia="Cambria" w:hAnsi="Garamond" w:cs="Times New Roman"/>
          <w:sz w:val="24"/>
          <w:szCs w:val="24"/>
          <w:lang w:eastAsia="en-US"/>
        </w:rPr>
        <w:t xml:space="preserve">concepts of </w:t>
      </w:r>
      <w:r w:rsidR="00A338C1" w:rsidRPr="00B022AC">
        <w:rPr>
          <w:rFonts w:ascii="Garamond" w:eastAsia="Cambria" w:hAnsi="Garamond" w:cs="Times New Roman"/>
          <w:sz w:val="24"/>
          <w:szCs w:val="24"/>
          <w:lang w:eastAsia="en-US"/>
        </w:rPr>
        <w:t xml:space="preserve">agency, </w:t>
      </w:r>
      <w:r w:rsidR="0083635C" w:rsidRPr="00B022AC">
        <w:rPr>
          <w:rFonts w:ascii="Garamond" w:eastAsia="Cambria" w:hAnsi="Garamond" w:cs="Times New Roman"/>
          <w:sz w:val="24"/>
          <w:szCs w:val="24"/>
          <w:lang w:eastAsia="en-US"/>
        </w:rPr>
        <w:t xml:space="preserve">of </w:t>
      </w:r>
      <w:r w:rsidR="00D1668D" w:rsidRPr="00B022AC">
        <w:rPr>
          <w:rFonts w:ascii="Garamond" w:eastAsia="Cambria" w:hAnsi="Garamond" w:cs="Times New Roman"/>
          <w:sz w:val="24"/>
          <w:szCs w:val="24"/>
          <w:lang w:eastAsia="en-US"/>
        </w:rPr>
        <w:t xml:space="preserve">rational and moral </w:t>
      </w:r>
      <w:r w:rsidR="00A338C1" w:rsidRPr="00B022AC">
        <w:rPr>
          <w:rFonts w:ascii="Garamond" w:eastAsia="Cambria" w:hAnsi="Garamond" w:cs="Times New Roman"/>
          <w:sz w:val="24"/>
          <w:szCs w:val="24"/>
          <w:lang w:eastAsia="en-US"/>
        </w:rPr>
        <w:t>deliberation,</w:t>
      </w:r>
      <w:r w:rsidR="00D1668D" w:rsidRPr="00B022AC">
        <w:rPr>
          <w:rFonts w:ascii="Garamond" w:eastAsia="Cambria" w:hAnsi="Garamond" w:cs="Times New Roman"/>
          <w:sz w:val="24"/>
          <w:szCs w:val="24"/>
          <w:lang w:eastAsia="en-US"/>
        </w:rPr>
        <w:t xml:space="preserve"> </w:t>
      </w:r>
      <w:r w:rsidR="0083635C" w:rsidRPr="00B022AC">
        <w:rPr>
          <w:rFonts w:ascii="Garamond" w:eastAsia="Cambria" w:hAnsi="Garamond" w:cs="Times New Roman"/>
          <w:sz w:val="24"/>
          <w:szCs w:val="24"/>
          <w:lang w:eastAsia="en-US"/>
        </w:rPr>
        <w:t xml:space="preserve">of </w:t>
      </w:r>
      <w:r w:rsidR="00A338C1" w:rsidRPr="00B022AC">
        <w:rPr>
          <w:rFonts w:ascii="Garamond" w:eastAsia="Cambria" w:hAnsi="Garamond" w:cs="Times New Roman"/>
          <w:sz w:val="24"/>
          <w:szCs w:val="24"/>
          <w:lang w:eastAsia="en-US"/>
        </w:rPr>
        <w:t xml:space="preserve">persistence and </w:t>
      </w:r>
      <w:r w:rsidR="0083635C" w:rsidRPr="00B022AC">
        <w:rPr>
          <w:rFonts w:ascii="Garamond" w:eastAsia="Cambria" w:hAnsi="Garamond" w:cs="Times New Roman"/>
          <w:sz w:val="24"/>
          <w:szCs w:val="24"/>
          <w:lang w:eastAsia="en-US"/>
        </w:rPr>
        <w:t xml:space="preserve">of </w:t>
      </w:r>
      <w:r w:rsidR="00A338C1" w:rsidRPr="00B022AC">
        <w:rPr>
          <w:rFonts w:ascii="Garamond" w:eastAsia="Cambria" w:hAnsi="Garamond" w:cs="Times New Roman"/>
          <w:sz w:val="24"/>
          <w:szCs w:val="24"/>
          <w:lang w:eastAsia="en-US"/>
        </w:rPr>
        <w:t xml:space="preserve">causation. </w:t>
      </w:r>
      <w:r w:rsidR="006D6063" w:rsidRPr="00B022AC">
        <w:rPr>
          <w:rFonts w:ascii="Garamond" w:eastAsia="Cambria" w:hAnsi="Garamond" w:cs="Times New Roman"/>
          <w:sz w:val="24"/>
          <w:szCs w:val="24"/>
          <w:lang w:eastAsia="en-US"/>
        </w:rPr>
        <w:t xml:space="preserve">Accordingly, if it turns out that nothing satisfies the folk concept of time and that this is what physics tells us, then it may be that no sense can be made of the related folk notions of deliberation, causation and persistence and thus of our conception of ourselves as agents in the world. On the other hand, it may turn out that even though the folk concept of time is not satisfied, it is still possible to make sense of these other, for want of a better phrase, ‘timeful’ notions. </w:t>
      </w:r>
      <w:r w:rsidR="004E0D76" w:rsidRPr="00B022AC">
        <w:rPr>
          <w:rFonts w:ascii="Garamond" w:eastAsia="Cambria" w:hAnsi="Garamond" w:cs="Times New Roman"/>
          <w:sz w:val="24"/>
          <w:szCs w:val="24"/>
          <w:lang w:eastAsia="en-US"/>
        </w:rPr>
        <w:t>Either way,</w:t>
      </w:r>
      <w:r w:rsidR="006D6063" w:rsidRPr="00B022AC">
        <w:rPr>
          <w:rFonts w:ascii="Garamond" w:eastAsia="Cambria" w:hAnsi="Garamond" w:cs="Times New Roman"/>
          <w:sz w:val="24"/>
          <w:szCs w:val="24"/>
          <w:lang w:eastAsia="en-US"/>
        </w:rPr>
        <w:t xml:space="preserve"> there is much at stake</w:t>
      </w:r>
      <w:r w:rsidR="00643844" w:rsidRPr="00B022AC">
        <w:rPr>
          <w:rFonts w:ascii="Garamond" w:eastAsia="Cambria" w:hAnsi="Garamond" w:cs="Times New Roman"/>
          <w:sz w:val="24"/>
          <w:szCs w:val="24"/>
          <w:lang w:eastAsia="en-US"/>
        </w:rPr>
        <w:t>;</w:t>
      </w:r>
      <w:r w:rsidR="006D6063" w:rsidRPr="00B022AC">
        <w:rPr>
          <w:rFonts w:ascii="Garamond" w:eastAsia="Cambria" w:hAnsi="Garamond" w:cs="Times New Roman"/>
          <w:sz w:val="24"/>
          <w:szCs w:val="24"/>
          <w:lang w:eastAsia="en-US"/>
        </w:rPr>
        <w:t xml:space="preserve"> in order to judge the extent to which we ought to fear, or be sceptical of, timeless physical theories we must first know something about our folk concept of time. </w:t>
      </w:r>
    </w:p>
    <w:p w:rsidR="009C159D" w:rsidRPr="00B022AC" w:rsidRDefault="009C159D" w:rsidP="009C159D">
      <w:pPr>
        <w:widowControl w:val="0"/>
        <w:spacing w:after="0" w:line="360" w:lineRule="auto"/>
        <w:jc w:val="both"/>
        <w:rPr>
          <w:rFonts w:ascii="Garamond" w:eastAsia="Cambria" w:hAnsi="Garamond" w:cs="Times New Roman"/>
          <w:sz w:val="24"/>
          <w:szCs w:val="24"/>
          <w:lang w:eastAsia="en-US"/>
        </w:rPr>
      </w:pPr>
    </w:p>
    <w:p w:rsidR="009C159D" w:rsidRPr="00B022AC" w:rsidRDefault="006D6063" w:rsidP="009C159D">
      <w:pPr>
        <w:widowControl w:val="0"/>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2.</w:t>
      </w:r>
      <w:r w:rsidR="00901052">
        <w:rPr>
          <w:rFonts w:ascii="Garamond" w:eastAsia="Cambria" w:hAnsi="Garamond" w:cs="Times New Roman"/>
          <w:sz w:val="24"/>
          <w:szCs w:val="24"/>
          <w:lang w:eastAsia="en-US"/>
        </w:rPr>
        <w:t>2</w:t>
      </w:r>
      <w:r w:rsidRPr="00B022AC">
        <w:rPr>
          <w:rFonts w:ascii="Garamond" w:eastAsia="Cambria" w:hAnsi="Garamond" w:cs="Times New Roman"/>
          <w:sz w:val="24"/>
          <w:szCs w:val="24"/>
          <w:lang w:eastAsia="en-US"/>
        </w:rPr>
        <w:t xml:space="preserve"> </w:t>
      </w:r>
      <w:r w:rsidRPr="00B022AC">
        <w:rPr>
          <w:rFonts w:ascii="Garamond" w:eastAsia="Cambria" w:hAnsi="Garamond" w:cs="Times New Roman"/>
          <w:sz w:val="24"/>
          <w:szCs w:val="24"/>
          <w:lang w:eastAsia="en-US"/>
        </w:rPr>
        <w:tab/>
      </w:r>
      <w:r w:rsidR="00BF57C2" w:rsidRPr="00B022AC">
        <w:rPr>
          <w:rFonts w:ascii="Garamond" w:eastAsia="Cambria" w:hAnsi="Garamond" w:cs="Times New Roman"/>
          <w:sz w:val="24"/>
          <w:szCs w:val="24"/>
          <w:lang w:eastAsia="en-US"/>
        </w:rPr>
        <w:t>Resistance to Error</w:t>
      </w:r>
    </w:p>
    <w:p w:rsidR="009C159D" w:rsidRPr="00B022AC" w:rsidRDefault="009C159D" w:rsidP="009C159D">
      <w:pPr>
        <w:widowControl w:val="0"/>
        <w:spacing w:after="0" w:line="360" w:lineRule="auto"/>
        <w:jc w:val="both"/>
        <w:rPr>
          <w:rFonts w:ascii="Garamond" w:eastAsia="Cambria" w:hAnsi="Garamond" w:cs="Times New Roman"/>
          <w:sz w:val="24"/>
          <w:szCs w:val="24"/>
          <w:lang w:eastAsia="en-US"/>
        </w:rPr>
      </w:pPr>
    </w:p>
    <w:p w:rsidR="009D369C" w:rsidRPr="00B022AC" w:rsidRDefault="006D6063" w:rsidP="00887CC4">
      <w:pPr>
        <w:widowControl w:val="0"/>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Before </w:t>
      </w:r>
      <w:r w:rsidR="00BF57C2" w:rsidRPr="00B022AC">
        <w:rPr>
          <w:rFonts w:ascii="Garamond" w:eastAsia="Cambria" w:hAnsi="Garamond" w:cs="Times New Roman"/>
          <w:sz w:val="24"/>
          <w:szCs w:val="24"/>
          <w:lang w:eastAsia="en-US"/>
        </w:rPr>
        <w:t>turning to some</w:t>
      </w:r>
      <w:r w:rsidRPr="00B022AC">
        <w:rPr>
          <w:rFonts w:ascii="Garamond" w:eastAsia="Cambria" w:hAnsi="Garamond" w:cs="Times New Roman"/>
          <w:sz w:val="24"/>
          <w:szCs w:val="24"/>
          <w:lang w:eastAsia="en-US"/>
        </w:rPr>
        <w:t xml:space="preserve"> analyses of the folk concept of time </w:t>
      </w:r>
      <w:r w:rsidR="00BF57C2" w:rsidRPr="00B022AC">
        <w:rPr>
          <w:rFonts w:ascii="Garamond" w:eastAsia="Cambria" w:hAnsi="Garamond" w:cs="Times New Roman"/>
          <w:sz w:val="24"/>
          <w:szCs w:val="24"/>
          <w:lang w:eastAsia="en-US"/>
        </w:rPr>
        <w:t>we must,</w:t>
      </w:r>
      <w:r w:rsidRPr="00B022AC">
        <w:rPr>
          <w:rFonts w:ascii="Garamond" w:eastAsia="Cambria" w:hAnsi="Garamond" w:cs="Times New Roman"/>
          <w:sz w:val="24"/>
          <w:szCs w:val="24"/>
          <w:lang w:eastAsia="en-US"/>
        </w:rPr>
        <w:t xml:space="preserve"> first, </w:t>
      </w:r>
      <w:r w:rsidR="00BF57C2" w:rsidRPr="00B022AC">
        <w:rPr>
          <w:rFonts w:ascii="Garamond" w:eastAsia="Cambria" w:hAnsi="Garamond" w:cs="Times New Roman"/>
          <w:sz w:val="24"/>
          <w:szCs w:val="24"/>
          <w:lang w:eastAsia="en-US"/>
        </w:rPr>
        <w:t>outline</w:t>
      </w:r>
      <w:r w:rsidRPr="00B022AC">
        <w:rPr>
          <w:rFonts w:ascii="Garamond" w:eastAsia="Cambria" w:hAnsi="Garamond" w:cs="Times New Roman"/>
          <w:sz w:val="24"/>
          <w:szCs w:val="24"/>
          <w:lang w:eastAsia="en-US"/>
        </w:rPr>
        <w:t xml:space="preserve"> an important constraint under which </w:t>
      </w:r>
      <w:r w:rsidR="00BF57C2" w:rsidRPr="00B022AC">
        <w:rPr>
          <w:rFonts w:ascii="Garamond" w:eastAsia="Cambria" w:hAnsi="Garamond" w:cs="Times New Roman"/>
          <w:sz w:val="24"/>
          <w:szCs w:val="24"/>
          <w:lang w:eastAsia="en-US"/>
        </w:rPr>
        <w:t xml:space="preserve">any </w:t>
      </w:r>
      <w:r w:rsidRPr="00B022AC">
        <w:rPr>
          <w:rFonts w:ascii="Garamond" w:eastAsia="Cambria" w:hAnsi="Garamond" w:cs="Times New Roman"/>
          <w:sz w:val="24"/>
          <w:szCs w:val="24"/>
          <w:lang w:eastAsia="en-US"/>
        </w:rPr>
        <w:t xml:space="preserve">such analysis must </w:t>
      </w:r>
      <w:r w:rsidR="002E1E9B" w:rsidRPr="00B022AC">
        <w:rPr>
          <w:rFonts w:ascii="Garamond" w:eastAsia="Cambria" w:hAnsi="Garamond" w:cs="Times New Roman"/>
          <w:sz w:val="24"/>
          <w:szCs w:val="24"/>
          <w:lang w:eastAsia="en-US"/>
        </w:rPr>
        <w:t>operate</w:t>
      </w:r>
      <w:r w:rsidRPr="00B022AC">
        <w:rPr>
          <w:rFonts w:ascii="Garamond" w:eastAsia="Cambria" w:hAnsi="Garamond" w:cs="Times New Roman"/>
          <w:sz w:val="24"/>
          <w:szCs w:val="24"/>
          <w:lang w:eastAsia="en-US"/>
        </w:rPr>
        <w:t xml:space="preserve">. </w:t>
      </w:r>
      <w:r w:rsidR="00BF57C2" w:rsidRPr="00B022AC">
        <w:rPr>
          <w:rFonts w:ascii="Garamond" w:eastAsia="Cambria" w:hAnsi="Garamond" w:cs="Times New Roman"/>
          <w:sz w:val="24"/>
          <w:szCs w:val="24"/>
          <w:lang w:eastAsia="en-US"/>
        </w:rPr>
        <w:t>O</w:t>
      </w:r>
      <w:r w:rsidR="004F00A7" w:rsidRPr="00B022AC">
        <w:rPr>
          <w:rFonts w:ascii="Garamond" w:eastAsia="Cambria" w:hAnsi="Garamond" w:cs="Times New Roman"/>
          <w:sz w:val="24"/>
          <w:szCs w:val="24"/>
          <w:lang w:eastAsia="en-US"/>
        </w:rPr>
        <w:t>ur folk concept</w:t>
      </w:r>
      <w:r w:rsidR="002A6985" w:rsidRPr="00B022AC">
        <w:rPr>
          <w:rFonts w:ascii="Garamond" w:eastAsia="Cambria" w:hAnsi="Garamond" w:cs="Times New Roman"/>
          <w:sz w:val="24"/>
          <w:szCs w:val="24"/>
          <w:lang w:eastAsia="en-US"/>
        </w:rPr>
        <w:t xml:space="preserve"> of time</w:t>
      </w:r>
      <w:r w:rsidR="00BF57C2" w:rsidRPr="00B022AC">
        <w:rPr>
          <w:rFonts w:ascii="Garamond" w:eastAsia="Cambria" w:hAnsi="Garamond" w:cs="Times New Roman"/>
          <w:sz w:val="24"/>
          <w:szCs w:val="24"/>
          <w:lang w:eastAsia="en-US"/>
        </w:rPr>
        <w:t xml:space="preserve"> – whatever its content and structure–</w:t>
      </w:r>
      <w:r w:rsidR="004F00A7" w:rsidRPr="00B022AC">
        <w:rPr>
          <w:rFonts w:ascii="Garamond" w:eastAsia="Cambria" w:hAnsi="Garamond" w:cs="Times New Roman"/>
          <w:sz w:val="24"/>
          <w:szCs w:val="24"/>
          <w:lang w:eastAsia="en-US"/>
        </w:rPr>
        <w:t xml:space="preserve"> </w:t>
      </w:r>
      <w:r w:rsidR="00BF57C2" w:rsidRPr="00B022AC">
        <w:rPr>
          <w:rFonts w:ascii="Garamond" w:eastAsia="Cambria" w:hAnsi="Garamond" w:cs="Times New Roman"/>
          <w:sz w:val="24"/>
          <w:szCs w:val="24"/>
          <w:lang w:eastAsia="en-US"/>
        </w:rPr>
        <w:t>appears to be ‘</w:t>
      </w:r>
      <w:r w:rsidR="00E959A9" w:rsidRPr="00B022AC">
        <w:rPr>
          <w:rFonts w:ascii="Garamond" w:eastAsia="Cambria" w:hAnsi="Garamond" w:cs="Times New Roman"/>
          <w:sz w:val="24"/>
          <w:szCs w:val="24"/>
          <w:lang w:eastAsia="en-US"/>
        </w:rPr>
        <w:t>resistant to error</w:t>
      </w:r>
      <w:r w:rsidR="00BF57C2" w:rsidRPr="00B022AC">
        <w:rPr>
          <w:rFonts w:ascii="Garamond" w:eastAsia="Cambria" w:hAnsi="Garamond" w:cs="Times New Roman"/>
          <w:sz w:val="24"/>
          <w:szCs w:val="24"/>
          <w:lang w:eastAsia="en-US"/>
        </w:rPr>
        <w:t xml:space="preserve">’ in this sense: it is unlikely that we </w:t>
      </w:r>
      <w:r w:rsidR="00C83910" w:rsidRPr="00B022AC">
        <w:rPr>
          <w:rFonts w:ascii="Garamond" w:eastAsia="Cambria" w:hAnsi="Garamond" w:cs="Times New Roman"/>
          <w:sz w:val="24"/>
          <w:szCs w:val="24"/>
          <w:lang w:eastAsia="en-US"/>
        </w:rPr>
        <w:t xml:space="preserve">will </w:t>
      </w:r>
      <w:r w:rsidR="00BF57C2" w:rsidRPr="00B022AC">
        <w:rPr>
          <w:rFonts w:ascii="Garamond" w:eastAsia="Cambria" w:hAnsi="Garamond" w:cs="Times New Roman"/>
          <w:sz w:val="24"/>
          <w:szCs w:val="24"/>
          <w:lang w:eastAsia="en-US"/>
        </w:rPr>
        <w:t xml:space="preserve">discover something about our world </w:t>
      </w:r>
      <w:r w:rsidR="0083635C" w:rsidRPr="00B022AC">
        <w:rPr>
          <w:rFonts w:ascii="Garamond" w:eastAsia="Cambria" w:hAnsi="Garamond" w:cs="Times New Roman"/>
          <w:sz w:val="24"/>
          <w:szCs w:val="24"/>
          <w:lang w:eastAsia="en-US"/>
        </w:rPr>
        <w:t>that</w:t>
      </w:r>
      <w:r w:rsidR="00BF57C2" w:rsidRPr="00B022AC">
        <w:rPr>
          <w:rFonts w:ascii="Garamond" w:eastAsia="Cambria" w:hAnsi="Garamond" w:cs="Times New Roman"/>
          <w:sz w:val="24"/>
          <w:szCs w:val="24"/>
          <w:lang w:eastAsia="en-US"/>
        </w:rPr>
        <w:t xml:space="preserve"> would lead us to conclude that the concept fails actually to be satisfied. Thus to say that a concept is resistant to error is analogous to saying that a discourse in which that concept plays a role is resistant to error theory. </w:t>
      </w:r>
    </w:p>
    <w:p w:rsidR="00DD67BA" w:rsidRDefault="009F2C78" w:rsidP="00205BD8">
      <w:pPr>
        <w:widowControl w:val="0"/>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There are </w:t>
      </w:r>
      <w:r w:rsidR="00BF57C2" w:rsidRPr="00B022AC">
        <w:rPr>
          <w:rFonts w:ascii="Garamond" w:eastAsia="Cambria" w:hAnsi="Garamond" w:cs="Times New Roman"/>
          <w:sz w:val="24"/>
          <w:szCs w:val="24"/>
          <w:lang w:eastAsia="en-US"/>
        </w:rPr>
        <w:t xml:space="preserve">some </w:t>
      </w:r>
      <w:r w:rsidRPr="00B022AC">
        <w:rPr>
          <w:rFonts w:ascii="Garamond" w:eastAsia="Cambria" w:hAnsi="Garamond" w:cs="Times New Roman"/>
          <w:sz w:val="24"/>
          <w:szCs w:val="24"/>
          <w:lang w:eastAsia="en-US"/>
        </w:rPr>
        <w:t xml:space="preserve">concepts such that we set the bar very low with respect to what the world needs to be like for something to satisfy those concepts. These are concepts for which there are, epistemically speaking, many candidate satisfiers of the concept, and </w:t>
      </w:r>
      <w:r w:rsidR="0083635C" w:rsidRPr="00B022AC">
        <w:rPr>
          <w:rFonts w:ascii="Garamond" w:eastAsia="Cambria" w:hAnsi="Garamond" w:cs="Times New Roman"/>
          <w:sz w:val="24"/>
          <w:szCs w:val="24"/>
          <w:lang w:eastAsia="en-US"/>
        </w:rPr>
        <w:t xml:space="preserve">are </w:t>
      </w:r>
      <w:r w:rsidRPr="00B022AC">
        <w:rPr>
          <w:rFonts w:ascii="Garamond" w:eastAsia="Cambria" w:hAnsi="Garamond" w:cs="Times New Roman"/>
          <w:sz w:val="24"/>
          <w:szCs w:val="24"/>
          <w:lang w:eastAsia="en-US"/>
        </w:rPr>
        <w:t xml:space="preserve">such that speakers are disposed to go a long way down the list of candidates before they decide that a candidate is not a good enough deserver to satisfy that concept. Such concepts are resistant to error because there is a vast array of ways the world could be, epistemically speaking, according to which speakers are disposed to say that the concept is satisfied. </w:t>
      </w:r>
    </w:p>
    <w:p w:rsidR="00A06D28" w:rsidRPr="007968E6" w:rsidRDefault="00DD67BA" w:rsidP="00520312">
      <w:pPr>
        <w:widowControl w:val="0"/>
        <w:spacing w:after="0" w:line="360" w:lineRule="auto"/>
        <w:ind w:firstLine="720"/>
        <w:jc w:val="both"/>
        <w:rPr>
          <w:rFonts w:ascii="Garamond" w:eastAsia="Cambria" w:hAnsi="Garamond" w:cs="Times New Roman"/>
          <w:sz w:val="24"/>
          <w:szCs w:val="24"/>
          <w:lang w:eastAsia="en-US"/>
        </w:rPr>
      </w:pPr>
      <w:r w:rsidRPr="007968E6">
        <w:rPr>
          <w:rFonts w:ascii="Garamond" w:eastAsia="Cambria" w:hAnsi="Garamond" w:cs="Times New Roman"/>
          <w:sz w:val="24"/>
          <w:szCs w:val="24"/>
          <w:lang w:eastAsia="en-US"/>
        </w:rPr>
        <w:t xml:space="preserve">To be clear then: that a concept is resistant to error does not mean that we cannot discover that nothing actually </w:t>
      </w:r>
      <w:r w:rsidR="0094715E" w:rsidRPr="007968E6">
        <w:rPr>
          <w:rFonts w:ascii="Garamond" w:eastAsia="Cambria" w:hAnsi="Garamond" w:cs="Times New Roman"/>
          <w:sz w:val="24"/>
          <w:szCs w:val="24"/>
          <w:lang w:eastAsia="en-US"/>
        </w:rPr>
        <w:t xml:space="preserve">answers to the concept. Rather, a concept is resistant to error if it is a concept </w:t>
      </w:r>
      <w:r w:rsidR="00344D93" w:rsidRPr="007968E6">
        <w:rPr>
          <w:rFonts w:ascii="Garamond" w:eastAsia="Cambria" w:hAnsi="Garamond" w:cs="Times New Roman"/>
          <w:sz w:val="24"/>
          <w:szCs w:val="24"/>
          <w:lang w:eastAsia="en-US"/>
        </w:rPr>
        <w:t>that</w:t>
      </w:r>
      <w:r w:rsidR="0094715E" w:rsidRPr="007968E6">
        <w:rPr>
          <w:rFonts w:ascii="Garamond" w:eastAsia="Cambria" w:hAnsi="Garamond" w:cs="Times New Roman"/>
          <w:sz w:val="24"/>
          <w:szCs w:val="24"/>
          <w:lang w:eastAsia="en-US"/>
        </w:rPr>
        <w:t xml:space="preserve"> plays such a central role in our lives, and in our conception of ourselves as agents acting in the world, that there are relatively few things we could discover about our world that would make us conclude that nothing answers to the concept. </w:t>
      </w:r>
      <w:proofErr w:type="gramStart"/>
      <w:r w:rsidR="00760340" w:rsidRPr="007968E6">
        <w:rPr>
          <w:rFonts w:ascii="Garamond" w:eastAsia="Cambria" w:hAnsi="Garamond" w:cs="Times New Roman"/>
          <w:sz w:val="24"/>
          <w:szCs w:val="24"/>
          <w:lang w:eastAsia="en-US"/>
        </w:rPr>
        <w:t>Contrast, for instance, our concept of a quark and with concept of agency.</w:t>
      </w:r>
      <w:proofErr w:type="gramEnd"/>
      <w:r w:rsidR="00760340" w:rsidRPr="007968E6">
        <w:rPr>
          <w:rFonts w:ascii="Garamond" w:eastAsia="Cambria" w:hAnsi="Garamond" w:cs="Times New Roman"/>
          <w:sz w:val="24"/>
          <w:szCs w:val="24"/>
          <w:lang w:eastAsia="en-US"/>
        </w:rPr>
        <w:t xml:space="preserve"> There are quite likely very many things we could discover about </w:t>
      </w:r>
      <w:r w:rsidR="00344D93" w:rsidRPr="007968E6">
        <w:rPr>
          <w:rFonts w:ascii="Garamond" w:eastAsia="Cambria" w:hAnsi="Garamond" w:cs="Times New Roman"/>
          <w:sz w:val="24"/>
          <w:szCs w:val="24"/>
          <w:lang w:eastAsia="en-US"/>
        </w:rPr>
        <w:t xml:space="preserve">the </w:t>
      </w:r>
      <w:r w:rsidR="00760340" w:rsidRPr="007968E6">
        <w:rPr>
          <w:rFonts w:ascii="Garamond" w:eastAsia="Cambria" w:hAnsi="Garamond" w:cs="Times New Roman"/>
          <w:sz w:val="24"/>
          <w:szCs w:val="24"/>
          <w:lang w:eastAsia="en-US"/>
        </w:rPr>
        <w:t xml:space="preserve">world that would make us conclude that there are no quarks. Now consider our concept of agency. Of course there are very “thick” </w:t>
      </w:r>
      <w:r w:rsidR="00344D93" w:rsidRPr="007968E6">
        <w:rPr>
          <w:rFonts w:ascii="Garamond" w:eastAsia="Cambria" w:hAnsi="Garamond" w:cs="Times New Roman"/>
          <w:sz w:val="24"/>
          <w:szCs w:val="24"/>
          <w:lang w:eastAsia="en-US"/>
        </w:rPr>
        <w:t xml:space="preserve">agential </w:t>
      </w:r>
      <w:r w:rsidR="00760340" w:rsidRPr="007968E6">
        <w:rPr>
          <w:rFonts w:ascii="Garamond" w:eastAsia="Cambria" w:hAnsi="Garamond" w:cs="Times New Roman"/>
          <w:sz w:val="24"/>
          <w:szCs w:val="24"/>
          <w:lang w:eastAsia="en-US"/>
        </w:rPr>
        <w:t>concepts such that there might turn out to be no agents in that sense. But consid</w:t>
      </w:r>
      <w:r w:rsidR="00344D93" w:rsidRPr="007968E6">
        <w:rPr>
          <w:rFonts w:ascii="Garamond" w:eastAsia="Cambria" w:hAnsi="Garamond" w:cs="Times New Roman"/>
          <w:sz w:val="24"/>
          <w:szCs w:val="24"/>
          <w:lang w:eastAsia="en-US"/>
        </w:rPr>
        <w:t>er just a thin notion of agency that the folk work with:</w:t>
      </w:r>
      <w:r w:rsidR="00760340" w:rsidRPr="007968E6">
        <w:rPr>
          <w:rFonts w:ascii="Garamond" w:eastAsia="Cambria" w:hAnsi="Garamond" w:cs="Times New Roman"/>
          <w:sz w:val="24"/>
          <w:szCs w:val="24"/>
          <w:lang w:eastAsia="en-US"/>
        </w:rPr>
        <w:t xml:space="preserve"> the notion according to which there are self aware beings that deliberate about what they ought, prudentially and morally, to do, and act so as to bring about the things they take themselves to have reason to want to bring about. Agents, in this sense, are self-aware deliberators and manipulators of the world around them. Agency in this thin sense, we think, is quite likely </w:t>
      </w:r>
      <w:r w:rsidR="00911D13" w:rsidRPr="007968E6">
        <w:rPr>
          <w:rFonts w:ascii="Garamond" w:eastAsia="Cambria" w:hAnsi="Garamond" w:cs="Times New Roman"/>
          <w:sz w:val="24"/>
          <w:szCs w:val="24"/>
          <w:lang w:eastAsia="en-US"/>
        </w:rPr>
        <w:t>resistant</w:t>
      </w:r>
      <w:r w:rsidR="00760340" w:rsidRPr="007968E6">
        <w:rPr>
          <w:rFonts w:ascii="Garamond" w:eastAsia="Cambria" w:hAnsi="Garamond" w:cs="Times New Roman"/>
          <w:sz w:val="24"/>
          <w:szCs w:val="24"/>
          <w:lang w:eastAsia="en-US"/>
        </w:rPr>
        <w:t xml:space="preserve"> to error. There are things we could discover, perhaps, that </w:t>
      </w:r>
      <w:r w:rsidR="00911D13" w:rsidRPr="007968E6">
        <w:rPr>
          <w:rFonts w:ascii="Garamond" w:eastAsia="Cambria" w:hAnsi="Garamond" w:cs="Times New Roman"/>
          <w:sz w:val="24"/>
          <w:szCs w:val="24"/>
          <w:lang w:eastAsia="en-US"/>
        </w:rPr>
        <w:t>would</w:t>
      </w:r>
      <w:r w:rsidR="00760340" w:rsidRPr="007968E6">
        <w:rPr>
          <w:rFonts w:ascii="Garamond" w:eastAsia="Cambria" w:hAnsi="Garamond" w:cs="Times New Roman"/>
          <w:sz w:val="24"/>
          <w:szCs w:val="24"/>
          <w:lang w:eastAsia="en-US"/>
        </w:rPr>
        <w:t xml:space="preserve"> make us conclude that there </w:t>
      </w:r>
      <w:r w:rsidR="00911D13" w:rsidRPr="007968E6">
        <w:rPr>
          <w:rFonts w:ascii="Garamond" w:eastAsia="Cambria" w:hAnsi="Garamond" w:cs="Times New Roman"/>
          <w:sz w:val="24"/>
          <w:szCs w:val="24"/>
          <w:lang w:eastAsia="en-US"/>
        </w:rPr>
        <w:t xml:space="preserve">is </w:t>
      </w:r>
      <w:r w:rsidR="00760340" w:rsidRPr="007968E6">
        <w:rPr>
          <w:rFonts w:ascii="Garamond" w:eastAsia="Cambria" w:hAnsi="Garamond" w:cs="Times New Roman"/>
          <w:sz w:val="24"/>
          <w:szCs w:val="24"/>
          <w:lang w:eastAsia="en-US"/>
        </w:rPr>
        <w:t xml:space="preserve">no agency: if for instance, all of us is really just a puppet of an alien race which makes it seem to us as though we deliberate and make decisions when really we don’t. But there are </w:t>
      </w:r>
      <w:r w:rsidR="00760340" w:rsidRPr="007968E6">
        <w:rPr>
          <w:rFonts w:ascii="Garamond" w:eastAsia="Cambria" w:hAnsi="Garamond" w:cs="Times New Roman"/>
          <w:i/>
          <w:sz w:val="24"/>
          <w:szCs w:val="24"/>
          <w:lang w:eastAsia="en-US"/>
        </w:rPr>
        <w:t>relatively</w:t>
      </w:r>
      <w:r w:rsidR="00760340" w:rsidRPr="007968E6">
        <w:rPr>
          <w:rFonts w:ascii="Garamond" w:eastAsia="Cambria" w:hAnsi="Garamond" w:cs="Times New Roman"/>
          <w:sz w:val="24"/>
          <w:szCs w:val="24"/>
          <w:lang w:eastAsia="en-US"/>
        </w:rPr>
        <w:t xml:space="preserve"> few things we could discover that would make us </w:t>
      </w:r>
      <w:r w:rsidR="00C61B95" w:rsidRPr="007968E6">
        <w:rPr>
          <w:rFonts w:ascii="Garamond" w:eastAsia="Cambria" w:hAnsi="Garamond" w:cs="Times New Roman"/>
          <w:sz w:val="24"/>
          <w:szCs w:val="24"/>
          <w:lang w:eastAsia="en-US"/>
        </w:rPr>
        <w:t>conclude</w:t>
      </w:r>
      <w:r w:rsidR="00760340" w:rsidRPr="007968E6">
        <w:rPr>
          <w:rFonts w:ascii="Garamond" w:eastAsia="Cambria" w:hAnsi="Garamond" w:cs="Times New Roman"/>
          <w:sz w:val="24"/>
          <w:szCs w:val="24"/>
          <w:lang w:eastAsia="en-US"/>
        </w:rPr>
        <w:t xml:space="preserve"> that there is no agency; for to abandon the idea that we are reasoning, deliberating, things that attempt to </w:t>
      </w:r>
      <w:r w:rsidR="00C61B95" w:rsidRPr="007968E6">
        <w:rPr>
          <w:rFonts w:ascii="Garamond" w:eastAsia="Cambria" w:hAnsi="Garamond" w:cs="Times New Roman"/>
          <w:sz w:val="24"/>
          <w:szCs w:val="24"/>
          <w:lang w:eastAsia="en-US"/>
        </w:rPr>
        <w:t>manipulate</w:t>
      </w:r>
      <w:r w:rsidR="00760340" w:rsidRPr="007968E6">
        <w:rPr>
          <w:rFonts w:ascii="Garamond" w:eastAsia="Cambria" w:hAnsi="Garamond" w:cs="Times New Roman"/>
          <w:sz w:val="24"/>
          <w:szCs w:val="24"/>
          <w:lang w:eastAsia="en-US"/>
        </w:rPr>
        <w:t xml:space="preserve"> the world around us would be to abandon any sense of ourselves in the world at all. </w:t>
      </w:r>
      <w:r w:rsidR="00344D93" w:rsidRPr="007968E6">
        <w:rPr>
          <w:rFonts w:ascii="Garamond" w:eastAsia="Cambria" w:hAnsi="Garamond" w:cs="Times New Roman"/>
          <w:sz w:val="24"/>
          <w:szCs w:val="24"/>
          <w:lang w:eastAsia="en-US"/>
        </w:rPr>
        <w:t xml:space="preserve">Indeed, it would be to abandon the experimental method entirely, since the idea that we could manipulate variables in order to track down-stream effects would be inconsistent with the idea that there are no agents in this minimal sense. </w:t>
      </w:r>
      <w:r w:rsidR="005A7F50" w:rsidRPr="007968E6">
        <w:rPr>
          <w:rFonts w:ascii="Garamond" w:eastAsia="Cambria" w:hAnsi="Garamond" w:cs="Times New Roman"/>
          <w:sz w:val="24"/>
          <w:szCs w:val="24"/>
          <w:lang w:eastAsia="en-US"/>
        </w:rPr>
        <w:t>To, to recap, the idea that a concept is resistant to error is the idea that we give the world a lot of slack when it comes to providing us something that answers to that concept. We allow that there are lots of ways the world could be, consistent with our concept being satisfied. That does not mean there are no ways the world could be, such that the concept is not satisfied. It just means that it is less likely that we will discover there are no agents, than that we will discover that there are, for instance, no quarks.</w:t>
      </w:r>
    </w:p>
    <w:p w:rsidR="00A574B0" w:rsidRPr="00B022AC" w:rsidRDefault="007B7BCA" w:rsidP="0085099F">
      <w:pPr>
        <w:widowControl w:val="0"/>
        <w:spacing w:after="0" w:line="360" w:lineRule="auto"/>
        <w:ind w:firstLine="720"/>
        <w:jc w:val="both"/>
        <w:rPr>
          <w:rFonts w:ascii="Garamond" w:eastAsia="Cambria" w:hAnsi="Garamond" w:cs="Times New Roman"/>
          <w:sz w:val="24"/>
          <w:szCs w:val="24"/>
          <w:lang w:eastAsia="en-US"/>
        </w:rPr>
      </w:pPr>
      <w:r w:rsidRPr="00B022AC">
        <w:rPr>
          <w:rFonts w:ascii="Garamond" w:eastAsia="Times New Roman" w:hAnsi="Garamond" w:cs="Times New Roman"/>
          <w:sz w:val="24"/>
        </w:rPr>
        <w:t>It is not our</w:t>
      </w:r>
      <w:r w:rsidR="00F34355" w:rsidRPr="00B022AC">
        <w:rPr>
          <w:rFonts w:ascii="Garamond" w:eastAsia="Times New Roman" w:hAnsi="Garamond" w:cs="Times New Roman"/>
          <w:sz w:val="24"/>
        </w:rPr>
        <w:t xml:space="preserve"> contention that one can determine, from the armchair, whether a concept is in error or not. We do think, however, tha</w:t>
      </w:r>
      <w:r w:rsidR="00D012D4" w:rsidRPr="00B022AC">
        <w:rPr>
          <w:rFonts w:ascii="Garamond" w:eastAsia="Times New Roman" w:hAnsi="Garamond" w:cs="Times New Roman"/>
          <w:sz w:val="24"/>
        </w:rPr>
        <w:t xml:space="preserve">t we can have reason to think that </w:t>
      </w:r>
      <w:r w:rsidR="004C47F4" w:rsidRPr="00B022AC">
        <w:rPr>
          <w:rFonts w:ascii="Garamond" w:eastAsia="Times New Roman" w:hAnsi="Garamond" w:cs="Times New Roman"/>
          <w:sz w:val="24"/>
        </w:rPr>
        <w:t>it</w:t>
      </w:r>
      <w:r w:rsidR="00F34355" w:rsidRPr="00B022AC">
        <w:rPr>
          <w:rFonts w:ascii="Garamond" w:eastAsia="Times New Roman" w:hAnsi="Garamond" w:cs="Times New Roman"/>
          <w:sz w:val="24"/>
        </w:rPr>
        <w:t xml:space="preserve"> more, or less, likely that a</w:t>
      </w:r>
      <w:r w:rsidR="00DD35A1" w:rsidRPr="00B022AC">
        <w:rPr>
          <w:rFonts w:ascii="Garamond" w:eastAsia="Times New Roman" w:hAnsi="Garamond" w:cs="Times New Roman"/>
          <w:sz w:val="24"/>
        </w:rPr>
        <w:t xml:space="preserve"> particular</w:t>
      </w:r>
      <w:r w:rsidR="00F34355" w:rsidRPr="00B022AC">
        <w:rPr>
          <w:rFonts w:ascii="Garamond" w:eastAsia="Times New Roman" w:hAnsi="Garamond" w:cs="Times New Roman"/>
          <w:sz w:val="24"/>
        </w:rPr>
        <w:t xml:space="preserve"> concept </w:t>
      </w:r>
      <w:r w:rsidR="00A06D28" w:rsidRPr="00B022AC">
        <w:rPr>
          <w:rFonts w:ascii="Garamond" w:eastAsia="Times New Roman" w:hAnsi="Garamond" w:cs="Times New Roman"/>
          <w:sz w:val="24"/>
        </w:rPr>
        <w:t>is</w:t>
      </w:r>
      <w:r w:rsidR="00F34355" w:rsidRPr="00B022AC">
        <w:rPr>
          <w:rFonts w:ascii="Garamond" w:eastAsia="Times New Roman" w:hAnsi="Garamond" w:cs="Times New Roman"/>
          <w:sz w:val="24"/>
        </w:rPr>
        <w:t xml:space="preserve"> </w:t>
      </w:r>
      <w:r w:rsidR="005C1059" w:rsidRPr="00B022AC">
        <w:rPr>
          <w:rFonts w:ascii="Garamond" w:eastAsia="Times New Roman" w:hAnsi="Garamond" w:cs="Times New Roman"/>
          <w:sz w:val="24"/>
        </w:rPr>
        <w:t>resistant to error</w:t>
      </w:r>
      <w:r w:rsidR="00F34355" w:rsidRPr="00B022AC">
        <w:rPr>
          <w:rFonts w:ascii="Garamond" w:eastAsia="Times New Roman" w:hAnsi="Garamond" w:cs="Times New Roman"/>
          <w:sz w:val="24"/>
        </w:rPr>
        <w:t xml:space="preserve">. One way to determine </w:t>
      </w:r>
      <w:r w:rsidR="00E52292" w:rsidRPr="00B022AC">
        <w:rPr>
          <w:rFonts w:ascii="Garamond" w:eastAsia="Times New Roman" w:hAnsi="Garamond" w:cs="Times New Roman"/>
          <w:sz w:val="24"/>
        </w:rPr>
        <w:t xml:space="preserve">whether a concept is resistant to </w:t>
      </w:r>
      <w:r w:rsidR="00F34355" w:rsidRPr="00B022AC">
        <w:rPr>
          <w:rFonts w:ascii="Garamond" w:eastAsia="Times New Roman" w:hAnsi="Garamond" w:cs="Times New Roman"/>
          <w:sz w:val="24"/>
        </w:rPr>
        <w:t xml:space="preserve">error is to </w:t>
      </w:r>
      <w:r w:rsidR="00E67E1F" w:rsidRPr="00B022AC">
        <w:rPr>
          <w:rFonts w:ascii="Garamond" w:eastAsia="Cambria" w:hAnsi="Garamond" w:cs="Times New Roman"/>
          <w:sz w:val="24"/>
          <w:szCs w:val="24"/>
          <w:lang w:eastAsia="en-US"/>
        </w:rPr>
        <w:t xml:space="preserve">look both at the historical record of speakers’ reactions to </w:t>
      </w:r>
      <w:r w:rsidR="00891D16" w:rsidRPr="00B022AC">
        <w:rPr>
          <w:rFonts w:ascii="Garamond" w:eastAsia="Cambria" w:hAnsi="Garamond" w:cs="Times New Roman"/>
          <w:sz w:val="24"/>
          <w:szCs w:val="24"/>
          <w:lang w:eastAsia="en-US"/>
        </w:rPr>
        <w:t xml:space="preserve">certain relevant </w:t>
      </w:r>
      <w:r w:rsidR="00E67E1F" w:rsidRPr="00B022AC">
        <w:rPr>
          <w:rFonts w:ascii="Garamond" w:eastAsia="Cambria" w:hAnsi="Garamond" w:cs="Times New Roman"/>
          <w:sz w:val="24"/>
          <w:szCs w:val="24"/>
          <w:lang w:eastAsia="en-US"/>
        </w:rPr>
        <w:t xml:space="preserve">actual discoveries and to consult our dispositions regarding </w:t>
      </w:r>
      <w:r w:rsidR="00F34355" w:rsidRPr="00B022AC">
        <w:rPr>
          <w:rFonts w:ascii="Garamond" w:eastAsia="Times New Roman" w:hAnsi="Garamond" w:cs="Times New Roman"/>
          <w:sz w:val="24"/>
        </w:rPr>
        <w:t>various</w:t>
      </w:r>
      <w:r w:rsidR="0083680A" w:rsidRPr="00B022AC">
        <w:rPr>
          <w:rFonts w:ascii="Garamond" w:eastAsia="Times New Roman" w:hAnsi="Garamond" w:cs="Times New Roman"/>
          <w:sz w:val="24"/>
        </w:rPr>
        <w:t xml:space="preserve"> scenarios </w:t>
      </w:r>
      <w:r w:rsidR="00E67E1F" w:rsidRPr="00B022AC">
        <w:rPr>
          <w:rFonts w:ascii="Garamond" w:eastAsia="Times New Roman" w:hAnsi="Garamond" w:cs="Times New Roman"/>
          <w:sz w:val="24"/>
        </w:rPr>
        <w:t>about</w:t>
      </w:r>
      <w:r w:rsidR="0083680A" w:rsidRPr="00B022AC">
        <w:rPr>
          <w:rFonts w:ascii="Garamond" w:eastAsia="Times New Roman" w:hAnsi="Garamond" w:cs="Times New Roman"/>
          <w:sz w:val="24"/>
        </w:rPr>
        <w:t xml:space="preserve"> </w:t>
      </w:r>
      <w:r w:rsidR="00D012D4" w:rsidRPr="00B022AC">
        <w:rPr>
          <w:rFonts w:ascii="Garamond" w:eastAsia="Times New Roman" w:hAnsi="Garamond" w:cs="Times New Roman"/>
          <w:sz w:val="24"/>
        </w:rPr>
        <w:t>the way the actual world might be, for all we know—that is, various epistemic possibilities</w:t>
      </w:r>
      <w:r w:rsidR="00D012D4" w:rsidRPr="00B022AC">
        <w:rPr>
          <w:rFonts w:ascii="Garamond" w:eastAsia="Times New Roman" w:hAnsi="Garamond" w:cs="Times New Roman"/>
          <w:sz w:val="24"/>
        </w:rPr>
        <w:softHyphen/>
        <w:t xml:space="preserve">—and ask whether, were we to discover that the world is that way we would conclude that nothing in our world answers to </w:t>
      </w:r>
      <w:r w:rsidR="00FB2112" w:rsidRPr="00B022AC">
        <w:rPr>
          <w:rFonts w:ascii="Garamond" w:eastAsia="Times New Roman" w:hAnsi="Garamond" w:cs="Times New Roman"/>
          <w:sz w:val="24"/>
        </w:rPr>
        <w:t>our</w:t>
      </w:r>
      <w:r w:rsidR="00FF0EE6" w:rsidRPr="00B022AC">
        <w:rPr>
          <w:rFonts w:ascii="Garamond" w:eastAsia="Times New Roman" w:hAnsi="Garamond" w:cs="Times New Roman"/>
          <w:sz w:val="24"/>
        </w:rPr>
        <w:t xml:space="preserve"> </w:t>
      </w:r>
      <w:r w:rsidR="00D012D4" w:rsidRPr="00B022AC">
        <w:rPr>
          <w:rFonts w:ascii="Garamond" w:eastAsia="Times New Roman" w:hAnsi="Garamond" w:cs="Times New Roman"/>
          <w:sz w:val="24"/>
        </w:rPr>
        <w:t>concept</w:t>
      </w:r>
      <w:r w:rsidR="00BA5017" w:rsidRPr="00B022AC">
        <w:rPr>
          <w:rFonts w:ascii="Garamond" w:eastAsia="Times New Roman" w:hAnsi="Garamond" w:cs="Times New Roman"/>
          <w:sz w:val="24"/>
        </w:rPr>
        <w:t xml:space="preserve">. </w:t>
      </w:r>
      <w:r w:rsidR="00087C31" w:rsidRPr="00B022AC">
        <w:rPr>
          <w:rFonts w:ascii="Garamond" w:eastAsia="Cambria" w:hAnsi="Garamond" w:cs="Times New Roman"/>
          <w:sz w:val="24"/>
          <w:szCs w:val="24"/>
          <w:lang w:eastAsia="en-US"/>
        </w:rPr>
        <w:t xml:space="preserve">The broader the range of discoveries </w:t>
      </w:r>
      <w:r w:rsidR="00A574B0" w:rsidRPr="00B022AC">
        <w:rPr>
          <w:rFonts w:ascii="Garamond" w:eastAsia="Cambria" w:hAnsi="Garamond" w:cs="Times New Roman"/>
          <w:sz w:val="24"/>
          <w:szCs w:val="24"/>
          <w:lang w:eastAsia="en-US"/>
        </w:rPr>
        <w:t>we</w:t>
      </w:r>
      <w:r w:rsidR="00087C31" w:rsidRPr="00B022AC">
        <w:rPr>
          <w:rFonts w:ascii="Garamond" w:eastAsia="Cambria" w:hAnsi="Garamond" w:cs="Times New Roman"/>
          <w:sz w:val="24"/>
          <w:szCs w:val="24"/>
          <w:lang w:eastAsia="en-US"/>
        </w:rPr>
        <w:t xml:space="preserve"> could make about the wor</w:t>
      </w:r>
      <w:r w:rsidR="00A574B0" w:rsidRPr="00B022AC">
        <w:rPr>
          <w:rFonts w:ascii="Garamond" w:eastAsia="Cambria" w:hAnsi="Garamond" w:cs="Times New Roman"/>
          <w:sz w:val="24"/>
          <w:szCs w:val="24"/>
          <w:lang w:eastAsia="en-US"/>
        </w:rPr>
        <w:t xml:space="preserve">ld </w:t>
      </w:r>
      <w:r w:rsidR="00FF0EE6" w:rsidRPr="00B022AC">
        <w:rPr>
          <w:rFonts w:ascii="Garamond" w:eastAsia="Cambria" w:hAnsi="Garamond" w:cs="Times New Roman"/>
          <w:sz w:val="24"/>
          <w:szCs w:val="24"/>
          <w:lang w:eastAsia="en-US"/>
        </w:rPr>
        <w:t xml:space="preserve">such that we </w:t>
      </w:r>
      <w:r w:rsidR="00A574B0" w:rsidRPr="00B022AC">
        <w:rPr>
          <w:rFonts w:ascii="Garamond" w:eastAsia="Cambria" w:hAnsi="Garamond" w:cs="Times New Roman"/>
          <w:sz w:val="24"/>
          <w:szCs w:val="24"/>
          <w:lang w:eastAsia="en-US"/>
        </w:rPr>
        <w:t xml:space="preserve">continue to think that our concept is satisfied, </w:t>
      </w:r>
      <w:r w:rsidR="004C47F4" w:rsidRPr="00B022AC">
        <w:rPr>
          <w:rFonts w:ascii="Garamond" w:eastAsia="Cambria" w:hAnsi="Garamond" w:cs="Times New Roman"/>
          <w:sz w:val="24"/>
          <w:szCs w:val="24"/>
          <w:lang w:eastAsia="en-US"/>
        </w:rPr>
        <w:t>the</w:t>
      </w:r>
      <w:r w:rsidR="00A574B0" w:rsidRPr="00B022AC">
        <w:rPr>
          <w:rFonts w:ascii="Garamond" w:eastAsia="Cambria" w:hAnsi="Garamond" w:cs="Times New Roman"/>
          <w:sz w:val="24"/>
          <w:szCs w:val="24"/>
          <w:lang w:eastAsia="en-US"/>
        </w:rPr>
        <w:t xml:space="preserve"> </w:t>
      </w:r>
      <w:r w:rsidR="0085099F" w:rsidRPr="00B022AC">
        <w:rPr>
          <w:rFonts w:ascii="Garamond" w:eastAsia="Cambria" w:hAnsi="Garamond" w:cs="Times New Roman"/>
          <w:sz w:val="24"/>
          <w:szCs w:val="24"/>
          <w:lang w:eastAsia="en-US"/>
        </w:rPr>
        <w:t xml:space="preserve">more resistant to error our concept is, and the less likely we </w:t>
      </w:r>
      <w:r w:rsidR="00A574B0" w:rsidRPr="00B022AC">
        <w:rPr>
          <w:rFonts w:ascii="Garamond" w:eastAsia="Cambria" w:hAnsi="Garamond" w:cs="Times New Roman"/>
          <w:sz w:val="24"/>
          <w:szCs w:val="24"/>
          <w:lang w:eastAsia="en-US"/>
        </w:rPr>
        <w:t xml:space="preserve">are to find that </w:t>
      </w:r>
      <w:r w:rsidR="00FF0EE6" w:rsidRPr="00B022AC">
        <w:rPr>
          <w:rFonts w:ascii="Garamond" w:eastAsia="Cambria" w:hAnsi="Garamond" w:cs="Times New Roman"/>
          <w:sz w:val="24"/>
          <w:szCs w:val="24"/>
          <w:lang w:eastAsia="en-US"/>
        </w:rPr>
        <w:t>the concept is in</w:t>
      </w:r>
      <w:r w:rsidR="00A574B0" w:rsidRPr="00B022AC">
        <w:rPr>
          <w:rFonts w:ascii="Garamond" w:eastAsia="Cambria" w:hAnsi="Garamond" w:cs="Times New Roman"/>
          <w:sz w:val="24"/>
          <w:szCs w:val="24"/>
          <w:lang w:eastAsia="en-US"/>
        </w:rPr>
        <w:t xml:space="preserve"> error</w:t>
      </w:r>
      <w:r w:rsidR="0099050C" w:rsidRPr="00B022AC">
        <w:rPr>
          <w:rFonts w:ascii="Garamond" w:eastAsia="Cambria" w:hAnsi="Garamond" w:cs="Times New Roman"/>
          <w:sz w:val="24"/>
          <w:szCs w:val="24"/>
          <w:lang w:eastAsia="en-US"/>
        </w:rPr>
        <w:t xml:space="preserve"> (i.e. is unsatisfied).</w:t>
      </w:r>
    </w:p>
    <w:p w:rsidR="006E23B8" w:rsidRPr="00B022AC" w:rsidRDefault="007167E5" w:rsidP="00E03AC7">
      <w:pPr>
        <w:spacing w:after="0" w:line="360" w:lineRule="auto"/>
        <w:ind w:firstLine="720"/>
        <w:jc w:val="both"/>
        <w:rPr>
          <w:rFonts w:ascii="Garamond" w:eastAsia="Cambria" w:hAnsi="Garamond" w:cs="Times New Roman"/>
          <w:sz w:val="24"/>
          <w:szCs w:val="24"/>
          <w:lang w:eastAsia="en-US"/>
        </w:rPr>
      </w:pPr>
      <w:r w:rsidRPr="00B022AC">
        <w:rPr>
          <w:rFonts w:ascii="Garamond" w:eastAsia="Times New Roman" w:hAnsi="Garamond" w:cs="Times New Roman"/>
          <w:sz w:val="24"/>
        </w:rPr>
        <w:t>We</w:t>
      </w:r>
      <w:r w:rsidR="00A574B0" w:rsidRPr="00B022AC">
        <w:rPr>
          <w:rFonts w:ascii="Garamond" w:eastAsia="Times New Roman" w:hAnsi="Garamond" w:cs="Times New Roman"/>
          <w:sz w:val="24"/>
        </w:rPr>
        <w:t xml:space="preserve"> grant that that there are things we could discover about the actual world that would lead us to conclude that there is no time</w:t>
      </w:r>
      <w:r w:rsidR="005E0037" w:rsidRPr="00B022AC">
        <w:rPr>
          <w:rFonts w:ascii="Garamond" w:eastAsia="Times New Roman" w:hAnsi="Garamond" w:cs="Times New Roman"/>
          <w:sz w:val="24"/>
        </w:rPr>
        <w:t>;</w:t>
      </w:r>
      <w:r w:rsidR="00A574B0" w:rsidRPr="00B022AC">
        <w:rPr>
          <w:rFonts w:ascii="Garamond" w:eastAsia="Times New Roman" w:hAnsi="Garamond" w:cs="Times New Roman"/>
          <w:sz w:val="24"/>
        </w:rPr>
        <w:t xml:space="preserve"> being in error </w:t>
      </w:r>
      <w:r w:rsidR="00F04845" w:rsidRPr="00B022AC">
        <w:rPr>
          <w:rFonts w:ascii="Garamond" w:eastAsia="Times New Roman" w:hAnsi="Garamond" w:cs="Times New Roman"/>
          <w:sz w:val="24"/>
        </w:rPr>
        <w:t xml:space="preserve">about this particular concept </w:t>
      </w:r>
      <w:r w:rsidR="00A574B0" w:rsidRPr="00B022AC">
        <w:rPr>
          <w:rFonts w:ascii="Garamond" w:eastAsia="Times New Roman" w:hAnsi="Garamond" w:cs="Times New Roman"/>
          <w:sz w:val="24"/>
        </w:rPr>
        <w:t xml:space="preserve">is not a conceptual impossibility. </w:t>
      </w:r>
      <w:r w:rsidRPr="00B022AC">
        <w:rPr>
          <w:rFonts w:ascii="Garamond" w:eastAsia="Cambria" w:hAnsi="Garamond" w:cs="Times New Roman"/>
          <w:sz w:val="24"/>
          <w:szCs w:val="24"/>
          <w:lang w:eastAsia="en-US"/>
        </w:rPr>
        <w:t>Nevertheless, we</w:t>
      </w:r>
      <w:r w:rsidR="00A574B0" w:rsidRPr="00B022AC">
        <w:rPr>
          <w:rFonts w:ascii="Garamond" w:eastAsia="Cambria" w:hAnsi="Garamond" w:cs="Times New Roman"/>
          <w:sz w:val="24"/>
          <w:szCs w:val="24"/>
          <w:lang w:eastAsia="en-US"/>
        </w:rPr>
        <w:t xml:space="preserve"> think the</w:t>
      </w:r>
      <w:r w:rsidR="005C5BD9" w:rsidRPr="00B022AC">
        <w:rPr>
          <w:rFonts w:ascii="Garamond" w:eastAsia="Cambria" w:hAnsi="Garamond" w:cs="Times New Roman"/>
          <w:sz w:val="24"/>
          <w:szCs w:val="24"/>
          <w:lang w:eastAsia="en-US"/>
        </w:rPr>
        <w:t xml:space="preserve">re is </w:t>
      </w:r>
      <w:r w:rsidR="00E03AC7" w:rsidRPr="00B022AC">
        <w:rPr>
          <w:rFonts w:ascii="Garamond" w:eastAsia="Cambria" w:hAnsi="Garamond" w:cs="Times New Roman"/>
          <w:sz w:val="24"/>
          <w:szCs w:val="24"/>
          <w:lang w:eastAsia="en-US"/>
        </w:rPr>
        <w:t xml:space="preserve">reason to </w:t>
      </w:r>
      <w:r w:rsidR="007F6E50" w:rsidRPr="00B022AC">
        <w:rPr>
          <w:rFonts w:ascii="Garamond" w:eastAsia="Cambria" w:hAnsi="Garamond" w:cs="Times New Roman"/>
          <w:sz w:val="24"/>
          <w:szCs w:val="24"/>
          <w:lang w:eastAsia="en-US"/>
        </w:rPr>
        <w:t>believe</w:t>
      </w:r>
      <w:r w:rsidR="00E03AC7" w:rsidRPr="00B022AC">
        <w:rPr>
          <w:rFonts w:ascii="Garamond" w:eastAsia="Cambria" w:hAnsi="Garamond" w:cs="Times New Roman"/>
          <w:sz w:val="24"/>
          <w:szCs w:val="24"/>
          <w:lang w:eastAsia="en-US"/>
        </w:rPr>
        <w:t xml:space="preserve"> that our concept of time is resistant </w:t>
      </w:r>
      <w:r w:rsidR="0080515D" w:rsidRPr="00B022AC">
        <w:rPr>
          <w:rFonts w:ascii="Garamond" w:eastAsia="Cambria" w:hAnsi="Garamond" w:cs="Times New Roman"/>
          <w:sz w:val="24"/>
          <w:szCs w:val="24"/>
          <w:lang w:eastAsia="en-US"/>
        </w:rPr>
        <w:t>to error. First, there is some</w:t>
      </w:r>
      <w:r w:rsidR="005C5BD9" w:rsidRPr="00B022AC">
        <w:rPr>
          <w:rFonts w:ascii="Garamond" w:eastAsia="Cambria" w:hAnsi="Garamond" w:cs="Times New Roman"/>
          <w:sz w:val="24"/>
          <w:szCs w:val="24"/>
          <w:lang w:eastAsia="en-US"/>
        </w:rPr>
        <w:t xml:space="preserve"> historical evidence</w:t>
      </w:r>
      <w:r w:rsidR="00F04845" w:rsidRPr="00B022AC">
        <w:rPr>
          <w:rFonts w:ascii="Garamond" w:eastAsia="Cambria" w:hAnsi="Garamond" w:cs="Times New Roman"/>
          <w:sz w:val="24"/>
          <w:szCs w:val="24"/>
          <w:lang w:eastAsia="en-US"/>
        </w:rPr>
        <w:t xml:space="preserve"> that supports this claim, evidence concerning</w:t>
      </w:r>
      <w:r w:rsidR="005C5BD9" w:rsidRPr="00B022AC">
        <w:rPr>
          <w:rFonts w:ascii="Garamond" w:eastAsia="Cambria" w:hAnsi="Garamond" w:cs="Times New Roman"/>
          <w:sz w:val="24"/>
          <w:szCs w:val="24"/>
          <w:lang w:eastAsia="en-US"/>
        </w:rPr>
        <w:t xml:space="preserve"> </w:t>
      </w:r>
      <w:r w:rsidR="00F04845" w:rsidRPr="00B022AC">
        <w:rPr>
          <w:rFonts w:ascii="Garamond" w:eastAsia="Cambria" w:hAnsi="Garamond" w:cs="Times New Roman"/>
          <w:sz w:val="24"/>
          <w:szCs w:val="24"/>
          <w:lang w:eastAsia="en-US"/>
        </w:rPr>
        <w:t xml:space="preserve">the stability of </w:t>
      </w:r>
      <w:r w:rsidR="005C5BD9" w:rsidRPr="00B022AC">
        <w:rPr>
          <w:rFonts w:ascii="Garamond" w:eastAsia="Cambria" w:hAnsi="Garamond" w:cs="Times New Roman"/>
          <w:sz w:val="24"/>
          <w:szCs w:val="24"/>
          <w:lang w:eastAsia="en-US"/>
        </w:rPr>
        <w:t>speaker’s dispositions with respect to their concept of time</w:t>
      </w:r>
      <w:r w:rsidR="00F04845" w:rsidRPr="00B022AC">
        <w:rPr>
          <w:rFonts w:ascii="Garamond" w:eastAsia="Cambria" w:hAnsi="Garamond" w:cs="Times New Roman"/>
          <w:sz w:val="24"/>
          <w:szCs w:val="24"/>
          <w:lang w:eastAsia="en-US"/>
        </w:rPr>
        <w:t xml:space="preserve"> through paradigm shifts</w:t>
      </w:r>
      <w:r w:rsidR="005C5BD9" w:rsidRPr="00B022AC">
        <w:rPr>
          <w:rFonts w:ascii="Garamond" w:eastAsia="Cambria" w:hAnsi="Garamond" w:cs="Times New Roman"/>
          <w:sz w:val="24"/>
          <w:szCs w:val="24"/>
          <w:lang w:eastAsia="en-US"/>
        </w:rPr>
        <w:t>.</w:t>
      </w:r>
      <w:r w:rsidR="00A574B0" w:rsidRPr="00B022AC">
        <w:rPr>
          <w:rFonts w:ascii="Garamond" w:eastAsia="Cambria" w:hAnsi="Garamond" w:cs="Times New Roman"/>
          <w:sz w:val="24"/>
          <w:szCs w:val="24"/>
          <w:lang w:eastAsia="en-US"/>
        </w:rPr>
        <w:t xml:space="preserve"> </w:t>
      </w:r>
      <w:r w:rsidR="00600F57" w:rsidRPr="00B022AC">
        <w:rPr>
          <w:rFonts w:ascii="Garamond" w:eastAsia="Cambria" w:hAnsi="Garamond" w:cs="Times New Roman"/>
          <w:sz w:val="24"/>
          <w:szCs w:val="24"/>
          <w:lang w:eastAsia="en-US"/>
        </w:rPr>
        <w:t>Consider, for instance,</w:t>
      </w:r>
      <w:r w:rsidR="00C67666" w:rsidRPr="00B022AC">
        <w:rPr>
          <w:rFonts w:ascii="Garamond" w:eastAsia="Cambria" w:hAnsi="Garamond" w:cs="Times New Roman"/>
          <w:sz w:val="24"/>
          <w:szCs w:val="24"/>
          <w:lang w:eastAsia="en-US"/>
        </w:rPr>
        <w:t xml:space="preserve"> the shift from Newtonian mechanics to relativistic mechanics that occurred in the early part of the 20</w:t>
      </w:r>
      <w:r w:rsidR="009C159D" w:rsidRPr="00B022AC">
        <w:rPr>
          <w:rFonts w:ascii="Garamond" w:eastAsia="Cambria" w:hAnsi="Garamond" w:cs="Times New Roman"/>
          <w:sz w:val="24"/>
          <w:szCs w:val="24"/>
          <w:vertAlign w:val="superscript"/>
          <w:lang w:eastAsia="en-US"/>
        </w:rPr>
        <w:t>th</w:t>
      </w:r>
      <w:r w:rsidR="00C67666" w:rsidRPr="00B022AC">
        <w:rPr>
          <w:rFonts w:ascii="Garamond" w:eastAsia="Cambria" w:hAnsi="Garamond" w:cs="Times New Roman"/>
          <w:sz w:val="24"/>
          <w:szCs w:val="24"/>
          <w:lang w:eastAsia="en-US"/>
        </w:rPr>
        <w:t xml:space="preserve"> Century. The Newtonian </w:t>
      </w:r>
      <w:r w:rsidR="006E23B8" w:rsidRPr="00B022AC">
        <w:rPr>
          <w:rFonts w:ascii="Garamond" w:eastAsia="Cambria" w:hAnsi="Garamond" w:cs="Times New Roman"/>
          <w:sz w:val="24"/>
          <w:szCs w:val="24"/>
          <w:lang w:eastAsia="en-US"/>
        </w:rPr>
        <w:t xml:space="preserve">understanding </w:t>
      </w:r>
      <w:r w:rsidR="00C67666" w:rsidRPr="00B022AC">
        <w:rPr>
          <w:rFonts w:ascii="Garamond" w:eastAsia="Cambria" w:hAnsi="Garamond" w:cs="Times New Roman"/>
          <w:sz w:val="24"/>
          <w:szCs w:val="24"/>
          <w:lang w:eastAsia="en-US"/>
        </w:rPr>
        <w:t xml:space="preserve">of time is one </w:t>
      </w:r>
      <w:r w:rsidR="006E23B8" w:rsidRPr="00B022AC">
        <w:rPr>
          <w:rFonts w:ascii="Garamond" w:eastAsia="Cambria" w:hAnsi="Garamond" w:cs="Times New Roman"/>
          <w:sz w:val="24"/>
          <w:szCs w:val="24"/>
          <w:lang w:eastAsia="en-US"/>
        </w:rPr>
        <w:t xml:space="preserve">according to </w:t>
      </w:r>
      <w:r w:rsidR="00C67666" w:rsidRPr="00B022AC">
        <w:rPr>
          <w:rFonts w:ascii="Garamond" w:eastAsia="Cambria" w:hAnsi="Garamond" w:cs="Times New Roman"/>
          <w:sz w:val="24"/>
          <w:szCs w:val="24"/>
          <w:lang w:eastAsia="en-US"/>
        </w:rPr>
        <w:t>which there is a</w:t>
      </w:r>
      <w:r w:rsidR="006E23B8" w:rsidRPr="00B022AC">
        <w:rPr>
          <w:rFonts w:ascii="Garamond" w:eastAsia="Cambria" w:hAnsi="Garamond" w:cs="Times New Roman"/>
          <w:sz w:val="24"/>
          <w:szCs w:val="24"/>
          <w:lang w:eastAsia="en-US"/>
        </w:rPr>
        <w:t>n absolute</w:t>
      </w:r>
      <w:r w:rsidR="00C67666" w:rsidRPr="00B022AC">
        <w:rPr>
          <w:rFonts w:ascii="Garamond" w:eastAsia="Cambria" w:hAnsi="Garamond" w:cs="Times New Roman"/>
          <w:sz w:val="24"/>
          <w:szCs w:val="24"/>
          <w:lang w:eastAsia="en-US"/>
        </w:rPr>
        <w:t xml:space="preserve"> fact of the matter about</w:t>
      </w:r>
      <w:r w:rsidR="006E23B8" w:rsidRPr="00B022AC">
        <w:rPr>
          <w:rFonts w:ascii="Garamond" w:eastAsia="Cambria" w:hAnsi="Garamond" w:cs="Times New Roman"/>
          <w:sz w:val="24"/>
          <w:szCs w:val="24"/>
          <w:lang w:eastAsia="en-US"/>
        </w:rPr>
        <w:t xml:space="preserve"> the temporal ordering of events.</w:t>
      </w:r>
      <w:r w:rsidR="00C67666" w:rsidRPr="00B022AC">
        <w:rPr>
          <w:rFonts w:ascii="Garamond" w:eastAsia="Cambria" w:hAnsi="Garamond" w:cs="Times New Roman"/>
          <w:sz w:val="24"/>
          <w:szCs w:val="24"/>
          <w:lang w:eastAsia="en-US"/>
        </w:rPr>
        <w:t xml:space="preserve"> </w:t>
      </w:r>
      <w:r w:rsidR="006E23B8" w:rsidRPr="00B022AC">
        <w:rPr>
          <w:rFonts w:ascii="Garamond" w:eastAsia="Cambria" w:hAnsi="Garamond" w:cs="Times New Roman"/>
          <w:sz w:val="24"/>
          <w:szCs w:val="24"/>
          <w:lang w:eastAsia="en-US"/>
        </w:rPr>
        <w:t xml:space="preserve">If </w:t>
      </w:r>
      <w:r w:rsidR="0083635C" w:rsidRPr="00B022AC">
        <w:rPr>
          <w:rFonts w:ascii="Garamond" w:eastAsia="Cambria" w:hAnsi="Garamond" w:cs="Times New Roman"/>
          <w:sz w:val="24"/>
          <w:szCs w:val="24"/>
          <w:lang w:eastAsia="en-US"/>
        </w:rPr>
        <w:t xml:space="preserve">two </w:t>
      </w:r>
      <w:r w:rsidR="006E23B8" w:rsidRPr="00B022AC">
        <w:rPr>
          <w:rFonts w:ascii="Garamond" w:eastAsia="Cambria" w:hAnsi="Garamond" w:cs="Times New Roman"/>
          <w:sz w:val="24"/>
          <w:szCs w:val="24"/>
          <w:lang w:eastAsia="en-US"/>
        </w:rPr>
        <w:t>events</w:t>
      </w:r>
      <w:r w:rsidR="00AC47E0" w:rsidRPr="00B022AC">
        <w:rPr>
          <w:rFonts w:ascii="Garamond" w:eastAsia="Cambria" w:hAnsi="Garamond" w:cs="Times New Roman"/>
          <w:sz w:val="24"/>
          <w:szCs w:val="24"/>
          <w:lang w:eastAsia="en-US"/>
        </w:rPr>
        <w:t>,</w:t>
      </w:r>
      <w:r w:rsidR="006E23B8" w:rsidRPr="00B022AC">
        <w:rPr>
          <w:rFonts w:ascii="Garamond" w:eastAsia="Cambria" w:hAnsi="Garamond" w:cs="Times New Roman"/>
          <w:sz w:val="24"/>
          <w:szCs w:val="24"/>
          <w:lang w:eastAsia="en-US"/>
        </w:rPr>
        <w:t xml:space="preserve"> A and B</w:t>
      </w:r>
      <w:r w:rsidR="00AC47E0" w:rsidRPr="00B022AC">
        <w:rPr>
          <w:rFonts w:ascii="Garamond" w:eastAsia="Cambria" w:hAnsi="Garamond" w:cs="Times New Roman"/>
          <w:sz w:val="24"/>
          <w:szCs w:val="24"/>
          <w:lang w:eastAsia="en-US"/>
        </w:rPr>
        <w:t>,</w:t>
      </w:r>
      <w:r w:rsidR="006E23B8" w:rsidRPr="00B022AC">
        <w:rPr>
          <w:rFonts w:ascii="Garamond" w:eastAsia="Cambria" w:hAnsi="Garamond" w:cs="Times New Roman"/>
          <w:sz w:val="24"/>
          <w:szCs w:val="24"/>
          <w:lang w:eastAsia="en-US"/>
        </w:rPr>
        <w:t xml:space="preserve"> are related by a particular B-theoretic relation, then that is an inalienable fact about reality, and one upon which every observer should agree (assuming they have appropriate access to the evidence and, as such, are epistemically on a par). The understanding of time that we find in the special and general theories of relativity is completely different. According to relativity, there is no fact of the matter about the B-series temporal ordering of events. For any two events A and B, whether A and B are simultaneous with one another, or whether they stand at some temporal distance to one another, depends entirely on an observer</w:t>
      </w:r>
      <w:r w:rsidR="00600F57" w:rsidRPr="00B022AC">
        <w:rPr>
          <w:rFonts w:ascii="Garamond" w:eastAsia="Cambria" w:hAnsi="Garamond" w:cs="Times New Roman"/>
          <w:sz w:val="24"/>
          <w:szCs w:val="24"/>
          <w:lang w:eastAsia="en-US"/>
        </w:rPr>
        <w:t>’</w:t>
      </w:r>
      <w:r w:rsidR="006E23B8" w:rsidRPr="00B022AC">
        <w:rPr>
          <w:rFonts w:ascii="Garamond" w:eastAsia="Cambria" w:hAnsi="Garamond" w:cs="Times New Roman"/>
          <w:sz w:val="24"/>
          <w:szCs w:val="24"/>
          <w:lang w:eastAsia="en-US"/>
        </w:rPr>
        <w:t>s state of motion.</w:t>
      </w:r>
      <w:r w:rsidR="0083635C" w:rsidRPr="00B022AC">
        <w:rPr>
          <w:rFonts w:ascii="Garamond" w:eastAsia="Cambria" w:hAnsi="Garamond" w:cs="Times New Roman"/>
          <w:sz w:val="24"/>
          <w:szCs w:val="24"/>
          <w:lang w:eastAsia="en-US"/>
        </w:rPr>
        <w:t xml:space="preserve"> Indeed,</w:t>
      </w:r>
      <w:r w:rsidR="006E23B8" w:rsidRPr="00B022AC">
        <w:rPr>
          <w:rFonts w:ascii="Garamond" w:eastAsia="Cambria" w:hAnsi="Garamond" w:cs="Times New Roman"/>
          <w:sz w:val="24"/>
          <w:szCs w:val="24"/>
          <w:lang w:eastAsia="en-US"/>
        </w:rPr>
        <w:t xml:space="preserve"> </w:t>
      </w:r>
      <w:r w:rsidR="0083635C" w:rsidRPr="00B022AC">
        <w:rPr>
          <w:rFonts w:ascii="Garamond" w:eastAsia="Cambria" w:hAnsi="Garamond" w:cs="Times New Roman"/>
          <w:sz w:val="24"/>
          <w:szCs w:val="24"/>
          <w:lang w:eastAsia="en-US"/>
        </w:rPr>
        <w:t>i</w:t>
      </w:r>
      <w:r w:rsidR="006E23B8" w:rsidRPr="00B022AC">
        <w:rPr>
          <w:rFonts w:ascii="Garamond" w:eastAsia="Cambria" w:hAnsi="Garamond" w:cs="Times New Roman"/>
          <w:sz w:val="24"/>
          <w:szCs w:val="24"/>
          <w:lang w:eastAsia="en-US"/>
        </w:rPr>
        <w:t xml:space="preserve">f, for an observer, O1, </w:t>
      </w:r>
      <w:r w:rsidR="0083635C" w:rsidRPr="00B022AC">
        <w:rPr>
          <w:rFonts w:ascii="Garamond" w:eastAsia="Cambria" w:hAnsi="Garamond" w:cs="Times New Roman"/>
          <w:sz w:val="24"/>
          <w:szCs w:val="24"/>
          <w:lang w:eastAsia="en-US"/>
        </w:rPr>
        <w:t xml:space="preserve">events </w:t>
      </w:r>
      <w:r w:rsidR="006E23B8" w:rsidRPr="00B022AC">
        <w:rPr>
          <w:rFonts w:ascii="Garamond" w:eastAsia="Cambria" w:hAnsi="Garamond" w:cs="Times New Roman"/>
          <w:sz w:val="24"/>
          <w:szCs w:val="24"/>
          <w:lang w:eastAsia="en-US"/>
        </w:rPr>
        <w:t>A and B are simultaneous with one another, then there is some observer O2 for whom A is earlier than B and there is some observer O</w:t>
      </w:r>
      <w:r w:rsidR="00600F57" w:rsidRPr="00B022AC">
        <w:rPr>
          <w:rFonts w:ascii="Garamond" w:eastAsia="Cambria" w:hAnsi="Garamond" w:cs="Times New Roman"/>
          <w:sz w:val="24"/>
          <w:szCs w:val="24"/>
          <w:lang w:eastAsia="en-US"/>
        </w:rPr>
        <w:t>3</w:t>
      </w:r>
      <w:r w:rsidR="006E23B8" w:rsidRPr="00B022AC">
        <w:rPr>
          <w:rFonts w:ascii="Garamond" w:eastAsia="Cambria" w:hAnsi="Garamond" w:cs="Times New Roman"/>
          <w:sz w:val="24"/>
          <w:szCs w:val="24"/>
          <w:lang w:eastAsia="en-US"/>
        </w:rPr>
        <w:t xml:space="preserve"> for whom A is later than B. Worse than this, the temporal judgements made by all three observers are on a par: there is no physical reason to suppose that O1’s judgements are ‘more correct’ than O2’s or that O2’s are ‘more correct’ than O3’s.</w:t>
      </w:r>
    </w:p>
    <w:p w:rsidR="00F04845" w:rsidRPr="00B022AC" w:rsidRDefault="007B5FE8" w:rsidP="00600F57">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The shift from Newtonian mechanics to relativistic mechanics, then, is </w:t>
      </w:r>
      <w:r w:rsidR="009F4853" w:rsidRPr="00B022AC">
        <w:rPr>
          <w:rFonts w:ascii="Garamond" w:eastAsia="Cambria" w:hAnsi="Garamond" w:cs="Times New Roman"/>
          <w:sz w:val="24"/>
          <w:szCs w:val="24"/>
          <w:lang w:eastAsia="en-US"/>
        </w:rPr>
        <w:t>revolutionary</w:t>
      </w:r>
      <w:r w:rsidRPr="00B022AC">
        <w:rPr>
          <w:rFonts w:ascii="Garamond" w:eastAsia="Cambria" w:hAnsi="Garamond" w:cs="Times New Roman"/>
          <w:sz w:val="24"/>
          <w:szCs w:val="24"/>
          <w:lang w:eastAsia="en-US"/>
        </w:rPr>
        <w:t xml:space="preserve">: </w:t>
      </w:r>
      <w:r w:rsidR="00EB51B8" w:rsidRPr="00B022AC">
        <w:rPr>
          <w:rFonts w:ascii="Garamond" w:eastAsia="Cambria" w:hAnsi="Garamond" w:cs="Times New Roman"/>
          <w:sz w:val="24"/>
          <w:szCs w:val="24"/>
          <w:lang w:eastAsia="en-US"/>
        </w:rPr>
        <w:t xml:space="preserve">according to the latter theory </w:t>
      </w:r>
      <w:r w:rsidRPr="00B022AC">
        <w:rPr>
          <w:rFonts w:ascii="Garamond" w:eastAsia="Cambria" w:hAnsi="Garamond" w:cs="Times New Roman"/>
          <w:sz w:val="24"/>
          <w:szCs w:val="24"/>
          <w:lang w:eastAsia="en-US"/>
        </w:rPr>
        <w:t xml:space="preserve">events are </w:t>
      </w:r>
      <w:r w:rsidR="00DB4820" w:rsidRPr="00B022AC">
        <w:rPr>
          <w:rFonts w:ascii="Garamond" w:eastAsia="Cambria" w:hAnsi="Garamond" w:cs="Times New Roman"/>
          <w:sz w:val="24"/>
          <w:szCs w:val="24"/>
          <w:lang w:eastAsia="en-US"/>
        </w:rPr>
        <w:t>not</w:t>
      </w:r>
      <w:r w:rsidRPr="00B022AC">
        <w:rPr>
          <w:rFonts w:ascii="Garamond" w:eastAsia="Cambria" w:hAnsi="Garamond" w:cs="Times New Roman"/>
          <w:sz w:val="24"/>
          <w:szCs w:val="24"/>
          <w:lang w:eastAsia="en-US"/>
        </w:rPr>
        <w:t xml:space="preserve"> objectively ordered by a single B-series. What we see, rather, is a number of different B-series orderings, each of which is equally good. But things get worse: general relativity does</w:t>
      </w:r>
      <w:r w:rsidR="009F4853" w:rsidRPr="00B022AC">
        <w:rPr>
          <w:rFonts w:ascii="Garamond" w:eastAsia="Cambria" w:hAnsi="Garamond" w:cs="Times New Roman"/>
          <w:sz w:val="24"/>
          <w:szCs w:val="24"/>
          <w:lang w:eastAsia="en-US"/>
        </w:rPr>
        <w:t>, in fact,</w:t>
      </w:r>
      <w:r w:rsidRPr="00B022AC">
        <w:rPr>
          <w:rFonts w:ascii="Garamond" w:eastAsia="Cambria" w:hAnsi="Garamond" w:cs="Times New Roman"/>
          <w:sz w:val="24"/>
          <w:szCs w:val="24"/>
          <w:lang w:eastAsia="en-US"/>
        </w:rPr>
        <w:t xml:space="preserve"> make use of an invariant metric of some kind and so there is a sense in which some events are – objectively – in the ‘past’ of an observer or in an observer’s ‘future’. However, the metric used to make such determinations is</w:t>
      </w:r>
      <w:r w:rsidR="00600F57" w:rsidRPr="00B022AC">
        <w:rPr>
          <w:rFonts w:ascii="Garamond" w:eastAsia="Cambria" w:hAnsi="Garamond" w:cs="Times New Roman"/>
          <w:sz w:val="24"/>
          <w:szCs w:val="24"/>
          <w:lang w:eastAsia="en-US"/>
        </w:rPr>
        <w:t xml:space="preserve"> one that roll</w:t>
      </w:r>
      <w:r w:rsidRPr="00B022AC">
        <w:rPr>
          <w:rFonts w:ascii="Garamond" w:eastAsia="Cambria" w:hAnsi="Garamond" w:cs="Times New Roman"/>
          <w:sz w:val="24"/>
          <w:szCs w:val="24"/>
          <w:lang w:eastAsia="en-US"/>
        </w:rPr>
        <w:t>s space and time together into a single four-dimensional manifold in which time is treated as a space-like dimension. The sense in which an event is ‘past’ for every observer</w:t>
      </w:r>
      <w:r w:rsidR="00F80F3C" w:rsidRPr="00B022AC">
        <w:rPr>
          <w:rFonts w:ascii="Garamond" w:eastAsia="Cambria" w:hAnsi="Garamond" w:cs="Times New Roman"/>
          <w:sz w:val="24"/>
          <w:szCs w:val="24"/>
          <w:lang w:eastAsia="en-US"/>
        </w:rPr>
        <w:t xml:space="preserve"> </w:t>
      </w:r>
      <w:r w:rsidRPr="00B022AC">
        <w:rPr>
          <w:rFonts w:ascii="Garamond" w:eastAsia="Cambria" w:hAnsi="Garamond" w:cs="Times New Roman"/>
          <w:sz w:val="24"/>
          <w:szCs w:val="24"/>
          <w:lang w:eastAsia="en-US"/>
        </w:rPr>
        <w:t xml:space="preserve">is that some events are at a constant spatiotemporal distance from everybody. The shift from a single ordered B-series to a multiplicity of B-series orderings and then, finally, into a spatiotemporal metric is </w:t>
      </w:r>
      <w:r w:rsidR="00600F57" w:rsidRPr="00B022AC">
        <w:rPr>
          <w:rFonts w:ascii="Garamond" w:eastAsia="Cambria" w:hAnsi="Garamond" w:cs="Times New Roman"/>
          <w:sz w:val="24"/>
          <w:szCs w:val="24"/>
          <w:lang w:eastAsia="en-US"/>
        </w:rPr>
        <w:t>radical indeed</w:t>
      </w:r>
      <w:r w:rsidRPr="00B022AC">
        <w:rPr>
          <w:rFonts w:ascii="Garamond" w:eastAsia="Cambria" w:hAnsi="Garamond" w:cs="Times New Roman"/>
          <w:sz w:val="24"/>
          <w:szCs w:val="24"/>
          <w:lang w:eastAsia="en-US"/>
        </w:rPr>
        <w:t xml:space="preserve">. </w:t>
      </w:r>
    </w:p>
    <w:p w:rsidR="00241F69" w:rsidRPr="00B022AC" w:rsidRDefault="00600F57" w:rsidP="00887CC4">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This is just one part of a much larger story about how our understanding of time has changed. The</w:t>
      </w:r>
      <w:r w:rsidR="007B5FE8" w:rsidRPr="00B022AC">
        <w:rPr>
          <w:rFonts w:ascii="Garamond" w:eastAsia="Cambria" w:hAnsi="Garamond" w:cs="Times New Roman"/>
          <w:sz w:val="24"/>
          <w:szCs w:val="24"/>
          <w:lang w:eastAsia="en-US"/>
        </w:rPr>
        <w:t xml:space="preserve"> </w:t>
      </w:r>
      <w:r w:rsidR="00087C31" w:rsidRPr="00B022AC">
        <w:rPr>
          <w:rFonts w:ascii="Garamond" w:eastAsia="Cambria" w:hAnsi="Garamond" w:cs="Times New Roman"/>
          <w:sz w:val="24"/>
          <w:szCs w:val="24"/>
          <w:lang w:eastAsia="en-US"/>
        </w:rPr>
        <w:t xml:space="preserve">scientific view of the nature of time, as posited by physicists, has changed </w:t>
      </w:r>
      <w:r w:rsidR="0083635C" w:rsidRPr="00B022AC">
        <w:rPr>
          <w:rFonts w:ascii="Garamond" w:eastAsia="Cambria" w:hAnsi="Garamond" w:cs="Times New Roman"/>
          <w:sz w:val="24"/>
          <w:szCs w:val="24"/>
          <w:lang w:eastAsia="en-US"/>
        </w:rPr>
        <w:t xml:space="preserve">substantially </w:t>
      </w:r>
      <w:r w:rsidR="00087C31" w:rsidRPr="00B022AC">
        <w:rPr>
          <w:rFonts w:ascii="Garamond" w:eastAsia="Cambria" w:hAnsi="Garamond" w:cs="Times New Roman"/>
          <w:sz w:val="24"/>
          <w:szCs w:val="24"/>
          <w:lang w:eastAsia="en-US"/>
        </w:rPr>
        <w:t>from the ancient Greeks, through Newton, to Einstein and now to recent developments in quantum gravity. Yet despite the fact that what many philosophers have thought to be platitudinous about the folk concept of time</w:t>
      </w:r>
      <w:r w:rsidR="00A955AD" w:rsidRPr="00B022AC">
        <w:rPr>
          <w:rFonts w:ascii="Garamond" w:eastAsia="Cambria" w:hAnsi="Garamond" w:cs="Times New Roman"/>
          <w:sz w:val="24"/>
          <w:szCs w:val="24"/>
          <w:lang w:eastAsia="en-US"/>
        </w:rPr>
        <w:t>—for instance that there is an absolute fact of the matter regarding which events are simultaneous with which other events—</w:t>
      </w:r>
      <w:r w:rsidR="00087C31" w:rsidRPr="00B022AC">
        <w:rPr>
          <w:rFonts w:ascii="Garamond" w:eastAsia="Cambria" w:hAnsi="Garamond" w:cs="Times New Roman"/>
          <w:sz w:val="24"/>
          <w:szCs w:val="24"/>
          <w:lang w:eastAsia="en-US"/>
        </w:rPr>
        <w:t xml:space="preserve">turned out not to be satisfied by the ‘t’ parameter in </w:t>
      </w:r>
      <w:r w:rsidRPr="00B022AC">
        <w:rPr>
          <w:rFonts w:ascii="Garamond" w:eastAsia="Cambria" w:hAnsi="Garamond" w:cs="Times New Roman"/>
          <w:sz w:val="24"/>
          <w:szCs w:val="24"/>
          <w:lang w:eastAsia="en-US"/>
        </w:rPr>
        <w:t>our best science</w:t>
      </w:r>
      <w:r w:rsidR="00087C31" w:rsidRPr="00B022AC">
        <w:rPr>
          <w:rFonts w:ascii="Garamond" w:eastAsia="Cambria" w:hAnsi="Garamond" w:cs="Times New Roman"/>
          <w:sz w:val="24"/>
          <w:szCs w:val="24"/>
          <w:lang w:eastAsia="en-US"/>
        </w:rPr>
        <w:t xml:space="preserve">, it is notable that the folk </w:t>
      </w:r>
      <w:r w:rsidRPr="00B022AC">
        <w:rPr>
          <w:rFonts w:ascii="Garamond" w:eastAsia="Cambria" w:hAnsi="Garamond" w:cs="Times New Roman"/>
          <w:sz w:val="24"/>
          <w:szCs w:val="24"/>
          <w:lang w:eastAsia="en-US"/>
        </w:rPr>
        <w:t xml:space="preserve">have never openly </w:t>
      </w:r>
      <w:r w:rsidR="00087C31" w:rsidRPr="00B022AC">
        <w:rPr>
          <w:rFonts w:ascii="Garamond" w:eastAsia="Cambria" w:hAnsi="Garamond" w:cs="Times New Roman"/>
          <w:sz w:val="24"/>
          <w:szCs w:val="24"/>
          <w:lang w:eastAsia="en-US"/>
        </w:rPr>
        <w:t>declare</w:t>
      </w:r>
      <w:r w:rsidRPr="00B022AC">
        <w:rPr>
          <w:rFonts w:ascii="Garamond" w:eastAsia="Cambria" w:hAnsi="Garamond" w:cs="Times New Roman"/>
          <w:sz w:val="24"/>
          <w:szCs w:val="24"/>
          <w:lang w:eastAsia="en-US"/>
        </w:rPr>
        <w:t>d</w:t>
      </w:r>
      <w:r w:rsidR="00087C31" w:rsidRPr="00B022AC">
        <w:rPr>
          <w:rFonts w:ascii="Garamond" w:eastAsia="Cambria" w:hAnsi="Garamond" w:cs="Times New Roman"/>
          <w:sz w:val="24"/>
          <w:szCs w:val="24"/>
          <w:lang w:eastAsia="en-US"/>
        </w:rPr>
        <w:t xml:space="preserve"> </w:t>
      </w:r>
      <w:r w:rsidRPr="00B022AC">
        <w:rPr>
          <w:rFonts w:ascii="Garamond" w:eastAsia="Cambria" w:hAnsi="Garamond" w:cs="Times New Roman"/>
          <w:sz w:val="24"/>
          <w:szCs w:val="24"/>
          <w:lang w:eastAsia="en-US"/>
        </w:rPr>
        <w:t xml:space="preserve">that nothing satisfies </w:t>
      </w:r>
      <w:r w:rsidR="00180080" w:rsidRPr="00B022AC">
        <w:rPr>
          <w:rFonts w:ascii="Garamond" w:eastAsia="Cambria" w:hAnsi="Garamond" w:cs="Times New Roman"/>
          <w:sz w:val="24"/>
          <w:szCs w:val="24"/>
          <w:lang w:eastAsia="en-US"/>
        </w:rPr>
        <w:t>their concept of tim</w:t>
      </w:r>
      <w:r w:rsidR="006049B4" w:rsidRPr="00B022AC">
        <w:rPr>
          <w:rFonts w:ascii="Garamond" w:eastAsia="Cambria" w:hAnsi="Garamond" w:cs="Times New Roman"/>
          <w:sz w:val="24"/>
          <w:szCs w:val="24"/>
          <w:lang w:eastAsia="en-US"/>
        </w:rPr>
        <w:t>e.</w:t>
      </w:r>
    </w:p>
    <w:p w:rsidR="00A574B0" w:rsidRPr="00B022AC" w:rsidRDefault="00600F57" w:rsidP="00887CC4">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Th</w:t>
      </w:r>
      <w:r w:rsidR="0083635C" w:rsidRPr="00B022AC">
        <w:rPr>
          <w:rFonts w:ascii="Garamond" w:eastAsia="Cambria" w:hAnsi="Garamond" w:cs="Times New Roman"/>
          <w:sz w:val="24"/>
          <w:szCs w:val="24"/>
          <w:lang w:eastAsia="en-US"/>
        </w:rPr>
        <w:t>is brief history of time</w:t>
      </w:r>
      <w:r w:rsidRPr="00B022AC">
        <w:rPr>
          <w:rFonts w:ascii="Garamond" w:eastAsia="Cambria" w:hAnsi="Garamond" w:cs="Times New Roman"/>
          <w:sz w:val="24"/>
          <w:szCs w:val="24"/>
          <w:lang w:eastAsia="en-US"/>
        </w:rPr>
        <w:t xml:space="preserve"> </w:t>
      </w:r>
      <w:r w:rsidR="0027760E" w:rsidRPr="00B022AC">
        <w:rPr>
          <w:rFonts w:ascii="Garamond" w:eastAsia="Cambria" w:hAnsi="Garamond" w:cs="Times New Roman"/>
          <w:sz w:val="24"/>
          <w:szCs w:val="24"/>
          <w:lang w:eastAsia="en-US"/>
        </w:rPr>
        <w:t>in the sciences</w:t>
      </w:r>
      <w:r w:rsidR="007B5FE8" w:rsidRPr="00B022AC">
        <w:rPr>
          <w:rFonts w:ascii="Garamond" w:eastAsia="Cambria" w:hAnsi="Garamond" w:cs="Times New Roman"/>
          <w:sz w:val="24"/>
          <w:szCs w:val="24"/>
          <w:lang w:eastAsia="en-US"/>
        </w:rPr>
        <w:t xml:space="preserve"> tell</w:t>
      </w:r>
      <w:r w:rsidR="005634A1" w:rsidRPr="00B022AC">
        <w:rPr>
          <w:rFonts w:ascii="Garamond" w:eastAsia="Cambria" w:hAnsi="Garamond" w:cs="Times New Roman"/>
          <w:sz w:val="24"/>
          <w:szCs w:val="24"/>
          <w:lang w:eastAsia="en-US"/>
        </w:rPr>
        <w:t>s</w:t>
      </w:r>
      <w:r w:rsidR="007B5FE8" w:rsidRPr="00B022AC">
        <w:rPr>
          <w:rFonts w:ascii="Garamond" w:eastAsia="Cambria" w:hAnsi="Garamond" w:cs="Times New Roman"/>
          <w:sz w:val="24"/>
          <w:szCs w:val="24"/>
          <w:lang w:eastAsia="en-US"/>
        </w:rPr>
        <w:t xml:space="preserve"> us something about the folk concept. </w:t>
      </w:r>
      <w:r w:rsidR="00087C31" w:rsidRPr="00B022AC">
        <w:rPr>
          <w:rFonts w:ascii="Garamond" w:eastAsia="Cambria" w:hAnsi="Garamond" w:cs="Times New Roman"/>
          <w:sz w:val="24"/>
          <w:szCs w:val="24"/>
          <w:lang w:eastAsia="en-US"/>
        </w:rPr>
        <w:t xml:space="preserve"> </w:t>
      </w:r>
      <w:r w:rsidR="0001377B" w:rsidRPr="00B022AC">
        <w:rPr>
          <w:rFonts w:ascii="Garamond" w:eastAsia="Cambria" w:hAnsi="Garamond" w:cs="Times New Roman"/>
          <w:sz w:val="24"/>
          <w:szCs w:val="24"/>
          <w:lang w:eastAsia="en-US"/>
        </w:rPr>
        <w:t>O</w:t>
      </w:r>
      <w:r w:rsidR="00087C31" w:rsidRPr="00B022AC">
        <w:rPr>
          <w:rFonts w:ascii="Garamond" w:eastAsia="Cambria" w:hAnsi="Garamond" w:cs="Times New Roman"/>
          <w:sz w:val="24"/>
          <w:szCs w:val="24"/>
          <w:lang w:eastAsia="en-US"/>
        </w:rPr>
        <w:t>rdinary folk will find themselves disposed to</w:t>
      </w:r>
      <w:r w:rsidR="00703E91" w:rsidRPr="00B022AC">
        <w:rPr>
          <w:rFonts w:ascii="Garamond" w:eastAsia="Cambria" w:hAnsi="Garamond" w:cs="Times New Roman"/>
          <w:sz w:val="24"/>
          <w:szCs w:val="24"/>
          <w:lang w:eastAsia="en-US"/>
        </w:rPr>
        <w:t xml:space="preserve"> say, across a </w:t>
      </w:r>
      <w:r w:rsidR="000E472E" w:rsidRPr="00B022AC">
        <w:rPr>
          <w:rFonts w:ascii="Garamond" w:eastAsia="Cambria" w:hAnsi="Garamond" w:cs="Times New Roman"/>
          <w:sz w:val="24"/>
          <w:szCs w:val="24"/>
          <w:lang w:eastAsia="en-US"/>
        </w:rPr>
        <w:t>wide</w:t>
      </w:r>
      <w:r w:rsidR="00703E91" w:rsidRPr="00B022AC">
        <w:rPr>
          <w:rFonts w:ascii="Garamond" w:eastAsia="Cambria" w:hAnsi="Garamond" w:cs="Times New Roman"/>
          <w:sz w:val="24"/>
          <w:szCs w:val="24"/>
          <w:lang w:eastAsia="en-US"/>
        </w:rPr>
        <w:t xml:space="preserve"> range of epistemic possibilities, that if the world turns out to be that way then their concept of time is satisfied, albeit by something </w:t>
      </w:r>
      <w:r w:rsidR="00150521" w:rsidRPr="00B022AC">
        <w:rPr>
          <w:rFonts w:ascii="Garamond" w:eastAsia="Cambria" w:hAnsi="Garamond" w:cs="Times New Roman"/>
          <w:sz w:val="24"/>
          <w:szCs w:val="24"/>
          <w:lang w:eastAsia="en-US"/>
        </w:rPr>
        <w:t>rather</w:t>
      </w:r>
      <w:r w:rsidR="00703E91" w:rsidRPr="00B022AC">
        <w:rPr>
          <w:rFonts w:ascii="Garamond" w:eastAsia="Cambria" w:hAnsi="Garamond" w:cs="Times New Roman"/>
          <w:sz w:val="24"/>
          <w:szCs w:val="24"/>
          <w:lang w:eastAsia="en-US"/>
        </w:rPr>
        <w:t xml:space="preserve"> different than </w:t>
      </w:r>
      <w:r w:rsidR="00902968" w:rsidRPr="00B022AC">
        <w:rPr>
          <w:rFonts w:ascii="Garamond" w:eastAsia="Cambria" w:hAnsi="Garamond" w:cs="Times New Roman"/>
          <w:sz w:val="24"/>
          <w:szCs w:val="24"/>
          <w:lang w:eastAsia="en-US"/>
        </w:rPr>
        <w:t xml:space="preserve">what </w:t>
      </w:r>
      <w:r w:rsidR="00703E91" w:rsidRPr="00B022AC">
        <w:rPr>
          <w:rFonts w:ascii="Garamond" w:eastAsia="Cambria" w:hAnsi="Garamond" w:cs="Times New Roman"/>
          <w:sz w:val="24"/>
          <w:szCs w:val="24"/>
          <w:lang w:eastAsia="en-US"/>
        </w:rPr>
        <w:t xml:space="preserve">they had expected. </w:t>
      </w:r>
      <w:r w:rsidR="0001377B" w:rsidRPr="00B022AC">
        <w:rPr>
          <w:rFonts w:ascii="Garamond" w:eastAsia="Cambria" w:hAnsi="Garamond" w:cs="Times New Roman"/>
          <w:sz w:val="24"/>
          <w:szCs w:val="24"/>
          <w:lang w:eastAsia="en-US"/>
        </w:rPr>
        <w:t xml:space="preserve">That </w:t>
      </w:r>
      <w:r w:rsidR="00FB04BE" w:rsidRPr="00B022AC">
        <w:rPr>
          <w:rFonts w:ascii="Garamond" w:eastAsia="Cambria" w:hAnsi="Garamond" w:cs="Times New Roman"/>
          <w:sz w:val="24"/>
          <w:szCs w:val="24"/>
          <w:lang w:eastAsia="en-US"/>
        </w:rPr>
        <w:t xml:space="preserve">there is </w:t>
      </w:r>
      <w:r w:rsidR="00FB04BE" w:rsidRPr="00B022AC">
        <w:rPr>
          <w:rFonts w:ascii="Garamond" w:eastAsia="Cambria" w:hAnsi="Garamond" w:cs="Times New Roman"/>
          <w:i/>
          <w:sz w:val="24"/>
          <w:szCs w:val="24"/>
          <w:lang w:eastAsia="en-US"/>
        </w:rPr>
        <w:t>something</w:t>
      </w:r>
      <w:r w:rsidR="00FB04BE" w:rsidRPr="00B022AC">
        <w:rPr>
          <w:rFonts w:ascii="Garamond" w:eastAsia="Cambria" w:hAnsi="Garamond" w:cs="Times New Roman"/>
          <w:sz w:val="24"/>
          <w:szCs w:val="24"/>
          <w:lang w:eastAsia="en-US"/>
        </w:rPr>
        <w:t xml:space="preserve"> in our world that is a good enough deserver to count as time typically seems more certain to us than any particular view we have about the metaphysical </w:t>
      </w:r>
      <w:r w:rsidR="003E26E2" w:rsidRPr="00B022AC">
        <w:rPr>
          <w:rFonts w:ascii="Garamond" w:eastAsia="Cambria" w:hAnsi="Garamond" w:cs="Times New Roman"/>
          <w:sz w:val="24"/>
          <w:szCs w:val="24"/>
          <w:lang w:eastAsia="en-US"/>
        </w:rPr>
        <w:t>or</w:t>
      </w:r>
      <w:r w:rsidR="00FB04BE" w:rsidRPr="00B022AC">
        <w:rPr>
          <w:rFonts w:ascii="Garamond" w:eastAsia="Cambria" w:hAnsi="Garamond" w:cs="Times New Roman"/>
          <w:sz w:val="24"/>
          <w:szCs w:val="24"/>
          <w:lang w:eastAsia="en-US"/>
        </w:rPr>
        <w:t xml:space="preserve"> physical nature of time. </w:t>
      </w:r>
      <w:r w:rsidR="0001377B" w:rsidRPr="00B022AC">
        <w:rPr>
          <w:rFonts w:ascii="Garamond" w:eastAsia="Cambria" w:hAnsi="Garamond" w:cs="Times New Roman"/>
          <w:sz w:val="24"/>
          <w:szCs w:val="24"/>
          <w:lang w:eastAsia="en-US"/>
        </w:rPr>
        <w:t>Because the folk</w:t>
      </w:r>
      <w:r w:rsidR="006005FB" w:rsidRPr="00B022AC">
        <w:rPr>
          <w:rFonts w:ascii="Garamond" w:eastAsia="Cambria" w:hAnsi="Garamond" w:cs="Times New Roman"/>
          <w:sz w:val="24"/>
          <w:szCs w:val="24"/>
          <w:lang w:eastAsia="en-US"/>
        </w:rPr>
        <w:t xml:space="preserve"> concept of time</w:t>
      </w:r>
      <w:r w:rsidR="0001377B" w:rsidRPr="00B022AC">
        <w:rPr>
          <w:rFonts w:ascii="Garamond" w:eastAsia="Cambria" w:hAnsi="Garamond" w:cs="Times New Roman"/>
          <w:sz w:val="24"/>
          <w:szCs w:val="24"/>
          <w:lang w:eastAsia="en-US"/>
        </w:rPr>
        <w:t xml:space="preserve"> appears to be</w:t>
      </w:r>
      <w:r w:rsidR="006005FB" w:rsidRPr="00B022AC">
        <w:rPr>
          <w:rFonts w:ascii="Garamond" w:eastAsia="Cambria" w:hAnsi="Garamond" w:cs="Times New Roman"/>
          <w:sz w:val="24"/>
          <w:szCs w:val="24"/>
          <w:lang w:eastAsia="en-US"/>
        </w:rPr>
        <w:t xml:space="preserve"> satisfied across a wide range of epistemic possibilities the concept is not likely to be in error. </w:t>
      </w:r>
    </w:p>
    <w:p w:rsidR="00837101" w:rsidRPr="00B022AC" w:rsidRDefault="0001377B" w:rsidP="00DC51F2">
      <w:pPr>
        <w:spacing w:after="0" w:line="360" w:lineRule="auto"/>
        <w:ind w:firstLine="720"/>
        <w:jc w:val="both"/>
        <w:rPr>
          <w:rFonts w:ascii="Garamond" w:eastAsia="Times New Roman" w:hAnsi="Garamond" w:cs="Times New Roman"/>
          <w:sz w:val="24"/>
        </w:rPr>
      </w:pPr>
      <w:r w:rsidRPr="00B022AC">
        <w:rPr>
          <w:rFonts w:ascii="Garamond" w:eastAsia="Times New Roman" w:hAnsi="Garamond" w:cs="Times New Roman"/>
          <w:sz w:val="24"/>
        </w:rPr>
        <w:t xml:space="preserve">We come now to the </w:t>
      </w:r>
      <w:r w:rsidR="00761618" w:rsidRPr="00B022AC">
        <w:rPr>
          <w:rFonts w:ascii="Garamond" w:eastAsia="Times New Roman" w:hAnsi="Garamond" w:cs="Times New Roman"/>
          <w:sz w:val="24"/>
        </w:rPr>
        <w:t>second reason to suppose th</w:t>
      </w:r>
      <w:r w:rsidR="00DC51F2" w:rsidRPr="00B022AC">
        <w:rPr>
          <w:rFonts w:ascii="Garamond" w:eastAsia="Times New Roman" w:hAnsi="Garamond" w:cs="Times New Roman"/>
          <w:sz w:val="24"/>
        </w:rPr>
        <w:t xml:space="preserve">at our concept of time is </w:t>
      </w:r>
      <w:r w:rsidR="009F4853" w:rsidRPr="00B022AC">
        <w:rPr>
          <w:rFonts w:ascii="Garamond" w:eastAsia="Times New Roman" w:hAnsi="Garamond" w:cs="Times New Roman"/>
          <w:sz w:val="24"/>
        </w:rPr>
        <w:t>error-</w:t>
      </w:r>
      <w:r w:rsidR="00DC51F2" w:rsidRPr="00B022AC">
        <w:rPr>
          <w:rFonts w:ascii="Garamond" w:eastAsia="Times New Roman" w:hAnsi="Garamond" w:cs="Times New Roman"/>
          <w:sz w:val="24"/>
        </w:rPr>
        <w:t xml:space="preserve">resistant. </w:t>
      </w:r>
      <w:r w:rsidR="00F41FF8" w:rsidRPr="00B022AC">
        <w:rPr>
          <w:rFonts w:ascii="Garamond" w:eastAsia="Times New Roman" w:hAnsi="Garamond" w:cs="Times New Roman"/>
          <w:sz w:val="24"/>
        </w:rPr>
        <w:t>T</w:t>
      </w:r>
      <w:r w:rsidR="000E42CE" w:rsidRPr="00B022AC">
        <w:rPr>
          <w:rFonts w:ascii="Garamond" w:eastAsia="Times New Roman" w:hAnsi="Garamond" w:cs="Times New Roman"/>
          <w:sz w:val="24"/>
        </w:rPr>
        <w:t xml:space="preserve">emporality is one of the most entrenched, fundamental, and pivotal </w:t>
      </w:r>
      <w:r w:rsidR="00F41FF8" w:rsidRPr="00B022AC">
        <w:rPr>
          <w:rFonts w:ascii="Garamond" w:eastAsia="Times New Roman" w:hAnsi="Garamond" w:cs="Times New Roman"/>
          <w:sz w:val="24"/>
        </w:rPr>
        <w:t>notions</w:t>
      </w:r>
      <w:r w:rsidR="000E42CE" w:rsidRPr="00B022AC">
        <w:rPr>
          <w:rFonts w:ascii="Garamond" w:eastAsia="Times New Roman" w:hAnsi="Garamond" w:cs="Times New Roman"/>
          <w:sz w:val="24"/>
        </w:rPr>
        <w:t xml:space="preserve">, not least in terms of our conception of ourselves as agents who </w:t>
      </w:r>
      <w:r w:rsidR="000E42CE" w:rsidRPr="00B022AC">
        <w:rPr>
          <w:rFonts w:ascii="Garamond" w:eastAsia="Times New Roman" w:hAnsi="Garamond" w:cs="Times New Roman"/>
          <w:i/>
          <w:sz w:val="24"/>
        </w:rPr>
        <w:t>did</w:t>
      </w:r>
      <w:r w:rsidR="000E42CE" w:rsidRPr="00B022AC">
        <w:rPr>
          <w:rFonts w:ascii="Garamond" w:eastAsia="Times New Roman" w:hAnsi="Garamond" w:cs="Times New Roman"/>
          <w:sz w:val="24"/>
        </w:rPr>
        <w:t xml:space="preserve"> things in the past, and who must </w:t>
      </w:r>
      <w:r w:rsidR="000E42CE" w:rsidRPr="00B022AC">
        <w:rPr>
          <w:rFonts w:ascii="Garamond" w:eastAsia="Times New Roman" w:hAnsi="Garamond" w:cs="Times New Roman"/>
          <w:i/>
          <w:sz w:val="24"/>
        </w:rPr>
        <w:t>decide</w:t>
      </w:r>
      <w:r w:rsidR="000E42CE" w:rsidRPr="00B022AC">
        <w:rPr>
          <w:rFonts w:ascii="Garamond" w:eastAsia="Times New Roman" w:hAnsi="Garamond" w:cs="Times New Roman"/>
          <w:sz w:val="24"/>
        </w:rPr>
        <w:t xml:space="preserve"> what to do in the future. </w:t>
      </w:r>
      <w:r w:rsidR="00BD43B0" w:rsidRPr="00B022AC">
        <w:rPr>
          <w:rFonts w:ascii="Garamond" w:eastAsia="Times New Roman" w:hAnsi="Garamond" w:cs="Times New Roman"/>
          <w:sz w:val="24"/>
        </w:rPr>
        <w:t xml:space="preserve">A concept that is </w:t>
      </w:r>
      <w:r w:rsidR="00087C31" w:rsidRPr="00B022AC">
        <w:rPr>
          <w:rFonts w:ascii="Garamond" w:eastAsia="Cambria" w:hAnsi="Garamond" w:cs="Times New Roman"/>
          <w:sz w:val="24"/>
          <w:szCs w:val="24"/>
          <w:lang w:eastAsia="en-US"/>
        </w:rPr>
        <w:t>central to our concep</w:t>
      </w:r>
      <w:r w:rsidR="00BD43B0" w:rsidRPr="00B022AC">
        <w:rPr>
          <w:rFonts w:ascii="Garamond" w:eastAsia="Cambria" w:hAnsi="Garamond" w:cs="Times New Roman"/>
          <w:sz w:val="24"/>
          <w:szCs w:val="24"/>
          <w:lang w:eastAsia="en-US"/>
        </w:rPr>
        <w:t xml:space="preserve">tion of </w:t>
      </w:r>
      <w:proofErr w:type="gramStart"/>
      <w:r w:rsidR="00BD43B0" w:rsidRPr="00B022AC">
        <w:rPr>
          <w:rFonts w:ascii="Garamond" w:eastAsia="Cambria" w:hAnsi="Garamond" w:cs="Times New Roman"/>
          <w:sz w:val="24"/>
          <w:szCs w:val="24"/>
          <w:lang w:eastAsia="en-US"/>
        </w:rPr>
        <w:t>ourselves</w:t>
      </w:r>
      <w:proofErr w:type="gramEnd"/>
      <w:r w:rsidR="00BD43B0" w:rsidRPr="00B022AC">
        <w:rPr>
          <w:rFonts w:ascii="Garamond" w:eastAsia="Cambria" w:hAnsi="Garamond" w:cs="Times New Roman"/>
          <w:sz w:val="24"/>
          <w:szCs w:val="24"/>
          <w:lang w:eastAsia="en-US"/>
        </w:rPr>
        <w:t xml:space="preserve"> in the world is less likely to be in error than those that are less central. Plausibly, the concepts of agency, deliberation, decision, prudence, responsibility, causation and time are </w:t>
      </w:r>
      <w:r w:rsidR="00130805" w:rsidRPr="00B022AC">
        <w:rPr>
          <w:rFonts w:ascii="Garamond" w:eastAsia="Cambria" w:hAnsi="Garamond" w:cs="Times New Roman"/>
          <w:sz w:val="24"/>
          <w:szCs w:val="24"/>
          <w:lang w:eastAsia="en-US"/>
        </w:rPr>
        <w:t>important</w:t>
      </w:r>
      <w:r w:rsidR="007217A9" w:rsidRPr="00B022AC">
        <w:rPr>
          <w:rFonts w:ascii="Garamond" w:eastAsia="Cambria" w:hAnsi="Garamond" w:cs="Times New Roman"/>
          <w:sz w:val="24"/>
          <w:szCs w:val="24"/>
          <w:lang w:eastAsia="en-US"/>
        </w:rPr>
        <w:t xml:space="preserve"> </w:t>
      </w:r>
      <w:r w:rsidR="00BD43B0" w:rsidRPr="00B022AC">
        <w:rPr>
          <w:rFonts w:ascii="Garamond" w:eastAsia="Cambria" w:hAnsi="Garamond" w:cs="Times New Roman"/>
          <w:sz w:val="24"/>
          <w:szCs w:val="24"/>
          <w:lang w:eastAsia="en-US"/>
        </w:rPr>
        <w:t xml:space="preserve">concepts of this kind. </w:t>
      </w:r>
    </w:p>
    <w:p w:rsidR="00501C20" w:rsidRPr="00B022AC" w:rsidRDefault="00CD5C34" w:rsidP="00887CC4">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If we think of our concepts </w:t>
      </w:r>
      <w:r w:rsidR="0001377B" w:rsidRPr="00B022AC">
        <w:rPr>
          <w:rFonts w:ascii="Garamond" w:eastAsia="Cambria" w:hAnsi="Garamond" w:cs="Times New Roman"/>
          <w:sz w:val="24"/>
          <w:szCs w:val="24"/>
          <w:lang w:eastAsia="en-US"/>
        </w:rPr>
        <w:t xml:space="preserve">as </w:t>
      </w:r>
      <w:r w:rsidRPr="00B022AC">
        <w:rPr>
          <w:rFonts w:ascii="Garamond" w:eastAsia="Cambria" w:hAnsi="Garamond" w:cs="Times New Roman"/>
          <w:sz w:val="24"/>
          <w:szCs w:val="24"/>
          <w:lang w:eastAsia="en-US"/>
        </w:rPr>
        <w:t xml:space="preserve">forming an interrelated web, with some concepts more central to the web than others, then it seems likely that the concepts of deliberation, prudence, responsibility, </w:t>
      </w:r>
      <w:r w:rsidR="00DB41F5" w:rsidRPr="00B022AC">
        <w:rPr>
          <w:rFonts w:ascii="Garamond" w:eastAsia="Cambria" w:hAnsi="Garamond" w:cs="Times New Roman"/>
          <w:sz w:val="24"/>
          <w:szCs w:val="24"/>
          <w:lang w:eastAsia="en-US"/>
        </w:rPr>
        <w:t xml:space="preserve">and </w:t>
      </w:r>
      <w:r w:rsidRPr="00B022AC">
        <w:rPr>
          <w:rFonts w:ascii="Garamond" w:eastAsia="Cambria" w:hAnsi="Garamond" w:cs="Times New Roman"/>
          <w:sz w:val="24"/>
          <w:szCs w:val="24"/>
          <w:lang w:eastAsia="en-US"/>
        </w:rPr>
        <w:t xml:space="preserve">causation will be at the centre of that web. </w:t>
      </w:r>
      <w:r w:rsidR="006D4F4E" w:rsidRPr="00B022AC">
        <w:rPr>
          <w:rFonts w:ascii="Garamond" w:eastAsia="Cambria" w:hAnsi="Garamond" w:cs="Times New Roman"/>
          <w:sz w:val="24"/>
          <w:szCs w:val="24"/>
          <w:lang w:eastAsia="en-US"/>
        </w:rPr>
        <w:t>For i</w:t>
      </w:r>
      <w:r w:rsidR="00B047F4" w:rsidRPr="00B022AC">
        <w:rPr>
          <w:rFonts w:ascii="Garamond" w:eastAsia="Cambria" w:hAnsi="Garamond" w:cs="Times New Roman"/>
          <w:sz w:val="24"/>
          <w:szCs w:val="24"/>
          <w:lang w:eastAsia="en-US"/>
        </w:rPr>
        <w:t>t is difficult to imagine discover</w:t>
      </w:r>
      <w:r w:rsidR="00902968" w:rsidRPr="00B022AC">
        <w:rPr>
          <w:rFonts w:ascii="Garamond" w:eastAsia="Cambria" w:hAnsi="Garamond" w:cs="Times New Roman"/>
          <w:sz w:val="24"/>
          <w:szCs w:val="24"/>
          <w:lang w:eastAsia="en-US"/>
        </w:rPr>
        <w:t>ing</w:t>
      </w:r>
      <w:r w:rsidR="00B047F4" w:rsidRPr="00B022AC">
        <w:rPr>
          <w:rFonts w:ascii="Garamond" w:eastAsia="Cambria" w:hAnsi="Garamond" w:cs="Times New Roman"/>
          <w:sz w:val="24"/>
          <w:szCs w:val="24"/>
          <w:lang w:eastAsia="en-US"/>
        </w:rPr>
        <w:t xml:space="preserve"> that our folk concepts of deliberation, agency and causation </w:t>
      </w:r>
      <w:r w:rsidR="00902968" w:rsidRPr="00B022AC">
        <w:rPr>
          <w:rFonts w:ascii="Garamond" w:eastAsia="Cambria" w:hAnsi="Garamond" w:cs="Times New Roman"/>
          <w:sz w:val="24"/>
          <w:szCs w:val="24"/>
          <w:lang w:eastAsia="en-US"/>
        </w:rPr>
        <w:t>are</w:t>
      </w:r>
      <w:r w:rsidR="00B047F4" w:rsidRPr="00B022AC">
        <w:rPr>
          <w:rFonts w:ascii="Garamond" w:eastAsia="Cambria" w:hAnsi="Garamond" w:cs="Times New Roman"/>
          <w:sz w:val="24"/>
          <w:szCs w:val="24"/>
          <w:lang w:eastAsia="en-US"/>
        </w:rPr>
        <w:t xml:space="preserve"> unsatisfied. That is not to say that we cannot imagine any particular philosophical theory of those concepts being shown to be false: we can. It is to say that we cannot imagine discovering that nothing deserves to be </w:t>
      </w:r>
      <w:r w:rsidR="00326622" w:rsidRPr="00B022AC">
        <w:rPr>
          <w:rFonts w:ascii="Garamond" w:eastAsia="Cambria" w:hAnsi="Garamond" w:cs="Times New Roman"/>
          <w:sz w:val="24"/>
          <w:szCs w:val="24"/>
          <w:lang w:eastAsia="en-US"/>
        </w:rPr>
        <w:t xml:space="preserve">called </w:t>
      </w:r>
      <w:r w:rsidR="00B047F4" w:rsidRPr="00B022AC">
        <w:rPr>
          <w:rFonts w:ascii="Garamond" w:eastAsia="Cambria" w:hAnsi="Garamond" w:cs="Times New Roman"/>
          <w:sz w:val="24"/>
          <w:szCs w:val="24"/>
          <w:lang w:eastAsia="en-US"/>
        </w:rPr>
        <w:t xml:space="preserve">agency or deliberation or causation. </w:t>
      </w:r>
      <w:r w:rsidR="006D4F4E" w:rsidRPr="00B022AC">
        <w:rPr>
          <w:rFonts w:ascii="Garamond" w:eastAsia="Cambria" w:hAnsi="Garamond" w:cs="Times New Roman"/>
          <w:sz w:val="24"/>
          <w:szCs w:val="24"/>
          <w:lang w:eastAsia="en-US"/>
        </w:rPr>
        <w:t>We think our concept of time will also be at the centre. For our concept of time is implicitly and explicitly intertwined with the central concepts of deliberation, agency, causation, prudence and causation. Just as it is difficult to see how these concepts</w:t>
      </w:r>
      <w:r w:rsidR="00B047F4" w:rsidRPr="00B022AC">
        <w:rPr>
          <w:rFonts w:ascii="Garamond" w:eastAsia="Cambria" w:hAnsi="Garamond" w:cs="Times New Roman"/>
          <w:sz w:val="24"/>
          <w:szCs w:val="24"/>
          <w:lang w:eastAsia="en-US"/>
        </w:rPr>
        <w:t xml:space="preserve"> </w:t>
      </w:r>
      <w:r w:rsidR="006D4F4E" w:rsidRPr="00B022AC">
        <w:rPr>
          <w:rFonts w:ascii="Garamond" w:eastAsia="Cambria" w:hAnsi="Garamond" w:cs="Times New Roman"/>
          <w:sz w:val="24"/>
          <w:szCs w:val="24"/>
          <w:lang w:eastAsia="en-US"/>
        </w:rPr>
        <w:t xml:space="preserve">might be unsatisfied, it is also </w:t>
      </w:r>
      <w:r w:rsidR="00B047F4" w:rsidRPr="00B022AC">
        <w:rPr>
          <w:rFonts w:ascii="Garamond" w:eastAsia="Cambria" w:hAnsi="Garamond" w:cs="Times New Roman"/>
          <w:sz w:val="24"/>
          <w:szCs w:val="24"/>
          <w:lang w:eastAsia="en-US"/>
        </w:rPr>
        <w:t>difficult to see how we could make sense of deliberation or agency (and perhaps causation) in the absence of time,</w:t>
      </w:r>
      <w:r w:rsidR="006D4F4E" w:rsidRPr="00B022AC">
        <w:rPr>
          <w:rFonts w:ascii="Garamond" w:eastAsia="Cambria" w:hAnsi="Garamond" w:cs="Times New Roman"/>
          <w:sz w:val="24"/>
          <w:szCs w:val="24"/>
          <w:lang w:eastAsia="en-US"/>
        </w:rPr>
        <w:t xml:space="preserve"> at least as that notion</w:t>
      </w:r>
      <w:r w:rsidR="00B047F4" w:rsidRPr="00B022AC">
        <w:rPr>
          <w:rFonts w:ascii="Garamond" w:eastAsia="Cambria" w:hAnsi="Garamond" w:cs="Times New Roman"/>
          <w:sz w:val="24"/>
          <w:szCs w:val="24"/>
          <w:lang w:eastAsia="en-US"/>
        </w:rPr>
        <w:t xml:space="preserve"> </w:t>
      </w:r>
      <w:r w:rsidR="006D4F4E" w:rsidRPr="00B022AC">
        <w:rPr>
          <w:rFonts w:ascii="Garamond" w:eastAsia="Cambria" w:hAnsi="Garamond" w:cs="Times New Roman"/>
          <w:sz w:val="24"/>
          <w:szCs w:val="24"/>
          <w:lang w:eastAsia="en-US"/>
        </w:rPr>
        <w:t xml:space="preserve">is </w:t>
      </w:r>
      <w:r w:rsidR="00B047F4" w:rsidRPr="00B022AC">
        <w:rPr>
          <w:rFonts w:ascii="Garamond" w:eastAsia="Cambria" w:hAnsi="Garamond" w:cs="Times New Roman"/>
          <w:sz w:val="24"/>
          <w:szCs w:val="24"/>
          <w:lang w:eastAsia="en-US"/>
        </w:rPr>
        <w:t xml:space="preserve">understood by the folk. </w:t>
      </w:r>
    </w:p>
    <w:p w:rsidR="000B09FD" w:rsidRPr="00B022AC" w:rsidRDefault="006D4F4E" w:rsidP="000B09FD">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It is, moreover,</w:t>
      </w:r>
      <w:r w:rsidR="00501C20" w:rsidRPr="00B022AC">
        <w:rPr>
          <w:rFonts w:ascii="Garamond" w:eastAsia="Cambria" w:hAnsi="Garamond" w:cs="Times New Roman"/>
          <w:sz w:val="24"/>
          <w:szCs w:val="24"/>
          <w:lang w:eastAsia="en-US"/>
        </w:rPr>
        <w:t xml:space="preserve"> plausible that our concept of time is central to our phenomenology: it </w:t>
      </w:r>
      <w:r w:rsidR="00501C20" w:rsidRPr="00B022AC">
        <w:rPr>
          <w:rFonts w:ascii="Garamond" w:eastAsia="Cambria" w:hAnsi="Garamond" w:cs="Times New Roman"/>
          <w:i/>
          <w:sz w:val="24"/>
          <w:szCs w:val="24"/>
          <w:lang w:eastAsia="en-US"/>
        </w:rPr>
        <w:t>seems</w:t>
      </w:r>
      <w:r w:rsidR="00501C20" w:rsidRPr="00B022AC">
        <w:rPr>
          <w:rFonts w:ascii="Garamond" w:eastAsia="Cambria" w:hAnsi="Garamond" w:cs="Times New Roman"/>
          <w:sz w:val="24"/>
          <w:szCs w:val="24"/>
          <w:lang w:eastAsia="en-US"/>
        </w:rPr>
        <w:t xml:space="preserve"> to us that we acted at moments previous to this one; we seem to have memories of the past, it </w:t>
      </w:r>
      <w:r w:rsidR="00501C20" w:rsidRPr="00B022AC">
        <w:rPr>
          <w:rFonts w:ascii="Garamond" w:eastAsia="Cambria" w:hAnsi="Garamond" w:cs="Times New Roman"/>
          <w:i/>
          <w:sz w:val="24"/>
          <w:szCs w:val="24"/>
          <w:lang w:eastAsia="en-US"/>
        </w:rPr>
        <w:t>seems</w:t>
      </w:r>
      <w:r w:rsidR="00501C20" w:rsidRPr="00B022AC">
        <w:rPr>
          <w:rFonts w:ascii="Garamond" w:eastAsia="Cambria" w:hAnsi="Garamond" w:cs="Times New Roman"/>
          <w:sz w:val="24"/>
          <w:szCs w:val="24"/>
          <w:lang w:eastAsia="en-US"/>
        </w:rPr>
        <w:t xml:space="preserve"> to us that what we did in the past causally affected the way things are now; it </w:t>
      </w:r>
      <w:r w:rsidR="00501C20" w:rsidRPr="00B022AC">
        <w:rPr>
          <w:rFonts w:ascii="Garamond" w:eastAsia="Cambria" w:hAnsi="Garamond" w:cs="Times New Roman"/>
          <w:i/>
          <w:sz w:val="24"/>
          <w:szCs w:val="24"/>
          <w:lang w:eastAsia="en-US"/>
        </w:rPr>
        <w:t>seems</w:t>
      </w:r>
      <w:r w:rsidR="00501C20" w:rsidRPr="00B022AC">
        <w:rPr>
          <w:rFonts w:ascii="Garamond" w:eastAsia="Cambria" w:hAnsi="Garamond" w:cs="Times New Roman"/>
          <w:sz w:val="24"/>
          <w:szCs w:val="24"/>
          <w:lang w:eastAsia="en-US"/>
        </w:rPr>
        <w:t xml:space="preserve"> to us that the decisions we make now will affect our future but not, in general, our past, and so on. </w:t>
      </w:r>
      <w:r w:rsidR="0001377B" w:rsidRPr="00B022AC">
        <w:rPr>
          <w:rFonts w:ascii="Garamond" w:eastAsia="Cambria" w:hAnsi="Garamond" w:cs="Times New Roman"/>
          <w:sz w:val="24"/>
          <w:szCs w:val="24"/>
          <w:lang w:eastAsia="en-US"/>
        </w:rPr>
        <w:t xml:space="preserve">Additionally, </w:t>
      </w:r>
      <w:r w:rsidR="00501C20" w:rsidRPr="00B022AC">
        <w:rPr>
          <w:rFonts w:ascii="Garamond" w:eastAsia="Cambria" w:hAnsi="Garamond" w:cs="Times New Roman"/>
          <w:sz w:val="24"/>
          <w:szCs w:val="24"/>
          <w:lang w:eastAsia="en-US"/>
        </w:rPr>
        <w:t xml:space="preserve">it seems to </w:t>
      </w:r>
      <w:r w:rsidR="00DC3AC4" w:rsidRPr="00B022AC">
        <w:rPr>
          <w:rFonts w:ascii="Garamond" w:eastAsia="Cambria" w:hAnsi="Garamond" w:cs="Times New Roman"/>
          <w:sz w:val="24"/>
          <w:szCs w:val="24"/>
          <w:lang w:eastAsia="en-US"/>
        </w:rPr>
        <w:t xml:space="preserve">us </w:t>
      </w:r>
      <w:r w:rsidR="00501C20" w:rsidRPr="00B022AC">
        <w:rPr>
          <w:rFonts w:ascii="Garamond" w:eastAsia="Cambria" w:hAnsi="Garamond" w:cs="Times New Roman"/>
          <w:sz w:val="24"/>
          <w:szCs w:val="24"/>
          <w:lang w:eastAsia="en-US"/>
        </w:rPr>
        <w:t>that some events are earlier than, later than or simultaneous with others</w:t>
      </w:r>
      <w:r w:rsidR="00BB50B5" w:rsidRPr="00B022AC">
        <w:rPr>
          <w:rFonts w:ascii="Garamond" w:eastAsia="Cambria" w:hAnsi="Garamond" w:cs="Times New Roman"/>
          <w:sz w:val="24"/>
          <w:szCs w:val="24"/>
          <w:lang w:eastAsia="en-US"/>
        </w:rPr>
        <w:t xml:space="preserve">. </w:t>
      </w:r>
      <w:r w:rsidR="00DC3AC4" w:rsidRPr="00B022AC">
        <w:rPr>
          <w:rFonts w:ascii="Garamond" w:eastAsia="Cambria" w:hAnsi="Garamond" w:cs="Times New Roman"/>
          <w:sz w:val="24"/>
          <w:szCs w:val="24"/>
          <w:lang w:eastAsia="en-US"/>
        </w:rPr>
        <w:t xml:space="preserve">Since our concept of time is inextricably bound up with our </w:t>
      </w:r>
      <w:r w:rsidR="00473FD3" w:rsidRPr="00B022AC">
        <w:rPr>
          <w:rFonts w:ascii="Garamond" w:eastAsia="Cambria" w:hAnsi="Garamond" w:cs="Times New Roman"/>
          <w:sz w:val="24"/>
          <w:szCs w:val="24"/>
          <w:lang w:eastAsia="en-US"/>
        </w:rPr>
        <w:t>phenomenology</w:t>
      </w:r>
      <w:r w:rsidR="00DC3AC4" w:rsidRPr="00B022AC">
        <w:rPr>
          <w:rFonts w:ascii="Garamond" w:eastAsia="Cambria" w:hAnsi="Garamond" w:cs="Times New Roman"/>
          <w:sz w:val="24"/>
          <w:szCs w:val="24"/>
          <w:lang w:eastAsia="en-US"/>
        </w:rPr>
        <w:t xml:space="preserve"> of ourselves in the world</w:t>
      </w:r>
      <w:r w:rsidR="000B09FD" w:rsidRPr="00B022AC">
        <w:rPr>
          <w:rFonts w:ascii="Garamond" w:eastAsia="Cambria" w:hAnsi="Garamond" w:cs="Times New Roman"/>
          <w:sz w:val="24"/>
          <w:szCs w:val="24"/>
          <w:lang w:eastAsia="en-US"/>
        </w:rPr>
        <w:t xml:space="preserve">, a phenomenology we cannot imagine failing to have, it is plausible that that concept is </w:t>
      </w:r>
      <w:r w:rsidRPr="00B022AC">
        <w:rPr>
          <w:rFonts w:ascii="Garamond" w:eastAsia="Cambria" w:hAnsi="Garamond" w:cs="Times New Roman"/>
          <w:sz w:val="24"/>
          <w:szCs w:val="24"/>
          <w:lang w:eastAsia="en-US"/>
        </w:rPr>
        <w:t>central to our conceptual web.</w:t>
      </w:r>
    </w:p>
    <w:p w:rsidR="0001377B" w:rsidRPr="00B022AC" w:rsidRDefault="00007AF7" w:rsidP="0002371E">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That a concept is central to our conceptual web does not show that </w:t>
      </w:r>
      <w:r w:rsidR="00D6011A" w:rsidRPr="00B022AC">
        <w:rPr>
          <w:rFonts w:ascii="Garamond" w:eastAsia="Cambria" w:hAnsi="Garamond" w:cs="Times New Roman"/>
          <w:sz w:val="24"/>
          <w:szCs w:val="24"/>
          <w:lang w:eastAsia="en-US"/>
        </w:rPr>
        <w:t>the concept cannot be</w:t>
      </w:r>
      <w:r w:rsidR="009A50C6" w:rsidRPr="00B022AC">
        <w:rPr>
          <w:rFonts w:ascii="Garamond" w:eastAsia="Cambria" w:hAnsi="Garamond" w:cs="Times New Roman"/>
          <w:sz w:val="24"/>
          <w:szCs w:val="24"/>
          <w:lang w:eastAsia="en-US"/>
        </w:rPr>
        <w:t xml:space="preserve"> </w:t>
      </w:r>
      <w:r w:rsidR="00D6011A" w:rsidRPr="00B022AC">
        <w:rPr>
          <w:rFonts w:ascii="Garamond" w:eastAsia="Cambria" w:hAnsi="Garamond" w:cs="Times New Roman"/>
          <w:sz w:val="24"/>
          <w:szCs w:val="24"/>
          <w:lang w:eastAsia="en-US"/>
        </w:rPr>
        <w:t xml:space="preserve">in error; it does not show that the concept will be satisfied no matter what features the actual world has.  </w:t>
      </w:r>
      <w:r w:rsidR="00055668" w:rsidRPr="00B022AC">
        <w:rPr>
          <w:rFonts w:ascii="Garamond" w:eastAsia="Cambria" w:hAnsi="Garamond" w:cs="Times New Roman"/>
          <w:sz w:val="24"/>
          <w:szCs w:val="24"/>
          <w:lang w:eastAsia="en-US"/>
        </w:rPr>
        <w:t xml:space="preserve">But it does suggest that </w:t>
      </w:r>
      <w:r w:rsidR="00CD5C34" w:rsidRPr="00B022AC">
        <w:rPr>
          <w:rFonts w:ascii="Garamond" w:eastAsia="Cambria" w:hAnsi="Garamond" w:cs="Times New Roman"/>
          <w:sz w:val="24"/>
          <w:szCs w:val="24"/>
          <w:lang w:eastAsia="en-US"/>
        </w:rPr>
        <w:t xml:space="preserve">we are more likely to accommodate discoveries we make about our world by both conceptual change at the periphery of our conceptual web, and by setting the bar relatively low in terms of what the world needs to be like to satisfy those core concepts. </w:t>
      </w:r>
      <w:r w:rsidR="0001377B" w:rsidRPr="00B022AC">
        <w:rPr>
          <w:rFonts w:ascii="Garamond" w:eastAsia="Cambria" w:hAnsi="Garamond" w:cs="Times New Roman"/>
          <w:sz w:val="24"/>
          <w:szCs w:val="24"/>
          <w:lang w:eastAsia="en-US"/>
        </w:rPr>
        <w:t xml:space="preserve">That’s because the cost associated with taking a concept core to the conceptual web to be unsatisfied is far too high: if we give up on a core concept in this way, then we are forced to hold that a range of other core concepts are unsatisfied as well. The cost is particularly high in the case of time, since the concept of time is central to our sense of self simply because it is central to a range of agential phenomena, such as moral and rational deliberation and causation. So taking the concept of time to be unsatisfied would, potentially, undermine the sense we have of ourselves as agents. </w:t>
      </w:r>
    </w:p>
    <w:p w:rsidR="00956F92" w:rsidRPr="00B022AC" w:rsidRDefault="00E86610" w:rsidP="0002371E">
      <w:pPr>
        <w:spacing w:after="0" w:line="360" w:lineRule="auto"/>
        <w:ind w:firstLine="720"/>
        <w:jc w:val="both"/>
        <w:rPr>
          <w:rFonts w:ascii="Garamond" w:eastAsia="Times New Roman" w:hAnsi="Garamond" w:cs="Times New Roman"/>
          <w:sz w:val="24"/>
        </w:rPr>
      </w:pPr>
      <w:r w:rsidRPr="00B022AC">
        <w:rPr>
          <w:rFonts w:ascii="Garamond" w:eastAsia="Cambria" w:hAnsi="Garamond" w:cs="Times New Roman"/>
          <w:sz w:val="24"/>
          <w:szCs w:val="24"/>
          <w:lang w:eastAsia="en-US"/>
        </w:rPr>
        <w:t>In sum</w:t>
      </w:r>
      <w:r w:rsidR="00F63216" w:rsidRPr="00B022AC">
        <w:rPr>
          <w:rFonts w:ascii="Garamond" w:eastAsia="Cambria" w:hAnsi="Garamond" w:cs="Times New Roman"/>
          <w:sz w:val="24"/>
          <w:szCs w:val="24"/>
          <w:lang w:eastAsia="en-US"/>
        </w:rPr>
        <w:t>, then, if a concept</w:t>
      </w:r>
      <w:r w:rsidR="006D4F4E" w:rsidRPr="00B022AC">
        <w:rPr>
          <w:rFonts w:ascii="Garamond" w:eastAsia="Cambria" w:hAnsi="Garamond" w:cs="Times New Roman"/>
          <w:sz w:val="24"/>
          <w:szCs w:val="24"/>
          <w:lang w:eastAsia="en-US"/>
        </w:rPr>
        <w:t>,</w:t>
      </w:r>
      <w:r w:rsidR="00F63216" w:rsidRPr="00B022AC">
        <w:rPr>
          <w:rFonts w:ascii="Garamond" w:eastAsia="Cambria" w:hAnsi="Garamond" w:cs="Times New Roman"/>
          <w:sz w:val="24"/>
          <w:szCs w:val="24"/>
          <w:lang w:eastAsia="en-US"/>
        </w:rPr>
        <w:t xml:space="preserve"> </w:t>
      </w:r>
      <w:r w:rsidR="00B20EA6" w:rsidRPr="00B022AC">
        <w:rPr>
          <w:rFonts w:ascii="Garamond" w:eastAsia="Cambria" w:hAnsi="Garamond" w:cs="Times New Roman"/>
          <w:sz w:val="24"/>
          <w:szCs w:val="24"/>
          <w:lang w:eastAsia="en-US"/>
        </w:rPr>
        <w:t>C</w:t>
      </w:r>
      <w:r w:rsidR="006D4F4E" w:rsidRPr="00B022AC">
        <w:rPr>
          <w:rFonts w:ascii="Garamond" w:eastAsia="Cambria" w:hAnsi="Garamond" w:cs="Times New Roman"/>
          <w:sz w:val="24"/>
          <w:szCs w:val="24"/>
          <w:lang w:eastAsia="en-US"/>
        </w:rPr>
        <w:t>,</w:t>
      </w:r>
      <w:r w:rsidR="00B20EA6" w:rsidRPr="00B022AC">
        <w:rPr>
          <w:rFonts w:ascii="Garamond" w:eastAsia="Cambria" w:hAnsi="Garamond" w:cs="Times New Roman"/>
          <w:sz w:val="24"/>
          <w:szCs w:val="24"/>
          <w:lang w:eastAsia="en-US"/>
        </w:rPr>
        <w:t xml:space="preserve"> </w:t>
      </w:r>
      <w:r w:rsidR="00F63216" w:rsidRPr="00B022AC">
        <w:rPr>
          <w:rFonts w:ascii="Garamond" w:eastAsia="Cambria" w:hAnsi="Garamond" w:cs="Times New Roman"/>
          <w:sz w:val="24"/>
          <w:szCs w:val="24"/>
          <w:lang w:eastAsia="en-US"/>
        </w:rPr>
        <w:t xml:space="preserve">is resistant to error then </w:t>
      </w:r>
      <w:r w:rsidRPr="00B022AC">
        <w:rPr>
          <w:rFonts w:ascii="Garamond" w:eastAsia="Times New Roman" w:hAnsi="Garamond" w:cs="Times New Roman"/>
          <w:sz w:val="24"/>
        </w:rPr>
        <w:t xml:space="preserve">for </w:t>
      </w:r>
      <w:r w:rsidR="00144711" w:rsidRPr="00B022AC">
        <w:rPr>
          <w:rFonts w:ascii="Garamond" w:eastAsia="Times New Roman" w:hAnsi="Garamond" w:cs="Times New Roman"/>
          <w:sz w:val="24"/>
        </w:rPr>
        <w:t xml:space="preserve">conditionals of the form: if the actual world is ____, then </w:t>
      </w:r>
      <w:r w:rsidR="00B20EA6" w:rsidRPr="00B022AC">
        <w:rPr>
          <w:rFonts w:ascii="Garamond" w:eastAsia="Times New Roman" w:hAnsi="Garamond" w:cs="Times New Roman"/>
          <w:sz w:val="24"/>
        </w:rPr>
        <w:t>nothing satisfies C</w:t>
      </w:r>
      <w:r w:rsidR="00144711" w:rsidRPr="00B022AC">
        <w:rPr>
          <w:rFonts w:ascii="Garamond" w:eastAsia="Times New Roman" w:hAnsi="Garamond" w:cs="Times New Roman"/>
          <w:sz w:val="24"/>
        </w:rPr>
        <w:t xml:space="preserve">, there </w:t>
      </w:r>
      <w:r w:rsidR="008E3797" w:rsidRPr="00B022AC">
        <w:rPr>
          <w:rFonts w:ascii="Garamond" w:eastAsia="Times New Roman" w:hAnsi="Garamond" w:cs="Times New Roman"/>
          <w:sz w:val="24"/>
        </w:rPr>
        <w:t xml:space="preserve">is </w:t>
      </w:r>
      <w:r w:rsidR="00144711" w:rsidRPr="00B022AC">
        <w:rPr>
          <w:rFonts w:ascii="Garamond" w:eastAsia="Times New Roman" w:hAnsi="Garamond" w:cs="Times New Roman"/>
          <w:sz w:val="24"/>
        </w:rPr>
        <w:t>a limited number of ways of filling out the ____ to render the conditional true.</w:t>
      </w:r>
      <w:r w:rsidR="00F41FF8" w:rsidRPr="00B022AC">
        <w:rPr>
          <w:rFonts w:ascii="Garamond" w:eastAsia="Times New Roman" w:hAnsi="Garamond" w:cs="Times New Roman"/>
          <w:sz w:val="24"/>
        </w:rPr>
        <w:t xml:space="preserve"> </w:t>
      </w:r>
      <w:r w:rsidR="006D4F4E" w:rsidRPr="00B022AC">
        <w:rPr>
          <w:rFonts w:ascii="Garamond" w:eastAsia="Times New Roman" w:hAnsi="Garamond" w:cs="Times New Roman"/>
          <w:sz w:val="24"/>
        </w:rPr>
        <w:t xml:space="preserve">As discussed, </w:t>
      </w:r>
      <w:r w:rsidR="008B6264" w:rsidRPr="00B022AC">
        <w:rPr>
          <w:rFonts w:ascii="Garamond" w:eastAsia="Times New Roman" w:hAnsi="Garamond" w:cs="Times New Roman"/>
          <w:sz w:val="24"/>
        </w:rPr>
        <w:t>we think our</w:t>
      </w:r>
      <w:r w:rsidR="006D4F4E" w:rsidRPr="00B022AC">
        <w:rPr>
          <w:rFonts w:ascii="Garamond" w:eastAsia="Times New Roman" w:hAnsi="Garamond" w:cs="Times New Roman"/>
          <w:sz w:val="24"/>
        </w:rPr>
        <w:t xml:space="preserve"> </w:t>
      </w:r>
      <w:r w:rsidR="00F41FF8" w:rsidRPr="00B022AC">
        <w:rPr>
          <w:rFonts w:ascii="Garamond" w:eastAsia="Times New Roman" w:hAnsi="Garamond" w:cs="Times New Roman"/>
          <w:sz w:val="24"/>
        </w:rPr>
        <w:t>concept of time is like this</w:t>
      </w:r>
      <w:r w:rsidRPr="00B022AC">
        <w:rPr>
          <w:rFonts w:ascii="Garamond" w:eastAsia="Times New Roman" w:hAnsi="Garamond" w:cs="Times New Roman"/>
          <w:sz w:val="24"/>
        </w:rPr>
        <w:t xml:space="preserve"> </w:t>
      </w:r>
      <w:r w:rsidR="0083635C" w:rsidRPr="00B022AC">
        <w:rPr>
          <w:rFonts w:ascii="Garamond" w:eastAsia="Times New Roman" w:hAnsi="Garamond" w:cs="Times New Roman"/>
          <w:sz w:val="24"/>
        </w:rPr>
        <w:t xml:space="preserve">for </w:t>
      </w:r>
      <w:r w:rsidR="00F41FF8" w:rsidRPr="00B022AC">
        <w:rPr>
          <w:rFonts w:ascii="Garamond" w:eastAsia="Times New Roman" w:hAnsi="Garamond" w:cs="Times New Roman"/>
          <w:sz w:val="24"/>
        </w:rPr>
        <w:t>two reasons.</w:t>
      </w:r>
      <w:r w:rsidRPr="00B022AC">
        <w:rPr>
          <w:rFonts w:ascii="Garamond" w:eastAsia="Times New Roman" w:hAnsi="Garamond" w:cs="Times New Roman"/>
          <w:sz w:val="24"/>
        </w:rPr>
        <w:t xml:space="preserve"> </w:t>
      </w:r>
      <w:r w:rsidR="00F41FF8" w:rsidRPr="00B022AC">
        <w:rPr>
          <w:rFonts w:ascii="Garamond" w:eastAsia="Times New Roman" w:hAnsi="Garamond" w:cs="Times New Roman"/>
          <w:sz w:val="24"/>
        </w:rPr>
        <w:t>F</w:t>
      </w:r>
      <w:r w:rsidRPr="00B022AC">
        <w:rPr>
          <w:rFonts w:ascii="Garamond" w:eastAsia="Times New Roman" w:hAnsi="Garamond" w:cs="Times New Roman"/>
          <w:sz w:val="24"/>
        </w:rPr>
        <w:t xml:space="preserve">irst, </w:t>
      </w:r>
      <w:r w:rsidR="00F41FF8" w:rsidRPr="00B022AC">
        <w:rPr>
          <w:rFonts w:ascii="Garamond" w:eastAsia="Times New Roman" w:hAnsi="Garamond" w:cs="Times New Roman"/>
          <w:sz w:val="24"/>
        </w:rPr>
        <w:t>it</w:t>
      </w:r>
      <w:r w:rsidRPr="00B022AC">
        <w:rPr>
          <w:rFonts w:ascii="Garamond" w:eastAsia="Times New Roman" w:hAnsi="Garamond" w:cs="Times New Roman"/>
          <w:sz w:val="24"/>
        </w:rPr>
        <w:t xml:space="preserve"> is very resistant to paradigm shifts in </w:t>
      </w:r>
      <w:r w:rsidR="00F41FF8" w:rsidRPr="00B022AC">
        <w:rPr>
          <w:rFonts w:ascii="Garamond" w:eastAsia="Times New Roman" w:hAnsi="Garamond" w:cs="Times New Roman"/>
          <w:sz w:val="24"/>
        </w:rPr>
        <w:t>science</w:t>
      </w:r>
      <w:r w:rsidRPr="00B022AC">
        <w:rPr>
          <w:rFonts w:ascii="Garamond" w:eastAsia="Times New Roman" w:hAnsi="Garamond" w:cs="Times New Roman"/>
          <w:sz w:val="24"/>
        </w:rPr>
        <w:t xml:space="preserve"> and, second, </w:t>
      </w:r>
      <w:r w:rsidR="00F41FF8" w:rsidRPr="00B022AC">
        <w:rPr>
          <w:rFonts w:ascii="Garamond" w:eastAsia="Times New Roman" w:hAnsi="Garamond" w:cs="Times New Roman"/>
          <w:sz w:val="24"/>
        </w:rPr>
        <w:t>it</w:t>
      </w:r>
      <w:r w:rsidRPr="00B022AC">
        <w:rPr>
          <w:rFonts w:ascii="Garamond" w:eastAsia="Times New Roman" w:hAnsi="Garamond" w:cs="Times New Roman"/>
          <w:sz w:val="24"/>
        </w:rPr>
        <w:t xml:space="preserve"> </w:t>
      </w:r>
      <w:r w:rsidR="00F41FF8" w:rsidRPr="00B022AC">
        <w:rPr>
          <w:rFonts w:ascii="Garamond" w:eastAsia="Times New Roman" w:hAnsi="Garamond" w:cs="Times New Roman"/>
          <w:sz w:val="24"/>
        </w:rPr>
        <w:t>lies at the core of a conceptual web that is central to our self-conception as agents</w:t>
      </w:r>
      <w:r w:rsidRPr="00B022AC">
        <w:rPr>
          <w:rFonts w:ascii="Garamond" w:eastAsia="Times New Roman" w:hAnsi="Garamond" w:cs="Times New Roman"/>
          <w:sz w:val="24"/>
        </w:rPr>
        <w:t xml:space="preserve">. </w:t>
      </w:r>
      <w:r w:rsidR="00144711" w:rsidRPr="00B022AC">
        <w:rPr>
          <w:rFonts w:ascii="Garamond" w:eastAsia="Times New Roman" w:hAnsi="Garamond" w:cs="Times New Roman"/>
          <w:sz w:val="24"/>
        </w:rPr>
        <w:t xml:space="preserve"> </w:t>
      </w:r>
      <w:r w:rsidRPr="00B022AC">
        <w:rPr>
          <w:rFonts w:ascii="Garamond" w:eastAsia="Times New Roman" w:hAnsi="Garamond" w:cs="Times New Roman"/>
          <w:sz w:val="24"/>
        </w:rPr>
        <w:t xml:space="preserve">Any </w:t>
      </w:r>
      <w:r w:rsidR="0002371E" w:rsidRPr="00B022AC">
        <w:rPr>
          <w:rFonts w:ascii="Garamond" w:eastAsia="Times New Roman" w:hAnsi="Garamond" w:cs="Times New Roman"/>
          <w:sz w:val="24"/>
        </w:rPr>
        <w:t>analysis of our concept of time must both be consistent with the fact that our concept of time is resistant to error, and ideally should explain what features of the content of our concept render it resistant in this manner.</w:t>
      </w:r>
      <w:r w:rsidR="00600A79" w:rsidRPr="00B022AC">
        <w:rPr>
          <w:rFonts w:ascii="Garamond" w:eastAsia="Times New Roman" w:hAnsi="Garamond" w:cs="Times New Roman"/>
          <w:sz w:val="24"/>
        </w:rPr>
        <w:t xml:space="preserve"> </w:t>
      </w:r>
      <w:r w:rsidRPr="00B022AC">
        <w:rPr>
          <w:rFonts w:ascii="Garamond" w:eastAsia="Times New Roman" w:hAnsi="Garamond" w:cs="Times New Roman"/>
          <w:sz w:val="24"/>
        </w:rPr>
        <w:t>I</w:t>
      </w:r>
      <w:r w:rsidR="00600A79" w:rsidRPr="00B022AC">
        <w:rPr>
          <w:rFonts w:ascii="Garamond" w:eastAsia="Times New Roman" w:hAnsi="Garamond" w:cs="Times New Roman"/>
          <w:sz w:val="24"/>
        </w:rPr>
        <w:t xml:space="preserve">n the next section we examine </w:t>
      </w:r>
      <w:r w:rsidRPr="00B022AC">
        <w:rPr>
          <w:rFonts w:ascii="Garamond" w:eastAsia="Times New Roman" w:hAnsi="Garamond" w:cs="Times New Roman"/>
          <w:sz w:val="24"/>
        </w:rPr>
        <w:t xml:space="preserve">two </w:t>
      </w:r>
      <w:r w:rsidR="00600A79" w:rsidRPr="00B022AC">
        <w:rPr>
          <w:rFonts w:ascii="Garamond" w:eastAsia="Times New Roman" w:hAnsi="Garamond" w:cs="Times New Roman"/>
          <w:sz w:val="24"/>
        </w:rPr>
        <w:t xml:space="preserve">different candidate analyses of our concept and evaluate them according to this desideratum. </w:t>
      </w:r>
    </w:p>
    <w:p w:rsidR="00C1263E" w:rsidRPr="00B022AC" w:rsidRDefault="00B15AA0" w:rsidP="00887CC4">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 </w:t>
      </w:r>
    </w:p>
    <w:p w:rsidR="00956F92" w:rsidRPr="00B022AC" w:rsidRDefault="004B582E" w:rsidP="00887CC4">
      <w:pPr>
        <w:spacing w:after="0" w:line="360" w:lineRule="auto"/>
        <w:jc w:val="both"/>
        <w:rPr>
          <w:rFonts w:ascii="Garamond" w:eastAsia="Cambria" w:hAnsi="Garamond" w:cs="Times New Roman"/>
          <w:b/>
          <w:sz w:val="24"/>
          <w:szCs w:val="24"/>
          <w:lang w:eastAsia="en-US"/>
        </w:rPr>
      </w:pPr>
      <w:r>
        <w:rPr>
          <w:rFonts w:ascii="Garamond" w:eastAsia="Cambria" w:hAnsi="Garamond" w:cs="Times New Roman"/>
          <w:b/>
          <w:sz w:val="24"/>
          <w:szCs w:val="24"/>
          <w:lang w:eastAsia="en-US"/>
        </w:rPr>
        <w:t>3</w:t>
      </w:r>
      <w:r w:rsidR="00C1263E" w:rsidRPr="00B022AC">
        <w:rPr>
          <w:rFonts w:ascii="Garamond" w:eastAsia="Cambria" w:hAnsi="Garamond" w:cs="Times New Roman"/>
          <w:b/>
          <w:sz w:val="24"/>
          <w:szCs w:val="24"/>
          <w:lang w:eastAsia="en-US"/>
        </w:rPr>
        <w:t xml:space="preserve"> Our Concept of Time</w:t>
      </w:r>
    </w:p>
    <w:p w:rsidR="0083680A" w:rsidRPr="00B022AC" w:rsidRDefault="0083680A" w:rsidP="00887CC4">
      <w:pPr>
        <w:widowControl w:val="0"/>
        <w:spacing w:after="0" w:line="360" w:lineRule="auto"/>
        <w:jc w:val="both"/>
        <w:rPr>
          <w:rFonts w:ascii="Garamond" w:eastAsia="Times New Roman" w:hAnsi="Garamond" w:cs="Times New Roman"/>
          <w:sz w:val="24"/>
        </w:rPr>
      </w:pPr>
    </w:p>
    <w:p w:rsidR="002D3639" w:rsidRPr="00B022AC" w:rsidRDefault="00E61EAE" w:rsidP="00887CC4">
      <w:pPr>
        <w:widowControl w:val="0"/>
        <w:spacing w:after="0" w:line="360" w:lineRule="auto"/>
        <w:jc w:val="both"/>
        <w:rPr>
          <w:rFonts w:ascii="Garamond" w:eastAsia="Times New Roman" w:hAnsi="Garamond" w:cs="Times New Roman"/>
          <w:b/>
          <w:sz w:val="24"/>
        </w:rPr>
      </w:pPr>
      <w:r w:rsidRPr="00B022AC">
        <w:rPr>
          <w:rFonts w:ascii="Garamond" w:eastAsia="Times New Roman" w:hAnsi="Garamond" w:cs="Times New Roman"/>
          <w:b/>
          <w:sz w:val="24"/>
        </w:rPr>
        <w:t>3.1 A-theoretic and B-theoretic analyses</w:t>
      </w:r>
    </w:p>
    <w:p w:rsidR="005C464C" w:rsidRPr="00B022AC" w:rsidRDefault="005C464C" w:rsidP="00887CC4">
      <w:pPr>
        <w:widowControl w:val="0"/>
        <w:spacing w:after="0" w:line="360" w:lineRule="auto"/>
        <w:jc w:val="both"/>
        <w:rPr>
          <w:rFonts w:ascii="Garamond" w:eastAsia="Times New Roman" w:hAnsi="Garamond" w:cs="Times New Roman"/>
          <w:sz w:val="24"/>
        </w:rPr>
      </w:pPr>
    </w:p>
    <w:p w:rsidR="00936DD5" w:rsidRPr="00B022AC" w:rsidRDefault="0086190C" w:rsidP="00887CC4">
      <w:pPr>
        <w:widowControl w:val="0"/>
        <w:spacing w:after="0" w:line="360" w:lineRule="auto"/>
        <w:jc w:val="both"/>
        <w:rPr>
          <w:rFonts w:ascii="Garamond" w:eastAsia="Times New Roman" w:hAnsi="Garamond" w:cs="Times New Roman"/>
          <w:sz w:val="24"/>
        </w:rPr>
      </w:pPr>
      <w:r w:rsidRPr="00B022AC">
        <w:rPr>
          <w:rFonts w:ascii="Garamond" w:eastAsia="Times New Roman" w:hAnsi="Garamond" w:cs="Times New Roman"/>
          <w:sz w:val="24"/>
        </w:rPr>
        <w:t>The first kind of analysis we will consider is what we shall call a ‘one feature’ analysis. These analys</w:t>
      </w:r>
      <w:r w:rsidR="001C395C" w:rsidRPr="00B022AC">
        <w:rPr>
          <w:rFonts w:ascii="Garamond" w:eastAsia="Times New Roman" w:hAnsi="Garamond" w:cs="Times New Roman"/>
          <w:sz w:val="24"/>
        </w:rPr>
        <w:t>es</w:t>
      </w:r>
      <w:r w:rsidRPr="00B022AC">
        <w:rPr>
          <w:rFonts w:ascii="Garamond" w:eastAsia="Times New Roman" w:hAnsi="Garamond" w:cs="Times New Roman"/>
          <w:sz w:val="24"/>
        </w:rPr>
        <w:t xml:space="preserve"> typically take some feature to be essential to time, and then use this essentiality to analyse the concept</w:t>
      </w:r>
      <w:r w:rsidR="00225AA2" w:rsidRPr="00B022AC">
        <w:rPr>
          <w:rFonts w:ascii="Garamond" w:eastAsia="Times New Roman" w:hAnsi="Garamond" w:cs="Times New Roman"/>
          <w:sz w:val="24"/>
        </w:rPr>
        <w:t xml:space="preserve">; </w:t>
      </w:r>
      <w:r w:rsidRPr="00B022AC">
        <w:rPr>
          <w:rFonts w:ascii="Garamond" w:eastAsia="Times New Roman" w:hAnsi="Garamond" w:cs="Times New Roman"/>
          <w:sz w:val="24"/>
        </w:rPr>
        <w:t>time just is, on the one feature analysis, this or that essential feature. The classic version of a one feature analysis of the folk concept of time is the analysis that appears to underpin the A-theory.</w:t>
      </w:r>
      <w:r w:rsidR="00EE1F9B" w:rsidRPr="00B022AC">
        <w:rPr>
          <w:rFonts w:ascii="Garamond" w:eastAsia="Times New Roman" w:hAnsi="Garamond" w:cs="Times New Roman"/>
          <w:sz w:val="24"/>
        </w:rPr>
        <w:t xml:space="preserve"> </w:t>
      </w:r>
      <w:r w:rsidR="00CB34B6" w:rsidRPr="00B022AC">
        <w:rPr>
          <w:rFonts w:ascii="Garamond" w:eastAsia="Times New Roman" w:hAnsi="Garamond" w:cs="Times New Roman"/>
          <w:sz w:val="24"/>
        </w:rPr>
        <w:t xml:space="preserve">According to many A-theorists, our concept of time is a concept of something that </w:t>
      </w:r>
      <w:r w:rsidR="003C66B2" w:rsidRPr="00B022AC">
        <w:rPr>
          <w:rFonts w:ascii="Garamond" w:eastAsia="Times New Roman" w:hAnsi="Garamond" w:cs="Times New Roman"/>
          <w:sz w:val="24"/>
        </w:rPr>
        <w:t>is essential</w:t>
      </w:r>
      <w:r w:rsidR="006E7EB6" w:rsidRPr="00B022AC">
        <w:rPr>
          <w:rFonts w:ascii="Garamond" w:eastAsia="Times New Roman" w:hAnsi="Garamond" w:cs="Times New Roman"/>
          <w:sz w:val="24"/>
        </w:rPr>
        <w:t>ly</w:t>
      </w:r>
      <w:r w:rsidR="00936DD5" w:rsidRPr="00B022AC">
        <w:rPr>
          <w:rFonts w:ascii="Garamond" w:eastAsia="Times New Roman" w:hAnsi="Garamond" w:cs="Times New Roman"/>
          <w:sz w:val="24"/>
        </w:rPr>
        <w:t xml:space="preserve"> </w:t>
      </w:r>
      <w:r w:rsidR="004B722B" w:rsidRPr="00B022AC">
        <w:rPr>
          <w:rFonts w:ascii="Garamond" w:eastAsia="Times New Roman" w:hAnsi="Garamond" w:cs="Times New Roman"/>
          <w:sz w:val="24"/>
        </w:rPr>
        <w:t xml:space="preserve">connected to </w:t>
      </w:r>
      <w:r w:rsidR="003C66B2" w:rsidRPr="00B022AC">
        <w:rPr>
          <w:rFonts w:ascii="Garamond" w:eastAsia="Times New Roman" w:hAnsi="Garamond" w:cs="Times New Roman"/>
          <w:sz w:val="24"/>
        </w:rPr>
        <w:t>dynamical change</w:t>
      </w:r>
      <w:r w:rsidR="00CD2B38" w:rsidRPr="00B022AC">
        <w:rPr>
          <w:rFonts w:ascii="Garamond" w:eastAsia="Times New Roman" w:hAnsi="Garamond" w:cs="Times New Roman"/>
          <w:sz w:val="24"/>
        </w:rPr>
        <w:t xml:space="preserve">. </w:t>
      </w:r>
      <w:r w:rsidR="003C66B2" w:rsidRPr="00B022AC">
        <w:rPr>
          <w:rFonts w:ascii="Garamond" w:eastAsia="Times New Roman" w:hAnsi="Garamond" w:cs="Times New Roman"/>
          <w:sz w:val="24"/>
        </w:rPr>
        <w:t xml:space="preserve"> </w:t>
      </w:r>
      <w:r w:rsidR="00030000" w:rsidRPr="00B022AC">
        <w:rPr>
          <w:rFonts w:ascii="Garamond" w:eastAsia="Times New Roman" w:hAnsi="Garamond" w:cs="Times New Roman"/>
          <w:sz w:val="24"/>
        </w:rPr>
        <w:t xml:space="preserve">If the A-theorist is right about </w:t>
      </w:r>
      <w:r w:rsidR="00FC6B66" w:rsidRPr="00B022AC">
        <w:rPr>
          <w:rFonts w:ascii="Garamond" w:eastAsia="Times New Roman" w:hAnsi="Garamond" w:cs="Times New Roman"/>
          <w:sz w:val="24"/>
        </w:rPr>
        <w:t>this,</w:t>
      </w:r>
      <w:r w:rsidR="00030000" w:rsidRPr="00B022AC">
        <w:rPr>
          <w:rFonts w:ascii="Garamond" w:eastAsia="Times New Roman" w:hAnsi="Garamond" w:cs="Times New Roman"/>
          <w:sz w:val="24"/>
        </w:rPr>
        <w:t xml:space="preserve"> then temporal relations must be at least partially grounded in the A-series. </w:t>
      </w:r>
      <w:r w:rsidR="004B722B" w:rsidRPr="00B022AC">
        <w:rPr>
          <w:rFonts w:ascii="Garamond" w:eastAsia="Times New Roman" w:hAnsi="Garamond" w:cs="Times New Roman"/>
          <w:sz w:val="24"/>
        </w:rPr>
        <w:t xml:space="preserve">For only the A-series permits that </w:t>
      </w:r>
      <w:r w:rsidR="006B7C23" w:rsidRPr="00B022AC">
        <w:rPr>
          <w:rFonts w:ascii="Garamond" w:eastAsia="Times New Roman" w:hAnsi="Garamond" w:cs="Times New Roman"/>
          <w:sz w:val="24"/>
        </w:rPr>
        <w:t xml:space="preserve">time </w:t>
      </w:r>
      <w:r w:rsidR="00CB3326" w:rsidRPr="00B022AC">
        <w:rPr>
          <w:rFonts w:ascii="Garamond" w:eastAsia="Times New Roman" w:hAnsi="Garamond" w:cs="Times New Roman"/>
          <w:sz w:val="24"/>
        </w:rPr>
        <w:t>is genuinely dynamical</w:t>
      </w:r>
      <w:r w:rsidR="006B7C23" w:rsidRPr="00B022AC">
        <w:rPr>
          <w:rFonts w:ascii="Garamond" w:eastAsia="Times New Roman" w:hAnsi="Garamond" w:cs="Times New Roman"/>
          <w:sz w:val="24"/>
        </w:rPr>
        <w:t xml:space="preserve"> by allowing that </w:t>
      </w:r>
      <w:r w:rsidR="004B722B" w:rsidRPr="00B022AC">
        <w:rPr>
          <w:rFonts w:ascii="Garamond" w:eastAsia="Times New Roman" w:hAnsi="Garamond" w:cs="Times New Roman"/>
          <w:sz w:val="24"/>
        </w:rPr>
        <w:t>event</w:t>
      </w:r>
      <w:r w:rsidR="006B7C23" w:rsidRPr="00B022AC">
        <w:rPr>
          <w:rFonts w:ascii="Garamond" w:eastAsia="Times New Roman" w:hAnsi="Garamond" w:cs="Times New Roman"/>
          <w:sz w:val="24"/>
        </w:rPr>
        <w:t>s</w:t>
      </w:r>
      <w:r w:rsidR="004B722B" w:rsidRPr="00B022AC">
        <w:rPr>
          <w:rFonts w:ascii="Garamond" w:eastAsia="Times New Roman" w:hAnsi="Garamond" w:cs="Times New Roman"/>
          <w:sz w:val="24"/>
        </w:rPr>
        <w:t xml:space="preserve"> change from being future, to being present to being past. </w:t>
      </w:r>
    </w:p>
    <w:p w:rsidR="00B64A2E" w:rsidRPr="00B022AC" w:rsidRDefault="004D54DC" w:rsidP="00887CC4">
      <w:pPr>
        <w:widowControl w:val="0"/>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ab/>
      </w:r>
      <w:r w:rsidR="006B7C23" w:rsidRPr="00B022AC">
        <w:rPr>
          <w:rFonts w:ascii="Garamond" w:eastAsia="Cambria" w:hAnsi="Garamond" w:cs="Times New Roman"/>
          <w:sz w:val="24"/>
          <w:szCs w:val="24"/>
          <w:lang w:eastAsia="en-US"/>
        </w:rPr>
        <w:t>It</w:t>
      </w:r>
      <w:r w:rsidR="00FC44E5" w:rsidRPr="00B022AC">
        <w:rPr>
          <w:rFonts w:ascii="Garamond" w:eastAsia="Cambria" w:hAnsi="Garamond" w:cs="Times New Roman"/>
          <w:sz w:val="24"/>
          <w:szCs w:val="24"/>
          <w:lang w:eastAsia="en-US"/>
        </w:rPr>
        <w:t xml:space="preserve"> was McTaggart (1908) who first suggested that our concept of time is a concept of something that is essentially dynamical. </w:t>
      </w:r>
      <w:r w:rsidR="00342C0B" w:rsidRPr="00B022AC">
        <w:rPr>
          <w:rFonts w:ascii="Garamond" w:eastAsia="Cambria" w:hAnsi="Garamond" w:cs="Times New Roman"/>
          <w:sz w:val="24"/>
          <w:szCs w:val="24"/>
          <w:lang w:eastAsia="en-US"/>
        </w:rPr>
        <w:t>H</w:t>
      </w:r>
      <w:r w:rsidR="00FC44E5" w:rsidRPr="00B022AC">
        <w:rPr>
          <w:rFonts w:ascii="Garamond" w:eastAsia="Cambria" w:hAnsi="Garamond" w:cs="Times New Roman"/>
          <w:sz w:val="24"/>
          <w:szCs w:val="24"/>
          <w:lang w:eastAsia="en-US"/>
        </w:rPr>
        <w:t>e then famously went on to</w:t>
      </w:r>
      <w:r w:rsidR="00B92C81" w:rsidRPr="00B022AC">
        <w:rPr>
          <w:rFonts w:ascii="Garamond" w:eastAsia="Cambria" w:hAnsi="Garamond" w:cs="Times New Roman"/>
          <w:sz w:val="24"/>
          <w:szCs w:val="24"/>
          <w:lang w:eastAsia="en-US"/>
        </w:rPr>
        <w:t xml:space="preserve"> argue that the A-series, which he </w:t>
      </w:r>
      <w:r w:rsidR="0037339F" w:rsidRPr="00B022AC">
        <w:rPr>
          <w:rFonts w:ascii="Garamond" w:eastAsia="Cambria" w:hAnsi="Garamond" w:cs="Times New Roman"/>
          <w:sz w:val="24"/>
          <w:szCs w:val="24"/>
          <w:lang w:eastAsia="en-US"/>
        </w:rPr>
        <w:t>took</w:t>
      </w:r>
      <w:r w:rsidR="00B92C81" w:rsidRPr="00B022AC">
        <w:rPr>
          <w:rFonts w:ascii="Garamond" w:eastAsia="Cambria" w:hAnsi="Garamond" w:cs="Times New Roman"/>
          <w:sz w:val="24"/>
          <w:szCs w:val="24"/>
          <w:lang w:eastAsia="en-US"/>
        </w:rPr>
        <w:t xml:space="preserve"> to be</w:t>
      </w:r>
      <w:r w:rsidR="00FC44E5" w:rsidRPr="00B022AC">
        <w:rPr>
          <w:rFonts w:ascii="Garamond" w:eastAsia="Cambria" w:hAnsi="Garamond" w:cs="Times New Roman"/>
          <w:sz w:val="24"/>
          <w:szCs w:val="24"/>
          <w:lang w:eastAsia="en-US"/>
        </w:rPr>
        <w:t xml:space="preserve"> essential to time, </w:t>
      </w:r>
      <w:r w:rsidR="00865F5A" w:rsidRPr="00B022AC">
        <w:rPr>
          <w:rFonts w:ascii="Garamond" w:eastAsia="Cambria" w:hAnsi="Garamond" w:cs="Times New Roman"/>
          <w:sz w:val="24"/>
          <w:szCs w:val="24"/>
          <w:lang w:eastAsia="en-US"/>
        </w:rPr>
        <w:t xml:space="preserve">is inconsistent, and hence </w:t>
      </w:r>
      <w:r w:rsidR="001C395C" w:rsidRPr="00B022AC">
        <w:rPr>
          <w:rFonts w:ascii="Garamond" w:eastAsia="Cambria" w:hAnsi="Garamond" w:cs="Times New Roman"/>
          <w:sz w:val="24"/>
          <w:szCs w:val="24"/>
          <w:lang w:eastAsia="en-US"/>
        </w:rPr>
        <w:t>concluded</w:t>
      </w:r>
      <w:r w:rsidR="00B92C81" w:rsidRPr="00B022AC">
        <w:rPr>
          <w:rFonts w:ascii="Garamond" w:eastAsia="Cambria" w:hAnsi="Garamond" w:cs="Times New Roman"/>
          <w:sz w:val="24"/>
          <w:szCs w:val="24"/>
          <w:lang w:eastAsia="en-US"/>
        </w:rPr>
        <w:t xml:space="preserve"> that </w:t>
      </w:r>
      <w:r w:rsidR="00865F5A" w:rsidRPr="00B022AC">
        <w:rPr>
          <w:rFonts w:ascii="Garamond" w:eastAsia="Cambria" w:hAnsi="Garamond" w:cs="Times New Roman"/>
          <w:sz w:val="24"/>
          <w:szCs w:val="24"/>
          <w:lang w:eastAsia="en-US"/>
        </w:rPr>
        <w:t xml:space="preserve">there is no time. </w:t>
      </w:r>
      <w:r w:rsidRPr="00B022AC">
        <w:rPr>
          <w:rFonts w:ascii="Garamond" w:eastAsia="Cambria" w:hAnsi="Garamond" w:cs="Times New Roman"/>
          <w:sz w:val="24"/>
          <w:szCs w:val="24"/>
          <w:lang w:eastAsia="en-US"/>
        </w:rPr>
        <w:t xml:space="preserve">Gödel </w:t>
      </w:r>
      <w:r w:rsidRPr="00B022AC">
        <w:rPr>
          <w:rFonts w:ascii="Garamond" w:eastAsia="Cambria" w:hAnsi="Garamond" w:cs="Times New Roman"/>
          <w:noProof/>
          <w:sz w:val="24"/>
          <w:szCs w:val="24"/>
          <w:lang w:eastAsia="en-US"/>
        </w:rPr>
        <w:t>(1949)</w:t>
      </w:r>
      <w:r w:rsidR="00865F5A" w:rsidRPr="00B022AC">
        <w:rPr>
          <w:rFonts w:ascii="Garamond" w:eastAsia="Cambria" w:hAnsi="Garamond" w:cs="Times New Roman"/>
          <w:sz w:val="24"/>
          <w:szCs w:val="24"/>
          <w:lang w:eastAsia="en-US"/>
        </w:rPr>
        <w:t xml:space="preserve"> later made a somewhat different </w:t>
      </w:r>
      <w:r w:rsidR="00225AA2" w:rsidRPr="00B022AC">
        <w:rPr>
          <w:rFonts w:ascii="Garamond" w:eastAsia="Cambria" w:hAnsi="Garamond" w:cs="Times New Roman"/>
          <w:sz w:val="24"/>
          <w:szCs w:val="24"/>
          <w:lang w:eastAsia="en-US"/>
        </w:rPr>
        <w:t xml:space="preserve">– though similar in spirit – </w:t>
      </w:r>
      <w:r w:rsidR="00865F5A" w:rsidRPr="00B022AC">
        <w:rPr>
          <w:rFonts w:ascii="Garamond" w:eastAsia="Cambria" w:hAnsi="Garamond" w:cs="Times New Roman"/>
          <w:sz w:val="24"/>
          <w:szCs w:val="24"/>
          <w:lang w:eastAsia="en-US"/>
        </w:rPr>
        <w:t xml:space="preserve">argument for the conclusion that there is no time, by appealing to features of the A-series which he, too, took to be essential to time. The details of those arguments need not concern us. The point is that no one was convinced by their conclusions. </w:t>
      </w:r>
      <w:r w:rsidR="00980209" w:rsidRPr="00B022AC">
        <w:rPr>
          <w:rFonts w:ascii="Garamond" w:eastAsia="Cambria" w:hAnsi="Garamond" w:cs="Times New Roman"/>
          <w:sz w:val="24"/>
          <w:szCs w:val="24"/>
          <w:lang w:eastAsia="en-US"/>
        </w:rPr>
        <w:t>There are, no doubt,</w:t>
      </w:r>
      <w:r w:rsidR="00C7188E" w:rsidRPr="00B022AC">
        <w:rPr>
          <w:rFonts w:ascii="Garamond" w:eastAsia="Cambria" w:hAnsi="Garamond" w:cs="Times New Roman"/>
          <w:sz w:val="24"/>
          <w:szCs w:val="24"/>
          <w:lang w:eastAsia="en-US"/>
        </w:rPr>
        <w:t xml:space="preserve"> some A-theorists</w:t>
      </w:r>
      <w:r w:rsidR="00980209" w:rsidRPr="00B022AC">
        <w:rPr>
          <w:rFonts w:ascii="Garamond" w:eastAsia="Cambria" w:hAnsi="Garamond" w:cs="Times New Roman"/>
          <w:sz w:val="24"/>
          <w:szCs w:val="24"/>
          <w:lang w:eastAsia="en-US"/>
        </w:rPr>
        <w:t xml:space="preserve"> who, like McTaggart, would </w:t>
      </w:r>
      <w:r w:rsidR="00C7188E" w:rsidRPr="00B022AC">
        <w:rPr>
          <w:rFonts w:ascii="Garamond" w:eastAsia="Cambria" w:hAnsi="Garamond" w:cs="Times New Roman"/>
          <w:sz w:val="24"/>
          <w:szCs w:val="24"/>
          <w:lang w:eastAsia="en-US"/>
        </w:rPr>
        <w:t>conclude that there is no time were they to disc</w:t>
      </w:r>
      <w:r w:rsidR="00980209" w:rsidRPr="00B022AC">
        <w:rPr>
          <w:rFonts w:ascii="Garamond" w:eastAsia="Cambria" w:hAnsi="Garamond" w:cs="Times New Roman"/>
          <w:sz w:val="24"/>
          <w:szCs w:val="24"/>
          <w:lang w:eastAsia="en-US"/>
        </w:rPr>
        <w:t xml:space="preserve">over that there is no A-series; such A-theorists differ from McTaggart only in that they </w:t>
      </w:r>
      <w:r w:rsidR="00B20EA6" w:rsidRPr="00B022AC">
        <w:rPr>
          <w:rFonts w:ascii="Garamond" w:eastAsia="Cambria" w:hAnsi="Garamond" w:cs="Times New Roman"/>
          <w:sz w:val="24"/>
          <w:szCs w:val="24"/>
          <w:lang w:eastAsia="en-US"/>
        </w:rPr>
        <w:t xml:space="preserve">believe </w:t>
      </w:r>
      <w:r w:rsidR="00980209" w:rsidRPr="00B022AC">
        <w:rPr>
          <w:rFonts w:ascii="Garamond" w:eastAsia="Cambria" w:hAnsi="Garamond" w:cs="Times New Roman"/>
          <w:sz w:val="24"/>
          <w:szCs w:val="24"/>
          <w:lang w:eastAsia="en-US"/>
        </w:rPr>
        <w:t xml:space="preserve">there is, actually, an A-series. We </w:t>
      </w:r>
      <w:r w:rsidR="00B20EA6" w:rsidRPr="00B022AC">
        <w:rPr>
          <w:rFonts w:ascii="Garamond" w:eastAsia="Cambria" w:hAnsi="Garamond" w:cs="Times New Roman"/>
          <w:sz w:val="24"/>
          <w:szCs w:val="24"/>
          <w:lang w:eastAsia="en-US"/>
        </w:rPr>
        <w:t>suspect</w:t>
      </w:r>
      <w:r w:rsidR="00980209" w:rsidRPr="00B022AC">
        <w:rPr>
          <w:rFonts w:ascii="Garamond" w:eastAsia="Cambria" w:hAnsi="Garamond" w:cs="Times New Roman"/>
          <w:sz w:val="24"/>
          <w:szCs w:val="24"/>
          <w:lang w:eastAsia="en-US"/>
        </w:rPr>
        <w:t xml:space="preserve">, however, that such A-theorists are in a minority. Most of us, even many A-theorists who </w:t>
      </w:r>
      <w:r w:rsidR="00980209" w:rsidRPr="00B022AC">
        <w:rPr>
          <w:rFonts w:ascii="Garamond" w:eastAsia="Cambria" w:hAnsi="Garamond" w:cs="Times New Roman"/>
          <w:i/>
          <w:sz w:val="24"/>
          <w:szCs w:val="24"/>
          <w:lang w:eastAsia="en-US"/>
        </w:rPr>
        <w:t>explicitly</w:t>
      </w:r>
      <w:r w:rsidR="00980209" w:rsidRPr="00B022AC">
        <w:rPr>
          <w:rFonts w:ascii="Garamond" w:eastAsia="Cambria" w:hAnsi="Garamond" w:cs="Times New Roman"/>
          <w:sz w:val="24"/>
          <w:szCs w:val="24"/>
          <w:lang w:eastAsia="en-US"/>
        </w:rPr>
        <w:t xml:space="preserve"> say that they would conclude that there is no time were they to discover that there is no A-series, would in fact continue on exactly as they do now upon such a discovery. It is our empirical speculation that upon such a discovery almost all of us would continue to feel guilt and pride at actions we take ourselves to have engaged in previously; most of us would continue to deliberate about what to do in the future; most of us would continue to form plans and intentions; most of us would continue to engage in causal reasoning, and so forth. </w:t>
      </w:r>
      <w:r w:rsidR="00C7188E" w:rsidRPr="00B022AC">
        <w:rPr>
          <w:rFonts w:ascii="Garamond" w:eastAsia="Cambria" w:hAnsi="Garamond" w:cs="Times New Roman"/>
          <w:sz w:val="24"/>
          <w:szCs w:val="24"/>
          <w:lang w:eastAsia="en-US"/>
        </w:rPr>
        <w:t>Indeed, we doubt that the everyday life, and th</w:t>
      </w:r>
      <w:r w:rsidR="00D73689" w:rsidRPr="00B022AC">
        <w:rPr>
          <w:rFonts w:ascii="Garamond" w:eastAsia="Cambria" w:hAnsi="Garamond" w:cs="Times New Roman"/>
          <w:sz w:val="24"/>
          <w:szCs w:val="24"/>
          <w:lang w:eastAsia="en-US"/>
        </w:rPr>
        <w:t xml:space="preserve">e everyday assertions of </w:t>
      </w:r>
      <w:r w:rsidR="0048472C" w:rsidRPr="00B022AC">
        <w:rPr>
          <w:rFonts w:ascii="Garamond" w:eastAsia="Cambria" w:hAnsi="Garamond" w:cs="Times New Roman"/>
          <w:sz w:val="24"/>
          <w:szCs w:val="24"/>
          <w:lang w:eastAsia="en-US"/>
        </w:rPr>
        <w:t xml:space="preserve">most folk would change at all upon the discovery that there is no A-series. At most, some A-theorists would explicitly say things like ‘there is no time’ all the while continuing to act as if there is time. </w:t>
      </w:r>
      <w:r w:rsidR="007C59C4" w:rsidRPr="00B022AC">
        <w:rPr>
          <w:rFonts w:ascii="Garamond" w:eastAsia="Cambria" w:hAnsi="Garamond" w:cs="Times New Roman"/>
          <w:sz w:val="24"/>
          <w:szCs w:val="24"/>
          <w:lang w:eastAsia="en-US"/>
        </w:rPr>
        <w:t xml:space="preserve">If our empirical speculation is right, then most speakers are disposed to hold that their concept of time is satisfied even if there is no A-series. </w:t>
      </w:r>
    </w:p>
    <w:p w:rsidR="0018430C" w:rsidRPr="00B022AC" w:rsidRDefault="006905A5" w:rsidP="00887CC4">
      <w:pPr>
        <w:widowControl w:val="0"/>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ab/>
        <w:t xml:space="preserve">It is worth emphasising something at this juncture. A-theorists, and sometimes </w:t>
      </w:r>
      <w:r w:rsidR="00AB0670" w:rsidRPr="00B022AC">
        <w:rPr>
          <w:rFonts w:ascii="Garamond" w:eastAsia="Cambria" w:hAnsi="Garamond" w:cs="Times New Roman"/>
          <w:sz w:val="24"/>
          <w:szCs w:val="24"/>
          <w:lang w:eastAsia="en-US"/>
        </w:rPr>
        <w:t>even</w:t>
      </w:r>
      <w:r w:rsidRPr="00B022AC">
        <w:rPr>
          <w:rFonts w:ascii="Garamond" w:eastAsia="Cambria" w:hAnsi="Garamond" w:cs="Times New Roman"/>
          <w:sz w:val="24"/>
          <w:szCs w:val="24"/>
          <w:lang w:eastAsia="en-US"/>
        </w:rPr>
        <w:t xml:space="preserve"> B-theorists, sometimes suggest that the A-theory is a better characterisation of our folk concept of time, though of course B-theorists go on to argue that the A-series is either inconsistent, or at the very least, does not obtain in the actual world and that the B-series is a perfectly good deserver </w:t>
      </w:r>
      <w:r w:rsidR="007542BE" w:rsidRPr="00B022AC">
        <w:rPr>
          <w:rFonts w:ascii="Garamond" w:eastAsia="Cambria" w:hAnsi="Garamond" w:cs="Times New Roman"/>
          <w:sz w:val="24"/>
          <w:szCs w:val="24"/>
          <w:lang w:eastAsia="en-US"/>
        </w:rPr>
        <w:t xml:space="preserve">to satisfy </w:t>
      </w:r>
      <w:r w:rsidRPr="00B022AC">
        <w:rPr>
          <w:rFonts w:ascii="Garamond" w:eastAsia="Cambria" w:hAnsi="Garamond" w:cs="Times New Roman"/>
          <w:sz w:val="24"/>
          <w:szCs w:val="24"/>
          <w:lang w:eastAsia="en-US"/>
        </w:rPr>
        <w:t>that concept.</w:t>
      </w:r>
      <w:r w:rsidR="00D6736A" w:rsidRPr="00B022AC">
        <w:rPr>
          <w:rFonts w:ascii="Garamond" w:eastAsia="Cambria" w:hAnsi="Garamond" w:cs="Times New Roman"/>
          <w:sz w:val="24"/>
          <w:szCs w:val="24"/>
          <w:lang w:eastAsia="en-US"/>
        </w:rPr>
        <w:t xml:space="preserve"> </w:t>
      </w:r>
      <w:r w:rsidRPr="00B022AC">
        <w:rPr>
          <w:rFonts w:ascii="Garamond" w:eastAsia="Cambria" w:hAnsi="Garamond" w:cs="Times New Roman"/>
          <w:sz w:val="24"/>
          <w:szCs w:val="24"/>
          <w:lang w:eastAsia="en-US"/>
        </w:rPr>
        <w:t xml:space="preserve">It may be true that the folk are inclined explicitly </w:t>
      </w:r>
      <w:r w:rsidR="00EA483F" w:rsidRPr="00B022AC">
        <w:rPr>
          <w:rFonts w:ascii="Garamond" w:eastAsia="Cambria" w:hAnsi="Garamond" w:cs="Times New Roman"/>
          <w:sz w:val="24"/>
          <w:szCs w:val="24"/>
          <w:lang w:eastAsia="en-US"/>
        </w:rPr>
        <w:t xml:space="preserve">to </w:t>
      </w:r>
      <w:r w:rsidRPr="00B022AC">
        <w:rPr>
          <w:rFonts w:ascii="Garamond" w:eastAsia="Cambria" w:hAnsi="Garamond" w:cs="Times New Roman"/>
          <w:sz w:val="24"/>
          <w:szCs w:val="24"/>
          <w:lang w:eastAsia="en-US"/>
        </w:rPr>
        <w:t>talk</w:t>
      </w:r>
      <w:r w:rsidR="002462FF" w:rsidRPr="00B022AC">
        <w:rPr>
          <w:rFonts w:ascii="Garamond" w:eastAsia="Cambria" w:hAnsi="Garamond" w:cs="Times New Roman"/>
          <w:sz w:val="24"/>
          <w:szCs w:val="24"/>
          <w:lang w:eastAsia="en-US"/>
        </w:rPr>
        <w:t xml:space="preserve"> about time as though it flows; </w:t>
      </w:r>
      <w:r w:rsidRPr="00B022AC">
        <w:rPr>
          <w:rFonts w:ascii="Garamond" w:eastAsia="Cambria" w:hAnsi="Garamond" w:cs="Times New Roman"/>
          <w:sz w:val="24"/>
          <w:szCs w:val="24"/>
          <w:lang w:eastAsia="en-US"/>
        </w:rPr>
        <w:t xml:space="preserve">as though future </w:t>
      </w:r>
      <w:r w:rsidR="002462FF" w:rsidRPr="00B022AC">
        <w:rPr>
          <w:rFonts w:ascii="Garamond" w:eastAsia="Cambria" w:hAnsi="Garamond" w:cs="Times New Roman"/>
          <w:sz w:val="24"/>
          <w:szCs w:val="24"/>
          <w:lang w:eastAsia="en-US"/>
        </w:rPr>
        <w:t xml:space="preserve">events </w:t>
      </w:r>
      <w:r w:rsidRPr="00B022AC">
        <w:rPr>
          <w:rFonts w:ascii="Garamond" w:eastAsia="Cambria" w:hAnsi="Garamond" w:cs="Times New Roman"/>
          <w:sz w:val="24"/>
          <w:szCs w:val="24"/>
          <w:lang w:eastAsia="en-US"/>
        </w:rPr>
        <w:t xml:space="preserve">come ever closer </w:t>
      </w:r>
      <w:r w:rsidR="0032629E" w:rsidRPr="00B022AC">
        <w:rPr>
          <w:rFonts w:ascii="Garamond" w:eastAsia="Cambria" w:hAnsi="Garamond" w:cs="Times New Roman"/>
          <w:sz w:val="24"/>
          <w:szCs w:val="24"/>
          <w:lang w:eastAsia="en-US"/>
        </w:rPr>
        <w:t xml:space="preserve">until they </w:t>
      </w:r>
      <w:r w:rsidRPr="00B022AC">
        <w:rPr>
          <w:rFonts w:ascii="Garamond" w:eastAsia="Cambria" w:hAnsi="Garamond" w:cs="Times New Roman"/>
          <w:sz w:val="24"/>
          <w:szCs w:val="24"/>
          <w:lang w:eastAsia="en-US"/>
        </w:rPr>
        <w:t>become present,</w:t>
      </w:r>
      <w:r w:rsidR="002462FF" w:rsidRPr="00B022AC">
        <w:rPr>
          <w:rFonts w:ascii="Garamond" w:eastAsia="Cambria" w:hAnsi="Garamond" w:cs="Times New Roman"/>
          <w:sz w:val="24"/>
          <w:szCs w:val="24"/>
          <w:lang w:eastAsia="en-US"/>
        </w:rPr>
        <w:t xml:space="preserve"> and then </w:t>
      </w:r>
      <w:r w:rsidR="00465FC0" w:rsidRPr="00B022AC">
        <w:rPr>
          <w:rFonts w:ascii="Garamond" w:eastAsia="Cambria" w:hAnsi="Garamond" w:cs="Times New Roman"/>
          <w:sz w:val="24"/>
          <w:szCs w:val="24"/>
          <w:lang w:eastAsia="en-US"/>
        </w:rPr>
        <w:t>recede into the past. From this</w:t>
      </w:r>
      <w:r w:rsidR="002462FF" w:rsidRPr="00B022AC">
        <w:rPr>
          <w:rFonts w:ascii="Garamond" w:eastAsia="Cambria" w:hAnsi="Garamond" w:cs="Times New Roman"/>
          <w:sz w:val="24"/>
          <w:szCs w:val="24"/>
          <w:lang w:eastAsia="en-US"/>
        </w:rPr>
        <w:t xml:space="preserve"> </w:t>
      </w:r>
      <w:r w:rsidRPr="00B022AC">
        <w:rPr>
          <w:rFonts w:ascii="Garamond" w:eastAsia="Cambria" w:hAnsi="Garamond" w:cs="Times New Roman"/>
          <w:sz w:val="24"/>
          <w:szCs w:val="24"/>
          <w:lang w:eastAsia="en-US"/>
        </w:rPr>
        <w:t xml:space="preserve">it does not follow </w:t>
      </w:r>
      <w:r w:rsidR="00D64AEF" w:rsidRPr="00B022AC">
        <w:rPr>
          <w:rFonts w:ascii="Garamond" w:eastAsia="Cambria" w:hAnsi="Garamond" w:cs="Times New Roman"/>
          <w:sz w:val="24"/>
          <w:szCs w:val="24"/>
          <w:lang w:eastAsia="en-US"/>
        </w:rPr>
        <w:t xml:space="preserve">that their concept is one according to which time is essentially dynamical. Recall that for us, the content of a concept is exhausted by what a speaker is </w:t>
      </w:r>
      <w:r w:rsidR="00673660" w:rsidRPr="00B022AC">
        <w:rPr>
          <w:rFonts w:ascii="Garamond" w:eastAsia="Cambria" w:hAnsi="Garamond" w:cs="Times New Roman"/>
          <w:sz w:val="24"/>
          <w:szCs w:val="24"/>
          <w:lang w:eastAsia="en-US"/>
        </w:rPr>
        <w:t xml:space="preserve">ideally </w:t>
      </w:r>
      <w:r w:rsidR="00D64AEF" w:rsidRPr="00B022AC">
        <w:rPr>
          <w:rFonts w:ascii="Garamond" w:eastAsia="Cambria" w:hAnsi="Garamond" w:cs="Times New Roman"/>
          <w:sz w:val="24"/>
          <w:szCs w:val="24"/>
          <w:lang w:eastAsia="en-US"/>
        </w:rPr>
        <w:t xml:space="preserve">disposed to say about whether </w:t>
      </w:r>
      <w:r w:rsidR="00B20EA6" w:rsidRPr="00B022AC">
        <w:rPr>
          <w:rFonts w:ascii="Garamond" w:eastAsia="Cambria" w:hAnsi="Garamond" w:cs="Times New Roman"/>
          <w:sz w:val="24"/>
          <w:szCs w:val="24"/>
          <w:lang w:eastAsia="en-US"/>
        </w:rPr>
        <w:t xml:space="preserve">their concept of time is satisfied across </w:t>
      </w:r>
      <w:r w:rsidR="00D64AEF" w:rsidRPr="00B022AC">
        <w:rPr>
          <w:rFonts w:ascii="Garamond" w:eastAsia="Cambria" w:hAnsi="Garamond" w:cs="Times New Roman"/>
          <w:sz w:val="24"/>
          <w:szCs w:val="24"/>
          <w:lang w:eastAsia="en-US"/>
        </w:rPr>
        <w:t>a range of scenarios—</w:t>
      </w:r>
      <w:r w:rsidR="00B20EA6" w:rsidRPr="00B022AC">
        <w:rPr>
          <w:rFonts w:ascii="Garamond" w:eastAsia="Cambria" w:hAnsi="Garamond" w:cs="Times New Roman"/>
          <w:sz w:val="24"/>
          <w:szCs w:val="24"/>
          <w:lang w:eastAsia="en-US"/>
        </w:rPr>
        <w:t xml:space="preserve">i.e., </w:t>
      </w:r>
      <w:r w:rsidR="00D64AEF" w:rsidRPr="00B022AC">
        <w:rPr>
          <w:rFonts w:ascii="Garamond" w:eastAsia="Cambria" w:hAnsi="Garamond" w:cs="Times New Roman"/>
          <w:sz w:val="24"/>
          <w:szCs w:val="24"/>
          <w:lang w:eastAsia="en-US"/>
        </w:rPr>
        <w:t xml:space="preserve">epistemic </w:t>
      </w:r>
      <w:r w:rsidR="000A4B4C" w:rsidRPr="00B022AC">
        <w:rPr>
          <w:rFonts w:ascii="Garamond" w:eastAsia="Cambria" w:hAnsi="Garamond" w:cs="Times New Roman"/>
          <w:sz w:val="24"/>
          <w:szCs w:val="24"/>
          <w:lang w:eastAsia="en-US"/>
        </w:rPr>
        <w:t>possibilities</w:t>
      </w:r>
      <w:r w:rsidR="00D64AEF" w:rsidRPr="00B022AC">
        <w:rPr>
          <w:rFonts w:ascii="Garamond" w:eastAsia="Cambria" w:hAnsi="Garamond" w:cs="Times New Roman"/>
          <w:sz w:val="24"/>
          <w:szCs w:val="24"/>
          <w:lang w:eastAsia="en-US"/>
        </w:rPr>
        <w:t xml:space="preserve"> considered as </w:t>
      </w:r>
      <w:r w:rsidR="000A4B4C" w:rsidRPr="00B022AC">
        <w:rPr>
          <w:rFonts w:ascii="Garamond" w:eastAsia="Cambria" w:hAnsi="Garamond" w:cs="Times New Roman"/>
          <w:sz w:val="24"/>
          <w:szCs w:val="24"/>
          <w:lang w:eastAsia="en-US"/>
        </w:rPr>
        <w:t>actual</w:t>
      </w:r>
      <w:r w:rsidR="00D64AEF" w:rsidRPr="00B022AC">
        <w:rPr>
          <w:rFonts w:ascii="Garamond" w:eastAsia="Cambria" w:hAnsi="Garamond" w:cs="Times New Roman"/>
          <w:sz w:val="24"/>
          <w:szCs w:val="24"/>
          <w:lang w:eastAsia="en-US"/>
        </w:rPr>
        <w:t xml:space="preserve">. That is consistent with a speaker </w:t>
      </w:r>
      <w:r w:rsidR="000A4B4C" w:rsidRPr="00B022AC">
        <w:rPr>
          <w:rFonts w:ascii="Garamond" w:eastAsia="Cambria" w:hAnsi="Garamond" w:cs="Times New Roman"/>
          <w:sz w:val="24"/>
          <w:szCs w:val="24"/>
          <w:lang w:eastAsia="en-US"/>
        </w:rPr>
        <w:t>assuming</w:t>
      </w:r>
      <w:r w:rsidR="00D64AEF" w:rsidRPr="00B022AC">
        <w:rPr>
          <w:rFonts w:ascii="Garamond" w:eastAsia="Cambria" w:hAnsi="Garamond" w:cs="Times New Roman"/>
          <w:sz w:val="24"/>
          <w:szCs w:val="24"/>
          <w:lang w:eastAsia="en-US"/>
        </w:rPr>
        <w:t xml:space="preserve"> that time is essentially dynamical, and even with a speaker explicitly asserting that time is such. Nevertheless, if such a speaker is disposed to say that there is time if actually </w:t>
      </w:r>
      <w:r w:rsidR="001C395C" w:rsidRPr="00B022AC">
        <w:rPr>
          <w:rFonts w:ascii="Garamond" w:eastAsia="Cambria" w:hAnsi="Garamond" w:cs="Times New Roman"/>
          <w:sz w:val="24"/>
          <w:szCs w:val="24"/>
          <w:lang w:eastAsia="en-US"/>
        </w:rPr>
        <w:t xml:space="preserve">it </w:t>
      </w:r>
      <w:r w:rsidR="00D64AEF" w:rsidRPr="00B022AC">
        <w:rPr>
          <w:rFonts w:ascii="Garamond" w:eastAsia="Cambria" w:hAnsi="Garamond" w:cs="Times New Roman"/>
          <w:sz w:val="24"/>
          <w:szCs w:val="24"/>
          <w:lang w:eastAsia="en-US"/>
        </w:rPr>
        <w:t>turn</w:t>
      </w:r>
      <w:r w:rsidR="0037339F" w:rsidRPr="00B022AC">
        <w:rPr>
          <w:rFonts w:ascii="Garamond" w:eastAsia="Cambria" w:hAnsi="Garamond" w:cs="Times New Roman"/>
          <w:sz w:val="24"/>
          <w:szCs w:val="24"/>
          <w:lang w:eastAsia="en-US"/>
        </w:rPr>
        <w:t>s out that there is no A-series</w:t>
      </w:r>
      <w:r w:rsidR="00D64AEF" w:rsidRPr="00B022AC">
        <w:rPr>
          <w:rFonts w:ascii="Garamond" w:eastAsia="Cambria" w:hAnsi="Garamond" w:cs="Times New Roman"/>
          <w:sz w:val="24"/>
          <w:szCs w:val="24"/>
          <w:lang w:eastAsia="en-US"/>
        </w:rPr>
        <w:t xml:space="preserve"> then</w:t>
      </w:r>
      <w:r w:rsidR="0037339F" w:rsidRPr="00B022AC">
        <w:rPr>
          <w:rFonts w:ascii="Garamond" w:eastAsia="Cambria" w:hAnsi="Garamond" w:cs="Times New Roman"/>
          <w:sz w:val="24"/>
          <w:szCs w:val="24"/>
          <w:lang w:eastAsia="en-US"/>
        </w:rPr>
        <w:t>,</w:t>
      </w:r>
      <w:r w:rsidR="00D64AEF" w:rsidRPr="00B022AC">
        <w:rPr>
          <w:rFonts w:ascii="Garamond" w:eastAsia="Cambria" w:hAnsi="Garamond" w:cs="Times New Roman"/>
          <w:sz w:val="24"/>
          <w:szCs w:val="24"/>
          <w:lang w:eastAsia="en-US"/>
        </w:rPr>
        <w:t xml:space="preserve"> for us, it follows that their </w:t>
      </w:r>
      <w:r w:rsidR="000A4B4C" w:rsidRPr="00B022AC">
        <w:rPr>
          <w:rFonts w:ascii="Garamond" w:eastAsia="Cambria" w:hAnsi="Garamond" w:cs="Times New Roman"/>
          <w:sz w:val="24"/>
          <w:szCs w:val="24"/>
          <w:lang w:eastAsia="en-US"/>
        </w:rPr>
        <w:t>concept</w:t>
      </w:r>
      <w:r w:rsidR="00D64AEF" w:rsidRPr="00B022AC">
        <w:rPr>
          <w:rFonts w:ascii="Garamond" w:eastAsia="Cambria" w:hAnsi="Garamond" w:cs="Times New Roman"/>
          <w:sz w:val="24"/>
          <w:szCs w:val="24"/>
          <w:lang w:eastAsia="en-US"/>
        </w:rPr>
        <w:t xml:space="preserve"> of time is not one according to which the A-series is essential to time: such a speaker is simply wrong about their own concept. </w:t>
      </w:r>
      <w:r w:rsidR="000C5878" w:rsidRPr="00B022AC">
        <w:rPr>
          <w:rFonts w:ascii="Garamond" w:eastAsia="Cambria" w:hAnsi="Garamond" w:cs="Times New Roman"/>
          <w:sz w:val="24"/>
          <w:szCs w:val="24"/>
          <w:lang w:eastAsia="en-US"/>
        </w:rPr>
        <w:t xml:space="preserve">Thus if we are right and most speakers are disposed in this manner then this is </w:t>
      </w:r>
      <w:r w:rsidR="00B64A2E" w:rsidRPr="00B022AC">
        <w:rPr>
          <w:rFonts w:ascii="Garamond" w:eastAsia="Cambria" w:hAnsi="Garamond" w:cs="Times New Roman"/>
          <w:sz w:val="24"/>
          <w:szCs w:val="24"/>
          <w:lang w:eastAsia="en-US"/>
        </w:rPr>
        <w:t>enough to show that the A-series is not, according to our folk concept, essential for time</w:t>
      </w:r>
      <w:r w:rsidR="00F31F4B" w:rsidRPr="00B022AC">
        <w:rPr>
          <w:rFonts w:ascii="Garamond" w:eastAsia="Cambria" w:hAnsi="Garamond" w:cs="Times New Roman"/>
          <w:sz w:val="24"/>
          <w:szCs w:val="24"/>
          <w:lang w:eastAsia="en-US"/>
        </w:rPr>
        <w:t>.</w:t>
      </w:r>
      <w:r w:rsidR="00F31F4B" w:rsidRPr="00B022AC">
        <w:rPr>
          <w:rStyle w:val="FootnoteReference"/>
          <w:rFonts w:ascii="Garamond" w:eastAsia="Cambria" w:hAnsi="Garamond" w:cs="Times New Roman"/>
          <w:sz w:val="24"/>
          <w:szCs w:val="24"/>
          <w:lang w:eastAsia="en-US"/>
        </w:rPr>
        <w:footnoteReference w:id="8"/>
      </w:r>
    </w:p>
    <w:p w:rsidR="00D6736A" w:rsidRPr="00B022AC" w:rsidRDefault="0018430C" w:rsidP="00887CC4">
      <w:pPr>
        <w:widowControl w:val="0"/>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ab/>
      </w:r>
      <w:r w:rsidR="00ED5418" w:rsidRPr="00B022AC">
        <w:rPr>
          <w:rFonts w:ascii="Garamond" w:eastAsia="Cambria" w:hAnsi="Garamond" w:cs="Times New Roman"/>
          <w:sz w:val="24"/>
          <w:szCs w:val="24"/>
          <w:lang w:eastAsia="en-US"/>
        </w:rPr>
        <w:t>Turn now to the B-theorist’s</w:t>
      </w:r>
      <w:r w:rsidR="000C03C7" w:rsidRPr="00B022AC">
        <w:rPr>
          <w:rFonts w:ascii="Garamond" w:eastAsia="Cambria" w:hAnsi="Garamond" w:cs="Times New Roman"/>
          <w:sz w:val="24"/>
          <w:szCs w:val="24"/>
          <w:lang w:eastAsia="en-US"/>
        </w:rPr>
        <w:t xml:space="preserve"> </w:t>
      </w:r>
      <w:r w:rsidR="00277153" w:rsidRPr="00B022AC">
        <w:rPr>
          <w:rFonts w:ascii="Garamond" w:eastAsia="Cambria" w:hAnsi="Garamond" w:cs="Times New Roman"/>
          <w:sz w:val="24"/>
          <w:szCs w:val="24"/>
          <w:lang w:eastAsia="en-US"/>
        </w:rPr>
        <w:t xml:space="preserve">one feature </w:t>
      </w:r>
      <w:r w:rsidR="000C03C7" w:rsidRPr="00B022AC">
        <w:rPr>
          <w:rFonts w:ascii="Garamond" w:eastAsia="Cambria" w:hAnsi="Garamond" w:cs="Times New Roman"/>
          <w:sz w:val="24"/>
          <w:szCs w:val="24"/>
          <w:lang w:eastAsia="en-US"/>
        </w:rPr>
        <w:t xml:space="preserve">analysis of our concept of time. </w:t>
      </w:r>
      <w:r w:rsidR="00D6736A" w:rsidRPr="00B022AC">
        <w:rPr>
          <w:rFonts w:ascii="Garamond" w:eastAsia="Cambria" w:hAnsi="Garamond" w:cs="Times New Roman"/>
          <w:sz w:val="24"/>
          <w:szCs w:val="24"/>
          <w:lang w:eastAsia="en-US"/>
        </w:rPr>
        <w:t>T</w:t>
      </w:r>
      <w:r w:rsidR="00ED5418" w:rsidRPr="00B022AC">
        <w:rPr>
          <w:rFonts w:ascii="Garamond" w:eastAsia="Cambria" w:hAnsi="Garamond" w:cs="Times New Roman"/>
          <w:sz w:val="24"/>
          <w:szCs w:val="24"/>
          <w:lang w:eastAsia="en-US"/>
        </w:rPr>
        <w:t>he B-theorist thinks our concept of time is a concept of something that provides an objective ordering of events via the relations of earlier than, later than, an</w:t>
      </w:r>
      <w:r w:rsidR="00F059B9" w:rsidRPr="00B022AC">
        <w:rPr>
          <w:rFonts w:ascii="Garamond" w:eastAsia="Cambria" w:hAnsi="Garamond" w:cs="Times New Roman"/>
          <w:sz w:val="24"/>
          <w:szCs w:val="24"/>
          <w:lang w:eastAsia="en-US"/>
        </w:rPr>
        <w:t>d</w:t>
      </w:r>
      <w:r w:rsidR="00ED5418" w:rsidRPr="00B022AC">
        <w:rPr>
          <w:rFonts w:ascii="Garamond" w:eastAsia="Cambria" w:hAnsi="Garamond" w:cs="Times New Roman"/>
          <w:sz w:val="24"/>
          <w:szCs w:val="24"/>
          <w:lang w:eastAsia="en-US"/>
        </w:rPr>
        <w:t xml:space="preserve"> simultaneous with</w:t>
      </w:r>
      <w:r w:rsidR="00D6736A" w:rsidRPr="00B022AC">
        <w:rPr>
          <w:rFonts w:ascii="Garamond" w:eastAsia="Cambria" w:hAnsi="Garamond" w:cs="Times New Roman"/>
          <w:sz w:val="24"/>
          <w:szCs w:val="24"/>
          <w:lang w:eastAsia="en-US"/>
        </w:rPr>
        <w:t xml:space="preserve">: </w:t>
      </w:r>
      <w:r w:rsidR="00ED5418" w:rsidRPr="00B022AC">
        <w:rPr>
          <w:rFonts w:ascii="Garamond" w:eastAsia="Cambria" w:hAnsi="Garamond" w:cs="Times New Roman"/>
          <w:sz w:val="24"/>
          <w:szCs w:val="24"/>
          <w:lang w:eastAsia="en-US"/>
        </w:rPr>
        <w:t>the B-theorist thinks that the B-series</w:t>
      </w:r>
      <w:r w:rsidR="008E24D2" w:rsidRPr="00B022AC">
        <w:rPr>
          <w:rFonts w:ascii="Garamond" w:eastAsia="Cambria" w:hAnsi="Garamond" w:cs="Times New Roman"/>
          <w:sz w:val="24"/>
          <w:szCs w:val="24"/>
          <w:lang w:eastAsia="en-US"/>
        </w:rPr>
        <w:t xml:space="preserve"> is essential to time. </w:t>
      </w:r>
    </w:p>
    <w:p w:rsidR="00B9282F" w:rsidRPr="00B022AC" w:rsidRDefault="00DE5E86" w:rsidP="00887CC4">
      <w:pPr>
        <w:widowControl w:val="0"/>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ab/>
      </w:r>
      <w:r w:rsidR="00236CA9" w:rsidRPr="00B022AC">
        <w:rPr>
          <w:rFonts w:ascii="Garamond" w:eastAsia="Cambria" w:hAnsi="Garamond" w:cs="Times New Roman"/>
          <w:sz w:val="24"/>
          <w:szCs w:val="24"/>
          <w:lang w:eastAsia="en-US"/>
        </w:rPr>
        <w:t xml:space="preserve">Certainly, we think, </w:t>
      </w:r>
      <w:r w:rsidR="00AF422F" w:rsidRPr="00B022AC">
        <w:rPr>
          <w:rFonts w:ascii="Garamond" w:eastAsia="Cambria" w:hAnsi="Garamond" w:cs="Times New Roman"/>
          <w:sz w:val="24"/>
          <w:szCs w:val="24"/>
          <w:lang w:eastAsia="en-US"/>
        </w:rPr>
        <w:t>if asked</w:t>
      </w:r>
      <w:r w:rsidR="001C395C" w:rsidRPr="00B022AC">
        <w:rPr>
          <w:rFonts w:ascii="Garamond" w:eastAsia="Cambria" w:hAnsi="Garamond" w:cs="Times New Roman"/>
          <w:sz w:val="24"/>
          <w:szCs w:val="24"/>
          <w:lang w:eastAsia="en-US"/>
        </w:rPr>
        <w:t xml:space="preserve"> the</w:t>
      </w:r>
      <w:r w:rsidR="00AF422F" w:rsidRPr="00B022AC">
        <w:rPr>
          <w:rFonts w:ascii="Garamond" w:eastAsia="Cambria" w:hAnsi="Garamond" w:cs="Times New Roman"/>
          <w:sz w:val="24"/>
          <w:szCs w:val="24"/>
          <w:lang w:eastAsia="en-US"/>
        </w:rPr>
        <w:t xml:space="preserve"> folk are likely to say that time</w:t>
      </w:r>
      <w:r w:rsidR="00DA288A" w:rsidRPr="00B022AC">
        <w:rPr>
          <w:rFonts w:ascii="Garamond" w:eastAsia="Cambria" w:hAnsi="Garamond" w:cs="Times New Roman"/>
          <w:sz w:val="24"/>
          <w:szCs w:val="24"/>
          <w:lang w:eastAsia="en-US"/>
        </w:rPr>
        <w:t xml:space="preserve"> </w:t>
      </w:r>
      <w:r w:rsidR="00236CA9" w:rsidRPr="00B022AC">
        <w:rPr>
          <w:rFonts w:ascii="Garamond" w:eastAsia="Cambria" w:hAnsi="Garamond" w:cs="Times New Roman"/>
          <w:sz w:val="24"/>
          <w:szCs w:val="24"/>
          <w:lang w:eastAsia="en-US"/>
        </w:rPr>
        <w:t>provides an ordering of events into earlier, later, an</w:t>
      </w:r>
      <w:r w:rsidR="00083A77" w:rsidRPr="00B022AC">
        <w:rPr>
          <w:rFonts w:ascii="Garamond" w:eastAsia="Cambria" w:hAnsi="Garamond" w:cs="Times New Roman"/>
          <w:sz w:val="24"/>
          <w:szCs w:val="24"/>
          <w:lang w:eastAsia="en-US"/>
        </w:rPr>
        <w:t>d</w:t>
      </w:r>
      <w:r w:rsidR="00236CA9" w:rsidRPr="00B022AC">
        <w:rPr>
          <w:rFonts w:ascii="Garamond" w:eastAsia="Cambria" w:hAnsi="Garamond" w:cs="Times New Roman"/>
          <w:sz w:val="24"/>
          <w:szCs w:val="24"/>
          <w:lang w:eastAsia="en-US"/>
        </w:rPr>
        <w:t xml:space="preserve"> simultaneous set</w:t>
      </w:r>
      <w:r w:rsidR="00AF422F" w:rsidRPr="00B022AC">
        <w:rPr>
          <w:rFonts w:ascii="Garamond" w:eastAsia="Cambria" w:hAnsi="Garamond" w:cs="Times New Roman"/>
          <w:sz w:val="24"/>
          <w:szCs w:val="24"/>
          <w:lang w:eastAsia="en-US"/>
        </w:rPr>
        <w:t>s</w:t>
      </w:r>
      <w:r w:rsidR="00236CA9" w:rsidRPr="00B022AC">
        <w:rPr>
          <w:rFonts w:ascii="Garamond" w:eastAsia="Cambria" w:hAnsi="Garamond" w:cs="Times New Roman"/>
          <w:sz w:val="24"/>
          <w:szCs w:val="24"/>
          <w:lang w:eastAsia="en-US"/>
        </w:rPr>
        <w:t xml:space="preserve"> of events</w:t>
      </w:r>
      <w:r w:rsidR="00DA288A" w:rsidRPr="00B022AC">
        <w:rPr>
          <w:rFonts w:ascii="Garamond" w:eastAsia="Cambria" w:hAnsi="Garamond" w:cs="Times New Roman"/>
          <w:sz w:val="24"/>
          <w:szCs w:val="24"/>
          <w:lang w:eastAsia="en-US"/>
        </w:rPr>
        <w:t xml:space="preserve"> such that there are </w:t>
      </w:r>
      <w:r w:rsidR="005439A2" w:rsidRPr="00B022AC">
        <w:rPr>
          <w:rFonts w:ascii="Garamond" w:eastAsia="Cambria" w:hAnsi="Garamond" w:cs="Times New Roman"/>
          <w:sz w:val="24"/>
          <w:szCs w:val="24"/>
          <w:lang w:eastAsia="en-US"/>
        </w:rPr>
        <w:t xml:space="preserve">measurable </w:t>
      </w:r>
      <w:r w:rsidR="00DA288A" w:rsidRPr="00B022AC">
        <w:rPr>
          <w:rFonts w:ascii="Garamond" w:eastAsia="Cambria" w:hAnsi="Garamond" w:cs="Times New Roman"/>
          <w:sz w:val="24"/>
          <w:szCs w:val="24"/>
          <w:lang w:eastAsia="en-US"/>
        </w:rPr>
        <w:t xml:space="preserve">distances between events at different times. </w:t>
      </w:r>
      <w:r w:rsidR="00113270" w:rsidRPr="00B022AC">
        <w:rPr>
          <w:rFonts w:ascii="Garamond" w:eastAsia="Cambria" w:hAnsi="Garamond" w:cs="Times New Roman"/>
          <w:sz w:val="24"/>
          <w:szCs w:val="24"/>
          <w:lang w:eastAsia="en-US"/>
        </w:rPr>
        <w:t xml:space="preserve">Quite likely  folk are (or at least were) inclined to say that time not only orders events in this manner, but that there is an absolute fact of the matter regarding that order of events, and an absolute fact of the matter regarding the distance in time between events. </w:t>
      </w:r>
      <w:r w:rsidR="00B04CF1" w:rsidRPr="00B022AC">
        <w:rPr>
          <w:rFonts w:ascii="Garamond" w:eastAsia="Cambria" w:hAnsi="Garamond" w:cs="Times New Roman"/>
          <w:sz w:val="24"/>
          <w:szCs w:val="24"/>
          <w:lang w:eastAsia="en-US"/>
        </w:rPr>
        <w:t xml:space="preserve">So if we were inclined to think that the content of our folk concept is, at least in part, given by what the folk might explicitly assert about time, then we would likely think that the folk suppose the B-series to be an important feature of time. </w:t>
      </w:r>
      <w:r w:rsidR="00B9282F" w:rsidRPr="00B022AC">
        <w:rPr>
          <w:rFonts w:ascii="Garamond" w:eastAsia="Cambria" w:hAnsi="Garamond" w:cs="Times New Roman"/>
          <w:sz w:val="24"/>
          <w:szCs w:val="24"/>
          <w:lang w:eastAsia="en-US"/>
        </w:rPr>
        <w:t xml:space="preserve">However, as already discussed, we </w:t>
      </w:r>
      <w:r w:rsidR="001C395C" w:rsidRPr="00B022AC">
        <w:rPr>
          <w:rFonts w:ascii="Garamond" w:eastAsia="Cambria" w:hAnsi="Garamond" w:cs="Times New Roman"/>
          <w:sz w:val="24"/>
          <w:szCs w:val="24"/>
          <w:lang w:eastAsia="en-US"/>
        </w:rPr>
        <w:t xml:space="preserve">now </w:t>
      </w:r>
      <w:r w:rsidR="00B9282F" w:rsidRPr="00B022AC">
        <w:rPr>
          <w:rFonts w:ascii="Garamond" w:eastAsia="Cambria" w:hAnsi="Garamond" w:cs="Times New Roman"/>
          <w:sz w:val="24"/>
          <w:szCs w:val="24"/>
          <w:lang w:eastAsia="en-US"/>
        </w:rPr>
        <w:t>know that there is no absolute fact of the matter concerning the order of events, and yet – while this is widely known</w:t>
      </w:r>
      <w:r w:rsidR="006B0A58" w:rsidRPr="00B022AC">
        <w:rPr>
          <w:rFonts w:ascii="Garamond" w:eastAsia="Cambria" w:hAnsi="Garamond" w:cs="Times New Roman"/>
          <w:sz w:val="24"/>
          <w:szCs w:val="24"/>
          <w:lang w:eastAsia="en-US"/>
        </w:rPr>
        <w:t xml:space="preserve"> these days</w:t>
      </w:r>
      <w:r w:rsidR="00B9282F" w:rsidRPr="00B022AC">
        <w:rPr>
          <w:rFonts w:ascii="Garamond" w:eastAsia="Cambria" w:hAnsi="Garamond" w:cs="Times New Roman"/>
          <w:sz w:val="24"/>
          <w:szCs w:val="24"/>
          <w:lang w:eastAsia="en-US"/>
        </w:rPr>
        <w:t xml:space="preserve"> – we continue to accept that there is time</w:t>
      </w:r>
      <w:r w:rsidR="006B0A58" w:rsidRPr="00B022AC">
        <w:rPr>
          <w:rFonts w:ascii="Garamond" w:eastAsia="Cambria" w:hAnsi="Garamond" w:cs="Times New Roman"/>
          <w:sz w:val="24"/>
          <w:szCs w:val="24"/>
          <w:lang w:eastAsia="en-US"/>
        </w:rPr>
        <w:t xml:space="preserve">; we are not even tempted to deny that time exists simply because </w:t>
      </w:r>
      <w:r w:rsidR="001C395C" w:rsidRPr="00B022AC">
        <w:rPr>
          <w:rFonts w:ascii="Garamond" w:eastAsia="Cambria" w:hAnsi="Garamond" w:cs="Times New Roman"/>
          <w:sz w:val="24"/>
          <w:szCs w:val="24"/>
          <w:lang w:eastAsia="en-US"/>
        </w:rPr>
        <w:t xml:space="preserve">there is no </w:t>
      </w:r>
      <w:r w:rsidR="00FF04DF" w:rsidRPr="00B022AC">
        <w:rPr>
          <w:rFonts w:ascii="Garamond" w:eastAsia="Cambria" w:hAnsi="Garamond" w:cs="Times New Roman"/>
          <w:sz w:val="24"/>
          <w:szCs w:val="24"/>
          <w:lang w:eastAsia="en-US"/>
        </w:rPr>
        <w:t xml:space="preserve">unique </w:t>
      </w:r>
      <w:r w:rsidR="001C395C" w:rsidRPr="00B022AC">
        <w:rPr>
          <w:rFonts w:ascii="Garamond" w:eastAsia="Cambria" w:hAnsi="Garamond" w:cs="Times New Roman"/>
          <w:sz w:val="24"/>
          <w:szCs w:val="24"/>
          <w:lang w:eastAsia="en-US"/>
        </w:rPr>
        <w:t>B-series ordering of events</w:t>
      </w:r>
      <w:r w:rsidR="00B9282F" w:rsidRPr="00B022AC">
        <w:rPr>
          <w:rFonts w:ascii="Garamond" w:eastAsia="Cambria" w:hAnsi="Garamond" w:cs="Times New Roman"/>
          <w:sz w:val="24"/>
          <w:szCs w:val="24"/>
          <w:lang w:eastAsia="en-US"/>
        </w:rPr>
        <w:t xml:space="preserve">. </w:t>
      </w:r>
      <w:r w:rsidR="001C395C" w:rsidRPr="00B022AC">
        <w:rPr>
          <w:rFonts w:ascii="Garamond" w:eastAsia="Cambria" w:hAnsi="Garamond" w:cs="Times New Roman"/>
          <w:sz w:val="24"/>
          <w:szCs w:val="24"/>
          <w:lang w:eastAsia="en-US"/>
        </w:rPr>
        <w:t>It is doubtful, then, that</w:t>
      </w:r>
      <w:r w:rsidR="00B9282F" w:rsidRPr="00B022AC">
        <w:rPr>
          <w:rFonts w:ascii="Garamond" w:eastAsia="Cambria" w:hAnsi="Garamond" w:cs="Times New Roman"/>
          <w:sz w:val="24"/>
          <w:szCs w:val="24"/>
          <w:lang w:eastAsia="en-US"/>
        </w:rPr>
        <w:t xml:space="preserve"> an absolute B-ordering </w:t>
      </w:r>
      <w:r w:rsidR="001C395C" w:rsidRPr="00B022AC">
        <w:rPr>
          <w:rFonts w:ascii="Garamond" w:eastAsia="Cambria" w:hAnsi="Garamond" w:cs="Times New Roman"/>
          <w:sz w:val="24"/>
          <w:szCs w:val="24"/>
          <w:lang w:eastAsia="en-US"/>
        </w:rPr>
        <w:t>is</w:t>
      </w:r>
      <w:r w:rsidR="00B9282F" w:rsidRPr="00B022AC">
        <w:rPr>
          <w:rFonts w:ascii="Garamond" w:eastAsia="Cambria" w:hAnsi="Garamond" w:cs="Times New Roman"/>
          <w:sz w:val="24"/>
          <w:szCs w:val="24"/>
          <w:lang w:eastAsia="en-US"/>
        </w:rPr>
        <w:t xml:space="preserve"> essential to the folk concept</w:t>
      </w:r>
      <w:r w:rsidR="006B0A58" w:rsidRPr="00B022AC">
        <w:rPr>
          <w:rFonts w:ascii="Garamond" w:eastAsia="Cambria" w:hAnsi="Garamond" w:cs="Times New Roman"/>
          <w:sz w:val="24"/>
          <w:szCs w:val="24"/>
          <w:lang w:eastAsia="en-US"/>
        </w:rPr>
        <w:t>.</w:t>
      </w:r>
    </w:p>
    <w:p w:rsidR="009C159D" w:rsidRPr="00B022AC" w:rsidRDefault="00B9282F" w:rsidP="009C159D">
      <w:pPr>
        <w:widowControl w:val="0"/>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This puts to rest a basic B-theoretic analysis of the concept of time. But there is, perhaps, a nearby analysis that does better. Rather than treating the B-series ordering as essential to time, </w:t>
      </w:r>
      <w:r w:rsidR="006B0A58" w:rsidRPr="00B022AC">
        <w:rPr>
          <w:rFonts w:ascii="Garamond" w:eastAsia="Cambria" w:hAnsi="Garamond" w:cs="Times New Roman"/>
          <w:sz w:val="24"/>
          <w:szCs w:val="24"/>
          <w:lang w:eastAsia="en-US"/>
        </w:rPr>
        <w:t>it is the existence of an invariant metric of some kind in which the B-series plays a role that is essential for time. On this view, it is essential</w:t>
      </w:r>
      <w:r w:rsidR="00CA7338" w:rsidRPr="00B022AC">
        <w:rPr>
          <w:rFonts w:ascii="Garamond" w:eastAsia="Cambria" w:hAnsi="Garamond" w:cs="Times New Roman"/>
          <w:sz w:val="24"/>
          <w:szCs w:val="24"/>
          <w:lang w:eastAsia="en-US"/>
        </w:rPr>
        <w:t>ly</w:t>
      </w:r>
      <w:r w:rsidR="006B0A58" w:rsidRPr="00B022AC">
        <w:rPr>
          <w:rFonts w:ascii="Garamond" w:eastAsia="Cambria" w:hAnsi="Garamond" w:cs="Times New Roman"/>
          <w:sz w:val="24"/>
          <w:szCs w:val="24"/>
          <w:lang w:eastAsia="en-US"/>
        </w:rPr>
        <w:t xml:space="preserve"> something like space-time – i.e. a metric in which B-series orderings are woven together with spatial ones – that is needed to satisfy the folk concept. The folk concept continues to be satisfied</w:t>
      </w:r>
      <w:r w:rsidR="00CA7338" w:rsidRPr="00B022AC">
        <w:rPr>
          <w:rFonts w:ascii="Garamond" w:eastAsia="Cambria" w:hAnsi="Garamond" w:cs="Times New Roman"/>
          <w:sz w:val="24"/>
          <w:szCs w:val="24"/>
          <w:lang w:eastAsia="en-US"/>
        </w:rPr>
        <w:t xml:space="preserve"> in the face of the shift from Newtonian to relativistic mechanics</w:t>
      </w:r>
      <w:r w:rsidR="006B0A58" w:rsidRPr="00B022AC">
        <w:rPr>
          <w:rFonts w:ascii="Garamond" w:eastAsia="Cambria" w:hAnsi="Garamond" w:cs="Times New Roman"/>
          <w:sz w:val="24"/>
          <w:szCs w:val="24"/>
          <w:lang w:eastAsia="en-US"/>
        </w:rPr>
        <w:t xml:space="preserve">, then, because enough of the B-series continues to live on within </w:t>
      </w:r>
      <w:r w:rsidR="00CA7338" w:rsidRPr="00B022AC">
        <w:rPr>
          <w:rFonts w:ascii="Garamond" w:eastAsia="Cambria" w:hAnsi="Garamond" w:cs="Times New Roman"/>
          <w:sz w:val="24"/>
          <w:szCs w:val="24"/>
          <w:lang w:eastAsia="en-US"/>
        </w:rPr>
        <w:t xml:space="preserve">the framework of </w:t>
      </w:r>
      <w:r w:rsidR="006B0A58" w:rsidRPr="00B022AC">
        <w:rPr>
          <w:rFonts w:ascii="Garamond" w:eastAsia="Cambria" w:hAnsi="Garamond" w:cs="Times New Roman"/>
          <w:sz w:val="24"/>
          <w:szCs w:val="24"/>
          <w:lang w:eastAsia="en-US"/>
        </w:rPr>
        <w:t xml:space="preserve">space-time. </w:t>
      </w:r>
    </w:p>
    <w:p w:rsidR="006E50B4" w:rsidRPr="00B022AC" w:rsidRDefault="006B0A58" w:rsidP="00356B7D">
      <w:pPr>
        <w:widowControl w:val="0"/>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Even this modified B-theoretic analysis of the concept</w:t>
      </w:r>
      <w:r w:rsidR="004D3FC7" w:rsidRPr="00B022AC">
        <w:rPr>
          <w:rFonts w:ascii="Garamond" w:eastAsia="Cambria" w:hAnsi="Garamond" w:cs="Times New Roman"/>
          <w:sz w:val="24"/>
          <w:szCs w:val="24"/>
          <w:lang w:eastAsia="en-US"/>
        </w:rPr>
        <w:t>, however,</w:t>
      </w:r>
      <w:r w:rsidRPr="00B022AC">
        <w:rPr>
          <w:rFonts w:ascii="Garamond" w:eastAsia="Cambria" w:hAnsi="Garamond" w:cs="Times New Roman"/>
          <w:sz w:val="24"/>
          <w:szCs w:val="24"/>
          <w:lang w:eastAsia="en-US"/>
        </w:rPr>
        <w:t xml:space="preserve"> appears </w:t>
      </w:r>
      <w:r w:rsidR="0032629E" w:rsidRPr="00B022AC">
        <w:rPr>
          <w:rFonts w:ascii="Garamond" w:eastAsia="Cambria" w:hAnsi="Garamond" w:cs="Times New Roman"/>
          <w:sz w:val="24"/>
          <w:szCs w:val="24"/>
          <w:lang w:eastAsia="en-US"/>
        </w:rPr>
        <w:t>fraught</w:t>
      </w:r>
      <w:r w:rsidRPr="00B022AC">
        <w:rPr>
          <w:rFonts w:ascii="Garamond" w:eastAsia="Cambria" w:hAnsi="Garamond" w:cs="Times New Roman"/>
          <w:sz w:val="24"/>
          <w:szCs w:val="24"/>
          <w:lang w:eastAsia="en-US"/>
        </w:rPr>
        <w:t>.</w:t>
      </w:r>
      <w:r w:rsidRPr="00B022AC" w:rsidDel="006B0A58">
        <w:rPr>
          <w:rFonts w:ascii="Garamond" w:eastAsia="Cambria" w:hAnsi="Garamond" w:cs="Times New Roman"/>
          <w:sz w:val="24"/>
          <w:szCs w:val="24"/>
          <w:lang w:eastAsia="en-US"/>
        </w:rPr>
        <w:t xml:space="preserve"> </w:t>
      </w:r>
      <w:r w:rsidR="00C947D0" w:rsidRPr="00B022AC">
        <w:rPr>
          <w:rFonts w:ascii="Garamond" w:eastAsia="Cambria" w:hAnsi="Garamond" w:cs="Times New Roman"/>
          <w:sz w:val="24"/>
          <w:szCs w:val="24"/>
          <w:lang w:eastAsia="en-US"/>
        </w:rPr>
        <w:t>To see why, suppose,</w:t>
      </w:r>
      <w:r w:rsidR="00EC1CDA" w:rsidRPr="00B022AC">
        <w:rPr>
          <w:rFonts w:ascii="Garamond" w:eastAsia="Cambria" w:hAnsi="Garamond" w:cs="Times New Roman"/>
          <w:sz w:val="24"/>
          <w:szCs w:val="24"/>
          <w:lang w:eastAsia="en-US"/>
        </w:rPr>
        <w:t xml:space="preserve"> </w:t>
      </w:r>
      <w:r w:rsidR="00DE5E86" w:rsidRPr="00B022AC">
        <w:rPr>
          <w:rFonts w:ascii="Garamond" w:eastAsia="Cambria" w:hAnsi="Garamond" w:cs="Times New Roman"/>
          <w:sz w:val="24"/>
          <w:szCs w:val="24"/>
          <w:lang w:eastAsia="en-US"/>
        </w:rPr>
        <w:t xml:space="preserve">as some physicists suggest, there is no </w:t>
      </w:r>
      <w:r w:rsidR="005634A1" w:rsidRPr="00B022AC">
        <w:rPr>
          <w:rFonts w:ascii="Garamond" w:eastAsia="Cambria" w:hAnsi="Garamond" w:cs="Times New Roman"/>
          <w:sz w:val="24"/>
          <w:szCs w:val="24"/>
          <w:lang w:eastAsia="en-US"/>
        </w:rPr>
        <w:t xml:space="preserve">B-series </w:t>
      </w:r>
      <w:r w:rsidR="00DE5E86" w:rsidRPr="00B022AC">
        <w:rPr>
          <w:rFonts w:ascii="Garamond" w:eastAsia="Cambria" w:hAnsi="Garamond" w:cs="Times New Roman"/>
          <w:sz w:val="24"/>
          <w:szCs w:val="24"/>
          <w:lang w:eastAsia="en-US"/>
        </w:rPr>
        <w:t>order</w:t>
      </w:r>
      <w:r w:rsidR="005634A1" w:rsidRPr="00B022AC">
        <w:rPr>
          <w:rFonts w:ascii="Garamond" w:eastAsia="Cambria" w:hAnsi="Garamond" w:cs="Times New Roman"/>
          <w:sz w:val="24"/>
          <w:szCs w:val="24"/>
          <w:lang w:eastAsia="en-US"/>
        </w:rPr>
        <w:t>ing</w:t>
      </w:r>
      <w:r w:rsidR="00DE5E86" w:rsidRPr="00B022AC">
        <w:rPr>
          <w:rFonts w:ascii="Garamond" w:eastAsia="Cambria" w:hAnsi="Garamond" w:cs="Times New Roman"/>
          <w:sz w:val="24"/>
          <w:szCs w:val="24"/>
          <w:lang w:eastAsia="en-US"/>
        </w:rPr>
        <w:t xml:space="preserve"> of times</w:t>
      </w:r>
      <w:r w:rsidRPr="00B022AC">
        <w:rPr>
          <w:rFonts w:ascii="Garamond" w:eastAsia="Cambria" w:hAnsi="Garamond" w:cs="Times New Roman"/>
          <w:sz w:val="24"/>
          <w:szCs w:val="24"/>
          <w:lang w:eastAsia="en-US"/>
        </w:rPr>
        <w:t xml:space="preserve"> at all</w:t>
      </w:r>
      <w:r w:rsidR="00DE5E86" w:rsidRPr="00B022AC">
        <w:rPr>
          <w:rFonts w:ascii="Garamond" w:eastAsia="Cambria" w:hAnsi="Garamond" w:cs="Times New Roman"/>
          <w:sz w:val="24"/>
          <w:szCs w:val="24"/>
          <w:lang w:eastAsia="en-US"/>
        </w:rPr>
        <w:t xml:space="preserve">. </w:t>
      </w:r>
      <w:r w:rsidR="006D46E2" w:rsidRPr="00B022AC">
        <w:rPr>
          <w:rFonts w:ascii="Garamond" w:eastAsia="Cambria" w:hAnsi="Garamond" w:cs="Times New Roman"/>
          <w:sz w:val="24"/>
          <w:szCs w:val="24"/>
          <w:lang w:eastAsia="en-US"/>
        </w:rPr>
        <w:t xml:space="preserve"> </w:t>
      </w:r>
      <w:r w:rsidR="00356B7D" w:rsidRPr="00B022AC">
        <w:rPr>
          <w:rFonts w:ascii="Garamond" w:eastAsia="Cambria" w:hAnsi="Garamond" w:cs="Times New Roman"/>
          <w:sz w:val="24"/>
          <w:szCs w:val="24"/>
          <w:lang w:eastAsia="en-US"/>
        </w:rPr>
        <w:t xml:space="preserve">That is, </w:t>
      </w:r>
      <w:r w:rsidR="00DE5E86" w:rsidRPr="00B022AC">
        <w:rPr>
          <w:rFonts w:ascii="Garamond" w:eastAsia="Cambria" w:hAnsi="Garamond" w:cs="Times New Roman"/>
          <w:sz w:val="24"/>
          <w:szCs w:val="24"/>
          <w:lang w:eastAsia="en-US"/>
        </w:rPr>
        <w:t>there is no</w:t>
      </w:r>
      <w:r w:rsidR="005634A1" w:rsidRPr="00B022AC">
        <w:rPr>
          <w:rFonts w:ascii="Garamond" w:eastAsia="Cambria" w:hAnsi="Garamond" w:cs="Times New Roman"/>
          <w:sz w:val="24"/>
          <w:szCs w:val="24"/>
          <w:lang w:eastAsia="en-US"/>
        </w:rPr>
        <w:t>t even an invariant spatiotemporal metric with</w:t>
      </w:r>
      <w:r w:rsidRPr="00B022AC">
        <w:rPr>
          <w:rFonts w:ascii="Garamond" w:eastAsia="Cambria" w:hAnsi="Garamond" w:cs="Times New Roman"/>
          <w:sz w:val="24"/>
          <w:szCs w:val="24"/>
          <w:lang w:eastAsia="en-US"/>
        </w:rPr>
        <w:t>in</w:t>
      </w:r>
      <w:r w:rsidR="005634A1" w:rsidRPr="00B022AC">
        <w:rPr>
          <w:rFonts w:ascii="Garamond" w:eastAsia="Cambria" w:hAnsi="Garamond" w:cs="Times New Roman"/>
          <w:sz w:val="24"/>
          <w:szCs w:val="24"/>
          <w:lang w:eastAsia="en-US"/>
        </w:rPr>
        <w:t xml:space="preserve"> which some sense can be made </w:t>
      </w:r>
      <w:r w:rsidRPr="00B022AC">
        <w:rPr>
          <w:rFonts w:ascii="Garamond" w:eastAsia="Cambria" w:hAnsi="Garamond" w:cs="Times New Roman"/>
          <w:sz w:val="24"/>
          <w:szCs w:val="24"/>
          <w:lang w:eastAsia="en-US"/>
        </w:rPr>
        <w:t>of a B-series</w:t>
      </w:r>
      <w:r w:rsidR="005634A1" w:rsidRPr="00B022AC">
        <w:rPr>
          <w:rFonts w:ascii="Garamond" w:eastAsia="Cambria" w:hAnsi="Garamond" w:cs="Times New Roman"/>
          <w:sz w:val="24"/>
          <w:szCs w:val="24"/>
          <w:lang w:eastAsia="en-US"/>
        </w:rPr>
        <w:t xml:space="preserve">. </w:t>
      </w:r>
      <w:r w:rsidR="00DE5E86" w:rsidRPr="00B022AC">
        <w:rPr>
          <w:rFonts w:ascii="Garamond" w:eastAsia="Cambria" w:hAnsi="Garamond" w:cs="Times New Roman"/>
          <w:sz w:val="24"/>
          <w:szCs w:val="24"/>
          <w:lang w:eastAsia="en-US"/>
        </w:rPr>
        <w:t xml:space="preserve"> </w:t>
      </w:r>
      <w:r w:rsidR="00B65606" w:rsidRPr="00B022AC">
        <w:rPr>
          <w:rFonts w:ascii="Garamond" w:eastAsia="Cambria" w:hAnsi="Garamond" w:cs="Times New Roman"/>
          <w:sz w:val="24"/>
          <w:szCs w:val="24"/>
          <w:lang w:eastAsia="en-US"/>
        </w:rPr>
        <w:t>E</w:t>
      </w:r>
      <w:r w:rsidR="005634A1" w:rsidRPr="00B022AC">
        <w:rPr>
          <w:rFonts w:ascii="Garamond" w:eastAsia="Cambria" w:hAnsi="Garamond" w:cs="Times New Roman"/>
          <w:sz w:val="24"/>
          <w:szCs w:val="24"/>
          <w:lang w:eastAsia="en-US"/>
        </w:rPr>
        <w:t xml:space="preserve">vents </w:t>
      </w:r>
      <w:r w:rsidR="00DE5E86" w:rsidRPr="00B022AC">
        <w:rPr>
          <w:rFonts w:ascii="Garamond" w:eastAsia="Cambria" w:hAnsi="Garamond" w:cs="Times New Roman"/>
          <w:sz w:val="24"/>
          <w:szCs w:val="24"/>
          <w:lang w:eastAsia="en-US"/>
        </w:rPr>
        <w:t xml:space="preserve">are not related by </w:t>
      </w:r>
      <w:r w:rsidR="005634A1" w:rsidRPr="00B022AC">
        <w:rPr>
          <w:rFonts w:ascii="Garamond" w:eastAsia="Cambria" w:hAnsi="Garamond" w:cs="Times New Roman"/>
          <w:sz w:val="24"/>
          <w:szCs w:val="24"/>
          <w:lang w:eastAsia="en-US"/>
        </w:rPr>
        <w:t>any invariant ordering relations at all</w:t>
      </w:r>
      <w:r w:rsidR="00B65606" w:rsidRPr="00B022AC">
        <w:rPr>
          <w:rFonts w:ascii="Garamond" w:eastAsia="Cambria" w:hAnsi="Garamond" w:cs="Times New Roman"/>
          <w:sz w:val="24"/>
          <w:szCs w:val="24"/>
          <w:lang w:eastAsia="en-US"/>
        </w:rPr>
        <w:t>.</w:t>
      </w:r>
      <w:r w:rsidR="00CA7338" w:rsidRPr="00B022AC">
        <w:rPr>
          <w:rFonts w:ascii="Garamond" w:eastAsia="Cambria" w:hAnsi="Garamond" w:cs="Times New Roman"/>
          <w:sz w:val="24"/>
          <w:szCs w:val="24"/>
          <w:lang w:eastAsia="en-US"/>
        </w:rPr>
        <w:t xml:space="preserve"> Anderson (2012a) calls such views </w:t>
      </w:r>
      <w:r w:rsidR="00CA7338" w:rsidRPr="00B022AC">
        <w:rPr>
          <w:rFonts w:ascii="Garamond" w:eastAsia="Cambria" w:hAnsi="Garamond" w:cs="Times New Roman"/>
          <w:i/>
          <w:sz w:val="24"/>
          <w:szCs w:val="24"/>
          <w:lang w:eastAsia="en-US"/>
        </w:rPr>
        <w:t xml:space="preserve">tempus </w:t>
      </w:r>
      <w:proofErr w:type="spellStart"/>
      <w:r w:rsidR="00CA7338" w:rsidRPr="00B022AC">
        <w:rPr>
          <w:rFonts w:ascii="Garamond" w:eastAsia="Cambria" w:hAnsi="Garamond" w:cs="Times New Roman"/>
          <w:i/>
          <w:sz w:val="24"/>
          <w:szCs w:val="24"/>
          <w:lang w:eastAsia="en-US"/>
        </w:rPr>
        <w:t>nihil</w:t>
      </w:r>
      <w:proofErr w:type="spellEnd"/>
      <w:r w:rsidR="00CA7338" w:rsidRPr="00B022AC">
        <w:rPr>
          <w:rFonts w:ascii="Garamond" w:eastAsia="Cambria" w:hAnsi="Garamond" w:cs="Times New Roman"/>
          <w:i/>
          <w:sz w:val="24"/>
          <w:szCs w:val="24"/>
          <w:lang w:eastAsia="en-US"/>
        </w:rPr>
        <w:t xml:space="preserve"> </w:t>
      </w:r>
      <w:proofErr w:type="spellStart"/>
      <w:proofErr w:type="gramStart"/>
      <w:r w:rsidR="00CA7338" w:rsidRPr="00B022AC">
        <w:rPr>
          <w:rFonts w:ascii="Garamond" w:eastAsia="Cambria" w:hAnsi="Garamond" w:cs="Times New Roman"/>
          <w:i/>
          <w:sz w:val="24"/>
          <w:szCs w:val="24"/>
          <w:lang w:eastAsia="en-US"/>
        </w:rPr>
        <w:t>est</w:t>
      </w:r>
      <w:proofErr w:type="spellEnd"/>
      <w:proofErr w:type="gramEnd"/>
      <w:r w:rsidR="00CA7338" w:rsidRPr="00B022AC">
        <w:rPr>
          <w:rFonts w:ascii="Garamond" w:eastAsia="Cambria" w:hAnsi="Garamond" w:cs="Times New Roman"/>
          <w:sz w:val="24"/>
          <w:szCs w:val="24"/>
          <w:lang w:eastAsia="en-US"/>
        </w:rPr>
        <w:t xml:space="preserve"> approaches to canonical quantum gravity</w:t>
      </w:r>
      <w:r w:rsidR="00DE5E86" w:rsidRPr="00B022AC">
        <w:rPr>
          <w:rFonts w:ascii="Garamond" w:eastAsia="Cambria" w:hAnsi="Garamond" w:cs="Times New Roman"/>
          <w:sz w:val="24"/>
          <w:szCs w:val="24"/>
          <w:lang w:eastAsia="en-US"/>
        </w:rPr>
        <w:t xml:space="preserve">. </w:t>
      </w:r>
    </w:p>
    <w:p w:rsidR="005E424D" w:rsidRPr="00B022AC" w:rsidRDefault="00534016" w:rsidP="005416F2">
      <w:pPr>
        <w:widowControl w:val="0"/>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To be sure, this would be a startling discover</w:t>
      </w:r>
      <w:r w:rsidR="00277153" w:rsidRPr="00B022AC">
        <w:rPr>
          <w:rFonts w:ascii="Garamond" w:eastAsia="Cambria" w:hAnsi="Garamond" w:cs="Times New Roman"/>
          <w:sz w:val="24"/>
          <w:szCs w:val="24"/>
          <w:lang w:eastAsia="en-US"/>
        </w:rPr>
        <w:t>y</w:t>
      </w:r>
      <w:r w:rsidRPr="00B022AC">
        <w:rPr>
          <w:rFonts w:ascii="Garamond" w:eastAsia="Cambria" w:hAnsi="Garamond" w:cs="Times New Roman"/>
          <w:sz w:val="24"/>
          <w:szCs w:val="24"/>
          <w:lang w:eastAsia="en-US"/>
        </w:rPr>
        <w:t xml:space="preserve">. </w:t>
      </w:r>
      <w:r w:rsidR="007B6680" w:rsidRPr="00B022AC">
        <w:rPr>
          <w:rFonts w:ascii="Garamond" w:eastAsia="Cambria" w:hAnsi="Garamond" w:cs="Times New Roman"/>
          <w:sz w:val="24"/>
          <w:szCs w:val="24"/>
          <w:lang w:eastAsia="en-US"/>
        </w:rPr>
        <w:t xml:space="preserve">Nevertheless, we suggest that upon making </w:t>
      </w:r>
      <w:r w:rsidR="00D01CEF" w:rsidRPr="00B022AC">
        <w:rPr>
          <w:rFonts w:ascii="Garamond" w:eastAsia="Cambria" w:hAnsi="Garamond" w:cs="Times New Roman"/>
          <w:sz w:val="24"/>
          <w:szCs w:val="24"/>
          <w:lang w:eastAsia="en-US"/>
        </w:rPr>
        <w:t>such a discovery</w:t>
      </w:r>
      <w:r w:rsidRPr="00B022AC">
        <w:rPr>
          <w:rFonts w:ascii="Garamond" w:eastAsia="Cambria" w:hAnsi="Garamond" w:cs="Times New Roman"/>
          <w:sz w:val="24"/>
          <w:szCs w:val="24"/>
          <w:lang w:eastAsia="en-US"/>
        </w:rPr>
        <w:t xml:space="preserve"> </w:t>
      </w:r>
      <w:r w:rsidR="00510D42" w:rsidRPr="00B022AC">
        <w:rPr>
          <w:rFonts w:ascii="Garamond" w:eastAsia="Cambria" w:hAnsi="Garamond" w:cs="Times New Roman"/>
          <w:sz w:val="24"/>
          <w:szCs w:val="24"/>
          <w:lang w:eastAsia="en-US"/>
        </w:rPr>
        <w:t xml:space="preserve">the </w:t>
      </w:r>
      <w:r w:rsidRPr="00B022AC">
        <w:rPr>
          <w:rFonts w:ascii="Garamond" w:eastAsia="Cambria" w:hAnsi="Garamond" w:cs="Times New Roman"/>
          <w:sz w:val="24"/>
          <w:szCs w:val="24"/>
          <w:lang w:eastAsia="en-US"/>
        </w:rPr>
        <w:t xml:space="preserve">folk would continue to think and talk as </w:t>
      </w:r>
      <w:r w:rsidR="0057140C" w:rsidRPr="00B022AC">
        <w:rPr>
          <w:rFonts w:ascii="Garamond" w:eastAsia="Cambria" w:hAnsi="Garamond" w:cs="Times New Roman"/>
          <w:sz w:val="24"/>
          <w:szCs w:val="24"/>
          <w:lang w:eastAsia="en-US"/>
        </w:rPr>
        <w:t xml:space="preserve">they had previously; they would continue to suppose that there exist </w:t>
      </w:r>
      <w:r w:rsidR="005416F2" w:rsidRPr="00B022AC">
        <w:rPr>
          <w:rFonts w:ascii="Garamond" w:eastAsia="Cambria" w:hAnsi="Garamond" w:cs="Times New Roman"/>
          <w:sz w:val="24"/>
          <w:szCs w:val="24"/>
          <w:lang w:eastAsia="en-US"/>
        </w:rPr>
        <w:t xml:space="preserve">events at other times; they would continue to have a </w:t>
      </w:r>
      <w:r w:rsidRPr="00B022AC">
        <w:rPr>
          <w:rFonts w:ascii="Garamond" w:eastAsia="Cambria" w:hAnsi="Garamond" w:cs="Times New Roman"/>
          <w:sz w:val="24"/>
          <w:szCs w:val="24"/>
          <w:lang w:eastAsia="en-US"/>
        </w:rPr>
        <w:t xml:space="preserve">phenomenology as of </w:t>
      </w:r>
      <w:r w:rsidR="00F56E3B" w:rsidRPr="00B022AC">
        <w:rPr>
          <w:rFonts w:ascii="Garamond" w:eastAsia="Cambria" w:hAnsi="Garamond" w:cs="Times New Roman"/>
          <w:sz w:val="24"/>
          <w:szCs w:val="24"/>
          <w:lang w:eastAsia="en-US"/>
        </w:rPr>
        <w:t>some</w:t>
      </w:r>
      <w:r w:rsidRPr="00B022AC">
        <w:rPr>
          <w:rFonts w:ascii="Garamond" w:eastAsia="Cambria" w:hAnsi="Garamond" w:cs="Times New Roman"/>
          <w:sz w:val="24"/>
          <w:szCs w:val="24"/>
          <w:lang w:eastAsia="en-US"/>
        </w:rPr>
        <w:t xml:space="preserve"> </w:t>
      </w:r>
      <w:r w:rsidR="00F56E3B" w:rsidRPr="00B022AC">
        <w:rPr>
          <w:rFonts w:ascii="Garamond" w:eastAsia="Cambria" w:hAnsi="Garamond" w:cs="Times New Roman"/>
          <w:sz w:val="24"/>
          <w:szCs w:val="24"/>
          <w:lang w:eastAsia="en-US"/>
        </w:rPr>
        <w:t>e</w:t>
      </w:r>
      <w:r w:rsidRPr="00B022AC">
        <w:rPr>
          <w:rFonts w:ascii="Garamond" w:eastAsia="Cambria" w:hAnsi="Garamond" w:cs="Times New Roman"/>
          <w:sz w:val="24"/>
          <w:szCs w:val="24"/>
          <w:lang w:eastAsia="en-US"/>
        </w:rPr>
        <w:t>vents</w:t>
      </w:r>
      <w:r w:rsidR="00CE1D00" w:rsidRPr="00B022AC">
        <w:rPr>
          <w:rFonts w:ascii="Garamond" w:eastAsia="Cambria" w:hAnsi="Garamond" w:cs="Times New Roman"/>
          <w:sz w:val="24"/>
          <w:szCs w:val="24"/>
          <w:lang w:eastAsia="en-US"/>
        </w:rPr>
        <w:t xml:space="preserve"> being past, and others future; </w:t>
      </w:r>
      <w:r w:rsidR="00804DB1" w:rsidRPr="00B022AC">
        <w:rPr>
          <w:rFonts w:ascii="Garamond" w:eastAsia="Cambria" w:hAnsi="Garamond" w:cs="Times New Roman"/>
          <w:sz w:val="24"/>
          <w:szCs w:val="24"/>
          <w:lang w:eastAsia="en-US"/>
        </w:rPr>
        <w:t>they would</w:t>
      </w:r>
      <w:r w:rsidR="006569B6" w:rsidRPr="00B022AC">
        <w:rPr>
          <w:rFonts w:ascii="Garamond" w:eastAsia="Cambria" w:hAnsi="Garamond" w:cs="Times New Roman"/>
          <w:sz w:val="24"/>
          <w:szCs w:val="24"/>
          <w:lang w:eastAsia="en-US"/>
        </w:rPr>
        <w:t xml:space="preserve"> </w:t>
      </w:r>
      <w:r w:rsidR="00F54F86" w:rsidRPr="00B022AC">
        <w:rPr>
          <w:rFonts w:ascii="Garamond" w:eastAsia="Cambria" w:hAnsi="Garamond" w:cs="Times New Roman"/>
          <w:sz w:val="24"/>
          <w:szCs w:val="24"/>
          <w:lang w:eastAsia="en-US"/>
        </w:rPr>
        <w:t>continue</w:t>
      </w:r>
      <w:r w:rsidR="006569B6" w:rsidRPr="00B022AC">
        <w:rPr>
          <w:rFonts w:ascii="Garamond" w:eastAsia="Cambria" w:hAnsi="Garamond" w:cs="Times New Roman"/>
          <w:sz w:val="24"/>
          <w:szCs w:val="24"/>
          <w:lang w:eastAsia="en-US"/>
        </w:rPr>
        <w:t xml:space="preserve"> </w:t>
      </w:r>
      <w:r w:rsidRPr="00B022AC">
        <w:rPr>
          <w:rFonts w:ascii="Garamond" w:eastAsia="Cambria" w:hAnsi="Garamond" w:cs="Times New Roman"/>
          <w:sz w:val="24"/>
          <w:szCs w:val="24"/>
          <w:lang w:eastAsia="en-US"/>
        </w:rPr>
        <w:t xml:space="preserve">to engage in deliberation about what they </w:t>
      </w:r>
      <w:r w:rsidR="006569B6" w:rsidRPr="00B022AC">
        <w:rPr>
          <w:rFonts w:ascii="Garamond" w:eastAsia="Cambria" w:hAnsi="Garamond" w:cs="Times New Roman"/>
          <w:sz w:val="24"/>
          <w:szCs w:val="24"/>
          <w:lang w:eastAsia="en-US"/>
        </w:rPr>
        <w:t>ought</w:t>
      </w:r>
      <w:r w:rsidRPr="00B022AC">
        <w:rPr>
          <w:rFonts w:ascii="Garamond" w:eastAsia="Cambria" w:hAnsi="Garamond" w:cs="Times New Roman"/>
          <w:sz w:val="24"/>
          <w:szCs w:val="24"/>
          <w:lang w:eastAsia="en-US"/>
        </w:rPr>
        <w:t xml:space="preserve"> </w:t>
      </w:r>
      <w:r w:rsidR="00B20EA6" w:rsidRPr="00B022AC">
        <w:rPr>
          <w:rFonts w:ascii="Garamond" w:eastAsia="Cambria" w:hAnsi="Garamond" w:cs="Times New Roman"/>
          <w:sz w:val="24"/>
          <w:szCs w:val="24"/>
          <w:lang w:eastAsia="en-US"/>
        </w:rPr>
        <w:t xml:space="preserve">to </w:t>
      </w:r>
      <w:r w:rsidRPr="00B022AC">
        <w:rPr>
          <w:rFonts w:ascii="Garamond" w:eastAsia="Cambria" w:hAnsi="Garamond" w:cs="Times New Roman"/>
          <w:sz w:val="24"/>
          <w:szCs w:val="24"/>
          <w:lang w:eastAsia="en-US"/>
        </w:rPr>
        <w:t xml:space="preserve">do, </w:t>
      </w:r>
      <w:r w:rsidR="006569B6" w:rsidRPr="00B022AC">
        <w:rPr>
          <w:rFonts w:ascii="Garamond" w:eastAsia="Cambria" w:hAnsi="Garamond" w:cs="Times New Roman"/>
          <w:sz w:val="24"/>
          <w:szCs w:val="24"/>
          <w:lang w:eastAsia="en-US"/>
        </w:rPr>
        <w:t xml:space="preserve">and </w:t>
      </w:r>
      <w:r w:rsidR="00CE1D00" w:rsidRPr="00B022AC">
        <w:rPr>
          <w:rFonts w:ascii="Garamond" w:eastAsia="Cambria" w:hAnsi="Garamond" w:cs="Times New Roman"/>
          <w:sz w:val="24"/>
          <w:szCs w:val="24"/>
          <w:lang w:eastAsia="en-US"/>
        </w:rPr>
        <w:t xml:space="preserve">they </w:t>
      </w:r>
      <w:r w:rsidR="006569B6" w:rsidRPr="00B022AC">
        <w:rPr>
          <w:rFonts w:ascii="Garamond" w:eastAsia="Cambria" w:hAnsi="Garamond" w:cs="Times New Roman"/>
          <w:sz w:val="24"/>
          <w:szCs w:val="24"/>
          <w:lang w:eastAsia="en-US"/>
        </w:rPr>
        <w:t xml:space="preserve">would </w:t>
      </w:r>
      <w:r w:rsidR="00B20EA6" w:rsidRPr="00B022AC">
        <w:rPr>
          <w:rFonts w:ascii="Garamond" w:eastAsia="Cambria" w:hAnsi="Garamond" w:cs="Times New Roman"/>
          <w:sz w:val="24"/>
          <w:szCs w:val="24"/>
          <w:lang w:eastAsia="en-US"/>
        </w:rPr>
        <w:t xml:space="preserve">continue </w:t>
      </w:r>
      <w:r w:rsidR="00CE1D00" w:rsidRPr="00B022AC">
        <w:rPr>
          <w:rFonts w:ascii="Garamond" w:eastAsia="Cambria" w:hAnsi="Garamond" w:cs="Times New Roman"/>
          <w:sz w:val="24"/>
          <w:szCs w:val="24"/>
          <w:lang w:eastAsia="en-US"/>
        </w:rPr>
        <w:t>to</w:t>
      </w:r>
      <w:r w:rsidR="006569B6" w:rsidRPr="00B022AC">
        <w:rPr>
          <w:rFonts w:ascii="Garamond" w:eastAsia="Cambria" w:hAnsi="Garamond" w:cs="Times New Roman"/>
          <w:sz w:val="24"/>
          <w:szCs w:val="24"/>
          <w:lang w:eastAsia="en-US"/>
        </w:rPr>
        <w:t xml:space="preserve"> engage in causal reasoning regarding how to bring about </w:t>
      </w:r>
      <w:r w:rsidR="00CE1D00" w:rsidRPr="00B022AC">
        <w:rPr>
          <w:rFonts w:ascii="Garamond" w:eastAsia="Cambria" w:hAnsi="Garamond" w:cs="Times New Roman"/>
          <w:sz w:val="24"/>
          <w:szCs w:val="24"/>
          <w:lang w:eastAsia="en-US"/>
        </w:rPr>
        <w:t>what they take to be desirable</w:t>
      </w:r>
      <w:r w:rsidR="006569B6" w:rsidRPr="00B022AC">
        <w:rPr>
          <w:rFonts w:ascii="Garamond" w:eastAsia="Cambria" w:hAnsi="Garamond" w:cs="Times New Roman"/>
          <w:sz w:val="24"/>
          <w:szCs w:val="24"/>
          <w:lang w:eastAsia="en-US"/>
        </w:rPr>
        <w:t xml:space="preserve"> outcomes. </w:t>
      </w:r>
      <w:r w:rsidR="005634A1" w:rsidRPr="00B022AC">
        <w:rPr>
          <w:rFonts w:ascii="Garamond" w:eastAsia="Cambria" w:hAnsi="Garamond" w:cs="Times New Roman"/>
          <w:sz w:val="24"/>
          <w:szCs w:val="24"/>
          <w:lang w:eastAsia="en-US"/>
        </w:rPr>
        <w:t xml:space="preserve">Accordingly, </w:t>
      </w:r>
      <w:r w:rsidR="00D91B31" w:rsidRPr="00B022AC">
        <w:rPr>
          <w:rFonts w:ascii="Garamond" w:eastAsia="Cambria" w:hAnsi="Garamond" w:cs="Times New Roman"/>
          <w:sz w:val="24"/>
          <w:szCs w:val="24"/>
          <w:lang w:eastAsia="en-US"/>
        </w:rPr>
        <w:t>we think</w:t>
      </w:r>
      <w:r w:rsidR="005634A1" w:rsidRPr="00B022AC">
        <w:rPr>
          <w:rFonts w:ascii="Garamond" w:eastAsia="Cambria" w:hAnsi="Garamond" w:cs="Times New Roman"/>
          <w:sz w:val="24"/>
          <w:szCs w:val="24"/>
          <w:lang w:eastAsia="en-US"/>
        </w:rPr>
        <w:t xml:space="preserve"> that</w:t>
      </w:r>
      <w:r w:rsidR="00D91B31" w:rsidRPr="00B022AC">
        <w:rPr>
          <w:rFonts w:ascii="Garamond" w:eastAsia="Cambria" w:hAnsi="Garamond" w:cs="Times New Roman"/>
          <w:sz w:val="24"/>
          <w:szCs w:val="24"/>
          <w:lang w:eastAsia="en-US"/>
        </w:rPr>
        <w:t xml:space="preserve">, under those circumstances folk would </w:t>
      </w:r>
      <w:r w:rsidR="00510D42" w:rsidRPr="00B022AC">
        <w:rPr>
          <w:rFonts w:ascii="Garamond" w:eastAsia="Cambria" w:hAnsi="Garamond" w:cs="Times New Roman"/>
          <w:sz w:val="24"/>
          <w:szCs w:val="24"/>
          <w:lang w:eastAsia="en-US"/>
        </w:rPr>
        <w:t xml:space="preserve">still </w:t>
      </w:r>
      <w:r w:rsidR="00D91B31" w:rsidRPr="00B022AC">
        <w:rPr>
          <w:rFonts w:ascii="Garamond" w:eastAsia="Cambria" w:hAnsi="Garamond" w:cs="Times New Roman"/>
          <w:sz w:val="24"/>
          <w:szCs w:val="24"/>
          <w:lang w:eastAsia="en-US"/>
        </w:rPr>
        <w:t>not be disposed to say that there is no time</w:t>
      </w:r>
      <w:r w:rsidR="00510D42" w:rsidRPr="00B022AC">
        <w:rPr>
          <w:rFonts w:ascii="Garamond" w:eastAsia="Cambria" w:hAnsi="Garamond" w:cs="Times New Roman"/>
          <w:sz w:val="24"/>
          <w:szCs w:val="24"/>
          <w:lang w:eastAsia="en-US"/>
        </w:rPr>
        <w:t xml:space="preserve">, due to the second feature of the folk concept discussed above: namely, the centrality of the time concept to a web of similar timeful concepts that underpin agency.  </w:t>
      </w:r>
      <w:r w:rsidR="00D303BC" w:rsidRPr="00B022AC">
        <w:rPr>
          <w:rFonts w:ascii="Garamond" w:eastAsia="Cambria" w:hAnsi="Garamond" w:cs="Times New Roman"/>
          <w:sz w:val="24"/>
          <w:szCs w:val="24"/>
          <w:lang w:eastAsia="en-US"/>
        </w:rPr>
        <w:t xml:space="preserve">But if we are right in this piece of speculation about what the folk would do and say under such circumstances then it follows that </w:t>
      </w:r>
      <w:r w:rsidR="005634A1" w:rsidRPr="00B022AC">
        <w:rPr>
          <w:rFonts w:ascii="Garamond" w:eastAsia="Cambria" w:hAnsi="Garamond" w:cs="Times New Roman"/>
          <w:sz w:val="24"/>
          <w:szCs w:val="24"/>
          <w:lang w:eastAsia="en-US"/>
        </w:rPr>
        <w:t>no invariant ordering – be it a B-series, or a spatio-temporal metric composed of different B-orderings woven together into a four-dimensional manifold</w:t>
      </w:r>
      <w:r w:rsidR="00D1608C" w:rsidRPr="00B022AC">
        <w:rPr>
          <w:rFonts w:ascii="Garamond" w:eastAsia="Cambria" w:hAnsi="Garamond" w:cs="Times New Roman"/>
          <w:sz w:val="24"/>
          <w:szCs w:val="24"/>
          <w:lang w:eastAsia="en-US"/>
        </w:rPr>
        <w:t>—</w:t>
      </w:r>
      <w:r w:rsidR="005634A1" w:rsidRPr="00B022AC">
        <w:rPr>
          <w:rFonts w:ascii="Garamond" w:eastAsia="Cambria" w:hAnsi="Garamond" w:cs="Times New Roman"/>
          <w:sz w:val="24"/>
          <w:szCs w:val="24"/>
          <w:lang w:eastAsia="en-US"/>
        </w:rPr>
        <w:t>-is an essential feature of the</w:t>
      </w:r>
      <w:r w:rsidR="00D303BC" w:rsidRPr="00B022AC">
        <w:rPr>
          <w:rFonts w:ascii="Garamond" w:eastAsia="Cambria" w:hAnsi="Garamond" w:cs="Times New Roman"/>
          <w:sz w:val="24"/>
          <w:szCs w:val="24"/>
          <w:lang w:eastAsia="en-US"/>
        </w:rPr>
        <w:t xml:space="preserve"> folk concept of time. </w:t>
      </w:r>
    </w:p>
    <w:p w:rsidR="0086190C" w:rsidRPr="00B022AC" w:rsidRDefault="00510D42" w:rsidP="005416F2">
      <w:pPr>
        <w:widowControl w:val="0"/>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Even if we are wrong about what the folk would do were they to learn that there is no invariant ordering relation over eve</w:t>
      </w:r>
      <w:r w:rsidR="00CA7338" w:rsidRPr="00B022AC">
        <w:rPr>
          <w:rFonts w:ascii="Garamond" w:eastAsia="Cambria" w:hAnsi="Garamond" w:cs="Times New Roman"/>
          <w:sz w:val="24"/>
          <w:szCs w:val="24"/>
          <w:lang w:eastAsia="en-US"/>
        </w:rPr>
        <w:t>nts, there is a further reason for dubiety concerning</w:t>
      </w:r>
      <w:r w:rsidRPr="00B022AC">
        <w:rPr>
          <w:rFonts w:ascii="Garamond" w:eastAsia="Cambria" w:hAnsi="Garamond" w:cs="Times New Roman"/>
          <w:sz w:val="24"/>
          <w:szCs w:val="24"/>
          <w:lang w:eastAsia="en-US"/>
        </w:rPr>
        <w:t xml:space="preserve"> the general strategy under consideration, whereby some particular notion such as the A-series, the B-series or </w:t>
      </w:r>
      <w:r w:rsidR="00860892" w:rsidRPr="00B022AC">
        <w:rPr>
          <w:rFonts w:ascii="Garamond" w:eastAsia="Cambria" w:hAnsi="Garamond" w:cs="Times New Roman"/>
          <w:sz w:val="24"/>
          <w:szCs w:val="24"/>
          <w:lang w:eastAsia="en-US"/>
        </w:rPr>
        <w:t xml:space="preserve">a </w:t>
      </w:r>
      <w:proofErr w:type="spellStart"/>
      <w:r w:rsidRPr="00B022AC">
        <w:rPr>
          <w:rFonts w:ascii="Garamond" w:eastAsia="Cambria" w:hAnsi="Garamond" w:cs="Times New Roman"/>
          <w:sz w:val="24"/>
          <w:szCs w:val="24"/>
          <w:lang w:eastAsia="en-US"/>
        </w:rPr>
        <w:t>spacetime</w:t>
      </w:r>
      <w:proofErr w:type="spellEnd"/>
      <w:r w:rsidRPr="00B022AC">
        <w:rPr>
          <w:rFonts w:ascii="Garamond" w:eastAsia="Cambria" w:hAnsi="Garamond" w:cs="Times New Roman"/>
          <w:sz w:val="24"/>
          <w:szCs w:val="24"/>
          <w:lang w:eastAsia="en-US"/>
        </w:rPr>
        <w:t xml:space="preserve"> </w:t>
      </w:r>
      <w:r w:rsidR="00860892" w:rsidRPr="00B022AC">
        <w:rPr>
          <w:rFonts w:ascii="Garamond" w:eastAsia="Cambria" w:hAnsi="Garamond" w:cs="Times New Roman"/>
          <w:sz w:val="24"/>
          <w:szCs w:val="24"/>
          <w:lang w:eastAsia="en-US"/>
        </w:rPr>
        <w:t xml:space="preserve">metric </w:t>
      </w:r>
      <w:r w:rsidRPr="00B022AC">
        <w:rPr>
          <w:rFonts w:ascii="Garamond" w:eastAsia="Cambria" w:hAnsi="Garamond" w:cs="Times New Roman"/>
          <w:sz w:val="24"/>
          <w:szCs w:val="24"/>
          <w:lang w:eastAsia="en-US"/>
        </w:rPr>
        <w:t xml:space="preserve">is taken to be </w:t>
      </w:r>
      <w:r w:rsidR="00CA7338" w:rsidRPr="00B022AC">
        <w:rPr>
          <w:rFonts w:ascii="Garamond" w:eastAsia="Cambria" w:hAnsi="Garamond" w:cs="Times New Roman"/>
          <w:sz w:val="24"/>
          <w:szCs w:val="24"/>
          <w:lang w:eastAsia="en-US"/>
        </w:rPr>
        <w:t>core to the</w:t>
      </w:r>
      <w:r w:rsidRPr="00B022AC">
        <w:rPr>
          <w:rFonts w:ascii="Garamond" w:eastAsia="Cambria" w:hAnsi="Garamond" w:cs="Times New Roman"/>
          <w:sz w:val="24"/>
          <w:szCs w:val="24"/>
          <w:lang w:eastAsia="en-US"/>
        </w:rPr>
        <w:t xml:space="preserve"> folk concept of time</w:t>
      </w:r>
      <w:r w:rsidR="0086190C" w:rsidRPr="00B022AC">
        <w:rPr>
          <w:rFonts w:ascii="Garamond" w:eastAsia="Cambria" w:hAnsi="Garamond" w:cs="Times New Roman"/>
          <w:sz w:val="24"/>
          <w:szCs w:val="24"/>
          <w:lang w:eastAsia="en-US"/>
        </w:rPr>
        <w:t xml:space="preserve">. The problem is this: taking any particular ordering feature to be essential to the folk concept renders that concept extremely inflexible. The concept so construed cannot easily make sense of the manner in which the concept is resistant to error. It cannot, for instance, easily explain why it is that the shift from Newtonian to relativistic mechanics did not result in widespread error theory about time. Nor can it explain the shift from an A-theoretic conception of time to a B-theoretic conception of time more generally. </w:t>
      </w:r>
    </w:p>
    <w:p w:rsidR="006569B6" w:rsidRPr="00B022AC" w:rsidRDefault="00831416" w:rsidP="0086190C">
      <w:pPr>
        <w:widowControl w:val="0"/>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None of this, of course, shows that either the A-theory or the B-theory is false. It might easily be that although </w:t>
      </w:r>
      <w:r w:rsidR="00765EBD" w:rsidRPr="00B022AC">
        <w:rPr>
          <w:rFonts w:ascii="Garamond" w:eastAsia="Cambria" w:hAnsi="Garamond" w:cs="Times New Roman"/>
          <w:sz w:val="24"/>
          <w:szCs w:val="24"/>
          <w:lang w:eastAsia="en-US"/>
        </w:rPr>
        <w:t xml:space="preserve">it is not part of our </w:t>
      </w:r>
      <w:r w:rsidR="00765EBD" w:rsidRPr="00B022AC">
        <w:rPr>
          <w:rFonts w:ascii="Garamond" w:eastAsia="Cambria" w:hAnsi="Garamond" w:cs="Times New Roman"/>
          <w:i/>
          <w:sz w:val="24"/>
          <w:szCs w:val="24"/>
          <w:lang w:eastAsia="en-US"/>
        </w:rPr>
        <w:t>concept</w:t>
      </w:r>
      <w:r w:rsidR="00765EBD" w:rsidRPr="00B022AC">
        <w:rPr>
          <w:rFonts w:ascii="Garamond" w:eastAsia="Cambria" w:hAnsi="Garamond" w:cs="Times New Roman"/>
          <w:sz w:val="24"/>
          <w:szCs w:val="24"/>
          <w:lang w:eastAsia="en-US"/>
        </w:rPr>
        <w:t xml:space="preserve"> of time that the A-series is essential to time, it is nevertheless the case that, in our world, time is characterised by an A-series. It is just that this would be an empirical or metaphysical discovery, not a truth about our concept. </w:t>
      </w:r>
      <w:proofErr w:type="gramStart"/>
      <w:r w:rsidR="00765EBD" w:rsidRPr="00B022AC">
        <w:rPr>
          <w:rFonts w:ascii="Garamond" w:eastAsia="Cambria" w:hAnsi="Garamond" w:cs="Times New Roman"/>
          <w:i/>
          <w:sz w:val="24"/>
          <w:szCs w:val="24"/>
          <w:lang w:eastAsia="en-US"/>
        </w:rPr>
        <w:t xml:space="preserve">Mutatis mutandis </w:t>
      </w:r>
      <w:r w:rsidR="00765EBD" w:rsidRPr="00B022AC">
        <w:rPr>
          <w:rFonts w:ascii="Garamond" w:eastAsia="Cambria" w:hAnsi="Garamond" w:cs="Times New Roman"/>
          <w:sz w:val="24"/>
          <w:szCs w:val="24"/>
          <w:lang w:eastAsia="en-US"/>
        </w:rPr>
        <w:t>for the B-</w:t>
      </w:r>
      <w:r w:rsidR="00B20EA6" w:rsidRPr="00B022AC">
        <w:rPr>
          <w:rFonts w:ascii="Garamond" w:eastAsia="Cambria" w:hAnsi="Garamond" w:cs="Times New Roman"/>
          <w:sz w:val="24"/>
          <w:szCs w:val="24"/>
          <w:lang w:eastAsia="en-US"/>
        </w:rPr>
        <w:t>theory</w:t>
      </w:r>
      <w:r w:rsidR="00765EBD" w:rsidRPr="00B022AC">
        <w:rPr>
          <w:rFonts w:ascii="Garamond" w:eastAsia="Cambria" w:hAnsi="Garamond" w:cs="Times New Roman"/>
          <w:sz w:val="24"/>
          <w:szCs w:val="24"/>
          <w:lang w:eastAsia="en-US"/>
        </w:rPr>
        <w:t>.</w:t>
      </w:r>
      <w:proofErr w:type="gramEnd"/>
      <w:r w:rsidR="00765EBD" w:rsidRPr="00B022AC">
        <w:rPr>
          <w:rFonts w:ascii="Garamond" w:eastAsia="Cambria" w:hAnsi="Garamond" w:cs="Times New Roman"/>
          <w:sz w:val="24"/>
          <w:szCs w:val="24"/>
          <w:lang w:eastAsia="en-US"/>
        </w:rPr>
        <w:t xml:space="preserve"> </w:t>
      </w:r>
      <w:r w:rsidR="0086190C" w:rsidRPr="00B022AC">
        <w:rPr>
          <w:rFonts w:ascii="Garamond" w:eastAsia="Cambria" w:hAnsi="Garamond" w:cs="Times New Roman"/>
          <w:sz w:val="24"/>
          <w:szCs w:val="24"/>
          <w:lang w:eastAsia="en-US"/>
        </w:rPr>
        <w:t>The point, rather, is that if we take seriously the idea that an analysis of our folk concept of time must be sensitive to the fact that that concept is resistant to error, then we have reason to reject the contention that either the A-series or the B-series or, indeed, any particular invariant metric is, according to that concept, essential to time (at least if one accepts our speculation about what the folk would be disposed to do under conditions of making certain discoveries about the actual world).</w:t>
      </w:r>
      <w:r w:rsidR="00B20EA6" w:rsidRPr="00B022AC">
        <w:rPr>
          <w:rFonts w:ascii="Garamond" w:eastAsia="Cambria" w:hAnsi="Garamond" w:cs="Times New Roman"/>
          <w:sz w:val="24"/>
          <w:szCs w:val="24"/>
          <w:lang w:eastAsia="en-US"/>
        </w:rPr>
        <w:t xml:space="preserve"> </w:t>
      </w:r>
      <w:r w:rsidR="007C63C4" w:rsidRPr="00B022AC">
        <w:rPr>
          <w:rFonts w:ascii="Garamond" w:eastAsia="Cambria" w:hAnsi="Garamond" w:cs="Times New Roman"/>
          <w:sz w:val="24"/>
          <w:szCs w:val="24"/>
          <w:lang w:eastAsia="en-US"/>
        </w:rPr>
        <w:t>In what follows we move on to consider another kind of analysis of our concept</w:t>
      </w:r>
      <w:r w:rsidR="00CD7175" w:rsidRPr="00B022AC">
        <w:rPr>
          <w:rFonts w:ascii="Garamond" w:eastAsia="Cambria" w:hAnsi="Garamond" w:cs="Times New Roman"/>
          <w:sz w:val="24"/>
          <w:szCs w:val="24"/>
          <w:lang w:eastAsia="en-US"/>
        </w:rPr>
        <w:t xml:space="preserve"> of time</w:t>
      </w:r>
      <w:r w:rsidR="0086190C" w:rsidRPr="00B022AC">
        <w:rPr>
          <w:rFonts w:ascii="Garamond" w:eastAsia="Cambria" w:hAnsi="Garamond" w:cs="Times New Roman"/>
          <w:sz w:val="24"/>
          <w:szCs w:val="24"/>
          <w:lang w:eastAsia="en-US"/>
        </w:rPr>
        <w:t>, a conditional analysis, which is ultimately more flexible than the ‘one feature’ analyses</w:t>
      </w:r>
      <w:r w:rsidR="00CA7338" w:rsidRPr="00B022AC">
        <w:rPr>
          <w:rFonts w:ascii="Garamond" w:eastAsia="Cambria" w:hAnsi="Garamond" w:cs="Times New Roman"/>
          <w:sz w:val="24"/>
          <w:szCs w:val="24"/>
          <w:lang w:eastAsia="en-US"/>
        </w:rPr>
        <w:t xml:space="preserve"> just</w:t>
      </w:r>
      <w:r w:rsidR="0086190C" w:rsidRPr="00B022AC">
        <w:rPr>
          <w:rFonts w:ascii="Garamond" w:eastAsia="Cambria" w:hAnsi="Garamond" w:cs="Times New Roman"/>
          <w:sz w:val="24"/>
          <w:szCs w:val="24"/>
          <w:lang w:eastAsia="en-US"/>
        </w:rPr>
        <w:t xml:space="preserve"> considered</w:t>
      </w:r>
      <w:r w:rsidR="00CA7338" w:rsidRPr="00B022AC">
        <w:rPr>
          <w:rFonts w:ascii="Garamond" w:eastAsia="Cambria" w:hAnsi="Garamond" w:cs="Times New Roman"/>
          <w:sz w:val="24"/>
          <w:szCs w:val="24"/>
          <w:lang w:eastAsia="en-US"/>
        </w:rPr>
        <w:t xml:space="preserve"> and so promises to do better</w:t>
      </w:r>
      <w:r w:rsidR="0086190C" w:rsidRPr="00B022AC">
        <w:rPr>
          <w:rFonts w:ascii="Garamond" w:eastAsia="Cambria" w:hAnsi="Garamond" w:cs="Times New Roman"/>
          <w:sz w:val="24"/>
          <w:szCs w:val="24"/>
          <w:lang w:eastAsia="en-US"/>
        </w:rPr>
        <w:t>.</w:t>
      </w:r>
      <w:r w:rsidR="007C63C4" w:rsidRPr="00B022AC">
        <w:rPr>
          <w:rFonts w:ascii="Garamond" w:eastAsia="Cambria" w:hAnsi="Garamond" w:cs="Times New Roman"/>
          <w:sz w:val="24"/>
          <w:szCs w:val="24"/>
          <w:lang w:eastAsia="en-US"/>
        </w:rPr>
        <w:t xml:space="preserve"> </w:t>
      </w:r>
    </w:p>
    <w:p w:rsidR="00D64AEF" w:rsidRPr="00B022AC" w:rsidRDefault="00D64AEF" w:rsidP="00887CC4">
      <w:pPr>
        <w:widowControl w:val="0"/>
        <w:spacing w:after="0" w:line="360" w:lineRule="auto"/>
        <w:jc w:val="both"/>
        <w:rPr>
          <w:rFonts w:ascii="Garamond" w:eastAsia="Times New Roman" w:hAnsi="Garamond" w:cs="Times New Roman"/>
          <w:sz w:val="24"/>
        </w:rPr>
      </w:pPr>
    </w:p>
    <w:p w:rsidR="00D64AEF" w:rsidRPr="00B022AC" w:rsidRDefault="0070260A" w:rsidP="00887CC4">
      <w:pPr>
        <w:widowControl w:val="0"/>
        <w:spacing w:after="0" w:line="360" w:lineRule="auto"/>
        <w:jc w:val="both"/>
        <w:rPr>
          <w:rFonts w:ascii="Garamond" w:eastAsia="Times New Roman" w:hAnsi="Garamond" w:cs="Times New Roman"/>
          <w:b/>
          <w:sz w:val="24"/>
        </w:rPr>
      </w:pPr>
      <w:r w:rsidRPr="00B022AC">
        <w:rPr>
          <w:rFonts w:ascii="Garamond" w:eastAsia="Times New Roman" w:hAnsi="Garamond" w:cs="Times New Roman"/>
          <w:b/>
          <w:sz w:val="24"/>
        </w:rPr>
        <w:t>3.2 Conditional Analyses of our C</w:t>
      </w:r>
      <w:r w:rsidR="00D64AEF" w:rsidRPr="00B022AC">
        <w:rPr>
          <w:rFonts w:ascii="Garamond" w:eastAsia="Times New Roman" w:hAnsi="Garamond" w:cs="Times New Roman"/>
          <w:b/>
          <w:sz w:val="24"/>
        </w:rPr>
        <w:t>oncept</w:t>
      </w:r>
      <w:r w:rsidRPr="00B022AC">
        <w:rPr>
          <w:rFonts w:ascii="Garamond" w:eastAsia="Times New Roman" w:hAnsi="Garamond" w:cs="Times New Roman"/>
          <w:b/>
          <w:sz w:val="24"/>
        </w:rPr>
        <w:t xml:space="preserve"> of T</w:t>
      </w:r>
      <w:r w:rsidR="007B407A" w:rsidRPr="00B022AC">
        <w:rPr>
          <w:rFonts w:ascii="Garamond" w:eastAsia="Times New Roman" w:hAnsi="Garamond" w:cs="Times New Roman"/>
          <w:b/>
          <w:sz w:val="24"/>
        </w:rPr>
        <w:t>ime</w:t>
      </w:r>
    </w:p>
    <w:p w:rsidR="00F059B9" w:rsidRPr="00B022AC" w:rsidRDefault="00F059B9" w:rsidP="00887CC4">
      <w:pPr>
        <w:widowControl w:val="0"/>
        <w:spacing w:after="0" w:line="360" w:lineRule="auto"/>
        <w:jc w:val="both"/>
        <w:rPr>
          <w:rFonts w:ascii="Garamond" w:eastAsia="Times New Roman" w:hAnsi="Garamond" w:cs="Times New Roman"/>
          <w:sz w:val="24"/>
        </w:rPr>
      </w:pPr>
    </w:p>
    <w:p w:rsidR="007B407A" w:rsidRPr="00B022AC" w:rsidRDefault="00AC6B99" w:rsidP="007B407A">
      <w:pPr>
        <w:widowControl w:val="0"/>
        <w:autoSpaceDE w:val="0"/>
        <w:autoSpaceDN w:val="0"/>
        <w:adjustRightInd w:val="0"/>
        <w:spacing w:after="0" w:line="360" w:lineRule="auto"/>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So-called conditional analyses of</w:t>
      </w:r>
      <w:r w:rsidR="007B407A" w:rsidRPr="00B022AC">
        <w:rPr>
          <w:rFonts w:ascii="Garamond" w:eastAsiaTheme="minorHAnsi" w:hAnsi="Garamond" w:cs="TimesNewRomanPSMT"/>
          <w:sz w:val="24"/>
          <w:lang w:val="en-US" w:eastAsia="en-US"/>
        </w:rPr>
        <w:t xml:space="preserve"> concept</w:t>
      </w:r>
      <w:r w:rsidRPr="00B022AC">
        <w:rPr>
          <w:rFonts w:ascii="Garamond" w:eastAsiaTheme="minorHAnsi" w:hAnsi="Garamond" w:cs="TimesNewRomanPSMT"/>
          <w:sz w:val="24"/>
          <w:lang w:val="en-US" w:eastAsia="en-US"/>
        </w:rPr>
        <w:t>s</w:t>
      </w:r>
      <w:r w:rsidR="007B407A" w:rsidRPr="00B022AC">
        <w:rPr>
          <w:rFonts w:ascii="Garamond" w:eastAsiaTheme="minorHAnsi" w:hAnsi="Garamond" w:cs="TimesNewRomanPSMT"/>
          <w:sz w:val="24"/>
          <w:lang w:val="en-US" w:eastAsia="en-US"/>
        </w:rPr>
        <w:t xml:space="preserve"> came to prominence </w:t>
      </w:r>
      <w:r w:rsidR="00277153" w:rsidRPr="00B022AC">
        <w:rPr>
          <w:rFonts w:ascii="Garamond" w:eastAsiaTheme="minorHAnsi" w:hAnsi="Garamond" w:cs="TimesNewRomanPSMT"/>
          <w:sz w:val="24"/>
          <w:lang w:val="en-US" w:eastAsia="en-US"/>
        </w:rPr>
        <w:t>in the debate over the status of phenomena</w:t>
      </w:r>
      <w:r w:rsidR="00B244DD" w:rsidRPr="00B022AC">
        <w:rPr>
          <w:rFonts w:ascii="Garamond" w:eastAsiaTheme="minorHAnsi" w:hAnsi="Garamond" w:cs="TimesNewRomanPSMT"/>
          <w:sz w:val="24"/>
          <w:lang w:val="en-US" w:eastAsia="en-US"/>
        </w:rPr>
        <w:t>l</w:t>
      </w:r>
      <w:r w:rsidR="00277153" w:rsidRPr="00B022AC">
        <w:rPr>
          <w:rFonts w:ascii="Garamond" w:eastAsiaTheme="minorHAnsi" w:hAnsi="Garamond" w:cs="TimesNewRomanPSMT"/>
          <w:sz w:val="24"/>
          <w:lang w:val="en-US" w:eastAsia="en-US"/>
        </w:rPr>
        <w:t xml:space="preserve"> concepts</w:t>
      </w:r>
      <w:r w:rsidR="0037339F" w:rsidRPr="00B022AC">
        <w:rPr>
          <w:rFonts w:ascii="Garamond" w:eastAsiaTheme="minorHAnsi" w:hAnsi="Garamond" w:cs="TimesNewRomanPSMT"/>
          <w:sz w:val="24"/>
          <w:lang w:val="en-US" w:eastAsia="en-US"/>
        </w:rPr>
        <w:t>,</w:t>
      </w:r>
      <w:r w:rsidR="00277153" w:rsidRPr="00B022AC">
        <w:rPr>
          <w:rFonts w:ascii="Garamond" w:eastAsiaTheme="minorHAnsi" w:hAnsi="Garamond" w:cs="TimesNewRomanPSMT"/>
          <w:sz w:val="24"/>
          <w:lang w:val="en-US" w:eastAsia="en-US"/>
        </w:rPr>
        <w:t xml:space="preserve"> such as</w:t>
      </w:r>
      <w:r w:rsidR="00B244DD" w:rsidRPr="00B022AC">
        <w:rPr>
          <w:rFonts w:ascii="Garamond" w:eastAsiaTheme="minorHAnsi" w:hAnsi="Garamond" w:cs="TimesNewRomanPSMT"/>
          <w:sz w:val="24"/>
          <w:lang w:val="en-US" w:eastAsia="en-US"/>
        </w:rPr>
        <w:t xml:space="preserve"> the concept of a raw feel, or </w:t>
      </w:r>
      <w:r w:rsidR="00277153" w:rsidRPr="00B022AC">
        <w:rPr>
          <w:rFonts w:ascii="Garamond" w:eastAsiaTheme="minorHAnsi" w:hAnsi="Garamond" w:cs="TimesNewRomanPSMT"/>
          <w:sz w:val="24"/>
          <w:lang w:val="en-US" w:eastAsia="en-US"/>
        </w:rPr>
        <w:t>qual</w:t>
      </w:r>
      <w:r w:rsidR="00B244DD" w:rsidRPr="00B022AC">
        <w:rPr>
          <w:rFonts w:ascii="Garamond" w:eastAsiaTheme="minorHAnsi" w:hAnsi="Garamond" w:cs="TimesNewRomanPSMT"/>
          <w:sz w:val="24"/>
          <w:lang w:val="en-US" w:eastAsia="en-US"/>
        </w:rPr>
        <w:t>e</w:t>
      </w:r>
      <w:r w:rsidR="007B407A" w:rsidRPr="00B022AC">
        <w:rPr>
          <w:rFonts w:ascii="Garamond" w:eastAsiaTheme="minorHAnsi" w:hAnsi="Garamond" w:cs="TimesNewRomanPSMT"/>
          <w:sz w:val="24"/>
          <w:lang w:val="en-US" w:eastAsia="en-US"/>
        </w:rPr>
        <w:t xml:space="preserve">. </w:t>
      </w:r>
      <w:r w:rsidR="00277153" w:rsidRPr="00B022AC">
        <w:rPr>
          <w:rFonts w:ascii="Garamond" w:eastAsiaTheme="minorHAnsi" w:hAnsi="Garamond" w:cs="TimesNewRomanPSMT"/>
          <w:sz w:val="24"/>
          <w:lang w:val="en-US" w:eastAsia="en-US"/>
        </w:rPr>
        <w:t>P</w:t>
      </w:r>
      <w:r w:rsidR="007B407A" w:rsidRPr="00B022AC">
        <w:rPr>
          <w:rFonts w:ascii="Garamond" w:eastAsiaTheme="minorHAnsi" w:hAnsi="Garamond" w:cs="TimesNewRomanPSMT"/>
          <w:sz w:val="24"/>
          <w:lang w:val="en-US" w:eastAsia="en-US"/>
        </w:rPr>
        <w:t>henomenal concepts are</w:t>
      </w:r>
      <w:r w:rsidR="00277153" w:rsidRPr="00B022AC">
        <w:rPr>
          <w:rFonts w:ascii="Garamond" w:eastAsiaTheme="minorHAnsi" w:hAnsi="Garamond" w:cs="TimesNewRomanPSMT"/>
          <w:sz w:val="24"/>
          <w:lang w:val="en-US" w:eastAsia="en-US"/>
        </w:rPr>
        <w:t>, according to a conditional analysis,</w:t>
      </w:r>
      <w:r w:rsidR="007B407A" w:rsidRPr="00B022AC">
        <w:rPr>
          <w:rFonts w:ascii="Garamond" w:eastAsiaTheme="minorHAnsi" w:hAnsi="Garamond" w:cs="TimesNewRomanPSMT"/>
          <w:sz w:val="24"/>
          <w:lang w:val="en-US" w:eastAsia="en-US"/>
        </w:rPr>
        <w:t xml:space="preserve"> to be analyzed, roughly, as follows:</w:t>
      </w:r>
      <w:r w:rsidR="007B407A" w:rsidRPr="00B022AC">
        <w:rPr>
          <w:rStyle w:val="FootnoteReference"/>
          <w:rFonts w:ascii="Garamond" w:eastAsiaTheme="minorHAnsi" w:hAnsi="Garamond" w:cs="TimesNewRomanPSMT"/>
          <w:sz w:val="24"/>
          <w:lang w:val="en-US" w:eastAsia="en-US"/>
        </w:rPr>
        <w:footnoteReference w:id="9"/>
      </w:r>
    </w:p>
    <w:p w:rsidR="00277153" w:rsidRPr="00B022AC" w:rsidRDefault="00277153" w:rsidP="007B407A">
      <w:pPr>
        <w:widowControl w:val="0"/>
        <w:autoSpaceDE w:val="0"/>
        <w:autoSpaceDN w:val="0"/>
        <w:adjustRightInd w:val="0"/>
        <w:spacing w:after="0" w:line="360" w:lineRule="auto"/>
        <w:jc w:val="both"/>
        <w:rPr>
          <w:rFonts w:ascii="Garamond" w:eastAsiaTheme="minorHAnsi" w:hAnsi="Garamond" w:cs="TimesNewRomanPSMT"/>
          <w:sz w:val="24"/>
          <w:lang w:val="en-US" w:eastAsia="en-US"/>
        </w:rPr>
      </w:pPr>
    </w:p>
    <w:p w:rsidR="007B407A" w:rsidRPr="00B022AC" w:rsidRDefault="007B407A" w:rsidP="008F61C2">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 xml:space="preserve">CA1) </w:t>
      </w:r>
      <w:proofErr w:type="gramStart"/>
      <w:r w:rsidRPr="00B022AC">
        <w:rPr>
          <w:rFonts w:ascii="Garamond" w:eastAsiaTheme="minorHAnsi" w:hAnsi="Garamond" w:cs="TimesNewRomanPSMT"/>
          <w:sz w:val="24"/>
          <w:lang w:val="en-US" w:eastAsia="en-US"/>
        </w:rPr>
        <w:t>If</w:t>
      </w:r>
      <w:proofErr w:type="gramEnd"/>
      <w:r w:rsidRPr="00B022AC">
        <w:rPr>
          <w:rFonts w:ascii="Garamond" w:eastAsiaTheme="minorHAnsi" w:hAnsi="Garamond" w:cs="TimesNewRomanPSMT"/>
          <w:sz w:val="24"/>
          <w:lang w:val="en-US" w:eastAsia="en-US"/>
        </w:rPr>
        <w:t xml:space="preserve"> there are nonphysical states of the relevant type in the actual world, phenomenal</w:t>
      </w:r>
    </w:p>
    <w:p w:rsidR="007B407A" w:rsidRPr="00B022AC" w:rsidRDefault="007B407A" w:rsidP="008F61C2">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proofErr w:type="gramStart"/>
      <w:r w:rsidRPr="00B022AC">
        <w:rPr>
          <w:rFonts w:ascii="Garamond" w:eastAsiaTheme="minorHAnsi" w:hAnsi="Garamond" w:cs="TimesNewRomanPSMT"/>
          <w:sz w:val="24"/>
          <w:lang w:val="en-US" w:eastAsia="en-US"/>
        </w:rPr>
        <w:t>concepts</w:t>
      </w:r>
      <w:proofErr w:type="gramEnd"/>
      <w:r w:rsidRPr="00B022AC">
        <w:rPr>
          <w:rFonts w:ascii="Garamond" w:eastAsiaTheme="minorHAnsi" w:hAnsi="Garamond" w:cs="TimesNewRomanPSMT"/>
          <w:sz w:val="24"/>
          <w:lang w:val="en-US" w:eastAsia="en-US"/>
        </w:rPr>
        <w:t xml:space="preserve"> </w:t>
      </w:r>
      <w:r w:rsidR="00FD50AB" w:rsidRPr="00B022AC">
        <w:rPr>
          <w:rFonts w:ascii="Garamond" w:eastAsiaTheme="minorHAnsi" w:hAnsi="Garamond" w:cs="TimesNewRomanPSMT"/>
          <w:sz w:val="24"/>
          <w:lang w:val="en-US" w:eastAsia="en-US"/>
        </w:rPr>
        <w:t>are satisfied by</w:t>
      </w:r>
      <w:r w:rsidR="00892113" w:rsidRPr="00B022AC">
        <w:rPr>
          <w:rFonts w:ascii="Garamond" w:eastAsiaTheme="minorHAnsi" w:hAnsi="Garamond" w:cs="TimesNewRomanPSMT"/>
          <w:sz w:val="24"/>
          <w:lang w:val="en-US" w:eastAsia="en-US"/>
        </w:rPr>
        <w:t xml:space="preserve"> these states, </w:t>
      </w:r>
      <w:r w:rsidR="008F61C2" w:rsidRPr="00B022AC">
        <w:rPr>
          <w:rFonts w:ascii="Garamond" w:eastAsiaTheme="minorHAnsi" w:hAnsi="Garamond" w:cs="TimesNewRomanPSMT"/>
          <w:sz w:val="24"/>
          <w:lang w:val="en-US" w:eastAsia="en-US"/>
        </w:rPr>
        <w:t>and</w:t>
      </w:r>
    </w:p>
    <w:p w:rsidR="008F61C2" w:rsidRPr="00B022AC" w:rsidRDefault="007B407A" w:rsidP="008F61C2">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CA2) If there are no nonphysical states of the re</w:t>
      </w:r>
      <w:r w:rsidR="00FD50AB" w:rsidRPr="00B022AC">
        <w:rPr>
          <w:rFonts w:ascii="Garamond" w:eastAsiaTheme="minorHAnsi" w:hAnsi="Garamond" w:cs="TimesNewRomanPSMT"/>
          <w:sz w:val="24"/>
          <w:lang w:val="en-US" w:eastAsia="en-US"/>
        </w:rPr>
        <w:t xml:space="preserve">levant type in the actual world then </w:t>
      </w:r>
      <w:r w:rsidRPr="00B022AC">
        <w:rPr>
          <w:rFonts w:ascii="Garamond" w:eastAsiaTheme="minorHAnsi" w:hAnsi="Garamond" w:cs="TimesNewRomanPSMT"/>
          <w:sz w:val="24"/>
          <w:lang w:val="en-US" w:eastAsia="en-US"/>
        </w:rPr>
        <w:t xml:space="preserve">phenomenal concepts </w:t>
      </w:r>
      <w:r w:rsidR="00FD50AB" w:rsidRPr="00B022AC">
        <w:rPr>
          <w:rFonts w:ascii="Garamond" w:eastAsiaTheme="minorHAnsi" w:hAnsi="Garamond" w:cs="TimesNewRomanPSMT"/>
          <w:sz w:val="24"/>
          <w:lang w:val="en-US" w:eastAsia="en-US"/>
        </w:rPr>
        <w:t>are satisfied by</w:t>
      </w:r>
      <w:r w:rsidRPr="00B022AC">
        <w:rPr>
          <w:rFonts w:ascii="Garamond" w:eastAsiaTheme="minorHAnsi" w:hAnsi="Garamond" w:cs="TimesNewRomanPSMT"/>
          <w:sz w:val="24"/>
          <w:lang w:val="en-US" w:eastAsia="en-US"/>
        </w:rPr>
        <w:t xml:space="preserve"> physical states of the relevant type.</w:t>
      </w:r>
      <w:r w:rsidRPr="00B022AC">
        <w:rPr>
          <w:rStyle w:val="FootnoteReference"/>
          <w:rFonts w:ascii="Garamond" w:eastAsiaTheme="minorHAnsi" w:hAnsi="Garamond" w:cs="TimesNewRomanPSMT"/>
          <w:sz w:val="24"/>
          <w:lang w:val="en-US" w:eastAsia="en-US"/>
        </w:rPr>
        <w:footnoteReference w:id="10"/>
      </w:r>
    </w:p>
    <w:p w:rsidR="007B407A" w:rsidRPr="00B022AC" w:rsidRDefault="007B407A" w:rsidP="007B407A">
      <w:pPr>
        <w:widowControl w:val="0"/>
        <w:autoSpaceDE w:val="0"/>
        <w:autoSpaceDN w:val="0"/>
        <w:adjustRightInd w:val="0"/>
        <w:spacing w:after="0" w:line="360" w:lineRule="auto"/>
        <w:jc w:val="both"/>
        <w:rPr>
          <w:rFonts w:ascii="Garamond" w:eastAsiaTheme="minorHAnsi" w:hAnsi="Garamond" w:cs="TimesNewRomanPSMT"/>
          <w:sz w:val="24"/>
          <w:lang w:val="en-US" w:eastAsia="en-US"/>
        </w:rPr>
      </w:pPr>
    </w:p>
    <w:p w:rsidR="006E25DF" w:rsidRPr="00B022AC" w:rsidRDefault="00901215" w:rsidP="008F61C2">
      <w:pPr>
        <w:widowControl w:val="0"/>
        <w:autoSpaceDE w:val="0"/>
        <w:autoSpaceDN w:val="0"/>
        <w:adjustRightInd w:val="0"/>
        <w:spacing w:after="0" w:line="360" w:lineRule="auto"/>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Analyses of this broad type</w:t>
      </w:r>
      <w:r w:rsidR="000C79E0" w:rsidRPr="00B022AC">
        <w:rPr>
          <w:rFonts w:ascii="Garamond" w:eastAsiaTheme="minorHAnsi" w:hAnsi="Garamond" w:cs="TimesNewRomanPSMT"/>
          <w:sz w:val="24"/>
          <w:lang w:val="en-US" w:eastAsia="en-US"/>
        </w:rPr>
        <w:t xml:space="preserve"> were motivated by the insight that even physicalists about the phenomenal </w:t>
      </w:r>
      <w:r w:rsidR="00B10E7A" w:rsidRPr="00B022AC">
        <w:rPr>
          <w:rFonts w:ascii="Garamond" w:eastAsiaTheme="minorHAnsi" w:hAnsi="Garamond" w:cs="TimesNewRomanPSMT"/>
          <w:sz w:val="24"/>
          <w:lang w:val="en-US" w:eastAsia="en-US"/>
        </w:rPr>
        <w:t>typically find zombie worlds (</w:t>
      </w:r>
      <w:r w:rsidR="00444822" w:rsidRPr="00B022AC">
        <w:rPr>
          <w:rFonts w:ascii="Garamond" w:eastAsiaTheme="minorHAnsi" w:hAnsi="Garamond" w:cs="TimesNewRomanPSMT"/>
          <w:sz w:val="24"/>
          <w:lang w:val="en-US" w:eastAsia="en-US"/>
        </w:rPr>
        <w:t xml:space="preserve">minimal </w:t>
      </w:r>
      <w:r w:rsidR="00B10E7A" w:rsidRPr="00B022AC">
        <w:rPr>
          <w:rFonts w:ascii="Garamond" w:eastAsiaTheme="minorHAnsi" w:hAnsi="Garamond" w:cs="TimesNewRomanPSMT"/>
          <w:sz w:val="24"/>
          <w:lang w:val="en-US" w:eastAsia="en-US"/>
        </w:rPr>
        <w:t>physical duplicates of our world that lack phenomenal content) conceivable</w:t>
      </w:r>
      <w:r w:rsidR="006C0E8A" w:rsidRPr="00B022AC">
        <w:rPr>
          <w:rFonts w:ascii="Garamond" w:eastAsiaTheme="minorHAnsi" w:hAnsi="Garamond" w:cs="TimesNewRomanPSMT"/>
          <w:sz w:val="24"/>
          <w:lang w:val="en-US" w:eastAsia="en-US"/>
        </w:rPr>
        <w:t xml:space="preserve"> and hence, according to some lines of thought, </w:t>
      </w:r>
      <w:r w:rsidR="005905E3" w:rsidRPr="00B022AC">
        <w:rPr>
          <w:rFonts w:ascii="Garamond" w:eastAsiaTheme="minorHAnsi" w:hAnsi="Garamond" w:cs="TimesNewRomanPSMT"/>
          <w:sz w:val="24"/>
          <w:lang w:val="en-US" w:eastAsia="en-US"/>
        </w:rPr>
        <w:t>should conclude that such</w:t>
      </w:r>
      <w:r w:rsidR="006C0E8A" w:rsidRPr="00B022AC">
        <w:rPr>
          <w:rFonts w:ascii="Garamond" w:eastAsiaTheme="minorHAnsi" w:hAnsi="Garamond" w:cs="TimesNewRomanPSMT"/>
          <w:sz w:val="24"/>
          <w:lang w:val="en-US" w:eastAsia="en-US"/>
        </w:rPr>
        <w:t xml:space="preserve"> worlds are possible. But if </w:t>
      </w:r>
      <w:r w:rsidR="005905E3" w:rsidRPr="00B022AC">
        <w:rPr>
          <w:rFonts w:ascii="Garamond" w:eastAsiaTheme="minorHAnsi" w:hAnsi="Garamond" w:cs="TimesNewRomanPSMT"/>
          <w:sz w:val="24"/>
          <w:lang w:val="en-US" w:eastAsia="en-US"/>
        </w:rPr>
        <w:t>zombie worlds</w:t>
      </w:r>
      <w:r w:rsidR="006C0E8A" w:rsidRPr="00B022AC">
        <w:rPr>
          <w:rFonts w:ascii="Garamond" w:eastAsiaTheme="minorHAnsi" w:hAnsi="Garamond" w:cs="TimesNewRomanPSMT"/>
          <w:sz w:val="24"/>
          <w:lang w:val="en-US" w:eastAsia="en-US"/>
        </w:rPr>
        <w:t xml:space="preserve"> are possible then physicalism is false. </w:t>
      </w:r>
      <w:r w:rsidR="00B10E7A" w:rsidRPr="00B022AC">
        <w:rPr>
          <w:rFonts w:ascii="Garamond" w:eastAsiaTheme="minorHAnsi" w:hAnsi="Garamond" w:cs="TimesNewRomanPSMT"/>
          <w:sz w:val="24"/>
          <w:lang w:val="en-US" w:eastAsia="en-US"/>
        </w:rPr>
        <w:t xml:space="preserve"> </w:t>
      </w:r>
      <w:r w:rsidR="006C7B99" w:rsidRPr="00B022AC">
        <w:rPr>
          <w:rFonts w:ascii="Garamond" w:eastAsiaTheme="minorHAnsi" w:hAnsi="Garamond" w:cs="TimesNewRomanPSMT"/>
          <w:sz w:val="24"/>
          <w:lang w:val="en-US" w:eastAsia="en-US"/>
        </w:rPr>
        <w:t>Thus physicalists need to explain why it seems so compelling that zombie worlds are conceivable, and hence possible, if in fact they are not. The conditional analysis of phenomenal concepts offered a way to do this</w:t>
      </w:r>
      <w:r w:rsidR="00620A5A" w:rsidRPr="00B022AC">
        <w:rPr>
          <w:rFonts w:ascii="Garamond" w:eastAsiaTheme="minorHAnsi" w:hAnsi="Garamond" w:cs="TimesNewRomanPSMT"/>
          <w:sz w:val="24"/>
          <w:lang w:val="en-US" w:eastAsia="en-US"/>
        </w:rPr>
        <w:t xml:space="preserve">. According </w:t>
      </w:r>
      <w:r w:rsidR="006C7B99" w:rsidRPr="00B022AC">
        <w:rPr>
          <w:rFonts w:ascii="Garamond" w:eastAsiaTheme="minorHAnsi" w:hAnsi="Garamond" w:cs="TimesNewRomanPSMT"/>
          <w:sz w:val="24"/>
          <w:lang w:val="en-US" w:eastAsia="en-US"/>
        </w:rPr>
        <w:t xml:space="preserve">to said analysis the appearance of the conceivability of zombie worlds </w:t>
      </w:r>
      <w:r w:rsidR="008E15EB" w:rsidRPr="00B022AC">
        <w:rPr>
          <w:rFonts w:ascii="Garamond" w:eastAsiaTheme="minorHAnsi" w:hAnsi="Garamond" w:cs="TimesNewRomanPSMT"/>
          <w:sz w:val="24"/>
          <w:lang w:val="en-US" w:eastAsia="en-US"/>
        </w:rPr>
        <w:t xml:space="preserve">is to be explained </w:t>
      </w:r>
      <w:r w:rsidR="00E25F4B" w:rsidRPr="00B022AC">
        <w:rPr>
          <w:rFonts w:ascii="Garamond" w:eastAsiaTheme="minorHAnsi" w:hAnsi="Garamond" w:cs="TimesNewRomanPSMT"/>
          <w:sz w:val="24"/>
          <w:lang w:val="en-US" w:eastAsia="en-US"/>
        </w:rPr>
        <w:t xml:space="preserve">by the structure of </w:t>
      </w:r>
      <w:r w:rsidR="0037339F" w:rsidRPr="00B022AC">
        <w:rPr>
          <w:rFonts w:ascii="Garamond" w:eastAsiaTheme="minorHAnsi" w:hAnsi="Garamond" w:cs="TimesNewRomanPSMT"/>
          <w:sz w:val="24"/>
          <w:lang w:val="en-US" w:eastAsia="en-US"/>
        </w:rPr>
        <w:t xml:space="preserve">our </w:t>
      </w:r>
      <w:r w:rsidR="00E25F4B" w:rsidRPr="00B022AC">
        <w:rPr>
          <w:rFonts w:ascii="Garamond" w:eastAsiaTheme="minorHAnsi" w:hAnsi="Garamond" w:cs="TimesNewRomanPSMT"/>
          <w:sz w:val="24"/>
          <w:lang w:val="en-US" w:eastAsia="en-US"/>
        </w:rPr>
        <w:t>concept</w:t>
      </w:r>
      <w:r w:rsidR="0037339F" w:rsidRPr="00B022AC">
        <w:rPr>
          <w:rFonts w:ascii="Garamond" w:eastAsiaTheme="minorHAnsi" w:hAnsi="Garamond" w:cs="TimesNewRomanPSMT"/>
          <w:sz w:val="24"/>
          <w:lang w:val="en-US" w:eastAsia="en-US"/>
        </w:rPr>
        <w:t xml:space="preserve"> of a phenomenal state</w:t>
      </w:r>
      <w:r w:rsidR="00E25F4B" w:rsidRPr="00B022AC">
        <w:rPr>
          <w:rFonts w:ascii="Garamond" w:eastAsiaTheme="minorHAnsi" w:hAnsi="Garamond" w:cs="TimesNewRomanPSMT"/>
          <w:sz w:val="24"/>
          <w:lang w:val="en-US" w:eastAsia="en-US"/>
        </w:rPr>
        <w:t xml:space="preserve">. The concept effectively tells us that if there </w:t>
      </w:r>
      <w:r w:rsidR="008E15EB" w:rsidRPr="00B022AC">
        <w:rPr>
          <w:rFonts w:ascii="Garamond" w:eastAsiaTheme="minorHAnsi" w:hAnsi="Garamond" w:cs="TimesNewRomanPSMT"/>
          <w:sz w:val="24"/>
          <w:lang w:val="en-US" w:eastAsia="en-US"/>
        </w:rPr>
        <w:t>were nonphysical dualistic states of a certain kind</w:t>
      </w:r>
      <w:r w:rsidR="00E25F4B" w:rsidRPr="00B022AC">
        <w:rPr>
          <w:rFonts w:ascii="Garamond" w:eastAsiaTheme="minorHAnsi" w:hAnsi="Garamond" w:cs="TimesNewRomanPSMT"/>
          <w:sz w:val="24"/>
          <w:lang w:val="en-US" w:eastAsia="en-US"/>
        </w:rPr>
        <w:t xml:space="preserve"> actually</w:t>
      </w:r>
      <w:r w:rsidR="008E15EB" w:rsidRPr="00B022AC">
        <w:rPr>
          <w:rFonts w:ascii="Garamond" w:eastAsiaTheme="minorHAnsi" w:hAnsi="Garamond" w:cs="TimesNewRomanPSMT"/>
          <w:sz w:val="24"/>
          <w:lang w:val="en-US" w:eastAsia="en-US"/>
        </w:rPr>
        <w:t xml:space="preserve">, these would be the phenomenal states. Since even physicalists give some non-zero credence to there actually being such states (even though they think there are not) </w:t>
      </w:r>
      <w:r w:rsidR="006E25DF" w:rsidRPr="00B022AC">
        <w:rPr>
          <w:rFonts w:ascii="Garamond" w:eastAsiaTheme="minorHAnsi" w:hAnsi="Garamond" w:cs="TimesNewRomanPSMT"/>
          <w:sz w:val="24"/>
          <w:lang w:val="en-US" w:eastAsia="en-US"/>
        </w:rPr>
        <w:t xml:space="preserve">such physicalists will seem to find zombie worlds conceivable. For such worlds are conceivable on the assumption that phenomenal states are actually non-physical states. Such worlds are not, however, conceivable if phenomenal states are physical states. Thus the physicalist </w:t>
      </w:r>
      <w:r w:rsidR="00D90CFA" w:rsidRPr="00B022AC">
        <w:rPr>
          <w:rFonts w:ascii="Garamond" w:eastAsiaTheme="minorHAnsi" w:hAnsi="Garamond" w:cs="TimesNewRomanPSMT"/>
          <w:sz w:val="24"/>
          <w:lang w:val="en-US" w:eastAsia="en-US"/>
        </w:rPr>
        <w:t>confuses</w:t>
      </w:r>
      <w:r w:rsidR="006E25DF" w:rsidRPr="00B022AC">
        <w:rPr>
          <w:rFonts w:ascii="Garamond" w:eastAsiaTheme="minorHAnsi" w:hAnsi="Garamond" w:cs="TimesNewRomanPSMT"/>
          <w:sz w:val="24"/>
          <w:lang w:val="en-US" w:eastAsia="en-US"/>
        </w:rPr>
        <w:t xml:space="preserve"> the conceivability of zombie worlds given that CA1 is</w:t>
      </w:r>
      <w:r w:rsidR="00DC4A0A" w:rsidRPr="00B022AC">
        <w:rPr>
          <w:rFonts w:ascii="Garamond" w:eastAsiaTheme="minorHAnsi" w:hAnsi="Garamond" w:cs="TimesNewRomanPSMT"/>
          <w:sz w:val="24"/>
          <w:lang w:val="en-US" w:eastAsia="en-US"/>
        </w:rPr>
        <w:t xml:space="preserve"> satisfied, with their conceivability given that CA2 is satisfied. </w:t>
      </w:r>
    </w:p>
    <w:p w:rsidR="00BA3051" w:rsidRPr="00B022AC" w:rsidRDefault="00D21613" w:rsidP="00887CC4">
      <w:pPr>
        <w:widowControl w:val="0"/>
        <w:autoSpaceDE w:val="0"/>
        <w:autoSpaceDN w:val="0"/>
        <w:adjustRightInd w:val="0"/>
        <w:spacing w:after="0" w:line="360" w:lineRule="auto"/>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ab/>
        <w:t>It is controversial exactly what makes for a conditional analysis of a concept. According to Majeed</w:t>
      </w:r>
      <w:r w:rsidRPr="00B022AC">
        <w:rPr>
          <w:rStyle w:val="FootnoteReference"/>
          <w:rFonts w:ascii="Garamond" w:eastAsiaTheme="minorHAnsi" w:hAnsi="Garamond" w:cs="TimesNewRomanPSMT"/>
          <w:sz w:val="24"/>
          <w:lang w:val="en-US" w:eastAsia="en-US"/>
        </w:rPr>
        <w:footnoteReference w:id="11"/>
      </w:r>
      <w:r w:rsidRPr="00B022AC">
        <w:rPr>
          <w:rFonts w:ascii="Garamond" w:eastAsiaTheme="minorHAnsi" w:hAnsi="Garamond" w:cs="TimesNewRomanPSMT"/>
          <w:sz w:val="24"/>
          <w:lang w:val="en-US" w:eastAsia="en-US"/>
        </w:rPr>
        <w:t xml:space="preserve"> we have a conditional analysis of a concept where not only does the term expressing the concept have different extensions in different contexts, but it also has different referencing-fixing conditions in different contexts. For Majeed, such analyses are ones that attribute two or more competing sets of reference-fixing conditions to a concept: what satisfies the concept, then, depends on which set of referencing-fixing conditions is the right one, and that, in turn, is determined by </w:t>
      </w:r>
      <w:r w:rsidR="008B62AF" w:rsidRPr="00B022AC">
        <w:rPr>
          <w:rFonts w:ascii="Garamond" w:eastAsiaTheme="minorHAnsi" w:hAnsi="Garamond" w:cs="TimesNewRomanPSMT"/>
          <w:sz w:val="24"/>
          <w:lang w:val="en-US" w:eastAsia="en-US"/>
        </w:rPr>
        <w:t xml:space="preserve">features of the actual world. </w:t>
      </w:r>
      <w:r w:rsidRPr="00B022AC">
        <w:rPr>
          <w:rFonts w:ascii="Garamond" w:eastAsiaTheme="minorHAnsi" w:hAnsi="Garamond" w:cs="TimesNewRomanPSMT"/>
          <w:sz w:val="24"/>
          <w:lang w:val="en-US" w:eastAsia="en-US"/>
        </w:rPr>
        <w:t xml:space="preserve"> </w:t>
      </w:r>
      <w:r w:rsidR="0054271D" w:rsidRPr="00B022AC">
        <w:rPr>
          <w:rFonts w:ascii="Garamond" w:eastAsiaTheme="minorHAnsi" w:hAnsi="Garamond" w:cs="TimesNewRomanPSMT"/>
          <w:sz w:val="24"/>
          <w:lang w:val="en-US" w:eastAsia="en-US"/>
        </w:rPr>
        <w:t xml:space="preserve">According to Majeed, </w:t>
      </w:r>
      <w:r w:rsidR="00EA4D5F" w:rsidRPr="00B022AC">
        <w:rPr>
          <w:rFonts w:ascii="Garamond" w:eastAsiaTheme="minorHAnsi" w:hAnsi="Garamond" w:cs="TimesNewRomanPSMT"/>
          <w:sz w:val="24"/>
          <w:lang w:val="en-US" w:eastAsia="en-US"/>
        </w:rPr>
        <w:t>neither</w:t>
      </w:r>
      <w:r w:rsidR="0054271D" w:rsidRPr="00B022AC">
        <w:rPr>
          <w:rFonts w:ascii="Garamond" w:eastAsiaTheme="minorHAnsi" w:hAnsi="Garamond" w:cs="TimesNewRomanPSMT"/>
          <w:sz w:val="24"/>
          <w:lang w:val="en-US" w:eastAsia="en-US"/>
        </w:rPr>
        <w:t xml:space="preserve"> set of referencing-fixing conditions </w:t>
      </w:r>
      <w:r w:rsidR="00EA4D5F" w:rsidRPr="00B022AC">
        <w:rPr>
          <w:rFonts w:ascii="Garamond" w:eastAsiaTheme="minorHAnsi" w:hAnsi="Garamond" w:cs="TimesNewRomanPSMT"/>
          <w:sz w:val="24"/>
          <w:lang w:val="en-US" w:eastAsia="en-US"/>
        </w:rPr>
        <w:t xml:space="preserve">is privileged. </w:t>
      </w:r>
      <w:r w:rsidR="00277153" w:rsidRPr="00B022AC">
        <w:rPr>
          <w:rFonts w:ascii="Garamond" w:eastAsiaTheme="minorHAnsi" w:hAnsi="Garamond" w:cs="TimesNewRomanPSMT"/>
          <w:sz w:val="24"/>
          <w:lang w:val="en-US" w:eastAsia="en-US"/>
        </w:rPr>
        <w:t>Rather, the only way to determine which set of reference-fixing conditions</w:t>
      </w:r>
      <w:r w:rsidR="007F60E5" w:rsidRPr="00B022AC">
        <w:rPr>
          <w:rFonts w:ascii="Garamond" w:eastAsiaTheme="minorHAnsi" w:hAnsi="Garamond" w:cs="TimesNewRomanPSMT"/>
          <w:sz w:val="24"/>
          <w:lang w:val="en-US" w:eastAsia="en-US"/>
        </w:rPr>
        <w:t xml:space="preserve"> in fact determines reference is by </w:t>
      </w:r>
      <w:r w:rsidR="00277153" w:rsidRPr="00B022AC">
        <w:rPr>
          <w:rFonts w:ascii="Garamond" w:eastAsiaTheme="minorHAnsi" w:hAnsi="Garamond" w:cs="TimesNewRomanPSMT"/>
          <w:sz w:val="24"/>
          <w:lang w:val="en-US" w:eastAsia="en-US"/>
        </w:rPr>
        <w:t>determining what the actual world is like</w:t>
      </w:r>
      <w:r w:rsidR="0054271D" w:rsidRPr="00B022AC">
        <w:rPr>
          <w:rFonts w:ascii="Garamond" w:eastAsiaTheme="minorHAnsi" w:hAnsi="Garamond" w:cs="TimesNewRomanPSMT"/>
          <w:sz w:val="24"/>
          <w:lang w:val="en-US" w:eastAsia="en-US"/>
        </w:rPr>
        <w:t xml:space="preserve">. </w:t>
      </w:r>
    </w:p>
    <w:p w:rsidR="000F54C6" w:rsidRPr="00B022AC" w:rsidRDefault="00CA1ACC" w:rsidP="000F54C6">
      <w:pPr>
        <w:widowControl w:val="0"/>
        <w:autoSpaceDE w:val="0"/>
        <w:autoSpaceDN w:val="0"/>
        <w:adjustRightInd w:val="0"/>
        <w:spacing w:after="0" w:line="360" w:lineRule="auto"/>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ab/>
        <w:t xml:space="preserve">Majeed argues that out concept of time is conditional in this way. </w:t>
      </w:r>
      <w:r w:rsidR="006E7E48" w:rsidRPr="00B022AC">
        <w:rPr>
          <w:rFonts w:ascii="Garamond" w:eastAsiaTheme="minorHAnsi" w:hAnsi="Garamond" w:cs="TimesNewRomanPSMT"/>
          <w:sz w:val="24"/>
          <w:lang w:val="en-US" w:eastAsia="en-US"/>
        </w:rPr>
        <w:t>He argues that</w:t>
      </w:r>
      <w:r w:rsidR="00277153" w:rsidRPr="00B022AC">
        <w:rPr>
          <w:rFonts w:ascii="Garamond" w:eastAsiaTheme="minorHAnsi" w:hAnsi="Garamond" w:cs="TimesNewRomanPSMT"/>
          <w:sz w:val="24"/>
          <w:lang w:val="en-US" w:eastAsia="en-US"/>
        </w:rPr>
        <w:t xml:space="preserve"> </w:t>
      </w:r>
      <w:r w:rsidR="00F664C8" w:rsidRPr="00B022AC">
        <w:rPr>
          <w:rFonts w:ascii="Garamond" w:eastAsiaTheme="minorHAnsi" w:hAnsi="Garamond" w:cs="TimesNewRomanPSMT"/>
          <w:sz w:val="24"/>
          <w:lang w:val="en-US" w:eastAsia="en-US"/>
        </w:rPr>
        <w:t xml:space="preserve">there are two </w:t>
      </w:r>
      <w:r w:rsidR="00BA3051" w:rsidRPr="00B022AC">
        <w:rPr>
          <w:rFonts w:ascii="Garamond" w:eastAsiaTheme="minorHAnsi" w:hAnsi="Garamond" w:cs="TimesNewRomanPSMT"/>
          <w:sz w:val="24"/>
          <w:lang w:val="en-US" w:eastAsia="en-US"/>
        </w:rPr>
        <w:t>sets of reference fixing conditions associated with ‘time’, i.e. ‘being ordered in an A-series’ and ‘being ordered</w:t>
      </w:r>
      <w:r w:rsidR="00F5411B" w:rsidRPr="00B022AC">
        <w:rPr>
          <w:rFonts w:ascii="Garamond" w:eastAsiaTheme="minorHAnsi" w:hAnsi="Garamond" w:cs="TimesNewRomanPSMT"/>
          <w:sz w:val="24"/>
          <w:lang w:val="en-US" w:eastAsia="en-US"/>
        </w:rPr>
        <w:t xml:space="preserve"> </w:t>
      </w:r>
      <w:r w:rsidR="000F54C6" w:rsidRPr="00B022AC">
        <w:rPr>
          <w:rFonts w:ascii="Garamond" w:eastAsiaTheme="minorHAnsi" w:hAnsi="Garamond" w:cs="TimesNewRomanPSMT"/>
          <w:sz w:val="24"/>
          <w:lang w:val="en-US" w:eastAsia="en-US"/>
        </w:rPr>
        <w:t xml:space="preserve">in a B-series’ and that the right analysis of our concept of time is as follows: </w:t>
      </w:r>
    </w:p>
    <w:p w:rsidR="000F54C6" w:rsidRPr="00B022AC" w:rsidRDefault="000F54C6" w:rsidP="00BA3051">
      <w:pPr>
        <w:widowControl w:val="0"/>
        <w:autoSpaceDE w:val="0"/>
        <w:autoSpaceDN w:val="0"/>
        <w:adjustRightInd w:val="0"/>
        <w:spacing w:after="0" w:line="360" w:lineRule="auto"/>
        <w:jc w:val="both"/>
        <w:rPr>
          <w:rFonts w:ascii="Garamond" w:eastAsiaTheme="minorHAnsi" w:hAnsi="Garamond" w:cs="TimesNewRomanPSMT"/>
          <w:sz w:val="24"/>
          <w:lang w:val="en-US" w:eastAsia="en-US"/>
        </w:rPr>
      </w:pPr>
    </w:p>
    <w:p w:rsidR="00BA3051" w:rsidRPr="00B022AC" w:rsidRDefault="00BA3051" w:rsidP="00F5411B">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 xml:space="preserve">T1) </w:t>
      </w:r>
      <w:proofErr w:type="gramStart"/>
      <w:r w:rsidRPr="00B022AC">
        <w:rPr>
          <w:rFonts w:ascii="Garamond" w:eastAsiaTheme="minorHAnsi" w:hAnsi="Garamond" w:cs="TimesNewRomanPSMT"/>
          <w:sz w:val="24"/>
          <w:lang w:val="en-US" w:eastAsia="en-US"/>
        </w:rPr>
        <w:t>If</w:t>
      </w:r>
      <w:proofErr w:type="gramEnd"/>
      <w:r w:rsidRPr="00B022AC">
        <w:rPr>
          <w:rFonts w:ascii="Garamond" w:eastAsiaTheme="minorHAnsi" w:hAnsi="Garamond" w:cs="TimesNewRomanPSMT"/>
          <w:sz w:val="24"/>
          <w:lang w:val="en-US" w:eastAsia="en-US"/>
        </w:rPr>
        <w:t xml:space="preserve"> there are A-properties in the actual world, and there is A-theoretic change, ‘time’</w:t>
      </w:r>
    </w:p>
    <w:p w:rsidR="00BA3051" w:rsidRPr="00B022AC" w:rsidRDefault="00BA3051" w:rsidP="00F5411B">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proofErr w:type="gramStart"/>
      <w:r w:rsidRPr="00B022AC">
        <w:rPr>
          <w:rFonts w:ascii="Garamond" w:eastAsiaTheme="minorHAnsi" w:hAnsi="Garamond" w:cs="TimesNewRomanPSMT"/>
          <w:sz w:val="24"/>
          <w:lang w:val="en-US" w:eastAsia="en-US"/>
        </w:rPr>
        <w:t>refers</w:t>
      </w:r>
      <w:proofErr w:type="gramEnd"/>
      <w:r w:rsidRPr="00B022AC">
        <w:rPr>
          <w:rFonts w:ascii="Garamond" w:eastAsiaTheme="minorHAnsi" w:hAnsi="Garamond" w:cs="TimesNewRomanPSMT"/>
          <w:sz w:val="24"/>
          <w:lang w:val="en-US" w:eastAsia="en-US"/>
        </w:rPr>
        <w:t xml:space="preserve"> to that which is ordered in an A-series.</w:t>
      </w:r>
    </w:p>
    <w:p w:rsidR="00277153" w:rsidRPr="00B022AC" w:rsidRDefault="00277153" w:rsidP="00872CC4">
      <w:pPr>
        <w:widowControl w:val="0"/>
        <w:autoSpaceDE w:val="0"/>
        <w:autoSpaceDN w:val="0"/>
        <w:adjustRightInd w:val="0"/>
        <w:spacing w:after="0" w:line="360" w:lineRule="auto"/>
        <w:jc w:val="both"/>
        <w:rPr>
          <w:rFonts w:ascii="Garamond" w:eastAsiaTheme="minorHAnsi" w:hAnsi="Garamond" w:cs="TimesNewRomanPSMT"/>
          <w:sz w:val="24"/>
          <w:lang w:val="en-US" w:eastAsia="en-US"/>
        </w:rPr>
      </w:pPr>
    </w:p>
    <w:p w:rsidR="00BA3051" w:rsidRPr="00B022AC" w:rsidRDefault="00BA3051" w:rsidP="00F5411B">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 xml:space="preserve">T2) </w:t>
      </w:r>
      <w:proofErr w:type="gramStart"/>
      <w:r w:rsidRPr="00B022AC">
        <w:rPr>
          <w:rFonts w:ascii="Garamond" w:eastAsiaTheme="minorHAnsi" w:hAnsi="Garamond" w:cs="TimesNewRomanPSMT"/>
          <w:sz w:val="24"/>
          <w:lang w:val="en-US" w:eastAsia="en-US"/>
        </w:rPr>
        <w:t>If</w:t>
      </w:r>
      <w:proofErr w:type="gramEnd"/>
      <w:r w:rsidRPr="00B022AC">
        <w:rPr>
          <w:rFonts w:ascii="Garamond" w:eastAsiaTheme="minorHAnsi" w:hAnsi="Garamond" w:cs="TimesNewRomanPSMT"/>
          <w:sz w:val="24"/>
          <w:lang w:val="en-US" w:eastAsia="en-US"/>
        </w:rPr>
        <w:t xml:space="preserve"> there are no A-properties in the actual world, but there is B-theoretic change, ‘time’</w:t>
      </w:r>
    </w:p>
    <w:p w:rsidR="00013711" w:rsidRPr="00B022AC" w:rsidRDefault="00BA3051" w:rsidP="00F5411B">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proofErr w:type="gramStart"/>
      <w:r w:rsidRPr="00B022AC">
        <w:rPr>
          <w:rFonts w:ascii="Garamond" w:eastAsiaTheme="minorHAnsi" w:hAnsi="Garamond" w:cs="TimesNewRomanPSMT"/>
          <w:sz w:val="24"/>
          <w:lang w:val="en-US" w:eastAsia="en-US"/>
        </w:rPr>
        <w:t>refers</w:t>
      </w:r>
      <w:proofErr w:type="gramEnd"/>
      <w:r w:rsidRPr="00B022AC">
        <w:rPr>
          <w:rFonts w:ascii="Garamond" w:eastAsiaTheme="minorHAnsi" w:hAnsi="Garamond" w:cs="TimesNewRomanPSMT"/>
          <w:sz w:val="24"/>
          <w:lang w:val="en-US" w:eastAsia="en-US"/>
        </w:rPr>
        <w:t xml:space="preserve"> to that which is ordered in a B-series.</w:t>
      </w:r>
    </w:p>
    <w:p w:rsidR="00BA3051" w:rsidRPr="00B022AC" w:rsidRDefault="00BA3051" w:rsidP="00BA3051">
      <w:pPr>
        <w:widowControl w:val="0"/>
        <w:autoSpaceDE w:val="0"/>
        <w:autoSpaceDN w:val="0"/>
        <w:adjustRightInd w:val="0"/>
        <w:spacing w:after="0" w:line="360" w:lineRule="auto"/>
        <w:jc w:val="both"/>
        <w:rPr>
          <w:rFonts w:ascii="Garamond" w:eastAsiaTheme="minorHAnsi" w:hAnsi="Garamond" w:cs="TimesNewRomanPSMT"/>
          <w:sz w:val="24"/>
          <w:lang w:val="en-US" w:eastAsia="en-US"/>
        </w:rPr>
      </w:pPr>
    </w:p>
    <w:p w:rsidR="00B212EC" w:rsidRPr="00B022AC" w:rsidRDefault="00366997" w:rsidP="00366997">
      <w:pPr>
        <w:widowControl w:val="0"/>
        <w:autoSpaceDE w:val="0"/>
        <w:autoSpaceDN w:val="0"/>
        <w:adjustRightInd w:val="0"/>
        <w:spacing w:after="0" w:line="360" w:lineRule="auto"/>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 xml:space="preserve"> A conditional analysis of our concept of time </w:t>
      </w:r>
      <w:r w:rsidR="00B212EC" w:rsidRPr="00B022AC">
        <w:rPr>
          <w:rFonts w:ascii="Garamond" w:eastAsiaTheme="minorHAnsi" w:hAnsi="Garamond" w:cs="TimesNewRomanPSMT"/>
          <w:sz w:val="24"/>
          <w:lang w:val="en-US" w:eastAsia="en-US"/>
        </w:rPr>
        <w:t xml:space="preserve">such as this </w:t>
      </w:r>
      <w:r w:rsidRPr="00B022AC">
        <w:rPr>
          <w:rFonts w:ascii="Garamond" w:eastAsiaTheme="minorHAnsi" w:hAnsi="Garamond" w:cs="TimesNewRomanPSMT"/>
          <w:sz w:val="24"/>
          <w:lang w:val="en-US" w:eastAsia="en-US"/>
        </w:rPr>
        <w:t>affords certain benefits.</w:t>
      </w:r>
      <w:r w:rsidR="00B212EC" w:rsidRPr="00B022AC">
        <w:rPr>
          <w:rFonts w:ascii="Garamond" w:eastAsiaTheme="minorHAnsi" w:hAnsi="Garamond" w:cs="TimesNewRomanPSMT"/>
          <w:sz w:val="24"/>
          <w:lang w:val="en-US" w:eastAsia="en-US"/>
        </w:rPr>
        <w:t xml:space="preserve"> First,</w:t>
      </w:r>
      <w:r w:rsidRPr="00B022AC">
        <w:rPr>
          <w:rFonts w:ascii="Garamond" w:eastAsiaTheme="minorHAnsi" w:hAnsi="Garamond" w:cs="TimesNewRomanPSMT"/>
          <w:sz w:val="24"/>
          <w:lang w:val="en-US" w:eastAsia="en-US"/>
        </w:rPr>
        <w:t xml:space="preserve"> </w:t>
      </w:r>
      <w:r w:rsidR="00B212EC" w:rsidRPr="00B022AC">
        <w:rPr>
          <w:rFonts w:ascii="Garamond" w:eastAsiaTheme="minorHAnsi" w:hAnsi="Garamond" w:cs="TimesNewRomanPSMT"/>
          <w:sz w:val="24"/>
          <w:lang w:val="en-US" w:eastAsia="en-US"/>
        </w:rPr>
        <w:t>i</w:t>
      </w:r>
      <w:r w:rsidRPr="00B022AC">
        <w:rPr>
          <w:rFonts w:ascii="Garamond" w:eastAsiaTheme="minorHAnsi" w:hAnsi="Garamond" w:cs="TimesNewRomanPSMT"/>
          <w:sz w:val="24"/>
          <w:lang w:val="en-US" w:eastAsia="en-US"/>
        </w:rPr>
        <w:t>t go</w:t>
      </w:r>
      <w:r w:rsidR="00511F66" w:rsidRPr="00B022AC">
        <w:rPr>
          <w:rFonts w:ascii="Garamond" w:eastAsiaTheme="minorHAnsi" w:hAnsi="Garamond" w:cs="TimesNewRomanPSMT"/>
          <w:sz w:val="24"/>
          <w:lang w:val="en-US" w:eastAsia="en-US"/>
        </w:rPr>
        <w:t>es</w:t>
      </w:r>
      <w:r w:rsidRPr="00B022AC">
        <w:rPr>
          <w:rFonts w:ascii="Garamond" w:eastAsiaTheme="minorHAnsi" w:hAnsi="Garamond" w:cs="TimesNewRomanPSMT"/>
          <w:sz w:val="24"/>
          <w:lang w:val="en-US" w:eastAsia="en-US"/>
        </w:rPr>
        <w:t xml:space="preserve"> some way towards explaining why our concept is resistant to error. For it tells us that even if there is no A-series, our concept </w:t>
      </w:r>
      <w:r w:rsidR="00E04A0A" w:rsidRPr="00B022AC">
        <w:rPr>
          <w:rFonts w:ascii="Garamond" w:eastAsiaTheme="minorHAnsi" w:hAnsi="Garamond" w:cs="TimesNewRomanPSMT"/>
          <w:sz w:val="24"/>
          <w:lang w:val="en-US" w:eastAsia="en-US"/>
        </w:rPr>
        <w:t>will</w:t>
      </w:r>
      <w:r w:rsidRPr="00B022AC">
        <w:rPr>
          <w:rFonts w:ascii="Garamond" w:eastAsiaTheme="minorHAnsi" w:hAnsi="Garamond" w:cs="TimesNewRomanPSMT"/>
          <w:sz w:val="24"/>
          <w:lang w:val="en-US" w:eastAsia="en-US"/>
        </w:rPr>
        <w:t xml:space="preserve"> be satisfied so long as there is a B-series. </w:t>
      </w:r>
      <w:r w:rsidR="00B212EC" w:rsidRPr="00B022AC">
        <w:rPr>
          <w:rFonts w:ascii="Garamond" w:eastAsiaTheme="minorHAnsi" w:hAnsi="Garamond" w:cs="TimesNewRomanPSMT"/>
          <w:sz w:val="24"/>
          <w:lang w:val="en-US" w:eastAsia="en-US"/>
        </w:rPr>
        <w:t xml:space="preserve">So the analysis can explain why it is that philosophers are generally </w:t>
      </w:r>
      <w:r w:rsidR="00872CC4" w:rsidRPr="00B022AC">
        <w:rPr>
          <w:rFonts w:ascii="Garamond" w:eastAsiaTheme="minorHAnsi" w:hAnsi="Garamond" w:cs="TimesNewRomanPSMT"/>
          <w:sz w:val="24"/>
          <w:lang w:val="en-US" w:eastAsia="en-US"/>
        </w:rPr>
        <w:t xml:space="preserve">not </w:t>
      </w:r>
      <w:r w:rsidR="00B212EC" w:rsidRPr="00B022AC">
        <w:rPr>
          <w:rFonts w:ascii="Garamond" w:eastAsiaTheme="minorHAnsi" w:hAnsi="Garamond" w:cs="TimesNewRomanPSMT"/>
          <w:sz w:val="24"/>
          <w:lang w:val="en-US" w:eastAsia="en-US"/>
        </w:rPr>
        <w:t>persuaded by arguments that move from the inconsistency of the A-series to the unreality of time (such as McTaggart’s famous argument, or the argument offered by</w:t>
      </w:r>
      <w:r w:rsidR="0032629E" w:rsidRPr="00B022AC">
        <w:rPr>
          <w:rFonts w:ascii="Garamond" w:eastAsiaTheme="minorHAnsi" w:hAnsi="Garamond" w:cs="TimesNewRomanPSMT"/>
          <w:sz w:val="24"/>
          <w:lang w:val="en-US" w:eastAsia="en-US"/>
        </w:rPr>
        <w:t xml:space="preserve"> G</w:t>
      </w:r>
      <w:r w:rsidR="0037339F" w:rsidRPr="00B022AC">
        <w:rPr>
          <w:rFonts w:ascii="Garamond" w:eastAsiaTheme="minorHAnsi" w:hAnsi="Garamond" w:cs="TimesNewRomanPSMT"/>
          <w:sz w:val="24"/>
          <w:lang w:val="en-US" w:eastAsia="en-US"/>
        </w:rPr>
        <w:t>ö</w:t>
      </w:r>
      <w:r w:rsidR="0032629E" w:rsidRPr="00B022AC">
        <w:rPr>
          <w:rFonts w:ascii="Garamond" w:eastAsiaTheme="minorHAnsi" w:hAnsi="Garamond" w:cs="TimesNewRomanPSMT"/>
          <w:sz w:val="24"/>
          <w:lang w:val="en-US" w:eastAsia="en-US"/>
        </w:rPr>
        <w:t>del</w:t>
      </w:r>
      <w:r w:rsidR="00B212EC" w:rsidRPr="00B022AC">
        <w:rPr>
          <w:rFonts w:ascii="Garamond" w:eastAsiaTheme="minorHAnsi" w:hAnsi="Garamond" w:cs="TimesNewRomanPSMT"/>
          <w:sz w:val="24"/>
          <w:lang w:val="en-US" w:eastAsia="en-US"/>
        </w:rPr>
        <w:t>). The reason why these arguments are unpersuasive is that the folk concept of time would continue to be satisfied even if there is no A-series actually, simply because when there is no A-series actually that concept is satisfied according to</w:t>
      </w:r>
      <w:r w:rsidR="00B244DD" w:rsidRPr="00B022AC">
        <w:rPr>
          <w:rFonts w:ascii="Garamond" w:eastAsiaTheme="minorHAnsi" w:hAnsi="Garamond" w:cs="TimesNewRomanPSMT"/>
          <w:sz w:val="24"/>
          <w:lang w:val="en-US" w:eastAsia="en-US"/>
        </w:rPr>
        <w:t xml:space="preserve"> the reference-fixing rule governing</w:t>
      </w:r>
      <w:r w:rsidR="00B212EC" w:rsidRPr="00B022AC">
        <w:rPr>
          <w:rFonts w:ascii="Garamond" w:eastAsiaTheme="minorHAnsi" w:hAnsi="Garamond" w:cs="TimesNewRomanPSMT"/>
          <w:sz w:val="24"/>
          <w:lang w:val="en-US" w:eastAsia="en-US"/>
        </w:rPr>
        <w:t xml:space="preserve"> T2 in the conditional analysis.  </w:t>
      </w:r>
    </w:p>
    <w:p w:rsidR="00BF20A5" w:rsidRPr="00B022AC" w:rsidRDefault="0032629E" w:rsidP="00872CC4">
      <w:pPr>
        <w:widowControl w:val="0"/>
        <w:autoSpaceDE w:val="0"/>
        <w:autoSpaceDN w:val="0"/>
        <w:adjustRightInd w:val="0"/>
        <w:spacing w:after="0" w:line="360" w:lineRule="auto"/>
        <w:ind w:firstLine="720"/>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 xml:space="preserve">But while </w:t>
      </w:r>
      <w:r w:rsidR="00B212EC" w:rsidRPr="00B022AC">
        <w:rPr>
          <w:rFonts w:ascii="Garamond" w:eastAsiaTheme="minorHAnsi" w:hAnsi="Garamond" w:cs="TimesNewRomanPSMT"/>
          <w:sz w:val="24"/>
          <w:lang w:val="en-US" w:eastAsia="en-US"/>
        </w:rPr>
        <w:t xml:space="preserve">Majeed’s analysis is a step in the right direction, it still will not do as a general account of the folk concept of time. </w:t>
      </w:r>
      <w:r w:rsidR="00901A0D" w:rsidRPr="00B022AC">
        <w:rPr>
          <w:rFonts w:ascii="Garamond" w:eastAsiaTheme="minorHAnsi" w:hAnsi="Garamond" w:cs="TimesNewRomanPSMT"/>
          <w:sz w:val="24"/>
          <w:lang w:val="en-US" w:eastAsia="en-US"/>
        </w:rPr>
        <w:t>A</w:t>
      </w:r>
      <w:r w:rsidR="0072238F" w:rsidRPr="00B022AC">
        <w:rPr>
          <w:rFonts w:ascii="Garamond" w:eastAsiaTheme="minorHAnsi" w:hAnsi="Garamond" w:cs="TimesNewRomanPSMT"/>
          <w:sz w:val="24"/>
          <w:lang w:val="en-US" w:eastAsia="en-US"/>
        </w:rPr>
        <w:t xml:space="preserve">ccording to Majeed there is no </w:t>
      </w:r>
      <w:r w:rsidR="00362371" w:rsidRPr="00B022AC">
        <w:rPr>
          <w:rFonts w:ascii="Garamond" w:eastAsiaTheme="minorHAnsi" w:hAnsi="Garamond" w:cs="TimesNewRomanPSMT"/>
          <w:i/>
          <w:sz w:val="24"/>
          <w:lang w:val="en-US" w:eastAsia="en-US"/>
        </w:rPr>
        <w:t>a priori</w:t>
      </w:r>
      <w:r w:rsidR="00362371" w:rsidRPr="00B022AC">
        <w:rPr>
          <w:rFonts w:ascii="Garamond" w:eastAsiaTheme="minorHAnsi" w:hAnsi="Garamond" w:cs="TimesNewRomanPSMT"/>
          <w:sz w:val="24"/>
          <w:lang w:val="en-US" w:eastAsia="en-US"/>
        </w:rPr>
        <w:t xml:space="preserve"> </w:t>
      </w:r>
      <w:r w:rsidR="0072238F" w:rsidRPr="00B022AC">
        <w:rPr>
          <w:rFonts w:ascii="Garamond" w:eastAsiaTheme="minorHAnsi" w:hAnsi="Garamond" w:cs="TimesNewRomanPSMT"/>
          <w:sz w:val="24"/>
          <w:lang w:val="en-US" w:eastAsia="en-US"/>
        </w:rPr>
        <w:t>privileging of one set of referencing-fixing conditions over the other: they are two candidates to fix reference, either of which might, as it turns out, do the referencing fixing</w:t>
      </w:r>
      <w:r w:rsidR="00362371" w:rsidRPr="00B022AC">
        <w:rPr>
          <w:rFonts w:ascii="Garamond" w:eastAsiaTheme="minorHAnsi" w:hAnsi="Garamond" w:cs="TimesNewRomanPSMT"/>
          <w:sz w:val="24"/>
          <w:lang w:val="en-US" w:eastAsia="en-US"/>
        </w:rPr>
        <w:t>, depending on the nature of the world</w:t>
      </w:r>
      <w:r w:rsidR="0072238F" w:rsidRPr="00B022AC">
        <w:rPr>
          <w:rFonts w:ascii="Garamond" w:eastAsiaTheme="minorHAnsi" w:hAnsi="Garamond" w:cs="TimesNewRomanPSMT"/>
          <w:sz w:val="24"/>
          <w:lang w:val="en-US" w:eastAsia="en-US"/>
        </w:rPr>
        <w:t xml:space="preserve">.  If what is intended by </w:t>
      </w:r>
      <w:r w:rsidR="00B244DD" w:rsidRPr="00B022AC">
        <w:rPr>
          <w:rFonts w:ascii="Garamond" w:eastAsiaTheme="minorHAnsi" w:hAnsi="Garamond" w:cs="TimesNewRomanPSMT"/>
          <w:sz w:val="24"/>
          <w:lang w:val="en-US" w:eastAsia="en-US"/>
        </w:rPr>
        <w:t>Majee</w:t>
      </w:r>
      <w:r w:rsidR="00362371" w:rsidRPr="00B022AC">
        <w:rPr>
          <w:rFonts w:ascii="Garamond" w:eastAsiaTheme="minorHAnsi" w:hAnsi="Garamond" w:cs="TimesNewRomanPSMT"/>
          <w:sz w:val="24"/>
          <w:lang w:val="en-US" w:eastAsia="en-US"/>
        </w:rPr>
        <w:t>d</w:t>
      </w:r>
      <w:r w:rsidR="00B244DD" w:rsidRPr="00B022AC">
        <w:rPr>
          <w:rFonts w:ascii="Garamond" w:eastAsiaTheme="minorHAnsi" w:hAnsi="Garamond" w:cs="TimesNewRomanPSMT"/>
          <w:sz w:val="24"/>
          <w:lang w:val="en-US" w:eastAsia="en-US"/>
        </w:rPr>
        <w:t>’</w:t>
      </w:r>
      <w:r w:rsidR="00362371" w:rsidRPr="00B022AC">
        <w:rPr>
          <w:rFonts w:ascii="Garamond" w:eastAsiaTheme="minorHAnsi" w:hAnsi="Garamond" w:cs="TimesNewRomanPSMT"/>
          <w:sz w:val="24"/>
          <w:lang w:val="en-US" w:eastAsia="en-US"/>
        </w:rPr>
        <w:t xml:space="preserve">s </w:t>
      </w:r>
      <w:r w:rsidR="0072238F" w:rsidRPr="00B022AC">
        <w:rPr>
          <w:rFonts w:ascii="Garamond" w:eastAsiaTheme="minorHAnsi" w:hAnsi="Garamond" w:cs="TimesNewRomanPSMT"/>
          <w:sz w:val="24"/>
          <w:lang w:val="en-US" w:eastAsia="en-US"/>
        </w:rPr>
        <w:t>claim</w:t>
      </w:r>
      <w:r w:rsidR="00362371" w:rsidRPr="00B022AC">
        <w:rPr>
          <w:rFonts w:ascii="Garamond" w:eastAsiaTheme="minorHAnsi" w:hAnsi="Garamond" w:cs="TimesNewRomanPSMT"/>
          <w:sz w:val="24"/>
          <w:lang w:val="en-US" w:eastAsia="en-US"/>
        </w:rPr>
        <w:t xml:space="preserve"> that the reference-fixing conditions are on a par</w:t>
      </w:r>
      <w:r w:rsidR="0072238F" w:rsidRPr="00B022AC">
        <w:rPr>
          <w:rFonts w:ascii="Garamond" w:eastAsiaTheme="minorHAnsi" w:hAnsi="Garamond" w:cs="TimesNewRomanPSMT"/>
          <w:sz w:val="24"/>
          <w:lang w:val="en-US" w:eastAsia="en-US"/>
        </w:rPr>
        <w:t xml:space="preserve"> is that speakers are equally committed to</w:t>
      </w:r>
      <w:r w:rsidR="00C357C4" w:rsidRPr="00B022AC">
        <w:rPr>
          <w:rFonts w:ascii="Garamond" w:eastAsiaTheme="minorHAnsi" w:hAnsi="Garamond" w:cs="TimesNewRomanPSMT"/>
          <w:sz w:val="24"/>
          <w:lang w:val="en-US" w:eastAsia="en-US"/>
        </w:rPr>
        <w:t>, in the case of our concept of time,</w:t>
      </w:r>
      <w:r w:rsidR="0072238F" w:rsidRPr="00B022AC">
        <w:rPr>
          <w:rFonts w:ascii="Garamond" w:eastAsiaTheme="minorHAnsi" w:hAnsi="Garamond" w:cs="TimesNewRomanPSMT"/>
          <w:sz w:val="24"/>
          <w:lang w:val="en-US" w:eastAsia="en-US"/>
        </w:rPr>
        <w:t xml:space="preserve"> T1 and T2</w:t>
      </w:r>
      <w:r w:rsidR="00C357C4" w:rsidRPr="00B022AC">
        <w:rPr>
          <w:rFonts w:ascii="Garamond" w:eastAsiaTheme="minorHAnsi" w:hAnsi="Garamond" w:cs="TimesNewRomanPSMT"/>
          <w:sz w:val="24"/>
          <w:lang w:val="en-US" w:eastAsia="en-US"/>
        </w:rPr>
        <w:t>,</w:t>
      </w:r>
      <w:r w:rsidR="0072238F" w:rsidRPr="00B022AC">
        <w:rPr>
          <w:rFonts w:ascii="Garamond" w:eastAsiaTheme="minorHAnsi" w:hAnsi="Garamond" w:cs="TimesNewRomanPSMT"/>
          <w:sz w:val="24"/>
          <w:lang w:val="en-US" w:eastAsia="en-US"/>
        </w:rPr>
        <w:t xml:space="preserve"> then this seems right. If a conditional analysis is the right analysis of our concept</w:t>
      </w:r>
      <w:r w:rsidR="00C357C4" w:rsidRPr="00B022AC">
        <w:rPr>
          <w:rFonts w:ascii="Garamond" w:eastAsiaTheme="minorHAnsi" w:hAnsi="Garamond" w:cs="TimesNewRomanPSMT"/>
          <w:sz w:val="24"/>
          <w:lang w:val="en-US" w:eastAsia="en-US"/>
        </w:rPr>
        <w:t xml:space="preserve"> of time</w:t>
      </w:r>
      <w:r w:rsidR="0072238F" w:rsidRPr="00B022AC">
        <w:rPr>
          <w:rFonts w:ascii="Garamond" w:eastAsiaTheme="minorHAnsi" w:hAnsi="Garamond" w:cs="TimesNewRomanPSMT"/>
          <w:sz w:val="24"/>
          <w:lang w:val="en-US" w:eastAsia="en-US"/>
        </w:rPr>
        <w:t xml:space="preserve"> then </w:t>
      </w:r>
      <w:r w:rsidR="00E947BA" w:rsidRPr="00B022AC">
        <w:rPr>
          <w:rFonts w:ascii="Garamond" w:eastAsiaTheme="minorHAnsi" w:hAnsi="Garamond" w:cs="TimesNewRomanPSMT"/>
          <w:sz w:val="24"/>
          <w:lang w:val="en-US" w:eastAsia="en-US"/>
        </w:rPr>
        <w:t>speakers dispositions ought to be such that if there are A-properties then time is what is ordered by the A-series, and if there is no A-series then time is what is ordered by the B-series. This is not really,</w:t>
      </w:r>
      <w:r w:rsidR="001815E7" w:rsidRPr="00B022AC">
        <w:rPr>
          <w:rFonts w:ascii="Garamond" w:eastAsiaTheme="minorHAnsi" w:hAnsi="Garamond" w:cs="TimesNewRomanPSMT"/>
          <w:sz w:val="24"/>
          <w:lang w:val="en-US" w:eastAsia="en-US"/>
        </w:rPr>
        <w:t xml:space="preserve"> however, to say that there is no </w:t>
      </w:r>
      <w:r w:rsidR="00362371" w:rsidRPr="00B022AC">
        <w:rPr>
          <w:rFonts w:ascii="Garamond" w:eastAsiaTheme="minorHAnsi" w:hAnsi="Garamond" w:cs="TimesNewRomanPSMT"/>
          <w:i/>
          <w:sz w:val="24"/>
          <w:lang w:val="en-US" w:eastAsia="en-US"/>
        </w:rPr>
        <w:t>a priori</w:t>
      </w:r>
      <w:r w:rsidR="00362371" w:rsidRPr="00B022AC">
        <w:rPr>
          <w:rFonts w:ascii="Garamond" w:eastAsiaTheme="minorHAnsi" w:hAnsi="Garamond" w:cs="TimesNewRomanPSMT"/>
          <w:sz w:val="24"/>
          <w:lang w:val="en-US" w:eastAsia="en-US"/>
        </w:rPr>
        <w:t xml:space="preserve"> </w:t>
      </w:r>
      <w:r w:rsidR="001815E7" w:rsidRPr="00B022AC">
        <w:rPr>
          <w:rFonts w:ascii="Garamond" w:eastAsiaTheme="minorHAnsi" w:hAnsi="Garamond" w:cs="TimesNewRomanPSMT"/>
          <w:sz w:val="24"/>
          <w:lang w:val="en-US" w:eastAsia="en-US"/>
        </w:rPr>
        <w:t xml:space="preserve">privileging </w:t>
      </w:r>
      <w:r w:rsidR="00E25F4B" w:rsidRPr="00B022AC">
        <w:rPr>
          <w:rFonts w:ascii="Garamond" w:eastAsiaTheme="minorHAnsi" w:hAnsi="Garamond" w:cs="TimesNewRomanPSMT"/>
          <w:sz w:val="24"/>
          <w:lang w:val="en-US" w:eastAsia="en-US"/>
        </w:rPr>
        <w:t xml:space="preserve">whatsoever </w:t>
      </w:r>
      <w:r w:rsidR="001815E7" w:rsidRPr="00B022AC">
        <w:rPr>
          <w:rFonts w:ascii="Garamond" w:eastAsiaTheme="minorHAnsi" w:hAnsi="Garamond" w:cs="TimesNewRomanPSMT"/>
          <w:sz w:val="24"/>
          <w:lang w:val="en-US" w:eastAsia="en-US"/>
        </w:rPr>
        <w:t xml:space="preserve">of one set of referencing-fixing conditions over another. </w:t>
      </w:r>
    </w:p>
    <w:p w:rsidR="00492CE3" w:rsidRPr="00B022AC" w:rsidRDefault="001815E7" w:rsidP="00492CE3">
      <w:pPr>
        <w:widowControl w:val="0"/>
        <w:autoSpaceDE w:val="0"/>
        <w:autoSpaceDN w:val="0"/>
        <w:adjustRightInd w:val="0"/>
        <w:spacing w:after="0" w:line="360" w:lineRule="auto"/>
        <w:ind w:firstLine="720"/>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 xml:space="preserve">Some kind of </w:t>
      </w:r>
      <w:r w:rsidR="00AC25AB" w:rsidRPr="00B022AC">
        <w:rPr>
          <w:rFonts w:ascii="Garamond" w:eastAsiaTheme="minorHAnsi" w:hAnsi="Garamond" w:cs="TimesNewRomanPSMT"/>
          <w:sz w:val="24"/>
          <w:lang w:val="en-US" w:eastAsia="en-US"/>
        </w:rPr>
        <w:t>conceptual</w:t>
      </w:r>
      <w:r w:rsidR="001035B3" w:rsidRPr="00B022AC">
        <w:rPr>
          <w:rFonts w:ascii="Garamond" w:eastAsiaTheme="minorHAnsi" w:hAnsi="Garamond" w:cs="TimesNewRomanPSMT"/>
          <w:sz w:val="24"/>
          <w:lang w:val="en-US" w:eastAsia="en-US"/>
        </w:rPr>
        <w:t xml:space="preserve"> priority is clearly built into any conditional analysis. </w:t>
      </w:r>
      <w:r w:rsidR="00BF20A5" w:rsidRPr="00B022AC">
        <w:rPr>
          <w:rFonts w:ascii="Garamond" w:eastAsiaTheme="minorHAnsi" w:hAnsi="Garamond" w:cs="TimesNewRomanPSMT"/>
          <w:sz w:val="24"/>
          <w:lang w:val="en-US" w:eastAsia="en-US"/>
        </w:rPr>
        <w:t>A</w:t>
      </w:r>
      <w:r w:rsidR="001035B3" w:rsidRPr="00B022AC">
        <w:rPr>
          <w:rFonts w:ascii="Garamond" w:eastAsiaTheme="minorHAnsi" w:hAnsi="Garamond" w:cs="TimesNewRomanPSMT"/>
          <w:sz w:val="24"/>
          <w:lang w:val="en-US" w:eastAsia="en-US"/>
        </w:rPr>
        <w:t>fter all</w:t>
      </w:r>
      <w:r w:rsidR="00BF20A5" w:rsidRPr="00B022AC">
        <w:rPr>
          <w:rFonts w:ascii="Garamond" w:eastAsiaTheme="minorHAnsi" w:hAnsi="Garamond" w:cs="TimesNewRomanPSMT"/>
          <w:sz w:val="24"/>
          <w:lang w:val="en-US" w:eastAsia="en-US"/>
        </w:rPr>
        <w:t>, in the case of our phenomenal concepts</w:t>
      </w:r>
      <w:r w:rsidR="00AE6B03" w:rsidRPr="00B022AC">
        <w:rPr>
          <w:rFonts w:ascii="Garamond" w:eastAsiaTheme="minorHAnsi" w:hAnsi="Garamond" w:cs="TimesNewRomanPSMT"/>
          <w:sz w:val="24"/>
          <w:lang w:val="en-US" w:eastAsia="en-US"/>
        </w:rPr>
        <w:t>,</w:t>
      </w:r>
      <w:r w:rsidR="00BF20A5" w:rsidRPr="00B022AC">
        <w:rPr>
          <w:rFonts w:ascii="Garamond" w:eastAsiaTheme="minorHAnsi" w:hAnsi="Garamond" w:cs="TimesNewRomanPSMT"/>
          <w:sz w:val="24"/>
          <w:lang w:val="en-US" w:eastAsia="en-US"/>
        </w:rPr>
        <w:t xml:space="preserve"> it seems clear that the relevant non-physical states could co-exist with the relevant physical states. The point is that the non-physical states are a </w:t>
      </w:r>
      <w:r w:rsidR="00BF20A5" w:rsidRPr="00B022AC">
        <w:rPr>
          <w:rFonts w:ascii="Garamond" w:eastAsiaTheme="minorHAnsi" w:hAnsi="Garamond" w:cs="TimesNewRomanPSMT"/>
          <w:i/>
          <w:sz w:val="24"/>
          <w:lang w:val="en-US" w:eastAsia="en-US"/>
        </w:rPr>
        <w:t>better</w:t>
      </w:r>
      <w:r w:rsidR="00BF20A5" w:rsidRPr="00B022AC">
        <w:rPr>
          <w:rFonts w:ascii="Garamond" w:eastAsiaTheme="minorHAnsi" w:hAnsi="Garamond" w:cs="TimesNewRomanPSMT"/>
          <w:sz w:val="24"/>
          <w:lang w:val="en-US" w:eastAsia="en-US"/>
        </w:rPr>
        <w:t xml:space="preserve"> deserver to satisfy our con</w:t>
      </w:r>
      <w:r w:rsidR="00C2480E" w:rsidRPr="00B022AC">
        <w:rPr>
          <w:rFonts w:ascii="Garamond" w:eastAsiaTheme="minorHAnsi" w:hAnsi="Garamond" w:cs="TimesNewRomanPSMT"/>
          <w:sz w:val="24"/>
          <w:lang w:val="en-US" w:eastAsia="en-US"/>
        </w:rPr>
        <w:t>c</w:t>
      </w:r>
      <w:r w:rsidR="00BF20A5" w:rsidRPr="00B022AC">
        <w:rPr>
          <w:rFonts w:ascii="Garamond" w:eastAsiaTheme="minorHAnsi" w:hAnsi="Garamond" w:cs="TimesNewRomanPSMT"/>
          <w:sz w:val="24"/>
          <w:lang w:val="en-US" w:eastAsia="en-US"/>
        </w:rPr>
        <w:t xml:space="preserve">ept ‘phenomenal state’ and hence that it is </w:t>
      </w:r>
      <w:r w:rsidR="00BF20A5" w:rsidRPr="00B022AC">
        <w:rPr>
          <w:rFonts w:ascii="Garamond" w:eastAsiaTheme="minorHAnsi" w:hAnsi="Garamond" w:cs="TimesNewRomanPSMT"/>
          <w:i/>
          <w:sz w:val="24"/>
          <w:lang w:val="en-US" w:eastAsia="en-US"/>
        </w:rPr>
        <w:t>only if</w:t>
      </w:r>
      <w:r w:rsidR="00BF20A5" w:rsidRPr="00B022AC">
        <w:rPr>
          <w:rFonts w:ascii="Garamond" w:eastAsiaTheme="minorHAnsi" w:hAnsi="Garamond" w:cs="TimesNewRomanPSMT"/>
          <w:sz w:val="24"/>
          <w:lang w:val="en-US" w:eastAsia="en-US"/>
        </w:rPr>
        <w:t xml:space="preserve"> there are </w:t>
      </w:r>
      <w:r w:rsidR="00BF20A5" w:rsidRPr="00B022AC">
        <w:rPr>
          <w:rFonts w:ascii="Garamond" w:eastAsiaTheme="minorHAnsi" w:hAnsi="Garamond" w:cs="TimesNewRomanPSMT"/>
          <w:i/>
          <w:sz w:val="24"/>
          <w:lang w:val="en-US" w:eastAsia="en-US"/>
        </w:rPr>
        <w:t>no</w:t>
      </w:r>
      <w:r w:rsidR="00BF20A5" w:rsidRPr="00B022AC">
        <w:rPr>
          <w:rFonts w:ascii="Garamond" w:eastAsiaTheme="minorHAnsi" w:hAnsi="Garamond" w:cs="TimesNewRomanPSMT"/>
          <w:sz w:val="24"/>
          <w:lang w:val="en-US" w:eastAsia="en-US"/>
        </w:rPr>
        <w:t xml:space="preserve"> states of that kind that the physical sates </w:t>
      </w:r>
      <w:r w:rsidR="00C2480E" w:rsidRPr="00B022AC">
        <w:rPr>
          <w:rFonts w:ascii="Garamond" w:eastAsiaTheme="minorHAnsi" w:hAnsi="Garamond" w:cs="TimesNewRomanPSMT"/>
          <w:sz w:val="24"/>
          <w:lang w:val="en-US" w:eastAsia="en-US"/>
        </w:rPr>
        <w:t>are what</w:t>
      </w:r>
      <w:r w:rsidR="00BF20A5" w:rsidRPr="00B022AC">
        <w:rPr>
          <w:rFonts w:ascii="Garamond" w:eastAsiaTheme="minorHAnsi" w:hAnsi="Garamond" w:cs="TimesNewRomanPSMT"/>
          <w:sz w:val="24"/>
          <w:lang w:val="en-US" w:eastAsia="en-US"/>
        </w:rPr>
        <w:t xml:space="preserve"> satisfies our concept of a phenomenal state</w:t>
      </w:r>
      <w:r w:rsidR="00E25F4B" w:rsidRPr="00B022AC">
        <w:rPr>
          <w:rFonts w:ascii="Garamond" w:eastAsiaTheme="minorHAnsi" w:hAnsi="Garamond" w:cs="TimesNewRomanPSMT"/>
          <w:sz w:val="24"/>
          <w:lang w:val="en-US" w:eastAsia="en-US"/>
        </w:rPr>
        <w:t xml:space="preserve"> (this is what we meant above when we said that the conditional concept ‘</w:t>
      </w:r>
      <w:proofErr w:type="spellStart"/>
      <w:r w:rsidR="00E25F4B" w:rsidRPr="00B022AC">
        <w:rPr>
          <w:rFonts w:ascii="Garamond" w:eastAsiaTheme="minorHAnsi" w:hAnsi="Garamond" w:cs="TimesNewRomanPSMT"/>
          <w:sz w:val="24"/>
          <w:lang w:val="en-US" w:eastAsia="en-US"/>
        </w:rPr>
        <w:t>prioritises</w:t>
      </w:r>
      <w:proofErr w:type="spellEnd"/>
      <w:r w:rsidR="00E25F4B" w:rsidRPr="00B022AC">
        <w:rPr>
          <w:rFonts w:ascii="Garamond" w:eastAsiaTheme="minorHAnsi" w:hAnsi="Garamond" w:cs="TimesNewRomanPSMT"/>
          <w:sz w:val="24"/>
          <w:lang w:val="en-US" w:eastAsia="en-US"/>
        </w:rPr>
        <w:t>’ the nonphysical states)</w:t>
      </w:r>
      <w:r w:rsidR="00BF20A5" w:rsidRPr="00B022AC">
        <w:rPr>
          <w:rFonts w:ascii="Garamond" w:eastAsiaTheme="minorHAnsi" w:hAnsi="Garamond" w:cs="TimesNewRomanPSMT"/>
          <w:sz w:val="24"/>
          <w:lang w:val="en-US" w:eastAsia="en-US"/>
        </w:rPr>
        <w:t xml:space="preserve">. </w:t>
      </w:r>
      <w:r w:rsidR="00362371" w:rsidRPr="00B022AC">
        <w:rPr>
          <w:rFonts w:ascii="Garamond" w:eastAsiaTheme="minorHAnsi" w:hAnsi="Garamond" w:cs="TimesNewRomanPSMT"/>
          <w:sz w:val="24"/>
          <w:lang w:val="en-US" w:eastAsia="en-US"/>
        </w:rPr>
        <w:t xml:space="preserve">Moreover, this is something that we can know </w:t>
      </w:r>
      <w:r w:rsidR="00362371" w:rsidRPr="00B022AC">
        <w:rPr>
          <w:rFonts w:ascii="Garamond" w:eastAsiaTheme="minorHAnsi" w:hAnsi="Garamond" w:cs="TimesNewRomanPSMT"/>
          <w:i/>
          <w:sz w:val="24"/>
          <w:lang w:val="en-US" w:eastAsia="en-US"/>
        </w:rPr>
        <w:t>a priori</w:t>
      </w:r>
      <w:r w:rsidR="00362371" w:rsidRPr="00B022AC">
        <w:rPr>
          <w:rFonts w:ascii="Garamond" w:eastAsiaTheme="minorHAnsi" w:hAnsi="Garamond" w:cs="TimesNewRomanPSMT"/>
          <w:sz w:val="24"/>
          <w:lang w:val="en-US" w:eastAsia="en-US"/>
        </w:rPr>
        <w:t xml:space="preserve">. </w:t>
      </w:r>
      <w:r w:rsidR="00BF20A5" w:rsidRPr="00B022AC">
        <w:rPr>
          <w:rFonts w:ascii="Garamond" w:eastAsiaTheme="minorHAnsi" w:hAnsi="Garamond" w:cs="TimesNewRomanPSMT"/>
          <w:sz w:val="24"/>
          <w:lang w:val="en-US" w:eastAsia="en-US"/>
        </w:rPr>
        <w:t>We can see this clearly in the wording of the two conditionals</w:t>
      </w:r>
      <w:r w:rsidR="00362371" w:rsidRPr="00B022AC">
        <w:rPr>
          <w:rFonts w:ascii="Garamond" w:eastAsiaTheme="minorHAnsi" w:hAnsi="Garamond" w:cs="TimesNewRomanPSMT"/>
          <w:sz w:val="24"/>
          <w:lang w:val="en-US" w:eastAsia="en-US"/>
        </w:rPr>
        <w:t xml:space="preserve"> CA1 and CA2 outlined above</w:t>
      </w:r>
      <w:r w:rsidR="00BF20A5" w:rsidRPr="00B022AC">
        <w:rPr>
          <w:rFonts w:ascii="Garamond" w:eastAsiaTheme="minorHAnsi" w:hAnsi="Garamond" w:cs="TimesNewRomanPSMT"/>
          <w:sz w:val="24"/>
          <w:lang w:val="en-US" w:eastAsia="en-US"/>
        </w:rPr>
        <w:t xml:space="preserve">. In each case the antecedent mentions the presence, or absence, of the relevant non-physical states. The presence of the relevant physical states is only mentioned in the context of the non-existence of the relevant non-physical states. </w:t>
      </w:r>
      <w:r w:rsidR="0058711B" w:rsidRPr="00B022AC">
        <w:rPr>
          <w:rFonts w:ascii="Garamond" w:eastAsiaTheme="minorHAnsi" w:hAnsi="Garamond" w:cs="TimesNewRomanPSMT"/>
          <w:sz w:val="24"/>
          <w:lang w:val="en-US" w:eastAsia="en-US"/>
        </w:rPr>
        <w:t xml:space="preserve">So there is a clear conceptual priority given to the presence of the relevant non-physical states. It is this which </w:t>
      </w:r>
      <w:r w:rsidR="00492CE3" w:rsidRPr="00B022AC">
        <w:rPr>
          <w:rFonts w:ascii="Garamond" w:eastAsiaTheme="minorHAnsi" w:hAnsi="Garamond" w:cs="TimesNewRomanPSMT"/>
          <w:sz w:val="24"/>
          <w:lang w:val="en-US" w:eastAsia="en-US"/>
        </w:rPr>
        <w:t xml:space="preserve">partly </w:t>
      </w:r>
      <w:r w:rsidR="0058711B" w:rsidRPr="00B022AC">
        <w:rPr>
          <w:rFonts w:ascii="Garamond" w:eastAsiaTheme="minorHAnsi" w:hAnsi="Garamond" w:cs="TimesNewRomanPSMT"/>
          <w:sz w:val="24"/>
          <w:lang w:val="en-US" w:eastAsia="en-US"/>
        </w:rPr>
        <w:t xml:space="preserve">explains why, even though physicalists give low credence to such states obtaining, they still seem to find zombie worlds conceivable. </w:t>
      </w:r>
    </w:p>
    <w:p w:rsidR="00E8765D" w:rsidRPr="00B022AC" w:rsidRDefault="00E8765D" w:rsidP="00E8765D">
      <w:pPr>
        <w:widowControl w:val="0"/>
        <w:autoSpaceDE w:val="0"/>
        <w:autoSpaceDN w:val="0"/>
        <w:adjustRightInd w:val="0"/>
        <w:spacing w:after="0" w:line="360" w:lineRule="auto"/>
        <w:ind w:firstLine="720"/>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 xml:space="preserve">For if the concept </w:t>
      </w:r>
      <w:proofErr w:type="spellStart"/>
      <w:r w:rsidRPr="00B022AC">
        <w:rPr>
          <w:rFonts w:ascii="Garamond" w:eastAsiaTheme="minorHAnsi" w:hAnsi="Garamond" w:cs="TimesNewRomanPSMT"/>
          <w:sz w:val="24"/>
          <w:lang w:val="en-US" w:eastAsia="en-US"/>
        </w:rPr>
        <w:t>prioritises</w:t>
      </w:r>
      <w:proofErr w:type="spellEnd"/>
      <w:r w:rsidRPr="00B022AC">
        <w:rPr>
          <w:rFonts w:ascii="Garamond" w:eastAsiaTheme="minorHAnsi" w:hAnsi="Garamond" w:cs="TimesNewRomanPSMT"/>
          <w:sz w:val="24"/>
          <w:lang w:val="en-US" w:eastAsia="en-US"/>
        </w:rPr>
        <w:t xml:space="preserve"> the relevant non-physical states, then all it takes is some low credence in the </w:t>
      </w:r>
      <w:r w:rsidR="00BB6E16" w:rsidRPr="00B022AC">
        <w:rPr>
          <w:rFonts w:ascii="Garamond" w:eastAsiaTheme="minorHAnsi" w:hAnsi="Garamond" w:cs="TimesNewRomanPSMT"/>
          <w:sz w:val="24"/>
          <w:lang w:val="en-US" w:eastAsia="en-US"/>
        </w:rPr>
        <w:t xml:space="preserve">actual </w:t>
      </w:r>
      <w:r w:rsidRPr="00B022AC">
        <w:rPr>
          <w:rFonts w:ascii="Garamond" w:eastAsiaTheme="minorHAnsi" w:hAnsi="Garamond" w:cs="TimesNewRomanPSMT"/>
          <w:sz w:val="24"/>
          <w:lang w:val="en-US" w:eastAsia="en-US"/>
        </w:rPr>
        <w:t>existence of such states to render zombies conceivable. To see this more clearly, imagine the conceptual priority in the phenomenal case were reversed, to give us a conditional analysis such as the following:</w:t>
      </w:r>
    </w:p>
    <w:p w:rsidR="00E8765D" w:rsidRPr="00B022AC" w:rsidRDefault="00E8765D" w:rsidP="00E8765D">
      <w:pPr>
        <w:widowControl w:val="0"/>
        <w:autoSpaceDE w:val="0"/>
        <w:autoSpaceDN w:val="0"/>
        <w:adjustRightInd w:val="0"/>
        <w:spacing w:after="0" w:line="360" w:lineRule="auto"/>
        <w:ind w:firstLine="720"/>
        <w:jc w:val="both"/>
        <w:rPr>
          <w:rFonts w:ascii="Garamond" w:eastAsiaTheme="minorHAnsi" w:hAnsi="Garamond" w:cs="TimesNewRomanPSMT"/>
          <w:sz w:val="24"/>
          <w:lang w:val="en-US" w:eastAsia="en-US"/>
        </w:rPr>
      </w:pPr>
    </w:p>
    <w:p w:rsidR="00E8765D" w:rsidRPr="00B022AC" w:rsidRDefault="00E8765D" w:rsidP="00E8765D">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CA1) If there are physical states of the relevant type in the actual world, phenomenal concepts are satisfied by these states, and</w:t>
      </w:r>
    </w:p>
    <w:p w:rsidR="00E8765D" w:rsidRPr="00B022AC" w:rsidRDefault="00E8765D" w:rsidP="00E8765D">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p>
    <w:p w:rsidR="00E8765D" w:rsidRPr="00B022AC" w:rsidRDefault="00E8765D" w:rsidP="00E8765D">
      <w:pPr>
        <w:widowControl w:val="0"/>
        <w:autoSpaceDE w:val="0"/>
        <w:autoSpaceDN w:val="0"/>
        <w:adjustRightInd w:val="0"/>
        <w:spacing w:after="0" w:line="360" w:lineRule="auto"/>
        <w:ind w:left="567"/>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CA2) If there are no physical states of the relevant type in the actual world then phenomenal concepts are satisfied by nonphysical states of the relevant type.</w:t>
      </w:r>
    </w:p>
    <w:p w:rsidR="00E8765D" w:rsidRPr="00B022AC" w:rsidRDefault="00E8765D" w:rsidP="00E8765D">
      <w:pPr>
        <w:widowControl w:val="0"/>
        <w:autoSpaceDE w:val="0"/>
        <w:autoSpaceDN w:val="0"/>
        <w:adjustRightInd w:val="0"/>
        <w:spacing w:after="0" w:line="360" w:lineRule="auto"/>
        <w:jc w:val="both"/>
        <w:rPr>
          <w:rFonts w:ascii="Garamond" w:eastAsiaTheme="minorHAnsi" w:hAnsi="Garamond" w:cs="TimesNewRomanPSMT"/>
          <w:sz w:val="24"/>
          <w:lang w:val="en-US" w:eastAsia="en-US"/>
        </w:rPr>
      </w:pPr>
    </w:p>
    <w:p w:rsidR="00E8765D" w:rsidRPr="00B022AC" w:rsidRDefault="00E8765D" w:rsidP="00E8765D">
      <w:pPr>
        <w:widowControl w:val="0"/>
        <w:autoSpaceDE w:val="0"/>
        <w:autoSpaceDN w:val="0"/>
        <w:adjustRightInd w:val="0"/>
        <w:spacing w:after="0" w:line="360" w:lineRule="auto"/>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 xml:space="preserve">If the analysis is reversed in this way, then even if one has a non-zero credence in there being nonphysical states of the relevant kind, it is hard to see why one would thereby take zombies to be conceivable. For assuming that one believes </w:t>
      </w:r>
      <w:r w:rsidRPr="00B022AC">
        <w:rPr>
          <w:rFonts w:ascii="Garamond" w:eastAsiaTheme="minorHAnsi" w:hAnsi="Garamond" w:cs="TimesNewRomanPSMT"/>
          <w:sz w:val="24"/>
          <w:szCs w:val="24"/>
          <w:lang w:val="en-US" w:eastAsia="en-US"/>
        </w:rPr>
        <w:t xml:space="preserve">that there are physical states of the relevant kind, then one has no reason to think that zombies are possible, even if one gives some non-zero credence to there </w:t>
      </w:r>
      <w:r w:rsidR="00BB6E16" w:rsidRPr="00B022AC">
        <w:rPr>
          <w:rFonts w:ascii="Garamond" w:eastAsiaTheme="minorHAnsi" w:hAnsi="Garamond" w:cs="TimesNewRomanPSMT"/>
          <w:sz w:val="24"/>
          <w:szCs w:val="24"/>
          <w:lang w:val="en-US" w:eastAsia="en-US"/>
        </w:rPr>
        <w:t xml:space="preserve">also </w:t>
      </w:r>
      <w:r w:rsidRPr="00B022AC">
        <w:rPr>
          <w:rFonts w:ascii="Garamond" w:eastAsiaTheme="minorHAnsi" w:hAnsi="Garamond" w:cs="TimesNewRomanPSMT"/>
          <w:sz w:val="24"/>
          <w:szCs w:val="24"/>
          <w:lang w:val="en-US" w:eastAsia="en-US"/>
        </w:rPr>
        <w:t>being the relevant non-physical states</w:t>
      </w:r>
      <w:r w:rsidR="00BB6E16" w:rsidRPr="00B022AC">
        <w:rPr>
          <w:rFonts w:ascii="Garamond" w:eastAsiaTheme="minorHAnsi" w:hAnsi="Garamond" w:cs="TimesNewRomanPSMT"/>
          <w:sz w:val="24"/>
          <w:szCs w:val="24"/>
          <w:lang w:val="en-US" w:eastAsia="en-US"/>
        </w:rPr>
        <w:t>.</w:t>
      </w:r>
    </w:p>
    <w:p w:rsidR="009C159D" w:rsidRPr="00B022AC" w:rsidRDefault="00537845" w:rsidP="009C159D">
      <w:pPr>
        <w:widowControl w:val="0"/>
        <w:autoSpaceDE w:val="0"/>
        <w:autoSpaceDN w:val="0"/>
        <w:adjustRightInd w:val="0"/>
        <w:spacing w:after="0" w:line="360" w:lineRule="auto"/>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ab/>
        <w:t>We find the same conceptual privileging in the</w:t>
      </w:r>
      <w:r w:rsidR="00A42A88" w:rsidRPr="00B022AC">
        <w:rPr>
          <w:rFonts w:ascii="Garamond" w:eastAsiaTheme="minorHAnsi" w:hAnsi="Garamond" w:cs="TimesNewRomanPSMT"/>
          <w:sz w:val="24"/>
          <w:lang w:val="en-US" w:eastAsia="en-US"/>
        </w:rPr>
        <w:t xml:space="preserve"> proposed conditional analysis of time.</w:t>
      </w:r>
      <w:r w:rsidR="008032BF" w:rsidRPr="00B022AC">
        <w:rPr>
          <w:rFonts w:ascii="Garamond" w:eastAsiaTheme="minorHAnsi" w:hAnsi="Garamond" w:cs="TimesNewRomanPSMT"/>
          <w:sz w:val="24"/>
          <w:lang w:val="en-US" w:eastAsia="en-US"/>
        </w:rPr>
        <w:t xml:space="preserve"> In effect the two conditionals implicitly tell us that it is the presence of A-theoretic properties that is the best deserver to satisfy our concept of time. After all, the presence of A-properties is consistent with the presence of B-properties. Yet a world with A- and B-properties is, according to the analysis</w:t>
      </w:r>
      <w:r w:rsidR="006D48EE" w:rsidRPr="00B022AC">
        <w:rPr>
          <w:rFonts w:ascii="Garamond" w:eastAsiaTheme="minorHAnsi" w:hAnsi="Garamond" w:cs="TimesNewRomanPSMT"/>
          <w:sz w:val="24"/>
          <w:lang w:val="en-US" w:eastAsia="en-US"/>
        </w:rPr>
        <w:t>,</w:t>
      </w:r>
      <w:r w:rsidR="008032BF" w:rsidRPr="00B022AC">
        <w:rPr>
          <w:rFonts w:ascii="Garamond" w:eastAsiaTheme="minorHAnsi" w:hAnsi="Garamond" w:cs="TimesNewRomanPSMT"/>
          <w:sz w:val="24"/>
          <w:lang w:val="en-US" w:eastAsia="en-US"/>
        </w:rPr>
        <w:t xml:space="preserve"> one in which time is what is ordered by the A-series. It is only if there is no A-series that time </w:t>
      </w:r>
      <w:r w:rsidR="007B520C" w:rsidRPr="00B022AC">
        <w:rPr>
          <w:rFonts w:ascii="Garamond" w:eastAsiaTheme="minorHAnsi" w:hAnsi="Garamond" w:cs="TimesNewRomanPSMT"/>
          <w:sz w:val="24"/>
          <w:lang w:val="en-US" w:eastAsia="en-US"/>
        </w:rPr>
        <w:t>is</w:t>
      </w:r>
      <w:r w:rsidR="008032BF" w:rsidRPr="00B022AC">
        <w:rPr>
          <w:rFonts w:ascii="Garamond" w:eastAsiaTheme="minorHAnsi" w:hAnsi="Garamond" w:cs="TimesNewRomanPSMT"/>
          <w:sz w:val="24"/>
          <w:lang w:val="en-US" w:eastAsia="en-US"/>
        </w:rPr>
        <w:t xml:space="preserve"> what is ordered by the B-series. </w:t>
      </w:r>
      <w:r w:rsidR="007B520C" w:rsidRPr="00B022AC">
        <w:rPr>
          <w:rFonts w:ascii="Garamond" w:eastAsiaTheme="minorHAnsi" w:hAnsi="Garamond" w:cs="TimesNewRomanPSMT"/>
          <w:sz w:val="24"/>
          <w:lang w:val="en-US" w:eastAsia="en-US"/>
        </w:rPr>
        <w:t xml:space="preserve">In effect, then, the conditional analysis of time grants that what is ordered by the A-series is a better deserver to count as being time, given our folk concept of time, than is what is ordered by the B-series. Now, we think some A-theorists will find this </w:t>
      </w:r>
      <w:r w:rsidR="00CC3DD6" w:rsidRPr="00B022AC">
        <w:rPr>
          <w:rFonts w:ascii="Garamond" w:eastAsiaTheme="minorHAnsi" w:hAnsi="Garamond" w:cs="TimesNewRomanPSMT"/>
          <w:sz w:val="24"/>
          <w:lang w:val="en-US" w:eastAsia="en-US"/>
        </w:rPr>
        <w:t>a desirable outcome</w:t>
      </w:r>
      <w:r w:rsidR="006D48EE" w:rsidRPr="00B022AC">
        <w:rPr>
          <w:rFonts w:ascii="Garamond" w:eastAsiaTheme="minorHAnsi" w:hAnsi="Garamond" w:cs="TimesNewRomanPSMT"/>
          <w:sz w:val="24"/>
          <w:lang w:val="en-US" w:eastAsia="en-US"/>
        </w:rPr>
        <w:t>;</w:t>
      </w:r>
      <w:r w:rsidR="00901A0D" w:rsidRPr="00B022AC">
        <w:rPr>
          <w:rFonts w:ascii="Garamond" w:eastAsiaTheme="minorHAnsi" w:hAnsi="Garamond" w:cs="TimesNewRomanPSMT"/>
          <w:sz w:val="24"/>
          <w:lang w:val="en-US" w:eastAsia="en-US"/>
        </w:rPr>
        <w:t xml:space="preserve"> it allows that what is ordered by the A-series is a better deserver to be time than what is ordered by only the B-series, yet it has the benefit that if there is no A-series, the A-theorist need not conclude that there is no time. </w:t>
      </w:r>
      <w:r w:rsidR="00CC3DD6" w:rsidRPr="00B022AC">
        <w:rPr>
          <w:rFonts w:ascii="Garamond" w:eastAsiaTheme="minorHAnsi" w:hAnsi="Garamond" w:cs="TimesNewRomanPSMT"/>
          <w:sz w:val="24"/>
          <w:lang w:val="en-US" w:eastAsia="en-US"/>
        </w:rPr>
        <w:t xml:space="preserve"> Such an analysis might, indeed, capture the concept that some such A-theorists deploy. </w:t>
      </w:r>
      <w:r w:rsidR="00EC1E76" w:rsidRPr="00B022AC">
        <w:rPr>
          <w:rFonts w:ascii="Garamond" w:eastAsiaTheme="minorHAnsi" w:hAnsi="Garamond" w:cs="TimesNewRomanPSMT"/>
          <w:sz w:val="24"/>
          <w:lang w:val="en-US" w:eastAsia="en-US"/>
        </w:rPr>
        <w:t xml:space="preserve">But we do not think it a good candidate to capture the folk concept of time. </w:t>
      </w:r>
    </w:p>
    <w:p w:rsidR="00901A0D" w:rsidRPr="00B022AC" w:rsidRDefault="00E367C2" w:rsidP="00901A0D">
      <w:pPr>
        <w:widowControl w:val="0"/>
        <w:autoSpaceDE w:val="0"/>
        <w:autoSpaceDN w:val="0"/>
        <w:adjustRightInd w:val="0"/>
        <w:spacing w:after="0" w:line="360" w:lineRule="auto"/>
        <w:ind w:firstLine="720"/>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To see why,</w:t>
      </w:r>
      <w:r w:rsidR="00901A0D" w:rsidRPr="00B022AC">
        <w:rPr>
          <w:rFonts w:ascii="Garamond" w:eastAsiaTheme="minorHAnsi" w:hAnsi="Garamond" w:cs="TimesNewRomanPSMT"/>
          <w:sz w:val="24"/>
          <w:lang w:val="en-US" w:eastAsia="en-US"/>
        </w:rPr>
        <w:t xml:space="preserve"> consider the following thought experiment.</w:t>
      </w:r>
      <w:r w:rsidRPr="00B022AC">
        <w:rPr>
          <w:rFonts w:ascii="Garamond" w:eastAsiaTheme="minorHAnsi" w:hAnsi="Garamond" w:cs="TimesNewRomanPSMT"/>
          <w:sz w:val="24"/>
          <w:lang w:val="en-US" w:eastAsia="en-US"/>
        </w:rPr>
        <w:t xml:space="preserve"> </w:t>
      </w:r>
      <w:r w:rsidR="00901A0D" w:rsidRPr="00B022AC">
        <w:rPr>
          <w:rFonts w:ascii="Garamond" w:eastAsiaTheme="minorHAnsi" w:hAnsi="Garamond" w:cs="TimesNewRomanPSMT"/>
          <w:sz w:val="24"/>
          <w:lang w:val="en-US" w:eastAsia="en-US"/>
        </w:rPr>
        <w:t xml:space="preserve">Suppose </w:t>
      </w:r>
      <w:r w:rsidR="00E77737" w:rsidRPr="00B022AC">
        <w:rPr>
          <w:rFonts w:ascii="Garamond" w:eastAsiaTheme="minorHAnsi" w:hAnsi="Garamond" w:cs="TimesNewRomanPSMT"/>
          <w:sz w:val="24"/>
          <w:lang w:val="en-US" w:eastAsia="en-US"/>
        </w:rPr>
        <w:t>that the</w:t>
      </w:r>
      <w:r w:rsidR="005621C3" w:rsidRPr="00B022AC">
        <w:rPr>
          <w:rFonts w:ascii="Garamond" w:eastAsiaTheme="minorHAnsi" w:hAnsi="Garamond" w:cs="TimesNewRomanPSMT"/>
          <w:sz w:val="24"/>
          <w:lang w:val="en-US" w:eastAsia="en-US"/>
        </w:rPr>
        <w:t xml:space="preserve"> actual </w:t>
      </w:r>
      <w:r w:rsidR="00E77737" w:rsidRPr="00B022AC">
        <w:rPr>
          <w:rFonts w:ascii="Garamond" w:eastAsiaTheme="minorHAnsi" w:hAnsi="Garamond" w:cs="TimesNewRomanPSMT"/>
          <w:sz w:val="24"/>
          <w:lang w:val="en-US" w:eastAsia="en-US"/>
        </w:rPr>
        <w:t xml:space="preserve">world happened to be one in which half of the world had </w:t>
      </w:r>
      <w:r w:rsidR="00D95963" w:rsidRPr="00B022AC">
        <w:rPr>
          <w:rFonts w:ascii="Garamond" w:eastAsiaTheme="minorHAnsi" w:hAnsi="Garamond" w:cs="TimesNewRomanPSMT"/>
          <w:sz w:val="24"/>
          <w:lang w:val="en-US" w:eastAsia="en-US"/>
        </w:rPr>
        <w:t xml:space="preserve">B-properties and no A-properties, and the other half had both A- and B-properties. </w:t>
      </w:r>
      <w:r w:rsidR="005621C3" w:rsidRPr="00B022AC">
        <w:rPr>
          <w:rFonts w:ascii="Garamond" w:eastAsiaTheme="minorHAnsi" w:hAnsi="Garamond" w:cs="TimesNewRomanPSMT"/>
          <w:sz w:val="24"/>
          <w:lang w:val="en-US" w:eastAsia="en-US"/>
        </w:rPr>
        <w:t>According</w:t>
      </w:r>
      <w:r w:rsidR="00E77737" w:rsidRPr="00B022AC">
        <w:rPr>
          <w:rFonts w:ascii="Garamond" w:eastAsiaTheme="minorHAnsi" w:hAnsi="Garamond" w:cs="TimesNewRomanPSMT"/>
          <w:sz w:val="24"/>
          <w:lang w:val="en-US" w:eastAsia="en-US"/>
        </w:rPr>
        <w:t xml:space="preserve"> to </w:t>
      </w:r>
      <w:r w:rsidR="00D95963" w:rsidRPr="00B022AC">
        <w:rPr>
          <w:rFonts w:ascii="Garamond" w:eastAsiaTheme="minorHAnsi" w:hAnsi="Garamond" w:cs="TimesNewRomanPSMT"/>
          <w:sz w:val="24"/>
          <w:lang w:val="en-US" w:eastAsia="en-US"/>
        </w:rPr>
        <w:t>the conditional analysis just offered,</w:t>
      </w:r>
      <w:r w:rsidR="00E77737" w:rsidRPr="00B022AC">
        <w:rPr>
          <w:rFonts w:ascii="Garamond" w:eastAsiaTheme="minorHAnsi" w:hAnsi="Garamond" w:cs="TimesNewRomanPSMT"/>
          <w:sz w:val="24"/>
          <w:lang w:val="en-US" w:eastAsia="en-US"/>
        </w:rPr>
        <w:t xml:space="preserve"> only half </w:t>
      </w:r>
      <w:r w:rsidR="00D95963" w:rsidRPr="00B022AC">
        <w:rPr>
          <w:rFonts w:ascii="Garamond" w:eastAsiaTheme="minorHAnsi" w:hAnsi="Garamond" w:cs="TimesNewRomanPSMT"/>
          <w:sz w:val="24"/>
          <w:lang w:val="en-US" w:eastAsia="en-US"/>
        </w:rPr>
        <w:t xml:space="preserve">of </w:t>
      </w:r>
      <w:r w:rsidR="00E25F4B" w:rsidRPr="00B022AC">
        <w:rPr>
          <w:rFonts w:ascii="Garamond" w:eastAsiaTheme="minorHAnsi" w:hAnsi="Garamond" w:cs="TimesNewRomanPSMT"/>
          <w:sz w:val="24"/>
          <w:lang w:val="en-US" w:eastAsia="en-US"/>
        </w:rPr>
        <w:t xml:space="preserve">the </w:t>
      </w:r>
      <w:r w:rsidR="00D95963" w:rsidRPr="00B022AC">
        <w:rPr>
          <w:rFonts w:ascii="Garamond" w:eastAsiaTheme="minorHAnsi" w:hAnsi="Garamond" w:cs="TimesNewRomanPSMT"/>
          <w:sz w:val="24"/>
          <w:lang w:val="en-US" w:eastAsia="en-US"/>
        </w:rPr>
        <w:t>world would contain time</w:t>
      </w:r>
      <w:r w:rsidR="00E77737" w:rsidRPr="00B022AC">
        <w:rPr>
          <w:rFonts w:ascii="Garamond" w:eastAsiaTheme="minorHAnsi" w:hAnsi="Garamond" w:cs="TimesNewRomanPSMT"/>
          <w:sz w:val="24"/>
          <w:lang w:val="en-US" w:eastAsia="en-US"/>
        </w:rPr>
        <w:t>.</w:t>
      </w:r>
      <w:r w:rsidR="00E77737" w:rsidRPr="00B022AC">
        <w:rPr>
          <w:rStyle w:val="FootnoteReference"/>
          <w:rFonts w:ascii="Garamond" w:eastAsiaTheme="minorHAnsi" w:hAnsi="Garamond" w:cs="TimesNewRomanPSMT"/>
          <w:sz w:val="24"/>
          <w:lang w:val="en-US" w:eastAsia="en-US"/>
        </w:rPr>
        <w:footnoteReference w:id="12"/>
      </w:r>
      <w:r w:rsidR="00E77737" w:rsidRPr="00B022AC">
        <w:rPr>
          <w:rFonts w:ascii="Garamond" w:eastAsiaTheme="minorHAnsi" w:hAnsi="Garamond" w:cs="TimesNewRomanPSMT"/>
          <w:sz w:val="24"/>
          <w:lang w:val="en-US" w:eastAsia="en-US"/>
        </w:rPr>
        <w:t xml:space="preserve"> </w:t>
      </w:r>
      <w:r w:rsidR="00DC309F" w:rsidRPr="00B022AC">
        <w:rPr>
          <w:rFonts w:ascii="Garamond" w:eastAsiaTheme="minorHAnsi" w:hAnsi="Garamond" w:cs="TimesNewRomanPSMT"/>
          <w:sz w:val="24"/>
          <w:lang w:val="en-US" w:eastAsia="en-US"/>
        </w:rPr>
        <w:t xml:space="preserve">Perhaps some A-theorists would embrace this conclusion. But most B-theorists would not; most B-theorists would conclude that both halves of </w:t>
      </w:r>
      <w:r w:rsidR="00492CE3" w:rsidRPr="00B022AC">
        <w:rPr>
          <w:rFonts w:ascii="Garamond" w:eastAsiaTheme="minorHAnsi" w:hAnsi="Garamond" w:cs="TimesNewRomanPSMT"/>
          <w:sz w:val="24"/>
          <w:lang w:val="en-US" w:eastAsia="en-US"/>
        </w:rPr>
        <w:t xml:space="preserve">the </w:t>
      </w:r>
      <w:r w:rsidR="00DC309F" w:rsidRPr="00B022AC">
        <w:rPr>
          <w:rFonts w:ascii="Garamond" w:eastAsiaTheme="minorHAnsi" w:hAnsi="Garamond" w:cs="TimesNewRomanPSMT"/>
          <w:sz w:val="24"/>
          <w:lang w:val="en-US" w:eastAsia="en-US"/>
        </w:rPr>
        <w:t xml:space="preserve">world contain time. Such B-theorists would either think that time is just somewhat different in the two halves of the world, or they world think that time is what is ordered by the B-series in both halves of the world, and one half of the world has an additional, metaphysically peculiar A-series that has nothing to do with time. More importantly, our guess is that ordinary folk would not be disposed to say that only half of </w:t>
      </w:r>
      <w:r w:rsidR="00492CE3" w:rsidRPr="00B022AC">
        <w:rPr>
          <w:rFonts w:ascii="Garamond" w:eastAsiaTheme="minorHAnsi" w:hAnsi="Garamond" w:cs="TimesNewRomanPSMT"/>
          <w:sz w:val="24"/>
          <w:lang w:val="en-US" w:eastAsia="en-US"/>
        </w:rPr>
        <w:t xml:space="preserve">the </w:t>
      </w:r>
      <w:r w:rsidR="00DC309F" w:rsidRPr="00B022AC">
        <w:rPr>
          <w:rFonts w:ascii="Garamond" w:eastAsiaTheme="minorHAnsi" w:hAnsi="Garamond" w:cs="TimesNewRomanPSMT"/>
          <w:sz w:val="24"/>
          <w:lang w:val="en-US" w:eastAsia="en-US"/>
        </w:rPr>
        <w:t xml:space="preserve">world has time if this were the discovery they made about our world. </w:t>
      </w:r>
      <w:r w:rsidR="009273E2" w:rsidRPr="00B022AC">
        <w:rPr>
          <w:rFonts w:ascii="Garamond" w:eastAsiaTheme="minorHAnsi" w:hAnsi="Garamond" w:cs="TimesNewRomanPSMT"/>
          <w:sz w:val="24"/>
          <w:lang w:val="en-US" w:eastAsia="en-US"/>
        </w:rPr>
        <w:t xml:space="preserve">Certainly we think it most unlikely that those in the half of the world with only a B-series would conclude that they should move to the other hemisphere, since only by doing so can they get some time! The point here is that we do not think that the ordinary folk concept conceptually </w:t>
      </w:r>
      <w:r w:rsidR="00901A0D" w:rsidRPr="00B022AC">
        <w:rPr>
          <w:rFonts w:ascii="Garamond" w:eastAsiaTheme="minorHAnsi" w:hAnsi="Garamond" w:cs="TimesNewRomanPSMT"/>
          <w:sz w:val="24"/>
          <w:lang w:val="en-US" w:eastAsia="en-US"/>
        </w:rPr>
        <w:t xml:space="preserve">prioritizes </w:t>
      </w:r>
      <w:r w:rsidR="009273E2" w:rsidRPr="00B022AC">
        <w:rPr>
          <w:rFonts w:ascii="Garamond" w:eastAsiaTheme="minorHAnsi" w:hAnsi="Garamond" w:cs="TimesNewRomanPSMT"/>
          <w:sz w:val="24"/>
          <w:lang w:val="en-US" w:eastAsia="en-US"/>
        </w:rPr>
        <w:t xml:space="preserve">the A-series in the manner in which the </w:t>
      </w:r>
      <w:r w:rsidR="00302DA7" w:rsidRPr="00B022AC">
        <w:rPr>
          <w:rFonts w:ascii="Garamond" w:eastAsiaTheme="minorHAnsi" w:hAnsi="Garamond" w:cs="TimesNewRomanPSMT"/>
          <w:sz w:val="24"/>
          <w:lang w:val="en-US" w:eastAsia="en-US"/>
        </w:rPr>
        <w:t>conditional</w:t>
      </w:r>
      <w:r w:rsidR="009273E2" w:rsidRPr="00B022AC">
        <w:rPr>
          <w:rFonts w:ascii="Garamond" w:eastAsiaTheme="minorHAnsi" w:hAnsi="Garamond" w:cs="TimesNewRomanPSMT"/>
          <w:sz w:val="24"/>
          <w:lang w:val="en-US" w:eastAsia="en-US"/>
        </w:rPr>
        <w:t xml:space="preserve"> analysis suggests that it does. </w:t>
      </w:r>
      <w:r w:rsidR="00302DA7" w:rsidRPr="00B022AC">
        <w:rPr>
          <w:rFonts w:ascii="Garamond" w:eastAsiaTheme="minorHAnsi" w:hAnsi="Garamond" w:cs="TimesNewRomanPSMT"/>
          <w:sz w:val="24"/>
          <w:lang w:val="en-US" w:eastAsia="en-US"/>
        </w:rPr>
        <w:t>So we are skeptical that this is the right analysis of our concept.</w:t>
      </w:r>
    </w:p>
    <w:p w:rsidR="00A45C83" w:rsidRPr="00B022AC" w:rsidRDefault="00901A0D" w:rsidP="00257427">
      <w:pPr>
        <w:widowControl w:val="0"/>
        <w:autoSpaceDE w:val="0"/>
        <w:autoSpaceDN w:val="0"/>
        <w:adjustRightInd w:val="0"/>
        <w:spacing w:after="0" w:line="360" w:lineRule="auto"/>
        <w:ind w:firstLine="720"/>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Even if one can make a case for the conceptual priority of the A-series over the B-series with respect to the folk concept, there is a further difficulty with the conditional analysis. A</w:t>
      </w:r>
      <w:r w:rsidR="00302DA7" w:rsidRPr="00B022AC">
        <w:rPr>
          <w:rFonts w:ascii="Garamond" w:eastAsiaTheme="minorHAnsi" w:hAnsi="Garamond" w:cs="TimesNewRomanPSMT"/>
          <w:sz w:val="24"/>
          <w:lang w:val="en-US" w:eastAsia="en-US"/>
        </w:rPr>
        <w:t>s explicated above the conditional analysis is not sufficiently exhaustive</w:t>
      </w:r>
      <w:r w:rsidR="005F54E6" w:rsidRPr="00B022AC">
        <w:rPr>
          <w:rFonts w:ascii="Garamond" w:eastAsiaTheme="minorHAnsi" w:hAnsi="Garamond" w:cs="TimesNewRomanPSMT"/>
          <w:sz w:val="24"/>
          <w:lang w:val="en-US" w:eastAsia="en-US"/>
        </w:rPr>
        <w:t>. It therefore cannot</w:t>
      </w:r>
      <w:r w:rsidRPr="00B022AC">
        <w:rPr>
          <w:rFonts w:ascii="Garamond" w:eastAsiaTheme="minorHAnsi" w:hAnsi="Garamond" w:cs="TimesNewRomanPSMT"/>
          <w:sz w:val="24"/>
          <w:lang w:val="en-US" w:eastAsia="en-US"/>
        </w:rPr>
        <w:t xml:space="preserve"> do justice to the apparent flexibility of the folk concept of time, a flexibility that underlies its resistance to error</w:t>
      </w:r>
      <w:r w:rsidR="00302DA7" w:rsidRPr="00B022AC">
        <w:rPr>
          <w:rFonts w:ascii="Garamond" w:eastAsiaTheme="minorHAnsi" w:hAnsi="Garamond" w:cs="TimesNewRomanPSMT"/>
          <w:sz w:val="24"/>
          <w:lang w:val="en-US" w:eastAsia="en-US"/>
        </w:rPr>
        <w:t xml:space="preserve">. </w:t>
      </w:r>
      <w:r w:rsidRPr="00B022AC">
        <w:rPr>
          <w:rFonts w:ascii="Garamond" w:eastAsiaTheme="minorHAnsi" w:hAnsi="Garamond" w:cs="TimesNewRomanPSMT"/>
          <w:sz w:val="24"/>
          <w:lang w:val="en-US" w:eastAsia="en-US"/>
        </w:rPr>
        <w:t>N</w:t>
      </w:r>
      <w:r w:rsidR="00302DA7" w:rsidRPr="00B022AC">
        <w:rPr>
          <w:rFonts w:ascii="Garamond" w:eastAsiaTheme="minorHAnsi" w:hAnsi="Garamond" w:cs="TimesNewRomanPSMT"/>
          <w:sz w:val="24"/>
          <w:lang w:val="en-US" w:eastAsia="en-US"/>
        </w:rPr>
        <w:t xml:space="preserve">ot everyone thinks that the candidates to be time are exhausted by what is ordered by the A- or the B-series. </w:t>
      </w:r>
      <w:r w:rsidR="00A45C83" w:rsidRPr="00B022AC">
        <w:rPr>
          <w:rFonts w:ascii="Garamond" w:eastAsiaTheme="minorHAnsi" w:hAnsi="Garamond" w:cs="TimesNewRomanPSMT"/>
          <w:sz w:val="24"/>
          <w:lang w:val="en-US" w:eastAsia="en-US"/>
        </w:rPr>
        <w:t>As discussed above, some hold that time is best thought of spatiotemporally, as a space-like dimension within a four-dimensional manifold, one that cannot be characterized by any single B-series ordering. Still others</w:t>
      </w:r>
      <w:r w:rsidRPr="00B022AC">
        <w:rPr>
          <w:rFonts w:ascii="Garamond" w:eastAsiaTheme="minorHAnsi" w:hAnsi="Garamond" w:cs="TimesNewRomanPSMT"/>
          <w:sz w:val="24"/>
          <w:lang w:val="en-US" w:eastAsia="en-US"/>
        </w:rPr>
        <w:t xml:space="preserve"> </w:t>
      </w:r>
      <w:r w:rsidR="00A45C83" w:rsidRPr="00B022AC">
        <w:rPr>
          <w:rFonts w:ascii="Garamond" w:eastAsiaTheme="minorHAnsi" w:hAnsi="Garamond" w:cs="TimesNewRomanPSMT"/>
          <w:sz w:val="24"/>
          <w:lang w:val="en-US" w:eastAsia="en-US"/>
        </w:rPr>
        <w:t>hold</w:t>
      </w:r>
      <w:r w:rsidRPr="00B022AC">
        <w:rPr>
          <w:rFonts w:ascii="Garamond" w:eastAsiaTheme="minorHAnsi" w:hAnsi="Garamond" w:cs="TimesNewRomanPSMT"/>
          <w:sz w:val="24"/>
          <w:lang w:val="en-US" w:eastAsia="en-US"/>
        </w:rPr>
        <w:t xml:space="preserve"> that time is </w:t>
      </w:r>
      <w:r w:rsidR="00302DA7" w:rsidRPr="00B022AC">
        <w:rPr>
          <w:rFonts w:ascii="Garamond" w:eastAsiaTheme="minorHAnsi" w:hAnsi="Garamond" w:cs="TimesNewRomanPSMT"/>
          <w:sz w:val="24"/>
          <w:lang w:val="en-US" w:eastAsia="en-US"/>
        </w:rPr>
        <w:t>what is ordered by the C-series</w:t>
      </w:r>
      <w:r w:rsidR="00A45C83" w:rsidRPr="00B022AC">
        <w:rPr>
          <w:rFonts w:ascii="Garamond" w:eastAsiaTheme="minorHAnsi" w:hAnsi="Garamond" w:cs="TimesNewRomanPSMT"/>
          <w:sz w:val="24"/>
          <w:lang w:val="en-US" w:eastAsia="en-US"/>
        </w:rPr>
        <w:t xml:space="preserve">, which is a </w:t>
      </w:r>
      <w:r w:rsidR="009C159D" w:rsidRPr="00B022AC">
        <w:rPr>
          <w:rFonts w:ascii="Garamond" w:eastAsiaTheme="minorHAnsi" w:hAnsi="Garamond" w:cs="TimesNewRomanPSMT"/>
          <w:i/>
          <w:sz w:val="24"/>
          <w:lang w:val="en-US" w:eastAsia="en-US"/>
        </w:rPr>
        <w:t>symmetrical</w:t>
      </w:r>
      <w:r w:rsidR="00A45C83" w:rsidRPr="00B022AC">
        <w:rPr>
          <w:rFonts w:ascii="Garamond" w:eastAsiaTheme="minorHAnsi" w:hAnsi="Garamond" w:cs="TimesNewRomanPSMT"/>
          <w:sz w:val="24"/>
          <w:lang w:val="en-US" w:eastAsia="en-US"/>
        </w:rPr>
        <w:t xml:space="preserve"> ordering of events and so is not, strictly speaking, a B-series ordering (which is a strict total order of events)</w:t>
      </w:r>
      <w:r w:rsidR="00302DA7" w:rsidRPr="00B022AC">
        <w:rPr>
          <w:rFonts w:ascii="Garamond" w:eastAsiaTheme="minorHAnsi" w:hAnsi="Garamond" w:cs="TimesNewRomanPSMT"/>
          <w:sz w:val="24"/>
          <w:lang w:val="en-US" w:eastAsia="en-US"/>
        </w:rPr>
        <w:t>.</w:t>
      </w:r>
      <w:r w:rsidR="0037339F" w:rsidRPr="00B022AC">
        <w:rPr>
          <w:rFonts w:ascii="Garamond" w:eastAsiaTheme="minorHAnsi" w:hAnsi="Garamond" w:cs="TimesNewRomanPSMT"/>
          <w:sz w:val="24"/>
          <w:lang w:val="en-US" w:eastAsia="en-US"/>
        </w:rPr>
        <w:t xml:space="preserve"> </w:t>
      </w:r>
      <w:r w:rsidR="00A45C83" w:rsidRPr="00B022AC">
        <w:rPr>
          <w:rFonts w:ascii="Garamond" w:eastAsiaTheme="minorHAnsi" w:hAnsi="Garamond" w:cs="TimesNewRomanPSMT"/>
          <w:sz w:val="24"/>
          <w:lang w:val="en-US" w:eastAsia="en-US"/>
        </w:rPr>
        <w:t>And then there are those who offer a causal theory of time, taking the time ordering to be given by a causal relation of generation (see, e.g. Tooley</w:t>
      </w:r>
      <w:r w:rsidR="00D2423C" w:rsidRPr="00B022AC">
        <w:rPr>
          <w:rFonts w:ascii="Garamond" w:eastAsiaTheme="minorHAnsi" w:hAnsi="Garamond" w:cs="TimesNewRomanPSMT"/>
          <w:sz w:val="24"/>
          <w:lang w:val="en-US" w:eastAsia="en-US"/>
        </w:rPr>
        <w:t xml:space="preserve"> (1997)</w:t>
      </w:r>
      <w:r w:rsidR="00A45C83" w:rsidRPr="00B022AC">
        <w:rPr>
          <w:rFonts w:ascii="Garamond" w:eastAsiaTheme="minorHAnsi" w:hAnsi="Garamond" w:cs="TimesNewRomanPSMT"/>
          <w:sz w:val="24"/>
          <w:lang w:val="en-US" w:eastAsia="en-US"/>
        </w:rPr>
        <w:t xml:space="preserve">). </w:t>
      </w:r>
    </w:p>
    <w:p w:rsidR="00257427" w:rsidRPr="00B022AC" w:rsidRDefault="00302DA7" w:rsidP="00257427">
      <w:pPr>
        <w:widowControl w:val="0"/>
        <w:autoSpaceDE w:val="0"/>
        <w:autoSpaceDN w:val="0"/>
        <w:adjustRightInd w:val="0"/>
        <w:spacing w:after="0" w:line="360" w:lineRule="auto"/>
        <w:ind w:firstLine="720"/>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The general problem for the conditional analysis, then, is that a great many more conditionals wil</w:t>
      </w:r>
      <w:r w:rsidR="00CB3CBA" w:rsidRPr="00B022AC">
        <w:rPr>
          <w:rFonts w:ascii="Garamond" w:eastAsiaTheme="minorHAnsi" w:hAnsi="Garamond" w:cs="TimesNewRomanPSMT"/>
          <w:sz w:val="24"/>
          <w:lang w:val="en-US" w:eastAsia="en-US"/>
        </w:rPr>
        <w:t>l</w:t>
      </w:r>
      <w:r w:rsidRPr="00B022AC">
        <w:rPr>
          <w:rFonts w:ascii="Garamond" w:eastAsiaTheme="minorHAnsi" w:hAnsi="Garamond" w:cs="TimesNewRomanPSMT"/>
          <w:sz w:val="24"/>
          <w:lang w:val="en-US" w:eastAsia="en-US"/>
        </w:rPr>
        <w:t xml:space="preserve"> need to be added. After T2, presumably we will have </w:t>
      </w:r>
      <w:r w:rsidR="00A45C83" w:rsidRPr="00B022AC">
        <w:rPr>
          <w:rFonts w:ascii="Garamond" w:eastAsiaTheme="minorHAnsi" w:hAnsi="Garamond" w:cs="TimesNewRomanPSMT"/>
          <w:sz w:val="24"/>
          <w:lang w:val="en-US" w:eastAsia="en-US"/>
        </w:rPr>
        <w:t>T3</w:t>
      </w:r>
      <w:r w:rsidRPr="00B022AC">
        <w:rPr>
          <w:rFonts w:ascii="Garamond" w:eastAsiaTheme="minorHAnsi" w:hAnsi="Garamond" w:cs="TimesNewRomanPSMT"/>
          <w:sz w:val="24"/>
          <w:lang w:val="en-US" w:eastAsia="en-US"/>
        </w:rPr>
        <w:t xml:space="preserve">: if there are no A-properties and no B-properties, then time is </w:t>
      </w:r>
      <w:r w:rsidR="00A45C83" w:rsidRPr="00B022AC">
        <w:rPr>
          <w:rFonts w:ascii="Garamond" w:eastAsiaTheme="minorHAnsi" w:hAnsi="Garamond" w:cs="TimesNewRomanPSMT"/>
          <w:sz w:val="24"/>
          <w:lang w:val="en-US" w:eastAsia="en-US"/>
        </w:rPr>
        <w:t>a space-like dimension within a four-dimensional manifold across which signals can prop</w:t>
      </w:r>
      <w:r w:rsidR="00D45755" w:rsidRPr="00B022AC">
        <w:rPr>
          <w:rFonts w:ascii="Garamond" w:eastAsiaTheme="minorHAnsi" w:hAnsi="Garamond" w:cs="TimesNewRomanPSMT"/>
          <w:sz w:val="24"/>
          <w:lang w:val="en-US" w:eastAsia="en-US"/>
        </w:rPr>
        <w:t>a</w:t>
      </w:r>
      <w:r w:rsidR="00A45C83" w:rsidRPr="00B022AC">
        <w:rPr>
          <w:rFonts w:ascii="Garamond" w:eastAsiaTheme="minorHAnsi" w:hAnsi="Garamond" w:cs="TimesNewRomanPSMT"/>
          <w:sz w:val="24"/>
          <w:lang w:val="en-US" w:eastAsia="en-US"/>
        </w:rPr>
        <w:t>gate at or below the speed of light. Then we</w:t>
      </w:r>
      <w:r w:rsidR="0037339F" w:rsidRPr="00B022AC">
        <w:rPr>
          <w:rFonts w:ascii="Garamond" w:eastAsiaTheme="minorHAnsi" w:hAnsi="Garamond" w:cs="TimesNewRomanPSMT"/>
          <w:sz w:val="24"/>
          <w:lang w:val="en-US" w:eastAsia="en-US"/>
        </w:rPr>
        <w:t xml:space="preserve"> will need T4,</w:t>
      </w:r>
      <w:r w:rsidR="00A45C83" w:rsidRPr="00B022AC">
        <w:rPr>
          <w:rFonts w:ascii="Garamond" w:eastAsiaTheme="minorHAnsi" w:hAnsi="Garamond" w:cs="TimesNewRomanPSMT"/>
          <w:sz w:val="24"/>
          <w:lang w:val="en-US" w:eastAsia="en-US"/>
        </w:rPr>
        <w:t xml:space="preserve"> time is a</w:t>
      </w:r>
      <w:r w:rsidRPr="00B022AC">
        <w:rPr>
          <w:rFonts w:ascii="Garamond" w:eastAsiaTheme="minorHAnsi" w:hAnsi="Garamond" w:cs="TimesNewRomanPSMT"/>
          <w:sz w:val="24"/>
          <w:lang w:val="en-US" w:eastAsia="en-US"/>
        </w:rPr>
        <w:t xml:space="preserve"> C-series</w:t>
      </w:r>
      <w:r w:rsidR="00A45C83" w:rsidRPr="00B022AC">
        <w:rPr>
          <w:rFonts w:ascii="Garamond" w:eastAsiaTheme="minorHAnsi" w:hAnsi="Garamond" w:cs="TimesNewRomanPSMT"/>
          <w:sz w:val="24"/>
          <w:lang w:val="en-US" w:eastAsia="en-US"/>
        </w:rPr>
        <w:t xml:space="preserve"> ordering</w:t>
      </w:r>
      <w:r w:rsidRPr="00B022AC">
        <w:rPr>
          <w:rFonts w:ascii="Garamond" w:eastAsiaTheme="minorHAnsi" w:hAnsi="Garamond" w:cs="TimesNewRomanPSMT"/>
          <w:sz w:val="24"/>
          <w:lang w:val="en-US" w:eastAsia="en-US"/>
        </w:rPr>
        <w:t>. Then we wil</w:t>
      </w:r>
      <w:r w:rsidR="00CB3CBA" w:rsidRPr="00B022AC">
        <w:rPr>
          <w:rFonts w:ascii="Garamond" w:eastAsiaTheme="minorHAnsi" w:hAnsi="Garamond" w:cs="TimesNewRomanPSMT"/>
          <w:sz w:val="24"/>
          <w:lang w:val="en-US" w:eastAsia="en-US"/>
        </w:rPr>
        <w:t>l</w:t>
      </w:r>
      <w:r w:rsidRPr="00B022AC">
        <w:rPr>
          <w:rFonts w:ascii="Garamond" w:eastAsiaTheme="minorHAnsi" w:hAnsi="Garamond" w:cs="TimesNewRomanPSMT"/>
          <w:sz w:val="24"/>
          <w:lang w:val="en-US" w:eastAsia="en-US"/>
        </w:rPr>
        <w:t xml:space="preserve"> have </w:t>
      </w:r>
      <w:r w:rsidR="00A45C83" w:rsidRPr="00B022AC">
        <w:rPr>
          <w:rFonts w:ascii="Garamond" w:eastAsiaTheme="minorHAnsi" w:hAnsi="Garamond" w:cs="TimesNewRomanPSMT"/>
          <w:sz w:val="24"/>
          <w:lang w:val="en-US" w:eastAsia="en-US"/>
        </w:rPr>
        <w:t>T5</w:t>
      </w:r>
      <w:r w:rsidRPr="00B022AC">
        <w:rPr>
          <w:rFonts w:ascii="Garamond" w:eastAsiaTheme="minorHAnsi" w:hAnsi="Garamond" w:cs="TimesNewRomanPSMT"/>
          <w:sz w:val="24"/>
          <w:lang w:val="en-US" w:eastAsia="en-US"/>
        </w:rPr>
        <w:t>,</w:t>
      </w:r>
      <w:r w:rsidR="00A45C83" w:rsidRPr="00B022AC">
        <w:rPr>
          <w:rFonts w:ascii="Garamond" w:eastAsiaTheme="minorHAnsi" w:hAnsi="Garamond" w:cs="TimesNewRomanPSMT"/>
          <w:sz w:val="24"/>
          <w:lang w:val="en-US" w:eastAsia="en-US"/>
        </w:rPr>
        <w:t xml:space="preserve"> time is a causal relation of </w:t>
      </w:r>
      <w:r w:rsidR="00E25F4B" w:rsidRPr="00B022AC">
        <w:rPr>
          <w:rFonts w:ascii="Garamond" w:eastAsiaTheme="minorHAnsi" w:hAnsi="Garamond" w:cs="TimesNewRomanPSMT"/>
          <w:sz w:val="24"/>
          <w:lang w:val="en-US" w:eastAsia="en-US"/>
        </w:rPr>
        <w:t>generation</w:t>
      </w:r>
      <w:r w:rsidR="00A45C83" w:rsidRPr="00B022AC">
        <w:rPr>
          <w:rFonts w:ascii="Garamond" w:eastAsiaTheme="minorHAnsi" w:hAnsi="Garamond" w:cs="TimesNewRomanPSMT"/>
          <w:sz w:val="24"/>
          <w:lang w:val="en-US" w:eastAsia="en-US"/>
        </w:rPr>
        <w:t>,</w:t>
      </w:r>
      <w:r w:rsidRPr="00B022AC">
        <w:rPr>
          <w:rFonts w:ascii="Garamond" w:eastAsiaTheme="minorHAnsi" w:hAnsi="Garamond" w:cs="TimesNewRomanPSMT"/>
          <w:sz w:val="24"/>
          <w:lang w:val="en-US" w:eastAsia="en-US"/>
        </w:rPr>
        <w:t xml:space="preserve"> and so on. </w:t>
      </w:r>
      <w:r w:rsidR="00CB3CBA" w:rsidRPr="00B022AC">
        <w:rPr>
          <w:rFonts w:ascii="Garamond" w:eastAsiaTheme="minorHAnsi" w:hAnsi="Garamond" w:cs="TimesNewRomanPSMT"/>
          <w:sz w:val="24"/>
          <w:lang w:val="en-US" w:eastAsia="en-US"/>
        </w:rPr>
        <w:t xml:space="preserve">This not only makes for a messy analysis, but there is plenty of scope for us to disagree about the various conceptual priorities: not just whether the A-series should be prioritized over the B-series, but whether both should be prioritized over the C-series, and so </w:t>
      </w:r>
      <w:r w:rsidR="00F0220F" w:rsidRPr="00B022AC">
        <w:rPr>
          <w:rFonts w:ascii="Garamond" w:eastAsiaTheme="minorHAnsi" w:hAnsi="Garamond" w:cs="TimesNewRomanPSMT"/>
          <w:sz w:val="24"/>
          <w:lang w:val="en-US" w:eastAsia="en-US"/>
        </w:rPr>
        <w:t>on down the line</w:t>
      </w:r>
      <w:r w:rsidR="00CB3CBA" w:rsidRPr="00B022AC">
        <w:rPr>
          <w:rFonts w:ascii="Garamond" w:eastAsiaTheme="minorHAnsi" w:hAnsi="Garamond" w:cs="TimesNewRomanPSMT"/>
          <w:sz w:val="24"/>
          <w:lang w:val="en-US" w:eastAsia="en-US"/>
        </w:rPr>
        <w:t>.</w:t>
      </w:r>
      <w:r w:rsidR="00A45C83" w:rsidRPr="00B022AC">
        <w:rPr>
          <w:rFonts w:ascii="Garamond" w:eastAsiaTheme="minorHAnsi" w:hAnsi="Garamond" w:cs="TimesNewRomanPSMT"/>
          <w:sz w:val="24"/>
          <w:lang w:val="en-US" w:eastAsia="en-US"/>
        </w:rPr>
        <w:t xml:space="preserve"> </w:t>
      </w:r>
    </w:p>
    <w:p w:rsidR="004F2ED1" w:rsidRPr="00B022AC" w:rsidRDefault="00A45C83" w:rsidP="00257427">
      <w:pPr>
        <w:widowControl w:val="0"/>
        <w:autoSpaceDE w:val="0"/>
        <w:autoSpaceDN w:val="0"/>
        <w:adjustRightInd w:val="0"/>
        <w:spacing w:after="0" w:line="360" w:lineRule="auto"/>
        <w:ind w:firstLine="720"/>
        <w:jc w:val="both"/>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T</w:t>
      </w:r>
      <w:r w:rsidR="00995A54" w:rsidRPr="00B022AC">
        <w:rPr>
          <w:rFonts w:ascii="Garamond" w:eastAsiaTheme="minorHAnsi" w:hAnsi="Garamond" w:cs="TimesNewRomanPSMT"/>
          <w:sz w:val="24"/>
          <w:lang w:val="en-US" w:eastAsia="en-US"/>
        </w:rPr>
        <w:t>he analysis that we are about to offer is simpler</w:t>
      </w:r>
      <w:r w:rsidR="00C26883" w:rsidRPr="00B022AC">
        <w:rPr>
          <w:rFonts w:ascii="Garamond" w:eastAsiaTheme="minorHAnsi" w:hAnsi="Garamond" w:cs="TimesNewRomanPSMT"/>
          <w:sz w:val="24"/>
          <w:lang w:val="en-US" w:eastAsia="en-US"/>
        </w:rPr>
        <w:t xml:space="preserve"> and </w:t>
      </w:r>
      <w:r w:rsidR="002F40F9" w:rsidRPr="00B022AC">
        <w:rPr>
          <w:rFonts w:ascii="Garamond" w:eastAsiaTheme="minorHAnsi" w:hAnsi="Garamond" w:cs="TimesNewRomanPSMT"/>
          <w:sz w:val="24"/>
          <w:lang w:val="en-US" w:eastAsia="en-US"/>
        </w:rPr>
        <w:t>more informative.</w:t>
      </w:r>
      <w:r w:rsidR="00562DDD" w:rsidRPr="00B022AC">
        <w:rPr>
          <w:rFonts w:ascii="Garamond" w:eastAsiaTheme="minorHAnsi" w:hAnsi="Garamond" w:cs="TimesNewRomanPSMT"/>
          <w:sz w:val="24"/>
          <w:lang w:val="en-US" w:eastAsia="en-US"/>
        </w:rPr>
        <w:t xml:space="preserve"> </w:t>
      </w:r>
      <w:r w:rsidR="002F40F9" w:rsidRPr="00B022AC">
        <w:rPr>
          <w:rFonts w:ascii="Garamond" w:eastAsiaTheme="minorHAnsi" w:hAnsi="Garamond" w:cs="TimesNewRomanPSMT"/>
          <w:sz w:val="24"/>
          <w:lang w:val="en-US" w:eastAsia="en-US"/>
        </w:rPr>
        <w:t>I</w:t>
      </w:r>
      <w:r w:rsidR="00335D7A" w:rsidRPr="00B022AC">
        <w:rPr>
          <w:rFonts w:ascii="Garamond" w:eastAsiaTheme="minorHAnsi" w:hAnsi="Garamond" w:cs="TimesNewRomanPSMT"/>
          <w:sz w:val="24"/>
          <w:lang w:val="en-US" w:eastAsia="en-US"/>
        </w:rPr>
        <w:t xml:space="preserve">t tells us something important about time, rather than merely </w:t>
      </w:r>
      <w:r w:rsidR="00C37781" w:rsidRPr="00B022AC">
        <w:rPr>
          <w:rFonts w:ascii="Garamond" w:eastAsiaTheme="minorHAnsi" w:hAnsi="Garamond" w:cs="TimesNewRomanPSMT"/>
          <w:sz w:val="24"/>
          <w:lang w:val="en-US" w:eastAsia="en-US"/>
        </w:rPr>
        <w:t>cataloguing</w:t>
      </w:r>
      <w:r w:rsidR="00335D7A" w:rsidRPr="00B022AC">
        <w:rPr>
          <w:rFonts w:ascii="Garamond" w:eastAsiaTheme="minorHAnsi" w:hAnsi="Garamond" w:cs="TimesNewRomanPSMT"/>
          <w:sz w:val="24"/>
          <w:lang w:val="en-US" w:eastAsia="en-US"/>
        </w:rPr>
        <w:t xml:space="preserve"> a long list of things that, as it were, might be time depending on the way the world is. </w:t>
      </w:r>
    </w:p>
    <w:p w:rsidR="00D64AEF" w:rsidRPr="00B022AC" w:rsidRDefault="00D64AEF" w:rsidP="00887CC4">
      <w:pPr>
        <w:widowControl w:val="0"/>
        <w:spacing w:after="0" w:line="360" w:lineRule="auto"/>
        <w:jc w:val="both"/>
        <w:rPr>
          <w:rFonts w:ascii="Garamond" w:eastAsia="Times New Roman" w:hAnsi="Garamond" w:cs="Times New Roman"/>
          <w:sz w:val="24"/>
        </w:rPr>
      </w:pPr>
    </w:p>
    <w:p w:rsidR="00D64AEF" w:rsidRPr="00B022AC" w:rsidRDefault="00D64AEF" w:rsidP="00887CC4">
      <w:pPr>
        <w:widowControl w:val="0"/>
        <w:spacing w:after="0" w:line="360" w:lineRule="auto"/>
        <w:jc w:val="both"/>
        <w:rPr>
          <w:rFonts w:ascii="Garamond" w:eastAsia="Times New Roman" w:hAnsi="Garamond" w:cs="Times New Roman"/>
          <w:b/>
          <w:sz w:val="24"/>
        </w:rPr>
      </w:pPr>
      <w:r w:rsidRPr="00B022AC">
        <w:rPr>
          <w:rFonts w:ascii="Garamond" w:eastAsia="Times New Roman" w:hAnsi="Garamond" w:cs="Times New Roman"/>
          <w:b/>
          <w:sz w:val="24"/>
        </w:rPr>
        <w:t xml:space="preserve">3.3 Time </w:t>
      </w:r>
      <w:r w:rsidR="00B618D7" w:rsidRPr="00B022AC">
        <w:rPr>
          <w:rFonts w:ascii="Garamond" w:eastAsia="Times New Roman" w:hAnsi="Garamond" w:cs="Times New Roman"/>
          <w:b/>
          <w:sz w:val="24"/>
        </w:rPr>
        <w:t>is a Functional C</w:t>
      </w:r>
      <w:r w:rsidRPr="00B022AC">
        <w:rPr>
          <w:rFonts w:ascii="Garamond" w:eastAsia="Times New Roman" w:hAnsi="Garamond" w:cs="Times New Roman"/>
          <w:b/>
          <w:sz w:val="24"/>
        </w:rPr>
        <w:t>oncept</w:t>
      </w:r>
    </w:p>
    <w:p w:rsidR="00D64AEF" w:rsidRPr="00B022AC" w:rsidRDefault="00D64AEF" w:rsidP="00887CC4">
      <w:pPr>
        <w:widowControl w:val="0"/>
        <w:spacing w:after="0" w:line="360" w:lineRule="auto"/>
        <w:jc w:val="both"/>
        <w:rPr>
          <w:rFonts w:ascii="Garamond" w:eastAsia="Times New Roman" w:hAnsi="Garamond" w:cs="Times New Roman"/>
          <w:sz w:val="24"/>
        </w:rPr>
      </w:pPr>
    </w:p>
    <w:p w:rsidR="00B30482" w:rsidRPr="00B022AC" w:rsidRDefault="00A1072E" w:rsidP="00882BF6">
      <w:pPr>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We think that</w:t>
      </w:r>
      <w:r w:rsidR="00DF76FF" w:rsidRPr="00B022AC">
        <w:rPr>
          <w:rFonts w:ascii="Garamond" w:eastAsia="Cambria" w:hAnsi="Garamond" w:cs="Times New Roman"/>
          <w:sz w:val="24"/>
          <w:szCs w:val="24"/>
          <w:lang w:eastAsia="en-US"/>
        </w:rPr>
        <w:t xml:space="preserve"> </w:t>
      </w:r>
      <w:r w:rsidR="00906EFF" w:rsidRPr="00B022AC">
        <w:rPr>
          <w:rFonts w:ascii="Garamond" w:eastAsia="Cambria" w:hAnsi="Garamond" w:cs="Times New Roman"/>
          <w:sz w:val="24"/>
          <w:szCs w:val="24"/>
          <w:lang w:eastAsia="en-US"/>
        </w:rPr>
        <w:t xml:space="preserve">the folk </w:t>
      </w:r>
      <w:r w:rsidRPr="00B022AC">
        <w:rPr>
          <w:rFonts w:ascii="Garamond" w:eastAsia="Cambria" w:hAnsi="Garamond" w:cs="Times New Roman"/>
          <w:sz w:val="24"/>
          <w:szCs w:val="24"/>
          <w:lang w:eastAsia="en-US"/>
        </w:rPr>
        <w:t>concept of time is a functional concept. That is, very roughly, according to our</w:t>
      </w:r>
      <w:r w:rsidR="00906EFF" w:rsidRPr="00B022AC">
        <w:rPr>
          <w:rFonts w:ascii="Garamond" w:eastAsia="Cambria" w:hAnsi="Garamond" w:cs="Times New Roman"/>
          <w:sz w:val="24"/>
          <w:szCs w:val="24"/>
          <w:lang w:eastAsia="en-US"/>
        </w:rPr>
        <w:t xml:space="preserve"> folk</w:t>
      </w:r>
      <w:r w:rsidRPr="00B022AC">
        <w:rPr>
          <w:rFonts w:ascii="Garamond" w:eastAsia="Cambria" w:hAnsi="Garamond" w:cs="Times New Roman"/>
          <w:sz w:val="24"/>
          <w:szCs w:val="24"/>
          <w:lang w:eastAsia="en-US"/>
        </w:rPr>
        <w:t xml:space="preserve"> concept of time, time is whatever it is that realises a particular functional role—the time role</w:t>
      </w:r>
      <w:r w:rsidR="00DF76FF" w:rsidRPr="00B022AC">
        <w:rPr>
          <w:rFonts w:ascii="Garamond" w:eastAsia="Cambria" w:hAnsi="Garamond" w:cs="Times New Roman"/>
          <w:sz w:val="24"/>
          <w:szCs w:val="24"/>
          <w:lang w:eastAsia="en-US"/>
        </w:rPr>
        <w:t>.</w:t>
      </w:r>
      <w:r w:rsidR="00DF76FF" w:rsidRPr="00B022AC">
        <w:rPr>
          <w:rStyle w:val="FootnoteReference"/>
          <w:rFonts w:ascii="Garamond" w:eastAsia="Cambria" w:hAnsi="Garamond" w:cs="Times New Roman"/>
          <w:sz w:val="24"/>
          <w:szCs w:val="24"/>
          <w:lang w:eastAsia="en-US"/>
        </w:rPr>
        <w:footnoteReference w:id="13"/>
      </w:r>
      <w:r w:rsidR="00DF76FF" w:rsidRPr="00B022AC">
        <w:rPr>
          <w:rFonts w:ascii="Garamond" w:eastAsia="Cambria" w:hAnsi="Garamond" w:cs="Times New Roman"/>
          <w:sz w:val="24"/>
          <w:szCs w:val="24"/>
          <w:lang w:eastAsia="en-US"/>
        </w:rPr>
        <w:t xml:space="preserve">  </w:t>
      </w:r>
      <w:r w:rsidR="00D87412" w:rsidRPr="00B022AC">
        <w:rPr>
          <w:rFonts w:ascii="Garamond" w:eastAsia="Cambria" w:hAnsi="Garamond" w:cs="Times New Roman"/>
          <w:sz w:val="24"/>
          <w:szCs w:val="24"/>
          <w:lang w:eastAsia="en-US"/>
        </w:rPr>
        <w:t xml:space="preserve">What </w:t>
      </w:r>
      <w:r w:rsidR="009A7D80" w:rsidRPr="00B022AC">
        <w:rPr>
          <w:rFonts w:ascii="Garamond" w:eastAsia="Cambria" w:hAnsi="Garamond" w:cs="Times New Roman"/>
          <w:sz w:val="24"/>
          <w:szCs w:val="24"/>
          <w:lang w:eastAsia="en-US"/>
        </w:rPr>
        <w:t>is the time role?</w:t>
      </w:r>
      <w:r w:rsidR="00A2393B" w:rsidRPr="00B022AC">
        <w:rPr>
          <w:rFonts w:ascii="Garamond" w:eastAsia="Cambria" w:hAnsi="Garamond" w:cs="Times New Roman"/>
          <w:sz w:val="24"/>
          <w:szCs w:val="24"/>
          <w:lang w:eastAsia="en-US"/>
        </w:rPr>
        <w:t xml:space="preserve"> In what follows we consider a number of candidates until we settle on our preferred understanding of the time role. This </w:t>
      </w:r>
      <w:r w:rsidR="00A54CFD" w:rsidRPr="00B022AC">
        <w:rPr>
          <w:rFonts w:ascii="Garamond" w:eastAsia="Cambria" w:hAnsi="Garamond" w:cs="Times New Roman"/>
          <w:sz w:val="24"/>
          <w:szCs w:val="24"/>
          <w:lang w:eastAsia="en-US"/>
        </w:rPr>
        <w:t xml:space="preserve">examination of the time role </w:t>
      </w:r>
      <w:r w:rsidR="00A2393B" w:rsidRPr="00B022AC">
        <w:rPr>
          <w:rFonts w:ascii="Garamond" w:eastAsia="Cambria" w:hAnsi="Garamond" w:cs="Times New Roman"/>
          <w:sz w:val="24"/>
          <w:szCs w:val="24"/>
          <w:lang w:eastAsia="en-US"/>
        </w:rPr>
        <w:t xml:space="preserve">will </w:t>
      </w:r>
      <w:r w:rsidR="00A54CFD" w:rsidRPr="00B022AC">
        <w:rPr>
          <w:rFonts w:ascii="Garamond" w:eastAsia="Cambria" w:hAnsi="Garamond" w:cs="Times New Roman"/>
          <w:sz w:val="24"/>
          <w:szCs w:val="24"/>
          <w:lang w:eastAsia="en-US"/>
        </w:rPr>
        <w:t>prove useful</w:t>
      </w:r>
      <w:r w:rsidR="00A2393B" w:rsidRPr="00B022AC">
        <w:rPr>
          <w:rFonts w:ascii="Garamond" w:eastAsia="Cambria" w:hAnsi="Garamond" w:cs="Times New Roman"/>
          <w:sz w:val="24"/>
          <w:szCs w:val="24"/>
          <w:lang w:eastAsia="en-US"/>
        </w:rPr>
        <w:t xml:space="preserve"> since it will allow us to </w:t>
      </w:r>
      <w:r w:rsidR="00B32854" w:rsidRPr="00B022AC">
        <w:rPr>
          <w:rFonts w:ascii="Garamond" w:eastAsia="Cambria" w:hAnsi="Garamond" w:cs="Times New Roman"/>
          <w:sz w:val="24"/>
          <w:szCs w:val="24"/>
          <w:lang w:eastAsia="en-US"/>
        </w:rPr>
        <w:t>note</w:t>
      </w:r>
      <w:r w:rsidR="00A2393B" w:rsidRPr="00B022AC">
        <w:rPr>
          <w:rFonts w:ascii="Garamond" w:eastAsia="Cambria" w:hAnsi="Garamond" w:cs="Times New Roman"/>
          <w:sz w:val="24"/>
          <w:szCs w:val="24"/>
          <w:lang w:eastAsia="en-US"/>
        </w:rPr>
        <w:t xml:space="preserve"> some </w:t>
      </w:r>
      <w:r w:rsidR="00A54CFD" w:rsidRPr="00B022AC">
        <w:rPr>
          <w:rFonts w:ascii="Garamond" w:eastAsia="Cambria" w:hAnsi="Garamond" w:cs="Times New Roman"/>
          <w:sz w:val="24"/>
          <w:szCs w:val="24"/>
          <w:lang w:eastAsia="en-US"/>
        </w:rPr>
        <w:t xml:space="preserve">important </w:t>
      </w:r>
      <w:r w:rsidR="00A2393B" w:rsidRPr="00B022AC">
        <w:rPr>
          <w:rFonts w:ascii="Garamond" w:eastAsia="Cambria" w:hAnsi="Garamond" w:cs="Times New Roman"/>
          <w:sz w:val="24"/>
          <w:szCs w:val="24"/>
          <w:lang w:eastAsia="en-US"/>
        </w:rPr>
        <w:t xml:space="preserve">things about the relationship between our ordinary concept of time and </w:t>
      </w:r>
      <w:r w:rsidR="00A123A1" w:rsidRPr="00B022AC">
        <w:rPr>
          <w:rFonts w:ascii="Garamond" w:eastAsia="Cambria" w:hAnsi="Garamond" w:cs="Times New Roman"/>
          <w:sz w:val="24"/>
          <w:szCs w:val="24"/>
          <w:lang w:eastAsia="en-US"/>
        </w:rPr>
        <w:t>the scientific concepts of time mentioned earlier.</w:t>
      </w:r>
    </w:p>
    <w:p w:rsidR="0094655D" w:rsidRPr="00B022AC" w:rsidRDefault="00776DC0" w:rsidP="00BE4285">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One possibility is that the time role is the role spelled out by the function of the t-parameter in fundamental physical </w:t>
      </w:r>
      <w:r w:rsidR="00EB3733" w:rsidRPr="00B022AC">
        <w:rPr>
          <w:rFonts w:ascii="Garamond" w:eastAsia="Cambria" w:hAnsi="Garamond" w:cs="Times New Roman"/>
          <w:sz w:val="24"/>
          <w:szCs w:val="24"/>
          <w:lang w:eastAsia="en-US"/>
        </w:rPr>
        <w:t>theory</w:t>
      </w:r>
      <w:r w:rsidRPr="00B022AC">
        <w:rPr>
          <w:rFonts w:ascii="Garamond" w:eastAsia="Cambria" w:hAnsi="Garamond" w:cs="Times New Roman"/>
          <w:sz w:val="24"/>
          <w:szCs w:val="24"/>
          <w:lang w:eastAsia="en-US"/>
        </w:rPr>
        <w:t xml:space="preserve">. </w:t>
      </w:r>
      <w:r w:rsidR="00E94F5D" w:rsidRPr="00B022AC">
        <w:rPr>
          <w:rFonts w:ascii="Garamond" w:eastAsia="Cambria" w:hAnsi="Garamond" w:cs="Times New Roman"/>
          <w:sz w:val="24"/>
          <w:szCs w:val="24"/>
          <w:lang w:eastAsia="en-US"/>
        </w:rPr>
        <w:t xml:space="preserve">Let us call this the physical time role. </w:t>
      </w:r>
      <w:r w:rsidR="00906EFF" w:rsidRPr="00B022AC">
        <w:rPr>
          <w:rFonts w:ascii="Garamond" w:eastAsia="Cambria" w:hAnsi="Garamond" w:cs="Times New Roman"/>
          <w:sz w:val="24"/>
          <w:szCs w:val="24"/>
          <w:lang w:eastAsia="en-US"/>
        </w:rPr>
        <w:t>T</w:t>
      </w:r>
      <w:r w:rsidR="009D61BE" w:rsidRPr="00B022AC">
        <w:rPr>
          <w:rFonts w:ascii="Garamond" w:eastAsia="Cambria" w:hAnsi="Garamond" w:cs="Times New Roman"/>
          <w:sz w:val="24"/>
          <w:szCs w:val="24"/>
          <w:lang w:eastAsia="en-US"/>
        </w:rPr>
        <w:t>he physical time role best captures a particularly narrow, specialised concept of time as it is deployed within physics. It would be an interesting discover</w:t>
      </w:r>
      <w:r w:rsidR="00F94D84" w:rsidRPr="00B022AC">
        <w:rPr>
          <w:rFonts w:ascii="Garamond" w:eastAsia="Cambria" w:hAnsi="Garamond" w:cs="Times New Roman"/>
          <w:sz w:val="24"/>
          <w:szCs w:val="24"/>
          <w:lang w:eastAsia="en-US"/>
        </w:rPr>
        <w:t>y</w:t>
      </w:r>
      <w:r w:rsidR="009D61BE" w:rsidRPr="00B022AC">
        <w:rPr>
          <w:rFonts w:ascii="Garamond" w:eastAsia="Cambria" w:hAnsi="Garamond" w:cs="Times New Roman"/>
          <w:sz w:val="24"/>
          <w:szCs w:val="24"/>
          <w:lang w:eastAsia="en-US"/>
        </w:rPr>
        <w:t xml:space="preserve">, to be sure, if nothing played this role. And that is precisely what </w:t>
      </w:r>
      <w:r w:rsidR="00906EFF" w:rsidRPr="00B022AC">
        <w:rPr>
          <w:rFonts w:ascii="Garamond" w:eastAsia="Cambria" w:hAnsi="Garamond" w:cs="Times New Roman"/>
          <w:sz w:val="24"/>
          <w:szCs w:val="24"/>
          <w:lang w:eastAsia="en-US"/>
        </w:rPr>
        <w:t xml:space="preserve">some of the aforementioned </w:t>
      </w:r>
      <w:r w:rsidR="009D61BE" w:rsidRPr="00B022AC">
        <w:rPr>
          <w:rFonts w:ascii="Garamond" w:eastAsia="Cambria" w:hAnsi="Garamond" w:cs="Times New Roman"/>
          <w:sz w:val="24"/>
          <w:szCs w:val="24"/>
          <w:lang w:eastAsia="en-US"/>
        </w:rPr>
        <w:t xml:space="preserve">timeless physical theories suggest </w:t>
      </w:r>
      <w:r w:rsidR="00636820" w:rsidRPr="00B022AC">
        <w:rPr>
          <w:rFonts w:ascii="Garamond" w:eastAsia="Cambria" w:hAnsi="Garamond" w:cs="Times New Roman"/>
          <w:sz w:val="24"/>
          <w:szCs w:val="24"/>
          <w:lang w:eastAsia="en-US"/>
        </w:rPr>
        <w:t>is</w:t>
      </w:r>
      <w:r w:rsidR="009D61BE" w:rsidRPr="00B022AC">
        <w:rPr>
          <w:rFonts w:ascii="Garamond" w:eastAsia="Cambria" w:hAnsi="Garamond" w:cs="Times New Roman"/>
          <w:sz w:val="24"/>
          <w:szCs w:val="24"/>
          <w:lang w:eastAsia="en-US"/>
        </w:rPr>
        <w:t xml:space="preserve"> the case. When physicists say that there is, according to those theories, no time, they are in effect saying that if</w:t>
      </w:r>
      <w:r w:rsidR="00636820" w:rsidRPr="00B022AC">
        <w:rPr>
          <w:rFonts w:ascii="Garamond" w:eastAsia="Cambria" w:hAnsi="Garamond" w:cs="Times New Roman"/>
          <w:sz w:val="24"/>
          <w:szCs w:val="24"/>
          <w:lang w:eastAsia="en-US"/>
        </w:rPr>
        <w:t xml:space="preserve"> one of</w:t>
      </w:r>
      <w:r w:rsidR="00F94D84" w:rsidRPr="00B022AC">
        <w:rPr>
          <w:rFonts w:ascii="Garamond" w:eastAsia="Cambria" w:hAnsi="Garamond" w:cs="Times New Roman"/>
          <w:sz w:val="24"/>
          <w:szCs w:val="24"/>
          <w:lang w:eastAsia="en-US"/>
        </w:rPr>
        <w:t xml:space="preserve"> the timeless</w:t>
      </w:r>
      <w:r w:rsidR="009D61BE" w:rsidRPr="00B022AC">
        <w:rPr>
          <w:rFonts w:ascii="Garamond" w:eastAsia="Cambria" w:hAnsi="Garamond" w:cs="Times New Roman"/>
          <w:sz w:val="24"/>
          <w:szCs w:val="24"/>
          <w:lang w:eastAsia="en-US"/>
        </w:rPr>
        <w:t xml:space="preserve"> physical theories </w:t>
      </w:r>
      <w:r w:rsidR="00636820" w:rsidRPr="00B022AC">
        <w:rPr>
          <w:rFonts w:ascii="Garamond" w:eastAsia="Cambria" w:hAnsi="Garamond" w:cs="Times New Roman"/>
          <w:sz w:val="24"/>
          <w:szCs w:val="24"/>
          <w:lang w:eastAsia="en-US"/>
        </w:rPr>
        <w:t>is</w:t>
      </w:r>
      <w:r w:rsidR="009D61BE" w:rsidRPr="00B022AC">
        <w:rPr>
          <w:rFonts w:ascii="Garamond" w:eastAsia="Cambria" w:hAnsi="Garamond" w:cs="Times New Roman"/>
          <w:sz w:val="24"/>
          <w:szCs w:val="24"/>
          <w:lang w:eastAsia="en-US"/>
        </w:rPr>
        <w:t xml:space="preserve"> true, then the physical time role is</w:t>
      </w:r>
      <w:r w:rsidR="00F94D84" w:rsidRPr="00B022AC">
        <w:rPr>
          <w:rFonts w:ascii="Garamond" w:eastAsia="Cambria" w:hAnsi="Garamond" w:cs="Times New Roman"/>
          <w:sz w:val="24"/>
          <w:szCs w:val="24"/>
          <w:lang w:eastAsia="en-US"/>
        </w:rPr>
        <w:t xml:space="preserve"> unrealised. Even if that is the case, however,</w:t>
      </w:r>
      <w:r w:rsidR="00636820" w:rsidRPr="00B022AC">
        <w:rPr>
          <w:rFonts w:ascii="Garamond" w:eastAsia="Cambria" w:hAnsi="Garamond" w:cs="Times New Roman"/>
          <w:sz w:val="24"/>
          <w:szCs w:val="24"/>
          <w:lang w:eastAsia="en-US"/>
        </w:rPr>
        <w:t xml:space="preserve"> </w:t>
      </w:r>
      <w:r w:rsidR="00906EFF" w:rsidRPr="00B022AC">
        <w:rPr>
          <w:rFonts w:ascii="Garamond" w:eastAsia="Cambria" w:hAnsi="Garamond" w:cs="Times New Roman"/>
          <w:sz w:val="24"/>
          <w:szCs w:val="24"/>
          <w:lang w:eastAsia="en-US"/>
        </w:rPr>
        <w:t>it does not follow that the</w:t>
      </w:r>
      <w:r w:rsidR="00E01023" w:rsidRPr="00B022AC">
        <w:rPr>
          <w:rFonts w:ascii="Garamond" w:eastAsia="Cambria" w:hAnsi="Garamond" w:cs="Times New Roman"/>
          <w:sz w:val="24"/>
          <w:szCs w:val="24"/>
          <w:lang w:eastAsia="en-US"/>
        </w:rPr>
        <w:t xml:space="preserve"> folk concept of time is unsatisfied.</w:t>
      </w:r>
      <w:r w:rsidR="009D61BE" w:rsidRPr="00B022AC">
        <w:rPr>
          <w:rFonts w:ascii="Garamond" w:eastAsia="Cambria" w:hAnsi="Garamond" w:cs="Times New Roman"/>
          <w:sz w:val="24"/>
          <w:szCs w:val="24"/>
          <w:lang w:eastAsia="en-US"/>
        </w:rPr>
        <w:t xml:space="preserve"> For, we think, a timeless physical theory could be true, and y</w:t>
      </w:r>
      <w:r w:rsidR="00A90623" w:rsidRPr="00B022AC">
        <w:rPr>
          <w:rFonts w:ascii="Garamond" w:eastAsia="Cambria" w:hAnsi="Garamond" w:cs="Times New Roman"/>
          <w:sz w:val="24"/>
          <w:szCs w:val="24"/>
          <w:lang w:eastAsia="en-US"/>
        </w:rPr>
        <w:t>et the world seem just as it is</w:t>
      </w:r>
      <w:r w:rsidR="0094655D" w:rsidRPr="00B022AC">
        <w:rPr>
          <w:rFonts w:ascii="Garamond" w:eastAsia="Cambria" w:hAnsi="Garamond" w:cs="Times New Roman"/>
          <w:sz w:val="24"/>
          <w:szCs w:val="24"/>
          <w:lang w:eastAsia="en-US"/>
        </w:rPr>
        <w:t>, experientially speaking</w:t>
      </w:r>
      <w:r w:rsidR="00A90623" w:rsidRPr="00B022AC">
        <w:rPr>
          <w:rFonts w:ascii="Garamond" w:eastAsia="Cambria" w:hAnsi="Garamond" w:cs="Times New Roman"/>
          <w:sz w:val="24"/>
          <w:szCs w:val="24"/>
          <w:lang w:eastAsia="en-US"/>
        </w:rPr>
        <w:t>.</w:t>
      </w:r>
      <w:r w:rsidR="0094655D" w:rsidRPr="00B022AC">
        <w:rPr>
          <w:rFonts w:ascii="Garamond" w:eastAsia="Cambria" w:hAnsi="Garamond" w:cs="Times New Roman"/>
          <w:sz w:val="24"/>
          <w:szCs w:val="24"/>
          <w:lang w:eastAsia="en-US"/>
        </w:rPr>
        <w:t xml:space="preserve"> Indeed,</w:t>
      </w:r>
      <w:r w:rsidR="00A90623" w:rsidRPr="00B022AC">
        <w:rPr>
          <w:rFonts w:ascii="Garamond" w:eastAsia="Cambria" w:hAnsi="Garamond" w:cs="Times New Roman"/>
          <w:sz w:val="24"/>
          <w:szCs w:val="24"/>
          <w:lang w:eastAsia="en-US"/>
        </w:rPr>
        <w:t xml:space="preserve"> </w:t>
      </w:r>
      <w:r w:rsidR="0094655D" w:rsidRPr="00B022AC">
        <w:rPr>
          <w:rFonts w:ascii="Garamond" w:eastAsia="Cambria" w:hAnsi="Garamond" w:cs="Times New Roman"/>
          <w:sz w:val="24"/>
          <w:szCs w:val="24"/>
          <w:lang w:eastAsia="en-US"/>
        </w:rPr>
        <w:t xml:space="preserve">that </w:t>
      </w:r>
      <w:r w:rsidR="009D61BE" w:rsidRPr="00B022AC">
        <w:rPr>
          <w:rFonts w:ascii="Garamond" w:eastAsia="Cambria" w:hAnsi="Garamond" w:cs="Times New Roman"/>
          <w:sz w:val="24"/>
          <w:szCs w:val="24"/>
          <w:lang w:eastAsia="en-US"/>
        </w:rPr>
        <w:t>must be so if a timeless physical theory is to be at all plausible</w:t>
      </w:r>
      <w:r w:rsidR="00A90623" w:rsidRPr="00B022AC">
        <w:rPr>
          <w:rFonts w:ascii="Garamond" w:eastAsia="Cambria" w:hAnsi="Garamond" w:cs="Times New Roman"/>
          <w:sz w:val="24"/>
          <w:szCs w:val="24"/>
          <w:lang w:eastAsia="en-US"/>
        </w:rPr>
        <w:t>, since otherwise</w:t>
      </w:r>
      <w:r w:rsidR="0094655D" w:rsidRPr="00B022AC">
        <w:rPr>
          <w:rFonts w:ascii="Garamond" w:eastAsia="Cambria" w:hAnsi="Garamond" w:cs="Times New Roman"/>
          <w:sz w:val="24"/>
          <w:szCs w:val="24"/>
          <w:lang w:eastAsia="en-US"/>
        </w:rPr>
        <w:t xml:space="preserve"> any such theory</w:t>
      </w:r>
      <w:r w:rsidR="00A90623" w:rsidRPr="00B022AC">
        <w:rPr>
          <w:rFonts w:ascii="Garamond" w:eastAsia="Cambria" w:hAnsi="Garamond" w:cs="Times New Roman"/>
          <w:sz w:val="24"/>
          <w:szCs w:val="24"/>
          <w:lang w:eastAsia="en-US"/>
        </w:rPr>
        <w:t xml:space="preserve"> would be </w:t>
      </w:r>
      <w:r w:rsidR="0094655D" w:rsidRPr="00B022AC">
        <w:rPr>
          <w:rFonts w:ascii="Garamond" w:eastAsia="Cambria" w:hAnsi="Garamond" w:cs="Times New Roman"/>
          <w:sz w:val="24"/>
          <w:szCs w:val="24"/>
          <w:lang w:eastAsia="en-US"/>
        </w:rPr>
        <w:t xml:space="preserve">flatly </w:t>
      </w:r>
      <w:r w:rsidR="00A90623" w:rsidRPr="00B022AC">
        <w:rPr>
          <w:rFonts w:ascii="Garamond" w:eastAsia="Cambria" w:hAnsi="Garamond" w:cs="Times New Roman"/>
          <w:sz w:val="24"/>
          <w:szCs w:val="24"/>
          <w:lang w:eastAsia="en-US"/>
        </w:rPr>
        <w:t xml:space="preserve">inconsistent with the </w:t>
      </w:r>
      <w:r w:rsidR="0094655D" w:rsidRPr="00B022AC">
        <w:rPr>
          <w:rFonts w:ascii="Garamond" w:eastAsia="Cambria" w:hAnsi="Garamond" w:cs="Times New Roman"/>
          <w:sz w:val="24"/>
          <w:szCs w:val="24"/>
          <w:lang w:eastAsia="en-US"/>
        </w:rPr>
        <w:t>everyday experiences we have of the world</w:t>
      </w:r>
      <w:r w:rsidR="00A90623" w:rsidRPr="00B022AC">
        <w:rPr>
          <w:rFonts w:ascii="Garamond" w:eastAsia="Cambria" w:hAnsi="Garamond" w:cs="Times New Roman"/>
          <w:sz w:val="24"/>
          <w:szCs w:val="24"/>
          <w:lang w:eastAsia="en-US"/>
        </w:rPr>
        <w:t xml:space="preserve">. </w:t>
      </w:r>
      <w:r w:rsidR="009D61BE" w:rsidRPr="00B022AC">
        <w:rPr>
          <w:rFonts w:ascii="Garamond" w:eastAsia="Cambria" w:hAnsi="Garamond" w:cs="Times New Roman"/>
          <w:sz w:val="24"/>
          <w:szCs w:val="24"/>
          <w:lang w:eastAsia="en-US"/>
        </w:rPr>
        <w:t xml:space="preserve">But the world seems like it has time. </w:t>
      </w:r>
      <w:r w:rsidR="005501BE" w:rsidRPr="00B022AC">
        <w:rPr>
          <w:rFonts w:ascii="Garamond" w:eastAsia="Cambria" w:hAnsi="Garamond" w:cs="Times New Roman"/>
          <w:sz w:val="24"/>
          <w:szCs w:val="24"/>
          <w:lang w:eastAsia="en-US"/>
        </w:rPr>
        <w:t xml:space="preserve">Indeed, it seems as though part of what we mean when we talk about time just are the various </w:t>
      </w:r>
      <w:r w:rsidR="0094655D" w:rsidRPr="00B022AC">
        <w:rPr>
          <w:rFonts w:ascii="Garamond" w:eastAsia="Cambria" w:hAnsi="Garamond" w:cs="Times New Roman"/>
          <w:sz w:val="24"/>
          <w:szCs w:val="24"/>
          <w:lang w:eastAsia="en-US"/>
        </w:rPr>
        <w:t>‘</w:t>
      </w:r>
      <w:r w:rsidR="005501BE" w:rsidRPr="00B022AC">
        <w:rPr>
          <w:rFonts w:ascii="Garamond" w:eastAsia="Cambria" w:hAnsi="Garamond" w:cs="Times New Roman"/>
          <w:sz w:val="24"/>
          <w:szCs w:val="24"/>
          <w:lang w:eastAsia="en-US"/>
        </w:rPr>
        <w:t>timey</w:t>
      </w:r>
      <w:r w:rsidR="0094655D" w:rsidRPr="00B022AC">
        <w:rPr>
          <w:rFonts w:ascii="Garamond" w:eastAsia="Cambria" w:hAnsi="Garamond" w:cs="Times New Roman"/>
          <w:sz w:val="24"/>
          <w:szCs w:val="24"/>
          <w:lang w:eastAsia="en-US"/>
        </w:rPr>
        <w:t>’</w:t>
      </w:r>
      <w:r w:rsidR="005501BE" w:rsidRPr="00B022AC">
        <w:rPr>
          <w:rFonts w:ascii="Garamond" w:eastAsia="Cambria" w:hAnsi="Garamond" w:cs="Times New Roman"/>
          <w:sz w:val="24"/>
          <w:szCs w:val="24"/>
          <w:lang w:eastAsia="en-US"/>
        </w:rPr>
        <w:t xml:space="preserve"> experiences that we have: experiences as of deliberating about the future, regretting the past, reasoning about how to manipulate the world around us, its feeling as though there is temporal passage, its seeming as though we have memories of the past, and so on. Since these timey experience</w:t>
      </w:r>
      <w:r w:rsidR="00D45755" w:rsidRPr="00B022AC">
        <w:rPr>
          <w:rFonts w:ascii="Garamond" w:eastAsia="Cambria" w:hAnsi="Garamond" w:cs="Times New Roman"/>
          <w:sz w:val="24"/>
          <w:szCs w:val="24"/>
          <w:lang w:eastAsia="en-US"/>
        </w:rPr>
        <w:t>s</w:t>
      </w:r>
      <w:r w:rsidR="005501BE" w:rsidRPr="00B022AC">
        <w:rPr>
          <w:rFonts w:ascii="Garamond" w:eastAsia="Cambria" w:hAnsi="Garamond" w:cs="Times New Roman"/>
          <w:sz w:val="24"/>
          <w:szCs w:val="24"/>
          <w:lang w:eastAsia="en-US"/>
        </w:rPr>
        <w:t xml:space="preserve"> would still be present </w:t>
      </w:r>
      <w:r w:rsidR="00BE4285" w:rsidRPr="00B022AC">
        <w:rPr>
          <w:rFonts w:ascii="Garamond" w:eastAsia="Cambria" w:hAnsi="Garamond" w:cs="Times New Roman"/>
          <w:sz w:val="24"/>
          <w:szCs w:val="24"/>
          <w:lang w:eastAsia="en-US"/>
        </w:rPr>
        <w:t xml:space="preserve">even </w:t>
      </w:r>
      <w:r w:rsidR="005501BE" w:rsidRPr="00B022AC">
        <w:rPr>
          <w:rFonts w:ascii="Garamond" w:eastAsia="Cambria" w:hAnsi="Garamond" w:cs="Times New Roman"/>
          <w:sz w:val="24"/>
          <w:szCs w:val="24"/>
          <w:lang w:eastAsia="en-US"/>
        </w:rPr>
        <w:t xml:space="preserve">if a timeless physical theory were true, we </w:t>
      </w:r>
      <w:r w:rsidR="0094655D" w:rsidRPr="00B022AC">
        <w:rPr>
          <w:rFonts w:ascii="Garamond" w:eastAsia="Cambria" w:hAnsi="Garamond" w:cs="Times New Roman"/>
          <w:sz w:val="24"/>
          <w:szCs w:val="24"/>
          <w:lang w:eastAsia="en-US"/>
        </w:rPr>
        <w:t xml:space="preserve">suspect that use of the </w:t>
      </w:r>
      <w:r w:rsidR="005501BE" w:rsidRPr="00B022AC">
        <w:rPr>
          <w:rFonts w:ascii="Garamond" w:eastAsia="Cambria" w:hAnsi="Garamond" w:cs="Times New Roman"/>
          <w:sz w:val="24"/>
          <w:szCs w:val="24"/>
          <w:lang w:eastAsia="en-US"/>
        </w:rPr>
        <w:t xml:space="preserve">folk concept of time </w:t>
      </w:r>
      <w:r w:rsidR="0094655D" w:rsidRPr="00B022AC">
        <w:rPr>
          <w:rFonts w:ascii="Garamond" w:eastAsia="Cambria" w:hAnsi="Garamond" w:cs="Times New Roman"/>
          <w:sz w:val="24"/>
          <w:szCs w:val="24"/>
          <w:lang w:eastAsia="en-US"/>
        </w:rPr>
        <w:t>would continue unabated</w:t>
      </w:r>
      <w:r w:rsidR="005501BE" w:rsidRPr="00B022AC">
        <w:rPr>
          <w:rFonts w:ascii="Garamond" w:eastAsia="Cambria" w:hAnsi="Garamond" w:cs="Times New Roman"/>
          <w:sz w:val="24"/>
          <w:szCs w:val="24"/>
          <w:lang w:eastAsia="en-US"/>
        </w:rPr>
        <w:t xml:space="preserve">. </w:t>
      </w:r>
    </w:p>
    <w:p w:rsidR="0014449F" w:rsidRPr="00B022AC" w:rsidRDefault="0094655D" w:rsidP="00BE4285">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A second reason for doubting that the physical time role is the time role corresponding to the folk concept relates back to the flexibility of the folk concept. If the physical time role were the correct role for elucidating the folk concept, then </w:t>
      </w:r>
      <w:r w:rsidR="0014449F" w:rsidRPr="00B022AC">
        <w:rPr>
          <w:rFonts w:ascii="Garamond" w:eastAsia="Cambria" w:hAnsi="Garamond" w:cs="Times New Roman"/>
          <w:sz w:val="24"/>
          <w:szCs w:val="24"/>
          <w:lang w:eastAsia="en-US"/>
        </w:rPr>
        <w:t xml:space="preserve">our </w:t>
      </w:r>
      <w:r w:rsidR="005501BE" w:rsidRPr="00B022AC">
        <w:rPr>
          <w:rFonts w:ascii="Garamond" w:eastAsia="Cambria" w:hAnsi="Garamond" w:cs="Times New Roman"/>
          <w:sz w:val="24"/>
          <w:szCs w:val="24"/>
          <w:lang w:eastAsia="en-US"/>
        </w:rPr>
        <w:t xml:space="preserve">explanation for the apparent </w:t>
      </w:r>
      <w:r w:rsidRPr="00B022AC">
        <w:rPr>
          <w:rFonts w:ascii="Garamond" w:eastAsia="Cambria" w:hAnsi="Garamond" w:cs="Times New Roman"/>
          <w:sz w:val="24"/>
          <w:szCs w:val="24"/>
          <w:lang w:eastAsia="en-US"/>
        </w:rPr>
        <w:t xml:space="preserve">resistance </w:t>
      </w:r>
      <w:r w:rsidR="005501BE" w:rsidRPr="00B022AC">
        <w:rPr>
          <w:rFonts w:ascii="Garamond" w:eastAsia="Cambria" w:hAnsi="Garamond" w:cs="Times New Roman"/>
          <w:sz w:val="24"/>
          <w:szCs w:val="24"/>
          <w:lang w:eastAsia="en-US"/>
        </w:rPr>
        <w:t xml:space="preserve">to error that our </w:t>
      </w:r>
      <w:r w:rsidR="00EA74D1" w:rsidRPr="00B022AC">
        <w:rPr>
          <w:rFonts w:ascii="Garamond" w:eastAsia="Cambria" w:hAnsi="Garamond" w:cs="Times New Roman"/>
          <w:sz w:val="24"/>
          <w:szCs w:val="24"/>
          <w:lang w:eastAsia="en-US"/>
        </w:rPr>
        <w:t>concept</w:t>
      </w:r>
      <w:r w:rsidR="005F4953" w:rsidRPr="00B022AC">
        <w:rPr>
          <w:rFonts w:ascii="Garamond" w:eastAsia="Cambria" w:hAnsi="Garamond" w:cs="Times New Roman"/>
          <w:sz w:val="24"/>
          <w:szCs w:val="24"/>
          <w:lang w:eastAsia="en-US"/>
        </w:rPr>
        <w:t xml:space="preserve"> ha</w:t>
      </w:r>
      <w:r w:rsidR="0014449F" w:rsidRPr="00B022AC">
        <w:rPr>
          <w:rFonts w:ascii="Garamond" w:eastAsia="Cambria" w:hAnsi="Garamond" w:cs="Times New Roman"/>
          <w:sz w:val="24"/>
          <w:szCs w:val="24"/>
          <w:lang w:eastAsia="en-US"/>
        </w:rPr>
        <w:t xml:space="preserve">s would be poor. That is not to say that there would not be an explanation for some features of the resistance to error of that concept. If the physical time role is the role specified by the t-parameter of the best fundamental physical theory of a certain kind, then the physical t-role itself will change as scientific theory changes. Indeed, as long as the best theory of fundamental physics includes a t-parameter and something realises that t-parameter, the physical time role will be realised. So even the physical time </w:t>
      </w:r>
      <w:r w:rsidR="00A02198" w:rsidRPr="00B022AC">
        <w:rPr>
          <w:rFonts w:ascii="Garamond" w:eastAsia="Cambria" w:hAnsi="Garamond" w:cs="Times New Roman"/>
          <w:sz w:val="24"/>
          <w:szCs w:val="24"/>
          <w:lang w:eastAsia="en-US"/>
        </w:rPr>
        <w:t>concept</w:t>
      </w:r>
      <w:r w:rsidR="0014449F" w:rsidRPr="00B022AC">
        <w:rPr>
          <w:rFonts w:ascii="Garamond" w:eastAsia="Cambria" w:hAnsi="Garamond" w:cs="Times New Roman"/>
          <w:sz w:val="24"/>
          <w:szCs w:val="24"/>
          <w:lang w:eastAsia="en-US"/>
        </w:rPr>
        <w:t xml:space="preserve"> will be somewhat resistant to error. It will not, however, be </w:t>
      </w:r>
      <w:r w:rsidR="00A02198" w:rsidRPr="00B022AC">
        <w:rPr>
          <w:rFonts w:ascii="Garamond" w:eastAsia="Cambria" w:hAnsi="Garamond" w:cs="Times New Roman"/>
          <w:sz w:val="24"/>
          <w:szCs w:val="24"/>
          <w:lang w:eastAsia="en-US"/>
        </w:rPr>
        <w:t>resistant to error in all of the ways that the</w:t>
      </w:r>
      <w:r w:rsidR="0014449F" w:rsidRPr="00B022AC">
        <w:rPr>
          <w:rFonts w:ascii="Garamond" w:eastAsia="Cambria" w:hAnsi="Garamond" w:cs="Times New Roman"/>
          <w:sz w:val="24"/>
          <w:szCs w:val="24"/>
          <w:lang w:eastAsia="en-US"/>
        </w:rPr>
        <w:t xml:space="preserve"> </w:t>
      </w:r>
      <w:r w:rsidR="00A02198" w:rsidRPr="00B022AC">
        <w:rPr>
          <w:rFonts w:ascii="Garamond" w:eastAsia="Cambria" w:hAnsi="Garamond" w:cs="Times New Roman"/>
          <w:sz w:val="24"/>
          <w:szCs w:val="24"/>
          <w:lang w:eastAsia="en-US"/>
        </w:rPr>
        <w:t xml:space="preserve">folk time concept is resistant to error. For it is epistemically possible (and perhaps actually true) that the best fundamental physical theory </w:t>
      </w:r>
      <w:r w:rsidR="00941A18" w:rsidRPr="00B022AC">
        <w:rPr>
          <w:rFonts w:ascii="Garamond" w:eastAsia="Cambria" w:hAnsi="Garamond" w:cs="Times New Roman"/>
          <w:sz w:val="24"/>
          <w:szCs w:val="24"/>
          <w:lang w:eastAsia="en-US"/>
        </w:rPr>
        <w:t xml:space="preserve">posits </w:t>
      </w:r>
      <w:r w:rsidR="00A02198" w:rsidRPr="00B022AC">
        <w:rPr>
          <w:rFonts w:ascii="Garamond" w:eastAsia="Cambria" w:hAnsi="Garamond" w:cs="Times New Roman"/>
          <w:sz w:val="24"/>
          <w:szCs w:val="24"/>
          <w:lang w:eastAsia="en-US"/>
        </w:rPr>
        <w:t>no t-role. In such an event</w:t>
      </w:r>
      <w:r w:rsidR="00941A18" w:rsidRPr="00B022AC">
        <w:rPr>
          <w:rFonts w:ascii="Garamond" w:eastAsia="Cambria" w:hAnsi="Garamond" w:cs="Times New Roman"/>
          <w:sz w:val="24"/>
          <w:szCs w:val="24"/>
          <w:lang w:eastAsia="en-US"/>
        </w:rPr>
        <w:t>, trivially,</w:t>
      </w:r>
      <w:r w:rsidR="00A02198" w:rsidRPr="00B022AC">
        <w:rPr>
          <w:rFonts w:ascii="Garamond" w:eastAsia="Cambria" w:hAnsi="Garamond" w:cs="Times New Roman"/>
          <w:sz w:val="24"/>
          <w:szCs w:val="24"/>
          <w:lang w:eastAsia="en-US"/>
        </w:rPr>
        <w:t xml:space="preserve"> </w:t>
      </w:r>
      <w:r w:rsidR="00DD3E97" w:rsidRPr="00B022AC">
        <w:rPr>
          <w:rFonts w:ascii="Garamond" w:eastAsia="Cambria" w:hAnsi="Garamond" w:cs="Times New Roman"/>
          <w:sz w:val="24"/>
          <w:szCs w:val="24"/>
          <w:lang w:eastAsia="en-US"/>
        </w:rPr>
        <w:t xml:space="preserve">nothing realises the physical time role. Yet because it is not clear that the folk concept thereby goes unsatisfied, we have reason to think that the physical time role and the time role that captures the folk concept are different.  In essence, this is because there are fewer ways that the world could be, such that the folk concept of time goes unsatisfied, than there are ways the world could be such that the physical time role goes unrealised. </w:t>
      </w:r>
    </w:p>
    <w:p w:rsidR="0066285D" w:rsidRPr="00B022AC" w:rsidRDefault="00DD3E97" w:rsidP="0066285D">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Moreover, </w:t>
      </w:r>
      <w:r w:rsidR="00BB67A0" w:rsidRPr="00B022AC">
        <w:rPr>
          <w:rFonts w:ascii="Garamond" w:eastAsia="Cambria" w:hAnsi="Garamond" w:cs="Times New Roman"/>
          <w:sz w:val="24"/>
          <w:szCs w:val="24"/>
          <w:lang w:eastAsia="en-US"/>
        </w:rPr>
        <w:t xml:space="preserve">one might think it unlikely that a folk concept will be structured around a role specified by scientific theory in a case in which the folk concept predates the various physical theories in question. </w:t>
      </w:r>
      <w:r w:rsidR="0066285D" w:rsidRPr="00B022AC">
        <w:rPr>
          <w:rFonts w:ascii="Garamond" w:eastAsia="Cambria" w:hAnsi="Garamond" w:cs="Times New Roman"/>
          <w:sz w:val="24"/>
          <w:szCs w:val="24"/>
          <w:lang w:eastAsia="en-US"/>
        </w:rPr>
        <w:t xml:space="preserve">If we think there is continuity between the folk concept of time deployed many hundreds of years ago and our folk concept then the time role cannot be the physical time role. Even if we think that the folk concept includes an aspect of deference and so currently picks out the physical time role, it will not follow that the time role just is the physical time role. For suppose one thought that the folk concept, has, all along, deferred to ‘experts’. Thus one might hold that time is whatever it is that is realised by the role that experts tell us is the time role. </w:t>
      </w:r>
      <w:r w:rsidR="00822346" w:rsidRPr="00B022AC">
        <w:rPr>
          <w:rFonts w:ascii="Garamond" w:eastAsia="Cambria" w:hAnsi="Garamond" w:cs="Times New Roman"/>
          <w:sz w:val="24"/>
          <w:szCs w:val="24"/>
          <w:lang w:eastAsia="en-US"/>
        </w:rPr>
        <w:t>The current experts in question are physicists, so the time role is the physical time role. But the experts in the distant past were not physicists</w:t>
      </w:r>
      <w:r w:rsidR="00905A3E" w:rsidRPr="00B022AC">
        <w:rPr>
          <w:rFonts w:ascii="Garamond" w:eastAsia="Cambria" w:hAnsi="Garamond" w:cs="Times New Roman"/>
          <w:sz w:val="24"/>
          <w:szCs w:val="24"/>
          <w:lang w:eastAsia="en-US"/>
        </w:rPr>
        <w:t>. S</w:t>
      </w:r>
      <w:r w:rsidR="00822346" w:rsidRPr="00B022AC">
        <w:rPr>
          <w:rFonts w:ascii="Garamond" w:eastAsia="Cambria" w:hAnsi="Garamond" w:cs="Times New Roman"/>
          <w:sz w:val="24"/>
          <w:szCs w:val="24"/>
          <w:lang w:eastAsia="en-US"/>
        </w:rPr>
        <w:t>ince we are not historians we are not sure what role the purported experts in fact did or would have pointed to</w:t>
      </w:r>
      <w:r w:rsidR="00905A3E" w:rsidRPr="00B022AC">
        <w:rPr>
          <w:rFonts w:ascii="Garamond" w:eastAsia="Cambria" w:hAnsi="Garamond" w:cs="Times New Roman"/>
          <w:sz w:val="24"/>
          <w:szCs w:val="24"/>
          <w:lang w:eastAsia="en-US"/>
        </w:rPr>
        <w:t xml:space="preserve"> in the past</w:t>
      </w:r>
      <w:r w:rsidR="00822346" w:rsidRPr="00B022AC">
        <w:rPr>
          <w:rFonts w:ascii="Garamond" w:eastAsia="Cambria" w:hAnsi="Garamond" w:cs="Times New Roman"/>
          <w:sz w:val="24"/>
          <w:szCs w:val="24"/>
          <w:lang w:eastAsia="en-US"/>
        </w:rPr>
        <w:t>. But we are pretty confident it would not have</w:t>
      </w:r>
      <w:r w:rsidR="00941A18" w:rsidRPr="00B022AC">
        <w:rPr>
          <w:rFonts w:ascii="Garamond" w:eastAsia="Cambria" w:hAnsi="Garamond" w:cs="Times New Roman"/>
          <w:sz w:val="24"/>
          <w:szCs w:val="24"/>
          <w:lang w:eastAsia="en-US"/>
        </w:rPr>
        <w:t xml:space="preserve"> been</w:t>
      </w:r>
      <w:r w:rsidR="00822346" w:rsidRPr="00B022AC">
        <w:rPr>
          <w:rFonts w:ascii="Garamond" w:eastAsia="Cambria" w:hAnsi="Garamond" w:cs="Times New Roman"/>
          <w:sz w:val="24"/>
          <w:szCs w:val="24"/>
          <w:lang w:eastAsia="en-US"/>
        </w:rPr>
        <w:t xml:space="preserve"> the physical time role as it is now understood. So even an appeal to deference </w:t>
      </w:r>
      <w:r w:rsidR="00B079CD" w:rsidRPr="00B022AC">
        <w:rPr>
          <w:rFonts w:ascii="Garamond" w:eastAsia="Cambria" w:hAnsi="Garamond" w:cs="Times New Roman"/>
          <w:sz w:val="24"/>
          <w:szCs w:val="24"/>
          <w:lang w:eastAsia="en-US"/>
        </w:rPr>
        <w:t xml:space="preserve">that </w:t>
      </w:r>
      <w:r w:rsidR="00822346" w:rsidRPr="00B022AC">
        <w:rPr>
          <w:rFonts w:ascii="Garamond" w:eastAsia="Cambria" w:hAnsi="Garamond" w:cs="Times New Roman"/>
          <w:sz w:val="24"/>
          <w:szCs w:val="24"/>
          <w:lang w:eastAsia="en-US"/>
        </w:rPr>
        <w:t>brings together the folk and physical time roles at this point in time fails to show that the time role and the p</w:t>
      </w:r>
      <w:r w:rsidR="00F631E7" w:rsidRPr="00B022AC">
        <w:rPr>
          <w:rFonts w:ascii="Garamond" w:eastAsia="Cambria" w:hAnsi="Garamond" w:cs="Times New Roman"/>
          <w:sz w:val="24"/>
          <w:szCs w:val="24"/>
          <w:lang w:eastAsia="en-US"/>
        </w:rPr>
        <w:t xml:space="preserve">hysical time role are one and the same roles. </w:t>
      </w:r>
    </w:p>
    <w:p w:rsidR="0014449F" w:rsidRPr="00B022AC" w:rsidRDefault="004D3353" w:rsidP="00E3495F">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Finally, it is possible, and quite likely</w:t>
      </w:r>
      <w:r w:rsidR="00941A18" w:rsidRPr="00B022AC">
        <w:rPr>
          <w:rFonts w:ascii="Garamond" w:eastAsia="Cambria" w:hAnsi="Garamond" w:cs="Times New Roman"/>
          <w:sz w:val="24"/>
          <w:szCs w:val="24"/>
          <w:lang w:eastAsia="en-US"/>
        </w:rPr>
        <w:t>,</w:t>
      </w:r>
      <w:r w:rsidRPr="00B022AC">
        <w:rPr>
          <w:rFonts w:ascii="Garamond" w:eastAsia="Cambria" w:hAnsi="Garamond" w:cs="Times New Roman"/>
          <w:sz w:val="24"/>
          <w:szCs w:val="24"/>
          <w:lang w:eastAsia="en-US"/>
        </w:rPr>
        <w:t xml:space="preserve"> actual</w:t>
      </w:r>
      <w:r w:rsidR="00941A18" w:rsidRPr="00B022AC">
        <w:rPr>
          <w:rFonts w:ascii="Garamond" w:eastAsia="Cambria" w:hAnsi="Garamond" w:cs="Times New Roman"/>
          <w:sz w:val="24"/>
          <w:szCs w:val="24"/>
          <w:lang w:eastAsia="en-US"/>
        </w:rPr>
        <w:t>,</w:t>
      </w:r>
      <w:r w:rsidRPr="00B022AC">
        <w:rPr>
          <w:rFonts w:ascii="Garamond" w:eastAsia="Cambria" w:hAnsi="Garamond" w:cs="Times New Roman"/>
          <w:sz w:val="24"/>
          <w:szCs w:val="24"/>
          <w:lang w:eastAsia="en-US"/>
        </w:rPr>
        <w:t xml:space="preserve"> that different physical sciences disagree about the t-role. </w:t>
      </w:r>
      <w:r w:rsidR="00084717" w:rsidRPr="00B022AC">
        <w:rPr>
          <w:rFonts w:ascii="Garamond" w:eastAsia="Cambria" w:hAnsi="Garamond" w:cs="Times New Roman"/>
          <w:sz w:val="24"/>
          <w:szCs w:val="24"/>
          <w:lang w:eastAsia="en-US"/>
        </w:rPr>
        <w:t xml:space="preserve">For instance, it seems plausible that this is the case with respect to </w:t>
      </w:r>
      <w:r w:rsidR="00E85C19" w:rsidRPr="00B022AC">
        <w:rPr>
          <w:rFonts w:ascii="Garamond" w:hAnsi="Garamond"/>
          <w:sz w:val="24"/>
        </w:rPr>
        <w:t xml:space="preserve">quantum mechanics and general relativity: the thing that plays the time role in </w:t>
      </w:r>
      <w:r w:rsidR="00941A18" w:rsidRPr="00B022AC">
        <w:rPr>
          <w:rFonts w:ascii="Garamond" w:hAnsi="Garamond"/>
          <w:sz w:val="24"/>
        </w:rPr>
        <w:t xml:space="preserve">quantum mechanics </w:t>
      </w:r>
      <w:r w:rsidR="00E85C19" w:rsidRPr="00B022AC">
        <w:rPr>
          <w:rFonts w:ascii="Garamond" w:hAnsi="Garamond"/>
          <w:sz w:val="24"/>
        </w:rPr>
        <w:t xml:space="preserve">cannot play the time role in </w:t>
      </w:r>
      <w:r w:rsidR="00941A18" w:rsidRPr="00B022AC">
        <w:rPr>
          <w:rFonts w:ascii="Garamond" w:hAnsi="Garamond"/>
          <w:sz w:val="24"/>
        </w:rPr>
        <w:t xml:space="preserve">general relativity </w:t>
      </w:r>
      <w:r w:rsidR="00E85C19" w:rsidRPr="00B022AC">
        <w:rPr>
          <w:rFonts w:ascii="Garamond" w:hAnsi="Garamond"/>
          <w:sz w:val="24"/>
        </w:rPr>
        <w:t xml:space="preserve">and </w:t>
      </w:r>
      <w:r w:rsidR="00E85C19" w:rsidRPr="00B022AC">
        <w:rPr>
          <w:rFonts w:ascii="Garamond" w:hAnsi="Garamond"/>
          <w:i/>
          <w:sz w:val="24"/>
        </w:rPr>
        <w:t>vice versa</w:t>
      </w:r>
      <w:r w:rsidR="00E85C19" w:rsidRPr="00B022AC">
        <w:rPr>
          <w:rFonts w:ascii="Garamond" w:hAnsi="Garamond"/>
          <w:sz w:val="24"/>
        </w:rPr>
        <w:t xml:space="preserve">. </w:t>
      </w:r>
      <w:r w:rsidR="00941A18" w:rsidRPr="00B022AC">
        <w:rPr>
          <w:rFonts w:ascii="Garamond" w:hAnsi="Garamond"/>
          <w:sz w:val="24"/>
        </w:rPr>
        <w:t>That’s because – very roughly – quantum mechanics appears to require an absolute time variable, something much closer to a classical conception of time from Newtonian mechanics. General relativity, by contrast, not only makes no use of an absolute time variable, it is deeply hostile to the existence of any such thing. Indeed, some models of general relativity are not even globally hyperbolic: they do not</w:t>
      </w:r>
      <w:r w:rsidR="00114EB1" w:rsidRPr="00B022AC">
        <w:rPr>
          <w:rFonts w:ascii="Garamond" w:hAnsi="Garamond"/>
          <w:sz w:val="24"/>
        </w:rPr>
        <w:t xml:space="preserve"> </w:t>
      </w:r>
      <w:r w:rsidR="00941A18" w:rsidRPr="00B022AC">
        <w:rPr>
          <w:rFonts w:ascii="Garamond" w:hAnsi="Garamond"/>
          <w:sz w:val="24"/>
        </w:rPr>
        <w:t>possess even a single</w:t>
      </w:r>
      <w:r w:rsidR="00D2423C" w:rsidRPr="00B022AC">
        <w:rPr>
          <w:rFonts w:ascii="Garamond" w:hAnsi="Garamond"/>
          <w:sz w:val="24"/>
        </w:rPr>
        <w:t xml:space="preserve"> total</w:t>
      </w:r>
      <w:r w:rsidR="00941A18" w:rsidRPr="00B022AC">
        <w:rPr>
          <w:rFonts w:ascii="Garamond" w:hAnsi="Garamond"/>
          <w:sz w:val="24"/>
        </w:rPr>
        <w:t xml:space="preserve"> </w:t>
      </w:r>
      <w:r w:rsidR="00D2423C" w:rsidRPr="00B022AC">
        <w:rPr>
          <w:rFonts w:ascii="Garamond" w:hAnsi="Garamond"/>
          <w:sz w:val="24"/>
        </w:rPr>
        <w:t>temporal ordering, one that orders all of the events in reality into a</w:t>
      </w:r>
      <w:r w:rsidR="0037339F" w:rsidRPr="00B022AC">
        <w:rPr>
          <w:rFonts w:ascii="Garamond" w:hAnsi="Garamond"/>
          <w:sz w:val="24"/>
        </w:rPr>
        <w:t>n</w:t>
      </w:r>
      <w:r w:rsidR="00D2423C" w:rsidRPr="00B022AC">
        <w:rPr>
          <w:rFonts w:ascii="Garamond" w:hAnsi="Garamond"/>
          <w:sz w:val="24"/>
        </w:rPr>
        <w:t xml:space="preserve"> ordered series</w:t>
      </w:r>
      <w:r w:rsidR="00941A18" w:rsidRPr="00B022AC">
        <w:rPr>
          <w:rFonts w:ascii="Garamond" w:hAnsi="Garamond"/>
          <w:sz w:val="24"/>
        </w:rPr>
        <w:t>.</w:t>
      </w:r>
      <w:r w:rsidR="00E85C19" w:rsidRPr="00B022AC">
        <w:rPr>
          <w:rFonts w:ascii="Garamond" w:hAnsi="Garamond"/>
          <w:sz w:val="24"/>
        </w:rPr>
        <w:t xml:space="preserve"> So if we are going to set the content of the folk concept to the physical role, we need to ask: which one? </w:t>
      </w:r>
      <w:r w:rsidR="00832FB5" w:rsidRPr="00B022AC">
        <w:rPr>
          <w:rFonts w:ascii="Garamond" w:hAnsi="Garamond"/>
          <w:sz w:val="24"/>
        </w:rPr>
        <w:t>We see no</w:t>
      </w:r>
      <w:r w:rsidR="00E85C19" w:rsidRPr="00B022AC">
        <w:rPr>
          <w:rFonts w:ascii="Garamond" w:hAnsi="Garamond"/>
          <w:sz w:val="24"/>
        </w:rPr>
        <w:t xml:space="preserve"> good way to answer this question without just picking one in an </w:t>
      </w:r>
      <w:r w:rsidR="00E85C19" w:rsidRPr="00B022AC">
        <w:rPr>
          <w:rFonts w:ascii="Garamond" w:hAnsi="Garamond"/>
          <w:i/>
          <w:sz w:val="24"/>
        </w:rPr>
        <w:t xml:space="preserve">ad hoc </w:t>
      </w:r>
      <w:r w:rsidR="00E85C19" w:rsidRPr="00B022AC">
        <w:rPr>
          <w:rFonts w:ascii="Garamond" w:hAnsi="Garamond"/>
          <w:sz w:val="24"/>
        </w:rPr>
        <w:t>fashion. Or at least any reasons we might have for selecting one physical role as the time role over another one would be based on a prior conception of time – e.g. one is more like the folk concept than the other. But that presupposes an account of the folk concept prior to the physical time role, and so the physical time role cannot be used to elucidate the folk concept.</w:t>
      </w:r>
    </w:p>
    <w:p w:rsidR="00A41227" w:rsidRPr="00B022AC" w:rsidRDefault="009D61BE" w:rsidP="00E3495F">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A second possibility is that the time role is </w:t>
      </w:r>
      <w:r w:rsidR="00DB331E" w:rsidRPr="00B022AC">
        <w:rPr>
          <w:rFonts w:ascii="Garamond" w:eastAsia="Cambria" w:hAnsi="Garamond" w:cs="Times New Roman"/>
          <w:sz w:val="24"/>
          <w:szCs w:val="24"/>
          <w:lang w:eastAsia="en-US"/>
        </w:rPr>
        <w:t xml:space="preserve">spelled out by the function of the t-parameter in </w:t>
      </w:r>
      <w:r w:rsidR="00267080" w:rsidRPr="00B022AC">
        <w:rPr>
          <w:rFonts w:ascii="Garamond" w:eastAsia="Cambria" w:hAnsi="Garamond" w:cs="Times New Roman"/>
          <w:sz w:val="24"/>
          <w:szCs w:val="24"/>
          <w:lang w:eastAsia="en-US"/>
        </w:rPr>
        <w:t xml:space="preserve">the various special sciences—for instance in </w:t>
      </w:r>
      <w:r w:rsidR="000E2967" w:rsidRPr="00B022AC">
        <w:rPr>
          <w:rFonts w:ascii="Garamond" w:eastAsia="Cambria" w:hAnsi="Garamond" w:cs="Times New Roman"/>
          <w:sz w:val="24"/>
          <w:szCs w:val="24"/>
          <w:lang w:eastAsia="en-US"/>
        </w:rPr>
        <w:t>biology, evolutionary science, archaeology, palaeontology and so forth.</w:t>
      </w:r>
      <w:r w:rsidR="00A41227" w:rsidRPr="00B022AC">
        <w:rPr>
          <w:rFonts w:ascii="Garamond" w:eastAsia="Cambria" w:hAnsi="Garamond" w:cs="Times New Roman"/>
          <w:sz w:val="24"/>
          <w:szCs w:val="24"/>
          <w:lang w:eastAsia="en-US"/>
        </w:rPr>
        <w:t xml:space="preserve"> Call this the special time role. </w:t>
      </w:r>
      <w:r w:rsidR="000E2967" w:rsidRPr="00B022AC">
        <w:rPr>
          <w:rFonts w:ascii="Garamond" w:eastAsia="Cambria" w:hAnsi="Garamond" w:cs="Times New Roman"/>
          <w:sz w:val="24"/>
          <w:szCs w:val="24"/>
          <w:lang w:eastAsia="en-US"/>
        </w:rPr>
        <w:t xml:space="preserve"> </w:t>
      </w:r>
      <w:r w:rsidR="00A41227" w:rsidRPr="00B022AC">
        <w:rPr>
          <w:rFonts w:ascii="Garamond" w:eastAsia="Cambria" w:hAnsi="Garamond" w:cs="Times New Roman"/>
          <w:sz w:val="24"/>
          <w:szCs w:val="24"/>
          <w:lang w:eastAsia="en-US"/>
        </w:rPr>
        <w:t>Again though, similar problems arise. It seems likely that each of the special sciences will posit a somewhat different t-role. If so then there will be no special science time role, but rather, an array of different special science t</w:t>
      </w:r>
      <w:r w:rsidR="00956481" w:rsidRPr="00B022AC">
        <w:rPr>
          <w:rFonts w:ascii="Garamond" w:eastAsia="Cambria" w:hAnsi="Garamond" w:cs="Times New Roman"/>
          <w:sz w:val="24"/>
          <w:szCs w:val="24"/>
          <w:lang w:eastAsia="en-US"/>
        </w:rPr>
        <w:t xml:space="preserve">ime </w:t>
      </w:r>
      <w:r w:rsidR="00A41227" w:rsidRPr="00B022AC">
        <w:rPr>
          <w:rFonts w:ascii="Garamond" w:eastAsia="Cambria" w:hAnsi="Garamond" w:cs="Times New Roman"/>
          <w:sz w:val="24"/>
          <w:szCs w:val="24"/>
          <w:lang w:eastAsia="en-US"/>
        </w:rPr>
        <w:t xml:space="preserve">roles. </w:t>
      </w:r>
      <w:r w:rsidR="00956481" w:rsidRPr="00B022AC">
        <w:rPr>
          <w:rFonts w:ascii="Garamond" w:eastAsia="Cambria" w:hAnsi="Garamond" w:cs="Times New Roman"/>
          <w:sz w:val="24"/>
          <w:szCs w:val="24"/>
          <w:lang w:eastAsia="en-US"/>
        </w:rPr>
        <w:t xml:space="preserve">Even if the special sciences were intimately linked to our folk concept of time, it is hard to see on what basis we would decide that just one of these special science roles is the time role.  </w:t>
      </w:r>
    </w:p>
    <w:p w:rsidR="007E6F74" w:rsidRPr="00B022AC" w:rsidRDefault="00956481" w:rsidP="007A4F59">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Even on the simplifying assumption that there is a single special </w:t>
      </w:r>
      <w:r w:rsidR="00FF4B16" w:rsidRPr="00B022AC">
        <w:rPr>
          <w:rFonts w:ascii="Garamond" w:eastAsia="Cambria" w:hAnsi="Garamond" w:cs="Times New Roman"/>
          <w:sz w:val="24"/>
          <w:szCs w:val="24"/>
          <w:lang w:eastAsia="en-US"/>
        </w:rPr>
        <w:t>science</w:t>
      </w:r>
      <w:r w:rsidRPr="00B022AC">
        <w:rPr>
          <w:rFonts w:ascii="Garamond" w:eastAsia="Cambria" w:hAnsi="Garamond" w:cs="Times New Roman"/>
          <w:sz w:val="24"/>
          <w:szCs w:val="24"/>
          <w:lang w:eastAsia="en-US"/>
        </w:rPr>
        <w:t xml:space="preserve"> time role—either because all the special sciences posit the same role, or </w:t>
      </w:r>
      <w:r w:rsidR="00FF4B16" w:rsidRPr="00B022AC">
        <w:rPr>
          <w:rFonts w:ascii="Garamond" w:eastAsia="Cambria" w:hAnsi="Garamond" w:cs="Times New Roman"/>
          <w:sz w:val="24"/>
          <w:szCs w:val="24"/>
          <w:lang w:eastAsia="en-US"/>
        </w:rPr>
        <w:t>because</w:t>
      </w:r>
      <w:r w:rsidRPr="00B022AC">
        <w:rPr>
          <w:rFonts w:ascii="Garamond" w:eastAsia="Cambria" w:hAnsi="Garamond" w:cs="Times New Roman"/>
          <w:sz w:val="24"/>
          <w:szCs w:val="24"/>
          <w:lang w:eastAsia="en-US"/>
        </w:rPr>
        <w:t xml:space="preserve"> we can abstract away from the particularities of each special science to discern a role that </w:t>
      </w:r>
      <w:r w:rsidR="00FF4B16" w:rsidRPr="00B022AC">
        <w:rPr>
          <w:rFonts w:ascii="Garamond" w:eastAsia="Cambria" w:hAnsi="Garamond" w:cs="Times New Roman"/>
          <w:sz w:val="24"/>
          <w:szCs w:val="24"/>
          <w:lang w:eastAsia="en-US"/>
        </w:rPr>
        <w:t xml:space="preserve">each has in common—it is still not plausible that that </w:t>
      </w:r>
      <w:r w:rsidR="00521A0B" w:rsidRPr="00B022AC">
        <w:rPr>
          <w:rFonts w:ascii="Garamond" w:eastAsia="Cambria" w:hAnsi="Garamond" w:cs="Times New Roman"/>
          <w:sz w:val="24"/>
          <w:szCs w:val="24"/>
          <w:lang w:eastAsia="en-US"/>
        </w:rPr>
        <w:t xml:space="preserve">special time </w:t>
      </w:r>
      <w:r w:rsidR="00FF4B16" w:rsidRPr="00B022AC">
        <w:rPr>
          <w:rFonts w:ascii="Garamond" w:eastAsia="Cambria" w:hAnsi="Garamond" w:cs="Times New Roman"/>
          <w:sz w:val="24"/>
          <w:szCs w:val="24"/>
          <w:lang w:eastAsia="en-US"/>
        </w:rPr>
        <w:t>role is the time role</w:t>
      </w:r>
      <w:r w:rsidR="00521A0B" w:rsidRPr="00B022AC">
        <w:rPr>
          <w:rFonts w:ascii="Garamond" w:eastAsia="Cambria" w:hAnsi="Garamond" w:cs="Times New Roman"/>
          <w:sz w:val="24"/>
          <w:szCs w:val="24"/>
          <w:lang w:eastAsia="en-US"/>
        </w:rPr>
        <w:t xml:space="preserve"> undergirding the folk concept</w:t>
      </w:r>
      <w:r w:rsidR="00FF4B16" w:rsidRPr="00B022AC">
        <w:rPr>
          <w:rFonts w:ascii="Garamond" w:eastAsia="Cambria" w:hAnsi="Garamond" w:cs="Times New Roman"/>
          <w:sz w:val="24"/>
          <w:szCs w:val="24"/>
          <w:lang w:eastAsia="en-US"/>
        </w:rPr>
        <w:t xml:space="preserve">. </w:t>
      </w:r>
      <w:r w:rsidR="007A4F59" w:rsidRPr="00B022AC">
        <w:rPr>
          <w:rFonts w:ascii="Garamond" w:eastAsia="Cambria" w:hAnsi="Garamond" w:cs="Times New Roman"/>
          <w:sz w:val="24"/>
          <w:szCs w:val="24"/>
          <w:lang w:eastAsia="en-US"/>
        </w:rPr>
        <w:t>For, once again,</w:t>
      </w:r>
      <w:r w:rsidR="00BC3000" w:rsidRPr="00B022AC">
        <w:rPr>
          <w:rFonts w:ascii="Garamond" w:eastAsia="Cambria" w:hAnsi="Garamond" w:cs="Times New Roman"/>
          <w:sz w:val="24"/>
          <w:szCs w:val="24"/>
          <w:lang w:eastAsia="en-US"/>
        </w:rPr>
        <w:t xml:space="preserve"> even</w:t>
      </w:r>
      <w:r w:rsidR="007A4F59" w:rsidRPr="00B022AC">
        <w:rPr>
          <w:rFonts w:ascii="Garamond" w:eastAsia="Cambria" w:hAnsi="Garamond" w:cs="Times New Roman"/>
          <w:sz w:val="24"/>
          <w:szCs w:val="24"/>
          <w:lang w:eastAsia="en-US"/>
        </w:rPr>
        <w:t xml:space="preserve"> if we discovered that </w:t>
      </w:r>
      <w:r w:rsidR="002C77C5" w:rsidRPr="00B022AC">
        <w:rPr>
          <w:rFonts w:ascii="Garamond" w:eastAsia="Cambria" w:hAnsi="Garamond" w:cs="Times New Roman"/>
          <w:sz w:val="24"/>
          <w:szCs w:val="24"/>
          <w:lang w:eastAsia="en-US"/>
        </w:rPr>
        <w:t xml:space="preserve">nothing realises the </w:t>
      </w:r>
      <w:r w:rsidR="003804AA" w:rsidRPr="00B022AC">
        <w:rPr>
          <w:rFonts w:ascii="Garamond" w:eastAsia="Cambria" w:hAnsi="Garamond" w:cs="Times New Roman"/>
          <w:sz w:val="24"/>
          <w:szCs w:val="24"/>
          <w:lang w:eastAsia="en-US"/>
        </w:rPr>
        <w:t xml:space="preserve">special </w:t>
      </w:r>
      <w:r w:rsidR="002C77C5" w:rsidRPr="00B022AC">
        <w:rPr>
          <w:rFonts w:ascii="Garamond" w:eastAsia="Cambria" w:hAnsi="Garamond" w:cs="Times New Roman"/>
          <w:sz w:val="24"/>
          <w:szCs w:val="24"/>
          <w:lang w:eastAsia="en-US"/>
        </w:rPr>
        <w:t>time role</w:t>
      </w:r>
      <w:r w:rsidR="00BC3000" w:rsidRPr="00B022AC">
        <w:rPr>
          <w:rFonts w:ascii="Garamond" w:eastAsia="Cambria" w:hAnsi="Garamond" w:cs="Times New Roman"/>
          <w:sz w:val="24"/>
          <w:szCs w:val="24"/>
          <w:lang w:eastAsia="en-US"/>
        </w:rPr>
        <w:t xml:space="preserve"> this</w:t>
      </w:r>
      <w:r w:rsidR="003D14AC" w:rsidRPr="00B022AC">
        <w:rPr>
          <w:rFonts w:ascii="Garamond" w:eastAsia="Cambria" w:hAnsi="Garamond" w:cs="Times New Roman"/>
          <w:sz w:val="24"/>
          <w:szCs w:val="24"/>
          <w:lang w:eastAsia="en-US"/>
        </w:rPr>
        <w:t xml:space="preserve"> would not obviously lead us to</w:t>
      </w:r>
      <w:r w:rsidR="00F2660B" w:rsidRPr="00B022AC">
        <w:rPr>
          <w:rFonts w:ascii="Garamond" w:eastAsia="Cambria" w:hAnsi="Garamond" w:cs="Times New Roman"/>
          <w:sz w:val="24"/>
          <w:szCs w:val="24"/>
          <w:lang w:eastAsia="en-US"/>
        </w:rPr>
        <w:t xml:space="preserve"> the view that there is no time. </w:t>
      </w:r>
      <w:r w:rsidR="00CF3D1E" w:rsidRPr="00B022AC">
        <w:rPr>
          <w:rFonts w:ascii="Garamond" w:eastAsia="Cambria" w:hAnsi="Garamond" w:cs="Times New Roman"/>
          <w:sz w:val="24"/>
          <w:szCs w:val="24"/>
          <w:lang w:eastAsia="en-US"/>
        </w:rPr>
        <w:t>As with fundamental physics, i</w:t>
      </w:r>
      <w:r w:rsidR="00400B35" w:rsidRPr="00B022AC">
        <w:rPr>
          <w:rFonts w:ascii="Garamond" w:eastAsia="Cambria" w:hAnsi="Garamond" w:cs="Times New Roman"/>
          <w:sz w:val="24"/>
          <w:szCs w:val="24"/>
          <w:lang w:eastAsia="en-US"/>
        </w:rPr>
        <w:t xml:space="preserve">n order for a given special science to be empirically adequate in a broad sense, it must not imply that we </w:t>
      </w:r>
      <w:r w:rsidR="00521A0B" w:rsidRPr="00B022AC">
        <w:rPr>
          <w:rFonts w:ascii="Garamond" w:eastAsia="Cambria" w:hAnsi="Garamond" w:cs="Times New Roman"/>
          <w:sz w:val="24"/>
          <w:szCs w:val="24"/>
          <w:lang w:eastAsia="en-US"/>
        </w:rPr>
        <w:t>lack</w:t>
      </w:r>
      <w:r w:rsidR="00400B35" w:rsidRPr="00B022AC">
        <w:rPr>
          <w:rFonts w:ascii="Garamond" w:eastAsia="Cambria" w:hAnsi="Garamond" w:cs="Times New Roman"/>
          <w:sz w:val="24"/>
          <w:szCs w:val="24"/>
          <w:lang w:eastAsia="en-US"/>
        </w:rPr>
        <w:t xml:space="preserve"> the experiences of the world we in fact have, experiences that seem to us to be strongly temporal</w:t>
      </w:r>
      <w:r w:rsidR="00BC3000" w:rsidRPr="00B022AC">
        <w:rPr>
          <w:rFonts w:ascii="Garamond" w:eastAsia="Cambria" w:hAnsi="Garamond" w:cs="Times New Roman"/>
          <w:sz w:val="24"/>
          <w:szCs w:val="24"/>
          <w:lang w:eastAsia="en-US"/>
        </w:rPr>
        <w:t xml:space="preserve">. </w:t>
      </w:r>
      <w:r w:rsidR="00400B35" w:rsidRPr="00B022AC">
        <w:rPr>
          <w:rFonts w:ascii="Garamond" w:eastAsia="Cambria" w:hAnsi="Garamond" w:cs="Times New Roman"/>
          <w:sz w:val="24"/>
          <w:szCs w:val="24"/>
          <w:lang w:eastAsia="en-US"/>
        </w:rPr>
        <w:t xml:space="preserve">Any such science must therefore recover our timey experiences. But the existence of such experiences would be sufficient evidence, for many, that the time role is being played by something. So because the lack of anything to play the time role in a special science </w:t>
      </w:r>
      <w:r w:rsidR="003D14AC" w:rsidRPr="00B022AC">
        <w:rPr>
          <w:rFonts w:ascii="Garamond" w:eastAsia="Cambria" w:hAnsi="Garamond" w:cs="Times New Roman"/>
          <w:sz w:val="24"/>
          <w:szCs w:val="24"/>
          <w:lang w:eastAsia="en-US"/>
        </w:rPr>
        <w:t xml:space="preserve">would not obviously lead us to cease to talk about past and future events, to cease </w:t>
      </w:r>
      <w:r w:rsidR="007F3BC7" w:rsidRPr="00B022AC">
        <w:rPr>
          <w:rFonts w:ascii="Garamond" w:eastAsia="Cambria" w:hAnsi="Garamond" w:cs="Times New Roman"/>
          <w:sz w:val="24"/>
          <w:szCs w:val="24"/>
          <w:lang w:eastAsia="en-US"/>
        </w:rPr>
        <w:t xml:space="preserve">deliberating, </w:t>
      </w:r>
      <w:r w:rsidR="003D14AC" w:rsidRPr="00B022AC">
        <w:rPr>
          <w:rFonts w:ascii="Garamond" w:eastAsia="Cambria" w:hAnsi="Garamond" w:cs="Times New Roman"/>
          <w:sz w:val="24"/>
          <w:szCs w:val="24"/>
          <w:lang w:eastAsia="en-US"/>
        </w:rPr>
        <w:t xml:space="preserve">planning and intending; to cease </w:t>
      </w:r>
      <w:r w:rsidR="007F3BC7" w:rsidRPr="00B022AC">
        <w:rPr>
          <w:rFonts w:ascii="Garamond" w:eastAsia="Cambria" w:hAnsi="Garamond" w:cs="Times New Roman"/>
          <w:sz w:val="24"/>
          <w:szCs w:val="24"/>
          <w:lang w:eastAsia="en-US"/>
        </w:rPr>
        <w:t>reaso</w:t>
      </w:r>
      <w:r w:rsidR="00706CA9" w:rsidRPr="00B022AC">
        <w:rPr>
          <w:rFonts w:ascii="Garamond" w:eastAsia="Cambria" w:hAnsi="Garamond" w:cs="Times New Roman"/>
          <w:sz w:val="24"/>
          <w:szCs w:val="24"/>
          <w:lang w:eastAsia="en-US"/>
        </w:rPr>
        <w:t>n</w:t>
      </w:r>
      <w:r w:rsidR="003804AA" w:rsidRPr="00B022AC">
        <w:rPr>
          <w:rFonts w:ascii="Garamond" w:eastAsia="Cambria" w:hAnsi="Garamond" w:cs="Times New Roman"/>
          <w:sz w:val="24"/>
          <w:szCs w:val="24"/>
          <w:lang w:eastAsia="en-US"/>
        </w:rPr>
        <w:t>ing</w:t>
      </w:r>
      <w:r w:rsidR="003D14AC" w:rsidRPr="00B022AC">
        <w:rPr>
          <w:rFonts w:ascii="Garamond" w:eastAsia="Cambria" w:hAnsi="Garamond" w:cs="Times New Roman"/>
          <w:sz w:val="24"/>
          <w:szCs w:val="24"/>
          <w:lang w:eastAsia="en-US"/>
        </w:rPr>
        <w:t xml:space="preserve"> about</w:t>
      </w:r>
      <w:r w:rsidR="003804AA" w:rsidRPr="00B022AC">
        <w:rPr>
          <w:rFonts w:ascii="Garamond" w:eastAsia="Cambria" w:hAnsi="Garamond" w:cs="Times New Roman"/>
          <w:sz w:val="24"/>
          <w:szCs w:val="24"/>
          <w:lang w:eastAsia="en-US"/>
        </w:rPr>
        <w:t xml:space="preserve"> or</w:t>
      </w:r>
      <w:r w:rsidR="003D14AC" w:rsidRPr="00B022AC">
        <w:rPr>
          <w:rFonts w:ascii="Garamond" w:eastAsia="Cambria" w:hAnsi="Garamond" w:cs="Times New Roman"/>
          <w:sz w:val="24"/>
          <w:szCs w:val="24"/>
          <w:lang w:eastAsia="en-US"/>
        </w:rPr>
        <w:t xml:space="preserve"> manipulating our environment </w:t>
      </w:r>
      <w:r w:rsidR="003804AA" w:rsidRPr="00B022AC">
        <w:rPr>
          <w:rFonts w:ascii="Garamond" w:eastAsia="Cambria" w:hAnsi="Garamond" w:cs="Times New Roman"/>
          <w:sz w:val="24"/>
          <w:szCs w:val="24"/>
          <w:lang w:eastAsia="en-US"/>
        </w:rPr>
        <w:t xml:space="preserve">in a temporal way </w:t>
      </w:r>
      <w:r w:rsidR="003D14AC" w:rsidRPr="00B022AC">
        <w:rPr>
          <w:rFonts w:ascii="Garamond" w:eastAsia="Cambria" w:hAnsi="Garamond" w:cs="Times New Roman"/>
          <w:sz w:val="24"/>
          <w:szCs w:val="24"/>
          <w:lang w:eastAsia="en-US"/>
        </w:rPr>
        <w:t>and so forth</w:t>
      </w:r>
      <w:r w:rsidR="00400B35" w:rsidRPr="00B022AC">
        <w:rPr>
          <w:rFonts w:ascii="Garamond" w:eastAsia="Cambria" w:hAnsi="Garamond" w:cs="Times New Roman"/>
          <w:sz w:val="24"/>
          <w:szCs w:val="24"/>
          <w:lang w:eastAsia="en-US"/>
        </w:rPr>
        <w:t>, we should conclude that</w:t>
      </w:r>
      <w:r w:rsidR="007E6F74" w:rsidRPr="00B022AC">
        <w:rPr>
          <w:rFonts w:ascii="Garamond" w:eastAsia="Cambria" w:hAnsi="Garamond" w:cs="Times New Roman"/>
          <w:sz w:val="24"/>
          <w:szCs w:val="24"/>
          <w:lang w:eastAsia="en-US"/>
        </w:rPr>
        <w:t xml:space="preserve"> the time role we are looking for is distinct from the </w:t>
      </w:r>
      <w:r w:rsidR="003804AA" w:rsidRPr="00B022AC">
        <w:rPr>
          <w:rFonts w:ascii="Garamond" w:eastAsia="Cambria" w:hAnsi="Garamond" w:cs="Times New Roman"/>
          <w:sz w:val="24"/>
          <w:szCs w:val="24"/>
          <w:lang w:eastAsia="en-US"/>
        </w:rPr>
        <w:t xml:space="preserve">special </w:t>
      </w:r>
      <w:r w:rsidR="007E6F74" w:rsidRPr="00B022AC">
        <w:rPr>
          <w:rFonts w:ascii="Garamond" w:eastAsia="Cambria" w:hAnsi="Garamond" w:cs="Times New Roman"/>
          <w:sz w:val="24"/>
          <w:szCs w:val="24"/>
          <w:lang w:eastAsia="en-US"/>
        </w:rPr>
        <w:t>time role</w:t>
      </w:r>
      <w:r w:rsidR="00BC3000" w:rsidRPr="00B022AC">
        <w:rPr>
          <w:rFonts w:ascii="Garamond" w:eastAsia="Cambria" w:hAnsi="Garamond" w:cs="Times New Roman"/>
          <w:sz w:val="24"/>
          <w:szCs w:val="24"/>
          <w:lang w:eastAsia="en-US"/>
        </w:rPr>
        <w:t xml:space="preserve"> or</w:t>
      </w:r>
      <w:r w:rsidR="00521A0B" w:rsidRPr="00B022AC">
        <w:rPr>
          <w:rFonts w:ascii="Garamond" w:eastAsia="Cambria" w:hAnsi="Garamond" w:cs="Times New Roman"/>
          <w:sz w:val="24"/>
          <w:szCs w:val="24"/>
          <w:lang w:eastAsia="en-US"/>
        </w:rPr>
        <w:t>, indeed, the physical time</w:t>
      </w:r>
      <w:r w:rsidR="00BC3000" w:rsidRPr="00B022AC">
        <w:rPr>
          <w:rFonts w:ascii="Garamond" w:eastAsia="Cambria" w:hAnsi="Garamond" w:cs="Times New Roman"/>
          <w:sz w:val="24"/>
          <w:szCs w:val="24"/>
          <w:lang w:eastAsia="en-US"/>
        </w:rPr>
        <w:t xml:space="preserve"> role.</w:t>
      </w:r>
    </w:p>
    <w:p w:rsidR="008C7411" w:rsidRPr="00B022AC" w:rsidRDefault="007E6F74" w:rsidP="00887CC4">
      <w:pPr>
        <w:spacing w:after="0" w:line="360" w:lineRule="auto"/>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ab/>
      </w:r>
      <w:r w:rsidR="003804AA" w:rsidRPr="00B022AC">
        <w:rPr>
          <w:rFonts w:ascii="Garamond" w:eastAsia="Cambria" w:hAnsi="Garamond" w:cs="Times New Roman"/>
          <w:sz w:val="24"/>
          <w:szCs w:val="24"/>
          <w:lang w:eastAsia="en-US"/>
        </w:rPr>
        <w:t xml:space="preserve">While the physical and special time roles do not appear to be good candidates for explicating the folk concept of time, </w:t>
      </w:r>
      <w:r w:rsidR="00706CA9" w:rsidRPr="00B022AC">
        <w:rPr>
          <w:rFonts w:ascii="Garamond" w:eastAsia="Cambria" w:hAnsi="Garamond" w:cs="Times New Roman"/>
          <w:sz w:val="24"/>
          <w:szCs w:val="24"/>
          <w:lang w:eastAsia="en-US"/>
        </w:rPr>
        <w:t xml:space="preserve">the discussion so far </w:t>
      </w:r>
      <w:r w:rsidR="003804AA" w:rsidRPr="00B022AC">
        <w:rPr>
          <w:rFonts w:ascii="Garamond" w:eastAsia="Cambria" w:hAnsi="Garamond" w:cs="Times New Roman"/>
          <w:sz w:val="24"/>
          <w:szCs w:val="24"/>
          <w:lang w:eastAsia="en-US"/>
        </w:rPr>
        <w:t xml:space="preserve">is instructive, for it </w:t>
      </w:r>
      <w:r w:rsidR="00706CA9" w:rsidRPr="00B022AC">
        <w:rPr>
          <w:rFonts w:ascii="Garamond" w:eastAsia="Cambria" w:hAnsi="Garamond" w:cs="Times New Roman"/>
          <w:sz w:val="24"/>
          <w:szCs w:val="24"/>
          <w:lang w:eastAsia="en-US"/>
        </w:rPr>
        <w:t>points us in the right direction</w:t>
      </w:r>
      <w:r w:rsidR="003804AA" w:rsidRPr="00B022AC">
        <w:rPr>
          <w:rFonts w:ascii="Garamond" w:eastAsia="Cambria" w:hAnsi="Garamond" w:cs="Times New Roman"/>
          <w:sz w:val="24"/>
          <w:szCs w:val="24"/>
          <w:lang w:eastAsia="en-US"/>
        </w:rPr>
        <w:t xml:space="preserve">. A central difficulty with both the physical role and the special role is that </w:t>
      </w:r>
      <w:r w:rsidR="00400B35" w:rsidRPr="00B022AC">
        <w:rPr>
          <w:rFonts w:ascii="Garamond" w:eastAsia="Cambria" w:hAnsi="Garamond" w:cs="Times New Roman"/>
          <w:sz w:val="24"/>
          <w:szCs w:val="24"/>
          <w:lang w:eastAsia="en-US"/>
        </w:rPr>
        <w:t xml:space="preserve">the discovery that nothing plays either role would not obviously be the discovery that nothing plays the folk time role. </w:t>
      </w:r>
      <w:r w:rsidR="00535F01" w:rsidRPr="00B022AC">
        <w:rPr>
          <w:rFonts w:ascii="Garamond" w:eastAsia="Cambria" w:hAnsi="Garamond" w:cs="Times New Roman"/>
          <w:sz w:val="24"/>
          <w:szCs w:val="24"/>
          <w:lang w:eastAsia="en-US"/>
        </w:rPr>
        <w:t xml:space="preserve">So long as our timey experiences persist we have reason to think the folk role is being played by something. </w:t>
      </w:r>
      <w:r w:rsidR="00706CA9" w:rsidRPr="00B022AC">
        <w:rPr>
          <w:rFonts w:ascii="Garamond" w:eastAsia="Cambria" w:hAnsi="Garamond" w:cs="Times New Roman"/>
          <w:sz w:val="24"/>
          <w:szCs w:val="24"/>
          <w:lang w:eastAsia="en-US"/>
        </w:rPr>
        <w:t xml:space="preserve"> </w:t>
      </w:r>
    </w:p>
    <w:p w:rsidR="00C17762" w:rsidRPr="00B022AC" w:rsidRDefault="00C17762" w:rsidP="00C17762">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This suggests</w:t>
      </w:r>
      <w:r w:rsidR="00535F01" w:rsidRPr="00B022AC">
        <w:rPr>
          <w:rFonts w:ascii="Garamond" w:eastAsia="Cambria" w:hAnsi="Garamond" w:cs="Times New Roman"/>
          <w:sz w:val="24"/>
          <w:szCs w:val="24"/>
          <w:lang w:eastAsia="en-US"/>
        </w:rPr>
        <w:t xml:space="preserve"> that </w:t>
      </w:r>
      <w:r w:rsidR="007E6F74" w:rsidRPr="00B022AC">
        <w:rPr>
          <w:rFonts w:ascii="Garamond" w:eastAsia="Cambria" w:hAnsi="Garamond" w:cs="Times New Roman"/>
          <w:sz w:val="24"/>
          <w:szCs w:val="24"/>
          <w:lang w:eastAsia="en-US"/>
        </w:rPr>
        <w:t xml:space="preserve">the </w:t>
      </w:r>
      <w:r w:rsidR="00DF76FF" w:rsidRPr="00B022AC">
        <w:rPr>
          <w:rFonts w:ascii="Garamond" w:eastAsia="Cambria" w:hAnsi="Garamond" w:cs="Times New Roman"/>
          <w:sz w:val="24"/>
          <w:szCs w:val="24"/>
          <w:lang w:eastAsia="en-US"/>
        </w:rPr>
        <w:t xml:space="preserve">functional role of the </w:t>
      </w:r>
      <w:r w:rsidR="008300E2" w:rsidRPr="00B022AC">
        <w:rPr>
          <w:rFonts w:ascii="Garamond" w:eastAsia="Cambria" w:hAnsi="Garamond" w:cs="Times New Roman"/>
          <w:sz w:val="24"/>
          <w:szCs w:val="24"/>
          <w:lang w:eastAsia="en-US"/>
        </w:rPr>
        <w:t>folk</w:t>
      </w:r>
      <w:r w:rsidR="00DF76FF" w:rsidRPr="00B022AC">
        <w:rPr>
          <w:rFonts w:ascii="Garamond" w:eastAsia="Cambria" w:hAnsi="Garamond" w:cs="Times New Roman"/>
          <w:sz w:val="24"/>
          <w:szCs w:val="24"/>
          <w:lang w:eastAsia="en-US"/>
        </w:rPr>
        <w:t xml:space="preserve"> </w:t>
      </w:r>
      <w:r w:rsidR="008300E2" w:rsidRPr="00B022AC">
        <w:rPr>
          <w:rFonts w:ascii="Garamond" w:eastAsia="Cambria" w:hAnsi="Garamond" w:cs="Times New Roman"/>
          <w:sz w:val="24"/>
          <w:szCs w:val="24"/>
          <w:lang w:eastAsia="en-US"/>
        </w:rPr>
        <w:t>concept of time</w:t>
      </w:r>
      <w:r w:rsidR="00DF76FF" w:rsidRPr="00B022AC">
        <w:rPr>
          <w:rFonts w:ascii="Garamond" w:eastAsia="Cambria" w:hAnsi="Garamond" w:cs="Times New Roman"/>
          <w:sz w:val="24"/>
          <w:szCs w:val="24"/>
          <w:lang w:eastAsia="en-US"/>
        </w:rPr>
        <w:t xml:space="preserve"> is closely connected to certain </w:t>
      </w:r>
      <w:r w:rsidR="00A41EDF" w:rsidRPr="00B022AC">
        <w:rPr>
          <w:rFonts w:ascii="Garamond" w:eastAsia="Cambria" w:hAnsi="Garamond" w:cs="Times New Roman"/>
          <w:sz w:val="24"/>
          <w:szCs w:val="24"/>
          <w:lang w:eastAsia="en-US"/>
        </w:rPr>
        <w:t xml:space="preserve">everyday </w:t>
      </w:r>
      <w:r w:rsidRPr="00B022AC">
        <w:rPr>
          <w:rFonts w:ascii="Garamond" w:eastAsia="Cambria" w:hAnsi="Garamond" w:cs="Times New Roman"/>
          <w:sz w:val="24"/>
          <w:szCs w:val="24"/>
          <w:lang w:eastAsia="en-US"/>
        </w:rPr>
        <w:t xml:space="preserve">ways of experiencing the world. In particular, we experience the world as being one in which we deliberate, plan, intend, and manipulate the world around us to attain certain ends we take to be desirable. </w:t>
      </w:r>
      <w:r w:rsidR="00E42C34" w:rsidRPr="00B022AC">
        <w:rPr>
          <w:rFonts w:ascii="Garamond" w:eastAsia="Cambria" w:hAnsi="Garamond" w:cs="Times New Roman"/>
          <w:sz w:val="24"/>
          <w:szCs w:val="24"/>
          <w:lang w:eastAsia="en-US"/>
        </w:rPr>
        <w:t>We</w:t>
      </w:r>
      <w:r w:rsidRPr="00B022AC">
        <w:rPr>
          <w:rFonts w:ascii="Garamond" w:eastAsia="Cambria" w:hAnsi="Garamond" w:cs="Times New Roman"/>
          <w:sz w:val="24"/>
          <w:szCs w:val="24"/>
          <w:lang w:eastAsia="en-US"/>
        </w:rPr>
        <w:t xml:space="preserve"> experience the world from an agential perspective. </w:t>
      </w:r>
      <w:r w:rsidR="004331A8" w:rsidRPr="00B022AC">
        <w:rPr>
          <w:rFonts w:ascii="Garamond" w:eastAsia="Cambria" w:hAnsi="Garamond" w:cs="Times New Roman"/>
          <w:sz w:val="24"/>
          <w:szCs w:val="24"/>
          <w:lang w:eastAsia="en-US"/>
        </w:rPr>
        <w:t xml:space="preserve">This perspective, </w:t>
      </w:r>
      <w:r w:rsidR="00521A0B" w:rsidRPr="00B022AC">
        <w:rPr>
          <w:rFonts w:ascii="Garamond" w:eastAsia="Cambria" w:hAnsi="Garamond" w:cs="Times New Roman"/>
          <w:sz w:val="24"/>
          <w:szCs w:val="24"/>
          <w:lang w:eastAsia="en-US"/>
        </w:rPr>
        <w:t>as we have been stressing here</w:t>
      </w:r>
      <w:r w:rsidR="004331A8" w:rsidRPr="00B022AC">
        <w:rPr>
          <w:rFonts w:ascii="Garamond" w:eastAsia="Cambria" w:hAnsi="Garamond" w:cs="Times New Roman"/>
          <w:sz w:val="24"/>
          <w:szCs w:val="24"/>
          <w:lang w:eastAsia="en-US"/>
        </w:rPr>
        <w:t>, is deeply interconnected with our concept of,</w:t>
      </w:r>
      <w:r w:rsidR="003D62BA" w:rsidRPr="00B022AC">
        <w:rPr>
          <w:rFonts w:ascii="Garamond" w:eastAsia="Cambria" w:hAnsi="Garamond" w:cs="Times New Roman"/>
          <w:sz w:val="24"/>
          <w:szCs w:val="24"/>
          <w:lang w:eastAsia="en-US"/>
        </w:rPr>
        <w:t xml:space="preserve"> and experience of, temporality. We deliberate about events that we might bring about at times other than the one at which we currently find ourselves. We intend to act at times other than the one at which we currently find ourselves. Manipulating the world around us occurs by bringing about certain events</w:t>
      </w:r>
      <w:r w:rsidR="00802B1E" w:rsidRPr="00B022AC">
        <w:rPr>
          <w:rFonts w:ascii="Garamond" w:eastAsia="Cambria" w:hAnsi="Garamond" w:cs="Times New Roman"/>
          <w:sz w:val="24"/>
          <w:szCs w:val="24"/>
          <w:lang w:eastAsia="en-US"/>
        </w:rPr>
        <w:t xml:space="preserve">, </w:t>
      </w:r>
      <w:r w:rsidR="003D62BA" w:rsidRPr="00B022AC">
        <w:rPr>
          <w:rFonts w:ascii="Garamond" w:eastAsia="Cambria" w:hAnsi="Garamond" w:cs="Times New Roman"/>
          <w:sz w:val="24"/>
          <w:szCs w:val="24"/>
          <w:lang w:eastAsia="en-US"/>
        </w:rPr>
        <w:t xml:space="preserve">which, we take it, will in turn bring about other events. </w:t>
      </w:r>
      <w:r w:rsidR="0083014D" w:rsidRPr="00B022AC">
        <w:rPr>
          <w:rFonts w:ascii="Garamond" w:eastAsia="Cambria" w:hAnsi="Garamond" w:cs="Times New Roman"/>
          <w:sz w:val="24"/>
          <w:szCs w:val="24"/>
          <w:lang w:eastAsia="en-US"/>
        </w:rPr>
        <w:t xml:space="preserve">Thus our experience of our world is an experience as of persisting </w:t>
      </w:r>
      <w:r w:rsidR="001922E6" w:rsidRPr="00B022AC">
        <w:rPr>
          <w:rFonts w:ascii="Garamond" w:eastAsia="Cambria" w:hAnsi="Garamond" w:cs="Times New Roman"/>
          <w:sz w:val="24"/>
          <w:szCs w:val="24"/>
          <w:lang w:eastAsia="en-US"/>
        </w:rPr>
        <w:t>objects, most notably ourselves</w:t>
      </w:r>
      <w:r w:rsidR="0083014D" w:rsidRPr="00B022AC">
        <w:rPr>
          <w:rFonts w:ascii="Garamond" w:eastAsia="Cambria" w:hAnsi="Garamond" w:cs="Times New Roman"/>
          <w:sz w:val="24"/>
          <w:szCs w:val="24"/>
          <w:lang w:eastAsia="en-US"/>
        </w:rPr>
        <w:t xml:space="preserve">, other agents, and other objects. </w:t>
      </w:r>
      <w:r w:rsidR="00521A0B" w:rsidRPr="00B022AC">
        <w:rPr>
          <w:rFonts w:ascii="Garamond" w:eastAsia="Cambria" w:hAnsi="Garamond" w:cs="Times New Roman"/>
          <w:sz w:val="24"/>
          <w:szCs w:val="24"/>
          <w:lang w:eastAsia="en-US"/>
        </w:rPr>
        <w:t xml:space="preserve">Which is to say that </w:t>
      </w:r>
      <w:r w:rsidR="006001C8" w:rsidRPr="00B022AC">
        <w:rPr>
          <w:rFonts w:ascii="Garamond" w:eastAsia="Cambria" w:hAnsi="Garamond" w:cs="Times New Roman"/>
          <w:sz w:val="24"/>
          <w:szCs w:val="24"/>
          <w:lang w:eastAsia="en-US"/>
        </w:rPr>
        <w:t>it</w:t>
      </w:r>
      <w:r w:rsidR="0083014D" w:rsidRPr="00B022AC">
        <w:rPr>
          <w:rFonts w:ascii="Garamond" w:eastAsia="Cambria" w:hAnsi="Garamond" w:cs="Times New Roman"/>
          <w:sz w:val="24"/>
          <w:szCs w:val="24"/>
          <w:lang w:eastAsia="en-US"/>
        </w:rPr>
        <w:t xml:space="preserve"> is an experience as of events being located at different times, and as of different times being differentially related to one’s current self via some kind of temporal ordering. It is </w:t>
      </w:r>
      <w:r w:rsidR="00521A0B" w:rsidRPr="00B022AC">
        <w:rPr>
          <w:rFonts w:ascii="Garamond" w:eastAsia="Cambria" w:hAnsi="Garamond" w:cs="Times New Roman"/>
          <w:sz w:val="24"/>
          <w:szCs w:val="24"/>
          <w:lang w:eastAsia="en-US"/>
        </w:rPr>
        <w:t xml:space="preserve">also </w:t>
      </w:r>
      <w:r w:rsidR="0083014D" w:rsidRPr="00B022AC">
        <w:rPr>
          <w:rFonts w:ascii="Garamond" w:eastAsia="Cambria" w:hAnsi="Garamond" w:cs="Times New Roman"/>
          <w:sz w:val="24"/>
          <w:szCs w:val="24"/>
          <w:lang w:eastAsia="en-US"/>
        </w:rPr>
        <w:t xml:space="preserve">an experience as of certain events being causally connected. </w:t>
      </w:r>
      <w:r w:rsidR="001922E6" w:rsidRPr="00B022AC">
        <w:rPr>
          <w:rFonts w:ascii="Garamond" w:eastAsia="Cambria" w:hAnsi="Garamond" w:cs="Times New Roman"/>
          <w:sz w:val="24"/>
          <w:szCs w:val="24"/>
          <w:lang w:eastAsia="en-US"/>
        </w:rPr>
        <w:t xml:space="preserve">Our experience of the world is, </w:t>
      </w:r>
      <w:r w:rsidR="00521A0B" w:rsidRPr="00B022AC">
        <w:rPr>
          <w:rFonts w:ascii="Garamond" w:eastAsia="Cambria" w:hAnsi="Garamond" w:cs="Times New Roman"/>
          <w:sz w:val="24"/>
          <w:szCs w:val="24"/>
          <w:lang w:eastAsia="en-US"/>
        </w:rPr>
        <w:t>finally</w:t>
      </w:r>
      <w:r w:rsidR="001922E6" w:rsidRPr="00B022AC">
        <w:rPr>
          <w:rFonts w:ascii="Garamond" w:eastAsia="Cambria" w:hAnsi="Garamond" w:cs="Times New Roman"/>
          <w:sz w:val="24"/>
          <w:szCs w:val="24"/>
          <w:lang w:eastAsia="en-US"/>
        </w:rPr>
        <w:t xml:space="preserve">, an experience not just of an ordering of events at different times but also an experience of there being a duration or distance between these events; it may even be an experience as of future events coming ever closer, and past events receding ever further away. </w:t>
      </w:r>
      <w:r w:rsidR="00244AED" w:rsidRPr="00B022AC">
        <w:rPr>
          <w:rFonts w:ascii="Garamond" w:eastAsia="Cambria" w:hAnsi="Garamond" w:cs="Times New Roman"/>
          <w:sz w:val="24"/>
          <w:szCs w:val="24"/>
          <w:lang w:eastAsia="en-US"/>
        </w:rPr>
        <w:t xml:space="preserve"> </w:t>
      </w:r>
    </w:p>
    <w:p w:rsidR="00544420" w:rsidRPr="00B022AC" w:rsidRDefault="00AA2415" w:rsidP="002B3E55">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Let us call the experience as of deliberating our practice of deliberation; let us call the experience as of manipulating the world the practice of causal intervention; let us call the experience as of reasoning about how to manipulate the world the practice of causal reasoning; let us call the experience of acting in th</w:t>
      </w:r>
      <w:r w:rsidR="00544420" w:rsidRPr="00B022AC">
        <w:rPr>
          <w:rFonts w:ascii="Garamond" w:eastAsia="Cambria" w:hAnsi="Garamond" w:cs="Times New Roman"/>
          <w:sz w:val="24"/>
          <w:szCs w:val="24"/>
          <w:lang w:eastAsia="en-US"/>
        </w:rPr>
        <w:t>e world the practice of agency; let us call the experience as of existing at different times and the experience of tracking the same object at different times the practice of persistence.</w:t>
      </w:r>
    </w:p>
    <w:p w:rsidR="002E6DBD" w:rsidRDefault="00AA2415" w:rsidP="002E6DBD">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These practices are all central </w:t>
      </w:r>
      <w:r w:rsidR="00521A0B" w:rsidRPr="00B022AC">
        <w:rPr>
          <w:rFonts w:ascii="Garamond" w:eastAsia="Cambria" w:hAnsi="Garamond" w:cs="Times New Roman"/>
          <w:sz w:val="24"/>
          <w:szCs w:val="24"/>
          <w:lang w:eastAsia="en-US"/>
        </w:rPr>
        <w:t xml:space="preserve">to </w:t>
      </w:r>
      <w:r w:rsidRPr="00B022AC">
        <w:rPr>
          <w:rFonts w:ascii="Garamond" w:eastAsia="Cambria" w:hAnsi="Garamond" w:cs="Times New Roman"/>
          <w:sz w:val="24"/>
          <w:szCs w:val="24"/>
          <w:lang w:eastAsia="en-US"/>
        </w:rPr>
        <w:t xml:space="preserve">our way of being in the </w:t>
      </w:r>
      <w:proofErr w:type="spellStart"/>
      <w:r w:rsidRPr="00B022AC">
        <w:rPr>
          <w:rFonts w:ascii="Garamond" w:eastAsia="Cambria" w:hAnsi="Garamond" w:cs="Times New Roman"/>
          <w:sz w:val="24"/>
          <w:szCs w:val="24"/>
          <w:lang w:eastAsia="en-US"/>
        </w:rPr>
        <w:t>world</w:t>
      </w:r>
      <w:proofErr w:type="spellEnd"/>
      <w:r w:rsidR="002E6DBD">
        <w:rPr>
          <w:rFonts w:ascii="Garamond" w:eastAsia="Cambria" w:hAnsi="Garamond" w:cs="Times New Roman"/>
          <w:sz w:val="24"/>
          <w:szCs w:val="24"/>
          <w:lang w:eastAsia="en-US"/>
        </w:rPr>
        <w:t>.</w:t>
      </w:r>
      <w:r w:rsidR="007968E6">
        <w:rPr>
          <w:rFonts w:ascii="Garamond" w:eastAsia="Cambria" w:hAnsi="Garamond" w:cs="Times New Roman"/>
          <w:sz w:val="24"/>
          <w:szCs w:val="24"/>
          <w:lang w:eastAsia="en-US"/>
        </w:rPr>
        <w:t xml:space="preserve"> </w:t>
      </w:r>
      <w:r w:rsidR="002E6DBD">
        <w:rPr>
          <w:rFonts w:ascii="Garamond" w:eastAsia="Cambria" w:hAnsi="Garamond" w:cs="Times New Roman"/>
          <w:sz w:val="24"/>
          <w:szCs w:val="24"/>
          <w:lang w:eastAsia="en-US"/>
        </w:rPr>
        <w:t xml:space="preserve">To be clear, however, it is not our contention that these are the only aspects of the folk concept of time. It may be that the folk concept of time is responsive to more than just deliberation, planning, intending, manipulating and so on. The folk concept may be richer by far. The point we are trying to make is that the folk concept is at least this rich </w:t>
      </w:r>
      <w:r w:rsidR="002E6DBD" w:rsidRPr="00B022AC">
        <w:rPr>
          <w:rFonts w:ascii="Garamond" w:eastAsia="Cambria" w:hAnsi="Garamond" w:cs="Times New Roman"/>
          <w:sz w:val="24"/>
          <w:szCs w:val="24"/>
          <w:lang w:eastAsia="en-US"/>
        </w:rPr>
        <w:t>and</w:t>
      </w:r>
      <w:r w:rsidR="002E6DBD">
        <w:rPr>
          <w:rFonts w:ascii="Garamond" w:eastAsia="Cambria" w:hAnsi="Garamond" w:cs="Times New Roman"/>
          <w:sz w:val="24"/>
          <w:szCs w:val="24"/>
          <w:lang w:eastAsia="en-US"/>
        </w:rPr>
        <w:t>, what’s more, that these aspects of the folk concept are an integral part of the everyday notion of time.</w:t>
      </w:r>
      <w:r w:rsidR="002E6DBD" w:rsidRPr="00B022AC">
        <w:rPr>
          <w:rFonts w:ascii="Garamond" w:eastAsia="Cambria" w:hAnsi="Garamond" w:cs="Times New Roman"/>
          <w:sz w:val="24"/>
          <w:szCs w:val="24"/>
          <w:lang w:eastAsia="en-US"/>
        </w:rPr>
        <w:t xml:space="preserve"> </w:t>
      </w:r>
      <w:r w:rsidR="002E6DBD">
        <w:rPr>
          <w:rFonts w:ascii="Garamond" w:eastAsia="Cambria" w:hAnsi="Garamond" w:cs="Times New Roman"/>
          <w:sz w:val="24"/>
          <w:szCs w:val="24"/>
          <w:lang w:eastAsia="en-US"/>
        </w:rPr>
        <w:t>Accordingly,</w:t>
      </w:r>
      <w:r w:rsidR="002E6DBD" w:rsidRPr="00B022AC">
        <w:rPr>
          <w:rFonts w:ascii="Garamond" w:eastAsia="Cambria" w:hAnsi="Garamond" w:cs="Times New Roman"/>
          <w:sz w:val="24"/>
          <w:szCs w:val="24"/>
          <w:lang w:eastAsia="en-US"/>
        </w:rPr>
        <w:t xml:space="preserve"> </w:t>
      </w:r>
      <w:r w:rsidR="002E6DBD">
        <w:rPr>
          <w:rFonts w:ascii="Garamond" w:eastAsia="Cambria" w:hAnsi="Garamond" w:cs="Times New Roman"/>
          <w:sz w:val="24"/>
          <w:szCs w:val="24"/>
          <w:lang w:eastAsia="en-US"/>
        </w:rPr>
        <w:t>an</w:t>
      </w:r>
      <w:r w:rsidR="002E6DBD" w:rsidRPr="00B022AC">
        <w:rPr>
          <w:rFonts w:ascii="Garamond" w:eastAsia="Cambria" w:hAnsi="Garamond" w:cs="Times New Roman"/>
          <w:sz w:val="24"/>
          <w:szCs w:val="24"/>
          <w:lang w:eastAsia="en-US"/>
        </w:rPr>
        <w:t xml:space="preserve"> adequate </w:t>
      </w:r>
      <w:r w:rsidR="002E6DBD">
        <w:rPr>
          <w:rFonts w:ascii="Garamond" w:eastAsia="Cambria" w:hAnsi="Garamond" w:cs="Times New Roman"/>
          <w:sz w:val="24"/>
          <w:szCs w:val="24"/>
          <w:lang w:eastAsia="en-US"/>
        </w:rPr>
        <w:t xml:space="preserve">account </w:t>
      </w:r>
      <w:r w:rsidR="002E6DBD" w:rsidRPr="00B022AC">
        <w:rPr>
          <w:rFonts w:ascii="Garamond" w:eastAsia="Cambria" w:hAnsi="Garamond" w:cs="Times New Roman"/>
          <w:sz w:val="24"/>
          <w:szCs w:val="24"/>
          <w:lang w:eastAsia="en-US"/>
        </w:rPr>
        <w:t xml:space="preserve">of time </w:t>
      </w:r>
      <w:r w:rsidR="002E6DBD">
        <w:rPr>
          <w:rFonts w:ascii="Garamond" w:eastAsia="Cambria" w:hAnsi="Garamond" w:cs="Times New Roman"/>
          <w:sz w:val="24"/>
          <w:szCs w:val="24"/>
          <w:lang w:eastAsia="en-US"/>
        </w:rPr>
        <w:t xml:space="preserve">ought to be responsive to these core aspects and, as such, </w:t>
      </w:r>
      <w:r w:rsidR="002E6DBD" w:rsidRPr="00B022AC">
        <w:rPr>
          <w:rFonts w:ascii="Garamond" w:eastAsia="Cambria" w:hAnsi="Garamond" w:cs="Times New Roman"/>
          <w:sz w:val="24"/>
          <w:szCs w:val="24"/>
          <w:lang w:eastAsia="en-US"/>
        </w:rPr>
        <w:t xml:space="preserve">ought to forge a link between the practices </w:t>
      </w:r>
      <w:r w:rsidR="002E6DBD">
        <w:rPr>
          <w:rFonts w:ascii="Garamond" w:eastAsia="Cambria" w:hAnsi="Garamond" w:cs="Times New Roman"/>
          <w:sz w:val="24"/>
          <w:szCs w:val="24"/>
          <w:lang w:eastAsia="en-US"/>
        </w:rPr>
        <w:t xml:space="preserve">mentioned above </w:t>
      </w:r>
      <w:r w:rsidR="002E6DBD" w:rsidRPr="00B022AC">
        <w:rPr>
          <w:rFonts w:ascii="Garamond" w:eastAsia="Cambria" w:hAnsi="Garamond" w:cs="Times New Roman"/>
          <w:sz w:val="24"/>
          <w:szCs w:val="24"/>
          <w:lang w:eastAsia="en-US"/>
        </w:rPr>
        <w:t>and a theory of those practices.</w:t>
      </w:r>
      <w:r w:rsidR="002E6DBD">
        <w:rPr>
          <w:rFonts w:ascii="Garamond" w:eastAsia="Cambria" w:hAnsi="Garamond" w:cs="Times New Roman"/>
          <w:sz w:val="24"/>
          <w:szCs w:val="24"/>
          <w:lang w:eastAsia="en-US"/>
        </w:rPr>
        <w:t xml:space="preserve"> </w:t>
      </w:r>
    </w:p>
    <w:p w:rsidR="00752495" w:rsidRPr="00B022AC" w:rsidRDefault="002E6DBD" w:rsidP="002E6DBD">
      <w:pPr>
        <w:spacing w:after="0" w:line="360" w:lineRule="auto"/>
        <w:ind w:firstLine="720"/>
        <w:jc w:val="both"/>
        <w:rPr>
          <w:rFonts w:ascii="Garamond" w:eastAsia="Cambria" w:hAnsi="Garamond" w:cs="Times New Roman"/>
          <w:sz w:val="24"/>
          <w:szCs w:val="24"/>
          <w:lang w:eastAsia="en-US"/>
        </w:rPr>
      </w:pPr>
      <w:r>
        <w:rPr>
          <w:rFonts w:ascii="Garamond" w:eastAsia="Cambria" w:hAnsi="Garamond" w:cs="Times New Roman"/>
          <w:sz w:val="24"/>
          <w:szCs w:val="24"/>
          <w:lang w:eastAsia="en-US"/>
        </w:rPr>
        <w:t>Note that b</w:t>
      </w:r>
      <w:r w:rsidRPr="00B022AC">
        <w:rPr>
          <w:rFonts w:ascii="Garamond" w:eastAsia="Cambria" w:hAnsi="Garamond" w:cs="Times New Roman"/>
          <w:sz w:val="24"/>
          <w:szCs w:val="24"/>
          <w:lang w:eastAsia="en-US"/>
        </w:rPr>
        <w:t xml:space="preserve">y </w:t>
      </w:r>
      <w:r w:rsidR="00AA2415" w:rsidRPr="00B022AC">
        <w:rPr>
          <w:rFonts w:ascii="Garamond" w:eastAsia="Cambria" w:hAnsi="Garamond" w:cs="Times New Roman"/>
          <w:sz w:val="24"/>
          <w:szCs w:val="24"/>
          <w:lang w:eastAsia="en-US"/>
        </w:rPr>
        <w:t xml:space="preserve">a theory, here, we mean an account of these practices that has certain features. First, we expect that any such theory will make sense of, and vindicate, these practices. That does not mean that we expect such a theory to make reasonable every instance of causal reasoning, of agency, of deliberation or of causal intervention. Rather, our </w:t>
      </w:r>
      <w:r w:rsidR="00521A0B" w:rsidRPr="00B022AC">
        <w:rPr>
          <w:rFonts w:ascii="Garamond" w:eastAsia="Cambria" w:hAnsi="Garamond" w:cs="Times New Roman"/>
          <w:sz w:val="24"/>
          <w:szCs w:val="24"/>
          <w:lang w:eastAsia="en-US"/>
        </w:rPr>
        <w:t xml:space="preserve">suggestion </w:t>
      </w:r>
      <w:r w:rsidR="00AA2415" w:rsidRPr="00B022AC">
        <w:rPr>
          <w:rFonts w:ascii="Garamond" w:eastAsia="Cambria" w:hAnsi="Garamond" w:cs="Times New Roman"/>
          <w:sz w:val="24"/>
          <w:szCs w:val="24"/>
          <w:lang w:eastAsia="en-US"/>
        </w:rPr>
        <w:t xml:space="preserve">is that because these practices are so central to our being in the world—they jointly constitute a large part of our being in the world—any good theory of these practices will be one that vindicates the practices themselves. That is to say that any good theory of these practices will be one that, at the </w:t>
      </w:r>
      <w:r w:rsidR="008A6860" w:rsidRPr="00B022AC">
        <w:rPr>
          <w:rFonts w:ascii="Garamond" w:eastAsia="Cambria" w:hAnsi="Garamond" w:cs="Times New Roman"/>
          <w:sz w:val="24"/>
          <w:szCs w:val="24"/>
          <w:lang w:eastAsia="en-US"/>
        </w:rPr>
        <w:t xml:space="preserve">very least, does the following: (a) it renders assertible a range of assertions within the relevant discourses associated with the practices (causal, deliberation, agential) and it clearly draws a distinction between claims that are assertible in those discourses and those that are not and (b) it renders reasonable the practices in question. These are relatively minimal constraints; they do not require that a theory of the practices render the practices justified, in some deep epistemic sense; nor does it require that the theories render </w:t>
      </w:r>
      <w:r w:rsidR="006001C8" w:rsidRPr="00B022AC">
        <w:rPr>
          <w:rFonts w:ascii="Garamond" w:eastAsia="Cambria" w:hAnsi="Garamond" w:cs="Times New Roman"/>
          <w:sz w:val="24"/>
          <w:szCs w:val="24"/>
          <w:lang w:eastAsia="en-US"/>
        </w:rPr>
        <w:t xml:space="preserve">any claims in the </w:t>
      </w:r>
      <w:r w:rsidR="008A6860" w:rsidRPr="00B022AC">
        <w:rPr>
          <w:rFonts w:ascii="Garamond" w:eastAsia="Cambria" w:hAnsi="Garamond" w:cs="Times New Roman"/>
          <w:sz w:val="24"/>
          <w:szCs w:val="24"/>
          <w:lang w:eastAsia="en-US"/>
        </w:rPr>
        <w:t xml:space="preserve">discourses associated with the practices true. To get a feel for the difference here, consider our moral practices and the associated discourse. One way to vindicate the practices is to offer a realist theory of morality which not only renders moral discourse truth apt and true, but makes moral practices reasonable and justified. But notice that even error theorists about moral discourse will </w:t>
      </w:r>
      <w:r w:rsidR="006001C8" w:rsidRPr="00B022AC">
        <w:rPr>
          <w:rFonts w:ascii="Garamond" w:eastAsia="Cambria" w:hAnsi="Garamond" w:cs="Times New Roman"/>
          <w:sz w:val="24"/>
          <w:szCs w:val="24"/>
          <w:lang w:eastAsia="en-US"/>
        </w:rPr>
        <w:t xml:space="preserve">typically </w:t>
      </w:r>
      <w:r w:rsidR="008A6860" w:rsidRPr="00B022AC">
        <w:rPr>
          <w:rFonts w:ascii="Garamond" w:eastAsia="Cambria" w:hAnsi="Garamond" w:cs="Times New Roman"/>
          <w:sz w:val="24"/>
          <w:szCs w:val="24"/>
          <w:lang w:eastAsia="en-US"/>
        </w:rPr>
        <w:t xml:space="preserve">want to say that moral practice is reasonable and they </w:t>
      </w:r>
      <w:r w:rsidR="00FB7CD1" w:rsidRPr="00B022AC">
        <w:rPr>
          <w:rFonts w:ascii="Garamond" w:eastAsia="Cambria" w:hAnsi="Garamond" w:cs="Times New Roman"/>
          <w:sz w:val="24"/>
          <w:szCs w:val="24"/>
          <w:lang w:eastAsia="en-US"/>
        </w:rPr>
        <w:t xml:space="preserve">will </w:t>
      </w:r>
      <w:r w:rsidR="008A6860" w:rsidRPr="00B022AC">
        <w:rPr>
          <w:rFonts w:ascii="Garamond" w:eastAsia="Cambria" w:hAnsi="Garamond" w:cs="Times New Roman"/>
          <w:sz w:val="24"/>
          <w:szCs w:val="24"/>
          <w:lang w:eastAsia="en-US"/>
        </w:rPr>
        <w:t>want to offer some account of when claims in the moral discourse are assertible and when they are not. They may do this by appealing to moral fictionalism, or moral noncognitivism, or some other view. But however they do so they</w:t>
      </w:r>
      <w:r w:rsidR="00FB7CD1" w:rsidRPr="00B022AC">
        <w:rPr>
          <w:rFonts w:ascii="Garamond" w:eastAsia="Cambria" w:hAnsi="Garamond" w:cs="Times New Roman"/>
          <w:sz w:val="24"/>
          <w:szCs w:val="24"/>
          <w:lang w:eastAsia="en-US"/>
        </w:rPr>
        <w:t>,</w:t>
      </w:r>
      <w:r w:rsidR="008A6860" w:rsidRPr="00B022AC">
        <w:rPr>
          <w:rFonts w:ascii="Garamond" w:eastAsia="Cambria" w:hAnsi="Garamond" w:cs="Times New Roman"/>
          <w:sz w:val="24"/>
          <w:szCs w:val="24"/>
          <w:lang w:eastAsia="en-US"/>
        </w:rPr>
        <w:t xml:space="preserve"> in some sense</w:t>
      </w:r>
      <w:r w:rsidR="00FB7CD1" w:rsidRPr="00B022AC">
        <w:rPr>
          <w:rFonts w:ascii="Garamond" w:eastAsia="Cambria" w:hAnsi="Garamond" w:cs="Times New Roman"/>
          <w:sz w:val="24"/>
          <w:szCs w:val="24"/>
          <w:lang w:eastAsia="en-US"/>
        </w:rPr>
        <w:t>,</w:t>
      </w:r>
      <w:r w:rsidR="008A6860" w:rsidRPr="00B022AC">
        <w:rPr>
          <w:rFonts w:ascii="Garamond" w:eastAsia="Cambria" w:hAnsi="Garamond" w:cs="Times New Roman"/>
          <w:sz w:val="24"/>
          <w:szCs w:val="24"/>
          <w:lang w:eastAsia="en-US"/>
        </w:rPr>
        <w:t xml:space="preserve"> vindicate moral practice</w:t>
      </w:r>
      <w:r w:rsidR="00521A0B" w:rsidRPr="00B022AC">
        <w:rPr>
          <w:rFonts w:ascii="Garamond" w:eastAsia="Cambria" w:hAnsi="Garamond" w:cs="Times New Roman"/>
          <w:sz w:val="24"/>
          <w:szCs w:val="24"/>
          <w:lang w:eastAsia="en-US"/>
        </w:rPr>
        <w:t>.</w:t>
      </w:r>
      <w:r w:rsidR="008A6860" w:rsidRPr="00B022AC">
        <w:rPr>
          <w:rFonts w:ascii="Garamond" w:eastAsia="Cambria" w:hAnsi="Garamond" w:cs="Times New Roman"/>
          <w:sz w:val="24"/>
          <w:szCs w:val="24"/>
          <w:lang w:eastAsia="en-US"/>
        </w:rPr>
        <w:t xml:space="preserve"> By parity, we think, it is even more important to vindicate the deliberative,</w:t>
      </w:r>
      <w:r w:rsidR="00422BCB" w:rsidRPr="00B022AC">
        <w:rPr>
          <w:rFonts w:ascii="Garamond" w:eastAsia="Cambria" w:hAnsi="Garamond" w:cs="Times New Roman"/>
          <w:sz w:val="24"/>
          <w:szCs w:val="24"/>
          <w:lang w:eastAsia="en-US"/>
        </w:rPr>
        <w:t xml:space="preserve"> causal and agential practices and we assume that the best theory of these practices will do just that. </w:t>
      </w:r>
      <w:r w:rsidR="008A6860" w:rsidRPr="00B022AC">
        <w:rPr>
          <w:rFonts w:ascii="Garamond" w:eastAsia="Cambria" w:hAnsi="Garamond" w:cs="Times New Roman"/>
          <w:sz w:val="24"/>
          <w:szCs w:val="24"/>
          <w:lang w:eastAsia="en-US"/>
        </w:rPr>
        <w:t xml:space="preserve"> </w:t>
      </w:r>
    </w:p>
    <w:p w:rsidR="00DC7912" w:rsidRPr="00B022AC" w:rsidRDefault="004364D8" w:rsidP="00DC7912">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With this in</w:t>
      </w:r>
      <w:r w:rsidR="002B3E55" w:rsidRPr="00B022AC">
        <w:rPr>
          <w:rFonts w:ascii="Garamond" w:eastAsia="Cambria" w:hAnsi="Garamond" w:cs="Times New Roman"/>
          <w:sz w:val="24"/>
          <w:szCs w:val="24"/>
          <w:lang w:eastAsia="en-US"/>
        </w:rPr>
        <w:t xml:space="preserve"> mind l</w:t>
      </w:r>
      <w:r w:rsidR="00DF76FF" w:rsidRPr="00B022AC">
        <w:rPr>
          <w:rFonts w:ascii="Garamond" w:eastAsia="Cambria" w:hAnsi="Garamond" w:cs="Times New Roman"/>
          <w:sz w:val="24"/>
          <w:szCs w:val="24"/>
          <w:lang w:eastAsia="en-US"/>
        </w:rPr>
        <w:t xml:space="preserve">et us suppose that the best theory of deliberation and, more generally, practical reason will have a </w:t>
      </w:r>
      <w:r w:rsidR="00FB7CD1" w:rsidRPr="00B022AC">
        <w:rPr>
          <w:rFonts w:ascii="Garamond" w:eastAsia="Cambria" w:hAnsi="Garamond" w:cs="Times New Roman"/>
          <w:sz w:val="24"/>
          <w:szCs w:val="24"/>
          <w:lang w:eastAsia="en-US"/>
        </w:rPr>
        <w:t xml:space="preserve">time parameter, a </w:t>
      </w:r>
      <w:r w:rsidR="00DF76FF" w:rsidRPr="00B022AC">
        <w:rPr>
          <w:rFonts w:ascii="Garamond" w:eastAsia="Cambria" w:hAnsi="Garamond" w:cs="Times New Roman"/>
          <w:sz w:val="24"/>
          <w:szCs w:val="24"/>
          <w:lang w:eastAsia="en-US"/>
        </w:rPr>
        <w:t xml:space="preserve">t-parameter. Call this the deliberative t-role. This is the role spelled out, and indeed exhausted by, the function of the t-parameter in the </w:t>
      </w:r>
      <w:r w:rsidR="000551E5" w:rsidRPr="00B022AC">
        <w:rPr>
          <w:rFonts w:ascii="Garamond" w:eastAsia="Cambria" w:hAnsi="Garamond" w:cs="Times New Roman"/>
          <w:sz w:val="24"/>
          <w:szCs w:val="24"/>
          <w:lang w:eastAsia="en-US"/>
        </w:rPr>
        <w:t xml:space="preserve">best theory of </w:t>
      </w:r>
      <w:r w:rsidR="007A55E5" w:rsidRPr="00B022AC">
        <w:rPr>
          <w:rFonts w:ascii="Garamond" w:eastAsia="Cambria" w:hAnsi="Garamond" w:cs="Times New Roman"/>
          <w:sz w:val="24"/>
          <w:szCs w:val="24"/>
          <w:lang w:eastAsia="en-US"/>
        </w:rPr>
        <w:t xml:space="preserve">deliberation. </w:t>
      </w:r>
      <w:r w:rsidR="00DF76FF" w:rsidRPr="00B022AC">
        <w:rPr>
          <w:rFonts w:ascii="Garamond" w:eastAsia="Cambria" w:hAnsi="Garamond" w:cs="Times New Roman"/>
          <w:sz w:val="24"/>
          <w:szCs w:val="24"/>
          <w:lang w:eastAsia="en-US"/>
        </w:rPr>
        <w:t xml:space="preserve"> Let us suppose that the best theory of </w:t>
      </w:r>
      <w:r w:rsidR="00143D7B" w:rsidRPr="00B022AC">
        <w:rPr>
          <w:rFonts w:ascii="Garamond" w:eastAsia="Cambria" w:hAnsi="Garamond" w:cs="Times New Roman"/>
          <w:sz w:val="24"/>
          <w:szCs w:val="24"/>
          <w:lang w:eastAsia="en-US"/>
        </w:rPr>
        <w:t xml:space="preserve">causal intervention </w:t>
      </w:r>
      <w:r w:rsidR="00DF76FF" w:rsidRPr="00B022AC">
        <w:rPr>
          <w:rFonts w:ascii="Garamond" w:eastAsia="Cambria" w:hAnsi="Garamond" w:cs="Times New Roman"/>
          <w:sz w:val="24"/>
          <w:szCs w:val="24"/>
          <w:lang w:eastAsia="en-US"/>
        </w:rPr>
        <w:t xml:space="preserve">will have a t-parameter. Call this the </w:t>
      </w:r>
      <w:r w:rsidR="00143D7B" w:rsidRPr="00B022AC">
        <w:rPr>
          <w:rFonts w:ascii="Garamond" w:eastAsia="Cambria" w:hAnsi="Garamond" w:cs="Times New Roman"/>
          <w:sz w:val="24"/>
          <w:szCs w:val="24"/>
          <w:lang w:eastAsia="en-US"/>
        </w:rPr>
        <w:t xml:space="preserve">intervention </w:t>
      </w:r>
      <w:r w:rsidR="00DF76FF" w:rsidRPr="00B022AC">
        <w:rPr>
          <w:rFonts w:ascii="Garamond" w:eastAsia="Cambria" w:hAnsi="Garamond" w:cs="Times New Roman"/>
          <w:sz w:val="24"/>
          <w:szCs w:val="24"/>
          <w:lang w:eastAsia="en-US"/>
        </w:rPr>
        <w:t xml:space="preserve">t-role. This is the role that is exhausted by the function of the t-parameter in the </w:t>
      </w:r>
      <w:r w:rsidR="000551E5" w:rsidRPr="00B022AC">
        <w:rPr>
          <w:rFonts w:ascii="Garamond" w:eastAsia="Cambria" w:hAnsi="Garamond" w:cs="Times New Roman"/>
          <w:sz w:val="24"/>
          <w:szCs w:val="24"/>
          <w:lang w:eastAsia="en-US"/>
        </w:rPr>
        <w:t>best</w:t>
      </w:r>
      <w:r w:rsidR="00DF76FF" w:rsidRPr="00B022AC">
        <w:rPr>
          <w:rFonts w:ascii="Garamond" w:eastAsia="Cambria" w:hAnsi="Garamond" w:cs="Times New Roman"/>
          <w:sz w:val="24"/>
          <w:szCs w:val="24"/>
          <w:lang w:eastAsia="en-US"/>
        </w:rPr>
        <w:t xml:space="preserve"> theory of </w:t>
      </w:r>
      <w:r w:rsidR="00143D7B" w:rsidRPr="00B022AC">
        <w:rPr>
          <w:rFonts w:ascii="Garamond" w:eastAsia="Cambria" w:hAnsi="Garamond" w:cs="Times New Roman"/>
          <w:sz w:val="24"/>
          <w:szCs w:val="24"/>
          <w:lang w:eastAsia="en-US"/>
        </w:rPr>
        <w:t>causal intervention</w:t>
      </w:r>
      <w:r w:rsidR="00DF76FF" w:rsidRPr="00B022AC">
        <w:rPr>
          <w:rFonts w:ascii="Garamond" w:eastAsia="Cambria" w:hAnsi="Garamond" w:cs="Times New Roman"/>
          <w:sz w:val="24"/>
          <w:szCs w:val="24"/>
          <w:lang w:eastAsia="en-US"/>
        </w:rPr>
        <w:t xml:space="preserve">. Let us suppose that the best theory of </w:t>
      </w:r>
      <w:r w:rsidR="00143D7B" w:rsidRPr="00B022AC">
        <w:rPr>
          <w:rFonts w:ascii="Garamond" w:eastAsia="Cambria" w:hAnsi="Garamond" w:cs="Times New Roman"/>
          <w:sz w:val="24"/>
          <w:szCs w:val="24"/>
          <w:lang w:eastAsia="en-US"/>
        </w:rPr>
        <w:t xml:space="preserve">causal reasoning </w:t>
      </w:r>
      <w:r w:rsidR="00DF76FF" w:rsidRPr="00B022AC">
        <w:rPr>
          <w:rFonts w:ascii="Garamond" w:eastAsia="Cambria" w:hAnsi="Garamond" w:cs="Times New Roman"/>
          <w:sz w:val="24"/>
          <w:szCs w:val="24"/>
          <w:lang w:eastAsia="en-US"/>
        </w:rPr>
        <w:t xml:space="preserve">will have a t-parameter. Call this the </w:t>
      </w:r>
      <w:r w:rsidR="00143D7B" w:rsidRPr="00B022AC">
        <w:rPr>
          <w:rFonts w:ascii="Garamond" w:eastAsia="Cambria" w:hAnsi="Garamond" w:cs="Times New Roman"/>
          <w:sz w:val="24"/>
          <w:szCs w:val="24"/>
          <w:lang w:eastAsia="en-US"/>
        </w:rPr>
        <w:t xml:space="preserve">causal reasoning </w:t>
      </w:r>
      <w:r w:rsidR="00DF76FF" w:rsidRPr="00B022AC">
        <w:rPr>
          <w:rFonts w:ascii="Garamond" w:eastAsia="Cambria" w:hAnsi="Garamond" w:cs="Times New Roman"/>
          <w:sz w:val="24"/>
          <w:szCs w:val="24"/>
          <w:lang w:eastAsia="en-US"/>
        </w:rPr>
        <w:t xml:space="preserve">t-role. This is the role exhausted by the function of the t-parameter in the </w:t>
      </w:r>
      <w:r w:rsidR="00732C5F" w:rsidRPr="00B022AC">
        <w:rPr>
          <w:rFonts w:ascii="Garamond" w:eastAsia="Cambria" w:hAnsi="Garamond" w:cs="Times New Roman"/>
          <w:sz w:val="24"/>
          <w:szCs w:val="24"/>
          <w:lang w:eastAsia="en-US"/>
        </w:rPr>
        <w:t>best</w:t>
      </w:r>
      <w:r w:rsidR="00DF76FF" w:rsidRPr="00B022AC">
        <w:rPr>
          <w:rFonts w:ascii="Garamond" w:eastAsia="Cambria" w:hAnsi="Garamond" w:cs="Times New Roman"/>
          <w:sz w:val="24"/>
          <w:szCs w:val="24"/>
          <w:lang w:eastAsia="en-US"/>
        </w:rPr>
        <w:t xml:space="preserve"> theory of </w:t>
      </w:r>
      <w:r w:rsidR="00143D7B" w:rsidRPr="00B022AC">
        <w:rPr>
          <w:rFonts w:ascii="Garamond" w:eastAsia="Cambria" w:hAnsi="Garamond" w:cs="Times New Roman"/>
          <w:sz w:val="24"/>
          <w:szCs w:val="24"/>
          <w:lang w:eastAsia="en-US"/>
        </w:rPr>
        <w:t>causal reasoning</w:t>
      </w:r>
      <w:r w:rsidR="00DF76FF" w:rsidRPr="00B022AC">
        <w:rPr>
          <w:rFonts w:ascii="Garamond" w:eastAsia="Cambria" w:hAnsi="Garamond" w:cs="Times New Roman"/>
          <w:sz w:val="24"/>
          <w:szCs w:val="24"/>
          <w:lang w:eastAsia="en-US"/>
        </w:rPr>
        <w:t xml:space="preserve">. Let us suppose that the best theory of </w:t>
      </w:r>
      <w:r w:rsidR="001D69E7" w:rsidRPr="00B022AC">
        <w:rPr>
          <w:rFonts w:ascii="Garamond" w:eastAsia="Cambria" w:hAnsi="Garamond" w:cs="Times New Roman"/>
          <w:sz w:val="24"/>
          <w:szCs w:val="24"/>
          <w:lang w:eastAsia="en-US"/>
        </w:rPr>
        <w:t xml:space="preserve">persistence </w:t>
      </w:r>
      <w:r w:rsidR="00DF76FF" w:rsidRPr="00B022AC">
        <w:rPr>
          <w:rFonts w:ascii="Garamond" w:eastAsia="Cambria" w:hAnsi="Garamond" w:cs="Times New Roman"/>
          <w:sz w:val="24"/>
          <w:szCs w:val="24"/>
          <w:lang w:eastAsia="en-US"/>
        </w:rPr>
        <w:t xml:space="preserve">will have a t-parameter. Call this the </w:t>
      </w:r>
      <w:r w:rsidR="001D69E7" w:rsidRPr="00B022AC">
        <w:rPr>
          <w:rFonts w:ascii="Garamond" w:eastAsia="Cambria" w:hAnsi="Garamond" w:cs="Times New Roman"/>
          <w:sz w:val="24"/>
          <w:szCs w:val="24"/>
          <w:lang w:eastAsia="en-US"/>
        </w:rPr>
        <w:t>persistence</w:t>
      </w:r>
      <w:r w:rsidR="00DF76FF" w:rsidRPr="00B022AC">
        <w:rPr>
          <w:rFonts w:ascii="Garamond" w:eastAsia="Cambria" w:hAnsi="Garamond" w:cs="Times New Roman"/>
          <w:sz w:val="24"/>
          <w:szCs w:val="24"/>
          <w:lang w:eastAsia="en-US"/>
        </w:rPr>
        <w:t xml:space="preserve"> t-role. This is the role exhausted by the function of the t-parameter in the </w:t>
      </w:r>
      <w:r w:rsidR="0050320C" w:rsidRPr="00B022AC">
        <w:rPr>
          <w:rFonts w:ascii="Garamond" w:eastAsia="Cambria" w:hAnsi="Garamond" w:cs="Times New Roman"/>
          <w:sz w:val="24"/>
          <w:szCs w:val="24"/>
          <w:lang w:eastAsia="en-US"/>
        </w:rPr>
        <w:t>best</w:t>
      </w:r>
      <w:r w:rsidR="00DF76FF" w:rsidRPr="00B022AC">
        <w:rPr>
          <w:rFonts w:ascii="Garamond" w:eastAsia="Cambria" w:hAnsi="Garamond" w:cs="Times New Roman"/>
          <w:sz w:val="24"/>
          <w:szCs w:val="24"/>
          <w:lang w:eastAsia="en-US"/>
        </w:rPr>
        <w:t xml:space="preserve"> theory of our </w:t>
      </w:r>
      <w:r w:rsidR="00DB3EF0" w:rsidRPr="00B022AC">
        <w:rPr>
          <w:rFonts w:ascii="Garamond" w:eastAsia="Cambria" w:hAnsi="Garamond" w:cs="Times New Roman"/>
          <w:sz w:val="24"/>
          <w:szCs w:val="24"/>
          <w:lang w:eastAsia="en-US"/>
        </w:rPr>
        <w:t>persistence.</w:t>
      </w:r>
      <w:r w:rsidR="00DF76FF" w:rsidRPr="00B022AC">
        <w:rPr>
          <w:rFonts w:ascii="Garamond" w:eastAsia="Cambria" w:hAnsi="Garamond" w:cs="Times New Roman"/>
          <w:sz w:val="24"/>
          <w:szCs w:val="24"/>
          <w:lang w:eastAsia="en-US"/>
        </w:rPr>
        <w:t xml:space="preserve"> </w:t>
      </w:r>
      <w:r w:rsidR="00DC7912" w:rsidRPr="00B022AC">
        <w:rPr>
          <w:rFonts w:ascii="Garamond" w:eastAsia="Cambria" w:hAnsi="Garamond" w:cs="Times New Roman"/>
          <w:sz w:val="24"/>
          <w:szCs w:val="24"/>
          <w:lang w:eastAsia="en-US"/>
        </w:rPr>
        <w:t>Finally, let us suppose that the best theory</w:t>
      </w:r>
      <w:r w:rsidR="00FB7CD1" w:rsidRPr="00B022AC">
        <w:rPr>
          <w:rFonts w:ascii="Garamond" w:eastAsia="Cambria" w:hAnsi="Garamond" w:cs="Times New Roman"/>
          <w:sz w:val="24"/>
          <w:szCs w:val="24"/>
          <w:lang w:eastAsia="en-US"/>
        </w:rPr>
        <w:t xml:space="preserve"> of</w:t>
      </w:r>
      <w:r w:rsidR="00DC7912" w:rsidRPr="00B022AC">
        <w:rPr>
          <w:rFonts w:ascii="Garamond" w:eastAsia="Cambria" w:hAnsi="Garamond" w:cs="Times New Roman"/>
          <w:sz w:val="24"/>
          <w:szCs w:val="24"/>
          <w:lang w:eastAsia="en-US"/>
        </w:rPr>
        <w:t xml:space="preserve"> agency will have a t-parameter. Call this the agential t-role. This </w:t>
      </w:r>
      <w:r w:rsidR="00521A0B" w:rsidRPr="00B022AC">
        <w:rPr>
          <w:rFonts w:ascii="Garamond" w:eastAsia="Cambria" w:hAnsi="Garamond" w:cs="Times New Roman"/>
          <w:sz w:val="24"/>
          <w:szCs w:val="24"/>
          <w:lang w:eastAsia="en-US"/>
        </w:rPr>
        <w:t xml:space="preserve">is </w:t>
      </w:r>
      <w:r w:rsidR="00DC7912" w:rsidRPr="00B022AC">
        <w:rPr>
          <w:rFonts w:ascii="Garamond" w:eastAsia="Cambria" w:hAnsi="Garamond" w:cs="Times New Roman"/>
          <w:sz w:val="24"/>
          <w:szCs w:val="24"/>
          <w:lang w:eastAsia="en-US"/>
        </w:rPr>
        <w:t xml:space="preserve">the role exhausted by the function of the t-parameter of our best theory of agency. </w:t>
      </w:r>
    </w:p>
    <w:p w:rsidR="00941A18" w:rsidRPr="00B022AC" w:rsidRDefault="00DF76FF">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We suspect that there will be a good deal of overlap in these </w:t>
      </w:r>
      <w:r w:rsidR="00DC7912" w:rsidRPr="00B022AC">
        <w:rPr>
          <w:rFonts w:ascii="Garamond" w:eastAsia="Cambria" w:hAnsi="Garamond" w:cs="Times New Roman"/>
          <w:sz w:val="24"/>
          <w:szCs w:val="24"/>
          <w:lang w:eastAsia="en-US"/>
        </w:rPr>
        <w:t xml:space="preserve">five </w:t>
      </w:r>
      <w:r w:rsidRPr="00B022AC">
        <w:rPr>
          <w:rFonts w:ascii="Garamond" w:eastAsia="Cambria" w:hAnsi="Garamond" w:cs="Times New Roman"/>
          <w:sz w:val="24"/>
          <w:szCs w:val="24"/>
          <w:lang w:eastAsia="en-US"/>
        </w:rPr>
        <w:t xml:space="preserve">t-roles; but we are happy to concede that each of these t-roles is different. What, then, is the connection between these </w:t>
      </w:r>
      <w:r w:rsidR="00254744" w:rsidRPr="00B022AC">
        <w:rPr>
          <w:rFonts w:ascii="Garamond" w:eastAsia="Cambria" w:hAnsi="Garamond" w:cs="Times New Roman"/>
          <w:sz w:val="24"/>
          <w:szCs w:val="24"/>
          <w:lang w:eastAsia="en-US"/>
        </w:rPr>
        <w:t xml:space="preserve">five </w:t>
      </w:r>
      <w:r w:rsidRPr="00B022AC">
        <w:rPr>
          <w:rFonts w:ascii="Garamond" w:eastAsia="Cambria" w:hAnsi="Garamond" w:cs="Times New Roman"/>
          <w:sz w:val="24"/>
          <w:szCs w:val="24"/>
          <w:lang w:eastAsia="en-US"/>
        </w:rPr>
        <w:t>t-roles and the time role? It could be that just one of these t-roles is the time role, and the rest are closely related roles. Yet there seems no principled reason to suppose that to be so; particularly since if the roles are somewhat different it is conceivable that what realise</w:t>
      </w:r>
      <w:r w:rsidR="007216EB" w:rsidRPr="00B022AC">
        <w:rPr>
          <w:rFonts w:ascii="Garamond" w:eastAsia="Cambria" w:hAnsi="Garamond" w:cs="Times New Roman"/>
          <w:sz w:val="24"/>
          <w:szCs w:val="24"/>
          <w:lang w:eastAsia="en-US"/>
        </w:rPr>
        <w:t>s the causation t</w:t>
      </w:r>
      <w:r w:rsidRPr="00B022AC">
        <w:rPr>
          <w:rFonts w:ascii="Garamond" w:eastAsia="Cambria" w:hAnsi="Garamond" w:cs="Times New Roman"/>
          <w:sz w:val="24"/>
          <w:szCs w:val="24"/>
          <w:lang w:eastAsia="en-US"/>
        </w:rPr>
        <w:t xml:space="preserve">-role is not what realises the deliberative t-role, which, in turn, is not what realises the persistence t-role and so forth.  Since all </w:t>
      </w:r>
      <w:r w:rsidR="00254744" w:rsidRPr="00B022AC">
        <w:rPr>
          <w:rFonts w:ascii="Garamond" w:eastAsia="Cambria" w:hAnsi="Garamond" w:cs="Times New Roman"/>
          <w:sz w:val="24"/>
          <w:szCs w:val="24"/>
          <w:lang w:eastAsia="en-US"/>
        </w:rPr>
        <w:t xml:space="preserve">five </w:t>
      </w:r>
      <w:r w:rsidRPr="00B022AC">
        <w:rPr>
          <w:rFonts w:ascii="Garamond" w:eastAsia="Cambria" w:hAnsi="Garamond" w:cs="Times New Roman"/>
          <w:sz w:val="24"/>
          <w:szCs w:val="24"/>
          <w:lang w:eastAsia="en-US"/>
        </w:rPr>
        <w:t xml:space="preserve">of these roles are clearly central to our temporal discourse it would be </w:t>
      </w:r>
      <w:r w:rsidRPr="00B022AC">
        <w:rPr>
          <w:rFonts w:ascii="Garamond" w:eastAsia="Cambria" w:hAnsi="Garamond" w:cs="Times New Roman"/>
          <w:i/>
          <w:sz w:val="24"/>
          <w:szCs w:val="24"/>
          <w:lang w:eastAsia="en-US"/>
        </w:rPr>
        <w:t>ad hoc</w:t>
      </w:r>
      <w:r w:rsidRPr="00B022AC">
        <w:rPr>
          <w:rFonts w:ascii="Garamond" w:eastAsia="Cambria" w:hAnsi="Garamond" w:cs="Times New Roman"/>
          <w:sz w:val="24"/>
          <w:szCs w:val="24"/>
          <w:lang w:eastAsia="en-US"/>
        </w:rPr>
        <w:t xml:space="preserve"> to choose just </w:t>
      </w:r>
      <w:r w:rsidR="007216EB" w:rsidRPr="00B022AC">
        <w:rPr>
          <w:rFonts w:ascii="Garamond" w:eastAsia="Cambria" w:hAnsi="Garamond" w:cs="Times New Roman"/>
          <w:sz w:val="24"/>
          <w:szCs w:val="24"/>
          <w:lang w:eastAsia="en-US"/>
        </w:rPr>
        <w:t xml:space="preserve">one </w:t>
      </w:r>
      <w:r w:rsidRPr="00B022AC">
        <w:rPr>
          <w:rFonts w:ascii="Garamond" w:eastAsia="Cambria" w:hAnsi="Garamond" w:cs="Times New Roman"/>
          <w:sz w:val="24"/>
          <w:szCs w:val="24"/>
          <w:lang w:eastAsia="en-US"/>
        </w:rPr>
        <w:t xml:space="preserve">as </w:t>
      </w:r>
      <w:r w:rsidR="00EF1579" w:rsidRPr="00B022AC">
        <w:rPr>
          <w:rFonts w:ascii="Garamond" w:eastAsia="Cambria" w:hAnsi="Garamond" w:cs="Times New Roman"/>
          <w:sz w:val="24"/>
          <w:szCs w:val="24"/>
          <w:lang w:eastAsia="en-US"/>
        </w:rPr>
        <w:t xml:space="preserve">the time role. </w:t>
      </w:r>
    </w:p>
    <w:p w:rsidR="00941A18" w:rsidRPr="00B022AC" w:rsidRDefault="00EF1579">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Our suggestion is </w:t>
      </w:r>
      <w:r w:rsidR="00DF76FF" w:rsidRPr="00B022AC">
        <w:rPr>
          <w:rFonts w:ascii="Garamond" w:eastAsia="Cambria" w:hAnsi="Garamond" w:cs="Times New Roman"/>
          <w:sz w:val="24"/>
          <w:szCs w:val="24"/>
          <w:lang w:eastAsia="en-US"/>
        </w:rPr>
        <w:t xml:space="preserve">that the time role is </w:t>
      </w:r>
      <w:r w:rsidR="00E85C19" w:rsidRPr="00B022AC">
        <w:rPr>
          <w:rFonts w:ascii="Garamond" w:eastAsia="Cambria" w:hAnsi="Garamond" w:cs="Times New Roman"/>
          <w:i/>
          <w:sz w:val="24"/>
          <w:szCs w:val="24"/>
          <w:lang w:eastAsia="en-US"/>
        </w:rPr>
        <w:t>the role of having all five t-roles realised</w:t>
      </w:r>
      <w:r w:rsidR="00DF76FF" w:rsidRPr="00B022AC">
        <w:rPr>
          <w:rFonts w:ascii="Garamond" w:eastAsia="Cambria" w:hAnsi="Garamond" w:cs="Times New Roman"/>
          <w:sz w:val="24"/>
          <w:szCs w:val="24"/>
          <w:lang w:eastAsia="en-US"/>
        </w:rPr>
        <w:t xml:space="preserve">. </w:t>
      </w:r>
      <w:r w:rsidR="00BE3D45" w:rsidRPr="00B022AC">
        <w:rPr>
          <w:rFonts w:ascii="Garamond" w:eastAsia="Cambria" w:hAnsi="Garamond" w:cs="Times New Roman"/>
          <w:sz w:val="24"/>
          <w:szCs w:val="24"/>
          <w:lang w:eastAsia="en-US"/>
        </w:rPr>
        <w:t xml:space="preserve">The time role, then, is a higher-level role: it is the role of having some other set of roles realised, where, crucially, the set of lower-level roles in question are specified by the best theories of certain “timeful” phenomena that are central to our </w:t>
      </w:r>
      <w:r w:rsidR="00FB7CD1" w:rsidRPr="00B022AC">
        <w:rPr>
          <w:rFonts w:ascii="Garamond" w:eastAsia="Cambria" w:hAnsi="Garamond" w:cs="Times New Roman"/>
          <w:sz w:val="24"/>
          <w:szCs w:val="24"/>
          <w:lang w:eastAsia="en-US"/>
        </w:rPr>
        <w:t>self-</w:t>
      </w:r>
      <w:r w:rsidR="00BE3D45" w:rsidRPr="00B022AC">
        <w:rPr>
          <w:rFonts w:ascii="Garamond" w:eastAsia="Cambria" w:hAnsi="Garamond" w:cs="Times New Roman"/>
          <w:sz w:val="24"/>
          <w:szCs w:val="24"/>
          <w:lang w:eastAsia="en-US"/>
        </w:rPr>
        <w:t>conception. We</w:t>
      </w:r>
      <w:r w:rsidR="00DF76FF" w:rsidRPr="00B022AC">
        <w:rPr>
          <w:rFonts w:ascii="Garamond" w:eastAsia="Cambria" w:hAnsi="Garamond" w:cs="Times New Roman"/>
          <w:sz w:val="24"/>
          <w:szCs w:val="24"/>
          <w:lang w:eastAsia="en-US"/>
        </w:rPr>
        <w:t xml:space="preserve"> are inclined to think that the </w:t>
      </w:r>
      <w:r w:rsidR="001B2BAA" w:rsidRPr="00B022AC">
        <w:rPr>
          <w:rFonts w:ascii="Garamond" w:eastAsia="Cambria" w:hAnsi="Garamond" w:cs="Times New Roman"/>
          <w:sz w:val="24"/>
          <w:szCs w:val="24"/>
          <w:lang w:eastAsia="en-US"/>
        </w:rPr>
        <w:t xml:space="preserve">five </w:t>
      </w:r>
      <w:r w:rsidR="00DF76FF" w:rsidRPr="00B022AC">
        <w:rPr>
          <w:rFonts w:ascii="Garamond" w:eastAsia="Cambria" w:hAnsi="Garamond" w:cs="Times New Roman"/>
          <w:sz w:val="24"/>
          <w:szCs w:val="24"/>
          <w:lang w:eastAsia="en-US"/>
        </w:rPr>
        <w:t xml:space="preserve">t-roles, though distinct, come as a package. It is difficult to imagine that the causation t-role is realised but the persistence t-role is not. It is difficult to imagine that the deliberative t-role is realised but the causation or persistence t-roles are not. </w:t>
      </w:r>
      <w:r w:rsidR="00BE3D45" w:rsidRPr="00B022AC">
        <w:rPr>
          <w:rFonts w:ascii="Garamond" w:eastAsia="Cambria" w:hAnsi="Garamond" w:cs="Times New Roman"/>
          <w:sz w:val="24"/>
          <w:szCs w:val="24"/>
          <w:lang w:eastAsia="en-US"/>
        </w:rPr>
        <w:t xml:space="preserve">Thus we think there is relatively little danger that some, but not all, of the </w:t>
      </w:r>
      <w:r w:rsidR="001B2BAA" w:rsidRPr="00B022AC">
        <w:rPr>
          <w:rFonts w:ascii="Garamond" w:eastAsia="Cambria" w:hAnsi="Garamond" w:cs="Times New Roman"/>
          <w:sz w:val="24"/>
          <w:szCs w:val="24"/>
          <w:lang w:eastAsia="en-US"/>
        </w:rPr>
        <w:t xml:space="preserve">five </w:t>
      </w:r>
      <w:r w:rsidR="00BE3D45" w:rsidRPr="00B022AC">
        <w:rPr>
          <w:rFonts w:ascii="Garamond" w:eastAsia="Cambria" w:hAnsi="Garamond" w:cs="Times New Roman"/>
          <w:sz w:val="24"/>
          <w:szCs w:val="24"/>
          <w:lang w:eastAsia="en-US"/>
        </w:rPr>
        <w:t xml:space="preserve">t-roles will be realised. That is important; if the time role is the higher-level role of having all </w:t>
      </w:r>
      <w:r w:rsidR="001B2BAA" w:rsidRPr="00B022AC">
        <w:rPr>
          <w:rFonts w:ascii="Garamond" w:eastAsia="Cambria" w:hAnsi="Garamond" w:cs="Times New Roman"/>
          <w:sz w:val="24"/>
          <w:szCs w:val="24"/>
          <w:lang w:eastAsia="en-US"/>
        </w:rPr>
        <w:t xml:space="preserve">five </w:t>
      </w:r>
      <w:r w:rsidR="00BE3D45" w:rsidRPr="00B022AC">
        <w:rPr>
          <w:rFonts w:ascii="Garamond" w:eastAsia="Cambria" w:hAnsi="Garamond" w:cs="Times New Roman"/>
          <w:sz w:val="24"/>
          <w:szCs w:val="24"/>
          <w:lang w:eastAsia="en-US"/>
        </w:rPr>
        <w:t>t-roles realised then our concept will not be resistant to error if there is any real likelihood that even one of the t-roles might not be realised</w:t>
      </w:r>
      <w:r w:rsidR="0084242B" w:rsidRPr="00B022AC">
        <w:rPr>
          <w:rFonts w:ascii="Garamond" w:eastAsia="Cambria" w:hAnsi="Garamond" w:cs="Times New Roman"/>
          <w:sz w:val="24"/>
          <w:szCs w:val="24"/>
          <w:lang w:eastAsia="en-US"/>
        </w:rPr>
        <w:t xml:space="preserve"> since in such an event our concept of time would be unsatisfied. </w:t>
      </w:r>
    </w:p>
    <w:p w:rsidR="003854AB" w:rsidRPr="00B022AC" w:rsidRDefault="0059350D" w:rsidP="00766947">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Hence </w:t>
      </w:r>
      <w:r w:rsidR="00FB30BA" w:rsidRPr="00B022AC">
        <w:rPr>
          <w:rFonts w:ascii="Garamond" w:eastAsia="Cambria" w:hAnsi="Garamond" w:cs="Times New Roman"/>
          <w:sz w:val="24"/>
          <w:szCs w:val="24"/>
          <w:lang w:eastAsia="en-US"/>
        </w:rPr>
        <w:t xml:space="preserve">on </w:t>
      </w:r>
      <w:r w:rsidRPr="00B022AC">
        <w:rPr>
          <w:rFonts w:ascii="Garamond" w:eastAsia="Cambria" w:hAnsi="Garamond" w:cs="Times New Roman"/>
          <w:sz w:val="24"/>
          <w:szCs w:val="24"/>
          <w:lang w:eastAsia="en-US"/>
        </w:rPr>
        <w:t>our</w:t>
      </w:r>
      <w:r w:rsidR="00DF76FF" w:rsidRPr="00B022AC">
        <w:rPr>
          <w:rFonts w:ascii="Garamond" w:eastAsia="Cambria" w:hAnsi="Garamond" w:cs="Times New Roman"/>
          <w:sz w:val="24"/>
          <w:szCs w:val="24"/>
          <w:lang w:eastAsia="en-US"/>
        </w:rPr>
        <w:t xml:space="preserve"> view ‘time’ migh</w:t>
      </w:r>
      <w:r w:rsidR="00322F36" w:rsidRPr="00B022AC">
        <w:rPr>
          <w:rFonts w:ascii="Garamond" w:eastAsia="Cambria" w:hAnsi="Garamond" w:cs="Times New Roman"/>
          <w:sz w:val="24"/>
          <w:szCs w:val="24"/>
          <w:lang w:eastAsia="en-US"/>
        </w:rPr>
        <w:t xml:space="preserve">t not pick out a single process or phenomenon. Different processes might realise each of the </w:t>
      </w:r>
      <w:r w:rsidR="00FB30BA" w:rsidRPr="00B022AC">
        <w:rPr>
          <w:rFonts w:ascii="Garamond" w:eastAsia="Cambria" w:hAnsi="Garamond" w:cs="Times New Roman"/>
          <w:sz w:val="24"/>
          <w:szCs w:val="24"/>
          <w:lang w:eastAsia="en-US"/>
        </w:rPr>
        <w:t xml:space="preserve">five </w:t>
      </w:r>
      <w:r w:rsidR="00322F36" w:rsidRPr="00B022AC">
        <w:rPr>
          <w:rFonts w:ascii="Garamond" w:eastAsia="Cambria" w:hAnsi="Garamond" w:cs="Times New Roman"/>
          <w:sz w:val="24"/>
          <w:szCs w:val="24"/>
          <w:lang w:eastAsia="en-US"/>
        </w:rPr>
        <w:t xml:space="preserve">t-roles, and thus the time role would be </w:t>
      </w:r>
      <w:r w:rsidR="0059182C" w:rsidRPr="00B022AC">
        <w:rPr>
          <w:rFonts w:ascii="Garamond" w:eastAsia="Cambria" w:hAnsi="Garamond" w:cs="Times New Roman"/>
          <w:sz w:val="24"/>
          <w:szCs w:val="24"/>
          <w:lang w:eastAsia="en-US"/>
        </w:rPr>
        <w:t xml:space="preserve">jointly </w:t>
      </w:r>
      <w:r w:rsidR="00322F36" w:rsidRPr="00B022AC">
        <w:rPr>
          <w:rFonts w:ascii="Garamond" w:eastAsia="Cambria" w:hAnsi="Garamond" w:cs="Times New Roman"/>
          <w:sz w:val="24"/>
          <w:szCs w:val="24"/>
          <w:lang w:eastAsia="en-US"/>
        </w:rPr>
        <w:t xml:space="preserve">realised by </w:t>
      </w:r>
      <w:r w:rsidR="0059182C" w:rsidRPr="00B022AC">
        <w:rPr>
          <w:rFonts w:ascii="Garamond" w:eastAsia="Cambria" w:hAnsi="Garamond" w:cs="Times New Roman"/>
          <w:sz w:val="24"/>
          <w:szCs w:val="24"/>
          <w:lang w:eastAsia="en-US"/>
        </w:rPr>
        <w:t>these</w:t>
      </w:r>
      <w:r w:rsidR="00322F36" w:rsidRPr="00B022AC">
        <w:rPr>
          <w:rFonts w:ascii="Garamond" w:eastAsia="Cambria" w:hAnsi="Garamond" w:cs="Times New Roman"/>
          <w:sz w:val="24"/>
          <w:szCs w:val="24"/>
          <w:lang w:eastAsia="en-US"/>
        </w:rPr>
        <w:t xml:space="preserve"> </w:t>
      </w:r>
      <w:r w:rsidR="00FB30BA" w:rsidRPr="00B022AC">
        <w:rPr>
          <w:rFonts w:ascii="Garamond" w:eastAsia="Cambria" w:hAnsi="Garamond" w:cs="Times New Roman"/>
          <w:sz w:val="24"/>
          <w:szCs w:val="24"/>
          <w:lang w:eastAsia="en-US"/>
        </w:rPr>
        <w:t xml:space="preserve">five </w:t>
      </w:r>
      <w:r w:rsidR="00322F36" w:rsidRPr="00B022AC">
        <w:rPr>
          <w:rFonts w:ascii="Garamond" w:eastAsia="Cambria" w:hAnsi="Garamond" w:cs="Times New Roman"/>
          <w:sz w:val="24"/>
          <w:szCs w:val="24"/>
          <w:lang w:eastAsia="en-US"/>
        </w:rPr>
        <w:t>processes</w:t>
      </w:r>
      <w:r w:rsidR="00384085" w:rsidRPr="00B022AC">
        <w:rPr>
          <w:rFonts w:ascii="Garamond" w:eastAsia="Cambria" w:hAnsi="Garamond" w:cs="Times New Roman"/>
          <w:sz w:val="24"/>
          <w:szCs w:val="24"/>
          <w:lang w:eastAsia="en-US"/>
        </w:rPr>
        <w:t xml:space="preserve">. </w:t>
      </w:r>
      <w:r w:rsidR="0038375B" w:rsidRPr="00B022AC">
        <w:rPr>
          <w:rFonts w:ascii="Garamond" w:eastAsia="Cambria" w:hAnsi="Garamond" w:cs="Times New Roman"/>
          <w:sz w:val="24"/>
          <w:szCs w:val="24"/>
          <w:lang w:eastAsia="en-US"/>
        </w:rPr>
        <w:t xml:space="preserve">But it is precisely this kind of flexibility that renders our </w:t>
      </w:r>
      <w:r w:rsidR="00792C6F" w:rsidRPr="00B022AC">
        <w:rPr>
          <w:rFonts w:ascii="Garamond" w:eastAsia="Cambria" w:hAnsi="Garamond" w:cs="Times New Roman"/>
          <w:sz w:val="24"/>
          <w:szCs w:val="24"/>
          <w:lang w:eastAsia="en-US"/>
        </w:rPr>
        <w:t>account</w:t>
      </w:r>
      <w:r w:rsidR="0038375B" w:rsidRPr="00B022AC">
        <w:rPr>
          <w:rFonts w:ascii="Garamond" w:eastAsia="Cambria" w:hAnsi="Garamond" w:cs="Times New Roman"/>
          <w:sz w:val="24"/>
          <w:szCs w:val="24"/>
          <w:lang w:eastAsia="en-US"/>
        </w:rPr>
        <w:t xml:space="preserve"> </w:t>
      </w:r>
      <w:r w:rsidR="000309CC" w:rsidRPr="00B022AC">
        <w:rPr>
          <w:rFonts w:ascii="Garamond" w:eastAsia="Cambria" w:hAnsi="Garamond" w:cs="Times New Roman"/>
          <w:sz w:val="24"/>
          <w:szCs w:val="24"/>
          <w:lang w:eastAsia="en-US"/>
        </w:rPr>
        <w:t>appealing</w:t>
      </w:r>
      <w:r w:rsidR="0038375B" w:rsidRPr="00B022AC">
        <w:rPr>
          <w:rFonts w:ascii="Garamond" w:eastAsia="Cambria" w:hAnsi="Garamond" w:cs="Times New Roman"/>
          <w:sz w:val="24"/>
          <w:szCs w:val="24"/>
          <w:lang w:eastAsia="en-US"/>
        </w:rPr>
        <w:t xml:space="preserve">. </w:t>
      </w:r>
      <w:r w:rsidR="007C1172" w:rsidRPr="00B022AC">
        <w:rPr>
          <w:rFonts w:ascii="Garamond" w:eastAsia="Cambria" w:hAnsi="Garamond" w:cs="Times New Roman"/>
          <w:sz w:val="24"/>
          <w:szCs w:val="24"/>
          <w:lang w:eastAsia="en-US"/>
        </w:rPr>
        <w:t xml:space="preserve">First, </w:t>
      </w:r>
      <w:r w:rsidR="0038375B" w:rsidRPr="00B022AC">
        <w:rPr>
          <w:rFonts w:ascii="Garamond" w:eastAsia="Cambria" w:hAnsi="Garamond" w:cs="Times New Roman"/>
          <w:sz w:val="24"/>
          <w:szCs w:val="24"/>
          <w:lang w:eastAsia="en-US"/>
        </w:rPr>
        <w:t xml:space="preserve">our </w:t>
      </w:r>
      <w:r w:rsidR="00F06D3E" w:rsidRPr="00B022AC">
        <w:rPr>
          <w:rFonts w:ascii="Garamond" w:eastAsia="Cambria" w:hAnsi="Garamond" w:cs="Times New Roman"/>
          <w:sz w:val="24"/>
          <w:szCs w:val="24"/>
          <w:lang w:eastAsia="en-US"/>
        </w:rPr>
        <w:t>ana</w:t>
      </w:r>
      <w:r w:rsidR="00F174A1" w:rsidRPr="00B022AC">
        <w:rPr>
          <w:rFonts w:ascii="Garamond" w:eastAsia="Cambria" w:hAnsi="Garamond" w:cs="Times New Roman"/>
          <w:sz w:val="24"/>
          <w:szCs w:val="24"/>
          <w:lang w:eastAsia="en-US"/>
        </w:rPr>
        <w:t>l</w:t>
      </w:r>
      <w:r w:rsidR="00F06D3E" w:rsidRPr="00B022AC">
        <w:rPr>
          <w:rFonts w:ascii="Garamond" w:eastAsia="Cambria" w:hAnsi="Garamond" w:cs="Times New Roman"/>
          <w:sz w:val="24"/>
          <w:szCs w:val="24"/>
          <w:lang w:eastAsia="en-US"/>
        </w:rPr>
        <w:t>ysis</w:t>
      </w:r>
      <w:r w:rsidR="0038375B" w:rsidRPr="00B022AC">
        <w:rPr>
          <w:rFonts w:ascii="Garamond" w:eastAsia="Cambria" w:hAnsi="Garamond" w:cs="Times New Roman"/>
          <w:sz w:val="24"/>
          <w:szCs w:val="24"/>
          <w:lang w:eastAsia="en-US"/>
        </w:rPr>
        <w:t xml:space="preserve"> </w:t>
      </w:r>
      <w:r w:rsidR="007C1172" w:rsidRPr="00B022AC">
        <w:rPr>
          <w:rFonts w:ascii="Garamond" w:eastAsia="Cambria" w:hAnsi="Garamond" w:cs="Times New Roman"/>
          <w:sz w:val="24"/>
          <w:szCs w:val="24"/>
          <w:lang w:eastAsia="en-US"/>
        </w:rPr>
        <w:t xml:space="preserve">leaves it entirely open that what realises the physical time role and the </w:t>
      </w:r>
      <w:r w:rsidR="00B87FBD" w:rsidRPr="00B022AC">
        <w:rPr>
          <w:rFonts w:ascii="Garamond" w:eastAsia="Cambria" w:hAnsi="Garamond" w:cs="Times New Roman"/>
          <w:sz w:val="24"/>
          <w:szCs w:val="24"/>
          <w:lang w:eastAsia="en-US"/>
        </w:rPr>
        <w:t xml:space="preserve">special </w:t>
      </w:r>
      <w:r w:rsidR="007C1172" w:rsidRPr="00B022AC">
        <w:rPr>
          <w:rFonts w:ascii="Garamond" w:eastAsia="Cambria" w:hAnsi="Garamond" w:cs="Times New Roman"/>
          <w:sz w:val="24"/>
          <w:szCs w:val="24"/>
          <w:lang w:eastAsia="en-US"/>
        </w:rPr>
        <w:t xml:space="preserve">time roles is one and the same thing, and that what realises those roles is also what realises </w:t>
      </w:r>
      <w:r w:rsidR="00B87FBD" w:rsidRPr="00B022AC">
        <w:rPr>
          <w:rFonts w:ascii="Garamond" w:eastAsia="Cambria" w:hAnsi="Garamond" w:cs="Times New Roman"/>
          <w:sz w:val="24"/>
          <w:szCs w:val="24"/>
          <w:lang w:eastAsia="en-US"/>
        </w:rPr>
        <w:t xml:space="preserve">the folk </w:t>
      </w:r>
      <w:r w:rsidR="007C1172" w:rsidRPr="00B022AC">
        <w:rPr>
          <w:rFonts w:ascii="Garamond" w:eastAsia="Cambria" w:hAnsi="Garamond" w:cs="Times New Roman"/>
          <w:sz w:val="24"/>
          <w:szCs w:val="24"/>
          <w:lang w:eastAsia="en-US"/>
        </w:rPr>
        <w:t xml:space="preserve">time role. </w:t>
      </w:r>
      <w:r w:rsidR="00F4767F" w:rsidRPr="00B022AC">
        <w:rPr>
          <w:rFonts w:ascii="Garamond" w:eastAsia="Cambria" w:hAnsi="Garamond" w:cs="Times New Roman"/>
          <w:sz w:val="24"/>
          <w:szCs w:val="24"/>
          <w:lang w:eastAsia="en-US"/>
        </w:rPr>
        <w:t>Thus it leaves it open that what the folk are talking about when they talk about time is what physicists are talking about when</w:t>
      </w:r>
      <w:r w:rsidR="00766947" w:rsidRPr="00B022AC">
        <w:rPr>
          <w:rFonts w:ascii="Garamond" w:eastAsia="Cambria" w:hAnsi="Garamond" w:cs="Times New Roman"/>
          <w:sz w:val="24"/>
          <w:szCs w:val="24"/>
          <w:lang w:eastAsia="en-US"/>
        </w:rPr>
        <w:t xml:space="preserve"> they talk about time</w:t>
      </w:r>
      <w:r w:rsidR="00B87FBD" w:rsidRPr="00B022AC">
        <w:rPr>
          <w:rFonts w:ascii="Garamond" w:eastAsia="Cambria" w:hAnsi="Garamond" w:cs="Times New Roman"/>
          <w:sz w:val="24"/>
          <w:szCs w:val="24"/>
          <w:lang w:eastAsia="en-US"/>
        </w:rPr>
        <w:t>, even though</w:t>
      </w:r>
      <w:r w:rsidR="00766947" w:rsidRPr="00B022AC">
        <w:rPr>
          <w:rFonts w:ascii="Garamond" w:eastAsia="Cambria" w:hAnsi="Garamond" w:cs="Times New Roman"/>
          <w:sz w:val="24"/>
          <w:szCs w:val="24"/>
          <w:lang w:eastAsia="en-US"/>
        </w:rPr>
        <w:t xml:space="preserve"> physicists and the folk are deploying somewhat different concepts. </w:t>
      </w:r>
      <w:r w:rsidR="00B87FBD" w:rsidRPr="00B022AC">
        <w:rPr>
          <w:rFonts w:ascii="Garamond" w:eastAsia="Cambria" w:hAnsi="Garamond" w:cs="Times New Roman"/>
          <w:sz w:val="24"/>
          <w:szCs w:val="24"/>
          <w:lang w:eastAsia="en-US"/>
        </w:rPr>
        <w:t xml:space="preserve"> But it also leaves</w:t>
      </w:r>
      <w:r w:rsidR="00F4767F" w:rsidRPr="00B022AC">
        <w:rPr>
          <w:rFonts w:ascii="Garamond" w:eastAsia="Cambria" w:hAnsi="Garamond" w:cs="Times New Roman"/>
          <w:sz w:val="24"/>
          <w:szCs w:val="24"/>
          <w:lang w:eastAsia="en-US"/>
        </w:rPr>
        <w:t xml:space="preserve"> open that what realises the physical </w:t>
      </w:r>
      <w:r w:rsidR="00F174A1" w:rsidRPr="00B022AC">
        <w:rPr>
          <w:rFonts w:ascii="Garamond" w:eastAsia="Cambria" w:hAnsi="Garamond" w:cs="Times New Roman"/>
          <w:sz w:val="24"/>
          <w:szCs w:val="24"/>
          <w:lang w:eastAsia="en-US"/>
        </w:rPr>
        <w:t xml:space="preserve">time role is </w:t>
      </w:r>
      <w:r w:rsidR="00F174A1" w:rsidRPr="00B022AC">
        <w:rPr>
          <w:rFonts w:ascii="Garamond" w:eastAsia="Cambria" w:hAnsi="Garamond" w:cs="Times New Roman"/>
          <w:i/>
          <w:sz w:val="24"/>
          <w:szCs w:val="24"/>
          <w:lang w:eastAsia="en-US"/>
        </w:rPr>
        <w:t>not</w:t>
      </w:r>
      <w:r w:rsidR="00F174A1" w:rsidRPr="00B022AC">
        <w:rPr>
          <w:rFonts w:ascii="Garamond" w:eastAsia="Cambria" w:hAnsi="Garamond" w:cs="Times New Roman"/>
          <w:sz w:val="24"/>
          <w:szCs w:val="24"/>
          <w:lang w:eastAsia="en-US"/>
        </w:rPr>
        <w:t xml:space="preserve"> what realises the </w:t>
      </w:r>
      <w:r w:rsidR="00B87FBD" w:rsidRPr="00B022AC">
        <w:rPr>
          <w:rFonts w:ascii="Garamond" w:eastAsia="Cambria" w:hAnsi="Garamond" w:cs="Times New Roman"/>
          <w:sz w:val="24"/>
          <w:szCs w:val="24"/>
          <w:lang w:eastAsia="en-US"/>
        </w:rPr>
        <w:t xml:space="preserve">special </w:t>
      </w:r>
      <w:r w:rsidR="00F174A1" w:rsidRPr="00B022AC">
        <w:rPr>
          <w:rFonts w:ascii="Garamond" w:eastAsia="Cambria" w:hAnsi="Garamond" w:cs="Times New Roman"/>
          <w:sz w:val="24"/>
          <w:szCs w:val="24"/>
          <w:lang w:eastAsia="en-US"/>
        </w:rPr>
        <w:t xml:space="preserve">time role. Thus it </w:t>
      </w:r>
      <w:r w:rsidR="005E7EDD" w:rsidRPr="00B022AC">
        <w:rPr>
          <w:rFonts w:ascii="Garamond" w:eastAsia="Cambria" w:hAnsi="Garamond" w:cs="Times New Roman"/>
          <w:sz w:val="24"/>
          <w:szCs w:val="24"/>
          <w:lang w:eastAsia="en-US"/>
        </w:rPr>
        <w:t xml:space="preserve">remains an open possibility that even if a timeless physical theory is true and nothing realises the physical time role, nevertheless the </w:t>
      </w:r>
      <w:r w:rsidR="00B87FBD" w:rsidRPr="00B022AC">
        <w:rPr>
          <w:rFonts w:ascii="Garamond" w:eastAsia="Cambria" w:hAnsi="Garamond" w:cs="Times New Roman"/>
          <w:sz w:val="24"/>
          <w:szCs w:val="24"/>
          <w:lang w:eastAsia="en-US"/>
        </w:rPr>
        <w:t xml:space="preserve">special </w:t>
      </w:r>
      <w:r w:rsidR="005E7EDD" w:rsidRPr="00B022AC">
        <w:rPr>
          <w:rFonts w:ascii="Garamond" w:eastAsia="Cambria" w:hAnsi="Garamond" w:cs="Times New Roman"/>
          <w:sz w:val="24"/>
          <w:szCs w:val="24"/>
          <w:lang w:eastAsia="en-US"/>
        </w:rPr>
        <w:t xml:space="preserve">time role is still realised. If that were the case then much of the special sciences would be vindicated even if the physical time role </w:t>
      </w:r>
      <w:r w:rsidR="00A47C32" w:rsidRPr="00B022AC">
        <w:rPr>
          <w:rFonts w:ascii="Garamond" w:eastAsia="Cambria" w:hAnsi="Garamond" w:cs="Times New Roman"/>
          <w:sz w:val="24"/>
          <w:szCs w:val="24"/>
          <w:lang w:eastAsia="en-US"/>
        </w:rPr>
        <w:t>were</w:t>
      </w:r>
      <w:r w:rsidR="005E7EDD" w:rsidRPr="00B022AC">
        <w:rPr>
          <w:rFonts w:ascii="Garamond" w:eastAsia="Cambria" w:hAnsi="Garamond" w:cs="Times New Roman"/>
          <w:sz w:val="24"/>
          <w:szCs w:val="24"/>
          <w:lang w:eastAsia="en-US"/>
        </w:rPr>
        <w:t xml:space="preserve"> unrealised. </w:t>
      </w:r>
      <w:r w:rsidR="00A47C32" w:rsidRPr="00B022AC">
        <w:rPr>
          <w:rFonts w:ascii="Garamond" w:eastAsia="Cambria" w:hAnsi="Garamond" w:cs="Times New Roman"/>
          <w:sz w:val="24"/>
          <w:szCs w:val="24"/>
          <w:lang w:eastAsia="en-US"/>
        </w:rPr>
        <w:t xml:space="preserve">Of more interest to us is that our analysis </w:t>
      </w:r>
      <w:r w:rsidR="006C4299" w:rsidRPr="00B022AC">
        <w:rPr>
          <w:rFonts w:ascii="Garamond" w:eastAsia="Cambria" w:hAnsi="Garamond" w:cs="Times New Roman"/>
          <w:sz w:val="24"/>
          <w:szCs w:val="24"/>
          <w:lang w:eastAsia="en-US"/>
        </w:rPr>
        <w:t>render</w:t>
      </w:r>
      <w:r w:rsidR="00915584" w:rsidRPr="00B022AC">
        <w:rPr>
          <w:rFonts w:ascii="Garamond" w:eastAsia="Cambria" w:hAnsi="Garamond" w:cs="Times New Roman"/>
          <w:sz w:val="24"/>
          <w:szCs w:val="24"/>
          <w:lang w:eastAsia="en-US"/>
        </w:rPr>
        <w:t>s</w:t>
      </w:r>
      <w:r w:rsidR="006C4299" w:rsidRPr="00B022AC">
        <w:rPr>
          <w:rFonts w:ascii="Garamond" w:eastAsia="Cambria" w:hAnsi="Garamond" w:cs="Times New Roman"/>
          <w:sz w:val="24"/>
          <w:szCs w:val="24"/>
          <w:lang w:eastAsia="en-US"/>
        </w:rPr>
        <w:t xml:space="preserve"> it </w:t>
      </w:r>
      <w:r w:rsidR="00A47C32" w:rsidRPr="00B022AC">
        <w:rPr>
          <w:rFonts w:ascii="Garamond" w:eastAsia="Cambria" w:hAnsi="Garamond" w:cs="Times New Roman"/>
          <w:sz w:val="24"/>
          <w:szCs w:val="24"/>
          <w:lang w:eastAsia="en-US"/>
        </w:rPr>
        <w:t xml:space="preserve">an open </w:t>
      </w:r>
      <w:r w:rsidR="00026CAD" w:rsidRPr="00B022AC">
        <w:rPr>
          <w:rFonts w:ascii="Garamond" w:eastAsia="Cambria" w:hAnsi="Garamond" w:cs="Times New Roman"/>
          <w:sz w:val="24"/>
          <w:szCs w:val="24"/>
          <w:lang w:eastAsia="en-US"/>
        </w:rPr>
        <w:t xml:space="preserve">possibility that if nothing realises the </w:t>
      </w:r>
      <w:r w:rsidR="00203735" w:rsidRPr="00B022AC">
        <w:rPr>
          <w:rFonts w:ascii="Garamond" w:eastAsia="Cambria" w:hAnsi="Garamond" w:cs="Times New Roman"/>
          <w:sz w:val="24"/>
          <w:szCs w:val="24"/>
          <w:lang w:eastAsia="en-US"/>
        </w:rPr>
        <w:t xml:space="preserve">physical time role </w:t>
      </w:r>
      <w:r w:rsidR="00915584" w:rsidRPr="00B022AC">
        <w:rPr>
          <w:rFonts w:ascii="Garamond" w:eastAsia="Cambria" w:hAnsi="Garamond" w:cs="Times New Roman"/>
          <w:sz w:val="24"/>
          <w:szCs w:val="24"/>
          <w:lang w:eastAsia="en-US"/>
        </w:rPr>
        <w:t xml:space="preserve">(or the </w:t>
      </w:r>
      <w:r w:rsidR="00B87FBD" w:rsidRPr="00B022AC">
        <w:rPr>
          <w:rFonts w:ascii="Garamond" w:eastAsia="Cambria" w:hAnsi="Garamond" w:cs="Times New Roman"/>
          <w:sz w:val="24"/>
          <w:szCs w:val="24"/>
          <w:lang w:eastAsia="en-US"/>
        </w:rPr>
        <w:t xml:space="preserve">special </w:t>
      </w:r>
      <w:r w:rsidR="00915584" w:rsidRPr="00B022AC">
        <w:rPr>
          <w:rFonts w:ascii="Garamond" w:eastAsia="Cambria" w:hAnsi="Garamond" w:cs="Times New Roman"/>
          <w:sz w:val="24"/>
          <w:szCs w:val="24"/>
          <w:lang w:eastAsia="en-US"/>
        </w:rPr>
        <w:t xml:space="preserve">time role) </w:t>
      </w:r>
      <w:r w:rsidR="005A3C51" w:rsidRPr="00B022AC">
        <w:rPr>
          <w:rFonts w:ascii="Garamond" w:eastAsia="Cambria" w:hAnsi="Garamond" w:cs="Times New Roman"/>
          <w:sz w:val="24"/>
          <w:szCs w:val="24"/>
          <w:lang w:eastAsia="en-US"/>
        </w:rPr>
        <w:t>nevertheless the time role may s</w:t>
      </w:r>
      <w:r w:rsidR="00026CAD" w:rsidRPr="00B022AC">
        <w:rPr>
          <w:rFonts w:ascii="Garamond" w:eastAsia="Cambria" w:hAnsi="Garamond" w:cs="Times New Roman"/>
          <w:sz w:val="24"/>
          <w:szCs w:val="24"/>
          <w:lang w:eastAsia="en-US"/>
        </w:rPr>
        <w:t xml:space="preserve">till be realised.  </w:t>
      </w:r>
      <w:r w:rsidR="00B06A5F" w:rsidRPr="00B022AC">
        <w:rPr>
          <w:rFonts w:ascii="Garamond" w:eastAsia="Cambria" w:hAnsi="Garamond" w:cs="Times New Roman"/>
          <w:sz w:val="24"/>
          <w:szCs w:val="24"/>
          <w:lang w:eastAsia="en-US"/>
        </w:rPr>
        <w:t xml:space="preserve">This nicely explains how physicists could be right to say ‘there is no time’ given their concept of time, and yet be wrong to suggest that this means the folk should conclude that there is no time given the folk concept of time. </w:t>
      </w:r>
      <w:r w:rsidR="00875AB3" w:rsidRPr="00B022AC">
        <w:rPr>
          <w:rFonts w:ascii="Garamond" w:eastAsia="Cambria" w:hAnsi="Garamond" w:cs="Times New Roman"/>
          <w:sz w:val="24"/>
          <w:szCs w:val="24"/>
          <w:lang w:eastAsia="en-US"/>
        </w:rPr>
        <w:t xml:space="preserve">Indeed, </w:t>
      </w:r>
      <w:r w:rsidR="003854AB" w:rsidRPr="00B022AC">
        <w:rPr>
          <w:rFonts w:ascii="Garamond" w:eastAsia="Cambria" w:hAnsi="Garamond" w:cs="Times New Roman"/>
          <w:sz w:val="24"/>
          <w:szCs w:val="24"/>
          <w:lang w:eastAsia="en-US"/>
        </w:rPr>
        <w:t xml:space="preserve">our analysis can explain why we should be pretty confident that our concept of time will be satisfied, and indeed, why we should be confident about this even if we think there is </w:t>
      </w:r>
      <w:r w:rsidR="00717875" w:rsidRPr="00B022AC">
        <w:rPr>
          <w:rFonts w:ascii="Garamond" w:eastAsia="Cambria" w:hAnsi="Garamond" w:cs="Times New Roman"/>
          <w:sz w:val="24"/>
          <w:szCs w:val="24"/>
          <w:lang w:eastAsia="en-US"/>
        </w:rPr>
        <w:t>a</w:t>
      </w:r>
      <w:r w:rsidR="003854AB" w:rsidRPr="00B022AC">
        <w:rPr>
          <w:rFonts w:ascii="Garamond" w:eastAsia="Cambria" w:hAnsi="Garamond" w:cs="Times New Roman"/>
          <w:sz w:val="24"/>
          <w:szCs w:val="24"/>
          <w:lang w:eastAsia="en-US"/>
        </w:rPr>
        <w:t xml:space="preserve"> reasonable chance that the physical time role will not be realised.</w:t>
      </w:r>
      <w:r w:rsidR="00FB7CD1" w:rsidRPr="00B022AC">
        <w:rPr>
          <w:rFonts w:ascii="Garamond" w:eastAsia="Cambria" w:hAnsi="Garamond" w:cs="Times New Roman"/>
          <w:sz w:val="24"/>
          <w:szCs w:val="24"/>
          <w:lang w:eastAsia="en-US"/>
        </w:rPr>
        <w:t xml:space="preserve"> Let us explain.</w:t>
      </w:r>
      <w:r w:rsidR="003854AB" w:rsidRPr="00B022AC">
        <w:rPr>
          <w:rFonts w:ascii="Garamond" w:eastAsia="Cambria" w:hAnsi="Garamond" w:cs="Times New Roman"/>
          <w:sz w:val="24"/>
          <w:szCs w:val="24"/>
          <w:lang w:eastAsia="en-US"/>
        </w:rPr>
        <w:t xml:space="preserve"> </w:t>
      </w:r>
    </w:p>
    <w:p w:rsidR="00D4013D" w:rsidRPr="00B022AC" w:rsidRDefault="00717875" w:rsidP="002F7F8B">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We can be confident that our folk concept will be realised even if the physical time role is not realised, if we can be confident that each of the t-roles will be realised even if the physical time role is not realised. </w:t>
      </w:r>
      <w:r w:rsidR="007F3FD0" w:rsidRPr="00B022AC">
        <w:rPr>
          <w:rFonts w:ascii="Garamond" w:eastAsia="Cambria" w:hAnsi="Garamond" w:cs="Times New Roman"/>
          <w:sz w:val="24"/>
          <w:szCs w:val="24"/>
          <w:lang w:eastAsia="en-US"/>
        </w:rPr>
        <w:t xml:space="preserve">There are only two circumstances in which the </w:t>
      </w:r>
      <w:r w:rsidR="00FB30BA" w:rsidRPr="00B022AC">
        <w:rPr>
          <w:rFonts w:ascii="Garamond" w:eastAsia="Cambria" w:hAnsi="Garamond" w:cs="Times New Roman"/>
          <w:sz w:val="24"/>
          <w:szCs w:val="24"/>
          <w:lang w:eastAsia="en-US"/>
        </w:rPr>
        <w:t xml:space="preserve">five </w:t>
      </w:r>
      <w:r w:rsidR="007F3FD0" w:rsidRPr="00B022AC">
        <w:rPr>
          <w:rFonts w:ascii="Garamond" w:eastAsia="Cambria" w:hAnsi="Garamond" w:cs="Times New Roman"/>
          <w:sz w:val="24"/>
          <w:szCs w:val="24"/>
          <w:lang w:eastAsia="en-US"/>
        </w:rPr>
        <w:t xml:space="preserve">t-roles could fail to be realised. The first is that our best theories of persistence, causation, deliberation and </w:t>
      </w:r>
      <w:r w:rsidR="007E1D68" w:rsidRPr="00B022AC">
        <w:rPr>
          <w:rFonts w:ascii="Garamond" w:eastAsia="Cambria" w:hAnsi="Garamond" w:cs="Times New Roman"/>
          <w:sz w:val="24"/>
          <w:szCs w:val="24"/>
          <w:lang w:eastAsia="en-US"/>
        </w:rPr>
        <w:t>agency</w:t>
      </w:r>
      <w:r w:rsidR="007F3FD0" w:rsidRPr="00B022AC">
        <w:rPr>
          <w:rFonts w:ascii="Garamond" w:eastAsia="Cambria" w:hAnsi="Garamond" w:cs="Times New Roman"/>
          <w:sz w:val="24"/>
          <w:szCs w:val="24"/>
          <w:lang w:eastAsia="en-US"/>
        </w:rPr>
        <w:t xml:space="preserve"> all include a t-role, but that role is not realised. </w:t>
      </w:r>
      <w:r w:rsidR="00D4013D" w:rsidRPr="00B022AC">
        <w:rPr>
          <w:rFonts w:ascii="Garamond" w:eastAsia="Cambria" w:hAnsi="Garamond" w:cs="Times New Roman"/>
          <w:sz w:val="24"/>
          <w:szCs w:val="24"/>
          <w:lang w:eastAsia="en-US"/>
        </w:rPr>
        <w:t>The second is a circumstance in which the best theories of persistence, causa</w:t>
      </w:r>
      <w:r w:rsidR="007E1D68" w:rsidRPr="00B022AC">
        <w:rPr>
          <w:rFonts w:ascii="Garamond" w:eastAsia="Cambria" w:hAnsi="Garamond" w:cs="Times New Roman"/>
          <w:sz w:val="24"/>
          <w:szCs w:val="24"/>
          <w:lang w:eastAsia="en-US"/>
        </w:rPr>
        <w:t xml:space="preserve">tion, deliberation and agency simply fail to include any t-role, and hence, trivially, that role fails to be satisfied. Let us consider each in turn. </w:t>
      </w:r>
    </w:p>
    <w:p w:rsidR="00875AB3" w:rsidRPr="00B022AC" w:rsidRDefault="007F3FD0" w:rsidP="00BD47C4">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If</w:t>
      </w:r>
      <w:r w:rsidR="00BD47C4" w:rsidRPr="00B022AC">
        <w:rPr>
          <w:rFonts w:ascii="Garamond" w:eastAsia="Cambria" w:hAnsi="Garamond" w:cs="Times New Roman"/>
          <w:sz w:val="24"/>
          <w:szCs w:val="24"/>
          <w:lang w:eastAsia="en-US"/>
        </w:rPr>
        <w:t xml:space="preserve"> our best theories of these phenomena included a t-parameter but this parameter fail</w:t>
      </w:r>
      <w:r w:rsidR="0037339F" w:rsidRPr="00B022AC">
        <w:rPr>
          <w:rFonts w:ascii="Garamond" w:eastAsia="Cambria" w:hAnsi="Garamond" w:cs="Times New Roman"/>
          <w:sz w:val="24"/>
          <w:szCs w:val="24"/>
          <w:lang w:eastAsia="en-US"/>
        </w:rPr>
        <w:t>s</w:t>
      </w:r>
      <w:r w:rsidR="00BD47C4" w:rsidRPr="00B022AC">
        <w:rPr>
          <w:rFonts w:ascii="Garamond" w:eastAsia="Cambria" w:hAnsi="Garamond" w:cs="Times New Roman"/>
          <w:sz w:val="24"/>
          <w:szCs w:val="24"/>
          <w:lang w:eastAsia="en-US"/>
        </w:rPr>
        <w:t xml:space="preserve"> to be realised by anything then this is to say that our </w:t>
      </w:r>
      <w:r w:rsidRPr="00B022AC">
        <w:rPr>
          <w:rFonts w:ascii="Garamond" w:eastAsia="Cambria" w:hAnsi="Garamond" w:cs="Times New Roman"/>
          <w:sz w:val="24"/>
          <w:szCs w:val="24"/>
          <w:lang w:eastAsia="en-US"/>
        </w:rPr>
        <w:t xml:space="preserve">best theories of these phenomena </w:t>
      </w:r>
      <w:r w:rsidR="0037339F" w:rsidRPr="00B022AC">
        <w:rPr>
          <w:rFonts w:ascii="Garamond" w:eastAsia="Cambria" w:hAnsi="Garamond" w:cs="Times New Roman"/>
          <w:sz w:val="24"/>
          <w:szCs w:val="24"/>
          <w:lang w:eastAsia="en-US"/>
        </w:rPr>
        <w:t>are</w:t>
      </w:r>
      <w:r w:rsidRPr="00B022AC">
        <w:rPr>
          <w:rFonts w:ascii="Garamond" w:eastAsia="Cambria" w:hAnsi="Garamond" w:cs="Times New Roman"/>
          <w:sz w:val="24"/>
          <w:szCs w:val="24"/>
          <w:lang w:eastAsia="en-US"/>
        </w:rPr>
        <w:t xml:space="preserve"> false. </w:t>
      </w:r>
      <w:r w:rsidR="004D450D" w:rsidRPr="00B022AC">
        <w:rPr>
          <w:rFonts w:ascii="Garamond" w:eastAsia="Cambria" w:hAnsi="Garamond" w:cs="Times New Roman"/>
          <w:sz w:val="24"/>
          <w:szCs w:val="24"/>
          <w:lang w:eastAsia="en-US"/>
        </w:rPr>
        <w:t xml:space="preserve">If our best theory of T is false, then presumably we ought to be error theorists about T. But that hardly seems likely in the case at hand: it is unlikely indeed that we will discover that there is no true theory of </w:t>
      </w:r>
      <w:r w:rsidR="003905DC" w:rsidRPr="00B022AC">
        <w:rPr>
          <w:rFonts w:ascii="Garamond" w:eastAsia="Cambria" w:hAnsi="Garamond" w:cs="Times New Roman"/>
          <w:sz w:val="24"/>
          <w:szCs w:val="24"/>
          <w:lang w:eastAsia="en-US"/>
        </w:rPr>
        <w:t>persistence, causation, deliberation</w:t>
      </w:r>
      <w:r w:rsidR="00A255F3" w:rsidRPr="00B022AC">
        <w:rPr>
          <w:rFonts w:ascii="Garamond" w:eastAsia="Cambria" w:hAnsi="Garamond" w:cs="Times New Roman"/>
          <w:sz w:val="24"/>
          <w:szCs w:val="24"/>
          <w:lang w:eastAsia="en-US"/>
        </w:rPr>
        <w:t xml:space="preserve"> or agency</w:t>
      </w:r>
      <w:r w:rsidR="003905DC" w:rsidRPr="00B022AC">
        <w:rPr>
          <w:rFonts w:ascii="Garamond" w:eastAsia="Cambria" w:hAnsi="Garamond" w:cs="Times New Roman"/>
          <w:sz w:val="24"/>
          <w:szCs w:val="24"/>
          <w:lang w:eastAsia="en-US"/>
        </w:rPr>
        <w:t xml:space="preserve">. </w:t>
      </w:r>
      <w:r w:rsidR="00B84B8D" w:rsidRPr="00B022AC">
        <w:rPr>
          <w:rFonts w:ascii="Garamond" w:eastAsia="Cambria" w:hAnsi="Garamond" w:cs="Times New Roman"/>
          <w:sz w:val="24"/>
          <w:szCs w:val="24"/>
          <w:lang w:eastAsia="en-US"/>
        </w:rPr>
        <w:t>To be sure, there might turn out to be no true theory of some metaphysically laden notion</w:t>
      </w:r>
      <w:r w:rsidR="00FE1A21" w:rsidRPr="00B022AC">
        <w:rPr>
          <w:rFonts w:ascii="Garamond" w:eastAsia="Cambria" w:hAnsi="Garamond" w:cs="Times New Roman"/>
          <w:sz w:val="24"/>
          <w:szCs w:val="24"/>
          <w:lang w:eastAsia="en-US"/>
        </w:rPr>
        <w:t>s</w:t>
      </w:r>
      <w:r w:rsidR="00B84B8D" w:rsidRPr="00B022AC">
        <w:rPr>
          <w:rFonts w:ascii="Garamond" w:eastAsia="Cambria" w:hAnsi="Garamond" w:cs="Times New Roman"/>
          <w:sz w:val="24"/>
          <w:szCs w:val="24"/>
          <w:lang w:eastAsia="en-US"/>
        </w:rPr>
        <w:t xml:space="preserve"> of persistence, causation, </w:t>
      </w:r>
      <w:r w:rsidR="00FE1A21" w:rsidRPr="00B022AC">
        <w:rPr>
          <w:rFonts w:ascii="Garamond" w:eastAsia="Cambria" w:hAnsi="Garamond" w:cs="Times New Roman"/>
          <w:sz w:val="24"/>
          <w:szCs w:val="24"/>
          <w:lang w:eastAsia="en-US"/>
        </w:rPr>
        <w:t>agency</w:t>
      </w:r>
      <w:r w:rsidR="00B84B8D" w:rsidRPr="00B022AC">
        <w:rPr>
          <w:rFonts w:ascii="Garamond" w:eastAsia="Cambria" w:hAnsi="Garamond" w:cs="Times New Roman"/>
          <w:sz w:val="24"/>
          <w:szCs w:val="24"/>
          <w:lang w:eastAsia="en-US"/>
        </w:rPr>
        <w:t xml:space="preserve"> or deliberation. We, however, are </w:t>
      </w:r>
      <w:r w:rsidR="002C3B82" w:rsidRPr="00B022AC">
        <w:rPr>
          <w:rFonts w:ascii="Garamond" w:eastAsia="Cambria" w:hAnsi="Garamond" w:cs="Times New Roman"/>
          <w:sz w:val="24"/>
          <w:szCs w:val="24"/>
          <w:lang w:eastAsia="en-US"/>
        </w:rPr>
        <w:t>interested</w:t>
      </w:r>
      <w:r w:rsidR="00B84B8D" w:rsidRPr="00B022AC">
        <w:rPr>
          <w:rFonts w:ascii="Garamond" w:eastAsia="Cambria" w:hAnsi="Garamond" w:cs="Times New Roman"/>
          <w:sz w:val="24"/>
          <w:szCs w:val="24"/>
          <w:lang w:eastAsia="en-US"/>
        </w:rPr>
        <w:t xml:space="preserve"> in the best theory of these </w:t>
      </w:r>
      <w:r w:rsidR="002C3B82" w:rsidRPr="00B022AC">
        <w:rPr>
          <w:rFonts w:ascii="Garamond" w:eastAsia="Cambria" w:hAnsi="Garamond" w:cs="Times New Roman"/>
          <w:sz w:val="24"/>
          <w:szCs w:val="24"/>
          <w:lang w:eastAsia="en-US"/>
        </w:rPr>
        <w:t xml:space="preserve">(relatively) ordinary notions; notions that figure in the way in which we all understand ourselves. </w:t>
      </w:r>
      <w:r w:rsidR="00714805" w:rsidRPr="00B022AC">
        <w:rPr>
          <w:rFonts w:ascii="Garamond" w:eastAsia="Cambria" w:hAnsi="Garamond" w:cs="Times New Roman"/>
          <w:sz w:val="24"/>
          <w:szCs w:val="24"/>
          <w:lang w:eastAsia="en-US"/>
        </w:rPr>
        <w:t xml:space="preserve">It seems almost inconceivable that we could discover that there is no sense to be made of the idea that we plan, deliberate, intend, reason about how to bring about desirable ends, experience events as ordered, and so forth. </w:t>
      </w:r>
      <w:r w:rsidR="00EC3910" w:rsidRPr="00B022AC">
        <w:rPr>
          <w:rFonts w:ascii="Garamond" w:eastAsia="Cambria" w:hAnsi="Garamond" w:cs="Times New Roman"/>
          <w:sz w:val="24"/>
          <w:szCs w:val="24"/>
          <w:lang w:eastAsia="en-US"/>
        </w:rPr>
        <w:t xml:space="preserve">It seems no more conceivable that we should discover this even if a timeless physical theory is true: if the physical time role is not realised. After all, any such theory must be consistent with the appearances of our world, and those appearances strikingly include the appearance of deliberation, causation, persistence and temporal phenomenology. Our best theory of said phenomenon is a best theory of those appearances: of the way things seem to us. </w:t>
      </w:r>
      <w:r w:rsidR="005D06E9" w:rsidRPr="00B022AC">
        <w:rPr>
          <w:rFonts w:ascii="Garamond" w:eastAsia="Cambria" w:hAnsi="Garamond" w:cs="Times New Roman"/>
          <w:sz w:val="24"/>
          <w:szCs w:val="24"/>
          <w:lang w:eastAsia="en-US"/>
        </w:rPr>
        <w:t xml:space="preserve">Thus </w:t>
      </w:r>
      <w:r w:rsidR="003905DC" w:rsidRPr="00B022AC">
        <w:rPr>
          <w:rFonts w:ascii="Garamond" w:eastAsia="Cambria" w:hAnsi="Garamond" w:cs="Times New Roman"/>
          <w:sz w:val="24"/>
          <w:szCs w:val="24"/>
          <w:lang w:eastAsia="en-US"/>
        </w:rPr>
        <w:t>there is excellent reason to suppose that if our best theories of deliberation, persistence, causation and temporal phenomenology include a t-</w:t>
      </w:r>
      <w:r w:rsidR="002F7F8B" w:rsidRPr="00B022AC">
        <w:rPr>
          <w:rFonts w:ascii="Garamond" w:eastAsia="Cambria" w:hAnsi="Garamond" w:cs="Times New Roman"/>
          <w:sz w:val="24"/>
          <w:szCs w:val="24"/>
          <w:lang w:eastAsia="en-US"/>
        </w:rPr>
        <w:t xml:space="preserve">role, then that t-role will be realised even if the physical time role is not realised. </w:t>
      </w:r>
    </w:p>
    <w:p w:rsidR="000404BA" w:rsidRPr="00B022AC" w:rsidRDefault="000404BA" w:rsidP="00BD47C4">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The other possibility is that the best theory of these five notions fails to include a t-role. But here, again, we think this most unlikely. It is difficult to see how to make sense of the ordinary notions of agency, deliberation, persistence and so forth without </w:t>
      </w:r>
      <w:r w:rsidR="00CD1086" w:rsidRPr="00B022AC">
        <w:rPr>
          <w:rFonts w:ascii="Garamond" w:eastAsia="Cambria" w:hAnsi="Garamond" w:cs="Times New Roman"/>
          <w:sz w:val="24"/>
          <w:szCs w:val="24"/>
          <w:lang w:eastAsia="en-US"/>
        </w:rPr>
        <w:t xml:space="preserve">the appropriate theory having something like a t-parameter: after all, as agents who deliberate we are deliberating about actions that will occur at other ‘times’; we are deliberating about how to manipulate events at other ‘times’ and so on. So some kind of t-role is sure to be found in the best theory of these phenomena. </w:t>
      </w:r>
    </w:p>
    <w:p w:rsidR="008E7282" w:rsidRPr="00B022AC" w:rsidRDefault="00375E73" w:rsidP="008E7282">
      <w:pPr>
        <w:spacing w:after="0" w:line="360" w:lineRule="auto"/>
        <w:ind w:firstLine="720"/>
        <w:jc w:val="both"/>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 xml:space="preserve">Finally, our analysis explains why our concept of time is resistant to error. For our analysis remains utterly silent on what it is that plays the time role. Anything at all will do, for us, as long as the relevant role is played. </w:t>
      </w:r>
      <w:r w:rsidR="00C41963" w:rsidRPr="00B022AC">
        <w:rPr>
          <w:rFonts w:ascii="Garamond" w:eastAsia="Cambria" w:hAnsi="Garamond" w:cs="Times New Roman"/>
          <w:sz w:val="24"/>
          <w:szCs w:val="24"/>
          <w:lang w:eastAsia="en-US"/>
        </w:rPr>
        <w:t>Almost certainly</w:t>
      </w:r>
      <w:r w:rsidR="00704D34" w:rsidRPr="00B022AC">
        <w:rPr>
          <w:rFonts w:ascii="Garamond" w:eastAsia="Cambria" w:hAnsi="Garamond" w:cs="Times New Roman"/>
          <w:sz w:val="24"/>
          <w:szCs w:val="24"/>
          <w:lang w:eastAsia="en-US"/>
        </w:rPr>
        <w:t xml:space="preserve"> there are, </w:t>
      </w:r>
      <w:r w:rsidR="005B3493" w:rsidRPr="00B022AC">
        <w:rPr>
          <w:rFonts w:ascii="Garamond" w:eastAsia="Cambria" w:hAnsi="Garamond" w:cs="Times New Roman"/>
          <w:sz w:val="24"/>
          <w:szCs w:val="24"/>
          <w:lang w:eastAsia="en-US"/>
        </w:rPr>
        <w:t>epistemically</w:t>
      </w:r>
      <w:r w:rsidR="00704D34" w:rsidRPr="00B022AC">
        <w:rPr>
          <w:rFonts w:ascii="Garamond" w:eastAsia="Cambria" w:hAnsi="Garamond" w:cs="Times New Roman"/>
          <w:sz w:val="24"/>
          <w:szCs w:val="24"/>
          <w:lang w:eastAsia="en-US"/>
        </w:rPr>
        <w:t xml:space="preserve"> speaking, many </w:t>
      </w:r>
      <w:r w:rsidR="004C3891" w:rsidRPr="00B022AC">
        <w:rPr>
          <w:rFonts w:ascii="Garamond" w:eastAsia="Cambria" w:hAnsi="Garamond" w:cs="Times New Roman"/>
          <w:sz w:val="24"/>
          <w:szCs w:val="24"/>
          <w:lang w:eastAsia="en-US"/>
        </w:rPr>
        <w:t xml:space="preserve">possible </w:t>
      </w:r>
      <w:r w:rsidR="00704D34" w:rsidRPr="00B022AC">
        <w:rPr>
          <w:rFonts w:ascii="Garamond" w:eastAsia="Cambria" w:hAnsi="Garamond" w:cs="Times New Roman"/>
          <w:sz w:val="24"/>
          <w:szCs w:val="24"/>
          <w:lang w:eastAsia="en-US"/>
        </w:rPr>
        <w:t xml:space="preserve">candidates </w:t>
      </w:r>
      <w:r w:rsidR="004C3891" w:rsidRPr="00B022AC">
        <w:rPr>
          <w:rFonts w:ascii="Garamond" w:eastAsia="Cambria" w:hAnsi="Garamond" w:cs="Times New Roman"/>
          <w:sz w:val="24"/>
          <w:szCs w:val="24"/>
          <w:lang w:eastAsia="en-US"/>
        </w:rPr>
        <w:t>that could</w:t>
      </w:r>
      <w:r w:rsidR="00704D34" w:rsidRPr="00B022AC">
        <w:rPr>
          <w:rFonts w:ascii="Garamond" w:eastAsia="Cambria" w:hAnsi="Garamond" w:cs="Times New Roman"/>
          <w:sz w:val="24"/>
          <w:szCs w:val="24"/>
          <w:lang w:eastAsia="en-US"/>
        </w:rPr>
        <w:t xml:space="preserve"> realise the time role actually; we can conceive of </w:t>
      </w:r>
      <w:r w:rsidR="00704D34" w:rsidRPr="00B022AC">
        <w:rPr>
          <w:rFonts w:ascii="Garamond" w:eastAsia="Cambria" w:hAnsi="Garamond" w:cs="Times New Roman"/>
          <w:i/>
          <w:sz w:val="24"/>
          <w:szCs w:val="24"/>
          <w:lang w:eastAsia="en-US"/>
        </w:rPr>
        <w:t>any of these</w:t>
      </w:r>
      <w:r w:rsidR="00704D34" w:rsidRPr="00B022AC">
        <w:rPr>
          <w:rFonts w:ascii="Garamond" w:eastAsia="Cambria" w:hAnsi="Garamond" w:cs="Times New Roman"/>
          <w:sz w:val="24"/>
          <w:szCs w:val="24"/>
          <w:lang w:eastAsia="en-US"/>
        </w:rPr>
        <w:t xml:space="preserve"> being time </w:t>
      </w:r>
      <w:r w:rsidR="007361CE" w:rsidRPr="00B022AC">
        <w:rPr>
          <w:rFonts w:ascii="Garamond" w:eastAsia="Cambria" w:hAnsi="Garamond" w:cs="Times New Roman"/>
          <w:sz w:val="24"/>
          <w:szCs w:val="24"/>
          <w:lang w:eastAsia="en-US"/>
        </w:rPr>
        <w:t xml:space="preserve">since we can conceive of any of them realising the relevant role. On our analysis at best a number of these jointly realise the time role and thus turn out to be time. </w:t>
      </w:r>
      <w:r w:rsidR="00F02C37" w:rsidRPr="00B022AC">
        <w:rPr>
          <w:rFonts w:ascii="Garamond" w:eastAsia="Cambria" w:hAnsi="Garamond" w:cs="Times New Roman"/>
          <w:sz w:val="24"/>
          <w:szCs w:val="24"/>
          <w:lang w:eastAsia="en-US"/>
        </w:rPr>
        <w:t>Our</w:t>
      </w:r>
      <w:r w:rsidR="00FE707E" w:rsidRPr="00B022AC">
        <w:rPr>
          <w:rFonts w:ascii="Garamond" w:eastAsia="Cambria" w:hAnsi="Garamond" w:cs="Times New Roman"/>
          <w:sz w:val="24"/>
          <w:szCs w:val="24"/>
          <w:lang w:eastAsia="en-US"/>
        </w:rPr>
        <w:t xml:space="preserve"> analysis </w:t>
      </w:r>
      <w:r w:rsidR="00F02C37" w:rsidRPr="00B022AC">
        <w:rPr>
          <w:rFonts w:ascii="Garamond" w:eastAsia="Cambria" w:hAnsi="Garamond" w:cs="Times New Roman"/>
          <w:sz w:val="24"/>
          <w:szCs w:val="24"/>
          <w:lang w:eastAsia="en-US"/>
        </w:rPr>
        <w:t xml:space="preserve">also </w:t>
      </w:r>
      <w:r w:rsidR="00FE707E" w:rsidRPr="00B022AC">
        <w:rPr>
          <w:rFonts w:ascii="Garamond" w:eastAsia="Cambria" w:hAnsi="Garamond" w:cs="Times New Roman"/>
          <w:sz w:val="24"/>
          <w:szCs w:val="24"/>
          <w:lang w:eastAsia="en-US"/>
        </w:rPr>
        <w:t xml:space="preserve">allows us to </w:t>
      </w:r>
      <w:r w:rsidR="00704D34" w:rsidRPr="00B022AC">
        <w:rPr>
          <w:rFonts w:ascii="Garamond" w:eastAsia="Cambria" w:hAnsi="Garamond" w:cs="Times New Roman"/>
          <w:sz w:val="24"/>
          <w:szCs w:val="24"/>
          <w:lang w:eastAsia="en-US"/>
        </w:rPr>
        <w:t>explain why there are many different epistemically possible scenarios under which we will say that there is time: every scenario under which</w:t>
      </w:r>
      <w:r w:rsidR="001D66E3" w:rsidRPr="00B022AC">
        <w:rPr>
          <w:rFonts w:ascii="Garamond" w:eastAsia="Cambria" w:hAnsi="Garamond" w:cs="Times New Roman"/>
          <w:sz w:val="24"/>
          <w:szCs w:val="24"/>
          <w:lang w:eastAsia="en-US"/>
        </w:rPr>
        <w:t xml:space="preserve"> something plays the time role, no matter how weird and wonderful that thing might be</w:t>
      </w:r>
      <w:r w:rsidR="00F02C37" w:rsidRPr="00B022AC">
        <w:rPr>
          <w:rFonts w:ascii="Garamond" w:eastAsia="Cambria" w:hAnsi="Garamond" w:cs="Times New Roman"/>
          <w:sz w:val="24"/>
          <w:szCs w:val="24"/>
          <w:lang w:eastAsia="en-US"/>
        </w:rPr>
        <w:t>, is a live possibility</w:t>
      </w:r>
      <w:r w:rsidR="001D66E3" w:rsidRPr="00B022AC">
        <w:rPr>
          <w:rFonts w:ascii="Garamond" w:eastAsia="Cambria" w:hAnsi="Garamond" w:cs="Times New Roman"/>
          <w:sz w:val="24"/>
          <w:szCs w:val="24"/>
          <w:lang w:eastAsia="en-US"/>
        </w:rPr>
        <w:t xml:space="preserve">. </w:t>
      </w:r>
      <w:r w:rsidR="00704D34" w:rsidRPr="00B022AC">
        <w:rPr>
          <w:rFonts w:ascii="Garamond" w:eastAsia="Cambria" w:hAnsi="Garamond" w:cs="Times New Roman"/>
          <w:sz w:val="24"/>
          <w:szCs w:val="24"/>
          <w:lang w:eastAsia="en-US"/>
        </w:rPr>
        <w:t xml:space="preserve">So there are very many ways the world could be, consistent with our concept being satisfied. </w:t>
      </w:r>
      <w:r w:rsidR="00F02C37" w:rsidRPr="00B022AC">
        <w:rPr>
          <w:rFonts w:ascii="Garamond" w:eastAsia="Cambria" w:hAnsi="Garamond" w:cs="Times New Roman"/>
          <w:sz w:val="24"/>
          <w:szCs w:val="24"/>
          <w:lang w:eastAsia="en-US"/>
        </w:rPr>
        <w:t xml:space="preserve">In some sense this is exactly what we would expect from a functional analysis of the time concept: if time is a functional concept then it is multiply realisable. </w:t>
      </w:r>
      <w:proofErr w:type="gramStart"/>
      <w:r w:rsidR="00F02C37" w:rsidRPr="00B022AC">
        <w:rPr>
          <w:rFonts w:ascii="Garamond" w:eastAsia="Cambria" w:hAnsi="Garamond" w:cs="Times New Roman"/>
          <w:sz w:val="24"/>
          <w:szCs w:val="24"/>
          <w:lang w:eastAsia="en-US"/>
        </w:rPr>
        <w:t>Multiple realisability,</w:t>
      </w:r>
      <w:proofErr w:type="gramEnd"/>
      <w:r w:rsidR="00F02C37" w:rsidRPr="00B022AC">
        <w:rPr>
          <w:rFonts w:ascii="Garamond" w:eastAsia="Cambria" w:hAnsi="Garamond" w:cs="Times New Roman"/>
          <w:sz w:val="24"/>
          <w:szCs w:val="24"/>
          <w:lang w:eastAsia="en-US"/>
        </w:rPr>
        <w:t xml:space="preserve"> however, is exactly the kind of thing that renders a concept resistant to error. </w:t>
      </w:r>
    </w:p>
    <w:p w:rsidR="00941A18" w:rsidRPr="00B022AC" w:rsidRDefault="00941A18">
      <w:pPr>
        <w:spacing w:after="0" w:line="360" w:lineRule="auto"/>
        <w:jc w:val="both"/>
        <w:rPr>
          <w:rFonts w:ascii="Garamond" w:eastAsia="Cambria" w:hAnsi="Garamond" w:cs="Times New Roman"/>
          <w:sz w:val="24"/>
          <w:szCs w:val="24"/>
          <w:lang w:eastAsia="en-US"/>
        </w:rPr>
      </w:pPr>
    </w:p>
    <w:p w:rsidR="008E7282" w:rsidRPr="00B022AC" w:rsidRDefault="008E7282" w:rsidP="008E7282">
      <w:pPr>
        <w:spacing w:after="0" w:line="360" w:lineRule="auto"/>
        <w:ind w:firstLine="720"/>
        <w:jc w:val="both"/>
        <w:rPr>
          <w:rFonts w:ascii="Garamond" w:eastAsia="Cambria" w:hAnsi="Garamond" w:cs="Times New Roman"/>
          <w:sz w:val="24"/>
          <w:szCs w:val="24"/>
          <w:lang w:eastAsia="en-US"/>
        </w:rPr>
      </w:pPr>
    </w:p>
    <w:p w:rsidR="00492D2F" w:rsidRPr="00B022AC" w:rsidRDefault="004B582E" w:rsidP="008E7282">
      <w:pPr>
        <w:spacing w:after="0" w:line="360" w:lineRule="auto"/>
        <w:jc w:val="both"/>
        <w:rPr>
          <w:rFonts w:ascii="Garamond" w:eastAsia="Cambria" w:hAnsi="Garamond" w:cs="Times New Roman"/>
          <w:b/>
          <w:sz w:val="24"/>
          <w:szCs w:val="24"/>
          <w:lang w:eastAsia="en-US"/>
        </w:rPr>
      </w:pPr>
      <w:r>
        <w:rPr>
          <w:rFonts w:ascii="Garamond" w:eastAsia="Cambria" w:hAnsi="Garamond" w:cs="Times New Roman"/>
          <w:b/>
          <w:sz w:val="24"/>
          <w:szCs w:val="24"/>
          <w:lang w:eastAsia="en-US"/>
        </w:rPr>
        <w:t>4</w:t>
      </w:r>
      <w:r w:rsidR="008E7282" w:rsidRPr="00B022AC">
        <w:rPr>
          <w:rFonts w:ascii="Garamond" w:eastAsia="Cambria" w:hAnsi="Garamond" w:cs="Times New Roman"/>
          <w:b/>
          <w:sz w:val="24"/>
          <w:szCs w:val="24"/>
          <w:lang w:eastAsia="en-US"/>
        </w:rPr>
        <w:t xml:space="preserve"> </w:t>
      </w:r>
      <w:proofErr w:type="gramStart"/>
      <w:r w:rsidR="008E7282" w:rsidRPr="00B022AC">
        <w:rPr>
          <w:rFonts w:ascii="Garamond" w:eastAsia="Cambria" w:hAnsi="Garamond" w:cs="Times New Roman"/>
          <w:b/>
          <w:sz w:val="24"/>
          <w:szCs w:val="24"/>
          <w:lang w:eastAsia="en-US"/>
        </w:rPr>
        <w:t>Conclusion</w:t>
      </w:r>
      <w:proofErr w:type="gramEnd"/>
    </w:p>
    <w:p w:rsidR="008E7282" w:rsidRPr="00B022AC" w:rsidRDefault="008E7282" w:rsidP="00887CC4">
      <w:pPr>
        <w:spacing w:after="0" w:line="360" w:lineRule="auto"/>
        <w:jc w:val="both"/>
        <w:outlineLvl w:val="0"/>
        <w:rPr>
          <w:rFonts w:ascii="Garamond" w:eastAsia="Cambria" w:hAnsi="Garamond" w:cs="Times New Roman"/>
          <w:sz w:val="24"/>
          <w:szCs w:val="24"/>
          <w:lang w:eastAsia="en-US"/>
        </w:rPr>
      </w:pPr>
    </w:p>
    <w:p w:rsidR="00CD293D" w:rsidRPr="00B022AC" w:rsidRDefault="00CD293D" w:rsidP="00887CC4">
      <w:pPr>
        <w:spacing w:after="0" w:line="360" w:lineRule="auto"/>
        <w:jc w:val="both"/>
        <w:outlineLvl w:val="0"/>
        <w:rPr>
          <w:rFonts w:ascii="Garamond" w:eastAsia="Cambria" w:hAnsi="Garamond" w:cs="Times New Roman"/>
          <w:sz w:val="24"/>
          <w:szCs w:val="24"/>
          <w:lang w:eastAsia="en-US"/>
        </w:rPr>
      </w:pPr>
      <w:r w:rsidRPr="00B022AC">
        <w:rPr>
          <w:rFonts w:ascii="Garamond" w:eastAsia="Cambria" w:hAnsi="Garamond" w:cs="Times New Roman"/>
          <w:sz w:val="24"/>
          <w:szCs w:val="24"/>
          <w:lang w:eastAsia="en-US"/>
        </w:rPr>
        <w:t>Let’s take stock. We have considered three putative analyses of the concept of time: a one feature analysis, a conditional analysis and a functional analysis. We have argued that it is a functional analysis that best accounts, on the one hand, for the relative flexibility in our concept and thus its resistance to error, and</w:t>
      </w:r>
      <w:r w:rsidR="00F84205" w:rsidRPr="00B022AC">
        <w:rPr>
          <w:rFonts w:ascii="Garamond" w:eastAsia="Cambria" w:hAnsi="Garamond" w:cs="Times New Roman"/>
          <w:sz w:val="24"/>
          <w:szCs w:val="24"/>
          <w:lang w:eastAsia="en-US"/>
        </w:rPr>
        <w:t xml:space="preserve">, on the other hand, to </w:t>
      </w:r>
      <w:r w:rsidRPr="00B022AC">
        <w:rPr>
          <w:rFonts w:ascii="Garamond" w:eastAsia="Cambria" w:hAnsi="Garamond" w:cs="Times New Roman"/>
          <w:sz w:val="24"/>
          <w:szCs w:val="24"/>
          <w:lang w:eastAsia="en-US"/>
        </w:rPr>
        <w:t xml:space="preserve">the centrality of the time concept to a range of other important concepts, such as causation, deliberation, persistence and prudence. If we are right, then there is much to be done. First, we must now take this analysis of the concept of time and feed it back into contemporary physical and metaphysical theories that are billed as timeless to see if such theories really do imply that nothing plays the time role. We have suggested that there is reason to doubt that such theories imply any such thing, but we recognise that a more careful study of the various timeless theories is required to fully establish this conclusion. Second, the conceptual relationship between the concept of time and the other central concepts just mentioned must be investigated more fully, so as to round out our conceptual understanding of temporality. We have begun this process but there is more to be done in, for instance, understanding the relationship between causation and time. Finally, and in a similar vein, the individual t-roles that, we have claimed, jointly constitute the higher-order time role need to be clarified. What, exactly, is the role of time in </w:t>
      </w:r>
      <w:r w:rsidR="001539B1" w:rsidRPr="00B022AC">
        <w:rPr>
          <w:rFonts w:ascii="Garamond" w:eastAsia="Cambria" w:hAnsi="Garamond" w:cs="Times New Roman"/>
          <w:sz w:val="24"/>
          <w:szCs w:val="24"/>
          <w:lang w:eastAsia="en-US"/>
        </w:rPr>
        <w:t xml:space="preserve">the theories of </w:t>
      </w:r>
      <w:r w:rsidRPr="00B022AC">
        <w:rPr>
          <w:rFonts w:ascii="Garamond" w:eastAsia="Cambria" w:hAnsi="Garamond" w:cs="Times New Roman"/>
          <w:sz w:val="24"/>
          <w:szCs w:val="24"/>
          <w:lang w:eastAsia="en-US"/>
        </w:rPr>
        <w:t xml:space="preserve">causation, persistence and prudence? What demands on time do these </w:t>
      </w:r>
      <w:r w:rsidR="001539B1" w:rsidRPr="00B022AC">
        <w:rPr>
          <w:rFonts w:ascii="Garamond" w:eastAsia="Cambria" w:hAnsi="Garamond" w:cs="Times New Roman"/>
          <w:sz w:val="24"/>
          <w:szCs w:val="24"/>
          <w:lang w:eastAsia="en-US"/>
        </w:rPr>
        <w:t>theories make</w:t>
      </w:r>
      <w:r w:rsidRPr="00B022AC">
        <w:rPr>
          <w:rFonts w:ascii="Garamond" w:eastAsia="Cambria" w:hAnsi="Garamond" w:cs="Times New Roman"/>
          <w:sz w:val="24"/>
          <w:szCs w:val="24"/>
          <w:lang w:eastAsia="en-US"/>
        </w:rPr>
        <w:t xml:space="preserve">? To answer these questions we must now return to the metaphysical, normative and epistemic debates over these various notions and refigure them through the lens of a functional approach to time. </w:t>
      </w:r>
    </w:p>
    <w:p w:rsidR="00CD293D" w:rsidRPr="00B022AC" w:rsidRDefault="00CD293D" w:rsidP="00887CC4">
      <w:pPr>
        <w:spacing w:after="0" w:line="360" w:lineRule="auto"/>
        <w:jc w:val="both"/>
        <w:outlineLvl w:val="0"/>
        <w:rPr>
          <w:rFonts w:ascii="Garamond" w:eastAsia="Cambria" w:hAnsi="Garamond" w:cs="Times New Roman"/>
          <w:sz w:val="24"/>
          <w:szCs w:val="24"/>
          <w:lang w:eastAsia="en-US"/>
        </w:rPr>
      </w:pPr>
    </w:p>
    <w:p w:rsidR="00492D2F" w:rsidRPr="00B022AC" w:rsidRDefault="00492D2F" w:rsidP="00887CC4">
      <w:pPr>
        <w:spacing w:after="0" w:line="360" w:lineRule="auto"/>
        <w:jc w:val="both"/>
        <w:outlineLvl w:val="0"/>
        <w:rPr>
          <w:rFonts w:ascii="Garamond" w:eastAsia="Cambria" w:hAnsi="Garamond" w:cs="Times New Roman"/>
          <w:b/>
          <w:sz w:val="24"/>
          <w:szCs w:val="24"/>
          <w:lang w:eastAsia="en-US"/>
        </w:rPr>
      </w:pPr>
      <w:r w:rsidRPr="00B022AC">
        <w:rPr>
          <w:rFonts w:ascii="Garamond" w:eastAsia="Cambria" w:hAnsi="Garamond" w:cs="Times New Roman"/>
          <w:b/>
          <w:sz w:val="24"/>
          <w:szCs w:val="24"/>
          <w:lang w:eastAsia="en-US"/>
        </w:rPr>
        <w:t>Works Cited</w:t>
      </w:r>
    </w:p>
    <w:p w:rsidR="00492D2F" w:rsidRPr="00B022AC" w:rsidRDefault="00492D2F" w:rsidP="00887CC4">
      <w:pPr>
        <w:spacing w:after="0" w:line="360" w:lineRule="auto"/>
        <w:jc w:val="both"/>
        <w:rPr>
          <w:rFonts w:ascii="Garamond" w:eastAsia="Cambria" w:hAnsi="Garamond" w:cs="Times New Roman"/>
          <w:sz w:val="24"/>
          <w:szCs w:val="24"/>
          <w:lang w:eastAsia="en-US"/>
        </w:rPr>
      </w:pPr>
    </w:p>
    <w:p w:rsidR="00D1668D" w:rsidRPr="00B022AC" w:rsidRDefault="00D1668D" w:rsidP="00D1668D">
      <w:pPr>
        <w:spacing w:after="0" w:line="480" w:lineRule="auto"/>
        <w:ind w:left="720" w:hanging="720"/>
        <w:jc w:val="both"/>
        <w:rPr>
          <w:rFonts w:ascii="Garamond" w:hAnsi="Garamond" w:cs="Times New Roman"/>
          <w:noProof/>
          <w:sz w:val="24"/>
          <w:szCs w:val="24"/>
        </w:rPr>
      </w:pPr>
      <w:r w:rsidRPr="00B022AC">
        <w:rPr>
          <w:rFonts w:ascii="Garamond" w:hAnsi="Garamond" w:cs="Times New Roman"/>
          <w:noProof/>
          <w:sz w:val="24"/>
          <w:szCs w:val="24"/>
        </w:rPr>
        <w:t xml:space="preserve">Anderson, E. (2012a) Problem of Time in Quantum Gravity. </w:t>
      </w:r>
      <w:r w:rsidRPr="00B022AC">
        <w:rPr>
          <w:rFonts w:ascii="Garamond" w:hAnsi="Garamond" w:cs="Times New Roman"/>
          <w:i/>
          <w:noProof/>
          <w:sz w:val="24"/>
          <w:szCs w:val="24"/>
        </w:rPr>
        <w:t>Annalen der Physik</w:t>
      </w:r>
      <w:r w:rsidRPr="00B022AC">
        <w:rPr>
          <w:rFonts w:ascii="Garamond" w:hAnsi="Garamond" w:cs="Times New Roman"/>
          <w:noProof/>
          <w:sz w:val="24"/>
          <w:szCs w:val="24"/>
        </w:rPr>
        <w:t>, 524(12), 757–786.</w:t>
      </w:r>
    </w:p>
    <w:p w:rsidR="00D1668D" w:rsidRPr="00B022AC" w:rsidRDefault="00D1668D" w:rsidP="00D1668D">
      <w:pPr>
        <w:spacing w:after="0" w:line="480" w:lineRule="auto"/>
        <w:ind w:left="720" w:hanging="720"/>
        <w:jc w:val="both"/>
        <w:rPr>
          <w:rFonts w:ascii="Garamond" w:hAnsi="Garamond" w:cs="Times New Roman"/>
          <w:noProof/>
          <w:sz w:val="24"/>
          <w:szCs w:val="24"/>
        </w:rPr>
      </w:pPr>
      <w:r w:rsidRPr="00B022AC">
        <w:rPr>
          <w:rFonts w:ascii="Garamond" w:hAnsi="Garamond" w:cs="Times New Roman"/>
          <w:noProof/>
          <w:sz w:val="24"/>
          <w:szCs w:val="24"/>
        </w:rPr>
        <w:t xml:space="preserve">Anderson, E. (2012b) The Problem of Time in Quantum Gravity. In </w:t>
      </w:r>
      <w:r w:rsidRPr="00B022AC">
        <w:rPr>
          <w:rFonts w:ascii="Garamond" w:hAnsi="Garamond" w:cs="Times New Roman"/>
          <w:i/>
          <w:noProof/>
          <w:sz w:val="24"/>
          <w:szCs w:val="24"/>
        </w:rPr>
        <w:t>Classical and Quantum Gravity: Theory, Analysis and Applications</w:t>
      </w:r>
      <w:r w:rsidRPr="00B022AC">
        <w:rPr>
          <w:rFonts w:ascii="Garamond" w:hAnsi="Garamond" w:cs="Times New Roman"/>
          <w:noProof/>
          <w:sz w:val="24"/>
          <w:szCs w:val="24"/>
        </w:rPr>
        <w:t>. Vincent. R. Frignanni (Ed.), pp. 1–25 (New York: Nova).</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 w:name="_ENREF_1"/>
      <w:r w:rsidRPr="00B022AC">
        <w:rPr>
          <w:rFonts w:ascii="Garamond" w:eastAsia="Cambria" w:hAnsi="Garamond" w:cs="Calibri"/>
          <w:noProof/>
          <w:sz w:val="24"/>
          <w:szCs w:val="24"/>
          <w:lang w:eastAsia="en-US"/>
        </w:rPr>
        <w:t xml:space="preserve">Barbour, J. (1999). </w:t>
      </w:r>
      <w:r w:rsidRPr="00B022AC">
        <w:rPr>
          <w:rFonts w:ascii="Garamond" w:eastAsia="Cambria" w:hAnsi="Garamond" w:cs="Calibri"/>
          <w:i/>
          <w:noProof/>
          <w:sz w:val="24"/>
          <w:szCs w:val="24"/>
          <w:lang w:eastAsia="en-US"/>
        </w:rPr>
        <w:t>The End of Time</w:t>
      </w:r>
      <w:r w:rsidR="00376D80">
        <w:rPr>
          <w:rFonts w:ascii="Garamond" w:eastAsia="Cambria" w:hAnsi="Garamond" w:cs="Calibri"/>
          <w:noProof/>
          <w:sz w:val="24"/>
          <w:szCs w:val="24"/>
          <w:lang w:eastAsia="en-US"/>
        </w:rPr>
        <w:t xml:space="preserve">.  </w:t>
      </w:r>
      <w:r w:rsidRPr="00B022AC">
        <w:rPr>
          <w:rFonts w:ascii="Garamond" w:eastAsia="Cambria" w:hAnsi="Garamond" w:cs="Calibri"/>
          <w:noProof/>
          <w:sz w:val="24"/>
          <w:szCs w:val="24"/>
          <w:lang w:eastAsia="en-US"/>
        </w:rPr>
        <w:t>Oxford; Ne</w:t>
      </w:r>
      <w:r w:rsidR="00376D80">
        <w:rPr>
          <w:rFonts w:ascii="Garamond" w:eastAsia="Cambria" w:hAnsi="Garamond" w:cs="Calibri"/>
          <w:noProof/>
          <w:sz w:val="24"/>
          <w:szCs w:val="24"/>
          <w:lang w:eastAsia="en-US"/>
        </w:rPr>
        <w:t>w York: Oxford University Press</w:t>
      </w:r>
      <w:r w:rsidRPr="00B022AC">
        <w:rPr>
          <w:rFonts w:ascii="Garamond" w:eastAsia="Cambria" w:hAnsi="Garamond" w:cs="Calibri"/>
          <w:noProof/>
          <w:sz w:val="24"/>
          <w:szCs w:val="24"/>
          <w:lang w:eastAsia="en-US"/>
        </w:rPr>
        <w:t>.</w:t>
      </w:r>
      <w:bookmarkEnd w:id="1"/>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 w:name="_ENREF_2"/>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(1994a) The Timelessness of Quantum Gravity: I. The Evidence from the Classical Theory. </w:t>
      </w:r>
      <w:r w:rsidRPr="00B022AC">
        <w:rPr>
          <w:rFonts w:ascii="Garamond" w:eastAsia="Cambria" w:hAnsi="Garamond" w:cs="Calibri"/>
          <w:i/>
          <w:noProof/>
          <w:sz w:val="24"/>
          <w:szCs w:val="24"/>
          <w:lang w:eastAsia="en-US"/>
        </w:rPr>
        <w:t>Classical Quantum Gravity</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11(12), 2853–2873.</w:t>
      </w:r>
      <w:bookmarkEnd w:id="2"/>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3" w:name="_ENREF_3"/>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(1994b) The Timelessness of Quantum Gravity: Ii. The Appearance of Dynamics in Static Configurations. </w:t>
      </w:r>
      <w:r w:rsidRPr="00B022AC">
        <w:rPr>
          <w:rFonts w:ascii="Garamond" w:eastAsia="Cambria" w:hAnsi="Garamond" w:cs="Calibri"/>
          <w:i/>
          <w:noProof/>
          <w:sz w:val="24"/>
          <w:szCs w:val="24"/>
          <w:lang w:eastAsia="en-US"/>
        </w:rPr>
        <w:t>Classical Quantum Gravity</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11(12), 2875–2897.</w:t>
      </w:r>
      <w:bookmarkEnd w:id="3"/>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4" w:name="_ENREF_4"/>
      <w:r w:rsidRPr="00B022AC">
        <w:rPr>
          <w:rFonts w:ascii="Garamond" w:eastAsia="Cambria" w:hAnsi="Garamond" w:cs="Calibri"/>
          <w:noProof/>
          <w:sz w:val="24"/>
          <w:szCs w:val="24"/>
          <w:lang w:eastAsia="en-US"/>
        </w:rPr>
        <w:t xml:space="preserve">Barbour, J., and Isham, C. (1999) On the Emergence of Time in Quantum Gravity. In </w:t>
      </w:r>
      <w:r w:rsidRPr="00B022AC">
        <w:rPr>
          <w:rFonts w:ascii="Garamond" w:eastAsia="Cambria" w:hAnsi="Garamond" w:cs="Calibri"/>
          <w:i/>
          <w:noProof/>
          <w:sz w:val="24"/>
          <w:szCs w:val="24"/>
          <w:lang w:eastAsia="en-US"/>
        </w:rPr>
        <w:t>The Arguments of Time</w:t>
      </w:r>
      <w:r w:rsidRPr="00B022AC">
        <w:rPr>
          <w:rFonts w:ascii="Garamond" w:eastAsia="Cambria" w:hAnsi="Garamond" w:cs="Calibri"/>
          <w:noProof/>
          <w:sz w:val="24"/>
          <w:szCs w:val="24"/>
          <w:lang w:eastAsia="en-US"/>
        </w:rPr>
        <w:t>. Jeremy Butterfield (Ed.), 111–168. (Oxford; New York: Oxford University Press).</w:t>
      </w:r>
      <w:bookmarkEnd w:id="4"/>
    </w:p>
    <w:p w:rsidR="00A06EEB" w:rsidRPr="00B022AC" w:rsidRDefault="00492D2F" w:rsidP="00887CC4">
      <w:pPr>
        <w:spacing w:after="0" w:line="360" w:lineRule="auto"/>
        <w:ind w:left="720" w:hanging="720"/>
        <w:jc w:val="both"/>
        <w:rPr>
          <w:rFonts w:ascii="Garamond" w:eastAsia="Cambria" w:hAnsi="Garamond" w:cs="Calibri"/>
          <w:noProof/>
          <w:sz w:val="24"/>
          <w:szCs w:val="24"/>
          <w:lang w:eastAsia="en-US"/>
        </w:rPr>
      </w:pPr>
      <w:r w:rsidRPr="00B022AC">
        <w:rPr>
          <w:rFonts w:ascii="Garamond" w:eastAsia="Cambria" w:hAnsi="Garamond" w:cs="Calibri"/>
          <w:noProof/>
          <w:sz w:val="24"/>
          <w:szCs w:val="24"/>
          <w:lang w:eastAsia="en-US"/>
        </w:rPr>
        <w:t xml:space="preserve">Baron, S., Evans, P., and Miller, K. (2010) From Timeless Physical Theory to Timelessness. </w:t>
      </w:r>
      <w:r w:rsidRPr="00B022AC">
        <w:rPr>
          <w:rFonts w:ascii="Garamond" w:eastAsia="Cambria" w:hAnsi="Garamond" w:cs="Calibri"/>
          <w:i/>
          <w:noProof/>
          <w:sz w:val="24"/>
          <w:szCs w:val="24"/>
          <w:lang w:eastAsia="en-US"/>
        </w:rPr>
        <w:t>Humana Mente</w:t>
      </w:r>
      <w:r w:rsidRPr="00B022AC">
        <w:rPr>
          <w:rFonts w:ascii="Garamond" w:eastAsia="Cambria" w:hAnsi="Garamond" w:cs="Calibri"/>
          <w:noProof/>
          <w:sz w:val="24"/>
          <w:szCs w:val="24"/>
          <w:lang w:eastAsia="en-US"/>
        </w:rPr>
        <w:t xml:space="preserve">, 13, 35–59.  </w:t>
      </w:r>
    </w:p>
    <w:p w:rsidR="00A06EEB" w:rsidRPr="00B022AC" w:rsidRDefault="00A06EEB" w:rsidP="00A06EEB">
      <w:pPr>
        <w:pStyle w:val="Biblio"/>
        <w:tabs>
          <w:tab w:val="clear" w:pos="340"/>
          <w:tab w:val="left" w:pos="300"/>
        </w:tabs>
        <w:spacing w:after="200" w:line="360" w:lineRule="auto"/>
        <w:jc w:val="both"/>
        <w:rPr>
          <w:rFonts w:ascii="Garamond" w:hAnsi="Garamond"/>
          <w:lang w:val="en-AU"/>
        </w:rPr>
      </w:pPr>
      <w:r w:rsidRPr="00B022AC">
        <w:rPr>
          <w:rFonts w:ascii="Garamond" w:hAnsi="Garamond"/>
          <w:lang w:val="en-AU"/>
        </w:rPr>
        <w:t xml:space="preserve">Braddon-Mitchell, D (2003). “Qualia and analytical conditionals” </w:t>
      </w:r>
      <w:r w:rsidRPr="00B022AC">
        <w:rPr>
          <w:rFonts w:ascii="Garamond" w:hAnsi="Garamond"/>
          <w:i/>
          <w:lang w:val="en-AU"/>
        </w:rPr>
        <w:t>Journal of Philosophy</w:t>
      </w:r>
      <w:r w:rsidRPr="00B022AC">
        <w:rPr>
          <w:rFonts w:ascii="Garamond" w:hAnsi="Garamond"/>
          <w:lang w:val="en-AU"/>
        </w:rPr>
        <w:t xml:space="preserve"> 100(3): 111-135.</w:t>
      </w:r>
    </w:p>
    <w:p w:rsidR="00A06EEB" w:rsidRPr="00B022AC" w:rsidRDefault="00A06EEB" w:rsidP="00A06EEB">
      <w:pPr>
        <w:pStyle w:val="Biblio"/>
        <w:tabs>
          <w:tab w:val="clear" w:pos="340"/>
          <w:tab w:val="left" w:pos="300"/>
        </w:tabs>
        <w:spacing w:after="200" w:line="360" w:lineRule="auto"/>
        <w:jc w:val="both"/>
        <w:rPr>
          <w:rFonts w:ascii="Garamond" w:hAnsi="Garamond" w:cs="Arial"/>
        </w:rPr>
      </w:pPr>
      <w:r w:rsidRPr="00B022AC">
        <w:rPr>
          <w:rFonts w:ascii="Garamond" w:hAnsi="Garamond"/>
          <w:lang w:val="en-AU"/>
        </w:rPr>
        <w:t xml:space="preserve">Braddon-Mitchell, D. (2004a) “Masters of our Meanings”. </w:t>
      </w:r>
      <w:r w:rsidRPr="00B022AC">
        <w:rPr>
          <w:rFonts w:ascii="Garamond" w:hAnsi="Garamond" w:cs="Arial"/>
          <w:i/>
          <w:iCs/>
        </w:rPr>
        <w:t>Philosophical Studies</w:t>
      </w:r>
      <w:r w:rsidRPr="00B022AC">
        <w:rPr>
          <w:rFonts w:ascii="Garamond" w:hAnsi="Garamond" w:cs="Arial"/>
        </w:rPr>
        <w:t xml:space="preserve"> 118 (1-2):133-52.</w:t>
      </w:r>
    </w:p>
    <w:p w:rsidR="00A06EEB" w:rsidRPr="00B022AC" w:rsidRDefault="00A06EEB" w:rsidP="00A06EEB">
      <w:pPr>
        <w:pStyle w:val="Biblio"/>
        <w:tabs>
          <w:tab w:val="clear" w:pos="340"/>
          <w:tab w:val="left" w:pos="300"/>
        </w:tabs>
        <w:spacing w:after="200" w:line="360" w:lineRule="auto"/>
        <w:jc w:val="both"/>
        <w:rPr>
          <w:rFonts w:ascii="Garamond" w:hAnsi="Garamond" w:cs="Verdana"/>
          <w:szCs w:val="26"/>
          <w:lang w:val="en-AU"/>
        </w:rPr>
      </w:pPr>
      <w:proofErr w:type="gramStart"/>
      <w:r w:rsidRPr="00B022AC">
        <w:rPr>
          <w:rFonts w:ascii="Garamond" w:hAnsi="Garamond" w:cs="Arial"/>
        </w:rPr>
        <w:t>Braddon-Mitchell, D. (2004b).</w:t>
      </w:r>
      <w:proofErr w:type="gramEnd"/>
      <w:r w:rsidRPr="00B022AC">
        <w:rPr>
          <w:rFonts w:ascii="Garamond" w:hAnsi="Garamond" w:cs="Arial"/>
        </w:rPr>
        <w:t xml:space="preserve"> </w:t>
      </w:r>
      <w:proofErr w:type="gramStart"/>
      <w:r w:rsidRPr="00B022AC">
        <w:rPr>
          <w:rFonts w:ascii="Garamond" w:hAnsi="Garamond" w:cs="Arial"/>
        </w:rPr>
        <w:t>“Folk Theories of the Third Kind”.</w:t>
      </w:r>
      <w:proofErr w:type="gramEnd"/>
      <w:r w:rsidRPr="00B022AC">
        <w:rPr>
          <w:rFonts w:ascii="Garamond" w:hAnsi="Garamond" w:cs="Arial"/>
        </w:rPr>
        <w:t xml:space="preserve"> </w:t>
      </w:r>
      <w:r w:rsidRPr="00B022AC">
        <w:rPr>
          <w:rFonts w:ascii="Garamond" w:hAnsi="Garamond" w:cs="Arial"/>
          <w:i/>
          <w:iCs/>
        </w:rPr>
        <w:t>Ratio</w:t>
      </w:r>
      <w:r w:rsidRPr="00B022AC">
        <w:rPr>
          <w:rFonts w:ascii="Garamond" w:hAnsi="Garamond" w:cs="Arial"/>
        </w:rPr>
        <w:t xml:space="preserve"> 17 (3):277-293. </w:t>
      </w:r>
    </w:p>
    <w:p w:rsidR="00A06EEB" w:rsidRPr="00B022AC" w:rsidRDefault="00A06EEB" w:rsidP="00A06EEB">
      <w:pPr>
        <w:pStyle w:val="Biblio"/>
        <w:tabs>
          <w:tab w:val="clear" w:pos="340"/>
          <w:tab w:val="left" w:pos="300"/>
        </w:tabs>
        <w:spacing w:after="200" w:line="360" w:lineRule="auto"/>
        <w:jc w:val="both"/>
        <w:rPr>
          <w:rFonts w:ascii="Garamond" w:hAnsi="Garamond" w:cs="Arial"/>
        </w:rPr>
      </w:pPr>
      <w:r w:rsidRPr="00B022AC">
        <w:rPr>
          <w:rFonts w:ascii="Garamond" w:hAnsi="Garamond" w:cs="Arial"/>
        </w:rPr>
        <w:t xml:space="preserve">Braddon-Mitchell, D. (2005). “The </w:t>
      </w:r>
      <w:proofErr w:type="spellStart"/>
      <w:r w:rsidRPr="00B022AC">
        <w:rPr>
          <w:rFonts w:ascii="Garamond" w:hAnsi="Garamond" w:cs="Arial"/>
        </w:rPr>
        <w:t>Subsumption</w:t>
      </w:r>
      <w:proofErr w:type="spellEnd"/>
      <w:r w:rsidRPr="00B022AC">
        <w:rPr>
          <w:rFonts w:ascii="Garamond" w:hAnsi="Garamond" w:cs="Arial"/>
        </w:rPr>
        <w:t xml:space="preserve"> of Reference” </w:t>
      </w:r>
      <w:r w:rsidRPr="00B022AC">
        <w:rPr>
          <w:rFonts w:ascii="Garamond" w:hAnsi="Garamond" w:cs="Arial"/>
          <w:i/>
          <w:iCs/>
        </w:rPr>
        <w:t>British Journal for the Philosophy of Science</w:t>
      </w:r>
      <w:r w:rsidRPr="00B022AC">
        <w:rPr>
          <w:rFonts w:ascii="Garamond" w:hAnsi="Garamond" w:cs="Arial"/>
        </w:rPr>
        <w:t xml:space="preserve"> 56 (1):157-178.</w:t>
      </w:r>
    </w:p>
    <w:p w:rsidR="00492D2F" w:rsidRPr="00562B92" w:rsidRDefault="00A06EEB" w:rsidP="00562B92">
      <w:pPr>
        <w:pStyle w:val="Biblio"/>
        <w:tabs>
          <w:tab w:val="clear" w:pos="340"/>
          <w:tab w:val="left" w:pos="300"/>
        </w:tabs>
        <w:spacing w:after="200" w:line="360" w:lineRule="auto"/>
        <w:jc w:val="both"/>
        <w:rPr>
          <w:rFonts w:ascii="Garamond" w:hAnsi="Garamond" w:cs="Arial"/>
        </w:rPr>
      </w:pPr>
      <w:proofErr w:type="gramStart"/>
      <w:r w:rsidRPr="00B022AC">
        <w:rPr>
          <w:rFonts w:ascii="Garamond" w:hAnsi="Garamond" w:cs="Arial"/>
        </w:rPr>
        <w:t>Braddon-Mitchell, D, (2009).</w:t>
      </w:r>
      <w:proofErr w:type="gramEnd"/>
      <w:r w:rsidRPr="00B022AC">
        <w:rPr>
          <w:rFonts w:ascii="Garamond" w:hAnsi="Garamond" w:cs="Arial"/>
        </w:rPr>
        <w:t xml:space="preserve"> “Naturalistic Analysis and the a Priori.” In Braddon-Mitchell and R. Nola (eds.) (2009) </w:t>
      </w:r>
      <w:r w:rsidRPr="00B022AC">
        <w:rPr>
          <w:rFonts w:ascii="Garamond" w:hAnsi="Garamond" w:cs="Arial"/>
          <w:i/>
        </w:rPr>
        <w:t>Conceptual Analysis and Philosophical Naturalism.</w:t>
      </w:r>
      <w:r w:rsidRPr="00B022AC">
        <w:rPr>
          <w:rFonts w:ascii="Garamond" w:hAnsi="Garamond" w:cs="Arial"/>
        </w:rPr>
        <w:t xml:space="preserve"> MIT Press.</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5" w:name="_ENREF_5"/>
      <w:r w:rsidRPr="00B022AC">
        <w:rPr>
          <w:rFonts w:ascii="Garamond" w:eastAsia="Cambria" w:hAnsi="Garamond" w:cs="Calibri"/>
          <w:noProof/>
          <w:sz w:val="24"/>
          <w:szCs w:val="24"/>
          <w:lang w:eastAsia="en-US"/>
        </w:rPr>
        <w:t xml:space="preserve">Bourne, C. (2006) </w:t>
      </w:r>
      <w:r w:rsidRPr="00B022AC">
        <w:rPr>
          <w:rFonts w:ascii="Garamond" w:eastAsia="Cambria" w:hAnsi="Garamond" w:cs="Calibri"/>
          <w:i/>
          <w:noProof/>
          <w:sz w:val="24"/>
          <w:szCs w:val="24"/>
          <w:lang w:eastAsia="en-US"/>
        </w:rPr>
        <w:t>A Future for Presentism</w:t>
      </w:r>
      <w:r w:rsidR="00376D80">
        <w:rPr>
          <w:rFonts w:ascii="Garamond" w:eastAsia="Cambria" w:hAnsi="Garamond" w:cs="Calibri"/>
          <w:noProof/>
          <w:sz w:val="24"/>
          <w:szCs w:val="24"/>
          <w:lang w:eastAsia="en-US"/>
        </w:rPr>
        <w:t>.  Oxford: Oxford University Press</w:t>
      </w:r>
      <w:r w:rsidRPr="00B022AC">
        <w:rPr>
          <w:rFonts w:ascii="Garamond" w:eastAsia="Cambria" w:hAnsi="Garamond" w:cs="Calibri"/>
          <w:noProof/>
          <w:sz w:val="24"/>
          <w:szCs w:val="24"/>
          <w:lang w:eastAsia="en-US"/>
        </w:rPr>
        <w:t>.</w:t>
      </w:r>
      <w:bookmarkEnd w:id="5"/>
    </w:p>
    <w:p w:rsidR="00A06EEB"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6" w:name="_ENREF_6"/>
      <w:r w:rsidRPr="00B022AC">
        <w:rPr>
          <w:rFonts w:ascii="Garamond" w:eastAsia="Cambria" w:hAnsi="Garamond" w:cs="Calibri"/>
          <w:noProof/>
          <w:sz w:val="24"/>
          <w:szCs w:val="24"/>
          <w:lang w:eastAsia="en-US"/>
        </w:rPr>
        <w:t xml:space="preserve">Butterfield, J. (2002) The End of Time? </w:t>
      </w:r>
      <w:r w:rsidRPr="00B022AC">
        <w:rPr>
          <w:rFonts w:ascii="Garamond" w:eastAsia="Cambria" w:hAnsi="Garamond" w:cs="Calibri"/>
          <w:i/>
          <w:noProof/>
          <w:sz w:val="24"/>
          <w:szCs w:val="24"/>
          <w:lang w:eastAsia="en-US"/>
        </w:rPr>
        <w:t>British Journal for the Philosophy of science</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53, 289–330.</w:t>
      </w:r>
      <w:bookmarkEnd w:id="6"/>
    </w:p>
    <w:p w:rsidR="00A06EEB" w:rsidRPr="00B022AC" w:rsidRDefault="00A06EEB" w:rsidP="00A06EEB">
      <w:pPr>
        <w:widowControl w:val="0"/>
        <w:tabs>
          <w:tab w:val="left" w:pos="300"/>
        </w:tabs>
        <w:rPr>
          <w:rFonts w:ascii="Garamond" w:hAnsi="Garamond"/>
          <w:sz w:val="24"/>
        </w:rPr>
      </w:pPr>
      <w:r w:rsidRPr="00B022AC">
        <w:rPr>
          <w:rFonts w:ascii="Garamond" w:hAnsi="Garamond"/>
          <w:sz w:val="24"/>
        </w:rPr>
        <w:t xml:space="preserve">Chalmers, D. (2004). “Epistemic Two Dimensional Semantics” </w:t>
      </w:r>
      <w:r w:rsidRPr="00B022AC">
        <w:rPr>
          <w:rFonts w:ascii="Garamond" w:hAnsi="Garamond"/>
          <w:i/>
          <w:sz w:val="24"/>
        </w:rPr>
        <w:t>Philosophical Studies</w:t>
      </w:r>
      <w:r w:rsidRPr="00B022AC">
        <w:rPr>
          <w:rFonts w:ascii="Garamond" w:hAnsi="Garamond"/>
          <w:sz w:val="24"/>
        </w:rPr>
        <w:t>; 118(1-2): 153-226.</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7" w:name="_ENREF_7"/>
      <w:r w:rsidRPr="00B022AC">
        <w:rPr>
          <w:rFonts w:ascii="Garamond" w:eastAsia="Cambria" w:hAnsi="Garamond" w:cs="Calibri"/>
          <w:noProof/>
          <w:sz w:val="24"/>
          <w:szCs w:val="24"/>
          <w:lang w:eastAsia="en-US"/>
        </w:rPr>
        <w:t xml:space="preserve">Crisp, T. M. (2004a) On Presentism and Triviality. In </w:t>
      </w:r>
      <w:r w:rsidRPr="00B022AC">
        <w:rPr>
          <w:rFonts w:ascii="Garamond" w:eastAsia="Cambria" w:hAnsi="Garamond" w:cs="Calibri"/>
          <w:i/>
          <w:noProof/>
          <w:sz w:val="24"/>
          <w:szCs w:val="24"/>
          <w:lang w:eastAsia="en-US"/>
        </w:rPr>
        <w:t>Oxford Studies in Metaphysics Vol. 1</w:t>
      </w:r>
      <w:r w:rsidRPr="00B022AC">
        <w:rPr>
          <w:rFonts w:ascii="Garamond" w:eastAsia="Cambria" w:hAnsi="Garamond" w:cs="Calibri"/>
          <w:noProof/>
          <w:sz w:val="24"/>
          <w:szCs w:val="24"/>
          <w:lang w:eastAsia="en-US"/>
        </w:rPr>
        <w:t>. Dean W. Zimmerman (Ed.), 15–20. (Oxford: Oxford University Press).</w:t>
      </w:r>
      <w:bookmarkEnd w:id="7"/>
    </w:p>
    <w:p w:rsidR="009D446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8" w:name="_ENREF_8"/>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(2004b) Reply to Ludlow. In </w:t>
      </w:r>
      <w:r w:rsidRPr="00B022AC">
        <w:rPr>
          <w:rFonts w:ascii="Garamond" w:eastAsia="Cambria" w:hAnsi="Garamond" w:cs="Calibri"/>
          <w:i/>
          <w:noProof/>
          <w:sz w:val="24"/>
          <w:szCs w:val="24"/>
          <w:lang w:eastAsia="en-US"/>
        </w:rPr>
        <w:t>Oxford Studies in Metaphysics Vol. 1</w:t>
      </w:r>
      <w:r w:rsidRPr="00B022AC">
        <w:rPr>
          <w:rFonts w:ascii="Garamond" w:eastAsia="Cambria" w:hAnsi="Garamond" w:cs="Calibri"/>
          <w:noProof/>
          <w:sz w:val="24"/>
          <w:szCs w:val="24"/>
          <w:lang w:eastAsia="en-US"/>
        </w:rPr>
        <w:t>. Dean W. Zimmerman (Ed.), 37–46. (Oxford: Oxford University Press).</w:t>
      </w:r>
      <w:bookmarkEnd w:id="8"/>
    </w:p>
    <w:p w:rsidR="009D446F" w:rsidRPr="00B022AC" w:rsidRDefault="009D446F" w:rsidP="009D446F">
      <w:pPr>
        <w:widowControl w:val="0"/>
        <w:autoSpaceDE w:val="0"/>
        <w:autoSpaceDN w:val="0"/>
        <w:adjustRightInd w:val="0"/>
        <w:spacing w:after="0"/>
        <w:jc w:val="both"/>
        <w:rPr>
          <w:rFonts w:ascii="Garamond" w:hAnsi="Garamond" w:cs="Verdana"/>
          <w:sz w:val="24"/>
          <w:lang w:val="en-US"/>
        </w:rPr>
      </w:pPr>
    </w:p>
    <w:p w:rsidR="00492D2F" w:rsidRPr="00CB0183" w:rsidRDefault="009D446F" w:rsidP="00CB0183">
      <w:pPr>
        <w:pStyle w:val="Biblio"/>
        <w:tabs>
          <w:tab w:val="clear" w:pos="340"/>
          <w:tab w:val="left" w:pos="300"/>
        </w:tabs>
        <w:spacing w:after="200" w:line="360" w:lineRule="auto"/>
        <w:jc w:val="both"/>
        <w:rPr>
          <w:rFonts w:ascii="Garamond" w:hAnsi="Garamond" w:cs="Verdana"/>
          <w:szCs w:val="26"/>
        </w:rPr>
      </w:pPr>
      <w:r w:rsidRPr="00B022AC">
        <w:rPr>
          <w:rFonts w:ascii="Garamond" w:hAnsi="Garamond" w:cs="Verdana"/>
          <w:szCs w:val="26"/>
          <w:lang w:val="en-AU"/>
        </w:rPr>
        <w:t xml:space="preserve">Deng, N. (forthcoming). </w:t>
      </w:r>
      <w:proofErr w:type="gramStart"/>
      <w:r w:rsidRPr="00B022AC">
        <w:rPr>
          <w:rFonts w:ascii="Garamond" w:hAnsi="Garamond" w:cs="Verdana"/>
          <w:szCs w:val="26"/>
          <w:lang w:val="en-AU"/>
        </w:rPr>
        <w:t>“Fine’s McTaggart, Temporal Passage, and the A Versus B- Debate”.</w:t>
      </w:r>
      <w:proofErr w:type="gramEnd"/>
      <w:r w:rsidRPr="00B022AC">
        <w:rPr>
          <w:rFonts w:ascii="Garamond" w:hAnsi="Garamond" w:cs="Verdana"/>
          <w:szCs w:val="26"/>
          <w:lang w:val="en-AU"/>
        </w:rPr>
        <w:t xml:space="preserve"> </w:t>
      </w:r>
      <w:r w:rsidRPr="00B022AC">
        <w:rPr>
          <w:rFonts w:ascii="Garamond" w:hAnsi="Garamond" w:cs="Verdana"/>
          <w:i/>
          <w:szCs w:val="26"/>
          <w:lang w:val="en-AU"/>
        </w:rPr>
        <w:t>Ratio</w:t>
      </w:r>
      <w:r w:rsidRPr="00B022AC">
        <w:rPr>
          <w:rFonts w:ascii="Garamond" w:hAnsi="Garamond" w:cs="Verdana"/>
          <w:szCs w:val="26"/>
          <w:lang w:val="en-AU"/>
        </w:rPr>
        <w:t xml:space="preserve">. </w:t>
      </w:r>
      <w:hyperlink r:id="rId8" w:history="1">
        <w:r w:rsidRPr="00B022AC">
          <w:rPr>
            <w:rStyle w:val="Hyperlink"/>
            <w:rFonts w:ascii="Garamond" w:hAnsi="Garamond" w:cs="Verdana"/>
            <w:szCs w:val="26"/>
          </w:rPr>
          <w:t>http://philpapers.org/archive/DENFMT-3.1.pdf</w:t>
        </w:r>
      </w:hyperlink>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9" w:name="_ENREF_9"/>
      <w:r w:rsidRPr="00B022AC">
        <w:rPr>
          <w:rFonts w:ascii="Garamond" w:eastAsia="Cambria" w:hAnsi="Garamond" w:cs="Calibri"/>
          <w:noProof/>
          <w:sz w:val="24"/>
          <w:szCs w:val="24"/>
          <w:lang w:eastAsia="en-US"/>
        </w:rPr>
        <w:t xml:space="preserve">Deutsch, D. (1997) </w:t>
      </w:r>
      <w:r w:rsidRPr="00B022AC">
        <w:rPr>
          <w:rFonts w:ascii="Garamond" w:eastAsia="Cambria" w:hAnsi="Garamond" w:cs="Calibri"/>
          <w:i/>
          <w:noProof/>
          <w:sz w:val="24"/>
          <w:szCs w:val="24"/>
          <w:lang w:eastAsia="en-US"/>
        </w:rPr>
        <w:t>The Fabric of Reality: The Science of Parallel Universes and Its Implications</w:t>
      </w:r>
      <w:r w:rsidRPr="00B022AC">
        <w:rPr>
          <w:rFonts w:ascii="Garamond" w:eastAsia="Cambria" w:hAnsi="Garamond" w:cs="Calibri"/>
          <w:noProof/>
          <w:sz w:val="24"/>
          <w:szCs w:val="24"/>
          <w:lang w:eastAsia="en-US"/>
        </w:rPr>
        <w:t>.  Penguin.</w:t>
      </w:r>
      <w:bookmarkEnd w:id="9"/>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0" w:name="_ENREF_10"/>
      <w:r w:rsidRPr="00B022AC">
        <w:rPr>
          <w:rFonts w:ascii="Garamond" w:eastAsia="Cambria" w:hAnsi="Garamond" w:cs="Calibri"/>
          <w:noProof/>
          <w:sz w:val="24"/>
          <w:szCs w:val="24"/>
          <w:lang w:eastAsia="en-US"/>
        </w:rPr>
        <w:t xml:space="preserve">Earman, J. (2002) Thoroughly Modern Mctaggart: Or, What Mctaggart Would Have Said If He Had Read the General Theory of Relativity. </w:t>
      </w:r>
      <w:r w:rsidRPr="00B022AC">
        <w:rPr>
          <w:rFonts w:ascii="Garamond" w:eastAsia="Cambria" w:hAnsi="Garamond" w:cs="Calibri"/>
          <w:i/>
          <w:noProof/>
          <w:sz w:val="24"/>
          <w:szCs w:val="24"/>
          <w:lang w:eastAsia="en-US"/>
        </w:rPr>
        <w:t>Philosopher's Imprint</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2(3), 1–28.</w:t>
      </w:r>
      <w:bookmarkEnd w:id="10"/>
    </w:p>
    <w:p w:rsidR="00492D2F" w:rsidRDefault="00492D2F" w:rsidP="00887CC4">
      <w:pPr>
        <w:spacing w:after="0" w:line="360" w:lineRule="auto"/>
        <w:ind w:left="720" w:hanging="720"/>
        <w:jc w:val="both"/>
        <w:rPr>
          <w:rFonts w:ascii="Garamond" w:eastAsia="Cambria" w:hAnsi="Garamond" w:cs="Calibri"/>
          <w:noProof/>
          <w:sz w:val="24"/>
          <w:szCs w:val="24"/>
          <w:lang w:eastAsia="en-US"/>
        </w:rPr>
      </w:pPr>
      <w:bookmarkStart w:id="11" w:name="_ENREF_11"/>
      <w:r w:rsidRPr="00B022AC">
        <w:rPr>
          <w:rFonts w:ascii="Garamond" w:eastAsia="Cambria" w:hAnsi="Garamond" w:cs="Calibri"/>
          <w:noProof/>
          <w:sz w:val="24"/>
          <w:szCs w:val="24"/>
          <w:lang w:eastAsia="en-US"/>
        </w:rPr>
        <w:t xml:space="preserve">Fiocco, M. O. (2007) A Defense of Transient Presentism. </w:t>
      </w:r>
      <w:r w:rsidRPr="00B022AC">
        <w:rPr>
          <w:rFonts w:ascii="Garamond" w:eastAsia="Cambria" w:hAnsi="Garamond" w:cs="Calibri"/>
          <w:i/>
          <w:noProof/>
          <w:sz w:val="24"/>
          <w:szCs w:val="24"/>
          <w:lang w:eastAsia="en-US"/>
        </w:rPr>
        <w:t>American Philosophical Quarterly</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44(3), 191–212.</w:t>
      </w:r>
      <w:bookmarkEnd w:id="11"/>
    </w:p>
    <w:p w:rsidR="00D21C8E" w:rsidRPr="00D21C8E" w:rsidRDefault="00D21C8E" w:rsidP="00887CC4">
      <w:pPr>
        <w:spacing w:after="0" w:line="360" w:lineRule="auto"/>
        <w:ind w:left="720" w:hanging="720"/>
        <w:jc w:val="both"/>
        <w:rPr>
          <w:rFonts w:ascii="Garamond" w:eastAsia="Cambria" w:hAnsi="Garamond" w:cs="Calibri"/>
          <w:noProof/>
          <w:sz w:val="24"/>
          <w:szCs w:val="24"/>
          <w:lang w:eastAsia="en-US"/>
        </w:rPr>
      </w:pPr>
      <w:r>
        <w:rPr>
          <w:rFonts w:ascii="Garamond" w:eastAsia="Cambria" w:hAnsi="Garamond" w:cs="Calibri"/>
          <w:noProof/>
          <w:sz w:val="24"/>
          <w:szCs w:val="24"/>
          <w:lang w:eastAsia="en-US"/>
        </w:rPr>
        <w:t xml:space="preserve">Fradkin, E. (ms.) Chapter Four: Canonical Quantization. In </w:t>
      </w:r>
      <w:r>
        <w:rPr>
          <w:rFonts w:ascii="Garamond" w:eastAsia="Cambria" w:hAnsi="Garamond" w:cs="Calibri"/>
          <w:i/>
          <w:noProof/>
          <w:sz w:val="24"/>
          <w:szCs w:val="24"/>
          <w:lang w:eastAsia="en-US"/>
        </w:rPr>
        <w:t>General Field Theory</w:t>
      </w:r>
      <w:r>
        <w:rPr>
          <w:rFonts w:ascii="Garamond" w:eastAsia="Cambria" w:hAnsi="Garamond" w:cs="Calibri"/>
          <w:noProof/>
          <w:sz w:val="24"/>
          <w:szCs w:val="24"/>
          <w:lang w:eastAsia="en-US"/>
        </w:rPr>
        <w:t xml:space="preserve">. </w:t>
      </w:r>
    </w:p>
    <w:p w:rsidR="00B022AC"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2" w:name="_ENREF_12"/>
      <w:r w:rsidRPr="00B022AC">
        <w:rPr>
          <w:rFonts w:ascii="Garamond" w:eastAsia="Cambria" w:hAnsi="Garamond" w:cs="Calibri"/>
          <w:noProof/>
          <w:sz w:val="24"/>
          <w:szCs w:val="24"/>
          <w:lang w:eastAsia="en-US"/>
        </w:rPr>
        <w:t xml:space="preserve">Gödel, K. (1949) An Example of a New Type of Cosmological Solutions of Einstein's Field Equations of Gravitation. </w:t>
      </w:r>
      <w:r w:rsidRPr="00B022AC">
        <w:rPr>
          <w:rFonts w:ascii="Garamond" w:eastAsia="Cambria" w:hAnsi="Garamond" w:cs="Calibri"/>
          <w:i/>
          <w:noProof/>
          <w:sz w:val="24"/>
          <w:szCs w:val="24"/>
          <w:lang w:eastAsia="en-US"/>
        </w:rPr>
        <w:t>Review of Modern Physics</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21, 447–450.</w:t>
      </w:r>
      <w:bookmarkEnd w:id="12"/>
    </w:p>
    <w:p w:rsidR="00492D2F" w:rsidRPr="00B022AC" w:rsidRDefault="00B022AC" w:rsidP="00887CC4">
      <w:pPr>
        <w:spacing w:after="0" w:line="360" w:lineRule="auto"/>
        <w:ind w:left="720" w:hanging="720"/>
        <w:jc w:val="both"/>
        <w:rPr>
          <w:rFonts w:ascii="Garamond" w:eastAsia="Cambria" w:hAnsi="Garamond" w:cs="Calibri"/>
          <w:noProof/>
          <w:sz w:val="24"/>
          <w:szCs w:val="24"/>
          <w:lang w:eastAsia="en-US"/>
        </w:rPr>
      </w:pPr>
      <w:r w:rsidRPr="00B022AC">
        <w:rPr>
          <w:rFonts w:ascii="Garamond" w:eastAsiaTheme="minorHAnsi" w:hAnsi="Garamond" w:cs="TimesNewRomanPSMT"/>
          <w:sz w:val="24"/>
          <w:lang w:val="en-US" w:eastAsia="en-US"/>
        </w:rPr>
        <w:t xml:space="preserve">Hawthorne, J (2002). ‘Advice for Physicalists’, </w:t>
      </w:r>
      <w:r w:rsidRPr="00B022AC">
        <w:rPr>
          <w:rFonts w:ascii="Garamond" w:eastAsiaTheme="minorHAnsi" w:hAnsi="Garamond" w:cs="TimesNewRomanPSMT"/>
          <w:i/>
          <w:iCs/>
          <w:sz w:val="24"/>
          <w:lang w:val="en-US" w:eastAsia="en-US"/>
        </w:rPr>
        <w:t xml:space="preserve">Philosophical Studies </w:t>
      </w:r>
      <w:r w:rsidRPr="00B022AC">
        <w:rPr>
          <w:rFonts w:ascii="Garamond" w:eastAsiaTheme="minorHAnsi" w:hAnsi="Garamond" w:cs="TimesNewRomanPSMT"/>
          <w:sz w:val="24"/>
          <w:lang w:val="en-US" w:eastAsia="en-US"/>
        </w:rPr>
        <w:t>108: 17-52.</w:t>
      </w:r>
    </w:p>
    <w:p w:rsidR="00492D2F" w:rsidRDefault="00492D2F" w:rsidP="00887CC4">
      <w:pPr>
        <w:spacing w:after="0" w:line="360" w:lineRule="auto"/>
        <w:ind w:left="720" w:hanging="720"/>
        <w:jc w:val="both"/>
        <w:rPr>
          <w:rFonts w:ascii="Garamond" w:eastAsia="Cambria" w:hAnsi="Garamond" w:cs="Calibri"/>
          <w:noProof/>
          <w:sz w:val="24"/>
          <w:szCs w:val="24"/>
          <w:lang w:eastAsia="en-US"/>
        </w:rPr>
      </w:pPr>
      <w:r w:rsidRPr="00B022AC">
        <w:rPr>
          <w:rFonts w:ascii="Garamond" w:eastAsia="Cambria" w:hAnsi="Garamond" w:cs="Calibri"/>
          <w:noProof/>
          <w:sz w:val="24"/>
          <w:szCs w:val="24"/>
          <w:lang w:eastAsia="en-US"/>
        </w:rPr>
        <w:t xml:space="preserve">Healey, R. (2002) Can Physics Coherently Deny the Reality of Time? In </w:t>
      </w:r>
      <w:r w:rsidRPr="00B022AC">
        <w:rPr>
          <w:rFonts w:ascii="Garamond" w:eastAsia="Cambria" w:hAnsi="Garamond" w:cs="Calibri"/>
          <w:i/>
          <w:noProof/>
          <w:sz w:val="24"/>
          <w:szCs w:val="24"/>
          <w:lang w:eastAsia="en-US"/>
        </w:rPr>
        <w:t>Time, Reality &amp; Experience</w:t>
      </w:r>
      <w:r w:rsidRPr="00B022AC">
        <w:rPr>
          <w:rFonts w:ascii="Garamond" w:eastAsia="Cambria" w:hAnsi="Garamond" w:cs="Calibri"/>
          <w:noProof/>
          <w:sz w:val="24"/>
          <w:szCs w:val="24"/>
          <w:lang w:eastAsia="en-US"/>
        </w:rPr>
        <w:t>. Craig Callender (Ed.), 293–316.</w:t>
      </w:r>
    </w:p>
    <w:p w:rsidR="00535FA5" w:rsidRPr="00535FA5" w:rsidRDefault="00535FA5" w:rsidP="00887CC4">
      <w:pPr>
        <w:spacing w:after="0" w:line="360" w:lineRule="auto"/>
        <w:ind w:left="720" w:hanging="720"/>
        <w:jc w:val="both"/>
        <w:rPr>
          <w:rFonts w:ascii="Garamond" w:eastAsia="Cambria" w:hAnsi="Garamond" w:cs="Calibri"/>
          <w:noProof/>
          <w:sz w:val="24"/>
          <w:szCs w:val="24"/>
          <w:lang w:eastAsia="en-US"/>
        </w:rPr>
      </w:pPr>
      <w:r>
        <w:rPr>
          <w:rFonts w:ascii="Garamond" w:eastAsia="Cambria" w:hAnsi="Garamond" w:cs="Calibri"/>
          <w:noProof/>
          <w:sz w:val="24"/>
          <w:szCs w:val="24"/>
          <w:lang w:eastAsia="en-US"/>
        </w:rPr>
        <w:t>Kucha</w:t>
      </w:r>
      <w:r>
        <w:rPr>
          <w:rFonts w:ascii="Times" w:eastAsia="Cambria" w:hAnsi="Times" w:cs="Calibri"/>
          <w:noProof/>
          <w:sz w:val="24"/>
          <w:szCs w:val="24"/>
          <w:lang w:eastAsia="en-US"/>
        </w:rPr>
        <w:t>ř</w:t>
      </w:r>
      <w:r>
        <w:rPr>
          <w:rFonts w:ascii="Garamond" w:eastAsia="Cambria" w:hAnsi="Garamond" w:cs="Calibri"/>
          <w:noProof/>
          <w:sz w:val="24"/>
          <w:szCs w:val="24"/>
          <w:lang w:eastAsia="en-US"/>
        </w:rPr>
        <w:t xml:space="preserve">, K. V. (1992) Time and Interpretations of Quantum Gravity. In </w:t>
      </w:r>
      <w:r>
        <w:rPr>
          <w:rFonts w:ascii="Garamond" w:eastAsia="Cambria" w:hAnsi="Garamond" w:cs="Calibri"/>
          <w:i/>
          <w:noProof/>
          <w:sz w:val="24"/>
          <w:szCs w:val="24"/>
          <w:lang w:eastAsia="en-US"/>
        </w:rPr>
        <w:t>Proceedings of the 4</w:t>
      </w:r>
      <w:r w:rsidR="007D3DA0" w:rsidRPr="007D3DA0">
        <w:rPr>
          <w:rFonts w:ascii="Garamond" w:eastAsia="Cambria" w:hAnsi="Garamond" w:cs="Calibri"/>
          <w:i/>
          <w:noProof/>
          <w:sz w:val="24"/>
          <w:szCs w:val="24"/>
          <w:vertAlign w:val="superscript"/>
          <w:lang w:eastAsia="en-US"/>
        </w:rPr>
        <w:t>th</w:t>
      </w:r>
      <w:r>
        <w:rPr>
          <w:rFonts w:ascii="Garamond" w:eastAsia="Cambria" w:hAnsi="Garamond" w:cs="Calibri"/>
          <w:i/>
          <w:noProof/>
          <w:sz w:val="24"/>
          <w:szCs w:val="24"/>
          <w:lang w:eastAsia="en-US"/>
        </w:rPr>
        <w:t xml:space="preserve"> Canadian Conference on General Relativity and Relativistic Astrophysics. </w:t>
      </w:r>
      <w:r>
        <w:rPr>
          <w:rFonts w:ascii="Garamond" w:eastAsia="Cambria" w:hAnsi="Garamond" w:cs="Calibri"/>
          <w:noProof/>
          <w:sz w:val="24"/>
          <w:szCs w:val="24"/>
          <w:lang w:eastAsia="en-US"/>
        </w:rPr>
        <w:t>G. Kunstatter, D. Vincent &amp; J. Williams (Eds.)</w:t>
      </w:r>
      <w:r w:rsidR="002E6DBD">
        <w:rPr>
          <w:rFonts w:ascii="Garamond" w:eastAsia="Cambria" w:hAnsi="Garamond" w:cs="Calibri"/>
          <w:noProof/>
          <w:sz w:val="24"/>
          <w:szCs w:val="24"/>
          <w:lang w:eastAsia="en-US"/>
        </w:rPr>
        <w:t xml:space="preserve">, 1-91. (Singapore: World Scientific). </w:t>
      </w:r>
    </w:p>
    <w:p w:rsidR="00535FA5" w:rsidRPr="00535FA5" w:rsidRDefault="00535FA5" w:rsidP="00887CC4">
      <w:pPr>
        <w:spacing w:after="0" w:line="360" w:lineRule="auto"/>
        <w:ind w:left="720" w:hanging="720"/>
        <w:jc w:val="both"/>
        <w:rPr>
          <w:rFonts w:ascii="Garamond" w:eastAsia="Cambria" w:hAnsi="Garamond" w:cs="Calibri"/>
          <w:noProof/>
          <w:sz w:val="24"/>
          <w:szCs w:val="24"/>
          <w:lang w:eastAsia="en-US"/>
        </w:rPr>
      </w:pPr>
      <w:r>
        <w:rPr>
          <w:rFonts w:ascii="Garamond" w:eastAsia="Cambria" w:hAnsi="Garamond" w:cs="Calibri"/>
          <w:noProof/>
          <w:sz w:val="24"/>
          <w:szCs w:val="24"/>
          <w:lang w:eastAsia="en-US"/>
        </w:rPr>
        <w:t xml:space="preserve">Isham, C. J. (1993) Canonical Quantum Gravity and the Problem of Time. </w:t>
      </w:r>
      <w:hyperlink r:id="rId9" w:history="1">
        <w:r w:rsidR="007D3DA0" w:rsidRPr="007D3DA0">
          <w:rPr>
            <w:rFonts w:ascii="Garamond" w:eastAsia="Cambria" w:hAnsi="Garamond" w:cs="Calibri"/>
            <w:i/>
            <w:noProof/>
            <w:sz w:val="24"/>
            <w:szCs w:val="24"/>
            <w:lang w:eastAsia="en-US"/>
          </w:rPr>
          <w:t>Integrable Systems, Quantum Groups, and Quantum Field Theories</w:t>
        </w:r>
      </w:hyperlink>
      <w:r>
        <w:rPr>
          <w:rFonts w:ascii="Garamond" w:eastAsia="Cambria" w:hAnsi="Garamond" w:cs="Calibri"/>
          <w:noProof/>
          <w:sz w:val="24"/>
          <w:szCs w:val="24"/>
          <w:lang w:eastAsia="en-US"/>
        </w:rPr>
        <w:t xml:space="preserve"> 409:157-287. </w:t>
      </w:r>
    </w:p>
    <w:p w:rsidR="0098039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3" w:name="_ENREF_13"/>
      <w:r w:rsidRPr="00B022AC">
        <w:rPr>
          <w:rFonts w:ascii="Garamond" w:eastAsia="Cambria" w:hAnsi="Garamond" w:cs="Calibri"/>
          <w:noProof/>
          <w:sz w:val="24"/>
          <w:szCs w:val="24"/>
          <w:lang w:eastAsia="en-US"/>
        </w:rPr>
        <w:t xml:space="preserve">Ismael, J. (2002) Rememberances, Mementos and Time-Capsules. In </w:t>
      </w:r>
      <w:r w:rsidRPr="00B022AC">
        <w:rPr>
          <w:rFonts w:ascii="Garamond" w:eastAsia="Cambria" w:hAnsi="Garamond" w:cs="Calibri"/>
          <w:i/>
          <w:noProof/>
          <w:sz w:val="24"/>
          <w:szCs w:val="24"/>
          <w:lang w:eastAsia="en-US"/>
        </w:rPr>
        <w:t>Time, Reality &amp; Experience</w:t>
      </w:r>
      <w:r w:rsidRPr="00B022AC">
        <w:rPr>
          <w:rFonts w:ascii="Garamond" w:eastAsia="Cambria" w:hAnsi="Garamond" w:cs="Calibri"/>
          <w:noProof/>
          <w:sz w:val="24"/>
          <w:szCs w:val="24"/>
          <w:lang w:eastAsia="en-US"/>
        </w:rPr>
        <w:t>. Craig Callender (Ed.), 317–328. (Cambridge: Cambridge University Press).</w:t>
      </w:r>
      <w:bookmarkEnd w:id="13"/>
    </w:p>
    <w:p w:rsidR="0098039F" w:rsidRPr="00B022AC" w:rsidRDefault="0098039F" w:rsidP="0098039F">
      <w:pPr>
        <w:pStyle w:val="Biblio"/>
        <w:tabs>
          <w:tab w:val="clear" w:pos="340"/>
          <w:tab w:val="left" w:pos="300"/>
        </w:tabs>
        <w:spacing w:after="200" w:line="360" w:lineRule="auto"/>
        <w:jc w:val="both"/>
        <w:rPr>
          <w:rFonts w:ascii="Garamond" w:hAnsi="Garamond" w:cs="Arial"/>
          <w:szCs w:val="18"/>
        </w:rPr>
      </w:pPr>
      <w:r w:rsidRPr="00B022AC">
        <w:rPr>
          <w:rFonts w:ascii="Garamond" w:hAnsi="Garamond" w:cs="Arial"/>
          <w:szCs w:val="18"/>
        </w:rPr>
        <w:t xml:space="preserve">Jackson, F. (1998). </w:t>
      </w:r>
      <w:proofErr w:type="gramStart"/>
      <w:r w:rsidRPr="00B022AC">
        <w:rPr>
          <w:rFonts w:ascii="Garamond" w:hAnsi="Garamond" w:cs="Arial"/>
          <w:i/>
          <w:szCs w:val="18"/>
        </w:rPr>
        <w:t>From Metaphysics to Ethics.</w:t>
      </w:r>
      <w:proofErr w:type="gramEnd"/>
      <w:r w:rsidRPr="00B022AC">
        <w:rPr>
          <w:rFonts w:ascii="Garamond" w:hAnsi="Garamond" w:cs="Arial"/>
          <w:i/>
          <w:szCs w:val="18"/>
        </w:rPr>
        <w:t xml:space="preserve"> </w:t>
      </w:r>
      <w:proofErr w:type="gramStart"/>
      <w:r w:rsidRPr="00B022AC">
        <w:rPr>
          <w:rFonts w:ascii="Garamond" w:hAnsi="Garamond" w:cs="Arial"/>
          <w:i/>
          <w:szCs w:val="18"/>
        </w:rPr>
        <w:t xml:space="preserve">A </w:t>
      </w:r>
      <w:proofErr w:type="spellStart"/>
      <w:r w:rsidRPr="00B022AC">
        <w:rPr>
          <w:rFonts w:ascii="Garamond" w:hAnsi="Garamond" w:cs="Arial"/>
          <w:i/>
          <w:szCs w:val="18"/>
        </w:rPr>
        <w:t>Defence</w:t>
      </w:r>
      <w:proofErr w:type="spellEnd"/>
      <w:r w:rsidRPr="00B022AC">
        <w:rPr>
          <w:rFonts w:ascii="Garamond" w:hAnsi="Garamond" w:cs="Arial"/>
          <w:i/>
          <w:szCs w:val="18"/>
        </w:rPr>
        <w:t xml:space="preserve"> of Conceptual Analysis.</w:t>
      </w:r>
      <w:proofErr w:type="gramEnd"/>
      <w:r w:rsidRPr="00B022AC">
        <w:rPr>
          <w:rFonts w:ascii="Garamond" w:hAnsi="Garamond" w:cs="Arial"/>
          <w:szCs w:val="18"/>
        </w:rPr>
        <w:t xml:space="preserve"> </w:t>
      </w:r>
      <w:proofErr w:type="spellStart"/>
      <w:r w:rsidRPr="00B022AC">
        <w:rPr>
          <w:rFonts w:ascii="Garamond" w:hAnsi="Garamond" w:cs="Arial"/>
          <w:szCs w:val="18"/>
        </w:rPr>
        <w:t>Clarenden</w:t>
      </w:r>
      <w:proofErr w:type="spellEnd"/>
      <w:r w:rsidRPr="00B022AC">
        <w:rPr>
          <w:rFonts w:ascii="Garamond" w:hAnsi="Garamond" w:cs="Arial"/>
          <w:szCs w:val="18"/>
        </w:rPr>
        <w:t xml:space="preserve"> Press. </w:t>
      </w:r>
    </w:p>
    <w:p w:rsidR="0098039F" w:rsidRPr="00B022AC" w:rsidRDefault="0098039F" w:rsidP="0098039F">
      <w:pPr>
        <w:widowControl w:val="0"/>
        <w:tabs>
          <w:tab w:val="left" w:pos="300"/>
        </w:tabs>
        <w:rPr>
          <w:rFonts w:ascii="Garamond" w:hAnsi="Garamond"/>
          <w:sz w:val="24"/>
        </w:rPr>
      </w:pPr>
      <w:r w:rsidRPr="00B022AC">
        <w:rPr>
          <w:rFonts w:ascii="Garamond" w:hAnsi="Garamond"/>
          <w:sz w:val="24"/>
        </w:rPr>
        <w:t xml:space="preserve">Jackson, F. (2004). “Why we need A-intensions.” </w:t>
      </w:r>
      <w:r w:rsidRPr="00B022AC">
        <w:rPr>
          <w:rFonts w:ascii="Garamond" w:hAnsi="Garamond"/>
          <w:i/>
          <w:sz w:val="24"/>
        </w:rPr>
        <w:t xml:space="preserve">Philosophical Studies. </w:t>
      </w:r>
      <w:r w:rsidRPr="00B022AC">
        <w:rPr>
          <w:rFonts w:ascii="Garamond" w:hAnsi="Garamond"/>
          <w:sz w:val="24"/>
        </w:rPr>
        <w:t>118(1-2): 257-277</w:t>
      </w:r>
    </w:p>
    <w:p w:rsidR="0098039F" w:rsidRPr="00B022AC" w:rsidRDefault="0098039F" w:rsidP="0098039F">
      <w:pPr>
        <w:widowControl w:val="0"/>
        <w:tabs>
          <w:tab w:val="left" w:pos="300"/>
        </w:tabs>
        <w:rPr>
          <w:rFonts w:ascii="Garamond" w:hAnsi="Garamond"/>
          <w:sz w:val="24"/>
        </w:rPr>
      </w:pPr>
      <w:r w:rsidRPr="00B022AC">
        <w:rPr>
          <w:rFonts w:ascii="Garamond" w:hAnsi="Garamond"/>
          <w:sz w:val="24"/>
        </w:rPr>
        <w:t xml:space="preserve">Jackson. F. (2007). “Reference and Description from the </w:t>
      </w:r>
      <w:proofErr w:type="spellStart"/>
      <w:r w:rsidRPr="00B022AC">
        <w:rPr>
          <w:rFonts w:ascii="Garamond" w:hAnsi="Garamond"/>
          <w:sz w:val="24"/>
        </w:rPr>
        <w:t>Descriptivists</w:t>
      </w:r>
      <w:proofErr w:type="spellEnd"/>
      <w:r w:rsidRPr="00B022AC">
        <w:rPr>
          <w:rFonts w:ascii="Garamond" w:hAnsi="Garamond"/>
          <w:sz w:val="24"/>
        </w:rPr>
        <w:t xml:space="preserve">’ Corner.” </w:t>
      </w:r>
      <w:r w:rsidRPr="00B022AC">
        <w:rPr>
          <w:rFonts w:ascii="Garamond" w:hAnsi="Garamond" w:cs="Arial"/>
          <w:i/>
          <w:iCs/>
          <w:sz w:val="24"/>
        </w:rPr>
        <w:t>Philosophical Books</w:t>
      </w:r>
      <w:r w:rsidRPr="00B022AC">
        <w:rPr>
          <w:rFonts w:ascii="Garamond" w:hAnsi="Garamond" w:cs="Arial"/>
          <w:sz w:val="24"/>
        </w:rPr>
        <w:t xml:space="preserve"> 48 (1)</w:t>
      </w:r>
      <w:proofErr w:type="gramStart"/>
      <w:r w:rsidRPr="00B022AC">
        <w:rPr>
          <w:rFonts w:ascii="Garamond" w:hAnsi="Garamond" w:cs="Arial"/>
          <w:sz w:val="24"/>
        </w:rPr>
        <w:t>:17</w:t>
      </w:r>
      <w:proofErr w:type="gramEnd"/>
      <w:r w:rsidRPr="00B022AC">
        <w:rPr>
          <w:rFonts w:ascii="Garamond" w:hAnsi="Garamond" w:cs="Arial"/>
          <w:sz w:val="24"/>
        </w:rPr>
        <w:t>-26.</w:t>
      </w:r>
    </w:p>
    <w:p w:rsidR="0098039F" w:rsidRPr="00B022AC" w:rsidRDefault="0098039F" w:rsidP="0098039F">
      <w:pPr>
        <w:widowControl w:val="0"/>
        <w:tabs>
          <w:tab w:val="left" w:pos="300"/>
        </w:tabs>
        <w:rPr>
          <w:rFonts w:ascii="Garamond" w:hAnsi="Garamond"/>
          <w:sz w:val="24"/>
        </w:rPr>
      </w:pPr>
      <w:r w:rsidRPr="00B022AC">
        <w:rPr>
          <w:rFonts w:ascii="Garamond" w:hAnsi="Garamond"/>
          <w:sz w:val="24"/>
        </w:rPr>
        <w:t xml:space="preserve">Jackson, F. (2009). “A Priori Biconditionals and Metaphysics </w:t>
      </w:r>
      <w:proofErr w:type="gramStart"/>
      <w:r w:rsidRPr="00B022AC">
        <w:rPr>
          <w:rFonts w:ascii="Garamond" w:hAnsi="Garamond"/>
          <w:sz w:val="24"/>
        </w:rPr>
        <w:t xml:space="preserve">in  </w:t>
      </w:r>
      <w:r w:rsidRPr="00B022AC">
        <w:rPr>
          <w:rFonts w:ascii="Garamond" w:hAnsi="Garamond" w:cs="Arial"/>
          <w:sz w:val="24"/>
        </w:rPr>
        <w:t>David</w:t>
      </w:r>
      <w:proofErr w:type="gramEnd"/>
      <w:r w:rsidRPr="00B022AC">
        <w:rPr>
          <w:rFonts w:ascii="Garamond" w:hAnsi="Garamond" w:cs="Arial"/>
          <w:sz w:val="24"/>
        </w:rPr>
        <w:t xml:space="preserve"> Braddon-Mitchell &amp; Robert Nola (eds.), </w:t>
      </w:r>
      <w:r w:rsidRPr="00B022AC">
        <w:rPr>
          <w:rFonts w:ascii="Garamond" w:hAnsi="Garamond" w:cs="Arial"/>
          <w:i/>
          <w:iCs/>
          <w:sz w:val="24"/>
        </w:rPr>
        <w:t>Conceptual Analysis and Philosophical Naturalism</w:t>
      </w:r>
      <w:r w:rsidRPr="00B022AC">
        <w:rPr>
          <w:rFonts w:ascii="Garamond" w:hAnsi="Garamond" w:cs="Arial"/>
          <w:sz w:val="24"/>
        </w:rPr>
        <w:t>. MIT Press.</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r w:rsidRPr="00B022AC">
        <w:rPr>
          <w:rFonts w:ascii="Garamond" w:hAnsi="Garamond" w:cs="Times"/>
          <w:sz w:val="24"/>
          <w:szCs w:val="24"/>
          <w:lang w:val="en-US"/>
        </w:rPr>
        <w:t xml:space="preserve">Kant, I. (1787) </w:t>
      </w:r>
      <w:r w:rsidRPr="00B022AC">
        <w:rPr>
          <w:rFonts w:ascii="Garamond" w:hAnsi="Garamond" w:cs="Times"/>
          <w:i/>
          <w:iCs/>
          <w:sz w:val="24"/>
          <w:szCs w:val="24"/>
          <w:lang w:val="en-US"/>
        </w:rPr>
        <w:t>Critique of Pure Reason</w:t>
      </w:r>
      <w:r w:rsidRPr="00B022AC">
        <w:rPr>
          <w:rFonts w:ascii="Garamond" w:hAnsi="Garamond" w:cs="Times"/>
          <w:sz w:val="24"/>
          <w:szCs w:val="24"/>
          <w:lang w:val="en-US"/>
        </w:rPr>
        <w:t xml:space="preserve"> (trans. P. </w:t>
      </w:r>
      <w:proofErr w:type="spellStart"/>
      <w:r w:rsidRPr="00B022AC">
        <w:rPr>
          <w:rFonts w:ascii="Garamond" w:hAnsi="Garamond" w:cs="Times"/>
          <w:sz w:val="24"/>
          <w:szCs w:val="24"/>
          <w:lang w:val="en-US"/>
        </w:rPr>
        <w:t>Guyer</w:t>
      </w:r>
      <w:proofErr w:type="spellEnd"/>
      <w:r w:rsidRPr="00B022AC">
        <w:rPr>
          <w:rFonts w:ascii="Garamond" w:hAnsi="Garamond" w:cs="Times"/>
          <w:sz w:val="24"/>
          <w:szCs w:val="24"/>
          <w:lang w:val="en-US"/>
        </w:rPr>
        <w:t xml:space="preserve"> and A. Wood). Cambridge and New York: Cambridge University Press, 1997.</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4" w:name="_ENREF_14"/>
      <w:r w:rsidRPr="00B022AC">
        <w:rPr>
          <w:rFonts w:ascii="Garamond" w:eastAsia="Cambria" w:hAnsi="Garamond" w:cs="Calibri"/>
          <w:noProof/>
          <w:sz w:val="24"/>
          <w:szCs w:val="24"/>
          <w:lang w:eastAsia="en-US"/>
        </w:rPr>
        <w:t xml:space="preserve">Lewis, D. (1970) How to Define Theoretical Terms. </w:t>
      </w:r>
      <w:r w:rsidRPr="00B022AC">
        <w:rPr>
          <w:rFonts w:ascii="Garamond" w:eastAsia="Cambria" w:hAnsi="Garamond" w:cs="Calibri"/>
          <w:i/>
          <w:noProof/>
          <w:sz w:val="24"/>
          <w:szCs w:val="24"/>
          <w:lang w:eastAsia="en-US"/>
        </w:rPr>
        <w:t>The Journal of Philosophy</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67(13), 427–446.</w:t>
      </w:r>
      <w:bookmarkEnd w:id="14"/>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5" w:name="_ENREF_15"/>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(2001) </w:t>
      </w:r>
      <w:r w:rsidRPr="00B022AC">
        <w:rPr>
          <w:rFonts w:ascii="Garamond" w:eastAsia="Cambria" w:hAnsi="Garamond" w:cs="Calibri"/>
          <w:i/>
          <w:noProof/>
          <w:sz w:val="24"/>
          <w:szCs w:val="24"/>
          <w:lang w:eastAsia="en-US"/>
        </w:rPr>
        <w:t>On the Plurality of Worlds</w:t>
      </w:r>
      <w:r w:rsidRPr="00B022AC">
        <w:rPr>
          <w:rFonts w:ascii="Garamond" w:eastAsia="Cambria" w:hAnsi="Garamond" w:cs="Calibri"/>
          <w:noProof/>
          <w:sz w:val="24"/>
          <w:szCs w:val="24"/>
          <w:lang w:eastAsia="en-US"/>
        </w:rPr>
        <w:t>.  (Oxford: Wiley-Blackwell).</w:t>
      </w:r>
      <w:bookmarkEnd w:id="15"/>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6" w:name="_ENREF_16"/>
      <w:r w:rsidRPr="00B022AC">
        <w:rPr>
          <w:rFonts w:ascii="Garamond" w:eastAsia="Cambria" w:hAnsi="Garamond" w:cs="Calibri"/>
          <w:noProof/>
          <w:sz w:val="24"/>
          <w:szCs w:val="24"/>
          <w:lang w:eastAsia="en-US"/>
        </w:rPr>
        <w:t xml:space="preserve">Ludlow, P. (2004a) Defining Presentism. In </w:t>
      </w:r>
      <w:r w:rsidRPr="00B022AC">
        <w:rPr>
          <w:rFonts w:ascii="Garamond" w:eastAsia="Cambria" w:hAnsi="Garamond" w:cs="Calibri"/>
          <w:i/>
          <w:noProof/>
          <w:sz w:val="24"/>
          <w:szCs w:val="24"/>
          <w:lang w:eastAsia="en-US"/>
        </w:rPr>
        <w:t>Oxford Studies in Metaphysics Vol. 1</w:t>
      </w:r>
      <w:r w:rsidRPr="00B022AC">
        <w:rPr>
          <w:rFonts w:ascii="Garamond" w:eastAsia="Cambria" w:hAnsi="Garamond" w:cs="Calibri"/>
          <w:noProof/>
          <w:sz w:val="24"/>
          <w:szCs w:val="24"/>
          <w:lang w:eastAsia="en-US"/>
        </w:rPr>
        <w:t>. Dean W. Zimmerman (Ed.), 21–36. (Oxford: Oxford University Press).</w:t>
      </w:r>
      <w:bookmarkEnd w:id="16"/>
    </w:p>
    <w:p w:rsidR="00562B92" w:rsidRDefault="00492D2F" w:rsidP="00887CC4">
      <w:pPr>
        <w:spacing w:after="0" w:line="360" w:lineRule="auto"/>
        <w:ind w:left="720" w:hanging="720"/>
        <w:jc w:val="both"/>
        <w:rPr>
          <w:rFonts w:ascii="Garamond" w:eastAsia="Cambria" w:hAnsi="Garamond" w:cs="Calibri"/>
          <w:noProof/>
          <w:sz w:val="24"/>
          <w:szCs w:val="24"/>
          <w:lang w:eastAsia="en-US"/>
        </w:rPr>
      </w:pPr>
      <w:bookmarkStart w:id="17" w:name="_ENREF_17"/>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(2004b) Presentism, Triviality, and the Varieties of Tensism. In </w:t>
      </w:r>
      <w:r w:rsidRPr="00B022AC">
        <w:rPr>
          <w:rFonts w:ascii="Garamond" w:eastAsia="Cambria" w:hAnsi="Garamond" w:cs="Calibri"/>
          <w:i/>
          <w:noProof/>
          <w:sz w:val="24"/>
          <w:szCs w:val="24"/>
          <w:lang w:eastAsia="en-US"/>
        </w:rPr>
        <w:t>Oxford Studies in Metaphysics</w:t>
      </w:r>
      <w:r w:rsidRPr="00B022AC">
        <w:rPr>
          <w:rFonts w:ascii="Garamond" w:eastAsia="Cambria" w:hAnsi="Garamond" w:cs="Calibri"/>
          <w:noProof/>
          <w:sz w:val="24"/>
          <w:szCs w:val="24"/>
          <w:lang w:eastAsia="en-US"/>
        </w:rPr>
        <w:t>. Dean W. Zimmerman (Ed.), 21–36. (Oxford: Oxford University Press).</w:t>
      </w:r>
      <w:bookmarkEnd w:id="17"/>
    </w:p>
    <w:p w:rsidR="00492D2F" w:rsidRPr="00B022AC" w:rsidRDefault="00562B92" w:rsidP="00887CC4">
      <w:pPr>
        <w:spacing w:after="0" w:line="360" w:lineRule="auto"/>
        <w:ind w:left="720" w:hanging="720"/>
        <w:jc w:val="both"/>
        <w:rPr>
          <w:rFonts w:ascii="Garamond" w:eastAsia="Cambria" w:hAnsi="Garamond" w:cs="Calibri"/>
          <w:noProof/>
          <w:sz w:val="24"/>
          <w:szCs w:val="24"/>
          <w:lang w:eastAsia="en-US"/>
        </w:rPr>
      </w:pPr>
      <w:r>
        <w:rPr>
          <w:rFonts w:ascii="Garamond" w:eastAsia="Cambria" w:hAnsi="Garamond" w:cs="Calibri"/>
          <w:noProof/>
          <w:sz w:val="24"/>
          <w:szCs w:val="24"/>
          <w:lang w:eastAsia="en-US"/>
        </w:rPr>
        <w:t xml:space="preserve">Mageed, R. (unpublished) “A conditional analysis of time”. </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8" w:name="_ENREF_19"/>
      <w:r w:rsidRPr="00B022AC">
        <w:rPr>
          <w:rFonts w:ascii="Garamond" w:eastAsia="Cambria" w:hAnsi="Garamond" w:cs="Calibri"/>
          <w:noProof/>
          <w:sz w:val="24"/>
          <w:szCs w:val="24"/>
          <w:lang w:eastAsia="en-US"/>
        </w:rPr>
        <w:t xml:space="preserve">Maudlin, T. (2002) Thoroughly Muddled Mctaggart: Or, How to Abuse Gauge Freedom to Create Metaphysical Monstrosities. </w:t>
      </w:r>
      <w:r w:rsidRPr="00B022AC">
        <w:rPr>
          <w:rFonts w:ascii="Garamond" w:eastAsia="Cambria" w:hAnsi="Garamond" w:cs="Calibri"/>
          <w:i/>
          <w:noProof/>
          <w:sz w:val="24"/>
          <w:szCs w:val="24"/>
          <w:lang w:eastAsia="en-US"/>
        </w:rPr>
        <w:t>Philosopher's Imprint</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2(4), 1–23.</w:t>
      </w:r>
      <w:bookmarkEnd w:id="18"/>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19" w:name="_ENREF_20"/>
      <w:r w:rsidRPr="00B022AC">
        <w:rPr>
          <w:rFonts w:ascii="Garamond" w:eastAsia="Cambria" w:hAnsi="Garamond" w:cs="Calibri"/>
          <w:noProof/>
          <w:sz w:val="24"/>
          <w:szCs w:val="24"/>
          <w:lang w:eastAsia="en-US"/>
        </w:rPr>
        <w:t xml:space="preserve">McTaggart, J. M. E. (1908) The Unreality of Time. </w:t>
      </w:r>
      <w:r w:rsidRPr="00B022AC">
        <w:rPr>
          <w:rFonts w:ascii="Garamond" w:eastAsia="Cambria" w:hAnsi="Garamond" w:cs="Calibri"/>
          <w:i/>
          <w:noProof/>
          <w:sz w:val="24"/>
          <w:szCs w:val="24"/>
          <w:lang w:eastAsia="en-US"/>
        </w:rPr>
        <w:t>Mind</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17(68), 457–474.</w:t>
      </w:r>
      <w:bookmarkEnd w:id="19"/>
    </w:p>
    <w:p w:rsidR="00BF1005"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0" w:name="_ENREF_21"/>
      <w:r w:rsidRPr="00B022AC">
        <w:rPr>
          <w:rFonts w:ascii="Garamond" w:eastAsia="Cambria" w:hAnsi="Garamond" w:cs="Calibri"/>
          <w:noProof/>
          <w:sz w:val="24"/>
          <w:szCs w:val="24"/>
          <w:lang w:eastAsia="en-US"/>
        </w:rPr>
        <w:t xml:space="preserve">Paul, L. A. (2010) Temporal Experience. </w:t>
      </w:r>
      <w:r w:rsidRPr="00B022AC">
        <w:rPr>
          <w:rFonts w:ascii="Garamond" w:eastAsia="Cambria" w:hAnsi="Garamond" w:cs="Calibri"/>
          <w:i/>
          <w:noProof/>
          <w:sz w:val="24"/>
          <w:szCs w:val="24"/>
          <w:lang w:eastAsia="en-US"/>
        </w:rPr>
        <w:t>Journal of Philosophy</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107(7), 333–360.</w:t>
      </w:r>
      <w:bookmarkEnd w:id="20"/>
    </w:p>
    <w:p w:rsidR="00BF1005" w:rsidRPr="00B022AC" w:rsidRDefault="00BF1005" w:rsidP="00BF1005">
      <w:pPr>
        <w:widowControl w:val="0"/>
        <w:autoSpaceDE w:val="0"/>
        <w:autoSpaceDN w:val="0"/>
        <w:adjustRightInd w:val="0"/>
        <w:spacing w:after="0"/>
        <w:rPr>
          <w:rFonts w:ascii="Garamond" w:hAnsi="Garamond" w:cs="Lucida Grande"/>
          <w:sz w:val="24"/>
        </w:rPr>
      </w:pPr>
      <w:r w:rsidRPr="00B022AC">
        <w:rPr>
          <w:rFonts w:ascii="Garamond" w:hAnsi="Garamond" w:cs="Lucida Grande"/>
          <w:sz w:val="24"/>
        </w:rPr>
        <w:t xml:space="preserve">Pettit, P. (2004). “Descriptivism, Rigidified and Anchored. </w:t>
      </w:r>
      <w:r w:rsidRPr="00B022AC">
        <w:rPr>
          <w:rFonts w:ascii="Garamond" w:hAnsi="Garamond" w:cs="Lucida Grande"/>
          <w:i/>
          <w:sz w:val="24"/>
        </w:rPr>
        <w:t>P</w:t>
      </w:r>
      <w:proofErr w:type="spellStart"/>
      <w:r w:rsidRPr="00B022AC">
        <w:rPr>
          <w:rFonts w:ascii="Garamond" w:hAnsi="Garamond" w:cs="Arial"/>
          <w:i/>
          <w:iCs/>
          <w:sz w:val="24"/>
          <w:lang w:val="en-US"/>
        </w:rPr>
        <w:t>hilosophical</w:t>
      </w:r>
      <w:proofErr w:type="spellEnd"/>
      <w:r w:rsidRPr="00B022AC">
        <w:rPr>
          <w:rFonts w:ascii="Garamond" w:hAnsi="Garamond" w:cs="Arial"/>
          <w:i/>
          <w:iCs/>
          <w:sz w:val="24"/>
          <w:lang w:val="en-US"/>
        </w:rPr>
        <w:t xml:space="preserve"> Studies</w:t>
      </w:r>
      <w:r w:rsidRPr="00B022AC">
        <w:rPr>
          <w:rFonts w:ascii="Garamond" w:hAnsi="Garamond" w:cs="Arial"/>
          <w:sz w:val="24"/>
          <w:lang w:val="en-US"/>
        </w:rPr>
        <w:t xml:space="preserve"> 118 (1-2):323-338</w:t>
      </w:r>
    </w:p>
    <w:p w:rsidR="00492D2F" w:rsidRPr="00B022AC" w:rsidRDefault="00492D2F" w:rsidP="0098039F">
      <w:pPr>
        <w:spacing w:after="0" w:line="360" w:lineRule="auto"/>
        <w:jc w:val="both"/>
        <w:rPr>
          <w:rFonts w:ascii="Garamond" w:eastAsia="Cambria" w:hAnsi="Garamond" w:cs="Calibri"/>
          <w:noProof/>
          <w:sz w:val="24"/>
          <w:szCs w:val="24"/>
          <w:lang w:eastAsia="en-US"/>
        </w:rPr>
      </w:pPr>
    </w:p>
    <w:p w:rsidR="009D446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1" w:name="_ENREF_22"/>
      <w:r w:rsidRPr="00B022AC">
        <w:rPr>
          <w:rFonts w:ascii="Garamond" w:eastAsia="Cambria" w:hAnsi="Garamond" w:cs="Calibri"/>
          <w:noProof/>
          <w:sz w:val="24"/>
          <w:szCs w:val="24"/>
          <w:lang w:eastAsia="en-US"/>
        </w:rPr>
        <w:t xml:space="preserve">Prosser, S. (2007) Could We Experience the Passage of Time? </w:t>
      </w:r>
      <w:r w:rsidRPr="00B022AC">
        <w:rPr>
          <w:rFonts w:ascii="Garamond" w:eastAsia="Cambria" w:hAnsi="Garamond" w:cs="Calibri"/>
          <w:i/>
          <w:noProof/>
          <w:sz w:val="24"/>
          <w:szCs w:val="24"/>
          <w:lang w:eastAsia="en-US"/>
        </w:rPr>
        <w:t>Ratio</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20(1), 75–90.</w:t>
      </w:r>
      <w:bookmarkEnd w:id="21"/>
    </w:p>
    <w:p w:rsidR="009D446F" w:rsidRPr="00B022AC" w:rsidRDefault="009D446F" w:rsidP="009D446F">
      <w:pPr>
        <w:widowControl w:val="0"/>
        <w:autoSpaceDE w:val="0"/>
        <w:autoSpaceDN w:val="0"/>
        <w:adjustRightInd w:val="0"/>
        <w:spacing w:after="0"/>
        <w:rPr>
          <w:rFonts w:ascii="Garamond" w:hAnsi="Garamond" w:cs="Lucida Grande"/>
          <w:sz w:val="24"/>
        </w:rPr>
      </w:pPr>
      <w:r w:rsidRPr="00B022AC">
        <w:rPr>
          <w:rFonts w:ascii="Garamond" w:hAnsi="Garamond" w:cs="Lucida Grande"/>
          <w:sz w:val="24"/>
        </w:rPr>
        <w:t xml:space="preserve">Putnam, H. (1967). “Time and Physical Geometry”. </w:t>
      </w:r>
      <w:r w:rsidRPr="00B022AC">
        <w:rPr>
          <w:rFonts w:ascii="Garamond" w:hAnsi="Garamond" w:cs="Lucida Grande"/>
          <w:i/>
          <w:sz w:val="24"/>
        </w:rPr>
        <w:t>The Journal of Philosophy</w:t>
      </w:r>
      <w:r w:rsidRPr="00B022AC">
        <w:rPr>
          <w:rFonts w:ascii="Garamond" w:hAnsi="Garamond" w:cs="Lucida Grande"/>
          <w:sz w:val="24"/>
        </w:rPr>
        <w:t xml:space="preserve"> 64(8): 240-247. </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2" w:name="_ENREF_23"/>
      <w:r w:rsidRPr="00B022AC">
        <w:rPr>
          <w:rFonts w:ascii="Garamond" w:eastAsia="Cambria" w:hAnsi="Garamond" w:cs="Calibri"/>
          <w:noProof/>
          <w:sz w:val="24"/>
          <w:szCs w:val="24"/>
          <w:lang w:eastAsia="en-US"/>
        </w:rPr>
        <w:t xml:space="preserve">Rovelli, C. (2007) The Disappearance of Space and Time. In </w:t>
      </w:r>
      <w:r w:rsidRPr="00B022AC">
        <w:rPr>
          <w:rFonts w:ascii="Garamond" w:eastAsia="Cambria" w:hAnsi="Garamond" w:cs="Calibri"/>
          <w:i/>
          <w:noProof/>
          <w:sz w:val="24"/>
          <w:szCs w:val="24"/>
          <w:lang w:eastAsia="en-US"/>
        </w:rPr>
        <w:t>The Ontology of Spacetime</w:t>
      </w:r>
      <w:r w:rsidRPr="00B022AC">
        <w:rPr>
          <w:rFonts w:ascii="Garamond" w:eastAsia="Cambria" w:hAnsi="Garamond" w:cs="Calibri"/>
          <w:noProof/>
          <w:sz w:val="24"/>
          <w:szCs w:val="24"/>
          <w:lang w:eastAsia="en-US"/>
        </w:rPr>
        <w:t>. Dennis Dieks (Ed.), 25–36. (Amsterdam: Elsevier).</w:t>
      </w:r>
      <w:bookmarkEnd w:id="22"/>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3" w:name="_ENREF_24"/>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(2009) "Forget Time." </w:t>
      </w:r>
      <w:bookmarkEnd w:id="23"/>
      <w:r w:rsidRPr="00B022AC">
        <w:rPr>
          <w:rFonts w:ascii="Garamond" w:eastAsia="Cambria" w:hAnsi="Garamond" w:cs="Calibri"/>
          <w:noProof/>
          <w:sz w:val="24"/>
          <w:szCs w:val="24"/>
          <w:lang w:eastAsia="en-US"/>
        </w:rPr>
        <w:t>ArXiv: 0903.3832. http://fr.arxiv.org/abs/0903.3832.</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(1991) “Time in Quantum Gravity: An Hypothesis.” </w:t>
      </w:r>
      <w:r w:rsidRPr="00B022AC">
        <w:rPr>
          <w:rFonts w:ascii="Garamond" w:eastAsia="Cambria" w:hAnsi="Garamond" w:cs="Calibri"/>
          <w:i/>
          <w:noProof/>
          <w:sz w:val="24"/>
          <w:szCs w:val="24"/>
          <w:lang w:eastAsia="en-US"/>
        </w:rPr>
        <w:t>Physical Review D</w:t>
      </w:r>
      <w:r w:rsidRPr="00B022AC">
        <w:rPr>
          <w:rFonts w:ascii="Garamond" w:eastAsia="Cambria" w:hAnsi="Garamond" w:cs="Calibri"/>
          <w:noProof/>
          <w:sz w:val="24"/>
          <w:szCs w:val="24"/>
          <w:lang w:eastAsia="en-US"/>
        </w:rPr>
        <w:t>, 43(2), 451–456.</w:t>
      </w:r>
    </w:p>
    <w:p w:rsidR="009D446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4" w:name="_ENREF_25"/>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(2004) </w:t>
      </w:r>
      <w:r w:rsidRPr="00B022AC">
        <w:rPr>
          <w:rFonts w:ascii="Garamond" w:eastAsia="Cambria" w:hAnsi="Garamond" w:cs="Calibri"/>
          <w:i/>
          <w:noProof/>
          <w:sz w:val="24"/>
          <w:szCs w:val="24"/>
          <w:lang w:eastAsia="en-US"/>
        </w:rPr>
        <w:t>Quantum Gravity</w:t>
      </w:r>
      <w:r w:rsidRPr="00B022AC">
        <w:rPr>
          <w:rFonts w:ascii="Garamond" w:eastAsia="Cambria" w:hAnsi="Garamond" w:cs="Calibri"/>
          <w:noProof/>
          <w:sz w:val="24"/>
          <w:szCs w:val="24"/>
          <w:lang w:eastAsia="en-US"/>
        </w:rPr>
        <w:t>.  (Cambridge: Cambridge University Press).</w:t>
      </w:r>
      <w:bookmarkEnd w:id="24"/>
    </w:p>
    <w:p w:rsidR="009D446F" w:rsidRPr="00B022AC" w:rsidRDefault="009D446F" w:rsidP="009D446F">
      <w:pPr>
        <w:widowControl w:val="0"/>
        <w:autoSpaceDE w:val="0"/>
        <w:autoSpaceDN w:val="0"/>
        <w:adjustRightInd w:val="0"/>
        <w:spacing w:after="0"/>
        <w:rPr>
          <w:rFonts w:ascii="Garamond" w:hAnsi="Garamond" w:cs="Verdana"/>
          <w:sz w:val="24"/>
          <w:szCs w:val="26"/>
        </w:rPr>
      </w:pPr>
      <w:r w:rsidRPr="00B022AC">
        <w:rPr>
          <w:rFonts w:ascii="Garamond" w:hAnsi="Garamond" w:cs="Verdana"/>
          <w:sz w:val="24"/>
          <w:szCs w:val="26"/>
        </w:rPr>
        <w:t xml:space="preserve">Schmidt, M. (2006). </w:t>
      </w:r>
      <w:proofErr w:type="gramStart"/>
      <w:r w:rsidRPr="00B022AC">
        <w:rPr>
          <w:rFonts w:ascii="Garamond" w:hAnsi="Garamond" w:cs="Verdana"/>
          <w:sz w:val="24"/>
          <w:szCs w:val="26"/>
        </w:rPr>
        <w:t>“On the Impossibility of Hybrid Time in a Relativistic Setting”.</w:t>
      </w:r>
      <w:proofErr w:type="gramEnd"/>
      <w:r w:rsidRPr="00B022AC">
        <w:rPr>
          <w:rFonts w:ascii="Garamond" w:hAnsi="Garamond" w:cs="Verdana"/>
          <w:sz w:val="24"/>
          <w:szCs w:val="26"/>
        </w:rPr>
        <w:t xml:space="preserve"> </w:t>
      </w:r>
      <w:proofErr w:type="spellStart"/>
      <w:r w:rsidRPr="00B022AC">
        <w:rPr>
          <w:rFonts w:ascii="Garamond" w:hAnsi="Garamond" w:cs="Verdana"/>
          <w:sz w:val="24"/>
          <w:szCs w:val="26"/>
        </w:rPr>
        <w:t>Kriterion</w:t>
      </w:r>
      <w:proofErr w:type="spellEnd"/>
      <w:r w:rsidRPr="00B022AC">
        <w:rPr>
          <w:rFonts w:ascii="Garamond" w:hAnsi="Garamond" w:cs="Verdana"/>
          <w:sz w:val="24"/>
          <w:szCs w:val="26"/>
        </w:rPr>
        <w:t xml:space="preserve"> 20: 29-36. </w:t>
      </w: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5" w:name="_ENREF_26"/>
      <w:r w:rsidRPr="00B022AC">
        <w:rPr>
          <w:rFonts w:ascii="Garamond" w:eastAsia="Cambria" w:hAnsi="Garamond" w:cs="Calibri"/>
          <w:noProof/>
          <w:sz w:val="24"/>
          <w:szCs w:val="24"/>
          <w:lang w:eastAsia="en-US"/>
        </w:rPr>
        <w:t xml:space="preserve">Sider, T. (2006) Quantifiers and Temporal Ontology. </w:t>
      </w:r>
      <w:r w:rsidRPr="00B022AC">
        <w:rPr>
          <w:rFonts w:ascii="Garamond" w:eastAsia="Cambria" w:hAnsi="Garamond" w:cs="Calibri"/>
          <w:i/>
          <w:noProof/>
          <w:sz w:val="24"/>
          <w:szCs w:val="24"/>
          <w:lang w:eastAsia="en-US"/>
        </w:rPr>
        <w:t>Mind</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115(457), 75–97.</w:t>
      </w:r>
      <w:bookmarkEnd w:id="25"/>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6" w:name="_ENREF_27"/>
      <w:r w:rsidRPr="00B022AC">
        <w:rPr>
          <w:rFonts w:ascii="Garamond" w:eastAsia="Cambria" w:hAnsi="Garamond" w:cs="Calibri"/>
          <w:noProof/>
          <w:sz w:val="24"/>
          <w:szCs w:val="24"/>
          <w:lang w:eastAsia="en-US"/>
        </w:rPr>
        <w:t xml:space="preserve">Skow, B. (2011) Experience and the Passage of Time. </w:t>
      </w:r>
      <w:r w:rsidRPr="00B022AC">
        <w:rPr>
          <w:rFonts w:ascii="Garamond" w:eastAsia="Cambria" w:hAnsi="Garamond" w:cs="Calibri"/>
          <w:i/>
          <w:noProof/>
          <w:sz w:val="24"/>
          <w:szCs w:val="24"/>
          <w:lang w:eastAsia="en-US"/>
        </w:rPr>
        <w:t>Philosophical Perspectives</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25(1), 359–387.</w:t>
      </w:r>
      <w:bookmarkEnd w:id="26"/>
    </w:p>
    <w:p w:rsidR="00B022AC"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7" w:name="_ENREF_28"/>
      <w:r w:rsidRPr="00B022AC">
        <w:rPr>
          <w:rFonts w:ascii="Garamond" w:eastAsia="Cambria" w:hAnsi="Garamond" w:cs="Calibri"/>
          <w:noProof/>
          <w:sz w:val="24"/>
          <w:szCs w:val="24"/>
          <w:lang w:eastAsia="en-US"/>
        </w:rPr>
        <w:t xml:space="preserve">Sprigge, T. L. S. (1992) The Presidential Address: The Unreality of Time. </w:t>
      </w:r>
      <w:r w:rsidRPr="00B022AC">
        <w:rPr>
          <w:rFonts w:ascii="Garamond" w:eastAsia="Cambria" w:hAnsi="Garamond" w:cs="Calibri"/>
          <w:i/>
          <w:noProof/>
          <w:sz w:val="24"/>
          <w:szCs w:val="24"/>
          <w:lang w:eastAsia="en-US"/>
        </w:rPr>
        <w:t>Proceedings of the Aristotelian Society, New Series</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92, 1–19.</w:t>
      </w:r>
      <w:bookmarkEnd w:id="27"/>
    </w:p>
    <w:p w:rsidR="00B022AC" w:rsidRPr="00B022AC" w:rsidRDefault="00B022AC" w:rsidP="00B022AC">
      <w:pPr>
        <w:widowControl w:val="0"/>
        <w:autoSpaceDE w:val="0"/>
        <w:autoSpaceDN w:val="0"/>
        <w:adjustRightInd w:val="0"/>
        <w:spacing w:after="0" w:line="240" w:lineRule="auto"/>
        <w:rPr>
          <w:rFonts w:ascii="Garamond" w:eastAsiaTheme="minorHAnsi" w:hAnsi="Garamond" w:cs="TimesNewRomanPSMT"/>
          <w:sz w:val="24"/>
          <w:lang w:val="en-US" w:eastAsia="en-US"/>
        </w:rPr>
      </w:pPr>
      <w:r w:rsidRPr="00B022AC">
        <w:rPr>
          <w:rFonts w:ascii="Garamond" w:eastAsiaTheme="minorHAnsi" w:hAnsi="Garamond" w:cs="TimesNewRomanPSMT"/>
          <w:sz w:val="24"/>
          <w:lang w:val="en-US" w:eastAsia="en-US"/>
        </w:rPr>
        <w:t>Stalnaker, R. (2002). ‘What is it like to be a zombie?</w:t>
      </w:r>
      <w:proofErr w:type="gramStart"/>
      <w:r w:rsidRPr="00B022AC">
        <w:rPr>
          <w:rFonts w:ascii="Garamond" w:eastAsiaTheme="minorHAnsi" w:hAnsi="Garamond" w:cs="TimesNewRomanPSMT"/>
          <w:sz w:val="24"/>
          <w:lang w:val="en-US" w:eastAsia="en-US"/>
        </w:rPr>
        <w:t>’,</w:t>
      </w:r>
      <w:proofErr w:type="gramEnd"/>
      <w:r w:rsidRPr="00B022AC">
        <w:rPr>
          <w:rFonts w:ascii="Garamond" w:eastAsiaTheme="minorHAnsi" w:hAnsi="Garamond" w:cs="TimesNewRomanPSMT"/>
          <w:sz w:val="24"/>
          <w:lang w:val="en-US" w:eastAsia="en-US"/>
        </w:rPr>
        <w:t xml:space="preserve"> in: T. S. </w:t>
      </w:r>
      <w:proofErr w:type="spellStart"/>
      <w:r w:rsidRPr="00B022AC">
        <w:rPr>
          <w:rFonts w:ascii="Garamond" w:eastAsiaTheme="minorHAnsi" w:hAnsi="Garamond" w:cs="TimesNewRomanPSMT"/>
          <w:sz w:val="24"/>
          <w:lang w:val="en-US" w:eastAsia="en-US"/>
        </w:rPr>
        <w:t>Gendler</w:t>
      </w:r>
      <w:proofErr w:type="spellEnd"/>
      <w:r w:rsidRPr="00B022AC">
        <w:rPr>
          <w:rFonts w:ascii="Garamond" w:eastAsiaTheme="minorHAnsi" w:hAnsi="Garamond" w:cs="TimesNewRomanPSMT"/>
          <w:sz w:val="24"/>
          <w:lang w:val="en-US" w:eastAsia="en-US"/>
        </w:rPr>
        <w:t xml:space="preserve"> &amp; J. Hawthorne (eds.), </w:t>
      </w:r>
      <w:r w:rsidRPr="00B022AC">
        <w:rPr>
          <w:rFonts w:ascii="Garamond" w:eastAsiaTheme="minorHAnsi" w:hAnsi="Garamond" w:cs="TimesNewRomanPSMT"/>
          <w:i/>
          <w:iCs/>
          <w:sz w:val="24"/>
          <w:lang w:val="en-US" w:eastAsia="en-US"/>
        </w:rPr>
        <w:t>Conceivability and possibility</w:t>
      </w:r>
      <w:r w:rsidRPr="00B022AC">
        <w:rPr>
          <w:rFonts w:ascii="Garamond" w:eastAsiaTheme="minorHAnsi" w:hAnsi="Garamond" w:cs="TimesNewRomanPSMT"/>
          <w:sz w:val="24"/>
          <w:lang w:val="en-US" w:eastAsia="en-US"/>
        </w:rPr>
        <w:t>. Oxford: Oxford University Press.</w:t>
      </w:r>
    </w:p>
    <w:p w:rsidR="00492D2F" w:rsidRPr="00B022AC" w:rsidRDefault="00492D2F" w:rsidP="00B022AC">
      <w:pPr>
        <w:widowControl w:val="0"/>
        <w:autoSpaceDE w:val="0"/>
        <w:autoSpaceDN w:val="0"/>
        <w:adjustRightInd w:val="0"/>
        <w:spacing w:after="0" w:line="240" w:lineRule="auto"/>
        <w:rPr>
          <w:rFonts w:ascii="Garamond" w:eastAsiaTheme="minorHAnsi" w:hAnsi="Garamond" w:cs="TimesNewRomanPSMT"/>
          <w:sz w:val="24"/>
          <w:lang w:val="en-US" w:eastAsia="en-US"/>
        </w:rPr>
      </w:pPr>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8" w:name="_ENREF_29"/>
      <w:r w:rsidRPr="00B022AC">
        <w:rPr>
          <w:rFonts w:ascii="Garamond" w:eastAsia="Cambria" w:hAnsi="Garamond" w:cs="Calibri"/>
          <w:noProof/>
          <w:sz w:val="24"/>
          <w:szCs w:val="24"/>
          <w:lang w:eastAsia="en-US"/>
        </w:rPr>
        <w:t xml:space="preserve">Tallant, J. (2009) Presentism and Truth-Making. </w:t>
      </w:r>
      <w:r w:rsidRPr="00B022AC">
        <w:rPr>
          <w:rFonts w:ascii="Garamond" w:eastAsia="Cambria" w:hAnsi="Garamond" w:cs="Calibri"/>
          <w:i/>
          <w:noProof/>
          <w:sz w:val="24"/>
          <w:szCs w:val="24"/>
          <w:lang w:eastAsia="en-US"/>
        </w:rPr>
        <w:t>Erkenntnis</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71(3), 407–416.</w:t>
      </w:r>
      <w:bookmarkEnd w:id="28"/>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29" w:name="_ENREF_30"/>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(2010) A Sketch of a Presentist Theory of Passage. </w:t>
      </w:r>
      <w:r w:rsidRPr="00B022AC">
        <w:rPr>
          <w:rFonts w:ascii="Garamond" w:eastAsia="Cambria" w:hAnsi="Garamond" w:cs="Calibri"/>
          <w:i/>
          <w:noProof/>
          <w:sz w:val="24"/>
          <w:szCs w:val="24"/>
          <w:lang w:eastAsia="en-US"/>
        </w:rPr>
        <w:t>Erkenntnis</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73(1), 133–140.</w:t>
      </w:r>
      <w:bookmarkEnd w:id="29"/>
    </w:p>
    <w:p w:rsidR="00492D2F" w:rsidRPr="00B022AC" w:rsidRDefault="00492D2F" w:rsidP="00887CC4">
      <w:pPr>
        <w:spacing w:after="0" w:line="360" w:lineRule="auto"/>
        <w:ind w:left="720" w:hanging="720"/>
        <w:jc w:val="both"/>
        <w:rPr>
          <w:rFonts w:ascii="Garamond" w:eastAsia="Cambria" w:hAnsi="Garamond" w:cs="Calibri"/>
          <w:noProof/>
          <w:sz w:val="24"/>
          <w:szCs w:val="24"/>
          <w:lang w:eastAsia="en-US"/>
        </w:rPr>
      </w:pPr>
      <w:bookmarkStart w:id="30" w:name="_ENREF_31"/>
      <w:r w:rsidRPr="00B022AC">
        <w:rPr>
          <w:rFonts w:ascii="Garamond" w:hAnsi="Garamond" w:cs="NewBaskervilleITCbyBT-Roman"/>
          <w:sz w:val="24"/>
          <w:lang w:eastAsia="en-US"/>
        </w:rPr>
        <w:t>_______</w:t>
      </w:r>
      <w:r w:rsidRPr="00B022AC">
        <w:rPr>
          <w:rFonts w:ascii="Garamond" w:eastAsia="Cambria" w:hAnsi="Garamond" w:cs="Calibri"/>
          <w:noProof/>
          <w:sz w:val="24"/>
          <w:szCs w:val="24"/>
          <w:lang w:eastAsia="en-US"/>
        </w:rPr>
        <w:t xml:space="preserve">. (2008) What Is It to "B" a Relation? </w:t>
      </w:r>
      <w:r w:rsidRPr="00B022AC">
        <w:rPr>
          <w:rFonts w:ascii="Garamond" w:eastAsia="Cambria" w:hAnsi="Garamond" w:cs="Calibri"/>
          <w:i/>
          <w:noProof/>
          <w:sz w:val="24"/>
          <w:szCs w:val="24"/>
          <w:lang w:eastAsia="en-US"/>
        </w:rPr>
        <w:t>Synthese</w:t>
      </w:r>
      <w:r w:rsidRPr="00B022AC">
        <w:rPr>
          <w:rFonts w:ascii="Garamond" w:eastAsia="Cambria" w:hAnsi="Garamond" w:cs="Calibri"/>
          <w:noProof/>
          <w:sz w:val="24"/>
          <w:szCs w:val="24"/>
          <w:lang w:eastAsia="en-US"/>
        </w:rPr>
        <w:t>,</w:t>
      </w:r>
      <w:r w:rsidRPr="00B022AC">
        <w:rPr>
          <w:rFonts w:ascii="Garamond" w:eastAsia="Cambria" w:hAnsi="Garamond" w:cs="Calibri"/>
          <w:i/>
          <w:noProof/>
          <w:sz w:val="24"/>
          <w:szCs w:val="24"/>
          <w:lang w:eastAsia="en-US"/>
        </w:rPr>
        <w:t xml:space="preserve"> </w:t>
      </w:r>
      <w:r w:rsidRPr="00B022AC">
        <w:rPr>
          <w:rFonts w:ascii="Garamond" w:eastAsia="Cambria" w:hAnsi="Garamond" w:cs="Calibri"/>
          <w:noProof/>
          <w:sz w:val="24"/>
          <w:szCs w:val="24"/>
          <w:lang w:eastAsia="en-US"/>
        </w:rPr>
        <w:t>162, 117–132.</w:t>
      </w:r>
      <w:bookmarkEnd w:id="30"/>
    </w:p>
    <w:p w:rsidR="00D2423C" w:rsidRDefault="00D2423C" w:rsidP="00D2423C">
      <w:pPr>
        <w:spacing w:after="0" w:line="360" w:lineRule="auto"/>
        <w:ind w:left="720" w:hanging="720"/>
        <w:jc w:val="both"/>
        <w:rPr>
          <w:rFonts w:ascii="Garamond" w:eastAsia="Cambria" w:hAnsi="Garamond" w:cs="Calibri"/>
          <w:noProof/>
          <w:sz w:val="24"/>
          <w:szCs w:val="24"/>
          <w:lang w:eastAsia="en-US"/>
        </w:rPr>
      </w:pPr>
      <w:r w:rsidRPr="00B022AC">
        <w:rPr>
          <w:rFonts w:ascii="Garamond" w:eastAsia="Cambria" w:hAnsi="Garamond" w:cs="Calibri"/>
          <w:noProof/>
          <w:sz w:val="24"/>
          <w:szCs w:val="24"/>
          <w:lang w:eastAsia="en-US"/>
        </w:rPr>
        <w:t xml:space="preserve">Tooley, M. (1997) </w:t>
      </w:r>
      <w:r w:rsidRPr="00B022AC">
        <w:rPr>
          <w:rFonts w:ascii="Garamond" w:eastAsia="Cambria" w:hAnsi="Garamond" w:cs="Calibri"/>
          <w:i/>
          <w:noProof/>
          <w:sz w:val="24"/>
          <w:szCs w:val="24"/>
          <w:lang w:eastAsia="en-US"/>
        </w:rPr>
        <w:t>Time, Tense and Causation</w:t>
      </w:r>
      <w:r w:rsidRPr="00B022AC">
        <w:rPr>
          <w:rFonts w:ascii="Garamond" w:eastAsia="Cambria" w:hAnsi="Garamond" w:cs="Calibri"/>
          <w:noProof/>
          <w:sz w:val="24"/>
          <w:szCs w:val="24"/>
          <w:lang w:eastAsia="en-US"/>
        </w:rPr>
        <w:t xml:space="preserve">. (Oxford: Oxford University Press). </w:t>
      </w:r>
    </w:p>
    <w:p w:rsidR="00575E5F" w:rsidRPr="00575E5F" w:rsidRDefault="00575E5F" w:rsidP="00D2423C">
      <w:pPr>
        <w:spacing w:after="0" w:line="360" w:lineRule="auto"/>
        <w:ind w:left="720" w:hanging="720"/>
        <w:jc w:val="both"/>
      </w:pPr>
      <w:r>
        <w:rPr>
          <w:rFonts w:ascii="Garamond" w:eastAsia="Cambria" w:hAnsi="Garamond" w:cs="Calibri"/>
          <w:noProof/>
          <w:sz w:val="24"/>
          <w:szCs w:val="24"/>
          <w:lang w:eastAsia="en-US"/>
        </w:rPr>
        <w:t xml:space="preserve">Weinstein, S. (2011) Quantum Gravity. In </w:t>
      </w:r>
      <w:r>
        <w:rPr>
          <w:rFonts w:ascii="Garamond" w:eastAsia="Cambria" w:hAnsi="Garamond" w:cs="Calibri"/>
          <w:i/>
          <w:noProof/>
          <w:sz w:val="24"/>
          <w:szCs w:val="24"/>
          <w:lang w:eastAsia="en-US"/>
        </w:rPr>
        <w:t>Stanford Encyclopedia of Philosophy</w:t>
      </w:r>
      <w:r>
        <w:rPr>
          <w:rFonts w:ascii="Garamond" w:eastAsia="Cambria" w:hAnsi="Garamond" w:cs="Calibri"/>
          <w:noProof/>
          <w:sz w:val="24"/>
          <w:szCs w:val="24"/>
          <w:lang w:eastAsia="en-US"/>
        </w:rPr>
        <w:t>, Edward N. Zalta (Ed.), URL:</w:t>
      </w:r>
      <w:r w:rsidRPr="00575E5F">
        <w:t xml:space="preserve"> </w:t>
      </w:r>
      <w:hyperlink r:id="rId10" w:history="1">
        <w:r w:rsidRPr="0037559E">
          <w:rPr>
            <w:rStyle w:val="Hyperlink"/>
            <w:rFonts w:ascii="Garamond" w:eastAsia="Cambria" w:hAnsi="Garamond" w:cs="Calibri"/>
            <w:noProof/>
            <w:sz w:val="24"/>
            <w:szCs w:val="24"/>
            <w:lang w:eastAsia="en-US"/>
          </w:rPr>
          <w:t>http://plato.stanford.edu/entries/quantum-gravity/#3.2</w:t>
        </w:r>
      </w:hyperlink>
      <w:r>
        <w:rPr>
          <w:rFonts w:ascii="Garamond" w:eastAsia="Cambria" w:hAnsi="Garamond" w:cs="Calibri"/>
          <w:noProof/>
          <w:sz w:val="24"/>
          <w:szCs w:val="24"/>
          <w:lang w:eastAsia="en-US"/>
        </w:rPr>
        <w:t xml:space="preserve">. </w:t>
      </w:r>
    </w:p>
    <w:p w:rsidR="00B8009A" w:rsidRPr="00B022AC" w:rsidRDefault="00492D2F" w:rsidP="00E8765D">
      <w:pPr>
        <w:spacing w:after="0" w:line="360" w:lineRule="auto"/>
        <w:ind w:left="720" w:hanging="720"/>
        <w:jc w:val="both"/>
        <w:rPr>
          <w:rFonts w:ascii="Garamond" w:eastAsia="Cambria" w:hAnsi="Garamond" w:cs="Calibri"/>
          <w:noProof/>
          <w:sz w:val="24"/>
          <w:szCs w:val="24"/>
          <w:lang w:eastAsia="en-US"/>
        </w:rPr>
      </w:pPr>
      <w:bookmarkStart w:id="31" w:name="_ENREF_32"/>
      <w:r w:rsidRPr="00B022AC">
        <w:rPr>
          <w:rFonts w:ascii="Garamond" w:eastAsia="Cambria" w:hAnsi="Garamond" w:cs="Calibri"/>
          <w:noProof/>
          <w:sz w:val="24"/>
          <w:szCs w:val="24"/>
          <w:lang w:eastAsia="en-US"/>
        </w:rPr>
        <w:t xml:space="preserve">Yourgrau, P. (1991) </w:t>
      </w:r>
      <w:r w:rsidRPr="00B022AC">
        <w:rPr>
          <w:rFonts w:ascii="Garamond" w:eastAsia="Cambria" w:hAnsi="Garamond" w:cs="Calibri"/>
          <w:i/>
          <w:noProof/>
          <w:sz w:val="24"/>
          <w:szCs w:val="24"/>
          <w:lang w:eastAsia="en-US"/>
        </w:rPr>
        <w:t>The Disappearance of Time</w:t>
      </w:r>
      <w:r w:rsidRPr="00B022AC">
        <w:rPr>
          <w:rFonts w:ascii="Garamond" w:eastAsia="Cambria" w:hAnsi="Garamond" w:cs="Calibri"/>
          <w:noProof/>
          <w:sz w:val="24"/>
          <w:szCs w:val="24"/>
          <w:lang w:eastAsia="en-US"/>
        </w:rPr>
        <w:t>.  (Cambridge: Cambridge University Press).</w:t>
      </w:r>
      <w:bookmarkEnd w:id="31"/>
    </w:p>
    <w:p w:rsidR="004B21AA" w:rsidRPr="00B022AC" w:rsidRDefault="00D2423C" w:rsidP="00E8765D">
      <w:pPr>
        <w:spacing w:after="0" w:line="360" w:lineRule="auto"/>
        <w:ind w:left="720" w:hanging="720"/>
        <w:jc w:val="both"/>
        <w:rPr>
          <w:rFonts w:ascii="Garamond" w:eastAsia="Cambria" w:hAnsi="Garamond" w:cs="Calibri"/>
          <w:noProof/>
          <w:sz w:val="24"/>
          <w:szCs w:val="24"/>
          <w:lang w:eastAsia="en-US"/>
        </w:rPr>
      </w:pPr>
      <w:r w:rsidRPr="00B022AC">
        <w:rPr>
          <w:rFonts w:ascii="Garamond" w:eastAsia="Cambria" w:hAnsi="Garamond" w:cs="Calibri"/>
          <w:noProof/>
          <w:sz w:val="24"/>
          <w:szCs w:val="24"/>
          <w:lang w:eastAsia="en-US"/>
        </w:rPr>
        <w:t xml:space="preserve">Zimmerman, D. W. (2008) The Privileged Present: Defending an “A-Theory” of Time. In </w:t>
      </w:r>
      <w:r w:rsidRPr="00B022AC">
        <w:rPr>
          <w:rFonts w:ascii="Garamond" w:eastAsia="Cambria" w:hAnsi="Garamond" w:cs="Calibri"/>
          <w:i/>
          <w:noProof/>
          <w:sz w:val="24"/>
          <w:szCs w:val="24"/>
          <w:lang w:eastAsia="en-US"/>
        </w:rPr>
        <w:t>Contemporary Debates in Metaphysics</w:t>
      </w:r>
      <w:r w:rsidRPr="00B022AC">
        <w:rPr>
          <w:rFonts w:ascii="Garamond" w:eastAsia="Cambria" w:hAnsi="Garamond" w:cs="Calibri"/>
          <w:noProof/>
          <w:sz w:val="24"/>
          <w:szCs w:val="24"/>
          <w:lang w:eastAsia="en-US"/>
        </w:rPr>
        <w:t xml:space="preserve">, Sider, T., Hawthorne, J &amp; Zimmerman, D. W. (eds.), 211–225 (Oxford: Blackwell). </w:t>
      </w:r>
    </w:p>
    <w:p w:rsidR="004B21AA" w:rsidRPr="00B022AC" w:rsidRDefault="004B21AA" w:rsidP="004B21AA">
      <w:pPr>
        <w:widowControl w:val="0"/>
        <w:autoSpaceDE w:val="0"/>
        <w:autoSpaceDN w:val="0"/>
        <w:adjustRightInd w:val="0"/>
        <w:spacing w:after="0"/>
        <w:rPr>
          <w:rFonts w:ascii="Garamond" w:hAnsi="Garamond" w:cs="Arial"/>
          <w:sz w:val="24"/>
          <w:szCs w:val="26"/>
        </w:rPr>
      </w:pPr>
      <w:r w:rsidRPr="00B022AC">
        <w:rPr>
          <w:rFonts w:ascii="Garamond" w:hAnsi="Garamond" w:cs="Arial"/>
          <w:sz w:val="24"/>
          <w:szCs w:val="26"/>
        </w:rPr>
        <w:t xml:space="preserve">Zimmerman, D. (2005) “The A-theory of time, the B-theory of time and “Taking Tense Seriously” </w:t>
      </w:r>
      <w:proofErr w:type="spellStart"/>
      <w:r w:rsidRPr="00B022AC">
        <w:rPr>
          <w:rFonts w:ascii="Garamond" w:hAnsi="Garamond" w:cs="Arial"/>
          <w:i/>
          <w:sz w:val="24"/>
          <w:szCs w:val="26"/>
        </w:rPr>
        <w:t>Dialectica</w:t>
      </w:r>
      <w:proofErr w:type="spellEnd"/>
      <w:r w:rsidRPr="00B022AC">
        <w:rPr>
          <w:rFonts w:ascii="Garamond" w:hAnsi="Garamond" w:cs="Arial"/>
          <w:sz w:val="24"/>
          <w:szCs w:val="26"/>
        </w:rPr>
        <w:t xml:space="preserve"> 59(4): 401-457.</w:t>
      </w:r>
    </w:p>
    <w:p w:rsidR="00B8009A" w:rsidRPr="00B022AC" w:rsidRDefault="00B8009A" w:rsidP="00E8765D">
      <w:pPr>
        <w:spacing w:after="0" w:line="360" w:lineRule="auto"/>
        <w:ind w:left="720" w:hanging="720"/>
        <w:jc w:val="both"/>
        <w:rPr>
          <w:rFonts w:ascii="Garamond" w:eastAsia="Cambria" w:hAnsi="Garamond" w:cs="Calibri"/>
          <w:noProof/>
          <w:sz w:val="24"/>
          <w:szCs w:val="24"/>
          <w:lang w:eastAsia="en-US"/>
        </w:rPr>
      </w:pPr>
    </w:p>
    <w:p w:rsidR="00D2423C" w:rsidRPr="00B022AC" w:rsidRDefault="00D2423C" w:rsidP="00887CC4">
      <w:pPr>
        <w:spacing w:line="360" w:lineRule="auto"/>
        <w:ind w:left="720" w:hanging="720"/>
        <w:jc w:val="both"/>
        <w:rPr>
          <w:rFonts w:ascii="Garamond" w:eastAsia="Cambria" w:hAnsi="Garamond" w:cs="Calibri"/>
          <w:noProof/>
          <w:sz w:val="24"/>
          <w:szCs w:val="24"/>
          <w:lang w:eastAsia="en-US"/>
        </w:rPr>
      </w:pPr>
    </w:p>
    <w:p w:rsidR="00D253CA" w:rsidRPr="00B022AC" w:rsidRDefault="00D253CA" w:rsidP="00887CC4">
      <w:pPr>
        <w:spacing w:line="360" w:lineRule="auto"/>
        <w:jc w:val="both"/>
        <w:rPr>
          <w:rFonts w:ascii="Garamond" w:hAnsi="Garamond"/>
          <w:sz w:val="24"/>
        </w:rPr>
      </w:pPr>
    </w:p>
    <w:sectPr w:rsidR="00D253CA" w:rsidRPr="00B022AC" w:rsidSect="00D253CA">
      <w:footerReference w:type="default" r:id="rId11"/>
      <w:pgSz w:w="11906" w:h="16838"/>
      <w:pgMar w:top="1440" w:right="1440" w:bottom="1440" w:left="1440"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D6B" w:rsidRDefault="006C1D6B">
      <w:pPr>
        <w:spacing w:after="0" w:line="240" w:lineRule="auto"/>
      </w:pPr>
      <w:r>
        <w:separator/>
      </w:r>
    </w:p>
  </w:endnote>
  <w:endnote w:type="continuationSeparator" w:id="0">
    <w:p w:rsidR="006C1D6B" w:rsidRDefault="006C1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004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MR10">
    <w:altName w:val="Optima ExtraBlack"/>
    <w:panose1 w:val="00000000000000000000"/>
    <w:charset w:val="80"/>
    <w:family w:val="auto"/>
    <w:notTrueType/>
    <w:pitch w:val="default"/>
    <w:sig w:usb0="00000003" w:usb1="08070000" w:usb2="00000010" w:usb3="00000000" w:csb0="00020001" w:csb1="00000000"/>
  </w:font>
  <w:font w:name="Times">
    <w:panose1 w:val="02000500000000000000"/>
    <w:charset w:val="00"/>
    <w:family w:val="auto"/>
    <w:pitch w:val="variable"/>
    <w:sig w:usb0="00000003" w:usb1="00000000" w:usb2="00000000" w:usb3="00000000" w:csb0="00000001" w:csb1="00000000"/>
  </w:font>
  <w:font w:name="TimesNewRomanPSMT">
    <w:panose1 w:val="00000000000000000000"/>
    <w:charset w:val="4D"/>
    <w:family w:val="roman"/>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NewBaskervilleITCbyBT-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392"/>
      <w:docPartObj>
        <w:docPartGallery w:val="Page Numbers (Bottom of Page)"/>
        <w:docPartUnique/>
      </w:docPartObj>
    </w:sdtPr>
    <w:sdtContent>
      <w:p w:rsidR="001B5106" w:rsidRDefault="007D3DA0">
        <w:pPr>
          <w:pStyle w:val="Footer"/>
          <w:jc w:val="right"/>
        </w:pPr>
        <w:fldSimple w:instr=" PAGE   \* MERGEFORMAT ">
          <w:r w:rsidR="00D76CFD">
            <w:rPr>
              <w:noProof/>
            </w:rPr>
            <w:t>22</w:t>
          </w:r>
        </w:fldSimple>
      </w:p>
    </w:sdtContent>
  </w:sdt>
  <w:p w:rsidR="001B5106" w:rsidRDefault="001B510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D6B" w:rsidRDefault="006C1D6B">
      <w:pPr>
        <w:spacing w:after="0" w:line="240" w:lineRule="auto"/>
      </w:pPr>
      <w:r>
        <w:separator/>
      </w:r>
    </w:p>
  </w:footnote>
  <w:footnote w:type="continuationSeparator" w:id="0">
    <w:p w:rsidR="006C1D6B" w:rsidRDefault="006C1D6B">
      <w:pPr>
        <w:spacing w:after="0" w:line="240" w:lineRule="auto"/>
      </w:pPr>
      <w:r>
        <w:continuationSeparator/>
      </w:r>
    </w:p>
  </w:footnote>
  <w:footnote w:id="1">
    <w:p w:rsidR="001B5106" w:rsidRPr="00E25F4B" w:rsidRDefault="001B5106" w:rsidP="00E25F4B">
      <w:pPr>
        <w:pStyle w:val="FootnoteText"/>
        <w:spacing w:line="360" w:lineRule="auto"/>
        <w:rPr>
          <w:rFonts w:ascii="Garamond" w:hAnsi="Garamond" w:cs="Times New Roman"/>
        </w:rPr>
      </w:pPr>
      <w:r w:rsidRPr="00E25F4B">
        <w:rPr>
          <w:rStyle w:val="FootnoteReference"/>
          <w:rFonts w:ascii="Garamond" w:hAnsi="Garamond" w:cs="Times New Roman"/>
        </w:rPr>
        <w:footnoteRef/>
      </w:r>
      <w:r w:rsidRPr="00E25F4B">
        <w:rPr>
          <w:rFonts w:ascii="Garamond" w:hAnsi="Garamond" w:cs="Times New Roman"/>
        </w:rPr>
        <w:t xml:space="preserve"> Internalist views of this stripe are defended </w:t>
      </w:r>
      <w:proofErr w:type="gramStart"/>
      <w:r w:rsidRPr="00E25F4B">
        <w:rPr>
          <w:rFonts w:ascii="Garamond" w:hAnsi="Garamond" w:cs="Times New Roman"/>
        </w:rPr>
        <w:t>by,</w:t>
      </w:r>
      <w:proofErr w:type="gramEnd"/>
      <w:r w:rsidRPr="00E25F4B">
        <w:rPr>
          <w:rFonts w:ascii="Garamond" w:hAnsi="Garamond" w:cs="Times New Roman"/>
        </w:rPr>
        <w:t xml:space="preserve"> </w:t>
      </w:r>
      <w:r w:rsidRPr="00E25F4B">
        <w:rPr>
          <w:rFonts w:ascii="Garamond" w:hAnsi="Garamond" w:cs="Times New Roman"/>
          <w:i/>
        </w:rPr>
        <w:t>inter alia</w:t>
      </w:r>
      <w:r w:rsidRPr="00E25F4B">
        <w:rPr>
          <w:rFonts w:ascii="Garamond" w:hAnsi="Garamond" w:cs="Times New Roman"/>
        </w:rPr>
        <w:t xml:space="preserve">, Jackson (1998; 2004; 2007; 2009); Chalmers (2004); Braddon-Mitchell (2004a; 2004b; 2005; 2009); Pettit (2004). </w:t>
      </w:r>
    </w:p>
  </w:footnote>
  <w:footnote w:id="2">
    <w:p w:rsidR="001B5106" w:rsidRPr="00E25F4B" w:rsidRDefault="001B5106" w:rsidP="00E25F4B">
      <w:pPr>
        <w:pStyle w:val="FootnoteText"/>
        <w:spacing w:line="360" w:lineRule="auto"/>
        <w:rPr>
          <w:rFonts w:ascii="Garamond" w:hAnsi="Garamond" w:cs="Times New Roman"/>
        </w:rPr>
      </w:pPr>
      <w:r w:rsidRPr="00E25F4B">
        <w:rPr>
          <w:rStyle w:val="FootnoteReference"/>
          <w:rFonts w:ascii="Garamond" w:hAnsi="Garamond" w:cs="Times New Roman"/>
        </w:rPr>
        <w:footnoteRef/>
      </w:r>
      <w:r w:rsidRPr="00E25F4B">
        <w:rPr>
          <w:rFonts w:ascii="Garamond" w:hAnsi="Garamond" w:cs="Times New Roman"/>
        </w:rPr>
        <w:t xml:space="preserve"> See for instance Zimmerman (2005; 2008).</w:t>
      </w:r>
    </w:p>
  </w:footnote>
  <w:footnote w:id="3">
    <w:p w:rsidR="001B5106" w:rsidRPr="00E25F4B" w:rsidRDefault="001B5106" w:rsidP="00E25F4B">
      <w:pPr>
        <w:pStyle w:val="FootnoteText"/>
        <w:spacing w:line="360" w:lineRule="auto"/>
        <w:rPr>
          <w:rFonts w:ascii="Garamond" w:hAnsi="Garamond"/>
        </w:rPr>
      </w:pPr>
      <w:r w:rsidRPr="00E25F4B">
        <w:rPr>
          <w:rStyle w:val="FootnoteReference"/>
          <w:rFonts w:ascii="Garamond" w:hAnsi="Garamond"/>
        </w:rPr>
        <w:footnoteRef/>
      </w:r>
      <w:r w:rsidRPr="00E25F4B">
        <w:rPr>
          <w:rFonts w:ascii="Garamond" w:hAnsi="Garamond"/>
        </w:rPr>
        <w:t xml:space="preserve"> The B-theory is typically supplemented with an account of tensed talk and thought. The A-theorist takes tensed thought and talk to pick out A-theoretic properties. The B-theorist takes tensed thought and talk to be indexical, picking out the time at which a proposition is expressed either in speech or via some </w:t>
      </w:r>
      <w:proofErr w:type="spellStart"/>
      <w:r w:rsidRPr="00E25F4B">
        <w:rPr>
          <w:rFonts w:ascii="Garamond" w:hAnsi="Garamond"/>
        </w:rPr>
        <w:t>doxastic</w:t>
      </w:r>
      <w:proofErr w:type="spellEnd"/>
      <w:r w:rsidRPr="00E25F4B">
        <w:rPr>
          <w:rFonts w:ascii="Garamond" w:hAnsi="Garamond"/>
        </w:rPr>
        <w:t xml:space="preserve"> state.</w:t>
      </w:r>
    </w:p>
  </w:footnote>
  <w:footnote w:id="4">
    <w:p w:rsidR="001B5106" w:rsidRPr="00E25F4B" w:rsidRDefault="001B5106" w:rsidP="00E25F4B">
      <w:pPr>
        <w:widowControl w:val="0"/>
        <w:autoSpaceDE w:val="0"/>
        <w:autoSpaceDN w:val="0"/>
        <w:adjustRightInd w:val="0"/>
        <w:spacing w:after="0" w:line="360" w:lineRule="auto"/>
        <w:rPr>
          <w:rFonts w:ascii="Garamond" w:eastAsia="Times New Roman" w:hAnsi="Garamond" w:cs="CMR10"/>
          <w:sz w:val="20"/>
          <w:szCs w:val="20"/>
          <w:lang w:val="en-US"/>
        </w:rPr>
      </w:pPr>
      <w:r w:rsidRPr="00E25F4B">
        <w:rPr>
          <w:rStyle w:val="FootnoteReference"/>
          <w:rFonts w:ascii="Garamond" w:eastAsia="Times New Roman" w:hAnsi="Garamond" w:cs="Times New Roman"/>
          <w:sz w:val="20"/>
          <w:szCs w:val="20"/>
        </w:rPr>
        <w:footnoteRef/>
      </w:r>
      <w:r w:rsidRPr="00E25F4B">
        <w:rPr>
          <w:rFonts w:ascii="Garamond" w:eastAsia="Times New Roman" w:hAnsi="Garamond" w:cs="Times New Roman"/>
          <w:sz w:val="20"/>
          <w:szCs w:val="20"/>
        </w:rPr>
        <w:t xml:space="preserve"> For instance, Putnam (1967), Schmidt (2006) and</w:t>
      </w:r>
      <w:r w:rsidRPr="00E25F4B">
        <w:rPr>
          <w:rFonts w:ascii="Garamond" w:eastAsia="Times New Roman" w:hAnsi="Garamond" w:cs="CMR10"/>
          <w:sz w:val="20"/>
          <w:szCs w:val="20"/>
          <w:lang w:val="en-US"/>
        </w:rPr>
        <w:t xml:space="preserve"> Deng (forthcoming).</w:t>
      </w:r>
    </w:p>
  </w:footnote>
  <w:footnote w:id="5">
    <w:p w:rsidR="001B5106" w:rsidRPr="00E25F4B" w:rsidRDefault="001B5106" w:rsidP="00E25F4B">
      <w:pPr>
        <w:pStyle w:val="FootnoteText"/>
        <w:spacing w:line="360" w:lineRule="auto"/>
        <w:rPr>
          <w:rFonts w:ascii="Garamond" w:hAnsi="Garamond"/>
        </w:rPr>
      </w:pPr>
      <w:r w:rsidRPr="00E25F4B">
        <w:rPr>
          <w:rStyle w:val="FootnoteReference"/>
          <w:rFonts w:ascii="Garamond" w:hAnsi="Garamond"/>
        </w:rPr>
        <w:footnoteRef/>
      </w:r>
      <w:r w:rsidRPr="00E25F4B">
        <w:rPr>
          <w:rFonts w:ascii="Garamond" w:hAnsi="Garamond"/>
        </w:rPr>
        <w:t xml:space="preserve"> </w:t>
      </w:r>
      <w:r w:rsidRPr="00E25F4B">
        <w:rPr>
          <w:rFonts w:ascii="Garamond" w:hAnsi="Garamond" w:cs="Times New Roman"/>
        </w:rPr>
        <w:t xml:space="preserve">McTaggart </w:t>
      </w:r>
      <w:r w:rsidRPr="00E25F4B">
        <w:rPr>
          <w:rFonts w:ascii="Garamond" w:hAnsi="Garamond" w:cs="Times New Roman"/>
          <w:noProof/>
        </w:rPr>
        <w:t>(1908)</w:t>
      </w:r>
      <w:r w:rsidRPr="00E25F4B">
        <w:rPr>
          <w:rFonts w:ascii="Garamond" w:hAnsi="Garamond" w:cs="Times New Roman"/>
        </w:rPr>
        <w:t xml:space="preserve"> and Gödel </w:t>
      </w:r>
      <w:r w:rsidRPr="00E25F4B">
        <w:rPr>
          <w:rFonts w:ascii="Garamond" w:hAnsi="Garamond" w:cs="Times New Roman"/>
          <w:noProof/>
        </w:rPr>
        <w:t>(1949)</w:t>
      </w:r>
      <w:r w:rsidRPr="00E25F4B">
        <w:rPr>
          <w:rFonts w:ascii="Garamond" w:hAnsi="Garamond" w:cs="Times New Roman"/>
        </w:rPr>
        <w:t xml:space="preserve">. </w:t>
      </w:r>
    </w:p>
  </w:footnote>
  <w:footnote w:id="6">
    <w:p w:rsidR="002E6DBD" w:rsidRDefault="002E6DBD">
      <w:pPr>
        <w:pStyle w:val="FootnoteText"/>
      </w:pPr>
      <w:r>
        <w:rPr>
          <w:rStyle w:val="FootnoteReference"/>
        </w:rPr>
        <w:footnoteRef/>
      </w:r>
      <w:r>
        <w:t xml:space="preserve"> A two-place operator </w:t>
      </w:r>
      <w:proofErr w:type="spellStart"/>
      <w:r>
        <w:t>Rxy</w:t>
      </w:r>
      <w:proofErr w:type="spellEnd"/>
      <w:r>
        <w:t xml:space="preserve"> is commutative just when for any </w:t>
      </w:r>
      <w:proofErr w:type="gramStart"/>
      <w:r w:rsidR="007D3DA0" w:rsidRPr="007D3DA0">
        <w:rPr>
          <w:i/>
        </w:rPr>
        <w:t>a</w:t>
      </w:r>
      <w:r>
        <w:t xml:space="preserve"> and</w:t>
      </w:r>
      <w:proofErr w:type="gramEnd"/>
      <w:r>
        <w:t xml:space="preserve"> </w:t>
      </w:r>
      <w:r w:rsidR="007D3DA0" w:rsidRPr="007D3DA0">
        <w:rPr>
          <w:i/>
        </w:rPr>
        <w:t>b</w:t>
      </w:r>
      <w:r>
        <w:t xml:space="preserve"> such that </w:t>
      </w:r>
      <w:proofErr w:type="spellStart"/>
      <w:r>
        <w:t>R</w:t>
      </w:r>
      <w:r w:rsidR="007D3DA0" w:rsidRPr="007D3DA0">
        <w:rPr>
          <w:i/>
        </w:rPr>
        <w:t>ab</w:t>
      </w:r>
      <w:proofErr w:type="spellEnd"/>
      <w:r>
        <w:t>,</w:t>
      </w:r>
      <w:r w:rsidR="007D3DA0" w:rsidRPr="007D3DA0">
        <w:rPr>
          <w:i/>
        </w:rPr>
        <w:t xml:space="preserve"> </w:t>
      </w:r>
      <w:proofErr w:type="spellStart"/>
      <w:r>
        <w:t>Rab</w:t>
      </w:r>
      <w:proofErr w:type="spellEnd"/>
      <w:r>
        <w:t xml:space="preserve"> if and only if </w:t>
      </w:r>
      <w:proofErr w:type="spellStart"/>
      <w:r>
        <w:t>Rba</w:t>
      </w:r>
      <w:proofErr w:type="spellEnd"/>
      <w:r>
        <w:t xml:space="preserve">.  </w:t>
      </w:r>
    </w:p>
  </w:footnote>
  <w:footnote w:id="7">
    <w:p w:rsidR="00535FA5" w:rsidRDefault="00535FA5">
      <w:pPr>
        <w:pStyle w:val="FootnoteText"/>
      </w:pPr>
      <w:r>
        <w:rPr>
          <w:rStyle w:val="FootnoteReference"/>
        </w:rPr>
        <w:footnoteRef/>
      </w:r>
      <w:r>
        <w:t xml:space="preserve"> </w:t>
      </w:r>
      <w:r w:rsidR="00D21C8E">
        <w:t xml:space="preserve">This account of canonical </w:t>
      </w:r>
      <w:proofErr w:type="spellStart"/>
      <w:r w:rsidR="00D21C8E">
        <w:t>quanization</w:t>
      </w:r>
      <w:proofErr w:type="spellEnd"/>
      <w:r w:rsidR="00D21C8E">
        <w:t xml:space="preserve"> is taken from </w:t>
      </w:r>
      <w:proofErr w:type="spellStart"/>
      <w:r w:rsidR="00D21C8E">
        <w:t>Fradkin</w:t>
      </w:r>
      <w:proofErr w:type="spellEnd"/>
      <w:r w:rsidR="00D21C8E">
        <w:t xml:space="preserve"> (ms., p. 92) and §3.2 of Weinstein (2011). </w:t>
      </w:r>
      <w:bookmarkStart w:id="0" w:name="_GoBack"/>
      <w:bookmarkEnd w:id="0"/>
      <w:r>
        <w:t>For a</w:t>
      </w:r>
      <w:r w:rsidR="00D21C8E">
        <w:t xml:space="preserve"> more detailed (and more technically demanding) ove</w:t>
      </w:r>
      <w:r>
        <w:t xml:space="preserve">rview of canonical quantum gravity, see </w:t>
      </w:r>
      <w:proofErr w:type="spellStart"/>
      <w:r>
        <w:t>Isham</w:t>
      </w:r>
      <w:proofErr w:type="spellEnd"/>
      <w:r>
        <w:t xml:space="preserve"> (199</w:t>
      </w:r>
      <w:r w:rsidR="002E6DBD">
        <w:t>3</w:t>
      </w:r>
      <w:r>
        <w:t xml:space="preserve">) and </w:t>
      </w:r>
      <w:proofErr w:type="spellStart"/>
      <w:r>
        <w:t>Kucha</w:t>
      </w:r>
      <w:r>
        <w:rPr>
          <w:rFonts w:ascii="Times" w:hAnsi="Times"/>
        </w:rPr>
        <w:t>ř</w:t>
      </w:r>
      <w:proofErr w:type="spellEnd"/>
      <w:r>
        <w:t xml:space="preserve"> (1992). </w:t>
      </w:r>
      <w:proofErr w:type="gramStart"/>
      <w:r w:rsidR="00575E5F">
        <w:t>For a more acc</w:t>
      </w:r>
      <w:r w:rsidR="00D21C8E">
        <w:t>essible, philosophical overview.</w:t>
      </w:r>
      <w:proofErr w:type="gramEnd"/>
      <w:r w:rsidR="00575E5F">
        <w:t xml:space="preserve"> </w:t>
      </w:r>
    </w:p>
  </w:footnote>
  <w:footnote w:id="8">
    <w:p w:rsidR="001B5106" w:rsidRPr="00E25F4B" w:rsidRDefault="001B5106" w:rsidP="00E25F4B">
      <w:pPr>
        <w:pStyle w:val="FootnoteText"/>
        <w:spacing w:line="360" w:lineRule="auto"/>
        <w:rPr>
          <w:rFonts w:ascii="Garamond" w:hAnsi="Garamond"/>
        </w:rPr>
      </w:pPr>
      <w:r w:rsidRPr="00E25F4B">
        <w:rPr>
          <w:rStyle w:val="FootnoteReference"/>
          <w:rFonts w:ascii="Garamond" w:hAnsi="Garamond"/>
        </w:rPr>
        <w:footnoteRef/>
      </w:r>
      <w:r w:rsidRPr="00E25F4B">
        <w:rPr>
          <w:rFonts w:ascii="Garamond" w:hAnsi="Garamond"/>
        </w:rPr>
        <w:t xml:space="preserve"> Notice that it is consistent with what we say, here, about our concept of time, that it is metaphysically impossible for any world to seem the way our world seems, and to lack an A-series. Perhaps the A-theorist is right, and the A-series is necessary to produce our phenomenology of time. Then it turns out that time is A-theoretic. But this is not a conceptual truth: our concept of time does not demand any such thing.</w:t>
      </w:r>
    </w:p>
  </w:footnote>
  <w:footnote w:id="9">
    <w:p w:rsidR="001B5106" w:rsidRPr="00E25F4B" w:rsidRDefault="001B5106" w:rsidP="00E25F4B">
      <w:pPr>
        <w:pStyle w:val="FootnoteText"/>
        <w:spacing w:line="360" w:lineRule="auto"/>
        <w:rPr>
          <w:rFonts w:ascii="Garamond" w:hAnsi="Garamond"/>
        </w:rPr>
      </w:pPr>
      <w:r w:rsidRPr="00E25F4B">
        <w:rPr>
          <w:rStyle w:val="FootnoteReference"/>
          <w:rFonts w:ascii="Garamond" w:hAnsi="Garamond"/>
        </w:rPr>
        <w:footnoteRef/>
      </w:r>
      <w:r w:rsidRPr="00E25F4B">
        <w:rPr>
          <w:rFonts w:ascii="Garamond" w:hAnsi="Garamond"/>
        </w:rPr>
        <w:t xml:space="preserve"> The details vary depending on the particulars of the account. </w:t>
      </w:r>
    </w:p>
  </w:footnote>
  <w:footnote w:id="10">
    <w:p w:rsidR="001B5106" w:rsidRPr="00E25F4B" w:rsidRDefault="001B5106" w:rsidP="00E25F4B">
      <w:pPr>
        <w:widowControl w:val="0"/>
        <w:autoSpaceDE w:val="0"/>
        <w:autoSpaceDN w:val="0"/>
        <w:adjustRightInd w:val="0"/>
        <w:spacing w:after="0" w:line="360" w:lineRule="auto"/>
        <w:jc w:val="both"/>
        <w:rPr>
          <w:rFonts w:ascii="Garamond" w:eastAsiaTheme="minorHAnsi" w:hAnsi="Garamond" w:cs="TimesNewRomanPSMT"/>
          <w:sz w:val="20"/>
          <w:szCs w:val="20"/>
          <w:lang w:val="en-US" w:eastAsia="en-US"/>
        </w:rPr>
      </w:pPr>
      <w:r w:rsidRPr="00E25F4B">
        <w:rPr>
          <w:rStyle w:val="FootnoteReference"/>
          <w:rFonts w:ascii="Garamond" w:hAnsi="Garamond"/>
          <w:sz w:val="20"/>
          <w:szCs w:val="20"/>
        </w:rPr>
        <w:footnoteRef/>
      </w:r>
      <w:r w:rsidRPr="00E25F4B">
        <w:rPr>
          <w:rFonts w:ascii="Garamond" w:hAnsi="Garamond"/>
          <w:sz w:val="20"/>
          <w:szCs w:val="20"/>
        </w:rPr>
        <w:t xml:space="preserve"> </w:t>
      </w:r>
      <w:r w:rsidRPr="00E25F4B">
        <w:rPr>
          <w:rFonts w:ascii="Garamond" w:eastAsiaTheme="minorHAnsi" w:hAnsi="Garamond" w:cs="TimesNewRomanPSMT"/>
          <w:sz w:val="20"/>
          <w:szCs w:val="20"/>
          <w:lang w:val="en-US" w:eastAsia="en-US"/>
        </w:rPr>
        <w:t xml:space="preserve">Stalnaker (2002), Hawthorne (2002). Braddon- Mitchell (2003), </w:t>
      </w:r>
    </w:p>
    <w:p w:rsidR="001B5106" w:rsidRPr="00E25F4B" w:rsidRDefault="001B5106" w:rsidP="00E25F4B">
      <w:pPr>
        <w:pStyle w:val="FootnoteText"/>
        <w:spacing w:line="360" w:lineRule="auto"/>
        <w:rPr>
          <w:rFonts w:ascii="Garamond" w:hAnsi="Garamond"/>
        </w:rPr>
      </w:pPr>
    </w:p>
  </w:footnote>
  <w:footnote w:id="11">
    <w:p w:rsidR="001B5106" w:rsidRPr="00E25F4B" w:rsidRDefault="001B5106" w:rsidP="00E25F4B">
      <w:pPr>
        <w:pStyle w:val="FootnoteText"/>
        <w:spacing w:line="360" w:lineRule="auto"/>
        <w:rPr>
          <w:rFonts w:ascii="Garamond" w:hAnsi="Garamond"/>
        </w:rPr>
      </w:pPr>
      <w:r w:rsidRPr="00E25F4B">
        <w:rPr>
          <w:rStyle w:val="FootnoteReference"/>
          <w:rFonts w:ascii="Garamond" w:hAnsi="Garamond"/>
        </w:rPr>
        <w:footnoteRef/>
      </w:r>
      <w:r w:rsidRPr="00E25F4B">
        <w:rPr>
          <w:rFonts w:ascii="Garamond" w:hAnsi="Garamond"/>
        </w:rPr>
        <w:t xml:space="preserve"> </w:t>
      </w:r>
      <w:r>
        <w:rPr>
          <w:rFonts w:ascii="Garamond" w:hAnsi="Garamond"/>
        </w:rPr>
        <w:t>Paper presented at the Frontiers in the Philosophy of Time Conference, Kyoto, Japan.</w:t>
      </w:r>
    </w:p>
  </w:footnote>
  <w:footnote w:id="12">
    <w:p w:rsidR="001B5106" w:rsidRPr="00E25F4B" w:rsidRDefault="001B5106" w:rsidP="00E25F4B">
      <w:pPr>
        <w:pStyle w:val="FootnoteText"/>
        <w:spacing w:line="360" w:lineRule="auto"/>
        <w:rPr>
          <w:rFonts w:ascii="Garamond" w:hAnsi="Garamond"/>
        </w:rPr>
      </w:pPr>
      <w:r w:rsidRPr="00E25F4B">
        <w:rPr>
          <w:rStyle w:val="FootnoteReference"/>
          <w:rFonts w:ascii="Garamond" w:hAnsi="Garamond"/>
        </w:rPr>
        <w:footnoteRef/>
      </w:r>
      <w:r w:rsidRPr="00E25F4B">
        <w:rPr>
          <w:rFonts w:ascii="Garamond" w:hAnsi="Garamond"/>
        </w:rPr>
        <w:t xml:space="preserve"> </w:t>
      </w:r>
      <w:r w:rsidR="008F1565">
        <w:rPr>
          <w:rFonts w:ascii="Garamond" w:hAnsi="Garamond"/>
        </w:rPr>
        <w:t>With thanks to David Braddon-Mitchell in discussion.</w:t>
      </w:r>
    </w:p>
  </w:footnote>
  <w:footnote w:id="13">
    <w:p w:rsidR="001B5106" w:rsidRPr="00E25F4B" w:rsidRDefault="001B5106" w:rsidP="00E25F4B">
      <w:pPr>
        <w:pStyle w:val="FootnoteText"/>
        <w:spacing w:line="360" w:lineRule="auto"/>
        <w:rPr>
          <w:rFonts w:ascii="Garamond" w:hAnsi="Garamond"/>
        </w:rPr>
      </w:pPr>
      <w:r w:rsidRPr="00E25F4B">
        <w:rPr>
          <w:rStyle w:val="FootnoteReference"/>
          <w:rFonts w:ascii="Garamond" w:hAnsi="Garamond"/>
        </w:rPr>
        <w:footnoteRef/>
      </w:r>
      <w:r w:rsidRPr="00E25F4B">
        <w:rPr>
          <w:rFonts w:ascii="Garamond" w:hAnsi="Garamond"/>
        </w:rPr>
        <w:t xml:space="preserve"> Something along these lines has been suggested by </w:t>
      </w:r>
      <w:r w:rsidRPr="00E25F4B">
        <w:rPr>
          <w:rFonts w:ascii="Garamond" w:hAnsi="Garamond" w:cs="Times New Roman"/>
        </w:rPr>
        <w:t xml:space="preserve">Craig Bourne (2006, pp. 220–222; </w:t>
      </w:r>
      <w:r w:rsidRPr="00E25F4B">
        <w:rPr>
          <w:rFonts w:ascii="Garamond" w:hAnsi="Garamond" w:cs="Times New Roman"/>
          <w:i/>
        </w:rPr>
        <w:t xml:space="preserve">a </w:t>
      </w:r>
      <w:proofErr w:type="spellStart"/>
      <w:r w:rsidRPr="00E25F4B">
        <w:rPr>
          <w:rFonts w:ascii="Garamond" w:hAnsi="Garamond" w:cs="Times New Roman"/>
          <w:i/>
        </w:rPr>
        <w:t>lá</w:t>
      </w:r>
      <w:proofErr w:type="spellEnd"/>
      <w:r w:rsidRPr="00E25F4B">
        <w:rPr>
          <w:rFonts w:ascii="Garamond" w:hAnsi="Garamond" w:cs="Times New Roman"/>
        </w:rPr>
        <w:t xml:space="preserve"> Lewis (</w:t>
      </w:r>
      <w:r w:rsidRPr="00E25F4B">
        <w:rPr>
          <w:rFonts w:ascii="Garamond" w:hAnsi="Garamond" w:cs="Times New Roman"/>
          <w:noProof/>
        </w:rPr>
        <w:t>1970))</w:t>
      </w:r>
      <w:r w:rsidRPr="00E25F4B">
        <w:rPr>
          <w:rFonts w:ascii="Garamond" w:hAnsi="Garamond" w:cs="Times New Roman"/>
        </w:rPr>
        <w:t xml:space="preserve"> in the context of discussion about our concept of time.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40B5D"/>
    <w:multiLevelType w:val="hybridMultilevel"/>
    <w:tmpl w:val="7060815A"/>
    <w:lvl w:ilvl="0" w:tplc="BCB06420">
      <w:start w:val="1"/>
      <w:numFmt w:val="decimal"/>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B2F2624"/>
    <w:multiLevelType w:val="hybridMultilevel"/>
    <w:tmpl w:val="7060815A"/>
    <w:lvl w:ilvl="0" w:tplc="BCB06420">
      <w:start w:val="1"/>
      <w:numFmt w:val="decimal"/>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627C27"/>
    <w:multiLevelType w:val="hybridMultilevel"/>
    <w:tmpl w:val="7060815A"/>
    <w:lvl w:ilvl="0" w:tplc="BCB06420">
      <w:start w:val="1"/>
      <w:numFmt w:val="decimal"/>
      <w:lvlText w:val="(%1)"/>
      <w:lvlJc w:val="left"/>
      <w:pPr>
        <w:ind w:left="1080" w:hanging="360"/>
      </w:pPr>
      <w:rPr>
        <w:rFonts w:ascii="Garamond" w:eastAsiaTheme="minorHAnsi" w:hAnsi="Garamond"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492D2F"/>
    <w:rsid w:val="00000ACD"/>
    <w:rsid w:val="00000D46"/>
    <w:rsid w:val="0000319D"/>
    <w:rsid w:val="00003BDD"/>
    <w:rsid w:val="00007AF7"/>
    <w:rsid w:val="00013711"/>
    <w:rsid w:val="0001377B"/>
    <w:rsid w:val="00016D12"/>
    <w:rsid w:val="00017886"/>
    <w:rsid w:val="00022EE1"/>
    <w:rsid w:val="0002371E"/>
    <w:rsid w:val="0002521F"/>
    <w:rsid w:val="000259B4"/>
    <w:rsid w:val="00026CAD"/>
    <w:rsid w:val="00030000"/>
    <w:rsid w:val="000309CC"/>
    <w:rsid w:val="00035793"/>
    <w:rsid w:val="000404BA"/>
    <w:rsid w:val="00041F80"/>
    <w:rsid w:val="00050BD6"/>
    <w:rsid w:val="000517BD"/>
    <w:rsid w:val="000551E5"/>
    <w:rsid w:val="00055668"/>
    <w:rsid w:val="000569CE"/>
    <w:rsid w:val="00057673"/>
    <w:rsid w:val="0007064A"/>
    <w:rsid w:val="00072840"/>
    <w:rsid w:val="00080006"/>
    <w:rsid w:val="00081C3F"/>
    <w:rsid w:val="00083A77"/>
    <w:rsid w:val="00084717"/>
    <w:rsid w:val="00087C31"/>
    <w:rsid w:val="0009021A"/>
    <w:rsid w:val="00096834"/>
    <w:rsid w:val="000A3B19"/>
    <w:rsid w:val="000A4B4C"/>
    <w:rsid w:val="000B09FD"/>
    <w:rsid w:val="000B1FF2"/>
    <w:rsid w:val="000B3CB6"/>
    <w:rsid w:val="000B4F1E"/>
    <w:rsid w:val="000B57C3"/>
    <w:rsid w:val="000B60CF"/>
    <w:rsid w:val="000C03C7"/>
    <w:rsid w:val="000C0D0E"/>
    <w:rsid w:val="000C40EF"/>
    <w:rsid w:val="000C5878"/>
    <w:rsid w:val="000C5B62"/>
    <w:rsid w:val="000C79E0"/>
    <w:rsid w:val="000D2EE4"/>
    <w:rsid w:val="000D5B47"/>
    <w:rsid w:val="000E18F9"/>
    <w:rsid w:val="000E2967"/>
    <w:rsid w:val="000E3836"/>
    <w:rsid w:val="000E40C8"/>
    <w:rsid w:val="000E42CE"/>
    <w:rsid w:val="000E472E"/>
    <w:rsid w:val="000E55B5"/>
    <w:rsid w:val="000E580F"/>
    <w:rsid w:val="000E7D41"/>
    <w:rsid w:val="000F1741"/>
    <w:rsid w:val="000F34F5"/>
    <w:rsid w:val="000F518D"/>
    <w:rsid w:val="000F54C6"/>
    <w:rsid w:val="001035B3"/>
    <w:rsid w:val="001064BD"/>
    <w:rsid w:val="00107548"/>
    <w:rsid w:val="00113270"/>
    <w:rsid w:val="00114EB1"/>
    <w:rsid w:val="001151EC"/>
    <w:rsid w:val="00115817"/>
    <w:rsid w:val="00116EFA"/>
    <w:rsid w:val="0012544B"/>
    <w:rsid w:val="00130805"/>
    <w:rsid w:val="0014186B"/>
    <w:rsid w:val="00143D7B"/>
    <w:rsid w:val="0014449F"/>
    <w:rsid w:val="00144711"/>
    <w:rsid w:val="00150521"/>
    <w:rsid w:val="00152DAC"/>
    <w:rsid w:val="001539B1"/>
    <w:rsid w:val="00163D3E"/>
    <w:rsid w:val="00165202"/>
    <w:rsid w:val="001717F1"/>
    <w:rsid w:val="0017345D"/>
    <w:rsid w:val="001759C8"/>
    <w:rsid w:val="00180080"/>
    <w:rsid w:val="001815E7"/>
    <w:rsid w:val="001819EB"/>
    <w:rsid w:val="0018430C"/>
    <w:rsid w:val="001872E8"/>
    <w:rsid w:val="00190CC1"/>
    <w:rsid w:val="001922E6"/>
    <w:rsid w:val="001946AC"/>
    <w:rsid w:val="00196E58"/>
    <w:rsid w:val="00197851"/>
    <w:rsid w:val="001A285A"/>
    <w:rsid w:val="001A7243"/>
    <w:rsid w:val="001B00CB"/>
    <w:rsid w:val="001B2BAA"/>
    <w:rsid w:val="001B418D"/>
    <w:rsid w:val="001B49F7"/>
    <w:rsid w:val="001B5017"/>
    <w:rsid w:val="001B5106"/>
    <w:rsid w:val="001C2EB7"/>
    <w:rsid w:val="001C3623"/>
    <w:rsid w:val="001C395C"/>
    <w:rsid w:val="001D035E"/>
    <w:rsid w:val="001D45CD"/>
    <w:rsid w:val="001D66E3"/>
    <w:rsid w:val="001D69E7"/>
    <w:rsid w:val="001D6B0C"/>
    <w:rsid w:val="001E0C0C"/>
    <w:rsid w:val="001E7980"/>
    <w:rsid w:val="001F08C1"/>
    <w:rsid w:val="001F4EB3"/>
    <w:rsid w:val="001F7E4C"/>
    <w:rsid w:val="00200A18"/>
    <w:rsid w:val="00202923"/>
    <w:rsid w:val="00203735"/>
    <w:rsid w:val="00205BD8"/>
    <w:rsid w:val="002067E7"/>
    <w:rsid w:val="00207375"/>
    <w:rsid w:val="002078B7"/>
    <w:rsid w:val="00215AF5"/>
    <w:rsid w:val="00216D6B"/>
    <w:rsid w:val="00217351"/>
    <w:rsid w:val="0022306B"/>
    <w:rsid w:val="002246D5"/>
    <w:rsid w:val="00225AA2"/>
    <w:rsid w:val="00234923"/>
    <w:rsid w:val="00236CA9"/>
    <w:rsid w:val="00237454"/>
    <w:rsid w:val="00241F69"/>
    <w:rsid w:val="002445E1"/>
    <w:rsid w:val="00244AED"/>
    <w:rsid w:val="002462FF"/>
    <w:rsid w:val="002517F1"/>
    <w:rsid w:val="002546D8"/>
    <w:rsid w:val="00254744"/>
    <w:rsid w:val="00257427"/>
    <w:rsid w:val="002638F9"/>
    <w:rsid w:val="00267080"/>
    <w:rsid w:val="002738CD"/>
    <w:rsid w:val="00274CF8"/>
    <w:rsid w:val="00277153"/>
    <w:rsid w:val="0027760E"/>
    <w:rsid w:val="00281C67"/>
    <w:rsid w:val="00281EF4"/>
    <w:rsid w:val="00283DBD"/>
    <w:rsid w:val="00293283"/>
    <w:rsid w:val="00297434"/>
    <w:rsid w:val="002A0CE2"/>
    <w:rsid w:val="002A536E"/>
    <w:rsid w:val="002A6985"/>
    <w:rsid w:val="002B078D"/>
    <w:rsid w:val="002B0911"/>
    <w:rsid w:val="002B3252"/>
    <w:rsid w:val="002B3E55"/>
    <w:rsid w:val="002B674A"/>
    <w:rsid w:val="002C083D"/>
    <w:rsid w:val="002C3B82"/>
    <w:rsid w:val="002C6DA0"/>
    <w:rsid w:val="002C77C5"/>
    <w:rsid w:val="002D0984"/>
    <w:rsid w:val="002D3639"/>
    <w:rsid w:val="002D6D32"/>
    <w:rsid w:val="002E1967"/>
    <w:rsid w:val="002E1E9B"/>
    <w:rsid w:val="002E4101"/>
    <w:rsid w:val="002E6DB9"/>
    <w:rsid w:val="002E6DBD"/>
    <w:rsid w:val="002F40F9"/>
    <w:rsid w:val="002F66F4"/>
    <w:rsid w:val="002F6C94"/>
    <w:rsid w:val="002F7F8B"/>
    <w:rsid w:val="00301ACC"/>
    <w:rsid w:val="00302DA7"/>
    <w:rsid w:val="00310AE0"/>
    <w:rsid w:val="00311CEB"/>
    <w:rsid w:val="00313C4B"/>
    <w:rsid w:val="00322F36"/>
    <w:rsid w:val="003233DD"/>
    <w:rsid w:val="003237E9"/>
    <w:rsid w:val="00325CFA"/>
    <w:rsid w:val="0032629E"/>
    <w:rsid w:val="00326622"/>
    <w:rsid w:val="00331AE5"/>
    <w:rsid w:val="00334053"/>
    <w:rsid w:val="00335D7A"/>
    <w:rsid w:val="00336D48"/>
    <w:rsid w:val="00342C0B"/>
    <w:rsid w:val="00344D93"/>
    <w:rsid w:val="00353A11"/>
    <w:rsid w:val="00355099"/>
    <w:rsid w:val="00356B7D"/>
    <w:rsid w:val="00362371"/>
    <w:rsid w:val="003623F5"/>
    <w:rsid w:val="00363C16"/>
    <w:rsid w:val="0036544C"/>
    <w:rsid w:val="00366997"/>
    <w:rsid w:val="00366B4E"/>
    <w:rsid w:val="003678D7"/>
    <w:rsid w:val="0037339F"/>
    <w:rsid w:val="00374149"/>
    <w:rsid w:val="00375E73"/>
    <w:rsid w:val="00376D80"/>
    <w:rsid w:val="00377CB8"/>
    <w:rsid w:val="00380137"/>
    <w:rsid w:val="003804AA"/>
    <w:rsid w:val="00380FAF"/>
    <w:rsid w:val="00381525"/>
    <w:rsid w:val="00382A14"/>
    <w:rsid w:val="0038375B"/>
    <w:rsid w:val="00384085"/>
    <w:rsid w:val="003854AB"/>
    <w:rsid w:val="003905DC"/>
    <w:rsid w:val="00391D91"/>
    <w:rsid w:val="003947CB"/>
    <w:rsid w:val="00394E5C"/>
    <w:rsid w:val="003A785E"/>
    <w:rsid w:val="003B41CB"/>
    <w:rsid w:val="003C66B2"/>
    <w:rsid w:val="003D14AC"/>
    <w:rsid w:val="003D2314"/>
    <w:rsid w:val="003D62BA"/>
    <w:rsid w:val="003D7E67"/>
    <w:rsid w:val="003E146A"/>
    <w:rsid w:val="003E26E2"/>
    <w:rsid w:val="003E2F82"/>
    <w:rsid w:val="003E4716"/>
    <w:rsid w:val="003F2686"/>
    <w:rsid w:val="003F7251"/>
    <w:rsid w:val="004004B2"/>
    <w:rsid w:val="00400B35"/>
    <w:rsid w:val="00401B25"/>
    <w:rsid w:val="00401CD1"/>
    <w:rsid w:val="00410BB2"/>
    <w:rsid w:val="00414ED5"/>
    <w:rsid w:val="00416B2A"/>
    <w:rsid w:val="004221E0"/>
    <w:rsid w:val="00422BCB"/>
    <w:rsid w:val="00430917"/>
    <w:rsid w:val="004331A8"/>
    <w:rsid w:val="00435567"/>
    <w:rsid w:val="004364D8"/>
    <w:rsid w:val="004403E7"/>
    <w:rsid w:val="00444822"/>
    <w:rsid w:val="00447F61"/>
    <w:rsid w:val="004510BB"/>
    <w:rsid w:val="004558D0"/>
    <w:rsid w:val="004604E3"/>
    <w:rsid w:val="00461115"/>
    <w:rsid w:val="004645B4"/>
    <w:rsid w:val="00465FC0"/>
    <w:rsid w:val="00473FD3"/>
    <w:rsid w:val="0047464E"/>
    <w:rsid w:val="00481DEE"/>
    <w:rsid w:val="0048472C"/>
    <w:rsid w:val="00485995"/>
    <w:rsid w:val="00485A01"/>
    <w:rsid w:val="00485E6C"/>
    <w:rsid w:val="00492CE3"/>
    <w:rsid w:val="00492D2F"/>
    <w:rsid w:val="004974C3"/>
    <w:rsid w:val="004A1AE4"/>
    <w:rsid w:val="004A3E98"/>
    <w:rsid w:val="004A48F0"/>
    <w:rsid w:val="004B0B6C"/>
    <w:rsid w:val="004B21AA"/>
    <w:rsid w:val="004B582E"/>
    <w:rsid w:val="004B722B"/>
    <w:rsid w:val="004C0BDF"/>
    <w:rsid w:val="004C2061"/>
    <w:rsid w:val="004C26AF"/>
    <w:rsid w:val="004C3891"/>
    <w:rsid w:val="004C47F4"/>
    <w:rsid w:val="004C5386"/>
    <w:rsid w:val="004C5C31"/>
    <w:rsid w:val="004D3353"/>
    <w:rsid w:val="004D3FC7"/>
    <w:rsid w:val="004D450D"/>
    <w:rsid w:val="004D536B"/>
    <w:rsid w:val="004D54DC"/>
    <w:rsid w:val="004D6438"/>
    <w:rsid w:val="004D66C6"/>
    <w:rsid w:val="004D6E21"/>
    <w:rsid w:val="004D7E15"/>
    <w:rsid w:val="004E0D76"/>
    <w:rsid w:val="004E28F2"/>
    <w:rsid w:val="004E3AE8"/>
    <w:rsid w:val="004F00A7"/>
    <w:rsid w:val="004F2ED1"/>
    <w:rsid w:val="004F53A2"/>
    <w:rsid w:val="005012B7"/>
    <w:rsid w:val="00501C20"/>
    <w:rsid w:val="0050320C"/>
    <w:rsid w:val="005032CA"/>
    <w:rsid w:val="00510D42"/>
    <w:rsid w:val="00511F66"/>
    <w:rsid w:val="0051377D"/>
    <w:rsid w:val="00520312"/>
    <w:rsid w:val="00521A0B"/>
    <w:rsid w:val="005240F7"/>
    <w:rsid w:val="00526501"/>
    <w:rsid w:val="0053037D"/>
    <w:rsid w:val="00530824"/>
    <w:rsid w:val="00534016"/>
    <w:rsid w:val="00535F01"/>
    <w:rsid w:val="00535FA5"/>
    <w:rsid w:val="00537845"/>
    <w:rsid w:val="00540D15"/>
    <w:rsid w:val="005416F2"/>
    <w:rsid w:val="0054271D"/>
    <w:rsid w:val="005439A2"/>
    <w:rsid w:val="00544420"/>
    <w:rsid w:val="00546251"/>
    <w:rsid w:val="005501BE"/>
    <w:rsid w:val="005544A2"/>
    <w:rsid w:val="005621C3"/>
    <w:rsid w:val="00562B92"/>
    <w:rsid w:val="00562DDD"/>
    <w:rsid w:val="005634A1"/>
    <w:rsid w:val="00565D94"/>
    <w:rsid w:val="00567BDD"/>
    <w:rsid w:val="0057140C"/>
    <w:rsid w:val="005745CA"/>
    <w:rsid w:val="00575E5F"/>
    <w:rsid w:val="00582971"/>
    <w:rsid w:val="00585489"/>
    <w:rsid w:val="0058711B"/>
    <w:rsid w:val="00587360"/>
    <w:rsid w:val="005905E3"/>
    <w:rsid w:val="0059182C"/>
    <w:rsid w:val="0059350D"/>
    <w:rsid w:val="00594943"/>
    <w:rsid w:val="005A3C51"/>
    <w:rsid w:val="005A7F50"/>
    <w:rsid w:val="005B0132"/>
    <w:rsid w:val="005B2A9A"/>
    <w:rsid w:val="005B3493"/>
    <w:rsid w:val="005C1059"/>
    <w:rsid w:val="005C464C"/>
    <w:rsid w:val="005C4D09"/>
    <w:rsid w:val="005C5BD9"/>
    <w:rsid w:val="005C6943"/>
    <w:rsid w:val="005D06E9"/>
    <w:rsid w:val="005D17F4"/>
    <w:rsid w:val="005D4A87"/>
    <w:rsid w:val="005D518D"/>
    <w:rsid w:val="005E0037"/>
    <w:rsid w:val="005E424D"/>
    <w:rsid w:val="005E4C29"/>
    <w:rsid w:val="005E7655"/>
    <w:rsid w:val="005E7EDD"/>
    <w:rsid w:val="005F2416"/>
    <w:rsid w:val="005F4953"/>
    <w:rsid w:val="005F54E6"/>
    <w:rsid w:val="006001C8"/>
    <w:rsid w:val="006005FB"/>
    <w:rsid w:val="00600A79"/>
    <w:rsid w:val="00600EEB"/>
    <w:rsid w:val="00600F57"/>
    <w:rsid w:val="00601AF7"/>
    <w:rsid w:val="0060368E"/>
    <w:rsid w:val="006049B4"/>
    <w:rsid w:val="00604C89"/>
    <w:rsid w:val="00611DB1"/>
    <w:rsid w:val="0061675D"/>
    <w:rsid w:val="00620A5A"/>
    <w:rsid w:val="00621E62"/>
    <w:rsid w:val="006221D6"/>
    <w:rsid w:val="00624EEC"/>
    <w:rsid w:val="006338F3"/>
    <w:rsid w:val="00636820"/>
    <w:rsid w:val="006368E8"/>
    <w:rsid w:val="00643844"/>
    <w:rsid w:val="00655E0A"/>
    <w:rsid w:val="0065696D"/>
    <w:rsid w:val="006569B6"/>
    <w:rsid w:val="0066285D"/>
    <w:rsid w:val="00662CBF"/>
    <w:rsid w:val="00673660"/>
    <w:rsid w:val="006826EB"/>
    <w:rsid w:val="006905A5"/>
    <w:rsid w:val="006916B1"/>
    <w:rsid w:val="0069442D"/>
    <w:rsid w:val="006954CD"/>
    <w:rsid w:val="0069747E"/>
    <w:rsid w:val="006A5091"/>
    <w:rsid w:val="006B0A58"/>
    <w:rsid w:val="006B7C23"/>
    <w:rsid w:val="006B7D23"/>
    <w:rsid w:val="006C0B45"/>
    <w:rsid w:val="006C0E8A"/>
    <w:rsid w:val="006C13A1"/>
    <w:rsid w:val="006C1D6B"/>
    <w:rsid w:val="006C4299"/>
    <w:rsid w:val="006C4370"/>
    <w:rsid w:val="006C5001"/>
    <w:rsid w:val="006C5115"/>
    <w:rsid w:val="006C62E5"/>
    <w:rsid w:val="006C7B99"/>
    <w:rsid w:val="006C7E7A"/>
    <w:rsid w:val="006D261B"/>
    <w:rsid w:val="006D46E2"/>
    <w:rsid w:val="006D48EE"/>
    <w:rsid w:val="006D4F18"/>
    <w:rsid w:val="006D4F4E"/>
    <w:rsid w:val="006D6063"/>
    <w:rsid w:val="006D76D4"/>
    <w:rsid w:val="006E0055"/>
    <w:rsid w:val="006E0E98"/>
    <w:rsid w:val="006E15E7"/>
    <w:rsid w:val="006E23B8"/>
    <w:rsid w:val="006E25DF"/>
    <w:rsid w:val="006E4B8B"/>
    <w:rsid w:val="006E50B4"/>
    <w:rsid w:val="006E7E48"/>
    <w:rsid w:val="006E7EB6"/>
    <w:rsid w:val="0070260A"/>
    <w:rsid w:val="00703E91"/>
    <w:rsid w:val="00704D34"/>
    <w:rsid w:val="00706CA9"/>
    <w:rsid w:val="00714805"/>
    <w:rsid w:val="0071491A"/>
    <w:rsid w:val="007167E5"/>
    <w:rsid w:val="00717875"/>
    <w:rsid w:val="00717DBC"/>
    <w:rsid w:val="00720B5A"/>
    <w:rsid w:val="007216EB"/>
    <w:rsid w:val="007217A9"/>
    <w:rsid w:val="00721C17"/>
    <w:rsid w:val="0072238F"/>
    <w:rsid w:val="00724769"/>
    <w:rsid w:val="00732C5F"/>
    <w:rsid w:val="007361CE"/>
    <w:rsid w:val="00741CCE"/>
    <w:rsid w:val="00746889"/>
    <w:rsid w:val="007479CA"/>
    <w:rsid w:val="00751415"/>
    <w:rsid w:val="00752495"/>
    <w:rsid w:val="007542BE"/>
    <w:rsid w:val="0075659B"/>
    <w:rsid w:val="00756BA9"/>
    <w:rsid w:val="00760340"/>
    <w:rsid w:val="00761618"/>
    <w:rsid w:val="00762F99"/>
    <w:rsid w:val="00765B64"/>
    <w:rsid w:val="00765EBD"/>
    <w:rsid w:val="00766947"/>
    <w:rsid w:val="00766D7D"/>
    <w:rsid w:val="00773A13"/>
    <w:rsid w:val="007744CF"/>
    <w:rsid w:val="00776DC0"/>
    <w:rsid w:val="00776E46"/>
    <w:rsid w:val="007914C6"/>
    <w:rsid w:val="00791C64"/>
    <w:rsid w:val="00792C6F"/>
    <w:rsid w:val="007968E6"/>
    <w:rsid w:val="007A0CED"/>
    <w:rsid w:val="007A23A5"/>
    <w:rsid w:val="007A4F59"/>
    <w:rsid w:val="007A55E5"/>
    <w:rsid w:val="007A7DA3"/>
    <w:rsid w:val="007B2D7F"/>
    <w:rsid w:val="007B2EDF"/>
    <w:rsid w:val="007B407A"/>
    <w:rsid w:val="007B520C"/>
    <w:rsid w:val="007B5FE8"/>
    <w:rsid w:val="007B6680"/>
    <w:rsid w:val="007B7A80"/>
    <w:rsid w:val="007B7BCA"/>
    <w:rsid w:val="007C1172"/>
    <w:rsid w:val="007C11EE"/>
    <w:rsid w:val="007C198C"/>
    <w:rsid w:val="007C2879"/>
    <w:rsid w:val="007C59C4"/>
    <w:rsid w:val="007C63C4"/>
    <w:rsid w:val="007D0094"/>
    <w:rsid w:val="007D3DA0"/>
    <w:rsid w:val="007D6140"/>
    <w:rsid w:val="007E1D68"/>
    <w:rsid w:val="007E208E"/>
    <w:rsid w:val="007E31B4"/>
    <w:rsid w:val="007E4B94"/>
    <w:rsid w:val="007E650B"/>
    <w:rsid w:val="007E6D68"/>
    <w:rsid w:val="007E6F74"/>
    <w:rsid w:val="007F00A6"/>
    <w:rsid w:val="007F1D7F"/>
    <w:rsid w:val="007F3BC7"/>
    <w:rsid w:val="007F3FD0"/>
    <w:rsid w:val="007F5876"/>
    <w:rsid w:val="007F60E5"/>
    <w:rsid w:val="007F6E50"/>
    <w:rsid w:val="00802B1E"/>
    <w:rsid w:val="008032BF"/>
    <w:rsid w:val="00803EB7"/>
    <w:rsid w:val="00804DB1"/>
    <w:rsid w:val="0080515D"/>
    <w:rsid w:val="00805CE6"/>
    <w:rsid w:val="008129FE"/>
    <w:rsid w:val="00812C54"/>
    <w:rsid w:val="00816647"/>
    <w:rsid w:val="00822346"/>
    <w:rsid w:val="008229B9"/>
    <w:rsid w:val="0082394D"/>
    <w:rsid w:val="008300E2"/>
    <w:rsid w:val="0083014D"/>
    <w:rsid w:val="00831416"/>
    <w:rsid w:val="0083169F"/>
    <w:rsid w:val="00832FB5"/>
    <w:rsid w:val="0083635C"/>
    <w:rsid w:val="0083680A"/>
    <w:rsid w:val="00837058"/>
    <w:rsid w:val="00837101"/>
    <w:rsid w:val="008375C7"/>
    <w:rsid w:val="008404F4"/>
    <w:rsid w:val="00840C4B"/>
    <w:rsid w:val="00841504"/>
    <w:rsid w:val="00842284"/>
    <w:rsid w:val="0084242B"/>
    <w:rsid w:val="008502CC"/>
    <w:rsid w:val="0085033F"/>
    <w:rsid w:val="00850579"/>
    <w:rsid w:val="0085099F"/>
    <w:rsid w:val="00850ED9"/>
    <w:rsid w:val="00856056"/>
    <w:rsid w:val="00860892"/>
    <w:rsid w:val="0086190C"/>
    <w:rsid w:val="00865F5A"/>
    <w:rsid w:val="00870FC9"/>
    <w:rsid w:val="00872CC4"/>
    <w:rsid w:val="00875AB3"/>
    <w:rsid w:val="00880229"/>
    <w:rsid w:val="00882BF6"/>
    <w:rsid w:val="00887CC4"/>
    <w:rsid w:val="00891D16"/>
    <w:rsid w:val="00892113"/>
    <w:rsid w:val="00893743"/>
    <w:rsid w:val="00895F72"/>
    <w:rsid w:val="008A0F1C"/>
    <w:rsid w:val="008A1D58"/>
    <w:rsid w:val="008A29D8"/>
    <w:rsid w:val="008A6860"/>
    <w:rsid w:val="008A69A8"/>
    <w:rsid w:val="008B0EF9"/>
    <w:rsid w:val="008B25A7"/>
    <w:rsid w:val="008B6264"/>
    <w:rsid w:val="008B62AF"/>
    <w:rsid w:val="008C615A"/>
    <w:rsid w:val="008C6665"/>
    <w:rsid w:val="008C7411"/>
    <w:rsid w:val="008D04E6"/>
    <w:rsid w:val="008D1B7A"/>
    <w:rsid w:val="008D5C28"/>
    <w:rsid w:val="008E0200"/>
    <w:rsid w:val="008E15EB"/>
    <w:rsid w:val="008E24D2"/>
    <w:rsid w:val="008E3520"/>
    <w:rsid w:val="008E3797"/>
    <w:rsid w:val="008E7282"/>
    <w:rsid w:val="008F1565"/>
    <w:rsid w:val="008F1B0D"/>
    <w:rsid w:val="008F1E0A"/>
    <w:rsid w:val="008F61C2"/>
    <w:rsid w:val="00901052"/>
    <w:rsid w:val="00901215"/>
    <w:rsid w:val="00901A0D"/>
    <w:rsid w:val="00902968"/>
    <w:rsid w:val="00905A3E"/>
    <w:rsid w:val="00906EFF"/>
    <w:rsid w:val="00910C2A"/>
    <w:rsid w:val="00911D13"/>
    <w:rsid w:val="00915584"/>
    <w:rsid w:val="00924503"/>
    <w:rsid w:val="009273E2"/>
    <w:rsid w:val="00933045"/>
    <w:rsid w:val="00936DD5"/>
    <w:rsid w:val="00941A18"/>
    <w:rsid w:val="00941D9B"/>
    <w:rsid w:val="00945CBE"/>
    <w:rsid w:val="0094655D"/>
    <w:rsid w:val="0094715E"/>
    <w:rsid w:val="0094722F"/>
    <w:rsid w:val="00952CDB"/>
    <w:rsid w:val="00952CFB"/>
    <w:rsid w:val="009538F7"/>
    <w:rsid w:val="00954E03"/>
    <w:rsid w:val="00956481"/>
    <w:rsid w:val="00956F92"/>
    <w:rsid w:val="00961F6C"/>
    <w:rsid w:val="00967A01"/>
    <w:rsid w:val="00974FF9"/>
    <w:rsid w:val="00976E7E"/>
    <w:rsid w:val="00980209"/>
    <w:rsid w:val="0098039F"/>
    <w:rsid w:val="00986E5E"/>
    <w:rsid w:val="00987FB7"/>
    <w:rsid w:val="0099050C"/>
    <w:rsid w:val="00994369"/>
    <w:rsid w:val="00995A54"/>
    <w:rsid w:val="009A20EB"/>
    <w:rsid w:val="009A50C6"/>
    <w:rsid w:val="009A6206"/>
    <w:rsid w:val="009A7D80"/>
    <w:rsid w:val="009B260A"/>
    <w:rsid w:val="009C0B25"/>
    <w:rsid w:val="009C159D"/>
    <w:rsid w:val="009C1C48"/>
    <w:rsid w:val="009C5FB4"/>
    <w:rsid w:val="009D179A"/>
    <w:rsid w:val="009D369C"/>
    <w:rsid w:val="009D446F"/>
    <w:rsid w:val="009D61BE"/>
    <w:rsid w:val="009E157D"/>
    <w:rsid w:val="009E6D37"/>
    <w:rsid w:val="009F1A2D"/>
    <w:rsid w:val="009F2C4A"/>
    <w:rsid w:val="009F2C78"/>
    <w:rsid w:val="009F4853"/>
    <w:rsid w:val="00A00F90"/>
    <w:rsid w:val="00A02198"/>
    <w:rsid w:val="00A057FC"/>
    <w:rsid w:val="00A066BF"/>
    <w:rsid w:val="00A068AD"/>
    <w:rsid w:val="00A06D28"/>
    <w:rsid w:val="00A06EEB"/>
    <w:rsid w:val="00A1072E"/>
    <w:rsid w:val="00A123A1"/>
    <w:rsid w:val="00A142F0"/>
    <w:rsid w:val="00A1643E"/>
    <w:rsid w:val="00A17C59"/>
    <w:rsid w:val="00A2393B"/>
    <w:rsid w:val="00A255F3"/>
    <w:rsid w:val="00A257D5"/>
    <w:rsid w:val="00A25F38"/>
    <w:rsid w:val="00A338C1"/>
    <w:rsid w:val="00A3766F"/>
    <w:rsid w:val="00A41227"/>
    <w:rsid w:val="00A41EDF"/>
    <w:rsid w:val="00A42A88"/>
    <w:rsid w:val="00A45C83"/>
    <w:rsid w:val="00A477B2"/>
    <w:rsid w:val="00A47C32"/>
    <w:rsid w:val="00A51B11"/>
    <w:rsid w:val="00A54CFD"/>
    <w:rsid w:val="00A55715"/>
    <w:rsid w:val="00A5659D"/>
    <w:rsid w:val="00A574B0"/>
    <w:rsid w:val="00A74999"/>
    <w:rsid w:val="00A74EC9"/>
    <w:rsid w:val="00A77D6C"/>
    <w:rsid w:val="00A80C1A"/>
    <w:rsid w:val="00A8233C"/>
    <w:rsid w:val="00A83ABB"/>
    <w:rsid w:val="00A87A85"/>
    <w:rsid w:val="00A90623"/>
    <w:rsid w:val="00A925AB"/>
    <w:rsid w:val="00A955AD"/>
    <w:rsid w:val="00A95A8C"/>
    <w:rsid w:val="00A964CA"/>
    <w:rsid w:val="00A96D7D"/>
    <w:rsid w:val="00AA2415"/>
    <w:rsid w:val="00AB01A1"/>
    <w:rsid w:val="00AB0670"/>
    <w:rsid w:val="00AB2F4C"/>
    <w:rsid w:val="00AB58AA"/>
    <w:rsid w:val="00AB5B21"/>
    <w:rsid w:val="00AB785A"/>
    <w:rsid w:val="00AC24F4"/>
    <w:rsid w:val="00AC25AB"/>
    <w:rsid w:val="00AC27A8"/>
    <w:rsid w:val="00AC47E0"/>
    <w:rsid w:val="00AC6B99"/>
    <w:rsid w:val="00AD3E0F"/>
    <w:rsid w:val="00AE1D37"/>
    <w:rsid w:val="00AE454B"/>
    <w:rsid w:val="00AE48AE"/>
    <w:rsid w:val="00AE6B03"/>
    <w:rsid w:val="00AF422F"/>
    <w:rsid w:val="00B022AC"/>
    <w:rsid w:val="00B047F4"/>
    <w:rsid w:val="00B04CF1"/>
    <w:rsid w:val="00B05606"/>
    <w:rsid w:val="00B06A5F"/>
    <w:rsid w:val="00B079CD"/>
    <w:rsid w:val="00B07BF7"/>
    <w:rsid w:val="00B10E7A"/>
    <w:rsid w:val="00B15AA0"/>
    <w:rsid w:val="00B16758"/>
    <w:rsid w:val="00B20EA6"/>
    <w:rsid w:val="00B212EC"/>
    <w:rsid w:val="00B244DD"/>
    <w:rsid w:val="00B30482"/>
    <w:rsid w:val="00B32854"/>
    <w:rsid w:val="00B34F35"/>
    <w:rsid w:val="00B43547"/>
    <w:rsid w:val="00B45F50"/>
    <w:rsid w:val="00B46891"/>
    <w:rsid w:val="00B47599"/>
    <w:rsid w:val="00B54EF8"/>
    <w:rsid w:val="00B60053"/>
    <w:rsid w:val="00B618D7"/>
    <w:rsid w:val="00B61F73"/>
    <w:rsid w:val="00B641E3"/>
    <w:rsid w:val="00B64A2E"/>
    <w:rsid w:val="00B65402"/>
    <w:rsid w:val="00B65606"/>
    <w:rsid w:val="00B72CB6"/>
    <w:rsid w:val="00B73B9B"/>
    <w:rsid w:val="00B75D2C"/>
    <w:rsid w:val="00B8009A"/>
    <w:rsid w:val="00B82A6D"/>
    <w:rsid w:val="00B83918"/>
    <w:rsid w:val="00B84B8D"/>
    <w:rsid w:val="00B85CF6"/>
    <w:rsid w:val="00B87FBD"/>
    <w:rsid w:val="00B90B29"/>
    <w:rsid w:val="00B91C17"/>
    <w:rsid w:val="00B922F8"/>
    <w:rsid w:val="00B9282F"/>
    <w:rsid w:val="00B92C81"/>
    <w:rsid w:val="00BA3051"/>
    <w:rsid w:val="00BA5017"/>
    <w:rsid w:val="00BA785F"/>
    <w:rsid w:val="00BB50B5"/>
    <w:rsid w:val="00BB67A0"/>
    <w:rsid w:val="00BB6E16"/>
    <w:rsid w:val="00BC3000"/>
    <w:rsid w:val="00BD43B0"/>
    <w:rsid w:val="00BD47C4"/>
    <w:rsid w:val="00BE37C4"/>
    <w:rsid w:val="00BE3D45"/>
    <w:rsid w:val="00BE4285"/>
    <w:rsid w:val="00BE437A"/>
    <w:rsid w:val="00BF1005"/>
    <w:rsid w:val="00BF20A5"/>
    <w:rsid w:val="00BF57C2"/>
    <w:rsid w:val="00C04024"/>
    <w:rsid w:val="00C05B64"/>
    <w:rsid w:val="00C112D8"/>
    <w:rsid w:val="00C1263E"/>
    <w:rsid w:val="00C15B67"/>
    <w:rsid w:val="00C16EFC"/>
    <w:rsid w:val="00C17202"/>
    <w:rsid w:val="00C17762"/>
    <w:rsid w:val="00C2480E"/>
    <w:rsid w:val="00C26883"/>
    <w:rsid w:val="00C31831"/>
    <w:rsid w:val="00C357C4"/>
    <w:rsid w:val="00C37119"/>
    <w:rsid w:val="00C37781"/>
    <w:rsid w:val="00C41963"/>
    <w:rsid w:val="00C4324C"/>
    <w:rsid w:val="00C4350E"/>
    <w:rsid w:val="00C43DBC"/>
    <w:rsid w:val="00C579F3"/>
    <w:rsid w:val="00C61B95"/>
    <w:rsid w:val="00C664B5"/>
    <w:rsid w:val="00C669B9"/>
    <w:rsid w:val="00C6710F"/>
    <w:rsid w:val="00C67666"/>
    <w:rsid w:val="00C7188E"/>
    <w:rsid w:val="00C718BB"/>
    <w:rsid w:val="00C806AC"/>
    <w:rsid w:val="00C81869"/>
    <w:rsid w:val="00C83910"/>
    <w:rsid w:val="00C85B8E"/>
    <w:rsid w:val="00C87776"/>
    <w:rsid w:val="00C93173"/>
    <w:rsid w:val="00C9357C"/>
    <w:rsid w:val="00C935DD"/>
    <w:rsid w:val="00C947D0"/>
    <w:rsid w:val="00C951F5"/>
    <w:rsid w:val="00C95EDD"/>
    <w:rsid w:val="00C972DC"/>
    <w:rsid w:val="00C97C59"/>
    <w:rsid w:val="00C97E67"/>
    <w:rsid w:val="00CA1ACC"/>
    <w:rsid w:val="00CA24C6"/>
    <w:rsid w:val="00CA7338"/>
    <w:rsid w:val="00CB0183"/>
    <w:rsid w:val="00CB1278"/>
    <w:rsid w:val="00CB3326"/>
    <w:rsid w:val="00CB34B6"/>
    <w:rsid w:val="00CB3CBA"/>
    <w:rsid w:val="00CC3DD6"/>
    <w:rsid w:val="00CC43B1"/>
    <w:rsid w:val="00CC63D8"/>
    <w:rsid w:val="00CC6F34"/>
    <w:rsid w:val="00CD1086"/>
    <w:rsid w:val="00CD2641"/>
    <w:rsid w:val="00CD293D"/>
    <w:rsid w:val="00CD2B38"/>
    <w:rsid w:val="00CD5C34"/>
    <w:rsid w:val="00CD6787"/>
    <w:rsid w:val="00CD7175"/>
    <w:rsid w:val="00CD7989"/>
    <w:rsid w:val="00CE1D00"/>
    <w:rsid w:val="00CE52FD"/>
    <w:rsid w:val="00CE7757"/>
    <w:rsid w:val="00CF154D"/>
    <w:rsid w:val="00CF3D1E"/>
    <w:rsid w:val="00D012D4"/>
    <w:rsid w:val="00D01CEF"/>
    <w:rsid w:val="00D028F7"/>
    <w:rsid w:val="00D07555"/>
    <w:rsid w:val="00D12FC9"/>
    <w:rsid w:val="00D1608C"/>
    <w:rsid w:val="00D1668D"/>
    <w:rsid w:val="00D21613"/>
    <w:rsid w:val="00D21C8E"/>
    <w:rsid w:val="00D23699"/>
    <w:rsid w:val="00D23A52"/>
    <w:rsid w:val="00D23C20"/>
    <w:rsid w:val="00D2423C"/>
    <w:rsid w:val="00D244D2"/>
    <w:rsid w:val="00D253CA"/>
    <w:rsid w:val="00D303BC"/>
    <w:rsid w:val="00D30C65"/>
    <w:rsid w:val="00D3314F"/>
    <w:rsid w:val="00D341E6"/>
    <w:rsid w:val="00D3694C"/>
    <w:rsid w:val="00D4013D"/>
    <w:rsid w:val="00D444D6"/>
    <w:rsid w:val="00D44A18"/>
    <w:rsid w:val="00D45755"/>
    <w:rsid w:val="00D524B0"/>
    <w:rsid w:val="00D553F8"/>
    <w:rsid w:val="00D6011A"/>
    <w:rsid w:val="00D64AEF"/>
    <w:rsid w:val="00D66C5D"/>
    <w:rsid w:val="00D6736A"/>
    <w:rsid w:val="00D71CF9"/>
    <w:rsid w:val="00D7274F"/>
    <w:rsid w:val="00D7294F"/>
    <w:rsid w:val="00D735D9"/>
    <w:rsid w:val="00D73689"/>
    <w:rsid w:val="00D76CFD"/>
    <w:rsid w:val="00D81CE8"/>
    <w:rsid w:val="00D83AE2"/>
    <w:rsid w:val="00D87412"/>
    <w:rsid w:val="00D87D4A"/>
    <w:rsid w:val="00D90CFA"/>
    <w:rsid w:val="00D91B31"/>
    <w:rsid w:val="00D95963"/>
    <w:rsid w:val="00DA288A"/>
    <w:rsid w:val="00DA57F6"/>
    <w:rsid w:val="00DB331E"/>
    <w:rsid w:val="00DB3922"/>
    <w:rsid w:val="00DB3CB1"/>
    <w:rsid w:val="00DB3EF0"/>
    <w:rsid w:val="00DB41F5"/>
    <w:rsid w:val="00DB4820"/>
    <w:rsid w:val="00DC06D1"/>
    <w:rsid w:val="00DC14A6"/>
    <w:rsid w:val="00DC309F"/>
    <w:rsid w:val="00DC3AC4"/>
    <w:rsid w:val="00DC4A0A"/>
    <w:rsid w:val="00DC51F2"/>
    <w:rsid w:val="00DC7912"/>
    <w:rsid w:val="00DD35A1"/>
    <w:rsid w:val="00DD3E97"/>
    <w:rsid w:val="00DD3F6F"/>
    <w:rsid w:val="00DD45DE"/>
    <w:rsid w:val="00DD67BA"/>
    <w:rsid w:val="00DD6FEC"/>
    <w:rsid w:val="00DE5E86"/>
    <w:rsid w:val="00DF56B8"/>
    <w:rsid w:val="00DF76FF"/>
    <w:rsid w:val="00E01023"/>
    <w:rsid w:val="00E03AC7"/>
    <w:rsid w:val="00E04A0A"/>
    <w:rsid w:val="00E12166"/>
    <w:rsid w:val="00E12B4D"/>
    <w:rsid w:val="00E17B3A"/>
    <w:rsid w:val="00E23613"/>
    <w:rsid w:val="00E24301"/>
    <w:rsid w:val="00E25F4B"/>
    <w:rsid w:val="00E3495F"/>
    <w:rsid w:val="00E34B81"/>
    <w:rsid w:val="00E367C2"/>
    <w:rsid w:val="00E367E2"/>
    <w:rsid w:val="00E4045E"/>
    <w:rsid w:val="00E42C34"/>
    <w:rsid w:val="00E463DA"/>
    <w:rsid w:val="00E504DE"/>
    <w:rsid w:val="00E51CDE"/>
    <w:rsid w:val="00E52292"/>
    <w:rsid w:val="00E532FF"/>
    <w:rsid w:val="00E60BE5"/>
    <w:rsid w:val="00E61EAE"/>
    <w:rsid w:val="00E663A2"/>
    <w:rsid w:val="00E666C7"/>
    <w:rsid w:val="00E67E1F"/>
    <w:rsid w:val="00E719CC"/>
    <w:rsid w:val="00E77737"/>
    <w:rsid w:val="00E8249E"/>
    <w:rsid w:val="00E85C19"/>
    <w:rsid w:val="00E86610"/>
    <w:rsid w:val="00E8765D"/>
    <w:rsid w:val="00E947BA"/>
    <w:rsid w:val="00E94F5D"/>
    <w:rsid w:val="00E959A9"/>
    <w:rsid w:val="00E97A94"/>
    <w:rsid w:val="00EA1EAB"/>
    <w:rsid w:val="00EA3278"/>
    <w:rsid w:val="00EA483F"/>
    <w:rsid w:val="00EA4D5F"/>
    <w:rsid w:val="00EA4DBD"/>
    <w:rsid w:val="00EA74D1"/>
    <w:rsid w:val="00EB0986"/>
    <w:rsid w:val="00EB3733"/>
    <w:rsid w:val="00EB4E70"/>
    <w:rsid w:val="00EB4EE5"/>
    <w:rsid w:val="00EB51B8"/>
    <w:rsid w:val="00EC1CDA"/>
    <w:rsid w:val="00EC1E76"/>
    <w:rsid w:val="00EC3039"/>
    <w:rsid w:val="00EC3910"/>
    <w:rsid w:val="00EC4A07"/>
    <w:rsid w:val="00EC5330"/>
    <w:rsid w:val="00ED0702"/>
    <w:rsid w:val="00ED2CA9"/>
    <w:rsid w:val="00ED5418"/>
    <w:rsid w:val="00EE1F9B"/>
    <w:rsid w:val="00EE3108"/>
    <w:rsid w:val="00EF0AA0"/>
    <w:rsid w:val="00EF1579"/>
    <w:rsid w:val="00EF44E9"/>
    <w:rsid w:val="00EF577E"/>
    <w:rsid w:val="00EF7313"/>
    <w:rsid w:val="00F0220F"/>
    <w:rsid w:val="00F02C37"/>
    <w:rsid w:val="00F0384A"/>
    <w:rsid w:val="00F04845"/>
    <w:rsid w:val="00F059B9"/>
    <w:rsid w:val="00F06D3E"/>
    <w:rsid w:val="00F15DD9"/>
    <w:rsid w:val="00F16975"/>
    <w:rsid w:val="00F174A1"/>
    <w:rsid w:val="00F2138B"/>
    <w:rsid w:val="00F22783"/>
    <w:rsid w:val="00F242D0"/>
    <w:rsid w:val="00F252A1"/>
    <w:rsid w:val="00F2660B"/>
    <w:rsid w:val="00F31F4B"/>
    <w:rsid w:val="00F34355"/>
    <w:rsid w:val="00F362DD"/>
    <w:rsid w:val="00F41FF8"/>
    <w:rsid w:val="00F472EA"/>
    <w:rsid w:val="00F4767F"/>
    <w:rsid w:val="00F5411B"/>
    <w:rsid w:val="00F54499"/>
    <w:rsid w:val="00F54F86"/>
    <w:rsid w:val="00F56E3B"/>
    <w:rsid w:val="00F57DBF"/>
    <w:rsid w:val="00F631E7"/>
    <w:rsid w:val="00F63216"/>
    <w:rsid w:val="00F664C8"/>
    <w:rsid w:val="00F71AE2"/>
    <w:rsid w:val="00F74FF0"/>
    <w:rsid w:val="00F76797"/>
    <w:rsid w:val="00F80F3C"/>
    <w:rsid w:val="00F81200"/>
    <w:rsid w:val="00F84205"/>
    <w:rsid w:val="00F94D84"/>
    <w:rsid w:val="00FA1754"/>
    <w:rsid w:val="00FA4BFF"/>
    <w:rsid w:val="00FB04BE"/>
    <w:rsid w:val="00FB2112"/>
    <w:rsid w:val="00FB30BA"/>
    <w:rsid w:val="00FB3B1F"/>
    <w:rsid w:val="00FB746D"/>
    <w:rsid w:val="00FB7CD1"/>
    <w:rsid w:val="00FC44E5"/>
    <w:rsid w:val="00FC5E92"/>
    <w:rsid w:val="00FC6B66"/>
    <w:rsid w:val="00FD50AB"/>
    <w:rsid w:val="00FE0AF7"/>
    <w:rsid w:val="00FE17CF"/>
    <w:rsid w:val="00FE1A21"/>
    <w:rsid w:val="00FE63C0"/>
    <w:rsid w:val="00FE707E"/>
    <w:rsid w:val="00FF04DF"/>
    <w:rsid w:val="00FF0EE6"/>
    <w:rsid w:val="00FF25ED"/>
    <w:rsid w:val="00FF2AD4"/>
    <w:rsid w:val="00FF4B16"/>
    <w:rsid w:val="00FF5BB5"/>
    <w:rsid w:val="00FF7970"/>
  </w:rsids>
  <m:mathPr>
    <m:mathFont m:val="Lucida Grande"/>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2F"/>
    <w:pPr>
      <w:spacing w:line="276" w:lineRule="auto"/>
    </w:pPr>
    <w:rPr>
      <w:rFonts w:eastAsiaTheme="minorEastAsia"/>
      <w:sz w:val="22"/>
      <w:szCs w:val="22"/>
      <w:lang w:eastAsia="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492D2F"/>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43467"/>
    <w:rPr>
      <w:rFonts w:ascii="Lucida Grande" w:hAnsi="Lucida Grande"/>
      <w:sz w:val="18"/>
      <w:szCs w:val="18"/>
    </w:rPr>
  </w:style>
  <w:style w:type="character" w:customStyle="1" w:styleId="BalloonTextChar0">
    <w:name w:val="Balloon Text Char"/>
    <w:basedOn w:val="DefaultParagraphFont"/>
    <w:uiPriority w:val="99"/>
    <w:semiHidden/>
    <w:rsid w:val="00A43467"/>
    <w:rPr>
      <w:rFonts w:ascii="Lucida Grande" w:hAnsi="Lucida Grande"/>
      <w:sz w:val="18"/>
      <w:szCs w:val="18"/>
    </w:rPr>
  </w:style>
  <w:style w:type="character" w:customStyle="1" w:styleId="BalloonTextChar2">
    <w:name w:val="Balloon Text Char"/>
    <w:basedOn w:val="DefaultParagraphFont"/>
    <w:uiPriority w:val="99"/>
    <w:semiHidden/>
    <w:rsid w:val="00506DDF"/>
    <w:rPr>
      <w:rFonts w:ascii="Lucida Grande" w:hAnsi="Lucida Grande"/>
      <w:sz w:val="18"/>
      <w:szCs w:val="18"/>
    </w:rPr>
  </w:style>
  <w:style w:type="character" w:customStyle="1" w:styleId="BalloonTextChar3">
    <w:name w:val="Balloon Text Char"/>
    <w:basedOn w:val="DefaultParagraphFont"/>
    <w:uiPriority w:val="99"/>
    <w:semiHidden/>
    <w:rsid w:val="00506DDF"/>
    <w:rPr>
      <w:rFonts w:ascii="Lucida Grande" w:hAnsi="Lucida Grande"/>
      <w:sz w:val="18"/>
      <w:szCs w:val="18"/>
    </w:rPr>
  </w:style>
  <w:style w:type="character" w:customStyle="1" w:styleId="BalloonTextChar4">
    <w:name w:val="Balloon Text Char"/>
    <w:basedOn w:val="DefaultParagraphFont"/>
    <w:uiPriority w:val="99"/>
    <w:semiHidden/>
    <w:rsid w:val="009F1AC5"/>
    <w:rPr>
      <w:rFonts w:ascii="Lucida Grande" w:hAnsi="Lucida Grande"/>
      <w:sz w:val="18"/>
      <w:szCs w:val="18"/>
    </w:rPr>
  </w:style>
  <w:style w:type="character" w:customStyle="1" w:styleId="BalloonTextChar5">
    <w:name w:val="Balloon Text Char"/>
    <w:basedOn w:val="DefaultParagraphFont"/>
    <w:uiPriority w:val="99"/>
    <w:semiHidden/>
    <w:rsid w:val="00492D2F"/>
    <w:rPr>
      <w:rFonts w:ascii="Lucida Grande" w:eastAsiaTheme="minorEastAsia" w:hAnsi="Lucida Grande"/>
      <w:sz w:val="18"/>
      <w:szCs w:val="18"/>
      <w:lang w:eastAsia="en-AU"/>
    </w:rPr>
  </w:style>
  <w:style w:type="paragraph" w:styleId="Header">
    <w:name w:val="header"/>
    <w:basedOn w:val="Normal"/>
    <w:link w:val="HeaderChar"/>
    <w:uiPriority w:val="99"/>
    <w:semiHidden/>
    <w:unhideWhenUsed/>
    <w:rsid w:val="00492D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2D2F"/>
    <w:rPr>
      <w:rFonts w:eastAsiaTheme="minorEastAsia"/>
      <w:sz w:val="22"/>
      <w:szCs w:val="22"/>
      <w:lang w:eastAsia="en-AU"/>
    </w:rPr>
  </w:style>
  <w:style w:type="paragraph" w:styleId="Footer">
    <w:name w:val="footer"/>
    <w:basedOn w:val="Normal"/>
    <w:link w:val="FooterChar"/>
    <w:uiPriority w:val="99"/>
    <w:unhideWhenUsed/>
    <w:rsid w:val="0049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D2F"/>
    <w:rPr>
      <w:rFonts w:eastAsiaTheme="minorEastAsia"/>
      <w:sz w:val="22"/>
      <w:szCs w:val="22"/>
      <w:lang w:eastAsia="en-AU"/>
    </w:rPr>
  </w:style>
  <w:style w:type="paragraph" w:styleId="FootnoteText">
    <w:name w:val="footnote text"/>
    <w:basedOn w:val="Normal"/>
    <w:link w:val="FootnoteTextChar"/>
    <w:uiPriority w:val="99"/>
    <w:unhideWhenUsed/>
    <w:rsid w:val="00492D2F"/>
    <w:pPr>
      <w:spacing w:after="0" w:line="240" w:lineRule="auto"/>
    </w:pPr>
    <w:rPr>
      <w:rFonts w:eastAsia="Cambria"/>
      <w:sz w:val="20"/>
      <w:szCs w:val="20"/>
      <w:lang w:eastAsia="en-US"/>
    </w:rPr>
  </w:style>
  <w:style w:type="character" w:customStyle="1" w:styleId="FootnoteTextChar">
    <w:name w:val="Footnote Text Char"/>
    <w:basedOn w:val="DefaultParagraphFont"/>
    <w:link w:val="FootnoteText"/>
    <w:uiPriority w:val="99"/>
    <w:rsid w:val="00492D2F"/>
    <w:rPr>
      <w:rFonts w:eastAsia="Cambria"/>
    </w:rPr>
  </w:style>
  <w:style w:type="character" w:styleId="FootnoteReference">
    <w:name w:val="footnote reference"/>
    <w:basedOn w:val="DefaultParagraphFont"/>
    <w:uiPriority w:val="99"/>
    <w:unhideWhenUsed/>
    <w:rsid w:val="00492D2F"/>
    <w:rPr>
      <w:vertAlign w:val="superscript"/>
    </w:rPr>
  </w:style>
  <w:style w:type="character" w:styleId="CommentReference">
    <w:name w:val="annotation reference"/>
    <w:basedOn w:val="DefaultParagraphFont"/>
    <w:uiPriority w:val="99"/>
    <w:semiHidden/>
    <w:unhideWhenUsed/>
    <w:rsid w:val="00492D2F"/>
    <w:rPr>
      <w:sz w:val="16"/>
      <w:szCs w:val="16"/>
    </w:rPr>
  </w:style>
  <w:style w:type="paragraph" w:styleId="CommentText">
    <w:name w:val="annotation text"/>
    <w:basedOn w:val="Normal"/>
    <w:link w:val="CommentTextChar"/>
    <w:uiPriority w:val="99"/>
    <w:unhideWhenUsed/>
    <w:rsid w:val="00492D2F"/>
    <w:pPr>
      <w:spacing w:after="0" w:line="240" w:lineRule="auto"/>
    </w:pPr>
    <w:rPr>
      <w:rFonts w:eastAsia="Cambria"/>
      <w:sz w:val="20"/>
      <w:szCs w:val="20"/>
      <w:lang w:val="en-US" w:eastAsia="en-US"/>
    </w:rPr>
  </w:style>
  <w:style w:type="character" w:customStyle="1" w:styleId="CommentTextChar">
    <w:name w:val="Comment Text Char"/>
    <w:basedOn w:val="DefaultParagraphFont"/>
    <w:link w:val="CommentText"/>
    <w:uiPriority w:val="99"/>
    <w:rsid w:val="00492D2F"/>
    <w:rPr>
      <w:rFonts w:eastAsia="Cambria"/>
      <w:lang w:val="en-US"/>
    </w:rPr>
  </w:style>
  <w:style w:type="character" w:customStyle="1" w:styleId="BalloonTextChar1">
    <w:name w:val="Balloon Text Char1"/>
    <w:basedOn w:val="DefaultParagraphFont"/>
    <w:link w:val="BalloonText"/>
    <w:uiPriority w:val="99"/>
    <w:semiHidden/>
    <w:rsid w:val="00492D2F"/>
    <w:rPr>
      <w:rFonts w:ascii="Tahoma" w:eastAsiaTheme="minorEastAsia" w:hAnsi="Tahoma" w:cs="Tahoma"/>
      <w:sz w:val="16"/>
      <w:szCs w:val="16"/>
      <w:lang w:eastAsia="en-AU"/>
    </w:rPr>
  </w:style>
  <w:style w:type="character" w:styleId="Hyperlink">
    <w:name w:val="Hyperlink"/>
    <w:basedOn w:val="DefaultParagraphFont"/>
    <w:uiPriority w:val="99"/>
    <w:unhideWhenUsed/>
    <w:rsid w:val="00492D2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92D2F"/>
    <w:pPr>
      <w:spacing w:after="200"/>
    </w:pPr>
    <w:rPr>
      <w:rFonts w:eastAsiaTheme="minorEastAsia"/>
      <w:b/>
      <w:bCs/>
      <w:lang w:val="en-AU" w:eastAsia="en-AU"/>
    </w:rPr>
  </w:style>
  <w:style w:type="character" w:customStyle="1" w:styleId="CommentSubjectChar">
    <w:name w:val="Comment Subject Char"/>
    <w:basedOn w:val="CommentTextChar"/>
    <w:link w:val="CommentSubject"/>
    <w:uiPriority w:val="99"/>
    <w:semiHidden/>
    <w:rsid w:val="00492D2F"/>
    <w:rPr>
      <w:rFonts w:eastAsiaTheme="minorEastAsia"/>
      <w:b/>
      <w:bCs/>
      <w:lang w:val="en-US" w:eastAsia="en-AU"/>
    </w:rPr>
  </w:style>
  <w:style w:type="character" w:customStyle="1" w:styleId="apple-converted-space">
    <w:name w:val="apple-converted-space"/>
    <w:basedOn w:val="DefaultParagraphFont"/>
    <w:rsid w:val="00492D2F"/>
  </w:style>
  <w:style w:type="paragraph" w:styleId="ListParagraph">
    <w:name w:val="List Paragraph"/>
    <w:basedOn w:val="Normal"/>
    <w:uiPriority w:val="34"/>
    <w:qFormat/>
    <w:rsid w:val="00492D2F"/>
    <w:pPr>
      <w:ind w:left="720"/>
      <w:contextualSpacing/>
    </w:pPr>
  </w:style>
  <w:style w:type="paragraph" w:styleId="Revision">
    <w:name w:val="Revision"/>
    <w:hidden/>
    <w:uiPriority w:val="99"/>
    <w:semiHidden/>
    <w:rsid w:val="00535F01"/>
    <w:pPr>
      <w:spacing w:after="0"/>
    </w:pPr>
    <w:rPr>
      <w:rFonts w:eastAsiaTheme="minorEastAsia"/>
      <w:sz w:val="22"/>
      <w:szCs w:val="22"/>
      <w:lang w:eastAsia="en-AU"/>
    </w:rPr>
  </w:style>
  <w:style w:type="paragraph" w:customStyle="1" w:styleId="Biblio">
    <w:name w:val="Biblio"/>
    <w:basedOn w:val="Normal"/>
    <w:rsid w:val="0098039F"/>
    <w:pPr>
      <w:tabs>
        <w:tab w:val="left" w:pos="340"/>
      </w:tabs>
      <w:spacing w:after="0" w:line="240" w:lineRule="auto"/>
    </w:pPr>
    <w:rPr>
      <w:rFonts w:ascii="Palatino" w:eastAsia="Times New Roman" w:hAnsi="Palatino" w:cs="Times New Roman"/>
      <w:sz w:val="24"/>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2F"/>
    <w:pPr>
      <w:spacing w:line="276" w:lineRule="auto"/>
    </w:pPr>
    <w:rPr>
      <w:rFonts w:eastAsiaTheme="minorEastAsia"/>
      <w:sz w:val="22"/>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92D2F"/>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A43467"/>
    <w:rPr>
      <w:rFonts w:ascii="Lucida Grande" w:hAnsi="Lucida Grande"/>
      <w:sz w:val="18"/>
      <w:szCs w:val="18"/>
    </w:rPr>
  </w:style>
  <w:style w:type="character" w:customStyle="1" w:styleId="BalloonTextChar0">
    <w:name w:val="Balloon Text Char"/>
    <w:basedOn w:val="DefaultParagraphFont"/>
    <w:uiPriority w:val="99"/>
    <w:semiHidden/>
    <w:rsid w:val="00A43467"/>
    <w:rPr>
      <w:rFonts w:ascii="Lucida Grande" w:hAnsi="Lucida Grande"/>
      <w:sz w:val="18"/>
      <w:szCs w:val="18"/>
    </w:rPr>
  </w:style>
  <w:style w:type="character" w:customStyle="1" w:styleId="BalloonTextChar2">
    <w:name w:val="Balloon Text Char"/>
    <w:basedOn w:val="DefaultParagraphFont"/>
    <w:uiPriority w:val="99"/>
    <w:semiHidden/>
    <w:rsid w:val="00506DDF"/>
    <w:rPr>
      <w:rFonts w:ascii="Lucida Grande" w:hAnsi="Lucida Grande"/>
      <w:sz w:val="18"/>
      <w:szCs w:val="18"/>
    </w:rPr>
  </w:style>
  <w:style w:type="character" w:customStyle="1" w:styleId="BalloonTextChar3">
    <w:name w:val="Balloon Text Char"/>
    <w:basedOn w:val="DefaultParagraphFont"/>
    <w:uiPriority w:val="99"/>
    <w:semiHidden/>
    <w:rsid w:val="00506DDF"/>
    <w:rPr>
      <w:rFonts w:ascii="Lucida Grande" w:hAnsi="Lucida Grande"/>
      <w:sz w:val="18"/>
      <w:szCs w:val="18"/>
    </w:rPr>
  </w:style>
  <w:style w:type="character" w:customStyle="1" w:styleId="BalloonTextChar4">
    <w:name w:val="Balloon Text Char"/>
    <w:basedOn w:val="DefaultParagraphFont"/>
    <w:uiPriority w:val="99"/>
    <w:semiHidden/>
    <w:rsid w:val="009F1AC5"/>
    <w:rPr>
      <w:rFonts w:ascii="Lucida Grande" w:hAnsi="Lucida Grande"/>
      <w:sz w:val="18"/>
      <w:szCs w:val="18"/>
    </w:rPr>
  </w:style>
  <w:style w:type="character" w:customStyle="1" w:styleId="BalloonTextChar5">
    <w:name w:val="Balloon Text Char"/>
    <w:basedOn w:val="DefaultParagraphFont"/>
    <w:uiPriority w:val="99"/>
    <w:semiHidden/>
    <w:rsid w:val="00492D2F"/>
    <w:rPr>
      <w:rFonts w:ascii="Lucida Grande" w:eastAsiaTheme="minorEastAsia" w:hAnsi="Lucida Grande"/>
      <w:sz w:val="18"/>
      <w:szCs w:val="18"/>
      <w:lang w:eastAsia="en-AU"/>
    </w:rPr>
  </w:style>
  <w:style w:type="paragraph" w:styleId="Header">
    <w:name w:val="header"/>
    <w:basedOn w:val="Normal"/>
    <w:link w:val="HeaderChar"/>
    <w:uiPriority w:val="99"/>
    <w:semiHidden/>
    <w:unhideWhenUsed/>
    <w:rsid w:val="00492D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92D2F"/>
    <w:rPr>
      <w:rFonts w:eastAsiaTheme="minorEastAsia"/>
      <w:sz w:val="22"/>
      <w:szCs w:val="22"/>
      <w:lang w:eastAsia="en-AU"/>
    </w:rPr>
  </w:style>
  <w:style w:type="paragraph" w:styleId="Footer">
    <w:name w:val="footer"/>
    <w:basedOn w:val="Normal"/>
    <w:link w:val="FooterChar"/>
    <w:uiPriority w:val="99"/>
    <w:unhideWhenUsed/>
    <w:rsid w:val="0049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D2F"/>
    <w:rPr>
      <w:rFonts w:eastAsiaTheme="minorEastAsia"/>
      <w:sz w:val="22"/>
      <w:szCs w:val="22"/>
      <w:lang w:eastAsia="en-AU"/>
    </w:rPr>
  </w:style>
  <w:style w:type="paragraph" w:styleId="FootnoteText">
    <w:name w:val="footnote text"/>
    <w:basedOn w:val="Normal"/>
    <w:link w:val="FootnoteTextChar"/>
    <w:uiPriority w:val="99"/>
    <w:unhideWhenUsed/>
    <w:rsid w:val="00492D2F"/>
    <w:pPr>
      <w:spacing w:after="0" w:line="240" w:lineRule="auto"/>
    </w:pPr>
    <w:rPr>
      <w:rFonts w:eastAsia="Cambria"/>
      <w:sz w:val="20"/>
      <w:szCs w:val="20"/>
      <w:lang w:eastAsia="en-US"/>
    </w:rPr>
  </w:style>
  <w:style w:type="character" w:customStyle="1" w:styleId="FootnoteTextChar">
    <w:name w:val="Footnote Text Char"/>
    <w:basedOn w:val="DefaultParagraphFont"/>
    <w:link w:val="FootnoteText"/>
    <w:uiPriority w:val="99"/>
    <w:rsid w:val="00492D2F"/>
    <w:rPr>
      <w:rFonts w:eastAsia="Cambria"/>
    </w:rPr>
  </w:style>
  <w:style w:type="character" w:styleId="FootnoteReference">
    <w:name w:val="footnote reference"/>
    <w:basedOn w:val="DefaultParagraphFont"/>
    <w:uiPriority w:val="99"/>
    <w:unhideWhenUsed/>
    <w:rsid w:val="00492D2F"/>
    <w:rPr>
      <w:vertAlign w:val="superscript"/>
    </w:rPr>
  </w:style>
  <w:style w:type="character" w:styleId="CommentReference">
    <w:name w:val="annotation reference"/>
    <w:basedOn w:val="DefaultParagraphFont"/>
    <w:uiPriority w:val="99"/>
    <w:semiHidden/>
    <w:unhideWhenUsed/>
    <w:rsid w:val="00492D2F"/>
    <w:rPr>
      <w:sz w:val="16"/>
      <w:szCs w:val="16"/>
    </w:rPr>
  </w:style>
  <w:style w:type="paragraph" w:styleId="CommentText">
    <w:name w:val="annotation text"/>
    <w:basedOn w:val="Normal"/>
    <w:link w:val="CommentTextChar"/>
    <w:uiPriority w:val="99"/>
    <w:unhideWhenUsed/>
    <w:rsid w:val="00492D2F"/>
    <w:pPr>
      <w:spacing w:after="0" w:line="240" w:lineRule="auto"/>
    </w:pPr>
    <w:rPr>
      <w:rFonts w:eastAsia="Cambria"/>
      <w:sz w:val="20"/>
      <w:szCs w:val="20"/>
      <w:lang w:val="en-US" w:eastAsia="en-US"/>
    </w:rPr>
  </w:style>
  <w:style w:type="character" w:customStyle="1" w:styleId="CommentTextChar">
    <w:name w:val="Comment Text Char"/>
    <w:basedOn w:val="DefaultParagraphFont"/>
    <w:link w:val="CommentText"/>
    <w:uiPriority w:val="99"/>
    <w:rsid w:val="00492D2F"/>
    <w:rPr>
      <w:rFonts w:eastAsia="Cambria"/>
      <w:lang w:val="en-US"/>
    </w:rPr>
  </w:style>
  <w:style w:type="character" w:customStyle="1" w:styleId="BalloonTextChar1">
    <w:name w:val="Balloon Text Char1"/>
    <w:basedOn w:val="DefaultParagraphFont"/>
    <w:link w:val="BalloonText"/>
    <w:uiPriority w:val="99"/>
    <w:semiHidden/>
    <w:rsid w:val="00492D2F"/>
    <w:rPr>
      <w:rFonts w:ascii="Tahoma" w:eastAsiaTheme="minorEastAsia" w:hAnsi="Tahoma" w:cs="Tahoma"/>
      <w:sz w:val="16"/>
      <w:szCs w:val="16"/>
      <w:lang w:eastAsia="en-AU"/>
    </w:rPr>
  </w:style>
  <w:style w:type="character" w:styleId="Hyperlink">
    <w:name w:val="Hyperlink"/>
    <w:basedOn w:val="DefaultParagraphFont"/>
    <w:uiPriority w:val="99"/>
    <w:unhideWhenUsed/>
    <w:rsid w:val="00492D2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92D2F"/>
    <w:pPr>
      <w:spacing w:after="200"/>
    </w:pPr>
    <w:rPr>
      <w:rFonts w:eastAsiaTheme="minorEastAsia"/>
      <w:b/>
      <w:bCs/>
      <w:lang w:val="en-AU" w:eastAsia="en-AU"/>
    </w:rPr>
  </w:style>
  <w:style w:type="character" w:customStyle="1" w:styleId="CommentSubjectChar">
    <w:name w:val="Comment Subject Char"/>
    <w:basedOn w:val="CommentTextChar"/>
    <w:link w:val="CommentSubject"/>
    <w:uiPriority w:val="99"/>
    <w:semiHidden/>
    <w:rsid w:val="00492D2F"/>
    <w:rPr>
      <w:rFonts w:eastAsiaTheme="minorEastAsia"/>
      <w:b/>
      <w:bCs/>
      <w:lang w:val="en-US" w:eastAsia="en-AU"/>
    </w:rPr>
  </w:style>
  <w:style w:type="character" w:customStyle="1" w:styleId="apple-converted-space">
    <w:name w:val="apple-converted-space"/>
    <w:basedOn w:val="DefaultParagraphFont"/>
    <w:rsid w:val="00492D2F"/>
  </w:style>
  <w:style w:type="paragraph" w:styleId="ListParagraph">
    <w:name w:val="List Paragraph"/>
    <w:basedOn w:val="Normal"/>
    <w:uiPriority w:val="34"/>
    <w:qFormat/>
    <w:rsid w:val="00492D2F"/>
    <w:pPr>
      <w:ind w:left="720"/>
      <w:contextualSpacing/>
    </w:pPr>
  </w:style>
  <w:style w:type="paragraph" w:styleId="Revision">
    <w:name w:val="Revision"/>
    <w:hidden/>
    <w:uiPriority w:val="99"/>
    <w:semiHidden/>
    <w:rsid w:val="00535F01"/>
    <w:pPr>
      <w:spacing w:after="0"/>
    </w:pPr>
    <w:rPr>
      <w:rFonts w:eastAsiaTheme="minorEastAsia"/>
      <w:sz w:val="22"/>
      <w:szCs w:val="22"/>
      <w:lang w:eastAsia="en-AU"/>
    </w:rPr>
  </w:style>
  <w:style w:type="paragraph" w:customStyle="1" w:styleId="Biblio">
    <w:name w:val="Biblio"/>
    <w:basedOn w:val="Normal"/>
    <w:rsid w:val="0098039F"/>
    <w:pPr>
      <w:tabs>
        <w:tab w:val="left" w:pos="340"/>
      </w:tabs>
      <w:spacing w:after="0" w:line="240" w:lineRule="auto"/>
    </w:pPr>
    <w:rPr>
      <w:rFonts w:ascii="Palatino" w:eastAsia="Times New Roman" w:hAnsi="Palatino" w:cs="Times New Roman"/>
      <w:sz w:val="24"/>
      <w:szCs w:val="20"/>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hilpapers.org/archive/DENFMT-3.1.pdf" TargetMode="External"/><Relationship Id="rId9" Type="http://schemas.openxmlformats.org/officeDocument/2006/relationships/hyperlink" Target="http://link.springer.com/book/10.1007/978-94-011-1980-1" TargetMode="External"/><Relationship Id="rId10" Type="http://schemas.openxmlformats.org/officeDocument/2006/relationships/hyperlink" Target="http://plato.stanford.edu/entries/quantum-gravity/#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EC18-3757-A346-987B-688408640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11966</Words>
  <Characters>68210</Characters>
  <Application>Microsoft Macintosh Word</Application>
  <DocSecurity>0</DocSecurity>
  <Lines>568</Lines>
  <Paragraphs>136</Paragraphs>
  <ScaleCrop>false</ScaleCrop>
  <HeadingPairs>
    <vt:vector size="2" baseType="variant">
      <vt:variant>
        <vt:lpstr>Title</vt:lpstr>
      </vt:variant>
      <vt:variant>
        <vt:i4>1</vt:i4>
      </vt:variant>
    </vt:vector>
  </HeadingPairs>
  <TitlesOfParts>
    <vt:vector size="1" baseType="lpstr">
      <vt:lpstr/>
    </vt:vector>
  </TitlesOfParts>
  <Company>The University of Sydney</Company>
  <LinksUpToDate>false</LinksUpToDate>
  <CharactersWithSpaces>83766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Kristie Miller</dc:creator>
  <cp:lastModifiedBy>Kristie Miller</cp:lastModifiedBy>
  <cp:revision>2</cp:revision>
  <cp:lastPrinted>2014-03-07T06:05:00Z</cp:lastPrinted>
  <dcterms:created xsi:type="dcterms:W3CDTF">2014-05-31T00:19:00Z</dcterms:created>
  <dcterms:modified xsi:type="dcterms:W3CDTF">2014-05-31T00:19:00Z</dcterms:modified>
</cp:coreProperties>
</file>