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C4AB" w14:textId="77777777" w:rsidR="00496E01" w:rsidRPr="00B425CA" w:rsidRDefault="00496E01" w:rsidP="00496E01">
      <w:pPr>
        <w:spacing w:line="480" w:lineRule="auto"/>
        <w:jc w:val="center"/>
        <w:rPr>
          <w:rFonts w:asciiTheme="majorBidi" w:hAnsiTheme="majorBidi" w:cstheme="majorBidi"/>
        </w:rPr>
      </w:pPr>
      <w:r w:rsidRPr="00B425CA">
        <w:rPr>
          <w:rStyle w:val="Heading1Char"/>
          <w:rFonts w:asciiTheme="majorBidi" w:hAnsiTheme="majorBidi"/>
        </w:rPr>
        <w:t>Rawls and Racial Justice</w:t>
      </w:r>
      <w:r w:rsidRPr="00B425CA">
        <w:rPr>
          <w:rFonts w:asciiTheme="majorBidi" w:hAnsiTheme="majorBidi" w:cstheme="majorBidi"/>
        </w:rPr>
        <w:t xml:space="preserve"> </w:t>
      </w:r>
    </w:p>
    <w:p w14:paraId="362EA6C5" w14:textId="77777777" w:rsidR="00496E01" w:rsidRPr="00B425CA" w:rsidRDefault="00496E01" w:rsidP="00496E01">
      <w:pPr>
        <w:widowControl w:val="0"/>
        <w:contextualSpacing/>
        <w:jc w:val="center"/>
        <w:rPr>
          <w:rFonts w:asciiTheme="majorBidi" w:hAnsiTheme="majorBidi" w:cstheme="majorBidi"/>
        </w:rPr>
      </w:pPr>
      <w:r w:rsidRPr="00B425CA">
        <w:rPr>
          <w:rFonts w:asciiTheme="majorBidi" w:hAnsiTheme="majorBidi" w:cstheme="majorBidi"/>
        </w:rPr>
        <w:t>Elvira Basevich</w:t>
      </w:r>
    </w:p>
    <w:p w14:paraId="36C09475" w14:textId="77777777" w:rsidR="00496E01" w:rsidRPr="00B425CA" w:rsidRDefault="00496E01" w:rsidP="00496E01">
      <w:pPr>
        <w:widowControl w:val="0"/>
        <w:contextualSpacing/>
        <w:jc w:val="center"/>
        <w:rPr>
          <w:rFonts w:asciiTheme="majorBidi" w:hAnsiTheme="majorBidi" w:cstheme="majorBidi"/>
        </w:rPr>
      </w:pPr>
      <w:r w:rsidRPr="00B425CA">
        <w:rPr>
          <w:rFonts w:asciiTheme="majorBidi" w:hAnsiTheme="majorBidi" w:cstheme="majorBidi"/>
        </w:rPr>
        <w:t>University of California, Davis</w:t>
      </w:r>
    </w:p>
    <w:p w14:paraId="150C0B86" w14:textId="77777777" w:rsidR="00496E01" w:rsidRDefault="00496E01" w:rsidP="00496E01">
      <w:pPr>
        <w:widowControl w:val="0"/>
        <w:contextualSpacing/>
        <w:jc w:val="center"/>
        <w:rPr>
          <w:rFonts w:asciiTheme="majorBidi" w:hAnsiTheme="majorBidi" w:cstheme="majorBidi"/>
        </w:rPr>
      </w:pPr>
    </w:p>
    <w:p w14:paraId="1644D814" w14:textId="6E7C5693" w:rsidR="00C41F69" w:rsidRPr="002F0AA2" w:rsidRDefault="00C41F69" w:rsidP="00C40AAE">
      <w:pPr>
        <w:widowControl w:val="0"/>
        <w:contextualSpacing/>
        <w:rPr>
          <w:rFonts w:asciiTheme="majorBidi" w:hAnsiTheme="majorBidi" w:cstheme="majorBidi"/>
        </w:rPr>
      </w:pPr>
      <w:r w:rsidRPr="002F0AA2">
        <w:rPr>
          <w:rFonts w:asciiTheme="majorBidi" w:hAnsiTheme="majorBidi" w:cstheme="majorBidi"/>
        </w:rPr>
        <w:t xml:space="preserve">(Draft for </w:t>
      </w:r>
      <w:r w:rsidR="00C40AAE" w:rsidRPr="002F0AA2">
        <w:rPr>
          <w:rFonts w:asciiTheme="majorBidi" w:hAnsiTheme="majorBidi" w:cstheme="majorBidi"/>
          <w:i/>
          <w:iCs/>
        </w:rPr>
        <w:t>Oxford Handbook on the Philosophy of John Rawls</w:t>
      </w:r>
      <w:r w:rsidR="00C40AAE" w:rsidRPr="002F0AA2">
        <w:rPr>
          <w:rFonts w:asciiTheme="majorBidi" w:hAnsiTheme="majorBidi" w:cstheme="majorBidi"/>
          <w:i/>
          <w:iCs/>
        </w:rPr>
        <w:t xml:space="preserve"> </w:t>
      </w:r>
      <w:r w:rsidR="00C40AAE" w:rsidRPr="002F0AA2">
        <w:rPr>
          <w:rFonts w:asciiTheme="majorBidi" w:hAnsiTheme="majorBidi" w:cstheme="majorBidi"/>
        </w:rPr>
        <w:t>edited by</w:t>
      </w:r>
      <w:r w:rsidR="00C40AAE" w:rsidRPr="002F0AA2">
        <w:rPr>
          <w:rFonts w:asciiTheme="majorBidi" w:hAnsiTheme="majorBidi" w:cstheme="majorBidi"/>
        </w:rPr>
        <w:t xml:space="preserve"> Christie Hartley, Blain Neufeld, and Lori Watson</w:t>
      </w:r>
      <w:r w:rsidR="002F0AA2">
        <w:rPr>
          <w:rFonts w:asciiTheme="majorBidi" w:hAnsiTheme="majorBidi" w:cstheme="majorBidi"/>
        </w:rPr>
        <w:t>. Comments welcome</w:t>
      </w:r>
      <w:r w:rsidR="009663EE">
        <w:rPr>
          <w:rFonts w:asciiTheme="majorBidi" w:hAnsiTheme="majorBidi" w:cstheme="majorBidi"/>
        </w:rPr>
        <w:t>.</w:t>
      </w:r>
      <w:r w:rsidR="002F0AA2" w:rsidRPr="002F0AA2">
        <w:rPr>
          <w:rFonts w:asciiTheme="majorBidi" w:hAnsiTheme="majorBidi" w:cstheme="majorBidi"/>
        </w:rPr>
        <w:t>)</w:t>
      </w:r>
    </w:p>
    <w:p w14:paraId="0A22BDF1" w14:textId="77777777" w:rsidR="00496E01" w:rsidRPr="00B425CA" w:rsidRDefault="00496E01" w:rsidP="00496E01">
      <w:pPr>
        <w:widowControl w:val="0"/>
        <w:contextualSpacing/>
        <w:jc w:val="center"/>
        <w:rPr>
          <w:rFonts w:asciiTheme="majorBidi" w:hAnsiTheme="majorBidi" w:cstheme="majorBidi"/>
        </w:rPr>
      </w:pPr>
    </w:p>
    <w:p w14:paraId="71DD8B1C" w14:textId="77777777" w:rsidR="00496E01" w:rsidRPr="00B425CA" w:rsidRDefault="00496E01" w:rsidP="00496E01">
      <w:pPr>
        <w:spacing w:line="480" w:lineRule="auto"/>
        <w:jc w:val="both"/>
        <w:rPr>
          <w:rFonts w:asciiTheme="majorBidi" w:hAnsiTheme="majorBidi" w:cstheme="majorBidi"/>
        </w:rPr>
      </w:pPr>
      <w:r w:rsidRPr="00B425CA">
        <w:rPr>
          <w:rFonts w:asciiTheme="majorBidi" w:hAnsiTheme="majorBidi" w:cstheme="majorBidi"/>
        </w:rPr>
        <w:t>Abstract:</w:t>
      </w:r>
    </w:p>
    <w:p w14:paraId="5B2E92BA" w14:textId="1FAC166A" w:rsidR="00496E01" w:rsidRPr="00B425CA" w:rsidRDefault="00496E01" w:rsidP="006D3791">
      <w:pPr>
        <w:jc w:val="both"/>
        <w:rPr>
          <w:rFonts w:asciiTheme="majorBidi" w:hAnsiTheme="majorBidi" w:cstheme="majorBidi"/>
          <w:color w:val="000000"/>
        </w:rPr>
      </w:pPr>
      <w:r w:rsidRPr="00B425CA">
        <w:rPr>
          <w:rFonts w:asciiTheme="majorBidi" w:hAnsiTheme="majorBidi" w:cstheme="majorBidi"/>
          <w:color w:val="000000"/>
        </w:rPr>
        <w:t>This chapter</w:t>
      </w:r>
      <w:r w:rsidR="002E1A91" w:rsidRPr="00B425CA">
        <w:rPr>
          <w:rFonts w:asciiTheme="majorBidi" w:hAnsiTheme="majorBidi" w:cstheme="majorBidi"/>
          <w:color w:val="000000"/>
        </w:rPr>
        <w:t xml:space="preserve"> </w:t>
      </w:r>
      <w:r w:rsidR="00EC5896" w:rsidRPr="00B425CA">
        <w:rPr>
          <w:rFonts w:asciiTheme="majorBidi" w:hAnsiTheme="majorBidi" w:cstheme="majorBidi"/>
          <w:color w:val="000000"/>
        </w:rPr>
        <w:t>explor</w:t>
      </w:r>
      <w:r w:rsidR="00806477" w:rsidRPr="00B425CA">
        <w:rPr>
          <w:rFonts w:asciiTheme="majorBidi" w:hAnsiTheme="majorBidi" w:cstheme="majorBidi"/>
          <w:color w:val="000000"/>
        </w:rPr>
        <w:t>es</w:t>
      </w:r>
      <w:r w:rsidR="00EC5896" w:rsidRPr="00B425CA">
        <w:rPr>
          <w:rFonts w:asciiTheme="majorBidi" w:hAnsiTheme="majorBidi" w:cstheme="majorBidi"/>
          <w:color w:val="000000"/>
        </w:rPr>
        <w:t xml:space="preserve"> </w:t>
      </w:r>
      <w:r w:rsidR="00780720" w:rsidRPr="00B425CA">
        <w:rPr>
          <w:rFonts w:asciiTheme="majorBidi" w:hAnsiTheme="majorBidi" w:cstheme="majorBidi"/>
          <w:color w:val="000000"/>
        </w:rPr>
        <w:t xml:space="preserve">the </w:t>
      </w:r>
      <w:r w:rsidR="00EC5896" w:rsidRPr="00B425CA">
        <w:rPr>
          <w:rFonts w:asciiTheme="majorBidi" w:hAnsiTheme="majorBidi" w:cstheme="majorBidi"/>
          <w:color w:val="000000"/>
        </w:rPr>
        <w:t xml:space="preserve">conceptual </w:t>
      </w:r>
      <w:r w:rsidR="00752AE8" w:rsidRPr="00B425CA">
        <w:rPr>
          <w:rFonts w:asciiTheme="majorBidi" w:hAnsiTheme="majorBidi" w:cstheme="majorBidi"/>
          <w:color w:val="000000"/>
        </w:rPr>
        <w:t>relation</w:t>
      </w:r>
      <w:r w:rsidR="00EC5896" w:rsidRPr="00B425CA">
        <w:rPr>
          <w:rFonts w:asciiTheme="majorBidi" w:hAnsiTheme="majorBidi" w:cstheme="majorBidi"/>
          <w:color w:val="000000"/>
        </w:rPr>
        <w:t xml:space="preserve"> </w:t>
      </w:r>
      <w:r w:rsidR="00E77715" w:rsidRPr="00B425CA">
        <w:rPr>
          <w:rFonts w:asciiTheme="majorBidi" w:hAnsiTheme="majorBidi" w:cstheme="majorBidi"/>
          <w:color w:val="000000"/>
        </w:rPr>
        <w:t>of</w:t>
      </w:r>
      <w:r w:rsidR="00EC5896" w:rsidRPr="00B425CA">
        <w:rPr>
          <w:rFonts w:asciiTheme="majorBidi" w:hAnsiTheme="majorBidi" w:cstheme="majorBidi"/>
          <w:color w:val="000000"/>
        </w:rPr>
        <w:t xml:space="preserve"> facts about racial injustice</w:t>
      </w:r>
      <w:r w:rsidR="00D13858" w:rsidRPr="00B425CA">
        <w:rPr>
          <w:rFonts w:asciiTheme="majorBidi" w:hAnsiTheme="majorBidi" w:cstheme="majorBidi"/>
          <w:color w:val="000000"/>
        </w:rPr>
        <w:t xml:space="preserve"> </w:t>
      </w:r>
      <w:r w:rsidR="00E77715" w:rsidRPr="00B425CA">
        <w:rPr>
          <w:rFonts w:asciiTheme="majorBidi" w:hAnsiTheme="majorBidi" w:cstheme="majorBidi"/>
          <w:color w:val="000000"/>
        </w:rPr>
        <w:t>to</w:t>
      </w:r>
      <w:r w:rsidR="005A21BB" w:rsidRPr="00B425CA">
        <w:rPr>
          <w:rFonts w:asciiTheme="majorBidi" w:hAnsiTheme="majorBidi" w:cstheme="majorBidi"/>
          <w:color w:val="000000"/>
        </w:rPr>
        <w:t xml:space="preserve"> two </w:t>
      </w:r>
      <w:r w:rsidR="00E77715" w:rsidRPr="00B425CA">
        <w:rPr>
          <w:rFonts w:asciiTheme="majorBidi" w:hAnsiTheme="majorBidi" w:cstheme="majorBidi"/>
          <w:color w:val="000000"/>
        </w:rPr>
        <w:t>key aspect</w:t>
      </w:r>
      <w:r w:rsidR="005A21BB" w:rsidRPr="00B425CA">
        <w:rPr>
          <w:rFonts w:asciiTheme="majorBidi" w:hAnsiTheme="majorBidi" w:cstheme="majorBidi"/>
          <w:color w:val="000000"/>
        </w:rPr>
        <w:t>s of</w:t>
      </w:r>
      <w:r w:rsidRPr="00B425CA">
        <w:rPr>
          <w:rFonts w:asciiTheme="majorBidi" w:hAnsiTheme="majorBidi" w:cstheme="majorBidi"/>
          <w:color w:val="000000"/>
        </w:rPr>
        <w:t xml:space="preserve"> Rawls’s ideal theory</w:t>
      </w:r>
      <w:r w:rsidR="00927A74" w:rsidRPr="00B425CA">
        <w:rPr>
          <w:rFonts w:asciiTheme="majorBidi" w:hAnsiTheme="majorBidi" w:cstheme="majorBidi"/>
          <w:color w:val="000000"/>
        </w:rPr>
        <w:t>.</w:t>
      </w:r>
      <w:r w:rsidRPr="00B425CA">
        <w:rPr>
          <w:rFonts w:asciiTheme="majorBidi" w:hAnsiTheme="majorBidi" w:cstheme="majorBidi"/>
          <w:color w:val="000000"/>
        </w:rPr>
        <w:t xml:space="preserve"> </w:t>
      </w:r>
      <w:r w:rsidR="00D13858" w:rsidRPr="00B425CA">
        <w:rPr>
          <w:rFonts w:asciiTheme="majorBidi" w:hAnsiTheme="majorBidi" w:cstheme="majorBidi"/>
          <w:color w:val="000000"/>
        </w:rPr>
        <w:t xml:space="preserve">First, it explains why Rawls excludes </w:t>
      </w:r>
      <w:r w:rsidR="00B65590" w:rsidRPr="00B425CA">
        <w:rPr>
          <w:rFonts w:asciiTheme="majorBidi" w:hAnsiTheme="majorBidi" w:cstheme="majorBidi"/>
          <w:color w:val="000000"/>
        </w:rPr>
        <w:t>race from his representation of a well-ordered society</w:t>
      </w:r>
      <w:r w:rsidR="007C45D2" w:rsidRPr="00B425CA">
        <w:rPr>
          <w:rFonts w:asciiTheme="majorBidi" w:hAnsiTheme="majorBidi" w:cstheme="majorBidi"/>
          <w:color w:val="000000"/>
        </w:rPr>
        <w:t xml:space="preserve"> and</w:t>
      </w:r>
      <w:r w:rsidR="008A466D" w:rsidRPr="00B425CA">
        <w:rPr>
          <w:rFonts w:asciiTheme="majorBidi" w:hAnsiTheme="majorBidi" w:cstheme="majorBidi"/>
          <w:color w:val="000000"/>
        </w:rPr>
        <w:t xml:space="preserve"> why</w:t>
      </w:r>
      <w:r w:rsidR="007C45D2" w:rsidRPr="00B425CA">
        <w:rPr>
          <w:rFonts w:asciiTheme="majorBidi" w:hAnsiTheme="majorBidi" w:cstheme="majorBidi"/>
          <w:color w:val="000000"/>
        </w:rPr>
        <w:t xml:space="preserve"> </w:t>
      </w:r>
      <w:r w:rsidR="00D243F8" w:rsidRPr="00B425CA">
        <w:rPr>
          <w:rFonts w:asciiTheme="majorBidi" w:hAnsiTheme="majorBidi" w:cstheme="majorBidi"/>
          <w:color w:val="000000"/>
        </w:rPr>
        <w:t xml:space="preserve">he believes </w:t>
      </w:r>
      <w:r w:rsidR="007C45D2" w:rsidRPr="00B425CA">
        <w:rPr>
          <w:rFonts w:asciiTheme="majorBidi" w:hAnsiTheme="majorBidi" w:cstheme="majorBidi"/>
          <w:color w:val="000000"/>
        </w:rPr>
        <w:t xml:space="preserve">this exclusion does not mean that justice as fairness </w:t>
      </w:r>
      <w:r w:rsidR="002E4D68" w:rsidRPr="00B425CA">
        <w:rPr>
          <w:rFonts w:asciiTheme="majorBidi" w:hAnsiTheme="majorBidi" w:cstheme="majorBidi"/>
          <w:color w:val="000000"/>
        </w:rPr>
        <w:t xml:space="preserve">cannot support </w:t>
      </w:r>
      <w:r w:rsidR="007C45D2" w:rsidRPr="00B425CA">
        <w:rPr>
          <w:rFonts w:asciiTheme="majorBidi" w:hAnsiTheme="majorBidi" w:cstheme="majorBidi"/>
          <w:color w:val="000000"/>
        </w:rPr>
        <w:t>racial</w:t>
      </w:r>
      <w:r w:rsidR="005F10C4" w:rsidRPr="00B425CA">
        <w:rPr>
          <w:rFonts w:asciiTheme="majorBidi" w:hAnsiTheme="majorBidi" w:cstheme="majorBidi"/>
          <w:color w:val="000000"/>
        </w:rPr>
        <w:t xml:space="preserve"> </w:t>
      </w:r>
      <w:r w:rsidR="007C45D2" w:rsidRPr="00B425CA">
        <w:rPr>
          <w:rFonts w:asciiTheme="majorBidi" w:hAnsiTheme="majorBidi" w:cstheme="majorBidi"/>
          <w:color w:val="000000"/>
        </w:rPr>
        <w:t>justice</w:t>
      </w:r>
      <w:r w:rsidR="00B65590" w:rsidRPr="00B425CA">
        <w:rPr>
          <w:rFonts w:asciiTheme="majorBidi" w:hAnsiTheme="majorBidi" w:cstheme="majorBidi"/>
          <w:color w:val="000000"/>
        </w:rPr>
        <w:t>. Second, it consider</w:t>
      </w:r>
      <w:r w:rsidR="008A466D" w:rsidRPr="00B425CA">
        <w:rPr>
          <w:rFonts w:asciiTheme="majorBidi" w:hAnsiTheme="majorBidi" w:cstheme="majorBidi"/>
          <w:color w:val="000000"/>
        </w:rPr>
        <w:t>s</w:t>
      </w:r>
      <w:r w:rsidR="00B65590" w:rsidRPr="00B425CA">
        <w:rPr>
          <w:rFonts w:asciiTheme="majorBidi" w:hAnsiTheme="majorBidi" w:cstheme="majorBidi"/>
          <w:color w:val="000000"/>
        </w:rPr>
        <w:t xml:space="preserve"> </w:t>
      </w:r>
      <w:r w:rsidR="00780720" w:rsidRPr="00B425CA">
        <w:rPr>
          <w:rFonts w:asciiTheme="majorBidi" w:hAnsiTheme="majorBidi" w:cstheme="majorBidi"/>
          <w:color w:val="000000"/>
        </w:rPr>
        <w:t>three recent account</w:t>
      </w:r>
      <w:r w:rsidR="005924A3" w:rsidRPr="00B425CA">
        <w:rPr>
          <w:rFonts w:asciiTheme="majorBidi" w:hAnsiTheme="majorBidi" w:cstheme="majorBidi"/>
          <w:color w:val="000000"/>
        </w:rPr>
        <w:t>s</w:t>
      </w:r>
      <w:r w:rsidR="00780720" w:rsidRPr="00B425CA">
        <w:rPr>
          <w:rFonts w:asciiTheme="majorBidi" w:hAnsiTheme="majorBidi" w:cstheme="majorBidi"/>
          <w:color w:val="000000"/>
        </w:rPr>
        <w:t xml:space="preserve"> of the</w:t>
      </w:r>
      <w:r w:rsidR="00B65590" w:rsidRPr="00B425CA">
        <w:rPr>
          <w:rFonts w:asciiTheme="majorBidi" w:hAnsiTheme="majorBidi" w:cstheme="majorBidi"/>
          <w:color w:val="000000"/>
        </w:rPr>
        <w:t xml:space="preserve"> </w:t>
      </w:r>
      <w:r w:rsidR="00780720" w:rsidRPr="00B425CA">
        <w:rPr>
          <w:rFonts w:asciiTheme="majorBidi" w:hAnsiTheme="majorBidi" w:cstheme="majorBidi"/>
          <w:color w:val="000000"/>
        </w:rPr>
        <w:t xml:space="preserve">justificatory </w:t>
      </w:r>
      <w:r w:rsidR="005924A3" w:rsidRPr="00B425CA">
        <w:rPr>
          <w:rFonts w:asciiTheme="majorBidi" w:hAnsiTheme="majorBidi" w:cstheme="majorBidi"/>
          <w:color w:val="000000"/>
        </w:rPr>
        <w:t>role</w:t>
      </w:r>
      <w:r w:rsidR="00780720" w:rsidRPr="00B425CA">
        <w:rPr>
          <w:rFonts w:asciiTheme="majorBidi" w:hAnsiTheme="majorBidi" w:cstheme="majorBidi"/>
          <w:color w:val="000000"/>
        </w:rPr>
        <w:t xml:space="preserve"> of</w:t>
      </w:r>
      <w:r w:rsidR="00B65590" w:rsidRPr="00B425CA">
        <w:rPr>
          <w:rFonts w:asciiTheme="majorBidi" w:hAnsiTheme="majorBidi" w:cstheme="majorBidi"/>
          <w:color w:val="000000"/>
        </w:rPr>
        <w:t xml:space="preserve"> facts about racial injustice </w:t>
      </w:r>
      <w:r w:rsidR="005924A3" w:rsidRPr="00B425CA">
        <w:rPr>
          <w:rFonts w:asciiTheme="majorBidi" w:hAnsiTheme="majorBidi" w:cstheme="majorBidi"/>
          <w:color w:val="000000"/>
        </w:rPr>
        <w:t>in justice as fairness</w:t>
      </w:r>
      <w:r w:rsidR="00927A74" w:rsidRPr="00B425CA">
        <w:rPr>
          <w:rFonts w:asciiTheme="majorBidi" w:hAnsiTheme="majorBidi" w:cstheme="majorBidi"/>
          <w:color w:val="000000"/>
        </w:rPr>
        <w:t>, focusing on the methods of the Original Position and Reflective Equilibrium</w:t>
      </w:r>
      <w:r w:rsidR="004F7A71" w:rsidRPr="00B425CA">
        <w:rPr>
          <w:rFonts w:asciiTheme="majorBidi" w:hAnsiTheme="majorBidi" w:cstheme="majorBidi"/>
          <w:color w:val="000000"/>
        </w:rPr>
        <w:t>.</w:t>
      </w:r>
      <w:r w:rsidR="00806477" w:rsidRPr="00B425CA">
        <w:rPr>
          <w:rFonts w:asciiTheme="majorBidi" w:hAnsiTheme="majorBidi" w:cstheme="majorBidi"/>
          <w:color w:val="000000"/>
        </w:rPr>
        <w:t xml:space="preserve"> </w:t>
      </w:r>
      <w:r w:rsidR="004F7A71" w:rsidRPr="00B425CA">
        <w:rPr>
          <w:rFonts w:asciiTheme="majorBidi" w:hAnsiTheme="majorBidi" w:cstheme="majorBidi"/>
          <w:color w:val="000000"/>
        </w:rPr>
        <w:t>It concludes</w:t>
      </w:r>
      <w:r w:rsidR="00780720" w:rsidRPr="00B425CA">
        <w:rPr>
          <w:rFonts w:asciiTheme="majorBidi" w:hAnsiTheme="majorBidi" w:cstheme="majorBidi"/>
          <w:color w:val="000000"/>
        </w:rPr>
        <w:t xml:space="preserve"> with a </w:t>
      </w:r>
      <w:r w:rsidR="00397781" w:rsidRPr="00B425CA">
        <w:rPr>
          <w:rFonts w:asciiTheme="majorBidi" w:hAnsiTheme="majorBidi" w:cstheme="majorBidi"/>
          <w:color w:val="000000"/>
        </w:rPr>
        <w:t xml:space="preserve">reinterpretation of </w:t>
      </w:r>
      <w:r w:rsidR="00780720" w:rsidRPr="00B425CA">
        <w:rPr>
          <w:rFonts w:asciiTheme="majorBidi" w:hAnsiTheme="majorBidi" w:cstheme="majorBidi"/>
          <w:color w:val="000000"/>
        </w:rPr>
        <w:t>the method of Reflective Equilibrium</w:t>
      </w:r>
      <w:r w:rsidR="006E2E7D" w:rsidRPr="00B425CA">
        <w:rPr>
          <w:rFonts w:asciiTheme="majorBidi" w:hAnsiTheme="majorBidi" w:cstheme="majorBidi"/>
          <w:color w:val="000000"/>
        </w:rPr>
        <w:t xml:space="preserve"> that </w:t>
      </w:r>
      <w:r w:rsidR="00D84424">
        <w:rPr>
          <w:rFonts w:asciiTheme="majorBidi" w:hAnsiTheme="majorBidi" w:cstheme="majorBidi"/>
          <w:color w:val="000000"/>
        </w:rPr>
        <w:t>shows why</w:t>
      </w:r>
      <w:r w:rsidR="006E2E7D" w:rsidRPr="00B425CA">
        <w:rPr>
          <w:rFonts w:asciiTheme="majorBidi" w:hAnsiTheme="majorBidi" w:cstheme="majorBidi"/>
          <w:color w:val="000000"/>
        </w:rPr>
        <w:t xml:space="preserve"> it</w:t>
      </w:r>
      <w:r w:rsidR="00780720" w:rsidRPr="00B425CA">
        <w:rPr>
          <w:rFonts w:asciiTheme="majorBidi" w:hAnsiTheme="majorBidi" w:cstheme="majorBidi"/>
          <w:color w:val="000000"/>
        </w:rPr>
        <w:t xml:space="preserve"> provides </w:t>
      </w:r>
      <w:r w:rsidR="00AF746A" w:rsidRPr="00B425CA">
        <w:rPr>
          <w:rFonts w:asciiTheme="majorBidi" w:hAnsiTheme="majorBidi" w:cstheme="majorBidi"/>
          <w:color w:val="000000"/>
        </w:rPr>
        <w:t>a</w:t>
      </w:r>
      <w:r w:rsidR="00780720" w:rsidRPr="00B425CA">
        <w:rPr>
          <w:rFonts w:asciiTheme="majorBidi" w:hAnsiTheme="majorBidi" w:cstheme="majorBidi"/>
          <w:color w:val="000000"/>
        </w:rPr>
        <w:t xml:space="preserve"> promising pathway for </w:t>
      </w:r>
      <w:r w:rsidR="004F6B58" w:rsidRPr="00B425CA">
        <w:rPr>
          <w:rFonts w:asciiTheme="majorBidi" w:hAnsiTheme="majorBidi" w:cstheme="majorBidi"/>
          <w:color w:val="000000"/>
        </w:rPr>
        <w:t>showcasing the</w:t>
      </w:r>
      <w:r w:rsidR="00780720" w:rsidRPr="00B425CA">
        <w:rPr>
          <w:rFonts w:asciiTheme="majorBidi" w:hAnsiTheme="majorBidi" w:cstheme="majorBidi"/>
          <w:color w:val="000000"/>
        </w:rPr>
        <w:t xml:space="preserve"> </w:t>
      </w:r>
      <w:r w:rsidR="006D3791" w:rsidRPr="00B425CA">
        <w:rPr>
          <w:rFonts w:asciiTheme="majorBidi" w:hAnsiTheme="majorBidi" w:cstheme="majorBidi"/>
          <w:color w:val="000000"/>
        </w:rPr>
        <w:t xml:space="preserve">explicit </w:t>
      </w:r>
      <w:r w:rsidR="004F6B58" w:rsidRPr="00B425CA">
        <w:rPr>
          <w:rFonts w:asciiTheme="majorBidi" w:hAnsiTheme="majorBidi" w:cstheme="majorBidi"/>
          <w:color w:val="000000"/>
        </w:rPr>
        <w:t xml:space="preserve">role </w:t>
      </w:r>
      <w:r w:rsidR="006D3791" w:rsidRPr="00B425CA">
        <w:rPr>
          <w:rFonts w:asciiTheme="majorBidi" w:hAnsiTheme="majorBidi" w:cstheme="majorBidi"/>
          <w:color w:val="000000"/>
        </w:rPr>
        <w:t xml:space="preserve">of facts about racial realities </w:t>
      </w:r>
      <w:r w:rsidR="004F6B58" w:rsidRPr="00B425CA">
        <w:rPr>
          <w:rFonts w:asciiTheme="majorBidi" w:hAnsiTheme="majorBidi" w:cstheme="majorBidi"/>
          <w:color w:val="000000"/>
        </w:rPr>
        <w:t xml:space="preserve">in ideal theory. </w:t>
      </w:r>
      <w:r w:rsidR="00166F35" w:rsidRPr="00B425CA">
        <w:rPr>
          <w:rFonts w:asciiTheme="majorBidi" w:hAnsiTheme="majorBidi" w:cstheme="majorBidi"/>
          <w:color w:val="000000"/>
        </w:rPr>
        <w:t>Namely, their</w:t>
      </w:r>
      <w:r w:rsidR="00702ABF" w:rsidRPr="00B425CA">
        <w:rPr>
          <w:rFonts w:asciiTheme="majorBidi" w:hAnsiTheme="majorBidi" w:cstheme="majorBidi"/>
          <w:color w:val="000000"/>
        </w:rPr>
        <w:t xml:space="preserve"> consideration </w:t>
      </w:r>
      <w:r w:rsidR="006E2E7D" w:rsidRPr="00B425CA">
        <w:rPr>
          <w:rFonts w:asciiTheme="majorBidi" w:hAnsiTheme="majorBidi" w:cstheme="majorBidi"/>
          <w:color w:val="000000"/>
        </w:rPr>
        <w:t xml:space="preserve">can </w:t>
      </w:r>
      <w:r w:rsidR="00780720" w:rsidRPr="00B425CA">
        <w:rPr>
          <w:rFonts w:asciiTheme="majorBidi" w:hAnsiTheme="majorBidi" w:cstheme="majorBidi"/>
          <w:color w:val="000000"/>
        </w:rPr>
        <w:t>add justification to the idea of justice as fairness</w:t>
      </w:r>
      <w:r w:rsidR="006D3791" w:rsidRPr="00B425CA">
        <w:rPr>
          <w:rFonts w:asciiTheme="majorBidi" w:hAnsiTheme="majorBidi" w:cstheme="majorBidi"/>
          <w:color w:val="000000"/>
        </w:rPr>
        <w:t>.</w:t>
      </w:r>
    </w:p>
    <w:p w14:paraId="24BFD671" w14:textId="77777777" w:rsidR="00496E01" w:rsidRPr="00B425CA" w:rsidRDefault="00496E01" w:rsidP="00496E01">
      <w:pPr>
        <w:jc w:val="both"/>
        <w:rPr>
          <w:rFonts w:asciiTheme="majorBidi" w:hAnsiTheme="majorBidi" w:cstheme="majorBidi"/>
          <w:color w:val="000000"/>
        </w:rPr>
      </w:pPr>
    </w:p>
    <w:p w14:paraId="6E9283F7" w14:textId="1793A53E" w:rsidR="00496E01" w:rsidRPr="00B425CA" w:rsidRDefault="00496E01" w:rsidP="00FA161F">
      <w:pPr>
        <w:spacing w:line="480" w:lineRule="auto"/>
        <w:jc w:val="both"/>
        <w:rPr>
          <w:rFonts w:asciiTheme="majorBidi" w:hAnsiTheme="majorBidi" w:cstheme="majorBidi"/>
          <w:color w:val="000000"/>
        </w:rPr>
      </w:pPr>
      <w:r w:rsidRPr="00B425CA">
        <w:rPr>
          <w:rFonts w:asciiTheme="majorBidi" w:hAnsiTheme="majorBidi" w:cstheme="majorBidi"/>
          <w:color w:val="000000"/>
        </w:rPr>
        <w:t>Key words: race, gender, racial justice, ideal/nonideal theory</w:t>
      </w:r>
      <w:r w:rsidR="009C1E01" w:rsidRPr="00B425CA">
        <w:rPr>
          <w:rFonts w:asciiTheme="majorBidi" w:hAnsiTheme="majorBidi" w:cstheme="majorBidi"/>
          <w:color w:val="000000"/>
        </w:rPr>
        <w:t xml:space="preserve">, justification </w:t>
      </w:r>
    </w:p>
    <w:p w14:paraId="05DD8F8C" w14:textId="77777777" w:rsidR="00496E01" w:rsidRPr="00B425CA" w:rsidRDefault="00496E01" w:rsidP="00496E01">
      <w:pPr>
        <w:spacing w:line="480" w:lineRule="auto"/>
        <w:jc w:val="both"/>
        <w:rPr>
          <w:rFonts w:asciiTheme="majorBidi" w:hAnsiTheme="majorBidi" w:cstheme="majorBidi"/>
          <w:color w:val="000000"/>
        </w:rPr>
      </w:pPr>
    </w:p>
    <w:p w14:paraId="1FD8A83B" w14:textId="77777777" w:rsidR="00496E01" w:rsidRPr="00B425CA" w:rsidRDefault="00496E01" w:rsidP="00496E01">
      <w:pPr>
        <w:spacing w:line="480" w:lineRule="auto"/>
        <w:jc w:val="both"/>
        <w:rPr>
          <w:rFonts w:asciiTheme="majorBidi" w:hAnsiTheme="majorBidi" w:cstheme="majorBidi"/>
          <w:color w:val="000000"/>
        </w:rPr>
      </w:pPr>
      <w:r w:rsidRPr="00B425CA">
        <w:rPr>
          <w:rFonts w:asciiTheme="majorBidi" w:hAnsiTheme="majorBidi" w:cstheme="majorBidi"/>
          <w:color w:val="000000"/>
        </w:rPr>
        <w:t>Introduction:</w:t>
      </w:r>
    </w:p>
    <w:p w14:paraId="58CAA744" w14:textId="36C016AD" w:rsidR="001D3B5A" w:rsidRPr="00B425CA" w:rsidRDefault="00496E01" w:rsidP="00FA112A">
      <w:pPr>
        <w:spacing w:line="480" w:lineRule="auto"/>
        <w:jc w:val="both"/>
        <w:rPr>
          <w:rFonts w:asciiTheme="majorBidi" w:hAnsiTheme="majorBidi" w:cstheme="majorBidi"/>
        </w:rPr>
      </w:pPr>
      <w:r w:rsidRPr="00B425CA">
        <w:rPr>
          <w:rFonts w:asciiTheme="majorBidi" w:hAnsiTheme="majorBidi" w:cstheme="majorBidi"/>
        </w:rPr>
        <w:tab/>
        <w:t>John Rawls never substantively theorized racial justice. As the late Charles Mills documents, Rawls wrote and said little about race. “Thirty years after [</w:t>
      </w:r>
      <w:r w:rsidRPr="00B425CA">
        <w:rPr>
          <w:rFonts w:asciiTheme="majorBidi" w:hAnsiTheme="majorBidi" w:cstheme="majorBidi"/>
          <w:i/>
          <w:iCs/>
        </w:rPr>
        <w:t>A</w:t>
      </w:r>
      <w:r w:rsidRPr="00B425CA">
        <w:rPr>
          <w:rFonts w:asciiTheme="majorBidi" w:hAnsiTheme="majorBidi" w:cstheme="majorBidi"/>
        </w:rPr>
        <w:t xml:space="preserve">] </w:t>
      </w:r>
      <w:r w:rsidRPr="00B425CA">
        <w:rPr>
          <w:rFonts w:asciiTheme="majorBidi" w:hAnsiTheme="majorBidi" w:cstheme="majorBidi"/>
          <w:i/>
          <w:iCs/>
        </w:rPr>
        <w:t>Theory</w:t>
      </w:r>
      <w:r w:rsidRPr="00B425CA">
        <w:rPr>
          <w:rFonts w:asciiTheme="majorBidi" w:hAnsiTheme="majorBidi" w:cstheme="majorBidi"/>
        </w:rPr>
        <w:t xml:space="preserve"> [</w:t>
      </w:r>
      <w:r w:rsidRPr="00B425CA">
        <w:rPr>
          <w:rFonts w:asciiTheme="majorBidi" w:hAnsiTheme="majorBidi" w:cstheme="majorBidi"/>
          <w:i/>
          <w:iCs/>
        </w:rPr>
        <w:t>of Justice</w:t>
      </w:r>
      <w:r w:rsidRPr="00B425CA">
        <w:rPr>
          <w:rFonts w:asciiTheme="majorBidi" w:hAnsiTheme="majorBidi" w:cstheme="majorBidi"/>
        </w:rPr>
        <w:t xml:space="preserve">], he still had not moved on to race—surely one of the most pressing, if not </w:t>
      </w:r>
      <w:r w:rsidRPr="00B425CA">
        <w:rPr>
          <w:rFonts w:asciiTheme="majorBidi" w:hAnsiTheme="majorBidi" w:cstheme="majorBidi"/>
          <w:i/>
          <w:iCs/>
        </w:rPr>
        <w:t xml:space="preserve">the </w:t>
      </w:r>
      <w:r w:rsidRPr="00B425CA">
        <w:rPr>
          <w:rFonts w:asciiTheme="majorBidi" w:hAnsiTheme="majorBidi" w:cstheme="majorBidi"/>
        </w:rPr>
        <w:t>most pressing, issues of justice in the American polity. What was keeping him” (2017, 155)? Given Rawls’s relative silence on race in his published works, Mills argues that Rawls’s theory of justice cannot yield a satisfactory theory of racial justice.</w:t>
      </w:r>
      <w:r w:rsidR="00F7193D" w:rsidRPr="00B425CA">
        <w:rPr>
          <w:rFonts w:asciiTheme="majorBidi" w:hAnsiTheme="majorBidi" w:cstheme="majorBidi"/>
        </w:rPr>
        <w:t xml:space="preserve"> </w:t>
      </w:r>
      <w:r w:rsidR="0019784C" w:rsidRPr="00B425CA">
        <w:rPr>
          <w:rFonts w:asciiTheme="majorBidi" w:hAnsiTheme="majorBidi" w:cstheme="majorBidi"/>
        </w:rPr>
        <w:t xml:space="preserve">Rawls’s “body of work” simply “does not extend to the subject of racial justice” (2017, 162). </w:t>
      </w:r>
      <w:r w:rsidR="00FA112A" w:rsidRPr="00B425CA">
        <w:rPr>
          <w:rFonts w:asciiTheme="majorBidi" w:hAnsiTheme="majorBidi" w:cstheme="majorBidi"/>
        </w:rPr>
        <w:t>This is a serious indictment as Mills argues that racial injustice should be among political philosophers’ chief concerns</w:t>
      </w:r>
      <w:r w:rsidR="009F3618" w:rsidRPr="00B425CA">
        <w:rPr>
          <w:rFonts w:asciiTheme="majorBidi" w:hAnsiTheme="majorBidi" w:cstheme="majorBidi"/>
        </w:rPr>
        <w:t xml:space="preserve"> and </w:t>
      </w:r>
      <w:r w:rsidR="00EA6D39" w:rsidRPr="00B425CA">
        <w:rPr>
          <w:rFonts w:asciiTheme="majorBidi" w:hAnsiTheme="majorBidi" w:cstheme="majorBidi"/>
        </w:rPr>
        <w:t xml:space="preserve">that </w:t>
      </w:r>
      <w:r w:rsidR="009F3618" w:rsidRPr="00B425CA">
        <w:rPr>
          <w:rFonts w:asciiTheme="majorBidi" w:hAnsiTheme="majorBidi" w:cstheme="majorBidi"/>
        </w:rPr>
        <w:t xml:space="preserve">the idea of justice as fairness is </w:t>
      </w:r>
      <w:r w:rsidR="00CB660E" w:rsidRPr="00B425CA">
        <w:rPr>
          <w:rFonts w:asciiTheme="majorBidi" w:hAnsiTheme="majorBidi" w:cstheme="majorBidi"/>
        </w:rPr>
        <w:t xml:space="preserve">inhospitable to </w:t>
      </w:r>
      <w:r w:rsidR="009F3618" w:rsidRPr="00B425CA">
        <w:rPr>
          <w:rFonts w:asciiTheme="majorBidi" w:hAnsiTheme="majorBidi" w:cstheme="majorBidi"/>
        </w:rPr>
        <w:t>a racial justice agenda</w:t>
      </w:r>
      <w:r w:rsidR="00FA112A" w:rsidRPr="00B425CA">
        <w:rPr>
          <w:rFonts w:asciiTheme="majorBidi" w:hAnsiTheme="majorBidi" w:cstheme="majorBidi"/>
        </w:rPr>
        <w:t>.</w:t>
      </w:r>
    </w:p>
    <w:p w14:paraId="55FF8612" w14:textId="21DCA581" w:rsidR="00E379B9" w:rsidRPr="00B425CA" w:rsidRDefault="00E379B9" w:rsidP="00FA112A">
      <w:pPr>
        <w:spacing w:line="480" w:lineRule="auto"/>
        <w:jc w:val="both"/>
        <w:rPr>
          <w:rFonts w:asciiTheme="majorBidi" w:hAnsiTheme="majorBidi" w:cstheme="majorBidi"/>
        </w:rPr>
      </w:pPr>
      <w:r w:rsidRPr="00B425CA">
        <w:rPr>
          <w:rFonts w:asciiTheme="majorBidi" w:hAnsiTheme="majorBidi" w:cstheme="majorBidi"/>
        </w:rPr>
        <w:lastRenderedPageBreak/>
        <w:tab/>
      </w:r>
      <w:r w:rsidR="0023079B" w:rsidRPr="00B425CA">
        <w:rPr>
          <w:rFonts w:asciiTheme="majorBidi" w:hAnsiTheme="majorBidi" w:cstheme="majorBidi"/>
        </w:rPr>
        <w:t>Among his many charges against Rawls’s</w:t>
      </w:r>
      <w:r w:rsidR="00603B4F" w:rsidRPr="00B425CA">
        <w:rPr>
          <w:rFonts w:asciiTheme="majorBidi" w:hAnsiTheme="majorBidi" w:cstheme="majorBidi"/>
        </w:rPr>
        <w:t xml:space="preserve"> </w:t>
      </w:r>
      <w:r w:rsidR="0023079B" w:rsidRPr="00B425CA">
        <w:rPr>
          <w:rFonts w:asciiTheme="majorBidi" w:hAnsiTheme="majorBidi" w:cstheme="majorBidi"/>
        </w:rPr>
        <w:t>theory</w:t>
      </w:r>
      <w:r w:rsidR="005431D9" w:rsidRPr="00B425CA">
        <w:rPr>
          <w:rFonts w:asciiTheme="majorBidi" w:hAnsiTheme="majorBidi" w:cstheme="majorBidi"/>
        </w:rPr>
        <w:t xml:space="preserve"> of justice</w:t>
      </w:r>
      <w:r w:rsidR="0023079B" w:rsidRPr="00B425CA">
        <w:rPr>
          <w:rFonts w:asciiTheme="majorBidi" w:hAnsiTheme="majorBidi" w:cstheme="majorBidi"/>
        </w:rPr>
        <w:t xml:space="preserve">, </w:t>
      </w:r>
      <w:r w:rsidRPr="00B425CA">
        <w:rPr>
          <w:rFonts w:asciiTheme="majorBidi" w:hAnsiTheme="majorBidi" w:cstheme="majorBidi"/>
        </w:rPr>
        <w:t>Mills objects</w:t>
      </w:r>
      <w:r w:rsidR="0023079B" w:rsidRPr="00B425CA">
        <w:rPr>
          <w:rFonts w:asciiTheme="majorBidi" w:hAnsiTheme="majorBidi" w:cstheme="majorBidi"/>
        </w:rPr>
        <w:t xml:space="preserve"> that</w:t>
      </w:r>
      <w:r w:rsidRPr="00B425CA">
        <w:rPr>
          <w:rFonts w:asciiTheme="majorBidi" w:hAnsiTheme="majorBidi" w:cstheme="majorBidi"/>
        </w:rPr>
        <w:t xml:space="preserve"> Rawls’s theory is an “ideal </w:t>
      </w:r>
      <w:proofErr w:type="spellStart"/>
      <w:r w:rsidRPr="00B425CA">
        <w:rPr>
          <w:rFonts w:asciiTheme="majorBidi" w:hAnsiTheme="majorBidi" w:cstheme="majorBidi"/>
        </w:rPr>
        <w:t>ideal</w:t>
      </w:r>
      <w:proofErr w:type="spellEnd"/>
      <w:r w:rsidRPr="00B425CA">
        <w:rPr>
          <w:rFonts w:asciiTheme="majorBidi" w:hAnsiTheme="majorBidi" w:cstheme="majorBidi"/>
        </w:rPr>
        <w:t>,” rather than a “</w:t>
      </w:r>
      <w:proofErr w:type="spellStart"/>
      <w:r w:rsidRPr="00B425CA">
        <w:rPr>
          <w:rFonts w:asciiTheme="majorBidi" w:hAnsiTheme="majorBidi" w:cstheme="majorBidi"/>
        </w:rPr>
        <w:t>rectificatory</w:t>
      </w:r>
      <w:proofErr w:type="spellEnd"/>
      <w:r w:rsidRPr="00B425CA">
        <w:rPr>
          <w:rFonts w:asciiTheme="majorBidi" w:hAnsiTheme="majorBidi" w:cstheme="majorBidi"/>
        </w:rPr>
        <w:t xml:space="preserve"> ideal.” An “ideal </w:t>
      </w:r>
      <w:proofErr w:type="spellStart"/>
      <w:r w:rsidRPr="00B425CA">
        <w:rPr>
          <w:rFonts w:asciiTheme="majorBidi" w:hAnsiTheme="majorBidi" w:cstheme="majorBidi"/>
        </w:rPr>
        <w:t>ideal</w:t>
      </w:r>
      <w:proofErr w:type="spellEnd"/>
      <w:r w:rsidRPr="00B425CA">
        <w:rPr>
          <w:rFonts w:asciiTheme="majorBidi" w:hAnsiTheme="majorBidi" w:cstheme="majorBidi"/>
        </w:rPr>
        <w:t>” signifies an “‘ideally just’ […] society without any previous history of injustice,” whereas a “</w:t>
      </w:r>
      <w:proofErr w:type="spellStart"/>
      <w:r w:rsidRPr="00B425CA">
        <w:rPr>
          <w:rFonts w:asciiTheme="majorBidi" w:hAnsiTheme="majorBidi" w:cstheme="majorBidi"/>
        </w:rPr>
        <w:t>rectificatory</w:t>
      </w:r>
      <w:proofErr w:type="spellEnd"/>
      <w:r w:rsidRPr="00B425CA">
        <w:rPr>
          <w:rFonts w:asciiTheme="majorBidi" w:hAnsiTheme="majorBidi" w:cstheme="majorBidi"/>
        </w:rPr>
        <w:t xml:space="preserve"> ideal” “means a society with an unjust history that has now been completely corrected for. Rawls really means the former, not the latter” (Mills 2017, 140). In Mills’s view, the defect of “ideal </w:t>
      </w:r>
      <w:proofErr w:type="spellStart"/>
      <w:r w:rsidRPr="00B425CA">
        <w:rPr>
          <w:rFonts w:asciiTheme="majorBidi" w:hAnsiTheme="majorBidi" w:cstheme="majorBidi"/>
        </w:rPr>
        <w:t>ideal</w:t>
      </w:r>
      <w:proofErr w:type="spellEnd"/>
      <w:r w:rsidRPr="00B425CA">
        <w:rPr>
          <w:rFonts w:asciiTheme="majorBidi" w:hAnsiTheme="majorBidi" w:cstheme="majorBidi"/>
        </w:rPr>
        <w:t>” theory is that it aims to “prevent” future injustice from occurring. But “prevention generally differs from cure” and Mills is interested in a “cure” (2017, 140).</w:t>
      </w:r>
      <w:r w:rsidR="0023079B" w:rsidRPr="00B425CA">
        <w:rPr>
          <w:rFonts w:asciiTheme="majorBidi" w:hAnsiTheme="majorBidi" w:cstheme="majorBidi"/>
        </w:rPr>
        <w:t xml:space="preserve"> Mills concludes that Rawls’s theory </w:t>
      </w:r>
      <w:r w:rsidR="008C1341" w:rsidRPr="00B425CA">
        <w:rPr>
          <w:rFonts w:asciiTheme="majorBidi" w:hAnsiTheme="majorBidi" w:cstheme="majorBidi"/>
        </w:rPr>
        <w:t>is ill-suited to</w:t>
      </w:r>
      <w:r w:rsidR="0023079B" w:rsidRPr="00B425CA">
        <w:rPr>
          <w:rFonts w:asciiTheme="majorBidi" w:hAnsiTheme="majorBidi" w:cstheme="majorBidi"/>
        </w:rPr>
        <w:t xml:space="preserve"> </w:t>
      </w:r>
      <w:r w:rsidR="00FF1B38" w:rsidRPr="00B425CA">
        <w:rPr>
          <w:rFonts w:asciiTheme="majorBidi" w:hAnsiTheme="majorBidi" w:cstheme="majorBidi"/>
        </w:rPr>
        <w:t xml:space="preserve">redress </w:t>
      </w:r>
      <w:r w:rsidR="00370851" w:rsidRPr="00B425CA">
        <w:rPr>
          <w:rFonts w:asciiTheme="majorBidi" w:hAnsiTheme="majorBidi" w:cstheme="majorBidi"/>
        </w:rPr>
        <w:t xml:space="preserve">racial </w:t>
      </w:r>
      <w:r w:rsidR="0023079B" w:rsidRPr="00B425CA">
        <w:rPr>
          <w:rFonts w:asciiTheme="majorBidi" w:hAnsiTheme="majorBidi" w:cstheme="majorBidi"/>
        </w:rPr>
        <w:t>injustice</w:t>
      </w:r>
      <w:r w:rsidR="009F3618" w:rsidRPr="00B425CA">
        <w:rPr>
          <w:rFonts w:asciiTheme="majorBidi" w:hAnsiTheme="majorBidi" w:cstheme="majorBidi"/>
        </w:rPr>
        <w:t xml:space="preserve"> because it is not designed for this purpose</w:t>
      </w:r>
      <w:r w:rsidR="00EA196C" w:rsidRPr="00B425CA">
        <w:rPr>
          <w:rFonts w:asciiTheme="majorBidi" w:hAnsiTheme="majorBidi" w:cstheme="majorBidi"/>
        </w:rPr>
        <w:t>.</w:t>
      </w:r>
      <w:r w:rsidR="0023079B" w:rsidRPr="00B425CA">
        <w:rPr>
          <w:rFonts w:asciiTheme="majorBidi" w:hAnsiTheme="majorBidi" w:cstheme="majorBidi"/>
        </w:rPr>
        <w:t xml:space="preserve"> </w:t>
      </w:r>
      <w:r w:rsidR="00AF15C1" w:rsidRPr="00B425CA">
        <w:rPr>
          <w:rFonts w:asciiTheme="majorBidi" w:hAnsiTheme="majorBidi" w:cstheme="majorBidi"/>
        </w:rPr>
        <w:t xml:space="preserve">While there are many ways to interpret Mills’s objection to ideal theory, in this chapter, I survey how to respond to </w:t>
      </w:r>
      <w:r w:rsidR="00111D0E" w:rsidRPr="00B425CA">
        <w:rPr>
          <w:rFonts w:asciiTheme="majorBidi" w:hAnsiTheme="majorBidi" w:cstheme="majorBidi"/>
        </w:rPr>
        <w:t xml:space="preserve">his </w:t>
      </w:r>
      <w:r w:rsidR="00AF15C1" w:rsidRPr="00B425CA">
        <w:rPr>
          <w:rFonts w:asciiTheme="majorBidi" w:hAnsiTheme="majorBidi" w:cstheme="majorBidi"/>
        </w:rPr>
        <w:t>claim that</w:t>
      </w:r>
      <w:r w:rsidR="00A82DD1" w:rsidRPr="00B425CA">
        <w:rPr>
          <w:rFonts w:asciiTheme="majorBidi" w:hAnsiTheme="majorBidi" w:cstheme="majorBidi"/>
        </w:rPr>
        <w:t xml:space="preserve"> Rawls’s</w:t>
      </w:r>
      <w:r w:rsidR="00AF15C1" w:rsidRPr="00B425CA">
        <w:rPr>
          <w:rFonts w:asciiTheme="majorBidi" w:hAnsiTheme="majorBidi" w:cstheme="majorBidi"/>
        </w:rPr>
        <w:t xml:space="preserve"> ideal theory</w:t>
      </w:r>
      <w:r w:rsidR="00912F43" w:rsidRPr="00B425CA">
        <w:rPr>
          <w:rFonts w:asciiTheme="majorBidi" w:hAnsiTheme="majorBidi" w:cstheme="majorBidi"/>
        </w:rPr>
        <w:t xml:space="preserve"> </w:t>
      </w:r>
      <w:r w:rsidR="005578B0" w:rsidRPr="00B425CA">
        <w:rPr>
          <w:rFonts w:asciiTheme="majorBidi" w:hAnsiTheme="majorBidi" w:cstheme="majorBidi"/>
        </w:rPr>
        <w:t>lacks</w:t>
      </w:r>
      <w:r w:rsidR="00912F43" w:rsidRPr="00B425CA">
        <w:rPr>
          <w:rFonts w:asciiTheme="majorBidi" w:hAnsiTheme="majorBidi" w:cstheme="majorBidi"/>
        </w:rPr>
        <w:t xml:space="preserve"> </w:t>
      </w:r>
      <w:r w:rsidR="00AF15C1" w:rsidRPr="00B425CA">
        <w:rPr>
          <w:rFonts w:asciiTheme="majorBidi" w:hAnsiTheme="majorBidi" w:cstheme="majorBidi"/>
        </w:rPr>
        <w:t>a</w:t>
      </w:r>
      <w:r w:rsidR="00203956" w:rsidRPr="00B425CA">
        <w:rPr>
          <w:rFonts w:asciiTheme="majorBidi" w:hAnsiTheme="majorBidi" w:cstheme="majorBidi"/>
        </w:rPr>
        <w:t xml:space="preserve"> suitable </w:t>
      </w:r>
      <w:r w:rsidR="00AF15C1" w:rsidRPr="00B425CA">
        <w:rPr>
          <w:rFonts w:asciiTheme="majorBidi" w:hAnsiTheme="majorBidi" w:cstheme="majorBidi"/>
          <w:i/>
          <w:iCs/>
        </w:rPr>
        <w:t xml:space="preserve">epistemic </w:t>
      </w:r>
      <w:r w:rsidR="00912F43" w:rsidRPr="00B425CA">
        <w:rPr>
          <w:rFonts w:asciiTheme="majorBidi" w:hAnsiTheme="majorBidi" w:cstheme="majorBidi"/>
          <w:i/>
          <w:iCs/>
        </w:rPr>
        <w:t xml:space="preserve">and evaluative </w:t>
      </w:r>
      <w:r w:rsidR="00AF15C1" w:rsidRPr="00B425CA">
        <w:rPr>
          <w:rFonts w:asciiTheme="majorBidi" w:hAnsiTheme="majorBidi" w:cstheme="majorBidi"/>
          <w:i/>
          <w:iCs/>
        </w:rPr>
        <w:t>orientation</w:t>
      </w:r>
      <w:r w:rsidR="00912F43" w:rsidRPr="00B425CA">
        <w:rPr>
          <w:rFonts w:asciiTheme="majorBidi" w:hAnsiTheme="majorBidi" w:cstheme="majorBidi"/>
        </w:rPr>
        <w:t xml:space="preserve"> </w:t>
      </w:r>
      <w:r w:rsidR="00CE4AAD" w:rsidRPr="00B425CA">
        <w:rPr>
          <w:rFonts w:asciiTheme="majorBidi" w:hAnsiTheme="majorBidi" w:cstheme="majorBidi"/>
        </w:rPr>
        <w:t xml:space="preserve">towards </w:t>
      </w:r>
      <w:r w:rsidR="009C1581" w:rsidRPr="00B425CA">
        <w:rPr>
          <w:rFonts w:asciiTheme="majorBidi" w:hAnsiTheme="majorBidi" w:cstheme="majorBidi"/>
        </w:rPr>
        <w:t xml:space="preserve">understanding and </w:t>
      </w:r>
      <w:r w:rsidR="00912F43" w:rsidRPr="00B425CA">
        <w:rPr>
          <w:rFonts w:asciiTheme="majorBidi" w:hAnsiTheme="majorBidi" w:cstheme="majorBidi"/>
        </w:rPr>
        <w:t>condemning</w:t>
      </w:r>
      <w:r w:rsidR="00AF15C1" w:rsidRPr="00B425CA">
        <w:rPr>
          <w:rFonts w:asciiTheme="majorBidi" w:hAnsiTheme="majorBidi" w:cstheme="majorBidi"/>
        </w:rPr>
        <w:t xml:space="preserve"> racial realities</w:t>
      </w:r>
      <w:r w:rsidR="00935C66" w:rsidRPr="00B425CA">
        <w:rPr>
          <w:rFonts w:asciiTheme="majorBidi" w:hAnsiTheme="majorBidi" w:cstheme="majorBidi"/>
        </w:rPr>
        <w:t>.</w:t>
      </w:r>
      <w:r w:rsidR="004165B1" w:rsidRPr="00B425CA">
        <w:rPr>
          <w:rFonts w:asciiTheme="majorBidi" w:hAnsiTheme="majorBidi" w:cstheme="majorBidi"/>
        </w:rPr>
        <w:t xml:space="preserve"> On this way of reading Mills’s objection, ideal theory is an “ideal </w:t>
      </w:r>
      <w:proofErr w:type="spellStart"/>
      <w:r w:rsidR="004165B1" w:rsidRPr="00B425CA">
        <w:rPr>
          <w:rFonts w:asciiTheme="majorBidi" w:hAnsiTheme="majorBidi" w:cstheme="majorBidi"/>
        </w:rPr>
        <w:t>ideal</w:t>
      </w:r>
      <w:proofErr w:type="spellEnd"/>
      <w:r w:rsidR="004165B1" w:rsidRPr="00B425CA">
        <w:rPr>
          <w:rFonts w:asciiTheme="majorBidi" w:hAnsiTheme="majorBidi" w:cstheme="majorBidi"/>
        </w:rPr>
        <w:t xml:space="preserve">” in that it does not </w:t>
      </w:r>
      <w:r w:rsidR="005578B0" w:rsidRPr="00B425CA">
        <w:rPr>
          <w:rFonts w:asciiTheme="majorBidi" w:hAnsiTheme="majorBidi" w:cstheme="majorBidi"/>
        </w:rPr>
        <w:t xml:space="preserve">consider, </w:t>
      </w:r>
      <w:r w:rsidR="004165B1" w:rsidRPr="00B425CA">
        <w:rPr>
          <w:rFonts w:asciiTheme="majorBidi" w:hAnsiTheme="majorBidi" w:cstheme="majorBidi"/>
        </w:rPr>
        <w:t xml:space="preserve">nor is it developed </w:t>
      </w:r>
      <w:r w:rsidR="00203956" w:rsidRPr="00B425CA">
        <w:rPr>
          <w:rFonts w:asciiTheme="majorBidi" w:hAnsiTheme="majorBidi" w:cstheme="majorBidi"/>
        </w:rPr>
        <w:t xml:space="preserve">in </w:t>
      </w:r>
      <w:r w:rsidR="004165B1" w:rsidRPr="00B425CA">
        <w:rPr>
          <w:rFonts w:asciiTheme="majorBidi" w:hAnsiTheme="majorBidi" w:cstheme="majorBidi"/>
        </w:rPr>
        <w:t>reference to</w:t>
      </w:r>
      <w:r w:rsidR="005578B0" w:rsidRPr="00B425CA">
        <w:rPr>
          <w:rFonts w:asciiTheme="majorBidi" w:hAnsiTheme="majorBidi" w:cstheme="majorBidi"/>
        </w:rPr>
        <w:t>,</w:t>
      </w:r>
      <w:r w:rsidR="004165B1" w:rsidRPr="00B425CA">
        <w:rPr>
          <w:rFonts w:asciiTheme="majorBidi" w:hAnsiTheme="majorBidi" w:cstheme="majorBidi"/>
        </w:rPr>
        <w:t xml:space="preserve"> racial realities. </w:t>
      </w:r>
      <w:r w:rsidR="00203956" w:rsidRPr="00B425CA">
        <w:rPr>
          <w:rFonts w:asciiTheme="majorBidi" w:hAnsiTheme="majorBidi" w:cstheme="majorBidi"/>
        </w:rPr>
        <w:t xml:space="preserve">To answer this version of the objection requires showcasing the role, if any, that facts </w:t>
      </w:r>
      <w:r w:rsidR="00C96EC6" w:rsidRPr="00B425CA">
        <w:rPr>
          <w:rFonts w:asciiTheme="majorBidi" w:hAnsiTheme="majorBidi" w:cstheme="majorBidi"/>
        </w:rPr>
        <w:t xml:space="preserve">about racial injustice </w:t>
      </w:r>
      <w:r w:rsidR="00203956" w:rsidRPr="00B425CA">
        <w:rPr>
          <w:rFonts w:asciiTheme="majorBidi" w:hAnsiTheme="majorBidi" w:cstheme="majorBidi"/>
        </w:rPr>
        <w:t>must play in ideal</w:t>
      </w:r>
      <w:r w:rsidR="003934E7" w:rsidRPr="00B425CA">
        <w:rPr>
          <w:rFonts w:asciiTheme="majorBidi" w:hAnsiTheme="majorBidi" w:cstheme="majorBidi"/>
        </w:rPr>
        <w:t>-</w:t>
      </w:r>
      <w:r w:rsidR="00203956" w:rsidRPr="00B425CA">
        <w:rPr>
          <w:rFonts w:asciiTheme="majorBidi" w:hAnsiTheme="majorBidi" w:cstheme="majorBidi"/>
        </w:rPr>
        <w:t>theory</w:t>
      </w:r>
      <w:r w:rsidR="003934E7" w:rsidRPr="00B425CA">
        <w:rPr>
          <w:rFonts w:asciiTheme="majorBidi" w:hAnsiTheme="majorBidi" w:cstheme="majorBidi"/>
        </w:rPr>
        <w:t xml:space="preserve"> construction</w:t>
      </w:r>
      <w:r w:rsidR="00203956" w:rsidRPr="00B425CA">
        <w:rPr>
          <w:rFonts w:asciiTheme="majorBidi" w:hAnsiTheme="majorBidi" w:cstheme="majorBidi"/>
        </w:rPr>
        <w:t>.</w:t>
      </w:r>
    </w:p>
    <w:p w14:paraId="2A7374A4" w14:textId="01CD0CFC" w:rsidR="00AE3717" w:rsidRPr="00B425CA" w:rsidRDefault="008D30E0" w:rsidP="00DA6EFE">
      <w:pPr>
        <w:spacing w:line="480" w:lineRule="auto"/>
        <w:ind w:firstLine="720"/>
        <w:jc w:val="both"/>
        <w:rPr>
          <w:rFonts w:asciiTheme="majorBidi" w:hAnsiTheme="majorBidi" w:cstheme="majorBidi"/>
        </w:rPr>
      </w:pPr>
      <w:r w:rsidRPr="00B425CA">
        <w:rPr>
          <w:rFonts w:asciiTheme="majorBidi" w:hAnsiTheme="majorBidi" w:cstheme="majorBidi"/>
        </w:rPr>
        <w:t xml:space="preserve">Rawls and </w:t>
      </w:r>
      <w:r w:rsidR="00DD1221" w:rsidRPr="00B425CA">
        <w:rPr>
          <w:rFonts w:asciiTheme="majorBidi" w:hAnsiTheme="majorBidi" w:cstheme="majorBidi"/>
        </w:rPr>
        <w:t xml:space="preserve">Rawls scholars </w:t>
      </w:r>
      <w:r w:rsidRPr="00B425CA">
        <w:rPr>
          <w:rFonts w:asciiTheme="majorBidi" w:hAnsiTheme="majorBidi" w:cstheme="majorBidi"/>
        </w:rPr>
        <w:t>have provided a variety of responses to the</w:t>
      </w:r>
      <w:r w:rsidR="00685146" w:rsidRPr="00B425CA">
        <w:rPr>
          <w:rFonts w:asciiTheme="majorBidi" w:hAnsiTheme="majorBidi" w:cstheme="majorBidi"/>
        </w:rPr>
        <w:t xml:space="preserve"> </w:t>
      </w:r>
      <w:r w:rsidRPr="00B425CA">
        <w:rPr>
          <w:rFonts w:asciiTheme="majorBidi" w:hAnsiTheme="majorBidi" w:cstheme="majorBidi"/>
        </w:rPr>
        <w:t xml:space="preserve">criticism </w:t>
      </w:r>
      <w:r w:rsidR="00985676" w:rsidRPr="00B425CA">
        <w:rPr>
          <w:rFonts w:asciiTheme="majorBidi" w:hAnsiTheme="majorBidi" w:cstheme="majorBidi"/>
        </w:rPr>
        <w:t>that justice as fairness is</w:t>
      </w:r>
      <w:r w:rsidR="00784858" w:rsidRPr="00B425CA">
        <w:rPr>
          <w:rFonts w:asciiTheme="majorBidi" w:hAnsiTheme="majorBidi" w:cstheme="majorBidi"/>
        </w:rPr>
        <w:t xml:space="preserve"> </w:t>
      </w:r>
      <w:r w:rsidR="00985676" w:rsidRPr="00B425CA">
        <w:rPr>
          <w:rFonts w:asciiTheme="majorBidi" w:hAnsiTheme="majorBidi" w:cstheme="majorBidi"/>
        </w:rPr>
        <w:t xml:space="preserve">insensitive to the circumstances of </w:t>
      </w:r>
      <w:r w:rsidR="00844713" w:rsidRPr="00B425CA">
        <w:rPr>
          <w:rFonts w:asciiTheme="majorBidi" w:hAnsiTheme="majorBidi" w:cstheme="majorBidi"/>
        </w:rPr>
        <w:t xml:space="preserve">racial </w:t>
      </w:r>
      <w:r w:rsidR="00985676" w:rsidRPr="00B425CA">
        <w:rPr>
          <w:rFonts w:asciiTheme="majorBidi" w:hAnsiTheme="majorBidi" w:cstheme="majorBidi"/>
        </w:rPr>
        <w:t>injustice.</w:t>
      </w:r>
      <w:r w:rsidR="00DC0ACE" w:rsidRPr="00B425CA">
        <w:rPr>
          <w:rFonts w:asciiTheme="majorBidi" w:hAnsiTheme="majorBidi" w:cstheme="majorBidi"/>
        </w:rPr>
        <w:t xml:space="preserve"> </w:t>
      </w:r>
      <w:r w:rsidR="00985676" w:rsidRPr="00B425CA">
        <w:rPr>
          <w:rFonts w:asciiTheme="majorBidi" w:hAnsiTheme="majorBidi" w:cstheme="majorBidi"/>
        </w:rPr>
        <w:t>This chapter survey</w:t>
      </w:r>
      <w:r w:rsidR="00476A83" w:rsidRPr="00B425CA">
        <w:rPr>
          <w:rFonts w:asciiTheme="majorBidi" w:hAnsiTheme="majorBidi" w:cstheme="majorBidi"/>
        </w:rPr>
        <w:t>s</w:t>
      </w:r>
      <w:r w:rsidR="00985676" w:rsidRPr="00B425CA">
        <w:rPr>
          <w:rFonts w:asciiTheme="majorBidi" w:hAnsiTheme="majorBidi" w:cstheme="majorBidi"/>
        </w:rPr>
        <w:t xml:space="preserve"> </w:t>
      </w:r>
      <w:r w:rsidR="000A673F" w:rsidRPr="00B425CA">
        <w:rPr>
          <w:rFonts w:asciiTheme="majorBidi" w:hAnsiTheme="majorBidi" w:cstheme="majorBidi"/>
        </w:rPr>
        <w:t xml:space="preserve">how </w:t>
      </w:r>
      <w:r w:rsidR="002703A1" w:rsidRPr="00B425CA">
        <w:rPr>
          <w:rFonts w:asciiTheme="majorBidi" w:hAnsiTheme="majorBidi" w:cstheme="majorBidi"/>
        </w:rPr>
        <w:t xml:space="preserve">Rawls </w:t>
      </w:r>
      <w:r w:rsidR="00A35F16" w:rsidRPr="00B425CA">
        <w:rPr>
          <w:rFonts w:asciiTheme="majorBidi" w:hAnsiTheme="majorBidi" w:cstheme="majorBidi"/>
        </w:rPr>
        <w:t>and Rawls scholars</w:t>
      </w:r>
      <w:r w:rsidR="000E601C" w:rsidRPr="00B425CA">
        <w:rPr>
          <w:rFonts w:asciiTheme="majorBidi" w:hAnsiTheme="majorBidi" w:cstheme="majorBidi"/>
        </w:rPr>
        <w:t xml:space="preserve"> </w:t>
      </w:r>
      <w:r w:rsidR="0019332B" w:rsidRPr="00B425CA">
        <w:rPr>
          <w:rFonts w:asciiTheme="majorBidi" w:hAnsiTheme="majorBidi" w:cstheme="majorBidi"/>
        </w:rPr>
        <w:t>treat</w:t>
      </w:r>
      <w:r w:rsidR="00FD05D5" w:rsidRPr="00B425CA">
        <w:rPr>
          <w:rFonts w:asciiTheme="majorBidi" w:hAnsiTheme="majorBidi" w:cstheme="majorBidi"/>
        </w:rPr>
        <w:t xml:space="preserve"> facts about racial injustice in ideal theory. </w:t>
      </w:r>
      <w:r w:rsidR="00155661" w:rsidRPr="00B425CA">
        <w:rPr>
          <w:rFonts w:asciiTheme="majorBidi" w:hAnsiTheme="majorBidi" w:cstheme="majorBidi"/>
        </w:rPr>
        <w:t xml:space="preserve">On the one hand, this chapter </w:t>
      </w:r>
      <w:r w:rsidR="00F7005F" w:rsidRPr="00B425CA">
        <w:rPr>
          <w:rFonts w:asciiTheme="majorBidi" w:hAnsiTheme="majorBidi" w:cstheme="majorBidi"/>
        </w:rPr>
        <w:t>defend</w:t>
      </w:r>
      <w:r w:rsidR="00DA27DF" w:rsidRPr="00B425CA">
        <w:rPr>
          <w:rFonts w:asciiTheme="majorBidi" w:hAnsiTheme="majorBidi" w:cstheme="majorBidi"/>
        </w:rPr>
        <w:t xml:space="preserve">s </w:t>
      </w:r>
      <w:r w:rsidR="0099735F" w:rsidRPr="00B425CA">
        <w:rPr>
          <w:rFonts w:asciiTheme="majorBidi" w:hAnsiTheme="majorBidi" w:cstheme="majorBidi"/>
        </w:rPr>
        <w:t xml:space="preserve">ideal theory’s </w:t>
      </w:r>
      <w:r w:rsidR="007541E6" w:rsidRPr="00B425CA">
        <w:rPr>
          <w:rFonts w:asciiTheme="majorBidi" w:hAnsiTheme="majorBidi" w:cstheme="majorBidi"/>
        </w:rPr>
        <w:t xml:space="preserve">empirical insensitivity to racial realities </w:t>
      </w:r>
      <w:r w:rsidR="0099735F" w:rsidRPr="00B425CA">
        <w:rPr>
          <w:rFonts w:asciiTheme="majorBidi" w:hAnsiTheme="majorBidi" w:cstheme="majorBidi"/>
        </w:rPr>
        <w:t>with respect to</w:t>
      </w:r>
      <w:r w:rsidR="007541E6" w:rsidRPr="00B425CA">
        <w:rPr>
          <w:rFonts w:asciiTheme="majorBidi" w:hAnsiTheme="majorBidi" w:cstheme="majorBidi"/>
        </w:rPr>
        <w:t xml:space="preserve"> Rawls’s </w:t>
      </w:r>
      <w:r w:rsidR="002B3F47" w:rsidRPr="00B425CA">
        <w:rPr>
          <w:rFonts w:asciiTheme="majorBidi" w:hAnsiTheme="majorBidi" w:cstheme="majorBidi"/>
        </w:rPr>
        <w:t xml:space="preserve">depiction </w:t>
      </w:r>
      <w:r w:rsidR="007541E6" w:rsidRPr="00B425CA">
        <w:rPr>
          <w:rFonts w:asciiTheme="majorBidi" w:hAnsiTheme="majorBidi" w:cstheme="majorBidi"/>
        </w:rPr>
        <w:t>of a well-ordered society</w:t>
      </w:r>
      <w:r w:rsidR="00BA3747" w:rsidRPr="00B425CA">
        <w:rPr>
          <w:rFonts w:asciiTheme="majorBidi" w:hAnsiTheme="majorBidi" w:cstheme="majorBidi"/>
        </w:rPr>
        <w:t>.</w:t>
      </w:r>
      <w:r w:rsidR="00037F05" w:rsidRPr="00B425CA">
        <w:rPr>
          <w:rFonts w:asciiTheme="majorBidi" w:hAnsiTheme="majorBidi" w:cstheme="majorBidi"/>
        </w:rPr>
        <w:t xml:space="preserve"> On the other hand,</w:t>
      </w:r>
      <w:r w:rsidR="00332259" w:rsidRPr="00B425CA">
        <w:rPr>
          <w:rFonts w:asciiTheme="majorBidi" w:hAnsiTheme="majorBidi" w:cstheme="majorBidi"/>
        </w:rPr>
        <w:t xml:space="preserve"> </w:t>
      </w:r>
      <w:r w:rsidR="00037F05" w:rsidRPr="00B425CA">
        <w:rPr>
          <w:rFonts w:asciiTheme="majorBidi" w:hAnsiTheme="majorBidi" w:cstheme="majorBidi"/>
        </w:rPr>
        <w:t>i</w:t>
      </w:r>
      <w:r w:rsidR="00332259" w:rsidRPr="00B425CA">
        <w:rPr>
          <w:rFonts w:asciiTheme="majorBidi" w:hAnsiTheme="majorBidi" w:cstheme="majorBidi"/>
        </w:rPr>
        <w:t>t</w:t>
      </w:r>
      <w:r w:rsidR="00C14AB9" w:rsidRPr="00B425CA">
        <w:rPr>
          <w:rFonts w:asciiTheme="majorBidi" w:hAnsiTheme="majorBidi" w:cstheme="majorBidi"/>
        </w:rPr>
        <w:t xml:space="preserve"> </w:t>
      </w:r>
      <w:r w:rsidR="00C46067" w:rsidRPr="00B425CA">
        <w:rPr>
          <w:rFonts w:asciiTheme="majorBidi" w:hAnsiTheme="majorBidi" w:cstheme="majorBidi"/>
        </w:rPr>
        <w:t>considers</w:t>
      </w:r>
      <w:r w:rsidR="00D555B2" w:rsidRPr="00B425CA">
        <w:rPr>
          <w:rFonts w:asciiTheme="majorBidi" w:hAnsiTheme="majorBidi" w:cstheme="majorBidi"/>
        </w:rPr>
        <w:t xml:space="preserve"> </w:t>
      </w:r>
      <w:r w:rsidR="00EB4EF5" w:rsidRPr="00B425CA">
        <w:rPr>
          <w:rFonts w:asciiTheme="majorBidi" w:hAnsiTheme="majorBidi" w:cstheme="majorBidi"/>
        </w:rPr>
        <w:t>the</w:t>
      </w:r>
      <w:r w:rsidR="008622F8" w:rsidRPr="00B425CA">
        <w:rPr>
          <w:rFonts w:asciiTheme="majorBidi" w:hAnsiTheme="majorBidi" w:cstheme="majorBidi"/>
        </w:rPr>
        <w:t xml:space="preserve"> </w:t>
      </w:r>
      <w:r w:rsidR="00037F05" w:rsidRPr="00B425CA">
        <w:rPr>
          <w:rFonts w:asciiTheme="majorBidi" w:hAnsiTheme="majorBidi" w:cstheme="majorBidi"/>
        </w:rPr>
        <w:t xml:space="preserve">positive </w:t>
      </w:r>
      <w:r w:rsidR="00DA6EFE" w:rsidRPr="00B425CA">
        <w:rPr>
          <w:rFonts w:asciiTheme="majorBidi" w:hAnsiTheme="majorBidi" w:cstheme="majorBidi"/>
        </w:rPr>
        <w:t>role</w:t>
      </w:r>
      <w:r w:rsidR="008622F8" w:rsidRPr="00B425CA">
        <w:rPr>
          <w:rFonts w:asciiTheme="majorBidi" w:hAnsiTheme="majorBidi" w:cstheme="majorBidi"/>
        </w:rPr>
        <w:t xml:space="preserve"> </w:t>
      </w:r>
      <w:r w:rsidR="009E41C0" w:rsidRPr="00B425CA">
        <w:rPr>
          <w:rFonts w:asciiTheme="majorBidi" w:hAnsiTheme="majorBidi" w:cstheme="majorBidi"/>
        </w:rPr>
        <w:t>that</w:t>
      </w:r>
      <w:r w:rsidR="00EB4EF5" w:rsidRPr="00B425CA">
        <w:rPr>
          <w:rFonts w:asciiTheme="majorBidi" w:hAnsiTheme="majorBidi" w:cstheme="majorBidi"/>
        </w:rPr>
        <w:t xml:space="preserve"> facts</w:t>
      </w:r>
      <w:r w:rsidR="00A87534" w:rsidRPr="00B425CA">
        <w:rPr>
          <w:rFonts w:asciiTheme="majorBidi" w:hAnsiTheme="majorBidi" w:cstheme="majorBidi"/>
        </w:rPr>
        <w:t xml:space="preserve"> about racial injustice</w:t>
      </w:r>
      <w:r w:rsidR="00EB4EF5" w:rsidRPr="00B425CA">
        <w:rPr>
          <w:rFonts w:asciiTheme="majorBidi" w:hAnsiTheme="majorBidi" w:cstheme="majorBidi"/>
        </w:rPr>
        <w:t xml:space="preserve"> </w:t>
      </w:r>
      <w:r w:rsidR="00784858" w:rsidRPr="00B425CA">
        <w:rPr>
          <w:rFonts w:asciiTheme="majorBidi" w:hAnsiTheme="majorBidi" w:cstheme="majorBidi"/>
        </w:rPr>
        <w:t>nevertheless</w:t>
      </w:r>
      <w:r w:rsidR="00312304" w:rsidRPr="00B425CA">
        <w:rPr>
          <w:rFonts w:asciiTheme="majorBidi" w:hAnsiTheme="majorBidi" w:cstheme="majorBidi"/>
        </w:rPr>
        <w:t xml:space="preserve"> might</w:t>
      </w:r>
      <w:r w:rsidR="002B3F47" w:rsidRPr="00B425CA">
        <w:rPr>
          <w:rFonts w:asciiTheme="majorBidi" w:hAnsiTheme="majorBidi" w:cstheme="majorBidi"/>
        </w:rPr>
        <w:t xml:space="preserve"> </w:t>
      </w:r>
      <w:r w:rsidR="009E41C0" w:rsidRPr="00B425CA">
        <w:rPr>
          <w:rFonts w:asciiTheme="majorBidi" w:hAnsiTheme="majorBidi" w:cstheme="majorBidi"/>
        </w:rPr>
        <w:t xml:space="preserve">play </w:t>
      </w:r>
      <w:r w:rsidR="00D54C35" w:rsidRPr="00B425CA">
        <w:rPr>
          <w:rFonts w:asciiTheme="majorBidi" w:hAnsiTheme="majorBidi" w:cstheme="majorBidi"/>
        </w:rPr>
        <w:t xml:space="preserve">in the Original Position and </w:t>
      </w:r>
      <w:r w:rsidR="006666DF" w:rsidRPr="00B425CA">
        <w:rPr>
          <w:rFonts w:asciiTheme="majorBidi" w:hAnsiTheme="majorBidi" w:cstheme="majorBidi"/>
        </w:rPr>
        <w:t xml:space="preserve">in </w:t>
      </w:r>
      <w:r w:rsidR="00D54C35" w:rsidRPr="00B425CA">
        <w:rPr>
          <w:rFonts w:asciiTheme="majorBidi" w:hAnsiTheme="majorBidi" w:cstheme="majorBidi"/>
        </w:rPr>
        <w:t>Reflective Equilibrium</w:t>
      </w:r>
      <w:r w:rsidR="00D57B4C" w:rsidRPr="00B425CA">
        <w:rPr>
          <w:rFonts w:asciiTheme="majorBidi" w:hAnsiTheme="majorBidi" w:cstheme="majorBidi"/>
        </w:rPr>
        <w:t>.</w:t>
      </w:r>
      <w:r w:rsidR="005361A0" w:rsidRPr="00B425CA">
        <w:rPr>
          <w:rFonts w:asciiTheme="majorBidi" w:hAnsiTheme="majorBidi" w:cstheme="majorBidi"/>
        </w:rPr>
        <w:t xml:space="preserve"> </w:t>
      </w:r>
      <w:r w:rsidR="00CA2FB9" w:rsidRPr="00B425CA">
        <w:rPr>
          <w:rFonts w:asciiTheme="majorBidi" w:hAnsiTheme="majorBidi" w:cstheme="majorBidi"/>
        </w:rPr>
        <w:t xml:space="preserve">It concludes that </w:t>
      </w:r>
      <w:r w:rsidR="00D20FF2" w:rsidRPr="00B425CA">
        <w:rPr>
          <w:rFonts w:asciiTheme="majorBidi" w:hAnsiTheme="majorBidi" w:cstheme="majorBidi"/>
        </w:rPr>
        <w:t xml:space="preserve">an account of political knowledge about injustice, specified </w:t>
      </w:r>
      <w:r w:rsidR="009D520F" w:rsidRPr="00B425CA">
        <w:rPr>
          <w:rFonts w:asciiTheme="majorBidi" w:hAnsiTheme="majorBidi" w:cstheme="majorBidi"/>
        </w:rPr>
        <w:t xml:space="preserve">with the aid of Africana </w:t>
      </w:r>
      <w:r w:rsidR="00D20FF2" w:rsidRPr="00B425CA">
        <w:rPr>
          <w:rFonts w:asciiTheme="majorBidi" w:hAnsiTheme="majorBidi" w:cstheme="majorBidi"/>
        </w:rPr>
        <w:t>philosoph</w:t>
      </w:r>
      <w:r w:rsidR="009D520F" w:rsidRPr="00B425CA">
        <w:rPr>
          <w:rFonts w:asciiTheme="majorBidi" w:hAnsiTheme="majorBidi" w:cstheme="majorBidi"/>
        </w:rPr>
        <w:t>y and critical philosophy of race</w:t>
      </w:r>
      <w:r w:rsidR="00D20FF2" w:rsidRPr="00B425CA">
        <w:rPr>
          <w:rFonts w:asciiTheme="majorBidi" w:hAnsiTheme="majorBidi" w:cstheme="majorBidi"/>
        </w:rPr>
        <w:t xml:space="preserve">, </w:t>
      </w:r>
      <w:r w:rsidR="00A221A3" w:rsidRPr="00B425CA">
        <w:rPr>
          <w:rFonts w:asciiTheme="majorBidi" w:hAnsiTheme="majorBidi" w:cstheme="majorBidi"/>
        </w:rPr>
        <w:t>should be</w:t>
      </w:r>
      <w:r w:rsidR="00D20FF2" w:rsidRPr="00B425CA">
        <w:rPr>
          <w:rFonts w:asciiTheme="majorBidi" w:hAnsiTheme="majorBidi" w:cstheme="majorBidi"/>
        </w:rPr>
        <w:t xml:space="preserve"> integral </w:t>
      </w:r>
      <w:r w:rsidR="00A221A3" w:rsidRPr="00B425CA">
        <w:rPr>
          <w:rFonts w:asciiTheme="majorBidi" w:hAnsiTheme="majorBidi" w:cstheme="majorBidi"/>
        </w:rPr>
        <w:t>in the philosophical construction of</w:t>
      </w:r>
      <w:r w:rsidR="00D20FF2" w:rsidRPr="00B425CA">
        <w:rPr>
          <w:rFonts w:asciiTheme="majorBidi" w:hAnsiTheme="majorBidi" w:cstheme="majorBidi"/>
        </w:rPr>
        <w:t xml:space="preserve"> </w:t>
      </w:r>
      <w:r w:rsidR="008A1F3E" w:rsidRPr="00B425CA">
        <w:rPr>
          <w:rFonts w:asciiTheme="majorBidi" w:hAnsiTheme="majorBidi" w:cstheme="majorBidi"/>
        </w:rPr>
        <w:t xml:space="preserve">the </w:t>
      </w:r>
      <w:r w:rsidR="006932DF" w:rsidRPr="00B425CA">
        <w:rPr>
          <w:rFonts w:asciiTheme="majorBidi" w:hAnsiTheme="majorBidi" w:cstheme="majorBidi"/>
        </w:rPr>
        <w:t xml:space="preserve">public </w:t>
      </w:r>
      <w:r w:rsidR="008A1F3E" w:rsidRPr="00B425CA">
        <w:rPr>
          <w:rFonts w:asciiTheme="majorBidi" w:hAnsiTheme="majorBidi" w:cstheme="majorBidi"/>
        </w:rPr>
        <w:t>standpoint of justice</w:t>
      </w:r>
      <w:r w:rsidR="00D20FF2" w:rsidRPr="00B425CA">
        <w:rPr>
          <w:rFonts w:asciiTheme="majorBidi" w:hAnsiTheme="majorBidi" w:cstheme="majorBidi"/>
        </w:rPr>
        <w:t>.</w:t>
      </w:r>
      <w:r w:rsidR="00312304" w:rsidRPr="00B425CA">
        <w:rPr>
          <w:rFonts w:asciiTheme="majorBidi" w:hAnsiTheme="majorBidi" w:cstheme="majorBidi"/>
        </w:rPr>
        <w:t xml:space="preserve"> </w:t>
      </w:r>
      <w:r w:rsidR="00520E8F" w:rsidRPr="00B425CA">
        <w:rPr>
          <w:rFonts w:asciiTheme="majorBidi" w:hAnsiTheme="majorBidi" w:cstheme="majorBidi"/>
        </w:rPr>
        <w:t>Specifically</w:t>
      </w:r>
      <w:r w:rsidR="00074CAA" w:rsidRPr="00B425CA">
        <w:rPr>
          <w:rFonts w:asciiTheme="majorBidi" w:hAnsiTheme="majorBidi" w:cstheme="majorBidi"/>
        </w:rPr>
        <w:t>,</w:t>
      </w:r>
      <w:r w:rsidR="00520E8F" w:rsidRPr="00B425CA">
        <w:rPr>
          <w:rFonts w:asciiTheme="majorBidi" w:hAnsiTheme="majorBidi" w:cstheme="majorBidi"/>
        </w:rPr>
        <w:t xml:space="preserve"> it argues</w:t>
      </w:r>
      <w:r w:rsidR="003E01D7" w:rsidRPr="00B425CA">
        <w:rPr>
          <w:rFonts w:asciiTheme="majorBidi" w:hAnsiTheme="majorBidi" w:cstheme="majorBidi"/>
        </w:rPr>
        <w:t xml:space="preserve"> </w:t>
      </w:r>
      <w:r w:rsidR="00074CAA" w:rsidRPr="00B425CA">
        <w:rPr>
          <w:rFonts w:asciiTheme="majorBidi" w:hAnsiTheme="majorBidi" w:cstheme="majorBidi"/>
        </w:rPr>
        <w:t>that</w:t>
      </w:r>
      <w:r w:rsidR="00312304" w:rsidRPr="00B425CA">
        <w:rPr>
          <w:rFonts w:asciiTheme="majorBidi" w:hAnsiTheme="majorBidi" w:cstheme="majorBidi"/>
        </w:rPr>
        <w:t xml:space="preserve"> such</w:t>
      </w:r>
      <w:r w:rsidR="00C40438" w:rsidRPr="00B425CA">
        <w:rPr>
          <w:rFonts w:asciiTheme="majorBidi" w:hAnsiTheme="majorBidi" w:cstheme="majorBidi"/>
        </w:rPr>
        <w:t xml:space="preserve"> broad-based</w:t>
      </w:r>
      <w:r w:rsidR="00312304" w:rsidRPr="00B425CA">
        <w:rPr>
          <w:rFonts w:asciiTheme="majorBidi" w:hAnsiTheme="majorBidi" w:cstheme="majorBidi"/>
        </w:rPr>
        <w:t xml:space="preserve"> knowledge</w:t>
      </w:r>
      <w:r w:rsidR="00074CAA" w:rsidRPr="00B425CA">
        <w:rPr>
          <w:rFonts w:asciiTheme="majorBidi" w:hAnsiTheme="majorBidi" w:cstheme="majorBidi"/>
        </w:rPr>
        <w:t xml:space="preserve"> </w:t>
      </w:r>
      <w:r w:rsidR="00DE2F89" w:rsidRPr="00B425CA">
        <w:rPr>
          <w:rFonts w:asciiTheme="majorBidi" w:hAnsiTheme="majorBidi" w:cstheme="majorBidi"/>
        </w:rPr>
        <w:t>sh</w:t>
      </w:r>
      <w:r w:rsidR="00312304" w:rsidRPr="00B425CA">
        <w:rPr>
          <w:rFonts w:asciiTheme="majorBidi" w:hAnsiTheme="majorBidi" w:cstheme="majorBidi"/>
        </w:rPr>
        <w:t xml:space="preserve">ould </w:t>
      </w:r>
      <w:r w:rsidR="00312304" w:rsidRPr="00B425CA">
        <w:rPr>
          <w:rFonts w:asciiTheme="majorBidi" w:hAnsiTheme="majorBidi" w:cstheme="majorBidi"/>
        </w:rPr>
        <w:lastRenderedPageBreak/>
        <w:t xml:space="preserve">support the </w:t>
      </w:r>
      <w:r w:rsidR="00A656D4" w:rsidRPr="00B425CA">
        <w:rPr>
          <w:rFonts w:asciiTheme="majorBidi" w:hAnsiTheme="majorBidi" w:cstheme="majorBidi"/>
        </w:rPr>
        <w:t>establishment</w:t>
      </w:r>
      <w:r w:rsidR="00312304" w:rsidRPr="00B425CA">
        <w:rPr>
          <w:rFonts w:asciiTheme="majorBidi" w:hAnsiTheme="majorBidi" w:cstheme="majorBidi"/>
        </w:rPr>
        <w:t xml:space="preserve"> of</w:t>
      </w:r>
      <w:r w:rsidR="00A656D4" w:rsidRPr="00B425CA">
        <w:rPr>
          <w:rFonts w:asciiTheme="majorBidi" w:hAnsiTheme="majorBidi" w:cstheme="majorBidi"/>
        </w:rPr>
        <w:t xml:space="preserve"> wide</w:t>
      </w:r>
      <w:r w:rsidR="00312304" w:rsidRPr="00B425CA">
        <w:rPr>
          <w:rFonts w:asciiTheme="majorBidi" w:hAnsiTheme="majorBidi" w:cstheme="majorBidi"/>
        </w:rPr>
        <w:t xml:space="preserve"> reflective equilibrium.</w:t>
      </w:r>
      <w:r w:rsidR="006D279C" w:rsidRPr="00B425CA">
        <w:rPr>
          <w:rFonts w:asciiTheme="majorBidi" w:hAnsiTheme="majorBidi" w:cstheme="majorBidi"/>
        </w:rPr>
        <w:t xml:space="preserve"> </w:t>
      </w:r>
      <w:r w:rsidR="002A2189" w:rsidRPr="00B425CA">
        <w:rPr>
          <w:rFonts w:asciiTheme="majorBidi" w:hAnsiTheme="majorBidi" w:cstheme="majorBidi"/>
        </w:rPr>
        <w:t xml:space="preserve">Rawls’s ideal theory is not a vacuous “ideal </w:t>
      </w:r>
      <w:proofErr w:type="spellStart"/>
      <w:r w:rsidR="002A2189" w:rsidRPr="00B425CA">
        <w:rPr>
          <w:rFonts w:asciiTheme="majorBidi" w:hAnsiTheme="majorBidi" w:cstheme="majorBidi"/>
        </w:rPr>
        <w:t>ideal</w:t>
      </w:r>
      <w:proofErr w:type="spellEnd"/>
      <w:r w:rsidR="002A2189" w:rsidRPr="00B425CA">
        <w:rPr>
          <w:rFonts w:asciiTheme="majorBidi" w:hAnsiTheme="majorBidi" w:cstheme="majorBidi"/>
        </w:rPr>
        <w:t>,” as Mills had worried</w:t>
      </w:r>
      <w:r w:rsidR="00EA2AB7" w:rsidRPr="00B425CA">
        <w:rPr>
          <w:rFonts w:asciiTheme="majorBidi" w:hAnsiTheme="majorBidi" w:cstheme="majorBidi"/>
        </w:rPr>
        <w:t xml:space="preserve">. On the contrary, </w:t>
      </w:r>
      <w:r w:rsidR="0084207C" w:rsidRPr="00B425CA">
        <w:rPr>
          <w:rFonts w:asciiTheme="majorBidi" w:hAnsiTheme="majorBidi" w:cstheme="majorBidi"/>
        </w:rPr>
        <w:t xml:space="preserve">the process of achieving wide </w:t>
      </w:r>
      <w:r w:rsidR="00312304" w:rsidRPr="00B425CA">
        <w:rPr>
          <w:rFonts w:asciiTheme="majorBidi" w:hAnsiTheme="majorBidi" w:cstheme="majorBidi"/>
        </w:rPr>
        <w:t xml:space="preserve">reflective equilibrium </w:t>
      </w:r>
      <w:r w:rsidR="00ED2E53" w:rsidRPr="00B425CA">
        <w:rPr>
          <w:rFonts w:asciiTheme="majorBidi" w:hAnsiTheme="majorBidi" w:cstheme="majorBidi"/>
        </w:rPr>
        <w:t>involves</w:t>
      </w:r>
      <w:r w:rsidR="006932DF" w:rsidRPr="00B425CA">
        <w:rPr>
          <w:rFonts w:asciiTheme="majorBidi" w:hAnsiTheme="majorBidi" w:cstheme="majorBidi"/>
        </w:rPr>
        <w:t xml:space="preserve"> an</w:t>
      </w:r>
      <w:r w:rsidR="002A2189" w:rsidRPr="00B425CA">
        <w:rPr>
          <w:rFonts w:asciiTheme="majorBidi" w:hAnsiTheme="majorBidi" w:cstheme="majorBidi"/>
        </w:rPr>
        <w:t xml:space="preserve"> epistemic reflectivity about the</w:t>
      </w:r>
      <w:r w:rsidR="003B78C4" w:rsidRPr="00B425CA">
        <w:rPr>
          <w:rFonts w:asciiTheme="majorBidi" w:hAnsiTheme="majorBidi" w:cstheme="majorBidi"/>
        </w:rPr>
        <w:t xml:space="preserve"> </w:t>
      </w:r>
      <w:r w:rsidR="002A2189" w:rsidRPr="00B425CA">
        <w:rPr>
          <w:rFonts w:asciiTheme="majorBidi" w:hAnsiTheme="majorBidi" w:cstheme="majorBidi"/>
        </w:rPr>
        <w:t xml:space="preserve">circumstances of </w:t>
      </w:r>
      <w:r w:rsidR="00EA2AB7" w:rsidRPr="00B425CA">
        <w:rPr>
          <w:rFonts w:asciiTheme="majorBidi" w:hAnsiTheme="majorBidi" w:cstheme="majorBidi"/>
        </w:rPr>
        <w:t xml:space="preserve">racial </w:t>
      </w:r>
      <w:r w:rsidR="002A2189" w:rsidRPr="00B425CA">
        <w:rPr>
          <w:rFonts w:asciiTheme="majorBidi" w:hAnsiTheme="majorBidi" w:cstheme="majorBidi"/>
        </w:rPr>
        <w:t>injustice</w:t>
      </w:r>
      <w:r w:rsidR="001F6848" w:rsidRPr="00B425CA">
        <w:rPr>
          <w:rFonts w:asciiTheme="majorBidi" w:hAnsiTheme="majorBidi" w:cstheme="majorBidi"/>
        </w:rPr>
        <w:t>, which</w:t>
      </w:r>
      <w:r w:rsidR="00A61DF0" w:rsidRPr="00B425CA">
        <w:rPr>
          <w:rFonts w:asciiTheme="majorBidi" w:hAnsiTheme="majorBidi" w:cstheme="majorBidi"/>
        </w:rPr>
        <w:t xml:space="preserve"> </w:t>
      </w:r>
      <w:r w:rsidR="00C40438" w:rsidRPr="00B425CA">
        <w:rPr>
          <w:rFonts w:asciiTheme="majorBidi" w:hAnsiTheme="majorBidi" w:cstheme="majorBidi"/>
        </w:rPr>
        <w:t xml:space="preserve">can </w:t>
      </w:r>
      <w:r w:rsidR="00A61DF0" w:rsidRPr="00B425CA">
        <w:rPr>
          <w:rFonts w:asciiTheme="majorBidi" w:hAnsiTheme="majorBidi" w:cstheme="majorBidi"/>
        </w:rPr>
        <w:t>add justification to the idea of justice as fairness</w:t>
      </w:r>
      <w:r w:rsidR="00C9164C" w:rsidRPr="00B425CA">
        <w:rPr>
          <w:rFonts w:asciiTheme="majorBidi" w:hAnsiTheme="majorBidi" w:cstheme="majorBidi"/>
        </w:rPr>
        <w:t xml:space="preserve"> and capture its attunement to racial justice concerns</w:t>
      </w:r>
      <w:r w:rsidR="002A2189" w:rsidRPr="00B425CA">
        <w:rPr>
          <w:rFonts w:asciiTheme="majorBidi" w:hAnsiTheme="majorBidi" w:cstheme="majorBidi"/>
        </w:rPr>
        <w:t>.</w:t>
      </w:r>
    </w:p>
    <w:p w14:paraId="2A3A72C4" w14:textId="14D37F15" w:rsidR="00E414F8" w:rsidRPr="00B425CA" w:rsidRDefault="00894DC5" w:rsidP="00823011">
      <w:pPr>
        <w:spacing w:line="480" w:lineRule="auto"/>
        <w:ind w:firstLine="720"/>
        <w:jc w:val="both"/>
        <w:rPr>
          <w:rFonts w:asciiTheme="majorBidi" w:hAnsiTheme="majorBidi" w:cstheme="majorBidi"/>
        </w:rPr>
      </w:pPr>
      <w:r w:rsidRPr="00B425CA">
        <w:rPr>
          <w:rFonts w:asciiTheme="majorBidi" w:hAnsiTheme="majorBidi" w:cstheme="majorBidi"/>
        </w:rPr>
        <w:t>Section I</w:t>
      </w:r>
      <w:r w:rsidR="00985676" w:rsidRPr="00B425CA">
        <w:rPr>
          <w:rFonts w:asciiTheme="majorBidi" w:hAnsiTheme="majorBidi" w:cstheme="majorBidi"/>
        </w:rPr>
        <w:t xml:space="preserve"> </w:t>
      </w:r>
      <w:r w:rsidR="0058417A" w:rsidRPr="00B425CA">
        <w:rPr>
          <w:rFonts w:asciiTheme="majorBidi" w:hAnsiTheme="majorBidi" w:cstheme="majorBidi"/>
        </w:rPr>
        <w:t>reviews</w:t>
      </w:r>
      <w:r w:rsidR="00985676" w:rsidRPr="00B425CA">
        <w:rPr>
          <w:rFonts w:asciiTheme="majorBidi" w:hAnsiTheme="majorBidi" w:cstheme="majorBidi"/>
        </w:rPr>
        <w:t xml:space="preserve"> Rawls</w:t>
      </w:r>
      <w:r w:rsidRPr="00B425CA">
        <w:rPr>
          <w:rFonts w:asciiTheme="majorBidi" w:hAnsiTheme="majorBidi" w:cstheme="majorBidi"/>
        </w:rPr>
        <w:t>’s</w:t>
      </w:r>
      <w:r w:rsidR="0058417A" w:rsidRPr="00B425CA">
        <w:rPr>
          <w:rFonts w:asciiTheme="majorBidi" w:hAnsiTheme="majorBidi" w:cstheme="majorBidi"/>
        </w:rPr>
        <w:t xml:space="preserve"> </w:t>
      </w:r>
      <w:r w:rsidR="00380DDB" w:rsidRPr="00B425CA">
        <w:rPr>
          <w:rFonts w:asciiTheme="majorBidi" w:hAnsiTheme="majorBidi" w:cstheme="majorBidi"/>
        </w:rPr>
        <w:t xml:space="preserve">discussion </w:t>
      </w:r>
      <w:r w:rsidR="0058417A" w:rsidRPr="00B425CA">
        <w:rPr>
          <w:rFonts w:asciiTheme="majorBidi" w:hAnsiTheme="majorBidi" w:cstheme="majorBidi"/>
        </w:rPr>
        <w:t>of</w:t>
      </w:r>
      <w:r w:rsidR="00985676" w:rsidRPr="00B425CA">
        <w:rPr>
          <w:rFonts w:asciiTheme="majorBidi" w:hAnsiTheme="majorBidi" w:cstheme="majorBidi"/>
        </w:rPr>
        <w:t xml:space="preserve"> </w:t>
      </w:r>
      <w:r w:rsidR="00380DDB" w:rsidRPr="00B425CA">
        <w:rPr>
          <w:rFonts w:asciiTheme="majorBidi" w:hAnsiTheme="majorBidi" w:cstheme="majorBidi"/>
        </w:rPr>
        <w:t>ideal theory and why</w:t>
      </w:r>
      <w:r w:rsidR="00D830BC" w:rsidRPr="00B425CA">
        <w:rPr>
          <w:rFonts w:asciiTheme="majorBidi" w:hAnsiTheme="majorBidi" w:cstheme="majorBidi"/>
        </w:rPr>
        <w:t xml:space="preserve"> facts about </w:t>
      </w:r>
      <w:r w:rsidR="00380DDB" w:rsidRPr="00B425CA">
        <w:rPr>
          <w:rFonts w:asciiTheme="majorBidi" w:hAnsiTheme="majorBidi" w:cstheme="majorBidi"/>
        </w:rPr>
        <w:t>rac</w:t>
      </w:r>
      <w:r w:rsidR="00B21D44" w:rsidRPr="00B425CA">
        <w:rPr>
          <w:rFonts w:asciiTheme="majorBidi" w:hAnsiTheme="majorBidi" w:cstheme="majorBidi"/>
        </w:rPr>
        <w:t xml:space="preserve">ial injustice </w:t>
      </w:r>
      <w:r w:rsidR="00380DDB" w:rsidRPr="00B425CA">
        <w:rPr>
          <w:rFonts w:asciiTheme="majorBidi" w:hAnsiTheme="majorBidi" w:cstheme="majorBidi"/>
        </w:rPr>
        <w:t xml:space="preserve">are </w:t>
      </w:r>
      <w:r w:rsidR="00B21D44" w:rsidRPr="00B425CA">
        <w:rPr>
          <w:rFonts w:asciiTheme="majorBidi" w:hAnsiTheme="majorBidi" w:cstheme="majorBidi"/>
        </w:rPr>
        <w:t>excluded</w:t>
      </w:r>
      <w:r w:rsidR="00380DDB" w:rsidRPr="00B425CA">
        <w:rPr>
          <w:rFonts w:asciiTheme="majorBidi" w:hAnsiTheme="majorBidi" w:cstheme="majorBidi"/>
        </w:rPr>
        <w:t xml:space="preserve"> </w:t>
      </w:r>
      <w:r w:rsidR="00AA78FC" w:rsidRPr="00B425CA">
        <w:rPr>
          <w:rFonts w:asciiTheme="majorBidi" w:hAnsiTheme="majorBidi" w:cstheme="majorBidi"/>
        </w:rPr>
        <w:t>from the idea</w:t>
      </w:r>
      <w:r w:rsidR="00580BEE" w:rsidRPr="00B425CA">
        <w:rPr>
          <w:rFonts w:asciiTheme="majorBidi" w:hAnsiTheme="majorBidi" w:cstheme="majorBidi"/>
        </w:rPr>
        <w:t xml:space="preserve"> of</w:t>
      </w:r>
      <w:r w:rsidR="00380DDB" w:rsidRPr="00B425CA">
        <w:rPr>
          <w:rFonts w:asciiTheme="majorBidi" w:hAnsiTheme="majorBidi" w:cstheme="majorBidi"/>
        </w:rPr>
        <w:t xml:space="preserve"> a well-ordered society</w:t>
      </w:r>
      <w:r w:rsidR="00744F3E" w:rsidRPr="00B425CA">
        <w:rPr>
          <w:rFonts w:asciiTheme="majorBidi" w:hAnsiTheme="majorBidi" w:cstheme="majorBidi"/>
        </w:rPr>
        <w:t xml:space="preserve">. </w:t>
      </w:r>
      <w:r w:rsidR="0058417A" w:rsidRPr="00B425CA">
        <w:rPr>
          <w:rFonts w:asciiTheme="majorBidi" w:hAnsiTheme="majorBidi" w:cstheme="majorBidi"/>
        </w:rPr>
        <w:t>Section II</w:t>
      </w:r>
      <w:r w:rsidR="00870004" w:rsidRPr="00B425CA">
        <w:rPr>
          <w:rFonts w:asciiTheme="majorBidi" w:hAnsiTheme="majorBidi" w:cstheme="majorBidi"/>
        </w:rPr>
        <w:t xml:space="preserve"> considers the proper place of facts about racial injustice in </w:t>
      </w:r>
      <w:r w:rsidR="0085259A" w:rsidRPr="00B425CA">
        <w:rPr>
          <w:rFonts w:asciiTheme="majorBidi" w:hAnsiTheme="majorBidi" w:cstheme="majorBidi"/>
        </w:rPr>
        <w:t>ideal theory</w:t>
      </w:r>
      <w:r w:rsidR="00870004" w:rsidRPr="00B425CA">
        <w:rPr>
          <w:rFonts w:asciiTheme="majorBidi" w:hAnsiTheme="majorBidi" w:cstheme="majorBidi"/>
        </w:rPr>
        <w:t xml:space="preserve">. It </w:t>
      </w:r>
      <w:r w:rsidR="001B2649" w:rsidRPr="00B425CA">
        <w:rPr>
          <w:rFonts w:asciiTheme="majorBidi" w:hAnsiTheme="majorBidi" w:cstheme="majorBidi"/>
        </w:rPr>
        <w:t xml:space="preserve">assesses </w:t>
      </w:r>
      <w:r w:rsidR="00BF5085" w:rsidRPr="00B425CA">
        <w:rPr>
          <w:rFonts w:asciiTheme="majorBidi" w:hAnsiTheme="majorBidi" w:cstheme="majorBidi"/>
        </w:rPr>
        <w:t>three options that</w:t>
      </w:r>
      <w:r w:rsidR="00C468CB" w:rsidRPr="00B425CA">
        <w:rPr>
          <w:rFonts w:asciiTheme="majorBidi" w:hAnsiTheme="majorBidi" w:cstheme="majorBidi"/>
        </w:rPr>
        <w:t xml:space="preserve"> philosophers </w:t>
      </w:r>
      <w:r w:rsidR="00BF5085" w:rsidRPr="00B425CA">
        <w:rPr>
          <w:rFonts w:asciiTheme="majorBidi" w:hAnsiTheme="majorBidi" w:cstheme="majorBidi"/>
        </w:rPr>
        <w:t>pursue to</w:t>
      </w:r>
      <w:r w:rsidR="001B2649" w:rsidRPr="00B425CA">
        <w:rPr>
          <w:rFonts w:asciiTheme="majorBidi" w:hAnsiTheme="majorBidi" w:cstheme="majorBidi"/>
        </w:rPr>
        <w:t xml:space="preserve"> </w:t>
      </w:r>
      <w:r w:rsidR="00C468CB" w:rsidRPr="00B425CA">
        <w:rPr>
          <w:rFonts w:asciiTheme="majorBidi" w:hAnsiTheme="majorBidi" w:cstheme="majorBidi"/>
        </w:rPr>
        <w:t>incorporate</w:t>
      </w:r>
      <w:r w:rsidR="00D61E4C" w:rsidRPr="00B425CA">
        <w:rPr>
          <w:rFonts w:asciiTheme="majorBidi" w:hAnsiTheme="majorBidi" w:cstheme="majorBidi"/>
        </w:rPr>
        <w:t xml:space="preserve"> </w:t>
      </w:r>
      <w:r w:rsidR="00C468CB" w:rsidRPr="00B425CA">
        <w:rPr>
          <w:rFonts w:asciiTheme="majorBidi" w:hAnsiTheme="majorBidi" w:cstheme="majorBidi"/>
        </w:rPr>
        <w:t>knowledge</w:t>
      </w:r>
      <w:r w:rsidR="00D15F85" w:rsidRPr="00B425CA">
        <w:rPr>
          <w:rFonts w:asciiTheme="majorBidi" w:hAnsiTheme="majorBidi" w:cstheme="majorBidi"/>
        </w:rPr>
        <w:t xml:space="preserve"> about</w:t>
      </w:r>
      <w:r w:rsidR="00C468CB" w:rsidRPr="00B425CA">
        <w:rPr>
          <w:rFonts w:asciiTheme="majorBidi" w:hAnsiTheme="majorBidi" w:cstheme="majorBidi"/>
        </w:rPr>
        <w:t xml:space="preserve"> racial realities </w:t>
      </w:r>
      <w:r w:rsidR="00081B28" w:rsidRPr="00B425CA">
        <w:rPr>
          <w:rFonts w:asciiTheme="majorBidi" w:hAnsiTheme="majorBidi" w:cstheme="majorBidi"/>
        </w:rPr>
        <w:t>to</w:t>
      </w:r>
      <w:r w:rsidR="003468E7" w:rsidRPr="00B425CA">
        <w:rPr>
          <w:rFonts w:asciiTheme="majorBidi" w:hAnsiTheme="majorBidi" w:cstheme="majorBidi"/>
        </w:rPr>
        <w:t xml:space="preserve"> </w:t>
      </w:r>
      <w:r w:rsidR="002734E3" w:rsidRPr="00B425CA">
        <w:rPr>
          <w:rFonts w:asciiTheme="majorBidi" w:hAnsiTheme="majorBidi" w:cstheme="majorBidi"/>
        </w:rPr>
        <w:t>justif</w:t>
      </w:r>
      <w:r w:rsidR="003468E7" w:rsidRPr="00B425CA">
        <w:rPr>
          <w:rFonts w:asciiTheme="majorBidi" w:hAnsiTheme="majorBidi" w:cstheme="majorBidi"/>
        </w:rPr>
        <w:t>y</w:t>
      </w:r>
      <w:r w:rsidR="002734E3" w:rsidRPr="00B425CA">
        <w:rPr>
          <w:rFonts w:asciiTheme="majorBidi" w:hAnsiTheme="majorBidi" w:cstheme="majorBidi"/>
        </w:rPr>
        <w:t xml:space="preserve"> the principles of justice as fairness. It considers </w:t>
      </w:r>
      <w:r w:rsidR="00E577E2" w:rsidRPr="00B425CA">
        <w:rPr>
          <w:rFonts w:asciiTheme="majorBidi" w:hAnsiTheme="majorBidi" w:cstheme="majorBidi"/>
        </w:rPr>
        <w:t xml:space="preserve">(a) </w:t>
      </w:r>
      <w:r w:rsidR="003E553A" w:rsidRPr="00B425CA">
        <w:rPr>
          <w:rFonts w:asciiTheme="majorBidi" w:hAnsiTheme="majorBidi" w:cstheme="majorBidi"/>
        </w:rPr>
        <w:t xml:space="preserve">the role of </w:t>
      </w:r>
      <w:r w:rsidR="00E577E2" w:rsidRPr="00B425CA">
        <w:rPr>
          <w:rFonts w:asciiTheme="majorBidi" w:hAnsiTheme="majorBidi" w:cstheme="majorBidi"/>
        </w:rPr>
        <w:t xml:space="preserve">Rawls’s </w:t>
      </w:r>
      <w:r w:rsidR="002734E3" w:rsidRPr="00B425CA">
        <w:rPr>
          <w:rFonts w:asciiTheme="majorBidi" w:hAnsiTheme="majorBidi" w:cstheme="majorBidi"/>
        </w:rPr>
        <w:t xml:space="preserve">personal </w:t>
      </w:r>
      <w:r w:rsidR="00E577E2" w:rsidRPr="00B425CA">
        <w:rPr>
          <w:rFonts w:asciiTheme="majorBidi" w:hAnsiTheme="majorBidi" w:cstheme="majorBidi"/>
        </w:rPr>
        <w:t>intentions</w:t>
      </w:r>
      <w:r w:rsidR="002734E3" w:rsidRPr="00B425CA">
        <w:rPr>
          <w:rFonts w:asciiTheme="majorBidi" w:hAnsiTheme="majorBidi" w:cstheme="majorBidi"/>
        </w:rPr>
        <w:t xml:space="preserve"> and </w:t>
      </w:r>
      <w:r w:rsidR="00730043" w:rsidRPr="00B425CA">
        <w:rPr>
          <w:rFonts w:asciiTheme="majorBidi" w:hAnsiTheme="majorBidi" w:cstheme="majorBidi"/>
        </w:rPr>
        <w:t xml:space="preserve">empirical </w:t>
      </w:r>
      <w:r w:rsidR="002734E3" w:rsidRPr="00B425CA">
        <w:rPr>
          <w:rFonts w:asciiTheme="majorBidi" w:hAnsiTheme="majorBidi" w:cstheme="majorBidi"/>
        </w:rPr>
        <w:t xml:space="preserve">knowledge </w:t>
      </w:r>
      <w:r w:rsidR="00E577E2" w:rsidRPr="00B425CA">
        <w:rPr>
          <w:rFonts w:asciiTheme="majorBidi" w:hAnsiTheme="majorBidi" w:cstheme="majorBidi"/>
        </w:rPr>
        <w:t xml:space="preserve">in developing </w:t>
      </w:r>
      <w:r w:rsidR="00D35E14" w:rsidRPr="00B425CA">
        <w:rPr>
          <w:rFonts w:asciiTheme="majorBidi" w:hAnsiTheme="majorBidi" w:cstheme="majorBidi"/>
        </w:rPr>
        <w:t>his</w:t>
      </w:r>
      <w:r w:rsidR="00E577E2" w:rsidRPr="00B425CA">
        <w:rPr>
          <w:rFonts w:asciiTheme="majorBidi" w:hAnsiTheme="majorBidi" w:cstheme="majorBidi"/>
        </w:rPr>
        <w:t xml:space="preserve"> theory, (b) revis</w:t>
      </w:r>
      <w:r w:rsidR="00D35E14" w:rsidRPr="00B425CA">
        <w:rPr>
          <w:rFonts w:asciiTheme="majorBidi" w:hAnsiTheme="majorBidi" w:cstheme="majorBidi"/>
        </w:rPr>
        <w:t xml:space="preserve">ing </w:t>
      </w:r>
      <w:r w:rsidR="00E577E2" w:rsidRPr="00B425CA">
        <w:rPr>
          <w:rFonts w:asciiTheme="majorBidi" w:hAnsiTheme="majorBidi" w:cstheme="majorBidi"/>
        </w:rPr>
        <w:t>the idea of the circumstances of justice in the O</w:t>
      </w:r>
      <w:r w:rsidR="00272C51" w:rsidRPr="00B425CA">
        <w:rPr>
          <w:rFonts w:asciiTheme="majorBidi" w:hAnsiTheme="majorBidi" w:cstheme="majorBidi"/>
        </w:rPr>
        <w:t>riginal Position</w:t>
      </w:r>
      <w:r w:rsidR="00E577E2" w:rsidRPr="00B425CA">
        <w:rPr>
          <w:rFonts w:asciiTheme="majorBidi" w:hAnsiTheme="majorBidi" w:cstheme="majorBidi"/>
        </w:rPr>
        <w:t xml:space="preserve"> </w:t>
      </w:r>
      <w:r w:rsidR="009E489D" w:rsidRPr="00B425CA">
        <w:rPr>
          <w:rFonts w:asciiTheme="majorBidi" w:hAnsiTheme="majorBidi" w:cstheme="majorBidi"/>
        </w:rPr>
        <w:t xml:space="preserve">(OP) </w:t>
      </w:r>
      <w:r w:rsidR="00E577E2" w:rsidRPr="00B425CA">
        <w:rPr>
          <w:rFonts w:asciiTheme="majorBidi" w:hAnsiTheme="majorBidi" w:cstheme="majorBidi"/>
        </w:rPr>
        <w:t xml:space="preserve">to include facts about racial realities, and (c) </w:t>
      </w:r>
      <w:r w:rsidR="00D35E14" w:rsidRPr="00B425CA">
        <w:rPr>
          <w:rFonts w:asciiTheme="majorBidi" w:hAnsiTheme="majorBidi" w:cstheme="majorBidi"/>
        </w:rPr>
        <w:t>e</w:t>
      </w:r>
      <w:r w:rsidR="003E553A" w:rsidRPr="00B425CA">
        <w:rPr>
          <w:rFonts w:asciiTheme="majorBidi" w:hAnsiTheme="majorBidi" w:cstheme="majorBidi"/>
        </w:rPr>
        <w:t>n</w:t>
      </w:r>
      <w:r w:rsidR="00C10922" w:rsidRPr="00B425CA">
        <w:rPr>
          <w:rFonts w:asciiTheme="majorBidi" w:hAnsiTheme="majorBidi" w:cstheme="majorBidi"/>
        </w:rPr>
        <w:t>riching</w:t>
      </w:r>
      <w:r w:rsidR="00E577E2" w:rsidRPr="00B425CA">
        <w:rPr>
          <w:rFonts w:asciiTheme="majorBidi" w:hAnsiTheme="majorBidi" w:cstheme="majorBidi"/>
        </w:rPr>
        <w:t xml:space="preserve"> </w:t>
      </w:r>
      <w:r w:rsidR="00CD42E9" w:rsidRPr="00B425CA">
        <w:rPr>
          <w:rFonts w:asciiTheme="majorBidi" w:hAnsiTheme="majorBidi" w:cstheme="majorBidi"/>
        </w:rPr>
        <w:t>the epistemic resources that discern and</w:t>
      </w:r>
      <w:r w:rsidR="00C468CB" w:rsidRPr="00B425CA">
        <w:rPr>
          <w:rFonts w:asciiTheme="majorBidi" w:hAnsiTheme="majorBidi" w:cstheme="majorBidi"/>
        </w:rPr>
        <w:t xml:space="preserve"> </w:t>
      </w:r>
      <w:r w:rsidR="006C34DB" w:rsidRPr="00B425CA">
        <w:rPr>
          <w:rFonts w:asciiTheme="majorBidi" w:hAnsiTheme="majorBidi" w:cstheme="majorBidi"/>
        </w:rPr>
        <w:t xml:space="preserve">denounce </w:t>
      </w:r>
      <w:r w:rsidR="00C468CB" w:rsidRPr="00B425CA">
        <w:rPr>
          <w:rFonts w:asciiTheme="majorBidi" w:hAnsiTheme="majorBidi" w:cstheme="majorBidi"/>
        </w:rPr>
        <w:t>racial realities in</w:t>
      </w:r>
      <w:r w:rsidR="00E577E2" w:rsidRPr="00B425CA">
        <w:rPr>
          <w:rFonts w:asciiTheme="majorBidi" w:hAnsiTheme="majorBidi" w:cstheme="majorBidi"/>
        </w:rPr>
        <w:t xml:space="preserve"> </w:t>
      </w:r>
      <w:r w:rsidR="006C34DB" w:rsidRPr="00B425CA">
        <w:rPr>
          <w:rFonts w:asciiTheme="majorBidi" w:hAnsiTheme="majorBidi" w:cstheme="majorBidi"/>
        </w:rPr>
        <w:t xml:space="preserve">wide </w:t>
      </w:r>
      <w:r w:rsidR="00E577E2" w:rsidRPr="00B425CA">
        <w:rPr>
          <w:rFonts w:asciiTheme="majorBidi" w:hAnsiTheme="majorBidi" w:cstheme="majorBidi"/>
        </w:rPr>
        <w:t>reflective equilibrium</w:t>
      </w:r>
      <w:r w:rsidR="00D35E14" w:rsidRPr="00B425CA">
        <w:rPr>
          <w:rFonts w:asciiTheme="majorBidi" w:hAnsiTheme="majorBidi" w:cstheme="majorBidi"/>
        </w:rPr>
        <w:t>.</w:t>
      </w:r>
      <w:r w:rsidR="00E848B1" w:rsidRPr="00B425CA">
        <w:rPr>
          <w:rFonts w:asciiTheme="majorBidi" w:hAnsiTheme="majorBidi" w:cstheme="majorBidi"/>
        </w:rPr>
        <w:t xml:space="preserve"> </w:t>
      </w:r>
      <w:r w:rsidR="00081B28" w:rsidRPr="00B425CA">
        <w:rPr>
          <w:rFonts w:asciiTheme="majorBidi" w:hAnsiTheme="majorBidi" w:cstheme="majorBidi"/>
        </w:rPr>
        <w:t xml:space="preserve">It concludes that option (c) </w:t>
      </w:r>
      <w:r w:rsidR="009E489D" w:rsidRPr="00B425CA">
        <w:rPr>
          <w:rFonts w:asciiTheme="majorBidi" w:hAnsiTheme="majorBidi" w:cstheme="majorBidi"/>
        </w:rPr>
        <w:t>is</w:t>
      </w:r>
      <w:r w:rsidR="00081B28" w:rsidRPr="00B425CA">
        <w:rPr>
          <w:rFonts w:asciiTheme="majorBidi" w:hAnsiTheme="majorBidi" w:cstheme="majorBidi"/>
        </w:rPr>
        <w:t xml:space="preserve"> the most tenable </w:t>
      </w:r>
      <w:r w:rsidR="009E489D" w:rsidRPr="00B425CA">
        <w:rPr>
          <w:rFonts w:asciiTheme="majorBidi" w:hAnsiTheme="majorBidi" w:cstheme="majorBidi"/>
        </w:rPr>
        <w:t>for</w:t>
      </w:r>
      <w:r w:rsidR="006977CC" w:rsidRPr="00B425CA">
        <w:rPr>
          <w:rFonts w:asciiTheme="majorBidi" w:hAnsiTheme="majorBidi" w:cstheme="majorBidi"/>
        </w:rPr>
        <w:t xml:space="preserve"> specifying</w:t>
      </w:r>
      <w:r w:rsidR="00081B28" w:rsidRPr="00B425CA">
        <w:rPr>
          <w:rFonts w:asciiTheme="majorBidi" w:hAnsiTheme="majorBidi" w:cstheme="majorBidi"/>
        </w:rPr>
        <w:t xml:space="preserve"> </w:t>
      </w:r>
      <w:r w:rsidR="004E1E97" w:rsidRPr="00B425CA">
        <w:rPr>
          <w:rFonts w:asciiTheme="majorBidi" w:hAnsiTheme="majorBidi" w:cstheme="majorBidi"/>
        </w:rPr>
        <w:t xml:space="preserve">how </w:t>
      </w:r>
      <w:r w:rsidR="00C94A76" w:rsidRPr="00B425CA">
        <w:rPr>
          <w:rFonts w:asciiTheme="majorBidi" w:hAnsiTheme="majorBidi" w:cstheme="majorBidi"/>
          <w:color w:val="000000"/>
        </w:rPr>
        <w:t xml:space="preserve">considerations of racial realities play a key role </w:t>
      </w:r>
      <w:r w:rsidR="007E3BE7" w:rsidRPr="00B425CA">
        <w:rPr>
          <w:rFonts w:asciiTheme="majorBidi" w:hAnsiTheme="majorBidi" w:cstheme="majorBidi"/>
          <w:color w:val="000000"/>
        </w:rPr>
        <w:t xml:space="preserve">in ideal theory </w:t>
      </w:r>
      <w:r w:rsidR="00C94A76" w:rsidRPr="00B425CA">
        <w:rPr>
          <w:rFonts w:asciiTheme="majorBidi" w:hAnsiTheme="majorBidi" w:cstheme="majorBidi"/>
          <w:color w:val="000000"/>
        </w:rPr>
        <w:t>to elicit justification for the two principles of justice.</w:t>
      </w:r>
    </w:p>
    <w:p w14:paraId="2DF71DEF" w14:textId="5E876411" w:rsidR="00806477" w:rsidRPr="00B425CA" w:rsidRDefault="002867D2" w:rsidP="00823011">
      <w:pPr>
        <w:spacing w:line="480" w:lineRule="auto"/>
        <w:ind w:firstLine="720"/>
        <w:jc w:val="both"/>
        <w:rPr>
          <w:rFonts w:asciiTheme="majorBidi" w:hAnsiTheme="majorBidi" w:cstheme="majorBidi"/>
        </w:rPr>
      </w:pPr>
      <w:r w:rsidRPr="00B425CA">
        <w:rPr>
          <w:rFonts w:asciiTheme="majorBidi" w:hAnsiTheme="majorBidi" w:cstheme="majorBidi"/>
          <w:color w:val="000000"/>
        </w:rPr>
        <w:t>Note that t</w:t>
      </w:r>
      <w:r w:rsidR="00CE2D50" w:rsidRPr="00B425CA">
        <w:rPr>
          <w:rFonts w:asciiTheme="majorBidi" w:hAnsiTheme="majorBidi" w:cstheme="majorBidi"/>
          <w:color w:val="000000"/>
        </w:rPr>
        <w:t xml:space="preserve">his essay is </w:t>
      </w:r>
      <w:r w:rsidR="006A351F" w:rsidRPr="00B425CA">
        <w:rPr>
          <w:rFonts w:asciiTheme="majorBidi" w:hAnsiTheme="majorBidi" w:cstheme="majorBidi"/>
          <w:color w:val="000000"/>
        </w:rPr>
        <w:t xml:space="preserve">meant </w:t>
      </w:r>
      <w:r w:rsidR="00064FBA" w:rsidRPr="00B425CA">
        <w:rPr>
          <w:rFonts w:asciiTheme="majorBidi" w:hAnsiTheme="majorBidi" w:cstheme="majorBidi"/>
          <w:color w:val="000000"/>
        </w:rPr>
        <w:t>to serve as an introduction to</w:t>
      </w:r>
      <w:r w:rsidR="00025833" w:rsidRPr="00B425CA">
        <w:rPr>
          <w:rFonts w:asciiTheme="majorBidi" w:hAnsiTheme="majorBidi" w:cstheme="majorBidi"/>
          <w:color w:val="000000"/>
        </w:rPr>
        <w:t xml:space="preserve"> Rawls’s </w:t>
      </w:r>
      <w:r w:rsidR="00D04F88" w:rsidRPr="00B425CA">
        <w:rPr>
          <w:rFonts w:asciiTheme="majorBidi" w:hAnsiTheme="majorBidi" w:cstheme="majorBidi"/>
          <w:color w:val="000000"/>
        </w:rPr>
        <w:t>discussion</w:t>
      </w:r>
      <w:r w:rsidR="00025833" w:rsidRPr="00B425CA">
        <w:rPr>
          <w:rFonts w:asciiTheme="majorBidi" w:hAnsiTheme="majorBidi" w:cstheme="majorBidi"/>
          <w:color w:val="000000"/>
        </w:rPr>
        <w:t xml:space="preserve"> o</w:t>
      </w:r>
      <w:r w:rsidR="00A23FCA" w:rsidRPr="00B425CA">
        <w:rPr>
          <w:rFonts w:asciiTheme="majorBidi" w:hAnsiTheme="majorBidi" w:cstheme="majorBidi"/>
          <w:color w:val="000000"/>
        </w:rPr>
        <w:t>f</w:t>
      </w:r>
      <w:r w:rsidR="00025833" w:rsidRPr="00B425CA">
        <w:rPr>
          <w:rFonts w:asciiTheme="majorBidi" w:hAnsiTheme="majorBidi" w:cstheme="majorBidi"/>
          <w:color w:val="000000"/>
        </w:rPr>
        <w:t xml:space="preserve"> race</w:t>
      </w:r>
      <w:r w:rsidR="00D04F88" w:rsidRPr="00B425CA">
        <w:rPr>
          <w:rFonts w:asciiTheme="majorBidi" w:hAnsiTheme="majorBidi" w:cstheme="majorBidi"/>
          <w:color w:val="000000"/>
        </w:rPr>
        <w:t>, however limited,</w:t>
      </w:r>
      <w:r w:rsidR="00025833" w:rsidRPr="00B425CA">
        <w:rPr>
          <w:rFonts w:asciiTheme="majorBidi" w:hAnsiTheme="majorBidi" w:cstheme="majorBidi"/>
          <w:color w:val="000000"/>
        </w:rPr>
        <w:t xml:space="preserve"> and </w:t>
      </w:r>
      <w:r w:rsidR="00064FBA" w:rsidRPr="00B425CA">
        <w:rPr>
          <w:rFonts w:asciiTheme="majorBidi" w:hAnsiTheme="majorBidi" w:cstheme="majorBidi"/>
          <w:color w:val="000000"/>
        </w:rPr>
        <w:t xml:space="preserve">the </w:t>
      </w:r>
      <w:r w:rsidR="00025833" w:rsidRPr="00B425CA">
        <w:rPr>
          <w:rFonts w:asciiTheme="majorBidi" w:hAnsiTheme="majorBidi" w:cstheme="majorBidi"/>
          <w:color w:val="000000"/>
        </w:rPr>
        <w:t>often-thorny</w:t>
      </w:r>
      <w:r w:rsidR="00064FBA" w:rsidRPr="00B425CA">
        <w:rPr>
          <w:rFonts w:asciiTheme="majorBidi" w:hAnsiTheme="majorBidi" w:cstheme="majorBidi"/>
          <w:color w:val="000000"/>
        </w:rPr>
        <w:t xml:space="preserve"> debates about</w:t>
      </w:r>
      <w:r w:rsidR="00753F69" w:rsidRPr="00B425CA">
        <w:rPr>
          <w:rFonts w:asciiTheme="majorBidi" w:hAnsiTheme="majorBidi" w:cstheme="majorBidi"/>
          <w:color w:val="000000"/>
        </w:rPr>
        <w:t xml:space="preserve"> the place of race in</w:t>
      </w:r>
      <w:r w:rsidR="00064FBA" w:rsidRPr="00B425CA">
        <w:rPr>
          <w:rFonts w:asciiTheme="majorBidi" w:hAnsiTheme="majorBidi" w:cstheme="majorBidi"/>
          <w:color w:val="000000"/>
        </w:rPr>
        <w:t xml:space="preserve"> </w:t>
      </w:r>
      <w:r w:rsidR="00753F69" w:rsidRPr="00B425CA">
        <w:rPr>
          <w:rFonts w:asciiTheme="majorBidi" w:hAnsiTheme="majorBidi" w:cstheme="majorBidi"/>
          <w:color w:val="000000"/>
        </w:rPr>
        <w:t>his</w:t>
      </w:r>
      <w:r w:rsidR="00D04F88" w:rsidRPr="00B425CA">
        <w:rPr>
          <w:rFonts w:asciiTheme="majorBidi" w:hAnsiTheme="majorBidi" w:cstheme="majorBidi"/>
          <w:color w:val="000000"/>
        </w:rPr>
        <w:t xml:space="preserve"> ideal theory</w:t>
      </w:r>
      <w:r w:rsidR="00064FBA" w:rsidRPr="00B425CA">
        <w:rPr>
          <w:rFonts w:asciiTheme="majorBidi" w:hAnsiTheme="majorBidi" w:cstheme="majorBidi"/>
          <w:color w:val="000000"/>
        </w:rPr>
        <w:t xml:space="preserve">. Given </w:t>
      </w:r>
      <w:r w:rsidRPr="00B425CA">
        <w:rPr>
          <w:rFonts w:asciiTheme="majorBidi" w:hAnsiTheme="majorBidi" w:cstheme="majorBidi"/>
          <w:color w:val="000000"/>
        </w:rPr>
        <w:t xml:space="preserve">its </w:t>
      </w:r>
      <w:r w:rsidR="0056772B" w:rsidRPr="00B425CA">
        <w:rPr>
          <w:rFonts w:asciiTheme="majorBidi" w:hAnsiTheme="majorBidi" w:cstheme="majorBidi"/>
          <w:color w:val="000000"/>
        </w:rPr>
        <w:t>restricted purpose</w:t>
      </w:r>
      <w:r w:rsidR="00064FBA" w:rsidRPr="00B425CA">
        <w:rPr>
          <w:rFonts w:asciiTheme="majorBidi" w:hAnsiTheme="majorBidi" w:cstheme="majorBidi"/>
          <w:color w:val="000000"/>
        </w:rPr>
        <w:t>, this essay offers a</w:t>
      </w:r>
      <w:r w:rsidR="00806477" w:rsidRPr="00B425CA">
        <w:rPr>
          <w:rFonts w:asciiTheme="majorBidi" w:hAnsiTheme="majorBidi" w:cstheme="majorBidi"/>
          <w:color w:val="000000"/>
        </w:rPr>
        <w:t xml:space="preserve"> charitable </w:t>
      </w:r>
      <w:r w:rsidR="0056772B" w:rsidRPr="00B425CA">
        <w:rPr>
          <w:rFonts w:asciiTheme="majorBidi" w:hAnsiTheme="majorBidi" w:cstheme="majorBidi"/>
          <w:color w:val="000000"/>
        </w:rPr>
        <w:t xml:space="preserve">reading </w:t>
      </w:r>
      <w:r w:rsidR="00806477" w:rsidRPr="00B425CA">
        <w:rPr>
          <w:rFonts w:asciiTheme="majorBidi" w:hAnsiTheme="majorBidi" w:cstheme="majorBidi"/>
          <w:color w:val="000000"/>
        </w:rPr>
        <w:t>t</w:t>
      </w:r>
      <w:r w:rsidR="000C7268" w:rsidRPr="00B425CA">
        <w:rPr>
          <w:rFonts w:asciiTheme="majorBidi" w:hAnsiTheme="majorBidi" w:cstheme="majorBidi"/>
          <w:color w:val="000000"/>
        </w:rPr>
        <w:t>hat</w:t>
      </w:r>
      <w:r w:rsidR="00806477" w:rsidRPr="00B425CA">
        <w:rPr>
          <w:rFonts w:asciiTheme="majorBidi" w:hAnsiTheme="majorBidi" w:cstheme="majorBidi"/>
          <w:color w:val="000000"/>
        </w:rPr>
        <w:t xml:space="preserve"> </w:t>
      </w:r>
      <w:r w:rsidR="0056772B" w:rsidRPr="00B425CA">
        <w:rPr>
          <w:rFonts w:asciiTheme="majorBidi" w:hAnsiTheme="majorBidi" w:cstheme="majorBidi"/>
          <w:color w:val="000000"/>
        </w:rPr>
        <w:t>showcases</w:t>
      </w:r>
      <w:r w:rsidR="00FE209F" w:rsidRPr="00B425CA">
        <w:rPr>
          <w:rFonts w:asciiTheme="majorBidi" w:hAnsiTheme="majorBidi" w:cstheme="majorBidi"/>
          <w:color w:val="000000"/>
        </w:rPr>
        <w:t>,</w:t>
      </w:r>
      <w:r w:rsidR="00543523" w:rsidRPr="00B425CA">
        <w:rPr>
          <w:rFonts w:asciiTheme="majorBidi" w:hAnsiTheme="majorBidi" w:cstheme="majorBidi"/>
          <w:color w:val="000000"/>
        </w:rPr>
        <w:t xml:space="preserve"> </w:t>
      </w:r>
      <w:r w:rsidR="00FE209F" w:rsidRPr="00B425CA">
        <w:rPr>
          <w:rFonts w:asciiTheme="majorBidi" w:hAnsiTheme="majorBidi" w:cstheme="majorBidi"/>
          <w:color w:val="000000"/>
        </w:rPr>
        <w:t xml:space="preserve">first, </w:t>
      </w:r>
      <w:r w:rsidR="00543523" w:rsidRPr="00B425CA">
        <w:rPr>
          <w:rFonts w:asciiTheme="majorBidi" w:hAnsiTheme="majorBidi" w:cstheme="majorBidi"/>
          <w:i/>
          <w:iCs/>
          <w:color w:val="000000"/>
        </w:rPr>
        <w:t>Rawls</w:t>
      </w:r>
      <w:r w:rsidR="0056772B" w:rsidRPr="00B425CA">
        <w:rPr>
          <w:rFonts w:asciiTheme="majorBidi" w:hAnsiTheme="majorBidi" w:cstheme="majorBidi"/>
          <w:i/>
          <w:iCs/>
          <w:color w:val="000000"/>
        </w:rPr>
        <w:t xml:space="preserve">’s </w:t>
      </w:r>
      <w:r w:rsidR="0056772B" w:rsidRPr="00B425CA">
        <w:rPr>
          <w:rFonts w:asciiTheme="majorBidi" w:hAnsiTheme="majorBidi" w:cstheme="majorBidi"/>
          <w:color w:val="000000"/>
        </w:rPr>
        <w:t>thinking about</w:t>
      </w:r>
      <w:r w:rsidR="00543523" w:rsidRPr="00B425CA">
        <w:rPr>
          <w:rFonts w:asciiTheme="majorBidi" w:hAnsiTheme="majorBidi" w:cstheme="majorBidi"/>
          <w:color w:val="000000"/>
        </w:rPr>
        <w:t xml:space="preserve"> </w:t>
      </w:r>
      <w:r w:rsidR="000C7268" w:rsidRPr="00B425CA">
        <w:rPr>
          <w:rFonts w:asciiTheme="majorBidi" w:hAnsiTheme="majorBidi" w:cstheme="majorBidi"/>
          <w:color w:val="000000"/>
        </w:rPr>
        <w:t xml:space="preserve">the topic of </w:t>
      </w:r>
      <w:r w:rsidR="00543523" w:rsidRPr="00B425CA">
        <w:rPr>
          <w:rFonts w:asciiTheme="majorBidi" w:hAnsiTheme="majorBidi" w:cstheme="majorBidi"/>
          <w:color w:val="000000"/>
        </w:rPr>
        <w:t xml:space="preserve">racial justice </w:t>
      </w:r>
      <w:r w:rsidR="00FE209F" w:rsidRPr="00B425CA">
        <w:rPr>
          <w:rFonts w:asciiTheme="majorBidi" w:hAnsiTheme="majorBidi" w:cstheme="majorBidi"/>
          <w:color w:val="000000"/>
        </w:rPr>
        <w:t>and, second, recent</w:t>
      </w:r>
      <w:r w:rsidR="00523BFF" w:rsidRPr="00B425CA">
        <w:rPr>
          <w:rFonts w:asciiTheme="majorBidi" w:hAnsiTheme="majorBidi" w:cstheme="majorBidi"/>
          <w:color w:val="000000"/>
        </w:rPr>
        <w:t xml:space="preserve"> </w:t>
      </w:r>
      <w:r w:rsidR="00FE209F" w:rsidRPr="00B425CA">
        <w:rPr>
          <w:rFonts w:asciiTheme="majorBidi" w:hAnsiTheme="majorBidi" w:cstheme="majorBidi"/>
          <w:color w:val="000000"/>
        </w:rPr>
        <w:t xml:space="preserve">attempts in the secondary literature to map the conceptual relation of nonideal facts to </w:t>
      </w:r>
      <w:r w:rsidR="00C168C8" w:rsidRPr="00B425CA">
        <w:rPr>
          <w:rFonts w:asciiTheme="majorBidi" w:hAnsiTheme="majorBidi" w:cstheme="majorBidi"/>
          <w:color w:val="000000"/>
        </w:rPr>
        <w:t>the formulation of principles of justice</w:t>
      </w:r>
      <w:r w:rsidR="0056772B" w:rsidRPr="00B425CA">
        <w:rPr>
          <w:rFonts w:asciiTheme="majorBidi" w:hAnsiTheme="majorBidi" w:cstheme="majorBidi"/>
          <w:color w:val="000000"/>
        </w:rPr>
        <w:t xml:space="preserve">. </w:t>
      </w:r>
      <w:r w:rsidR="003A2E57" w:rsidRPr="00B425CA">
        <w:rPr>
          <w:rFonts w:asciiTheme="majorBidi" w:hAnsiTheme="majorBidi" w:cstheme="majorBidi"/>
          <w:color w:val="000000"/>
        </w:rPr>
        <w:t>It</w:t>
      </w:r>
      <w:r w:rsidR="00F63B23" w:rsidRPr="00B425CA">
        <w:rPr>
          <w:rFonts w:asciiTheme="majorBidi" w:hAnsiTheme="majorBidi" w:cstheme="majorBidi"/>
          <w:color w:val="000000"/>
        </w:rPr>
        <w:t xml:space="preserve"> disarm</w:t>
      </w:r>
      <w:r w:rsidR="00E40E6A" w:rsidRPr="00B425CA">
        <w:rPr>
          <w:rFonts w:asciiTheme="majorBidi" w:hAnsiTheme="majorBidi" w:cstheme="majorBidi"/>
          <w:color w:val="000000"/>
        </w:rPr>
        <w:t>s</w:t>
      </w:r>
      <w:r w:rsidR="00F63B23" w:rsidRPr="00B425CA">
        <w:rPr>
          <w:rFonts w:asciiTheme="majorBidi" w:hAnsiTheme="majorBidi" w:cstheme="majorBidi"/>
          <w:color w:val="000000"/>
        </w:rPr>
        <w:t xml:space="preserve"> Mills’s pointed criticism that </w:t>
      </w:r>
      <w:r w:rsidR="003A2E57" w:rsidRPr="00B425CA">
        <w:rPr>
          <w:rFonts w:asciiTheme="majorBidi" w:hAnsiTheme="majorBidi" w:cstheme="majorBidi"/>
          <w:color w:val="000000"/>
        </w:rPr>
        <w:t>Rawls</w:t>
      </w:r>
      <w:r w:rsidR="00E90802" w:rsidRPr="00B425CA">
        <w:rPr>
          <w:rFonts w:asciiTheme="majorBidi" w:hAnsiTheme="majorBidi" w:cstheme="majorBidi"/>
          <w:color w:val="000000"/>
        </w:rPr>
        <w:t xml:space="preserve">’s </w:t>
      </w:r>
      <w:r w:rsidR="00B51449" w:rsidRPr="00B425CA">
        <w:rPr>
          <w:rFonts w:asciiTheme="majorBidi" w:hAnsiTheme="majorBidi" w:cstheme="majorBidi"/>
          <w:color w:val="000000"/>
        </w:rPr>
        <w:t xml:space="preserve">ideal-theory </w:t>
      </w:r>
      <w:r w:rsidR="00E90802" w:rsidRPr="00B425CA">
        <w:rPr>
          <w:rFonts w:asciiTheme="majorBidi" w:hAnsiTheme="majorBidi" w:cstheme="majorBidi"/>
          <w:color w:val="000000"/>
        </w:rPr>
        <w:t>methodolog</w:t>
      </w:r>
      <w:r w:rsidR="00B51449" w:rsidRPr="00B425CA">
        <w:rPr>
          <w:rFonts w:asciiTheme="majorBidi" w:hAnsiTheme="majorBidi" w:cstheme="majorBidi"/>
          <w:color w:val="000000"/>
        </w:rPr>
        <w:t>y</w:t>
      </w:r>
      <w:r w:rsidR="00E90802" w:rsidRPr="00B425CA">
        <w:rPr>
          <w:rFonts w:asciiTheme="majorBidi" w:hAnsiTheme="majorBidi" w:cstheme="majorBidi"/>
          <w:color w:val="000000"/>
        </w:rPr>
        <w:t xml:space="preserve"> </w:t>
      </w:r>
      <w:r w:rsidR="00B51449" w:rsidRPr="00B425CA">
        <w:rPr>
          <w:rFonts w:asciiTheme="majorBidi" w:hAnsiTheme="majorBidi" w:cstheme="majorBidi"/>
          <w:color w:val="000000"/>
        </w:rPr>
        <w:t>is</w:t>
      </w:r>
      <w:r w:rsidR="003A2E57" w:rsidRPr="00B425CA">
        <w:rPr>
          <w:rFonts w:asciiTheme="majorBidi" w:hAnsiTheme="majorBidi" w:cstheme="majorBidi"/>
          <w:color w:val="000000"/>
        </w:rPr>
        <w:t xml:space="preserve"> insensitive to racial matters.</w:t>
      </w:r>
      <w:r w:rsidR="00F63B23" w:rsidRPr="00B425CA">
        <w:rPr>
          <w:rFonts w:asciiTheme="majorBidi" w:hAnsiTheme="majorBidi" w:cstheme="majorBidi"/>
          <w:color w:val="000000"/>
        </w:rPr>
        <w:t xml:space="preserve"> However,</w:t>
      </w:r>
      <w:r w:rsidR="003A2E57" w:rsidRPr="00B425CA">
        <w:rPr>
          <w:rFonts w:asciiTheme="majorBidi" w:hAnsiTheme="majorBidi" w:cstheme="majorBidi"/>
          <w:color w:val="000000"/>
        </w:rPr>
        <w:t xml:space="preserve"> </w:t>
      </w:r>
      <w:r w:rsidR="00F63B23" w:rsidRPr="00B425CA">
        <w:rPr>
          <w:rFonts w:asciiTheme="majorBidi" w:hAnsiTheme="majorBidi" w:cstheme="majorBidi"/>
          <w:color w:val="000000"/>
        </w:rPr>
        <w:t>t</w:t>
      </w:r>
      <w:r w:rsidR="003A2E57" w:rsidRPr="00B425CA">
        <w:rPr>
          <w:rFonts w:asciiTheme="majorBidi" w:hAnsiTheme="majorBidi" w:cstheme="majorBidi"/>
          <w:color w:val="000000"/>
        </w:rPr>
        <w:t>his essay leaves untouched the question</w:t>
      </w:r>
      <w:r w:rsidR="00F63B23" w:rsidRPr="00B425CA">
        <w:rPr>
          <w:rFonts w:asciiTheme="majorBidi" w:hAnsiTheme="majorBidi" w:cstheme="majorBidi"/>
          <w:color w:val="000000"/>
        </w:rPr>
        <w:t>s</w:t>
      </w:r>
      <w:r w:rsidR="003A2E57" w:rsidRPr="00B425CA">
        <w:rPr>
          <w:rFonts w:asciiTheme="majorBidi" w:hAnsiTheme="majorBidi" w:cstheme="majorBidi"/>
          <w:color w:val="000000"/>
        </w:rPr>
        <w:t xml:space="preserve"> of</w:t>
      </w:r>
      <w:r w:rsidR="00F63B23" w:rsidRPr="00B425CA">
        <w:rPr>
          <w:rFonts w:asciiTheme="majorBidi" w:hAnsiTheme="majorBidi" w:cstheme="majorBidi"/>
          <w:color w:val="000000"/>
        </w:rPr>
        <w:t xml:space="preserve"> whether </w:t>
      </w:r>
      <w:r w:rsidR="0097304A" w:rsidRPr="00B425CA">
        <w:rPr>
          <w:rFonts w:asciiTheme="majorBidi" w:hAnsiTheme="majorBidi" w:cstheme="majorBidi"/>
          <w:color w:val="000000"/>
        </w:rPr>
        <w:t xml:space="preserve">the principles of </w:t>
      </w:r>
      <w:r w:rsidR="00F63B23" w:rsidRPr="00B425CA">
        <w:rPr>
          <w:rFonts w:asciiTheme="majorBidi" w:hAnsiTheme="majorBidi" w:cstheme="majorBidi"/>
          <w:color w:val="000000"/>
        </w:rPr>
        <w:t xml:space="preserve">justice as fairness </w:t>
      </w:r>
      <w:r w:rsidR="006E6BAC" w:rsidRPr="00B425CA">
        <w:rPr>
          <w:rFonts w:asciiTheme="majorBidi" w:hAnsiTheme="majorBidi" w:cstheme="majorBidi"/>
          <w:color w:val="000000"/>
        </w:rPr>
        <w:t>are</w:t>
      </w:r>
      <w:r w:rsidR="00F63B23" w:rsidRPr="00B425CA">
        <w:rPr>
          <w:rFonts w:asciiTheme="majorBidi" w:hAnsiTheme="majorBidi" w:cstheme="majorBidi"/>
          <w:color w:val="000000"/>
        </w:rPr>
        <w:t xml:space="preserve"> </w:t>
      </w:r>
      <w:r w:rsidR="00F63B23" w:rsidRPr="00B425CA">
        <w:rPr>
          <w:rFonts w:asciiTheme="majorBidi" w:hAnsiTheme="majorBidi" w:cstheme="majorBidi"/>
          <w:color w:val="000000"/>
        </w:rPr>
        <w:lastRenderedPageBreak/>
        <w:t xml:space="preserve">sufficient for </w:t>
      </w:r>
      <w:r w:rsidR="00D2437E" w:rsidRPr="00B425CA">
        <w:rPr>
          <w:rFonts w:asciiTheme="majorBidi" w:hAnsiTheme="majorBidi" w:cstheme="majorBidi"/>
          <w:color w:val="000000"/>
        </w:rPr>
        <w:t>racial</w:t>
      </w:r>
      <w:r w:rsidR="00F63B23" w:rsidRPr="00B425CA">
        <w:rPr>
          <w:rFonts w:asciiTheme="majorBidi" w:hAnsiTheme="majorBidi" w:cstheme="majorBidi"/>
          <w:color w:val="000000"/>
        </w:rPr>
        <w:t xml:space="preserve"> justice or</w:t>
      </w:r>
      <w:r w:rsidR="003A2E57" w:rsidRPr="00B425CA">
        <w:rPr>
          <w:rFonts w:asciiTheme="majorBidi" w:hAnsiTheme="majorBidi" w:cstheme="majorBidi"/>
          <w:color w:val="000000"/>
        </w:rPr>
        <w:t xml:space="preserve"> </w:t>
      </w:r>
      <w:r w:rsidR="00B93286" w:rsidRPr="00B425CA">
        <w:rPr>
          <w:rFonts w:asciiTheme="majorBidi" w:hAnsiTheme="majorBidi" w:cstheme="majorBidi"/>
          <w:color w:val="000000"/>
        </w:rPr>
        <w:t xml:space="preserve">what </w:t>
      </w:r>
      <w:r w:rsidR="003A2E57" w:rsidRPr="00B425CA">
        <w:rPr>
          <w:rFonts w:asciiTheme="majorBidi" w:hAnsiTheme="majorBidi" w:cstheme="majorBidi"/>
          <w:color w:val="000000"/>
        </w:rPr>
        <w:t>a Rawlsian theory of racial justice</w:t>
      </w:r>
      <w:r w:rsidR="00B93286" w:rsidRPr="00B425CA">
        <w:rPr>
          <w:rFonts w:asciiTheme="majorBidi" w:hAnsiTheme="majorBidi" w:cstheme="majorBidi"/>
          <w:color w:val="000000"/>
        </w:rPr>
        <w:t xml:space="preserve"> entails</w:t>
      </w:r>
      <w:r w:rsidR="003A2E57" w:rsidRPr="00B425CA">
        <w:rPr>
          <w:rFonts w:asciiTheme="majorBidi" w:hAnsiTheme="majorBidi" w:cstheme="majorBidi"/>
          <w:color w:val="000000"/>
        </w:rPr>
        <w:t>.</w:t>
      </w:r>
      <w:r w:rsidR="00B12234" w:rsidRPr="00B425CA">
        <w:rPr>
          <w:rStyle w:val="FootnoteReference"/>
          <w:rFonts w:asciiTheme="majorBidi" w:hAnsiTheme="majorBidi" w:cstheme="majorBidi"/>
          <w:color w:val="000000"/>
        </w:rPr>
        <w:footnoteReference w:id="2"/>
      </w:r>
      <w:r w:rsidR="007D2E68" w:rsidRPr="00B425CA">
        <w:rPr>
          <w:rFonts w:asciiTheme="majorBidi" w:hAnsiTheme="majorBidi" w:cstheme="majorBidi"/>
          <w:color w:val="000000"/>
        </w:rPr>
        <w:t xml:space="preserve"> </w:t>
      </w:r>
      <w:r w:rsidR="00554422" w:rsidRPr="00B425CA">
        <w:rPr>
          <w:rFonts w:asciiTheme="majorBidi" w:hAnsiTheme="majorBidi" w:cstheme="majorBidi"/>
          <w:color w:val="000000"/>
        </w:rPr>
        <w:t xml:space="preserve">It </w:t>
      </w:r>
      <w:r w:rsidR="00BB708B" w:rsidRPr="00B425CA">
        <w:rPr>
          <w:rFonts w:asciiTheme="majorBidi" w:hAnsiTheme="majorBidi" w:cstheme="majorBidi"/>
          <w:color w:val="000000"/>
        </w:rPr>
        <w:t>only seeks to show</w:t>
      </w:r>
      <w:r w:rsidR="00554422" w:rsidRPr="00B425CA">
        <w:rPr>
          <w:rFonts w:asciiTheme="majorBidi" w:hAnsiTheme="majorBidi" w:cstheme="majorBidi"/>
          <w:color w:val="000000"/>
        </w:rPr>
        <w:t xml:space="preserve"> that anti-racist </w:t>
      </w:r>
      <w:r w:rsidR="00CB6A8C" w:rsidRPr="00B425CA">
        <w:rPr>
          <w:rFonts w:asciiTheme="majorBidi" w:hAnsiTheme="majorBidi" w:cstheme="majorBidi"/>
          <w:color w:val="000000"/>
        </w:rPr>
        <w:t xml:space="preserve">philosophical and </w:t>
      </w:r>
      <w:r w:rsidR="00480FE0" w:rsidRPr="00B425CA">
        <w:rPr>
          <w:rFonts w:asciiTheme="majorBidi" w:hAnsiTheme="majorBidi" w:cstheme="majorBidi"/>
          <w:color w:val="000000"/>
        </w:rPr>
        <w:t xml:space="preserve">political </w:t>
      </w:r>
      <w:r w:rsidR="00CB6A8C" w:rsidRPr="00B425CA">
        <w:rPr>
          <w:rFonts w:asciiTheme="majorBidi" w:hAnsiTheme="majorBidi" w:cstheme="majorBidi"/>
          <w:color w:val="000000"/>
        </w:rPr>
        <w:t>practices</w:t>
      </w:r>
      <w:r w:rsidR="00480FE0" w:rsidRPr="00B425CA">
        <w:rPr>
          <w:rFonts w:asciiTheme="majorBidi" w:hAnsiTheme="majorBidi" w:cstheme="majorBidi"/>
          <w:color w:val="000000"/>
        </w:rPr>
        <w:t xml:space="preserve"> fortify the public grounding of justice as fairness</w:t>
      </w:r>
      <w:r w:rsidR="00554422" w:rsidRPr="00B425CA">
        <w:rPr>
          <w:rFonts w:asciiTheme="majorBidi" w:hAnsiTheme="majorBidi" w:cstheme="majorBidi"/>
          <w:color w:val="000000"/>
        </w:rPr>
        <w:t>.</w:t>
      </w:r>
    </w:p>
    <w:p w14:paraId="19D5030E" w14:textId="77777777" w:rsidR="00016DAA" w:rsidRPr="00B425CA" w:rsidRDefault="00016DAA" w:rsidP="000A673F">
      <w:pPr>
        <w:spacing w:line="480" w:lineRule="auto"/>
        <w:jc w:val="both"/>
        <w:rPr>
          <w:rFonts w:asciiTheme="majorBidi" w:hAnsiTheme="majorBidi" w:cstheme="majorBidi"/>
        </w:rPr>
      </w:pPr>
    </w:p>
    <w:p w14:paraId="7AE49F73" w14:textId="692C4712" w:rsidR="00CD4C6E" w:rsidRPr="00B425CA" w:rsidRDefault="002D098F" w:rsidP="00E9662C">
      <w:pPr>
        <w:pStyle w:val="Heading4"/>
        <w:rPr>
          <w:rFonts w:asciiTheme="majorBidi" w:hAnsiTheme="majorBidi"/>
          <w:i w:val="0"/>
          <w:iCs w:val="0"/>
        </w:rPr>
      </w:pPr>
      <w:r w:rsidRPr="00B425CA">
        <w:rPr>
          <w:rFonts w:asciiTheme="majorBidi" w:hAnsiTheme="majorBidi"/>
        </w:rPr>
        <w:t xml:space="preserve">Rawls’s </w:t>
      </w:r>
      <w:r w:rsidR="00247CF2" w:rsidRPr="00B425CA">
        <w:rPr>
          <w:rFonts w:asciiTheme="majorBidi" w:hAnsiTheme="majorBidi"/>
        </w:rPr>
        <w:t>Case</w:t>
      </w:r>
      <w:r w:rsidRPr="00B425CA">
        <w:rPr>
          <w:rFonts w:asciiTheme="majorBidi" w:hAnsiTheme="majorBidi"/>
        </w:rPr>
        <w:t xml:space="preserve"> for </w:t>
      </w:r>
      <w:r w:rsidR="00580BEE" w:rsidRPr="00B425CA">
        <w:rPr>
          <w:rFonts w:asciiTheme="majorBidi" w:hAnsiTheme="majorBidi"/>
        </w:rPr>
        <w:t>Excluding</w:t>
      </w:r>
      <w:r w:rsidR="002A2189" w:rsidRPr="00B425CA">
        <w:rPr>
          <w:rFonts w:asciiTheme="majorBidi" w:hAnsiTheme="majorBidi"/>
        </w:rPr>
        <w:t xml:space="preserve"> </w:t>
      </w:r>
      <w:r w:rsidR="0085259A" w:rsidRPr="00B425CA">
        <w:rPr>
          <w:rFonts w:asciiTheme="majorBidi" w:hAnsiTheme="majorBidi"/>
        </w:rPr>
        <w:t>Race</w:t>
      </w:r>
      <w:r w:rsidR="000C6679" w:rsidRPr="00B425CA">
        <w:rPr>
          <w:rFonts w:asciiTheme="majorBidi" w:hAnsiTheme="majorBidi"/>
        </w:rPr>
        <w:t xml:space="preserve"> </w:t>
      </w:r>
      <w:r w:rsidR="00580BEE" w:rsidRPr="00B425CA">
        <w:rPr>
          <w:rFonts w:asciiTheme="majorBidi" w:hAnsiTheme="majorBidi"/>
        </w:rPr>
        <w:t xml:space="preserve">from a Well-Ordered Society </w:t>
      </w:r>
    </w:p>
    <w:p w14:paraId="0EB29629" w14:textId="77777777" w:rsidR="00E9662C" w:rsidRPr="00B425CA" w:rsidRDefault="00E9662C" w:rsidP="00E9662C">
      <w:pPr>
        <w:rPr>
          <w:rFonts w:asciiTheme="majorBidi" w:hAnsiTheme="majorBidi" w:cstheme="majorBidi"/>
        </w:rPr>
      </w:pPr>
    </w:p>
    <w:p w14:paraId="58AEDB87" w14:textId="7BA90B5F" w:rsidR="008D20B4" w:rsidRPr="00B425CA" w:rsidRDefault="00FB32F8" w:rsidP="006B7377">
      <w:pPr>
        <w:spacing w:line="480" w:lineRule="auto"/>
        <w:ind w:firstLine="720"/>
        <w:jc w:val="both"/>
        <w:rPr>
          <w:rFonts w:asciiTheme="majorBidi" w:hAnsiTheme="majorBidi" w:cstheme="majorBidi"/>
        </w:rPr>
      </w:pPr>
      <w:r w:rsidRPr="00B425CA">
        <w:rPr>
          <w:rFonts w:asciiTheme="majorBidi" w:hAnsiTheme="majorBidi" w:cstheme="majorBidi"/>
        </w:rPr>
        <w:t xml:space="preserve">The distinction between ideal and nonideal theory creates a division of labor for </w:t>
      </w:r>
      <w:r w:rsidR="0028713D" w:rsidRPr="00B425CA">
        <w:rPr>
          <w:rFonts w:asciiTheme="majorBidi" w:hAnsiTheme="majorBidi" w:cstheme="majorBidi"/>
        </w:rPr>
        <w:t>philosophers</w:t>
      </w:r>
      <w:r w:rsidRPr="00B425CA">
        <w:rPr>
          <w:rFonts w:asciiTheme="majorBidi" w:hAnsiTheme="majorBidi" w:cstheme="majorBidi"/>
        </w:rPr>
        <w:t xml:space="preserve">. </w:t>
      </w:r>
      <w:r w:rsidR="00BE5A6A" w:rsidRPr="00B425CA">
        <w:rPr>
          <w:rFonts w:asciiTheme="majorBidi" w:hAnsiTheme="majorBidi" w:cstheme="majorBidi"/>
        </w:rPr>
        <w:t xml:space="preserve">Rawls’s two-stage methodology prioritizes ideal theory, under which his contributions mainly fall. </w:t>
      </w:r>
      <w:r w:rsidRPr="00B425CA">
        <w:rPr>
          <w:rFonts w:asciiTheme="majorBidi" w:hAnsiTheme="majorBidi" w:cstheme="majorBidi"/>
        </w:rPr>
        <w:t xml:space="preserve">Ideal theory identifies the principles of justice for a </w:t>
      </w:r>
      <w:r w:rsidR="008C2FED" w:rsidRPr="00B425CA">
        <w:rPr>
          <w:rFonts w:asciiTheme="majorBidi" w:hAnsiTheme="majorBidi" w:cstheme="majorBidi"/>
        </w:rPr>
        <w:t>hypothetical</w:t>
      </w:r>
      <w:r w:rsidR="00A74872" w:rsidRPr="00B425CA">
        <w:rPr>
          <w:rFonts w:asciiTheme="majorBidi" w:hAnsiTheme="majorBidi" w:cstheme="majorBidi"/>
        </w:rPr>
        <w:t>,</w:t>
      </w:r>
      <w:r w:rsidR="008C2FED" w:rsidRPr="00B425CA">
        <w:rPr>
          <w:rFonts w:asciiTheme="majorBidi" w:hAnsiTheme="majorBidi" w:cstheme="majorBidi"/>
        </w:rPr>
        <w:t xml:space="preserve"> </w:t>
      </w:r>
      <w:r w:rsidRPr="00B425CA">
        <w:rPr>
          <w:rFonts w:asciiTheme="majorBidi" w:hAnsiTheme="majorBidi" w:cstheme="majorBidi"/>
        </w:rPr>
        <w:t>well-ordered society</w:t>
      </w:r>
      <w:r w:rsidR="000D7098" w:rsidRPr="00B425CA">
        <w:rPr>
          <w:rFonts w:asciiTheme="majorBidi" w:hAnsiTheme="majorBidi" w:cstheme="majorBidi"/>
        </w:rPr>
        <w:t>,</w:t>
      </w:r>
      <w:r w:rsidR="00F734AA" w:rsidRPr="00B425CA">
        <w:rPr>
          <w:rFonts w:asciiTheme="majorBidi" w:hAnsiTheme="majorBidi" w:cstheme="majorBidi"/>
        </w:rPr>
        <w:t xml:space="preserve"> </w:t>
      </w:r>
      <w:r w:rsidR="000D7098" w:rsidRPr="00B425CA">
        <w:rPr>
          <w:rFonts w:asciiTheme="majorBidi" w:hAnsiTheme="majorBidi" w:cstheme="majorBidi"/>
        </w:rPr>
        <w:t xml:space="preserve">in which </w:t>
      </w:r>
      <w:r w:rsidR="00F734AA" w:rsidRPr="00B425CA">
        <w:rPr>
          <w:rFonts w:asciiTheme="majorBidi" w:hAnsiTheme="majorBidi" w:cstheme="majorBidi"/>
        </w:rPr>
        <w:t>there is</w:t>
      </w:r>
      <w:r w:rsidR="00DA5170" w:rsidRPr="00B425CA">
        <w:rPr>
          <w:rFonts w:asciiTheme="majorBidi" w:hAnsiTheme="majorBidi" w:cstheme="majorBidi"/>
        </w:rPr>
        <w:t xml:space="preserve"> perfect compliance to the requirements of justice</w:t>
      </w:r>
      <w:r w:rsidR="003F2535" w:rsidRPr="00B425CA">
        <w:rPr>
          <w:rFonts w:asciiTheme="majorBidi" w:hAnsiTheme="majorBidi" w:cstheme="majorBidi"/>
        </w:rPr>
        <w:t xml:space="preserve">. </w:t>
      </w:r>
      <w:r w:rsidR="007C4CE8" w:rsidRPr="00B425CA">
        <w:rPr>
          <w:rFonts w:asciiTheme="majorBidi" w:hAnsiTheme="majorBidi" w:cstheme="majorBidi"/>
        </w:rPr>
        <w:t>T</w:t>
      </w:r>
      <w:r w:rsidR="00CB415C" w:rsidRPr="00B425CA">
        <w:rPr>
          <w:rFonts w:asciiTheme="majorBidi" w:hAnsiTheme="majorBidi" w:cstheme="majorBidi"/>
        </w:rPr>
        <w:t>he principles of justice</w:t>
      </w:r>
      <w:r w:rsidR="003550F6" w:rsidRPr="00B425CA">
        <w:rPr>
          <w:rFonts w:asciiTheme="majorBidi" w:hAnsiTheme="majorBidi" w:cstheme="majorBidi"/>
        </w:rPr>
        <w:t xml:space="preserve"> are indispensable for</w:t>
      </w:r>
      <w:r w:rsidR="00DE7D48" w:rsidRPr="00B425CA">
        <w:rPr>
          <w:rFonts w:asciiTheme="majorBidi" w:hAnsiTheme="majorBidi" w:cstheme="majorBidi"/>
        </w:rPr>
        <w:t xml:space="preserve"> </w:t>
      </w:r>
      <w:r w:rsidR="00D05AAE" w:rsidRPr="00B425CA">
        <w:rPr>
          <w:rFonts w:asciiTheme="majorBidi" w:hAnsiTheme="majorBidi" w:cstheme="majorBidi"/>
        </w:rPr>
        <w:t>help</w:t>
      </w:r>
      <w:r w:rsidR="003550F6" w:rsidRPr="00B425CA">
        <w:rPr>
          <w:rFonts w:asciiTheme="majorBidi" w:hAnsiTheme="majorBidi" w:cstheme="majorBidi"/>
        </w:rPr>
        <w:t>ing</w:t>
      </w:r>
      <w:r w:rsidR="00640245" w:rsidRPr="00B425CA">
        <w:rPr>
          <w:rFonts w:asciiTheme="majorBidi" w:hAnsiTheme="majorBidi" w:cstheme="majorBidi"/>
        </w:rPr>
        <w:t xml:space="preserve"> nonideal theorists</w:t>
      </w:r>
      <w:r w:rsidR="00CB634F" w:rsidRPr="00B425CA">
        <w:rPr>
          <w:rFonts w:asciiTheme="majorBidi" w:hAnsiTheme="majorBidi" w:cstheme="majorBidi"/>
        </w:rPr>
        <w:t xml:space="preserve"> </w:t>
      </w:r>
      <w:r w:rsidR="00C118AB" w:rsidRPr="00B425CA">
        <w:rPr>
          <w:rFonts w:asciiTheme="majorBidi" w:hAnsiTheme="majorBidi" w:cstheme="majorBidi"/>
        </w:rPr>
        <w:t xml:space="preserve">discern </w:t>
      </w:r>
      <w:r w:rsidR="00107235" w:rsidRPr="00B425CA">
        <w:rPr>
          <w:rFonts w:asciiTheme="majorBidi" w:hAnsiTheme="majorBidi" w:cstheme="majorBidi"/>
        </w:rPr>
        <w:t>injustice</w:t>
      </w:r>
      <w:r w:rsidR="00E31053" w:rsidRPr="00B425CA">
        <w:rPr>
          <w:rFonts w:asciiTheme="majorBidi" w:hAnsiTheme="majorBidi" w:cstheme="majorBidi"/>
        </w:rPr>
        <w:t>s</w:t>
      </w:r>
      <w:r w:rsidR="003D1B09" w:rsidRPr="00B425CA">
        <w:rPr>
          <w:rFonts w:asciiTheme="majorBidi" w:hAnsiTheme="majorBidi" w:cstheme="majorBidi"/>
        </w:rPr>
        <w:t>;</w:t>
      </w:r>
      <w:r w:rsidR="00D05AAE" w:rsidRPr="00B425CA">
        <w:rPr>
          <w:rFonts w:asciiTheme="majorBidi" w:hAnsiTheme="majorBidi" w:cstheme="majorBidi"/>
        </w:rPr>
        <w:t xml:space="preserve"> </w:t>
      </w:r>
      <w:r w:rsidR="003D1B09" w:rsidRPr="00B425CA">
        <w:rPr>
          <w:rFonts w:asciiTheme="majorBidi" w:hAnsiTheme="majorBidi" w:cstheme="majorBidi"/>
        </w:rPr>
        <w:t>they</w:t>
      </w:r>
      <w:r w:rsidR="00107235" w:rsidRPr="00B425CA">
        <w:rPr>
          <w:rFonts w:asciiTheme="majorBidi" w:hAnsiTheme="majorBidi" w:cstheme="majorBidi"/>
        </w:rPr>
        <w:t xml:space="preserve"> </w:t>
      </w:r>
      <w:r w:rsidR="00017ECD" w:rsidRPr="00B425CA">
        <w:rPr>
          <w:rFonts w:asciiTheme="majorBidi" w:hAnsiTheme="majorBidi" w:cstheme="majorBidi"/>
        </w:rPr>
        <w:t>provid</w:t>
      </w:r>
      <w:r w:rsidR="003D1B09" w:rsidRPr="00B425CA">
        <w:rPr>
          <w:rFonts w:asciiTheme="majorBidi" w:hAnsiTheme="majorBidi" w:cstheme="majorBidi"/>
        </w:rPr>
        <w:t>e</w:t>
      </w:r>
      <w:r w:rsidR="00640245" w:rsidRPr="00B425CA">
        <w:rPr>
          <w:rFonts w:asciiTheme="majorBidi" w:hAnsiTheme="majorBidi" w:cstheme="majorBidi"/>
        </w:rPr>
        <w:t xml:space="preserve"> </w:t>
      </w:r>
      <w:r w:rsidR="00107235" w:rsidRPr="00B425CA">
        <w:rPr>
          <w:rFonts w:asciiTheme="majorBidi" w:hAnsiTheme="majorBidi" w:cstheme="majorBidi"/>
        </w:rPr>
        <w:t xml:space="preserve">a </w:t>
      </w:r>
      <w:r w:rsidR="00A50E7E" w:rsidRPr="00B425CA">
        <w:rPr>
          <w:rFonts w:asciiTheme="majorBidi" w:hAnsiTheme="majorBidi" w:cstheme="majorBidi"/>
        </w:rPr>
        <w:t xml:space="preserve">long-term </w:t>
      </w:r>
      <w:r w:rsidR="00107235" w:rsidRPr="00B425CA">
        <w:rPr>
          <w:rFonts w:asciiTheme="majorBidi" w:hAnsiTheme="majorBidi" w:cstheme="majorBidi"/>
        </w:rPr>
        <w:t xml:space="preserve">goal or aim for </w:t>
      </w:r>
      <w:r w:rsidR="00870178" w:rsidRPr="00B425CA">
        <w:rPr>
          <w:rFonts w:asciiTheme="majorBidi" w:hAnsiTheme="majorBidi" w:cstheme="majorBidi"/>
        </w:rPr>
        <w:t xml:space="preserve">social justice </w:t>
      </w:r>
      <w:r w:rsidR="00FF1A49" w:rsidRPr="00B425CA">
        <w:rPr>
          <w:rFonts w:asciiTheme="majorBidi" w:hAnsiTheme="majorBidi" w:cstheme="majorBidi"/>
        </w:rPr>
        <w:t>reforms</w:t>
      </w:r>
      <w:r w:rsidR="00657D30" w:rsidRPr="00B425CA">
        <w:rPr>
          <w:rFonts w:asciiTheme="majorBidi" w:hAnsiTheme="majorBidi" w:cstheme="majorBidi"/>
        </w:rPr>
        <w:t xml:space="preserve"> </w:t>
      </w:r>
      <w:r w:rsidR="00107235" w:rsidRPr="00B425CA">
        <w:rPr>
          <w:rFonts w:asciiTheme="majorBidi" w:hAnsiTheme="majorBidi" w:cstheme="majorBidi"/>
        </w:rPr>
        <w:t>to achieve</w:t>
      </w:r>
      <w:r w:rsidR="00657D30" w:rsidRPr="00B425CA">
        <w:rPr>
          <w:rFonts w:asciiTheme="majorBidi" w:hAnsiTheme="majorBidi" w:cstheme="majorBidi"/>
        </w:rPr>
        <w:t xml:space="preserve">. </w:t>
      </w:r>
      <w:r w:rsidR="00F45D98" w:rsidRPr="00B425CA">
        <w:rPr>
          <w:rFonts w:asciiTheme="majorBidi" w:hAnsiTheme="majorBidi" w:cstheme="majorBidi"/>
        </w:rPr>
        <w:t>Nonideal theory offers an account of political obligations in the face of avoidable political and institutional failures</w:t>
      </w:r>
      <w:r w:rsidR="00051D14" w:rsidRPr="00B425CA">
        <w:rPr>
          <w:rFonts w:asciiTheme="majorBidi" w:hAnsiTheme="majorBidi" w:cstheme="majorBidi"/>
        </w:rPr>
        <w:t>. A</w:t>
      </w:r>
      <w:r w:rsidR="00F45D98" w:rsidRPr="00B425CA">
        <w:rPr>
          <w:rFonts w:asciiTheme="majorBidi" w:hAnsiTheme="majorBidi" w:cstheme="majorBidi"/>
        </w:rPr>
        <w:t xml:space="preserve">mong its chief aims is to </w:t>
      </w:r>
      <w:r w:rsidR="00DE2D8B" w:rsidRPr="00B425CA">
        <w:rPr>
          <w:rFonts w:asciiTheme="majorBidi" w:hAnsiTheme="majorBidi" w:cstheme="majorBidi"/>
        </w:rPr>
        <w:t>diagnose</w:t>
      </w:r>
      <w:r w:rsidR="00F45D98" w:rsidRPr="00B425CA">
        <w:rPr>
          <w:rFonts w:asciiTheme="majorBidi" w:hAnsiTheme="majorBidi" w:cstheme="majorBidi"/>
        </w:rPr>
        <w:t xml:space="preserve"> structures of social domination</w:t>
      </w:r>
      <w:r w:rsidR="007C25D3" w:rsidRPr="00B425CA">
        <w:rPr>
          <w:rFonts w:asciiTheme="majorBidi" w:hAnsiTheme="majorBidi" w:cstheme="majorBidi"/>
        </w:rPr>
        <w:t xml:space="preserve"> </w:t>
      </w:r>
      <w:r w:rsidR="00DE2D8B" w:rsidRPr="00B425CA">
        <w:rPr>
          <w:rFonts w:asciiTheme="majorBidi" w:hAnsiTheme="majorBidi" w:cstheme="majorBidi"/>
        </w:rPr>
        <w:t>to</w:t>
      </w:r>
      <w:r w:rsidR="00F45D98" w:rsidRPr="00B425CA">
        <w:rPr>
          <w:rFonts w:asciiTheme="majorBidi" w:hAnsiTheme="majorBidi" w:cstheme="majorBidi"/>
        </w:rPr>
        <w:t xml:space="preserve"> facilitate the transition to a more just society (Rawls 1999, 137; </w:t>
      </w:r>
      <w:r w:rsidR="008D7173" w:rsidRPr="00B425CA">
        <w:rPr>
          <w:rFonts w:asciiTheme="majorBidi" w:hAnsiTheme="majorBidi" w:cstheme="majorBidi"/>
        </w:rPr>
        <w:t>Laurence</w:t>
      </w:r>
      <w:r w:rsidR="00DE2D8B" w:rsidRPr="00B425CA">
        <w:rPr>
          <w:rFonts w:asciiTheme="majorBidi" w:hAnsiTheme="majorBidi" w:cstheme="majorBidi"/>
        </w:rPr>
        <w:t xml:space="preserve"> </w:t>
      </w:r>
      <w:r w:rsidR="00473A4B" w:rsidRPr="00B425CA">
        <w:rPr>
          <w:rFonts w:asciiTheme="majorBidi" w:hAnsiTheme="majorBidi" w:cstheme="majorBidi"/>
        </w:rPr>
        <w:t>2021;</w:t>
      </w:r>
      <w:r w:rsidR="008D7173" w:rsidRPr="00B425CA">
        <w:rPr>
          <w:rFonts w:asciiTheme="majorBidi" w:hAnsiTheme="majorBidi" w:cstheme="majorBidi"/>
        </w:rPr>
        <w:t xml:space="preserve"> </w:t>
      </w:r>
      <w:r w:rsidR="00F45D98" w:rsidRPr="00B425CA">
        <w:rPr>
          <w:rFonts w:asciiTheme="majorBidi" w:hAnsiTheme="majorBidi" w:cstheme="majorBidi"/>
        </w:rPr>
        <w:t>Cf. Shelby 2016, 12</w:t>
      </w:r>
      <w:r w:rsidR="00DE2D8B" w:rsidRPr="00B425CA">
        <w:rPr>
          <w:rFonts w:asciiTheme="majorBidi" w:hAnsiTheme="majorBidi" w:cstheme="majorBidi"/>
        </w:rPr>
        <w:t>).</w:t>
      </w:r>
      <w:r w:rsidR="00F45D98" w:rsidRPr="00B425CA">
        <w:rPr>
          <w:rFonts w:asciiTheme="majorBidi" w:hAnsiTheme="majorBidi" w:cstheme="majorBidi"/>
        </w:rPr>
        <w:t xml:space="preserve"> </w:t>
      </w:r>
      <w:r w:rsidR="00AD074F" w:rsidRPr="00B425CA">
        <w:rPr>
          <w:rFonts w:asciiTheme="majorBidi" w:hAnsiTheme="majorBidi" w:cstheme="majorBidi"/>
        </w:rPr>
        <w:t>T</w:t>
      </w:r>
      <w:r w:rsidR="00F45D98" w:rsidRPr="00B425CA">
        <w:rPr>
          <w:rFonts w:asciiTheme="majorBidi" w:hAnsiTheme="majorBidi" w:cstheme="majorBidi"/>
        </w:rPr>
        <w:t>he topics of nonideal theory include civil disobedience, symbolic moral repair for historical injustice</w:t>
      </w:r>
      <w:r w:rsidR="00451E2E" w:rsidRPr="00B425CA">
        <w:rPr>
          <w:rFonts w:asciiTheme="majorBidi" w:hAnsiTheme="majorBidi" w:cstheme="majorBidi"/>
        </w:rPr>
        <w:t xml:space="preserve"> and reforming the basic structure to conform </w:t>
      </w:r>
      <w:r w:rsidR="00C93884" w:rsidRPr="00B425CA">
        <w:rPr>
          <w:rFonts w:asciiTheme="majorBidi" w:hAnsiTheme="majorBidi" w:cstheme="majorBidi"/>
        </w:rPr>
        <w:t>to</w:t>
      </w:r>
      <w:r w:rsidR="00451E2E" w:rsidRPr="00B425CA">
        <w:rPr>
          <w:rFonts w:asciiTheme="majorBidi" w:hAnsiTheme="majorBidi" w:cstheme="majorBidi"/>
        </w:rPr>
        <w:t xml:space="preserve"> the requirements of justice</w:t>
      </w:r>
      <w:r w:rsidR="00F45D98" w:rsidRPr="00B425CA">
        <w:rPr>
          <w:rFonts w:asciiTheme="majorBidi" w:hAnsiTheme="majorBidi" w:cstheme="majorBidi"/>
        </w:rPr>
        <w:t>.</w:t>
      </w:r>
      <w:r w:rsidR="006B7377" w:rsidRPr="00B425CA">
        <w:rPr>
          <w:rFonts w:asciiTheme="majorBidi" w:hAnsiTheme="majorBidi" w:cstheme="majorBidi"/>
        </w:rPr>
        <w:t xml:space="preserve"> </w:t>
      </w:r>
      <w:r w:rsidR="00AD074F" w:rsidRPr="00B425CA">
        <w:rPr>
          <w:rFonts w:asciiTheme="majorBidi" w:hAnsiTheme="majorBidi" w:cstheme="majorBidi"/>
        </w:rPr>
        <w:t>Rawls adds that n</w:t>
      </w:r>
      <w:r w:rsidR="00B567FF" w:rsidRPr="00B425CA">
        <w:rPr>
          <w:rFonts w:asciiTheme="majorBidi" w:hAnsiTheme="majorBidi" w:cstheme="majorBidi"/>
        </w:rPr>
        <w:t>onideal theory is</w:t>
      </w:r>
      <w:r w:rsidR="00377C1A" w:rsidRPr="00B425CA">
        <w:rPr>
          <w:rFonts w:asciiTheme="majorBidi" w:hAnsiTheme="majorBidi" w:cstheme="majorBidi"/>
        </w:rPr>
        <w:t xml:space="preserve"> </w:t>
      </w:r>
      <w:r w:rsidR="00B567FF" w:rsidRPr="00B425CA">
        <w:rPr>
          <w:rFonts w:asciiTheme="majorBidi" w:hAnsiTheme="majorBidi" w:cstheme="majorBidi"/>
        </w:rPr>
        <w:t xml:space="preserve">dependent on ideal theory. </w:t>
      </w:r>
      <w:r w:rsidR="00657D30" w:rsidRPr="00B425CA">
        <w:rPr>
          <w:rFonts w:asciiTheme="majorBidi" w:hAnsiTheme="majorBidi" w:cstheme="majorBidi"/>
        </w:rPr>
        <w:t>“The reason for beginning with ideal theory is that it provides, I believe, the only basis for the systematic grasp of these more pressing problems</w:t>
      </w:r>
      <w:r w:rsidR="00327A72" w:rsidRPr="00B425CA">
        <w:rPr>
          <w:rFonts w:asciiTheme="majorBidi" w:hAnsiTheme="majorBidi" w:cstheme="majorBidi"/>
        </w:rPr>
        <w:t xml:space="preserve"> [of injustice]</w:t>
      </w:r>
      <w:r w:rsidR="00657D30" w:rsidRPr="00B425CA">
        <w:rPr>
          <w:rFonts w:asciiTheme="majorBidi" w:hAnsiTheme="majorBidi" w:cstheme="majorBidi"/>
        </w:rPr>
        <w:t>” (Rawls 1999, 6)</w:t>
      </w:r>
      <w:r w:rsidR="00DE1B56" w:rsidRPr="00B425CA">
        <w:rPr>
          <w:rFonts w:asciiTheme="majorBidi" w:hAnsiTheme="majorBidi" w:cstheme="majorBidi"/>
        </w:rPr>
        <w:t>.</w:t>
      </w:r>
      <w:r w:rsidR="00597EBE" w:rsidRPr="00B425CA">
        <w:rPr>
          <w:rFonts w:asciiTheme="majorBidi" w:hAnsiTheme="majorBidi" w:cstheme="majorBidi"/>
        </w:rPr>
        <w:t xml:space="preserve"> </w:t>
      </w:r>
      <w:r w:rsidR="00CA25D4" w:rsidRPr="00B425CA">
        <w:rPr>
          <w:rFonts w:asciiTheme="majorBidi" w:hAnsiTheme="majorBidi" w:cstheme="majorBidi"/>
        </w:rPr>
        <w:t xml:space="preserve">Rawls affirms that </w:t>
      </w:r>
      <w:r w:rsidR="00F01099" w:rsidRPr="00B425CA">
        <w:rPr>
          <w:rFonts w:asciiTheme="majorBidi" w:hAnsiTheme="majorBidi" w:cstheme="majorBidi"/>
        </w:rPr>
        <w:t>ideal</w:t>
      </w:r>
      <w:r w:rsidR="00CA25D4" w:rsidRPr="00B425CA">
        <w:rPr>
          <w:rFonts w:asciiTheme="majorBidi" w:hAnsiTheme="majorBidi" w:cstheme="majorBidi"/>
        </w:rPr>
        <w:t xml:space="preserve"> theory</w:t>
      </w:r>
      <w:r w:rsidR="00F01099" w:rsidRPr="00B425CA">
        <w:rPr>
          <w:rFonts w:asciiTheme="majorBidi" w:hAnsiTheme="majorBidi" w:cstheme="majorBidi"/>
        </w:rPr>
        <w:t xml:space="preserve"> </w:t>
      </w:r>
      <w:r w:rsidR="00CA25D4" w:rsidRPr="00B425CA">
        <w:rPr>
          <w:rFonts w:asciiTheme="majorBidi" w:hAnsiTheme="majorBidi" w:cstheme="majorBidi"/>
        </w:rPr>
        <w:t>articulates the</w:t>
      </w:r>
      <w:r w:rsidR="003D239C" w:rsidRPr="00B425CA">
        <w:rPr>
          <w:rFonts w:asciiTheme="majorBidi" w:hAnsiTheme="majorBidi" w:cstheme="majorBidi"/>
        </w:rPr>
        <w:t xml:space="preserve"> </w:t>
      </w:r>
      <w:r w:rsidR="00FE432E" w:rsidRPr="00B425CA">
        <w:rPr>
          <w:rFonts w:asciiTheme="majorBidi" w:hAnsiTheme="majorBidi" w:cstheme="majorBidi"/>
        </w:rPr>
        <w:t xml:space="preserve">principles </w:t>
      </w:r>
      <w:r w:rsidR="003D239C" w:rsidRPr="00B425CA">
        <w:rPr>
          <w:rFonts w:asciiTheme="majorBidi" w:hAnsiTheme="majorBidi" w:cstheme="majorBidi"/>
        </w:rPr>
        <w:t>and</w:t>
      </w:r>
      <w:r w:rsidR="00CA25D4" w:rsidRPr="00B425CA">
        <w:rPr>
          <w:rFonts w:asciiTheme="majorBidi" w:hAnsiTheme="majorBidi" w:cstheme="majorBidi"/>
        </w:rPr>
        <w:t xml:space="preserve"> </w:t>
      </w:r>
      <w:r w:rsidR="00FE432E" w:rsidRPr="00B425CA">
        <w:rPr>
          <w:rFonts w:asciiTheme="majorBidi" w:hAnsiTheme="majorBidi" w:cstheme="majorBidi"/>
        </w:rPr>
        <w:t xml:space="preserve">political </w:t>
      </w:r>
      <w:r w:rsidR="00CA25D4" w:rsidRPr="00B425CA">
        <w:rPr>
          <w:rFonts w:asciiTheme="majorBidi" w:hAnsiTheme="majorBidi" w:cstheme="majorBidi"/>
        </w:rPr>
        <w:t xml:space="preserve">values essential for </w:t>
      </w:r>
      <w:r w:rsidR="00CC1289" w:rsidRPr="00B425CA">
        <w:rPr>
          <w:rFonts w:asciiTheme="majorBidi" w:hAnsiTheme="majorBidi" w:cstheme="majorBidi"/>
        </w:rPr>
        <w:t>promoting</w:t>
      </w:r>
      <w:r w:rsidR="00CA25D4" w:rsidRPr="00B425CA">
        <w:rPr>
          <w:rFonts w:asciiTheme="majorBidi" w:hAnsiTheme="majorBidi" w:cstheme="majorBidi"/>
        </w:rPr>
        <w:t xml:space="preserve"> gender and racial equality</w:t>
      </w:r>
      <w:r w:rsidR="006B3166" w:rsidRPr="00B425CA">
        <w:rPr>
          <w:rFonts w:asciiTheme="majorBidi" w:hAnsiTheme="majorBidi" w:cstheme="majorBidi"/>
        </w:rPr>
        <w:t>, even if he himself does not develop nonideal theor</w:t>
      </w:r>
      <w:r w:rsidR="00FE4B05" w:rsidRPr="00B425CA">
        <w:rPr>
          <w:rFonts w:asciiTheme="majorBidi" w:hAnsiTheme="majorBidi" w:cstheme="majorBidi"/>
        </w:rPr>
        <w:t>ies</w:t>
      </w:r>
      <w:r w:rsidR="006B3166" w:rsidRPr="00B425CA">
        <w:rPr>
          <w:rFonts w:asciiTheme="majorBidi" w:hAnsiTheme="majorBidi" w:cstheme="majorBidi"/>
        </w:rPr>
        <w:t xml:space="preserve"> </w:t>
      </w:r>
      <w:r w:rsidR="001E5126" w:rsidRPr="00B425CA">
        <w:rPr>
          <w:rFonts w:asciiTheme="majorBidi" w:hAnsiTheme="majorBidi" w:cstheme="majorBidi"/>
        </w:rPr>
        <w:t>(2001, 66)</w:t>
      </w:r>
      <w:r w:rsidR="00CA25D4" w:rsidRPr="00B425CA">
        <w:rPr>
          <w:rFonts w:asciiTheme="majorBidi" w:hAnsiTheme="majorBidi" w:cstheme="majorBidi"/>
        </w:rPr>
        <w:t xml:space="preserve">. </w:t>
      </w:r>
      <w:r w:rsidR="00597EBE" w:rsidRPr="00B425CA">
        <w:rPr>
          <w:rFonts w:asciiTheme="majorBidi" w:hAnsiTheme="majorBidi" w:cstheme="majorBidi"/>
        </w:rPr>
        <w:t>While</w:t>
      </w:r>
      <w:r w:rsidR="00F01099" w:rsidRPr="00B425CA">
        <w:rPr>
          <w:rFonts w:asciiTheme="majorBidi" w:hAnsiTheme="majorBidi" w:cstheme="majorBidi"/>
        </w:rPr>
        <w:t xml:space="preserve"> </w:t>
      </w:r>
      <w:r w:rsidR="00CD52CA" w:rsidRPr="00B425CA">
        <w:rPr>
          <w:rFonts w:asciiTheme="majorBidi" w:hAnsiTheme="majorBidi" w:cstheme="majorBidi"/>
        </w:rPr>
        <w:lastRenderedPageBreak/>
        <w:t>acknowledg</w:t>
      </w:r>
      <w:r w:rsidR="005D1197" w:rsidRPr="00B425CA">
        <w:rPr>
          <w:rFonts w:asciiTheme="majorBidi" w:hAnsiTheme="majorBidi" w:cstheme="majorBidi"/>
        </w:rPr>
        <w:t>ing</w:t>
      </w:r>
      <w:r w:rsidR="00CD52CA" w:rsidRPr="00B425CA">
        <w:rPr>
          <w:rFonts w:asciiTheme="majorBidi" w:hAnsiTheme="majorBidi" w:cstheme="majorBidi"/>
        </w:rPr>
        <w:t xml:space="preserve"> that he should have said more about</w:t>
      </w:r>
      <w:r w:rsidR="00407D39" w:rsidRPr="00B425CA">
        <w:rPr>
          <w:rFonts w:asciiTheme="majorBidi" w:hAnsiTheme="majorBidi" w:cstheme="majorBidi"/>
        </w:rPr>
        <w:t xml:space="preserve"> </w:t>
      </w:r>
      <w:r w:rsidR="00CD52CA" w:rsidRPr="00B425CA">
        <w:rPr>
          <w:rFonts w:asciiTheme="majorBidi" w:hAnsiTheme="majorBidi" w:cstheme="majorBidi"/>
        </w:rPr>
        <w:t>gender and race</w:t>
      </w:r>
      <w:r w:rsidR="00597EBE" w:rsidRPr="00B425CA">
        <w:rPr>
          <w:rFonts w:asciiTheme="majorBidi" w:hAnsiTheme="majorBidi" w:cstheme="majorBidi"/>
        </w:rPr>
        <w:t>,</w:t>
      </w:r>
      <w:r w:rsidR="00CD52CA" w:rsidRPr="00B425CA">
        <w:rPr>
          <w:rFonts w:asciiTheme="majorBidi" w:hAnsiTheme="majorBidi" w:cstheme="majorBidi"/>
        </w:rPr>
        <w:t xml:space="preserve"> he </w:t>
      </w:r>
      <w:r w:rsidR="00442F3F" w:rsidRPr="00B425CA">
        <w:rPr>
          <w:rFonts w:asciiTheme="majorBidi" w:hAnsiTheme="majorBidi" w:cstheme="majorBidi"/>
        </w:rPr>
        <w:t>assert</w:t>
      </w:r>
      <w:r w:rsidR="00CD52CA" w:rsidRPr="00B425CA">
        <w:rPr>
          <w:rFonts w:asciiTheme="majorBidi" w:hAnsiTheme="majorBidi" w:cstheme="majorBidi"/>
        </w:rPr>
        <w:t xml:space="preserve">s that his relative silence </w:t>
      </w:r>
      <w:r w:rsidR="00407D39" w:rsidRPr="00B425CA">
        <w:rPr>
          <w:rFonts w:asciiTheme="majorBidi" w:hAnsiTheme="majorBidi" w:cstheme="majorBidi"/>
        </w:rPr>
        <w:t xml:space="preserve">on these </w:t>
      </w:r>
      <w:r w:rsidR="00EF3ABD" w:rsidRPr="00B425CA">
        <w:rPr>
          <w:rFonts w:asciiTheme="majorBidi" w:hAnsiTheme="majorBidi" w:cstheme="majorBidi"/>
        </w:rPr>
        <w:t xml:space="preserve">matters </w:t>
      </w:r>
      <w:r w:rsidR="00CD52CA" w:rsidRPr="00B425CA">
        <w:rPr>
          <w:rFonts w:asciiTheme="majorBidi" w:hAnsiTheme="majorBidi" w:cstheme="majorBidi"/>
        </w:rPr>
        <w:t xml:space="preserve">stems from his methodological commitment to ideal theory. </w:t>
      </w:r>
      <w:r w:rsidR="00472050" w:rsidRPr="00B425CA">
        <w:rPr>
          <w:rFonts w:asciiTheme="majorBidi" w:hAnsiTheme="majorBidi" w:cstheme="majorBidi"/>
        </w:rPr>
        <w:t>Therefore, h</w:t>
      </w:r>
      <w:r w:rsidR="00D32131" w:rsidRPr="00B425CA">
        <w:rPr>
          <w:rFonts w:asciiTheme="majorBidi" w:hAnsiTheme="majorBidi" w:cstheme="majorBidi"/>
        </w:rPr>
        <w:t>e</w:t>
      </w:r>
      <w:r w:rsidR="006815DB" w:rsidRPr="00B425CA">
        <w:rPr>
          <w:rFonts w:asciiTheme="majorBidi" w:hAnsiTheme="majorBidi" w:cstheme="majorBidi"/>
        </w:rPr>
        <w:t xml:space="preserve"> </w:t>
      </w:r>
      <w:r w:rsidR="00E43B43" w:rsidRPr="00B425CA">
        <w:rPr>
          <w:rFonts w:asciiTheme="majorBidi" w:hAnsiTheme="majorBidi" w:cstheme="majorBidi"/>
        </w:rPr>
        <w:t xml:space="preserve">does not regard </w:t>
      </w:r>
      <w:r w:rsidR="006815DB" w:rsidRPr="00B425CA">
        <w:rPr>
          <w:rFonts w:asciiTheme="majorBidi" w:hAnsiTheme="majorBidi" w:cstheme="majorBidi"/>
        </w:rPr>
        <w:t xml:space="preserve">his omission </w:t>
      </w:r>
      <w:r w:rsidR="00E43B43" w:rsidRPr="00B425CA">
        <w:rPr>
          <w:rFonts w:asciiTheme="majorBidi" w:hAnsiTheme="majorBidi" w:cstheme="majorBidi"/>
        </w:rPr>
        <w:t>a</w:t>
      </w:r>
      <w:r w:rsidR="006815DB" w:rsidRPr="00B425CA">
        <w:rPr>
          <w:rFonts w:asciiTheme="majorBidi" w:hAnsiTheme="majorBidi" w:cstheme="majorBidi"/>
        </w:rPr>
        <w:t>s</w:t>
      </w:r>
      <w:r w:rsidR="00B867F5" w:rsidRPr="00B425CA">
        <w:rPr>
          <w:rFonts w:asciiTheme="majorBidi" w:hAnsiTheme="majorBidi" w:cstheme="majorBidi"/>
        </w:rPr>
        <w:t xml:space="preserve"> an</w:t>
      </w:r>
      <w:r w:rsidR="006815DB" w:rsidRPr="00B425CA">
        <w:rPr>
          <w:rFonts w:asciiTheme="majorBidi" w:hAnsiTheme="majorBidi" w:cstheme="majorBidi"/>
        </w:rPr>
        <w:t xml:space="preserve"> </w:t>
      </w:r>
      <w:r w:rsidR="00E43B43" w:rsidRPr="00B425CA">
        <w:rPr>
          <w:rFonts w:asciiTheme="majorBidi" w:hAnsiTheme="majorBidi" w:cstheme="majorBidi"/>
        </w:rPr>
        <w:t xml:space="preserve">oversight. </w:t>
      </w:r>
      <w:r w:rsidR="00CD52CA" w:rsidRPr="00B425CA">
        <w:rPr>
          <w:rFonts w:asciiTheme="majorBidi" w:hAnsiTheme="majorBidi" w:cstheme="majorBidi"/>
        </w:rPr>
        <w:t xml:space="preserve">Let’s </w:t>
      </w:r>
      <w:r w:rsidR="00191E80" w:rsidRPr="00B425CA">
        <w:rPr>
          <w:rFonts w:asciiTheme="majorBidi" w:hAnsiTheme="majorBidi" w:cstheme="majorBidi"/>
        </w:rPr>
        <w:t>examine</w:t>
      </w:r>
      <w:r w:rsidR="00CD52CA" w:rsidRPr="00B425CA">
        <w:rPr>
          <w:rFonts w:asciiTheme="majorBidi" w:hAnsiTheme="majorBidi" w:cstheme="majorBidi"/>
        </w:rPr>
        <w:t xml:space="preserve"> his arguments for why</w:t>
      </w:r>
      <w:r w:rsidR="005A17F3" w:rsidRPr="00B425CA">
        <w:rPr>
          <w:rFonts w:asciiTheme="majorBidi" w:hAnsiTheme="majorBidi" w:cstheme="majorBidi"/>
        </w:rPr>
        <w:t xml:space="preserve"> </w:t>
      </w:r>
      <w:r w:rsidR="008918F8" w:rsidRPr="00B425CA">
        <w:rPr>
          <w:rFonts w:asciiTheme="majorBidi" w:hAnsiTheme="majorBidi" w:cstheme="majorBidi"/>
        </w:rPr>
        <w:t xml:space="preserve">he excludes </w:t>
      </w:r>
      <w:r w:rsidR="00CD52CA" w:rsidRPr="00B425CA">
        <w:rPr>
          <w:rFonts w:asciiTheme="majorBidi" w:hAnsiTheme="majorBidi" w:cstheme="majorBidi"/>
        </w:rPr>
        <w:t xml:space="preserve">race </w:t>
      </w:r>
      <w:r w:rsidR="007B1DC7" w:rsidRPr="00B425CA">
        <w:rPr>
          <w:rFonts w:asciiTheme="majorBidi" w:hAnsiTheme="majorBidi" w:cstheme="majorBidi"/>
        </w:rPr>
        <w:t>from his</w:t>
      </w:r>
      <w:r w:rsidR="003C1B67" w:rsidRPr="00B425CA">
        <w:rPr>
          <w:rFonts w:asciiTheme="majorBidi" w:hAnsiTheme="majorBidi" w:cstheme="majorBidi"/>
        </w:rPr>
        <w:t xml:space="preserve"> representation of</w:t>
      </w:r>
      <w:r w:rsidR="00CD52CA" w:rsidRPr="00B425CA">
        <w:rPr>
          <w:rFonts w:asciiTheme="majorBidi" w:hAnsiTheme="majorBidi" w:cstheme="majorBidi"/>
        </w:rPr>
        <w:t xml:space="preserve"> </w:t>
      </w:r>
      <w:r w:rsidR="005443A6" w:rsidRPr="00B425CA">
        <w:rPr>
          <w:rFonts w:asciiTheme="majorBidi" w:hAnsiTheme="majorBidi" w:cstheme="majorBidi"/>
        </w:rPr>
        <w:t>a well-ordered society</w:t>
      </w:r>
      <w:r w:rsidR="00CD52CA" w:rsidRPr="00B425CA">
        <w:rPr>
          <w:rFonts w:asciiTheme="majorBidi" w:hAnsiTheme="majorBidi" w:cstheme="majorBidi"/>
        </w:rPr>
        <w:t xml:space="preserve">. </w:t>
      </w:r>
    </w:p>
    <w:p w14:paraId="588CB22F" w14:textId="155E573C" w:rsidR="00C20481" w:rsidRPr="00B425CA" w:rsidRDefault="00CD52CA" w:rsidP="00CD52CA">
      <w:pPr>
        <w:spacing w:line="480" w:lineRule="auto"/>
        <w:ind w:firstLine="720"/>
        <w:jc w:val="both"/>
        <w:rPr>
          <w:rFonts w:asciiTheme="majorBidi" w:hAnsiTheme="majorBidi" w:cstheme="majorBidi"/>
          <w:color w:val="000000" w:themeColor="text1"/>
        </w:rPr>
      </w:pPr>
      <w:r w:rsidRPr="00B425CA">
        <w:rPr>
          <w:rFonts w:asciiTheme="majorBidi" w:hAnsiTheme="majorBidi" w:cstheme="majorBidi"/>
        </w:rPr>
        <w:t>To begin, r</w:t>
      </w:r>
      <w:r w:rsidR="007965DE" w:rsidRPr="00B425CA">
        <w:rPr>
          <w:rFonts w:asciiTheme="majorBidi" w:hAnsiTheme="majorBidi" w:cstheme="majorBidi"/>
        </w:rPr>
        <w:t xml:space="preserve">ace </w:t>
      </w:r>
      <w:r w:rsidR="0032137A" w:rsidRPr="00B425CA">
        <w:rPr>
          <w:rFonts w:asciiTheme="majorBidi" w:hAnsiTheme="majorBidi" w:cstheme="majorBidi"/>
        </w:rPr>
        <w:t>is</w:t>
      </w:r>
      <w:r w:rsidR="00C66A59" w:rsidRPr="00B425CA">
        <w:rPr>
          <w:rFonts w:asciiTheme="majorBidi" w:hAnsiTheme="majorBidi" w:cstheme="majorBidi"/>
        </w:rPr>
        <w:t xml:space="preserve"> not</w:t>
      </w:r>
      <w:r w:rsidR="007965DE" w:rsidRPr="00B425CA">
        <w:rPr>
          <w:rFonts w:asciiTheme="majorBidi" w:hAnsiTheme="majorBidi" w:cstheme="majorBidi"/>
        </w:rPr>
        <w:t xml:space="preserve"> </w:t>
      </w:r>
      <w:r w:rsidR="00FA31FD" w:rsidRPr="00B425CA">
        <w:rPr>
          <w:rFonts w:asciiTheme="majorBidi" w:hAnsiTheme="majorBidi" w:cstheme="majorBidi"/>
        </w:rPr>
        <w:t xml:space="preserve">a </w:t>
      </w:r>
      <w:r w:rsidR="007965DE" w:rsidRPr="00B425CA">
        <w:rPr>
          <w:rFonts w:asciiTheme="majorBidi" w:hAnsiTheme="majorBidi" w:cstheme="majorBidi"/>
        </w:rPr>
        <w:t>relevant social position in a well-ordered society</w:t>
      </w:r>
      <w:r w:rsidR="00344FD4" w:rsidRPr="00B425CA">
        <w:rPr>
          <w:rFonts w:asciiTheme="majorBidi" w:hAnsiTheme="majorBidi" w:cstheme="majorBidi"/>
        </w:rPr>
        <w:t xml:space="preserve">. </w:t>
      </w:r>
      <w:r w:rsidR="003B4B5F" w:rsidRPr="00B425CA">
        <w:rPr>
          <w:rFonts w:asciiTheme="majorBidi" w:hAnsiTheme="majorBidi" w:cstheme="majorBidi"/>
        </w:rPr>
        <w:t>I</w:t>
      </w:r>
      <w:r w:rsidR="00E34C9B" w:rsidRPr="00B425CA">
        <w:rPr>
          <w:rFonts w:asciiTheme="majorBidi" w:hAnsiTheme="majorBidi" w:cstheme="majorBidi"/>
        </w:rPr>
        <w:t xml:space="preserve">deal theory specifies the </w:t>
      </w:r>
      <w:r w:rsidR="006A26BC" w:rsidRPr="00B425CA">
        <w:rPr>
          <w:rFonts w:asciiTheme="majorBidi" w:hAnsiTheme="majorBidi" w:cstheme="majorBidi"/>
        </w:rPr>
        <w:t>requirements</w:t>
      </w:r>
      <w:r w:rsidR="00E34C9B" w:rsidRPr="00B425CA">
        <w:rPr>
          <w:rFonts w:asciiTheme="majorBidi" w:hAnsiTheme="majorBidi" w:cstheme="majorBidi"/>
        </w:rPr>
        <w:t xml:space="preserve"> of justice </w:t>
      </w:r>
      <w:r w:rsidR="00325558" w:rsidRPr="00B425CA">
        <w:rPr>
          <w:rFonts w:asciiTheme="majorBidi" w:hAnsiTheme="majorBidi" w:cstheme="majorBidi"/>
        </w:rPr>
        <w:t>under</w:t>
      </w:r>
      <w:r w:rsidR="00D036AD" w:rsidRPr="00B425CA">
        <w:rPr>
          <w:rFonts w:asciiTheme="majorBidi" w:hAnsiTheme="majorBidi" w:cstheme="majorBidi"/>
        </w:rPr>
        <w:t xml:space="preserve"> </w:t>
      </w:r>
      <w:r w:rsidR="006C1D32" w:rsidRPr="00B425CA">
        <w:rPr>
          <w:rFonts w:asciiTheme="majorBidi" w:hAnsiTheme="majorBidi" w:cstheme="majorBidi"/>
        </w:rPr>
        <w:t>“reasonable favorable conditions”</w:t>
      </w:r>
      <w:r w:rsidR="00E34C9B" w:rsidRPr="00B425CA">
        <w:rPr>
          <w:rFonts w:asciiTheme="majorBidi" w:hAnsiTheme="majorBidi" w:cstheme="majorBidi"/>
        </w:rPr>
        <w:t xml:space="preserve"> </w:t>
      </w:r>
      <w:r w:rsidR="00C20481" w:rsidRPr="00B425CA">
        <w:rPr>
          <w:rFonts w:asciiTheme="majorBidi" w:hAnsiTheme="majorBidi" w:cstheme="majorBidi"/>
        </w:rPr>
        <w:t xml:space="preserve">(2001, 13). </w:t>
      </w:r>
      <w:r w:rsidR="00044A17" w:rsidRPr="00B425CA">
        <w:rPr>
          <w:rFonts w:asciiTheme="majorBidi" w:hAnsiTheme="majorBidi" w:cstheme="majorBidi"/>
        </w:rPr>
        <w:t>A</w:t>
      </w:r>
      <w:r w:rsidR="005620E5" w:rsidRPr="00B425CA">
        <w:rPr>
          <w:rFonts w:asciiTheme="majorBidi" w:hAnsiTheme="majorBidi" w:cstheme="majorBidi"/>
        </w:rPr>
        <w:t xml:space="preserve"> well-ordered society </w:t>
      </w:r>
      <w:r w:rsidR="00044A17" w:rsidRPr="00B425CA">
        <w:rPr>
          <w:rFonts w:asciiTheme="majorBidi" w:hAnsiTheme="majorBidi" w:cstheme="majorBidi"/>
        </w:rPr>
        <w:t xml:space="preserve">has </w:t>
      </w:r>
      <w:r w:rsidR="005620E5" w:rsidRPr="00B425CA">
        <w:rPr>
          <w:rFonts w:asciiTheme="majorBidi" w:hAnsiTheme="majorBidi" w:cstheme="majorBidi"/>
        </w:rPr>
        <w:t xml:space="preserve">“reasonably favorable conditions” in that </w:t>
      </w:r>
      <w:r w:rsidR="00C20481" w:rsidRPr="00B425CA">
        <w:rPr>
          <w:rFonts w:asciiTheme="majorBidi" w:hAnsiTheme="majorBidi" w:cstheme="majorBidi"/>
        </w:rPr>
        <w:t>“the circumstances of justice”</w:t>
      </w:r>
      <w:r w:rsidR="005620E5" w:rsidRPr="00B425CA">
        <w:rPr>
          <w:rFonts w:asciiTheme="majorBidi" w:hAnsiTheme="majorBidi" w:cstheme="majorBidi"/>
        </w:rPr>
        <w:t xml:space="preserve"> obtain.</w:t>
      </w:r>
      <w:r w:rsidR="00C20481" w:rsidRPr="00B425CA">
        <w:rPr>
          <w:rFonts w:asciiTheme="majorBidi" w:hAnsiTheme="majorBidi" w:cstheme="majorBidi"/>
        </w:rPr>
        <w:t xml:space="preserve"> The</w:t>
      </w:r>
      <w:r w:rsidR="005620E5" w:rsidRPr="00B425CA">
        <w:rPr>
          <w:rFonts w:asciiTheme="majorBidi" w:hAnsiTheme="majorBidi" w:cstheme="majorBidi"/>
        </w:rPr>
        <w:t>se</w:t>
      </w:r>
      <w:r w:rsidR="00C20481" w:rsidRPr="00B425CA">
        <w:rPr>
          <w:rFonts w:asciiTheme="majorBidi" w:hAnsiTheme="majorBidi" w:cstheme="majorBidi"/>
        </w:rPr>
        <w:t xml:space="preserve"> circumstances delineate “</w:t>
      </w:r>
      <w:r w:rsidR="00C20481" w:rsidRPr="00B425CA">
        <w:rPr>
          <w:rFonts w:asciiTheme="majorBidi" w:hAnsiTheme="majorBidi" w:cstheme="majorBidi"/>
          <w:color w:val="000000" w:themeColor="text1"/>
        </w:rPr>
        <w:t>the normal conditions under which human cooperation is both possible and necessary”</w:t>
      </w:r>
      <w:r w:rsidR="00D654A2" w:rsidRPr="00B425CA">
        <w:rPr>
          <w:rFonts w:asciiTheme="majorBidi" w:hAnsiTheme="majorBidi" w:cstheme="majorBidi"/>
          <w:color w:val="000000" w:themeColor="text1"/>
        </w:rPr>
        <w:t>;</w:t>
      </w:r>
      <w:r w:rsidR="00044A17" w:rsidRPr="00B425CA">
        <w:rPr>
          <w:rFonts w:asciiTheme="majorBidi" w:hAnsiTheme="majorBidi" w:cstheme="majorBidi"/>
          <w:color w:val="000000" w:themeColor="text1"/>
        </w:rPr>
        <w:t xml:space="preserve"> </w:t>
      </w:r>
      <w:r w:rsidR="00D654A2" w:rsidRPr="00B425CA">
        <w:rPr>
          <w:rFonts w:asciiTheme="majorBidi" w:hAnsiTheme="majorBidi" w:cstheme="majorBidi"/>
          <w:color w:val="000000" w:themeColor="text1"/>
        </w:rPr>
        <w:t>and t</w:t>
      </w:r>
      <w:r w:rsidR="00C7106F" w:rsidRPr="00B425CA">
        <w:rPr>
          <w:rFonts w:asciiTheme="majorBidi" w:hAnsiTheme="majorBidi" w:cstheme="majorBidi"/>
          <w:color w:val="000000" w:themeColor="text1"/>
        </w:rPr>
        <w:t>hey</w:t>
      </w:r>
      <w:r w:rsidR="00C20481" w:rsidRPr="00B425CA">
        <w:rPr>
          <w:rFonts w:asciiTheme="majorBidi" w:hAnsiTheme="majorBidi" w:cstheme="majorBidi"/>
        </w:rPr>
        <w:t xml:space="preserve"> include the “natural” objective and subjective conditions of social cooperation in a defined geographical region</w:t>
      </w:r>
      <w:r w:rsidR="00C20481" w:rsidRPr="00B425CA">
        <w:rPr>
          <w:rFonts w:asciiTheme="majorBidi" w:hAnsiTheme="majorBidi" w:cstheme="majorBidi"/>
          <w:color w:val="000000" w:themeColor="text1"/>
        </w:rPr>
        <w:t xml:space="preserve"> (Rawls 1999, 109)</w:t>
      </w:r>
      <w:r w:rsidR="00C20481" w:rsidRPr="00B425CA">
        <w:rPr>
          <w:rFonts w:asciiTheme="majorBidi" w:hAnsiTheme="majorBidi" w:cstheme="majorBidi"/>
        </w:rPr>
        <w:t xml:space="preserve">. </w:t>
      </w:r>
      <w:r w:rsidR="00C20481" w:rsidRPr="00B425CA">
        <w:rPr>
          <w:rFonts w:asciiTheme="majorBidi" w:hAnsiTheme="majorBidi" w:cstheme="majorBidi"/>
          <w:color w:val="000000" w:themeColor="text1"/>
        </w:rPr>
        <w:t>The objective condition assumes neither scarcity nor a superabundance of resources. The subjective conditions are that persons have disparate needs and interests and, as a result, make conflictual claims on limited resources. Rawls adds that people also suffer natural psychological and epistemic limitations</w:t>
      </w:r>
      <w:r w:rsidR="00804112" w:rsidRPr="00B425CA">
        <w:rPr>
          <w:rFonts w:asciiTheme="majorBidi" w:hAnsiTheme="majorBidi" w:cstheme="majorBidi"/>
          <w:color w:val="000000" w:themeColor="text1"/>
        </w:rPr>
        <w:t>; t</w:t>
      </w:r>
      <w:r w:rsidR="00C20481" w:rsidRPr="00B425CA">
        <w:rPr>
          <w:rFonts w:asciiTheme="majorBidi" w:hAnsiTheme="majorBidi" w:cstheme="majorBidi"/>
          <w:color w:val="000000" w:themeColor="text1"/>
        </w:rPr>
        <w:t>hey are neither saints nor incurable egoists</w:t>
      </w:r>
      <w:r w:rsidR="000E3B9A" w:rsidRPr="00B425CA">
        <w:rPr>
          <w:rFonts w:asciiTheme="majorBidi" w:hAnsiTheme="majorBidi" w:cstheme="majorBidi"/>
          <w:color w:val="000000" w:themeColor="text1"/>
        </w:rPr>
        <w:t xml:space="preserve"> (1999, 110)</w:t>
      </w:r>
      <w:r w:rsidR="00C20481" w:rsidRPr="00B425CA">
        <w:rPr>
          <w:rFonts w:asciiTheme="majorBidi" w:hAnsiTheme="majorBidi" w:cstheme="majorBidi"/>
          <w:color w:val="000000" w:themeColor="text1"/>
        </w:rPr>
        <w:t>. The former would render the idea of justice superfluous, whereas the latter would render it impracticable</w:t>
      </w:r>
      <w:r w:rsidR="00F9318A" w:rsidRPr="00B425CA">
        <w:rPr>
          <w:rFonts w:asciiTheme="majorBidi" w:hAnsiTheme="majorBidi" w:cstheme="majorBidi"/>
          <w:color w:val="000000" w:themeColor="text1"/>
        </w:rPr>
        <w:t>. S</w:t>
      </w:r>
      <w:r w:rsidR="00C20481" w:rsidRPr="00B425CA">
        <w:rPr>
          <w:rFonts w:asciiTheme="majorBidi" w:hAnsiTheme="majorBidi" w:cstheme="majorBidi"/>
          <w:color w:val="000000" w:themeColor="text1"/>
        </w:rPr>
        <w:t xml:space="preserve">pecifying a practical role for the idea of justice would be </w:t>
      </w:r>
      <w:r w:rsidR="00BE1451" w:rsidRPr="00B425CA">
        <w:rPr>
          <w:rFonts w:asciiTheme="majorBidi" w:hAnsiTheme="majorBidi" w:cstheme="majorBidi"/>
          <w:color w:val="000000" w:themeColor="text1"/>
        </w:rPr>
        <w:t>impossible</w:t>
      </w:r>
      <w:r w:rsidR="002D35D1" w:rsidRPr="00B425CA">
        <w:rPr>
          <w:rFonts w:asciiTheme="majorBidi" w:hAnsiTheme="majorBidi" w:cstheme="majorBidi"/>
          <w:color w:val="000000" w:themeColor="text1"/>
        </w:rPr>
        <w:t xml:space="preserve"> </w:t>
      </w:r>
      <w:r w:rsidR="00DD38AF" w:rsidRPr="00B425CA">
        <w:rPr>
          <w:rFonts w:asciiTheme="majorBidi" w:hAnsiTheme="majorBidi" w:cstheme="majorBidi"/>
          <w:color w:val="000000" w:themeColor="text1"/>
        </w:rPr>
        <w:t>were</w:t>
      </w:r>
      <w:r w:rsidR="002D35D1" w:rsidRPr="00B425CA">
        <w:rPr>
          <w:rFonts w:asciiTheme="majorBidi" w:hAnsiTheme="majorBidi" w:cstheme="majorBidi"/>
          <w:color w:val="000000" w:themeColor="text1"/>
        </w:rPr>
        <w:t xml:space="preserve"> philosophers to suppose that it is</w:t>
      </w:r>
      <w:r w:rsidR="00DD38AF" w:rsidRPr="00B425CA">
        <w:rPr>
          <w:rFonts w:asciiTheme="majorBidi" w:hAnsiTheme="majorBidi" w:cstheme="majorBidi"/>
          <w:color w:val="000000" w:themeColor="text1"/>
        </w:rPr>
        <w:t xml:space="preserve"> “unrealistic” to expect </w:t>
      </w:r>
      <w:r w:rsidR="00FD03FF" w:rsidRPr="00B425CA">
        <w:rPr>
          <w:rFonts w:asciiTheme="majorBidi" w:hAnsiTheme="majorBidi" w:cstheme="majorBidi"/>
          <w:color w:val="000000" w:themeColor="text1"/>
        </w:rPr>
        <w:t xml:space="preserve">people </w:t>
      </w:r>
      <w:r w:rsidR="00DD38AF" w:rsidRPr="00B425CA">
        <w:rPr>
          <w:rFonts w:asciiTheme="majorBidi" w:hAnsiTheme="majorBidi" w:cstheme="majorBidi"/>
          <w:color w:val="000000" w:themeColor="text1"/>
        </w:rPr>
        <w:t>to</w:t>
      </w:r>
      <w:r w:rsidR="00CB0BEC" w:rsidRPr="00B425CA">
        <w:rPr>
          <w:rFonts w:asciiTheme="majorBidi" w:hAnsiTheme="majorBidi" w:cstheme="majorBidi"/>
          <w:color w:val="000000" w:themeColor="text1"/>
        </w:rPr>
        <w:t xml:space="preserve"> </w:t>
      </w:r>
      <w:r w:rsidR="00983071" w:rsidRPr="00B425CA">
        <w:rPr>
          <w:rFonts w:asciiTheme="majorBidi" w:hAnsiTheme="majorBidi" w:cstheme="majorBidi"/>
          <w:color w:val="000000" w:themeColor="text1"/>
        </w:rPr>
        <w:t>hamper their self-interest</w:t>
      </w:r>
      <w:r w:rsidR="00836BEF" w:rsidRPr="00B425CA">
        <w:rPr>
          <w:rFonts w:asciiTheme="majorBidi" w:hAnsiTheme="majorBidi" w:cstheme="majorBidi"/>
          <w:color w:val="000000" w:themeColor="text1"/>
        </w:rPr>
        <w:t xml:space="preserve"> </w:t>
      </w:r>
      <w:r w:rsidR="005D11C1" w:rsidRPr="00B425CA">
        <w:rPr>
          <w:rFonts w:asciiTheme="majorBidi" w:hAnsiTheme="majorBidi" w:cstheme="majorBidi"/>
          <w:color w:val="000000" w:themeColor="text1"/>
        </w:rPr>
        <w:t>to</w:t>
      </w:r>
      <w:r w:rsidR="00836BEF" w:rsidRPr="00B425CA">
        <w:rPr>
          <w:rFonts w:asciiTheme="majorBidi" w:hAnsiTheme="majorBidi" w:cstheme="majorBidi"/>
          <w:color w:val="000000" w:themeColor="text1"/>
        </w:rPr>
        <w:t xml:space="preserve"> cooperate for the sake of justice. </w:t>
      </w:r>
    </w:p>
    <w:p w14:paraId="7110ACB7" w14:textId="5F91EF66" w:rsidR="00691660" w:rsidRPr="00B425CA" w:rsidRDefault="005D11F2" w:rsidP="00194904">
      <w:pPr>
        <w:spacing w:line="480" w:lineRule="auto"/>
        <w:ind w:firstLine="720"/>
        <w:jc w:val="both"/>
        <w:rPr>
          <w:rFonts w:asciiTheme="majorBidi" w:hAnsiTheme="majorBidi" w:cstheme="majorBidi"/>
        </w:rPr>
      </w:pPr>
      <w:r w:rsidRPr="00B425CA">
        <w:rPr>
          <w:rFonts w:asciiTheme="majorBidi" w:hAnsiTheme="majorBidi" w:cstheme="majorBidi"/>
        </w:rPr>
        <w:t>A</w:t>
      </w:r>
      <w:r w:rsidR="007B1B01" w:rsidRPr="00B425CA">
        <w:rPr>
          <w:rFonts w:asciiTheme="majorBidi" w:hAnsiTheme="majorBidi" w:cstheme="majorBidi"/>
        </w:rPr>
        <w:t xml:space="preserve"> well-ordered society</w:t>
      </w:r>
      <w:r w:rsidRPr="00B425CA">
        <w:rPr>
          <w:rFonts w:asciiTheme="majorBidi" w:hAnsiTheme="majorBidi" w:cstheme="majorBidi"/>
        </w:rPr>
        <w:t xml:space="preserve"> models a fair system of social cooperation.</w:t>
      </w:r>
      <w:r w:rsidR="007119BE" w:rsidRPr="00B425CA">
        <w:rPr>
          <w:rFonts w:asciiTheme="majorBidi" w:hAnsiTheme="majorBidi" w:cstheme="majorBidi"/>
        </w:rPr>
        <w:t xml:space="preserve"> Rawls </w:t>
      </w:r>
      <w:r w:rsidR="00D95387" w:rsidRPr="00B425CA">
        <w:rPr>
          <w:rFonts w:asciiTheme="majorBidi" w:hAnsiTheme="majorBidi" w:cstheme="majorBidi"/>
        </w:rPr>
        <w:t>specifie</w:t>
      </w:r>
      <w:r w:rsidR="007119BE" w:rsidRPr="00B425CA">
        <w:rPr>
          <w:rFonts w:asciiTheme="majorBidi" w:hAnsiTheme="majorBidi" w:cstheme="majorBidi"/>
        </w:rPr>
        <w:t>s that</w:t>
      </w:r>
      <w:r w:rsidR="007B1B01" w:rsidRPr="00B425CA">
        <w:rPr>
          <w:rFonts w:asciiTheme="majorBidi" w:hAnsiTheme="majorBidi" w:cstheme="majorBidi"/>
        </w:rPr>
        <w:t xml:space="preserve"> </w:t>
      </w:r>
      <w:r w:rsidR="00AE7FB1" w:rsidRPr="00B425CA">
        <w:rPr>
          <w:rFonts w:asciiTheme="majorBidi" w:hAnsiTheme="majorBidi" w:cstheme="majorBidi"/>
        </w:rPr>
        <w:t>people</w:t>
      </w:r>
      <w:r w:rsidR="007119BE" w:rsidRPr="00B425CA">
        <w:rPr>
          <w:rFonts w:asciiTheme="majorBidi" w:hAnsiTheme="majorBidi" w:cstheme="majorBidi"/>
        </w:rPr>
        <w:t xml:space="preserve"> would</w:t>
      </w:r>
      <w:r w:rsidR="001C11AF" w:rsidRPr="00B425CA">
        <w:rPr>
          <w:rFonts w:asciiTheme="majorBidi" w:hAnsiTheme="majorBidi" w:cstheme="majorBidi"/>
        </w:rPr>
        <w:t xml:space="preserve"> </w:t>
      </w:r>
      <w:r w:rsidR="007B1B01" w:rsidRPr="00B425CA">
        <w:rPr>
          <w:rFonts w:asciiTheme="majorBidi" w:hAnsiTheme="majorBidi" w:cstheme="majorBidi"/>
        </w:rPr>
        <w:t>face three “contingencies” that</w:t>
      </w:r>
      <w:r w:rsidR="005D213B" w:rsidRPr="00B425CA">
        <w:rPr>
          <w:rFonts w:asciiTheme="majorBidi" w:hAnsiTheme="majorBidi" w:cstheme="majorBidi"/>
        </w:rPr>
        <w:t xml:space="preserve"> </w:t>
      </w:r>
      <w:r w:rsidR="00C8558E" w:rsidRPr="00B425CA">
        <w:rPr>
          <w:rFonts w:asciiTheme="majorBidi" w:hAnsiTheme="majorBidi" w:cstheme="majorBidi"/>
        </w:rPr>
        <w:t xml:space="preserve">could </w:t>
      </w:r>
      <w:r w:rsidR="0005053B" w:rsidRPr="00B425CA">
        <w:rPr>
          <w:rFonts w:asciiTheme="majorBidi" w:hAnsiTheme="majorBidi" w:cstheme="majorBidi"/>
        </w:rPr>
        <w:t>generate</w:t>
      </w:r>
      <w:r w:rsidR="007B1B01" w:rsidRPr="00B425CA">
        <w:rPr>
          <w:rFonts w:asciiTheme="majorBidi" w:hAnsiTheme="majorBidi" w:cstheme="majorBidi"/>
        </w:rPr>
        <w:t xml:space="preserve"> “inequalities in life-prospects”</w:t>
      </w:r>
      <w:r w:rsidR="00C20481" w:rsidRPr="00B425CA">
        <w:rPr>
          <w:rFonts w:asciiTheme="majorBidi" w:hAnsiTheme="majorBidi" w:cstheme="majorBidi"/>
        </w:rPr>
        <w:t xml:space="preserve"> </w:t>
      </w:r>
      <w:r w:rsidR="006A1B91" w:rsidRPr="00B425CA">
        <w:rPr>
          <w:rFonts w:asciiTheme="majorBidi" w:hAnsiTheme="majorBidi" w:cstheme="majorBidi"/>
        </w:rPr>
        <w:t>notwithstanding</w:t>
      </w:r>
      <w:r w:rsidR="009C4AEC" w:rsidRPr="00B425CA">
        <w:rPr>
          <w:rFonts w:asciiTheme="majorBidi" w:hAnsiTheme="majorBidi" w:cstheme="majorBidi"/>
        </w:rPr>
        <w:t xml:space="preserve"> </w:t>
      </w:r>
      <w:r w:rsidR="00F91D91" w:rsidRPr="00B425CA">
        <w:rPr>
          <w:rFonts w:asciiTheme="majorBidi" w:hAnsiTheme="majorBidi" w:cstheme="majorBidi"/>
        </w:rPr>
        <w:t xml:space="preserve">their </w:t>
      </w:r>
      <w:r w:rsidR="009C4AEC" w:rsidRPr="00B425CA">
        <w:rPr>
          <w:rFonts w:asciiTheme="majorBidi" w:hAnsiTheme="majorBidi" w:cstheme="majorBidi"/>
        </w:rPr>
        <w:t xml:space="preserve">good-faith </w:t>
      </w:r>
      <w:r w:rsidR="00551CC2" w:rsidRPr="00B425CA">
        <w:rPr>
          <w:rFonts w:asciiTheme="majorBidi" w:hAnsiTheme="majorBidi" w:cstheme="majorBidi"/>
        </w:rPr>
        <w:t xml:space="preserve">attempts </w:t>
      </w:r>
      <w:r w:rsidR="00893134" w:rsidRPr="00B425CA">
        <w:rPr>
          <w:rFonts w:asciiTheme="majorBidi" w:hAnsiTheme="majorBidi" w:cstheme="majorBidi"/>
        </w:rPr>
        <w:t>to</w:t>
      </w:r>
      <w:r w:rsidR="009C4AEC" w:rsidRPr="00B425CA">
        <w:rPr>
          <w:rFonts w:asciiTheme="majorBidi" w:hAnsiTheme="majorBidi" w:cstheme="majorBidi"/>
        </w:rPr>
        <w:t xml:space="preserve"> </w:t>
      </w:r>
      <w:r w:rsidR="0005053B" w:rsidRPr="00B425CA">
        <w:rPr>
          <w:rFonts w:asciiTheme="majorBidi" w:hAnsiTheme="majorBidi" w:cstheme="majorBidi"/>
        </w:rPr>
        <w:t>cooperat</w:t>
      </w:r>
      <w:r w:rsidR="00893134" w:rsidRPr="00B425CA">
        <w:rPr>
          <w:rFonts w:asciiTheme="majorBidi" w:hAnsiTheme="majorBidi" w:cstheme="majorBidi"/>
        </w:rPr>
        <w:t>e</w:t>
      </w:r>
      <w:r w:rsidR="007B1B01" w:rsidRPr="00B425CA">
        <w:rPr>
          <w:rFonts w:asciiTheme="majorBidi" w:hAnsiTheme="majorBidi" w:cstheme="majorBidi"/>
        </w:rPr>
        <w:t>:</w:t>
      </w:r>
    </w:p>
    <w:p w14:paraId="42E68BBB" w14:textId="181389D9" w:rsidR="00FD644F" w:rsidRPr="00B425CA" w:rsidRDefault="007B1B01" w:rsidP="009F0A95">
      <w:pPr>
        <w:pStyle w:val="ListParagraph"/>
        <w:numPr>
          <w:ilvl w:val="0"/>
          <w:numId w:val="7"/>
        </w:numPr>
        <w:jc w:val="both"/>
        <w:rPr>
          <w:rFonts w:asciiTheme="majorBidi" w:hAnsiTheme="majorBidi" w:cstheme="majorBidi"/>
        </w:rPr>
      </w:pPr>
      <w:r w:rsidRPr="00B425CA">
        <w:rPr>
          <w:rFonts w:asciiTheme="majorBidi" w:hAnsiTheme="majorBidi" w:cstheme="majorBidi"/>
        </w:rPr>
        <w:t>social class of origin</w:t>
      </w:r>
      <w:r w:rsidR="00691660" w:rsidRPr="00B425CA">
        <w:rPr>
          <w:rFonts w:asciiTheme="majorBidi" w:hAnsiTheme="majorBidi" w:cstheme="majorBidi"/>
        </w:rPr>
        <w:t>: the class into which</w:t>
      </w:r>
      <w:r w:rsidR="006A1B91" w:rsidRPr="00B425CA">
        <w:rPr>
          <w:rFonts w:asciiTheme="majorBidi" w:hAnsiTheme="majorBidi" w:cstheme="majorBidi"/>
        </w:rPr>
        <w:t xml:space="preserve"> people </w:t>
      </w:r>
      <w:r w:rsidR="00FD644F" w:rsidRPr="00B425CA">
        <w:rPr>
          <w:rFonts w:asciiTheme="majorBidi" w:hAnsiTheme="majorBidi" w:cstheme="majorBidi"/>
        </w:rPr>
        <w:t>are born and develop before the age of reason</w:t>
      </w:r>
      <w:r w:rsidR="009F0A95" w:rsidRPr="00B425CA">
        <w:rPr>
          <w:rFonts w:asciiTheme="majorBidi" w:hAnsiTheme="majorBidi" w:cstheme="majorBidi"/>
        </w:rPr>
        <w:t>.</w:t>
      </w:r>
    </w:p>
    <w:p w14:paraId="16FB672B" w14:textId="77777777" w:rsidR="009F0A95" w:rsidRPr="00B425CA" w:rsidRDefault="009F0A95" w:rsidP="009F0A95">
      <w:pPr>
        <w:pStyle w:val="ListParagraph"/>
        <w:ind w:left="1080"/>
        <w:jc w:val="both"/>
        <w:rPr>
          <w:rFonts w:asciiTheme="majorBidi" w:hAnsiTheme="majorBidi" w:cstheme="majorBidi"/>
        </w:rPr>
      </w:pPr>
    </w:p>
    <w:p w14:paraId="06A6E1AB" w14:textId="01EF2B1E" w:rsidR="002A2B6C" w:rsidRPr="00B425CA" w:rsidRDefault="007B1B01" w:rsidP="009F0A95">
      <w:pPr>
        <w:pStyle w:val="ListParagraph"/>
        <w:numPr>
          <w:ilvl w:val="0"/>
          <w:numId w:val="7"/>
        </w:numPr>
        <w:jc w:val="both"/>
        <w:rPr>
          <w:rFonts w:asciiTheme="majorBidi" w:hAnsiTheme="majorBidi" w:cstheme="majorBidi"/>
        </w:rPr>
      </w:pPr>
      <w:r w:rsidRPr="00B425CA">
        <w:rPr>
          <w:rFonts w:asciiTheme="majorBidi" w:hAnsiTheme="majorBidi" w:cstheme="majorBidi"/>
        </w:rPr>
        <w:t>native endowments</w:t>
      </w:r>
      <w:r w:rsidR="00FD644F" w:rsidRPr="00B425CA">
        <w:rPr>
          <w:rFonts w:asciiTheme="majorBidi" w:hAnsiTheme="majorBidi" w:cstheme="majorBidi"/>
        </w:rPr>
        <w:t xml:space="preserve"> (as opposed </w:t>
      </w:r>
      <w:r w:rsidR="00D00755" w:rsidRPr="00B425CA">
        <w:rPr>
          <w:rFonts w:asciiTheme="majorBidi" w:hAnsiTheme="majorBidi" w:cstheme="majorBidi"/>
        </w:rPr>
        <w:t>to their realized endowments</w:t>
      </w:r>
      <w:proofErr w:type="gramStart"/>
      <w:r w:rsidR="00D00755" w:rsidRPr="00B425CA">
        <w:rPr>
          <w:rFonts w:asciiTheme="majorBidi" w:hAnsiTheme="majorBidi" w:cstheme="majorBidi"/>
        </w:rPr>
        <w:t>);</w:t>
      </w:r>
      <w:proofErr w:type="gramEnd"/>
      <w:r w:rsidR="00D00755" w:rsidRPr="00B425CA">
        <w:rPr>
          <w:rFonts w:asciiTheme="majorBidi" w:hAnsiTheme="majorBidi" w:cstheme="majorBidi"/>
        </w:rPr>
        <w:t xml:space="preserve"> and their opportunities </w:t>
      </w:r>
    </w:p>
    <w:p w14:paraId="1D603E27" w14:textId="2D1FF201" w:rsidR="009F0A95" w:rsidRPr="00B425CA" w:rsidRDefault="009F0A95" w:rsidP="009F0A95">
      <w:pPr>
        <w:ind w:left="720"/>
        <w:jc w:val="both"/>
        <w:rPr>
          <w:rFonts w:asciiTheme="majorBidi" w:hAnsiTheme="majorBidi" w:cstheme="majorBidi"/>
        </w:rPr>
      </w:pPr>
      <w:r w:rsidRPr="00B425CA">
        <w:rPr>
          <w:rFonts w:asciiTheme="majorBidi" w:hAnsiTheme="majorBidi" w:cstheme="majorBidi"/>
        </w:rPr>
        <w:t xml:space="preserve">      </w:t>
      </w:r>
      <w:r w:rsidR="00D00755" w:rsidRPr="00B425CA">
        <w:rPr>
          <w:rFonts w:asciiTheme="majorBidi" w:hAnsiTheme="majorBidi" w:cstheme="majorBidi"/>
        </w:rPr>
        <w:t>to develop these endowments</w:t>
      </w:r>
      <w:r w:rsidR="002A2B6C" w:rsidRPr="00B425CA">
        <w:rPr>
          <w:rFonts w:asciiTheme="majorBidi" w:hAnsiTheme="majorBidi" w:cstheme="majorBidi"/>
        </w:rPr>
        <w:t xml:space="preserve"> as affected by their social class of origin</w:t>
      </w:r>
      <w:r w:rsidRPr="00B425CA">
        <w:rPr>
          <w:rFonts w:asciiTheme="majorBidi" w:hAnsiTheme="majorBidi" w:cstheme="majorBidi"/>
        </w:rPr>
        <w:t>.</w:t>
      </w:r>
    </w:p>
    <w:p w14:paraId="164A2588" w14:textId="77777777" w:rsidR="009F0A95" w:rsidRPr="00B425CA" w:rsidRDefault="009F0A95" w:rsidP="009F0A95">
      <w:pPr>
        <w:ind w:firstLine="720"/>
        <w:jc w:val="both"/>
        <w:rPr>
          <w:rFonts w:asciiTheme="majorBidi" w:hAnsiTheme="majorBidi" w:cstheme="majorBidi"/>
        </w:rPr>
      </w:pPr>
    </w:p>
    <w:p w14:paraId="05ECB133" w14:textId="6AE73F07" w:rsidR="00CF0ADF" w:rsidRPr="00B425CA" w:rsidRDefault="007B1B01" w:rsidP="009F0A95">
      <w:pPr>
        <w:pStyle w:val="ListParagraph"/>
        <w:numPr>
          <w:ilvl w:val="0"/>
          <w:numId w:val="7"/>
        </w:numPr>
        <w:jc w:val="both"/>
        <w:rPr>
          <w:rFonts w:asciiTheme="majorBidi" w:hAnsiTheme="majorBidi" w:cstheme="majorBidi"/>
        </w:rPr>
      </w:pPr>
      <w:r w:rsidRPr="00B425CA">
        <w:rPr>
          <w:rFonts w:asciiTheme="majorBidi" w:hAnsiTheme="majorBidi" w:cstheme="majorBidi"/>
        </w:rPr>
        <w:lastRenderedPageBreak/>
        <w:t xml:space="preserve">good or ill fortune, or good or bad luck, over the course of </w:t>
      </w:r>
      <w:r w:rsidR="00112EAE" w:rsidRPr="00B425CA">
        <w:rPr>
          <w:rFonts w:asciiTheme="majorBidi" w:hAnsiTheme="majorBidi" w:cstheme="majorBidi"/>
        </w:rPr>
        <w:t xml:space="preserve">a complete </w:t>
      </w:r>
      <w:r w:rsidRPr="00B425CA">
        <w:rPr>
          <w:rFonts w:asciiTheme="majorBidi" w:hAnsiTheme="majorBidi" w:cstheme="majorBidi"/>
        </w:rPr>
        <w:t xml:space="preserve">life </w:t>
      </w:r>
      <w:r w:rsidR="002A2B6C" w:rsidRPr="00B425CA">
        <w:rPr>
          <w:rFonts w:asciiTheme="majorBidi" w:hAnsiTheme="majorBidi" w:cstheme="majorBidi"/>
        </w:rPr>
        <w:t>(how they’re affected by illness or accident</w:t>
      </w:r>
      <w:r w:rsidR="009F0A95" w:rsidRPr="00B425CA">
        <w:rPr>
          <w:rFonts w:asciiTheme="majorBidi" w:hAnsiTheme="majorBidi" w:cstheme="majorBidi"/>
        </w:rPr>
        <w:t>; and say by periods of involuntary unemployment and regional economic decline</w:t>
      </w:r>
      <w:r w:rsidR="004A26B7" w:rsidRPr="00B425CA">
        <w:rPr>
          <w:rFonts w:asciiTheme="majorBidi" w:hAnsiTheme="majorBidi" w:cstheme="majorBidi"/>
        </w:rPr>
        <w:t>)</w:t>
      </w:r>
      <w:r w:rsidR="009F0A95" w:rsidRPr="00B425CA">
        <w:rPr>
          <w:rFonts w:asciiTheme="majorBidi" w:hAnsiTheme="majorBidi" w:cstheme="majorBidi"/>
        </w:rPr>
        <w:t xml:space="preserve">. </w:t>
      </w:r>
      <w:r w:rsidRPr="00B425CA">
        <w:rPr>
          <w:rFonts w:asciiTheme="majorBidi" w:hAnsiTheme="majorBidi" w:cstheme="majorBidi"/>
        </w:rPr>
        <w:t>(2001, 55)</w:t>
      </w:r>
    </w:p>
    <w:p w14:paraId="68CBC2A4" w14:textId="77777777" w:rsidR="00CF0ADF" w:rsidRPr="00B425CA" w:rsidRDefault="00CF0ADF" w:rsidP="00CF0ADF">
      <w:pPr>
        <w:ind w:firstLine="720"/>
        <w:jc w:val="both"/>
        <w:rPr>
          <w:rFonts w:asciiTheme="majorBidi" w:hAnsiTheme="majorBidi" w:cstheme="majorBidi"/>
        </w:rPr>
      </w:pPr>
    </w:p>
    <w:p w14:paraId="1561F297" w14:textId="5E6FEF23" w:rsidR="00AA5526" w:rsidRPr="00B425CA" w:rsidRDefault="002E228C" w:rsidP="0075542B">
      <w:pPr>
        <w:spacing w:line="480" w:lineRule="auto"/>
        <w:jc w:val="both"/>
        <w:rPr>
          <w:rFonts w:asciiTheme="majorBidi" w:hAnsiTheme="majorBidi" w:cstheme="majorBidi"/>
        </w:rPr>
      </w:pPr>
      <w:r w:rsidRPr="00B425CA">
        <w:rPr>
          <w:rFonts w:asciiTheme="majorBidi" w:hAnsiTheme="majorBidi" w:cstheme="majorBidi"/>
        </w:rPr>
        <w:t>T</w:t>
      </w:r>
      <w:r w:rsidR="00AE7FB1" w:rsidRPr="00B425CA">
        <w:rPr>
          <w:rFonts w:asciiTheme="majorBidi" w:hAnsiTheme="majorBidi" w:cstheme="majorBidi"/>
        </w:rPr>
        <w:t xml:space="preserve">hese contingencies </w:t>
      </w:r>
      <w:r w:rsidR="00A7583F" w:rsidRPr="00B425CA">
        <w:rPr>
          <w:rFonts w:asciiTheme="majorBidi" w:hAnsiTheme="majorBidi" w:cstheme="majorBidi"/>
        </w:rPr>
        <w:t>permanently threaten to</w:t>
      </w:r>
      <w:r w:rsidR="00E922D7" w:rsidRPr="00B425CA">
        <w:rPr>
          <w:rFonts w:asciiTheme="majorBidi" w:hAnsiTheme="majorBidi" w:cstheme="majorBidi"/>
        </w:rPr>
        <w:t xml:space="preserve"> </w:t>
      </w:r>
      <w:r w:rsidR="009D6229" w:rsidRPr="00B425CA">
        <w:rPr>
          <w:rFonts w:asciiTheme="majorBidi" w:hAnsiTheme="majorBidi" w:cstheme="majorBidi"/>
        </w:rPr>
        <w:t>cause</w:t>
      </w:r>
      <w:r w:rsidR="00CF0ADF" w:rsidRPr="00B425CA">
        <w:rPr>
          <w:rFonts w:asciiTheme="majorBidi" w:hAnsiTheme="majorBidi" w:cstheme="majorBidi"/>
        </w:rPr>
        <w:t xml:space="preserve"> </w:t>
      </w:r>
      <w:r w:rsidR="0069143D" w:rsidRPr="00B425CA">
        <w:rPr>
          <w:rFonts w:asciiTheme="majorBidi" w:hAnsiTheme="majorBidi" w:cstheme="majorBidi"/>
        </w:rPr>
        <w:t>inequalities</w:t>
      </w:r>
      <w:r w:rsidR="00EC474E" w:rsidRPr="00B425CA">
        <w:rPr>
          <w:rFonts w:asciiTheme="majorBidi" w:hAnsiTheme="majorBidi" w:cstheme="majorBidi"/>
        </w:rPr>
        <w:t xml:space="preserve"> </w:t>
      </w:r>
      <w:r w:rsidR="005361E2" w:rsidRPr="00B425CA">
        <w:rPr>
          <w:rFonts w:asciiTheme="majorBidi" w:hAnsiTheme="majorBidi" w:cstheme="majorBidi"/>
        </w:rPr>
        <w:t xml:space="preserve">even </w:t>
      </w:r>
      <w:r w:rsidR="00EC474E" w:rsidRPr="00B425CA">
        <w:rPr>
          <w:rFonts w:asciiTheme="majorBidi" w:hAnsiTheme="majorBidi" w:cstheme="majorBidi"/>
        </w:rPr>
        <w:t>in</w:t>
      </w:r>
      <w:r w:rsidR="0075542B" w:rsidRPr="00B425CA">
        <w:rPr>
          <w:rFonts w:asciiTheme="majorBidi" w:hAnsiTheme="majorBidi" w:cstheme="majorBidi"/>
        </w:rPr>
        <w:t xml:space="preserve"> favorable conditions.</w:t>
      </w:r>
      <w:r w:rsidR="003249E6" w:rsidRPr="00B425CA">
        <w:rPr>
          <w:rFonts w:asciiTheme="majorBidi" w:hAnsiTheme="majorBidi" w:cstheme="majorBidi"/>
        </w:rPr>
        <w:t xml:space="preserve"> </w:t>
      </w:r>
      <w:r w:rsidR="00AA5526" w:rsidRPr="00B425CA">
        <w:rPr>
          <w:rFonts w:asciiTheme="majorBidi" w:hAnsiTheme="majorBidi" w:cstheme="majorBidi"/>
        </w:rPr>
        <w:t xml:space="preserve">As a result, the organization of the basic structure must </w:t>
      </w:r>
      <w:r w:rsidR="00835AF0" w:rsidRPr="00B425CA">
        <w:rPr>
          <w:rFonts w:asciiTheme="majorBidi" w:hAnsiTheme="majorBidi" w:cstheme="majorBidi"/>
        </w:rPr>
        <w:t>prevent</w:t>
      </w:r>
      <w:r w:rsidR="00AA5526" w:rsidRPr="00B425CA">
        <w:rPr>
          <w:rFonts w:asciiTheme="majorBidi" w:hAnsiTheme="majorBidi" w:cstheme="majorBidi"/>
        </w:rPr>
        <w:t xml:space="preserve"> poor life outcomes </w:t>
      </w:r>
      <w:r w:rsidR="00F60569" w:rsidRPr="00B425CA">
        <w:rPr>
          <w:rFonts w:asciiTheme="majorBidi" w:hAnsiTheme="majorBidi" w:cstheme="majorBidi"/>
        </w:rPr>
        <w:t>for</w:t>
      </w:r>
      <w:r w:rsidR="00141E3C" w:rsidRPr="00B425CA">
        <w:rPr>
          <w:rFonts w:asciiTheme="majorBidi" w:hAnsiTheme="majorBidi" w:cstheme="majorBidi"/>
        </w:rPr>
        <w:t xml:space="preserve"> those</w:t>
      </w:r>
      <w:r w:rsidR="00F60569" w:rsidRPr="00B425CA">
        <w:rPr>
          <w:rFonts w:asciiTheme="majorBidi" w:hAnsiTheme="majorBidi" w:cstheme="majorBidi"/>
        </w:rPr>
        <w:t xml:space="preserve"> who </w:t>
      </w:r>
      <w:r w:rsidR="002C630F" w:rsidRPr="00B425CA">
        <w:rPr>
          <w:rFonts w:asciiTheme="majorBidi" w:hAnsiTheme="majorBidi" w:cstheme="majorBidi"/>
        </w:rPr>
        <w:t xml:space="preserve">happen to </w:t>
      </w:r>
      <w:r w:rsidR="00F60569" w:rsidRPr="00B425CA">
        <w:rPr>
          <w:rFonts w:asciiTheme="majorBidi" w:hAnsiTheme="majorBidi" w:cstheme="majorBidi"/>
        </w:rPr>
        <w:t>face the</w:t>
      </w:r>
      <w:r w:rsidR="004A62C8" w:rsidRPr="00B425CA">
        <w:rPr>
          <w:rFonts w:asciiTheme="majorBidi" w:hAnsiTheme="majorBidi" w:cstheme="majorBidi"/>
        </w:rPr>
        <w:t>m</w:t>
      </w:r>
      <w:r w:rsidR="00AA5526" w:rsidRPr="00B425CA">
        <w:rPr>
          <w:rFonts w:asciiTheme="majorBidi" w:hAnsiTheme="majorBidi" w:cstheme="majorBidi"/>
        </w:rPr>
        <w:t>.</w:t>
      </w:r>
      <w:r w:rsidR="00EB3421" w:rsidRPr="00B425CA">
        <w:rPr>
          <w:rFonts w:asciiTheme="majorBidi" w:hAnsiTheme="majorBidi" w:cstheme="majorBidi"/>
        </w:rPr>
        <w:t xml:space="preserve"> </w:t>
      </w:r>
      <w:r w:rsidR="006B08AD" w:rsidRPr="00B425CA">
        <w:rPr>
          <w:rFonts w:asciiTheme="majorBidi" w:hAnsiTheme="majorBidi" w:cstheme="majorBidi"/>
        </w:rPr>
        <w:t>That n</w:t>
      </w:r>
      <w:r w:rsidR="00EB3421" w:rsidRPr="00B425CA">
        <w:rPr>
          <w:rFonts w:asciiTheme="majorBidi" w:hAnsiTheme="majorBidi" w:cstheme="majorBidi"/>
        </w:rPr>
        <w:t xml:space="preserve">either social class of origin, native endowments, nor fortune should </w:t>
      </w:r>
      <w:r w:rsidR="000D1B1A" w:rsidRPr="00B425CA">
        <w:rPr>
          <w:rFonts w:asciiTheme="majorBidi" w:hAnsiTheme="majorBidi" w:cstheme="majorBidi"/>
        </w:rPr>
        <w:t>contribute to</w:t>
      </w:r>
      <w:r w:rsidR="006325B0" w:rsidRPr="00B425CA">
        <w:rPr>
          <w:rFonts w:asciiTheme="majorBidi" w:hAnsiTheme="majorBidi" w:cstheme="majorBidi"/>
        </w:rPr>
        <w:t xml:space="preserve"> inequalities</w:t>
      </w:r>
      <w:r w:rsidR="00EE38E6" w:rsidRPr="00B425CA">
        <w:rPr>
          <w:rFonts w:asciiTheme="majorBidi" w:hAnsiTheme="majorBidi" w:cstheme="majorBidi"/>
        </w:rPr>
        <w:t xml:space="preserve"> is th</w:t>
      </w:r>
      <w:r w:rsidR="004404DE" w:rsidRPr="00B425CA">
        <w:rPr>
          <w:rFonts w:asciiTheme="majorBidi" w:hAnsiTheme="majorBidi" w:cstheme="majorBidi"/>
        </w:rPr>
        <w:t>e</w:t>
      </w:r>
      <w:r w:rsidR="00EE38E6" w:rsidRPr="00B425CA">
        <w:rPr>
          <w:rFonts w:asciiTheme="majorBidi" w:hAnsiTheme="majorBidi" w:cstheme="majorBidi"/>
        </w:rPr>
        <w:t xml:space="preserve"> focus of an ideal theory of justice</w:t>
      </w:r>
      <w:r w:rsidR="00EB3421" w:rsidRPr="00B425CA">
        <w:rPr>
          <w:rFonts w:asciiTheme="majorBidi" w:hAnsiTheme="majorBidi" w:cstheme="majorBidi"/>
        </w:rPr>
        <w:t>.</w:t>
      </w:r>
    </w:p>
    <w:p w14:paraId="6034D531" w14:textId="6FE68F7C" w:rsidR="007B1B01" w:rsidRPr="00B425CA" w:rsidRDefault="00583A5A" w:rsidP="00E25807">
      <w:pPr>
        <w:spacing w:line="480" w:lineRule="auto"/>
        <w:ind w:firstLine="720"/>
        <w:jc w:val="both"/>
        <w:rPr>
          <w:rFonts w:asciiTheme="majorBidi" w:hAnsiTheme="majorBidi" w:cstheme="majorBidi"/>
        </w:rPr>
      </w:pPr>
      <w:r w:rsidRPr="00B425CA">
        <w:rPr>
          <w:rFonts w:asciiTheme="majorBidi" w:hAnsiTheme="majorBidi" w:cstheme="majorBidi"/>
        </w:rPr>
        <w:t>Rawls</w:t>
      </w:r>
      <w:r w:rsidR="00E760EC" w:rsidRPr="00B425CA">
        <w:rPr>
          <w:rFonts w:asciiTheme="majorBidi" w:hAnsiTheme="majorBidi" w:cstheme="majorBidi"/>
        </w:rPr>
        <w:t xml:space="preserve">’s </w:t>
      </w:r>
      <w:r w:rsidR="00FD69D6" w:rsidRPr="00B425CA">
        <w:rPr>
          <w:rFonts w:asciiTheme="majorBidi" w:hAnsiTheme="majorBidi" w:cstheme="majorBidi"/>
        </w:rPr>
        <w:t>reason</w:t>
      </w:r>
      <w:r w:rsidR="002D2A9E" w:rsidRPr="00B425CA">
        <w:rPr>
          <w:rFonts w:asciiTheme="majorBidi" w:hAnsiTheme="majorBidi" w:cstheme="majorBidi"/>
        </w:rPr>
        <w:t>s</w:t>
      </w:r>
      <w:r w:rsidR="000B799A" w:rsidRPr="00B425CA">
        <w:rPr>
          <w:rFonts w:asciiTheme="majorBidi" w:hAnsiTheme="majorBidi" w:cstheme="majorBidi"/>
        </w:rPr>
        <w:t xml:space="preserve"> </w:t>
      </w:r>
      <w:r w:rsidR="00FD69D6" w:rsidRPr="00B425CA">
        <w:rPr>
          <w:rFonts w:asciiTheme="majorBidi" w:hAnsiTheme="majorBidi" w:cstheme="majorBidi"/>
        </w:rPr>
        <w:t xml:space="preserve">for </w:t>
      </w:r>
      <w:r w:rsidRPr="00B425CA">
        <w:rPr>
          <w:rFonts w:asciiTheme="majorBidi" w:hAnsiTheme="majorBidi" w:cstheme="majorBidi"/>
        </w:rPr>
        <w:t xml:space="preserve">excluding race </w:t>
      </w:r>
      <w:r w:rsidR="00861F37" w:rsidRPr="00B425CA">
        <w:rPr>
          <w:rFonts w:asciiTheme="majorBidi" w:hAnsiTheme="majorBidi" w:cstheme="majorBidi"/>
        </w:rPr>
        <w:t>as potentially generating inequalities in a well-ordered society</w:t>
      </w:r>
      <w:r w:rsidRPr="00B425CA">
        <w:rPr>
          <w:rFonts w:asciiTheme="majorBidi" w:hAnsiTheme="majorBidi" w:cstheme="majorBidi"/>
        </w:rPr>
        <w:t xml:space="preserve"> </w:t>
      </w:r>
      <w:r w:rsidR="00FD69D6" w:rsidRPr="00B425CA">
        <w:rPr>
          <w:rFonts w:asciiTheme="majorBidi" w:hAnsiTheme="majorBidi" w:cstheme="majorBidi"/>
        </w:rPr>
        <w:t>is that</w:t>
      </w:r>
      <w:r w:rsidR="007D7418" w:rsidRPr="00B425CA">
        <w:rPr>
          <w:rFonts w:asciiTheme="majorBidi" w:hAnsiTheme="majorBidi" w:cstheme="majorBidi"/>
        </w:rPr>
        <w:t xml:space="preserve"> </w:t>
      </w:r>
      <w:r w:rsidR="000B799A" w:rsidRPr="00B425CA">
        <w:rPr>
          <w:rFonts w:asciiTheme="majorBidi" w:hAnsiTheme="majorBidi" w:cstheme="majorBidi"/>
        </w:rPr>
        <w:t xml:space="preserve">he </w:t>
      </w:r>
      <w:r w:rsidR="00AB2C6F" w:rsidRPr="00B425CA">
        <w:rPr>
          <w:rFonts w:asciiTheme="majorBidi" w:hAnsiTheme="majorBidi" w:cstheme="majorBidi"/>
        </w:rPr>
        <w:t>proposes</w:t>
      </w:r>
      <w:r w:rsidR="000B799A" w:rsidRPr="00B425CA">
        <w:rPr>
          <w:rFonts w:asciiTheme="majorBidi" w:hAnsiTheme="majorBidi" w:cstheme="majorBidi"/>
        </w:rPr>
        <w:t xml:space="preserve"> </w:t>
      </w:r>
      <w:r w:rsidR="00F677DA" w:rsidRPr="00B425CA">
        <w:rPr>
          <w:rFonts w:asciiTheme="majorBidi" w:hAnsiTheme="majorBidi" w:cstheme="majorBidi"/>
        </w:rPr>
        <w:t xml:space="preserve">that </w:t>
      </w:r>
      <w:r w:rsidR="000B799A" w:rsidRPr="00B425CA">
        <w:rPr>
          <w:rFonts w:asciiTheme="majorBidi" w:hAnsiTheme="majorBidi" w:cstheme="majorBidi"/>
        </w:rPr>
        <w:t>ideal theor</w:t>
      </w:r>
      <w:r w:rsidR="007B5431" w:rsidRPr="00B425CA">
        <w:rPr>
          <w:rFonts w:asciiTheme="majorBidi" w:hAnsiTheme="majorBidi" w:cstheme="majorBidi"/>
        </w:rPr>
        <w:t>y</w:t>
      </w:r>
      <w:r w:rsidR="00AB2C6F" w:rsidRPr="00B425CA">
        <w:rPr>
          <w:rFonts w:asciiTheme="majorBidi" w:hAnsiTheme="majorBidi" w:cstheme="majorBidi"/>
        </w:rPr>
        <w:t xml:space="preserve"> </w:t>
      </w:r>
      <w:r w:rsidR="00173CD3" w:rsidRPr="00B425CA">
        <w:rPr>
          <w:rFonts w:asciiTheme="majorBidi" w:hAnsiTheme="majorBidi" w:cstheme="majorBidi"/>
        </w:rPr>
        <w:t>answer two critical questions:</w:t>
      </w:r>
    </w:p>
    <w:p w14:paraId="65E3ADB0" w14:textId="422A66EE" w:rsidR="007B1B01" w:rsidRPr="00B425CA" w:rsidRDefault="007B1B01" w:rsidP="007B1B01">
      <w:pPr>
        <w:ind w:left="720"/>
        <w:jc w:val="both"/>
        <w:rPr>
          <w:rFonts w:asciiTheme="majorBidi" w:hAnsiTheme="majorBidi" w:cstheme="majorBidi"/>
        </w:rPr>
      </w:pPr>
      <w:r w:rsidRPr="00B425CA">
        <w:rPr>
          <w:rFonts w:asciiTheme="majorBidi" w:hAnsiTheme="majorBidi" w:cstheme="majorBidi"/>
        </w:rPr>
        <w:t xml:space="preserve">first, what contingencies tend to generate troubling inequalities even in a well-ordered society and thus prompt us, along with other considerations, to take </w:t>
      </w:r>
      <w:r w:rsidR="00A27E57" w:rsidRPr="00B425CA">
        <w:rPr>
          <w:rFonts w:asciiTheme="majorBidi" w:hAnsiTheme="majorBidi" w:cstheme="majorBidi"/>
        </w:rPr>
        <w:t>the basic structure as the primary subject of justice</w:t>
      </w:r>
      <w:r w:rsidRPr="00B425CA">
        <w:rPr>
          <w:rFonts w:asciiTheme="majorBidi" w:hAnsiTheme="majorBidi" w:cstheme="majorBidi"/>
        </w:rPr>
        <w:t>; and second, how within ideal theory should the least advantaged be specified? (</w:t>
      </w:r>
      <w:r w:rsidR="00990421" w:rsidRPr="00B425CA">
        <w:rPr>
          <w:rFonts w:asciiTheme="majorBidi" w:hAnsiTheme="majorBidi" w:cstheme="majorBidi"/>
        </w:rPr>
        <w:t>2001,</w:t>
      </w:r>
      <w:r w:rsidRPr="00B425CA">
        <w:rPr>
          <w:rFonts w:asciiTheme="majorBidi" w:hAnsiTheme="majorBidi" w:cstheme="majorBidi"/>
        </w:rPr>
        <w:t xml:space="preserve"> 65)</w:t>
      </w:r>
    </w:p>
    <w:p w14:paraId="5A78B6A3" w14:textId="77777777" w:rsidR="00B15E75" w:rsidRPr="00B425CA" w:rsidRDefault="00B15E75" w:rsidP="007B1B01">
      <w:pPr>
        <w:ind w:left="720"/>
        <w:jc w:val="both"/>
        <w:rPr>
          <w:rFonts w:asciiTheme="majorBidi" w:hAnsiTheme="majorBidi" w:cstheme="majorBidi"/>
        </w:rPr>
      </w:pPr>
    </w:p>
    <w:p w14:paraId="4742A650" w14:textId="45B3C73B" w:rsidR="007C4E62" w:rsidRPr="00B425CA" w:rsidRDefault="00815423" w:rsidP="001C1F59">
      <w:pPr>
        <w:spacing w:line="480" w:lineRule="auto"/>
        <w:jc w:val="both"/>
        <w:rPr>
          <w:rFonts w:asciiTheme="majorBidi" w:hAnsiTheme="majorBidi" w:cstheme="majorBidi"/>
        </w:rPr>
      </w:pPr>
      <w:r w:rsidRPr="00B425CA">
        <w:rPr>
          <w:rFonts w:asciiTheme="majorBidi" w:hAnsiTheme="majorBidi" w:cstheme="majorBidi"/>
        </w:rPr>
        <w:t>R</w:t>
      </w:r>
      <w:r w:rsidR="00454C2C" w:rsidRPr="00B425CA">
        <w:rPr>
          <w:rFonts w:asciiTheme="majorBidi" w:hAnsiTheme="majorBidi" w:cstheme="majorBidi"/>
        </w:rPr>
        <w:t xml:space="preserve">ace </w:t>
      </w:r>
      <w:r w:rsidR="00B761A2" w:rsidRPr="00B425CA">
        <w:rPr>
          <w:rFonts w:asciiTheme="majorBidi" w:hAnsiTheme="majorBidi" w:cstheme="majorBidi"/>
        </w:rPr>
        <w:t>is</w:t>
      </w:r>
      <w:r w:rsidR="00454C2C" w:rsidRPr="00B425CA">
        <w:rPr>
          <w:rFonts w:asciiTheme="majorBidi" w:hAnsiTheme="majorBidi" w:cstheme="majorBidi"/>
        </w:rPr>
        <w:t xml:space="preserve"> not the sort of contingenc</w:t>
      </w:r>
      <w:r w:rsidR="00545538" w:rsidRPr="00B425CA">
        <w:rPr>
          <w:rFonts w:asciiTheme="majorBidi" w:hAnsiTheme="majorBidi" w:cstheme="majorBidi"/>
        </w:rPr>
        <w:t>y</w:t>
      </w:r>
      <w:r w:rsidR="00454C2C" w:rsidRPr="00B425CA">
        <w:rPr>
          <w:rFonts w:asciiTheme="majorBidi" w:hAnsiTheme="majorBidi" w:cstheme="majorBidi"/>
        </w:rPr>
        <w:t xml:space="preserve"> that “tend</w:t>
      </w:r>
      <w:r w:rsidR="00545538" w:rsidRPr="00B425CA">
        <w:rPr>
          <w:rFonts w:asciiTheme="majorBidi" w:hAnsiTheme="majorBidi" w:cstheme="majorBidi"/>
        </w:rPr>
        <w:t>s</w:t>
      </w:r>
      <w:r w:rsidR="00454C2C" w:rsidRPr="00B425CA">
        <w:rPr>
          <w:rFonts w:asciiTheme="majorBidi" w:hAnsiTheme="majorBidi" w:cstheme="majorBidi"/>
        </w:rPr>
        <w:t xml:space="preserve"> to generate troubling inequalities” </w:t>
      </w:r>
      <w:r w:rsidR="00EE38E6" w:rsidRPr="00B425CA">
        <w:rPr>
          <w:rFonts w:asciiTheme="majorBidi" w:hAnsiTheme="majorBidi" w:cstheme="majorBidi"/>
        </w:rPr>
        <w:t>in</w:t>
      </w:r>
      <w:r w:rsidR="00454C2C" w:rsidRPr="00B425CA">
        <w:rPr>
          <w:rFonts w:asciiTheme="majorBidi" w:hAnsiTheme="majorBidi" w:cstheme="majorBidi"/>
        </w:rPr>
        <w:t xml:space="preserve"> favorable conditions. </w:t>
      </w:r>
      <w:r w:rsidR="00DE33BA" w:rsidRPr="00B425CA">
        <w:rPr>
          <w:rFonts w:asciiTheme="majorBidi" w:hAnsiTheme="majorBidi" w:cstheme="majorBidi"/>
        </w:rPr>
        <w:t>A</w:t>
      </w:r>
      <w:r w:rsidR="00941D53" w:rsidRPr="00B425CA">
        <w:rPr>
          <w:rFonts w:asciiTheme="majorBidi" w:hAnsiTheme="majorBidi" w:cstheme="majorBidi"/>
        </w:rPr>
        <w:t xml:space="preserve"> well-ordered society would not contain social positions historically characteristic of racial </w:t>
      </w:r>
      <w:r w:rsidR="00CC254F" w:rsidRPr="00B425CA">
        <w:rPr>
          <w:rFonts w:asciiTheme="majorBidi" w:hAnsiTheme="majorBidi" w:cstheme="majorBidi"/>
        </w:rPr>
        <w:t>injustice</w:t>
      </w:r>
      <w:r w:rsidR="00941D53" w:rsidRPr="00B425CA">
        <w:rPr>
          <w:rFonts w:asciiTheme="majorBidi" w:hAnsiTheme="majorBidi" w:cstheme="majorBidi"/>
        </w:rPr>
        <w:t>; rather, all persons regardless of their identity would enjoy equal standing vis-à-vis the basic structure.</w:t>
      </w:r>
      <w:r w:rsidR="00DC4F7E" w:rsidRPr="00B425CA">
        <w:rPr>
          <w:rFonts w:asciiTheme="majorBidi" w:hAnsiTheme="majorBidi" w:cstheme="majorBidi"/>
        </w:rPr>
        <w:t xml:space="preserve"> </w:t>
      </w:r>
      <w:r w:rsidR="00105AC9" w:rsidRPr="00B425CA">
        <w:rPr>
          <w:rFonts w:asciiTheme="majorBidi" w:hAnsiTheme="majorBidi" w:cstheme="majorBidi"/>
        </w:rPr>
        <w:t>However, e</w:t>
      </w:r>
      <w:r w:rsidR="004F3CD5" w:rsidRPr="00B425CA">
        <w:rPr>
          <w:rFonts w:asciiTheme="majorBidi" w:hAnsiTheme="majorBidi" w:cstheme="majorBidi"/>
        </w:rPr>
        <w:t>ven in a well-ordered society</w:t>
      </w:r>
      <w:r w:rsidR="003E061A" w:rsidRPr="00B425CA">
        <w:rPr>
          <w:rFonts w:asciiTheme="majorBidi" w:hAnsiTheme="majorBidi" w:cstheme="majorBidi"/>
        </w:rPr>
        <w:t>,</w:t>
      </w:r>
      <w:r w:rsidR="00DC4F7E" w:rsidRPr="00B425CA">
        <w:rPr>
          <w:rFonts w:asciiTheme="majorBidi" w:hAnsiTheme="majorBidi" w:cstheme="majorBidi"/>
        </w:rPr>
        <w:t xml:space="preserve"> the basic structure</w:t>
      </w:r>
      <w:r w:rsidR="00FA4D2B" w:rsidRPr="00B425CA">
        <w:rPr>
          <w:rFonts w:asciiTheme="majorBidi" w:hAnsiTheme="majorBidi" w:cstheme="majorBidi"/>
        </w:rPr>
        <w:t xml:space="preserve"> must </w:t>
      </w:r>
      <w:r w:rsidR="00A82A57" w:rsidRPr="00B425CA">
        <w:rPr>
          <w:rFonts w:asciiTheme="majorBidi" w:hAnsiTheme="majorBidi" w:cstheme="majorBidi"/>
        </w:rPr>
        <w:t xml:space="preserve">work to </w:t>
      </w:r>
      <w:r w:rsidR="000B2A90" w:rsidRPr="00B425CA">
        <w:rPr>
          <w:rFonts w:asciiTheme="majorBidi" w:hAnsiTheme="majorBidi" w:cstheme="majorBidi"/>
        </w:rPr>
        <w:t>mitigate</w:t>
      </w:r>
      <w:r w:rsidR="00407001" w:rsidRPr="00B425CA">
        <w:rPr>
          <w:rFonts w:asciiTheme="majorBidi" w:hAnsiTheme="majorBidi" w:cstheme="majorBidi"/>
        </w:rPr>
        <w:t xml:space="preserve"> </w:t>
      </w:r>
      <w:r w:rsidR="003C68E4" w:rsidRPr="00B425CA">
        <w:rPr>
          <w:rFonts w:asciiTheme="majorBidi" w:hAnsiTheme="majorBidi" w:cstheme="majorBidi"/>
        </w:rPr>
        <w:t xml:space="preserve">the </w:t>
      </w:r>
      <w:r w:rsidR="00407001" w:rsidRPr="00B425CA">
        <w:rPr>
          <w:rFonts w:asciiTheme="majorBidi" w:hAnsiTheme="majorBidi" w:cstheme="majorBidi"/>
        </w:rPr>
        <w:t xml:space="preserve">“troubling contingences” </w:t>
      </w:r>
      <w:r w:rsidR="003C68E4" w:rsidRPr="00B425CA">
        <w:rPr>
          <w:rFonts w:asciiTheme="majorBidi" w:hAnsiTheme="majorBidi" w:cstheme="majorBidi"/>
        </w:rPr>
        <w:t>of</w:t>
      </w:r>
      <w:r w:rsidR="00941D53" w:rsidRPr="00B425CA">
        <w:rPr>
          <w:rFonts w:asciiTheme="majorBidi" w:hAnsiTheme="majorBidi" w:cstheme="majorBidi"/>
        </w:rPr>
        <w:t xml:space="preserve"> </w:t>
      </w:r>
      <w:r w:rsidR="00DC4F7E" w:rsidRPr="00B425CA">
        <w:rPr>
          <w:rFonts w:asciiTheme="majorBidi" w:hAnsiTheme="majorBidi" w:cstheme="majorBidi"/>
        </w:rPr>
        <w:t xml:space="preserve">social class of origin, </w:t>
      </w:r>
      <w:r w:rsidR="00B20EAA" w:rsidRPr="00B425CA">
        <w:rPr>
          <w:rFonts w:asciiTheme="majorBidi" w:hAnsiTheme="majorBidi" w:cstheme="majorBidi"/>
        </w:rPr>
        <w:t xml:space="preserve">unequal </w:t>
      </w:r>
      <w:r w:rsidR="00DC4F7E" w:rsidRPr="00B425CA">
        <w:rPr>
          <w:rFonts w:asciiTheme="majorBidi" w:hAnsiTheme="majorBidi" w:cstheme="majorBidi"/>
        </w:rPr>
        <w:t xml:space="preserve">native endowments, </w:t>
      </w:r>
      <w:r w:rsidR="00B20EAA" w:rsidRPr="00B425CA">
        <w:rPr>
          <w:rFonts w:asciiTheme="majorBidi" w:hAnsiTheme="majorBidi" w:cstheme="majorBidi"/>
        </w:rPr>
        <w:t>and</w:t>
      </w:r>
      <w:r w:rsidR="00DC4F7E" w:rsidRPr="00B425CA">
        <w:rPr>
          <w:rFonts w:asciiTheme="majorBidi" w:hAnsiTheme="majorBidi" w:cstheme="majorBidi"/>
        </w:rPr>
        <w:t xml:space="preserve"> fortune</w:t>
      </w:r>
      <w:r w:rsidR="00A82A57" w:rsidRPr="00B425CA">
        <w:rPr>
          <w:rFonts w:asciiTheme="majorBidi" w:hAnsiTheme="majorBidi" w:cstheme="majorBidi"/>
        </w:rPr>
        <w:t>. These contingencies</w:t>
      </w:r>
      <w:r w:rsidR="00FA4D2B" w:rsidRPr="00B425CA">
        <w:rPr>
          <w:rFonts w:asciiTheme="majorBidi" w:hAnsiTheme="majorBidi" w:cstheme="majorBidi"/>
        </w:rPr>
        <w:t xml:space="preserve"> </w:t>
      </w:r>
      <w:r w:rsidR="00F677DA" w:rsidRPr="00B425CA">
        <w:rPr>
          <w:rFonts w:asciiTheme="majorBidi" w:hAnsiTheme="majorBidi" w:cstheme="majorBidi"/>
        </w:rPr>
        <w:t xml:space="preserve">would </w:t>
      </w:r>
      <w:r w:rsidR="00407001" w:rsidRPr="00B425CA">
        <w:rPr>
          <w:rFonts w:asciiTheme="majorBidi" w:hAnsiTheme="majorBidi" w:cstheme="majorBidi"/>
        </w:rPr>
        <w:t>still</w:t>
      </w:r>
      <w:r w:rsidR="00A82A57" w:rsidRPr="00B425CA">
        <w:rPr>
          <w:rFonts w:asciiTheme="majorBidi" w:hAnsiTheme="majorBidi" w:cstheme="majorBidi"/>
        </w:rPr>
        <w:t xml:space="preserve"> threaten to</w:t>
      </w:r>
      <w:r w:rsidR="00FA4D2B" w:rsidRPr="00B425CA">
        <w:rPr>
          <w:rFonts w:asciiTheme="majorBidi" w:hAnsiTheme="majorBidi" w:cstheme="majorBidi"/>
        </w:rPr>
        <w:t xml:space="preserve"> </w:t>
      </w:r>
      <w:r w:rsidR="00DC4F7E" w:rsidRPr="00B425CA">
        <w:rPr>
          <w:rFonts w:asciiTheme="majorBidi" w:hAnsiTheme="majorBidi" w:cstheme="majorBidi"/>
        </w:rPr>
        <w:t>contribute to inequalities</w:t>
      </w:r>
      <w:r w:rsidR="00407001" w:rsidRPr="00B425CA">
        <w:rPr>
          <w:rFonts w:asciiTheme="majorBidi" w:hAnsiTheme="majorBidi" w:cstheme="majorBidi"/>
        </w:rPr>
        <w:t xml:space="preserve"> in the best-case scenario of a good-faith, intergenerational effort</w:t>
      </w:r>
      <w:r w:rsidR="00F17847" w:rsidRPr="00B425CA">
        <w:rPr>
          <w:rFonts w:asciiTheme="majorBidi" w:hAnsiTheme="majorBidi" w:cstheme="majorBidi"/>
        </w:rPr>
        <w:t>s</w:t>
      </w:r>
      <w:r w:rsidR="00407001" w:rsidRPr="00B425CA">
        <w:rPr>
          <w:rFonts w:asciiTheme="majorBidi" w:hAnsiTheme="majorBidi" w:cstheme="majorBidi"/>
        </w:rPr>
        <w:t xml:space="preserve"> at social cooperation</w:t>
      </w:r>
      <w:r w:rsidR="00B33919" w:rsidRPr="00B425CA">
        <w:rPr>
          <w:rFonts w:asciiTheme="majorBidi" w:hAnsiTheme="majorBidi" w:cstheme="majorBidi"/>
        </w:rPr>
        <w:t xml:space="preserve"> and a strong and stable basic structure</w:t>
      </w:r>
      <w:r w:rsidR="009D1D28" w:rsidRPr="00B425CA">
        <w:rPr>
          <w:rFonts w:asciiTheme="majorBidi" w:hAnsiTheme="majorBidi" w:cstheme="majorBidi"/>
        </w:rPr>
        <w:t>.</w:t>
      </w:r>
      <w:r w:rsidR="00B33919" w:rsidRPr="00B425CA">
        <w:rPr>
          <w:rFonts w:asciiTheme="majorBidi" w:hAnsiTheme="majorBidi" w:cstheme="majorBidi"/>
        </w:rPr>
        <w:t xml:space="preserve"> </w:t>
      </w:r>
      <w:r w:rsidR="00E63626" w:rsidRPr="00B425CA">
        <w:rPr>
          <w:rFonts w:asciiTheme="majorBidi" w:hAnsiTheme="majorBidi" w:cstheme="majorBidi"/>
        </w:rPr>
        <w:t>For this reason,</w:t>
      </w:r>
      <w:r w:rsidR="009D1D28" w:rsidRPr="00B425CA">
        <w:rPr>
          <w:rFonts w:asciiTheme="majorBidi" w:hAnsiTheme="majorBidi" w:cstheme="majorBidi"/>
        </w:rPr>
        <w:t xml:space="preserve"> Rawls takes</w:t>
      </w:r>
      <w:r w:rsidR="00E63626" w:rsidRPr="00B425CA">
        <w:rPr>
          <w:rFonts w:asciiTheme="majorBidi" w:hAnsiTheme="majorBidi" w:cstheme="majorBidi"/>
        </w:rPr>
        <w:t xml:space="preserve"> the basic structure </w:t>
      </w:r>
      <w:r w:rsidR="009D1D28" w:rsidRPr="00B425CA">
        <w:rPr>
          <w:rFonts w:asciiTheme="majorBidi" w:hAnsiTheme="majorBidi" w:cstheme="majorBidi"/>
        </w:rPr>
        <w:t>a</w:t>
      </w:r>
      <w:r w:rsidR="00E63626" w:rsidRPr="00B425CA">
        <w:rPr>
          <w:rFonts w:asciiTheme="majorBidi" w:hAnsiTheme="majorBidi" w:cstheme="majorBidi"/>
        </w:rPr>
        <w:t>s</w:t>
      </w:r>
      <w:r w:rsidR="009D1D28" w:rsidRPr="00B425CA">
        <w:rPr>
          <w:rFonts w:asciiTheme="majorBidi" w:hAnsiTheme="majorBidi" w:cstheme="majorBidi"/>
        </w:rPr>
        <w:t xml:space="preserve"> the</w:t>
      </w:r>
      <w:r w:rsidR="00E63626" w:rsidRPr="00B425CA">
        <w:rPr>
          <w:rFonts w:asciiTheme="majorBidi" w:hAnsiTheme="majorBidi" w:cstheme="majorBidi"/>
        </w:rPr>
        <w:t xml:space="preserve"> main subject of justice and </w:t>
      </w:r>
      <w:r w:rsidR="009D1D28" w:rsidRPr="00B425CA">
        <w:rPr>
          <w:rFonts w:asciiTheme="majorBidi" w:hAnsiTheme="majorBidi" w:cstheme="majorBidi"/>
        </w:rPr>
        <w:t xml:space="preserve">posits that </w:t>
      </w:r>
      <w:r w:rsidR="00E63626" w:rsidRPr="00B425CA">
        <w:rPr>
          <w:rFonts w:asciiTheme="majorBidi" w:hAnsiTheme="majorBidi" w:cstheme="majorBidi"/>
        </w:rPr>
        <w:t xml:space="preserve">justice is primarily a virtue that applies </w:t>
      </w:r>
      <w:r w:rsidR="007C6074" w:rsidRPr="00B425CA">
        <w:rPr>
          <w:rFonts w:asciiTheme="majorBidi" w:hAnsiTheme="majorBidi" w:cstheme="majorBidi"/>
        </w:rPr>
        <w:t>t</w:t>
      </w:r>
      <w:r w:rsidR="00E63626" w:rsidRPr="00B425CA">
        <w:rPr>
          <w:rFonts w:asciiTheme="majorBidi" w:hAnsiTheme="majorBidi" w:cstheme="majorBidi"/>
        </w:rPr>
        <w:t>o the ba</w:t>
      </w:r>
      <w:r w:rsidR="007C6074" w:rsidRPr="00B425CA">
        <w:rPr>
          <w:rFonts w:asciiTheme="majorBidi" w:hAnsiTheme="majorBidi" w:cstheme="majorBidi"/>
        </w:rPr>
        <w:t>sic structure.</w:t>
      </w:r>
      <w:r w:rsidR="00E63626" w:rsidRPr="00B425CA">
        <w:rPr>
          <w:rFonts w:asciiTheme="majorBidi" w:hAnsiTheme="majorBidi" w:cstheme="majorBidi"/>
        </w:rPr>
        <w:t xml:space="preserve"> </w:t>
      </w:r>
      <w:r w:rsidR="00DB35FD" w:rsidRPr="00B425CA">
        <w:rPr>
          <w:rFonts w:asciiTheme="majorBidi" w:hAnsiTheme="majorBidi" w:cstheme="majorBidi"/>
        </w:rPr>
        <w:t>Rawls</w:t>
      </w:r>
      <w:r w:rsidR="00A82A57" w:rsidRPr="00B425CA">
        <w:rPr>
          <w:rFonts w:asciiTheme="majorBidi" w:hAnsiTheme="majorBidi" w:cstheme="majorBidi"/>
        </w:rPr>
        <w:t xml:space="preserve"> </w:t>
      </w:r>
      <w:r w:rsidR="001E0A11" w:rsidRPr="00B425CA">
        <w:rPr>
          <w:rFonts w:asciiTheme="majorBidi" w:hAnsiTheme="majorBidi" w:cstheme="majorBidi"/>
        </w:rPr>
        <w:t xml:space="preserve">thus </w:t>
      </w:r>
      <w:r w:rsidR="007C6074" w:rsidRPr="00B425CA">
        <w:rPr>
          <w:rFonts w:asciiTheme="majorBidi" w:hAnsiTheme="majorBidi" w:cstheme="majorBidi"/>
        </w:rPr>
        <w:t xml:space="preserve">hopes to </w:t>
      </w:r>
      <w:r w:rsidR="00A82A57" w:rsidRPr="00B425CA">
        <w:rPr>
          <w:rFonts w:asciiTheme="majorBidi" w:hAnsiTheme="majorBidi" w:cstheme="majorBidi"/>
        </w:rPr>
        <w:t>ensure fair life outcomes</w:t>
      </w:r>
      <w:r w:rsidR="00F514EF" w:rsidRPr="00B425CA">
        <w:rPr>
          <w:rFonts w:asciiTheme="majorBidi" w:hAnsiTheme="majorBidi" w:cstheme="majorBidi"/>
        </w:rPr>
        <w:t xml:space="preserve"> in the face of what he understands to be </w:t>
      </w:r>
      <w:r w:rsidR="001E0A11" w:rsidRPr="00B425CA">
        <w:rPr>
          <w:rFonts w:asciiTheme="majorBidi" w:hAnsiTheme="majorBidi" w:cstheme="majorBidi"/>
        </w:rPr>
        <w:t xml:space="preserve">the </w:t>
      </w:r>
      <w:r w:rsidR="001E0A11" w:rsidRPr="00B425CA">
        <w:rPr>
          <w:rFonts w:asciiTheme="majorBidi" w:hAnsiTheme="majorBidi" w:cstheme="majorBidi"/>
          <w:i/>
          <w:iCs/>
        </w:rPr>
        <w:t>ineradicable</w:t>
      </w:r>
      <w:r w:rsidR="00420CD1" w:rsidRPr="00B425CA">
        <w:rPr>
          <w:rFonts w:asciiTheme="majorBidi" w:hAnsiTheme="majorBidi" w:cstheme="majorBidi"/>
        </w:rPr>
        <w:t xml:space="preserve"> </w:t>
      </w:r>
      <w:r w:rsidR="001E0A11" w:rsidRPr="00B425CA">
        <w:rPr>
          <w:rFonts w:asciiTheme="majorBidi" w:hAnsiTheme="majorBidi" w:cstheme="majorBidi"/>
        </w:rPr>
        <w:t>contingencies that define the modern human condition</w:t>
      </w:r>
      <w:r w:rsidR="004A016C" w:rsidRPr="00B425CA">
        <w:rPr>
          <w:rFonts w:asciiTheme="majorBidi" w:hAnsiTheme="majorBidi" w:cstheme="majorBidi"/>
        </w:rPr>
        <w:t>, as captured by (1) – (3)</w:t>
      </w:r>
      <w:r w:rsidR="003A5D2C" w:rsidRPr="00B425CA">
        <w:rPr>
          <w:rFonts w:asciiTheme="majorBidi" w:hAnsiTheme="majorBidi" w:cstheme="majorBidi"/>
        </w:rPr>
        <w:t>, damaging people’s life prospects</w:t>
      </w:r>
      <w:r w:rsidR="00A82A57" w:rsidRPr="00B425CA">
        <w:rPr>
          <w:rFonts w:asciiTheme="majorBidi" w:hAnsiTheme="majorBidi" w:cstheme="majorBidi"/>
        </w:rPr>
        <w:t>.</w:t>
      </w:r>
      <w:r w:rsidR="00F452C3" w:rsidRPr="00B425CA">
        <w:rPr>
          <w:rFonts w:asciiTheme="majorBidi" w:hAnsiTheme="majorBidi" w:cstheme="majorBidi"/>
        </w:rPr>
        <w:t xml:space="preserve"> </w:t>
      </w:r>
      <w:r w:rsidR="00AF4F32" w:rsidRPr="00B425CA">
        <w:rPr>
          <w:rFonts w:asciiTheme="majorBidi" w:hAnsiTheme="majorBidi" w:cstheme="majorBidi"/>
        </w:rPr>
        <w:lastRenderedPageBreak/>
        <w:t>S</w:t>
      </w:r>
      <w:r w:rsidR="00527E9D" w:rsidRPr="00B425CA">
        <w:rPr>
          <w:rFonts w:asciiTheme="majorBidi" w:hAnsiTheme="majorBidi" w:cstheme="majorBidi"/>
        </w:rPr>
        <w:t>triking a</w:t>
      </w:r>
      <w:r w:rsidR="003E061A" w:rsidRPr="00B425CA">
        <w:rPr>
          <w:rFonts w:asciiTheme="majorBidi" w:hAnsiTheme="majorBidi" w:cstheme="majorBidi"/>
        </w:rPr>
        <w:t>n</w:t>
      </w:r>
      <w:r w:rsidR="00527E9D" w:rsidRPr="00B425CA">
        <w:rPr>
          <w:rFonts w:asciiTheme="majorBidi" w:hAnsiTheme="majorBidi" w:cstheme="majorBidi"/>
        </w:rPr>
        <w:t xml:space="preserve"> optimistic </w:t>
      </w:r>
      <w:r w:rsidR="00AF4F32" w:rsidRPr="00B425CA">
        <w:rPr>
          <w:rFonts w:asciiTheme="majorBidi" w:hAnsiTheme="majorBidi" w:cstheme="majorBidi"/>
        </w:rPr>
        <w:t>note</w:t>
      </w:r>
      <w:r w:rsidR="00527E9D" w:rsidRPr="00B425CA">
        <w:rPr>
          <w:rFonts w:asciiTheme="majorBidi" w:hAnsiTheme="majorBidi" w:cstheme="majorBidi"/>
        </w:rPr>
        <w:t xml:space="preserve">, </w:t>
      </w:r>
      <w:r w:rsidR="00AF4F32" w:rsidRPr="00B425CA">
        <w:rPr>
          <w:rFonts w:asciiTheme="majorBidi" w:hAnsiTheme="majorBidi" w:cstheme="majorBidi"/>
        </w:rPr>
        <w:t>he submits that</w:t>
      </w:r>
      <w:r w:rsidR="00BB7CA6" w:rsidRPr="00B425CA">
        <w:rPr>
          <w:rFonts w:asciiTheme="majorBidi" w:hAnsiTheme="majorBidi" w:cstheme="majorBidi"/>
        </w:rPr>
        <w:t xml:space="preserve"> </w:t>
      </w:r>
      <w:r w:rsidR="00C706AE" w:rsidRPr="00B425CA">
        <w:rPr>
          <w:rFonts w:asciiTheme="majorBidi" w:hAnsiTheme="majorBidi" w:cstheme="majorBidi"/>
        </w:rPr>
        <w:t>r</w:t>
      </w:r>
      <w:r w:rsidR="002C5186" w:rsidRPr="00B425CA">
        <w:rPr>
          <w:rFonts w:asciiTheme="majorBidi" w:hAnsiTheme="majorBidi" w:cstheme="majorBidi"/>
        </w:rPr>
        <w:t xml:space="preserve">ace </w:t>
      </w:r>
      <w:r w:rsidR="00AF4F32" w:rsidRPr="00B425CA">
        <w:rPr>
          <w:rFonts w:asciiTheme="majorBidi" w:hAnsiTheme="majorBidi" w:cstheme="majorBidi"/>
        </w:rPr>
        <w:t>should not count</w:t>
      </w:r>
      <w:r w:rsidR="00962D5A" w:rsidRPr="00B425CA">
        <w:rPr>
          <w:rFonts w:asciiTheme="majorBidi" w:hAnsiTheme="majorBidi" w:cstheme="majorBidi"/>
        </w:rPr>
        <w:t xml:space="preserve"> </w:t>
      </w:r>
      <w:r w:rsidR="008B6513" w:rsidRPr="00B425CA">
        <w:rPr>
          <w:rFonts w:asciiTheme="majorBidi" w:hAnsiTheme="majorBidi" w:cstheme="majorBidi"/>
        </w:rPr>
        <w:t xml:space="preserve">among </w:t>
      </w:r>
      <w:r w:rsidR="00962D5A" w:rsidRPr="00B425CA">
        <w:rPr>
          <w:rFonts w:asciiTheme="majorBidi" w:hAnsiTheme="majorBidi" w:cstheme="majorBidi"/>
        </w:rPr>
        <w:t xml:space="preserve">the sorts of contingencies that </w:t>
      </w:r>
      <w:r w:rsidR="00962D5A" w:rsidRPr="00B425CA">
        <w:rPr>
          <w:rFonts w:asciiTheme="majorBidi" w:hAnsiTheme="majorBidi" w:cstheme="majorBidi"/>
          <w:i/>
          <w:iCs/>
        </w:rPr>
        <w:t xml:space="preserve">permanently </w:t>
      </w:r>
      <w:r w:rsidR="00962D5A" w:rsidRPr="00B425CA">
        <w:rPr>
          <w:rFonts w:asciiTheme="majorBidi" w:hAnsiTheme="majorBidi" w:cstheme="majorBidi"/>
        </w:rPr>
        <w:t xml:space="preserve">threaten </w:t>
      </w:r>
      <w:r w:rsidR="00533C81" w:rsidRPr="00B425CA">
        <w:rPr>
          <w:rFonts w:asciiTheme="majorBidi" w:hAnsiTheme="majorBidi" w:cstheme="majorBidi"/>
        </w:rPr>
        <w:t xml:space="preserve">to </w:t>
      </w:r>
      <w:r w:rsidR="00D67234" w:rsidRPr="00B425CA">
        <w:rPr>
          <w:rFonts w:asciiTheme="majorBidi" w:hAnsiTheme="majorBidi" w:cstheme="majorBidi"/>
        </w:rPr>
        <w:t>hurt</w:t>
      </w:r>
      <w:r w:rsidR="00533C81" w:rsidRPr="00B425CA">
        <w:rPr>
          <w:rFonts w:asciiTheme="majorBidi" w:hAnsiTheme="majorBidi" w:cstheme="majorBidi"/>
        </w:rPr>
        <w:t xml:space="preserve"> </w:t>
      </w:r>
      <w:r w:rsidR="00962D5A" w:rsidRPr="00B425CA">
        <w:rPr>
          <w:rFonts w:asciiTheme="majorBidi" w:hAnsiTheme="majorBidi" w:cstheme="majorBidi"/>
        </w:rPr>
        <w:t xml:space="preserve">social </w:t>
      </w:r>
      <w:r w:rsidR="00533C81" w:rsidRPr="00B425CA">
        <w:rPr>
          <w:rFonts w:asciiTheme="majorBidi" w:hAnsiTheme="majorBidi" w:cstheme="majorBidi"/>
        </w:rPr>
        <w:t>relations</w:t>
      </w:r>
      <w:r w:rsidR="006B7377" w:rsidRPr="00B425CA">
        <w:rPr>
          <w:rFonts w:asciiTheme="majorBidi" w:hAnsiTheme="majorBidi" w:cstheme="majorBidi"/>
        </w:rPr>
        <w:t>.</w:t>
      </w:r>
      <w:r w:rsidR="00582374" w:rsidRPr="00B425CA">
        <w:rPr>
          <w:rStyle w:val="FootnoteReference"/>
          <w:rFonts w:asciiTheme="majorBidi" w:hAnsiTheme="majorBidi" w:cstheme="majorBidi"/>
        </w:rPr>
        <w:footnoteReference w:id="3"/>
      </w:r>
      <w:r w:rsidR="004A016C" w:rsidRPr="00B425CA">
        <w:rPr>
          <w:rFonts w:asciiTheme="majorBidi" w:hAnsiTheme="majorBidi" w:cstheme="majorBidi"/>
        </w:rPr>
        <w:t xml:space="preserve"> </w:t>
      </w:r>
    </w:p>
    <w:p w14:paraId="60730863" w14:textId="4B896469" w:rsidR="0047547F" w:rsidRPr="00B425CA" w:rsidRDefault="000E5FF4" w:rsidP="0047547F">
      <w:pPr>
        <w:spacing w:line="480" w:lineRule="auto"/>
        <w:ind w:firstLine="720"/>
        <w:jc w:val="both"/>
        <w:rPr>
          <w:rFonts w:asciiTheme="majorBidi" w:hAnsiTheme="majorBidi" w:cstheme="majorBidi"/>
        </w:rPr>
      </w:pPr>
      <w:r w:rsidRPr="00B425CA">
        <w:rPr>
          <w:rFonts w:asciiTheme="majorBidi" w:hAnsiTheme="majorBidi" w:cstheme="majorBidi"/>
        </w:rPr>
        <w:t xml:space="preserve">Henry Richardson </w:t>
      </w:r>
      <w:r w:rsidR="00C4677A" w:rsidRPr="00B425CA">
        <w:rPr>
          <w:rFonts w:asciiTheme="majorBidi" w:hAnsiTheme="majorBidi" w:cstheme="majorBidi"/>
        </w:rPr>
        <w:t xml:space="preserve">finds an indirect route </w:t>
      </w:r>
      <w:r w:rsidR="00212541" w:rsidRPr="00B425CA">
        <w:rPr>
          <w:rFonts w:asciiTheme="majorBidi" w:hAnsiTheme="majorBidi" w:cstheme="majorBidi"/>
        </w:rPr>
        <w:t>to object to the exclusion of race and racial injustice from the idea of a well-ordered society.</w:t>
      </w:r>
      <w:r w:rsidR="00C80C89" w:rsidRPr="00B425CA">
        <w:rPr>
          <w:rFonts w:asciiTheme="majorBidi" w:hAnsiTheme="majorBidi" w:cstheme="majorBidi"/>
        </w:rPr>
        <w:t xml:space="preserve"> He objects that a well-ordered society would remain vulnerable to the emergence of “fresh” injustices </w:t>
      </w:r>
      <w:r w:rsidR="00DC5B3B" w:rsidRPr="00B425CA">
        <w:rPr>
          <w:rFonts w:asciiTheme="majorBidi" w:hAnsiTheme="majorBidi" w:cstheme="majorBidi"/>
        </w:rPr>
        <w:t>akin to racial injustice</w:t>
      </w:r>
      <w:r w:rsidR="00273563" w:rsidRPr="00B425CA">
        <w:rPr>
          <w:rFonts w:asciiTheme="majorBidi" w:hAnsiTheme="majorBidi" w:cstheme="majorBidi"/>
        </w:rPr>
        <w:t xml:space="preserve"> (2023, 181)</w:t>
      </w:r>
      <w:r w:rsidR="00C80C89" w:rsidRPr="00B425CA">
        <w:rPr>
          <w:rFonts w:asciiTheme="majorBidi" w:hAnsiTheme="majorBidi" w:cstheme="majorBidi"/>
        </w:rPr>
        <w:t>.</w:t>
      </w:r>
      <w:r w:rsidR="00212541" w:rsidRPr="00B425CA">
        <w:rPr>
          <w:rFonts w:asciiTheme="majorBidi" w:hAnsiTheme="majorBidi" w:cstheme="majorBidi"/>
        </w:rPr>
        <w:t xml:space="preserve"> </w:t>
      </w:r>
      <w:r w:rsidR="00FB7142" w:rsidRPr="00B425CA">
        <w:rPr>
          <w:rFonts w:asciiTheme="majorBidi" w:hAnsiTheme="majorBidi" w:cstheme="majorBidi"/>
        </w:rPr>
        <w:t>H</w:t>
      </w:r>
      <w:r w:rsidR="00C80C89" w:rsidRPr="00B425CA">
        <w:rPr>
          <w:rFonts w:asciiTheme="majorBidi" w:hAnsiTheme="majorBidi" w:cstheme="majorBidi"/>
        </w:rPr>
        <w:t xml:space="preserve">e </w:t>
      </w:r>
      <w:r w:rsidR="00BF40E9" w:rsidRPr="00B425CA">
        <w:rPr>
          <w:rFonts w:asciiTheme="majorBidi" w:hAnsiTheme="majorBidi" w:cstheme="majorBidi"/>
        </w:rPr>
        <w:t>argues</w:t>
      </w:r>
      <w:r w:rsidR="001A5580" w:rsidRPr="00B425CA">
        <w:rPr>
          <w:rFonts w:asciiTheme="majorBidi" w:hAnsiTheme="majorBidi" w:cstheme="majorBidi"/>
        </w:rPr>
        <w:t xml:space="preserve"> that</w:t>
      </w:r>
      <w:r w:rsidR="005661C1" w:rsidRPr="00B425CA">
        <w:rPr>
          <w:rFonts w:asciiTheme="majorBidi" w:hAnsiTheme="majorBidi" w:cstheme="majorBidi"/>
        </w:rPr>
        <w:t xml:space="preserve"> Rawls </w:t>
      </w:r>
      <w:r w:rsidR="00AD2CEA" w:rsidRPr="00B425CA">
        <w:rPr>
          <w:rFonts w:asciiTheme="majorBidi" w:hAnsiTheme="majorBidi" w:cstheme="majorBidi"/>
        </w:rPr>
        <w:t>offers</w:t>
      </w:r>
      <w:r w:rsidR="005661C1" w:rsidRPr="00B425CA">
        <w:rPr>
          <w:rFonts w:asciiTheme="majorBidi" w:hAnsiTheme="majorBidi" w:cstheme="majorBidi"/>
        </w:rPr>
        <w:t xml:space="preserve"> a</w:t>
      </w:r>
      <w:r w:rsidR="00F4590A" w:rsidRPr="00B425CA">
        <w:rPr>
          <w:rFonts w:asciiTheme="majorBidi" w:hAnsiTheme="majorBidi" w:cstheme="majorBidi"/>
        </w:rPr>
        <w:t xml:space="preserve"> </w:t>
      </w:r>
      <w:r w:rsidR="00C57009" w:rsidRPr="00B425CA">
        <w:rPr>
          <w:rFonts w:asciiTheme="majorBidi" w:hAnsiTheme="majorBidi" w:cstheme="majorBidi"/>
        </w:rPr>
        <w:t>“</w:t>
      </w:r>
      <w:r w:rsidR="00F4590A" w:rsidRPr="00B425CA">
        <w:rPr>
          <w:rFonts w:asciiTheme="majorBidi" w:hAnsiTheme="majorBidi" w:cstheme="majorBidi"/>
        </w:rPr>
        <w:t>narrow</w:t>
      </w:r>
      <w:r w:rsidR="00801341" w:rsidRPr="00B425CA">
        <w:rPr>
          <w:rFonts w:asciiTheme="majorBidi" w:hAnsiTheme="majorBidi" w:cstheme="majorBidi"/>
        </w:rPr>
        <w:t xml:space="preserve">ly </w:t>
      </w:r>
      <w:r w:rsidR="00603193" w:rsidRPr="00B425CA">
        <w:rPr>
          <w:rFonts w:asciiTheme="majorBidi" w:hAnsiTheme="majorBidi" w:cstheme="majorBidi"/>
        </w:rPr>
        <w:t>juridical”</w:t>
      </w:r>
      <w:r w:rsidR="00801341" w:rsidRPr="00B425CA">
        <w:rPr>
          <w:rFonts w:asciiTheme="majorBidi" w:hAnsiTheme="majorBidi" w:cstheme="majorBidi"/>
        </w:rPr>
        <w:t xml:space="preserve"> </w:t>
      </w:r>
      <w:r w:rsidR="00935FAA" w:rsidRPr="00B425CA">
        <w:rPr>
          <w:rFonts w:asciiTheme="majorBidi" w:hAnsiTheme="majorBidi" w:cstheme="majorBidi"/>
        </w:rPr>
        <w:t>conception</w:t>
      </w:r>
      <w:r w:rsidR="005661C1" w:rsidRPr="00B425CA">
        <w:rPr>
          <w:rFonts w:asciiTheme="majorBidi" w:hAnsiTheme="majorBidi" w:cstheme="majorBidi"/>
        </w:rPr>
        <w:t xml:space="preserve"> of the basic structure</w:t>
      </w:r>
      <w:r w:rsidR="001A5580" w:rsidRPr="00B425CA">
        <w:rPr>
          <w:rFonts w:asciiTheme="majorBidi" w:hAnsiTheme="majorBidi" w:cstheme="majorBidi"/>
        </w:rPr>
        <w:t>,</w:t>
      </w:r>
      <w:r w:rsidR="00CF2357" w:rsidRPr="00B425CA">
        <w:rPr>
          <w:rFonts w:asciiTheme="majorBidi" w:hAnsiTheme="majorBidi" w:cstheme="majorBidi"/>
        </w:rPr>
        <w:t xml:space="preserve"> </w:t>
      </w:r>
      <w:r w:rsidR="00DC4A30" w:rsidRPr="00B425CA">
        <w:rPr>
          <w:rFonts w:asciiTheme="majorBidi" w:hAnsiTheme="majorBidi" w:cstheme="majorBidi"/>
        </w:rPr>
        <w:t>in which</w:t>
      </w:r>
      <w:r w:rsidR="001A5580" w:rsidRPr="00B425CA">
        <w:rPr>
          <w:rFonts w:asciiTheme="majorBidi" w:hAnsiTheme="majorBidi" w:cstheme="majorBidi"/>
        </w:rPr>
        <w:t xml:space="preserve"> </w:t>
      </w:r>
      <w:r w:rsidR="00AD2CEA" w:rsidRPr="00B425CA">
        <w:rPr>
          <w:rFonts w:asciiTheme="majorBidi" w:hAnsiTheme="majorBidi" w:cstheme="majorBidi"/>
        </w:rPr>
        <w:t>the</w:t>
      </w:r>
      <w:r w:rsidR="00F74E12" w:rsidRPr="00B425CA">
        <w:rPr>
          <w:rFonts w:asciiTheme="majorBidi" w:hAnsiTheme="majorBidi" w:cstheme="majorBidi"/>
        </w:rPr>
        <w:t xml:space="preserve"> </w:t>
      </w:r>
      <w:r w:rsidR="00AD2CEA" w:rsidRPr="00B425CA">
        <w:rPr>
          <w:rFonts w:asciiTheme="majorBidi" w:hAnsiTheme="majorBidi" w:cstheme="majorBidi"/>
        </w:rPr>
        <w:t>mechanism</w:t>
      </w:r>
      <w:r w:rsidR="00CF2357" w:rsidRPr="00B425CA">
        <w:rPr>
          <w:rFonts w:asciiTheme="majorBidi" w:hAnsiTheme="majorBidi" w:cstheme="majorBidi"/>
        </w:rPr>
        <w:t>s</w:t>
      </w:r>
      <w:r w:rsidR="00AD2CEA" w:rsidRPr="00B425CA">
        <w:rPr>
          <w:rFonts w:asciiTheme="majorBidi" w:hAnsiTheme="majorBidi" w:cstheme="majorBidi"/>
        </w:rPr>
        <w:t xml:space="preserve"> of </w:t>
      </w:r>
      <w:r w:rsidR="00770D54" w:rsidRPr="00B425CA">
        <w:rPr>
          <w:rFonts w:asciiTheme="majorBidi" w:hAnsiTheme="majorBidi" w:cstheme="majorBidi"/>
        </w:rPr>
        <w:t xml:space="preserve">structural </w:t>
      </w:r>
      <w:r w:rsidR="001A5580" w:rsidRPr="00B425CA">
        <w:rPr>
          <w:rFonts w:asciiTheme="majorBidi" w:hAnsiTheme="majorBidi" w:cstheme="majorBidi"/>
        </w:rPr>
        <w:t>domination take</w:t>
      </w:r>
      <w:r w:rsidR="00AD2CEA" w:rsidRPr="00B425CA">
        <w:rPr>
          <w:rFonts w:asciiTheme="majorBidi" w:hAnsiTheme="majorBidi" w:cstheme="majorBidi"/>
        </w:rPr>
        <w:t xml:space="preserve"> </w:t>
      </w:r>
      <w:r w:rsidR="00E13F9D" w:rsidRPr="00B425CA">
        <w:rPr>
          <w:rFonts w:asciiTheme="majorBidi" w:hAnsiTheme="majorBidi" w:cstheme="majorBidi"/>
        </w:rPr>
        <w:t xml:space="preserve">juridical </w:t>
      </w:r>
      <w:r w:rsidR="00935FAA" w:rsidRPr="00B425CA">
        <w:rPr>
          <w:rFonts w:asciiTheme="majorBidi" w:hAnsiTheme="majorBidi" w:cstheme="majorBidi"/>
        </w:rPr>
        <w:t>form</w:t>
      </w:r>
      <w:r w:rsidR="001A5580" w:rsidRPr="00B425CA">
        <w:rPr>
          <w:rFonts w:asciiTheme="majorBidi" w:hAnsiTheme="majorBidi" w:cstheme="majorBidi"/>
        </w:rPr>
        <w:t xml:space="preserve">. </w:t>
      </w:r>
      <w:r w:rsidR="00074687" w:rsidRPr="00B425CA">
        <w:rPr>
          <w:rFonts w:asciiTheme="majorBidi" w:hAnsiTheme="majorBidi" w:cstheme="majorBidi"/>
        </w:rPr>
        <w:t xml:space="preserve">However, </w:t>
      </w:r>
      <w:r w:rsidR="00603193" w:rsidRPr="00B425CA">
        <w:rPr>
          <w:rFonts w:asciiTheme="majorBidi" w:hAnsiTheme="majorBidi" w:cstheme="majorBidi"/>
        </w:rPr>
        <w:t>dominating power</w:t>
      </w:r>
      <w:r w:rsidR="00770D54" w:rsidRPr="00B425CA">
        <w:rPr>
          <w:rFonts w:asciiTheme="majorBidi" w:hAnsiTheme="majorBidi" w:cstheme="majorBidi"/>
        </w:rPr>
        <w:t xml:space="preserve"> is</w:t>
      </w:r>
      <w:r w:rsidR="005661C1" w:rsidRPr="00B425CA">
        <w:rPr>
          <w:rFonts w:asciiTheme="majorBidi" w:hAnsiTheme="majorBidi" w:cstheme="majorBidi"/>
        </w:rPr>
        <w:t xml:space="preserve"> </w:t>
      </w:r>
      <w:r w:rsidR="00370BC9" w:rsidRPr="00B425CA">
        <w:rPr>
          <w:rFonts w:asciiTheme="majorBidi" w:hAnsiTheme="majorBidi" w:cstheme="majorBidi"/>
        </w:rPr>
        <w:t xml:space="preserve">far </w:t>
      </w:r>
      <w:r w:rsidR="005661C1" w:rsidRPr="00B425CA">
        <w:rPr>
          <w:rFonts w:asciiTheme="majorBidi" w:hAnsiTheme="majorBidi" w:cstheme="majorBidi"/>
        </w:rPr>
        <w:t>more varie</w:t>
      </w:r>
      <w:r w:rsidR="00CE4979" w:rsidRPr="00B425CA">
        <w:rPr>
          <w:rFonts w:asciiTheme="majorBidi" w:hAnsiTheme="majorBidi" w:cstheme="majorBidi"/>
        </w:rPr>
        <w:t>d</w:t>
      </w:r>
      <w:r w:rsidR="00DA1ACB" w:rsidRPr="00B425CA">
        <w:rPr>
          <w:rFonts w:asciiTheme="majorBidi" w:hAnsiTheme="majorBidi" w:cstheme="majorBidi"/>
        </w:rPr>
        <w:t>, indirect,</w:t>
      </w:r>
      <w:r w:rsidR="005661C1" w:rsidRPr="00B425CA">
        <w:rPr>
          <w:rFonts w:asciiTheme="majorBidi" w:hAnsiTheme="majorBidi" w:cstheme="majorBidi"/>
        </w:rPr>
        <w:t xml:space="preserve"> and complex than </w:t>
      </w:r>
      <w:r w:rsidR="00583132" w:rsidRPr="00B425CA">
        <w:rPr>
          <w:rFonts w:asciiTheme="majorBidi" w:hAnsiTheme="majorBidi" w:cstheme="majorBidi"/>
        </w:rPr>
        <w:t xml:space="preserve">Rawls </w:t>
      </w:r>
      <w:r w:rsidR="00370BC9" w:rsidRPr="00B425CA">
        <w:rPr>
          <w:rFonts w:asciiTheme="majorBidi" w:hAnsiTheme="majorBidi" w:cstheme="majorBidi"/>
        </w:rPr>
        <w:t>imagine</w:t>
      </w:r>
      <w:r w:rsidR="00583132" w:rsidRPr="00B425CA">
        <w:rPr>
          <w:rFonts w:asciiTheme="majorBidi" w:hAnsiTheme="majorBidi" w:cstheme="majorBidi"/>
        </w:rPr>
        <w:t>s</w:t>
      </w:r>
      <w:r w:rsidR="00D329BC" w:rsidRPr="00B425CA">
        <w:rPr>
          <w:rFonts w:asciiTheme="majorBidi" w:hAnsiTheme="majorBidi" w:cstheme="majorBidi"/>
        </w:rPr>
        <w:t xml:space="preserve"> (</w:t>
      </w:r>
      <w:r w:rsidR="004139AF" w:rsidRPr="00B425CA">
        <w:rPr>
          <w:rFonts w:asciiTheme="majorBidi" w:hAnsiTheme="majorBidi" w:cstheme="majorBidi"/>
        </w:rPr>
        <w:t xml:space="preserve">2023, </w:t>
      </w:r>
      <w:r w:rsidR="00E570E6" w:rsidRPr="00B425CA">
        <w:rPr>
          <w:rFonts w:asciiTheme="majorBidi" w:hAnsiTheme="majorBidi" w:cstheme="majorBidi"/>
        </w:rPr>
        <w:t>188)</w:t>
      </w:r>
      <w:r w:rsidR="00370BC9" w:rsidRPr="00B425CA">
        <w:rPr>
          <w:rFonts w:asciiTheme="majorBidi" w:hAnsiTheme="majorBidi" w:cstheme="majorBidi"/>
        </w:rPr>
        <w:t>.</w:t>
      </w:r>
      <w:r w:rsidR="00583132" w:rsidRPr="00B425CA">
        <w:rPr>
          <w:rFonts w:asciiTheme="majorBidi" w:hAnsiTheme="majorBidi" w:cstheme="majorBidi"/>
        </w:rPr>
        <w:t xml:space="preserve"> </w:t>
      </w:r>
      <w:r w:rsidR="004139AF" w:rsidRPr="00B425CA">
        <w:rPr>
          <w:rFonts w:asciiTheme="majorBidi" w:hAnsiTheme="majorBidi" w:cstheme="majorBidi"/>
        </w:rPr>
        <w:t>Rawls’s picture of a well-ordered society implies that racial inequality originates in the unjust</w:t>
      </w:r>
      <w:r w:rsidR="004139AF" w:rsidRPr="00B425CA">
        <w:rPr>
          <w:rFonts w:asciiTheme="majorBidi" w:hAnsiTheme="majorBidi" w:cstheme="majorBidi"/>
          <w:i/>
          <w:iCs/>
        </w:rPr>
        <w:t xml:space="preserve"> </w:t>
      </w:r>
      <w:r w:rsidR="004139AF" w:rsidRPr="00B425CA">
        <w:rPr>
          <w:rFonts w:asciiTheme="majorBidi" w:hAnsiTheme="majorBidi" w:cstheme="majorBidi"/>
        </w:rPr>
        <w:t>organization of the basic structure. But</w:t>
      </w:r>
      <w:r w:rsidR="003B0D65" w:rsidRPr="00B425CA">
        <w:rPr>
          <w:rFonts w:asciiTheme="majorBidi" w:hAnsiTheme="majorBidi" w:cstheme="majorBidi"/>
        </w:rPr>
        <w:t xml:space="preserve"> the</w:t>
      </w:r>
      <w:r w:rsidR="007B16E7" w:rsidRPr="00B425CA">
        <w:rPr>
          <w:rFonts w:asciiTheme="majorBidi" w:hAnsiTheme="majorBidi" w:cstheme="majorBidi"/>
        </w:rPr>
        <w:t xml:space="preserve"> principles of justice do not </w:t>
      </w:r>
      <w:r w:rsidR="00F3412C" w:rsidRPr="00B425CA">
        <w:rPr>
          <w:rFonts w:asciiTheme="majorBidi" w:hAnsiTheme="majorBidi" w:cstheme="majorBidi"/>
        </w:rPr>
        <w:t>regulate</w:t>
      </w:r>
      <w:r w:rsidR="007B16E7" w:rsidRPr="00B425CA">
        <w:rPr>
          <w:rFonts w:asciiTheme="majorBidi" w:hAnsiTheme="majorBidi" w:cstheme="majorBidi"/>
        </w:rPr>
        <w:t xml:space="preserve"> </w:t>
      </w:r>
      <w:r w:rsidR="006D6375" w:rsidRPr="00B425CA">
        <w:rPr>
          <w:rFonts w:asciiTheme="majorBidi" w:hAnsiTheme="majorBidi" w:cstheme="majorBidi"/>
        </w:rPr>
        <w:t xml:space="preserve">individuals’ actions in </w:t>
      </w:r>
      <w:r w:rsidR="006F173D" w:rsidRPr="00B425CA">
        <w:rPr>
          <w:rFonts w:asciiTheme="majorBidi" w:hAnsiTheme="majorBidi" w:cstheme="majorBidi"/>
        </w:rPr>
        <w:t xml:space="preserve">interpersonal relations and </w:t>
      </w:r>
      <w:r w:rsidR="00102363" w:rsidRPr="00B425CA">
        <w:rPr>
          <w:rFonts w:asciiTheme="majorBidi" w:hAnsiTheme="majorBidi" w:cstheme="majorBidi"/>
        </w:rPr>
        <w:t xml:space="preserve">voluntary </w:t>
      </w:r>
      <w:r w:rsidR="006F173D" w:rsidRPr="00B425CA">
        <w:rPr>
          <w:rFonts w:asciiTheme="majorBidi" w:hAnsiTheme="majorBidi" w:cstheme="majorBidi"/>
        </w:rPr>
        <w:t>civil associations</w:t>
      </w:r>
      <w:r w:rsidR="009746A9" w:rsidRPr="00B425CA">
        <w:rPr>
          <w:rFonts w:asciiTheme="majorBidi" w:hAnsiTheme="majorBidi" w:cstheme="majorBidi"/>
        </w:rPr>
        <w:t>.</w:t>
      </w:r>
      <w:r w:rsidR="009668B2" w:rsidRPr="00B425CA">
        <w:rPr>
          <w:rFonts w:asciiTheme="majorBidi" w:hAnsiTheme="majorBidi" w:cstheme="majorBidi"/>
        </w:rPr>
        <w:t xml:space="preserve"> </w:t>
      </w:r>
      <w:r w:rsidR="00B40373" w:rsidRPr="00B425CA">
        <w:rPr>
          <w:rFonts w:asciiTheme="majorBidi" w:hAnsiTheme="majorBidi" w:cstheme="majorBidi"/>
        </w:rPr>
        <w:t>Because t</w:t>
      </w:r>
      <w:r w:rsidR="009746A9" w:rsidRPr="00B425CA">
        <w:rPr>
          <w:rFonts w:asciiTheme="majorBidi" w:hAnsiTheme="majorBidi" w:cstheme="majorBidi"/>
        </w:rPr>
        <w:t>he principles of ju</w:t>
      </w:r>
      <w:r w:rsidR="00B84F78" w:rsidRPr="00B425CA">
        <w:rPr>
          <w:rFonts w:asciiTheme="majorBidi" w:hAnsiTheme="majorBidi" w:cstheme="majorBidi"/>
        </w:rPr>
        <w:t>s</w:t>
      </w:r>
      <w:r w:rsidR="009746A9" w:rsidRPr="00B425CA">
        <w:rPr>
          <w:rFonts w:asciiTheme="majorBidi" w:hAnsiTheme="majorBidi" w:cstheme="majorBidi"/>
        </w:rPr>
        <w:t>tice</w:t>
      </w:r>
      <w:r w:rsidR="009668B2" w:rsidRPr="00B425CA">
        <w:rPr>
          <w:rFonts w:asciiTheme="majorBidi" w:hAnsiTheme="majorBidi" w:cstheme="majorBidi"/>
        </w:rPr>
        <w:t xml:space="preserve"> are not meant to</w:t>
      </w:r>
      <w:r w:rsidR="003B0D65" w:rsidRPr="00B425CA">
        <w:rPr>
          <w:rFonts w:asciiTheme="majorBidi" w:hAnsiTheme="majorBidi" w:cstheme="majorBidi"/>
        </w:rPr>
        <w:t xml:space="preserve"> </w:t>
      </w:r>
      <w:r w:rsidR="009668B2" w:rsidRPr="00B425CA">
        <w:rPr>
          <w:rFonts w:asciiTheme="majorBidi" w:hAnsiTheme="majorBidi" w:cstheme="majorBidi"/>
        </w:rPr>
        <w:t>govern</w:t>
      </w:r>
      <w:r w:rsidR="00811458" w:rsidRPr="00B425CA">
        <w:rPr>
          <w:rFonts w:asciiTheme="majorBidi" w:hAnsiTheme="majorBidi" w:cstheme="majorBidi"/>
        </w:rPr>
        <w:t xml:space="preserve"> </w:t>
      </w:r>
      <w:r w:rsidR="0068216F" w:rsidRPr="00B425CA">
        <w:rPr>
          <w:rFonts w:asciiTheme="majorBidi" w:hAnsiTheme="majorBidi" w:cstheme="majorBidi"/>
        </w:rPr>
        <w:t xml:space="preserve">non-institutionalized norms and </w:t>
      </w:r>
      <w:r w:rsidR="003B0D65" w:rsidRPr="00B425CA">
        <w:rPr>
          <w:rFonts w:asciiTheme="majorBidi" w:hAnsiTheme="majorBidi" w:cstheme="majorBidi"/>
        </w:rPr>
        <w:t>individual</w:t>
      </w:r>
      <w:r w:rsidR="00A3708E" w:rsidRPr="00B425CA">
        <w:rPr>
          <w:rFonts w:asciiTheme="majorBidi" w:hAnsiTheme="majorBidi" w:cstheme="majorBidi"/>
        </w:rPr>
        <w:t>s’</w:t>
      </w:r>
      <w:r w:rsidR="00811458" w:rsidRPr="00B425CA">
        <w:rPr>
          <w:rFonts w:asciiTheme="majorBidi" w:hAnsiTheme="majorBidi" w:cstheme="majorBidi"/>
        </w:rPr>
        <w:t xml:space="preserve"> action</w:t>
      </w:r>
      <w:r w:rsidR="008A3F37" w:rsidRPr="00B425CA">
        <w:rPr>
          <w:rFonts w:asciiTheme="majorBidi" w:hAnsiTheme="majorBidi" w:cstheme="majorBidi"/>
        </w:rPr>
        <w:t>s</w:t>
      </w:r>
      <w:r w:rsidR="00AA49EF" w:rsidRPr="00B425CA">
        <w:rPr>
          <w:rFonts w:asciiTheme="majorBidi" w:hAnsiTheme="majorBidi" w:cstheme="majorBidi"/>
        </w:rPr>
        <w:t>,</w:t>
      </w:r>
      <w:r w:rsidR="00811458" w:rsidRPr="00B425CA">
        <w:rPr>
          <w:rFonts w:asciiTheme="majorBidi" w:hAnsiTheme="majorBidi" w:cstheme="majorBidi"/>
        </w:rPr>
        <w:t xml:space="preserve"> save in the</w:t>
      </w:r>
      <w:r w:rsidR="00434FFD" w:rsidRPr="00B425CA">
        <w:rPr>
          <w:rFonts w:asciiTheme="majorBidi" w:hAnsiTheme="majorBidi" w:cstheme="majorBidi"/>
        </w:rPr>
        <w:t xml:space="preserve"> limited</w:t>
      </w:r>
      <w:r w:rsidR="00811458" w:rsidRPr="00B425CA">
        <w:rPr>
          <w:rFonts w:asciiTheme="majorBidi" w:hAnsiTheme="majorBidi" w:cstheme="majorBidi"/>
        </w:rPr>
        <w:t xml:space="preserve"> case</w:t>
      </w:r>
      <w:r w:rsidR="00434FFD" w:rsidRPr="00B425CA">
        <w:rPr>
          <w:rFonts w:asciiTheme="majorBidi" w:hAnsiTheme="majorBidi" w:cstheme="majorBidi"/>
        </w:rPr>
        <w:t>s</w:t>
      </w:r>
      <w:r w:rsidR="00811458" w:rsidRPr="00B425CA">
        <w:rPr>
          <w:rFonts w:asciiTheme="majorBidi" w:hAnsiTheme="majorBidi" w:cstheme="majorBidi"/>
        </w:rPr>
        <w:t xml:space="preserve"> of </w:t>
      </w:r>
      <w:r w:rsidR="00212E0C" w:rsidRPr="00B425CA">
        <w:rPr>
          <w:rFonts w:asciiTheme="majorBidi" w:hAnsiTheme="majorBidi" w:cstheme="majorBidi"/>
        </w:rPr>
        <w:t xml:space="preserve">individuals’ </w:t>
      </w:r>
      <w:r w:rsidR="008C2D5B" w:rsidRPr="00B425CA">
        <w:rPr>
          <w:rFonts w:asciiTheme="majorBidi" w:hAnsiTheme="majorBidi" w:cstheme="majorBidi"/>
        </w:rPr>
        <w:t>holding public office</w:t>
      </w:r>
      <w:r w:rsidR="00B40373" w:rsidRPr="00B425CA">
        <w:rPr>
          <w:rFonts w:asciiTheme="majorBidi" w:hAnsiTheme="majorBidi" w:cstheme="majorBidi"/>
        </w:rPr>
        <w:t xml:space="preserve">, </w:t>
      </w:r>
      <w:r w:rsidR="002E4A61" w:rsidRPr="00B425CA">
        <w:rPr>
          <w:rFonts w:asciiTheme="majorBidi" w:hAnsiTheme="majorBidi" w:cstheme="majorBidi"/>
        </w:rPr>
        <w:t xml:space="preserve">the </w:t>
      </w:r>
      <w:r w:rsidR="00B40373" w:rsidRPr="00B425CA">
        <w:rPr>
          <w:rFonts w:asciiTheme="majorBidi" w:hAnsiTheme="majorBidi" w:cstheme="majorBidi"/>
        </w:rPr>
        <w:t xml:space="preserve">legitimate extension </w:t>
      </w:r>
      <w:r w:rsidR="008F619E" w:rsidRPr="00B425CA">
        <w:rPr>
          <w:rFonts w:asciiTheme="majorBidi" w:hAnsiTheme="majorBidi" w:cstheme="majorBidi"/>
        </w:rPr>
        <w:t xml:space="preserve">of the principles of justice </w:t>
      </w:r>
      <w:r w:rsidR="00E7294C" w:rsidRPr="00B425CA">
        <w:rPr>
          <w:rFonts w:asciiTheme="majorBidi" w:hAnsiTheme="majorBidi" w:cstheme="majorBidi"/>
        </w:rPr>
        <w:t>fall</w:t>
      </w:r>
      <w:r w:rsidR="00A3708E" w:rsidRPr="00B425CA">
        <w:rPr>
          <w:rFonts w:asciiTheme="majorBidi" w:hAnsiTheme="majorBidi" w:cstheme="majorBidi"/>
        </w:rPr>
        <w:t>s</w:t>
      </w:r>
      <w:r w:rsidR="00E7294C" w:rsidRPr="00B425CA">
        <w:rPr>
          <w:rFonts w:asciiTheme="majorBidi" w:hAnsiTheme="majorBidi" w:cstheme="majorBidi"/>
        </w:rPr>
        <w:t xml:space="preserve"> short of </w:t>
      </w:r>
      <w:r w:rsidR="002E4A61" w:rsidRPr="00B425CA">
        <w:rPr>
          <w:rFonts w:asciiTheme="majorBidi" w:hAnsiTheme="majorBidi" w:cstheme="majorBidi"/>
        </w:rPr>
        <w:t>preventing</w:t>
      </w:r>
      <w:r w:rsidR="00B44271" w:rsidRPr="00B425CA">
        <w:rPr>
          <w:rFonts w:asciiTheme="majorBidi" w:hAnsiTheme="majorBidi" w:cstheme="majorBidi"/>
        </w:rPr>
        <w:t xml:space="preserve"> “elite snobbery” </w:t>
      </w:r>
      <w:r w:rsidR="003B0D65" w:rsidRPr="00B425CA">
        <w:rPr>
          <w:rFonts w:asciiTheme="majorBidi" w:hAnsiTheme="majorBidi" w:cstheme="majorBidi"/>
        </w:rPr>
        <w:t>(</w:t>
      </w:r>
      <w:r w:rsidR="00F65FF7" w:rsidRPr="00B425CA">
        <w:rPr>
          <w:rFonts w:asciiTheme="majorBidi" w:hAnsiTheme="majorBidi" w:cstheme="majorBidi"/>
        </w:rPr>
        <w:t>Richardson 19</w:t>
      </w:r>
      <w:r w:rsidR="004912EA" w:rsidRPr="00B425CA">
        <w:rPr>
          <w:rFonts w:asciiTheme="majorBidi" w:hAnsiTheme="majorBidi" w:cstheme="majorBidi"/>
        </w:rPr>
        <w:t>0-97</w:t>
      </w:r>
      <w:r w:rsidR="008145CB" w:rsidRPr="00B425CA">
        <w:rPr>
          <w:rFonts w:asciiTheme="majorBidi" w:hAnsiTheme="majorBidi" w:cstheme="majorBidi"/>
        </w:rPr>
        <w:t>; cf. Kelly</w:t>
      </w:r>
      <w:r w:rsidR="00F54657" w:rsidRPr="00B425CA">
        <w:rPr>
          <w:rFonts w:asciiTheme="majorBidi" w:hAnsiTheme="majorBidi" w:cstheme="majorBidi"/>
        </w:rPr>
        <w:t xml:space="preserve"> 2017, </w:t>
      </w:r>
      <w:r w:rsidR="00562648" w:rsidRPr="00B425CA">
        <w:rPr>
          <w:rFonts w:asciiTheme="majorBidi" w:hAnsiTheme="majorBidi" w:cstheme="majorBidi"/>
        </w:rPr>
        <w:t>90</w:t>
      </w:r>
      <w:r w:rsidR="003B0D65" w:rsidRPr="00B425CA">
        <w:rPr>
          <w:rFonts w:asciiTheme="majorBidi" w:hAnsiTheme="majorBidi" w:cstheme="majorBidi"/>
        </w:rPr>
        <w:t>).</w:t>
      </w:r>
      <w:r w:rsidR="008A3F37" w:rsidRPr="00B425CA">
        <w:rPr>
          <w:rFonts w:asciiTheme="majorBidi" w:hAnsiTheme="majorBidi" w:cstheme="majorBidi"/>
        </w:rPr>
        <w:t xml:space="preserve"> </w:t>
      </w:r>
      <w:r w:rsidR="00307BA9" w:rsidRPr="00B425CA">
        <w:rPr>
          <w:rFonts w:asciiTheme="majorBidi" w:hAnsiTheme="majorBidi" w:cstheme="majorBidi"/>
        </w:rPr>
        <w:t>Individuals with superior social capital, such as connections to exclusive social networks and professional opportunities, can acquire illicit power over others</w:t>
      </w:r>
      <w:r w:rsidR="00D063BE" w:rsidRPr="00B425CA">
        <w:rPr>
          <w:rFonts w:asciiTheme="majorBidi" w:hAnsiTheme="majorBidi" w:cstheme="majorBidi"/>
        </w:rPr>
        <w:t>. Wors</w:t>
      </w:r>
      <w:r w:rsidR="00CF278F" w:rsidRPr="00B425CA">
        <w:rPr>
          <w:rFonts w:asciiTheme="majorBidi" w:hAnsiTheme="majorBidi" w:cstheme="majorBidi"/>
        </w:rPr>
        <w:t>e</w:t>
      </w:r>
      <w:r w:rsidR="00D063BE" w:rsidRPr="00B425CA">
        <w:rPr>
          <w:rFonts w:asciiTheme="majorBidi" w:hAnsiTheme="majorBidi" w:cstheme="majorBidi"/>
        </w:rPr>
        <w:t xml:space="preserve"> still,</w:t>
      </w:r>
      <w:r w:rsidR="00307BA9" w:rsidRPr="00B425CA">
        <w:rPr>
          <w:rFonts w:asciiTheme="majorBidi" w:hAnsiTheme="majorBidi" w:cstheme="majorBidi"/>
        </w:rPr>
        <w:t xml:space="preserve"> </w:t>
      </w:r>
      <w:r w:rsidR="00D063BE" w:rsidRPr="00B425CA">
        <w:rPr>
          <w:rFonts w:asciiTheme="majorBidi" w:hAnsiTheme="majorBidi" w:cstheme="majorBidi"/>
        </w:rPr>
        <w:t>background</w:t>
      </w:r>
      <w:r w:rsidR="00307BA9" w:rsidRPr="00B425CA">
        <w:rPr>
          <w:rFonts w:asciiTheme="majorBidi" w:hAnsiTheme="majorBidi" w:cstheme="majorBidi"/>
        </w:rPr>
        <w:t xml:space="preserve"> cultural norms </w:t>
      </w:r>
      <w:r w:rsidR="00CF278F" w:rsidRPr="00B425CA">
        <w:rPr>
          <w:rFonts w:asciiTheme="majorBidi" w:hAnsiTheme="majorBidi" w:cstheme="majorBidi"/>
        </w:rPr>
        <w:t>will tend to</w:t>
      </w:r>
      <w:r w:rsidR="00307BA9" w:rsidRPr="00B425CA">
        <w:rPr>
          <w:rFonts w:asciiTheme="majorBidi" w:hAnsiTheme="majorBidi" w:cstheme="majorBidi"/>
        </w:rPr>
        <w:t xml:space="preserve"> favor elites’ interests and epistemic outlooks. </w:t>
      </w:r>
      <w:r w:rsidR="00A3708E" w:rsidRPr="00B425CA">
        <w:rPr>
          <w:rFonts w:asciiTheme="majorBidi" w:hAnsiTheme="majorBidi" w:cstheme="majorBidi"/>
        </w:rPr>
        <w:t>I</w:t>
      </w:r>
      <w:r w:rsidR="00307BA9" w:rsidRPr="00B425CA">
        <w:rPr>
          <w:rFonts w:asciiTheme="majorBidi" w:hAnsiTheme="majorBidi" w:cstheme="majorBidi"/>
        </w:rPr>
        <w:t>ndividual “choices” about “where to live, whom to befriend, and how to treat people in informal contexts” are protected by the principle of equal basic liberty and yet “if widespread would arguably introduce injustice, especially over time” (Matthew 2017, 238).</w:t>
      </w:r>
      <w:r w:rsidR="00793768" w:rsidRPr="00B425CA">
        <w:rPr>
          <w:rFonts w:asciiTheme="majorBidi" w:hAnsiTheme="majorBidi" w:cstheme="majorBidi"/>
        </w:rPr>
        <w:t xml:space="preserve"> </w:t>
      </w:r>
      <w:r w:rsidR="001A0E36" w:rsidRPr="00B425CA">
        <w:rPr>
          <w:rFonts w:asciiTheme="majorBidi" w:hAnsiTheme="majorBidi" w:cstheme="majorBidi"/>
        </w:rPr>
        <w:t>It appears that e</w:t>
      </w:r>
      <w:r w:rsidR="00B72311" w:rsidRPr="00B425CA">
        <w:rPr>
          <w:rFonts w:asciiTheme="majorBidi" w:hAnsiTheme="majorBidi" w:cstheme="majorBidi"/>
        </w:rPr>
        <w:t xml:space="preserve">ven a just basic structure would fail to prevent the emergence of new forms of </w:t>
      </w:r>
      <w:r w:rsidR="00B72311" w:rsidRPr="00B425CA">
        <w:rPr>
          <w:rFonts w:asciiTheme="majorBidi" w:hAnsiTheme="majorBidi" w:cstheme="majorBidi"/>
        </w:rPr>
        <w:lastRenderedPageBreak/>
        <w:t xml:space="preserve">structural domination. </w:t>
      </w:r>
      <w:r w:rsidR="00793768" w:rsidRPr="00B425CA">
        <w:rPr>
          <w:rFonts w:asciiTheme="majorBidi" w:hAnsiTheme="majorBidi" w:cstheme="majorBidi"/>
        </w:rPr>
        <w:t xml:space="preserve">In sum, the worry is that Rawls inadvertently implies that the denial of equal basic liberties and fair opportunity define the </w:t>
      </w:r>
      <w:r w:rsidR="00200A19" w:rsidRPr="00B425CA">
        <w:rPr>
          <w:rFonts w:asciiTheme="majorBidi" w:hAnsiTheme="majorBidi" w:cstheme="majorBidi"/>
        </w:rPr>
        <w:t>varied social phenomena of</w:t>
      </w:r>
      <w:r w:rsidR="00793768" w:rsidRPr="00B425CA">
        <w:rPr>
          <w:rFonts w:asciiTheme="majorBidi" w:hAnsiTheme="majorBidi" w:cstheme="majorBidi"/>
        </w:rPr>
        <w:t xml:space="preserve"> racism</w:t>
      </w:r>
      <w:r w:rsidR="00D80D16" w:rsidRPr="00B425CA">
        <w:rPr>
          <w:rFonts w:asciiTheme="majorBidi" w:hAnsiTheme="majorBidi" w:cstheme="majorBidi"/>
        </w:rPr>
        <w:t xml:space="preserve"> to sideline interpersonal exclusionary dynamics among individuals and groups</w:t>
      </w:r>
      <w:r w:rsidR="00793768" w:rsidRPr="00B425CA">
        <w:rPr>
          <w:rFonts w:asciiTheme="majorBidi" w:hAnsiTheme="majorBidi" w:cstheme="majorBidi"/>
        </w:rPr>
        <w:t xml:space="preserve">. </w:t>
      </w:r>
      <w:r w:rsidR="00767868" w:rsidRPr="00B425CA">
        <w:rPr>
          <w:rFonts w:asciiTheme="majorBidi" w:hAnsiTheme="majorBidi" w:cstheme="majorBidi"/>
        </w:rPr>
        <w:t>O</w:t>
      </w:r>
      <w:r w:rsidR="00793768" w:rsidRPr="00B425CA">
        <w:rPr>
          <w:rFonts w:asciiTheme="majorBidi" w:hAnsiTheme="majorBidi" w:cstheme="majorBidi"/>
        </w:rPr>
        <w:t>ne needs an argument that demonstrates that raci</w:t>
      </w:r>
      <w:r w:rsidR="0034152B" w:rsidRPr="00B425CA">
        <w:rPr>
          <w:rFonts w:asciiTheme="majorBidi" w:hAnsiTheme="majorBidi" w:cstheme="majorBidi"/>
        </w:rPr>
        <w:t>al injustice</w:t>
      </w:r>
      <w:r w:rsidR="00793768" w:rsidRPr="00B425CA">
        <w:rPr>
          <w:rFonts w:asciiTheme="majorBidi" w:hAnsiTheme="majorBidi" w:cstheme="majorBidi"/>
        </w:rPr>
        <w:t xml:space="preserve"> </w:t>
      </w:r>
      <w:r w:rsidR="0034152B" w:rsidRPr="00B425CA">
        <w:rPr>
          <w:rFonts w:asciiTheme="majorBidi" w:hAnsiTheme="majorBidi" w:cstheme="majorBidi"/>
        </w:rPr>
        <w:t>is delimited by</w:t>
      </w:r>
      <w:r w:rsidR="00793768" w:rsidRPr="00B425CA">
        <w:rPr>
          <w:rFonts w:asciiTheme="majorBidi" w:hAnsiTheme="majorBidi" w:cstheme="majorBidi"/>
        </w:rPr>
        <w:t xml:space="preserve"> the loss of equal basic liberties and fair opportunity alone, which Rawls does not provide</w:t>
      </w:r>
      <w:r w:rsidR="003C6A2F" w:rsidRPr="00B425CA">
        <w:rPr>
          <w:rFonts w:asciiTheme="majorBidi" w:hAnsiTheme="majorBidi" w:cstheme="majorBidi"/>
        </w:rPr>
        <w:t xml:space="preserve"> and, in any case, seems wrongheaded</w:t>
      </w:r>
      <w:r w:rsidR="00BE5817" w:rsidRPr="00B425CA">
        <w:rPr>
          <w:rFonts w:asciiTheme="majorBidi" w:hAnsiTheme="majorBidi" w:cstheme="majorBidi"/>
        </w:rPr>
        <w:t>.</w:t>
      </w:r>
      <w:r w:rsidR="003C6A2F" w:rsidRPr="00B425CA">
        <w:rPr>
          <w:rFonts w:asciiTheme="majorBidi" w:hAnsiTheme="majorBidi" w:cstheme="majorBidi"/>
        </w:rPr>
        <w:t xml:space="preserve"> </w:t>
      </w:r>
    </w:p>
    <w:p w14:paraId="587C1692" w14:textId="64785355" w:rsidR="00CE4979" w:rsidRPr="00B425CA" w:rsidRDefault="00546E09" w:rsidP="00576FA8">
      <w:pPr>
        <w:spacing w:line="480" w:lineRule="auto"/>
        <w:ind w:firstLine="720"/>
        <w:jc w:val="both"/>
        <w:rPr>
          <w:rFonts w:asciiTheme="majorBidi" w:hAnsiTheme="majorBidi" w:cstheme="majorBidi"/>
        </w:rPr>
      </w:pPr>
      <w:r w:rsidRPr="00B425CA">
        <w:rPr>
          <w:rFonts w:asciiTheme="majorBidi" w:hAnsiTheme="majorBidi" w:cstheme="majorBidi"/>
        </w:rPr>
        <w:t>Contemporary discussion about what constitutes the social phenomena of racial injustice are</w:t>
      </w:r>
      <w:r w:rsidR="00153586" w:rsidRPr="00B425CA">
        <w:rPr>
          <w:rFonts w:asciiTheme="majorBidi" w:hAnsiTheme="majorBidi" w:cstheme="majorBidi"/>
        </w:rPr>
        <w:t xml:space="preserve"> sophisticated and point to multi</w:t>
      </w:r>
      <w:r w:rsidR="00B93D33" w:rsidRPr="00B425CA">
        <w:rPr>
          <w:rFonts w:asciiTheme="majorBidi" w:hAnsiTheme="majorBidi" w:cstheme="majorBidi"/>
        </w:rPr>
        <w:t>-dimensional,</w:t>
      </w:r>
      <w:r w:rsidR="00FF4AE6" w:rsidRPr="00B425CA">
        <w:rPr>
          <w:rFonts w:asciiTheme="majorBidi" w:hAnsiTheme="majorBidi" w:cstheme="majorBidi"/>
        </w:rPr>
        <w:t xml:space="preserve"> interlocking mechanisms of domination. Richardson is no doubt right about this. </w:t>
      </w:r>
      <w:r w:rsidR="001407BB" w:rsidRPr="00B425CA">
        <w:rPr>
          <w:rFonts w:asciiTheme="majorBidi" w:hAnsiTheme="majorBidi" w:cstheme="majorBidi"/>
        </w:rPr>
        <w:t>Yet</w:t>
      </w:r>
      <w:r w:rsidR="006102F7" w:rsidRPr="00B425CA">
        <w:rPr>
          <w:rFonts w:asciiTheme="majorBidi" w:hAnsiTheme="majorBidi" w:cstheme="majorBidi"/>
        </w:rPr>
        <w:t>, t</w:t>
      </w:r>
      <w:r w:rsidR="00123976" w:rsidRPr="00B425CA">
        <w:rPr>
          <w:rFonts w:asciiTheme="majorBidi" w:hAnsiTheme="majorBidi" w:cstheme="majorBidi"/>
        </w:rPr>
        <w:t>extual evidence</w:t>
      </w:r>
      <w:r w:rsidR="006102F7" w:rsidRPr="00B425CA">
        <w:rPr>
          <w:rFonts w:asciiTheme="majorBidi" w:hAnsiTheme="majorBidi" w:cstheme="majorBidi"/>
        </w:rPr>
        <w:t xml:space="preserve"> </w:t>
      </w:r>
      <w:r w:rsidR="00C2009A" w:rsidRPr="00B425CA">
        <w:rPr>
          <w:rFonts w:asciiTheme="majorBidi" w:hAnsiTheme="majorBidi" w:cstheme="majorBidi"/>
        </w:rPr>
        <w:t>do</w:t>
      </w:r>
      <w:r w:rsidR="00123976" w:rsidRPr="00B425CA">
        <w:rPr>
          <w:rFonts w:asciiTheme="majorBidi" w:hAnsiTheme="majorBidi" w:cstheme="majorBidi"/>
        </w:rPr>
        <w:t>es</w:t>
      </w:r>
      <w:r w:rsidR="00C2009A" w:rsidRPr="00B425CA">
        <w:rPr>
          <w:rFonts w:asciiTheme="majorBidi" w:hAnsiTheme="majorBidi" w:cstheme="majorBidi"/>
        </w:rPr>
        <w:t xml:space="preserve"> not support</w:t>
      </w:r>
      <w:r w:rsidR="008C7AB7" w:rsidRPr="00B425CA">
        <w:rPr>
          <w:rFonts w:asciiTheme="majorBidi" w:hAnsiTheme="majorBidi" w:cstheme="majorBidi"/>
        </w:rPr>
        <w:t xml:space="preserve"> </w:t>
      </w:r>
      <w:r w:rsidR="00FF4AE6" w:rsidRPr="00B425CA">
        <w:rPr>
          <w:rFonts w:asciiTheme="majorBidi" w:hAnsiTheme="majorBidi" w:cstheme="majorBidi"/>
        </w:rPr>
        <w:t xml:space="preserve">his </w:t>
      </w:r>
      <w:r w:rsidR="00F50BB6" w:rsidRPr="00B425CA">
        <w:rPr>
          <w:rFonts w:asciiTheme="majorBidi" w:hAnsiTheme="majorBidi" w:cstheme="majorBidi"/>
        </w:rPr>
        <w:t>narrowly</w:t>
      </w:r>
      <w:r w:rsidR="00AA49EF" w:rsidRPr="00B425CA">
        <w:rPr>
          <w:rFonts w:asciiTheme="majorBidi" w:hAnsiTheme="majorBidi" w:cstheme="majorBidi"/>
        </w:rPr>
        <w:t xml:space="preserve"> </w:t>
      </w:r>
      <w:r w:rsidR="007075FA" w:rsidRPr="00B425CA">
        <w:rPr>
          <w:rFonts w:asciiTheme="majorBidi" w:hAnsiTheme="majorBidi" w:cstheme="majorBidi"/>
        </w:rPr>
        <w:t>“</w:t>
      </w:r>
      <w:r w:rsidR="00255579" w:rsidRPr="00B425CA">
        <w:rPr>
          <w:rFonts w:asciiTheme="majorBidi" w:hAnsiTheme="majorBidi" w:cstheme="majorBidi"/>
        </w:rPr>
        <w:t>juridical”</w:t>
      </w:r>
      <w:r w:rsidR="00AA49EF" w:rsidRPr="00B425CA">
        <w:rPr>
          <w:rFonts w:asciiTheme="majorBidi" w:hAnsiTheme="majorBidi" w:cstheme="majorBidi"/>
        </w:rPr>
        <w:t xml:space="preserve"> </w:t>
      </w:r>
      <w:r w:rsidR="007075FA" w:rsidRPr="00B425CA">
        <w:rPr>
          <w:rFonts w:asciiTheme="majorBidi" w:hAnsiTheme="majorBidi" w:cstheme="majorBidi"/>
        </w:rPr>
        <w:t>reading</w:t>
      </w:r>
      <w:r w:rsidR="008C2D5B" w:rsidRPr="00B425CA">
        <w:rPr>
          <w:rFonts w:asciiTheme="majorBidi" w:hAnsiTheme="majorBidi" w:cstheme="majorBidi"/>
        </w:rPr>
        <w:t xml:space="preserve"> of</w:t>
      </w:r>
      <w:r w:rsidR="00C95C19" w:rsidRPr="00B425CA">
        <w:rPr>
          <w:rFonts w:asciiTheme="majorBidi" w:hAnsiTheme="majorBidi" w:cstheme="majorBidi"/>
        </w:rPr>
        <w:t xml:space="preserve"> </w:t>
      </w:r>
      <w:r w:rsidR="008C2D5B" w:rsidRPr="00B425CA">
        <w:rPr>
          <w:rFonts w:asciiTheme="majorBidi" w:hAnsiTheme="majorBidi" w:cstheme="majorBidi"/>
        </w:rPr>
        <w:t>the basic structure</w:t>
      </w:r>
      <w:r w:rsidR="001A514C" w:rsidRPr="00B425CA">
        <w:rPr>
          <w:rFonts w:asciiTheme="majorBidi" w:hAnsiTheme="majorBidi" w:cstheme="majorBidi"/>
        </w:rPr>
        <w:t xml:space="preserve">. </w:t>
      </w:r>
      <w:r w:rsidR="00AD30F4" w:rsidRPr="00B425CA">
        <w:rPr>
          <w:rFonts w:asciiTheme="majorBidi" w:hAnsiTheme="majorBidi" w:cstheme="majorBidi"/>
        </w:rPr>
        <w:t>Rawls</w:t>
      </w:r>
      <w:r w:rsidR="00B84A68" w:rsidRPr="00B425CA">
        <w:rPr>
          <w:rFonts w:asciiTheme="majorBidi" w:hAnsiTheme="majorBidi" w:cstheme="majorBidi"/>
        </w:rPr>
        <w:t xml:space="preserve"> </w:t>
      </w:r>
      <w:r w:rsidR="00130A7C" w:rsidRPr="00B425CA">
        <w:rPr>
          <w:rFonts w:asciiTheme="majorBidi" w:hAnsiTheme="majorBidi" w:cstheme="majorBidi"/>
        </w:rPr>
        <w:t xml:space="preserve">treats </w:t>
      </w:r>
      <w:r w:rsidR="00B84A68" w:rsidRPr="00B425CA">
        <w:rPr>
          <w:rFonts w:asciiTheme="majorBidi" w:hAnsiTheme="majorBidi" w:cstheme="majorBidi"/>
        </w:rPr>
        <w:t xml:space="preserve">the basic structure as </w:t>
      </w:r>
      <w:r w:rsidR="00856D99" w:rsidRPr="00B425CA">
        <w:rPr>
          <w:rFonts w:asciiTheme="majorBidi" w:hAnsiTheme="majorBidi" w:cstheme="majorBidi"/>
        </w:rPr>
        <w:t>a</w:t>
      </w:r>
      <w:r w:rsidR="00173394" w:rsidRPr="00B425CA">
        <w:rPr>
          <w:rFonts w:asciiTheme="majorBidi" w:hAnsiTheme="majorBidi" w:cstheme="majorBidi"/>
        </w:rPr>
        <w:t xml:space="preserve"> </w:t>
      </w:r>
      <w:r w:rsidR="00856D99" w:rsidRPr="00B425CA">
        <w:rPr>
          <w:rFonts w:asciiTheme="majorBidi" w:hAnsiTheme="majorBidi" w:cstheme="majorBidi"/>
        </w:rPr>
        <w:t xml:space="preserve">system </w:t>
      </w:r>
      <w:r w:rsidR="00576FA8" w:rsidRPr="00B425CA">
        <w:rPr>
          <w:rFonts w:asciiTheme="majorBidi" w:hAnsiTheme="majorBidi" w:cstheme="majorBidi"/>
        </w:rPr>
        <w:t xml:space="preserve">of social cooperation </w:t>
      </w:r>
      <w:r w:rsidR="00856D99" w:rsidRPr="00B425CA">
        <w:rPr>
          <w:rFonts w:asciiTheme="majorBidi" w:hAnsiTheme="majorBidi" w:cstheme="majorBidi"/>
        </w:rPr>
        <w:t xml:space="preserve">that encompasses a wide range of </w:t>
      </w:r>
      <w:r w:rsidR="00A12EF2" w:rsidRPr="00B425CA">
        <w:rPr>
          <w:rFonts w:asciiTheme="majorBidi" w:hAnsiTheme="majorBidi" w:cstheme="majorBidi"/>
        </w:rPr>
        <w:t xml:space="preserve">extra-legal </w:t>
      </w:r>
      <w:r w:rsidR="00856D99" w:rsidRPr="00B425CA">
        <w:rPr>
          <w:rFonts w:asciiTheme="majorBidi" w:hAnsiTheme="majorBidi" w:cstheme="majorBidi"/>
        </w:rPr>
        <w:t>values and practices</w:t>
      </w:r>
      <w:r w:rsidR="00173394" w:rsidRPr="00B425CA">
        <w:rPr>
          <w:rFonts w:asciiTheme="majorBidi" w:hAnsiTheme="majorBidi" w:cstheme="majorBidi"/>
        </w:rPr>
        <w:t xml:space="preserve"> that should</w:t>
      </w:r>
      <w:r w:rsidR="004063D8" w:rsidRPr="00B425CA">
        <w:rPr>
          <w:rFonts w:asciiTheme="majorBidi" w:hAnsiTheme="majorBidi" w:cstheme="majorBidi"/>
        </w:rPr>
        <w:t xml:space="preserve"> </w:t>
      </w:r>
      <w:r w:rsidR="00173394" w:rsidRPr="00B425CA">
        <w:rPr>
          <w:rFonts w:asciiTheme="majorBidi" w:hAnsiTheme="majorBidi" w:cstheme="majorBidi"/>
        </w:rPr>
        <w:t xml:space="preserve">generate </w:t>
      </w:r>
      <w:r w:rsidR="004063D8" w:rsidRPr="00B425CA">
        <w:rPr>
          <w:rFonts w:asciiTheme="majorBidi" w:hAnsiTheme="majorBidi" w:cstheme="majorBidi"/>
        </w:rPr>
        <w:t xml:space="preserve">a </w:t>
      </w:r>
      <w:r w:rsidR="00173394" w:rsidRPr="00B425CA">
        <w:rPr>
          <w:rFonts w:asciiTheme="majorBidi" w:hAnsiTheme="majorBidi" w:cstheme="majorBidi"/>
        </w:rPr>
        <w:t>social uni</w:t>
      </w:r>
      <w:r w:rsidR="00AC1A17" w:rsidRPr="00B425CA">
        <w:rPr>
          <w:rFonts w:asciiTheme="majorBidi" w:hAnsiTheme="majorBidi" w:cstheme="majorBidi"/>
        </w:rPr>
        <w:t>on</w:t>
      </w:r>
      <w:r w:rsidR="00222928" w:rsidRPr="00B425CA">
        <w:rPr>
          <w:rFonts w:asciiTheme="majorBidi" w:hAnsiTheme="majorBidi" w:cstheme="majorBidi"/>
        </w:rPr>
        <w:t xml:space="preserve"> </w:t>
      </w:r>
      <w:r w:rsidR="00AE74FB" w:rsidRPr="00B425CA">
        <w:rPr>
          <w:rFonts w:asciiTheme="majorBidi" w:hAnsiTheme="majorBidi" w:cstheme="majorBidi"/>
        </w:rPr>
        <w:t>based on reciprocal good will</w:t>
      </w:r>
      <w:r w:rsidR="006E2BAB" w:rsidRPr="00B425CA">
        <w:rPr>
          <w:rFonts w:asciiTheme="majorBidi" w:hAnsiTheme="majorBidi" w:cstheme="majorBidi"/>
        </w:rPr>
        <w:t xml:space="preserve"> </w:t>
      </w:r>
      <w:r w:rsidR="008145CB" w:rsidRPr="00B425CA">
        <w:rPr>
          <w:rFonts w:asciiTheme="majorBidi" w:hAnsiTheme="majorBidi" w:cstheme="majorBidi"/>
        </w:rPr>
        <w:t xml:space="preserve">among free and equal civic fellows </w:t>
      </w:r>
      <w:r w:rsidR="006E2BAB" w:rsidRPr="00B425CA">
        <w:rPr>
          <w:rFonts w:asciiTheme="majorBidi" w:hAnsiTheme="majorBidi" w:cstheme="majorBidi"/>
        </w:rPr>
        <w:t>(</w:t>
      </w:r>
      <w:r w:rsidR="00016AA7" w:rsidRPr="00B425CA">
        <w:rPr>
          <w:rFonts w:asciiTheme="majorBidi" w:hAnsiTheme="majorBidi" w:cstheme="majorBidi"/>
        </w:rPr>
        <w:t xml:space="preserve">1999, </w:t>
      </w:r>
      <w:r w:rsidR="00A649DC" w:rsidRPr="00B425CA">
        <w:rPr>
          <w:rFonts w:asciiTheme="majorBidi" w:hAnsiTheme="majorBidi" w:cstheme="majorBidi"/>
        </w:rPr>
        <w:t>456-64</w:t>
      </w:r>
      <w:r w:rsidR="006E2BAB" w:rsidRPr="00B425CA">
        <w:rPr>
          <w:rFonts w:asciiTheme="majorBidi" w:hAnsiTheme="majorBidi" w:cstheme="majorBidi"/>
        </w:rPr>
        <w:t>)</w:t>
      </w:r>
      <w:r w:rsidR="00AE74FB" w:rsidRPr="00B425CA">
        <w:rPr>
          <w:rFonts w:asciiTheme="majorBidi" w:hAnsiTheme="majorBidi" w:cstheme="majorBidi"/>
        </w:rPr>
        <w:t xml:space="preserve">. </w:t>
      </w:r>
      <w:r w:rsidR="00C2009A" w:rsidRPr="00B425CA">
        <w:rPr>
          <w:rFonts w:asciiTheme="majorBidi" w:hAnsiTheme="majorBidi" w:cstheme="majorBidi"/>
        </w:rPr>
        <w:t>Emphasizing the underappreciated value of social unity</w:t>
      </w:r>
      <w:r w:rsidR="00ED316E" w:rsidRPr="00B425CA">
        <w:rPr>
          <w:rFonts w:asciiTheme="majorBidi" w:hAnsiTheme="majorBidi" w:cstheme="majorBidi"/>
        </w:rPr>
        <w:t xml:space="preserve"> in justice as fairness</w:t>
      </w:r>
      <w:r w:rsidR="00C2009A" w:rsidRPr="00B425CA">
        <w:rPr>
          <w:rFonts w:asciiTheme="majorBidi" w:hAnsiTheme="majorBidi" w:cstheme="majorBidi"/>
        </w:rPr>
        <w:t>,</w:t>
      </w:r>
      <w:r w:rsidR="004063D8" w:rsidRPr="00B425CA">
        <w:rPr>
          <w:rFonts w:asciiTheme="majorBidi" w:hAnsiTheme="majorBidi" w:cstheme="majorBidi"/>
        </w:rPr>
        <w:t xml:space="preserve"> </w:t>
      </w:r>
      <w:r w:rsidR="00B0627E" w:rsidRPr="00B425CA">
        <w:rPr>
          <w:rFonts w:asciiTheme="majorBidi" w:hAnsiTheme="majorBidi" w:cstheme="majorBidi"/>
        </w:rPr>
        <w:t>some</w:t>
      </w:r>
      <w:r w:rsidR="004063D8" w:rsidRPr="00B425CA">
        <w:rPr>
          <w:rFonts w:asciiTheme="majorBidi" w:hAnsiTheme="majorBidi" w:cstheme="majorBidi"/>
        </w:rPr>
        <w:t xml:space="preserve"> Rawls scholars propose c</w:t>
      </w:r>
      <w:r w:rsidR="00D27388" w:rsidRPr="00B425CA">
        <w:rPr>
          <w:rFonts w:asciiTheme="majorBidi" w:hAnsiTheme="majorBidi" w:cstheme="majorBidi"/>
        </w:rPr>
        <w:t>ommunity-</w:t>
      </w:r>
      <w:r w:rsidR="00321872" w:rsidRPr="00B425CA">
        <w:rPr>
          <w:rFonts w:asciiTheme="majorBidi" w:hAnsiTheme="majorBidi" w:cstheme="majorBidi"/>
        </w:rPr>
        <w:t>oriented, public</w:t>
      </w:r>
      <w:r w:rsidR="00D27388" w:rsidRPr="00B425CA">
        <w:rPr>
          <w:rFonts w:asciiTheme="majorBidi" w:hAnsiTheme="majorBidi" w:cstheme="majorBidi"/>
        </w:rPr>
        <w:t xml:space="preserve"> initiatives</w:t>
      </w:r>
      <w:r w:rsidR="00127C40" w:rsidRPr="00B425CA">
        <w:rPr>
          <w:rFonts w:asciiTheme="majorBidi" w:hAnsiTheme="majorBidi" w:cstheme="majorBidi"/>
        </w:rPr>
        <w:t xml:space="preserve"> </w:t>
      </w:r>
      <w:r w:rsidR="004063D8" w:rsidRPr="00B425CA">
        <w:rPr>
          <w:rFonts w:asciiTheme="majorBidi" w:hAnsiTheme="majorBidi" w:cstheme="majorBidi"/>
        </w:rPr>
        <w:t>to</w:t>
      </w:r>
      <w:r w:rsidR="00365BE0" w:rsidRPr="00B425CA">
        <w:rPr>
          <w:rFonts w:asciiTheme="majorBidi" w:hAnsiTheme="majorBidi" w:cstheme="majorBidi"/>
        </w:rPr>
        <w:t xml:space="preserve"> cultivate</w:t>
      </w:r>
      <w:r w:rsidR="004063D8" w:rsidRPr="00B425CA">
        <w:rPr>
          <w:rFonts w:asciiTheme="majorBidi" w:hAnsiTheme="majorBidi" w:cstheme="majorBidi"/>
        </w:rPr>
        <w:t xml:space="preserve"> </w:t>
      </w:r>
      <w:r w:rsidR="00127C40" w:rsidRPr="00B425CA">
        <w:rPr>
          <w:rFonts w:asciiTheme="majorBidi" w:hAnsiTheme="majorBidi" w:cstheme="majorBidi"/>
        </w:rPr>
        <w:t>civic concern</w:t>
      </w:r>
      <w:r w:rsidR="00F22CC6" w:rsidRPr="00B425CA">
        <w:rPr>
          <w:rFonts w:asciiTheme="majorBidi" w:hAnsiTheme="majorBidi" w:cstheme="majorBidi"/>
        </w:rPr>
        <w:t xml:space="preserve"> for the worst off</w:t>
      </w:r>
      <w:r w:rsidR="00177F43" w:rsidRPr="00B425CA">
        <w:rPr>
          <w:rFonts w:asciiTheme="majorBidi" w:hAnsiTheme="majorBidi" w:cstheme="majorBidi"/>
        </w:rPr>
        <w:t xml:space="preserve"> as part of a </w:t>
      </w:r>
      <w:r w:rsidR="007075FA" w:rsidRPr="00B425CA">
        <w:rPr>
          <w:rFonts w:asciiTheme="majorBidi" w:hAnsiTheme="majorBidi" w:cstheme="majorBidi"/>
        </w:rPr>
        <w:t xml:space="preserve">well-ordered </w:t>
      </w:r>
      <w:r w:rsidR="00177F43" w:rsidRPr="00B425CA">
        <w:rPr>
          <w:rFonts w:asciiTheme="majorBidi" w:hAnsiTheme="majorBidi" w:cstheme="majorBidi"/>
        </w:rPr>
        <w:t xml:space="preserve">society’s </w:t>
      </w:r>
      <w:r w:rsidR="00451AD2" w:rsidRPr="00B425CA">
        <w:rPr>
          <w:rFonts w:asciiTheme="majorBidi" w:hAnsiTheme="majorBidi" w:cstheme="majorBidi"/>
        </w:rPr>
        <w:t xml:space="preserve">“friendly” </w:t>
      </w:r>
      <w:r w:rsidR="00EC02AF" w:rsidRPr="00B425CA">
        <w:rPr>
          <w:rFonts w:asciiTheme="majorBidi" w:hAnsiTheme="majorBidi" w:cstheme="majorBidi"/>
        </w:rPr>
        <w:t>background</w:t>
      </w:r>
      <w:r w:rsidR="00177F43" w:rsidRPr="00B425CA">
        <w:rPr>
          <w:rFonts w:asciiTheme="majorBidi" w:hAnsiTheme="majorBidi" w:cstheme="majorBidi"/>
        </w:rPr>
        <w:t xml:space="preserve"> culture</w:t>
      </w:r>
      <w:r w:rsidR="004063D8" w:rsidRPr="00B425CA">
        <w:rPr>
          <w:rFonts w:asciiTheme="majorBidi" w:hAnsiTheme="majorBidi" w:cstheme="majorBidi"/>
        </w:rPr>
        <w:t>, which</w:t>
      </w:r>
      <w:r w:rsidR="00CE5C2C" w:rsidRPr="00B425CA">
        <w:rPr>
          <w:rFonts w:asciiTheme="majorBidi" w:hAnsiTheme="majorBidi" w:cstheme="majorBidi"/>
        </w:rPr>
        <w:t xml:space="preserve"> should </w:t>
      </w:r>
      <w:r w:rsidR="0042777E" w:rsidRPr="00B425CA">
        <w:rPr>
          <w:rFonts w:asciiTheme="majorBidi" w:hAnsiTheme="majorBidi" w:cstheme="majorBidi"/>
        </w:rPr>
        <w:t xml:space="preserve">prevent the formation of </w:t>
      </w:r>
      <w:r w:rsidR="00CE5C2C" w:rsidRPr="00B425CA">
        <w:rPr>
          <w:rFonts w:asciiTheme="majorBidi" w:hAnsiTheme="majorBidi" w:cstheme="majorBidi"/>
        </w:rPr>
        <w:t xml:space="preserve">exclusionary cliques </w:t>
      </w:r>
      <w:r w:rsidR="00012A0D" w:rsidRPr="00B425CA">
        <w:rPr>
          <w:rFonts w:asciiTheme="majorBidi" w:hAnsiTheme="majorBidi" w:cstheme="majorBidi"/>
        </w:rPr>
        <w:t>(Schwarzenbach</w:t>
      </w:r>
      <w:r w:rsidR="00E35A3D" w:rsidRPr="00B425CA">
        <w:rPr>
          <w:rFonts w:asciiTheme="majorBidi" w:hAnsiTheme="majorBidi" w:cstheme="majorBidi"/>
        </w:rPr>
        <w:t xml:space="preserve"> 2007</w:t>
      </w:r>
      <w:r w:rsidR="00FB55B6" w:rsidRPr="00B425CA">
        <w:rPr>
          <w:rFonts w:asciiTheme="majorBidi" w:hAnsiTheme="majorBidi" w:cstheme="majorBidi"/>
        </w:rPr>
        <w:t xml:space="preserve"> &amp;</w:t>
      </w:r>
      <w:r w:rsidR="00972A08" w:rsidRPr="00B425CA">
        <w:rPr>
          <w:rFonts w:asciiTheme="majorBidi" w:hAnsiTheme="majorBidi" w:cstheme="majorBidi"/>
        </w:rPr>
        <w:t xml:space="preserve"> </w:t>
      </w:r>
      <w:r w:rsidR="00E35A3D" w:rsidRPr="00B425CA">
        <w:rPr>
          <w:rFonts w:asciiTheme="majorBidi" w:hAnsiTheme="majorBidi" w:cstheme="majorBidi"/>
        </w:rPr>
        <w:t>2009</w:t>
      </w:r>
      <w:r w:rsidR="00012A0D" w:rsidRPr="00B425CA">
        <w:rPr>
          <w:rFonts w:asciiTheme="majorBidi" w:hAnsiTheme="majorBidi" w:cstheme="majorBidi"/>
        </w:rPr>
        <w:t>).</w:t>
      </w:r>
      <w:r w:rsidR="00EF5C88" w:rsidRPr="00B425CA">
        <w:rPr>
          <w:rFonts w:asciiTheme="majorBidi" w:hAnsiTheme="majorBidi" w:cstheme="majorBidi"/>
        </w:rPr>
        <w:t xml:space="preserve"> </w:t>
      </w:r>
      <w:r w:rsidR="00012A0D" w:rsidRPr="00B425CA">
        <w:rPr>
          <w:rFonts w:asciiTheme="majorBidi" w:hAnsiTheme="majorBidi" w:cstheme="majorBidi"/>
        </w:rPr>
        <w:t>F</w:t>
      </w:r>
      <w:r w:rsidR="007C37FE" w:rsidRPr="00B425CA">
        <w:rPr>
          <w:rFonts w:asciiTheme="majorBidi" w:hAnsiTheme="majorBidi" w:cstheme="majorBidi"/>
        </w:rPr>
        <w:t xml:space="preserve">urthermore, </w:t>
      </w:r>
      <w:r w:rsidR="004A0F49" w:rsidRPr="00B425CA">
        <w:rPr>
          <w:rFonts w:asciiTheme="majorBidi" w:hAnsiTheme="majorBidi" w:cstheme="majorBidi"/>
        </w:rPr>
        <w:t>were we to accept Richardson’s</w:t>
      </w:r>
      <w:r w:rsidR="00837F46" w:rsidRPr="00B425CA">
        <w:rPr>
          <w:rFonts w:asciiTheme="majorBidi" w:hAnsiTheme="majorBidi" w:cstheme="majorBidi"/>
        </w:rPr>
        <w:t xml:space="preserve"> </w:t>
      </w:r>
      <w:r w:rsidR="004D0BCA" w:rsidRPr="00B425CA">
        <w:rPr>
          <w:rFonts w:asciiTheme="majorBidi" w:hAnsiTheme="majorBidi" w:cstheme="majorBidi"/>
        </w:rPr>
        <w:t>legalistic</w:t>
      </w:r>
      <w:r w:rsidR="009F2021" w:rsidRPr="00B425CA">
        <w:rPr>
          <w:rFonts w:asciiTheme="majorBidi" w:hAnsiTheme="majorBidi" w:cstheme="majorBidi"/>
        </w:rPr>
        <w:t xml:space="preserve"> </w:t>
      </w:r>
      <w:r w:rsidR="00837F46" w:rsidRPr="00B425CA">
        <w:rPr>
          <w:rFonts w:asciiTheme="majorBidi" w:hAnsiTheme="majorBidi" w:cstheme="majorBidi"/>
        </w:rPr>
        <w:t>interpretation</w:t>
      </w:r>
      <w:r w:rsidR="004A0F49" w:rsidRPr="00B425CA">
        <w:rPr>
          <w:rFonts w:asciiTheme="majorBidi" w:hAnsiTheme="majorBidi" w:cstheme="majorBidi"/>
        </w:rPr>
        <w:t xml:space="preserve"> of the basic structure</w:t>
      </w:r>
      <w:r w:rsidR="007C37FE" w:rsidRPr="00B425CA">
        <w:rPr>
          <w:rFonts w:asciiTheme="majorBidi" w:hAnsiTheme="majorBidi" w:cstheme="majorBidi"/>
        </w:rPr>
        <w:t>, it does not follow</w:t>
      </w:r>
      <w:r w:rsidR="004479DC" w:rsidRPr="00B425CA">
        <w:rPr>
          <w:rFonts w:asciiTheme="majorBidi" w:hAnsiTheme="majorBidi" w:cstheme="majorBidi"/>
        </w:rPr>
        <w:t xml:space="preserve"> that </w:t>
      </w:r>
      <w:r w:rsidR="004D0BCA" w:rsidRPr="00B425CA">
        <w:rPr>
          <w:rFonts w:asciiTheme="majorBidi" w:hAnsiTheme="majorBidi" w:cstheme="majorBidi"/>
        </w:rPr>
        <w:t>it is inappropriate for the s</w:t>
      </w:r>
      <w:r w:rsidR="00753088" w:rsidRPr="00B425CA">
        <w:rPr>
          <w:rFonts w:asciiTheme="majorBidi" w:hAnsiTheme="majorBidi" w:cstheme="majorBidi"/>
        </w:rPr>
        <w:t>t</w:t>
      </w:r>
      <w:r w:rsidR="004D0BCA" w:rsidRPr="00B425CA">
        <w:rPr>
          <w:rFonts w:asciiTheme="majorBidi" w:hAnsiTheme="majorBidi" w:cstheme="majorBidi"/>
        </w:rPr>
        <w:t xml:space="preserve">ate to </w:t>
      </w:r>
      <w:r w:rsidR="000621AC" w:rsidRPr="00B425CA">
        <w:rPr>
          <w:rFonts w:asciiTheme="majorBidi" w:hAnsiTheme="majorBidi" w:cstheme="majorBidi"/>
        </w:rPr>
        <w:t>promote</w:t>
      </w:r>
      <w:r w:rsidR="004D0BCA" w:rsidRPr="00B425CA">
        <w:rPr>
          <w:rFonts w:asciiTheme="majorBidi" w:hAnsiTheme="majorBidi" w:cstheme="majorBidi"/>
        </w:rPr>
        <w:t xml:space="preserve"> programs of </w:t>
      </w:r>
      <w:r w:rsidR="00AF5BDC" w:rsidRPr="00B425CA">
        <w:rPr>
          <w:rFonts w:asciiTheme="majorBidi" w:hAnsiTheme="majorBidi" w:cstheme="majorBidi"/>
        </w:rPr>
        <w:t>civic</w:t>
      </w:r>
      <w:r w:rsidR="00E44E28" w:rsidRPr="00B425CA">
        <w:rPr>
          <w:rFonts w:asciiTheme="majorBidi" w:hAnsiTheme="majorBidi" w:cstheme="majorBidi"/>
        </w:rPr>
        <w:t xml:space="preserve"> education </w:t>
      </w:r>
      <w:r w:rsidR="004D0BCA" w:rsidRPr="00B425CA">
        <w:rPr>
          <w:rFonts w:asciiTheme="majorBidi" w:hAnsiTheme="majorBidi" w:cstheme="majorBidi"/>
        </w:rPr>
        <w:t xml:space="preserve">designed </w:t>
      </w:r>
      <w:r w:rsidR="00E44E28" w:rsidRPr="00B425CA">
        <w:rPr>
          <w:rFonts w:asciiTheme="majorBidi" w:hAnsiTheme="majorBidi" w:cstheme="majorBidi"/>
        </w:rPr>
        <w:t>to</w:t>
      </w:r>
      <w:r w:rsidR="007C37FE" w:rsidRPr="00B425CA">
        <w:rPr>
          <w:rFonts w:asciiTheme="majorBidi" w:hAnsiTheme="majorBidi" w:cstheme="majorBidi"/>
        </w:rPr>
        <w:t xml:space="preserve"> </w:t>
      </w:r>
      <w:r w:rsidR="0053669B" w:rsidRPr="00B425CA">
        <w:rPr>
          <w:rFonts w:asciiTheme="majorBidi" w:hAnsiTheme="majorBidi" w:cstheme="majorBidi"/>
        </w:rPr>
        <w:t>counteract</w:t>
      </w:r>
      <w:r w:rsidR="004D0BCA" w:rsidRPr="00B425CA">
        <w:rPr>
          <w:rFonts w:asciiTheme="majorBidi" w:hAnsiTheme="majorBidi" w:cstheme="majorBidi"/>
        </w:rPr>
        <w:t xml:space="preserve"> biases</w:t>
      </w:r>
      <w:r w:rsidR="0073728C" w:rsidRPr="00B425CA">
        <w:rPr>
          <w:rFonts w:asciiTheme="majorBidi" w:hAnsiTheme="majorBidi" w:cstheme="majorBidi"/>
        </w:rPr>
        <w:t xml:space="preserve"> and</w:t>
      </w:r>
      <w:r w:rsidR="00096CF4" w:rsidRPr="00B425CA">
        <w:rPr>
          <w:rFonts w:asciiTheme="majorBidi" w:hAnsiTheme="majorBidi" w:cstheme="majorBidi"/>
        </w:rPr>
        <w:t xml:space="preserve"> enhance mutual understanding</w:t>
      </w:r>
      <w:r w:rsidR="00287DB5" w:rsidRPr="00B425CA">
        <w:rPr>
          <w:rFonts w:asciiTheme="majorBidi" w:hAnsiTheme="majorBidi" w:cstheme="majorBidi"/>
        </w:rPr>
        <w:t xml:space="preserve">, respect, and civic </w:t>
      </w:r>
      <w:r w:rsidR="00746AFE" w:rsidRPr="00B425CA">
        <w:rPr>
          <w:rFonts w:asciiTheme="majorBidi" w:hAnsiTheme="majorBidi" w:cstheme="majorBidi"/>
        </w:rPr>
        <w:t>friendship</w:t>
      </w:r>
      <w:r w:rsidR="00026EDF" w:rsidRPr="00B425CA">
        <w:rPr>
          <w:rFonts w:asciiTheme="majorBidi" w:hAnsiTheme="majorBidi" w:cstheme="majorBidi"/>
        </w:rPr>
        <w:t xml:space="preserve"> and other civic virtues</w:t>
      </w:r>
      <w:r w:rsidR="002C6849" w:rsidRPr="00B425CA">
        <w:rPr>
          <w:rFonts w:asciiTheme="majorBidi" w:hAnsiTheme="majorBidi" w:cstheme="majorBidi"/>
        </w:rPr>
        <w:t xml:space="preserve"> among citizens</w:t>
      </w:r>
      <w:r w:rsidR="00C37DF0" w:rsidRPr="00B425CA">
        <w:rPr>
          <w:rFonts w:asciiTheme="majorBidi" w:hAnsiTheme="majorBidi" w:cstheme="majorBidi"/>
        </w:rPr>
        <w:t xml:space="preserve">. </w:t>
      </w:r>
      <w:r w:rsidR="004D0BCA" w:rsidRPr="00B425CA">
        <w:rPr>
          <w:rFonts w:asciiTheme="majorBidi" w:hAnsiTheme="majorBidi" w:cstheme="majorBidi"/>
        </w:rPr>
        <w:t>On the contrary,</w:t>
      </w:r>
      <w:r w:rsidR="00AF5BDC" w:rsidRPr="00B425CA">
        <w:rPr>
          <w:rFonts w:asciiTheme="majorBidi" w:hAnsiTheme="majorBidi" w:cstheme="majorBidi"/>
        </w:rPr>
        <w:t xml:space="preserve"> civic education </w:t>
      </w:r>
      <w:r w:rsidR="00753088" w:rsidRPr="00B425CA">
        <w:rPr>
          <w:rFonts w:asciiTheme="majorBidi" w:hAnsiTheme="majorBidi" w:cstheme="majorBidi"/>
        </w:rPr>
        <w:t xml:space="preserve">programs </w:t>
      </w:r>
      <w:r w:rsidR="004479DC" w:rsidRPr="00B425CA">
        <w:rPr>
          <w:rFonts w:asciiTheme="majorBidi" w:hAnsiTheme="majorBidi" w:cstheme="majorBidi"/>
        </w:rPr>
        <w:t xml:space="preserve">are </w:t>
      </w:r>
      <w:r w:rsidR="00753088" w:rsidRPr="00B425CA">
        <w:rPr>
          <w:rFonts w:asciiTheme="majorBidi" w:hAnsiTheme="majorBidi" w:cstheme="majorBidi"/>
        </w:rPr>
        <w:t>arguably within</w:t>
      </w:r>
      <w:r w:rsidR="004479DC" w:rsidRPr="00B425CA">
        <w:rPr>
          <w:rFonts w:asciiTheme="majorBidi" w:hAnsiTheme="majorBidi" w:cstheme="majorBidi"/>
        </w:rPr>
        <w:t xml:space="preserve"> the legitimate purview of justice as fairness</w:t>
      </w:r>
      <w:r w:rsidR="009C4D0A" w:rsidRPr="00B425CA">
        <w:rPr>
          <w:rFonts w:asciiTheme="majorBidi" w:hAnsiTheme="majorBidi" w:cstheme="majorBidi"/>
        </w:rPr>
        <w:t xml:space="preserve"> (</w:t>
      </w:r>
      <w:r w:rsidR="00576FA8" w:rsidRPr="00B425CA">
        <w:rPr>
          <w:rFonts w:asciiTheme="majorBidi" w:hAnsiTheme="majorBidi" w:cstheme="majorBidi"/>
        </w:rPr>
        <w:t>Schwarzenbach</w:t>
      </w:r>
      <w:r w:rsidR="00C42537" w:rsidRPr="00B425CA">
        <w:rPr>
          <w:rFonts w:asciiTheme="majorBidi" w:hAnsiTheme="majorBidi" w:cstheme="majorBidi"/>
        </w:rPr>
        <w:t xml:space="preserve"> 2009</w:t>
      </w:r>
      <w:r w:rsidR="00C2009A" w:rsidRPr="00B425CA">
        <w:rPr>
          <w:rFonts w:asciiTheme="majorBidi" w:hAnsiTheme="majorBidi" w:cstheme="majorBidi"/>
        </w:rPr>
        <w:t>; Basevich</w:t>
      </w:r>
      <w:r w:rsidR="00C42537" w:rsidRPr="00B425CA">
        <w:rPr>
          <w:rFonts w:asciiTheme="majorBidi" w:hAnsiTheme="majorBidi" w:cstheme="majorBidi"/>
        </w:rPr>
        <w:t xml:space="preserve"> 2019</w:t>
      </w:r>
      <w:r w:rsidR="00444E9E" w:rsidRPr="00B425CA">
        <w:rPr>
          <w:rFonts w:asciiTheme="majorBidi" w:hAnsiTheme="majorBidi" w:cstheme="majorBidi"/>
        </w:rPr>
        <w:t xml:space="preserve"> &amp; </w:t>
      </w:r>
      <w:r w:rsidR="00CF13AD" w:rsidRPr="00B425CA">
        <w:rPr>
          <w:rFonts w:asciiTheme="majorBidi" w:hAnsiTheme="majorBidi" w:cstheme="majorBidi"/>
        </w:rPr>
        <w:t>2022</w:t>
      </w:r>
      <w:r w:rsidR="009C4D0A" w:rsidRPr="00B425CA">
        <w:rPr>
          <w:rFonts w:asciiTheme="majorBidi" w:hAnsiTheme="majorBidi" w:cstheme="majorBidi"/>
        </w:rPr>
        <w:t>)</w:t>
      </w:r>
      <w:r w:rsidR="004479DC" w:rsidRPr="00B425CA">
        <w:rPr>
          <w:rFonts w:asciiTheme="majorBidi" w:hAnsiTheme="majorBidi" w:cstheme="majorBidi"/>
        </w:rPr>
        <w:t>.</w:t>
      </w:r>
      <w:r w:rsidR="0047018D" w:rsidRPr="00B425CA">
        <w:rPr>
          <w:rFonts w:asciiTheme="majorBidi" w:hAnsiTheme="majorBidi" w:cstheme="majorBidi"/>
        </w:rPr>
        <w:t xml:space="preserve"> To be sure, </w:t>
      </w:r>
      <w:r w:rsidR="00D02DD0" w:rsidRPr="00B425CA">
        <w:rPr>
          <w:rFonts w:asciiTheme="majorBidi" w:hAnsiTheme="majorBidi" w:cstheme="majorBidi"/>
        </w:rPr>
        <w:t xml:space="preserve">it might be the case that appealing to the state to remedy injustice </w:t>
      </w:r>
      <w:r w:rsidR="00D17655" w:rsidRPr="00B425CA">
        <w:rPr>
          <w:rFonts w:asciiTheme="majorBidi" w:hAnsiTheme="majorBidi" w:cstheme="majorBidi"/>
        </w:rPr>
        <w:t xml:space="preserve">is infeasible </w:t>
      </w:r>
      <w:r w:rsidR="00492054" w:rsidRPr="00B425CA">
        <w:rPr>
          <w:rFonts w:asciiTheme="majorBidi" w:hAnsiTheme="majorBidi" w:cstheme="majorBidi"/>
        </w:rPr>
        <w:t>or</w:t>
      </w:r>
      <w:r w:rsidR="00D17655" w:rsidRPr="00B425CA">
        <w:rPr>
          <w:rFonts w:asciiTheme="majorBidi" w:hAnsiTheme="majorBidi" w:cstheme="majorBidi"/>
        </w:rPr>
        <w:t xml:space="preserve"> </w:t>
      </w:r>
      <w:r w:rsidR="00A41E75" w:rsidRPr="00B425CA">
        <w:rPr>
          <w:rFonts w:asciiTheme="majorBidi" w:hAnsiTheme="majorBidi" w:cstheme="majorBidi"/>
        </w:rPr>
        <w:t>would</w:t>
      </w:r>
      <w:r w:rsidR="00785A40" w:rsidRPr="00B425CA">
        <w:rPr>
          <w:rFonts w:asciiTheme="majorBidi" w:hAnsiTheme="majorBidi" w:cstheme="majorBidi"/>
        </w:rPr>
        <w:t xml:space="preserve"> </w:t>
      </w:r>
      <w:r w:rsidR="00E06924" w:rsidRPr="00B425CA">
        <w:rPr>
          <w:rFonts w:asciiTheme="majorBidi" w:hAnsiTheme="majorBidi" w:cstheme="majorBidi"/>
        </w:rPr>
        <w:t xml:space="preserve">leave untouched </w:t>
      </w:r>
      <w:r w:rsidR="00A41E75" w:rsidRPr="00B425CA">
        <w:rPr>
          <w:rFonts w:asciiTheme="majorBidi" w:hAnsiTheme="majorBidi" w:cstheme="majorBidi"/>
        </w:rPr>
        <w:t>mechanisms of domination</w:t>
      </w:r>
      <w:r w:rsidR="00B3466B" w:rsidRPr="00B425CA">
        <w:rPr>
          <w:rFonts w:asciiTheme="majorBidi" w:hAnsiTheme="majorBidi" w:cstheme="majorBidi"/>
        </w:rPr>
        <w:t xml:space="preserve"> that operate apart from the basic structure</w:t>
      </w:r>
      <w:r w:rsidR="001A1B88" w:rsidRPr="00B425CA">
        <w:rPr>
          <w:rFonts w:asciiTheme="majorBidi" w:hAnsiTheme="majorBidi" w:cstheme="majorBidi"/>
        </w:rPr>
        <w:t xml:space="preserve">. </w:t>
      </w:r>
      <w:r w:rsidR="002F2708" w:rsidRPr="00B425CA">
        <w:rPr>
          <w:rFonts w:asciiTheme="majorBidi" w:hAnsiTheme="majorBidi" w:cstheme="majorBidi"/>
        </w:rPr>
        <w:t xml:space="preserve">Perhaps </w:t>
      </w:r>
      <w:r w:rsidR="00BB1C8E" w:rsidRPr="00B425CA">
        <w:rPr>
          <w:rFonts w:asciiTheme="majorBidi" w:hAnsiTheme="majorBidi" w:cstheme="majorBidi"/>
        </w:rPr>
        <w:t xml:space="preserve">a </w:t>
      </w:r>
      <w:r w:rsidR="009F11DB" w:rsidRPr="00B425CA">
        <w:rPr>
          <w:rFonts w:asciiTheme="majorBidi" w:hAnsiTheme="majorBidi" w:cstheme="majorBidi"/>
        </w:rPr>
        <w:t xml:space="preserve">two-pronged </w:t>
      </w:r>
      <w:r w:rsidR="002F2708" w:rsidRPr="00B425CA">
        <w:rPr>
          <w:rFonts w:asciiTheme="majorBidi" w:hAnsiTheme="majorBidi" w:cstheme="majorBidi"/>
        </w:rPr>
        <w:t xml:space="preserve">account of virtue </w:t>
      </w:r>
      <w:r w:rsidR="00A632DF" w:rsidRPr="00B425CA">
        <w:rPr>
          <w:rFonts w:asciiTheme="majorBidi" w:hAnsiTheme="majorBidi" w:cstheme="majorBidi"/>
        </w:rPr>
        <w:t>should</w:t>
      </w:r>
      <w:r w:rsidR="001A1B88" w:rsidRPr="00B425CA">
        <w:rPr>
          <w:rFonts w:asciiTheme="majorBidi" w:hAnsiTheme="majorBidi" w:cstheme="majorBidi"/>
        </w:rPr>
        <w:t xml:space="preserve"> </w:t>
      </w:r>
      <w:r w:rsidR="001A1B88" w:rsidRPr="00B425CA">
        <w:rPr>
          <w:rFonts w:asciiTheme="majorBidi" w:hAnsiTheme="majorBidi" w:cstheme="majorBidi"/>
        </w:rPr>
        <w:lastRenderedPageBreak/>
        <w:t>supplement</w:t>
      </w:r>
      <w:r w:rsidR="002F2708" w:rsidRPr="00B425CA">
        <w:rPr>
          <w:rFonts w:asciiTheme="majorBidi" w:hAnsiTheme="majorBidi" w:cstheme="majorBidi"/>
        </w:rPr>
        <w:t xml:space="preserve"> </w:t>
      </w:r>
      <w:r w:rsidR="00001ECC" w:rsidRPr="00B425CA">
        <w:rPr>
          <w:rFonts w:asciiTheme="majorBidi" w:hAnsiTheme="majorBidi" w:cstheme="majorBidi"/>
        </w:rPr>
        <w:t>the idea of a well-ordered society</w:t>
      </w:r>
      <w:r w:rsidR="00AF5BDC" w:rsidRPr="00B425CA">
        <w:rPr>
          <w:rFonts w:asciiTheme="majorBidi" w:hAnsiTheme="majorBidi" w:cstheme="majorBidi"/>
        </w:rPr>
        <w:t xml:space="preserve"> t</w:t>
      </w:r>
      <w:r w:rsidR="009F11DB" w:rsidRPr="00B425CA">
        <w:rPr>
          <w:rFonts w:asciiTheme="majorBidi" w:hAnsiTheme="majorBidi" w:cstheme="majorBidi"/>
        </w:rPr>
        <w:t>o</w:t>
      </w:r>
      <w:r w:rsidR="00AF5BDC" w:rsidRPr="00B425CA">
        <w:rPr>
          <w:rFonts w:asciiTheme="majorBidi" w:hAnsiTheme="majorBidi" w:cstheme="majorBidi"/>
        </w:rPr>
        <w:t xml:space="preserve"> </w:t>
      </w:r>
      <w:r w:rsidR="006E297E" w:rsidRPr="00B425CA">
        <w:rPr>
          <w:rFonts w:asciiTheme="majorBidi" w:hAnsiTheme="majorBidi" w:cstheme="majorBidi"/>
        </w:rPr>
        <w:t>stress</w:t>
      </w:r>
      <w:r w:rsidR="00AF5BDC" w:rsidRPr="00B425CA">
        <w:rPr>
          <w:rFonts w:asciiTheme="majorBidi" w:hAnsiTheme="majorBidi" w:cstheme="majorBidi"/>
        </w:rPr>
        <w:t xml:space="preserve"> </w:t>
      </w:r>
      <w:r w:rsidR="00001ECC" w:rsidRPr="00B425CA">
        <w:rPr>
          <w:rFonts w:asciiTheme="majorBidi" w:hAnsiTheme="majorBidi" w:cstheme="majorBidi"/>
        </w:rPr>
        <w:t xml:space="preserve">that justice is a virtue of </w:t>
      </w:r>
      <w:r w:rsidR="00F16028" w:rsidRPr="00B425CA">
        <w:rPr>
          <w:rFonts w:asciiTheme="majorBidi" w:hAnsiTheme="majorBidi" w:cstheme="majorBidi"/>
          <w:i/>
          <w:iCs/>
        </w:rPr>
        <w:t xml:space="preserve">both </w:t>
      </w:r>
      <w:r w:rsidR="00CC1B33" w:rsidRPr="00B425CA">
        <w:rPr>
          <w:rFonts w:asciiTheme="majorBidi" w:hAnsiTheme="majorBidi" w:cstheme="majorBidi"/>
        </w:rPr>
        <w:t xml:space="preserve">the </w:t>
      </w:r>
      <w:r w:rsidR="00AF5BDC" w:rsidRPr="00B425CA">
        <w:rPr>
          <w:rFonts w:asciiTheme="majorBidi" w:hAnsiTheme="majorBidi" w:cstheme="majorBidi"/>
        </w:rPr>
        <w:t>basic structure</w:t>
      </w:r>
      <w:r w:rsidR="00CC1B33" w:rsidRPr="00B425CA">
        <w:rPr>
          <w:rFonts w:asciiTheme="majorBidi" w:hAnsiTheme="majorBidi" w:cstheme="majorBidi"/>
        </w:rPr>
        <w:t xml:space="preserve"> </w:t>
      </w:r>
      <w:r w:rsidR="00F16028" w:rsidRPr="00B425CA">
        <w:rPr>
          <w:rFonts w:asciiTheme="majorBidi" w:hAnsiTheme="majorBidi" w:cstheme="majorBidi"/>
          <w:i/>
          <w:iCs/>
        </w:rPr>
        <w:t>and</w:t>
      </w:r>
      <w:r w:rsidR="00F16028" w:rsidRPr="00B425CA">
        <w:rPr>
          <w:rFonts w:asciiTheme="majorBidi" w:hAnsiTheme="majorBidi" w:cstheme="majorBidi"/>
        </w:rPr>
        <w:t xml:space="preserve"> </w:t>
      </w:r>
      <w:r w:rsidR="009F11DB" w:rsidRPr="00B425CA">
        <w:rPr>
          <w:rFonts w:asciiTheme="majorBidi" w:hAnsiTheme="majorBidi" w:cstheme="majorBidi"/>
        </w:rPr>
        <w:t xml:space="preserve">of </w:t>
      </w:r>
      <w:r w:rsidR="00F16028" w:rsidRPr="00B425CA">
        <w:rPr>
          <w:rFonts w:asciiTheme="majorBidi" w:hAnsiTheme="majorBidi" w:cstheme="majorBidi"/>
        </w:rPr>
        <w:t>individuals</w:t>
      </w:r>
      <w:r w:rsidR="002F2708" w:rsidRPr="00B425CA">
        <w:rPr>
          <w:rFonts w:asciiTheme="majorBidi" w:hAnsiTheme="majorBidi" w:cstheme="majorBidi"/>
        </w:rPr>
        <w:t xml:space="preserve"> (Peebles</w:t>
      </w:r>
      <w:r w:rsidR="00203315" w:rsidRPr="00B425CA">
        <w:rPr>
          <w:rFonts w:asciiTheme="majorBidi" w:hAnsiTheme="majorBidi" w:cstheme="majorBidi"/>
        </w:rPr>
        <w:t xml:space="preserve"> 2024</w:t>
      </w:r>
      <w:r w:rsidR="002F2708" w:rsidRPr="00B425CA">
        <w:rPr>
          <w:rFonts w:asciiTheme="majorBidi" w:hAnsiTheme="majorBidi" w:cstheme="majorBidi"/>
        </w:rPr>
        <w:t>).</w:t>
      </w:r>
      <w:r w:rsidR="00335840" w:rsidRPr="00B425CA">
        <w:rPr>
          <w:rFonts w:asciiTheme="majorBidi" w:hAnsiTheme="majorBidi" w:cstheme="majorBidi"/>
        </w:rPr>
        <w:t xml:space="preserve"> </w:t>
      </w:r>
    </w:p>
    <w:p w14:paraId="5BA37BFA" w14:textId="753A7845" w:rsidR="005774C6" w:rsidRPr="00B425CA" w:rsidRDefault="00394D37" w:rsidP="00C33DDA">
      <w:pPr>
        <w:spacing w:line="480" w:lineRule="auto"/>
        <w:ind w:firstLine="720"/>
        <w:jc w:val="both"/>
        <w:rPr>
          <w:rFonts w:asciiTheme="majorBidi" w:hAnsiTheme="majorBidi" w:cstheme="majorBidi"/>
        </w:rPr>
      </w:pPr>
      <w:r w:rsidRPr="00B425CA">
        <w:rPr>
          <w:rFonts w:asciiTheme="majorBidi" w:hAnsiTheme="majorBidi" w:cstheme="majorBidi"/>
        </w:rPr>
        <w:t xml:space="preserve">Another reason why </w:t>
      </w:r>
      <w:r w:rsidR="00D02688" w:rsidRPr="00B425CA">
        <w:rPr>
          <w:rFonts w:asciiTheme="majorBidi" w:hAnsiTheme="majorBidi" w:cstheme="majorBidi"/>
        </w:rPr>
        <w:t>Rawls</w:t>
      </w:r>
      <w:r w:rsidRPr="00B425CA">
        <w:rPr>
          <w:rFonts w:asciiTheme="majorBidi" w:hAnsiTheme="majorBidi" w:cstheme="majorBidi"/>
        </w:rPr>
        <w:t xml:space="preserve"> </w:t>
      </w:r>
      <w:r w:rsidR="00E152FE" w:rsidRPr="00B425CA">
        <w:rPr>
          <w:rFonts w:asciiTheme="majorBidi" w:hAnsiTheme="majorBidi" w:cstheme="majorBidi"/>
        </w:rPr>
        <w:t>excludes</w:t>
      </w:r>
      <w:r w:rsidRPr="00B425CA">
        <w:rPr>
          <w:rFonts w:asciiTheme="majorBidi" w:hAnsiTheme="majorBidi" w:cstheme="majorBidi"/>
        </w:rPr>
        <w:t xml:space="preserve"> </w:t>
      </w:r>
      <w:r w:rsidR="009F6C7B" w:rsidRPr="00B425CA">
        <w:rPr>
          <w:rFonts w:asciiTheme="majorBidi" w:hAnsiTheme="majorBidi" w:cstheme="majorBidi"/>
        </w:rPr>
        <w:t xml:space="preserve">considerations of </w:t>
      </w:r>
      <w:r w:rsidRPr="00B425CA">
        <w:rPr>
          <w:rFonts w:asciiTheme="majorBidi" w:hAnsiTheme="majorBidi" w:cstheme="majorBidi"/>
        </w:rPr>
        <w:t xml:space="preserve">race </w:t>
      </w:r>
      <w:r w:rsidR="00F57B02" w:rsidRPr="00B425CA">
        <w:rPr>
          <w:rFonts w:asciiTheme="majorBidi" w:hAnsiTheme="majorBidi" w:cstheme="majorBidi"/>
        </w:rPr>
        <w:t xml:space="preserve">among </w:t>
      </w:r>
      <w:r w:rsidRPr="00B425CA">
        <w:rPr>
          <w:rFonts w:asciiTheme="majorBidi" w:hAnsiTheme="majorBidi" w:cstheme="majorBidi"/>
        </w:rPr>
        <w:t xml:space="preserve">the </w:t>
      </w:r>
      <w:r w:rsidR="00E17353" w:rsidRPr="00B425CA">
        <w:rPr>
          <w:rFonts w:asciiTheme="majorBidi" w:hAnsiTheme="majorBidi" w:cstheme="majorBidi"/>
        </w:rPr>
        <w:t xml:space="preserve">sources of pernicious social inequality </w:t>
      </w:r>
      <w:r w:rsidRPr="00B425CA">
        <w:rPr>
          <w:rFonts w:asciiTheme="majorBidi" w:hAnsiTheme="majorBidi" w:cstheme="majorBidi"/>
        </w:rPr>
        <w:t xml:space="preserve">is </w:t>
      </w:r>
      <w:r w:rsidR="009F6C7B" w:rsidRPr="00B425CA">
        <w:rPr>
          <w:rFonts w:asciiTheme="majorBidi" w:hAnsiTheme="majorBidi" w:cstheme="majorBidi"/>
        </w:rPr>
        <w:t xml:space="preserve">that </w:t>
      </w:r>
      <w:r w:rsidR="00E35B68" w:rsidRPr="00B425CA">
        <w:rPr>
          <w:rFonts w:asciiTheme="majorBidi" w:hAnsiTheme="majorBidi" w:cstheme="majorBidi"/>
        </w:rPr>
        <w:t>race</w:t>
      </w:r>
      <w:r w:rsidR="0067563E" w:rsidRPr="00B425CA">
        <w:rPr>
          <w:rFonts w:asciiTheme="majorBidi" w:hAnsiTheme="majorBidi" w:cstheme="majorBidi"/>
        </w:rPr>
        <w:t xml:space="preserve"> </w:t>
      </w:r>
      <w:r w:rsidR="00E17353" w:rsidRPr="00B425CA">
        <w:rPr>
          <w:rFonts w:asciiTheme="majorBidi" w:hAnsiTheme="majorBidi" w:cstheme="majorBidi"/>
        </w:rPr>
        <w:t xml:space="preserve">cannot </w:t>
      </w:r>
      <w:r w:rsidR="00E35B68" w:rsidRPr="00B425CA">
        <w:rPr>
          <w:rFonts w:asciiTheme="majorBidi" w:hAnsiTheme="majorBidi" w:cstheme="majorBidi"/>
        </w:rPr>
        <w:t>pick</w:t>
      </w:r>
      <w:r w:rsidR="001866DF" w:rsidRPr="00B425CA">
        <w:rPr>
          <w:rFonts w:asciiTheme="majorBidi" w:hAnsiTheme="majorBidi" w:cstheme="majorBidi"/>
        </w:rPr>
        <w:t xml:space="preserve"> </w:t>
      </w:r>
      <w:r w:rsidR="00E35B68" w:rsidRPr="00B425CA">
        <w:rPr>
          <w:rFonts w:asciiTheme="majorBidi" w:hAnsiTheme="majorBidi" w:cstheme="majorBidi"/>
        </w:rPr>
        <w:t xml:space="preserve">out the worst off </w:t>
      </w:r>
      <w:r w:rsidR="00E35B68" w:rsidRPr="00B425CA">
        <w:rPr>
          <w:rFonts w:asciiTheme="majorBidi" w:hAnsiTheme="majorBidi" w:cstheme="majorBidi"/>
          <w:i/>
          <w:iCs/>
        </w:rPr>
        <w:t>within</w:t>
      </w:r>
      <w:r w:rsidR="00E17353" w:rsidRPr="00B425CA">
        <w:rPr>
          <w:rFonts w:asciiTheme="majorBidi" w:hAnsiTheme="majorBidi" w:cstheme="majorBidi"/>
        </w:rPr>
        <w:t xml:space="preserve"> a well-ordered society</w:t>
      </w:r>
      <w:r w:rsidR="00E35B68" w:rsidRPr="00B425CA">
        <w:rPr>
          <w:rFonts w:asciiTheme="majorBidi" w:hAnsiTheme="majorBidi" w:cstheme="majorBidi"/>
        </w:rPr>
        <w:t xml:space="preserve">. </w:t>
      </w:r>
      <w:r w:rsidR="008C00D3" w:rsidRPr="00B425CA">
        <w:rPr>
          <w:rFonts w:asciiTheme="majorBidi" w:hAnsiTheme="majorBidi" w:cstheme="majorBidi"/>
        </w:rPr>
        <w:t>R</w:t>
      </w:r>
      <w:r w:rsidR="006B7A37" w:rsidRPr="00B425CA">
        <w:rPr>
          <w:rFonts w:asciiTheme="majorBidi" w:hAnsiTheme="majorBidi" w:cstheme="majorBidi"/>
        </w:rPr>
        <w:t xml:space="preserve">ace would be </w:t>
      </w:r>
      <w:r w:rsidR="00492054" w:rsidRPr="00B425CA">
        <w:rPr>
          <w:rFonts w:asciiTheme="majorBidi" w:hAnsiTheme="majorBidi" w:cstheme="majorBidi"/>
        </w:rPr>
        <w:t xml:space="preserve">an </w:t>
      </w:r>
      <w:r w:rsidR="008C00D3" w:rsidRPr="00B425CA">
        <w:rPr>
          <w:rFonts w:asciiTheme="majorBidi" w:hAnsiTheme="majorBidi" w:cstheme="majorBidi"/>
        </w:rPr>
        <w:t>ir</w:t>
      </w:r>
      <w:r w:rsidR="006B7A37" w:rsidRPr="00B425CA">
        <w:rPr>
          <w:rFonts w:asciiTheme="majorBidi" w:hAnsiTheme="majorBidi" w:cstheme="majorBidi"/>
        </w:rPr>
        <w:t>relevant social position because the</w:t>
      </w:r>
      <w:r w:rsidR="00667388" w:rsidRPr="00B425CA">
        <w:rPr>
          <w:rFonts w:asciiTheme="majorBidi" w:hAnsiTheme="majorBidi" w:cstheme="majorBidi"/>
        </w:rPr>
        <w:t xml:space="preserve"> position of the </w:t>
      </w:r>
      <w:r w:rsidR="006B7A37" w:rsidRPr="00B425CA">
        <w:rPr>
          <w:rFonts w:asciiTheme="majorBidi" w:hAnsiTheme="majorBidi" w:cstheme="majorBidi"/>
        </w:rPr>
        <w:t xml:space="preserve">worst off </w:t>
      </w:r>
      <w:r w:rsidR="00667388" w:rsidRPr="00B425CA">
        <w:rPr>
          <w:rFonts w:asciiTheme="majorBidi" w:hAnsiTheme="majorBidi" w:cstheme="majorBidi"/>
        </w:rPr>
        <w:t>is</w:t>
      </w:r>
      <w:r w:rsidR="00352CCD" w:rsidRPr="00B425CA">
        <w:rPr>
          <w:rFonts w:asciiTheme="majorBidi" w:hAnsiTheme="majorBidi" w:cstheme="majorBidi"/>
        </w:rPr>
        <w:t xml:space="preserve"> a</w:t>
      </w:r>
      <w:r w:rsidR="006B7A37" w:rsidRPr="00B425CA">
        <w:rPr>
          <w:rFonts w:asciiTheme="majorBidi" w:hAnsiTheme="majorBidi" w:cstheme="majorBidi"/>
        </w:rPr>
        <w:t xml:space="preserve"> non-rigid designator</w:t>
      </w:r>
      <w:r w:rsidR="006E05A9" w:rsidRPr="00B425CA">
        <w:rPr>
          <w:rFonts w:asciiTheme="majorBidi" w:hAnsiTheme="majorBidi" w:cstheme="majorBidi"/>
        </w:rPr>
        <w:t>.</w:t>
      </w:r>
      <w:r w:rsidR="006B7A37" w:rsidRPr="00B425CA">
        <w:rPr>
          <w:rFonts w:asciiTheme="majorBidi" w:hAnsiTheme="majorBidi" w:cstheme="majorBidi"/>
        </w:rPr>
        <w:t xml:space="preserve"> </w:t>
      </w:r>
      <w:r w:rsidR="00611E6D" w:rsidRPr="00B425CA">
        <w:rPr>
          <w:rFonts w:asciiTheme="majorBidi" w:hAnsiTheme="majorBidi" w:cstheme="majorBidi"/>
        </w:rPr>
        <w:t>I</w:t>
      </w:r>
      <w:r w:rsidR="002A0422" w:rsidRPr="00B425CA">
        <w:rPr>
          <w:rFonts w:asciiTheme="majorBidi" w:hAnsiTheme="majorBidi" w:cstheme="majorBidi"/>
        </w:rPr>
        <w:t xml:space="preserve">nequalities in the </w:t>
      </w:r>
      <w:r w:rsidR="006B7A37" w:rsidRPr="00B425CA">
        <w:rPr>
          <w:rFonts w:asciiTheme="majorBidi" w:hAnsiTheme="majorBidi" w:cstheme="majorBidi"/>
        </w:rPr>
        <w:t>distribution of primary social goods</w:t>
      </w:r>
      <w:r w:rsidR="00C8453E" w:rsidRPr="00B425CA">
        <w:rPr>
          <w:rFonts w:asciiTheme="majorBidi" w:hAnsiTheme="majorBidi" w:cstheme="majorBidi"/>
        </w:rPr>
        <w:t xml:space="preserve"> </w:t>
      </w:r>
      <w:r w:rsidR="00C24CD1" w:rsidRPr="00B425CA">
        <w:rPr>
          <w:rFonts w:asciiTheme="majorBidi" w:hAnsiTheme="majorBidi" w:cstheme="majorBidi"/>
        </w:rPr>
        <w:t>de</w:t>
      </w:r>
      <w:r w:rsidR="004B7AB1" w:rsidRPr="00B425CA">
        <w:rPr>
          <w:rFonts w:asciiTheme="majorBidi" w:hAnsiTheme="majorBidi" w:cstheme="majorBidi"/>
        </w:rPr>
        <w:t>termine</w:t>
      </w:r>
      <w:r w:rsidR="00C24CD1" w:rsidRPr="00B425CA">
        <w:rPr>
          <w:rFonts w:asciiTheme="majorBidi" w:hAnsiTheme="majorBidi" w:cstheme="majorBidi"/>
        </w:rPr>
        <w:t xml:space="preserve"> </w:t>
      </w:r>
      <w:r w:rsidR="00BE223E" w:rsidRPr="00B425CA">
        <w:rPr>
          <w:rFonts w:asciiTheme="majorBidi" w:hAnsiTheme="majorBidi" w:cstheme="majorBidi"/>
        </w:rPr>
        <w:t>economic</w:t>
      </w:r>
      <w:r w:rsidR="00984DD5" w:rsidRPr="00B425CA">
        <w:rPr>
          <w:rFonts w:asciiTheme="majorBidi" w:hAnsiTheme="majorBidi" w:cstheme="majorBidi"/>
        </w:rPr>
        <w:t xml:space="preserve"> standing</w:t>
      </w:r>
      <w:r w:rsidR="002D3D43" w:rsidRPr="00B425CA">
        <w:rPr>
          <w:rFonts w:asciiTheme="majorBidi" w:hAnsiTheme="majorBidi" w:cstheme="majorBidi"/>
        </w:rPr>
        <w:t>.</w:t>
      </w:r>
      <w:r w:rsidR="00C24CD1" w:rsidRPr="00B425CA">
        <w:rPr>
          <w:rFonts w:asciiTheme="majorBidi" w:hAnsiTheme="majorBidi" w:cstheme="majorBidi"/>
        </w:rPr>
        <w:t xml:space="preserve"> </w:t>
      </w:r>
      <w:r w:rsidR="002D3D43" w:rsidRPr="00B425CA">
        <w:rPr>
          <w:rFonts w:asciiTheme="majorBidi" w:hAnsiTheme="majorBidi" w:cstheme="majorBidi"/>
        </w:rPr>
        <w:t>T</w:t>
      </w:r>
      <w:r w:rsidR="00984DD5" w:rsidRPr="00B425CA">
        <w:rPr>
          <w:rFonts w:asciiTheme="majorBidi" w:hAnsiTheme="majorBidi" w:cstheme="majorBidi"/>
        </w:rPr>
        <w:t>he worst off</w:t>
      </w:r>
      <w:r w:rsidR="00C24CD1" w:rsidRPr="00B425CA">
        <w:rPr>
          <w:rFonts w:asciiTheme="majorBidi" w:hAnsiTheme="majorBidi" w:cstheme="majorBidi"/>
        </w:rPr>
        <w:t xml:space="preserve"> </w:t>
      </w:r>
      <w:r w:rsidR="00984DD5" w:rsidRPr="00B425CA">
        <w:rPr>
          <w:rFonts w:asciiTheme="majorBidi" w:hAnsiTheme="majorBidi" w:cstheme="majorBidi"/>
        </w:rPr>
        <w:t>“</w:t>
      </w:r>
      <w:r w:rsidR="00C24CD1" w:rsidRPr="00B425CA">
        <w:rPr>
          <w:rFonts w:asciiTheme="majorBidi" w:hAnsiTheme="majorBidi" w:cstheme="majorBidi"/>
        </w:rPr>
        <w:t xml:space="preserve">is defined </w:t>
      </w:r>
      <w:r w:rsidR="00C8453E" w:rsidRPr="00B425CA">
        <w:rPr>
          <w:rFonts w:asciiTheme="majorBidi" w:hAnsiTheme="majorBidi" w:cstheme="majorBidi"/>
        </w:rPr>
        <w:t xml:space="preserve">[…] </w:t>
      </w:r>
      <w:r w:rsidR="00C24CD1" w:rsidRPr="00B425CA">
        <w:rPr>
          <w:rFonts w:asciiTheme="majorBidi" w:hAnsiTheme="majorBidi" w:cstheme="majorBidi"/>
        </w:rPr>
        <w:t>by reference to […]</w:t>
      </w:r>
      <w:r w:rsidR="00C24CD1" w:rsidRPr="00B425CA">
        <w:rPr>
          <w:rFonts w:asciiTheme="majorBidi" w:hAnsiTheme="majorBidi" w:cstheme="majorBidi"/>
          <w:i/>
          <w:iCs/>
        </w:rPr>
        <w:t xml:space="preserve"> an index of primary goods</w:t>
      </w:r>
      <w:r w:rsidR="00C24CD1" w:rsidRPr="00B425CA">
        <w:rPr>
          <w:rFonts w:asciiTheme="majorBidi" w:hAnsiTheme="majorBidi" w:cstheme="majorBidi"/>
        </w:rPr>
        <w:t xml:space="preserve">” (Rawls 2001, 65). </w:t>
      </w:r>
      <w:r w:rsidR="00611E6D" w:rsidRPr="00B425CA">
        <w:rPr>
          <w:rFonts w:asciiTheme="majorBidi" w:hAnsiTheme="majorBidi" w:cstheme="majorBidi"/>
        </w:rPr>
        <w:t>T</w:t>
      </w:r>
      <w:r w:rsidR="00C24CD1" w:rsidRPr="00B425CA">
        <w:rPr>
          <w:rFonts w:asciiTheme="majorBidi" w:hAnsiTheme="majorBidi" w:cstheme="majorBidi"/>
        </w:rPr>
        <w:t xml:space="preserve">his </w:t>
      </w:r>
      <w:r w:rsidR="00984DD5" w:rsidRPr="00B425CA">
        <w:rPr>
          <w:rFonts w:asciiTheme="majorBidi" w:hAnsiTheme="majorBidi" w:cstheme="majorBidi"/>
        </w:rPr>
        <w:t xml:space="preserve">is not to say </w:t>
      </w:r>
      <w:r w:rsidR="00C24CD1" w:rsidRPr="00B425CA">
        <w:rPr>
          <w:rFonts w:asciiTheme="majorBidi" w:hAnsiTheme="majorBidi" w:cstheme="majorBidi"/>
        </w:rPr>
        <w:t xml:space="preserve">that Rawls </w:t>
      </w:r>
      <w:r w:rsidR="002D3D43" w:rsidRPr="00B425CA">
        <w:rPr>
          <w:rFonts w:asciiTheme="majorBidi" w:hAnsiTheme="majorBidi" w:cstheme="majorBidi"/>
        </w:rPr>
        <w:t>‘</w:t>
      </w:r>
      <w:r w:rsidR="00C24CD1" w:rsidRPr="00B425CA">
        <w:rPr>
          <w:rFonts w:asciiTheme="majorBidi" w:hAnsiTheme="majorBidi" w:cstheme="majorBidi"/>
        </w:rPr>
        <w:t>reduces</w:t>
      </w:r>
      <w:r w:rsidR="002D3D43" w:rsidRPr="00B425CA">
        <w:rPr>
          <w:rFonts w:asciiTheme="majorBidi" w:hAnsiTheme="majorBidi" w:cstheme="majorBidi"/>
        </w:rPr>
        <w:t>’</w:t>
      </w:r>
      <w:r w:rsidR="00C24CD1" w:rsidRPr="00B425CA">
        <w:rPr>
          <w:rFonts w:asciiTheme="majorBidi" w:hAnsiTheme="majorBidi" w:cstheme="majorBidi"/>
        </w:rPr>
        <w:t xml:space="preserve"> </w:t>
      </w:r>
      <w:r w:rsidR="00984DD5" w:rsidRPr="00B425CA">
        <w:rPr>
          <w:rFonts w:asciiTheme="majorBidi" w:hAnsiTheme="majorBidi" w:cstheme="majorBidi"/>
        </w:rPr>
        <w:t>considerations of</w:t>
      </w:r>
      <w:r w:rsidR="00F467CE" w:rsidRPr="00B425CA">
        <w:rPr>
          <w:rFonts w:asciiTheme="majorBidi" w:hAnsiTheme="majorBidi" w:cstheme="majorBidi"/>
        </w:rPr>
        <w:t xml:space="preserve"> </w:t>
      </w:r>
      <w:r w:rsidR="00C24CD1" w:rsidRPr="00B425CA">
        <w:rPr>
          <w:rFonts w:asciiTheme="majorBidi" w:hAnsiTheme="majorBidi" w:cstheme="majorBidi"/>
        </w:rPr>
        <w:t xml:space="preserve">race and gender to class. </w:t>
      </w:r>
      <w:r w:rsidR="00611E6D" w:rsidRPr="00B425CA">
        <w:rPr>
          <w:rFonts w:asciiTheme="majorBidi" w:hAnsiTheme="majorBidi" w:cstheme="majorBidi"/>
        </w:rPr>
        <w:t xml:space="preserve">Rather, as </w:t>
      </w:r>
      <w:r w:rsidR="00AE7B6F" w:rsidRPr="00B425CA">
        <w:rPr>
          <w:rFonts w:asciiTheme="majorBidi" w:hAnsiTheme="majorBidi" w:cstheme="majorBidi"/>
        </w:rPr>
        <w:t xml:space="preserve">Tommie </w:t>
      </w:r>
      <w:r w:rsidR="00611E6D" w:rsidRPr="00B425CA">
        <w:rPr>
          <w:rFonts w:asciiTheme="majorBidi" w:hAnsiTheme="majorBidi" w:cstheme="majorBidi"/>
        </w:rPr>
        <w:t xml:space="preserve">Shelby notes, </w:t>
      </w:r>
      <w:r w:rsidR="00984DD5" w:rsidRPr="00B425CA">
        <w:rPr>
          <w:rFonts w:asciiTheme="majorBidi" w:hAnsiTheme="majorBidi" w:cstheme="majorBidi"/>
        </w:rPr>
        <w:t>t</w:t>
      </w:r>
      <w:r w:rsidR="00C24CD1" w:rsidRPr="00B425CA">
        <w:rPr>
          <w:rFonts w:asciiTheme="majorBidi" w:hAnsiTheme="majorBidi" w:cstheme="majorBidi"/>
        </w:rPr>
        <w:t xml:space="preserve">he formal requirements of justice </w:t>
      </w:r>
      <w:r w:rsidR="00984DD5" w:rsidRPr="00B425CA">
        <w:rPr>
          <w:rFonts w:asciiTheme="majorBidi" w:hAnsiTheme="majorBidi" w:cstheme="majorBidi"/>
        </w:rPr>
        <w:t>prohibit denying person</w:t>
      </w:r>
      <w:r w:rsidR="004F52F3" w:rsidRPr="00B425CA">
        <w:rPr>
          <w:rFonts w:asciiTheme="majorBidi" w:hAnsiTheme="majorBidi" w:cstheme="majorBidi"/>
        </w:rPr>
        <w:t>s</w:t>
      </w:r>
      <w:r w:rsidR="006E297E" w:rsidRPr="00B425CA">
        <w:rPr>
          <w:rFonts w:asciiTheme="majorBidi" w:hAnsiTheme="majorBidi" w:cstheme="majorBidi"/>
        </w:rPr>
        <w:t xml:space="preserve"> </w:t>
      </w:r>
      <w:r w:rsidR="00BB53ED" w:rsidRPr="00B425CA">
        <w:rPr>
          <w:rFonts w:asciiTheme="majorBidi" w:hAnsiTheme="majorBidi" w:cstheme="majorBidi"/>
        </w:rPr>
        <w:t xml:space="preserve">equal basic </w:t>
      </w:r>
      <w:r w:rsidR="00D04B44" w:rsidRPr="00B425CA">
        <w:rPr>
          <w:rFonts w:asciiTheme="majorBidi" w:hAnsiTheme="majorBidi" w:cstheme="majorBidi"/>
        </w:rPr>
        <w:t>liberties</w:t>
      </w:r>
      <w:r w:rsidR="00BB53ED" w:rsidRPr="00B425CA">
        <w:rPr>
          <w:rFonts w:asciiTheme="majorBidi" w:hAnsiTheme="majorBidi" w:cstheme="majorBidi"/>
        </w:rPr>
        <w:t xml:space="preserve"> and fair opportunit</w:t>
      </w:r>
      <w:r w:rsidR="00D04B44" w:rsidRPr="00B425CA">
        <w:rPr>
          <w:rFonts w:asciiTheme="majorBidi" w:hAnsiTheme="majorBidi" w:cstheme="majorBidi"/>
        </w:rPr>
        <w:t>ies</w:t>
      </w:r>
      <w:r w:rsidR="008743FD" w:rsidRPr="00B425CA">
        <w:rPr>
          <w:rFonts w:asciiTheme="majorBidi" w:hAnsiTheme="majorBidi" w:cstheme="majorBidi"/>
        </w:rPr>
        <w:t xml:space="preserve"> (</w:t>
      </w:r>
      <w:r w:rsidR="002A6DB2" w:rsidRPr="00B425CA">
        <w:rPr>
          <w:rFonts w:asciiTheme="majorBidi" w:hAnsiTheme="majorBidi" w:cstheme="majorBidi"/>
        </w:rPr>
        <w:t>2004, 1709</w:t>
      </w:r>
      <w:r w:rsidR="008743FD" w:rsidRPr="00B425CA">
        <w:rPr>
          <w:rFonts w:asciiTheme="majorBidi" w:hAnsiTheme="majorBidi" w:cstheme="majorBidi"/>
        </w:rPr>
        <w:t>).</w:t>
      </w:r>
      <w:r w:rsidR="001A707D" w:rsidRPr="00B425CA">
        <w:rPr>
          <w:rFonts w:asciiTheme="majorBidi" w:hAnsiTheme="majorBidi" w:cstheme="majorBidi"/>
        </w:rPr>
        <w:t xml:space="preserve"> These protections enjoy lexical priority </w:t>
      </w:r>
      <w:r w:rsidR="00C425E6" w:rsidRPr="00B425CA">
        <w:rPr>
          <w:rFonts w:asciiTheme="majorBidi" w:hAnsiTheme="majorBidi" w:cstheme="majorBidi"/>
        </w:rPr>
        <w:t xml:space="preserve">over the difference principle </w:t>
      </w:r>
      <w:r w:rsidR="001A707D" w:rsidRPr="00B425CA">
        <w:rPr>
          <w:rFonts w:asciiTheme="majorBidi" w:hAnsiTheme="majorBidi" w:cstheme="majorBidi"/>
        </w:rPr>
        <w:t>in justice as fairness</w:t>
      </w:r>
      <w:r w:rsidR="00C425E6" w:rsidRPr="00B425CA">
        <w:rPr>
          <w:rFonts w:asciiTheme="majorBidi" w:hAnsiTheme="majorBidi" w:cstheme="majorBidi"/>
        </w:rPr>
        <w:t>; and</w:t>
      </w:r>
      <w:r w:rsidR="00BB53ED" w:rsidRPr="00B425CA">
        <w:rPr>
          <w:rFonts w:asciiTheme="majorBidi" w:hAnsiTheme="majorBidi" w:cstheme="majorBidi"/>
        </w:rPr>
        <w:t xml:space="preserve"> </w:t>
      </w:r>
      <w:r w:rsidR="00C425E6" w:rsidRPr="00B425CA">
        <w:rPr>
          <w:rFonts w:asciiTheme="majorBidi" w:hAnsiTheme="majorBidi" w:cstheme="majorBidi"/>
        </w:rPr>
        <w:t>t</w:t>
      </w:r>
      <w:r w:rsidR="00BB53ED" w:rsidRPr="00B425CA">
        <w:rPr>
          <w:rFonts w:asciiTheme="majorBidi" w:hAnsiTheme="majorBidi" w:cstheme="majorBidi"/>
        </w:rPr>
        <w:t>he</w:t>
      </w:r>
      <w:r w:rsidR="00C425E6" w:rsidRPr="00B425CA">
        <w:rPr>
          <w:rFonts w:asciiTheme="majorBidi" w:hAnsiTheme="majorBidi" w:cstheme="majorBidi"/>
        </w:rPr>
        <w:t>ir</w:t>
      </w:r>
      <w:r w:rsidR="00BB53ED" w:rsidRPr="00B425CA">
        <w:rPr>
          <w:rFonts w:asciiTheme="majorBidi" w:hAnsiTheme="majorBidi" w:cstheme="majorBidi"/>
        </w:rPr>
        <w:t xml:space="preserve"> denial </w:t>
      </w:r>
      <w:r w:rsidR="005E2D99" w:rsidRPr="00B425CA">
        <w:rPr>
          <w:rFonts w:asciiTheme="majorBidi" w:hAnsiTheme="majorBidi" w:cstheme="majorBidi"/>
        </w:rPr>
        <w:t xml:space="preserve">to any </w:t>
      </w:r>
      <w:r w:rsidR="004F52F3" w:rsidRPr="00B425CA">
        <w:rPr>
          <w:rFonts w:asciiTheme="majorBidi" w:hAnsiTheme="majorBidi" w:cstheme="majorBidi"/>
        </w:rPr>
        <w:t xml:space="preserve">person or </w:t>
      </w:r>
      <w:r w:rsidR="00FF0C69" w:rsidRPr="00B425CA">
        <w:rPr>
          <w:rFonts w:asciiTheme="majorBidi" w:hAnsiTheme="majorBidi" w:cstheme="majorBidi"/>
        </w:rPr>
        <w:t xml:space="preserve">group </w:t>
      </w:r>
      <w:r w:rsidR="00CB74A5" w:rsidRPr="00B425CA">
        <w:rPr>
          <w:rFonts w:asciiTheme="majorBidi" w:hAnsiTheme="majorBidi" w:cstheme="majorBidi"/>
        </w:rPr>
        <w:t>would be</w:t>
      </w:r>
      <w:r w:rsidR="00BB53ED" w:rsidRPr="00B425CA">
        <w:rPr>
          <w:rFonts w:asciiTheme="majorBidi" w:hAnsiTheme="majorBidi" w:cstheme="majorBidi"/>
        </w:rPr>
        <w:t xml:space="preserve"> </w:t>
      </w:r>
      <w:r w:rsidR="00F467CE" w:rsidRPr="00B425CA">
        <w:rPr>
          <w:rFonts w:asciiTheme="majorBidi" w:hAnsiTheme="majorBidi" w:cstheme="majorBidi"/>
        </w:rPr>
        <w:t>inconsistent with the ideal of equal citizenship</w:t>
      </w:r>
      <w:r w:rsidR="00BB53ED" w:rsidRPr="00B425CA">
        <w:rPr>
          <w:rFonts w:asciiTheme="majorBidi" w:hAnsiTheme="majorBidi" w:cstheme="majorBidi"/>
        </w:rPr>
        <w:t xml:space="preserve">. </w:t>
      </w:r>
      <w:r w:rsidR="00515E88" w:rsidRPr="00B425CA">
        <w:rPr>
          <w:rFonts w:asciiTheme="majorBidi" w:hAnsiTheme="majorBidi" w:cstheme="majorBidi"/>
        </w:rPr>
        <w:t xml:space="preserve">Shelby </w:t>
      </w:r>
      <w:r w:rsidR="003A3BD5" w:rsidRPr="00B425CA">
        <w:rPr>
          <w:rFonts w:asciiTheme="majorBidi" w:hAnsiTheme="majorBidi" w:cstheme="majorBidi"/>
        </w:rPr>
        <w:t xml:space="preserve">thus </w:t>
      </w:r>
      <w:r w:rsidR="00515E88" w:rsidRPr="00B425CA">
        <w:rPr>
          <w:rFonts w:asciiTheme="majorBidi" w:hAnsiTheme="majorBidi" w:cstheme="majorBidi"/>
        </w:rPr>
        <w:t>observes “Rawls</w:t>
      </w:r>
      <w:r w:rsidR="00396821" w:rsidRPr="00B425CA">
        <w:rPr>
          <w:rFonts w:asciiTheme="majorBidi" w:hAnsiTheme="majorBidi" w:cstheme="majorBidi"/>
        </w:rPr>
        <w:t xml:space="preserve"> […]</w:t>
      </w:r>
      <w:r w:rsidR="00515E88" w:rsidRPr="00B425CA">
        <w:rPr>
          <w:rFonts w:asciiTheme="majorBidi" w:hAnsiTheme="majorBidi" w:cstheme="majorBidi"/>
        </w:rPr>
        <w:t xml:space="preserve"> is led to ignore racial characteristics in articulating his theory of justice because he holds that racial inequalities could only be the product of injustice” </w:t>
      </w:r>
      <w:r w:rsidR="00D36A59" w:rsidRPr="00B425CA">
        <w:rPr>
          <w:rFonts w:asciiTheme="majorBidi" w:hAnsiTheme="majorBidi" w:cstheme="majorBidi"/>
        </w:rPr>
        <w:t>(2004, 1710)</w:t>
      </w:r>
      <w:r w:rsidR="00515E88" w:rsidRPr="00B425CA">
        <w:rPr>
          <w:rFonts w:asciiTheme="majorBidi" w:hAnsiTheme="majorBidi" w:cstheme="majorBidi"/>
        </w:rPr>
        <w:t>.</w:t>
      </w:r>
      <w:r w:rsidR="00E42D22" w:rsidRPr="00B425CA">
        <w:rPr>
          <w:rFonts w:asciiTheme="majorBidi" w:hAnsiTheme="majorBidi" w:cstheme="majorBidi"/>
        </w:rPr>
        <w:t xml:space="preserve"> </w:t>
      </w:r>
      <w:r w:rsidR="00546C0F" w:rsidRPr="00B425CA">
        <w:rPr>
          <w:rFonts w:asciiTheme="majorBidi" w:hAnsiTheme="majorBidi" w:cstheme="majorBidi"/>
        </w:rPr>
        <w:t>Contra Richardson, h</w:t>
      </w:r>
      <w:r w:rsidR="00EF178B" w:rsidRPr="00B425CA">
        <w:rPr>
          <w:rFonts w:asciiTheme="majorBidi" w:hAnsiTheme="majorBidi" w:cstheme="majorBidi"/>
        </w:rPr>
        <w:t xml:space="preserve">e </w:t>
      </w:r>
      <w:r w:rsidR="00616BBC" w:rsidRPr="00B425CA">
        <w:rPr>
          <w:rFonts w:asciiTheme="majorBidi" w:hAnsiTheme="majorBidi" w:cstheme="majorBidi"/>
        </w:rPr>
        <w:t xml:space="preserve">implicitly </w:t>
      </w:r>
      <w:r w:rsidR="00546C0F" w:rsidRPr="00B425CA">
        <w:rPr>
          <w:rFonts w:asciiTheme="majorBidi" w:hAnsiTheme="majorBidi" w:cstheme="majorBidi"/>
        </w:rPr>
        <w:t>accepts that securing</w:t>
      </w:r>
      <w:r w:rsidR="00CE32BF" w:rsidRPr="00B425CA">
        <w:rPr>
          <w:rFonts w:asciiTheme="majorBidi" w:hAnsiTheme="majorBidi" w:cstheme="majorBidi"/>
        </w:rPr>
        <w:t xml:space="preserve"> </w:t>
      </w:r>
      <w:r w:rsidR="00E42D22" w:rsidRPr="00B425CA">
        <w:rPr>
          <w:rFonts w:asciiTheme="majorBidi" w:hAnsiTheme="majorBidi" w:cstheme="majorBidi"/>
        </w:rPr>
        <w:t xml:space="preserve">equal basic liberties and </w:t>
      </w:r>
      <w:r w:rsidR="00111E86" w:rsidRPr="00B425CA">
        <w:rPr>
          <w:rFonts w:asciiTheme="majorBidi" w:hAnsiTheme="majorBidi" w:cstheme="majorBidi"/>
        </w:rPr>
        <w:t xml:space="preserve">fair opportunity </w:t>
      </w:r>
      <w:r w:rsidR="0060165A" w:rsidRPr="00B425CA">
        <w:rPr>
          <w:rFonts w:asciiTheme="majorBidi" w:hAnsiTheme="majorBidi" w:cstheme="majorBidi"/>
        </w:rPr>
        <w:t>is sufficient to ward off</w:t>
      </w:r>
      <w:r w:rsidR="00935937" w:rsidRPr="00B425CA">
        <w:rPr>
          <w:rFonts w:asciiTheme="majorBidi" w:hAnsiTheme="majorBidi" w:cstheme="majorBidi"/>
        </w:rPr>
        <w:t xml:space="preserve"> raci</w:t>
      </w:r>
      <w:r w:rsidR="0060165A" w:rsidRPr="00B425CA">
        <w:rPr>
          <w:rFonts w:asciiTheme="majorBidi" w:hAnsiTheme="majorBidi" w:cstheme="majorBidi"/>
        </w:rPr>
        <w:t>al injustice</w:t>
      </w:r>
      <w:r w:rsidR="00111E86" w:rsidRPr="00B425CA">
        <w:rPr>
          <w:rFonts w:asciiTheme="majorBidi" w:hAnsiTheme="majorBidi" w:cstheme="majorBidi"/>
        </w:rPr>
        <w:t xml:space="preserve">. </w:t>
      </w:r>
      <w:r w:rsidR="009D6BE3" w:rsidRPr="00B425CA">
        <w:rPr>
          <w:rFonts w:asciiTheme="majorBidi" w:hAnsiTheme="majorBidi" w:cstheme="majorBidi"/>
        </w:rPr>
        <w:t xml:space="preserve">In fact, </w:t>
      </w:r>
      <w:r w:rsidR="00635410" w:rsidRPr="00B425CA">
        <w:rPr>
          <w:rFonts w:asciiTheme="majorBidi" w:hAnsiTheme="majorBidi" w:cstheme="majorBidi"/>
        </w:rPr>
        <w:t>Rawls posits that o</w:t>
      </w:r>
      <w:r w:rsidR="00303D24" w:rsidRPr="00B425CA">
        <w:rPr>
          <w:rFonts w:asciiTheme="majorBidi" w:hAnsiTheme="majorBidi" w:cstheme="majorBidi"/>
        </w:rPr>
        <w:t xml:space="preserve">nce </w:t>
      </w:r>
      <w:r w:rsidR="00A84985" w:rsidRPr="00B425CA">
        <w:rPr>
          <w:rFonts w:asciiTheme="majorBidi" w:hAnsiTheme="majorBidi" w:cstheme="majorBidi"/>
        </w:rPr>
        <w:t xml:space="preserve">equal basic liberties and fair opportunity </w:t>
      </w:r>
      <w:r w:rsidR="00303D24" w:rsidRPr="00B425CA">
        <w:rPr>
          <w:rFonts w:asciiTheme="majorBidi" w:hAnsiTheme="majorBidi" w:cstheme="majorBidi"/>
        </w:rPr>
        <w:t xml:space="preserve">are secure, race </w:t>
      </w:r>
      <w:r w:rsidR="00AC1FF7" w:rsidRPr="00B425CA">
        <w:rPr>
          <w:rFonts w:asciiTheme="majorBidi" w:hAnsiTheme="majorBidi" w:cstheme="majorBidi"/>
        </w:rPr>
        <w:t xml:space="preserve">then </w:t>
      </w:r>
      <w:r w:rsidR="00733C0D" w:rsidRPr="00B425CA">
        <w:rPr>
          <w:rFonts w:asciiTheme="majorBidi" w:hAnsiTheme="majorBidi" w:cstheme="majorBidi"/>
        </w:rPr>
        <w:t>become</w:t>
      </w:r>
      <w:r w:rsidR="00C63601" w:rsidRPr="00B425CA">
        <w:rPr>
          <w:rFonts w:asciiTheme="majorBidi" w:hAnsiTheme="majorBidi" w:cstheme="majorBidi"/>
        </w:rPr>
        <w:t>s an</w:t>
      </w:r>
      <w:r w:rsidR="007B204E" w:rsidRPr="00B425CA">
        <w:rPr>
          <w:rFonts w:asciiTheme="majorBidi" w:hAnsiTheme="majorBidi" w:cstheme="majorBidi"/>
        </w:rPr>
        <w:t xml:space="preserve"> </w:t>
      </w:r>
      <w:r w:rsidR="004C0490" w:rsidRPr="00B425CA">
        <w:rPr>
          <w:rFonts w:asciiTheme="majorBidi" w:hAnsiTheme="majorBidi" w:cstheme="majorBidi"/>
        </w:rPr>
        <w:t>ir</w:t>
      </w:r>
      <w:r w:rsidR="00303D24" w:rsidRPr="00B425CA">
        <w:rPr>
          <w:rFonts w:asciiTheme="majorBidi" w:hAnsiTheme="majorBidi" w:cstheme="majorBidi"/>
        </w:rPr>
        <w:t>relevant point of view</w:t>
      </w:r>
      <w:r w:rsidR="005A23EF" w:rsidRPr="00B425CA">
        <w:rPr>
          <w:rFonts w:asciiTheme="majorBidi" w:hAnsiTheme="majorBidi" w:cstheme="majorBidi"/>
        </w:rPr>
        <w:t xml:space="preserve"> because the prospect of racial injustice vanishes</w:t>
      </w:r>
      <w:r w:rsidR="002C719F" w:rsidRPr="00B425CA">
        <w:rPr>
          <w:rFonts w:asciiTheme="majorBidi" w:hAnsiTheme="majorBidi" w:cstheme="majorBidi"/>
        </w:rPr>
        <w:t>:</w:t>
      </w:r>
    </w:p>
    <w:p w14:paraId="65B0BA46" w14:textId="1C19949F" w:rsidR="005774C6" w:rsidRPr="00B425CA" w:rsidRDefault="005774C6" w:rsidP="005774C6">
      <w:pPr>
        <w:ind w:left="720"/>
        <w:jc w:val="both"/>
        <w:rPr>
          <w:rFonts w:asciiTheme="majorBidi" w:hAnsiTheme="majorBidi" w:cstheme="majorBidi"/>
        </w:rPr>
      </w:pPr>
      <w:r w:rsidRPr="00B425CA">
        <w:rPr>
          <w:rFonts w:asciiTheme="majorBidi" w:hAnsiTheme="majorBidi" w:cstheme="majorBidi"/>
        </w:rPr>
        <w:t>In a well-ordered society […], the standard relevant positions specified by the primary goods should suffice. We hope that in a well-ordered society under favorable conditions, with the equal basic liberties and fair equality of opportunity secured, gender and race would not specify relevant points of view. (2001, 66)</w:t>
      </w:r>
    </w:p>
    <w:p w14:paraId="42A70A5B" w14:textId="77777777" w:rsidR="005774C6" w:rsidRPr="00B425CA" w:rsidRDefault="005774C6" w:rsidP="005774C6">
      <w:pPr>
        <w:ind w:left="720"/>
        <w:jc w:val="both"/>
        <w:rPr>
          <w:rFonts w:asciiTheme="majorBidi" w:hAnsiTheme="majorBidi" w:cstheme="majorBidi"/>
        </w:rPr>
      </w:pPr>
    </w:p>
    <w:p w14:paraId="2331210C" w14:textId="7745F294" w:rsidR="00284CA7" w:rsidRPr="00B425CA" w:rsidRDefault="00CF6E1A" w:rsidP="00A84985">
      <w:pPr>
        <w:spacing w:line="480" w:lineRule="auto"/>
        <w:ind w:firstLine="720"/>
        <w:jc w:val="both"/>
        <w:rPr>
          <w:rFonts w:asciiTheme="majorBidi" w:hAnsiTheme="majorBidi" w:cstheme="majorBidi"/>
        </w:rPr>
      </w:pPr>
      <w:r w:rsidRPr="00B425CA">
        <w:rPr>
          <w:rFonts w:asciiTheme="majorBidi" w:hAnsiTheme="majorBidi" w:cstheme="majorBidi"/>
        </w:rPr>
        <w:t>Once a</w:t>
      </w:r>
      <w:r w:rsidR="00A84985" w:rsidRPr="00B425CA">
        <w:rPr>
          <w:rFonts w:asciiTheme="majorBidi" w:hAnsiTheme="majorBidi" w:cstheme="majorBidi"/>
        </w:rPr>
        <w:t xml:space="preserve"> </w:t>
      </w:r>
      <w:r w:rsidR="005774C6" w:rsidRPr="00B425CA">
        <w:rPr>
          <w:rFonts w:asciiTheme="majorBidi" w:hAnsiTheme="majorBidi" w:cstheme="majorBidi"/>
        </w:rPr>
        <w:t xml:space="preserve">well-ordered society </w:t>
      </w:r>
      <w:r w:rsidR="009918B5" w:rsidRPr="00B425CA">
        <w:rPr>
          <w:rFonts w:asciiTheme="majorBidi" w:hAnsiTheme="majorBidi" w:cstheme="majorBidi"/>
        </w:rPr>
        <w:t>establishes</w:t>
      </w:r>
      <w:r w:rsidR="005774C6" w:rsidRPr="00B425CA">
        <w:rPr>
          <w:rFonts w:asciiTheme="majorBidi" w:hAnsiTheme="majorBidi" w:cstheme="majorBidi"/>
        </w:rPr>
        <w:t xml:space="preserve"> equal basic liberties and fair </w:t>
      </w:r>
      <w:r w:rsidR="009918B5" w:rsidRPr="00B425CA">
        <w:rPr>
          <w:rFonts w:asciiTheme="majorBidi" w:hAnsiTheme="majorBidi" w:cstheme="majorBidi"/>
        </w:rPr>
        <w:t>opportunities</w:t>
      </w:r>
      <w:r w:rsidR="005774C6" w:rsidRPr="00B425CA">
        <w:rPr>
          <w:rFonts w:asciiTheme="majorBidi" w:hAnsiTheme="majorBidi" w:cstheme="majorBidi"/>
        </w:rPr>
        <w:t xml:space="preserve"> in the</w:t>
      </w:r>
      <w:r w:rsidR="00721F4A" w:rsidRPr="00B425CA">
        <w:rPr>
          <w:rFonts w:asciiTheme="majorBidi" w:hAnsiTheme="majorBidi" w:cstheme="majorBidi"/>
        </w:rPr>
        <w:t xml:space="preserve"> basic structure</w:t>
      </w:r>
      <w:r w:rsidR="001A707D" w:rsidRPr="00B425CA">
        <w:rPr>
          <w:rFonts w:asciiTheme="majorBidi" w:hAnsiTheme="majorBidi" w:cstheme="majorBidi"/>
        </w:rPr>
        <w:t xml:space="preserve">, </w:t>
      </w:r>
      <w:r w:rsidR="005774C6" w:rsidRPr="00B425CA">
        <w:rPr>
          <w:rFonts w:asciiTheme="majorBidi" w:hAnsiTheme="majorBidi" w:cstheme="majorBidi"/>
        </w:rPr>
        <w:t xml:space="preserve">it </w:t>
      </w:r>
      <w:r w:rsidR="00E74758" w:rsidRPr="00B425CA">
        <w:rPr>
          <w:rFonts w:asciiTheme="majorBidi" w:hAnsiTheme="majorBidi" w:cstheme="majorBidi"/>
        </w:rPr>
        <w:t>distribute</w:t>
      </w:r>
      <w:r w:rsidR="007C748E" w:rsidRPr="00B425CA">
        <w:rPr>
          <w:rFonts w:asciiTheme="majorBidi" w:hAnsiTheme="majorBidi" w:cstheme="majorBidi"/>
        </w:rPr>
        <w:t>s</w:t>
      </w:r>
      <w:r w:rsidR="00E74758" w:rsidRPr="00B425CA">
        <w:rPr>
          <w:rFonts w:asciiTheme="majorBidi" w:hAnsiTheme="majorBidi" w:cstheme="majorBidi"/>
        </w:rPr>
        <w:t xml:space="preserve"> primary social goods using the difference principle</w:t>
      </w:r>
      <w:r w:rsidR="00A23AD1" w:rsidRPr="00B425CA">
        <w:rPr>
          <w:rFonts w:asciiTheme="majorBidi" w:hAnsiTheme="majorBidi" w:cstheme="majorBidi"/>
        </w:rPr>
        <w:t xml:space="preserve"> to </w:t>
      </w:r>
      <w:r w:rsidR="00BC22F4" w:rsidRPr="00B425CA">
        <w:rPr>
          <w:rFonts w:asciiTheme="majorBidi" w:hAnsiTheme="majorBidi" w:cstheme="majorBidi"/>
        </w:rPr>
        <w:t xml:space="preserve">benefit the worst off. In this </w:t>
      </w:r>
      <w:r w:rsidR="00A23AD1" w:rsidRPr="00B425CA">
        <w:rPr>
          <w:rFonts w:asciiTheme="majorBidi" w:hAnsiTheme="majorBidi" w:cstheme="majorBidi"/>
        </w:rPr>
        <w:t xml:space="preserve">hypothetical </w:t>
      </w:r>
      <w:r w:rsidR="00BC22F4" w:rsidRPr="00B425CA">
        <w:rPr>
          <w:rFonts w:asciiTheme="majorBidi" w:hAnsiTheme="majorBidi" w:cstheme="majorBidi"/>
        </w:rPr>
        <w:t>scenario</w:t>
      </w:r>
      <w:r w:rsidR="00A23AD1" w:rsidRPr="00B425CA">
        <w:rPr>
          <w:rFonts w:asciiTheme="majorBidi" w:hAnsiTheme="majorBidi" w:cstheme="majorBidi"/>
        </w:rPr>
        <w:t>,</w:t>
      </w:r>
      <w:r w:rsidR="001E1552" w:rsidRPr="00B425CA">
        <w:rPr>
          <w:rFonts w:asciiTheme="majorBidi" w:hAnsiTheme="majorBidi" w:cstheme="majorBidi"/>
        </w:rPr>
        <w:t xml:space="preserve"> </w:t>
      </w:r>
      <w:r w:rsidR="00425B5D" w:rsidRPr="00B425CA">
        <w:rPr>
          <w:rFonts w:asciiTheme="majorBidi" w:hAnsiTheme="majorBidi" w:cstheme="majorBidi"/>
        </w:rPr>
        <w:t xml:space="preserve">Rawls supposes that </w:t>
      </w:r>
      <w:r w:rsidR="00A23AD1" w:rsidRPr="00B425CA">
        <w:rPr>
          <w:rFonts w:asciiTheme="majorBidi" w:hAnsiTheme="majorBidi" w:cstheme="majorBidi"/>
        </w:rPr>
        <w:t xml:space="preserve">there </w:t>
      </w:r>
      <w:r w:rsidR="006B4E82" w:rsidRPr="00B425CA">
        <w:rPr>
          <w:rFonts w:asciiTheme="majorBidi" w:hAnsiTheme="majorBidi" w:cstheme="majorBidi"/>
        </w:rPr>
        <w:t>would be</w:t>
      </w:r>
      <w:r w:rsidR="00A23AD1" w:rsidRPr="00B425CA">
        <w:rPr>
          <w:rFonts w:asciiTheme="majorBidi" w:hAnsiTheme="majorBidi" w:cstheme="majorBidi"/>
        </w:rPr>
        <w:t xml:space="preserve"> no meaningful connection between the categories specified by </w:t>
      </w:r>
      <w:r w:rsidR="00BC22F4" w:rsidRPr="00B425CA">
        <w:rPr>
          <w:rFonts w:asciiTheme="majorBidi" w:hAnsiTheme="majorBidi" w:cstheme="majorBidi"/>
        </w:rPr>
        <w:t>race and the worst off</w:t>
      </w:r>
      <w:r w:rsidR="00FD6791" w:rsidRPr="00B425CA">
        <w:rPr>
          <w:rFonts w:asciiTheme="majorBidi" w:hAnsiTheme="majorBidi" w:cstheme="majorBidi"/>
        </w:rPr>
        <w:t>.</w:t>
      </w:r>
      <w:r w:rsidR="00A23AD1" w:rsidRPr="00B425CA">
        <w:rPr>
          <w:rFonts w:asciiTheme="majorBidi" w:hAnsiTheme="majorBidi" w:cstheme="majorBidi"/>
        </w:rPr>
        <w:t xml:space="preserve"> </w:t>
      </w:r>
      <w:r w:rsidR="00FD6791" w:rsidRPr="00B425CA">
        <w:rPr>
          <w:rFonts w:asciiTheme="majorBidi" w:hAnsiTheme="majorBidi" w:cstheme="majorBidi"/>
        </w:rPr>
        <w:t>A</w:t>
      </w:r>
      <w:r w:rsidR="00A23AD1" w:rsidRPr="00B425CA">
        <w:rPr>
          <w:rFonts w:asciiTheme="majorBidi" w:hAnsiTheme="majorBidi" w:cstheme="majorBidi"/>
        </w:rPr>
        <w:t>ny</w:t>
      </w:r>
      <w:r w:rsidR="00D54B26" w:rsidRPr="00B425CA">
        <w:rPr>
          <w:rFonts w:asciiTheme="majorBidi" w:hAnsiTheme="majorBidi" w:cstheme="majorBidi"/>
        </w:rPr>
        <w:t xml:space="preserve"> </w:t>
      </w:r>
      <w:r w:rsidR="00A23AD1" w:rsidRPr="00B425CA">
        <w:rPr>
          <w:rFonts w:asciiTheme="majorBidi" w:hAnsiTheme="majorBidi" w:cstheme="majorBidi"/>
        </w:rPr>
        <w:t xml:space="preserve">overlap </w:t>
      </w:r>
      <w:r w:rsidR="00014216" w:rsidRPr="00B425CA">
        <w:rPr>
          <w:rFonts w:asciiTheme="majorBidi" w:hAnsiTheme="majorBidi" w:cstheme="majorBidi"/>
        </w:rPr>
        <w:t>between</w:t>
      </w:r>
      <w:r w:rsidR="004C2452" w:rsidRPr="00B425CA">
        <w:rPr>
          <w:rFonts w:asciiTheme="majorBidi" w:hAnsiTheme="majorBidi" w:cstheme="majorBidi"/>
        </w:rPr>
        <w:t xml:space="preserve"> the</w:t>
      </w:r>
      <w:r w:rsidR="007B204E" w:rsidRPr="00B425CA">
        <w:rPr>
          <w:rFonts w:asciiTheme="majorBidi" w:hAnsiTheme="majorBidi" w:cstheme="majorBidi"/>
        </w:rPr>
        <w:t>se</w:t>
      </w:r>
      <w:r w:rsidR="00372947" w:rsidRPr="00B425CA">
        <w:rPr>
          <w:rFonts w:asciiTheme="majorBidi" w:hAnsiTheme="majorBidi" w:cstheme="majorBidi"/>
        </w:rPr>
        <w:t xml:space="preserve"> </w:t>
      </w:r>
      <w:r w:rsidR="004C2452" w:rsidRPr="00B425CA">
        <w:rPr>
          <w:rFonts w:asciiTheme="majorBidi" w:hAnsiTheme="majorBidi" w:cstheme="majorBidi"/>
        </w:rPr>
        <w:lastRenderedPageBreak/>
        <w:t xml:space="preserve">categories </w:t>
      </w:r>
      <w:r w:rsidR="00774DA6" w:rsidRPr="00B425CA">
        <w:rPr>
          <w:rFonts w:asciiTheme="majorBidi" w:hAnsiTheme="majorBidi" w:cstheme="majorBidi"/>
        </w:rPr>
        <w:t>would be</w:t>
      </w:r>
      <w:r w:rsidR="00A23AD1" w:rsidRPr="00B425CA">
        <w:rPr>
          <w:rFonts w:asciiTheme="majorBidi" w:hAnsiTheme="majorBidi" w:cstheme="majorBidi"/>
        </w:rPr>
        <w:t xml:space="preserve"> </w:t>
      </w:r>
      <w:r w:rsidR="00230C8B" w:rsidRPr="00B425CA">
        <w:rPr>
          <w:rFonts w:asciiTheme="majorBidi" w:hAnsiTheme="majorBidi" w:cstheme="majorBidi"/>
        </w:rPr>
        <w:t xml:space="preserve">accidental </w:t>
      </w:r>
      <w:r w:rsidR="00D54B26" w:rsidRPr="00B425CA">
        <w:rPr>
          <w:rFonts w:asciiTheme="majorBidi" w:hAnsiTheme="majorBidi" w:cstheme="majorBidi"/>
        </w:rPr>
        <w:t xml:space="preserve">and </w:t>
      </w:r>
      <w:r w:rsidR="00AB1461" w:rsidRPr="00B425CA">
        <w:rPr>
          <w:rFonts w:asciiTheme="majorBidi" w:hAnsiTheme="majorBidi" w:cstheme="majorBidi"/>
        </w:rPr>
        <w:t xml:space="preserve">an </w:t>
      </w:r>
      <w:r w:rsidR="00D54B26" w:rsidRPr="00B425CA">
        <w:rPr>
          <w:rFonts w:asciiTheme="majorBidi" w:hAnsiTheme="majorBidi" w:cstheme="majorBidi"/>
        </w:rPr>
        <w:t xml:space="preserve">immaterial </w:t>
      </w:r>
      <w:r w:rsidR="00AB1461" w:rsidRPr="00B425CA">
        <w:rPr>
          <w:rFonts w:asciiTheme="majorBidi" w:hAnsiTheme="majorBidi" w:cstheme="majorBidi"/>
        </w:rPr>
        <w:t xml:space="preserve">consideration </w:t>
      </w:r>
      <w:r w:rsidR="00D54B26" w:rsidRPr="00B425CA">
        <w:rPr>
          <w:rFonts w:asciiTheme="majorBidi" w:hAnsiTheme="majorBidi" w:cstheme="majorBidi"/>
        </w:rPr>
        <w:t>from the standpoint of justice</w:t>
      </w:r>
      <w:r w:rsidR="00771EA6" w:rsidRPr="00B425CA">
        <w:rPr>
          <w:rFonts w:asciiTheme="majorBidi" w:hAnsiTheme="majorBidi" w:cstheme="majorBidi"/>
        </w:rPr>
        <w:t xml:space="preserve">. </w:t>
      </w:r>
      <w:r w:rsidR="00AF50E4" w:rsidRPr="00B425CA">
        <w:rPr>
          <w:rFonts w:asciiTheme="majorBidi" w:hAnsiTheme="majorBidi" w:cstheme="majorBidi"/>
        </w:rPr>
        <w:t>Additionally</w:t>
      </w:r>
      <w:r w:rsidR="00DB4CAA" w:rsidRPr="00B425CA">
        <w:rPr>
          <w:rFonts w:asciiTheme="majorBidi" w:hAnsiTheme="majorBidi" w:cstheme="majorBidi"/>
        </w:rPr>
        <w:t xml:space="preserve">, </w:t>
      </w:r>
      <w:r w:rsidR="001226C0" w:rsidRPr="00B425CA">
        <w:rPr>
          <w:rFonts w:asciiTheme="majorBidi" w:hAnsiTheme="majorBidi" w:cstheme="majorBidi"/>
        </w:rPr>
        <w:t>one need not</w:t>
      </w:r>
      <w:r w:rsidR="00DB4CAA" w:rsidRPr="00B425CA">
        <w:rPr>
          <w:rFonts w:asciiTheme="majorBidi" w:hAnsiTheme="majorBidi" w:cstheme="majorBidi"/>
        </w:rPr>
        <w:t xml:space="preserve"> </w:t>
      </w:r>
      <w:r w:rsidR="00865468" w:rsidRPr="00B425CA">
        <w:rPr>
          <w:rFonts w:asciiTheme="majorBidi" w:hAnsiTheme="majorBidi" w:cstheme="majorBidi"/>
        </w:rPr>
        <w:t>entertain</w:t>
      </w:r>
      <w:r w:rsidR="00DB4CAA" w:rsidRPr="00B425CA">
        <w:rPr>
          <w:rFonts w:asciiTheme="majorBidi" w:hAnsiTheme="majorBidi" w:cstheme="majorBidi"/>
        </w:rPr>
        <w:t xml:space="preserve"> that rac</w:t>
      </w:r>
      <w:r w:rsidR="000E35EA" w:rsidRPr="00B425CA">
        <w:rPr>
          <w:rFonts w:asciiTheme="majorBidi" w:hAnsiTheme="majorBidi" w:cstheme="majorBidi"/>
        </w:rPr>
        <w:t>e-</w:t>
      </w:r>
      <w:r w:rsidR="00DB4CAA" w:rsidRPr="00B425CA">
        <w:rPr>
          <w:rFonts w:asciiTheme="majorBidi" w:hAnsiTheme="majorBidi" w:cstheme="majorBidi"/>
        </w:rPr>
        <w:t xml:space="preserve"> and gender</w:t>
      </w:r>
      <w:r w:rsidR="000E35EA" w:rsidRPr="00B425CA">
        <w:rPr>
          <w:rFonts w:asciiTheme="majorBidi" w:hAnsiTheme="majorBidi" w:cstheme="majorBidi"/>
        </w:rPr>
        <w:t>-based</w:t>
      </w:r>
      <w:r w:rsidR="00613EF6" w:rsidRPr="00B425CA">
        <w:rPr>
          <w:rFonts w:asciiTheme="majorBidi" w:hAnsiTheme="majorBidi" w:cstheme="majorBidi"/>
        </w:rPr>
        <w:t xml:space="preserve"> inequalities in the distribution of primary social goods would benefit women and nonwhites.</w:t>
      </w:r>
      <w:r w:rsidR="00774DA6" w:rsidRPr="00B425CA">
        <w:rPr>
          <w:rFonts w:asciiTheme="majorBidi" w:hAnsiTheme="majorBidi" w:cstheme="majorBidi"/>
        </w:rPr>
        <w:t xml:space="preserve"> </w:t>
      </w:r>
      <w:r w:rsidR="00771EA6" w:rsidRPr="00B425CA">
        <w:rPr>
          <w:rFonts w:asciiTheme="majorBidi" w:hAnsiTheme="majorBidi" w:cstheme="majorBidi"/>
        </w:rPr>
        <w:t>B</w:t>
      </w:r>
      <w:r w:rsidR="009E6692" w:rsidRPr="00B425CA">
        <w:rPr>
          <w:rFonts w:asciiTheme="majorBidi" w:hAnsiTheme="majorBidi" w:cstheme="majorBidi"/>
        </w:rPr>
        <w:t>ecause race is a non-rigid designator, Rawls rejects that there is a one-to-one correspondence between the worst off and racial identity</w:t>
      </w:r>
      <w:r w:rsidR="00401CBB" w:rsidRPr="00B425CA">
        <w:rPr>
          <w:rFonts w:asciiTheme="majorBidi" w:hAnsiTheme="majorBidi" w:cstheme="majorBidi"/>
        </w:rPr>
        <w:t xml:space="preserve"> in a well-ordered society</w:t>
      </w:r>
      <w:r w:rsidR="009E6692" w:rsidRPr="00B425CA">
        <w:rPr>
          <w:rFonts w:asciiTheme="majorBidi" w:hAnsiTheme="majorBidi" w:cstheme="majorBidi"/>
        </w:rPr>
        <w:t>.</w:t>
      </w:r>
      <w:r w:rsidR="006649BC" w:rsidRPr="00B425CA">
        <w:rPr>
          <w:rFonts w:asciiTheme="majorBidi" w:hAnsiTheme="majorBidi" w:cstheme="majorBidi"/>
        </w:rPr>
        <w:t xml:space="preserve"> </w:t>
      </w:r>
    </w:p>
    <w:p w14:paraId="77F2B117" w14:textId="49090B25" w:rsidR="0071178C" w:rsidRPr="00B425CA" w:rsidRDefault="00360B01" w:rsidP="0071178C">
      <w:pPr>
        <w:spacing w:line="480" w:lineRule="auto"/>
        <w:ind w:firstLine="720"/>
        <w:jc w:val="both"/>
        <w:rPr>
          <w:rFonts w:asciiTheme="majorBidi" w:hAnsiTheme="majorBidi" w:cstheme="majorBidi"/>
        </w:rPr>
      </w:pPr>
      <w:r w:rsidRPr="00B425CA">
        <w:rPr>
          <w:rFonts w:asciiTheme="majorBidi" w:hAnsiTheme="majorBidi" w:cstheme="majorBidi"/>
        </w:rPr>
        <w:t xml:space="preserve">The upshot is that </w:t>
      </w:r>
      <w:r w:rsidR="0071178C" w:rsidRPr="00B425CA">
        <w:rPr>
          <w:rFonts w:asciiTheme="majorBidi" w:hAnsiTheme="majorBidi" w:cstheme="majorBidi"/>
        </w:rPr>
        <w:t xml:space="preserve">Rawls’s exclusion of race from his representation of the circumstances of justice in a well-ordered society does not mean that the principles of justice as fairness are </w:t>
      </w:r>
      <w:r w:rsidR="000879B2" w:rsidRPr="00B425CA">
        <w:rPr>
          <w:rFonts w:asciiTheme="majorBidi" w:hAnsiTheme="majorBidi" w:cstheme="majorBidi"/>
        </w:rPr>
        <w:t>insensitive to</w:t>
      </w:r>
      <w:r w:rsidR="0071178C" w:rsidRPr="00B425CA">
        <w:rPr>
          <w:rFonts w:asciiTheme="majorBidi" w:hAnsiTheme="majorBidi" w:cstheme="majorBidi"/>
        </w:rPr>
        <w:t xml:space="preserve"> racial </w:t>
      </w:r>
      <w:r w:rsidR="000879B2" w:rsidRPr="00B425CA">
        <w:rPr>
          <w:rFonts w:asciiTheme="majorBidi" w:hAnsiTheme="majorBidi" w:cstheme="majorBidi"/>
        </w:rPr>
        <w:t>realities</w:t>
      </w:r>
      <w:r w:rsidR="00D95F53" w:rsidRPr="00B425CA">
        <w:rPr>
          <w:rFonts w:asciiTheme="majorBidi" w:hAnsiTheme="majorBidi" w:cstheme="majorBidi"/>
        </w:rPr>
        <w:t xml:space="preserve"> or any other kind</w:t>
      </w:r>
      <w:r w:rsidR="000879B2" w:rsidRPr="00B425CA">
        <w:rPr>
          <w:rFonts w:asciiTheme="majorBidi" w:hAnsiTheme="majorBidi" w:cstheme="majorBidi"/>
        </w:rPr>
        <w:t>s</w:t>
      </w:r>
      <w:r w:rsidR="00D95F53" w:rsidRPr="00B425CA">
        <w:rPr>
          <w:rFonts w:asciiTheme="majorBidi" w:hAnsiTheme="majorBidi" w:cstheme="majorBidi"/>
        </w:rPr>
        <w:t xml:space="preserve"> of injustice that the idea of a well-ordered society does not </w:t>
      </w:r>
      <w:r w:rsidR="0044154D" w:rsidRPr="00B425CA">
        <w:rPr>
          <w:rFonts w:asciiTheme="majorBidi" w:hAnsiTheme="majorBidi" w:cstheme="majorBidi"/>
        </w:rPr>
        <w:t xml:space="preserve">explicitly </w:t>
      </w:r>
      <w:r w:rsidR="00D95F53" w:rsidRPr="00B425CA">
        <w:rPr>
          <w:rFonts w:asciiTheme="majorBidi" w:hAnsiTheme="majorBidi" w:cstheme="majorBidi"/>
        </w:rPr>
        <w:t>countenance</w:t>
      </w:r>
      <w:r w:rsidR="0044154D" w:rsidRPr="00B425CA">
        <w:rPr>
          <w:rFonts w:asciiTheme="majorBidi" w:hAnsiTheme="majorBidi" w:cstheme="majorBidi"/>
        </w:rPr>
        <w:t xml:space="preserve">. </w:t>
      </w:r>
      <w:r w:rsidR="00444091" w:rsidRPr="00B425CA">
        <w:rPr>
          <w:rFonts w:asciiTheme="majorBidi" w:hAnsiTheme="majorBidi" w:cstheme="majorBidi"/>
        </w:rPr>
        <w:t xml:space="preserve">Even if ideal theory is meant to mitigate </w:t>
      </w:r>
      <w:r w:rsidR="0044154D" w:rsidRPr="00B425CA">
        <w:rPr>
          <w:rFonts w:asciiTheme="majorBidi" w:hAnsiTheme="majorBidi" w:cstheme="majorBidi"/>
        </w:rPr>
        <w:t xml:space="preserve">the ineradicable contingencies outlined above, </w:t>
      </w:r>
      <w:r w:rsidR="00444091" w:rsidRPr="00B425CA">
        <w:rPr>
          <w:rFonts w:asciiTheme="majorBidi" w:hAnsiTheme="majorBidi" w:cstheme="majorBidi"/>
        </w:rPr>
        <w:t xml:space="preserve">it does not follow that </w:t>
      </w:r>
      <w:r w:rsidR="0044154D" w:rsidRPr="00B425CA">
        <w:rPr>
          <w:rFonts w:asciiTheme="majorBidi" w:hAnsiTheme="majorBidi" w:cstheme="majorBidi"/>
        </w:rPr>
        <w:t>the work of justice</w:t>
      </w:r>
      <w:r w:rsidR="00444091" w:rsidRPr="00B425CA">
        <w:rPr>
          <w:rFonts w:asciiTheme="majorBidi" w:hAnsiTheme="majorBidi" w:cstheme="majorBidi"/>
        </w:rPr>
        <w:t xml:space="preserve"> is limited to this task alone</w:t>
      </w:r>
      <w:r w:rsidR="0071178C" w:rsidRPr="00B425CA">
        <w:rPr>
          <w:rFonts w:asciiTheme="majorBidi" w:hAnsiTheme="majorBidi" w:cstheme="majorBidi"/>
        </w:rPr>
        <w:t xml:space="preserve">. </w:t>
      </w:r>
      <w:r w:rsidR="005E4BFE" w:rsidRPr="00B425CA">
        <w:rPr>
          <w:rFonts w:asciiTheme="majorBidi" w:hAnsiTheme="majorBidi" w:cstheme="majorBidi"/>
        </w:rPr>
        <w:t>I</w:t>
      </w:r>
      <w:r w:rsidR="0071178C" w:rsidRPr="00B425CA">
        <w:rPr>
          <w:rFonts w:asciiTheme="majorBidi" w:hAnsiTheme="majorBidi" w:cstheme="majorBidi"/>
        </w:rPr>
        <w:t xml:space="preserve">nnumerable cases of injustice would fall within the extensional scope of </w:t>
      </w:r>
      <w:r w:rsidR="00C53A35" w:rsidRPr="00B425CA">
        <w:rPr>
          <w:rFonts w:asciiTheme="majorBidi" w:hAnsiTheme="majorBidi" w:cstheme="majorBidi"/>
        </w:rPr>
        <w:t>the</w:t>
      </w:r>
      <w:r w:rsidR="0071178C" w:rsidRPr="00B425CA">
        <w:rPr>
          <w:rFonts w:asciiTheme="majorBidi" w:hAnsiTheme="majorBidi" w:cstheme="majorBidi"/>
        </w:rPr>
        <w:t xml:space="preserve"> principle</w:t>
      </w:r>
      <w:r w:rsidR="00C53A35" w:rsidRPr="00B425CA">
        <w:rPr>
          <w:rFonts w:asciiTheme="majorBidi" w:hAnsiTheme="majorBidi" w:cstheme="majorBidi"/>
        </w:rPr>
        <w:t>s</w:t>
      </w:r>
      <w:r w:rsidR="0071178C" w:rsidRPr="00B425CA">
        <w:rPr>
          <w:rFonts w:asciiTheme="majorBidi" w:hAnsiTheme="majorBidi" w:cstheme="majorBidi"/>
        </w:rPr>
        <w:t xml:space="preserve"> of justice, even if there is little descriptive overlap with Rawls’s description of the circumstances of justice in a well-ordered society and the various circumstances of injustice that abound </w:t>
      </w:r>
      <w:proofErr w:type="gramStart"/>
      <w:r w:rsidR="0071178C" w:rsidRPr="00B425CA">
        <w:rPr>
          <w:rFonts w:asciiTheme="majorBidi" w:hAnsiTheme="majorBidi" w:cstheme="majorBidi"/>
        </w:rPr>
        <w:t>in reality</w:t>
      </w:r>
      <w:r w:rsidR="001F1CDD" w:rsidRPr="00B425CA">
        <w:rPr>
          <w:rFonts w:asciiTheme="majorBidi" w:hAnsiTheme="majorBidi" w:cstheme="majorBidi"/>
        </w:rPr>
        <w:t xml:space="preserve"> and</w:t>
      </w:r>
      <w:proofErr w:type="gramEnd"/>
      <w:r w:rsidR="001F1CDD" w:rsidRPr="00B425CA">
        <w:rPr>
          <w:rFonts w:asciiTheme="majorBidi" w:hAnsiTheme="majorBidi" w:cstheme="majorBidi"/>
        </w:rPr>
        <w:t xml:space="preserve"> are excluded from the picture of a well-ordered society</w:t>
      </w:r>
      <w:r w:rsidR="0071178C" w:rsidRPr="00B425CA">
        <w:rPr>
          <w:rFonts w:asciiTheme="majorBidi" w:hAnsiTheme="majorBidi" w:cstheme="majorBidi"/>
        </w:rPr>
        <w:t xml:space="preserve">. </w:t>
      </w:r>
      <w:r w:rsidR="00B245DD" w:rsidRPr="00B425CA">
        <w:rPr>
          <w:rFonts w:asciiTheme="majorBidi" w:hAnsiTheme="majorBidi" w:cstheme="majorBidi"/>
        </w:rPr>
        <w:t xml:space="preserve">Furthermore, </w:t>
      </w:r>
      <w:r w:rsidR="0071178C" w:rsidRPr="00B425CA">
        <w:rPr>
          <w:rFonts w:asciiTheme="majorBidi" w:hAnsiTheme="majorBidi" w:cstheme="majorBidi"/>
        </w:rPr>
        <w:t xml:space="preserve">Rawls describes the principles of justice as general and universal. They are general in that their formulation includes neither rigid designators nor proper names; and they are universal in that they apply to </w:t>
      </w:r>
      <w:r w:rsidR="00693AB5" w:rsidRPr="00B425CA">
        <w:rPr>
          <w:rFonts w:asciiTheme="majorBidi" w:hAnsiTheme="majorBidi" w:cstheme="majorBidi"/>
        </w:rPr>
        <w:t>all persons</w:t>
      </w:r>
      <w:r w:rsidR="0071178C" w:rsidRPr="00B425CA">
        <w:rPr>
          <w:rFonts w:asciiTheme="majorBidi" w:hAnsiTheme="majorBidi" w:cstheme="majorBidi"/>
        </w:rPr>
        <w:t xml:space="preserve"> as</w:t>
      </w:r>
      <w:r w:rsidR="003E484B" w:rsidRPr="00B425CA">
        <w:rPr>
          <w:rFonts w:asciiTheme="majorBidi" w:hAnsiTheme="majorBidi" w:cstheme="majorBidi"/>
        </w:rPr>
        <w:t xml:space="preserve"> moral</w:t>
      </w:r>
      <w:r w:rsidR="0071178C" w:rsidRPr="00B425CA">
        <w:rPr>
          <w:rFonts w:asciiTheme="majorBidi" w:hAnsiTheme="majorBidi" w:cstheme="majorBidi"/>
        </w:rPr>
        <w:t xml:space="preserve"> equal</w:t>
      </w:r>
      <w:r w:rsidR="003E484B" w:rsidRPr="00B425CA">
        <w:rPr>
          <w:rFonts w:asciiTheme="majorBidi" w:hAnsiTheme="majorBidi" w:cstheme="majorBidi"/>
        </w:rPr>
        <w:t>s</w:t>
      </w:r>
      <w:r w:rsidR="0071178C" w:rsidRPr="00B425CA">
        <w:rPr>
          <w:rFonts w:asciiTheme="majorBidi" w:hAnsiTheme="majorBidi" w:cstheme="majorBidi"/>
        </w:rPr>
        <w:t xml:space="preserve"> (Rawls 1999, 113-14; Cf. Shelby 2004, 1702).</w:t>
      </w:r>
      <w:r w:rsidR="0071178C" w:rsidRPr="00B425CA">
        <w:rPr>
          <w:rStyle w:val="FootnoteReference"/>
          <w:rFonts w:asciiTheme="majorBidi" w:hAnsiTheme="majorBidi" w:cstheme="majorBidi"/>
        </w:rPr>
        <w:footnoteReference w:id="4"/>
      </w:r>
      <w:r w:rsidR="0071178C" w:rsidRPr="00B425CA">
        <w:rPr>
          <w:rFonts w:asciiTheme="majorBidi" w:hAnsiTheme="majorBidi" w:cstheme="majorBidi"/>
        </w:rPr>
        <w:t xml:space="preserve"> </w:t>
      </w:r>
      <w:r w:rsidR="000D3015" w:rsidRPr="00B425CA">
        <w:rPr>
          <w:rFonts w:asciiTheme="majorBidi" w:hAnsiTheme="majorBidi" w:cstheme="majorBidi"/>
        </w:rPr>
        <w:t>In sum, Rawls maintains that a</w:t>
      </w:r>
      <w:r w:rsidR="0071178C" w:rsidRPr="00B425CA">
        <w:rPr>
          <w:rFonts w:asciiTheme="majorBidi" w:hAnsiTheme="majorBidi" w:cstheme="majorBidi"/>
        </w:rPr>
        <w:t xml:space="preserve"> principle of justice should be positioned to redress numerous cases of injustice that ideal theory</w:t>
      </w:r>
      <w:r w:rsidR="00D14770" w:rsidRPr="00B425CA">
        <w:rPr>
          <w:rFonts w:asciiTheme="majorBidi" w:hAnsiTheme="majorBidi" w:cstheme="majorBidi"/>
        </w:rPr>
        <w:t xml:space="preserve"> can</w:t>
      </w:r>
      <w:r w:rsidR="0071178C" w:rsidRPr="00B425CA">
        <w:rPr>
          <w:rFonts w:asciiTheme="majorBidi" w:hAnsiTheme="majorBidi" w:cstheme="majorBidi"/>
        </w:rPr>
        <w:t>not explicitly countenance</w:t>
      </w:r>
      <w:r w:rsidR="00D14770" w:rsidRPr="00B425CA">
        <w:rPr>
          <w:rFonts w:asciiTheme="majorBidi" w:hAnsiTheme="majorBidi" w:cstheme="majorBidi"/>
        </w:rPr>
        <w:t xml:space="preserve"> because it is</w:t>
      </w:r>
      <w:r w:rsidR="00FF6561" w:rsidRPr="00B425CA">
        <w:rPr>
          <w:rFonts w:asciiTheme="majorBidi" w:hAnsiTheme="majorBidi" w:cstheme="majorBidi"/>
        </w:rPr>
        <w:t xml:space="preserve"> </w:t>
      </w:r>
      <w:r w:rsidR="00D14770" w:rsidRPr="00B425CA">
        <w:rPr>
          <w:rFonts w:asciiTheme="majorBidi" w:hAnsiTheme="majorBidi" w:cstheme="majorBidi"/>
        </w:rPr>
        <w:t xml:space="preserve">beyond its </w:t>
      </w:r>
      <w:r w:rsidR="008703C9" w:rsidRPr="00B425CA">
        <w:rPr>
          <w:rFonts w:asciiTheme="majorBidi" w:hAnsiTheme="majorBidi" w:cstheme="majorBidi"/>
        </w:rPr>
        <w:t xml:space="preserve">immediate </w:t>
      </w:r>
      <w:r w:rsidR="00D14770" w:rsidRPr="00B425CA">
        <w:rPr>
          <w:rFonts w:asciiTheme="majorBidi" w:hAnsiTheme="majorBidi" w:cstheme="majorBidi"/>
        </w:rPr>
        <w:t xml:space="preserve">theoretical </w:t>
      </w:r>
      <w:r w:rsidR="00FF6561" w:rsidRPr="00B425CA">
        <w:rPr>
          <w:rFonts w:asciiTheme="majorBidi" w:hAnsiTheme="majorBidi" w:cstheme="majorBidi"/>
        </w:rPr>
        <w:t>domain</w:t>
      </w:r>
      <w:r w:rsidR="0071178C" w:rsidRPr="00B425CA">
        <w:rPr>
          <w:rFonts w:asciiTheme="majorBidi" w:hAnsiTheme="majorBidi" w:cstheme="majorBidi"/>
        </w:rPr>
        <w:t xml:space="preserve">. This is why Rawls argues that justice </w:t>
      </w:r>
      <w:r w:rsidR="00693AB5" w:rsidRPr="00B425CA">
        <w:rPr>
          <w:rFonts w:asciiTheme="majorBidi" w:hAnsiTheme="majorBidi" w:cstheme="majorBidi"/>
        </w:rPr>
        <w:t xml:space="preserve">as fairness </w:t>
      </w:r>
      <w:r w:rsidR="0071178C" w:rsidRPr="00B425CA">
        <w:rPr>
          <w:rFonts w:asciiTheme="majorBidi" w:hAnsiTheme="majorBidi" w:cstheme="majorBidi"/>
        </w:rPr>
        <w:t>has a two-part structure. Ideal theory needs a nonideal theory that incorporates fine-grained descriptions of the social phenomena that ideal principles should redress</w:t>
      </w:r>
      <w:r w:rsidR="00CE6340" w:rsidRPr="00B425CA">
        <w:rPr>
          <w:rFonts w:asciiTheme="majorBidi" w:hAnsiTheme="majorBidi" w:cstheme="majorBidi"/>
        </w:rPr>
        <w:t xml:space="preserve"> </w:t>
      </w:r>
      <w:r w:rsidR="00CE6340" w:rsidRPr="00B425CA">
        <w:rPr>
          <w:rFonts w:asciiTheme="majorBidi" w:hAnsiTheme="majorBidi" w:cstheme="majorBidi"/>
        </w:rPr>
        <w:lastRenderedPageBreak/>
        <w:t xml:space="preserve">to actualize the </w:t>
      </w:r>
      <w:r w:rsidR="00C44EDE" w:rsidRPr="00B425CA">
        <w:rPr>
          <w:rFonts w:asciiTheme="majorBidi" w:hAnsiTheme="majorBidi" w:cstheme="majorBidi"/>
        </w:rPr>
        <w:t>requirements of justice</w:t>
      </w:r>
      <w:r w:rsidR="008703C9" w:rsidRPr="00B425CA">
        <w:rPr>
          <w:rFonts w:asciiTheme="majorBidi" w:hAnsiTheme="majorBidi" w:cstheme="majorBidi"/>
        </w:rPr>
        <w:t xml:space="preserve"> in the circumstances of racial injustice</w:t>
      </w:r>
      <w:r w:rsidR="0071178C" w:rsidRPr="00B425CA">
        <w:rPr>
          <w:rFonts w:asciiTheme="majorBidi" w:hAnsiTheme="majorBidi" w:cstheme="majorBidi"/>
        </w:rPr>
        <w:t xml:space="preserve">. The role of a nonideal theory is to provide </w:t>
      </w:r>
      <w:r w:rsidR="00963256" w:rsidRPr="00B425CA">
        <w:rPr>
          <w:rFonts w:asciiTheme="majorBidi" w:hAnsiTheme="majorBidi" w:cstheme="majorBidi"/>
        </w:rPr>
        <w:t>the necessary</w:t>
      </w:r>
      <w:r w:rsidR="0071178C" w:rsidRPr="00B425CA">
        <w:rPr>
          <w:rFonts w:asciiTheme="majorBidi" w:hAnsiTheme="majorBidi" w:cstheme="majorBidi"/>
        </w:rPr>
        <w:t xml:space="preserve"> roadmap.</w:t>
      </w:r>
      <w:r w:rsidR="000C11F7" w:rsidRPr="00B425CA">
        <w:rPr>
          <w:rFonts w:asciiTheme="majorBidi" w:hAnsiTheme="majorBidi" w:cstheme="majorBidi"/>
        </w:rPr>
        <w:t xml:space="preserve"> </w:t>
      </w:r>
    </w:p>
    <w:p w14:paraId="05D95FC7" w14:textId="77777777" w:rsidR="00284CA7" w:rsidRPr="00B425CA" w:rsidRDefault="00284CA7" w:rsidP="00774DA6">
      <w:pPr>
        <w:spacing w:line="480" w:lineRule="auto"/>
        <w:jc w:val="both"/>
        <w:rPr>
          <w:rFonts w:asciiTheme="majorBidi" w:hAnsiTheme="majorBidi" w:cstheme="majorBidi"/>
        </w:rPr>
      </w:pPr>
    </w:p>
    <w:p w14:paraId="3CA09FC8" w14:textId="0D7E833F" w:rsidR="005C2AFD" w:rsidRPr="00B425CA" w:rsidRDefault="00B93409" w:rsidP="00B93409">
      <w:pPr>
        <w:pStyle w:val="Heading3"/>
        <w:rPr>
          <w:rFonts w:asciiTheme="majorBidi" w:hAnsiTheme="majorBidi"/>
        </w:rPr>
      </w:pPr>
      <w:r w:rsidRPr="00B425CA">
        <w:rPr>
          <w:rFonts w:asciiTheme="majorBidi" w:hAnsiTheme="majorBidi"/>
        </w:rPr>
        <w:t>Rawls’s and Rawlsian Political Epistemology</w:t>
      </w:r>
    </w:p>
    <w:p w14:paraId="7C998C3F" w14:textId="77777777" w:rsidR="003C6127" w:rsidRPr="00B425CA" w:rsidRDefault="003C6127" w:rsidP="003C6127">
      <w:pPr>
        <w:rPr>
          <w:rFonts w:asciiTheme="majorBidi" w:hAnsiTheme="majorBidi" w:cstheme="majorBidi"/>
        </w:rPr>
      </w:pPr>
    </w:p>
    <w:p w14:paraId="0F46B17F" w14:textId="7137935B" w:rsidR="002217CB" w:rsidRPr="00B425CA" w:rsidRDefault="000C11F7" w:rsidP="00AD40D3">
      <w:pPr>
        <w:spacing w:line="480" w:lineRule="auto"/>
        <w:ind w:firstLine="720"/>
        <w:jc w:val="both"/>
        <w:rPr>
          <w:rFonts w:asciiTheme="majorBidi" w:hAnsiTheme="majorBidi" w:cstheme="majorBidi"/>
        </w:rPr>
      </w:pPr>
      <w:r w:rsidRPr="00B425CA">
        <w:rPr>
          <w:rFonts w:asciiTheme="majorBidi" w:hAnsiTheme="majorBidi" w:cstheme="majorBidi"/>
        </w:rPr>
        <w:t>That t</w:t>
      </w:r>
      <w:r w:rsidR="00CC1DDF" w:rsidRPr="00B425CA">
        <w:rPr>
          <w:rFonts w:asciiTheme="majorBidi" w:hAnsiTheme="majorBidi" w:cstheme="majorBidi"/>
        </w:rPr>
        <w:t xml:space="preserve">he idea of a well-ordered society </w:t>
      </w:r>
      <w:r w:rsidRPr="00B425CA">
        <w:rPr>
          <w:rFonts w:asciiTheme="majorBidi" w:hAnsiTheme="majorBidi" w:cstheme="majorBidi"/>
        </w:rPr>
        <w:t xml:space="preserve">is </w:t>
      </w:r>
      <w:r w:rsidR="00CC1DDF" w:rsidRPr="00B425CA">
        <w:rPr>
          <w:rFonts w:asciiTheme="majorBidi" w:hAnsiTheme="majorBidi" w:cstheme="majorBidi"/>
        </w:rPr>
        <w:t xml:space="preserve">stripped of reference to racial realities </w:t>
      </w:r>
      <w:r w:rsidRPr="00B425CA">
        <w:rPr>
          <w:rFonts w:asciiTheme="majorBidi" w:hAnsiTheme="majorBidi" w:cstheme="majorBidi"/>
        </w:rPr>
        <w:t>does not mean that</w:t>
      </w:r>
      <w:r w:rsidR="00CC1DDF" w:rsidRPr="00B425CA">
        <w:rPr>
          <w:rFonts w:asciiTheme="majorBidi" w:hAnsiTheme="majorBidi" w:cstheme="majorBidi"/>
        </w:rPr>
        <w:t xml:space="preserve"> facts about racial injustice </w:t>
      </w:r>
      <w:r w:rsidRPr="00B425CA">
        <w:rPr>
          <w:rFonts w:asciiTheme="majorBidi" w:hAnsiTheme="majorBidi" w:cstheme="majorBidi"/>
        </w:rPr>
        <w:t xml:space="preserve">do not </w:t>
      </w:r>
      <w:r w:rsidR="005E1CE3" w:rsidRPr="00B425CA">
        <w:rPr>
          <w:rFonts w:asciiTheme="majorBidi" w:hAnsiTheme="majorBidi" w:cstheme="majorBidi"/>
        </w:rPr>
        <w:t xml:space="preserve">play </w:t>
      </w:r>
      <w:r w:rsidR="00CC1DDF" w:rsidRPr="00B425CA">
        <w:rPr>
          <w:rFonts w:asciiTheme="majorBidi" w:hAnsiTheme="majorBidi" w:cstheme="majorBidi"/>
        </w:rPr>
        <w:t>a positive role in ideal</w:t>
      </w:r>
      <w:r w:rsidR="00474AD1" w:rsidRPr="00B425CA">
        <w:rPr>
          <w:rFonts w:asciiTheme="majorBidi" w:hAnsiTheme="majorBidi" w:cstheme="majorBidi"/>
        </w:rPr>
        <w:t>-</w:t>
      </w:r>
      <w:r w:rsidR="00CC1DDF" w:rsidRPr="00B425CA">
        <w:rPr>
          <w:rFonts w:asciiTheme="majorBidi" w:hAnsiTheme="majorBidi" w:cstheme="majorBidi"/>
        </w:rPr>
        <w:t>theory</w:t>
      </w:r>
      <w:r w:rsidR="00474AD1" w:rsidRPr="00B425CA">
        <w:rPr>
          <w:rFonts w:asciiTheme="majorBidi" w:hAnsiTheme="majorBidi" w:cstheme="majorBidi"/>
        </w:rPr>
        <w:t xml:space="preserve"> construction</w:t>
      </w:r>
      <w:r w:rsidR="00CC1DDF" w:rsidRPr="00B425CA">
        <w:rPr>
          <w:rFonts w:asciiTheme="majorBidi" w:hAnsiTheme="majorBidi" w:cstheme="majorBidi"/>
        </w:rPr>
        <w:t>.</w:t>
      </w:r>
      <w:r w:rsidR="006C47ED" w:rsidRPr="00B425CA">
        <w:rPr>
          <w:rFonts w:asciiTheme="majorBidi" w:hAnsiTheme="majorBidi" w:cstheme="majorBidi"/>
        </w:rPr>
        <w:t xml:space="preserve"> </w:t>
      </w:r>
      <w:r w:rsidR="00FB0207" w:rsidRPr="00B425CA">
        <w:rPr>
          <w:rFonts w:asciiTheme="majorBidi" w:hAnsiTheme="majorBidi" w:cstheme="majorBidi"/>
        </w:rPr>
        <w:t>On the contrary, w</w:t>
      </w:r>
      <w:r w:rsidR="005F7AFB" w:rsidRPr="00B425CA">
        <w:rPr>
          <w:rFonts w:asciiTheme="majorBidi" w:hAnsiTheme="majorBidi" w:cstheme="majorBidi"/>
        </w:rPr>
        <w:t xml:space="preserve">hile race </w:t>
      </w:r>
      <w:r w:rsidR="00B66449" w:rsidRPr="00B425CA">
        <w:rPr>
          <w:rFonts w:asciiTheme="majorBidi" w:hAnsiTheme="majorBidi" w:cstheme="majorBidi"/>
        </w:rPr>
        <w:t>is</w:t>
      </w:r>
      <w:r w:rsidR="005F7AFB" w:rsidRPr="00B425CA">
        <w:rPr>
          <w:rFonts w:asciiTheme="majorBidi" w:hAnsiTheme="majorBidi" w:cstheme="majorBidi"/>
        </w:rPr>
        <w:t xml:space="preserve"> </w:t>
      </w:r>
      <w:r w:rsidR="000F053D" w:rsidRPr="00B425CA">
        <w:rPr>
          <w:rFonts w:asciiTheme="majorBidi" w:hAnsiTheme="majorBidi" w:cstheme="majorBidi"/>
        </w:rPr>
        <w:t xml:space="preserve">absent in </w:t>
      </w:r>
      <w:r w:rsidR="005F7AFB" w:rsidRPr="00B425CA">
        <w:rPr>
          <w:rFonts w:asciiTheme="majorBidi" w:hAnsiTheme="majorBidi" w:cstheme="majorBidi"/>
        </w:rPr>
        <w:t>Rawls’s account of the circumstances of justice</w:t>
      </w:r>
      <w:r w:rsidR="000F053D" w:rsidRPr="00B425CA">
        <w:rPr>
          <w:rFonts w:asciiTheme="majorBidi" w:hAnsiTheme="majorBidi" w:cstheme="majorBidi"/>
        </w:rPr>
        <w:t xml:space="preserve"> in a well-ordered society</w:t>
      </w:r>
      <w:r w:rsidR="005F7AFB" w:rsidRPr="00B425CA">
        <w:rPr>
          <w:rFonts w:asciiTheme="majorBidi" w:hAnsiTheme="majorBidi" w:cstheme="majorBidi"/>
        </w:rPr>
        <w:t xml:space="preserve">, </w:t>
      </w:r>
      <w:r w:rsidR="00DC41C4" w:rsidRPr="00B425CA">
        <w:rPr>
          <w:rFonts w:asciiTheme="majorBidi" w:hAnsiTheme="majorBidi" w:cstheme="majorBidi"/>
        </w:rPr>
        <w:t xml:space="preserve">facts </w:t>
      </w:r>
      <w:r w:rsidR="00737ABB" w:rsidRPr="00B425CA">
        <w:rPr>
          <w:rFonts w:asciiTheme="majorBidi" w:hAnsiTheme="majorBidi" w:cstheme="majorBidi"/>
        </w:rPr>
        <w:t xml:space="preserve">about racial injustice </w:t>
      </w:r>
      <w:r w:rsidR="00B66449" w:rsidRPr="00B425CA">
        <w:rPr>
          <w:rFonts w:asciiTheme="majorBidi" w:hAnsiTheme="majorBidi" w:cstheme="majorBidi"/>
        </w:rPr>
        <w:t>inform</w:t>
      </w:r>
      <w:r w:rsidR="008E6B75" w:rsidRPr="00B425CA">
        <w:rPr>
          <w:rFonts w:asciiTheme="majorBidi" w:hAnsiTheme="majorBidi" w:cstheme="majorBidi"/>
        </w:rPr>
        <w:t xml:space="preserve"> </w:t>
      </w:r>
      <w:r w:rsidR="008D0B1D" w:rsidRPr="00B425CA">
        <w:rPr>
          <w:rFonts w:asciiTheme="majorBidi" w:hAnsiTheme="majorBidi" w:cstheme="majorBidi"/>
        </w:rPr>
        <w:t>his</w:t>
      </w:r>
      <w:r w:rsidR="00B66449" w:rsidRPr="00B425CA">
        <w:rPr>
          <w:rFonts w:asciiTheme="majorBidi" w:hAnsiTheme="majorBidi" w:cstheme="majorBidi"/>
        </w:rPr>
        <w:t xml:space="preserve"> </w:t>
      </w:r>
      <w:r w:rsidR="008D0B1D" w:rsidRPr="00B425CA">
        <w:rPr>
          <w:rFonts w:asciiTheme="majorBidi" w:hAnsiTheme="majorBidi" w:cstheme="majorBidi"/>
        </w:rPr>
        <w:t>justification of</w:t>
      </w:r>
      <w:r w:rsidR="00786ED7" w:rsidRPr="00B425CA">
        <w:rPr>
          <w:rFonts w:asciiTheme="majorBidi" w:hAnsiTheme="majorBidi" w:cstheme="majorBidi"/>
        </w:rPr>
        <w:t xml:space="preserve"> </w:t>
      </w:r>
      <w:r w:rsidR="00421FDD" w:rsidRPr="00B425CA">
        <w:rPr>
          <w:rFonts w:asciiTheme="majorBidi" w:hAnsiTheme="majorBidi" w:cstheme="majorBidi"/>
        </w:rPr>
        <w:t xml:space="preserve">the idea of </w:t>
      </w:r>
      <w:r w:rsidR="00B66449" w:rsidRPr="00B425CA">
        <w:rPr>
          <w:rFonts w:asciiTheme="majorBidi" w:hAnsiTheme="majorBidi" w:cstheme="majorBidi"/>
        </w:rPr>
        <w:t>justice as fairness</w:t>
      </w:r>
      <w:r w:rsidR="00FC2F18" w:rsidRPr="00B425CA">
        <w:rPr>
          <w:rFonts w:asciiTheme="majorBidi" w:hAnsiTheme="majorBidi" w:cstheme="majorBidi"/>
        </w:rPr>
        <w:t>.</w:t>
      </w:r>
      <w:r w:rsidR="00D27FA8" w:rsidRPr="00B425CA">
        <w:rPr>
          <w:rFonts w:asciiTheme="majorBidi" w:hAnsiTheme="majorBidi" w:cstheme="majorBidi"/>
        </w:rPr>
        <w:t xml:space="preserve"> </w:t>
      </w:r>
      <w:r w:rsidR="009E50D9" w:rsidRPr="00B425CA">
        <w:rPr>
          <w:rFonts w:asciiTheme="majorBidi" w:hAnsiTheme="majorBidi" w:cstheme="majorBidi"/>
        </w:rPr>
        <w:t>H</w:t>
      </w:r>
      <w:r w:rsidR="002217CB" w:rsidRPr="00B425CA">
        <w:rPr>
          <w:rFonts w:asciiTheme="majorBidi" w:hAnsiTheme="majorBidi" w:cstheme="majorBidi"/>
        </w:rPr>
        <w:t xml:space="preserve">ow </w:t>
      </w:r>
      <w:r w:rsidR="005A28AB" w:rsidRPr="00B425CA">
        <w:rPr>
          <w:rFonts w:asciiTheme="majorBidi" w:hAnsiTheme="majorBidi" w:cstheme="majorBidi"/>
        </w:rPr>
        <w:t xml:space="preserve">best </w:t>
      </w:r>
      <w:r w:rsidR="002217CB" w:rsidRPr="00B425CA">
        <w:rPr>
          <w:rFonts w:asciiTheme="majorBidi" w:hAnsiTheme="majorBidi" w:cstheme="majorBidi"/>
        </w:rPr>
        <w:t>to</w:t>
      </w:r>
      <w:r w:rsidR="00D96F78" w:rsidRPr="00B425CA">
        <w:rPr>
          <w:rFonts w:asciiTheme="majorBidi" w:hAnsiTheme="majorBidi" w:cstheme="majorBidi"/>
        </w:rPr>
        <w:t xml:space="preserve"> conceptualize</w:t>
      </w:r>
      <w:r w:rsidR="002217CB" w:rsidRPr="00B425CA">
        <w:rPr>
          <w:rFonts w:asciiTheme="majorBidi" w:hAnsiTheme="majorBidi" w:cstheme="majorBidi"/>
        </w:rPr>
        <w:t xml:space="preserve"> </w:t>
      </w:r>
      <w:r w:rsidR="00786ED7" w:rsidRPr="00B425CA">
        <w:rPr>
          <w:rFonts w:asciiTheme="majorBidi" w:hAnsiTheme="majorBidi" w:cstheme="majorBidi"/>
        </w:rPr>
        <w:t>the justificatory power of</w:t>
      </w:r>
      <w:r w:rsidR="00907DD2" w:rsidRPr="00B425CA">
        <w:rPr>
          <w:rFonts w:asciiTheme="majorBidi" w:hAnsiTheme="majorBidi" w:cstheme="majorBidi"/>
        </w:rPr>
        <w:t xml:space="preserve"> </w:t>
      </w:r>
      <w:r w:rsidR="00E439AC" w:rsidRPr="00B425CA">
        <w:rPr>
          <w:rFonts w:asciiTheme="majorBidi" w:hAnsiTheme="majorBidi" w:cstheme="majorBidi"/>
        </w:rPr>
        <w:t xml:space="preserve">such </w:t>
      </w:r>
      <w:r w:rsidR="002217CB" w:rsidRPr="00B425CA">
        <w:rPr>
          <w:rFonts w:asciiTheme="majorBidi" w:hAnsiTheme="majorBidi" w:cstheme="majorBidi"/>
        </w:rPr>
        <w:t>facts is a matter of disagreement</w:t>
      </w:r>
      <w:r w:rsidR="008D0B1D" w:rsidRPr="00B425CA">
        <w:rPr>
          <w:rFonts w:asciiTheme="majorBidi" w:hAnsiTheme="majorBidi" w:cstheme="majorBidi"/>
        </w:rPr>
        <w:t xml:space="preserve"> among Rawls scholars</w:t>
      </w:r>
      <w:r w:rsidR="002217CB" w:rsidRPr="00B425CA">
        <w:rPr>
          <w:rFonts w:asciiTheme="majorBidi" w:hAnsiTheme="majorBidi" w:cstheme="majorBidi"/>
        </w:rPr>
        <w:t>.</w:t>
      </w:r>
      <w:r w:rsidR="00DE58CB" w:rsidRPr="00B425CA">
        <w:rPr>
          <w:rFonts w:asciiTheme="majorBidi" w:hAnsiTheme="majorBidi" w:cstheme="majorBidi"/>
        </w:rPr>
        <w:t xml:space="preserve"> Below I survey three </w:t>
      </w:r>
      <w:r w:rsidR="005D2E93" w:rsidRPr="00B425CA">
        <w:rPr>
          <w:rFonts w:asciiTheme="majorBidi" w:hAnsiTheme="majorBidi" w:cstheme="majorBidi"/>
        </w:rPr>
        <w:t xml:space="preserve">routes </w:t>
      </w:r>
      <w:r w:rsidR="00E439AC" w:rsidRPr="00B425CA">
        <w:rPr>
          <w:rFonts w:asciiTheme="majorBidi" w:hAnsiTheme="majorBidi" w:cstheme="majorBidi"/>
        </w:rPr>
        <w:t xml:space="preserve">for </w:t>
      </w:r>
      <w:r w:rsidR="00974ACE" w:rsidRPr="00B425CA">
        <w:rPr>
          <w:rFonts w:asciiTheme="majorBidi" w:hAnsiTheme="majorBidi" w:cstheme="majorBidi"/>
        </w:rPr>
        <w:t>incorporating consideration of</w:t>
      </w:r>
      <w:r w:rsidR="001B6611" w:rsidRPr="00B425CA">
        <w:rPr>
          <w:rFonts w:asciiTheme="majorBidi" w:hAnsiTheme="majorBidi" w:cstheme="majorBidi"/>
        </w:rPr>
        <w:t xml:space="preserve"> facts about racial injustice </w:t>
      </w:r>
      <w:r w:rsidR="00CF302D" w:rsidRPr="00B425CA">
        <w:rPr>
          <w:rFonts w:asciiTheme="majorBidi" w:hAnsiTheme="majorBidi" w:cstheme="majorBidi"/>
        </w:rPr>
        <w:t xml:space="preserve">to support </w:t>
      </w:r>
      <w:r w:rsidR="00454220" w:rsidRPr="00B425CA">
        <w:rPr>
          <w:rFonts w:asciiTheme="majorBidi" w:hAnsiTheme="majorBidi" w:cstheme="majorBidi"/>
        </w:rPr>
        <w:t>the</w:t>
      </w:r>
      <w:r w:rsidR="00A4244A" w:rsidRPr="00B425CA">
        <w:rPr>
          <w:rFonts w:asciiTheme="majorBidi" w:hAnsiTheme="majorBidi" w:cstheme="majorBidi"/>
        </w:rPr>
        <w:t xml:space="preserve"> justification </w:t>
      </w:r>
      <w:r w:rsidR="00ED63C7" w:rsidRPr="00B425CA">
        <w:rPr>
          <w:rFonts w:asciiTheme="majorBidi" w:hAnsiTheme="majorBidi" w:cstheme="majorBidi"/>
        </w:rPr>
        <w:t>of</w:t>
      </w:r>
      <w:r w:rsidR="00A4244A" w:rsidRPr="00B425CA">
        <w:rPr>
          <w:rFonts w:asciiTheme="majorBidi" w:hAnsiTheme="majorBidi" w:cstheme="majorBidi"/>
        </w:rPr>
        <w:t xml:space="preserve"> the principles of justice as fairness</w:t>
      </w:r>
      <w:r w:rsidR="00AB0595" w:rsidRPr="00B425CA">
        <w:rPr>
          <w:rFonts w:asciiTheme="majorBidi" w:hAnsiTheme="majorBidi" w:cstheme="majorBidi"/>
        </w:rPr>
        <w:t>.</w:t>
      </w:r>
    </w:p>
    <w:p w14:paraId="7C29F08D" w14:textId="77777777" w:rsidR="006144B4" w:rsidRPr="00B425CA" w:rsidRDefault="006144B4" w:rsidP="003C27D0">
      <w:pPr>
        <w:spacing w:line="480" w:lineRule="auto"/>
        <w:ind w:firstLine="720"/>
        <w:jc w:val="both"/>
        <w:rPr>
          <w:rFonts w:asciiTheme="majorBidi" w:hAnsiTheme="majorBidi" w:cstheme="majorBidi"/>
        </w:rPr>
      </w:pPr>
    </w:p>
    <w:p w14:paraId="08FFA5F0" w14:textId="51969FFA" w:rsidR="006144B4" w:rsidRPr="00B425CA" w:rsidRDefault="006144B4" w:rsidP="00F0695C">
      <w:pPr>
        <w:pStyle w:val="Heading4"/>
        <w:numPr>
          <w:ilvl w:val="0"/>
          <w:numId w:val="20"/>
        </w:numPr>
        <w:rPr>
          <w:rFonts w:asciiTheme="majorBidi" w:hAnsiTheme="majorBidi"/>
        </w:rPr>
      </w:pPr>
      <w:r w:rsidRPr="00B425CA">
        <w:rPr>
          <w:rFonts w:asciiTheme="majorBidi" w:hAnsiTheme="majorBidi"/>
        </w:rPr>
        <w:t>Rawls’s</w:t>
      </w:r>
      <w:r w:rsidR="00386222" w:rsidRPr="00B425CA">
        <w:rPr>
          <w:rFonts w:asciiTheme="majorBidi" w:hAnsiTheme="majorBidi"/>
        </w:rPr>
        <w:t xml:space="preserve"> Anti-</w:t>
      </w:r>
      <w:r w:rsidR="009C4D08" w:rsidRPr="00B425CA">
        <w:rPr>
          <w:rFonts w:asciiTheme="majorBidi" w:hAnsiTheme="majorBidi"/>
        </w:rPr>
        <w:t>R</w:t>
      </w:r>
      <w:r w:rsidR="00386222" w:rsidRPr="00B425CA">
        <w:rPr>
          <w:rFonts w:asciiTheme="majorBidi" w:hAnsiTheme="majorBidi"/>
        </w:rPr>
        <w:t>acist Intentions and</w:t>
      </w:r>
      <w:r w:rsidRPr="00B425CA">
        <w:rPr>
          <w:rFonts w:asciiTheme="majorBidi" w:hAnsiTheme="majorBidi"/>
        </w:rPr>
        <w:t xml:space="preserve"> </w:t>
      </w:r>
      <w:r w:rsidR="00386222" w:rsidRPr="00B425CA">
        <w:rPr>
          <w:rFonts w:asciiTheme="majorBidi" w:hAnsiTheme="majorBidi"/>
        </w:rPr>
        <w:t xml:space="preserve">Beliefs </w:t>
      </w:r>
    </w:p>
    <w:p w14:paraId="0C03F6A1" w14:textId="77777777" w:rsidR="006144B4" w:rsidRPr="00B425CA" w:rsidRDefault="006144B4" w:rsidP="006144B4">
      <w:pPr>
        <w:rPr>
          <w:rFonts w:asciiTheme="majorBidi" w:hAnsiTheme="majorBidi" w:cstheme="majorBidi"/>
        </w:rPr>
      </w:pPr>
    </w:p>
    <w:p w14:paraId="46DDD9CB" w14:textId="7C18A9DA" w:rsidR="003B7CA6" w:rsidRPr="00B425CA" w:rsidRDefault="00EA6AB8" w:rsidP="00F9465B">
      <w:pPr>
        <w:spacing w:line="480" w:lineRule="auto"/>
        <w:ind w:firstLine="720"/>
        <w:jc w:val="both"/>
        <w:rPr>
          <w:rFonts w:asciiTheme="majorBidi" w:hAnsiTheme="majorBidi" w:cstheme="majorBidi"/>
        </w:rPr>
      </w:pPr>
      <w:r w:rsidRPr="00B425CA">
        <w:rPr>
          <w:rFonts w:asciiTheme="majorBidi" w:hAnsiTheme="majorBidi" w:cstheme="majorBidi"/>
        </w:rPr>
        <w:t>Some</w:t>
      </w:r>
      <w:r w:rsidR="005E48FE" w:rsidRPr="00B425CA">
        <w:rPr>
          <w:rFonts w:asciiTheme="majorBidi" w:hAnsiTheme="majorBidi" w:cstheme="majorBidi"/>
        </w:rPr>
        <w:t xml:space="preserve"> </w:t>
      </w:r>
      <w:r w:rsidR="003720EC" w:rsidRPr="00B425CA">
        <w:rPr>
          <w:rFonts w:asciiTheme="majorBidi" w:hAnsiTheme="majorBidi" w:cstheme="majorBidi"/>
        </w:rPr>
        <w:t xml:space="preserve">Rawls scholars </w:t>
      </w:r>
      <w:r w:rsidR="005E48FE" w:rsidRPr="00B425CA">
        <w:rPr>
          <w:rFonts w:asciiTheme="majorBidi" w:hAnsiTheme="majorBidi" w:cstheme="majorBidi"/>
        </w:rPr>
        <w:t xml:space="preserve">have tried to </w:t>
      </w:r>
      <w:r w:rsidR="00CE1706" w:rsidRPr="00B425CA">
        <w:rPr>
          <w:rFonts w:asciiTheme="majorBidi" w:hAnsiTheme="majorBidi" w:cstheme="majorBidi"/>
        </w:rPr>
        <w:t>determin</w:t>
      </w:r>
      <w:r w:rsidR="00F144C2" w:rsidRPr="00B425CA">
        <w:rPr>
          <w:rFonts w:asciiTheme="majorBidi" w:hAnsiTheme="majorBidi" w:cstheme="majorBidi"/>
        </w:rPr>
        <w:t>e</w:t>
      </w:r>
      <w:r w:rsidR="00C12A21" w:rsidRPr="00B425CA">
        <w:rPr>
          <w:rFonts w:asciiTheme="majorBidi" w:hAnsiTheme="majorBidi" w:cstheme="majorBidi"/>
        </w:rPr>
        <w:t xml:space="preserve"> whether</w:t>
      </w:r>
      <w:r w:rsidR="005E48FE" w:rsidRPr="00B425CA">
        <w:rPr>
          <w:rFonts w:asciiTheme="majorBidi" w:hAnsiTheme="majorBidi" w:cstheme="majorBidi"/>
        </w:rPr>
        <w:t xml:space="preserve"> Rawls</w:t>
      </w:r>
      <w:r w:rsidR="00665B94" w:rsidRPr="00B425CA">
        <w:rPr>
          <w:rFonts w:asciiTheme="majorBidi" w:hAnsiTheme="majorBidi" w:cstheme="majorBidi"/>
        </w:rPr>
        <w:t xml:space="preserve"> </w:t>
      </w:r>
      <w:r w:rsidR="005A5220" w:rsidRPr="00B425CA">
        <w:rPr>
          <w:rFonts w:asciiTheme="majorBidi" w:hAnsiTheme="majorBidi" w:cstheme="majorBidi"/>
        </w:rPr>
        <w:t>had antiracist</w:t>
      </w:r>
      <w:r w:rsidR="005E48FE" w:rsidRPr="00B425CA">
        <w:rPr>
          <w:rFonts w:asciiTheme="majorBidi" w:hAnsiTheme="majorBidi" w:cstheme="majorBidi"/>
        </w:rPr>
        <w:t xml:space="preserve"> </w:t>
      </w:r>
      <w:r w:rsidR="00386222" w:rsidRPr="00B425CA">
        <w:rPr>
          <w:rFonts w:asciiTheme="majorBidi" w:hAnsiTheme="majorBidi" w:cstheme="majorBidi"/>
        </w:rPr>
        <w:t xml:space="preserve">intentions and </w:t>
      </w:r>
      <w:r w:rsidR="003720EC" w:rsidRPr="00B425CA">
        <w:rPr>
          <w:rFonts w:asciiTheme="majorBidi" w:hAnsiTheme="majorBidi" w:cstheme="majorBidi"/>
        </w:rPr>
        <w:t xml:space="preserve">beliefs </w:t>
      </w:r>
      <w:r w:rsidR="00C12A21" w:rsidRPr="00B425CA">
        <w:rPr>
          <w:rFonts w:asciiTheme="majorBidi" w:hAnsiTheme="majorBidi" w:cstheme="majorBidi"/>
        </w:rPr>
        <w:t>when he</w:t>
      </w:r>
      <w:r w:rsidR="005A5220" w:rsidRPr="00B425CA">
        <w:rPr>
          <w:rFonts w:asciiTheme="majorBidi" w:hAnsiTheme="majorBidi" w:cstheme="majorBidi"/>
        </w:rPr>
        <w:t xml:space="preserve"> develop</w:t>
      </w:r>
      <w:r w:rsidR="00C12A21" w:rsidRPr="00B425CA">
        <w:rPr>
          <w:rFonts w:asciiTheme="majorBidi" w:hAnsiTheme="majorBidi" w:cstheme="majorBidi"/>
        </w:rPr>
        <w:t xml:space="preserve">ed </w:t>
      </w:r>
      <w:r w:rsidR="005A5220" w:rsidRPr="00B425CA">
        <w:rPr>
          <w:rFonts w:asciiTheme="majorBidi" w:hAnsiTheme="majorBidi" w:cstheme="majorBidi"/>
        </w:rPr>
        <w:t xml:space="preserve">his </w:t>
      </w:r>
      <w:r w:rsidR="00C12A21" w:rsidRPr="00B425CA">
        <w:rPr>
          <w:rFonts w:asciiTheme="majorBidi" w:hAnsiTheme="majorBidi" w:cstheme="majorBidi"/>
        </w:rPr>
        <w:t>theory</w:t>
      </w:r>
      <w:r w:rsidR="00F70626" w:rsidRPr="00B425CA">
        <w:rPr>
          <w:rFonts w:asciiTheme="majorBidi" w:hAnsiTheme="majorBidi" w:cstheme="majorBidi"/>
        </w:rPr>
        <w:t xml:space="preserve">. The assumption here is that Rawls’s </w:t>
      </w:r>
      <w:r w:rsidR="00F70626" w:rsidRPr="00B425CA">
        <w:rPr>
          <w:rFonts w:asciiTheme="majorBidi" w:hAnsiTheme="majorBidi" w:cstheme="majorBidi"/>
          <w:i/>
          <w:iCs/>
        </w:rPr>
        <w:t xml:space="preserve">personal </w:t>
      </w:r>
      <w:r w:rsidR="00F70626" w:rsidRPr="00B425CA">
        <w:rPr>
          <w:rFonts w:asciiTheme="majorBidi" w:hAnsiTheme="majorBidi" w:cstheme="majorBidi"/>
        </w:rPr>
        <w:t>thinking on race sheds insight into whether his ideal theory</w:t>
      </w:r>
      <w:r w:rsidR="009E7E6A" w:rsidRPr="00B425CA">
        <w:rPr>
          <w:rFonts w:asciiTheme="majorBidi" w:hAnsiTheme="majorBidi" w:cstheme="majorBidi"/>
        </w:rPr>
        <w:t xml:space="preserve"> </w:t>
      </w:r>
      <w:r w:rsidR="005127B2" w:rsidRPr="00B425CA">
        <w:rPr>
          <w:rFonts w:asciiTheme="majorBidi" w:hAnsiTheme="majorBidi" w:cstheme="majorBidi"/>
        </w:rPr>
        <w:t>is responsive to</w:t>
      </w:r>
      <w:r w:rsidR="009E7E6A" w:rsidRPr="00B425CA">
        <w:rPr>
          <w:rFonts w:asciiTheme="majorBidi" w:hAnsiTheme="majorBidi" w:cstheme="majorBidi"/>
        </w:rPr>
        <w:t xml:space="preserve"> </w:t>
      </w:r>
      <w:r w:rsidR="00CA2E2B" w:rsidRPr="00B425CA">
        <w:rPr>
          <w:rFonts w:asciiTheme="majorBidi" w:hAnsiTheme="majorBidi" w:cstheme="majorBidi"/>
        </w:rPr>
        <w:t>unjust racial realities</w:t>
      </w:r>
      <w:r w:rsidR="006E58D0" w:rsidRPr="00B425CA">
        <w:rPr>
          <w:rFonts w:asciiTheme="majorBidi" w:hAnsiTheme="majorBidi" w:cstheme="majorBidi"/>
        </w:rPr>
        <w:t xml:space="preserve"> and justifies </w:t>
      </w:r>
      <w:r w:rsidR="00EF43F1" w:rsidRPr="00B425CA">
        <w:rPr>
          <w:rFonts w:asciiTheme="majorBidi" w:hAnsiTheme="majorBidi" w:cstheme="majorBidi"/>
        </w:rPr>
        <w:t xml:space="preserve">a </w:t>
      </w:r>
      <w:r w:rsidR="006E58D0" w:rsidRPr="00B425CA">
        <w:rPr>
          <w:rFonts w:asciiTheme="majorBidi" w:hAnsiTheme="majorBidi" w:cstheme="majorBidi"/>
        </w:rPr>
        <w:t xml:space="preserve">racial justice </w:t>
      </w:r>
      <w:r w:rsidR="00EF43F1" w:rsidRPr="00B425CA">
        <w:rPr>
          <w:rFonts w:asciiTheme="majorBidi" w:hAnsiTheme="majorBidi" w:cstheme="majorBidi"/>
        </w:rPr>
        <w:t>agenda</w:t>
      </w:r>
      <w:r w:rsidR="005E48FE" w:rsidRPr="00B425CA">
        <w:rPr>
          <w:rFonts w:asciiTheme="majorBidi" w:hAnsiTheme="majorBidi" w:cstheme="majorBidi"/>
        </w:rPr>
        <w:t xml:space="preserve">. </w:t>
      </w:r>
      <w:r w:rsidR="00472D0F" w:rsidRPr="00B425CA">
        <w:rPr>
          <w:rFonts w:asciiTheme="majorBidi" w:hAnsiTheme="majorBidi" w:cstheme="majorBidi"/>
        </w:rPr>
        <w:t xml:space="preserve">Scholars have taken two </w:t>
      </w:r>
      <w:r w:rsidR="00D866D7" w:rsidRPr="00B425CA">
        <w:rPr>
          <w:rFonts w:asciiTheme="majorBidi" w:hAnsiTheme="majorBidi" w:cstheme="majorBidi"/>
        </w:rPr>
        <w:t>opposing</w:t>
      </w:r>
      <w:r w:rsidR="00472D0F" w:rsidRPr="00B425CA">
        <w:rPr>
          <w:rFonts w:asciiTheme="majorBidi" w:hAnsiTheme="majorBidi" w:cstheme="majorBidi"/>
        </w:rPr>
        <w:t xml:space="preserve"> lines. </w:t>
      </w:r>
      <w:r w:rsidR="00CA2E2B" w:rsidRPr="00B425CA">
        <w:rPr>
          <w:rFonts w:asciiTheme="majorBidi" w:hAnsiTheme="majorBidi" w:cstheme="majorBidi"/>
        </w:rPr>
        <w:t xml:space="preserve">On the one hand, </w:t>
      </w:r>
      <w:r w:rsidR="005E48FE" w:rsidRPr="00B425CA">
        <w:rPr>
          <w:rFonts w:asciiTheme="majorBidi" w:hAnsiTheme="majorBidi" w:cstheme="majorBidi"/>
        </w:rPr>
        <w:t>Mills claims that Rawls’s relative silence on racial justice reflects the limitations of his intellectual history</w:t>
      </w:r>
      <w:r w:rsidR="00B55A36" w:rsidRPr="00B425CA">
        <w:rPr>
          <w:rFonts w:asciiTheme="majorBidi" w:hAnsiTheme="majorBidi" w:cstheme="majorBidi"/>
        </w:rPr>
        <w:t xml:space="preserve"> and is “an artefact of racial privilege” (2017, 35)</w:t>
      </w:r>
      <w:r w:rsidR="005E48FE" w:rsidRPr="00B425CA">
        <w:rPr>
          <w:rFonts w:asciiTheme="majorBidi" w:hAnsiTheme="majorBidi" w:cstheme="majorBidi"/>
        </w:rPr>
        <w:t xml:space="preserve">. </w:t>
      </w:r>
      <w:r w:rsidR="00B55A36" w:rsidRPr="00B425CA">
        <w:rPr>
          <w:rFonts w:asciiTheme="majorBidi" w:hAnsiTheme="majorBidi" w:cstheme="majorBidi"/>
        </w:rPr>
        <w:t>Mills</w:t>
      </w:r>
      <w:r w:rsidR="005E48FE" w:rsidRPr="00B425CA">
        <w:rPr>
          <w:rFonts w:asciiTheme="majorBidi" w:hAnsiTheme="majorBidi" w:cstheme="majorBidi"/>
        </w:rPr>
        <w:t xml:space="preserve"> </w:t>
      </w:r>
      <w:r w:rsidR="00B55A36" w:rsidRPr="00B425CA">
        <w:rPr>
          <w:rFonts w:asciiTheme="majorBidi" w:hAnsiTheme="majorBidi" w:cstheme="majorBidi"/>
        </w:rPr>
        <w:t>objects that</w:t>
      </w:r>
      <w:r w:rsidR="005E48FE" w:rsidRPr="00B425CA">
        <w:rPr>
          <w:rFonts w:asciiTheme="majorBidi" w:hAnsiTheme="majorBidi" w:cstheme="majorBidi"/>
        </w:rPr>
        <w:t xml:space="preserve"> Rawls exemplif</w:t>
      </w:r>
      <w:r w:rsidR="00B55A36" w:rsidRPr="00B425CA">
        <w:rPr>
          <w:rFonts w:asciiTheme="majorBidi" w:hAnsiTheme="majorBidi" w:cstheme="majorBidi"/>
        </w:rPr>
        <w:t>ies</w:t>
      </w:r>
      <w:r w:rsidR="005E48FE" w:rsidRPr="00B425CA">
        <w:rPr>
          <w:rFonts w:asciiTheme="majorBidi" w:hAnsiTheme="majorBidi" w:cstheme="majorBidi"/>
        </w:rPr>
        <w:t xml:space="preserve"> the myopic whiteness </w:t>
      </w:r>
      <w:r w:rsidR="00B55A36" w:rsidRPr="00B425CA">
        <w:rPr>
          <w:rFonts w:asciiTheme="majorBidi" w:hAnsiTheme="majorBidi" w:cstheme="majorBidi"/>
        </w:rPr>
        <w:t>of</w:t>
      </w:r>
      <w:r w:rsidR="005E48FE" w:rsidRPr="00B425CA">
        <w:rPr>
          <w:rFonts w:asciiTheme="majorBidi" w:hAnsiTheme="majorBidi" w:cstheme="majorBidi"/>
        </w:rPr>
        <w:t xml:space="preserve"> academic philosophy </w:t>
      </w:r>
      <w:r w:rsidR="00EF43F1" w:rsidRPr="00B425CA">
        <w:rPr>
          <w:rFonts w:asciiTheme="majorBidi" w:hAnsiTheme="majorBidi" w:cstheme="majorBidi"/>
        </w:rPr>
        <w:t xml:space="preserve">in general </w:t>
      </w:r>
      <w:r w:rsidR="005E48FE" w:rsidRPr="00B425CA">
        <w:rPr>
          <w:rFonts w:asciiTheme="majorBidi" w:hAnsiTheme="majorBidi" w:cstheme="majorBidi"/>
        </w:rPr>
        <w:t>(2017, 150). Rawls, the historical figure, did not theor</w:t>
      </w:r>
      <w:r w:rsidR="00EF43F1" w:rsidRPr="00B425CA">
        <w:rPr>
          <w:rFonts w:asciiTheme="majorBidi" w:hAnsiTheme="majorBidi" w:cstheme="majorBidi"/>
        </w:rPr>
        <w:t>ize</w:t>
      </w:r>
      <w:r w:rsidR="005E48FE" w:rsidRPr="00B425CA">
        <w:rPr>
          <w:rFonts w:asciiTheme="majorBidi" w:hAnsiTheme="majorBidi" w:cstheme="majorBidi"/>
        </w:rPr>
        <w:t xml:space="preserve"> racial justice because</w:t>
      </w:r>
      <w:r w:rsidR="00317C01" w:rsidRPr="00B425CA">
        <w:rPr>
          <w:rFonts w:asciiTheme="majorBidi" w:hAnsiTheme="majorBidi" w:cstheme="majorBidi"/>
        </w:rPr>
        <w:t xml:space="preserve"> </w:t>
      </w:r>
      <w:r w:rsidR="005E48FE" w:rsidRPr="00B425CA">
        <w:rPr>
          <w:rFonts w:asciiTheme="majorBidi" w:hAnsiTheme="majorBidi" w:cstheme="majorBidi"/>
        </w:rPr>
        <w:t>he had the wrong intellectual priorities</w:t>
      </w:r>
      <w:r w:rsidR="006E58D0" w:rsidRPr="00B425CA">
        <w:rPr>
          <w:rFonts w:asciiTheme="majorBidi" w:hAnsiTheme="majorBidi" w:cstheme="majorBidi"/>
        </w:rPr>
        <w:t xml:space="preserve"> (Mills 1997, 94; Mills 2013, 15-16)</w:t>
      </w:r>
      <w:r w:rsidR="005E48FE" w:rsidRPr="00B425CA">
        <w:rPr>
          <w:rFonts w:asciiTheme="majorBidi" w:hAnsiTheme="majorBidi" w:cstheme="majorBidi"/>
        </w:rPr>
        <w:t xml:space="preserve">. </w:t>
      </w:r>
      <w:r w:rsidR="00651A5E" w:rsidRPr="00B425CA">
        <w:rPr>
          <w:rFonts w:asciiTheme="majorBidi" w:hAnsiTheme="majorBidi" w:cstheme="majorBidi"/>
        </w:rPr>
        <w:t xml:space="preserve">Several philosophers </w:t>
      </w:r>
      <w:r w:rsidR="00C94A67" w:rsidRPr="00B425CA">
        <w:rPr>
          <w:rFonts w:asciiTheme="majorBidi" w:hAnsiTheme="majorBidi" w:cstheme="majorBidi"/>
        </w:rPr>
        <w:t>echo</w:t>
      </w:r>
      <w:r w:rsidR="00651A5E" w:rsidRPr="00B425CA">
        <w:rPr>
          <w:rFonts w:asciiTheme="majorBidi" w:hAnsiTheme="majorBidi" w:cstheme="majorBidi"/>
        </w:rPr>
        <w:t xml:space="preserve"> Mills’s </w:t>
      </w:r>
      <w:r w:rsidR="00C94A67" w:rsidRPr="00B425CA">
        <w:rPr>
          <w:rFonts w:asciiTheme="majorBidi" w:hAnsiTheme="majorBidi" w:cstheme="majorBidi"/>
        </w:rPr>
        <w:t xml:space="preserve">concern </w:t>
      </w:r>
      <w:r w:rsidR="00651A5E" w:rsidRPr="00B425CA">
        <w:rPr>
          <w:rFonts w:asciiTheme="majorBidi" w:hAnsiTheme="majorBidi" w:cstheme="majorBidi"/>
        </w:rPr>
        <w:t>that Rawls and</w:t>
      </w:r>
      <w:r w:rsidR="00D808B8" w:rsidRPr="00B425CA">
        <w:rPr>
          <w:rFonts w:asciiTheme="majorBidi" w:hAnsiTheme="majorBidi" w:cstheme="majorBidi"/>
        </w:rPr>
        <w:t xml:space="preserve"> (</w:t>
      </w:r>
      <w:r w:rsidR="007E03EA" w:rsidRPr="00B425CA">
        <w:rPr>
          <w:rFonts w:asciiTheme="majorBidi" w:hAnsiTheme="majorBidi" w:cstheme="majorBidi"/>
        </w:rPr>
        <w:t>overwhelmingl</w:t>
      </w:r>
      <w:r w:rsidR="00D808B8" w:rsidRPr="00B425CA">
        <w:rPr>
          <w:rFonts w:asciiTheme="majorBidi" w:hAnsiTheme="majorBidi" w:cstheme="majorBidi"/>
        </w:rPr>
        <w:t xml:space="preserve">y white) </w:t>
      </w:r>
      <w:r w:rsidR="00651A5E" w:rsidRPr="00B425CA">
        <w:rPr>
          <w:rFonts w:asciiTheme="majorBidi" w:hAnsiTheme="majorBidi" w:cstheme="majorBidi"/>
        </w:rPr>
        <w:t>Rawls scholars never “move on” to race because at bottom “it’s not important to them</w:t>
      </w:r>
      <w:r w:rsidR="00D404AE" w:rsidRPr="00B425CA">
        <w:rPr>
          <w:rFonts w:asciiTheme="majorBidi" w:hAnsiTheme="majorBidi" w:cstheme="majorBidi"/>
        </w:rPr>
        <w:t>,</w:t>
      </w:r>
      <w:r w:rsidR="00651A5E" w:rsidRPr="00B425CA">
        <w:rPr>
          <w:rFonts w:asciiTheme="majorBidi" w:hAnsiTheme="majorBidi" w:cstheme="majorBidi"/>
        </w:rPr>
        <w:t>”</w:t>
      </w:r>
      <w:r w:rsidR="00D404AE" w:rsidRPr="00B425CA">
        <w:rPr>
          <w:rFonts w:asciiTheme="majorBidi" w:hAnsiTheme="majorBidi" w:cstheme="majorBidi"/>
        </w:rPr>
        <w:t xml:space="preserve"> though </w:t>
      </w:r>
      <w:r w:rsidR="007E03EA" w:rsidRPr="00B425CA">
        <w:rPr>
          <w:rFonts w:asciiTheme="majorBidi" w:hAnsiTheme="majorBidi" w:cstheme="majorBidi"/>
        </w:rPr>
        <w:t>most</w:t>
      </w:r>
      <w:r w:rsidR="00D404AE" w:rsidRPr="00B425CA">
        <w:rPr>
          <w:rFonts w:asciiTheme="majorBidi" w:hAnsiTheme="majorBidi" w:cstheme="majorBidi"/>
        </w:rPr>
        <w:t xml:space="preserve"> do </w:t>
      </w:r>
      <w:r w:rsidR="00D404AE" w:rsidRPr="00B425CA">
        <w:rPr>
          <w:rFonts w:asciiTheme="majorBidi" w:hAnsiTheme="majorBidi" w:cstheme="majorBidi"/>
        </w:rPr>
        <w:lastRenderedPageBreak/>
        <w:t xml:space="preserve">not go so far as to reject justice as fairness as an inadequate </w:t>
      </w:r>
      <w:r w:rsidR="009A67CD" w:rsidRPr="00B425CA">
        <w:rPr>
          <w:rFonts w:asciiTheme="majorBidi" w:hAnsiTheme="majorBidi" w:cstheme="majorBidi"/>
        </w:rPr>
        <w:t xml:space="preserve">normative </w:t>
      </w:r>
      <w:r w:rsidR="00D404AE" w:rsidRPr="00B425CA">
        <w:rPr>
          <w:rFonts w:asciiTheme="majorBidi" w:hAnsiTheme="majorBidi" w:cstheme="majorBidi"/>
        </w:rPr>
        <w:t>foundation for racial justice</w:t>
      </w:r>
      <w:r w:rsidR="00651A5E" w:rsidRPr="00B425CA">
        <w:rPr>
          <w:rFonts w:asciiTheme="majorBidi" w:hAnsiTheme="majorBidi" w:cstheme="majorBidi"/>
        </w:rPr>
        <w:t xml:space="preserve"> (Matthew 2024, 58-59</w:t>
      </w:r>
      <w:r w:rsidR="00D11D6C" w:rsidRPr="00B425CA">
        <w:rPr>
          <w:rFonts w:asciiTheme="majorBidi" w:hAnsiTheme="majorBidi" w:cstheme="majorBidi"/>
        </w:rPr>
        <w:t xml:space="preserve">; </w:t>
      </w:r>
      <w:r w:rsidR="001C3670" w:rsidRPr="00B425CA">
        <w:rPr>
          <w:rFonts w:asciiTheme="majorBidi" w:hAnsiTheme="majorBidi" w:cstheme="majorBidi"/>
        </w:rPr>
        <w:t xml:space="preserve">Cf. </w:t>
      </w:r>
      <w:r w:rsidR="00D11D6C" w:rsidRPr="00B425CA">
        <w:rPr>
          <w:rFonts w:asciiTheme="majorBidi" w:hAnsiTheme="majorBidi" w:cstheme="majorBidi"/>
        </w:rPr>
        <w:t>Valentini 2023, 234</w:t>
      </w:r>
      <w:r w:rsidR="00651A5E" w:rsidRPr="00B425CA">
        <w:rPr>
          <w:rFonts w:asciiTheme="majorBidi" w:hAnsiTheme="majorBidi" w:cstheme="majorBidi"/>
        </w:rPr>
        <w:t xml:space="preserve">). On the other hand, </w:t>
      </w:r>
      <w:r w:rsidR="005E48FE" w:rsidRPr="00B425CA">
        <w:rPr>
          <w:rFonts w:asciiTheme="majorBidi" w:hAnsiTheme="majorBidi" w:cstheme="majorBidi"/>
        </w:rPr>
        <w:t xml:space="preserve">Brandon Terry </w:t>
      </w:r>
      <w:r w:rsidR="00286623" w:rsidRPr="00B425CA">
        <w:rPr>
          <w:rFonts w:asciiTheme="majorBidi" w:hAnsiTheme="majorBidi" w:cstheme="majorBidi"/>
        </w:rPr>
        <w:t>draws on</w:t>
      </w:r>
      <w:r w:rsidR="00911CC6" w:rsidRPr="00B425CA">
        <w:rPr>
          <w:rFonts w:asciiTheme="majorBidi" w:hAnsiTheme="majorBidi" w:cstheme="majorBidi"/>
        </w:rPr>
        <w:t xml:space="preserve"> archival research</w:t>
      </w:r>
      <w:r w:rsidR="00286623" w:rsidRPr="00B425CA">
        <w:rPr>
          <w:rFonts w:asciiTheme="majorBidi" w:hAnsiTheme="majorBidi" w:cstheme="majorBidi"/>
        </w:rPr>
        <w:t xml:space="preserve"> to demonstrate</w:t>
      </w:r>
      <w:r w:rsidR="00911CC6" w:rsidRPr="00B425CA">
        <w:rPr>
          <w:rFonts w:asciiTheme="majorBidi" w:hAnsiTheme="majorBidi" w:cstheme="majorBidi"/>
        </w:rPr>
        <w:t xml:space="preserve"> that</w:t>
      </w:r>
      <w:r w:rsidR="00317C01" w:rsidRPr="00B425CA">
        <w:rPr>
          <w:rFonts w:asciiTheme="majorBidi" w:hAnsiTheme="majorBidi" w:cstheme="majorBidi"/>
        </w:rPr>
        <w:t>, on the contrary,</w:t>
      </w:r>
      <w:r w:rsidR="005E48FE" w:rsidRPr="00B425CA">
        <w:rPr>
          <w:rFonts w:asciiTheme="majorBidi" w:hAnsiTheme="majorBidi" w:cstheme="majorBidi"/>
        </w:rPr>
        <w:t xml:space="preserve"> Rawls had a deep understand</w:t>
      </w:r>
      <w:r w:rsidR="007604CE" w:rsidRPr="00B425CA">
        <w:rPr>
          <w:rFonts w:asciiTheme="majorBidi" w:hAnsiTheme="majorBidi" w:cstheme="majorBidi"/>
        </w:rPr>
        <w:t>ing</w:t>
      </w:r>
      <w:r w:rsidR="005E48FE" w:rsidRPr="00B425CA">
        <w:rPr>
          <w:rFonts w:asciiTheme="majorBidi" w:hAnsiTheme="majorBidi" w:cstheme="majorBidi"/>
        </w:rPr>
        <w:t xml:space="preserve"> of</w:t>
      </w:r>
      <w:r w:rsidR="00F9564F" w:rsidRPr="00B425CA">
        <w:rPr>
          <w:rFonts w:asciiTheme="majorBidi" w:hAnsiTheme="majorBidi" w:cstheme="majorBidi"/>
        </w:rPr>
        <w:t>,</w:t>
      </w:r>
      <w:r w:rsidR="005E48FE" w:rsidRPr="00B425CA">
        <w:rPr>
          <w:rFonts w:asciiTheme="majorBidi" w:hAnsiTheme="majorBidi" w:cstheme="majorBidi"/>
        </w:rPr>
        <w:t xml:space="preserve"> and was personally troubled by</w:t>
      </w:r>
      <w:r w:rsidR="00F9564F" w:rsidRPr="00B425CA">
        <w:rPr>
          <w:rFonts w:asciiTheme="majorBidi" w:hAnsiTheme="majorBidi" w:cstheme="majorBidi"/>
        </w:rPr>
        <w:t>,</w:t>
      </w:r>
      <w:r w:rsidR="005E48FE" w:rsidRPr="00B425CA">
        <w:rPr>
          <w:rFonts w:asciiTheme="majorBidi" w:hAnsiTheme="majorBidi" w:cstheme="majorBidi"/>
        </w:rPr>
        <w:t xml:space="preserve"> </w:t>
      </w:r>
      <w:r w:rsidR="00F9564F" w:rsidRPr="00B425CA">
        <w:rPr>
          <w:rFonts w:asciiTheme="majorBidi" w:hAnsiTheme="majorBidi" w:cstheme="majorBidi"/>
        </w:rPr>
        <w:t>racism</w:t>
      </w:r>
      <w:r w:rsidR="00C61528" w:rsidRPr="00B425CA">
        <w:rPr>
          <w:rFonts w:asciiTheme="majorBidi" w:hAnsiTheme="majorBidi" w:cstheme="majorBidi"/>
        </w:rPr>
        <w:t xml:space="preserve"> </w:t>
      </w:r>
      <w:r w:rsidR="005E48FE" w:rsidRPr="00B425CA">
        <w:rPr>
          <w:rFonts w:asciiTheme="majorBidi" w:hAnsiTheme="majorBidi" w:cstheme="majorBidi"/>
        </w:rPr>
        <w:t xml:space="preserve">(2021, 16). </w:t>
      </w:r>
      <w:r w:rsidR="00317C01" w:rsidRPr="00B425CA">
        <w:rPr>
          <w:rFonts w:asciiTheme="majorBidi" w:hAnsiTheme="majorBidi" w:cstheme="majorBidi"/>
        </w:rPr>
        <w:t xml:space="preserve">Terry </w:t>
      </w:r>
      <w:r w:rsidR="004A1434" w:rsidRPr="00B425CA">
        <w:rPr>
          <w:rFonts w:asciiTheme="majorBidi" w:hAnsiTheme="majorBidi" w:cstheme="majorBidi"/>
        </w:rPr>
        <w:t>concludes</w:t>
      </w:r>
      <w:r w:rsidR="00317C01" w:rsidRPr="00B425CA">
        <w:rPr>
          <w:rFonts w:asciiTheme="majorBidi" w:hAnsiTheme="majorBidi" w:cstheme="majorBidi"/>
        </w:rPr>
        <w:t xml:space="preserve"> that </w:t>
      </w:r>
      <w:r w:rsidR="005E48FE" w:rsidRPr="00B425CA">
        <w:rPr>
          <w:rFonts w:asciiTheme="majorBidi" w:hAnsiTheme="majorBidi" w:cstheme="majorBidi"/>
        </w:rPr>
        <w:t>Rawls</w:t>
      </w:r>
      <w:r w:rsidR="00901903" w:rsidRPr="00B425CA">
        <w:rPr>
          <w:rFonts w:asciiTheme="majorBidi" w:hAnsiTheme="majorBidi" w:cstheme="majorBidi"/>
        </w:rPr>
        <w:t xml:space="preserve"> </w:t>
      </w:r>
      <w:r w:rsidR="005E48FE" w:rsidRPr="00B425CA">
        <w:rPr>
          <w:rFonts w:asciiTheme="majorBidi" w:hAnsiTheme="majorBidi" w:cstheme="majorBidi"/>
        </w:rPr>
        <w:t>was not as silent about racial matters as his published writings suggest.</w:t>
      </w:r>
      <w:r w:rsidR="00C36FC6" w:rsidRPr="00B425CA">
        <w:rPr>
          <w:rFonts w:asciiTheme="majorBidi" w:hAnsiTheme="majorBidi" w:cstheme="majorBidi"/>
        </w:rPr>
        <w:t xml:space="preserve"> </w:t>
      </w:r>
      <w:r w:rsidR="004E77F7" w:rsidRPr="00B425CA">
        <w:rPr>
          <w:rFonts w:asciiTheme="majorBidi" w:hAnsiTheme="majorBidi" w:cstheme="majorBidi"/>
        </w:rPr>
        <w:t>A</w:t>
      </w:r>
      <w:r w:rsidR="005E48FE" w:rsidRPr="00B425CA">
        <w:rPr>
          <w:rFonts w:asciiTheme="majorBidi" w:hAnsiTheme="majorBidi" w:cstheme="majorBidi"/>
        </w:rPr>
        <w:t xml:space="preserve">rchival notes detail </w:t>
      </w:r>
      <w:r w:rsidR="004A1434" w:rsidRPr="00B425CA">
        <w:rPr>
          <w:rFonts w:asciiTheme="majorBidi" w:hAnsiTheme="majorBidi" w:cstheme="majorBidi"/>
        </w:rPr>
        <w:t>Rawls’</w:t>
      </w:r>
      <w:r w:rsidR="00F354AC" w:rsidRPr="00B425CA">
        <w:rPr>
          <w:rFonts w:asciiTheme="majorBidi" w:hAnsiTheme="majorBidi" w:cstheme="majorBidi"/>
        </w:rPr>
        <w:t>s</w:t>
      </w:r>
      <w:r w:rsidR="005E48FE" w:rsidRPr="00B425CA">
        <w:rPr>
          <w:rFonts w:asciiTheme="majorBidi" w:hAnsiTheme="majorBidi" w:cstheme="majorBidi"/>
        </w:rPr>
        <w:t xml:space="preserve"> condemnation of</w:t>
      </w:r>
      <w:r w:rsidR="00F354AC" w:rsidRPr="00B425CA">
        <w:rPr>
          <w:rFonts w:asciiTheme="majorBidi" w:hAnsiTheme="majorBidi" w:cstheme="majorBidi"/>
        </w:rPr>
        <w:t xml:space="preserve"> the</w:t>
      </w:r>
      <w:r w:rsidR="005E48FE" w:rsidRPr="00B425CA">
        <w:rPr>
          <w:rFonts w:asciiTheme="majorBidi" w:hAnsiTheme="majorBidi" w:cstheme="majorBidi"/>
        </w:rPr>
        <w:t xml:space="preserve"> racial injustice of the Vietnam</w:t>
      </w:r>
      <w:r w:rsidR="00C50C3B" w:rsidRPr="00B425CA">
        <w:rPr>
          <w:rFonts w:asciiTheme="majorBidi" w:hAnsiTheme="majorBidi" w:cstheme="majorBidi"/>
        </w:rPr>
        <w:t>-</w:t>
      </w:r>
      <w:r w:rsidR="005E48FE" w:rsidRPr="00B425CA">
        <w:rPr>
          <w:rFonts w:asciiTheme="majorBidi" w:hAnsiTheme="majorBidi" w:cstheme="majorBidi"/>
        </w:rPr>
        <w:t>War draft</w:t>
      </w:r>
      <w:r w:rsidR="00FC0379" w:rsidRPr="00B425CA">
        <w:rPr>
          <w:rFonts w:asciiTheme="majorBidi" w:hAnsiTheme="majorBidi" w:cstheme="majorBidi"/>
        </w:rPr>
        <w:t xml:space="preserve"> in the U.S.</w:t>
      </w:r>
      <w:r w:rsidR="00C36FC6" w:rsidRPr="00B425CA">
        <w:rPr>
          <w:rFonts w:asciiTheme="majorBidi" w:hAnsiTheme="majorBidi" w:cstheme="majorBidi"/>
        </w:rPr>
        <w:t>, which disproportionately conscripted poor people of color</w:t>
      </w:r>
      <w:r w:rsidR="006974B7" w:rsidRPr="00B425CA">
        <w:rPr>
          <w:rFonts w:asciiTheme="majorBidi" w:hAnsiTheme="majorBidi" w:cstheme="majorBidi"/>
        </w:rPr>
        <w:t xml:space="preserve">. </w:t>
      </w:r>
      <w:r w:rsidR="00C36FC6" w:rsidRPr="00B425CA">
        <w:rPr>
          <w:rFonts w:asciiTheme="majorBidi" w:hAnsiTheme="majorBidi" w:cstheme="majorBidi"/>
        </w:rPr>
        <w:t xml:space="preserve">Rawls </w:t>
      </w:r>
      <w:r w:rsidR="00864900" w:rsidRPr="00B425CA">
        <w:rPr>
          <w:rFonts w:asciiTheme="majorBidi" w:hAnsiTheme="majorBidi" w:cstheme="majorBidi"/>
        </w:rPr>
        <w:t xml:space="preserve">appears to have </w:t>
      </w:r>
      <w:r w:rsidR="003C3051" w:rsidRPr="00B425CA">
        <w:rPr>
          <w:rFonts w:asciiTheme="majorBidi" w:hAnsiTheme="majorBidi" w:cstheme="majorBidi"/>
        </w:rPr>
        <w:t>voic</w:t>
      </w:r>
      <w:r w:rsidR="00864900" w:rsidRPr="00B425CA">
        <w:rPr>
          <w:rFonts w:asciiTheme="majorBidi" w:hAnsiTheme="majorBidi" w:cstheme="majorBidi"/>
        </w:rPr>
        <w:t>ed</w:t>
      </w:r>
      <w:r w:rsidR="003C3051" w:rsidRPr="00B425CA">
        <w:rPr>
          <w:rFonts w:asciiTheme="majorBidi" w:hAnsiTheme="majorBidi" w:cstheme="majorBidi"/>
        </w:rPr>
        <w:t xml:space="preserve"> </w:t>
      </w:r>
      <w:r w:rsidR="00186014" w:rsidRPr="00B425CA">
        <w:rPr>
          <w:rFonts w:asciiTheme="majorBidi" w:hAnsiTheme="majorBidi" w:cstheme="majorBidi"/>
        </w:rPr>
        <w:t xml:space="preserve">antiracist </w:t>
      </w:r>
      <w:r w:rsidR="00C61528" w:rsidRPr="00B425CA">
        <w:rPr>
          <w:rFonts w:asciiTheme="majorBidi" w:hAnsiTheme="majorBidi" w:cstheme="majorBidi"/>
        </w:rPr>
        <w:t>sentiments</w:t>
      </w:r>
      <w:r w:rsidR="00490597" w:rsidRPr="00B425CA">
        <w:rPr>
          <w:rFonts w:asciiTheme="majorBidi" w:hAnsiTheme="majorBidi" w:cstheme="majorBidi"/>
        </w:rPr>
        <w:t xml:space="preserve"> to</w:t>
      </w:r>
      <w:r w:rsidR="005E48FE" w:rsidRPr="00B425CA">
        <w:rPr>
          <w:rFonts w:asciiTheme="majorBidi" w:hAnsiTheme="majorBidi" w:cstheme="majorBidi"/>
        </w:rPr>
        <w:t xml:space="preserve"> </w:t>
      </w:r>
      <w:r w:rsidR="007F418D" w:rsidRPr="00B425CA">
        <w:rPr>
          <w:rFonts w:asciiTheme="majorBidi" w:hAnsiTheme="majorBidi" w:cstheme="majorBidi"/>
        </w:rPr>
        <w:t xml:space="preserve">his </w:t>
      </w:r>
      <w:r w:rsidR="005E48FE" w:rsidRPr="00B425CA">
        <w:rPr>
          <w:rFonts w:asciiTheme="majorBidi" w:hAnsiTheme="majorBidi" w:cstheme="majorBidi"/>
        </w:rPr>
        <w:t>colleagues and students</w:t>
      </w:r>
      <w:r w:rsidR="00186014" w:rsidRPr="00B425CA">
        <w:rPr>
          <w:rFonts w:asciiTheme="majorBidi" w:hAnsiTheme="majorBidi" w:cstheme="majorBidi"/>
        </w:rPr>
        <w:t xml:space="preserve">, though he lacked the </w:t>
      </w:r>
      <w:r w:rsidR="006974B7" w:rsidRPr="00B425CA">
        <w:rPr>
          <w:rFonts w:asciiTheme="majorBidi" w:hAnsiTheme="majorBidi" w:cstheme="majorBidi"/>
        </w:rPr>
        <w:t>gumption</w:t>
      </w:r>
      <w:r w:rsidR="00186014" w:rsidRPr="00B425CA">
        <w:rPr>
          <w:rFonts w:asciiTheme="majorBidi" w:hAnsiTheme="majorBidi" w:cstheme="majorBidi"/>
        </w:rPr>
        <w:t xml:space="preserve"> to</w:t>
      </w:r>
      <w:r w:rsidR="005414AC" w:rsidRPr="00B425CA">
        <w:rPr>
          <w:rFonts w:asciiTheme="majorBidi" w:hAnsiTheme="majorBidi" w:cstheme="majorBidi"/>
        </w:rPr>
        <w:t xml:space="preserve"> </w:t>
      </w:r>
      <w:r w:rsidR="00186014" w:rsidRPr="00B425CA">
        <w:rPr>
          <w:rFonts w:asciiTheme="majorBidi" w:hAnsiTheme="majorBidi" w:cstheme="majorBidi"/>
        </w:rPr>
        <w:t>defend th</w:t>
      </w:r>
      <w:r w:rsidR="00B6363F" w:rsidRPr="00B425CA">
        <w:rPr>
          <w:rFonts w:asciiTheme="majorBidi" w:hAnsiTheme="majorBidi" w:cstheme="majorBidi"/>
        </w:rPr>
        <w:t>ose sentiments</w:t>
      </w:r>
      <w:r w:rsidR="00186014" w:rsidRPr="00B425CA">
        <w:rPr>
          <w:rFonts w:asciiTheme="majorBidi" w:hAnsiTheme="majorBidi" w:cstheme="majorBidi"/>
        </w:rPr>
        <w:t xml:space="preserve"> </w:t>
      </w:r>
      <w:r w:rsidR="006974B7" w:rsidRPr="00B425CA">
        <w:rPr>
          <w:rFonts w:asciiTheme="majorBidi" w:hAnsiTheme="majorBidi" w:cstheme="majorBidi"/>
        </w:rPr>
        <w:t>before Harvard</w:t>
      </w:r>
      <w:r w:rsidR="00186014" w:rsidRPr="00B425CA">
        <w:rPr>
          <w:rFonts w:asciiTheme="majorBidi" w:hAnsiTheme="majorBidi" w:cstheme="majorBidi"/>
        </w:rPr>
        <w:t xml:space="preserve"> </w:t>
      </w:r>
      <w:r w:rsidR="006974B7" w:rsidRPr="00B425CA">
        <w:rPr>
          <w:rFonts w:asciiTheme="majorBidi" w:hAnsiTheme="majorBidi" w:cstheme="majorBidi"/>
        </w:rPr>
        <w:t>U</w:t>
      </w:r>
      <w:r w:rsidR="00186014" w:rsidRPr="00B425CA">
        <w:rPr>
          <w:rFonts w:asciiTheme="majorBidi" w:hAnsiTheme="majorBidi" w:cstheme="majorBidi"/>
        </w:rPr>
        <w:t>niversity’s administration (Terry</w:t>
      </w:r>
      <w:r w:rsidR="00315801" w:rsidRPr="00B425CA">
        <w:rPr>
          <w:rFonts w:asciiTheme="majorBidi" w:hAnsiTheme="majorBidi" w:cstheme="majorBidi"/>
        </w:rPr>
        <w:t xml:space="preserve"> 2021, 17-18</w:t>
      </w:r>
      <w:r w:rsidR="00186014" w:rsidRPr="00B425CA">
        <w:rPr>
          <w:rFonts w:asciiTheme="majorBidi" w:hAnsiTheme="majorBidi" w:cstheme="majorBidi"/>
        </w:rPr>
        <w:t>)</w:t>
      </w:r>
      <w:r w:rsidR="003B7CA6" w:rsidRPr="00B425CA">
        <w:rPr>
          <w:rFonts w:asciiTheme="majorBidi" w:hAnsiTheme="majorBidi" w:cstheme="majorBidi"/>
        </w:rPr>
        <w:t>.</w:t>
      </w:r>
    </w:p>
    <w:p w14:paraId="502439B5" w14:textId="535DA9F0" w:rsidR="0017080C" w:rsidRPr="00B425CA" w:rsidRDefault="00FA331B" w:rsidP="005229EC">
      <w:pPr>
        <w:spacing w:line="480" w:lineRule="auto"/>
        <w:ind w:firstLine="720"/>
        <w:jc w:val="both"/>
        <w:rPr>
          <w:rFonts w:asciiTheme="majorBidi" w:hAnsiTheme="majorBidi" w:cstheme="majorBidi"/>
        </w:rPr>
      </w:pPr>
      <w:r w:rsidRPr="00B425CA">
        <w:rPr>
          <w:rFonts w:asciiTheme="majorBidi" w:hAnsiTheme="majorBidi" w:cstheme="majorBidi"/>
        </w:rPr>
        <w:t>More ambitiously</w:t>
      </w:r>
      <w:r w:rsidR="00791745" w:rsidRPr="00B425CA">
        <w:rPr>
          <w:rFonts w:asciiTheme="majorBidi" w:hAnsiTheme="majorBidi" w:cstheme="majorBidi"/>
        </w:rPr>
        <w:t>,</w:t>
      </w:r>
      <w:r w:rsidR="003E580A" w:rsidRPr="00B425CA">
        <w:rPr>
          <w:rFonts w:asciiTheme="majorBidi" w:hAnsiTheme="majorBidi" w:cstheme="majorBidi"/>
        </w:rPr>
        <w:t xml:space="preserve"> moving beyond </w:t>
      </w:r>
      <w:r w:rsidR="00B6363F" w:rsidRPr="00B425CA">
        <w:rPr>
          <w:rFonts w:asciiTheme="majorBidi" w:hAnsiTheme="majorBidi" w:cstheme="majorBidi"/>
        </w:rPr>
        <w:t xml:space="preserve">speculative </w:t>
      </w:r>
      <w:r w:rsidR="003272FC" w:rsidRPr="00B425CA">
        <w:rPr>
          <w:rFonts w:asciiTheme="majorBidi" w:hAnsiTheme="majorBidi" w:cstheme="majorBidi"/>
        </w:rPr>
        <w:t xml:space="preserve">inferences about </w:t>
      </w:r>
      <w:r w:rsidR="003E580A" w:rsidRPr="00B425CA">
        <w:rPr>
          <w:rFonts w:asciiTheme="majorBidi" w:hAnsiTheme="majorBidi" w:cstheme="majorBidi"/>
        </w:rPr>
        <w:t xml:space="preserve">Rawls’s </w:t>
      </w:r>
      <w:r w:rsidR="00A546D6" w:rsidRPr="00B425CA">
        <w:rPr>
          <w:rFonts w:asciiTheme="majorBidi" w:hAnsiTheme="majorBidi" w:cstheme="majorBidi"/>
        </w:rPr>
        <w:t xml:space="preserve">personal </w:t>
      </w:r>
      <w:r w:rsidR="00163593" w:rsidRPr="00B425CA">
        <w:rPr>
          <w:rFonts w:asciiTheme="majorBidi" w:hAnsiTheme="majorBidi" w:cstheme="majorBidi"/>
        </w:rPr>
        <w:t>thoughts and feelings</w:t>
      </w:r>
      <w:r w:rsidR="003E580A" w:rsidRPr="00B425CA">
        <w:rPr>
          <w:rFonts w:asciiTheme="majorBidi" w:hAnsiTheme="majorBidi" w:cstheme="majorBidi"/>
        </w:rPr>
        <w:t>,</w:t>
      </w:r>
      <w:r w:rsidR="00791745" w:rsidRPr="00B425CA">
        <w:rPr>
          <w:rFonts w:asciiTheme="majorBidi" w:hAnsiTheme="majorBidi" w:cstheme="majorBidi"/>
        </w:rPr>
        <w:t xml:space="preserve"> </w:t>
      </w:r>
      <w:r w:rsidR="005E48FE" w:rsidRPr="00B425CA">
        <w:rPr>
          <w:rFonts w:asciiTheme="majorBidi" w:hAnsiTheme="majorBidi" w:cstheme="majorBidi"/>
        </w:rPr>
        <w:t xml:space="preserve">Shelby claims that “there can be no doubt” that race had “a significant influence” on Rawls’s </w:t>
      </w:r>
      <w:r w:rsidR="00FB5ED8" w:rsidRPr="00B425CA">
        <w:rPr>
          <w:rFonts w:asciiTheme="majorBidi" w:hAnsiTheme="majorBidi" w:cstheme="majorBidi"/>
        </w:rPr>
        <w:t>ideal theory</w:t>
      </w:r>
      <w:r w:rsidR="005E48FE" w:rsidRPr="00B425CA">
        <w:rPr>
          <w:rFonts w:asciiTheme="majorBidi" w:hAnsiTheme="majorBidi" w:cstheme="majorBidi"/>
        </w:rPr>
        <w:t>, including “on the content of the two principles [of justice]” (2004, 1699).</w:t>
      </w:r>
      <w:r w:rsidR="008C5C71" w:rsidRPr="00B425CA">
        <w:rPr>
          <w:rFonts w:asciiTheme="majorBidi" w:hAnsiTheme="majorBidi" w:cstheme="majorBidi"/>
        </w:rPr>
        <w:t xml:space="preserve"> </w:t>
      </w:r>
      <w:r w:rsidR="00E72869" w:rsidRPr="00B425CA">
        <w:rPr>
          <w:rFonts w:asciiTheme="majorBidi" w:hAnsiTheme="majorBidi" w:cstheme="majorBidi"/>
        </w:rPr>
        <w:t>Shelby posits that Rawls’s “thinking on race” had a determinate</w:t>
      </w:r>
      <w:r w:rsidR="00742BE6" w:rsidRPr="00B425CA">
        <w:rPr>
          <w:rFonts w:asciiTheme="majorBidi" w:hAnsiTheme="majorBidi" w:cstheme="majorBidi"/>
        </w:rPr>
        <w:t xml:space="preserve"> methodological</w:t>
      </w:r>
      <w:r w:rsidR="00E72869" w:rsidRPr="00B425CA">
        <w:rPr>
          <w:rFonts w:asciiTheme="majorBidi" w:hAnsiTheme="majorBidi" w:cstheme="majorBidi"/>
        </w:rPr>
        <w:t xml:space="preserve"> impact on the idea of justice as fairness. </w:t>
      </w:r>
      <w:r w:rsidR="005E48FE" w:rsidRPr="00B425CA">
        <w:rPr>
          <w:rFonts w:asciiTheme="majorBidi" w:hAnsiTheme="majorBidi" w:cstheme="majorBidi"/>
        </w:rPr>
        <w:t xml:space="preserve">Shelby </w:t>
      </w:r>
      <w:r w:rsidR="00847B4A" w:rsidRPr="00B425CA">
        <w:rPr>
          <w:rFonts w:asciiTheme="majorBidi" w:hAnsiTheme="majorBidi" w:cstheme="majorBidi"/>
        </w:rPr>
        <w:t>regard</w:t>
      </w:r>
      <w:r w:rsidR="0019120F" w:rsidRPr="00B425CA">
        <w:rPr>
          <w:rFonts w:asciiTheme="majorBidi" w:hAnsiTheme="majorBidi" w:cstheme="majorBidi"/>
        </w:rPr>
        <w:t>s</w:t>
      </w:r>
      <w:r w:rsidR="005E48FE" w:rsidRPr="00B425CA">
        <w:rPr>
          <w:rFonts w:asciiTheme="majorBidi" w:hAnsiTheme="majorBidi" w:cstheme="majorBidi"/>
        </w:rPr>
        <w:t xml:space="preserve"> the principles of justice as fairness</w:t>
      </w:r>
      <w:r w:rsidR="008C5C71" w:rsidRPr="00B425CA">
        <w:rPr>
          <w:rFonts w:asciiTheme="majorBidi" w:hAnsiTheme="majorBidi" w:cstheme="majorBidi"/>
        </w:rPr>
        <w:t xml:space="preserve"> </w:t>
      </w:r>
      <w:r w:rsidR="00847B4A" w:rsidRPr="00B425CA">
        <w:rPr>
          <w:rFonts w:asciiTheme="majorBidi" w:hAnsiTheme="majorBidi" w:cstheme="majorBidi"/>
        </w:rPr>
        <w:t>as</w:t>
      </w:r>
      <w:r w:rsidR="00D9193D" w:rsidRPr="00B425CA">
        <w:rPr>
          <w:rFonts w:asciiTheme="majorBidi" w:hAnsiTheme="majorBidi" w:cstheme="majorBidi"/>
        </w:rPr>
        <w:t xml:space="preserve"> </w:t>
      </w:r>
      <w:r w:rsidR="00433071" w:rsidRPr="00B425CA">
        <w:rPr>
          <w:rFonts w:asciiTheme="majorBidi" w:hAnsiTheme="majorBidi" w:cstheme="majorBidi"/>
        </w:rPr>
        <w:t xml:space="preserve">somehow </w:t>
      </w:r>
      <w:r w:rsidR="00121B06" w:rsidRPr="00B425CA">
        <w:rPr>
          <w:rFonts w:asciiTheme="majorBidi" w:hAnsiTheme="majorBidi" w:cstheme="majorBidi"/>
        </w:rPr>
        <w:t>“</w:t>
      </w:r>
      <w:r w:rsidR="00421489" w:rsidRPr="00B425CA">
        <w:rPr>
          <w:rFonts w:asciiTheme="majorBidi" w:hAnsiTheme="majorBidi" w:cstheme="majorBidi"/>
        </w:rPr>
        <w:t>shaped</w:t>
      </w:r>
      <w:r w:rsidR="00121B06" w:rsidRPr="00B425CA">
        <w:rPr>
          <w:rFonts w:asciiTheme="majorBidi" w:hAnsiTheme="majorBidi" w:cstheme="majorBidi"/>
        </w:rPr>
        <w:t>”</w:t>
      </w:r>
      <w:r w:rsidR="005E48FE" w:rsidRPr="00B425CA">
        <w:rPr>
          <w:rFonts w:asciiTheme="majorBidi" w:hAnsiTheme="majorBidi" w:cstheme="majorBidi"/>
        </w:rPr>
        <w:t xml:space="preserve"> by Rawls’s </w:t>
      </w:r>
      <w:r w:rsidR="0009372F" w:rsidRPr="00B425CA">
        <w:rPr>
          <w:rFonts w:asciiTheme="majorBidi" w:hAnsiTheme="majorBidi" w:cstheme="majorBidi"/>
        </w:rPr>
        <w:t xml:space="preserve">extensive </w:t>
      </w:r>
      <w:r w:rsidR="005E48FE" w:rsidRPr="00B425CA">
        <w:rPr>
          <w:rFonts w:asciiTheme="majorBidi" w:hAnsiTheme="majorBidi" w:cstheme="majorBidi"/>
        </w:rPr>
        <w:t xml:space="preserve">knowledge of </w:t>
      </w:r>
      <w:r w:rsidR="00847B4A" w:rsidRPr="00B425CA">
        <w:rPr>
          <w:rFonts w:asciiTheme="majorBidi" w:hAnsiTheme="majorBidi" w:cstheme="majorBidi"/>
        </w:rPr>
        <w:t xml:space="preserve">past and present </w:t>
      </w:r>
      <w:r w:rsidR="005E48FE" w:rsidRPr="00B425CA">
        <w:rPr>
          <w:rFonts w:asciiTheme="majorBidi" w:hAnsiTheme="majorBidi" w:cstheme="majorBidi"/>
        </w:rPr>
        <w:t>racial injustice</w:t>
      </w:r>
      <w:r w:rsidR="00D9193D" w:rsidRPr="00B425CA">
        <w:rPr>
          <w:rFonts w:asciiTheme="majorBidi" w:hAnsiTheme="majorBidi" w:cstheme="majorBidi"/>
        </w:rPr>
        <w:t>s</w:t>
      </w:r>
      <w:r w:rsidR="00121B06" w:rsidRPr="00B425CA">
        <w:rPr>
          <w:rFonts w:asciiTheme="majorBidi" w:hAnsiTheme="majorBidi" w:cstheme="majorBidi"/>
        </w:rPr>
        <w:t>:</w:t>
      </w:r>
      <w:r w:rsidR="006974B7" w:rsidRPr="00B425CA">
        <w:rPr>
          <w:rFonts w:asciiTheme="majorBidi" w:hAnsiTheme="majorBidi" w:cstheme="majorBidi"/>
        </w:rPr>
        <w:t xml:space="preserve"> </w:t>
      </w:r>
      <w:r w:rsidR="00020FE3" w:rsidRPr="00B425CA">
        <w:rPr>
          <w:rFonts w:asciiTheme="majorBidi" w:hAnsiTheme="majorBidi" w:cstheme="majorBidi"/>
        </w:rPr>
        <w:t>“The conviction that racial discrimination is unjust helps to shape Rawls’s sense of what is morally relevant and what is morally arbitrary from the standpoint of social justice” (Shelby 2004, 1699).</w:t>
      </w:r>
      <w:r w:rsidR="005E48FE" w:rsidRPr="00B425CA">
        <w:rPr>
          <w:rFonts w:asciiTheme="majorBidi" w:hAnsiTheme="majorBidi" w:cstheme="majorBidi"/>
        </w:rPr>
        <w:t xml:space="preserve"> </w:t>
      </w:r>
      <w:r w:rsidR="0019120F" w:rsidRPr="00B425CA">
        <w:rPr>
          <w:rFonts w:asciiTheme="majorBidi" w:hAnsiTheme="majorBidi" w:cstheme="majorBidi"/>
        </w:rPr>
        <w:t>So</w:t>
      </w:r>
      <w:r w:rsidR="00E235E3" w:rsidRPr="00B425CA">
        <w:rPr>
          <w:rFonts w:asciiTheme="majorBidi" w:hAnsiTheme="majorBidi" w:cstheme="majorBidi"/>
        </w:rPr>
        <w:t>,</w:t>
      </w:r>
      <w:r w:rsidR="0019120F" w:rsidRPr="00B425CA">
        <w:rPr>
          <w:rFonts w:asciiTheme="majorBidi" w:hAnsiTheme="majorBidi" w:cstheme="majorBidi"/>
        </w:rPr>
        <w:t xml:space="preserve"> too</w:t>
      </w:r>
      <w:r w:rsidR="00E235E3" w:rsidRPr="00B425CA">
        <w:rPr>
          <w:rFonts w:asciiTheme="majorBidi" w:hAnsiTheme="majorBidi" w:cstheme="majorBidi"/>
        </w:rPr>
        <w:t>,</w:t>
      </w:r>
      <w:r w:rsidR="0019120F" w:rsidRPr="00B425CA">
        <w:rPr>
          <w:rFonts w:asciiTheme="majorBidi" w:hAnsiTheme="majorBidi" w:cstheme="majorBidi"/>
        </w:rPr>
        <w:t xml:space="preserve"> D.C. Matthew claims that Rawls contemplated a wide variety of historical injustices as part of the “theorist’s pre-writing process of theory development” (2024, 54).</w:t>
      </w:r>
      <w:r w:rsidR="00501B3D" w:rsidRPr="00B425CA">
        <w:rPr>
          <w:rFonts w:asciiTheme="majorBidi" w:hAnsiTheme="majorBidi" w:cstheme="majorBidi"/>
        </w:rPr>
        <w:t xml:space="preserve"> They agree with Terry that Rawls</w:t>
      </w:r>
      <w:r w:rsidR="005C4C30" w:rsidRPr="00B425CA">
        <w:rPr>
          <w:rFonts w:asciiTheme="majorBidi" w:hAnsiTheme="majorBidi" w:cstheme="majorBidi"/>
        </w:rPr>
        <w:t xml:space="preserve"> regarded his ideal theory as a practical tool for racial justice. </w:t>
      </w:r>
    </w:p>
    <w:p w14:paraId="520F2040" w14:textId="75440673" w:rsidR="00465604" w:rsidRPr="00B425CA" w:rsidRDefault="005229EC" w:rsidP="00F818A9">
      <w:pPr>
        <w:spacing w:line="480" w:lineRule="auto"/>
        <w:ind w:firstLine="720"/>
        <w:jc w:val="both"/>
        <w:rPr>
          <w:rFonts w:asciiTheme="majorBidi" w:hAnsiTheme="majorBidi" w:cstheme="majorBidi"/>
        </w:rPr>
      </w:pPr>
      <w:r w:rsidRPr="00B425CA">
        <w:rPr>
          <w:rFonts w:asciiTheme="majorBidi" w:hAnsiTheme="majorBidi" w:cstheme="majorBidi"/>
        </w:rPr>
        <w:t xml:space="preserve">In my estimation, </w:t>
      </w:r>
      <w:r w:rsidR="004C7CDF" w:rsidRPr="00B425CA">
        <w:rPr>
          <w:rFonts w:asciiTheme="majorBidi" w:hAnsiTheme="majorBidi" w:cstheme="majorBidi"/>
        </w:rPr>
        <w:t xml:space="preserve">assuming that Terry, Shelby, and Matthew are right, </w:t>
      </w:r>
      <w:r w:rsidR="0093390E" w:rsidRPr="00B425CA">
        <w:rPr>
          <w:rFonts w:asciiTheme="majorBidi" w:hAnsiTheme="majorBidi" w:cstheme="majorBidi"/>
        </w:rPr>
        <w:t xml:space="preserve">philosophers </w:t>
      </w:r>
      <w:r w:rsidR="005C4C30" w:rsidRPr="00B425CA">
        <w:rPr>
          <w:rFonts w:asciiTheme="majorBidi" w:hAnsiTheme="majorBidi" w:cstheme="majorBidi"/>
        </w:rPr>
        <w:t xml:space="preserve">still </w:t>
      </w:r>
      <w:r w:rsidR="0093390E" w:rsidRPr="00B425CA">
        <w:rPr>
          <w:rFonts w:asciiTheme="majorBidi" w:hAnsiTheme="majorBidi" w:cstheme="majorBidi"/>
        </w:rPr>
        <w:t xml:space="preserve">need to explain the determinate methodological role that </w:t>
      </w:r>
      <w:r w:rsidR="001522C7" w:rsidRPr="00B425CA">
        <w:rPr>
          <w:rFonts w:asciiTheme="majorBidi" w:hAnsiTheme="majorBidi" w:cstheme="majorBidi"/>
        </w:rPr>
        <w:t>the</w:t>
      </w:r>
      <w:r w:rsidR="009C46D3" w:rsidRPr="00B425CA">
        <w:rPr>
          <w:rFonts w:asciiTheme="majorBidi" w:hAnsiTheme="majorBidi" w:cstheme="majorBidi"/>
        </w:rPr>
        <w:t xml:space="preserve"> theorist’s knowledge </w:t>
      </w:r>
      <w:r w:rsidR="00FF37C6" w:rsidRPr="00B425CA">
        <w:rPr>
          <w:rFonts w:asciiTheme="majorBidi" w:hAnsiTheme="majorBidi" w:cstheme="majorBidi"/>
        </w:rPr>
        <w:t>about racial injustice</w:t>
      </w:r>
      <w:r w:rsidR="0093390E" w:rsidRPr="00B425CA">
        <w:rPr>
          <w:rFonts w:asciiTheme="majorBidi" w:hAnsiTheme="majorBidi" w:cstheme="majorBidi"/>
        </w:rPr>
        <w:t xml:space="preserve"> </w:t>
      </w:r>
      <w:r w:rsidR="009C46D3" w:rsidRPr="00B425CA">
        <w:rPr>
          <w:rFonts w:asciiTheme="majorBidi" w:hAnsiTheme="majorBidi" w:cstheme="majorBidi"/>
        </w:rPr>
        <w:t xml:space="preserve">should </w:t>
      </w:r>
      <w:r w:rsidR="0093390E" w:rsidRPr="00B425CA">
        <w:rPr>
          <w:rFonts w:asciiTheme="majorBidi" w:hAnsiTheme="majorBidi" w:cstheme="majorBidi"/>
        </w:rPr>
        <w:t xml:space="preserve">play in </w:t>
      </w:r>
      <w:r w:rsidR="00CA4EB9" w:rsidRPr="00B425CA">
        <w:rPr>
          <w:rFonts w:asciiTheme="majorBidi" w:hAnsiTheme="majorBidi" w:cstheme="majorBidi"/>
        </w:rPr>
        <w:t>ideal</w:t>
      </w:r>
      <w:r w:rsidR="00A57D40" w:rsidRPr="00B425CA">
        <w:rPr>
          <w:rFonts w:asciiTheme="majorBidi" w:hAnsiTheme="majorBidi" w:cstheme="majorBidi"/>
        </w:rPr>
        <w:t xml:space="preserve"> </w:t>
      </w:r>
      <w:r w:rsidR="0093390E" w:rsidRPr="00B425CA">
        <w:rPr>
          <w:rFonts w:asciiTheme="majorBidi" w:hAnsiTheme="majorBidi" w:cstheme="majorBidi"/>
        </w:rPr>
        <w:t xml:space="preserve">theory. Rawls’s intellectual history—his silence </w:t>
      </w:r>
      <w:r w:rsidR="0093390E" w:rsidRPr="00B425CA">
        <w:rPr>
          <w:rFonts w:asciiTheme="majorBidi" w:hAnsiTheme="majorBidi" w:cstheme="majorBidi"/>
          <w:i/>
          <w:iCs/>
        </w:rPr>
        <w:t>and</w:t>
      </w:r>
      <w:r w:rsidR="0093390E" w:rsidRPr="00B425CA">
        <w:rPr>
          <w:rFonts w:asciiTheme="majorBidi" w:hAnsiTheme="majorBidi" w:cstheme="majorBidi"/>
        </w:rPr>
        <w:t xml:space="preserve"> personal </w:t>
      </w:r>
      <w:r w:rsidR="0093390E" w:rsidRPr="00B425CA">
        <w:rPr>
          <w:rFonts w:asciiTheme="majorBidi" w:hAnsiTheme="majorBidi" w:cstheme="majorBidi"/>
        </w:rPr>
        <w:lastRenderedPageBreak/>
        <w:t xml:space="preserve">interests—are ultimately immaterial to this task. </w:t>
      </w:r>
      <w:r w:rsidR="00E32A37" w:rsidRPr="00B425CA">
        <w:rPr>
          <w:rFonts w:asciiTheme="majorBidi" w:hAnsiTheme="majorBidi" w:cstheme="majorBidi"/>
        </w:rPr>
        <w:t>W</w:t>
      </w:r>
      <w:r w:rsidR="00996EA3" w:rsidRPr="00B425CA">
        <w:rPr>
          <w:rFonts w:asciiTheme="majorBidi" w:hAnsiTheme="majorBidi" w:cstheme="majorBidi"/>
        </w:rPr>
        <w:t>ere we take for grant</w:t>
      </w:r>
      <w:r w:rsidR="00E32A37" w:rsidRPr="00B425CA">
        <w:rPr>
          <w:rFonts w:asciiTheme="majorBidi" w:hAnsiTheme="majorBidi" w:cstheme="majorBidi"/>
        </w:rPr>
        <w:t xml:space="preserve">ed </w:t>
      </w:r>
      <w:r w:rsidR="00147628" w:rsidRPr="00B425CA">
        <w:rPr>
          <w:rFonts w:asciiTheme="majorBidi" w:hAnsiTheme="majorBidi" w:cstheme="majorBidi"/>
        </w:rPr>
        <w:t xml:space="preserve">that </w:t>
      </w:r>
      <w:r w:rsidR="00CA4EB9" w:rsidRPr="00B425CA">
        <w:rPr>
          <w:rFonts w:asciiTheme="majorBidi" w:hAnsiTheme="majorBidi" w:cstheme="majorBidi"/>
          <w:i/>
          <w:iCs/>
        </w:rPr>
        <w:t>his</w:t>
      </w:r>
      <w:r w:rsidR="00CA4EB9" w:rsidRPr="00B425CA">
        <w:rPr>
          <w:rFonts w:asciiTheme="majorBidi" w:hAnsiTheme="majorBidi" w:cstheme="majorBidi"/>
        </w:rPr>
        <w:t xml:space="preserve"> </w:t>
      </w:r>
      <w:r w:rsidR="00996EA3" w:rsidRPr="00B425CA">
        <w:rPr>
          <w:rFonts w:asciiTheme="majorBidi" w:hAnsiTheme="majorBidi" w:cstheme="majorBidi"/>
        </w:rPr>
        <w:t xml:space="preserve">anti-racist sensibilities shaped his </w:t>
      </w:r>
      <w:r w:rsidR="00CA4EB9" w:rsidRPr="00B425CA">
        <w:rPr>
          <w:rFonts w:asciiTheme="majorBidi" w:hAnsiTheme="majorBidi" w:cstheme="majorBidi"/>
        </w:rPr>
        <w:t>theory</w:t>
      </w:r>
      <w:r w:rsidR="00996EA3" w:rsidRPr="00B425CA">
        <w:rPr>
          <w:rFonts w:asciiTheme="majorBidi" w:hAnsiTheme="majorBidi" w:cstheme="majorBidi"/>
        </w:rPr>
        <w:t xml:space="preserve">, </w:t>
      </w:r>
      <w:r w:rsidR="00E6710F" w:rsidRPr="00B425CA">
        <w:rPr>
          <w:rFonts w:asciiTheme="majorBidi" w:hAnsiTheme="majorBidi" w:cstheme="majorBidi"/>
        </w:rPr>
        <w:t>the</w:t>
      </w:r>
      <w:r w:rsidR="002E56D1" w:rsidRPr="00B425CA">
        <w:rPr>
          <w:rFonts w:asciiTheme="majorBidi" w:hAnsiTheme="majorBidi" w:cstheme="majorBidi"/>
        </w:rPr>
        <w:t xml:space="preserve"> </w:t>
      </w:r>
      <w:r w:rsidR="00163A85" w:rsidRPr="00B425CA">
        <w:rPr>
          <w:rFonts w:asciiTheme="majorBidi" w:hAnsiTheme="majorBidi" w:cstheme="majorBidi"/>
        </w:rPr>
        <w:t xml:space="preserve">task </w:t>
      </w:r>
      <w:r w:rsidR="00E1185D" w:rsidRPr="00B425CA">
        <w:rPr>
          <w:rFonts w:asciiTheme="majorBidi" w:hAnsiTheme="majorBidi" w:cstheme="majorBidi"/>
        </w:rPr>
        <w:t>remains</w:t>
      </w:r>
      <w:r w:rsidR="00163A85" w:rsidRPr="00B425CA">
        <w:rPr>
          <w:rFonts w:asciiTheme="majorBidi" w:hAnsiTheme="majorBidi" w:cstheme="majorBidi"/>
        </w:rPr>
        <w:t xml:space="preserve"> to take </w:t>
      </w:r>
      <w:r w:rsidR="00147628" w:rsidRPr="00B425CA">
        <w:rPr>
          <w:rFonts w:asciiTheme="majorBidi" w:hAnsiTheme="majorBidi" w:cstheme="majorBidi"/>
        </w:rPr>
        <w:t xml:space="preserve">the relevant </w:t>
      </w:r>
      <w:r w:rsidR="00163A85" w:rsidRPr="00B425CA">
        <w:rPr>
          <w:rFonts w:asciiTheme="majorBidi" w:hAnsiTheme="majorBidi" w:cstheme="majorBidi"/>
        </w:rPr>
        <w:t>knowledge out of Rawls’s head</w:t>
      </w:r>
      <w:r w:rsidR="008375F3" w:rsidRPr="00B425CA">
        <w:rPr>
          <w:rFonts w:asciiTheme="majorBidi" w:hAnsiTheme="majorBidi" w:cstheme="majorBidi"/>
        </w:rPr>
        <w:t xml:space="preserve"> (</w:t>
      </w:r>
      <w:r w:rsidR="00E6710F" w:rsidRPr="00B425CA">
        <w:rPr>
          <w:rFonts w:asciiTheme="majorBidi" w:hAnsiTheme="majorBidi" w:cstheme="majorBidi"/>
        </w:rPr>
        <w:t>assuming, charitably,</w:t>
      </w:r>
      <w:r w:rsidR="008375F3" w:rsidRPr="00B425CA">
        <w:rPr>
          <w:rFonts w:asciiTheme="majorBidi" w:hAnsiTheme="majorBidi" w:cstheme="majorBidi"/>
        </w:rPr>
        <w:t xml:space="preserve"> that </w:t>
      </w:r>
      <w:r w:rsidR="00353FB8" w:rsidRPr="00B425CA">
        <w:rPr>
          <w:rFonts w:asciiTheme="majorBidi" w:hAnsiTheme="majorBidi" w:cstheme="majorBidi"/>
        </w:rPr>
        <w:t>it</w:t>
      </w:r>
      <w:r w:rsidR="008375F3" w:rsidRPr="00B425CA">
        <w:rPr>
          <w:rFonts w:asciiTheme="majorBidi" w:hAnsiTheme="majorBidi" w:cstheme="majorBidi"/>
        </w:rPr>
        <w:t xml:space="preserve"> w</w:t>
      </w:r>
      <w:r w:rsidR="00353FB8" w:rsidRPr="00B425CA">
        <w:rPr>
          <w:rFonts w:asciiTheme="majorBidi" w:hAnsiTheme="majorBidi" w:cstheme="majorBidi"/>
        </w:rPr>
        <w:t xml:space="preserve">as </w:t>
      </w:r>
      <w:r w:rsidR="008375F3" w:rsidRPr="00B425CA">
        <w:rPr>
          <w:rFonts w:asciiTheme="majorBidi" w:hAnsiTheme="majorBidi" w:cstheme="majorBidi"/>
        </w:rPr>
        <w:t>there in the first place)</w:t>
      </w:r>
      <w:r w:rsidR="00163A85" w:rsidRPr="00B425CA">
        <w:rPr>
          <w:rFonts w:asciiTheme="majorBidi" w:hAnsiTheme="majorBidi" w:cstheme="majorBidi"/>
        </w:rPr>
        <w:t xml:space="preserve"> and </w:t>
      </w:r>
      <w:r w:rsidR="008375F3" w:rsidRPr="00B425CA">
        <w:rPr>
          <w:rFonts w:asciiTheme="majorBidi" w:hAnsiTheme="majorBidi" w:cstheme="majorBidi"/>
        </w:rPr>
        <w:t xml:space="preserve">specify </w:t>
      </w:r>
      <w:r w:rsidR="00E6710F" w:rsidRPr="00B425CA">
        <w:rPr>
          <w:rFonts w:asciiTheme="majorBidi" w:hAnsiTheme="majorBidi" w:cstheme="majorBidi"/>
        </w:rPr>
        <w:t xml:space="preserve">the </w:t>
      </w:r>
      <w:r w:rsidR="008375F3" w:rsidRPr="00B425CA">
        <w:rPr>
          <w:rFonts w:asciiTheme="majorBidi" w:hAnsiTheme="majorBidi" w:cstheme="majorBidi"/>
        </w:rPr>
        <w:t>role</w:t>
      </w:r>
      <w:r w:rsidR="00163A85" w:rsidRPr="00B425CA">
        <w:rPr>
          <w:rFonts w:asciiTheme="majorBidi" w:hAnsiTheme="majorBidi" w:cstheme="majorBidi"/>
        </w:rPr>
        <w:t xml:space="preserve"> </w:t>
      </w:r>
      <w:r w:rsidR="007B0808" w:rsidRPr="00B425CA">
        <w:rPr>
          <w:rFonts w:asciiTheme="majorBidi" w:hAnsiTheme="majorBidi" w:cstheme="majorBidi"/>
        </w:rPr>
        <w:t xml:space="preserve">and nature </w:t>
      </w:r>
      <w:r w:rsidR="00E6710F" w:rsidRPr="00B425CA">
        <w:rPr>
          <w:rFonts w:asciiTheme="majorBidi" w:hAnsiTheme="majorBidi" w:cstheme="majorBidi"/>
        </w:rPr>
        <w:t xml:space="preserve">of </w:t>
      </w:r>
      <w:r w:rsidR="007B0808" w:rsidRPr="00B425CA">
        <w:rPr>
          <w:rFonts w:asciiTheme="majorBidi" w:hAnsiTheme="majorBidi" w:cstheme="majorBidi"/>
        </w:rPr>
        <w:t>political</w:t>
      </w:r>
      <w:r w:rsidR="00E6710F" w:rsidRPr="00B425CA">
        <w:rPr>
          <w:rFonts w:asciiTheme="majorBidi" w:hAnsiTheme="majorBidi" w:cstheme="majorBidi"/>
        </w:rPr>
        <w:t xml:space="preserve"> knowledge</w:t>
      </w:r>
      <w:r w:rsidR="00E1185D" w:rsidRPr="00B425CA">
        <w:rPr>
          <w:rFonts w:asciiTheme="majorBidi" w:hAnsiTheme="majorBidi" w:cstheme="majorBidi"/>
        </w:rPr>
        <w:t xml:space="preserve"> with</w:t>
      </w:r>
      <w:r w:rsidR="00163A85" w:rsidRPr="00B425CA">
        <w:rPr>
          <w:rFonts w:asciiTheme="majorBidi" w:hAnsiTheme="majorBidi" w:cstheme="majorBidi"/>
        </w:rPr>
        <w:t xml:space="preserve">in </w:t>
      </w:r>
      <w:r w:rsidR="00353FB8" w:rsidRPr="00B425CA">
        <w:rPr>
          <w:rFonts w:asciiTheme="majorBidi" w:hAnsiTheme="majorBidi" w:cstheme="majorBidi"/>
        </w:rPr>
        <w:t xml:space="preserve">the </w:t>
      </w:r>
      <w:r w:rsidR="00163A85" w:rsidRPr="00B425CA">
        <w:rPr>
          <w:rFonts w:asciiTheme="majorBidi" w:hAnsiTheme="majorBidi" w:cstheme="majorBidi"/>
        </w:rPr>
        <w:t>conceptual framework of justice as fairness.</w:t>
      </w:r>
    </w:p>
    <w:p w14:paraId="3E7BA6A5" w14:textId="10449E8B" w:rsidR="009A017E" w:rsidRPr="00B425CA" w:rsidRDefault="00C60EED" w:rsidP="00F818A9">
      <w:pPr>
        <w:spacing w:line="480" w:lineRule="auto"/>
        <w:ind w:firstLine="720"/>
        <w:jc w:val="both"/>
        <w:rPr>
          <w:rFonts w:asciiTheme="majorBidi" w:hAnsiTheme="majorBidi" w:cstheme="majorBidi"/>
        </w:rPr>
      </w:pPr>
      <w:r w:rsidRPr="00B425CA">
        <w:rPr>
          <w:rFonts w:asciiTheme="majorBidi" w:hAnsiTheme="majorBidi" w:cstheme="majorBidi"/>
        </w:rPr>
        <w:t xml:space="preserve">Rawls scholars </w:t>
      </w:r>
      <w:r w:rsidR="00366650" w:rsidRPr="00B425CA">
        <w:rPr>
          <w:rFonts w:asciiTheme="majorBidi" w:hAnsiTheme="majorBidi" w:cstheme="majorBidi"/>
        </w:rPr>
        <w:t>have pursued two options to</w:t>
      </w:r>
      <w:r w:rsidRPr="00B425CA">
        <w:rPr>
          <w:rFonts w:asciiTheme="majorBidi" w:hAnsiTheme="majorBidi" w:cstheme="majorBidi"/>
        </w:rPr>
        <w:t xml:space="preserve"> represent</w:t>
      </w:r>
      <w:r w:rsidR="0097165B" w:rsidRPr="00B425CA">
        <w:rPr>
          <w:rFonts w:asciiTheme="majorBidi" w:hAnsiTheme="majorBidi" w:cstheme="majorBidi"/>
        </w:rPr>
        <w:t xml:space="preserve"> </w:t>
      </w:r>
      <w:r w:rsidR="007525D3" w:rsidRPr="00B425CA">
        <w:rPr>
          <w:rFonts w:asciiTheme="majorBidi" w:hAnsiTheme="majorBidi" w:cstheme="majorBidi"/>
        </w:rPr>
        <w:t>racial realities</w:t>
      </w:r>
      <w:r w:rsidR="00273E24" w:rsidRPr="00B425CA">
        <w:rPr>
          <w:rFonts w:asciiTheme="majorBidi" w:hAnsiTheme="majorBidi" w:cstheme="majorBidi"/>
        </w:rPr>
        <w:t xml:space="preserve"> </w:t>
      </w:r>
      <w:r w:rsidR="00245308" w:rsidRPr="00B425CA">
        <w:rPr>
          <w:rFonts w:asciiTheme="majorBidi" w:hAnsiTheme="majorBidi" w:cstheme="majorBidi"/>
        </w:rPr>
        <w:t xml:space="preserve">explicitly </w:t>
      </w:r>
      <w:r w:rsidR="00273E24" w:rsidRPr="00B425CA">
        <w:rPr>
          <w:rFonts w:asciiTheme="majorBidi" w:hAnsiTheme="majorBidi" w:cstheme="majorBidi"/>
        </w:rPr>
        <w:t xml:space="preserve">at the level of </w:t>
      </w:r>
      <w:r w:rsidR="00B5675D" w:rsidRPr="00B425CA">
        <w:rPr>
          <w:rFonts w:asciiTheme="majorBidi" w:hAnsiTheme="majorBidi" w:cstheme="majorBidi"/>
        </w:rPr>
        <w:t xml:space="preserve">a </w:t>
      </w:r>
      <w:r w:rsidR="00273E24" w:rsidRPr="00B425CA">
        <w:rPr>
          <w:rFonts w:asciiTheme="majorBidi" w:hAnsiTheme="majorBidi" w:cstheme="majorBidi"/>
        </w:rPr>
        <w:t>theory</w:t>
      </w:r>
      <w:r w:rsidR="00B5675D" w:rsidRPr="00B425CA">
        <w:rPr>
          <w:rFonts w:asciiTheme="majorBidi" w:hAnsiTheme="majorBidi" w:cstheme="majorBidi"/>
        </w:rPr>
        <w:t xml:space="preserve">’s </w:t>
      </w:r>
      <w:r w:rsidR="005365C2" w:rsidRPr="00B425CA">
        <w:rPr>
          <w:rFonts w:asciiTheme="majorBidi" w:hAnsiTheme="majorBidi" w:cstheme="majorBidi"/>
        </w:rPr>
        <w:t>justification and</w:t>
      </w:r>
      <w:r w:rsidR="00DE1AE4" w:rsidRPr="00B425CA">
        <w:rPr>
          <w:rFonts w:asciiTheme="majorBidi" w:hAnsiTheme="majorBidi" w:cstheme="majorBidi"/>
        </w:rPr>
        <w:t xml:space="preserve"> development</w:t>
      </w:r>
      <w:r w:rsidR="005365C2" w:rsidRPr="00B425CA">
        <w:rPr>
          <w:rFonts w:asciiTheme="majorBidi" w:hAnsiTheme="majorBidi" w:cstheme="majorBidi"/>
        </w:rPr>
        <w:t xml:space="preserve"> of</w:t>
      </w:r>
      <w:r w:rsidR="00256F12" w:rsidRPr="00B425CA">
        <w:rPr>
          <w:rFonts w:asciiTheme="majorBidi" w:hAnsiTheme="majorBidi" w:cstheme="majorBidi"/>
        </w:rPr>
        <w:t xml:space="preserve"> the</w:t>
      </w:r>
      <w:r w:rsidR="005365C2" w:rsidRPr="00B425CA">
        <w:rPr>
          <w:rFonts w:asciiTheme="majorBidi" w:hAnsiTheme="majorBidi" w:cstheme="majorBidi"/>
        </w:rPr>
        <w:t xml:space="preserve"> principles of justice</w:t>
      </w:r>
      <w:r w:rsidR="00825504" w:rsidRPr="00B425CA">
        <w:rPr>
          <w:rFonts w:asciiTheme="majorBidi" w:hAnsiTheme="majorBidi" w:cstheme="majorBidi"/>
        </w:rPr>
        <w:t xml:space="preserve">. </w:t>
      </w:r>
      <w:r w:rsidR="00A014DE" w:rsidRPr="00B425CA">
        <w:rPr>
          <w:rFonts w:asciiTheme="majorBidi" w:hAnsiTheme="majorBidi" w:cstheme="majorBidi"/>
        </w:rPr>
        <w:t>One option is</w:t>
      </w:r>
      <w:r w:rsidR="0041337A" w:rsidRPr="00B425CA">
        <w:rPr>
          <w:rFonts w:asciiTheme="majorBidi" w:hAnsiTheme="majorBidi" w:cstheme="majorBidi"/>
        </w:rPr>
        <w:t xml:space="preserve"> to </w:t>
      </w:r>
      <w:r w:rsidR="00F07C74" w:rsidRPr="00B425CA">
        <w:rPr>
          <w:rFonts w:asciiTheme="majorBidi" w:hAnsiTheme="majorBidi" w:cstheme="majorBidi"/>
        </w:rPr>
        <w:t>incorporate</w:t>
      </w:r>
      <w:r w:rsidR="00A014DE" w:rsidRPr="00B425CA">
        <w:rPr>
          <w:rFonts w:asciiTheme="majorBidi" w:hAnsiTheme="majorBidi" w:cstheme="majorBidi"/>
        </w:rPr>
        <w:t xml:space="preserve"> the relevant knowledge</w:t>
      </w:r>
      <w:r w:rsidR="0041337A" w:rsidRPr="00B425CA">
        <w:rPr>
          <w:rFonts w:asciiTheme="majorBidi" w:hAnsiTheme="majorBidi" w:cstheme="majorBidi"/>
        </w:rPr>
        <w:t xml:space="preserve"> </w:t>
      </w:r>
      <w:r w:rsidR="00F07C74" w:rsidRPr="00B425CA">
        <w:rPr>
          <w:rFonts w:asciiTheme="majorBidi" w:hAnsiTheme="majorBidi" w:cstheme="majorBidi"/>
        </w:rPr>
        <w:t>into</w:t>
      </w:r>
      <w:r w:rsidRPr="00B425CA">
        <w:rPr>
          <w:rFonts w:asciiTheme="majorBidi" w:hAnsiTheme="majorBidi" w:cstheme="majorBidi"/>
        </w:rPr>
        <w:t xml:space="preserve"> the Original Position (OP)</w:t>
      </w:r>
      <w:r w:rsidR="003E46A5" w:rsidRPr="00B425CA">
        <w:rPr>
          <w:rFonts w:asciiTheme="majorBidi" w:hAnsiTheme="majorBidi" w:cstheme="majorBidi"/>
        </w:rPr>
        <w:t xml:space="preserve"> by thinning the veil of ignorance; </w:t>
      </w:r>
      <w:r w:rsidR="009D3DEF" w:rsidRPr="00B425CA">
        <w:rPr>
          <w:rFonts w:asciiTheme="majorBidi" w:hAnsiTheme="majorBidi" w:cstheme="majorBidi"/>
        </w:rPr>
        <w:t>another</w:t>
      </w:r>
      <w:r w:rsidR="003E46A5" w:rsidRPr="00B425CA">
        <w:rPr>
          <w:rFonts w:asciiTheme="majorBidi" w:hAnsiTheme="majorBidi" w:cstheme="majorBidi"/>
        </w:rPr>
        <w:t xml:space="preserve"> e</w:t>
      </w:r>
      <w:r w:rsidR="00B21006" w:rsidRPr="00B425CA">
        <w:rPr>
          <w:rFonts w:asciiTheme="majorBidi" w:hAnsiTheme="majorBidi" w:cstheme="majorBidi"/>
        </w:rPr>
        <w:t xml:space="preserve">nriches </w:t>
      </w:r>
      <w:r w:rsidR="003E46A5" w:rsidRPr="00B425CA">
        <w:rPr>
          <w:rFonts w:asciiTheme="majorBidi" w:hAnsiTheme="majorBidi" w:cstheme="majorBidi"/>
        </w:rPr>
        <w:t xml:space="preserve">the considered convictions </w:t>
      </w:r>
      <w:r w:rsidR="00D82D07" w:rsidRPr="00B425CA">
        <w:rPr>
          <w:rFonts w:asciiTheme="majorBidi" w:hAnsiTheme="majorBidi" w:cstheme="majorBidi"/>
        </w:rPr>
        <w:t xml:space="preserve">about racial injustice </w:t>
      </w:r>
      <w:r w:rsidR="003E46A5" w:rsidRPr="00B425CA">
        <w:rPr>
          <w:rFonts w:asciiTheme="majorBidi" w:hAnsiTheme="majorBidi" w:cstheme="majorBidi"/>
        </w:rPr>
        <w:t>t</w:t>
      </w:r>
      <w:r w:rsidR="00D82D07" w:rsidRPr="00B425CA">
        <w:rPr>
          <w:rFonts w:asciiTheme="majorBidi" w:hAnsiTheme="majorBidi" w:cstheme="majorBidi"/>
        </w:rPr>
        <w:t>o epistemically</w:t>
      </w:r>
      <w:r w:rsidR="003E46A5" w:rsidRPr="00B425CA">
        <w:rPr>
          <w:rFonts w:asciiTheme="majorBidi" w:hAnsiTheme="majorBidi" w:cstheme="majorBidi"/>
        </w:rPr>
        <w:t xml:space="preserve"> </w:t>
      </w:r>
      <w:r w:rsidR="00B21006" w:rsidRPr="00B425CA">
        <w:rPr>
          <w:rFonts w:asciiTheme="majorBidi" w:hAnsiTheme="majorBidi" w:cstheme="majorBidi"/>
        </w:rPr>
        <w:t>re</w:t>
      </w:r>
      <w:r w:rsidR="00722CBD" w:rsidRPr="00B425CA">
        <w:rPr>
          <w:rFonts w:asciiTheme="majorBidi" w:hAnsiTheme="majorBidi" w:cstheme="majorBidi"/>
        </w:rPr>
        <w:t xml:space="preserve">orient </w:t>
      </w:r>
      <w:r w:rsidRPr="00B425CA">
        <w:rPr>
          <w:rFonts w:asciiTheme="majorBidi" w:hAnsiTheme="majorBidi" w:cstheme="majorBidi"/>
        </w:rPr>
        <w:t>reflective equilibrium</w:t>
      </w:r>
      <w:r w:rsidR="00256F12" w:rsidRPr="00B425CA">
        <w:rPr>
          <w:rFonts w:asciiTheme="majorBidi" w:hAnsiTheme="majorBidi" w:cstheme="majorBidi"/>
        </w:rPr>
        <w:t xml:space="preserve"> by drawing on neglected anti-racist philosophical and political practices</w:t>
      </w:r>
      <w:r w:rsidR="0041337A" w:rsidRPr="00B425CA">
        <w:rPr>
          <w:rFonts w:asciiTheme="majorBidi" w:hAnsiTheme="majorBidi" w:cstheme="majorBidi"/>
        </w:rPr>
        <w:t>.</w:t>
      </w:r>
      <w:r w:rsidR="00767214" w:rsidRPr="00B425CA">
        <w:rPr>
          <w:rFonts w:asciiTheme="majorBidi" w:hAnsiTheme="majorBidi" w:cstheme="majorBidi"/>
        </w:rPr>
        <w:t xml:space="preserve"> </w:t>
      </w:r>
      <w:r w:rsidR="00C76E8F" w:rsidRPr="00B425CA">
        <w:rPr>
          <w:rFonts w:asciiTheme="majorBidi" w:hAnsiTheme="majorBidi" w:cstheme="majorBidi"/>
        </w:rPr>
        <w:t>Due to space constraints, my discussion</w:t>
      </w:r>
      <w:r w:rsidR="00F13180" w:rsidRPr="00B425CA">
        <w:rPr>
          <w:rFonts w:asciiTheme="majorBidi" w:hAnsiTheme="majorBidi" w:cstheme="majorBidi"/>
        </w:rPr>
        <w:t xml:space="preserve"> </w:t>
      </w:r>
      <w:r w:rsidR="00B82F95" w:rsidRPr="00B425CA">
        <w:rPr>
          <w:rFonts w:asciiTheme="majorBidi" w:hAnsiTheme="majorBidi" w:cstheme="majorBidi"/>
        </w:rPr>
        <w:t>stresses that</w:t>
      </w:r>
      <w:r w:rsidR="00C76E8F" w:rsidRPr="00B425CA">
        <w:rPr>
          <w:rFonts w:asciiTheme="majorBidi" w:hAnsiTheme="majorBidi" w:cstheme="majorBidi"/>
        </w:rPr>
        <w:t xml:space="preserve"> </w:t>
      </w:r>
      <w:r w:rsidR="00B82F95" w:rsidRPr="00B425CA">
        <w:rPr>
          <w:rFonts w:asciiTheme="majorBidi" w:hAnsiTheme="majorBidi" w:cstheme="majorBidi"/>
        </w:rPr>
        <w:t>b</w:t>
      </w:r>
      <w:r w:rsidR="00AD2F1C" w:rsidRPr="00B425CA">
        <w:rPr>
          <w:rFonts w:asciiTheme="majorBidi" w:hAnsiTheme="majorBidi" w:cstheme="majorBidi"/>
        </w:rPr>
        <w:t xml:space="preserve">oth options showcase </w:t>
      </w:r>
      <w:r w:rsidR="00B82F95" w:rsidRPr="00B425CA">
        <w:rPr>
          <w:rFonts w:asciiTheme="majorBidi" w:hAnsiTheme="majorBidi" w:cstheme="majorBidi"/>
        </w:rPr>
        <w:t>that</w:t>
      </w:r>
      <w:r w:rsidR="00AD2F1C" w:rsidRPr="00B425CA">
        <w:rPr>
          <w:rFonts w:asciiTheme="majorBidi" w:hAnsiTheme="majorBidi" w:cstheme="majorBidi"/>
        </w:rPr>
        <w:t xml:space="preserve"> </w:t>
      </w:r>
      <w:r w:rsidR="006C683E" w:rsidRPr="00B425CA">
        <w:rPr>
          <w:rFonts w:asciiTheme="majorBidi" w:hAnsiTheme="majorBidi" w:cstheme="majorBidi"/>
        </w:rPr>
        <w:t xml:space="preserve">intellectual and political practices oriented around understanding and resisting </w:t>
      </w:r>
      <w:r w:rsidR="00AD2F1C" w:rsidRPr="00B425CA">
        <w:rPr>
          <w:rFonts w:asciiTheme="majorBidi" w:hAnsiTheme="majorBidi" w:cstheme="majorBidi"/>
        </w:rPr>
        <w:t>racial injustice</w:t>
      </w:r>
      <w:r w:rsidR="00B82F95" w:rsidRPr="00B425CA">
        <w:rPr>
          <w:rFonts w:asciiTheme="majorBidi" w:hAnsiTheme="majorBidi" w:cstheme="majorBidi"/>
        </w:rPr>
        <w:t xml:space="preserve"> can</w:t>
      </w:r>
      <w:r w:rsidR="00AD2F1C" w:rsidRPr="00B425CA">
        <w:rPr>
          <w:rFonts w:asciiTheme="majorBidi" w:hAnsiTheme="majorBidi" w:cstheme="majorBidi"/>
        </w:rPr>
        <w:t xml:space="preserve"> </w:t>
      </w:r>
      <w:r w:rsidR="006C683E" w:rsidRPr="00B425CA">
        <w:rPr>
          <w:rFonts w:asciiTheme="majorBidi" w:hAnsiTheme="majorBidi" w:cstheme="majorBidi"/>
        </w:rPr>
        <w:t>supp</w:t>
      </w:r>
      <w:r w:rsidR="00FC05A2" w:rsidRPr="00B425CA">
        <w:rPr>
          <w:rFonts w:asciiTheme="majorBidi" w:hAnsiTheme="majorBidi" w:cstheme="majorBidi"/>
        </w:rPr>
        <w:t>ort</w:t>
      </w:r>
      <w:r w:rsidR="006C683E" w:rsidRPr="00B425CA">
        <w:rPr>
          <w:rFonts w:asciiTheme="majorBidi" w:hAnsiTheme="majorBidi" w:cstheme="majorBidi"/>
        </w:rPr>
        <w:t>ing</w:t>
      </w:r>
      <w:r w:rsidR="00470A68" w:rsidRPr="00B425CA">
        <w:rPr>
          <w:rFonts w:asciiTheme="majorBidi" w:hAnsiTheme="majorBidi" w:cstheme="majorBidi"/>
        </w:rPr>
        <w:t xml:space="preserve"> </w:t>
      </w:r>
      <w:r w:rsidR="00AD2F1C" w:rsidRPr="00B425CA">
        <w:rPr>
          <w:rFonts w:asciiTheme="majorBidi" w:hAnsiTheme="majorBidi" w:cstheme="majorBidi"/>
        </w:rPr>
        <w:t>justif</w:t>
      </w:r>
      <w:r w:rsidR="00442BE5" w:rsidRPr="00B425CA">
        <w:rPr>
          <w:rFonts w:asciiTheme="majorBidi" w:hAnsiTheme="majorBidi" w:cstheme="majorBidi"/>
        </w:rPr>
        <w:t>y</w:t>
      </w:r>
      <w:r w:rsidR="006C683E" w:rsidRPr="00B425CA">
        <w:rPr>
          <w:rFonts w:asciiTheme="majorBidi" w:hAnsiTheme="majorBidi" w:cstheme="majorBidi"/>
        </w:rPr>
        <w:t>ing</w:t>
      </w:r>
      <w:r w:rsidR="00AD2F1C" w:rsidRPr="00B425CA">
        <w:rPr>
          <w:rFonts w:asciiTheme="majorBidi" w:hAnsiTheme="majorBidi" w:cstheme="majorBidi"/>
        </w:rPr>
        <w:t xml:space="preserve"> the </w:t>
      </w:r>
      <w:r w:rsidR="00FC05A2" w:rsidRPr="00B425CA">
        <w:rPr>
          <w:rFonts w:asciiTheme="majorBidi" w:hAnsiTheme="majorBidi" w:cstheme="majorBidi"/>
        </w:rPr>
        <w:t xml:space="preserve">principles </w:t>
      </w:r>
      <w:r w:rsidR="00AD2F1C" w:rsidRPr="00B425CA">
        <w:rPr>
          <w:rFonts w:asciiTheme="majorBidi" w:hAnsiTheme="majorBidi" w:cstheme="majorBidi"/>
        </w:rPr>
        <w:t>of justice as fairness</w:t>
      </w:r>
      <w:r w:rsidR="00427257" w:rsidRPr="00B425CA">
        <w:rPr>
          <w:rFonts w:asciiTheme="majorBidi" w:hAnsiTheme="majorBidi" w:cstheme="majorBidi"/>
        </w:rPr>
        <w:t>.</w:t>
      </w:r>
      <w:r w:rsidR="00B82F95" w:rsidRPr="00B425CA">
        <w:rPr>
          <w:rFonts w:asciiTheme="majorBidi" w:hAnsiTheme="majorBidi" w:cstheme="majorBidi"/>
        </w:rPr>
        <w:t xml:space="preserve"> </w:t>
      </w:r>
      <w:r w:rsidR="00FD14C2">
        <w:rPr>
          <w:rFonts w:asciiTheme="majorBidi" w:hAnsiTheme="majorBidi" w:cstheme="majorBidi"/>
        </w:rPr>
        <w:t xml:space="preserve">As noted above, </w:t>
      </w:r>
      <w:r w:rsidR="00B82F95" w:rsidRPr="00B425CA">
        <w:rPr>
          <w:rFonts w:asciiTheme="majorBidi" w:hAnsiTheme="majorBidi" w:cstheme="majorBidi"/>
        </w:rPr>
        <w:t xml:space="preserve">I leave aside the difficult </w:t>
      </w:r>
      <w:r w:rsidR="00A34BC7">
        <w:rPr>
          <w:rFonts w:asciiTheme="majorBidi" w:hAnsiTheme="majorBidi" w:cstheme="majorBidi"/>
        </w:rPr>
        <w:t>implications of</w:t>
      </w:r>
      <w:r w:rsidR="000F1DE7" w:rsidRPr="00B425CA">
        <w:rPr>
          <w:rFonts w:asciiTheme="majorBidi" w:hAnsiTheme="majorBidi" w:cstheme="majorBidi"/>
        </w:rPr>
        <w:t xml:space="preserve"> </w:t>
      </w:r>
      <w:r w:rsidR="00CC1CB6" w:rsidRPr="00B425CA">
        <w:rPr>
          <w:rFonts w:asciiTheme="majorBidi" w:hAnsiTheme="majorBidi" w:cstheme="majorBidi"/>
        </w:rPr>
        <w:t>my discuss</w:t>
      </w:r>
      <w:r w:rsidR="00BB5B69" w:rsidRPr="00B425CA">
        <w:rPr>
          <w:rFonts w:asciiTheme="majorBidi" w:hAnsiTheme="majorBidi" w:cstheme="majorBidi"/>
        </w:rPr>
        <w:t>ion</w:t>
      </w:r>
      <w:r w:rsidR="004B78F7" w:rsidRPr="00B425CA">
        <w:rPr>
          <w:rFonts w:asciiTheme="majorBidi" w:hAnsiTheme="majorBidi" w:cstheme="majorBidi"/>
        </w:rPr>
        <w:t xml:space="preserve"> </w:t>
      </w:r>
      <w:r w:rsidR="00BB5B69" w:rsidRPr="00B425CA">
        <w:rPr>
          <w:rFonts w:asciiTheme="majorBidi" w:hAnsiTheme="majorBidi" w:cstheme="majorBidi"/>
        </w:rPr>
        <w:t>about</w:t>
      </w:r>
      <w:r w:rsidR="000F1DE7" w:rsidRPr="00B425CA">
        <w:rPr>
          <w:rFonts w:asciiTheme="majorBidi" w:hAnsiTheme="majorBidi" w:cstheme="majorBidi"/>
        </w:rPr>
        <w:t xml:space="preserve"> </w:t>
      </w:r>
      <w:r w:rsidR="00DC29C5" w:rsidRPr="00B425CA">
        <w:rPr>
          <w:rFonts w:asciiTheme="majorBidi" w:hAnsiTheme="majorBidi" w:cstheme="majorBidi"/>
        </w:rPr>
        <w:t xml:space="preserve">whether the principles of justice as fairness are </w:t>
      </w:r>
      <w:r w:rsidR="00DC29C5" w:rsidRPr="00FD14C2">
        <w:rPr>
          <w:rFonts w:asciiTheme="majorBidi" w:hAnsiTheme="majorBidi" w:cstheme="majorBidi"/>
        </w:rPr>
        <w:t xml:space="preserve">sufficient </w:t>
      </w:r>
      <w:r w:rsidR="00DC29C5" w:rsidRPr="00B425CA">
        <w:rPr>
          <w:rFonts w:asciiTheme="majorBidi" w:hAnsiTheme="majorBidi" w:cstheme="majorBidi"/>
        </w:rPr>
        <w:t xml:space="preserve">for racial justice. </w:t>
      </w:r>
      <w:r w:rsidR="00CC1CB6" w:rsidRPr="00B425CA">
        <w:rPr>
          <w:rFonts w:asciiTheme="majorBidi" w:hAnsiTheme="majorBidi" w:cstheme="majorBidi"/>
        </w:rPr>
        <w:t>I only show that they require broad-based grounding in epistemic resources that Rawls does not explicitly consider</w:t>
      </w:r>
      <w:r w:rsidR="00BF5740" w:rsidRPr="00B425CA">
        <w:rPr>
          <w:rFonts w:asciiTheme="majorBidi" w:hAnsiTheme="majorBidi" w:cstheme="majorBidi"/>
        </w:rPr>
        <w:t>,</w:t>
      </w:r>
      <w:r w:rsidR="00CC1CB6" w:rsidRPr="00B425CA">
        <w:rPr>
          <w:rFonts w:asciiTheme="majorBidi" w:hAnsiTheme="majorBidi" w:cstheme="majorBidi"/>
        </w:rPr>
        <w:t xml:space="preserve"> </w:t>
      </w:r>
      <w:r w:rsidR="00B41D6E" w:rsidRPr="00B425CA">
        <w:rPr>
          <w:rFonts w:asciiTheme="majorBidi" w:hAnsiTheme="majorBidi" w:cstheme="majorBidi"/>
        </w:rPr>
        <w:t>certify</w:t>
      </w:r>
      <w:r w:rsidR="00BF5740" w:rsidRPr="00B425CA">
        <w:rPr>
          <w:rFonts w:asciiTheme="majorBidi" w:hAnsiTheme="majorBidi" w:cstheme="majorBidi"/>
        </w:rPr>
        <w:t>ing</w:t>
      </w:r>
      <w:r w:rsidR="00CC1CB6" w:rsidRPr="00B425CA">
        <w:rPr>
          <w:rFonts w:asciiTheme="majorBidi" w:hAnsiTheme="majorBidi" w:cstheme="majorBidi"/>
        </w:rPr>
        <w:t xml:space="preserve"> </w:t>
      </w:r>
      <w:r w:rsidR="00396F6A" w:rsidRPr="00B425CA">
        <w:rPr>
          <w:rFonts w:asciiTheme="majorBidi" w:hAnsiTheme="majorBidi" w:cstheme="majorBidi"/>
        </w:rPr>
        <w:t xml:space="preserve">their </w:t>
      </w:r>
      <w:r w:rsidR="00CC1CB6" w:rsidRPr="00B425CA">
        <w:rPr>
          <w:rFonts w:asciiTheme="majorBidi" w:hAnsiTheme="majorBidi" w:cstheme="majorBidi"/>
        </w:rPr>
        <w:t>racial</w:t>
      </w:r>
      <w:r w:rsidR="00396F6A" w:rsidRPr="00B425CA">
        <w:rPr>
          <w:rFonts w:asciiTheme="majorBidi" w:hAnsiTheme="majorBidi" w:cstheme="majorBidi"/>
        </w:rPr>
        <w:t>-</w:t>
      </w:r>
      <w:r w:rsidR="00CC1CB6" w:rsidRPr="00B425CA">
        <w:rPr>
          <w:rFonts w:asciiTheme="majorBidi" w:hAnsiTheme="majorBidi" w:cstheme="majorBidi"/>
        </w:rPr>
        <w:t xml:space="preserve">justice </w:t>
      </w:r>
      <w:r w:rsidR="00396F6A" w:rsidRPr="00B425CA">
        <w:rPr>
          <w:rFonts w:asciiTheme="majorBidi" w:hAnsiTheme="majorBidi" w:cstheme="majorBidi"/>
        </w:rPr>
        <w:t xml:space="preserve">orientation and </w:t>
      </w:r>
      <w:r w:rsidR="00D879DA" w:rsidRPr="00B425CA">
        <w:rPr>
          <w:rFonts w:asciiTheme="majorBidi" w:hAnsiTheme="majorBidi" w:cstheme="majorBidi"/>
        </w:rPr>
        <w:t>public justification.</w:t>
      </w:r>
    </w:p>
    <w:p w14:paraId="74C01C64" w14:textId="77777777" w:rsidR="006144B4" w:rsidRPr="00B425CA" w:rsidRDefault="006144B4" w:rsidP="006144B4">
      <w:pPr>
        <w:spacing w:line="480" w:lineRule="auto"/>
        <w:jc w:val="both"/>
        <w:rPr>
          <w:rFonts w:asciiTheme="majorBidi" w:hAnsiTheme="majorBidi" w:cstheme="majorBidi"/>
        </w:rPr>
      </w:pPr>
    </w:p>
    <w:p w14:paraId="18346BCA" w14:textId="39F12565" w:rsidR="006144B4" w:rsidRPr="00B425CA" w:rsidRDefault="006144B4" w:rsidP="00A54B4B">
      <w:pPr>
        <w:pStyle w:val="Heading4"/>
        <w:numPr>
          <w:ilvl w:val="0"/>
          <w:numId w:val="20"/>
        </w:numPr>
        <w:rPr>
          <w:rFonts w:asciiTheme="majorBidi" w:hAnsiTheme="majorBidi"/>
        </w:rPr>
      </w:pPr>
      <w:r w:rsidRPr="00B425CA">
        <w:rPr>
          <w:rFonts w:asciiTheme="majorBidi" w:hAnsiTheme="majorBidi"/>
        </w:rPr>
        <w:t>The Original Position</w:t>
      </w:r>
    </w:p>
    <w:p w14:paraId="774AF006" w14:textId="77777777" w:rsidR="00A54B4B" w:rsidRPr="00B425CA" w:rsidRDefault="00A54B4B" w:rsidP="00A54B4B">
      <w:pPr>
        <w:rPr>
          <w:rFonts w:asciiTheme="majorBidi" w:hAnsiTheme="majorBidi" w:cstheme="majorBidi"/>
        </w:rPr>
      </w:pPr>
    </w:p>
    <w:p w14:paraId="204ED7EC" w14:textId="0FEB7C35" w:rsidR="00C20F97" w:rsidRPr="00B425CA" w:rsidRDefault="003F6D0F" w:rsidP="00073E37">
      <w:pPr>
        <w:spacing w:line="480" w:lineRule="auto"/>
        <w:ind w:firstLine="720"/>
        <w:jc w:val="both"/>
        <w:rPr>
          <w:rFonts w:asciiTheme="majorBidi" w:hAnsiTheme="majorBidi" w:cstheme="majorBidi"/>
        </w:rPr>
      </w:pPr>
      <w:r w:rsidRPr="00B425CA">
        <w:rPr>
          <w:rFonts w:asciiTheme="majorBidi" w:hAnsiTheme="majorBidi" w:cstheme="majorBidi"/>
        </w:rPr>
        <w:t>T</w:t>
      </w:r>
      <w:r w:rsidR="00733187" w:rsidRPr="00B425CA">
        <w:rPr>
          <w:rFonts w:asciiTheme="majorBidi" w:hAnsiTheme="majorBidi" w:cstheme="majorBidi"/>
        </w:rPr>
        <w:t>he Original Position (OP)</w:t>
      </w:r>
      <w:r w:rsidR="00CD3F74" w:rsidRPr="00B425CA">
        <w:rPr>
          <w:rFonts w:asciiTheme="majorBidi" w:hAnsiTheme="majorBidi" w:cstheme="majorBidi"/>
        </w:rPr>
        <w:t xml:space="preserve"> is a hypothetical thought experiment in which representative</w:t>
      </w:r>
      <w:r w:rsidR="00393187" w:rsidRPr="00B425CA">
        <w:rPr>
          <w:rFonts w:asciiTheme="majorBidi" w:hAnsiTheme="majorBidi" w:cstheme="majorBidi"/>
        </w:rPr>
        <w:t xml:space="preserve"> equal citizens</w:t>
      </w:r>
      <w:r w:rsidR="00CD3F74" w:rsidRPr="00B425CA">
        <w:rPr>
          <w:rFonts w:asciiTheme="majorBidi" w:hAnsiTheme="majorBidi" w:cstheme="majorBidi"/>
        </w:rPr>
        <w:t xml:space="preserve"> select the principles of justice t</w:t>
      </w:r>
      <w:r w:rsidR="00680D92" w:rsidRPr="00B425CA">
        <w:rPr>
          <w:rFonts w:asciiTheme="majorBidi" w:hAnsiTheme="majorBidi" w:cstheme="majorBidi"/>
        </w:rPr>
        <w:t>o</w:t>
      </w:r>
      <w:r w:rsidR="00CD3F74" w:rsidRPr="00B425CA">
        <w:rPr>
          <w:rFonts w:asciiTheme="majorBidi" w:hAnsiTheme="majorBidi" w:cstheme="majorBidi"/>
        </w:rPr>
        <w:t xml:space="preserve"> govern a well-ordered society from a menu of options. </w:t>
      </w:r>
      <w:r w:rsidR="00EF418D" w:rsidRPr="00B425CA">
        <w:rPr>
          <w:rFonts w:asciiTheme="majorBidi" w:hAnsiTheme="majorBidi" w:cstheme="majorBidi"/>
        </w:rPr>
        <w:t>Rawls draws on</w:t>
      </w:r>
      <w:r w:rsidR="00024B78" w:rsidRPr="00B425CA">
        <w:rPr>
          <w:rFonts w:asciiTheme="majorBidi" w:hAnsiTheme="majorBidi" w:cstheme="majorBidi"/>
        </w:rPr>
        <w:t xml:space="preserve"> </w:t>
      </w:r>
      <w:r w:rsidR="0096573B" w:rsidRPr="00B425CA">
        <w:rPr>
          <w:rFonts w:asciiTheme="majorBidi" w:hAnsiTheme="majorBidi" w:cstheme="majorBidi"/>
        </w:rPr>
        <w:t>the OP</w:t>
      </w:r>
      <w:r w:rsidR="00EF418D" w:rsidRPr="00B425CA">
        <w:rPr>
          <w:rFonts w:asciiTheme="majorBidi" w:hAnsiTheme="majorBidi" w:cstheme="majorBidi"/>
        </w:rPr>
        <w:t xml:space="preserve"> to demonstrate that justice as fairness is preferable to alternative</w:t>
      </w:r>
      <w:r w:rsidR="00D15EE7" w:rsidRPr="00B425CA">
        <w:rPr>
          <w:rFonts w:asciiTheme="majorBidi" w:hAnsiTheme="majorBidi" w:cstheme="majorBidi"/>
        </w:rPr>
        <w:t xml:space="preserve"> conceptions of justice</w:t>
      </w:r>
      <w:r w:rsidR="0096573B" w:rsidRPr="00B425CA">
        <w:rPr>
          <w:rFonts w:asciiTheme="majorBidi" w:hAnsiTheme="majorBidi" w:cstheme="majorBidi"/>
        </w:rPr>
        <w:t xml:space="preserve"> and </w:t>
      </w:r>
      <w:r w:rsidR="00E50878" w:rsidRPr="00B425CA">
        <w:rPr>
          <w:rFonts w:asciiTheme="majorBidi" w:hAnsiTheme="majorBidi" w:cstheme="majorBidi"/>
        </w:rPr>
        <w:t xml:space="preserve">is </w:t>
      </w:r>
      <w:r w:rsidR="007E0993" w:rsidRPr="00B425CA">
        <w:rPr>
          <w:rFonts w:asciiTheme="majorBidi" w:hAnsiTheme="majorBidi" w:cstheme="majorBidi"/>
        </w:rPr>
        <w:t>thus</w:t>
      </w:r>
      <w:r w:rsidR="00710FB5" w:rsidRPr="00B425CA">
        <w:rPr>
          <w:rFonts w:asciiTheme="majorBidi" w:hAnsiTheme="majorBidi" w:cstheme="majorBidi"/>
        </w:rPr>
        <w:t xml:space="preserve"> </w:t>
      </w:r>
      <w:r w:rsidR="007E0993" w:rsidRPr="00B425CA">
        <w:rPr>
          <w:rFonts w:asciiTheme="majorBidi" w:hAnsiTheme="majorBidi" w:cstheme="majorBidi"/>
        </w:rPr>
        <w:t>justifi</w:t>
      </w:r>
      <w:r w:rsidR="00E50878" w:rsidRPr="00B425CA">
        <w:rPr>
          <w:rFonts w:asciiTheme="majorBidi" w:hAnsiTheme="majorBidi" w:cstheme="majorBidi"/>
        </w:rPr>
        <w:t>ed</w:t>
      </w:r>
      <w:r w:rsidR="00EF418D" w:rsidRPr="00B425CA">
        <w:rPr>
          <w:rFonts w:asciiTheme="majorBidi" w:hAnsiTheme="majorBidi" w:cstheme="majorBidi"/>
        </w:rPr>
        <w:t xml:space="preserve">. </w:t>
      </w:r>
      <w:r w:rsidR="00FA0855" w:rsidRPr="00B425CA">
        <w:rPr>
          <w:rFonts w:asciiTheme="majorBidi" w:hAnsiTheme="majorBidi" w:cstheme="majorBidi"/>
        </w:rPr>
        <w:t>To ensure that</w:t>
      </w:r>
      <w:r w:rsidR="00CD3F74" w:rsidRPr="00B425CA">
        <w:rPr>
          <w:rFonts w:asciiTheme="majorBidi" w:hAnsiTheme="majorBidi" w:cstheme="majorBidi"/>
        </w:rPr>
        <w:t xml:space="preserve"> </w:t>
      </w:r>
      <w:r w:rsidR="008B28D9" w:rsidRPr="00B425CA">
        <w:rPr>
          <w:rFonts w:asciiTheme="majorBidi" w:hAnsiTheme="majorBidi" w:cstheme="majorBidi"/>
        </w:rPr>
        <w:t>representatives</w:t>
      </w:r>
      <w:r w:rsidR="00CD3F74" w:rsidRPr="00B425CA">
        <w:rPr>
          <w:rFonts w:asciiTheme="majorBidi" w:hAnsiTheme="majorBidi" w:cstheme="majorBidi"/>
        </w:rPr>
        <w:t xml:space="preserve"> </w:t>
      </w:r>
      <w:r w:rsidR="00FA0855" w:rsidRPr="00B425CA">
        <w:rPr>
          <w:rFonts w:asciiTheme="majorBidi" w:hAnsiTheme="majorBidi" w:cstheme="majorBidi"/>
        </w:rPr>
        <w:t>reason from an</w:t>
      </w:r>
      <w:r w:rsidR="00CD3F74" w:rsidRPr="00B425CA">
        <w:rPr>
          <w:rFonts w:asciiTheme="majorBidi" w:hAnsiTheme="majorBidi" w:cstheme="majorBidi"/>
        </w:rPr>
        <w:t xml:space="preserve"> initial</w:t>
      </w:r>
      <w:r w:rsidR="00FA0855" w:rsidRPr="00B425CA">
        <w:rPr>
          <w:rFonts w:asciiTheme="majorBidi" w:hAnsiTheme="majorBidi" w:cstheme="majorBidi"/>
        </w:rPr>
        <w:t xml:space="preserve"> </w:t>
      </w:r>
      <w:r w:rsidR="009611D5" w:rsidRPr="00B425CA">
        <w:rPr>
          <w:rFonts w:asciiTheme="majorBidi" w:hAnsiTheme="majorBidi" w:cstheme="majorBidi"/>
        </w:rPr>
        <w:t>choice situation</w:t>
      </w:r>
      <w:r w:rsidR="00FA0855" w:rsidRPr="00B425CA">
        <w:rPr>
          <w:rFonts w:asciiTheme="majorBidi" w:hAnsiTheme="majorBidi" w:cstheme="majorBidi"/>
        </w:rPr>
        <w:t xml:space="preserve"> </w:t>
      </w:r>
      <w:r w:rsidR="00CD3F74" w:rsidRPr="00B425CA">
        <w:rPr>
          <w:rFonts w:asciiTheme="majorBidi" w:hAnsiTheme="majorBidi" w:cstheme="majorBidi"/>
        </w:rPr>
        <w:t>of equality,</w:t>
      </w:r>
      <w:r w:rsidR="008B28D9" w:rsidRPr="00B425CA">
        <w:rPr>
          <w:rFonts w:asciiTheme="majorBidi" w:hAnsiTheme="majorBidi" w:cstheme="majorBidi"/>
        </w:rPr>
        <w:t xml:space="preserve"> their</w:t>
      </w:r>
      <w:r w:rsidR="00FA0855" w:rsidRPr="00B425CA">
        <w:rPr>
          <w:rFonts w:asciiTheme="majorBidi" w:hAnsiTheme="majorBidi" w:cstheme="majorBidi"/>
        </w:rPr>
        <w:t xml:space="preserve"> knowledge</w:t>
      </w:r>
      <w:r w:rsidR="009B044D" w:rsidRPr="00B425CA">
        <w:rPr>
          <w:rFonts w:asciiTheme="majorBidi" w:hAnsiTheme="majorBidi" w:cstheme="majorBidi"/>
        </w:rPr>
        <w:t xml:space="preserve"> is restricted</w:t>
      </w:r>
      <w:r w:rsidR="003D125D" w:rsidRPr="00B425CA">
        <w:rPr>
          <w:rFonts w:asciiTheme="majorBidi" w:hAnsiTheme="majorBidi" w:cstheme="majorBidi"/>
        </w:rPr>
        <w:t xml:space="preserve">. They </w:t>
      </w:r>
      <w:r w:rsidR="00DC5579" w:rsidRPr="00B425CA">
        <w:rPr>
          <w:rFonts w:asciiTheme="majorBidi" w:hAnsiTheme="majorBidi" w:cstheme="majorBidi"/>
        </w:rPr>
        <w:t xml:space="preserve">understand </w:t>
      </w:r>
      <w:r w:rsidR="00EF418D" w:rsidRPr="00B425CA">
        <w:rPr>
          <w:rFonts w:asciiTheme="majorBidi" w:hAnsiTheme="majorBidi" w:cstheme="majorBidi"/>
        </w:rPr>
        <w:t>that persons have</w:t>
      </w:r>
      <w:r w:rsidR="00AB260E" w:rsidRPr="00B425CA">
        <w:rPr>
          <w:rFonts w:asciiTheme="majorBidi" w:hAnsiTheme="majorBidi" w:cstheme="majorBidi"/>
        </w:rPr>
        <w:t xml:space="preserve"> diverse</w:t>
      </w:r>
      <w:r w:rsidR="00EF418D" w:rsidRPr="00B425CA">
        <w:rPr>
          <w:rFonts w:asciiTheme="majorBidi" w:hAnsiTheme="majorBidi" w:cstheme="majorBidi"/>
        </w:rPr>
        <w:t xml:space="preserve"> plans of life</w:t>
      </w:r>
      <w:r w:rsidR="00F113C7" w:rsidRPr="00B425CA">
        <w:rPr>
          <w:rFonts w:asciiTheme="majorBidi" w:hAnsiTheme="majorBidi" w:cstheme="majorBidi"/>
        </w:rPr>
        <w:t>, basic social and economic theory</w:t>
      </w:r>
      <w:r w:rsidR="00AB260E" w:rsidRPr="00B425CA">
        <w:rPr>
          <w:rFonts w:asciiTheme="majorBidi" w:hAnsiTheme="majorBidi" w:cstheme="majorBidi"/>
        </w:rPr>
        <w:t xml:space="preserve">, and </w:t>
      </w:r>
      <w:r w:rsidR="00767730" w:rsidRPr="00B425CA">
        <w:rPr>
          <w:rFonts w:asciiTheme="majorBidi" w:hAnsiTheme="majorBidi" w:cstheme="majorBidi"/>
        </w:rPr>
        <w:t>the circumstances of justice</w:t>
      </w:r>
      <w:r w:rsidR="001C32B5" w:rsidRPr="00B425CA">
        <w:rPr>
          <w:rFonts w:asciiTheme="majorBidi" w:hAnsiTheme="majorBidi" w:cstheme="majorBidi"/>
        </w:rPr>
        <w:t>.</w:t>
      </w:r>
      <w:r w:rsidR="00757A48" w:rsidRPr="00B425CA">
        <w:rPr>
          <w:rFonts w:asciiTheme="majorBidi" w:hAnsiTheme="majorBidi" w:cstheme="majorBidi"/>
        </w:rPr>
        <w:t xml:space="preserve"> </w:t>
      </w:r>
      <w:r w:rsidR="00672D0C" w:rsidRPr="00B425CA">
        <w:rPr>
          <w:rFonts w:asciiTheme="majorBidi" w:hAnsiTheme="majorBidi" w:cstheme="majorBidi"/>
        </w:rPr>
        <w:t xml:space="preserve">But they </w:t>
      </w:r>
      <w:r w:rsidR="00672D0C" w:rsidRPr="00B425CA">
        <w:rPr>
          <w:rFonts w:asciiTheme="majorBidi" w:hAnsiTheme="majorBidi" w:cstheme="majorBidi"/>
        </w:rPr>
        <w:lastRenderedPageBreak/>
        <w:t xml:space="preserve">do not know their own position in society, the generation into which they’re born, or their society’s developmental conditions. Together with the veil of ignorance, the OP specifies “a point of view from which a fair agreement between </w:t>
      </w:r>
      <w:r w:rsidR="00672D0C" w:rsidRPr="00B425CA">
        <w:rPr>
          <w:rFonts w:asciiTheme="majorBidi" w:hAnsiTheme="majorBidi" w:cstheme="majorBidi"/>
          <w:i/>
          <w:iCs/>
        </w:rPr>
        <w:t xml:space="preserve">free </w:t>
      </w:r>
      <w:r w:rsidR="00672D0C" w:rsidRPr="00B425CA">
        <w:rPr>
          <w:rFonts w:asciiTheme="majorBidi" w:hAnsiTheme="majorBidi" w:cstheme="majorBidi"/>
        </w:rPr>
        <w:t xml:space="preserve">and </w:t>
      </w:r>
      <w:r w:rsidR="00672D0C" w:rsidRPr="00B425CA">
        <w:rPr>
          <w:rFonts w:asciiTheme="majorBidi" w:hAnsiTheme="majorBidi" w:cstheme="majorBidi"/>
          <w:i/>
          <w:iCs/>
        </w:rPr>
        <w:t>equal</w:t>
      </w:r>
      <w:r w:rsidR="00672D0C" w:rsidRPr="00B425CA">
        <w:rPr>
          <w:rFonts w:asciiTheme="majorBidi" w:hAnsiTheme="majorBidi" w:cstheme="majorBidi"/>
        </w:rPr>
        <w:t xml:space="preserve"> persons can be reached” (Rawls 2001, 15). </w:t>
      </w:r>
      <w:r w:rsidR="009D0D97" w:rsidRPr="00B425CA">
        <w:rPr>
          <w:rFonts w:asciiTheme="majorBidi" w:hAnsiTheme="majorBidi" w:cstheme="majorBidi"/>
        </w:rPr>
        <w:t xml:space="preserve">The stripped-down epistemic orientation of the OP is designed to ensure that representatives stand as moral equals in an initial choice situation. </w:t>
      </w:r>
      <w:r w:rsidR="001B50A5" w:rsidRPr="00B425CA">
        <w:rPr>
          <w:rFonts w:asciiTheme="majorBidi" w:hAnsiTheme="majorBidi" w:cstheme="majorBidi"/>
        </w:rPr>
        <w:t xml:space="preserve">Without knowledge about particulars, they have no basis for privileging any one group or </w:t>
      </w:r>
      <w:r w:rsidR="001A035B" w:rsidRPr="00B425CA">
        <w:rPr>
          <w:rFonts w:asciiTheme="majorBidi" w:hAnsiTheme="majorBidi" w:cstheme="majorBidi"/>
        </w:rPr>
        <w:t>social position</w:t>
      </w:r>
      <w:r w:rsidR="001B50A5" w:rsidRPr="00B425CA">
        <w:rPr>
          <w:rFonts w:asciiTheme="majorBidi" w:hAnsiTheme="majorBidi" w:cstheme="majorBidi"/>
        </w:rPr>
        <w:t>.</w:t>
      </w:r>
      <w:r w:rsidR="00073E37" w:rsidRPr="00B425CA">
        <w:rPr>
          <w:rFonts w:asciiTheme="majorBidi" w:hAnsiTheme="majorBidi" w:cstheme="majorBidi"/>
        </w:rPr>
        <w:t xml:space="preserve"> </w:t>
      </w:r>
      <w:r w:rsidR="00672D0C" w:rsidRPr="00B425CA">
        <w:rPr>
          <w:rFonts w:asciiTheme="majorBidi" w:hAnsiTheme="majorBidi" w:cstheme="majorBidi"/>
        </w:rPr>
        <w:t>In response to criticism, Rawls admits race and gender behind the veil of ignorance and stops referring to hypothetical representatives as “heads of households.”</w:t>
      </w:r>
      <w:r w:rsidR="00FF75D7" w:rsidRPr="00B425CA">
        <w:rPr>
          <w:rFonts w:asciiTheme="majorBidi" w:hAnsiTheme="majorBidi" w:cstheme="majorBidi"/>
        </w:rPr>
        <w:t xml:space="preserve"> Yet it </w:t>
      </w:r>
      <w:r w:rsidR="004512DB" w:rsidRPr="00B425CA">
        <w:rPr>
          <w:rFonts w:asciiTheme="majorBidi" w:hAnsiTheme="majorBidi" w:cstheme="majorBidi"/>
        </w:rPr>
        <w:t>remains</w:t>
      </w:r>
      <w:r w:rsidR="00FF75D7" w:rsidRPr="00B425CA">
        <w:rPr>
          <w:rFonts w:asciiTheme="majorBidi" w:hAnsiTheme="majorBidi" w:cstheme="majorBidi"/>
        </w:rPr>
        <w:t xml:space="preserve"> important to </w:t>
      </w:r>
      <w:r w:rsidR="002F2EC1" w:rsidRPr="00B425CA">
        <w:rPr>
          <w:rFonts w:asciiTheme="majorBidi" w:hAnsiTheme="majorBidi" w:cstheme="majorBidi"/>
        </w:rPr>
        <w:t xml:space="preserve">his </w:t>
      </w:r>
      <w:r w:rsidR="004512DB" w:rsidRPr="00B425CA">
        <w:rPr>
          <w:rFonts w:asciiTheme="majorBidi" w:hAnsiTheme="majorBidi" w:cstheme="majorBidi"/>
        </w:rPr>
        <w:t>re</w:t>
      </w:r>
      <w:r w:rsidR="00FF75D7" w:rsidRPr="00B425CA">
        <w:rPr>
          <w:rFonts w:asciiTheme="majorBidi" w:hAnsiTheme="majorBidi" w:cstheme="majorBidi"/>
        </w:rPr>
        <w:t xml:space="preserve">formulation of the OP </w:t>
      </w:r>
      <w:r w:rsidR="004512DB" w:rsidRPr="00B425CA">
        <w:rPr>
          <w:rFonts w:asciiTheme="majorBidi" w:hAnsiTheme="majorBidi" w:cstheme="majorBidi"/>
        </w:rPr>
        <w:t xml:space="preserve">that it </w:t>
      </w:r>
      <w:r w:rsidR="00470A68" w:rsidRPr="00B425CA">
        <w:rPr>
          <w:rFonts w:asciiTheme="majorBidi" w:hAnsiTheme="majorBidi" w:cstheme="majorBidi"/>
        </w:rPr>
        <w:t>leave intact</w:t>
      </w:r>
      <w:r w:rsidR="009457D1" w:rsidRPr="00B425CA">
        <w:rPr>
          <w:rFonts w:asciiTheme="majorBidi" w:hAnsiTheme="majorBidi" w:cstheme="majorBidi"/>
        </w:rPr>
        <w:t xml:space="preserve"> a </w:t>
      </w:r>
      <w:r w:rsidR="00FF75D7" w:rsidRPr="00B425CA">
        <w:rPr>
          <w:rFonts w:asciiTheme="majorBidi" w:hAnsiTheme="majorBidi" w:cstheme="majorBidi"/>
        </w:rPr>
        <w:t>thick</w:t>
      </w:r>
      <w:r w:rsidR="0074446D" w:rsidRPr="00B425CA">
        <w:rPr>
          <w:rFonts w:asciiTheme="majorBidi" w:hAnsiTheme="majorBidi" w:cstheme="majorBidi"/>
        </w:rPr>
        <w:t xml:space="preserve"> veil of ignorance.</w:t>
      </w:r>
      <w:r w:rsidR="001B14AC" w:rsidRPr="00B425CA">
        <w:rPr>
          <w:rFonts w:asciiTheme="majorBidi" w:hAnsiTheme="majorBidi" w:cstheme="majorBidi"/>
        </w:rPr>
        <w:t xml:space="preserve"> </w:t>
      </w:r>
      <w:r w:rsidR="00BD3762" w:rsidRPr="00B425CA">
        <w:rPr>
          <w:rFonts w:asciiTheme="majorBidi" w:hAnsiTheme="majorBidi" w:cstheme="majorBidi"/>
        </w:rPr>
        <w:t>Rawls sets up the OP with an eye towards societal conditions</w:t>
      </w:r>
      <w:r w:rsidR="00472238" w:rsidRPr="00B425CA">
        <w:rPr>
          <w:rFonts w:asciiTheme="majorBidi" w:hAnsiTheme="majorBidi" w:cstheme="majorBidi"/>
        </w:rPr>
        <w:t>, characterized by the circumstances of justice</w:t>
      </w:r>
      <w:r w:rsidR="004512DB" w:rsidRPr="00B425CA">
        <w:rPr>
          <w:rFonts w:asciiTheme="majorBidi" w:hAnsiTheme="majorBidi" w:cstheme="majorBidi"/>
        </w:rPr>
        <w:t xml:space="preserve"> in a well-ordered society</w:t>
      </w:r>
      <w:r w:rsidR="00472238" w:rsidRPr="00B425CA">
        <w:rPr>
          <w:rFonts w:asciiTheme="majorBidi" w:hAnsiTheme="majorBidi" w:cstheme="majorBidi"/>
        </w:rPr>
        <w:t>,</w:t>
      </w:r>
      <w:r w:rsidR="000F559C" w:rsidRPr="00B425CA">
        <w:rPr>
          <w:rFonts w:asciiTheme="majorBidi" w:hAnsiTheme="majorBidi" w:cstheme="majorBidi"/>
        </w:rPr>
        <w:t xml:space="preserve"> to</w:t>
      </w:r>
      <w:r w:rsidR="00472238" w:rsidRPr="00B425CA">
        <w:rPr>
          <w:rFonts w:asciiTheme="majorBidi" w:hAnsiTheme="majorBidi" w:cstheme="majorBidi"/>
        </w:rPr>
        <w:t xml:space="preserve"> </w:t>
      </w:r>
      <w:r w:rsidR="004A5B5D" w:rsidRPr="00B425CA">
        <w:rPr>
          <w:rFonts w:asciiTheme="majorBidi" w:hAnsiTheme="majorBidi" w:cstheme="majorBidi"/>
        </w:rPr>
        <w:t>support</w:t>
      </w:r>
      <w:r w:rsidR="00472238" w:rsidRPr="00B425CA">
        <w:rPr>
          <w:rFonts w:asciiTheme="majorBidi" w:hAnsiTheme="majorBidi" w:cstheme="majorBidi"/>
        </w:rPr>
        <w:t xml:space="preserve"> </w:t>
      </w:r>
      <w:r w:rsidR="00782AB1" w:rsidRPr="00B425CA">
        <w:rPr>
          <w:rFonts w:asciiTheme="majorBidi" w:hAnsiTheme="majorBidi" w:cstheme="majorBidi"/>
        </w:rPr>
        <w:t xml:space="preserve">the moral powers of </w:t>
      </w:r>
      <w:r w:rsidR="00BD3762" w:rsidRPr="00B425CA">
        <w:rPr>
          <w:rFonts w:asciiTheme="majorBidi" w:hAnsiTheme="majorBidi" w:cstheme="majorBidi"/>
        </w:rPr>
        <w:t xml:space="preserve">reasonable and rational </w:t>
      </w:r>
      <w:r w:rsidR="00782AB1" w:rsidRPr="00B425CA">
        <w:rPr>
          <w:rFonts w:asciiTheme="majorBidi" w:hAnsiTheme="majorBidi" w:cstheme="majorBidi"/>
        </w:rPr>
        <w:t>civic fellows</w:t>
      </w:r>
      <w:r w:rsidR="00BD3762" w:rsidRPr="00B425CA">
        <w:rPr>
          <w:rFonts w:asciiTheme="majorBidi" w:hAnsiTheme="majorBidi" w:cstheme="majorBidi"/>
        </w:rPr>
        <w:t xml:space="preserve"> with complete but </w:t>
      </w:r>
      <w:r w:rsidR="000F559C" w:rsidRPr="00B425CA">
        <w:rPr>
          <w:rFonts w:asciiTheme="majorBidi" w:hAnsiTheme="majorBidi" w:cstheme="majorBidi"/>
        </w:rPr>
        <w:t>in</w:t>
      </w:r>
      <w:r w:rsidR="00BD3762" w:rsidRPr="00B425CA">
        <w:rPr>
          <w:rFonts w:asciiTheme="majorBidi" w:hAnsiTheme="majorBidi" w:cstheme="majorBidi"/>
        </w:rPr>
        <w:t>determin</w:t>
      </w:r>
      <w:r w:rsidR="000F559C" w:rsidRPr="00B425CA">
        <w:rPr>
          <w:rFonts w:asciiTheme="majorBidi" w:hAnsiTheme="majorBidi" w:cstheme="majorBidi"/>
        </w:rPr>
        <w:t>able</w:t>
      </w:r>
      <w:r w:rsidR="00BD3762" w:rsidRPr="00B425CA">
        <w:rPr>
          <w:rFonts w:asciiTheme="majorBidi" w:hAnsiTheme="majorBidi" w:cstheme="majorBidi"/>
        </w:rPr>
        <w:t xml:space="preserve"> </w:t>
      </w:r>
      <w:r w:rsidR="00782AB1" w:rsidRPr="00B425CA">
        <w:rPr>
          <w:rFonts w:asciiTheme="majorBidi" w:hAnsiTheme="majorBidi" w:cstheme="majorBidi"/>
        </w:rPr>
        <w:t xml:space="preserve">and pluralistic </w:t>
      </w:r>
      <w:r w:rsidR="00BD3762" w:rsidRPr="00B425CA">
        <w:rPr>
          <w:rFonts w:asciiTheme="majorBidi" w:hAnsiTheme="majorBidi" w:cstheme="majorBidi"/>
        </w:rPr>
        <w:t>conception</w:t>
      </w:r>
      <w:r w:rsidR="00E86492" w:rsidRPr="00B425CA">
        <w:rPr>
          <w:rFonts w:asciiTheme="majorBidi" w:hAnsiTheme="majorBidi" w:cstheme="majorBidi"/>
        </w:rPr>
        <w:t>s</w:t>
      </w:r>
      <w:r w:rsidR="00BD3762" w:rsidRPr="00B425CA">
        <w:rPr>
          <w:rFonts w:asciiTheme="majorBidi" w:hAnsiTheme="majorBidi" w:cstheme="majorBidi"/>
        </w:rPr>
        <w:t xml:space="preserve"> of the good life.</w:t>
      </w:r>
      <w:r w:rsidR="00472238" w:rsidRPr="00B425CA">
        <w:rPr>
          <w:rFonts w:asciiTheme="majorBidi" w:hAnsiTheme="majorBidi" w:cstheme="majorBidi"/>
        </w:rPr>
        <w:t xml:space="preserve"> Any </w:t>
      </w:r>
      <w:r w:rsidR="000F559C" w:rsidRPr="00B425CA">
        <w:rPr>
          <w:rFonts w:asciiTheme="majorBidi" w:hAnsiTheme="majorBidi" w:cstheme="majorBidi"/>
        </w:rPr>
        <w:t>information</w:t>
      </w:r>
      <w:r w:rsidR="00472238" w:rsidRPr="00B425CA">
        <w:rPr>
          <w:rFonts w:asciiTheme="majorBidi" w:hAnsiTheme="majorBidi" w:cstheme="majorBidi"/>
        </w:rPr>
        <w:t xml:space="preserve"> beyond </w:t>
      </w:r>
      <w:r w:rsidR="00782AB1" w:rsidRPr="00B425CA">
        <w:rPr>
          <w:rFonts w:asciiTheme="majorBidi" w:hAnsiTheme="majorBidi" w:cstheme="majorBidi"/>
        </w:rPr>
        <w:t xml:space="preserve">these minimal </w:t>
      </w:r>
      <w:r w:rsidR="000F559C" w:rsidRPr="00B425CA">
        <w:rPr>
          <w:rFonts w:asciiTheme="majorBidi" w:hAnsiTheme="majorBidi" w:cstheme="majorBidi"/>
        </w:rPr>
        <w:t xml:space="preserve">epistemic </w:t>
      </w:r>
      <w:r w:rsidR="007139DA" w:rsidRPr="00B425CA">
        <w:rPr>
          <w:rFonts w:asciiTheme="majorBidi" w:hAnsiTheme="majorBidi" w:cstheme="majorBidi"/>
        </w:rPr>
        <w:t xml:space="preserve">constraints </w:t>
      </w:r>
      <w:r w:rsidR="000F559C" w:rsidRPr="00B425CA">
        <w:rPr>
          <w:rFonts w:asciiTheme="majorBidi" w:hAnsiTheme="majorBidi" w:cstheme="majorBidi"/>
        </w:rPr>
        <w:t xml:space="preserve">is </w:t>
      </w:r>
      <w:r w:rsidR="007139DA" w:rsidRPr="00B425CA">
        <w:rPr>
          <w:rFonts w:asciiTheme="majorBidi" w:hAnsiTheme="majorBidi" w:cstheme="majorBidi"/>
        </w:rPr>
        <w:t>not only irrelevant from the standpoint of justice</w:t>
      </w:r>
      <w:r w:rsidR="00E86492" w:rsidRPr="00B425CA">
        <w:rPr>
          <w:rFonts w:asciiTheme="majorBidi" w:hAnsiTheme="majorBidi" w:cstheme="majorBidi"/>
        </w:rPr>
        <w:t>,</w:t>
      </w:r>
      <w:r w:rsidR="007139DA" w:rsidRPr="00B425CA">
        <w:rPr>
          <w:rFonts w:asciiTheme="majorBidi" w:hAnsiTheme="majorBidi" w:cstheme="majorBidi"/>
        </w:rPr>
        <w:t xml:space="preserve"> but </w:t>
      </w:r>
      <w:r w:rsidR="00E86492" w:rsidRPr="00B425CA">
        <w:rPr>
          <w:rFonts w:asciiTheme="majorBidi" w:hAnsiTheme="majorBidi" w:cstheme="majorBidi"/>
        </w:rPr>
        <w:t xml:space="preserve">Rawls fears </w:t>
      </w:r>
      <w:r w:rsidR="000F559C" w:rsidRPr="00B425CA">
        <w:rPr>
          <w:rFonts w:asciiTheme="majorBidi" w:hAnsiTheme="majorBidi" w:cstheme="majorBidi"/>
        </w:rPr>
        <w:t xml:space="preserve">it </w:t>
      </w:r>
      <w:r w:rsidR="007139DA" w:rsidRPr="00B425CA">
        <w:rPr>
          <w:rFonts w:asciiTheme="majorBidi" w:hAnsiTheme="majorBidi" w:cstheme="majorBidi"/>
        </w:rPr>
        <w:t xml:space="preserve">would </w:t>
      </w:r>
      <w:r w:rsidR="00E86492" w:rsidRPr="00B425CA">
        <w:rPr>
          <w:rFonts w:asciiTheme="majorBidi" w:hAnsiTheme="majorBidi" w:cstheme="majorBidi"/>
        </w:rPr>
        <w:t xml:space="preserve">import </w:t>
      </w:r>
      <w:r w:rsidR="007139DA" w:rsidRPr="00B425CA">
        <w:rPr>
          <w:rFonts w:asciiTheme="majorBidi" w:hAnsiTheme="majorBidi" w:cstheme="majorBidi"/>
        </w:rPr>
        <w:t>bias</w:t>
      </w:r>
      <w:r w:rsidR="000F559C" w:rsidRPr="00B425CA">
        <w:rPr>
          <w:rFonts w:asciiTheme="majorBidi" w:hAnsiTheme="majorBidi" w:cstheme="majorBidi"/>
        </w:rPr>
        <w:t>es</w:t>
      </w:r>
      <w:r w:rsidR="007139DA" w:rsidRPr="00B425CA">
        <w:rPr>
          <w:rFonts w:asciiTheme="majorBidi" w:hAnsiTheme="majorBidi" w:cstheme="majorBidi"/>
        </w:rPr>
        <w:t xml:space="preserve"> t</w:t>
      </w:r>
      <w:r w:rsidR="000F559C" w:rsidRPr="00B425CA">
        <w:rPr>
          <w:rFonts w:asciiTheme="majorBidi" w:hAnsiTheme="majorBidi" w:cstheme="majorBidi"/>
        </w:rPr>
        <w:t>hat</w:t>
      </w:r>
      <w:r w:rsidR="00DA13DE" w:rsidRPr="00B425CA">
        <w:rPr>
          <w:rFonts w:asciiTheme="majorBidi" w:hAnsiTheme="majorBidi" w:cstheme="majorBidi"/>
        </w:rPr>
        <w:t xml:space="preserve"> would</w:t>
      </w:r>
      <w:r w:rsidR="007139DA" w:rsidRPr="00B425CA">
        <w:rPr>
          <w:rFonts w:asciiTheme="majorBidi" w:hAnsiTheme="majorBidi" w:cstheme="majorBidi"/>
        </w:rPr>
        <w:t xml:space="preserve"> </w:t>
      </w:r>
      <w:r w:rsidR="00E86492" w:rsidRPr="00B425CA">
        <w:rPr>
          <w:rFonts w:asciiTheme="majorBidi" w:hAnsiTheme="majorBidi" w:cstheme="majorBidi"/>
        </w:rPr>
        <w:t>condone illicit</w:t>
      </w:r>
      <w:r w:rsidR="007139DA" w:rsidRPr="00B425CA">
        <w:rPr>
          <w:rFonts w:asciiTheme="majorBidi" w:hAnsiTheme="majorBidi" w:cstheme="majorBidi"/>
        </w:rPr>
        <w:t xml:space="preserve"> group</w:t>
      </w:r>
      <w:r w:rsidR="00472238" w:rsidRPr="00B425CA">
        <w:rPr>
          <w:rFonts w:asciiTheme="majorBidi" w:hAnsiTheme="majorBidi" w:cstheme="majorBidi"/>
        </w:rPr>
        <w:t xml:space="preserve"> </w:t>
      </w:r>
      <w:r w:rsidR="007139DA" w:rsidRPr="00B425CA">
        <w:rPr>
          <w:rFonts w:asciiTheme="majorBidi" w:hAnsiTheme="majorBidi" w:cstheme="majorBidi"/>
        </w:rPr>
        <w:t>interests</w:t>
      </w:r>
      <w:r w:rsidR="00A154C3" w:rsidRPr="00B425CA">
        <w:rPr>
          <w:rFonts w:asciiTheme="majorBidi" w:hAnsiTheme="majorBidi" w:cstheme="majorBidi"/>
        </w:rPr>
        <w:t>.</w:t>
      </w:r>
    </w:p>
    <w:p w14:paraId="13F6E98C" w14:textId="467C7D5F" w:rsidR="001440B2" w:rsidRPr="00B425CA" w:rsidRDefault="0014061D" w:rsidP="009555B3">
      <w:pPr>
        <w:spacing w:line="480" w:lineRule="auto"/>
        <w:ind w:firstLine="720"/>
        <w:jc w:val="both"/>
        <w:rPr>
          <w:rFonts w:asciiTheme="majorBidi" w:hAnsiTheme="majorBidi" w:cstheme="majorBidi"/>
        </w:rPr>
      </w:pPr>
      <w:r w:rsidRPr="00B425CA">
        <w:rPr>
          <w:rFonts w:asciiTheme="majorBidi" w:hAnsiTheme="majorBidi" w:cstheme="majorBidi"/>
        </w:rPr>
        <w:t>A</w:t>
      </w:r>
      <w:r w:rsidR="00672D0C" w:rsidRPr="00B425CA">
        <w:rPr>
          <w:rFonts w:asciiTheme="majorBidi" w:hAnsiTheme="majorBidi" w:cstheme="majorBidi"/>
        </w:rPr>
        <w:t>s we’ve seen,</w:t>
      </w:r>
      <w:r w:rsidR="00F87FF5" w:rsidRPr="00B425CA">
        <w:rPr>
          <w:rFonts w:asciiTheme="majorBidi" w:hAnsiTheme="majorBidi" w:cstheme="majorBidi"/>
        </w:rPr>
        <w:t xml:space="preserve"> </w:t>
      </w:r>
      <w:r w:rsidR="00672D0C" w:rsidRPr="00B425CA">
        <w:rPr>
          <w:rFonts w:asciiTheme="majorBidi" w:hAnsiTheme="majorBidi" w:cstheme="majorBidi"/>
        </w:rPr>
        <w:t xml:space="preserve">Rawls’s description of the circumstances of justice in a well-ordered society does not </w:t>
      </w:r>
      <w:r w:rsidR="000469CA" w:rsidRPr="00B425CA">
        <w:rPr>
          <w:rFonts w:asciiTheme="majorBidi" w:hAnsiTheme="majorBidi" w:cstheme="majorBidi"/>
        </w:rPr>
        <w:t>include</w:t>
      </w:r>
      <w:r w:rsidR="00672D0C" w:rsidRPr="00B425CA">
        <w:rPr>
          <w:rFonts w:asciiTheme="majorBidi" w:hAnsiTheme="majorBidi" w:cstheme="majorBidi"/>
        </w:rPr>
        <w:t xml:space="preserve"> the experience</w:t>
      </w:r>
      <w:r w:rsidR="005D023D" w:rsidRPr="00B425CA">
        <w:rPr>
          <w:rFonts w:asciiTheme="majorBidi" w:hAnsiTheme="majorBidi" w:cstheme="majorBidi"/>
        </w:rPr>
        <w:t xml:space="preserve"> </w:t>
      </w:r>
      <w:r w:rsidR="00672D0C" w:rsidRPr="00B425CA">
        <w:rPr>
          <w:rFonts w:asciiTheme="majorBidi" w:hAnsiTheme="majorBidi" w:cstheme="majorBidi"/>
        </w:rPr>
        <w:t xml:space="preserve">of </w:t>
      </w:r>
      <w:r w:rsidR="00DE12D7" w:rsidRPr="00B425CA">
        <w:rPr>
          <w:rFonts w:asciiTheme="majorBidi" w:hAnsiTheme="majorBidi" w:cstheme="majorBidi"/>
        </w:rPr>
        <w:t xml:space="preserve">racial </w:t>
      </w:r>
      <w:r w:rsidR="00672D0C" w:rsidRPr="00B425CA">
        <w:rPr>
          <w:rFonts w:asciiTheme="majorBidi" w:hAnsiTheme="majorBidi" w:cstheme="majorBidi"/>
        </w:rPr>
        <w:t xml:space="preserve">injustice. It captures the </w:t>
      </w:r>
      <w:r w:rsidR="00672D0C" w:rsidRPr="00B425CA">
        <w:rPr>
          <w:rFonts w:asciiTheme="majorBidi" w:hAnsiTheme="majorBidi" w:cstheme="majorBidi"/>
          <w:i/>
          <w:iCs/>
        </w:rPr>
        <w:t>unavoidable</w:t>
      </w:r>
      <w:r w:rsidR="00672D0C" w:rsidRPr="00B425CA">
        <w:rPr>
          <w:rFonts w:asciiTheme="majorBidi" w:hAnsiTheme="majorBidi" w:cstheme="majorBidi"/>
        </w:rPr>
        <w:t xml:space="preserve"> sources of potential inequalities that could </w:t>
      </w:r>
      <w:r w:rsidR="00373B73" w:rsidRPr="00B425CA">
        <w:rPr>
          <w:rFonts w:asciiTheme="majorBidi" w:hAnsiTheme="majorBidi" w:cstheme="majorBidi"/>
        </w:rPr>
        <w:t>undermine</w:t>
      </w:r>
      <w:r w:rsidR="00672D0C" w:rsidRPr="00B425CA">
        <w:rPr>
          <w:rFonts w:asciiTheme="majorBidi" w:hAnsiTheme="majorBidi" w:cstheme="majorBidi"/>
        </w:rPr>
        <w:t xml:space="preserve"> good-faith social cooperation</w:t>
      </w:r>
      <w:r w:rsidR="00910016" w:rsidRPr="00B425CA">
        <w:rPr>
          <w:rFonts w:asciiTheme="majorBidi" w:hAnsiTheme="majorBidi" w:cstheme="majorBidi"/>
        </w:rPr>
        <w:t xml:space="preserve"> and </w:t>
      </w:r>
      <w:r w:rsidR="00D2067C" w:rsidRPr="00B425CA">
        <w:rPr>
          <w:rFonts w:asciiTheme="majorBidi" w:hAnsiTheme="majorBidi" w:cstheme="majorBidi"/>
        </w:rPr>
        <w:t xml:space="preserve">a </w:t>
      </w:r>
      <w:r w:rsidR="00656268" w:rsidRPr="00B425CA">
        <w:rPr>
          <w:rFonts w:asciiTheme="majorBidi" w:hAnsiTheme="majorBidi" w:cstheme="majorBidi"/>
        </w:rPr>
        <w:t>just</w:t>
      </w:r>
      <w:r w:rsidR="00910016" w:rsidRPr="00B425CA">
        <w:rPr>
          <w:rFonts w:asciiTheme="majorBidi" w:hAnsiTheme="majorBidi" w:cstheme="majorBidi"/>
        </w:rPr>
        <w:t xml:space="preserve"> </w:t>
      </w:r>
      <w:r w:rsidR="00D2067C" w:rsidRPr="00B425CA">
        <w:rPr>
          <w:rFonts w:asciiTheme="majorBidi" w:hAnsiTheme="majorBidi" w:cstheme="majorBidi"/>
        </w:rPr>
        <w:t>and stable</w:t>
      </w:r>
      <w:r w:rsidR="00910016" w:rsidRPr="00B425CA">
        <w:rPr>
          <w:rFonts w:asciiTheme="majorBidi" w:hAnsiTheme="majorBidi" w:cstheme="majorBidi"/>
        </w:rPr>
        <w:t xml:space="preserve"> basic structure</w:t>
      </w:r>
      <w:r w:rsidR="001F5E8E" w:rsidRPr="00B425CA">
        <w:rPr>
          <w:rFonts w:asciiTheme="majorBidi" w:hAnsiTheme="majorBidi" w:cstheme="majorBidi"/>
        </w:rPr>
        <w:t xml:space="preserve">. </w:t>
      </w:r>
      <w:r w:rsidR="00391DCF" w:rsidRPr="00B425CA">
        <w:rPr>
          <w:rFonts w:asciiTheme="majorBidi" w:hAnsiTheme="majorBidi" w:cstheme="majorBidi"/>
        </w:rPr>
        <w:t>But</w:t>
      </w:r>
      <w:r w:rsidR="00E31C93" w:rsidRPr="00B425CA">
        <w:rPr>
          <w:rFonts w:asciiTheme="majorBidi" w:hAnsiTheme="majorBidi" w:cstheme="majorBidi"/>
        </w:rPr>
        <w:t xml:space="preserve"> t</w:t>
      </w:r>
      <w:r w:rsidR="00672D0C" w:rsidRPr="00B425CA">
        <w:rPr>
          <w:rFonts w:asciiTheme="majorBidi" w:hAnsiTheme="majorBidi" w:cstheme="majorBidi"/>
        </w:rPr>
        <w:t xml:space="preserve">he circumstances of </w:t>
      </w:r>
      <w:r w:rsidR="00CD5F8E" w:rsidRPr="00B425CA">
        <w:rPr>
          <w:rFonts w:asciiTheme="majorBidi" w:hAnsiTheme="majorBidi" w:cstheme="majorBidi"/>
        </w:rPr>
        <w:t xml:space="preserve">racial </w:t>
      </w:r>
      <w:r w:rsidR="00672D0C" w:rsidRPr="00B425CA">
        <w:rPr>
          <w:rFonts w:asciiTheme="majorBidi" w:hAnsiTheme="majorBidi" w:cstheme="majorBidi"/>
        </w:rPr>
        <w:t xml:space="preserve">injustice reveal </w:t>
      </w:r>
      <w:r w:rsidR="00672D0C" w:rsidRPr="00B425CA">
        <w:rPr>
          <w:rFonts w:asciiTheme="majorBidi" w:hAnsiTheme="majorBidi" w:cstheme="majorBidi"/>
          <w:i/>
          <w:iCs/>
        </w:rPr>
        <w:t>avoidable</w:t>
      </w:r>
      <w:r w:rsidR="00672D0C" w:rsidRPr="00B425CA">
        <w:rPr>
          <w:rFonts w:asciiTheme="majorBidi" w:hAnsiTheme="majorBidi" w:cstheme="majorBidi"/>
        </w:rPr>
        <w:t xml:space="preserve"> sources of</w:t>
      </w:r>
      <w:r w:rsidR="00721E46" w:rsidRPr="00B425CA">
        <w:rPr>
          <w:rFonts w:asciiTheme="majorBidi" w:hAnsiTheme="majorBidi" w:cstheme="majorBidi"/>
        </w:rPr>
        <w:t xml:space="preserve"> </w:t>
      </w:r>
      <w:r w:rsidR="00672D0C" w:rsidRPr="00B425CA">
        <w:rPr>
          <w:rFonts w:asciiTheme="majorBidi" w:hAnsiTheme="majorBidi" w:cstheme="majorBidi"/>
        </w:rPr>
        <w:t>social inequalities evident in modern</w:t>
      </w:r>
      <w:r w:rsidR="00F56C94" w:rsidRPr="00B425CA">
        <w:rPr>
          <w:rFonts w:asciiTheme="majorBidi" w:hAnsiTheme="majorBidi" w:cstheme="majorBidi"/>
        </w:rPr>
        <w:t xml:space="preserve"> political</w:t>
      </w:r>
      <w:r w:rsidR="00672D0C" w:rsidRPr="00B425CA">
        <w:rPr>
          <w:rFonts w:asciiTheme="majorBidi" w:hAnsiTheme="majorBidi" w:cstheme="majorBidi"/>
        </w:rPr>
        <w:t xml:space="preserve"> history. </w:t>
      </w:r>
      <w:r w:rsidR="00D2067C" w:rsidRPr="00B425CA">
        <w:rPr>
          <w:rFonts w:asciiTheme="majorBidi" w:hAnsiTheme="majorBidi" w:cstheme="majorBidi"/>
        </w:rPr>
        <w:t xml:space="preserve">And </w:t>
      </w:r>
      <w:r w:rsidR="00672D0C" w:rsidRPr="00B425CA">
        <w:rPr>
          <w:rFonts w:asciiTheme="majorBidi" w:hAnsiTheme="majorBidi" w:cstheme="majorBidi"/>
        </w:rPr>
        <w:t>Rawls</w:t>
      </w:r>
      <w:r w:rsidRPr="00B425CA">
        <w:rPr>
          <w:rFonts w:asciiTheme="majorBidi" w:hAnsiTheme="majorBidi" w:cstheme="majorBidi"/>
        </w:rPr>
        <w:t xml:space="preserve"> </w:t>
      </w:r>
      <w:r w:rsidR="00672D0C" w:rsidRPr="00B425CA">
        <w:rPr>
          <w:rFonts w:asciiTheme="majorBidi" w:hAnsiTheme="majorBidi" w:cstheme="majorBidi"/>
        </w:rPr>
        <w:t xml:space="preserve">countenances </w:t>
      </w:r>
      <w:r w:rsidR="00577688" w:rsidRPr="00B425CA">
        <w:rPr>
          <w:rFonts w:asciiTheme="majorBidi" w:hAnsiTheme="majorBidi" w:cstheme="majorBidi"/>
        </w:rPr>
        <w:t xml:space="preserve">that </w:t>
      </w:r>
      <w:r w:rsidR="00672D0C" w:rsidRPr="00B425CA">
        <w:rPr>
          <w:rFonts w:asciiTheme="majorBidi" w:hAnsiTheme="majorBidi" w:cstheme="majorBidi"/>
          <w:i/>
          <w:iCs/>
        </w:rPr>
        <w:t xml:space="preserve">both </w:t>
      </w:r>
      <w:r w:rsidR="00672D0C" w:rsidRPr="00B425CA">
        <w:rPr>
          <w:rFonts w:asciiTheme="majorBidi" w:hAnsiTheme="majorBidi" w:cstheme="majorBidi"/>
        </w:rPr>
        <w:t>kinds of contingencies</w:t>
      </w:r>
      <w:r w:rsidR="009555B3" w:rsidRPr="00B425CA">
        <w:rPr>
          <w:rFonts w:asciiTheme="majorBidi" w:hAnsiTheme="majorBidi" w:cstheme="majorBidi"/>
        </w:rPr>
        <w:t>—unavoidable</w:t>
      </w:r>
      <w:r w:rsidR="00282B61" w:rsidRPr="00B425CA">
        <w:rPr>
          <w:rFonts w:asciiTheme="majorBidi" w:hAnsiTheme="majorBidi" w:cstheme="majorBidi"/>
        </w:rPr>
        <w:t xml:space="preserve"> </w:t>
      </w:r>
      <w:r w:rsidR="00721E46" w:rsidRPr="00B425CA">
        <w:rPr>
          <w:rFonts w:asciiTheme="majorBidi" w:hAnsiTheme="majorBidi" w:cstheme="majorBidi"/>
        </w:rPr>
        <w:t>inequalit</w:t>
      </w:r>
      <w:r w:rsidR="00282B61" w:rsidRPr="00B425CA">
        <w:rPr>
          <w:rFonts w:asciiTheme="majorBidi" w:hAnsiTheme="majorBidi" w:cstheme="majorBidi"/>
        </w:rPr>
        <w:t>ies rooted in the circumstances of justice</w:t>
      </w:r>
      <w:r w:rsidR="009555B3" w:rsidRPr="00B425CA">
        <w:rPr>
          <w:rFonts w:asciiTheme="majorBidi" w:hAnsiTheme="majorBidi" w:cstheme="majorBidi"/>
          <w:i/>
          <w:iCs/>
        </w:rPr>
        <w:t xml:space="preserve"> and </w:t>
      </w:r>
      <w:r w:rsidR="00282B61" w:rsidRPr="00B425CA">
        <w:rPr>
          <w:rFonts w:asciiTheme="majorBidi" w:hAnsiTheme="majorBidi" w:cstheme="majorBidi"/>
        </w:rPr>
        <w:t xml:space="preserve">the </w:t>
      </w:r>
      <w:r w:rsidR="009555B3" w:rsidRPr="00B425CA">
        <w:rPr>
          <w:rFonts w:asciiTheme="majorBidi" w:hAnsiTheme="majorBidi" w:cstheme="majorBidi"/>
        </w:rPr>
        <w:t>avoidable</w:t>
      </w:r>
      <w:r w:rsidR="00282B61" w:rsidRPr="00B425CA">
        <w:rPr>
          <w:rFonts w:asciiTheme="majorBidi" w:hAnsiTheme="majorBidi" w:cstheme="majorBidi"/>
        </w:rPr>
        <w:t xml:space="preserve"> inequalit</w:t>
      </w:r>
      <w:r w:rsidR="00C11E87" w:rsidRPr="00B425CA">
        <w:rPr>
          <w:rFonts w:asciiTheme="majorBidi" w:hAnsiTheme="majorBidi" w:cstheme="majorBidi"/>
        </w:rPr>
        <w:t>ies</w:t>
      </w:r>
      <w:r w:rsidR="00843029" w:rsidRPr="00B425CA">
        <w:rPr>
          <w:rFonts w:asciiTheme="majorBidi" w:hAnsiTheme="majorBidi" w:cstheme="majorBidi"/>
        </w:rPr>
        <w:t xml:space="preserve"> </w:t>
      </w:r>
      <w:r w:rsidR="00254EB4" w:rsidRPr="00B425CA">
        <w:rPr>
          <w:rFonts w:asciiTheme="majorBidi" w:hAnsiTheme="majorBidi" w:cstheme="majorBidi"/>
        </w:rPr>
        <w:t>of</w:t>
      </w:r>
      <w:r w:rsidR="00843029" w:rsidRPr="00B425CA">
        <w:rPr>
          <w:rFonts w:asciiTheme="majorBidi" w:hAnsiTheme="majorBidi" w:cstheme="majorBidi"/>
        </w:rPr>
        <w:t xml:space="preserve"> the modern </w:t>
      </w:r>
      <w:r w:rsidR="006109F0" w:rsidRPr="00B425CA">
        <w:rPr>
          <w:rFonts w:asciiTheme="majorBidi" w:hAnsiTheme="majorBidi" w:cstheme="majorBidi"/>
        </w:rPr>
        <w:t xml:space="preserve">racialized </w:t>
      </w:r>
      <w:r w:rsidR="00843029" w:rsidRPr="00B425CA">
        <w:rPr>
          <w:rFonts w:asciiTheme="majorBidi" w:hAnsiTheme="majorBidi" w:cstheme="majorBidi"/>
        </w:rPr>
        <w:t>world</w:t>
      </w:r>
      <w:r w:rsidR="009555B3" w:rsidRPr="00B425CA">
        <w:rPr>
          <w:rFonts w:asciiTheme="majorBidi" w:hAnsiTheme="majorBidi" w:cstheme="majorBidi"/>
          <w:i/>
          <w:iCs/>
        </w:rPr>
        <w:t>—</w:t>
      </w:r>
      <w:r w:rsidR="00282B61" w:rsidRPr="00B425CA">
        <w:rPr>
          <w:rFonts w:asciiTheme="majorBidi" w:hAnsiTheme="majorBidi" w:cstheme="majorBidi"/>
        </w:rPr>
        <w:t>constitute</w:t>
      </w:r>
      <w:r w:rsidR="00843029" w:rsidRPr="00B425CA">
        <w:rPr>
          <w:rFonts w:asciiTheme="majorBidi" w:hAnsiTheme="majorBidi" w:cstheme="majorBidi"/>
        </w:rPr>
        <w:t xml:space="preserve"> together</w:t>
      </w:r>
      <w:r w:rsidR="00672D0C" w:rsidRPr="00B425CA">
        <w:rPr>
          <w:rFonts w:asciiTheme="majorBidi" w:hAnsiTheme="majorBidi" w:cstheme="majorBidi"/>
        </w:rPr>
        <w:t xml:space="preserve"> the sorts of social inequalities </w:t>
      </w:r>
      <w:r w:rsidR="002C2940" w:rsidRPr="00B425CA">
        <w:rPr>
          <w:rFonts w:asciiTheme="majorBidi" w:hAnsiTheme="majorBidi" w:cstheme="majorBidi"/>
        </w:rPr>
        <w:t>over which</w:t>
      </w:r>
      <w:r w:rsidR="00672D0C" w:rsidRPr="00B425CA">
        <w:rPr>
          <w:rFonts w:asciiTheme="majorBidi" w:hAnsiTheme="majorBidi" w:cstheme="majorBidi"/>
        </w:rPr>
        <w:t xml:space="preserve"> </w:t>
      </w:r>
      <w:r w:rsidR="002C2940" w:rsidRPr="00B425CA">
        <w:rPr>
          <w:rFonts w:asciiTheme="majorBidi" w:hAnsiTheme="majorBidi" w:cstheme="majorBidi"/>
        </w:rPr>
        <w:t xml:space="preserve">the principles of justice </w:t>
      </w:r>
      <w:r w:rsidR="006109F0" w:rsidRPr="00B425CA">
        <w:rPr>
          <w:rFonts w:asciiTheme="majorBidi" w:hAnsiTheme="majorBidi" w:cstheme="majorBidi"/>
        </w:rPr>
        <w:t>have legitimate domain and must</w:t>
      </w:r>
      <w:r w:rsidR="006109F0" w:rsidRPr="00B425CA">
        <w:rPr>
          <w:rFonts w:asciiTheme="majorBidi" w:hAnsiTheme="majorBidi" w:cstheme="majorBidi"/>
          <w:i/>
          <w:iCs/>
        </w:rPr>
        <w:t xml:space="preserve"> </w:t>
      </w:r>
      <w:r w:rsidR="006109F0" w:rsidRPr="00B425CA">
        <w:rPr>
          <w:rFonts w:asciiTheme="majorBidi" w:hAnsiTheme="majorBidi" w:cstheme="majorBidi"/>
        </w:rPr>
        <w:t>extend</w:t>
      </w:r>
      <w:r w:rsidR="002C2940" w:rsidRPr="00B425CA">
        <w:rPr>
          <w:rFonts w:asciiTheme="majorBidi" w:hAnsiTheme="majorBidi" w:cstheme="majorBidi"/>
        </w:rPr>
        <w:t xml:space="preserve">. </w:t>
      </w:r>
      <w:r w:rsidR="006109F0" w:rsidRPr="00B425CA">
        <w:rPr>
          <w:rFonts w:asciiTheme="majorBidi" w:hAnsiTheme="majorBidi" w:cstheme="majorBidi"/>
        </w:rPr>
        <w:t>S</w:t>
      </w:r>
      <w:r w:rsidR="00D2449F" w:rsidRPr="00B425CA">
        <w:rPr>
          <w:rFonts w:asciiTheme="majorBidi" w:hAnsiTheme="majorBidi" w:cstheme="majorBidi"/>
        </w:rPr>
        <w:t xml:space="preserve">ome Rawls scholars </w:t>
      </w:r>
      <w:r w:rsidR="00F90322" w:rsidRPr="00B425CA">
        <w:rPr>
          <w:rFonts w:asciiTheme="majorBidi" w:hAnsiTheme="majorBidi" w:cstheme="majorBidi"/>
        </w:rPr>
        <w:t>favor a</w:t>
      </w:r>
      <w:r w:rsidR="0061752E" w:rsidRPr="00B425CA">
        <w:rPr>
          <w:rFonts w:asciiTheme="majorBidi" w:hAnsiTheme="majorBidi" w:cstheme="majorBidi"/>
        </w:rPr>
        <w:t xml:space="preserve"> thinne</w:t>
      </w:r>
      <w:r w:rsidR="00F90322" w:rsidRPr="00B425CA">
        <w:rPr>
          <w:rFonts w:asciiTheme="majorBidi" w:hAnsiTheme="majorBidi" w:cstheme="majorBidi"/>
        </w:rPr>
        <w:t>r</w:t>
      </w:r>
      <w:r w:rsidR="0061752E" w:rsidRPr="00B425CA">
        <w:rPr>
          <w:rFonts w:asciiTheme="majorBidi" w:hAnsiTheme="majorBidi" w:cstheme="majorBidi"/>
        </w:rPr>
        <w:t xml:space="preserve"> veil</w:t>
      </w:r>
      <w:r w:rsidR="00CB22BE" w:rsidRPr="00B425CA">
        <w:rPr>
          <w:rFonts w:asciiTheme="majorBidi" w:hAnsiTheme="majorBidi" w:cstheme="majorBidi"/>
        </w:rPr>
        <w:t xml:space="preserve"> </w:t>
      </w:r>
      <w:r w:rsidR="00CE78CB" w:rsidRPr="00B425CA">
        <w:rPr>
          <w:rFonts w:asciiTheme="majorBidi" w:hAnsiTheme="majorBidi" w:cstheme="majorBidi"/>
        </w:rPr>
        <w:t xml:space="preserve">to represent </w:t>
      </w:r>
      <w:r w:rsidR="00254EB4" w:rsidRPr="00B425CA">
        <w:rPr>
          <w:rFonts w:asciiTheme="majorBidi" w:hAnsiTheme="majorBidi" w:cstheme="majorBidi"/>
          <w:i/>
          <w:iCs/>
        </w:rPr>
        <w:t>explicitly</w:t>
      </w:r>
      <w:r w:rsidR="00254EB4" w:rsidRPr="00B425CA">
        <w:rPr>
          <w:rFonts w:asciiTheme="majorBidi" w:hAnsiTheme="majorBidi" w:cstheme="majorBidi"/>
        </w:rPr>
        <w:t xml:space="preserve"> </w:t>
      </w:r>
      <w:r w:rsidR="00CE78CB" w:rsidRPr="00B425CA">
        <w:rPr>
          <w:rFonts w:asciiTheme="majorBidi" w:hAnsiTheme="majorBidi" w:cstheme="majorBidi"/>
        </w:rPr>
        <w:t xml:space="preserve">the circumstances of </w:t>
      </w:r>
      <w:r w:rsidR="00503A74" w:rsidRPr="00B425CA">
        <w:rPr>
          <w:rFonts w:asciiTheme="majorBidi" w:hAnsiTheme="majorBidi" w:cstheme="majorBidi"/>
        </w:rPr>
        <w:t>racial in</w:t>
      </w:r>
      <w:r w:rsidR="00CE78CB" w:rsidRPr="00B425CA">
        <w:rPr>
          <w:rFonts w:asciiTheme="majorBidi" w:hAnsiTheme="majorBidi" w:cstheme="majorBidi"/>
        </w:rPr>
        <w:t>justice</w:t>
      </w:r>
      <w:r w:rsidR="008675B7" w:rsidRPr="00B425CA">
        <w:rPr>
          <w:rFonts w:asciiTheme="majorBidi" w:hAnsiTheme="majorBidi" w:cstheme="majorBidi"/>
        </w:rPr>
        <w:t xml:space="preserve"> as a salient and urgent problem </w:t>
      </w:r>
      <w:r w:rsidR="008675B7" w:rsidRPr="00B425CA">
        <w:rPr>
          <w:rFonts w:asciiTheme="majorBidi" w:hAnsiTheme="majorBidi" w:cstheme="majorBidi"/>
        </w:rPr>
        <w:lastRenderedPageBreak/>
        <w:t>from the</w:t>
      </w:r>
      <w:r w:rsidR="00917A62" w:rsidRPr="00B425CA">
        <w:rPr>
          <w:rFonts w:asciiTheme="majorBidi" w:hAnsiTheme="majorBidi" w:cstheme="majorBidi"/>
        </w:rPr>
        <w:t xml:space="preserve"> public</w:t>
      </w:r>
      <w:r w:rsidR="00A42453" w:rsidRPr="00B425CA">
        <w:rPr>
          <w:rFonts w:asciiTheme="majorBidi" w:hAnsiTheme="majorBidi" w:cstheme="majorBidi"/>
        </w:rPr>
        <w:t xml:space="preserve"> </w:t>
      </w:r>
      <w:r w:rsidR="008675B7" w:rsidRPr="00B425CA">
        <w:rPr>
          <w:rFonts w:asciiTheme="majorBidi" w:hAnsiTheme="majorBidi" w:cstheme="majorBidi"/>
        </w:rPr>
        <w:t>standpoint of justice</w:t>
      </w:r>
      <w:r w:rsidR="003A53DB" w:rsidRPr="00B425CA">
        <w:rPr>
          <w:rFonts w:asciiTheme="majorBidi" w:hAnsiTheme="majorBidi" w:cstheme="majorBidi"/>
        </w:rPr>
        <w:t>.</w:t>
      </w:r>
      <w:r w:rsidR="00B8305F" w:rsidRPr="00B425CA">
        <w:rPr>
          <w:rStyle w:val="FootnoteReference"/>
          <w:rFonts w:asciiTheme="majorBidi" w:hAnsiTheme="majorBidi" w:cstheme="majorBidi"/>
        </w:rPr>
        <w:footnoteReference w:id="5"/>
      </w:r>
      <w:r w:rsidR="000E6585" w:rsidRPr="00B425CA">
        <w:rPr>
          <w:rFonts w:asciiTheme="majorBidi" w:hAnsiTheme="majorBidi" w:cstheme="majorBidi"/>
        </w:rPr>
        <w:t xml:space="preserve"> </w:t>
      </w:r>
      <w:r w:rsidR="00454C45" w:rsidRPr="00B425CA">
        <w:rPr>
          <w:rFonts w:asciiTheme="majorBidi" w:hAnsiTheme="majorBidi" w:cstheme="majorBidi"/>
          <w:color w:val="000000" w:themeColor="text1"/>
        </w:rPr>
        <w:t>So much so, they assert that explicit consideration of nonideal facts should practically motivate and epistemically reorient normative political inquiry.</w:t>
      </w:r>
    </w:p>
    <w:p w14:paraId="28E3C5B5" w14:textId="7B4B23AD" w:rsidR="00091870" w:rsidRPr="00B425CA" w:rsidRDefault="001440B2" w:rsidP="006B0376">
      <w:pPr>
        <w:spacing w:line="480" w:lineRule="auto"/>
        <w:ind w:firstLine="720"/>
        <w:jc w:val="both"/>
        <w:rPr>
          <w:rFonts w:asciiTheme="majorBidi" w:hAnsiTheme="majorBidi" w:cstheme="majorBidi"/>
          <w:color w:val="000000" w:themeColor="text1"/>
        </w:rPr>
      </w:pPr>
      <w:r w:rsidRPr="00B425CA">
        <w:rPr>
          <w:rFonts w:asciiTheme="majorBidi" w:hAnsiTheme="majorBidi" w:cstheme="majorBidi"/>
        </w:rPr>
        <w:t xml:space="preserve">For example, Erin </w:t>
      </w:r>
      <w:r w:rsidRPr="00B425CA">
        <w:rPr>
          <w:rFonts w:asciiTheme="majorBidi" w:hAnsiTheme="majorBidi" w:cstheme="majorBidi"/>
          <w:color w:val="000000" w:themeColor="text1"/>
        </w:rPr>
        <w:t>Kelly</w:t>
      </w:r>
      <w:r w:rsidR="000E6585" w:rsidRPr="00B425CA">
        <w:rPr>
          <w:rFonts w:asciiTheme="majorBidi" w:hAnsiTheme="majorBidi" w:cstheme="majorBidi"/>
        </w:rPr>
        <w:t xml:space="preserve"> </w:t>
      </w:r>
      <w:r w:rsidR="006B0376" w:rsidRPr="00B425CA">
        <w:rPr>
          <w:rFonts w:asciiTheme="majorBidi" w:hAnsiTheme="majorBidi" w:cstheme="majorBidi"/>
        </w:rPr>
        <w:t xml:space="preserve">builds on </w:t>
      </w:r>
      <w:proofErr w:type="spellStart"/>
      <w:r w:rsidR="006B0376" w:rsidRPr="00B425CA">
        <w:rPr>
          <w:rFonts w:asciiTheme="majorBidi" w:hAnsiTheme="majorBidi" w:cstheme="majorBidi"/>
        </w:rPr>
        <w:t>Okin</w:t>
      </w:r>
      <w:proofErr w:type="spellEnd"/>
      <w:r w:rsidR="006B0376" w:rsidRPr="00B425CA">
        <w:rPr>
          <w:rFonts w:asciiTheme="majorBidi" w:hAnsiTheme="majorBidi" w:cstheme="majorBidi"/>
        </w:rPr>
        <w:t xml:space="preserve"> and Mills </w:t>
      </w:r>
      <w:r w:rsidR="00160110" w:rsidRPr="00B425CA">
        <w:rPr>
          <w:rFonts w:asciiTheme="majorBidi" w:hAnsiTheme="majorBidi" w:cstheme="majorBidi"/>
        </w:rPr>
        <w:t>to</w:t>
      </w:r>
      <w:r w:rsidR="006B0376" w:rsidRPr="00B425CA">
        <w:rPr>
          <w:rFonts w:asciiTheme="majorBidi" w:hAnsiTheme="majorBidi" w:cstheme="majorBidi"/>
        </w:rPr>
        <w:t xml:space="preserve"> favor a thinner veil. </w:t>
      </w:r>
      <w:r w:rsidR="00646430" w:rsidRPr="00B425CA">
        <w:rPr>
          <w:rFonts w:asciiTheme="majorBidi" w:hAnsiTheme="majorBidi" w:cstheme="majorBidi"/>
        </w:rPr>
        <w:t xml:space="preserve">Kelly </w:t>
      </w:r>
      <w:r w:rsidR="000E6585" w:rsidRPr="00B425CA">
        <w:rPr>
          <w:rFonts w:asciiTheme="majorBidi" w:hAnsiTheme="majorBidi" w:cstheme="majorBidi"/>
        </w:rPr>
        <w:t>foreground</w:t>
      </w:r>
      <w:r w:rsidR="00A42453" w:rsidRPr="00B425CA">
        <w:rPr>
          <w:rFonts w:asciiTheme="majorBidi" w:hAnsiTheme="majorBidi" w:cstheme="majorBidi"/>
        </w:rPr>
        <w:t>s</w:t>
      </w:r>
      <w:r w:rsidR="000E6585" w:rsidRPr="00B425CA">
        <w:rPr>
          <w:rFonts w:asciiTheme="majorBidi" w:hAnsiTheme="majorBidi" w:cstheme="majorBidi"/>
        </w:rPr>
        <w:t xml:space="preserve"> the avoidable </w:t>
      </w:r>
      <w:r w:rsidR="00A42453" w:rsidRPr="00B425CA">
        <w:rPr>
          <w:rFonts w:asciiTheme="majorBidi" w:hAnsiTheme="majorBidi" w:cstheme="majorBidi"/>
        </w:rPr>
        <w:t xml:space="preserve">and historically contingent </w:t>
      </w:r>
      <w:r w:rsidR="00F766A2" w:rsidRPr="00B425CA">
        <w:rPr>
          <w:rFonts w:asciiTheme="majorBidi" w:hAnsiTheme="majorBidi" w:cstheme="majorBidi"/>
        </w:rPr>
        <w:t>ra</w:t>
      </w:r>
      <w:r w:rsidR="000E6585" w:rsidRPr="00B425CA">
        <w:rPr>
          <w:rFonts w:asciiTheme="majorBidi" w:hAnsiTheme="majorBidi" w:cstheme="majorBidi"/>
        </w:rPr>
        <w:t>cial inequalities “</w:t>
      </w:r>
      <w:r w:rsidR="006E6695" w:rsidRPr="00B425CA">
        <w:rPr>
          <w:rFonts w:asciiTheme="majorBidi" w:hAnsiTheme="majorBidi" w:cstheme="majorBidi"/>
        </w:rPr>
        <w:t>to emphasize that the social significance of collective wrongdoing and its legacy shape the problems of justice that the resources of political philosophy</w:t>
      </w:r>
      <w:r w:rsidR="00C00BBB" w:rsidRPr="00B425CA">
        <w:rPr>
          <w:rFonts w:asciiTheme="majorBidi" w:hAnsiTheme="majorBidi" w:cstheme="majorBidi"/>
        </w:rPr>
        <w:t xml:space="preserve">, including the rich resources of Rawls’s theory, can and should help us to think about” </w:t>
      </w:r>
      <w:r w:rsidRPr="00B425CA">
        <w:rPr>
          <w:rFonts w:asciiTheme="majorBidi" w:hAnsiTheme="majorBidi" w:cstheme="majorBidi"/>
        </w:rPr>
        <w:t>(</w:t>
      </w:r>
      <w:r w:rsidR="00C00BBB" w:rsidRPr="00B425CA">
        <w:rPr>
          <w:rFonts w:asciiTheme="majorBidi" w:hAnsiTheme="majorBidi" w:cstheme="majorBidi"/>
        </w:rPr>
        <w:t>2023, 170).</w:t>
      </w:r>
      <w:r w:rsidR="00CA5AAA" w:rsidRPr="00B425CA">
        <w:rPr>
          <w:rFonts w:asciiTheme="majorBidi" w:hAnsiTheme="majorBidi" w:cstheme="majorBidi"/>
        </w:rPr>
        <w:t xml:space="preserve"> </w:t>
      </w:r>
      <w:r w:rsidR="00E2197E" w:rsidRPr="00B425CA">
        <w:rPr>
          <w:rFonts w:asciiTheme="majorBidi" w:hAnsiTheme="majorBidi" w:cstheme="majorBidi"/>
          <w:color w:val="000000" w:themeColor="text1"/>
        </w:rPr>
        <w:t>Kelly</w:t>
      </w:r>
      <w:r w:rsidR="00CA5AAA" w:rsidRPr="00B425CA">
        <w:rPr>
          <w:rFonts w:asciiTheme="majorBidi" w:hAnsiTheme="majorBidi" w:cstheme="majorBidi"/>
          <w:color w:val="000000" w:themeColor="text1"/>
        </w:rPr>
        <w:t xml:space="preserve"> </w:t>
      </w:r>
      <w:r w:rsidR="00E2197E" w:rsidRPr="00B425CA">
        <w:rPr>
          <w:rFonts w:asciiTheme="majorBidi" w:hAnsiTheme="majorBidi" w:cstheme="majorBidi"/>
          <w:color w:val="000000" w:themeColor="text1"/>
        </w:rPr>
        <w:t>reformulat</w:t>
      </w:r>
      <w:r w:rsidR="00CA5AAA" w:rsidRPr="00B425CA">
        <w:rPr>
          <w:rFonts w:asciiTheme="majorBidi" w:hAnsiTheme="majorBidi" w:cstheme="majorBidi"/>
          <w:color w:val="000000" w:themeColor="text1"/>
        </w:rPr>
        <w:t xml:space="preserve">es the idea of the circumstances of justice to </w:t>
      </w:r>
      <w:r w:rsidR="00937A19" w:rsidRPr="00B425CA">
        <w:rPr>
          <w:rFonts w:asciiTheme="majorBidi" w:hAnsiTheme="majorBidi" w:cstheme="majorBidi"/>
          <w:color w:val="000000" w:themeColor="text1"/>
        </w:rPr>
        <w:t>capture</w:t>
      </w:r>
      <w:r w:rsidR="00F828B2" w:rsidRPr="00B425CA">
        <w:rPr>
          <w:rFonts w:asciiTheme="majorBidi" w:hAnsiTheme="majorBidi" w:cstheme="majorBidi"/>
          <w:color w:val="000000" w:themeColor="text1"/>
        </w:rPr>
        <w:t xml:space="preserve"> </w:t>
      </w:r>
      <w:r w:rsidR="00E2197E" w:rsidRPr="00B425CA">
        <w:rPr>
          <w:rFonts w:asciiTheme="majorBidi" w:hAnsiTheme="majorBidi" w:cstheme="majorBidi"/>
          <w:color w:val="000000" w:themeColor="text1"/>
        </w:rPr>
        <w:t>racial realities, past and present.</w:t>
      </w:r>
      <w:r w:rsidR="00E2197E" w:rsidRPr="00B425CA">
        <w:rPr>
          <w:rFonts w:asciiTheme="majorBidi" w:hAnsiTheme="majorBidi" w:cstheme="majorBidi"/>
        </w:rPr>
        <w:t xml:space="preserve"> </w:t>
      </w:r>
      <w:r w:rsidR="00466EF1" w:rsidRPr="00B425CA">
        <w:rPr>
          <w:rFonts w:asciiTheme="majorBidi" w:hAnsiTheme="majorBidi" w:cstheme="majorBidi"/>
          <w:color w:val="000000" w:themeColor="text1"/>
        </w:rPr>
        <w:t>R</w:t>
      </w:r>
      <w:r w:rsidR="00444F42" w:rsidRPr="00B425CA">
        <w:rPr>
          <w:rFonts w:asciiTheme="majorBidi" w:hAnsiTheme="majorBidi" w:cstheme="majorBidi"/>
          <w:color w:val="000000" w:themeColor="text1"/>
        </w:rPr>
        <w:t>esis</w:t>
      </w:r>
      <w:r w:rsidR="00466EF1" w:rsidRPr="00B425CA">
        <w:rPr>
          <w:rFonts w:asciiTheme="majorBidi" w:hAnsiTheme="majorBidi" w:cstheme="majorBidi"/>
          <w:color w:val="000000" w:themeColor="text1"/>
        </w:rPr>
        <w:t>ting</w:t>
      </w:r>
      <w:r w:rsidR="00444F42" w:rsidRPr="00B425CA">
        <w:rPr>
          <w:rFonts w:asciiTheme="majorBidi" w:hAnsiTheme="majorBidi" w:cstheme="majorBidi"/>
          <w:color w:val="000000" w:themeColor="text1"/>
        </w:rPr>
        <w:t xml:space="preserve"> Rawls’s reliance on</w:t>
      </w:r>
      <w:r w:rsidR="00E96995" w:rsidRPr="00B425CA">
        <w:rPr>
          <w:rFonts w:asciiTheme="majorBidi" w:hAnsiTheme="majorBidi" w:cstheme="majorBidi"/>
          <w:color w:val="000000" w:themeColor="text1"/>
        </w:rPr>
        <w:t xml:space="preserve"> what she calls</w:t>
      </w:r>
      <w:r w:rsidR="00444F42" w:rsidRPr="00B425CA">
        <w:rPr>
          <w:rFonts w:asciiTheme="majorBidi" w:hAnsiTheme="majorBidi" w:cstheme="majorBidi"/>
          <w:color w:val="000000" w:themeColor="text1"/>
        </w:rPr>
        <w:t xml:space="preserve"> </w:t>
      </w:r>
      <w:r w:rsidR="00E96995" w:rsidRPr="00B425CA">
        <w:rPr>
          <w:rFonts w:asciiTheme="majorBidi" w:hAnsiTheme="majorBidi" w:cstheme="majorBidi"/>
          <w:color w:val="000000" w:themeColor="text1"/>
        </w:rPr>
        <w:t>“</w:t>
      </w:r>
      <w:r w:rsidR="00444F42" w:rsidRPr="00B425CA">
        <w:rPr>
          <w:rFonts w:asciiTheme="majorBidi" w:hAnsiTheme="majorBidi" w:cstheme="majorBidi"/>
          <w:color w:val="000000" w:themeColor="text1"/>
        </w:rPr>
        <w:t>a pre-political state of nature</w:t>
      </w:r>
      <w:r w:rsidR="00E96995" w:rsidRPr="00B425CA">
        <w:rPr>
          <w:rFonts w:asciiTheme="majorBidi" w:hAnsiTheme="majorBidi" w:cstheme="majorBidi"/>
          <w:color w:val="000000" w:themeColor="text1"/>
        </w:rPr>
        <w:t>”</w:t>
      </w:r>
      <w:r w:rsidR="00444F42" w:rsidRPr="00B425CA">
        <w:rPr>
          <w:rFonts w:asciiTheme="majorBidi" w:hAnsiTheme="majorBidi" w:cstheme="majorBidi"/>
          <w:color w:val="000000" w:themeColor="text1"/>
        </w:rPr>
        <w:t xml:space="preserve"> to </w:t>
      </w:r>
      <w:r w:rsidR="00937A19" w:rsidRPr="00B425CA">
        <w:rPr>
          <w:rFonts w:asciiTheme="majorBidi" w:hAnsiTheme="majorBidi" w:cstheme="majorBidi"/>
          <w:color w:val="000000" w:themeColor="text1"/>
        </w:rPr>
        <w:t>describe</w:t>
      </w:r>
      <w:r w:rsidR="00444F42" w:rsidRPr="00B425CA">
        <w:rPr>
          <w:rFonts w:asciiTheme="majorBidi" w:hAnsiTheme="majorBidi" w:cstheme="majorBidi"/>
          <w:color w:val="000000" w:themeColor="text1"/>
        </w:rPr>
        <w:t xml:space="preserve"> the modern human condition</w:t>
      </w:r>
      <w:r w:rsidR="00E96995" w:rsidRPr="00B425CA">
        <w:rPr>
          <w:rFonts w:asciiTheme="majorBidi" w:hAnsiTheme="majorBidi" w:cstheme="majorBidi"/>
          <w:color w:val="000000" w:themeColor="text1"/>
        </w:rPr>
        <w:t xml:space="preserve"> using the stripped-down </w:t>
      </w:r>
      <w:r w:rsidR="00484DD2" w:rsidRPr="00B425CA">
        <w:rPr>
          <w:rFonts w:asciiTheme="majorBidi" w:hAnsiTheme="majorBidi" w:cstheme="majorBidi"/>
          <w:color w:val="000000" w:themeColor="text1"/>
        </w:rPr>
        <w:t>version</w:t>
      </w:r>
      <w:r w:rsidR="00E96995" w:rsidRPr="00B425CA">
        <w:rPr>
          <w:rFonts w:asciiTheme="majorBidi" w:hAnsiTheme="majorBidi" w:cstheme="majorBidi"/>
          <w:color w:val="000000" w:themeColor="text1"/>
        </w:rPr>
        <w:t xml:space="preserve"> of the circumstances of justice</w:t>
      </w:r>
      <w:r w:rsidR="00466EF1" w:rsidRPr="00B425CA">
        <w:rPr>
          <w:rFonts w:asciiTheme="majorBidi" w:hAnsiTheme="majorBidi" w:cstheme="majorBidi"/>
          <w:color w:val="000000" w:themeColor="text1"/>
        </w:rPr>
        <w:t>,</w:t>
      </w:r>
      <w:r w:rsidR="00444F42" w:rsidRPr="00B425CA">
        <w:rPr>
          <w:rFonts w:asciiTheme="majorBidi" w:hAnsiTheme="majorBidi" w:cstheme="majorBidi"/>
          <w:color w:val="000000" w:themeColor="text1"/>
        </w:rPr>
        <w:t xml:space="preserve"> </w:t>
      </w:r>
      <w:r w:rsidR="00466EF1" w:rsidRPr="00B425CA">
        <w:rPr>
          <w:rFonts w:asciiTheme="majorBidi" w:hAnsiTheme="majorBidi" w:cstheme="majorBidi"/>
          <w:color w:val="000000" w:themeColor="text1"/>
        </w:rPr>
        <w:t>s</w:t>
      </w:r>
      <w:r w:rsidR="002A7473" w:rsidRPr="00B425CA">
        <w:rPr>
          <w:rFonts w:asciiTheme="majorBidi" w:hAnsiTheme="majorBidi" w:cstheme="majorBidi"/>
          <w:color w:val="000000" w:themeColor="text1"/>
        </w:rPr>
        <w:t xml:space="preserve">he </w:t>
      </w:r>
      <w:r w:rsidR="00444F42" w:rsidRPr="00B425CA">
        <w:rPr>
          <w:rFonts w:asciiTheme="majorBidi" w:hAnsiTheme="majorBidi" w:cstheme="majorBidi"/>
          <w:color w:val="000000" w:themeColor="text1"/>
        </w:rPr>
        <w:t xml:space="preserve">includes </w:t>
      </w:r>
      <w:r w:rsidR="003B59B4" w:rsidRPr="00B425CA">
        <w:rPr>
          <w:rFonts w:asciiTheme="majorBidi" w:hAnsiTheme="majorBidi" w:cstheme="majorBidi"/>
          <w:color w:val="000000" w:themeColor="text1"/>
        </w:rPr>
        <w:t>in the OP “</w:t>
      </w:r>
      <w:r w:rsidR="00444F42" w:rsidRPr="00B425CA">
        <w:rPr>
          <w:rFonts w:asciiTheme="majorBidi" w:hAnsiTheme="majorBidi" w:cstheme="majorBidi"/>
          <w:color w:val="000000" w:themeColor="text1"/>
        </w:rPr>
        <w:t>contingent facts about the history of the society to be governed[.] The parties to Rawls’s original position,” she argues, “should consider, in their deliberations, their society’s history of war and other forms of politically organized violence and domination, at least when that history has resulted in enduring forms of social inequality that call for rectification, on grounds of justice”</w:t>
      </w:r>
      <w:r w:rsidR="00F130F4" w:rsidRPr="00B425CA">
        <w:rPr>
          <w:rFonts w:asciiTheme="majorBidi" w:hAnsiTheme="majorBidi" w:cstheme="majorBidi"/>
          <w:color w:val="000000" w:themeColor="text1"/>
        </w:rPr>
        <w:t xml:space="preserve"> </w:t>
      </w:r>
      <w:r w:rsidR="00F130F4" w:rsidRPr="00B425CA">
        <w:rPr>
          <w:rFonts w:asciiTheme="majorBidi" w:hAnsiTheme="majorBidi" w:cstheme="majorBidi"/>
        </w:rPr>
        <w:t>(2023, 169).</w:t>
      </w:r>
      <w:r w:rsidR="00444F42" w:rsidRPr="00B425CA">
        <w:rPr>
          <w:rFonts w:asciiTheme="majorBidi" w:hAnsiTheme="majorBidi" w:cstheme="majorBidi"/>
          <w:color w:val="000000" w:themeColor="text1"/>
        </w:rPr>
        <w:t xml:space="preserve"> </w:t>
      </w:r>
    </w:p>
    <w:p w14:paraId="5F62AEF4" w14:textId="6744778A" w:rsidR="00377BA3" w:rsidRPr="00B425CA" w:rsidRDefault="00091870" w:rsidP="008479A7">
      <w:pPr>
        <w:spacing w:line="480" w:lineRule="auto"/>
        <w:ind w:firstLine="720"/>
        <w:jc w:val="both"/>
        <w:rPr>
          <w:rFonts w:ascii="Times New Roman" w:hAnsi="Times New Roman" w:cs="Times New Roman"/>
        </w:rPr>
      </w:pPr>
      <w:r w:rsidRPr="00B425CA">
        <w:rPr>
          <w:rFonts w:asciiTheme="majorBidi" w:hAnsiTheme="majorBidi" w:cstheme="majorBidi"/>
        </w:rPr>
        <w:t xml:space="preserve">Unlike Mills (but like </w:t>
      </w:r>
      <w:proofErr w:type="spellStart"/>
      <w:r w:rsidRPr="00B425CA">
        <w:rPr>
          <w:rFonts w:asciiTheme="majorBidi" w:hAnsiTheme="majorBidi" w:cstheme="majorBidi"/>
        </w:rPr>
        <w:t>Okin</w:t>
      </w:r>
      <w:proofErr w:type="spellEnd"/>
      <w:r w:rsidRPr="00B425CA">
        <w:rPr>
          <w:rFonts w:asciiTheme="majorBidi" w:hAnsiTheme="majorBidi" w:cstheme="majorBidi"/>
        </w:rPr>
        <w:t>) Kelly does not abandon the two principles of justice as fairness.</w:t>
      </w:r>
      <w:r w:rsidR="004B32B1" w:rsidRPr="00B425CA">
        <w:rPr>
          <w:rStyle w:val="FootnoteReference"/>
          <w:rFonts w:asciiTheme="majorBidi" w:hAnsiTheme="majorBidi" w:cstheme="majorBidi"/>
        </w:rPr>
        <w:footnoteReference w:id="6"/>
      </w:r>
      <w:r w:rsidRPr="00B425CA">
        <w:rPr>
          <w:rFonts w:asciiTheme="majorBidi" w:hAnsiTheme="majorBidi" w:cstheme="majorBidi"/>
        </w:rPr>
        <w:t xml:space="preserve"> </w:t>
      </w:r>
      <w:r w:rsidR="00C975C9" w:rsidRPr="00B425CA">
        <w:rPr>
          <w:rFonts w:asciiTheme="majorBidi" w:hAnsiTheme="majorBidi" w:cstheme="majorBidi"/>
        </w:rPr>
        <w:t xml:space="preserve">She instead “urges that we view Rawls’s two principles themselves as principles of corrective justice, properly interpreted as sensitive to the harm structures of domination have inflicted on the social bases of self-respect, as well as the material interests, of oppressed people” (2023, 179). </w:t>
      </w:r>
      <w:r w:rsidR="00053EAB" w:rsidRPr="00B425CA">
        <w:rPr>
          <w:rFonts w:ascii="Times New Roman" w:hAnsi="Times New Roman" w:cs="Times New Roman"/>
          <w:shd w:val="clear" w:color="auto" w:fill="FFFFFF" w:themeFill="background1"/>
        </w:rPr>
        <w:t xml:space="preserve">In her estimation, the principles of justice as fairness </w:t>
      </w:r>
      <w:r w:rsidR="00053EAB" w:rsidRPr="00B425CA">
        <w:rPr>
          <w:rFonts w:ascii="Times New Roman" w:hAnsi="Times New Roman" w:cs="Times New Roman"/>
        </w:rPr>
        <w:t xml:space="preserve">acquire a novel, justificatory </w:t>
      </w:r>
      <w:r w:rsidR="00053EAB" w:rsidRPr="00B425CA">
        <w:rPr>
          <w:rFonts w:ascii="Times New Roman" w:hAnsi="Times New Roman" w:cs="Times New Roman"/>
        </w:rPr>
        <w:lastRenderedPageBreak/>
        <w:t>power</w:t>
      </w:r>
      <w:r w:rsidR="00C0753A" w:rsidRPr="00B425CA">
        <w:rPr>
          <w:rFonts w:ascii="Times New Roman" w:hAnsi="Times New Roman" w:cs="Times New Roman"/>
        </w:rPr>
        <w:t xml:space="preserve"> once </w:t>
      </w:r>
      <w:r w:rsidR="003B59B4" w:rsidRPr="00B425CA">
        <w:rPr>
          <w:rFonts w:ascii="Times New Roman" w:hAnsi="Times New Roman" w:cs="Times New Roman"/>
        </w:rPr>
        <w:t>theorists</w:t>
      </w:r>
      <w:r w:rsidR="00C0753A" w:rsidRPr="00B425CA">
        <w:rPr>
          <w:rFonts w:ascii="Times New Roman" w:hAnsi="Times New Roman" w:cs="Times New Roman"/>
        </w:rPr>
        <w:t xml:space="preserve"> admit facts</w:t>
      </w:r>
      <w:r w:rsidR="00A92BCA" w:rsidRPr="00B425CA">
        <w:rPr>
          <w:rFonts w:ascii="Times New Roman" w:hAnsi="Times New Roman" w:cs="Times New Roman"/>
        </w:rPr>
        <w:t xml:space="preserve"> about racial injustice</w:t>
      </w:r>
      <w:r w:rsidR="00C0753A" w:rsidRPr="00B425CA">
        <w:rPr>
          <w:rFonts w:ascii="Times New Roman" w:hAnsi="Times New Roman" w:cs="Times New Roman"/>
        </w:rPr>
        <w:t xml:space="preserve"> into the OP</w:t>
      </w:r>
      <w:r w:rsidR="00E72E9B" w:rsidRPr="00B425CA">
        <w:rPr>
          <w:rFonts w:ascii="Times New Roman" w:hAnsi="Times New Roman" w:cs="Times New Roman"/>
        </w:rPr>
        <w:t xml:space="preserve">. Namely, </w:t>
      </w:r>
      <w:r w:rsidR="008A4B88" w:rsidRPr="00B425CA">
        <w:rPr>
          <w:rFonts w:ascii="Times New Roman" w:hAnsi="Times New Roman" w:cs="Times New Roman"/>
        </w:rPr>
        <w:t>consideration of facts about racial injustice</w:t>
      </w:r>
      <w:r w:rsidR="00E72E9B" w:rsidRPr="00B425CA">
        <w:rPr>
          <w:rFonts w:ascii="Times New Roman" w:hAnsi="Times New Roman" w:cs="Times New Roman"/>
        </w:rPr>
        <w:t xml:space="preserve"> </w:t>
      </w:r>
      <w:r w:rsidR="004E453B" w:rsidRPr="00B425CA">
        <w:rPr>
          <w:rFonts w:ascii="Times New Roman" w:hAnsi="Times New Roman" w:cs="Times New Roman"/>
        </w:rPr>
        <w:t>illuminates</w:t>
      </w:r>
      <w:r w:rsidR="00E72E9B" w:rsidRPr="00B425CA">
        <w:rPr>
          <w:rFonts w:ascii="Times New Roman" w:hAnsi="Times New Roman" w:cs="Times New Roman"/>
        </w:rPr>
        <w:t xml:space="preserve"> </w:t>
      </w:r>
      <w:r w:rsidR="00D25EF7" w:rsidRPr="00B425CA">
        <w:rPr>
          <w:rFonts w:asciiTheme="majorBidi" w:hAnsiTheme="majorBidi" w:cstheme="majorBidi"/>
        </w:rPr>
        <w:t xml:space="preserve">the practical value of </w:t>
      </w:r>
      <w:r w:rsidR="00AD566A" w:rsidRPr="00B425CA">
        <w:rPr>
          <w:rFonts w:asciiTheme="majorBidi" w:hAnsiTheme="majorBidi" w:cstheme="majorBidi"/>
        </w:rPr>
        <w:t xml:space="preserve">the </w:t>
      </w:r>
      <w:r w:rsidR="00D25EF7" w:rsidRPr="00B425CA">
        <w:rPr>
          <w:rFonts w:asciiTheme="majorBidi" w:hAnsiTheme="majorBidi" w:cstheme="majorBidi"/>
        </w:rPr>
        <w:t>principles of justice as fairness to achieve</w:t>
      </w:r>
      <w:r w:rsidR="00E72E9B" w:rsidRPr="00B425CA">
        <w:rPr>
          <w:rFonts w:ascii="Times New Roman" w:hAnsi="Times New Roman" w:cs="Times New Roman"/>
        </w:rPr>
        <w:t xml:space="preserve"> </w:t>
      </w:r>
      <w:r w:rsidR="00A15EE0" w:rsidRPr="00B425CA">
        <w:rPr>
          <w:rFonts w:ascii="Times New Roman" w:hAnsi="Times New Roman" w:cs="Times New Roman"/>
        </w:rPr>
        <w:t xml:space="preserve">moral repair in </w:t>
      </w:r>
      <w:r w:rsidR="008A4B88" w:rsidRPr="00B425CA">
        <w:rPr>
          <w:rFonts w:ascii="Times New Roman" w:hAnsi="Times New Roman" w:cs="Times New Roman"/>
        </w:rPr>
        <w:t>the aftermath of</w:t>
      </w:r>
      <w:r w:rsidR="00A15EE0" w:rsidRPr="00B425CA">
        <w:rPr>
          <w:rFonts w:ascii="Times New Roman" w:hAnsi="Times New Roman" w:cs="Times New Roman"/>
        </w:rPr>
        <w:t xml:space="preserve"> collective wrongdoing</w:t>
      </w:r>
      <w:r w:rsidR="00E72E9B" w:rsidRPr="00B425CA">
        <w:rPr>
          <w:rFonts w:ascii="Times New Roman" w:hAnsi="Times New Roman" w:cs="Times New Roman"/>
        </w:rPr>
        <w:t xml:space="preserve"> </w:t>
      </w:r>
      <w:r w:rsidR="00A15EE0" w:rsidRPr="00B425CA">
        <w:rPr>
          <w:rFonts w:ascii="Times New Roman" w:hAnsi="Times New Roman" w:cs="Times New Roman"/>
        </w:rPr>
        <w:t>(Kelly</w:t>
      </w:r>
      <w:r w:rsidR="00632ADD" w:rsidRPr="00B425CA">
        <w:rPr>
          <w:rFonts w:ascii="Times New Roman" w:hAnsi="Times New Roman" w:cs="Times New Roman"/>
        </w:rPr>
        <w:t xml:space="preserve"> 2023</w:t>
      </w:r>
      <w:r w:rsidR="00A15EE0" w:rsidRPr="00B425CA">
        <w:rPr>
          <w:rFonts w:ascii="Times New Roman" w:hAnsi="Times New Roman" w:cs="Times New Roman"/>
        </w:rPr>
        <w:t>, 170-71)</w:t>
      </w:r>
      <w:r w:rsidR="00155D45" w:rsidRPr="00B425CA">
        <w:rPr>
          <w:rFonts w:ascii="Times New Roman" w:hAnsi="Times New Roman" w:cs="Times New Roman"/>
        </w:rPr>
        <w:t>.</w:t>
      </w:r>
      <w:r w:rsidR="00053EAB" w:rsidRPr="00B425CA">
        <w:rPr>
          <w:rFonts w:ascii="Times New Roman" w:hAnsi="Times New Roman" w:cs="Times New Roman"/>
        </w:rPr>
        <w:t xml:space="preserve"> </w:t>
      </w:r>
      <w:r w:rsidR="00D25EF7" w:rsidRPr="00B425CA">
        <w:rPr>
          <w:rFonts w:ascii="Times New Roman" w:hAnsi="Times New Roman" w:cs="Times New Roman"/>
        </w:rPr>
        <w:t>The</w:t>
      </w:r>
      <w:r w:rsidR="006F0C36" w:rsidRPr="00B425CA">
        <w:rPr>
          <w:rFonts w:ascii="Times New Roman" w:hAnsi="Times New Roman" w:cs="Times New Roman"/>
        </w:rPr>
        <w:t xml:space="preserve"> purpose of </w:t>
      </w:r>
      <w:r w:rsidR="00F301B3" w:rsidRPr="00B425CA">
        <w:rPr>
          <w:rFonts w:ascii="Times New Roman" w:hAnsi="Times New Roman" w:cs="Times New Roman"/>
        </w:rPr>
        <w:t>a public conception</w:t>
      </w:r>
      <w:r w:rsidR="006F0C36" w:rsidRPr="00B425CA">
        <w:rPr>
          <w:rFonts w:ascii="Times New Roman" w:hAnsi="Times New Roman" w:cs="Times New Roman"/>
        </w:rPr>
        <w:t xml:space="preserve"> of justice </w:t>
      </w:r>
      <w:r w:rsidR="00F301B3" w:rsidRPr="00B425CA">
        <w:rPr>
          <w:rFonts w:ascii="Times New Roman" w:hAnsi="Times New Roman" w:cs="Times New Roman"/>
        </w:rPr>
        <w:t>encompasses</w:t>
      </w:r>
      <w:r w:rsidR="00764B4A" w:rsidRPr="00B425CA">
        <w:rPr>
          <w:rFonts w:ascii="Times New Roman" w:hAnsi="Times New Roman" w:cs="Times New Roman"/>
        </w:rPr>
        <w:t xml:space="preserve"> </w:t>
      </w:r>
      <w:r w:rsidR="006F0C36" w:rsidRPr="00B425CA">
        <w:rPr>
          <w:rFonts w:ascii="Times New Roman" w:hAnsi="Times New Roman" w:cs="Times New Roman"/>
        </w:rPr>
        <w:t>a</w:t>
      </w:r>
      <w:r w:rsidR="00D25EF7" w:rsidRPr="00B425CA">
        <w:rPr>
          <w:rFonts w:ascii="Times New Roman" w:hAnsi="Times New Roman" w:cs="Times New Roman"/>
        </w:rPr>
        <w:t xml:space="preserve"> reformative </w:t>
      </w:r>
      <w:r w:rsidR="00764B4A" w:rsidRPr="00B425CA">
        <w:rPr>
          <w:rFonts w:ascii="Times New Roman" w:hAnsi="Times New Roman" w:cs="Times New Roman"/>
        </w:rPr>
        <w:t>function</w:t>
      </w:r>
      <w:r w:rsidR="0023524D" w:rsidRPr="00B425CA">
        <w:rPr>
          <w:rFonts w:ascii="Times New Roman" w:hAnsi="Times New Roman" w:cs="Times New Roman"/>
        </w:rPr>
        <w:t xml:space="preserve"> in</w:t>
      </w:r>
      <w:r w:rsidR="00764B4A" w:rsidRPr="00B425CA">
        <w:rPr>
          <w:rFonts w:ascii="Times New Roman" w:hAnsi="Times New Roman" w:cs="Times New Roman"/>
        </w:rPr>
        <w:t xml:space="preserve"> </w:t>
      </w:r>
      <w:r w:rsidR="00A340E7" w:rsidRPr="00B425CA">
        <w:rPr>
          <w:rFonts w:ascii="Times New Roman" w:hAnsi="Times New Roman" w:cs="Times New Roman"/>
        </w:rPr>
        <w:t>that</w:t>
      </w:r>
      <w:r w:rsidR="00D25EF7" w:rsidRPr="00B425CA">
        <w:rPr>
          <w:rFonts w:ascii="Times New Roman" w:hAnsi="Times New Roman" w:cs="Times New Roman"/>
        </w:rPr>
        <w:t xml:space="preserve"> the novel value—</w:t>
      </w:r>
      <w:r w:rsidR="0023524D" w:rsidRPr="00B425CA">
        <w:rPr>
          <w:rFonts w:ascii="Times New Roman" w:hAnsi="Times New Roman" w:cs="Times New Roman"/>
        </w:rPr>
        <w:t xml:space="preserve">or </w:t>
      </w:r>
      <w:r w:rsidR="00D25EF7" w:rsidRPr="00B425CA">
        <w:rPr>
          <w:rFonts w:ascii="Times New Roman" w:hAnsi="Times New Roman" w:cs="Times New Roman"/>
        </w:rPr>
        <w:t>“the good”—of justice</w:t>
      </w:r>
      <w:r w:rsidR="0023524D" w:rsidRPr="00B425CA">
        <w:rPr>
          <w:rFonts w:ascii="Times New Roman" w:hAnsi="Times New Roman" w:cs="Times New Roman"/>
        </w:rPr>
        <w:t xml:space="preserve"> </w:t>
      </w:r>
      <w:r w:rsidR="006A1036" w:rsidRPr="00B425CA">
        <w:rPr>
          <w:rFonts w:ascii="Times New Roman" w:hAnsi="Times New Roman" w:cs="Times New Roman"/>
        </w:rPr>
        <w:t>includes</w:t>
      </w:r>
      <w:r w:rsidR="004666EE" w:rsidRPr="00B425CA">
        <w:rPr>
          <w:rFonts w:ascii="Times New Roman" w:hAnsi="Times New Roman" w:cs="Times New Roman"/>
        </w:rPr>
        <w:t xml:space="preserve"> its capacity</w:t>
      </w:r>
      <w:r w:rsidR="00260F4C" w:rsidRPr="00B425CA">
        <w:rPr>
          <w:rFonts w:ascii="Times New Roman" w:hAnsi="Times New Roman" w:cs="Times New Roman"/>
        </w:rPr>
        <w:t xml:space="preserve"> to</w:t>
      </w:r>
      <w:r w:rsidR="00D3386F" w:rsidRPr="00B425CA">
        <w:rPr>
          <w:rFonts w:ascii="Times New Roman" w:hAnsi="Times New Roman" w:cs="Times New Roman"/>
        </w:rPr>
        <w:t xml:space="preserve"> “</w:t>
      </w:r>
      <w:r w:rsidR="00260F4C" w:rsidRPr="00B425CA">
        <w:rPr>
          <w:rFonts w:ascii="Times New Roman" w:hAnsi="Times New Roman" w:cs="Times New Roman"/>
        </w:rPr>
        <w:t>reconcil</w:t>
      </w:r>
      <w:r w:rsidR="008F56B1" w:rsidRPr="00B425CA">
        <w:rPr>
          <w:rFonts w:ascii="Times New Roman" w:hAnsi="Times New Roman" w:cs="Times New Roman"/>
        </w:rPr>
        <w:t>e</w:t>
      </w:r>
      <w:r w:rsidR="008479A7" w:rsidRPr="00B425CA">
        <w:rPr>
          <w:rFonts w:ascii="Times New Roman" w:hAnsi="Times New Roman" w:cs="Times New Roman"/>
        </w:rPr>
        <w:t xml:space="preserve"> […]</w:t>
      </w:r>
      <w:r w:rsidR="002A7C84" w:rsidRPr="00B425CA">
        <w:rPr>
          <w:rFonts w:ascii="Times New Roman" w:hAnsi="Times New Roman" w:cs="Times New Roman"/>
        </w:rPr>
        <w:t xml:space="preserve"> groups whose relationship has not been a relationship of reciprocity and mutual trust</w:t>
      </w:r>
      <w:r w:rsidR="00632ADD" w:rsidRPr="00B425CA">
        <w:rPr>
          <w:rFonts w:ascii="Times New Roman" w:hAnsi="Times New Roman" w:cs="Times New Roman"/>
        </w:rPr>
        <w:t>”</w:t>
      </w:r>
      <w:r w:rsidR="00632ADD" w:rsidRPr="00B425CA">
        <w:rPr>
          <w:rFonts w:ascii="Times New Roman" w:hAnsi="Times New Roman" w:cs="Times New Roman"/>
          <w:i/>
          <w:iCs/>
        </w:rPr>
        <w:t xml:space="preserve"> </w:t>
      </w:r>
      <w:r w:rsidR="00632ADD" w:rsidRPr="00B425CA">
        <w:rPr>
          <w:rFonts w:ascii="Times New Roman" w:hAnsi="Times New Roman" w:cs="Times New Roman"/>
        </w:rPr>
        <w:t>(Kelly 2023, 177)</w:t>
      </w:r>
      <w:r w:rsidR="00D25EF7" w:rsidRPr="00B425CA">
        <w:rPr>
          <w:rFonts w:ascii="Times New Roman" w:hAnsi="Times New Roman" w:cs="Times New Roman"/>
        </w:rPr>
        <w:t xml:space="preserve">. </w:t>
      </w:r>
      <w:r w:rsidR="008557A5" w:rsidRPr="00B425CA">
        <w:rPr>
          <w:rFonts w:ascii="Times New Roman" w:hAnsi="Times New Roman" w:cs="Times New Roman"/>
        </w:rPr>
        <w:t>Kelly</w:t>
      </w:r>
      <w:r w:rsidR="00A15EE0" w:rsidRPr="00B425CA">
        <w:rPr>
          <w:rFonts w:ascii="Times New Roman" w:hAnsi="Times New Roman" w:cs="Times New Roman"/>
        </w:rPr>
        <w:t xml:space="preserve"> thus</w:t>
      </w:r>
      <w:r w:rsidR="008557A5" w:rsidRPr="00B425CA">
        <w:rPr>
          <w:rFonts w:ascii="Times New Roman" w:hAnsi="Times New Roman" w:cs="Times New Roman"/>
        </w:rPr>
        <w:t xml:space="preserve"> challenges philosophers to reinterpret the purpose, if not the content, of the principles of justice as fairness</w:t>
      </w:r>
      <w:r w:rsidR="00924108" w:rsidRPr="00B425CA">
        <w:rPr>
          <w:rFonts w:ascii="Times New Roman" w:hAnsi="Times New Roman" w:cs="Times New Roman"/>
        </w:rPr>
        <w:t xml:space="preserve">. </w:t>
      </w:r>
      <w:r w:rsidR="00A04550" w:rsidRPr="00B425CA">
        <w:rPr>
          <w:rFonts w:ascii="Times New Roman" w:hAnsi="Times New Roman" w:cs="Times New Roman"/>
        </w:rPr>
        <w:t>T</w:t>
      </w:r>
      <w:r w:rsidR="00C731B5" w:rsidRPr="00B425CA">
        <w:rPr>
          <w:rFonts w:asciiTheme="majorBidi" w:hAnsiTheme="majorBidi" w:cstheme="majorBidi"/>
        </w:rPr>
        <w:t xml:space="preserve">his reformative </w:t>
      </w:r>
      <w:r w:rsidR="00480DD6" w:rsidRPr="00B425CA">
        <w:rPr>
          <w:rFonts w:asciiTheme="majorBidi" w:hAnsiTheme="majorBidi" w:cstheme="majorBidi"/>
        </w:rPr>
        <w:t>re</w:t>
      </w:r>
      <w:r w:rsidR="00C731B5" w:rsidRPr="00B425CA">
        <w:rPr>
          <w:rFonts w:asciiTheme="majorBidi" w:hAnsiTheme="majorBidi" w:cstheme="majorBidi"/>
        </w:rPr>
        <w:t xml:space="preserve">orientation </w:t>
      </w:r>
      <w:r w:rsidR="002872D8" w:rsidRPr="00B425CA">
        <w:rPr>
          <w:rFonts w:asciiTheme="majorBidi" w:hAnsiTheme="majorBidi" w:cstheme="majorBidi"/>
        </w:rPr>
        <w:t>should inform</w:t>
      </w:r>
      <w:r w:rsidR="00C731B5" w:rsidRPr="00B425CA">
        <w:rPr>
          <w:rFonts w:asciiTheme="majorBidi" w:hAnsiTheme="majorBidi" w:cstheme="majorBidi"/>
        </w:rPr>
        <w:t xml:space="preserve"> </w:t>
      </w:r>
      <w:r w:rsidR="00AE76A1" w:rsidRPr="00B425CA">
        <w:rPr>
          <w:rFonts w:asciiTheme="majorBidi" w:hAnsiTheme="majorBidi" w:cstheme="majorBidi"/>
        </w:rPr>
        <w:t xml:space="preserve">how philosophers interpret </w:t>
      </w:r>
      <w:r w:rsidR="00EB525C" w:rsidRPr="00B425CA">
        <w:rPr>
          <w:rFonts w:asciiTheme="majorBidi" w:hAnsiTheme="majorBidi" w:cstheme="majorBidi"/>
        </w:rPr>
        <w:t xml:space="preserve">the </w:t>
      </w:r>
      <w:r w:rsidR="00AE76A1" w:rsidRPr="00B425CA">
        <w:rPr>
          <w:rFonts w:asciiTheme="majorBidi" w:hAnsiTheme="majorBidi" w:cstheme="majorBidi"/>
        </w:rPr>
        <w:t>justification of the</w:t>
      </w:r>
      <w:r w:rsidR="002872D8" w:rsidRPr="00B425CA">
        <w:rPr>
          <w:rFonts w:asciiTheme="majorBidi" w:hAnsiTheme="majorBidi" w:cstheme="majorBidi"/>
        </w:rPr>
        <w:t xml:space="preserve"> </w:t>
      </w:r>
      <w:r w:rsidR="00EA0575" w:rsidRPr="00B425CA">
        <w:rPr>
          <w:rFonts w:asciiTheme="majorBidi" w:hAnsiTheme="majorBidi" w:cstheme="majorBidi"/>
        </w:rPr>
        <w:t>principles of justice</w:t>
      </w:r>
      <w:r w:rsidR="00A04550" w:rsidRPr="00B425CA">
        <w:rPr>
          <w:rFonts w:asciiTheme="majorBidi" w:hAnsiTheme="majorBidi" w:cstheme="majorBidi"/>
        </w:rPr>
        <w:t xml:space="preserve"> </w:t>
      </w:r>
      <w:r w:rsidR="00AE76A1" w:rsidRPr="00B425CA">
        <w:rPr>
          <w:rFonts w:asciiTheme="majorBidi" w:hAnsiTheme="majorBidi" w:cstheme="majorBidi"/>
        </w:rPr>
        <w:t>as fairness</w:t>
      </w:r>
      <w:r w:rsidR="00B64403" w:rsidRPr="00B425CA">
        <w:rPr>
          <w:rFonts w:asciiTheme="majorBidi" w:hAnsiTheme="majorBidi" w:cstheme="majorBidi"/>
        </w:rPr>
        <w:t>.</w:t>
      </w:r>
      <w:r w:rsidR="00DE05DD" w:rsidRPr="00B425CA">
        <w:rPr>
          <w:rStyle w:val="FootnoteReference"/>
          <w:rFonts w:asciiTheme="majorBidi" w:hAnsiTheme="majorBidi" w:cstheme="majorBidi"/>
          <w:color w:val="000000" w:themeColor="text1"/>
        </w:rPr>
        <w:footnoteReference w:id="7"/>
      </w:r>
      <w:r w:rsidR="00A04550" w:rsidRPr="00B425CA">
        <w:rPr>
          <w:rFonts w:asciiTheme="majorBidi" w:hAnsiTheme="majorBidi" w:cstheme="majorBidi"/>
        </w:rPr>
        <w:t xml:space="preserve"> For</w:t>
      </w:r>
      <w:r w:rsidR="002872D8" w:rsidRPr="00B425CA">
        <w:rPr>
          <w:rFonts w:asciiTheme="majorBidi" w:hAnsiTheme="majorBidi" w:cstheme="majorBidi"/>
        </w:rPr>
        <w:t xml:space="preserve"> </w:t>
      </w:r>
      <w:r w:rsidR="00A04550" w:rsidRPr="00B425CA">
        <w:rPr>
          <w:rFonts w:asciiTheme="majorBidi" w:hAnsiTheme="majorBidi" w:cstheme="majorBidi"/>
        </w:rPr>
        <w:t>t</w:t>
      </w:r>
      <w:r w:rsidR="002872D8" w:rsidRPr="00B425CA">
        <w:rPr>
          <w:rFonts w:asciiTheme="majorBidi" w:hAnsiTheme="majorBidi" w:cstheme="majorBidi"/>
        </w:rPr>
        <w:t xml:space="preserve">he </w:t>
      </w:r>
      <w:r w:rsidR="005842DE" w:rsidRPr="00B425CA">
        <w:rPr>
          <w:rFonts w:asciiTheme="majorBidi" w:hAnsiTheme="majorBidi" w:cstheme="majorBidi"/>
        </w:rPr>
        <w:t>best</w:t>
      </w:r>
      <w:r w:rsidR="00A04550" w:rsidRPr="00B425CA">
        <w:rPr>
          <w:rFonts w:asciiTheme="majorBidi" w:hAnsiTheme="majorBidi" w:cstheme="majorBidi"/>
        </w:rPr>
        <w:t xml:space="preserve"> overall</w:t>
      </w:r>
      <w:r w:rsidR="005842DE" w:rsidRPr="00B425CA">
        <w:rPr>
          <w:rFonts w:asciiTheme="majorBidi" w:hAnsiTheme="majorBidi" w:cstheme="majorBidi"/>
        </w:rPr>
        <w:t xml:space="preserve"> conception of justice is one whose principles can</w:t>
      </w:r>
      <w:r w:rsidR="00EB525C" w:rsidRPr="00B425CA">
        <w:rPr>
          <w:rFonts w:asciiTheme="majorBidi" w:hAnsiTheme="majorBidi" w:cstheme="majorBidi"/>
        </w:rPr>
        <w:t xml:space="preserve"> </w:t>
      </w:r>
      <w:r w:rsidR="005842DE" w:rsidRPr="00B425CA">
        <w:rPr>
          <w:rFonts w:asciiTheme="majorBidi" w:hAnsiTheme="majorBidi" w:cstheme="majorBidi"/>
        </w:rPr>
        <w:t>reconcile groups in the aftermath of historical injustice.</w:t>
      </w:r>
    </w:p>
    <w:p w14:paraId="01BE8176" w14:textId="457D2B4E" w:rsidR="0087541C" w:rsidRPr="00B425CA" w:rsidRDefault="00A37892" w:rsidP="0087541C">
      <w:pPr>
        <w:spacing w:line="480" w:lineRule="auto"/>
        <w:ind w:firstLine="720"/>
        <w:jc w:val="both"/>
        <w:rPr>
          <w:rFonts w:asciiTheme="majorBidi" w:hAnsiTheme="majorBidi" w:cstheme="majorBidi"/>
        </w:rPr>
      </w:pPr>
      <w:r w:rsidRPr="00B425CA">
        <w:rPr>
          <w:rFonts w:asciiTheme="majorBidi" w:hAnsiTheme="majorBidi" w:cstheme="majorBidi"/>
        </w:rPr>
        <w:t xml:space="preserve">Kelly’s proposal is creative and ingenious. Unfortunately, it also unravels Rawls’s </w:t>
      </w:r>
      <w:r w:rsidR="00526394" w:rsidRPr="00B425CA">
        <w:rPr>
          <w:rFonts w:asciiTheme="majorBidi" w:hAnsiTheme="majorBidi" w:cstheme="majorBidi"/>
        </w:rPr>
        <w:t>defense of</w:t>
      </w:r>
      <w:r w:rsidRPr="00B425CA">
        <w:rPr>
          <w:rFonts w:asciiTheme="majorBidi" w:hAnsiTheme="majorBidi" w:cstheme="majorBidi"/>
        </w:rPr>
        <w:t xml:space="preserve"> the OP </w:t>
      </w:r>
      <w:r w:rsidR="00526394" w:rsidRPr="00B425CA">
        <w:rPr>
          <w:rFonts w:asciiTheme="majorBidi" w:hAnsiTheme="majorBidi" w:cstheme="majorBidi"/>
        </w:rPr>
        <w:t xml:space="preserve">to </w:t>
      </w:r>
      <w:r w:rsidRPr="00B425CA">
        <w:rPr>
          <w:rFonts w:asciiTheme="majorBidi" w:hAnsiTheme="majorBidi" w:cstheme="majorBidi"/>
        </w:rPr>
        <w:t>adduce</w:t>
      </w:r>
      <w:r w:rsidR="00526394" w:rsidRPr="00B425CA">
        <w:rPr>
          <w:rFonts w:asciiTheme="majorBidi" w:hAnsiTheme="majorBidi" w:cstheme="majorBidi"/>
        </w:rPr>
        <w:t xml:space="preserve"> </w:t>
      </w:r>
      <w:r w:rsidRPr="00B425CA">
        <w:rPr>
          <w:rFonts w:asciiTheme="majorBidi" w:hAnsiTheme="majorBidi" w:cstheme="majorBidi"/>
        </w:rPr>
        <w:t xml:space="preserve">justification for justice as fairness. </w:t>
      </w:r>
      <w:r w:rsidR="004E0B10" w:rsidRPr="00B425CA">
        <w:rPr>
          <w:rFonts w:asciiTheme="majorBidi" w:hAnsiTheme="majorBidi" w:cstheme="majorBidi"/>
        </w:rPr>
        <w:t xml:space="preserve">Recall </w:t>
      </w:r>
      <w:r w:rsidR="00413023" w:rsidRPr="00B425CA">
        <w:rPr>
          <w:rFonts w:asciiTheme="majorBidi" w:hAnsiTheme="majorBidi" w:cstheme="majorBidi"/>
        </w:rPr>
        <w:t xml:space="preserve">that </w:t>
      </w:r>
      <w:r w:rsidR="0041594D" w:rsidRPr="00B425CA">
        <w:rPr>
          <w:rFonts w:asciiTheme="majorBidi" w:hAnsiTheme="majorBidi" w:cstheme="majorBidi"/>
        </w:rPr>
        <w:t>t</w:t>
      </w:r>
      <w:r w:rsidR="00F03755" w:rsidRPr="00B425CA">
        <w:rPr>
          <w:rFonts w:asciiTheme="majorBidi" w:hAnsiTheme="majorBidi" w:cstheme="majorBidi"/>
        </w:rPr>
        <w:t>he idea of the circumstances of justice has a</w:t>
      </w:r>
      <w:r w:rsidR="00B37152" w:rsidRPr="00B425CA">
        <w:rPr>
          <w:rFonts w:asciiTheme="majorBidi" w:hAnsiTheme="majorBidi" w:cstheme="majorBidi"/>
        </w:rPr>
        <w:t xml:space="preserve"> </w:t>
      </w:r>
      <w:r w:rsidR="00F03755" w:rsidRPr="00B425CA">
        <w:rPr>
          <w:rFonts w:asciiTheme="majorBidi" w:hAnsiTheme="majorBidi" w:cstheme="majorBidi"/>
        </w:rPr>
        <w:t xml:space="preserve">specific role in </w:t>
      </w:r>
      <w:r w:rsidR="00413023" w:rsidRPr="00B425CA">
        <w:rPr>
          <w:rFonts w:asciiTheme="majorBidi" w:hAnsiTheme="majorBidi" w:cstheme="majorBidi"/>
        </w:rPr>
        <w:t>Rawls’s conception of a well-ordered society</w:t>
      </w:r>
      <w:r w:rsidR="00F03755" w:rsidRPr="00B425CA">
        <w:rPr>
          <w:rFonts w:asciiTheme="majorBidi" w:hAnsiTheme="majorBidi" w:cstheme="majorBidi"/>
        </w:rPr>
        <w:t>.</w:t>
      </w:r>
      <w:r w:rsidR="00413023" w:rsidRPr="00B425CA">
        <w:rPr>
          <w:rFonts w:asciiTheme="majorBidi" w:hAnsiTheme="majorBidi" w:cstheme="majorBidi"/>
        </w:rPr>
        <w:t xml:space="preserve"> </w:t>
      </w:r>
      <w:r w:rsidR="008E52C3" w:rsidRPr="00B425CA">
        <w:rPr>
          <w:rFonts w:asciiTheme="majorBidi" w:hAnsiTheme="majorBidi" w:cstheme="majorBidi"/>
        </w:rPr>
        <w:t>It</w:t>
      </w:r>
      <w:r w:rsidR="00F03755" w:rsidRPr="00B425CA">
        <w:rPr>
          <w:rFonts w:asciiTheme="majorBidi" w:hAnsiTheme="majorBidi" w:cstheme="majorBidi"/>
        </w:rPr>
        <w:t xml:space="preserve"> </w:t>
      </w:r>
      <w:r w:rsidR="00413023" w:rsidRPr="00B425CA">
        <w:rPr>
          <w:rFonts w:asciiTheme="majorBidi" w:hAnsiTheme="majorBidi" w:cstheme="majorBidi"/>
        </w:rPr>
        <w:t>captures</w:t>
      </w:r>
      <w:r w:rsidR="00F03755" w:rsidRPr="00B425CA">
        <w:rPr>
          <w:rFonts w:asciiTheme="majorBidi" w:hAnsiTheme="majorBidi" w:cstheme="majorBidi"/>
        </w:rPr>
        <w:t xml:space="preserve"> the </w:t>
      </w:r>
      <w:r w:rsidR="00E71244" w:rsidRPr="00B425CA">
        <w:rPr>
          <w:rFonts w:asciiTheme="majorBidi" w:hAnsiTheme="majorBidi" w:cstheme="majorBidi"/>
        </w:rPr>
        <w:t xml:space="preserve">inescapable </w:t>
      </w:r>
      <w:r w:rsidR="00754904" w:rsidRPr="00B425CA">
        <w:rPr>
          <w:rFonts w:asciiTheme="majorBidi" w:hAnsiTheme="majorBidi" w:cstheme="majorBidi"/>
        </w:rPr>
        <w:t xml:space="preserve">objective and subjective conditions </w:t>
      </w:r>
      <w:r w:rsidR="00E71244" w:rsidRPr="00B425CA">
        <w:rPr>
          <w:rFonts w:asciiTheme="majorBidi" w:hAnsiTheme="majorBidi" w:cstheme="majorBidi"/>
        </w:rPr>
        <w:t>of human cooperation in a definite geographical region</w:t>
      </w:r>
      <w:r w:rsidR="005E2774" w:rsidRPr="00B425CA">
        <w:rPr>
          <w:rFonts w:asciiTheme="majorBidi" w:hAnsiTheme="majorBidi" w:cstheme="majorBidi"/>
        </w:rPr>
        <w:t xml:space="preserve"> with the aim of supporting</w:t>
      </w:r>
      <w:r w:rsidR="00BD688A" w:rsidRPr="00B425CA">
        <w:rPr>
          <w:rFonts w:asciiTheme="majorBidi" w:hAnsiTheme="majorBidi" w:cstheme="majorBidi"/>
        </w:rPr>
        <w:t xml:space="preserve"> representatives’</w:t>
      </w:r>
      <w:r w:rsidR="005E2774" w:rsidRPr="00B425CA">
        <w:rPr>
          <w:rFonts w:asciiTheme="majorBidi" w:hAnsiTheme="majorBidi" w:cstheme="majorBidi"/>
        </w:rPr>
        <w:t xml:space="preserve"> </w:t>
      </w:r>
      <w:r w:rsidR="00BD688A" w:rsidRPr="00B425CA">
        <w:rPr>
          <w:rFonts w:asciiTheme="majorBidi" w:hAnsiTheme="majorBidi" w:cstheme="majorBidi"/>
        </w:rPr>
        <w:t xml:space="preserve">selection of </w:t>
      </w:r>
      <w:r w:rsidR="00755294" w:rsidRPr="00B425CA">
        <w:rPr>
          <w:rFonts w:asciiTheme="majorBidi" w:hAnsiTheme="majorBidi" w:cstheme="majorBidi"/>
        </w:rPr>
        <w:t>a suitable</w:t>
      </w:r>
      <w:r w:rsidR="00BD688A" w:rsidRPr="00B425CA">
        <w:rPr>
          <w:rFonts w:asciiTheme="majorBidi" w:hAnsiTheme="majorBidi" w:cstheme="majorBidi"/>
        </w:rPr>
        <w:t xml:space="preserve"> conception of justice</w:t>
      </w:r>
      <w:r w:rsidR="00422A05" w:rsidRPr="00B425CA">
        <w:rPr>
          <w:rFonts w:asciiTheme="majorBidi" w:hAnsiTheme="majorBidi" w:cstheme="majorBidi"/>
        </w:rPr>
        <w:t xml:space="preserve"> </w:t>
      </w:r>
      <w:r w:rsidR="00467A51" w:rsidRPr="00B425CA">
        <w:rPr>
          <w:rFonts w:asciiTheme="majorBidi" w:hAnsiTheme="majorBidi" w:cstheme="majorBidi"/>
        </w:rPr>
        <w:t>for</w:t>
      </w:r>
      <w:r w:rsidR="00CE241B" w:rsidRPr="00B425CA">
        <w:rPr>
          <w:rFonts w:asciiTheme="majorBidi" w:hAnsiTheme="majorBidi" w:cstheme="majorBidi"/>
        </w:rPr>
        <w:t xml:space="preserve"> a democratic society of</w:t>
      </w:r>
      <w:r w:rsidR="00422A05" w:rsidRPr="00B425CA">
        <w:rPr>
          <w:rFonts w:asciiTheme="majorBidi" w:hAnsiTheme="majorBidi" w:cstheme="majorBidi"/>
        </w:rPr>
        <w:t xml:space="preserve"> free and equal civic fellows</w:t>
      </w:r>
      <w:r w:rsidR="00E71244" w:rsidRPr="00B425CA">
        <w:rPr>
          <w:rFonts w:asciiTheme="majorBidi" w:hAnsiTheme="majorBidi" w:cstheme="majorBidi"/>
        </w:rPr>
        <w:t xml:space="preserve">. </w:t>
      </w:r>
      <w:r w:rsidR="007B2A64" w:rsidRPr="00B425CA">
        <w:rPr>
          <w:rFonts w:asciiTheme="majorBidi" w:hAnsiTheme="majorBidi" w:cstheme="majorBidi"/>
        </w:rPr>
        <w:t>R</w:t>
      </w:r>
      <w:r w:rsidR="00B422DA" w:rsidRPr="00B425CA">
        <w:rPr>
          <w:rFonts w:asciiTheme="majorBidi" w:hAnsiTheme="majorBidi" w:cstheme="majorBidi"/>
        </w:rPr>
        <w:t xml:space="preserve">epresentatives </w:t>
      </w:r>
      <w:r w:rsidR="00CA325C" w:rsidRPr="00B425CA">
        <w:rPr>
          <w:rFonts w:asciiTheme="majorBidi" w:hAnsiTheme="majorBidi" w:cstheme="majorBidi"/>
        </w:rPr>
        <w:t xml:space="preserve">in the OP </w:t>
      </w:r>
      <w:r w:rsidR="00B422DA" w:rsidRPr="00B425CA">
        <w:rPr>
          <w:rFonts w:asciiTheme="majorBidi" w:hAnsiTheme="majorBidi" w:cstheme="majorBidi"/>
        </w:rPr>
        <w:t xml:space="preserve">are not supposed to reason in the light </w:t>
      </w:r>
      <w:r w:rsidR="00E71244" w:rsidRPr="00B425CA">
        <w:rPr>
          <w:rFonts w:asciiTheme="majorBidi" w:hAnsiTheme="majorBidi" w:cstheme="majorBidi"/>
        </w:rPr>
        <w:t xml:space="preserve">of </w:t>
      </w:r>
      <w:r w:rsidR="0072036A" w:rsidRPr="00B425CA">
        <w:rPr>
          <w:rFonts w:asciiTheme="majorBidi" w:hAnsiTheme="majorBidi" w:cstheme="majorBidi"/>
        </w:rPr>
        <w:t>facts about</w:t>
      </w:r>
      <w:r w:rsidR="0052385D" w:rsidRPr="00B425CA">
        <w:rPr>
          <w:rFonts w:asciiTheme="majorBidi" w:hAnsiTheme="majorBidi" w:cstheme="majorBidi"/>
        </w:rPr>
        <w:t xml:space="preserve"> </w:t>
      </w:r>
      <w:r w:rsidR="009D3AFA" w:rsidRPr="00B425CA">
        <w:rPr>
          <w:rFonts w:asciiTheme="majorBidi" w:hAnsiTheme="majorBidi" w:cstheme="majorBidi"/>
        </w:rPr>
        <w:t>any given</w:t>
      </w:r>
      <w:r w:rsidR="0052385D" w:rsidRPr="00B425CA">
        <w:rPr>
          <w:rFonts w:asciiTheme="majorBidi" w:hAnsiTheme="majorBidi" w:cstheme="majorBidi"/>
        </w:rPr>
        <w:t xml:space="preserve"> world</w:t>
      </w:r>
      <w:r w:rsidR="00E71244" w:rsidRPr="00B425CA">
        <w:rPr>
          <w:rFonts w:asciiTheme="majorBidi" w:hAnsiTheme="majorBidi" w:cstheme="majorBidi"/>
        </w:rPr>
        <w:t xml:space="preserve">. </w:t>
      </w:r>
      <w:r w:rsidR="00732382" w:rsidRPr="00B425CA">
        <w:rPr>
          <w:rFonts w:asciiTheme="majorBidi" w:hAnsiTheme="majorBidi" w:cstheme="majorBidi"/>
        </w:rPr>
        <w:t xml:space="preserve">Rather, </w:t>
      </w:r>
      <w:r w:rsidR="0072036A" w:rsidRPr="00B425CA">
        <w:rPr>
          <w:rFonts w:asciiTheme="majorBidi" w:hAnsiTheme="majorBidi" w:cstheme="majorBidi"/>
        </w:rPr>
        <w:t>t</w:t>
      </w:r>
      <w:r w:rsidR="006E647C" w:rsidRPr="00B425CA">
        <w:rPr>
          <w:rFonts w:asciiTheme="majorBidi" w:hAnsiTheme="majorBidi" w:cstheme="majorBidi"/>
        </w:rPr>
        <w:t>he</w:t>
      </w:r>
      <w:r w:rsidR="00DC267F" w:rsidRPr="00B425CA">
        <w:rPr>
          <w:rFonts w:asciiTheme="majorBidi" w:hAnsiTheme="majorBidi" w:cstheme="majorBidi"/>
        </w:rPr>
        <w:t xml:space="preserve"> </w:t>
      </w:r>
      <w:r w:rsidR="006E647C" w:rsidRPr="00B425CA">
        <w:rPr>
          <w:rFonts w:asciiTheme="majorBidi" w:hAnsiTheme="majorBidi" w:cstheme="majorBidi"/>
        </w:rPr>
        <w:t>idea of the circumstance</w:t>
      </w:r>
      <w:r w:rsidR="00E500B0" w:rsidRPr="00B425CA">
        <w:rPr>
          <w:rFonts w:asciiTheme="majorBidi" w:hAnsiTheme="majorBidi" w:cstheme="majorBidi"/>
        </w:rPr>
        <w:t>s</w:t>
      </w:r>
      <w:r w:rsidR="006E647C" w:rsidRPr="00B425CA">
        <w:rPr>
          <w:rFonts w:asciiTheme="majorBidi" w:hAnsiTheme="majorBidi" w:cstheme="majorBidi"/>
        </w:rPr>
        <w:t xml:space="preserve"> of justice</w:t>
      </w:r>
      <w:r w:rsidR="004F4C4F" w:rsidRPr="00B425CA">
        <w:rPr>
          <w:rFonts w:asciiTheme="majorBidi" w:hAnsiTheme="majorBidi" w:cstheme="majorBidi"/>
        </w:rPr>
        <w:t xml:space="preserve"> </w:t>
      </w:r>
      <w:r w:rsidR="006E647C" w:rsidRPr="00B425CA">
        <w:rPr>
          <w:rFonts w:asciiTheme="majorBidi" w:hAnsiTheme="majorBidi" w:cstheme="majorBidi"/>
        </w:rPr>
        <w:t>serve</w:t>
      </w:r>
      <w:r w:rsidR="007677E9" w:rsidRPr="00B425CA">
        <w:rPr>
          <w:rFonts w:asciiTheme="majorBidi" w:hAnsiTheme="majorBidi" w:cstheme="majorBidi"/>
        </w:rPr>
        <w:t>s</w:t>
      </w:r>
      <w:r w:rsidR="006E647C" w:rsidRPr="00B425CA">
        <w:rPr>
          <w:rFonts w:asciiTheme="majorBidi" w:hAnsiTheme="majorBidi" w:cstheme="majorBidi"/>
        </w:rPr>
        <w:t xml:space="preserve"> </w:t>
      </w:r>
      <w:r w:rsidR="005753EF" w:rsidRPr="00B425CA">
        <w:rPr>
          <w:rFonts w:asciiTheme="majorBidi" w:hAnsiTheme="majorBidi" w:cstheme="majorBidi"/>
        </w:rPr>
        <w:t>the</w:t>
      </w:r>
      <w:r w:rsidR="004C21C6" w:rsidRPr="00B425CA">
        <w:rPr>
          <w:rFonts w:asciiTheme="majorBidi" w:hAnsiTheme="majorBidi" w:cstheme="majorBidi"/>
        </w:rPr>
        <w:t xml:space="preserve"> important normative function</w:t>
      </w:r>
      <w:r w:rsidR="005753EF" w:rsidRPr="00B425CA">
        <w:rPr>
          <w:rFonts w:asciiTheme="majorBidi" w:hAnsiTheme="majorBidi" w:cstheme="majorBidi"/>
        </w:rPr>
        <w:t xml:space="preserve"> of </w:t>
      </w:r>
      <w:r w:rsidR="00C07F23" w:rsidRPr="00B425CA">
        <w:rPr>
          <w:rFonts w:asciiTheme="majorBidi" w:hAnsiTheme="majorBidi" w:cstheme="majorBidi"/>
        </w:rPr>
        <w:t>situating</w:t>
      </w:r>
      <w:r w:rsidR="005753EF" w:rsidRPr="00B425CA">
        <w:rPr>
          <w:rFonts w:asciiTheme="majorBidi" w:hAnsiTheme="majorBidi" w:cstheme="majorBidi"/>
        </w:rPr>
        <w:t xml:space="preserve"> </w:t>
      </w:r>
      <w:r w:rsidR="00EE7267" w:rsidRPr="00B425CA">
        <w:rPr>
          <w:rFonts w:asciiTheme="majorBidi" w:hAnsiTheme="majorBidi" w:cstheme="majorBidi"/>
        </w:rPr>
        <w:t xml:space="preserve">hypothetical </w:t>
      </w:r>
      <w:r w:rsidR="006F190D" w:rsidRPr="00B425CA">
        <w:rPr>
          <w:rFonts w:asciiTheme="majorBidi" w:hAnsiTheme="majorBidi" w:cstheme="majorBidi"/>
        </w:rPr>
        <w:t>representatives</w:t>
      </w:r>
      <w:r w:rsidR="005753EF" w:rsidRPr="00B425CA">
        <w:rPr>
          <w:rFonts w:asciiTheme="majorBidi" w:hAnsiTheme="majorBidi" w:cstheme="majorBidi"/>
        </w:rPr>
        <w:t xml:space="preserve"> in a symmetrical relation </w:t>
      </w:r>
      <w:r w:rsidR="00755294" w:rsidRPr="00B425CA">
        <w:rPr>
          <w:rFonts w:asciiTheme="majorBidi" w:hAnsiTheme="majorBidi" w:cstheme="majorBidi"/>
        </w:rPr>
        <w:t>in the OP</w:t>
      </w:r>
      <w:r w:rsidR="004F4C4F" w:rsidRPr="00B425CA">
        <w:rPr>
          <w:rFonts w:asciiTheme="majorBidi" w:hAnsiTheme="majorBidi" w:cstheme="majorBidi"/>
        </w:rPr>
        <w:t>.</w:t>
      </w:r>
      <w:r w:rsidR="001D7CDE" w:rsidRPr="00B425CA">
        <w:rPr>
          <w:rFonts w:asciiTheme="majorBidi" w:hAnsiTheme="majorBidi" w:cstheme="majorBidi"/>
        </w:rPr>
        <w:t xml:space="preserve"> In conjunction with ignorance about </w:t>
      </w:r>
      <w:r w:rsidR="006765BD" w:rsidRPr="00B425CA">
        <w:rPr>
          <w:rFonts w:asciiTheme="majorBidi" w:hAnsiTheme="majorBidi" w:cstheme="majorBidi"/>
        </w:rPr>
        <w:t xml:space="preserve">historically </w:t>
      </w:r>
      <w:r w:rsidR="001D7CDE" w:rsidRPr="00B425CA">
        <w:rPr>
          <w:rFonts w:asciiTheme="majorBidi" w:hAnsiTheme="majorBidi" w:cstheme="majorBidi"/>
        </w:rPr>
        <w:t xml:space="preserve">contingent facts, the OP is designed to elicit a sense of justice that works to eliminate the influence of bias and self-interest on deliberation. </w:t>
      </w:r>
      <w:r w:rsidR="00B775C0" w:rsidRPr="00B425CA">
        <w:rPr>
          <w:rFonts w:asciiTheme="majorBidi" w:hAnsiTheme="majorBidi" w:cstheme="majorBidi"/>
        </w:rPr>
        <w:t>Representatives</w:t>
      </w:r>
      <w:r w:rsidR="0072036A" w:rsidRPr="00B425CA">
        <w:rPr>
          <w:rFonts w:asciiTheme="majorBidi" w:hAnsiTheme="majorBidi" w:cstheme="majorBidi"/>
        </w:rPr>
        <w:t xml:space="preserve"> must select the principles of justice in an initial choice situation that models the </w:t>
      </w:r>
      <w:r w:rsidR="0072036A" w:rsidRPr="00B425CA">
        <w:rPr>
          <w:rFonts w:asciiTheme="majorBidi" w:hAnsiTheme="majorBidi" w:cstheme="majorBidi"/>
          <w:i/>
          <w:iCs/>
        </w:rPr>
        <w:t>equality</w:t>
      </w:r>
      <w:r w:rsidR="0072036A" w:rsidRPr="00B425CA">
        <w:rPr>
          <w:rFonts w:asciiTheme="majorBidi" w:hAnsiTheme="majorBidi" w:cstheme="majorBidi"/>
        </w:rPr>
        <w:t xml:space="preserve"> of moral persons. </w:t>
      </w:r>
      <w:r w:rsidR="003060C8" w:rsidRPr="00B425CA">
        <w:rPr>
          <w:rFonts w:asciiTheme="majorBidi" w:hAnsiTheme="majorBidi" w:cstheme="majorBidi"/>
        </w:rPr>
        <w:t xml:space="preserve">Persons’ </w:t>
      </w:r>
      <w:r w:rsidR="00352AD7" w:rsidRPr="00B425CA">
        <w:rPr>
          <w:rFonts w:asciiTheme="majorBidi" w:hAnsiTheme="majorBidi" w:cstheme="majorBidi"/>
        </w:rPr>
        <w:t>moral powers</w:t>
      </w:r>
      <w:r w:rsidR="003060C8" w:rsidRPr="00B425CA">
        <w:rPr>
          <w:rFonts w:asciiTheme="majorBidi" w:hAnsiTheme="majorBidi" w:cstheme="majorBidi"/>
        </w:rPr>
        <w:t xml:space="preserve"> are </w:t>
      </w:r>
      <w:r w:rsidR="00746DBD" w:rsidRPr="00B425CA">
        <w:rPr>
          <w:rFonts w:asciiTheme="majorBidi" w:hAnsiTheme="majorBidi" w:cstheme="majorBidi"/>
        </w:rPr>
        <w:t>“</w:t>
      </w:r>
      <w:r w:rsidR="00431A61" w:rsidRPr="00B425CA">
        <w:rPr>
          <w:rFonts w:asciiTheme="majorBidi" w:hAnsiTheme="majorBidi" w:cstheme="majorBidi"/>
        </w:rPr>
        <w:t>the</w:t>
      </w:r>
      <w:r w:rsidR="00352AD7" w:rsidRPr="00B425CA">
        <w:rPr>
          <w:rFonts w:asciiTheme="majorBidi" w:hAnsiTheme="majorBidi" w:cstheme="majorBidi"/>
          <w:i/>
          <w:iCs/>
        </w:rPr>
        <w:t xml:space="preserve"> basis of equality, </w:t>
      </w:r>
      <w:r w:rsidR="00352AD7" w:rsidRPr="00B425CA">
        <w:rPr>
          <w:rFonts w:asciiTheme="majorBidi" w:hAnsiTheme="majorBidi" w:cstheme="majorBidi"/>
        </w:rPr>
        <w:t xml:space="preserve">the </w:t>
      </w:r>
      <w:r w:rsidR="00352AD7" w:rsidRPr="00B425CA">
        <w:rPr>
          <w:rFonts w:asciiTheme="majorBidi" w:hAnsiTheme="majorBidi" w:cstheme="majorBidi"/>
        </w:rPr>
        <w:lastRenderedPageBreak/>
        <w:t>features of human beings in virtue of which they are to be treated in accordance with the principles of justice” (</w:t>
      </w:r>
      <w:r w:rsidR="005F7101" w:rsidRPr="00B425CA">
        <w:rPr>
          <w:rFonts w:asciiTheme="majorBidi" w:hAnsiTheme="majorBidi" w:cstheme="majorBidi"/>
        </w:rPr>
        <w:t xml:space="preserve">Rawls </w:t>
      </w:r>
      <w:r w:rsidR="00352AD7" w:rsidRPr="00B425CA">
        <w:rPr>
          <w:rFonts w:asciiTheme="majorBidi" w:hAnsiTheme="majorBidi" w:cstheme="majorBidi"/>
        </w:rPr>
        <w:t>1999, 441</w:t>
      </w:r>
      <w:r w:rsidR="001C3DF3" w:rsidRPr="00B425CA">
        <w:rPr>
          <w:rFonts w:asciiTheme="majorBidi" w:hAnsiTheme="majorBidi" w:cstheme="majorBidi"/>
        </w:rPr>
        <w:t xml:space="preserve">; Freeman </w:t>
      </w:r>
      <w:r w:rsidR="005F7101" w:rsidRPr="00B425CA">
        <w:rPr>
          <w:rFonts w:asciiTheme="majorBidi" w:hAnsiTheme="majorBidi" w:cstheme="majorBidi"/>
        </w:rPr>
        <w:t xml:space="preserve">2007, </w:t>
      </w:r>
      <w:r w:rsidR="001C3DF3" w:rsidRPr="00B425CA">
        <w:rPr>
          <w:rFonts w:asciiTheme="majorBidi" w:hAnsiTheme="majorBidi" w:cstheme="majorBidi"/>
        </w:rPr>
        <w:t>159</w:t>
      </w:r>
      <w:r w:rsidR="00352AD7" w:rsidRPr="00B425CA">
        <w:rPr>
          <w:rFonts w:asciiTheme="majorBidi" w:hAnsiTheme="majorBidi" w:cstheme="majorBidi"/>
        </w:rPr>
        <w:t>).</w:t>
      </w:r>
      <w:r w:rsidR="00F64219" w:rsidRPr="00B425CA">
        <w:rPr>
          <w:rFonts w:asciiTheme="majorBidi" w:hAnsiTheme="majorBidi" w:cstheme="majorBidi"/>
        </w:rPr>
        <w:t xml:space="preserve"> Hypothetical representatives </w:t>
      </w:r>
      <w:r w:rsidR="00A85A7C" w:rsidRPr="00B425CA">
        <w:rPr>
          <w:rFonts w:asciiTheme="majorBidi" w:hAnsiTheme="majorBidi" w:cstheme="majorBidi"/>
        </w:rPr>
        <w:t xml:space="preserve">adopt these epistemic constraints in connection to </w:t>
      </w:r>
      <w:r w:rsidR="002E537D" w:rsidRPr="00B425CA">
        <w:rPr>
          <w:rFonts w:asciiTheme="majorBidi" w:hAnsiTheme="majorBidi" w:cstheme="majorBidi"/>
        </w:rPr>
        <w:t>a</w:t>
      </w:r>
      <w:r w:rsidR="00A85A7C" w:rsidRPr="00B425CA">
        <w:rPr>
          <w:rFonts w:asciiTheme="majorBidi" w:hAnsiTheme="majorBidi" w:cstheme="majorBidi"/>
        </w:rPr>
        <w:t xml:space="preserve"> conception of </w:t>
      </w:r>
      <w:r w:rsidR="002E537D" w:rsidRPr="00B425CA">
        <w:rPr>
          <w:rFonts w:asciiTheme="majorBidi" w:hAnsiTheme="majorBidi" w:cstheme="majorBidi"/>
        </w:rPr>
        <w:t xml:space="preserve">citizenship that assumes that </w:t>
      </w:r>
      <w:r w:rsidR="00A85A7C" w:rsidRPr="00B425CA">
        <w:rPr>
          <w:rFonts w:asciiTheme="majorBidi" w:hAnsiTheme="majorBidi" w:cstheme="majorBidi"/>
        </w:rPr>
        <w:t>persons</w:t>
      </w:r>
      <w:r w:rsidR="002E537D" w:rsidRPr="00B425CA">
        <w:rPr>
          <w:rFonts w:asciiTheme="majorBidi" w:hAnsiTheme="majorBidi" w:cstheme="majorBidi"/>
        </w:rPr>
        <w:t xml:space="preserve"> </w:t>
      </w:r>
      <w:r w:rsidR="00A85A7C" w:rsidRPr="00B425CA">
        <w:rPr>
          <w:rFonts w:asciiTheme="majorBidi" w:hAnsiTheme="majorBidi" w:cstheme="majorBidi"/>
        </w:rPr>
        <w:t>possessing two moral powers, that of being reasonable and rational</w:t>
      </w:r>
      <w:r w:rsidR="00AE0564" w:rsidRPr="00B425CA">
        <w:rPr>
          <w:rFonts w:asciiTheme="majorBidi" w:hAnsiTheme="majorBidi" w:cstheme="majorBidi"/>
        </w:rPr>
        <w:t>, which any viable theory of justice must honor</w:t>
      </w:r>
      <w:r w:rsidR="00A85A7C" w:rsidRPr="00B425CA">
        <w:rPr>
          <w:rFonts w:asciiTheme="majorBidi" w:hAnsiTheme="majorBidi" w:cstheme="majorBidi"/>
        </w:rPr>
        <w:t xml:space="preserve">. </w:t>
      </w:r>
      <w:r w:rsidR="00DF1628" w:rsidRPr="00B425CA">
        <w:rPr>
          <w:rFonts w:asciiTheme="majorBidi" w:hAnsiTheme="majorBidi" w:cstheme="majorBidi"/>
        </w:rPr>
        <w:t>Rawls</w:t>
      </w:r>
      <w:r w:rsidR="00A2683B" w:rsidRPr="00B425CA">
        <w:rPr>
          <w:rFonts w:asciiTheme="majorBidi" w:hAnsiTheme="majorBidi" w:cstheme="majorBidi"/>
        </w:rPr>
        <w:t xml:space="preserve"> thus</w:t>
      </w:r>
      <w:r w:rsidR="00DF1628" w:rsidRPr="00B425CA">
        <w:rPr>
          <w:rFonts w:asciiTheme="majorBidi" w:hAnsiTheme="majorBidi" w:cstheme="majorBidi"/>
        </w:rPr>
        <w:t xml:space="preserve"> retains </w:t>
      </w:r>
      <w:r w:rsidR="004C0B1E" w:rsidRPr="00B425CA">
        <w:rPr>
          <w:rFonts w:asciiTheme="majorBidi" w:hAnsiTheme="majorBidi" w:cstheme="majorBidi"/>
        </w:rPr>
        <w:t xml:space="preserve">a </w:t>
      </w:r>
      <w:r w:rsidR="00DF1628" w:rsidRPr="00B425CA">
        <w:rPr>
          <w:rFonts w:asciiTheme="majorBidi" w:hAnsiTheme="majorBidi" w:cstheme="majorBidi"/>
        </w:rPr>
        <w:t xml:space="preserve">“Kantian” </w:t>
      </w:r>
      <w:r w:rsidR="004C0B1E" w:rsidRPr="00B425CA">
        <w:rPr>
          <w:rFonts w:asciiTheme="majorBidi" w:hAnsiTheme="majorBidi" w:cstheme="majorBidi"/>
        </w:rPr>
        <w:t xml:space="preserve">constructivist </w:t>
      </w:r>
      <w:r w:rsidR="00AA2898" w:rsidRPr="00B425CA">
        <w:rPr>
          <w:rFonts w:asciiTheme="majorBidi" w:hAnsiTheme="majorBidi" w:cstheme="majorBidi"/>
        </w:rPr>
        <w:t>commitment</w:t>
      </w:r>
      <w:r w:rsidR="00DF1628" w:rsidRPr="00B425CA">
        <w:rPr>
          <w:rFonts w:asciiTheme="majorBidi" w:hAnsiTheme="majorBidi" w:cstheme="majorBidi"/>
        </w:rPr>
        <w:t xml:space="preserve"> </w:t>
      </w:r>
      <w:r w:rsidR="00531AC8" w:rsidRPr="00B425CA">
        <w:rPr>
          <w:rFonts w:asciiTheme="majorBidi" w:hAnsiTheme="majorBidi" w:cstheme="majorBidi"/>
        </w:rPr>
        <w:t>by stripping the</w:t>
      </w:r>
      <w:r w:rsidR="00837996" w:rsidRPr="00B425CA">
        <w:rPr>
          <w:rFonts w:asciiTheme="majorBidi" w:hAnsiTheme="majorBidi" w:cstheme="majorBidi"/>
        </w:rPr>
        <w:t xml:space="preserve"> explicit</w:t>
      </w:r>
      <w:r w:rsidR="00531AC8" w:rsidRPr="00B425CA">
        <w:rPr>
          <w:rFonts w:asciiTheme="majorBidi" w:hAnsiTheme="majorBidi" w:cstheme="majorBidi"/>
        </w:rPr>
        <w:t xml:space="preserve"> knowledge accessible </w:t>
      </w:r>
      <w:r w:rsidR="00B72B2D" w:rsidRPr="00B425CA">
        <w:rPr>
          <w:rFonts w:asciiTheme="majorBidi" w:hAnsiTheme="majorBidi" w:cstheme="majorBidi"/>
        </w:rPr>
        <w:t xml:space="preserve">to representatives </w:t>
      </w:r>
      <w:r w:rsidR="00531AC8" w:rsidRPr="00B425CA">
        <w:rPr>
          <w:rFonts w:asciiTheme="majorBidi" w:hAnsiTheme="majorBidi" w:cstheme="majorBidi"/>
        </w:rPr>
        <w:t>in the OP</w:t>
      </w:r>
      <w:r w:rsidR="00E32826" w:rsidRPr="00B425CA">
        <w:rPr>
          <w:rFonts w:asciiTheme="majorBidi" w:hAnsiTheme="majorBidi" w:cstheme="majorBidi"/>
        </w:rPr>
        <w:t xml:space="preserve"> to ensure that </w:t>
      </w:r>
      <w:r w:rsidR="00831E67" w:rsidRPr="00B425CA">
        <w:rPr>
          <w:rFonts w:asciiTheme="majorBidi" w:hAnsiTheme="majorBidi" w:cstheme="majorBidi"/>
        </w:rPr>
        <w:t>the</w:t>
      </w:r>
      <w:r w:rsidR="00E32826" w:rsidRPr="00B425CA">
        <w:rPr>
          <w:rFonts w:asciiTheme="majorBidi" w:hAnsiTheme="majorBidi" w:cstheme="majorBidi"/>
        </w:rPr>
        <w:t xml:space="preserve"> procedure</w:t>
      </w:r>
      <w:r w:rsidR="00831E67" w:rsidRPr="00B425CA">
        <w:rPr>
          <w:rFonts w:asciiTheme="majorBidi" w:hAnsiTheme="majorBidi" w:cstheme="majorBidi"/>
        </w:rPr>
        <w:t xml:space="preserve"> of selection</w:t>
      </w:r>
      <w:r w:rsidR="00E32826" w:rsidRPr="00B425CA">
        <w:rPr>
          <w:rFonts w:asciiTheme="majorBidi" w:hAnsiTheme="majorBidi" w:cstheme="majorBidi"/>
        </w:rPr>
        <w:t xml:space="preserve"> respects the moral equality of persons, conceived as autonomous </w:t>
      </w:r>
      <w:r w:rsidR="009849D0" w:rsidRPr="00B425CA">
        <w:rPr>
          <w:rFonts w:asciiTheme="majorBidi" w:hAnsiTheme="majorBidi" w:cstheme="majorBidi"/>
        </w:rPr>
        <w:t>co-citizens</w:t>
      </w:r>
      <w:r w:rsidR="00A86C0C" w:rsidRPr="00B425CA">
        <w:rPr>
          <w:rFonts w:asciiTheme="majorBidi" w:hAnsiTheme="majorBidi" w:cstheme="majorBidi"/>
        </w:rPr>
        <w:t xml:space="preserve"> with </w:t>
      </w:r>
      <w:r w:rsidR="000A7F67" w:rsidRPr="00B425CA">
        <w:rPr>
          <w:rFonts w:asciiTheme="majorBidi" w:hAnsiTheme="majorBidi" w:cstheme="majorBidi"/>
        </w:rPr>
        <w:t xml:space="preserve">diverse </w:t>
      </w:r>
      <w:r w:rsidR="00D3208E" w:rsidRPr="00B425CA">
        <w:rPr>
          <w:rFonts w:asciiTheme="majorBidi" w:hAnsiTheme="majorBidi" w:cstheme="majorBidi"/>
        </w:rPr>
        <w:t>plans</w:t>
      </w:r>
      <w:r w:rsidR="000A7F67" w:rsidRPr="00B425CA">
        <w:rPr>
          <w:rFonts w:asciiTheme="majorBidi" w:hAnsiTheme="majorBidi" w:cstheme="majorBidi"/>
        </w:rPr>
        <w:t xml:space="preserve"> </w:t>
      </w:r>
      <w:r w:rsidR="008C1170" w:rsidRPr="00B425CA">
        <w:rPr>
          <w:rFonts w:asciiTheme="majorBidi" w:hAnsiTheme="majorBidi" w:cstheme="majorBidi"/>
        </w:rPr>
        <w:t>for</w:t>
      </w:r>
      <w:r w:rsidR="000A7F67" w:rsidRPr="00B425CA">
        <w:rPr>
          <w:rFonts w:asciiTheme="majorBidi" w:hAnsiTheme="majorBidi" w:cstheme="majorBidi"/>
        </w:rPr>
        <w:t xml:space="preserve"> </w:t>
      </w:r>
      <w:r w:rsidR="008C1170" w:rsidRPr="00B425CA">
        <w:rPr>
          <w:rFonts w:asciiTheme="majorBidi" w:hAnsiTheme="majorBidi" w:cstheme="majorBidi"/>
        </w:rPr>
        <w:t>a</w:t>
      </w:r>
      <w:r w:rsidR="000A7F67" w:rsidRPr="00B425CA">
        <w:rPr>
          <w:rFonts w:asciiTheme="majorBidi" w:hAnsiTheme="majorBidi" w:cstheme="majorBidi"/>
        </w:rPr>
        <w:t xml:space="preserve"> good life</w:t>
      </w:r>
      <w:r w:rsidR="00531AC8" w:rsidRPr="00B425CA">
        <w:rPr>
          <w:rFonts w:asciiTheme="majorBidi" w:hAnsiTheme="majorBidi" w:cstheme="majorBidi"/>
        </w:rPr>
        <w:t>.</w:t>
      </w:r>
    </w:p>
    <w:p w14:paraId="4A883F9A" w14:textId="0FAEA589" w:rsidR="00631303" w:rsidRPr="00B425CA" w:rsidRDefault="00B24DD5" w:rsidP="00631303">
      <w:pPr>
        <w:spacing w:line="480" w:lineRule="auto"/>
        <w:ind w:firstLine="720"/>
        <w:jc w:val="both"/>
        <w:rPr>
          <w:rFonts w:asciiTheme="majorBidi" w:hAnsiTheme="majorBidi" w:cstheme="majorBidi"/>
        </w:rPr>
      </w:pPr>
      <w:r w:rsidRPr="00B425CA">
        <w:rPr>
          <w:rFonts w:asciiTheme="majorBidi" w:hAnsiTheme="majorBidi" w:cstheme="majorBidi"/>
        </w:rPr>
        <w:t xml:space="preserve">Once we explicitly admit </w:t>
      </w:r>
      <w:r w:rsidR="00331EED" w:rsidRPr="00B425CA">
        <w:rPr>
          <w:rFonts w:asciiTheme="majorBidi" w:hAnsiTheme="majorBidi" w:cstheme="majorBidi"/>
        </w:rPr>
        <w:t>historically contingent</w:t>
      </w:r>
      <w:r w:rsidRPr="00B425CA">
        <w:rPr>
          <w:rFonts w:asciiTheme="majorBidi" w:hAnsiTheme="majorBidi" w:cstheme="majorBidi"/>
        </w:rPr>
        <w:t xml:space="preserve"> facts</w:t>
      </w:r>
      <w:r w:rsidR="00846FF4" w:rsidRPr="00B425CA">
        <w:rPr>
          <w:rFonts w:asciiTheme="majorBidi" w:hAnsiTheme="majorBidi" w:cstheme="majorBidi"/>
        </w:rPr>
        <w:t xml:space="preserve"> about injustice</w:t>
      </w:r>
      <w:r w:rsidRPr="00B425CA">
        <w:rPr>
          <w:rFonts w:asciiTheme="majorBidi" w:hAnsiTheme="majorBidi" w:cstheme="majorBidi"/>
        </w:rPr>
        <w:t xml:space="preserve"> </w:t>
      </w:r>
      <w:r w:rsidR="00FD0D8B" w:rsidRPr="00B425CA">
        <w:rPr>
          <w:rFonts w:asciiTheme="majorBidi" w:hAnsiTheme="majorBidi" w:cstheme="majorBidi"/>
        </w:rPr>
        <w:t xml:space="preserve">into </w:t>
      </w:r>
      <w:r w:rsidR="00B72B2D" w:rsidRPr="00B425CA">
        <w:rPr>
          <w:rFonts w:asciiTheme="majorBidi" w:hAnsiTheme="majorBidi" w:cstheme="majorBidi"/>
        </w:rPr>
        <w:t>consideration</w:t>
      </w:r>
      <w:r w:rsidR="00837996" w:rsidRPr="00B425CA">
        <w:rPr>
          <w:rFonts w:asciiTheme="majorBidi" w:hAnsiTheme="majorBidi" w:cstheme="majorBidi"/>
        </w:rPr>
        <w:t xml:space="preserve"> for representatives</w:t>
      </w:r>
      <w:r w:rsidR="00FD0D8B" w:rsidRPr="00B425CA">
        <w:rPr>
          <w:rFonts w:asciiTheme="majorBidi" w:hAnsiTheme="majorBidi" w:cstheme="majorBidi"/>
        </w:rPr>
        <w:t xml:space="preserve">, it is impossible to regard </w:t>
      </w:r>
      <w:r w:rsidR="00B72B2D" w:rsidRPr="00B425CA">
        <w:rPr>
          <w:rFonts w:asciiTheme="majorBidi" w:hAnsiTheme="majorBidi" w:cstheme="majorBidi"/>
        </w:rPr>
        <w:t xml:space="preserve">the OP </w:t>
      </w:r>
      <w:r w:rsidR="00FD0D8B" w:rsidRPr="00B425CA">
        <w:rPr>
          <w:rFonts w:asciiTheme="majorBidi" w:hAnsiTheme="majorBidi" w:cstheme="majorBidi"/>
        </w:rPr>
        <w:t xml:space="preserve">as an initial choice situation of equality. On the contrary, </w:t>
      </w:r>
      <w:r w:rsidR="001350E3" w:rsidRPr="00B425CA">
        <w:rPr>
          <w:rFonts w:asciiTheme="majorBidi" w:hAnsiTheme="majorBidi" w:cstheme="majorBidi"/>
        </w:rPr>
        <w:t xml:space="preserve">facts </w:t>
      </w:r>
      <w:r w:rsidR="00F42D3C" w:rsidRPr="00B425CA">
        <w:rPr>
          <w:rFonts w:asciiTheme="majorBidi" w:hAnsiTheme="majorBidi" w:cstheme="majorBidi"/>
        </w:rPr>
        <w:t xml:space="preserve">about racial injustice </w:t>
      </w:r>
      <w:r w:rsidR="001350E3" w:rsidRPr="00B425CA">
        <w:rPr>
          <w:rFonts w:asciiTheme="majorBidi" w:hAnsiTheme="majorBidi" w:cstheme="majorBidi"/>
        </w:rPr>
        <w:t>illuminate deep and systematic asymmetries of social power</w:t>
      </w:r>
      <w:r w:rsidR="00B72B2D" w:rsidRPr="00B425CA">
        <w:rPr>
          <w:rFonts w:asciiTheme="majorBidi" w:hAnsiTheme="majorBidi" w:cstheme="majorBidi"/>
        </w:rPr>
        <w:t xml:space="preserve"> </w:t>
      </w:r>
      <w:r w:rsidR="000D266E" w:rsidRPr="00B425CA">
        <w:rPr>
          <w:rFonts w:asciiTheme="majorBidi" w:hAnsiTheme="majorBidi" w:cstheme="majorBidi"/>
        </w:rPr>
        <w:t xml:space="preserve">that </w:t>
      </w:r>
      <w:r w:rsidR="00362410" w:rsidRPr="00B425CA">
        <w:rPr>
          <w:rFonts w:asciiTheme="majorBidi" w:hAnsiTheme="majorBidi" w:cstheme="majorBidi"/>
        </w:rPr>
        <w:t>form</w:t>
      </w:r>
      <w:r w:rsidR="000D266E" w:rsidRPr="00B425CA">
        <w:rPr>
          <w:rFonts w:asciiTheme="majorBidi" w:hAnsiTheme="majorBidi" w:cstheme="majorBidi"/>
        </w:rPr>
        <w:t xml:space="preserve"> </w:t>
      </w:r>
      <w:r w:rsidR="00E240B9" w:rsidRPr="00B425CA">
        <w:rPr>
          <w:rFonts w:asciiTheme="majorBidi" w:hAnsiTheme="majorBidi" w:cstheme="majorBidi"/>
        </w:rPr>
        <w:t xml:space="preserve">ascriptive social </w:t>
      </w:r>
      <w:r w:rsidR="00656942" w:rsidRPr="00B425CA">
        <w:rPr>
          <w:rFonts w:asciiTheme="majorBidi" w:hAnsiTheme="majorBidi" w:cstheme="majorBidi"/>
        </w:rPr>
        <w:t>hierarchies</w:t>
      </w:r>
      <w:r w:rsidR="00B42C82" w:rsidRPr="00B425CA">
        <w:rPr>
          <w:rFonts w:asciiTheme="majorBidi" w:hAnsiTheme="majorBidi" w:cstheme="majorBidi"/>
        </w:rPr>
        <w:t>.</w:t>
      </w:r>
      <w:r w:rsidR="00B72B2D" w:rsidRPr="00B425CA">
        <w:rPr>
          <w:rFonts w:asciiTheme="majorBidi" w:hAnsiTheme="majorBidi" w:cstheme="majorBidi"/>
        </w:rPr>
        <w:t xml:space="preserve"> Perhaps normative theorizing ought to begin from </w:t>
      </w:r>
      <w:r w:rsidR="00AE7099" w:rsidRPr="00B425CA">
        <w:rPr>
          <w:rFonts w:asciiTheme="majorBidi" w:hAnsiTheme="majorBidi" w:cstheme="majorBidi"/>
        </w:rPr>
        <w:t>these</w:t>
      </w:r>
      <w:r w:rsidR="00656942" w:rsidRPr="00B425CA">
        <w:rPr>
          <w:rFonts w:asciiTheme="majorBidi" w:hAnsiTheme="majorBidi" w:cstheme="majorBidi"/>
        </w:rPr>
        <w:t xml:space="preserve"> </w:t>
      </w:r>
      <w:r w:rsidR="00AE7099" w:rsidRPr="00B425CA">
        <w:rPr>
          <w:rFonts w:asciiTheme="majorBidi" w:hAnsiTheme="majorBidi" w:cstheme="majorBidi"/>
        </w:rPr>
        <w:t xml:space="preserve">nonideal premises, but </w:t>
      </w:r>
      <w:r w:rsidR="00763746" w:rsidRPr="00B425CA">
        <w:rPr>
          <w:rFonts w:asciiTheme="majorBidi" w:hAnsiTheme="majorBidi" w:cstheme="majorBidi"/>
        </w:rPr>
        <w:t xml:space="preserve">it is difficult to see how the OP would </w:t>
      </w:r>
      <w:r w:rsidR="009849D0" w:rsidRPr="00B425CA">
        <w:rPr>
          <w:rFonts w:asciiTheme="majorBidi" w:hAnsiTheme="majorBidi" w:cstheme="majorBidi"/>
        </w:rPr>
        <w:t xml:space="preserve">continue to </w:t>
      </w:r>
      <w:r w:rsidR="00763746" w:rsidRPr="00B425CA">
        <w:rPr>
          <w:rFonts w:asciiTheme="majorBidi" w:hAnsiTheme="majorBidi" w:cstheme="majorBidi"/>
        </w:rPr>
        <w:t xml:space="preserve">serve the specific function of </w:t>
      </w:r>
      <w:r w:rsidR="003C64E2" w:rsidRPr="00B425CA">
        <w:rPr>
          <w:rFonts w:asciiTheme="majorBidi" w:hAnsiTheme="majorBidi" w:cstheme="majorBidi"/>
        </w:rPr>
        <w:t xml:space="preserve">providing justification for a </w:t>
      </w:r>
      <w:r w:rsidR="00505642" w:rsidRPr="00B425CA">
        <w:rPr>
          <w:rFonts w:asciiTheme="majorBidi" w:hAnsiTheme="majorBidi" w:cstheme="majorBidi"/>
        </w:rPr>
        <w:t xml:space="preserve">public </w:t>
      </w:r>
      <w:r w:rsidR="003C64E2" w:rsidRPr="00B425CA">
        <w:rPr>
          <w:rFonts w:asciiTheme="majorBidi" w:hAnsiTheme="majorBidi" w:cstheme="majorBidi"/>
        </w:rPr>
        <w:t xml:space="preserve">conception of justice that free and equal persons ought to accept. </w:t>
      </w:r>
      <w:r w:rsidR="004968D4" w:rsidRPr="00B425CA">
        <w:rPr>
          <w:rFonts w:asciiTheme="majorBidi" w:hAnsiTheme="majorBidi" w:cstheme="majorBidi"/>
        </w:rPr>
        <w:t>S</w:t>
      </w:r>
      <w:r w:rsidR="00E30141" w:rsidRPr="00B425CA">
        <w:rPr>
          <w:rFonts w:asciiTheme="majorBidi" w:hAnsiTheme="majorBidi" w:cstheme="majorBidi"/>
        </w:rPr>
        <w:t>uch a radical</w:t>
      </w:r>
      <w:r w:rsidR="00436506" w:rsidRPr="00B425CA">
        <w:rPr>
          <w:rFonts w:asciiTheme="majorBidi" w:hAnsiTheme="majorBidi" w:cstheme="majorBidi"/>
        </w:rPr>
        <w:t>,</w:t>
      </w:r>
      <w:r w:rsidR="00E30141" w:rsidRPr="00B425CA">
        <w:rPr>
          <w:rFonts w:asciiTheme="majorBidi" w:hAnsiTheme="majorBidi" w:cstheme="majorBidi"/>
        </w:rPr>
        <w:t xml:space="preserve"> </w:t>
      </w:r>
      <w:r w:rsidR="00436506" w:rsidRPr="00B425CA">
        <w:rPr>
          <w:rFonts w:asciiTheme="majorBidi" w:hAnsiTheme="majorBidi" w:cstheme="majorBidi"/>
        </w:rPr>
        <w:t xml:space="preserve">new departure </w:t>
      </w:r>
      <w:r w:rsidR="00E30141" w:rsidRPr="00B425CA">
        <w:rPr>
          <w:rFonts w:asciiTheme="majorBidi" w:hAnsiTheme="majorBidi" w:cstheme="majorBidi"/>
        </w:rPr>
        <w:t xml:space="preserve">point </w:t>
      </w:r>
      <w:r w:rsidR="00AE7099" w:rsidRPr="00B425CA">
        <w:rPr>
          <w:rFonts w:asciiTheme="majorBidi" w:hAnsiTheme="majorBidi" w:cstheme="majorBidi"/>
        </w:rPr>
        <w:t xml:space="preserve">would require </w:t>
      </w:r>
      <w:r w:rsidR="00436506" w:rsidRPr="00B425CA">
        <w:rPr>
          <w:rFonts w:asciiTheme="majorBidi" w:hAnsiTheme="majorBidi" w:cstheme="majorBidi"/>
        </w:rPr>
        <w:t>an innovative and</w:t>
      </w:r>
      <w:r w:rsidR="00AE7099" w:rsidRPr="00B425CA">
        <w:rPr>
          <w:rFonts w:asciiTheme="majorBidi" w:hAnsiTheme="majorBidi" w:cstheme="majorBidi"/>
        </w:rPr>
        <w:t xml:space="preserve"> complex </w:t>
      </w:r>
      <w:r w:rsidR="009C7DE2" w:rsidRPr="00B425CA">
        <w:rPr>
          <w:rFonts w:asciiTheme="majorBidi" w:hAnsiTheme="majorBidi" w:cstheme="majorBidi"/>
        </w:rPr>
        <w:t xml:space="preserve">alternative </w:t>
      </w:r>
      <w:r w:rsidR="00AE7099" w:rsidRPr="00B425CA">
        <w:rPr>
          <w:rFonts w:asciiTheme="majorBidi" w:hAnsiTheme="majorBidi" w:cstheme="majorBidi"/>
        </w:rPr>
        <w:t xml:space="preserve">justification </w:t>
      </w:r>
      <w:r w:rsidR="00136CB8" w:rsidRPr="00B425CA">
        <w:rPr>
          <w:rFonts w:asciiTheme="majorBidi" w:hAnsiTheme="majorBidi" w:cstheme="majorBidi"/>
        </w:rPr>
        <w:t>for</w:t>
      </w:r>
      <w:r w:rsidR="003D777D" w:rsidRPr="00B425CA">
        <w:rPr>
          <w:rFonts w:asciiTheme="majorBidi" w:hAnsiTheme="majorBidi" w:cstheme="majorBidi"/>
        </w:rPr>
        <w:t xml:space="preserve"> </w:t>
      </w:r>
      <w:r w:rsidR="009855FF" w:rsidRPr="00B425CA">
        <w:rPr>
          <w:rFonts w:asciiTheme="majorBidi" w:hAnsiTheme="majorBidi" w:cstheme="majorBidi"/>
        </w:rPr>
        <w:t>the idea of</w:t>
      </w:r>
      <w:r w:rsidR="004968D4" w:rsidRPr="00B425CA">
        <w:rPr>
          <w:rFonts w:asciiTheme="majorBidi" w:hAnsiTheme="majorBidi" w:cstheme="majorBidi"/>
        </w:rPr>
        <w:t xml:space="preserve"> justice as fairness</w:t>
      </w:r>
      <w:r w:rsidR="00E30141" w:rsidRPr="00B425CA">
        <w:rPr>
          <w:rFonts w:asciiTheme="majorBidi" w:hAnsiTheme="majorBidi" w:cstheme="majorBidi"/>
        </w:rPr>
        <w:t>.</w:t>
      </w:r>
      <w:r w:rsidR="00E30141" w:rsidRPr="00B425CA">
        <w:rPr>
          <w:rStyle w:val="FootnoteReference"/>
          <w:rFonts w:asciiTheme="majorBidi" w:hAnsiTheme="majorBidi" w:cstheme="majorBidi"/>
        </w:rPr>
        <w:footnoteReference w:id="8"/>
      </w:r>
      <w:r w:rsidR="00B14AE1" w:rsidRPr="00B425CA">
        <w:rPr>
          <w:rFonts w:asciiTheme="majorBidi" w:hAnsiTheme="majorBidi" w:cstheme="majorBidi"/>
        </w:rPr>
        <w:t xml:space="preserve"> </w:t>
      </w:r>
      <w:r w:rsidR="005A5CA9" w:rsidRPr="00B425CA">
        <w:rPr>
          <w:rFonts w:asciiTheme="majorBidi" w:hAnsiTheme="majorBidi" w:cstheme="majorBidi"/>
        </w:rPr>
        <w:t xml:space="preserve">Perhaps Kelly’s thought here is that the selection of </w:t>
      </w:r>
      <w:r w:rsidR="000805B2" w:rsidRPr="00B425CA">
        <w:rPr>
          <w:rFonts w:asciiTheme="majorBidi" w:hAnsiTheme="majorBidi" w:cstheme="majorBidi"/>
        </w:rPr>
        <w:t xml:space="preserve">candidate conceptions of justice should primarily reflect how well a candidate conception repairs damaged social relations, as if </w:t>
      </w:r>
      <w:r w:rsidR="00F10093" w:rsidRPr="00B425CA">
        <w:rPr>
          <w:rFonts w:asciiTheme="majorBidi" w:hAnsiTheme="majorBidi" w:cstheme="majorBidi"/>
        </w:rPr>
        <w:t>the task of theorizing justice should be seen as</w:t>
      </w:r>
      <w:r w:rsidR="000805B2" w:rsidRPr="00B425CA">
        <w:rPr>
          <w:rFonts w:asciiTheme="majorBidi" w:hAnsiTheme="majorBidi" w:cstheme="majorBidi"/>
        </w:rPr>
        <w:t xml:space="preserve"> fundamentally a project of effectuating reconciliation in the aftermath of historical</w:t>
      </w:r>
      <w:r w:rsidR="00F10093" w:rsidRPr="00B425CA">
        <w:rPr>
          <w:rFonts w:asciiTheme="majorBidi" w:hAnsiTheme="majorBidi" w:cstheme="majorBidi"/>
        </w:rPr>
        <w:t xml:space="preserve"> wrongdoing</w:t>
      </w:r>
      <w:r w:rsidR="000805B2" w:rsidRPr="00B425CA">
        <w:rPr>
          <w:rFonts w:asciiTheme="majorBidi" w:hAnsiTheme="majorBidi" w:cstheme="majorBidi"/>
        </w:rPr>
        <w:t>.</w:t>
      </w:r>
      <w:r w:rsidR="004173E8" w:rsidRPr="00B425CA">
        <w:rPr>
          <w:rStyle w:val="FootnoteReference"/>
          <w:rFonts w:asciiTheme="majorBidi" w:hAnsiTheme="majorBidi" w:cstheme="majorBidi"/>
        </w:rPr>
        <w:footnoteReference w:id="9"/>
      </w:r>
      <w:r w:rsidR="000805B2" w:rsidRPr="00B425CA">
        <w:rPr>
          <w:rFonts w:asciiTheme="majorBidi" w:hAnsiTheme="majorBidi" w:cstheme="majorBidi"/>
        </w:rPr>
        <w:t xml:space="preserve"> </w:t>
      </w:r>
      <w:r w:rsidR="005F2C94" w:rsidRPr="00B425CA">
        <w:rPr>
          <w:rFonts w:asciiTheme="majorBidi" w:hAnsiTheme="majorBidi" w:cstheme="majorBidi"/>
        </w:rPr>
        <w:t xml:space="preserve">In any case, </w:t>
      </w:r>
      <w:r w:rsidR="00A57079" w:rsidRPr="00B425CA">
        <w:rPr>
          <w:rFonts w:asciiTheme="majorBidi" w:hAnsiTheme="majorBidi" w:cstheme="majorBidi"/>
        </w:rPr>
        <w:t>Rawls wants to “keep things simple”</w:t>
      </w:r>
      <w:r w:rsidR="007B2E97" w:rsidRPr="00B425CA">
        <w:rPr>
          <w:rFonts w:asciiTheme="majorBidi" w:hAnsiTheme="majorBidi" w:cstheme="majorBidi"/>
        </w:rPr>
        <w:t xml:space="preserve"> (1999, 108).</w:t>
      </w:r>
      <w:r w:rsidR="00255EA9" w:rsidRPr="00B425CA">
        <w:rPr>
          <w:rFonts w:asciiTheme="majorBidi" w:hAnsiTheme="majorBidi" w:cstheme="majorBidi"/>
        </w:rPr>
        <w:t xml:space="preserve"> </w:t>
      </w:r>
      <w:r w:rsidR="00B63271" w:rsidRPr="00B425CA">
        <w:rPr>
          <w:rFonts w:asciiTheme="majorBidi" w:hAnsiTheme="majorBidi" w:cstheme="majorBidi"/>
        </w:rPr>
        <w:t xml:space="preserve">Representatives are to assume a fixed picture of </w:t>
      </w:r>
      <w:r w:rsidR="00B63271" w:rsidRPr="00B425CA">
        <w:rPr>
          <w:rFonts w:asciiTheme="majorBidi" w:hAnsiTheme="majorBidi" w:cstheme="majorBidi"/>
        </w:rPr>
        <w:lastRenderedPageBreak/>
        <w:t xml:space="preserve">societal circumstances in weighing conceptions of justice </w:t>
      </w:r>
      <w:r w:rsidR="0023400A" w:rsidRPr="00B425CA">
        <w:rPr>
          <w:rFonts w:asciiTheme="majorBidi" w:hAnsiTheme="majorBidi" w:cstheme="majorBidi"/>
        </w:rPr>
        <w:t>in the OP</w:t>
      </w:r>
      <w:r w:rsidR="00B63271" w:rsidRPr="00B425CA">
        <w:rPr>
          <w:rFonts w:asciiTheme="majorBidi" w:hAnsiTheme="majorBidi" w:cstheme="majorBidi"/>
        </w:rPr>
        <w:t xml:space="preserve">. </w:t>
      </w:r>
      <w:r w:rsidR="00827190" w:rsidRPr="00B425CA">
        <w:rPr>
          <w:rFonts w:asciiTheme="majorBidi" w:hAnsiTheme="majorBidi" w:cstheme="majorBidi"/>
        </w:rPr>
        <w:t>For this reason</w:t>
      </w:r>
      <w:r w:rsidR="0090265A" w:rsidRPr="00B425CA">
        <w:rPr>
          <w:rFonts w:asciiTheme="majorBidi" w:hAnsiTheme="majorBidi" w:cstheme="majorBidi"/>
        </w:rPr>
        <w:t xml:space="preserve">: “it turns out to be desirable to characterize the original position so that parties are to choose principles </w:t>
      </w:r>
      <w:r w:rsidR="00743308" w:rsidRPr="00B425CA">
        <w:rPr>
          <w:rFonts w:asciiTheme="majorBidi" w:hAnsiTheme="majorBidi" w:cstheme="majorBidi"/>
        </w:rPr>
        <w:t>that hold unconditionally whatever the circumstances” (1999, 108-9).</w:t>
      </w:r>
      <w:r w:rsidR="003B4586" w:rsidRPr="00B425CA">
        <w:rPr>
          <w:rFonts w:asciiTheme="majorBidi" w:hAnsiTheme="majorBidi" w:cstheme="majorBidi"/>
        </w:rPr>
        <w:t xml:space="preserve"> </w:t>
      </w:r>
      <w:r w:rsidR="00A00878" w:rsidRPr="00B425CA">
        <w:rPr>
          <w:rFonts w:asciiTheme="majorBidi" w:hAnsiTheme="majorBidi" w:cstheme="majorBidi"/>
          <w:i/>
          <w:iCs/>
        </w:rPr>
        <w:t>A</w:t>
      </w:r>
      <w:r w:rsidR="00405C49" w:rsidRPr="00B425CA">
        <w:rPr>
          <w:rFonts w:asciiTheme="majorBidi" w:hAnsiTheme="majorBidi" w:cstheme="majorBidi"/>
          <w:i/>
          <w:iCs/>
        </w:rPr>
        <w:t>fter</w:t>
      </w:r>
      <w:r w:rsidR="00405C49" w:rsidRPr="00B425CA">
        <w:rPr>
          <w:rFonts w:asciiTheme="majorBidi" w:hAnsiTheme="majorBidi" w:cstheme="majorBidi"/>
        </w:rPr>
        <w:t xml:space="preserve"> </w:t>
      </w:r>
      <w:r w:rsidR="001D4BFB" w:rsidRPr="00B425CA">
        <w:rPr>
          <w:rFonts w:asciiTheme="majorBidi" w:hAnsiTheme="majorBidi" w:cstheme="majorBidi"/>
        </w:rPr>
        <w:t>representatives</w:t>
      </w:r>
      <w:r w:rsidR="00973DAE" w:rsidRPr="00B425CA">
        <w:rPr>
          <w:rFonts w:asciiTheme="majorBidi" w:hAnsiTheme="majorBidi" w:cstheme="majorBidi"/>
        </w:rPr>
        <w:t xml:space="preserve"> select</w:t>
      </w:r>
      <w:r w:rsidR="001D4BFB" w:rsidRPr="00B425CA">
        <w:rPr>
          <w:rFonts w:asciiTheme="majorBidi" w:hAnsiTheme="majorBidi" w:cstheme="majorBidi"/>
        </w:rPr>
        <w:t xml:space="preserve"> </w:t>
      </w:r>
      <w:r w:rsidR="00973DAE" w:rsidRPr="00B425CA">
        <w:rPr>
          <w:rFonts w:asciiTheme="majorBidi" w:hAnsiTheme="majorBidi" w:cstheme="majorBidi"/>
        </w:rPr>
        <w:t xml:space="preserve">justice as fairness, </w:t>
      </w:r>
      <w:r w:rsidR="00907F04" w:rsidRPr="00B425CA">
        <w:rPr>
          <w:rFonts w:asciiTheme="majorBidi" w:hAnsiTheme="majorBidi" w:cstheme="majorBidi"/>
        </w:rPr>
        <w:t>the</w:t>
      </w:r>
      <w:r w:rsidR="00405C49" w:rsidRPr="00B425CA">
        <w:rPr>
          <w:rFonts w:asciiTheme="majorBidi" w:hAnsiTheme="majorBidi" w:cstheme="majorBidi"/>
        </w:rPr>
        <w:t xml:space="preserve"> thick veil</w:t>
      </w:r>
      <w:r w:rsidR="00674BA0" w:rsidRPr="00B425CA">
        <w:rPr>
          <w:rFonts w:asciiTheme="majorBidi" w:hAnsiTheme="majorBidi" w:cstheme="majorBidi"/>
        </w:rPr>
        <w:t xml:space="preserve"> can </w:t>
      </w:r>
      <w:r w:rsidR="00405C49" w:rsidRPr="00B425CA">
        <w:rPr>
          <w:rFonts w:asciiTheme="majorBidi" w:hAnsiTheme="majorBidi" w:cstheme="majorBidi"/>
        </w:rPr>
        <w:t>lift</w:t>
      </w:r>
      <w:r w:rsidR="00973DAE" w:rsidRPr="00B425CA">
        <w:rPr>
          <w:rFonts w:asciiTheme="majorBidi" w:hAnsiTheme="majorBidi" w:cstheme="majorBidi"/>
        </w:rPr>
        <w:t xml:space="preserve"> </w:t>
      </w:r>
      <w:r w:rsidR="00AE5FAD" w:rsidRPr="00B425CA">
        <w:rPr>
          <w:rFonts w:asciiTheme="majorBidi" w:hAnsiTheme="majorBidi" w:cstheme="majorBidi"/>
        </w:rPr>
        <w:t>for</w:t>
      </w:r>
      <w:r w:rsidR="00405C49" w:rsidRPr="00B425CA">
        <w:rPr>
          <w:rFonts w:asciiTheme="majorBidi" w:hAnsiTheme="majorBidi" w:cstheme="majorBidi"/>
        </w:rPr>
        <w:t xml:space="preserve"> </w:t>
      </w:r>
      <w:r w:rsidR="006E2DAC" w:rsidRPr="00B425CA">
        <w:rPr>
          <w:rFonts w:asciiTheme="majorBidi" w:hAnsiTheme="majorBidi" w:cstheme="majorBidi"/>
        </w:rPr>
        <w:t xml:space="preserve">representatives </w:t>
      </w:r>
      <w:r w:rsidR="00AE5FAD" w:rsidRPr="00B425CA">
        <w:rPr>
          <w:rFonts w:asciiTheme="majorBidi" w:hAnsiTheme="majorBidi" w:cstheme="majorBidi"/>
        </w:rPr>
        <w:t>to</w:t>
      </w:r>
      <w:r w:rsidR="00907F04" w:rsidRPr="00B425CA">
        <w:rPr>
          <w:rFonts w:asciiTheme="majorBidi" w:hAnsiTheme="majorBidi" w:cstheme="majorBidi"/>
        </w:rPr>
        <w:t xml:space="preserve"> </w:t>
      </w:r>
      <w:r w:rsidR="00405C49" w:rsidRPr="00B425CA">
        <w:rPr>
          <w:rFonts w:asciiTheme="majorBidi" w:hAnsiTheme="majorBidi" w:cstheme="majorBidi"/>
        </w:rPr>
        <w:t xml:space="preserve">consider facts </w:t>
      </w:r>
      <w:r w:rsidR="00907F04" w:rsidRPr="00B425CA">
        <w:rPr>
          <w:rFonts w:asciiTheme="majorBidi" w:hAnsiTheme="majorBidi" w:cstheme="majorBidi"/>
        </w:rPr>
        <w:t>t</w:t>
      </w:r>
      <w:r w:rsidR="00674BA0" w:rsidRPr="00B425CA">
        <w:rPr>
          <w:rFonts w:asciiTheme="majorBidi" w:hAnsiTheme="majorBidi" w:cstheme="majorBidi"/>
        </w:rPr>
        <w:t>hat</w:t>
      </w:r>
      <w:r w:rsidR="00405C49" w:rsidRPr="00B425CA">
        <w:rPr>
          <w:rFonts w:asciiTheme="majorBidi" w:hAnsiTheme="majorBidi" w:cstheme="majorBidi"/>
        </w:rPr>
        <w:t xml:space="preserve"> imbue </w:t>
      </w:r>
      <w:r w:rsidR="000C3303" w:rsidRPr="00B425CA">
        <w:rPr>
          <w:rFonts w:asciiTheme="majorBidi" w:hAnsiTheme="majorBidi" w:cstheme="majorBidi"/>
        </w:rPr>
        <w:t xml:space="preserve">the </w:t>
      </w:r>
      <w:r w:rsidR="00405C49" w:rsidRPr="00B425CA">
        <w:rPr>
          <w:rFonts w:asciiTheme="majorBidi" w:hAnsiTheme="majorBidi" w:cstheme="majorBidi"/>
        </w:rPr>
        <w:t>principle</w:t>
      </w:r>
      <w:r w:rsidR="000C3303" w:rsidRPr="00B425CA">
        <w:rPr>
          <w:rFonts w:asciiTheme="majorBidi" w:hAnsiTheme="majorBidi" w:cstheme="majorBidi"/>
        </w:rPr>
        <w:t>s</w:t>
      </w:r>
      <w:r w:rsidR="00405C49" w:rsidRPr="00B425CA">
        <w:rPr>
          <w:rFonts w:asciiTheme="majorBidi" w:hAnsiTheme="majorBidi" w:cstheme="majorBidi"/>
        </w:rPr>
        <w:t xml:space="preserve"> </w:t>
      </w:r>
      <w:r w:rsidR="000C3303" w:rsidRPr="00B425CA">
        <w:rPr>
          <w:rFonts w:asciiTheme="majorBidi" w:hAnsiTheme="majorBidi" w:cstheme="majorBidi"/>
        </w:rPr>
        <w:t xml:space="preserve">of justice </w:t>
      </w:r>
      <w:r w:rsidR="00C85E24" w:rsidRPr="00B425CA">
        <w:rPr>
          <w:rFonts w:asciiTheme="majorBidi" w:hAnsiTheme="majorBidi" w:cstheme="majorBidi"/>
        </w:rPr>
        <w:t xml:space="preserve">with </w:t>
      </w:r>
      <w:r w:rsidR="00973DAE" w:rsidRPr="00B425CA">
        <w:rPr>
          <w:rFonts w:asciiTheme="majorBidi" w:hAnsiTheme="majorBidi" w:cstheme="majorBidi"/>
        </w:rPr>
        <w:t>a</w:t>
      </w:r>
      <w:r w:rsidR="00405C49" w:rsidRPr="00B425CA">
        <w:rPr>
          <w:rFonts w:asciiTheme="majorBidi" w:hAnsiTheme="majorBidi" w:cstheme="majorBidi"/>
        </w:rPr>
        <w:t xml:space="preserve"> reformative </w:t>
      </w:r>
      <w:r w:rsidR="007B2E97" w:rsidRPr="00B425CA">
        <w:rPr>
          <w:rFonts w:asciiTheme="majorBidi" w:hAnsiTheme="majorBidi" w:cstheme="majorBidi"/>
        </w:rPr>
        <w:t>re</w:t>
      </w:r>
      <w:r w:rsidR="00405C49" w:rsidRPr="00B425CA">
        <w:rPr>
          <w:rFonts w:asciiTheme="majorBidi" w:hAnsiTheme="majorBidi" w:cstheme="majorBidi"/>
        </w:rPr>
        <w:t>orientation</w:t>
      </w:r>
      <w:r w:rsidR="00A00878" w:rsidRPr="00B425CA">
        <w:rPr>
          <w:rFonts w:asciiTheme="majorBidi" w:hAnsiTheme="majorBidi" w:cstheme="majorBidi"/>
        </w:rPr>
        <w:t>.</w:t>
      </w:r>
      <w:r w:rsidR="007238C9" w:rsidRPr="00B425CA">
        <w:rPr>
          <w:rFonts w:asciiTheme="majorBidi" w:hAnsiTheme="majorBidi" w:cstheme="majorBidi"/>
        </w:rPr>
        <w:t xml:space="preserve"> </w:t>
      </w:r>
      <w:r w:rsidR="00822C24" w:rsidRPr="00B425CA">
        <w:rPr>
          <w:rFonts w:asciiTheme="majorBidi" w:hAnsiTheme="majorBidi" w:cstheme="majorBidi"/>
        </w:rPr>
        <w:t xml:space="preserve">This </w:t>
      </w:r>
      <w:r w:rsidR="006765BD" w:rsidRPr="00B425CA">
        <w:rPr>
          <w:rFonts w:asciiTheme="majorBidi" w:hAnsiTheme="majorBidi" w:cstheme="majorBidi"/>
        </w:rPr>
        <w:t>suggest</w:t>
      </w:r>
      <w:r w:rsidR="00822C24" w:rsidRPr="00B425CA">
        <w:rPr>
          <w:rFonts w:asciiTheme="majorBidi" w:hAnsiTheme="majorBidi" w:cstheme="majorBidi"/>
        </w:rPr>
        <w:t xml:space="preserve">s that </w:t>
      </w:r>
      <w:r w:rsidR="00822C24" w:rsidRPr="00B425CA">
        <w:rPr>
          <w:rFonts w:asciiTheme="majorBidi" w:hAnsiTheme="majorBidi" w:cstheme="majorBidi"/>
          <w:i/>
          <w:iCs/>
        </w:rPr>
        <w:t>explicit</w:t>
      </w:r>
      <w:r w:rsidR="00822C24" w:rsidRPr="00B425CA">
        <w:rPr>
          <w:rFonts w:asciiTheme="majorBidi" w:hAnsiTheme="majorBidi" w:cstheme="majorBidi"/>
        </w:rPr>
        <w:t xml:space="preserve"> consideration of facts</w:t>
      </w:r>
      <w:r w:rsidR="00987081" w:rsidRPr="00B425CA">
        <w:rPr>
          <w:rFonts w:asciiTheme="majorBidi" w:hAnsiTheme="majorBidi" w:cstheme="majorBidi"/>
        </w:rPr>
        <w:t xml:space="preserve"> about racial injustice</w:t>
      </w:r>
      <w:r w:rsidR="00822C24" w:rsidRPr="00B425CA">
        <w:rPr>
          <w:rFonts w:asciiTheme="majorBidi" w:hAnsiTheme="majorBidi" w:cstheme="majorBidi"/>
        </w:rPr>
        <w:t xml:space="preserve"> </w:t>
      </w:r>
      <w:r w:rsidR="006F47DB" w:rsidRPr="00B425CA">
        <w:rPr>
          <w:rFonts w:asciiTheme="majorBidi" w:hAnsiTheme="majorBidi" w:cstheme="majorBidi"/>
        </w:rPr>
        <w:t>do not</w:t>
      </w:r>
      <w:r w:rsidR="004458F9" w:rsidRPr="00B425CA">
        <w:rPr>
          <w:rFonts w:asciiTheme="majorBidi" w:hAnsiTheme="majorBidi" w:cstheme="majorBidi"/>
        </w:rPr>
        <w:t xml:space="preserve"> belong </w:t>
      </w:r>
      <w:r w:rsidR="00124824" w:rsidRPr="00B425CA">
        <w:rPr>
          <w:rFonts w:asciiTheme="majorBidi" w:hAnsiTheme="majorBidi" w:cstheme="majorBidi"/>
        </w:rPr>
        <w:t>in the OP</w:t>
      </w:r>
      <w:r w:rsidR="004458F9" w:rsidRPr="00B425CA">
        <w:rPr>
          <w:rFonts w:asciiTheme="majorBidi" w:hAnsiTheme="majorBidi" w:cstheme="majorBidi"/>
        </w:rPr>
        <w:t xml:space="preserve">. </w:t>
      </w:r>
      <w:r w:rsidR="00631303" w:rsidRPr="00B425CA">
        <w:rPr>
          <w:rFonts w:asciiTheme="majorBidi" w:hAnsiTheme="majorBidi" w:cstheme="majorBidi"/>
        </w:rPr>
        <w:t>But do they belong in ideal theory at all?</w:t>
      </w:r>
    </w:p>
    <w:p w14:paraId="13075839" w14:textId="77777777" w:rsidR="008E56E1" w:rsidRPr="00B425CA" w:rsidRDefault="008E56E1" w:rsidP="00A25D98">
      <w:pPr>
        <w:spacing w:line="480" w:lineRule="auto"/>
        <w:jc w:val="both"/>
        <w:rPr>
          <w:rFonts w:asciiTheme="majorBidi" w:hAnsiTheme="majorBidi" w:cstheme="majorBidi"/>
        </w:rPr>
      </w:pPr>
    </w:p>
    <w:p w14:paraId="6B910CA2" w14:textId="4487F77B" w:rsidR="003C7EB8" w:rsidRPr="00B425CA" w:rsidRDefault="003C7EB8" w:rsidP="00A54B4B">
      <w:pPr>
        <w:pStyle w:val="Heading4"/>
        <w:numPr>
          <w:ilvl w:val="0"/>
          <w:numId w:val="20"/>
        </w:numPr>
        <w:rPr>
          <w:rFonts w:asciiTheme="majorBidi" w:hAnsiTheme="majorBidi"/>
        </w:rPr>
      </w:pPr>
      <w:r w:rsidRPr="00B425CA">
        <w:rPr>
          <w:rFonts w:asciiTheme="majorBidi" w:hAnsiTheme="majorBidi"/>
        </w:rPr>
        <w:t>Reflective Equilibrium</w:t>
      </w:r>
    </w:p>
    <w:p w14:paraId="7A3DC98E" w14:textId="77777777" w:rsidR="00A54B4B" w:rsidRPr="00B425CA" w:rsidRDefault="00A54B4B" w:rsidP="00A54B4B">
      <w:pPr>
        <w:rPr>
          <w:rFonts w:asciiTheme="majorBidi" w:hAnsiTheme="majorBidi" w:cstheme="majorBidi"/>
        </w:rPr>
      </w:pPr>
    </w:p>
    <w:p w14:paraId="1225FD7A" w14:textId="56FBCB7B" w:rsidR="006D1553" w:rsidRPr="00B425CA" w:rsidRDefault="00015632" w:rsidP="006D1553">
      <w:pPr>
        <w:spacing w:line="480" w:lineRule="auto"/>
        <w:ind w:firstLine="720"/>
        <w:jc w:val="both"/>
        <w:rPr>
          <w:rFonts w:asciiTheme="majorBidi" w:hAnsiTheme="majorBidi" w:cstheme="majorBidi"/>
        </w:rPr>
      </w:pPr>
      <w:r w:rsidRPr="00B425CA">
        <w:rPr>
          <w:rFonts w:asciiTheme="majorBidi" w:hAnsiTheme="majorBidi" w:cstheme="majorBidi"/>
        </w:rPr>
        <w:t>The</w:t>
      </w:r>
      <w:r w:rsidR="000450F3" w:rsidRPr="00B425CA">
        <w:rPr>
          <w:rFonts w:asciiTheme="majorBidi" w:hAnsiTheme="majorBidi" w:cstheme="majorBidi"/>
        </w:rPr>
        <w:t xml:space="preserve">re is </w:t>
      </w:r>
      <w:r w:rsidR="00F51B43" w:rsidRPr="00B425CA">
        <w:rPr>
          <w:rFonts w:asciiTheme="majorBidi" w:hAnsiTheme="majorBidi" w:cstheme="majorBidi"/>
        </w:rPr>
        <w:t>another</w:t>
      </w:r>
      <w:r w:rsidR="00376D61" w:rsidRPr="00B425CA">
        <w:rPr>
          <w:rFonts w:asciiTheme="majorBidi" w:hAnsiTheme="majorBidi" w:cstheme="majorBidi"/>
        </w:rPr>
        <w:t xml:space="preserve"> route for </w:t>
      </w:r>
      <w:r w:rsidR="00F76415" w:rsidRPr="00B425CA">
        <w:rPr>
          <w:rFonts w:asciiTheme="majorBidi" w:hAnsiTheme="majorBidi" w:cstheme="majorBidi"/>
        </w:rPr>
        <w:t xml:space="preserve">Rawls scholars to </w:t>
      </w:r>
      <w:r w:rsidR="000D0B23" w:rsidRPr="00B425CA">
        <w:rPr>
          <w:rFonts w:asciiTheme="majorBidi" w:hAnsiTheme="majorBidi" w:cstheme="majorBidi"/>
        </w:rPr>
        <w:t xml:space="preserve">take to </w:t>
      </w:r>
      <w:r w:rsidR="00BE6F6E" w:rsidRPr="00B425CA">
        <w:rPr>
          <w:rFonts w:asciiTheme="majorBidi" w:hAnsiTheme="majorBidi" w:cstheme="majorBidi"/>
        </w:rPr>
        <w:t>captur</w:t>
      </w:r>
      <w:r w:rsidR="00F76415" w:rsidRPr="00B425CA">
        <w:rPr>
          <w:rFonts w:asciiTheme="majorBidi" w:hAnsiTheme="majorBidi" w:cstheme="majorBidi"/>
        </w:rPr>
        <w:t>e</w:t>
      </w:r>
      <w:r w:rsidR="009E471B" w:rsidRPr="00B425CA">
        <w:rPr>
          <w:rFonts w:asciiTheme="majorBidi" w:hAnsiTheme="majorBidi" w:cstheme="majorBidi"/>
        </w:rPr>
        <w:t xml:space="preserve"> the reality of</w:t>
      </w:r>
      <w:r w:rsidR="00707838" w:rsidRPr="00B425CA">
        <w:rPr>
          <w:rFonts w:asciiTheme="majorBidi" w:hAnsiTheme="majorBidi" w:cstheme="majorBidi"/>
        </w:rPr>
        <w:t xml:space="preserve"> </w:t>
      </w:r>
      <w:r w:rsidR="00BE6F6E" w:rsidRPr="00B425CA">
        <w:rPr>
          <w:rFonts w:asciiTheme="majorBidi" w:hAnsiTheme="majorBidi" w:cstheme="majorBidi"/>
        </w:rPr>
        <w:t>racial injustice within ideal theory</w:t>
      </w:r>
      <w:r w:rsidR="00376D61" w:rsidRPr="00B425CA">
        <w:rPr>
          <w:rFonts w:asciiTheme="majorBidi" w:hAnsiTheme="majorBidi" w:cstheme="majorBidi"/>
        </w:rPr>
        <w:t>, one that I believe is most promising</w:t>
      </w:r>
      <w:r w:rsidR="001860DA" w:rsidRPr="00B425CA">
        <w:rPr>
          <w:rFonts w:asciiTheme="majorBidi" w:hAnsiTheme="majorBidi" w:cstheme="majorBidi"/>
        </w:rPr>
        <w:t xml:space="preserve"> because it showcases how</w:t>
      </w:r>
      <w:r w:rsidR="00251E66" w:rsidRPr="00B425CA">
        <w:rPr>
          <w:rFonts w:asciiTheme="majorBidi" w:hAnsiTheme="majorBidi" w:cstheme="majorBidi"/>
        </w:rPr>
        <w:t xml:space="preserve"> history and political practice inform</w:t>
      </w:r>
      <w:r w:rsidR="002F11F1" w:rsidRPr="00B425CA">
        <w:rPr>
          <w:rFonts w:asciiTheme="majorBidi" w:hAnsiTheme="majorBidi" w:cstheme="majorBidi"/>
        </w:rPr>
        <w:t xml:space="preserve"> </w:t>
      </w:r>
      <w:r w:rsidR="00263A13" w:rsidRPr="00B425CA">
        <w:rPr>
          <w:rFonts w:asciiTheme="majorBidi" w:hAnsiTheme="majorBidi" w:cstheme="majorBidi"/>
        </w:rPr>
        <w:t>philosophical inquiry</w:t>
      </w:r>
      <w:r w:rsidR="00376D61" w:rsidRPr="00B425CA">
        <w:rPr>
          <w:rFonts w:asciiTheme="majorBidi" w:hAnsiTheme="majorBidi" w:cstheme="majorBidi"/>
        </w:rPr>
        <w:t>:</w:t>
      </w:r>
      <w:r w:rsidR="00E44CED" w:rsidRPr="00B425CA">
        <w:rPr>
          <w:rFonts w:asciiTheme="majorBidi" w:hAnsiTheme="majorBidi" w:cstheme="majorBidi"/>
        </w:rPr>
        <w:t xml:space="preserve"> the method of reflective equilibrium. </w:t>
      </w:r>
      <w:r w:rsidR="00C747E5" w:rsidRPr="00B425CA">
        <w:rPr>
          <w:rFonts w:asciiTheme="majorBidi" w:hAnsiTheme="majorBidi" w:cstheme="majorBidi"/>
        </w:rPr>
        <w:t xml:space="preserve">Rawls describes reflective equilibrium as </w:t>
      </w:r>
      <w:r w:rsidR="004D52C8" w:rsidRPr="00B425CA">
        <w:rPr>
          <w:rFonts w:asciiTheme="majorBidi" w:hAnsiTheme="majorBidi" w:cstheme="majorBidi"/>
        </w:rPr>
        <w:t>“</w:t>
      </w:r>
      <w:r w:rsidR="00237A09" w:rsidRPr="00B425CA">
        <w:rPr>
          <w:rFonts w:asciiTheme="majorBidi" w:hAnsiTheme="majorBidi" w:cstheme="majorBidi"/>
        </w:rPr>
        <w:t xml:space="preserve">another side to justifying a particular description of the original position. This is to see if the principles which would be chosen </w:t>
      </w:r>
      <w:proofErr w:type="gramStart"/>
      <w:r w:rsidR="00237A09" w:rsidRPr="00B425CA">
        <w:rPr>
          <w:rFonts w:asciiTheme="majorBidi" w:hAnsiTheme="majorBidi" w:cstheme="majorBidi"/>
        </w:rPr>
        <w:t>match</w:t>
      </w:r>
      <w:proofErr w:type="gramEnd"/>
      <w:r w:rsidR="00237A09" w:rsidRPr="00B425CA">
        <w:rPr>
          <w:rFonts w:asciiTheme="majorBidi" w:hAnsiTheme="majorBidi" w:cstheme="majorBidi"/>
        </w:rPr>
        <w:t xml:space="preserve"> our considered convictions of justice or extend them in an acceptable way</w:t>
      </w:r>
      <w:r w:rsidR="00FA2359" w:rsidRPr="00B425CA">
        <w:rPr>
          <w:rFonts w:asciiTheme="majorBidi" w:hAnsiTheme="majorBidi" w:cstheme="majorBidi"/>
        </w:rPr>
        <w:t>”</w:t>
      </w:r>
      <w:r w:rsidR="00237A09" w:rsidRPr="00B425CA">
        <w:rPr>
          <w:rFonts w:asciiTheme="majorBidi" w:hAnsiTheme="majorBidi" w:cstheme="majorBidi"/>
        </w:rPr>
        <w:t xml:space="preserve"> (</w:t>
      </w:r>
      <w:r w:rsidR="008943B0" w:rsidRPr="00B425CA">
        <w:rPr>
          <w:rFonts w:asciiTheme="majorBidi" w:hAnsiTheme="majorBidi" w:cstheme="majorBidi"/>
        </w:rPr>
        <w:t xml:space="preserve">Rawls </w:t>
      </w:r>
      <w:r w:rsidR="004D52C8" w:rsidRPr="00B425CA">
        <w:rPr>
          <w:rFonts w:asciiTheme="majorBidi" w:hAnsiTheme="majorBidi" w:cstheme="majorBidi"/>
        </w:rPr>
        <w:t xml:space="preserve">1999, </w:t>
      </w:r>
      <w:r w:rsidR="00237A09" w:rsidRPr="00B425CA">
        <w:rPr>
          <w:rFonts w:asciiTheme="majorBidi" w:hAnsiTheme="majorBidi" w:cstheme="majorBidi"/>
        </w:rPr>
        <w:t>17)</w:t>
      </w:r>
      <w:r w:rsidR="00FA2359" w:rsidRPr="00B425CA">
        <w:rPr>
          <w:rFonts w:asciiTheme="majorBidi" w:hAnsiTheme="majorBidi" w:cstheme="majorBidi"/>
        </w:rPr>
        <w:t>.</w:t>
      </w:r>
      <w:r w:rsidR="00237A09" w:rsidRPr="00B425CA">
        <w:rPr>
          <w:rFonts w:asciiTheme="majorBidi" w:hAnsiTheme="majorBidi" w:cstheme="majorBidi"/>
        </w:rPr>
        <w:t xml:space="preserve"> </w:t>
      </w:r>
      <w:r w:rsidR="00623235" w:rsidRPr="00B425CA">
        <w:rPr>
          <w:rFonts w:asciiTheme="majorBidi" w:hAnsiTheme="majorBidi" w:cstheme="majorBidi"/>
        </w:rPr>
        <w:t xml:space="preserve">In fact, the OP is “embedded” in </w:t>
      </w:r>
      <w:r w:rsidR="00E959A3" w:rsidRPr="00B425CA">
        <w:rPr>
          <w:rFonts w:asciiTheme="majorBidi" w:hAnsiTheme="majorBidi" w:cstheme="majorBidi"/>
        </w:rPr>
        <w:t xml:space="preserve">the </w:t>
      </w:r>
      <w:r w:rsidR="003732B1" w:rsidRPr="00B425CA">
        <w:rPr>
          <w:rFonts w:asciiTheme="majorBidi" w:hAnsiTheme="majorBidi" w:cstheme="majorBidi"/>
        </w:rPr>
        <w:t xml:space="preserve">“broader” </w:t>
      </w:r>
      <w:r w:rsidR="00E959A3" w:rsidRPr="00B425CA">
        <w:rPr>
          <w:rFonts w:asciiTheme="majorBidi" w:hAnsiTheme="majorBidi" w:cstheme="majorBidi"/>
        </w:rPr>
        <w:t>method of reflective equilibrium</w:t>
      </w:r>
      <w:r w:rsidR="00623235" w:rsidRPr="00B425CA">
        <w:rPr>
          <w:rFonts w:asciiTheme="majorBidi" w:hAnsiTheme="majorBidi" w:cstheme="majorBidi"/>
        </w:rPr>
        <w:t xml:space="preserve"> (Valentini</w:t>
      </w:r>
      <w:r w:rsidR="003732B1" w:rsidRPr="00B425CA">
        <w:rPr>
          <w:rFonts w:asciiTheme="majorBidi" w:hAnsiTheme="majorBidi" w:cstheme="majorBidi"/>
        </w:rPr>
        <w:t xml:space="preserve"> 2023, </w:t>
      </w:r>
      <w:r w:rsidR="006A60B5" w:rsidRPr="00B425CA">
        <w:rPr>
          <w:rFonts w:asciiTheme="majorBidi" w:hAnsiTheme="majorBidi" w:cstheme="majorBidi"/>
        </w:rPr>
        <w:t>224</w:t>
      </w:r>
      <w:r w:rsidR="00623235" w:rsidRPr="00B425CA">
        <w:rPr>
          <w:rFonts w:asciiTheme="majorBidi" w:hAnsiTheme="majorBidi" w:cstheme="majorBidi"/>
        </w:rPr>
        <w:t xml:space="preserve">). </w:t>
      </w:r>
      <w:r w:rsidR="00C02164" w:rsidRPr="00B425CA">
        <w:rPr>
          <w:rFonts w:asciiTheme="majorBidi" w:hAnsiTheme="majorBidi" w:cstheme="majorBidi"/>
        </w:rPr>
        <w:t>One</w:t>
      </w:r>
      <w:r w:rsidR="00481F2B" w:rsidRPr="00B425CA">
        <w:rPr>
          <w:rFonts w:asciiTheme="majorBidi" w:hAnsiTheme="majorBidi" w:cstheme="majorBidi"/>
        </w:rPr>
        <w:t xml:space="preserve"> </w:t>
      </w:r>
      <w:r w:rsidR="003732B1" w:rsidRPr="00B425CA">
        <w:rPr>
          <w:rFonts w:asciiTheme="majorBidi" w:hAnsiTheme="majorBidi" w:cstheme="majorBidi"/>
        </w:rPr>
        <w:t xml:space="preserve">uses it to </w:t>
      </w:r>
      <w:r w:rsidR="00481F2B" w:rsidRPr="00B425CA">
        <w:rPr>
          <w:rFonts w:asciiTheme="majorBidi" w:hAnsiTheme="majorBidi" w:cstheme="majorBidi"/>
        </w:rPr>
        <w:t xml:space="preserve">align </w:t>
      </w:r>
      <w:r w:rsidR="00B423D1" w:rsidRPr="00B425CA">
        <w:rPr>
          <w:rFonts w:asciiTheme="majorBidi" w:hAnsiTheme="majorBidi" w:cstheme="majorBidi"/>
        </w:rPr>
        <w:t xml:space="preserve">one’s </w:t>
      </w:r>
      <w:r w:rsidR="008810CD" w:rsidRPr="00B425CA">
        <w:rPr>
          <w:rFonts w:asciiTheme="majorBidi" w:hAnsiTheme="majorBidi" w:cstheme="majorBidi"/>
        </w:rPr>
        <w:t xml:space="preserve">judgments </w:t>
      </w:r>
      <w:r w:rsidR="00330B71" w:rsidRPr="00B425CA">
        <w:rPr>
          <w:rFonts w:asciiTheme="majorBidi" w:hAnsiTheme="majorBidi" w:cstheme="majorBidi"/>
        </w:rPr>
        <w:t>and</w:t>
      </w:r>
      <w:r w:rsidR="00851950" w:rsidRPr="00B425CA">
        <w:rPr>
          <w:rFonts w:asciiTheme="majorBidi" w:hAnsiTheme="majorBidi" w:cstheme="majorBidi"/>
        </w:rPr>
        <w:t xml:space="preserve"> general</w:t>
      </w:r>
      <w:r w:rsidR="00481F2B" w:rsidRPr="00B425CA">
        <w:rPr>
          <w:rFonts w:asciiTheme="majorBidi" w:hAnsiTheme="majorBidi" w:cstheme="majorBidi"/>
        </w:rPr>
        <w:t xml:space="preserve"> principles</w:t>
      </w:r>
      <w:r w:rsidR="00330B71" w:rsidRPr="00B425CA">
        <w:rPr>
          <w:rFonts w:asciiTheme="majorBidi" w:hAnsiTheme="majorBidi" w:cstheme="majorBidi"/>
        </w:rPr>
        <w:t xml:space="preserve"> </w:t>
      </w:r>
      <w:r w:rsidR="00481F2B" w:rsidRPr="00B425CA">
        <w:rPr>
          <w:rFonts w:asciiTheme="majorBidi" w:hAnsiTheme="majorBidi" w:cstheme="majorBidi"/>
        </w:rPr>
        <w:t xml:space="preserve">to achieve </w:t>
      </w:r>
      <w:r w:rsidR="00330B71" w:rsidRPr="00B425CA">
        <w:rPr>
          <w:rFonts w:asciiTheme="majorBidi" w:hAnsiTheme="majorBidi" w:cstheme="majorBidi"/>
        </w:rPr>
        <w:t xml:space="preserve">a </w:t>
      </w:r>
      <w:r w:rsidR="00BA451E" w:rsidRPr="00B425CA">
        <w:rPr>
          <w:rFonts w:asciiTheme="majorBidi" w:hAnsiTheme="majorBidi" w:cstheme="majorBidi"/>
        </w:rPr>
        <w:t>coherent position</w:t>
      </w:r>
      <w:r w:rsidR="00851950" w:rsidRPr="00B425CA">
        <w:rPr>
          <w:rFonts w:asciiTheme="majorBidi" w:hAnsiTheme="majorBidi" w:cstheme="majorBidi"/>
        </w:rPr>
        <w:t>,</w:t>
      </w:r>
      <w:r w:rsidR="00BA451E" w:rsidRPr="00B425CA">
        <w:rPr>
          <w:rFonts w:asciiTheme="majorBidi" w:hAnsiTheme="majorBidi" w:cstheme="majorBidi"/>
        </w:rPr>
        <w:t xml:space="preserve"> first</w:t>
      </w:r>
      <w:r w:rsidR="00851950" w:rsidRPr="00B425CA">
        <w:rPr>
          <w:rFonts w:asciiTheme="majorBidi" w:hAnsiTheme="majorBidi" w:cstheme="majorBidi"/>
        </w:rPr>
        <w:t>,</w:t>
      </w:r>
      <w:r w:rsidR="00BA451E" w:rsidRPr="00B425CA">
        <w:rPr>
          <w:rFonts w:asciiTheme="majorBidi" w:hAnsiTheme="majorBidi" w:cstheme="majorBidi"/>
        </w:rPr>
        <w:t xml:space="preserve"> by ordering </w:t>
      </w:r>
      <w:r w:rsidR="00965971" w:rsidRPr="00B425CA">
        <w:rPr>
          <w:rFonts w:asciiTheme="majorBidi" w:hAnsiTheme="majorBidi" w:cstheme="majorBidi"/>
        </w:rPr>
        <w:t xml:space="preserve">one’s </w:t>
      </w:r>
      <w:r w:rsidR="00BA451E" w:rsidRPr="00B425CA">
        <w:rPr>
          <w:rFonts w:asciiTheme="majorBidi" w:hAnsiTheme="majorBidi" w:cstheme="majorBidi"/>
        </w:rPr>
        <w:t xml:space="preserve">convictions in </w:t>
      </w:r>
      <w:r w:rsidR="00481F2B" w:rsidRPr="00B425CA">
        <w:rPr>
          <w:rFonts w:asciiTheme="majorBidi" w:hAnsiTheme="majorBidi" w:cstheme="majorBidi"/>
        </w:rPr>
        <w:t>a narrow equilibrium</w:t>
      </w:r>
      <w:r w:rsidR="008810CD" w:rsidRPr="00B425CA">
        <w:rPr>
          <w:rFonts w:asciiTheme="majorBidi" w:hAnsiTheme="majorBidi" w:cstheme="majorBidi"/>
        </w:rPr>
        <w:t xml:space="preserve"> and,</w:t>
      </w:r>
      <w:r w:rsidR="00481F2B" w:rsidRPr="00B425CA">
        <w:rPr>
          <w:rFonts w:asciiTheme="majorBidi" w:hAnsiTheme="majorBidi" w:cstheme="majorBidi"/>
        </w:rPr>
        <w:t xml:space="preserve"> </w:t>
      </w:r>
      <w:r w:rsidR="008810CD" w:rsidRPr="00B425CA">
        <w:rPr>
          <w:rFonts w:asciiTheme="majorBidi" w:hAnsiTheme="majorBidi" w:cstheme="majorBidi"/>
        </w:rPr>
        <w:t>s</w:t>
      </w:r>
      <w:r w:rsidR="00541C1A" w:rsidRPr="00B425CA">
        <w:rPr>
          <w:rFonts w:asciiTheme="majorBidi" w:hAnsiTheme="majorBidi" w:cstheme="majorBidi"/>
        </w:rPr>
        <w:t>econd,</w:t>
      </w:r>
      <w:r w:rsidR="00481F2B" w:rsidRPr="00B425CA">
        <w:rPr>
          <w:rFonts w:asciiTheme="majorBidi" w:hAnsiTheme="majorBidi" w:cstheme="majorBidi"/>
        </w:rPr>
        <w:t xml:space="preserve"> </w:t>
      </w:r>
      <w:r w:rsidR="00384E52" w:rsidRPr="00B425CA">
        <w:rPr>
          <w:rFonts w:asciiTheme="majorBidi" w:hAnsiTheme="majorBidi" w:cstheme="majorBidi"/>
        </w:rPr>
        <w:t xml:space="preserve">by </w:t>
      </w:r>
      <w:r w:rsidR="00481F2B" w:rsidRPr="00B425CA">
        <w:rPr>
          <w:rFonts w:asciiTheme="majorBidi" w:hAnsiTheme="majorBidi" w:cstheme="majorBidi"/>
        </w:rPr>
        <w:t>seek</w:t>
      </w:r>
      <w:r w:rsidR="008810CD" w:rsidRPr="00B425CA">
        <w:rPr>
          <w:rFonts w:asciiTheme="majorBidi" w:hAnsiTheme="majorBidi" w:cstheme="majorBidi"/>
        </w:rPr>
        <w:t>ing</w:t>
      </w:r>
      <w:r w:rsidR="00481F2B" w:rsidRPr="00B425CA">
        <w:rPr>
          <w:rFonts w:asciiTheme="majorBidi" w:hAnsiTheme="majorBidi" w:cstheme="majorBidi"/>
        </w:rPr>
        <w:t xml:space="preserve"> out alternative perspectives, philosophical traditions, and principle</w:t>
      </w:r>
      <w:r w:rsidR="008810CD" w:rsidRPr="00B425CA">
        <w:rPr>
          <w:rFonts w:asciiTheme="majorBidi" w:hAnsiTheme="majorBidi" w:cstheme="majorBidi"/>
        </w:rPr>
        <w:t>s</w:t>
      </w:r>
      <w:r w:rsidR="00481F2B" w:rsidRPr="00B425CA">
        <w:rPr>
          <w:rFonts w:asciiTheme="majorBidi" w:hAnsiTheme="majorBidi" w:cstheme="majorBidi"/>
        </w:rPr>
        <w:t xml:space="preserve"> to enter a wide reflective equilibrium. </w:t>
      </w:r>
      <w:r w:rsidR="0028606A" w:rsidRPr="00B425CA">
        <w:rPr>
          <w:rFonts w:asciiTheme="majorBidi" w:hAnsiTheme="majorBidi" w:cstheme="majorBidi"/>
        </w:rPr>
        <w:t xml:space="preserve">In the process of critical self-reflection, </w:t>
      </w:r>
      <w:r w:rsidR="00CD33FF" w:rsidRPr="00B425CA">
        <w:rPr>
          <w:rFonts w:asciiTheme="majorBidi" w:hAnsiTheme="majorBidi" w:cstheme="majorBidi"/>
        </w:rPr>
        <w:t>one</w:t>
      </w:r>
      <w:r w:rsidR="0028606A" w:rsidRPr="00B425CA">
        <w:rPr>
          <w:rFonts w:asciiTheme="majorBidi" w:hAnsiTheme="majorBidi" w:cstheme="majorBidi"/>
        </w:rPr>
        <w:t xml:space="preserve"> should give up convictions if they do not cohere with principles </w:t>
      </w:r>
      <w:r w:rsidR="00B423D1" w:rsidRPr="00B425CA">
        <w:rPr>
          <w:rFonts w:asciiTheme="majorBidi" w:hAnsiTheme="majorBidi" w:cstheme="majorBidi"/>
        </w:rPr>
        <w:t>one</w:t>
      </w:r>
      <w:r w:rsidR="0028606A" w:rsidRPr="00B425CA">
        <w:rPr>
          <w:rFonts w:asciiTheme="majorBidi" w:hAnsiTheme="majorBidi" w:cstheme="majorBidi"/>
        </w:rPr>
        <w:t xml:space="preserve"> accept</w:t>
      </w:r>
      <w:r w:rsidR="00B423D1" w:rsidRPr="00B425CA">
        <w:rPr>
          <w:rFonts w:asciiTheme="majorBidi" w:hAnsiTheme="majorBidi" w:cstheme="majorBidi"/>
        </w:rPr>
        <w:t>s</w:t>
      </w:r>
      <w:r w:rsidR="009E471B" w:rsidRPr="00B425CA">
        <w:rPr>
          <w:rFonts w:asciiTheme="majorBidi" w:hAnsiTheme="majorBidi" w:cstheme="majorBidi"/>
        </w:rPr>
        <w:t>,</w:t>
      </w:r>
      <w:r w:rsidR="0028606A" w:rsidRPr="00B425CA">
        <w:rPr>
          <w:rFonts w:asciiTheme="majorBidi" w:hAnsiTheme="majorBidi" w:cstheme="majorBidi"/>
        </w:rPr>
        <w:t xml:space="preserve"> or if</w:t>
      </w:r>
      <w:r w:rsidR="00B423D1" w:rsidRPr="00B425CA">
        <w:rPr>
          <w:rFonts w:asciiTheme="majorBidi" w:hAnsiTheme="majorBidi" w:cstheme="majorBidi"/>
        </w:rPr>
        <w:t xml:space="preserve"> one’s</w:t>
      </w:r>
      <w:r w:rsidR="0028606A" w:rsidRPr="00B425CA">
        <w:rPr>
          <w:rFonts w:asciiTheme="majorBidi" w:hAnsiTheme="majorBidi" w:cstheme="majorBidi"/>
        </w:rPr>
        <w:t xml:space="preserve"> convictions are not supportable by the balance of public </w:t>
      </w:r>
      <w:r w:rsidR="0008198F" w:rsidRPr="00B425CA">
        <w:rPr>
          <w:rFonts w:asciiTheme="majorBidi" w:hAnsiTheme="majorBidi" w:cstheme="majorBidi"/>
        </w:rPr>
        <w:t>values and perspectives</w:t>
      </w:r>
      <w:r w:rsidR="0028606A" w:rsidRPr="00B425CA">
        <w:rPr>
          <w:rFonts w:asciiTheme="majorBidi" w:hAnsiTheme="majorBidi" w:cstheme="majorBidi"/>
        </w:rPr>
        <w:t>.</w:t>
      </w:r>
      <w:r w:rsidR="00C23B03" w:rsidRPr="00B425CA">
        <w:rPr>
          <w:rFonts w:asciiTheme="majorBidi" w:hAnsiTheme="majorBidi" w:cstheme="majorBidi"/>
        </w:rPr>
        <w:t xml:space="preserve"> “</w:t>
      </w:r>
      <w:r w:rsidR="00481F2B" w:rsidRPr="00B425CA">
        <w:rPr>
          <w:rFonts w:asciiTheme="majorBidi" w:hAnsiTheme="majorBidi" w:cstheme="majorBidi"/>
        </w:rPr>
        <w:t xml:space="preserve">Crucially, to do reflective equilibrium </w:t>
      </w:r>
      <w:r w:rsidR="00481F2B" w:rsidRPr="00B425CA">
        <w:rPr>
          <w:rFonts w:asciiTheme="majorBidi" w:hAnsiTheme="majorBidi" w:cstheme="majorBidi"/>
          <w:i/>
          <w:iCs/>
        </w:rPr>
        <w:t xml:space="preserve">well </w:t>
      </w:r>
      <w:r w:rsidR="00481F2B" w:rsidRPr="00B425CA">
        <w:rPr>
          <w:rFonts w:asciiTheme="majorBidi" w:hAnsiTheme="majorBidi" w:cstheme="majorBidi"/>
        </w:rPr>
        <w:t>is to do it in broad conversation with others. People from dif</w:t>
      </w:r>
      <w:r w:rsidR="00481F2B" w:rsidRPr="00B425CA">
        <w:rPr>
          <w:rFonts w:asciiTheme="majorBidi" w:hAnsiTheme="majorBidi" w:cstheme="majorBidi"/>
        </w:rPr>
        <w:softHyphen/>
        <w:t>ferent backgrounds and with different life experiences have different insights and liabilities when it comes to moral discernment</w:t>
      </w:r>
      <w:r w:rsidR="00C23B03" w:rsidRPr="00B425CA">
        <w:rPr>
          <w:rFonts w:asciiTheme="majorBidi" w:hAnsiTheme="majorBidi" w:cstheme="majorBidi"/>
        </w:rPr>
        <w:t>”</w:t>
      </w:r>
      <w:r w:rsidR="00481F2B" w:rsidRPr="00B425CA">
        <w:rPr>
          <w:rFonts w:asciiTheme="majorBidi" w:hAnsiTheme="majorBidi" w:cstheme="majorBidi"/>
        </w:rPr>
        <w:t xml:space="preserve"> (Schouten 2024, 186)</w:t>
      </w:r>
      <w:r w:rsidR="00C23B03" w:rsidRPr="00B425CA">
        <w:rPr>
          <w:rFonts w:asciiTheme="majorBidi" w:hAnsiTheme="majorBidi" w:cstheme="majorBidi"/>
        </w:rPr>
        <w:t>.</w:t>
      </w:r>
      <w:r w:rsidR="00965971" w:rsidRPr="00B425CA">
        <w:rPr>
          <w:rFonts w:asciiTheme="majorBidi" w:hAnsiTheme="majorBidi" w:cstheme="majorBidi"/>
        </w:rPr>
        <w:t xml:space="preserve"> Reflecti</w:t>
      </w:r>
      <w:r w:rsidR="00D84424">
        <w:rPr>
          <w:rFonts w:asciiTheme="majorBidi" w:hAnsiTheme="majorBidi" w:cstheme="majorBidi"/>
        </w:rPr>
        <w:t>ve</w:t>
      </w:r>
      <w:r w:rsidR="00965971" w:rsidRPr="00B425CA">
        <w:rPr>
          <w:rFonts w:asciiTheme="majorBidi" w:hAnsiTheme="majorBidi" w:cstheme="majorBidi"/>
        </w:rPr>
        <w:t xml:space="preserve"> </w:t>
      </w:r>
      <w:r w:rsidR="00965971" w:rsidRPr="00B425CA">
        <w:rPr>
          <w:rFonts w:asciiTheme="majorBidi" w:hAnsiTheme="majorBidi" w:cstheme="majorBidi"/>
        </w:rPr>
        <w:lastRenderedPageBreak/>
        <w:t xml:space="preserve">equilibrium requires deliberative agents, ideally, to go outside themselves to consider the experiences, evaluative perspectives, and intellectual traditions of other people and their take on what’s wrong with world.  </w:t>
      </w:r>
      <w:r w:rsidR="00053378" w:rsidRPr="00B425CA">
        <w:rPr>
          <w:rFonts w:asciiTheme="majorBidi" w:hAnsiTheme="majorBidi" w:cstheme="majorBidi"/>
        </w:rPr>
        <w:t>T</w:t>
      </w:r>
      <w:r w:rsidR="00A31091" w:rsidRPr="00B425CA">
        <w:rPr>
          <w:rFonts w:asciiTheme="majorBidi" w:hAnsiTheme="majorBidi" w:cstheme="majorBidi"/>
        </w:rPr>
        <w:t>he method of reflective equilibrium provides an alternative description of an initial standpoint of equality characteristic of the OP by modeling “an impartial judgment not likely to be distorted by an excessive attention to our own interests</w:t>
      </w:r>
      <w:r w:rsidR="00F914B2" w:rsidRPr="00B425CA">
        <w:rPr>
          <w:rFonts w:asciiTheme="majorBidi" w:hAnsiTheme="majorBidi" w:cstheme="majorBidi"/>
        </w:rPr>
        <w:t>,</w:t>
      </w:r>
      <w:r w:rsidR="00A31091" w:rsidRPr="00B425CA">
        <w:rPr>
          <w:rFonts w:asciiTheme="majorBidi" w:hAnsiTheme="majorBidi" w:cstheme="majorBidi"/>
        </w:rPr>
        <w:t>”</w:t>
      </w:r>
      <w:r w:rsidR="00F914B2" w:rsidRPr="00B425CA">
        <w:rPr>
          <w:rFonts w:asciiTheme="majorBidi" w:hAnsiTheme="majorBidi" w:cstheme="majorBidi"/>
        </w:rPr>
        <w:t xml:space="preserve"> but it must proceed with consistent and </w:t>
      </w:r>
      <w:r w:rsidR="007C26F8" w:rsidRPr="00B425CA">
        <w:rPr>
          <w:rFonts w:asciiTheme="majorBidi" w:hAnsiTheme="majorBidi" w:cstheme="majorBidi"/>
        </w:rPr>
        <w:t>empathetic engagement with the situated perspective and experiences of other people</w:t>
      </w:r>
      <w:r w:rsidR="00BB585E" w:rsidRPr="00B425CA">
        <w:rPr>
          <w:rFonts w:asciiTheme="majorBidi" w:hAnsiTheme="majorBidi" w:cstheme="majorBidi"/>
        </w:rPr>
        <w:t xml:space="preserve"> </w:t>
      </w:r>
      <w:r w:rsidR="00053378" w:rsidRPr="00B425CA">
        <w:rPr>
          <w:rFonts w:asciiTheme="majorBidi" w:hAnsiTheme="majorBidi" w:cstheme="majorBidi"/>
        </w:rPr>
        <w:t>(</w:t>
      </w:r>
      <w:r w:rsidR="00BB585E" w:rsidRPr="00B425CA">
        <w:rPr>
          <w:rFonts w:asciiTheme="majorBidi" w:hAnsiTheme="majorBidi" w:cstheme="majorBidi"/>
        </w:rPr>
        <w:t xml:space="preserve">Rawls </w:t>
      </w:r>
      <w:r w:rsidR="00053378" w:rsidRPr="00B425CA">
        <w:rPr>
          <w:rFonts w:asciiTheme="majorBidi" w:hAnsiTheme="majorBidi" w:cstheme="majorBidi"/>
        </w:rPr>
        <w:t>1999, 17-18).</w:t>
      </w:r>
      <w:r w:rsidR="00A31091" w:rsidRPr="00B425CA">
        <w:rPr>
          <w:rFonts w:asciiTheme="majorBidi" w:hAnsiTheme="majorBidi" w:cstheme="majorBidi"/>
        </w:rPr>
        <w:t xml:space="preserve"> </w:t>
      </w:r>
    </w:p>
    <w:p w14:paraId="61553B79" w14:textId="4C591FCE" w:rsidR="008A7369" w:rsidRPr="00B425CA" w:rsidRDefault="008A7369" w:rsidP="00C2326E">
      <w:pPr>
        <w:spacing w:line="480" w:lineRule="auto"/>
        <w:ind w:firstLine="720"/>
        <w:jc w:val="both"/>
        <w:rPr>
          <w:rFonts w:asciiTheme="majorBidi" w:hAnsiTheme="majorBidi" w:cstheme="majorBidi"/>
        </w:rPr>
      </w:pPr>
      <w:r w:rsidRPr="00B425CA">
        <w:rPr>
          <w:rFonts w:asciiTheme="majorBidi" w:hAnsiTheme="majorBidi" w:cstheme="majorBidi"/>
        </w:rPr>
        <w:t>Rawls</w:t>
      </w:r>
      <w:r w:rsidR="00A31091" w:rsidRPr="00B425CA">
        <w:rPr>
          <w:rFonts w:asciiTheme="majorBidi" w:hAnsiTheme="majorBidi" w:cstheme="majorBidi"/>
        </w:rPr>
        <w:t xml:space="preserve"> </w:t>
      </w:r>
      <w:r w:rsidR="006D1553" w:rsidRPr="00B425CA">
        <w:rPr>
          <w:rFonts w:asciiTheme="majorBidi" w:hAnsiTheme="majorBidi" w:cstheme="majorBidi"/>
        </w:rPr>
        <w:t xml:space="preserve">also </w:t>
      </w:r>
      <w:r w:rsidRPr="00B425CA">
        <w:rPr>
          <w:rFonts w:asciiTheme="majorBidi" w:hAnsiTheme="majorBidi" w:cstheme="majorBidi"/>
        </w:rPr>
        <w:t>admits substantive moral content</w:t>
      </w:r>
      <w:r w:rsidR="00F51B43" w:rsidRPr="00B425CA">
        <w:rPr>
          <w:rFonts w:asciiTheme="majorBidi" w:hAnsiTheme="majorBidi" w:cstheme="majorBidi"/>
        </w:rPr>
        <w:t xml:space="preserve"> </w:t>
      </w:r>
      <w:r w:rsidR="00AE4E6F" w:rsidRPr="00B425CA">
        <w:rPr>
          <w:rFonts w:asciiTheme="majorBidi" w:hAnsiTheme="majorBidi" w:cstheme="majorBidi"/>
        </w:rPr>
        <w:t>that</w:t>
      </w:r>
      <w:r w:rsidRPr="00B425CA">
        <w:rPr>
          <w:rFonts w:asciiTheme="majorBidi" w:hAnsiTheme="majorBidi" w:cstheme="majorBidi"/>
        </w:rPr>
        <w:t xml:space="preserve"> makes “free use of the facts” in his treatment of the considered convictions that enter reflective equilibrium</w:t>
      </w:r>
      <w:r w:rsidR="00A60ECC" w:rsidRPr="00B425CA">
        <w:rPr>
          <w:rFonts w:asciiTheme="majorBidi" w:hAnsiTheme="majorBidi" w:cstheme="majorBidi"/>
        </w:rPr>
        <w:t>:</w:t>
      </w:r>
    </w:p>
    <w:p w14:paraId="30AFBF93" w14:textId="0EA9555B" w:rsidR="008A7369" w:rsidRPr="00B425CA" w:rsidRDefault="008A7369" w:rsidP="006B3CAA">
      <w:pPr>
        <w:ind w:left="720"/>
        <w:jc w:val="both"/>
        <w:rPr>
          <w:rFonts w:asciiTheme="majorBidi" w:hAnsiTheme="majorBidi" w:cstheme="majorBidi"/>
        </w:rPr>
      </w:pPr>
      <w:r w:rsidRPr="00B425CA">
        <w:rPr>
          <w:rFonts w:asciiTheme="majorBidi" w:hAnsiTheme="majorBidi" w:cstheme="majorBidi"/>
        </w:rPr>
        <w:t>There is a definite if limited class of facts against which conjectured principles can be checked, namely, our considered judgments in reflective equilibrium. […] The analysis of moral concepts and the a priori, however traditionally understood, is too slender a basis. Moral theory must be free to use contingent assumptions and general facts as it pleases. There is no other way to give an account of our considered judgments in reflective equilibrium.</w:t>
      </w:r>
      <w:r w:rsidR="00F058CE" w:rsidRPr="00B425CA">
        <w:rPr>
          <w:rFonts w:asciiTheme="majorBidi" w:hAnsiTheme="majorBidi" w:cstheme="majorBidi"/>
        </w:rPr>
        <w:t xml:space="preserve"> (1999, 44)</w:t>
      </w:r>
    </w:p>
    <w:p w14:paraId="6F01758F" w14:textId="77777777" w:rsidR="006B3CAA" w:rsidRPr="00B425CA" w:rsidRDefault="006B3CAA" w:rsidP="006B3CAA">
      <w:pPr>
        <w:jc w:val="both"/>
        <w:rPr>
          <w:rFonts w:asciiTheme="majorBidi" w:hAnsiTheme="majorBidi" w:cstheme="majorBidi"/>
        </w:rPr>
      </w:pPr>
    </w:p>
    <w:p w14:paraId="51D374C3" w14:textId="2F381375" w:rsidR="00E576F0" w:rsidRPr="00B425CA" w:rsidRDefault="001856C2" w:rsidP="00B35331">
      <w:pPr>
        <w:spacing w:line="480" w:lineRule="auto"/>
        <w:jc w:val="both"/>
        <w:rPr>
          <w:rFonts w:asciiTheme="majorBidi" w:hAnsiTheme="majorBidi" w:cstheme="majorBidi"/>
        </w:rPr>
      </w:pPr>
      <w:r w:rsidRPr="00B425CA">
        <w:rPr>
          <w:rFonts w:asciiTheme="majorBidi" w:hAnsiTheme="majorBidi" w:cstheme="majorBidi"/>
        </w:rPr>
        <w:t>T</w:t>
      </w:r>
      <w:r w:rsidR="00902B22" w:rsidRPr="00B425CA">
        <w:rPr>
          <w:rFonts w:asciiTheme="majorBidi" w:hAnsiTheme="majorBidi" w:cstheme="majorBidi"/>
        </w:rPr>
        <w:t>he e</w:t>
      </w:r>
      <w:r w:rsidR="006B3CAA" w:rsidRPr="00B425CA">
        <w:rPr>
          <w:rFonts w:asciiTheme="majorBidi" w:hAnsiTheme="majorBidi" w:cstheme="majorBidi"/>
        </w:rPr>
        <w:t xml:space="preserve">mpirical information embedded in </w:t>
      </w:r>
      <w:r w:rsidR="00902B22" w:rsidRPr="00B425CA">
        <w:rPr>
          <w:rFonts w:asciiTheme="majorBidi" w:hAnsiTheme="majorBidi" w:cstheme="majorBidi"/>
        </w:rPr>
        <w:t>considered</w:t>
      </w:r>
      <w:r w:rsidR="006A5BC5" w:rsidRPr="00B425CA">
        <w:rPr>
          <w:rFonts w:asciiTheme="majorBidi" w:hAnsiTheme="majorBidi" w:cstheme="majorBidi"/>
        </w:rPr>
        <w:t xml:space="preserve"> </w:t>
      </w:r>
      <w:r w:rsidR="006B3CAA" w:rsidRPr="00B425CA">
        <w:rPr>
          <w:rFonts w:asciiTheme="majorBidi" w:hAnsiTheme="majorBidi" w:cstheme="majorBidi"/>
        </w:rPr>
        <w:t>judgment</w:t>
      </w:r>
      <w:r w:rsidR="006A5BC5" w:rsidRPr="00B425CA">
        <w:rPr>
          <w:rFonts w:asciiTheme="majorBidi" w:hAnsiTheme="majorBidi" w:cstheme="majorBidi"/>
        </w:rPr>
        <w:t>s</w:t>
      </w:r>
      <w:r w:rsidR="006B3CAA" w:rsidRPr="00B425CA">
        <w:rPr>
          <w:rFonts w:asciiTheme="majorBidi" w:hAnsiTheme="majorBidi" w:cstheme="majorBidi"/>
        </w:rPr>
        <w:t xml:space="preserve"> </w:t>
      </w:r>
      <w:r w:rsidR="00670F52" w:rsidRPr="00B425CA">
        <w:rPr>
          <w:rFonts w:asciiTheme="majorBidi" w:hAnsiTheme="majorBidi" w:cstheme="majorBidi"/>
        </w:rPr>
        <w:t>encompass</w:t>
      </w:r>
      <w:r w:rsidR="00CE7DD2" w:rsidRPr="00B425CA">
        <w:rPr>
          <w:rFonts w:asciiTheme="majorBidi" w:hAnsiTheme="majorBidi" w:cstheme="majorBidi"/>
        </w:rPr>
        <w:t>e</w:t>
      </w:r>
      <w:r w:rsidR="006A5BC5" w:rsidRPr="00B425CA">
        <w:rPr>
          <w:rFonts w:asciiTheme="majorBidi" w:hAnsiTheme="majorBidi" w:cstheme="majorBidi"/>
        </w:rPr>
        <w:t>s</w:t>
      </w:r>
      <w:r w:rsidR="00CE7DD2" w:rsidRPr="00B425CA">
        <w:rPr>
          <w:rFonts w:asciiTheme="majorBidi" w:hAnsiTheme="majorBidi" w:cstheme="majorBidi"/>
        </w:rPr>
        <w:t xml:space="preserve"> knowledge of the world and the past.</w:t>
      </w:r>
      <w:r w:rsidR="00820384" w:rsidRPr="00B425CA">
        <w:rPr>
          <w:rFonts w:asciiTheme="majorBidi" w:hAnsiTheme="majorBidi" w:cstheme="majorBidi"/>
        </w:rPr>
        <w:t xml:space="preserve"> </w:t>
      </w:r>
      <w:r w:rsidR="009B63F4" w:rsidRPr="00B425CA">
        <w:rPr>
          <w:rFonts w:asciiTheme="majorBidi" w:hAnsiTheme="majorBidi" w:cstheme="majorBidi"/>
        </w:rPr>
        <w:t>Considered judgments</w:t>
      </w:r>
      <w:r w:rsidR="007866AC" w:rsidRPr="00B425CA">
        <w:rPr>
          <w:rFonts w:asciiTheme="majorBidi" w:hAnsiTheme="majorBidi" w:cstheme="majorBidi"/>
        </w:rPr>
        <w:t xml:space="preserve"> </w:t>
      </w:r>
      <w:r w:rsidR="009B63F4" w:rsidRPr="00B425CA">
        <w:rPr>
          <w:rFonts w:asciiTheme="majorBidi" w:hAnsiTheme="majorBidi" w:cstheme="majorBidi"/>
        </w:rPr>
        <w:t>convey</w:t>
      </w:r>
      <w:r w:rsidR="00FF6D6F" w:rsidRPr="00B425CA">
        <w:rPr>
          <w:rFonts w:asciiTheme="majorBidi" w:hAnsiTheme="majorBidi" w:cstheme="majorBidi"/>
        </w:rPr>
        <w:t xml:space="preserve"> </w:t>
      </w:r>
      <w:r w:rsidR="008718D9" w:rsidRPr="00B425CA">
        <w:rPr>
          <w:rFonts w:asciiTheme="majorBidi" w:hAnsiTheme="majorBidi" w:cstheme="majorBidi"/>
        </w:rPr>
        <w:t xml:space="preserve">insights about </w:t>
      </w:r>
      <w:r w:rsidR="006D2CD7" w:rsidRPr="00B425CA">
        <w:rPr>
          <w:rFonts w:asciiTheme="majorBidi" w:hAnsiTheme="majorBidi" w:cstheme="majorBidi"/>
        </w:rPr>
        <w:t xml:space="preserve">historical </w:t>
      </w:r>
      <w:r w:rsidR="008718D9" w:rsidRPr="00B425CA">
        <w:rPr>
          <w:rFonts w:asciiTheme="majorBidi" w:hAnsiTheme="majorBidi" w:cstheme="majorBidi"/>
        </w:rPr>
        <w:t xml:space="preserve">injustice and social inequality </w:t>
      </w:r>
      <w:r w:rsidR="007866AC" w:rsidRPr="00B425CA">
        <w:rPr>
          <w:rFonts w:asciiTheme="majorBidi" w:hAnsiTheme="majorBidi" w:cstheme="majorBidi"/>
        </w:rPr>
        <w:t>that</w:t>
      </w:r>
      <w:r w:rsidR="00CE7DD2" w:rsidRPr="00B425CA">
        <w:rPr>
          <w:rFonts w:asciiTheme="majorBidi" w:hAnsiTheme="majorBidi" w:cstheme="majorBidi"/>
        </w:rPr>
        <w:t xml:space="preserve"> </w:t>
      </w:r>
      <w:r w:rsidR="006D2CD7" w:rsidRPr="00B425CA">
        <w:rPr>
          <w:rFonts w:asciiTheme="majorBidi" w:hAnsiTheme="majorBidi" w:cstheme="majorBidi"/>
        </w:rPr>
        <w:t>help establish</w:t>
      </w:r>
      <w:r w:rsidRPr="00B425CA">
        <w:rPr>
          <w:rFonts w:asciiTheme="majorBidi" w:hAnsiTheme="majorBidi" w:cstheme="majorBidi"/>
        </w:rPr>
        <w:t xml:space="preserve"> </w:t>
      </w:r>
      <w:r w:rsidR="006D2CD7" w:rsidRPr="00B425CA">
        <w:rPr>
          <w:rFonts w:asciiTheme="majorBidi" w:hAnsiTheme="majorBidi" w:cstheme="majorBidi"/>
        </w:rPr>
        <w:t xml:space="preserve">a </w:t>
      </w:r>
      <w:r w:rsidR="00F00F7F" w:rsidRPr="00B425CA">
        <w:rPr>
          <w:rFonts w:asciiTheme="majorBidi" w:hAnsiTheme="majorBidi" w:cstheme="majorBidi"/>
        </w:rPr>
        <w:t>standard</w:t>
      </w:r>
      <w:r w:rsidR="00902B22" w:rsidRPr="00B425CA">
        <w:rPr>
          <w:rFonts w:asciiTheme="majorBidi" w:hAnsiTheme="majorBidi" w:cstheme="majorBidi"/>
        </w:rPr>
        <w:t xml:space="preserve"> for distinguishing </w:t>
      </w:r>
      <w:r w:rsidR="006B3CAA" w:rsidRPr="00B425CA">
        <w:rPr>
          <w:rFonts w:asciiTheme="majorBidi" w:hAnsiTheme="majorBidi" w:cstheme="majorBidi"/>
        </w:rPr>
        <w:t xml:space="preserve">right </w:t>
      </w:r>
      <w:r w:rsidR="0060771F" w:rsidRPr="00B425CA">
        <w:rPr>
          <w:rFonts w:asciiTheme="majorBidi" w:hAnsiTheme="majorBidi" w:cstheme="majorBidi"/>
        </w:rPr>
        <w:t>from</w:t>
      </w:r>
      <w:r w:rsidR="006B3CAA" w:rsidRPr="00B425CA">
        <w:rPr>
          <w:rFonts w:asciiTheme="majorBidi" w:hAnsiTheme="majorBidi" w:cstheme="majorBidi"/>
        </w:rPr>
        <w:t xml:space="preserve"> wrong</w:t>
      </w:r>
      <w:r w:rsidR="00835A31" w:rsidRPr="00B425CA">
        <w:rPr>
          <w:rFonts w:asciiTheme="majorBidi" w:hAnsiTheme="majorBidi" w:cstheme="majorBidi"/>
        </w:rPr>
        <w:t xml:space="preserve"> from a first-personal deliberative perspectiv</w:t>
      </w:r>
      <w:r w:rsidR="00064545" w:rsidRPr="00B425CA">
        <w:rPr>
          <w:rFonts w:asciiTheme="majorBidi" w:hAnsiTheme="majorBidi" w:cstheme="majorBidi"/>
        </w:rPr>
        <w:t>e</w:t>
      </w:r>
      <w:r w:rsidR="00F00F7F" w:rsidRPr="00B425CA">
        <w:rPr>
          <w:rFonts w:asciiTheme="majorBidi" w:hAnsiTheme="majorBidi" w:cstheme="majorBidi"/>
        </w:rPr>
        <w:t xml:space="preserve"> and</w:t>
      </w:r>
      <w:r w:rsidR="008718D9" w:rsidRPr="00B425CA">
        <w:rPr>
          <w:rFonts w:asciiTheme="majorBidi" w:hAnsiTheme="majorBidi" w:cstheme="majorBidi"/>
        </w:rPr>
        <w:t xml:space="preserve"> </w:t>
      </w:r>
      <w:r w:rsidR="00DD4A9B" w:rsidRPr="00B425CA">
        <w:rPr>
          <w:rFonts w:asciiTheme="majorBidi" w:hAnsiTheme="majorBidi" w:cstheme="majorBidi"/>
        </w:rPr>
        <w:t>establish</w:t>
      </w:r>
      <w:r w:rsidR="00131CF6" w:rsidRPr="00B425CA">
        <w:rPr>
          <w:rFonts w:asciiTheme="majorBidi" w:hAnsiTheme="majorBidi" w:cstheme="majorBidi"/>
        </w:rPr>
        <w:t xml:space="preserve"> “provisional fixed points which we presume any conception of justice must fit” (1999, 18).</w:t>
      </w:r>
      <w:r w:rsidR="0063265F" w:rsidRPr="00B425CA">
        <w:rPr>
          <w:rFonts w:asciiTheme="majorBidi" w:hAnsiTheme="majorBidi" w:cstheme="majorBidi"/>
        </w:rPr>
        <w:t xml:space="preserve"> </w:t>
      </w:r>
      <w:r w:rsidR="000709D7" w:rsidRPr="00B425CA">
        <w:rPr>
          <w:rFonts w:asciiTheme="majorBidi" w:hAnsiTheme="majorBidi" w:cstheme="majorBidi"/>
        </w:rPr>
        <w:t>While potentially revisable, t</w:t>
      </w:r>
      <w:r w:rsidR="003E66C4" w:rsidRPr="00B425CA">
        <w:rPr>
          <w:rFonts w:asciiTheme="majorBidi" w:hAnsiTheme="majorBidi" w:cstheme="majorBidi"/>
        </w:rPr>
        <w:t>hese</w:t>
      </w:r>
      <w:r w:rsidR="00AB27C5" w:rsidRPr="00B425CA">
        <w:rPr>
          <w:rFonts w:asciiTheme="majorBidi" w:hAnsiTheme="majorBidi" w:cstheme="majorBidi"/>
        </w:rPr>
        <w:t xml:space="preserve"> </w:t>
      </w:r>
      <w:r w:rsidR="000E5885" w:rsidRPr="00B425CA">
        <w:rPr>
          <w:rFonts w:asciiTheme="majorBidi" w:hAnsiTheme="majorBidi" w:cstheme="majorBidi"/>
        </w:rPr>
        <w:t>are judgments “</w:t>
      </w:r>
      <w:r w:rsidR="0063265F" w:rsidRPr="00B425CA">
        <w:rPr>
          <w:rFonts w:asciiTheme="majorBidi" w:hAnsiTheme="majorBidi" w:cstheme="majorBidi"/>
        </w:rPr>
        <w:t>we never expect to withdraw, as when Lincoln says: ‘If slavery is not wrong, nothing is wrong’” (Rawls 2001, 29).</w:t>
      </w:r>
      <w:r w:rsidR="00E576F0" w:rsidRPr="00B425CA">
        <w:rPr>
          <w:rFonts w:asciiTheme="majorBidi" w:hAnsiTheme="majorBidi" w:cstheme="majorBidi"/>
        </w:rPr>
        <w:t xml:space="preserve"> Considered judgments are</w:t>
      </w:r>
      <w:r w:rsidR="002625DB" w:rsidRPr="00B425CA">
        <w:rPr>
          <w:rFonts w:asciiTheme="majorBidi" w:hAnsiTheme="majorBidi" w:cstheme="majorBidi"/>
        </w:rPr>
        <w:t xml:space="preserve"> thus</w:t>
      </w:r>
      <w:r w:rsidR="00E576F0" w:rsidRPr="00B425CA">
        <w:rPr>
          <w:rFonts w:asciiTheme="majorBidi" w:hAnsiTheme="majorBidi" w:cstheme="majorBidi"/>
        </w:rPr>
        <w:t xml:space="preserve"> </w:t>
      </w:r>
      <w:r w:rsidR="00B35331" w:rsidRPr="00B425CA">
        <w:rPr>
          <w:rFonts w:asciiTheme="majorBidi" w:hAnsiTheme="majorBidi" w:cstheme="majorBidi"/>
        </w:rPr>
        <w:t>not</w:t>
      </w:r>
      <w:r w:rsidR="00E576F0" w:rsidRPr="00B425CA">
        <w:rPr>
          <w:rFonts w:asciiTheme="majorBidi" w:hAnsiTheme="majorBidi" w:cstheme="majorBidi"/>
        </w:rPr>
        <w:t xml:space="preserve"> mere descriptions of the world; the empirical facts they contain should contribute to principled insight</w:t>
      </w:r>
      <w:r w:rsidR="001000D1" w:rsidRPr="00B425CA">
        <w:rPr>
          <w:rFonts w:asciiTheme="majorBidi" w:hAnsiTheme="majorBidi" w:cstheme="majorBidi"/>
        </w:rPr>
        <w:t>s</w:t>
      </w:r>
      <w:r w:rsidR="00E576F0" w:rsidRPr="00B425CA">
        <w:rPr>
          <w:rFonts w:asciiTheme="majorBidi" w:hAnsiTheme="majorBidi" w:cstheme="majorBidi"/>
        </w:rPr>
        <w:t xml:space="preserve"> </w:t>
      </w:r>
      <w:r w:rsidR="00201680" w:rsidRPr="00B425CA">
        <w:rPr>
          <w:rFonts w:asciiTheme="majorBidi" w:hAnsiTheme="majorBidi" w:cstheme="majorBidi"/>
        </w:rPr>
        <w:t xml:space="preserve">about </w:t>
      </w:r>
      <w:r w:rsidR="00E576F0" w:rsidRPr="00B425CA">
        <w:rPr>
          <w:rFonts w:asciiTheme="majorBidi" w:hAnsiTheme="majorBidi" w:cstheme="majorBidi"/>
        </w:rPr>
        <w:t>best how to organize a just society.</w:t>
      </w:r>
    </w:p>
    <w:p w14:paraId="375AACD8" w14:textId="51BEAC20" w:rsidR="0096201D" w:rsidRPr="00B425CA" w:rsidRDefault="005F2DDA" w:rsidP="009173A6">
      <w:pPr>
        <w:spacing w:line="480" w:lineRule="auto"/>
        <w:ind w:firstLine="720"/>
        <w:jc w:val="lowKashida"/>
        <w:rPr>
          <w:rFonts w:asciiTheme="majorBidi" w:hAnsiTheme="majorBidi" w:cstheme="majorBidi"/>
        </w:rPr>
      </w:pPr>
      <w:r w:rsidRPr="00B425CA">
        <w:rPr>
          <w:rFonts w:asciiTheme="majorBidi" w:hAnsiTheme="majorBidi" w:cstheme="majorBidi"/>
        </w:rPr>
        <w:t>C</w:t>
      </w:r>
      <w:r w:rsidR="00175A2F" w:rsidRPr="00B425CA">
        <w:rPr>
          <w:rFonts w:asciiTheme="majorBidi" w:hAnsiTheme="majorBidi" w:cstheme="majorBidi"/>
        </w:rPr>
        <w:t xml:space="preserve">onsidered judgments </w:t>
      </w:r>
      <w:r w:rsidRPr="00B425CA">
        <w:rPr>
          <w:rFonts w:asciiTheme="majorBidi" w:hAnsiTheme="majorBidi" w:cstheme="majorBidi"/>
        </w:rPr>
        <w:t xml:space="preserve">are not </w:t>
      </w:r>
      <w:r w:rsidR="00175A2F" w:rsidRPr="00B425CA">
        <w:rPr>
          <w:rFonts w:asciiTheme="majorBidi" w:hAnsiTheme="majorBidi" w:cstheme="majorBidi"/>
        </w:rPr>
        <w:t xml:space="preserve">mere mirror reflections of what any given actual person thinks. Rawls affirms that his theory rests on substantive evaluative commitments that a people already hold </w:t>
      </w:r>
      <w:r w:rsidR="00175A2F" w:rsidRPr="00B425CA">
        <w:rPr>
          <w:rFonts w:asciiTheme="majorBidi" w:hAnsiTheme="majorBidi" w:cstheme="majorBidi"/>
          <w:i/>
          <w:iCs/>
        </w:rPr>
        <w:t>or</w:t>
      </w:r>
      <w:r w:rsidR="00175A2F" w:rsidRPr="00B425CA">
        <w:rPr>
          <w:rFonts w:asciiTheme="majorBidi" w:hAnsiTheme="majorBidi" w:cstheme="majorBidi"/>
        </w:rPr>
        <w:t xml:space="preserve"> would hold upon due reflection, </w:t>
      </w:r>
      <w:r w:rsidR="003C7D17" w:rsidRPr="00B425CA">
        <w:rPr>
          <w:rFonts w:asciiTheme="majorBidi" w:hAnsiTheme="majorBidi" w:cstheme="majorBidi"/>
        </w:rPr>
        <w:t>e</w:t>
      </w:r>
      <w:r w:rsidR="00175A2F" w:rsidRPr="00B425CA">
        <w:rPr>
          <w:rFonts w:asciiTheme="majorBidi" w:hAnsiTheme="majorBidi" w:cstheme="majorBidi"/>
        </w:rPr>
        <w:t xml:space="preserve">mphasizing that the outcome of reflective </w:t>
      </w:r>
      <w:r w:rsidR="00175A2F" w:rsidRPr="00B425CA">
        <w:rPr>
          <w:rFonts w:asciiTheme="majorBidi" w:hAnsiTheme="majorBidi" w:cstheme="majorBidi"/>
        </w:rPr>
        <w:lastRenderedPageBreak/>
        <w:t xml:space="preserve">equilibrium </w:t>
      </w:r>
      <w:r w:rsidR="003C7D17" w:rsidRPr="00B425CA">
        <w:rPr>
          <w:rFonts w:asciiTheme="majorBidi" w:hAnsiTheme="majorBidi" w:cstheme="majorBidi"/>
        </w:rPr>
        <w:t xml:space="preserve">can result in </w:t>
      </w:r>
      <w:r w:rsidR="009328A7" w:rsidRPr="00B425CA">
        <w:rPr>
          <w:rFonts w:asciiTheme="majorBidi" w:hAnsiTheme="majorBidi" w:cstheme="majorBidi"/>
        </w:rPr>
        <w:t xml:space="preserve">moral </w:t>
      </w:r>
      <w:r w:rsidR="00835A31" w:rsidRPr="00B425CA">
        <w:rPr>
          <w:rFonts w:asciiTheme="majorBidi" w:hAnsiTheme="majorBidi" w:cstheme="majorBidi"/>
        </w:rPr>
        <w:t>transform</w:t>
      </w:r>
      <w:r w:rsidR="009328A7" w:rsidRPr="00B425CA">
        <w:rPr>
          <w:rFonts w:asciiTheme="majorBidi" w:hAnsiTheme="majorBidi" w:cstheme="majorBidi"/>
        </w:rPr>
        <w:t>ation</w:t>
      </w:r>
      <w:r w:rsidR="003C7D17" w:rsidRPr="00B425CA">
        <w:rPr>
          <w:rFonts w:asciiTheme="majorBidi" w:hAnsiTheme="majorBidi" w:cstheme="majorBidi"/>
        </w:rPr>
        <w:t xml:space="preserve">. </w:t>
      </w:r>
      <w:r w:rsidR="00071AE8" w:rsidRPr="00B425CA">
        <w:rPr>
          <w:rFonts w:asciiTheme="majorBidi" w:hAnsiTheme="majorBidi" w:cstheme="majorBidi"/>
        </w:rPr>
        <w:t xml:space="preserve">Reflective equilibrium meets people where they are, “working from our existing considered convictions” (Freeman 2007, 35). </w:t>
      </w:r>
      <w:r w:rsidR="00EA40CA" w:rsidRPr="00B425CA">
        <w:rPr>
          <w:rFonts w:asciiTheme="majorBidi" w:hAnsiTheme="majorBidi" w:cstheme="majorBidi"/>
        </w:rPr>
        <w:t xml:space="preserve">Yet, he also stresses that </w:t>
      </w:r>
      <w:r w:rsidR="00515D50" w:rsidRPr="00B425CA">
        <w:rPr>
          <w:rFonts w:asciiTheme="majorBidi" w:hAnsiTheme="majorBidi" w:cstheme="majorBidi"/>
        </w:rPr>
        <w:t>some convictions</w:t>
      </w:r>
      <w:r w:rsidR="00EA40CA" w:rsidRPr="00B425CA">
        <w:rPr>
          <w:rFonts w:asciiTheme="majorBidi" w:hAnsiTheme="majorBidi" w:cstheme="majorBidi"/>
        </w:rPr>
        <w:t xml:space="preserve"> form the epistemic heritage of a pluralistic constitutional democracy. </w:t>
      </w:r>
      <w:r w:rsidR="00071AE8" w:rsidRPr="00B425CA">
        <w:rPr>
          <w:rFonts w:asciiTheme="majorBidi" w:hAnsiTheme="majorBidi" w:cstheme="majorBidi"/>
        </w:rPr>
        <w:t xml:space="preserve">He </w:t>
      </w:r>
      <w:r w:rsidR="00FF6D6F" w:rsidRPr="00B425CA">
        <w:rPr>
          <w:rFonts w:asciiTheme="majorBidi" w:hAnsiTheme="majorBidi" w:cstheme="majorBidi"/>
        </w:rPr>
        <w:t>assumes that histor</w:t>
      </w:r>
      <w:r w:rsidR="006D152F" w:rsidRPr="00B425CA">
        <w:rPr>
          <w:rFonts w:asciiTheme="majorBidi" w:hAnsiTheme="majorBidi" w:cstheme="majorBidi"/>
        </w:rPr>
        <w:t xml:space="preserve">y attests to the advance of collective </w:t>
      </w:r>
      <w:r w:rsidR="005F15FE" w:rsidRPr="00B425CA">
        <w:rPr>
          <w:rFonts w:asciiTheme="majorBidi" w:hAnsiTheme="majorBidi" w:cstheme="majorBidi"/>
        </w:rPr>
        <w:t>moral</w:t>
      </w:r>
      <w:r w:rsidR="00FF6D6F" w:rsidRPr="00B425CA">
        <w:rPr>
          <w:rFonts w:asciiTheme="majorBidi" w:hAnsiTheme="majorBidi" w:cstheme="majorBidi"/>
        </w:rPr>
        <w:t xml:space="preserve"> insights</w:t>
      </w:r>
      <w:r w:rsidR="001A7140" w:rsidRPr="00B425CA">
        <w:rPr>
          <w:rFonts w:asciiTheme="majorBidi" w:hAnsiTheme="majorBidi" w:cstheme="majorBidi"/>
        </w:rPr>
        <w:t>. By and large</w:t>
      </w:r>
      <w:r w:rsidR="007C101E" w:rsidRPr="00B425CA">
        <w:rPr>
          <w:rFonts w:asciiTheme="majorBidi" w:hAnsiTheme="majorBidi" w:cstheme="majorBidi"/>
        </w:rPr>
        <w:t>, the</w:t>
      </w:r>
      <w:r w:rsidR="001A7140" w:rsidRPr="00B425CA">
        <w:rPr>
          <w:rFonts w:asciiTheme="majorBidi" w:hAnsiTheme="majorBidi" w:cstheme="majorBidi"/>
        </w:rPr>
        <w:t xml:space="preserve"> historical practices that</w:t>
      </w:r>
      <w:r w:rsidR="007C101E" w:rsidRPr="00B425CA">
        <w:rPr>
          <w:rFonts w:asciiTheme="majorBidi" w:hAnsiTheme="majorBidi" w:cstheme="majorBidi"/>
        </w:rPr>
        <w:t xml:space="preserve"> have</w:t>
      </w:r>
      <w:r w:rsidR="001A7140" w:rsidRPr="00B425CA">
        <w:rPr>
          <w:rFonts w:asciiTheme="majorBidi" w:hAnsiTheme="majorBidi" w:cstheme="majorBidi"/>
        </w:rPr>
        <w:t xml:space="preserve"> shaped modern political communities have not been gross moral failures, </w:t>
      </w:r>
      <w:r w:rsidR="00A72B07" w:rsidRPr="00B425CA">
        <w:rPr>
          <w:rFonts w:asciiTheme="majorBidi" w:hAnsiTheme="majorBidi" w:cstheme="majorBidi"/>
        </w:rPr>
        <w:t>racked by one</w:t>
      </w:r>
      <w:r w:rsidR="001A7140" w:rsidRPr="00B425CA">
        <w:rPr>
          <w:rFonts w:asciiTheme="majorBidi" w:hAnsiTheme="majorBidi" w:cstheme="majorBidi"/>
        </w:rPr>
        <w:t xml:space="preserve"> moral disaster </w:t>
      </w:r>
      <w:r w:rsidR="00447D83" w:rsidRPr="00B425CA">
        <w:rPr>
          <w:rFonts w:asciiTheme="majorBidi" w:hAnsiTheme="majorBidi" w:cstheme="majorBidi"/>
        </w:rPr>
        <w:t>after</w:t>
      </w:r>
      <w:r w:rsidR="001A7140" w:rsidRPr="00B425CA">
        <w:rPr>
          <w:rFonts w:asciiTheme="majorBidi" w:hAnsiTheme="majorBidi" w:cstheme="majorBidi"/>
        </w:rPr>
        <w:t xml:space="preserve"> another. </w:t>
      </w:r>
      <w:r w:rsidR="0074022C" w:rsidRPr="00B425CA">
        <w:rPr>
          <w:rFonts w:asciiTheme="majorBidi" w:hAnsiTheme="majorBidi" w:cstheme="majorBidi"/>
        </w:rPr>
        <w:t xml:space="preserve">Upon </w:t>
      </w:r>
      <w:r w:rsidR="00447D83" w:rsidRPr="00B425CA">
        <w:rPr>
          <w:rFonts w:asciiTheme="majorBidi" w:hAnsiTheme="majorBidi" w:cstheme="majorBidi"/>
        </w:rPr>
        <w:t>their</w:t>
      </w:r>
      <w:r w:rsidR="0074022C" w:rsidRPr="00B425CA">
        <w:rPr>
          <w:rFonts w:asciiTheme="majorBidi" w:hAnsiTheme="majorBidi" w:cstheme="majorBidi"/>
        </w:rPr>
        <w:t xml:space="preserve"> critical self-reflection</w:t>
      </w:r>
      <w:r w:rsidR="00987A97" w:rsidRPr="00B425CA">
        <w:rPr>
          <w:rFonts w:asciiTheme="majorBidi" w:hAnsiTheme="majorBidi" w:cstheme="majorBidi"/>
        </w:rPr>
        <w:t xml:space="preserve">, </w:t>
      </w:r>
      <w:r w:rsidR="00447D83" w:rsidRPr="00B425CA">
        <w:rPr>
          <w:rFonts w:asciiTheme="majorBidi" w:hAnsiTheme="majorBidi" w:cstheme="majorBidi"/>
        </w:rPr>
        <w:t>people</w:t>
      </w:r>
      <w:r w:rsidR="00987A97" w:rsidRPr="00B425CA">
        <w:rPr>
          <w:rFonts w:asciiTheme="majorBidi" w:hAnsiTheme="majorBidi" w:cstheme="majorBidi"/>
        </w:rPr>
        <w:t xml:space="preserve"> can come to see their</w:t>
      </w:r>
      <w:r w:rsidR="00463CB9" w:rsidRPr="00B425CA">
        <w:rPr>
          <w:rFonts w:asciiTheme="majorBidi" w:hAnsiTheme="majorBidi" w:cstheme="majorBidi"/>
        </w:rPr>
        <w:t xml:space="preserve"> political, philosophical, and historical traditions</w:t>
      </w:r>
      <w:r w:rsidR="00987A97" w:rsidRPr="00B425CA">
        <w:rPr>
          <w:rFonts w:asciiTheme="majorBidi" w:hAnsiTheme="majorBidi" w:cstheme="majorBidi"/>
        </w:rPr>
        <w:t xml:space="preserve"> in a new light t</w:t>
      </w:r>
      <w:r w:rsidR="00C336CE" w:rsidRPr="00B425CA">
        <w:rPr>
          <w:rFonts w:asciiTheme="majorBidi" w:hAnsiTheme="majorBidi" w:cstheme="majorBidi"/>
        </w:rPr>
        <w:t>o</w:t>
      </w:r>
      <w:r w:rsidR="00987A97" w:rsidRPr="00B425CA">
        <w:rPr>
          <w:rFonts w:asciiTheme="majorBidi" w:hAnsiTheme="majorBidi" w:cstheme="majorBidi"/>
        </w:rPr>
        <w:t xml:space="preserve"> motivate their support for the idea of justice as fairness.</w:t>
      </w:r>
      <w:r w:rsidR="00D342EF" w:rsidRPr="00B425CA">
        <w:rPr>
          <w:rFonts w:asciiTheme="majorBidi" w:hAnsiTheme="majorBidi" w:cstheme="majorBidi"/>
        </w:rPr>
        <w:t xml:space="preserve"> </w:t>
      </w:r>
      <w:r w:rsidR="00E152CF" w:rsidRPr="00B425CA">
        <w:rPr>
          <w:rFonts w:asciiTheme="majorBidi" w:hAnsiTheme="majorBidi" w:cstheme="majorBidi"/>
        </w:rPr>
        <w:t xml:space="preserve">By aligning in wide reflective equilibrium, considered judgements add </w:t>
      </w:r>
      <w:r w:rsidR="00EC3F4B" w:rsidRPr="00B425CA">
        <w:rPr>
          <w:rFonts w:asciiTheme="majorBidi" w:hAnsiTheme="majorBidi" w:cstheme="majorBidi"/>
        </w:rPr>
        <w:t xml:space="preserve">prima facie justification </w:t>
      </w:r>
      <w:r w:rsidR="00E152CF" w:rsidRPr="00B425CA">
        <w:rPr>
          <w:rFonts w:asciiTheme="majorBidi" w:hAnsiTheme="majorBidi" w:cstheme="majorBidi"/>
        </w:rPr>
        <w:t xml:space="preserve">to the idea of justice as fairness </w:t>
      </w:r>
      <w:r w:rsidR="00EC3F4B" w:rsidRPr="00B425CA">
        <w:rPr>
          <w:rFonts w:asciiTheme="majorBidi" w:hAnsiTheme="majorBidi" w:cstheme="majorBidi"/>
        </w:rPr>
        <w:t>in that</w:t>
      </w:r>
      <w:r w:rsidR="00714E3B" w:rsidRPr="00B425CA">
        <w:rPr>
          <w:rFonts w:asciiTheme="majorBidi" w:hAnsiTheme="majorBidi" w:cstheme="majorBidi"/>
        </w:rPr>
        <w:t xml:space="preserve"> </w:t>
      </w:r>
      <w:r w:rsidR="00E152CF" w:rsidRPr="00B425CA">
        <w:rPr>
          <w:rFonts w:asciiTheme="majorBidi" w:hAnsiTheme="majorBidi" w:cstheme="majorBidi"/>
        </w:rPr>
        <w:t>the principles of justice as fairness</w:t>
      </w:r>
      <w:r w:rsidR="00714E3B" w:rsidRPr="00B425CA">
        <w:rPr>
          <w:rFonts w:asciiTheme="majorBidi" w:hAnsiTheme="majorBidi" w:cstheme="majorBidi"/>
        </w:rPr>
        <w:t xml:space="preserve"> </w:t>
      </w:r>
      <w:r w:rsidR="00655ADD" w:rsidRPr="00B425CA">
        <w:rPr>
          <w:rFonts w:asciiTheme="majorBidi" w:hAnsiTheme="majorBidi" w:cstheme="majorBidi"/>
        </w:rPr>
        <w:t xml:space="preserve">should, ideally, </w:t>
      </w:r>
      <w:r w:rsidR="0096201D" w:rsidRPr="00B425CA">
        <w:rPr>
          <w:rFonts w:asciiTheme="majorBidi" w:hAnsiTheme="majorBidi" w:cstheme="majorBidi"/>
        </w:rPr>
        <w:t>complement</w:t>
      </w:r>
      <w:r w:rsidR="0014797F" w:rsidRPr="00B425CA">
        <w:rPr>
          <w:rFonts w:asciiTheme="majorBidi" w:hAnsiTheme="majorBidi" w:cstheme="majorBidi"/>
        </w:rPr>
        <w:t xml:space="preserve"> established</w:t>
      </w:r>
      <w:r w:rsidR="00AF1D91" w:rsidRPr="00B425CA">
        <w:rPr>
          <w:rFonts w:asciiTheme="majorBidi" w:hAnsiTheme="majorBidi" w:cstheme="majorBidi"/>
        </w:rPr>
        <w:t xml:space="preserve"> interpretative</w:t>
      </w:r>
      <w:r w:rsidR="00714E3B" w:rsidRPr="00B425CA">
        <w:rPr>
          <w:rFonts w:asciiTheme="majorBidi" w:hAnsiTheme="majorBidi" w:cstheme="majorBidi"/>
        </w:rPr>
        <w:t xml:space="preserve"> </w:t>
      </w:r>
      <w:r w:rsidR="0089118B" w:rsidRPr="00B425CA">
        <w:rPr>
          <w:rFonts w:asciiTheme="majorBidi" w:hAnsiTheme="majorBidi" w:cstheme="majorBidi"/>
        </w:rPr>
        <w:t>norms and</w:t>
      </w:r>
      <w:r w:rsidR="00AF1D91" w:rsidRPr="00B425CA">
        <w:rPr>
          <w:rFonts w:asciiTheme="majorBidi" w:hAnsiTheme="majorBidi" w:cstheme="majorBidi"/>
        </w:rPr>
        <w:t xml:space="preserve"> social practices</w:t>
      </w:r>
      <w:r w:rsidR="00E152CF" w:rsidRPr="00B425CA">
        <w:rPr>
          <w:rFonts w:asciiTheme="majorBidi" w:hAnsiTheme="majorBidi" w:cstheme="majorBidi"/>
        </w:rPr>
        <w:t xml:space="preserve">. </w:t>
      </w:r>
      <w:r w:rsidR="00C34CA9" w:rsidRPr="00B425CA">
        <w:rPr>
          <w:rFonts w:asciiTheme="majorBidi" w:hAnsiTheme="majorBidi" w:cstheme="majorBidi"/>
          <w:color w:val="000000" w:themeColor="text1"/>
        </w:rPr>
        <w:t>A</w:t>
      </w:r>
      <w:r w:rsidR="0099455A" w:rsidRPr="00B425CA">
        <w:rPr>
          <w:rFonts w:asciiTheme="majorBidi" w:hAnsiTheme="majorBidi" w:cstheme="majorBidi"/>
          <w:color w:val="000000" w:themeColor="text1"/>
        </w:rPr>
        <w:t xml:space="preserve">s an </w:t>
      </w:r>
      <w:r w:rsidR="00C45702" w:rsidRPr="00B425CA">
        <w:rPr>
          <w:rFonts w:asciiTheme="majorBidi" w:hAnsiTheme="majorBidi" w:cstheme="majorBidi"/>
          <w:color w:val="000000" w:themeColor="text1"/>
        </w:rPr>
        <w:t xml:space="preserve">exercise of </w:t>
      </w:r>
      <w:r w:rsidR="00E75942" w:rsidRPr="00B425CA">
        <w:rPr>
          <w:rFonts w:asciiTheme="majorBidi" w:hAnsiTheme="majorBidi" w:cstheme="majorBidi"/>
          <w:color w:val="000000" w:themeColor="text1"/>
        </w:rPr>
        <w:t>practical reason</w:t>
      </w:r>
      <w:r w:rsidR="0099455A" w:rsidRPr="00B425CA">
        <w:rPr>
          <w:rFonts w:asciiTheme="majorBidi" w:hAnsiTheme="majorBidi" w:cstheme="majorBidi"/>
          <w:color w:val="000000" w:themeColor="text1"/>
        </w:rPr>
        <w:t xml:space="preserve">, </w:t>
      </w:r>
      <w:r w:rsidR="003004AF" w:rsidRPr="00B425CA">
        <w:rPr>
          <w:rFonts w:asciiTheme="majorBidi" w:hAnsiTheme="majorBidi" w:cstheme="majorBidi"/>
          <w:color w:val="000000" w:themeColor="text1"/>
        </w:rPr>
        <w:t xml:space="preserve">the method </w:t>
      </w:r>
      <w:r w:rsidR="00B26187" w:rsidRPr="00B425CA">
        <w:rPr>
          <w:rFonts w:asciiTheme="majorBidi" w:hAnsiTheme="majorBidi" w:cstheme="majorBidi"/>
          <w:color w:val="000000" w:themeColor="text1"/>
        </w:rPr>
        <w:t xml:space="preserve">shows that Rawls’s ideal theory of justice </w:t>
      </w:r>
      <w:r w:rsidR="00E75942" w:rsidRPr="00B425CA">
        <w:rPr>
          <w:rFonts w:asciiTheme="majorBidi" w:hAnsiTheme="majorBidi" w:cstheme="majorBidi"/>
          <w:color w:val="000000" w:themeColor="text1"/>
        </w:rPr>
        <w:t xml:space="preserve">is </w:t>
      </w:r>
      <w:r w:rsidR="0063563B" w:rsidRPr="00B425CA">
        <w:rPr>
          <w:rFonts w:asciiTheme="majorBidi" w:hAnsiTheme="majorBidi" w:cstheme="majorBidi"/>
          <w:color w:val="000000" w:themeColor="text1"/>
        </w:rPr>
        <w:t xml:space="preserve">historically </w:t>
      </w:r>
      <w:r w:rsidR="00C34CA9" w:rsidRPr="00B425CA">
        <w:rPr>
          <w:rFonts w:asciiTheme="majorBidi" w:hAnsiTheme="majorBidi" w:cstheme="majorBidi"/>
          <w:color w:val="000000" w:themeColor="text1"/>
        </w:rPr>
        <w:t>mediated</w:t>
      </w:r>
      <w:r w:rsidR="00E959A3" w:rsidRPr="00B425CA">
        <w:rPr>
          <w:rFonts w:asciiTheme="majorBidi" w:hAnsiTheme="majorBidi" w:cstheme="majorBidi"/>
          <w:color w:val="000000" w:themeColor="text1"/>
        </w:rPr>
        <w:t xml:space="preserve"> and context sensitive (Schwarzenbach</w:t>
      </w:r>
      <w:r w:rsidR="00B26187" w:rsidRPr="00B425CA">
        <w:rPr>
          <w:rFonts w:asciiTheme="majorBidi" w:hAnsiTheme="majorBidi" w:cstheme="majorBidi"/>
          <w:color w:val="000000" w:themeColor="text1"/>
        </w:rPr>
        <w:t xml:space="preserve"> 1991</w:t>
      </w:r>
      <w:r w:rsidR="00E959A3" w:rsidRPr="00B425CA">
        <w:rPr>
          <w:rFonts w:asciiTheme="majorBidi" w:hAnsiTheme="majorBidi" w:cstheme="majorBidi"/>
          <w:color w:val="000000" w:themeColor="text1"/>
        </w:rPr>
        <w:t>; Valentini</w:t>
      </w:r>
      <w:r w:rsidR="00B26187" w:rsidRPr="00B425CA">
        <w:rPr>
          <w:rFonts w:asciiTheme="majorBidi" w:hAnsiTheme="majorBidi" w:cstheme="majorBidi"/>
          <w:color w:val="000000" w:themeColor="text1"/>
        </w:rPr>
        <w:t xml:space="preserve"> 2023, 226</w:t>
      </w:r>
      <w:r w:rsidR="00E959A3" w:rsidRPr="00B425CA">
        <w:rPr>
          <w:rFonts w:asciiTheme="majorBidi" w:hAnsiTheme="majorBidi" w:cstheme="majorBidi"/>
          <w:color w:val="000000" w:themeColor="text1"/>
        </w:rPr>
        <w:t>)</w:t>
      </w:r>
      <w:r w:rsidR="0063563B" w:rsidRPr="00B425CA">
        <w:rPr>
          <w:rFonts w:asciiTheme="majorBidi" w:hAnsiTheme="majorBidi" w:cstheme="majorBidi"/>
          <w:color w:val="000000" w:themeColor="text1"/>
        </w:rPr>
        <w:t>.</w:t>
      </w:r>
      <w:r w:rsidR="00AF2E0A" w:rsidRPr="00B425CA">
        <w:rPr>
          <w:rStyle w:val="FootnoteReference"/>
          <w:rFonts w:asciiTheme="majorBidi" w:hAnsiTheme="majorBidi" w:cstheme="majorBidi"/>
        </w:rPr>
        <w:footnoteReference w:id="10"/>
      </w:r>
      <w:r w:rsidR="00770D89" w:rsidRPr="00B425CA">
        <w:rPr>
          <w:rFonts w:asciiTheme="majorBidi" w:hAnsiTheme="majorBidi" w:cstheme="majorBidi"/>
          <w:color w:val="000000" w:themeColor="text1"/>
        </w:rPr>
        <w:t xml:space="preserve"> The </w:t>
      </w:r>
      <w:r w:rsidR="00EA1DF6" w:rsidRPr="00B425CA">
        <w:rPr>
          <w:rFonts w:asciiTheme="majorBidi" w:hAnsiTheme="majorBidi" w:cstheme="majorBidi"/>
          <w:color w:val="000000" w:themeColor="text1"/>
        </w:rPr>
        <w:t>view</w:t>
      </w:r>
      <w:r w:rsidR="00770D89" w:rsidRPr="00B425CA">
        <w:rPr>
          <w:rFonts w:asciiTheme="majorBidi" w:hAnsiTheme="majorBidi" w:cstheme="majorBidi"/>
          <w:color w:val="000000" w:themeColor="text1"/>
        </w:rPr>
        <w:t xml:space="preserve"> that Rawls’s ideal theory un</w:t>
      </w:r>
      <w:r w:rsidR="00B80919" w:rsidRPr="00B425CA">
        <w:rPr>
          <w:rFonts w:asciiTheme="majorBidi" w:hAnsiTheme="majorBidi" w:cstheme="majorBidi"/>
          <w:color w:val="000000" w:themeColor="text1"/>
        </w:rPr>
        <w:t xml:space="preserve">folds in a vacuum devoid of </w:t>
      </w:r>
      <w:r w:rsidR="005E5685" w:rsidRPr="00B425CA">
        <w:rPr>
          <w:rFonts w:asciiTheme="majorBidi" w:hAnsiTheme="majorBidi" w:cstheme="majorBidi"/>
          <w:color w:val="000000" w:themeColor="text1"/>
        </w:rPr>
        <w:t xml:space="preserve">critical </w:t>
      </w:r>
      <w:r w:rsidR="00B80919" w:rsidRPr="00B425CA">
        <w:rPr>
          <w:rFonts w:asciiTheme="majorBidi" w:hAnsiTheme="majorBidi" w:cstheme="majorBidi"/>
          <w:color w:val="000000" w:themeColor="text1"/>
        </w:rPr>
        <w:t>reflection on history and shared experience is simply a mistake that both critics and defend</w:t>
      </w:r>
      <w:r w:rsidR="005E5685" w:rsidRPr="00B425CA">
        <w:rPr>
          <w:rFonts w:asciiTheme="majorBidi" w:hAnsiTheme="majorBidi" w:cstheme="majorBidi"/>
          <w:color w:val="000000" w:themeColor="text1"/>
        </w:rPr>
        <w:t>er</w:t>
      </w:r>
      <w:r w:rsidR="00B80919" w:rsidRPr="00B425CA">
        <w:rPr>
          <w:rFonts w:asciiTheme="majorBidi" w:hAnsiTheme="majorBidi" w:cstheme="majorBidi"/>
          <w:color w:val="000000" w:themeColor="text1"/>
        </w:rPr>
        <w:t xml:space="preserve">s of Rawls often make. </w:t>
      </w:r>
    </w:p>
    <w:p w14:paraId="17B551F7" w14:textId="2D5903FE" w:rsidR="00DC2242" w:rsidRPr="00B425CA" w:rsidRDefault="000F4D9E" w:rsidP="00DC2242">
      <w:pPr>
        <w:spacing w:line="480" w:lineRule="auto"/>
        <w:ind w:firstLine="720"/>
        <w:jc w:val="both"/>
        <w:rPr>
          <w:rFonts w:asciiTheme="majorBidi" w:hAnsiTheme="majorBidi" w:cstheme="majorBidi"/>
        </w:rPr>
      </w:pPr>
      <w:r w:rsidRPr="00B425CA">
        <w:rPr>
          <w:rFonts w:asciiTheme="majorBidi" w:hAnsiTheme="majorBidi" w:cstheme="majorBidi"/>
        </w:rPr>
        <w:t xml:space="preserve">Consider that </w:t>
      </w:r>
      <w:r w:rsidR="0099314C" w:rsidRPr="00B425CA">
        <w:rPr>
          <w:rFonts w:asciiTheme="majorBidi" w:hAnsiTheme="majorBidi" w:cstheme="majorBidi"/>
        </w:rPr>
        <w:t xml:space="preserve">Rawls draws heavily on </w:t>
      </w:r>
      <w:r w:rsidR="009E329C" w:rsidRPr="00B425CA">
        <w:rPr>
          <w:rFonts w:asciiTheme="majorBidi" w:hAnsiTheme="majorBidi" w:cstheme="majorBidi"/>
        </w:rPr>
        <w:t xml:space="preserve">the history of </w:t>
      </w:r>
      <w:r w:rsidR="0099314C" w:rsidRPr="00B425CA">
        <w:rPr>
          <w:rFonts w:asciiTheme="majorBidi" w:hAnsiTheme="majorBidi" w:cstheme="majorBidi"/>
        </w:rPr>
        <w:t xml:space="preserve">anti-racist </w:t>
      </w:r>
      <w:r w:rsidR="009E329C" w:rsidRPr="00B425CA">
        <w:rPr>
          <w:rFonts w:asciiTheme="majorBidi" w:hAnsiTheme="majorBidi" w:cstheme="majorBidi"/>
        </w:rPr>
        <w:t>intellectual and political practices</w:t>
      </w:r>
      <w:r w:rsidR="0099314C" w:rsidRPr="00B425CA">
        <w:rPr>
          <w:rFonts w:asciiTheme="majorBidi" w:hAnsiTheme="majorBidi" w:cstheme="majorBidi"/>
        </w:rPr>
        <w:t xml:space="preserve">, </w:t>
      </w:r>
      <w:r w:rsidR="00C8099A" w:rsidRPr="00B425CA">
        <w:rPr>
          <w:rFonts w:asciiTheme="majorBidi" w:hAnsiTheme="majorBidi" w:cstheme="majorBidi"/>
        </w:rPr>
        <w:t xml:space="preserve">affirming the </w:t>
      </w:r>
      <w:r w:rsidR="0099314C" w:rsidRPr="00B425CA">
        <w:rPr>
          <w:rFonts w:asciiTheme="majorBidi" w:hAnsiTheme="majorBidi" w:cstheme="majorBidi"/>
        </w:rPr>
        <w:t>injustice of slavery</w:t>
      </w:r>
      <w:r w:rsidR="00EA3C54" w:rsidRPr="00B425CA">
        <w:rPr>
          <w:rFonts w:asciiTheme="majorBidi" w:hAnsiTheme="majorBidi" w:cstheme="majorBidi"/>
        </w:rPr>
        <w:t xml:space="preserve"> and racial discrimination</w:t>
      </w:r>
      <w:r w:rsidR="0099314C" w:rsidRPr="00B425CA">
        <w:rPr>
          <w:rFonts w:asciiTheme="majorBidi" w:hAnsiTheme="majorBidi" w:cstheme="majorBidi"/>
        </w:rPr>
        <w:t xml:space="preserve">, </w:t>
      </w:r>
      <w:r w:rsidR="00C64D5B" w:rsidRPr="00B425CA">
        <w:rPr>
          <w:rFonts w:asciiTheme="majorBidi" w:hAnsiTheme="majorBidi" w:cstheme="majorBidi"/>
        </w:rPr>
        <w:t xml:space="preserve">to illustrate </w:t>
      </w:r>
      <w:r w:rsidR="009E329C" w:rsidRPr="00B425CA">
        <w:rPr>
          <w:rFonts w:asciiTheme="majorBidi" w:hAnsiTheme="majorBidi" w:cstheme="majorBidi"/>
        </w:rPr>
        <w:t>the</w:t>
      </w:r>
      <w:r w:rsidR="00C64D5B" w:rsidRPr="00B425CA">
        <w:rPr>
          <w:rFonts w:asciiTheme="majorBidi" w:hAnsiTheme="majorBidi" w:cstheme="majorBidi"/>
        </w:rPr>
        <w:t xml:space="preserve"> method</w:t>
      </w:r>
      <w:r w:rsidR="009E329C" w:rsidRPr="00B425CA">
        <w:rPr>
          <w:rFonts w:asciiTheme="majorBidi" w:hAnsiTheme="majorBidi" w:cstheme="majorBidi"/>
        </w:rPr>
        <w:t xml:space="preserve"> of reflective equilibrium</w:t>
      </w:r>
      <w:r w:rsidR="00C64D5B" w:rsidRPr="00B425CA">
        <w:rPr>
          <w:rFonts w:asciiTheme="majorBidi" w:hAnsiTheme="majorBidi" w:cstheme="majorBidi"/>
        </w:rPr>
        <w:t xml:space="preserve"> </w:t>
      </w:r>
      <w:r w:rsidR="006D0635" w:rsidRPr="00B425CA">
        <w:rPr>
          <w:rFonts w:asciiTheme="majorBidi" w:hAnsiTheme="majorBidi" w:cstheme="majorBidi"/>
        </w:rPr>
        <w:t>at work</w:t>
      </w:r>
      <w:r w:rsidR="0099314C" w:rsidRPr="00B425CA">
        <w:rPr>
          <w:rFonts w:asciiTheme="majorBidi" w:hAnsiTheme="majorBidi" w:cstheme="majorBidi"/>
        </w:rPr>
        <w:t xml:space="preserve">. </w:t>
      </w:r>
      <w:r w:rsidR="002A3495" w:rsidRPr="00B425CA">
        <w:rPr>
          <w:rFonts w:asciiTheme="majorBidi" w:hAnsiTheme="majorBidi" w:cstheme="majorBidi"/>
        </w:rPr>
        <w:t xml:space="preserve">The convictions in which a people </w:t>
      </w:r>
      <w:r w:rsidR="002A3495" w:rsidRPr="00B425CA">
        <w:rPr>
          <w:rFonts w:asciiTheme="majorBidi" w:hAnsiTheme="majorBidi" w:cstheme="majorBidi"/>
          <w:i/>
          <w:iCs/>
        </w:rPr>
        <w:t>should</w:t>
      </w:r>
      <w:r w:rsidR="002A3495" w:rsidRPr="00B425CA">
        <w:rPr>
          <w:rFonts w:asciiTheme="majorBidi" w:hAnsiTheme="majorBidi" w:cstheme="majorBidi"/>
        </w:rPr>
        <w:t xml:space="preserve"> have “confidence” include “that religious intolerance and racial discrimination are unjust” (1999, 17). </w:t>
      </w:r>
      <w:r w:rsidR="00D34FFB" w:rsidRPr="00B425CA">
        <w:rPr>
          <w:rFonts w:asciiTheme="majorBidi" w:hAnsiTheme="majorBidi" w:cstheme="majorBidi"/>
        </w:rPr>
        <w:t>Shelby</w:t>
      </w:r>
      <w:r w:rsidR="00DC2242" w:rsidRPr="00B425CA">
        <w:rPr>
          <w:rFonts w:asciiTheme="majorBidi" w:hAnsiTheme="majorBidi" w:cstheme="majorBidi"/>
        </w:rPr>
        <w:t xml:space="preserve"> </w:t>
      </w:r>
      <w:r w:rsidR="00563B97" w:rsidRPr="00B425CA">
        <w:rPr>
          <w:rFonts w:asciiTheme="majorBidi" w:hAnsiTheme="majorBidi" w:cstheme="majorBidi"/>
        </w:rPr>
        <w:t xml:space="preserve">thus </w:t>
      </w:r>
      <w:r w:rsidR="00751418" w:rsidRPr="00B425CA">
        <w:rPr>
          <w:rFonts w:asciiTheme="majorBidi" w:hAnsiTheme="majorBidi" w:cstheme="majorBidi"/>
        </w:rPr>
        <w:t>observe</w:t>
      </w:r>
      <w:r w:rsidR="00D205BF" w:rsidRPr="00B425CA">
        <w:rPr>
          <w:rFonts w:asciiTheme="majorBidi" w:hAnsiTheme="majorBidi" w:cstheme="majorBidi"/>
        </w:rPr>
        <w:t>s</w:t>
      </w:r>
      <w:r w:rsidR="00751418" w:rsidRPr="00B425CA">
        <w:rPr>
          <w:rFonts w:asciiTheme="majorBidi" w:hAnsiTheme="majorBidi" w:cstheme="majorBidi"/>
        </w:rPr>
        <w:t>:</w:t>
      </w:r>
      <w:r w:rsidR="00DC2242" w:rsidRPr="00B425CA">
        <w:rPr>
          <w:rFonts w:asciiTheme="majorBidi" w:hAnsiTheme="majorBidi" w:cstheme="majorBidi"/>
        </w:rPr>
        <w:t xml:space="preserve"> “</w:t>
      </w:r>
      <w:r w:rsidR="00D47320" w:rsidRPr="00B425CA">
        <w:rPr>
          <w:rFonts w:asciiTheme="majorBidi" w:hAnsiTheme="majorBidi" w:cstheme="majorBidi"/>
        </w:rPr>
        <w:t xml:space="preserve">Consideration of the historical and current realities of racial injustice </w:t>
      </w:r>
      <w:r w:rsidR="009E329C" w:rsidRPr="00B425CA">
        <w:rPr>
          <w:rFonts w:asciiTheme="majorBidi" w:hAnsiTheme="majorBidi" w:cstheme="majorBidi"/>
        </w:rPr>
        <w:t xml:space="preserve">[…] </w:t>
      </w:r>
      <w:r w:rsidR="00D47320" w:rsidRPr="00B425CA">
        <w:rPr>
          <w:rFonts w:asciiTheme="majorBidi" w:hAnsiTheme="majorBidi" w:cstheme="majorBidi"/>
        </w:rPr>
        <w:t>have an indirect role to play in ideal theory through the process of coming to reflective equilibrium</w:t>
      </w:r>
      <w:r w:rsidR="00DC2242" w:rsidRPr="00B425CA">
        <w:rPr>
          <w:rFonts w:asciiTheme="majorBidi" w:hAnsiTheme="majorBidi" w:cstheme="majorBidi"/>
        </w:rPr>
        <w:t xml:space="preserve">.” </w:t>
      </w:r>
      <w:r w:rsidR="009E329C" w:rsidRPr="00B425CA">
        <w:rPr>
          <w:rFonts w:asciiTheme="majorBidi" w:hAnsiTheme="majorBidi" w:cstheme="majorBidi"/>
        </w:rPr>
        <w:t>Shelby</w:t>
      </w:r>
      <w:r w:rsidR="00DC2242" w:rsidRPr="00B425CA">
        <w:rPr>
          <w:rFonts w:asciiTheme="majorBidi" w:hAnsiTheme="majorBidi" w:cstheme="majorBidi"/>
        </w:rPr>
        <w:t xml:space="preserve"> continues: </w:t>
      </w:r>
    </w:p>
    <w:p w14:paraId="164871A2" w14:textId="062CE0C7" w:rsidR="0081505C" w:rsidRPr="00B425CA" w:rsidRDefault="00D47320" w:rsidP="00DC2242">
      <w:pPr>
        <w:ind w:left="720"/>
        <w:jc w:val="both"/>
        <w:rPr>
          <w:rFonts w:asciiTheme="majorBidi" w:hAnsiTheme="majorBidi" w:cstheme="majorBidi"/>
        </w:rPr>
      </w:pPr>
      <w:r w:rsidRPr="00B425CA">
        <w:rPr>
          <w:rFonts w:asciiTheme="majorBidi" w:hAnsiTheme="majorBidi" w:cstheme="majorBidi"/>
        </w:rPr>
        <w:lastRenderedPageBreak/>
        <w:t xml:space="preserve">We must inevitably rely on our firmest pre-theoretic moral convictions about </w:t>
      </w:r>
      <w:proofErr w:type="gramStart"/>
      <w:r w:rsidRPr="00B425CA">
        <w:rPr>
          <w:rFonts w:asciiTheme="majorBidi" w:hAnsiTheme="majorBidi" w:cstheme="majorBidi"/>
        </w:rPr>
        <w:t>particular cases</w:t>
      </w:r>
      <w:proofErr w:type="gramEnd"/>
      <w:r w:rsidRPr="00B425CA">
        <w:rPr>
          <w:rFonts w:asciiTheme="majorBidi" w:hAnsiTheme="majorBidi" w:cstheme="majorBidi"/>
        </w:rPr>
        <w:t xml:space="preserve"> of injustice when evaluating our theoretical conclusions, treating these convictions as fallible and “provisional fixed points” for moral reflection, not as self-evident moral foundations. So if the principles chosen from the original position didn’t condemn, for example, slavery, racial segregation, or racial discrimination in employment, then we could be confident that these principles aren’t sound and that we need to revise the conditions of the initial choice situation. Ultimately, we want our general conclusions to cohere with our deepest convictions about </w:t>
      </w:r>
      <w:proofErr w:type="gramStart"/>
      <w:r w:rsidRPr="00B425CA">
        <w:rPr>
          <w:rFonts w:asciiTheme="majorBidi" w:hAnsiTheme="majorBidi" w:cstheme="majorBidi"/>
        </w:rPr>
        <w:t>particular cases</w:t>
      </w:r>
      <w:proofErr w:type="gramEnd"/>
      <w:r w:rsidRPr="00B425CA">
        <w:rPr>
          <w:rFonts w:asciiTheme="majorBidi" w:hAnsiTheme="majorBidi" w:cstheme="majorBidi"/>
        </w:rPr>
        <w:t xml:space="preserve"> so that philosophical theory and concrete moral judgments mutually support each other. The realities of past racial domination are not therefore to be ignored in ideal theorizing, though we may abstract away from them for purposes of using the contractarian apparatus to justify general principles. (</w:t>
      </w:r>
      <w:r w:rsidR="00336EDE" w:rsidRPr="00B425CA">
        <w:rPr>
          <w:rFonts w:asciiTheme="majorBidi" w:hAnsiTheme="majorBidi" w:cstheme="majorBidi"/>
        </w:rPr>
        <w:t xml:space="preserve">2013, </w:t>
      </w:r>
      <w:r w:rsidRPr="00B425CA">
        <w:rPr>
          <w:rFonts w:asciiTheme="majorBidi" w:hAnsiTheme="majorBidi" w:cstheme="majorBidi"/>
        </w:rPr>
        <w:t>151)</w:t>
      </w:r>
    </w:p>
    <w:p w14:paraId="332A60A0" w14:textId="77777777" w:rsidR="00DC2242" w:rsidRPr="00B425CA" w:rsidRDefault="00DC2242" w:rsidP="00DC2242">
      <w:pPr>
        <w:ind w:left="720"/>
        <w:jc w:val="both"/>
        <w:rPr>
          <w:rFonts w:asciiTheme="majorBidi" w:hAnsiTheme="majorBidi" w:cstheme="majorBidi"/>
        </w:rPr>
      </w:pPr>
    </w:p>
    <w:p w14:paraId="595897AF" w14:textId="36C52A2B" w:rsidR="00EA3C54" w:rsidRPr="00B425CA" w:rsidRDefault="00BE7EC0" w:rsidP="000176A3">
      <w:pPr>
        <w:spacing w:line="480" w:lineRule="auto"/>
        <w:jc w:val="both"/>
        <w:rPr>
          <w:rFonts w:asciiTheme="majorBidi" w:hAnsiTheme="majorBidi" w:cstheme="majorBidi"/>
        </w:rPr>
      </w:pPr>
      <w:r w:rsidRPr="00B425CA">
        <w:rPr>
          <w:rFonts w:asciiTheme="majorBidi" w:hAnsiTheme="majorBidi" w:cstheme="majorBidi"/>
        </w:rPr>
        <w:t xml:space="preserve">Shelby </w:t>
      </w:r>
      <w:r w:rsidR="000578FB" w:rsidRPr="00B425CA">
        <w:rPr>
          <w:rFonts w:asciiTheme="majorBidi" w:hAnsiTheme="majorBidi" w:cstheme="majorBidi"/>
        </w:rPr>
        <w:t>captures</w:t>
      </w:r>
      <w:r w:rsidRPr="00B425CA">
        <w:rPr>
          <w:rFonts w:asciiTheme="majorBidi" w:hAnsiTheme="majorBidi" w:cstheme="majorBidi"/>
        </w:rPr>
        <w:t xml:space="preserve"> that</w:t>
      </w:r>
      <w:r w:rsidR="005236DA" w:rsidRPr="00B425CA">
        <w:rPr>
          <w:rFonts w:asciiTheme="majorBidi" w:hAnsiTheme="majorBidi" w:cstheme="majorBidi"/>
        </w:rPr>
        <w:t xml:space="preserve"> inquirers’</w:t>
      </w:r>
      <w:r w:rsidR="00040954" w:rsidRPr="00B425CA">
        <w:rPr>
          <w:rFonts w:asciiTheme="majorBidi" w:hAnsiTheme="majorBidi" w:cstheme="majorBidi"/>
        </w:rPr>
        <w:t xml:space="preserve"> </w:t>
      </w:r>
      <w:r w:rsidR="00E72B03" w:rsidRPr="00B425CA">
        <w:rPr>
          <w:rFonts w:asciiTheme="majorBidi" w:hAnsiTheme="majorBidi" w:cstheme="majorBidi"/>
        </w:rPr>
        <w:t>firm</w:t>
      </w:r>
      <w:r w:rsidR="000578FB" w:rsidRPr="00B425CA">
        <w:rPr>
          <w:rFonts w:asciiTheme="majorBidi" w:hAnsiTheme="majorBidi" w:cstheme="majorBidi"/>
        </w:rPr>
        <w:t>,</w:t>
      </w:r>
      <w:r w:rsidR="005236DA" w:rsidRPr="00B425CA">
        <w:rPr>
          <w:rFonts w:asciiTheme="majorBidi" w:hAnsiTheme="majorBidi" w:cstheme="majorBidi"/>
        </w:rPr>
        <w:t xml:space="preserve"> </w:t>
      </w:r>
      <w:r w:rsidR="00E72B03" w:rsidRPr="00B425CA">
        <w:rPr>
          <w:rFonts w:asciiTheme="majorBidi" w:hAnsiTheme="majorBidi" w:cstheme="majorBidi"/>
        </w:rPr>
        <w:t xml:space="preserve">pre-theoretic convictions </w:t>
      </w:r>
      <w:r w:rsidR="00872525" w:rsidRPr="00B425CA">
        <w:rPr>
          <w:rFonts w:asciiTheme="majorBidi" w:hAnsiTheme="majorBidi" w:cstheme="majorBidi"/>
        </w:rPr>
        <w:t>should</w:t>
      </w:r>
      <w:r w:rsidR="00DD7669" w:rsidRPr="00B425CA">
        <w:rPr>
          <w:rFonts w:asciiTheme="majorBidi" w:hAnsiTheme="majorBidi" w:cstheme="majorBidi"/>
        </w:rPr>
        <w:t xml:space="preserve"> </w:t>
      </w:r>
      <w:r w:rsidR="00E72B03" w:rsidRPr="00B425CA">
        <w:rPr>
          <w:rFonts w:asciiTheme="majorBidi" w:hAnsiTheme="majorBidi" w:cstheme="majorBidi"/>
        </w:rPr>
        <w:t>express an anti-racist moral sensibility</w:t>
      </w:r>
      <w:r w:rsidR="00D04FDA" w:rsidRPr="00B425CA">
        <w:rPr>
          <w:rFonts w:asciiTheme="majorBidi" w:hAnsiTheme="majorBidi" w:cstheme="majorBidi"/>
        </w:rPr>
        <w:t xml:space="preserve">, </w:t>
      </w:r>
      <w:r w:rsidR="00040954" w:rsidRPr="00B425CA">
        <w:rPr>
          <w:rFonts w:asciiTheme="majorBidi" w:hAnsiTheme="majorBidi" w:cstheme="majorBidi"/>
        </w:rPr>
        <w:t>resting on</w:t>
      </w:r>
      <w:r w:rsidR="00D04FDA" w:rsidRPr="00B425CA">
        <w:rPr>
          <w:rFonts w:asciiTheme="majorBidi" w:hAnsiTheme="majorBidi" w:cstheme="majorBidi"/>
        </w:rPr>
        <w:t xml:space="preserve"> </w:t>
      </w:r>
      <w:r w:rsidR="00535A3F" w:rsidRPr="00B425CA">
        <w:rPr>
          <w:rFonts w:asciiTheme="majorBidi" w:hAnsiTheme="majorBidi" w:cstheme="majorBidi"/>
        </w:rPr>
        <w:t xml:space="preserve">people’s familiarity with </w:t>
      </w:r>
      <w:r w:rsidR="00D04FDA" w:rsidRPr="00B425CA">
        <w:rPr>
          <w:rFonts w:asciiTheme="majorBidi" w:hAnsiTheme="majorBidi" w:cstheme="majorBidi"/>
        </w:rPr>
        <w:t>assort</w:t>
      </w:r>
      <w:r w:rsidR="000656D1" w:rsidRPr="00B425CA">
        <w:rPr>
          <w:rFonts w:asciiTheme="majorBidi" w:hAnsiTheme="majorBidi" w:cstheme="majorBidi"/>
        </w:rPr>
        <w:t>ed</w:t>
      </w:r>
      <w:r w:rsidR="00D04FDA" w:rsidRPr="00B425CA">
        <w:rPr>
          <w:rFonts w:asciiTheme="majorBidi" w:hAnsiTheme="majorBidi" w:cstheme="majorBidi"/>
        </w:rPr>
        <w:t xml:space="preserve"> key facts about racial realities</w:t>
      </w:r>
      <w:r w:rsidR="00535A3F" w:rsidRPr="00B425CA">
        <w:rPr>
          <w:rFonts w:asciiTheme="majorBidi" w:hAnsiTheme="majorBidi" w:cstheme="majorBidi"/>
        </w:rPr>
        <w:t xml:space="preserve"> and resistance</w:t>
      </w:r>
      <w:r w:rsidR="00D04FDA" w:rsidRPr="00B425CA">
        <w:rPr>
          <w:rFonts w:asciiTheme="majorBidi" w:hAnsiTheme="majorBidi" w:cstheme="majorBidi"/>
        </w:rPr>
        <w:t>, past and present</w:t>
      </w:r>
      <w:r w:rsidR="00A5211D" w:rsidRPr="00B425CA">
        <w:rPr>
          <w:rFonts w:asciiTheme="majorBidi" w:hAnsiTheme="majorBidi" w:cstheme="majorBidi"/>
        </w:rPr>
        <w:t>.</w:t>
      </w:r>
      <w:r w:rsidR="00D04FDA" w:rsidRPr="00B425CA">
        <w:rPr>
          <w:rFonts w:asciiTheme="majorBidi" w:hAnsiTheme="majorBidi" w:cstheme="majorBidi"/>
        </w:rPr>
        <w:t xml:space="preserve"> </w:t>
      </w:r>
      <w:r w:rsidR="00430AF4" w:rsidRPr="00B425CA">
        <w:rPr>
          <w:rFonts w:asciiTheme="majorBidi" w:hAnsiTheme="majorBidi" w:cstheme="majorBidi"/>
        </w:rPr>
        <w:t>H</w:t>
      </w:r>
      <w:r w:rsidR="00FF384D" w:rsidRPr="00B425CA">
        <w:rPr>
          <w:rFonts w:asciiTheme="majorBidi" w:hAnsiTheme="majorBidi" w:cstheme="majorBidi"/>
        </w:rPr>
        <w:t>e</w:t>
      </w:r>
      <w:r w:rsidR="00430AF4" w:rsidRPr="00B425CA">
        <w:rPr>
          <w:rFonts w:asciiTheme="majorBidi" w:hAnsiTheme="majorBidi" w:cstheme="majorBidi"/>
        </w:rPr>
        <w:t xml:space="preserve"> surmises</w:t>
      </w:r>
      <w:r w:rsidR="00A5211D" w:rsidRPr="00B425CA">
        <w:rPr>
          <w:rFonts w:asciiTheme="majorBidi" w:hAnsiTheme="majorBidi" w:cstheme="majorBidi"/>
        </w:rPr>
        <w:t xml:space="preserve"> </w:t>
      </w:r>
      <w:r w:rsidR="00430AF4" w:rsidRPr="00B425CA">
        <w:rPr>
          <w:rFonts w:asciiTheme="majorBidi" w:hAnsiTheme="majorBidi" w:cstheme="majorBidi"/>
        </w:rPr>
        <w:t>that in</w:t>
      </w:r>
      <w:r w:rsidR="00D04FDA" w:rsidRPr="00B425CA">
        <w:rPr>
          <w:rFonts w:asciiTheme="majorBidi" w:hAnsiTheme="majorBidi" w:cstheme="majorBidi"/>
        </w:rPr>
        <w:t xml:space="preserve"> the U.S.</w:t>
      </w:r>
      <w:r w:rsidR="00323E6F" w:rsidRPr="00B425CA">
        <w:rPr>
          <w:rFonts w:asciiTheme="majorBidi" w:hAnsiTheme="majorBidi" w:cstheme="majorBidi"/>
        </w:rPr>
        <w:t xml:space="preserve"> </w:t>
      </w:r>
      <w:r w:rsidR="002C1C95" w:rsidRPr="00B425CA">
        <w:rPr>
          <w:rFonts w:asciiTheme="majorBidi" w:hAnsiTheme="majorBidi" w:cstheme="majorBidi"/>
        </w:rPr>
        <w:t>“our” epistemic heritage rests on</w:t>
      </w:r>
      <w:r w:rsidR="00934B0E" w:rsidRPr="00B425CA">
        <w:rPr>
          <w:rFonts w:asciiTheme="majorBidi" w:hAnsiTheme="majorBidi" w:cstheme="majorBidi"/>
        </w:rPr>
        <w:t xml:space="preserve"> deep anti-racist convictions</w:t>
      </w:r>
      <w:r w:rsidR="00C1593A" w:rsidRPr="00B425CA">
        <w:rPr>
          <w:rFonts w:asciiTheme="majorBidi" w:hAnsiTheme="majorBidi" w:cstheme="majorBidi"/>
        </w:rPr>
        <w:t xml:space="preserve"> </w:t>
      </w:r>
      <w:r w:rsidR="00D04FDA" w:rsidRPr="00B425CA">
        <w:rPr>
          <w:rFonts w:asciiTheme="majorBidi" w:hAnsiTheme="majorBidi" w:cstheme="majorBidi"/>
        </w:rPr>
        <w:t>(2004, 1704)</w:t>
      </w:r>
      <w:r w:rsidR="00E72B03" w:rsidRPr="00B425CA">
        <w:rPr>
          <w:rFonts w:asciiTheme="majorBidi" w:hAnsiTheme="majorBidi" w:cstheme="majorBidi"/>
        </w:rPr>
        <w:t xml:space="preserve">. </w:t>
      </w:r>
      <w:r w:rsidR="004C64B3" w:rsidRPr="00B425CA">
        <w:rPr>
          <w:rFonts w:asciiTheme="majorBidi" w:hAnsiTheme="majorBidi" w:cstheme="majorBidi"/>
        </w:rPr>
        <w:t>W</w:t>
      </w:r>
      <w:r w:rsidR="00F500BC" w:rsidRPr="00B425CA">
        <w:rPr>
          <w:rFonts w:asciiTheme="majorBidi" w:hAnsiTheme="majorBidi" w:cstheme="majorBidi"/>
        </w:rPr>
        <w:t xml:space="preserve">hile early American history was once a hotbed of racist ideology, luckily, “here and now,” </w:t>
      </w:r>
      <w:r w:rsidR="009219AC" w:rsidRPr="00B425CA">
        <w:rPr>
          <w:rFonts w:asciiTheme="majorBidi" w:hAnsiTheme="majorBidi" w:cstheme="majorBidi"/>
        </w:rPr>
        <w:t>considered judgments</w:t>
      </w:r>
      <w:r w:rsidR="00F500BC" w:rsidRPr="00B425CA">
        <w:rPr>
          <w:rFonts w:asciiTheme="majorBidi" w:hAnsiTheme="majorBidi" w:cstheme="majorBidi"/>
        </w:rPr>
        <w:t xml:space="preserve"> are sufficiently robust</w:t>
      </w:r>
      <w:r w:rsidR="00F36BE5" w:rsidRPr="00B425CA">
        <w:rPr>
          <w:rFonts w:asciiTheme="majorBidi" w:hAnsiTheme="majorBidi" w:cstheme="majorBidi"/>
        </w:rPr>
        <w:t xml:space="preserve"> to</w:t>
      </w:r>
      <w:r w:rsidR="00E0716A" w:rsidRPr="00B425CA">
        <w:rPr>
          <w:rFonts w:asciiTheme="majorBidi" w:hAnsiTheme="majorBidi" w:cstheme="majorBidi"/>
        </w:rPr>
        <w:t xml:space="preserve"> </w:t>
      </w:r>
      <w:r w:rsidR="006F64C3" w:rsidRPr="00B425CA">
        <w:rPr>
          <w:rFonts w:asciiTheme="majorBidi" w:hAnsiTheme="majorBidi" w:cstheme="majorBidi"/>
        </w:rPr>
        <w:t xml:space="preserve">stand as “provisional fixed points” that </w:t>
      </w:r>
      <w:r w:rsidR="00307862" w:rsidRPr="00B425CA">
        <w:rPr>
          <w:rFonts w:asciiTheme="majorBidi" w:hAnsiTheme="majorBidi" w:cstheme="majorBidi"/>
        </w:rPr>
        <w:t>add</w:t>
      </w:r>
      <w:r w:rsidR="00E0716A" w:rsidRPr="00B425CA">
        <w:rPr>
          <w:rFonts w:asciiTheme="majorBidi" w:hAnsiTheme="majorBidi" w:cstheme="majorBidi"/>
        </w:rPr>
        <w:t xml:space="preserve"> justificatory</w:t>
      </w:r>
      <w:r w:rsidR="00307862" w:rsidRPr="00B425CA">
        <w:rPr>
          <w:rFonts w:asciiTheme="majorBidi" w:hAnsiTheme="majorBidi" w:cstheme="majorBidi"/>
        </w:rPr>
        <w:t xml:space="preserve"> weight to justice as fairness</w:t>
      </w:r>
      <w:r w:rsidR="00B33B58" w:rsidRPr="00B425CA">
        <w:rPr>
          <w:rFonts w:asciiTheme="majorBidi" w:hAnsiTheme="majorBidi" w:cstheme="majorBidi"/>
        </w:rPr>
        <w:t>, one that clarifies its implicit racial-justice agenda</w:t>
      </w:r>
      <w:r w:rsidR="006F64C3" w:rsidRPr="00B425CA">
        <w:rPr>
          <w:rFonts w:asciiTheme="majorBidi" w:hAnsiTheme="majorBidi" w:cstheme="majorBidi"/>
        </w:rPr>
        <w:t xml:space="preserve">. </w:t>
      </w:r>
    </w:p>
    <w:p w14:paraId="6D955A47" w14:textId="6E70083F" w:rsidR="00F40EFD" w:rsidRPr="00B425CA" w:rsidRDefault="000C1427" w:rsidP="006A6D4F">
      <w:pPr>
        <w:spacing w:line="480" w:lineRule="auto"/>
        <w:ind w:firstLine="720"/>
        <w:jc w:val="both"/>
        <w:rPr>
          <w:rFonts w:asciiTheme="majorBidi" w:hAnsiTheme="majorBidi" w:cstheme="majorBidi"/>
        </w:rPr>
      </w:pPr>
      <w:r w:rsidRPr="00B425CA">
        <w:rPr>
          <w:rFonts w:asciiTheme="majorBidi" w:hAnsiTheme="majorBidi" w:cstheme="majorBidi"/>
        </w:rPr>
        <w:t>Shelby</w:t>
      </w:r>
      <w:r w:rsidR="00583376" w:rsidRPr="00B425CA">
        <w:rPr>
          <w:rFonts w:asciiTheme="majorBidi" w:hAnsiTheme="majorBidi" w:cstheme="majorBidi"/>
        </w:rPr>
        <w:t xml:space="preserve">’s </w:t>
      </w:r>
      <w:r w:rsidR="00E72B03" w:rsidRPr="00B425CA">
        <w:rPr>
          <w:rFonts w:asciiTheme="majorBidi" w:hAnsiTheme="majorBidi" w:cstheme="majorBidi"/>
        </w:rPr>
        <w:t xml:space="preserve">appeal to </w:t>
      </w:r>
      <w:r w:rsidRPr="00B425CA">
        <w:rPr>
          <w:rFonts w:asciiTheme="majorBidi" w:hAnsiTheme="majorBidi" w:cstheme="majorBidi"/>
        </w:rPr>
        <w:t>“</w:t>
      </w:r>
      <w:r w:rsidR="00E72B03" w:rsidRPr="00B425CA">
        <w:rPr>
          <w:rFonts w:asciiTheme="majorBidi" w:hAnsiTheme="majorBidi" w:cstheme="majorBidi"/>
        </w:rPr>
        <w:t>settled</w:t>
      </w:r>
      <w:r w:rsidRPr="00B425CA">
        <w:rPr>
          <w:rFonts w:asciiTheme="majorBidi" w:hAnsiTheme="majorBidi" w:cstheme="majorBidi"/>
        </w:rPr>
        <w:t>,</w:t>
      </w:r>
      <w:r w:rsidR="00E84AFD" w:rsidRPr="00B425CA">
        <w:rPr>
          <w:rFonts w:asciiTheme="majorBidi" w:hAnsiTheme="majorBidi" w:cstheme="majorBidi"/>
        </w:rPr>
        <w:t>”</w:t>
      </w:r>
      <w:r w:rsidR="00E72B03" w:rsidRPr="00B425CA">
        <w:rPr>
          <w:rFonts w:asciiTheme="majorBidi" w:hAnsiTheme="majorBidi" w:cstheme="majorBidi"/>
        </w:rPr>
        <w:t xml:space="preserve"> pre-theoretical convictions that people “currently” have </w:t>
      </w:r>
      <w:r w:rsidR="001F5683" w:rsidRPr="00B425CA">
        <w:rPr>
          <w:rFonts w:asciiTheme="majorBidi" w:hAnsiTheme="majorBidi" w:cstheme="majorBidi"/>
        </w:rPr>
        <w:t xml:space="preserve">is </w:t>
      </w:r>
      <w:r w:rsidR="00996345" w:rsidRPr="00B425CA">
        <w:rPr>
          <w:rFonts w:asciiTheme="majorBidi" w:hAnsiTheme="majorBidi" w:cstheme="majorBidi"/>
        </w:rPr>
        <w:t>question-begging</w:t>
      </w:r>
      <w:r w:rsidR="001F5683" w:rsidRPr="00B425CA">
        <w:rPr>
          <w:rFonts w:asciiTheme="majorBidi" w:hAnsiTheme="majorBidi" w:cstheme="majorBidi"/>
        </w:rPr>
        <w:t xml:space="preserve">: it passes </w:t>
      </w:r>
      <w:r w:rsidR="00E72B03" w:rsidRPr="00B425CA">
        <w:rPr>
          <w:rFonts w:asciiTheme="majorBidi" w:hAnsiTheme="majorBidi" w:cstheme="majorBidi"/>
        </w:rPr>
        <w:t>the buck in an epistem</w:t>
      </w:r>
      <w:r w:rsidR="00BC195D" w:rsidRPr="00B425CA">
        <w:rPr>
          <w:rFonts w:asciiTheme="majorBidi" w:hAnsiTheme="majorBidi" w:cstheme="majorBidi"/>
        </w:rPr>
        <w:t>ical</w:t>
      </w:r>
      <w:r w:rsidR="00E72B03" w:rsidRPr="00B425CA">
        <w:rPr>
          <w:rFonts w:asciiTheme="majorBidi" w:hAnsiTheme="majorBidi" w:cstheme="majorBidi"/>
        </w:rPr>
        <w:t xml:space="preserve">ly unsatisfying fashion </w:t>
      </w:r>
      <w:r w:rsidR="00CA0698" w:rsidRPr="00B425CA">
        <w:rPr>
          <w:rFonts w:asciiTheme="majorBidi" w:hAnsiTheme="majorBidi" w:cstheme="majorBidi"/>
        </w:rPr>
        <w:t>and</w:t>
      </w:r>
      <w:r w:rsidR="00E72B03" w:rsidRPr="00B425CA">
        <w:rPr>
          <w:rFonts w:asciiTheme="majorBidi" w:hAnsiTheme="majorBidi" w:cstheme="majorBidi"/>
        </w:rPr>
        <w:t xml:space="preserve"> presupposes what we’ve yet to establish</w:t>
      </w:r>
      <w:r w:rsidR="00CA0698" w:rsidRPr="00B425CA">
        <w:rPr>
          <w:rFonts w:asciiTheme="majorBidi" w:hAnsiTheme="majorBidi" w:cstheme="majorBidi"/>
        </w:rPr>
        <w:t xml:space="preserve"> (Shelby 2004, 1704; 2013, 151)</w:t>
      </w:r>
      <w:r w:rsidR="0059032E" w:rsidRPr="00B425CA">
        <w:rPr>
          <w:rFonts w:asciiTheme="majorBidi" w:hAnsiTheme="majorBidi" w:cstheme="majorBidi"/>
        </w:rPr>
        <w:t>:</w:t>
      </w:r>
      <w:r w:rsidR="00E72B03" w:rsidRPr="00B425CA">
        <w:rPr>
          <w:rFonts w:asciiTheme="majorBidi" w:hAnsiTheme="majorBidi" w:cstheme="majorBidi"/>
        </w:rPr>
        <w:t xml:space="preserve"> the method of reflective equilibrium </w:t>
      </w:r>
      <w:r w:rsidR="00B37463" w:rsidRPr="00B425CA">
        <w:rPr>
          <w:rFonts w:asciiTheme="majorBidi" w:hAnsiTheme="majorBidi" w:cstheme="majorBidi"/>
        </w:rPr>
        <w:t xml:space="preserve">must </w:t>
      </w:r>
      <w:r w:rsidR="00C13574" w:rsidRPr="00B425CA">
        <w:rPr>
          <w:rFonts w:asciiTheme="majorBidi" w:hAnsiTheme="majorBidi" w:cstheme="majorBidi"/>
        </w:rPr>
        <w:t>reject</w:t>
      </w:r>
      <w:r w:rsidRPr="00B425CA">
        <w:rPr>
          <w:rFonts w:asciiTheme="majorBidi" w:hAnsiTheme="majorBidi" w:cstheme="majorBidi"/>
        </w:rPr>
        <w:t xml:space="preserve"> </w:t>
      </w:r>
      <w:r w:rsidR="00DC33A1" w:rsidRPr="00B425CA">
        <w:rPr>
          <w:rFonts w:asciiTheme="majorBidi" w:hAnsiTheme="majorBidi" w:cstheme="majorBidi"/>
        </w:rPr>
        <w:t xml:space="preserve">social arrangements that </w:t>
      </w:r>
      <w:r w:rsidR="00D476E6" w:rsidRPr="00B425CA">
        <w:rPr>
          <w:rFonts w:asciiTheme="majorBidi" w:hAnsiTheme="majorBidi" w:cstheme="majorBidi"/>
        </w:rPr>
        <w:t>us</w:t>
      </w:r>
      <w:r w:rsidR="00DC33A1" w:rsidRPr="00B425CA">
        <w:rPr>
          <w:rFonts w:asciiTheme="majorBidi" w:hAnsiTheme="majorBidi" w:cstheme="majorBidi"/>
        </w:rPr>
        <w:t>e</w:t>
      </w:r>
      <w:r w:rsidR="00D476E6" w:rsidRPr="00B425CA">
        <w:rPr>
          <w:rFonts w:asciiTheme="majorBidi" w:hAnsiTheme="majorBidi" w:cstheme="majorBidi"/>
        </w:rPr>
        <w:t xml:space="preserve"> race to</w:t>
      </w:r>
      <w:r w:rsidRPr="00B425CA">
        <w:rPr>
          <w:rFonts w:asciiTheme="majorBidi" w:hAnsiTheme="majorBidi" w:cstheme="majorBidi"/>
        </w:rPr>
        <w:t xml:space="preserve"> </w:t>
      </w:r>
      <w:r w:rsidR="00DC33A1" w:rsidRPr="00B425CA">
        <w:rPr>
          <w:rFonts w:asciiTheme="majorBidi" w:hAnsiTheme="majorBidi" w:cstheme="majorBidi"/>
        </w:rPr>
        <w:t>determine</w:t>
      </w:r>
      <w:r w:rsidRPr="00B425CA">
        <w:rPr>
          <w:rFonts w:asciiTheme="majorBidi" w:hAnsiTheme="majorBidi" w:cstheme="majorBidi"/>
        </w:rPr>
        <w:t xml:space="preserve"> groups’ </w:t>
      </w:r>
      <w:r w:rsidR="003E39F7" w:rsidRPr="00B425CA">
        <w:rPr>
          <w:rFonts w:asciiTheme="majorBidi" w:hAnsiTheme="majorBidi" w:cstheme="majorBidi"/>
        </w:rPr>
        <w:t xml:space="preserve">access </w:t>
      </w:r>
      <w:r w:rsidR="00E62EA1" w:rsidRPr="00B425CA">
        <w:rPr>
          <w:rFonts w:asciiTheme="majorBidi" w:hAnsiTheme="majorBidi" w:cstheme="majorBidi"/>
        </w:rPr>
        <w:t>to social</w:t>
      </w:r>
      <w:r w:rsidR="003E39F7" w:rsidRPr="00B425CA">
        <w:rPr>
          <w:rFonts w:asciiTheme="majorBidi" w:hAnsiTheme="majorBidi" w:cstheme="majorBidi"/>
        </w:rPr>
        <w:t xml:space="preserve"> </w:t>
      </w:r>
      <w:r w:rsidR="00BD28C8" w:rsidRPr="00B425CA">
        <w:rPr>
          <w:rFonts w:asciiTheme="majorBidi" w:hAnsiTheme="majorBidi" w:cstheme="majorBidi"/>
        </w:rPr>
        <w:t>goods</w:t>
      </w:r>
      <w:r w:rsidR="00F82AE2" w:rsidRPr="00B425CA">
        <w:rPr>
          <w:rFonts w:asciiTheme="majorBidi" w:hAnsiTheme="majorBidi" w:cstheme="majorBidi"/>
        </w:rPr>
        <w:t xml:space="preserve"> and opportunities</w:t>
      </w:r>
      <w:r w:rsidR="00B64432" w:rsidRPr="00B425CA">
        <w:rPr>
          <w:rFonts w:asciiTheme="majorBidi" w:hAnsiTheme="majorBidi" w:cstheme="majorBidi"/>
        </w:rPr>
        <w:t xml:space="preserve">; and it must shore up the </w:t>
      </w:r>
      <w:r w:rsidR="008E7190" w:rsidRPr="00B425CA">
        <w:rPr>
          <w:rFonts w:asciiTheme="majorBidi" w:hAnsiTheme="majorBidi" w:cstheme="majorBidi"/>
        </w:rPr>
        <w:t xml:space="preserve">anti-racist </w:t>
      </w:r>
      <w:r w:rsidR="00B64432" w:rsidRPr="00B425CA">
        <w:rPr>
          <w:rFonts w:asciiTheme="majorBidi" w:hAnsiTheme="majorBidi" w:cstheme="majorBidi"/>
        </w:rPr>
        <w:t xml:space="preserve">epistemic and moral </w:t>
      </w:r>
      <w:r w:rsidR="001D392F" w:rsidRPr="00B425CA">
        <w:rPr>
          <w:rFonts w:asciiTheme="majorBidi" w:hAnsiTheme="majorBidi" w:cstheme="majorBidi"/>
        </w:rPr>
        <w:t xml:space="preserve">resources </w:t>
      </w:r>
      <w:r w:rsidR="00B64432" w:rsidRPr="00B425CA">
        <w:rPr>
          <w:rFonts w:asciiTheme="majorBidi" w:hAnsiTheme="majorBidi" w:cstheme="majorBidi"/>
        </w:rPr>
        <w:t>for</w:t>
      </w:r>
      <w:r w:rsidR="00B66AF6" w:rsidRPr="00B425CA">
        <w:rPr>
          <w:rFonts w:asciiTheme="majorBidi" w:hAnsiTheme="majorBidi" w:cstheme="majorBidi"/>
        </w:rPr>
        <w:t xml:space="preserve"> inquirers to</w:t>
      </w:r>
      <w:r w:rsidR="00B64432" w:rsidRPr="00B425CA">
        <w:rPr>
          <w:rFonts w:asciiTheme="majorBidi" w:hAnsiTheme="majorBidi" w:cstheme="majorBidi"/>
        </w:rPr>
        <w:t xml:space="preserve"> </w:t>
      </w:r>
      <w:r w:rsidR="00B66AF6" w:rsidRPr="00B425CA">
        <w:rPr>
          <w:rFonts w:asciiTheme="majorBidi" w:hAnsiTheme="majorBidi" w:cstheme="majorBidi"/>
        </w:rPr>
        <w:t xml:space="preserve">achieve such </w:t>
      </w:r>
      <w:r w:rsidR="00B64432" w:rsidRPr="00B425CA">
        <w:rPr>
          <w:rFonts w:asciiTheme="majorBidi" w:hAnsiTheme="majorBidi" w:cstheme="majorBidi"/>
        </w:rPr>
        <w:t>a</w:t>
      </w:r>
      <w:r w:rsidR="00A5494B" w:rsidRPr="00B425CA">
        <w:rPr>
          <w:rFonts w:asciiTheme="majorBidi" w:hAnsiTheme="majorBidi" w:cstheme="majorBidi"/>
        </w:rPr>
        <w:t xml:space="preserve">n </w:t>
      </w:r>
      <w:r w:rsidR="00B64432" w:rsidRPr="00B425CA">
        <w:rPr>
          <w:rFonts w:asciiTheme="majorBidi" w:hAnsiTheme="majorBidi" w:cstheme="majorBidi"/>
        </w:rPr>
        <w:t xml:space="preserve">informed position. </w:t>
      </w:r>
      <w:r w:rsidR="006E22BE" w:rsidRPr="00B425CA">
        <w:rPr>
          <w:rFonts w:asciiTheme="majorBidi" w:hAnsiTheme="majorBidi" w:cstheme="majorBidi"/>
        </w:rPr>
        <w:t>Those resources</w:t>
      </w:r>
      <w:r w:rsidR="008E7190" w:rsidRPr="00B425CA">
        <w:rPr>
          <w:rFonts w:asciiTheme="majorBidi" w:hAnsiTheme="majorBidi" w:cstheme="majorBidi"/>
        </w:rPr>
        <w:t>, however,</w:t>
      </w:r>
      <w:r w:rsidR="001E1CB6" w:rsidRPr="00B425CA">
        <w:rPr>
          <w:rFonts w:asciiTheme="majorBidi" w:hAnsiTheme="majorBidi" w:cstheme="majorBidi"/>
        </w:rPr>
        <w:t xml:space="preserve"> might not be widely available in officially sanctioned public spaces. </w:t>
      </w:r>
      <w:r w:rsidR="00F73986" w:rsidRPr="00B425CA">
        <w:rPr>
          <w:rFonts w:asciiTheme="majorBidi" w:hAnsiTheme="majorBidi" w:cstheme="majorBidi"/>
        </w:rPr>
        <w:t>Shelby</w:t>
      </w:r>
      <w:r w:rsidR="00CA0698" w:rsidRPr="00B425CA">
        <w:rPr>
          <w:rFonts w:asciiTheme="majorBidi" w:hAnsiTheme="majorBidi" w:cstheme="majorBidi"/>
        </w:rPr>
        <w:t xml:space="preserve"> </w:t>
      </w:r>
      <w:r w:rsidR="00A86ABC" w:rsidRPr="00B425CA">
        <w:rPr>
          <w:rFonts w:asciiTheme="majorBidi" w:hAnsiTheme="majorBidi" w:cstheme="majorBidi"/>
        </w:rPr>
        <w:t>plays down th</w:t>
      </w:r>
      <w:r w:rsidR="009933A1" w:rsidRPr="00B425CA">
        <w:rPr>
          <w:rFonts w:asciiTheme="majorBidi" w:hAnsiTheme="majorBidi" w:cstheme="majorBidi"/>
        </w:rPr>
        <w:t>e fact</w:t>
      </w:r>
      <w:r w:rsidR="00A86ABC" w:rsidRPr="00B425CA">
        <w:rPr>
          <w:rFonts w:asciiTheme="majorBidi" w:hAnsiTheme="majorBidi" w:cstheme="majorBidi"/>
        </w:rPr>
        <w:t xml:space="preserve"> that</w:t>
      </w:r>
      <w:r w:rsidR="00A23F7B" w:rsidRPr="00B425CA">
        <w:rPr>
          <w:rFonts w:asciiTheme="majorBidi" w:hAnsiTheme="majorBidi" w:cstheme="majorBidi"/>
        </w:rPr>
        <w:t xml:space="preserve"> consideration and resistance to racial injustice</w:t>
      </w:r>
      <w:r w:rsidR="00A86ABC" w:rsidRPr="00B425CA">
        <w:rPr>
          <w:rFonts w:asciiTheme="majorBidi" w:hAnsiTheme="majorBidi" w:cstheme="majorBidi"/>
        </w:rPr>
        <w:t xml:space="preserve"> is not well represented </w:t>
      </w:r>
      <w:r w:rsidR="00BF2794" w:rsidRPr="00B425CA">
        <w:rPr>
          <w:rFonts w:asciiTheme="majorBidi" w:hAnsiTheme="majorBidi" w:cstheme="majorBidi"/>
        </w:rPr>
        <w:t>in most political communities</w:t>
      </w:r>
      <w:r w:rsidR="009933A1" w:rsidRPr="00B425CA">
        <w:rPr>
          <w:rFonts w:asciiTheme="majorBidi" w:hAnsiTheme="majorBidi" w:cstheme="majorBidi"/>
        </w:rPr>
        <w:t>’</w:t>
      </w:r>
      <w:r w:rsidR="00BF2794" w:rsidRPr="00B425CA">
        <w:rPr>
          <w:rFonts w:asciiTheme="majorBidi" w:hAnsiTheme="majorBidi" w:cstheme="majorBidi"/>
        </w:rPr>
        <w:t xml:space="preserve"> moral and epistemic traditions</w:t>
      </w:r>
      <w:r w:rsidR="00A23F7B" w:rsidRPr="00B425CA">
        <w:rPr>
          <w:rFonts w:asciiTheme="majorBidi" w:hAnsiTheme="majorBidi" w:cstheme="majorBidi"/>
        </w:rPr>
        <w:t>.</w:t>
      </w:r>
      <w:r w:rsidR="00614CE2" w:rsidRPr="00B425CA">
        <w:rPr>
          <w:rFonts w:asciiTheme="majorBidi" w:hAnsiTheme="majorBidi" w:cstheme="majorBidi"/>
        </w:rPr>
        <w:t xml:space="preserve"> </w:t>
      </w:r>
      <w:r w:rsidR="00A23F7B" w:rsidRPr="00B425CA">
        <w:rPr>
          <w:rFonts w:asciiTheme="majorBidi" w:hAnsiTheme="majorBidi" w:cstheme="majorBidi"/>
        </w:rPr>
        <w:t>S</w:t>
      </w:r>
      <w:r w:rsidR="00E81208" w:rsidRPr="00B425CA">
        <w:rPr>
          <w:rFonts w:asciiTheme="majorBidi" w:hAnsiTheme="majorBidi" w:cstheme="majorBidi"/>
        </w:rPr>
        <w:t>ave in the case of the abolition of slavery, anti-racism</w:t>
      </w:r>
      <w:r w:rsidR="00614CE2" w:rsidRPr="00B425CA">
        <w:rPr>
          <w:rFonts w:asciiTheme="majorBidi" w:hAnsiTheme="majorBidi" w:cstheme="majorBidi"/>
        </w:rPr>
        <w:t xml:space="preserve"> is certainly not a vantage point </w:t>
      </w:r>
      <w:r w:rsidR="002114BA" w:rsidRPr="00B425CA">
        <w:rPr>
          <w:rFonts w:asciiTheme="majorBidi" w:hAnsiTheme="majorBidi" w:cstheme="majorBidi"/>
        </w:rPr>
        <w:t>that philosophers sho</w:t>
      </w:r>
      <w:r w:rsidR="00C02503" w:rsidRPr="00B425CA">
        <w:rPr>
          <w:rFonts w:asciiTheme="majorBidi" w:hAnsiTheme="majorBidi" w:cstheme="majorBidi"/>
        </w:rPr>
        <w:t>u</w:t>
      </w:r>
      <w:r w:rsidR="002114BA" w:rsidRPr="00B425CA">
        <w:rPr>
          <w:rFonts w:asciiTheme="majorBidi" w:hAnsiTheme="majorBidi" w:cstheme="majorBidi"/>
        </w:rPr>
        <w:t>ld</w:t>
      </w:r>
      <w:r w:rsidR="00C02503" w:rsidRPr="00B425CA">
        <w:rPr>
          <w:rFonts w:asciiTheme="majorBidi" w:hAnsiTheme="majorBidi" w:cstheme="majorBidi"/>
        </w:rPr>
        <w:t xml:space="preserve"> </w:t>
      </w:r>
      <w:r w:rsidR="002114BA" w:rsidRPr="00B425CA">
        <w:rPr>
          <w:rFonts w:asciiTheme="majorBidi" w:hAnsiTheme="majorBidi" w:cstheme="majorBidi"/>
        </w:rPr>
        <w:t>posit as</w:t>
      </w:r>
      <w:r w:rsidR="00E81208" w:rsidRPr="00B425CA">
        <w:rPr>
          <w:rFonts w:asciiTheme="majorBidi" w:hAnsiTheme="majorBidi" w:cstheme="majorBidi"/>
        </w:rPr>
        <w:t xml:space="preserve"> a </w:t>
      </w:r>
      <w:r w:rsidR="00A15C0C" w:rsidRPr="00B425CA">
        <w:rPr>
          <w:rFonts w:asciiTheme="majorBidi" w:hAnsiTheme="majorBidi" w:cstheme="majorBidi"/>
        </w:rPr>
        <w:t xml:space="preserve">fixed </w:t>
      </w:r>
      <w:r w:rsidR="00E81208" w:rsidRPr="00B425CA">
        <w:rPr>
          <w:rFonts w:asciiTheme="majorBidi" w:hAnsiTheme="majorBidi" w:cstheme="majorBidi"/>
        </w:rPr>
        <w:t xml:space="preserve">normative reference point </w:t>
      </w:r>
      <w:r w:rsidR="00C02503" w:rsidRPr="00B425CA">
        <w:rPr>
          <w:rFonts w:asciiTheme="majorBidi" w:hAnsiTheme="majorBidi" w:cstheme="majorBidi"/>
        </w:rPr>
        <w:t xml:space="preserve">in the context of </w:t>
      </w:r>
      <w:r w:rsidR="005C4759" w:rsidRPr="00B425CA">
        <w:rPr>
          <w:rFonts w:asciiTheme="majorBidi" w:hAnsiTheme="majorBidi" w:cstheme="majorBidi"/>
        </w:rPr>
        <w:t xml:space="preserve">political </w:t>
      </w:r>
      <w:r w:rsidR="005C4759" w:rsidRPr="00B425CA">
        <w:rPr>
          <w:rFonts w:asciiTheme="majorBidi" w:hAnsiTheme="majorBidi" w:cstheme="majorBidi"/>
        </w:rPr>
        <w:lastRenderedPageBreak/>
        <w:t xml:space="preserve">communities with brutal histories of racial terror and </w:t>
      </w:r>
      <w:r w:rsidR="00BE34E5" w:rsidRPr="00B425CA">
        <w:rPr>
          <w:rFonts w:asciiTheme="majorBidi" w:hAnsiTheme="majorBidi" w:cstheme="majorBidi"/>
        </w:rPr>
        <w:t>discrimination</w:t>
      </w:r>
      <w:r w:rsidR="005C4759" w:rsidRPr="00B425CA">
        <w:rPr>
          <w:rFonts w:asciiTheme="majorBidi" w:hAnsiTheme="majorBidi" w:cstheme="majorBidi"/>
        </w:rPr>
        <w:t xml:space="preserve"> that lasted for </w:t>
      </w:r>
      <w:r w:rsidR="00BE34E5" w:rsidRPr="00B425CA">
        <w:rPr>
          <w:rFonts w:asciiTheme="majorBidi" w:hAnsiTheme="majorBidi" w:cstheme="majorBidi"/>
        </w:rPr>
        <w:t>at least a century</w:t>
      </w:r>
      <w:r w:rsidR="005C4759" w:rsidRPr="00B425CA">
        <w:rPr>
          <w:rFonts w:asciiTheme="majorBidi" w:hAnsiTheme="majorBidi" w:cstheme="majorBidi"/>
        </w:rPr>
        <w:t xml:space="preserve"> after the abolition of the trans-Atlantic slave trade. </w:t>
      </w:r>
      <w:r w:rsidR="006A6D4F" w:rsidRPr="00B425CA">
        <w:rPr>
          <w:rFonts w:asciiTheme="majorBidi" w:hAnsiTheme="majorBidi" w:cstheme="majorBidi"/>
        </w:rPr>
        <w:t>In sum, the worry is that the experience of racial injustice is not well represented in dominant philosophical and political traditions, though it should be. If one appeals to considered convictions to justify the sensitivity to racial injustice to support the idea of justice as fairness, then one needs to defend a deliberative model that foregrounds the relevant anti-racist considerations, even if they are not “deeply” held by many and primarily manifest in marginalized black radical and Africana philosophical</w:t>
      </w:r>
      <w:r w:rsidR="005867E0" w:rsidRPr="00B425CA">
        <w:rPr>
          <w:rFonts w:asciiTheme="majorBidi" w:hAnsiTheme="majorBidi" w:cstheme="majorBidi"/>
        </w:rPr>
        <w:t xml:space="preserve"> and intellectual</w:t>
      </w:r>
      <w:r w:rsidR="006A6D4F" w:rsidRPr="00B425CA">
        <w:rPr>
          <w:rFonts w:asciiTheme="majorBidi" w:hAnsiTheme="majorBidi" w:cstheme="majorBidi"/>
        </w:rPr>
        <w:t xml:space="preserve"> traditions and political practices. </w:t>
      </w:r>
      <w:r w:rsidR="00067791" w:rsidRPr="00B425CA">
        <w:rPr>
          <w:rFonts w:asciiTheme="majorBidi" w:hAnsiTheme="majorBidi" w:cstheme="majorBidi"/>
        </w:rPr>
        <w:t xml:space="preserve">In other words, to make good on Rawls’s conceit that his ideal theory is sensitive to racial </w:t>
      </w:r>
      <w:r w:rsidR="00AA1C61" w:rsidRPr="00B425CA">
        <w:rPr>
          <w:rFonts w:asciiTheme="majorBidi" w:hAnsiTheme="majorBidi" w:cstheme="majorBidi"/>
        </w:rPr>
        <w:t>realit</w:t>
      </w:r>
      <w:r w:rsidR="002C5D7F" w:rsidRPr="00B425CA">
        <w:rPr>
          <w:rFonts w:asciiTheme="majorBidi" w:hAnsiTheme="majorBidi" w:cstheme="majorBidi"/>
        </w:rPr>
        <w:t>i</w:t>
      </w:r>
      <w:r w:rsidR="00AA1C61" w:rsidRPr="00B425CA">
        <w:rPr>
          <w:rFonts w:asciiTheme="majorBidi" w:hAnsiTheme="majorBidi" w:cstheme="majorBidi"/>
        </w:rPr>
        <w:t>es</w:t>
      </w:r>
      <w:r w:rsidR="007137F2" w:rsidRPr="00B425CA">
        <w:rPr>
          <w:rFonts w:asciiTheme="majorBidi" w:hAnsiTheme="majorBidi" w:cstheme="majorBidi"/>
        </w:rPr>
        <w:t xml:space="preserve">, then philosophers need to take the next step to </w:t>
      </w:r>
      <w:r w:rsidR="003302FD" w:rsidRPr="00B425CA">
        <w:rPr>
          <w:rFonts w:asciiTheme="majorBidi" w:hAnsiTheme="majorBidi" w:cstheme="majorBidi"/>
        </w:rPr>
        <w:t xml:space="preserve">show that </w:t>
      </w:r>
      <w:r w:rsidR="002C5D7F" w:rsidRPr="00B425CA">
        <w:rPr>
          <w:rFonts w:asciiTheme="majorBidi" w:hAnsiTheme="majorBidi" w:cstheme="majorBidi"/>
        </w:rPr>
        <w:t xml:space="preserve">the cultivation of </w:t>
      </w:r>
      <w:r w:rsidR="003302FD" w:rsidRPr="00B425CA">
        <w:rPr>
          <w:rFonts w:asciiTheme="majorBidi" w:hAnsiTheme="majorBidi" w:cstheme="majorBidi"/>
        </w:rPr>
        <w:t>anti-racist sensibilities rest</w:t>
      </w:r>
      <w:r w:rsidR="002C5D7F" w:rsidRPr="00B425CA">
        <w:rPr>
          <w:rFonts w:asciiTheme="majorBidi" w:hAnsiTheme="majorBidi" w:cstheme="majorBidi"/>
        </w:rPr>
        <w:t xml:space="preserve"> </w:t>
      </w:r>
      <w:r w:rsidR="003302FD" w:rsidRPr="00B425CA">
        <w:rPr>
          <w:rFonts w:asciiTheme="majorBidi" w:hAnsiTheme="majorBidi" w:cstheme="majorBidi"/>
        </w:rPr>
        <w:t>on</w:t>
      </w:r>
      <w:r w:rsidR="002C5D7F" w:rsidRPr="00B425CA">
        <w:rPr>
          <w:rFonts w:asciiTheme="majorBidi" w:hAnsiTheme="majorBidi" w:cstheme="majorBidi"/>
        </w:rPr>
        <w:t xml:space="preserve"> </w:t>
      </w:r>
      <w:r w:rsidR="003302FD" w:rsidRPr="00B425CA">
        <w:rPr>
          <w:rFonts w:asciiTheme="majorBidi" w:hAnsiTheme="majorBidi" w:cstheme="majorBidi"/>
        </w:rPr>
        <w:t>neglected philosophical and political traditions</w:t>
      </w:r>
      <w:r w:rsidR="002C5D7F" w:rsidRPr="00B425CA">
        <w:rPr>
          <w:rFonts w:asciiTheme="majorBidi" w:hAnsiTheme="majorBidi" w:cstheme="majorBidi"/>
        </w:rPr>
        <w:t>,</w:t>
      </w:r>
      <w:r w:rsidR="003302FD" w:rsidRPr="00B425CA">
        <w:rPr>
          <w:rFonts w:asciiTheme="majorBidi" w:hAnsiTheme="majorBidi" w:cstheme="majorBidi"/>
        </w:rPr>
        <w:t xml:space="preserve"> without which the idea of justice as fairness </w:t>
      </w:r>
      <w:r w:rsidR="0052007F" w:rsidRPr="00B425CA">
        <w:rPr>
          <w:rFonts w:asciiTheme="majorBidi" w:hAnsiTheme="majorBidi" w:cstheme="majorBidi"/>
        </w:rPr>
        <w:t xml:space="preserve">would lack grounding in its extensions to </w:t>
      </w:r>
      <w:r w:rsidR="002C5D7F" w:rsidRPr="00B425CA">
        <w:rPr>
          <w:rFonts w:asciiTheme="majorBidi" w:hAnsiTheme="majorBidi" w:cstheme="majorBidi"/>
        </w:rPr>
        <w:t xml:space="preserve">a </w:t>
      </w:r>
      <w:r w:rsidR="0052007F" w:rsidRPr="00B425CA">
        <w:rPr>
          <w:rFonts w:asciiTheme="majorBidi" w:hAnsiTheme="majorBidi" w:cstheme="majorBidi"/>
        </w:rPr>
        <w:t xml:space="preserve">racial-justice </w:t>
      </w:r>
      <w:r w:rsidR="002C5D7F" w:rsidRPr="00B425CA">
        <w:rPr>
          <w:rFonts w:asciiTheme="majorBidi" w:hAnsiTheme="majorBidi" w:cstheme="majorBidi"/>
        </w:rPr>
        <w:t>agenda</w:t>
      </w:r>
      <w:r w:rsidR="0052007F" w:rsidRPr="00B425CA">
        <w:rPr>
          <w:rFonts w:asciiTheme="majorBidi" w:hAnsiTheme="majorBidi" w:cstheme="majorBidi"/>
        </w:rPr>
        <w:t>.</w:t>
      </w:r>
      <w:r w:rsidR="002C5D7F" w:rsidRPr="00B425CA">
        <w:rPr>
          <w:rFonts w:asciiTheme="majorBidi" w:hAnsiTheme="majorBidi" w:cstheme="majorBidi"/>
        </w:rPr>
        <w:t xml:space="preserve"> For it is a stretch to </w:t>
      </w:r>
      <w:r w:rsidR="002A2A9C" w:rsidRPr="00B425CA">
        <w:rPr>
          <w:rFonts w:asciiTheme="majorBidi" w:hAnsiTheme="majorBidi" w:cstheme="majorBidi"/>
        </w:rPr>
        <w:t xml:space="preserve">presuppose a </w:t>
      </w:r>
      <w:r w:rsidR="005B2996" w:rsidRPr="00B425CA">
        <w:rPr>
          <w:rFonts w:asciiTheme="majorBidi" w:hAnsiTheme="majorBidi" w:cstheme="majorBidi"/>
        </w:rPr>
        <w:t>coherent and sensible view</w:t>
      </w:r>
      <w:r w:rsidR="005F6639" w:rsidRPr="00B425CA">
        <w:rPr>
          <w:rFonts w:asciiTheme="majorBidi" w:hAnsiTheme="majorBidi" w:cstheme="majorBidi"/>
        </w:rPr>
        <w:t xml:space="preserve"> is in the offing</w:t>
      </w:r>
      <w:r w:rsidR="002A2A9C" w:rsidRPr="00B425CA">
        <w:rPr>
          <w:rFonts w:asciiTheme="majorBidi" w:hAnsiTheme="majorBidi" w:cstheme="majorBidi"/>
        </w:rPr>
        <w:t xml:space="preserve"> in the formal public sphere </w:t>
      </w:r>
      <w:r w:rsidR="005F6639" w:rsidRPr="00B425CA">
        <w:rPr>
          <w:rFonts w:asciiTheme="majorBidi" w:hAnsiTheme="majorBidi" w:cstheme="majorBidi"/>
        </w:rPr>
        <w:t xml:space="preserve">about </w:t>
      </w:r>
      <w:r w:rsidR="002A2A9C" w:rsidRPr="00B425CA">
        <w:rPr>
          <w:rFonts w:asciiTheme="majorBidi" w:hAnsiTheme="majorBidi" w:cstheme="majorBidi"/>
        </w:rPr>
        <w:t>a matter that remains deeply contentious.</w:t>
      </w:r>
      <w:r w:rsidR="0052007F" w:rsidRPr="00B425CA">
        <w:rPr>
          <w:rFonts w:asciiTheme="majorBidi" w:hAnsiTheme="majorBidi" w:cstheme="majorBidi"/>
        </w:rPr>
        <w:t xml:space="preserve"> </w:t>
      </w:r>
    </w:p>
    <w:p w14:paraId="5E53BDF0" w14:textId="3EDAA372" w:rsidR="00F66DA5" w:rsidRPr="00B425CA" w:rsidRDefault="00857FCB" w:rsidP="00C335FA">
      <w:pPr>
        <w:spacing w:line="480" w:lineRule="auto"/>
        <w:ind w:firstLine="720"/>
        <w:jc w:val="both"/>
        <w:rPr>
          <w:rFonts w:asciiTheme="majorBidi" w:hAnsiTheme="majorBidi" w:cstheme="majorBidi"/>
        </w:rPr>
      </w:pPr>
      <w:r w:rsidRPr="00B425CA">
        <w:rPr>
          <w:rFonts w:asciiTheme="majorBidi" w:hAnsiTheme="majorBidi" w:cstheme="majorBidi"/>
        </w:rPr>
        <w:t xml:space="preserve">I believe the method </w:t>
      </w:r>
      <w:r w:rsidR="00CF3AE5" w:rsidRPr="00B425CA">
        <w:rPr>
          <w:rFonts w:asciiTheme="majorBidi" w:hAnsiTheme="majorBidi" w:cstheme="majorBidi"/>
        </w:rPr>
        <w:t xml:space="preserve">of reflective equilibrium </w:t>
      </w:r>
      <w:r w:rsidRPr="00B425CA">
        <w:rPr>
          <w:rFonts w:asciiTheme="majorBidi" w:hAnsiTheme="majorBidi" w:cstheme="majorBidi"/>
        </w:rPr>
        <w:t xml:space="preserve">can be clarified and expanded. </w:t>
      </w:r>
      <w:r w:rsidR="00F14BFD" w:rsidRPr="00B425CA">
        <w:rPr>
          <w:rFonts w:asciiTheme="majorBidi" w:hAnsiTheme="majorBidi" w:cstheme="majorBidi"/>
        </w:rPr>
        <w:t>Philosophers can provisionally foreground which considered convictions</w:t>
      </w:r>
      <w:r w:rsidR="00AE7BCD" w:rsidRPr="00B425CA">
        <w:rPr>
          <w:rFonts w:asciiTheme="majorBidi" w:hAnsiTheme="majorBidi" w:cstheme="majorBidi"/>
        </w:rPr>
        <w:t xml:space="preserve"> and the philosophical and political practices commonly associated with them</w:t>
      </w:r>
      <w:r w:rsidR="00F14BFD" w:rsidRPr="00B425CA">
        <w:rPr>
          <w:rFonts w:asciiTheme="majorBidi" w:hAnsiTheme="majorBidi" w:cstheme="majorBidi"/>
        </w:rPr>
        <w:t xml:space="preserve"> ought to enjoy an epistemically privileged status to orient deliberation, at least</w:t>
      </w:r>
      <w:r w:rsidR="00B34C99" w:rsidRPr="00B425CA">
        <w:rPr>
          <w:rFonts w:asciiTheme="majorBidi" w:hAnsiTheme="majorBidi" w:cstheme="majorBidi"/>
        </w:rPr>
        <w:t xml:space="preserve"> provisionally</w:t>
      </w:r>
      <w:r w:rsidR="00F14BFD" w:rsidRPr="00B425CA">
        <w:rPr>
          <w:rFonts w:asciiTheme="majorBidi" w:hAnsiTheme="majorBidi" w:cstheme="majorBidi"/>
        </w:rPr>
        <w:t>, in the early stages of reflective equilibrium.</w:t>
      </w:r>
      <w:r w:rsidR="00C335FA" w:rsidRPr="00B425CA">
        <w:rPr>
          <w:rFonts w:asciiTheme="majorBidi" w:hAnsiTheme="majorBidi" w:cstheme="majorBidi"/>
        </w:rPr>
        <w:t xml:space="preserve"> </w:t>
      </w:r>
      <w:r w:rsidR="00F66DA5" w:rsidRPr="00B425CA">
        <w:rPr>
          <w:rFonts w:asciiTheme="majorBidi" w:hAnsiTheme="majorBidi" w:cstheme="majorBidi"/>
          <w:color w:val="000000" w:themeColor="text1"/>
        </w:rPr>
        <w:t xml:space="preserve">Rawls gives ample room to </w:t>
      </w:r>
      <w:r w:rsidR="009232EB" w:rsidRPr="00B425CA">
        <w:rPr>
          <w:rFonts w:asciiTheme="majorBidi" w:hAnsiTheme="majorBidi" w:cstheme="majorBidi"/>
          <w:color w:val="000000" w:themeColor="text1"/>
        </w:rPr>
        <w:t xml:space="preserve">accommodate </w:t>
      </w:r>
      <w:r w:rsidR="00F66DA5" w:rsidRPr="00B425CA">
        <w:rPr>
          <w:rFonts w:asciiTheme="majorBidi" w:hAnsiTheme="majorBidi" w:cstheme="majorBidi"/>
          <w:color w:val="000000" w:themeColor="text1"/>
        </w:rPr>
        <w:t>novel</w:t>
      </w:r>
      <w:r w:rsidR="009232EB" w:rsidRPr="00B425CA">
        <w:rPr>
          <w:rFonts w:asciiTheme="majorBidi" w:hAnsiTheme="majorBidi" w:cstheme="majorBidi"/>
          <w:color w:val="000000" w:themeColor="text1"/>
        </w:rPr>
        <w:t xml:space="preserve"> moral and</w:t>
      </w:r>
      <w:r w:rsidR="00F66DA5" w:rsidRPr="00B425CA">
        <w:rPr>
          <w:rFonts w:asciiTheme="majorBidi" w:hAnsiTheme="majorBidi" w:cstheme="majorBidi"/>
          <w:color w:val="000000" w:themeColor="text1"/>
        </w:rPr>
        <w:t xml:space="preserve"> epistemic </w:t>
      </w:r>
      <w:r w:rsidR="009232EB" w:rsidRPr="00B425CA">
        <w:rPr>
          <w:rFonts w:asciiTheme="majorBidi" w:hAnsiTheme="majorBidi" w:cstheme="majorBidi"/>
          <w:color w:val="000000" w:themeColor="text1"/>
        </w:rPr>
        <w:t>insights</w:t>
      </w:r>
      <w:r w:rsidR="00F66DA5" w:rsidRPr="00B425CA">
        <w:rPr>
          <w:rFonts w:asciiTheme="majorBidi" w:hAnsiTheme="majorBidi" w:cstheme="majorBidi"/>
          <w:color w:val="000000" w:themeColor="text1"/>
        </w:rPr>
        <w:t xml:space="preserve"> t</w:t>
      </w:r>
      <w:r w:rsidR="00B56625" w:rsidRPr="00B425CA">
        <w:rPr>
          <w:rFonts w:asciiTheme="majorBidi" w:hAnsiTheme="majorBidi" w:cstheme="majorBidi"/>
          <w:color w:val="000000" w:themeColor="text1"/>
        </w:rPr>
        <w:t>hat</w:t>
      </w:r>
      <w:r w:rsidR="009232EB" w:rsidRPr="00B425CA">
        <w:rPr>
          <w:rFonts w:asciiTheme="majorBidi" w:hAnsiTheme="majorBidi" w:cstheme="majorBidi"/>
          <w:color w:val="000000" w:themeColor="text1"/>
        </w:rPr>
        <w:t xml:space="preserve"> can</w:t>
      </w:r>
      <w:r w:rsidR="00F66DA5" w:rsidRPr="00B425CA">
        <w:rPr>
          <w:rFonts w:asciiTheme="majorBidi" w:hAnsiTheme="majorBidi" w:cstheme="majorBidi"/>
          <w:color w:val="000000" w:themeColor="text1"/>
        </w:rPr>
        <w:t xml:space="preserve"> reorient reflective equilibrium</w:t>
      </w:r>
      <w:r w:rsidR="009662FD" w:rsidRPr="00B425CA">
        <w:rPr>
          <w:rFonts w:asciiTheme="majorBidi" w:hAnsiTheme="majorBidi" w:cstheme="majorBidi"/>
        </w:rPr>
        <w:t xml:space="preserve">. </w:t>
      </w:r>
      <w:r w:rsidR="00F66DA5" w:rsidRPr="00B425CA">
        <w:rPr>
          <w:rFonts w:asciiTheme="majorBidi" w:hAnsiTheme="majorBidi" w:cstheme="majorBidi"/>
        </w:rPr>
        <w:t xml:space="preserve">Philosophers can highlight </w:t>
      </w:r>
      <w:r w:rsidR="00B32E87" w:rsidRPr="00B425CA">
        <w:rPr>
          <w:rFonts w:asciiTheme="majorBidi" w:hAnsiTheme="majorBidi" w:cstheme="majorBidi"/>
        </w:rPr>
        <w:t>the relevant</w:t>
      </w:r>
      <w:r w:rsidR="00F66DA5" w:rsidRPr="00B425CA">
        <w:rPr>
          <w:rFonts w:asciiTheme="majorBidi" w:hAnsiTheme="majorBidi" w:cstheme="majorBidi"/>
        </w:rPr>
        <w:t xml:space="preserve"> </w:t>
      </w:r>
      <w:r w:rsidR="008B4279" w:rsidRPr="00B425CA">
        <w:rPr>
          <w:rFonts w:asciiTheme="majorBidi" w:hAnsiTheme="majorBidi" w:cstheme="majorBidi"/>
        </w:rPr>
        <w:t>considerations</w:t>
      </w:r>
      <w:r w:rsidR="008E071F" w:rsidRPr="00B425CA">
        <w:rPr>
          <w:rFonts w:asciiTheme="majorBidi" w:hAnsiTheme="majorBidi" w:cstheme="majorBidi"/>
        </w:rPr>
        <w:t xml:space="preserve"> about the circumstances of</w:t>
      </w:r>
      <w:r w:rsidR="004839DE" w:rsidRPr="00B425CA">
        <w:rPr>
          <w:rFonts w:asciiTheme="majorBidi" w:hAnsiTheme="majorBidi" w:cstheme="majorBidi"/>
        </w:rPr>
        <w:t xml:space="preserve"> </w:t>
      </w:r>
      <w:r w:rsidR="004839DE" w:rsidRPr="00B425CA">
        <w:rPr>
          <w:rFonts w:asciiTheme="majorBidi" w:hAnsiTheme="majorBidi" w:cstheme="majorBidi"/>
          <w:i/>
          <w:iCs/>
        </w:rPr>
        <w:t>racial</w:t>
      </w:r>
      <w:r w:rsidR="008E071F" w:rsidRPr="00B425CA">
        <w:rPr>
          <w:rFonts w:asciiTheme="majorBidi" w:hAnsiTheme="majorBidi" w:cstheme="majorBidi"/>
          <w:i/>
          <w:iCs/>
        </w:rPr>
        <w:t xml:space="preserve"> </w:t>
      </w:r>
      <w:r w:rsidR="008E071F" w:rsidRPr="00B425CA">
        <w:rPr>
          <w:rFonts w:asciiTheme="majorBidi" w:hAnsiTheme="majorBidi" w:cstheme="majorBidi"/>
        </w:rPr>
        <w:t>injustice</w:t>
      </w:r>
      <w:r w:rsidR="00852D6A" w:rsidRPr="00B425CA">
        <w:rPr>
          <w:rFonts w:asciiTheme="majorBidi" w:hAnsiTheme="majorBidi" w:cstheme="majorBidi"/>
        </w:rPr>
        <w:t xml:space="preserve">, which should </w:t>
      </w:r>
      <w:r w:rsidR="00F66DA5" w:rsidRPr="00B425CA">
        <w:rPr>
          <w:rFonts w:asciiTheme="majorBidi" w:hAnsiTheme="majorBidi" w:cstheme="majorBidi"/>
        </w:rPr>
        <w:t xml:space="preserve">help </w:t>
      </w:r>
      <w:r w:rsidR="008B4279" w:rsidRPr="00B425CA">
        <w:rPr>
          <w:rFonts w:asciiTheme="majorBidi" w:hAnsiTheme="majorBidi" w:cstheme="majorBidi"/>
        </w:rPr>
        <w:t xml:space="preserve">inquirers </w:t>
      </w:r>
      <w:r w:rsidR="00623D08" w:rsidRPr="00B425CA">
        <w:rPr>
          <w:rFonts w:asciiTheme="majorBidi" w:hAnsiTheme="majorBidi" w:cstheme="majorBidi"/>
        </w:rPr>
        <w:t>avoid “mistakes” and “common excuses”</w:t>
      </w:r>
      <w:r w:rsidR="009662FD" w:rsidRPr="00B425CA">
        <w:rPr>
          <w:rFonts w:asciiTheme="majorBidi" w:hAnsiTheme="majorBidi" w:cstheme="majorBidi"/>
        </w:rPr>
        <w:t xml:space="preserve"> </w:t>
      </w:r>
      <w:r w:rsidR="009662FD" w:rsidRPr="00B425CA">
        <w:rPr>
          <w:rFonts w:asciiTheme="majorBidi" w:hAnsiTheme="majorBidi" w:cstheme="majorBidi"/>
          <w:color w:val="000000" w:themeColor="text1"/>
        </w:rPr>
        <w:t>(1999, 47-48)</w:t>
      </w:r>
      <w:r w:rsidR="009662FD" w:rsidRPr="00B425CA">
        <w:rPr>
          <w:rFonts w:asciiTheme="majorBidi" w:hAnsiTheme="majorBidi" w:cstheme="majorBidi"/>
        </w:rPr>
        <w:t>.</w:t>
      </w:r>
      <w:r w:rsidR="0021645D" w:rsidRPr="00B425CA">
        <w:rPr>
          <w:rFonts w:asciiTheme="majorBidi" w:hAnsiTheme="majorBidi" w:cstheme="majorBidi"/>
        </w:rPr>
        <w:t xml:space="preserve"> </w:t>
      </w:r>
      <w:r w:rsidR="00F66DA5" w:rsidRPr="00B425CA">
        <w:rPr>
          <w:rFonts w:asciiTheme="majorBidi" w:hAnsiTheme="majorBidi" w:cstheme="majorBidi"/>
        </w:rPr>
        <w:t>The upshot is that “settled” and “considered” convictions could be developed</w:t>
      </w:r>
      <w:r w:rsidR="008B4279" w:rsidRPr="00B425CA">
        <w:rPr>
          <w:rFonts w:asciiTheme="majorBidi" w:hAnsiTheme="majorBidi" w:cstheme="majorBidi"/>
        </w:rPr>
        <w:t xml:space="preserve"> </w:t>
      </w:r>
      <w:r w:rsidR="008B4279" w:rsidRPr="00B425CA">
        <w:rPr>
          <w:rFonts w:asciiTheme="majorBidi" w:hAnsiTheme="majorBidi" w:cstheme="majorBidi"/>
          <w:i/>
          <w:iCs/>
        </w:rPr>
        <w:t>with the aid of</w:t>
      </w:r>
      <w:r w:rsidR="004D3F7A" w:rsidRPr="00B425CA">
        <w:rPr>
          <w:rFonts w:asciiTheme="majorBidi" w:hAnsiTheme="majorBidi" w:cstheme="majorBidi"/>
          <w:i/>
          <w:iCs/>
        </w:rPr>
        <w:t xml:space="preserve"> </w:t>
      </w:r>
      <w:r w:rsidR="00F66DA5" w:rsidRPr="00B425CA">
        <w:rPr>
          <w:rFonts w:asciiTheme="majorBidi" w:hAnsiTheme="majorBidi" w:cstheme="majorBidi"/>
        </w:rPr>
        <w:t>“alternative [hermeneutic] horizons of interpretation, judgement, and critique opened up by, for example, black radicalism”</w:t>
      </w:r>
      <w:r w:rsidR="00EB73E6" w:rsidRPr="00B425CA">
        <w:rPr>
          <w:rFonts w:asciiTheme="majorBidi" w:hAnsiTheme="majorBidi" w:cstheme="majorBidi"/>
        </w:rPr>
        <w:t xml:space="preserve"> (Terry 2021, 21; cf. </w:t>
      </w:r>
      <w:proofErr w:type="spellStart"/>
      <w:r w:rsidR="00EB73E6" w:rsidRPr="00B425CA">
        <w:rPr>
          <w:rFonts w:asciiTheme="majorBidi" w:hAnsiTheme="majorBidi" w:cstheme="majorBidi"/>
        </w:rPr>
        <w:t>Alcoff</w:t>
      </w:r>
      <w:proofErr w:type="spellEnd"/>
      <w:r w:rsidR="00EB73E6" w:rsidRPr="00B425CA">
        <w:rPr>
          <w:rFonts w:asciiTheme="majorBidi" w:hAnsiTheme="majorBidi" w:cstheme="majorBidi"/>
        </w:rPr>
        <w:t xml:space="preserve"> 2024).</w:t>
      </w:r>
      <w:r w:rsidR="00F66DA5" w:rsidRPr="00B425CA">
        <w:rPr>
          <w:rFonts w:asciiTheme="majorBidi" w:hAnsiTheme="majorBidi" w:cstheme="majorBidi"/>
        </w:rPr>
        <w:t xml:space="preserve"> </w:t>
      </w:r>
      <w:r w:rsidR="00EB73E6" w:rsidRPr="00B425CA">
        <w:rPr>
          <w:rFonts w:asciiTheme="majorBidi" w:hAnsiTheme="majorBidi" w:cstheme="majorBidi"/>
        </w:rPr>
        <w:t>T</w:t>
      </w:r>
      <w:r w:rsidR="00F66DA5" w:rsidRPr="00B425CA">
        <w:rPr>
          <w:rFonts w:asciiTheme="majorBidi" w:hAnsiTheme="majorBidi" w:cstheme="majorBidi"/>
        </w:rPr>
        <w:t xml:space="preserve">hese </w:t>
      </w:r>
      <w:r w:rsidR="0032511F" w:rsidRPr="00B425CA">
        <w:rPr>
          <w:rFonts w:asciiTheme="majorBidi" w:hAnsiTheme="majorBidi" w:cstheme="majorBidi"/>
        </w:rPr>
        <w:t xml:space="preserve">latter </w:t>
      </w:r>
      <w:r w:rsidR="00F66DA5" w:rsidRPr="00B425CA">
        <w:rPr>
          <w:rFonts w:asciiTheme="majorBidi" w:hAnsiTheme="majorBidi" w:cstheme="majorBidi"/>
        </w:rPr>
        <w:t xml:space="preserve">evaluative practices </w:t>
      </w:r>
      <w:r w:rsidR="00F66DA5" w:rsidRPr="00B425CA">
        <w:rPr>
          <w:rFonts w:asciiTheme="majorBidi" w:hAnsiTheme="majorBidi" w:cstheme="majorBidi"/>
        </w:rPr>
        <w:lastRenderedPageBreak/>
        <w:t>surely count among the standpoints which merit consultation in wide reflective equilibrium</w:t>
      </w:r>
      <w:r w:rsidR="00125585" w:rsidRPr="00B425CA">
        <w:rPr>
          <w:rFonts w:asciiTheme="majorBidi" w:hAnsiTheme="majorBidi" w:cstheme="majorBidi"/>
        </w:rPr>
        <w:t>.</w:t>
      </w:r>
      <w:r w:rsidR="00EB73E6" w:rsidRPr="00B425CA">
        <w:rPr>
          <w:rFonts w:asciiTheme="majorBidi" w:hAnsiTheme="majorBidi" w:cstheme="majorBidi"/>
        </w:rPr>
        <w:t xml:space="preserve"> </w:t>
      </w:r>
      <w:r w:rsidR="00125585" w:rsidRPr="00B425CA">
        <w:rPr>
          <w:rFonts w:asciiTheme="majorBidi" w:hAnsiTheme="majorBidi" w:cstheme="majorBidi"/>
        </w:rPr>
        <w:t>F</w:t>
      </w:r>
      <w:r w:rsidR="00EB73E6" w:rsidRPr="00B425CA">
        <w:rPr>
          <w:rFonts w:asciiTheme="majorBidi" w:hAnsiTheme="majorBidi" w:cstheme="majorBidi"/>
        </w:rPr>
        <w:t xml:space="preserve">urthermore, in their absence, it is impossible to achieve considered convictions that </w:t>
      </w:r>
      <w:r w:rsidR="00DE68CE" w:rsidRPr="00B425CA">
        <w:rPr>
          <w:rFonts w:asciiTheme="majorBidi" w:hAnsiTheme="majorBidi" w:cstheme="majorBidi"/>
        </w:rPr>
        <w:t>would amount to a meaningful anti-racist moral sensibility</w:t>
      </w:r>
      <w:r w:rsidR="00F66DA5" w:rsidRPr="00B425CA">
        <w:rPr>
          <w:rFonts w:asciiTheme="majorBidi" w:hAnsiTheme="majorBidi" w:cstheme="majorBidi"/>
        </w:rPr>
        <w:t>. Philosophers can thus “</w:t>
      </w:r>
      <w:r w:rsidR="00F66DA5" w:rsidRPr="00B425CA">
        <w:rPr>
          <w:rFonts w:asciiTheme="majorBidi" w:hAnsiTheme="majorBidi" w:cstheme="majorBidi"/>
          <w:color w:val="000000" w:themeColor="text1"/>
        </w:rPr>
        <w:t xml:space="preserve">radicalize and extend into new domains” </w:t>
      </w:r>
      <w:r w:rsidR="00F66DA5" w:rsidRPr="00B425CA">
        <w:rPr>
          <w:rFonts w:asciiTheme="majorBidi" w:hAnsiTheme="majorBidi" w:cstheme="majorBidi"/>
        </w:rPr>
        <w:t>the method of reflective equilibrium</w:t>
      </w:r>
      <w:r w:rsidR="00F14BFD" w:rsidRPr="00B425CA">
        <w:rPr>
          <w:rFonts w:asciiTheme="majorBidi" w:hAnsiTheme="majorBidi" w:cstheme="majorBidi"/>
        </w:rPr>
        <w:t xml:space="preserve"> </w:t>
      </w:r>
      <w:r w:rsidR="0020256F" w:rsidRPr="00B425CA">
        <w:rPr>
          <w:rFonts w:asciiTheme="majorBidi" w:hAnsiTheme="majorBidi" w:cstheme="majorBidi"/>
        </w:rPr>
        <w:t>by drawing on</w:t>
      </w:r>
      <w:r w:rsidR="00DE68CE" w:rsidRPr="00B425CA">
        <w:rPr>
          <w:rFonts w:asciiTheme="majorBidi" w:hAnsiTheme="majorBidi" w:cstheme="majorBidi"/>
        </w:rPr>
        <w:t xml:space="preserve"> </w:t>
      </w:r>
      <w:r w:rsidR="00125585" w:rsidRPr="00B425CA">
        <w:rPr>
          <w:rFonts w:asciiTheme="majorBidi" w:hAnsiTheme="majorBidi" w:cstheme="majorBidi"/>
        </w:rPr>
        <w:t>anti-racist</w:t>
      </w:r>
      <w:r w:rsidR="00F14BFD" w:rsidRPr="00B425CA">
        <w:rPr>
          <w:rFonts w:asciiTheme="majorBidi" w:hAnsiTheme="majorBidi" w:cstheme="majorBidi"/>
        </w:rPr>
        <w:t xml:space="preserve"> philosophical traditions</w:t>
      </w:r>
      <w:r w:rsidR="00DE68CE" w:rsidRPr="00B425CA">
        <w:rPr>
          <w:rFonts w:asciiTheme="majorBidi" w:hAnsiTheme="majorBidi" w:cstheme="majorBidi"/>
        </w:rPr>
        <w:t xml:space="preserve"> and political practices</w:t>
      </w:r>
      <w:r w:rsidR="00496B21" w:rsidRPr="00B425CA">
        <w:rPr>
          <w:rFonts w:asciiTheme="majorBidi" w:hAnsiTheme="majorBidi" w:cstheme="majorBidi"/>
        </w:rPr>
        <w:t xml:space="preserve">, as well as a myriad progressive and neglected </w:t>
      </w:r>
      <w:r w:rsidR="00061D20" w:rsidRPr="00B425CA">
        <w:rPr>
          <w:rFonts w:asciiTheme="majorBidi" w:hAnsiTheme="majorBidi" w:cstheme="majorBidi"/>
        </w:rPr>
        <w:t xml:space="preserve">feminist and anti-racist </w:t>
      </w:r>
      <w:r w:rsidR="00496B21" w:rsidRPr="00B425CA">
        <w:rPr>
          <w:rFonts w:asciiTheme="majorBidi" w:hAnsiTheme="majorBidi" w:cstheme="majorBidi"/>
        </w:rPr>
        <w:t xml:space="preserve">social </w:t>
      </w:r>
      <w:r w:rsidR="00F66E5F" w:rsidRPr="00B425CA">
        <w:rPr>
          <w:rFonts w:asciiTheme="majorBidi" w:hAnsiTheme="majorBidi" w:cstheme="majorBidi"/>
        </w:rPr>
        <w:t xml:space="preserve">justice </w:t>
      </w:r>
      <w:r w:rsidR="00496B21" w:rsidRPr="00B425CA">
        <w:rPr>
          <w:rFonts w:asciiTheme="majorBidi" w:hAnsiTheme="majorBidi" w:cstheme="majorBidi"/>
        </w:rPr>
        <w:t>movements</w:t>
      </w:r>
      <w:r w:rsidR="001E478C" w:rsidRPr="00B425CA">
        <w:rPr>
          <w:rFonts w:asciiTheme="majorBidi" w:hAnsiTheme="majorBidi" w:cstheme="majorBidi"/>
        </w:rPr>
        <w:t>. Sibyl Schwarzenbach makes the point nicely:</w:t>
      </w:r>
    </w:p>
    <w:p w14:paraId="39DC91B4" w14:textId="71762B42" w:rsidR="00F66DA5" w:rsidRPr="00B425CA" w:rsidRDefault="00061D20" w:rsidP="00F66DA5">
      <w:pPr>
        <w:ind w:left="720"/>
        <w:rPr>
          <w:rFonts w:asciiTheme="majorBidi" w:hAnsiTheme="majorBidi" w:cstheme="majorBidi"/>
          <w:color w:val="000000" w:themeColor="text1"/>
        </w:rPr>
      </w:pPr>
      <w:r w:rsidRPr="00B425CA">
        <w:rPr>
          <w:rFonts w:asciiTheme="majorBidi" w:hAnsiTheme="majorBidi" w:cstheme="majorBidi"/>
          <w:color w:val="000000" w:themeColor="text1"/>
        </w:rPr>
        <w:t>[T]</w:t>
      </w:r>
      <w:r w:rsidR="00F66DA5" w:rsidRPr="00B425CA">
        <w:rPr>
          <w:rFonts w:asciiTheme="majorBidi" w:hAnsiTheme="majorBidi" w:cstheme="majorBidi"/>
          <w:color w:val="000000" w:themeColor="text1"/>
        </w:rPr>
        <w:t xml:space="preserve">he vast repertoire </w:t>
      </w:r>
      <w:proofErr w:type="gramStart"/>
      <w:r w:rsidR="00F66DA5" w:rsidRPr="00B425CA">
        <w:rPr>
          <w:rFonts w:asciiTheme="majorBidi" w:hAnsiTheme="majorBidi" w:cstheme="majorBidi"/>
          <w:color w:val="000000" w:themeColor="text1"/>
        </w:rPr>
        <w:t>of particular, considered</w:t>
      </w:r>
      <w:proofErr w:type="gramEnd"/>
      <w:r w:rsidR="00F66DA5" w:rsidRPr="00B425CA">
        <w:rPr>
          <w:rFonts w:asciiTheme="majorBidi" w:hAnsiTheme="majorBidi" w:cstheme="majorBidi"/>
          <w:color w:val="000000" w:themeColor="text1"/>
        </w:rPr>
        <w:t xml:space="preserve"> moral convictions hitherto relegated to the “private,” nonpolitical, and noneconomic spheres—whether the diaries of the housewife, the manifestos of the slave, or the rantings of the abolitionist—must now be drawn into the original data pool from which a society-wide reflective equilibrium at least begins. (2009, 231-32).</w:t>
      </w:r>
    </w:p>
    <w:p w14:paraId="7AC96FFB" w14:textId="77777777" w:rsidR="00F66DA5" w:rsidRPr="00B425CA" w:rsidRDefault="00F66DA5" w:rsidP="00F66DA5">
      <w:pPr>
        <w:ind w:left="720"/>
        <w:rPr>
          <w:rFonts w:asciiTheme="majorBidi" w:hAnsiTheme="majorBidi" w:cstheme="majorBidi"/>
          <w:color w:val="000000" w:themeColor="text1"/>
        </w:rPr>
      </w:pPr>
    </w:p>
    <w:p w14:paraId="13B147B0" w14:textId="09798D99" w:rsidR="00CA433A" w:rsidRPr="00B425CA" w:rsidRDefault="00CA433A" w:rsidP="00CA433A">
      <w:pPr>
        <w:spacing w:line="480" w:lineRule="auto"/>
        <w:ind w:firstLine="720"/>
        <w:jc w:val="both"/>
        <w:rPr>
          <w:rFonts w:asciiTheme="majorBidi" w:hAnsiTheme="majorBidi" w:cstheme="majorBidi"/>
        </w:rPr>
      </w:pPr>
      <w:r w:rsidRPr="00B425CA">
        <w:rPr>
          <w:rFonts w:asciiTheme="majorBidi" w:hAnsiTheme="majorBidi" w:cstheme="majorBidi"/>
          <w:color w:val="000000" w:themeColor="text1"/>
        </w:rPr>
        <w:t xml:space="preserve">Consider </w:t>
      </w:r>
      <w:r w:rsidRPr="00B425CA">
        <w:rPr>
          <w:rFonts w:asciiTheme="majorBidi" w:hAnsiTheme="majorBidi" w:cstheme="majorBidi"/>
        </w:rPr>
        <w:t xml:space="preserve">an epistemic </w:t>
      </w:r>
      <w:r w:rsidR="006D1D1F" w:rsidRPr="00B425CA">
        <w:rPr>
          <w:rFonts w:asciiTheme="majorBidi" w:hAnsiTheme="majorBidi" w:cstheme="majorBidi"/>
        </w:rPr>
        <w:t>provision</w:t>
      </w:r>
      <w:r w:rsidRPr="00B425CA">
        <w:rPr>
          <w:rFonts w:asciiTheme="majorBidi" w:hAnsiTheme="majorBidi" w:cstheme="majorBidi"/>
        </w:rPr>
        <w:t xml:space="preserve">, specified by philosophers, that discloses </w:t>
      </w:r>
      <w:r w:rsidRPr="00B425CA">
        <w:rPr>
          <w:rFonts w:asciiTheme="majorBidi" w:hAnsiTheme="majorBidi" w:cstheme="majorBidi"/>
          <w:i/>
          <w:iCs/>
        </w:rPr>
        <w:t xml:space="preserve">ascriptive social hierarchies </w:t>
      </w:r>
      <w:r w:rsidRPr="00B425CA">
        <w:rPr>
          <w:rFonts w:asciiTheme="majorBidi" w:hAnsiTheme="majorBidi" w:cstheme="majorBidi"/>
        </w:rPr>
        <w:t>and</w:t>
      </w:r>
      <w:r w:rsidRPr="00B425CA">
        <w:rPr>
          <w:rFonts w:asciiTheme="majorBidi" w:hAnsiTheme="majorBidi" w:cstheme="majorBidi"/>
          <w:i/>
          <w:iCs/>
        </w:rPr>
        <w:t xml:space="preserve"> </w:t>
      </w:r>
      <w:r w:rsidRPr="00B425CA">
        <w:rPr>
          <w:rFonts w:asciiTheme="majorBidi" w:hAnsiTheme="majorBidi" w:cstheme="majorBidi"/>
        </w:rPr>
        <w:t xml:space="preserve">functions as </w:t>
      </w:r>
      <w:r w:rsidR="003115F4" w:rsidRPr="00B425CA">
        <w:rPr>
          <w:rFonts w:asciiTheme="majorBidi" w:hAnsiTheme="majorBidi" w:cstheme="majorBidi"/>
        </w:rPr>
        <w:t xml:space="preserve">a </w:t>
      </w:r>
      <w:r w:rsidRPr="00B425CA">
        <w:rPr>
          <w:rFonts w:asciiTheme="majorBidi" w:hAnsiTheme="majorBidi" w:cstheme="majorBidi"/>
        </w:rPr>
        <w:t xml:space="preserve">provisional “fixed point” </w:t>
      </w:r>
      <w:r w:rsidR="003115F4" w:rsidRPr="00B425CA">
        <w:rPr>
          <w:rFonts w:asciiTheme="majorBidi" w:hAnsiTheme="majorBidi" w:cstheme="majorBidi"/>
        </w:rPr>
        <w:t xml:space="preserve">in </w:t>
      </w:r>
      <w:r w:rsidRPr="00B425CA">
        <w:rPr>
          <w:rFonts w:asciiTheme="majorBidi" w:hAnsiTheme="majorBidi" w:cstheme="majorBidi"/>
        </w:rPr>
        <w:t>reflective equilibrium</w:t>
      </w:r>
      <w:r w:rsidRPr="00B425CA">
        <w:rPr>
          <w:rFonts w:asciiTheme="majorBidi" w:hAnsiTheme="majorBidi" w:cstheme="majorBidi"/>
          <w:color w:val="000000" w:themeColor="text1"/>
        </w:rPr>
        <w:t xml:space="preserve">. Figuring </w:t>
      </w:r>
      <w:r w:rsidRPr="00B425CA">
        <w:rPr>
          <w:rFonts w:ascii="Times New Roman" w:hAnsi="Times New Roman" w:cs="Times New Roman"/>
        </w:rPr>
        <w:t xml:space="preserve">prominently in </w:t>
      </w:r>
      <w:r w:rsidR="003115F4" w:rsidRPr="00B425CA">
        <w:rPr>
          <w:rFonts w:ascii="Times New Roman" w:hAnsi="Times New Roman" w:cs="Times New Roman"/>
        </w:rPr>
        <w:t xml:space="preserve">critical race theory and </w:t>
      </w:r>
      <w:r w:rsidRPr="00B425CA">
        <w:rPr>
          <w:rFonts w:ascii="Times New Roman" w:hAnsi="Times New Roman" w:cs="Times New Roman"/>
        </w:rPr>
        <w:t xml:space="preserve">social </w:t>
      </w:r>
      <w:r w:rsidR="003115F4" w:rsidRPr="00B425CA">
        <w:rPr>
          <w:rFonts w:ascii="Times New Roman" w:hAnsi="Times New Roman" w:cs="Times New Roman"/>
        </w:rPr>
        <w:t xml:space="preserve">justice </w:t>
      </w:r>
      <w:r w:rsidRPr="00B425CA">
        <w:rPr>
          <w:rFonts w:ascii="Times New Roman" w:hAnsi="Times New Roman" w:cs="Times New Roman"/>
        </w:rPr>
        <w:t xml:space="preserve">movements, the idea of </w:t>
      </w:r>
      <w:r w:rsidRPr="00B425CA">
        <w:rPr>
          <w:rFonts w:asciiTheme="majorBidi" w:hAnsiTheme="majorBidi" w:cstheme="majorBidi"/>
        </w:rPr>
        <w:t xml:space="preserve">ascriptive social hierarchies captures that a person’s social identity often imposes an unfair distribution of the benefits and burdens of social cooperation. </w:t>
      </w:r>
      <w:r w:rsidR="003115F4" w:rsidRPr="00B425CA">
        <w:rPr>
          <w:rFonts w:asciiTheme="majorBidi" w:hAnsiTheme="majorBidi" w:cstheme="majorBidi"/>
        </w:rPr>
        <w:t>A</w:t>
      </w:r>
      <w:r w:rsidRPr="00B425CA">
        <w:rPr>
          <w:rFonts w:asciiTheme="majorBidi" w:hAnsiTheme="majorBidi" w:cstheme="majorBidi"/>
        </w:rPr>
        <w:t xml:space="preserve">scriptions of inferiority </w:t>
      </w:r>
      <w:r w:rsidRPr="00B425CA">
        <w:rPr>
          <w:rFonts w:asciiTheme="majorBidi" w:hAnsiTheme="majorBidi" w:cstheme="majorBidi"/>
          <w:i/>
          <w:iCs/>
        </w:rPr>
        <w:t>cause</w:t>
      </w:r>
      <w:r w:rsidR="003115F4" w:rsidRPr="00B425CA">
        <w:rPr>
          <w:rFonts w:asciiTheme="majorBidi" w:hAnsiTheme="majorBidi" w:cstheme="majorBidi"/>
          <w:i/>
          <w:iCs/>
        </w:rPr>
        <w:t xml:space="preserve"> </w:t>
      </w:r>
      <w:r w:rsidR="003115F4" w:rsidRPr="00B425CA">
        <w:rPr>
          <w:rFonts w:asciiTheme="majorBidi" w:hAnsiTheme="majorBidi" w:cstheme="majorBidi"/>
        </w:rPr>
        <w:t>women and people of color</w:t>
      </w:r>
      <w:r w:rsidR="002453B8" w:rsidRPr="00B425CA">
        <w:rPr>
          <w:rFonts w:asciiTheme="majorBidi" w:hAnsiTheme="majorBidi" w:cstheme="majorBidi"/>
        </w:rPr>
        <w:t xml:space="preserve"> to lose social goods</w:t>
      </w:r>
      <w:r w:rsidRPr="00B425CA">
        <w:rPr>
          <w:rFonts w:asciiTheme="majorBidi" w:hAnsiTheme="majorBidi" w:cstheme="majorBidi"/>
        </w:rPr>
        <w:t xml:space="preserve">. Ascriptive social hierarchies </w:t>
      </w:r>
      <w:r w:rsidRPr="00B425CA">
        <w:rPr>
          <w:rFonts w:ascii="Times New Roman" w:hAnsi="Times New Roman" w:cs="Times New Roman"/>
        </w:rPr>
        <w:t xml:space="preserve">distribute rights and resources on an ideological basis and are </w:t>
      </w:r>
      <w:r w:rsidRPr="00B425CA">
        <w:rPr>
          <w:rFonts w:asciiTheme="majorBidi" w:hAnsiTheme="majorBidi" w:cstheme="majorBidi"/>
        </w:rPr>
        <w:t>not mere byproducts of unequal distributive schemes</w:t>
      </w:r>
      <w:r w:rsidRPr="00B425CA">
        <w:rPr>
          <w:rFonts w:ascii="Times New Roman" w:hAnsi="Times New Roman" w:cs="Times New Roman"/>
        </w:rPr>
        <w:t xml:space="preserve">. </w:t>
      </w:r>
      <w:r w:rsidR="004C2904" w:rsidRPr="00B425CA">
        <w:rPr>
          <w:rFonts w:ascii="Times New Roman" w:hAnsi="Times New Roman" w:cs="Times New Roman"/>
        </w:rPr>
        <w:t>Rather s</w:t>
      </w:r>
      <w:r w:rsidRPr="00B425CA">
        <w:rPr>
          <w:rFonts w:ascii="Times New Roman" w:hAnsi="Times New Roman" w:cs="Times New Roman"/>
        </w:rPr>
        <w:t xml:space="preserve">ocial devaluation </w:t>
      </w:r>
      <w:r w:rsidRPr="00B425CA">
        <w:rPr>
          <w:rFonts w:ascii="Times New Roman" w:hAnsi="Times New Roman" w:cs="Times New Roman"/>
          <w:i/>
          <w:iCs/>
        </w:rPr>
        <w:t>qua</w:t>
      </w:r>
      <w:r w:rsidRPr="00B425CA">
        <w:rPr>
          <w:rFonts w:ascii="Times New Roman" w:hAnsi="Times New Roman" w:cs="Times New Roman"/>
        </w:rPr>
        <w:t xml:space="preserve"> group membership</w:t>
      </w:r>
      <w:r w:rsidR="003A2AB7" w:rsidRPr="00B425CA">
        <w:rPr>
          <w:rFonts w:ascii="Times New Roman" w:hAnsi="Times New Roman" w:cs="Times New Roman"/>
        </w:rPr>
        <w:t xml:space="preserve"> </w:t>
      </w:r>
      <w:r w:rsidRPr="00B425CA">
        <w:rPr>
          <w:rFonts w:ascii="Times New Roman" w:hAnsi="Times New Roman" w:cs="Times New Roman"/>
        </w:rPr>
        <w:t>leads to poor life outcomes</w:t>
      </w:r>
      <w:r w:rsidR="004C2904" w:rsidRPr="00B425CA">
        <w:rPr>
          <w:rFonts w:ascii="Times New Roman" w:hAnsi="Times New Roman" w:cs="Times New Roman"/>
        </w:rPr>
        <w:t xml:space="preserve"> (Anderson 2012)</w:t>
      </w:r>
      <w:r w:rsidRPr="00B425CA">
        <w:rPr>
          <w:rFonts w:ascii="Times New Roman" w:hAnsi="Times New Roman" w:cs="Times New Roman"/>
        </w:rPr>
        <w:t>.</w:t>
      </w:r>
      <w:r w:rsidRPr="00B425CA">
        <w:rPr>
          <w:rFonts w:asciiTheme="majorBidi" w:hAnsiTheme="majorBidi" w:cstheme="majorBidi"/>
        </w:rPr>
        <w:t xml:space="preserve"> </w:t>
      </w:r>
    </w:p>
    <w:p w14:paraId="020B4F38" w14:textId="253F1FB4" w:rsidR="004D4433" w:rsidRPr="00B425CA" w:rsidRDefault="00486EC8" w:rsidP="00E91704">
      <w:pPr>
        <w:spacing w:line="480" w:lineRule="auto"/>
        <w:ind w:firstLine="720"/>
        <w:jc w:val="both"/>
        <w:rPr>
          <w:rFonts w:asciiTheme="majorBidi" w:hAnsiTheme="majorBidi" w:cstheme="majorBidi"/>
        </w:rPr>
      </w:pPr>
      <w:r w:rsidRPr="00B425CA">
        <w:rPr>
          <w:rFonts w:asciiTheme="majorBidi" w:hAnsiTheme="majorBidi" w:cstheme="majorBidi"/>
        </w:rPr>
        <w:t xml:space="preserve">The </w:t>
      </w:r>
      <w:r w:rsidR="006B6884" w:rsidRPr="00B425CA">
        <w:rPr>
          <w:rFonts w:asciiTheme="majorBidi" w:hAnsiTheme="majorBidi" w:cstheme="majorBidi"/>
        </w:rPr>
        <w:t xml:space="preserve">epistemic </w:t>
      </w:r>
      <w:r w:rsidR="0064060B" w:rsidRPr="00B425CA">
        <w:rPr>
          <w:rFonts w:asciiTheme="majorBidi" w:hAnsiTheme="majorBidi" w:cstheme="majorBidi"/>
        </w:rPr>
        <w:t>provis</w:t>
      </w:r>
      <w:r w:rsidR="00FA5943" w:rsidRPr="00B425CA">
        <w:rPr>
          <w:rFonts w:asciiTheme="majorBidi" w:hAnsiTheme="majorBidi" w:cstheme="majorBidi"/>
        </w:rPr>
        <w:t>i</w:t>
      </w:r>
      <w:r w:rsidR="0064060B" w:rsidRPr="00B425CA">
        <w:rPr>
          <w:rFonts w:asciiTheme="majorBidi" w:hAnsiTheme="majorBidi" w:cstheme="majorBidi"/>
        </w:rPr>
        <w:t>on</w:t>
      </w:r>
      <w:r w:rsidRPr="00B425CA">
        <w:rPr>
          <w:rFonts w:asciiTheme="majorBidi" w:hAnsiTheme="majorBidi" w:cstheme="majorBidi"/>
        </w:rPr>
        <w:t xml:space="preserve"> </w:t>
      </w:r>
      <w:r w:rsidR="00435716" w:rsidRPr="00B425CA">
        <w:rPr>
          <w:rFonts w:asciiTheme="majorBidi" w:hAnsiTheme="majorBidi" w:cstheme="majorBidi"/>
          <w:color w:val="000000" w:themeColor="text1"/>
        </w:rPr>
        <w:t>holds</w:t>
      </w:r>
      <w:r w:rsidR="00E91704" w:rsidRPr="00B425CA">
        <w:rPr>
          <w:rFonts w:asciiTheme="majorBidi" w:hAnsiTheme="majorBidi" w:cstheme="majorBidi"/>
          <w:color w:val="000000" w:themeColor="text1"/>
        </w:rPr>
        <w:t xml:space="preserve"> that </w:t>
      </w:r>
      <w:r w:rsidR="00901751" w:rsidRPr="00B425CA">
        <w:rPr>
          <w:rFonts w:ascii="Times New Roman" w:hAnsi="Times New Roman" w:cs="Times New Roman"/>
        </w:rPr>
        <w:t>eliminat</w:t>
      </w:r>
      <w:r w:rsidR="00E91704" w:rsidRPr="00B425CA">
        <w:rPr>
          <w:rFonts w:ascii="Times New Roman" w:hAnsi="Times New Roman" w:cs="Times New Roman"/>
        </w:rPr>
        <w:t>ing</w:t>
      </w:r>
      <w:r w:rsidR="00901751" w:rsidRPr="00B425CA">
        <w:rPr>
          <w:rFonts w:ascii="Times New Roman" w:hAnsi="Times New Roman" w:cs="Times New Roman"/>
        </w:rPr>
        <w:t xml:space="preserve"> ascriptive social hierarchies is</w:t>
      </w:r>
      <w:r w:rsidR="00E91704" w:rsidRPr="00B425CA">
        <w:rPr>
          <w:rFonts w:ascii="Times New Roman" w:hAnsi="Times New Roman" w:cs="Times New Roman"/>
        </w:rPr>
        <w:t xml:space="preserve"> an urgent and practical task that specifies </w:t>
      </w:r>
      <w:r w:rsidR="00901751" w:rsidRPr="00B425CA">
        <w:rPr>
          <w:rFonts w:ascii="Times New Roman" w:hAnsi="Times New Roman" w:cs="Times New Roman"/>
          <w:i/>
          <w:iCs/>
        </w:rPr>
        <w:t xml:space="preserve">an </w:t>
      </w:r>
      <w:r w:rsidR="00E91704" w:rsidRPr="00B425CA">
        <w:rPr>
          <w:rFonts w:ascii="Times New Roman" w:hAnsi="Times New Roman" w:cs="Times New Roman"/>
          <w:i/>
          <w:iCs/>
        </w:rPr>
        <w:t>indispensable</w:t>
      </w:r>
      <w:r w:rsidR="00901751" w:rsidRPr="00B425CA">
        <w:rPr>
          <w:rFonts w:ascii="Times New Roman" w:hAnsi="Times New Roman" w:cs="Times New Roman"/>
          <w:i/>
          <w:iCs/>
        </w:rPr>
        <w:t xml:space="preserve"> vantage point</w:t>
      </w:r>
      <w:r w:rsidR="00901751" w:rsidRPr="00B425CA">
        <w:rPr>
          <w:rFonts w:ascii="Times New Roman" w:hAnsi="Times New Roman" w:cs="Times New Roman"/>
        </w:rPr>
        <w:t xml:space="preserve"> from which to assess the merits of </w:t>
      </w:r>
      <w:r w:rsidR="00E91704" w:rsidRPr="00B425CA">
        <w:rPr>
          <w:rFonts w:ascii="Times New Roman" w:hAnsi="Times New Roman" w:cs="Times New Roman"/>
        </w:rPr>
        <w:t xml:space="preserve">competing </w:t>
      </w:r>
      <w:r w:rsidR="00901751" w:rsidRPr="00B425CA">
        <w:rPr>
          <w:rFonts w:ascii="Times New Roman" w:hAnsi="Times New Roman" w:cs="Times New Roman"/>
        </w:rPr>
        <w:t>conception</w:t>
      </w:r>
      <w:r w:rsidR="00E91704" w:rsidRPr="00B425CA">
        <w:rPr>
          <w:rFonts w:ascii="Times New Roman" w:hAnsi="Times New Roman" w:cs="Times New Roman"/>
        </w:rPr>
        <w:t>s</w:t>
      </w:r>
      <w:r w:rsidR="00901751" w:rsidRPr="00B425CA">
        <w:rPr>
          <w:rFonts w:ascii="Times New Roman" w:hAnsi="Times New Roman" w:cs="Times New Roman"/>
        </w:rPr>
        <w:t xml:space="preserve"> of justice and</w:t>
      </w:r>
      <w:r w:rsidR="004C50D3" w:rsidRPr="00B425CA">
        <w:rPr>
          <w:rFonts w:ascii="Times New Roman" w:hAnsi="Times New Roman" w:cs="Times New Roman"/>
        </w:rPr>
        <w:t>,</w:t>
      </w:r>
      <w:r w:rsidR="00E91704" w:rsidRPr="00B425CA">
        <w:rPr>
          <w:rFonts w:ascii="Times New Roman" w:hAnsi="Times New Roman" w:cs="Times New Roman"/>
        </w:rPr>
        <w:t xml:space="preserve"> </w:t>
      </w:r>
      <w:r w:rsidR="00500C1A" w:rsidRPr="00B425CA">
        <w:rPr>
          <w:rFonts w:ascii="Times New Roman" w:hAnsi="Times New Roman" w:cs="Times New Roman"/>
        </w:rPr>
        <w:t>ultimately</w:t>
      </w:r>
      <w:r w:rsidR="004C50D3" w:rsidRPr="00B425CA">
        <w:rPr>
          <w:rFonts w:ascii="Times New Roman" w:hAnsi="Times New Roman" w:cs="Times New Roman"/>
        </w:rPr>
        <w:t>,</w:t>
      </w:r>
      <w:r w:rsidR="00901751" w:rsidRPr="00B425CA">
        <w:rPr>
          <w:rFonts w:ascii="Times New Roman" w:hAnsi="Times New Roman" w:cs="Times New Roman"/>
        </w:rPr>
        <w:t xml:space="preserve"> </w:t>
      </w:r>
      <w:r w:rsidR="004C50D3" w:rsidRPr="00B425CA">
        <w:rPr>
          <w:rFonts w:ascii="Times New Roman" w:hAnsi="Times New Roman" w:cs="Times New Roman"/>
        </w:rPr>
        <w:t>support</w:t>
      </w:r>
      <w:r w:rsidR="00901751" w:rsidRPr="00B425CA">
        <w:rPr>
          <w:rFonts w:ascii="Times New Roman" w:hAnsi="Times New Roman" w:cs="Times New Roman"/>
        </w:rPr>
        <w:t xml:space="preserve"> the </w:t>
      </w:r>
      <w:r w:rsidR="00D865D0" w:rsidRPr="00B425CA">
        <w:rPr>
          <w:rFonts w:ascii="Times New Roman" w:hAnsi="Times New Roman" w:cs="Times New Roman"/>
        </w:rPr>
        <w:t xml:space="preserve">justification </w:t>
      </w:r>
      <w:r w:rsidR="00901751" w:rsidRPr="00B425CA">
        <w:rPr>
          <w:rFonts w:ascii="Times New Roman" w:hAnsi="Times New Roman" w:cs="Times New Roman"/>
        </w:rPr>
        <w:t>of the idea of justice as fairness</w:t>
      </w:r>
      <w:r w:rsidR="00D865D0" w:rsidRPr="00B425CA">
        <w:rPr>
          <w:rFonts w:ascii="Times New Roman" w:hAnsi="Times New Roman" w:cs="Times New Roman"/>
        </w:rPr>
        <w:t xml:space="preserve"> in wide reflective equilibrium</w:t>
      </w:r>
      <w:r w:rsidR="00901751" w:rsidRPr="00B425CA">
        <w:rPr>
          <w:rFonts w:ascii="Times New Roman" w:hAnsi="Times New Roman" w:cs="Times New Roman"/>
        </w:rPr>
        <w:t xml:space="preserve">. </w:t>
      </w:r>
      <w:r w:rsidR="00FD4EA3" w:rsidRPr="00B425CA">
        <w:rPr>
          <w:rFonts w:asciiTheme="majorBidi" w:hAnsiTheme="majorBidi" w:cstheme="majorBidi"/>
        </w:rPr>
        <w:t>The purpose of representing facts about rac</w:t>
      </w:r>
      <w:r w:rsidR="00AB6E6C" w:rsidRPr="00B425CA">
        <w:rPr>
          <w:rFonts w:asciiTheme="majorBidi" w:hAnsiTheme="majorBidi" w:cstheme="majorBidi"/>
        </w:rPr>
        <w:t xml:space="preserve">ial </w:t>
      </w:r>
      <w:r w:rsidR="004A2CD1" w:rsidRPr="00B425CA">
        <w:rPr>
          <w:rFonts w:asciiTheme="majorBidi" w:hAnsiTheme="majorBidi" w:cstheme="majorBidi"/>
        </w:rPr>
        <w:t>injustice</w:t>
      </w:r>
      <w:r w:rsidR="00AB6E6C" w:rsidRPr="00B425CA">
        <w:rPr>
          <w:rFonts w:asciiTheme="majorBidi" w:hAnsiTheme="majorBidi" w:cstheme="majorBidi"/>
        </w:rPr>
        <w:t xml:space="preserve"> </w:t>
      </w:r>
      <w:r w:rsidR="002D2A2F" w:rsidRPr="00B425CA">
        <w:rPr>
          <w:rFonts w:asciiTheme="majorBidi" w:hAnsiTheme="majorBidi" w:cstheme="majorBidi"/>
        </w:rPr>
        <w:t xml:space="preserve">within reflective equilibrium </w:t>
      </w:r>
      <w:r w:rsidR="00FD4EA3" w:rsidRPr="00B425CA">
        <w:rPr>
          <w:rFonts w:asciiTheme="majorBidi" w:hAnsiTheme="majorBidi" w:cstheme="majorBidi"/>
        </w:rPr>
        <w:t xml:space="preserve">is to </w:t>
      </w:r>
      <w:r w:rsidR="00FE4412" w:rsidRPr="00B425CA">
        <w:rPr>
          <w:rFonts w:asciiTheme="majorBidi" w:hAnsiTheme="majorBidi" w:cstheme="majorBidi"/>
        </w:rPr>
        <w:t xml:space="preserve">showcase that the </w:t>
      </w:r>
      <w:r w:rsidR="00D47611" w:rsidRPr="00B425CA">
        <w:rPr>
          <w:rFonts w:asciiTheme="majorBidi" w:hAnsiTheme="majorBidi" w:cstheme="majorBidi"/>
        </w:rPr>
        <w:t xml:space="preserve">principles of justice as fairness </w:t>
      </w:r>
      <w:r w:rsidR="00FE4412" w:rsidRPr="00B425CA">
        <w:rPr>
          <w:rFonts w:asciiTheme="majorBidi" w:hAnsiTheme="majorBidi" w:cstheme="majorBidi"/>
        </w:rPr>
        <w:t>must</w:t>
      </w:r>
      <w:r w:rsidR="00D47611" w:rsidRPr="00B425CA">
        <w:rPr>
          <w:rFonts w:asciiTheme="majorBidi" w:hAnsiTheme="majorBidi" w:cstheme="majorBidi"/>
        </w:rPr>
        <w:t xml:space="preserve"> work to dismantle ascriptive social hierarchies</w:t>
      </w:r>
      <w:r w:rsidR="00875F2A" w:rsidRPr="00B425CA">
        <w:rPr>
          <w:rFonts w:asciiTheme="majorBidi" w:hAnsiTheme="majorBidi" w:cstheme="majorBidi"/>
        </w:rPr>
        <w:t xml:space="preserve"> as a “test” of their merit</w:t>
      </w:r>
      <w:r w:rsidR="00FD4EA3" w:rsidRPr="00B425CA">
        <w:rPr>
          <w:rFonts w:asciiTheme="majorBidi" w:hAnsiTheme="majorBidi" w:cstheme="majorBidi"/>
        </w:rPr>
        <w:t>.</w:t>
      </w:r>
      <w:r w:rsidR="002D2A2F" w:rsidRPr="00B425CA">
        <w:rPr>
          <w:rFonts w:asciiTheme="majorBidi" w:hAnsiTheme="majorBidi" w:cstheme="majorBidi"/>
        </w:rPr>
        <w:t xml:space="preserve"> </w:t>
      </w:r>
      <w:r w:rsidR="00864054" w:rsidRPr="00B425CA">
        <w:rPr>
          <w:rFonts w:asciiTheme="majorBidi" w:hAnsiTheme="majorBidi" w:cstheme="majorBidi"/>
        </w:rPr>
        <w:t xml:space="preserve">For the most suitable conception </w:t>
      </w:r>
      <w:r w:rsidR="00864054" w:rsidRPr="00B425CA">
        <w:rPr>
          <w:rFonts w:asciiTheme="majorBidi" w:hAnsiTheme="majorBidi" w:cstheme="majorBidi"/>
        </w:rPr>
        <w:lastRenderedPageBreak/>
        <w:t>of justice should be one that is inconsistent with ascriptive social hierarchies of any kind</w:t>
      </w:r>
      <w:r w:rsidR="001354BA" w:rsidRPr="00B425CA">
        <w:rPr>
          <w:rFonts w:asciiTheme="majorBidi" w:hAnsiTheme="majorBidi" w:cstheme="majorBidi"/>
        </w:rPr>
        <w:t>, whether based in race or any other social categor</w:t>
      </w:r>
      <w:r w:rsidR="003965B7" w:rsidRPr="00B425CA">
        <w:rPr>
          <w:rFonts w:asciiTheme="majorBidi" w:hAnsiTheme="majorBidi" w:cstheme="majorBidi"/>
        </w:rPr>
        <w:t>ies</w:t>
      </w:r>
      <w:r w:rsidR="00864054" w:rsidRPr="00B425CA">
        <w:rPr>
          <w:rFonts w:asciiTheme="majorBidi" w:hAnsiTheme="majorBidi" w:cstheme="majorBidi"/>
        </w:rPr>
        <w:t>.</w:t>
      </w:r>
      <w:r w:rsidR="00C766C6" w:rsidRPr="00B425CA">
        <w:rPr>
          <w:rFonts w:asciiTheme="majorBidi" w:hAnsiTheme="majorBidi" w:cstheme="majorBidi"/>
        </w:rPr>
        <w:t xml:space="preserve"> And this is precisely the concern of </w:t>
      </w:r>
      <w:r w:rsidR="009C0ACE" w:rsidRPr="00B425CA">
        <w:rPr>
          <w:rFonts w:asciiTheme="majorBidi" w:hAnsiTheme="majorBidi" w:cstheme="majorBidi"/>
        </w:rPr>
        <w:t xml:space="preserve">black radical and Africana philosophical traditions and contemporary social </w:t>
      </w:r>
      <w:r w:rsidR="00B46BE9" w:rsidRPr="00B425CA">
        <w:rPr>
          <w:rFonts w:asciiTheme="majorBidi" w:hAnsiTheme="majorBidi" w:cstheme="majorBidi"/>
        </w:rPr>
        <w:t xml:space="preserve">justice </w:t>
      </w:r>
      <w:r w:rsidR="009C0ACE" w:rsidRPr="00B425CA">
        <w:rPr>
          <w:rFonts w:asciiTheme="majorBidi" w:hAnsiTheme="majorBidi" w:cstheme="majorBidi"/>
        </w:rPr>
        <w:t xml:space="preserve">movements. </w:t>
      </w:r>
      <w:r w:rsidR="00024516" w:rsidRPr="00B425CA">
        <w:rPr>
          <w:rFonts w:asciiTheme="majorBidi" w:hAnsiTheme="majorBidi" w:cstheme="majorBidi"/>
        </w:rPr>
        <w:t>Far from being insensitive to the reality of racial domination, t</w:t>
      </w:r>
      <w:r w:rsidR="00934DFD" w:rsidRPr="00B425CA">
        <w:rPr>
          <w:rFonts w:asciiTheme="majorBidi" w:hAnsiTheme="majorBidi" w:cstheme="majorBidi"/>
        </w:rPr>
        <w:t>he</w:t>
      </w:r>
      <w:r w:rsidR="00024516" w:rsidRPr="00B425CA">
        <w:rPr>
          <w:rFonts w:asciiTheme="majorBidi" w:hAnsiTheme="majorBidi" w:cstheme="majorBidi"/>
        </w:rPr>
        <w:t xml:space="preserve"> </w:t>
      </w:r>
      <w:r w:rsidR="00934DFD" w:rsidRPr="00B425CA">
        <w:rPr>
          <w:rFonts w:asciiTheme="majorBidi" w:hAnsiTheme="majorBidi" w:cstheme="majorBidi"/>
        </w:rPr>
        <w:t xml:space="preserve">idea of justice as fairness </w:t>
      </w:r>
      <w:r w:rsidR="00714106" w:rsidRPr="00B425CA">
        <w:rPr>
          <w:rFonts w:asciiTheme="majorBidi" w:hAnsiTheme="majorBidi" w:cstheme="majorBidi"/>
        </w:rPr>
        <w:t xml:space="preserve">must </w:t>
      </w:r>
      <w:r w:rsidR="00934DFD" w:rsidRPr="00B425CA">
        <w:rPr>
          <w:rFonts w:asciiTheme="majorBidi" w:hAnsiTheme="majorBidi" w:cstheme="majorBidi"/>
        </w:rPr>
        <w:t>find n</w:t>
      </w:r>
      <w:r w:rsidR="005379C5" w:rsidRPr="00B425CA">
        <w:rPr>
          <w:rFonts w:asciiTheme="majorBidi" w:hAnsiTheme="majorBidi" w:cstheme="majorBidi"/>
        </w:rPr>
        <w:t>ovel</w:t>
      </w:r>
      <w:r w:rsidR="00934DFD" w:rsidRPr="00B425CA">
        <w:rPr>
          <w:rFonts w:asciiTheme="majorBidi" w:hAnsiTheme="majorBidi" w:cstheme="majorBidi"/>
        </w:rPr>
        <w:t xml:space="preserve"> </w:t>
      </w:r>
      <w:r w:rsidR="00934DFD" w:rsidRPr="00B425CA">
        <w:rPr>
          <w:rFonts w:asciiTheme="majorBidi" w:hAnsiTheme="majorBidi" w:cstheme="majorBidi"/>
          <w:i/>
          <w:iCs/>
        </w:rPr>
        <w:t>grounding</w:t>
      </w:r>
      <w:r w:rsidR="00934DFD" w:rsidRPr="00B425CA">
        <w:rPr>
          <w:rFonts w:asciiTheme="majorBidi" w:hAnsiTheme="majorBidi" w:cstheme="majorBidi"/>
        </w:rPr>
        <w:t xml:space="preserve"> in </w:t>
      </w:r>
      <w:r w:rsidR="00893E63" w:rsidRPr="00B425CA">
        <w:rPr>
          <w:rFonts w:asciiTheme="majorBidi" w:hAnsiTheme="majorBidi" w:cstheme="majorBidi"/>
        </w:rPr>
        <w:t xml:space="preserve">these </w:t>
      </w:r>
      <w:r w:rsidR="00C01368" w:rsidRPr="00B425CA">
        <w:rPr>
          <w:rFonts w:asciiTheme="majorBidi" w:hAnsiTheme="majorBidi" w:cstheme="majorBidi"/>
        </w:rPr>
        <w:t xml:space="preserve">marginalized </w:t>
      </w:r>
      <w:r w:rsidR="00934DFD" w:rsidRPr="00B425CA">
        <w:rPr>
          <w:rFonts w:asciiTheme="majorBidi" w:hAnsiTheme="majorBidi" w:cstheme="majorBidi"/>
        </w:rPr>
        <w:t>perspectives</w:t>
      </w:r>
      <w:r w:rsidR="00C01368" w:rsidRPr="00B425CA">
        <w:rPr>
          <w:rFonts w:asciiTheme="majorBidi" w:hAnsiTheme="majorBidi" w:cstheme="majorBidi"/>
        </w:rPr>
        <w:t>.</w:t>
      </w:r>
      <w:r w:rsidR="00FA5943" w:rsidRPr="00B425CA">
        <w:rPr>
          <w:rFonts w:asciiTheme="majorBidi" w:hAnsiTheme="majorBidi" w:cstheme="majorBidi"/>
        </w:rPr>
        <w:t xml:space="preserve"> </w:t>
      </w:r>
      <w:r w:rsidR="00893E63" w:rsidRPr="00B425CA">
        <w:rPr>
          <w:rFonts w:asciiTheme="majorBidi" w:hAnsiTheme="majorBidi" w:cstheme="majorBidi"/>
        </w:rPr>
        <w:t xml:space="preserve">For </w:t>
      </w:r>
      <w:r w:rsidR="00D2528E" w:rsidRPr="00B425CA">
        <w:rPr>
          <w:rFonts w:asciiTheme="majorBidi" w:hAnsiTheme="majorBidi" w:cstheme="majorBidi"/>
        </w:rPr>
        <w:t>philosophers</w:t>
      </w:r>
      <w:r w:rsidR="00FA5943" w:rsidRPr="00B425CA">
        <w:rPr>
          <w:rFonts w:asciiTheme="majorBidi" w:hAnsiTheme="majorBidi" w:cstheme="majorBidi"/>
        </w:rPr>
        <w:t xml:space="preserve"> can provide a compelling reinterpretation of </w:t>
      </w:r>
      <w:r w:rsidR="00D2528E" w:rsidRPr="00B425CA">
        <w:rPr>
          <w:rFonts w:asciiTheme="majorBidi" w:hAnsiTheme="majorBidi" w:cstheme="majorBidi"/>
        </w:rPr>
        <w:t xml:space="preserve">the moral and epistemic resources among </w:t>
      </w:r>
      <w:r w:rsidR="00730137" w:rsidRPr="00B425CA">
        <w:rPr>
          <w:rFonts w:asciiTheme="majorBidi" w:hAnsiTheme="majorBidi" w:cstheme="majorBidi"/>
        </w:rPr>
        <w:t>marginalized</w:t>
      </w:r>
      <w:r w:rsidR="00423CC7" w:rsidRPr="00B425CA">
        <w:rPr>
          <w:rFonts w:asciiTheme="majorBidi" w:hAnsiTheme="majorBidi" w:cstheme="majorBidi"/>
        </w:rPr>
        <w:t xml:space="preserve"> groups</w:t>
      </w:r>
      <w:r w:rsidR="00D2528E" w:rsidRPr="00B425CA">
        <w:rPr>
          <w:rFonts w:asciiTheme="majorBidi" w:hAnsiTheme="majorBidi" w:cstheme="majorBidi"/>
        </w:rPr>
        <w:t xml:space="preserve"> </w:t>
      </w:r>
      <w:r w:rsidR="00FA5943" w:rsidRPr="00B425CA">
        <w:rPr>
          <w:rFonts w:asciiTheme="majorBidi" w:hAnsiTheme="majorBidi" w:cstheme="majorBidi"/>
        </w:rPr>
        <w:t xml:space="preserve">to show why, taken together, they </w:t>
      </w:r>
      <w:r w:rsidR="000E17CB" w:rsidRPr="00B425CA">
        <w:rPr>
          <w:rFonts w:asciiTheme="majorBidi" w:hAnsiTheme="majorBidi" w:cstheme="majorBidi"/>
        </w:rPr>
        <w:t>offer</w:t>
      </w:r>
      <w:r w:rsidR="00D2528E" w:rsidRPr="00B425CA">
        <w:rPr>
          <w:rFonts w:asciiTheme="majorBidi" w:hAnsiTheme="majorBidi" w:cstheme="majorBidi"/>
        </w:rPr>
        <w:t xml:space="preserve"> </w:t>
      </w:r>
      <w:r w:rsidR="000E17CB" w:rsidRPr="00B425CA">
        <w:rPr>
          <w:rFonts w:asciiTheme="majorBidi" w:hAnsiTheme="majorBidi" w:cstheme="majorBidi"/>
        </w:rPr>
        <w:t xml:space="preserve">a </w:t>
      </w:r>
      <w:r w:rsidR="00D2528E" w:rsidRPr="00B425CA">
        <w:rPr>
          <w:rFonts w:asciiTheme="majorBidi" w:hAnsiTheme="majorBidi" w:cstheme="majorBidi"/>
        </w:rPr>
        <w:t xml:space="preserve">critical </w:t>
      </w:r>
      <w:r w:rsidR="001D3248" w:rsidRPr="00B425CA">
        <w:rPr>
          <w:rFonts w:asciiTheme="majorBidi" w:hAnsiTheme="majorBidi" w:cstheme="majorBidi"/>
        </w:rPr>
        <w:t xml:space="preserve">perspective </w:t>
      </w:r>
      <w:r w:rsidR="000E17CB" w:rsidRPr="00B425CA">
        <w:rPr>
          <w:rFonts w:asciiTheme="majorBidi" w:hAnsiTheme="majorBidi" w:cstheme="majorBidi"/>
        </w:rPr>
        <w:t>that can enhance the public standpoint of justice and add to its justification</w:t>
      </w:r>
      <w:r w:rsidR="00FA5943" w:rsidRPr="00B425CA">
        <w:rPr>
          <w:rFonts w:asciiTheme="majorBidi" w:hAnsiTheme="majorBidi" w:cstheme="majorBidi"/>
        </w:rPr>
        <w:t>.</w:t>
      </w:r>
    </w:p>
    <w:p w14:paraId="23EC64BF" w14:textId="636B5C3F" w:rsidR="00A758DE" w:rsidRPr="00B425CA" w:rsidRDefault="00A17B39" w:rsidP="00F65A9F">
      <w:pPr>
        <w:spacing w:line="480" w:lineRule="auto"/>
        <w:ind w:firstLine="720"/>
        <w:jc w:val="both"/>
        <w:rPr>
          <w:rFonts w:asciiTheme="majorBidi" w:hAnsiTheme="majorBidi" w:cstheme="majorBidi"/>
        </w:rPr>
      </w:pPr>
      <w:r w:rsidRPr="00B425CA">
        <w:rPr>
          <w:rFonts w:asciiTheme="majorBidi" w:hAnsiTheme="majorBidi" w:cstheme="majorBidi"/>
        </w:rPr>
        <w:t xml:space="preserve">My </w:t>
      </w:r>
      <w:r w:rsidR="00DD49AC" w:rsidRPr="00B425CA">
        <w:rPr>
          <w:rFonts w:asciiTheme="majorBidi" w:hAnsiTheme="majorBidi" w:cstheme="majorBidi"/>
        </w:rPr>
        <w:t xml:space="preserve">proposal </w:t>
      </w:r>
      <w:r w:rsidR="001017D0" w:rsidRPr="00B425CA">
        <w:rPr>
          <w:rFonts w:asciiTheme="majorBidi" w:hAnsiTheme="majorBidi" w:cstheme="majorBidi"/>
        </w:rPr>
        <w:t>retains</w:t>
      </w:r>
      <w:r w:rsidRPr="00B425CA">
        <w:rPr>
          <w:rFonts w:asciiTheme="majorBidi" w:hAnsiTheme="majorBidi" w:cstheme="majorBidi"/>
        </w:rPr>
        <w:t xml:space="preserve"> the benefits of Kelly’s proposal without the interpretative difficulties</w:t>
      </w:r>
      <w:r w:rsidR="00983CC2" w:rsidRPr="00B425CA">
        <w:rPr>
          <w:rFonts w:asciiTheme="majorBidi" w:hAnsiTheme="majorBidi" w:cstheme="majorBidi"/>
        </w:rPr>
        <w:t xml:space="preserve"> presented by</w:t>
      </w:r>
      <w:r w:rsidR="00875F2A" w:rsidRPr="00B425CA">
        <w:rPr>
          <w:rFonts w:asciiTheme="majorBidi" w:hAnsiTheme="majorBidi" w:cstheme="majorBidi"/>
        </w:rPr>
        <w:t xml:space="preserve"> revising Rawls’s</w:t>
      </w:r>
      <w:r w:rsidR="00983CC2" w:rsidRPr="00B425CA">
        <w:rPr>
          <w:rFonts w:asciiTheme="majorBidi" w:hAnsiTheme="majorBidi" w:cstheme="majorBidi"/>
        </w:rPr>
        <w:t xml:space="preserve"> account </w:t>
      </w:r>
      <w:r w:rsidR="00875F2A" w:rsidRPr="00B425CA">
        <w:rPr>
          <w:rFonts w:asciiTheme="majorBidi" w:hAnsiTheme="majorBidi" w:cstheme="majorBidi"/>
        </w:rPr>
        <w:t>of the circumstances of justice</w:t>
      </w:r>
      <w:r w:rsidR="00983CC2" w:rsidRPr="00B425CA">
        <w:rPr>
          <w:rFonts w:asciiTheme="majorBidi" w:hAnsiTheme="majorBidi" w:cstheme="majorBidi"/>
        </w:rPr>
        <w:t xml:space="preserve"> in the OP</w:t>
      </w:r>
      <w:r w:rsidRPr="00B425CA">
        <w:rPr>
          <w:rFonts w:asciiTheme="majorBidi" w:hAnsiTheme="majorBidi" w:cstheme="majorBidi"/>
        </w:rPr>
        <w:t xml:space="preserve">. </w:t>
      </w:r>
      <w:r w:rsidR="00875F2A" w:rsidRPr="00B425CA">
        <w:rPr>
          <w:rFonts w:asciiTheme="majorBidi" w:hAnsiTheme="majorBidi" w:cstheme="majorBidi"/>
        </w:rPr>
        <w:t xml:space="preserve">With </w:t>
      </w:r>
      <w:r w:rsidR="008D3E01" w:rsidRPr="00B425CA">
        <w:rPr>
          <w:rFonts w:asciiTheme="majorBidi" w:hAnsiTheme="majorBidi" w:cstheme="majorBidi"/>
        </w:rPr>
        <w:t xml:space="preserve">the above </w:t>
      </w:r>
      <w:r w:rsidR="0064060B" w:rsidRPr="00B425CA">
        <w:rPr>
          <w:rFonts w:asciiTheme="majorBidi" w:hAnsiTheme="majorBidi" w:cstheme="majorBidi"/>
        </w:rPr>
        <w:t>provision</w:t>
      </w:r>
      <w:r w:rsidR="00875F2A" w:rsidRPr="00B425CA">
        <w:rPr>
          <w:rFonts w:asciiTheme="majorBidi" w:hAnsiTheme="majorBidi" w:cstheme="majorBidi"/>
        </w:rPr>
        <w:t xml:space="preserve"> in mind, </w:t>
      </w:r>
      <w:r w:rsidR="008D3E01" w:rsidRPr="00B425CA">
        <w:rPr>
          <w:rFonts w:asciiTheme="majorBidi" w:hAnsiTheme="majorBidi" w:cstheme="majorBidi"/>
        </w:rPr>
        <w:t xml:space="preserve">philosophers </w:t>
      </w:r>
      <w:r w:rsidR="00875F2A" w:rsidRPr="00B425CA">
        <w:rPr>
          <w:rFonts w:asciiTheme="majorBidi" w:hAnsiTheme="majorBidi" w:cstheme="majorBidi"/>
        </w:rPr>
        <w:t xml:space="preserve">can </w:t>
      </w:r>
      <w:r w:rsidR="007431E5" w:rsidRPr="00B425CA">
        <w:rPr>
          <w:rFonts w:asciiTheme="majorBidi" w:hAnsiTheme="majorBidi" w:cstheme="majorBidi"/>
        </w:rPr>
        <w:t>appreciate</w:t>
      </w:r>
      <w:r w:rsidR="00875F2A" w:rsidRPr="00B425CA">
        <w:rPr>
          <w:rFonts w:asciiTheme="majorBidi" w:hAnsiTheme="majorBidi" w:cstheme="majorBidi"/>
        </w:rPr>
        <w:t xml:space="preserve"> that the</w:t>
      </w:r>
      <w:r w:rsidR="007431E5" w:rsidRPr="00B425CA">
        <w:rPr>
          <w:rFonts w:asciiTheme="majorBidi" w:hAnsiTheme="majorBidi" w:cstheme="majorBidi"/>
        </w:rPr>
        <w:t xml:space="preserve"> </w:t>
      </w:r>
      <w:r w:rsidR="001C1100" w:rsidRPr="00B425CA">
        <w:rPr>
          <w:rFonts w:asciiTheme="majorBidi" w:hAnsiTheme="majorBidi" w:cstheme="majorBidi"/>
        </w:rPr>
        <w:t xml:space="preserve">practical </w:t>
      </w:r>
      <w:r w:rsidR="007431E5" w:rsidRPr="00B425CA">
        <w:rPr>
          <w:rFonts w:asciiTheme="majorBidi" w:hAnsiTheme="majorBidi" w:cstheme="majorBidi"/>
        </w:rPr>
        <w:t xml:space="preserve">value of </w:t>
      </w:r>
      <w:r w:rsidR="00875F2A" w:rsidRPr="00B425CA">
        <w:rPr>
          <w:rFonts w:asciiTheme="majorBidi" w:hAnsiTheme="majorBidi" w:cstheme="majorBidi"/>
        </w:rPr>
        <w:t xml:space="preserve">principles of justice </w:t>
      </w:r>
      <w:r w:rsidR="001C1100" w:rsidRPr="00B425CA">
        <w:rPr>
          <w:rFonts w:asciiTheme="majorBidi" w:hAnsiTheme="majorBidi" w:cstheme="majorBidi"/>
        </w:rPr>
        <w:t>involves</w:t>
      </w:r>
      <w:r w:rsidR="007431E5" w:rsidRPr="00B425CA">
        <w:rPr>
          <w:rFonts w:asciiTheme="majorBidi" w:hAnsiTheme="majorBidi" w:cstheme="majorBidi"/>
        </w:rPr>
        <w:t xml:space="preserve"> </w:t>
      </w:r>
      <w:r w:rsidR="00F847F6" w:rsidRPr="00B425CA">
        <w:rPr>
          <w:rFonts w:asciiTheme="majorBidi" w:hAnsiTheme="majorBidi" w:cstheme="majorBidi"/>
        </w:rPr>
        <w:t xml:space="preserve">their </w:t>
      </w:r>
      <w:r w:rsidR="007431E5" w:rsidRPr="00B425CA">
        <w:rPr>
          <w:rFonts w:asciiTheme="majorBidi" w:hAnsiTheme="majorBidi" w:cstheme="majorBidi"/>
        </w:rPr>
        <w:t>capacity to</w:t>
      </w:r>
      <w:r w:rsidR="00875F2A" w:rsidRPr="00B425CA">
        <w:rPr>
          <w:rFonts w:asciiTheme="majorBidi" w:hAnsiTheme="majorBidi" w:cstheme="majorBidi"/>
        </w:rPr>
        <w:t xml:space="preserve"> repair damaged social bonds</w:t>
      </w:r>
      <w:r w:rsidR="007431E5" w:rsidRPr="00B425CA">
        <w:rPr>
          <w:rFonts w:asciiTheme="majorBidi" w:hAnsiTheme="majorBidi" w:cstheme="majorBidi"/>
        </w:rPr>
        <w:t xml:space="preserve"> in the aftermath of injustice</w:t>
      </w:r>
      <w:r w:rsidR="002F2BD1" w:rsidRPr="00B425CA">
        <w:rPr>
          <w:rFonts w:asciiTheme="majorBidi" w:hAnsiTheme="majorBidi" w:cstheme="majorBidi"/>
        </w:rPr>
        <w:t xml:space="preserve">. </w:t>
      </w:r>
      <w:r w:rsidR="008508A1" w:rsidRPr="00B425CA">
        <w:rPr>
          <w:rFonts w:asciiTheme="majorBidi" w:hAnsiTheme="majorBidi" w:cstheme="majorBidi"/>
        </w:rPr>
        <w:t>U</w:t>
      </w:r>
      <w:r w:rsidR="003046CA" w:rsidRPr="00B425CA">
        <w:rPr>
          <w:rFonts w:asciiTheme="majorBidi" w:hAnsiTheme="majorBidi" w:cstheme="majorBidi"/>
        </w:rPr>
        <w:t xml:space="preserve">nlike deliberation within the OP, </w:t>
      </w:r>
      <w:r w:rsidR="001D4320" w:rsidRPr="00B425CA">
        <w:rPr>
          <w:rFonts w:asciiTheme="majorBidi" w:hAnsiTheme="majorBidi" w:cstheme="majorBidi"/>
        </w:rPr>
        <w:t>w</w:t>
      </w:r>
      <w:r w:rsidR="003046CA" w:rsidRPr="00B425CA">
        <w:rPr>
          <w:rFonts w:asciiTheme="majorBidi" w:hAnsiTheme="majorBidi" w:cstheme="majorBidi"/>
        </w:rPr>
        <w:t xml:space="preserve">ide reflective equilibrium </w:t>
      </w:r>
      <w:r w:rsidR="00B72D92" w:rsidRPr="00B425CA">
        <w:rPr>
          <w:rFonts w:asciiTheme="majorBidi" w:hAnsiTheme="majorBidi" w:cstheme="majorBidi"/>
        </w:rPr>
        <w:t>offer</w:t>
      </w:r>
      <w:r w:rsidR="003046CA" w:rsidRPr="00B425CA">
        <w:rPr>
          <w:rFonts w:asciiTheme="majorBidi" w:hAnsiTheme="majorBidi" w:cstheme="majorBidi"/>
        </w:rPr>
        <w:t xml:space="preserve">s an alternative description of the </w:t>
      </w:r>
      <w:r w:rsidR="00C9483F" w:rsidRPr="00B425CA">
        <w:rPr>
          <w:rFonts w:asciiTheme="majorBidi" w:hAnsiTheme="majorBidi" w:cstheme="majorBidi"/>
          <w:i/>
          <w:iCs/>
        </w:rPr>
        <w:t>socio-historically situated</w:t>
      </w:r>
      <w:r w:rsidR="00C9483F" w:rsidRPr="00B425CA">
        <w:rPr>
          <w:rFonts w:asciiTheme="majorBidi" w:hAnsiTheme="majorBidi" w:cstheme="majorBidi"/>
        </w:rPr>
        <w:t xml:space="preserve"> </w:t>
      </w:r>
      <w:r w:rsidR="003046CA" w:rsidRPr="00B425CA">
        <w:rPr>
          <w:rFonts w:asciiTheme="majorBidi" w:hAnsiTheme="majorBidi" w:cstheme="majorBidi"/>
        </w:rPr>
        <w:t>conditions of the contractual parties without tarnishing a thick veil.</w:t>
      </w:r>
      <w:r w:rsidR="00F847F6" w:rsidRPr="00B425CA">
        <w:rPr>
          <w:rFonts w:asciiTheme="majorBidi" w:hAnsiTheme="majorBidi" w:cstheme="majorBidi"/>
        </w:rPr>
        <w:t xml:space="preserve"> </w:t>
      </w:r>
      <w:r w:rsidR="00D151CF" w:rsidRPr="00B425CA">
        <w:rPr>
          <w:rFonts w:asciiTheme="majorBidi" w:hAnsiTheme="majorBidi" w:cstheme="majorBidi"/>
        </w:rPr>
        <w:t>Though</w:t>
      </w:r>
      <w:r w:rsidR="00843313" w:rsidRPr="00B425CA">
        <w:rPr>
          <w:rFonts w:asciiTheme="majorBidi" w:hAnsiTheme="majorBidi" w:cstheme="majorBidi"/>
        </w:rPr>
        <w:t xml:space="preserve"> t</w:t>
      </w:r>
      <w:r w:rsidR="00F847F6" w:rsidRPr="00B425CA">
        <w:rPr>
          <w:rFonts w:asciiTheme="majorBidi" w:hAnsiTheme="majorBidi" w:cstheme="majorBidi"/>
        </w:rPr>
        <w:t xml:space="preserve">he </w:t>
      </w:r>
      <w:r w:rsidR="00843313" w:rsidRPr="00B425CA">
        <w:rPr>
          <w:rFonts w:asciiTheme="majorBidi" w:hAnsiTheme="majorBidi" w:cstheme="majorBidi"/>
        </w:rPr>
        <w:t xml:space="preserve">OP is embedded in the </w:t>
      </w:r>
      <w:r w:rsidR="00F847F6" w:rsidRPr="00B425CA">
        <w:rPr>
          <w:rFonts w:asciiTheme="majorBidi" w:hAnsiTheme="majorBidi" w:cstheme="majorBidi"/>
        </w:rPr>
        <w:t xml:space="preserve">method of reflective </w:t>
      </w:r>
      <w:r w:rsidR="00843313" w:rsidRPr="00B425CA">
        <w:rPr>
          <w:rFonts w:asciiTheme="majorBidi" w:hAnsiTheme="majorBidi" w:cstheme="majorBidi"/>
        </w:rPr>
        <w:t xml:space="preserve">equilibrium, </w:t>
      </w:r>
      <w:r w:rsidR="003046CA" w:rsidRPr="00B425CA">
        <w:rPr>
          <w:rFonts w:asciiTheme="majorBidi" w:hAnsiTheme="majorBidi" w:cstheme="majorBidi"/>
        </w:rPr>
        <w:t>empirical</w:t>
      </w:r>
      <w:r w:rsidR="0062189E" w:rsidRPr="00B425CA">
        <w:rPr>
          <w:rFonts w:asciiTheme="majorBidi" w:hAnsiTheme="majorBidi" w:cstheme="majorBidi"/>
        </w:rPr>
        <w:t>ly</w:t>
      </w:r>
      <w:r w:rsidR="003046CA" w:rsidRPr="00B425CA">
        <w:rPr>
          <w:rFonts w:asciiTheme="majorBidi" w:hAnsiTheme="majorBidi" w:cstheme="majorBidi"/>
        </w:rPr>
        <w:t xml:space="preserve"> </w:t>
      </w:r>
      <w:r w:rsidR="000D651B" w:rsidRPr="00B425CA">
        <w:rPr>
          <w:rFonts w:asciiTheme="majorBidi" w:hAnsiTheme="majorBidi" w:cstheme="majorBidi"/>
        </w:rPr>
        <w:t>laden judgments</w:t>
      </w:r>
      <w:r w:rsidR="003046CA" w:rsidRPr="00B425CA">
        <w:rPr>
          <w:rFonts w:asciiTheme="majorBidi" w:hAnsiTheme="majorBidi" w:cstheme="majorBidi"/>
        </w:rPr>
        <w:t xml:space="preserve"> </w:t>
      </w:r>
      <w:r w:rsidR="00B14FF8" w:rsidRPr="00B425CA">
        <w:rPr>
          <w:rFonts w:asciiTheme="majorBidi" w:hAnsiTheme="majorBidi" w:cstheme="majorBidi"/>
        </w:rPr>
        <w:t xml:space="preserve">about racial injustice </w:t>
      </w:r>
      <w:r w:rsidR="003046CA" w:rsidRPr="00B425CA">
        <w:rPr>
          <w:rFonts w:asciiTheme="majorBidi" w:hAnsiTheme="majorBidi" w:cstheme="majorBidi"/>
        </w:rPr>
        <w:t>do not reappear in the OP</w:t>
      </w:r>
      <w:r w:rsidR="000E3F8C" w:rsidRPr="00B425CA">
        <w:rPr>
          <w:rFonts w:asciiTheme="majorBidi" w:hAnsiTheme="majorBidi" w:cstheme="majorBidi"/>
        </w:rPr>
        <w:t xml:space="preserve"> as facts</w:t>
      </w:r>
      <w:r w:rsidR="003046CA" w:rsidRPr="00B425CA">
        <w:rPr>
          <w:rFonts w:asciiTheme="majorBidi" w:hAnsiTheme="majorBidi" w:cstheme="majorBidi"/>
        </w:rPr>
        <w:t xml:space="preserve"> for explicit consideration before representative agents choosing a conception of justice from a menu of options. Rather, </w:t>
      </w:r>
      <w:r w:rsidR="000D651B" w:rsidRPr="00B425CA">
        <w:rPr>
          <w:rFonts w:asciiTheme="majorBidi" w:hAnsiTheme="majorBidi" w:cstheme="majorBidi"/>
        </w:rPr>
        <w:t>they</w:t>
      </w:r>
      <w:r w:rsidR="00A65843" w:rsidRPr="00B425CA">
        <w:rPr>
          <w:rFonts w:asciiTheme="majorBidi" w:hAnsiTheme="majorBidi" w:cstheme="majorBidi"/>
        </w:rPr>
        <w:t xml:space="preserve"> facilitate inquirers’ critical self-clarification and</w:t>
      </w:r>
      <w:r w:rsidR="003046CA" w:rsidRPr="00B425CA">
        <w:rPr>
          <w:rFonts w:asciiTheme="majorBidi" w:hAnsiTheme="majorBidi" w:cstheme="majorBidi"/>
        </w:rPr>
        <w:t xml:space="preserve"> capture </w:t>
      </w:r>
      <w:r w:rsidR="00A65843" w:rsidRPr="00B425CA">
        <w:rPr>
          <w:rFonts w:asciiTheme="majorBidi" w:hAnsiTheme="majorBidi" w:cstheme="majorBidi"/>
        </w:rPr>
        <w:t xml:space="preserve">that the public standpoint of justice is </w:t>
      </w:r>
      <w:r w:rsidR="00090400" w:rsidRPr="00B425CA">
        <w:rPr>
          <w:rFonts w:asciiTheme="majorBidi" w:hAnsiTheme="majorBidi" w:cstheme="majorBidi"/>
        </w:rPr>
        <w:t>historical</w:t>
      </w:r>
      <w:r w:rsidR="003737D5" w:rsidRPr="00B425CA">
        <w:rPr>
          <w:rFonts w:asciiTheme="majorBidi" w:hAnsiTheme="majorBidi" w:cstheme="majorBidi"/>
        </w:rPr>
        <w:t>ly shaped</w:t>
      </w:r>
      <w:r w:rsidR="00BD4093" w:rsidRPr="00B425CA">
        <w:rPr>
          <w:rFonts w:asciiTheme="majorBidi" w:hAnsiTheme="majorBidi" w:cstheme="majorBidi"/>
        </w:rPr>
        <w:t xml:space="preserve"> by philosophical and political traditions confronting racial injustice</w:t>
      </w:r>
      <w:r w:rsidR="0079179F" w:rsidRPr="00B425CA">
        <w:rPr>
          <w:rFonts w:asciiTheme="majorBidi" w:hAnsiTheme="majorBidi" w:cstheme="majorBidi"/>
        </w:rPr>
        <w:t xml:space="preserve">. </w:t>
      </w:r>
    </w:p>
    <w:p w14:paraId="237B6835" w14:textId="77777777" w:rsidR="00512787" w:rsidRPr="00B425CA" w:rsidRDefault="00512787" w:rsidP="00F65A9F">
      <w:pPr>
        <w:spacing w:line="480" w:lineRule="auto"/>
        <w:ind w:firstLine="720"/>
        <w:jc w:val="both"/>
        <w:rPr>
          <w:rFonts w:asciiTheme="majorBidi" w:hAnsiTheme="majorBidi" w:cstheme="majorBidi"/>
        </w:rPr>
      </w:pPr>
    </w:p>
    <w:p w14:paraId="220D46B4" w14:textId="61365424" w:rsidR="00030390" w:rsidRPr="00B425CA" w:rsidRDefault="002655A6" w:rsidP="00DF04E1">
      <w:pPr>
        <w:pStyle w:val="Heading3"/>
      </w:pPr>
      <w:r w:rsidRPr="00B425CA">
        <w:t>Conclusion</w:t>
      </w:r>
    </w:p>
    <w:p w14:paraId="701A1A14" w14:textId="77777777" w:rsidR="00972CC5" w:rsidRPr="00B425CA" w:rsidRDefault="00972CC5" w:rsidP="00972CC5"/>
    <w:p w14:paraId="20652306" w14:textId="00938F4E" w:rsidR="005A6E12" w:rsidRPr="00B425CA" w:rsidRDefault="0090576B" w:rsidP="00507819">
      <w:pPr>
        <w:spacing w:line="480" w:lineRule="auto"/>
        <w:ind w:firstLine="720"/>
        <w:jc w:val="both"/>
        <w:rPr>
          <w:rFonts w:asciiTheme="majorBidi" w:hAnsiTheme="majorBidi" w:cstheme="majorBidi"/>
        </w:rPr>
      </w:pPr>
      <w:r w:rsidRPr="00B425CA">
        <w:rPr>
          <w:rFonts w:ascii="Times New Roman" w:hAnsi="Times New Roman" w:cs="Times New Roman"/>
        </w:rPr>
        <w:t xml:space="preserve">This chapter canvasses how </w:t>
      </w:r>
      <w:r w:rsidR="001E0863" w:rsidRPr="00B425CA">
        <w:rPr>
          <w:rFonts w:ascii="Times New Roman" w:hAnsi="Times New Roman" w:cs="Times New Roman"/>
        </w:rPr>
        <w:t xml:space="preserve">Rawls and Rawls scholars </w:t>
      </w:r>
      <w:r w:rsidR="00AD5D1B" w:rsidRPr="00B425CA">
        <w:rPr>
          <w:rFonts w:ascii="Times New Roman" w:hAnsi="Times New Roman" w:cs="Times New Roman"/>
        </w:rPr>
        <w:t xml:space="preserve">have </w:t>
      </w:r>
      <w:r w:rsidR="0060582F" w:rsidRPr="00B425CA">
        <w:rPr>
          <w:rFonts w:ascii="Times New Roman" w:hAnsi="Times New Roman" w:cs="Times New Roman"/>
        </w:rPr>
        <w:t>treat</w:t>
      </w:r>
      <w:r w:rsidR="00AD5D1B" w:rsidRPr="00B425CA">
        <w:rPr>
          <w:rFonts w:ascii="Times New Roman" w:hAnsi="Times New Roman" w:cs="Times New Roman"/>
        </w:rPr>
        <w:t>ed</w:t>
      </w:r>
      <w:r w:rsidR="001E0863" w:rsidRPr="00B425CA">
        <w:rPr>
          <w:rFonts w:ascii="Times New Roman" w:hAnsi="Times New Roman" w:cs="Times New Roman"/>
        </w:rPr>
        <w:t xml:space="preserve"> </w:t>
      </w:r>
      <w:r w:rsidRPr="00B425CA">
        <w:rPr>
          <w:rFonts w:ascii="Times New Roman" w:hAnsi="Times New Roman" w:cs="Times New Roman"/>
        </w:rPr>
        <w:t xml:space="preserve">the conceptual relation of ideal theory to facts about racial realities. </w:t>
      </w:r>
      <w:r w:rsidR="00233D7B" w:rsidRPr="00B425CA">
        <w:rPr>
          <w:rFonts w:ascii="Times New Roman" w:hAnsi="Times New Roman" w:cs="Times New Roman"/>
        </w:rPr>
        <w:t xml:space="preserve">My argument proceeded in two stages. First, I </w:t>
      </w:r>
      <w:r w:rsidR="00233D7B" w:rsidRPr="00B425CA">
        <w:rPr>
          <w:rFonts w:ascii="Times New Roman" w:hAnsi="Times New Roman" w:cs="Times New Roman"/>
        </w:rPr>
        <w:lastRenderedPageBreak/>
        <w:t>defend</w:t>
      </w:r>
      <w:r w:rsidR="0060582F" w:rsidRPr="00B425CA">
        <w:rPr>
          <w:rFonts w:ascii="Times New Roman" w:hAnsi="Times New Roman" w:cs="Times New Roman"/>
        </w:rPr>
        <w:t>ed</w:t>
      </w:r>
      <w:r w:rsidR="00233D7B" w:rsidRPr="00B425CA">
        <w:rPr>
          <w:rFonts w:ascii="Times New Roman" w:hAnsi="Times New Roman" w:cs="Times New Roman"/>
        </w:rPr>
        <w:t xml:space="preserve"> Rawls’s exclusion of facts about racial injustice from his picture of a well-ordered society. I then consider</w:t>
      </w:r>
      <w:r w:rsidR="0060582F" w:rsidRPr="00B425CA">
        <w:rPr>
          <w:rFonts w:ascii="Times New Roman" w:hAnsi="Times New Roman" w:cs="Times New Roman"/>
        </w:rPr>
        <w:t>ed</w:t>
      </w:r>
      <w:r w:rsidR="00233D7B" w:rsidRPr="00B425CA">
        <w:rPr>
          <w:rFonts w:ascii="Times New Roman" w:hAnsi="Times New Roman" w:cs="Times New Roman"/>
        </w:rPr>
        <w:t xml:space="preserve"> what role</w:t>
      </w:r>
      <w:r w:rsidR="0060582F" w:rsidRPr="00B425CA">
        <w:rPr>
          <w:rFonts w:ascii="Times New Roman" w:hAnsi="Times New Roman" w:cs="Times New Roman"/>
        </w:rPr>
        <w:t>,</w:t>
      </w:r>
      <w:r w:rsidR="00233D7B" w:rsidRPr="00B425CA">
        <w:rPr>
          <w:rFonts w:ascii="Times New Roman" w:hAnsi="Times New Roman" w:cs="Times New Roman"/>
        </w:rPr>
        <w:t xml:space="preserve"> if any</w:t>
      </w:r>
      <w:r w:rsidR="0060582F" w:rsidRPr="00B425CA">
        <w:rPr>
          <w:rFonts w:ascii="Times New Roman" w:hAnsi="Times New Roman" w:cs="Times New Roman"/>
        </w:rPr>
        <w:t>,</w:t>
      </w:r>
      <w:r w:rsidR="00233D7B" w:rsidRPr="00B425CA">
        <w:rPr>
          <w:rFonts w:ascii="Times New Roman" w:hAnsi="Times New Roman" w:cs="Times New Roman"/>
        </w:rPr>
        <w:t xml:space="preserve"> </w:t>
      </w:r>
      <w:r w:rsidR="00CC6746" w:rsidRPr="00B425CA">
        <w:rPr>
          <w:rFonts w:ascii="Times New Roman" w:hAnsi="Times New Roman" w:cs="Times New Roman"/>
        </w:rPr>
        <w:t xml:space="preserve">such </w:t>
      </w:r>
      <w:r w:rsidR="0060582F" w:rsidRPr="00B425CA">
        <w:rPr>
          <w:rFonts w:ascii="Times New Roman" w:hAnsi="Times New Roman" w:cs="Times New Roman"/>
        </w:rPr>
        <w:t>facts</w:t>
      </w:r>
      <w:r w:rsidR="00233D7B" w:rsidRPr="00B425CA">
        <w:rPr>
          <w:rFonts w:ascii="Times New Roman" w:hAnsi="Times New Roman" w:cs="Times New Roman"/>
        </w:rPr>
        <w:t xml:space="preserve"> must play in ideal theory construction</w:t>
      </w:r>
      <w:r w:rsidR="00B75A47" w:rsidRPr="00B425CA">
        <w:rPr>
          <w:rFonts w:ascii="Times New Roman" w:hAnsi="Times New Roman" w:cs="Times New Roman"/>
        </w:rPr>
        <w:t xml:space="preserve">, focusing on the </w:t>
      </w:r>
      <w:r w:rsidR="0088532A" w:rsidRPr="00B425CA">
        <w:rPr>
          <w:rFonts w:ascii="Times New Roman" w:hAnsi="Times New Roman" w:cs="Times New Roman"/>
        </w:rPr>
        <w:t>methods</w:t>
      </w:r>
      <w:r w:rsidR="00B75A47" w:rsidRPr="00B425CA">
        <w:rPr>
          <w:rFonts w:ascii="Times New Roman" w:hAnsi="Times New Roman" w:cs="Times New Roman"/>
        </w:rPr>
        <w:t xml:space="preserve"> of the Original Positions and Reflective Equilibrium</w:t>
      </w:r>
      <w:r w:rsidR="00667E01" w:rsidRPr="00B425CA">
        <w:rPr>
          <w:rFonts w:ascii="Times New Roman" w:hAnsi="Times New Roman" w:cs="Times New Roman"/>
        </w:rPr>
        <w:t xml:space="preserve">. </w:t>
      </w:r>
      <w:r w:rsidRPr="00B425CA">
        <w:rPr>
          <w:rFonts w:ascii="Times New Roman" w:hAnsi="Times New Roman" w:cs="Times New Roman"/>
        </w:rPr>
        <w:t>I have defended an epistem</w:t>
      </w:r>
      <w:r w:rsidR="006770E6" w:rsidRPr="00B425CA">
        <w:rPr>
          <w:rFonts w:ascii="Times New Roman" w:hAnsi="Times New Roman" w:cs="Times New Roman"/>
        </w:rPr>
        <w:t>ic</w:t>
      </w:r>
      <w:r w:rsidRPr="00B425CA">
        <w:rPr>
          <w:rFonts w:ascii="Times New Roman" w:hAnsi="Times New Roman" w:cs="Times New Roman"/>
        </w:rPr>
        <w:t xml:space="preserve"> </w:t>
      </w:r>
      <w:r w:rsidR="0064060B" w:rsidRPr="00B425CA">
        <w:rPr>
          <w:rFonts w:ascii="Times New Roman" w:hAnsi="Times New Roman" w:cs="Times New Roman"/>
        </w:rPr>
        <w:t>provision</w:t>
      </w:r>
      <w:r w:rsidR="00824A99" w:rsidRPr="00B425CA">
        <w:rPr>
          <w:rFonts w:ascii="Times New Roman" w:hAnsi="Times New Roman" w:cs="Times New Roman"/>
        </w:rPr>
        <w:t xml:space="preserve"> </w:t>
      </w:r>
      <w:r w:rsidR="006770E6" w:rsidRPr="00B425CA">
        <w:rPr>
          <w:rFonts w:ascii="Times New Roman" w:hAnsi="Times New Roman" w:cs="Times New Roman"/>
        </w:rPr>
        <w:t xml:space="preserve">that </w:t>
      </w:r>
      <w:r w:rsidR="007779F5" w:rsidRPr="00B425CA">
        <w:rPr>
          <w:rFonts w:ascii="Times New Roman" w:hAnsi="Times New Roman" w:cs="Times New Roman"/>
        </w:rPr>
        <w:t xml:space="preserve">tentatively </w:t>
      </w:r>
      <w:r w:rsidR="009423B6" w:rsidRPr="00B425CA">
        <w:rPr>
          <w:rFonts w:ascii="Times New Roman" w:hAnsi="Times New Roman" w:cs="Times New Roman"/>
        </w:rPr>
        <w:t>re</w:t>
      </w:r>
      <w:r w:rsidR="00824A99" w:rsidRPr="00B425CA">
        <w:rPr>
          <w:rFonts w:ascii="Times New Roman" w:hAnsi="Times New Roman" w:cs="Times New Roman"/>
        </w:rPr>
        <w:t>orient</w:t>
      </w:r>
      <w:r w:rsidR="006770E6" w:rsidRPr="00B425CA">
        <w:rPr>
          <w:rFonts w:ascii="Times New Roman" w:hAnsi="Times New Roman" w:cs="Times New Roman"/>
        </w:rPr>
        <w:t>s</w:t>
      </w:r>
      <w:r w:rsidR="00824A99" w:rsidRPr="00B425CA">
        <w:rPr>
          <w:rFonts w:ascii="Times New Roman" w:hAnsi="Times New Roman" w:cs="Times New Roman"/>
        </w:rPr>
        <w:t xml:space="preserve"> reflective equilibrium to </w:t>
      </w:r>
      <w:r w:rsidR="009423B6" w:rsidRPr="00B425CA">
        <w:rPr>
          <w:rFonts w:ascii="Times New Roman" w:hAnsi="Times New Roman" w:cs="Times New Roman"/>
        </w:rPr>
        <w:t>alternative philosophical traditions and</w:t>
      </w:r>
      <w:r w:rsidR="00A46C19" w:rsidRPr="00B425CA">
        <w:rPr>
          <w:rFonts w:ascii="Times New Roman" w:hAnsi="Times New Roman" w:cs="Times New Roman"/>
        </w:rPr>
        <w:t xml:space="preserve"> political</w:t>
      </w:r>
      <w:r w:rsidR="009423B6" w:rsidRPr="00B425CA">
        <w:rPr>
          <w:rFonts w:ascii="Times New Roman" w:hAnsi="Times New Roman" w:cs="Times New Roman"/>
        </w:rPr>
        <w:t xml:space="preserve"> practices t</w:t>
      </w:r>
      <w:r w:rsidR="00A46C19" w:rsidRPr="00B425CA">
        <w:rPr>
          <w:rFonts w:ascii="Times New Roman" w:hAnsi="Times New Roman" w:cs="Times New Roman"/>
        </w:rPr>
        <w:t>o</w:t>
      </w:r>
      <w:r w:rsidR="009423B6" w:rsidRPr="00B425CA">
        <w:rPr>
          <w:rFonts w:ascii="Times New Roman" w:hAnsi="Times New Roman" w:cs="Times New Roman"/>
        </w:rPr>
        <w:t xml:space="preserve"> </w:t>
      </w:r>
      <w:r w:rsidR="00A27EFA" w:rsidRPr="00B425CA">
        <w:rPr>
          <w:rFonts w:ascii="Times New Roman" w:hAnsi="Times New Roman" w:cs="Times New Roman"/>
        </w:rPr>
        <w:t>stress</w:t>
      </w:r>
      <w:r w:rsidR="00A46C19" w:rsidRPr="00B425CA">
        <w:rPr>
          <w:rFonts w:ascii="Times New Roman" w:hAnsi="Times New Roman" w:cs="Times New Roman"/>
        </w:rPr>
        <w:t xml:space="preserve"> an anti-racist moral sensibility that rests on</w:t>
      </w:r>
      <w:r w:rsidR="00A27EFA" w:rsidRPr="00B425CA">
        <w:rPr>
          <w:rFonts w:ascii="Times New Roman" w:hAnsi="Times New Roman" w:cs="Times New Roman"/>
        </w:rPr>
        <w:t xml:space="preserve"> the rejection of</w:t>
      </w:r>
      <w:r w:rsidR="00824A99" w:rsidRPr="00B425CA">
        <w:rPr>
          <w:rFonts w:ascii="Times New Roman" w:hAnsi="Times New Roman" w:cs="Times New Roman"/>
        </w:rPr>
        <w:t xml:space="preserve"> ascriptive social hierarchies.</w:t>
      </w:r>
      <w:r w:rsidR="00CA2CD4" w:rsidRPr="00B425CA">
        <w:rPr>
          <w:rFonts w:ascii="Times New Roman" w:hAnsi="Times New Roman" w:cs="Times New Roman"/>
        </w:rPr>
        <w:t xml:space="preserve"> </w:t>
      </w:r>
      <w:r w:rsidR="007B155E" w:rsidRPr="00B425CA">
        <w:rPr>
          <w:rFonts w:ascii="Times New Roman" w:hAnsi="Times New Roman" w:cs="Times New Roman"/>
        </w:rPr>
        <w:t xml:space="preserve">In this way, I hope to have showed that Rawls’s ideal theory is not a vacuous “ideal </w:t>
      </w:r>
      <w:proofErr w:type="spellStart"/>
      <w:r w:rsidR="007B155E" w:rsidRPr="00B425CA">
        <w:rPr>
          <w:rFonts w:ascii="Times New Roman" w:hAnsi="Times New Roman" w:cs="Times New Roman"/>
        </w:rPr>
        <w:t>ideal</w:t>
      </w:r>
      <w:proofErr w:type="spellEnd"/>
      <w:r w:rsidR="007B155E" w:rsidRPr="00B425CA">
        <w:rPr>
          <w:rFonts w:ascii="Times New Roman" w:hAnsi="Times New Roman" w:cs="Times New Roman"/>
        </w:rPr>
        <w:t>”</w:t>
      </w:r>
      <w:r w:rsidR="00D86204" w:rsidRPr="00B425CA">
        <w:rPr>
          <w:rFonts w:ascii="Times New Roman" w:hAnsi="Times New Roman" w:cs="Times New Roman"/>
        </w:rPr>
        <w:t xml:space="preserve"> that is insensitive to </w:t>
      </w:r>
      <w:r w:rsidR="00965DE5" w:rsidRPr="00B425CA">
        <w:rPr>
          <w:rFonts w:ascii="Times New Roman" w:hAnsi="Times New Roman" w:cs="Times New Roman"/>
        </w:rPr>
        <w:t>racial</w:t>
      </w:r>
      <w:r w:rsidR="00D86204" w:rsidRPr="00B425CA">
        <w:rPr>
          <w:rFonts w:ascii="Times New Roman" w:hAnsi="Times New Roman" w:cs="Times New Roman"/>
        </w:rPr>
        <w:t xml:space="preserve"> realit</w:t>
      </w:r>
      <w:r w:rsidR="00965DE5" w:rsidRPr="00B425CA">
        <w:rPr>
          <w:rFonts w:ascii="Times New Roman" w:hAnsi="Times New Roman" w:cs="Times New Roman"/>
        </w:rPr>
        <w:t>ies</w:t>
      </w:r>
      <w:r w:rsidR="007B155E" w:rsidRPr="00B425CA">
        <w:rPr>
          <w:rFonts w:ascii="Times New Roman" w:hAnsi="Times New Roman" w:cs="Times New Roman"/>
        </w:rPr>
        <w:t>. Rather, at its core, the</w:t>
      </w:r>
      <w:r w:rsidR="00A07F4F" w:rsidRPr="00B425CA">
        <w:rPr>
          <w:rFonts w:ascii="Times New Roman" w:hAnsi="Times New Roman" w:cs="Times New Roman"/>
        </w:rPr>
        <w:t xml:space="preserve"> method of reflective equilibrium</w:t>
      </w:r>
      <w:r w:rsidR="007B155E" w:rsidRPr="00B425CA">
        <w:rPr>
          <w:rFonts w:ascii="Times New Roman" w:hAnsi="Times New Roman" w:cs="Times New Roman"/>
        </w:rPr>
        <w:t xml:space="preserve"> is epistemic</w:t>
      </w:r>
      <w:r w:rsidR="008D7A12" w:rsidRPr="00B425CA">
        <w:rPr>
          <w:rFonts w:ascii="Times New Roman" w:hAnsi="Times New Roman" w:cs="Times New Roman"/>
        </w:rPr>
        <w:t>ally</w:t>
      </w:r>
      <w:r w:rsidR="007B155E" w:rsidRPr="00B425CA">
        <w:rPr>
          <w:rFonts w:ascii="Times New Roman" w:hAnsi="Times New Roman" w:cs="Times New Roman"/>
        </w:rPr>
        <w:t xml:space="preserve"> refle</w:t>
      </w:r>
      <w:r w:rsidR="00A07F4F" w:rsidRPr="00B425CA">
        <w:rPr>
          <w:rFonts w:ascii="Times New Roman" w:hAnsi="Times New Roman" w:cs="Times New Roman"/>
        </w:rPr>
        <w:t xml:space="preserve">xive and </w:t>
      </w:r>
      <w:r w:rsidR="00442A23" w:rsidRPr="00B425CA">
        <w:rPr>
          <w:rFonts w:ascii="Times New Roman" w:hAnsi="Times New Roman" w:cs="Times New Roman"/>
        </w:rPr>
        <w:t xml:space="preserve">must </w:t>
      </w:r>
      <w:r w:rsidR="003869BD" w:rsidRPr="00B425CA">
        <w:rPr>
          <w:rFonts w:ascii="Times New Roman" w:hAnsi="Times New Roman" w:cs="Times New Roman"/>
        </w:rPr>
        <w:t>accommodat</w:t>
      </w:r>
      <w:r w:rsidR="00442A23" w:rsidRPr="00B425CA">
        <w:rPr>
          <w:rFonts w:ascii="Times New Roman" w:hAnsi="Times New Roman" w:cs="Times New Roman"/>
        </w:rPr>
        <w:t>e</w:t>
      </w:r>
      <w:r w:rsidR="003869BD" w:rsidRPr="00B425CA">
        <w:rPr>
          <w:rFonts w:ascii="Times New Roman" w:hAnsi="Times New Roman" w:cs="Times New Roman"/>
        </w:rPr>
        <w:t xml:space="preserve"> novel considered judgments</w:t>
      </w:r>
      <w:r w:rsidR="0047192E" w:rsidRPr="00B425CA">
        <w:rPr>
          <w:rFonts w:ascii="Times New Roman" w:hAnsi="Times New Roman" w:cs="Times New Roman"/>
        </w:rPr>
        <w:t xml:space="preserve"> and alternative viewpoints</w:t>
      </w:r>
      <w:r w:rsidR="006B1DB7" w:rsidRPr="00B425CA">
        <w:rPr>
          <w:rFonts w:ascii="Times New Roman" w:hAnsi="Times New Roman" w:cs="Times New Roman"/>
        </w:rPr>
        <w:t>.</w:t>
      </w:r>
      <w:r w:rsidR="005A6E12" w:rsidRPr="00B425CA">
        <w:rPr>
          <w:rFonts w:asciiTheme="majorBidi" w:hAnsiTheme="majorBidi" w:cstheme="majorBidi"/>
        </w:rPr>
        <w:t xml:space="preserve"> </w:t>
      </w:r>
      <w:r w:rsidR="00507819" w:rsidRPr="00B425CA">
        <w:rPr>
          <w:rFonts w:asciiTheme="majorBidi" w:hAnsiTheme="majorBidi" w:cstheme="majorBidi"/>
        </w:rPr>
        <w:t>In fact, inquirers should ‘test’ theories</w:t>
      </w:r>
      <w:r w:rsidR="00923ACE" w:rsidRPr="00B425CA">
        <w:rPr>
          <w:rFonts w:asciiTheme="majorBidi" w:hAnsiTheme="majorBidi" w:cstheme="majorBidi"/>
        </w:rPr>
        <w:t xml:space="preserve"> </w:t>
      </w:r>
      <w:r w:rsidR="00067983" w:rsidRPr="00B425CA">
        <w:rPr>
          <w:rFonts w:asciiTheme="majorBidi" w:hAnsiTheme="majorBidi" w:cstheme="majorBidi"/>
        </w:rPr>
        <w:t>to demonstrate</w:t>
      </w:r>
      <w:r w:rsidR="00923ACE" w:rsidRPr="00B425CA">
        <w:rPr>
          <w:rFonts w:asciiTheme="majorBidi" w:hAnsiTheme="majorBidi" w:cstheme="majorBidi"/>
        </w:rPr>
        <w:t xml:space="preserve"> their incompatibility with ascriptive social hierarchies. </w:t>
      </w:r>
      <w:r w:rsidR="005A6E12" w:rsidRPr="00B425CA">
        <w:rPr>
          <w:rFonts w:asciiTheme="majorBidi" w:hAnsiTheme="majorBidi" w:cstheme="majorBidi"/>
        </w:rPr>
        <w:t>Modern systems of oppression are complex and ever evolving. Though my presentation</w:t>
      </w:r>
      <w:r w:rsidR="00AE783E" w:rsidRPr="00B425CA">
        <w:rPr>
          <w:rFonts w:asciiTheme="majorBidi" w:hAnsiTheme="majorBidi" w:cstheme="majorBidi"/>
        </w:rPr>
        <w:t xml:space="preserve"> had</w:t>
      </w:r>
      <w:r w:rsidR="005A6E12" w:rsidRPr="00B425CA">
        <w:rPr>
          <w:rFonts w:asciiTheme="majorBidi" w:hAnsiTheme="majorBidi" w:cstheme="majorBidi"/>
        </w:rPr>
        <w:t xml:space="preserve"> focuse</w:t>
      </w:r>
      <w:r w:rsidR="00AE783E" w:rsidRPr="00B425CA">
        <w:rPr>
          <w:rFonts w:asciiTheme="majorBidi" w:hAnsiTheme="majorBidi" w:cstheme="majorBidi"/>
        </w:rPr>
        <w:t>d</w:t>
      </w:r>
      <w:r w:rsidR="005A6E12" w:rsidRPr="00B425CA">
        <w:rPr>
          <w:rFonts w:asciiTheme="majorBidi" w:hAnsiTheme="majorBidi" w:cstheme="majorBidi"/>
        </w:rPr>
        <w:t xml:space="preserve"> on racial realities, the epistemic </w:t>
      </w:r>
      <w:r w:rsidR="007779F5" w:rsidRPr="00B425CA">
        <w:rPr>
          <w:rFonts w:asciiTheme="majorBidi" w:hAnsiTheme="majorBidi" w:cstheme="majorBidi"/>
        </w:rPr>
        <w:t>provision</w:t>
      </w:r>
      <w:r w:rsidR="005A6E12" w:rsidRPr="00B425CA">
        <w:rPr>
          <w:rFonts w:asciiTheme="majorBidi" w:hAnsiTheme="majorBidi" w:cstheme="majorBidi"/>
        </w:rPr>
        <w:t xml:space="preserve"> </w:t>
      </w:r>
      <w:r w:rsidR="00067983" w:rsidRPr="00B425CA">
        <w:rPr>
          <w:rFonts w:ascii="Times New Roman" w:hAnsi="Times New Roman" w:cs="Times New Roman"/>
        </w:rPr>
        <w:t>might</w:t>
      </w:r>
      <w:r w:rsidR="005A6E12" w:rsidRPr="00B425CA">
        <w:rPr>
          <w:rFonts w:ascii="Times New Roman" w:hAnsi="Times New Roman" w:cs="Times New Roman"/>
        </w:rPr>
        <w:t xml:space="preserve"> also flag gender, sexual orientation, immigration status, and national origin. </w:t>
      </w:r>
      <w:r w:rsidR="00AE783E" w:rsidRPr="00B425CA">
        <w:rPr>
          <w:rFonts w:asciiTheme="majorBidi" w:hAnsiTheme="majorBidi" w:cstheme="majorBidi"/>
        </w:rPr>
        <w:t>A</w:t>
      </w:r>
      <w:r w:rsidR="000A1106" w:rsidRPr="00B425CA">
        <w:rPr>
          <w:rFonts w:asciiTheme="majorBidi" w:hAnsiTheme="majorBidi" w:cstheme="majorBidi"/>
        </w:rPr>
        <w:t xml:space="preserve">cross </w:t>
      </w:r>
      <w:proofErr w:type="gramStart"/>
      <w:r w:rsidR="000A1106" w:rsidRPr="00B425CA">
        <w:rPr>
          <w:rFonts w:asciiTheme="majorBidi" w:hAnsiTheme="majorBidi" w:cstheme="majorBidi"/>
        </w:rPr>
        <w:t>a</w:t>
      </w:r>
      <w:r w:rsidR="00AE783E" w:rsidRPr="00B425CA">
        <w:rPr>
          <w:rFonts w:asciiTheme="majorBidi" w:hAnsiTheme="majorBidi" w:cstheme="majorBidi"/>
        </w:rPr>
        <w:t>ny and all</w:t>
      </w:r>
      <w:proofErr w:type="gramEnd"/>
      <w:r w:rsidR="000A1106" w:rsidRPr="00B425CA">
        <w:rPr>
          <w:rFonts w:asciiTheme="majorBidi" w:hAnsiTheme="majorBidi" w:cstheme="majorBidi"/>
        </w:rPr>
        <w:t xml:space="preserve"> circumstances</w:t>
      </w:r>
      <w:r w:rsidR="005A6E12" w:rsidRPr="00B425CA">
        <w:rPr>
          <w:rFonts w:ascii="Times New Roman" w:hAnsi="Times New Roman" w:cs="Times New Roman"/>
        </w:rPr>
        <w:t xml:space="preserve"> </w:t>
      </w:r>
      <w:r w:rsidR="000A1106" w:rsidRPr="00B425CA">
        <w:rPr>
          <w:rFonts w:ascii="Times New Roman" w:hAnsi="Times New Roman" w:cs="Times New Roman"/>
        </w:rPr>
        <w:t>persons should never</w:t>
      </w:r>
      <w:r w:rsidR="005A6E12" w:rsidRPr="00B425CA">
        <w:rPr>
          <w:rFonts w:ascii="Times New Roman" w:hAnsi="Times New Roman" w:cs="Times New Roman"/>
        </w:rPr>
        <w:t xml:space="preserve"> </w:t>
      </w:r>
      <w:r w:rsidR="000A1106" w:rsidRPr="00B425CA">
        <w:rPr>
          <w:rFonts w:ascii="Times New Roman" w:hAnsi="Times New Roman" w:cs="Times New Roman"/>
        </w:rPr>
        <w:t>face</w:t>
      </w:r>
      <w:r w:rsidR="005A6E12" w:rsidRPr="00B425CA">
        <w:rPr>
          <w:rFonts w:ascii="Times New Roman" w:hAnsi="Times New Roman" w:cs="Times New Roman"/>
        </w:rPr>
        <w:t xml:space="preserve"> undue social burdens</w:t>
      </w:r>
      <w:r w:rsidR="00AE783E" w:rsidRPr="00B425CA">
        <w:rPr>
          <w:rFonts w:ascii="Times New Roman" w:hAnsi="Times New Roman" w:cs="Times New Roman"/>
        </w:rPr>
        <w:t xml:space="preserve"> </w:t>
      </w:r>
      <w:r w:rsidR="00D70B13" w:rsidRPr="00B425CA">
        <w:rPr>
          <w:rFonts w:ascii="Times New Roman" w:hAnsi="Times New Roman" w:cs="Times New Roman"/>
        </w:rPr>
        <w:t>arbitrarily</w:t>
      </w:r>
      <w:r w:rsidR="00AE783E" w:rsidRPr="00B425CA">
        <w:rPr>
          <w:rFonts w:ascii="Times New Roman" w:hAnsi="Times New Roman" w:cs="Times New Roman"/>
        </w:rPr>
        <w:t xml:space="preserve"> imposed on them</w:t>
      </w:r>
      <w:r w:rsidR="005A6E12" w:rsidRPr="00B425CA">
        <w:rPr>
          <w:rFonts w:ascii="Times New Roman" w:hAnsi="Times New Roman" w:cs="Times New Roman"/>
        </w:rPr>
        <w:t xml:space="preserve"> </w:t>
      </w:r>
      <w:r w:rsidR="000A1106" w:rsidRPr="00B425CA">
        <w:rPr>
          <w:rFonts w:ascii="Times New Roman" w:hAnsi="Times New Roman" w:cs="Times New Roman"/>
        </w:rPr>
        <w:t>because of</w:t>
      </w:r>
      <w:r w:rsidR="005A6E12" w:rsidRPr="00B425CA">
        <w:rPr>
          <w:rFonts w:ascii="Times New Roman" w:hAnsi="Times New Roman" w:cs="Times New Roman"/>
        </w:rPr>
        <w:t xml:space="preserve"> their group membership</w:t>
      </w:r>
      <w:r w:rsidR="00B65254" w:rsidRPr="00B425CA">
        <w:rPr>
          <w:rFonts w:ascii="Times New Roman" w:hAnsi="Times New Roman" w:cs="Times New Roman"/>
        </w:rPr>
        <w:t xml:space="preserve"> </w:t>
      </w:r>
      <w:r w:rsidR="00B65254" w:rsidRPr="00B425CA">
        <w:rPr>
          <w:rFonts w:asciiTheme="majorBidi" w:hAnsiTheme="majorBidi" w:cstheme="majorBidi"/>
        </w:rPr>
        <w:t>(Cf. Shiffrin 2004)</w:t>
      </w:r>
      <w:r w:rsidR="005A6E12" w:rsidRPr="00B425CA">
        <w:rPr>
          <w:rFonts w:ascii="Times New Roman" w:hAnsi="Times New Roman" w:cs="Times New Roman"/>
        </w:rPr>
        <w:t xml:space="preserve">. </w:t>
      </w:r>
      <w:r w:rsidR="00287FC4" w:rsidRPr="00B425CA">
        <w:rPr>
          <w:rFonts w:ascii="Times New Roman" w:hAnsi="Times New Roman" w:cs="Times New Roman"/>
        </w:rPr>
        <w:t xml:space="preserve">The task of </w:t>
      </w:r>
      <w:r w:rsidR="00287FC4" w:rsidRPr="00B425CA">
        <w:rPr>
          <w:rFonts w:asciiTheme="majorBidi" w:hAnsiTheme="majorBidi" w:cstheme="majorBidi"/>
        </w:rPr>
        <w:t>d</w:t>
      </w:r>
      <w:r w:rsidR="00CA30FA" w:rsidRPr="00B425CA">
        <w:rPr>
          <w:rFonts w:asciiTheme="majorBidi" w:hAnsiTheme="majorBidi" w:cstheme="majorBidi"/>
        </w:rPr>
        <w:t>ismantling ascriptive social hierarchies stands a</w:t>
      </w:r>
      <w:r w:rsidR="00925FA1" w:rsidRPr="00B425CA">
        <w:rPr>
          <w:rFonts w:asciiTheme="majorBidi" w:hAnsiTheme="majorBidi" w:cstheme="majorBidi"/>
        </w:rPr>
        <w:t>s the</w:t>
      </w:r>
      <w:r w:rsidR="00CA30FA" w:rsidRPr="00B425CA">
        <w:rPr>
          <w:rFonts w:asciiTheme="majorBidi" w:hAnsiTheme="majorBidi" w:cstheme="majorBidi"/>
        </w:rPr>
        <w:t xml:space="preserve"> defining </w:t>
      </w:r>
      <w:r w:rsidR="00287FC4" w:rsidRPr="00B425CA">
        <w:rPr>
          <w:rFonts w:asciiTheme="majorBidi" w:hAnsiTheme="majorBidi" w:cstheme="majorBidi"/>
        </w:rPr>
        <w:t xml:space="preserve">practical concern </w:t>
      </w:r>
      <w:r w:rsidR="00CA30FA" w:rsidRPr="00B425CA">
        <w:rPr>
          <w:rFonts w:asciiTheme="majorBidi" w:hAnsiTheme="majorBidi" w:cstheme="majorBidi"/>
        </w:rPr>
        <w:t>of a theory of social justice.</w:t>
      </w:r>
    </w:p>
    <w:p w14:paraId="3F4CF7BD" w14:textId="62FD5560" w:rsidR="003869BD" w:rsidRPr="00B425CA" w:rsidRDefault="003869BD" w:rsidP="007B155E">
      <w:pPr>
        <w:spacing w:line="480" w:lineRule="auto"/>
        <w:ind w:firstLine="720"/>
        <w:jc w:val="both"/>
        <w:rPr>
          <w:rFonts w:ascii="Times New Roman" w:hAnsi="Times New Roman" w:cs="Times New Roman"/>
        </w:rPr>
      </w:pPr>
    </w:p>
    <w:p w14:paraId="1CD15662" w14:textId="77777777" w:rsidR="00881B71" w:rsidRPr="00B425CA" w:rsidRDefault="00881B71" w:rsidP="00152B58">
      <w:pPr>
        <w:spacing w:line="480" w:lineRule="auto"/>
        <w:jc w:val="both"/>
        <w:rPr>
          <w:rFonts w:asciiTheme="majorBidi" w:hAnsiTheme="majorBidi" w:cstheme="majorBidi"/>
        </w:rPr>
      </w:pPr>
    </w:p>
    <w:p w14:paraId="69A6121F" w14:textId="77777777" w:rsidR="00152B58" w:rsidRPr="00B425CA" w:rsidRDefault="00152B58" w:rsidP="00152B58">
      <w:pPr>
        <w:spacing w:line="480" w:lineRule="auto"/>
        <w:jc w:val="both"/>
        <w:rPr>
          <w:rFonts w:asciiTheme="majorBidi" w:hAnsiTheme="majorBidi" w:cstheme="majorBidi"/>
        </w:rPr>
      </w:pPr>
      <w:r w:rsidRPr="00B425CA">
        <w:rPr>
          <w:rFonts w:asciiTheme="majorBidi" w:hAnsiTheme="majorBidi" w:cstheme="majorBidi"/>
        </w:rPr>
        <w:t>References:</w:t>
      </w:r>
    </w:p>
    <w:p w14:paraId="23120FEC" w14:textId="77777777" w:rsidR="00152B58" w:rsidRPr="00B425CA" w:rsidRDefault="00152B58" w:rsidP="00152B58">
      <w:pPr>
        <w:jc w:val="both"/>
        <w:rPr>
          <w:rFonts w:asciiTheme="majorBidi" w:hAnsiTheme="majorBidi" w:cstheme="majorBidi"/>
          <w:i/>
          <w:iCs/>
        </w:rPr>
      </w:pPr>
      <w:proofErr w:type="spellStart"/>
      <w:r w:rsidRPr="00B425CA">
        <w:rPr>
          <w:rFonts w:asciiTheme="majorBidi" w:hAnsiTheme="majorBidi" w:cstheme="majorBidi"/>
        </w:rPr>
        <w:t>Alcoff</w:t>
      </w:r>
      <w:proofErr w:type="spellEnd"/>
      <w:r w:rsidRPr="00B425CA">
        <w:rPr>
          <w:rFonts w:asciiTheme="majorBidi" w:hAnsiTheme="majorBidi" w:cstheme="majorBidi"/>
        </w:rPr>
        <w:t>, Linda M. “The roots (and routes) of the epistemology of ignorance,”</w:t>
      </w:r>
      <w:r w:rsidRPr="00B425CA">
        <w:rPr>
          <w:rFonts w:asciiTheme="majorBidi" w:hAnsiTheme="majorBidi" w:cstheme="majorBidi"/>
          <w:i/>
          <w:iCs/>
        </w:rPr>
        <w:t xml:space="preserve"> Critical Review of </w:t>
      </w:r>
    </w:p>
    <w:p w14:paraId="06F9905A" w14:textId="77777777" w:rsidR="00152B58" w:rsidRPr="00B425CA" w:rsidRDefault="00152B58" w:rsidP="00152B58">
      <w:pPr>
        <w:ind w:firstLine="720"/>
        <w:jc w:val="both"/>
        <w:rPr>
          <w:rFonts w:asciiTheme="majorBidi" w:hAnsiTheme="majorBidi" w:cstheme="majorBidi"/>
          <w:bCs/>
          <w:iCs/>
        </w:rPr>
      </w:pPr>
      <w:r w:rsidRPr="00B425CA">
        <w:rPr>
          <w:rFonts w:asciiTheme="majorBidi" w:hAnsiTheme="majorBidi" w:cstheme="majorBidi"/>
          <w:i/>
          <w:iCs/>
        </w:rPr>
        <w:t>International Social and Political Philosophy</w:t>
      </w:r>
      <w:r w:rsidRPr="00B425CA">
        <w:rPr>
          <w:rFonts w:asciiTheme="majorBidi" w:hAnsiTheme="majorBidi" w:cstheme="majorBidi"/>
          <w:b/>
          <w:iCs/>
        </w:rPr>
        <w:t xml:space="preserve"> </w:t>
      </w:r>
      <w:r w:rsidRPr="00B425CA">
        <w:rPr>
          <w:rFonts w:asciiTheme="majorBidi" w:hAnsiTheme="majorBidi" w:cstheme="majorBidi"/>
          <w:bCs/>
          <w:iCs/>
        </w:rPr>
        <w:t>27.1 (2024): 9-28.</w:t>
      </w:r>
    </w:p>
    <w:p w14:paraId="2F238857" w14:textId="77777777" w:rsidR="00152B58" w:rsidRPr="00B425CA" w:rsidRDefault="00152B58" w:rsidP="00152B58">
      <w:pPr>
        <w:jc w:val="both"/>
        <w:rPr>
          <w:rFonts w:asciiTheme="majorBidi" w:hAnsiTheme="majorBidi" w:cstheme="majorBidi"/>
          <w:bCs/>
          <w:iCs/>
        </w:rPr>
      </w:pPr>
    </w:p>
    <w:p w14:paraId="01323B90"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bCs/>
          <w:iCs/>
        </w:rPr>
        <w:t xml:space="preserve">Anderson, Elizabeth. “Equality,” in David </w:t>
      </w:r>
      <w:proofErr w:type="spellStart"/>
      <w:r w:rsidRPr="00B425CA">
        <w:rPr>
          <w:rFonts w:asciiTheme="majorBidi" w:hAnsiTheme="majorBidi" w:cstheme="majorBidi"/>
          <w:bCs/>
          <w:iCs/>
        </w:rPr>
        <w:t>Estlund</w:t>
      </w:r>
      <w:proofErr w:type="spellEnd"/>
      <w:r w:rsidRPr="00B425CA">
        <w:rPr>
          <w:rFonts w:asciiTheme="majorBidi" w:hAnsiTheme="majorBidi" w:cstheme="majorBidi"/>
          <w:bCs/>
          <w:iCs/>
        </w:rPr>
        <w:t xml:space="preserve"> (ed). </w:t>
      </w:r>
      <w:r w:rsidRPr="00B425CA">
        <w:rPr>
          <w:rFonts w:asciiTheme="majorBidi" w:hAnsiTheme="majorBidi" w:cstheme="majorBidi"/>
          <w:bCs/>
          <w:i/>
        </w:rPr>
        <w:t>Oxford Handbook on Political Philosophy</w:t>
      </w:r>
      <w:r w:rsidRPr="00B425CA">
        <w:rPr>
          <w:rFonts w:asciiTheme="majorBidi" w:hAnsiTheme="majorBidi" w:cstheme="majorBidi"/>
          <w:bCs/>
          <w:iCs/>
        </w:rPr>
        <w:t>.</w:t>
      </w:r>
      <w:r w:rsidRPr="00B425CA">
        <w:rPr>
          <w:rFonts w:asciiTheme="majorBidi" w:hAnsiTheme="majorBidi" w:cstheme="majorBidi"/>
        </w:rPr>
        <w:t xml:space="preserve"> </w:t>
      </w:r>
    </w:p>
    <w:p w14:paraId="7F23C180"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rPr>
        <w:t>New York: Oxford University Press, 2012.</w:t>
      </w:r>
    </w:p>
    <w:p w14:paraId="44358D37" w14:textId="77777777" w:rsidR="00C42537" w:rsidRPr="00B425CA" w:rsidRDefault="00C42537" w:rsidP="00152B58">
      <w:pPr>
        <w:ind w:firstLine="720"/>
        <w:jc w:val="both"/>
        <w:rPr>
          <w:rFonts w:asciiTheme="majorBidi" w:hAnsiTheme="majorBidi" w:cstheme="majorBidi"/>
        </w:rPr>
      </w:pPr>
    </w:p>
    <w:p w14:paraId="36D5637B" w14:textId="77777777" w:rsidR="00CF13AD" w:rsidRPr="00B425CA" w:rsidRDefault="00975A71" w:rsidP="00C42537">
      <w:pPr>
        <w:jc w:val="both"/>
        <w:rPr>
          <w:rFonts w:asciiTheme="majorBidi" w:hAnsiTheme="majorBidi" w:cstheme="majorBidi"/>
        </w:rPr>
      </w:pPr>
      <w:r w:rsidRPr="00B425CA">
        <w:rPr>
          <w:rFonts w:asciiTheme="majorBidi" w:hAnsiTheme="majorBidi" w:cstheme="majorBidi"/>
        </w:rPr>
        <w:t xml:space="preserve">Basevich, Elvira. </w:t>
      </w:r>
      <w:r w:rsidR="00CF13AD" w:rsidRPr="00B425CA">
        <w:rPr>
          <w:rFonts w:asciiTheme="majorBidi" w:hAnsiTheme="majorBidi" w:cstheme="majorBidi"/>
        </w:rPr>
        <w:t xml:space="preserve">“Self-Respect and Self-Segregation: A Duboisian Challenge to Kant and Rawls,” </w:t>
      </w:r>
    </w:p>
    <w:p w14:paraId="5060AC10" w14:textId="33563ABA" w:rsidR="00975A71" w:rsidRPr="00B425CA" w:rsidRDefault="00CF13AD" w:rsidP="00CF13AD">
      <w:pPr>
        <w:ind w:firstLine="720"/>
        <w:jc w:val="both"/>
        <w:rPr>
          <w:rFonts w:asciiTheme="majorBidi" w:hAnsiTheme="majorBidi" w:cstheme="majorBidi"/>
        </w:rPr>
      </w:pPr>
      <w:r w:rsidRPr="00B425CA">
        <w:rPr>
          <w:rFonts w:asciiTheme="majorBidi" w:hAnsiTheme="majorBidi" w:cstheme="majorBidi"/>
          <w:i/>
          <w:iCs/>
        </w:rPr>
        <w:t>Social Theory &amp; Practice</w:t>
      </w:r>
      <w:r w:rsidRPr="00B425CA">
        <w:rPr>
          <w:rFonts w:asciiTheme="majorBidi" w:hAnsiTheme="majorBidi" w:cstheme="majorBidi"/>
        </w:rPr>
        <w:t xml:space="preserve"> 48.3 (2022): 403-27.</w:t>
      </w:r>
    </w:p>
    <w:p w14:paraId="0262A20B" w14:textId="77777777" w:rsidR="00975A71" w:rsidRPr="00B425CA" w:rsidRDefault="00975A71" w:rsidP="00C42537">
      <w:pPr>
        <w:jc w:val="both"/>
        <w:rPr>
          <w:rFonts w:asciiTheme="majorBidi" w:hAnsiTheme="majorBidi" w:cstheme="majorBidi"/>
        </w:rPr>
      </w:pPr>
    </w:p>
    <w:p w14:paraId="0492E27C" w14:textId="27B5BEBA" w:rsidR="002D37BB" w:rsidRPr="00B425CA" w:rsidRDefault="00C42537" w:rsidP="00C42537">
      <w:pPr>
        <w:jc w:val="both"/>
        <w:rPr>
          <w:rFonts w:asciiTheme="majorBidi" w:hAnsiTheme="majorBidi" w:cstheme="majorBidi"/>
        </w:rPr>
      </w:pPr>
      <w:r w:rsidRPr="00B425CA">
        <w:rPr>
          <w:rFonts w:asciiTheme="majorBidi" w:hAnsiTheme="majorBidi" w:cstheme="majorBidi"/>
        </w:rPr>
        <w:t xml:space="preserve">Basevich, Elvira. </w:t>
      </w:r>
      <w:r w:rsidR="00FC7AAD" w:rsidRPr="00B425CA">
        <w:rPr>
          <w:rFonts w:asciiTheme="majorBidi" w:hAnsiTheme="majorBidi" w:cstheme="majorBidi"/>
        </w:rPr>
        <w:t xml:space="preserve">“W.E.B. Du Bois’s Critique of American Democracy in the Jim Crow Era: On </w:t>
      </w:r>
    </w:p>
    <w:p w14:paraId="5E0DF254" w14:textId="78391B89" w:rsidR="00C42537" w:rsidRPr="00B425CA" w:rsidRDefault="00FC7AAD" w:rsidP="002D37BB">
      <w:pPr>
        <w:ind w:left="720"/>
        <w:jc w:val="both"/>
        <w:rPr>
          <w:rFonts w:asciiTheme="majorBidi" w:hAnsiTheme="majorBidi" w:cstheme="majorBidi"/>
        </w:rPr>
      </w:pPr>
      <w:r w:rsidRPr="00B425CA">
        <w:rPr>
          <w:rFonts w:asciiTheme="majorBidi" w:hAnsiTheme="majorBidi" w:cstheme="majorBidi"/>
        </w:rPr>
        <w:lastRenderedPageBreak/>
        <w:t xml:space="preserve">the Limitations of Rawls and </w:t>
      </w:r>
      <w:proofErr w:type="spellStart"/>
      <w:r w:rsidRPr="00B425CA">
        <w:rPr>
          <w:rFonts w:asciiTheme="majorBidi" w:hAnsiTheme="majorBidi" w:cstheme="majorBidi"/>
        </w:rPr>
        <w:t>Honneth</w:t>
      </w:r>
      <w:proofErr w:type="spellEnd"/>
      <w:r w:rsidRPr="00B425CA">
        <w:rPr>
          <w:rFonts w:asciiTheme="majorBidi" w:hAnsiTheme="majorBidi" w:cstheme="majorBidi"/>
        </w:rPr>
        <w:t xml:space="preserve">,” </w:t>
      </w:r>
      <w:r w:rsidRPr="00B425CA">
        <w:rPr>
          <w:rFonts w:asciiTheme="majorBidi" w:hAnsiTheme="majorBidi" w:cstheme="majorBidi"/>
          <w:i/>
          <w:iCs/>
        </w:rPr>
        <w:t xml:space="preserve">Journal of Political Philosophy </w:t>
      </w:r>
      <w:r w:rsidRPr="00B425CA">
        <w:rPr>
          <w:rFonts w:asciiTheme="majorBidi" w:hAnsiTheme="majorBidi" w:cstheme="majorBidi"/>
        </w:rPr>
        <w:t>27.3 (2019): 318-340.</w:t>
      </w:r>
    </w:p>
    <w:p w14:paraId="2958EE88" w14:textId="77777777" w:rsidR="006127E4" w:rsidRPr="00B425CA" w:rsidRDefault="006127E4" w:rsidP="006127E4">
      <w:pPr>
        <w:jc w:val="both"/>
        <w:rPr>
          <w:rFonts w:asciiTheme="majorBidi" w:hAnsiTheme="majorBidi" w:cstheme="majorBidi"/>
        </w:rPr>
      </w:pPr>
    </w:p>
    <w:p w14:paraId="121DD5F9" w14:textId="1B6A7615" w:rsidR="006127E4" w:rsidRPr="00B425CA" w:rsidRDefault="006127E4" w:rsidP="006127E4">
      <w:pPr>
        <w:jc w:val="both"/>
        <w:rPr>
          <w:rFonts w:asciiTheme="majorBidi" w:hAnsiTheme="majorBidi" w:cstheme="majorBidi"/>
        </w:rPr>
      </w:pPr>
      <w:r w:rsidRPr="00B425CA">
        <w:rPr>
          <w:rFonts w:asciiTheme="majorBidi" w:hAnsiTheme="majorBidi" w:cstheme="majorBidi"/>
        </w:rPr>
        <w:t xml:space="preserve">Du Bois, W.E.B. </w:t>
      </w:r>
      <w:r w:rsidRPr="00B425CA">
        <w:rPr>
          <w:rFonts w:asciiTheme="majorBidi" w:hAnsiTheme="majorBidi" w:cstheme="majorBidi"/>
          <w:i/>
          <w:iCs/>
        </w:rPr>
        <w:t>The Souls of Black Folk</w:t>
      </w:r>
      <w:r w:rsidRPr="00B425CA">
        <w:rPr>
          <w:rFonts w:asciiTheme="majorBidi" w:hAnsiTheme="majorBidi" w:cstheme="majorBidi"/>
        </w:rPr>
        <w:t xml:space="preserve">. New York: Oxford University Press, 2007. </w:t>
      </w:r>
    </w:p>
    <w:p w14:paraId="153566A7" w14:textId="77777777" w:rsidR="00152B58" w:rsidRPr="00B425CA" w:rsidRDefault="00152B58" w:rsidP="00152B58">
      <w:pPr>
        <w:jc w:val="both"/>
        <w:rPr>
          <w:rFonts w:asciiTheme="majorBidi" w:hAnsiTheme="majorBidi" w:cstheme="majorBidi"/>
        </w:rPr>
      </w:pPr>
    </w:p>
    <w:p w14:paraId="2D5DFDA8" w14:textId="7902E11C" w:rsidR="00152B58" w:rsidRPr="00B425CA" w:rsidRDefault="00152B58" w:rsidP="00BE6139">
      <w:pPr>
        <w:jc w:val="both"/>
        <w:rPr>
          <w:rFonts w:asciiTheme="majorBidi" w:hAnsiTheme="majorBidi" w:cstheme="majorBidi"/>
        </w:rPr>
      </w:pPr>
      <w:r w:rsidRPr="00B425CA">
        <w:rPr>
          <w:rFonts w:asciiTheme="majorBidi" w:hAnsiTheme="majorBidi" w:cstheme="majorBidi"/>
        </w:rPr>
        <w:t xml:space="preserve">Freeman, Samuel. </w:t>
      </w:r>
      <w:r w:rsidRPr="00B425CA">
        <w:rPr>
          <w:rFonts w:asciiTheme="majorBidi" w:hAnsiTheme="majorBidi" w:cstheme="majorBidi"/>
          <w:i/>
          <w:iCs/>
        </w:rPr>
        <w:t>Rawls</w:t>
      </w:r>
      <w:r w:rsidRPr="00B425CA">
        <w:rPr>
          <w:rFonts w:asciiTheme="majorBidi" w:hAnsiTheme="majorBidi" w:cstheme="majorBidi"/>
        </w:rPr>
        <w:t>. New York: Routledge, 2007.</w:t>
      </w:r>
    </w:p>
    <w:p w14:paraId="7B7F3A2B" w14:textId="77777777" w:rsidR="00D66E88" w:rsidRPr="00B425CA" w:rsidRDefault="00D66E88" w:rsidP="00BE6139">
      <w:pPr>
        <w:jc w:val="both"/>
        <w:rPr>
          <w:rFonts w:asciiTheme="majorBidi" w:hAnsiTheme="majorBidi" w:cstheme="majorBidi"/>
        </w:rPr>
      </w:pPr>
    </w:p>
    <w:p w14:paraId="346C6803" w14:textId="09B1A2CC" w:rsidR="002D3CF5" w:rsidRPr="00B425CA" w:rsidRDefault="002D3CF5" w:rsidP="00152B58">
      <w:pPr>
        <w:jc w:val="both"/>
        <w:rPr>
          <w:rFonts w:asciiTheme="majorBidi" w:hAnsiTheme="majorBidi" w:cstheme="majorBidi"/>
          <w:i/>
          <w:iCs/>
        </w:rPr>
      </w:pPr>
      <w:r w:rsidRPr="00B425CA">
        <w:rPr>
          <w:rFonts w:asciiTheme="majorBidi" w:hAnsiTheme="majorBidi" w:cstheme="majorBidi"/>
        </w:rPr>
        <w:t xml:space="preserve">Haslanger, Sally. “Methods of Social Critique,” </w:t>
      </w:r>
      <w:r w:rsidRPr="00B425CA">
        <w:rPr>
          <w:rFonts w:asciiTheme="majorBidi" w:hAnsiTheme="majorBidi" w:cstheme="majorBidi"/>
          <w:i/>
          <w:iCs/>
        </w:rPr>
        <w:t xml:space="preserve">Publications of the Austrian Ludwig Wittgenstein </w:t>
      </w:r>
    </w:p>
    <w:p w14:paraId="09D8D19A" w14:textId="7EBF2C05" w:rsidR="00152B58" w:rsidRPr="00B425CA" w:rsidRDefault="002D3CF5" w:rsidP="002D3CF5">
      <w:pPr>
        <w:ind w:firstLine="720"/>
        <w:jc w:val="both"/>
        <w:rPr>
          <w:rFonts w:asciiTheme="majorBidi" w:hAnsiTheme="majorBidi" w:cstheme="majorBidi"/>
        </w:rPr>
      </w:pPr>
      <w:r w:rsidRPr="00B425CA">
        <w:rPr>
          <w:rFonts w:asciiTheme="majorBidi" w:hAnsiTheme="majorBidi" w:cstheme="majorBidi"/>
          <w:i/>
          <w:iCs/>
        </w:rPr>
        <w:t xml:space="preserve">Society </w:t>
      </w:r>
      <w:r w:rsidRPr="00B425CA">
        <w:rPr>
          <w:rFonts w:asciiTheme="majorBidi" w:hAnsiTheme="majorBidi" w:cstheme="majorBidi"/>
        </w:rPr>
        <w:t xml:space="preserve">28 (2020):139-56.  </w:t>
      </w:r>
    </w:p>
    <w:p w14:paraId="59765C37" w14:textId="77777777" w:rsidR="002D3CF5" w:rsidRPr="00B425CA" w:rsidRDefault="002D3CF5" w:rsidP="00152B58">
      <w:pPr>
        <w:jc w:val="both"/>
        <w:rPr>
          <w:rFonts w:asciiTheme="majorBidi" w:hAnsiTheme="majorBidi" w:cstheme="majorBidi"/>
        </w:rPr>
      </w:pPr>
    </w:p>
    <w:p w14:paraId="5DEDC3EE"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Kelly, Erin I. “The Circumstances of Justice,” Paul </w:t>
      </w:r>
      <w:proofErr w:type="spellStart"/>
      <w:r w:rsidRPr="00B425CA">
        <w:rPr>
          <w:rFonts w:asciiTheme="majorBidi" w:hAnsiTheme="majorBidi" w:cstheme="majorBidi"/>
        </w:rPr>
        <w:t>Weithman</w:t>
      </w:r>
      <w:proofErr w:type="spellEnd"/>
      <w:r w:rsidRPr="00B425CA">
        <w:rPr>
          <w:rFonts w:asciiTheme="majorBidi" w:hAnsiTheme="majorBidi" w:cstheme="majorBidi"/>
        </w:rPr>
        <w:t xml:space="preserve"> (ed.) </w:t>
      </w:r>
      <w:r w:rsidRPr="00B425CA">
        <w:rPr>
          <w:rFonts w:asciiTheme="majorBidi" w:hAnsiTheme="majorBidi" w:cstheme="majorBidi"/>
          <w:i/>
          <w:iCs/>
        </w:rPr>
        <w:t xml:space="preserve">Rawls’s A Theory of Justice at </w:t>
      </w:r>
    </w:p>
    <w:p w14:paraId="05826A24"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50</w:t>
      </w:r>
      <w:r w:rsidRPr="00B425CA">
        <w:rPr>
          <w:rFonts w:asciiTheme="majorBidi" w:hAnsiTheme="majorBidi" w:cstheme="majorBidi"/>
        </w:rPr>
        <w:t>. New York: Cambridge University Press, 2023. pp. 169–80.</w:t>
      </w:r>
    </w:p>
    <w:p w14:paraId="772E9109" w14:textId="77777777" w:rsidR="00152B58" w:rsidRPr="00B425CA" w:rsidRDefault="00152B58" w:rsidP="00152B58">
      <w:pPr>
        <w:jc w:val="both"/>
        <w:rPr>
          <w:rFonts w:asciiTheme="majorBidi" w:hAnsiTheme="majorBidi" w:cstheme="majorBidi"/>
        </w:rPr>
      </w:pPr>
    </w:p>
    <w:p w14:paraId="507EFBAE"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rPr>
        <w:t xml:space="preserve">Kelly, Erin I. “The Historical Injustice Problem for Political Liberalism,” </w:t>
      </w:r>
      <w:r w:rsidRPr="00B425CA">
        <w:rPr>
          <w:rFonts w:asciiTheme="majorBidi" w:hAnsiTheme="majorBidi" w:cstheme="majorBidi"/>
          <w:i/>
          <w:iCs/>
        </w:rPr>
        <w:t>Ethics</w:t>
      </w:r>
      <w:r w:rsidRPr="00B425CA">
        <w:rPr>
          <w:rFonts w:asciiTheme="majorBidi" w:hAnsiTheme="majorBidi" w:cstheme="majorBidi"/>
        </w:rPr>
        <w:t xml:space="preserve"> 128.1 (2017): 75-</w:t>
      </w:r>
    </w:p>
    <w:p w14:paraId="3ACB30A8" w14:textId="4E15B988" w:rsidR="00152B58" w:rsidRPr="00B425CA" w:rsidRDefault="00152B58" w:rsidP="002655A6">
      <w:pPr>
        <w:ind w:firstLine="720"/>
        <w:jc w:val="both"/>
        <w:rPr>
          <w:rFonts w:asciiTheme="majorBidi" w:hAnsiTheme="majorBidi" w:cstheme="majorBidi"/>
        </w:rPr>
      </w:pPr>
      <w:r w:rsidRPr="00B425CA">
        <w:rPr>
          <w:rFonts w:asciiTheme="majorBidi" w:hAnsiTheme="majorBidi" w:cstheme="majorBidi"/>
        </w:rPr>
        <w:t xml:space="preserve">94. </w:t>
      </w:r>
    </w:p>
    <w:p w14:paraId="201671A1" w14:textId="77777777" w:rsidR="00152B58" w:rsidRPr="00B425CA" w:rsidRDefault="00152B58" w:rsidP="00152B58">
      <w:pPr>
        <w:jc w:val="both"/>
        <w:rPr>
          <w:rFonts w:asciiTheme="majorBidi" w:hAnsiTheme="majorBidi" w:cstheme="majorBidi"/>
        </w:rPr>
      </w:pPr>
    </w:p>
    <w:p w14:paraId="626A9CE1" w14:textId="77777777" w:rsidR="00586CCE" w:rsidRPr="00B425CA" w:rsidRDefault="00473A4B" w:rsidP="00152B58">
      <w:pPr>
        <w:jc w:val="both"/>
        <w:rPr>
          <w:rFonts w:asciiTheme="majorBidi" w:hAnsiTheme="majorBidi" w:cstheme="majorBidi"/>
        </w:rPr>
      </w:pPr>
      <w:r w:rsidRPr="00B425CA">
        <w:rPr>
          <w:rFonts w:asciiTheme="majorBidi" w:hAnsiTheme="majorBidi" w:cstheme="majorBidi"/>
        </w:rPr>
        <w:t xml:space="preserve">Laurence, Ben. </w:t>
      </w:r>
      <w:r w:rsidR="00586CCE" w:rsidRPr="00B425CA">
        <w:rPr>
          <w:rFonts w:asciiTheme="majorBidi" w:hAnsiTheme="majorBidi" w:cstheme="majorBidi"/>
          <w:i/>
          <w:iCs/>
        </w:rPr>
        <w:t>Agents of Change: Political Philosophy in Practice</w:t>
      </w:r>
      <w:r w:rsidR="00586CCE" w:rsidRPr="00B425CA">
        <w:rPr>
          <w:rFonts w:asciiTheme="majorBidi" w:hAnsiTheme="majorBidi" w:cstheme="majorBidi"/>
        </w:rPr>
        <w:t xml:space="preserve">. Cambridge: Harvard </w:t>
      </w:r>
    </w:p>
    <w:p w14:paraId="129D422F" w14:textId="0222CDDA" w:rsidR="00473A4B" w:rsidRPr="00B425CA" w:rsidRDefault="00586CCE" w:rsidP="00586CCE">
      <w:pPr>
        <w:ind w:firstLine="720"/>
        <w:jc w:val="both"/>
        <w:rPr>
          <w:rFonts w:asciiTheme="majorBidi" w:hAnsiTheme="majorBidi" w:cstheme="majorBidi"/>
        </w:rPr>
      </w:pPr>
      <w:r w:rsidRPr="00B425CA">
        <w:rPr>
          <w:rFonts w:asciiTheme="majorBidi" w:hAnsiTheme="majorBidi" w:cstheme="majorBidi"/>
        </w:rPr>
        <w:t>University Press, 2021.</w:t>
      </w:r>
    </w:p>
    <w:p w14:paraId="0A6AD7C4" w14:textId="77777777" w:rsidR="00152B58" w:rsidRPr="00B425CA" w:rsidRDefault="00152B58" w:rsidP="00152B58">
      <w:pPr>
        <w:jc w:val="both"/>
        <w:rPr>
          <w:rFonts w:asciiTheme="majorBidi" w:hAnsiTheme="majorBidi" w:cstheme="majorBidi"/>
        </w:rPr>
      </w:pPr>
    </w:p>
    <w:p w14:paraId="3FE42FEE"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rPr>
        <w:t xml:space="preserve">Matthew, D.C. “Rawls and racial justice,” </w:t>
      </w:r>
      <w:r w:rsidRPr="00B425CA">
        <w:rPr>
          <w:rFonts w:asciiTheme="majorBidi" w:hAnsiTheme="majorBidi" w:cstheme="majorBidi"/>
          <w:i/>
          <w:iCs/>
        </w:rPr>
        <w:t>Politics, Philosophy, &amp; Economics</w:t>
      </w:r>
      <w:r w:rsidRPr="00B425CA">
        <w:rPr>
          <w:rFonts w:asciiTheme="majorBidi" w:hAnsiTheme="majorBidi" w:cstheme="majorBidi"/>
        </w:rPr>
        <w:t xml:space="preserve"> 16.3 (2017) 235-</w:t>
      </w:r>
    </w:p>
    <w:p w14:paraId="300F8581"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rPr>
        <w:t>58.</w:t>
      </w:r>
    </w:p>
    <w:p w14:paraId="5E818565" w14:textId="77777777" w:rsidR="00152B58" w:rsidRPr="00B425CA" w:rsidRDefault="00152B58" w:rsidP="00152B58">
      <w:pPr>
        <w:jc w:val="both"/>
        <w:rPr>
          <w:rFonts w:asciiTheme="majorBidi" w:hAnsiTheme="majorBidi" w:cstheme="majorBidi"/>
        </w:rPr>
      </w:pPr>
    </w:p>
    <w:p w14:paraId="29E7643C"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rPr>
        <w:t xml:space="preserve">Matthew, D.C. “Rawls’s ideal theory: A clarification and defense,” </w:t>
      </w:r>
      <w:r w:rsidRPr="00B425CA">
        <w:rPr>
          <w:rFonts w:asciiTheme="majorBidi" w:hAnsiTheme="majorBidi" w:cstheme="majorBidi"/>
          <w:i/>
          <w:iCs/>
        </w:rPr>
        <w:t>Res Publica</w:t>
      </w:r>
      <w:r w:rsidRPr="00B425CA">
        <w:rPr>
          <w:rFonts w:asciiTheme="majorBidi" w:hAnsiTheme="majorBidi" w:cstheme="majorBidi"/>
        </w:rPr>
        <w:t xml:space="preserve"> 25 (2019): 553-</w:t>
      </w:r>
    </w:p>
    <w:p w14:paraId="2CFD24E5"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rPr>
        <w:t>70.</w:t>
      </w:r>
    </w:p>
    <w:p w14:paraId="067D2988" w14:textId="77777777" w:rsidR="00152B58" w:rsidRPr="00B425CA" w:rsidRDefault="00152B58" w:rsidP="00152B58">
      <w:pPr>
        <w:jc w:val="both"/>
        <w:rPr>
          <w:rFonts w:asciiTheme="majorBidi" w:hAnsiTheme="majorBidi" w:cstheme="majorBidi"/>
        </w:rPr>
      </w:pPr>
    </w:p>
    <w:p w14:paraId="0AAEECB3"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Matthew, D.C. “Mills’ </w:t>
      </w:r>
      <w:r w:rsidRPr="00B425CA">
        <w:rPr>
          <w:rFonts w:asciiTheme="majorBidi" w:hAnsiTheme="majorBidi" w:cstheme="majorBidi"/>
          <w:i/>
        </w:rPr>
        <w:t>The Racial Contract</w:t>
      </w:r>
      <w:r w:rsidRPr="00B425CA">
        <w:rPr>
          <w:rFonts w:asciiTheme="majorBidi" w:hAnsiTheme="majorBidi" w:cstheme="majorBidi"/>
          <w:iCs/>
        </w:rPr>
        <w:t xml:space="preserve"> and Ideal Theory,” </w:t>
      </w:r>
      <w:r w:rsidRPr="00B425CA">
        <w:rPr>
          <w:rFonts w:asciiTheme="majorBidi" w:hAnsiTheme="majorBidi" w:cstheme="majorBidi"/>
          <w:i/>
          <w:iCs/>
        </w:rPr>
        <w:t xml:space="preserve">Critical Review of International </w:t>
      </w:r>
    </w:p>
    <w:p w14:paraId="73BB3B88" w14:textId="77777777" w:rsidR="00152B58" w:rsidRPr="00B425CA" w:rsidRDefault="00152B58" w:rsidP="00152B58">
      <w:pPr>
        <w:ind w:firstLine="720"/>
        <w:jc w:val="both"/>
        <w:rPr>
          <w:rFonts w:asciiTheme="majorBidi" w:hAnsiTheme="majorBidi" w:cstheme="majorBidi"/>
          <w:bCs/>
          <w:iCs/>
        </w:rPr>
      </w:pPr>
      <w:r w:rsidRPr="00B425CA">
        <w:rPr>
          <w:rFonts w:asciiTheme="majorBidi" w:hAnsiTheme="majorBidi" w:cstheme="majorBidi"/>
          <w:i/>
          <w:iCs/>
        </w:rPr>
        <w:t>Social and Political Philosophy</w:t>
      </w:r>
      <w:r w:rsidRPr="00B425CA">
        <w:rPr>
          <w:rFonts w:asciiTheme="majorBidi" w:hAnsiTheme="majorBidi" w:cstheme="majorBidi"/>
          <w:b/>
          <w:iCs/>
        </w:rPr>
        <w:t xml:space="preserve"> </w:t>
      </w:r>
      <w:r w:rsidRPr="00B425CA">
        <w:rPr>
          <w:rFonts w:asciiTheme="majorBidi" w:hAnsiTheme="majorBidi" w:cstheme="majorBidi"/>
          <w:bCs/>
          <w:iCs/>
        </w:rPr>
        <w:t>27.1 (2024): 47-61.</w:t>
      </w:r>
    </w:p>
    <w:p w14:paraId="70E7CC8F" w14:textId="77777777" w:rsidR="00152B58" w:rsidRPr="00B425CA" w:rsidRDefault="00152B58" w:rsidP="00152B58">
      <w:pPr>
        <w:jc w:val="both"/>
        <w:rPr>
          <w:rFonts w:asciiTheme="majorBidi" w:hAnsiTheme="majorBidi" w:cstheme="majorBidi"/>
          <w:bCs/>
          <w:iCs/>
        </w:rPr>
      </w:pPr>
    </w:p>
    <w:p w14:paraId="079F8968"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bCs/>
          <w:iCs/>
        </w:rPr>
        <w:t xml:space="preserve">Mills, </w:t>
      </w:r>
      <w:r w:rsidRPr="00B425CA">
        <w:rPr>
          <w:rFonts w:asciiTheme="majorBidi" w:hAnsiTheme="majorBidi" w:cstheme="majorBidi"/>
        </w:rPr>
        <w:t xml:space="preserve">Charles W. </w:t>
      </w:r>
      <w:r w:rsidRPr="00B425CA">
        <w:rPr>
          <w:rFonts w:asciiTheme="majorBidi" w:hAnsiTheme="majorBidi" w:cstheme="majorBidi"/>
          <w:i/>
          <w:iCs/>
        </w:rPr>
        <w:t>Black Rights/White Wrongs: The Critique of Racial Liberalism</w:t>
      </w:r>
      <w:r w:rsidRPr="00B425CA">
        <w:rPr>
          <w:rFonts w:asciiTheme="majorBidi" w:hAnsiTheme="majorBidi" w:cstheme="majorBidi"/>
        </w:rPr>
        <w:t xml:space="preserve">. New York: </w:t>
      </w:r>
    </w:p>
    <w:p w14:paraId="0E670D36" w14:textId="77777777" w:rsidR="00152B58" w:rsidRPr="00B425CA" w:rsidRDefault="00152B58" w:rsidP="00152B58">
      <w:pPr>
        <w:ind w:firstLine="720"/>
        <w:jc w:val="both"/>
        <w:rPr>
          <w:rFonts w:asciiTheme="majorBidi" w:hAnsiTheme="majorBidi" w:cstheme="majorBidi"/>
          <w:b/>
        </w:rPr>
      </w:pPr>
      <w:r w:rsidRPr="00B425CA">
        <w:rPr>
          <w:rFonts w:asciiTheme="majorBidi" w:hAnsiTheme="majorBidi" w:cstheme="majorBidi"/>
        </w:rPr>
        <w:t>Oxford University Press, 2017.</w:t>
      </w:r>
    </w:p>
    <w:p w14:paraId="22728D76" w14:textId="77777777" w:rsidR="00152B58" w:rsidRPr="00B425CA" w:rsidRDefault="00152B58" w:rsidP="00152B58">
      <w:pPr>
        <w:jc w:val="both"/>
        <w:rPr>
          <w:rFonts w:asciiTheme="majorBidi" w:hAnsiTheme="majorBidi" w:cstheme="majorBidi"/>
        </w:rPr>
      </w:pPr>
    </w:p>
    <w:p w14:paraId="1FA9AE3A"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Mills, Charles W. “Retrieving Rawls for Racial </w:t>
      </w:r>
      <w:proofErr w:type="gramStart"/>
      <w:r w:rsidRPr="00B425CA">
        <w:rPr>
          <w:rFonts w:asciiTheme="majorBidi" w:hAnsiTheme="majorBidi" w:cstheme="majorBidi"/>
        </w:rPr>
        <w:t>Justice?:</w:t>
      </w:r>
      <w:proofErr w:type="gramEnd"/>
      <w:r w:rsidRPr="00B425CA">
        <w:rPr>
          <w:rFonts w:asciiTheme="majorBidi" w:hAnsiTheme="majorBidi" w:cstheme="majorBidi"/>
        </w:rPr>
        <w:t xml:space="preserve"> A Critique of Tommie Shelby,” </w:t>
      </w:r>
      <w:r w:rsidRPr="00B425CA">
        <w:rPr>
          <w:rFonts w:asciiTheme="majorBidi" w:hAnsiTheme="majorBidi" w:cstheme="majorBidi"/>
          <w:i/>
          <w:iCs/>
        </w:rPr>
        <w:t xml:space="preserve">Critical </w:t>
      </w:r>
    </w:p>
    <w:p w14:paraId="4B8DB00D"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Philosophy of Race</w:t>
      </w:r>
      <w:r w:rsidRPr="00B425CA">
        <w:rPr>
          <w:rFonts w:asciiTheme="majorBidi" w:hAnsiTheme="majorBidi" w:cstheme="majorBidi"/>
        </w:rPr>
        <w:t xml:space="preserve"> 1.1 (2013): 1-27.</w:t>
      </w:r>
    </w:p>
    <w:p w14:paraId="15A7B96B" w14:textId="77777777" w:rsidR="00152B58" w:rsidRPr="00B425CA" w:rsidRDefault="00152B58" w:rsidP="00152B58">
      <w:pPr>
        <w:jc w:val="both"/>
        <w:rPr>
          <w:rFonts w:asciiTheme="majorBidi" w:hAnsiTheme="majorBidi" w:cstheme="majorBidi"/>
        </w:rPr>
      </w:pPr>
    </w:p>
    <w:p w14:paraId="5E80F76A"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rPr>
        <w:t xml:space="preserve">Mills, Charles W. and Carol Pateman. </w:t>
      </w:r>
      <w:r w:rsidRPr="00B425CA">
        <w:rPr>
          <w:rFonts w:asciiTheme="majorBidi" w:hAnsiTheme="majorBidi" w:cstheme="majorBidi"/>
          <w:i/>
          <w:iCs/>
        </w:rPr>
        <w:t>Contract &amp; Domination</w:t>
      </w:r>
      <w:r w:rsidRPr="00B425CA">
        <w:rPr>
          <w:rFonts w:asciiTheme="majorBidi" w:hAnsiTheme="majorBidi" w:cstheme="majorBidi"/>
        </w:rPr>
        <w:t xml:space="preserve">. Cambridge: Polity Press, 2007. </w:t>
      </w:r>
    </w:p>
    <w:p w14:paraId="14A08A88" w14:textId="77777777" w:rsidR="00152B58" w:rsidRPr="00B425CA" w:rsidRDefault="00152B58" w:rsidP="00152B58">
      <w:pPr>
        <w:jc w:val="both"/>
        <w:rPr>
          <w:rFonts w:asciiTheme="majorBidi" w:hAnsiTheme="majorBidi" w:cstheme="majorBidi"/>
        </w:rPr>
      </w:pPr>
    </w:p>
    <w:p w14:paraId="6DEF41E5" w14:textId="77777777" w:rsidR="00152B58" w:rsidRPr="00B425CA" w:rsidRDefault="00152B58" w:rsidP="00152B58">
      <w:pPr>
        <w:jc w:val="both"/>
        <w:rPr>
          <w:rFonts w:asciiTheme="majorBidi" w:hAnsiTheme="majorBidi" w:cstheme="majorBidi"/>
          <w:kern w:val="0"/>
        </w:rPr>
      </w:pPr>
      <w:proofErr w:type="spellStart"/>
      <w:r w:rsidRPr="00B425CA">
        <w:rPr>
          <w:rFonts w:asciiTheme="majorBidi" w:hAnsiTheme="majorBidi" w:cstheme="majorBidi"/>
        </w:rPr>
        <w:t>Okin</w:t>
      </w:r>
      <w:proofErr w:type="spellEnd"/>
      <w:r w:rsidRPr="00B425CA">
        <w:rPr>
          <w:rFonts w:asciiTheme="majorBidi" w:hAnsiTheme="majorBidi" w:cstheme="majorBidi"/>
        </w:rPr>
        <w:t xml:space="preserve">, Susan. </w:t>
      </w:r>
      <w:r w:rsidRPr="00B425CA">
        <w:rPr>
          <w:rFonts w:asciiTheme="majorBidi" w:hAnsiTheme="majorBidi" w:cstheme="majorBidi"/>
          <w:i/>
          <w:iCs/>
          <w:kern w:val="0"/>
        </w:rPr>
        <w:t>Justice, Gender and the Family</w:t>
      </w:r>
      <w:r w:rsidRPr="00B425CA">
        <w:rPr>
          <w:rFonts w:asciiTheme="majorBidi" w:hAnsiTheme="majorBidi" w:cstheme="majorBidi"/>
          <w:kern w:val="0"/>
        </w:rPr>
        <w:t>. New York: Basic Books, 1989.</w:t>
      </w:r>
    </w:p>
    <w:p w14:paraId="2C7AB953" w14:textId="77777777" w:rsidR="001630B8" w:rsidRPr="00B425CA" w:rsidRDefault="001630B8" w:rsidP="00152B58">
      <w:pPr>
        <w:jc w:val="both"/>
        <w:rPr>
          <w:rFonts w:asciiTheme="majorBidi" w:hAnsiTheme="majorBidi" w:cstheme="majorBidi"/>
          <w:kern w:val="0"/>
        </w:rPr>
      </w:pPr>
    </w:p>
    <w:p w14:paraId="4E0F65E4" w14:textId="77777777" w:rsidR="003E7D8A" w:rsidRPr="00B425CA" w:rsidRDefault="001630B8" w:rsidP="00152B58">
      <w:pPr>
        <w:jc w:val="both"/>
        <w:rPr>
          <w:rFonts w:asciiTheme="majorBidi" w:hAnsiTheme="majorBidi" w:cstheme="majorBidi"/>
          <w:kern w:val="0"/>
        </w:rPr>
      </w:pPr>
      <w:r w:rsidRPr="00B425CA">
        <w:rPr>
          <w:rFonts w:asciiTheme="majorBidi" w:hAnsiTheme="majorBidi" w:cstheme="majorBidi"/>
          <w:kern w:val="0"/>
        </w:rPr>
        <w:t xml:space="preserve">Peebles, </w:t>
      </w:r>
      <w:r w:rsidR="008D4556" w:rsidRPr="00B425CA">
        <w:rPr>
          <w:rFonts w:asciiTheme="majorBidi" w:hAnsiTheme="majorBidi" w:cstheme="majorBidi"/>
          <w:kern w:val="0"/>
        </w:rPr>
        <w:t>I</w:t>
      </w:r>
      <w:r w:rsidR="00203315" w:rsidRPr="00B425CA">
        <w:rPr>
          <w:rFonts w:asciiTheme="majorBidi" w:hAnsiTheme="majorBidi" w:cstheme="majorBidi"/>
          <w:kern w:val="0"/>
        </w:rPr>
        <w:t xml:space="preserve">an </w:t>
      </w:r>
      <w:r w:rsidR="008D4556" w:rsidRPr="00B425CA">
        <w:rPr>
          <w:rFonts w:asciiTheme="majorBidi" w:hAnsiTheme="majorBidi" w:cstheme="majorBidi"/>
          <w:kern w:val="0"/>
        </w:rPr>
        <w:t xml:space="preserve">S. “Toward a virtue-based account of racism,” </w:t>
      </w:r>
      <w:r w:rsidR="008D4556" w:rsidRPr="00B425CA">
        <w:rPr>
          <w:rFonts w:asciiTheme="majorBidi" w:hAnsiTheme="majorBidi" w:cstheme="majorBidi"/>
          <w:i/>
          <w:iCs/>
          <w:kern w:val="0"/>
        </w:rPr>
        <w:t>Philosophical Studies</w:t>
      </w:r>
      <w:r w:rsidR="008D4556" w:rsidRPr="00B425CA">
        <w:rPr>
          <w:rFonts w:asciiTheme="majorBidi" w:hAnsiTheme="majorBidi" w:cstheme="majorBidi"/>
          <w:kern w:val="0"/>
        </w:rPr>
        <w:t xml:space="preserve"> 181.10 (2024), </w:t>
      </w:r>
    </w:p>
    <w:p w14:paraId="42C6C0D5" w14:textId="3FC4BFA2" w:rsidR="001630B8" w:rsidRPr="00B425CA" w:rsidRDefault="008D4556" w:rsidP="003E7D8A">
      <w:pPr>
        <w:ind w:firstLine="720"/>
        <w:jc w:val="both"/>
        <w:rPr>
          <w:rFonts w:asciiTheme="majorBidi" w:hAnsiTheme="majorBidi" w:cstheme="majorBidi"/>
          <w:kern w:val="0"/>
        </w:rPr>
      </w:pPr>
      <w:r w:rsidRPr="00B425CA">
        <w:rPr>
          <w:rFonts w:asciiTheme="majorBidi" w:hAnsiTheme="majorBidi" w:cstheme="majorBidi"/>
          <w:kern w:val="0"/>
        </w:rPr>
        <w:t>2499-523.</w:t>
      </w:r>
    </w:p>
    <w:p w14:paraId="65300257" w14:textId="77777777" w:rsidR="002655A6" w:rsidRPr="00B425CA" w:rsidRDefault="002655A6" w:rsidP="002655A6">
      <w:pPr>
        <w:jc w:val="both"/>
        <w:rPr>
          <w:rFonts w:asciiTheme="majorBidi" w:hAnsiTheme="majorBidi" w:cstheme="majorBidi"/>
        </w:rPr>
      </w:pPr>
    </w:p>
    <w:p w14:paraId="13BC3265" w14:textId="77777777" w:rsidR="00152B58" w:rsidRPr="00B425CA" w:rsidRDefault="00152B58" w:rsidP="00E45E26">
      <w:pPr>
        <w:pStyle w:val="FootnoteText"/>
        <w:rPr>
          <w:rFonts w:asciiTheme="majorBidi" w:hAnsiTheme="majorBidi" w:cstheme="majorBidi"/>
        </w:rPr>
      </w:pPr>
      <w:r w:rsidRPr="00B425CA">
        <w:rPr>
          <w:rFonts w:asciiTheme="majorBidi" w:hAnsiTheme="majorBidi" w:cstheme="majorBidi"/>
        </w:rPr>
        <w:t xml:space="preserve">Rawls, John. </w:t>
      </w:r>
      <w:r w:rsidRPr="00B425CA">
        <w:rPr>
          <w:rFonts w:asciiTheme="majorBidi" w:hAnsiTheme="majorBidi" w:cstheme="majorBidi"/>
          <w:i/>
          <w:iCs/>
        </w:rPr>
        <w:t>Political Liberalism</w:t>
      </w:r>
      <w:r w:rsidRPr="00B425CA">
        <w:rPr>
          <w:rFonts w:asciiTheme="majorBidi" w:hAnsiTheme="majorBidi" w:cstheme="majorBidi"/>
        </w:rPr>
        <w:t xml:space="preserve">. New York: Columbia University Press, 2005. </w:t>
      </w:r>
    </w:p>
    <w:p w14:paraId="35E5FA8C" w14:textId="77777777" w:rsidR="00152B58" w:rsidRPr="00B425CA" w:rsidRDefault="00152B58" w:rsidP="00E45E26">
      <w:pPr>
        <w:pStyle w:val="FootnoteText"/>
        <w:rPr>
          <w:rFonts w:asciiTheme="majorBidi" w:hAnsiTheme="majorBidi" w:cstheme="majorBidi"/>
        </w:rPr>
      </w:pPr>
    </w:p>
    <w:p w14:paraId="52C9ACFE" w14:textId="77777777" w:rsidR="00152B58" w:rsidRPr="00B425CA" w:rsidRDefault="00152B58" w:rsidP="00E45E26">
      <w:pPr>
        <w:pStyle w:val="FootnoteText"/>
        <w:rPr>
          <w:rFonts w:asciiTheme="majorBidi" w:hAnsiTheme="majorBidi" w:cstheme="majorBidi"/>
        </w:rPr>
      </w:pPr>
      <w:r w:rsidRPr="00B425CA">
        <w:rPr>
          <w:rFonts w:asciiTheme="majorBidi" w:hAnsiTheme="majorBidi" w:cstheme="majorBidi"/>
        </w:rPr>
        <w:t xml:space="preserve">Rawls, John. </w:t>
      </w:r>
      <w:r w:rsidRPr="00B425CA">
        <w:rPr>
          <w:rFonts w:asciiTheme="majorBidi" w:hAnsiTheme="majorBidi" w:cstheme="majorBidi"/>
          <w:i/>
          <w:iCs/>
        </w:rPr>
        <w:t>Justice as Fairness: A Restatement</w:t>
      </w:r>
      <w:r w:rsidRPr="00B425CA">
        <w:rPr>
          <w:rFonts w:asciiTheme="majorBidi" w:hAnsiTheme="majorBidi" w:cstheme="majorBidi"/>
        </w:rPr>
        <w:t xml:space="preserve">. Erin Kelly (ed.). Cambridge: Harvard </w:t>
      </w:r>
    </w:p>
    <w:p w14:paraId="1DFE67D7" w14:textId="59745061" w:rsidR="00152B58" w:rsidRPr="00B425CA" w:rsidRDefault="00152B58" w:rsidP="003E7D8A">
      <w:pPr>
        <w:pStyle w:val="FootnoteText"/>
        <w:ind w:firstLine="720"/>
        <w:rPr>
          <w:rFonts w:asciiTheme="majorBidi" w:hAnsiTheme="majorBidi" w:cstheme="majorBidi"/>
        </w:rPr>
      </w:pPr>
      <w:r w:rsidRPr="00B425CA">
        <w:rPr>
          <w:rFonts w:asciiTheme="majorBidi" w:hAnsiTheme="majorBidi" w:cstheme="majorBidi"/>
        </w:rPr>
        <w:t>University Press, 2001.</w:t>
      </w:r>
    </w:p>
    <w:p w14:paraId="43E2553C" w14:textId="77777777" w:rsidR="00152B58" w:rsidRPr="00B425CA" w:rsidRDefault="00152B58" w:rsidP="00E45E26">
      <w:pPr>
        <w:pStyle w:val="FootnoteText"/>
        <w:rPr>
          <w:rFonts w:asciiTheme="majorBidi" w:hAnsiTheme="majorBidi" w:cstheme="majorBidi"/>
        </w:rPr>
      </w:pPr>
    </w:p>
    <w:p w14:paraId="5CECA621" w14:textId="77777777" w:rsidR="00152B58" w:rsidRPr="00B425CA" w:rsidRDefault="00152B58" w:rsidP="00E45E26">
      <w:pPr>
        <w:pStyle w:val="FootnoteText"/>
        <w:rPr>
          <w:rFonts w:asciiTheme="majorBidi" w:hAnsiTheme="majorBidi" w:cstheme="majorBidi"/>
        </w:rPr>
      </w:pPr>
      <w:r w:rsidRPr="00B425CA">
        <w:rPr>
          <w:rFonts w:asciiTheme="majorBidi" w:hAnsiTheme="majorBidi" w:cstheme="majorBidi"/>
        </w:rPr>
        <w:lastRenderedPageBreak/>
        <w:t xml:space="preserve">Rawls, John. </w:t>
      </w:r>
      <w:r w:rsidRPr="00B425CA">
        <w:rPr>
          <w:rFonts w:asciiTheme="majorBidi" w:hAnsiTheme="majorBidi" w:cstheme="majorBidi"/>
          <w:i/>
          <w:iCs/>
        </w:rPr>
        <w:t>A Theory of Justice</w:t>
      </w:r>
      <w:r w:rsidRPr="00B425CA">
        <w:rPr>
          <w:rFonts w:asciiTheme="majorBidi" w:hAnsiTheme="majorBidi" w:cstheme="majorBidi"/>
        </w:rPr>
        <w:t>. 2</w:t>
      </w:r>
      <w:r w:rsidRPr="00B425CA">
        <w:rPr>
          <w:rFonts w:asciiTheme="majorBidi" w:hAnsiTheme="majorBidi" w:cstheme="majorBidi"/>
          <w:vertAlign w:val="superscript"/>
        </w:rPr>
        <w:t>nd</w:t>
      </w:r>
      <w:r w:rsidRPr="00B425CA">
        <w:rPr>
          <w:rFonts w:asciiTheme="majorBidi" w:hAnsiTheme="majorBidi" w:cstheme="majorBidi"/>
        </w:rPr>
        <w:t xml:space="preserve"> Edition. Cambridge: Harvard University Press, 1999.</w:t>
      </w:r>
    </w:p>
    <w:p w14:paraId="4D379FA5" w14:textId="77777777" w:rsidR="00562648" w:rsidRPr="00B425CA" w:rsidRDefault="00562648" w:rsidP="00E45E26">
      <w:pPr>
        <w:pStyle w:val="FootnoteText"/>
        <w:rPr>
          <w:rFonts w:asciiTheme="majorBidi" w:hAnsiTheme="majorBidi" w:cstheme="majorBidi"/>
        </w:rPr>
      </w:pPr>
    </w:p>
    <w:p w14:paraId="7E7C0692" w14:textId="4CD1E353" w:rsidR="0012471D" w:rsidRPr="00B425CA" w:rsidRDefault="00562648" w:rsidP="00562648">
      <w:pPr>
        <w:jc w:val="both"/>
        <w:rPr>
          <w:rFonts w:asciiTheme="majorBidi" w:hAnsiTheme="majorBidi" w:cstheme="majorBidi"/>
        </w:rPr>
      </w:pPr>
      <w:r w:rsidRPr="00B425CA">
        <w:rPr>
          <w:rFonts w:asciiTheme="majorBidi" w:hAnsiTheme="majorBidi" w:cstheme="majorBidi"/>
        </w:rPr>
        <w:t xml:space="preserve">Richardson, Henry. “Why </w:t>
      </w:r>
      <w:r w:rsidR="009B338E" w:rsidRPr="00B425CA">
        <w:rPr>
          <w:rFonts w:asciiTheme="majorBidi" w:hAnsiTheme="majorBidi" w:cstheme="majorBidi"/>
        </w:rPr>
        <w:t>Rawls’s</w:t>
      </w:r>
      <w:r w:rsidRPr="00B425CA">
        <w:rPr>
          <w:rFonts w:asciiTheme="majorBidi" w:hAnsiTheme="majorBidi" w:cstheme="majorBidi"/>
        </w:rPr>
        <w:t xml:space="preserve"> Ideal Theory Leaves the Well-Ordered Society Vulnerable to </w:t>
      </w:r>
    </w:p>
    <w:p w14:paraId="2ED4F848" w14:textId="77777777" w:rsidR="000D30EF" w:rsidRPr="00B425CA" w:rsidRDefault="00562648" w:rsidP="000D30EF">
      <w:pPr>
        <w:ind w:firstLine="720"/>
        <w:jc w:val="both"/>
        <w:rPr>
          <w:rFonts w:asciiTheme="majorBidi" w:hAnsiTheme="majorBidi" w:cstheme="majorBidi"/>
        </w:rPr>
      </w:pPr>
      <w:r w:rsidRPr="00B425CA">
        <w:rPr>
          <w:rFonts w:asciiTheme="majorBidi" w:hAnsiTheme="majorBidi" w:cstheme="majorBidi"/>
        </w:rPr>
        <w:t xml:space="preserve">Structural Oppression,” </w:t>
      </w:r>
      <w:r w:rsidR="000D30EF" w:rsidRPr="00B425CA">
        <w:rPr>
          <w:rFonts w:asciiTheme="majorBidi" w:hAnsiTheme="majorBidi" w:cstheme="majorBidi"/>
        </w:rPr>
        <w:t xml:space="preserve">in </w:t>
      </w:r>
      <w:r w:rsidRPr="00B425CA">
        <w:rPr>
          <w:rFonts w:asciiTheme="majorBidi" w:hAnsiTheme="majorBidi" w:cstheme="majorBidi"/>
        </w:rPr>
        <w:t xml:space="preserve">Paul </w:t>
      </w:r>
      <w:proofErr w:type="spellStart"/>
      <w:r w:rsidRPr="00B425CA">
        <w:rPr>
          <w:rFonts w:asciiTheme="majorBidi" w:hAnsiTheme="majorBidi" w:cstheme="majorBidi"/>
        </w:rPr>
        <w:t>Weithman</w:t>
      </w:r>
      <w:proofErr w:type="spellEnd"/>
      <w:r w:rsidRPr="00B425CA">
        <w:rPr>
          <w:rFonts w:asciiTheme="majorBidi" w:hAnsiTheme="majorBidi" w:cstheme="majorBidi"/>
        </w:rPr>
        <w:t xml:space="preserve"> (ed.) </w:t>
      </w:r>
      <w:r w:rsidRPr="00B425CA">
        <w:rPr>
          <w:rFonts w:asciiTheme="majorBidi" w:hAnsiTheme="majorBidi" w:cstheme="majorBidi"/>
          <w:i/>
          <w:iCs/>
        </w:rPr>
        <w:t>Rawls’s A Theory of Justice at 50</w:t>
      </w:r>
      <w:r w:rsidRPr="00B425CA">
        <w:rPr>
          <w:rFonts w:asciiTheme="majorBidi" w:hAnsiTheme="majorBidi" w:cstheme="majorBidi"/>
        </w:rPr>
        <w:t xml:space="preserve">. New </w:t>
      </w:r>
    </w:p>
    <w:p w14:paraId="5DFCC4F7" w14:textId="7BC8C8A3" w:rsidR="00562648" w:rsidRPr="00B425CA" w:rsidRDefault="00562648" w:rsidP="000D30EF">
      <w:pPr>
        <w:ind w:firstLine="720"/>
        <w:jc w:val="both"/>
        <w:rPr>
          <w:rFonts w:asciiTheme="majorBidi" w:hAnsiTheme="majorBidi" w:cstheme="majorBidi"/>
        </w:rPr>
      </w:pPr>
      <w:r w:rsidRPr="00B425CA">
        <w:rPr>
          <w:rFonts w:asciiTheme="majorBidi" w:hAnsiTheme="majorBidi" w:cstheme="majorBidi"/>
        </w:rPr>
        <w:t xml:space="preserve">York: Cambridge University Press, 2023. </w:t>
      </w:r>
      <w:r w:rsidR="000D30EF" w:rsidRPr="00B425CA">
        <w:rPr>
          <w:rFonts w:asciiTheme="majorBidi" w:hAnsiTheme="majorBidi" w:cstheme="majorBidi"/>
        </w:rPr>
        <w:t>p</w:t>
      </w:r>
      <w:r w:rsidRPr="00B425CA">
        <w:rPr>
          <w:rFonts w:asciiTheme="majorBidi" w:hAnsiTheme="majorBidi" w:cstheme="majorBidi"/>
        </w:rPr>
        <w:t>p. 181-</w:t>
      </w:r>
      <w:r w:rsidR="0012471D" w:rsidRPr="00B425CA">
        <w:rPr>
          <w:rFonts w:asciiTheme="majorBidi" w:hAnsiTheme="majorBidi" w:cstheme="majorBidi"/>
        </w:rPr>
        <w:t>98.</w:t>
      </w:r>
    </w:p>
    <w:p w14:paraId="4A663ECC" w14:textId="77777777" w:rsidR="002F7008" w:rsidRPr="00B425CA" w:rsidRDefault="002F7008" w:rsidP="00E45E26">
      <w:pPr>
        <w:pStyle w:val="FootnoteText"/>
        <w:rPr>
          <w:rFonts w:asciiTheme="majorBidi" w:hAnsiTheme="majorBidi" w:cstheme="majorBidi"/>
        </w:rPr>
      </w:pPr>
    </w:p>
    <w:p w14:paraId="297C6F44" w14:textId="679526EB" w:rsidR="00935C66" w:rsidRPr="00B425CA" w:rsidRDefault="00935C66" w:rsidP="00E45E26">
      <w:pPr>
        <w:pStyle w:val="FootnoteText"/>
        <w:rPr>
          <w:rFonts w:asciiTheme="majorBidi" w:hAnsiTheme="majorBidi" w:cstheme="majorBidi"/>
        </w:rPr>
      </w:pPr>
      <w:r w:rsidRPr="00B425CA">
        <w:rPr>
          <w:rFonts w:asciiTheme="majorBidi" w:hAnsiTheme="majorBidi" w:cstheme="majorBidi"/>
        </w:rPr>
        <w:t xml:space="preserve">Schouten, Regina. </w:t>
      </w:r>
      <w:r w:rsidR="008B727C" w:rsidRPr="00B425CA">
        <w:rPr>
          <w:rFonts w:asciiTheme="majorBidi" w:hAnsiTheme="majorBidi" w:cstheme="majorBidi"/>
          <w:i/>
          <w:iCs/>
        </w:rPr>
        <w:t>The Anatomy of Justice</w:t>
      </w:r>
      <w:r w:rsidR="008B727C" w:rsidRPr="00B425CA">
        <w:rPr>
          <w:rFonts w:asciiTheme="majorBidi" w:hAnsiTheme="majorBidi" w:cstheme="majorBidi"/>
        </w:rPr>
        <w:t xml:space="preserve">. New York: Oxford University Press, 2024. </w:t>
      </w:r>
    </w:p>
    <w:p w14:paraId="1E469ED2" w14:textId="77777777" w:rsidR="00935C66" w:rsidRPr="00B425CA" w:rsidRDefault="00935C66" w:rsidP="00E45E26">
      <w:pPr>
        <w:pStyle w:val="FootnoteText"/>
        <w:rPr>
          <w:rFonts w:asciiTheme="majorBidi" w:hAnsiTheme="majorBidi" w:cstheme="majorBidi"/>
        </w:rPr>
      </w:pPr>
    </w:p>
    <w:p w14:paraId="19574B46" w14:textId="25C5547A" w:rsidR="003E7D8A" w:rsidRPr="00B425CA" w:rsidRDefault="002F7008" w:rsidP="00E45E26">
      <w:pPr>
        <w:pStyle w:val="FootnoteText"/>
        <w:rPr>
          <w:rFonts w:asciiTheme="majorBidi" w:hAnsiTheme="majorBidi" w:cstheme="majorBidi"/>
        </w:rPr>
      </w:pPr>
      <w:r w:rsidRPr="00B425CA">
        <w:rPr>
          <w:rFonts w:asciiTheme="majorBidi" w:hAnsiTheme="majorBidi" w:cstheme="majorBidi"/>
        </w:rPr>
        <w:t>Schwarzenbach, Sibyl.</w:t>
      </w:r>
      <w:r w:rsidR="00A53078" w:rsidRPr="00B425CA">
        <w:rPr>
          <w:rFonts w:asciiTheme="majorBidi" w:hAnsiTheme="majorBidi" w:cstheme="majorBidi"/>
        </w:rPr>
        <w:t xml:space="preserve"> “Rawls, Hegel, and Communitarianism,” </w:t>
      </w:r>
      <w:r w:rsidR="00A53078" w:rsidRPr="00B425CA">
        <w:rPr>
          <w:rFonts w:asciiTheme="majorBidi" w:hAnsiTheme="majorBidi" w:cstheme="majorBidi"/>
          <w:i/>
          <w:iCs/>
        </w:rPr>
        <w:t>Political Theory</w:t>
      </w:r>
      <w:r w:rsidR="00A53078" w:rsidRPr="00B425CA">
        <w:rPr>
          <w:rFonts w:asciiTheme="majorBidi" w:hAnsiTheme="majorBidi" w:cstheme="majorBidi"/>
        </w:rPr>
        <w:t xml:space="preserve"> 19(4): 539-71. </w:t>
      </w:r>
    </w:p>
    <w:p w14:paraId="168F0A4D" w14:textId="44EF74A0" w:rsidR="002F7008" w:rsidRPr="00B425CA" w:rsidRDefault="00A53078" w:rsidP="003E7D8A">
      <w:pPr>
        <w:pStyle w:val="FootnoteText"/>
        <w:ind w:firstLine="720"/>
        <w:rPr>
          <w:rFonts w:asciiTheme="majorBidi" w:hAnsiTheme="majorBidi" w:cstheme="majorBidi"/>
        </w:rPr>
      </w:pPr>
      <w:r w:rsidRPr="00B425CA">
        <w:rPr>
          <w:rFonts w:asciiTheme="majorBidi" w:hAnsiTheme="majorBidi" w:cstheme="majorBidi"/>
        </w:rPr>
        <w:t>1991.</w:t>
      </w:r>
    </w:p>
    <w:p w14:paraId="14E8DAA5" w14:textId="77777777" w:rsidR="00D97EA0" w:rsidRPr="00B425CA" w:rsidRDefault="00D97EA0" w:rsidP="003E7D8A">
      <w:pPr>
        <w:pStyle w:val="FootnoteText"/>
        <w:ind w:firstLine="720"/>
        <w:rPr>
          <w:rFonts w:asciiTheme="majorBidi" w:hAnsiTheme="majorBidi" w:cstheme="majorBidi"/>
        </w:rPr>
      </w:pPr>
    </w:p>
    <w:p w14:paraId="310467BE" w14:textId="77777777" w:rsidR="003E7D8A" w:rsidRPr="00B425CA" w:rsidRDefault="00A53078" w:rsidP="00E45E26">
      <w:pPr>
        <w:pStyle w:val="FootnoteText"/>
        <w:rPr>
          <w:rFonts w:asciiTheme="majorBidi" w:hAnsiTheme="majorBidi" w:cstheme="majorBidi"/>
        </w:rPr>
      </w:pPr>
      <w:r w:rsidRPr="00B425CA">
        <w:rPr>
          <w:rFonts w:asciiTheme="majorBidi" w:hAnsiTheme="majorBidi" w:cstheme="majorBidi"/>
        </w:rPr>
        <w:t xml:space="preserve">Schwarzenbach, Sibyl. </w:t>
      </w:r>
      <w:r w:rsidR="005C0141" w:rsidRPr="00B425CA">
        <w:rPr>
          <w:rFonts w:asciiTheme="majorBidi" w:hAnsiTheme="majorBidi" w:cstheme="majorBidi"/>
          <w:i/>
          <w:iCs/>
        </w:rPr>
        <w:t>On Civic Friendship Including Women in the State</w:t>
      </w:r>
      <w:r w:rsidR="005C0141" w:rsidRPr="00B425CA">
        <w:rPr>
          <w:rFonts w:asciiTheme="majorBidi" w:hAnsiTheme="majorBidi" w:cstheme="majorBidi"/>
        </w:rPr>
        <w:t xml:space="preserve">. New York: Columbia </w:t>
      </w:r>
    </w:p>
    <w:p w14:paraId="6AAA456E" w14:textId="110CB746" w:rsidR="00A53078" w:rsidRPr="00B425CA" w:rsidRDefault="005C0141" w:rsidP="003E7D8A">
      <w:pPr>
        <w:pStyle w:val="FootnoteText"/>
        <w:ind w:firstLine="720"/>
        <w:rPr>
          <w:rFonts w:asciiTheme="majorBidi" w:hAnsiTheme="majorBidi" w:cstheme="majorBidi"/>
        </w:rPr>
      </w:pPr>
      <w:r w:rsidRPr="00B425CA">
        <w:rPr>
          <w:rFonts w:asciiTheme="majorBidi" w:hAnsiTheme="majorBidi" w:cstheme="majorBidi"/>
        </w:rPr>
        <w:t xml:space="preserve">University Press, </w:t>
      </w:r>
      <w:r w:rsidR="003E7D8A" w:rsidRPr="00B425CA">
        <w:rPr>
          <w:rFonts w:asciiTheme="majorBidi" w:hAnsiTheme="majorBidi" w:cstheme="majorBidi"/>
        </w:rPr>
        <w:t xml:space="preserve">2009. </w:t>
      </w:r>
    </w:p>
    <w:p w14:paraId="7DAE16D4" w14:textId="77777777" w:rsidR="00152B58" w:rsidRPr="00B425CA" w:rsidRDefault="00152B58" w:rsidP="00152B58">
      <w:pPr>
        <w:jc w:val="both"/>
        <w:rPr>
          <w:rFonts w:asciiTheme="majorBidi" w:hAnsiTheme="majorBidi" w:cstheme="majorBidi"/>
        </w:rPr>
      </w:pPr>
    </w:p>
    <w:p w14:paraId="1AAEB0DD"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Shelby, Tommie. “Race, Reparations, and Justice as Fairness,” in Paul </w:t>
      </w:r>
      <w:proofErr w:type="spellStart"/>
      <w:r w:rsidRPr="00B425CA">
        <w:rPr>
          <w:rFonts w:asciiTheme="majorBidi" w:hAnsiTheme="majorBidi" w:cstheme="majorBidi"/>
        </w:rPr>
        <w:t>Weithman</w:t>
      </w:r>
      <w:proofErr w:type="spellEnd"/>
      <w:r w:rsidRPr="00B425CA">
        <w:rPr>
          <w:rFonts w:asciiTheme="majorBidi" w:hAnsiTheme="majorBidi" w:cstheme="majorBidi"/>
        </w:rPr>
        <w:t xml:space="preserve"> (ed.) </w:t>
      </w:r>
      <w:r w:rsidRPr="00B425CA">
        <w:rPr>
          <w:rFonts w:asciiTheme="majorBidi" w:hAnsiTheme="majorBidi" w:cstheme="majorBidi"/>
          <w:i/>
          <w:iCs/>
        </w:rPr>
        <w:t xml:space="preserve">Rawls’s A </w:t>
      </w:r>
    </w:p>
    <w:p w14:paraId="3AC3CCB3"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Theory of Justice at 50</w:t>
      </w:r>
      <w:r w:rsidRPr="00B425CA">
        <w:rPr>
          <w:rFonts w:asciiTheme="majorBidi" w:hAnsiTheme="majorBidi" w:cstheme="majorBidi"/>
        </w:rPr>
        <w:t>. New York: Cambridge University Press, 2023. pp. 199–219.</w:t>
      </w:r>
    </w:p>
    <w:p w14:paraId="0490D4A2" w14:textId="77777777" w:rsidR="00152B58" w:rsidRPr="00B425CA" w:rsidRDefault="00152B58" w:rsidP="00152B58">
      <w:pPr>
        <w:jc w:val="both"/>
        <w:rPr>
          <w:rFonts w:asciiTheme="majorBidi" w:hAnsiTheme="majorBidi" w:cstheme="majorBidi"/>
        </w:rPr>
      </w:pPr>
    </w:p>
    <w:p w14:paraId="433A0A04" w14:textId="77777777" w:rsidR="00152B58" w:rsidRPr="00B425CA" w:rsidRDefault="00152B58" w:rsidP="00152B58">
      <w:pPr>
        <w:jc w:val="both"/>
        <w:rPr>
          <w:rFonts w:asciiTheme="majorBidi" w:hAnsiTheme="majorBidi" w:cstheme="majorBidi"/>
          <w:kern w:val="0"/>
        </w:rPr>
      </w:pPr>
      <w:r w:rsidRPr="00B425CA">
        <w:rPr>
          <w:rFonts w:asciiTheme="majorBidi" w:hAnsiTheme="majorBidi" w:cstheme="majorBidi"/>
        </w:rPr>
        <w:t>Shelby, Tommie.</w:t>
      </w:r>
      <w:r w:rsidRPr="00B425CA">
        <w:rPr>
          <w:rFonts w:asciiTheme="majorBidi" w:hAnsiTheme="majorBidi" w:cstheme="majorBidi"/>
          <w:i/>
          <w:iCs/>
          <w:kern w:val="0"/>
        </w:rPr>
        <w:t xml:space="preserve"> Dark Ghettoes: Injustice, Dissent, and Reform</w:t>
      </w:r>
      <w:r w:rsidRPr="00B425CA">
        <w:rPr>
          <w:rFonts w:asciiTheme="majorBidi" w:hAnsiTheme="majorBidi" w:cstheme="majorBidi"/>
          <w:kern w:val="0"/>
        </w:rPr>
        <w:t xml:space="preserve">. Cambridge: Harvard University </w:t>
      </w:r>
    </w:p>
    <w:p w14:paraId="249F1A04" w14:textId="77777777" w:rsidR="00152B58" w:rsidRPr="00B425CA" w:rsidRDefault="00152B58" w:rsidP="00152B58">
      <w:pPr>
        <w:ind w:firstLine="720"/>
        <w:jc w:val="both"/>
        <w:rPr>
          <w:rFonts w:asciiTheme="majorBidi" w:hAnsiTheme="majorBidi" w:cstheme="majorBidi"/>
          <w:kern w:val="0"/>
        </w:rPr>
      </w:pPr>
      <w:r w:rsidRPr="00B425CA">
        <w:rPr>
          <w:rFonts w:asciiTheme="majorBidi" w:hAnsiTheme="majorBidi" w:cstheme="majorBidi"/>
          <w:kern w:val="0"/>
        </w:rPr>
        <w:t>Press, 2016.</w:t>
      </w:r>
    </w:p>
    <w:p w14:paraId="06B5C7C6" w14:textId="77777777" w:rsidR="00152B58" w:rsidRPr="00B425CA" w:rsidRDefault="00152B58" w:rsidP="00152B58">
      <w:pPr>
        <w:ind w:firstLine="720"/>
        <w:jc w:val="both"/>
        <w:rPr>
          <w:rFonts w:asciiTheme="majorBidi" w:hAnsiTheme="majorBidi" w:cstheme="majorBidi"/>
          <w:kern w:val="0"/>
        </w:rPr>
      </w:pPr>
    </w:p>
    <w:p w14:paraId="06BDB2E0"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kern w:val="0"/>
        </w:rPr>
        <w:t xml:space="preserve">Shelby, Tommie. “Racial Realities and Corrective Justice: A Reply to Charles Mills,” </w:t>
      </w:r>
      <w:r w:rsidRPr="00B425CA">
        <w:rPr>
          <w:rFonts w:asciiTheme="majorBidi" w:hAnsiTheme="majorBidi" w:cstheme="majorBidi"/>
          <w:i/>
          <w:iCs/>
        </w:rPr>
        <w:t xml:space="preserve">Critical </w:t>
      </w:r>
    </w:p>
    <w:p w14:paraId="3683FAD7" w14:textId="77777777" w:rsidR="00152B58" w:rsidRPr="00B425CA" w:rsidRDefault="00152B58" w:rsidP="00152B58">
      <w:pPr>
        <w:ind w:firstLine="720"/>
        <w:jc w:val="both"/>
        <w:rPr>
          <w:rFonts w:asciiTheme="majorBidi" w:hAnsiTheme="majorBidi" w:cstheme="majorBidi"/>
          <w:kern w:val="0"/>
        </w:rPr>
      </w:pPr>
      <w:r w:rsidRPr="00B425CA">
        <w:rPr>
          <w:rFonts w:asciiTheme="majorBidi" w:hAnsiTheme="majorBidi" w:cstheme="majorBidi"/>
          <w:i/>
          <w:iCs/>
        </w:rPr>
        <w:t xml:space="preserve">Philosophy of Race </w:t>
      </w:r>
      <w:r w:rsidRPr="00B425CA">
        <w:rPr>
          <w:rFonts w:asciiTheme="majorBidi" w:hAnsiTheme="majorBidi" w:cstheme="majorBidi"/>
        </w:rPr>
        <w:t>1.1 (2013): 145-62.</w:t>
      </w:r>
    </w:p>
    <w:p w14:paraId="003ADE2E" w14:textId="77777777" w:rsidR="00152B58" w:rsidRPr="00B425CA" w:rsidRDefault="00152B58" w:rsidP="00152B58">
      <w:pPr>
        <w:jc w:val="both"/>
        <w:rPr>
          <w:rFonts w:asciiTheme="majorBidi" w:hAnsiTheme="majorBidi" w:cstheme="majorBidi"/>
        </w:rPr>
      </w:pPr>
    </w:p>
    <w:p w14:paraId="6D6A368B" w14:textId="77777777" w:rsidR="00152B58" w:rsidRPr="00B425CA" w:rsidRDefault="00152B58" w:rsidP="00152B58">
      <w:pPr>
        <w:jc w:val="both"/>
        <w:rPr>
          <w:rFonts w:asciiTheme="majorBidi" w:hAnsiTheme="majorBidi" w:cstheme="majorBidi"/>
        </w:rPr>
      </w:pPr>
      <w:r w:rsidRPr="00B425CA">
        <w:rPr>
          <w:rFonts w:asciiTheme="majorBidi" w:hAnsiTheme="majorBidi" w:cstheme="majorBidi"/>
        </w:rPr>
        <w:t xml:space="preserve">Shelby, Tommie. “Race and Ethnicity, Race and Social Justice: Rawlsian Considerations,” </w:t>
      </w:r>
    </w:p>
    <w:p w14:paraId="1EBB564E"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Fordham Law Review</w:t>
      </w:r>
      <w:r w:rsidRPr="00B425CA">
        <w:rPr>
          <w:rFonts w:asciiTheme="majorBidi" w:hAnsiTheme="majorBidi" w:cstheme="majorBidi"/>
        </w:rPr>
        <w:t xml:space="preserve"> 72.5 (2004): 1697-1714.</w:t>
      </w:r>
    </w:p>
    <w:p w14:paraId="13EAAE1A" w14:textId="77777777" w:rsidR="00152B58" w:rsidRPr="00B425CA" w:rsidRDefault="00152B58" w:rsidP="00152B58">
      <w:pPr>
        <w:jc w:val="both"/>
        <w:rPr>
          <w:rFonts w:asciiTheme="majorBidi" w:hAnsiTheme="majorBidi" w:cstheme="majorBidi"/>
        </w:rPr>
      </w:pPr>
    </w:p>
    <w:p w14:paraId="2D25E507"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Shiffrin, Seana V. “Race, Labor, and the Fair Equality of Opportunity Principle,” </w:t>
      </w:r>
      <w:r w:rsidRPr="00B425CA">
        <w:rPr>
          <w:rFonts w:asciiTheme="majorBidi" w:hAnsiTheme="majorBidi" w:cstheme="majorBidi"/>
          <w:i/>
          <w:iCs/>
        </w:rPr>
        <w:t xml:space="preserve">Fordham Law </w:t>
      </w:r>
    </w:p>
    <w:p w14:paraId="21CFFF42"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Review</w:t>
      </w:r>
      <w:r w:rsidRPr="00B425CA">
        <w:rPr>
          <w:rFonts w:asciiTheme="majorBidi" w:hAnsiTheme="majorBidi" w:cstheme="majorBidi"/>
        </w:rPr>
        <w:t xml:space="preserve"> 72.5 (2004): 1643-75.</w:t>
      </w:r>
    </w:p>
    <w:p w14:paraId="438045EB" w14:textId="77777777" w:rsidR="00152B58" w:rsidRPr="00B425CA" w:rsidRDefault="00152B58" w:rsidP="00152B58">
      <w:pPr>
        <w:jc w:val="both"/>
        <w:rPr>
          <w:rFonts w:asciiTheme="majorBidi" w:hAnsiTheme="majorBidi" w:cstheme="majorBidi"/>
        </w:rPr>
      </w:pPr>
    </w:p>
    <w:p w14:paraId="2B071207" w14:textId="77777777" w:rsidR="00152B58" w:rsidRPr="00B425CA" w:rsidRDefault="00152B58" w:rsidP="00152B58">
      <w:pPr>
        <w:jc w:val="both"/>
        <w:rPr>
          <w:rFonts w:asciiTheme="majorBidi" w:hAnsiTheme="majorBidi" w:cstheme="majorBidi"/>
          <w:i/>
          <w:iCs/>
        </w:rPr>
      </w:pPr>
      <w:r w:rsidRPr="00B425CA">
        <w:rPr>
          <w:rFonts w:asciiTheme="majorBidi" w:hAnsiTheme="majorBidi" w:cstheme="majorBidi"/>
        </w:rPr>
        <w:t xml:space="preserve">Terry, Brandon M. “Conscription and the Color Line: Rawls, Race, and Vietnam,” </w:t>
      </w:r>
      <w:r w:rsidRPr="00B425CA">
        <w:rPr>
          <w:rFonts w:asciiTheme="majorBidi" w:hAnsiTheme="majorBidi" w:cstheme="majorBidi"/>
          <w:i/>
          <w:iCs/>
        </w:rPr>
        <w:t xml:space="preserve">Modern </w:t>
      </w:r>
    </w:p>
    <w:p w14:paraId="494B5F39" w14:textId="77777777" w:rsidR="00152B58" w:rsidRPr="00B425CA" w:rsidRDefault="00152B58" w:rsidP="00152B58">
      <w:pPr>
        <w:ind w:firstLine="720"/>
        <w:jc w:val="both"/>
        <w:rPr>
          <w:rFonts w:asciiTheme="majorBidi" w:hAnsiTheme="majorBidi" w:cstheme="majorBidi"/>
        </w:rPr>
      </w:pPr>
      <w:r w:rsidRPr="00B425CA">
        <w:rPr>
          <w:rFonts w:asciiTheme="majorBidi" w:hAnsiTheme="majorBidi" w:cstheme="majorBidi"/>
          <w:i/>
          <w:iCs/>
        </w:rPr>
        <w:t>Intellectual History</w:t>
      </w:r>
      <w:r w:rsidRPr="00B425CA">
        <w:rPr>
          <w:rFonts w:asciiTheme="majorBidi" w:hAnsiTheme="majorBidi" w:cstheme="majorBidi"/>
        </w:rPr>
        <w:t xml:space="preserve"> (2021): 1-24.</w:t>
      </w:r>
    </w:p>
    <w:p w14:paraId="6B90EEE3" w14:textId="77777777" w:rsidR="00152B58" w:rsidRPr="00B425CA" w:rsidRDefault="00152B58" w:rsidP="000D30EF">
      <w:pPr>
        <w:jc w:val="both"/>
        <w:rPr>
          <w:rFonts w:asciiTheme="majorBidi" w:hAnsiTheme="majorBidi" w:cstheme="majorBidi"/>
        </w:rPr>
      </w:pPr>
    </w:p>
    <w:p w14:paraId="3950055D" w14:textId="77777777" w:rsidR="0007246A" w:rsidRPr="00B425CA" w:rsidRDefault="000D30EF" w:rsidP="000D30EF">
      <w:pPr>
        <w:jc w:val="both"/>
        <w:rPr>
          <w:rFonts w:asciiTheme="majorBidi" w:hAnsiTheme="majorBidi" w:cstheme="majorBidi"/>
        </w:rPr>
      </w:pPr>
      <w:r w:rsidRPr="00B425CA">
        <w:rPr>
          <w:rFonts w:asciiTheme="majorBidi" w:hAnsiTheme="majorBidi" w:cstheme="majorBidi"/>
        </w:rPr>
        <w:t xml:space="preserve">Valentini, Laura. “On the Role of the Original Position in Rawls’s Theory,” in Paul </w:t>
      </w:r>
      <w:proofErr w:type="spellStart"/>
      <w:r w:rsidRPr="00B425CA">
        <w:rPr>
          <w:rFonts w:asciiTheme="majorBidi" w:hAnsiTheme="majorBidi" w:cstheme="majorBidi"/>
        </w:rPr>
        <w:t>Weithman</w:t>
      </w:r>
      <w:proofErr w:type="spellEnd"/>
      <w:r w:rsidRPr="00B425CA">
        <w:rPr>
          <w:rFonts w:asciiTheme="majorBidi" w:hAnsiTheme="majorBidi" w:cstheme="majorBidi"/>
        </w:rPr>
        <w:t xml:space="preserve"> (ed.) </w:t>
      </w:r>
    </w:p>
    <w:p w14:paraId="6DF22D08" w14:textId="77777777" w:rsidR="0007246A" w:rsidRPr="00B425CA" w:rsidRDefault="000D30EF" w:rsidP="0007246A">
      <w:pPr>
        <w:ind w:firstLine="720"/>
        <w:jc w:val="both"/>
        <w:rPr>
          <w:rFonts w:asciiTheme="majorBidi" w:hAnsiTheme="majorBidi" w:cstheme="majorBidi"/>
        </w:rPr>
      </w:pPr>
      <w:r w:rsidRPr="00B425CA">
        <w:rPr>
          <w:rFonts w:asciiTheme="majorBidi" w:hAnsiTheme="majorBidi" w:cstheme="majorBidi"/>
          <w:i/>
          <w:iCs/>
        </w:rPr>
        <w:t>Rawls’s A Theory of Justice at 50</w:t>
      </w:r>
      <w:r w:rsidRPr="00B425CA">
        <w:rPr>
          <w:rFonts w:asciiTheme="majorBidi" w:hAnsiTheme="majorBidi" w:cstheme="majorBidi"/>
        </w:rPr>
        <w:t xml:space="preserve">. New York: Cambridge University Press, 2023. pp. </w:t>
      </w:r>
      <w:r w:rsidR="0007246A" w:rsidRPr="00B425CA">
        <w:rPr>
          <w:rFonts w:asciiTheme="majorBidi" w:hAnsiTheme="majorBidi" w:cstheme="majorBidi"/>
        </w:rPr>
        <w:t>220</w:t>
      </w:r>
      <w:r w:rsidRPr="00B425CA">
        <w:rPr>
          <w:rFonts w:asciiTheme="majorBidi" w:hAnsiTheme="majorBidi" w:cstheme="majorBidi"/>
        </w:rPr>
        <w:t>-</w:t>
      </w:r>
    </w:p>
    <w:p w14:paraId="144C4FA9" w14:textId="5E43E698" w:rsidR="000D30EF" w:rsidRPr="000D30EF" w:rsidRDefault="0007246A" w:rsidP="0007246A">
      <w:pPr>
        <w:ind w:firstLine="720"/>
        <w:jc w:val="both"/>
        <w:rPr>
          <w:rFonts w:asciiTheme="majorBidi" w:hAnsiTheme="majorBidi" w:cstheme="majorBidi"/>
        </w:rPr>
      </w:pPr>
      <w:r w:rsidRPr="00B425CA">
        <w:rPr>
          <w:rFonts w:asciiTheme="majorBidi" w:hAnsiTheme="majorBidi" w:cstheme="majorBidi"/>
        </w:rPr>
        <w:t>36</w:t>
      </w:r>
      <w:r w:rsidR="000D30EF" w:rsidRPr="00B425CA">
        <w:rPr>
          <w:rFonts w:asciiTheme="majorBidi" w:hAnsiTheme="majorBidi" w:cstheme="majorBidi"/>
        </w:rPr>
        <w:t>.</w:t>
      </w:r>
    </w:p>
    <w:p w14:paraId="57396807" w14:textId="4E98B4FF" w:rsidR="000D30EF" w:rsidRPr="000D30EF" w:rsidRDefault="000D30EF" w:rsidP="000D30EF">
      <w:pPr>
        <w:jc w:val="both"/>
        <w:rPr>
          <w:rFonts w:asciiTheme="majorBidi" w:hAnsiTheme="majorBidi" w:cstheme="majorBidi"/>
        </w:rPr>
      </w:pPr>
    </w:p>
    <w:sectPr w:rsidR="000D30EF" w:rsidRPr="000D30EF" w:rsidSect="00E414F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4774" w14:textId="77777777" w:rsidR="00274154" w:rsidRDefault="00274154" w:rsidP="0019592B">
      <w:r>
        <w:separator/>
      </w:r>
    </w:p>
  </w:endnote>
  <w:endnote w:type="continuationSeparator" w:id="0">
    <w:p w14:paraId="2124C772" w14:textId="77777777" w:rsidR="00274154" w:rsidRDefault="00274154" w:rsidP="0019592B">
      <w:r>
        <w:continuationSeparator/>
      </w:r>
    </w:p>
  </w:endnote>
  <w:endnote w:type="continuationNotice" w:id="1">
    <w:p w14:paraId="0A10DA40" w14:textId="77777777" w:rsidR="00274154" w:rsidRDefault="0027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6426656"/>
      <w:docPartObj>
        <w:docPartGallery w:val="Page Numbers (Bottom of Page)"/>
        <w:docPartUnique/>
      </w:docPartObj>
    </w:sdtPr>
    <w:sdtEndPr>
      <w:rPr>
        <w:rStyle w:val="PageNumber"/>
      </w:rPr>
    </w:sdtEndPr>
    <w:sdtContent>
      <w:p w14:paraId="5C1043B0" w14:textId="16CD7DE9" w:rsidR="00E414F8" w:rsidRDefault="00E414F8" w:rsidP="009E3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EC9C9" w14:textId="77777777" w:rsidR="00E414F8" w:rsidRDefault="00E414F8" w:rsidP="00E41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4845647"/>
      <w:docPartObj>
        <w:docPartGallery w:val="Page Numbers (Bottom of Page)"/>
        <w:docPartUnique/>
      </w:docPartObj>
    </w:sdtPr>
    <w:sdtEndPr>
      <w:rPr>
        <w:rStyle w:val="PageNumber"/>
      </w:rPr>
    </w:sdtEndPr>
    <w:sdtContent>
      <w:p w14:paraId="60DB3A67" w14:textId="2A1A28EF" w:rsidR="00E414F8" w:rsidRDefault="00E414F8" w:rsidP="009E3080">
        <w:pPr>
          <w:pStyle w:val="Footer"/>
          <w:framePr w:wrap="none" w:vAnchor="text" w:hAnchor="margin" w:xAlign="right" w:y="1"/>
          <w:rPr>
            <w:rStyle w:val="PageNumber"/>
          </w:rPr>
        </w:pPr>
        <w:r w:rsidRPr="00E414F8">
          <w:rPr>
            <w:rStyle w:val="PageNumber"/>
            <w:rFonts w:asciiTheme="majorBidi" w:hAnsiTheme="majorBidi" w:cstheme="majorBidi"/>
          </w:rPr>
          <w:fldChar w:fldCharType="begin"/>
        </w:r>
        <w:r w:rsidRPr="00E414F8">
          <w:rPr>
            <w:rStyle w:val="PageNumber"/>
            <w:rFonts w:asciiTheme="majorBidi" w:hAnsiTheme="majorBidi" w:cstheme="majorBidi"/>
          </w:rPr>
          <w:instrText xml:space="preserve"> PAGE </w:instrText>
        </w:r>
        <w:r w:rsidRPr="00E414F8">
          <w:rPr>
            <w:rStyle w:val="PageNumber"/>
            <w:rFonts w:asciiTheme="majorBidi" w:hAnsiTheme="majorBidi" w:cstheme="majorBidi"/>
          </w:rPr>
          <w:fldChar w:fldCharType="separate"/>
        </w:r>
        <w:r w:rsidRPr="00E414F8">
          <w:rPr>
            <w:rStyle w:val="PageNumber"/>
            <w:rFonts w:asciiTheme="majorBidi" w:hAnsiTheme="majorBidi" w:cstheme="majorBidi"/>
            <w:noProof/>
          </w:rPr>
          <w:t>1</w:t>
        </w:r>
        <w:r w:rsidRPr="00E414F8">
          <w:rPr>
            <w:rStyle w:val="PageNumber"/>
            <w:rFonts w:asciiTheme="majorBidi" w:hAnsiTheme="majorBidi" w:cstheme="majorBidi"/>
          </w:rPr>
          <w:fldChar w:fldCharType="end"/>
        </w:r>
      </w:p>
    </w:sdtContent>
  </w:sdt>
  <w:p w14:paraId="08BD8811" w14:textId="77777777" w:rsidR="00E414F8" w:rsidRDefault="00E414F8" w:rsidP="00E414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79A4" w14:textId="77777777" w:rsidR="00274154" w:rsidRDefault="00274154" w:rsidP="0019592B">
      <w:r>
        <w:separator/>
      </w:r>
    </w:p>
  </w:footnote>
  <w:footnote w:type="continuationSeparator" w:id="0">
    <w:p w14:paraId="6C2E9CD5" w14:textId="77777777" w:rsidR="00274154" w:rsidRDefault="00274154" w:rsidP="0019592B">
      <w:r>
        <w:continuationSeparator/>
      </w:r>
    </w:p>
  </w:footnote>
  <w:footnote w:type="continuationNotice" w:id="1">
    <w:p w14:paraId="63547E4A" w14:textId="77777777" w:rsidR="00274154" w:rsidRDefault="00274154"/>
  </w:footnote>
  <w:footnote w:id="2">
    <w:p w14:paraId="36AE6783" w14:textId="4B0EA93B" w:rsidR="00B12234" w:rsidRDefault="00B12234">
      <w:pPr>
        <w:pStyle w:val="FootnoteText"/>
      </w:pPr>
      <w:r>
        <w:rPr>
          <w:rStyle w:val="FootnoteReference"/>
        </w:rPr>
        <w:footnoteRef/>
      </w:r>
      <w:r>
        <w:t xml:space="preserve"> For an excellent discussion of this second issue, see</w:t>
      </w:r>
      <w:r w:rsidR="005501EF">
        <w:t xml:space="preserve"> D.C.</w:t>
      </w:r>
      <w:r>
        <w:t xml:space="preserve"> Matthew (</w:t>
      </w:r>
      <w:r w:rsidR="005501EF">
        <w:t xml:space="preserve">2017). </w:t>
      </w:r>
      <w:r w:rsidR="005501EF" w:rsidRPr="008C009A">
        <w:rPr>
          <w:rFonts w:asciiTheme="majorBidi" w:hAnsiTheme="majorBidi" w:cstheme="majorBidi"/>
        </w:rPr>
        <w:t xml:space="preserve">Matthew argues that Rawls’s ideal theory can do “reformative” work to mitigate the harms of past racial injustices. Given the reformative scope of the principles of justice, “at least some of the need to draw on nonideal theory is </w:t>
      </w:r>
      <w:r w:rsidR="005501EF" w:rsidRPr="008C009A">
        <w:rPr>
          <w:rFonts w:asciiTheme="majorBidi" w:hAnsiTheme="majorBidi" w:cstheme="majorBidi"/>
          <w:i/>
          <w:iCs/>
        </w:rPr>
        <w:t>obviated</w:t>
      </w:r>
      <w:r w:rsidR="005501EF" w:rsidRPr="008C009A">
        <w:rPr>
          <w:rFonts w:asciiTheme="majorBidi" w:hAnsiTheme="majorBidi" w:cstheme="majorBidi"/>
        </w:rPr>
        <w:t>” (2017, 244-45).</w:t>
      </w:r>
    </w:p>
  </w:footnote>
  <w:footnote w:id="3">
    <w:p w14:paraId="022F092A" w14:textId="31374951" w:rsidR="00582374" w:rsidRDefault="00582374" w:rsidP="00582374">
      <w:pPr>
        <w:pStyle w:val="FootnoteText"/>
      </w:pPr>
      <w:r>
        <w:rPr>
          <w:rStyle w:val="FootnoteReference"/>
        </w:rPr>
        <w:footnoteRef/>
      </w:r>
      <w:r>
        <w:t xml:space="preserve"> Susan Moller </w:t>
      </w:r>
      <w:proofErr w:type="spellStart"/>
      <w:r>
        <w:t>Okin</w:t>
      </w:r>
      <w:proofErr w:type="spellEnd"/>
      <w:r>
        <w:t xml:space="preserve"> ob</w:t>
      </w:r>
      <w:r w:rsidR="00A73855">
        <w:t>jects</w:t>
      </w:r>
      <w:r>
        <w:t xml:space="preserve"> that the gendered division of reproductive labor does </w:t>
      </w:r>
      <w:r w:rsidRPr="00B40ECD">
        <w:rPr>
          <w:rFonts w:asciiTheme="majorBidi" w:hAnsiTheme="majorBidi" w:cstheme="majorBidi"/>
        </w:rPr>
        <w:t>permanently threaten</w:t>
      </w:r>
      <w:r w:rsidRPr="00BA0FAF">
        <w:rPr>
          <w:rFonts w:asciiTheme="majorBidi" w:hAnsiTheme="majorBidi" w:cstheme="majorBidi"/>
        </w:rPr>
        <w:t xml:space="preserve"> to cause unjustifiable </w:t>
      </w:r>
      <w:r>
        <w:rPr>
          <w:rFonts w:asciiTheme="majorBidi" w:hAnsiTheme="majorBidi" w:cstheme="majorBidi"/>
        </w:rPr>
        <w:t xml:space="preserve">gender-based </w:t>
      </w:r>
      <w:r w:rsidRPr="00BA0FAF">
        <w:rPr>
          <w:rFonts w:asciiTheme="majorBidi" w:hAnsiTheme="majorBidi" w:cstheme="majorBidi"/>
        </w:rPr>
        <w:t xml:space="preserve">inequalities. </w:t>
      </w:r>
      <w:r w:rsidR="00383E76">
        <w:rPr>
          <w:rFonts w:asciiTheme="majorBidi" w:hAnsiTheme="majorBidi" w:cstheme="majorBidi"/>
        </w:rPr>
        <w:t xml:space="preserve">To counteract this tendency, she reconstructs the OP to include </w:t>
      </w:r>
      <w:r w:rsidRPr="00BA0FAF">
        <w:rPr>
          <w:rFonts w:asciiTheme="majorBidi" w:hAnsiTheme="majorBidi" w:cstheme="majorBidi"/>
        </w:rPr>
        <w:t>“the knowledge that women have been and continue to be the less advantaged sex in a great number of respects” (1989, 102-3).</w:t>
      </w:r>
    </w:p>
  </w:footnote>
  <w:footnote w:id="4">
    <w:p w14:paraId="3480C734" w14:textId="6625B7C5" w:rsidR="0071178C" w:rsidRDefault="0071178C" w:rsidP="0071178C">
      <w:pPr>
        <w:pStyle w:val="FootnoteText"/>
      </w:pPr>
      <w:r>
        <w:rPr>
          <w:rStyle w:val="FootnoteReference"/>
        </w:rPr>
        <w:footnoteRef/>
      </w:r>
      <w:r>
        <w:t xml:space="preserve"> Rawls also stipulates that principles of justice are public in that </w:t>
      </w:r>
      <w:r w:rsidR="00F10BEE">
        <w:t xml:space="preserve">everyone accepts the same conception of justice, the basic structure is </w:t>
      </w:r>
      <w:proofErr w:type="gramStart"/>
      <w:r w:rsidR="00F10BEE">
        <w:t>just</w:t>
      </w:r>
      <w:proofErr w:type="gramEnd"/>
      <w:r w:rsidR="00F10BEE">
        <w:t xml:space="preserve"> and these two facts are public knowledge.</w:t>
      </w:r>
      <w:r>
        <w:t xml:space="preserve"> </w:t>
      </w:r>
    </w:p>
  </w:footnote>
  <w:footnote w:id="5">
    <w:p w14:paraId="0EB31797" w14:textId="702B3327" w:rsidR="00B8305F" w:rsidRDefault="00B8305F">
      <w:pPr>
        <w:pStyle w:val="FootnoteText"/>
      </w:pPr>
      <w:r>
        <w:rPr>
          <w:rStyle w:val="FootnoteReference"/>
        </w:rPr>
        <w:footnoteRef/>
      </w:r>
      <w:r>
        <w:t xml:space="preserve"> </w:t>
      </w:r>
      <w:r w:rsidR="001C086B">
        <w:t xml:space="preserve">Susan Moller </w:t>
      </w:r>
      <w:proofErr w:type="spellStart"/>
      <w:r w:rsidR="00B40098">
        <w:t>Okin</w:t>
      </w:r>
      <w:proofErr w:type="spellEnd"/>
      <w:r w:rsidR="00B40098">
        <w:t xml:space="preserve"> </w:t>
      </w:r>
      <w:r w:rsidR="00686D3D">
        <w:t>includes nonideal facts</w:t>
      </w:r>
      <w:r w:rsidR="00B40098">
        <w:t xml:space="preserve"> </w:t>
      </w:r>
      <w:r w:rsidR="00686D3D">
        <w:t xml:space="preserve">about </w:t>
      </w:r>
      <w:r w:rsidR="00B40098">
        <w:t>sexist injustice</w:t>
      </w:r>
      <w:r w:rsidR="00686D3D">
        <w:t xml:space="preserve"> in the OP</w:t>
      </w:r>
      <w:r w:rsidR="00B40098">
        <w:t xml:space="preserve"> to show that the principles of justice </w:t>
      </w:r>
      <w:r w:rsidR="008D785E">
        <w:t xml:space="preserve">as fairness </w:t>
      </w:r>
      <w:r w:rsidR="00B40098">
        <w:t>must support the abolition of the gendered division</w:t>
      </w:r>
      <w:r w:rsidR="008D785E">
        <w:t xml:space="preserve"> of labor</w:t>
      </w:r>
      <w:r w:rsidR="00B40098">
        <w:t xml:space="preserve"> and </w:t>
      </w:r>
      <w:r w:rsidR="008D785E">
        <w:t xml:space="preserve">render </w:t>
      </w:r>
      <w:r w:rsidR="00B40098">
        <w:t>reproductive labor</w:t>
      </w:r>
      <w:r w:rsidR="008D785E">
        <w:t xml:space="preserve"> </w:t>
      </w:r>
      <w:r w:rsidR="00250CAE">
        <w:t>in the home</w:t>
      </w:r>
      <w:r w:rsidR="008D785E">
        <w:t xml:space="preserve"> as a central problem of justice</w:t>
      </w:r>
      <w:r w:rsidR="008D72AB">
        <w:t xml:space="preserve"> </w:t>
      </w:r>
      <w:r w:rsidR="008D785E">
        <w:t>(</w:t>
      </w:r>
      <w:r w:rsidR="008D72AB" w:rsidRPr="00BA0FAF">
        <w:rPr>
          <w:rFonts w:asciiTheme="majorBidi" w:hAnsiTheme="majorBidi" w:cstheme="majorBidi"/>
        </w:rPr>
        <w:t>Okin 1989, 102-3).</w:t>
      </w:r>
    </w:p>
  </w:footnote>
  <w:footnote w:id="6">
    <w:p w14:paraId="0D2A9634" w14:textId="7F206ABD" w:rsidR="004B32B1" w:rsidRPr="004B32B1" w:rsidRDefault="004B32B1">
      <w:pPr>
        <w:pStyle w:val="FootnoteText"/>
        <w:rPr>
          <w:b/>
          <w:bCs/>
        </w:rPr>
      </w:pPr>
      <w:r>
        <w:rPr>
          <w:rStyle w:val="FootnoteReference"/>
        </w:rPr>
        <w:footnoteRef/>
      </w:r>
      <w:r>
        <w:t xml:space="preserve"> </w:t>
      </w:r>
      <w:r w:rsidR="00A842F6">
        <w:rPr>
          <w:rFonts w:asciiTheme="majorBidi" w:hAnsiTheme="majorBidi" w:cstheme="majorBidi"/>
        </w:rPr>
        <w:t>She also rejects the ideal/nonideal theory distinction. However, she</w:t>
      </w:r>
      <w:r>
        <w:t xml:space="preserve"> does not modify the </w:t>
      </w:r>
      <w:r w:rsidRPr="004B32B1">
        <w:rPr>
          <w:i/>
          <w:iCs/>
        </w:rPr>
        <w:t>content</w:t>
      </w:r>
      <w:r>
        <w:t xml:space="preserve"> of the principles of justice as fairness. Mills</w:t>
      </w:r>
      <w:r w:rsidR="00A842F6">
        <w:t xml:space="preserve"> </w:t>
      </w:r>
      <w:r>
        <w:t xml:space="preserve">dramatically </w:t>
      </w:r>
      <w:r w:rsidRPr="005159FC">
        <w:rPr>
          <w:i/>
          <w:iCs/>
        </w:rPr>
        <w:t>weaken</w:t>
      </w:r>
      <w:r w:rsidR="005059E0">
        <w:rPr>
          <w:i/>
          <w:iCs/>
        </w:rPr>
        <w:t>s</w:t>
      </w:r>
      <w:r>
        <w:t xml:space="preserve"> the requirements of justice as fairness. He endorses equal basic liberties and favors formal—over fair—equality of opportunity</w:t>
      </w:r>
      <w:r w:rsidR="001B5B30">
        <w:t xml:space="preserve">. </w:t>
      </w:r>
      <w:r w:rsidRPr="00ED0DBC">
        <w:rPr>
          <w:rFonts w:asciiTheme="majorBidi" w:hAnsiTheme="majorBidi" w:cstheme="majorBidi"/>
        </w:rPr>
        <w:t xml:space="preserve">(Mills </w:t>
      </w:r>
      <w:r w:rsidRPr="00ED0DBC">
        <w:rPr>
          <w:rFonts w:asciiTheme="majorBidi" w:hAnsiTheme="majorBidi" w:cstheme="majorBidi"/>
          <w:iCs/>
        </w:rPr>
        <w:t>2007,</w:t>
      </w:r>
      <w:r w:rsidRPr="00ED0DBC">
        <w:rPr>
          <w:rFonts w:asciiTheme="majorBidi" w:hAnsiTheme="majorBidi" w:cstheme="majorBidi"/>
        </w:rPr>
        <w:t xml:space="preserve"> 121; Cf. 2013, 21; 2017, 179-80).</w:t>
      </w:r>
    </w:p>
  </w:footnote>
  <w:footnote w:id="7">
    <w:p w14:paraId="2F802F2A" w14:textId="4C4D6553" w:rsidR="00DE05DD" w:rsidRDefault="00DE05DD" w:rsidP="00DE05DD">
      <w:pPr>
        <w:pStyle w:val="FootnoteText"/>
      </w:pPr>
      <w:r>
        <w:rPr>
          <w:rStyle w:val="FootnoteReference"/>
        </w:rPr>
        <w:footnoteRef/>
      </w:r>
      <w:r>
        <w:t xml:space="preserve"> </w:t>
      </w:r>
      <w:r w:rsidR="00E1634B">
        <w:t>Cf. (</w:t>
      </w:r>
      <w:r w:rsidR="00E1634B" w:rsidRPr="008C009A">
        <w:rPr>
          <w:rFonts w:asciiTheme="majorBidi" w:hAnsiTheme="majorBidi" w:cstheme="majorBidi"/>
        </w:rPr>
        <w:t>Matthew 2017, 244-45</w:t>
      </w:r>
      <w:r w:rsidR="00E1634B">
        <w:rPr>
          <w:rFonts w:asciiTheme="majorBidi" w:hAnsiTheme="majorBidi" w:cstheme="majorBidi"/>
        </w:rPr>
        <w:t xml:space="preserve">). </w:t>
      </w:r>
    </w:p>
  </w:footnote>
  <w:footnote w:id="8">
    <w:p w14:paraId="67162DC0" w14:textId="661000B3" w:rsidR="00E30141" w:rsidRDefault="00E30141">
      <w:pPr>
        <w:pStyle w:val="FootnoteText"/>
      </w:pPr>
      <w:r>
        <w:rPr>
          <w:rStyle w:val="FootnoteReference"/>
        </w:rPr>
        <w:footnoteRef/>
      </w:r>
      <w:r>
        <w:t xml:space="preserve"> </w:t>
      </w:r>
      <w:r w:rsidR="00385146">
        <w:t xml:space="preserve">Mills </w:t>
      </w:r>
      <w:r w:rsidR="00A04DEF">
        <w:t>revises</w:t>
      </w:r>
      <w:r w:rsidR="00385146">
        <w:t xml:space="preserve"> the OP </w:t>
      </w:r>
      <w:r w:rsidR="00A04DEF">
        <w:t xml:space="preserve">as a procedure for </w:t>
      </w:r>
      <w:r w:rsidR="00385146" w:rsidRPr="00AE4E6F">
        <w:t xml:space="preserve">sorting through </w:t>
      </w:r>
      <w:r w:rsidR="00F05C85" w:rsidRPr="00AE4E6F">
        <w:t xml:space="preserve">the </w:t>
      </w:r>
      <w:r w:rsidR="00F05C85" w:rsidRPr="00AE4E6F">
        <w:rPr>
          <w:i/>
          <w:iCs/>
        </w:rPr>
        <w:t>least unjust</w:t>
      </w:r>
      <w:r w:rsidR="00F05C85" w:rsidRPr="00AE4E6F">
        <w:t xml:space="preserve"> competing conceptions</w:t>
      </w:r>
      <w:r w:rsidR="0069476D" w:rsidRPr="00AE4E6F">
        <w:t xml:space="preserve"> </w:t>
      </w:r>
      <w:r w:rsidR="00A04DEF" w:rsidRPr="00AE4E6F">
        <w:t xml:space="preserve">with full knowledge of </w:t>
      </w:r>
      <w:r w:rsidR="00A04DEF">
        <w:t>injustice</w:t>
      </w:r>
      <w:r w:rsidR="00A04DEF" w:rsidRPr="00AE4E6F">
        <w:t xml:space="preserve"> </w:t>
      </w:r>
      <w:r w:rsidR="0069476D" w:rsidRPr="00AE4E6F">
        <w:t xml:space="preserve">(2017, </w:t>
      </w:r>
      <w:r w:rsidR="00AE4E6F" w:rsidRPr="00AE4E6F">
        <w:t>213)</w:t>
      </w:r>
      <w:r w:rsidR="00F05C85" w:rsidRPr="00AE4E6F">
        <w:t>.</w:t>
      </w:r>
      <w:r w:rsidR="009D630A">
        <w:t xml:space="preserve"> </w:t>
      </w:r>
      <w:r w:rsidR="00695665">
        <w:t>Though</w:t>
      </w:r>
      <w:r w:rsidR="009D630A">
        <w:t xml:space="preserve"> </w:t>
      </w:r>
      <w:r w:rsidR="00695665">
        <w:t>he doesn’t specify the</w:t>
      </w:r>
      <w:r w:rsidR="009D630A">
        <w:t xml:space="preserve"> outcome of this deci</w:t>
      </w:r>
      <w:r w:rsidR="00D73561">
        <w:t>sion-making procedure, it appears that it wouldn</w:t>
      </w:r>
      <w:r w:rsidR="00695665">
        <w:t>’</w:t>
      </w:r>
      <w:r w:rsidR="00D73561">
        <w:t>t converge with the principles of justice as fairness.</w:t>
      </w:r>
    </w:p>
  </w:footnote>
  <w:footnote w:id="9">
    <w:p w14:paraId="389380FD" w14:textId="0DEB9AB0" w:rsidR="004173E8" w:rsidRDefault="004173E8">
      <w:pPr>
        <w:pStyle w:val="FootnoteText"/>
      </w:pPr>
      <w:r>
        <w:rPr>
          <w:rStyle w:val="FootnoteReference"/>
        </w:rPr>
        <w:footnoteRef/>
      </w:r>
      <w:r>
        <w:t xml:space="preserve"> </w:t>
      </w:r>
      <w:r w:rsidR="000031C9">
        <w:t xml:space="preserve">Admittedly, </w:t>
      </w:r>
      <w:r>
        <w:t>Rawls is sympathetic to this idea (2001</w:t>
      </w:r>
      <w:r w:rsidR="000031C9">
        <w:t>:</w:t>
      </w:r>
      <w:r w:rsidR="00AE6AE4">
        <w:t xml:space="preserve"> 3-4, 115</w:t>
      </w:r>
      <w:r>
        <w:t>)</w:t>
      </w:r>
    </w:p>
  </w:footnote>
  <w:footnote w:id="10">
    <w:p w14:paraId="16F202C4" w14:textId="77777777" w:rsidR="00AF2E0A" w:rsidRDefault="00AF2E0A" w:rsidP="00AF2E0A">
      <w:pPr>
        <w:pStyle w:val="FootnoteText"/>
      </w:pPr>
      <w:r>
        <w:rPr>
          <w:rStyle w:val="FootnoteReference"/>
        </w:rPr>
        <w:footnoteRef/>
      </w:r>
      <w:r>
        <w:t xml:space="preserve"> Rawls observes that the “historical origin of political liberalism” lies in the Wars of Religion, the Reformation, and “its aftermath” (2005, xxiv).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C4F"/>
    <w:multiLevelType w:val="hybridMultilevel"/>
    <w:tmpl w:val="DA207B3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33289"/>
    <w:multiLevelType w:val="hybridMultilevel"/>
    <w:tmpl w:val="F6FA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DF8"/>
    <w:multiLevelType w:val="hybridMultilevel"/>
    <w:tmpl w:val="1A0A57B8"/>
    <w:lvl w:ilvl="0" w:tplc="59F45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93102"/>
    <w:multiLevelType w:val="hybridMultilevel"/>
    <w:tmpl w:val="ED9A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00FF"/>
    <w:multiLevelType w:val="hybridMultilevel"/>
    <w:tmpl w:val="C9A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46553"/>
    <w:multiLevelType w:val="hybridMultilevel"/>
    <w:tmpl w:val="BE1A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496B"/>
    <w:multiLevelType w:val="hybridMultilevel"/>
    <w:tmpl w:val="BAF4ACEE"/>
    <w:lvl w:ilvl="0" w:tplc="C6008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67837"/>
    <w:multiLevelType w:val="hybridMultilevel"/>
    <w:tmpl w:val="EDF21B40"/>
    <w:lvl w:ilvl="0" w:tplc="EFAEA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CB0DFE"/>
    <w:multiLevelType w:val="hybridMultilevel"/>
    <w:tmpl w:val="DB2E2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97652"/>
    <w:multiLevelType w:val="hybridMultilevel"/>
    <w:tmpl w:val="F65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230BF"/>
    <w:multiLevelType w:val="hybridMultilevel"/>
    <w:tmpl w:val="4DCE432C"/>
    <w:lvl w:ilvl="0" w:tplc="B57A9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4740E"/>
    <w:multiLevelType w:val="hybridMultilevel"/>
    <w:tmpl w:val="3F62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5474A"/>
    <w:multiLevelType w:val="hybridMultilevel"/>
    <w:tmpl w:val="1A0A57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A660857"/>
    <w:multiLevelType w:val="multilevel"/>
    <w:tmpl w:val="E5FA334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F3CE7"/>
    <w:multiLevelType w:val="hybridMultilevel"/>
    <w:tmpl w:val="A580C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53"/>
    <w:multiLevelType w:val="hybridMultilevel"/>
    <w:tmpl w:val="81B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770B4"/>
    <w:multiLevelType w:val="hybridMultilevel"/>
    <w:tmpl w:val="ACB64AE6"/>
    <w:lvl w:ilvl="0" w:tplc="93465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7E7A10"/>
    <w:multiLevelType w:val="hybridMultilevel"/>
    <w:tmpl w:val="2B4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564C1"/>
    <w:multiLevelType w:val="hybridMultilevel"/>
    <w:tmpl w:val="231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D37"/>
    <w:multiLevelType w:val="hybridMultilevel"/>
    <w:tmpl w:val="DEDEA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D4BAD"/>
    <w:multiLevelType w:val="hybridMultilevel"/>
    <w:tmpl w:val="7E96B94E"/>
    <w:lvl w:ilvl="0" w:tplc="53461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44C94"/>
    <w:multiLevelType w:val="hybridMultilevel"/>
    <w:tmpl w:val="77126B54"/>
    <w:lvl w:ilvl="0" w:tplc="CD1C4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7773C1"/>
    <w:multiLevelType w:val="hybridMultilevel"/>
    <w:tmpl w:val="9AFAE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A510E"/>
    <w:multiLevelType w:val="hybridMultilevel"/>
    <w:tmpl w:val="6C8EDFEE"/>
    <w:lvl w:ilvl="0" w:tplc="E9FAA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0740E"/>
    <w:multiLevelType w:val="hybridMultilevel"/>
    <w:tmpl w:val="E6A6E9B0"/>
    <w:lvl w:ilvl="0" w:tplc="7D52278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8F1F05"/>
    <w:multiLevelType w:val="hybridMultilevel"/>
    <w:tmpl w:val="5918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F1CDF"/>
    <w:multiLevelType w:val="hybridMultilevel"/>
    <w:tmpl w:val="C37C1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9418F"/>
    <w:multiLevelType w:val="hybridMultilevel"/>
    <w:tmpl w:val="BA4A1848"/>
    <w:lvl w:ilvl="0" w:tplc="C6008D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2122417">
    <w:abstractNumId w:val="13"/>
  </w:num>
  <w:num w:numId="2" w16cid:durableId="1841195167">
    <w:abstractNumId w:val="8"/>
  </w:num>
  <w:num w:numId="3" w16cid:durableId="980960369">
    <w:abstractNumId w:val="23"/>
  </w:num>
  <w:num w:numId="4" w16cid:durableId="1082869905">
    <w:abstractNumId w:val="0"/>
  </w:num>
  <w:num w:numId="5" w16cid:durableId="951788944">
    <w:abstractNumId w:val="24"/>
  </w:num>
  <w:num w:numId="6" w16cid:durableId="1191453229">
    <w:abstractNumId w:val="10"/>
  </w:num>
  <w:num w:numId="7" w16cid:durableId="1982734520">
    <w:abstractNumId w:val="6"/>
  </w:num>
  <w:num w:numId="8" w16cid:durableId="564145047">
    <w:abstractNumId w:val="27"/>
  </w:num>
  <w:num w:numId="9" w16cid:durableId="565454789">
    <w:abstractNumId w:val="7"/>
  </w:num>
  <w:num w:numId="10" w16cid:durableId="1950776345">
    <w:abstractNumId w:val="4"/>
  </w:num>
  <w:num w:numId="11" w16cid:durableId="754086379">
    <w:abstractNumId w:val="5"/>
  </w:num>
  <w:num w:numId="12" w16cid:durableId="722606816">
    <w:abstractNumId w:val="2"/>
  </w:num>
  <w:num w:numId="13" w16cid:durableId="722827301">
    <w:abstractNumId w:val="12"/>
  </w:num>
  <w:num w:numId="14" w16cid:durableId="2048095511">
    <w:abstractNumId w:val="18"/>
  </w:num>
  <w:num w:numId="15" w16cid:durableId="796726572">
    <w:abstractNumId w:val="21"/>
  </w:num>
  <w:num w:numId="16" w16cid:durableId="1061706738">
    <w:abstractNumId w:val="20"/>
  </w:num>
  <w:num w:numId="17" w16cid:durableId="1357467735">
    <w:abstractNumId w:val="15"/>
  </w:num>
  <w:num w:numId="18" w16cid:durableId="40636655">
    <w:abstractNumId w:val="14"/>
  </w:num>
  <w:num w:numId="19" w16cid:durableId="2139255447">
    <w:abstractNumId w:val="3"/>
  </w:num>
  <w:num w:numId="20" w16cid:durableId="2116752549">
    <w:abstractNumId w:val="22"/>
  </w:num>
  <w:num w:numId="21" w16cid:durableId="497772689">
    <w:abstractNumId w:val="19"/>
  </w:num>
  <w:num w:numId="22" w16cid:durableId="436371387">
    <w:abstractNumId w:val="1"/>
  </w:num>
  <w:num w:numId="23" w16cid:durableId="440691303">
    <w:abstractNumId w:val="17"/>
  </w:num>
  <w:num w:numId="24" w16cid:durableId="1075737447">
    <w:abstractNumId w:val="26"/>
  </w:num>
  <w:num w:numId="25" w16cid:durableId="455102816">
    <w:abstractNumId w:val="11"/>
  </w:num>
  <w:num w:numId="26" w16cid:durableId="170460139">
    <w:abstractNumId w:val="25"/>
  </w:num>
  <w:num w:numId="27" w16cid:durableId="1114787239">
    <w:abstractNumId w:val="16"/>
  </w:num>
  <w:num w:numId="28" w16cid:durableId="440417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01"/>
    <w:rsid w:val="000003BC"/>
    <w:rsid w:val="00000816"/>
    <w:rsid w:val="00000B1B"/>
    <w:rsid w:val="000015AD"/>
    <w:rsid w:val="00001E07"/>
    <w:rsid w:val="00001ECC"/>
    <w:rsid w:val="00002AF4"/>
    <w:rsid w:val="00002EDA"/>
    <w:rsid w:val="000031C9"/>
    <w:rsid w:val="00004E48"/>
    <w:rsid w:val="0000578E"/>
    <w:rsid w:val="000058CA"/>
    <w:rsid w:val="00005B61"/>
    <w:rsid w:val="000074E4"/>
    <w:rsid w:val="0000780E"/>
    <w:rsid w:val="0000786F"/>
    <w:rsid w:val="000078A6"/>
    <w:rsid w:val="000101F7"/>
    <w:rsid w:val="000109F4"/>
    <w:rsid w:val="00011025"/>
    <w:rsid w:val="00011A16"/>
    <w:rsid w:val="000120E8"/>
    <w:rsid w:val="00012609"/>
    <w:rsid w:val="00012A0D"/>
    <w:rsid w:val="00012C22"/>
    <w:rsid w:val="00014216"/>
    <w:rsid w:val="0001436C"/>
    <w:rsid w:val="00015632"/>
    <w:rsid w:val="00015AD9"/>
    <w:rsid w:val="0001685E"/>
    <w:rsid w:val="00016AA7"/>
    <w:rsid w:val="00016DAA"/>
    <w:rsid w:val="000176A3"/>
    <w:rsid w:val="00017DD5"/>
    <w:rsid w:val="00017E4F"/>
    <w:rsid w:val="00017ECD"/>
    <w:rsid w:val="00020FE3"/>
    <w:rsid w:val="00021754"/>
    <w:rsid w:val="00021AC1"/>
    <w:rsid w:val="000221A4"/>
    <w:rsid w:val="0002246D"/>
    <w:rsid w:val="00022FDD"/>
    <w:rsid w:val="00023B67"/>
    <w:rsid w:val="00024516"/>
    <w:rsid w:val="00024583"/>
    <w:rsid w:val="00024B78"/>
    <w:rsid w:val="0002568A"/>
    <w:rsid w:val="00025833"/>
    <w:rsid w:val="00025AB1"/>
    <w:rsid w:val="00026441"/>
    <w:rsid w:val="00026EDF"/>
    <w:rsid w:val="0002789B"/>
    <w:rsid w:val="00030056"/>
    <w:rsid w:val="00030390"/>
    <w:rsid w:val="000303DF"/>
    <w:rsid w:val="00030D07"/>
    <w:rsid w:val="0003108E"/>
    <w:rsid w:val="00031517"/>
    <w:rsid w:val="000320A5"/>
    <w:rsid w:val="00032288"/>
    <w:rsid w:val="000328C7"/>
    <w:rsid w:val="00032E14"/>
    <w:rsid w:val="00034700"/>
    <w:rsid w:val="00036B39"/>
    <w:rsid w:val="00036BC4"/>
    <w:rsid w:val="00036BD0"/>
    <w:rsid w:val="0003710A"/>
    <w:rsid w:val="0003762E"/>
    <w:rsid w:val="0003783E"/>
    <w:rsid w:val="00037EEF"/>
    <w:rsid w:val="00037F05"/>
    <w:rsid w:val="00040954"/>
    <w:rsid w:val="00041FD4"/>
    <w:rsid w:val="00041FFD"/>
    <w:rsid w:val="0004341C"/>
    <w:rsid w:val="000434C9"/>
    <w:rsid w:val="000442A1"/>
    <w:rsid w:val="0004452C"/>
    <w:rsid w:val="00044A17"/>
    <w:rsid w:val="000450F3"/>
    <w:rsid w:val="000451FB"/>
    <w:rsid w:val="0004641C"/>
    <w:rsid w:val="000466D0"/>
    <w:rsid w:val="000469CA"/>
    <w:rsid w:val="000475CC"/>
    <w:rsid w:val="000479F9"/>
    <w:rsid w:val="00047D4D"/>
    <w:rsid w:val="00047DE0"/>
    <w:rsid w:val="000500AF"/>
    <w:rsid w:val="0005033F"/>
    <w:rsid w:val="00050341"/>
    <w:rsid w:val="0005053B"/>
    <w:rsid w:val="0005096A"/>
    <w:rsid w:val="000510AB"/>
    <w:rsid w:val="0005148A"/>
    <w:rsid w:val="00051C2F"/>
    <w:rsid w:val="00051C9A"/>
    <w:rsid w:val="00051D14"/>
    <w:rsid w:val="00051E91"/>
    <w:rsid w:val="00051FE8"/>
    <w:rsid w:val="000521A9"/>
    <w:rsid w:val="00052E57"/>
    <w:rsid w:val="000531E3"/>
    <w:rsid w:val="00053378"/>
    <w:rsid w:val="0005376C"/>
    <w:rsid w:val="00053867"/>
    <w:rsid w:val="00053CE4"/>
    <w:rsid w:val="00053EAB"/>
    <w:rsid w:val="00055986"/>
    <w:rsid w:val="000562A8"/>
    <w:rsid w:val="000578FB"/>
    <w:rsid w:val="00057FF1"/>
    <w:rsid w:val="00060309"/>
    <w:rsid w:val="000606E6"/>
    <w:rsid w:val="00060DFF"/>
    <w:rsid w:val="00060F6C"/>
    <w:rsid w:val="000611C1"/>
    <w:rsid w:val="00061CC7"/>
    <w:rsid w:val="00061D20"/>
    <w:rsid w:val="00062195"/>
    <w:rsid w:val="000621AC"/>
    <w:rsid w:val="0006235D"/>
    <w:rsid w:val="000623BF"/>
    <w:rsid w:val="00062429"/>
    <w:rsid w:val="00062A51"/>
    <w:rsid w:val="00062AD6"/>
    <w:rsid w:val="000631F8"/>
    <w:rsid w:val="00063398"/>
    <w:rsid w:val="000641BE"/>
    <w:rsid w:val="000643F3"/>
    <w:rsid w:val="00064545"/>
    <w:rsid w:val="00064FBA"/>
    <w:rsid w:val="00065210"/>
    <w:rsid w:val="00065661"/>
    <w:rsid w:val="000656D1"/>
    <w:rsid w:val="00065D75"/>
    <w:rsid w:val="00067062"/>
    <w:rsid w:val="00067791"/>
    <w:rsid w:val="000677B9"/>
    <w:rsid w:val="00067983"/>
    <w:rsid w:val="000709D7"/>
    <w:rsid w:val="00070A04"/>
    <w:rsid w:val="00071614"/>
    <w:rsid w:val="00071AE8"/>
    <w:rsid w:val="0007246A"/>
    <w:rsid w:val="0007285F"/>
    <w:rsid w:val="00073D49"/>
    <w:rsid w:val="00073E37"/>
    <w:rsid w:val="00074687"/>
    <w:rsid w:val="00074841"/>
    <w:rsid w:val="00074CAA"/>
    <w:rsid w:val="000754FF"/>
    <w:rsid w:val="00076011"/>
    <w:rsid w:val="00076FCB"/>
    <w:rsid w:val="000771A0"/>
    <w:rsid w:val="00077491"/>
    <w:rsid w:val="000805B2"/>
    <w:rsid w:val="00080646"/>
    <w:rsid w:val="00080E7B"/>
    <w:rsid w:val="00080EA6"/>
    <w:rsid w:val="000817DC"/>
    <w:rsid w:val="0008198F"/>
    <w:rsid w:val="00081AF1"/>
    <w:rsid w:val="00081B28"/>
    <w:rsid w:val="00081FA5"/>
    <w:rsid w:val="00082353"/>
    <w:rsid w:val="00082E05"/>
    <w:rsid w:val="0008327B"/>
    <w:rsid w:val="000834FC"/>
    <w:rsid w:val="00083577"/>
    <w:rsid w:val="000836ED"/>
    <w:rsid w:val="0008522C"/>
    <w:rsid w:val="00085268"/>
    <w:rsid w:val="0008575D"/>
    <w:rsid w:val="00085C19"/>
    <w:rsid w:val="000860A7"/>
    <w:rsid w:val="000879B2"/>
    <w:rsid w:val="00090173"/>
    <w:rsid w:val="000903A7"/>
    <w:rsid w:val="00090400"/>
    <w:rsid w:val="0009094F"/>
    <w:rsid w:val="00090C0D"/>
    <w:rsid w:val="00090CC0"/>
    <w:rsid w:val="00091071"/>
    <w:rsid w:val="00091110"/>
    <w:rsid w:val="00091870"/>
    <w:rsid w:val="000918D1"/>
    <w:rsid w:val="00092CFD"/>
    <w:rsid w:val="0009372F"/>
    <w:rsid w:val="0009385B"/>
    <w:rsid w:val="00094027"/>
    <w:rsid w:val="0009403F"/>
    <w:rsid w:val="0009502E"/>
    <w:rsid w:val="00095507"/>
    <w:rsid w:val="000957D6"/>
    <w:rsid w:val="00096026"/>
    <w:rsid w:val="000968B8"/>
    <w:rsid w:val="00096CF4"/>
    <w:rsid w:val="00096E36"/>
    <w:rsid w:val="000A0500"/>
    <w:rsid w:val="000A1106"/>
    <w:rsid w:val="000A124D"/>
    <w:rsid w:val="000A134B"/>
    <w:rsid w:val="000A1856"/>
    <w:rsid w:val="000A1D5D"/>
    <w:rsid w:val="000A27C2"/>
    <w:rsid w:val="000A30AD"/>
    <w:rsid w:val="000A4D4D"/>
    <w:rsid w:val="000A4D9F"/>
    <w:rsid w:val="000A571B"/>
    <w:rsid w:val="000A5E06"/>
    <w:rsid w:val="000A602D"/>
    <w:rsid w:val="000A65E5"/>
    <w:rsid w:val="000A65FC"/>
    <w:rsid w:val="000A673F"/>
    <w:rsid w:val="000A6CD1"/>
    <w:rsid w:val="000A6FB9"/>
    <w:rsid w:val="000A743B"/>
    <w:rsid w:val="000A78A5"/>
    <w:rsid w:val="000A7F67"/>
    <w:rsid w:val="000B03FA"/>
    <w:rsid w:val="000B04DE"/>
    <w:rsid w:val="000B0EA5"/>
    <w:rsid w:val="000B105C"/>
    <w:rsid w:val="000B12A0"/>
    <w:rsid w:val="000B2A90"/>
    <w:rsid w:val="000B4112"/>
    <w:rsid w:val="000B42B1"/>
    <w:rsid w:val="000B5B18"/>
    <w:rsid w:val="000B5D1E"/>
    <w:rsid w:val="000B5F9D"/>
    <w:rsid w:val="000B642F"/>
    <w:rsid w:val="000B670B"/>
    <w:rsid w:val="000B69C7"/>
    <w:rsid w:val="000B75D2"/>
    <w:rsid w:val="000B76E9"/>
    <w:rsid w:val="000B799A"/>
    <w:rsid w:val="000B7A75"/>
    <w:rsid w:val="000B7CF2"/>
    <w:rsid w:val="000C04D5"/>
    <w:rsid w:val="000C0899"/>
    <w:rsid w:val="000C11F7"/>
    <w:rsid w:val="000C1427"/>
    <w:rsid w:val="000C1432"/>
    <w:rsid w:val="000C16E3"/>
    <w:rsid w:val="000C1E0D"/>
    <w:rsid w:val="000C3303"/>
    <w:rsid w:val="000C3F8A"/>
    <w:rsid w:val="000C4497"/>
    <w:rsid w:val="000C4682"/>
    <w:rsid w:val="000C5010"/>
    <w:rsid w:val="000C5401"/>
    <w:rsid w:val="000C64CE"/>
    <w:rsid w:val="000C6679"/>
    <w:rsid w:val="000C7268"/>
    <w:rsid w:val="000D0B23"/>
    <w:rsid w:val="000D121B"/>
    <w:rsid w:val="000D1680"/>
    <w:rsid w:val="000D1B1A"/>
    <w:rsid w:val="000D266E"/>
    <w:rsid w:val="000D2DC6"/>
    <w:rsid w:val="000D2E94"/>
    <w:rsid w:val="000D3015"/>
    <w:rsid w:val="000D30EF"/>
    <w:rsid w:val="000D3632"/>
    <w:rsid w:val="000D4604"/>
    <w:rsid w:val="000D5A9E"/>
    <w:rsid w:val="000D5C92"/>
    <w:rsid w:val="000D60E9"/>
    <w:rsid w:val="000D62E1"/>
    <w:rsid w:val="000D651B"/>
    <w:rsid w:val="000D6648"/>
    <w:rsid w:val="000D6F36"/>
    <w:rsid w:val="000D6F56"/>
    <w:rsid w:val="000D7098"/>
    <w:rsid w:val="000D74EE"/>
    <w:rsid w:val="000D7893"/>
    <w:rsid w:val="000D7AF0"/>
    <w:rsid w:val="000D7D2F"/>
    <w:rsid w:val="000E01CD"/>
    <w:rsid w:val="000E0387"/>
    <w:rsid w:val="000E09D7"/>
    <w:rsid w:val="000E0F03"/>
    <w:rsid w:val="000E17CB"/>
    <w:rsid w:val="000E1A4C"/>
    <w:rsid w:val="000E222C"/>
    <w:rsid w:val="000E25FA"/>
    <w:rsid w:val="000E2B9D"/>
    <w:rsid w:val="000E35EA"/>
    <w:rsid w:val="000E3B9A"/>
    <w:rsid w:val="000E3F8C"/>
    <w:rsid w:val="000E5354"/>
    <w:rsid w:val="000E5885"/>
    <w:rsid w:val="000E5FF4"/>
    <w:rsid w:val="000E601C"/>
    <w:rsid w:val="000E6274"/>
    <w:rsid w:val="000E6585"/>
    <w:rsid w:val="000E768E"/>
    <w:rsid w:val="000E79A3"/>
    <w:rsid w:val="000F008A"/>
    <w:rsid w:val="000F053D"/>
    <w:rsid w:val="000F06ED"/>
    <w:rsid w:val="000F1025"/>
    <w:rsid w:val="000F11F2"/>
    <w:rsid w:val="000F12A9"/>
    <w:rsid w:val="000F1DE7"/>
    <w:rsid w:val="000F1F7F"/>
    <w:rsid w:val="000F24FA"/>
    <w:rsid w:val="000F36BD"/>
    <w:rsid w:val="000F37B9"/>
    <w:rsid w:val="000F4C88"/>
    <w:rsid w:val="000F4D64"/>
    <w:rsid w:val="000F4D9E"/>
    <w:rsid w:val="000F559C"/>
    <w:rsid w:val="000F59CB"/>
    <w:rsid w:val="000F6306"/>
    <w:rsid w:val="000F6B3C"/>
    <w:rsid w:val="000F79A1"/>
    <w:rsid w:val="000F7EAF"/>
    <w:rsid w:val="001000A9"/>
    <w:rsid w:val="001000D1"/>
    <w:rsid w:val="00100F6A"/>
    <w:rsid w:val="00100F83"/>
    <w:rsid w:val="001017D0"/>
    <w:rsid w:val="00101D9A"/>
    <w:rsid w:val="00102363"/>
    <w:rsid w:val="00103187"/>
    <w:rsid w:val="001036DD"/>
    <w:rsid w:val="001037A5"/>
    <w:rsid w:val="00103B0B"/>
    <w:rsid w:val="00104203"/>
    <w:rsid w:val="00104BF2"/>
    <w:rsid w:val="00105AC9"/>
    <w:rsid w:val="00105AF2"/>
    <w:rsid w:val="00106FB3"/>
    <w:rsid w:val="00107235"/>
    <w:rsid w:val="00110332"/>
    <w:rsid w:val="00110ACC"/>
    <w:rsid w:val="00110C46"/>
    <w:rsid w:val="00110D34"/>
    <w:rsid w:val="001110F3"/>
    <w:rsid w:val="00111A55"/>
    <w:rsid w:val="00111D0E"/>
    <w:rsid w:val="00111E86"/>
    <w:rsid w:val="00112A6E"/>
    <w:rsid w:val="00112EAE"/>
    <w:rsid w:val="0011349E"/>
    <w:rsid w:val="0011495E"/>
    <w:rsid w:val="00116EF4"/>
    <w:rsid w:val="00117070"/>
    <w:rsid w:val="001172A7"/>
    <w:rsid w:val="00117346"/>
    <w:rsid w:val="00117B66"/>
    <w:rsid w:val="0012022E"/>
    <w:rsid w:val="0012083C"/>
    <w:rsid w:val="0012134A"/>
    <w:rsid w:val="001217A0"/>
    <w:rsid w:val="00121B06"/>
    <w:rsid w:val="00121D62"/>
    <w:rsid w:val="001226AF"/>
    <w:rsid w:val="001226C0"/>
    <w:rsid w:val="00122CDE"/>
    <w:rsid w:val="00123976"/>
    <w:rsid w:val="0012471D"/>
    <w:rsid w:val="00124824"/>
    <w:rsid w:val="001253EF"/>
    <w:rsid w:val="00125585"/>
    <w:rsid w:val="00125865"/>
    <w:rsid w:val="001259BF"/>
    <w:rsid w:val="001260A6"/>
    <w:rsid w:val="00126919"/>
    <w:rsid w:val="00126C13"/>
    <w:rsid w:val="00127215"/>
    <w:rsid w:val="001272D0"/>
    <w:rsid w:val="00127721"/>
    <w:rsid w:val="00127C40"/>
    <w:rsid w:val="00127C84"/>
    <w:rsid w:val="00127D1B"/>
    <w:rsid w:val="001308D7"/>
    <w:rsid w:val="001309F6"/>
    <w:rsid w:val="00130A7C"/>
    <w:rsid w:val="001314E7"/>
    <w:rsid w:val="0013180D"/>
    <w:rsid w:val="00131CF6"/>
    <w:rsid w:val="00131DDE"/>
    <w:rsid w:val="00132359"/>
    <w:rsid w:val="00132369"/>
    <w:rsid w:val="0013277C"/>
    <w:rsid w:val="00132CDF"/>
    <w:rsid w:val="00132D56"/>
    <w:rsid w:val="00133AE8"/>
    <w:rsid w:val="00133B35"/>
    <w:rsid w:val="0013427F"/>
    <w:rsid w:val="0013475C"/>
    <w:rsid w:val="00134E66"/>
    <w:rsid w:val="001350E3"/>
    <w:rsid w:val="001354BA"/>
    <w:rsid w:val="0013684F"/>
    <w:rsid w:val="00136CB8"/>
    <w:rsid w:val="0013765B"/>
    <w:rsid w:val="00137699"/>
    <w:rsid w:val="00137968"/>
    <w:rsid w:val="0014061D"/>
    <w:rsid w:val="001407BB"/>
    <w:rsid w:val="00140CAF"/>
    <w:rsid w:val="001414CC"/>
    <w:rsid w:val="00141894"/>
    <w:rsid w:val="001418F6"/>
    <w:rsid w:val="00141A3C"/>
    <w:rsid w:val="00141E3C"/>
    <w:rsid w:val="00141EB0"/>
    <w:rsid w:val="00142825"/>
    <w:rsid w:val="00142AC3"/>
    <w:rsid w:val="0014335D"/>
    <w:rsid w:val="00143373"/>
    <w:rsid w:val="00143CE1"/>
    <w:rsid w:val="00143DC2"/>
    <w:rsid w:val="001440B2"/>
    <w:rsid w:val="0014412A"/>
    <w:rsid w:val="0014464D"/>
    <w:rsid w:val="00145084"/>
    <w:rsid w:val="00145437"/>
    <w:rsid w:val="0014558A"/>
    <w:rsid w:val="001460B8"/>
    <w:rsid w:val="00147628"/>
    <w:rsid w:val="0014797F"/>
    <w:rsid w:val="00147E98"/>
    <w:rsid w:val="00150179"/>
    <w:rsid w:val="00150550"/>
    <w:rsid w:val="001505A1"/>
    <w:rsid w:val="001518D0"/>
    <w:rsid w:val="00151A3B"/>
    <w:rsid w:val="00151A78"/>
    <w:rsid w:val="00151A9E"/>
    <w:rsid w:val="001522C7"/>
    <w:rsid w:val="00152B58"/>
    <w:rsid w:val="00153586"/>
    <w:rsid w:val="00154141"/>
    <w:rsid w:val="00154AA0"/>
    <w:rsid w:val="001550A1"/>
    <w:rsid w:val="001550B9"/>
    <w:rsid w:val="0015547A"/>
    <w:rsid w:val="00155661"/>
    <w:rsid w:val="00155AAA"/>
    <w:rsid w:val="00155D45"/>
    <w:rsid w:val="001560D1"/>
    <w:rsid w:val="00156186"/>
    <w:rsid w:val="001563AC"/>
    <w:rsid w:val="0015663A"/>
    <w:rsid w:val="0015764D"/>
    <w:rsid w:val="00157EE5"/>
    <w:rsid w:val="00160110"/>
    <w:rsid w:val="001617F8"/>
    <w:rsid w:val="00162B96"/>
    <w:rsid w:val="00162D99"/>
    <w:rsid w:val="001630B8"/>
    <w:rsid w:val="00163593"/>
    <w:rsid w:val="00163A85"/>
    <w:rsid w:val="00164083"/>
    <w:rsid w:val="0016556C"/>
    <w:rsid w:val="0016582A"/>
    <w:rsid w:val="00165973"/>
    <w:rsid w:val="00166068"/>
    <w:rsid w:val="001662FC"/>
    <w:rsid w:val="00166F35"/>
    <w:rsid w:val="0017078D"/>
    <w:rsid w:val="0017080C"/>
    <w:rsid w:val="00171C7A"/>
    <w:rsid w:val="00172417"/>
    <w:rsid w:val="0017295A"/>
    <w:rsid w:val="00172AF5"/>
    <w:rsid w:val="00172C35"/>
    <w:rsid w:val="00172EA1"/>
    <w:rsid w:val="001732AC"/>
    <w:rsid w:val="00173346"/>
    <w:rsid w:val="00173394"/>
    <w:rsid w:val="00173661"/>
    <w:rsid w:val="00173B98"/>
    <w:rsid w:val="00173CD3"/>
    <w:rsid w:val="00174BC1"/>
    <w:rsid w:val="00174FB9"/>
    <w:rsid w:val="001750B0"/>
    <w:rsid w:val="00175A2F"/>
    <w:rsid w:val="00175CB1"/>
    <w:rsid w:val="001767EC"/>
    <w:rsid w:val="00176C05"/>
    <w:rsid w:val="00176EBC"/>
    <w:rsid w:val="00177CB3"/>
    <w:rsid w:val="00177F43"/>
    <w:rsid w:val="00180AD9"/>
    <w:rsid w:val="00180E2A"/>
    <w:rsid w:val="00180F6D"/>
    <w:rsid w:val="00180FDC"/>
    <w:rsid w:val="001815B1"/>
    <w:rsid w:val="00182C90"/>
    <w:rsid w:val="001834D9"/>
    <w:rsid w:val="00184C63"/>
    <w:rsid w:val="001853F8"/>
    <w:rsid w:val="0018540C"/>
    <w:rsid w:val="001856C2"/>
    <w:rsid w:val="00186014"/>
    <w:rsid w:val="00186017"/>
    <w:rsid w:val="001860DA"/>
    <w:rsid w:val="001860EF"/>
    <w:rsid w:val="00186161"/>
    <w:rsid w:val="0018637D"/>
    <w:rsid w:val="001866DF"/>
    <w:rsid w:val="0019002B"/>
    <w:rsid w:val="001905BE"/>
    <w:rsid w:val="00190760"/>
    <w:rsid w:val="0019120F"/>
    <w:rsid w:val="001912A0"/>
    <w:rsid w:val="00191445"/>
    <w:rsid w:val="001914F7"/>
    <w:rsid w:val="00191549"/>
    <w:rsid w:val="001916D7"/>
    <w:rsid w:val="00191E15"/>
    <w:rsid w:val="00191E80"/>
    <w:rsid w:val="00192080"/>
    <w:rsid w:val="00192C76"/>
    <w:rsid w:val="00192CF6"/>
    <w:rsid w:val="00193264"/>
    <w:rsid w:val="0019332B"/>
    <w:rsid w:val="00193DB2"/>
    <w:rsid w:val="001945AA"/>
    <w:rsid w:val="00194904"/>
    <w:rsid w:val="0019542F"/>
    <w:rsid w:val="0019592B"/>
    <w:rsid w:val="00196085"/>
    <w:rsid w:val="001960F4"/>
    <w:rsid w:val="00196142"/>
    <w:rsid w:val="00196162"/>
    <w:rsid w:val="001970F6"/>
    <w:rsid w:val="0019715D"/>
    <w:rsid w:val="0019750A"/>
    <w:rsid w:val="0019784C"/>
    <w:rsid w:val="00197D18"/>
    <w:rsid w:val="001A035B"/>
    <w:rsid w:val="001A03F4"/>
    <w:rsid w:val="001A05FA"/>
    <w:rsid w:val="001A0B92"/>
    <w:rsid w:val="001A0E36"/>
    <w:rsid w:val="001A1B88"/>
    <w:rsid w:val="001A2F21"/>
    <w:rsid w:val="001A365A"/>
    <w:rsid w:val="001A38C7"/>
    <w:rsid w:val="001A3D35"/>
    <w:rsid w:val="001A43AA"/>
    <w:rsid w:val="001A456A"/>
    <w:rsid w:val="001A4B61"/>
    <w:rsid w:val="001A4B81"/>
    <w:rsid w:val="001A514C"/>
    <w:rsid w:val="001A5580"/>
    <w:rsid w:val="001A58C8"/>
    <w:rsid w:val="001A653B"/>
    <w:rsid w:val="001A707D"/>
    <w:rsid w:val="001A7140"/>
    <w:rsid w:val="001A7805"/>
    <w:rsid w:val="001A78FD"/>
    <w:rsid w:val="001A7CD9"/>
    <w:rsid w:val="001B000E"/>
    <w:rsid w:val="001B005B"/>
    <w:rsid w:val="001B05E5"/>
    <w:rsid w:val="001B07B7"/>
    <w:rsid w:val="001B138D"/>
    <w:rsid w:val="001B13FD"/>
    <w:rsid w:val="001B14AC"/>
    <w:rsid w:val="001B176A"/>
    <w:rsid w:val="001B1B93"/>
    <w:rsid w:val="001B1D05"/>
    <w:rsid w:val="001B20FA"/>
    <w:rsid w:val="001B238B"/>
    <w:rsid w:val="001B2649"/>
    <w:rsid w:val="001B2962"/>
    <w:rsid w:val="001B31E3"/>
    <w:rsid w:val="001B3311"/>
    <w:rsid w:val="001B38CA"/>
    <w:rsid w:val="001B3CD9"/>
    <w:rsid w:val="001B3E4A"/>
    <w:rsid w:val="001B4AA2"/>
    <w:rsid w:val="001B50A5"/>
    <w:rsid w:val="001B569F"/>
    <w:rsid w:val="001B5B30"/>
    <w:rsid w:val="001B5E13"/>
    <w:rsid w:val="001B607D"/>
    <w:rsid w:val="001B6611"/>
    <w:rsid w:val="001B6F12"/>
    <w:rsid w:val="001B75A6"/>
    <w:rsid w:val="001B77EC"/>
    <w:rsid w:val="001B7AA3"/>
    <w:rsid w:val="001C01E2"/>
    <w:rsid w:val="001C066A"/>
    <w:rsid w:val="001C086B"/>
    <w:rsid w:val="001C097C"/>
    <w:rsid w:val="001C0C43"/>
    <w:rsid w:val="001C0DAD"/>
    <w:rsid w:val="001C0EFE"/>
    <w:rsid w:val="001C10B1"/>
    <w:rsid w:val="001C1100"/>
    <w:rsid w:val="001C11AF"/>
    <w:rsid w:val="001C17E5"/>
    <w:rsid w:val="001C18EC"/>
    <w:rsid w:val="001C1F59"/>
    <w:rsid w:val="001C2AB6"/>
    <w:rsid w:val="001C3188"/>
    <w:rsid w:val="001C32B5"/>
    <w:rsid w:val="001C3337"/>
    <w:rsid w:val="001C344D"/>
    <w:rsid w:val="001C3670"/>
    <w:rsid w:val="001C3DF3"/>
    <w:rsid w:val="001C5E9A"/>
    <w:rsid w:val="001C5F76"/>
    <w:rsid w:val="001C6004"/>
    <w:rsid w:val="001C622D"/>
    <w:rsid w:val="001C6262"/>
    <w:rsid w:val="001C640E"/>
    <w:rsid w:val="001C65D2"/>
    <w:rsid w:val="001C6C9C"/>
    <w:rsid w:val="001C7142"/>
    <w:rsid w:val="001C7340"/>
    <w:rsid w:val="001C7ABF"/>
    <w:rsid w:val="001C7B34"/>
    <w:rsid w:val="001C7BF9"/>
    <w:rsid w:val="001C7DC2"/>
    <w:rsid w:val="001D0F45"/>
    <w:rsid w:val="001D197F"/>
    <w:rsid w:val="001D2019"/>
    <w:rsid w:val="001D22E2"/>
    <w:rsid w:val="001D266F"/>
    <w:rsid w:val="001D3248"/>
    <w:rsid w:val="001D392F"/>
    <w:rsid w:val="001D3AC8"/>
    <w:rsid w:val="001D3B5A"/>
    <w:rsid w:val="001D4320"/>
    <w:rsid w:val="001D4A8E"/>
    <w:rsid w:val="001D4BFB"/>
    <w:rsid w:val="001D58E7"/>
    <w:rsid w:val="001D5A29"/>
    <w:rsid w:val="001D65AF"/>
    <w:rsid w:val="001D694D"/>
    <w:rsid w:val="001D6BF4"/>
    <w:rsid w:val="001D7074"/>
    <w:rsid w:val="001D7851"/>
    <w:rsid w:val="001D79BF"/>
    <w:rsid w:val="001D7CDE"/>
    <w:rsid w:val="001E04F7"/>
    <w:rsid w:val="001E0863"/>
    <w:rsid w:val="001E0A11"/>
    <w:rsid w:val="001E1552"/>
    <w:rsid w:val="001E1CB6"/>
    <w:rsid w:val="001E1E7B"/>
    <w:rsid w:val="001E22BF"/>
    <w:rsid w:val="001E2C74"/>
    <w:rsid w:val="001E302B"/>
    <w:rsid w:val="001E3797"/>
    <w:rsid w:val="001E478C"/>
    <w:rsid w:val="001E4AA2"/>
    <w:rsid w:val="001E4F9C"/>
    <w:rsid w:val="001E5126"/>
    <w:rsid w:val="001E6385"/>
    <w:rsid w:val="001E7DE2"/>
    <w:rsid w:val="001F0458"/>
    <w:rsid w:val="001F0B2A"/>
    <w:rsid w:val="001F1538"/>
    <w:rsid w:val="001F1CDD"/>
    <w:rsid w:val="001F1F8E"/>
    <w:rsid w:val="001F3106"/>
    <w:rsid w:val="001F3F54"/>
    <w:rsid w:val="001F433E"/>
    <w:rsid w:val="001F461A"/>
    <w:rsid w:val="001F4B87"/>
    <w:rsid w:val="001F5683"/>
    <w:rsid w:val="001F583D"/>
    <w:rsid w:val="001F5B42"/>
    <w:rsid w:val="001F5C7C"/>
    <w:rsid w:val="001F5E8E"/>
    <w:rsid w:val="001F6848"/>
    <w:rsid w:val="001F7020"/>
    <w:rsid w:val="001F7534"/>
    <w:rsid w:val="001F7D3A"/>
    <w:rsid w:val="00200A19"/>
    <w:rsid w:val="00200C8F"/>
    <w:rsid w:val="00201680"/>
    <w:rsid w:val="00202459"/>
    <w:rsid w:val="0020256F"/>
    <w:rsid w:val="002030CA"/>
    <w:rsid w:val="00203315"/>
    <w:rsid w:val="00203956"/>
    <w:rsid w:val="0020487C"/>
    <w:rsid w:val="00204CBA"/>
    <w:rsid w:val="002055C0"/>
    <w:rsid w:val="00206613"/>
    <w:rsid w:val="0020668B"/>
    <w:rsid w:val="00206DFC"/>
    <w:rsid w:val="00207470"/>
    <w:rsid w:val="00210A3D"/>
    <w:rsid w:val="002114BA"/>
    <w:rsid w:val="002117EF"/>
    <w:rsid w:val="00211CBD"/>
    <w:rsid w:val="00212541"/>
    <w:rsid w:val="00212AD0"/>
    <w:rsid w:val="00212E0C"/>
    <w:rsid w:val="002133D2"/>
    <w:rsid w:val="00213624"/>
    <w:rsid w:val="00214791"/>
    <w:rsid w:val="002149D0"/>
    <w:rsid w:val="00214EFD"/>
    <w:rsid w:val="002150C7"/>
    <w:rsid w:val="00215431"/>
    <w:rsid w:val="00215EB8"/>
    <w:rsid w:val="002160C6"/>
    <w:rsid w:val="0021645D"/>
    <w:rsid w:val="002179C5"/>
    <w:rsid w:val="00220720"/>
    <w:rsid w:val="00220F46"/>
    <w:rsid w:val="0022152F"/>
    <w:rsid w:val="002217CB"/>
    <w:rsid w:val="00221B52"/>
    <w:rsid w:val="0022254F"/>
    <w:rsid w:val="0022281B"/>
    <w:rsid w:val="00222928"/>
    <w:rsid w:val="00223645"/>
    <w:rsid w:val="002236C7"/>
    <w:rsid w:val="00223BC1"/>
    <w:rsid w:val="00224B47"/>
    <w:rsid w:val="0022613E"/>
    <w:rsid w:val="002261D9"/>
    <w:rsid w:val="00226878"/>
    <w:rsid w:val="0022696C"/>
    <w:rsid w:val="0022740F"/>
    <w:rsid w:val="00227899"/>
    <w:rsid w:val="0023079B"/>
    <w:rsid w:val="00230C8B"/>
    <w:rsid w:val="00230DD6"/>
    <w:rsid w:val="00231FA9"/>
    <w:rsid w:val="002330E5"/>
    <w:rsid w:val="00233892"/>
    <w:rsid w:val="00233D7B"/>
    <w:rsid w:val="0023400A"/>
    <w:rsid w:val="002343F0"/>
    <w:rsid w:val="00234A7F"/>
    <w:rsid w:val="0023524D"/>
    <w:rsid w:val="00235EA6"/>
    <w:rsid w:val="00235F01"/>
    <w:rsid w:val="002368C7"/>
    <w:rsid w:val="0023692E"/>
    <w:rsid w:val="00237294"/>
    <w:rsid w:val="00237504"/>
    <w:rsid w:val="00237761"/>
    <w:rsid w:val="00237A09"/>
    <w:rsid w:val="00237B53"/>
    <w:rsid w:val="00240050"/>
    <w:rsid w:val="0024051B"/>
    <w:rsid w:val="00240DF3"/>
    <w:rsid w:val="00240EED"/>
    <w:rsid w:val="00241362"/>
    <w:rsid w:val="00241367"/>
    <w:rsid w:val="002415E4"/>
    <w:rsid w:val="00241CC0"/>
    <w:rsid w:val="00241DB8"/>
    <w:rsid w:val="002424DA"/>
    <w:rsid w:val="002434FE"/>
    <w:rsid w:val="002441E0"/>
    <w:rsid w:val="00244236"/>
    <w:rsid w:val="00245308"/>
    <w:rsid w:val="002453B8"/>
    <w:rsid w:val="002457DA"/>
    <w:rsid w:val="00245898"/>
    <w:rsid w:val="00246B1E"/>
    <w:rsid w:val="00247CF1"/>
    <w:rsid w:val="00247CF2"/>
    <w:rsid w:val="00247EF6"/>
    <w:rsid w:val="0025035C"/>
    <w:rsid w:val="00250CAC"/>
    <w:rsid w:val="00250CAE"/>
    <w:rsid w:val="00251C91"/>
    <w:rsid w:val="00251E3E"/>
    <w:rsid w:val="00251E66"/>
    <w:rsid w:val="0025309F"/>
    <w:rsid w:val="002537C4"/>
    <w:rsid w:val="00254AD8"/>
    <w:rsid w:val="00254EB4"/>
    <w:rsid w:val="00255579"/>
    <w:rsid w:val="00255EA9"/>
    <w:rsid w:val="00256432"/>
    <w:rsid w:val="002564BA"/>
    <w:rsid w:val="0025678E"/>
    <w:rsid w:val="00256B2D"/>
    <w:rsid w:val="00256F12"/>
    <w:rsid w:val="0025752B"/>
    <w:rsid w:val="0025765B"/>
    <w:rsid w:val="00257DA5"/>
    <w:rsid w:val="002605FC"/>
    <w:rsid w:val="00260F4C"/>
    <w:rsid w:val="00261FA7"/>
    <w:rsid w:val="002621DD"/>
    <w:rsid w:val="0026239F"/>
    <w:rsid w:val="002625DB"/>
    <w:rsid w:val="00262C09"/>
    <w:rsid w:val="00263723"/>
    <w:rsid w:val="00263A13"/>
    <w:rsid w:val="00264106"/>
    <w:rsid w:val="002655A6"/>
    <w:rsid w:val="00265628"/>
    <w:rsid w:val="00265EAF"/>
    <w:rsid w:val="002666B5"/>
    <w:rsid w:val="00266837"/>
    <w:rsid w:val="002673E6"/>
    <w:rsid w:val="002703A1"/>
    <w:rsid w:val="00270F40"/>
    <w:rsid w:val="00271153"/>
    <w:rsid w:val="002729EA"/>
    <w:rsid w:val="00272C51"/>
    <w:rsid w:val="00272D6E"/>
    <w:rsid w:val="00272DDF"/>
    <w:rsid w:val="002734E3"/>
    <w:rsid w:val="00273563"/>
    <w:rsid w:val="00273E24"/>
    <w:rsid w:val="00273F31"/>
    <w:rsid w:val="00274154"/>
    <w:rsid w:val="00274309"/>
    <w:rsid w:val="00274571"/>
    <w:rsid w:val="00274B2A"/>
    <w:rsid w:val="00274EF3"/>
    <w:rsid w:val="002751E1"/>
    <w:rsid w:val="00275AB7"/>
    <w:rsid w:val="00275F43"/>
    <w:rsid w:val="00276122"/>
    <w:rsid w:val="00276C8B"/>
    <w:rsid w:val="00276DEC"/>
    <w:rsid w:val="00277126"/>
    <w:rsid w:val="00277540"/>
    <w:rsid w:val="0028034B"/>
    <w:rsid w:val="0028075A"/>
    <w:rsid w:val="002814F0"/>
    <w:rsid w:val="0028150C"/>
    <w:rsid w:val="002819AA"/>
    <w:rsid w:val="002819D7"/>
    <w:rsid w:val="00281D94"/>
    <w:rsid w:val="00281DB8"/>
    <w:rsid w:val="0028280F"/>
    <w:rsid w:val="00282B61"/>
    <w:rsid w:val="00282CAC"/>
    <w:rsid w:val="002831EA"/>
    <w:rsid w:val="002839C3"/>
    <w:rsid w:val="0028437B"/>
    <w:rsid w:val="002849FC"/>
    <w:rsid w:val="00284CA7"/>
    <w:rsid w:val="00284D12"/>
    <w:rsid w:val="0028606A"/>
    <w:rsid w:val="00286623"/>
    <w:rsid w:val="00286624"/>
    <w:rsid w:val="002867D2"/>
    <w:rsid w:val="0028713D"/>
    <w:rsid w:val="002872D8"/>
    <w:rsid w:val="002874FC"/>
    <w:rsid w:val="00287662"/>
    <w:rsid w:val="00287DB5"/>
    <w:rsid w:val="00287FC4"/>
    <w:rsid w:val="0029075F"/>
    <w:rsid w:val="00290D1D"/>
    <w:rsid w:val="00292415"/>
    <w:rsid w:val="00293B4E"/>
    <w:rsid w:val="00293EEB"/>
    <w:rsid w:val="002941CA"/>
    <w:rsid w:val="00294C13"/>
    <w:rsid w:val="00295271"/>
    <w:rsid w:val="00295AF0"/>
    <w:rsid w:val="00295D6B"/>
    <w:rsid w:val="0029662F"/>
    <w:rsid w:val="002973F9"/>
    <w:rsid w:val="002974C8"/>
    <w:rsid w:val="00297E6F"/>
    <w:rsid w:val="002A0041"/>
    <w:rsid w:val="002A0422"/>
    <w:rsid w:val="002A06AF"/>
    <w:rsid w:val="002A0933"/>
    <w:rsid w:val="002A0CDD"/>
    <w:rsid w:val="002A0F58"/>
    <w:rsid w:val="002A1B52"/>
    <w:rsid w:val="002A1C04"/>
    <w:rsid w:val="002A2189"/>
    <w:rsid w:val="002A24F9"/>
    <w:rsid w:val="002A25E4"/>
    <w:rsid w:val="002A2A9C"/>
    <w:rsid w:val="002A2B6C"/>
    <w:rsid w:val="002A2BEC"/>
    <w:rsid w:val="002A2D29"/>
    <w:rsid w:val="002A3495"/>
    <w:rsid w:val="002A43C3"/>
    <w:rsid w:val="002A4783"/>
    <w:rsid w:val="002A528D"/>
    <w:rsid w:val="002A529D"/>
    <w:rsid w:val="002A5F59"/>
    <w:rsid w:val="002A6304"/>
    <w:rsid w:val="002A6461"/>
    <w:rsid w:val="002A6736"/>
    <w:rsid w:val="002A6DB2"/>
    <w:rsid w:val="002A7473"/>
    <w:rsid w:val="002A7C84"/>
    <w:rsid w:val="002B0791"/>
    <w:rsid w:val="002B089A"/>
    <w:rsid w:val="002B1984"/>
    <w:rsid w:val="002B1CC0"/>
    <w:rsid w:val="002B29AF"/>
    <w:rsid w:val="002B2B58"/>
    <w:rsid w:val="002B2E64"/>
    <w:rsid w:val="002B349E"/>
    <w:rsid w:val="002B3F47"/>
    <w:rsid w:val="002B4406"/>
    <w:rsid w:val="002B760C"/>
    <w:rsid w:val="002C01FD"/>
    <w:rsid w:val="002C0837"/>
    <w:rsid w:val="002C083A"/>
    <w:rsid w:val="002C08BD"/>
    <w:rsid w:val="002C1C95"/>
    <w:rsid w:val="002C277B"/>
    <w:rsid w:val="002C2940"/>
    <w:rsid w:val="002C37A5"/>
    <w:rsid w:val="002C37B1"/>
    <w:rsid w:val="002C3875"/>
    <w:rsid w:val="002C3C93"/>
    <w:rsid w:val="002C4197"/>
    <w:rsid w:val="002C5186"/>
    <w:rsid w:val="002C572B"/>
    <w:rsid w:val="002C5D7F"/>
    <w:rsid w:val="002C630F"/>
    <w:rsid w:val="002C6849"/>
    <w:rsid w:val="002C6B96"/>
    <w:rsid w:val="002C6FA5"/>
    <w:rsid w:val="002C719F"/>
    <w:rsid w:val="002C7E24"/>
    <w:rsid w:val="002D027D"/>
    <w:rsid w:val="002D098F"/>
    <w:rsid w:val="002D0F4F"/>
    <w:rsid w:val="002D114D"/>
    <w:rsid w:val="002D1514"/>
    <w:rsid w:val="002D2A2F"/>
    <w:rsid w:val="002D2A9E"/>
    <w:rsid w:val="002D318C"/>
    <w:rsid w:val="002D35D1"/>
    <w:rsid w:val="002D37BB"/>
    <w:rsid w:val="002D3CD1"/>
    <w:rsid w:val="002D3CF5"/>
    <w:rsid w:val="002D3D43"/>
    <w:rsid w:val="002D4EDB"/>
    <w:rsid w:val="002D506D"/>
    <w:rsid w:val="002D5DD2"/>
    <w:rsid w:val="002D5E41"/>
    <w:rsid w:val="002D6E77"/>
    <w:rsid w:val="002D74BE"/>
    <w:rsid w:val="002D75EB"/>
    <w:rsid w:val="002D7F94"/>
    <w:rsid w:val="002E007D"/>
    <w:rsid w:val="002E0699"/>
    <w:rsid w:val="002E16A7"/>
    <w:rsid w:val="002E1A91"/>
    <w:rsid w:val="002E1DA0"/>
    <w:rsid w:val="002E228C"/>
    <w:rsid w:val="002E2618"/>
    <w:rsid w:val="002E3ED3"/>
    <w:rsid w:val="002E4A61"/>
    <w:rsid w:val="002E4D68"/>
    <w:rsid w:val="002E537D"/>
    <w:rsid w:val="002E56D1"/>
    <w:rsid w:val="002E6373"/>
    <w:rsid w:val="002E6EE1"/>
    <w:rsid w:val="002E7889"/>
    <w:rsid w:val="002F0AA2"/>
    <w:rsid w:val="002F0B7D"/>
    <w:rsid w:val="002F11F1"/>
    <w:rsid w:val="002F1B1B"/>
    <w:rsid w:val="002F1C13"/>
    <w:rsid w:val="002F235A"/>
    <w:rsid w:val="002F25C5"/>
    <w:rsid w:val="002F2708"/>
    <w:rsid w:val="002F2894"/>
    <w:rsid w:val="002F2BD1"/>
    <w:rsid w:val="002F2EC1"/>
    <w:rsid w:val="002F3FBB"/>
    <w:rsid w:val="002F4A8A"/>
    <w:rsid w:val="002F4C16"/>
    <w:rsid w:val="002F59D6"/>
    <w:rsid w:val="002F6A6F"/>
    <w:rsid w:val="002F7005"/>
    <w:rsid w:val="002F7008"/>
    <w:rsid w:val="002F7C3C"/>
    <w:rsid w:val="003004AF"/>
    <w:rsid w:val="00300502"/>
    <w:rsid w:val="003016C9"/>
    <w:rsid w:val="00301901"/>
    <w:rsid w:val="00303D24"/>
    <w:rsid w:val="003042A2"/>
    <w:rsid w:val="0030436F"/>
    <w:rsid w:val="0030447F"/>
    <w:rsid w:val="003046CA"/>
    <w:rsid w:val="00304D6D"/>
    <w:rsid w:val="0030515E"/>
    <w:rsid w:val="00305986"/>
    <w:rsid w:val="00305ACD"/>
    <w:rsid w:val="003060C8"/>
    <w:rsid w:val="003060D3"/>
    <w:rsid w:val="003060E4"/>
    <w:rsid w:val="003073DC"/>
    <w:rsid w:val="00307862"/>
    <w:rsid w:val="00307BA9"/>
    <w:rsid w:val="00310404"/>
    <w:rsid w:val="00311311"/>
    <w:rsid w:val="003115F4"/>
    <w:rsid w:val="00312304"/>
    <w:rsid w:val="00313274"/>
    <w:rsid w:val="003132B8"/>
    <w:rsid w:val="003144DF"/>
    <w:rsid w:val="00314998"/>
    <w:rsid w:val="00315801"/>
    <w:rsid w:val="0031658A"/>
    <w:rsid w:val="0031658E"/>
    <w:rsid w:val="003165AB"/>
    <w:rsid w:val="0031666E"/>
    <w:rsid w:val="00316B9F"/>
    <w:rsid w:val="00317B32"/>
    <w:rsid w:val="00317C01"/>
    <w:rsid w:val="0032110C"/>
    <w:rsid w:val="003211B9"/>
    <w:rsid w:val="0032137A"/>
    <w:rsid w:val="00321872"/>
    <w:rsid w:val="00321A43"/>
    <w:rsid w:val="00321E3D"/>
    <w:rsid w:val="00322012"/>
    <w:rsid w:val="00322CA6"/>
    <w:rsid w:val="00323E38"/>
    <w:rsid w:val="00323E6F"/>
    <w:rsid w:val="003241C8"/>
    <w:rsid w:val="00324810"/>
    <w:rsid w:val="003249E6"/>
    <w:rsid w:val="00324E17"/>
    <w:rsid w:val="0032511F"/>
    <w:rsid w:val="00325558"/>
    <w:rsid w:val="00325938"/>
    <w:rsid w:val="00325E7D"/>
    <w:rsid w:val="00327056"/>
    <w:rsid w:val="003272FC"/>
    <w:rsid w:val="003274E8"/>
    <w:rsid w:val="00327A72"/>
    <w:rsid w:val="0033000C"/>
    <w:rsid w:val="00330160"/>
    <w:rsid w:val="003302FD"/>
    <w:rsid w:val="0033048D"/>
    <w:rsid w:val="003308F1"/>
    <w:rsid w:val="00330B71"/>
    <w:rsid w:val="00330B73"/>
    <w:rsid w:val="003319C4"/>
    <w:rsid w:val="00331C51"/>
    <w:rsid w:val="00331EED"/>
    <w:rsid w:val="00332259"/>
    <w:rsid w:val="00332A5A"/>
    <w:rsid w:val="00332C67"/>
    <w:rsid w:val="00333313"/>
    <w:rsid w:val="00333659"/>
    <w:rsid w:val="00333C36"/>
    <w:rsid w:val="00333D26"/>
    <w:rsid w:val="00334646"/>
    <w:rsid w:val="00334CA1"/>
    <w:rsid w:val="003350E6"/>
    <w:rsid w:val="00335840"/>
    <w:rsid w:val="00335977"/>
    <w:rsid w:val="00335D83"/>
    <w:rsid w:val="00336437"/>
    <w:rsid w:val="00336EB2"/>
    <w:rsid w:val="00336EDE"/>
    <w:rsid w:val="00337291"/>
    <w:rsid w:val="00337294"/>
    <w:rsid w:val="003377A4"/>
    <w:rsid w:val="0034152B"/>
    <w:rsid w:val="00342BC4"/>
    <w:rsid w:val="003432C2"/>
    <w:rsid w:val="003436A3"/>
    <w:rsid w:val="00343707"/>
    <w:rsid w:val="00343FB9"/>
    <w:rsid w:val="00344144"/>
    <w:rsid w:val="003441F4"/>
    <w:rsid w:val="003444CE"/>
    <w:rsid w:val="003449EA"/>
    <w:rsid w:val="00344AF4"/>
    <w:rsid w:val="00344FD4"/>
    <w:rsid w:val="00345152"/>
    <w:rsid w:val="003455B6"/>
    <w:rsid w:val="003457B2"/>
    <w:rsid w:val="003468E7"/>
    <w:rsid w:val="00346A5C"/>
    <w:rsid w:val="00346C34"/>
    <w:rsid w:val="00347406"/>
    <w:rsid w:val="00347827"/>
    <w:rsid w:val="00350897"/>
    <w:rsid w:val="00351419"/>
    <w:rsid w:val="0035181D"/>
    <w:rsid w:val="00351FBC"/>
    <w:rsid w:val="00352802"/>
    <w:rsid w:val="00352AD7"/>
    <w:rsid w:val="00352CCD"/>
    <w:rsid w:val="00353FB8"/>
    <w:rsid w:val="003550F6"/>
    <w:rsid w:val="003554BA"/>
    <w:rsid w:val="003555BA"/>
    <w:rsid w:val="003558AF"/>
    <w:rsid w:val="003564F8"/>
    <w:rsid w:val="00356A25"/>
    <w:rsid w:val="00356B5D"/>
    <w:rsid w:val="00356B7E"/>
    <w:rsid w:val="00357CE8"/>
    <w:rsid w:val="00360191"/>
    <w:rsid w:val="00360248"/>
    <w:rsid w:val="00360B01"/>
    <w:rsid w:val="00360DF0"/>
    <w:rsid w:val="00360EB8"/>
    <w:rsid w:val="003619C1"/>
    <w:rsid w:val="003623FC"/>
    <w:rsid w:val="00362410"/>
    <w:rsid w:val="00362B07"/>
    <w:rsid w:val="00363411"/>
    <w:rsid w:val="00363CF2"/>
    <w:rsid w:val="0036434F"/>
    <w:rsid w:val="00364F33"/>
    <w:rsid w:val="003650D7"/>
    <w:rsid w:val="00365467"/>
    <w:rsid w:val="00365B1E"/>
    <w:rsid w:val="00365BE0"/>
    <w:rsid w:val="00365FF3"/>
    <w:rsid w:val="00366650"/>
    <w:rsid w:val="0036677B"/>
    <w:rsid w:val="00366D13"/>
    <w:rsid w:val="003674BA"/>
    <w:rsid w:val="00367DB9"/>
    <w:rsid w:val="00367EE6"/>
    <w:rsid w:val="00370851"/>
    <w:rsid w:val="00370BC9"/>
    <w:rsid w:val="00370E10"/>
    <w:rsid w:val="00370FD0"/>
    <w:rsid w:val="00371379"/>
    <w:rsid w:val="003713A1"/>
    <w:rsid w:val="003720EC"/>
    <w:rsid w:val="00372947"/>
    <w:rsid w:val="003732B1"/>
    <w:rsid w:val="00373332"/>
    <w:rsid w:val="00373405"/>
    <w:rsid w:val="0037356A"/>
    <w:rsid w:val="003735F3"/>
    <w:rsid w:val="003737D5"/>
    <w:rsid w:val="00373B73"/>
    <w:rsid w:val="0037445C"/>
    <w:rsid w:val="003745CB"/>
    <w:rsid w:val="003745EC"/>
    <w:rsid w:val="0037479C"/>
    <w:rsid w:val="00374AC2"/>
    <w:rsid w:val="003759CB"/>
    <w:rsid w:val="00375DDE"/>
    <w:rsid w:val="00376054"/>
    <w:rsid w:val="003764A9"/>
    <w:rsid w:val="0037686D"/>
    <w:rsid w:val="0037687E"/>
    <w:rsid w:val="00376BA6"/>
    <w:rsid w:val="00376D61"/>
    <w:rsid w:val="00376D97"/>
    <w:rsid w:val="00377172"/>
    <w:rsid w:val="00377BA3"/>
    <w:rsid w:val="00377C1A"/>
    <w:rsid w:val="00377D25"/>
    <w:rsid w:val="00380B2E"/>
    <w:rsid w:val="00380C6D"/>
    <w:rsid w:val="00380DDB"/>
    <w:rsid w:val="0038169D"/>
    <w:rsid w:val="00381C0D"/>
    <w:rsid w:val="00382C44"/>
    <w:rsid w:val="00382FCC"/>
    <w:rsid w:val="003831F8"/>
    <w:rsid w:val="003837CA"/>
    <w:rsid w:val="00383E76"/>
    <w:rsid w:val="00384060"/>
    <w:rsid w:val="00384E52"/>
    <w:rsid w:val="00385146"/>
    <w:rsid w:val="003860DE"/>
    <w:rsid w:val="00386222"/>
    <w:rsid w:val="003869BD"/>
    <w:rsid w:val="00387028"/>
    <w:rsid w:val="0038714B"/>
    <w:rsid w:val="0038720F"/>
    <w:rsid w:val="0038749E"/>
    <w:rsid w:val="00387691"/>
    <w:rsid w:val="00391316"/>
    <w:rsid w:val="00391DCF"/>
    <w:rsid w:val="00392F44"/>
    <w:rsid w:val="00393187"/>
    <w:rsid w:val="003934E7"/>
    <w:rsid w:val="00394456"/>
    <w:rsid w:val="00394D0D"/>
    <w:rsid w:val="00394D37"/>
    <w:rsid w:val="00395170"/>
    <w:rsid w:val="00396389"/>
    <w:rsid w:val="00396475"/>
    <w:rsid w:val="00396598"/>
    <w:rsid w:val="003965B7"/>
    <w:rsid w:val="00396821"/>
    <w:rsid w:val="00396F6A"/>
    <w:rsid w:val="003976C1"/>
    <w:rsid w:val="00397781"/>
    <w:rsid w:val="00397A0F"/>
    <w:rsid w:val="00397F63"/>
    <w:rsid w:val="003A0C07"/>
    <w:rsid w:val="003A108D"/>
    <w:rsid w:val="003A1E8A"/>
    <w:rsid w:val="003A2AB7"/>
    <w:rsid w:val="003A2D87"/>
    <w:rsid w:val="003A2E57"/>
    <w:rsid w:val="003A353C"/>
    <w:rsid w:val="003A37D6"/>
    <w:rsid w:val="003A3BD5"/>
    <w:rsid w:val="003A439B"/>
    <w:rsid w:val="003A4806"/>
    <w:rsid w:val="003A4904"/>
    <w:rsid w:val="003A49DC"/>
    <w:rsid w:val="003A53DB"/>
    <w:rsid w:val="003A589F"/>
    <w:rsid w:val="003A5C36"/>
    <w:rsid w:val="003A5CCD"/>
    <w:rsid w:val="003A5D2C"/>
    <w:rsid w:val="003A76EF"/>
    <w:rsid w:val="003A7FA0"/>
    <w:rsid w:val="003B04A8"/>
    <w:rsid w:val="003B084C"/>
    <w:rsid w:val="003B0D65"/>
    <w:rsid w:val="003B1633"/>
    <w:rsid w:val="003B186F"/>
    <w:rsid w:val="003B1B8D"/>
    <w:rsid w:val="003B28D4"/>
    <w:rsid w:val="003B2B08"/>
    <w:rsid w:val="003B2F55"/>
    <w:rsid w:val="003B335F"/>
    <w:rsid w:val="003B33B2"/>
    <w:rsid w:val="003B3AD5"/>
    <w:rsid w:val="003B4586"/>
    <w:rsid w:val="003B4B5F"/>
    <w:rsid w:val="003B5006"/>
    <w:rsid w:val="003B5639"/>
    <w:rsid w:val="003B59B4"/>
    <w:rsid w:val="003B6F8D"/>
    <w:rsid w:val="003B74B0"/>
    <w:rsid w:val="003B78C4"/>
    <w:rsid w:val="003B7CA6"/>
    <w:rsid w:val="003B7E50"/>
    <w:rsid w:val="003C02FB"/>
    <w:rsid w:val="003C0C86"/>
    <w:rsid w:val="003C10E5"/>
    <w:rsid w:val="003C11C3"/>
    <w:rsid w:val="003C140A"/>
    <w:rsid w:val="003C1B67"/>
    <w:rsid w:val="003C27D0"/>
    <w:rsid w:val="003C2964"/>
    <w:rsid w:val="003C2ACA"/>
    <w:rsid w:val="003C2C98"/>
    <w:rsid w:val="003C2E6F"/>
    <w:rsid w:val="003C3051"/>
    <w:rsid w:val="003C4538"/>
    <w:rsid w:val="003C5F92"/>
    <w:rsid w:val="003C6127"/>
    <w:rsid w:val="003C64E2"/>
    <w:rsid w:val="003C67F2"/>
    <w:rsid w:val="003C68E4"/>
    <w:rsid w:val="003C6A2F"/>
    <w:rsid w:val="003C6D60"/>
    <w:rsid w:val="003C78C2"/>
    <w:rsid w:val="003C7A49"/>
    <w:rsid w:val="003C7D17"/>
    <w:rsid w:val="003C7EB8"/>
    <w:rsid w:val="003D0054"/>
    <w:rsid w:val="003D0130"/>
    <w:rsid w:val="003D0503"/>
    <w:rsid w:val="003D05B7"/>
    <w:rsid w:val="003D125D"/>
    <w:rsid w:val="003D164C"/>
    <w:rsid w:val="003D1B09"/>
    <w:rsid w:val="003D201D"/>
    <w:rsid w:val="003D239C"/>
    <w:rsid w:val="003D2C7D"/>
    <w:rsid w:val="003D3939"/>
    <w:rsid w:val="003D4796"/>
    <w:rsid w:val="003D4A26"/>
    <w:rsid w:val="003D549A"/>
    <w:rsid w:val="003D6121"/>
    <w:rsid w:val="003D7559"/>
    <w:rsid w:val="003D777D"/>
    <w:rsid w:val="003E01D7"/>
    <w:rsid w:val="003E02B2"/>
    <w:rsid w:val="003E0323"/>
    <w:rsid w:val="003E061A"/>
    <w:rsid w:val="003E0AB8"/>
    <w:rsid w:val="003E1336"/>
    <w:rsid w:val="003E1BA9"/>
    <w:rsid w:val="003E2274"/>
    <w:rsid w:val="003E2410"/>
    <w:rsid w:val="003E27D8"/>
    <w:rsid w:val="003E39F7"/>
    <w:rsid w:val="003E3C3E"/>
    <w:rsid w:val="003E46A5"/>
    <w:rsid w:val="003E484B"/>
    <w:rsid w:val="003E4968"/>
    <w:rsid w:val="003E4B70"/>
    <w:rsid w:val="003E4B9B"/>
    <w:rsid w:val="003E4DFE"/>
    <w:rsid w:val="003E4ECB"/>
    <w:rsid w:val="003E4FB7"/>
    <w:rsid w:val="003E553A"/>
    <w:rsid w:val="003E56A4"/>
    <w:rsid w:val="003E580A"/>
    <w:rsid w:val="003E5EB9"/>
    <w:rsid w:val="003E62EB"/>
    <w:rsid w:val="003E66C4"/>
    <w:rsid w:val="003E6BBF"/>
    <w:rsid w:val="003E7489"/>
    <w:rsid w:val="003E7A7D"/>
    <w:rsid w:val="003E7D8A"/>
    <w:rsid w:val="003F0C78"/>
    <w:rsid w:val="003F1275"/>
    <w:rsid w:val="003F23CC"/>
    <w:rsid w:val="003F2535"/>
    <w:rsid w:val="003F2CFC"/>
    <w:rsid w:val="003F3724"/>
    <w:rsid w:val="003F3DE7"/>
    <w:rsid w:val="003F4623"/>
    <w:rsid w:val="003F5875"/>
    <w:rsid w:val="003F6671"/>
    <w:rsid w:val="003F6D0F"/>
    <w:rsid w:val="003F6D3E"/>
    <w:rsid w:val="003F7581"/>
    <w:rsid w:val="0040027C"/>
    <w:rsid w:val="004008D0"/>
    <w:rsid w:val="0040105C"/>
    <w:rsid w:val="00401130"/>
    <w:rsid w:val="004016DC"/>
    <w:rsid w:val="00401CBB"/>
    <w:rsid w:val="0040344E"/>
    <w:rsid w:val="00403BEF"/>
    <w:rsid w:val="00405C49"/>
    <w:rsid w:val="004063D8"/>
    <w:rsid w:val="00406416"/>
    <w:rsid w:val="00407001"/>
    <w:rsid w:val="00407266"/>
    <w:rsid w:val="004077C6"/>
    <w:rsid w:val="00407BC6"/>
    <w:rsid w:val="00407D39"/>
    <w:rsid w:val="0041111D"/>
    <w:rsid w:val="00411B1B"/>
    <w:rsid w:val="004121C0"/>
    <w:rsid w:val="00412AFE"/>
    <w:rsid w:val="00413023"/>
    <w:rsid w:val="0041337A"/>
    <w:rsid w:val="0041342B"/>
    <w:rsid w:val="00413866"/>
    <w:rsid w:val="004139AF"/>
    <w:rsid w:val="00413A5C"/>
    <w:rsid w:val="00413DE6"/>
    <w:rsid w:val="004147BF"/>
    <w:rsid w:val="004147DC"/>
    <w:rsid w:val="0041524A"/>
    <w:rsid w:val="0041568C"/>
    <w:rsid w:val="0041594D"/>
    <w:rsid w:val="00415ED6"/>
    <w:rsid w:val="004165B1"/>
    <w:rsid w:val="00416821"/>
    <w:rsid w:val="00416B53"/>
    <w:rsid w:val="004173E8"/>
    <w:rsid w:val="004209DB"/>
    <w:rsid w:val="00420CD1"/>
    <w:rsid w:val="00421489"/>
    <w:rsid w:val="00421F0B"/>
    <w:rsid w:val="00421FDD"/>
    <w:rsid w:val="004220EF"/>
    <w:rsid w:val="00422561"/>
    <w:rsid w:val="00422950"/>
    <w:rsid w:val="00422A05"/>
    <w:rsid w:val="00423CC7"/>
    <w:rsid w:val="00424E1B"/>
    <w:rsid w:val="00425177"/>
    <w:rsid w:val="004251F9"/>
    <w:rsid w:val="00425B5D"/>
    <w:rsid w:val="00425F14"/>
    <w:rsid w:val="00426CEA"/>
    <w:rsid w:val="00427257"/>
    <w:rsid w:val="0042777E"/>
    <w:rsid w:val="00427CC4"/>
    <w:rsid w:val="00430174"/>
    <w:rsid w:val="00430AF4"/>
    <w:rsid w:val="00431201"/>
    <w:rsid w:val="00431A61"/>
    <w:rsid w:val="004326CC"/>
    <w:rsid w:val="00432994"/>
    <w:rsid w:val="00432CF9"/>
    <w:rsid w:val="00433071"/>
    <w:rsid w:val="00433271"/>
    <w:rsid w:val="0043335F"/>
    <w:rsid w:val="00433D5F"/>
    <w:rsid w:val="00433E69"/>
    <w:rsid w:val="00434D25"/>
    <w:rsid w:val="00434FDF"/>
    <w:rsid w:val="00434FFD"/>
    <w:rsid w:val="004350DA"/>
    <w:rsid w:val="004355ED"/>
    <w:rsid w:val="00435716"/>
    <w:rsid w:val="00435BEC"/>
    <w:rsid w:val="00435C56"/>
    <w:rsid w:val="00436054"/>
    <w:rsid w:val="00436506"/>
    <w:rsid w:val="00436AAC"/>
    <w:rsid w:val="00436C93"/>
    <w:rsid w:val="00437B74"/>
    <w:rsid w:val="00440245"/>
    <w:rsid w:val="004403CF"/>
    <w:rsid w:val="004404DE"/>
    <w:rsid w:val="0044154D"/>
    <w:rsid w:val="004417AD"/>
    <w:rsid w:val="0044190A"/>
    <w:rsid w:val="00442302"/>
    <w:rsid w:val="00442784"/>
    <w:rsid w:val="0044278B"/>
    <w:rsid w:val="00442A23"/>
    <w:rsid w:val="00442BE5"/>
    <w:rsid w:val="00442F3F"/>
    <w:rsid w:val="004431B2"/>
    <w:rsid w:val="004432E7"/>
    <w:rsid w:val="00443E14"/>
    <w:rsid w:val="00444091"/>
    <w:rsid w:val="00444C4D"/>
    <w:rsid w:val="00444E9E"/>
    <w:rsid w:val="00444F42"/>
    <w:rsid w:val="0044517A"/>
    <w:rsid w:val="004458F9"/>
    <w:rsid w:val="00445C8E"/>
    <w:rsid w:val="00446178"/>
    <w:rsid w:val="00447036"/>
    <w:rsid w:val="00447092"/>
    <w:rsid w:val="004479DC"/>
    <w:rsid w:val="00447D83"/>
    <w:rsid w:val="0045033B"/>
    <w:rsid w:val="004512DB"/>
    <w:rsid w:val="00451A5A"/>
    <w:rsid w:val="00451AD2"/>
    <w:rsid w:val="00451E2E"/>
    <w:rsid w:val="004532B9"/>
    <w:rsid w:val="00453614"/>
    <w:rsid w:val="00453908"/>
    <w:rsid w:val="00454220"/>
    <w:rsid w:val="00454465"/>
    <w:rsid w:val="00454C2C"/>
    <w:rsid w:val="00454C45"/>
    <w:rsid w:val="00455AE8"/>
    <w:rsid w:val="00455AEF"/>
    <w:rsid w:val="0045661F"/>
    <w:rsid w:val="00456D70"/>
    <w:rsid w:val="004578EE"/>
    <w:rsid w:val="00457954"/>
    <w:rsid w:val="00457A8F"/>
    <w:rsid w:val="00457EA2"/>
    <w:rsid w:val="004602F5"/>
    <w:rsid w:val="004609EB"/>
    <w:rsid w:val="00460BC0"/>
    <w:rsid w:val="00460C87"/>
    <w:rsid w:val="004615F5"/>
    <w:rsid w:val="004619E5"/>
    <w:rsid w:val="00462460"/>
    <w:rsid w:val="004624BB"/>
    <w:rsid w:val="0046256A"/>
    <w:rsid w:val="0046333A"/>
    <w:rsid w:val="00463CB9"/>
    <w:rsid w:val="00464250"/>
    <w:rsid w:val="00464B91"/>
    <w:rsid w:val="004655BE"/>
    <w:rsid w:val="00465604"/>
    <w:rsid w:val="00465CF0"/>
    <w:rsid w:val="00466209"/>
    <w:rsid w:val="004666EE"/>
    <w:rsid w:val="00466CDC"/>
    <w:rsid w:val="00466DF3"/>
    <w:rsid w:val="00466EF1"/>
    <w:rsid w:val="004676C7"/>
    <w:rsid w:val="00467A51"/>
    <w:rsid w:val="00467A62"/>
    <w:rsid w:val="00467E83"/>
    <w:rsid w:val="00467F55"/>
    <w:rsid w:val="0047005A"/>
    <w:rsid w:val="0047018D"/>
    <w:rsid w:val="00470A68"/>
    <w:rsid w:val="0047185D"/>
    <w:rsid w:val="0047192E"/>
    <w:rsid w:val="00471F79"/>
    <w:rsid w:val="00472050"/>
    <w:rsid w:val="00472238"/>
    <w:rsid w:val="004725DF"/>
    <w:rsid w:val="0047262C"/>
    <w:rsid w:val="0047296F"/>
    <w:rsid w:val="00472D0F"/>
    <w:rsid w:val="004735A1"/>
    <w:rsid w:val="00473706"/>
    <w:rsid w:val="004738F1"/>
    <w:rsid w:val="00473A4B"/>
    <w:rsid w:val="00473FB7"/>
    <w:rsid w:val="0047439D"/>
    <w:rsid w:val="004748AD"/>
    <w:rsid w:val="00474AD1"/>
    <w:rsid w:val="00474CA6"/>
    <w:rsid w:val="00474F1A"/>
    <w:rsid w:val="0047547F"/>
    <w:rsid w:val="0047579C"/>
    <w:rsid w:val="00476151"/>
    <w:rsid w:val="004761D6"/>
    <w:rsid w:val="00476338"/>
    <w:rsid w:val="00476A83"/>
    <w:rsid w:val="00476C8B"/>
    <w:rsid w:val="00477DB5"/>
    <w:rsid w:val="00477F06"/>
    <w:rsid w:val="00480DD6"/>
    <w:rsid w:val="00480DEB"/>
    <w:rsid w:val="00480E45"/>
    <w:rsid w:val="00480FE0"/>
    <w:rsid w:val="0048111B"/>
    <w:rsid w:val="00481498"/>
    <w:rsid w:val="00481678"/>
    <w:rsid w:val="00481F2B"/>
    <w:rsid w:val="004822D6"/>
    <w:rsid w:val="004829B5"/>
    <w:rsid w:val="004839DE"/>
    <w:rsid w:val="00483CA5"/>
    <w:rsid w:val="00484B2F"/>
    <w:rsid w:val="00484DD2"/>
    <w:rsid w:val="00484E4B"/>
    <w:rsid w:val="00485580"/>
    <w:rsid w:val="0048559E"/>
    <w:rsid w:val="004863B5"/>
    <w:rsid w:val="004868BA"/>
    <w:rsid w:val="00486CF1"/>
    <w:rsid w:val="00486EC8"/>
    <w:rsid w:val="004870F1"/>
    <w:rsid w:val="00487BD7"/>
    <w:rsid w:val="00487C26"/>
    <w:rsid w:val="00490597"/>
    <w:rsid w:val="004907C9"/>
    <w:rsid w:val="00490DC9"/>
    <w:rsid w:val="00490E0B"/>
    <w:rsid w:val="004912EA"/>
    <w:rsid w:val="0049180E"/>
    <w:rsid w:val="0049184E"/>
    <w:rsid w:val="00492054"/>
    <w:rsid w:val="0049247C"/>
    <w:rsid w:val="00492BA2"/>
    <w:rsid w:val="00492BD8"/>
    <w:rsid w:val="004934EA"/>
    <w:rsid w:val="00494D41"/>
    <w:rsid w:val="0049544D"/>
    <w:rsid w:val="00495D8B"/>
    <w:rsid w:val="004968D4"/>
    <w:rsid w:val="00496937"/>
    <w:rsid w:val="00496B21"/>
    <w:rsid w:val="00496E01"/>
    <w:rsid w:val="004975AC"/>
    <w:rsid w:val="00497B32"/>
    <w:rsid w:val="00497FC2"/>
    <w:rsid w:val="004A016C"/>
    <w:rsid w:val="004A07A9"/>
    <w:rsid w:val="004A0F49"/>
    <w:rsid w:val="004A1434"/>
    <w:rsid w:val="004A162B"/>
    <w:rsid w:val="004A16CC"/>
    <w:rsid w:val="004A1F24"/>
    <w:rsid w:val="004A1F8B"/>
    <w:rsid w:val="004A25CF"/>
    <w:rsid w:val="004A26B7"/>
    <w:rsid w:val="004A2CD1"/>
    <w:rsid w:val="004A39DA"/>
    <w:rsid w:val="004A4151"/>
    <w:rsid w:val="004A424E"/>
    <w:rsid w:val="004A4EB4"/>
    <w:rsid w:val="004A4F15"/>
    <w:rsid w:val="004A57D8"/>
    <w:rsid w:val="004A5B0F"/>
    <w:rsid w:val="004A5B5D"/>
    <w:rsid w:val="004A5DB8"/>
    <w:rsid w:val="004A60E0"/>
    <w:rsid w:val="004A6162"/>
    <w:rsid w:val="004A62C8"/>
    <w:rsid w:val="004A6BDA"/>
    <w:rsid w:val="004A79FE"/>
    <w:rsid w:val="004B1A68"/>
    <w:rsid w:val="004B1E41"/>
    <w:rsid w:val="004B1ED9"/>
    <w:rsid w:val="004B200E"/>
    <w:rsid w:val="004B2AC2"/>
    <w:rsid w:val="004B3136"/>
    <w:rsid w:val="004B328E"/>
    <w:rsid w:val="004B32B1"/>
    <w:rsid w:val="004B374C"/>
    <w:rsid w:val="004B3D84"/>
    <w:rsid w:val="004B482D"/>
    <w:rsid w:val="004B7442"/>
    <w:rsid w:val="004B78F7"/>
    <w:rsid w:val="004B7AB1"/>
    <w:rsid w:val="004C0490"/>
    <w:rsid w:val="004C0547"/>
    <w:rsid w:val="004C0B1E"/>
    <w:rsid w:val="004C158C"/>
    <w:rsid w:val="004C17D1"/>
    <w:rsid w:val="004C21C6"/>
    <w:rsid w:val="004C2452"/>
    <w:rsid w:val="004C2904"/>
    <w:rsid w:val="004C33A0"/>
    <w:rsid w:val="004C3483"/>
    <w:rsid w:val="004C348C"/>
    <w:rsid w:val="004C3B3D"/>
    <w:rsid w:val="004C423C"/>
    <w:rsid w:val="004C4330"/>
    <w:rsid w:val="004C4667"/>
    <w:rsid w:val="004C50D3"/>
    <w:rsid w:val="004C556B"/>
    <w:rsid w:val="004C5D33"/>
    <w:rsid w:val="004C5F8E"/>
    <w:rsid w:val="004C64B3"/>
    <w:rsid w:val="004C689F"/>
    <w:rsid w:val="004C695C"/>
    <w:rsid w:val="004C6A67"/>
    <w:rsid w:val="004C7CDF"/>
    <w:rsid w:val="004D098E"/>
    <w:rsid w:val="004D0BCA"/>
    <w:rsid w:val="004D0C2F"/>
    <w:rsid w:val="004D0DF8"/>
    <w:rsid w:val="004D23A1"/>
    <w:rsid w:val="004D2779"/>
    <w:rsid w:val="004D2C71"/>
    <w:rsid w:val="004D2EA8"/>
    <w:rsid w:val="004D33B2"/>
    <w:rsid w:val="004D36D2"/>
    <w:rsid w:val="004D3F7A"/>
    <w:rsid w:val="004D4433"/>
    <w:rsid w:val="004D46B0"/>
    <w:rsid w:val="004D486C"/>
    <w:rsid w:val="004D4969"/>
    <w:rsid w:val="004D4F6D"/>
    <w:rsid w:val="004D52C8"/>
    <w:rsid w:val="004D5354"/>
    <w:rsid w:val="004D5443"/>
    <w:rsid w:val="004D54AF"/>
    <w:rsid w:val="004D5CE8"/>
    <w:rsid w:val="004D5E2E"/>
    <w:rsid w:val="004D6110"/>
    <w:rsid w:val="004D6223"/>
    <w:rsid w:val="004D670E"/>
    <w:rsid w:val="004D697E"/>
    <w:rsid w:val="004D6A31"/>
    <w:rsid w:val="004D6FFD"/>
    <w:rsid w:val="004D7689"/>
    <w:rsid w:val="004D794C"/>
    <w:rsid w:val="004E0B10"/>
    <w:rsid w:val="004E0B50"/>
    <w:rsid w:val="004E0E14"/>
    <w:rsid w:val="004E1E97"/>
    <w:rsid w:val="004E315E"/>
    <w:rsid w:val="004E348A"/>
    <w:rsid w:val="004E3737"/>
    <w:rsid w:val="004E399D"/>
    <w:rsid w:val="004E3C6E"/>
    <w:rsid w:val="004E453B"/>
    <w:rsid w:val="004E4DDE"/>
    <w:rsid w:val="004E4FE5"/>
    <w:rsid w:val="004E583A"/>
    <w:rsid w:val="004E5BAB"/>
    <w:rsid w:val="004E6696"/>
    <w:rsid w:val="004E6B89"/>
    <w:rsid w:val="004E77F7"/>
    <w:rsid w:val="004F0BDA"/>
    <w:rsid w:val="004F11AC"/>
    <w:rsid w:val="004F156C"/>
    <w:rsid w:val="004F27F9"/>
    <w:rsid w:val="004F3107"/>
    <w:rsid w:val="004F3CD5"/>
    <w:rsid w:val="004F3F78"/>
    <w:rsid w:val="004F414C"/>
    <w:rsid w:val="004F42DE"/>
    <w:rsid w:val="004F4623"/>
    <w:rsid w:val="004F483C"/>
    <w:rsid w:val="004F4C4F"/>
    <w:rsid w:val="004F51AF"/>
    <w:rsid w:val="004F52F3"/>
    <w:rsid w:val="004F5509"/>
    <w:rsid w:val="004F5CB9"/>
    <w:rsid w:val="004F60BA"/>
    <w:rsid w:val="004F672E"/>
    <w:rsid w:val="004F6771"/>
    <w:rsid w:val="004F6B58"/>
    <w:rsid w:val="004F6B9D"/>
    <w:rsid w:val="004F6C3F"/>
    <w:rsid w:val="004F6C5E"/>
    <w:rsid w:val="004F7A71"/>
    <w:rsid w:val="0050056F"/>
    <w:rsid w:val="00500C1A"/>
    <w:rsid w:val="00501B3D"/>
    <w:rsid w:val="00501E7B"/>
    <w:rsid w:val="00501F6A"/>
    <w:rsid w:val="0050248E"/>
    <w:rsid w:val="00502BF1"/>
    <w:rsid w:val="00503998"/>
    <w:rsid w:val="00503A74"/>
    <w:rsid w:val="00503BFE"/>
    <w:rsid w:val="00504C84"/>
    <w:rsid w:val="00505642"/>
    <w:rsid w:val="005059E0"/>
    <w:rsid w:val="00505D8D"/>
    <w:rsid w:val="00507819"/>
    <w:rsid w:val="00507FCC"/>
    <w:rsid w:val="005101F3"/>
    <w:rsid w:val="0051118C"/>
    <w:rsid w:val="00512757"/>
    <w:rsid w:val="00512787"/>
    <w:rsid w:val="005127B2"/>
    <w:rsid w:val="005127D6"/>
    <w:rsid w:val="00512897"/>
    <w:rsid w:val="00512FF0"/>
    <w:rsid w:val="005142E2"/>
    <w:rsid w:val="00514F73"/>
    <w:rsid w:val="00514FDB"/>
    <w:rsid w:val="005159FC"/>
    <w:rsid w:val="00515D50"/>
    <w:rsid w:val="00515E88"/>
    <w:rsid w:val="00517CB8"/>
    <w:rsid w:val="0052007F"/>
    <w:rsid w:val="0052090E"/>
    <w:rsid w:val="00520A2F"/>
    <w:rsid w:val="00520E8F"/>
    <w:rsid w:val="00521759"/>
    <w:rsid w:val="00521CBD"/>
    <w:rsid w:val="005223BB"/>
    <w:rsid w:val="005229EC"/>
    <w:rsid w:val="005236DA"/>
    <w:rsid w:val="0052385D"/>
    <w:rsid w:val="00523BFF"/>
    <w:rsid w:val="005246BE"/>
    <w:rsid w:val="005251A7"/>
    <w:rsid w:val="005253CE"/>
    <w:rsid w:val="00526010"/>
    <w:rsid w:val="00526394"/>
    <w:rsid w:val="005270CF"/>
    <w:rsid w:val="005279C5"/>
    <w:rsid w:val="00527E9D"/>
    <w:rsid w:val="005306CD"/>
    <w:rsid w:val="00530906"/>
    <w:rsid w:val="00530D1F"/>
    <w:rsid w:val="00530E5C"/>
    <w:rsid w:val="005313DE"/>
    <w:rsid w:val="00531A82"/>
    <w:rsid w:val="00531AC8"/>
    <w:rsid w:val="00531F80"/>
    <w:rsid w:val="005328E8"/>
    <w:rsid w:val="005337FF"/>
    <w:rsid w:val="00533C81"/>
    <w:rsid w:val="00533D03"/>
    <w:rsid w:val="00534335"/>
    <w:rsid w:val="0053492C"/>
    <w:rsid w:val="00535024"/>
    <w:rsid w:val="00535A27"/>
    <w:rsid w:val="00535A3F"/>
    <w:rsid w:val="00536107"/>
    <w:rsid w:val="005361A0"/>
    <w:rsid w:val="005361E2"/>
    <w:rsid w:val="005365C2"/>
    <w:rsid w:val="0053669B"/>
    <w:rsid w:val="005379C5"/>
    <w:rsid w:val="00540162"/>
    <w:rsid w:val="0054106C"/>
    <w:rsid w:val="005413EA"/>
    <w:rsid w:val="005414AC"/>
    <w:rsid w:val="00541990"/>
    <w:rsid w:val="00541C1A"/>
    <w:rsid w:val="00543050"/>
    <w:rsid w:val="005431D9"/>
    <w:rsid w:val="00543523"/>
    <w:rsid w:val="005443A6"/>
    <w:rsid w:val="00544B8F"/>
    <w:rsid w:val="00545538"/>
    <w:rsid w:val="00545873"/>
    <w:rsid w:val="00546044"/>
    <w:rsid w:val="00546698"/>
    <w:rsid w:val="00546C0F"/>
    <w:rsid w:val="00546C6C"/>
    <w:rsid w:val="00546E09"/>
    <w:rsid w:val="0054733E"/>
    <w:rsid w:val="00547ED8"/>
    <w:rsid w:val="005501EF"/>
    <w:rsid w:val="005511E9"/>
    <w:rsid w:val="0055170E"/>
    <w:rsid w:val="00551CC2"/>
    <w:rsid w:val="0055240A"/>
    <w:rsid w:val="00552AEE"/>
    <w:rsid w:val="005531C0"/>
    <w:rsid w:val="00553F85"/>
    <w:rsid w:val="00554422"/>
    <w:rsid w:val="0055468F"/>
    <w:rsid w:val="00554A46"/>
    <w:rsid w:val="00556A69"/>
    <w:rsid w:val="00556ABE"/>
    <w:rsid w:val="00556D1A"/>
    <w:rsid w:val="005578B0"/>
    <w:rsid w:val="005579EA"/>
    <w:rsid w:val="00557A9C"/>
    <w:rsid w:val="00560B83"/>
    <w:rsid w:val="0056178E"/>
    <w:rsid w:val="005620E5"/>
    <w:rsid w:val="00562159"/>
    <w:rsid w:val="005621CC"/>
    <w:rsid w:val="00562648"/>
    <w:rsid w:val="005626CA"/>
    <w:rsid w:val="005629AD"/>
    <w:rsid w:val="0056394A"/>
    <w:rsid w:val="00563B97"/>
    <w:rsid w:val="00563BF0"/>
    <w:rsid w:val="00564060"/>
    <w:rsid w:val="00564C73"/>
    <w:rsid w:val="00564EFC"/>
    <w:rsid w:val="00565059"/>
    <w:rsid w:val="0056590F"/>
    <w:rsid w:val="005661C1"/>
    <w:rsid w:val="00566684"/>
    <w:rsid w:val="00566965"/>
    <w:rsid w:val="00566DFD"/>
    <w:rsid w:val="00566FF5"/>
    <w:rsid w:val="005671A3"/>
    <w:rsid w:val="0056772B"/>
    <w:rsid w:val="00567848"/>
    <w:rsid w:val="00567A85"/>
    <w:rsid w:val="00567F5A"/>
    <w:rsid w:val="0057204C"/>
    <w:rsid w:val="005734A2"/>
    <w:rsid w:val="00574920"/>
    <w:rsid w:val="005753EF"/>
    <w:rsid w:val="00575A1C"/>
    <w:rsid w:val="00575E52"/>
    <w:rsid w:val="00576158"/>
    <w:rsid w:val="005763D9"/>
    <w:rsid w:val="00576FA8"/>
    <w:rsid w:val="00577138"/>
    <w:rsid w:val="0057744E"/>
    <w:rsid w:val="005774C6"/>
    <w:rsid w:val="00577520"/>
    <w:rsid w:val="00577688"/>
    <w:rsid w:val="00577847"/>
    <w:rsid w:val="00577911"/>
    <w:rsid w:val="00577A0F"/>
    <w:rsid w:val="00577B5C"/>
    <w:rsid w:val="00580BEE"/>
    <w:rsid w:val="00581317"/>
    <w:rsid w:val="00582374"/>
    <w:rsid w:val="005826BC"/>
    <w:rsid w:val="005830E0"/>
    <w:rsid w:val="00583132"/>
    <w:rsid w:val="00583376"/>
    <w:rsid w:val="00583A5A"/>
    <w:rsid w:val="0058417A"/>
    <w:rsid w:val="00584291"/>
    <w:rsid w:val="005842DE"/>
    <w:rsid w:val="005854A2"/>
    <w:rsid w:val="00585764"/>
    <w:rsid w:val="00585AAF"/>
    <w:rsid w:val="00585E6B"/>
    <w:rsid w:val="00585F8A"/>
    <w:rsid w:val="005867E0"/>
    <w:rsid w:val="00586CBF"/>
    <w:rsid w:val="00586CCE"/>
    <w:rsid w:val="00586E79"/>
    <w:rsid w:val="00586FED"/>
    <w:rsid w:val="005870EB"/>
    <w:rsid w:val="0059032E"/>
    <w:rsid w:val="00590811"/>
    <w:rsid w:val="005911BF"/>
    <w:rsid w:val="00592092"/>
    <w:rsid w:val="00592242"/>
    <w:rsid w:val="005924A3"/>
    <w:rsid w:val="005924CA"/>
    <w:rsid w:val="0059255A"/>
    <w:rsid w:val="00593D37"/>
    <w:rsid w:val="00593E22"/>
    <w:rsid w:val="00594833"/>
    <w:rsid w:val="00595332"/>
    <w:rsid w:val="00595559"/>
    <w:rsid w:val="00595C35"/>
    <w:rsid w:val="005974C1"/>
    <w:rsid w:val="005979F1"/>
    <w:rsid w:val="00597C0B"/>
    <w:rsid w:val="00597EBE"/>
    <w:rsid w:val="005A0699"/>
    <w:rsid w:val="005A08B0"/>
    <w:rsid w:val="005A12A1"/>
    <w:rsid w:val="005A17F3"/>
    <w:rsid w:val="005A1CB5"/>
    <w:rsid w:val="005A1CF4"/>
    <w:rsid w:val="005A20A3"/>
    <w:rsid w:val="005A21BB"/>
    <w:rsid w:val="005A23EF"/>
    <w:rsid w:val="005A28AB"/>
    <w:rsid w:val="005A3140"/>
    <w:rsid w:val="005A5220"/>
    <w:rsid w:val="005A531F"/>
    <w:rsid w:val="005A56D0"/>
    <w:rsid w:val="005A57E4"/>
    <w:rsid w:val="005A5CA9"/>
    <w:rsid w:val="005A638C"/>
    <w:rsid w:val="005A6509"/>
    <w:rsid w:val="005A6E12"/>
    <w:rsid w:val="005B06C2"/>
    <w:rsid w:val="005B0B62"/>
    <w:rsid w:val="005B0B67"/>
    <w:rsid w:val="005B1954"/>
    <w:rsid w:val="005B246E"/>
    <w:rsid w:val="005B2996"/>
    <w:rsid w:val="005B3B71"/>
    <w:rsid w:val="005B474C"/>
    <w:rsid w:val="005B5AD6"/>
    <w:rsid w:val="005B5BF5"/>
    <w:rsid w:val="005B60F4"/>
    <w:rsid w:val="005B69D0"/>
    <w:rsid w:val="005B747E"/>
    <w:rsid w:val="005B7B95"/>
    <w:rsid w:val="005C0141"/>
    <w:rsid w:val="005C0B95"/>
    <w:rsid w:val="005C27C7"/>
    <w:rsid w:val="005C2AFD"/>
    <w:rsid w:val="005C3D75"/>
    <w:rsid w:val="005C45C9"/>
    <w:rsid w:val="005C4759"/>
    <w:rsid w:val="005C4C30"/>
    <w:rsid w:val="005C63C7"/>
    <w:rsid w:val="005C6AEB"/>
    <w:rsid w:val="005C6D9C"/>
    <w:rsid w:val="005C6EAF"/>
    <w:rsid w:val="005C6EE0"/>
    <w:rsid w:val="005D023D"/>
    <w:rsid w:val="005D0F6A"/>
    <w:rsid w:val="005D1197"/>
    <w:rsid w:val="005D11C1"/>
    <w:rsid w:val="005D11F2"/>
    <w:rsid w:val="005D1459"/>
    <w:rsid w:val="005D14CA"/>
    <w:rsid w:val="005D18D4"/>
    <w:rsid w:val="005D20A4"/>
    <w:rsid w:val="005D213B"/>
    <w:rsid w:val="005D2E93"/>
    <w:rsid w:val="005D39A2"/>
    <w:rsid w:val="005D46F6"/>
    <w:rsid w:val="005D5401"/>
    <w:rsid w:val="005D54E6"/>
    <w:rsid w:val="005D6393"/>
    <w:rsid w:val="005D65D1"/>
    <w:rsid w:val="005D750D"/>
    <w:rsid w:val="005D77D2"/>
    <w:rsid w:val="005D7DCB"/>
    <w:rsid w:val="005E048E"/>
    <w:rsid w:val="005E056F"/>
    <w:rsid w:val="005E0EDB"/>
    <w:rsid w:val="005E0F5D"/>
    <w:rsid w:val="005E11B3"/>
    <w:rsid w:val="005E1240"/>
    <w:rsid w:val="005E1814"/>
    <w:rsid w:val="005E1CE3"/>
    <w:rsid w:val="005E2774"/>
    <w:rsid w:val="005E2D99"/>
    <w:rsid w:val="005E2FF8"/>
    <w:rsid w:val="005E34BC"/>
    <w:rsid w:val="005E37BC"/>
    <w:rsid w:val="005E3F01"/>
    <w:rsid w:val="005E4299"/>
    <w:rsid w:val="005E48FE"/>
    <w:rsid w:val="005E4A58"/>
    <w:rsid w:val="005E4BFE"/>
    <w:rsid w:val="005E5058"/>
    <w:rsid w:val="005E55B3"/>
    <w:rsid w:val="005E5685"/>
    <w:rsid w:val="005E58C1"/>
    <w:rsid w:val="005E5AAF"/>
    <w:rsid w:val="005E70F4"/>
    <w:rsid w:val="005E7481"/>
    <w:rsid w:val="005E79A0"/>
    <w:rsid w:val="005E7EBD"/>
    <w:rsid w:val="005F0283"/>
    <w:rsid w:val="005F05FD"/>
    <w:rsid w:val="005F062A"/>
    <w:rsid w:val="005F10C4"/>
    <w:rsid w:val="005F12AD"/>
    <w:rsid w:val="005F15A4"/>
    <w:rsid w:val="005F15FE"/>
    <w:rsid w:val="005F1A2F"/>
    <w:rsid w:val="005F1D48"/>
    <w:rsid w:val="005F24FA"/>
    <w:rsid w:val="005F27A1"/>
    <w:rsid w:val="005F2C94"/>
    <w:rsid w:val="005F2DDA"/>
    <w:rsid w:val="005F362A"/>
    <w:rsid w:val="005F3E1E"/>
    <w:rsid w:val="005F4019"/>
    <w:rsid w:val="005F40F6"/>
    <w:rsid w:val="005F4246"/>
    <w:rsid w:val="005F4573"/>
    <w:rsid w:val="005F45B5"/>
    <w:rsid w:val="005F47B0"/>
    <w:rsid w:val="005F4BBA"/>
    <w:rsid w:val="005F5655"/>
    <w:rsid w:val="005F5AD0"/>
    <w:rsid w:val="005F5BF3"/>
    <w:rsid w:val="005F5C3C"/>
    <w:rsid w:val="005F5E92"/>
    <w:rsid w:val="005F6639"/>
    <w:rsid w:val="005F66A9"/>
    <w:rsid w:val="005F7101"/>
    <w:rsid w:val="005F7AFB"/>
    <w:rsid w:val="005F7EEA"/>
    <w:rsid w:val="00600BFF"/>
    <w:rsid w:val="0060165A"/>
    <w:rsid w:val="00602247"/>
    <w:rsid w:val="00602D8F"/>
    <w:rsid w:val="00603193"/>
    <w:rsid w:val="006035EF"/>
    <w:rsid w:val="00603B4F"/>
    <w:rsid w:val="00604698"/>
    <w:rsid w:val="00604B07"/>
    <w:rsid w:val="0060582F"/>
    <w:rsid w:val="006061F4"/>
    <w:rsid w:val="00606342"/>
    <w:rsid w:val="006076B9"/>
    <w:rsid w:val="0060771F"/>
    <w:rsid w:val="00607B69"/>
    <w:rsid w:val="006102F7"/>
    <w:rsid w:val="006109F0"/>
    <w:rsid w:val="00611C84"/>
    <w:rsid w:val="00611E6D"/>
    <w:rsid w:val="006127E4"/>
    <w:rsid w:val="00613035"/>
    <w:rsid w:val="0061368A"/>
    <w:rsid w:val="00613EF6"/>
    <w:rsid w:val="006144B4"/>
    <w:rsid w:val="00614CE2"/>
    <w:rsid w:val="006155C3"/>
    <w:rsid w:val="00615782"/>
    <w:rsid w:val="00615FD8"/>
    <w:rsid w:val="00616085"/>
    <w:rsid w:val="00616AB3"/>
    <w:rsid w:val="00616BBC"/>
    <w:rsid w:val="00617095"/>
    <w:rsid w:val="0061752E"/>
    <w:rsid w:val="0061778C"/>
    <w:rsid w:val="00617D3F"/>
    <w:rsid w:val="00617E15"/>
    <w:rsid w:val="0062189E"/>
    <w:rsid w:val="0062290D"/>
    <w:rsid w:val="006230A7"/>
    <w:rsid w:val="00623235"/>
    <w:rsid w:val="006234B8"/>
    <w:rsid w:val="00623518"/>
    <w:rsid w:val="00623D08"/>
    <w:rsid w:val="0062452F"/>
    <w:rsid w:val="00624B47"/>
    <w:rsid w:val="00626AED"/>
    <w:rsid w:val="00626E2B"/>
    <w:rsid w:val="0062711D"/>
    <w:rsid w:val="00627BA4"/>
    <w:rsid w:val="00627BB4"/>
    <w:rsid w:val="006304FB"/>
    <w:rsid w:val="00630578"/>
    <w:rsid w:val="00631303"/>
    <w:rsid w:val="006325B0"/>
    <w:rsid w:val="0063262A"/>
    <w:rsid w:val="0063265F"/>
    <w:rsid w:val="006328B0"/>
    <w:rsid w:val="00632ADD"/>
    <w:rsid w:val="00632E44"/>
    <w:rsid w:val="006330A6"/>
    <w:rsid w:val="006334C8"/>
    <w:rsid w:val="00633724"/>
    <w:rsid w:val="006337AF"/>
    <w:rsid w:val="00633B20"/>
    <w:rsid w:val="00635410"/>
    <w:rsid w:val="0063563B"/>
    <w:rsid w:val="00635732"/>
    <w:rsid w:val="00636F99"/>
    <w:rsid w:val="00637F97"/>
    <w:rsid w:val="00640245"/>
    <w:rsid w:val="0064060B"/>
    <w:rsid w:val="00640793"/>
    <w:rsid w:val="00640979"/>
    <w:rsid w:val="00640E55"/>
    <w:rsid w:val="00640F4A"/>
    <w:rsid w:val="00641234"/>
    <w:rsid w:val="0064148B"/>
    <w:rsid w:val="00642176"/>
    <w:rsid w:val="00642D97"/>
    <w:rsid w:val="006432D6"/>
    <w:rsid w:val="0064334B"/>
    <w:rsid w:val="0064363E"/>
    <w:rsid w:val="00643881"/>
    <w:rsid w:val="00644095"/>
    <w:rsid w:val="006459CB"/>
    <w:rsid w:val="00645FB3"/>
    <w:rsid w:val="006461B6"/>
    <w:rsid w:val="00646430"/>
    <w:rsid w:val="00647AFA"/>
    <w:rsid w:val="006500A5"/>
    <w:rsid w:val="00650DD2"/>
    <w:rsid w:val="006515EF"/>
    <w:rsid w:val="00651A5E"/>
    <w:rsid w:val="006521BD"/>
    <w:rsid w:val="00652705"/>
    <w:rsid w:val="00653457"/>
    <w:rsid w:val="0065347F"/>
    <w:rsid w:val="0065436E"/>
    <w:rsid w:val="00654967"/>
    <w:rsid w:val="00655936"/>
    <w:rsid w:val="006559CF"/>
    <w:rsid w:val="00655A65"/>
    <w:rsid w:val="00655ADD"/>
    <w:rsid w:val="00655DF7"/>
    <w:rsid w:val="00656268"/>
    <w:rsid w:val="00656942"/>
    <w:rsid w:val="00656BAA"/>
    <w:rsid w:val="00657B15"/>
    <w:rsid w:val="00657B6D"/>
    <w:rsid w:val="00657D30"/>
    <w:rsid w:val="0066053C"/>
    <w:rsid w:val="00660A60"/>
    <w:rsid w:val="00662C51"/>
    <w:rsid w:val="006636EC"/>
    <w:rsid w:val="0066484B"/>
    <w:rsid w:val="006649BC"/>
    <w:rsid w:val="00664BDF"/>
    <w:rsid w:val="00664F7F"/>
    <w:rsid w:val="00665201"/>
    <w:rsid w:val="00665791"/>
    <w:rsid w:val="00665B61"/>
    <w:rsid w:val="00665B94"/>
    <w:rsid w:val="0066605E"/>
    <w:rsid w:val="006666DF"/>
    <w:rsid w:val="0066671E"/>
    <w:rsid w:val="00666824"/>
    <w:rsid w:val="006669DE"/>
    <w:rsid w:val="00666A57"/>
    <w:rsid w:val="00666D1E"/>
    <w:rsid w:val="00667388"/>
    <w:rsid w:val="00667AD8"/>
    <w:rsid w:val="00667CAE"/>
    <w:rsid w:val="00667E01"/>
    <w:rsid w:val="00670D57"/>
    <w:rsid w:val="00670F52"/>
    <w:rsid w:val="00671DC1"/>
    <w:rsid w:val="0067257C"/>
    <w:rsid w:val="00672D0C"/>
    <w:rsid w:val="00672D98"/>
    <w:rsid w:val="0067384A"/>
    <w:rsid w:val="0067405C"/>
    <w:rsid w:val="00674147"/>
    <w:rsid w:val="006745F9"/>
    <w:rsid w:val="00674683"/>
    <w:rsid w:val="00674B23"/>
    <w:rsid w:val="00674BA0"/>
    <w:rsid w:val="0067563E"/>
    <w:rsid w:val="006756D4"/>
    <w:rsid w:val="00675FC9"/>
    <w:rsid w:val="006765BD"/>
    <w:rsid w:val="00676B1E"/>
    <w:rsid w:val="006770E6"/>
    <w:rsid w:val="00677FBA"/>
    <w:rsid w:val="00680D92"/>
    <w:rsid w:val="006815DB"/>
    <w:rsid w:val="006819D0"/>
    <w:rsid w:val="00681AEC"/>
    <w:rsid w:val="0068215B"/>
    <w:rsid w:val="0068216F"/>
    <w:rsid w:val="0068421F"/>
    <w:rsid w:val="006842A6"/>
    <w:rsid w:val="00684A81"/>
    <w:rsid w:val="00685146"/>
    <w:rsid w:val="0068604F"/>
    <w:rsid w:val="0068616B"/>
    <w:rsid w:val="006862BE"/>
    <w:rsid w:val="00686839"/>
    <w:rsid w:val="00686D3D"/>
    <w:rsid w:val="00690159"/>
    <w:rsid w:val="006904DC"/>
    <w:rsid w:val="0069143D"/>
    <w:rsid w:val="00691660"/>
    <w:rsid w:val="006918E6"/>
    <w:rsid w:val="0069215F"/>
    <w:rsid w:val="006932DF"/>
    <w:rsid w:val="00693AB5"/>
    <w:rsid w:val="00693C40"/>
    <w:rsid w:val="0069429A"/>
    <w:rsid w:val="0069453D"/>
    <w:rsid w:val="0069464D"/>
    <w:rsid w:val="0069476D"/>
    <w:rsid w:val="00695665"/>
    <w:rsid w:val="00695761"/>
    <w:rsid w:val="00696159"/>
    <w:rsid w:val="00696C97"/>
    <w:rsid w:val="0069706B"/>
    <w:rsid w:val="006974B7"/>
    <w:rsid w:val="006977CC"/>
    <w:rsid w:val="00697846"/>
    <w:rsid w:val="00697918"/>
    <w:rsid w:val="00697E01"/>
    <w:rsid w:val="006A0E0E"/>
    <w:rsid w:val="006A1036"/>
    <w:rsid w:val="006A10F6"/>
    <w:rsid w:val="006A1817"/>
    <w:rsid w:val="006A1A7F"/>
    <w:rsid w:val="006A1AB2"/>
    <w:rsid w:val="006A1B91"/>
    <w:rsid w:val="006A26BC"/>
    <w:rsid w:val="006A2E88"/>
    <w:rsid w:val="006A351F"/>
    <w:rsid w:val="006A35A9"/>
    <w:rsid w:val="006A3CF4"/>
    <w:rsid w:val="006A42F1"/>
    <w:rsid w:val="006A5BC5"/>
    <w:rsid w:val="006A5BD6"/>
    <w:rsid w:val="006A60B5"/>
    <w:rsid w:val="006A6343"/>
    <w:rsid w:val="006A654B"/>
    <w:rsid w:val="006A6640"/>
    <w:rsid w:val="006A688B"/>
    <w:rsid w:val="006A6A6C"/>
    <w:rsid w:val="006A6D4F"/>
    <w:rsid w:val="006A7C1C"/>
    <w:rsid w:val="006B0287"/>
    <w:rsid w:val="006B0376"/>
    <w:rsid w:val="006B0777"/>
    <w:rsid w:val="006B08AD"/>
    <w:rsid w:val="006B0BCB"/>
    <w:rsid w:val="006B0D8B"/>
    <w:rsid w:val="006B1396"/>
    <w:rsid w:val="006B1718"/>
    <w:rsid w:val="006B1DB7"/>
    <w:rsid w:val="006B1E98"/>
    <w:rsid w:val="006B2441"/>
    <w:rsid w:val="006B2624"/>
    <w:rsid w:val="006B2657"/>
    <w:rsid w:val="006B26FC"/>
    <w:rsid w:val="006B2767"/>
    <w:rsid w:val="006B3166"/>
    <w:rsid w:val="006B3480"/>
    <w:rsid w:val="006B3CAA"/>
    <w:rsid w:val="006B4939"/>
    <w:rsid w:val="006B49D8"/>
    <w:rsid w:val="006B4E82"/>
    <w:rsid w:val="006B55EB"/>
    <w:rsid w:val="006B5751"/>
    <w:rsid w:val="006B583A"/>
    <w:rsid w:val="006B5897"/>
    <w:rsid w:val="006B6884"/>
    <w:rsid w:val="006B6ACA"/>
    <w:rsid w:val="006B7377"/>
    <w:rsid w:val="006B7A37"/>
    <w:rsid w:val="006B7D1A"/>
    <w:rsid w:val="006C0081"/>
    <w:rsid w:val="006C0423"/>
    <w:rsid w:val="006C0AEA"/>
    <w:rsid w:val="006C13B7"/>
    <w:rsid w:val="006C1914"/>
    <w:rsid w:val="006C1D32"/>
    <w:rsid w:val="006C26BD"/>
    <w:rsid w:val="006C34DB"/>
    <w:rsid w:val="006C34F8"/>
    <w:rsid w:val="006C3613"/>
    <w:rsid w:val="006C3624"/>
    <w:rsid w:val="006C3E85"/>
    <w:rsid w:val="006C47ED"/>
    <w:rsid w:val="006C5090"/>
    <w:rsid w:val="006C6034"/>
    <w:rsid w:val="006C683E"/>
    <w:rsid w:val="006C7BFB"/>
    <w:rsid w:val="006C7DD4"/>
    <w:rsid w:val="006C7FDE"/>
    <w:rsid w:val="006D0635"/>
    <w:rsid w:val="006D0662"/>
    <w:rsid w:val="006D0ED5"/>
    <w:rsid w:val="006D12AF"/>
    <w:rsid w:val="006D152F"/>
    <w:rsid w:val="006D1553"/>
    <w:rsid w:val="006D1844"/>
    <w:rsid w:val="006D1D1F"/>
    <w:rsid w:val="006D23E1"/>
    <w:rsid w:val="006D2709"/>
    <w:rsid w:val="006D279C"/>
    <w:rsid w:val="006D2B57"/>
    <w:rsid w:val="006D2CD7"/>
    <w:rsid w:val="006D3791"/>
    <w:rsid w:val="006D3D2E"/>
    <w:rsid w:val="006D3DB2"/>
    <w:rsid w:val="006D42EB"/>
    <w:rsid w:val="006D6375"/>
    <w:rsid w:val="006D6D31"/>
    <w:rsid w:val="006D74F8"/>
    <w:rsid w:val="006D7F38"/>
    <w:rsid w:val="006E0221"/>
    <w:rsid w:val="006E05A9"/>
    <w:rsid w:val="006E0D7C"/>
    <w:rsid w:val="006E163A"/>
    <w:rsid w:val="006E16B2"/>
    <w:rsid w:val="006E1A2B"/>
    <w:rsid w:val="006E206A"/>
    <w:rsid w:val="006E22BE"/>
    <w:rsid w:val="006E2939"/>
    <w:rsid w:val="006E297E"/>
    <w:rsid w:val="006E2BAB"/>
    <w:rsid w:val="006E2DAC"/>
    <w:rsid w:val="006E2E7D"/>
    <w:rsid w:val="006E3E8F"/>
    <w:rsid w:val="006E439E"/>
    <w:rsid w:val="006E58D0"/>
    <w:rsid w:val="006E5B87"/>
    <w:rsid w:val="006E60DB"/>
    <w:rsid w:val="006E647C"/>
    <w:rsid w:val="006E6695"/>
    <w:rsid w:val="006E66F9"/>
    <w:rsid w:val="006E6BAC"/>
    <w:rsid w:val="006E7204"/>
    <w:rsid w:val="006E7ACB"/>
    <w:rsid w:val="006E7EAE"/>
    <w:rsid w:val="006F0C36"/>
    <w:rsid w:val="006F173D"/>
    <w:rsid w:val="006F190D"/>
    <w:rsid w:val="006F2977"/>
    <w:rsid w:val="006F3290"/>
    <w:rsid w:val="006F3E8A"/>
    <w:rsid w:val="006F47DB"/>
    <w:rsid w:val="006F4949"/>
    <w:rsid w:val="006F6109"/>
    <w:rsid w:val="006F64C3"/>
    <w:rsid w:val="006F7203"/>
    <w:rsid w:val="006F726D"/>
    <w:rsid w:val="0070005E"/>
    <w:rsid w:val="00700DDC"/>
    <w:rsid w:val="007015DC"/>
    <w:rsid w:val="00701915"/>
    <w:rsid w:val="007026C2"/>
    <w:rsid w:val="00702ABF"/>
    <w:rsid w:val="00702B5E"/>
    <w:rsid w:val="00702C3D"/>
    <w:rsid w:val="00702C99"/>
    <w:rsid w:val="00703B94"/>
    <w:rsid w:val="00703CE6"/>
    <w:rsid w:val="0070490F"/>
    <w:rsid w:val="00704ABD"/>
    <w:rsid w:val="00704CD7"/>
    <w:rsid w:val="0070529A"/>
    <w:rsid w:val="00705328"/>
    <w:rsid w:val="0070550C"/>
    <w:rsid w:val="00705521"/>
    <w:rsid w:val="00705992"/>
    <w:rsid w:val="00705AE8"/>
    <w:rsid w:val="00705B94"/>
    <w:rsid w:val="00705CF2"/>
    <w:rsid w:val="00706B6E"/>
    <w:rsid w:val="007075FA"/>
    <w:rsid w:val="007076B1"/>
    <w:rsid w:val="007077B8"/>
    <w:rsid w:val="00707838"/>
    <w:rsid w:val="007079A7"/>
    <w:rsid w:val="00707B9D"/>
    <w:rsid w:val="00710178"/>
    <w:rsid w:val="00710C9D"/>
    <w:rsid w:val="00710FB5"/>
    <w:rsid w:val="007114BD"/>
    <w:rsid w:val="0071178C"/>
    <w:rsid w:val="007119BE"/>
    <w:rsid w:val="00711B1D"/>
    <w:rsid w:val="00711B88"/>
    <w:rsid w:val="00711DE1"/>
    <w:rsid w:val="00712199"/>
    <w:rsid w:val="00712B3F"/>
    <w:rsid w:val="0071343F"/>
    <w:rsid w:val="007137D0"/>
    <w:rsid w:val="007137F2"/>
    <w:rsid w:val="007139DA"/>
    <w:rsid w:val="00714106"/>
    <w:rsid w:val="00714C50"/>
    <w:rsid w:val="00714E3B"/>
    <w:rsid w:val="00715670"/>
    <w:rsid w:val="0071584D"/>
    <w:rsid w:val="00715C3B"/>
    <w:rsid w:val="00715EE7"/>
    <w:rsid w:val="00716843"/>
    <w:rsid w:val="007169BA"/>
    <w:rsid w:val="00716D4D"/>
    <w:rsid w:val="00717AC2"/>
    <w:rsid w:val="007201AE"/>
    <w:rsid w:val="0072036A"/>
    <w:rsid w:val="0072087A"/>
    <w:rsid w:val="00720DF9"/>
    <w:rsid w:val="0072108F"/>
    <w:rsid w:val="00721DB8"/>
    <w:rsid w:val="00721E46"/>
    <w:rsid w:val="00721F4A"/>
    <w:rsid w:val="00722081"/>
    <w:rsid w:val="0072224D"/>
    <w:rsid w:val="007223E6"/>
    <w:rsid w:val="00722708"/>
    <w:rsid w:val="00722A61"/>
    <w:rsid w:val="00722CBD"/>
    <w:rsid w:val="007232FD"/>
    <w:rsid w:val="007238C9"/>
    <w:rsid w:val="00724223"/>
    <w:rsid w:val="00724521"/>
    <w:rsid w:val="00724E5E"/>
    <w:rsid w:val="00725208"/>
    <w:rsid w:val="007259E5"/>
    <w:rsid w:val="00725D1A"/>
    <w:rsid w:val="00726260"/>
    <w:rsid w:val="00726A3A"/>
    <w:rsid w:val="00727E29"/>
    <w:rsid w:val="00727F1B"/>
    <w:rsid w:val="00730043"/>
    <w:rsid w:val="00730137"/>
    <w:rsid w:val="00730D70"/>
    <w:rsid w:val="00732382"/>
    <w:rsid w:val="00733187"/>
    <w:rsid w:val="007338C2"/>
    <w:rsid w:val="00733C0D"/>
    <w:rsid w:val="00733CD4"/>
    <w:rsid w:val="00733E55"/>
    <w:rsid w:val="007350DD"/>
    <w:rsid w:val="00735146"/>
    <w:rsid w:val="007354CF"/>
    <w:rsid w:val="0073607B"/>
    <w:rsid w:val="0073728C"/>
    <w:rsid w:val="00737645"/>
    <w:rsid w:val="00737716"/>
    <w:rsid w:val="00737ABB"/>
    <w:rsid w:val="00737E52"/>
    <w:rsid w:val="0074022C"/>
    <w:rsid w:val="007402B1"/>
    <w:rsid w:val="007403FA"/>
    <w:rsid w:val="00740D2B"/>
    <w:rsid w:val="00740F9E"/>
    <w:rsid w:val="00741009"/>
    <w:rsid w:val="00741078"/>
    <w:rsid w:val="00741789"/>
    <w:rsid w:val="007418FD"/>
    <w:rsid w:val="00742688"/>
    <w:rsid w:val="007426AE"/>
    <w:rsid w:val="00742BE6"/>
    <w:rsid w:val="00742E01"/>
    <w:rsid w:val="007431E5"/>
    <w:rsid w:val="007432C8"/>
    <w:rsid w:val="00743308"/>
    <w:rsid w:val="00744049"/>
    <w:rsid w:val="0074446D"/>
    <w:rsid w:val="00744F3E"/>
    <w:rsid w:val="00746801"/>
    <w:rsid w:val="00746AAE"/>
    <w:rsid w:val="00746AEE"/>
    <w:rsid w:val="00746AFE"/>
    <w:rsid w:val="00746DBD"/>
    <w:rsid w:val="007471BF"/>
    <w:rsid w:val="007475A3"/>
    <w:rsid w:val="007500F9"/>
    <w:rsid w:val="00751418"/>
    <w:rsid w:val="007522A5"/>
    <w:rsid w:val="007525D3"/>
    <w:rsid w:val="0075282B"/>
    <w:rsid w:val="00752AE8"/>
    <w:rsid w:val="0075306C"/>
    <w:rsid w:val="00753088"/>
    <w:rsid w:val="00753F69"/>
    <w:rsid w:val="007541E6"/>
    <w:rsid w:val="007545AC"/>
    <w:rsid w:val="00754904"/>
    <w:rsid w:val="00755294"/>
    <w:rsid w:val="0075542B"/>
    <w:rsid w:val="0075584B"/>
    <w:rsid w:val="00756433"/>
    <w:rsid w:val="0075661E"/>
    <w:rsid w:val="0075666A"/>
    <w:rsid w:val="00757A48"/>
    <w:rsid w:val="007604CE"/>
    <w:rsid w:val="0076097B"/>
    <w:rsid w:val="007619DD"/>
    <w:rsid w:val="00761DEE"/>
    <w:rsid w:val="00761EED"/>
    <w:rsid w:val="00762193"/>
    <w:rsid w:val="00762E7D"/>
    <w:rsid w:val="00762ED1"/>
    <w:rsid w:val="007634F1"/>
    <w:rsid w:val="00763553"/>
    <w:rsid w:val="00763746"/>
    <w:rsid w:val="00763D0E"/>
    <w:rsid w:val="00764538"/>
    <w:rsid w:val="007645B1"/>
    <w:rsid w:val="00764B4A"/>
    <w:rsid w:val="00764EC5"/>
    <w:rsid w:val="00764F7C"/>
    <w:rsid w:val="00765ACD"/>
    <w:rsid w:val="00766ED4"/>
    <w:rsid w:val="00767214"/>
    <w:rsid w:val="00767730"/>
    <w:rsid w:val="007677E9"/>
    <w:rsid w:val="00767868"/>
    <w:rsid w:val="00770BE4"/>
    <w:rsid w:val="00770D54"/>
    <w:rsid w:val="00770D89"/>
    <w:rsid w:val="00771627"/>
    <w:rsid w:val="00771988"/>
    <w:rsid w:val="00771EA6"/>
    <w:rsid w:val="00771F90"/>
    <w:rsid w:val="00772224"/>
    <w:rsid w:val="007734DC"/>
    <w:rsid w:val="00773663"/>
    <w:rsid w:val="00773708"/>
    <w:rsid w:val="007747D0"/>
    <w:rsid w:val="00774DA6"/>
    <w:rsid w:val="007762F7"/>
    <w:rsid w:val="00776370"/>
    <w:rsid w:val="007764AA"/>
    <w:rsid w:val="00776C4A"/>
    <w:rsid w:val="00777901"/>
    <w:rsid w:val="007779F5"/>
    <w:rsid w:val="00780096"/>
    <w:rsid w:val="00780720"/>
    <w:rsid w:val="007807CD"/>
    <w:rsid w:val="007809FA"/>
    <w:rsid w:val="00780D23"/>
    <w:rsid w:val="00780D29"/>
    <w:rsid w:val="00781BF9"/>
    <w:rsid w:val="00781F38"/>
    <w:rsid w:val="00782777"/>
    <w:rsid w:val="00782AB1"/>
    <w:rsid w:val="00782D4A"/>
    <w:rsid w:val="0078378F"/>
    <w:rsid w:val="00783819"/>
    <w:rsid w:val="007841AB"/>
    <w:rsid w:val="007844C1"/>
    <w:rsid w:val="00784858"/>
    <w:rsid w:val="00784FFE"/>
    <w:rsid w:val="0078562C"/>
    <w:rsid w:val="00785825"/>
    <w:rsid w:val="00785A40"/>
    <w:rsid w:val="007863B9"/>
    <w:rsid w:val="007866AC"/>
    <w:rsid w:val="00786ED7"/>
    <w:rsid w:val="00787D65"/>
    <w:rsid w:val="00787E72"/>
    <w:rsid w:val="0079003F"/>
    <w:rsid w:val="0079076F"/>
    <w:rsid w:val="007907C5"/>
    <w:rsid w:val="00791745"/>
    <w:rsid w:val="0079179F"/>
    <w:rsid w:val="007919E1"/>
    <w:rsid w:val="0079201B"/>
    <w:rsid w:val="007920D5"/>
    <w:rsid w:val="00792A58"/>
    <w:rsid w:val="00792B67"/>
    <w:rsid w:val="00792C10"/>
    <w:rsid w:val="007931BA"/>
    <w:rsid w:val="00793768"/>
    <w:rsid w:val="00794742"/>
    <w:rsid w:val="007965DE"/>
    <w:rsid w:val="00796CFB"/>
    <w:rsid w:val="00797227"/>
    <w:rsid w:val="0079730D"/>
    <w:rsid w:val="00797961"/>
    <w:rsid w:val="00797A90"/>
    <w:rsid w:val="00797AB9"/>
    <w:rsid w:val="007A2776"/>
    <w:rsid w:val="007A2E7A"/>
    <w:rsid w:val="007A39DE"/>
    <w:rsid w:val="007A4E88"/>
    <w:rsid w:val="007A5FFD"/>
    <w:rsid w:val="007A7E64"/>
    <w:rsid w:val="007B0775"/>
    <w:rsid w:val="007B0808"/>
    <w:rsid w:val="007B155E"/>
    <w:rsid w:val="007B16E7"/>
    <w:rsid w:val="007B18D3"/>
    <w:rsid w:val="007B1B01"/>
    <w:rsid w:val="007B1C56"/>
    <w:rsid w:val="007B1DC7"/>
    <w:rsid w:val="007B204A"/>
    <w:rsid w:val="007B204E"/>
    <w:rsid w:val="007B213F"/>
    <w:rsid w:val="007B2A64"/>
    <w:rsid w:val="007B2B00"/>
    <w:rsid w:val="007B2E97"/>
    <w:rsid w:val="007B32F7"/>
    <w:rsid w:val="007B449E"/>
    <w:rsid w:val="007B4924"/>
    <w:rsid w:val="007B4A61"/>
    <w:rsid w:val="007B5230"/>
    <w:rsid w:val="007B5342"/>
    <w:rsid w:val="007B5431"/>
    <w:rsid w:val="007B6088"/>
    <w:rsid w:val="007B6A7E"/>
    <w:rsid w:val="007B72FA"/>
    <w:rsid w:val="007B755E"/>
    <w:rsid w:val="007C020C"/>
    <w:rsid w:val="007C0A35"/>
    <w:rsid w:val="007C101E"/>
    <w:rsid w:val="007C14B5"/>
    <w:rsid w:val="007C248F"/>
    <w:rsid w:val="007C25D3"/>
    <w:rsid w:val="007C26F8"/>
    <w:rsid w:val="007C292E"/>
    <w:rsid w:val="007C2BC3"/>
    <w:rsid w:val="007C32B6"/>
    <w:rsid w:val="007C3427"/>
    <w:rsid w:val="007C37FE"/>
    <w:rsid w:val="007C39BE"/>
    <w:rsid w:val="007C3F35"/>
    <w:rsid w:val="007C3F51"/>
    <w:rsid w:val="007C45D2"/>
    <w:rsid w:val="007C4BC3"/>
    <w:rsid w:val="007C4CE8"/>
    <w:rsid w:val="007C4E62"/>
    <w:rsid w:val="007C6074"/>
    <w:rsid w:val="007C6A05"/>
    <w:rsid w:val="007C748E"/>
    <w:rsid w:val="007D02E5"/>
    <w:rsid w:val="007D064D"/>
    <w:rsid w:val="007D0AFC"/>
    <w:rsid w:val="007D241A"/>
    <w:rsid w:val="007D242F"/>
    <w:rsid w:val="007D2E68"/>
    <w:rsid w:val="007D33D3"/>
    <w:rsid w:val="007D3A39"/>
    <w:rsid w:val="007D4D8E"/>
    <w:rsid w:val="007D55A9"/>
    <w:rsid w:val="007D6592"/>
    <w:rsid w:val="007D7418"/>
    <w:rsid w:val="007D74D6"/>
    <w:rsid w:val="007D7733"/>
    <w:rsid w:val="007D7995"/>
    <w:rsid w:val="007D7E64"/>
    <w:rsid w:val="007E03EA"/>
    <w:rsid w:val="007E0993"/>
    <w:rsid w:val="007E2703"/>
    <w:rsid w:val="007E31E3"/>
    <w:rsid w:val="007E3482"/>
    <w:rsid w:val="007E3808"/>
    <w:rsid w:val="007E3A8A"/>
    <w:rsid w:val="007E3BE7"/>
    <w:rsid w:val="007E5521"/>
    <w:rsid w:val="007E6D25"/>
    <w:rsid w:val="007E6D6D"/>
    <w:rsid w:val="007F218E"/>
    <w:rsid w:val="007F280F"/>
    <w:rsid w:val="007F2F14"/>
    <w:rsid w:val="007F2F91"/>
    <w:rsid w:val="007F33FD"/>
    <w:rsid w:val="007F3B20"/>
    <w:rsid w:val="007F3D30"/>
    <w:rsid w:val="007F40CE"/>
    <w:rsid w:val="007F418D"/>
    <w:rsid w:val="007F47C4"/>
    <w:rsid w:val="007F53E3"/>
    <w:rsid w:val="007F5943"/>
    <w:rsid w:val="007F5A82"/>
    <w:rsid w:val="007F5E2F"/>
    <w:rsid w:val="007F5F4B"/>
    <w:rsid w:val="007F6435"/>
    <w:rsid w:val="007F6D78"/>
    <w:rsid w:val="00800D50"/>
    <w:rsid w:val="00801341"/>
    <w:rsid w:val="00802505"/>
    <w:rsid w:val="00802B28"/>
    <w:rsid w:val="00804112"/>
    <w:rsid w:val="00804440"/>
    <w:rsid w:val="008048BC"/>
    <w:rsid w:val="00805063"/>
    <w:rsid w:val="00805566"/>
    <w:rsid w:val="0080582A"/>
    <w:rsid w:val="00805BAD"/>
    <w:rsid w:val="00806477"/>
    <w:rsid w:val="00806846"/>
    <w:rsid w:val="00806AF9"/>
    <w:rsid w:val="00806C1E"/>
    <w:rsid w:val="00807255"/>
    <w:rsid w:val="00807434"/>
    <w:rsid w:val="00807552"/>
    <w:rsid w:val="0080768E"/>
    <w:rsid w:val="00807DB0"/>
    <w:rsid w:val="00810004"/>
    <w:rsid w:val="00810619"/>
    <w:rsid w:val="00810637"/>
    <w:rsid w:val="00810C8C"/>
    <w:rsid w:val="00810D13"/>
    <w:rsid w:val="00811458"/>
    <w:rsid w:val="008116D4"/>
    <w:rsid w:val="00811EF6"/>
    <w:rsid w:val="0081276E"/>
    <w:rsid w:val="0081288D"/>
    <w:rsid w:val="00812CE4"/>
    <w:rsid w:val="00812F1F"/>
    <w:rsid w:val="008141EF"/>
    <w:rsid w:val="008145CB"/>
    <w:rsid w:val="00814837"/>
    <w:rsid w:val="0081505C"/>
    <w:rsid w:val="00815423"/>
    <w:rsid w:val="008156D3"/>
    <w:rsid w:val="00815E8C"/>
    <w:rsid w:val="00815FC9"/>
    <w:rsid w:val="0081614E"/>
    <w:rsid w:val="00816DC1"/>
    <w:rsid w:val="008179DF"/>
    <w:rsid w:val="00817A16"/>
    <w:rsid w:val="00820384"/>
    <w:rsid w:val="008208DA"/>
    <w:rsid w:val="008211E3"/>
    <w:rsid w:val="00822694"/>
    <w:rsid w:val="00822C24"/>
    <w:rsid w:val="00823011"/>
    <w:rsid w:val="00823C5D"/>
    <w:rsid w:val="00824602"/>
    <w:rsid w:val="00824A0E"/>
    <w:rsid w:val="00824A99"/>
    <w:rsid w:val="00824CE3"/>
    <w:rsid w:val="00825196"/>
    <w:rsid w:val="00825504"/>
    <w:rsid w:val="008255D4"/>
    <w:rsid w:val="00826A09"/>
    <w:rsid w:val="00826AA3"/>
    <w:rsid w:val="00827170"/>
    <w:rsid w:val="00827190"/>
    <w:rsid w:val="00827278"/>
    <w:rsid w:val="008279AA"/>
    <w:rsid w:val="00827A7E"/>
    <w:rsid w:val="008300A7"/>
    <w:rsid w:val="00830A70"/>
    <w:rsid w:val="00831E67"/>
    <w:rsid w:val="0083200B"/>
    <w:rsid w:val="008329B3"/>
    <w:rsid w:val="00832F74"/>
    <w:rsid w:val="008330EF"/>
    <w:rsid w:val="00833477"/>
    <w:rsid w:val="008337FC"/>
    <w:rsid w:val="00833A95"/>
    <w:rsid w:val="00833C24"/>
    <w:rsid w:val="008341BF"/>
    <w:rsid w:val="0083484E"/>
    <w:rsid w:val="00834AFC"/>
    <w:rsid w:val="00834B23"/>
    <w:rsid w:val="00834FF8"/>
    <w:rsid w:val="00835A31"/>
    <w:rsid w:val="00835AF0"/>
    <w:rsid w:val="00835B9F"/>
    <w:rsid w:val="0083685F"/>
    <w:rsid w:val="00836BEF"/>
    <w:rsid w:val="00836C1A"/>
    <w:rsid w:val="008375F3"/>
    <w:rsid w:val="008378AC"/>
    <w:rsid w:val="00837912"/>
    <w:rsid w:val="00837996"/>
    <w:rsid w:val="00837F46"/>
    <w:rsid w:val="0084016E"/>
    <w:rsid w:val="0084031D"/>
    <w:rsid w:val="00841202"/>
    <w:rsid w:val="00841763"/>
    <w:rsid w:val="00841C1F"/>
    <w:rsid w:val="0084207C"/>
    <w:rsid w:val="008421B4"/>
    <w:rsid w:val="0084268A"/>
    <w:rsid w:val="008427C9"/>
    <w:rsid w:val="00842AB1"/>
    <w:rsid w:val="00842B77"/>
    <w:rsid w:val="00842D41"/>
    <w:rsid w:val="00843029"/>
    <w:rsid w:val="00843313"/>
    <w:rsid w:val="00844046"/>
    <w:rsid w:val="0084469F"/>
    <w:rsid w:val="00844713"/>
    <w:rsid w:val="00845085"/>
    <w:rsid w:val="00845D98"/>
    <w:rsid w:val="0084660C"/>
    <w:rsid w:val="0084685F"/>
    <w:rsid w:val="00846F57"/>
    <w:rsid w:val="00846FF4"/>
    <w:rsid w:val="008479A7"/>
    <w:rsid w:val="00847B4A"/>
    <w:rsid w:val="0085050C"/>
    <w:rsid w:val="008505DA"/>
    <w:rsid w:val="008508A1"/>
    <w:rsid w:val="00850F17"/>
    <w:rsid w:val="00851950"/>
    <w:rsid w:val="00852043"/>
    <w:rsid w:val="00852488"/>
    <w:rsid w:val="0085259A"/>
    <w:rsid w:val="00852C92"/>
    <w:rsid w:val="00852D6A"/>
    <w:rsid w:val="00853570"/>
    <w:rsid w:val="00853978"/>
    <w:rsid w:val="008556D1"/>
    <w:rsid w:val="008557A5"/>
    <w:rsid w:val="00855BA5"/>
    <w:rsid w:val="00856B8C"/>
    <w:rsid w:val="00856D99"/>
    <w:rsid w:val="00857639"/>
    <w:rsid w:val="0085799B"/>
    <w:rsid w:val="00857FCB"/>
    <w:rsid w:val="00860CF5"/>
    <w:rsid w:val="008612F6"/>
    <w:rsid w:val="0086137E"/>
    <w:rsid w:val="00861A57"/>
    <w:rsid w:val="00861F37"/>
    <w:rsid w:val="008622F8"/>
    <w:rsid w:val="0086242A"/>
    <w:rsid w:val="008628FD"/>
    <w:rsid w:val="00863290"/>
    <w:rsid w:val="0086365F"/>
    <w:rsid w:val="00863A13"/>
    <w:rsid w:val="00863C4F"/>
    <w:rsid w:val="00863C81"/>
    <w:rsid w:val="00864054"/>
    <w:rsid w:val="008643E0"/>
    <w:rsid w:val="008643FF"/>
    <w:rsid w:val="00864900"/>
    <w:rsid w:val="00864F18"/>
    <w:rsid w:val="008653F0"/>
    <w:rsid w:val="00865468"/>
    <w:rsid w:val="008664AD"/>
    <w:rsid w:val="008675B7"/>
    <w:rsid w:val="00867B77"/>
    <w:rsid w:val="00867C38"/>
    <w:rsid w:val="00867D06"/>
    <w:rsid w:val="00867D0A"/>
    <w:rsid w:val="00870004"/>
    <w:rsid w:val="00870141"/>
    <w:rsid w:val="00870178"/>
    <w:rsid w:val="008703C9"/>
    <w:rsid w:val="008712C7"/>
    <w:rsid w:val="008718D9"/>
    <w:rsid w:val="00871FD2"/>
    <w:rsid w:val="00872525"/>
    <w:rsid w:val="00872E68"/>
    <w:rsid w:val="00872EAE"/>
    <w:rsid w:val="0087322C"/>
    <w:rsid w:val="008732D1"/>
    <w:rsid w:val="00873431"/>
    <w:rsid w:val="008734FB"/>
    <w:rsid w:val="00874354"/>
    <w:rsid w:val="008743FD"/>
    <w:rsid w:val="0087494C"/>
    <w:rsid w:val="0087541C"/>
    <w:rsid w:val="00875F2A"/>
    <w:rsid w:val="00876F45"/>
    <w:rsid w:val="008778DA"/>
    <w:rsid w:val="00877A2A"/>
    <w:rsid w:val="00877D27"/>
    <w:rsid w:val="008808BA"/>
    <w:rsid w:val="00880A67"/>
    <w:rsid w:val="008810CD"/>
    <w:rsid w:val="008813F2"/>
    <w:rsid w:val="00881B71"/>
    <w:rsid w:val="00881DE4"/>
    <w:rsid w:val="00882083"/>
    <w:rsid w:val="008830D6"/>
    <w:rsid w:val="00884842"/>
    <w:rsid w:val="00884909"/>
    <w:rsid w:val="00884B73"/>
    <w:rsid w:val="0088532A"/>
    <w:rsid w:val="00885EF0"/>
    <w:rsid w:val="008878A4"/>
    <w:rsid w:val="00887FCA"/>
    <w:rsid w:val="008902E8"/>
    <w:rsid w:val="008907FC"/>
    <w:rsid w:val="00890AED"/>
    <w:rsid w:val="0089118B"/>
    <w:rsid w:val="008911E0"/>
    <w:rsid w:val="008918F8"/>
    <w:rsid w:val="00893134"/>
    <w:rsid w:val="00893E63"/>
    <w:rsid w:val="00894029"/>
    <w:rsid w:val="008943B0"/>
    <w:rsid w:val="00894DC5"/>
    <w:rsid w:val="00895EE9"/>
    <w:rsid w:val="0089601F"/>
    <w:rsid w:val="008960A8"/>
    <w:rsid w:val="00896144"/>
    <w:rsid w:val="0089653D"/>
    <w:rsid w:val="00896A4C"/>
    <w:rsid w:val="00896CA4"/>
    <w:rsid w:val="00896CBE"/>
    <w:rsid w:val="0089720F"/>
    <w:rsid w:val="00897855"/>
    <w:rsid w:val="008A03F7"/>
    <w:rsid w:val="008A10EF"/>
    <w:rsid w:val="008A14F2"/>
    <w:rsid w:val="008A1C77"/>
    <w:rsid w:val="008A1F3E"/>
    <w:rsid w:val="008A203D"/>
    <w:rsid w:val="008A267C"/>
    <w:rsid w:val="008A2E5E"/>
    <w:rsid w:val="008A3413"/>
    <w:rsid w:val="008A3C40"/>
    <w:rsid w:val="008A3F37"/>
    <w:rsid w:val="008A45CA"/>
    <w:rsid w:val="008A466D"/>
    <w:rsid w:val="008A4728"/>
    <w:rsid w:val="008A49D6"/>
    <w:rsid w:val="008A4A21"/>
    <w:rsid w:val="008A4B88"/>
    <w:rsid w:val="008A68FB"/>
    <w:rsid w:val="008A7369"/>
    <w:rsid w:val="008A767B"/>
    <w:rsid w:val="008A78D6"/>
    <w:rsid w:val="008A7A41"/>
    <w:rsid w:val="008A7F81"/>
    <w:rsid w:val="008B08A7"/>
    <w:rsid w:val="008B28D9"/>
    <w:rsid w:val="008B30F9"/>
    <w:rsid w:val="008B4279"/>
    <w:rsid w:val="008B4617"/>
    <w:rsid w:val="008B507A"/>
    <w:rsid w:val="008B6513"/>
    <w:rsid w:val="008B6A24"/>
    <w:rsid w:val="008B6E61"/>
    <w:rsid w:val="008B727C"/>
    <w:rsid w:val="008B73CA"/>
    <w:rsid w:val="008B7AD2"/>
    <w:rsid w:val="008B7FC4"/>
    <w:rsid w:val="008C00D3"/>
    <w:rsid w:val="008C024B"/>
    <w:rsid w:val="008C0D22"/>
    <w:rsid w:val="008C1170"/>
    <w:rsid w:val="008C1341"/>
    <w:rsid w:val="008C1B33"/>
    <w:rsid w:val="008C223D"/>
    <w:rsid w:val="008C2D5B"/>
    <w:rsid w:val="008C2FED"/>
    <w:rsid w:val="008C32A3"/>
    <w:rsid w:val="008C3778"/>
    <w:rsid w:val="008C3874"/>
    <w:rsid w:val="008C3F95"/>
    <w:rsid w:val="008C4178"/>
    <w:rsid w:val="008C4642"/>
    <w:rsid w:val="008C47EF"/>
    <w:rsid w:val="008C5A61"/>
    <w:rsid w:val="008C5C71"/>
    <w:rsid w:val="008C5F45"/>
    <w:rsid w:val="008C645E"/>
    <w:rsid w:val="008C65A9"/>
    <w:rsid w:val="008C6D69"/>
    <w:rsid w:val="008C6E6F"/>
    <w:rsid w:val="008C6ECA"/>
    <w:rsid w:val="008C73B1"/>
    <w:rsid w:val="008C7AB7"/>
    <w:rsid w:val="008D08A1"/>
    <w:rsid w:val="008D0B1D"/>
    <w:rsid w:val="008D1712"/>
    <w:rsid w:val="008D1FDE"/>
    <w:rsid w:val="008D20B4"/>
    <w:rsid w:val="008D2499"/>
    <w:rsid w:val="008D2525"/>
    <w:rsid w:val="008D2BF1"/>
    <w:rsid w:val="008D30E0"/>
    <w:rsid w:val="008D30E6"/>
    <w:rsid w:val="008D37F0"/>
    <w:rsid w:val="008D3A25"/>
    <w:rsid w:val="008D3E01"/>
    <w:rsid w:val="008D419C"/>
    <w:rsid w:val="008D4556"/>
    <w:rsid w:val="008D49ED"/>
    <w:rsid w:val="008D5399"/>
    <w:rsid w:val="008D6CEA"/>
    <w:rsid w:val="008D7173"/>
    <w:rsid w:val="008D72AB"/>
    <w:rsid w:val="008D7532"/>
    <w:rsid w:val="008D785E"/>
    <w:rsid w:val="008D7A12"/>
    <w:rsid w:val="008E01D1"/>
    <w:rsid w:val="008E0244"/>
    <w:rsid w:val="008E031B"/>
    <w:rsid w:val="008E071F"/>
    <w:rsid w:val="008E096B"/>
    <w:rsid w:val="008E0A81"/>
    <w:rsid w:val="008E0C47"/>
    <w:rsid w:val="008E176E"/>
    <w:rsid w:val="008E1968"/>
    <w:rsid w:val="008E3A7E"/>
    <w:rsid w:val="008E4234"/>
    <w:rsid w:val="008E4387"/>
    <w:rsid w:val="008E47BD"/>
    <w:rsid w:val="008E4F42"/>
    <w:rsid w:val="008E52C3"/>
    <w:rsid w:val="008E56E1"/>
    <w:rsid w:val="008E59FB"/>
    <w:rsid w:val="008E5D00"/>
    <w:rsid w:val="008E60E5"/>
    <w:rsid w:val="008E6923"/>
    <w:rsid w:val="008E6B75"/>
    <w:rsid w:val="008E6DF5"/>
    <w:rsid w:val="008E7190"/>
    <w:rsid w:val="008E7E74"/>
    <w:rsid w:val="008F0251"/>
    <w:rsid w:val="008F11B7"/>
    <w:rsid w:val="008F1AC0"/>
    <w:rsid w:val="008F25AB"/>
    <w:rsid w:val="008F28CC"/>
    <w:rsid w:val="008F2CCF"/>
    <w:rsid w:val="008F2E65"/>
    <w:rsid w:val="008F3553"/>
    <w:rsid w:val="008F378E"/>
    <w:rsid w:val="008F4C39"/>
    <w:rsid w:val="008F56B1"/>
    <w:rsid w:val="008F60C2"/>
    <w:rsid w:val="008F619E"/>
    <w:rsid w:val="008F71FF"/>
    <w:rsid w:val="008F7CFA"/>
    <w:rsid w:val="00900CFE"/>
    <w:rsid w:val="00901237"/>
    <w:rsid w:val="00901751"/>
    <w:rsid w:val="00901903"/>
    <w:rsid w:val="00901951"/>
    <w:rsid w:val="00901CA8"/>
    <w:rsid w:val="009024EC"/>
    <w:rsid w:val="0090265A"/>
    <w:rsid w:val="00902B22"/>
    <w:rsid w:val="00902B77"/>
    <w:rsid w:val="00902CE4"/>
    <w:rsid w:val="00903A9A"/>
    <w:rsid w:val="00904165"/>
    <w:rsid w:val="0090576B"/>
    <w:rsid w:val="00905933"/>
    <w:rsid w:val="00906808"/>
    <w:rsid w:val="00907004"/>
    <w:rsid w:val="00907443"/>
    <w:rsid w:val="00907AAE"/>
    <w:rsid w:val="00907DD2"/>
    <w:rsid w:val="00907F04"/>
    <w:rsid w:val="00910016"/>
    <w:rsid w:val="0091005C"/>
    <w:rsid w:val="00910927"/>
    <w:rsid w:val="00910A5A"/>
    <w:rsid w:val="009110F3"/>
    <w:rsid w:val="00911CC6"/>
    <w:rsid w:val="00912F43"/>
    <w:rsid w:val="009147BD"/>
    <w:rsid w:val="00914B8A"/>
    <w:rsid w:val="00914EC6"/>
    <w:rsid w:val="00915862"/>
    <w:rsid w:val="009163FA"/>
    <w:rsid w:val="009173A6"/>
    <w:rsid w:val="00917A62"/>
    <w:rsid w:val="0092079C"/>
    <w:rsid w:val="00920D1F"/>
    <w:rsid w:val="00920E1E"/>
    <w:rsid w:val="009219AC"/>
    <w:rsid w:val="00922FC6"/>
    <w:rsid w:val="009232EB"/>
    <w:rsid w:val="00923ACE"/>
    <w:rsid w:val="00924107"/>
    <w:rsid w:val="00924108"/>
    <w:rsid w:val="00924E74"/>
    <w:rsid w:val="00925851"/>
    <w:rsid w:val="00925FA1"/>
    <w:rsid w:val="009260B0"/>
    <w:rsid w:val="00926543"/>
    <w:rsid w:val="00926B56"/>
    <w:rsid w:val="00927A74"/>
    <w:rsid w:val="00930133"/>
    <w:rsid w:val="00930FD8"/>
    <w:rsid w:val="009323C4"/>
    <w:rsid w:val="0093275E"/>
    <w:rsid w:val="009328A7"/>
    <w:rsid w:val="0093390E"/>
    <w:rsid w:val="00934B0E"/>
    <w:rsid w:val="00934D77"/>
    <w:rsid w:val="00934DFD"/>
    <w:rsid w:val="00934E8A"/>
    <w:rsid w:val="00934F73"/>
    <w:rsid w:val="00935389"/>
    <w:rsid w:val="00935481"/>
    <w:rsid w:val="0093552E"/>
    <w:rsid w:val="009358E0"/>
    <w:rsid w:val="00935937"/>
    <w:rsid w:val="00935948"/>
    <w:rsid w:val="00935C66"/>
    <w:rsid w:val="00935FAA"/>
    <w:rsid w:val="00936D95"/>
    <w:rsid w:val="0093708E"/>
    <w:rsid w:val="00937A19"/>
    <w:rsid w:val="00937BC3"/>
    <w:rsid w:val="00937EE9"/>
    <w:rsid w:val="009403C7"/>
    <w:rsid w:val="0094076F"/>
    <w:rsid w:val="00941408"/>
    <w:rsid w:val="0094156C"/>
    <w:rsid w:val="00941D53"/>
    <w:rsid w:val="00941DF7"/>
    <w:rsid w:val="00941FAB"/>
    <w:rsid w:val="009423B6"/>
    <w:rsid w:val="009425CA"/>
    <w:rsid w:val="0094265E"/>
    <w:rsid w:val="009435E6"/>
    <w:rsid w:val="0094387C"/>
    <w:rsid w:val="00943C9E"/>
    <w:rsid w:val="00944BA6"/>
    <w:rsid w:val="00945275"/>
    <w:rsid w:val="00945307"/>
    <w:rsid w:val="00945359"/>
    <w:rsid w:val="0094557A"/>
    <w:rsid w:val="009457D1"/>
    <w:rsid w:val="00945B52"/>
    <w:rsid w:val="00945E3C"/>
    <w:rsid w:val="00945FCC"/>
    <w:rsid w:val="00946237"/>
    <w:rsid w:val="00946D28"/>
    <w:rsid w:val="00947098"/>
    <w:rsid w:val="009470AD"/>
    <w:rsid w:val="00947B53"/>
    <w:rsid w:val="009504E8"/>
    <w:rsid w:val="00950628"/>
    <w:rsid w:val="009514A1"/>
    <w:rsid w:val="00951549"/>
    <w:rsid w:val="00951AF7"/>
    <w:rsid w:val="009522D0"/>
    <w:rsid w:val="009525E0"/>
    <w:rsid w:val="00952695"/>
    <w:rsid w:val="009533B2"/>
    <w:rsid w:val="00953C2F"/>
    <w:rsid w:val="00954555"/>
    <w:rsid w:val="00954BE3"/>
    <w:rsid w:val="00954BE9"/>
    <w:rsid w:val="00954E2C"/>
    <w:rsid w:val="00955181"/>
    <w:rsid w:val="009551AA"/>
    <w:rsid w:val="0095521F"/>
    <w:rsid w:val="00955394"/>
    <w:rsid w:val="009555B3"/>
    <w:rsid w:val="00955808"/>
    <w:rsid w:val="00955925"/>
    <w:rsid w:val="00955E49"/>
    <w:rsid w:val="00956584"/>
    <w:rsid w:val="0095761F"/>
    <w:rsid w:val="00957684"/>
    <w:rsid w:val="009607AB"/>
    <w:rsid w:val="0096086D"/>
    <w:rsid w:val="00960C98"/>
    <w:rsid w:val="009611D5"/>
    <w:rsid w:val="00961E07"/>
    <w:rsid w:val="00961EC3"/>
    <w:rsid w:val="0096201D"/>
    <w:rsid w:val="00962D5A"/>
    <w:rsid w:val="00963256"/>
    <w:rsid w:val="009637CD"/>
    <w:rsid w:val="009642DF"/>
    <w:rsid w:val="0096573B"/>
    <w:rsid w:val="00965971"/>
    <w:rsid w:val="00965D54"/>
    <w:rsid w:val="00965DE5"/>
    <w:rsid w:val="00965DFC"/>
    <w:rsid w:val="009662FD"/>
    <w:rsid w:val="009663EE"/>
    <w:rsid w:val="009668B2"/>
    <w:rsid w:val="00966A81"/>
    <w:rsid w:val="00966A8C"/>
    <w:rsid w:val="00966ADF"/>
    <w:rsid w:val="00966C71"/>
    <w:rsid w:val="00967290"/>
    <w:rsid w:val="00967407"/>
    <w:rsid w:val="00967498"/>
    <w:rsid w:val="009704CD"/>
    <w:rsid w:val="00970A7C"/>
    <w:rsid w:val="009712DA"/>
    <w:rsid w:val="0097165B"/>
    <w:rsid w:val="00971FE2"/>
    <w:rsid w:val="00972503"/>
    <w:rsid w:val="009727B1"/>
    <w:rsid w:val="00972A08"/>
    <w:rsid w:val="00972CC5"/>
    <w:rsid w:val="0097304A"/>
    <w:rsid w:val="00973054"/>
    <w:rsid w:val="00973DAE"/>
    <w:rsid w:val="009741C9"/>
    <w:rsid w:val="009746A9"/>
    <w:rsid w:val="00974860"/>
    <w:rsid w:val="00974ACE"/>
    <w:rsid w:val="009756C3"/>
    <w:rsid w:val="00975981"/>
    <w:rsid w:val="00975A71"/>
    <w:rsid w:val="00976216"/>
    <w:rsid w:val="009765E7"/>
    <w:rsid w:val="00976749"/>
    <w:rsid w:val="009769B1"/>
    <w:rsid w:val="00976CB8"/>
    <w:rsid w:val="00976D7D"/>
    <w:rsid w:val="009808C3"/>
    <w:rsid w:val="00980EE0"/>
    <w:rsid w:val="00981254"/>
    <w:rsid w:val="00983071"/>
    <w:rsid w:val="00983CC2"/>
    <w:rsid w:val="00983FA5"/>
    <w:rsid w:val="009844B7"/>
    <w:rsid w:val="0098450C"/>
    <w:rsid w:val="00984756"/>
    <w:rsid w:val="009847DB"/>
    <w:rsid w:val="009849D0"/>
    <w:rsid w:val="00984C87"/>
    <w:rsid w:val="00984DD5"/>
    <w:rsid w:val="009855FF"/>
    <w:rsid w:val="00985676"/>
    <w:rsid w:val="00985E24"/>
    <w:rsid w:val="00986330"/>
    <w:rsid w:val="00986D83"/>
    <w:rsid w:val="00986F3B"/>
    <w:rsid w:val="00987081"/>
    <w:rsid w:val="00987491"/>
    <w:rsid w:val="00987A97"/>
    <w:rsid w:val="00987B45"/>
    <w:rsid w:val="00987DC0"/>
    <w:rsid w:val="00990421"/>
    <w:rsid w:val="00990A4F"/>
    <w:rsid w:val="00990E21"/>
    <w:rsid w:val="009915E1"/>
    <w:rsid w:val="009918B5"/>
    <w:rsid w:val="0099314C"/>
    <w:rsid w:val="009933A1"/>
    <w:rsid w:val="00993C47"/>
    <w:rsid w:val="00994363"/>
    <w:rsid w:val="0099455A"/>
    <w:rsid w:val="00994C42"/>
    <w:rsid w:val="00994C45"/>
    <w:rsid w:val="00995286"/>
    <w:rsid w:val="00995369"/>
    <w:rsid w:val="009953BC"/>
    <w:rsid w:val="0099598F"/>
    <w:rsid w:val="00995F8D"/>
    <w:rsid w:val="009962D8"/>
    <w:rsid w:val="00996345"/>
    <w:rsid w:val="00996B47"/>
    <w:rsid w:val="00996BE1"/>
    <w:rsid w:val="00996E72"/>
    <w:rsid w:val="00996EA3"/>
    <w:rsid w:val="0099735F"/>
    <w:rsid w:val="009A017E"/>
    <w:rsid w:val="009A021A"/>
    <w:rsid w:val="009A0FDE"/>
    <w:rsid w:val="009A13E4"/>
    <w:rsid w:val="009A16BF"/>
    <w:rsid w:val="009A17E9"/>
    <w:rsid w:val="009A19C9"/>
    <w:rsid w:val="009A26B6"/>
    <w:rsid w:val="009A2F4F"/>
    <w:rsid w:val="009A4658"/>
    <w:rsid w:val="009A4985"/>
    <w:rsid w:val="009A4A86"/>
    <w:rsid w:val="009A67CD"/>
    <w:rsid w:val="009A6B53"/>
    <w:rsid w:val="009A6B78"/>
    <w:rsid w:val="009A6BA6"/>
    <w:rsid w:val="009A6F43"/>
    <w:rsid w:val="009A7798"/>
    <w:rsid w:val="009B044D"/>
    <w:rsid w:val="009B0756"/>
    <w:rsid w:val="009B102A"/>
    <w:rsid w:val="009B1E6F"/>
    <w:rsid w:val="009B21C1"/>
    <w:rsid w:val="009B338E"/>
    <w:rsid w:val="009B3DA8"/>
    <w:rsid w:val="009B3E05"/>
    <w:rsid w:val="009B4135"/>
    <w:rsid w:val="009B4F40"/>
    <w:rsid w:val="009B4FB7"/>
    <w:rsid w:val="009B508D"/>
    <w:rsid w:val="009B5D50"/>
    <w:rsid w:val="009B63F4"/>
    <w:rsid w:val="009B64B0"/>
    <w:rsid w:val="009B6D60"/>
    <w:rsid w:val="009B6EFB"/>
    <w:rsid w:val="009B76B3"/>
    <w:rsid w:val="009C014B"/>
    <w:rsid w:val="009C05F1"/>
    <w:rsid w:val="009C09EF"/>
    <w:rsid w:val="009C0ACE"/>
    <w:rsid w:val="009C0C55"/>
    <w:rsid w:val="009C0DE3"/>
    <w:rsid w:val="009C0E72"/>
    <w:rsid w:val="009C1581"/>
    <w:rsid w:val="009C1618"/>
    <w:rsid w:val="009C1CFA"/>
    <w:rsid w:val="009C1E01"/>
    <w:rsid w:val="009C21C1"/>
    <w:rsid w:val="009C29D6"/>
    <w:rsid w:val="009C2C98"/>
    <w:rsid w:val="009C307A"/>
    <w:rsid w:val="009C3571"/>
    <w:rsid w:val="009C3A78"/>
    <w:rsid w:val="009C4164"/>
    <w:rsid w:val="009C46D3"/>
    <w:rsid w:val="009C4AEC"/>
    <w:rsid w:val="009C4D08"/>
    <w:rsid w:val="009C4D0A"/>
    <w:rsid w:val="009C4E79"/>
    <w:rsid w:val="009C587F"/>
    <w:rsid w:val="009C6830"/>
    <w:rsid w:val="009C6E25"/>
    <w:rsid w:val="009C6E28"/>
    <w:rsid w:val="009C702F"/>
    <w:rsid w:val="009C7310"/>
    <w:rsid w:val="009C7DE2"/>
    <w:rsid w:val="009C7FF2"/>
    <w:rsid w:val="009D0409"/>
    <w:rsid w:val="009D0529"/>
    <w:rsid w:val="009D0D97"/>
    <w:rsid w:val="009D0F50"/>
    <w:rsid w:val="009D1D28"/>
    <w:rsid w:val="009D22C6"/>
    <w:rsid w:val="009D2E24"/>
    <w:rsid w:val="009D3617"/>
    <w:rsid w:val="009D3628"/>
    <w:rsid w:val="009D3A0B"/>
    <w:rsid w:val="009D3AFA"/>
    <w:rsid w:val="009D3DEF"/>
    <w:rsid w:val="009D3F02"/>
    <w:rsid w:val="009D4113"/>
    <w:rsid w:val="009D44F6"/>
    <w:rsid w:val="009D4BE1"/>
    <w:rsid w:val="009D520F"/>
    <w:rsid w:val="009D53DB"/>
    <w:rsid w:val="009D5A37"/>
    <w:rsid w:val="009D6229"/>
    <w:rsid w:val="009D630A"/>
    <w:rsid w:val="009D6351"/>
    <w:rsid w:val="009D6BE3"/>
    <w:rsid w:val="009D6CFC"/>
    <w:rsid w:val="009D6F86"/>
    <w:rsid w:val="009D773C"/>
    <w:rsid w:val="009E04F1"/>
    <w:rsid w:val="009E0EBA"/>
    <w:rsid w:val="009E119A"/>
    <w:rsid w:val="009E1AAC"/>
    <w:rsid w:val="009E2194"/>
    <w:rsid w:val="009E23AC"/>
    <w:rsid w:val="009E329C"/>
    <w:rsid w:val="009E349B"/>
    <w:rsid w:val="009E3527"/>
    <w:rsid w:val="009E4053"/>
    <w:rsid w:val="009E41C0"/>
    <w:rsid w:val="009E471B"/>
    <w:rsid w:val="009E489D"/>
    <w:rsid w:val="009E50D9"/>
    <w:rsid w:val="009E5B95"/>
    <w:rsid w:val="009E6254"/>
    <w:rsid w:val="009E6692"/>
    <w:rsid w:val="009E6CF0"/>
    <w:rsid w:val="009E703F"/>
    <w:rsid w:val="009E7557"/>
    <w:rsid w:val="009E7E6A"/>
    <w:rsid w:val="009F03B1"/>
    <w:rsid w:val="009F0A95"/>
    <w:rsid w:val="009F11DB"/>
    <w:rsid w:val="009F2021"/>
    <w:rsid w:val="009F320F"/>
    <w:rsid w:val="009F3618"/>
    <w:rsid w:val="009F399B"/>
    <w:rsid w:val="009F49D9"/>
    <w:rsid w:val="009F4A5E"/>
    <w:rsid w:val="009F59AD"/>
    <w:rsid w:val="009F6C7B"/>
    <w:rsid w:val="009F6D50"/>
    <w:rsid w:val="009F770F"/>
    <w:rsid w:val="009F7745"/>
    <w:rsid w:val="009F7837"/>
    <w:rsid w:val="009F7DA7"/>
    <w:rsid w:val="009F7EDA"/>
    <w:rsid w:val="009F7F97"/>
    <w:rsid w:val="00A00456"/>
    <w:rsid w:val="00A00878"/>
    <w:rsid w:val="00A008EA"/>
    <w:rsid w:val="00A00DEE"/>
    <w:rsid w:val="00A014DE"/>
    <w:rsid w:val="00A019C5"/>
    <w:rsid w:val="00A01DF6"/>
    <w:rsid w:val="00A02843"/>
    <w:rsid w:val="00A0340D"/>
    <w:rsid w:val="00A0354B"/>
    <w:rsid w:val="00A04212"/>
    <w:rsid w:val="00A043D7"/>
    <w:rsid w:val="00A044AD"/>
    <w:rsid w:val="00A04550"/>
    <w:rsid w:val="00A047DA"/>
    <w:rsid w:val="00A04B3C"/>
    <w:rsid w:val="00A04BA9"/>
    <w:rsid w:val="00A04D86"/>
    <w:rsid w:val="00A04DEF"/>
    <w:rsid w:val="00A06FA3"/>
    <w:rsid w:val="00A072FC"/>
    <w:rsid w:val="00A07443"/>
    <w:rsid w:val="00A07D6A"/>
    <w:rsid w:val="00A07F4F"/>
    <w:rsid w:val="00A10CAF"/>
    <w:rsid w:val="00A10F55"/>
    <w:rsid w:val="00A11097"/>
    <w:rsid w:val="00A11A2A"/>
    <w:rsid w:val="00A11A9D"/>
    <w:rsid w:val="00A121E2"/>
    <w:rsid w:val="00A12408"/>
    <w:rsid w:val="00A12E93"/>
    <w:rsid w:val="00A12EF2"/>
    <w:rsid w:val="00A1321E"/>
    <w:rsid w:val="00A13677"/>
    <w:rsid w:val="00A1385C"/>
    <w:rsid w:val="00A13AD0"/>
    <w:rsid w:val="00A150E8"/>
    <w:rsid w:val="00A151E8"/>
    <w:rsid w:val="00A154C3"/>
    <w:rsid w:val="00A15AA1"/>
    <w:rsid w:val="00A15C0C"/>
    <w:rsid w:val="00A15EE0"/>
    <w:rsid w:val="00A16308"/>
    <w:rsid w:val="00A164C3"/>
    <w:rsid w:val="00A16D3D"/>
    <w:rsid w:val="00A17886"/>
    <w:rsid w:val="00A17B39"/>
    <w:rsid w:val="00A17DAA"/>
    <w:rsid w:val="00A20259"/>
    <w:rsid w:val="00A20362"/>
    <w:rsid w:val="00A203AF"/>
    <w:rsid w:val="00A20642"/>
    <w:rsid w:val="00A2067E"/>
    <w:rsid w:val="00A2156A"/>
    <w:rsid w:val="00A2203D"/>
    <w:rsid w:val="00A221A3"/>
    <w:rsid w:val="00A230DF"/>
    <w:rsid w:val="00A234D6"/>
    <w:rsid w:val="00A23585"/>
    <w:rsid w:val="00A23722"/>
    <w:rsid w:val="00A23AD1"/>
    <w:rsid w:val="00A23F7B"/>
    <w:rsid w:val="00A23FCA"/>
    <w:rsid w:val="00A240CD"/>
    <w:rsid w:val="00A2508F"/>
    <w:rsid w:val="00A25369"/>
    <w:rsid w:val="00A25D98"/>
    <w:rsid w:val="00A26169"/>
    <w:rsid w:val="00A2683B"/>
    <w:rsid w:val="00A279CD"/>
    <w:rsid w:val="00A27E57"/>
    <w:rsid w:val="00A27EFA"/>
    <w:rsid w:val="00A30322"/>
    <w:rsid w:val="00A31091"/>
    <w:rsid w:val="00A32C3B"/>
    <w:rsid w:val="00A32F24"/>
    <w:rsid w:val="00A33311"/>
    <w:rsid w:val="00A340E7"/>
    <w:rsid w:val="00A341F7"/>
    <w:rsid w:val="00A34BC7"/>
    <w:rsid w:val="00A3551F"/>
    <w:rsid w:val="00A35C2F"/>
    <w:rsid w:val="00A35F16"/>
    <w:rsid w:val="00A36771"/>
    <w:rsid w:val="00A367BD"/>
    <w:rsid w:val="00A36C6C"/>
    <w:rsid w:val="00A3708E"/>
    <w:rsid w:val="00A37892"/>
    <w:rsid w:val="00A37A0A"/>
    <w:rsid w:val="00A37F22"/>
    <w:rsid w:val="00A37FA3"/>
    <w:rsid w:val="00A41794"/>
    <w:rsid w:val="00A41E75"/>
    <w:rsid w:val="00A42142"/>
    <w:rsid w:val="00A4244A"/>
    <w:rsid w:val="00A42453"/>
    <w:rsid w:val="00A42A17"/>
    <w:rsid w:val="00A42F88"/>
    <w:rsid w:val="00A4441D"/>
    <w:rsid w:val="00A463D9"/>
    <w:rsid w:val="00A46C19"/>
    <w:rsid w:val="00A4785C"/>
    <w:rsid w:val="00A503B2"/>
    <w:rsid w:val="00A5083C"/>
    <w:rsid w:val="00A50D06"/>
    <w:rsid w:val="00A50E7E"/>
    <w:rsid w:val="00A5155C"/>
    <w:rsid w:val="00A5211D"/>
    <w:rsid w:val="00A5260F"/>
    <w:rsid w:val="00A53078"/>
    <w:rsid w:val="00A5328B"/>
    <w:rsid w:val="00A546D6"/>
    <w:rsid w:val="00A5494B"/>
    <w:rsid w:val="00A54A8B"/>
    <w:rsid w:val="00A54B4B"/>
    <w:rsid w:val="00A55D72"/>
    <w:rsid w:val="00A563A4"/>
    <w:rsid w:val="00A56C01"/>
    <w:rsid w:val="00A57079"/>
    <w:rsid w:val="00A57BFE"/>
    <w:rsid w:val="00A57D40"/>
    <w:rsid w:val="00A601AE"/>
    <w:rsid w:val="00A60343"/>
    <w:rsid w:val="00A60D59"/>
    <w:rsid w:val="00A60E6E"/>
    <w:rsid w:val="00A60ECC"/>
    <w:rsid w:val="00A6182C"/>
    <w:rsid w:val="00A61DF0"/>
    <w:rsid w:val="00A620D5"/>
    <w:rsid w:val="00A63190"/>
    <w:rsid w:val="00A632DF"/>
    <w:rsid w:val="00A63A68"/>
    <w:rsid w:val="00A63CCF"/>
    <w:rsid w:val="00A64114"/>
    <w:rsid w:val="00A649DC"/>
    <w:rsid w:val="00A64EBF"/>
    <w:rsid w:val="00A656D4"/>
    <w:rsid w:val="00A65843"/>
    <w:rsid w:val="00A6634E"/>
    <w:rsid w:val="00A667B0"/>
    <w:rsid w:val="00A673DE"/>
    <w:rsid w:val="00A67F58"/>
    <w:rsid w:val="00A7116E"/>
    <w:rsid w:val="00A714BE"/>
    <w:rsid w:val="00A71D2A"/>
    <w:rsid w:val="00A71DA8"/>
    <w:rsid w:val="00A72351"/>
    <w:rsid w:val="00A72B07"/>
    <w:rsid w:val="00A73855"/>
    <w:rsid w:val="00A7441B"/>
    <w:rsid w:val="00A744D6"/>
    <w:rsid w:val="00A745E9"/>
    <w:rsid w:val="00A74716"/>
    <w:rsid w:val="00A74872"/>
    <w:rsid w:val="00A750C0"/>
    <w:rsid w:val="00A751F7"/>
    <w:rsid w:val="00A7583F"/>
    <w:rsid w:val="00A758DE"/>
    <w:rsid w:val="00A75C49"/>
    <w:rsid w:val="00A76753"/>
    <w:rsid w:val="00A7713D"/>
    <w:rsid w:val="00A800B1"/>
    <w:rsid w:val="00A80C53"/>
    <w:rsid w:val="00A811E7"/>
    <w:rsid w:val="00A82265"/>
    <w:rsid w:val="00A82A57"/>
    <w:rsid w:val="00A82B0A"/>
    <w:rsid w:val="00A82DD1"/>
    <w:rsid w:val="00A8411D"/>
    <w:rsid w:val="00A842F6"/>
    <w:rsid w:val="00A84985"/>
    <w:rsid w:val="00A85918"/>
    <w:rsid w:val="00A85A7C"/>
    <w:rsid w:val="00A85CF6"/>
    <w:rsid w:val="00A86532"/>
    <w:rsid w:val="00A86ABC"/>
    <w:rsid w:val="00A86C0C"/>
    <w:rsid w:val="00A86D64"/>
    <w:rsid w:val="00A873B3"/>
    <w:rsid w:val="00A87534"/>
    <w:rsid w:val="00A91116"/>
    <w:rsid w:val="00A91245"/>
    <w:rsid w:val="00A91395"/>
    <w:rsid w:val="00A914D8"/>
    <w:rsid w:val="00A919CE"/>
    <w:rsid w:val="00A91C64"/>
    <w:rsid w:val="00A9273F"/>
    <w:rsid w:val="00A928AA"/>
    <w:rsid w:val="00A92BCA"/>
    <w:rsid w:val="00A93B94"/>
    <w:rsid w:val="00A943F4"/>
    <w:rsid w:val="00A951C7"/>
    <w:rsid w:val="00A95C62"/>
    <w:rsid w:val="00A97884"/>
    <w:rsid w:val="00AA0121"/>
    <w:rsid w:val="00AA0A8D"/>
    <w:rsid w:val="00AA1C61"/>
    <w:rsid w:val="00AA2010"/>
    <w:rsid w:val="00AA21E9"/>
    <w:rsid w:val="00AA2898"/>
    <w:rsid w:val="00AA2F26"/>
    <w:rsid w:val="00AA43DB"/>
    <w:rsid w:val="00AA47FA"/>
    <w:rsid w:val="00AA49EF"/>
    <w:rsid w:val="00AA52A7"/>
    <w:rsid w:val="00AA5526"/>
    <w:rsid w:val="00AA60DE"/>
    <w:rsid w:val="00AA677D"/>
    <w:rsid w:val="00AA78FC"/>
    <w:rsid w:val="00AA7C2E"/>
    <w:rsid w:val="00AA7F16"/>
    <w:rsid w:val="00AB023A"/>
    <w:rsid w:val="00AB0595"/>
    <w:rsid w:val="00AB083D"/>
    <w:rsid w:val="00AB1461"/>
    <w:rsid w:val="00AB179B"/>
    <w:rsid w:val="00AB1D95"/>
    <w:rsid w:val="00AB2150"/>
    <w:rsid w:val="00AB260E"/>
    <w:rsid w:val="00AB2788"/>
    <w:rsid w:val="00AB27C5"/>
    <w:rsid w:val="00AB2985"/>
    <w:rsid w:val="00AB2A8B"/>
    <w:rsid w:val="00AB2C6F"/>
    <w:rsid w:val="00AB3A26"/>
    <w:rsid w:val="00AB45B5"/>
    <w:rsid w:val="00AB4AE2"/>
    <w:rsid w:val="00AB541B"/>
    <w:rsid w:val="00AB5C81"/>
    <w:rsid w:val="00AB6373"/>
    <w:rsid w:val="00AB68B8"/>
    <w:rsid w:val="00AB6E6C"/>
    <w:rsid w:val="00AB6F9A"/>
    <w:rsid w:val="00AB719C"/>
    <w:rsid w:val="00AB7A63"/>
    <w:rsid w:val="00AB7E7D"/>
    <w:rsid w:val="00AC1A17"/>
    <w:rsid w:val="00AC1FF7"/>
    <w:rsid w:val="00AC2EBB"/>
    <w:rsid w:val="00AC389E"/>
    <w:rsid w:val="00AC3C49"/>
    <w:rsid w:val="00AC3F0C"/>
    <w:rsid w:val="00AC4150"/>
    <w:rsid w:val="00AC468D"/>
    <w:rsid w:val="00AC4B82"/>
    <w:rsid w:val="00AC57C4"/>
    <w:rsid w:val="00AC5C8F"/>
    <w:rsid w:val="00AC5ED2"/>
    <w:rsid w:val="00AC5F14"/>
    <w:rsid w:val="00AC6A3F"/>
    <w:rsid w:val="00AC7C25"/>
    <w:rsid w:val="00AC7FAB"/>
    <w:rsid w:val="00AD074F"/>
    <w:rsid w:val="00AD0FD8"/>
    <w:rsid w:val="00AD15CC"/>
    <w:rsid w:val="00AD1ED2"/>
    <w:rsid w:val="00AD254C"/>
    <w:rsid w:val="00AD2CEA"/>
    <w:rsid w:val="00AD2F1C"/>
    <w:rsid w:val="00AD30F4"/>
    <w:rsid w:val="00AD36C2"/>
    <w:rsid w:val="00AD4045"/>
    <w:rsid w:val="00AD40D3"/>
    <w:rsid w:val="00AD46AE"/>
    <w:rsid w:val="00AD4841"/>
    <w:rsid w:val="00AD4969"/>
    <w:rsid w:val="00AD53EC"/>
    <w:rsid w:val="00AD566A"/>
    <w:rsid w:val="00AD5733"/>
    <w:rsid w:val="00AD5B2E"/>
    <w:rsid w:val="00AD5D1B"/>
    <w:rsid w:val="00AD5E9A"/>
    <w:rsid w:val="00AD6429"/>
    <w:rsid w:val="00AD692B"/>
    <w:rsid w:val="00AD775F"/>
    <w:rsid w:val="00AD79C8"/>
    <w:rsid w:val="00AD7BED"/>
    <w:rsid w:val="00AE0564"/>
    <w:rsid w:val="00AE06DA"/>
    <w:rsid w:val="00AE08D0"/>
    <w:rsid w:val="00AE1603"/>
    <w:rsid w:val="00AE17D1"/>
    <w:rsid w:val="00AE2792"/>
    <w:rsid w:val="00AE304E"/>
    <w:rsid w:val="00AE3717"/>
    <w:rsid w:val="00AE3C89"/>
    <w:rsid w:val="00AE427F"/>
    <w:rsid w:val="00AE43A7"/>
    <w:rsid w:val="00AE4AE4"/>
    <w:rsid w:val="00AE4E6F"/>
    <w:rsid w:val="00AE5FAD"/>
    <w:rsid w:val="00AE6057"/>
    <w:rsid w:val="00AE6AE4"/>
    <w:rsid w:val="00AE7099"/>
    <w:rsid w:val="00AE737D"/>
    <w:rsid w:val="00AE74FB"/>
    <w:rsid w:val="00AE76A1"/>
    <w:rsid w:val="00AE783E"/>
    <w:rsid w:val="00AE7B6F"/>
    <w:rsid w:val="00AE7BCD"/>
    <w:rsid w:val="00AE7CB6"/>
    <w:rsid w:val="00AE7FB1"/>
    <w:rsid w:val="00AF00D1"/>
    <w:rsid w:val="00AF0A6C"/>
    <w:rsid w:val="00AF0B63"/>
    <w:rsid w:val="00AF0F47"/>
    <w:rsid w:val="00AF12BF"/>
    <w:rsid w:val="00AF15C1"/>
    <w:rsid w:val="00AF169E"/>
    <w:rsid w:val="00AF1704"/>
    <w:rsid w:val="00AF1D91"/>
    <w:rsid w:val="00AF25B2"/>
    <w:rsid w:val="00AF2E0A"/>
    <w:rsid w:val="00AF2E1B"/>
    <w:rsid w:val="00AF2F2F"/>
    <w:rsid w:val="00AF471D"/>
    <w:rsid w:val="00AF4F32"/>
    <w:rsid w:val="00AF50E4"/>
    <w:rsid w:val="00AF52E4"/>
    <w:rsid w:val="00AF5B73"/>
    <w:rsid w:val="00AF5BDC"/>
    <w:rsid w:val="00AF5DBE"/>
    <w:rsid w:val="00AF746A"/>
    <w:rsid w:val="00AF7703"/>
    <w:rsid w:val="00AF7950"/>
    <w:rsid w:val="00AF7B30"/>
    <w:rsid w:val="00B004EC"/>
    <w:rsid w:val="00B0061F"/>
    <w:rsid w:val="00B01849"/>
    <w:rsid w:val="00B01A0E"/>
    <w:rsid w:val="00B01C4E"/>
    <w:rsid w:val="00B02003"/>
    <w:rsid w:val="00B03553"/>
    <w:rsid w:val="00B03A4D"/>
    <w:rsid w:val="00B03C5F"/>
    <w:rsid w:val="00B0417B"/>
    <w:rsid w:val="00B05B8C"/>
    <w:rsid w:val="00B05D17"/>
    <w:rsid w:val="00B05D6F"/>
    <w:rsid w:val="00B0627E"/>
    <w:rsid w:val="00B06C30"/>
    <w:rsid w:val="00B074BC"/>
    <w:rsid w:val="00B078D4"/>
    <w:rsid w:val="00B07C70"/>
    <w:rsid w:val="00B07F75"/>
    <w:rsid w:val="00B1056E"/>
    <w:rsid w:val="00B107AB"/>
    <w:rsid w:val="00B10C8E"/>
    <w:rsid w:val="00B12234"/>
    <w:rsid w:val="00B12C6E"/>
    <w:rsid w:val="00B12FD4"/>
    <w:rsid w:val="00B13368"/>
    <w:rsid w:val="00B135E1"/>
    <w:rsid w:val="00B13E9A"/>
    <w:rsid w:val="00B13FA5"/>
    <w:rsid w:val="00B14302"/>
    <w:rsid w:val="00B148C2"/>
    <w:rsid w:val="00B14AE1"/>
    <w:rsid w:val="00B14B4C"/>
    <w:rsid w:val="00B14C42"/>
    <w:rsid w:val="00B14FF8"/>
    <w:rsid w:val="00B15E75"/>
    <w:rsid w:val="00B1614D"/>
    <w:rsid w:val="00B175E5"/>
    <w:rsid w:val="00B179FA"/>
    <w:rsid w:val="00B20EAA"/>
    <w:rsid w:val="00B21006"/>
    <w:rsid w:val="00B21126"/>
    <w:rsid w:val="00B21457"/>
    <w:rsid w:val="00B21D44"/>
    <w:rsid w:val="00B21D9B"/>
    <w:rsid w:val="00B22049"/>
    <w:rsid w:val="00B228C3"/>
    <w:rsid w:val="00B23BB2"/>
    <w:rsid w:val="00B23C1E"/>
    <w:rsid w:val="00B23F8D"/>
    <w:rsid w:val="00B24411"/>
    <w:rsid w:val="00B245DD"/>
    <w:rsid w:val="00B24DD5"/>
    <w:rsid w:val="00B26187"/>
    <w:rsid w:val="00B27571"/>
    <w:rsid w:val="00B31AE0"/>
    <w:rsid w:val="00B31BFC"/>
    <w:rsid w:val="00B325C8"/>
    <w:rsid w:val="00B32C0F"/>
    <w:rsid w:val="00B32D86"/>
    <w:rsid w:val="00B32E87"/>
    <w:rsid w:val="00B33919"/>
    <w:rsid w:val="00B33B58"/>
    <w:rsid w:val="00B33EAA"/>
    <w:rsid w:val="00B3408C"/>
    <w:rsid w:val="00B3466B"/>
    <w:rsid w:val="00B34C99"/>
    <w:rsid w:val="00B35331"/>
    <w:rsid w:val="00B359A2"/>
    <w:rsid w:val="00B35B8A"/>
    <w:rsid w:val="00B35F63"/>
    <w:rsid w:val="00B368F9"/>
    <w:rsid w:val="00B36E5F"/>
    <w:rsid w:val="00B37152"/>
    <w:rsid w:val="00B37463"/>
    <w:rsid w:val="00B3750F"/>
    <w:rsid w:val="00B37B8A"/>
    <w:rsid w:val="00B40098"/>
    <w:rsid w:val="00B40373"/>
    <w:rsid w:val="00B4044E"/>
    <w:rsid w:val="00B40651"/>
    <w:rsid w:val="00B4085F"/>
    <w:rsid w:val="00B40ECD"/>
    <w:rsid w:val="00B4133F"/>
    <w:rsid w:val="00B4182C"/>
    <w:rsid w:val="00B41894"/>
    <w:rsid w:val="00B41D6E"/>
    <w:rsid w:val="00B422DA"/>
    <w:rsid w:val="00B423D1"/>
    <w:rsid w:val="00B425CA"/>
    <w:rsid w:val="00B42964"/>
    <w:rsid w:val="00B42996"/>
    <w:rsid w:val="00B42C82"/>
    <w:rsid w:val="00B42DCB"/>
    <w:rsid w:val="00B43A71"/>
    <w:rsid w:val="00B43D43"/>
    <w:rsid w:val="00B44271"/>
    <w:rsid w:val="00B46BE9"/>
    <w:rsid w:val="00B47822"/>
    <w:rsid w:val="00B47F48"/>
    <w:rsid w:val="00B47F7F"/>
    <w:rsid w:val="00B50464"/>
    <w:rsid w:val="00B50647"/>
    <w:rsid w:val="00B50CDB"/>
    <w:rsid w:val="00B510DB"/>
    <w:rsid w:val="00B51218"/>
    <w:rsid w:val="00B51449"/>
    <w:rsid w:val="00B51689"/>
    <w:rsid w:val="00B5214E"/>
    <w:rsid w:val="00B521A3"/>
    <w:rsid w:val="00B53849"/>
    <w:rsid w:val="00B53BAC"/>
    <w:rsid w:val="00B53E96"/>
    <w:rsid w:val="00B5476F"/>
    <w:rsid w:val="00B54B5B"/>
    <w:rsid w:val="00B54C28"/>
    <w:rsid w:val="00B557B5"/>
    <w:rsid w:val="00B559E3"/>
    <w:rsid w:val="00B55A36"/>
    <w:rsid w:val="00B56625"/>
    <w:rsid w:val="00B5675D"/>
    <w:rsid w:val="00B567D3"/>
    <w:rsid w:val="00B567FF"/>
    <w:rsid w:val="00B569C4"/>
    <w:rsid w:val="00B56EE2"/>
    <w:rsid w:val="00B5715C"/>
    <w:rsid w:val="00B61382"/>
    <w:rsid w:val="00B61397"/>
    <w:rsid w:val="00B61A75"/>
    <w:rsid w:val="00B623C1"/>
    <w:rsid w:val="00B627C3"/>
    <w:rsid w:val="00B63271"/>
    <w:rsid w:val="00B6363F"/>
    <w:rsid w:val="00B64133"/>
    <w:rsid w:val="00B64403"/>
    <w:rsid w:val="00B64432"/>
    <w:rsid w:val="00B65254"/>
    <w:rsid w:val="00B65590"/>
    <w:rsid w:val="00B6592D"/>
    <w:rsid w:val="00B65AE3"/>
    <w:rsid w:val="00B65DD4"/>
    <w:rsid w:val="00B6616E"/>
    <w:rsid w:val="00B6625C"/>
    <w:rsid w:val="00B66449"/>
    <w:rsid w:val="00B664F9"/>
    <w:rsid w:val="00B66AF6"/>
    <w:rsid w:val="00B66F14"/>
    <w:rsid w:val="00B70005"/>
    <w:rsid w:val="00B7010A"/>
    <w:rsid w:val="00B70909"/>
    <w:rsid w:val="00B7192F"/>
    <w:rsid w:val="00B720DF"/>
    <w:rsid w:val="00B72311"/>
    <w:rsid w:val="00B72338"/>
    <w:rsid w:val="00B72AAC"/>
    <w:rsid w:val="00B72B2D"/>
    <w:rsid w:val="00B72D92"/>
    <w:rsid w:val="00B72E93"/>
    <w:rsid w:val="00B72FC8"/>
    <w:rsid w:val="00B73667"/>
    <w:rsid w:val="00B74DA0"/>
    <w:rsid w:val="00B7539A"/>
    <w:rsid w:val="00B75549"/>
    <w:rsid w:val="00B75555"/>
    <w:rsid w:val="00B75A47"/>
    <w:rsid w:val="00B761A2"/>
    <w:rsid w:val="00B768A2"/>
    <w:rsid w:val="00B76EF0"/>
    <w:rsid w:val="00B775C0"/>
    <w:rsid w:val="00B77655"/>
    <w:rsid w:val="00B777B8"/>
    <w:rsid w:val="00B778B3"/>
    <w:rsid w:val="00B77A91"/>
    <w:rsid w:val="00B80286"/>
    <w:rsid w:val="00B80313"/>
    <w:rsid w:val="00B803F6"/>
    <w:rsid w:val="00B80551"/>
    <w:rsid w:val="00B80919"/>
    <w:rsid w:val="00B80A2A"/>
    <w:rsid w:val="00B80C24"/>
    <w:rsid w:val="00B82A59"/>
    <w:rsid w:val="00B82DF3"/>
    <w:rsid w:val="00B82F95"/>
    <w:rsid w:val="00B8305F"/>
    <w:rsid w:val="00B831E4"/>
    <w:rsid w:val="00B83237"/>
    <w:rsid w:val="00B83B96"/>
    <w:rsid w:val="00B8497C"/>
    <w:rsid w:val="00B84A68"/>
    <w:rsid w:val="00B84F78"/>
    <w:rsid w:val="00B85083"/>
    <w:rsid w:val="00B86176"/>
    <w:rsid w:val="00B86438"/>
    <w:rsid w:val="00B867F5"/>
    <w:rsid w:val="00B86B04"/>
    <w:rsid w:val="00B86C05"/>
    <w:rsid w:val="00B87263"/>
    <w:rsid w:val="00B87329"/>
    <w:rsid w:val="00B87633"/>
    <w:rsid w:val="00B8764F"/>
    <w:rsid w:val="00B8771C"/>
    <w:rsid w:val="00B87B13"/>
    <w:rsid w:val="00B91F8D"/>
    <w:rsid w:val="00B921C5"/>
    <w:rsid w:val="00B922A6"/>
    <w:rsid w:val="00B92AA0"/>
    <w:rsid w:val="00B93286"/>
    <w:rsid w:val="00B93409"/>
    <w:rsid w:val="00B93694"/>
    <w:rsid w:val="00B93892"/>
    <w:rsid w:val="00B93D33"/>
    <w:rsid w:val="00B93F47"/>
    <w:rsid w:val="00B93FBF"/>
    <w:rsid w:val="00B94E6C"/>
    <w:rsid w:val="00B9544D"/>
    <w:rsid w:val="00B955C0"/>
    <w:rsid w:val="00B959DF"/>
    <w:rsid w:val="00B95E4B"/>
    <w:rsid w:val="00B96B11"/>
    <w:rsid w:val="00B96C6B"/>
    <w:rsid w:val="00B96DC5"/>
    <w:rsid w:val="00B976AE"/>
    <w:rsid w:val="00B9771F"/>
    <w:rsid w:val="00B9794A"/>
    <w:rsid w:val="00BA066A"/>
    <w:rsid w:val="00BA0BC1"/>
    <w:rsid w:val="00BA1010"/>
    <w:rsid w:val="00BA186B"/>
    <w:rsid w:val="00BA23D6"/>
    <w:rsid w:val="00BA2DA2"/>
    <w:rsid w:val="00BA2F94"/>
    <w:rsid w:val="00BA35D6"/>
    <w:rsid w:val="00BA3747"/>
    <w:rsid w:val="00BA4439"/>
    <w:rsid w:val="00BA451E"/>
    <w:rsid w:val="00BA469F"/>
    <w:rsid w:val="00BA4D69"/>
    <w:rsid w:val="00BA53B1"/>
    <w:rsid w:val="00BA5DF6"/>
    <w:rsid w:val="00BA61B3"/>
    <w:rsid w:val="00BA6358"/>
    <w:rsid w:val="00BA6AEB"/>
    <w:rsid w:val="00BA7CCC"/>
    <w:rsid w:val="00BB00DE"/>
    <w:rsid w:val="00BB06A4"/>
    <w:rsid w:val="00BB0AA8"/>
    <w:rsid w:val="00BB0B84"/>
    <w:rsid w:val="00BB1657"/>
    <w:rsid w:val="00BB1890"/>
    <w:rsid w:val="00BB1C8E"/>
    <w:rsid w:val="00BB286F"/>
    <w:rsid w:val="00BB2996"/>
    <w:rsid w:val="00BB455A"/>
    <w:rsid w:val="00BB53ED"/>
    <w:rsid w:val="00BB585E"/>
    <w:rsid w:val="00BB5B69"/>
    <w:rsid w:val="00BB6B27"/>
    <w:rsid w:val="00BB708B"/>
    <w:rsid w:val="00BB7957"/>
    <w:rsid w:val="00BB7CA6"/>
    <w:rsid w:val="00BB7F25"/>
    <w:rsid w:val="00BC0174"/>
    <w:rsid w:val="00BC0893"/>
    <w:rsid w:val="00BC0A01"/>
    <w:rsid w:val="00BC195D"/>
    <w:rsid w:val="00BC20B5"/>
    <w:rsid w:val="00BC2292"/>
    <w:rsid w:val="00BC22F4"/>
    <w:rsid w:val="00BC26EB"/>
    <w:rsid w:val="00BC270E"/>
    <w:rsid w:val="00BC2DDA"/>
    <w:rsid w:val="00BC2F12"/>
    <w:rsid w:val="00BC3346"/>
    <w:rsid w:val="00BC35B3"/>
    <w:rsid w:val="00BC3ED5"/>
    <w:rsid w:val="00BC41BD"/>
    <w:rsid w:val="00BC46B3"/>
    <w:rsid w:val="00BC5304"/>
    <w:rsid w:val="00BC5535"/>
    <w:rsid w:val="00BC581D"/>
    <w:rsid w:val="00BC5D9B"/>
    <w:rsid w:val="00BC60E8"/>
    <w:rsid w:val="00BC6837"/>
    <w:rsid w:val="00BC6E3A"/>
    <w:rsid w:val="00BD015B"/>
    <w:rsid w:val="00BD01F9"/>
    <w:rsid w:val="00BD0726"/>
    <w:rsid w:val="00BD15A4"/>
    <w:rsid w:val="00BD232D"/>
    <w:rsid w:val="00BD264F"/>
    <w:rsid w:val="00BD28C8"/>
    <w:rsid w:val="00BD3762"/>
    <w:rsid w:val="00BD389B"/>
    <w:rsid w:val="00BD4093"/>
    <w:rsid w:val="00BD4280"/>
    <w:rsid w:val="00BD4B95"/>
    <w:rsid w:val="00BD4D04"/>
    <w:rsid w:val="00BD629D"/>
    <w:rsid w:val="00BD6363"/>
    <w:rsid w:val="00BD6734"/>
    <w:rsid w:val="00BD688A"/>
    <w:rsid w:val="00BD73BD"/>
    <w:rsid w:val="00BE058A"/>
    <w:rsid w:val="00BE05CE"/>
    <w:rsid w:val="00BE0A67"/>
    <w:rsid w:val="00BE1451"/>
    <w:rsid w:val="00BE223E"/>
    <w:rsid w:val="00BE2306"/>
    <w:rsid w:val="00BE2336"/>
    <w:rsid w:val="00BE2B7B"/>
    <w:rsid w:val="00BE2C2E"/>
    <w:rsid w:val="00BE34E5"/>
    <w:rsid w:val="00BE3BE3"/>
    <w:rsid w:val="00BE43B0"/>
    <w:rsid w:val="00BE5817"/>
    <w:rsid w:val="00BE5A6A"/>
    <w:rsid w:val="00BE5AA6"/>
    <w:rsid w:val="00BE6139"/>
    <w:rsid w:val="00BE6C5B"/>
    <w:rsid w:val="00BE6CD3"/>
    <w:rsid w:val="00BE6DB7"/>
    <w:rsid w:val="00BE6F6E"/>
    <w:rsid w:val="00BE78CA"/>
    <w:rsid w:val="00BE7BEC"/>
    <w:rsid w:val="00BE7DCA"/>
    <w:rsid w:val="00BE7EAD"/>
    <w:rsid w:val="00BE7EC0"/>
    <w:rsid w:val="00BF06B8"/>
    <w:rsid w:val="00BF0AFE"/>
    <w:rsid w:val="00BF133F"/>
    <w:rsid w:val="00BF166B"/>
    <w:rsid w:val="00BF2794"/>
    <w:rsid w:val="00BF2CFE"/>
    <w:rsid w:val="00BF3D0E"/>
    <w:rsid w:val="00BF40E9"/>
    <w:rsid w:val="00BF4577"/>
    <w:rsid w:val="00BF4E80"/>
    <w:rsid w:val="00BF5085"/>
    <w:rsid w:val="00BF54E3"/>
    <w:rsid w:val="00BF5740"/>
    <w:rsid w:val="00BF59BE"/>
    <w:rsid w:val="00BF5D32"/>
    <w:rsid w:val="00BF6F77"/>
    <w:rsid w:val="00BF7D05"/>
    <w:rsid w:val="00C0072F"/>
    <w:rsid w:val="00C00B19"/>
    <w:rsid w:val="00C00BBB"/>
    <w:rsid w:val="00C00CF3"/>
    <w:rsid w:val="00C01368"/>
    <w:rsid w:val="00C01892"/>
    <w:rsid w:val="00C01DC1"/>
    <w:rsid w:val="00C02164"/>
    <w:rsid w:val="00C02503"/>
    <w:rsid w:val="00C02585"/>
    <w:rsid w:val="00C02A41"/>
    <w:rsid w:val="00C02C8D"/>
    <w:rsid w:val="00C031BF"/>
    <w:rsid w:val="00C03801"/>
    <w:rsid w:val="00C03C63"/>
    <w:rsid w:val="00C04552"/>
    <w:rsid w:val="00C04D5F"/>
    <w:rsid w:val="00C04D97"/>
    <w:rsid w:val="00C0521D"/>
    <w:rsid w:val="00C05265"/>
    <w:rsid w:val="00C0550D"/>
    <w:rsid w:val="00C05947"/>
    <w:rsid w:val="00C05B19"/>
    <w:rsid w:val="00C0716C"/>
    <w:rsid w:val="00C0753A"/>
    <w:rsid w:val="00C0758F"/>
    <w:rsid w:val="00C07EFF"/>
    <w:rsid w:val="00C07F23"/>
    <w:rsid w:val="00C1046D"/>
    <w:rsid w:val="00C10922"/>
    <w:rsid w:val="00C10F15"/>
    <w:rsid w:val="00C118AB"/>
    <w:rsid w:val="00C118CF"/>
    <w:rsid w:val="00C11E87"/>
    <w:rsid w:val="00C11FBE"/>
    <w:rsid w:val="00C12610"/>
    <w:rsid w:val="00C1292B"/>
    <w:rsid w:val="00C12A21"/>
    <w:rsid w:val="00C12E15"/>
    <w:rsid w:val="00C12F58"/>
    <w:rsid w:val="00C13141"/>
    <w:rsid w:val="00C13574"/>
    <w:rsid w:val="00C148E3"/>
    <w:rsid w:val="00C14AB9"/>
    <w:rsid w:val="00C14EC9"/>
    <w:rsid w:val="00C1593A"/>
    <w:rsid w:val="00C15B72"/>
    <w:rsid w:val="00C15E90"/>
    <w:rsid w:val="00C168C8"/>
    <w:rsid w:val="00C16DED"/>
    <w:rsid w:val="00C2009A"/>
    <w:rsid w:val="00C20481"/>
    <w:rsid w:val="00C20F97"/>
    <w:rsid w:val="00C21938"/>
    <w:rsid w:val="00C21BA0"/>
    <w:rsid w:val="00C21F69"/>
    <w:rsid w:val="00C2257D"/>
    <w:rsid w:val="00C2259B"/>
    <w:rsid w:val="00C2282F"/>
    <w:rsid w:val="00C2326E"/>
    <w:rsid w:val="00C233C8"/>
    <w:rsid w:val="00C23B03"/>
    <w:rsid w:val="00C24CD1"/>
    <w:rsid w:val="00C257B3"/>
    <w:rsid w:val="00C2724F"/>
    <w:rsid w:val="00C27B2E"/>
    <w:rsid w:val="00C30149"/>
    <w:rsid w:val="00C301C9"/>
    <w:rsid w:val="00C30454"/>
    <w:rsid w:val="00C30466"/>
    <w:rsid w:val="00C306D5"/>
    <w:rsid w:val="00C3077A"/>
    <w:rsid w:val="00C30EBD"/>
    <w:rsid w:val="00C311AC"/>
    <w:rsid w:val="00C3199E"/>
    <w:rsid w:val="00C3204A"/>
    <w:rsid w:val="00C3281C"/>
    <w:rsid w:val="00C332E1"/>
    <w:rsid w:val="00C335FA"/>
    <w:rsid w:val="00C336CE"/>
    <w:rsid w:val="00C33DDA"/>
    <w:rsid w:val="00C33F82"/>
    <w:rsid w:val="00C34184"/>
    <w:rsid w:val="00C34BB4"/>
    <w:rsid w:val="00C34BE8"/>
    <w:rsid w:val="00C34CA9"/>
    <w:rsid w:val="00C34F15"/>
    <w:rsid w:val="00C355B5"/>
    <w:rsid w:val="00C360F8"/>
    <w:rsid w:val="00C36D0B"/>
    <w:rsid w:val="00C36FC6"/>
    <w:rsid w:val="00C37DF0"/>
    <w:rsid w:val="00C40438"/>
    <w:rsid w:val="00C40AAE"/>
    <w:rsid w:val="00C411E2"/>
    <w:rsid w:val="00C413B8"/>
    <w:rsid w:val="00C417E1"/>
    <w:rsid w:val="00C41A3D"/>
    <w:rsid w:val="00C41F69"/>
    <w:rsid w:val="00C42117"/>
    <w:rsid w:val="00C42537"/>
    <w:rsid w:val="00C425E6"/>
    <w:rsid w:val="00C42B1E"/>
    <w:rsid w:val="00C42CDA"/>
    <w:rsid w:val="00C4315E"/>
    <w:rsid w:val="00C43488"/>
    <w:rsid w:val="00C44895"/>
    <w:rsid w:val="00C44EDE"/>
    <w:rsid w:val="00C455C8"/>
    <w:rsid w:val="00C45702"/>
    <w:rsid w:val="00C46067"/>
    <w:rsid w:val="00C4677A"/>
    <w:rsid w:val="00C468CB"/>
    <w:rsid w:val="00C470A2"/>
    <w:rsid w:val="00C47BF6"/>
    <w:rsid w:val="00C50C3B"/>
    <w:rsid w:val="00C50EAE"/>
    <w:rsid w:val="00C51555"/>
    <w:rsid w:val="00C5173D"/>
    <w:rsid w:val="00C51800"/>
    <w:rsid w:val="00C5209A"/>
    <w:rsid w:val="00C52D27"/>
    <w:rsid w:val="00C53A35"/>
    <w:rsid w:val="00C53FF6"/>
    <w:rsid w:val="00C54927"/>
    <w:rsid w:val="00C54E2D"/>
    <w:rsid w:val="00C558E7"/>
    <w:rsid w:val="00C55D45"/>
    <w:rsid w:val="00C55E36"/>
    <w:rsid w:val="00C569B8"/>
    <w:rsid w:val="00C56A68"/>
    <w:rsid w:val="00C56FE5"/>
    <w:rsid w:val="00C57009"/>
    <w:rsid w:val="00C57112"/>
    <w:rsid w:val="00C57189"/>
    <w:rsid w:val="00C6054C"/>
    <w:rsid w:val="00C60769"/>
    <w:rsid w:val="00C60EED"/>
    <w:rsid w:val="00C6103D"/>
    <w:rsid w:val="00C61528"/>
    <w:rsid w:val="00C6255E"/>
    <w:rsid w:val="00C62872"/>
    <w:rsid w:val="00C6290B"/>
    <w:rsid w:val="00C63601"/>
    <w:rsid w:val="00C64418"/>
    <w:rsid w:val="00C64D5B"/>
    <w:rsid w:val="00C656A8"/>
    <w:rsid w:val="00C658C5"/>
    <w:rsid w:val="00C66086"/>
    <w:rsid w:val="00C66A59"/>
    <w:rsid w:val="00C66A66"/>
    <w:rsid w:val="00C67007"/>
    <w:rsid w:val="00C67685"/>
    <w:rsid w:val="00C678AE"/>
    <w:rsid w:val="00C70189"/>
    <w:rsid w:val="00C706AE"/>
    <w:rsid w:val="00C7081D"/>
    <w:rsid w:val="00C7106F"/>
    <w:rsid w:val="00C710AC"/>
    <w:rsid w:val="00C7122B"/>
    <w:rsid w:val="00C71BB5"/>
    <w:rsid w:val="00C71C4C"/>
    <w:rsid w:val="00C723B2"/>
    <w:rsid w:val="00C72B61"/>
    <w:rsid w:val="00C72CAA"/>
    <w:rsid w:val="00C731B5"/>
    <w:rsid w:val="00C73400"/>
    <w:rsid w:val="00C73760"/>
    <w:rsid w:val="00C738DF"/>
    <w:rsid w:val="00C73BF2"/>
    <w:rsid w:val="00C742E7"/>
    <w:rsid w:val="00C745C0"/>
    <w:rsid w:val="00C747E5"/>
    <w:rsid w:val="00C74B5C"/>
    <w:rsid w:val="00C752DA"/>
    <w:rsid w:val="00C766C6"/>
    <w:rsid w:val="00C76E8F"/>
    <w:rsid w:val="00C77056"/>
    <w:rsid w:val="00C773F8"/>
    <w:rsid w:val="00C77F04"/>
    <w:rsid w:val="00C800BE"/>
    <w:rsid w:val="00C8099A"/>
    <w:rsid w:val="00C80C89"/>
    <w:rsid w:val="00C8151F"/>
    <w:rsid w:val="00C817FF"/>
    <w:rsid w:val="00C82275"/>
    <w:rsid w:val="00C82DF1"/>
    <w:rsid w:val="00C83C5B"/>
    <w:rsid w:val="00C8453E"/>
    <w:rsid w:val="00C84545"/>
    <w:rsid w:val="00C846D9"/>
    <w:rsid w:val="00C85153"/>
    <w:rsid w:val="00C8558E"/>
    <w:rsid w:val="00C85E24"/>
    <w:rsid w:val="00C86A55"/>
    <w:rsid w:val="00C90075"/>
    <w:rsid w:val="00C9164C"/>
    <w:rsid w:val="00C92BA5"/>
    <w:rsid w:val="00C93884"/>
    <w:rsid w:val="00C944EF"/>
    <w:rsid w:val="00C9483F"/>
    <w:rsid w:val="00C94980"/>
    <w:rsid w:val="00C94A4A"/>
    <w:rsid w:val="00C94A67"/>
    <w:rsid w:val="00C94A76"/>
    <w:rsid w:val="00C9539F"/>
    <w:rsid w:val="00C95AC2"/>
    <w:rsid w:val="00C95BC1"/>
    <w:rsid w:val="00C95C19"/>
    <w:rsid w:val="00C95E7B"/>
    <w:rsid w:val="00C966A9"/>
    <w:rsid w:val="00C96B4D"/>
    <w:rsid w:val="00C96BF1"/>
    <w:rsid w:val="00C96EC6"/>
    <w:rsid w:val="00C96ECC"/>
    <w:rsid w:val="00C975C9"/>
    <w:rsid w:val="00C9776D"/>
    <w:rsid w:val="00CA0204"/>
    <w:rsid w:val="00CA0698"/>
    <w:rsid w:val="00CA0C96"/>
    <w:rsid w:val="00CA12E0"/>
    <w:rsid w:val="00CA1F2F"/>
    <w:rsid w:val="00CA25D4"/>
    <w:rsid w:val="00CA2CD4"/>
    <w:rsid w:val="00CA2E2B"/>
    <w:rsid w:val="00CA2FB9"/>
    <w:rsid w:val="00CA30FA"/>
    <w:rsid w:val="00CA325C"/>
    <w:rsid w:val="00CA35A5"/>
    <w:rsid w:val="00CA3D35"/>
    <w:rsid w:val="00CA4018"/>
    <w:rsid w:val="00CA413A"/>
    <w:rsid w:val="00CA433A"/>
    <w:rsid w:val="00CA48EC"/>
    <w:rsid w:val="00CA4EB9"/>
    <w:rsid w:val="00CA5AAA"/>
    <w:rsid w:val="00CA5CBB"/>
    <w:rsid w:val="00CA67DE"/>
    <w:rsid w:val="00CA7251"/>
    <w:rsid w:val="00CA7865"/>
    <w:rsid w:val="00CA78E1"/>
    <w:rsid w:val="00CA7FBD"/>
    <w:rsid w:val="00CB054C"/>
    <w:rsid w:val="00CB0BEC"/>
    <w:rsid w:val="00CB1753"/>
    <w:rsid w:val="00CB22BE"/>
    <w:rsid w:val="00CB3419"/>
    <w:rsid w:val="00CB34A9"/>
    <w:rsid w:val="00CB3A68"/>
    <w:rsid w:val="00CB3C81"/>
    <w:rsid w:val="00CB3D8F"/>
    <w:rsid w:val="00CB415C"/>
    <w:rsid w:val="00CB4180"/>
    <w:rsid w:val="00CB5F3D"/>
    <w:rsid w:val="00CB634F"/>
    <w:rsid w:val="00CB660E"/>
    <w:rsid w:val="00CB6824"/>
    <w:rsid w:val="00CB69B4"/>
    <w:rsid w:val="00CB6A8C"/>
    <w:rsid w:val="00CB6BAB"/>
    <w:rsid w:val="00CB6DF5"/>
    <w:rsid w:val="00CB74A5"/>
    <w:rsid w:val="00CB763B"/>
    <w:rsid w:val="00CB76E1"/>
    <w:rsid w:val="00CB793D"/>
    <w:rsid w:val="00CB7EC7"/>
    <w:rsid w:val="00CC022D"/>
    <w:rsid w:val="00CC030B"/>
    <w:rsid w:val="00CC0588"/>
    <w:rsid w:val="00CC061A"/>
    <w:rsid w:val="00CC065F"/>
    <w:rsid w:val="00CC1289"/>
    <w:rsid w:val="00CC1B33"/>
    <w:rsid w:val="00CC1CB6"/>
    <w:rsid w:val="00CC1DDF"/>
    <w:rsid w:val="00CC1E17"/>
    <w:rsid w:val="00CC254F"/>
    <w:rsid w:val="00CC2834"/>
    <w:rsid w:val="00CC38A6"/>
    <w:rsid w:val="00CC4F0D"/>
    <w:rsid w:val="00CC5FAF"/>
    <w:rsid w:val="00CC6746"/>
    <w:rsid w:val="00CC6D97"/>
    <w:rsid w:val="00CC714E"/>
    <w:rsid w:val="00CC7486"/>
    <w:rsid w:val="00CC7509"/>
    <w:rsid w:val="00CD07AC"/>
    <w:rsid w:val="00CD14DE"/>
    <w:rsid w:val="00CD14F5"/>
    <w:rsid w:val="00CD2D12"/>
    <w:rsid w:val="00CD33FF"/>
    <w:rsid w:val="00CD34B1"/>
    <w:rsid w:val="00CD3971"/>
    <w:rsid w:val="00CD3C3B"/>
    <w:rsid w:val="00CD3F74"/>
    <w:rsid w:val="00CD42E9"/>
    <w:rsid w:val="00CD45EB"/>
    <w:rsid w:val="00CD45FE"/>
    <w:rsid w:val="00CD4C6E"/>
    <w:rsid w:val="00CD5136"/>
    <w:rsid w:val="00CD513F"/>
    <w:rsid w:val="00CD52CA"/>
    <w:rsid w:val="00CD5949"/>
    <w:rsid w:val="00CD5F8E"/>
    <w:rsid w:val="00CD6B27"/>
    <w:rsid w:val="00CD743A"/>
    <w:rsid w:val="00CD753F"/>
    <w:rsid w:val="00CD75D1"/>
    <w:rsid w:val="00CD76F3"/>
    <w:rsid w:val="00CD7CF5"/>
    <w:rsid w:val="00CD7DEB"/>
    <w:rsid w:val="00CD7EF1"/>
    <w:rsid w:val="00CE017D"/>
    <w:rsid w:val="00CE0320"/>
    <w:rsid w:val="00CE1706"/>
    <w:rsid w:val="00CE1F60"/>
    <w:rsid w:val="00CE241B"/>
    <w:rsid w:val="00CE279F"/>
    <w:rsid w:val="00CE28B7"/>
    <w:rsid w:val="00CE2942"/>
    <w:rsid w:val="00CE2A75"/>
    <w:rsid w:val="00CE2AAD"/>
    <w:rsid w:val="00CE2D50"/>
    <w:rsid w:val="00CE2FD3"/>
    <w:rsid w:val="00CE32BF"/>
    <w:rsid w:val="00CE43FD"/>
    <w:rsid w:val="00CE4979"/>
    <w:rsid w:val="00CE4AAD"/>
    <w:rsid w:val="00CE4C47"/>
    <w:rsid w:val="00CE5433"/>
    <w:rsid w:val="00CE5C2B"/>
    <w:rsid w:val="00CE5C2C"/>
    <w:rsid w:val="00CE5D65"/>
    <w:rsid w:val="00CE6340"/>
    <w:rsid w:val="00CE6E22"/>
    <w:rsid w:val="00CE78CB"/>
    <w:rsid w:val="00CE7DD2"/>
    <w:rsid w:val="00CF00E0"/>
    <w:rsid w:val="00CF098D"/>
    <w:rsid w:val="00CF0ADF"/>
    <w:rsid w:val="00CF0B6E"/>
    <w:rsid w:val="00CF1273"/>
    <w:rsid w:val="00CF12E1"/>
    <w:rsid w:val="00CF1301"/>
    <w:rsid w:val="00CF13AD"/>
    <w:rsid w:val="00CF1561"/>
    <w:rsid w:val="00CF184A"/>
    <w:rsid w:val="00CF1956"/>
    <w:rsid w:val="00CF2357"/>
    <w:rsid w:val="00CF2500"/>
    <w:rsid w:val="00CF278F"/>
    <w:rsid w:val="00CF27DF"/>
    <w:rsid w:val="00CF302D"/>
    <w:rsid w:val="00CF3317"/>
    <w:rsid w:val="00CF3906"/>
    <w:rsid w:val="00CF3AE5"/>
    <w:rsid w:val="00CF3AF7"/>
    <w:rsid w:val="00CF40F3"/>
    <w:rsid w:val="00CF44C6"/>
    <w:rsid w:val="00CF498E"/>
    <w:rsid w:val="00CF5319"/>
    <w:rsid w:val="00CF577B"/>
    <w:rsid w:val="00CF6637"/>
    <w:rsid w:val="00CF6E1A"/>
    <w:rsid w:val="00CF7389"/>
    <w:rsid w:val="00CF79AE"/>
    <w:rsid w:val="00CF7DFD"/>
    <w:rsid w:val="00D001BF"/>
    <w:rsid w:val="00D0061E"/>
    <w:rsid w:val="00D00755"/>
    <w:rsid w:val="00D0099A"/>
    <w:rsid w:val="00D009E5"/>
    <w:rsid w:val="00D00E83"/>
    <w:rsid w:val="00D0125E"/>
    <w:rsid w:val="00D01264"/>
    <w:rsid w:val="00D01355"/>
    <w:rsid w:val="00D02688"/>
    <w:rsid w:val="00D02C08"/>
    <w:rsid w:val="00D02DD0"/>
    <w:rsid w:val="00D02DD2"/>
    <w:rsid w:val="00D036AD"/>
    <w:rsid w:val="00D041B8"/>
    <w:rsid w:val="00D04B44"/>
    <w:rsid w:val="00D04DCC"/>
    <w:rsid w:val="00D04F88"/>
    <w:rsid w:val="00D04FDA"/>
    <w:rsid w:val="00D05115"/>
    <w:rsid w:val="00D05600"/>
    <w:rsid w:val="00D05799"/>
    <w:rsid w:val="00D05AAE"/>
    <w:rsid w:val="00D063BE"/>
    <w:rsid w:val="00D06581"/>
    <w:rsid w:val="00D06A43"/>
    <w:rsid w:val="00D076FF"/>
    <w:rsid w:val="00D077CF"/>
    <w:rsid w:val="00D1139E"/>
    <w:rsid w:val="00D11689"/>
    <w:rsid w:val="00D116D0"/>
    <w:rsid w:val="00D11AE2"/>
    <w:rsid w:val="00D11D6C"/>
    <w:rsid w:val="00D11E43"/>
    <w:rsid w:val="00D13858"/>
    <w:rsid w:val="00D140BB"/>
    <w:rsid w:val="00D14770"/>
    <w:rsid w:val="00D14D7F"/>
    <w:rsid w:val="00D151CF"/>
    <w:rsid w:val="00D15D29"/>
    <w:rsid w:val="00D15EE7"/>
    <w:rsid w:val="00D15F85"/>
    <w:rsid w:val="00D1748B"/>
    <w:rsid w:val="00D17655"/>
    <w:rsid w:val="00D17F0D"/>
    <w:rsid w:val="00D205BF"/>
    <w:rsid w:val="00D205E5"/>
    <w:rsid w:val="00D2067C"/>
    <w:rsid w:val="00D20A53"/>
    <w:rsid w:val="00D20FF2"/>
    <w:rsid w:val="00D210A6"/>
    <w:rsid w:val="00D214C6"/>
    <w:rsid w:val="00D21609"/>
    <w:rsid w:val="00D22F16"/>
    <w:rsid w:val="00D236B9"/>
    <w:rsid w:val="00D23802"/>
    <w:rsid w:val="00D23C82"/>
    <w:rsid w:val="00D23D0A"/>
    <w:rsid w:val="00D2428F"/>
    <w:rsid w:val="00D2437E"/>
    <w:rsid w:val="00D243F8"/>
    <w:rsid w:val="00D2449F"/>
    <w:rsid w:val="00D246E2"/>
    <w:rsid w:val="00D24DDC"/>
    <w:rsid w:val="00D2528E"/>
    <w:rsid w:val="00D25603"/>
    <w:rsid w:val="00D25EF7"/>
    <w:rsid w:val="00D27388"/>
    <w:rsid w:val="00D27992"/>
    <w:rsid w:val="00D27FA8"/>
    <w:rsid w:val="00D301A1"/>
    <w:rsid w:val="00D303E2"/>
    <w:rsid w:val="00D306D2"/>
    <w:rsid w:val="00D3178C"/>
    <w:rsid w:val="00D319B3"/>
    <w:rsid w:val="00D31BB4"/>
    <w:rsid w:val="00D3208E"/>
    <w:rsid w:val="00D32131"/>
    <w:rsid w:val="00D3278B"/>
    <w:rsid w:val="00D329BC"/>
    <w:rsid w:val="00D33325"/>
    <w:rsid w:val="00D3386F"/>
    <w:rsid w:val="00D342EF"/>
    <w:rsid w:val="00D34D15"/>
    <w:rsid w:val="00D34FFB"/>
    <w:rsid w:val="00D358AF"/>
    <w:rsid w:val="00D35962"/>
    <w:rsid w:val="00D35C12"/>
    <w:rsid w:val="00D35C8E"/>
    <w:rsid w:val="00D35DF2"/>
    <w:rsid w:val="00D35E14"/>
    <w:rsid w:val="00D363D2"/>
    <w:rsid w:val="00D36A59"/>
    <w:rsid w:val="00D36F0F"/>
    <w:rsid w:val="00D3739C"/>
    <w:rsid w:val="00D37BDA"/>
    <w:rsid w:val="00D40116"/>
    <w:rsid w:val="00D404AE"/>
    <w:rsid w:val="00D40884"/>
    <w:rsid w:val="00D40D86"/>
    <w:rsid w:val="00D41BF1"/>
    <w:rsid w:val="00D41F82"/>
    <w:rsid w:val="00D4266F"/>
    <w:rsid w:val="00D42921"/>
    <w:rsid w:val="00D42B36"/>
    <w:rsid w:val="00D4315B"/>
    <w:rsid w:val="00D43E8F"/>
    <w:rsid w:val="00D4409D"/>
    <w:rsid w:val="00D453CB"/>
    <w:rsid w:val="00D4593A"/>
    <w:rsid w:val="00D46526"/>
    <w:rsid w:val="00D46E17"/>
    <w:rsid w:val="00D46E44"/>
    <w:rsid w:val="00D47320"/>
    <w:rsid w:val="00D47611"/>
    <w:rsid w:val="00D476E6"/>
    <w:rsid w:val="00D47F9B"/>
    <w:rsid w:val="00D508F1"/>
    <w:rsid w:val="00D51171"/>
    <w:rsid w:val="00D51DE9"/>
    <w:rsid w:val="00D51E57"/>
    <w:rsid w:val="00D525F4"/>
    <w:rsid w:val="00D52961"/>
    <w:rsid w:val="00D530DD"/>
    <w:rsid w:val="00D53516"/>
    <w:rsid w:val="00D54081"/>
    <w:rsid w:val="00D54251"/>
    <w:rsid w:val="00D543C3"/>
    <w:rsid w:val="00D54488"/>
    <w:rsid w:val="00D54B26"/>
    <w:rsid w:val="00D54C35"/>
    <w:rsid w:val="00D552E3"/>
    <w:rsid w:val="00D555B2"/>
    <w:rsid w:val="00D5593A"/>
    <w:rsid w:val="00D55ACC"/>
    <w:rsid w:val="00D56D03"/>
    <w:rsid w:val="00D57B4C"/>
    <w:rsid w:val="00D57BD7"/>
    <w:rsid w:val="00D60291"/>
    <w:rsid w:val="00D61E4C"/>
    <w:rsid w:val="00D61EC3"/>
    <w:rsid w:val="00D61EFD"/>
    <w:rsid w:val="00D62B4F"/>
    <w:rsid w:val="00D64314"/>
    <w:rsid w:val="00D64551"/>
    <w:rsid w:val="00D64B1B"/>
    <w:rsid w:val="00D651DF"/>
    <w:rsid w:val="00D654A2"/>
    <w:rsid w:val="00D654DD"/>
    <w:rsid w:val="00D655EE"/>
    <w:rsid w:val="00D667D2"/>
    <w:rsid w:val="00D66BD9"/>
    <w:rsid w:val="00D66E88"/>
    <w:rsid w:val="00D670BA"/>
    <w:rsid w:val="00D67234"/>
    <w:rsid w:val="00D67BB3"/>
    <w:rsid w:val="00D70B13"/>
    <w:rsid w:val="00D722D3"/>
    <w:rsid w:val="00D73561"/>
    <w:rsid w:val="00D73F51"/>
    <w:rsid w:val="00D74130"/>
    <w:rsid w:val="00D74278"/>
    <w:rsid w:val="00D742A9"/>
    <w:rsid w:val="00D74FEC"/>
    <w:rsid w:val="00D758F4"/>
    <w:rsid w:val="00D805DC"/>
    <w:rsid w:val="00D808B8"/>
    <w:rsid w:val="00D80D16"/>
    <w:rsid w:val="00D81CCB"/>
    <w:rsid w:val="00D828F7"/>
    <w:rsid w:val="00D82BB5"/>
    <w:rsid w:val="00D82D07"/>
    <w:rsid w:val="00D82DA4"/>
    <w:rsid w:val="00D830BC"/>
    <w:rsid w:val="00D83EF4"/>
    <w:rsid w:val="00D84424"/>
    <w:rsid w:val="00D84D0C"/>
    <w:rsid w:val="00D84F73"/>
    <w:rsid w:val="00D85DF0"/>
    <w:rsid w:val="00D86204"/>
    <w:rsid w:val="00D865D0"/>
    <w:rsid w:val="00D866D7"/>
    <w:rsid w:val="00D86795"/>
    <w:rsid w:val="00D86C6F"/>
    <w:rsid w:val="00D873BD"/>
    <w:rsid w:val="00D876EE"/>
    <w:rsid w:val="00D879DA"/>
    <w:rsid w:val="00D87C6A"/>
    <w:rsid w:val="00D906D2"/>
    <w:rsid w:val="00D908CA"/>
    <w:rsid w:val="00D9193D"/>
    <w:rsid w:val="00D91F05"/>
    <w:rsid w:val="00D91FFE"/>
    <w:rsid w:val="00D92C09"/>
    <w:rsid w:val="00D94B30"/>
    <w:rsid w:val="00D9525E"/>
    <w:rsid w:val="00D95387"/>
    <w:rsid w:val="00D953CA"/>
    <w:rsid w:val="00D95A1A"/>
    <w:rsid w:val="00D95F53"/>
    <w:rsid w:val="00D96AAC"/>
    <w:rsid w:val="00D96F78"/>
    <w:rsid w:val="00D9735B"/>
    <w:rsid w:val="00D97564"/>
    <w:rsid w:val="00D9785A"/>
    <w:rsid w:val="00D97EA0"/>
    <w:rsid w:val="00DA13DE"/>
    <w:rsid w:val="00DA1836"/>
    <w:rsid w:val="00DA1ACB"/>
    <w:rsid w:val="00DA27DF"/>
    <w:rsid w:val="00DA284F"/>
    <w:rsid w:val="00DA5170"/>
    <w:rsid w:val="00DA520A"/>
    <w:rsid w:val="00DA59CD"/>
    <w:rsid w:val="00DA5BC5"/>
    <w:rsid w:val="00DA6EFE"/>
    <w:rsid w:val="00DB0C26"/>
    <w:rsid w:val="00DB1629"/>
    <w:rsid w:val="00DB2027"/>
    <w:rsid w:val="00DB2209"/>
    <w:rsid w:val="00DB24B6"/>
    <w:rsid w:val="00DB28B3"/>
    <w:rsid w:val="00DB2DAA"/>
    <w:rsid w:val="00DB35FD"/>
    <w:rsid w:val="00DB44E0"/>
    <w:rsid w:val="00DB4CAA"/>
    <w:rsid w:val="00DB4E65"/>
    <w:rsid w:val="00DB5571"/>
    <w:rsid w:val="00DB5C45"/>
    <w:rsid w:val="00DB5CE1"/>
    <w:rsid w:val="00DB5DB7"/>
    <w:rsid w:val="00DB6572"/>
    <w:rsid w:val="00DB6C12"/>
    <w:rsid w:val="00DB7597"/>
    <w:rsid w:val="00DB7BE7"/>
    <w:rsid w:val="00DC0416"/>
    <w:rsid w:val="00DC07B1"/>
    <w:rsid w:val="00DC0968"/>
    <w:rsid w:val="00DC0ACE"/>
    <w:rsid w:val="00DC0BB4"/>
    <w:rsid w:val="00DC1E57"/>
    <w:rsid w:val="00DC1FB9"/>
    <w:rsid w:val="00DC1FD4"/>
    <w:rsid w:val="00DC2242"/>
    <w:rsid w:val="00DC267F"/>
    <w:rsid w:val="00DC29C5"/>
    <w:rsid w:val="00DC2C9B"/>
    <w:rsid w:val="00DC2F6F"/>
    <w:rsid w:val="00DC33A1"/>
    <w:rsid w:val="00DC3B12"/>
    <w:rsid w:val="00DC41C4"/>
    <w:rsid w:val="00DC4A30"/>
    <w:rsid w:val="00DC4F7E"/>
    <w:rsid w:val="00DC5579"/>
    <w:rsid w:val="00DC5B3B"/>
    <w:rsid w:val="00DC5F0A"/>
    <w:rsid w:val="00DC6699"/>
    <w:rsid w:val="00DC70B5"/>
    <w:rsid w:val="00DD0E3C"/>
    <w:rsid w:val="00DD1221"/>
    <w:rsid w:val="00DD34AA"/>
    <w:rsid w:val="00DD387D"/>
    <w:rsid w:val="00DD38AF"/>
    <w:rsid w:val="00DD3BB2"/>
    <w:rsid w:val="00DD3C63"/>
    <w:rsid w:val="00DD4464"/>
    <w:rsid w:val="00DD47E0"/>
    <w:rsid w:val="00DD49AC"/>
    <w:rsid w:val="00DD4A9B"/>
    <w:rsid w:val="00DD5394"/>
    <w:rsid w:val="00DD5947"/>
    <w:rsid w:val="00DD59E1"/>
    <w:rsid w:val="00DD7610"/>
    <w:rsid w:val="00DD7669"/>
    <w:rsid w:val="00DE0393"/>
    <w:rsid w:val="00DE0547"/>
    <w:rsid w:val="00DE05DD"/>
    <w:rsid w:val="00DE105F"/>
    <w:rsid w:val="00DE12D7"/>
    <w:rsid w:val="00DE1AE4"/>
    <w:rsid w:val="00DE1B56"/>
    <w:rsid w:val="00DE2921"/>
    <w:rsid w:val="00DE2D8B"/>
    <w:rsid w:val="00DE2E6B"/>
    <w:rsid w:val="00DE2F89"/>
    <w:rsid w:val="00DE3005"/>
    <w:rsid w:val="00DE33BA"/>
    <w:rsid w:val="00DE33C6"/>
    <w:rsid w:val="00DE4678"/>
    <w:rsid w:val="00DE4B2B"/>
    <w:rsid w:val="00DE4E95"/>
    <w:rsid w:val="00DE58CB"/>
    <w:rsid w:val="00DE5EE2"/>
    <w:rsid w:val="00DE6703"/>
    <w:rsid w:val="00DE68CE"/>
    <w:rsid w:val="00DE6FC8"/>
    <w:rsid w:val="00DE75E4"/>
    <w:rsid w:val="00DE76D7"/>
    <w:rsid w:val="00DE7A0D"/>
    <w:rsid w:val="00DE7D48"/>
    <w:rsid w:val="00DF04E1"/>
    <w:rsid w:val="00DF0953"/>
    <w:rsid w:val="00DF12EE"/>
    <w:rsid w:val="00DF1628"/>
    <w:rsid w:val="00DF22CE"/>
    <w:rsid w:val="00DF2772"/>
    <w:rsid w:val="00DF2F1E"/>
    <w:rsid w:val="00DF3281"/>
    <w:rsid w:val="00DF447E"/>
    <w:rsid w:val="00DF47AC"/>
    <w:rsid w:val="00DF4AFF"/>
    <w:rsid w:val="00DF4E53"/>
    <w:rsid w:val="00DF51C9"/>
    <w:rsid w:val="00DF5AB5"/>
    <w:rsid w:val="00DF6458"/>
    <w:rsid w:val="00DF662A"/>
    <w:rsid w:val="00DF66A8"/>
    <w:rsid w:val="00DF7D4D"/>
    <w:rsid w:val="00E0020F"/>
    <w:rsid w:val="00E00E67"/>
    <w:rsid w:val="00E01658"/>
    <w:rsid w:val="00E01BD1"/>
    <w:rsid w:val="00E01C63"/>
    <w:rsid w:val="00E01E4A"/>
    <w:rsid w:val="00E02189"/>
    <w:rsid w:val="00E033CA"/>
    <w:rsid w:val="00E03FA9"/>
    <w:rsid w:val="00E04E8B"/>
    <w:rsid w:val="00E05257"/>
    <w:rsid w:val="00E05980"/>
    <w:rsid w:val="00E05A29"/>
    <w:rsid w:val="00E05C9D"/>
    <w:rsid w:val="00E0613D"/>
    <w:rsid w:val="00E06924"/>
    <w:rsid w:val="00E06CCF"/>
    <w:rsid w:val="00E0716A"/>
    <w:rsid w:val="00E073B6"/>
    <w:rsid w:val="00E07BF9"/>
    <w:rsid w:val="00E07E19"/>
    <w:rsid w:val="00E10082"/>
    <w:rsid w:val="00E1015C"/>
    <w:rsid w:val="00E1139D"/>
    <w:rsid w:val="00E1185D"/>
    <w:rsid w:val="00E11DB6"/>
    <w:rsid w:val="00E120CB"/>
    <w:rsid w:val="00E12668"/>
    <w:rsid w:val="00E129C8"/>
    <w:rsid w:val="00E13464"/>
    <w:rsid w:val="00E13F9D"/>
    <w:rsid w:val="00E14415"/>
    <w:rsid w:val="00E14D58"/>
    <w:rsid w:val="00E15243"/>
    <w:rsid w:val="00E152CF"/>
    <w:rsid w:val="00E152FE"/>
    <w:rsid w:val="00E15D96"/>
    <w:rsid w:val="00E16298"/>
    <w:rsid w:val="00E1634B"/>
    <w:rsid w:val="00E1652F"/>
    <w:rsid w:val="00E16CAE"/>
    <w:rsid w:val="00E16CB6"/>
    <w:rsid w:val="00E171A3"/>
    <w:rsid w:val="00E17280"/>
    <w:rsid w:val="00E17353"/>
    <w:rsid w:val="00E174AA"/>
    <w:rsid w:val="00E17F4E"/>
    <w:rsid w:val="00E2197E"/>
    <w:rsid w:val="00E21A58"/>
    <w:rsid w:val="00E22657"/>
    <w:rsid w:val="00E22DEB"/>
    <w:rsid w:val="00E235E3"/>
    <w:rsid w:val="00E23EE0"/>
    <w:rsid w:val="00E2403A"/>
    <w:rsid w:val="00E240B9"/>
    <w:rsid w:val="00E24CC0"/>
    <w:rsid w:val="00E25430"/>
    <w:rsid w:val="00E25807"/>
    <w:rsid w:val="00E25996"/>
    <w:rsid w:val="00E25F58"/>
    <w:rsid w:val="00E2685F"/>
    <w:rsid w:val="00E269EF"/>
    <w:rsid w:val="00E27AC4"/>
    <w:rsid w:val="00E27BB4"/>
    <w:rsid w:val="00E30141"/>
    <w:rsid w:val="00E30835"/>
    <w:rsid w:val="00E30ABA"/>
    <w:rsid w:val="00E31053"/>
    <w:rsid w:val="00E3115B"/>
    <w:rsid w:val="00E31522"/>
    <w:rsid w:val="00E31C93"/>
    <w:rsid w:val="00E32647"/>
    <w:rsid w:val="00E32826"/>
    <w:rsid w:val="00E32A37"/>
    <w:rsid w:val="00E32E42"/>
    <w:rsid w:val="00E3374F"/>
    <w:rsid w:val="00E3381F"/>
    <w:rsid w:val="00E338C4"/>
    <w:rsid w:val="00E33BC3"/>
    <w:rsid w:val="00E34C9B"/>
    <w:rsid w:val="00E35719"/>
    <w:rsid w:val="00E359EC"/>
    <w:rsid w:val="00E35A3D"/>
    <w:rsid w:val="00E35B68"/>
    <w:rsid w:val="00E35C02"/>
    <w:rsid w:val="00E362C5"/>
    <w:rsid w:val="00E36353"/>
    <w:rsid w:val="00E36BF8"/>
    <w:rsid w:val="00E37283"/>
    <w:rsid w:val="00E379B9"/>
    <w:rsid w:val="00E40E6A"/>
    <w:rsid w:val="00E41093"/>
    <w:rsid w:val="00E414F8"/>
    <w:rsid w:val="00E41C3A"/>
    <w:rsid w:val="00E41DD1"/>
    <w:rsid w:val="00E41EA8"/>
    <w:rsid w:val="00E420B0"/>
    <w:rsid w:val="00E420BE"/>
    <w:rsid w:val="00E42893"/>
    <w:rsid w:val="00E42BC2"/>
    <w:rsid w:val="00E42CC9"/>
    <w:rsid w:val="00E42D22"/>
    <w:rsid w:val="00E431DF"/>
    <w:rsid w:val="00E43636"/>
    <w:rsid w:val="00E439AC"/>
    <w:rsid w:val="00E43B43"/>
    <w:rsid w:val="00E43B80"/>
    <w:rsid w:val="00E44247"/>
    <w:rsid w:val="00E447AE"/>
    <w:rsid w:val="00E44A07"/>
    <w:rsid w:val="00E44CED"/>
    <w:rsid w:val="00E44E28"/>
    <w:rsid w:val="00E45DA7"/>
    <w:rsid w:val="00E45E26"/>
    <w:rsid w:val="00E46009"/>
    <w:rsid w:val="00E46601"/>
    <w:rsid w:val="00E47302"/>
    <w:rsid w:val="00E475A4"/>
    <w:rsid w:val="00E47AA2"/>
    <w:rsid w:val="00E500B0"/>
    <w:rsid w:val="00E505D0"/>
    <w:rsid w:val="00E50878"/>
    <w:rsid w:val="00E50914"/>
    <w:rsid w:val="00E513EA"/>
    <w:rsid w:val="00E518EA"/>
    <w:rsid w:val="00E51B00"/>
    <w:rsid w:val="00E51C33"/>
    <w:rsid w:val="00E52129"/>
    <w:rsid w:val="00E52738"/>
    <w:rsid w:val="00E52A3F"/>
    <w:rsid w:val="00E5319E"/>
    <w:rsid w:val="00E53533"/>
    <w:rsid w:val="00E5470D"/>
    <w:rsid w:val="00E552A1"/>
    <w:rsid w:val="00E554EA"/>
    <w:rsid w:val="00E55C33"/>
    <w:rsid w:val="00E56230"/>
    <w:rsid w:val="00E56BDE"/>
    <w:rsid w:val="00E570E6"/>
    <w:rsid w:val="00E57436"/>
    <w:rsid w:val="00E576F0"/>
    <w:rsid w:val="00E577E2"/>
    <w:rsid w:val="00E57D43"/>
    <w:rsid w:val="00E602CA"/>
    <w:rsid w:val="00E60771"/>
    <w:rsid w:val="00E60ED9"/>
    <w:rsid w:val="00E61169"/>
    <w:rsid w:val="00E6138B"/>
    <w:rsid w:val="00E61A43"/>
    <w:rsid w:val="00E61CB1"/>
    <w:rsid w:val="00E626C4"/>
    <w:rsid w:val="00E6294D"/>
    <w:rsid w:val="00E62EA1"/>
    <w:rsid w:val="00E63626"/>
    <w:rsid w:val="00E636A4"/>
    <w:rsid w:val="00E63799"/>
    <w:rsid w:val="00E63A47"/>
    <w:rsid w:val="00E63F1B"/>
    <w:rsid w:val="00E646F1"/>
    <w:rsid w:val="00E64D6B"/>
    <w:rsid w:val="00E66B1C"/>
    <w:rsid w:val="00E6710F"/>
    <w:rsid w:val="00E673BE"/>
    <w:rsid w:val="00E67875"/>
    <w:rsid w:val="00E67D23"/>
    <w:rsid w:val="00E7010C"/>
    <w:rsid w:val="00E70220"/>
    <w:rsid w:val="00E70687"/>
    <w:rsid w:val="00E70A0E"/>
    <w:rsid w:val="00E71091"/>
    <w:rsid w:val="00E71244"/>
    <w:rsid w:val="00E71BB0"/>
    <w:rsid w:val="00E7214A"/>
    <w:rsid w:val="00E72869"/>
    <w:rsid w:val="00E7294C"/>
    <w:rsid w:val="00E72B03"/>
    <w:rsid w:val="00E72E9B"/>
    <w:rsid w:val="00E73708"/>
    <w:rsid w:val="00E73B0B"/>
    <w:rsid w:val="00E73D87"/>
    <w:rsid w:val="00E745DE"/>
    <w:rsid w:val="00E74758"/>
    <w:rsid w:val="00E74B7F"/>
    <w:rsid w:val="00E75251"/>
    <w:rsid w:val="00E75942"/>
    <w:rsid w:val="00E760EC"/>
    <w:rsid w:val="00E76212"/>
    <w:rsid w:val="00E7643A"/>
    <w:rsid w:val="00E7679C"/>
    <w:rsid w:val="00E769C0"/>
    <w:rsid w:val="00E772FA"/>
    <w:rsid w:val="00E774F1"/>
    <w:rsid w:val="00E77715"/>
    <w:rsid w:val="00E779E4"/>
    <w:rsid w:val="00E8050C"/>
    <w:rsid w:val="00E808E5"/>
    <w:rsid w:val="00E80E7D"/>
    <w:rsid w:val="00E81208"/>
    <w:rsid w:val="00E814A0"/>
    <w:rsid w:val="00E82000"/>
    <w:rsid w:val="00E8212B"/>
    <w:rsid w:val="00E8261C"/>
    <w:rsid w:val="00E82EBA"/>
    <w:rsid w:val="00E83A81"/>
    <w:rsid w:val="00E842C8"/>
    <w:rsid w:val="00E848B1"/>
    <w:rsid w:val="00E84AFD"/>
    <w:rsid w:val="00E854FF"/>
    <w:rsid w:val="00E855CF"/>
    <w:rsid w:val="00E86492"/>
    <w:rsid w:val="00E87211"/>
    <w:rsid w:val="00E87EB0"/>
    <w:rsid w:val="00E87FAB"/>
    <w:rsid w:val="00E902B1"/>
    <w:rsid w:val="00E90802"/>
    <w:rsid w:val="00E90893"/>
    <w:rsid w:val="00E90916"/>
    <w:rsid w:val="00E91704"/>
    <w:rsid w:val="00E922D7"/>
    <w:rsid w:val="00E92351"/>
    <w:rsid w:val="00E92368"/>
    <w:rsid w:val="00E93798"/>
    <w:rsid w:val="00E94368"/>
    <w:rsid w:val="00E9454F"/>
    <w:rsid w:val="00E9470C"/>
    <w:rsid w:val="00E95557"/>
    <w:rsid w:val="00E959A3"/>
    <w:rsid w:val="00E95F94"/>
    <w:rsid w:val="00E9662C"/>
    <w:rsid w:val="00E96846"/>
    <w:rsid w:val="00E96995"/>
    <w:rsid w:val="00E96EBD"/>
    <w:rsid w:val="00E97FAA"/>
    <w:rsid w:val="00EA052E"/>
    <w:rsid w:val="00EA0575"/>
    <w:rsid w:val="00EA0BE0"/>
    <w:rsid w:val="00EA1576"/>
    <w:rsid w:val="00EA18D2"/>
    <w:rsid w:val="00EA1920"/>
    <w:rsid w:val="00EA196C"/>
    <w:rsid w:val="00EA1DF6"/>
    <w:rsid w:val="00EA2197"/>
    <w:rsid w:val="00EA2AB7"/>
    <w:rsid w:val="00EA3376"/>
    <w:rsid w:val="00EA34CC"/>
    <w:rsid w:val="00EA3BAA"/>
    <w:rsid w:val="00EA3C54"/>
    <w:rsid w:val="00EA40CA"/>
    <w:rsid w:val="00EA41C2"/>
    <w:rsid w:val="00EA44C5"/>
    <w:rsid w:val="00EA473C"/>
    <w:rsid w:val="00EA4BC0"/>
    <w:rsid w:val="00EA5597"/>
    <w:rsid w:val="00EA5AE6"/>
    <w:rsid w:val="00EA6AB8"/>
    <w:rsid w:val="00EA6D39"/>
    <w:rsid w:val="00EA71D4"/>
    <w:rsid w:val="00EA72B4"/>
    <w:rsid w:val="00EA7634"/>
    <w:rsid w:val="00EA7690"/>
    <w:rsid w:val="00EB02BB"/>
    <w:rsid w:val="00EB1161"/>
    <w:rsid w:val="00EB1BE0"/>
    <w:rsid w:val="00EB2CBE"/>
    <w:rsid w:val="00EB2F39"/>
    <w:rsid w:val="00EB3421"/>
    <w:rsid w:val="00EB4D2D"/>
    <w:rsid w:val="00EB4EF5"/>
    <w:rsid w:val="00EB5207"/>
    <w:rsid w:val="00EB525C"/>
    <w:rsid w:val="00EB5381"/>
    <w:rsid w:val="00EB5AB9"/>
    <w:rsid w:val="00EB73E6"/>
    <w:rsid w:val="00EC02AF"/>
    <w:rsid w:val="00EC0FC1"/>
    <w:rsid w:val="00EC10FF"/>
    <w:rsid w:val="00EC1243"/>
    <w:rsid w:val="00EC1528"/>
    <w:rsid w:val="00EC39EE"/>
    <w:rsid w:val="00EC3D7D"/>
    <w:rsid w:val="00EC3DC3"/>
    <w:rsid w:val="00EC3F4B"/>
    <w:rsid w:val="00EC43F3"/>
    <w:rsid w:val="00EC45CA"/>
    <w:rsid w:val="00EC474E"/>
    <w:rsid w:val="00EC4C07"/>
    <w:rsid w:val="00EC4D73"/>
    <w:rsid w:val="00EC5159"/>
    <w:rsid w:val="00EC5896"/>
    <w:rsid w:val="00EC5C56"/>
    <w:rsid w:val="00EC6613"/>
    <w:rsid w:val="00EC6702"/>
    <w:rsid w:val="00EC6A80"/>
    <w:rsid w:val="00EC6B71"/>
    <w:rsid w:val="00EC6C3B"/>
    <w:rsid w:val="00EC7A4E"/>
    <w:rsid w:val="00EC7D38"/>
    <w:rsid w:val="00ED0602"/>
    <w:rsid w:val="00ED0702"/>
    <w:rsid w:val="00ED0A0A"/>
    <w:rsid w:val="00ED0B24"/>
    <w:rsid w:val="00ED0DBC"/>
    <w:rsid w:val="00ED2264"/>
    <w:rsid w:val="00ED268D"/>
    <w:rsid w:val="00ED277F"/>
    <w:rsid w:val="00ED2E53"/>
    <w:rsid w:val="00ED316E"/>
    <w:rsid w:val="00ED35AD"/>
    <w:rsid w:val="00ED3831"/>
    <w:rsid w:val="00ED48B0"/>
    <w:rsid w:val="00ED55AA"/>
    <w:rsid w:val="00ED5E03"/>
    <w:rsid w:val="00ED62D2"/>
    <w:rsid w:val="00ED634D"/>
    <w:rsid w:val="00ED63C7"/>
    <w:rsid w:val="00ED68BB"/>
    <w:rsid w:val="00ED7B20"/>
    <w:rsid w:val="00ED7FE7"/>
    <w:rsid w:val="00EE0525"/>
    <w:rsid w:val="00EE06B5"/>
    <w:rsid w:val="00EE0ED0"/>
    <w:rsid w:val="00EE1BC5"/>
    <w:rsid w:val="00EE1C0B"/>
    <w:rsid w:val="00EE2380"/>
    <w:rsid w:val="00EE2562"/>
    <w:rsid w:val="00EE38E6"/>
    <w:rsid w:val="00EE3A87"/>
    <w:rsid w:val="00EE3B7B"/>
    <w:rsid w:val="00EE4BD3"/>
    <w:rsid w:val="00EE4D36"/>
    <w:rsid w:val="00EE5412"/>
    <w:rsid w:val="00EE5435"/>
    <w:rsid w:val="00EE5A8D"/>
    <w:rsid w:val="00EE61DF"/>
    <w:rsid w:val="00EE63D3"/>
    <w:rsid w:val="00EE677A"/>
    <w:rsid w:val="00EE7267"/>
    <w:rsid w:val="00EE7340"/>
    <w:rsid w:val="00EE7C16"/>
    <w:rsid w:val="00EF00A7"/>
    <w:rsid w:val="00EF0580"/>
    <w:rsid w:val="00EF065D"/>
    <w:rsid w:val="00EF0D1A"/>
    <w:rsid w:val="00EF178B"/>
    <w:rsid w:val="00EF189F"/>
    <w:rsid w:val="00EF2064"/>
    <w:rsid w:val="00EF2467"/>
    <w:rsid w:val="00EF2FC6"/>
    <w:rsid w:val="00EF352F"/>
    <w:rsid w:val="00EF3ABD"/>
    <w:rsid w:val="00EF4116"/>
    <w:rsid w:val="00EF418D"/>
    <w:rsid w:val="00EF4192"/>
    <w:rsid w:val="00EF43F1"/>
    <w:rsid w:val="00EF4977"/>
    <w:rsid w:val="00EF5260"/>
    <w:rsid w:val="00EF5584"/>
    <w:rsid w:val="00EF5C88"/>
    <w:rsid w:val="00EF5DE8"/>
    <w:rsid w:val="00EF67DE"/>
    <w:rsid w:val="00EF6A7E"/>
    <w:rsid w:val="00EF738A"/>
    <w:rsid w:val="00EF7761"/>
    <w:rsid w:val="00EF7796"/>
    <w:rsid w:val="00F00F7F"/>
    <w:rsid w:val="00F01099"/>
    <w:rsid w:val="00F01C6D"/>
    <w:rsid w:val="00F01F90"/>
    <w:rsid w:val="00F01FEB"/>
    <w:rsid w:val="00F02657"/>
    <w:rsid w:val="00F02D98"/>
    <w:rsid w:val="00F03755"/>
    <w:rsid w:val="00F03E02"/>
    <w:rsid w:val="00F04712"/>
    <w:rsid w:val="00F05010"/>
    <w:rsid w:val="00F056CB"/>
    <w:rsid w:val="00F058CE"/>
    <w:rsid w:val="00F05BE4"/>
    <w:rsid w:val="00F05C85"/>
    <w:rsid w:val="00F05EF0"/>
    <w:rsid w:val="00F068AE"/>
    <w:rsid w:val="00F0695C"/>
    <w:rsid w:val="00F06D01"/>
    <w:rsid w:val="00F0714D"/>
    <w:rsid w:val="00F07524"/>
    <w:rsid w:val="00F07C74"/>
    <w:rsid w:val="00F07CDD"/>
    <w:rsid w:val="00F07E80"/>
    <w:rsid w:val="00F07EFE"/>
    <w:rsid w:val="00F10093"/>
    <w:rsid w:val="00F10724"/>
    <w:rsid w:val="00F1081F"/>
    <w:rsid w:val="00F109F0"/>
    <w:rsid w:val="00F10BEE"/>
    <w:rsid w:val="00F10C36"/>
    <w:rsid w:val="00F113C7"/>
    <w:rsid w:val="00F1148F"/>
    <w:rsid w:val="00F114AD"/>
    <w:rsid w:val="00F11EC2"/>
    <w:rsid w:val="00F120C6"/>
    <w:rsid w:val="00F126AF"/>
    <w:rsid w:val="00F12E93"/>
    <w:rsid w:val="00F130F4"/>
    <w:rsid w:val="00F13180"/>
    <w:rsid w:val="00F144C2"/>
    <w:rsid w:val="00F144DD"/>
    <w:rsid w:val="00F14BFD"/>
    <w:rsid w:val="00F159F9"/>
    <w:rsid w:val="00F15B35"/>
    <w:rsid w:val="00F15F07"/>
    <w:rsid w:val="00F16028"/>
    <w:rsid w:val="00F163FC"/>
    <w:rsid w:val="00F16424"/>
    <w:rsid w:val="00F168FB"/>
    <w:rsid w:val="00F17613"/>
    <w:rsid w:val="00F17837"/>
    <w:rsid w:val="00F17847"/>
    <w:rsid w:val="00F17EB3"/>
    <w:rsid w:val="00F204E8"/>
    <w:rsid w:val="00F2133A"/>
    <w:rsid w:val="00F213FF"/>
    <w:rsid w:val="00F217A0"/>
    <w:rsid w:val="00F225DE"/>
    <w:rsid w:val="00F22BB6"/>
    <w:rsid w:val="00F22BEB"/>
    <w:rsid w:val="00F22CC6"/>
    <w:rsid w:val="00F23919"/>
    <w:rsid w:val="00F25098"/>
    <w:rsid w:val="00F2547A"/>
    <w:rsid w:val="00F2560B"/>
    <w:rsid w:val="00F26D44"/>
    <w:rsid w:val="00F27D2F"/>
    <w:rsid w:val="00F301B3"/>
    <w:rsid w:val="00F309E0"/>
    <w:rsid w:val="00F317E8"/>
    <w:rsid w:val="00F32AF5"/>
    <w:rsid w:val="00F340D6"/>
    <w:rsid w:val="00F3412C"/>
    <w:rsid w:val="00F34F8E"/>
    <w:rsid w:val="00F3521F"/>
    <w:rsid w:val="00F354AC"/>
    <w:rsid w:val="00F365B3"/>
    <w:rsid w:val="00F368B7"/>
    <w:rsid w:val="00F36BE5"/>
    <w:rsid w:val="00F3760C"/>
    <w:rsid w:val="00F376A5"/>
    <w:rsid w:val="00F37E6A"/>
    <w:rsid w:val="00F4068C"/>
    <w:rsid w:val="00F40EFD"/>
    <w:rsid w:val="00F41F3D"/>
    <w:rsid w:val="00F4201F"/>
    <w:rsid w:val="00F42118"/>
    <w:rsid w:val="00F42D3C"/>
    <w:rsid w:val="00F42E67"/>
    <w:rsid w:val="00F42F4F"/>
    <w:rsid w:val="00F43142"/>
    <w:rsid w:val="00F43262"/>
    <w:rsid w:val="00F43B42"/>
    <w:rsid w:val="00F43C53"/>
    <w:rsid w:val="00F452C3"/>
    <w:rsid w:val="00F455A8"/>
    <w:rsid w:val="00F4590A"/>
    <w:rsid w:val="00F459A8"/>
    <w:rsid w:val="00F45D98"/>
    <w:rsid w:val="00F4610E"/>
    <w:rsid w:val="00F467CE"/>
    <w:rsid w:val="00F46A7F"/>
    <w:rsid w:val="00F46B7B"/>
    <w:rsid w:val="00F46FC5"/>
    <w:rsid w:val="00F4729E"/>
    <w:rsid w:val="00F500BC"/>
    <w:rsid w:val="00F502FB"/>
    <w:rsid w:val="00F506DF"/>
    <w:rsid w:val="00F509F0"/>
    <w:rsid w:val="00F50BB6"/>
    <w:rsid w:val="00F514EF"/>
    <w:rsid w:val="00F519B4"/>
    <w:rsid w:val="00F51B43"/>
    <w:rsid w:val="00F52263"/>
    <w:rsid w:val="00F534CC"/>
    <w:rsid w:val="00F54204"/>
    <w:rsid w:val="00F54657"/>
    <w:rsid w:val="00F549BA"/>
    <w:rsid w:val="00F549C1"/>
    <w:rsid w:val="00F54B79"/>
    <w:rsid w:val="00F5531B"/>
    <w:rsid w:val="00F555BF"/>
    <w:rsid w:val="00F56C94"/>
    <w:rsid w:val="00F57419"/>
    <w:rsid w:val="00F57B02"/>
    <w:rsid w:val="00F60138"/>
    <w:rsid w:val="00F60257"/>
    <w:rsid w:val="00F60569"/>
    <w:rsid w:val="00F610DD"/>
    <w:rsid w:val="00F639D9"/>
    <w:rsid w:val="00F63B23"/>
    <w:rsid w:val="00F63E6F"/>
    <w:rsid w:val="00F63F52"/>
    <w:rsid w:val="00F64219"/>
    <w:rsid w:val="00F650C8"/>
    <w:rsid w:val="00F65A9F"/>
    <w:rsid w:val="00F65FF7"/>
    <w:rsid w:val="00F661A3"/>
    <w:rsid w:val="00F66437"/>
    <w:rsid w:val="00F666BF"/>
    <w:rsid w:val="00F66C24"/>
    <w:rsid w:val="00F66DA5"/>
    <w:rsid w:val="00F66E5F"/>
    <w:rsid w:val="00F66E87"/>
    <w:rsid w:val="00F677DA"/>
    <w:rsid w:val="00F7005F"/>
    <w:rsid w:val="00F703EB"/>
    <w:rsid w:val="00F70626"/>
    <w:rsid w:val="00F70AA4"/>
    <w:rsid w:val="00F71077"/>
    <w:rsid w:val="00F7193D"/>
    <w:rsid w:val="00F71EE6"/>
    <w:rsid w:val="00F7249F"/>
    <w:rsid w:val="00F727A8"/>
    <w:rsid w:val="00F728E6"/>
    <w:rsid w:val="00F732B7"/>
    <w:rsid w:val="00F734AA"/>
    <w:rsid w:val="00F73986"/>
    <w:rsid w:val="00F73B96"/>
    <w:rsid w:val="00F73C48"/>
    <w:rsid w:val="00F73E0C"/>
    <w:rsid w:val="00F740C9"/>
    <w:rsid w:val="00F745F2"/>
    <w:rsid w:val="00F74942"/>
    <w:rsid w:val="00F74E12"/>
    <w:rsid w:val="00F75246"/>
    <w:rsid w:val="00F75A34"/>
    <w:rsid w:val="00F76057"/>
    <w:rsid w:val="00F76415"/>
    <w:rsid w:val="00F76648"/>
    <w:rsid w:val="00F766A2"/>
    <w:rsid w:val="00F76AF8"/>
    <w:rsid w:val="00F76E0A"/>
    <w:rsid w:val="00F76F1C"/>
    <w:rsid w:val="00F76F76"/>
    <w:rsid w:val="00F77588"/>
    <w:rsid w:val="00F77849"/>
    <w:rsid w:val="00F8051D"/>
    <w:rsid w:val="00F818A9"/>
    <w:rsid w:val="00F818EC"/>
    <w:rsid w:val="00F81CE2"/>
    <w:rsid w:val="00F82185"/>
    <w:rsid w:val="00F828B2"/>
    <w:rsid w:val="00F82AE2"/>
    <w:rsid w:val="00F83126"/>
    <w:rsid w:val="00F8380F"/>
    <w:rsid w:val="00F83955"/>
    <w:rsid w:val="00F847F6"/>
    <w:rsid w:val="00F84CD8"/>
    <w:rsid w:val="00F84EA4"/>
    <w:rsid w:val="00F85805"/>
    <w:rsid w:val="00F858E6"/>
    <w:rsid w:val="00F85A7D"/>
    <w:rsid w:val="00F85EE4"/>
    <w:rsid w:val="00F85FAE"/>
    <w:rsid w:val="00F85FE1"/>
    <w:rsid w:val="00F8746F"/>
    <w:rsid w:val="00F877CB"/>
    <w:rsid w:val="00F87A7B"/>
    <w:rsid w:val="00F87FF5"/>
    <w:rsid w:val="00F90322"/>
    <w:rsid w:val="00F904F2"/>
    <w:rsid w:val="00F914B2"/>
    <w:rsid w:val="00F91D91"/>
    <w:rsid w:val="00F9305A"/>
    <w:rsid w:val="00F9318A"/>
    <w:rsid w:val="00F941D5"/>
    <w:rsid w:val="00F9451D"/>
    <w:rsid w:val="00F9465B"/>
    <w:rsid w:val="00F9564F"/>
    <w:rsid w:val="00F96FA1"/>
    <w:rsid w:val="00F97583"/>
    <w:rsid w:val="00FA0784"/>
    <w:rsid w:val="00FA0855"/>
    <w:rsid w:val="00FA0ECA"/>
    <w:rsid w:val="00FA112A"/>
    <w:rsid w:val="00FA161F"/>
    <w:rsid w:val="00FA1818"/>
    <w:rsid w:val="00FA1BE3"/>
    <w:rsid w:val="00FA1E6E"/>
    <w:rsid w:val="00FA2359"/>
    <w:rsid w:val="00FA2BA2"/>
    <w:rsid w:val="00FA31FD"/>
    <w:rsid w:val="00FA32D4"/>
    <w:rsid w:val="00FA331B"/>
    <w:rsid w:val="00FA339F"/>
    <w:rsid w:val="00FA3428"/>
    <w:rsid w:val="00FA3B5E"/>
    <w:rsid w:val="00FA4166"/>
    <w:rsid w:val="00FA4D2B"/>
    <w:rsid w:val="00FA58A5"/>
    <w:rsid w:val="00FA5943"/>
    <w:rsid w:val="00FA59B4"/>
    <w:rsid w:val="00FA5EE9"/>
    <w:rsid w:val="00FA71CA"/>
    <w:rsid w:val="00FB0207"/>
    <w:rsid w:val="00FB036B"/>
    <w:rsid w:val="00FB1307"/>
    <w:rsid w:val="00FB2526"/>
    <w:rsid w:val="00FB2ADF"/>
    <w:rsid w:val="00FB32F8"/>
    <w:rsid w:val="00FB335E"/>
    <w:rsid w:val="00FB33F2"/>
    <w:rsid w:val="00FB3C0B"/>
    <w:rsid w:val="00FB3C37"/>
    <w:rsid w:val="00FB3D26"/>
    <w:rsid w:val="00FB416D"/>
    <w:rsid w:val="00FB45BB"/>
    <w:rsid w:val="00FB47B4"/>
    <w:rsid w:val="00FB5115"/>
    <w:rsid w:val="00FB5356"/>
    <w:rsid w:val="00FB55B6"/>
    <w:rsid w:val="00FB5906"/>
    <w:rsid w:val="00FB5ED8"/>
    <w:rsid w:val="00FB655E"/>
    <w:rsid w:val="00FB6CD3"/>
    <w:rsid w:val="00FB7142"/>
    <w:rsid w:val="00FB74D4"/>
    <w:rsid w:val="00FC0084"/>
    <w:rsid w:val="00FC0379"/>
    <w:rsid w:val="00FC05A2"/>
    <w:rsid w:val="00FC0B57"/>
    <w:rsid w:val="00FC187E"/>
    <w:rsid w:val="00FC2F18"/>
    <w:rsid w:val="00FC3049"/>
    <w:rsid w:val="00FC3A56"/>
    <w:rsid w:val="00FC3B19"/>
    <w:rsid w:val="00FC48A9"/>
    <w:rsid w:val="00FC54D0"/>
    <w:rsid w:val="00FC5AF9"/>
    <w:rsid w:val="00FC6436"/>
    <w:rsid w:val="00FC6A27"/>
    <w:rsid w:val="00FC6BF5"/>
    <w:rsid w:val="00FC6C7F"/>
    <w:rsid w:val="00FC7AAD"/>
    <w:rsid w:val="00FD03FF"/>
    <w:rsid w:val="00FD05D5"/>
    <w:rsid w:val="00FD08F5"/>
    <w:rsid w:val="00FD0D8B"/>
    <w:rsid w:val="00FD14C2"/>
    <w:rsid w:val="00FD1DA8"/>
    <w:rsid w:val="00FD2250"/>
    <w:rsid w:val="00FD359D"/>
    <w:rsid w:val="00FD3A09"/>
    <w:rsid w:val="00FD4090"/>
    <w:rsid w:val="00FD4251"/>
    <w:rsid w:val="00FD45A2"/>
    <w:rsid w:val="00FD4EA3"/>
    <w:rsid w:val="00FD4EA9"/>
    <w:rsid w:val="00FD5101"/>
    <w:rsid w:val="00FD5364"/>
    <w:rsid w:val="00FD582B"/>
    <w:rsid w:val="00FD586F"/>
    <w:rsid w:val="00FD5C98"/>
    <w:rsid w:val="00FD5EDD"/>
    <w:rsid w:val="00FD617A"/>
    <w:rsid w:val="00FD644F"/>
    <w:rsid w:val="00FD6763"/>
    <w:rsid w:val="00FD6791"/>
    <w:rsid w:val="00FD69D6"/>
    <w:rsid w:val="00FE07F0"/>
    <w:rsid w:val="00FE18EB"/>
    <w:rsid w:val="00FE209F"/>
    <w:rsid w:val="00FE20D6"/>
    <w:rsid w:val="00FE248D"/>
    <w:rsid w:val="00FE335D"/>
    <w:rsid w:val="00FE3DE2"/>
    <w:rsid w:val="00FE432E"/>
    <w:rsid w:val="00FE4412"/>
    <w:rsid w:val="00FE4B05"/>
    <w:rsid w:val="00FE4CCA"/>
    <w:rsid w:val="00FE54A3"/>
    <w:rsid w:val="00FE61B1"/>
    <w:rsid w:val="00FE6645"/>
    <w:rsid w:val="00FE70E3"/>
    <w:rsid w:val="00FF0039"/>
    <w:rsid w:val="00FF0A9A"/>
    <w:rsid w:val="00FF0C48"/>
    <w:rsid w:val="00FF0C69"/>
    <w:rsid w:val="00FF1A49"/>
    <w:rsid w:val="00FF1AE8"/>
    <w:rsid w:val="00FF1B38"/>
    <w:rsid w:val="00FF21B8"/>
    <w:rsid w:val="00FF227A"/>
    <w:rsid w:val="00FF2736"/>
    <w:rsid w:val="00FF2C79"/>
    <w:rsid w:val="00FF338B"/>
    <w:rsid w:val="00FF37C6"/>
    <w:rsid w:val="00FF384D"/>
    <w:rsid w:val="00FF4307"/>
    <w:rsid w:val="00FF432A"/>
    <w:rsid w:val="00FF4900"/>
    <w:rsid w:val="00FF4AE6"/>
    <w:rsid w:val="00FF4B73"/>
    <w:rsid w:val="00FF5491"/>
    <w:rsid w:val="00FF54C6"/>
    <w:rsid w:val="00FF54CE"/>
    <w:rsid w:val="00FF5ABD"/>
    <w:rsid w:val="00FF5C81"/>
    <w:rsid w:val="00FF61FE"/>
    <w:rsid w:val="00FF6561"/>
    <w:rsid w:val="00FF6D6F"/>
    <w:rsid w:val="00FF7429"/>
    <w:rsid w:val="00FF75D7"/>
    <w:rsid w:val="00FF77D7"/>
    <w:rsid w:val="00FF7D00"/>
    <w:rsid w:val="00FF7D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2014"/>
  <w15:chartTrackingRefBased/>
  <w15:docId w15:val="{2FFD2B44-7A41-5B48-951E-2DF40469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01"/>
    <w:rPr>
      <w:rFonts w:eastAsiaTheme="minorHAnsi"/>
      <w:lang w:eastAsia="en-US"/>
    </w:rPr>
  </w:style>
  <w:style w:type="paragraph" w:styleId="Heading1">
    <w:name w:val="heading 1"/>
    <w:basedOn w:val="Normal"/>
    <w:next w:val="Normal"/>
    <w:link w:val="Heading1Char"/>
    <w:uiPriority w:val="9"/>
    <w:qFormat/>
    <w:rsid w:val="00496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6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6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6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E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E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E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E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qFormat/>
    <w:rsid w:val="001970F6"/>
  </w:style>
  <w:style w:type="paragraph" w:styleId="FootnoteText">
    <w:name w:val="footnote text"/>
    <w:basedOn w:val="Normal"/>
    <w:link w:val="FootnoteTextChar"/>
    <w:autoRedefine/>
    <w:uiPriority w:val="99"/>
    <w:unhideWhenUsed/>
    <w:qFormat/>
    <w:rsid w:val="00E45E26"/>
    <w:pPr>
      <w:jc w:val="both"/>
    </w:pPr>
    <w:rPr>
      <w:rFonts w:ascii="Times New Roman" w:hAnsi="Times New Roman"/>
      <w:kern w:val="0"/>
      <w14:ligatures w14:val="none"/>
    </w:rPr>
  </w:style>
  <w:style w:type="character" w:customStyle="1" w:styleId="FootnoteTextChar">
    <w:name w:val="Footnote Text Char"/>
    <w:basedOn w:val="DefaultParagraphFont"/>
    <w:link w:val="FootnoteText"/>
    <w:uiPriority w:val="99"/>
    <w:rsid w:val="00E45E26"/>
    <w:rPr>
      <w:rFonts w:ascii="Times New Roman" w:eastAsiaTheme="minorHAnsi" w:hAnsi="Times New Roman"/>
      <w:kern w:val="0"/>
      <w:lang w:eastAsia="en-US"/>
      <w14:ligatures w14:val="none"/>
    </w:rPr>
  </w:style>
  <w:style w:type="character" w:customStyle="1" w:styleId="Heading1Char">
    <w:name w:val="Heading 1 Char"/>
    <w:basedOn w:val="DefaultParagraphFont"/>
    <w:link w:val="Heading1"/>
    <w:uiPriority w:val="9"/>
    <w:rsid w:val="00496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6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6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96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E01"/>
    <w:rPr>
      <w:rFonts w:eastAsiaTheme="majorEastAsia" w:cstheme="majorBidi"/>
      <w:color w:val="272727" w:themeColor="text1" w:themeTint="D8"/>
    </w:rPr>
  </w:style>
  <w:style w:type="paragraph" w:styleId="Title">
    <w:name w:val="Title"/>
    <w:basedOn w:val="Normal"/>
    <w:next w:val="Normal"/>
    <w:link w:val="TitleChar"/>
    <w:uiPriority w:val="10"/>
    <w:qFormat/>
    <w:rsid w:val="00496E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E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E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6E01"/>
    <w:rPr>
      <w:i/>
      <w:iCs/>
      <w:color w:val="404040" w:themeColor="text1" w:themeTint="BF"/>
    </w:rPr>
  </w:style>
  <w:style w:type="paragraph" w:styleId="ListParagraph">
    <w:name w:val="List Paragraph"/>
    <w:basedOn w:val="Normal"/>
    <w:uiPriority w:val="34"/>
    <w:qFormat/>
    <w:rsid w:val="00496E01"/>
    <w:pPr>
      <w:ind w:left="720"/>
      <w:contextualSpacing/>
    </w:pPr>
  </w:style>
  <w:style w:type="character" w:styleId="IntenseEmphasis">
    <w:name w:val="Intense Emphasis"/>
    <w:basedOn w:val="DefaultParagraphFont"/>
    <w:uiPriority w:val="21"/>
    <w:qFormat/>
    <w:rsid w:val="00496E01"/>
    <w:rPr>
      <w:i/>
      <w:iCs/>
      <w:color w:val="0F4761" w:themeColor="accent1" w:themeShade="BF"/>
    </w:rPr>
  </w:style>
  <w:style w:type="paragraph" w:styleId="IntenseQuote">
    <w:name w:val="Intense Quote"/>
    <w:basedOn w:val="Normal"/>
    <w:next w:val="Normal"/>
    <w:link w:val="IntenseQuoteChar"/>
    <w:uiPriority w:val="30"/>
    <w:qFormat/>
    <w:rsid w:val="00496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E01"/>
    <w:rPr>
      <w:i/>
      <w:iCs/>
      <w:color w:val="0F4761" w:themeColor="accent1" w:themeShade="BF"/>
    </w:rPr>
  </w:style>
  <w:style w:type="character" w:styleId="IntenseReference">
    <w:name w:val="Intense Reference"/>
    <w:basedOn w:val="DefaultParagraphFont"/>
    <w:uiPriority w:val="32"/>
    <w:qFormat/>
    <w:rsid w:val="00496E01"/>
    <w:rPr>
      <w:b/>
      <w:bCs/>
      <w:smallCaps/>
      <w:color w:val="0F4761" w:themeColor="accent1" w:themeShade="BF"/>
      <w:spacing w:val="5"/>
    </w:rPr>
  </w:style>
  <w:style w:type="character" w:styleId="CommentReference">
    <w:name w:val="annotation reference"/>
    <w:basedOn w:val="DefaultParagraphFont"/>
    <w:uiPriority w:val="99"/>
    <w:semiHidden/>
    <w:unhideWhenUsed/>
    <w:rsid w:val="00496E01"/>
    <w:rPr>
      <w:sz w:val="16"/>
      <w:szCs w:val="16"/>
    </w:rPr>
  </w:style>
  <w:style w:type="paragraph" w:styleId="CommentText">
    <w:name w:val="annotation text"/>
    <w:basedOn w:val="Normal"/>
    <w:link w:val="CommentTextChar"/>
    <w:uiPriority w:val="99"/>
    <w:semiHidden/>
    <w:unhideWhenUsed/>
    <w:rsid w:val="00496E01"/>
    <w:rPr>
      <w:sz w:val="20"/>
      <w:szCs w:val="20"/>
    </w:rPr>
  </w:style>
  <w:style w:type="character" w:customStyle="1" w:styleId="CommentTextChar">
    <w:name w:val="Comment Text Char"/>
    <w:basedOn w:val="DefaultParagraphFont"/>
    <w:link w:val="CommentText"/>
    <w:uiPriority w:val="99"/>
    <w:semiHidden/>
    <w:rsid w:val="00496E01"/>
    <w:rPr>
      <w:rFonts w:eastAsiaTheme="minorHAnsi"/>
      <w:sz w:val="20"/>
      <w:szCs w:val="20"/>
      <w:lang w:eastAsia="en-US"/>
    </w:rPr>
  </w:style>
  <w:style w:type="character" w:styleId="FootnoteReference">
    <w:name w:val="footnote reference"/>
    <w:basedOn w:val="DefaultParagraphFont"/>
    <w:uiPriority w:val="99"/>
    <w:unhideWhenUsed/>
    <w:qFormat/>
    <w:rsid w:val="0019592B"/>
    <w:rPr>
      <w:vertAlign w:val="superscript"/>
    </w:rPr>
  </w:style>
  <w:style w:type="paragraph" w:styleId="Header">
    <w:name w:val="header"/>
    <w:basedOn w:val="Normal"/>
    <w:link w:val="HeaderChar"/>
    <w:uiPriority w:val="99"/>
    <w:unhideWhenUsed/>
    <w:rsid w:val="00E414F8"/>
    <w:pPr>
      <w:tabs>
        <w:tab w:val="center" w:pos="4680"/>
        <w:tab w:val="right" w:pos="9360"/>
      </w:tabs>
    </w:pPr>
  </w:style>
  <w:style w:type="character" w:customStyle="1" w:styleId="HeaderChar">
    <w:name w:val="Header Char"/>
    <w:basedOn w:val="DefaultParagraphFont"/>
    <w:link w:val="Header"/>
    <w:uiPriority w:val="99"/>
    <w:rsid w:val="00E414F8"/>
    <w:rPr>
      <w:rFonts w:eastAsiaTheme="minorHAnsi"/>
      <w:lang w:eastAsia="en-US"/>
    </w:rPr>
  </w:style>
  <w:style w:type="paragraph" w:styleId="Footer">
    <w:name w:val="footer"/>
    <w:basedOn w:val="Normal"/>
    <w:link w:val="FooterChar"/>
    <w:uiPriority w:val="99"/>
    <w:unhideWhenUsed/>
    <w:rsid w:val="00E414F8"/>
    <w:pPr>
      <w:tabs>
        <w:tab w:val="center" w:pos="4680"/>
        <w:tab w:val="right" w:pos="9360"/>
      </w:tabs>
    </w:pPr>
  </w:style>
  <w:style w:type="character" w:customStyle="1" w:styleId="FooterChar">
    <w:name w:val="Footer Char"/>
    <w:basedOn w:val="DefaultParagraphFont"/>
    <w:link w:val="Footer"/>
    <w:uiPriority w:val="99"/>
    <w:rsid w:val="00E414F8"/>
    <w:rPr>
      <w:rFonts w:eastAsiaTheme="minorHAnsi"/>
      <w:lang w:eastAsia="en-US"/>
    </w:rPr>
  </w:style>
  <w:style w:type="character" w:styleId="PageNumber">
    <w:name w:val="page number"/>
    <w:basedOn w:val="DefaultParagraphFont"/>
    <w:uiPriority w:val="99"/>
    <w:semiHidden/>
    <w:unhideWhenUsed/>
    <w:rsid w:val="00E414F8"/>
  </w:style>
  <w:style w:type="paragraph" w:styleId="CommentSubject">
    <w:name w:val="annotation subject"/>
    <w:basedOn w:val="CommentText"/>
    <w:next w:val="CommentText"/>
    <w:link w:val="CommentSubjectChar"/>
    <w:uiPriority w:val="99"/>
    <w:semiHidden/>
    <w:unhideWhenUsed/>
    <w:rsid w:val="00733E55"/>
    <w:rPr>
      <w:b/>
      <w:bCs/>
    </w:rPr>
  </w:style>
  <w:style w:type="character" w:customStyle="1" w:styleId="CommentSubjectChar">
    <w:name w:val="Comment Subject Char"/>
    <w:basedOn w:val="CommentTextChar"/>
    <w:link w:val="CommentSubject"/>
    <w:uiPriority w:val="99"/>
    <w:semiHidden/>
    <w:rsid w:val="00733E55"/>
    <w:rPr>
      <w:rFonts w:eastAsiaTheme="minorHAnsi"/>
      <w:b/>
      <w:bCs/>
      <w:sz w:val="20"/>
      <w:szCs w:val="20"/>
      <w:lang w:eastAsia="en-US"/>
    </w:rPr>
  </w:style>
  <w:style w:type="paragraph" w:styleId="Revision">
    <w:name w:val="Revision"/>
    <w:hidden/>
    <w:uiPriority w:val="99"/>
    <w:semiHidden/>
    <w:rsid w:val="000F6B3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1532">
      <w:bodyDiv w:val="1"/>
      <w:marLeft w:val="0"/>
      <w:marRight w:val="0"/>
      <w:marTop w:val="0"/>
      <w:marBottom w:val="0"/>
      <w:divBdr>
        <w:top w:val="none" w:sz="0" w:space="0" w:color="auto"/>
        <w:left w:val="none" w:sz="0" w:space="0" w:color="auto"/>
        <w:bottom w:val="none" w:sz="0" w:space="0" w:color="auto"/>
        <w:right w:val="none" w:sz="0" w:space="0" w:color="auto"/>
      </w:divBdr>
      <w:divsChild>
        <w:div w:id="2065180815">
          <w:marLeft w:val="0"/>
          <w:marRight w:val="0"/>
          <w:marTop w:val="0"/>
          <w:marBottom w:val="0"/>
          <w:divBdr>
            <w:top w:val="none" w:sz="0" w:space="0" w:color="auto"/>
            <w:left w:val="none" w:sz="0" w:space="0" w:color="auto"/>
            <w:bottom w:val="none" w:sz="0" w:space="0" w:color="auto"/>
            <w:right w:val="none" w:sz="0" w:space="0" w:color="auto"/>
          </w:divBdr>
        </w:div>
        <w:div w:id="244076790">
          <w:marLeft w:val="0"/>
          <w:marRight w:val="0"/>
          <w:marTop w:val="0"/>
          <w:marBottom w:val="0"/>
          <w:divBdr>
            <w:top w:val="none" w:sz="0" w:space="0" w:color="auto"/>
            <w:left w:val="none" w:sz="0" w:space="0" w:color="auto"/>
            <w:bottom w:val="none" w:sz="0" w:space="0" w:color="auto"/>
            <w:right w:val="none" w:sz="0" w:space="0" w:color="auto"/>
          </w:divBdr>
        </w:div>
      </w:divsChild>
    </w:div>
    <w:div w:id="164177180">
      <w:bodyDiv w:val="1"/>
      <w:marLeft w:val="0"/>
      <w:marRight w:val="0"/>
      <w:marTop w:val="0"/>
      <w:marBottom w:val="0"/>
      <w:divBdr>
        <w:top w:val="none" w:sz="0" w:space="0" w:color="auto"/>
        <w:left w:val="none" w:sz="0" w:space="0" w:color="auto"/>
        <w:bottom w:val="none" w:sz="0" w:space="0" w:color="auto"/>
        <w:right w:val="none" w:sz="0" w:space="0" w:color="auto"/>
      </w:divBdr>
      <w:divsChild>
        <w:div w:id="1619532854">
          <w:marLeft w:val="0"/>
          <w:marRight w:val="0"/>
          <w:marTop w:val="0"/>
          <w:marBottom w:val="0"/>
          <w:divBdr>
            <w:top w:val="none" w:sz="0" w:space="0" w:color="auto"/>
            <w:left w:val="none" w:sz="0" w:space="0" w:color="auto"/>
            <w:bottom w:val="none" w:sz="0" w:space="0" w:color="auto"/>
            <w:right w:val="none" w:sz="0" w:space="0" w:color="auto"/>
          </w:divBdr>
        </w:div>
        <w:div w:id="1715425456">
          <w:marLeft w:val="0"/>
          <w:marRight w:val="0"/>
          <w:marTop w:val="0"/>
          <w:marBottom w:val="0"/>
          <w:divBdr>
            <w:top w:val="none" w:sz="0" w:space="0" w:color="auto"/>
            <w:left w:val="none" w:sz="0" w:space="0" w:color="auto"/>
            <w:bottom w:val="none" w:sz="0" w:space="0" w:color="auto"/>
            <w:right w:val="none" w:sz="0" w:space="0" w:color="auto"/>
          </w:divBdr>
        </w:div>
      </w:divsChild>
    </w:div>
    <w:div w:id="195196963">
      <w:bodyDiv w:val="1"/>
      <w:marLeft w:val="0"/>
      <w:marRight w:val="0"/>
      <w:marTop w:val="0"/>
      <w:marBottom w:val="0"/>
      <w:divBdr>
        <w:top w:val="none" w:sz="0" w:space="0" w:color="auto"/>
        <w:left w:val="none" w:sz="0" w:space="0" w:color="auto"/>
        <w:bottom w:val="none" w:sz="0" w:space="0" w:color="auto"/>
        <w:right w:val="none" w:sz="0" w:space="0" w:color="auto"/>
      </w:divBdr>
      <w:divsChild>
        <w:div w:id="1776830461">
          <w:marLeft w:val="0"/>
          <w:marRight w:val="0"/>
          <w:marTop w:val="0"/>
          <w:marBottom w:val="0"/>
          <w:divBdr>
            <w:top w:val="none" w:sz="0" w:space="0" w:color="auto"/>
            <w:left w:val="none" w:sz="0" w:space="0" w:color="auto"/>
            <w:bottom w:val="none" w:sz="0" w:space="0" w:color="auto"/>
            <w:right w:val="none" w:sz="0" w:space="0" w:color="auto"/>
          </w:divBdr>
        </w:div>
        <w:div w:id="1589466437">
          <w:marLeft w:val="0"/>
          <w:marRight w:val="0"/>
          <w:marTop w:val="0"/>
          <w:marBottom w:val="0"/>
          <w:divBdr>
            <w:top w:val="none" w:sz="0" w:space="0" w:color="auto"/>
            <w:left w:val="none" w:sz="0" w:space="0" w:color="auto"/>
            <w:bottom w:val="none" w:sz="0" w:space="0" w:color="auto"/>
            <w:right w:val="none" w:sz="0" w:space="0" w:color="auto"/>
          </w:divBdr>
        </w:div>
        <w:div w:id="1296643164">
          <w:marLeft w:val="0"/>
          <w:marRight w:val="0"/>
          <w:marTop w:val="0"/>
          <w:marBottom w:val="0"/>
          <w:divBdr>
            <w:top w:val="none" w:sz="0" w:space="0" w:color="auto"/>
            <w:left w:val="none" w:sz="0" w:space="0" w:color="auto"/>
            <w:bottom w:val="none" w:sz="0" w:space="0" w:color="auto"/>
            <w:right w:val="none" w:sz="0" w:space="0" w:color="auto"/>
          </w:divBdr>
        </w:div>
        <w:div w:id="1054232166">
          <w:marLeft w:val="0"/>
          <w:marRight w:val="0"/>
          <w:marTop w:val="0"/>
          <w:marBottom w:val="0"/>
          <w:divBdr>
            <w:top w:val="none" w:sz="0" w:space="0" w:color="auto"/>
            <w:left w:val="none" w:sz="0" w:space="0" w:color="auto"/>
            <w:bottom w:val="none" w:sz="0" w:space="0" w:color="auto"/>
            <w:right w:val="none" w:sz="0" w:space="0" w:color="auto"/>
          </w:divBdr>
        </w:div>
        <w:div w:id="1313487759">
          <w:marLeft w:val="0"/>
          <w:marRight w:val="0"/>
          <w:marTop w:val="0"/>
          <w:marBottom w:val="0"/>
          <w:divBdr>
            <w:top w:val="none" w:sz="0" w:space="0" w:color="auto"/>
            <w:left w:val="none" w:sz="0" w:space="0" w:color="auto"/>
            <w:bottom w:val="none" w:sz="0" w:space="0" w:color="auto"/>
            <w:right w:val="none" w:sz="0" w:space="0" w:color="auto"/>
          </w:divBdr>
        </w:div>
        <w:div w:id="1979407785">
          <w:marLeft w:val="0"/>
          <w:marRight w:val="0"/>
          <w:marTop w:val="0"/>
          <w:marBottom w:val="0"/>
          <w:divBdr>
            <w:top w:val="none" w:sz="0" w:space="0" w:color="auto"/>
            <w:left w:val="none" w:sz="0" w:space="0" w:color="auto"/>
            <w:bottom w:val="none" w:sz="0" w:space="0" w:color="auto"/>
            <w:right w:val="none" w:sz="0" w:space="0" w:color="auto"/>
          </w:divBdr>
        </w:div>
        <w:div w:id="890725374">
          <w:marLeft w:val="0"/>
          <w:marRight w:val="0"/>
          <w:marTop w:val="0"/>
          <w:marBottom w:val="0"/>
          <w:divBdr>
            <w:top w:val="none" w:sz="0" w:space="0" w:color="auto"/>
            <w:left w:val="none" w:sz="0" w:space="0" w:color="auto"/>
            <w:bottom w:val="none" w:sz="0" w:space="0" w:color="auto"/>
            <w:right w:val="none" w:sz="0" w:space="0" w:color="auto"/>
          </w:divBdr>
        </w:div>
        <w:div w:id="1005009574">
          <w:marLeft w:val="0"/>
          <w:marRight w:val="0"/>
          <w:marTop w:val="0"/>
          <w:marBottom w:val="0"/>
          <w:divBdr>
            <w:top w:val="none" w:sz="0" w:space="0" w:color="auto"/>
            <w:left w:val="none" w:sz="0" w:space="0" w:color="auto"/>
            <w:bottom w:val="none" w:sz="0" w:space="0" w:color="auto"/>
            <w:right w:val="none" w:sz="0" w:space="0" w:color="auto"/>
          </w:divBdr>
        </w:div>
      </w:divsChild>
    </w:div>
    <w:div w:id="766147584">
      <w:bodyDiv w:val="1"/>
      <w:marLeft w:val="0"/>
      <w:marRight w:val="0"/>
      <w:marTop w:val="0"/>
      <w:marBottom w:val="0"/>
      <w:divBdr>
        <w:top w:val="none" w:sz="0" w:space="0" w:color="auto"/>
        <w:left w:val="none" w:sz="0" w:space="0" w:color="auto"/>
        <w:bottom w:val="none" w:sz="0" w:space="0" w:color="auto"/>
        <w:right w:val="none" w:sz="0" w:space="0" w:color="auto"/>
      </w:divBdr>
      <w:divsChild>
        <w:div w:id="501549531">
          <w:marLeft w:val="0"/>
          <w:marRight w:val="0"/>
          <w:marTop w:val="0"/>
          <w:marBottom w:val="0"/>
          <w:divBdr>
            <w:top w:val="none" w:sz="0" w:space="0" w:color="auto"/>
            <w:left w:val="none" w:sz="0" w:space="0" w:color="auto"/>
            <w:bottom w:val="none" w:sz="0" w:space="0" w:color="auto"/>
            <w:right w:val="none" w:sz="0" w:space="0" w:color="auto"/>
          </w:divBdr>
        </w:div>
        <w:div w:id="649990902">
          <w:marLeft w:val="0"/>
          <w:marRight w:val="0"/>
          <w:marTop w:val="0"/>
          <w:marBottom w:val="0"/>
          <w:divBdr>
            <w:top w:val="none" w:sz="0" w:space="0" w:color="auto"/>
            <w:left w:val="none" w:sz="0" w:space="0" w:color="auto"/>
            <w:bottom w:val="none" w:sz="0" w:space="0" w:color="auto"/>
            <w:right w:val="none" w:sz="0" w:space="0" w:color="auto"/>
          </w:divBdr>
        </w:div>
        <w:div w:id="45303186">
          <w:marLeft w:val="0"/>
          <w:marRight w:val="0"/>
          <w:marTop w:val="0"/>
          <w:marBottom w:val="0"/>
          <w:divBdr>
            <w:top w:val="none" w:sz="0" w:space="0" w:color="auto"/>
            <w:left w:val="none" w:sz="0" w:space="0" w:color="auto"/>
            <w:bottom w:val="none" w:sz="0" w:space="0" w:color="auto"/>
            <w:right w:val="none" w:sz="0" w:space="0" w:color="auto"/>
          </w:divBdr>
        </w:div>
        <w:div w:id="2134906704">
          <w:marLeft w:val="0"/>
          <w:marRight w:val="0"/>
          <w:marTop w:val="0"/>
          <w:marBottom w:val="0"/>
          <w:divBdr>
            <w:top w:val="none" w:sz="0" w:space="0" w:color="auto"/>
            <w:left w:val="none" w:sz="0" w:space="0" w:color="auto"/>
            <w:bottom w:val="none" w:sz="0" w:space="0" w:color="auto"/>
            <w:right w:val="none" w:sz="0" w:space="0" w:color="auto"/>
          </w:divBdr>
        </w:div>
        <w:div w:id="1486703950">
          <w:marLeft w:val="0"/>
          <w:marRight w:val="0"/>
          <w:marTop w:val="0"/>
          <w:marBottom w:val="0"/>
          <w:divBdr>
            <w:top w:val="none" w:sz="0" w:space="0" w:color="auto"/>
            <w:left w:val="none" w:sz="0" w:space="0" w:color="auto"/>
            <w:bottom w:val="none" w:sz="0" w:space="0" w:color="auto"/>
            <w:right w:val="none" w:sz="0" w:space="0" w:color="auto"/>
          </w:divBdr>
        </w:div>
        <w:div w:id="961151792">
          <w:marLeft w:val="0"/>
          <w:marRight w:val="0"/>
          <w:marTop w:val="0"/>
          <w:marBottom w:val="0"/>
          <w:divBdr>
            <w:top w:val="none" w:sz="0" w:space="0" w:color="auto"/>
            <w:left w:val="none" w:sz="0" w:space="0" w:color="auto"/>
            <w:bottom w:val="none" w:sz="0" w:space="0" w:color="auto"/>
            <w:right w:val="none" w:sz="0" w:space="0" w:color="auto"/>
          </w:divBdr>
        </w:div>
        <w:div w:id="1601139223">
          <w:marLeft w:val="0"/>
          <w:marRight w:val="0"/>
          <w:marTop w:val="0"/>
          <w:marBottom w:val="0"/>
          <w:divBdr>
            <w:top w:val="none" w:sz="0" w:space="0" w:color="auto"/>
            <w:left w:val="none" w:sz="0" w:space="0" w:color="auto"/>
            <w:bottom w:val="none" w:sz="0" w:space="0" w:color="auto"/>
            <w:right w:val="none" w:sz="0" w:space="0" w:color="auto"/>
          </w:divBdr>
        </w:div>
        <w:div w:id="31222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40E9-E089-384E-890A-B5E5781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8220</Words>
  <Characters>46859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Basevich</dc:creator>
  <cp:keywords/>
  <dc:description/>
  <cp:lastModifiedBy>Elvira Basevich</cp:lastModifiedBy>
  <cp:revision>14</cp:revision>
  <cp:lastPrinted>2024-11-28T19:43:00Z</cp:lastPrinted>
  <dcterms:created xsi:type="dcterms:W3CDTF">2025-01-01T23:51:00Z</dcterms:created>
  <dcterms:modified xsi:type="dcterms:W3CDTF">2025-01-06T17:52:00Z</dcterms:modified>
</cp:coreProperties>
</file>