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00F1" w14:textId="77777777" w:rsidR="006C71B2" w:rsidRPr="00FB7014" w:rsidRDefault="006C71B2" w:rsidP="006C71B2">
      <w:pPr>
        <w:jc w:val="center"/>
        <w:rPr>
          <w:b/>
          <w:sz w:val="32"/>
          <w:szCs w:val="32"/>
        </w:rPr>
      </w:pPr>
      <w:r w:rsidRPr="00FB7014">
        <w:rPr>
          <w:b/>
          <w:sz w:val="32"/>
          <w:szCs w:val="32"/>
        </w:rPr>
        <w:t>Close to the Truth</w:t>
      </w:r>
    </w:p>
    <w:p w14:paraId="0EE4CEDB" w14:textId="77777777" w:rsidR="006C71B2" w:rsidRPr="00FB7014" w:rsidRDefault="006C71B2" w:rsidP="006C71B2"/>
    <w:p w14:paraId="7AE06EF6" w14:textId="77777777" w:rsidR="006C71B2" w:rsidRPr="00FB7014" w:rsidRDefault="006C71B2" w:rsidP="006C71B2">
      <w:pPr>
        <w:jc w:val="center"/>
        <w:rPr>
          <w:i/>
          <w:sz w:val="28"/>
          <w:szCs w:val="28"/>
        </w:rPr>
      </w:pPr>
      <w:r w:rsidRPr="00FB7014">
        <w:rPr>
          <w:i/>
          <w:sz w:val="28"/>
          <w:szCs w:val="28"/>
        </w:rPr>
        <w:t>Peter Baumann</w:t>
      </w:r>
    </w:p>
    <w:p w14:paraId="72227C7A" w14:textId="0F0DD78B" w:rsidR="006C71B2" w:rsidRDefault="006C71B2" w:rsidP="006C71B2"/>
    <w:p w14:paraId="2112B2DC" w14:textId="0DD4ABD9" w:rsidR="006C71B2" w:rsidRPr="006C71B2" w:rsidRDefault="006C71B2" w:rsidP="006C71B2">
      <w:pPr>
        <w:jc w:val="center"/>
        <w:rPr>
          <w:sz w:val="28"/>
          <w:szCs w:val="28"/>
        </w:rPr>
      </w:pPr>
      <w:r w:rsidRPr="006C71B2">
        <w:rPr>
          <w:sz w:val="28"/>
          <w:szCs w:val="28"/>
        </w:rPr>
        <w:t xml:space="preserve">Forthcoming in: </w:t>
      </w:r>
      <w:r w:rsidRPr="006C71B2">
        <w:rPr>
          <w:i/>
          <w:iCs/>
          <w:sz w:val="28"/>
          <w:szCs w:val="28"/>
        </w:rPr>
        <w:t>Philosophia</w:t>
      </w:r>
    </w:p>
    <w:p w14:paraId="3538E6E5" w14:textId="77777777" w:rsidR="006C71B2" w:rsidRDefault="006C71B2" w:rsidP="006C71B2">
      <w:pPr>
        <w:jc w:val="center"/>
      </w:pPr>
    </w:p>
    <w:p w14:paraId="35874756" w14:textId="69B739FF" w:rsidR="006C71B2" w:rsidRDefault="006C71B2" w:rsidP="006C71B2">
      <w:pPr>
        <w:jc w:val="center"/>
      </w:pPr>
      <w:r>
        <w:t>See:</w:t>
      </w:r>
    </w:p>
    <w:p w14:paraId="65F881B1" w14:textId="7A5D8108" w:rsidR="006C71B2" w:rsidRPr="006C71B2" w:rsidRDefault="006C71B2" w:rsidP="006C71B2">
      <w:pPr>
        <w:jc w:val="center"/>
        <w:rPr>
          <w:rFonts w:ascii="Times New Roman" w:eastAsia="Times New Roman" w:hAnsi="Times New Roman" w:cs="Times New Roman"/>
        </w:rPr>
      </w:pPr>
      <w:hyperlink r:id="rId4" w:history="1">
        <w:r w:rsidRPr="00546EF7">
          <w:rPr>
            <w:rStyle w:val="Hyperlink"/>
            <w:rFonts w:ascii="Calibri" w:eastAsia="Times New Roman" w:hAnsi="Calibri" w:cs="Calibri"/>
            <w:sz w:val="18"/>
            <w:szCs w:val="18"/>
            <w:shd w:val="clear" w:color="auto" w:fill="FFFFFF"/>
          </w:rPr>
          <w:t>https://rdcu.be/b27ke</w:t>
        </w:r>
      </w:hyperlink>
    </w:p>
    <w:p w14:paraId="32D1641F" w14:textId="09944A08" w:rsidR="006C71B2" w:rsidRDefault="006C71B2" w:rsidP="006C71B2"/>
    <w:p w14:paraId="56DF0832" w14:textId="77777777" w:rsidR="006C71B2" w:rsidRDefault="006C71B2" w:rsidP="006C71B2"/>
    <w:p w14:paraId="531E1BE3" w14:textId="3427B39E" w:rsidR="006C71B2" w:rsidRPr="006C71B2" w:rsidRDefault="006C71B2" w:rsidP="006C71B2">
      <w:pPr>
        <w:jc w:val="center"/>
        <w:rPr>
          <w:i/>
          <w:iCs/>
        </w:rPr>
      </w:pPr>
      <w:r w:rsidRPr="006C71B2">
        <w:rPr>
          <w:i/>
          <w:iCs/>
        </w:rPr>
        <w:t>Abstract</w:t>
      </w:r>
    </w:p>
    <w:p w14:paraId="6664490E" w14:textId="77777777" w:rsidR="006C71B2" w:rsidRDefault="006C71B2" w:rsidP="006C71B2"/>
    <w:p w14:paraId="02148777" w14:textId="702C1666" w:rsidR="006C71B2" w:rsidRPr="00FB7014" w:rsidRDefault="006C71B2" w:rsidP="006C71B2">
      <w:r w:rsidRPr="00FB7014">
        <w:t xml:space="preserve">We often think or say that someone was wrong about something but almost right about it or close to the truth. This can mean more than one thing. Here, I propose </w:t>
      </w:r>
      <w:r>
        <w:t>an</w:t>
      </w:r>
      <w:r w:rsidRPr="00FB7014">
        <w:t xml:space="preserve"> analysis of the idea of being epistemically close to the truth. This idea plays an important role in our practice of epistemic evaluation and therefore deserves some detailed attention. </w:t>
      </w:r>
      <w:r>
        <w:t xml:space="preserve">I </w:t>
      </w:r>
      <w:r w:rsidRPr="00FB7014">
        <w:t xml:space="preserve">start (section1) with an exposition of the idea of getting </w:t>
      </w:r>
      <w:r>
        <w:t>things</w:t>
      </w:r>
      <w:r w:rsidRPr="00FB7014">
        <w:t xml:space="preserve"> right by looking at the main forms of </w:t>
      </w:r>
      <w:proofErr w:type="spellStart"/>
      <w:r w:rsidRPr="00FB7014">
        <w:t>reliabilism</w:t>
      </w:r>
      <w:proofErr w:type="spellEnd"/>
      <w:r w:rsidRPr="00FB7014">
        <w:t xml:space="preserve"> about true belief and belief acquisitio</w:t>
      </w:r>
      <w:r w:rsidRPr="008B5C02">
        <w:t xml:space="preserve">n. The focus on </w:t>
      </w:r>
      <w:proofErr w:type="spellStart"/>
      <w:r w:rsidRPr="008B5C02">
        <w:t>reliabilism</w:t>
      </w:r>
      <w:proofErr w:type="spellEnd"/>
      <w:r w:rsidRPr="008B5C02">
        <w:t xml:space="preserve"> is justified because (almost) everyone is a </w:t>
      </w:r>
      <w:proofErr w:type="spellStart"/>
      <w:r w:rsidRPr="008B5C02">
        <w:t>reliabilist</w:t>
      </w:r>
      <w:proofErr w:type="spellEnd"/>
      <w:r w:rsidRPr="008B5C02">
        <w:t xml:space="preserve"> in a basic</w:t>
      </w:r>
      <w:r>
        <w:t xml:space="preserve"> sense</w:t>
      </w:r>
      <w:r w:rsidRPr="008B5C02">
        <w:t xml:space="preserve">. Section 2 </w:t>
      </w:r>
      <w:r>
        <w:t xml:space="preserve">develops a </w:t>
      </w:r>
      <w:r w:rsidRPr="008B5C02">
        <w:t>notion of closeness to th</w:t>
      </w:r>
      <w:r>
        <w:t>e truth in two steps. Section 3</w:t>
      </w:r>
      <w:r w:rsidRPr="008B5C02">
        <w:t xml:space="preserve"> mentions some ways in which this n</w:t>
      </w:r>
      <w:r w:rsidRPr="00FB7014">
        <w:t>otion is useful</w:t>
      </w:r>
      <w:r>
        <w:t>, one having to do with the Gettier problem</w:t>
      </w:r>
      <w:r w:rsidRPr="00FB7014">
        <w:t xml:space="preserve">. </w:t>
      </w:r>
    </w:p>
    <w:p w14:paraId="689D974D" w14:textId="77777777" w:rsidR="006C71B2" w:rsidRDefault="006C71B2"/>
    <w:sectPr w:rsidR="006C71B2" w:rsidSect="000E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B2"/>
    <w:rsid w:val="000E6FBD"/>
    <w:rsid w:val="006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12214"/>
  <w15:chartTrackingRefBased/>
  <w15:docId w15:val="{D07CDE4A-E14D-B745-8E45-A136B4E1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dcu.be/b27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Baumann</dc:creator>
  <cp:keywords/>
  <dc:description/>
  <cp:lastModifiedBy>Peter Baumann</cp:lastModifiedBy>
  <cp:revision>1</cp:revision>
  <dcterms:created xsi:type="dcterms:W3CDTF">2020-03-19T16:52:00Z</dcterms:created>
  <dcterms:modified xsi:type="dcterms:W3CDTF">2020-03-19T16:55:00Z</dcterms:modified>
</cp:coreProperties>
</file>