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E7" w:rsidRPr="007A23E7" w:rsidRDefault="007A23E7" w:rsidP="007A23E7">
      <w:pPr>
        <w:pStyle w:val="Heading4"/>
        <w:rPr>
          <w:rFonts w:ascii="Helvetica" w:hAnsi="Helvetica" w:cs="Helvetica"/>
        </w:rPr>
      </w:pPr>
      <w:r w:rsidRPr="007A23E7">
        <w:rPr>
          <w:rFonts w:ascii="Helvetica" w:hAnsi="Helvetica" w:cs="Helvetica"/>
        </w:rPr>
        <w:fldChar w:fldCharType="begin"/>
      </w:r>
      <w:r w:rsidRPr="007A23E7">
        <w:rPr>
          <w:rFonts w:ascii="Helvetica" w:hAnsi="Helvetica" w:cs="Helvetica"/>
        </w:rPr>
        <w:instrText xml:space="preserve"> HYPERLINK "http://transmissiononline.org/issue/awareness-as-existingness/article/phenomenology-of-manifestation-of-appearance" \o "Permanent Link to Awareness As Existingness" </w:instrText>
      </w:r>
      <w:r w:rsidRPr="007A23E7">
        <w:rPr>
          <w:rFonts w:ascii="Helvetica" w:hAnsi="Helvetica" w:cs="Helvetica"/>
        </w:rPr>
        <w:fldChar w:fldCharType="separate"/>
      </w:r>
      <w:r w:rsidRPr="007A23E7">
        <w:rPr>
          <w:rStyle w:val="Hyperlink"/>
          <w:rFonts w:ascii="Helvetica" w:hAnsi="Helvetica" w:cs="Helvetica"/>
          <w:color w:val="auto"/>
          <w:u w:val="none"/>
        </w:rPr>
        <w:t xml:space="preserve">Awareness </w:t>
      </w:r>
      <w:proofErr w:type="gramStart"/>
      <w:r w:rsidRPr="007A23E7">
        <w:rPr>
          <w:rStyle w:val="Hyperlink"/>
          <w:rFonts w:ascii="Helvetica" w:hAnsi="Helvetica" w:cs="Helvetica"/>
          <w:color w:val="auto"/>
          <w:u w:val="none"/>
        </w:rPr>
        <w:t>As</w:t>
      </w:r>
      <w:proofErr w:type="gramEnd"/>
      <w:r w:rsidRPr="007A23E7">
        <w:rPr>
          <w:rStyle w:val="Hyperlink"/>
          <w:rFonts w:ascii="Helvetica" w:hAnsi="Helvetica" w:cs="Helvetica"/>
          <w:color w:val="auto"/>
          <w:u w:val="none"/>
        </w:rPr>
        <w:t xml:space="preserve"> </w:t>
      </w:r>
      <w:proofErr w:type="spellStart"/>
      <w:r w:rsidRPr="007A23E7">
        <w:rPr>
          <w:rStyle w:val="Hyperlink"/>
          <w:rFonts w:ascii="Helvetica" w:hAnsi="Helvetica" w:cs="Helvetica"/>
          <w:color w:val="auto"/>
          <w:u w:val="none"/>
        </w:rPr>
        <w:t>Existingness</w:t>
      </w:r>
      <w:proofErr w:type="spellEnd"/>
      <w:r w:rsidRPr="007A23E7">
        <w:rPr>
          <w:rFonts w:ascii="Helvetica" w:hAnsi="Helvetica" w:cs="Helvetica"/>
        </w:rPr>
        <w:fldChar w:fldCharType="end"/>
      </w:r>
      <w:r w:rsidRPr="007A23E7">
        <w:rPr>
          <w:rFonts w:ascii="Helvetica" w:hAnsi="Helvetica" w:cs="Helvetica"/>
        </w:rPr>
        <w:t xml:space="preserve">, </w:t>
      </w:r>
      <w:hyperlink r:id="rId5" w:tooltip="Cover Story Archives" w:history="1">
        <w:r w:rsidRPr="007A23E7">
          <w:rPr>
            <w:rStyle w:val="Hyperlink"/>
            <w:rFonts w:ascii="Helvetica" w:hAnsi="Helvetica" w:cs="Helvetica"/>
            <w:color w:val="auto"/>
            <w:u w:val="none"/>
          </w:rPr>
          <w:t>Cover Stories</w:t>
        </w:r>
      </w:hyperlink>
      <w:r w:rsidRPr="007A23E7">
        <w:rPr>
          <w:rFonts w:ascii="Helvetica" w:hAnsi="Helvetica" w:cs="Helvetica"/>
        </w:rPr>
        <w:t xml:space="preserve">, </w:t>
      </w:r>
      <w:hyperlink r:id="rId6" w:tooltip="Essays" w:history="1">
        <w:r w:rsidRPr="007A23E7">
          <w:rPr>
            <w:rStyle w:val="Hyperlink"/>
            <w:rFonts w:ascii="Helvetica" w:hAnsi="Helvetica" w:cs="Helvetica"/>
            <w:color w:val="auto"/>
            <w:u w:val="none"/>
          </w:rPr>
          <w:t>Essays</w:t>
        </w:r>
      </w:hyperlink>
      <w:r w:rsidRPr="007A23E7">
        <w:rPr>
          <w:rFonts w:ascii="Helvetica" w:hAnsi="Helvetica" w:cs="Helvetica"/>
        </w:rPr>
        <w:t xml:space="preserve"> </w:t>
      </w:r>
    </w:p>
    <w:p w:rsidR="007A23E7" w:rsidRPr="007A23E7" w:rsidRDefault="007A23E7" w:rsidP="007A23E7">
      <w:pPr>
        <w:pStyle w:val="Heading2"/>
        <w:rPr>
          <w:rFonts w:ascii="Helvetica" w:hAnsi="Helvetica" w:cs="Helvetica"/>
        </w:rPr>
      </w:pPr>
      <w:bookmarkStart w:id="0" w:name="_GoBack"/>
      <w:r w:rsidRPr="007A23E7">
        <w:rPr>
          <w:rFonts w:ascii="Helvetica" w:hAnsi="Helvetica" w:cs="Helvetica"/>
        </w:rPr>
        <w:t>Phenomenology of Manifestation of Appearance</w:t>
      </w:r>
    </w:p>
    <w:bookmarkEnd w:id="0"/>
    <w:p w:rsidR="007A23E7" w:rsidRPr="007A23E7" w:rsidRDefault="007A23E7" w:rsidP="007A23E7">
      <w:pPr>
        <w:pStyle w:val="author"/>
        <w:rPr>
          <w:rFonts w:ascii="Helvetica" w:hAnsi="Helvetica" w:cs="Helvetica"/>
        </w:rPr>
      </w:pPr>
      <w:r w:rsidRPr="007A23E7">
        <w:rPr>
          <w:rStyle w:val="Strong"/>
          <w:rFonts w:ascii="Helvetica" w:hAnsi="Helvetica" w:cs="Helvetica"/>
        </w:rPr>
        <w:t xml:space="preserve">By </w:t>
      </w:r>
      <w:hyperlink r:id="rId7" w:tooltip="Rudolph Bauer, Phd" w:history="1">
        <w:r w:rsidRPr="007A23E7">
          <w:rPr>
            <w:rStyle w:val="Hyperlink"/>
            <w:rFonts w:ascii="Helvetica" w:hAnsi="Helvetica" w:cs="Helvetica"/>
            <w:b/>
            <w:bCs/>
            <w:color w:val="auto"/>
            <w:u w:val="none"/>
          </w:rPr>
          <w:t xml:space="preserve">Rudolph Bauer, </w:t>
        </w:r>
        <w:proofErr w:type="spellStart"/>
        <w:proofErr w:type="gramStart"/>
        <w:r w:rsidRPr="007A23E7">
          <w:rPr>
            <w:rStyle w:val="Hyperlink"/>
            <w:rFonts w:ascii="Helvetica" w:hAnsi="Helvetica" w:cs="Helvetica"/>
            <w:b/>
            <w:bCs/>
            <w:color w:val="auto"/>
            <w:u w:val="none"/>
          </w:rPr>
          <w:t>Phd</w:t>
        </w:r>
        <w:proofErr w:type="spellEnd"/>
        <w:proofErr w:type="gramEnd"/>
      </w:hyperlink>
      <w:r w:rsidRPr="007A23E7">
        <w:rPr>
          <w:rFonts w:ascii="Helvetica" w:hAnsi="Helvetica" w:cs="Helvetica"/>
        </w:rPr>
        <w:t xml:space="preserve">   </w:t>
      </w:r>
      <w:r w:rsidRPr="007A23E7">
        <w:rPr>
          <w:rStyle w:val="Emphasis"/>
          <w:rFonts w:ascii="Helvetica" w:hAnsi="Helvetica" w:cs="Helvetica"/>
        </w:rPr>
        <w:t>Fri, Sep 28, 2012</w:t>
      </w:r>
      <w:r w:rsidRPr="007A23E7">
        <w:rPr>
          <w:rFonts w:ascii="Helvetica" w:hAnsi="Helvetica" w:cs="Helvetica"/>
        </w:rPr>
        <w:t xml:space="preserve"> </w:t>
      </w:r>
    </w:p>
    <w:p w:rsidR="007A23E7" w:rsidRPr="007A23E7" w:rsidRDefault="007A23E7" w:rsidP="007A23E7">
      <w:pPr>
        <w:pStyle w:val="article-summary"/>
        <w:rPr>
          <w:rFonts w:ascii="Helvetica" w:hAnsi="Helvetica" w:cs="Helvetica"/>
        </w:rPr>
      </w:pPr>
      <w:r w:rsidRPr="007A23E7">
        <w:rPr>
          <w:rFonts w:ascii="Helvetica" w:hAnsi="Helvetica" w:cs="Helvetica"/>
        </w:rPr>
        <w:t>Rudolph Bauer, Ph.D., Author</w:t>
      </w:r>
    </w:p>
    <w:p w:rsidR="007A23E7" w:rsidRPr="007A23E7" w:rsidRDefault="007A23E7" w:rsidP="007A23E7">
      <w:pPr>
        <w:pStyle w:val="NormalWeb"/>
        <w:rPr>
          <w:rFonts w:ascii="Helvetica" w:hAnsi="Helvetica" w:cs="Helvetica"/>
        </w:rPr>
      </w:pP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suggests that the Phenomenology of awareness gives rise to a phenomenology of the invisible becoming visible.</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Husserl Early Phenomenology</w:t>
      </w:r>
    </w:p>
    <w:p w:rsidR="007A23E7" w:rsidRPr="007A23E7" w:rsidRDefault="007A23E7" w:rsidP="007A23E7">
      <w:pPr>
        <w:pStyle w:val="NormalWeb"/>
        <w:rPr>
          <w:rFonts w:ascii="Helvetica" w:hAnsi="Helvetica" w:cs="Helvetica"/>
        </w:rPr>
      </w:pPr>
      <w:r w:rsidRPr="007A23E7">
        <w:rPr>
          <w:rFonts w:ascii="Helvetica" w:hAnsi="Helvetica" w:cs="Helvetica"/>
        </w:rPr>
        <w:t xml:space="preserve">1.  Through phenomenology Husserl studied the conditions of possibility of appearance of phenomena; this form of understanding leads to idealism, and the solipsism of the </w:t>
      </w:r>
      <w:proofErr w:type="spellStart"/>
      <w:r w:rsidRPr="007A23E7">
        <w:rPr>
          <w:rFonts w:ascii="Helvetica" w:hAnsi="Helvetica" w:cs="Helvetica"/>
        </w:rPr>
        <w:t>self contained</w:t>
      </w:r>
      <w:proofErr w:type="spellEnd"/>
      <w:r w:rsidRPr="007A23E7">
        <w:rPr>
          <w:rFonts w:ascii="Helvetica" w:hAnsi="Helvetica" w:cs="Helvetica"/>
        </w:rPr>
        <w:t xml:space="preserve"> mind alone. This idealism emphasizes the contributions of mind alone to knowing and amplifies the split between subject and object actuality.</w:t>
      </w:r>
    </w:p>
    <w:p w:rsidR="007A23E7" w:rsidRPr="007A23E7" w:rsidRDefault="007A23E7" w:rsidP="007A23E7">
      <w:pPr>
        <w:pStyle w:val="NormalWeb"/>
        <w:rPr>
          <w:rFonts w:ascii="Helvetica" w:hAnsi="Helvetica" w:cs="Helvetica"/>
        </w:rPr>
      </w:pPr>
      <w:r w:rsidRPr="007A23E7">
        <w:rPr>
          <w:rFonts w:ascii="Helvetica" w:hAnsi="Helvetica" w:cs="Helvetica"/>
        </w:rPr>
        <w:t xml:space="preserve">2.  Husserl’s early understanding of the </w:t>
      </w:r>
      <w:proofErr w:type="spellStart"/>
      <w:r w:rsidRPr="007A23E7">
        <w:rPr>
          <w:rFonts w:ascii="Helvetica" w:hAnsi="Helvetica" w:cs="Helvetica"/>
        </w:rPr>
        <w:t>epoché</w:t>
      </w:r>
      <w:proofErr w:type="spellEnd"/>
      <w:r w:rsidRPr="007A23E7">
        <w:rPr>
          <w:rFonts w:ascii="Helvetica" w:hAnsi="Helvetica" w:cs="Helvetica"/>
        </w:rPr>
        <w:t xml:space="preserve"> (suspension of judgment) helped him gaze into the phenomena in a manner that was freer from the view of cultural prejudice.   The view of early phenomenology was not simply the experiential articulating of our experience of appearance but the attempt to understand the conditions of the possibility of appearance of phenomena.</w:t>
      </w:r>
    </w:p>
    <w:p w:rsidR="007A23E7" w:rsidRPr="007A23E7" w:rsidRDefault="007A23E7" w:rsidP="007A23E7">
      <w:pPr>
        <w:pStyle w:val="NormalWeb"/>
        <w:rPr>
          <w:rFonts w:ascii="Helvetica" w:hAnsi="Helvetica" w:cs="Helvetica"/>
        </w:rPr>
      </w:pPr>
      <w:r w:rsidRPr="007A23E7">
        <w:rPr>
          <w:rFonts w:ascii="Helvetica" w:hAnsi="Helvetica" w:cs="Helvetica"/>
        </w:rPr>
        <w:t xml:space="preserve">3.  Husserl in his phenomenology focused on appearance of phenomena and he understood that no appearance is independent and </w:t>
      </w:r>
      <w:proofErr w:type="spellStart"/>
      <w:r w:rsidRPr="007A23E7">
        <w:rPr>
          <w:rFonts w:ascii="Helvetica" w:hAnsi="Helvetica" w:cs="Helvetica"/>
        </w:rPr>
        <w:t>self sufficient</w:t>
      </w:r>
      <w:proofErr w:type="spellEnd"/>
      <w:r w:rsidRPr="007A23E7">
        <w:rPr>
          <w:rFonts w:ascii="Helvetica" w:hAnsi="Helvetica" w:cs="Helvetica"/>
        </w:rPr>
        <w:t xml:space="preserve">.  Appearance refers to something other than itself. Every appearance is characterized by </w:t>
      </w:r>
      <w:proofErr w:type="spellStart"/>
      <w:r w:rsidRPr="007A23E7">
        <w:rPr>
          <w:rFonts w:ascii="Helvetica" w:hAnsi="Helvetica" w:cs="Helvetica"/>
        </w:rPr>
        <w:t>self other</w:t>
      </w:r>
      <w:proofErr w:type="spellEnd"/>
      <w:r w:rsidRPr="007A23E7">
        <w:rPr>
          <w:rFonts w:ascii="Helvetica" w:hAnsi="Helvetica" w:cs="Helvetica"/>
        </w:rPr>
        <w:t xml:space="preserve"> structure; appearance is an appearance of something for someone, appearance is relational. Similar to Buddhism, he understood the interdependency and interpenetration of phenomena.</w:t>
      </w:r>
    </w:p>
    <w:p w:rsidR="007A23E7" w:rsidRPr="007A23E7" w:rsidRDefault="007A23E7" w:rsidP="007A23E7">
      <w:pPr>
        <w:pStyle w:val="NormalWeb"/>
        <w:rPr>
          <w:rFonts w:ascii="Helvetica" w:hAnsi="Helvetica" w:cs="Helvetica"/>
        </w:rPr>
      </w:pPr>
      <w:r w:rsidRPr="007A23E7">
        <w:rPr>
          <w:rFonts w:ascii="Helvetica" w:hAnsi="Helvetica" w:cs="Helvetica"/>
        </w:rPr>
        <w:t>4.  Appearance of phenomena has horizons which are the range of limits imposed by the reference of appearance to the context of other appearances. There are many different views of the same phenomena. Our experience of phenomena of appearance is organized by our awareness of the horizon of various views of the phenomena.  Early phenomenology of Husserl was a phenomenology of mind alone viewing how appearance of phenomena comes to be conceptualized and represented or constituted.</w:t>
      </w:r>
    </w:p>
    <w:p w:rsidR="007A23E7" w:rsidRPr="007A23E7" w:rsidRDefault="007A23E7" w:rsidP="007A23E7">
      <w:pPr>
        <w:pStyle w:val="NormalWeb"/>
        <w:rPr>
          <w:rFonts w:ascii="Helvetica" w:hAnsi="Helvetica" w:cs="Helvetica"/>
        </w:rPr>
      </w:pPr>
      <w:r w:rsidRPr="007A23E7">
        <w:rPr>
          <w:rFonts w:ascii="Helvetica" w:hAnsi="Helvetica" w:cs="Helvetica"/>
        </w:rPr>
        <w:t xml:space="preserve">5.  There is the subject for whom the appearance is given and for who the appearance appears. As St. Thomas Aquinas the medieval theologian would say “Quid </w:t>
      </w:r>
      <w:proofErr w:type="spellStart"/>
      <w:r w:rsidRPr="007A23E7">
        <w:rPr>
          <w:rFonts w:ascii="Helvetica" w:hAnsi="Helvetica" w:cs="Helvetica"/>
        </w:rPr>
        <w:t>quid</w:t>
      </w:r>
      <w:proofErr w:type="spellEnd"/>
      <w:r w:rsidRPr="007A23E7">
        <w:rPr>
          <w:rFonts w:ascii="Helvetica" w:hAnsi="Helvetica" w:cs="Helvetica"/>
        </w:rPr>
        <w:t xml:space="preserve"> </w:t>
      </w:r>
      <w:proofErr w:type="spellStart"/>
      <w:r w:rsidRPr="007A23E7">
        <w:rPr>
          <w:rFonts w:ascii="Helvetica" w:hAnsi="Helvetica" w:cs="Helvetica"/>
        </w:rPr>
        <w:t>recepitur</w:t>
      </w:r>
      <w:proofErr w:type="spellEnd"/>
      <w:r w:rsidRPr="007A23E7">
        <w:rPr>
          <w:rFonts w:ascii="Helvetica" w:hAnsi="Helvetica" w:cs="Helvetica"/>
        </w:rPr>
        <w:t xml:space="preserve"> ad modem </w:t>
      </w:r>
      <w:proofErr w:type="spellStart"/>
      <w:r w:rsidRPr="007A23E7">
        <w:rPr>
          <w:rFonts w:ascii="Helvetica" w:hAnsi="Helvetica" w:cs="Helvetica"/>
        </w:rPr>
        <w:t>recipientis</w:t>
      </w:r>
      <w:proofErr w:type="spellEnd"/>
      <w:r w:rsidRPr="007A23E7">
        <w:rPr>
          <w:rFonts w:ascii="Helvetica" w:hAnsi="Helvetica" w:cs="Helvetica"/>
        </w:rPr>
        <w:t xml:space="preserve"> </w:t>
      </w:r>
      <w:proofErr w:type="spellStart"/>
      <w:r w:rsidRPr="007A23E7">
        <w:rPr>
          <w:rFonts w:ascii="Helvetica" w:hAnsi="Helvetica" w:cs="Helvetica"/>
        </w:rPr>
        <w:t>recipitur</w:t>
      </w:r>
      <w:proofErr w:type="spellEnd"/>
      <w:r w:rsidRPr="007A23E7">
        <w:rPr>
          <w:rFonts w:ascii="Helvetica" w:hAnsi="Helvetica" w:cs="Helvetica"/>
        </w:rPr>
        <w:t xml:space="preserve">.” (Whatever is received is received according to the mind of the receiver.)  These appearances of subjectivity of </w:t>
      </w:r>
      <w:proofErr w:type="spellStart"/>
      <w:r w:rsidRPr="007A23E7">
        <w:rPr>
          <w:rFonts w:ascii="Helvetica" w:hAnsi="Helvetica" w:cs="Helvetica"/>
        </w:rPr>
        <w:t>ones</w:t>
      </w:r>
      <w:proofErr w:type="spellEnd"/>
      <w:r w:rsidRPr="007A23E7">
        <w:rPr>
          <w:rFonts w:ascii="Helvetica" w:hAnsi="Helvetica" w:cs="Helvetica"/>
        </w:rPr>
        <w:t xml:space="preserve"> own subjectivity   is radically different than the appearance of an external phenomenon.   This appearance of subjectivity to subjectivity may have a </w:t>
      </w:r>
      <w:proofErr w:type="spellStart"/>
      <w:r w:rsidRPr="007A23E7">
        <w:rPr>
          <w:rFonts w:ascii="Helvetica" w:hAnsi="Helvetica" w:cs="Helvetica"/>
        </w:rPr>
        <w:t>self other</w:t>
      </w:r>
      <w:proofErr w:type="spellEnd"/>
      <w:r w:rsidRPr="007A23E7">
        <w:rPr>
          <w:rFonts w:ascii="Helvetica" w:hAnsi="Helvetica" w:cs="Helvetica"/>
        </w:rPr>
        <w:t xml:space="preserve"> </w:t>
      </w:r>
      <w:r w:rsidRPr="007A23E7">
        <w:rPr>
          <w:rFonts w:ascii="Helvetica" w:hAnsi="Helvetica" w:cs="Helvetica"/>
        </w:rPr>
        <w:lastRenderedPageBreak/>
        <w:t xml:space="preserve">structure; the subject manifesting itself to itself as subject, is very different then phenomena external to subjectivity manifesting to subjectivity. The issue of whether there is a </w:t>
      </w:r>
      <w:proofErr w:type="spellStart"/>
      <w:r w:rsidRPr="007A23E7">
        <w:rPr>
          <w:rFonts w:ascii="Helvetica" w:hAnsi="Helvetica" w:cs="Helvetica"/>
        </w:rPr>
        <w:t>self object</w:t>
      </w:r>
      <w:proofErr w:type="spellEnd"/>
      <w:r w:rsidRPr="007A23E7">
        <w:rPr>
          <w:rFonts w:ascii="Helvetica" w:hAnsi="Helvetica" w:cs="Helvetica"/>
        </w:rPr>
        <w:t xml:space="preserve"> structure in this phenomenology of </w:t>
      </w:r>
      <w:proofErr w:type="spellStart"/>
      <w:r w:rsidRPr="007A23E7">
        <w:rPr>
          <w:rFonts w:ascii="Helvetica" w:hAnsi="Helvetica" w:cs="Helvetica"/>
        </w:rPr>
        <w:t>self appearance</w:t>
      </w:r>
      <w:proofErr w:type="spellEnd"/>
      <w:r w:rsidRPr="007A23E7">
        <w:rPr>
          <w:rFonts w:ascii="Helvetica" w:hAnsi="Helvetica" w:cs="Helvetica"/>
        </w:rPr>
        <w:t xml:space="preserve"> depends on what is meant by subjectivity and what kind of phenomenology is being used.  Subjectivity identified with mind alone can be limited to the mind and contained within the mental function of thinking and to the realm of the conceptual representation.  In this early phenomenology of Husserl, Husserl used the language the noetic </w:t>
      </w:r>
      <w:proofErr w:type="spellStart"/>
      <w:r w:rsidRPr="007A23E7">
        <w:rPr>
          <w:rFonts w:ascii="Helvetica" w:hAnsi="Helvetica" w:cs="Helvetica"/>
        </w:rPr>
        <w:t>noematic</w:t>
      </w:r>
      <w:proofErr w:type="spellEnd"/>
      <w:r w:rsidRPr="007A23E7">
        <w:rPr>
          <w:rFonts w:ascii="Helvetica" w:hAnsi="Helvetica" w:cs="Helvetica"/>
        </w:rPr>
        <w:t xml:space="preserve"> mind structure and this cognitive framing limits subjectivity to being a structure of mind.  Subjectivity as mind is contained within the noetic </w:t>
      </w:r>
      <w:proofErr w:type="spellStart"/>
      <w:r w:rsidRPr="007A23E7">
        <w:rPr>
          <w:rFonts w:ascii="Helvetica" w:hAnsi="Helvetica" w:cs="Helvetica"/>
        </w:rPr>
        <w:t>noematic</w:t>
      </w:r>
      <w:proofErr w:type="spellEnd"/>
      <w:r w:rsidRPr="007A23E7">
        <w:rPr>
          <w:rFonts w:ascii="Helvetica" w:hAnsi="Helvetica" w:cs="Helvetica"/>
        </w:rPr>
        <w:t xml:space="preserve"> structure of apprehending and conceptualizing the object of appearance. This noetic </w:t>
      </w:r>
      <w:proofErr w:type="spellStart"/>
      <w:r w:rsidRPr="007A23E7">
        <w:rPr>
          <w:rFonts w:ascii="Helvetica" w:hAnsi="Helvetica" w:cs="Helvetica"/>
        </w:rPr>
        <w:t>noematic</w:t>
      </w:r>
      <w:proofErr w:type="spellEnd"/>
      <w:r w:rsidRPr="007A23E7">
        <w:rPr>
          <w:rFonts w:ascii="Helvetica" w:hAnsi="Helvetica" w:cs="Helvetica"/>
        </w:rPr>
        <w:t xml:space="preserve"> structuring of experience will be a </w:t>
      </w:r>
      <w:proofErr w:type="spellStart"/>
      <w:r w:rsidRPr="007A23E7">
        <w:rPr>
          <w:rFonts w:ascii="Helvetica" w:hAnsi="Helvetica" w:cs="Helvetica"/>
        </w:rPr>
        <w:t>self other</w:t>
      </w:r>
      <w:proofErr w:type="spellEnd"/>
      <w:r w:rsidRPr="007A23E7">
        <w:rPr>
          <w:rFonts w:ascii="Helvetica" w:hAnsi="Helvetica" w:cs="Helvetica"/>
        </w:rPr>
        <w:t xml:space="preserve"> structure. The </w:t>
      </w:r>
      <w:proofErr w:type="spellStart"/>
      <w:r w:rsidRPr="007A23E7">
        <w:rPr>
          <w:rFonts w:ascii="Helvetica" w:hAnsi="Helvetica" w:cs="Helvetica"/>
        </w:rPr>
        <w:t>self other</w:t>
      </w:r>
      <w:proofErr w:type="spellEnd"/>
      <w:r w:rsidRPr="007A23E7">
        <w:rPr>
          <w:rFonts w:ascii="Helvetica" w:hAnsi="Helvetica" w:cs="Helvetica"/>
        </w:rPr>
        <w:t xml:space="preserve"> structure happens whether the object is phenomena outside of subjectivity or whether subjectivity itself is the object of noetic </w:t>
      </w:r>
      <w:proofErr w:type="spellStart"/>
      <w:r w:rsidRPr="007A23E7">
        <w:rPr>
          <w:rFonts w:ascii="Helvetica" w:hAnsi="Helvetica" w:cs="Helvetica"/>
        </w:rPr>
        <w:t>noematic</w:t>
      </w:r>
      <w:proofErr w:type="spellEnd"/>
      <w:r w:rsidRPr="007A23E7">
        <w:rPr>
          <w:rFonts w:ascii="Helvetica" w:hAnsi="Helvetica" w:cs="Helvetica"/>
        </w:rPr>
        <w:t xml:space="preserve"> cognitive structure. This noetic </w:t>
      </w:r>
      <w:proofErr w:type="spellStart"/>
      <w:r w:rsidRPr="007A23E7">
        <w:rPr>
          <w:rFonts w:ascii="Helvetica" w:hAnsi="Helvetica" w:cs="Helvetica"/>
        </w:rPr>
        <w:t>noematic</w:t>
      </w:r>
      <w:proofErr w:type="spellEnd"/>
      <w:r w:rsidRPr="007A23E7">
        <w:rPr>
          <w:rFonts w:ascii="Helvetica" w:hAnsi="Helvetica" w:cs="Helvetica"/>
        </w:rPr>
        <w:t xml:space="preserve"> structure results in subjectivity becoming objectified. Amazingly in subjectivity becoming objectified the essence of subjectivity disappears.</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 xml:space="preserve">Later </w:t>
      </w:r>
      <w:proofErr w:type="spellStart"/>
      <w:r w:rsidRPr="007A23E7">
        <w:rPr>
          <w:rStyle w:val="Strong"/>
          <w:rFonts w:ascii="Helvetica" w:hAnsi="Helvetica" w:cs="Helvetica"/>
        </w:rPr>
        <w:t>Phenomenologies</w:t>
      </w:r>
      <w:proofErr w:type="spellEnd"/>
      <w:r w:rsidRPr="007A23E7">
        <w:rPr>
          <w:rStyle w:val="Strong"/>
          <w:rFonts w:ascii="Helvetica" w:hAnsi="Helvetica" w:cs="Helvetica"/>
        </w:rPr>
        <w:t xml:space="preserve"> of Heidegger, </w:t>
      </w:r>
      <w:proofErr w:type="spellStart"/>
      <w:r w:rsidRPr="007A23E7">
        <w:rPr>
          <w:rStyle w:val="Strong"/>
          <w:rFonts w:ascii="Helvetica" w:hAnsi="Helvetica" w:cs="Helvetica"/>
        </w:rPr>
        <w:t>Merleau</w:t>
      </w:r>
      <w:proofErr w:type="spellEnd"/>
      <w:r w:rsidRPr="007A23E7">
        <w:rPr>
          <w:rStyle w:val="Strong"/>
          <w:rFonts w:ascii="Helvetica" w:hAnsi="Helvetica" w:cs="Helvetica"/>
        </w:rPr>
        <w:t xml:space="preserve"> </w:t>
      </w:r>
      <w:proofErr w:type="spellStart"/>
      <w:r w:rsidRPr="007A23E7">
        <w:rPr>
          <w:rStyle w:val="Strong"/>
          <w:rFonts w:ascii="Helvetica" w:hAnsi="Helvetica" w:cs="Helvetica"/>
        </w:rPr>
        <w:t>Ponty</w:t>
      </w:r>
      <w:proofErr w:type="spellEnd"/>
      <w:r w:rsidRPr="007A23E7">
        <w:rPr>
          <w:rStyle w:val="Strong"/>
          <w:rFonts w:ascii="Helvetica" w:hAnsi="Helvetica" w:cs="Helvetica"/>
        </w:rPr>
        <w:t xml:space="preserve"> and Husserl</w:t>
      </w:r>
    </w:p>
    <w:p w:rsidR="007A23E7" w:rsidRPr="007A23E7" w:rsidRDefault="007A23E7" w:rsidP="007A23E7">
      <w:pPr>
        <w:pStyle w:val="NormalWeb"/>
        <w:rPr>
          <w:rFonts w:ascii="Helvetica" w:hAnsi="Helvetica" w:cs="Helvetica"/>
        </w:rPr>
      </w:pPr>
      <w:r w:rsidRPr="007A23E7">
        <w:rPr>
          <w:rFonts w:ascii="Helvetica" w:hAnsi="Helvetica" w:cs="Helvetica"/>
        </w:rPr>
        <w:t xml:space="preserve">6.  In </w:t>
      </w:r>
      <w:proofErr w:type="spellStart"/>
      <w:r w:rsidRPr="007A23E7">
        <w:rPr>
          <w:rFonts w:ascii="Helvetica" w:hAnsi="Helvetica" w:cs="Helvetica"/>
        </w:rPr>
        <w:t>Heideggerian</w:t>
      </w:r>
      <w:proofErr w:type="spellEnd"/>
      <w:r w:rsidRPr="007A23E7">
        <w:rPr>
          <w:rFonts w:ascii="Helvetica" w:hAnsi="Helvetica" w:cs="Helvetica"/>
        </w:rPr>
        <w:t xml:space="preserve"> phenomenology as well as the work of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and later Husserl, the mind is differentiated from our awareness. In </w:t>
      </w:r>
      <w:proofErr w:type="spellStart"/>
      <w:r w:rsidRPr="007A23E7">
        <w:rPr>
          <w:rFonts w:ascii="Helvetica" w:hAnsi="Helvetica" w:cs="Helvetica"/>
        </w:rPr>
        <w:t>Dzogchen</w:t>
      </w:r>
      <w:proofErr w:type="spellEnd"/>
      <w:r w:rsidRPr="007A23E7">
        <w:rPr>
          <w:rFonts w:ascii="Helvetica" w:hAnsi="Helvetica" w:cs="Helvetica"/>
        </w:rPr>
        <w:t xml:space="preserve"> Tibetan Buddhism awareness is differentiated from the mind. In this context mind means the functions of thinking, feeling, sensing, remembering, and fantasy. In these functions, phenomenology’s suspension (</w:t>
      </w:r>
      <w:proofErr w:type="spellStart"/>
      <w:r w:rsidRPr="007A23E7">
        <w:rPr>
          <w:rFonts w:ascii="Helvetica" w:hAnsi="Helvetica" w:cs="Helvetica"/>
        </w:rPr>
        <w:t>epoché</w:t>
      </w:r>
      <w:proofErr w:type="spellEnd"/>
      <w:r w:rsidRPr="007A23E7">
        <w:rPr>
          <w:rFonts w:ascii="Helvetica" w:hAnsi="Helvetica" w:cs="Helvetica"/>
        </w:rPr>
        <w:t xml:space="preserve">) becomes the suspension of the mind, and what remains is awareness. This shifting from mind into awareness allows awareness to become aware of awareness itself and consequently to know and perceive itself directly which is from inside to inside. This shifting from mind into awareness also allows awareness to be present to phenomena in a direct and most immediate manner. This openness of awareness experiences the </w:t>
      </w:r>
      <w:proofErr w:type="spellStart"/>
      <w:r w:rsidRPr="007A23E7">
        <w:rPr>
          <w:rFonts w:ascii="Helvetica" w:hAnsi="Helvetica" w:cs="Helvetica"/>
        </w:rPr>
        <w:t>givenness</w:t>
      </w:r>
      <w:proofErr w:type="spellEnd"/>
      <w:r w:rsidRPr="007A23E7">
        <w:rPr>
          <w:rFonts w:ascii="Helvetica" w:hAnsi="Helvetica" w:cs="Helvetica"/>
        </w:rPr>
        <w:t xml:space="preserve"> of phenomena in a </w:t>
      </w:r>
      <w:proofErr w:type="spellStart"/>
      <w:r w:rsidRPr="007A23E7">
        <w:rPr>
          <w:rFonts w:ascii="Helvetica" w:hAnsi="Helvetica" w:cs="Helvetica"/>
        </w:rPr>
        <w:t>preconceptual</w:t>
      </w:r>
      <w:proofErr w:type="spellEnd"/>
      <w:r w:rsidRPr="007A23E7">
        <w:rPr>
          <w:rFonts w:ascii="Helvetica" w:hAnsi="Helvetica" w:cs="Helvetica"/>
        </w:rPr>
        <w:t xml:space="preserve"> and non-conceptual manner. When the person’s sense of subjectivity is no longer located within their mind alone, then the sense of subjectivity can be located within awareness itself as awareness itself. Because and within this awareness state a profoundly different kind knowingness can manifest within us. This kind of experiential perception takes knowingness outside of the noetic </w:t>
      </w:r>
      <w:proofErr w:type="spellStart"/>
      <w:r w:rsidRPr="007A23E7">
        <w:rPr>
          <w:rFonts w:ascii="Helvetica" w:hAnsi="Helvetica" w:cs="Helvetica"/>
        </w:rPr>
        <w:t>noematic</w:t>
      </w:r>
      <w:proofErr w:type="spellEnd"/>
      <w:r w:rsidRPr="007A23E7">
        <w:rPr>
          <w:rFonts w:ascii="Helvetica" w:hAnsi="Helvetica" w:cs="Helvetica"/>
        </w:rPr>
        <w:t xml:space="preserve"> cognitive structure and places phenomenological knowingness within the realm of the direct perception of awareness. This direct perception is pre-reflective and non-conceptual knowingness.</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The Field</w:t>
      </w:r>
    </w:p>
    <w:p w:rsidR="007A23E7" w:rsidRPr="007A23E7" w:rsidRDefault="007A23E7" w:rsidP="007A23E7">
      <w:pPr>
        <w:pStyle w:val="NormalWeb"/>
        <w:rPr>
          <w:rFonts w:ascii="Helvetica" w:hAnsi="Helvetica" w:cs="Helvetica"/>
        </w:rPr>
      </w:pPr>
      <w:r w:rsidRPr="007A23E7">
        <w:rPr>
          <w:rFonts w:ascii="Helvetica" w:hAnsi="Helvetica" w:cs="Helvetica"/>
        </w:rPr>
        <w:t xml:space="preserve">7.  What is most amazing as one enters this awareness of awareness continuum, awareness begins to manifest as a field.  In this </w:t>
      </w:r>
      <w:proofErr w:type="spellStart"/>
      <w:r w:rsidRPr="007A23E7">
        <w:rPr>
          <w:rFonts w:ascii="Helvetica" w:hAnsi="Helvetica" w:cs="Helvetica"/>
        </w:rPr>
        <w:t>unconcealment</w:t>
      </w:r>
      <w:proofErr w:type="spellEnd"/>
      <w:r w:rsidRPr="007A23E7">
        <w:rPr>
          <w:rFonts w:ascii="Helvetica" w:hAnsi="Helvetica" w:cs="Helvetica"/>
        </w:rPr>
        <w:t xml:space="preserve"> the great qualities of the field of awareness become apparent.  The field quality is a signature of later </w:t>
      </w:r>
      <w:proofErr w:type="spellStart"/>
      <w:r w:rsidRPr="007A23E7">
        <w:rPr>
          <w:rFonts w:ascii="Helvetica" w:hAnsi="Helvetica" w:cs="Helvetica"/>
        </w:rPr>
        <w:t>phenomenologies</w:t>
      </w:r>
      <w:proofErr w:type="spellEnd"/>
      <w:r w:rsidRPr="007A23E7">
        <w:rPr>
          <w:rFonts w:ascii="Helvetica" w:hAnsi="Helvetica" w:cs="Helvetica"/>
        </w:rPr>
        <w:t xml:space="preserve"> of Heidegger,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as well as later Husserl.  Again, it is </w:t>
      </w:r>
      <w:r w:rsidRPr="007A23E7">
        <w:rPr>
          <w:rFonts w:ascii="Helvetica" w:hAnsi="Helvetica" w:cs="Helvetica"/>
        </w:rPr>
        <w:lastRenderedPageBreak/>
        <w:t xml:space="preserve">also of great interest that in the tradition of </w:t>
      </w:r>
      <w:proofErr w:type="spellStart"/>
      <w:r w:rsidRPr="007A23E7">
        <w:rPr>
          <w:rFonts w:ascii="Helvetica" w:hAnsi="Helvetica" w:cs="Helvetica"/>
        </w:rPr>
        <w:t>Dzogchen</w:t>
      </w:r>
      <w:proofErr w:type="spellEnd"/>
      <w:r w:rsidRPr="007A23E7">
        <w:rPr>
          <w:rFonts w:ascii="Helvetica" w:hAnsi="Helvetica" w:cs="Helvetica"/>
        </w:rPr>
        <w:t xml:space="preserve"> Tibetan Buddhism the awareness field (</w:t>
      </w:r>
      <w:proofErr w:type="spellStart"/>
      <w:r w:rsidRPr="007A23E7">
        <w:rPr>
          <w:rFonts w:ascii="Helvetica" w:hAnsi="Helvetica" w:cs="Helvetica"/>
        </w:rPr>
        <w:t>dbying</w:t>
      </w:r>
      <w:proofErr w:type="spellEnd"/>
      <w:r w:rsidRPr="007A23E7">
        <w:rPr>
          <w:rFonts w:ascii="Helvetica" w:hAnsi="Helvetica" w:cs="Helvetica"/>
        </w:rPr>
        <w:t xml:space="preserve">) becomes felt and the qualities of the field manifest.  There is this shift from mind to awareness of awareness in the meditation </w:t>
      </w:r>
      <w:proofErr w:type="spellStart"/>
      <w:r w:rsidRPr="007A23E7">
        <w:rPr>
          <w:rFonts w:ascii="Helvetica" w:hAnsi="Helvetica" w:cs="Helvetica"/>
        </w:rPr>
        <w:t>practioner</w:t>
      </w:r>
      <w:proofErr w:type="spellEnd"/>
      <w:r w:rsidRPr="007A23E7">
        <w:rPr>
          <w:rFonts w:ascii="Helvetica" w:hAnsi="Helvetica" w:cs="Helvetica"/>
        </w:rPr>
        <w:t>. When the field manifests in meditation, the power and expanse of meditation is felt and the power of extension within the field can be used. In this experiential view of the phenomenology of the awareness field, the phenomenon of the field begins to show itself experientially.</w:t>
      </w:r>
    </w:p>
    <w:p w:rsidR="007A23E7" w:rsidRPr="007A23E7" w:rsidRDefault="007A23E7" w:rsidP="007A23E7">
      <w:pPr>
        <w:pStyle w:val="NormalWeb"/>
        <w:rPr>
          <w:rFonts w:ascii="Helvetica" w:hAnsi="Helvetica" w:cs="Helvetica"/>
        </w:rPr>
      </w:pPr>
      <w:r w:rsidRPr="007A23E7">
        <w:rPr>
          <w:rFonts w:ascii="Helvetica" w:hAnsi="Helvetica" w:cs="Helvetica"/>
        </w:rPr>
        <w:t>8.  There are many qualities of the field. The most fundamental quality is openness, or spaciousness or emptiness, or no thingness. The field is luminous or light or radiance or clarity. The field is energy and is the very life force of phenomena. The field is multidimensional and infinite in its horizon. There is the primary or primordial dimension of formlessness or pure potentiality; there is the apparitional dimension of the field as archetypical energies and configurations manifesting continuously; and there are </w:t>
      </w:r>
      <w:r w:rsidRPr="007A23E7">
        <w:rPr>
          <w:rStyle w:val="Emphasis"/>
          <w:rFonts w:ascii="Helvetica" w:hAnsi="Helvetica" w:cs="Helvetica"/>
        </w:rPr>
        <w:t>fields of the flesh</w:t>
      </w:r>
      <w:r w:rsidRPr="007A23E7">
        <w:rPr>
          <w:rFonts w:ascii="Helvetica" w:hAnsi="Helvetica" w:cs="Helvetica"/>
        </w:rPr>
        <w:t xml:space="preserve">, to use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Ponty’s</w:t>
      </w:r>
      <w:proofErr w:type="spellEnd"/>
      <w:r w:rsidRPr="007A23E7">
        <w:rPr>
          <w:rFonts w:ascii="Helvetica" w:hAnsi="Helvetica" w:cs="Helvetica"/>
        </w:rPr>
        <w:t xml:space="preserve"> metaphor, which is the appearance of the phenomena of the world.  In </w:t>
      </w:r>
      <w:proofErr w:type="spellStart"/>
      <w:r w:rsidRPr="007A23E7">
        <w:rPr>
          <w:rFonts w:ascii="Helvetica" w:hAnsi="Helvetica" w:cs="Helvetica"/>
        </w:rPr>
        <w:t>Dzogchen</w:t>
      </w:r>
      <w:proofErr w:type="spellEnd"/>
      <w:r w:rsidRPr="007A23E7">
        <w:rPr>
          <w:rFonts w:ascii="Helvetica" w:hAnsi="Helvetica" w:cs="Helvetica"/>
        </w:rPr>
        <w:t xml:space="preserve"> language the dimension of pure potentiality is </w:t>
      </w:r>
      <w:proofErr w:type="spellStart"/>
      <w:r w:rsidRPr="007A23E7">
        <w:rPr>
          <w:rFonts w:ascii="Helvetica" w:hAnsi="Helvetica" w:cs="Helvetica"/>
        </w:rPr>
        <w:t>dharmakaya</w:t>
      </w:r>
      <w:proofErr w:type="spellEnd"/>
      <w:r w:rsidRPr="007A23E7">
        <w:rPr>
          <w:rFonts w:ascii="Helvetica" w:hAnsi="Helvetica" w:cs="Helvetica"/>
        </w:rPr>
        <w:t xml:space="preserve">, the dimensions of the apparition of archetypical energies is </w:t>
      </w:r>
      <w:proofErr w:type="spellStart"/>
      <w:r w:rsidRPr="007A23E7">
        <w:rPr>
          <w:rFonts w:ascii="Helvetica" w:hAnsi="Helvetica" w:cs="Helvetica"/>
        </w:rPr>
        <w:t>sambhogakaya</w:t>
      </w:r>
      <w:proofErr w:type="spellEnd"/>
      <w:r w:rsidRPr="007A23E7">
        <w:rPr>
          <w:rFonts w:ascii="Helvetica" w:hAnsi="Helvetica" w:cs="Helvetica"/>
        </w:rPr>
        <w:t xml:space="preserve">, and the flesh dimension of the world is </w:t>
      </w:r>
      <w:proofErr w:type="spellStart"/>
      <w:r w:rsidRPr="007A23E7">
        <w:rPr>
          <w:rFonts w:ascii="Helvetica" w:hAnsi="Helvetica" w:cs="Helvetica"/>
        </w:rPr>
        <w:t>nirmanakaya</w:t>
      </w:r>
      <w:proofErr w:type="spellEnd"/>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Fonts w:ascii="Helvetica" w:hAnsi="Helvetica" w:cs="Helvetica"/>
        </w:rPr>
        <w:t xml:space="preserve">9.  The field is </w:t>
      </w:r>
      <w:proofErr w:type="spellStart"/>
      <w:r w:rsidRPr="007A23E7">
        <w:rPr>
          <w:rFonts w:ascii="Helvetica" w:hAnsi="Helvetica" w:cs="Helvetica"/>
        </w:rPr>
        <w:t>self arising</w:t>
      </w:r>
      <w:proofErr w:type="spellEnd"/>
      <w:r w:rsidRPr="007A23E7">
        <w:rPr>
          <w:rFonts w:ascii="Helvetica" w:hAnsi="Helvetica" w:cs="Helvetica"/>
        </w:rPr>
        <w:t xml:space="preserve">. The </w:t>
      </w:r>
      <w:proofErr w:type="spellStart"/>
      <w:r w:rsidRPr="007A23E7">
        <w:rPr>
          <w:rFonts w:ascii="Helvetica" w:hAnsi="Helvetica" w:cs="Helvetica"/>
        </w:rPr>
        <w:t>self arising</w:t>
      </w:r>
      <w:proofErr w:type="spellEnd"/>
      <w:r w:rsidRPr="007A23E7">
        <w:rPr>
          <w:rFonts w:ascii="Helvetica" w:hAnsi="Helvetica" w:cs="Helvetica"/>
        </w:rPr>
        <w:t xml:space="preserve"> of the field of awareness allows the field to permeate and manifest both subject and the otherness. The field in its </w:t>
      </w:r>
      <w:proofErr w:type="spellStart"/>
      <w:r w:rsidRPr="007A23E7">
        <w:rPr>
          <w:rFonts w:ascii="Helvetica" w:hAnsi="Helvetica" w:cs="Helvetica"/>
        </w:rPr>
        <w:t>self arising</w:t>
      </w:r>
      <w:proofErr w:type="spellEnd"/>
      <w:r w:rsidRPr="007A23E7">
        <w:rPr>
          <w:rFonts w:ascii="Helvetica" w:hAnsi="Helvetica" w:cs="Helvetica"/>
        </w:rPr>
        <w:t xml:space="preserve"> manifests both subject and otherness. The field arising manifests both awakened awareness and awakened phenomena.  The possibility arises to experience within the duality of singular phenomena and within the appearance of individual phenomena, the non-duality of indivisibility between phenomena and the field of awareness. There is one awareness field manifesting all the differentiated beings and within all the differentiated beings is the same awareness field.</w:t>
      </w:r>
    </w:p>
    <w:p w:rsidR="007A23E7" w:rsidRPr="007A23E7" w:rsidRDefault="007A23E7" w:rsidP="007A23E7">
      <w:pPr>
        <w:pStyle w:val="NormalWeb"/>
        <w:rPr>
          <w:rFonts w:ascii="Helvetica" w:hAnsi="Helvetica" w:cs="Helvetica"/>
        </w:rPr>
      </w:pPr>
      <w:r w:rsidRPr="007A23E7">
        <w:rPr>
          <w:rFonts w:ascii="Helvetica" w:hAnsi="Helvetica" w:cs="Helvetica"/>
        </w:rPr>
        <w:t xml:space="preserve">10.  In the unfolding of these later </w:t>
      </w:r>
      <w:proofErr w:type="spellStart"/>
      <w:r w:rsidRPr="007A23E7">
        <w:rPr>
          <w:rFonts w:ascii="Helvetica" w:hAnsi="Helvetica" w:cs="Helvetica"/>
        </w:rPr>
        <w:t>phenomenologies</w:t>
      </w:r>
      <w:proofErr w:type="spellEnd"/>
      <w:r w:rsidRPr="007A23E7">
        <w:rPr>
          <w:rFonts w:ascii="Helvetica" w:hAnsi="Helvetica" w:cs="Helvetica"/>
        </w:rPr>
        <w:t xml:space="preserve"> the field of awareness is experienced as the field of </w:t>
      </w:r>
      <w:proofErr w:type="gramStart"/>
      <w:r w:rsidRPr="007A23E7">
        <w:rPr>
          <w:rStyle w:val="Emphasis"/>
          <w:rFonts w:ascii="Helvetica" w:hAnsi="Helvetica" w:cs="Helvetica"/>
        </w:rPr>
        <w:t>Being</w:t>
      </w:r>
      <w:proofErr w:type="gramEnd"/>
      <w:r w:rsidRPr="007A23E7">
        <w:rPr>
          <w:rFonts w:ascii="Helvetica" w:hAnsi="Helvetica" w:cs="Helvetica"/>
        </w:rPr>
        <w:t xml:space="preserve">. As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declares in the unfinished text, “The Visible and the Invisible”, the field of </w:t>
      </w:r>
      <w:proofErr w:type="gramStart"/>
      <w:r w:rsidRPr="007A23E7">
        <w:rPr>
          <w:rStyle w:val="Emphasis"/>
          <w:rFonts w:ascii="Helvetica" w:hAnsi="Helvetica" w:cs="Helvetica"/>
        </w:rPr>
        <w:t>Being</w:t>
      </w:r>
      <w:proofErr w:type="gramEnd"/>
      <w:r w:rsidRPr="007A23E7">
        <w:rPr>
          <w:rStyle w:val="Emphasis"/>
          <w:rFonts w:ascii="Helvetica" w:hAnsi="Helvetica" w:cs="Helvetica"/>
        </w:rPr>
        <w:t> </w:t>
      </w:r>
      <w:r w:rsidRPr="007A23E7">
        <w:rPr>
          <w:rFonts w:ascii="Helvetica" w:hAnsi="Helvetica" w:cs="Helvetica"/>
        </w:rPr>
        <w:t xml:space="preserve">manifests both the subject and the object. Everyone shares the same flesh. The flesh is the medium of the field. In this experiential understanding, subjectivity appears to itself directly and immediately without the mediation of mental cognition. The view of knowing conceptually from the reflective mind differs from the view of the </w:t>
      </w:r>
      <w:proofErr w:type="spellStart"/>
      <w:r w:rsidRPr="007A23E7">
        <w:rPr>
          <w:rFonts w:ascii="Helvetica" w:hAnsi="Helvetica" w:cs="Helvetica"/>
        </w:rPr>
        <w:t>non conceptual</w:t>
      </w:r>
      <w:proofErr w:type="spellEnd"/>
      <w:r w:rsidRPr="007A23E7">
        <w:rPr>
          <w:rFonts w:ascii="Helvetica" w:hAnsi="Helvetica" w:cs="Helvetica"/>
        </w:rPr>
        <w:t xml:space="preserve"> knowingness of awareness itself. Subjectivity, which is awareness, experiences its own self as the appearance of awareness. The appearance of subjectivity is not a </w:t>
      </w:r>
      <w:proofErr w:type="spellStart"/>
      <w:r w:rsidRPr="007A23E7">
        <w:rPr>
          <w:rFonts w:ascii="Helvetica" w:hAnsi="Helvetica" w:cs="Helvetica"/>
        </w:rPr>
        <w:t>self other</w:t>
      </w:r>
      <w:proofErr w:type="spellEnd"/>
      <w:r w:rsidRPr="007A23E7">
        <w:rPr>
          <w:rFonts w:ascii="Helvetica" w:hAnsi="Helvetica" w:cs="Helvetica"/>
        </w:rPr>
        <w:t xml:space="preserve"> structure. The </w:t>
      </w:r>
      <w:proofErr w:type="spellStart"/>
      <w:r w:rsidRPr="007A23E7">
        <w:rPr>
          <w:rFonts w:ascii="Helvetica" w:hAnsi="Helvetica" w:cs="Helvetica"/>
        </w:rPr>
        <w:t>self otherness</w:t>
      </w:r>
      <w:proofErr w:type="spellEnd"/>
      <w:r w:rsidRPr="007A23E7">
        <w:rPr>
          <w:rFonts w:ascii="Helvetica" w:hAnsi="Helvetica" w:cs="Helvetica"/>
        </w:rPr>
        <w:t xml:space="preserve"> structure involves objectification in which awareness or subjectivity disappears. The mind looking at mind, involves </w:t>
      </w:r>
      <w:proofErr w:type="spellStart"/>
      <w:r w:rsidRPr="007A23E7">
        <w:rPr>
          <w:rFonts w:ascii="Helvetica" w:hAnsi="Helvetica" w:cs="Helvetica"/>
        </w:rPr>
        <w:t>self other</w:t>
      </w:r>
      <w:proofErr w:type="spellEnd"/>
      <w:r w:rsidRPr="007A23E7">
        <w:rPr>
          <w:rFonts w:ascii="Helvetica" w:hAnsi="Helvetica" w:cs="Helvetica"/>
        </w:rPr>
        <w:t xml:space="preserve"> objectification. The mind looking at its self would involve </w:t>
      </w:r>
      <w:proofErr w:type="spellStart"/>
      <w:r w:rsidRPr="007A23E7">
        <w:rPr>
          <w:rFonts w:ascii="Helvetica" w:hAnsi="Helvetica" w:cs="Helvetica"/>
        </w:rPr>
        <w:t>self other</w:t>
      </w:r>
      <w:proofErr w:type="spellEnd"/>
      <w:r w:rsidRPr="007A23E7">
        <w:rPr>
          <w:rFonts w:ascii="Helvetica" w:hAnsi="Helvetica" w:cs="Helvetica"/>
        </w:rPr>
        <w:t xml:space="preserve"> objectification. The mind looking at the subject as mind and otherness as mind results in objectification.</w:t>
      </w:r>
    </w:p>
    <w:p w:rsidR="007A23E7" w:rsidRPr="007A23E7" w:rsidRDefault="007A23E7" w:rsidP="007A23E7">
      <w:pPr>
        <w:pStyle w:val="NormalWeb"/>
        <w:rPr>
          <w:rFonts w:ascii="Helvetica" w:hAnsi="Helvetica" w:cs="Helvetica"/>
        </w:rPr>
      </w:pPr>
      <w:r w:rsidRPr="007A23E7">
        <w:rPr>
          <w:rFonts w:ascii="Helvetica" w:hAnsi="Helvetica" w:cs="Helvetica"/>
        </w:rPr>
        <w:t xml:space="preserve">11.   Awareness as subjectivity can only be known experientially and directly. In mind alone phenomenology, the thought that is experienced is not the experience of knowingness but the thought of the experience of knowingness. To think subjectivity within mind alone is not to know subjectivity as awareness. This phenomenon of awareness can only be revealed experientially and then the experience can be </w:t>
      </w:r>
      <w:proofErr w:type="spellStart"/>
      <w:r w:rsidRPr="007A23E7">
        <w:rPr>
          <w:rFonts w:ascii="Helvetica" w:hAnsi="Helvetica" w:cs="Helvetica"/>
        </w:rPr>
        <w:lastRenderedPageBreak/>
        <w:t>languaged</w:t>
      </w:r>
      <w:proofErr w:type="spellEnd"/>
      <w:r w:rsidRPr="007A23E7">
        <w:rPr>
          <w:rFonts w:ascii="Helvetica" w:hAnsi="Helvetica" w:cs="Helvetica"/>
        </w:rPr>
        <w:t xml:space="preserve"> as thought, and conceptualized within thought. What is thought is the conceptualization of appearance of the experience of awareness of awareness.</w:t>
      </w:r>
    </w:p>
    <w:p w:rsidR="007A23E7" w:rsidRPr="007A23E7" w:rsidRDefault="007A23E7" w:rsidP="007A23E7">
      <w:pPr>
        <w:pStyle w:val="NormalWeb"/>
        <w:rPr>
          <w:rFonts w:ascii="Helvetica" w:hAnsi="Helvetica" w:cs="Helvetica"/>
        </w:rPr>
      </w:pPr>
      <w:r w:rsidRPr="007A23E7">
        <w:rPr>
          <w:rFonts w:ascii="Helvetica" w:hAnsi="Helvetica" w:cs="Helvetica"/>
        </w:rPr>
        <w:t xml:space="preserve">12.  There is a radical difference between the earlier </w:t>
      </w:r>
      <w:proofErr w:type="spellStart"/>
      <w:r w:rsidRPr="007A23E7">
        <w:rPr>
          <w:rFonts w:ascii="Helvetica" w:hAnsi="Helvetica" w:cs="Helvetica"/>
        </w:rPr>
        <w:t>Husserlian</w:t>
      </w:r>
      <w:proofErr w:type="spellEnd"/>
      <w:r w:rsidRPr="007A23E7">
        <w:rPr>
          <w:rFonts w:ascii="Helvetica" w:hAnsi="Helvetica" w:cs="Helvetica"/>
        </w:rPr>
        <w:t xml:space="preserve"> phenomenology of mind alone as reflective thinking that constitutes the appearance of objects as concepts and the phenomenology of subjectivity as awareness knowing itself directly and experientially. Within the phenomenology of awareness phenomena can be experienced and known directly and experientially.</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Non Conceptual Direct Perception as Radical Difference</w:t>
      </w:r>
    </w:p>
    <w:p w:rsidR="007A23E7" w:rsidRPr="007A23E7" w:rsidRDefault="007A23E7" w:rsidP="007A23E7">
      <w:pPr>
        <w:pStyle w:val="NormalWeb"/>
        <w:rPr>
          <w:rFonts w:ascii="Helvetica" w:hAnsi="Helvetica" w:cs="Helvetica"/>
        </w:rPr>
      </w:pPr>
      <w:r w:rsidRPr="007A23E7">
        <w:rPr>
          <w:rFonts w:ascii="Helvetica" w:hAnsi="Helvetica" w:cs="Helvetica"/>
        </w:rPr>
        <w:t xml:space="preserve">13.  It is true that there is a difference between object manifestation and </w:t>
      </w:r>
      <w:proofErr w:type="spellStart"/>
      <w:r w:rsidRPr="007A23E7">
        <w:rPr>
          <w:rFonts w:ascii="Helvetica" w:hAnsi="Helvetica" w:cs="Helvetica"/>
        </w:rPr>
        <w:t>self manifestation</w:t>
      </w:r>
      <w:proofErr w:type="spellEnd"/>
      <w:r w:rsidRPr="007A23E7">
        <w:rPr>
          <w:rFonts w:ascii="Helvetica" w:hAnsi="Helvetica" w:cs="Helvetica"/>
        </w:rPr>
        <w:t xml:space="preserve">. The radical difference within phenomenology’s is not the difference between object and </w:t>
      </w:r>
      <w:proofErr w:type="spellStart"/>
      <w:r w:rsidRPr="007A23E7">
        <w:rPr>
          <w:rFonts w:ascii="Helvetica" w:hAnsi="Helvetica" w:cs="Helvetica"/>
        </w:rPr>
        <w:t>self manifestation</w:t>
      </w:r>
      <w:proofErr w:type="spellEnd"/>
      <w:r w:rsidRPr="007A23E7">
        <w:rPr>
          <w:rFonts w:ascii="Helvetica" w:hAnsi="Helvetica" w:cs="Helvetica"/>
        </w:rPr>
        <w:t xml:space="preserve"> but rather the difference between representational conceptual  knowing and  the non-conceptual direct experiential  knowingness of self and the knowingness of otherness. The knowing of phenomena whether as </w:t>
      </w:r>
      <w:proofErr w:type="spellStart"/>
      <w:r w:rsidRPr="007A23E7">
        <w:rPr>
          <w:rFonts w:ascii="Helvetica" w:hAnsi="Helvetica" w:cs="Helvetica"/>
        </w:rPr>
        <w:t>self appearance</w:t>
      </w:r>
      <w:proofErr w:type="spellEnd"/>
      <w:r w:rsidRPr="007A23E7">
        <w:rPr>
          <w:rFonts w:ascii="Helvetica" w:hAnsi="Helvetica" w:cs="Helvetica"/>
        </w:rPr>
        <w:t xml:space="preserve"> or as object appearance is known both directly and </w:t>
      </w:r>
      <w:proofErr w:type="gramStart"/>
      <w:r w:rsidRPr="007A23E7">
        <w:rPr>
          <w:rFonts w:ascii="Helvetica" w:hAnsi="Helvetica" w:cs="Helvetica"/>
        </w:rPr>
        <w:t>experientially.</w:t>
      </w:r>
      <w:proofErr w:type="gramEnd"/>
    </w:p>
    <w:p w:rsidR="007A23E7" w:rsidRPr="007A23E7" w:rsidRDefault="007A23E7" w:rsidP="007A23E7">
      <w:pPr>
        <w:pStyle w:val="NormalWeb"/>
        <w:rPr>
          <w:rFonts w:ascii="Helvetica" w:hAnsi="Helvetica" w:cs="Helvetica"/>
        </w:rPr>
      </w:pPr>
      <w:r w:rsidRPr="007A23E7">
        <w:rPr>
          <w:rFonts w:ascii="Helvetica" w:hAnsi="Helvetica" w:cs="Helvetica"/>
        </w:rPr>
        <w:t xml:space="preserve">14.  The earlier </w:t>
      </w:r>
      <w:proofErr w:type="spellStart"/>
      <w:r w:rsidRPr="007A23E7">
        <w:rPr>
          <w:rFonts w:ascii="Helvetica" w:hAnsi="Helvetica" w:cs="Helvetica"/>
        </w:rPr>
        <w:t>Husserlian</w:t>
      </w:r>
      <w:proofErr w:type="spellEnd"/>
      <w:r w:rsidRPr="007A23E7">
        <w:rPr>
          <w:rFonts w:ascii="Helvetica" w:hAnsi="Helvetica" w:cs="Helvetica"/>
        </w:rPr>
        <w:t xml:space="preserve"> phenomenology was mind alone with its corresponding idealistic containment.  The mind which can take itself as an object and the mind which takes itself as subject </w:t>
      </w:r>
      <w:proofErr w:type="gramStart"/>
      <w:r w:rsidRPr="007A23E7">
        <w:rPr>
          <w:rFonts w:ascii="Helvetica" w:hAnsi="Helvetica" w:cs="Helvetica"/>
        </w:rPr>
        <w:t>is</w:t>
      </w:r>
      <w:proofErr w:type="gramEnd"/>
      <w:r w:rsidRPr="007A23E7">
        <w:rPr>
          <w:rFonts w:ascii="Helvetica" w:hAnsi="Helvetica" w:cs="Helvetica"/>
        </w:rPr>
        <w:t xml:space="preserve"> an enclosed mind and enclosed subjectivity; enclosed in conceptualization. This earlier phenomenology studied the constitution of mental objects whether as subject or as object. This phenomenology was the </w:t>
      </w:r>
      <w:proofErr w:type="spellStart"/>
      <w:r w:rsidRPr="007A23E7">
        <w:rPr>
          <w:rFonts w:ascii="Helvetica" w:hAnsi="Helvetica" w:cs="Helvetica"/>
        </w:rPr>
        <w:t>mentalization</w:t>
      </w:r>
      <w:proofErr w:type="spellEnd"/>
      <w:r w:rsidRPr="007A23E7">
        <w:rPr>
          <w:rFonts w:ascii="Helvetica" w:hAnsi="Helvetica" w:cs="Helvetica"/>
        </w:rPr>
        <w:t xml:space="preserve"> of experience in dualistic appearance and situated in the land of ideation. This phenomenology was not the phenomena of awareness as subjectivity in </w:t>
      </w:r>
      <w:proofErr w:type="spellStart"/>
      <w:r w:rsidRPr="007A23E7">
        <w:rPr>
          <w:rFonts w:ascii="Helvetica" w:hAnsi="Helvetica" w:cs="Helvetica"/>
        </w:rPr>
        <w:t>non dualistic</w:t>
      </w:r>
      <w:proofErr w:type="spellEnd"/>
      <w:r w:rsidRPr="007A23E7">
        <w:rPr>
          <w:rFonts w:ascii="Helvetica" w:hAnsi="Helvetica" w:cs="Helvetica"/>
        </w:rPr>
        <w:t xml:space="preserve"> relatedness within world of dualistic phenomena.</w:t>
      </w:r>
    </w:p>
    <w:p w:rsidR="007A23E7" w:rsidRPr="007A23E7" w:rsidRDefault="007A23E7" w:rsidP="007A23E7">
      <w:pPr>
        <w:pStyle w:val="NormalWeb"/>
        <w:rPr>
          <w:rFonts w:ascii="Helvetica" w:hAnsi="Helvetica" w:cs="Helvetica"/>
        </w:rPr>
      </w:pPr>
      <w:r w:rsidRPr="007A23E7">
        <w:rPr>
          <w:rFonts w:ascii="Helvetica" w:hAnsi="Helvetica" w:cs="Helvetica"/>
        </w:rPr>
        <w:t xml:space="preserve">15.  The earlier phenomenology did not actually study the appearance of experience but of cognition about experience. This study was mind alone and contained within itself. The earlier phenomenology was a study of conceptualization or representational thinking. This is a limited view of knowingness and phenomenology. The earlier phenomenology of Husserl took place in the cognitive dimension of mental experience and not the direct perception of the experience of phenomena.   Awareness within itself and within the world is the new phenomenology. This newer phenomenology was opened up by Heidegger as well as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and the vast amount of unpublished papers by Husserl in the Louvain archives. The earlier phenomenology did not focus on awareness as field and the direct knowing of field of appearance.</w:t>
      </w:r>
    </w:p>
    <w:p w:rsidR="007A23E7" w:rsidRPr="007A23E7" w:rsidRDefault="007A23E7" w:rsidP="007A23E7">
      <w:pPr>
        <w:pStyle w:val="NormalWeb"/>
        <w:rPr>
          <w:rFonts w:ascii="Helvetica" w:hAnsi="Helvetica" w:cs="Helvetica"/>
        </w:rPr>
      </w:pPr>
      <w:r w:rsidRPr="007A23E7">
        <w:rPr>
          <w:rFonts w:ascii="Helvetica" w:hAnsi="Helvetica" w:cs="Helvetica"/>
        </w:rPr>
        <w:t xml:space="preserve">16.  This radical shift of experiencing awareness as field took place in Heidegger, later in the work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and Husserl. The phenomenologist Sartre remained in mind alone and within the solipsism and idealistic framing of phenomenology. The </w:t>
      </w:r>
      <w:proofErr w:type="spellStart"/>
      <w:r w:rsidRPr="007A23E7">
        <w:rPr>
          <w:rFonts w:ascii="Helvetica" w:hAnsi="Helvetica" w:cs="Helvetica"/>
        </w:rPr>
        <w:t>self contained</w:t>
      </w:r>
      <w:proofErr w:type="spellEnd"/>
      <w:r w:rsidRPr="007A23E7">
        <w:rPr>
          <w:rFonts w:ascii="Helvetica" w:hAnsi="Helvetica" w:cs="Helvetica"/>
        </w:rPr>
        <w:t xml:space="preserve"> phenomenology of mind alone was </w:t>
      </w:r>
      <w:proofErr w:type="spellStart"/>
      <w:r w:rsidRPr="007A23E7">
        <w:rPr>
          <w:rFonts w:ascii="Helvetica" w:hAnsi="Helvetica" w:cs="Helvetica"/>
        </w:rPr>
        <w:t>over come</w:t>
      </w:r>
      <w:proofErr w:type="spellEnd"/>
      <w:r w:rsidRPr="007A23E7">
        <w:rPr>
          <w:rFonts w:ascii="Helvetica" w:hAnsi="Helvetica" w:cs="Helvetica"/>
        </w:rPr>
        <w:t xml:space="preserve"> by Heidegger, later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and Husserl himself.</w:t>
      </w:r>
    </w:p>
    <w:p w:rsidR="007A23E7" w:rsidRPr="007A23E7" w:rsidRDefault="007A23E7" w:rsidP="007A23E7">
      <w:pPr>
        <w:pStyle w:val="NormalWeb"/>
        <w:rPr>
          <w:rFonts w:ascii="Helvetica" w:hAnsi="Helvetica" w:cs="Helvetica"/>
        </w:rPr>
      </w:pPr>
      <w:r w:rsidRPr="007A23E7">
        <w:rPr>
          <w:rFonts w:ascii="Helvetica" w:hAnsi="Helvetica" w:cs="Helvetica"/>
        </w:rPr>
        <w:lastRenderedPageBreak/>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 xml:space="preserve">Reflective and </w:t>
      </w:r>
      <w:proofErr w:type="spellStart"/>
      <w:r w:rsidRPr="007A23E7">
        <w:rPr>
          <w:rStyle w:val="Strong"/>
          <w:rFonts w:ascii="Helvetica" w:hAnsi="Helvetica" w:cs="Helvetica"/>
        </w:rPr>
        <w:t>Prereflective</w:t>
      </w:r>
      <w:proofErr w:type="spellEnd"/>
      <w:r w:rsidRPr="007A23E7">
        <w:rPr>
          <w:rStyle w:val="Strong"/>
          <w:rFonts w:ascii="Helvetica" w:hAnsi="Helvetica" w:cs="Helvetica"/>
        </w:rPr>
        <w:t xml:space="preserve"> Thinking </w:t>
      </w:r>
    </w:p>
    <w:p w:rsidR="007A23E7" w:rsidRPr="007A23E7" w:rsidRDefault="007A23E7" w:rsidP="007A23E7">
      <w:pPr>
        <w:pStyle w:val="NormalWeb"/>
        <w:rPr>
          <w:rFonts w:ascii="Helvetica" w:hAnsi="Helvetica" w:cs="Helvetica"/>
        </w:rPr>
      </w:pPr>
      <w:r w:rsidRPr="007A23E7">
        <w:rPr>
          <w:rFonts w:ascii="Helvetica" w:hAnsi="Helvetica" w:cs="Helvetica"/>
        </w:rPr>
        <w:t xml:space="preserve">17.  We may consider that Heidegger was the master of </w:t>
      </w:r>
      <w:proofErr w:type="spellStart"/>
      <w:r w:rsidRPr="007A23E7">
        <w:rPr>
          <w:rFonts w:ascii="Helvetica" w:hAnsi="Helvetica" w:cs="Helvetica"/>
        </w:rPr>
        <w:t>prereflective</w:t>
      </w:r>
      <w:proofErr w:type="spellEnd"/>
      <w:r w:rsidRPr="007A23E7">
        <w:rPr>
          <w:rFonts w:ascii="Helvetica" w:hAnsi="Helvetica" w:cs="Helvetica"/>
        </w:rPr>
        <w:t xml:space="preserve"> methodology and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and Husserl’s initial methodology was reflective and evolved into </w:t>
      </w:r>
      <w:proofErr w:type="spellStart"/>
      <w:r w:rsidRPr="007A23E7">
        <w:rPr>
          <w:rFonts w:ascii="Helvetica" w:hAnsi="Helvetica" w:cs="Helvetica"/>
        </w:rPr>
        <w:t>prereflective</w:t>
      </w:r>
      <w:proofErr w:type="spellEnd"/>
      <w:r w:rsidRPr="007A23E7">
        <w:rPr>
          <w:rFonts w:ascii="Helvetica" w:hAnsi="Helvetica" w:cs="Helvetica"/>
        </w:rPr>
        <w:t xml:space="preserve"> methods.</w:t>
      </w:r>
    </w:p>
    <w:p w:rsidR="007A23E7" w:rsidRPr="007A23E7" w:rsidRDefault="007A23E7" w:rsidP="007A23E7">
      <w:pPr>
        <w:pStyle w:val="NormalWeb"/>
        <w:rPr>
          <w:rFonts w:ascii="Helvetica" w:hAnsi="Helvetica" w:cs="Helvetica"/>
        </w:rPr>
      </w:pPr>
      <w:r w:rsidRPr="007A23E7">
        <w:rPr>
          <w:rFonts w:ascii="Helvetica" w:hAnsi="Helvetica" w:cs="Helvetica"/>
        </w:rPr>
        <w:t xml:space="preserve">18.  There is a vast difference between reflective methodology and </w:t>
      </w:r>
      <w:proofErr w:type="spellStart"/>
      <w:r w:rsidRPr="007A23E7">
        <w:rPr>
          <w:rFonts w:ascii="Helvetica" w:hAnsi="Helvetica" w:cs="Helvetica"/>
        </w:rPr>
        <w:t>prereflective</w:t>
      </w:r>
      <w:proofErr w:type="spellEnd"/>
      <w:r w:rsidRPr="007A23E7">
        <w:rPr>
          <w:rFonts w:ascii="Helvetica" w:hAnsi="Helvetica" w:cs="Helvetica"/>
        </w:rPr>
        <w:t xml:space="preserve"> methodology both in the understanding of self-manifestation as well as other or object manifestation. This understanding will not only lead us to understand self-manifestation as subjectivity in and of itself but also self-manifestation within and through the other. The experience of self-manifestation of the other in the singular field of awareness is radically different then object manifestation as the other in the rational phenomenology of mind alone phenomenology. The doorway of the phenomenology of awareness opens to us the experience of non-duality within duality and duality within non-duality. Or as the </w:t>
      </w:r>
      <w:proofErr w:type="spellStart"/>
      <w:r w:rsidRPr="007A23E7">
        <w:rPr>
          <w:rFonts w:ascii="Helvetica" w:hAnsi="Helvetica" w:cs="Helvetica"/>
        </w:rPr>
        <w:t>Dakini</w:t>
      </w:r>
      <w:proofErr w:type="spellEnd"/>
      <w:r w:rsidRPr="007A23E7">
        <w:rPr>
          <w:rFonts w:ascii="Helvetica" w:hAnsi="Helvetica" w:cs="Helvetica"/>
        </w:rPr>
        <w:t xml:space="preserve"> said to </w:t>
      </w:r>
      <w:proofErr w:type="spellStart"/>
      <w:r w:rsidRPr="007A23E7">
        <w:rPr>
          <w:rFonts w:ascii="Helvetica" w:hAnsi="Helvetica" w:cs="Helvetica"/>
        </w:rPr>
        <w:t>Dudjom</w:t>
      </w:r>
      <w:proofErr w:type="spellEnd"/>
      <w:r w:rsidRPr="007A23E7">
        <w:rPr>
          <w:rFonts w:ascii="Helvetica" w:hAnsi="Helvetica" w:cs="Helvetica"/>
        </w:rPr>
        <w:t xml:space="preserve"> </w:t>
      </w:r>
      <w:proofErr w:type="spellStart"/>
      <w:r w:rsidRPr="007A23E7">
        <w:rPr>
          <w:rFonts w:ascii="Helvetica" w:hAnsi="Helvetica" w:cs="Helvetica"/>
        </w:rPr>
        <w:t>Lingpa</w:t>
      </w:r>
      <w:proofErr w:type="spellEnd"/>
      <w:r w:rsidRPr="007A23E7">
        <w:rPr>
          <w:rFonts w:ascii="Helvetica" w:hAnsi="Helvetica" w:cs="Helvetica"/>
        </w:rPr>
        <w:t xml:space="preserve">, “You and I are indivisible.” There is actually a “you” and actually an “I” and there is the actuality of indivisibleness. Non duality becomes visible and experiential because the one field manifests the knower, the known and the process of knowingness. Within two there is indivisibly… As the </w:t>
      </w:r>
      <w:proofErr w:type="spellStart"/>
      <w:r w:rsidRPr="007A23E7">
        <w:rPr>
          <w:rFonts w:ascii="Helvetica" w:hAnsi="Helvetica" w:cs="Helvetica"/>
        </w:rPr>
        <w:t>Dzogchen</w:t>
      </w:r>
      <w:proofErr w:type="spellEnd"/>
      <w:r w:rsidRPr="007A23E7">
        <w:rPr>
          <w:rFonts w:ascii="Helvetica" w:hAnsi="Helvetica" w:cs="Helvetica"/>
        </w:rPr>
        <w:t xml:space="preserve"> tradition describes, there is awakened awareness and awakened phenomena.</w:t>
      </w:r>
    </w:p>
    <w:p w:rsidR="007A23E7" w:rsidRPr="007A23E7" w:rsidRDefault="007A23E7" w:rsidP="007A23E7">
      <w:pPr>
        <w:pStyle w:val="NormalWeb"/>
        <w:rPr>
          <w:rFonts w:ascii="Helvetica" w:hAnsi="Helvetica" w:cs="Helvetica"/>
        </w:rPr>
      </w:pPr>
      <w:r w:rsidRPr="007A23E7">
        <w:rPr>
          <w:rFonts w:ascii="Helvetica" w:hAnsi="Helvetica" w:cs="Helvetica"/>
        </w:rPr>
        <w:t xml:space="preserve">19.  Understanding self-manifestation of awareness opens the door way for a deeper and truer understanding of manifestation of the appearance of otherness as self. Both self-manifestation and object manifestation may be experienced from the mediated view by mind alone. In this view there is duality alone.  From within the radical view of awareness knowing awareness within self and within the other there is non-duality within duality.  This radical view takes place when awareness is experienced as field. Awareness is a field, vast and infinite in its horizons. </w:t>
      </w:r>
      <w:proofErr w:type="gramStart"/>
      <w:r w:rsidRPr="007A23E7">
        <w:rPr>
          <w:rFonts w:ascii="Helvetica" w:hAnsi="Helvetica" w:cs="Helvetica"/>
        </w:rPr>
        <w:t>This radical experience of awareness becoming aware of its own self as the great expanse radicalizes the experience of both self and world, subject and otherness.</w:t>
      </w:r>
      <w:proofErr w:type="gramEnd"/>
      <w:r w:rsidRPr="007A23E7">
        <w:rPr>
          <w:rFonts w:ascii="Helvetica" w:hAnsi="Helvetica" w:cs="Helvetica"/>
        </w:rPr>
        <w:t xml:space="preserve"> Knowingness as outside subject to outside object and knowingness as inside to inside is a radically different experience. The duality of experience is a natural manifestation of the differentiation of phenomena into singularity and individuality. The language of delusion of dualism as often used by Buddhist and Vedic thinkers negates the natural unfolding of recognizing non-duality within duality. This nihilistic language forecloses of the actuality of differentiated and individual appearance of a “me” and a “you”, within which and through which is non-duality of the pervasive and singular field of awareness. These eastern thinkers can only think non-duality because they foreclose the actuality of duality.</w:t>
      </w:r>
    </w:p>
    <w:p w:rsidR="007A23E7" w:rsidRPr="007A23E7" w:rsidRDefault="007A23E7" w:rsidP="007A23E7">
      <w:pPr>
        <w:pStyle w:val="NormalWeb"/>
        <w:rPr>
          <w:rFonts w:ascii="Helvetica" w:hAnsi="Helvetica" w:cs="Helvetica"/>
        </w:rPr>
      </w:pPr>
      <w:r w:rsidRPr="007A23E7">
        <w:rPr>
          <w:rFonts w:ascii="Helvetica" w:hAnsi="Helvetica" w:cs="Helvetica"/>
        </w:rPr>
        <w:t xml:space="preserve">20.  This arising of duality is both the biological and cultural natural unfolding of complexity of singularity and individuation. This capacity to experience the naturalness of openness of non-duality within the duality of appearance arises effortlessly when a person enters the awareness field. This radical opening  from reflective mind to the immediacy of the </w:t>
      </w:r>
      <w:proofErr w:type="spellStart"/>
      <w:r w:rsidRPr="007A23E7">
        <w:rPr>
          <w:rFonts w:ascii="Helvetica" w:hAnsi="Helvetica" w:cs="Helvetica"/>
        </w:rPr>
        <w:t>prereflective</w:t>
      </w:r>
      <w:proofErr w:type="spellEnd"/>
      <w:r w:rsidRPr="007A23E7">
        <w:rPr>
          <w:rFonts w:ascii="Helvetica" w:hAnsi="Helvetica" w:cs="Helvetica"/>
        </w:rPr>
        <w:t xml:space="preserve">  awareness field opens for us within the  natural duality of </w:t>
      </w:r>
      <w:r w:rsidRPr="007A23E7">
        <w:rPr>
          <w:rFonts w:ascii="Helvetica" w:hAnsi="Helvetica" w:cs="Helvetica"/>
        </w:rPr>
        <w:lastRenderedPageBreak/>
        <w:t>appearance and phenomena, the experience of non- duality inherent  within and through phenomena.  This is an experience of liberation and consolation of the highest aesthetic.</w:t>
      </w:r>
    </w:p>
    <w:p w:rsidR="007A23E7" w:rsidRPr="007A23E7" w:rsidRDefault="007A23E7" w:rsidP="007A23E7">
      <w:pPr>
        <w:pStyle w:val="NormalWeb"/>
        <w:rPr>
          <w:rFonts w:ascii="Helvetica" w:hAnsi="Helvetica" w:cs="Helvetica"/>
        </w:rPr>
      </w:pPr>
      <w:r w:rsidRPr="007A23E7">
        <w:rPr>
          <w:rFonts w:ascii="Helvetica" w:hAnsi="Helvetica" w:cs="Helvetica"/>
        </w:rPr>
        <w:t xml:space="preserve">21.  Moreover, and this is most important, within this differentiation of mind from awareness there must be in time a reintegration of mind within the  awareness field. As mind is reintegrated within the field of awareness there will be simultaneously mediated and unmediated knowingness. One can experience both reflective and </w:t>
      </w:r>
      <w:proofErr w:type="spellStart"/>
      <w:r w:rsidRPr="007A23E7">
        <w:rPr>
          <w:rFonts w:ascii="Helvetica" w:hAnsi="Helvetica" w:cs="Helvetica"/>
        </w:rPr>
        <w:t>prereflective</w:t>
      </w:r>
      <w:proofErr w:type="spellEnd"/>
      <w:r w:rsidRPr="007A23E7">
        <w:rPr>
          <w:rFonts w:ascii="Helvetica" w:hAnsi="Helvetica" w:cs="Helvetica"/>
        </w:rPr>
        <w:t xml:space="preserve"> knowledge. One can experience both duality and non-duality within the same phenomenological event. Or as the </w:t>
      </w:r>
      <w:proofErr w:type="spellStart"/>
      <w:r w:rsidRPr="007A23E7">
        <w:rPr>
          <w:rFonts w:ascii="Helvetica" w:hAnsi="Helvetica" w:cs="Helvetica"/>
        </w:rPr>
        <w:t>Dakini</w:t>
      </w:r>
      <w:proofErr w:type="spellEnd"/>
      <w:r w:rsidRPr="007A23E7">
        <w:rPr>
          <w:rFonts w:ascii="Helvetica" w:hAnsi="Helvetica" w:cs="Helvetica"/>
        </w:rPr>
        <w:t xml:space="preserve"> said to </w:t>
      </w:r>
      <w:proofErr w:type="spellStart"/>
      <w:r w:rsidRPr="007A23E7">
        <w:rPr>
          <w:rFonts w:ascii="Helvetica" w:hAnsi="Helvetica" w:cs="Helvetica"/>
        </w:rPr>
        <w:t>Dudjom</w:t>
      </w:r>
      <w:proofErr w:type="spellEnd"/>
      <w:r w:rsidRPr="007A23E7">
        <w:rPr>
          <w:rFonts w:ascii="Helvetica" w:hAnsi="Helvetica" w:cs="Helvetica"/>
        </w:rPr>
        <w:t xml:space="preserve"> </w:t>
      </w:r>
      <w:proofErr w:type="spellStart"/>
      <w:r w:rsidRPr="007A23E7">
        <w:rPr>
          <w:rFonts w:ascii="Helvetica" w:hAnsi="Helvetica" w:cs="Helvetica"/>
        </w:rPr>
        <w:t>Lingpa</w:t>
      </w:r>
      <w:proofErr w:type="spellEnd"/>
      <w:r w:rsidRPr="007A23E7">
        <w:rPr>
          <w:rFonts w:ascii="Helvetica" w:hAnsi="Helvetica" w:cs="Helvetica"/>
        </w:rPr>
        <w:t>, “You and I are indivisible.”</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The Efforts of Michel Henry and Self-Manifestation</w:t>
      </w:r>
    </w:p>
    <w:p w:rsidR="007A23E7" w:rsidRPr="007A23E7" w:rsidRDefault="007A23E7" w:rsidP="007A23E7">
      <w:pPr>
        <w:pStyle w:val="NormalWeb"/>
        <w:rPr>
          <w:rFonts w:ascii="Helvetica" w:hAnsi="Helvetica" w:cs="Helvetica"/>
        </w:rPr>
      </w:pPr>
      <w:r w:rsidRPr="007A23E7">
        <w:rPr>
          <w:rFonts w:ascii="Helvetica" w:hAnsi="Helvetica" w:cs="Helvetica"/>
        </w:rPr>
        <w:t xml:space="preserve">22.  Self-manifestation has various manifestations from that of mind to that of awareness field. From the reintegration of mind within the awareness field view, there is the experience that I am the one experiencing the phenomena manifesting within the field. This occurs the moment one is acquainted with experience in the first person mode of </w:t>
      </w:r>
      <w:proofErr w:type="spellStart"/>
      <w:r w:rsidRPr="007A23E7">
        <w:rPr>
          <w:rFonts w:ascii="Helvetica" w:hAnsi="Helvetica" w:cs="Helvetica"/>
        </w:rPr>
        <w:t>givenness</w:t>
      </w:r>
      <w:proofErr w:type="spellEnd"/>
      <w:r w:rsidRPr="007A23E7">
        <w:rPr>
          <w:rFonts w:ascii="Helvetica" w:hAnsi="Helvetica" w:cs="Helvetica"/>
        </w:rPr>
        <w:t xml:space="preserve">. It is possible to speak of self-manifestation the moment I am no longer simply mentally conscious of the foreign object, but through my experience of the </w:t>
      </w:r>
      <w:proofErr w:type="spellStart"/>
      <w:r w:rsidRPr="007A23E7">
        <w:rPr>
          <w:rFonts w:ascii="Helvetica" w:hAnsi="Helvetica" w:cs="Helvetica"/>
        </w:rPr>
        <w:t>givenness</w:t>
      </w:r>
      <w:proofErr w:type="spellEnd"/>
      <w:r w:rsidRPr="007A23E7">
        <w:rPr>
          <w:rFonts w:ascii="Helvetica" w:hAnsi="Helvetica" w:cs="Helvetica"/>
        </w:rPr>
        <w:t xml:space="preserve"> of object or phenomena or appearance as well. This is both reflective mediated and </w:t>
      </w:r>
      <w:proofErr w:type="spellStart"/>
      <w:r w:rsidRPr="007A23E7">
        <w:rPr>
          <w:rFonts w:ascii="Helvetica" w:hAnsi="Helvetica" w:cs="Helvetica"/>
        </w:rPr>
        <w:t>prereflective</w:t>
      </w:r>
      <w:proofErr w:type="spellEnd"/>
      <w:r w:rsidRPr="007A23E7">
        <w:rPr>
          <w:rFonts w:ascii="Helvetica" w:hAnsi="Helvetica" w:cs="Helvetica"/>
        </w:rPr>
        <w:t xml:space="preserve"> unmediated experience. Reflection is mental reflection upon the experience of the object. </w:t>
      </w:r>
      <w:proofErr w:type="spellStart"/>
      <w:r w:rsidRPr="007A23E7">
        <w:rPr>
          <w:rFonts w:ascii="Helvetica" w:hAnsi="Helvetica" w:cs="Helvetica"/>
        </w:rPr>
        <w:t>Prereflective</w:t>
      </w:r>
      <w:proofErr w:type="spellEnd"/>
      <w:r w:rsidRPr="007A23E7">
        <w:rPr>
          <w:rFonts w:ascii="Helvetica" w:hAnsi="Helvetica" w:cs="Helvetica"/>
        </w:rPr>
        <w:t xml:space="preserve"> is the experience of the </w:t>
      </w:r>
      <w:proofErr w:type="spellStart"/>
      <w:r w:rsidRPr="007A23E7">
        <w:rPr>
          <w:rFonts w:ascii="Helvetica" w:hAnsi="Helvetica" w:cs="Helvetica"/>
        </w:rPr>
        <w:t>givenness</w:t>
      </w:r>
      <w:proofErr w:type="spellEnd"/>
      <w:r w:rsidRPr="007A23E7">
        <w:rPr>
          <w:rFonts w:ascii="Helvetica" w:hAnsi="Helvetica" w:cs="Helvetica"/>
        </w:rPr>
        <w:t xml:space="preserve"> of the phenomena directly and experientially and non-conceptually. Conceptualization may follow after or even during the direct experience of the phenomena.</w:t>
      </w:r>
    </w:p>
    <w:p w:rsidR="007A23E7" w:rsidRPr="007A23E7" w:rsidRDefault="007A23E7" w:rsidP="007A23E7">
      <w:pPr>
        <w:pStyle w:val="NormalWeb"/>
        <w:rPr>
          <w:rFonts w:ascii="Helvetica" w:hAnsi="Helvetica" w:cs="Helvetica"/>
        </w:rPr>
      </w:pPr>
      <w:r w:rsidRPr="007A23E7">
        <w:rPr>
          <w:rFonts w:ascii="Helvetica" w:hAnsi="Helvetica" w:cs="Helvetica"/>
        </w:rPr>
        <w:t xml:space="preserve">23.  Michel Henry takes subjectivity to be absolute in the sense of being completely </w:t>
      </w:r>
      <w:proofErr w:type="spellStart"/>
      <w:r w:rsidRPr="007A23E7">
        <w:rPr>
          <w:rFonts w:ascii="Helvetica" w:hAnsi="Helvetica" w:cs="Helvetica"/>
        </w:rPr>
        <w:t>self sufficient</w:t>
      </w:r>
      <w:proofErr w:type="spellEnd"/>
      <w:r w:rsidRPr="007A23E7">
        <w:rPr>
          <w:rFonts w:ascii="Helvetica" w:hAnsi="Helvetica" w:cs="Helvetica"/>
        </w:rPr>
        <w:t xml:space="preserve"> in its radical interiority. This kind of </w:t>
      </w:r>
      <w:proofErr w:type="spellStart"/>
      <w:r w:rsidRPr="007A23E7">
        <w:rPr>
          <w:rFonts w:ascii="Helvetica" w:hAnsi="Helvetica" w:cs="Helvetica"/>
        </w:rPr>
        <w:t>self absorption</w:t>
      </w:r>
      <w:proofErr w:type="spellEnd"/>
      <w:r w:rsidRPr="007A23E7">
        <w:rPr>
          <w:rFonts w:ascii="Helvetica" w:hAnsi="Helvetica" w:cs="Helvetica"/>
        </w:rPr>
        <w:t xml:space="preserve"> unhappily arises from his misunderstanding the nature of awareness field as immanence. His narrow and contained understanding of immanence leads to Michel Henry having a contracted and solipsistic view of awareness. For Michel Henry this immanence of </w:t>
      </w:r>
      <w:proofErr w:type="spellStart"/>
      <w:r w:rsidRPr="007A23E7">
        <w:rPr>
          <w:rFonts w:ascii="Helvetica" w:hAnsi="Helvetica" w:cs="Helvetica"/>
        </w:rPr>
        <w:t>self manifestation</w:t>
      </w:r>
      <w:proofErr w:type="spellEnd"/>
      <w:r w:rsidRPr="007A23E7">
        <w:rPr>
          <w:rFonts w:ascii="Helvetica" w:hAnsi="Helvetica" w:cs="Helvetica"/>
        </w:rPr>
        <w:t xml:space="preserve"> is enclosed and highly contained within the body and is auto centric at best and ultimately autistic. For Michel Henry the sense of awareness manifest itself to itself without ever leaving itself, without extending itself, without producing or presupposing any kind of expansion or extension. The original self- manifestation of subjectivity excludes all kinds of exteriority and expansion beyond the body mind boundaries. For Michel Henry the immanence of awareness is bound within the body mind boundaries.</w:t>
      </w:r>
    </w:p>
    <w:p w:rsidR="007A23E7" w:rsidRPr="007A23E7" w:rsidRDefault="007A23E7" w:rsidP="007A23E7">
      <w:pPr>
        <w:pStyle w:val="NormalWeb"/>
        <w:rPr>
          <w:rFonts w:ascii="Helvetica" w:hAnsi="Helvetica" w:cs="Helvetica"/>
        </w:rPr>
      </w:pPr>
      <w:r w:rsidRPr="007A23E7">
        <w:rPr>
          <w:rFonts w:ascii="Helvetica" w:hAnsi="Helvetica" w:cs="Helvetica"/>
        </w:rPr>
        <w:t xml:space="preserve">24.  For Michel Henry you cannot approach absolute subjectivity as if it were merely another otherness. There is no otherness within the confines of absolute subjectivity. For Michel Henry absolute subjectivity does not reveal itself in the world. Within absolute subjectivity it is impossible to grasp categories or dimensions pertaining to the world. This is a unique form of immediate and non- transcending manifestation. The manifestation of subjectivity is not only utterly different from the visibility of worldly </w:t>
      </w:r>
      <w:r w:rsidRPr="007A23E7">
        <w:rPr>
          <w:rFonts w:ascii="Helvetica" w:hAnsi="Helvetica" w:cs="Helvetica"/>
        </w:rPr>
        <w:lastRenderedPageBreak/>
        <w:t xml:space="preserve">phenomena, it is elusive and excluding. There is always something that eludes visibility and </w:t>
      </w:r>
      <w:proofErr w:type="spellStart"/>
      <w:r w:rsidRPr="007A23E7">
        <w:rPr>
          <w:rFonts w:ascii="Helvetica" w:hAnsi="Helvetica" w:cs="Helvetica"/>
        </w:rPr>
        <w:t>touchability</w:t>
      </w:r>
      <w:proofErr w:type="spellEnd"/>
      <w:r w:rsidRPr="007A23E7">
        <w:rPr>
          <w:rFonts w:ascii="Helvetica" w:hAnsi="Helvetica" w:cs="Helvetica"/>
        </w:rPr>
        <w:t>.</w:t>
      </w:r>
    </w:p>
    <w:p w:rsidR="007A23E7" w:rsidRPr="007A23E7" w:rsidRDefault="007A23E7" w:rsidP="007A23E7">
      <w:pPr>
        <w:pStyle w:val="NormalWeb"/>
        <w:rPr>
          <w:rFonts w:ascii="Helvetica" w:hAnsi="Helvetica" w:cs="Helvetica"/>
        </w:rPr>
      </w:pPr>
      <w:r w:rsidRPr="007A23E7">
        <w:rPr>
          <w:rFonts w:ascii="Helvetica" w:hAnsi="Helvetica" w:cs="Helvetica"/>
        </w:rPr>
        <w:t xml:space="preserve">25.  The essence of self-manifestation cannot appear in the visibility of worldly exteriority, and Michel Henry describes it as obscure and invisible. The self-manifestation of absolute subjectivity must be characterized as an invisible revelation. Michel Henry’s misunderstanding happens because his own experience of </w:t>
      </w:r>
      <w:proofErr w:type="spellStart"/>
      <w:r w:rsidRPr="007A23E7">
        <w:rPr>
          <w:rFonts w:ascii="Helvetica" w:hAnsi="Helvetica" w:cs="Helvetica"/>
        </w:rPr>
        <w:t>self manifestation</w:t>
      </w:r>
      <w:proofErr w:type="spellEnd"/>
      <w:r w:rsidRPr="007A23E7">
        <w:rPr>
          <w:rFonts w:ascii="Helvetica" w:hAnsi="Helvetica" w:cs="Helvetica"/>
        </w:rPr>
        <w:t xml:space="preserve"> was contained within </w:t>
      </w:r>
      <w:proofErr w:type="spellStart"/>
      <w:r w:rsidRPr="007A23E7">
        <w:rPr>
          <w:rFonts w:ascii="Helvetica" w:hAnsi="Helvetica" w:cs="Helvetica"/>
        </w:rPr>
        <w:t>self referential</w:t>
      </w:r>
      <w:proofErr w:type="spellEnd"/>
      <w:r w:rsidRPr="007A23E7">
        <w:rPr>
          <w:rFonts w:ascii="Helvetica" w:hAnsi="Helvetica" w:cs="Helvetica"/>
        </w:rPr>
        <w:t xml:space="preserve"> awareness. This contained awareness did not expand beyond the boundaries of mind and body. This self-manifestation of his awareness was relentlessly </w:t>
      </w:r>
      <w:proofErr w:type="spellStart"/>
      <w:r w:rsidRPr="007A23E7">
        <w:rPr>
          <w:rFonts w:ascii="Helvetica" w:hAnsi="Helvetica" w:cs="Helvetica"/>
        </w:rPr>
        <w:t>self referential</w:t>
      </w:r>
      <w:proofErr w:type="spellEnd"/>
      <w:r w:rsidRPr="007A23E7">
        <w:rPr>
          <w:rFonts w:ascii="Helvetica" w:hAnsi="Helvetica" w:cs="Helvetica"/>
        </w:rPr>
        <w:t xml:space="preserve"> and the field phenomena that is so unbound and uncontained did not manifest for Michel Henry. For Heidegger,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as well as within </w:t>
      </w:r>
      <w:proofErr w:type="spellStart"/>
      <w:r w:rsidRPr="007A23E7">
        <w:rPr>
          <w:rFonts w:ascii="Helvetica" w:hAnsi="Helvetica" w:cs="Helvetica"/>
        </w:rPr>
        <w:t>Dzogchen</w:t>
      </w:r>
      <w:proofErr w:type="spellEnd"/>
      <w:r w:rsidRPr="007A23E7">
        <w:rPr>
          <w:rFonts w:ascii="Helvetica" w:hAnsi="Helvetica" w:cs="Helvetica"/>
        </w:rPr>
        <w:t xml:space="preserve"> the immanence of awareness is pervasive and within everything and everyone. Michel Henry misses the actuality of awareness and the boundaries of immanence were imprisoned.  Within his solipsistic transcendental view, the nature of self-manifestation and infinite field of immanence is lost for Michel Henry. His view is not unlike the Buddhist </w:t>
      </w:r>
      <w:proofErr w:type="spellStart"/>
      <w:r w:rsidRPr="007A23E7">
        <w:rPr>
          <w:rFonts w:ascii="Helvetica" w:hAnsi="Helvetica" w:cs="Helvetica"/>
        </w:rPr>
        <w:t>Madhyamaka</w:t>
      </w:r>
      <w:proofErr w:type="spellEnd"/>
      <w:r w:rsidRPr="007A23E7">
        <w:rPr>
          <w:rFonts w:ascii="Helvetica" w:hAnsi="Helvetica" w:cs="Helvetica"/>
        </w:rPr>
        <w:t xml:space="preserve"> tradition, with its nihilistic orientation to world and to its own manifestation.</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Unfolding Visibility and the Self-Manifestation of Self Recognition</w:t>
      </w:r>
    </w:p>
    <w:p w:rsidR="007A23E7" w:rsidRPr="007A23E7" w:rsidRDefault="007A23E7" w:rsidP="007A23E7">
      <w:pPr>
        <w:pStyle w:val="NormalWeb"/>
        <w:rPr>
          <w:rFonts w:ascii="Helvetica" w:hAnsi="Helvetica" w:cs="Helvetica"/>
        </w:rPr>
      </w:pPr>
      <w:r w:rsidRPr="007A23E7">
        <w:rPr>
          <w:rFonts w:ascii="Helvetica" w:hAnsi="Helvetica" w:cs="Helvetica"/>
        </w:rPr>
        <w:t xml:space="preserve">26.  This is an immanent revelation which is presence itself and this presence remains invisible and can become visible. Heidegger and </w:t>
      </w:r>
      <w:proofErr w:type="spellStart"/>
      <w:r w:rsidRPr="007A23E7">
        <w:rPr>
          <w:rFonts w:ascii="Helvetica" w:hAnsi="Helvetica" w:cs="Helvetica"/>
        </w:rPr>
        <w:t>Merleau</w:t>
      </w:r>
      <w:proofErr w:type="spellEnd"/>
      <w:r w:rsidRPr="007A23E7">
        <w:rPr>
          <w:rFonts w:ascii="Helvetica" w:hAnsi="Helvetica" w:cs="Helvetica"/>
        </w:rPr>
        <w:t xml:space="preserve"> </w:t>
      </w:r>
      <w:proofErr w:type="spellStart"/>
      <w:r w:rsidRPr="007A23E7">
        <w:rPr>
          <w:rFonts w:ascii="Helvetica" w:hAnsi="Helvetica" w:cs="Helvetica"/>
        </w:rPr>
        <w:t>Ponty</w:t>
      </w:r>
      <w:proofErr w:type="spellEnd"/>
      <w:r w:rsidRPr="007A23E7">
        <w:rPr>
          <w:rFonts w:ascii="Helvetica" w:hAnsi="Helvetica" w:cs="Helvetica"/>
        </w:rPr>
        <w:t xml:space="preserve"> open this dimension of awareness of unbound openness and unfolding visibility. Paul </w:t>
      </w:r>
      <w:proofErr w:type="spellStart"/>
      <w:r w:rsidRPr="007A23E7">
        <w:rPr>
          <w:rFonts w:ascii="Helvetica" w:hAnsi="Helvetica" w:cs="Helvetica"/>
        </w:rPr>
        <w:t>Ricoeur</w:t>
      </w:r>
      <w:proofErr w:type="spellEnd"/>
      <w:r w:rsidRPr="007A23E7">
        <w:rPr>
          <w:rFonts w:ascii="Helvetica" w:hAnsi="Helvetica" w:cs="Helvetica"/>
        </w:rPr>
        <w:t xml:space="preserve"> is also a master at bringing into clarity the unfolding of </w:t>
      </w:r>
      <w:proofErr w:type="spellStart"/>
      <w:r w:rsidRPr="007A23E7">
        <w:rPr>
          <w:rFonts w:ascii="Helvetica" w:hAnsi="Helvetica" w:cs="Helvetica"/>
        </w:rPr>
        <w:t>self recognition</w:t>
      </w:r>
      <w:proofErr w:type="spellEnd"/>
      <w:r w:rsidRPr="007A23E7">
        <w:rPr>
          <w:rFonts w:ascii="Helvetica" w:hAnsi="Helvetica" w:cs="Helvetica"/>
        </w:rPr>
        <w:t xml:space="preserve"> in human experience. Self-manifestation and </w:t>
      </w:r>
      <w:proofErr w:type="spellStart"/>
      <w:r w:rsidRPr="007A23E7">
        <w:rPr>
          <w:rFonts w:ascii="Helvetica" w:hAnsi="Helvetica" w:cs="Helvetica"/>
        </w:rPr>
        <w:t>self recognition</w:t>
      </w:r>
      <w:proofErr w:type="spellEnd"/>
      <w:r w:rsidRPr="007A23E7">
        <w:rPr>
          <w:rFonts w:ascii="Helvetica" w:hAnsi="Helvetica" w:cs="Helvetica"/>
        </w:rPr>
        <w:t xml:space="preserve"> is not a once and for all event but an ongoing existential and developmental task of being human and becoming human awareness which is awareness itself. The unfolding of phenomena and appearance of phenomena is the natural unfolding human task of experiencing the light of awareness within and through phenomena. Just like the baby learns to recognize the mother and the father and others in every unfolding depth and </w:t>
      </w:r>
      <w:proofErr w:type="spellStart"/>
      <w:proofErr w:type="gramStart"/>
      <w:r w:rsidRPr="007A23E7">
        <w:rPr>
          <w:rFonts w:ascii="Helvetica" w:hAnsi="Helvetica" w:cs="Helvetica"/>
        </w:rPr>
        <w:t>breath</w:t>
      </w:r>
      <w:proofErr w:type="spellEnd"/>
      <w:proofErr w:type="gramEnd"/>
      <w:r w:rsidRPr="007A23E7">
        <w:rPr>
          <w:rFonts w:ascii="Helvetica" w:hAnsi="Helvetica" w:cs="Helvetica"/>
        </w:rPr>
        <w:t xml:space="preserve"> of </w:t>
      </w:r>
      <w:proofErr w:type="spellStart"/>
      <w:r w:rsidRPr="007A23E7">
        <w:rPr>
          <w:rFonts w:ascii="Helvetica" w:hAnsi="Helvetica" w:cs="Helvetica"/>
        </w:rPr>
        <w:t>self other</w:t>
      </w:r>
      <w:proofErr w:type="spellEnd"/>
      <w:r w:rsidRPr="007A23E7">
        <w:rPr>
          <w:rFonts w:ascii="Helvetica" w:hAnsi="Helvetica" w:cs="Helvetica"/>
        </w:rPr>
        <w:t xml:space="preserve"> recognition, the same baby can learn to experience the light of awareness within the mother and the father and within the others. The same baby experiences the indivisibleness with the mother and yet </w:t>
      </w:r>
      <w:proofErr w:type="spellStart"/>
      <w:r w:rsidRPr="007A23E7">
        <w:rPr>
          <w:rFonts w:ascii="Helvetica" w:hAnsi="Helvetica" w:cs="Helvetica"/>
        </w:rPr>
        <w:t>differentiatedness</w:t>
      </w:r>
      <w:proofErr w:type="spellEnd"/>
      <w:r w:rsidRPr="007A23E7">
        <w:rPr>
          <w:rFonts w:ascii="Helvetica" w:hAnsi="Helvetica" w:cs="Helvetica"/>
        </w:rPr>
        <w:t xml:space="preserve"> from the mother in the same duration. So the unfolding development task is the deepening of the basic truth of indivisibility and </w:t>
      </w:r>
      <w:proofErr w:type="spellStart"/>
      <w:r w:rsidRPr="007A23E7">
        <w:rPr>
          <w:rFonts w:ascii="Helvetica" w:hAnsi="Helvetica" w:cs="Helvetica"/>
        </w:rPr>
        <w:t>differentiatedness</w:t>
      </w:r>
      <w:proofErr w:type="spellEnd"/>
      <w:r w:rsidRPr="007A23E7">
        <w:rPr>
          <w:rFonts w:ascii="Helvetica" w:hAnsi="Helvetica" w:cs="Helvetica"/>
        </w:rPr>
        <w:t>.</w:t>
      </w:r>
    </w:p>
    <w:p w:rsidR="007A23E7" w:rsidRPr="007A23E7" w:rsidRDefault="007A23E7" w:rsidP="007A23E7">
      <w:pPr>
        <w:pStyle w:val="NormalWeb"/>
        <w:rPr>
          <w:rFonts w:ascii="Helvetica" w:hAnsi="Helvetica" w:cs="Helvetica"/>
        </w:rPr>
      </w:pPr>
      <w:r w:rsidRPr="007A23E7">
        <w:rPr>
          <w:rFonts w:ascii="Helvetica" w:hAnsi="Helvetica" w:cs="Helvetica"/>
        </w:rPr>
        <w:t xml:space="preserve">27.  When thinkers invalidate appearance of phenomena as delusion, they easily fall into the </w:t>
      </w:r>
      <w:proofErr w:type="spellStart"/>
      <w:r w:rsidRPr="007A23E7">
        <w:rPr>
          <w:rFonts w:ascii="Helvetica" w:hAnsi="Helvetica" w:cs="Helvetica"/>
        </w:rPr>
        <w:t>self isolation</w:t>
      </w:r>
      <w:proofErr w:type="spellEnd"/>
      <w:r w:rsidRPr="007A23E7">
        <w:rPr>
          <w:rFonts w:ascii="Helvetica" w:hAnsi="Helvetica" w:cs="Helvetica"/>
        </w:rPr>
        <w:t xml:space="preserve"> of Michel Henry’s absolute containment within absolute subjectivity or they fall into fusion states of mind alone arising out of various forms of dissociation. These dissociative fusion states are in essence </w:t>
      </w:r>
      <w:proofErr w:type="spellStart"/>
      <w:r w:rsidRPr="007A23E7">
        <w:rPr>
          <w:rFonts w:ascii="Helvetica" w:hAnsi="Helvetica" w:cs="Helvetica"/>
        </w:rPr>
        <w:t>self imposed</w:t>
      </w:r>
      <w:proofErr w:type="spellEnd"/>
      <w:r w:rsidRPr="007A23E7">
        <w:rPr>
          <w:rFonts w:ascii="Helvetica" w:hAnsi="Helvetica" w:cs="Helvetica"/>
        </w:rPr>
        <w:t xml:space="preserve"> trance states. Truly speaking the world does become a dream and dissociative detachment saves them from the relational pain of suffering but not from the suffering of living in the vacuum. The dissociative vacuum is in fact empty as a vast hole is empty and is not the natural </w:t>
      </w:r>
      <w:r w:rsidRPr="007A23E7">
        <w:rPr>
          <w:rFonts w:ascii="Helvetica" w:hAnsi="Helvetica" w:cs="Helvetica"/>
        </w:rPr>
        <w:lastRenderedPageBreak/>
        <w:t>state of nothingness of the open unbound human awareness within the world which is also awareness itself.</w:t>
      </w:r>
    </w:p>
    <w:p w:rsidR="007A23E7" w:rsidRPr="007A23E7" w:rsidRDefault="007A23E7" w:rsidP="007A23E7">
      <w:pPr>
        <w:pStyle w:val="NormalWeb"/>
        <w:rPr>
          <w:rFonts w:ascii="Helvetica" w:hAnsi="Helvetica" w:cs="Helvetica"/>
        </w:rPr>
      </w:pPr>
      <w:r w:rsidRPr="007A23E7">
        <w:rPr>
          <w:rFonts w:ascii="Helvetica" w:hAnsi="Helvetica" w:cs="Helvetica"/>
        </w:rPr>
        <w:t xml:space="preserve">28.  Nothing will manifest itself unless it is encountered by a </w:t>
      </w:r>
      <w:proofErr w:type="spellStart"/>
      <w:r w:rsidRPr="007A23E7">
        <w:rPr>
          <w:rFonts w:ascii="Helvetica" w:hAnsi="Helvetica" w:cs="Helvetica"/>
        </w:rPr>
        <w:t>self manifesting</w:t>
      </w:r>
      <w:proofErr w:type="spellEnd"/>
      <w:r w:rsidRPr="007A23E7">
        <w:rPr>
          <w:rFonts w:ascii="Helvetica" w:hAnsi="Helvetica" w:cs="Helvetica"/>
        </w:rPr>
        <w:t xml:space="preserve"> of awareness. We can only be aware of phenomena, if the phenomena manifest within our field of awareness.  There is </w:t>
      </w:r>
      <w:proofErr w:type="gramStart"/>
      <w:r w:rsidRPr="007A23E7">
        <w:rPr>
          <w:rFonts w:ascii="Helvetica" w:hAnsi="Helvetica" w:cs="Helvetica"/>
        </w:rPr>
        <w:t>a</w:t>
      </w:r>
      <w:proofErr w:type="gramEnd"/>
      <w:r w:rsidRPr="007A23E7">
        <w:rPr>
          <w:rFonts w:ascii="Helvetica" w:hAnsi="Helvetica" w:cs="Helvetica"/>
        </w:rPr>
        <w:t xml:space="preserve"> oneness between the knower and the known.  Implicit in the heart of experience is the non-duality of the knower and the known, the indivisibility between </w:t>
      </w:r>
      <w:r w:rsidRPr="007A23E7">
        <w:rPr>
          <w:rStyle w:val="Emphasis"/>
          <w:rFonts w:ascii="Helvetica" w:hAnsi="Helvetica" w:cs="Helvetica"/>
        </w:rPr>
        <w:t>Being </w:t>
      </w:r>
      <w:r w:rsidRPr="007A23E7">
        <w:rPr>
          <w:rFonts w:ascii="Helvetica" w:hAnsi="Helvetica" w:cs="Helvetica"/>
        </w:rPr>
        <w:t>and phenomena, the indivisibility between   relative and ultimate truth.</w:t>
      </w:r>
    </w:p>
    <w:p w:rsidR="007A23E7" w:rsidRPr="007A23E7" w:rsidRDefault="007A23E7" w:rsidP="007A23E7">
      <w:pPr>
        <w:pStyle w:val="NormalWeb"/>
        <w:rPr>
          <w:rFonts w:ascii="Helvetica" w:hAnsi="Helvetica" w:cs="Helvetica"/>
        </w:rPr>
      </w:pPr>
      <w:r w:rsidRPr="007A23E7">
        <w:rPr>
          <w:rFonts w:ascii="Helvetica" w:hAnsi="Helvetica" w:cs="Helvetica"/>
        </w:rPr>
        <w:t xml:space="preserve">29.  It is only a self-manifesting subject which can be conscious of appearing phenomena, and it is only because we are already given and opened ourselves to phenomena that manifestation becomes possible. This early phenomenology is a mind to mind phenomenon. In mind to mind phenomena the realm of awareness as field is not yet opened. Thus duality dominates.  This dualistic mind knowing itself dualistically and other objects dualistically is mediated by mind alone.  Even the Intentionality of mind alone presupposes </w:t>
      </w:r>
      <w:proofErr w:type="spellStart"/>
      <w:r w:rsidRPr="007A23E7">
        <w:rPr>
          <w:rFonts w:ascii="Helvetica" w:hAnsi="Helvetica" w:cs="Helvetica"/>
        </w:rPr>
        <w:t>self awareness</w:t>
      </w:r>
      <w:proofErr w:type="spellEnd"/>
      <w:r w:rsidRPr="007A23E7">
        <w:rPr>
          <w:rFonts w:ascii="Helvetica" w:hAnsi="Helvetica" w:cs="Helvetica"/>
        </w:rPr>
        <w:t xml:space="preserve"> and even the </w:t>
      </w:r>
      <w:proofErr w:type="spellStart"/>
      <w:r w:rsidRPr="007A23E7">
        <w:rPr>
          <w:rFonts w:ascii="Helvetica" w:hAnsi="Helvetica" w:cs="Helvetica"/>
        </w:rPr>
        <w:t>self transcending</w:t>
      </w:r>
      <w:proofErr w:type="spellEnd"/>
      <w:r w:rsidRPr="007A23E7">
        <w:rPr>
          <w:rFonts w:ascii="Helvetica" w:hAnsi="Helvetica" w:cs="Helvetica"/>
        </w:rPr>
        <w:t xml:space="preserve"> that we encounter in intentionality is founded on the </w:t>
      </w:r>
      <w:proofErr w:type="spellStart"/>
      <w:r w:rsidRPr="007A23E7">
        <w:rPr>
          <w:rFonts w:ascii="Helvetica" w:hAnsi="Helvetica" w:cs="Helvetica"/>
        </w:rPr>
        <w:t>self support</w:t>
      </w:r>
      <w:proofErr w:type="spellEnd"/>
      <w:r w:rsidRPr="007A23E7">
        <w:rPr>
          <w:rFonts w:ascii="Helvetica" w:hAnsi="Helvetica" w:cs="Helvetica"/>
        </w:rPr>
        <w:t xml:space="preserve"> of subjective immanence, which is awareness as the field.</w:t>
      </w:r>
    </w:p>
    <w:p w:rsidR="007A23E7" w:rsidRPr="007A23E7" w:rsidRDefault="007A23E7" w:rsidP="007A23E7">
      <w:pPr>
        <w:pStyle w:val="NormalWeb"/>
        <w:rPr>
          <w:rFonts w:ascii="Helvetica" w:hAnsi="Helvetica" w:cs="Helvetica"/>
        </w:rPr>
      </w:pPr>
      <w:r w:rsidRPr="007A23E7">
        <w:rPr>
          <w:rFonts w:ascii="Helvetica" w:hAnsi="Helvetica" w:cs="Helvetica"/>
        </w:rPr>
        <w:t xml:space="preserve">30.  The phenomenology of self-manifestation is the opening into the possibility of manifestation of both self and otherness as self. Self-to- self indivisibility opens up the subtle action of the passing through of self to self beyond mind body boundaries. The manifestation of both self and object is on the level of mind is objectification. The self-to-self oneness and interpenetration is the true </w:t>
      </w:r>
      <w:proofErr w:type="spellStart"/>
      <w:r w:rsidRPr="007A23E7">
        <w:rPr>
          <w:rFonts w:ascii="Helvetica" w:hAnsi="Helvetica" w:cs="Helvetica"/>
        </w:rPr>
        <w:t>intersubjective</w:t>
      </w:r>
      <w:proofErr w:type="spellEnd"/>
      <w:r w:rsidRPr="007A23E7">
        <w:rPr>
          <w:rFonts w:ascii="Helvetica" w:hAnsi="Helvetica" w:cs="Helvetica"/>
        </w:rPr>
        <w:t xml:space="preserve"> relatedness that is life giving and the drama of creativity.</w:t>
      </w:r>
    </w:p>
    <w:p w:rsidR="007A23E7" w:rsidRPr="007A23E7" w:rsidRDefault="007A23E7" w:rsidP="007A23E7">
      <w:pPr>
        <w:pStyle w:val="NormalWeb"/>
        <w:rPr>
          <w:rFonts w:ascii="Helvetica" w:hAnsi="Helvetica" w:cs="Helvetica"/>
        </w:rPr>
      </w:pPr>
      <w:r w:rsidRPr="007A23E7">
        <w:rPr>
          <w:rFonts w:ascii="Helvetica" w:hAnsi="Helvetica" w:cs="Helvetica"/>
        </w:rPr>
        <w:t xml:space="preserve">31.  </w:t>
      </w:r>
      <w:proofErr w:type="spellStart"/>
      <w:r w:rsidRPr="007A23E7">
        <w:rPr>
          <w:rFonts w:ascii="Helvetica" w:hAnsi="Helvetica" w:cs="Helvetica"/>
        </w:rPr>
        <w:t>Prereflective</w:t>
      </w:r>
      <w:proofErr w:type="spellEnd"/>
      <w:r w:rsidRPr="007A23E7">
        <w:rPr>
          <w:rFonts w:ascii="Helvetica" w:hAnsi="Helvetica" w:cs="Helvetica"/>
        </w:rPr>
        <w:t xml:space="preserve"> non-objectifying self-awareness was implicit in early intentionality studies but awareness of mind alone knowledge is not deep or complete enough. Later phenomenologists understood that in the study of intentional and mind based phenomenology there was foreclosure of </w:t>
      </w:r>
      <w:proofErr w:type="spellStart"/>
      <w:r w:rsidRPr="007A23E7">
        <w:rPr>
          <w:rFonts w:ascii="Helvetica" w:hAnsi="Helvetica" w:cs="Helvetica"/>
        </w:rPr>
        <w:t>intersubjectivity</w:t>
      </w:r>
      <w:proofErr w:type="spellEnd"/>
      <w:r w:rsidRPr="007A23E7">
        <w:rPr>
          <w:rFonts w:ascii="Helvetica" w:hAnsi="Helvetica" w:cs="Helvetica"/>
        </w:rPr>
        <w:t xml:space="preserve"> as Sartre described relentlessly.</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The unhappy but common view</w:t>
      </w:r>
    </w:p>
    <w:p w:rsidR="007A23E7" w:rsidRPr="007A23E7" w:rsidRDefault="007A23E7" w:rsidP="007A23E7">
      <w:pPr>
        <w:pStyle w:val="NormalWeb"/>
        <w:rPr>
          <w:rFonts w:ascii="Helvetica" w:hAnsi="Helvetica" w:cs="Helvetica"/>
        </w:rPr>
      </w:pPr>
      <w:r w:rsidRPr="007A23E7">
        <w:rPr>
          <w:rFonts w:ascii="Helvetica" w:hAnsi="Helvetica" w:cs="Helvetica"/>
        </w:rPr>
        <w:t>32.  There was for many as there is now the assumption that there is only one type of manifestation and only one type of phenomenology. That is to appear, to be given was always to be given as an object, whether as self or as otherness. This is an assumption behind the persistent attempt to interpret self-awareness or self-manifestation in terms of reflection.  This is the model of mental intentionality and the compelling extremes of idealism and realism; the mind looking at mind as the object or looking as its own subjectivity as mind alone, the “I” as an idea. There is the enclosure of identification of the mind and subjectivity. The sense of subjectivity is located in the mind alone. Self-awareness has been misunderstood as the result of an objectifying, intentional activity and self-manifestation has been misunderstood as a special form of object manifestation, characterized by interiority being locked in.</w:t>
      </w:r>
    </w:p>
    <w:p w:rsidR="007A23E7" w:rsidRPr="007A23E7" w:rsidRDefault="007A23E7" w:rsidP="007A23E7">
      <w:pPr>
        <w:pStyle w:val="NormalWeb"/>
        <w:rPr>
          <w:rFonts w:ascii="Helvetica" w:hAnsi="Helvetica" w:cs="Helvetica"/>
        </w:rPr>
      </w:pPr>
      <w:r w:rsidRPr="007A23E7">
        <w:rPr>
          <w:rFonts w:ascii="Helvetica" w:hAnsi="Helvetica" w:cs="Helvetica"/>
        </w:rPr>
        <w:lastRenderedPageBreak/>
        <w:t xml:space="preserve">33.  As long as mind and awareness are thought to be identical such objectification and inner alienation is sustained. Once the difference between awareness of mind and awareness of awareness is clearly experienced then the radical field phenomena of awareness is opened and unbound by </w:t>
      </w:r>
      <w:proofErr w:type="spellStart"/>
      <w:r w:rsidRPr="007A23E7">
        <w:rPr>
          <w:rFonts w:ascii="Helvetica" w:hAnsi="Helvetica" w:cs="Helvetica"/>
        </w:rPr>
        <w:t>self other</w:t>
      </w:r>
      <w:proofErr w:type="spellEnd"/>
      <w:r w:rsidRPr="007A23E7">
        <w:rPr>
          <w:rFonts w:ascii="Helvetica" w:hAnsi="Helvetica" w:cs="Helvetica"/>
        </w:rPr>
        <w:t xml:space="preserve"> duality…The self-manifestation of subjectivity, the self-manifestation of awareness is an immediate, non-objectifying occurrence, and therefore best described as awareness  becoming aware of awareness.</w:t>
      </w:r>
    </w:p>
    <w:p w:rsidR="007A23E7" w:rsidRPr="007A23E7" w:rsidRDefault="007A23E7" w:rsidP="007A23E7">
      <w:pPr>
        <w:pStyle w:val="NormalWeb"/>
        <w:rPr>
          <w:rFonts w:ascii="Helvetica" w:hAnsi="Helvetica" w:cs="Helvetica"/>
        </w:rPr>
      </w:pPr>
      <w:r w:rsidRPr="007A23E7">
        <w:rPr>
          <w:rFonts w:ascii="Helvetica" w:hAnsi="Helvetica" w:cs="Helvetica"/>
        </w:rPr>
        <w:t>34.  First there was phenomenology of mind, mind knowing mind. This was the phenomenology of being located in the mind as mind; hence the emphasis on mental intentionality. Then there was the shift to becoming aware of mind and this brought forth the transcendental view with its distant objectification.  And then there was the great leap of awareness becoming aware of awareness and within that leap the field phenomena become apparent and the openness of direct perception becomes possible.</w:t>
      </w:r>
    </w:p>
    <w:p w:rsidR="007A23E7" w:rsidRPr="007A23E7" w:rsidRDefault="007A23E7" w:rsidP="007A23E7">
      <w:pPr>
        <w:pStyle w:val="NormalWeb"/>
        <w:rPr>
          <w:rFonts w:ascii="Helvetica" w:hAnsi="Helvetica" w:cs="Helvetica"/>
        </w:rPr>
      </w:pPr>
      <w:r w:rsidRPr="007A23E7">
        <w:rPr>
          <w:rFonts w:ascii="Helvetica" w:hAnsi="Helvetica" w:cs="Helvetica"/>
        </w:rPr>
        <w:t>35.  When we are in the field and we are aware of our experience of feelings and moods, pain, anxiety, happiness, this experience is held within the field.  This vital knowing does not arise through an intentional act that we are immediately aware of; there is no distance or separation between feeling the experience and our awareness of the experience. The experience is given in and through the awareness field as experience and ultimately given through and held by the field of primordial awareness.</w:t>
      </w:r>
    </w:p>
    <w:p w:rsidR="007A23E7" w:rsidRPr="007A23E7" w:rsidRDefault="007A23E7" w:rsidP="007A23E7">
      <w:pPr>
        <w:pStyle w:val="NormalWeb"/>
        <w:rPr>
          <w:rFonts w:ascii="Helvetica" w:hAnsi="Helvetica" w:cs="Helvetica"/>
        </w:rPr>
      </w:pPr>
      <w:r w:rsidRPr="007A23E7">
        <w:rPr>
          <w:rFonts w:ascii="Helvetica" w:hAnsi="Helvetica" w:cs="Helvetica"/>
        </w:rPr>
        <w:t>36.  Everything has a certain feel, and what it feels like to experience these feelings, and so there is meaning and signification as to what is experienced.  Awareness is the subjectivity in which the experience takes place. Awareness is a place.</w:t>
      </w:r>
    </w:p>
    <w:p w:rsidR="007A23E7" w:rsidRPr="007A23E7" w:rsidRDefault="007A23E7" w:rsidP="007A23E7">
      <w:pPr>
        <w:pStyle w:val="NormalWeb"/>
        <w:rPr>
          <w:rFonts w:ascii="Helvetica" w:hAnsi="Helvetica" w:cs="Helvetica"/>
        </w:rPr>
      </w:pPr>
      <w:r w:rsidRPr="007A23E7">
        <w:rPr>
          <w:rFonts w:ascii="Helvetica" w:hAnsi="Helvetica" w:cs="Helvetica"/>
        </w:rPr>
        <w:t xml:space="preserve">37.  Primordial self-awareness is self-manifestation; awareness knowing awareness from within, immanent knowingness without the transcendental gap. This is a direct and immediate </w:t>
      </w:r>
      <w:proofErr w:type="spellStart"/>
      <w:r w:rsidRPr="007A23E7">
        <w:rPr>
          <w:rFonts w:ascii="Helvetica" w:hAnsi="Helvetica" w:cs="Helvetica"/>
        </w:rPr>
        <w:t>self awareness</w:t>
      </w:r>
      <w:proofErr w:type="spellEnd"/>
      <w:r w:rsidRPr="007A23E7">
        <w:rPr>
          <w:rFonts w:ascii="Helvetica" w:hAnsi="Helvetica" w:cs="Helvetica"/>
        </w:rPr>
        <w:t>…</w:t>
      </w:r>
      <w:proofErr w:type="gramStart"/>
      <w:r w:rsidRPr="007A23E7">
        <w:rPr>
          <w:rFonts w:ascii="Helvetica" w:hAnsi="Helvetica" w:cs="Helvetica"/>
        </w:rPr>
        <w:t>direct</w:t>
      </w:r>
      <w:proofErr w:type="gramEnd"/>
      <w:r w:rsidRPr="007A23E7">
        <w:rPr>
          <w:rFonts w:ascii="Helvetica" w:hAnsi="Helvetica" w:cs="Helvetica"/>
        </w:rPr>
        <w:t xml:space="preserve"> knowing of knowingness. </w:t>
      </w:r>
      <w:proofErr w:type="spellStart"/>
      <w:r w:rsidRPr="007A23E7">
        <w:rPr>
          <w:rFonts w:ascii="Helvetica" w:hAnsi="Helvetica" w:cs="Helvetica"/>
        </w:rPr>
        <w:t>Self awareness</w:t>
      </w:r>
      <w:proofErr w:type="spellEnd"/>
      <w:r w:rsidRPr="007A23E7">
        <w:rPr>
          <w:rFonts w:ascii="Helvetica" w:hAnsi="Helvetica" w:cs="Helvetica"/>
        </w:rPr>
        <w:t xml:space="preserve"> can be purely interior and a </w:t>
      </w:r>
      <w:proofErr w:type="spellStart"/>
      <w:r w:rsidRPr="007A23E7">
        <w:rPr>
          <w:rFonts w:ascii="Helvetica" w:hAnsi="Helvetica" w:cs="Helvetica"/>
        </w:rPr>
        <w:t>self sufficient</w:t>
      </w:r>
      <w:proofErr w:type="spellEnd"/>
      <w:r w:rsidRPr="007A23E7">
        <w:rPr>
          <w:rFonts w:ascii="Helvetica" w:hAnsi="Helvetica" w:cs="Helvetica"/>
        </w:rPr>
        <w:t xml:space="preserve"> event involving no distance. Awareness is immediacy. Awareness can be an event which is beyond the felt horizon. Self-manifestation of subjectivity reveals itself to itself directly and with complete immediacy. Within this paradoxical awareness, the field manifests beyond reference and yet within its multidimensionality is within reference of otherness.</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Timeless Awareness and Time</w:t>
      </w:r>
    </w:p>
    <w:p w:rsidR="007A23E7" w:rsidRPr="007A23E7" w:rsidRDefault="007A23E7" w:rsidP="007A23E7">
      <w:pPr>
        <w:pStyle w:val="NormalWeb"/>
        <w:rPr>
          <w:rFonts w:ascii="Helvetica" w:hAnsi="Helvetica" w:cs="Helvetica"/>
        </w:rPr>
      </w:pPr>
      <w:r w:rsidRPr="007A23E7">
        <w:rPr>
          <w:rFonts w:ascii="Helvetica" w:hAnsi="Helvetica" w:cs="Helvetica"/>
        </w:rPr>
        <w:t xml:space="preserve">38.  Self-manifestation is both temporal and </w:t>
      </w:r>
      <w:proofErr w:type="spellStart"/>
      <w:r w:rsidRPr="007A23E7">
        <w:rPr>
          <w:rFonts w:ascii="Helvetica" w:hAnsi="Helvetica" w:cs="Helvetica"/>
        </w:rPr>
        <w:t>atemporal</w:t>
      </w:r>
      <w:proofErr w:type="spellEnd"/>
      <w:r w:rsidRPr="007A23E7">
        <w:rPr>
          <w:rFonts w:ascii="Helvetica" w:hAnsi="Helvetica" w:cs="Helvetica"/>
        </w:rPr>
        <w:t xml:space="preserve"> in the vast realm of immanence. Self-manifestation as timeless awareness is </w:t>
      </w:r>
      <w:proofErr w:type="spellStart"/>
      <w:r w:rsidRPr="007A23E7">
        <w:rPr>
          <w:rFonts w:ascii="Helvetica" w:hAnsi="Helvetica" w:cs="Helvetica"/>
        </w:rPr>
        <w:t>atemporal</w:t>
      </w:r>
      <w:proofErr w:type="spellEnd"/>
      <w:r w:rsidRPr="007A23E7">
        <w:rPr>
          <w:rFonts w:ascii="Helvetica" w:hAnsi="Helvetica" w:cs="Helvetica"/>
        </w:rPr>
        <w:t xml:space="preserve"> and is within the timeless realm of immanence.  Timeless awareness as immanence manifests in time and is time.  Time itself manifests within timeless awareness as timeless awareness manifest within time. The field of immanence is inclusive of time and timelessness. All manifestation is ultimately self-manifestation, the self-manifestation of primordial awareness.  The actuality of phenomena is the self-manifestation of primordial awareness. There is no </w:t>
      </w:r>
      <w:r w:rsidRPr="007A23E7">
        <w:rPr>
          <w:rFonts w:ascii="Helvetica" w:hAnsi="Helvetica" w:cs="Helvetica"/>
        </w:rPr>
        <w:lastRenderedPageBreak/>
        <w:t xml:space="preserve">real difference whatsoever between primordial awareness and the </w:t>
      </w:r>
      <w:proofErr w:type="spellStart"/>
      <w:r w:rsidRPr="007A23E7">
        <w:rPr>
          <w:rFonts w:ascii="Helvetica" w:hAnsi="Helvetica" w:cs="Helvetica"/>
        </w:rPr>
        <w:t>self manifested</w:t>
      </w:r>
      <w:proofErr w:type="spellEnd"/>
      <w:r w:rsidRPr="007A23E7">
        <w:rPr>
          <w:rFonts w:ascii="Helvetica" w:hAnsi="Helvetica" w:cs="Helvetica"/>
        </w:rPr>
        <w:t xml:space="preserve"> phenomena. To touch the phenomena is to touch primordial awareness.</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 xml:space="preserve">The </w:t>
      </w:r>
      <w:proofErr w:type="spellStart"/>
      <w:r w:rsidRPr="007A23E7">
        <w:rPr>
          <w:rStyle w:val="Strong"/>
          <w:rFonts w:ascii="Helvetica" w:hAnsi="Helvetica" w:cs="Helvetica"/>
        </w:rPr>
        <w:t>Beingness</w:t>
      </w:r>
      <w:proofErr w:type="spellEnd"/>
      <w:r w:rsidRPr="007A23E7">
        <w:rPr>
          <w:rStyle w:val="Strong"/>
          <w:rFonts w:ascii="Helvetica" w:hAnsi="Helvetica" w:cs="Helvetica"/>
        </w:rPr>
        <w:t xml:space="preserve"> of Being</w:t>
      </w:r>
    </w:p>
    <w:p w:rsidR="007A23E7" w:rsidRPr="007A23E7" w:rsidRDefault="007A23E7" w:rsidP="007A23E7">
      <w:pPr>
        <w:pStyle w:val="NormalWeb"/>
        <w:rPr>
          <w:rFonts w:ascii="Helvetica" w:hAnsi="Helvetica" w:cs="Helvetica"/>
        </w:rPr>
      </w:pPr>
      <w:r w:rsidRPr="007A23E7">
        <w:rPr>
          <w:rFonts w:ascii="Helvetica" w:hAnsi="Helvetica" w:cs="Helvetica"/>
        </w:rPr>
        <w:t xml:space="preserve">39.  Awareness in becoming aware of awareness reveals the innermost actuality of awareness and the emerging sense of presence of awareness with its innate oneness within the </w:t>
      </w:r>
      <w:proofErr w:type="spellStart"/>
      <w:r w:rsidRPr="007A23E7">
        <w:rPr>
          <w:rFonts w:ascii="Helvetica" w:hAnsi="Helvetica" w:cs="Helvetica"/>
        </w:rPr>
        <w:t>beingness</w:t>
      </w:r>
      <w:proofErr w:type="spellEnd"/>
      <w:r w:rsidRPr="007A23E7">
        <w:rPr>
          <w:rFonts w:ascii="Helvetica" w:hAnsi="Helvetica" w:cs="Helvetica"/>
        </w:rPr>
        <w:t xml:space="preserve"> of Being itself as beings. This awareness of </w:t>
      </w:r>
      <w:proofErr w:type="gramStart"/>
      <w:r w:rsidRPr="007A23E7">
        <w:rPr>
          <w:rStyle w:val="Emphasis"/>
          <w:rFonts w:ascii="Helvetica" w:hAnsi="Helvetica" w:cs="Helvetica"/>
        </w:rPr>
        <w:t>Being</w:t>
      </w:r>
      <w:proofErr w:type="gramEnd"/>
      <w:r w:rsidRPr="007A23E7">
        <w:rPr>
          <w:rStyle w:val="Emphasis"/>
          <w:rFonts w:ascii="Helvetica" w:hAnsi="Helvetica" w:cs="Helvetica"/>
        </w:rPr>
        <w:t> </w:t>
      </w:r>
      <w:r w:rsidRPr="007A23E7">
        <w:rPr>
          <w:rFonts w:ascii="Helvetica" w:hAnsi="Helvetica" w:cs="Helvetica"/>
        </w:rPr>
        <w:t xml:space="preserve">is the oneness of radical immanence. This immanence is not the immanence of a </w:t>
      </w:r>
      <w:proofErr w:type="spellStart"/>
      <w:r w:rsidRPr="007A23E7">
        <w:rPr>
          <w:rFonts w:ascii="Helvetica" w:hAnsi="Helvetica" w:cs="Helvetica"/>
        </w:rPr>
        <w:t>self contained</w:t>
      </w:r>
      <w:proofErr w:type="spellEnd"/>
      <w:r w:rsidRPr="007A23E7">
        <w:rPr>
          <w:rFonts w:ascii="Helvetica" w:hAnsi="Helvetica" w:cs="Helvetica"/>
        </w:rPr>
        <w:t xml:space="preserve"> subjectivity or </w:t>
      </w:r>
      <w:proofErr w:type="spellStart"/>
      <w:r w:rsidRPr="007A23E7">
        <w:rPr>
          <w:rFonts w:ascii="Helvetica" w:hAnsi="Helvetica" w:cs="Helvetica"/>
        </w:rPr>
        <w:t>self contained</w:t>
      </w:r>
      <w:proofErr w:type="spellEnd"/>
      <w:r w:rsidRPr="007A23E7">
        <w:rPr>
          <w:rFonts w:ascii="Helvetica" w:hAnsi="Helvetica" w:cs="Helvetica"/>
        </w:rPr>
        <w:t xml:space="preserve"> mind that is often so preoccupying to phenomenologist such as Michel Henry. This immanence of awareness is openness and ultimately infinitely unbound. The awareness field </w:t>
      </w:r>
      <w:proofErr w:type="spellStart"/>
      <w:r w:rsidRPr="007A23E7">
        <w:rPr>
          <w:rFonts w:ascii="Helvetica" w:hAnsi="Helvetica" w:cs="Helvetica"/>
        </w:rPr>
        <w:t>can not</w:t>
      </w:r>
      <w:proofErr w:type="spellEnd"/>
      <w:r w:rsidRPr="007A23E7">
        <w:rPr>
          <w:rFonts w:ascii="Helvetica" w:hAnsi="Helvetica" w:cs="Helvetica"/>
        </w:rPr>
        <w:t xml:space="preserve"> be contained within the mind body continuum but the focus within the field expands naturally into infinite horizons beyond mind body continuum and otherness itself.</w:t>
      </w:r>
    </w:p>
    <w:p w:rsidR="007A23E7" w:rsidRPr="007A23E7" w:rsidRDefault="007A23E7" w:rsidP="007A23E7">
      <w:pPr>
        <w:pStyle w:val="NormalWeb"/>
        <w:rPr>
          <w:rFonts w:ascii="Helvetica" w:hAnsi="Helvetica" w:cs="Helvetica"/>
        </w:rPr>
      </w:pPr>
      <w:r w:rsidRPr="007A23E7">
        <w:rPr>
          <w:rFonts w:ascii="Helvetica" w:hAnsi="Helvetica" w:cs="Helvetica"/>
        </w:rPr>
        <w:t xml:space="preserve">Pure presence, presence as pure awareness, pure potentiality is without </w:t>
      </w:r>
      <w:proofErr w:type="gramStart"/>
      <w:r w:rsidRPr="007A23E7">
        <w:rPr>
          <w:rFonts w:ascii="Helvetica" w:hAnsi="Helvetica" w:cs="Helvetica"/>
        </w:rPr>
        <w:t>no</w:t>
      </w:r>
      <w:proofErr w:type="gramEnd"/>
      <w:r w:rsidRPr="007A23E7">
        <w:rPr>
          <w:rFonts w:ascii="Helvetica" w:hAnsi="Helvetica" w:cs="Helvetica"/>
        </w:rPr>
        <w:t xml:space="preserve"> reference. Being as source is without reference and is beyond the containment of reference and is infinite its horizons and unfolds into otherness and beyond all otherness.</w:t>
      </w:r>
    </w:p>
    <w:p w:rsidR="007A23E7" w:rsidRPr="007A23E7" w:rsidRDefault="007A23E7" w:rsidP="007A23E7">
      <w:pPr>
        <w:pStyle w:val="NormalWeb"/>
        <w:rPr>
          <w:rFonts w:ascii="Helvetica" w:hAnsi="Helvetica" w:cs="Helvetica"/>
        </w:rPr>
      </w:pPr>
      <w:r w:rsidRPr="007A23E7">
        <w:rPr>
          <w:rFonts w:ascii="Helvetica" w:hAnsi="Helvetica" w:cs="Helvetica"/>
        </w:rPr>
        <w:t xml:space="preserve">40.  Husserl could not conceive of pre-reflective self-awareness as truly immanent, and non- referential in self-manifestation. Husserl presents self-awareness as the </w:t>
      </w:r>
      <w:proofErr w:type="spellStart"/>
      <w:r w:rsidRPr="007A23E7">
        <w:rPr>
          <w:rFonts w:ascii="Helvetica" w:hAnsi="Helvetica" w:cs="Helvetica"/>
        </w:rPr>
        <w:t>givenness</w:t>
      </w:r>
      <w:proofErr w:type="spellEnd"/>
      <w:r w:rsidRPr="007A23E7">
        <w:rPr>
          <w:rFonts w:ascii="Helvetica" w:hAnsi="Helvetica" w:cs="Helvetica"/>
        </w:rPr>
        <w:t xml:space="preserve"> in inner time consciousness. This </w:t>
      </w:r>
      <w:proofErr w:type="spellStart"/>
      <w:r w:rsidRPr="007A23E7">
        <w:rPr>
          <w:rFonts w:ascii="Helvetica" w:hAnsi="Helvetica" w:cs="Helvetica"/>
        </w:rPr>
        <w:t>givenness</w:t>
      </w:r>
      <w:proofErr w:type="spellEnd"/>
      <w:r w:rsidRPr="007A23E7">
        <w:rPr>
          <w:rFonts w:ascii="Helvetica" w:hAnsi="Helvetica" w:cs="Helvetica"/>
        </w:rPr>
        <w:t xml:space="preserve"> becomes caught up in retention </w:t>
      </w:r>
      <w:proofErr w:type="spellStart"/>
      <w:r w:rsidRPr="007A23E7">
        <w:rPr>
          <w:rFonts w:ascii="Helvetica" w:hAnsi="Helvetica" w:cs="Helvetica"/>
        </w:rPr>
        <w:t>protention</w:t>
      </w:r>
      <w:proofErr w:type="spellEnd"/>
      <w:r w:rsidRPr="007A23E7">
        <w:rPr>
          <w:rFonts w:ascii="Helvetica" w:hAnsi="Helvetica" w:cs="Helvetica"/>
        </w:rPr>
        <w:t xml:space="preserve"> framing of time consciousness. The </w:t>
      </w:r>
      <w:proofErr w:type="spellStart"/>
      <w:r w:rsidRPr="007A23E7">
        <w:rPr>
          <w:rFonts w:ascii="Helvetica" w:hAnsi="Helvetica" w:cs="Helvetica"/>
        </w:rPr>
        <w:t>givenness</w:t>
      </w:r>
      <w:proofErr w:type="spellEnd"/>
      <w:r w:rsidRPr="007A23E7">
        <w:rPr>
          <w:rFonts w:ascii="Helvetica" w:hAnsi="Helvetica" w:cs="Helvetica"/>
        </w:rPr>
        <w:t xml:space="preserve"> of awareness is not actually contained between now and not now.</w:t>
      </w:r>
    </w:p>
    <w:p w:rsidR="007A23E7" w:rsidRPr="007A23E7" w:rsidRDefault="007A23E7" w:rsidP="007A23E7">
      <w:pPr>
        <w:pStyle w:val="NormalWeb"/>
        <w:rPr>
          <w:rFonts w:ascii="Helvetica" w:hAnsi="Helvetica" w:cs="Helvetica"/>
        </w:rPr>
      </w:pPr>
      <w:r w:rsidRPr="007A23E7">
        <w:rPr>
          <w:rFonts w:ascii="Helvetica" w:hAnsi="Helvetica" w:cs="Helvetica"/>
        </w:rPr>
        <w:t xml:space="preserve">41.  Time consciousness is the primary self-objectification of awareness according to Husserl…Where the source of </w:t>
      </w:r>
      <w:proofErr w:type="spellStart"/>
      <w:r w:rsidRPr="007A23E7">
        <w:rPr>
          <w:rFonts w:ascii="Helvetica" w:hAnsi="Helvetica" w:cs="Helvetica"/>
        </w:rPr>
        <w:t>self manifestation</w:t>
      </w:r>
      <w:proofErr w:type="spellEnd"/>
      <w:r w:rsidRPr="007A23E7">
        <w:rPr>
          <w:rFonts w:ascii="Helvetica" w:hAnsi="Helvetica" w:cs="Helvetica"/>
        </w:rPr>
        <w:t xml:space="preserve"> is timeless awareness there is no reification and objectification. This openness is the most fundamental source of manifestation and since it is no thing, anything and everything can arise from it. This is the true phenomenology of the invisible becoming visible. The manifestation of primordial awareness as non-dual subjectivity is the experience of timeless awareness in time. This manifestation of timelessness within time as non-dual subjectivity brings forth dualistic </w:t>
      </w:r>
      <w:proofErr w:type="spellStart"/>
      <w:r w:rsidRPr="007A23E7">
        <w:rPr>
          <w:rFonts w:ascii="Helvetica" w:hAnsi="Helvetica" w:cs="Helvetica"/>
        </w:rPr>
        <w:t>self other</w:t>
      </w:r>
      <w:proofErr w:type="spellEnd"/>
      <w:r w:rsidRPr="007A23E7">
        <w:rPr>
          <w:rFonts w:ascii="Helvetica" w:hAnsi="Helvetica" w:cs="Helvetica"/>
        </w:rPr>
        <w:t xml:space="preserve"> manifestation or </w:t>
      </w:r>
      <w:proofErr w:type="spellStart"/>
      <w:r w:rsidRPr="007A23E7">
        <w:rPr>
          <w:rFonts w:ascii="Helvetica" w:hAnsi="Helvetica" w:cs="Helvetica"/>
        </w:rPr>
        <w:t>self other</w:t>
      </w:r>
      <w:proofErr w:type="spellEnd"/>
      <w:r w:rsidRPr="007A23E7">
        <w:rPr>
          <w:rFonts w:ascii="Helvetica" w:hAnsi="Helvetica" w:cs="Helvetica"/>
        </w:rPr>
        <w:t xml:space="preserve"> appearance. This is a natural arising of duality within the appearance of phenomena. This innermost non-dual awareness is neither contained nor bound within duality of the appearance of self and other.</w:t>
      </w:r>
    </w:p>
    <w:p w:rsidR="007A23E7" w:rsidRPr="007A23E7" w:rsidRDefault="007A23E7" w:rsidP="007A23E7">
      <w:pPr>
        <w:pStyle w:val="NormalWeb"/>
        <w:rPr>
          <w:rFonts w:ascii="Helvetica" w:hAnsi="Helvetica" w:cs="Helvetica"/>
        </w:rPr>
      </w:pPr>
      <w:r w:rsidRPr="007A23E7">
        <w:rPr>
          <w:rFonts w:ascii="Helvetica" w:hAnsi="Helvetica" w:cs="Helvetica"/>
        </w:rPr>
        <w:t>42.</w:t>
      </w:r>
      <w:r w:rsidRPr="007A23E7">
        <w:rPr>
          <w:rStyle w:val="Emphasis"/>
          <w:rFonts w:ascii="Helvetica" w:hAnsi="Helvetica" w:cs="Helvetica"/>
        </w:rPr>
        <w:t xml:space="preserve">  </w:t>
      </w:r>
      <w:proofErr w:type="spellStart"/>
      <w:r w:rsidRPr="007A23E7">
        <w:rPr>
          <w:rStyle w:val="Emphasis"/>
          <w:rFonts w:ascii="Helvetica" w:hAnsi="Helvetica" w:cs="Helvetica"/>
        </w:rPr>
        <w:t>EmBodied</w:t>
      </w:r>
      <w:proofErr w:type="spellEnd"/>
      <w:r w:rsidRPr="007A23E7">
        <w:rPr>
          <w:rStyle w:val="Emphasis"/>
          <w:rFonts w:ascii="Helvetica" w:hAnsi="Helvetica" w:cs="Helvetica"/>
        </w:rPr>
        <w:t> </w:t>
      </w:r>
      <w:r w:rsidRPr="007A23E7">
        <w:rPr>
          <w:rFonts w:ascii="Helvetica" w:hAnsi="Helvetica" w:cs="Helvetica"/>
        </w:rPr>
        <w:t xml:space="preserve">life is awareness embodied and the body is the medium of the field. The body can become an intentional object but in essence the medium of the body is the embodiment of the awareness field in space and time as the luminous flesh.  Awareness can become aware of its own self within its own self. The pre-reflective self- awareness is not the result of our own achievement, but is the given state and in becoming aware of this </w:t>
      </w:r>
      <w:proofErr w:type="spellStart"/>
      <w:r w:rsidRPr="007A23E7">
        <w:rPr>
          <w:rFonts w:ascii="Helvetica" w:hAnsi="Helvetica" w:cs="Helvetica"/>
        </w:rPr>
        <w:t>givenness</w:t>
      </w:r>
      <w:proofErr w:type="spellEnd"/>
      <w:r w:rsidRPr="007A23E7">
        <w:rPr>
          <w:rFonts w:ascii="Helvetica" w:hAnsi="Helvetica" w:cs="Helvetica"/>
        </w:rPr>
        <w:t xml:space="preserve"> is to experience </w:t>
      </w:r>
      <w:proofErr w:type="spellStart"/>
      <w:r w:rsidRPr="007A23E7">
        <w:rPr>
          <w:rFonts w:ascii="Helvetica" w:hAnsi="Helvetica" w:cs="Helvetica"/>
        </w:rPr>
        <w:t>self origination</w:t>
      </w:r>
      <w:proofErr w:type="spellEnd"/>
      <w:r w:rsidRPr="007A23E7">
        <w:rPr>
          <w:rFonts w:ascii="Helvetica" w:hAnsi="Helvetica" w:cs="Helvetica"/>
        </w:rPr>
        <w:t xml:space="preserve">. The original </w:t>
      </w:r>
      <w:proofErr w:type="spellStart"/>
      <w:r w:rsidRPr="007A23E7">
        <w:rPr>
          <w:rFonts w:ascii="Helvetica" w:hAnsi="Helvetica" w:cs="Helvetica"/>
        </w:rPr>
        <w:t>self experience</w:t>
      </w:r>
      <w:proofErr w:type="spellEnd"/>
      <w:r w:rsidRPr="007A23E7">
        <w:rPr>
          <w:rFonts w:ascii="Helvetica" w:hAnsi="Helvetica" w:cs="Helvetica"/>
        </w:rPr>
        <w:t xml:space="preserve"> is not something we ourselves bring about; rather it is a primordial </w:t>
      </w:r>
      <w:proofErr w:type="spellStart"/>
      <w:r w:rsidRPr="007A23E7">
        <w:rPr>
          <w:rFonts w:ascii="Helvetica" w:hAnsi="Helvetica" w:cs="Helvetica"/>
        </w:rPr>
        <w:lastRenderedPageBreak/>
        <w:t>givenness</w:t>
      </w:r>
      <w:proofErr w:type="spellEnd"/>
      <w:r w:rsidRPr="007A23E7">
        <w:rPr>
          <w:rFonts w:ascii="Helvetica" w:hAnsi="Helvetica" w:cs="Helvetica"/>
        </w:rPr>
        <w:t xml:space="preserve"> of primordial awareness as primordial awareness. This primordial ground or base can be experienced when awareness focuses within awareness on awareness itself. Personal awareness ultimately is ground awareness. This movement of </w:t>
      </w:r>
      <w:proofErr w:type="spellStart"/>
      <w:r w:rsidRPr="007A23E7">
        <w:rPr>
          <w:rFonts w:ascii="Helvetica" w:hAnsi="Helvetica" w:cs="Helvetica"/>
        </w:rPr>
        <w:t>self recognition</w:t>
      </w:r>
      <w:proofErr w:type="spellEnd"/>
      <w:r w:rsidRPr="007A23E7">
        <w:rPr>
          <w:rFonts w:ascii="Helvetica" w:hAnsi="Helvetica" w:cs="Helvetica"/>
        </w:rPr>
        <w:t xml:space="preserve"> is wherein the field dimension opens and become visible. The true invisibility and true concealment is our own awareness as field which is the unfolding process of </w:t>
      </w:r>
      <w:proofErr w:type="spellStart"/>
      <w:r w:rsidRPr="007A23E7">
        <w:rPr>
          <w:rFonts w:ascii="Helvetica" w:hAnsi="Helvetica" w:cs="Helvetica"/>
        </w:rPr>
        <w:t>beingness</w:t>
      </w:r>
      <w:proofErr w:type="spellEnd"/>
      <w:r w:rsidRPr="007A23E7">
        <w:rPr>
          <w:rFonts w:ascii="Helvetica" w:hAnsi="Helvetica" w:cs="Helvetica"/>
        </w:rPr>
        <w:t xml:space="preserve"> of </w:t>
      </w:r>
      <w:r w:rsidRPr="007A23E7">
        <w:rPr>
          <w:rStyle w:val="Emphasis"/>
          <w:rFonts w:ascii="Helvetica" w:hAnsi="Helvetica" w:cs="Helvetica"/>
        </w:rPr>
        <w:t>Being</w:t>
      </w:r>
      <w:r w:rsidRPr="007A23E7">
        <w:rPr>
          <w:rFonts w:ascii="Helvetica" w:hAnsi="Helvetica" w:cs="Helvetica"/>
        </w:rPr>
        <w:t> revealing and concealing within us as us.</w:t>
      </w:r>
    </w:p>
    <w:p w:rsidR="007A23E7" w:rsidRPr="007A23E7" w:rsidRDefault="007A23E7" w:rsidP="007A23E7">
      <w:pPr>
        <w:pStyle w:val="NormalWeb"/>
        <w:rPr>
          <w:rFonts w:ascii="Helvetica" w:hAnsi="Helvetica" w:cs="Helvetica"/>
        </w:rPr>
      </w:pPr>
      <w:r w:rsidRPr="007A23E7">
        <w:rPr>
          <w:rFonts w:ascii="Helvetica" w:hAnsi="Helvetica" w:cs="Helvetica"/>
        </w:rPr>
        <w:t xml:space="preserve">43.  The movement from visibility to invisibility is </w:t>
      </w:r>
      <w:proofErr w:type="spellStart"/>
      <w:r w:rsidRPr="007A23E7">
        <w:rPr>
          <w:rFonts w:ascii="Helvetica" w:hAnsi="Helvetica" w:cs="Helvetica"/>
        </w:rPr>
        <w:t>phenomenologically</w:t>
      </w:r>
      <w:proofErr w:type="spellEnd"/>
      <w:r w:rsidRPr="007A23E7">
        <w:rPr>
          <w:rFonts w:ascii="Helvetica" w:hAnsi="Helvetica" w:cs="Helvetica"/>
        </w:rPr>
        <w:t xml:space="preserve"> motivated. The desire to know our own awareness is ultimately the desire to know awareness itself within self and the otherness of the world. This vast surge to know awareness within our self and within phenomena is the surge of primordial awareness itself to know itself in infinite forms and conduits.</w:t>
      </w:r>
    </w:p>
    <w:p w:rsidR="007A23E7" w:rsidRPr="007A23E7" w:rsidRDefault="007A23E7" w:rsidP="007A23E7">
      <w:pPr>
        <w:pStyle w:val="NormalWeb"/>
        <w:rPr>
          <w:rFonts w:ascii="Helvetica" w:hAnsi="Helvetica" w:cs="Helvetica"/>
        </w:rPr>
      </w:pPr>
      <w:r w:rsidRPr="007A23E7">
        <w:rPr>
          <w:rFonts w:ascii="Helvetica" w:hAnsi="Helvetica" w:cs="Helvetica"/>
        </w:rPr>
        <w:t> </w:t>
      </w:r>
    </w:p>
    <w:p w:rsidR="007A23E7" w:rsidRPr="007A23E7" w:rsidRDefault="007A23E7" w:rsidP="007A23E7">
      <w:pPr>
        <w:pStyle w:val="NormalWeb"/>
        <w:rPr>
          <w:rFonts w:ascii="Helvetica" w:hAnsi="Helvetica" w:cs="Helvetica"/>
        </w:rPr>
      </w:pPr>
      <w:r w:rsidRPr="007A23E7">
        <w:rPr>
          <w:rStyle w:val="Strong"/>
          <w:rFonts w:ascii="Helvetica" w:hAnsi="Helvetica" w:cs="Helvetica"/>
        </w:rPr>
        <w:t>Appearance of the Manifestation of Being</w:t>
      </w:r>
    </w:p>
    <w:p w:rsidR="007A23E7" w:rsidRPr="007A23E7" w:rsidRDefault="007A23E7" w:rsidP="007A23E7">
      <w:pPr>
        <w:pStyle w:val="NormalWeb"/>
        <w:rPr>
          <w:rFonts w:ascii="Helvetica" w:hAnsi="Helvetica" w:cs="Helvetica"/>
        </w:rPr>
      </w:pPr>
      <w:r w:rsidRPr="007A23E7">
        <w:rPr>
          <w:rFonts w:ascii="Helvetica" w:hAnsi="Helvetica" w:cs="Helvetica"/>
        </w:rPr>
        <w:t>44.  For Heidegger, the very essence of phenomenology is to disclose what remains hidden from view namely, </w:t>
      </w:r>
      <w:r w:rsidRPr="007A23E7">
        <w:rPr>
          <w:rStyle w:val="Emphasis"/>
          <w:rFonts w:ascii="Helvetica" w:hAnsi="Helvetica" w:cs="Helvetica"/>
        </w:rPr>
        <w:t>Being</w:t>
      </w:r>
      <w:r w:rsidRPr="007A23E7">
        <w:rPr>
          <w:rFonts w:ascii="Helvetica" w:hAnsi="Helvetica" w:cs="Helvetica"/>
        </w:rPr>
        <w:t xml:space="preserve">, </w:t>
      </w:r>
      <w:proofErr w:type="gramStart"/>
      <w:r w:rsidRPr="007A23E7">
        <w:rPr>
          <w:rFonts w:ascii="Helvetica" w:hAnsi="Helvetica" w:cs="Helvetica"/>
        </w:rPr>
        <w:t>the</w:t>
      </w:r>
      <w:proofErr w:type="gramEnd"/>
      <w:r w:rsidRPr="007A23E7">
        <w:rPr>
          <w:rFonts w:ascii="Helvetica" w:hAnsi="Helvetica" w:cs="Helvetica"/>
        </w:rPr>
        <w:t xml:space="preserve"> </w:t>
      </w:r>
      <w:proofErr w:type="spellStart"/>
      <w:r w:rsidRPr="007A23E7">
        <w:rPr>
          <w:rFonts w:ascii="Helvetica" w:hAnsi="Helvetica" w:cs="Helvetica"/>
        </w:rPr>
        <w:t>beingness</w:t>
      </w:r>
      <w:proofErr w:type="spellEnd"/>
      <w:r w:rsidRPr="007A23E7">
        <w:rPr>
          <w:rFonts w:ascii="Helvetica" w:hAnsi="Helvetica" w:cs="Helvetica"/>
        </w:rPr>
        <w:t xml:space="preserve"> of </w:t>
      </w:r>
      <w:r w:rsidRPr="007A23E7">
        <w:rPr>
          <w:rStyle w:val="Emphasis"/>
          <w:rFonts w:ascii="Helvetica" w:hAnsi="Helvetica" w:cs="Helvetica"/>
        </w:rPr>
        <w:t>being</w:t>
      </w:r>
      <w:r w:rsidRPr="007A23E7">
        <w:rPr>
          <w:rFonts w:ascii="Helvetica" w:hAnsi="Helvetica" w:cs="Helvetica"/>
        </w:rPr>
        <w:t xml:space="preserve">.  The phenomenology of the unapparent is the phenomenology of the translucent becoming apparent.  The natural unfolding of the transparency of appearance is in essence the </w:t>
      </w:r>
      <w:proofErr w:type="spellStart"/>
      <w:r w:rsidRPr="007A23E7">
        <w:rPr>
          <w:rFonts w:ascii="Helvetica" w:hAnsi="Helvetica" w:cs="Helvetica"/>
        </w:rPr>
        <w:t>translucidity</w:t>
      </w:r>
      <w:proofErr w:type="spellEnd"/>
      <w:r w:rsidRPr="007A23E7">
        <w:rPr>
          <w:rFonts w:ascii="Helvetica" w:hAnsi="Helvetica" w:cs="Helvetica"/>
        </w:rPr>
        <w:t xml:space="preserve"> of </w:t>
      </w:r>
      <w:r w:rsidRPr="007A23E7">
        <w:rPr>
          <w:rStyle w:val="Emphasis"/>
          <w:rFonts w:ascii="Helvetica" w:hAnsi="Helvetica" w:cs="Helvetica"/>
        </w:rPr>
        <w:t>Being</w:t>
      </w:r>
      <w:r w:rsidRPr="007A23E7">
        <w:rPr>
          <w:rFonts w:ascii="Helvetica" w:hAnsi="Helvetica" w:cs="Helvetica"/>
        </w:rPr>
        <w:t> manifesting and shining forth as phenomena and through phenomena. The nocturnal source of light is beyond mind as objectifying mind, linguistic mind. Phenomena interpenetrate phenomena as light penetrating light and phenomena infuses phenomena as light infuses light.</w:t>
      </w:r>
    </w:p>
    <w:p w:rsidR="007A23E7" w:rsidRPr="007A23E7" w:rsidRDefault="007A23E7" w:rsidP="007A23E7">
      <w:pPr>
        <w:pStyle w:val="NormalWeb"/>
        <w:rPr>
          <w:rFonts w:ascii="Helvetica" w:hAnsi="Helvetica" w:cs="Helvetica"/>
        </w:rPr>
      </w:pPr>
      <w:r w:rsidRPr="007A23E7">
        <w:rPr>
          <w:rFonts w:ascii="Helvetica" w:hAnsi="Helvetica" w:cs="Helvetica"/>
        </w:rPr>
        <w:t xml:space="preserve">45.  The experience of immanence goes beyond object fixation and the objectified and reified </w:t>
      </w:r>
      <w:proofErr w:type="spellStart"/>
      <w:r w:rsidRPr="007A23E7">
        <w:rPr>
          <w:rFonts w:ascii="Helvetica" w:hAnsi="Helvetica" w:cs="Helvetica"/>
        </w:rPr>
        <w:t>representationalized</w:t>
      </w:r>
      <w:proofErr w:type="spellEnd"/>
      <w:r w:rsidRPr="007A23E7">
        <w:rPr>
          <w:rFonts w:ascii="Helvetica" w:hAnsi="Helvetica" w:cs="Helvetica"/>
        </w:rPr>
        <w:t xml:space="preserve"> and conceptualized mind. Such a mind is concrete, operational, and dense. To enter into the world of knowingness experiencing knowingness is to go through the doorway of phenomena into the experience of </w:t>
      </w:r>
      <w:proofErr w:type="spellStart"/>
      <w:r w:rsidRPr="007A23E7">
        <w:rPr>
          <w:rFonts w:ascii="Helvetica" w:hAnsi="Helvetica" w:cs="Helvetica"/>
        </w:rPr>
        <w:t>Beingness</w:t>
      </w:r>
      <w:proofErr w:type="spellEnd"/>
      <w:r w:rsidRPr="007A23E7">
        <w:rPr>
          <w:rFonts w:ascii="Helvetica" w:hAnsi="Helvetica" w:cs="Helvetica"/>
        </w:rPr>
        <w:t xml:space="preserve"> manifesting </w:t>
      </w:r>
      <w:r w:rsidRPr="007A23E7">
        <w:rPr>
          <w:rStyle w:val="Emphasis"/>
          <w:rFonts w:ascii="Helvetica" w:hAnsi="Helvetica" w:cs="Helvetica"/>
        </w:rPr>
        <w:t>being</w:t>
      </w:r>
      <w:r w:rsidRPr="007A23E7">
        <w:rPr>
          <w:rFonts w:ascii="Helvetica" w:hAnsi="Helvetica" w:cs="Helvetica"/>
        </w:rPr>
        <w:t> as beings. Awareness is awakened and phenomena are awakened and so awakened awareness meets awaked awareness through and within phenomena. The descriptions of self and other are identical in the nature and within the light of awareness.</w:t>
      </w:r>
    </w:p>
    <w:p w:rsidR="007A23E7" w:rsidRPr="007A23E7" w:rsidRDefault="007A23E7" w:rsidP="007A23E7">
      <w:pPr>
        <w:pStyle w:val="NormalWeb"/>
        <w:rPr>
          <w:rFonts w:ascii="Helvetica" w:hAnsi="Helvetica" w:cs="Helvetica"/>
        </w:rPr>
      </w:pPr>
      <w:r w:rsidRPr="007A23E7">
        <w:rPr>
          <w:rFonts w:ascii="Helvetica" w:hAnsi="Helvetica" w:cs="Helvetica"/>
        </w:rPr>
        <w:t>46.  Subjectively and otherness both belong to the singular ontological dimension of </w:t>
      </w:r>
      <w:r w:rsidRPr="007A23E7">
        <w:rPr>
          <w:rStyle w:val="Emphasis"/>
          <w:rFonts w:ascii="Helvetica" w:hAnsi="Helvetica" w:cs="Helvetica"/>
        </w:rPr>
        <w:t>Being </w:t>
      </w:r>
      <w:r w:rsidRPr="007A23E7">
        <w:rPr>
          <w:rFonts w:ascii="Helvetica" w:hAnsi="Helvetica" w:cs="Helvetica"/>
        </w:rPr>
        <w:t xml:space="preserve">which is </w:t>
      </w:r>
      <w:proofErr w:type="spellStart"/>
      <w:r w:rsidRPr="007A23E7">
        <w:rPr>
          <w:rFonts w:ascii="Helvetica" w:hAnsi="Helvetica" w:cs="Helvetica"/>
        </w:rPr>
        <w:t>no thing</w:t>
      </w:r>
      <w:proofErr w:type="spellEnd"/>
      <w:r w:rsidRPr="007A23E7">
        <w:rPr>
          <w:rFonts w:ascii="Helvetica" w:hAnsi="Helvetica" w:cs="Helvetica"/>
        </w:rPr>
        <w:t xml:space="preserve"> and from this </w:t>
      </w:r>
      <w:proofErr w:type="spellStart"/>
      <w:r w:rsidRPr="007A23E7">
        <w:rPr>
          <w:rFonts w:ascii="Helvetica" w:hAnsi="Helvetica" w:cs="Helvetica"/>
        </w:rPr>
        <w:t>no thing</w:t>
      </w:r>
      <w:proofErr w:type="spellEnd"/>
      <w:r w:rsidRPr="007A23E7">
        <w:rPr>
          <w:rFonts w:ascii="Helvetica" w:hAnsi="Helvetica" w:cs="Helvetica"/>
        </w:rPr>
        <w:t xml:space="preserve"> everything and anything arises and manifests.  The knowing of subjectivity of the other requires that one is in the dimension of subjectivity and within this inter-subjectivity indivisibility becomes visible; direct knowing takes place inside to inside. The non-mediated indivisibility becomes apparent. The invisible manifests itself in a radically different way than the visible. The invisibility of </w:t>
      </w:r>
      <w:proofErr w:type="gramStart"/>
      <w:r w:rsidRPr="007A23E7">
        <w:rPr>
          <w:rStyle w:val="Emphasis"/>
          <w:rFonts w:ascii="Helvetica" w:hAnsi="Helvetica" w:cs="Helvetica"/>
        </w:rPr>
        <w:t>Being</w:t>
      </w:r>
      <w:proofErr w:type="gramEnd"/>
      <w:r w:rsidRPr="007A23E7">
        <w:rPr>
          <w:rFonts w:ascii="Helvetica" w:hAnsi="Helvetica" w:cs="Helvetica"/>
        </w:rPr>
        <w:t xml:space="preserve"> does not remain forever hidden but unfolds non-conceptually within subjectivity and the circumstances surrounding subjectivity. In essence, subjectivity is no thingness manifesting as no thingness within the mind body continuum and as the mind body continuum. No thingness as subjectivity manifesting within the thingness of body mind </w:t>
      </w:r>
      <w:r w:rsidRPr="007A23E7">
        <w:rPr>
          <w:rFonts w:ascii="Helvetica" w:hAnsi="Helvetica" w:cs="Helvetica"/>
        </w:rPr>
        <w:lastRenderedPageBreak/>
        <w:t xml:space="preserve">continuum. In true </w:t>
      </w:r>
      <w:proofErr w:type="spellStart"/>
      <w:r w:rsidRPr="007A23E7">
        <w:rPr>
          <w:rFonts w:ascii="Helvetica" w:hAnsi="Helvetica" w:cs="Helvetica"/>
        </w:rPr>
        <w:t>intersubjective</w:t>
      </w:r>
      <w:proofErr w:type="spellEnd"/>
      <w:r w:rsidRPr="007A23E7">
        <w:rPr>
          <w:rFonts w:ascii="Helvetica" w:hAnsi="Helvetica" w:cs="Helvetica"/>
        </w:rPr>
        <w:t xml:space="preserve"> states no thingness experiences </w:t>
      </w:r>
      <w:proofErr w:type="gramStart"/>
      <w:r w:rsidRPr="007A23E7">
        <w:rPr>
          <w:rFonts w:ascii="Helvetica" w:hAnsi="Helvetica" w:cs="Helvetica"/>
        </w:rPr>
        <w:t>no</w:t>
      </w:r>
      <w:proofErr w:type="gramEnd"/>
      <w:r w:rsidRPr="007A23E7">
        <w:rPr>
          <w:rFonts w:ascii="Helvetica" w:hAnsi="Helvetica" w:cs="Helvetica"/>
        </w:rPr>
        <w:t xml:space="preserve"> thingness in mutual recognition and the direct sense of indivisibleness.</w:t>
      </w:r>
    </w:p>
    <w:p w:rsidR="007A23E7" w:rsidRPr="007A23E7" w:rsidRDefault="007A23E7" w:rsidP="007A23E7">
      <w:pPr>
        <w:pStyle w:val="NormalWeb"/>
        <w:rPr>
          <w:rFonts w:ascii="Helvetica" w:hAnsi="Helvetica" w:cs="Helvetica"/>
        </w:rPr>
      </w:pPr>
      <w:r w:rsidRPr="007A23E7">
        <w:rPr>
          <w:rFonts w:ascii="Helvetica" w:hAnsi="Helvetica" w:cs="Helvetica"/>
        </w:rPr>
        <w:t>47.  The old phenomenology of intentionality and object manifestation is a surface phenomenology. The sublime act of becoming aware of awareness is completely natural and open to everyone. It is amazing that in becoming aware of awareness the light of awareness pervades everything and everyone everywhere.</w:t>
      </w:r>
    </w:p>
    <w:p w:rsidR="000C45C5" w:rsidRPr="007A23E7" w:rsidRDefault="000C45C5" w:rsidP="007A23E7">
      <w:pPr>
        <w:rPr>
          <w:rFonts w:ascii="Helvetica" w:hAnsi="Helvetica" w:cs="Helvetica"/>
        </w:rPr>
      </w:pPr>
    </w:p>
    <w:sectPr w:rsidR="000C45C5" w:rsidRPr="007A2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5"/>
    <w:rsid w:val="00070D35"/>
    <w:rsid w:val="0007349E"/>
    <w:rsid w:val="0009001E"/>
    <w:rsid w:val="000C45C5"/>
    <w:rsid w:val="007A23E7"/>
    <w:rsid w:val="00933AB0"/>
    <w:rsid w:val="00F8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130">
      <w:bodyDiv w:val="1"/>
      <w:marLeft w:val="0"/>
      <w:marRight w:val="0"/>
      <w:marTop w:val="0"/>
      <w:marBottom w:val="0"/>
      <w:divBdr>
        <w:top w:val="none" w:sz="0" w:space="0" w:color="auto"/>
        <w:left w:val="none" w:sz="0" w:space="0" w:color="auto"/>
        <w:bottom w:val="none" w:sz="0" w:space="0" w:color="auto"/>
        <w:right w:val="none" w:sz="0" w:space="0" w:color="auto"/>
      </w:divBdr>
      <w:divsChild>
        <w:div w:id="2108192363">
          <w:marLeft w:val="0"/>
          <w:marRight w:val="0"/>
          <w:marTop w:val="0"/>
          <w:marBottom w:val="0"/>
          <w:divBdr>
            <w:top w:val="none" w:sz="0" w:space="0" w:color="auto"/>
            <w:left w:val="none" w:sz="0" w:space="0" w:color="auto"/>
            <w:bottom w:val="none" w:sz="0" w:space="0" w:color="auto"/>
            <w:right w:val="none" w:sz="0" w:space="0" w:color="auto"/>
          </w:divBdr>
        </w:div>
        <w:div w:id="72437206">
          <w:marLeft w:val="0"/>
          <w:marRight w:val="0"/>
          <w:marTop w:val="0"/>
          <w:marBottom w:val="0"/>
          <w:divBdr>
            <w:top w:val="none" w:sz="0" w:space="0" w:color="auto"/>
            <w:left w:val="none" w:sz="0" w:space="0" w:color="auto"/>
            <w:bottom w:val="none" w:sz="0" w:space="0" w:color="auto"/>
            <w:right w:val="none" w:sz="0" w:space="0" w:color="auto"/>
          </w:divBdr>
        </w:div>
        <w:div w:id="696543134">
          <w:marLeft w:val="0"/>
          <w:marRight w:val="0"/>
          <w:marTop w:val="0"/>
          <w:marBottom w:val="0"/>
          <w:divBdr>
            <w:top w:val="none" w:sz="0" w:space="0" w:color="auto"/>
            <w:left w:val="none" w:sz="0" w:space="0" w:color="auto"/>
            <w:bottom w:val="none" w:sz="0" w:space="0" w:color="auto"/>
            <w:right w:val="none" w:sz="0" w:space="0" w:color="auto"/>
          </w:divBdr>
        </w:div>
        <w:div w:id="986740571">
          <w:marLeft w:val="0"/>
          <w:marRight w:val="0"/>
          <w:marTop w:val="0"/>
          <w:marBottom w:val="0"/>
          <w:divBdr>
            <w:top w:val="none" w:sz="0" w:space="0" w:color="auto"/>
            <w:left w:val="none" w:sz="0" w:space="0" w:color="auto"/>
            <w:bottom w:val="none" w:sz="0" w:space="0" w:color="auto"/>
            <w:right w:val="none" w:sz="0" w:space="0" w:color="auto"/>
          </w:divBdr>
        </w:div>
      </w:divsChild>
    </w:div>
    <w:div w:id="910654417">
      <w:bodyDiv w:val="1"/>
      <w:marLeft w:val="0"/>
      <w:marRight w:val="0"/>
      <w:marTop w:val="0"/>
      <w:marBottom w:val="0"/>
      <w:divBdr>
        <w:top w:val="none" w:sz="0" w:space="0" w:color="auto"/>
        <w:left w:val="none" w:sz="0" w:space="0" w:color="auto"/>
        <w:bottom w:val="none" w:sz="0" w:space="0" w:color="auto"/>
        <w:right w:val="none" w:sz="0" w:space="0" w:color="auto"/>
      </w:divBdr>
      <w:divsChild>
        <w:div w:id="156769607">
          <w:marLeft w:val="0"/>
          <w:marRight w:val="0"/>
          <w:marTop w:val="0"/>
          <w:marBottom w:val="0"/>
          <w:divBdr>
            <w:top w:val="none" w:sz="0" w:space="0" w:color="auto"/>
            <w:left w:val="none" w:sz="0" w:space="0" w:color="auto"/>
            <w:bottom w:val="none" w:sz="0" w:space="0" w:color="auto"/>
            <w:right w:val="none" w:sz="0" w:space="0" w:color="auto"/>
          </w:divBdr>
        </w:div>
        <w:div w:id="1224682214">
          <w:marLeft w:val="0"/>
          <w:marRight w:val="0"/>
          <w:marTop w:val="0"/>
          <w:marBottom w:val="0"/>
          <w:divBdr>
            <w:top w:val="none" w:sz="0" w:space="0" w:color="auto"/>
            <w:left w:val="none" w:sz="0" w:space="0" w:color="auto"/>
            <w:bottom w:val="none" w:sz="0" w:space="0" w:color="auto"/>
            <w:right w:val="none" w:sz="0" w:space="0" w:color="auto"/>
          </w:divBdr>
        </w:div>
        <w:div w:id="1165391352">
          <w:marLeft w:val="0"/>
          <w:marRight w:val="0"/>
          <w:marTop w:val="0"/>
          <w:marBottom w:val="0"/>
          <w:divBdr>
            <w:top w:val="none" w:sz="0" w:space="0" w:color="auto"/>
            <w:left w:val="none" w:sz="0" w:space="0" w:color="auto"/>
            <w:bottom w:val="none" w:sz="0" w:space="0" w:color="auto"/>
            <w:right w:val="none" w:sz="0" w:space="0" w:color="auto"/>
          </w:divBdr>
        </w:div>
        <w:div w:id="1308510818">
          <w:marLeft w:val="0"/>
          <w:marRight w:val="0"/>
          <w:marTop w:val="0"/>
          <w:marBottom w:val="0"/>
          <w:divBdr>
            <w:top w:val="none" w:sz="0" w:space="0" w:color="auto"/>
            <w:left w:val="none" w:sz="0" w:space="0" w:color="auto"/>
            <w:bottom w:val="none" w:sz="0" w:space="0" w:color="auto"/>
            <w:right w:val="none" w:sz="0" w:space="0" w:color="auto"/>
          </w:divBdr>
        </w:div>
      </w:divsChild>
    </w:div>
    <w:div w:id="984818953">
      <w:bodyDiv w:val="1"/>
      <w:marLeft w:val="0"/>
      <w:marRight w:val="0"/>
      <w:marTop w:val="0"/>
      <w:marBottom w:val="0"/>
      <w:divBdr>
        <w:top w:val="none" w:sz="0" w:space="0" w:color="auto"/>
        <w:left w:val="none" w:sz="0" w:space="0" w:color="auto"/>
        <w:bottom w:val="none" w:sz="0" w:space="0" w:color="auto"/>
        <w:right w:val="none" w:sz="0" w:space="0" w:color="auto"/>
      </w:divBdr>
      <w:divsChild>
        <w:div w:id="1189292124">
          <w:marLeft w:val="0"/>
          <w:marRight w:val="0"/>
          <w:marTop w:val="0"/>
          <w:marBottom w:val="0"/>
          <w:divBdr>
            <w:top w:val="none" w:sz="0" w:space="0" w:color="auto"/>
            <w:left w:val="none" w:sz="0" w:space="0" w:color="auto"/>
            <w:bottom w:val="none" w:sz="0" w:space="0" w:color="auto"/>
            <w:right w:val="none" w:sz="0" w:space="0" w:color="auto"/>
          </w:divBdr>
        </w:div>
        <w:div w:id="1429885759">
          <w:marLeft w:val="0"/>
          <w:marRight w:val="0"/>
          <w:marTop w:val="0"/>
          <w:marBottom w:val="0"/>
          <w:divBdr>
            <w:top w:val="none" w:sz="0" w:space="0" w:color="auto"/>
            <w:left w:val="none" w:sz="0" w:space="0" w:color="auto"/>
            <w:bottom w:val="none" w:sz="0" w:space="0" w:color="auto"/>
            <w:right w:val="none" w:sz="0" w:space="0" w:color="auto"/>
          </w:divBdr>
        </w:div>
        <w:div w:id="723135981">
          <w:marLeft w:val="0"/>
          <w:marRight w:val="0"/>
          <w:marTop w:val="0"/>
          <w:marBottom w:val="0"/>
          <w:divBdr>
            <w:top w:val="none" w:sz="0" w:space="0" w:color="auto"/>
            <w:left w:val="none" w:sz="0" w:space="0" w:color="auto"/>
            <w:bottom w:val="none" w:sz="0" w:space="0" w:color="auto"/>
            <w:right w:val="none" w:sz="0" w:space="0" w:color="auto"/>
          </w:divBdr>
        </w:div>
        <w:div w:id="1732730961">
          <w:marLeft w:val="0"/>
          <w:marRight w:val="0"/>
          <w:marTop w:val="0"/>
          <w:marBottom w:val="0"/>
          <w:divBdr>
            <w:top w:val="none" w:sz="0" w:space="0" w:color="auto"/>
            <w:left w:val="none" w:sz="0" w:space="0" w:color="auto"/>
            <w:bottom w:val="none" w:sz="0" w:space="0" w:color="auto"/>
            <w:right w:val="none" w:sz="0" w:space="0" w:color="auto"/>
          </w:divBdr>
        </w:div>
      </w:divsChild>
    </w:div>
    <w:div w:id="1251543830">
      <w:bodyDiv w:val="1"/>
      <w:marLeft w:val="0"/>
      <w:marRight w:val="0"/>
      <w:marTop w:val="0"/>
      <w:marBottom w:val="0"/>
      <w:divBdr>
        <w:top w:val="none" w:sz="0" w:space="0" w:color="auto"/>
        <w:left w:val="none" w:sz="0" w:space="0" w:color="auto"/>
        <w:bottom w:val="none" w:sz="0" w:space="0" w:color="auto"/>
        <w:right w:val="none" w:sz="0" w:space="0" w:color="auto"/>
      </w:divBdr>
      <w:divsChild>
        <w:div w:id="1396859477">
          <w:marLeft w:val="0"/>
          <w:marRight w:val="0"/>
          <w:marTop w:val="0"/>
          <w:marBottom w:val="0"/>
          <w:divBdr>
            <w:top w:val="none" w:sz="0" w:space="0" w:color="auto"/>
            <w:left w:val="none" w:sz="0" w:space="0" w:color="auto"/>
            <w:bottom w:val="none" w:sz="0" w:space="0" w:color="auto"/>
            <w:right w:val="none" w:sz="0" w:space="0" w:color="auto"/>
          </w:divBdr>
        </w:div>
        <w:div w:id="101995383">
          <w:marLeft w:val="0"/>
          <w:marRight w:val="0"/>
          <w:marTop w:val="0"/>
          <w:marBottom w:val="0"/>
          <w:divBdr>
            <w:top w:val="none" w:sz="0" w:space="0" w:color="auto"/>
            <w:left w:val="none" w:sz="0" w:space="0" w:color="auto"/>
            <w:bottom w:val="none" w:sz="0" w:space="0" w:color="auto"/>
            <w:right w:val="none" w:sz="0" w:space="0" w:color="auto"/>
          </w:divBdr>
        </w:div>
        <w:div w:id="746075621">
          <w:marLeft w:val="0"/>
          <w:marRight w:val="0"/>
          <w:marTop w:val="0"/>
          <w:marBottom w:val="0"/>
          <w:divBdr>
            <w:top w:val="none" w:sz="0" w:space="0" w:color="auto"/>
            <w:left w:val="none" w:sz="0" w:space="0" w:color="auto"/>
            <w:bottom w:val="none" w:sz="0" w:space="0" w:color="auto"/>
            <w:right w:val="none" w:sz="0" w:space="0" w:color="auto"/>
          </w:divBdr>
        </w:div>
        <w:div w:id="825514836">
          <w:marLeft w:val="0"/>
          <w:marRight w:val="0"/>
          <w:marTop w:val="0"/>
          <w:marBottom w:val="0"/>
          <w:divBdr>
            <w:top w:val="none" w:sz="0" w:space="0" w:color="auto"/>
            <w:left w:val="none" w:sz="0" w:space="0" w:color="auto"/>
            <w:bottom w:val="none" w:sz="0" w:space="0" w:color="auto"/>
            <w:right w:val="none" w:sz="0" w:space="0" w:color="auto"/>
          </w:divBdr>
        </w:div>
      </w:divsChild>
    </w:div>
    <w:div w:id="1526358646">
      <w:bodyDiv w:val="1"/>
      <w:marLeft w:val="0"/>
      <w:marRight w:val="0"/>
      <w:marTop w:val="0"/>
      <w:marBottom w:val="0"/>
      <w:divBdr>
        <w:top w:val="none" w:sz="0" w:space="0" w:color="auto"/>
        <w:left w:val="none" w:sz="0" w:space="0" w:color="auto"/>
        <w:bottom w:val="none" w:sz="0" w:space="0" w:color="auto"/>
        <w:right w:val="none" w:sz="0" w:space="0" w:color="auto"/>
      </w:divBdr>
      <w:divsChild>
        <w:div w:id="2069304686">
          <w:marLeft w:val="0"/>
          <w:marRight w:val="0"/>
          <w:marTop w:val="0"/>
          <w:marBottom w:val="0"/>
          <w:divBdr>
            <w:top w:val="none" w:sz="0" w:space="0" w:color="auto"/>
            <w:left w:val="none" w:sz="0" w:space="0" w:color="auto"/>
            <w:bottom w:val="none" w:sz="0" w:space="0" w:color="auto"/>
            <w:right w:val="none" w:sz="0" w:space="0" w:color="auto"/>
          </w:divBdr>
        </w:div>
        <w:div w:id="948849804">
          <w:marLeft w:val="0"/>
          <w:marRight w:val="0"/>
          <w:marTop w:val="0"/>
          <w:marBottom w:val="0"/>
          <w:divBdr>
            <w:top w:val="none" w:sz="0" w:space="0" w:color="auto"/>
            <w:left w:val="none" w:sz="0" w:space="0" w:color="auto"/>
            <w:bottom w:val="none" w:sz="0" w:space="0" w:color="auto"/>
            <w:right w:val="none" w:sz="0" w:space="0" w:color="auto"/>
          </w:divBdr>
        </w:div>
        <w:div w:id="1090664789">
          <w:marLeft w:val="0"/>
          <w:marRight w:val="0"/>
          <w:marTop w:val="0"/>
          <w:marBottom w:val="0"/>
          <w:divBdr>
            <w:top w:val="none" w:sz="0" w:space="0" w:color="auto"/>
            <w:left w:val="none" w:sz="0" w:space="0" w:color="auto"/>
            <w:bottom w:val="none" w:sz="0" w:space="0" w:color="auto"/>
            <w:right w:val="none" w:sz="0" w:space="0" w:color="auto"/>
          </w:divBdr>
        </w:div>
        <w:div w:id="2059626896">
          <w:marLeft w:val="0"/>
          <w:marRight w:val="0"/>
          <w:marTop w:val="0"/>
          <w:marBottom w:val="0"/>
          <w:divBdr>
            <w:top w:val="none" w:sz="0" w:space="0" w:color="auto"/>
            <w:left w:val="none" w:sz="0" w:space="0" w:color="auto"/>
            <w:bottom w:val="none" w:sz="0" w:space="0" w:color="auto"/>
            <w:right w:val="none" w:sz="0" w:space="0" w:color="auto"/>
          </w:divBdr>
        </w:div>
      </w:divsChild>
    </w:div>
    <w:div w:id="1989050295">
      <w:bodyDiv w:val="1"/>
      <w:marLeft w:val="0"/>
      <w:marRight w:val="0"/>
      <w:marTop w:val="0"/>
      <w:marBottom w:val="0"/>
      <w:divBdr>
        <w:top w:val="none" w:sz="0" w:space="0" w:color="auto"/>
        <w:left w:val="none" w:sz="0" w:space="0" w:color="auto"/>
        <w:bottom w:val="none" w:sz="0" w:space="0" w:color="auto"/>
        <w:right w:val="none" w:sz="0" w:space="0" w:color="auto"/>
      </w:divBdr>
      <w:divsChild>
        <w:div w:id="988556191">
          <w:marLeft w:val="0"/>
          <w:marRight w:val="0"/>
          <w:marTop w:val="0"/>
          <w:marBottom w:val="0"/>
          <w:divBdr>
            <w:top w:val="none" w:sz="0" w:space="0" w:color="auto"/>
            <w:left w:val="none" w:sz="0" w:space="0" w:color="auto"/>
            <w:bottom w:val="none" w:sz="0" w:space="0" w:color="auto"/>
            <w:right w:val="none" w:sz="0" w:space="0" w:color="auto"/>
          </w:divBdr>
        </w:div>
        <w:div w:id="2100590082">
          <w:marLeft w:val="0"/>
          <w:marRight w:val="0"/>
          <w:marTop w:val="0"/>
          <w:marBottom w:val="0"/>
          <w:divBdr>
            <w:top w:val="none" w:sz="0" w:space="0" w:color="auto"/>
            <w:left w:val="none" w:sz="0" w:space="0" w:color="auto"/>
            <w:bottom w:val="none" w:sz="0" w:space="0" w:color="auto"/>
            <w:right w:val="none" w:sz="0" w:space="0" w:color="auto"/>
          </w:divBdr>
        </w:div>
        <w:div w:id="1355502273">
          <w:marLeft w:val="0"/>
          <w:marRight w:val="0"/>
          <w:marTop w:val="0"/>
          <w:marBottom w:val="0"/>
          <w:divBdr>
            <w:top w:val="none" w:sz="0" w:space="0" w:color="auto"/>
            <w:left w:val="none" w:sz="0" w:space="0" w:color="auto"/>
            <w:bottom w:val="none" w:sz="0" w:space="0" w:color="auto"/>
            <w:right w:val="none" w:sz="0" w:space="0" w:color="auto"/>
          </w:divBdr>
        </w:div>
        <w:div w:id="127081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missiononline.org/author/rudy-bau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issue/awareness-as-existingness/section/essays" TargetMode="External"/><Relationship Id="rId5" Type="http://schemas.openxmlformats.org/officeDocument/2006/relationships/hyperlink" Target="http://transmissiononline.org/cov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2013-07-29T15:39:00Z</dcterms:created>
  <dcterms:modified xsi:type="dcterms:W3CDTF">2013-07-29T15:39:00Z</dcterms:modified>
</cp:coreProperties>
</file>