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20498" w14:textId="550A2479" w:rsidR="00CC52C4" w:rsidRDefault="00923379" w:rsidP="006156C8">
      <w:pPr>
        <w:rPr>
          <w:rFonts w:ascii="Garamond" w:hAnsi="Garamond"/>
          <w:b/>
        </w:rPr>
      </w:pPr>
      <w:r w:rsidRPr="001D350E">
        <w:rPr>
          <w:rFonts w:ascii="Garamond" w:hAnsi="Garamond"/>
          <w:b/>
        </w:rPr>
        <w:t>Two S</w:t>
      </w:r>
      <w:r w:rsidR="0047380B" w:rsidRPr="001D350E">
        <w:rPr>
          <w:rFonts w:ascii="Garamond" w:hAnsi="Garamond"/>
          <w:b/>
        </w:rPr>
        <w:t>trawsonian Strategies for</w:t>
      </w:r>
      <w:r w:rsidRPr="001D350E">
        <w:rPr>
          <w:rFonts w:ascii="Garamond" w:hAnsi="Garamond"/>
          <w:b/>
        </w:rPr>
        <w:t xml:space="preserve"> </w:t>
      </w:r>
      <w:r w:rsidR="00F278DC" w:rsidRPr="001D350E">
        <w:rPr>
          <w:rFonts w:ascii="Garamond" w:hAnsi="Garamond"/>
          <w:b/>
        </w:rPr>
        <w:t>Accounting for Morally Responsible Agency</w:t>
      </w:r>
    </w:p>
    <w:p w14:paraId="53F2B542" w14:textId="21207E25" w:rsidR="00DC210C" w:rsidRPr="00DC210C" w:rsidRDefault="00DC210C" w:rsidP="006156C8">
      <w:pPr>
        <w:rPr>
          <w:rFonts w:ascii="Garamond" w:hAnsi="Garamond"/>
        </w:rPr>
      </w:pPr>
      <w:r>
        <w:rPr>
          <w:rFonts w:ascii="Garamond" w:hAnsi="Garamond"/>
        </w:rPr>
        <w:t>David Beglin</w:t>
      </w:r>
      <w:bookmarkStart w:id="0" w:name="_GoBack"/>
      <w:bookmarkEnd w:id="0"/>
    </w:p>
    <w:p w14:paraId="1C34656B" w14:textId="77777777" w:rsidR="00887F7C" w:rsidRPr="001D350E" w:rsidRDefault="00887F7C" w:rsidP="006156C8">
      <w:pPr>
        <w:rPr>
          <w:rFonts w:ascii="Garamond" w:hAnsi="Garamond"/>
        </w:rPr>
      </w:pPr>
    </w:p>
    <w:p w14:paraId="7607C505" w14:textId="77777777" w:rsidR="00923379" w:rsidRPr="001D350E" w:rsidRDefault="00923379" w:rsidP="00095887">
      <w:pPr>
        <w:spacing w:line="480" w:lineRule="auto"/>
        <w:rPr>
          <w:rFonts w:ascii="Garamond" w:hAnsi="Garamond"/>
          <w:b/>
          <w:i/>
        </w:rPr>
      </w:pPr>
      <w:r w:rsidRPr="001D350E">
        <w:rPr>
          <w:rFonts w:ascii="Garamond" w:hAnsi="Garamond"/>
          <w:b/>
          <w:i/>
        </w:rPr>
        <w:t>1. Introduction</w:t>
      </w:r>
    </w:p>
    <w:p w14:paraId="460A7C8E" w14:textId="3616C27B" w:rsidR="005C4F80" w:rsidRPr="001D350E" w:rsidRDefault="008A247B" w:rsidP="006B2D34">
      <w:pPr>
        <w:spacing w:line="480" w:lineRule="auto"/>
        <w:rPr>
          <w:rFonts w:ascii="Garamond" w:hAnsi="Garamond"/>
        </w:rPr>
      </w:pPr>
      <w:r w:rsidRPr="001D350E">
        <w:rPr>
          <w:rFonts w:ascii="Garamond" w:hAnsi="Garamond"/>
        </w:rPr>
        <w:tab/>
        <w:t>Not all agents are thought to be appropriately held responsible for what they do or for the attitudes that th</w:t>
      </w:r>
      <w:r w:rsidR="00DC0DF8" w:rsidRPr="001D350E">
        <w:rPr>
          <w:rFonts w:ascii="Garamond" w:hAnsi="Garamond"/>
        </w:rPr>
        <w:t xml:space="preserve">ey have. Infants, people with </w:t>
      </w:r>
      <w:r w:rsidR="00BE696C" w:rsidRPr="001D350E">
        <w:rPr>
          <w:rFonts w:ascii="Garamond" w:hAnsi="Garamond"/>
        </w:rPr>
        <w:t>severe</w:t>
      </w:r>
      <w:r w:rsidR="00DC0DF8" w:rsidRPr="001D350E">
        <w:rPr>
          <w:rFonts w:ascii="Garamond" w:hAnsi="Garamond"/>
        </w:rPr>
        <w:t xml:space="preserve"> forms of</w:t>
      </w:r>
      <w:r w:rsidRPr="001D350E">
        <w:rPr>
          <w:rFonts w:ascii="Garamond" w:hAnsi="Garamond"/>
        </w:rPr>
        <w:t xml:space="preserve"> mental illnes</w:t>
      </w:r>
      <w:r w:rsidR="00DC0DF8" w:rsidRPr="001D350E">
        <w:rPr>
          <w:rFonts w:ascii="Garamond" w:hAnsi="Garamond"/>
        </w:rPr>
        <w:t>s</w:t>
      </w:r>
      <w:r w:rsidR="00746DC1" w:rsidRPr="001D350E">
        <w:rPr>
          <w:rFonts w:ascii="Garamond" w:hAnsi="Garamond"/>
        </w:rPr>
        <w:t>—we exempt certain agents</w:t>
      </w:r>
      <w:r w:rsidR="00DC0DF8" w:rsidRPr="001D350E">
        <w:rPr>
          <w:rFonts w:ascii="Garamond" w:hAnsi="Garamond"/>
        </w:rPr>
        <w:t>,</w:t>
      </w:r>
      <w:r w:rsidR="006163F5" w:rsidRPr="001D350E">
        <w:rPr>
          <w:rFonts w:ascii="Garamond" w:hAnsi="Garamond"/>
        </w:rPr>
        <w:t xml:space="preserve"> to</w:t>
      </w:r>
      <w:r w:rsidR="00746DC1" w:rsidRPr="001D350E">
        <w:rPr>
          <w:rFonts w:ascii="Garamond" w:hAnsi="Garamond"/>
        </w:rPr>
        <w:t xml:space="preserve"> varying degrees</w:t>
      </w:r>
      <w:r w:rsidR="00DC0DF8" w:rsidRPr="001D350E">
        <w:rPr>
          <w:rFonts w:ascii="Garamond" w:hAnsi="Garamond"/>
        </w:rPr>
        <w:t>,</w:t>
      </w:r>
      <w:r w:rsidR="00746DC1" w:rsidRPr="001D350E">
        <w:rPr>
          <w:rFonts w:ascii="Garamond" w:hAnsi="Garamond"/>
        </w:rPr>
        <w:t xml:space="preserve"> </w:t>
      </w:r>
      <w:r w:rsidRPr="001D350E">
        <w:rPr>
          <w:rFonts w:ascii="Garamond" w:hAnsi="Garamond"/>
        </w:rPr>
        <w:t xml:space="preserve">from our responsibility practices. But what accounts for this? Why should we treat these agents differently than those whom we </w:t>
      </w:r>
      <w:r w:rsidR="00CF4DBC" w:rsidRPr="001D350E">
        <w:rPr>
          <w:rFonts w:ascii="Garamond" w:hAnsi="Garamond"/>
        </w:rPr>
        <w:t xml:space="preserve">regard as </w:t>
      </w:r>
      <w:r w:rsidRPr="001D350E">
        <w:rPr>
          <w:rFonts w:ascii="Garamond" w:hAnsi="Garamond"/>
        </w:rPr>
        <w:t xml:space="preserve">responsible? What is it to be a morally responsible agent, and what is required for one to </w:t>
      </w:r>
      <w:r w:rsidR="0042391E" w:rsidRPr="001D350E">
        <w:rPr>
          <w:rFonts w:ascii="Garamond" w:hAnsi="Garamond"/>
        </w:rPr>
        <w:t>be appropriately accorded this</w:t>
      </w:r>
      <w:r w:rsidRPr="001D350E">
        <w:rPr>
          <w:rFonts w:ascii="Garamond" w:hAnsi="Garamond"/>
        </w:rPr>
        <w:t xml:space="preserve"> status?</w:t>
      </w:r>
      <w:r w:rsidRPr="001D350E">
        <w:rPr>
          <w:rStyle w:val="FootnoteReference"/>
          <w:rFonts w:ascii="Garamond" w:hAnsi="Garamond"/>
        </w:rPr>
        <w:footnoteReference w:id="1"/>
      </w:r>
      <w:r w:rsidRPr="001D350E">
        <w:rPr>
          <w:rFonts w:ascii="Garamond" w:hAnsi="Garamond"/>
        </w:rPr>
        <w:t xml:space="preserve"> Questions like </w:t>
      </w:r>
      <w:r w:rsidR="0042391E" w:rsidRPr="001D350E">
        <w:rPr>
          <w:rFonts w:ascii="Garamond" w:hAnsi="Garamond"/>
        </w:rPr>
        <w:t xml:space="preserve">these have a long </w:t>
      </w:r>
      <w:r w:rsidR="006163F5" w:rsidRPr="001D350E">
        <w:rPr>
          <w:rFonts w:ascii="Garamond" w:hAnsi="Garamond"/>
        </w:rPr>
        <w:t xml:space="preserve">philosophical </w:t>
      </w:r>
      <w:r w:rsidR="0042391E" w:rsidRPr="001D350E">
        <w:rPr>
          <w:rFonts w:ascii="Garamond" w:hAnsi="Garamond"/>
        </w:rPr>
        <w:t>history</w:t>
      </w:r>
      <w:r w:rsidRPr="001D350E">
        <w:rPr>
          <w:rFonts w:ascii="Garamond" w:hAnsi="Garamond"/>
        </w:rPr>
        <w:t>. And for good reason. From a moral point of view, having answer</w:t>
      </w:r>
      <w:r w:rsidR="0042391E" w:rsidRPr="001D350E">
        <w:rPr>
          <w:rFonts w:ascii="Garamond" w:hAnsi="Garamond"/>
        </w:rPr>
        <w:t>s to these questions is crucial</w:t>
      </w:r>
      <w:r w:rsidRPr="001D350E">
        <w:rPr>
          <w:rFonts w:ascii="Garamond" w:hAnsi="Garamond"/>
        </w:rPr>
        <w:t xml:space="preserve"> because they concern how we ought to treat each other. But understanding morally responsible agency is also crucial for understanding social and moral life more broad</w:t>
      </w:r>
      <w:r w:rsidR="00F77DFC" w:rsidRPr="001D350E">
        <w:rPr>
          <w:rFonts w:ascii="Garamond" w:hAnsi="Garamond"/>
        </w:rPr>
        <w:t>ly, undergirded as it is by our responsibility practices.</w:t>
      </w:r>
    </w:p>
    <w:p w14:paraId="0FE8AFC4" w14:textId="39BDD658" w:rsidR="000E4DD0" w:rsidRPr="00F27002" w:rsidRDefault="000E4DD0" w:rsidP="006B2D34">
      <w:pPr>
        <w:spacing w:line="480" w:lineRule="auto"/>
        <w:rPr>
          <w:rFonts w:ascii="Garamond" w:hAnsi="Garamond"/>
        </w:rPr>
      </w:pPr>
      <w:r w:rsidRPr="001D350E">
        <w:rPr>
          <w:rFonts w:ascii="Garamond" w:hAnsi="Garamond"/>
        </w:rPr>
        <w:tab/>
      </w:r>
      <w:r w:rsidR="00864A42" w:rsidRPr="001D350E">
        <w:rPr>
          <w:rFonts w:ascii="Garamond" w:hAnsi="Garamond"/>
        </w:rPr>
        <w:t xml:space="preserve">In this paper, my aim isn’t </w:t>
      </w:r>
      <w:r w:rsidR="00746DC1" w:rsidRPr="001D350E">
        <w:rPr>
          <w:rFonts w:ascii="Garamond" w:hAnsi="Garamond"/>
        </w:rPr>
        <w:t>to answer the foregoing</w:t>
      </w:r>
      <w:r w:rsidR="00864A42" w:rsidRPr="001D350E">
        <w:rPr>
          <w:rFonts w:ascii="Garamond" w:hAnsi="Garamond"/>
        </w:rPr>
        <w:t xml:space="preserve"> questions, </w:t>
      </w:r>
      <w:r w:rsidR="00FF349B" w:rsidRPr="001D350E">
        <w:rPr>
          <w:rFonts w:ascii="Garamond" w:hAnsi="Garamond"/>
        </w:rPr>
        <w:t xml:space="preserve">although what I have to say </w:t>
      </w:r>
      <w:r w:rsidR="00877EA4" w:rsidRPr="001D350E">
        <w:rPr>
          <w:rFonts w:ascii="Garamond" w:hAnsi="Garamond"/>
        </w:rPr>
        <w:t>bear</w:t>
      </w:r>
      <w:r w:rsidR="00FF349B" w:rsidRPr="001D350E">
        <w:rPr>
          <w:rFonts w:ascii="Garamond" w:hAnsi="Garamond"/>
        </w:rPr>
        <w:t>s</w:t>
      </w:r>
      <w:r w:rsidR="00877EA4" w:rsidRPr="001D350E">
        <w:rPr>
          <w:rFonts w:ascii="Garamond" w:hAnsi="Garamond"/>
        </w:rPr>
        <w:t xml:space="preserve"> on some</w:t>
      </w:r>
      <w:r w:rsidR="00864A42" w:rsidRPr="001D350E">
        <w:rPr>
          <w:rFonts w:ascii="Garamond" w:hAnsi="Garamond"/>
        </w:rPr>
        <w:t xml:space="preserve"> answers that theorists have given</w:t>
      </w:r>
      <w:r w:rsidR="00F77DFC" w:rsidRPr="001D350E">
        <w:rPr>
          <w:rFonts w:ascii="Garamond" w:hAnsi="Garamond"/>
        </w:rPr>
        <w:t xml:space="preserve"> to them</w:t>
      </w:r>
      <w:r w:rsidR="00864A42" w:rsidRPr="001D350E">
        <w:rPr>
          <w:rFonts w:ascii="Garamond" w:hAnsi="Garamond"/>
        </w:rPr>
        <w:t xml:space="preserve">. </w:t>
      </w:r>
      <w:r w:rsidR="00CD3355" w:rsidRPr="001D350E">
        <w:rPr>
          <w:rFonts w:ascii="Garamond" w:hAnsi="Garamond"/>
        </w:rPr>
        <w:t xml:space="preserve">Rather than account for morally responsible agency, I intend to discuss how we might go about accounting for </w:t>
      </w:r>
      <w:r w:rsidR="00E067A1" w:rsidRPr="001D350E">
        <w:rPr>
          <w:rFonts w:ascii="Garamond" w:hAnsi="Garamond"/>
        </w:rPr>
        <w:t>it in the first place</w:t>
      </w:r>
      <w:r w:rsidR="00CD3355" w:rsidRPr="001D350E">
        <w:rPr>
          <w:rFonts w:ascii="Garamond" w:hAnsi="Garamond"/>
        </w:rPr>
        <w:t xml:space="preserve">. </w:t>
      </w:r>
      <w:r w:rsidR="00F77DFC" w:rsidRPr="001D350E">
        <w:rPr>
          <w:rFonts w:ascii="Garamond" w:hAnsi="Garamond"/>
        </w:rPr>
        <w:t>Specifically</w:t>
      </w:r>
      <w:r w:rsidR="00CD3355" w:rsidRPr="001D350E">
        <w:rPr>
          <w:rFonts w:ascii="Garamond" w:hAnsi="Garamond"/>
        </w:rPr>
        <w:t xml:space="preserve">, I aim to address </w:t>
      </w:r>
      <w:r w:rsidR="00F77DFC" w:rsidRPr="001D350E">
        <w:rPr>
          <w:rFonts w:ascii="Garamond" w:hAnsi="Garamond"/>
        </w:rPr>
        <w:t>one particularly</w:t>
      </w:r>
      <w:r w:rsidR="00CD3355" w:rsidRPr="001D350E">
        <w:rPr>
          <w:rFonts w:ascii="Garamond" w:hAnsi="Garamond"/>
        </w:rPr>
        <w:t xml:space="preserve"> widespread approach to accounting for morally responsible agency, </w:t>
      </w:r>
      <w:r w:rsidR="003854B6" w:rsidRPr="001D350E">
        <w:rPr>
          <w:rFonts w:ascii="Garamond" w:hAnsi="Garamond"/>
        </w:rPr>
        <w:t>an approach that</w:t>
      </w:r>
      <w:r w:rsidR="00CD3355" w:rsidRPr="001D350E">
        <w:rPr>
          <w:rFonts w:ascii="Garamond" w:hAnsi="Garamond"/>
        </w:rPr>
        <w:t xml:space="preserve"> derives from P.F. Strawson’s </w:t>
      </w:r>
      <w:r w:rsidR="00FF349B" w:rsidRPr="001D350E">
        <w:rPr>
          <w:rFonts w:ascii="Garamond" w:hAnsi="Garamond"/>
        </w:rPr>
        <w:t>landmark</w:t>
      </w:r>
      <w:r w:rsidR="00CD3355" w:rsidRPr="001D350E">
        <w:rPr>
          <w:rFonts w:ascii="Garamond" w:hAnsi="Garamond"/>
        </w:rPr>
        <w:t xml:space="preserve"> (1962) essay, “Freedom and Resentment.” For Strawson, and for</w:t>
      </w:r>
      <w:r w:rsidR="002A2A93" w:rsidRPr="001D350E">
        <w:rPr>
          <w:rFonts w:ascii="Garamond" w:hAnsi="Garamond"/>
        </w:rPr>
        <w:t xml:space="preserve"> </w:t>
      </w:r>
      <w:r w:rsidR="00CD3355" w:rsidRPr="001D350E">
        <w:rPr>
          <w:rFonts w:ascii="Garamond" w:hAnsi="Garamond"/>
        </w:rPr>
        <w:t>many theorists who have followed him, what it means to be morally responsible depends in some way on the nature of our practices of holding responsible. To account for morally responsible agency, then, one must first consider what goes into treating someone like</w:t>
      </w:r>
      <w:r w:rsidR="00CD3355" w:rsidRPr="001D350E">
        <w:rPr>
          <w:rFonts w:ascii="Garamond" w:hAnsi="Garamond"/>
          <w:i/>
        </w:rPr>
        <w:t xml:space="preserve"> </w:t>
      </w:r>
      <w:r w:rsidR="00CD3355" w:rsidRPr="001D350E">
        <w:rPr>
          <w:rFonts w:ascii="Garamond" w:hAnsi="Garamond"/>
        </w:rPr>
        <w:t xml:space="preserve">a morally responsible agent. Call this the “Strawsonian strategy.” </w:t>
      </w:r>
      <w:r w:rsidR="001F50C1" w:rsidRPr="001D350E">
        <w:rPr>
          <w:rFonts w:ascii="Garamond" w:hAnsi="Garamond"/>
        </w:rPr>
        <w:t xml:space="preserve">My aim is to put forth and motivate a </w:t>
      </w:r>
      <w:r w:rsidR="001F50C1" w:rsidRPr="001D350E">
        <w:rPr>
          <w:rFonts w:ascii="Garamond" w:hAnsi="Garamond"/>
        </w:rPr>
        <w:lastRenderedPageBreak/>
        <w:t xml:space="preserve">distinctive way of developing this </w:t>
      </w:r>
      <w:r w:rsidR="00F77DFC" w:rsidRPr="001D350E">
        <w:rPr>
          <w:rFonts w:ascii="Garamond" w:hAnsi="Garamond"/>
        </w:rPr>
        <w:t xml:space="preserve">Strawsonian </w:t>
      </w:r>
      <w:r w:rsidR="001F50C1" w:rsidRPr="001D350E">
        <w:rPr>
          <w:rFonts w:ascii="Garamond" w:hAnsi="Garamond"/>
        </w:rPr>
        <w:t xml:space="preserve">strategy, one that, I argue, is more promising than the predominant way that theorists have </w:t>
      </w:r>
      <w:r w:rsidR="00D751BE" w:rsidRPr="001D350E">
        <w:rPr>
          <w:rFonts w:ascii="Garamond" w:hAnsi="Garamond"/>
        </w:rPr>
        <w:t xml:space="preserve">tended to </w:t>
      </w:r>
      <w:r w:rsidR="001F50C1" w:rsidRPr="00E13FAD">
        <w:rPr>
          <w:rFonts w:ascii="Garamond" w:hAnsi="Garamond"/>
        </w:rPr>
        <w:t>develop it.</w:t>
      </w:r>
    </w:p>
    <w:p w14:paraId="362D2D8C" w14:textId="45628898" w:rsidR="002A2A93" w:rsidRPr="004F6688" w:rsidRDefault="004A0EAD" w:rsidP="002A2A93">
      <w:pPr>
        <w:spacing w:line="480" w:lineRule="auto"/>
        <w:rPr>
          <w:rFonts w:ascii="Garamond" w:hAnsi="Garamond"/>
        </w:rPr>
      </w:pPr>
      <w:r w:rsidRPr="00FE5F45">
        <w:rPr>
          <w:rFonts w:ascii="Garamond" w:hAnsi="Garamond"/>
        </w:rPr>
        <w:tab/>
      </w:r>
      <w:r w:rsidR="00903AEE" w:rsidRPr="004F6688">
        <w:rPr>
          <w:rFonts w:ascii="Garamond" w:hAnsi="Garamond"/>
        </w:rPr>
        <w:t xml:space="preserve">The predominant way that theorists have </w:t>
      </w:r>
      <w:r w:rsidR="00D751BE" w:rsidRPr="00231F43">
        <w:rPr>
          <w:rFonts w:ascii="Garamond" w:hAnsi="Garamond"/>
        </w:rPr>
        <w:t xml:space="preserve">tended to </w:t>
      </w:r>
      <w:r w:rsidR="00903AEE" w:rsidRPr="00553EAE">
        <w:rPr>
          <w:rFonts w:ascii="Garamond" w:hAnsi="Garamond"/>
        </w:rPr>
        <w:t>develop</w:t>
      </w:r>
      <w:r w:rsidR="00903AEE" w:rsidRPr="00F27D4F">
        <w:rPr>
          <w:rFonts w:ascii="Garamond" w:hAnsi="Garamond"/>
        </w:rPr>
        <w:t xml:space="preserve"> the Strawsonian strategy has been in terms of the nature of the </w:t>
      </w:r>
      <w:r w:rsidR="001654CE" w:rsidRPr="006F1DF2">
        <w:rPr>
          <w:rFonts w:ascii="Garamond" w:hAnsi="Garamond"/>
        </w:rPr>
        <w:t>emotions and feelings</w:t>
      </w:r>
      <w:r w:rsidR="00903AEE" w:rsidRPr="00B11E83">
        <w:rPr>
          <w:rFonts w:ascii="Garamond" w:hAnsi="Garamond"/>
        </w:rPr>
        <w:t xml:space="preserve"> that characterize our responsibility practices—the so-called “reactive attitudes,” like resentment, indignation, and gratitude. On this attitude-based Strawsonian strate</w:t>
      </w:r>
      <w:r w:rsidR="00903AEE" w:rsidRPr="00B04731">
        <w:rPr>
          <w:rFonts w:ascii="Garamond" w:hAnsi="Garamond"/>
        </w:rPr>
        <w:t xml:space="preserve">gy, one </w:t>
      </w:r>
      <w:r w:rsidR="002209B7">
        <w:rPr>
          <w:rFonts w:ascii="Garamond" w:hAnsi="Garamond"/>
        </w:rPr>
        <w:t>first</w:t>
      </w:r>
      <w:r w:rsidR="00DC0DF8" w:rsidRPr="00A641CE">
        <w:rPr>
          <w:rFonts w:ascii="Garamond" w:hAnsi="Garamond"/>
        </w:rPr>
        <w:t xml:space="preserve"> </w:t>
      </w:r>
      <w:r w:rsidR="00903AEE" w:rsidRPr="00F838F3">
        <w:rPr>
          <w:rFonts w:ascii="Garamond" w:hAnsi="Garamond"/>
        </w:rPr>
        <w:t>characteriz</w:t>
      </w:r>
      <w:r w:rsidR="00475CDA">
        <w:rPr>
          <w:rFonts w:ascii="Garamond" w:hAnsi="Garamond"/>
        </w:rPr>
        <w:t>es</w:t>
      </w:r>
      <w:r w:rsidR="00903AEE" w:rsidRPr="00F838F3">
        <w:rPr>
          <w:rFonts w:ascii="Garamond" w:hAnsi="Garamond"/>
        </w:rPr>
        <w:t xml:space="preserve"> the nature of these attitudes</w:t>
      </w:r>
      <w:r w:rsidR="00AC726A">
        <w:rPr>
          <w:rFonts w:ascii="Garamond" w:hAnsi="Garamond"/>
        </w:rPr>
        <w:t xml:space="preserve">—what they respond to, </w:t>
      </w:r>
      <w:r w:rsidR="00AC004E">
        <w:rPr>
          <w:rFonts w:ascii="Garamond" w:hAnsi="Garamond"/>
        </w:rPr>
        <w:t xml:space="preserve">for instance, or </w:t>
      </w:r>
      <w:r w:rsidR="00AC726A">
        <w:rPr>
          <w:rFonts w:ascii="Garamond" w:hAnsi="Garamond"/>
        </w:rPr>
        <w:t xml:space="preserve">how they engage </w:t>
      </w:r>
      <w:r w:rsidR="00475CDA">
        <w:rPr>
          <w:rFonts w:ascii="Garamond" w:hAnsi="Garamond"/>
        </w:rPr>
        <w:t>the person at whom they’re directed</w:t>
      </w:r>
      <w:r w:rsidR="00AC726A">
        <w:rPr>
          <w:rFonts w:ascii="Garamond" w:hAnsi="Garamond"/>
        </w:rPr>
        <w:t xml:space="preserve">. One then uses </w:t>
      </w:r>
      <w:r w:rsidR="0015605D" w:rsidRPr="00F838F3">
        <w:rPr>
          <w:rFonts w:ascii="Garamond" w:hAnsi="Garamond"/>
        </w:rPr>
        <w:t xml:space="preserve">this characterization </w:t>
      </w:r>
      <w:r w:rsidR="0015605D" w:rsidRPr="00AD2A7D">
        <w:rPr>
          <w:rFonts w:ascii="Garamond" w:hAnsi="Garamond"/>
        </w:rPr>
        <w:t xml:space="preserve">to </w:t>
      </w:r>
      <w:r w:rsidR="006569E6">
        <w:rPr>
          <w:rFonts w:ascii="Garamond" w:hAnsi="Garamond"/>
        </w:rPr>
        <w:t>determine the capacities that are required for one to be an appropriate object of the reactive attitudes and, thus, a morally responsible agent</w:t>
      </w:r>
      <w:r w:rsidR="00903AEE" w:rsidRPr="00FE41C3">
        <w:rPr>
          <w:rFonts w:ascii="Garamond" w:hAnsi="Garamond"/>
        </w:rPr>
        <w:t>.</w:t>
      </w:r>
      <w:r w:rsidR="001F50C1" w:rsidRPr="001D350E">
        <w:rPr>
          <w:rStyle w:val="FootnoteReference"/>
          <w:rFonts w:ascii="Garamond" w:hAnsi="Garamond"/>
        </w:rPr>
        <w:footnoteReference w:id="2"/>
      </w:r>
      <w:r w:rsidR="00903AEE" w:rsidRPr="001D350E">
        <w:rPr>
          <w:rFonts w:ascii="Garamond" w:hAnsi="Garamond"/>
        </w:rPr>
        <w:t xml:space="preserve"> </w:t>
      </w:r>
      <w:r w:rsidR="00F45E06" w:rsidRPr="00E13FAD">
        <w:rPr>
          <w:rFonts w:ascii="Garamond" w:hAnsi="Garamond"/>
        </w:rPr>
        <w:t>While there are certain virtues to this approac</w:t>
      </w:r>
      <w:r w:rsidR="00DC0DF8" w:rsidRPr="00F27002">
        <w:rPr>
          <w:rFonts w:ascii="Garamond" w:hAnsi="Garamond"/>
        </w:rPr>
        <w:t>h, I worry</w:t>
      </w:r>
      <w:r w:rsidR="00F45E06" w:rsidRPr="00FE5F45">
        <w:rPr>
          <w:rFonts w:ascii="Garamond" w:hAnsi="Garamond"/>
        </w:rPr>
        <w:t xml:space="preserve"> that the reactive attitudes are the wrong level at which to base a theory of morally responsible agency.</w:t>
      </w:r>
    </w:p>
    <w:p w14:paraId="60607FFF" w14:textId="52F1647A" w:rsidR="008C5577" w:rsidRPr="001A5FA6" w:rsidRDefault="00D70DCD" w:rsidP="002A2A93">
      <w:pPr>
        <w:spacing w:line="480" w:lineRule="auto"/>
        <w:ind w:firstLine="720"/>
        <w:rPr>
          <w:rFonts w:ascii="Garamond" w:hAnsi="Garamond"/>
        </w:rPr>
      </w:pPr>
      <w:r w:rsidRPr="00231F43">
        <w:rPr>
          <w:rFonts w:ascii="Garamond" w:hAnsi="Garamond"/>
        </w:rPr>
        <w:t>Instead of accounting</w:t>
      </w:r>
      <w:r w:rsidR="00F45E06" w:rsidRPr="00553EAE">
        <w:rPr>
          <w:rFonts w:ascii="Garamond" w:hAnsi="Garamond"/>
        </w:rPr>
        <w:t xml:space="preserve"> for morally responsible agency in terms of the reac</w:t>
      </w:r>
      <w:r w:rsidR="00F45E06" w:rsidRPr="00F27D4F">
        <w:rPr>
          <w:rFonts w:ascii="Garamond" w:hAnsi="Garamond"/>
        </w:rPr>
        <w:t>tive attitudes</w:t>
      </w:r>
      <w:r w:rsidR="008A6A1A" w:rsidRPr="006F1DF2">
        <w:rPr>
          <w:rFonts w:ascii="Garamond" w:hAnsi="Garamond"/>
        </w:rPr>
        <w:t xml:space="preserve"> themselves</w:t>
      </w:r>
      <w:r w:rsidR="00F45E06" w:rsidRPr="00B11E83">
        <w:rPr>
          <w:rFonts w:ascii="Garamond" w:hAnsi="Garamond"/>
        </w:rPr>
        <w:t xml:space="preserve">, I argue that we ought to account for </w:t>
      </w:r>
      <w:r w:rsidR="00AC29D4" w:rsidRPr="00B04731">
        <w:rPr>
          <w:rFonts w:ascii="Garamond" w:hAnsi="Garamond"/>
        </w:rPr>
        <w:t xml:space="preserve">such </w:t>
      </w:r>
      <w:r w:rsidR="00F45E06" w:rsidRPr="00A641CE">
        <w:rPr>
          <w:rFonts w:ascii="Garamond" w:hAnsi="Garamond"/>
        </w:rPr>
        <w:t>agency in term</w:t>
      </w:r>
      <w:r w:rsidR="00AC29D4" w:rsidRPr="00F838F3">
        <w:rPr>
          <w:rFonts w:ascii="Garamond" w:hAnsi="Garamond"/>
        </w:rPr>
        <w:t>s of the concern underlying those attitudes</w:t>
      </w:r>
      <w:r w:rsidR="00F45E06" w:rsidRPr="00F838F3">
        <w:rPr>
          <w:rFonts w:ascii="Garamond" w:hAnsi="Garamond"/>
        </w:rPr>
        <w:t xml:space="preserve">, the concern that leaves us susceptible to </w:t>
      </w:r>
      <w:r w:rsidR="00AC29D4" w:rsidRPr="00AD2A7D">
        <w:rPr>
          <w:rFonts w:ascii="Garamond" w:hAnsi="Garamond"/>
        </w:rPr>
        <w:t>them</w:t>
      </w:r>
      <w:r w:rsidR="00F45E06" w:rsidRPr="00815700">
        <w:rPr>
          <w:rFonts w:ascii="Garamond" w:hAnsi="Garamond"/>
        </w:rPr>
        <w:t xml:space="preserve"> in the first place. On my “concern-based” Strawsonian strategy, in other words, t</w:t>
      </w:r>
      <w:r w:rsidR="00F45E06" w:rsidRPr="006730F6">
        <w:rPr>
          <w:rFonts w:ascii="Garamond" w:hAnsi="Garamond"/>
        </w:rPr>
        <w:t>o account for morally responsible agency, we first need to account for the nature of the concern around which our responsibility practices revolve.</w:t>
      </w:r>
      <w:r w:rsidR="00F45E06" w:rsidRPr="001D350E">
        <w:rPr>
          <w:rStyle w:val="FootnoteReference"/>
          <w:rFonts w:ascii="Garamond" w:hAnsi="Garamond"/>
        </w:rPr>
        <w:footnoteReference w:id="3"/>
      </w:r>
      <w:r w:rsidR="00F45E06" w:rsidRPr="001D350E">
        <w:rPr>
          <w:rFonts w:ascii="Garamond" w:hAnsi="Garamond"/>
        </w:rPr>
        <w:t xml:space="preserve"> </w:t>
      </w:r>
      <w:r w:rsidR="00D232C6" w:rsidRPr="00E13FAD">
        <w:rPr>
          <w:rFonts w:ascii="Garamond" w:hAnsi="Garamond"/>
        </w:rPr>
        <w:t>By accounting for morally responsible agency in terms o</w:t>
      </w:r>
      <w:r w:rsidR="008E0A6E" w:rsidRPr="00F27002">
        <w:rPr>
          <w:rFonts w:ascii="Garamond" w:hAnsi="Garamond"/>
        </w:rPr>
        <w:t xml:space="preserve">f this concern </w:t>
      </w:r>
      <w:r w:rsidR="00D232C6" w:rsidRPr="00FE5F45">
        <w:rPr>
          <w:rFonts w:ascii="Garamond" w:hAnsi="Garamond"/>
        </w:rPr>
        <w:t>we can capture what is compelling abo</w:t>
      </w:r>
      <w:r w:rsidR="00D232C6" w:rsidRPr="004F6688">
        <w:rPr>
          <w:rFonts w:ascii="Garamond" w:hAnsi="Garamond"/>
        </w:rPr>
        <w:t xml:space="preserve">ut the attitude-based Strawsonian strategy, while avoiding </w:t>
      </w:r>
      <w:r w:rsidR="00F45E06" w:rsidRPr="00231F43">
        <w:rPr>
          <w:rFonts w:ascii="Garamond" w:hAnsi="Garamond"/>
        </w:rPr>
        <w:t>its problems</w:t>
      </w:r>
      <w:r w:rsidR="00D232C6" w:rsidRPr="00553EAE">
        <w:rPr>
          <w:rFonts w:ascii="Garamond" w:hAnsi="Garamond"/>
        </w:rPr>
        <w:t xml:space="preserve">. </w:t>
      </w:r>
      <w:r w:rsidR="005842F7" w:rsidRPr="00F27D4F">
        <w:rPr>
          <w:rFonts w:ascii="Garamond" w:hAnsi="Garamond"/>
        </w:rPr>
        <w:t>Further</w:t>
      </w:r>
      <w:r w:rsidR="009B5FD7" w:rsidRPr="006F1DF2">
        <w:rPr>
          <w:rFonts w:ascii="Garamond" w:hAnsi="Garamond"/>
        </w:rPr>
        <w:t xml:space="preserve">, </w:t>
      </w:r>
      <w:r w:rsidR="00E067A1" w:rsidRPr="00B11E83">
        <w:rPr>
          <w:rFonts w:ascii="Garamond" w:hAnsi="Garamond"/>
        </w:rPr>
        <w:t xml:space="preserve">I argue, </w:t>
      </w:r>
      <w:r w:rsidR="005842F7" w:rsidRPr="00B04731">
        <w:rPr>
          <w:rFonts w:ascii="Garamond" w:hAnsi="Garamond"/>
        </w:rPr>
        <w:t xml:space="preserve">the concern-based Strawsonian strategy puts us in a better position to understand the distinctive social and moral </w:t>
      </w:r>
      <w:r w:rsidR="00AF552A" w:rsidRPr="00A641CE">
        <w:rPr>
          <w:rFonts w:ascii="Garamond" w:hAnsi="Garamond"/>
        </w:rPr>
        <w:t>significance</w:t>
      </w:r>
      <w:r w:rsidR="00A0365D" w:rsidRPr="00F838F3">
        <w:rPr>
          <w:rFonts w:ascii="Garamond" w:hAnsi="Garamond"/>
        </w:rPr>
        <w:t xml:space="preserve"> </w:t>
      </w:r>
      <w:r w:rsidR="005842F7" w:rsidRPr="00F838F3">
        <w:rPr>
          <w:rFonts w:ascii="Garamond" w:hAnsi="Garamond"/>
        </w:rPr>
        <w:t>of being and being regarded as a mora</w:t>
      </w:r>
      <w:r w:rsidR="005842F7" w:rsidRPr="00AD2A7D">
        <w:rPr>
          <w:rFonts w:ascii="Garamond" w:hAnsi="Garamond"/>
        </w:rPr>
        <w:t xml:space="preserve">lly responsible agent. In this sense, it </w:t>
      </w:r>
      <w:r w:rsidR="000348E0" w:rsidRPr="00815700">
        <w:rPr>
          <w:rFonts w:ascii="Garamond" w:hAnsi="Garamond"/>
        </w:rPr>
        <w:t xml:space="preserve">puts us in a position to better understand </w:t>
      </w:r>
      <w:r w:rsidR="005842F7" w:rsidRPr="006730F6">
        <w:rPr>
          <w:rFonts w:ascii="Garamond" w:hAnsi="Garamond"/>
        </w:rPr>
        <w:t>what it means</w:t>
      </w:r>
      <w:r w:rsidR="005842F7" w:rsidRPr="00DE70EE">
        <w:rPr>
          <w:rFonts w:ascii="Garamond" w:hAnsi="Garamond"/>
          <w:i/>
        </w:rPr>
        <w:t xml:space="preserve"> </w:t>
      </w:r>
      <w:r w:rsidR="000348E0" w:rsidRPr="00752769">
        <w:rPr>
          <w:rFonts w:ascii="Garamond" w:hAnsi="Garamond"/>
        </w:rPr>
        <w:t>to be such an agent.</w:t>
      </w:r>
    </w:p>
    <w:p w14:paraId="21CEAEC9" w14:textId="6019E1FC" w:rsidR="001839DA" w:rsidRPr="00FE41C3" w:rsidRDefault="00E438CB" w:rsidP="00095887">
      <w:pPr>
        <w:spacing w:line="480" w:lineRule="auto"/>
        <w:rPr>
          <w:rFonts w:ascii="Garamond" w:hAnsi="Garamond"/>
          <w:b/>
          <w:i/>
        </w:rPr>
      </w:pPr>
      <w:r w:rsidRPr="001A5FA6">
        <w:rPr>
          <w:rFonts w:ascii="Garamond" w:hAnsi="Garamond"/>
          <w:b/>
          <w:i/>
        </w:rPr>
        <w:t>2. The Att</w:t>
      </w:r>
      <w:r w:rsidR="00406459" w:rsidRPr="00A76CF5">
        <w:rPr>
          <w:rFonts w:ascii="Garamond" w:hAnsi="Garamond"/>
          <w:b/>
          <w:i/>
        </w:rPr>
        <w:t>itude-Based Strawsonian Strategy</w:t>
      </w:r>
    </w:p>
    <w:p w14:paraId="08FB3A4B" w14:textId="16F42D73" w:rsidR="00FD56B4" w:rsidRPr="00A0295D" w:rsidRDefault="00FD56B4" w:rsidP="001839DA">
      <w:pPr>
        <w:spacing w:line="480" w:lineRule="auto"/>
        <w:ind w:firstLine="720"/>
        <w:rPr>
          <w:rFonts w:ascii="Garamond" w:hAnsi="Garamond" w:cs="Times New Roman"/>
        </w:rPr>
      </w:pPr>
      <w:r w:rsidRPr="00D92C1A">
        <w:rPr>
          <w:rFonts w:ascii="Garamond" w:hAnsi="Garamond" w:cs="Times New Roman"/>
        </w:rPr>
        <w:t xml:space="preserve">In “Freedom and Resentment,” </w:t>
      </w:r>
      <w:r w:rsidR="00C05067" w:rsidRPr="00E73B91">
        <w:rPr>
          <w:rFonts w:ascii="Garamond" w:hAnsi="Garamond" w:cs="Times New Roman"/>
        </w:rPr>
        <w:t>Strawson famously characterized</w:t>
      </w:r>
      <w:r w:rsidRPr="00E73B91">
        <w:rPr>
          <w:rFonts w:ascii="Garamond" w:hAnsi="Garamond" w:cs="Times New Roman"/>
        </w:rPr>
        <w:t xml:space="preserve"> our practices of holding responsi</w:t>
      </w:r>
      <w:r w:rsidRPr="0050651E">
        <w:rPr>
          <w:rFonts w:ascii="Garamond" w:hAnsi="Garamond" w:cs="Times New Roman"/>
        </w:rPr>
        <w:t>ble in terms of the reactive attitudes, like resentment, indignation, gratitude, guilt, and so on. Many theorists, even those who distance themselves from other aspects of Strawson’s thought, have followed Strawson in characterizing our responsibility prac</w:t>
      </w:r>
      <w:r w:rsidRPr="00537B1E">
        <w:rPr>
          <w:rFonts w:ascii="Garamond" w:hAnsi="Garamond" w:cs="Times New Roman"/>
        </w:rPr>
        <w:t>tices in terms of these attitud</w:t>
      </w:r>
      <w:r w:rsidR="00C05067" w:rsidRPr="0038257D">
        <w:rPr>
          <w:rFonts w:ascii="Garamond" w:hAnsi="Garamond" w:cs="Times New Roman"/>
        </w:rPr>
        <w:t>es. Strawson, though, introduced</w:t>
      </w:r>
      <w:r w:rsidRPr="00436AD7">
        <w:rPr>
          <w:rFonts w:ascii="Garamond" w:hAnsi="Garamond" w:cs="Times New Roman"/>
        </w:rPr>
        <w:t xml:space="preserve"> the reactive attitudes in order to make a larger point about responsibility. “Only by attending to this range of attitudes,” he writes, “can we recover from the facts as we know them a sense o</w:t>
      </w:r>
      <w:r w:rsidRPr="006F393C">
        <w:rPr>
          <w:rFonts w:ascii="Garamond" w:hAnsi="Garamond" w:cs="Times New Roman"/>
        </w:rPr>
        <w:t xml:space="preserve">f what we mean, i.e. of </w:t>
      </w:r>
      <w:r w:rsidRPr="00457483">
        <w:rPr>
          <w:rFonts w:ascii="Garamond" w:hAnsi="Garamond" w:cs="Times New Roman"/>
          <w:i/>
        </w:rPr>
        <w:t xml:space="preserve">all </w:t>
      </w:r>
      <w:r w:rsidRPr="00DA7425">
        <w:rPr>
          <w:rFonts w:ascii="Garamond" w:hAnsi="Garamond" w:cs="Times New Roman"/>
        </w:rPr>
        <w:t xml:space="preserve">we mean, when, speaking the language of morals, we speak of desert, responsibility, guilt, condemnation, and justice” (Strawson 1962, 64). Strawson’s thought here suggests that what it means to be morally responsible depends in </w:t>
      </w:r>
      <w:r w:rsidRPr="00A0295D">
        <w:rPr>
          <w:rFonts w:ascii="Garamond" w:hAnsi="Garamond" w:cs="Times New Roman"/>
        </w:rPr>
        <w:t>some way on our practices of holding responsible, particularly on the reactive attitudes that characterize those practices. This idea has inspired many theorists interested in moral responsibility.</w:t>
      </w:r>
    </w:p>
    <w:p w14:paraId="28F81275" w14:textId="34A37AFB" w:rsidR="00FD56B4" w:rsidRPr="001D350E" w:rsidRDefault="00FD56B4" w:rsidP="00095887">
      <w:pPr>
        <w:spacing w:line="480" w:lineRule="auto"/>
        <w:rPr>
          <w:rFonts w:ascii="Garamond" w:hAnsi="Garamond" w:cs="Times New Roman"/>
        </w:rPr>
      </w:pPr>
      <w:r w:rsidRPr="002E4319">
        <w:rPr>
          <w:rFonts w:ascii="Garamond" w:hAnsi="Garamond" w:cs="Times New Roman"/>
        </w:rPr>
        <w:tab/>
      </w:r>
      <w:r w:rsidR="004432F3" w:rsidRPr="00E40465">
        <w:rPr>
          <w:rFonts w:ascii="Garamond" w:hAnsi="Garamond" w:cs="Times New Roman"/>
        </w:rPr>
        <w:t>Theorists</w:t>
      </w:r>
      <w:r w:rsidRPr="00652467">
        <w:rPr>
          <w:rFonts w:ascii="Garamond" w:hAnsi="Garamond" w:cs="Times New Roman"/>
        </w:rPr>
        <w:t xml:space="preserve"> have </w:t>
      </w:r>
      <w:r w:rsidR="004432F3" w:rsidRPr="00E93C56">
        <w:rPr>
          <w:rFonts w:ascii="Garamond" w:hAnsi="Garamond" w:cs="Times New Roman"/>
        </w:rPr>
        <w:t xml:space="preserve">typically </w:t>
      </w:r>
      <w:r w:rsidRPr="00E93C56">
        <w:rPr>
          <w:rFonts w:ascii="Garamond" w:hAnsi="Garamond" w:cs="Times New Roman"/>
        </w:rPr>
        <w:t>developed such Strawsonian accou</w:t>
      </w:r>
      <w:r w:rsidRPr="00CD6ECE">
        <w:rPr>
          <w:rFonts w:ascii="Garamond" w:hAnsi="Garamond" w:cs="Times New Roman"/>
        </w:rPr>
        <w:t>nts of moral responsibility by attending to the</w:t>
      </w:r>
      <w:r w:rsidRPr="002A52F2">
        <w:rPr>
          <w:rFonts w:ascii="Garamond" w:hAnsi="Garamond" w:cs="Times New Roman"/>
          <w:i/>
        </w:rPr>
        <w:t xml:space="preserve"> nature</w:t>
      </w:r>
      <w:r w:rsidRPr="005E60EC">
        <w:rPr>
          <w:rFonts w:ascii="Garamond" w:hAnsi="Garamond" w:cs="Times New Roman"/>
        </w:rPr>
        <w:t xml:space="preserve"> of the reactive attitudes. Gary Watson was perhaps the first person to develop the Strawsonian approach in this way. In his influential (1987) paper, “Respon</w:t>
      </w:r>
      <w:r w:rsidR="00187C87" w:rsidRPr="008C04D7">
        <w:rPr>
          <w:rFonts w:ascii="Garamond" w:hAnsi="Garamond" w:cs="Times New Roman"/>
        </w:rPr>
        <w:t>sibility and the Limits of Evil</w:t>
      </w:r>
      <w:r w:rsidRPr="00972A95">
        <w:rPr>
          <w:rFonts w:ascii="Garamond" w:hAnsi="Garamond" w:cs="Times New Roman"/>
        </w:rPr>
        <w:t>,” Watson argues that Straws</w:t>
      </w:r>
      <w:r w:rsidR="00C604E2" w:rsidRPr="009B15EF">
        <w:rPr>
          <w:rFonts w:ascii="Garamond" w:hAnsi="Garamond" w:cs="Times New Roman"/>
        </w:rPr>
        <w:t xml:space="preserve">on’s account of responsibility </w:t>
      </w:r>
      <w:r w:rsidRPr="003045F7">
        <w:rPr>
          <w:rFonts w:ascii="Garamond" w:hAnsi="Garamond" w:cs="Times New Roman"/>
        </w:rPr>
        <w:t>is incomplete. Specifically, Watson argues</w:t>
      </w:r>
      <w:r w:rsidR="00AC29D4" w:rsidRPr="0010195D">
        <w:rPr>
          <w:rFonts w:ascii="Garamond" w:hAnsi="Garamond" w:cs="Times New Roman"/>
        </w:rPr>
        <w:t xml:space="preserve"> that</w:t>
      </w:r>
      <w:r w:rsidRPr="005B6D53">
        <w:rPr>
          <w:rFonts w:ascii="Garamond" w:hAnsi="Garamond" w:cs="Times New Roman"/>
        </w:rPr>
        <w:t xml:space="preserve"> Strawson fails to account for the conditions that morally responsible agency requires. Strawson, </w:t>
      </w:r>
      <w:r w:rsidR="006667D1" w:rsidRPr="0054273C">
        <w:rPr>
          <w:rFonts w:ascii="Garamond" w:hAnsi="Garamond" w:cs="Times New Roman"/>
        </w:rPr>
        <w:t>according to Watson</w:t>
      </w:r>
      <w:r w:rsidRPr="009C7465">
        <w:rPr>
          <w:rFonts w:ascii="Garamond" w:hAnsi="Garamond" w:cs="Times New Roman"/>
        </w:rPr>
        <w:t>, tells us what sorts of agents we don’t consi</w:t>
      </w:r>
      <w:r w:rsidRPr="009F7FCD">
        <w:rPr>
          <w:rFonts w:ascii="Garamond" w:hAnsi="Garamond" w:cs="Times New Roman"/>
        </w:rPr>
        <w:t>der morally responsible—</w:t>
      </w:r>
      <w:r w:rsidR="00112088" w:rsidRPr="000F4A2B">
        <w:rPr>
          <w:rFonts w:ascii="Garamond" w:hAnsi="Garamond" w:cs="Times New Roman"/>
        </w:rPr>
        <w:t xml:space="preserve">young </w:t>
      </w:r>
      <w:r w:rsidRPr="0040288B">
        <w:rPr>
          <w:rFonts w:ascii="Garamond" w:hAnsi="Garamond" w:cs="Times New Roman"/>
        </w:rPr>
        <w:t xml:space="preserve">children, for instance, or </w:t>
      </w:r>
      <w:r w:rsidR="00972D9F" w:rsidRPr="006D0E3B">
        <w:rPr>
          <w:rFonts w:ascii="Garamond" w:hAnsi="Garamond" w:cs="Times New Roman"/>
        </w:rPr>
        <w:t>people with severe mental illness</w:t>
      </w:r>
      <w:r w:rsidRPr="00AB2060">
        <w:rPr>
          <w:rFonts w:ascii="Garamond" w:hAnsi="Garamond" w:cs="Times New Roman"/>
        </w:rPr>
        <w:t xml:space="preserve">—but he doesn’t tell us </w:t>
      </w:r>
      <w:r w:rsidRPr="00CC71B7">
        <w:rPr>
          <w:rFonts w:ascii="Garamond" w:hAnsi="Garamond" w:cs="Times New Roman"/>
          <w:i/>
        </w:rPr>
        <w:t xml:space="preserve">why </w:t>
      </w:r>
      <w:r w:rsidRPr="00402FAA">
        <w:rPr>
          <w:rFonts w:ascii="Garamond" w:hAnsi="Garamond" w:cs="Times New Roman"/>
        </w:rPr>
        <w:t>we exempt such agents</w:t>
      </w:r>
      <w:r w:rsidR="00EC161E" w:rsidRPr="00FA57C2">
        <w:rPr>
          <w:rFonts w:ascii="Garamond" w:hAnsi="Garamond" w:cs="Times New Roman"/>
        </w:rPr>
        <w:t xml:space="preserve"> from responsibility. Strawson </w:t>
      </w:r>
      <w:r w:rsidRPr="00FA57C2">
        <w:rPr>
          <w:rFonts w:ascii="Garamond" w:hAnsi="Garamond" w:cs="Times New Roman"/>
        </w:rPr>
        <w:t>doesn’t tell us “what kind of explanations exempt” or “how this works” (Watson 1987, 2</w:t>
      </w:r>
      <w:r w:rsidRPr="00FF11DA">
        <w:rPr>
          <w:rFonts w:ascii="Garamond" w:hAnsi="Garamond" w:cs="Times New Roman"/>
        </w:rPr>
        <w:t>63).</w:t>
      </w:r>
      <w:r w:rsidRPr="001D350E">
        <w:rPr>
          <w:rStyle w:val="FootnoteReference"/>
          <w:rFonts w:ascii="Garamond" w:hAnsi="Garamond" w:cs="Times New Roman"/>
        </w:rPr>
        <w:footnoteReference w:id="4"/>
      </w:r>
    </w:p>
    <w:p w14:paraId="4FE8E9B8" w14:textId="0E9CFC71" w:rsidR="00FD56B4" w:rsidRPr="001A5FA6" w:rsidRDefault="00FD56B4" w:rsidP="00095887">
      <w:pPr>
        <w:spacing w:line="480" w:lineRule="auto"/>
        <w:rPr>
          <w:rFonts w:ascii="Garamond" w:hAnsi="Garamond" w:cs="Times New Roman"/>
        </w:rPr>
      </w:pPr>
      <w:r w:rsidRPr="00E13FAD">
        <w:rPr>
          <w:rFonts w:ascii="Garamond" w:hAnsi="Garamond" w:cs="Times New Roman"/>
        </w:rPr>
        <w:tab/>
        <w:t xml:space="preserve">To fill this lacuna in Strawson’s account, Watson suggests that we understand the reactive attitudes as “forms of communication, which make sense only on the assumption that the other can comprehend the message” (Watson 1987, 265). Building </w:t>
      </w:r>
      <w:r w:rsidR="002F1C7E" w:rsidRPr="00F27002">
        <w:rPr>
          <w:rFonts w:ascii="Garamond" w:hAnsi="Garamond" w:cs="Times New Roman"/>
        </w:rPr>
        <w:t>on</w:t>
      </w:r>
      <w:r w:rsidRPr="00FE5F45">
        <w:rPr>
          <w:rFonts w:ascii="Garamond" w:hAnsi="Garamond" w:cs="Times New Roman"/>
        </w:rPr>
        <w:t xml:space="preserve"> Straw</w:t>
      </w:r>
      <w:r w:rsidRPr="004F6688">
        <w:rPr>
          <w:rFonts w:ascii="Garamond" w:hAnsi="Garamond" w:cs="Times New Roman"/>
        </w:rPr>
        <w:t>son’s suggestion that the reactive attitudes express a demand for goodwill or regard,</w:t>
      </w:r>
      <w:r w:rsidR="006667D1" w:rsidRPr="00231F43">
        <w:rPr>
          <w:rFonts w:ascii="Garamond" w:hAnsi="Garamond" w:cs="Times New Roman"/>
        </w:rPr>
        <w:t xml:space="preserve"> </w:t>
      </w:r>
      <w:r w:rsidR="000F0C80" w:rsidRPr="00553EAE">
        <w:rPr>
          <w:rFonts w:ascii="Garamond" w:hAnsi="Garamond" w:cs="Times New Roman"/>
        </w:rPr>
        <w:t xml:space="preserve">that is, </w:t>
      </w:r>
      <w:r w:rsidRPr="00F27D4F">
        <w:rPr>
          <w:rFonts w:ascii="Garamond" w:hAnsi="Garamond" w:cs="Times New Roman"/>
        </w:rPr>
        <w:t xml:space="preserve">Watson proposes that the reactive </w:t>
      </w:r>
      <w:r w:rsidR="0073137F" w:rsidRPr="006F1DF2">
        <w:rPr>
          <w:rFonts w:ascii="Garamond" w:hAnsi="Garamond" w:cs="Times New Roman"/>
        </w:rPr>
        <w:t>attitudes aim at communicating a</w:t>
      </w:r>
      <w:r w:rsidRPr="00B11E83">
        <w:rPr>
          <w:rFonts w:ascii="Garamond" w:hAnsi="Garamond" w:cs="Times New Roman"/>
        </w:rPr>
        <w:t xml:space="preserve"> moral dem</w:t>
      </w:r>
      <w:r w:rsidR="00A80229" w:rsidRPr="00B04731">
        <w:rPr>
          <w:rFonts w:ascii="Garamond" w:hAnsi="Garamond" w:cs="Times New Roman"/>
        </w:rPr>
        <w:t>and for reasonable regard. And s</w:t>
      </w:r>
      <w:r w:rsidRPr="00A641CE">
        <w:rPr>
          <w:rFonts w:ascii="Garamond" w:hAnsi="Garamond" w:cs="Times New Roman"/>
        </w:rPr>
        <w:t xml:space="preserve">uch demanding, </w:t>
      </w:r>
      <w:r w:rsidR="00FE6EA1" w:rsidRPr="00F838F3">
        <w:rPr>
          <w:rFonts w:ascii="Garamond" w:hAnsi="Garamond" w:cs="Times New Roman"/>
        </w:rPr>
        <w:t>Watson explains</w:t>
      </w:r>
      <w:r w:rsidRPr="00F838F3">
        <w:rPr>
          <w:rFonts w:ascii="Garamond" w:hAnsi="Garamond" w:cs="Times New Roman"/>
        </w:rPr>
        <w:t>, “presumes understandi</w:t>
      </w:r>
      <w:r w:rsidRPr="00AD2A7D">
        <w:rPr>
          <w:rFonts w:ascii="Garamond" w:hAnsi="Garamond" w:cs="Times New Roman"/>
        </w:rPr>
        <w:t>ng on the part of the object of the demand” (264). Intelligibly communicating a demand to another person, in other words, r</w:t>
      </w:r>
      <w:r w:rsidR="00DE0989">
        <w:rPr>
          <w:rFonts w:ascii="Garamond" w:hAnsi="Garamond" w:cs="Times New Roman"/>
        </w:rPr>
        <w:t>equires that the other person be</w:t>
      </w:r>
      <w:r w:rsidRPr="00AD2A7D">
        <w:rPr>
          <w:rFonts w:ascii="Garamond" w:hAnsi="Garamond" w:cs="Times New Roman"/>
        </w:rPr>
        <w:t xml:space="preserve"> capable of understanding what is being demanded of them. If someone is incapable of comprehending th</w:t>
      </w:r>
      <w:r w:rsidRPr="00815700">
        <w:rPr>
          <w:rFonts w:ascii="Garamond" w:hAnsi="Garamond" w:cs="Times New Roman"/>
        </w:rPr>
        <w:t>e demand for reasonable regard that the reactive attitudes communicate, then, Watson holds, that person is an unintelligible object of that demand and, thus, an unintelligible object of the rea</w:t>
      </w:r>
      <w:r w:rsidR="00276585" w:rsidRPr="006730F6">
        <w:rPr>
          <w:rFonts w:ascii="Garamond" w:hAnsi="Garamond" w:cs="Times New Roman"/>
        </w:rPr>
        <w:t>ctive attitudes. In such a case</w:t>
      </w:r>
      <w:r w:rsidR="00DF37AB" w:rsidRPr="00DE70EE">
        <w:rPr>
          <w:rFonts w:ascii="Garamond" w:hAnsi="Garamond" w:cs="Times New Roman"/>
        </w:rPr>
        <w:t>,</w:t>
      </w:r>
      <w:r w:rsidRPr="00752769">
        <w:rPr>
          <w:rFonts w:ascii="Garamond" w:hAnsi="Garamond" w:cs="Times New Roman"/>
        </w:rPr>
        <w:t xml:space="preserve"> the reactive attitudes “lose t</w:t>
      </w:r>
      <w:r w:rsidRPr="001A5FA6">
        <w:rPr>
          <w:rFonts w:ascii="Garamond" w:hAnsi="Garamond" w:cs="Times New Roman"/>
        </w:rPr>
        <w:t>heir point as forms of moral address” (265).</w:t>
      </w:r>
    </w:p>
    <w:p w14:paraId="355B222B" w14:textId="6C8C0431" w:rsidR="00FD56B4" w:rsidRPr="00F27002" w:rsidRDefault="00FD56B4" w:rsidP="00095887">
      <w:pPr>
        <w:spacing w:line="480" w:lineRule="auto"/>
        <w:rPr>
          <w:rFonts w:ascii="Garamond" w:hAnsi="Garamond" w:cs="Times New Roman"/>
        </w:rPr>
      </w:pPr>
      <w:r w:rsidRPr="00A76CF5">
        <w:rPr>
          <w:rFonts w:ascii="Garamond" w:hAnsi="Garamond" w:cs="Times New Roman"/>
        </w:rPr>
        <w:tab/>
        <w:t xml:space="preserve">Many theorists have followed Watson, adopting some variation of this communication proposal. </w:t>
      </w:r>
      <w:r w:rsidR="00F313FA" w:rsidRPr="00FE41C3">
        <w:rPr>
          <w:rFonts w:ascii="Garamond" w:hAnsi="Garamond" w:cs="Times New Roman"/>
        </w:rPr>
        <w:t>There are interesting diffe</w:t>
      </w:r>
      <w:r w:rsidR="0015734A" w:rsidRPr="00D92C1A">
        <w:rPr>
          <w:rFonts w:ascii="Garamond" w:hAnsi="Garamond" w:cs="Times New Roman"/>
        </w:rPr>
        <w:t>r</w:t>
      </w:r>
      <w:r w:rsidR="003B614A" w:rsidRPr="00E73B91">
        <w:rPr>
          <w:rFonts w:ascii="Garamond" w:hAnsi="Garamond" w:cs="Times New Roman"/>
        </w:rPr>
        <w:t>ences between these theorists. W</w:t>
      </w:r>
      <w:r w:rsidR="00F313FA" w:rsidRPr="00E73B91">
        <w:rPr>
          <w:rFonts w:ascii="Garamond" w:hAnsi="Garamond" w:cs="Times New Roman"/>
        </w:rPr>
        <w:t xml:space="preserve">hat they </w:t>
      </w:r>
      <w:r w:rsidR="00D3337D" w:rsidRPr="0050651E">
        <w:rPr>
          <w:rFonts w:ascii="Garamond" w:hAnsi="Garamond" w:cs="Times New Roman"/>
        </w:rPr>
        <w:t>share</w:t>
      </w:r>
      <w:r w:rsidR="0015734A" w:rsidRPr="00537B1E">
        <w:rPr>
          <w:rFonts w:ascii="Garamond" w:hAnsi="Garamond" w:cs="Times New Roman"/>
        </w:rPr>
        <w:t>, however,</w:t>
      </w:r>
      <w:r w:rsidR="002F1C7E" w:rsidRPr="0038257D">
        <w:rPr>
          <w:rFonts w:ascii="Garamond" w:hAnsi="Garamond" w:cs="Times New Roman"/>
        </w:rPr>
        <w:t xml:space="preserve"> is</w:t>
      </w:r>
      <w:r w:rsidR="00F313FA" w:rsidRPr="00436AD7">
        <w:rPr>
          <w:rFonts w:ascii="Garamond" w:hAnsi="Garamond" w:cs="Times New Roman"/>
        </w:rPr>
        <w:t xml:space="preserve"> more important</w:t>
      </w:r>
      <w:r w:rsidR="002F1C7E" w:rsidRPr="006F393C">
        <w:rPr>
          <w:rFonts w:ascii="Garamond" w:hAnsi="Garamond" w:cs="Times New Roman"/>
        </w:rPr>
        <w:t xml:space="preserve"> here</w:t>
      </w:r>
      <w:r w:rsidR="00F313FA" w:rsidRPr="00457483">
        <w:rPr>
          <w:rFonts w:ascii="Garamond" w:hAnsi="Garamond" w:cs="Times New Roman"/>
        </w:rPr>
        <w:t xml:space="preserve">. </w:t>
      </w:r>
      <w:r w:rsidRPr="00DA7425">
        <w:rPr>
          <w:rFonts w:ascii="Garamond" w:hAnsi="Garamond" w:cs="Times New Roman"/>
        </w:rPr>
        <w:t>All agre</w:t>
      </w:r>
      <w:r w:rsidRPr="00A0295D">
        <w:rPr>
          <w:rFonts w:ascii="Garamond" w:hAnsi="Garamond" w:cs="Times New Roman"/>
        </w:rPr>
        <w:t>e that the reactive attitudes are forms of moral address, which communicate some kind of moral message, and they all argue that this puts certain constraints on what is required for someone to be a morally responsible agent.</w:t>
      </w:r>
      <w:r w:rsidRPr="001D350E">
        <w:rPr>
          <w:rStyle w:val="FootnoteReference"/>
          <w:rFonts w:ascii="Garamond" w:hAnsi="Garamond" w:cs="Times New Roman"/>
        </w:rPr>
        <w:footnoteReference w:id="5"/>
      </w:r>
      <w:r w:rsidRPr="001D350E">
        <w:rPr>
          <w:rFonts w:ascii="Garamond" w:hAnsi="Garamond" w:cs="Times New Roman"/>
        </w:rPr>
        <w:t xml:space="preserve"> Watson and his followers thus all employ what I’m calling the “attitude-based Strawsonian strategy,” accounting for morally res</w:t>
      </w:r>
      <w:r w:rsidR="00EC161E" w:rsidRPr="00E13FAD">
        <w:rPr>
          <w:rFonts w:ascii="Garamond" w:hAnsi="Garamond" w:cs="Times New Roman"/>
        </w:rPr>
        <w:t xml:space="preserve">ponsible agency in terms of the </w:t>
      </w:r>
      <w:r w:rsidRPr="00F27002">
        <w:rPr>
          <w:rFonts w:ascii="Garamond" w:hAnsi="Garamond" w:cs="Times New Roman"/>
        </w:rPr>
        <w:t>nature of the reactive attitudes.</w:t>
      </w:r>
    </w:p>
    <w:p w14:paraId="10FCB11F" w14:textId="28FF7503" w:rsidR="00DA0F71" w:rsidRDefault="00FD56B4" w:rsidP="006569E6">
      <w:pPr>
        <w:spacing w:line="480" w:lineRule="auto"/>
        <w:ind w:firstLine="720"/>
        <w:rPr>
          <w:rFonts w:ascii="Garamond" w:hAnsi="Garamond" w:cs="Times New Roman"/>
        </w:rPr>
      </w:pPr>
      <w:r w:rsidRPr="00FE5F45">
        <w:rPr>
          <w:rFonts w:ascii="Garamond" w:hAnsi="Garamond" w:cs="Times New Roman"/>
        </w:rPr>
        <w:t xml:space="preserve">R. Jay Wallace, in his influential book, </w:t>
      </w:r>
      <w:r w:rsidRPr="004F6688">
        <w:rPr>
          <w:rFonts w:ascii="Garamond" w:hAnsi="Garamond" w:cs="Times New Roman"/>
          <w:i/>
        </w:rPr>
        <w:t>Responsibility and the Moral Sentiments</w:t>
      </w:r>
      <w:r w:rsidRPr="00231F43">
        <w:rPr>
          <w:rFonts w:ascii="Garamond" w:hAnsi="Garamond" w:cs="Times New Roman"/>
        </w:rPr>
        <w:t>, also employ</w:t>
      </w:r>
      <w:r w:rsidRPr="00553EAE">
        <w:rPr>
          <w:rFonts w:ascii="Garamond" w:hAnsi="Garamond" w:cs="Times New Roman"/>
        </w:rPr>
        <w:t xml:space="preserve">s this </w:t>
      </w:r>
      <w:r w:rsidR="000D0960">
        <w:rPr>
          <w:rFonts w:ascii="Garamond" w:hAnsi="Garamond" w:cs="Times New Roman"/>
        </w:rPr>
        <w:t xml:space="preserve">general </w:t>
      </w:r>
      <w:r w:rsidRPr="00553EAE">
        <w:rPr>
          <w:rFonts w:ascii="Garamond" w:hAnsi="Garamond" w:cs="Times New Roman"/>
        </w:rPr>
        <w:t>strategy. Wallace’s account begins with the following thesis: “</w:t>
      </w:r>
      <w:r w:rsidRPr="00F27D4F">
        <w:rPr>
          <w:rFonts w:ascii="Garamond" w:hAnsi="Garamond" w:cs="Times New Roman"/>
          <w:i/>
        </w:rPr>
        <w:t>S</w:t>
      </w:r>
      <w:r w:rsidRPr="006F1DF2">
        <w:rPr>
          <w:rFonts w:ascii="Garamond" w:hAnsi="Garamond" w:cs="Times New Roman"/>
        </w:rPr>
        <w:t xml:space="preserve"> is morally responsible (for action x) if and only if it would be appropriate to hold </w:t>
      </w:r>
      <w:r w:rsidRPr="00B11E83">
        <w:rPr>
          <w:rFonts w:ascii="Garamond" w:hAnsi="Garamond" w:cs="Times New Roman"/>
          <w:i/>
        </w:rPr>
        <w:t>s</w:t>
      </w:r>
      <w:r w:rsidRPr="00B04731">
        <w:rPr>
          <w:rFonts w:ascii="Garamond" w:hAnsi="Garamond" w:cs="Times New Roman"/>
        </w:rPr>
        <w:t xml:space="preserve"> morally responsible (for action x)” (Wallace 1994, 91). </w:t>
      </w:r>
      <w:r w:rsidR="008635BD">
        <w:rPr>
          <w:rFonts w:ascii="Garamond" w:hAnsi="Garamond" w:cs="Times New Roman"/>
        </w:rPr>
        <w:t xml:space="preserve">Because Wallace takes </w:t>
      </w:r>
      <w:r w:rsidR="00DA0F71">
        <w:rPr>
          <w:rFonts w:ascii="Garamond" w:hAnsi="Garamond" w:cs="Times New Roman"/>
        </w:rPr>
        <w:t>the reactive attitudes</w:t>
      </w:r>
      <w:r w:rsidR="008635BD">
        <w:rPr>
          <w:rFonts w:ascii="Garamond" w:hAnsi="Garamond" w:cs="Times New Roman"/>
        </w:rPr>
        <w:t xml:space="preserve">, by which he means only resentment, indignation, and guilt, to be </w:t>
      </w:r>
      <w:r w:rsidR="00DA0F71">
        <w:rPr>
          <w:rFonts w:ascii="Garamond" w:hAnsi="Garamond" w:cs="Times New Roman"/>
        </w:rPr>
        <w:t xml:space="preserve">tied up with sanctioning behavior, </w:t>
      </w:r>
      <w:r w:rsidR="006569E6">
        <w:rPr>
          <w:rFonts w:ascii="Garamond" w:hAnsi="Garamond" w:cs="Times New Roman"/>
        </w:rPr>
        <w:t>he</w:t>
      </w:r>
      <w:r w:rsidR="00DA0F71">
        <w:rPr>
          <w:rFonts w:ascii="Garamond" w:hAnsi="Garamond" w:cs="Times New Roman"/>
        </w:rPr>
        <w:t xml:space="preserve"> suggests that we construe the sense of “appropriate” in the foregoing thesis as concerning “fairness.”</w:t>
      </w:r>
      <w:r w:rsidR="00CD7B9C">
        <w:rPr>
          <w:rStyle w:val="FootnoteReference"/>
          <w:rFonts w:ascii="Garamond" w:hAnsi="Garamond" w:cs="Times New Roman"/>
        </w:rPr>
        <w:footnoteReference w:id="6"/>
      </w:r>
      <w:r w:rsidR="00DA0F71">
        <w:rPr>
          <w:rFonts w:ascii="Garamond" w:hAnsi="Garamond" w:cs="Times New Roman"/>
        </w:rPr>
        <w:t xml:space="preserve"> </w:t>
      </w:r>
      <w:r w:rsidR="000D0960">
        <w:rPr>
          <w:rFonts w:ascii="Garamond" w:hAnsi="Garamond" w:cs="Times New Roman"/>
        </w:rPr>
        <w:t>Thus, f</w:t>
      </w:r>
      <w:r w:rsidR="00DA0F71">
        <w:rPr>
          <w:rFonts w:ascii="Garamond" w:hAnsi="Garamond" w:cs="Times New Roman"/>
        </w:rPr>
        <w:t>or Wallace, someone is a morally responsible agent if and only if that person has the capacities that make it fair</w:t>
      </w:r>
      <w:r w:rsidR="008635BD">
        <w:rPr>
          <w:rFonts w:ascii="Garamond" w:hAnsi="Garamond" w:cs="Times New Roman"/>
        </w:rPr>
        <w:t>—reasonable—</w:t>
      </w:r>
      <w:r w:rsidR="00DA0F71">
        <w:rPr>
          <w:rFonts w:ascii="Garamond" w:hAnsi="Garamond" w:cs="Times New Roman"/>
        </w:rPr>
        <w:t>to respond to that person with the reactive attitudes.</w:t>
      </w:r>
      <w:r w:rsidR="00DA0F71" w:rsidRPr="001D350E">
        <w:rPr>
          <w:rStyle w:val="FootnoteReference"/>
          <w:rFonts w:ascii="Garamond" w:hAnsi="Garamond" w:cs="Times New Roman"/>
        </w:rPr>
        <w:footnoteReference w:id="7"/>
      </w:r>
      <w:r w:rsidR="00DA0F71">
        <w:rPr>
          <w:rFonts w:ascii="Garamond" w:hAnsi="Garamond" w:cs="Times New Roman"/>
        </w:rPr>
        <w:t xml:space="preserve"> What capacities are these? According to Wallace, the reactive attitudes are essentially ways of holding people to moral obligations. And so, he argues, it is only fair, or reasonable, to respond to someone with the reactive attitudes if that person is capable of grasping and applying the moral reasons that underlie the obligations those attitudes hold that person to (see Wallace, 1994, chapter 6). Wallace, then, like Watson, ultimately accounts for morally responsible agency in terms of the nature of the reactive attitudes</w:t>
      </w:r>
      <w:r w:rsidR="000D0960">
        <w:rPr>
          <w:rFonts w:ascii="Garamond" w:hAnsi="Garamond" w:cs="Times New Roman"/>
        </w:rPr>
        <w:t>.</w:t>
      </w:r>
    </w:p>
    <w:p w14:paraId="41C5652B" w14:textId="3F686A05" w:rsidR="00C73564" w:rsidRPr="001D350E" w:rsidRDefault="00FD56B4" w:rsidP="00095887">
      <w:pPr>
        <w:spacing w:line="480" w:lineRule="auto"/>
        <w:rPr>
          <w:rFonts w:ascii="Garamond" w:hAnsi="Garamond" w:cs="Times New Roman"/>
        </w:rPr>
      </w:pPr>
      <w:r w:rsidRPr="001D350E">
        <w:rPr>
          <w:rFonts w:ascii="Garamond" w:hAnsi="Garamond" w:cs="Times New Roman"/>
        </w:rPr>
        <w:tab/>
        <w:t xml:space="preserve">Finally, </w:t>
      </w:r>
      <w:r w:rsidR="00074FAB" w:rsidRPr="00E13FAD">
        <w:rPr>
          <w:rFonts w:ascii="Garamond" w:hAnsi="Garamond" w:cs="Times New Roman"/>
        </w:rPr>
        <w:t>other theorists, like Michael McKenna (2012) and David Shoemaker (2015</w:t>
      </w:r>
      <w:r w:rsidR="00383B8C" w:rsidRPr="00F27002">
        <w:rPr>
          <w:rFonts w:ascii="Garamond" w:hAnsi="Garamond" w:cs="Times New Roman"/>
        </w:rPr>
        <w:t>, 2</w:t>
      </w:r>
      <w:r w:rsidR="00383B8C" w:rsidRPr="00FE5F45">
        <w:rPr>
          <w:rFonts w:ascii="Garamond" w:hAnsi="Garamond" w:cs="Times New Roman"/>
        </w:rPr>
        <w:t>017</w:t>
      </w:r>
      <w:r w:rsidR="00074FAB" w:rsidRPr="004F6688">
        <w:rPr>
          <w:rFonts w:ascii="Garamond" w:hAnsi="Garamond" w:cs="Times New Roman"/>
        </w:rPr>
        <w:t>),</w:t>
      </w:r>
      <w:r w:rsidRPr="00231F43">
        <w:rPr>
          <w:rFonts w:ascii="Garamond" w:hAnsi="Garamond" w:cs="Times New Roman"/>
        </w:rPr>
        <w:t xml:space="preserve"> have accounted for morally responsible agency in terms of the “fittingness” of reactive attitudes. This approach begins with an insight about emotions. Emotions are commonly thought to have a cognitive component, representing the world in some way, a</w:t>
      </w:r>
      <w:r w:rsidRPr="00553EAE">
        <w:rPr>
          <w:rFonts w:ascii="Garamond" w:hAnsi="Garamond" w:cs="Times New Roman"/>
        </w:rPr>
        <w:t xml:space="preserve">nd they are said to be unfitting when they misrepresent the world. Fear, for example, is often taken to be a response to danger. If this is the case, the thought goes, when one fears something, one represents that thing as dangerous, and, so, if one fears </w:t>
      </w:r>
      <w:r w:rsidRPr="00F27D4F">
        <w:rPr>
          <w:rFonts w:ascii="Garamond" w:hAnsi="Garamond" w:cs="Times New Roman"/>
        </w:rPr>
        <w:t>something that isn’t in fact dange</w:t>
      </w:r>
      <w:r w:rsidR="00904252" w:rsidRPr="006F1DF2">
        <w:rPr>
          <w:rFonts w:ascii="Garamond" w:hAnsi="Garamond" w:cs="Times New Roman"/>
        </w:rPr>
        <w:t xml:space="preserve">rous, one’s fear isn’t fitting; </w:t>
      </w:r>
      <w:r w:rsidRPr="00B11E83">
        <w:rPr>
          <w:rFonts w:ascii="Garamond" w:hAnsi="Garamond" w:cs="Times New Roman"/>
        </w:rPr>
        <w:t xml:space="preserve">it misrepresents the world. Similarly, the foregoing theorists argue, the reactive attitudes are emotional responses to something, </w:t>
      </w:r>
      <w:r w:rsidR="006127CE" w:rsidRPr="00B04731">
        <w:rPr>
          <w:rFonts w:ascii="Garamond" w:hAnsi="Garamond" w:cs="Times New Roman"/>
        </w:rPr>
        <w:t>and they are thus only fitting when they are</w:t>
      </w:r>
      <w:r w:rsidRPr="00A641CE">
        <w:rPr>
          <w:rFonts w:ascii="Garamond" w:hAnsi="Garamond" w:cs="Times New Roman"/>
        </w:rPr>
        <w:t xml:space="preserve"> directed at wh</w:t>
      </w:r>
      <w:r w:rsidRPr="00F838F3">
        <w:rPr>
          <w:rFonts w:ascii="Garamond" w:hAnsi="Garamond" w:cs="Times New Roman"/>
        </w:rPr>
        <w:t>atever that is</w:t>
      </w:r>
      <w:r w:rsidR="0040469D" w:rsidRPr="00F838F3">
        <w:rPr>
          <w:rFonts w:ascii="Garamond" w:hAnsi="Garamond" w:cs="Times New Roman"/>
        </w:rPr>
        <w:t>.</w:t>
      </w:r>
      <w:r w:rsidR="00074FAB" w:rsidRPr="00AD2A7D">
        <w:rPr>
          <w:rFonts w:ascii="Garamond" w:hAnsi="Garamond" w:cs="Times New Roman"/>
        </w:rPr>
        <w:t xml:space="preserve"> To what, then, do t</w:t>
      </w:r>
      <w:r w:rsidR="00416A4C" w:rsidRPr="00815700">
        <w:rPr>
          <w:rFonts w:ascii="Garamond" w:hAnsi="Garamond" w:cs="Times New Roman"/>
        </w:rPr>
        <w:t>he reactive attitudes respond? The</w:t>
      </w:r>
      <w:r w:rsidR="00074FAB" w:rsidRPr="006730F6">
        <w:rPr>
          <w:rFonts w:ascii="Garamond" w:hAnsi="Garamond" w:cs="Times New Roman"/>
        </w:rPr>
        <w:t xml:space="preserve"> </w:t>
      </w:r>
      <w:r w:rsidR="008B7C77" w:rsidRPr="00DE70EE">
        <w:rPr>
          <w:rFonts w:ascii="Garamond" w:hAnsi="Garamond" w:cs="Times New Roman"/>
        </w:rPr>
        <w:t>predominant</w:t>
      </w:r>
      <w:r w:rsidR="00074FAB" w:rsidRPr="00752769">
        <w:rPr>
          <w:rFonts w:ascii="Garamond" w:hAnsi="Garamond" w:cs="Times New Roman"/>
        </w:rPr>
        <w:t xml:space="preserve"> suggestion is “quality of will,” underst</w:t>
      </w:r>
      <w:r w:rsidR="0053497B" w:rsidRPr="001A5FA6">
        <w:rPr>
          <w:rFonts w:ascii="Garamond" w:hAnsi="Garamond" w:cs="Times New Roman"/>
        </w:rPr>
        <w:t>ood in terms of another’s regard</w:t>
      </w:r>
      <w:r w:rsidR="00074FAB" w:rsidRPr="00A76CF5">
        <w:rPr>
          <w:rFonts w:ascii="Garamond" w:hAnsi="Garamond" w:cs="Times New Roman"/>
        </w:rPr>
        <w:t xml:space="preserve">. </w:t>
      </w:r>
      <w:r w:rsidR="0053497B" w:rsidRPr="00FE41C3">
        <w:rPr>
          <w:rFonts w:ascii="Garamond" w:hAnsi="Garamond" w:cs="Times New Roman"/>
        </w:rPr>
        <w:t xml:space="preserve">Thus, </w:t>
      </w:r>
      <w:r w:rsidR="00074FAB" w:rsidRPr="00D92C1A">
        <w:rPr>
          <w:rFonts w:ascii="Garamond" w:hAnsi="Garamond" w:cs="Times New Roman"/>
        </w:rPr>
        <w:t>McKenna (20</w:t>
      </w:r>
      <w:r w:rsidR="0053497B" w:rsidRPr="00E73B91">
        <w:rPr>
          <w:rFonts w:ascii="Garamond" w:hAnsi="Garamond" w:cs="Times New Roman"/>
        </w:rPr>
        <w:t>12)</w:t>
      </w:r>
      <w:r w:rsidR="000B39B7" w:rsidRPr="00E73B91">
        <w:rPr>
          <w:rFonts w:ascii="Garamond" w:hAnsi="Garamond" w:cs="Times New Roman"/>
        </w:rPr>
        <w:t>, for instance,</w:t>
      </w:r>
      <w:r w:rsidR="0053497B" w:rsidRPr="0050651E">
        <w:rPr>
          <w:rFonts w:ascii="Garamond" w:hAnsi="Garamond" w:cs="Times New Roman"/>
        </w:rPr>
        <w:t xml:space="preserve"> </w:t>
      </w:r>
      <w:r w:rsidR="00074FAB" w:rsidRPr="00537B1E">
        <w:rPr>
          <w:rFonts w:ascii="Garamond" w:hAnsi="Garamond" w:cs="Times New Roman"/>
        </w:rPr>
        <w:t xml:space="preserve">holds that the reactive attitudes </w:t>
      </w:r>
      <w:r w:rsidR="00E2311E" w:rsidRPr="0038257D">
        <w:rPr>
          <w:rFonts w:ascii="Garamond" w:hAnsi="Garamond" w:cs="Times New Roman"/>
        </w:rPr>
        <w:t>represent someone as having ac</w:t>
      </w:r>
      <w:r w:rsidR="00E2311E" w:rsidRPr="00436AD7">
        <w:rPr>
          <w:rFonts w:ascii="Garamond" w:hAnsi="Garamond" w:cs="Times New Roman"/>
        </w:rPr>
        <w:t xml:space="preserve">ted with regard or disregard, </w:t>
      </w:r>
      <w:r w:rsidR="0053497B" w:rsidRPr="006F393C">
        <w:rPr>
          <w:rFonts w:ascii="Garamond" w:hAnsi="Garamond" w:cs="Times New Roman"/>
        </w:rPr>
        <w:t>and so he concludes that morally responsible agency requires the capacity for one’s actions to express such regard or disregard.</w:t>
      </w:r>
      <w:r w:rsidR="0053497B" w:rsidRPr="001D350E">
        <w:rPr>
          <w:rStyle w:val="FootnoteReference"/>
          <w:rFonts w:ascii="Garamond" w:hAnsi="Garamond" w:cs="Times New Roman"/>
        </w:rPr>
        <w:footnoteReference w:id="8"/>
      </w:r>
    </w:p>
    <w:p w14:paraId="36618B2D" w14:textId="2233A844" w:rsidR="0081048A" w:rsidRPr="00FA06C7" w:rsidRDefault="005C3EDA" w:rsidP="00095887">
      <w:pPr>
        <w:spacing w:line="480" w:lineRule="auto"/>
        <w:rPr>
          <w:rFonts w:ascii="Garamond" w:hAnsi="Garamond" w:cs="Times New Roman"/>
        </w:rPr>
      </w:pPr>
      <w:r w:rsidRPr="00E13FAD">
        <w:rPr>
          <w:rFonts w:ascii="Garamond" w:hAnsi="Garamond" w:cs="Times New Roman"/>
        </w:rPr>
        <w:tab/>
        <w:t>Strawsonian theorists have thus</w:t>
      </w:r>
      <w:r w:rsidR="00877EA4" w:rsidRPr="00F27002">
        <w:rPr>
          <w:rFonts w:ascii="Garamond" w:hAnsi="Garamond" w:cs="Times New Roman"/>
        </w:rPr>
        <w:t xml:space="preserve"> developed many different </w:t>
      </w:r>
      <w:r w:rsidR="0081048A" w:rsidRPr="00FE5F45">
        <w:rPr>
          <w:rFonts w:ascii="Garamond" w:hAnsi="Garamond" w:cs="Times New Roman"/>
        </w:rPr>
        <w:t>accounts</w:t>
      </w:r>
      <w:r w:rsidRPr="004F6688">
        <w:rPr>
          <w:rFonts w:ascii="Garamond" w:hAnsi="Garamond" w:cs="Times New Roman"/>
        </w:rPr>
        <w:t xml:space="preserve"> of morally responsible agency</w:t>
      </w:r>
      <w:r w:rsidRPr="00231F43">
        <w:rPr>
          <w:rFonts w:ascii="Garamond" w:hAnsi="Garamond" w:cs="Times New Roman"/>
        </w:rPr>
        <w:t xml:space="preserve">. </w:t>
      </w:r>
      <w:r w:rsidR="00A064DE" w:rsidRPr="00553EAE">
        <w:rPr>
          <w:rFonts w:ascii="Garamond" w:hAnsi="Garamond" w:cs="Times New Roman"/>
        </w:rPr>
        <w:t>They</w:t>
      </w:r>
      <w:r w:rsidR="00877EA4" w:rsidRPr="00F27D4F">
        <w:rPr>
          <w:rFonts w:ascii="Garamond" w:hAnsi="Garamond" w:cs="Times New Roman"/>
        </w:rPr>
        <w:t>’ve</w:t>
      </w:r>
      <w:r w:rsidR="00A064DE" w:rsidRPr="006F1DF2">
        <w:rPr>
          <w:rFonts w:ascii="Garamond" w:hAnsi="Garamond" w:cs="Times New Roman"/>
        </w:rPr>
        <w:t xml:space="preserve"> arrive</w:t>
      </w:r>
      <w:r w:rsidR="00877EA4" w:rsidRPr="00B11E83">
        <w:rPr>
          <w:rFonts w:ascii="Garamond" w:hAnsi="Garamond" w:cs="Times New Roman"/>
        </w:rPr>
        <w:t>d at these</w:t>
      </w:r>
      <w:r w:rsidR="00A064DE" w:rsidRPr="00B04731">
        <w:rPr>
          <w:rFonts w:ascii="Garamond" w:hAnsi="Garamond" w:cs="Times New Roman"/>
        </w:rPr>
        <w:t xml:space="preserve"> accounts</w:t>
      </w:r>
      <w:r w:rsidR="00383B8C" w:rsidRPr="00A641CE">
        <w:rPr>
          <w:rFonts w:ascii="Garamond" w:hAnsi="Garamond" w:cs="Times New Roman"/>
        </w:rPr>
        <w:t>, though,</w:t>
      </w:r>
      <w:r w:rsidRPr="00F838F3">
        <w:rPr>
          <w:rFonts w:ascii="Garamond" w:hAnsi="Garamond" w:cs="Times New Roman"/>
        </w:rPr>
        <w:t xml:space="preserve"> through a common strategy. All account for morally responsible agency in terms of </w:t>
      </w:r>
      <w:r w:rsidR="002F1C7E" w:rsidRPr="00F838F3">
        <w:rPr>
          <w:rFonts w:ascii="Garamond" w:hAnsi="Garamond" w:cs="Times New Roman"/>
        </w:rPr>
        <w:t xml:space="preserve">what the reactive attitudes are, </w:t>
      </w:r>
      <w:r w:rsidRPr="00F838F3">
        <w:rPr>
          <w:rFonts w:ascii="Garamond" w:hAnsi="Garamond" w:cs="Times New Roman"/>
        </w:rPr>
        <w:t xml:space="preserve">taking the nature of the reactive attitudes to explain what capacities are required for </w:t>
      </w:r>
      <w:r w:rsidR="00383B8C" w:rsidRPr="00AD2A7D">
        <w:rPr>
          <w:rFonts w:ascii="Garamond" w:hAnsi="Garamond" w:cs="Times New Roman"/>
        </w:rPr>
        <w:t>such</w:t>
      </w:r>
      <w:r w:rsidRPr="00815700">
        <w:rPr>
          <w:rFonts w:ascii="Garamond" w:hAnsi="Garamond" w:cs="Times New Roman"/>
        </w:rPr>
        <w:t xml:space="preserve"> a</w:t>
      </w:r>
      <w:r w:rsidR="00AA3B9E" w:rsidRPr="006730F6">
        <w:rPr>
          <w:rFonts w:ascii="Garamond" w:hAnsi="Garamond" w:cs="Times New Roman"/>
        </w:rPr>
        <w:t>ge</w:t>
      </w:r>
      <w:r w:rsidR="00AA3B9E" w:rsidRPr="00DE70EE">
        <w:rPr>
          <w:rFonts w:ascii="Garamond" w:hAnsi="Garamond" w:cs="Times New Roman"/>
        </w:rPr>
        <w:t>ncy. For all of these theorists</w:t>
      </w:r>
      <w:r w:rsidRPr="00752769">
        <w:rPr>
          <w:rFonts w:ascii="Garamond" w:hAnsi="Garamond" w:cs="Times New Roman"/>
        </w:rPr>
        <w:t>, that is, whether someone is a morally responsible agent depends on whether that person can be an appropriate object of the reac</w:t>
      </w:r>
      <w:r w:rsidR="006F39A1" w:rsidRPr="001A5FA6">
        <w:rPr>
          <w:rFonts w:ascii="Garamond" w:hAnsi="Garamond" w:cs="Times New Roman"/>
        </w:rPr>
        <w:t>tive attitudes, and whether that</w:t>
      </w:r>
      <w:r w:rsidRPr="00A76CF5">
        <w:rPr>
          <w:rFonts w:ascii="Garamond" w:hAnsi="Garamond" w:cs="Times New Roman"/>
        </w:rPr>
        <w:t xml:space="preserve"> person can be an appropriate object of the reactive attitudes i</w:t>
      </w:r>
      <w:r w:rsidRPr="00FE41C3">
        <w:rPr>
          <w:rFonts w:ascii="Garamond" w:hAnsi="Garamond" w:cs="Times New Roman"/>
        </w:rPr>
        <w:t xml:space="preserve">s a matter of some feature </w:t>
      </w:r>
      <w:r w:rsidR="00C968AB" w:rsidRPr="00D92C1A">
        <w:rPr>
          <w:rFonts w:ascii="Garamond" w:hAnsi="Garamond" w:cs="Times New Roman"/>
        </w:rPr>
        <w:t xml:space="preserve">that </w:t>
      </w:r>
      <w:r w:rsidRPr="00E73B91">
        <w:rPr>
          <w:rFonts w:ascii="Garamond" w:hAnsi="Garamond" w:cs="Times New Roman"/>
        </w:rPr>
        <w:t>those attitudes have</w:t>
      </w:r>
      <w:r w:rsidR="000915EA">
        <w:rPr>
          <w:rFonts w:ascii="Garamond" w:hAnsi="Garamond" w:cs="Times New Roman"/>
        </w:rPr>
        <w:t xml:space="preserve">, some way </w:t>
      </w:r>
      <w:r w:rsidR="00036299">
        <w:rPr>
          <w:rFonts w:ascii="Garamond" w:hAnsi="Garamond" w:cs="Times New Roman"/>
        </w:rPr>
        <w:t xml:space="preserve">that </w:t>
      </w:r>
      <w:r w:rsidR="000915EA">
        <w:rPr>
          <w:rFonts w:ascii="Garamond" w:hAnsi="Garamond" w:cs="Times New Roman"/>
        </w:rPr>
        <w:t>they engage the person at whom they’re directed</w:t>
      </w:r>
      <w:r w:rsidRPr="00E73B91">
        <w:rPr>
          <w:rFonts w:ascii="Garamond" w:hAnsi="Garamond" w:cs="Times New Roman"/>
        </w:rPr>
        <w:t xml:space="preserve">. </w:t>
      </w:r>
      <w:r w:rsidR="00D3337D" w:rsidRPr="00E73B91">
        <w:rPr>
          <w:rFonts w:ascii="Garamond" w:hAnsi="Garamond" w:cs="Times New Roman"/>
        </w:rPr>
        <w:t xml:space="preserve">Thus, </w:t>
      </w:r>
      <w:r w:rsidR="00A30BDE" w:rsidRPr="0050651E">
        <w:rPr>
          <w:rFonts w:ascii="Garamond" w:hAnsi="Garamond" w:cs="Times New Roman"/>
        </w:rPr>
        <w:t xml:space="preserve">Watson and </w:t>
      </w:r>
      <w:r w:rsidR="00877EA4" w:rsidRPr="00537B1E">
        <w:rPr>
          <w:rFonts w:ascii="Garamond" w:hAnsi="Garamond" w:cs="Times New Roman"/>
        </w:rPr>
        <w:t>his followers</w:t>
      </w:r>
      <w:r w:rsidR="00A30BDE" w:rsidRPr="0038257D">
        <w:rPr>
          <w:rFonts w:ascii="Garamond" w:hAnsi="Garamond" w:cs="Times New Roman"/>
        </w:rPr>
        <w:t xml:space="preserve"> argue that the reactive attitudes communicate a moral message of some kind,</w:t>
      </w:r>
      <w:r w:rsidR="007717DB" w:rsidRPr="00436AD7">
        <w:rPr>
          <w:rFonts w:ascii="Garamond" w:hAnsi="Garamond" w:cs="Times New Roman"/>
        </w:rPr>
        <w:t xml:space="preserve"> and they therefore </w:t>
      </w:r>
      <w:r w:rsidR="00394254" w:rsidRPr="006F393C">
        <w:rPr>
          <w:rFonts w:ascii="Garamond" w:hAnsi="Garamond" w:cs="Times New Roman"/>
        </w:rPr>
        <w:t xml:space="preserve">hold that </w:t>
      </w:r>
      <w:r w:rsidR="00877EA4" w:rsidRPr="00457483">
        <w:rPr>
          <w:rFonts w:ascii="Garamond" w:hAnsi="Garamond" w:cs="Times New Roman"/>
        </w:rPr>
        <w:t xml:space="preserve">morally </w:t>
      </w:r>
      <w:r w:rsidR="00394254" w:rsidRPr="00DA7425">
        <w:rPr>
          <w:rFonts w:ascii="Garamond" w:hAnsi="Garamond" w:cs="Times New Roman"/>
        </w:rPr>
        <w:t>responsible agency requires that one can be an intelligibl</w:t>
      </w:r>
      <w:r w:rsidR="00394254" w:rsidRPr="00A0295D">
        <w:rPr>
          <w:rFonts w:ascii="Garamond" w:hAnsi="Garamond" w:cs="Times New Roman"/>
        </w:rPr>
        <w:t xml:space="preserve">e object of such communication; Wallace argues that the reactive attitudes hold people to moral obligations, and so takes it that responsible agency requires one be able to grasp and apply the reasons underlying those obligations; and </w:t>
      </w:r>
      <w:r w:rsidR="00DF06E5" w:rsidRPr="002E4319">
        <w:rPr>
          <w:rFonts w:ascii="Garamond" w:hAnsi="Garamond" w:cs="Times New Roman"/>
        </w:rPr>
        <w:t>fittingness</w:t>
      </w:r>
      <w:r w:rsidR="00833B84" w:rsidRPr="00E40465">
        <w:rPr>
          <w:rFonts w:ascii="Garamond" w:hAnsi="Garamond" w:cs="Times New Roman"/>
        </w:rPr>
        <w:t xml:space="preserve"> theorists</w:t>
      </w:r>
      <w:r w:rsidR="00833B84" w:rsidRPr="00652467">
        <w:rPr>
          <w:rFonts w:ascii="Garamond" w:hAnsi="Garamond" w:cs="Times New Roman"/>
        </w:rPr>
        <w:t xml:space="preserve">, like </w:t>
      </w:r>
      <w:r w:rsidR="008B7C77" w:rsidRPr="00E93C56">
        <w:rPr>
          <w:rFonts w:ascii="Garamond" w:hAnsi="Garamond" w:cs="Times New Roman"/>
        </w:rPr>
        <w:t>McKenna</w:t>
      </w:r>
      <w:r w:rsidR="00833B84" w:rsidRPr="00E93C56">
        <w:rPr>
          <w:rFonts w:ascii="Garamond" w:hAnsi="Garamond" w:cs="Times New Roman"/>
        </w:rPr>
        <w:t>,</w:t>
      </w:r>
      <w:r w:rsidR="008B7C77" w:rsidRPr="00CD6ECE">
        <w:rPr>
          <w:rFonts w:ascii="Garamond" w:hAnsi="Garamond" w:cs="Times New Roman"/>
        </w:rPr>
        <w:t xml:space="preserve"> </w:t>
      </w:r>
      <w:r w:rsidR="00394254" w:rsidRPr="00CD6ECE">
        <w:rPr>
          <w:rFonts w:ascii="Garamond" w:hAnsi="Garamond" w:cs="Times New Roman"/>
        </w:rPr>
        <w:t>argue that the reactive attitudes construe someone as having acted with a particular quality of regard, and so hold that morally respons</w:t>
      </w:r>
      <w:r w:rsidR="00877EA4" w:rsidRPr="002A52F2">
        <w:rPr>
          <w:rFonts w:ascii="Garamond" w:hAnsi="Garamond" w:cs="Times New Roman"/>
        </w:rPr>
        <w:t>ible agency requires one to</w:t>
      </w:r>
      <w:r w:rsidR="00383B8C" w:rsidRPr="00FA06C7">
        <w:rPr>
          <w:rFonts w:ascii="Garamond" w:hAnsi="Garamond" w:cs="Times New Roman"/>
        </w:rPr>
        <w:t xml:space="preserve"> </w:t>
      </w:r>
      <w:r w:rsidR="00394254" w:rsidRPr="00FA06C7">
        <w:rPr>
          <w:rFonts w:ascii="Garamond" w:hAnsi="Garamond" w:cs="Times New Roman"/>
        </w:rPr>
        <w:t>be capable of acti</w:t>
      </w:r>
      <w:r w:rsidR="00F313FA" w:rsidRPr="00FA06C7">
        <w:rPr>
          <w:rFonts w:ascii="Garamond" w:hAnsi="Garamond" w:cs="Times New Roman"/>
        </w:rPr>
        <w:t>ng with that quality of regard.</w:t>
      </w:r>
    </w:p>
    <w:p w14:paraId="3F26B5F0" w14:textId="653FEB46" w:rsidR="00E438CB" w:rsidRPr="00CC71B7" w:rsidRDefault="00C334D6" w:rsidP="00095887">
      <w:pPr>
        <w:spacing w:line="480" w:lineRule="auto"/>
        <w:ind w:firstLine="720"/>
        <w:rPr>
          <w:rFonts w:ascii="Garamond" w:hAnsi="Garamond" w:cs="Times New Roman"/>
        </w:rPr>
      </w:pPr>
      <w:r w:rsidRPr="005E60EC">
        <w:rPr>
          <w:rFonts w:ascii="Garamond" w:hAnsi="Garamond" w:cs="Times New Roman"/>
        </w:rPr>
        <w:t xml:space="preserve">Why </w:t>
      </w:r>
      <w:r w:rsidR="006B6548" w:rsidRPr="008C04D7">
        <w:rPr>
          <w:rFonts w:ascii="Garamond" w:hAnsi="Garamond" w:cs="Times New Roman"/>
        </w:rPr>
        <w:t>adopt this attitude-ba</w:t>
      </w:r>
      <w:r w:rsidR="006B6548" w:rsidRPr="00D25615">
        <w:rPr>
          <w:rFonts w:ascii="Garamond" w:hAnsi="Garamond" w:cs="Times New Roman"/>
        </w:rPr>
        <w:t xml:space="preserve">sed </w:t>
      </w:r>
      <w:r w:rsidR="00104A2E" w:rsidRPr="00972A95">
        <w:rPr>
          <w:rFonts w:ascii="Garamond" w:hAnsi="Garamond" w:cs="Times New Roman"/>
        </w:rPr>
        <w:t>approach</w:t>
      </w:r>
      <w:r w:rsidR="00FD56B4" w:rsidRPr="00972A95">
        <w:rPr>
          <w:rFonts w:ascii="Garamond" w:hAnsi="Garamond" w:cs="Times New Roman"/>
        </w:rPr>
        <w:t xml:space="preserve">? </w:t>
      </w:r>
      <w:r w:rsidR="000434C5" w:rsidRPr="009B15EF">
        <w:rPr>
          <w:rFonts w:ascii="Garamond" w:hAnsi="Garamond" w:cs="Times New Roman"/>
        </w:rPr>
        <w:t xml:space="preserve">There are, I think, </w:t>
      </w:r>
      <w:r w:rsidR="00FD56B4" w:rsidRPr="003045F7">
        <w:rPr>
          <w:rFonts w:ascii="Garamond" w:hAnsi="Garamond" w:cs="Times New Roman"/>
        </w:rPr>
        <w:t>two clear reasons. First, the attitude-based Strawsonian strateg</w:t>
      </w:r>
      <w:r w:rsidR="006F39A1" w:rsidRPr="0010195D">
        <w:rPr>
          <w:rFonts w:ascii="Garamond" w:hAnsi="Garamond" w:cs="Times New Roman"/>
        </w:rPr>
        <w:t xml:space="preserve">y is naturalistic. It provides </w:t>
      </w:r>
      <w:r w:rsidR="00FD56B4" w:rsidRPr="005B6D53">
        <w:rPr>
          <w:rFonts w:ascii="Garamond" w:hAnsi="Garamond" w:cs="Times New Roman"/>
        </w:rPr>
        <w:t>a way of accounting for the conditions on being morally responsible that appeals only to facts about human beings and th</w:t>
      </w:r>
      <w:r w:rsidR="00FD56B4" w:rsidRPr="0054273C">
        <w:rPr>
          <w:rFonts w:ascii="Garamond" w:hAnsi="Garamond" w:cs="Times New Roman"/>
        </w:rPr>
        <w:t>e sorts of attitudes with which we’re prone to respond to each other. The attitude-based strategy thus demystifies moral responsibility in precisely the sort of way that Strawson advocated in “Freedom and Resentment</w:t>
      </w:r>
      <w:r w:rsidR="00CF6C01" w:rsidRPr="009C7465">
        <w:rPr>
          <w:rFonts w:ascii="Garamond" w:hAnsi="Garamond" w:cs="Times New Roman"/>
        </w:rPr>
        <w:t>.”</w:t>
      </w:r>
      <w:r w:rsidR="00FD56B4" w:rsidRPr="009F7FCD">
        <w:rPr>
          <w:rFonts w:ascii="Garamond" w:hAnsi="Garamond" w:cs="Times New Roman"/>
        </w:rPr>
        <w:t xml:space="preserve"> Second, this strategy has a certain in</w:t>
      </w:r>
      <w:r w:rsidR="00FD56B4" w:rsidRPr="000F4A2B">
        <w:rPr>
          <w:rFonts w:ascii="Garamond" w:hAnsi="Garamond" w:cs="Times New Roman"/>
        </w:rPr>
        <w:t xml:space="preserve">tuitive appeal. If we understand holding people responsible in terms of the reactive attitudes, then it seems natural to think that the propriety of holding someone responsible is a matter of the propriety of those attitudes. It seems natural to think, in </w:t>
      </w:r>
      <w:r w:rsidR="00FD56B4" w:rsidRPr="0040288B">
        <w:rPr>
          <w:rFonts w:ascii="Garamond" w:hAnsi="Garamond" w:cs="Times New Roman"/>
        </w:rPr>
        <w:t xml:space="preserve">other words, that we can understand what is required for morally responsible agency by reflecting upon the attitudes that go into treating someone </w:t>
      </w:r>
      <w:r w:rsidR="00FD56B4" w:rsidRPr="006D0E3B">
        <w:rPr>
          <w:rFonts w:ascii="Garamond" w:hAnsi="Garamond" w:cs="Times New Roman"/>
          <w:i/>
        </w:rPr>
        <w:t xml:space="preserve">like </w:t>
      </w:r>
      <w:r w:rsidR="00FD56B4" w:rsidRPr="00AB2060">
        <w:rPr>
          <w:rFonts w:ascii="Garamond" w:hAnsi="Garamond" w:cs="Times New Roman"/>
        </w:rPr>
        <w:t>a morally responsible agent.</w:t>
      </w:r>
    </w:p>
    <w:p w14:paraId="6D29188B" w14:textId="13F69259" w:rsidR="003F7FFD" w:rsidRPr="00FF11DA" w:rsidRDefault="003F7FFD" w:rsidP="00095887">
      <w:pPr>
        <w:spacing w:line="480" w:lineRule="auto"/>
        <w:rPr>
          <w:rFonts w:ascii="Garamond" w:hAnsi="Garamond" w:cs="Times New Roman"/>
          <w:b/>
          <w:i/>
        </w:rPr>
      </w:pPr>
      <w:r w:rsidRPr="00CC71B7">
        <w:rPr>
          <w:rFonts w:ascii="Garamond" w:hAnsi="Garamond" w:cs="Times New Roman"/>
          <w:b/>
          <w:i/>
        </w:rPr>
        <w:t xml:space="preserve">3. </w:t>
      </w:r>
      <w:r w:rsidR="00EA1A16" w:rsidRPr="00402FAA">
        <w:rPr>
          <w:rFonts w:ascii="Garamond" w:hAnsi="Garamond" w:cs="Times New Roman"/>
          <w:b/>
          <w:i/>
        </w:rPr>
        <w:t>Worries for</w:t>
      </w:r>
      <w:r w:rsidR="00036E94" w:rsidRPr="00FA57C2">
        <w:rPr>
          <w:rFonts w:ascii="Garamond" w:hAnsi="Garamond" w:cs="Times New Roman"/>
          <w:b/>
          <w:i/>
        </w:rPr>
        <w:t xml:space="preserve"> the Attitude-Based Strawsonian Strategy</w:t>
      </w:r>
    </w:p>
    <w:p w14:paraId="3FC97448" w14:textId="09EC8320" w:rsidR="000159A3" w:rsidRPr="00553EAE" w:rsidRDefault="00752629" w:rsidP="00135DC9">
      <w:pPr>
        <w:spacing w:line="480" w:lineRule="auto"/>
        <w:rPr>
          <w:rFonts w:ascii="Garamond" w:hAnsi="Garamond" w:cs="Times New Roman"/>
        </w:rPr>
      </w:pPr>
      <w:r w:rsidRPr="00703779">
        <w:rPr>
          <w:rFonts w:ascii="Garamond" w:hAnsi="Garamond" w:cs="Times New Roman"/>
        </w:rPr>
        <w:tab/>
        <w:t>While there has been plenty of discussion of the particular Strawsonian theories canvas</w:t>
      </w:r>
      <w:r w:rsidR="009677D4" w:rsidRPr="00657F90">
        <w:rPr>
          <w:rFonts w:ascii="Garamond" w:hAnsi="Garamond" w:cs="Times New Roman"/>
        </w:rPr>
        <w:t>sed above, the strategy that tho</w:t>
      </w:r>
      <w:r w:rsidRPr="00F663EE">
        <w:rPr>
          <w:rFonts w:ascii="Garamond" w:hAnsi="Garamond" w:cs="Times New Roman"/>
        </w:rPr>
        <w:t>se theories employ—the attitude-based Strawsonian strategy—hasn’t</w:t>
      </w:r>
      <w:r w:rsidR="000E0244" w:rsidRPr="00A10618">
        <w:rPr>
          <w:rFonts w:ascii="Garamond" w:hAnsi="Garamond" w:cs="Times New Roman"/>
        </w:rPr>
        <w:t xml:space="preserve"> itself received much critical discussion</w:t>
      </w:r>
      <w:r w:rsidRPr="00D416A1">
        <w:rPr>
          <w:rFonts w:ascii="Garamond" w:hAnsi="Garamond" w:cs="Times New Roman"/>
        </w:rPr>
        <w:t xml:space="preserve">. Where there has been discussion, it has largely </w:t>
      </w:r>
      <w:r w:rsidRPr="008D555B">
        <w:rPr>
          <w:rFonts w:ascii="Garamond" w:hAnsi="Garamond" w:cs="Times New Roman"/>
        </w:rPr>
        <w:t>conc</w:t>
      </w:r>
      <w:r w:rsidR="00E54F54" w:rsidRPr="00C75A1A">
        <w:rPr>
          <w:rFonts w:ascii="Garamond" w:hAnsi="Garamond" w:cs="Times New Roman"/>
        </w:rPr>
        <w:t>erned</w:t>
      </w:r>
      <w:r w:rsidRPr="00787F54">
        <w:rPr>
          <w:rFonts w:ascii="Garamond" w:hAnsi="Garamond" w:cs="Times New Roman"/>
        </w:rPr>
        <w:t xml:space="preserve"> </w:t>
      </w:r>
      <w:r w:rsidR="003265F6" w:rsidRPr="00D64D82">
        <w:rPr>
          <w:rFonts w:ascii="Garamond" w:hAnsi="Garamond" w:cs="Times New Roman"/>
        </w:rPr>
        <w:t xml:space="preserve">the </w:t>
      </w:r>
      <w:r w:rsidRPr="00682D89">
        <w:rPr>
          <w:rFonts w:ascii="Garamond" w:hAnsi="Garamond" w:cs="Times New Roman"/>
        </w:rPr>
        <w:t>more general Strawso</w:t>
      </w:r>
      <w:r w:rsidR="00F603F0" w:rsidRPr="00172E3A">
        <w:rPr>
          <w:rFonts w:ascii="Garamond" w:hAnsi="Garamond" w:cs="Times New Roman"/>
        </w:rPr>
        <w:t>nian commitments underlying the</w:t>
      </w:r>
      <w:r w:rsidRPr="001C430A">
        <w:rPr>
          <w:rFonts w:ascii="Garamond" w:hAnsi="Garamond" w:cs="Times New Roman"/>
        </w:rPr>
        <w:t xml:space="preserve"> strategy. Some theorists, for instance, have </w:t>
      </w:r>
      <w:r w:rsidR="008E0C01" w:rsidRPr="00D566AC">
        <w:rPr>
          <w:rFonts w:ascii="Garamond" w:hAnsi="Garamond" w:cs="Times New Roman"/>
        </w:rPr>
        <w:t xml:space="preserve">questioned </w:t>
      </w:r>
      <w:r w:rsidR="004947F9" w:rsidRPr="00150301">
        <w:rPr>
          <w:rFonts w:ascii="Garamond" w:hAnsi="Garamond" w:cs="Times New Roman"/>
        </w:rPr>
        <w:t>whether the reactive attitudes are essential to our responsibility practices</w:t>
      </w:r>
      <w:r w:rsidRPr="009B109B">
        <w:rPr>
          <w:rFonts w:ascii="Garamond" w:hAnsi="Garamond" w:cs="Times New Roman"/>
        </w:rPr>
        <w:t>; others the Strawsonian strategy of deriving an account o</w:t>
      </w:r>
      <w:r w:rsidRPr="00DB75B3">
        <w:rPr>
          <w:rFonts w:ascii="Garamond" w:hAnsi="Garamond" w:cs="Times New Roman"/>
        </w:rPr>
        <w:t>f moral responsibility from the nature of those practices.</w:t>
      </w:r>
      <w:r w:rsidRPr="001D350E">
        <w:rPr>
          <w:rStyle w:val="FootnoteReference"/>
          <w:rFonts w:ascii="Garamond" w:hAnsi="Garamond" w:cs="Times New Roman"/>
        </w:rPr>
        <w:footnoteReference w:id="9"/>
      </w:r>
      <w:r w:rsidRPr="001D350E">
        <w:rPr>
          <w:rFonts w:ascii="Garamond" w:hAnsi="Garamond" w:cs="Times New Roman"/>
        </w:rPr>
        <w:t xml:space="preserve"> These lines of critique, of course, have implications for the attit</w:t>
      </w:r>
      <w:r w:rsidR="003B614A" w:rsidRPr="00E13FAD">
        <w:rPr>
          <w:rFonts w:ascii="Garamond" w:hAnsi="Garamond" w:cs="Times New Roman"/>
        </w:rPr>
        <w:t xml:space="preserve">ude-based Strawsonian strategy, </w:t>
      </w:r>
      <w:r w:rsidRPr="00F27002">
        <w:rPr>
          <w:rFonts w:ascii="Garamond" w:hAnsi="Garamond" w:cs="Times New Roman"/>
        </w:rPr>
        <w:t>but they ultimately concern underlying features o</w:t>
      </w:r>
      <w:r w:rsidR="00682573" w:rsidRPr="00FE5F45">
        <w:rPr>
          <w:rFonts w:ascii="Garamond" w:hAnsi="Garamond" w:cs="Times New Roman"/>
        </w:rPr>
        <w:t xml:space="preserve">f any Strawsonian approach. </w:t>
      </w:r>
      <w:r w:rsidR="00FE731D" w:rsidRPr="004F6688">
        <w:rPr>
          <w:rFonts w:ascii="Garamond" w:hAnsi="Garamond" w:cs="Times New Roman"/>
        </w:rPr>
        <w:t>Here,</w:t>
      </w:r>
      <w:r w:rsidRPr="004F6688">
        <w:rPr>
          <w:rFonts w:ascii="Garamond" w:hAnsi="Garamond" w:cs="Times New Roman"/>
        </w:rPr>
        <w:t xml:space="preserve"> then, I’d like to dis</w:t>
      </w:r>
      <w:r w:rsidRPr="00231F43">
        <w:rPr>
          <w:rFonts w:ascii="Garamond" w:hAnsi="Garamond" w:cs="Times New Roman"/>
        </w:rPr>
        <w:t>cuss the attitude-based Strawsonian strategy more directly. I’m sympathetic with the general Strawsonian approach to moral responsibility. I doubt, though, that the attitude-based Strawsonian strategy is the best way to develop it.</w:t>
      </w:r>
    </w:p>
    <w:p w14:paraId="2291EB91" w14:textId="26BFA209" w:rsidR="00736FF0" w:rsidRPr="00815700" w:rsidRDefault="00736FF0" w:rsidP="00135DC9">
      <w:pPr>
        <w:spacing w:line="480" w:lineRule="auto"/>
        <w:rPr>
          <w:rFonts w:ascii="Garamond" w:hAnsi="Garamond" w:cs="Times New Roman"/>
        </w:rPr>
      </w:pPr>
      <w:r w:rsidRPr="00F27D4F">
        <w:rPr>
          <w:rFonts w:ascii="Garamond" w:hAnsi="Garamond" w:cs="Times New Roman"/>
        </w:rPr>
        <w:tab/>
        <w:t>As</w:t>
      </w:r>
      <w:r w:rsidR="00F902E2" w:rsidRPr="006F1DF2">
        <w:rPr>
          <w:rFonts w:ascii="Garamond" w:hAnsi="Garamond" w:cs="Times New Roman"/>
        </w:rPr>
        <w:t xml:space="preserve"> a starting point, it</w:t>
      </w:r>
      <w:r w:rsidR="00F902E2" w:rsidRPr="00B11E83">
        <w:rPr>
          <w:rFonts w:ascii="Garamond" w:hAnsi="Garamond" w:cs="Times New Roman"/>
        </w:rPr>
        <w:t xml:space="preserve"> is worth emphasizing</w:t>
      </w:r>
      <w:r w:rsidRPr="00B04731">
        <w:rPr>
          <w:rFonts w:ascii="Garamond" w:hAnsi="Garamond" w:cs="Times New Roman"/>
        </w:rPr>
        <w:t xml:space="preserve"> that advocates of the attitude-based Strawsonian strategy generally attempt to account for morally responsible agency in terms of some feature that the reactive attitudes share, as a class. This </w:t>
      </w:r>
      <w:r w:rsidR="000B57F2" w:rsidRPr="00A641CE">
        <w:rPr>
          <w:rFonts w:ascii="Garamond" w:hAnsi="Garamond" w:cs="Times New Roman"/>
        </w:rPr>
        <w:t>task</w:t>
      </w:r>
      <w:r w:rsidRPr="00A641CE">
        <w:rPr>
          <w:rFonts w:ascii="Garamond" w:hAnsi="Garamond" w:cs="Times New Roman"/>
        </w:rPr>
        <w:t xml:space="preserve"> is complicated, though, by the gre</w:t>
      </w:r>
      <w:r w:rsidRPr="00F838F3">
        <w:rPr>
          <w:rFonts w:ascii="Garamond" w:hAnsi="Garamond" w:cs="Times New Roman"/>
        </w:rPr>
        <w:t>at variety of possible reactive attitudes. Consider, for instance, the diversity of reactive attitudes to which Strawson adverts, in “Freedom and Resentment.” Strawson writes of resentment, indignation, guilt, gratitude, moral approbation, anger, shame, forgiveness, hurt feelings, “the sort of love which two adults can sometimes be said to feel reciprocally,” and even “such phenomena as feeling bound or obliged” (Strawson 1962, 48, 52, 57). Other theorists, influenced by Strawson, have suggested that we ext</w:t>
      </w:r>
      <w:r w:rsidRPr="00AD2A7D">
        <w:rPr>
          <w:rFonts w:ascii="Garamond" w:hAnsi="Garamond" w:cs="Times New Roman"/>
        </w:rPr>
        <w:t>end the class of reactive attitudes to include attitudes that Strawson doesn’t mention, such as contempt (Mas</w:t>
      </w:r>
      <w:r w:rsidR="00C21FF8" w:rsidRPr="00AD2A7D">
        <w:rPr>
          <w:rFonts w:ascii="Garamond" w:hAnsi="Garamond" w:cs="Times New Roman"/>
        </w:rPr>
        <w:t>on 2003) and trust (Helm 2014).</w:t>
      </w:r>
    </w:p>
    <w:p w14:paraId="1139C919" w14:textId="55B9352D" w:rsidR="00912955" w:rsidRPr="00FE5F45" w:rsidRDefault="00C21FF8" w:rsidP="00736FF0">
      <w:pPr>
        <w:spacing w:line="480" w:lineRule="auto"/>
        <w:rPr>
          <w:rFonts w:ascii="Garamond" w:hAnsi="Garamond" w:cs="Times New Roman"/>
        </w:rPr>
      </w:pPr>
      <w:r w:rsidRPr="006730F6">
        <w:rPr>
          <w:rFonts w:ascii="Garamond" w:hAnsi="Garamond" w:cs="Times New Roman"/>
        </w:rPr>
        <w:tab/>
        <w:t>If we adopt such</w:t>
      </w:r>
      <w:r w:rsidR="00736FF0" w:rsidRPr="00DE70EE">
        <w:rPr>
          <w:rFonts w:ascii="Garamond" w:hAnsi="Garamond" w:cs="Times New Roman"/>
        </w:rPr>
        <w:t xml:space="preserve"> inclusive understanding</w:t>
      </w:r>
      <w:r w:rsidRPr="00752769">
        <w:rPr>
          <w:rFonts w:ascii="Garamond" w:hAnsi="Garamond" w:cs="Times New Roman"/>
        </w:rPr>
        <w:t>s</w:t>
      </w:r>
      <w:r w:rsidR="00736FF0" w:rsidRPr="00752769">
        <w:rPr>
          <w:rFonts w:ascii="Garamond" w:hAnsi="Garamond" w:cs="Times New Roman"/>
        </w:rPr>
        <w:t xml:space="preserve"> of the reactive attitudes, then this puts certain pressures on the attit</w:t>
      </w:r>
      <w:r w:rsidR="00736FF0" w:rsidRPr="001A5FA6">
        <w:rPr>
          <w:rFonts w:ascii="Garamond" w:hAnsi="Garamond" w:cs="Times New Roman"/>
        </w:rPr>
        <w:t xml:space="preserve">ude-based Strawsonian strategy, at least if that strategy </w:t>
      </w:r>
      <w:r w:rsidR="00A37EAD" w:rsidRPr="00A76CF5">
        <w:rPr>
          <w:rFonts w:ascii="Garamond" w:hAnsi="Garamond" w:cs="Times New Roman"/>
        </w:rPr>
        <w:t>involves</w:t>
      </w:r>
      <w:r w:rsidR="00736FF0" w:rsidRPr="00FE41C3">
        <w:rPr>
          <w:rFonts w:ascii="Garamond" w:hAnsi="Garamond" w:cs="Times New Roman"/>
        </w:rPr>
        <w:t xml:space="preserve"> finding a feature that the</w:t>
      </w:r>
      <w:r w:rsidR="000B57F2" w:rsidRPr="00D92C1A">
        <w:rPr>
          <w:rFonts w:ascii="Garamond" w:hAnsi="Garamond" w:cs="Times New Roman"/>
        </w:rPr>
        <w:t xml:space="preserve"> reactive attitudes all share. In short, t</w:t>
      </w:r>
      <w:r w:rsidR="00736FF0" w:rsidRPr="00E73B91">
        <w:rPr>
          <w:rFonts w:ascii="Garamond" w:hAnsi="Garamond" w:cs="Times New Roman"/>
        </w:rPr>
        <w:t xml:space="preserve">he wider the variety of possible reactive attitudes, the more difficult it is to specify a feature common to all of them, on which to base one’s account of </w:t>
      </w:r>
      <w:r w:rsidR="000D7DAD" w:rsidRPr="0050651E">
        <w:rPr>
          <w:rFonts w:ascii="Garamond" w:hAnsi="Garamond" w:cs="Times New Roman"/>
        </w:rPr>
        <w:t>morally responsible agency</w:t>
      </w:r>
      <w:r w:rsidR="00736FF0" w:rsidRPr="00537B1E">
        <w:rPr>
          <w:rFonts w:ascii="Garamond" w:hAnsi="Garamond" w:cs="Times New Roman"/>
        </w:rPr>
        <w:t xml:space="preserve">. Take, for example, Watson’s communication view. </w:t>
      </w:r>
      <w:r w:rsidR="00F92F2D" w:rsidRPr="0038257D">
        <w:rPr>
          <w:rFonts w:ascii="Garamond" w:hAnsi="Garamond" w:cs="Times New Roman"/>
        </w:rPr>
        <w:t xml:space="preserve">It is far from clear that all of the reactive attitudes that Strawson mentions are communicative, </w:t>
      </w:r>
      <w:r w:rsidR="00030127" w:rsidRPr="00436AD7">
        <w:rPr>
          <w:rFonts w:ascii="Garamond" w:hAnsi="Garamond" w:cs="Times New Roman"/>
        </w:rPr>
        <w:t xml:space="preserve">addressing a demand for some kind of </w:t>
      </w:r>
      <w:r w:rsidR="00F92F2D" w:rsidRPr="006F393C">
        <w:rPr>
          <w:rFonts w:ascii="Garamond" w:hAnsi="Garamond" w:cs="Times New Roman"/>
        </w:rPr>
        <w:t>response f</w:t>
      </w:r>
      <w:r w:rsidR="00F92F2D" w:rsidRPr="00457483">
        <w:rPr>
          <w:rFonts w:ascii="Garamond" w:hAnsi="Garamond" w:cs="Times New Roman"/>
        </w:rPr>
        <w:t xml:space="preserve">rom their object. </w:t>
      </w:r>
      <w:r w:rsidR="000B57F2" w:rsidRPr="00DA7425">
        <w:rPr>
          <w:rFonts w:ascii="Garamond" w:hAnsi="Garamond" w:cs="Times New Roman"/>
        </w:rPr>
        <w:t>Forgiveness, for instance, isn’t</w:t>
      </w:r>
      <w:r w:rsidR="00F92F2D" w:rsidRPr="00A0295D">
        <w:rPr>
          <w:rFonts w:ascii="Garamond" w:hAnsi="Garamond" w:cs="Times New Roman"/>
        </w:rPr>
        <w:t xml:space="preserve"> obviously communicative</w:t>
      </w:r>
      <w:r w:rsidR="00030127" w:rsidRPr="002E4319">
        <w:rPr>
          <w:rFonts w:ascii="Garamond" w:hAnsi="Garamond" w:cs="Times New Roman"/>
        </w:rPr>
        <w:t xml:space="preserve"> in this way</w:t>
      </w:r>
      <w:r w:rsidR="00F92F2D" w:rsidRPr="00E40465">
        <w:rPr>
          <w:rFonts w:ascii="Garamond" w:hAnsi="Garamond" w:cs="Times New Roman"/>
        </w:rPr>
        <w:t xml:space="preserve">, and neither are </w:t>
      </w:r>
      <w:r w:rsidR="000B57F2" w:rsidRPr="00652467">
        <w:rPr>
          <w:rFonts w:ascii="Garamond" w:hAnsi="Garamond" w:cs="Times New Roman"/>
        </w:rPr>
        <w:t>hurt feelings, guilt</w:t>
      </w:r>
      <w:r w:rsidR="00F92F2D" w:rsidRPr="00E93C56">
        <w:rPr>
          <w:rFonts w:ascii="Garamond" w:hAnsi="Garamond" w:cs="Times New Roman"/>
        </w:rPr>
        <w:t>, or the feeling of obligation. Still, even if all of the reactive attitudes are communicative</w:t>
      </w:r>
      <w:r w:rsidR="00C90D94" w:rsidRPr="002A52F2">
        <w:rPr>
          <w:rFonts w:ascii="Garamond" w:hAnsi="Garamond" w:cs="Times New Roman"/>
        </w:rPr>
        <w:t xml:space="preserve">, </w:t>
      </w:r>
      <w:r w:rsidR="00912955" w:rsidRPr="00FA06C7">
        <w:rPr>
          <w:rFonts w:ascii="Garamond" w:hAnsi="Garamond" w:cs="Times New Roman"/>
        </w:rPr>
        <w:t xml:space="preserve">it remains unlikely that attitudes like </w:t>
      </w:r>
      <w:r w:rsidR="00E431C5" w:rsidRPr="00FA06C7">
        <w:rPr>
          <w:rFonts w:ascii="Garamond" w:hAnsi="Garamond" w:cs="Times New Roman"/>
        </w:rPr>
        <w:t xml:space="preserve">love, </w:t>
      </w:r>
      <w:r w:rsidR="00912955" w:rsidRPr="00FA06C7">
        <w:rPr>
          <w:rFonts w:ascii="Garamond" w:hAnsi="Garamond" w:cs="Times New Roman"/>
        </w:rPr>
        <w:t>forgiveness</w:t>
      </w:r>
      <w:r w:rsidR="00E431C5" w:rsidRPr="00FA06C7">
        <w:rPr>
          <w:rFonts w:ascii="Garamond" w:hAnsi="Garamond" w:cs="Times New Roman"/>
        </w:rPr>
        <w:t>,</w:t>
      </w:r>
      <w:r w:rsidR="00912955" w:rsidRPr="005E60EC">
        <w:rPr>
          <w:rFonts w:ascii="Garamond" w:hAnsi="Garamond" w:cs="Times New Roman"/>
        </w:rPr>
        <w:t xml:space="preserve"> and hurt feelings call for or demand the same kind of response as, say, resentment or gratitude.</w:t>
      </w:r>
      <w:r w:rsidR="00986253" w:rsidRPr="001D350E">
        <w:rPr>
          <w:rStyle w:val="FootnoteReference"/>
          <w:rFonts w:ascii="Garamond" w:hAnsi="Garamond" w:cs="Times New Roman"/>
        </w:rPr>
        <w:footnoteReference w:id="10"/>
      </w:r>
      <w:r w:rsidR="00912955" w:rsidRPr="001D350E">
        <w:rPr>
          <w:rFonts w:ascii="Garamond" w:hAnsi="Garamond" w:cs="Times New Roman"/>
        </w:rPr>
        <w:t xml:space="preserve"> And this creates the possibility that some of these attitudes, which either aren’t communicative or communicate distinctive messages, i</w:t>
      </w:r>
      <w:r w:rsidR="00912955" w:rsidRPr="00E13FAD">
        <w:rPr>
          <w:rFonts w:ascii="Garamond" w:hAnsi="Garamond" w:cs="Times New Roman"/>
        </w:rPr>
        <w:t xml:space="preserve">mplicate different </w:t>
      </w:r>
      <w:r w:rsidR="00135DC9" w:rsidRPr="00F27002">
        <w:rPr>
          <w:rFonts w:ascii="Garamond" w:hAnsi="Garamond" w:cs="Times New Roman"/>
        </w:rPr>
        <w:t xml:space="preserve">agential </w:t>
      </w:r>
      <w:r w:rsidR="00912955" w:rsidRPr="00FE5F45">
        <w:rPr>
          <w:rFonts w:ascii="Garamond" w:hAnsi="Garamond" w:cs="Times New Roman"/>
        </w:rPr>
        <w:t>capacities than others do.</w:t>
      </w:r>
    </w:p>
    <w:p w14:paraId="3AEEB93D" w14:textId="4A430D59" w:rsidR="00D65D9D" w:rsidRPr="001D350E" w:rsidRDefault="00F460BB" w:rsidP="00560ABD">
      <w:pPr>
        <w:spacing w:line="480" w:lineRule="auto"/>
        <w:rPr>
          <w:rFonts w:ascii="Garamond" w:hAnsi="Garamond" w:cs="Times New Roman"/>
        </w:rPr>
      </w:pPr>
      <w:r w:rsidRPr="004F6688">
        <w:rPr>
          <w:rFonts w:ascii="Garamond" w:hAnsi="Garamond" w:cs="Times New Roman"/>
        </w:rPr>
        <w:tab/>
        <w:t xml:space="preserve">Something similar can be said about the fittingness of these attitudes. Are all of the reactive attitudes that Strawson mentions even emotions, akin to fear? </w:t>
      </w:r>
      <w:r w:rsidR="00D2244A" w:rsidRPr="00231F43">
        <w:rPr>
          <w:rFonts w:ascii="Garamond" w:hAnsi="Garamond" w:cs="Times New Roman"/>
        </w:rPr>
        <w:t>Forgiveness, r</w:t>
      </w:r>
      <w:r w:rsidRPr="00553EAE">
        <w:rPr>
          <w:rFonts w:ascii="Garamond" w:hAnsi="Garamond" w:cs="Times New Roman"/>
        </w:rPr>
        <w:t>eciprocal love</w:t>
      </w:r>
      <w:r w:rsidR="00D2244A" w:rsidRPr="00F27D4F">
        <w:rPr>
          <w:rFonts w:ascii="Garamond" w:hAnsi="Garamond" w:cs="Times New Roman"/>
        </w:rPr>
        <w:t>,</w:t>
      </w:r>
      <w:r w:rsidRPr="006F1DF2">
        <w:rPr>
          <w:rFonts w:ascii="Garamond" w:hAnsi="Garamond" w:cs="Times New Roman"/>
        </w:rPr>
        <w:t xml:space="preserve"> and the feel</w:t>
      </w:r>
      <w:r w:rsidRPr="00B11E83">
        <w:rPr>
          <w:rFonts w:ascii="Garamond" w:hAnsi="Garamond" w:cs="Times New Roman"/>
        </w:rPr>
        <w:t>ing of obligation don’t obviously fit this paradigm. And the reactive attitudes that do seem to fit this paradigm nevertheless aren’t obviously emotional responses to the same thing.</w:t>
      </w:r>
      <w:r w:rsidR="007D1A71" w:rsidRPr="00B04731">
        <w:rPr>
          <w:rFonts w:ascii="Garamond" w:hAnsi="Garamond" w:cs="Times New Roman"/>
        </w:rPr>
        <w:t xml:space="preserve"> </w:t>
      </w:r>
      <w:r w:rsidR="00293F89" w:rsidRPr="00A641CE">
        <w:rPr>
          <w:rFonts w:ascii="Garamond" w:hAnsi="Garamond" w:cs="Times New Roman"/>
        </w:rPr>
        <w:t xml:space="preserve">What, for instance, distinguishes anger from resentment? </w:t>
      </w:r>
      <w:r w:rsidR="001B511C" w:rsidRPr="00A641CE">
        <w:rPr>
          <w:rFonts w:ascii="Garamond" w:hAnsi="Garamond" w:cs="Times New Roman"/>
        </w:rPr>
        <w:t xml:space="preserve">I’m not sure </w:t>
      </w:r>
      <w:r w:rsidR="00B532B8" w:rsidRPr="00F838F3">
        <w:rPr>
          <w:rFonts w:ascii="Garamond" w:hAnsi="Garamond" w:cs="Times New Roman"/>
        </w:rPr>
        <w:t>there is consensus here. However,</w:t>
      </w:r>
      <w:r w:rsidR="001B511C" w:rsidRPr="00AD2A7D">
        <w:rPr>
          <w:rFonts w:ascii="Garamond" w:hAnsi="Garamond" w:cs="Times New Roman"/>
        </w:rPr>
        <w:t xml:space="preserve"> some theorists take</w:t>
      </w:r>
      <w:r w:rsidR="00CC2344" w:rsidRPr="00815700">
        <w:rPr>
          <w:rFonts w:ascii="Garamond" w:hAnsi="Garamond" w:cs="Times New Roman"/>
        </w:rPr>
        <w:t xml:space="preserve"> resentment to be</w:t>
      </w:r>
      <w:r w:rsidR="001B511C" w:rsidRPr="006730F6">
        <w:rPr>
          <w:rFonts w:ascii="Garamond" w:hAnsi="Garamond" w:cs="Times New Roman"/>
        </w:rPr>
        <w:t xml:space="preserve"> moralized in a way that anger isn’t. Wallace</w:t>
      </w:r>
      <w:r w:rsidR="00A46838" w:rsidRPr="00DE70EE">
        <w:rPr>
          <w:rFonts w:ascii="Garamond" w:hAnsi="Garamond" w:cs="Times New Roman"/>
        </w:rPr>
        <w:t>, for example,</w:t>
      </w:r>
      <w:r w:rsidR="001B511C" w:rsidRPr="00752769">
        <w:rPr>
          <w:rFonts w:ascii="Garamond" w:hAnsi="Garamond" w:cs="Times New Roman"/>
        </w:rPr>
        <w:t xml:space="preserve"> </w:t>
      </w:r>
      <w:r w:rsidR="00B532B8" w:rsidRPr="00752769">
        <w:rPr>
          <w:rFonts w:ascii="Garamond" w:hAnsi="Garamond" w:cs="Times New Roman"/>
        </w:rPr>
        <w:t>suggests that resentment</w:t>
      </w:r>
      <w:r w:rsidR="001B511C" w:rsidRPr="00752769">
        <w:rPr>
          <w:rFonts w:ascii="Garamond" w:hAnsi="Garamond" w:cs="Times New Roman"/>
        </w:rPr>
        <w:t xml:space="preserve"> respond</w:t>
      </w:r>
      <w:r w:rsidR="00B532B8" w:rsidRPr="001A5FA6">
        <w:rPr>
          <w:rFonts w:ascii="Garamond" w:hAnsi="Garamond" w:cs="Times New Roman"/>
        </w:rPr>
        <w:t>s</w:t>
      </w:r>
      <w:r w:rsidR="001B511C" w:rsidRPr="00A76CF5">
        <w:rPr>
          <w:rFonts w:ascii="Garamond" w:hAnsi="Garamond" w:cs="Times New Roman"/>
        </w:rPr>
        <w:t xml:space="preserve"> to someone’s violating a moral obligation</w:t>
      </w:r>
      <w:r w:rsidR="00C90D94" w:rsidRPr="00FE41C3">
        <w:rPr>
          <w:rFonts w:ascii="Garamond" w:hAnsi="Garamond" w:cs="Times New Roman"/>
        </w:rPr>
        <w:t>, whereas</w:t>
      </w:r>
      <w:r w:rsidR="00B532B8" w:rsidRPr="00D92C1A">
        <w:rPr>
          <w:rFonts w:ascii="Garamond" w:hAnsi="Garamond" w:cs="Times New Roman"/>
        </w:rPr>
        <w:t xml:space="preserve"> anger</w:t>
      </w:r>
      <w:r w:rsidR="0001386C" w:rsidRPr="00E73B91">
        <w:rPr>
          <w:rFonts w:ascii="Garamond" w:hAnsi="Garamond" w:cs="Times New Roman"/>
        </w:rPr>
        <w:t xml:space="preserve"> respond</w:t>
      </w:r>
      <w:r w:rsidR="00B532B8" w:rsidRPr="00E73B91">
        <w:rPr>
          <w:rFonts w:ascii="Garamond" w:hAnsi="Garamond" w:cs="Times New Roman"/>
        </w:rPr>
        <w:t>s</w:t>
      </w:r>
      <w:r w:rsidR="0001386C" w:rsidRPr="0050651E">
        <w:rPr>
          <w:rFonts w:ascii="Garamond" w:hAnsi="Garamond" w:cs="Times New Roman"/>
        </w:rPr>
        <w:t xml:space="preserve"> to someone’s merely violating</w:t>
      </w:r>
      <w:r w:rsidR="0001386C" w:rsidRPr="00537B1E">
        <w:rPr>
          <w:rFonts w:ascii="Garamond" w:hAnsi="Garamond" w:cs="Times New Roman"/>
        </w:rPr>
        <w:t xml:space="preserve"> some (perhaps non-moral) norm</w:t>
      </w:r>
      <w:r w:rsidR="00104A2E" w:rsidRPr="0038257D">
        <w:rPr>
          <w:rFonts w:ascii="Garamond" w:hAnsi="Garamond" w:cs="Times New Roman"/>
        </w:rPr>
        <w:t xml:space="preserve"> (Wallace 1994, 39)</w:t>
      </w:r>
      <w:r w:rsidR="001B511C" w:rsidRPr="00436AD7">
        <w:rPr>
          <w:rFonts w:ascii="Garamond" w:hAnsi="Garamond" w:cs="Times New Roman"/>
        </w:rPr>
        <w:t xml:space="preserve">. If this is right, then these </w:t>
      </w:r>
      <w:r w:rsidR="00E730B1" w:rsidRPr="006F393C">
        <w:rPr>
          <w:rFonts w:ascii="Garamond" w:hAnsi="Garamond" w:cs="Times New Roman"/>
        </w:rPr>
        <w:t>reactive attitudes</w:t>
      </w:r>
      <w:r w:rsidR="001B511C" w:rsidRPr="00457483">
        <w:rPr>
          <w:rFonts w:ascii="Garamond" w:hAnsi="Garamond" w:cs="Times New Roman"/>
        </w:rPr>
        <w:t xml:space="preserve"> might implicate different </w:t>
      </w:r>
      <w:r w:rsidR="00E730B1" w:rsidRPr="00DA7425">
        <w:rPr>
          <w:rFonts w:ascii="Garamond" w:hAnsi="Garamond" w:cs="Times New Roman"/>
        </w:rPr>
        <w:t xml:space="preserve">agential </w:t>
      </w:r>
      <w:r w:rsidR="001B511C" w:rsidRPr="00A0295D">
        <w:rPr>
          <w:rFonts w:ascii="Garamond" w:hAnsi="Garamond" w:cs="Times New Roman"/>
        </w:rPr>
        <w:t>capacities</w:t>
      </w:r>
      <w:r w:rsidR="00E730B1" w:rsidRPr="002E4319">
        <w:rPr>
          <w:rFonts w:ascii="Garamond" w:hAnsi="Garamond" w:cs="Times New Roman"/>
        </w:rPr>
        <w:t xml:space="preserve"> in their object</w:t>
      </w:r>
      <w:r w:rsidR="001B511C" w:rsidRPr="00E40465">
        <w:rPr>
          <w:rFonts w:ascii="Garamond" w:hAnsi="Garamond" w:cs="Times New Roman"/>
        </w:rPr>
        <w:t>. Likewise, comp</w:t>
      </w:r>
      <w:r w:rsidR="00F82CD2" w:rsidRPr="00652467">
        <w:rPr>
          <w:rFonts w:ascii="Garamond" w:hAnsi="Garamond" w:cs="Times New Roman"/>
        </w:rPr>
        <w:t>are hurt feelings to</w:t>
      </w:r>
      <w:r w:rsidR="001B511C" w:rsidRPr="00E93C56">
        <w:rPr>
          <w:rFonts w:ascii="Garamond" w:hAnsi="Garamond" w:cs="Times New Roman"/>
        </w:rPr>
        <w:t xml:space="preserve"> resentment. Both might be responses to how someone regards us, or perhaps </w:t>
      </w:r>
      <w:r w:rsidR="00C965D2" w:rsidRPr="002A52F2">
        <w:rPr>
          <w:rFonts w:ascii="Garamond" w:hAnsi="Garamond" w:cs="Times New Roman"/>
        </w:rPr>
        <w:t xml:space="preserve">to </w:t>
      </w:r>
      <w:r w:rsidR="007F5639" w:rsidRPr="00FA06C7">
        <w:rPr>
          <w:rFonts w:ascii="Garamond" w:hAnsi="Garamond" w:cs="Times New Roman"/>
        </w:rPr>
        <w:t>how someone</w:t>
      </w:r>
      <w:r w:rsidR="0001386C" w:rsidRPr="00FA06C7">
        <w:rPr>
          <w:rFonts w:ascii="Garamond" w:hAnsi="Garamond" w:cs="Times New Roman"/>
        </w:rPr>
        <w:t xml:space="preserve"> regard</w:t>
      </w:r>
      <w:r w:rsidR="007F5639" w:rsidRPr="00FA06C7">
        <w:rPr>
          <w:rFonts w:ascii="Garamond" w:hAnsi="Garamond" w:cs="Times New Roman"/>
        </w:rPr>
        <w:t>s</w:t>
      </w:r>
      <w:r w:rsidR="0001386C" w:rsidRPr="00FA06C7">
        <w:rPr>
          <w:rFonts w:ascii="Garamond" w:hAnsi="Garamond" w:cs="Times New Roman"/>
        </w:rPr>
        <w:t xml:space="preserve"> </w:t>
      </w:r>
      <w:r w:rsidR="00C90D94" w:rsidRPr="005E60EC">
        <w:rPr>
          <w:rFonts w:ascii="Garamond" w:hAnsi="Garamond" w:cs="Times New Roman"/>
        </w:rPr>
        <w:t>something important to us;</w:t>
      </w:r>
      <w:r w:rsidR="001B511C" w:rsidRPr="008C04D7">
        <w:rPr>
          <w:rFonts w:ascii="Garamond" w:hAnsi="Garamond" w:cs="Times New Roman"/>
        </w:rPr>
        <w:t xml:space="preserve"> but this isn’t a particularly illuminating level of description. More commonly, </w:t>
      </w:r>
      <w:r w:rsidR="00F82CD2" w:rsidRPr="009B15EF">
        <w:rPr>
          <w:rFonts w:ascii="Garamond" w:hAnsi="Garamond" w:cs="Times New Roman"/>
        </w:rPr>
        <w:t xml:space="preserve">as we’ve seen, </w:t>
      </w:r>
      <w:r w:rsidR="001B511C" w:rsidRPr="003045F7">
        <w:rPr>
          <w:rFonts w:ascii="Garamond" w:hAnsi="Garamond" w:cs="Times New Roman"/>
        </w:rPr>
        <w:t xml:space="preserve">resentment is taken to respond to someone’s action reflecting </w:t>
      </w:r>
      <w:r w:rsidR="001B511C" w:rsidRPr="0010195D">
        <w:rPr>
          <w:rFonts w:ascii="Garamond" w:hAnsi="Garamond" w:cs="Times New Roman"/>
          <w:i/>
        </w:rPr>
        <w:t xml:space="preserve">disregard </w:t>
      </w:r>
      <w:r w:rsidR="001B511C" w:rsidRPr="005B6D53">
        <w:rPr>
          <w:rFonts w:ascii="Garamond" w:hAnsi="Garamond" w:cs="Times New Roman"/>
        </w:rPr>
        <w:t>for us</w:t>
      </w:r>
      <w:r w:rsidR="00F55004" w:rsidRPr="005B6D53">
        <w:rPr>
          <w:rFonts w:ascii="Garamond" w:hAnsi="Garamond" w:cs="Times New Roman"/>
        </w:rPr>
        <w:t xml:space="preserve"> (see, e.g., </w:t>
      </w:r>
      <w:r w:rsidR="00133F6D" w:rsidRPr="0054273C">
        <w:rPr>
          <w:rFonts w:ascii="Garamond" w:hAnsi="Garamond" w:cs="Times New Roman"/>
        </w:rPr>
        <w:t>McKenna 2012</w:t>
      </w:r>
      <w:r w:rsidR="00F62EA1" w:rsidRPr="009C7465">
        <w:rPr>
          <w:rFonts w:ascii="Garamond" w:hAnsi="Garamond" w:cs="Times New Roman"/>
        </w:rPr>
        <w:t>; Shoemaker 2015</w:t>
      </w:r>
      <w:r w:rsidR="00133F6D" w:rsidRPr="009F7FCD">
        <w:rPr>
          <w:rFonts w:ascii="Garamond" w:hAnsi="Garamond" w:cs="Times New Roman"/>
        </w:rPr>
        <w:t xml:space="preserve">). </w:t>
      </w:r>
      <w:r w:rsidR="00B532B8" w:rsidRPr="000F4A2B">
        <w:rPr>
          <w:rFonts w:ascii="Garamond" w:hAnsi="Garamond" w:cs="Times New Roman"/>
        </w:rPr>
        <w:t xml:space="preserve">This, though, </w:t>
      </w:r>
      <w:r w:rsidR="00E431C5" w:rsidRPr="0040288B">
        <w:rPr>
          <w:rFonts w:ascii="Garamond" w:hAnsi="Garamond" w:cs="Times New Roman"/>
        </w:rPr>
        <w:t>makes resentment seem</w:t>
      </w:r>
      <w:r w:rsidR="00B532B8" w:rsidRPr="006D0E3B">
        <w:rPr>
          <w:rFonts w:ascii="Garamond" w:hAnsi="Garamond" w:cs="Times New Roman"/>
        </w:rPr>
        <w:t xml:space="preserve"> different from hurt feelings</w:t>
      </w:r>
      <w:r w:rsidR="001B511C" w:rsidRPr="00AB2060">
        <w:rPr>
          <w:rFonts w:ascii="Garamond" w:hAnsi="Garamond" w:cs="Times New Roman"/>
        </w:rPr>
        <w:t xml:space="preserve">. Hurt feelings don’t seem to respond to disregard </w:t>
      </w:r>
      <w:r w:rsidR="001B511C" w:rsidRPr="00CC71B7">
        <w:rPr>
          <w:rFonts w:ascii="Garamond" w:hAnsi="Garamond" w:cs="Times New Roman"/>
          <w:i/>
        </w:rPr>
        <w:t>per se</w:t>
      </w:r>
      <w:r w:rsidR="00C90D94" w:rsidRPr="00402FAA">
        <w:rPr>
          <w:rFonts w:ascii="Garamond" w:hAnsi="Garamond" w:cs="Times New Roman"/>
        </w:rPr>
        <w:t>. O</w:t>
      </w:r>
      <w:r w:rsidR="002B7323" w:rsidRPr="00FA57C2">
        <w:rPr>
          <w:rFonts w:ascii="Garamond" w:hAnsi="Garamond" w:cs="Times New Roman"/>
        </w:rPr>
        <w:t>ne’s feelings</w:t>
      </w:r>
      <w:r w:rsidR="008750EF" w:rsidRPr="00FF11DA">
        <w:rPr>
          <w:rFonts w:ascii="Garamond" w:hAnsi="Garamond" w:cs="Times New Roman"/>
        </w:rPr>
        <w:t xml:space="preserve"> </w:t>
      </w:r>
      <w:r w:rsidR="002B7323" w:rsidRPr="00703779">
        <w:rPr>
          <w:rFonts w:ascii="Garamond" w:hAnsi="Garamond" w:cs="Times New Roman"/>
        </w:rPr>
        <w:t xml:space="preserve">might be hurt by perfectly </w:t>
      </w:r>
      <w:r w:rsidR="002C61BD" w:rsidRPr="00703779">
        <w:rPr>
          <w:rFonts w:ascii="Garamond" w:hAnsi="Garamond" w:cs="Times New Roman"/>
        </w:rPr>
        <w:t>respectful</w:t>
      </w:r>
      <w:r w:rsidR="00E730B1" w:rsidRPr="00657F90">
        <w:rPr>
          <w:rFonts w:ascii="Garamond" w:hAnsi="Garamond" w:cs="Times New Roman"/>
        </w:rPr>
        <w:t xml:space="preserve"> </w:t>
      </w:r>
      <w:r w:rsidR="002B7323" w:rsidRPr="00F663EE">
        <w:rPr>
          <w:rFonts w:ascii="Garamond" w:hAnsi="Garamond" w:cs="Times New Roman"/>
        </w:rPr>
        <w:t>rejection.</w:t>
      </w:r>
      <w:r w:rsidR="00560ABD" w:rsidRPr="00A10618">
        <w:rPr>
          <w:rFonts w:ascii="Garamond" w:hAnsi="Garamond" w:cs="Times New Roman"/>
        </w:rPr>
        <w:t xml:space="preserve"> </w:t>
      </w:r>
      <w:r w:rsidR="00B532B8" w:rsidRPr="00D416A1">
        <w:rPr>
          <w:rFonts w:ascii="Garamond" w:hAnsi="Garamond" w:cs="Times New Roman"/>
        </w:rPr>
        <w:t>And</w:t>
      </w:r>
      <w:r w:rsidR="00AA3B9E" w:rsidRPr="008D555B">
        <w:rPr>
          <w:rFonts w:ascii="Garamond" w:hAnsi="Garamond" w:cs="Times New Roman"/>
        </w:rPr>
        <w:t xml:space="preserve"> again, this leaves open the poss</w:t>
      </w:r>
      <w:r w:rsidR="00AA3B9E" w:rsidRPr="00C75A1A">
        <w:rPr>
          <w:rFonts w:ascii="Garamond" w:hAnsi="Garamond" w:cs="Times New Roman"/>
        </w:rPr>
        <w:t xml:space="preserve">ibility </w:t>
      </w:r>
      <w:r w:rsidR="00707193" w:rsidRPr="00787F54">
        <w:rPr>
          <w:rFonts w:ascii="Garamond" w:hAnsi="Garamond" w:cs="Times New Roman"/>
        </w:rPr>
        <w:t xml:space="preserve">that </w:t>
      </w:r>
      <w:r w:rsidR="00AA3B9E" w:rsidRPr="00D64D82">
        <w:rPr>
          <w:rFonts w:ascii="Garamond" w:hAnsi="Garamond" w:cs="Times New Roman"/>
        </w:rPr>
        <w:t>resentment implicates different agential capac</w:t>
      </w:r>
      <w:r w:rsidR="001D3247" w:rsidRPr="00682D89">
        <w:rPr>
          <w:rFonts w:ascii="Garamond" w:hAnsi="Garamond" w:cs="Times New Roman"/>
        </w:rPr>
        <w:t>ities than hurt feelings.</w:t>
      </w:r>
      <w:r w:rsidR="005C64B2" w:rsidRPr="001D350E">
        <w:rPr>
          <w:rStyle w:val="FootnoteReference"/>
          <w:rFonts w:ascii="Garamond" w:hAnsi="Garamond" w:cs="Times New Roman"/>
        </w:rPr>
        <w:footnoteReference w:id="11"/>
      </w:r>
    </w:p>
    <w:p w14:paraId="79702B4C" w14:textId="03D1F661" w:rsidR="00627330" w:rsidRPr="00E13FAD" w:rsidRDefault="0001386C" w:rsidP="00095887">
      <w:pPr>
        <w:spacing w:line="480" w:lineRule="auto"/>
        <w:rPr>
          <w:rFonts w:ascii="Garamond" w:hAnsi="Garamond" w:cs="Times New Roman"/>
        </w:rPr>
      </w:pPr>
      <w:r w:rsidRPr="00E13FAD">
        <w:rPr>
          <w:rFonts w:ascii="Garamond" w:hAnsi="Garamond" w:cs="Times New Roman"/>
        </w:rPr>
        <w:tab/>
      </w:r>
      <w:r w:rsidR="00C965D2" w:rsidRPr="00F27002">
        <w:rPr>
          <w:rFonts w:ascii="Garamond" w:hAnsi="Garamond" w:cs="Times New Roman"/>
        </w:rPr>
        <w:t xml:space="preserve">To be clear, I don’t mean to defend any particular understanding of the foregoing attitudes. </w:t>
      </w:r>
      <w:r w:rsidRPr="00FE5F45">
        <w:rPr>
          <w:rFonts w:ascii="Garamond" w:hAnsi="Garamond" w:cs="Times New Roman"/>
        </w:rPr>
        <w:t xml:space="preserve">My point is only that </w:t>
      </w:r>
      <w:r w:rsidR="00D76954" w:rsidRPr="004F6688">
        <w:rPr>
          <w:rFonts w:ascii="Garamond" w:hAnsi="Garamond" w:cs="Times New Roman"/>
        </w:rPr>
        <w:t xml:space="preserve">adopting </w:t>
      </w:r>
      <w:r w:rsidRPr="004F6688">
        <w:rPr>
          <w:rFonts w:ascii="Garamond" w:hAnsi="Garamond" w:cs="Times New Roman"/>
        </w:rPr>
        <w:t xml:space="preserve">a wide class of reactive </w:t>
      </w:r>
      <w:r w:rsidR="00C965D2" w:rsidRPr="004F6688">
        <w:rPr>
          <w:rFonts w:ascii="Garamond" w:hAnsi="Garamond" w:cs="Times New Roman"/>
        </w:rPr>
        <w:t>attitudes</w:t>
      </w:r>
      <w:r w:rsidR="00D76954" w:rsidRPr="00231F43">
        <w:rPr>
          <w:rFonts w:ascii="Garamond" w:hAnsi="Garamond" w:cs="Times New Roman"/>
        </w:rPr>
        <w:t>, like Strawson</w:t>
      </w:r>
      <w:r w:rsidR="00F82CD2" w:rsidRPr="00553EAE">
        <w:rPr>
          <w:rFonts w:ascii="Garamond" w:hAnsi="Garamond" w:cs="Times New Roman"/>
        </w:rPr>
        <w:t xml:space="preserve"> do</w:t>
      </w:r>
      <w:r w:rsidR="00F82CD2" w:rsidRPr="00F27D4F">
        <w:rPr>
          <w:rFonts w:ascii="Garamond" w:hAnsi="Garamond" w:cs="Times New Roman"/>
        </w:rPr>
        <w:t>es</w:t>
      </w:r>
      <w:r w:rsidR="00D76954" w:rsidRPr="006F1DF2">
        <w:rPr>
          <w:rFonts w:ascii="Garamond" w:hAnsi="Garamond" w:cs="Times New Roman"/>
        </w:rPr>
        <w:t>,</w:t>
      </w:r>
      <w:r w:rsidR="00C965D2" w:rsidRPr="00B11E83">
        <w:rPr>
          <w:rFonts w:ascii="Garamond" w:hAnsi="Garamond" w:cs="Times New Roman"/>
        </w:rPr>
        <w:t xml:space="preserve"> seems to put</w:t>
      </w:r>
      <w:r w:rsidRPr="00B04731">
        <w:rPr>
          <w:rFonts w:ascii="Garamond" w:hAnsi="Garamond" w:cs="Times New Roman"/>
        </w:rPr>
        <w:t xml:space="preserve"> certain pressures on the attitude-based Strawsonian strategy</w:t>
      </w:r>
      <w:r w:rsidR="00C21FF8" w:rsidRPr="00A641CE">
        <w:rPr>
          <w:rFonts w:ascii="Garamond" w:hAnsi="Garamond" w:cs="Times New Roman"/>
        </w:rPr>
        <w:t>, at least if that strategy involves finding a common feature among the reactive attitudes</w:t>
      </w:r>
      <w:r w:rsidRPr="00F838F3">
        <w:rPr>
          <w:rFonts w:ascii="Garamond" w:hAnsi="Garamond" w:cs="Times New Roman"/>
        </w:rPr>
        <w:t xml:space="preserve">. </w:t>
      </w:r>
      <w:r w:rsidR="00627330" w:rsidRPr="00F838F3">
        <w:rPr>
          <w:rFonts w:ascii="Garamond" w:hAnsi="Garamond" w:cs="Times New Roman"/>
        </w:rPr>
        <w:t>These pressures haven’t gone unrecognized by Strawsonian theorists. Wallace, for instan</w:t>
      </w:r>
      <w:r w:rsidR="00627330" w:rsidRPr="00AD2A7D">
        <w:rPr>
          <w:rFonts w:ascii="Garamond" w:hAnsi="Garamond" w:cs="Times New Roman"/>
        </w:rPr>
        <w:t>ce, in developing his account of moral responsibility, explicitly addresses them. An “inclusive interpretation of the reactive attitudes,” Wallace writes, “frustrates any attempt to provide an informative account of what unifies this set of emotions as a class” (Wallace 1994, 11). In light of this problem, Wallace adopts a narrower interpretation, according to which only resentment, indignation, and guilt are reactive attitudes.</w:t>
      </w:r>
      <w:r w:rsidR="00627330" w:rsidRPr="001D350E">
        <w:rPr>
          <w:rStyle w:val="FootnoteReference"/>
          <w:rFonts w:ascii="Garamond" w:hAnsi="Garamond" w:cs="Times New Roman"/>
        </w:rPr>
        <w:footnoteReference w:id="12"/>
      </w:r>
      <w:r w:rsidR="00627330" w:rsidRPr="001D350E">
        <w:rPr>
          <w:rFonts w:ascii="Garamond" w:hAnsi="Garamond" w:cs="Times New Roman"/>
        </w:rPr>
        <w:t xml:space="preserve"> These three attitudes, Wallace argues, are unified because they all essentiall</w:t>
      </w:r>
      <w:r w:rsidR="00627330" w:rsidRPr="00E13FAD">
        <w:rPr>
          <w:rFonts w:ascii="Garamond" w:hAnsi="Garamond" w:cs="Times New Roman"/>
        </w:rPr>
        <w:t>y hold people to obligations. Wallace then goes on to account for morally responsible agency in terms of this feature of his restricted class of reactive attitudes.</w:t>
      </w:r>
    </w:p>
    <w:p w14:paraId="6AC38176" w14:textId="3A089268" w:rsidR="009359A2" w:rsidRPr="001D350E" w:rsidRDefault="00C965D2" w:rsidP="00C14631">
      <w:pPr>
        <w:spacing w:line="480" w:lineRule="auto"/>
        <w:rPr>
          <w:rFonts w:ascii="Garamond" w:hAnsi="Garamond" w:cs="Times New Roman"/>
        </w:rPr>
      </w:pPr>
      <w:r w:rsidRPr="00F27002">
        <w:rPr>
          <w:rFonts w:ascii="Garamond" w:hAnsi="Garamond" w:cs="Times New Roman"/>
        </w:rPr>
        <w:tab/>
        <w:t xml:space="preserve">While not every attitude-based theorist has been as explicit </w:t>
      </w:r>
      <w:r w:rsidR="00450222" w:rsidRPr="00FE5F45">
        <w:rPr>
          <w:rFonts w:ascii="Garamond" w:hAnsi="Garamond" w:cs="Times New Roman"/>
        </w:rPr>
        <w:t xml:space="preserve">as Wallace </w:t>
      </w:r>
      <w:r w:rsidR="001D3247" w:rsidRPr="004F6688">
        <w:rPr>
          <w:rFonts w:ascii="Garamond" w:hAnsi="Garamond" w:cs="Times New Roman"/>
        </w:rPr>
        <w:t>with respect to the foregoing</w:t>
      </w:r>
      <w:r w:rsidRPr="00231F43">
        <w:rPr>
          <w:rFonts w:ascii="Garamond" w:hAnsi="Garamond" w:cs="Times New Roman"/>
        </w:rPr>
        <w:t xml:space="preserve"> pressures, it seems they’ve nevertheless recognized the difficulties such a wide class of reactive attitudes poses. Indeed, most Strawsonian theorists operate, at least implicitly, with a narrow interpretation of the reactive attitudes. Watson,</w:t>
      </w:r>
      <w:r w:rsidRPr="00553EAE">
        <w:rPr>
          <w:rFonts w:ascii="Garamond" w:hAnsi="Garamond" w:cs="Times New Roman"/>
        </w:rPr>
        <w:t xml:space="preserve"> for example, develops his communication proposal in terms of the “negative” reactive attitudes.</w:t>
      </w:r>
      <w:r w:rsidRPr="001D350E">
        <w:rPr>
          <w:rStyle w:val="FootnoteReference"/>
          <w:rFonts w:ascii="Garamond" w:hAnsi="Garamond" w:cs="Times New Roman"/>
        </w:rPr>
        <w:footnoteReference w:id="13"/>
      </w:r>
      <w:r w:rsidRPr="001D350E">
        <w:rPr>
          <w:rFonts w:ascii="Garamond" w:hAnsi="Garamond" w:cs="Times New Roman"/>
        </w:rPr>
        <w:t xml:space="preserve"> Likewise, McKenna explicitly follows Wallace, </w:t>
      </w:r>
      <w:r w:rsidR="00796E5F" w:rsidRPr="00E13FAD">
        <w:rPr>
          <w:rFonts w:ascii="Garamond" w:hAnsi="Garamond" w:cs="Times New Roman"/>
        </w:rPr>
        <w:t>prioritizing</w:t>
      </w:r>
      <w:r w:rsidRPr="00F27002">
        <w:rPr>
          <w:rFonts w:ascii="Garamond" w:hAnsi="Garamond" w:cs="Times New Roman"/>
        </w:rPr>
        <w:t xml:space="preserve"> resentment, indignation (or moral disapprobation), and guilt (McKenna 2012, 64-66).</w:t>
      </w:r>
      <w:r w:rsidR="00355279" w:rsidRPr="00FE5F45">
        <w:rPr>
          <w:rFonts w:ascii="Garamond" w:hAnsi="Garamond" w:cs="Times New Roman"/>
        </w:rPr>
        <w:t xml:space="preserve"> </w:t>
      </w:r>
      <w:r w:rsidR="009E07C0" w:rsidRPr="004F6688">
        <w:rPr>
          <w:rFonts w:ascii="Garamond" w:hAnsi="Garamond" w:cs="Times New Roman"/>
        </w:rPr>
        <w:t xml:space="preserve">Even Shoemaker (2015), who </w:t>
      </w:r>
      <w:r w:rsidR="009359A2" w:rsidRPr="004F6688">
        <w:rPr>
          <w:rFonts w:ascii="Garamond" w:hAnsi="Garamond" w:cs="Times New Roman"/>
        </w:rPr>
        <w:t xml:space="preserve">admirably </w:t>
      </w:r>
      <w:r w:rsidR="009E07C0" w:rsidRPr="00231F43">
        <w:rPr>
          <w:rFonts w:ascii="Garamond" w:hAnsi="Garamond" w:cs="Times New Roman"/>
        </w:rPr>
        <w:t>makes a point of incorporating positive reac</w:t>
      </w:r>
      <w:r w:rsidR="0088595B" w:rsidRPr="00553EAE">
        <w:rPr>
          <w:rFonts w:ascii="Garamond" w:hAnsi="Garamond" w:cs="Times New Roman"/>
        </w:rPr>
        <w:t xml:space="preserve">tive attitudes into his account, </w:t>
      </w:r>
      <w:r w:rsidR="009E07C0" w:rsidRPr="00F27D4F">
        <w:rPr>
          <w:rFonts w:ascii="Garamond" w:hAnsi="Garamond" w:cs="Times New Roman"/>
        </w:rPr>
        <w:t xml:space="preserve">and who distinguishes three </w:t>
      </w:r>
      <w:r w:rsidR="00EA2204" w:rsidRPr="006F1DF2">
        <w:rPr>
          <w:rFonts w:ascii="Garamond" w:hAnsi="Garamond" w:cs="Times New Roman"/>
        </w:rPr>
        <w:t>kinds</w:t>
      </w:r>
      <w:r w:rsidR="009E07C0" w:rsidRPr="00B11E83">
        <w:rPr>
          <w:rFonts w:ascii="Garamond" w:hAnsi="Garamond" w:cs="Times New Roman"/>
        </w:rPr>
        <w:t xml:space="preserve"> of responsibility, </w:t>
      </w:r>
      <w:r w:rsidR="00F31742" w:rsidRPr="00B04731">
        <w:rPr>
          <w:rFonts w:ascii="Garamond" w:hAnsi="Garamond" w:cs="Times New Roman"/>
        </w:rPr>
        <w:t xml:space="preserve">still </w:t>
      </w:r>
      <w:r w:rsidR="009E07C0" w:rsidRPr="00A641CE">
        <w:rPr>
          <w:rFonts w:ascii="Garamond" w:hAnsi="Garamond" w:cs="Times New Roman"/>
        </w:rPr>
        <w:t xml:space="preserve">operates </w:t>
      </w:r>
      <w:r w:rsidR="009359A2" w:rsidRPr="00A641CE">
        <w:rPr>
          <w:rFonts w:ascii="Garamond" w:hAnsi="Garamond" w:cs="Times New Roman"/>
        </w:rPr>
        <w:t>with a narrower class than Strawson’s</w:t>
      </w:r>
      <w:r w:rsidR="00FD36D1" w:rsidRPr="00A641CE">
        <w:rPr>
          <w:rFonts w:ascii="Garamond" w:hAnsi="Garamond" w:cs="Times New Roman"/>
        </w:rPr>
        <w:t xml:space="preserve">, focusing </w:t>
      </w:r>
      <w:r w:rsidR="00DE6306" w:rsidRPr="00F838F3">
        <w:rPr>
          <w:rFonts w:ascii="Garamond" w:hAnsi="Garamond" w:cs="Times New Roman"/>
        </w:rPr>
        <w:t xml:space="preserve">only </w:t>
      </w:r>
      <w:r w:rsidR="00FD36D1" w:rsidRPr="00F838F3">
        <w:rPr>
          <w:rFonts w:ascii="Garamond" w:hAnsi="Garamond" w:cs="Times New Roman"/>
        </w:rPr>
        <w:t>on three pairs of attitudes: anger a</w:t>
      </w:r>
      <w:r w:rsidR="00FD36D1" w:rsidRPr="00AD2A7D">
        <w:rPr>
          <w:rFonts w:ascii="Garamond" w:hAnsi="Garamond" w:cs="Times New Roman"/>
        </w:rPr>
        <w:t>nd gratitude, disdain and admiration, and regret and pride.</w:t>
      </w:r>
    </w:p>
    <w:p w14:paraId="2F2B542D" w14:textId="5B0938DB" w:rsidR="0001386C" w:rsidRPr="00F27D4F" w:rsidRDefault="00627330" w:rsidP="000159A3">
      <w:pPr>
        <w:spacing w:line="480" w:lineRule="auto"/>
        <w:rPr>
          <w:rFonts w:ascii="Garamond" w:hAnsi="Garamond" w:cs="Times New Roman"/>
        </w:rPr>
      </w:pPr>
      <w:r w:rsidRPr="00E13FAD">
        <w:rPr>
          <w:rFonts w:ascii="Garamond" w:hAnsi="Garamond" w:cs="Times New Roman"/>
        </w:rPr>
        <w:tab/>
      </w:r>
      <w:r w:rsidR="00B577E6" w:rsidRPr="00F27002">
        <w:rPr>
          <w:rFonts w:ascii="Garamond" w:hAnsi="Garamond" w:cs="Times New Roman"/>
        </w:rPr>
        <w:t>O</w:t>
      </w:r>
      <w:r w:rsidRPr="00FE5F45">
        <w:rPr>
          <w:rFonts w:ascii="Garamond" w:hAnsi="Garamond" w:cs="Times New Roman"/>
        </w:rPr>
        <w:t>ne way for proponents of the attitude-based Strawsonian strategy to handle the foregoing difficulty</w:t>
      </w:r>
      <w:r w:rsidR="00B577E6" w:rsidRPr="004F6688">
        <w:rPr>
          <w:rFonts w:ascii="Garamond" w:hAnsi="Garamond" w:cs="Times New Roman"/>
        </w:rPr>
        <w:t>, then, is to narrow</w:t>
      </w:r>
      <w:r w:rsidRPr="004F6688">
        <w:rPr>
          <w:rFonts w:ascii="Garamond" w:hAnsi="Garamond" w:cs="Times New Roman"/>
        </w:rPr>
        <w:t xml:space="preserve"> the class of reactive attitudes</w:t>
      </w:r>
      <w:r w:rsidR="00B577E6" w:rsidRPr="004F6688">
        <w:rPr>
          <w:rFonts w:ascii="Garamond" w:hAnsi="Garamond" w:cs="Times New Roman"/>
        </w:rPr>
        <w:t>. This</w:t>
      </w:r>
      <w:r w:rsidRPr="00231F43">
        <w:rPr>
          <w:rFonts w:ascii="Garamond" w:hAnsi="Garamond" w:cs="Times New Roman"/>
        </w:rPr>
        <w:t xml:space="preserve"> makes it easier to specify a featur</w:t>
      </w:r>
      <w:r w:rsidRPr="00553EAE">
        <w:rPr>
          <w:rFonts w:ascii="Garamond" w:hAnsi="Garamond" w:cs="Times New Roman"/>
        </w:rPr>
        <w:t>e that the reactive attitudes all share, and this in turn makes it easier to develop an attitude-based account of moral responsibility.</w:t>
      </w:r>
    </w:p>
    <w:p w14:paraId="20A89892" w14:textId="77777777" w:rsidR="00A7234F" w:rsidRPr="001D350E" w:rsidRDefault="0016235D" w:rsidP="00095887">
      <w:pPr>
        <w:spacing w:line="480" w:lineRule="auto"/>
        <w:rPr>
          <w:rFonts w:ascii="Garamond" w:hAnsi="Garamond" w:cs="Times New Roman"/>
        </w:rPr>
      </w:pPr>
      <w:r w:rsidRPr="00F27D4F">
        <w:rPr>
          <w:rFonts w:ascii="Garamond" w:hAnsi="Garamond" w:cs="Times New Roman"/>
        </w:rPr>
        <w:tab/>
        <w:t xml:space="preserve">I worry, though, that narrowing the class of reactive attitudes like this creates a </w:t>
      </w:r>
      <w:r w:rsidR="00C20FEC" w:rsidRPr="006F1DF2">
        <w:rPr>
          <w:rFonts w:ascii="Garamond" w:hAnsi="Garamond" w:cs="Times New Roman"/>
        </w:rPr>
        <w:t xml:space="preserve">new </w:t>
      </w:r>
      <w:r w:rsidRPr="00B11E83">
        <w:rPr>
          <w:rFonts w:ascii="Garamond" w:hAnsi="Garamond" w:cs="Times New Roman"/>
        </w:rPr>
        <w:t xml:space="preserve">problem for the attitude-based </w:t>
      </w:r>
      <w:r w:rsidRPr="00B04731">
        <w:rPr>
          <w:rFonts w:ascii="Garamond" w:hAnsi="Garamond" w:cs="Times New Roman"/>
        </w:rPr>
        <w:t>Strawsonian strategy. Earlier, I mentioned that part of what is so intuitive and appealing about this strategy is the thought that we can understand what is required to be a morally responsible agent by reflecting on the nature of the attitudes that go int</w:t>
      </w:r>
      <w:r w:rsidRPr="00A641CE">
        <w:rPr>
          <w:rFonts w:ascii="Garamond" w:hAnsi="Garamond" w:cs="Times New Roman"/>
        </w:rPr>
        <w:t>o treating someone like</w:t>
      </w:r>
      <w:r w:rsidRPr="00A641CE">
        <w:rPr>
          <w:rFonts w:ascii="Garamond" w:hAnsi="Garamond" w:cs="Times New Roman"/>
          <w:i/>
        </w:rPr>
        <w:t xml:space="preserve"> </w:t>
      </w:r>
      <w:r w:rsidRPr="00A641CE">
        <w:rPr>
          <w:rFonts w:ascii="Garamond" w:hAnsi="Garamond" w:cs="Times New Roman"/>
        </w:rPr>
        <w:t xml:space="preserve">a morally responsible agent. In narrowing the class of reactive attitudes, however, attitude-based theorists risk divorcing their account of morally responsible agency, and indeed their understanding of the reactive attitudes, </w:t>
      </w:r>
      <w:r w:rsidR="002A5B36" w:rsidRPr="00F838F3">
        <w:rPr>
          <w:rFonts w:ascii="Garamond" w:hAnsi="Garamond" w:cs="Times New Roman"/>
        </w:rPr>
        <w:t>from other</w:t>
      </w:r>
      <w:r w:rsidR="005D1569" w:rsidRPr="00F838F3">
        <w:rPr>
          <w:rFonts w:ascii="Garamond" w:hAnsi="Garamond" w:cs="Times New Roman"/>
        </w:rPr>
        <w:t xml:space="preserve"> important</w:t>
      </w:r>
      <w:r w:rsidR="002A5B36" w:rsidRPr="00AD2A7D">
        <w:rPr>
          <w:rFonts w:ascii="Garamond" w:hAnsi="Garamond" w:cs="Times New Roman"/>
        </w:rPr>
        <w:t xml:space="preserve"> attitudes that are involved in regarding and </w:t>
      </w:r>
      <w:r w:rsidR="00C002BA" w:rsidRPr="00815700">
        <w:rPr>
          <w:rFonts w:ascii="Garamond" w:hAnsi="Garamond" w:cs="Times New Roman"/>
        </w:rPr>
        <w:t>treating someone as responsible</w:t>
      </w:r>
      <w:r w:rsidR="005D1569" w:rsidRPr="00815700">
        <w:rPr>
          <w:rFonts w:ascii="Garamond" w:hAnsi="Garamond" w:cs="Times New Roman"/>
        </w:rPr>
        <w:t xml:space="preserve">. </w:t>
      </w:r>
      <w:r w:rsidR="0068048C" w:rsidRPr="006730F6">
        <w:rPr>
          <w:rFonts w:ascii="Garamond" w:hAnsi="Garamond" w:cs="Times New Roman"/>
        </w:rPr>
        <w:t>W</w:t>
      </w:r>
      <w:r w:rsidR="00627AEA" w:rsidRPr="006730F6">
        <w:rPr>
          <w:rFonts w:ascii="Garamond" w:hAnsi="Garamond" w:cs="Times New Roman"/>
        </w:rPr>
        <w:t>hy</w:t>
      </w:r>
      <w:r w:rsidR="00A77DB4" w:rsidRPr="006730F6">
        <w:rPr>
          <w:rFonts w:ascii="Garamond" w:hAnsi="Garamond" w:cs="Times New Roman"/>
        </w:rPr>
        <w:t xml:space="preserve"> privil</w:t>
      </w:r>
      <w:r w:rsidR="007B0F42" w:rsidRPr="00DE70EE">
        <w:rPr>
          <w:rFonts w:ascii="Garamond" w:hAnsi="Garamond" w:cs="Times New Roman"/>
        </w:rPr>
        <w:t xml:space="preserve">ege resentment over </w:t>
      </w:r>
      <w:r w:rsidR="00630CC3" w:rsidRPr="00752769">
        <w:rPr>
          <w:rFonts w:ascii="Garamond" w:hAnsi="Garamond" w:cs="Times New Roman"/>
        </w:rPr>
        <w:t>gratitude? I</w:t>
      </w:r>
      <w:r w:rsidR="00A77DB4" w:rsidRPr="00752769">
        <w:rPr>
          <w:rFonts w:ascii="Garamond" w:hAnsi="Garamond" w:cs="Times New Roman"/>
        </w:rPr>
        <w:t xml:space="preserve">ndignation over </w:t>
      </w:r>
      <w:r w:rsidR="00630CC3" w:rsidRPr="00752769">
        <w:rPr>
          <w:rFonts w:ascii="Garamond" w:hAnsi="Garamond" w:cs="Times New Roman"/>
        </w:rPr>
        <w:t>moral approbation? W</w:t>
      </w:r>
      <w:r w:rsidR="008D3167" w:rsidRPr="001A5FA6">
        <w:rPr>
          <w:rFonts w:ascii="Garamond" w:hAnsi="Garamond" w:cs="Times New Roman"/>
        </w:rPr>
        <w:t>hy neglect attitudes like hurt feelings</w:t>
      </w:r>
      <w:r w:rsidR="00C75C7C" w:rsidRPr="00A76CF5">
        <w:rPr>
          <w:rFonts w:ascii="Garamond" w:hAnsi="Garamond" w:cs="Times New Roman"/>
        </w:rPr>
        <w:t xml:space="preserve"> and </w:t>
      </w:r>
      <w:r w:rsidR="001A4C7D" w:rsidRPr="00FE41C3">
        <w:rPr>
          <w:rFonts w:ascii="Garamond" w:hAnsi="Garamond" w:cs="Times New Roman"/>
        </w:rPr>
        <w:t>forgivenes</w:t>
      </w:r>
      <w:r w:rsidR="00627AEA" w:rsidRPr="00D92C1A">
        <w:rPr>
          <w:rFonts w:ascii="Garamond" w:hAnsi="Garamond" w:cs="Times New Roman"/>
        </w:rPr>
        <w:t>s</w:t>
      </w:r>
      <w:r w:rsidR="008D3167" w:rsidRPr="00E73B91">
        <w:rPr>
          <w:rFonts w:ascii="Garamond" w:hAnsi="Garamond" w:cs="Times New Roman"/>
        </w:rPr>
        <w:t xml:space="preserve">? </w:t>
      </w:r>
      <w:r w:rsidR="0039161A" w:rsidRPr="00E73B91">
        <w:rPr>
          <w:rFonts w:ascii="Garamond" w:hAnsi="Garamond" w:cs="Times New Roman"/>
        </w:rPr>
        <w:t>T</w:t>
      </w:r>
      <w:r w:rsidR="00B608F9" w:rsidRPr="0050651E">
        <w:rPr>
          <w:rFonts w:ascii="Garamond" w:hAnsi="Garamond" w:cs="Times New Roman"/>
        </w:rPr>
        <w:t xml:space="preserve">he feeling of obligation? </w:t>
      </w:r>
      <w:r w:rsidR="003C2F01" w:rsidRPr="00537B1E">
        <w:rPr>
          <w:rFonts w:ascii="Garamond" w:hAnsi="Garamond" w:cs="Times New Roman"/>
        </w:rPr>
        <w:t>Insofar as a morally responsible agent is one who</w:t>
      </w:r>
      <w:r w:rsidR="0068048C" w:rsidRPr="0038257D">
        <w:rPr>
          <w:rFonts w:ascii="Garamond" w:hAnsi="Garamond" w:cs="Times New Roman"/>
        </w:rPr>
        <w:t>m</w:t>
      </w:r>
      <w:r w:rsidR="003C2F01" w:rsidRPr="00436AD7">
        <w:rPr>
          <w:rFonts w:ascii="Garamond" w:hAnsi="Garamond" w:cs="Times New Roman"/>
        </w:rPr>
        <w:t xml:space="preserve"> it is appropriate to</w:t>
      </w:r>
      <w:r w:rsidR="00843F7E" w:rsidRPr="006F393C">
        <w:rPr>
          <w:rFonts w:ascii="Garamond" w:hAnsi="Garamond" w:cs="Times New Roman"/>
        </w:rPr>
        <w:t xml:space="preserve"> treat as</w:t>
      </w:r>
      <w:r w:rsidR="00D87535" w:rsidRPr="00457483">
        <w:rPr>
          <w:rFonts w:ascii="Garamond" w:hAnsi="Garamond" w:cs="Times New Roman"/>
        </w:rPr>
        <w:t xml:space="preserve"> </w:t>
      </w:r>
      <w:r w:rsidR="003C2F01" w:rsidRPr="00DA7425">
        <w:rPr>
          <w:rFonts w:ascii="Garamond" w:hAnsi="Garamond" w:cs="Times New Roman"/>
        </w:rPr>
        <w:t>responsible for her conduct or attitudes, insofar as such an agent is a fitting participant in our responsibility practices, it seems worrisome to account for morally responsi</w:t>
      </w:r>
      <w:r w:rsidR="003C2F01" w:rsidRPr="00A0295D">
        <w:rPr>
          <w:rFonts w:ascii="Garamond" w:hAnsi="Garamond" w:cs="Times New Roman"/>
        </w:rPr>
        <w:t xml:space="preserve">ble agency in terms of only some of the ways </w:t>
      </w:r>
      <w:r w:rsidR="00C75C7C" w:rsidRPr="002E4319">
        <w:rPr>
          <w:rFonts w:ascii="Garamond" w:hAnsi="Garamond" w:cs="Times New Roman"/>
        </w:rPr>
        <w:t xml:space="preserve">we </w:t>
      </w:r>
      <w:r w:rsidR="00AB0A5F" w:rsidRPr="00E40465">
        <w:rPr>
          <w:rFonts w:ascii="Garamond" w:hAnsi="Garamond" w:cs="Times New Roman"/>
        </w:rPr>
        <w:t xml:space="preserve">engage </w:t>
      </w:r>
      <w:r w:rsidR="00C75C7C" w:rsidRPr="00652467">
        <w:rPr>
          <w:rFonts w:ascii="Garamond" w:hAnsi="Garamond" w:cs="Times New Roman"/>
        </w:rPr>
        <w:t>people</w:t>
      </w:r>
      <w:r w:rsidR="006F1890" w:rsidRPr="00E93C56">
        <w:rPr>
          <w:rFonts w:ascii="Garamond" w:hAnsi="Garamond" w:cs="Times New Roman"/>
        </w:rPr>
        <w:t xml:space="preserve"> (including ourselves)</w:t>
      </w:r>
      <w:r w:rsidR="00C75C7C" w:rsidRPr="00E93C56">
        <w:rPr>
          <w:rFonts w:ascii="Garamond" w:hAnsi="Garamond" w:cs="Times New Roman"/>
        </w:rPr>
        <w:t xml:space="preserve"> as responsible</w:t>
      </w:r>
      <w:r w:rsidR="00AB0A5F" w:rsidRPr="00CD6ECE">
        <w:rPr>
          <w:rFonts w:ascii="Garamond" w:hAnsi="Garamond" w:cs="Times New Roman"/>
        </w:rPr>
        <w:t xml:space="preserve"> agents</w:t>
      </w:r>
      <w:r w:rsidR="003C2F01" w:rsidRPr="00CD6ECE">
        <w:rPr>
          <w:rFonts w:ascii="Garamond" w:hAnsi="Garamond" w:cs="Times New Roman"/>
        </w:rPr>
        <w:t>, in terms of only some of the attitudes that characterize our responsibility practices.</w:t>
      </w:r>
      <w:r w:rsidR="000320A0" w:rsidRPr="002A52F2">
        <w:rPr>
          <w:rFonts w:ascii="Garamond" w:hAnsi="Garamond" w:cs="Times New Roman"/>
        </w:rPr>
        <w:t xml:space="preserve"> Relatedly, we might worry that the decision to focus on some o</w:t>
      </w:r>
      <w:r w:rsidR="000320A0" w:rsidRPr="005E60EC">
        <w:rPr>
          <w:rFonts w:ascii="Garamond" w:hAnsi="Garamond" w:cs="Times New Roman"/>
        </w:rPr>
        <w:t xml:space="preserve">f these attitudes and not others reflects a prejudgment about responsibility, a prejudgment that doesn’t seem to accord with the spirit of the Strawsonian project, which understands responsibility in terms of </w:t>
      </w:r>
      <w:r w:rsidR="003B614A" w:rsidRPr="00D25615">
        <w:rPr>
          <w:rFonts w:ascii="Garamond" w:hAnsi="Garamond" w:cs="Times New Roman"/>
        </w:rPr>
        <w:t xml:space="preserve">these attitudes, </w:t>
      </w:r>
      <w:r w:rsidR="00130A90" w:rsidRPr="00972A95">
        <w:rPr>
          <w:rFonts w:ascii="Garamond" w:hAnsi="Garamond" w:cs="Times New Roman"/>
        </w:rPr>
        <w:t>not the other way around</w:t>
      </w:r>
      <w:r w:rsidR="000320A0" w:rsidRPr="009B15EF">
        <w:rPr>
          <w:rFonts w:ascii="Garamond" w:hAnsi="Garamond" w:cs="Times New Roman"/>
        </w:rPr>
        <w:t>.</w:t>
      </w:r>
      <w:r w:rsidR="00881795" w:rsidRPr="001D350E">
        <w:rPr>
          <w:rStyle w:val="FootnoteReference"/>
          <w:rFonts w:ascii="Garamond" w:hAnsi="Garamond" w:cs="Times New Roman"/>
        </w:rPr>
        <w:footnoteReference w:id="14"/>
      </w:r>
    </w:p>
    <w:p w14:paraId="471B8EFD" w14:textId="00CEF04D" w:rsidR="001533BB" w:rsidRPr="00E73B91" w:rsidRDefault="00A7234F" w:rsidP="00095887">
      <w:pPr>
        <w:spacing w:line="480" w:lineRule="auto"/>
        <w:rPr>
          <w:rFonts w:ascii="Garamond" w:hAnsi="Garamond" w:cs="Times New Roman"/>
        </w:rPr>
      </w:pPr>
      <w:r w:rsidRPr="00E13FAD">
        <w:rPr>
          <w:rFonts w:ascii="Garamond" w:hAnsi="Garamond" w:cs="Times New Roman"/>
        </w:rPr>
        <w:tab/>
      </w:r>
      <w:r w:rsidRPr="00F27002">
        <w:rPr>
          <w:rFonts w:ascii="Garamond" w:hAnsi="Garamond" w:cs="Times New Roman"/>
        </w:rPr>
        <w:t>Ho</w:t>
      </w:r>
      <w:r w:rsidRPr="00FE5F45">
        <w:rPr>
          <w:rFonts w:ascii="Garamond" w:hAnsi="Garamond" w:cs="Times New Roman"/>
        </w:rPr>
        <w:t xml:space="preserve">w, then, might the attitude-based Strawsonian strategy </w:t>
      </w:r>
      <w:r w:rsidRPr="004F6688">
        <w:rPr>
          <w:rFonts w:ascii="Garamond" w:hAnsi="Garamond" w:cs="Times New Roman"/>
        </w:rPr>
        <w:t xml:space="preserve">accommodate the wide class of reactive attitudes? </w:t>
      </w:r>
      <w:r w:rsidRPr="00231F43">
        <w:rPr>
          <w:rFonts w:ascii="Garamond" w:hAnsi="Garamond" w:cs="Times New Roman"/>
        </w:rPr>
        <w:t>One</w:t>
      </w:r>
      <w:r w:rsidR="00067FD8">
        <w:rPr>
          <w:rFonts w:ascii="Garamond" w:hAnsi="Garamond" w:cs="Times New Roman"/>
        </w:rPr>
        <w:t xml:space="preserve"> way is</w:t>
      </w:r>
      <w:r w:rsidRPr="00F27D4F">
        <w:rPr>
          <w:rFonts w:ascii="Garamond" w:hAnsi="Garamond" w:cs="Times New Roman"/>
        </w:rPr>
        <w:t xml:space="preserve"> to </w:t>
      </w:r>
      <w:r w:rsidR="008104D8">
        <w:rPr>
          <w:rFonts w:ascii="Garamond" w:hAnsi="Garamond" w:cs="Times New Roman"/>
        </w:rPr>
        <w:t>allow for the possibility that there are different kinds of responsibility</w:t>
      </w:r>
      <w:r w:rsidRPr="00F27D4F">
        <w:rPr>
          <w:rFonts w:ascii="Garamond" w:hAnsi="Garamond" w:cs="Times New Roman"/>
        </w:rPr>
        <w:t xml:space="preserve">. </w:t>
      </w:r>
      <w:r w:rsidRPr="006F1DF2">
        <w:rPr>
          <w:rFonts w:ascii="Garamond" w:hAnsi="Garamond" w:cs="Times New Roman"/>
        </w:rPr>
        <w:t>Earlier, for example, I mentioned that Shoemaker (2015) distinguishes three</w:t>
      </w:r>
      <w:r w:rsidR="00D479BE" w:rsidRPr="00B11E83">
        <w:rPr>
          <w:rFonts w:ascii="Garamond" w:hAnsi="Garamond" w:cs="Times New Roman"/>
        </w:rPr>
        <w:t xml:space="preserve"> types</w:t>
      </w:r>
      <w:r w:rsidRPr="00B04731">
        <w:rPr>
          <w:rFonts w:ascii="Garamond" w:hAnsi="Garamond" w:cs="Times New Roman"/>
        </w:rPr>
        <w:t xml:space="preserve"> of</w:t>
      </w:r>
      <w:r w:rsidRPr="00A641CE">
        <w:rPr>
          <w:rFonts w:ascii="Garamond" w:hAnsi="Garamond" w:cs="Times New Roman"/>
        </w:rPr>
        <w:t xml:space="preserve"> responsibility. He does so in terms of features shared among subclasses of the reactive attitudes.</w:t>
      </w:r>
      <w:r w:rsidR="00BB7747" w:rsidRPr="00A641CE">
        <w:rPr>
          <w:rFonts w:ascii="Garamond" w:hAnsi="Garamond" w:cs="Times New Roman"/>
        </w:rPr>
        <w:t xml:space="preserve"> Anger and gratitude, Shoemaker argues, are both responses to </w:t>
      </w:r>
      <w:r w:rsidR="00E17557" w:rsidRPr="00A641CE">
        <w:rPr>
          <w:rFonts w:ascii="Garamond" w:hAnsi="Garamond" w:cs="Times New Roman"/>
        </w:rPr>
        <w:t>the quality of</w:t>
      </w:r>
      <w:r w:rsidR="00BB7747" w:rsidRPr="00F838F3">
        <w:rPr>
          <w:rFonts w:ascii="Garamond" w:hAnsi="Garamond" w:cs="Times New Roman"/>
        </w:rPr>
        <w:t xml:space="preserve"> regard </w:t>
      </w:r>
      <w:r w:rsidR="00E17557" w:rsidRPr="00F838F3">
        <w:rPr>
          <w:rFonts w:ascii="Garamond" w:hAnsi="Garamond" w:cs="Times New Roman"/>
        </w:rPr>
        <w:t xml:space="preserve">people show </w:t>
      </w:r>
      <w:r w:rsidR="00BB7747" w:rsidRPr="00F838F3">
        <w:rPr>
          <w:rFonts w:ascii="Garamond" w:hAnsi="Garamond" w:cs="Times New Roman"/>
        </w:rPr>
        <w:t>each other; disdain and admiration are both responses to the quality of people’s characters; and regret and pride are both responses to the</w:t>
      </w:r>
      <w:r w:rsidR="00E17557" w:rsidRPr="00AD2A7D">
        <w:rPr>
          <w:rFonts w:ascii="Garamond" w:hAnsi="Garamond" w:cs="Times New Roman"/>
        </w:rPr>
        <w:t xml:space="preserve"> quality of people’s judgment. And e</w:t>
      </w:r>
      <w:r w:rsidR="00BB7747" w:rsidRPr="00AD2A7D">
        <w:rPr>
          <w:rFonts w:ascii="Garamond" w:hAnsi="Garamond" w:cs="Times New Roman"/>
        </w:rPr>
        <w:t>ach pair of reactive attitudes</w:t>
      </w:r>
      <w:r w:rsidR="00E17557" w:rsidRPr="00815700">
        <w:rPr>
          <w:rFonts w:ascii="Garamond" w:hAnsi="Garamond" w:cs="Times New Roman"/>
        </w:rPr>
        <w:t>, Shoemaker holds,</w:t>
      </w:r>
      <w:r w:rsidR="00BB7747" w:rsidRPr="00815700">
        <w:rPr>
          <w:rFonts w:ascii="Garamond" w:hAnsi="Garamond" w:cs="Times New Roman"/>
        </w:rPr>
        <w:t xml:space="preserve"> corresponds to a </w:t>
      </w:r>
      <w:r w:rsidR="00E17557" w:rsidRPr="00815700">
        <w:rPr>
          <w:rFonts w:ascii="Garamond" w:hAnsi="Garamond" w:cs="Times New Roman"/>
        </w:rPr>
        <w:t xml:space="preserve">distinctive </w:t>
      </w:r>
      <w:r w:rsidR="00BB7747" w:rsidRPr="00815700">
        <w:rPr>
          <w:rFonts w:ascii="Garamond" w:hAnsi="Garamond" w:cs="Times New Roman"/>
        </w:rPr>
        <w:t xml:space="preserve">kind of responsibility: accountability, </w:t>
      </w:r>
      <w:r w:rsidR="00BB7747" w:rsidRPr="006730F6">
        <w:rPr>
          <w:rFonts w:ascii="Garamond" w:hAnsi="Garamond" w:cs="Times New Roman"/>
        </w:rPr>
        <w:t>attributability, and ans</w:t>
      </w:r>
      <w:r w:rsidR="008104D8">
        <w:rPr>
          <w:rFonts w:ascii="Garamond" w:hAnsi="Garamond" w:cs="Times New Roman"/>
        </w:rPr>
        <w:t xml:space="preserve">werability, respectively. By </w:t>
      </w:r>
      <w:r w:rsidR="007C773A">
        <w:rPr>
          <w:rFonts w:ascii="Garamond" w:hAnsi="Garamond" w:cs="Times New Roman"/>
        </w:rPr>
        <w:t>distinguishing between</w:t>
      </w:r>
      <w:r w:rsidR="00BB7747" w:rsidRPr="006730F6">
        <w:rPr>
          <w:rFonts w:ascii="Garamond" w:hAnsi="Garamond" w:cs="Times New Roman"/>
        </w:rPr>
        <w:t xml:space="preserve"> different kinds of responsibility like this, the attitude-based theorist can alleviate some of the pressure put on their strategy by the wide variety </w:t>
      </w:r>
      <w:r w:rsidR="00F838F3" w:rsidRPr="00DE70EE">
        <w:rPr>
          <w:rFonts w:ascii="Garamond" w:hAnsi="Garamond" w:cs="Times New Roman"/>
        </w:rPr>
        <w:t>of reactive attitudes.</w:t>
      </w:r>
    </w:p>
    <w:p w14:paraId="1E4104DF" w14:textId="2E88179C" w:rsidR="00E17557" w:rsidRPr="00D25615" w:rsidRDefault="00BB7747" w:rsidP="00095887">
      <w:pPr>
        <w:spacing w:line="480" w:lineRule="auto"/>
        <w:rPr>
          <w:rFonts w:ascii="Garamond" w:hAnsi="Garamond" w:cs="Times New Roman"/>
        </w:rPr>
      </w:pPr>
      <w:r w:rsidRPr="0050651E">
        <w:rPr>
          <w:rFonts w:ascii="Garamond" w:hAnsi="Garamond" w:cs="Times New Roman"/>
        </w:rPr>
        <w:tab/>
      </w:r>
      <w:r w:rsidRPr="00537B1E">
        <w:rPr>
          <w:rFonts w:ascii="Garamond" w:hAnsi="Garamond" w:cs="Times New Roman"/>
        </w:rPr>
        <w:t xml:space="preserve">Here, I don’t intend to weigh in on whether there are in fact different kinds of responsibility. </w:t>
      </w:r>
      <w:r w:rsidR="00172723" w:rsidRPr="0038257D">
        <w:rPr>
          <w:rFonts w:ascii="Garamond" w:hAnsi="Garamond" w:cs="Times New Roman"/>
        </w:rPr>
        <w:t>It’s worth remarking, however, that this is a subject</w:t>
      </w:r>
      <w:r w:rsidR="00172723" w:rsidRPr="00436AD7">
        <w:rPr>
          <w:rFonts w:ascii="Garamond" w:hAnsi="Garamond" w:cs="Times New Roman"/>
        </w:rPr>
        <w:t xml:space="preserve"> of some controversy</w:t>
      </w:r>
      <w:r w:rsidR="00A57C72" w:rsidRPr="006F393C">
        <w:rPr>
          <w:rFonts w:ascii="Garamond" w:hAnsi="Garamond" w:cs="Times New Roman"/>
        </w:rPr>
        <w:t xml:space="preserve"> (see, e.g., Smith 2012, 2015)</w:t>
      </w:r>
      <w:r w:rsidR="00172723" w:rsidRPr="00457483">
        <w:rPr>
          <w:rFonts w:ascii="Garamond" w:hAnsi="Garamond" w:cs="Times New Roman"/>
        </w:rPr>
        <w:t>.</w:t>
      </w:r>
      <w:r w:rsidR="00172723" w:rsidRPr="00DA7425">
        <w:rPr>
          <w:rFonts w:ascii="Garamond" w:hAnsi="Garamond" w:cs="Times New Roman"/>
        </w:rPr>
        <w:t xml:space="preserve"> I</w:t>
      </w:r>
      <w:r w:rsidRPr="00A0295D">
        <w:rPr>
          <w:rFonts w:ascii="Garamond" w:hAnsi="Garamond" w:cs="Times New Roman"/>
        </w:rPr>
        <w:t xml:space="preserve">t </w:t>
      </w:r>
      <w:r w:rsidRPr="002E4319">
        <w:rPr>
          <w:rFonts w:ascii="Garamond" w:hAnsi="Garamond" w:cs="Times New Roman"/>
        </w:rPr>
        <w:t xml:space="preserve">would </w:t>
      </w:r>
      <w:r w:rsidR="00172723" w:rsidRPr="00E40465">
        <w:rPr>
          <w:rFonts w:ascii="Garamond" w:hAnsi="Garamond" w:cs="Times New Roman"/>
        </w:rPr>
        <w:t xml:space="preserve">thus </w:t>
      </w:r>
      <w:r w:rsidRPr="00652467">
        <w:rPr>
          <w:rFonts w:ascii="Garamond" w:hAnsi="Garamond" w:cs="Times New Roman"/>
        </w:rPr>
        <w:t xml:space="preserve">be </w:t>
      </w:r>
      <w:r w:rsidRPr="00E93C56">
        <w:rPr>
          <w:rFonts w:ascii="Garamond" w:hAnsi="Garamond" w:cs="Times New Roman"/>
        </w:rPr>
        <w:t>notable, and not necessarily desirable,</w:t>
      </w:r>
      <w:r w:rsidRPr="00CD6ECE">
        <w:rPr>
          <w:rFonts w:ascii="Garamond" w:hAnsi="Garamond" w:cs="Times New Roman"/>
        </w:rPr>
        <w:t xml:space="preserve"> if the attit</w:t>
      </w:r>
      <w:r w:rsidR="00172723" w:rsidRPr="00CD6ECE">
        <w:rPr>
          <w:rFonts w:ascii="Garamond" w:hAnsi="Garamond" w:cs="Times New Roman"/>
        </w:rPr>
        <w:t xml:space="preserve">ude-based Strawsonian strategy </w:t>
      </w:r>
      <w:r w:rsidRPr="002A52F2">
        <w:rPr>
          <w:rFonts w:ascii="Garamond" w:hAnsi="Garamond" w:cs="Times New Roman"/>
        </w:rPr>
        <w:t>had to distinguish di</w:t>
      </w:r>
      <w:r w:rsidR="00172723" w:rsidRPr="00FA06C7">
        <w:rPr>
          <w:rFonts w:ascii="Garamond" w:hAnsi="Garamond" w:cs="Times New Roman"/>
        </w:rPr>
        <w:t>fferent kinds of responsibility in order to remain viable.</w:t>
      </w:r>
    </w:p>
    <w:p w14:paraId="6422320B" w14:textId="5BE4509B" w:rsidR="00815700" w:rsidRDefault="00E17557" w:rsidP="006730F6">
      <w:pPr>
        <w:spacing w:line="480" w:lineRule="auto"/>
        <w:ind w:firstLine="720"/>
        <w:rPr>
          <w:rFonts w:ascii="Garamond" w:hAnsi="Garamond" w:cs="Times New Roman"/>
        </w:rPr>
      </w:pPr>
      <w:r w:rsidRPr="009B15EF">
        <w:rPr>
          <w:rFonts w:ascii="Garamond" w:hAnsi="Garamond" w:cs="Times New Roman"/>
        </w:rPr>
        <w:t>More to the poin</w:t>
      </w:r>
      <w:r w:rsidRPr="003045F7">
        <w:rPr>
          <w:rFonts w:ascii="Garamond" w:hAnsi="Garamond" w:cs="Times New Roman"/>
        </w:rPr>
        <w:t>t, however, it is unclear</w:t>
      </w:r>
      <w:r w:rsidR="00172723" w:rsidRPr="0010195D">
        <w:rPr>
          <w:rFonts w:ascii="Garamond" w:hAnsi="Garamond" w:cs="Times New Roman"/>
        </w:rPr>
        <w:t xml:space="preserve"> </w:t>
      </w:r>
      <w:r w:rsidRPr="005B6D53">
        <w:rPr>
          <w:rFonts w:ascii="Garamond" w:hAnsi="Garamond" w:cs="Times New Roman"/>
        </w:rPr>
        <w:t>that</w:t>
      </w:r>
      <w:r w:rsidR="00172723" w:rsidRPr="005B6D53">
        <w:rPr>
          <w:rFonts w:ascii="Garamond" w:hAnsi="Garamond" w:cs="Times New Roman"/>
        </w:rPr>
        <w:t xml:space="preserve"> distinguishing between differe</w:t>
      </w:r>
      <w:r w:rsidR="00067FD8">
        <w:rPr>
          <w:rFonts w:ascii="Garamond" w:hAnsi="Garamond" w:cs="Times New Roman"/>
        </w:rPr>
        <w:t>nt kinds of responsibility res</w:t>
      </w:r>
      <w:r w:rsidR="00067FD8" w:rsidRPr="0054273C">
        <w:rPr>
          <w:rFonts w:ascii="Garamond" w:hAnsi="Garamond" w:cs="Times New Roman"/>
        </w:rPr>
        <w:t>olves</w:t>
      </w:r>
      <w:r w:rsidR="00172723" w:rsidRPr="0054273C">
        <w:rPr>
          <w:rFonts w:ascii="Garamond" w:hAnsi="Garamond" w:cs="Times New Roman"/>
        </w:rPr>
        <w:t xml:space="preserve"> the problem</w:t>
      </w:r>
      <w:r w:rsidR="00067FD8">
        <w:rPr>
          <w:rFonts w:ascii="Garamond" w:hAnsi="Garamond" w:cs="Times New Roman"/>
        </w:rPr>
        <w:t>s</w:t>
      </w:r>
      <w:r w:rsidR="00172723" w:rsidRPr="0054273C">
        <w:rPr>
          <w:rFonts w:ascii="Garamond" w:hAnsi="Garamond" w:cs="Times New Roman"/>
        </w:rPr>
        <w:t xml:space="preserve"> posed by the great variety of possible reactive attitudes.</w:t>
      </w:r>
      <w:r w:rsidR="002E30EB" w:rsidRPr="009C7465">
        <w:rPr>
          <w:rFonts w:ascii="Garamond" w:hAnsi="Garamond" w:cs="Times New Roman"/>
        </w:rPr>
        <w:t xml:space="preserve"> </w:t>
      </w:r>
      <w:r w:rsidR="00E626BD" w:rsidRPr="009F7FCD">
        <w:rPr>
          <w:rFonts w:ascii="Garamond" w:hAnsi="Garamond" w:cs="Times New Roman"/>
        </w:rPr>
        <w:t>A</w:t>
      </w:r>
      <w:r w:rsidR="002E30EB" w:rsidRPr="000F4A2B">
        <w:rPr>
          <w:rFonts w:ascii="Garamond" w:hAnsi="Garamond" w:cs="Times New Roman"/>
        </w:rPr>
        <w:t>s I mentioned above, even Shoemaker, who distinguishes between three kinds of respons</w:t>
      </w:r>
      <w:r w:rsidR="002E30EB" w:rsidRPr="0040288B">
        <w:rPr>
          <w:rFonts w:ascii="Garamond" w:hAnsi="Garamond" w:cs="Times New Roman"/>
        </w:rPr>
        <w:t>ibility, still works with a narrower class of reacti</w:t>
      </w:r>
      <w:r w:rsidR="0010789E" w:rsidRPr="006D0E3B">
        <w:rPr>
          <w:rFonts w:ascii="Garamond" w:hAnsi="Garamond" w:cs="Times New Roman"/>
        </w:rPr>
        <w:t>ve attitudes than</w:t>
      </w:r>
      <w:r w:rsidR="002E30EB" w:rsidRPr="00AB2060">
        <w:rPr>
          <w:rFonts w:ascii="Garamond" w:hAnsi="Garamond" w:cs="Times New Roman"/>
        </w:rPr>
        <w:t xml:space="preserve"> Strawson. </w:t>
      </w:r>
      <w:r w:rsidR="00E626BD" w:rsidRPr="00CC71B7">
        <w:rPr>
          <w:rFonts w:ascii="Garamond" w:hAnsi="Garamond" w:cs="Times New Roman"/>
        </w:rPr>
        <w:t xml:space="preserve">This is a reflection of the fact, I think, </w:t>
      </w:r>
      <w:r w:rsidR="00D54F2B" w:rsidRPr="00402FAA">
        <w:rPr>
          <w:rFonts w:ascii="Garamond" w:hAnsi="Garamond" w:cs="Times New Roman"/>
        </w:rPr>
        <w:t>that the</w:t>
      </w:r>
      <w:r w:rsidR="00E626BD" w:rsidRPr="00FA57C2">
        <w:rPr>
          <w:rFonts w:ascii="Garamond" w:hAnsi="Garamond" w:cs="Times New Roman"/>
        </w:rPr>
        <w:t xml:space="preserve"> wide class of </w:t>
      </w:r>
      <w:r w:rsidR="00D54F2B" w:rsidRPr="00FF11DA">
        <w:rPr>
          <w:rFonts w:ascii="Garamond" w:hAnsi="Garamond" w:cs="Times New Roman"/>
        </w:rPr>
        <w:t>reactive attitudes</w:t>
      </w:r>
      <w:r w:rsidR="00E626BD" w:rsidRPr="00703779">
        <w:rPr>
          <w:rFonts w:ascii="Garamond" w:hAnsi="Garamond" w:cs="Times New Roman"/>
        </w:rPr>
        <w:t xml:space="preserve"> </w:t>
      </w:r>
      <w:r w:rsidR="00D54F2B" w:rsidRPr="00703779">
        <w:rPr>
          <w:rFonts w:ascii="Garamond" w:hAnsi="Garamond" w:cs="Times New Roman"/>
        </w:rPr>
        <w:t>isn’t</w:t>
      </w:r>
      <w:r w:rsidR="00D54F2B" w:rsidRPr="00657F90">
        <w:rPr>
          <w:rFonts w:ascii="Garamond" w:hAnsi="Garamond" w:cs="Times New Roman"/>
        </w:rPr>
        <w:t xml:space="preserve"> easily accommodated</w:t>
      </w:r>
      <w:r w:rsidR="007C773A">
        <w:rPr>
          <w:rFonts w:ascii="Garamond" w:hAnsi="Garamond" w:cs="Times New Roman"/>
        </w:rPr>
        <w:t xml:space="preserve"> by the attitude-based Strawsonian strategy</w:t>
      </w:r>
      <w:r w:rsidR="00D54F2B" w:rsidRPr="00657F90">
        <w:rPr>
          <w:rFonts w:ascii="Garamond" w:hAnsi="Garamond" w:cs="Times New Roman"/>
        </w:rPr>
        <w:t>, even if one disti</w:t>
      </w:r>
      <w:r w:rsidR="00F838F3" w:rsidRPr="00F663EE">
        <w:rPr>
          <w:rFonts w:ascii="Garamond" w:hAnsi="Garamond" w:cs="Times New Roman"/>
        </w:rPr>
        <w:t>nguishes between different kinds</w:t>
      </w:r>
      <w:r w:rsidR="00D54F2B" w:rsidRPr="00A10618">
        <w:rPr>
          <w:rFonts w:ascii="Garamond" w:hAnsi="Garamond" w:cs="Times New Roman"/>
        </w:rPr>
        <w:t xml:space="preserve"> of responsibil</w:t>
      </w:r>
      <w:r w:rsidR="00D54F2B" w:rsidRPr="00D416A1">
        <w:rPr>
          <w:rFonts w:ascii="Garamond" w:hAnsi="Garamond" w:cs="Times New Roman"/>
        </w:rPr>
        <w:t>ity, or attempts to find shared features only among subclasses of the reactive attitudes.</w:t>
      </w:r>
      <w:r w:rsidR="00823F10" w:rsidRPr="008D555B">
        <w:rPr>
          <w:rFonts w:ascii="Garamond" w:hAnsi="Garamond" w:cs="Times New Roman"/>
        </w:rPr>
        <w:t xml:space="preserve"> </w:t>
      </w:r>
      <w:r w:rsidR="008139A3" w:rsidRPr="00C75A1A">
        <w:rPr>
          <w:rFonts w:ascii="Garamond" w:hAnsi="Garamond" w:cs="Times New Roman"/>
        </w:rPr>
        <w:t xml:space="preserve">Indeed, in a recent paper on hurt feelings, Shoemaker has explicitly discussed </w:t>
      </w:r>
      <w:r w:rsidR="008139A3" w:rsidRPr="00787F54">
        <w:rPr>
          <w:rFonts w:ascii="Garamond" w:hAnsi="Garamond" w:cs="Times New Roman"/>
        </w:rPr>
        <w:t xml:space="preserve">the </w:t>
      </w:r>
      <w:r w:rsidR="00E44A18" w:rsidRPr="00D64D82">
        <w:rPr>
          <w:rFonts w:ascii="Garamond" w:hAnsi="Garamond" w:cs="Times New Roman"/>
        </w:rPr>
        <w:t>difficulties here</w:t>
      </w:r>
      <w:r w:rsidR="00313325" w:rsidRPr="00682D89">
        <w:rPr>
          <w:rFonts w:ascii="Garamond" w:hAnsi="Garamond" w:cs="Times New Roman"/>
        </w:rPr>
        <w:t>.</w:t>
      </w:r>
      <w:r w:rsidR="00531F87">
        <w:rPr>
          <w:rFonts w:ascii="Garamond" w:hAnsi="Garamond" w:cs="Times New Roman"/>
        </w:rPr>
        <w:t xml:space="preserve"> </w:t>
      </w:r>
      <w:r w:rsidR="008139A3" w:rsidRPr="00172E3A">
        <w:rPr>
          <w:rFonts w:ascii="Garamond" w:hAnsi="Garamond" w:cs="Times New Roman"/>
        </w:rPr>
        <w:t>The aptness conditions of hurt feelings</w:t>
      </w:r>
      <w:r w:rsidR="00E44A18" w:rsidRPr="001C430A">
        <w:rPr>
          <w:rFonts w:ascii="Garamond" w:hAnsi="Garamond" w:cs="Times New Roman"/>
        </w:rPr>
        <w:t>,</w:t>
      </w:r>
      <w:r w:rsidR="00F1786A">
        <w:rPr>
          <w:rFonts w:ascii="Garamond" w:hAnsi="Garamond" w:cs="Times New Roman"/>
        </w:rPr>
        <w:t xml:space="preserve"> given their distinctive nature,</w:t>
      </w:r>
      <w:r w:rsidR="00E44A18" w:rsidRPr="001C430A">
        <w:rPr>
          <w:rFonts w:ascii="Garamond" w:hAnsi="Garamond" w:cs="Times New Roman"/>
        </w:rPr>
        <w:t xml:space="preserve"> he argues,</w:t>
      </w:r>
      <w:r w:rsidR="008139A3" w:rsidRPr="00D566AC">
        <w:rPr>
          <w:rFonts w:ascii="Garamond" w:hAnsi="Garamond" w:cs="Times New Roman"/>
        </w:rPr>
        <w:t xml:space="preserve"> are very dif</w:t>
      </w:r>
      <w:r w:rsidR="008139A3" w:rsidRPr="00150301">
        <w:rPr>
          <w:rFonts w:ascii="Garamond" w:hAnsi="Garamond" w:cs="Times New Roman"/>
        </w:rPr>
        <w:t xml:space="preserve">ferent from those </w:t>
      </w:r>
      <w:r w:rsidR="00531F87">
        <w:rPr>
          <w:rFonts w:ascii="Garamond" w:hAnsi="Garamond" w:cs="Times New Roman"/>
        </w:rPr>
        <w:t xml:space="preserve">conditions </w:t>
      </w:r>
      <w:r w:rsidR="00822BC8" w:rsidRPr="00150301">
        <w:rPr>
          <w:rFonts w:ascii="Garamond" w:hAnsi="Garamond" w:cs="Times New Roman"/>
        </w:rPr>
        <w:t xml:space="preserve">that </w:t>
      </w:r>
      <w:r w:rsidR="00E003C7" w:rsidRPr="00150301">
        <w:rPr>
          <w:rFonts w:ascii="Garamond" w:hAnsi="Garamond" w:cs="Times New Roman"/>
        </w:rPr>
        <w:t>Strawsonian theorists</w:t>
      </w:r>
      <w:r w:rsidR="00E47BB6">
        <w:rPr>
          <w:rFonts w:ascii="Garamond" w:hAnsi="Garamond" w:cs="Times New Roman"/>
        </w:rPr>
        <w:t xml:space="preserve"> </w:t>
      </w:r>
      <w:r w:rsidR="00E003C7" w:rsidRPr="00DB75B3">
        <w:rPr>
          <w:rFonts w:ascii="Garamond" w:hAnsi="Garamond" w:cs="Times New Roman"/>
        </w:rPr>
        <w:t xml:space="preserve">have </w:t>
      </w:r>
      <w:r w:rsidR="00822BC8" w:rsidRPr="005F51DA">
        <w:rPr>
          <w:rFonts w:ascii="Garamond" w:hAnsi="Garamond" w:cs="Times New Roman"/>
        </w:rPr>
        <w:t>typically identified</w:t>
      </w:r>
      <w:r w:rsidR="00E47BB6">
        <w:rPr>
          <w:rFonts w:ascii="Garamond" w:hAnsi="Garamond" w:cs="Times New Roman"/>
        </w:rPr>
        <w:t>, with their focus on narrow classes of reactive attitudes</w:t>
      </w:r>
      <w:r w:rsidR="00E003C7" w:rsidRPr="00F134A3">
        <w:rPr>
          <w:rFonts w:ascii="Garamond" w:hAnsi="Garamond" w:cs="Times New Roman"/>
        </w:rPr>
        <w:t>.</w:t>
      </w:r>
      <w:r w:rsidR="007A2038" w:rsidRPr="00A3366B">
        <w:rPr>
          <w:rFonts w:ascii="Garamond" w:hAnsi="Garamond" w:cs="Times New Roman"/>
        </w:rPr>
        <w:t xml:space="preserve"> This includes</w:t>
      </w:r>
      <w:r w:rsidR="00621198" w:rsidRPr="00A3366B">
        <w:rPr>
          <w:rFonts w:ascii="Garamond" w:hAnsi="Garamond" w:cs="Times New Roman"/>
        </w:rPr>
        <w:t xml:space="preserve"> the conditions that Shoemaker identifies</w:t>
      </w:r>
      <w:r w:rsidR="007A2038" w:rsidRPr="002E2458">
        <w:rPr>
          <w:rFonts w:ascii="Garamond" w:hAnsi="Garamond" w:cs="Times New Roman"/>
        </w:rPr>
        <w:t xml:space="preserve"> with accountability, attributability, and answerability.</w:t>
      </w:r>
      <w:r w:rsidR="00B764DE" w:rsidRPr="00B223C1">
        <w:rPr>
          <w:rFonts w:ascii="Garamond" w:hAnsi="Garamond" w:cs="Times New Roman"/>
        </w:rPr>
        <w:t xml:space="preserve"> </w:t>
      </w:r>
      <w:r w:rsidR="00822BC8" w:rsidRPr="00CA7639">
        <w:rPr>
          <w:rFonts w:ascii="Garamond" w:hAnsi="Garamond" w:cs="Times New Roman"/>
        </w:rPr>
        <w:t>And</w:t>
      </w:r>
      <w:r w:rsidR="00822BC8" w:rsidRPr="007E5CF3">
        <w:rPr>
          <w:rFonts w:ascii="Garamond" w:hAnsi="Garamond" w:cs="Times New Roman"/>
        </w:rPr>
        <w:t xml:space="preserve"> </w:t>
      </w:r>
      <w:r w:rsidR="00822BC8" w:rsidRPr="008F16C2">
        <w:rPr>
          <w:rFonts w:ascii="Garamond" w:hAnsi="Garamond" w:cs="Times New Roman"/>
        </w:rPr>
        <w:t>t</w:t>
      </w:r>
      <w:r w:rsidR="00E003C7" w:rsidRPr="008F16C2">
        <w:rPr>
          <w:rFonts w:ascii="Garamond" w:hAnsi="Garamond" w:cs="Times New Roman"/>
        </w:rPr>
        <w:t xml:space="preserve">hus, Shoemaker holds, </w:t>
      </w:r>
      <w:r w:rsidR="00905992" w:rsidRPr="00227087">
        <w:rPr>
          <w:rFonts w:ascii="Garamond" w:hAnsi="Garamond" w:cs="Times New Roman"/>
        </w:rPr>
        <w:t xml:space="preserve">trying to </w:t>
      </w:r>
      <w:r w:rsidR="00905992" w:rsidRPr="008F604F">
        <w:rPr>
          <w:rFonts w:ascii="Garamond" w:hAnsi="Garamond" w:cs="Times New Roman"/>
        </w:rPr>
        <w:t>accommodate</w:t>
      </w:r>
      <w:r w:rsidR="00E003C7" w:rsidRPr="00E10521">
        <w:rPr>
          <w:rFonts w:ascii="Garamond" w:hAnsi="Garamond" w:cs="Times New Roman"/>
        </w:rPr>
        <w:t xml:space="preserve"> </w:t>
      </w:r>
      <w:r w:rsidR="00E003C7" w:rsidRPr="004B4EB3">
        <w:rPr>
          <w:rFonts w:ascii="Garamond" w:hAnsi="Garamond" w:cs="Times New Roman"/>
        </w:rPr>
        <w:t xml:space="preserve">hurt feelings puts </w:t>
      </w:r>
      <w:r w:rsidR="007C773A">
        <w:rPr>
          <w:rFonts w:ascii="Garamond" w:hAnsi="Garamond" w:cs="Times New Roman"/>
        </w:rPr>
        <w:t xml:space="preserve">attitude-based </w:t>
      </w:r>
      <w:r w:rsidR="00E003C7" w:rsidRPr="004B4EB3">
        <w:rPr>
          <w:rFonts w:ascii="Garamond" w:hAnsi="Garamond" w:cs="Times New Roman"/>
        </w:rPr>
        <w:t xml:space="preserve">Strawsonian theorists in a rather difficult </w:t>
      </w:r>
      <w:r w:rsidR="00822BC8" w:rsidRPr="004B4EB3">
        <w:rPr>
          <w:rFonts w:ascii="Garamond" w:hAnsi="Garamond" w:cs="Times New Roman"/>
        </w:rPr>
        <w:t>spot</w:t>
      </w:r>
      <w:r w:rsidR="007850B7" w:rsidRPr="00F2301B">
        <w:rPr>
          <w:rFonts w:ascii="Garamond" w:hAnsi="Garamond" w:cs="Times New Roman"/>
        </w:rPr>
        <w:t xml:space="preserve"> </w:t>
      </w:r>
      <w:r w:rsidR="00822BC8" w:rsidRPr="00C72085">
        <w:rPr>
          <w:rFonts w:ascii="Garamond" w:hAnsi="Garamond" w:cs="Times New Roman"/>
        </w:rPr>
        <w:t>(Shoemaker 2019, 146-149).</w:t>
      </w:r>
      <w:r w:rsidR="001D350E">
        <w:rPr>
          <w:rFonts w:ascii="Garamond" w:hAnsi="Garamond" w:cs="Times New Roman"/>
        </w:rPr>
        <w:t xml:space="preserve"> I suspect we could say something similar about other possible reactive attitudes, like reciprocal love, feelings of obligation, and forgiveness</w:t>
      </w:r>
      <w:r w:rsidR="003B73D3">
        <w:rPr>
          <w:rFonts w:ascii="Garamond" w:hAnsi="Garamond" w:cs="Times New Roman"/>
        </w:rPr>
        <w:t>, whic</w:t>
      </w:r>
      <w:r w:rsidR="00007EA1">
        <w:rPr>
          <w:rFonts w:ascii="Garamond" w:hAnsi="Garamond" w:cs="Times New Roman"/>
        </w:rPr>
        <w:t>h, as I argued above, don’t ob</w:t>
      </w:r>
      <w:r w:rsidR="003B73D3">
        <w:rPr>
          <w:rFonts w:ascii="Garamond" w:hAnsi="Garamond" w:cs="Times New Roman"/>
        </w:rPr>
        <w:t>viously share the features of the reactive attitudes more commonly discussed by Strawsonian theorists</w:t>
      </w:r>
      <w:r w:rsidR="001D350E">
        <w:rPr>
          <w:rFonts w:ascii="Garamond" w:hAnsi="Garamond" w:cs="Times New Roman"/>
        </w:rPr>
        <w:t>.</w:t>
      </w:r>
    </w:p>
    <w:p w14:paraId="1BAA1FA7" w14:textId="407ACA4F" w:rsidR="00067FD8" w:rsidRDefault="00752769" w:rsidP="00F1786A">
      <w:pPr>
        <w:spacing w:line="480" w:lineRule="auto"/>
        <w:ind w:firstLine="720"/>
        <w:rPr>
          <w:rFonts w:ascii="Garamond" w:hAnsi="Garamond" w:cs="Times New Roman"/>
        </w:rPr>
      </w:pPr>
      <w:r>
        <w:rPr>
          <w:rFonts w:ascii="Garamond" w:hAnsi="Garamond" w:cs="Times New Roman"/>
        </w:rPr>
        <w:t xml:space="preserve">Of course, </w:t>
      </w:r>
      <w:r w:rsidR="00067FD8">
        <w:rPr>
          <w:rFonts w:ascii="Garamond" w:hAnsi="Garamond" w:cs="Times New Roman"/>
        </w:rPr>
        <w:t xml:space="preserve">I can’t here argue that it is impossible for attitude-based theorists to find a satisfying way to carve things up. </w:t>
      </w:r>
      <w:r w:rsidR="001A5FA6">
        <w:rPr>
          <w:rFonts w:ascii="Garamond" w:hAnsi="Garamond" w:cs="Times New Roman"/>
        </w:rPr>
        <w:t>Perhaps there are new kinds of responsibility to be posited</w:t>
      </w:r>
      <w:r w:rsidR="00A76CF5">
        <w:rPr>
          <w:rFonts w:ascii="Garamond" w:hAnsi="Garamond" w:cs="Times New Roman"/>
        </w:rPr>
        <w:t>,</w:t>
      </w:r>
      <w:r w:rsidR="001A5FA6">
        <w:rPr>
          <w:rFonts w:ascii="Garamond" w:hAnsi="Garamond" w:cs="Times New Roman"/>
        </w:rPr>
        <w:t xml:space="preserve"> or</w:t>
      </w:r>
      <w:r w:rsidR="00A76CF5">
        <w:rPr>
          <w:rFonts w:ascii="Garamond" w:hAnsi="Garamond" w:cs="Times New Roman"/>
        </w:rPr>
        <w:t xml:space="preserve"> perhaps there are</w:t>
      </w:r>
      <w:r w:rsidR="001A5FA6">
        <w:rPr>
          <w:rFonts w:ascii="Garamond" w:hAnsi="Garamond" w:cs="Times New Roman"/>
        </w:rPr>
        <w:t xml:space="preserve"> different, more accommodating</w:t>
      </w:r>
      <w:r w:rsidR="001533BB">
        <w:rPr>
          <w:rFonts w:ascii="Garamond" w:hAnsi="Garamond" w:cs="Times New Roman"/>
        </w:rPr>
        <w:t xml:space="preserve"> ways of understanding the</w:t>
      </w:r>
      <w:r w:rsidR="001A5FA6">
        <w:rPr>
          <w:rFonts w:ascii="Garamond" w:hAnsi="Garamond" w:cs="Times New Roman"/>
        </w:rPr>
        <w:t xml:space="preserve"> </w:t>
      </w:r>
      <w:r w:rsidR="00531F87">
        <w:rPr>
          <w:rFonts w:ascii="Garamond" w:hAnsi="Garamond" w:cs="Times New Roman"/>
        </w:rPr>
        <w:t>old kinds</w:t>
      </w:r>
      <w:r w:rsidR="001A5FA6">
        <w:rPr>
          <w:rFonts w:ascii="Garamond" w:hAnsi="Garamond" w:cs="Times New Roman"/>
        </w:rPr>
        <w:t xml:space="preserve">. </w:t>
      </w:r>
      <w:r w:rsidR="00531F87">
        <w:rPr>
          <w:rFonts w:ascii="Garamond" w:hAnsi="Garamond" w:cs="Times New Roman"/>
        </w:rPr>
        <w:t xml:space="preserve">I’m skeptical, though. The reactive attitudes represent a motley group of emotions and feelings, which engage their objects in various ways. </w:t>
      </w:r>
      <w:r w:rsidR="00F1786A">
        <w:rPr>
          <w:rFonts w:ascii="Garamond" w:hAnsi="Garamond" w:cs="Times New Roman"/>
        </w:rPr>
        <w:t>I suspect trying to group them according to their distinctive features simply isn’t the best way forward.</w:t>
      </w:r>
      <w:r w:rsidR="00455095">
        <w:rPr>
          <w:rStyle w:val="FootnoteReference"/>
          <w:rFonts w:ascii="Garamond" w:hAnsi="Garamond" w:cs="Times New Roman"/>
        </w:rPr>
        <w:footnoteReference w:id="15"/>
      </w:r>
    </w:p>
    <w:p w14:paraId="7F5A649E" w14:textId="2485B763" w:rsidR="00A035A8" w:rsidRPr="001D350E" w:rsidRDefault="00A035A8" w:rsidP="00A035A8">
      <w:pPr>
        <w:spacing w:line="480" w:lineRule="auto"/>
        <w:ind w:firstLine="720"/>
        <w:rPr>
          <w:rFonts w:ascii="Garamond" w:hAnsi="Garamond" w:cs="Times New Roman"/>
        </w:rPr>
      </w:pPr>
      <w:r w:rsidRPr="004F6688">
        <w:rPr>
          <w:rFonts w:ascii="Garamond" w:hAnsi="Garamond" w:cs="Times New Roman"/>
        </w:rPr>
        <w:t>So far, I’ve been assuming that the attitude-based Strawsonian strategy must proceed by identifying a feature that the reactive attitudes share, as a class</w:t>
      </w:r>
      <w:r w:rsidRPr="00231F43">
        <w:rPr>
          <w:rFonts w:ascii="Garamond" w:hAnsi="Garamond" w:cs="Times New Roman"/>
        </w:rPr>
        <w:t xml:space="preserve"> (or as subclasses). And indeed, most</w:t>
      </w:r>
      <w:r w:rsidRPr="00553EAE">
        <w:rPr>
          <w:rFonts w:ascii="Garamond" w:hAnsi="Garamond" w:cs="Times New Roman"/>
        </w:rPr>
        <w:t xml:space="preserve"> attitude-based theorists</w:t>
      </w:r>
      <w:r w:rsidR="00536731">
        <w:rPr>
          <w:rFonts w:ascii="Garamond" w:hAnsi="Garamond" w:cs="Times New Roman"/>
        </w:rPr>
        <w:t>, even those who distinguish between different kinds of responsibility,</w:t>
      </w:r>
      <w:r w:rsidRPr="00553EAE">
        <w:rPr>
          <w:rFonts w:ascii="Garamond" w:hAnsi="Garamond" w:cs="Times New Roman"/>
        </w:rPr>
        <w:t xml:space="preserve"> seem to operate under this assumption. Still, we might wonder </w:t>
      </w:r>
      <w:r w:rsidRPr="00F27D4F">
        <w:rPr>
          <w:rFonts w:ascii="Garamond" w:hAnsi="Garamond" w:cs="Times New Roman"/>
        </w:rPr>
        <w:t xml:space="preserve">about whether the attitude-based strategy must proceed in this way. Why not account for morally responsible agency in terms of </w:t>
      </w:r>
      <w:r w:rsidRPr="006F1DF2">
        <w:rPr>
          <w:rFonts w:ascii="Garamond" w:hAnsi="Garamond" w:cs="Times New Roman"/>
        </w:rPr>
        <w:t>all of the essential features that the reactive attitudes have, regardless of whether they share those features with other reactive attitudes? Thus, for instance, gratitude might have feat</w:t>
      </w:r>
      <w:r w:rsidRPr="00B11E83">
        <w:rPr>
          <w:rFonts w:ascii="Garamond" w:hAnsi="Garamond" w:cs="Times New Roman"/>
        </w:rPr>
        <w:t xml:space="preserve">ure A, and resentment might have feature B, and hurt feelings might have feature C—and perhaps features A, B, and C all provide requirements </w:t>
      </w:r>
      <w:r w:rsidRPr="00B04731">
        <w:rPr>
          <w:rFonts w:ascii="Garamond" w:hAnsi="Garamond" w:cs="Times New Roman"/>
        </w:rPr>
        <w:t>for morally responsible agency.</w:t>
      </w:r>
      <w:r w:rsidRPr="00A641CE">
        <w:rPr>
          <w:rFonts w:ascii="Garamond" w:hAnsi="Garamond" w:cs="Times New Roman"/>
        </w:rPr>
        <w:t xml:space="preserve"> Adopting such an aggregative approach would allow </w:t>
      </w:r>
      <w:r w:rsidRPr="00963D48">
        <w:rPr>
          <w:rFonts w:ascii="Garamond" w:hAnsi="Garamond" w:cs="Times New Roman"/>
        </w:rPr>
        <w:t>one to avoid the pressures put on the attitude-based strategy by the great variety of possible reactive attitudes.</w:t>
      </w:r>
      <w:r w:rsidRPr="001D350E">
        <w:rPr>
          <w:rStyle w:val="FootnoteReference"/>
          <w:rFonts w:ascii="Garamond" w:hAnsi="Garamond" w:cs="Times New Roman"/>
        </w:rPr>
        <w:footnoteReference w:id="16"/>
      </w:r>
    </w:p>
    <w:p w14:paraId="49D2F011" w14:textId="6335C696" w:rsidR="00A035A8" w:rsidRPr="00231F43" w:rsidRDefault="00A035A8" w:rsidP="00A035A8">
      <w:pPr>
        <w:spacing w:line="480" w:lineRule="auto"/>
        <w:rPr>
          <w:rFonts w:ascii="Garamond" w:hAnsi="Garamond" w:cs="Times New Roman"/>
        </w:rPr>
      </w:pPr>
      <w:r w:rsidRPr="00E13FAD">
        <w:rPr>
          <w:rFonts w:ascii="Garamond" w:hAnsi="Garamond" w:cs="Times New Roman"/>
        </w:rPr>
        <w:tab/>
        <w:t xml:space="preserve">I believe, though, that we should be hesitant to adopt this aggregative approach. While it avoids the pressures </w:t>
      </w:r>
      <w:r w:rsidRPr="00F27002">
        <w:rPr>
          <w:rFonts w:ascii="Garamond" w:hAnsi="Garamond" w:cs="Times New Roman"/>
        </w:rPr>
        <w:t>that the wide variety of possible reactive attitudes puts on the attitude-based Strawsonian strategy, it does so at a significant theoretical c</w:t>
      </w:r>
      <w:r w:rsidRPr="00FE5F45">
        <w:rPr>
          <w:rFonts w:ascii="Garamond" w:hAnsi="Garamond" w:cs="Times New Roman"/>
        </w:rPr>
        <w:t>ost. It leaves us without a</w:t>
      </w:r>
      <w:r>
        <w:rPr>
          <w:rFonts w:ascii="Garamond" w:hAnsi="Garamond" w:cs="Times New Roman"/>
        </w:rPr>
        <w:t>ny</w:t>
      </w:r>
      <w:r w:rsidRPr="004F6688">
        <w:rPr>
          <w:rFonts w:ascii="Garamond" w:hAnsi="Garamond" w:cs="Times New Roman"/>
        </w:rPr>
        <w:t xml:space="preserve"> unified understanding of</w:t>
      </w:r>
      <w:r w:rsidR="00536731">
        <w:rPr>
          <w:rFonts w:ascii="Garamond" w:hAnsi="Garamond" w:cs="Times New Roman"/>
        </w:rPr>
        <w:t xml:space="preserve"> morally responsible agency</w:t>
      </w:r>
      <w:r w:rsidRPr="00231F43">
        <w:rPr>
          <w:rFonts w:ascii="Garamond" w:hAnsi="Garamond" w:cs="Times New Roman"/>
        </w:rPr>
        <w:t>. In this respect, it is explanatorily unsatisfying.</w:t>
      </w:r>
      <w:r w:rsidR="00797E05">
        <w:rPr>
          <w:rStyle w:val="FootnoteReference"/>
          <w:rFonts w:ascii="Garamond" w:hAnsi="Garamond" w:cs="Times New Roman"/>
        </w:rPr>
        <w:footnoteReference w:id="17"/>
      </w:r>
    </w:p>
    <w:p w14:paraId="3C50A0F4" w14:textId="013DD118" w:rsidR="00A035A8" w:rsidRPr="00963D48" w:rsidRDefault="00A035A8" w:rsidP="00A035A8">
      <w:pPr>
        <w:spacing w:line="480" w:lineRule="auto"/>
        <w:rPr>
          <w:rFonts w:ascii="Garamond" w:hAnsi="Garamond" w:cs="Times New Roman"/>
        </w:rPr>
      </w:pPr>
      <w:r w:rsidRPr="00553EAE">
        <w:rPr>
          <w:rFonts w:ascii="Garamond" w:hAnsi="Garamond" w:cs="Times New Roman"/>
        </w:rPr>
        <w:tab/>
        <w:t xml:space="preserve"> For instance, if the reactive attitudes have different features that implicate different capacities, then it is possible that an agent has some of these capacities but not others. And in this case, it is possible that an agent can be, in principle, an</w:t>
      </w:r>
      <w:r w:rsidRPr="00F27D4F">
        <w:rPr>
          <w:rFonts w:ascii="Garamond" w:hAnsi="Garamond" w:cs="Times New Roman"/>
        </w:rPr>
        <w:t xml:space="preserve"> appropriate object of resentment, say, but not gratitude. </w:t>
      </w:r>
      <w:r w:rsidRPr="006F1DF2">
        <w:rPr>
          <w:rFonts w:ascii="Garamond" w:hAnsi="Garamond" w:cs="Times New Roman"/>
        </w:rPr>
        <w:t>Would such an agent be a morally responsible agent? In either case, the answer isn’t satisfying. If the agent isn’t</w:t>
      </w:r>
      <w:r w:rsidRPr="006F1DF2">
        <w:rPr>
          <w:rFonts w:ascii="Garamond" w:hAnsi="Garamond" w:cs="Times New Roman"/>
          <w:i/>
        </w:rPr>
        <w:t xml:space="preserve"> </w:t>
      </w:r>
      <w:r w:rsidRPr="006F1DF2">
        <w:rPr>
          <w:rFonts w:ascii="Garamond" w:hAnsi="Garamond" w:cs="Times New Roman"/>
        </w:rPr>
        <w:t xml:space="preserve">a morally responsible agent, then this seems odd. After all, the agent can be, in principle, an appropriate object of resentment. If the agent </w:t>
      </w:r>
      <w:r w:rsidRPr="00B11E83">
        <w:rPr>
          <w:rFonts w:ascii="Garamond" w:hAnsi="Garamond" w:cs="Times New Roman"/>
          <w:i/>
        </w:rPr>
        <w:t xml:space="preserve">is </w:t>
      </w:r>
      <w:r w:rsidRPr="00B11E83">
        <w:rPr>
          <w:rFonts w:ascii="Garamond" w:hAnsi="Garamond" w:cs="Times New Roman"/>
        </w:rPr>
        <w:t>a morally responsible agent, though, it seems merely to be because this agent can sometimes be an appropr</w:t>
      </w:r>
      <w:r w:rsidRPr="00B04731">
        <w:rPr>
          <w:rFonts w:ascii="Garamond" w:hAnsi="Garamond" w:cs="Times New Roman"/>
        </w:rPr>
        <w:t xml:space="preserve">iate object of </w:t>
      </w:r>
      <w:r w:rsidRPr="00A641CE">
        <w:rPr>
          <w:rFonts w:ascii="Garamond" w:hAnsi="Garamond" w:cs="Times New Roman"/>
          <w:i/>
        </w:rPr>
        <w:t xml:space="preserve">some </w:t>
      </w:r>
      <w:r w:rsidRPr="00A641CE">
        <w:rPr>
          <w:rFonts w:ascii="Garamond" w:hAnsi="Garamond" w:cs="Times New Roman"/>
        </w:rPr>
        <w:t xml:space="preserve">reactive attitude. But is this really why an agent counts as a morally responsible agent? This </w:t>
      </w:r>
      <w:r w:rsidR="00F1786A">
        <w:rPr>
          <w:rFonts w:ascii="Garamond" w:hAnsi="Garamond" w:cs="Times New Roman"/>
        </w:rPr>
        <w:t>isn’t</w:t>
      </w:r>
      <w:r w:rsidRPr="00A641CE">
        <w:rPr>
          <w:rFonts w:ascii="Garamond" w:hAnsi="Garamond" w:cs="Times New Roman"/>
        </w:rPr>
        <w:t xml:space="preserve"> a very illuminating way to think about morally responsible agency; there</w:t>
      </w:r>
      <w:r w:rsidR="00F1786A">
        <w:rPr>
          <w:rFonts w:ascii="Garamond" w:hAnsi="Garamond" w:cs="Times New Roman"/>
        </w:rPr>
        <w:t xml:space="preserve">’s no </w:t>
      </w:r>
      <w:r w:rsidRPr="00A641CE">
        <w:rPr>
          <w:rFonts w:ascii="Garamond" w:hAnsi="Garamond" w:cs="Times New Roman"/>
        </w:rPr>
        <w:t>cohesion here, only a</w:t>
      </w:r>
      <w:r w:rsidRPr="00963D48">
        <w:rPr>
          <w:rFonts w:ascii="Garamond" w:hAnsi="Garamond" w:cs="Times New Roman"/>
        </w:rPr>
        <w:t xml:space="preserve"> sort of checklist of reactive attitudes</w:t>
      </w:r>
      <w:r w:rsidR="005B6F45">
        <w:rPr>
          <w:rFonts w:ascii="Garamond" w:hAnsi="Garamond" w:cs="Times New Roman"/>
        </w:rPr>
        <w:t>, their features, and</w:t>
      </w:r>
      <w:r w:rsidRPr="00963D48">
        <w:rPr>
          <w:rFonts w:ascii="Garamond" w:hAnsi="Garamond" w:cs="Times New Roman"/>
        </w:rPr>
        <w:t xml:space="preserve"> </w:t>
      </w:r>
      <w:r w:rsidR="005B6F45">
        <w:rPr>
          <w:rFonts w:ascii="Garamond" w:hAnsi="Garamond" w:cs="Times New Roman"/>
        </w:rPr>
        <w:t xml:space="preserve">the capacities they implicate. </w:t>
      </w:r>
    </w:p>
    <w:p w14:paraId="7C3B963D" w14:textId="77777777" w:rsidR="00A035A8" w:rsidRPr="00963D48" w:rsidRDefault="00A035A8" w:rsidP="00A035A8">
      <w:pPr>
        <w:spacing w:line="480" w:lineRule="auto"/>
        <w:rPr>
          <w:rFonts w:ascii="Garamond" w:hAnsi="Garamond" w:cs="Times New Roman"/>
        </w:rPr>
      </w:pPr>
      <w:r w:rsidRPr="00963D48">
        <w:rPr>
          <w:rFonts w:ascii="Garamond" w:hAnsi="Garamond" w:cs="Times New Roman"/>
        </w:rPr>
        <w:tab/>
        <w:t>Even in the best-case scenario, the aggregative variant of the attitude-based approach still seems worrisome. It could be, that is, that the individual features of the reactive attitudes implicate the same set of capacities. Thus, any agent who can be, in principle, an appropriate object of resentment might also happen to be capable of being an appropriate object of the other reactive attitudes, and any agent who cannot be an appropriate object of resentment might also happen to be incapable of being an appropriate object of the other reactive attitudes. Further, this correlation, between being an appropriate object of a particular reactive attitude and being an appropriate object of the other reactive attitudes, might hold for each reactive attitude. But in this case, we might wonder: whence the harmony? Why does a heterogeneous group of attitudes, with distinctive features, implicate the same capacities? This seems to be more than mere coincidence; it suggests that something deeper is going on. But the aggregative attitude-based approach doesn’t appear to be in a position to explain whatever that is.</w:t>
      </w:r>
    </w:p>
    <w:p w14:paraId="14FFAE0E" w14:textId="4D9822E8" w:rsidR="00A035A8" w:rsidRPr="00963D48" w:rsidRDefault="00A035A8" w:rsidP="00A035A8">
      <w:pPr>
        <w:spacing w:line="480" w:lineRule="auto"/>
        <w:ind w:firstLine="720"/>
        <w:rPr>
          <w:rFonts w:ascii="Garamond" w:hAnsi="Garamond" w:cs="Times New Roman"/>
        </w:rPr>
      </w:pPr>
      <w:r w:rsidRPr="00963D48">
        <w:rPr>
          <w:rFonts w:ascii="Garamond" w:hAnsi="Garamond" w:cs="Times New Roman"/>
        </w:rPr>
        <w:t xml:space="preserve">I doubt, then, that we should adopt the aggregative variant of the attitude-based Strawsonian strategy. But the problems that it faces point us towards a larger worry for the attitude-based strategy itself. This larger worry arises from the fact that the various reactive attitudes can themselves have numerous features. Even if we can identify a shared feature among the reactive attitudes (or even a relevant subclass), then, it isn’t clear that the attitude-based Strawsonian strategy thereby avoids the problems facing the aggregative approach. </w:t>
      </w:r>
    </w:p>
    <w:p w14:paraId="2FC5075C" w14:textId="77777777" w:rsidR="00A035A8" w:rsidRPr="00963D48" w:rsidRDefault="00A035A8" w:rsidP="00A035A8">
      <w:pPr>
        <w:spacing w:line="480" w:lineRule="auto"/>
        <w:ind w:firstLine="720"/>
        <w:rPr>
          <w:rFonts w:ascii="Garamond" w:hAnsi="Garamond" w:cs="Times New Roman"/>
        </w:rPr>
      </w:pPr>
      <w:r w:rsidRPr="00963D48">
        <w:rPr>
          <w:rFonts w:ascii="Garamond" w:hAnsi="Garamond" w:cs="Times New Roman"/>
        </w:rPr>
        <w:t>Say, for instance, that the reactive attitudes are all communicative, morally addressing their object with the same moral message or demand. Surely some of those attitudes might nevertheless have other essential features, which aren’t shared among all of the reactive attitudes. After all, even if the reactive attitudes belong to a singular class, they are still different attitudes with different characters; they must be distinguished somehow. If reactive attitudes have distinctive essential features, though, do these distinctive features have implications for morally responsible agency?</w:t>
      </w:r>
    </w:p>
    <w:p w14:paraId="34B817B5" w14:textId="76438BAC" w:rsidR="00A035A8" w:rsidRPr="004F6688" w:rsidRDefault="00A035A8" w:rsidP="00A035A8">
      <w:pPr>
        <w:spacing w:line="480" w:lineRule="auto"/>
        <w:ind w:firstLine="720"/>
        <w:rPr>
          <w:rFonts w:ascii="Garamond" w:hAnsi="Garamond" w:cs="Times New Roman"/>
        </w:rPr>
      </w:pPr>
      <w:r w:rsidRPr="00963D48">
        <w:rPr>
          <w:rFonts w:ascii="Garamond" w:hAnsi="Garamond" w:cs="Times New Roman"/>
        </w:rPr>
        <w:t xml:space="preserve">Perhaps they don’t. Perhaps only the features that are shared among all of the reactive attitudes </w:t>
      </w:r>
      <w:r w:rsidR="00751384">
        <w:rPr>
          <w:rFonts w:ascii="Garamond" w:hAnsi="Garamond" w:cs="Times New Roman"/>
        </w:rPr>
        <w:t xml:space="preserve">(or the relevant subclass) </w:t>
      </w:r>
      <w:r w:rsidRPr="00963D48">
        <w:rPr>
          <w:rFonts w:ascii="Garamond" w:hAnsi="Garamond" w:cs="Times New Roman"/>
        </w:rPr>
        <w:t>are relevant for understanding mor</w:t>
      </w:r>
      <w:r>
        <w:rPr>
          <w:rFonts w:ascii="Garamond" w:hAnsi="Garamond" w:cs="Times New Roman"/>
        </w:rPr>
        <w:t xml:space="preserve">ally responsible agency. But it isn’t entirely clear </w:t>
      </w:r>
      <w:r w:rsidRPr="00963D48">
        <w:rPr>
          <w:rFonts w:ascii="Garamond" w:hAnsi="Garamond" w:cs="Times New Roman"/>
        </w:rPr>
        <w:t>why</w:t>
      </w:r>
      <w:r w:rsidR="000A1E13">
        <w:rPr>
          <w:rFonts w:ascii="Garamond" w:hAnsi="Garamond" w:cs="Times New Roman"/>
        </w:rPr>
        <w:t xml:space="preserve"> this would be</w:t>
      </w:r>
      <w:r w:rsidRPr="00963D48">
        <w:rPr>
          <w:rFonts w:ascii="Garamond" w:hAnsi="Garamond" w:cs="Times New Roman"/>
        </w:rPr>
        <w:t>. A number of theorists, for example, have recently suggested that the blaming reactive attitudes, like resentment and indignation, protest—stand up against, challenge—morally offensive claims that are implicit in wrongdoing.</w:t>
      </w:r>
      <w:r w:rsidRPr="001D350E">
        <w:rPr>
          <w:rStyle w:val="FootnoteReference"/>
          <w:rFonts w:ascii="Garamond" w:hAnsi="Garamond" w:cs="Times New Roman"/>
        </w:rPr>
        <w:footnoteReference w:id="18"/>
      </w:r>
      <w:r w:rsidRPr="001D350E">
        <w:rPr>
          <w:rFonts w:ascii="Garamond" w:hAnsi="Garamond" w:cs="Times New Roman"/>
        </w:rPr>
        <w:t xml:space="preserve"> Say that this is true, but add that all of the rea</w:t>
      </w:r>
      <w:r w:rsidRPr="00E13FAD">
        <w:rPr>
          <w:rFonts w:ascii="Garamond" w:hAnsi="Garamond" w:cs="Times New Roman"/>
        </w:rPr>
        <w:t xml:space="preserve">ctive attitudes, blaming and non-blaming alike, share a communicative feature. In this case, it isn’t </w:t>
      </w:r>
      <w:r w:rsidRPr="00F27002">
        <w:rPr>
          <w:rFonts w:ascii="Garamond" w:hAnsi="Garamond" w:cs="Times New Roman"/>
        </w:rPr>
        <w:t xml:space="preserve">obvious that the communicative feature, which is shared among all of the reactive attitudes, should be </w:t>
      </w:r>
      <w:r w:rsidRPr="00FE5F45">
        <w:rPr>
          <w:rFonts w:ascii="Garamond" w:hAnsi="Garamond" w:cs="Times New Roman"/>
        </w:rPr>
        <w:t>more relevant to understanding morally responsible agency than the blaming reactive attitudes’ protest feature. If what drives the attitude-based Strawsonian strat</w:t>
      </w:r>
      <w:r w:rsidRPr="004F6688">
        <w:rPr>
          <w:rFonts w:ascii="Garamond" w:hAnsi="Garamond" w:cs="Times New Roman"/>
        </w:rPr>
        <w:t>egy is the idea that we can understand morally responsible agen</w:t>
      </w:r>
      <w:r w:rsidR="00C11243">
        <w:rPr>
          <w:rFonts w:ascii="Garamond" w:hAnsi="Garamond" w:cs="Times New Roman"/>
        </w:rPr>
        <w:t>cy by thinking about the way</w:t>
      </w:r>
      <w:r w:rsidRPr="004F6688">
        <w:rPr>
          <w:rFonts w:ascii="Garamond" w:hAnsi="Garamond" w:cs="Times New Roman"/>
        </w:rPr>
        <w:t xml:space="preserve"> the </w:t>
      </w:r>
      <w:r w:rsidR="00C11243">
        <w:rPr>
          <w:rFonts w:ascii="Garamond" w:hAnsi="Garamond" w:cs="Times New Roman"/>
        </w:rPr>
        <w:t>reactive attitudes engage the person toward whom they’re directed</w:t>
      </w:r>
      <w:r w:rsidRPr="004F6688">
        <w:rPr>
          <w:rFonts w:ascii="Garamond" w:hAnsi="Garamond" w:cs="Times New Roman"/>
        </w:rPr>
        <w:t xml:space="preserve">, then it seems like all of the ways that </w:t>
      </w:r>
      <w:r w:rsidR="00EF13DB">
        <w:rPr>
          <w:rFonts w:ascii="Garamond" w:hAnsi="Garamond" w:cs="Times New Roman"/>
        </w:rPr>
        <w:t>that these attitudes</w:t>
      </w:r>
      <w:r w:rsidR="00C11243">
        <w:rPr>
          <w:rFonts w:ascii="Garamond" w:hAnsi="Garamond" w:cs="Times New Roman"/>
        </w:rPr>
        <w:t xml:space="preserve"> engage individuals </w:t>
      </w:r>
      <w:r w:rsidRPr="004F6688">
        <w:rPr>
          <w:rFonts w:ascii="Garamond" w:hAnsi="Garamond" w:cs="Times New Roman"/>
        </w:rPr>
        <w:t>should be relevant</w:t>
      </w:r>
      <w:r w:rsidR="00C11243">
        <w:rPr>
          <w:rFonts w:ascii="Garamond" w:hAnsi="Garamond" w:cs="Times New Roman"/>
        </w:rPr>
        <w:t xml:space="preserve"> for understanding morally responsible agency</w:t>
      </w:r>
      <w:r w:rsidRPr="004F6688">
        <w:rPr>
          <w:rFonts w:ascii="Garamond" w:hAnsi="Garamond" w:cs="Times New Roman"/>
        </w:rPr>
        <w:t>.</w:t>
      </w:r>
    </w:p>
    <w:p w14:paraId="379A9772" w14:textId="5501EAA5" w:rsidR="00A035A8" w:rsidRDefault="00A035A8" w:rsidP="00A035A8">
      <w:pPr>
        <w:spacing w:line="480" w:lineRule="auto"/>
        <w:ind w:firstLine="720"/>
        <w:rPr>
          <w:rFonts w:ascii="Garamond" w:hAnsi="Garamond" w:cs="Times New Roman"/>
        </w:rPr>
      </w:pPr>
      <w:r w:rsidRPr="00231F43">
        <w:rPr>
          <w:rFonts w:ascii="Garamond" w:hAnsi="Garamond" w:cs="Times New Roman"/>
        </w:rPr>
        <w:t>But if all of the features of the reactive attitudes are relevant to morally responsible agency, even those features that aren’t shared among th</w:t>
      </w:r>
      <w:r w:rsidRPr="00553EAE">
        <w:rPr>
          <w:rFonts w:ascii="Garamond" w:hAnsi="Garamond" w:cs="Times New Roman"/>
        </w:rPr>
        <w:t>e class of reactive attitudes as a whole, then the attitude-based Strawsonia</w:t>
      </w:r>
      <w:r w:rsidRPr="00F27D4F">
        <w:rPr>
          <w:rFonts w:ascii="Garamond" w:hAnsi="Garamond" w:cs="Times New Roman"/>
        </w:rPr>
        <w:t xml:space="preserve">n strategy faces the same problems as the foregoing aggregative approach. Either the reactive attitudes’ different features implicate different agential capacities or they don’t. If they implicate different capacities, then, as we saw above, our account of morally responsible agency </w:t>
      </w:r>
      <w:r w:rsidR="00FD30A9">
        <w:rPr>
          <w:rFonts w:ascii="Garamond" w:hAnsi="Garamond" w:cs="Times New Roman"/>
        </w:rPr>
        <w:t>will lack meaningful unity and will thus be unsatisfying</w:t>
      </w:r>
      <w:r w:rsidRPr="006F1DF2">
        <w:rPr>
          <w:rFonts w:ascii="Garamond" w:hAnsi="Garamond" w:cs="Times New Roman"/>
        </w:rPr>
        <w:t xml:space="preserve">. </w:t>
      </w:r>
      <w:r w:rsidRPr="00B11E83">
        <w:rPr>
          <w:rFonts w:ascii="Garamond" w:hAnsi="Garamond" w:cs="Times New Roman"/>
        </w:rPr>
        <w:t>If they implicate the same capacities, however, then this is curious. Why would a h</w:t>
      </w:r>
      <w:r w:rsidRPr="00B04731">
        <w:rPr>
          <w:rFonts w:ascii="Garamond" w:hAnsi="Garamond" w:cs="Times New Roman"/>
        </w:rPr>
        <w:t>eterogeneous group of attitudes, with different features, which engage their objects in different ways, implicate the same agential capacities? This calls out for an explanation that the attitude-based Strawsonian strategy doesn’t seem able to provide.</w:t>
      </w:r>
    </w:p>
    <w:p w14:paraId="416A04E7" w14:textId="4EBFE899" w:rsidR="000E4753" w:rsidRPr="00F838F3" w:rsidRDefault="001B7D79" w:rsidP="00095887">
      <w:pPr>
        <w:spacing w:line="480" w:lineRule="auto"/>
        <w:rPr>
          <w:rFonts w:ascii="Garamond" w:hAnsi="Garamond" w:cs="Times New Roman"/>
          <w:b/>
          <w:i/>
        </w:rPr>
      </w:pPr>
      <w:r w:rsidRPr="00A641CE">
        <w:rPr>
          <w:rFonts w:ascii="Garamond" w:hAnsi="Garamond" w:cs="Times New Roman"/>
          <w:b/>
          <w:i/>
        </w:rPr>
        <w:t>4. The Concern-Based Strawsonian Strategy: An Alternative</w:t>
      </w:r>
    </w:p>
    <w:p w14:paraId="79F4C9B9" w14:textId="57C27A34" w:rsidR="006770A7" w:rsidRPr="00DE70EE" w:rsidRDefault="006770A7" w:rsidP="00095887">
      <w:pPr>
        <w:spacing w:line="480" w:lineRule="auto"/>
        <w:rPr>
          <w:rFonts w:ascii="Garamond" w:hAnsi="Garamond" w:cs="Times New Roman"/>
        </w:rPr>
      </w:pPr>
      <w:r w:rsidRPr="00F838F3">
        <w:rPr>
          <w:rFonts w:ascii="Garamond" w:hAnsi="Garamond" w:cs="Times New Roman"/>
        </w:rPr>
        <w:tab/>
        <w:t>The problem with the attitud</w:t>
      </w:r>
      <w:r w:rsidR="0036668A" w:rsidRPr="00F838F3">
        <w:rPr>
          <w:rFonts w:ascii="Garamond" w:hAnsi="Garamond" w:cs="Times New Roman"/>
        </w:rPr>
        <w:t>e-based Strawsonian strategy,</w:t>
      </w:r>
      <w:r w:rsidR="00E40A8B" w:rsidRPr="00F838F3">
        <w:rPr>
          <w:rFonts w:ascii="Garamond" w:hAnsi="Garamond" w:cs="Times New Roman"/>
        </w:rPr>
        <w:t xml:space="preserve"> I suspect,</w:t>
      </w:r>
      <w:r w:rsidRPr="00F838F3">
        <w:rPr>
          <w:rFonts w:ascii="Garamond" w:hAnsi="Garamond" w:cs="Times New Roman"/>
        </w:rPr>
        <w:t xml:space="preserve"> </w:t>
      </w:r>
      <w:r w:rsidR="0036668A" w:rsidRPr="00F838F3">
        <w:rPr>
          <w:rFonts w:ascii="Garamond" w:hAnsi="Garamond" w:cs="Times New Roman"/>
        </w:rPr>
        <w:t xml:space="preserve">is </w:t>
      </w:r>
      <w:r w:rsidRPr="00F838F3">
        <w:rPr>
          <w:rFonts w:ascii="Garamond" w:hAnsi="Garamond" w:cs="Times New Roman"/>
        </w:rPr>
        <w:t xml:space="preserve">that the reactive attitudes are a relatively superficial aspect of our responsibility practices. This isn’t to deny their significance for </w:t>
      </w:r>
      <w:r w:rsidR="0036668A" w:rsidRPr="00AD2A7D">
        <w:rPr>
          <w:rFonts w:ascii="Garamond" w:hAnsi="Garamond" w:cs="Times New Roman"/>
        </w:rPr>
        <w:t>those</w:t>
      </w:r>
      <w:r w:rsidRPr="00AD2A7D">
        <w:rPr>
          <w:rFonts w:ascii="Garamond" w:hAnsi="Garamond" w:cs="Times New Roman"/>
        </w:rPr>
        <w:t xml:space="preserve"> practices—or, for that matter, for our live</w:t>
      </w:r>
      <w:r w:rsidRPr="00815700">
        <w:rPr>
          <w:rFonts w:ascii="Garamond" w:hAnsi="Garamond" w:cs="Times New Roman"/>
        </w:rPr>
        <w:t>s, r</w:t>
      </w:r>
      <w:r w:rsidR="00E40A8B" w:rsidRPr="00815700">
        <w:rPr>
          <w:rFonts w:ascii="Garamond" w:hAnsi="Garamond" w:cs="Times New Roman"/>
        </w:rPr>
        <w:t xml:space="preserve">elationships, </w:t>
      </w:r>
      <w:r w:rsidR="00B653BB" w:rsidRPr="00815700">
        <w:rPr>
          <w:rFonts w:ascii="Garamond" w:hAnsi="Garamond" w:cs="Times New Roman"/>
        </w:rPr>
        <w:t>an</w:t>
      </w:r>
      <w:r w:rsidR="00D65361" w:rsidRPr="00815700">
        <w:rPr>
          <w:rFonts w:ascii="Garamond" w:hAnsi="Garamond" w:cs="Times New Roman"/>
        </w:rPr>
        <w:t>d communities. B</w:t>
      </w:r>
      <w:r w:rsidRPr="00815700">
        <w:rPr>
          <w:rFonts w:ascii="Garamond" w:hAnsi="Garamond" w:cs="Times New Roman"/>
        </w:rPr>
        <w:t xml:space="preserve">ut I </w:t>
      </w:r>
      <w:r w:rsidR="00B20E7A" w:rsidRPr="00815700">
        <w:rPr>
          <w:rFonts w:ascii="Garamond" w:hAnsi="Garamond" w:cs="Times New Roman"/>
        </w:rPr>
        <w:t>believe</w:t>
      </w:r>
      <w:r w:rsidRPr="00815700">
        <w:rPr>
          <w:rFonts w:ascii="Garamond" w:hAnsi="Garamond" w:cs="Times New Roman"/>
        </w:rPr>
        <w:t xml:space="preserve"> that these attitudes and their features are the wrong level at which to base </w:t>
      </w:r>
      <w:r w:rsidR="00735645" w:rsidRPr="006730F6">
        <w:rPr>
          <w:rFonts w:ascii="Garamond" w:hAnsi="Garamond" w:cs="Times New Roman"/>
        </w:rPr>
        <w:t>a theory of morally responsible agency</w:t>
      </w:r>
      <w:r w:rsidRPr="006730F6">
        <w:rPr>
          <w:rFonts w:ascii="Garamond" w:hAnsi="Garamond" w:cs="Times New Roman"/>
        </w:rPr>
        <w:t xml:space="preserve">. The great variety of attitudes involved in our responsibility practices, along with the variety of features they might have, is testament to this. We’d do better, I believe, to </w:t>
      </w:r>
      <w:r w:rsidRPr="00DE70EE">
        <w:rPr>
          <w:rFonts w:ascii="Garamond" w:hAnsi="Garamond" w:cs="Times New Roman"/>
        </w:rPr>
        <w:t>focus on something more fundamental and less variable than the reactive attitudes themselves. I propose that we focus instead on the concern that leaves us susceptible to those attitudes in the first place.</w:t>
      </w:r>
    </w:p>
    <w:p w14:paraId="78260BA3" w14:textId="0A19663F" w:rsidR="00C42E35" w:rsidRPr="00F27002" w:rsidRDefault="00735645" w:rsidP="008B1DA1">
      <w:pPr>
        <w:spacing w:line="480" w:lineRule="auto"/>
        <w:rPr>
          <w:rFonts w:ascii="Garamond" w:hAnsi="Garamond" w:cs="Times New Roman"/>
        </w:rPr>
      </w:pPr>
      <w:r w:rsidRPr="00752769">
        <w:rPr>
          <w:rFonts w:ascii="Garamond" w:hAnsi="Garamond" w:cs="Times New Roman"/>
        </w:rPr>
        <w:tab/>
      </w:r>
      <w:r w:rsidR="00875295" w:rsidRPr="00752769">
        <w:rPr>
          <w:rFonts w:ascii="Garamond" w:hAnsi="Garamond" w:cs="Times New Roman"/>
        </w:rPr>
        <w:t>Emotions and feelings</w:t>
      </w:r>
      <w:r w:rsidR="00C42E35" w:rsidRPr="00752769">
        <w:rPr>
          <w:rFonts w:ascii="Garamond" w:hAnsi="Garamond" w:cs="Times New Roman"/>
        </w:rPr>
        <w:t xml:space="preserve"> don’t arise out of nowhere, after all. They come about because we’re invested in our world in particular ways</w:t>
      </w:r>
      <w:r w:rsidR="00D65361" w:rsidRPr="001A5FA6">
        <w:rPr>
          <w:rFonts w:ascii="Garamond" w:hAnsi="Garamond" w:cs="Times New Roman"/>
        </w:rPr>
        <w:t xml:space="preserve"> (see, e.g., Helm 2001; Roberts 2003)</w:t>
      </w:r>
      <w:r w:rsidR="00C42E35" w:rsidRPr="001A5FA6">
        <w:rPr>
          <w:rFonts w:ascii="Garamond" w:hAnsi="Garamond" w:cs="Times New Roman"/>
        </w:rPr>
        <w:t xml:space="preserve">. I might feel worried for my friend, or disappointed by a choice she makes. I might feel sad to hear something fell through for her, or relieved to hear she got a job. I might feel happiness, frustration, or fear on her behalf. Such emotional turns come about because my friend matters to me; I care about her. If this person were someone I was indifferent about, I wouldn’t be prone to these kinds of </w:t>
      </w:r>
      <w:r w:rsidR="00875295" w:rsidRPr="00A76CF5">
        <w:rPr>
          <w:rFonts w:ascii="Garamond" w:hAnsi="Garamond" w:cs="Times New Roman"/>
        </w:rPr>
        <w:t>emotions and feelings</w:t>
      </w:r>
      <w:r w:rsidR="00C42E35" w:rsidRPr="00A76CF5">
        <w:rPr>
          <w:rFonts w:ascii="Garamond" w:hAnsi="Garamond" w:cs="Times New Roman"/>
        </w:rPr>
        <w:t xml:space="preserve"> with respect to her.</w:t>
      </w:r>
      <w:r w:rsidR="00C42E35" w:rsidRPr="001D350E">
        <w:rPr>
          <w:rStyle w:val="FootnoteReference"/>
          <w:rFonts w:ascii="Garamond" w:hAnsi="Garamond" w:cs="Times New Roman"/>
        </w:rPr>
        <w:footnoteReference w:id="19"/>
      </w:r>
      <w:r w:rsidR="00C42E35" w:rsidRPr="001D350E">
        <w:rPr>
          <w:rFonts w:ascii="Garamond" w:hAnsi="Garamond" w:cs="Times New Roman"/>
        </w:rPr>
        <w:t xml:space="preserve"> Similarly, our reactive attitudes don’t arise out of nowhere. They</w:t>
      </w:r>
      <w:r w:rsidR="00623450" w:rsidRPr="00E13FAD">
        <w:rPr>
          <w:rFonts w:ascii="Garamond" w:hAnsi="Garamond" w:cs="Times New Roman"/>
        </w:rPr>
        <w:t xml:space="preserve"> must be</w:t>
      </w:r>
      <w:r w:rsidR="00C42E35" w:rsidRPr="00E13FAD">
        <w:rPr>
          <w:rFonts w:ascii="Garamond" w:hAnsi="Garamond" w:cs="Times New Roman"/>
        </w:rPr>
        <w:t xml:space="preserve"> embedded in some sort of investment that we have in o</w:t>
      </w:r>
      <w:r w:rsidR="00C42E35" w:rsidRPr="00F27002">
        <w:rPr>
          <w:rFonts w:ascii="Garamond" w:hAnsi="Garamond" w:cs="Times New Roman"/>
        </w:rPr>
        <w:t>ur world, some kind of concern</w:t>
      </w:r>
      <w:r w:rsidR="00903DCB" w:rsidRPr="00F27002">
        <w:rPr>
          <w:rFonts w:ascii="Garamond" w:hAnsi="Garamond" w:cs="Times New Roman"/>
        </w:rPr>
        <w:t xml:space="preserve"> about how people exercise their agency</w:t>
      </w:r>
      <w:r w:rsidR="00C42E35" w:rsidRPr="00FE5F45">
        <w:rPr>
          <w:rFonts w:ascii="Garamond" w:hAnsi="Garamond" w:cs="Times New Roman"/>
        </w:rPr>
        <w:t xml:space="preserve">. </w:t>
      </w:r>
      <w:r w:rsidR="00F83AEE" w:rsidRPr="00FE5F45">
        <w:rPr>
          <w:rFonts w:ascii="Garamond" w:hAnsi="Garamond" w:cs="Times New Roman"/>
        </w:rPr>
        <w:t>This concern, of course, will be differ</w:t>
      </w:r>
      <w:r w:rsidR="006F186E">
        <w:rPr>
          <w:rFonts w:ascii="Garamond" w:hAnsi="Garamond" w:cs="Times New Roman"/>
        </w:rPr>
        <w:t>ent from the kind</w:t>
      </w:r>
      <w:r w:rsidR="00473A3F">
        <w:rPr>
          <w:rFonts w:ascii="Garamond" w:hAnsi="Garamond" w:cs="Times New Roman"/>
        </w:rPr>
        <w:t xml:space="preserve"> </w:t>
      </w:r>
      <w:r w:rsidR="006F186E">
        <w:rPr>
          <w:rFonts w:ascii="Garamond" w:hAnsi="Garamond" w:cs="Times New Roman"/>
        </w:rPr>
        <w:t>that leaves one</w:t>
      </w:r>
      <w:r w:rsidR="00F83AEE" w:rsidRPr="00FE5F45">
        <w:rPr>
          <w:rFonts w:ascii="Garamond" w:hAnsi="Garamond" w:cs="Times New Roman"/>
        </w:rPr>
        <w:t xml:space="preserve"> prone to, say,</w:t>
      </w:r>
      <w:r w:rsidR="006F186E">
        <w:rPr>
          <w:rFonts w:ascii="Garamond" w:hAnsi="Garamond" w:cs="Times New Roman"/>
        </w:rPr>
        <w:t xml:space="preserve"> fear for one’s</w:t>
      </w:r>
      <w:r w:rsidR="00F83AEE" w:rsidRPr="00FE5F45">
        <w:rPr>
          <w:rFonts w:ascii="Garamond" w:hAnsi="Garamond" w:cs="Times New Roman"/>
        </w:rPr>
        <w:t xml:space="preserve"> friend. </w:t>
      </w:r>
      <w:r w:rsidR="008E322A" w:rsidRPr="00FE5F45">
        <w:rPr>
          <w:rFonts w:ascii="Garamond" w:hAnsi="Garamond" w:cs="Times New Roman"/>
        </w:rPr>
        <w:t>Following Gary Watson</w:t>
      </w:r>
      <w:r w:rsidR="000A06DC" w:rsidRPr="00FE5F45">
        <w:rPr>
          <w:rFonts w:ascii="Garamond" w:hAnsi="Garamond" w:cs="Times New Roman"/>
        </w:rPr>
        <w:t xml:space="preserve"> (2014)</w:t>
      </w:r>
      <w:r w:rsidR="008E322A" w:rsidRPr="004F6688">
        <w:rPr>
          <w:rFonts w:ascii="Garamond" w:hAnsi="Garamond" w:cs="Times New Roman"/>
        </w:rPr>
        <w:t xml:space="preserve">, </w:t>
      </w:r>
      <w:r w:rsidR="00F83AEE" w:rsidRPr="004F6688">
        <w:rPr>
          <w:rFonts w:ascii="Garamond" w:hAnsi="Garamond" w:cs="Times New Roman"/>
        </w:rPr>
        <w:t xml:space="preserve">then, </w:t>
      </w:r>
      <w:r w:rsidR="00AA0680" w:rsidRPr="004F6688">
        <w:rPr>
          <w:rFonts w:ascii="Garamond" w:hAnsi="Garamond" w:cs="Times New Roman"/>
        </w:rPr>
        <w:t>I’ll call th</w:t>
      </w:r>
      <w:r w:rsidR="00F83AEE" w:rsidRPr="004F6688">
        <w:rPr>
          <w:rFonts w:ascii="Garamond" w:hAnsi="Garamond" w:cs="Times New Roman"/>
        </w:rPr>
        <w:t xml:space="preserve">e relevant </w:t>
      </w:r>
      <w:r w:rsidR="00AA0680" w:rsidRPr="004F6688">
        <w:rPr>
          <w:rFonts w:ascii="Garamond" w:hAnsi="Garamond" w:cs="Times New Roman"/>
        </w:rPr>
        <w:t>concern</w:t>
      </w:r>
      <w:r w:rsidR="00F83AEE" w:rsidRPr="004F6688">
        <w:rPr>
          <w:rFonts w:ascii="Garamond" w:hAnsi="Garamond" w:cs="Times New Roman"/>
        </w:rPr>
        <w:t xml:space="preserve">, the one </w:t>
      </w:r>
      <w:r w:rsidR="00A832DC" w:rsidRPr="004F6688">
        <w:rPr>
          <w:rFonts w:ascii="Garamond" w:hAnsi="Garamond" w:cs="Times New Roman"/>
        </w:rPr>
        <w:t>that leaves us</w:t>
      </w:r>
      <w:r w:rsidR="00A832DC" w:rsidRPr="00231F43">
        <w:rPr>
          <w:rFonts w:ascii="Garamond" w:hAnsi="Garamond" w:cs="Times New Roman"/>
        </w:rPr>
        <w:t xml:space="preserve"> prone to the range of</w:t>
      </w:r>
      <w:r w:rsidR="00F83AEE" w:rsidRPr="00231F43">
        <w:rPr>
          <w:rFonts w:ascii="Garamond" w:hAnsi="Garamond" w:cs="Times New Roman"/>
        </w:rPr>
        <w:t xml:space="preserve"> reactive emotions and feelings,</w:t>
      </w:r>
      <w:r w:rsidR="00AA0680" w:rsidRPr="00231F43">
        <w:rPr>
          <w:rFonts w:ascii="Garamond" w:hAnsi="Garamond" w:cs="Times New Roman"/>
        </w:rPr>
        <w:t xml:space="preserve"> </w:t>
      </w:r>
      <w:r w:rsidR="008E322A" w:rsidRPr="00231F43">
        <w:rPr>
          <w:rFonts w:ascii="Garamond" w:hAnsi="Garamond" w:cs="Times New Roman"/>
        </w:rPr>
        <w:t xml:space="preserve">the </w:t>
      </w:r>
      <w:r w:rsidR="00AA0680" w:rsidRPr="00231F43">
        <w:rPr>
          <w:rFonts w:ascii="Garamond" w:hAnsi="Garamond" w:cs="Times New Roman"/>
        </w:rPr>
        <w:t>“</w:t>
      </w:r>
      <w:r w:rsidR="008E322A" w:rsidRPr="00231F43">
        <w:rPr>
          <w:rFonts w:ascii="Garamond" w:hAnsi="Garamond" w:cs="Times New Roman"/>
        </w:rPr>
        <w:t>basic concern.”</w:t>
      </w:r>
      <w:r w:rsidR="00AA0680" w:rsidRPr="001D350E">
        <w:rPr>
          <w:rStyle w:val="FootnoteReference"/>
          <w:rFonts w:ascii="Garamond" w:hAnsi="Garamond" w:cs="Times New Roman"/>
        </w:rPr>
        <w:footnoteReference w:id="20"/>
      </w:r>
      <w:r w:rsidR="008E322A" w:rsidRPr="001D350E">
        <w:rPr>
          <w:rFonts w:ascii="Garamond" w:hAnsi="Garamond" w:cs="Times New Roman"/>
        </w:rPr>
        <w:t xml:space="preserve"> </w:t>
      </w:r>
      <w:r w:rsidR="00473A3F">
        <w:rPr>
          <w:rFonts w:ascii="Garamond" w:hAnsi="Garamond" w:cs="Times New Roman"/>
        </w:rPr>
        <w:t xml:space="preserve">To </w:t>
      </w:r>
      <w:r w:rsidR="003553E1">
        <w:rPr>
          <w:rFonts w:ascii="Garamond" w:hAnsi="Garamond" w:cs="Times New Roman"/>
        </w:rPr>
        <w:t>account for</w:t>
      </w:r>
      <w:r w:rsidR="00473A3F">
        <w:rPr>
          <w:rFonts w:ascii="Garamond" w:hAnsi="Garamond" w:cs="Times New Roman"/>
        </w:rPr>
        <w:t xml:space="preserve"> morally responsible agency, I believe, we must </w:t>
      </w:r>
      <w:r w:rsidR="003553E1">
        <w:rPr>
          <w:rFonts w:ascii="Garamond" w:hAnsi="Garamond" w:cs="Times New Roman"/>
        </w:rPr>
        <w:t xml:space="preserve">account for the nature of this particular </w:t>
      </w:r>
      <w:r w:rsidR="00473A3F">
        <w:rPr>
          <w:rFonts w:ascii="Garamond" w:hAnsi="Garamond" w:cs="Times New Roman"/>
        </w:rPr>
        <w:t xml:space="preserve">concern. </w:t>
      </w:r>
      <w:r w:rsidR="00C42E35" w:rsidRPr="001D350E">
        <w:rPr>
          <w:rFonts w:ascii="Garamond" w:hAnsi="Garamond" w:cs="Times New Roman"/>
        </w:rPr>
        <w:t xml:space="preserve">By focusing on the </w:t>
      </w:r>
      <w:r w:rsidR="00C42E35" w:rsidRPr="00E13FAD">
        <w:rPr>
          <w:rFonts w:ascii="Garamond" w:hAnsi="Garamond" w:cs="Times New Roman"/>
        </w:rPr>
        <w:t xml:space="preserve">basic concern itself, rather than the nature of the </w:t>
      </w:r>
      <w:r w:rsidR="00A832DC" w:rsidRPr="00E13FAD">
        <w:rPr>
          <w:rFonts w:ascii="Garamond" w:hAnsi="Garamond" w:cs="Times New Roman"/>
        </w:rPr>
        <w:t xml:space="preserve">emotions and feelings </w:t>
      </w:r>
      <w:r w:rsidR="00C42E35" w:rsidRPr="00E13FAD">
        <w:rPr>
          <w:rFonts w:ascii="Garamond" w:hAnsi="Garamond" w:cs="Times New Roman"/>
        </w:rPr>
        <w:t xml:space="preserve">to which </w:t>
      </w:r>
      <w:r w:rsidR="00C032E8" w:rsidRPr="00F27002">
        <w:rPr>
          <w:rFonts w:ascii="Garamond" w:hAnsi="Garamond" w:cs="Times New Roman"/>
        </w:rPr>
        <w:t>that concern</w:t>
      </w:r>
      <w:r w:rsidR="00C42E35" w:rsidRPr="00F27002">
        <w:rPr>
          <w:rFonts w:ascii="Garamond" w:hAnsi="Garamond" w:cs="Times New Roman"/>
        </w:rPr>
        <w:t xml:space="preserve"> leaves us prone, I </w:t>
      </w:r>
      <w:r w:rsidR="003553E1">
        <w:rPr>
          <w:rFonts w:ascii="Garamond" w:hAnsi="Garamond" w:cs="Times New Roman"/>
        </w:rPr>
        <w:t>think</w:t>
      </w:r>
      <w:r w:rsidR="00C42E35" w:rsidRPr="00F27002">
        <w:rPr>
          <w:rFonts w:ascii="Garamond" w:hAnsi="Garamond" w:cs="Times New Roman"/>
        </w:rPr>
        <w:t xml:space="preserve"> that we can better understand morally responsible agency, while avoiding the worries faced by the attitude-based Strawsonian strategy.</w:t>
      </w:r>
    </w:p>
    <w:p w14:paraId="66995DBB" w14:textId="562EB9E8" w:rsidR="00C42E35" w:rsidRPr="00231F43" w:rsidRDefault="00C42E35" w:rsidP="007E5CF3">
      <w:pPr>
        <w:spacing w:line="480" w:lineRule="auto"/>
        <w:rPr>
          <w:rFonts w:ascii="Garamond" w:hAnsi="Garamond" w:cs="Times New Roman"/>
        </w:rPr>
      </w:pPr>
      <w:r w:rsidRPr="00FE5F45">
        <w:rPr>
          <w:rFonts w:ascii="Garamond" w:hAnsi="Garamond" w:cs="Times New Roman"/>
        </w:rPr>
        <w:tab/>
        <w:t>I’ll tur</w:t>
      </w:r>
      <w:r w:rsidR="00C032E8" w:rsidRPr="00FE5F45">
        <w:rPr>
          <w:rFonts w:ascii="Garamond" w:hAnsi="Garamond" w:cs="Times New Roman"/>
        </w:rPr>
        <w:t xml:space="preserve">n to the relative </w:t>
      </w:r>
      <w:r w:rsidR="00822F53" w:rsidRPr="00FE5F45">
        <w:rPr>
          <w:rFonts w:ascii="Garamond" w:hAnsi="Garamond" w:cs="Times New Roman"/>
        </w:rPr>
        <w:t>virtues of this</w:t>
      </w:r>
      <w:r w:rsidRPr="00FE5F45">
        <w:rPr>
          <w:rFonts w:ascii="Garamond" w:hAnsi="Garamond" w:cs="Times New Roman"/>
        </w:rPr>
        <w:t xml:space="preserve"> </w:t>
      </w:r>
      <w:r w:rsidR="00C032E8" w:rsidRPr="00FE5F45">
        <w:rPr>
          <w:rFonts w:ascii="Garamond" w:hAnsi="Garamond" w:cs="Times New Roman"/>
        </w:rPr>
        <w:t>“</w:t>
      </w:r>
      <w:r w:rsidRPr="00FE5F45">
        <w:rPr>
          <w:rFonts w:ascii="Garamond" w:hAnsi="Garamond" w:cs="Times New Roman"/>
        </w:rPr>
        <w:t>concern-based Strawsonian strategy</w:t>
      </w:r>
      <w:r w:rsidR="00CA7289" w:rsidRPr="004F6688">
        <w:rPr>
          <w:rFonts w:ascii="Garamond" w:hAnsi="Garamond" w:cs="Times New Roman"/>
        </w:rPr>
        <w:t>”</w:t>
      </w:r>
      <w:r w:rsidRPr="004F6688">
        <w:rPr>
          <w:rFonts w:ascii="Garamond" w:hAnsi="Garamond" w:cs="Times New Roman"/>
        </w:rPr>
        <w:t xml:space="preserve"> in the next </w:t>
      </w:r>
      <w:r w:rsidR="003402D4" w:rsidRPr="004F6688">
        <w:rPr>
          <w:rFonts w:ascii="Garamond" w:hAnsi="Garamond" w:cs="Times New Roman"/>
        </w:rPr>
        <w:t>two sections</w:t>
      </w:r>
      <w:r w:rsidRPr="00231F43">
        <w:rPr>
          <w:rFonts w:ascii="Garamond" w:hAnsi="Garamond" w:cs="Times New Roman"/>
        </w:rPr>
        <w:t xml:space="preserve">. First, let’s </w:t>
      </w:r>
      <w:r w:rsidR="000A1E13">
        <w:rPr>
          <w:rFonts w:ascii="Garamond" w:hAnsi="Garamond" w:cs="Times New Roman"/>
        </w:rPr>
        <w:t xml:space="preserve">get a better sense of </w:t>
      </w:r>
      <w:r w:rsidRPr="00231F43">
        <w:rPr>
          <w:rFonts w:ascii="Garamond" w:hAnsi="Garamond" w:cs="Times New Roman"/>
        </w:rPr>
        <w:t>the strategy itself.</w:t>
      </w:r>
    </w:p>
    <w:p w14:paraId="3CB32540" w14:textId="3FA8D56D" w:rsidR="008D74D1" w:rsidRPr="00A76CF5" w:rsidRDefault="000B6ADC" w:rsidP="000B6ADC">
      <w:pPr>
        <w:spacing w:line="480" w:lineRule="auto"/>
        <w:rPr>
          <w:rFonts w:ascii="Garamond" w:hAnsi="Garamond" w:cs="Times New Roman"/>
        </w:rPr>
      </w:pPr>
      <w:r w:rsidRPr="00553EAE">
        <w:rPr>
          <w:rFonts w:ascii="Garamond" w:hAnsi="Garamond" w:cs="Times New Roman"/>
        </w:rPr>
        <w:tab/>
        <w:t>The distinction between the emotions and feelings to which we’re prone, on the one hand, and th</w:t>
      </w:r>
      <w:r w:rsidR="000A06DC" w:rsidRPr="00F27D4F">
        <w:rPr>
          <w:rFonts w:ascii="Garamond" w:hAnsi="Garamond" w:cs="Times New Roman"/>
        </w:rPr>
        <w:t xml:space="preserve">e concern </w:t>
      </w:r>
      <w:r w:rsidR="00E40A8B" w:rsidRPr="00F27D4F">
        <w:rPr>
          <w:rFonts w:ascii="Garamond" w:hAnsi="Garamond" w:cs="Times New Roman"/>
        </w:rPr>
        <w:t>that leaves us prone to them</w:t>
      </w:r>
      <w:r w:rsidRPr="00F27D4F">
        <w:rPr>
          <w:rFonts w:ascii="Garamond" w:hAnsi="Garamond" w:cs="Times New Roman"/>
        </w:rPr>
        <w:t>, on the other, is important to keep in mind, because it suggests a further distinction between two levels at which we can assess people’s emotions and feelings. The first level fo</w:t>
      </w:r>
      <w:r w:rsidR="00C11DBC" w:rsidRPr="006F1DF2">
        <w:rPr>
          <w:rFonts w:ascii="Garamond" w:hAnsi="Garamond" w:cs="Times New Roman"/>
        </w:rPr>
        <w:t>cuses on the particular emotion or feeling</w:t>
      </w:r>
      <w:r w:rsidRPr="006F1DF2">
        <w:rPr>
          <w:rFonts w:ascii="Garamond" w:hAnsi="Garamond" w:cs="Times New Roman"/>
        </w:rPr>
        <w:t xml:space="preserve"> that one </w:t>
      </w:r>
      <w:r w:rsidR="00C11DBC" w:rsidRPr="00B11E83">
        <w:rPr>
          <w:rFonts w:ascii="Garamond" w:hAnsi="Garamond" w:cs="Times New Roman"/>
        </w:rPr>
        <w:t>has</w:t>
      </w:r>
      <w:r w:rsidRPr="00B04731">
        <w:rPr>
          <w:rFonts w:ascii="Garamond" w:hAnsi="Garamond" w:cs="Times New Roman"/>
        </w:rPr>
        <w:t xml:space="preserve"> in some c</w:t>
      </w:r>
      <w:r w:rsidRPr="00A641CE">
        <w:rPr>
          <w:rFonts w:ascii="Garamond" w:hAnsi="Garamond" w:cs="Times New Roman"/>
        </w:rPr>
        <w:t xml:space="preserve">ircumstance. Thus, one might criticize my fear of flying by explaining that </w:t>
      </w:r>
      <w:r w:rsidR="00B653BB" w:rsidRPr="00A641CE">
        <w:rPr>
          <w:rFonts w:ascii="Garamond" w:hAnsi="Garamond" w:cs="Times New Roman"/>
        </w:rPr>
        <w:t>flying isn’t actually dangerous,</w:t>
      </w:r>
      <w:r w:rsidRPr="00F838F3">
        <w:rPr>
          <w:rFonts w:ascii="Garamond" w:hAnsi="Garamond" w:cs="Times New Roman"/>
        </w:rPr>
        <w:t xml:space="preserve"> or one might criticize my resentment as pointless when its object isn’t capable of responding to or understanding what it communicates. This first level of assessment contrasts with a second. The second level focuses on the concern that leaves one prone to certain emotions and feelings in the first place. For example, I might feel uneasy about my niece and nephew roughhousing near a vase in my living room. I might squirm when I see them begin to play</w:t>
      </w:r>
      <w:r w:rsidRPr="00AD2A7D">
        <w:rPr>
          <w:rFonts w:ascii="Garamond" w:hAnsi="Garamond" w:cs="Times New Roman"/>
        </w:rPr>
        <w:t>. And my sister might criticize this reaction: “Oh, calm down. If they break that thing, they’d be doing you a favor. It’s ugly as hell.” Here, what is in dispute isn’t whether my worry or fear is in fact tracking a danger posed to the vase</w:t>
      </w:r>
      <w:r w:rsidRPr="00815700">
        <w:rPr>
          <w:rFonts w:ascii="Garamond" w:hAnsi="Garamond" w:cs="Times New Roman"/>
        </w:rPr>
        <w:t>; what is in dispute is whether I should be concerned about the vase in the first place. Of course, my concern about the vase might have nothing to do with its beauty. Perhaps it is of sentimental value. But what’s relevant here is that if I were to explain this to</w:t>
      </w:r>
      <w:r w:rsidRPr="006730F6">
        <w:rPr>
          <w:rFonts w:ascii="Garamond" w:hAnsi="Garamond" w:cs="Times New Roman"/>
        </w:rPr>
        <w:t xml:space="preserve"> my sister, I’d be explaining why I’m concerned about the vase, not why I perceive a</w:t>
      </w:r>
      <w:r w:rsidRPr="00DE70EE">
        <w:rPr>
          <w:rFonts w:ascii="Garamond" w:hAnsi="Garamond" w:cs="Times New Roman"/>
        </w:rPr>
        <w:t xml:space="preserve"> threat to it</w:t>
      </w:r>
      <w:r w:rsidR="00C032E8" w:rsidRPr="00DE70EE">
        <w:rPr>
          <w:rFonts w:ascii="Garamond" w:hAnsi="Garamond" w:cs="Times New Roman"/>
        </w:rPr>
        <w:t xml:space="preserve">. I’d be justifying my fear </w:t>
      </w:r>
      <w:r w:rsidRPr="00752769">
        <w:rPr>
          <w:rFonts w:ascii="Garamond" w:hAnsi="Garamond" w:cs="Times New Roman"/>
        </w:rPr>
        <w:t>by justifying why the vase is an object worth</w:t>
      </w:r>
      <w:r w:rsidR="00C032E8" w:rsidRPr="00752769">
        <w:rPr>
          <w:rFonts w:ascii="Garamond" w:hAnsi="Garamond" w:cs="Times New Roman"/>
        </w:rPr>
        <w:t>y of the kind of concern that leaves me prone to fear for it</w:t>
      </w:r>
      <w:r w:rsidRPr="001A5FA6">
        <w:rPr>
          <w:rFonts w:ascii="Garamond" w:hAnsi="Garamond" w:cs="Times New Roman"/>
        </w:rPr>
        <w:t>. In this respect, I would</w:t>
      </w:r>
      <w:r w:rsidR="000A06DC" w:rsidRPr="001A5FA6">
        <w:rPr>
          <w:rFonts w:ascii="Garamond" w:hAnsi="Garamond" w:cs="Times New Roman"/>
        </w:rPr>
        <w:t>n’t only be justifying the fear</w:t>
      </w:r>
      <w:r w:rsidRPr="001A5FA6">
        <w:rPr>
          <w:rFonts w:ascii="Garamond" w:hAnsi="Garamond" w:cs="Times New Roman"/>
        </w:rPr>
        <w:t xml:space="preserve"> that my niece and nephew are eliciting at this particular moment; I’d also be justifying other kinds of emotions or feelings that I might have about the vase, such as the sense of relief that might attend my niece and nephew moving on to a new game.</w:t>
      </w:r>
    </w:p>
    <w:p w14:paraId="75EE3F85" w14:textId="2B38B5E2" w:rsidR="008631B6" w:rsidRPr="00537B1E" w:rsidRDefault="008C0242" w:rsidP="00263528">
      <w:pPr>
        <w:spacing w:line="480" w:lineRule="auto"/>
        <w:ind w:firstLine="720"/>
        <w:rPr>
          <w:rFonts w:ascii="Garamond" w:hAnsi="Garamond" w:cs="Times New Roman"/>
        </w:rPr>
      </w:pPr>
      <w:r w:rsidRPr="00FE41C3">
        <w:rPr>
          <w:rFonts w:ascii="Garamond" w:hAnsi="Garamond" w:cs="Times New Roman"/>
        </w:rPr>
        <w:t>We can distinguish</w:t>
      </w:r>
      <w:r w:rsidR="008631B6" w:rsidRPr="00FE41C3">
        <w:rPr>
          <w:rFonts w:ascii="Garamond" w:hAnsi="Garamond" w:cs="Times New Roman"/>
        </w:rPr>
        <w:t>, then,</w:t>
      </w:r>
      <w:r w:rsidR="003F077A" w:rsidRPr="00FE41C3">
        <w:rPr>
          <w:rFonts w:ascii="Garamond" w:hAnsi="Garamond" w:cs="Times New Roman"/>
        </w:rPr>
        <w:t xml:space="preserve"> between two levels at which we can assess someone’s particular emotional response to something. We might assess the </w:t>
      </w:r>
      <w:r w:rsidRPr="00CF573F">
        <w:rPr>
          <w:rFonts w:ascii="Garamond" w:hAnsi="Garamond" w:cs="Times New Roman"/>
        </w:rPr>
        <w:t xml:space="preserve">particular </w:t>
      </w:r>
      <w:r w:rsidR="003F077A" w:rsidRPr="00CF573F">
        <w:rPr>
          <w:rFonts w:ascii="Garamond" w:hAnsi="Garamond" w:cs="Times New Roman"/>
        </w:rPr>
        <w:t xml:space="preserve">emotional </w:t>
      </w:r>
      <w:r w:rsidR="003F077A" w:rsidRPr="00E73B91">
        <w:rPr>
          <w:rFonts w:ascii="Garamond" w:hAnsi="Garamond" w:cs="Times New Roman"/>
        </w:rPr>
        <w:t>response itself, on its own terms, so to speak, or we might assess the emotional response in terms of the concern underlying it, the concern that leaves one prone to respond that way</w:t>
      </w:r>
      <w:r w:rsidR="003F077A" w:rsidRPr="0050651E">
        <w:rPr>
          <w:rFonts w:ascii="Garamond" w:hAnsi="Garamond" w:cs="Times New Roman"/>
        </w:rPr>
        <w:t xml:space="preserve"> in the first place</w:t>
      </w:r>
      <w:r w:rsidR="003F077A" w:rsidRPr="00537B1E">
        <w:rPr>
          <w:rFonts w:ascii="Garamond" w:hAnsi="Garamond" w:cs="Times New Roman"/>
        </w:rPr>
        <w:t>.</w:t>
      </w:r>
    </w:p>
    <w:p w14:paraId="07C9AB49" w14:textId="133B133D" w:rsidR="00D5409E" w:rsidRDefault="00E20B66" w:rsidP="007E536C">
      <w:pPr>
        <w:spacing w:line="480" w:lineRule="auto"/>
        <w:ind w:firstLine="720"/>
        <w:rPr>
          <w:rFonts w:ascii="Garamond" w:hAnsi="Garamond" w:cs="Times New Roman"/>
        </w:rPr>
      </w:pPr>
      <w:r w:rsidRPr="0038257D">
        <w:rPr>
          <w:rFonts w:ascii="Garamond" w:hAnsi="Garamond" w:cs="Times New Roman"/>
        </w:rPr>
        <w:t>T</w:t>
      </w:r>
      <w:r w:rsidR="00BB3AF2" w:rsidRPr="00436AD7">
        <w:rPr>
          <w:rFonts w:ascii="Garamond" w:hAnsi="Garamond" w:cs="Times New Roman"/>
        </w:rPr>
        <w:t>he attitude-based Strawsonian strategy locates questions of morally responsible agency at the first level of assessment. It analyzes morally responsible agency, in other words, in terms of the nature of the reactive attitud</w:t>
      </w:r>
      <w:r w:rsidR="00B35F50" w:rsidRPr="006F393C">
        <w:rPr>
          <w:rFonts w:ascii="Garamond" w:hAnsi="Garamond" w:cs="Times New Roman"/>
        </w:rPr>
        <w:t>es themselves, focusing on the reactive</w:t>
      </w:r>
      <w:r w:rsidR="00BB3AF2" w:rsidRPr="00457483">
        <w:rPr>
          <w:rFonts w:ascii="Garamond" w:hAnsi="Garamond" w:cs="Times New Roman"/>
        </w:rPr>
        <w:t xml:space="preserve"> attitude</w:t>
      </w:r>
      <w:r w:rsidR="00BB3AF2" w:rsidRPr="00DA7425">
        <w:rPr>
          <w:rFonts w:ascii="Garamond" w:hAnsi="Garamond" w:cs="Times New Roman"/>
        </w:rPr>
        <w:t>s’ particular features and on the constraints that those features put on those attitudes’ propriety</w:t>
      </w:r>
      <w:r w:rsidR="000A00E9" w:rsidRPr="00A0295D">
        <w:rPr>
          <w:rFonts w:ascii="Garamond" w:hAnsi="Garamond" w:cs="Times New Roman"/>
        </w:rPr>
        <w:t xml:space="preserve"> on any given occasion</w:t>
      </w:r>
      <w:r w:rsidR="00BB3AF2" w:rsidRPr="00A0295D">
        <w:rPr>
          <w:rFonts w:ascii="Garamond" w:hAnsi="Garamond" w:cs="Times New Roman"/>
        </w:rPr>
        <w:t xml:space="preserve">. </w:t>
      </w:r>
      <w:r w:rsidR="008631B6" w:rsidRPr="00A0295D">
        <w:rPr>
          <w:rFonts w:ascii="Garamond" w:hAnsi="Garamond" w:cs="Times New Roman"/>
        </w:rPr>
        <w:t>The concern-based Strawsonian strategy</w:t>
      </w:r>
      <w:r w:rsidRPr="00A0295D">
        <w:rPr>
          <w:rFonts w:ascii="Garamond" w:hAnsi="Garamond" w:cs="Times New Roman"/>
        </w:rPr>
        <w:t xml:space="preserve"> that I’m proposing</w:t>
      </w:r>
      <w:r w:rsidR="008631B6" w:rsidRPr="00A0295D">
        <w:rPr>
          <w:rFonts w:ascii="Garamond" w:hAnsi="Garamond" w:cs="Times New Roman"/>
        </w:rPr>
        <w:t xml:space="preserve">, on the other hand, </w:t>
      </w:r>
      <w:r w:rsidR="008631B6" w:rsidRPr="002E4319">
        <w:rPr>
          <w:rFonts w:ascii="Garamond" w:hAnsi="Garamond" w:cs="Times New Roman"/>
        </w:rPr>
        <w:t>locates</w:t>
      </w:r>
      <w:r w:rsidR="008631B6" w:rsidRPr="00E40465">
        <w:rPr>
          <w:rFonts w:ascii="Garamond" w:hAnsi="Garamond" w:cs="Times New Roman"/>
        </w:rPr>
        <w:t xml:space="preserve"> </w:t>
      </w:r>
      <w:r w:rsidR="008631B6" w:rsidRPr="00AA4F3F">
        <w:rPr>
          <w:rFonts w:ascii="Garamond" w:hAnsi="Garamond" w:cs="Times New Roman"/>
        </w:rPr>
        <w:t>questions of morally responsible agency at the second level of assessment</w:t>
      </w:r>
      <w:r w:rsidR="000A00E9" w:rsidRPr="00AA4F3F">
        <w:rPr>
          <w:rFonts w:ascii="Garamond" w:hAnsi="Garamond" w:cs="Times New Roman"/>
        </w:rPr>
        <w:t xml:space="preserve">. It analyzes morally responsible agency in terms of the nature of the concern that leaves us prone to respond to someone with the reactive attitudes in the first place. </w:t>
      </w:r>
      <w:r w:rsidR="000A00E9" w:rsidRPr="00652467">
        <w:rPr>
          <w:rFonts w:ascii="Garamond" w:hAnsi="Garamond" w:cs="Times New Roman"/>
        </w:rPr>
        <w:t>The idea is that our responsibility practices, and particula</w:t>
      </w:r>
      <w:r w:rsidR="000A00E9" w:rsidRPr="00E93C56">
        <w:rPr>
          <w:rFonts w:ascii="Garamond" w:hAnsi="Garamond" w:cs="Times New Roman"/>
        </w:rPr>
        <w:t>rly the reactive attitudes undergi</w:t>
      </w:r>
      <w:r w:rsidR="007E5CF3">
        <w:rPr>
          <w:rFonts w:ascii="Garamond" w:hAnsi="Garamond" w:cs="Times New Roman"/>
        </w:rPr>
        <w:t>rding them, are expressions of some particular form of concern, some</w:t>
      </w:r>
      <w:r w:rsidR="000A00E9" w:rsidRPr="00E93C56">
        <w:rPr>
          <w:rFonts w:ascii="Garamond" w:hAnsi="Garamond" w:cs="Times New Roman"/>
        </w:rPr>
        <w:t xml:space="preserve"> particular way of being invested in what other people do or in the attitudes that they have. Whether someone is appropriately treated as a participant in our r</w:t>
      </w:r>
      <w:r w:rsidR="000A00E9" w:rsidRPr="002A52F2">
        <w:rPr>
          <w:rFonts w:ascii="Garamond" w:hAnsi="Garamond" w:cs="Times New Roman"/>
        </w:rPr>
        <w:t>esponsibility practices, then, whether someone is, in principle, an appropriate object of the reactive attitudes that characterize those practices, is a matter of whether it is appropriate to have</w:t>
      </w:r>
      <w:r w:rsidR="00AF790D" w:rsidRPr="005E60EC">
        <w:rPr>
          <w:rFonts w:ascii="Garamond" w:hAnsi="Garamond" w:cs="Times New Roman"/>
        </w:rPr>
        <w:t xml:space="preserve"> this particular concern toward</w:t>
      </w:r>
      <w:r w:rsidR="000A00E9" w:rsidRPr="00D25615">
        <w:rPr>
          <w:rFonts w:ascii="Garamond" w:hAnsi="Garamond" w:cs="Times New Roman"/>
        </w:rPr>
        <w:t xml:space="preserve"> them. And so to account for </w:t>
      </w:r>
      <w:r w:rsidR="000A00E9" w:rsidRPr="00972A95">
        <w:rPr>
          <w:rFonts w:ascii="Garamond" w:hAnsi="Garamond" w:cs="Times New Roman"/>
        </w:rPr>
        <w:t>morally responsible agency, on the concern-based strategy, we must first account for the nature of this concern, this way of be</w:t>
      </w:r>
      <w:r w:rsidR="00FA1FEC">
        <w:rPr>
          <w:rFonts w:ascii="Garamond" w:hAnsi="Garamond" w:cs="Times New Roman"/>
        </w:rPr>
        <w:t>ing invested in people’s agency</w:t>
      </w:r>
      <w:r w:rsidR="00E876DC">
        <w:rPr>
          <w:rFonts w:ascii="Garamond" w:hAnsi="Garamond" w:cs="Times New Roman"/>
        </w:rPr>
        <w:t>.</w:t>
      </w:r>
    </w:p>
    <w:p w14:paraId="710F0725" w14:textId="0F3D5F69" w:rsidR="003544DA" w:rsidRDefault="005572F7" w:rsidP="003544DA">
      <w:pPr>
        <w:spacing w:line="480" w:lineRule="auto"/>
        <w:ind w:firstLine="720"/>
        <w:rPr>
          <w:rFonts w:ascii="Garamond" w:hAnsi="Garamond" w:cs="Times New Roman"/>
        </w:rPr>
      </w:pPr>
      <w:r>
        <w:rPr>
          <w:rFonts w:ascii="Garamond" w:hAnsi="Garamond" w:cs="Times New Roman"/>
        </w:rPr>
        <w:t>The difference between the two strategies, then, has to do with the explanation they pursue for why someone is or isn’t a morally responsible agent. The attitude-based Strawsonian strategy tries to understand morally responsible agency in terms of the nature of the reactive attitudes themselves. Thus, it tries to explain morally responsible agency by appealing to the way that those attitudes engage the person at who</w:t>
      </w:r>
      <w:r w:rsidR="00825997">
        <w:rPr>
          <w:rFonts w:ascii="Garamond" w:hAnsi="Garamond" w:cs="Times New Roman"/>
        </w:rPr>
        <w:t>m they’re directed: the way those attitudes</w:t>
      </w:r>
      <w:r>
        <w:rPr>
          <w:rFonts w:ascii="Garamond" w:hAnsi="Garamond" w:cs="Times New Roman"/>
        </w:rPr>
        <w:t xml:space="preserve"> construe that person as having acted with some quality of will, the </w:t>
      </w:r>
      <w:r w:rsidR="00105C56">
        <w:rPr>
          <w:rFonts w:ascii="Garamond" w:hAnsi="Garamond" w:cs="Times New Roman"/>
        </w:rPr>
        <w:t xml:space="preserve">way that they morally address that person, the way that they hold </w:t>
      </w:r>
      <w:r w:rsidR="008D74D1">
        <w:rPr>
          <w:rFonts w:ascii="Garamond" w:hAnsi="Garamond" w:cs="Times New Roman"/>
        </w:rPr>
        <w:t xml:space="preserve">that person </w:t>
      </w:r>
      <w:r w:rsidR="00105C56">
        <w:rPr>
          <w:rFonts w:ascii="Garamond" w:hAnsi="Garamond" w:cs="Times New Roman"/>
        </w:rPr>
        <w:t xml:space="preserve">to obligations, and so on. The concern-based strategy, on the other hand, explains morally responsible agency in terms of the basic concern, </w:t>
      </w:r>
      <w:r w:rsidR="003544DA">
        <w:rPr>
          <w:rFonts w:ascii="Garamond" w:hAnsi="Garamond" w:cs="Times New Roman"/>
        </w:rPr>
        <w:t xml:space="preserve">in terms of </w:t>
      </w:r>
      <w:r w:rsidR="00105C56">
        <w:rPr>
          <w:rFonts w:ascii="Garamond" w:hAnsi="Garamond" w:cs="Times New Roman"/>
        </w:rPr>
        <w:t>the way we’re invested in someone’s actions or attitudes, such that we’re prone to respond to them with</w:t>
      </w:r>
      <w:r w:rsidR="008D74D1">
        <w:rPr>
          <w:rFonts w:ascii="Garamond" w:hAnsi="Garamond" w:cs="Times New Roman"/>
        </w:rPr>
        <w:t xml:space="preserve"> the</w:t>
      </w:r>
      <w:r w:rsidR="00105C56">
        <w:rPr>
          <w:rFonts w:ascii="Garamond" w:hAnsi="Garamond" w:cs="Times New Roman"/>
        </w:rPr>
        <w:t xml:space="preserve"> </w:t>
      </w:r>
      <w:r w:rsidR="008D74D1">
        <w:rPr>
          <w:rFonts w:ascii="Garamond" w:hAnsi="Garamond" w:cs="Times New Roman"/>
        </w:rPr>
        <w:t>reactive emotions and feelings</w:t>
      </w:r>
      <w:r w:rsidR="00A114E6">
        <w:rPr>
          <w:rFonts w:ascii="Garamond" w:hAnsi="Garamond" w:cs="Times New Roman"/>
        </w:rPr>
        <w:t xml:space="preserve"> in the first place</w:t>
      </w:r>
      <w:r w:rsidR="008D74D1">
        <w:rPr>
          <w:rFonts w:ascii="Garamond" w:hAnsi="Garamond" w:cs="Times New Roman"/>
        </w:rPr>
        <w:t>.</w:t>
      </w:r>
      <w:r w:rsidR="00105C56">
        <w:rPr>
          <w:rFonts w:ascii="Garamond" w:hAnsi="Garamond" w:cs="Times New Roman"/>
        </w:rPr>
        <w:t xml:space="preserve"> </w:t>
      </w:r>
      <w:r w:rsidR="003544DA">
        <w:rPr>
          <w:rFonts w:ascii="Garamond" w:hAnsi="Garamond" w:cs="Times New Roman"/>
        </w:rPr>
        <w:t>The thought, then, is that when I resent</w:t>
      </w:r>
      <w:r w:rsidR="00C50FC3">
        <w:rPr>
          <w:rFonts w:ascii="Garamond" w:hAnsi="Garamond" w:cs="Times New Roman"/>
        </w:rPr>
        <w:t xml:space="preserve"> </w:t>
      </w:r>
      <w:r w:rsidR="003544DA">
        <w:rPr>
          <w:rFonts w:ascii="Garamond" w:hAnsi="Garamond" w:cs="Times New Roman"/>
        </w:rPr>
        <w:t xml:space="preserve">someone who is suffering from </w:t>
      </w:r>
      <w:r w:rsidR="009527F0">
        <w:rPr>
          <w:rFonts w:ascii="Garamond" w:hAnsi="Garamond" w:cs="Times New Roman"/>
        </w:rPr>
        <w:t>severe psychosis</w:t>
      </w:r>
      <w:r w:rsidR="003544DA">
        <w:rPr>
          <w:rFonts w:ascii="Garamond" w:hAnsi="Garamond" w:cs="Times New Roman"/>
        </w:rPr>
        <w:t xml:space="preserve"> </w:t>
      </w:r>
      <w:r w:rsidR="008C4A2F">
        <w:rPr>
          <w:rFonts w:ascii="Garamond" w:hAnsi="Garamond" w:cs="Times New Roman"/>
        </w:rPr>
        <w:t>for</w:t>
      </w:r>
      <w:r w:rsidR="003544DA">
        <w:rPr>
          <w:rFonts w:ascii="Garamond" w:hAnsi="Garamond" w:cs="Times New Roman"/>
        </w:rPr>
        <w:t xml:space="preserve"> using slurs, what’s gone wrong doesn’t have to do with my resentment per se. The problem, the concern-based strategy proposes, is that I’m </w:t>
      </w:r>
      <w:r w:rsidR="0077386E">
        <w:rPr>
          <w:rFonts w:ascii="Garamond" w:hAnsi="Garamond" w:cs="Times New Roman"/>
        </w:rPr>
        <w:t>inappropriately</w:t>
      </w:r>
      <w:r w:rsidR="003544DA">
        <w:rPr>
          <w:rFonts w:ascii="Garamond" w:hAnsi="Garamond" w:cs="Times New Roman"/>
        </w:rPr>
        <w:t xml:space="preserve"> invested in this person’s actions and attitudes. I shouldn’t be so concerned about how they exercise their agency. To have the basic concern </w:t>
      </w:r>
      <w:r w:rsidR="008E0DC9">
        <w:rPr>
          <w:rFonts w:ascii="Garamond" w:hAnsi="Garamond" w:cs="Times New Roman"/>
        </w:rPr>
        <w:t xml:space="preserve">toward this person </w:t>
      </w:r>
      <w:r w:rsidR="003544DA">
        <w:rPr>
          <w:rFonts w:ascii="Garamond" w:hAnsi="Garamond" w:cs="Times New Roman"/>
        </w:rPr>
        <w:t xml:space="preserve">is to </w:t>
      </w:r>
      <w:r w:rsidR="008E0DC9">
        <w:rPr>
          <w:rFonts w:ascii="Garamond" w:hAnsi="Garamond" w:cs="Times New Roman"/>
        </w:rPr>
        <w:t>relate to them improperly.</w:t>
      </w:r>
    </w:p>
    <w:p w14:paraId="20E7D5DF" w14:textId="05E0A143" w:rsidR="005B45B0" w:rsidRDefault="003544DA" w:rsidP="008D555B">
      <w:pPr>
        <w:spacing w:line="480" w:lineRule="auto"/>
        <w:ind w:firstLine="720"/>
        <w:rPr>
          <w:rFonts w:ascii="Garamond" w:hAnsi="Garamond" w:cs="Times New Roman"/>
        </w:rPr>
      </w:pPr>
      <w:r>
        <w:rPr>
          <w:rFonts w:ascii="Garamond" w:hAnsi="Garamond" w:cs="Times New Roman"/>
        </w:rPr>
        <w:t xml:space="preserve">Of course, the concern-based Strawsonian strategy isn’t committed to the idea that the nature of the reactive attitudes is normatively irrelevant. We might still assess particular reactive attitudes’ propriety, given their distinctive features. If I resent someone, for example, it might still matter whether they showed disregard or violated some obligation. </w:t>
      </w:r>
      <w:r w:rsidR="005B45B0">
        <w:rPr>
          <w:rFonts w:ascii="Garamond" w:hAnsi="Garamond" w:cs="Times New Roman"/>
        </w:rPr>
        <w:t>The point is simply that this kind of assessment comes later, after we’ve established whether that person is a morally responsible agent, an appropriate object of the basic concern. Take the foregoing example, where I beli</w:t>
      </w:r>
      <w:r w:rsidR="00BF06BC">
        <w:rPr>
          <w:rFonts w:ascii="Garamond" w:hAnsi="Garamond" w:cs="Times New Roman"/>
        </w:rPr>
        <w:t xml:space="preserve">eve the person suffering from psychosis </w:t>
      </w:r>
      <w:r w:rsidR="005B45B0">
        <w:rPr>
          <w:rFonts w:ascii="Garamond" w:hAnsi="Garamond" w:cs="Times New Roman"/>
        </w:rPr>
        <w:t>is using slurs. If I resent this person, it might matter, for an assessment of my resentment itself, whether they were actually using slurs. But if it were</w:t>
      </w:r>
      <w:r w:rsidR="008E0DC9">
        <w:rPr>
          <w:rFonts w:ascii="Garamond" w:hAnsi="Garamond" w:cs="Times New Roman"/>
        </w:rPr>
        <w:t xml:space="preserve"> clear that this person was</w:t>
      </w:r>
      <w:r w:rsidR="005B45B0">
        <w:rPr>
          <w:rFonts w:ascii="Garamond" w:hAnsi="Garamond" w:cs="Times New Roman"/>
        </w:rPr>
        <w:t xml:space="preserve"> suffering from a psychotic break, </w:t>
      </w:r>
      <w:r w:rsidR="009527F0">
        <w:rPr>
          <w:rFonts w:ascii="Garamond" w:hAnsi="Garamond" w:cs="Times New Roman"/>
        </w:rPr>
        <w:t>it seems like it would be odd for you to criticize my resentment on these kinds of grounds</w:t>
      </w:r>
      <w:r w:rsidR="005B45B0">
        <w:rPr>
          <w:rFonts w:ascii="Garamond" w:hAnsi="Garamond" w:cs="Times New Roman"/>
        </w:rPr>
        <w:t>. The more salient issue is the way in which I’m invested in how this person acts. I</w:t>
      </w:r>
      <w:r w:rsidR="008E0DC9">
        <w:rPr>
          <w:rFonts w:ascii="Garamond" w:hAnsi="Garamond" w:cs="Times New Roman"/>
        </w:rPr>
        <w:t>n a sense,</w:t>
      </w:r>
      <w:r w:rsidR="005B45B0">
        <w:rPr>
          <w:rFonts w:ascii="Garamond" w:hAnsi="Garamond" w:cs="Times New Roman"/>
        </w:rPr>
        <w:t xml:space="preserve"> </w:t>
      </w:r>
      <w:r w:rsidR="00A114E6">
        <w:rPr>
          <w:rFonts w:ascii="Garamond" w:hAnsi="Garamond" w:cs="Times New Roman"/>
        </w:rPr>
        <w:t xml:space="preserve">I </w:t>
      </w:r>
      <w:r w:rsidR="005B45B0">
        <w:rPr>
          <w:rFonts w:ascii="Garamond" w:hAnsi="Garamond" w:cs="Times New Roman"/>
        </w:rPr>
        <w:t>shouldn’t care</w:t>
      </w:r>
      <w:r w:rsidR="008E0DC9">
        <w:rPr>
          <w:rFonts w:ascii="Garamond" w:hAnsi="Garamond" w:cs="Times New Roman"/>
        </w:rPr>
        <w:t xml:space="preserve"> if they use slurs, </w:t>
      </w:r>
      <w:r w:rsidR="00A114E6">
        <w:rPr>
          <w:rFonts w:ascii="Garamond" w:hAnsi="Garamond" w:cs="Times New Roman"/>
        </w:rPr>
        <w:t>although the sense of caring here is limited to the basic concern.</w:t>
      </w:r>
      <w:r w:rsidR="008E0DC9">
        <w:rPr>
          <w:rFonts w:ascii="Garamond" w:hAnsi="Garamond" w:cs="Times New Roman"/>
        </w:rPr>
        <w:t xml:space="preserve"> </w:t>
      </w:r>
    </w:p>
    <w:p w14:paraId="138BA986" w14:textId="6FF32A75" w:rsidR="00AF1A8B" w:rsidRDefault="00537B1E" w:rsidP="00AF1A8B">
      <w:pPr>
        <w:spacing w:line="480" w:lineRule="auto"/>
        <w:ind w:firstLine="720"/>
        <w:rPr>
          <w:rFonts w:ascii="Garamond" w:hAnsi="Garamond" w:cs="Times New Roman"/>
        </w:rPr>
      </w:pPr>
      <w:r>
        <w:rPr>
          <w:rFonts w:ascii="Garamond" w:hAnsi="Garamond" w:cs="Times New Roman"/>
        </w:rPr>
        <w:t xml:space="preserve">The attitude-based and concern-based Strawsonian strategies thus both account for morally responsible agency by looking to our responsibility practices. They focus, though, on different aspects of those practices. Whereas the attitude-based strategy attempts to understand morally responsible agency in terms of the </w:t>
      </w:r>
      <w:r w:rsidR="00787F54">
        <w:rPr>
          <w:rFonts w:ascii="Garamond" w:hAnsi="Garamond" w:cs="Times New Roman"/>
        </w:rPr>
        <w:t xml:space="preserve">various </w:t>
      </w:r>
      <w:r>
        <w:rPr>
          <w:rFonts w:ascii="Garamond" w:hAnsi="Garamond" w:cs="Times New Roman"/>
        </w:rPr>
        <w:t>emotions and feelings that characterize our responsibility practices, the concern-based strategy attempts to understand</w:t>
      </w:r>
      <w:r w:rsidR="0038257D">
        <w:rPr>
          <w:rFonts w:ascii="Garamond" w:hAnsi="Garamond" w:cs="Times New Roman"/>
        </w:rPr>
        <w:t xml:space="preserve"> it in terms of the concern of which</w:t>
      </w:r>
      <w:r>
        <w:rPr>
          <w:rFonts w:ascii="Garamond" w:hAnsi="Garamond" w:cs="Times New Roman"/>
        </w:rPr>
        <w:t xml:space="preserve"> those emotions a</w:t>
      </w:r>
      <w:r w:rsidR="0038257D">
        <w:rPr>
          <w:rFonts w:ascii="Garamond" w:hAnsi="Garamond" w:cs="Times New Roman"/>
        </w:rPr>
        <w:t>nd feelings are an expression</w:t>
      </w:r>
      <w:r>
        <w:rPr>
          <w:rFonts w:ascii="Garamond" w:hAnsi="Garamond" w:cs="Times New Roman"/>
        </w:rPr>
        <w:t xml:space="preserve">. </w:t>
      </w:r>
      <w:r w:rsidR="0038257D">
        <w:rPr>
          <w:rFonts w:ascii="Garamond" w:hAnsi="Garamond" w:cs="Times New Roman"/>
        </w:rPr>
        <w:t>The thought is that when we’re prone to respond to someone w</w:t>
      </w:r>
      <w:r w:rsidR="007E5CF3">
        <w:rPr>
          <w:rFonts w:ascii="Garamond" w:hAnsi="Garamond" w:cs="Times New Roman"/>
        </w:rPr>
        <w:t>ith reactive emotions and feelings</w:t>
      </w:r>
      <w:r w:rsidR="006F393C">
        <w:rPr>
          <w:rFonts w:ascii="Garamond" w:hAnsi="Garamond" w:cs="Times New Roman"/>
        </w:rPr>
        <w:t>,</w:t>
      </w:r>
      <w:r w:rsidR="0038257D">
        <w:rPr>
          <w:rFonts w:ascii="Garamond" w:hAnsi="Garamond" w:cs="Times New Roman"/>
        </w:rPr>
        <w:t xml:space="preserve"> we’re </w:t>
      </w:r>
      <w:r w:rsidR="007E5CF3">
        <w:rPr>
          <w:rFonts w:ascii="Garamond" w:hAnsi="Garamond" w:cs="Times New Roman"/>
        </w:rPr>
        <w:t xml:space="preserve">in some way </w:t>
      </w:r>
      <w:r w:rsidR="0038257D">
        <w:rPr>
          <w:rFonts w:ascii="Garamond" w:hAnsi="Garamond" w:cs="Times New Roman"/>
        </w:rPr>
        <w:t>invested in that person’s actions or attitudes</w:t>
      </w:r>
      <w:r w:rsidR="008F16C2">
        <w:rPr>
          <w:rFonts w:ascii="Garamond" w:hAnsi="Garamond" w:cs="Times New Roman"/>
        </w:rPr>
        <w:t xml:space="preserve">; </w:t>
      </w:r>
      <w:r w:rsidR="00C75A1A">
        <w:rPr>
          <w:rFonts w:ascii="Garamond" w:hAnsi="Garamond" w:cs="Times New Roman"/>
        </w:rPr>
        <w:t>we ascribe some special significance to how that person exercises their agency. If we can understand this way of being invested, this particular form of concern,</w:t>
      </w:r>
      <w:r w:rsidR="008F16C2">
        <w:rPr>
          <w:rFonts w:ascii="Garamond" w:hAnsi="Garamond" w:cs="Times New Roman"/>
        </w:rPr>
        <w:t xml:space="preserve"> the thought goes,</w:t>
      </w:r>
      <w:r w:rsidR="00C75A1A">
        <w:rPr>
          <w:rFonts w:ascii="Garamond" w:hAnsi="Garamond" w:cs="Times New Roman"/>
        </w:rPr>
        <w:t xml:space="preserve"> then</w:t>
      </w:r>
      <w:r w:rsidR="009B109B">
        <w:rPr>
          <w:rFonts w:ascii="Garamond" w:hAnsi="Garamond" w:cs="Times New Roman"/>
        </w:rPr>
        <w:t xml:space="preserve"> we can understand</w:t>
      </w:r>
      <w:r w:rsidR="00C75A1A">
        <w:rPr>
          <w:rFonts w:ascii="Garamond" w:hAnsi="Garamond" w:cs="Times New Roman"/>
        </w:rPr>
        <w:t xml:space="preserve"> the significance </w:t>
      </w:r>
      <w:r w:rsidR="009B109B">
        <w:rPr>
          <w:rFonts w:ascii="Garamond" w:hAnsi="Garamond" w:cs="Times New Roman"/>
        </w:rPr>
        <w:t xml:space="preserve">that </w:t>
      </w:r>
      <w:r w:rsidR="00C75A1A">
        <w:rPr>
          <w:rFonts w:ascii="Garamond" w:hAnsi="Garamond" w:cs="Times New Roman"/>
        </w:rPr>
        <w:t>we ascribe to someone when we’re prone to respond to them with the reactive attitudes, and we can</w:t>
      </w:r>
      <w:r w:rsidR="009B109B">
        <w:rPr>
          <w:rFonts w:ascii="Garamond" w:hAnsi="Garamond" w:cs="Times New Roman"/>
        </w:rPr>
        <w:t xml:space="preserve"> thus</w:t>
      </w:r>
      <w:r w:rsidR="00C75A1A">
        <w:rPr>
          <w:rFonts w:ascii="Garamond" w:hAnsi="Garamond" w:cs="Times New Roman"/>
        </w:rPr>
        <w:t xml:space="preserve"> think a</w:t>
      </w:r>
      <w:r w:rsidR="00682D89">
        <w:rPr>
          <w:rFonts w:ascii="Garamond" w:hAnsi="Garamond" w:cs="Times New Roman"/>
        </w:rPr>
        <w:t>bout what kinds of capacities our concern</w:t>
      </w:r>
      <w:r w:rsidR="00C75A1A">
        <w:rPr>
          <w:rFonts w:ascii="Garamond" w:hAnsi="Garamond" w:cs="Times New Roman"/>
        </w:rPr>
        <w:t xml:space="preserve"> presuppose</w:t>
      </w:r>
      <w:r w:rsidR="00682D89">
        <w:rPr>
          <w:rFonts w:ascii="Garamond" w:hAnsi="Garamond" w:cs="Times New Roman"/>
        </w:rPr>
        <w:t>s that</w:t>
      </w:r>
      <w:r w:rsidR="00C75A1A">
        <w:rPr>
          <w:rFonts w:ascii="Garamond" w:hAnsi="Garamond" w:cs="Times New Roman"/>
        </w:rPr>
        <w:t xml:space="preserve"> this person has.</w:t>
      </w:r>
      <w:r w:rsidR="00787F54">
        <w:rPr>
          <w:rFonts w:ascii="Garamond" w:hAnsi="Garamond" w:cs="Times New Roman"/>
        </w:rPr>
        <w:t xml:space="preserve"> In this respect, we can understand what it means to be a morally responsible agen</w:t>
      </w:r>
      <w:r w:rsidR="005B45B0">
        <w:rPr>
          <w:rFonts w:ascii="Garamond" w:hAnsi="Garamond" w:cs="Times New Roman"/>
        </w:rPr>
        <w:t xml:space="preserve">t </w:t>
      </w:r>
      <w:r w:rsidR="00787F54">
        <w:rPr>
          <w:rFonts w:ascii="Garamond" w:hAnsi="Garamond" w:cs="Times New Roman"/>
        </w:rPr>
        <w:t>and what kinds of capacities such agency requires.</w:t>
      </w:r>
      <w:r w:rsidR="00960EFA" w:rsidRPr="001D350E">
        <w:rPr>
          <w:rStyle w:val="FootnoteReference"/>
          <w:rFonts w:ascii="Garamond" w:hAnsi="Garamond" w:cs="Times New Roman"/>
        </w:rPr>
        <w:footnoteReference w:id="21"/>
      </w:r>
    </w:p>
    <w:p w14:paraId="3A5F6ADB" w14:textId="41E15F02" w:rsidR="009B15EF" w:rsidRPr="00C7159A" w:rsidRDefault="00A8061D" w:rsidP="000B6ADC">
      <w:pPr>
        <w:spacing w:line="480" w:lineRule="auto"/>
        <w:rPr>
          <w:rFonts w:ascii="Garamond" w:hAnsi="Garamond" w:cs="Times New Roman"/>
          <w:b/>
          <w:i/>
        </w:rPr>
      </w:pPr>
      <w:r w:rsidRPr="001D350E">
        <w:rPr>
          <w:rFonts w:ascii="Garamond" w:hAnsi="Garamond" w:cs="Times New Roman"/>
          <w:b/>
          <w:i/>
        </w:rPr>
        <w:t xml:space="preserve">5. </w:t>
      </w:r>
      <w:r w:rsidR="005A4DFC" w:rsidRPr="001D350E">
        <w:rPr>
          <w:rFonts w:ascii="Garamond" w:hAnsi="Garamond" w:cs="Times New Roman"/>
          <w:b/>
          <w:i/>
        </w:rPr>
        <w:t>Illustrating the Concern-Based Strawsonian Strategy</w:t>
      </w:r>
      <w:r w:rsidR="009E0C11" w:rsidRPr="00E13FAD">
        <w:rPr>
          <w:rFonts w:ascii="Garamond" w:hAnsi="Garamond" w:cs="Times New Roman"/>
          <w:b/>
          <w:i/>
        </w:rPr>
        <w:t xml:space="preserve"> as an Alternative</w:t>
      </w:r>
      <w:r w:rsidR="00C75A1A">
        <w:rPr>
          <w:rFonts w:ascii="Garamond" w:hAnsi="Garamond" w:cs="Times New Roman"/>
        </w:rPr>
        <w:tab/>
      </w:r>
      <w:r w:rsidR="009B15EF">
        <w:rPr>
          <w:rFonts w:ascii="Garamond" w:hAnsi="Garamond" w:cs="Times New Roman"/>
        </w:rPr>
        <w:tab/>
      </w:r>
    </w:p>
    <w:p w14:paraId="467CD38D" w14:textId="4CCC7679" w:rsidR="003402D4" w:rsidRPr="00AD2A7D" w:rsidRDefault="003402D4" w:rsidP="000B6ADC">
      <w:pPr>
        <w:spacing w:line="480" w:lineRule="auto"/>
        <w:rPr>
          <w:rFonts w:ascii="Garamond" w:hAnsi="Garamond" w:cs="Times New Roman"/>
        </w:rPr>
      </w:pPr>
      <w:r w:rsidRPr="00F27002">
        <w:rPr>
          <w:rFonts w:ascii="Garamond" w:hAnsi="Garamond" w:cs="Times New Roman"/>
        </w:rPr>
        <w:tab/>
      </w:r>
      <w:r w:rsidR="0047686F" w:rsidRPr="00F27002">
        <w:rPr>
          <w:rFonts w:ascii="Garamond" w:hAnsi="Garamond" w:cs="Times New Roman"/>
        </w:rPr>
        <w:t xml:space="preserve">We’re now in a position to see </w:t>
      </w:r>
      <w:r w:rsidR="0047686F" w:rsidRPr="00FE5F45">
        <w:rPr>
          <w:rFonts w:ascii="Garamond" w:hAnsi="Garamond" w:cs="Times New Roman"/>
        </w:rPr>
        <w:t>why t</w:t>
      </w:r>
      <w:r w:rsidR="00005168" w:rsidRPr="00FE5F45">
        <w:rPr>
          <w:rFonts w:ascii="Garamond" w:hAnsi="Garamond" w:cs="Times New Roman"/>
        </w:rPr>
        <w:t>he</w:t>
      </w:r>
      <w:r w:rsidRPr="00FE5F45">
        <w:rPr>
          <w:rFonts w:ascii="Garamond" w:hAnsi="Garamond" w:cs="Times New Roman"/>
        </w:rPr>
        <w:t xml:space="preserve"> concern-based Strawsonian strategy </w:t>
      </w:r>
      <w:r w:rsidR="00D94154">
        <w:rPr>
          <w:rFonts w:ascii="Garamond" w:hAnsi="Garamond" w:cs="Times New Roman"/>
        </w:rPr>
        <w:t xml:space="preserve">can </w:t>
      </w:r>
      <w:r w:rsidRPr="00FE5F45">
        <w:rPr>
          <w:rFonts w:ascii="Garamond" w:hAnsi="Garamond" w:cs="Times New Roman"/>
        </w:rPr>
        <w:t>a</w:t>
      </w:r>
      <w:r w:rsidR="00D94154">
        <w:rPr>
          <w:rFonts w:ascii="Garamond" w:hAnsi="Garamond" w:cs="Times New Roman"/>
        </w:rPr>
        <w:t>void</w:t>
      </w:r>
      <w:r w:rsidR="00CA7289" w:rsidRPr="00FE5F45">
        <w:rPr>
          <w:rFonts w:ascii="Garamond" w:hAnsi="Garamond" w:cs="Times New Roman"/>
        </w:rPr>
        <w:t xml:space="preserve"> the problems faced by its attitude-based counterpart</w:t>
      </w:r>
      <w:r w:rsidRPr="004F6688">
        <w:rPr>
          <w:rFonts w:ascii="Garamond" w:hAnsi="Garamond" w:cs="Times New Roman"/>
        </w:rPr>
        <w:t xml:space="preserve">. Those problems revolved around the great variety of possible reactive attitudes, along with the </w:t>
      </w:r>
      <w:r w:rsidR="0047686F" w:rsidRPr="00231F43">
        <w:rPr>
          <w:rFonts w:ascii="Garamond" w:hAnsi="Garamond" w:cs="Times New Roman"/>
        </w:rPr>
        <w:t>apparent</w:t>
      </w:r>
      <w:r w:rsidRPr="00231F43">
        <w:rPr>
          <w:rFonts w:ascii="Garamond" w:hAnsi="Garamond" w:cs="Times New Roman"/>
        </w:rPr>
        <w:t xml:space="preserve"> variability between them. While the attitude-based Strawsonian strategy struggles in light of such variety and variability, the concern-based strategy can easily countenance it. Concerns, after all, can manifest in different ways.</w:t>
      </w:r>
      <w:r w:rsidRPr="00553EAE">
        <w:rPr>
          <w:rFonts w:ascii="Garamond" w:hAnsi="Garamond" w:cs="Times New Roman"/>
        </w:rPr>
        <w:t xml:space="preserve"> As we saw above, my concern for my friend might manifest in happiness, frustration, disappointment, sadness, relief, worry—a whole gamut of emotions and feelings, which revolve around my friend’s significance to me. Similarly, our basic concern can leave </w:t>
      </w:r>
      <w:r w:rsidRPr="00F27D4F">
        <w:rPr>
          <w:rFonts w:ascii="Garamond" w:hAnsi="Garamond" w:cs="Times New Roman"/>
        </w:rPr>
        <w:t>us prone to a variety of reactive attitudes. These reactive attitudes represent different ways of engaging wit</w:t>
      </w:r>
      <w:r w:rsidRPr="006F1DF2">
        <w:rPr>
          <w:rFonts w:ascii="Garamond" w:hAnsi="Garamond" w:cs="Times New Roman"/>
        </w:rPr>
        <w:t>h the significance that we ascribe to someone’s actions and attitudes when we have the basic concern toward</w:t>
      </w:r>
      <w:r w:rsidR="00CA7289" w:rsidRPr="00B11E83">
        <w:rPr>
          <w:rFonts w:ascii="Garamond" w:hAnsi="Garamond" w:cs="Times New Roman"/>
        </w:rPr>
        <w:t>s</w:t>
      </w:r>
      <w:r w:rsidRPr="00B04731">
        <w:rPr>
          <w:rFonts w:ascii="Garamond" w:hAnsi="Garamond" w:cs="Times New Roman"/>
        </w:rPr>
        <w:t xml:space="preserve"> them. This suggests that th</w:t>
      </w:r>
      <w:r w:rsidRPr="00A641CE">
        <w:rPr>
          <w:rFonts w:ascii="Garamond" w:hAnsi="Garamond" w:cs="Times New Roman"/>
        </w:rPr>
        <w:t xml:space="preserve">e reactive attitudes </w:t>
      </w:r>
      <w:r w:rsidRPr="00A641CE">
        <w:rPr>
          <w:rFonts w:ascii="Garamond" w:hAnsi="Garamond" w:cs="Times New Roman"/>
          <w:i/>
        </w:rPr>
        <w:t xml:space="preserve">should </w:t>
      </w:r>
      <w:r w:rsidRPr="00F838F3">
        <w:rPr>
          <w:rFonts w:ascii="Garamond" w:hAnsi="Garamond" w:cs="Times New Roman"/>
        </w:rPr>
        <w:t>be multifarious. Still, insofar as these attitudes reflect the same concern, they’ll reflect the nature of that concern. In this respect, the concern-based approach position</w:t>
      </w:r>
      <w:r w:rsidR="00163051" w:rsidRPr="00F838F3">
        <w:rPr>
          <w:rFonts w:ascii="Garamond" w:hAnsi="Garamond" w:cs="Times New Roman"/>
        </w:rPr>
        <w:t>s us</w:t>
      </w:r>
      <w:r w:rsidRPr="00F838F3">
        <w:rPr>
          <w:rFonts w:ascii="Garamond" w:hAnsi="Garamond" w:cs="Times New Roman"/>
        </w:rPr>
        <w:t xml:space="preserve"> to put the different features that the reactive attitudes might have into a larger context, providing a means </w:t>
      </w:r>
      <w:r w:rsidRPr="00AD2A7D">
        <w:rPr>
          <w:rFonts w:ascii="Garamond" w:hAnsi="Garamond" w:cs="Times New Roman"/>
        </w:rPr>
        <w:t>for showing how these features, though distinctive, are nevertheless connected.</w:t>
      </w:r>
    </w:p>
    <w:p w14:paraId="54B2B843" w14:textId="5860B843" w:rsidR="008F604F" w:rsidRDefault="003756C6" w:rsidP="008F604F">
      <w:pPr>
        <w:spacing w:line="480" w:lineRule="auto"/>
        <w:ind w:firstLine="720"/>
        <w:rPr>
          <w:rFonts w:ascii="Garamond" w:hAnsi="Garamond" w:cs="Times New Roman"/>
        </w:rPr>
      </w:pPr>
      <w:r>
        <w:rPr>
          <w:rFonts w:ascii="Garamond" w:hAnsi="Garamond" w:cs="Times New Roman"/>
        </w:rPr>
        <w:t>To illustrate the</w:t>
      </w:r>
      <w:r w:rsidR="006D18CE">
        <w:rPr>
          <w:rFonts w:ascii="Garamond" w:hAnsi="Garamond" w:cs="Times New Roman"/>
        </w:rPr>
        <w:t xml:space="preserve"> ideas</w:t>
      </w:r>
      <w:r w:rsidR="00D94154">
        <w:rPr>
          <w:rFonts w:ascii="Garamond" w:hAnsi="Garamond" w:cs="Times New Roman"/>
        </w:rPr>
        <w:t xml:space="preserve"> here</w:t>
      </w:r>
      <w:r w:rsidR="006D18CE">
        <w:rPr>
          <w:rFonts w:ascii="Garamond" w:hAnsi="Garamond" w:cs="Times New Roman"/>
        </w:rPr>
        <w:t>, it will help to have an account of the basic concern on the table</w:t>
      </w:r>
      <w:r>
        <w:rPr>
          <w:rFonts w:ascii="Garamond" w:hAnsi="Garamond" w:cs="Times New Roman"/>
        </w:rPr>
        <w:t xml:space="preserve">. </w:t>
      </w:r>
      <w:r w:rsidR="008F604F">
        <w:rPr>
          <w:rFonts w:ascii="Garamond" w:hAnsi="Garamond" w:cs="Times New Roman"/>
        </w:rPr>
        <w:t>An obvious starting point</w:t>
      </w:r>
      <w:r>
        <w:rPr>
          <w:rFonts w:ascii="Garamond" w:hAnsi="Garamond" w:cs="Times New Roman"/>
        </w:rPr>
        <w:t xml:space="preserve"> for this</w:t>
      </w:r>
      <w:r w:rsidR="008F604F">
        <w:rPr>
          <w:rFonts w:ascii="Garamond" w:hAnsi="Garamond" w:cs="Times New Roman"/>
        </w:rPr>
        <w:t xml:space="preserve"> is Strawson, who took our responsibility practices to revolve around a concern about the </w:t>
      </w:r>
      <w:r w:rsidR="002A69C5">
        <w:rPr>
          <w:rFonts w:ascii="Garamond" w:hAnsi="Garamond" w:cs="Times New Roman"/>
        </w:rPr>
        <w:t>“quality of will” reflected in people’s actions. Strawson, that is, took us to care about whether people act with attitud</w:t>
      </w:r>
      <w:r w:rsidR="00247E6C">
        <w:rPr>
          <w:rFonts w:ascii="Garamond" w:hAnsi="Garamond" w:cs="Times New Roman"/>
        </w:rPr>
        <w:t xml:space="preserve">es and intentions that reflect appropriate </w:t>
      </w:r>
      <w:r w:rsidR="002A69C5">
        <w:rPr>
          <w:rFonts w:ascii="Garamond" w:hAnsi="Garamond" w:cs="Times New Roman"/>
        </w:rPr>
        <w:t>regard.</w:t>
      </w:r>
      <w:r w:rsidR="008F604F" w:rsidRPr="001D350E">
        <w:rPr>
          <w:rStyle w:val="FootnoteReference"/>
          <w:rFonts w:ascii="Garamond" w:hAnsi="Garamond" w:cs="Times New Roman"/>
        </w:rPr>
        <w:footnoteReference w:id="22"/>
      </w:r>
      <w:r w:rsidR="006D18CE">
        <w:rPr>
          <w:rFonts w:ascii="Garamond" w:hAnsi="Garamond" w:cs="Times New Roman"/>
        </w:rPr>
        <w:t xml:space="preserve"> I doubt</w:t>
      </w:r>
      <w:r w:rsidR="008A262C">
        <w:rPr>
          <w:rFonts w:ascii="Garamond" w:hAnsi="Garamond" w:cs="Times New Roman"/>
        </w:rPr>
        <w:t xml:space="preserve">, however, </w:t>
      </w:r>
      <w:r w:rsidR="00851A4E">
        <w:rPr>
          <w:rFonts w:ascii="Garamond" w:hAnsi="Garamond" w:cs="Times New Roman"/>
        </w:rPr>
        <w:t>that</w:t>
      </w:r>
      <w:r w:rsidR="006D18CE">
        <w:rPr>
          <w:rFonts w:ascii="Garamond" w:hAnsi="Garamond" w:cs="Times New Roman"/>
        </w:rPr>
        <w:t xml:space="preserve"> Strawson’s</w:t>
      </w:r>
      <w:r w:rsidR="008F604F">
        <w:rPr>
          <w:rFonts w:ascii="Garamond" w:hAnsi="Garamond" w:cs="Times New Roman"/>
        </w:rPr>
        <w:t xml:space="preserve"> account of the basic concern will do the trick.</w:t>
      </w:r>
      <w:r w:rsidR="00851A4E">
        <w:rPr>
          <w:rFonts w:ascii="Garamond" w:hAnsi="Garamond" w:cs="Times New Roman"/>
        </w:rPr>
        <w:t xml:space="preserve"> This is because Strawson </w:t>
      </w:r>
      <w:r w:rsidR="008F604F">
        <w:rPr>
          <w:rFonts w:ascii="Garamond" w:hAnsi="Garamond" w:cs="Times New Roman"/>
        </w:rPr>
        <w:t xml:space="preserve">focuses </w:t>
      </w:r>
      <w:r w:rsidR="00851A4E">
        <w:rPr>
          <w:rFonts w:ascii="Garamond" w:hAnsi="Garamond" w:cs="Times New Roman"/>
        </w:rPr>
        <w:t xml:space="preserve">only </w:t>
      </w:r>
      <w:r w:rsidR="008F604F">
        <w:rPr>
          <w:rFonts w:ascii="Garamond" w:hAnsi="Garamond" w:cs="Times New Roman"/>
        </w:rPr>
        <w:t xml:space="preserve">on the </w:t>
      </w:r>
      <w:r w:rsidR="00851A4E">
        <w:rPr>
          <w:rFonts w:ascii="Garamond" w:hAnsi="Garamond" w:cs="Times New Roman"/>
        </w:rPr>
        <w:t>object of the basic concern,</w:t>
      </w:r>
      <w:r w:rsidR="008F604F">
        <w:rPr>
          <w:rFonts w:ascii="Garamond" w:hAnsi="Garamond" w:cs="Times New Roman"/>
        </w:rPr>
        <w:t xml:space="preserve"> not on the nature of that concern itself. Strawson, in other words, focuses on what the relevant concern is a concern </w:t>
      </w:r>
      <w:r w:rsidR="008F604F">
        <w:rPr>
          <w:rFonts w:ascii="Garamond" w:hAnsi="Garamond" w:cs="Times New Roman"/>
          <w:i/>
        </w:rPr>
        <w:t xml:space="preserve">about. </w:t>
      </w:r>
      <w:r w:rsidR="008F604F">
        <w:rPr>
          <w:rFonts w:ascii="Garamond" w:hAnsi="Garamond" w:cs="Times New Roman"/>
        </w:rPr>
        <w:t>This</w:t>
      </w:r>
      <w:r w:rsidR="008A262C">
        <w:rPr>
          <w:rFonts w:ascii="Garamond" w:hAnsi="Garamond" w:cs="Times New Roman"/>
        </w:rPr>
        <w:t>, though,</w:t>
      </w:r>
      <w:r w:rsidR="008F604F">
        <w:rPr>
          <w:rFonts w:ascii="Garamond" w:hAnsi="Garamond" w:cs="Times New Roman"/>
        </w:rPr>
        <w:t xml:space="preserve"> is insufficient for understanding the basic concern, because we can care about the same thing in different ways.</w:t>
      </w:r>
    </w:p>
    <w:p w14:paraId="23D897B8" w14:textId="3F949A8F" w:rsidR="000F4A2B" w:rsidRDefault="008F604F" w:rsidP="00D0192B">
      <w:pPr>
        <w:spacing w:line="480" w:lineRule="auto"/>
        <w:rPr>
          <w:rFonts w:ascii="Garamond" w:hAnsi="Garamond" w:cs="Times New Roman"/>
        </w:rPr>
      </w:pPr>
      <w:r>
        <w:rPr>
          <w:rFonts w:ascii="Garamond" w:hAnsi="Garamond" w:cs="Times New Roman"/>
        </w:rPr>
        <w:tab/>
      </w:r>
      <w:r w:rsidR="008A262C">
        <w:rPr>
          <w:rFonts w:ascii="Garamond" w:hAnsi="Garamond" w:cs="Times New Roman"/>
        </w:rPr>
        <w:t>For example, a sociologist might care about whether some person, who is a member of a group the sociologist is studying, treats others kindly. But the sociologist’s concern needn’t be the sort that leaves her prone to resentment or to feel gratitude. She might even be disappointed when the person act</w:t>
      </w:r>
      <w:r w:rsidR="009527F0">
        <w:rPr>
          <w:rFonts w:ascii="Garamond" w:hAnsi="Garamond" w:cs="Times New Roman"/>
        </w:rPr>
        <w:t>s</w:t>
      </w:r>
      <w:r w:rsidR="008A262C">
        <w:rPr>
          <w:rFonts w:ascii="Garamond" w:hAnsi="Garamond" w:cs="Times New Roman"/>
        </w:rPr>
        <w:t xml:space="preserve"> kindly, perhaps because it undermines her hypothesis. Likewise, a</w:t>
      </w:r>
      <w:r w:rsidR="006D0E3B">
        <w:rPr>
          <w:rFonts w:ascii="Garamond" w:hAnsi="Garamond" w:cs="Times New Roman"/>
        </w:rPr>
        <w:t xml:space="preserve"> parent might very well care about whether their child shows people </w:t>
      </w:r>
      <w:r w:rsidR="002A69C5">
        <w:rPr>
          <w:rFonts w:ascii="Garamond" w:hAnsi="Garamond" w:cs="Times New Roman"/>
        </w:rPr>
        <w:t xml:space="preserve">good or ill will, </w:t>
      </w:r>
      <w:r w:rsidR="000F5A8B">
        <w:rPr>
          <w:rFonts w:ascii="Garamond" w:hAnsi="Garamond" w:cs="Times New Roman"/>
        </w:rPr>
        <w:t>proper regard</w:t>
      </w:r>
      <w:r w:rsidR="006D0E3B">
        <w:rPr>
          <w:rFonts w:ascii="Garamond" w:hAnsi="Garamond" w:cs="Times New Roman"/>
        </w:rPr>
        <w:t xml:space="preserve">. But this </w:t>
      </w:r>
      <w:r w:rsidR="002A69C5">
        <w:rPr>
          <w:rFonts w:ascii="Garamond" w:hAnsi="Garamond" w:cs="Times New Roman"/>
        </w:rPr>
        <w:t xml:space="preserve">parent’s </w:t>
      </w:r>
      <w:r w:rsidR="006D0E3B">
        <w:rPr>
          <w:rFonts w:ascii="Garamond" w:hAnsi="Garamond" w:cs="Times New Roman"/>
        </w:rPr>
        <w:t xml:space="preserve">concern might not be the sort that leaves </w:t>
      </w:r>
      <w:r w:rsidR="00FA57C2">
        <w:rPr>
          <w:rFonts w:ascii="Garamond" w:hAnsi="Garamond" w:cs="Times New Roman"/>
        </w:rPr>
        <w:t xml:space="preserve">one prone to </w:t>
      </w:r>
      <w:r w:rsidR="00121846">
        <w:rPr>
          <w:rFonts w:ascii="Garamond" w:hAnsi="Garamond" w:cs="Times New Roman"/>
        </w:rPr>
        <w:t>the reactive attitudes</w:t>
      </w:r>
      <w:r w:rsidR="006D0E3B">
        <w:rPr>
          <w:rFonts w:ascii="Garamond" w:hAnsi="Garamond" w:cs="Times New Roman"/>
        </w:rPr>
        <w:t xml:space="preserve">. It might, rather, </w:t>
      </w:r>
      <w:r w:rsidR="00FA57C2">
        <w:rPr>
          <w:rFonts w:ascii="Garamond" w:hAnsi="Garamond" w:cs="Times New Roman"/>
        </w:rPr>
        <w:t xml:space="preserve">simply </w:t>
      </w:r>
      <w:r w:rsidR="006D0E3B">
        <w:rPr>
          <w:rFonts w:ascii="Garamond" w:hAnsi="Garamond" w:cs="Times New Roman"/>
        </w:rPr>
        <w:t xml:space="preserve">be tied up with the parent’s project of raising a well-adjusted person. </w:t>
      </w:r>
      <w:r w:rsidR="00FA57C2">
        <w:rPr>
          <w:rFonts w:ascii="Garamond" w:hAnsi="Garamond" w:cs="Times New Roman"/>
        </w:rPr>
        <w:t xml:space="preserve">When the parent learns that their </w:t>
      </w:r>
      <w:r w:rsidR="001B2731">
        <w:rPr>
          <w:rFonts w:ascii="Garamond" w:hAnsi="Garamond" w:cs="Times New Roman"/>
        </w:rPr>
        <w:t>child hit one of her peers, for instance</w:t>
      </w:r>
      <w:r w:rsidR="00FA57C2">
        <w:rPr>
          <w:rFonts w:ascii="Garamond" w:hAnsi="Garamond" w:cs="Times New Roman"/>
        </w:rPr>
        <w:t xml:space="preserve">, the parent might </w:t>
      </w:r>
      <w:r w:rsidR="000F5A8B">
        <w:rPr>
          <w:rFonts w:ascii="Garamond" w:hAnsi="Garamond" w:cs="Times New Roman"/>
        </w:rPr>
        <w:t xml:space="preserve">not feel indignant; they might </w:t>
      </w:r>
      <w:r w:rsidR="001B2731">
        <w:rPr>
          <w:rFonts w:ascii="Garamond" w:hAnsi="Garamond" w:cs="Times New Roman"/>
        </w:rPr>
        <w:t xml:space="preserve">simply </w:t>
      </w:r>
      <w:r w:rsidR="00FA57C2">
        <w:rPr>
          <w:rFonts w:ascii="Garamond" w:hAnsi="Garamond" w:cs="Times New Roman"/>
        </w:rPr>
        <w:t>worry about their child</w:t>
      </w:r>
      <w:r w:rsidR="000F5A8B">
        <w:rPr>
          <w:rFonts w:ascii="Garamond" w:hAnsi="Garamond" w:cs="Times New Roman"/>
        </w:rPr>
        <w:t xml:space="preserve"> or about how they’re raising her</w:t>
      </w:r>
      <w:r w:rsidR="00FA57C2">
        <w:rPr>
          <w:rFonts w:ascii="Garamond" w:hAnsi="Garamond" w:cs="Times New Roman"/>
        </w:rPr>
        <w:t xml:space="preserve">. </w:t>
      </w:r>
      <w:r w:rsidR="008A262C">
        <w:rPr>
          <w:rFonts w:ascii="Garamond" w:hAnsi="Garamond" w:cs="Times New Roman"/>
        </w:rPr>
        <w:t>Finally</w:t>
      </w:r>
      <w:r w:rsidR="006D0E3B">
        <w:rPr>
          <w:rFonts w:ascii="Garamond" w:hAnsi="Garamond" w:cs="Times New Roman"/>
        </w:rPr>
        <w:t xml:space="preserve">, </w:t>
      </w:r>
      <w:r w:rsidR="00DA05E6" w:rsidRPr="00F27D4F">
        <w:rPr>
          <w:rFonts w:ascii="Garamond" w:hAnsi="Garamond" w:cs="Times New Roman"/>
        </w:rPr>
        <w:t>a psychiatrist might care</w:t>
      </w:r>
      <w:r w:rsidR="005741B0" w:rsidRPr="00F27D4F">
        <w:rPr>
          <w:rFonts w:ascii="Garamond" w:hAnsi="Garamond" w:cs="Times New Roman"/>
        </w:rPr>
        <w:t xml:space="preserve"> about her patient’s attitudes and intentions, including </w:t>
      </w:r>
      <w:r w:rsidR="00FF11DA">
        <w:rPr>
          <w:rFonts w:ascii="Garamond" w:hAnsi="Garamond" w:cs="Times New Roman"/>
        </w:rPr>
        <w:t>whether he</w:t>
      </w:r>
      <w:r>
        <w:rPr>
          <w:rFonts w:ascii="Garamond" w:hAnsi="Garamond" w:cs="Times New Roman"/>
        </w:rPr>
        <w:t>r patient</w:t>
      </w:r>
      <w:r w:rsidR="00FF11DA">
        <w:rPr>
          <w:rFonts w:ascii="Garamond" w:hAnsi="Garamond" w:cs="Times New Roman"/>
        </w:rPr>
        <w:t xml:space="preserve"> shows good or ill will</w:t>
      </w:r>
      <w:r w:rsidR="00E10521">
        <w:rPr>
          <w:rFonts w:ascii="Garamond" w:hAnsi="Garamond" w:cs="Times New Roman"/>
        </w:rPr>
        <w:t xml:space="preserve">; however, she might care </w:t>
      </w:r>
      <w:r w:rsidR="005741B0" w:rsidRPr="00F27D4F">
        <w:rPr>
          <w:rFonts w:ascii="Garamond" w:hAnsi="Garamond" w:cs="Times New Roman"/>
        </w:rPr>
        <w:t>in a way t</w:t>
      </w:r>
      <w:r w:rsidR="005741B0" w:rsidRPr="006F1DF2">
        <w:rPr>
          <w:rFonts w:ascii="Garamond" w:hAnsi="Garamond" w:cs="Times New Roman"/>
        </w:rPr>
        <w:t>hat doesn’t leave her in any</w:t>
      </w:r>
      <w:r w:rsidR="00163051" w:rsidRPr="006F1DF2">
        <w:rPr>
          <w:rFonts w:ascii="Garamond" w:hAnsi="Garamond" w:cs="Times New Roman"/>
        </w:rPr>
        <w:t xml:space="preserve"> </w:t>
      </w:r>
      <w:r w:rsidR="005741B0" w:rsidRPr="00B11E83">
        <w:rPr>
          <w:rFonts w:ascii="Garamond" w:hAnsi="Garamond" w:cs="Times New Roman"/>
        </w:rPr>
        <w:t>way susceptible to the reactive attitudes. The psychiatrist’s concern might merely be clinical; she might j</w:t>
      </w:r>
      <w:r w:rsidR="005741B0" w:rsidRPr="00B04731">
        <w:rPr>
          <w:rFonts w:ascii="Garamond" w:hAnsi="Garamond" w:cs="Times New Roman"/>
        </w:rPr>
        <w:t>ust want to diagnose her patient or to help her patient cope with things.</w:t>
      </w:r>
      <w:r w:rsidR="005741B0" w:rsidRPr="001D350E">
        <w:rPr>
          <w:rStyle w:val="FootnoteReference"/>
          <w:rFonts w:ascii="Garamond" w:hAnsi="Garamond" w:cs="Times New Roman"/>
        </w:rPr>
        <w:footnoteReference w:id="23"/>
      </w:r>
    </w:p>
    <w:p w14:paraId="7DA93335" w14:textId="6E0CAB5C" w:rsidR="005353D6" w:rsidRDefault="000F5A8B" w:rsidP="004F7F4A">
      <w:pPr>
        <w:spacing w:line="480" w:lineRule="auto"/>
        <w:rPr>
          <w:rFonts w:ascii="Garamond" w:hAnsi="Garamond" w:cs="Times New Roman"/>
        </w:rPr>
      </w:pPr>
      <w:r>
        <w:rPr>
          <w:rFonts w:ascii="Garamond" w:hAnsi="Garamond" w:cs="Times New Roman"/>
        </w:rPr>
        <w:tab/>
        <w:t xml:space="preserve">It is crucial, then, for the concern-based Strawsonian strategy to characterize not only what the basic concern is a concern about but also the way in which we care about that thing when we have the basic concern about it. This speaks to a major lacuna in extant theorizing about the moral psychology of responsibility. </w:t>
      </w:r>
      <w:r w:rsidR="00A479FE">
        <w:rPr>
          <w:rFonts w:ascii="Garamond" w:hAnsi="Garamond" w:cs="Times New Roman"/>
        </w:rPr>
        <w:t xml:space="preserve">While many theorists have taken the reactive attitudes to revolve around the attitudes and intentions, the “quality of will,” with which people act, this hasn’t typically been characterized in terms of our being concerned about people’s quality of will. Consequently, theorists have </w:t>
      </w:r>
      <w:r w:rsidR="004F7F4A">
        <w:rPr>
          <w:rFonts w:ascii="Garamond" w:hAnsi="Garamond" w:cs="Times New Roman"/>
        </w:rPr>
        <w:t>tended to focus</w:t>
      </w:r>
      <w:r w:rsidR="00A479FE">
        <w:rPr>
          <w:rFonts w:ascii="Garamond" w:hAnsi="Garamond" w:cs="Times New Roman"/>
        </w:rPr>
        <w:t xml:space="preserve"> on the object of the basic concern—on the relevant “quality of will” to which the reactive attitudes respond—and not on the way that people’s quality of will matters to us when we have the basic concern</w:t>
      </w:r>
      <w:r w:rsidR="004F7F4A">
        <w:rPr>
          <w:rFonts w:ascii="Garamond" w:hAnsi="Garamond" w:cs="Times New Roman"/>
        </w:rPr>
        <w:t>, when we’re prone to respond to them with the reactive attitudes</w:t>
      </w:r>
      <w:r w:rsidR="00A479FE">
        <w:rPr>
          <w:rFonts w:ascii="Garamond" w:hAnsi="Garamond" w:cs="Times New Roman"/>
        </w:rPr>
        <w:t>.</w:t>
      </w:r>
      <w:r w:rsidR="00AF1A8B">
        <w:rPr>
          <w:rStyle w:val="FootnoteReference"/>
          <w:rFonts w:ascii="Garamond" w:hAnsi="Garamond" w:cs="Times New Roman"/>
        </w:rPr>
        <w:footnoteReference w:id="24"/>
      </w:r>
    </w:p>
    <w:p w14:paraId="7DC42670" w14:textId="569B2BB7" w:rsidR="003B5B9A" w:rsidRDefault="002730F7" w:rsidP="00B83BDB">
      <w:pPr>
        <w:spacing w:line="480" w:lineRule="auto"/>
        <w:ind w:firstLine="720"/>
        <w:rPr>
          <w:rFonts w:ascii="Garamond" w:hAnsi="Garamond" w:cs="Times New Roman"/>
        </w:rPr>
      </w:pPr>
      <w:r w:rsidRPr="001D350E">
        <w:rPr>
          <w:rFonts w:ascii="Garamond" w:hAnsi="Garamond" w:cs="Times New Roman"/>
        </w:rPr>
        <w:t xml:space="preserve">To illustrate the concern-based Strawsonian strategy, then, and particularly to </w:t>
      </w:r>
      <w:r w:rsidR="007171A3" w:rsidRPr="00E13FAD">
        <w:rPr>
          <w:rFonts w:ascii="Garamond" w:hAnsi="Garamond" w:cs="Times New Roman"/>
        </w:rPr>
        <w:t xml:space="preserve">show </w:t>
      </w:r>
      <w:r w:rsidRPr="00F27002">
        <w:rPr>
          <w:rFonts w:ascii="Garamond" w:hAnsi="Garamond" w:cs="Times New Roman"/>
        </w:rPr>
        <w:t>how it avoids the problems faced by its attitude-based co</w:t>
      </w:r>
      <w:r w:rsidRPr="00FE5F45">
        <w:rPr>
          <w:rFonts w:ascii="Garamond" w:hAnsi="Garamond" w:cs="Times New Roman"/>
        </w:rPr>
        <w:t xml:space="preserve">unterpart, let me briefly adumbrate my preferred way of understanding the basic concern. </w:t>
      </w:r>
      <w:r w:rsidR="00246ADD" w:rsidRPr="004F6688">
        <w:rPr>
          <w:rFonts w:ascii="Garamond" w:hAnsi="Garamond" w:cs="Times New Roman"/>
        </w:rPr>
        <w:t>To be clear, my aim in this paper</w:t>
      </w:r>
      <w:r w:rsidR="0047686F" w:rsidRPr="004F6688">
        <w:rPr>
          <w:rFonts w:ascii="Garamond" w:hAnsi="Garamond" w:cs="Times New Roman"/>
        </w:rPr>
        <w:t xml:space="preserve"> isn’t to </w:t>
      </w:r>
      <w:r w:rsidR="00246ADD" w:rsidRPr="004F6688">
        <w:rPr>
          <w:rFonts w:ascii="Garamond" w:hAnsi="Garamond" w:cs="Times New Roman"/>
        </w:rPr>
        <w:t>develop or defend any particular</w:t>
      </w:r>
      <w:r w:rsidR="009B0146" w:rsidRPr="00231F43">
        <w:rPr>
          <w:rFonts w:ascii="Garamond" w:hAnsi="Garamond" w:cs="Times New Roman"/>
        </w:rPr>
        <w:t xml:space="preserve"> view of the basic concern or any particular concern-based theory of responsible agency</w:t>
      </w:r>
      <w:r w:rsidR="007171A3" w:rsidRPr="00553EAE">
        <w:rPr>
          <w:rFonts w:ascii="Garamond" w:hAnsi="Garamond" w:cs="Times New Roman"/>
        </w:rPr>
        <w:t xml:space="preserve">. </w:t>
      </w:r>
      <w:r w:rsidR="000D328A" w:rsidRPr="00553EAE">
        <w:rPr>
          <w:rFonts w:ascii="Garamond" w:hAnsi="Garamond" w:cs="Times New Roman"/>
        </w:rPr>
        <w:t>Here, then, I merely mean to gesture at one way that we might understand the basic concern, in an effort to elucidate how the concern-based strategy works.</w:t>
      </w:r>
    </w:p>
    <w:p w14:paraId="08F2ADF3" w14:textId="07458EDC" w:rsidR="00AD2779" w:rsidRPr="00AD2779" w:rsidRDefault="00AD2779" w:rsidP="00B83BDB">
      <w:pPr>
        <w:spacing w:line="480" w:lineRule="auto"/>
        <w:ind w:firstLine="720"/>
        <w:rPr>
          <w:rFonts w:ascii="Garamond" w:hAnsi="Garamond" w:cs="Times New Roman"/>
        </w:rPr>
      </w:pPr>
      <w:r>
        <w:rPr>
          <w:rFonts w:ascii="Garamond" w:hAnsi="Garamond" w:cs="Times New Roman"/>
        </w:rPr>
        <w:t xml:space="preserve">The basic concern can be understood as constituting a particular way of relating to people. On my preferred view, when we have the basic concern toward someone, we take ourselves to stand with that person in relations that are premised upon sharing an understanding of what should matter. This isn’t to say that we take our relations with this person to be premised upon our having the </w:t>
      </w:r>
      <w:r>
        <w:rPr>
          <w:rFonts w:ascii="Garamond" w:hAnsi="Garamond" w:cs="Times New Roman"/>
          <w:i/>
        </w:rPr>
        <w:t xml:space="preserve">same </w:t>
      </w:r>
      <w:r>
        <w:rPr>
          <w:rFonts w:ascii="Garamond" w:hAnsi="Garamond" w:cs="Times New Roman"/>
        </w:rPr>
        <w:t xml:space="preserve">understanding of what should matter. The idea, rather, is that we ascribe a kind of authority to the other person’s evaluative outlook. Their perspective on what should matter can make a kind of claim on us; it can call into question, challenge, and affirm our perspective about such matters. I thus conceive of the basic concern as a concern </w:t>
      </w:r>
      <w:r w:rsidRPr="00864276">
        <w:rPr>
          <w:rFonts w:ascii="Garamond" w:hAnsi="Garamond" w:cs="Times New Roman"/>
        </w:rPr>
        <w:t>about</w:t>
      </w:r>
      <w:r>
        <w:rPr>
          <w:rFonts w:ascii="Garamond" w:hAnsi="Garamond" w:cs="Times New Roman"/>
        </w:rPr>
        <w:t xml:space="preserve"> the evaluative outlook reflected in people’s actions and attitudes. And </w:t>
      </w:r>
      <w:r w:rsidR="00ED607D">
        <w:rPr>
          <w:rFonts w:ascii="Garamond" w:hAnsi="Garamond" w:cs="Times New Roman"/>
        </w:rPr>
        <w:t>to have this concern, I believe, is to</w:t>
      </w:r>
      <w:r>
        <w:rPr>
          <w:rFonts w:ascii="Garamond" w:hAnsi="Garamond" w:cs="Times New Roman"/>
        </w:rPr>
        <w:t xml:space="preserve"> care about that person’s evaluative outlook as the evaluative outlook of a kind of normative interlocutor, someone with whom we negotiate the values at stake in our relations. The reactive attitudes can plausibly understood as expressions of this concern. They can be understood, that is, as engaging with the way in which someone’s evaluative outlook calls into question, challenges, or affirms our conception of what should matter within the context of our relations with that person.</w:t>
      </w:r>
      <w:r w:rsidR="00327F97">
        <w:rPr>
          <w:rStyle w:val="FootnoteReference"/>
          <w:rFonts w:ascii="Garamond" w:hAnsi="Garamond" w:cs="Times New Roman"/>
        </w:rPr>
        <w:footnoteReference w:id="25"/>
      </w:r>
      <w:r>
        <w:rPr>
          <w:rFonts w:ascii="Garamond" w:hAnsi="Garamond" w:cs="Times New Roman"/>
        </w:rPr>
        <w:t xml:space="preserve">  </w:t>
      </w:r>
    </w:p>
    <w:p w14:paraId="7AC67FA8" w14:textId="1A9F8827" w:rsidR="00A352EE" w:rsidRDefault="00341F87" w:rsidP="00A352EE">
      <w:pPr>
        <w:spacing w:line="480" w:lineRule="auto"/>
        <w:rPr>
          <w:rFonts w:ascii="Garamond" w:hAnsi="Garamond" w:cs="Times New Roman"/>
        </w:rPr>
      </w:pPr>
      <w:r>
        <w:rPr>
          <w:rFonts w:ascii="Garamond" w:hAnsi="Garamond" w:cs="Times New Roman"/>
        </w:rPr>
        <w:tab/>
      </w:r>
      <w:r w:rsidR="00A352EE">
        <w:rPr>
          <w:rFonts w:ascii="Garamond" w:hAnsi="Garamond" w:cs="Times New Roman"/>
        </w:rPr>
        <w:t>There is no doubt plenty more to say about the foregoing account of the basic concern, but what I’ve said should be enough to shed light on the concern-based strategy and its virtues.</w:t>
      </w:r>
    </w:p>
    <w:p w14:paraId="019CCB81" w14:textId="56B36FF9" w:rsidR="00D62ACA" w:rsidRPr="001D350E" w:rsidRDefault="00961870" w:rsidP="00A352EE">
      <w:pPr>
        <w:spacing w:line="480" w:lineRule="auto"/>
        <w:ind w:firstLine="720"/>
        <w:rPr>
          <w:rFonts w:ascii="Garamond" w:hAnsi="Garamond" w:cs="Times New Roman"/>
        </w:rPr>
      </w:pPr>
      <w:r w:rsidRPr="00F27002">
        <w:rPr>
          <w:rFonts w:ascii="Garamond" w:hAnsi="Garamond" w:cs="Times New Roman"/>
        </w:rPr>
        <w:t xml:space="preserve">If the foregoing account of the basic concern is right, </w:t>
      </w:r>
      <w:r w:rsidR="004A5A60" w:rsidRPr="00F27002">
        <w:rPr>
          <w:rFonts w:ascii="Garamond" w:hAnsi="Garamond" w:cs="Times New Roman"/>
        </w:rPr>
        <w:t>then this way of being concerned will be reflected in the r</w:t>
      </w:r>
      <w:r w:rsidR="004A5A60" w:rsidRPr="00FE5F45">
        <w:rPr>
          <w:rFonts w:ascii="Garamond" w:hAnsi="Garamond" w:cs="Times New Roman"/>
        </w:rPr>
        <w:t xml:space="preserve">eactive attitudes that characterize </w:t>
      </w:r>
      <w:r w:rsidRPr="004F6688">
        <w:rPr>
          <w:rFonts w:ascii="Garamond" w:hAnsi="Garamond" w:cs="Times New Roman"/>
        </w:rPr>
        <w:t>our responsibility practices</w:t>
      </w:r>
      <w:r w:rsidR="004A5A60" w:rsidRPr="004F6688">
        <w:rPr>
          <w:rFonts w:ascii="Garamond" w:hAnsi="Garamond" w:cs="Times New Roman"/>
        </w:rPr>
        <w:t>.</w:t>
      </w:r>
      <w:r w:rsidR="00A949E4" w:rsidRPr="004F6688">
        <w:rPr>
          <w:rFonts w:ascii="Garamond" w:hAnsi="Garamond" w:cs="Times New Roman"/>
        </w:rPr>
        <w:t xml:space="preserve"> What would this look like?</w:t>
      </w:r>
      <w:r w:rsidR="004A5A60" w:rsidRPr="004F6688">
        <w:rPr>
          <w:rFonts w:ascii="Garamond" w:hAnsi="Garamond" w:cs="Times New Roman"/>
        </w:rPr>
        <w:t xml:space="preserve"> </w:t>
      </w:r>
      <w:r w:rsidR="00D62ACA" w:rsidRPr="004F6688">
        <w:rPr>
          <w:rFonts w:ascii="Garamond" w:hAnsi="Garamond" w:cs="Times New Roman"/>
        </w:rPr>
        <w:t xml:space="preserve">Consider, for example, the blaming reactive attitudes. As we’ve seen, some theorists take the blaming reactive attitudes to protest offensive claims that are implicit in wrongdoing, while others take those attitudes to communicate a moral message or demand. Both features of these attitudes </w:t>
      </w:r>
      <w:r w:rsidR="0006427F" w:rsidRPr="004F6688">
        <w:rPr>
          <w:rFonts w:ascii="Garamond" w:hAnsi="Garamond" w:cs="Times New Roman"/>
        </w:rPr>
        <w:t>can</w:t>
      </w:r>
      <w:r w:rsidR="00D62ACA" w:rsidRPr="004F6688">
        <w:rPr>
          <w:rFonts w:ascii="Garamond" w:hAnsi="Garamond" w:cs="Times New Roman"/>
        </w:rPr>
        <w:t xml:space="preserve"> be understood in terms of the foregoing account of the basic concern. Begin with protest. When someone treats us with indifference or disre</w:t>
      </w:r>
      <w:r w:rsidR="00D62ACA" w:rsidRPr="00231F43">
        <w:rPr>
          <w:rFonts w:ascii="Garamond" w:hAnsi="Garamond" w:cs="Times New Roman"/>
        </w:rPr>
        <w:t>gard, their attitude might challeng</w:t>
      </w:r>
      <w:r w:rsidRPr="00231F43">
        <w:rPr>
          <w:rFonts w:ascii="Garamond" w:hAnsi="Garamond" w:cs="Times New Roman"/>
        </w:rPr>
        <w:t>e our perspective about our own moral standing</w:t>
      </w:r>
      <w:r w:rsidR="00D62ACA" w:rsidRPr="00553EAE">
        <w:rPr>
          <w:rFonts w:ascii="Garamond" w:hAnsi="Garamond" w:cs="Times New Roman"/>
        </w:rPr>
        <w:t xml:space="preserve">, about the kinds of attitudes that are appropriate to have towards us. </w:t>
      </w:r>
      <w:r w:rsidR="00705597" w:rsidRPr="00F27D4F">
        <w:rPr>
          <w:rFonts w:ascii="Garamond" w:hAnsi="Garamond" w:cs="Times New Roman"/>
        </w:rPr>
        <w:t>And this</w:t>
      </w:r>
      <w:r w:rsidR="00F42FFB" w:rsidRPr="00F27D4F">
        <w:rPr>
          <w:rFonts w:ascii="Garamond" w:hAnsi="Garamond" w:cs="Times New Roman"/>
        </w:rPr>
        <w:t>, on my view</w:t>
      </w:r>
      <w:r w:rsidR="00705597" w:rsidRPr="00F27D4F">
        <w:rPr>
          <w:rFonts w:ascii="Garamond" w:hAnsi="Garamond" w:cs="Times New Roman"/>
        </w:rPr>
        <w:t xml:space="preserve">, is </w:t>
      </w:r>
      <w:r w:rsidR="00A949E4" w:rsidRPr="00F27D4F">
        <w:rPr>
          <w:rFonts w:ascii="Garamond" w:hAnsi="Garamond" w:cs="Times New Roman"/>
        </w:rPr>
        <w:t>because we ascribe a kind of authority to the other person’s evaluative outlook</w:t>
      </w:r>
      <w:r w:rsidR="0036260B" w:rsidRPr="006F1DF2">
        <w:rPr>
          <w:rFonts w:ascii="Garamond" w:hAnsi="Garamond" w:cs="Times New Roman"/>
        </w:rPr>
        <w:t xml:space="preserve">. In disregarding us, the person’s action suggests that we don’t matter in the way that we think we should. Our resentment can be thought of as standing up against this claim, </w:t>
      </w:r>
      <w:r w:rsidR="00D17346" w:rsidRPr="006F1DF2">
        <w:rPr>
          <w:rFonts w:ascii="Garamond" w:hAnsi="Garamond" w:cs="Times New Roman"/>
        </w:rPr>
        <w:t xml:space="preserve">against </w:t>
      </w:r>
      <w:r w:rsidR="0036260B" w:rsidRPr="006F1DF2">
        <w:rPr>
          <w:rFonts w:ascii="Garamond" w:hAnsi="Garamond" w:cs="Times New Roman"/>
        </w:rPr>
        <w:t xml:space="preserve">the </w:t>
      </w:r>
      <w:r w:rsidR="00F42FFB" w:rsidRPr="00B11E83">
        <w:rPr>
          <w:rFonts w:ascii="Garamond" w:hAnsi="Garamond" w:cs="Times New Roman"/>
        </w:rPr>
        <w:t xml:space="preserve">implicit </w:t>
      </w:r>
      <w:r w:rsidR="0036260B" w:rsidRPr="00B04731">
        <w:rPr>
          <w:rFonts w:ascii="Garamond" w:hAnsi="Garamond" w:cs="Times New Roman"/>
        </w:rPr>
        <w:t>suggestion that we ought to accept the propriety of the other person’</w:t>
      </w:r>
      <w:r w:rsidR="00DD0B01" w:rsidRPr="00A641CE">
        <w:rPr>
          <w:rFonts w:ascii="Garamond" w:hAnsi="Garamond" w:cs="Times New Roman"/>
        </w:rPr>
        <w:t>s indifference or disregard (</w:t>
      </w:r>
      <w:r w:rsidR="00F42FFB" w:rsidRPr="00F838F3">
        <w:rPr>
          <w:rFonts w:ascii="Garamond" w:hAnsi="Garamond" w:cs="Times New Roman"/>
        </w:rPr>
        <w:t xml:space="preserve">see </w:t>
      </w:r>
      <w:r w:rsidR="0036260B" w:rsidRPr="00F838F3">
        <w:rPr>
          <w:rFonts w:ascii="Garamond" w:hAnsi="Garamond" w:cs="Times New Roman"/>
        </w:rPr>
        <w:t>Hieronymi 2001). Likewise, a number of theorists have suggested that the blaming reactive attitudes aim at getting the other person to recognize the wrongness of what they’ve done (see, e.g., Macnamara 2015a and Shoemaker 2015, 103-112). Such a communicative aim makes sense if our resentment is undergirded</w:t>
      </w:r>
      <w:r w:rsidR="00C87349" w:rsidRPr="00F838F3">
        <w:rPr>
          <w:rFonts w:ascii="Garamond" w:hAnsi="Garamond" w:cs="Times New Roman"/>
        </w:rPr>
        <w:t xml:space="preserve"> by the </w:t>
      </w:r>
      <w:r w:rsidR="0006427F" w:rsidRPr="00AD2A7D">
        <w:rPr>
          <w:rFonts w:ascii="Garamond" w:hAnsi="Garamond" w:cs="Times New Roman"/>
        </w:rPr>
        <w:t>foregoing account of the basic concern</w:t>
      </w:r>
      <w:r w:rsidR="0036260B" w:rsidRPr="00815700">
        <w:rPr>
          <w:rFonts w:ascii="Garamond" w:hAnsi="Garamond" w:cs="Times New Roman"/>
        </w:rPr>
        <w:t>. If we h</w:t>
      </w:r>
      <w:r w:rsidR="00F1728F" w:rsidRPr="00815700">
        <w:rPr>
          <w:rFonts w:ascii="Garamond" w:hAnsi="Garamond" w:cs="Times New Roman"/>
        </w:rPr>
        <w:t>a</w:t>
      </w:r>
      <w:r w:rsidRPr="00815700">
        <w:rPr>
          <w:rFonts w:ascii="Garamond" w:hAnsi="Garamond" w:cs="Times New Roman"/>
        </w:rPr>
        <w:t>ve such a concern, then it will</w:t>
      </w:r>
      <w:r w:rsidR="0036260B" w:rsidRPr="00815700">
        <w:rPr>
          <w:rFonts w:ascii="Garamond" w:hAnsi="Garamond" w:cs="Times New Roman"/>
        </w:rPr>
        <w:t xml:space="preserve"> matter to us that the other </w:t>
      </w:r>
      <w:r w:rsidR="009172A2" w:rsidRPr="006730F6">
        <w:rPr>
          <w:rFonts w:ascii="Garamond" w:hAnsi="Garamond" w:cs="Times New Roman"/>
        </w:rPr>
        <w:t>person recognizes</w:t>
      </w:r>
      <w:r w:rsidR="0036260B" w:rsidRPr="00DE70EE">
        <w:rPr>
          <w:rFonts w:ascii="Garamond" w:hAnsi="Garamond" w:cs="Times New Roman"/>
        </w:rPr>
        <w:t xml:space="preserve"> the wrongness of what they’ve done</w:t>
      </w:r>
      <w:r w:rsidR="009172A2" w:rsidRPr="00752769">
        <w:rPr>
          <w:rFonts w:ascii="Garamond" w:hAnsi="Garamond" w:cs="Times New Roman"/>
        </w:rPr>
        <w:t xml:space="preserve">. </w:t>
      </w:r>
      <w:r w:rsidRPr="001A5FA6">
        <w:rPr>
          <w:rFonts w:ascii="Garamond" w:hAnsi="Garamond" w:cs="Times New Roman"/>
        </w:rPr>
        <w:t>There will be</w:t>
      </w:r>
      <w:r w:rsidR="00697C40" w:rsidRPr="001A5FA6">
        <w:rPr>
          <w:rFonts w:ascii="Garamond" w:hAnsi="Garamond" w:cs="Times New Roman"/>
        </w:rPr>
        <w:t xml:space="preserve"> some</w:t>
      </w:r>
      <w:r w:rsidR="0036260B" w:rsidRPr="001A5FA6">
        <w:rPr>
          <w:rFonts w:ascii="Garamond" w:hAnsi="Garamond" w:cs="Times New Roman"/>
        </w:rPr>
        <w:t xml:space="preserve"> urgency to their rebuking their own wrongdoing</w:t>
      </w:r>
      <w:r w:rsidRPr="001A5FA6">
        <w:rPr>
          <w:rFonts w:ascii="Garamond" w:hAnsi="Garamond" w:cs="Times New Roman"/>
        </w:rPr>
        <w:t>, because we care about their attitudes as those of a kind of peer, a normative interlocutor</w:t>
      </w:r>
      <w:r w:rsidR="0036260B" w:rsidRPr="00A76CF5">
        <w:rPr>
          <w:rFonts w:ascii="Garamond" w:hAnsi="Garamond" w:cs="Times New Roman"/>
        </w:rPr>
        <w:t>.</w:t>
      </w:r>
      <w:r w:rsidR="0036260B" w:rsidRPr="001D350E">
        <w:rPr>
          <w:rStyle w:val="FootnoteReference"/>
          <w:rFonts w:ascii="Garamond" w:hAnsi="Garamond" w:cs="Times New Roman"/>
        </w:rPr>
        <w:footnoteReference w:id="26"/>
      </w:r>
    </w:p>
    <w:p w14:paraId="5767360E" w14:textId="38153C26" w:rsidR="006416F5" w:rsidRPr="00553EAE" w:rsidRDefault="0006427F" w:rsidP="00D62ACA">
      <w:pPr>
        <w:spacing w:line="480" w:lineRule="auto"/>
        <w:rPr>
          <w:rFonts w:ascii="Garamond" w:hAnsi="Garamond" w:cs="Times New Roman"/>
        </w:rPr>
      </w:pPr>
      <w:r w:rsidRPr="00E13FAD">
        <w:rPr>
          <w:rFonts w:ascii="Garamond" w:hAnsi="Garamond" w:cs="Times New Roman"/>
        </w:rPr>
        <w:tab/>
        <w:t xml:space="preserve">Again, </w:t>
      </w:r>
      <w:r w:rsidR="00994E9A" w:rsidRPr="00E13FAD">
        <w:rPr>
          <w:rFonts w:ascii="Garamond" w:hAnsi="Garamond" w:cs="Times New Roman"/>
        </w:rPr>
        <w:t>my aim here isn’t to defend</w:t>
      </w:r>
      <w:r w:rsidRPr="00E13FAD">
        <w:rPr>
          <w:rFonts w:ascii="Garamond" w:hAnsi="Garamond" w:cs="Times New Roman"/>
        </w:rPr>
        <w:t xml:space="preserve"> the account of the basic concern that I’ve proffered. The point, </w:t>
      </w:r>
      <w:r w:rsidR="00262A77" w:rsidRPr="00F27002">
        <w:rPr>
          <w:rFonts w:ascii="Garamond" w:hAnsi="Garamond" w:cs="Times New Roman"/>
        </w:rPr>
        <w:t>rather, has to do with</w:t>
      </w:r>
      <w:r w:rsidRPr="00FE5F45">
        <w:rPr>
          <w:rFonts w:ascii="Garamond" w:hAnsi="Garamond" w:cs="Times New Roman"/>
        </w:rPr>
        <w:t xml:space="preserve"> the relative virtues of the concern-based strategy over the attitude-based strategy. Say that the blaming reactive attitudes have both a protest and a communicative feature. We’ve already seen that such a</w:t>
      </w:r>
      <w:r w:rsidRPr="004F6688">
        <w:rPr>
          <w:rFonts w:ascii="Garamond" w:hAnsi="Garamond" w:cs="Times New Roman"/>
        </w:rPr>
        <w:t xml:space="preserve"> plurality of features poses problems for the attitude-based Strawsonian strategy, particularly since these features aren’t obviously shared with other reactive attitudes. The problem is that the attitude-based strategy attempts to account for morally responsible agency in terms of the reactive attitudes’ features themselves; it takes morally responsible agency to be explained by those features. The concern-based Strawsonian strategy, on the other hand, can sidestep such issues precisely because it focuses on the more fun</w:t>
      </w:r>
      <w:r w:rsidRPr="00231F43">
        <w:rPr>
          <w:rFonts w:ascii="Garamond" w:hAnsi="Garamond" w:cs="Times New Roman"/>
        </w:rPr>
        <w:t>damental phenomenon: the concern that our reactive attitudes, including their features, presuppose. In this respect, the concern-based Strawsonian strategy can easily c</w:t>
      </w:r>
      <w:r w:rsidRPr="00553EAE">
        <w:rPr>
          <w:rFonts w:ascii="Garamond" w:hAnsi="Garamond" w:cs="Times New Roman"/>
        </w:rPr>
        <w:t>ountenance the various features</w:t>
      </w:r>
      <w:r w:rsidR="005A4DFC" w:rsidRPr="00553EAE">
        <w:rPr>
          <w:rFonts w:ascii="Garamond" w:hAnsi="Garamond" w:cs="Times New Roman"/>
        </w:rPr>
        <w:t xml:space="preserve"> reactive attitudes might have.</w:t>
      </w:r>
    </w:p>
    <w:p w14:paraId="7737D5F2" w14:textId="21EB9C51" w:rsidR="00D62ACA" w:rsidRPr="00F838F3" w:rsidRDefault="0006427F" w:rsidP="00C37E53">
      <w:pPr>
        <w:spacing w:line="480" w:lineRule="auto"/>
        <w:ind w:firstLine="720"/>
        <w:rPr>
          <w:rFonts w:ascii="Garamond" w:hAnsi="Garamond" w:cs="Times New Roman"/>
        </w:rPr>
      </w:pPr>
      <w:r w:rsidRPr="00F27D4F">
        <w:rPr>
          <w:rFonts w:ascii="Garamond" w:hAnsi="Garamond" w:cs="Times New Roman"/>
        </w:rPr>
        <w:t xml:space="preserve">It can also countenance variability between the reactive attitudes. While hurt feelings may not protest or communicate, at least not in the foregoing way, they might nevertheless be understood as being undergirded by the basic concern, </w:t>
      </w:r>
      <w:r w:rsidR="00F63487" w:rsidRPr="00F27D4F">
        <w:rPr>
          <w:rFonts w:ascii="Garamond" w:hAnsi="Garamond" w:cs="Times New Roman"/>
        </w:rPr>
        <w:t>as I’ve construed it here</w:t>
      </w:r>
      <w:r w:rsidRPr="00F27D4F">
        <w:rPr>
          <w:rFonts w:ascii="Garamond" w:hAnsi="Garamond" w:cs="Times New Roman"/>
        </w:rPr>
        <w:t>.</w:t>
      </w:r>
      <w:r w:rsidR="001C726B">
        <w:rPr>
          <w:rFonts w:ascii="Garamond" w:hAnsi="Garamond" w:cs="Times New Roman"/>
        </w:rPr>
        <w:t xml:space="preserve"> This is because the basic concern leaves us importantly vulnerable to other people. </w:t>
      </w:r>
      <w:r w:rsidR="007601D1">
        <w:rPr>
          <w:rFonts w:ascii="Garamond" w:hAnsi="Garamond" w:cs="Times New Roman"/>
        </w:rPr>
        <w:t>Other people</w:t>
      </w:r>
      <w:r w:rsidR="001C726B">
        <w:rPr>
          <w:rFonts w:ascii="Garamond" w:hAnsi="Garamond" w:cs="Times New Roman"/>
        </w:rPr>
        <w:t xml:space="preserve"> can call into question our conception of our relations with them; </w:t>
      </w:r>
      <w:r w:rsidR="00A352EE">
        <w:rPr>
          <w:rFonts w:ascii="Garamond" w:hAnsi="Garamond" w:cs="Times New Roman"/>
        </w:rPr>
        <w:t xml:space="preserve">they can call into question our </w:t>
      </w:r>
      <w:r w:rsidR="00F91636">
        <w:rPr>
          <w:rFonts w:ascii="Garamond" w:hAnsi="Garamond" w:cs="Times New Roman"/>
        </w:rPr>
        <w:t>ideas about what should matter—</w:t>
      </w:r>
      <w:r w:rsidR="00A352EE">
        <w:rPr>
          <w:rFonts w:ascii="Garamond" w:hAnsi="Garamond" w:cs="Times New Roman"/>
        </w:rPr>
        <w:t>how we, along with the things that are important to us</w:t>
      </w:r>
      <w:r w:rsidR="00F91636">
        <w:rPr>
          <w:rFonts w:ascii="Garamond" w:hAnsi="Garamond" w:cs="Times New Roman"/>
        </w:rPr>
        <w:t xml:space="preserve">, </w:t>
      </w:r>
      <w:r w:rsidR="00A352EE">
        <w:rPr>
          <w:rFonts w:ascii="Garamond" w:hAnsi="Garamond" w:cs="Times New Roman"/>
        </w:rPr>
        <w:t xml:space="preserve">should fit into their worlds. </w:t>
      </w:r>
      <w:r w:rsidR="001C726B">
        <w:rPr>
          <w:rFonts w:ascii="Garamond" w:hAnsi="Garamond" w:cs="Times New Roman"/>
        </w:rPr>
        <w:t xml:space="preserve">And this can be alienating, socially disorienting. Hurt feelings seem </w:t>
      </w:r>
      <w:r w:rsidR="0039211E">
        <w:rPr>
          <w:rFonts w:ascii="Garamond" w:hAnsi="Garamond" w:cs="Times New Roman"/>
        </w:rPr>
        <w:t>tied up with this</w:t>
      </w:r>
      <w:r w:rsidR="001C726B">
        <w:rPr>
          <w:rFonts w:ascii="Garamond" w:hAnsi="Garamond" w:cs="Times New Roman"/>
        </w:rPr>
        <w:t>.</w:t>
      </w:r>
      <w:r w:rsidR="0039211E">
        <w:rPr>
          <w:rStyle w:val="FootnoteReference"/>
          <w:rFonts w:ascii="Garamond" w:hAnsi="Garamond" w:cs="Times New Roman"/>
        </w:rPr>
        <w:footnoteReference w:id="27"/>
      </w:r>
      <w:r w:rsidRPr="00F27D4F">
        <w:rPr>
          <w:rFonts w:ascii="Garamond" w:hAnsi="Garamond" w:cs="Times New Roman"/>
        </w:rPr>
        <w:t xml:space="preserve"> </w:t>
      </w:r>
      <w:r w:rsidRPr="006F1DF2">
        <w:rPr>
          <w:rFonts w:ascii="Garamond" w:hAnsi="Garamond" w:cs="Times New Roman"/>
        </w:rPr>
        <w:t>Likewise, many t</w:t>
      </w:r>
      <w:r w:rsidRPr="00B11E83">
        <w:rPr>
          <w:rFonts w:ascii="Garamond" w:hAnsi="Garamond" w:cs="Times New Roman"/>
        </w:rPr>
        <w:t>heorists use the protest feature of resentment to make sense of forgiveness, which doesn’t itself protest, but which can be understood as a response to a past action’s ceasing to make a claim on us that merits protest (Hieronymi 2001).</w:t>
      </w:r>
      <w:r w:rsidR="00F63487" w:rsidRPr="00B04731">
        <w:rPr>
          <w:rFonts w:ascii="Garamond" w:hAnsi="Garamond" w:cs="Times New Roman"/>
        </w:rPr>
        <w:t xml:space="preserve"> So, if the account o</w:t>
      </w:r>
      <w:r w:rsidR="00F63487" w:rsidRPr="00A641CE">
        <w:rPr>
          <w:rFonts w:ascii="Garamond" w:hAnsi="Garamond" w:cs="Times New Roman"/>
        </w:rPr>
        <w:t>f the basic concern I’ve suggested plausibly explains the protest feature of blame, then it can also help us und</w:t>
      </w:r>
      <w:r w:rsidR="00AF5EBD" w:rsidRPr="00F838F3">
        <w:rPr>
          <w:rFonts w:ascii="Garamond" w:hAnsi="Garamond" w:cs="Times New Roman"/>
        </w:rPr>
        <w:t>erstand forgiveness, despite the ways forgiveness is different from resentment.</w:t>
      </w:r>
    </w:p>
    <w:p w14:paraId="0E8D9A32" w14:textId="5B68F65A" w:rsidR="00837157" w:rsidRDefault="00D62ACA" w:rsidP="00837157">
      <w:pPr>
        <w:spacing w:line="480" w:lineRule="auto"/>
        <w:rPr>
          <w:rFonts w:ascii="Garamond" w:hAnsi="Garamond" w:cs="Times New Roman"/>
        </w:rPr>
      </w:pPr>
      <w:r w:rsidRPr="00F838F3">
        <w:rPr>
          <w:rFonts w:ascii="Garamond" w:hAnsi="Garamond" w:cs="Times New Roman"/>
        </w:rPr>
        <w:tab/>
      </w:r>
      <w:r w:rsidR="00837157">
        <w:rPr>
          <w:rFonts w:ascii="Garamond" w:hAnsi="Garamond" w:cs="Times New Roman"/>
        </w:rPr>
        <w:t xml:space="preserve">The concern-based strategy thus allows us to countenance and respect the </w:t>
      </w:r>
      <w:r w:rsidR="00F423B6">
        <w:rPr>
          <w:rFonts w:ascii="Garamond" w:hAnsi="Garamond" w:cs="Times New Roman"/>
        </w:rPr>
        <w:t>diverse</w:t>
      </w:r>
      <w:r w:rsidR="00837157">
        <w:rPr>
          <w:rFonts w:ascii="Garamond" w:hAnsi="Garamond" w:cs="Times New Roman"/>
        </w:rPr>
        <w:t xml:space="preserve"> character of the reactive attitudes. It also promises to provide an illuminating account of morally responsible agency. </w:t>
      </w:r>
    </w:p>
    <w:p w14:paraId="3417AD10" w14:textId="3B8CC51E" w:rsidR="00D62ACA" w:rsidRDefault="00837157" w:rsidP="00837157">
      <w:pPr>
        <w:spacing w:line="480" w:lineRule="auto"/>
        <w:rPr>
          <w:rFonts w:ascii="Garamond" w:hAnsi="Garamond" w:cs="Times New Roman"/>
        </w:rPr>
      </w:pPr>
      <w:r>
        <w:rPr>
          <w:rFonts w:ascii="Garamond" w:hAnsi="Garamond" w:cs="Times New Roman"/>
        </w:rPr>
        <w:tab/>
      </w:r>
      <w:r w:rsidR="00714347">
        <w:rPr>
          <w:rFonts w:ascii="Garamond" w:hAnsi="Garamond" w:cs="Times New Roman"/>
        </w:rPr>
        <w:t xml:space="preserve">On this strategy, recall, morally responsible agency is explained in terms of the particular form of concern that leaves us prone to respond to </w:t>
      </w:r>
      <w:r w:rsidR="00850C45">
        <w:rPr>
          <w:rFonts w:ascii="Garamond" w:hAnsi="Garamond" w:cs="Times New Roman"/>
        </w:rPr>
        <w:t>someone</w:t>
      </w:r>
      <w:r w:rsidR="00714347">
        <w:rPr>
          <w:rFonts w:ascii="Garamond" w:hAnsi="Garamond" w:cs="Times New Roman"/>
        </w:rPr>
        <w:t xml:space="preserve"> with the reactive attitudes. We’re now in a position to consider this strategy more concretely. Take, for example, the foregoing account of the basic concern. </w:t>
      </w:r>
      <w:r w:rsidR="008823D9">
        <w:rPr>
          <w:rFonts w:ascii="Garamond" w:hAnsi="Garamond" w:cs="Times New Roman"/>
        </w:rPr>
        <w:t>To have this concern is to care</w:t>
      </w:r>
      <w:r w:rsidR="00714347">
        <w:rPr>
          <w:rFonts w:ascii="Garamond" w:hAnsi="Garamond" w:cs="Times New Roman"/>
        </w:rPr>
        <w:t xml:space="preserve"> about someone’s evaluative outlook as the evaluative outlook of a normative interlocutor. W</w:t>
      </w:r>
      <w:r w:rsidR="008823D9">
        <w:rPr>
          <w:rFonts w:ascii="Garamond" w:hAnsi="Garamond" w:cs="Times New Roman"/>
        </w:rPr>
        <w:t xml:space="preserve">hen we have it, in other words, we ascribe </w:t>
      </w:r>
      <w:r w:rsidR="00714347">
        <w:rPr>
          <w:rFonts w:ascii="Garamond" w:hAnsi="Garamond" w:cs="Times New Roman"/>
        </w:rPr>
        <w:t xml:space="preserve">a </w:t>
      </w:r>
      <w:r w:rsidR="00896F3A">
        <w:rPr>
          <w:rFonts w:ascii="Garamond" w:hAnsi="Garamond" w:cs="Times New Roman"/>
        </w:rPr>
        <w:t>particular significance to that person’s</w:t>
      </w:r>
      <w:r w:rsidR="00714347">
        <w:rPr>
          <w:rFonts w:ascii="Garamond" w:hAnsi="Garamond" w:cs="Times New Roman"/>
        </w:rPr>
        <w:t xml:space="preserve"> outlook, an authority, such that their outlook can call into question, challenge, and affirm our own perspective about what should matter. </w:t>
      </w:r>
      <w:r w:rsidR="00FE1935">
        <w:rPr>
          <w:rFonts w:ascii="Garamond" w:hAnsi="Garamond" w:cs="Times New Roman"/>
        </w:rPr>
        <w:t xml:space="preserve">This is, purportedly, what explains our proneness to the reactive attitudes; it is the concern around which our responsibility practices revolve. </w:t>
      </w:r>
      <w:r w:rsidR="00714347">
        <w:rPr>
          <w:rFonts w:ascii="Garamond" w:hAnsi="Garamond" w:cs="Times New Roman"/>
        </w:rPr>
        <w:t>If this is right, then a morally responsible agent just is this kind of normative interlocutor</w:t>
      </w:r>
      <w:r w:rsidR="00327F97">
        <w:rPr>
          <w:rFonts w:ascii="Garamond" w:hAnsi="Garamond" w:cs="Times New Roman"/>
        </w:rPr>
        <w:t>, a</w:t>
      </w:r>
      <w:r w:rsidR="00714347">
        <w:rPr>
          <w:rFonts w:ascii="Garamond" w:hAnsi="Garamond" w:cs="Times New Roman"/>
        </w:rPr>
        <w:t>nd morally responsible agency will</w:t>
      </w:r>
      <w:r w:rsidR="00327F97">
        <w:rPr>
          <w:rFonts w:ascii="Garamond" w:hAnsi="Garamond" w:cs="Times New Roman"/>
        </w:rPr>
        <w:t xml:space="preserve"> thus</w:t>
      </w:r>
      <w:r w:rsidR="00714347">
        <w:rPr>
          <w:rFonts w:ascii="Garamond" w:hAnsi="Garamond" w:cs="Times New Roman"/>
        </w:rPr>
        <w:t xml:space="preserve"> require the capacities necessary to operate as such an interlocutor. </w:t>
      </w:r>
      <w:r w:rsidR="00D62ACA" w:rsidRPr="00652467">
        <w:rPr>
          <w:rFonts w:ascii="Garamond" w:hAnsi="Garamond" w:cs="Times New Roman"/>
        </w:rPr>
        <w:t xml:space="preserve">This might mean that </w:t>
      </w:r>
      <w:r w:rsidR="00D17346" w:rsidRPr="00CD6ECE">
        <w:rPr>
          <w:rFonts w:ascii="Garamond" w:hAnsi="Garamond" w:cs="Times New Roman"/>
        </w:rPr>
        <w:t xml:space="preserve">such agency requires, for instance, certain general evaluative and rational capacities, and perhaps the more substantive capacity to appreciate (or maybe come to appreciate) the </w:t>
      </w:r>
      <w:r w:rsidR="00850C45">
        <w:rPr>
          <w:rFonts w:ascii="Garamond" w:hAnsi="Garamond" w:cs="Times New Roman"/>
        </w:rPr>
        <w:t xml:space="preserve">particular values at stake in </w:t>
      </w:r>
      <w:r w:rsidR="00D17346" w:rsidRPr="00CD6ECE">
        <w:rPr>
          <w:rFonts w:ascii="Garamond" w:hAnsi="Garamond" w:cs="Times New Roman"/>
        </w:rPr>
        <w:t>the context in which one’s r</w:t>
      </w:r>
      <w:r w:rsidR="00D17346" w:rsidRPr="002A52F2">
        <w:rPr>
          <w:rFonts w:ascii="Garamond" w:hAnsi="Garamond" w:cs="Times New Roman"/>
        </w:rPr>
        <w:t>esp</w:t>
      </w:r>
      <w:r w:rsidR="00CA35F7" w:rsidRPr="005E60EC">
        <w:rPr>
          <w:rFonts w:ascii="Garamond" w:hAnsi="Garamond" w:cs="Times New Roman"/>
        </w:rPr>
        <w:t xml:space="preserve">onsibility is </w:t>
      </w:r>
      <w:r w:rsidR="00262A77" w:rsidRPr="00D25615">
        <w:rPr>
          <w:rFonts w:ascii="Garamond" w:hAnsi="Garamond" w:cs="Times New Roman"/>
        </w:rPr>
        <w:t>under question.</w:t>
      </w:r>
    </w:p>
    <w:p w14:paraId="5F818A9D" w14:textId="741DAF0B" w:rsidR="00D54357" w:rsidRDefault="00FE1935" w:rsidP="00850C45">
      <w:pPr>
        <w:spacing w:line="480" w:lineRule="auto"/>
        <w:ind w:firstLine="720"/>
        <w:rPr>
          <w:rFonts w:ascii="Garamond" w:hAnsi="Garamond" w:cs="Times New Roman"/>
        </w:rPr>
      </w:pPr>
      <w:r>
        <w:rPr>
          <w:rFonts w:ascii="Garamond" w:hAnsi="Garamond" w:cs="Times New Roman"/>
        </w:rPr>
        <w:t>Again, my aim here isn’t to defend my preferred understanding</w:t>
      </w:r>
      <w:r w:rsidR="00837157">
        <w:rPr>
          <w:rFonts w:ascii="Garamond" w:hAnsi="Garamond" w:cs="Times New Roman"/>
        </w:rPr>
        <w:t xml:space="preserve"> of</w:t>
      </w:r>
      <w:r>
        <w:rPr>
          <w:rFonts w:ascii="Garamond" w:hAnsi="Garamond" w:cs="Times New Roman"/>
        </w:rPr>
        <w:t xml:space="preserve"> the basic concern, nor is it to defend the particular theory of morally responsible agency </w:t>
      </w:r>
      <w:r w:rsidR="00327F97">
        <w:rPr>
          <w:rFonts w:ascii="Garamond" w:hAnsi="Garamond" w:cs="Times New Roman"/>
        </w:rPr>
        <w:t xml:space="preserve">that </w:t>
      </w:r>
      <w:r>
        <w:rPr>
          <w:rFonts w:ascii="Garamond" w:hAnsi="Garamond" w:cs="Times New Roman"/>
        </w:rPr>
        <w:t xml:space="preserve">it gives rise to. Indeed, we might imagine other accounts of the basic concern and other theories of morally responsible agency. Perhaps, for example, when we have the basic concern, we care about people’s </w:t>
      </w:r>
      <w:r w:rsidR="00327F97">
        <w:rPr>
          <w:rFonts w:ascii="Garamond" w:hAnsi="Garamond" w:cs="Times New Roman"/>
        </w:rPr>
        <w:t>actions and attitudes</w:t>
      </w:r>
      <w:r>
        <w:rPr>
          <w:rFonts w:ascii="Garamond" w:hAnsi="Garamond" w:cs="Times New Roman"/>
        </w:rPr>
        <w:t xml:space="preserve"> </w:t>
      </w:r>
      <w:r>
        <w:rPr>
          <w:rFonts w:ascii="Garamond" w:hAnsi="Garamond" w:cs="Times New Roman"/>
          <w:i/>
        </w:rPr>
        <w:t xml:space="preserve">qua </w:t>
      </w:r>
      <w:r>
        <w:rPr>
          <w:rFonts w:ascii="Garamond" w:hAnsi="Garamond" w:cs="Times New Roman"/>
        </w:rPr>
        <w:t xml:space="preserve">objects of social regulation. This might suggest a picture of our responsibility practices that looks </w:t>
      </w:r>
      <w:r w:rsidR="00327F97">
        <w:rPr>
          <w:rFonts w:ascii="Garamond" w:hAnsi="Garamond" w:cs="Times New Roman"/>
        </w:rPr>
        <w:t>consequentialist</w:t>
      </w:r>
      <w:r>
        <w:rPr>
          <w:rFonts w:ascii="Garamond" w:hAnsi="Garamond" w:cs="Times New Roman"/>
        </w:rPr>
        <w:t>. And a morally responsible agen</w:t>
      </w:r>
      <w:r w:rsidR="006F1BFD">
        <w:rPr>
          <w:rFonts w:ascii="Garamond" w:hAnsi="Garamond" w:cs="Times New Roman"/>
        </w:rPr>
        <w:t>t, if we accept</w:t>
      </w:r>
      <w:r>
        <w:rPr>
          <w:rFonts w:ascii="Garamond" w:hAnsi="Garamond" w:cs="Times New Roman"/>
        </w:rPr>
        <w:t xml:space="preserve"> this account of the basic concern, </w:t>
      </w:r>
      <w:r w:rsidR="00B36D66">
        <w:rPr>
          <w:rFonts w:ascii="Garamond" w:hAnsi="Garamond" w:cs="Times New Roman"/>
        </w:rPr>
        <w:t>might</w:t>
      </w:r>
      <w:r>
        <w:rPr>
          <w:rFonts w:ascii="Garamond" w:hAnsi="Garamond" w:cs="Times New Roman"/>
        </w:rPr>
        <w:t xml:space="preserve"> be</w:t>
      </w:r>
      <w:r w:rsidR="00B36D66">
        <w:rPr>
          <w:rFonts w:ascii="Garamond" w:hAnsi="Garamond" w:cs="Times New Roman"/>
        </w:rPr>
        <w:t xml:space="preserve"> such</w:t>
      </w:r>
      <w:r>
        <w:rPr>
          <w:rFonts w:ascii="Garamond" w:hAnsi="Garamond" w:cs="Times New Roman"/>
        </w:rPr>
        <w:t xml:space="preserve"> an object of social regulation, someone whose </w:t>
      </w:r>
      <w:r w:rsidR="00327F97">
        <w:rPr>
          <w:rFonts w:ascii="Garamond" w:hAnsi="Garamond" w:cs="Times New Roman"/>
        </w:rPr>
        <w:t>actions and attitudes</w:t>
      </w:r>
      <w:r w:rsidR="00D54357">
        <w:rPr>
          <w:rFonts w:ascii="Garamond" w:hAnsi="Garamond" w:cs="Times New Roman"/>
        </w:rPr>
        <w:t xml:space="preserve"> are capable of such regulation</w:t>
      </w:r>
      <w:r>
        <w:rPr>
          <w:rFonts w:ascii="Garamond" w:hAnsi="Garamond" w:cs="Times New Roman"/>
        </w:rPr>
        <w:t xml:space="preserve">. Or perhaps the basic concern is a concern about people’s actions </w:t>
      </w:r>
      <w:r>
        <w:rPr>
          <w:rFonts w:ascii="Garamond" w:hAnsi="Garamond" w:cs="Times New Roman"/>
          <w:i/>
        </w:rPr>
        <w:t xml:space="preserve">qua </w:t>
      </w:r>
      <w:r>
        <w:rPr>
          <w:rFonts w:ascii="Garamond" w:hAnsi="Garamond" w:cs="Times New Roman"/>
        </w:rPr>
        <w:t xml:space="preserve">models of human possibility or excellence. </w:t>
      </w:r>
      <w:r w:rsidR="00D54357">
        <w:rPr>
          <w:rFonts w:ascii="Garamond" w:hAnsi="Garamond" w:cs="Times New Roman"/>
        </w:rPr>
        <w:t>This might suggest a picture of our responsibility practices that looks like Gary Watson’s suggestive “aret</w:t>
      </w:r>
      <w:r w:rsidR="00253333">
        <w:rPr>
          <w:rFonts w:ascii="Garamond" w:hAnsi="Garamond" w:cs="Times New Roman"/>
        </w:rPr>
        <w:t>aic” face of responsibility (</w:t>
      </w:r>
      <w:r w:rsidR="00D54357">
        <w:rPr>
          <w:rFonts w:ascii="Garamond" w:hAnsi="Garamond" w:cs="Times New Roman"/>
        </w:rPr>
        <w:t>Watson 1996</w:t>
      </w:r>
      <w:r w:rsidR="00B36D66">
        <w:rPr>
          <w:rFonts w:ascii="Garamond" w:hAnsi="Garamond" w:cs="Times New Roman"/>
        </w:rPr>
        <w:t>, 243</w:t>
      </w:r>
      <w:r w:rsidR="00D54357">
        <w:rPr>
          <w:rFonts w:ascii="Garamond" w:hAnsi="Garamond" w:cs="Times New Roman"/>
        </w:rPr>
        <w:t xml:space="preserve">). A responsible agent, on this picture, might be such a model, someone capable, </w:t>
      </w:r>
      <w:r w:rsidR="006F1BFD">
        <w:rPr>
          <w:rFonts w:ascii="Garamond" w:hAnsi="Garamond" w:cs="Times New Roman"/>
        </w:rPr>
        <w:t>perhaps</w:t>
      </w:r>
      <w:r w:rsidR="00D54357">
        <w:rPr>
          <w:rFonts w:ascii="Garamond" w:hAnsi="Garamond" w:cs="Times New Roman"/>
        </w:rPr>
        <w:t xml:space="preserve">, of </w:t>
      </w:r>
      <w:r w:rsidR="006F1BFD">
        <w:rPr>
          <w:rFonts w:ascii="Garamond" w:hAnsi="Garamond" w:cs="Times New Roman"/>
        </w:rPr>
        <w:t>authoring their actions in a certain way</w:t>
      </w:r>
      <w:r w:rsidR="00D54357">
        <w:rPr>
          <w:rFonts w:ascii="Garamond" w:hAnsi="Garamond" w:cs="Times New Roman"/>
        </w:rPr>
        <w:t>.</w:t>
      </w:r>
      <w:r w:rsidR="00B36D66">
        <w:rPr>
          <w:rStyle w:val="FootnoteReference"/>
          <w:rFonts w:ascii="Garamond" w:hAnsi="Garamond" w:cs="Times New Roman"/>
        </w:rPr>
        <w:footnoteReference w:id="28"/>
      </w:r>
    </w:p>
    <w:p w14:paraId="428A5CE7" w14:textId="31D14124" w:rsidR="00CC52C4" w:rsidRPr="009F7FCD" w:rsidRDefault="00D54357" w:rsidP="006F1BFD">
      <w:pPr>
        <w:spacing w:line="480" w:lineRule="auto"/>
        <w:ind w:firstLine="720"/>
        <w:rPr>
          <w:rFonts w:ascii="Garamond" w:hAnsi="Garamond" w:cs="Times New Roman"/>
        </w:rPr>
      </w:pPr>
      <w:r>
        <w:rPr>
          <w:rFonts w:ascii="Garamond" w:hAnsi="Garamond" w:cs="Times New Roman"/>
        </w:rPr>
        <w:t xml:space="preserve">More, of course, would have to be said about these other possibilities. </w:t>
      </w:r>
      <w:r w:rsidR="006F1BFD">
        <w:rPr>
          <w:rFonts w:ascii="Garamond" w:hAnsi="Garamond" w:cs="Times New Roman"/>
        </w:rPr>
        <w:t>For my part, I prefer my</w:t>
      </w:r>
      <w:r>
        <w:rPr>
          <w:rFonts w:ascii="Garamond" w:hAnsi="Garamond" w:cs="Times New Roman"/>
        </w:rPr>
        <w:t xml:space="preserve"> normative interlocution account</w:t>
      </w:r>
      <w:r w:rsidR="00A65D38">
        <w:rPr>
          <w:rFonts w:ascii="Garamond" w:hAnsi="Garamond" w:cs="Times New Roman"/>
        </w:rPr>
        <w:t>.</w:t>
      </w:r>
      <w:r w:rsidR="006F1BFD">
        <w:rPr>
          <w:rFonts w:ascii="Garamond" w:hAnsi="Garamond" w:cs="Times New Roman"/>
        </w:rPr>
        <w:t xml:space="preserve"> I suspect it stands a better chance of capturing what’s most central to our responsibility practices</w:t>
      </w:r>
      <w:r>
        <w:rPr>
          <w:rFonts w:ascii="Garamond" w:hAnsi="Garamond" w:cs="Times New Roman"/>
        </w:rPr>
        <w:t xml:space="preserve">. In any case, here I’ve simply meant to bring out what is distinctive about the concern-based Strawsonian strategy, not </w:t>
      </w:r>
      <w:r w:rsidR="00253333">
        <w:rPr>
          <w:rFonts w:ascii="Garamond" w:hAnsi="Garamond" w:cs="Times New Roman"/>
        </w:rPr>
        <w:t xml:space="preserve">to </w:t>
      </w:r>
      <w:r>
        <w:rPr>
          <w:rFonts w:ascii="Garamond" w:hAnsi="Garamond" w:cs="Times New Roman"/>
        </w:rPr>
        <w:t xml:space="preserve">defend any particular account of the basic concern or of morally responsible agency. </w:t>
      </w:r>
      <w:r w:rsidR="00D62ACA" w:rsidRPr="009C7465">
        <w:rPr>
          <w:rFonts w:ascii="Garamond" w:hAnsi="Garamond" w:cs="Times New Roman"/>
        </w:rPr>
        <w:t xml:space="preserve">Whereas the attitude-based strategy explains morally responsible agency in terms of the reactive attitudes and the </w:t>
      </w:r>
      <w:r w:rsidR="00986ACB">
        <w:rPr>
          <w:rFonts w:ascii="Garamond" w:hAnsi="Garamond" w:cs="Times New Roman"/>
        </w:rPr>
        <w:t xml:space="preserve">distinctive </w:t>
      </w:r>
      <w:r w:rsidR="00F63487" w:rsidRPr="009C7465">
        <w:rPr>
          <w:rFonts w:ascii="Garamond" w:hAnsi="Garamond" w:cs="Times New Roman"/>
        </w:rPr>
        <w:t>features they have</w:t>
      </w:r>
      <w:r w:rsidR="00D62ACA" w:rsidRPr="009C7465">
        <w:rPr>
          <w:rFonts w:ascii="Garamond" w:hAnsi="Garamond" w:cs="Times New Roman"/>
        </w:rPr>
        <w:t>, the concern-based strategy focuses instead on the concern underlying those attitudes, the concern that leaves us susceptible to and that informs the nature of those attitudes in the first place. And this allows the concern-based Strawsonian</w:t>
      </w:r>
      <w:r w:rsidR="00D62ACA" w:rsidRPr="009F7FCD">
        <w:rPr>
          <w:rFonts w:ascii="Garamond" w:hAnsi="Garamond" w:cs="Times New Roman"/>
        </w:rPr>
        <w:t xml:space="preserve"> strategy to avoid the problems faced b</w:t>
      </w:r>
      <w:r w:rsidR="00023267" w:rsidRPr="009F7FCD">
        <w:rPr>
          <w:rFonts w:ascii="Garamond" w:hAnsi="Garamond" w:cs="Times New Roman"/>
        </w:rPr>
        <w:t xml:space="preserve">y </w:t>
      </w:r>
      <w:r w:rsidR="00BD1760" w:rsidRPr="009F7FCD">
        <w:rPr>
          <w:rFonts w:ascii="Garamond" w:hAnsi="Garamond" w:cs="Times New Roman"/>
        </w:rPr>
        <w:t>its attitude-based rival.</w:t>
      </w:r>
    </w:p>
    <w:p w14:paraId="1EAC8E9B" w14:textId="499C1837" w:rsidR="00B07FA5" w:rsidRPr="0040288B" w:rsidRDefault="00EC25D6" w:rsidP="00095887">
      <w:pPr>
        <w:spacing w:line="480" w:lineRule="auto"/>
        <w:rPr>
          <w:rFonts w:ascii="Garamond" w:hAnsi="Garamond" w:cs="Times New Roman"/>
          <w:b/>
          <w:i/>
        </w:rPr>
      </w:pPr>
      <w:r w:rsidRPr="000F4A2B">
        <w:rPr>
          <w:rFonts w:ascii="Garamond" w:hAnsi="Garamond" w:cs="Times New Roman"/>
          <w:b/>
          <w:i/>
        </w:rPr>
        <w:t>6</w:t>
      </w:r>
      <w:r w:rsidR="00633740" w:rsidRPr="000F4A2B">
        <w:rPr>
          <w:rFonts w:ascii="Garamond" w:hAnsi="Garamond" w:cs="Times New Roman"/>
          <w:b/>
          <w:i/>
        </w:rPr>
        <w:t xml:space="preserve">. </w:t>
      </w:r>
      <w:r w:rsidR="008578C9" w:rsidRPr="000F4A2B">
        <w:rPr>
          <w:rFonts w:ascii="Garamond" w:hAnsi="Garamond" w:cs="Times New Roman"/>
          <w:b/>
          <w:i/>
        </w:rPr>
        <w:t>Some Other</w:t>
      </w:r>
      <w:r w:rsidR="006F6DE0" w:rsidRPr="0040288B">
        <w:rPr>
          <w:rFonts w:ascii="Garamond" w:hAnsi="Garamond" w:cs="Times New Roman"/>
          <w:b/>
          <w:i/>
        </w:rPr>
        <w:t xml:space="preserve"> Virtues</w:t>
      </w:r>
    </w:p>
    <w:p w14:paraId="44A1B65B" w14:textId="2C6ED754" w:rsidR="00E96F65" w:rsidRPr="00FA57C2" w:rsidRDefault="005964F0" w:rsidP="00095887">
      <w:pPr>
        <w:spacing w:line="480" w:lineRule="auto"/>
        <w:rPr>
          <w:rFonts w:ascii="Garamond" w:hAnsi="Garamond" w:cs="Times New Roman"/>
        </w:rPr>
      </w:pPr>
      <w:r w:rsidRPr="006D0E3B">
        <w:rPr>
          <w:rFonts w:ascii="Garamond" w:hAnsi="Garamond" w:cs="Times New Roman"/>
        </w:rPr>
        <w:tab/>
        <w:t>The attitude-based Strawsonian strategy thus appears to face certain issues that the concern-based S</w:t>
      </w:r>
      <w:r w:rsidRPr="00AB2060">
        <w:rPr>
          <w:rFonts w:ascii="Garamond" w:hAnsi="Garamond" w:cs="Times New Roman"/>
        </w:rPr>
        <w:t>trawsonian strategy avoids. This, though, isn’t the only reason to prefer the concern-based approach. Before con</w:t>
      </w:r>
      <w:r w:rsidRPr="00CC71B7">
        <w:rPr>
          <w:rFonts w:ascii="Garamond" w:hAnsi="Garamond" w:cs="Times New Roman"/>
        </w:rPr>
        <w:t>cluding, I’d like to proffer two more reasons in its favor. First, the concern-based strategy shares the attitude-based stra</w:t>
      </w:r>
      <w:r w:rsidR="00EB7A06" w:rsidRPr="00402FAA">
        <w:rPr>
          <w:rFonts w:ascii="Garamond" w:hAnsi="Garamond" w:cs="Times New Roman"/>
        </w:rPr>
        <w:t>tegy’s virtues</w:t>
      </w:r>
      <w:r w:rsidR="00C946B2" w:rsidRPr="00FA57C2">
        <w:rPr>
          <w:rFonts w:ascii="Garamond" w:hAnsi="Garamond" w:cs="Times New Roman"/>
        </w:rPr>
        <w:t>. And second,</w:t>
      </w:r>
      <w:r w:rsidR="00AC4828" w:rsidRPr="00FA57C2">
        <w:rPr>
          <w:rFonts w:ascii="Garamond" w:hAnsi="Garamond" w:cs="Times New Roman"/>
        </w:rPr>
        <w:t xml:space="preserve"> it</w:t>
      </w:r>
      <w:r w:rsidR="00B3661C" w:rsidRPr="00FA57C2">
        <w:rPr>
          <w:rFonts w:ascii="Garamond" w:hAnsi="Garamond" w:cs="Times New Roman"/>
        </w:rPr>
        <w:t xml:space="preserve"> </w:t>
      </w:r>
      <w:r w:rsidR="002674FD" w:rsidRPr="00FA57C2">
        <w:rPr>
          <w:rFonts w:ascii="Garamond" w:hAnsi="Garamond" w:cs="Times New Roman"/>
        </w:rPr>
        <w:t>promises to tell</w:t>
      </w:r>
      <w:r w:rsidR="0023598C" w:rsidRPr="00FA57C2">
        <w:rPr>
          <w:rFonts w:ascii="Garamond" w:hAnsi="Garamond" w:cs="Times New Roman"/>
        </w:rPr>
        <w:t xml:space="preserve"> us more about what it means to be a morally responsible agent.</w:t>
      </w:r>
    </w:p>
    <w:p w14:paraId="4BED7DC6" w14:textId="6634112E" w:rsidR="005F0060" w:rsidRPr="00D416A1" w:rsidRDefault="00A74F81" w:rsidP="00746051">
      <w:pPr>
        <w:spacing w:line="480" w:lineRule="auto"/>
        <w:ind w:firstLine="720"/>
        <w:rPr>
          <w:rFonts w:ascii="Garamond" w:hAnsi="Garamond" w:cs="Times New Roman"/>
        </w:rPr>
      </w:pPr>
      <w:r w:rsidRPr="00FF11DA">
        <w:rPr>
          <w:rFonts w:ascii="Garamond" w:hAnsi="Garamond" w:cs="Times New Roman"/>
        </w:rPr>
        <w:t xml:space="preserve">Earlier, </w:t>
      </w:r>
      <w:r w:rsidR="00F657B0" w:rsidRPr="00703779">
        <w:rPr>
          <w:rFonts w:ascii="Garamond" w:hAnsi="Garamond" w:cs="Times New Roman"/>
        </w:rPr>
        <w:t xml:space="preserve">I </w:t>
      </w:r>
      <w:r w:rsidR="00E84CCB" w:rsidRPr="00703779">
        <w:rPr>
          <w:rFonts w:ascii="Garamond" w:hAnsi="Garamond" w:cs="Times New Roman"/>
        </w:rPr>
        <w:t>drew attention to two virtues of the attitude-based Strawsonian strategy</w:t>
      </w:r>
      <w:r w:rsidR="00B81D40" w:rsidRPr="00657F90">
        <w:rPr>
          <w:rFonts w:ascii="Garamond" w:hAnsi="Garamond" w:cs="Times New Roman"/>
        </w:rPr>
        <w:t xml:space="preserve">. </w:t>
      </w:r>
      <w:r w:rsidRPr="00F663EE">
        <w:rPr>
          <w:rFonts w:ascii="Garamond" w:hAnsi="Garamond" w:cs="Times New Roman"/>
        </w:rPr>
        <w:t>The first concerned its naturalism</w:t>
      </w:r>
      <w:r w:rsidR="00E84CCB" w:rsidRPr="00F663EE">
        <w:rPr>
          <w:rFonts w:ascii="Garamond" w:hAnsi="Garamond" w:cs="Times New Roman"/>
        </w:rPr>
        <w:t xml:space="preserve">; </w:t>
      </w:r>
      <w:r w:rsidR="005F0060" w:rsidRPr="00F663EE">
        <w:rPr>
          <w:rFonts w:ascii="Garamond" w:hAnsi="Garamond" w:cs="Times New Roman"/>
        </w:rPr>
        <w:t>the second its intuitive appeal</w:t>
      </w:r>
      <w:r w:rsidRPr="00F663EE">
        <w:rPr>
          <w:rFonts w:ascii="Garamond" w:hAnsi="Garamond" w:cs="Times New Roman"/>
        </w:rPr>
        <w:t>.</w:t>
      </w:r>
      <w:r w:rsidR="005F0060" w:rsidRPr="00A10618">
        <w:rPr>
          <w:rFonts w:ascii="Garamond" w:hAnsi="Garamond" w:cs="Times New Roman"/>
        </w:rPr>
        <w:t xml:space="preserve"> The concern-based Strawsonian strategy shares </w:t>
      </w:r>
      <w:r w:rsidR="002339E4" w:rsidRPr="00D416A1">
        <w:rPr>
          <w:rFonts w:ascii="Garamond" w:hAnsi="Garamond" w:cs="Times New Roman"/>
        </w:rPr>
        <w:t xml:space="preserve">both of </w:t>
      </w:r>
      <w:r w:rsidR="005F0060" w:rsidRPr="00D416A1">
        <w:rPr>
          <w:rFonts w:ascii="Garamond" w:hAnsi="Garamond" w:cs="Times New Roman"/>
        </w:rPr>
        <w:t>these virtues.</w:t>
      </w:r>
    </w:p>
    <w:p w14:paraId="4CC4C823" w14:textId="72A5FED9" w:rsidR="00A74F81" w:rsidRPr="001D350E" w:rsidRDefault="00EF445E" w:rsidP="00746051">
      <w:pPr>
        <w:spacing w:line="480" w:lineRule="auto"/>
        <w:ind w:firstLine="720"/>
        <w:rPr>
          <w:rFonts w:ascii="Garamond" w:hAnsi="Garamond" w:cs="Times New Roman"/>
        </w:rPr>
      </w:pPr>
      <w:r w:rsidRPr="008D555B">
        <w:rPr>
          <w:rFonts w:ascii="Garamond" w:hAnsi="Garamond" w:cs="Times New Roman"/>
        </w:rPr>
        <w:t>C</w:t>
      </w:r>
      <w:r w:rsidR="00746051" w:rsidRPr="008D555B">
        <w:rPr>
          <w:rFonts w:ascii="Garamond" w:hAnsi="Garamond" w:cs="Times New Roman"/>
        </w:rPr>
        <w:t xml:space="preserve">onsider the attitude-based Strawsonian strategy’s naturalism. </w:t>
      </w:r>
      <w:r w:rsidR="00A74F81" w:rsidRPr="00C75A1A">
        <w:rPr>
          <w:rFonts w:ascii="Garamond" w:hAnsi="Garamond" w:cs="Times New Roman"/>
        </w:rPr>
        <w:t>The attit</w:t>
      </w:r>
      <w:r w:rsidR="00746051" w:rsidRPr="00C75A1A">
        <w:rPr>
          <w:rFonts w:ascii="Garamond" w:hAnsi="Garamond" w:cs="Times New Roman"/>
        </w:rPr>
        <w:t xml:space="preserve">ude-based strategy </w:t>
      </w:r>
      <w:r w:rsidR="00A74F81" w:rsidRPr="00C75A1A">
        <w:rPr>
          <w:rFonts w:ascii="Garamond" w:hAnsi="Garamond" w:cs="Times New Roman"/>
        </w:rPr>
        <w:t>demystifies</w:t>
      </w:r>
      <w:r w:rsidR="00E42DF3" w:rsidRPr="00787F54">
        <w:rPr>
          <w:rFonts w:ascii="Garamond" w:hAnsi="Garamond" w:cs="Times New Roman"/>
        </w:rPr>
        <w:t xml:space="preserve"> </w:t>
      </w:r>
      <w:r w:rsidR="00A74F81" w:rsidRPr="00787F54">
        <w:rPr>
          <w:rFonts w:ascii="Garamond" w:hAnsi="Garamond" w:cs="Times New Roman"/>
        </w:rPr>
        <w:t xml:space="preserve">responsibility in </w:t>
      </w:r>
      <w:r w:rsidR="00E42DF3" w:rsidRPr="00787F54">
        <w:rPr>
          <w:rFonts w:ascii="Garamond" w:hAnsi="Garamond" w:cs="Times New Roman"/>
        </w:rPr>
        <w:t>precis</w:t>
      </w:r>
      <w:r w:rsidR="00D20C75" w:rsidRPr="00787F54">
        <w:rPr>
          <w:rFonts w:ascii="Garamond" w:hAnsi="Garamond" w:cs="Times New Roman"/>
        </w:rPr>
        <w:t xml:space="preserve">ely </w:t>
      </w:r>
      <w:r w:rsidR="00A74F81" w:rsidRPr="00787F54">
        <w:rPr>
          <w:rFonts w:ascii="Garamond" w:hAnsi="Garamond" w:cs="Times New Roman"/>
        </w:rPr>
        <w:t>the</w:t>
      </w:r>
      <w:r w:rsidR="00D20C75" w:rsidRPr="00D64D82">
        <w:rPr>
          <w:rFonts w:ascii="Garamond" w:hAnsi="Garamond" w:cs="Times New Roman"/>
        </w:rPr>
        <w:t xml:space="preserve"> sort of</w:t>
      </w:r>
      <w:r w:rsidR="00A74F81" w:rsidRPr="00D64D82">
        <w:rPr>
          <w:rFonts w:ascii="Garamond" w:hAnsi="Garamond" w:cs="Times New Roman"/>
        </w:rPr>
        <w:t xml:space="preserve"> way </w:t>
      </w:r>
      <w:r w:rsidR="00940F29" w:rsidRPr="00D64D82">
        <w:rPr>
          <w:rFonts w:ascii="Garamond" w:hAnsi="Garamond" w:cs="Times New Roman"/>
        </w:rPr>
        <w:t xml:space="preserve">that </w:t>
      </w:r>
      <w:r w:rsidR="00A74F81" w:rsidRPr="00682D89">
        <w:rPr>
          <w:rFonts w:ascii="Garamond" w:hAnsi="Garamond" w:cs="Times New Roman"/>
        </w:rPr>
        <w:t>Str</w:t>
      </w:r>
      <w:r w:rsidR="00E42DF3" w:rsidRPr="00172E3A">
        <w:rPr>
          <w:rFonts w:ascii="Garamond" w:hAnsi="Garamond" w:cs="Times New Roman"/>
        </w:rPr>
        <w:t xml:space="preserve">awson advocated in “Freedom and </w:t>
      </w:r>
      <w:r w:rsidR="00A74F81" w:rsidRPr="001C430A">
        <w:rPr>
          <w:rFonts w:ascii="Garamond" w:hAnsi="Garamond" w:cs="Times New Roman"/>
        </w:rPr>
        <w:t>R</w:t>
      </w:r>
      <w:r w:rsidR="00D20C75" w:rsidRPr="001C430A">
        <w:rPr>
          <w:rFonts w:ascii="Garamond" w:hAnsi="Garamond" w:cs="Times New Roman"/>
        </w:rPr>
        <w:t>esentment,” providing a way to account</w:t>
      </w:r>
      <w:r w:rsidR="00A74F81" w:rsidRPr="001C430A">
        <w:rPr>
          <w:rFonts w:ascii="Garamond" w:hAnsi="Garamond" w:cs="Times New Roman"/>
        </w:rPr>
        <w:t xml:space="preserve"> for moral responsibility that appeals only to facts about human beings and the attitude</w:t>
      </w:r>
      <w:r w:rsidR="00A74F81" w:rsidRPr="00D566AC">
        <w:rPr>
          <w:rFonts w:ascii="Garamond" w:hAnsi="Garamond" w:cs="Times New Roman"/>
        </w:rPr>
        <w:t>s with which we’re prone to respond to each other. The concern-based Strawsonian strategy</w:t>
      </w:r>
      <w:r w:rsidR="00940F29" w:rsidRPr="00150301">
        <w:rPr>
          <w:rFonts w:ascii="Garamond" w:hAnsi="Garamond" w:cs="Times New Roman"/>
        </w:rPr>
        <w:t xml:space="preserve"> </w:t>
      </w:r>
      <w:r w:rsidR="00406D0A" w:rsidRPr="009B109B">
        <w:rPr>
          <w:rFonts w:ascii="Garamond" w:hAnsi="Garamond" w:cs="Times New Roman"/>
        </w:rPr>
        <w:t xml:space="preserve">is </w:t>
      </w:r>
      <w:r w:rsidR="00D940B8" w:rsidRPr="00DB75B3">
        <w:rPr>
          <w:rFonts w:ascii="Garamond" w:hAnsi="Garamond" w:cs="Times New Roman"/>
        </w:rPr>
        <w:t xml:space="preserve">similarly </w:t>
      </w:r>
      <w:r w:rsidR="00406D0A" w:rsidRPr="005F51DA">
        <w:rPr>
          <w:rFonts w:ascii="Garamond" w:hAnsi="Garamond" w:cs="Times New Roman"/>
        </w:rPr>
        <w:t>naturalistic</w:t>
      </w:r>
      <w:r w:rsidR="00A74F81" w:rsidRPr="00F134A3">
        <w:rPr>
          <w:rFonts w:ascii="Garamond" w:hAnsi="Garamond" w:cs="Times New Roman"/>
        </w:rPr>
        <w:t xml:space="preserve">. </w:t>
      </w:r>
      <w:r w:rsidR="00026D09">
        <w:rPr>
          <w:rFonts w:ascii="Garamond" w:hAnsi="Garamond" w:cs="Times New Roman"/>
        </w:rPr>
        <w:t xml:space="preserve">Reactive attitudes, as a range of emotions and feelings, must be underpinned by some kind of concern. In accounting for morally responsible agency in terms of this concern, then, the concern-based strategy </w:t>
      </w:r>
      <w:r w:rsidR="006E3DE2">
        <w:rPr>
          <w:rFonts w:ascii="Garamond" w:hAnsi="Garamond" w:cs="Times New Roman"/>
        </w:rPr>
        <w:t>appeals</w:t>
      </w:r>
      <w:r w:rsidR="00026D09">
        <w:rPr>
          <w:rFonts w:ascii="Garamond" w:hAnsi="Garamond" w:cs="Times New Roman"/>
        </w:rPr>
        <w:t xml:space="preserve"> only to facts about humans and our social sentimental nature.</w:t>
      </w:r>
      <w:r w:rsidR="007B100B">
        <w:rPr>
          <w:rStyle w:val="FootnoteReference"/>
          <w:rFonts w:ascii="Garamond" w:hAnsi="Garamond" w:cs="Times New Roman"/>
        </w:rPr>
        <w:footnoteReference w:id="29"/>
      </w:r>
      <w:r w:rsidR="00026D09">
        <w:rPr>
          <w:rFonts w:ascii="Garamond" w:hAnsi="Garamond" w:cs="Times New Roman"/>
        </w:rPr>
        <w:t xml:space="preserve"> </w:t>
      </w:r>
      <w:r w:rsidR="007B100B">
        <w:rPr>
          <w:rFonts w:ascii="Garamond" w:hAnsi="Garamond" w:cs="Times New Roman"/>
        </w:rPr>
        <w:t xml:space="preserve">It aims to unpack morally responsible agency, in other words, in terms of </w:t>
      </w:r>
      <w:r w:rsidR="006E3DE2">
        <w:rPr>
          <w:rFonts w:ascii="Garamond" w:hAnsi="Garamond" w:cs="Times New Roman"/>
        </w:rPr>
        <w:t xml:space="preserve">the feature of </w:t>
      </w:r>
      <w:r w:rsidR="007B100B">
        <w:rPr>
          <w:rFonts w:ascii="Garamond" w:hAnsi="Garamond" w:cs="Times New Roman"/>
        </w:rPr>
        <w:t>human sociality and psychology</w:t>
      </w:r>
      <w:r w:rsidR="006E3DE2">
        <w:rPr>
          <w:rFonts w:ascii="Garamond" w:hAnsi="Garamond" w:cs="Times New Roman"/>
        </w:rPr>
        <w:t xml:space="preserve"> that explains our proneness to the reactive emotions and feelings</w:t>
      </w:r>
      <w:r w:rsidR="007C7390">
        <w:rPr>
          <w:rFonts w:ascii="Garamond" w:hAnsi="Garamond" w:cs="Times New Roman"/>
        </w:rPr>
        <w:t xml:space="preserve"> in the first place</w:t>
      </w:r>
      <w:r w:rsidR="007B100B">
        <w:rPr>
          <w:rFonts w:ascii="Garamond" w:hAnsi="Garamond" w:cs="Times New Roman"/>
        </w:rPr>
        <w:t xml:space="preserve">. </w:t>
      </w:r>
    </w:p>
    <w:p w14:paraId="25B1E270" w14:textId="5223CEA7" w:rsidR="00AC6FAA" w:rsidRPr="00A76CF5" w:rsidRDefault="00530614" w:rsidP="00095887">
      <w:pPr>
        <w:spacing w:line="480" w:lineRule="auto"/>
        <w:rPr>
          <w:rFonts w:ascii="Garamond" w:hAnsi="Garamond" w:cs="Times New Roman"/>
        </w:rPr>
      </w:pPr>
      <w:r w:rsidRPr="00E13FAD">
        <w:rPr>
          <w:rFonts w:ascii="Garamond" w:hAnsi="Garamond" w:cs="Times New Roman"/>
        </w:rPr>
        <w:tab/>
      </w:r>
      <w:r w:rsidR="00D5795C" w:rsidRPr="00E13FAD">
        <w:rPr>
          <w:rFonts w:ascii="Garamond" w:hAnsi="Garamond" w:cs="Times New Roman"/>
        </w:rPr>
        <w:t xml:space="preserve">The attitude-based strategy’s second virtue </w:t>
      </w:r>
      <w:r w:rsidR="00391A17" w:rsidRPr="00E13FAD">
        <w:rPr>
          <w:rFonts w:ascii="Garamond" w:hAnsi="Garamond" w:cs="Times New Roman"/>
        </w:rPr>
        <w:t xml:space="preserve">is </w:t>
      </w:r>
      <w:r w:rsidR="00940F29" w:rsidRPr="00F27002">
        <w:rPr>
          <w:rFonts w:ascii="Garamond" w:hAnsi="Garamond" w:cs="Times New Roman"/>
        </w:rPr>
        <w:t>its</w:t>
      </w:r>
      <w:r w:rsidR="00D5795C" w:rsidRPr="00FE5F45">
        <w:rPr>
          <w:rFonts w:ascii="Garamond" w:hAnsi="Garamond" w:cs="Times New Roman"/>
        </w:rPr>
        <w:t xml:space="preserve"> intuitive appeal. </w:t>
      </w:r>
      <w:r w:rsidR="00625EFC" w:rsidRPr="00FE5F45">
        <w:rPr>
          <w:rFonts w:ascii="Garamond" w:hAnsi="Garamond" w:cs="Times New Roman"/>
        </w:rPr>
        <w:t xml:space="preserve">It seems natural to think that we can understand what is required to be a morally responsible agent by thinking about the attitudes that </w:t>
      </w:r>
      <w:r w:rsidR="001B5D84" w:rsidRPr="004F6688">
        <w:rPr>
          <w:rFonts w:ascii="Garamond" w:hAnsi="Garamond" w:cs="Times New Roman"/>
        </w:rPr>
        <w:t>are involved in</w:t>
      </w:r>
      <w:r w:rsidR="00625EFC" w:rsidRPr="004F6688">
        <w:rPr>
          <w:rFonts w:ascii="Garamond" w:hAnsi="Garamond" w:cs="Times New Roman"/>
        </w:rPr>
        <w:t xml:space="preserve"> treating someone like</w:t>
      </w:r>
      <w:r w:rsidR="00625EFC" w:rsidRPr="004F6688">
        <w:rPr>
          <w:rFonts w:ascii="Garamond" w:hAnsi="Garamond" w:cs="Times New Roman"/>
          <w:i/>
        </w:rPr>
        <w:t xml:space="preserve"> </w:t>
      </w:r>
      <w:r w:rsidR="00625EFC" w:rsidRPr="004F6688">
        <w:rPr>
          <w:rFonts w:ascii="Garamond" w:hAnsi="Garamond" w:cs="Times New Roman"/>
        </w:rPr>
        <w:t xml:space="preserve">a morally responsible agent. </w:t>
      </w:r>
      <w:r w:rsidR="008C0A6D" w:rsidRPr="00231F43">
        <w:rPr>
          <w:rFonts w:ascii="Garamond" w:hAnsi="Garamond" w:cs="Times New Roman"/>
        </w:rPr>
        <w:t>Of course, as we’ve seen, the</w:t>
      </w:r>
      <w:r w:rsidR="001B5D84" w:rsidRPr="00553EAE">
        <w:rPr>
          <w:rFonts w:ascii="Garamond" w:hAnsi="Garamond" w:cs="Times New Roman"/>
        </w:rPr>
        <w:t>se</w:t>
      </w:r>
      <w:r w:rsidR="008C0A6D" w:rsidRPr="00553EAE">
        <w:rPr>
          <w:rFonts w:ascii="Garamond" w:hAnsi="Garamond" w:cs="Times New Roman"/>
        </w:rPr>
        <w:t xml:space="preserve"> attitudes </w:t>
      </w:r>
      <w:r w:rsidR="00B711E7" w:rsidRPr="00553EAE">
        <w:rPr>
          <w:rFonts w:ascii="Garamond" w:hAnsi="Garamond" w:cs="Times New Roman"/>
        </w:rPr>
        <w:t>might take various forms, and this complicates things. But we can extend this intuitive line of thought</w:t>
      </w:r>
      <w:r w:rsidR="00BA3E88" w:rsidRPr="00F27D4F">
        <w:rPr>
          <w:rFonts w:ascii="Garamond" w:hAnsi="Garamond" w:cs="Times New Roman"/>
        </w:rPr>
        <w:t xml:space="preserve"> to avoid these complications</w:t>
      </w:r>
      <w:r w:rsidR="007E4FAE" w:rsidRPr="00F27D4F">
        <w:rPr>
          <w:rFonts w:ascii="Garamond" w:hAnsi="Garamond" w:cs="Times New Roman"/>
        </w:rPr>
        <w:t>. R</w:t>
      </w:r>
      <w:r w:rsidR="00461AE2" w:rsidRPr="00F27D4F">
        <w:rPr>
          <w:rFonts w:ascii="Garamond" w:hAnsi="Garamond" w:cs="Times New Roman"/>
        </w:rPr>
        <w:t xml:space="preserve">ather than merely think about the nature of the attitudes </w:t>
      </w:r>
      <w:r w:rsidR="007679A3" w:rsidRPr="006F1DF2">
        <w:rPr>
          <w:rFonts w:ascii="Garamond" w:hAnsi="Garamond" w:cs="Times New Roman"/>
        </w:rPr>
        <w:t>that are involved</w:t>
      </w:r>
      <w:r w:rsidR="00461AE2" w:rsidRPr="006F1DF2">
        <w:rPr>
          <w:rFonts w:ascii="Garamond" w:hAnsi="Garamond" w:cs="Times New Roman"/>
        </w:rPr>
        <w:t xml:space="preserve"> </w:t>
      </w:r>
      <w:r w:rsidR="007679A3" w:rsidRPr="006F1DF2">
        <w:rPr>
          <w:rFonts w:ascii="Garamond" w:hAnsi="Garamond" w:cs="Times New Roman"/>
        </w:rPr>
        <w:t xml:space="preserve">in </w:t>
      </w:r>
      <w:r w:rsidR="00461AE2" w:rsidRPr="00B11E83">
        <w:rPr>
          <w:rFonts w:ascii="Garamond" w:hAnsi="Garamond" w:cs="Times New Roman"/>
        </w:rPr>
        <w:t xml:space="preserve">treating someone like a morally responsible agent, rather than </w:t>
      </w:r>
      <w:r w:rsidR="00515C93" w:rsidRPr="00B04731">
        <w:rPr>
          <w:rFonts w:ascii="Garamond" w:hAnsi="Garamond" w:cs="Times New Roman"/>
        </w:rPr>
        <w:t xml:space="preserve">merely </w:t>
      </w:r>
      <w:r w:rsidR="00461AE2" w:rsidRPr="00A641CE">
        <w:rPr>
          <w:rFonts w:ascii="Garamond" w:hAnsi="Garamond" w:cs="Times New Roman"/>
        </w:rPr>
        <w:t xml:space="preserve">think about </w:t>
      </w:r>
      <w:r w:rsidR="00461AE2" w:rsidRPr="00F838F3">
        <w:rPr>
          <w:rFonts w:ascii="Garamond" w:hAnsi="Garamond" w:cs="Times New Roman"/>
          <w:i/>
        </w:rPr>
        <w:t>how</w:t>
      </w:r>
      <w:r w:rsidR="00461AE2" w:rsidRPr="00F838F3">
        <w:rPr>
          <w:rFonts w:ascii="Garamond" w:hAnsi="Garamond" w:cs="Times New Roman"/>
        </w:rPr>
        <w:t xml:space="preserve"> we treat morally responsible agents, we can think about</w:t>
      </w:r>
      <w:r w:rsidR="00461AE2" w:rsidRPr="00F838F3">
        <w:rPr>
          <w:rFonts w:ascii="Garamond" w:hAnsi="Garamond" w:cs="Times New Roman"/>
          <w:i/>
        </w:rPr>
        <w:t xml:space="preserve"> why </w:t>
      </w:r>
      <w:r w:rsidR="00461AE2" w:rsidRPr="00AD2A7D">
        <w:rPr>
          <w:rFonts w:ascii="Garamond" w:hAnsi="Garamond" w:cs="Times New Roman"/>
        </w:rPr>
        <w:t>we’re prone to those sorts of attitudes, why we’re prone t</w:t>
      </w:r>
      <w:r w:rsidR="00461AE2" w:rsidRPr="00815700">
        <w:rPr>
          <w:rFonts w:ascii="Garamond" w:hAnsi="Garamond" w:cs="Times New Roman"/>
        </w:rPr>
        <w:t>o treat morally responsible agents in that</w:t>
      </w:r>
      <w:r w:rsidR="00461AE2" w:rsidRPr="006730F6">
        <w:rPr>
          <w:rFonts w:ascii="Garamond" w:hAnsi="Garamond" w:cs="Times New Roman"/>
          <w:i/>
        </w:rPr>
        <w:t xml:space="preserve"> </w:t>
      </w:r>
      <w:r w:rsidR="00461AE2" w:rsidRPr="00DE70EE">
        <w:rPr>
          <w:rFonts w:ascii="Garamond" w:hAnsi="Garamond" w:cs="Times New Roman"/>
        </w:rPr>
        <w:t>way.</w:t>
      </w:r>
      <w:r w:rsidR="003F288A" w:rsidRPr="00752769">
        <w:rPr>
          <w:rFonts w:ascii="Garamond" w:hAnsi="Garamond" w:cs="Times New Roman"/>
        </w:rPr>
        <w:t xml:space="preserve"> </w:t>
      </w:r>
      <w:r w:rsidR="00403DC1" w:rsidRPr="00752769">
        <w:rPr>
          <w:rFonts w:ascii="Garamond" w:hAnsi="Garamond" w:cs="Times New Roman"/>
        </w:rPr>
        <w:t>T</w:t>
      </w:r>
      <w:r w:rsidR="00F842FD" w:rsidRPr="00752769">
        <w:rPr>
          <w:rFonts w:ascii="Garamond" w:hAnsi="Garamond" w:cs="Times New Roman"/>
        </w:rPr>
        <w:t xml:space="preserve">his latter idea is precisely what motivates the concern-based Strawsonian strategy. </w:t>
      </w:r>
      <w:r w:rsidR="008F035B" w:rsidRPr="001A5FA6">
        <w:rPr>
          <w:rFonts w:ascii="Garamond" w:hAnsi="Garamond" w:cs="Times New Roman"/>
        </w:rPr>
        <w:t>In this sense</w:t>
      </w:r>
      <w:r w:rsidR="00334FE6" w:rsidRPr="001A5FA6">
        <w:rPr>
          <w:rFonts w:ascii="Garamond" w:hAnsi="Garamond" w:cs="Times New Roman"/>
        </w:rPr>
        <w:t>, the concern-based Strawsonian strategy seems rooted in th</w:t>
      </w:r>
      <w:r w:rsidR="00334FE6" w:rsidRPr="00A76CF5">
        <w:rPr>
          <w:rFonts w:ascii="Garamond" w:hAnsi="Garamond" w:cs="Times New Roman"/>
        </w:rPr>
        <w:t xml:space="preserve">e same sort of intuitive line of thought as </w:t>
      </w:r>
      <w:r w:rsidR="00E95A5D" w:rsidRPr="00A76CF5">
        <w:rPr>
          <w:rFonts w:ascii="Garamond" w:hAnsi="Garamond" w:cs="Times New Roman"/>
        </w:rPr>
        <w:t>its attitude-based counterpart.</w:t>
      </w:r>
    </w:p>
    <w:p w14:paraId="1A90AADE" w14:textId="4E5055CF" w:rsidR="00F17149" w:rsidRPr="00E73B91" w:rsidRDefault="00C1089F" w:rsidP="00095887">
      <w:pPr>
        <w:spacing w:line="480" w:lineRule="auto"/>
        <w:rPr>
          <w:rFonts w:ascii="Garamond" w:hAnsi="Garamond" w:cs="Times New Roman"/>
        </w:rPr>
      </w:pPr>
      <w:r w:rsidRPr="00FE41C3">
        <w:rPr>
          <w:rFonts w:ascii="Garamond" w:hAnsi="Garamond" w:cs="Times New Roman"/>
        </w:rPr>
        <w:tab/>
        <w:t xml:space="preserve">By sharing its virtues and avoiding its problems, the concern-based Strawsonian strategy seems more promising than the attitude-based strategy. However, there is still another reason to prefer the concern-based </w:t>
      </w:r>
      <w:r w:rsidR="00F55FB8" w:rsidRPr="00CF573F">
        <w:rPr>
          <w:rFonts w:ascii="Garamond" w:hAnsi="Garamond" w:cs="Times New Roman"/>
        </w:rPr>
        <w:t>strategy.</w:t>
      </w:r>
    </w:p>
    <w:p w14:paraId="64172FE3" w14:textId="5B2D00C9" w:rsidR="00027BBA" w:rsidRPr="005B6D53" w:rsidRDefault="00027BBA" w:rsidP="00095887">
      <w:pPr>
        <w:spacing w:line="480" w:lineRule="auto"/>
        <w:rPr>
          <w:rFonts w:ascii="Garamond" w:hAnsi="Garamond" w:cs="Times New Roman"/>
        </w:rPr>
      </w:pPr>
      <w:r w:rsidRPr="0050651E">
        <w:rPr>
          <w:rFonts w:ascii="Garamond" w:hAnsi="Garamond" w:cs="Times New Roman"/>
        </w:rPr>
        <w:tab/>
        <w:t>Morally responsible agency marks a distinctive status; it carries with it a particular sort of soci</w:t>
      </w:r>
      <w:r w:rsidR="008C6B75" w:rsidRPr="00537B1E">
        <w:rPr>
          <w:rFonts w:ascii="Garamond" w:hAnsi="Garamond" w:cs="Times New Roman"/>
        </w:rPr>
        <w:t>al and moral significance. A</w:t>
      </w:r>
      <w:r w:rsidRPr="00537B1E">
        <w:rPr>
          <w:rFonts w:ascii="Garamond" w:hAnsi="Garamond" w:cs="Times New Roman"/>
        </w:rPr>
        <w:t xml:space="preserve">n account of such agency ought to tell us about </w:t>
      </w:r>
      <w:r w:rsidR="002B2FD6" w:rsidRPr="00537B1E">
        <w:rPr>
          <w:rFonts w:ascii="Garamond" w:hAnsi="Garamond" w:cs="Times New Roman"/>
        </w:rPr>
        <w:t xml:space="preserve">the nature of </w:t>
      </w:r>
      <w:r w:rsidRPr="0038257D">
        <w:rPr>
          <w:rFonts w:ascii="Garamond" w:hAnsi="Garamond" w:cs="Times New Roman"/>
        </w:rPr>
        <w:t>this</w:t>
      </w:r>
      <w:r w:rsidR="00F55FB8" w:rsidRPr="0038257D">
        <w:rPr>
          <w:rFonts w:ascii="Garamond" w:hAnsi="Garamond" w:cs="Times New Roman"/>
        </w:rPr>
        <w:t xml:space="preserve"> status, this significance</w:t>
      </w:r>
      <w:r w:rsidRPr="0038257D">
        <w:rPr>
          <w:rFonts w:ascii="Garamond" w:hAnsi="Garamond" w:cs="Times New Roman"/>
        </w:rPr>
        <w:t xml:space="preserve">. It ought to tell us, in other words, about what it </w:t>
      </w:r>
      <w:r w:rsidRPr="0038257D">
        <w:rPr>
          <w:rFonts w:ascii="Garamond" w:hAnsi="Garamond" w:cs="Times New Roman"/>
          <w:i/>
        </w:rPr>
        <w:t xml:space="preserve">means </w:t>
      </w:r>
      <w:r w:rsidRPr="00436AD7">
        <w:rPr>
          <w:rFonts w:ascii="Garamond" w:hAnsi="Garamond" w:cs="Times New Roman"/>
        </w:rPr>
        <w:t>to be a morally respons</w:t>
      </w:r>
      <w:r w:rsidR="008C6B75" w:rsidRPr="00436AD7">
        <w:rPr>
          <w:rFonts w:ascii="Garamond" w:hAnsi="Garamond" w:cs="Times New Roman"/>
        </w:rPr>
        <w:t xml:space="preserve">ible agent. This is crucial </w:t>
      </w:r>
      <w:r w:rsidR="00DB6F10" w:rsidRPr="006F393C">
        <w:rPr>
          <w:rFonts w:ascii="Garamond" w:hAnsi="Garamond" w:cs="Times New Roman"/>
        </w:rPr>
        <w:t xml:space="preserve">both </w:t>
      </w:r>
      <w:r w:rsidR="008C6B75" w:rsidRPr="00457483">
        <w:rPr>
          <w:rFonts w:ascii="Garamond" w:hAnsi="Garamond" w:cs="Times New Roman"/>
        </w:rPr>
        <w:t>for characterizing the mistake we make in hold</w:t>
      </w:r>
      <w:r w:rsidR="008C6B75" w:rsidRPr="00DA7425">
        <w:rPr>
          <w:rFonts w:ascii="Garamond" w:hAnsi="Garamond" w:cs="Times New Roman"/>
        </w:rPr>
        <w:t>ing someone responsible who isn’t a morally responsible agent and</w:t>
      </w:r>
      <w:r w:rsidR="00BB7D48" w:rsidRPr="00A0295D">
        <w:rPr>
          <w:rFonts w:ascii="Garamond" w:hAnsi="Garamond" w:cs="Times New Roman"/>
        </w:rPr>
        <w:t>, relatedly,</w:t>
      </w:r>
      <w:r w:rsidR="008C6B75" w:rsidRPr="00A0295D">
        <w:rPr>
          <w:rFonts w:ascii="Garamond" w:hAnsi="Garamond" w:cs="Times New Roman"/>
        </w:rPr>
        <w:t xml:space="preserve"> for understanding why certain capacities are required to be </w:t>
      </w:r>
      <w:r w:rsidR="008C6B75" w:rsidRPr="002E4319">
        <w:rPr>
          <w:rFonts w:ascii="Garamond" w:hAnsi="Garamond" w:cs="Times New Roman"/>
        </w:rPr>
        <w:t>such an agent</w:t>
      </w:r>
      <w:r w:rsidRPr="009F6F86">
        <w:rPr>
          <w:rFonts w:ascii="Garamond" w:hAnsi="Garamond" w:cs="Times New Roman"/>
        </w:rPr>
        <w:t>.</w:t>
      </w:r>
      <w:r w:rsidR="007734B9" w:rsidRPr="00AA4F3F">
        <w:rPr>
          <w:rFonts w:ascii="Garamond" w:hAnsi="Garamond" w:cs="Times New Roman"/>
        </w:rPr>
        <w:t xml:space="preserve"> T</w:t>
      </w:r>
      <w:r w:rsidR="00257773" w:rsidRPr="00652467">
        <w:rPr>
          <w:rFonts w:ascii="Garamond" w:hAnsi="Garamond" w:cs="Times New Roman"/>
        </w:rPr>
        <w:t>he conce</w:t>
      </w:r>
      <w:r w:rsidR="007734B9" w:rsidRPr="00CD6ECE">
        <w:rPr>
          <w:rFonts w:ascii="Garamond" w:hAnsi="Garamond" w:cs="Times New Roman"/>
        </w:rPr>
        <w:t>rn-based Strawsonian strategy, I’d like to suggest</w:t>
      </w:r>
      <w:r w:rsidR="00A82065" w:rsidRPr="002A52F2">
        <w:rPr>
          <w:rFonts w:ascii="Garamond" w:hAnsi="Garamond" w:cs="Times New Roman"/>
        </w:rPr>
        <w:t>, better positions us to</w:t>
      </w:r>
      <w:r w:rsidR="008C6B75" w:rsidRPr="005E60EC">
        <w:rPr>
          <w:rFonts w:ascii="Garamond" w:hAnsi="Garamond" w:cs="Times New Roman"/>
        </w:rPr>
        <w:t xml:space="preserve"> </w:t>
      </w:r>
      <w:r w:rsidR="00257773" w:rsidRPr="00D25615">
        <w:rPr>
          <w:rFonts w:ascii="Garamond" w:hAnsi="Garamond" w:cs="Times New Roman"/>
        </w:rPr>
        <w:t>understand what it means to be a morally responsible agent than its attitude-based counterpart. In this respect,</w:t>
      </w:r>
      <w:r w:rsidR="00F55FB8" w:rsidRPr="009B15EF">
        <w:rPr>
          <w:rFonts w:ascii="Garamond" w:hAnsi="Garamond" w:cs="Times New Roman"/>
        </w:rPr>
        <w:t xml:space="preserve"> I believe </w:t>
      </w:r>
      <w:r w:rsidR="00257773" w:rsidRPr="003045F7">
        <w:rPr>
          <w:rFonts w:ascii="Garamond" w:hAnsi="Garamond" w:cs="Times New Roman"/>
        </w:rPr>
        <w:t>it promises to give us a fuller acc</w:t>
      </w:r>
      <w:r w:rsidR="00257773" w:rsidRPr="0010195D">
        <w:rPr>
          <w:rFonts w:ascii="Garamond" w:hAnsi="Garamond" w:cs="Times New Roman"/>
        </w:rPr>
        <w:t>ount</w:t>
      </w:r>
      <w:r w:rsidR="00167DA8" w:rsidRPr="005B6D53">
        <w:rPr>
          <w:rFonts w:ascii="Garamond" w:hAnsi="Garamond" w:cs="Times New Roman"/>
        </w:rPr>
        <w:t xml:space="preserve"> of morally responsible agency.</w:t>
      </w:r>
    </w:p>
    <w:p w14:paraId="01C34093" w14:textId="49A81C67" w:rsidR="00F55FB8" w:rsidRPr="00703779" w:rsidRDefault="00F3705A" w:rsidP="00F41494">
      <w:pPr>
        <w:spacing w:line="480" w:lineRule="auto"/>
        <w:rPr>
          <w:rFonts w:ascii="Garamond" w:hAnsi="Garamond" w:cs="Times New Roman"/>
        </w:rPr>
      </w:pPr>
      <w:r w:rsidRPr="0054273C">
        <w:rPr>
          <w:rFonts w:ascii="Garamond" w:hAnsi="Garamond" w:cs="Times New Roman"/>
        </w:rPr>
        <w:tab/>
      </w:r>
      <w:r w:rsidR="00755BC6" w:rsidRPr="0054273C">
        <w:rPr>
          <w:rFonts w:ascii="Garamond" w:hAnsi="Garamond" w:cs="Times New Roman"/>
        </w:rPr>
        <w:t>By focusing on the basic concern, rather than on the nature of the reactive attitudes, the conce</w:t>
      </w:r>
      <w:r w:rsidR="00755BC6" w:rsidRPr="009C7465">
        <w:rPr>
          <w:rFonts w:ascii="Garamond" w:hAnsi="Garamond" w:cs="Times New Roman"/>
        </w:rPr>
        <w:t>rn-based Strawsonian strategy focuses on the phenomenon that more directly bears on the significance we ascribe to morally responsible age</w:t>
      </w:r>
      <w:r w:rsidR="00755BC6" w:rsidRPr="009F7FCD">
        <w:rPr>
          <w:rFonts w:ascii="Garamond" w:hAnsi="Garamond" w:cs="Times New Roman"/>
        </w:rPr>
        <w:t xml:space="preserve">nts. </w:t>
      </w:r>
      <w:r w:rsidR="0002213A" w:rsidRPr="009F7FCD">
        <w:rPr>
          <w:rFonts w:ascii="Garamond" w:hAnsi="Garamond" w:cs="Times New Roman"/>
        </w:rPr>
        <w:t>This isn’t to say that considering the n</w:t>
      </w:r>
      <w:r w:rsidR="00F44AFB" w:rsidRPr="000F4A2B">
        <w:rPr>
          <w:rFonts w:ascii="Garamond" w:hAnsi="Garamond" w:cs="Times New Roman"/>
        </w:rPr>
        <w:t>ature of the reactive attitudes and</w:t>
      </w:r>
      <w:r w:rsidR="0002213A" w:rsidRPr="000F4A2B">
        <w:rPr>
          <w:rFonts w:ascii="Garamond" w:hAnsi="Garamond" w:cs="Times New Roman"/>
        </w:rPr>
        <w:t xml:space="preserve"> th</w:t>
      </w:r>
      <w:r w:rsidR="00F44AFB" w:rsidRPr="000F4A2B">
        <w:rPr>
          <w:rFonts w:ascii="Garamond" w:hAnsi="Garamond" w:cs="Times New Roman"/>
        </w:rPr>
        <w:t>e way they engage their objects</w:t>
      </w:r>
      <w:r w:rsidR="0002213A" w:rsidRPr="0040288B">
        <w:rPr>
          <w:rFonts w:ascii="Garamond" w:hAnsi="Garamond" w:cs="Times New Roman"/>
        </w:rPr>
        <w:t xml:space="preserve"> doesn’t tell us anything about this significance. The point, rather, is that this is an indirect way to get at it. Consider</w:t>
      </w:r>
      <w:r w:rsidR="00F55FB8" w:rsidRPr="006D0E3B">
        <w:rPr>
          <w:rFonts w:ascii="Garamond" w:hAnsi="Garamond" w:cs="Times New Roman"/>
        </w:rPr>
        <w:t>, for instance,</w:t>
      </w:r>
      <w:r w:rsidR="0002213A" w:rsidRPr="006D0E3B">
        <w:rPr>
          <w:rFonts w:ascii="Garamond" w:hAnsi="Garamond" w:cs="Times New Roman"/>
        </w:rPr>
        <w:t xml:space="preserve"> the communication view. Say that the reactive attitudes communicate some kind of moral message or demand. </w:t>
      </w:r>
      <w:r w:rsidR="00F44AFB" w:rsidRPr="00AB2060">
        <w:rPr>
          <w:rFonts w:ascii="Garamond" w:hAnsi="Garamond" w:cs="Times New Roman"/>
        </w:rPr>
        <w:t>This surely reflects our ascribing significance to the other person</w:t>
      </w:r>
      <w:r w:rsidR="0002213A" w:rsidRPr="00CC71B7">
        <w:rPr>
          <w:rFonts w:ascii="Garamond" w:hAnsi="Garamond" w:cs="Times New Roman"/>
        </w:rPr>
        <w:t xml:space="preserve">. </w:t>
      </w:r>
      <w:r w:rsidR="00F44AFB" w:rsidRPr="00402FAA">
        <w:rPr>
          <w:rFonts w:ascii="Garamond" w:hAnsi="Garamond" w:cs="Times New Roman"/>
        </w:rPr>
        <w:t>But how should we understand this significance</w:t>
      </w:r>
      <w:r w:rsidR="00195F45" w:rsidRPr="00FA57C2">
        <w:rPr>
          <w:rFonts w:ascii="Garamond" w:hAnsi="Garamond" w:cs="Times New Roman"/>
        </w:rPr>
        <w:t>?</w:t>
      </w:r>
      <w:r w:rsidR="00880630" w:rsidRPr="00FA57C2">
        <w:rPr>
          <w:rFonts w:ascii="Garamond" w:hAnsi="Garamond" w:cs="Times New Roman"/>
        </w:rPr>
        <w:t xml:space="preserve"> More can be said here</w:t>
      </w:r>
      <w:r w:rsidR="00195F45" w:rsidRPr="00FF11DA">
        <w:rPr>
          <w:rFonts w:ascii="Garamond" w:hAnsi="Garamond" w:cs="Times New Roman"/>
        </w:rPr>
        <w:t>. And to say more, we need to fit this communicative feature into a bigger picture.</w:t>
      </w:r>
    </w:p>
    <w:p w14:paraId="5433F269" w14:textId="3820EE3F" w:rsidR="001B24B2" w:rsidRPr="00682D89" w:rsidRDefault="00195F45" w:rsidP="00F55FB8">
      <w:pPr>
        <w:spacing w:line="480" w:lineRule="auto"/>
        <w:ind w:firstLine="720"/>
        <w:rPr>
          <w:rFonts w:ascii="Garamond" w:hAnsi="Garamond" w:cs="Times New Roman"/>
        </w:rPr>
      </w:pPr>
      <w:r w:rsidRPr="00703779">
        <w:rPr>
          <w:rFonts w:ascii="Garamond" w:hAnsi="Garamond" w:cs="Times New Roman"/>
        </w:rPr>
        <w:t>The</w:t>
      </w:r>
      <w:r w:rsidR="0002213A" w:rsidRPr="00657F90">
        <w:rPr>
          <w:rFonts w:ascii="Garamond" w:hAnsi="Garamond" w:cs="Times New Roman"/>
        </w:rPr>
        <w:t xml:space="preserve"> concern-based strategy</w:t>
      </w:r>
      <w:r w:rsidR="000C38F7" w:rsidRPr="00657F90">
        <w:rPr>
          <w:rFonts w:ascii="Garamond" w:hAnsi="Garamond" w:cs="Times New Roman"/>
        </w:rPr>
        <w:t xml:space="preserve"> </w:t>
      </w:r>
      <w:r w:rsidR="0002213A" w:rsidRPr="00657F90">
        <w:rPr>
          <w:rFonts w:ascii="Garamond" w:hAnsi="Garamond" w:cs="Times New Roman"/>
        </w:rPr>
        <w:t xml:space="preserve">already focuses on that bigger picture. This is because it goes beyond considering </w:t>
      </w:r>
      <w:r w:rsidR="0002213A" w:rsidRPr="00F663EE">
        <w:rPr>
          <w:rFonts w:ascii="Garamond" w:hAnsi="Garamond" w:cs="Times New Roman"/>
          <w:i/>
        </w:rPr>
        <w:t>how</w:t>
      </w:r>
      <w:r w:rsidR="0002213A" w:rsidRPr="00F663EE">
        <w:rPr>
          <w:rFonts w:ascii="Garamond" w:hAnsi="Garamond" w:cs="Times New Roman"/>
        </w:rPr>
        <w:t xml:space="preserve"> we engage with mo</w:t>
      </w:r>
      <w:r w:rsidR="008F1D4B" w:rsidRPr="00A10618">
        <w:rPr>
          <w:rFonts w:ascii="Garamond" w:hAnsi="Garamond" w:cs="Times New Roman"/>
        </w:rPr>
        <w:t>rally responsible agents</w:t>
      </w:r>
      <w:r w:rsidR="00F55FB8" w:rsidRPr="00A10618">
        <w:rPr>
          <w:rFonts w:ascii="Garamond" w:hAnsi="Garamond" w:cs="Times New Roman"/>
        </w:rPr>
        <w:t xml:space="preserve"> </w:t>
      </w:r>
      <w:r w:rsidR="00AE4281" w:rsidRPr="00A10618">
        <w:rPr>
          <w:rFonts w:ascii="Garamond" w:hAnsi="Garamond" w:cs="Times New Roman"/>
        </w:rPr>
        <w:t>and focuses</w:t>
      </w:r>
      <w:r w:rsidR="0002213A" w:rsidRPr="00D416A1">
        <w:rPr>
          <w:rFonts w:ascii="Garamond" w:hAnsi="Garamond" w:cs="Times New Roman"/>
        </w:rPr>
        <w:t xml:space="preserve"> on </w:t>
      </w:r>
      <w:r w:rsidR="0002213A" w:rsidRPr="00D416A1">
        <w:rPr>
          <w:rFonts w:ascii="Garamond" w:hAnsi="Garamond" w:cs="Times New Roman"/>
          <w:i/>
        </w:rPr>
        <w:t>why</w:t>
      </w:r>
      <w:r w:rsidR="0002213A" w:rsidRPr="00D416A1">
        <w:rPr>
          <w:rFonts w:ascii="Garamond" w:hAnsi="Garamond" w:cs="Times New Roman"/>
        </w:rPr>
        <w:t xml:space="preserve"> we engage with them in that way.</w:t>
      </w:r>
      <w:r w:rsidR="00F41494" w:rsidRPr="008D555B">
        <w:rPr>
          <w:rFonts w:ascii="Garamond" w:hAnsi="Garamond" w:cs="Times New Roman"/>
        </w:rPr>
        <w:t xml:space="preserve"> </w:t>
      </w:r>
      <w:r w:rsidR="001B24B2" w:rsidRPr="008D555B">
        <w:rPr>
          <w:rFonts w:ascii="Garamond" w:hAnsi="Garamond" w:cs="Times New Roman"/>
        </w:rPr>
        <w:t xml:space="preserve">Take, </w:t>
      </w:r>
      <w:r w:rsidRPr="008D555B">
        <w:rPr>
          <w:rFonts w:ascii="Garamond" w:hAnsi="Garamond" w:cs="Times New Roman"/>
        </w:rPr>
        <w:t>once more</w:t>
      </w:r>
      <w:r w:rsidR="001B24B2" w:rsidRPr="00C75A1A">
        <w:rPr>
          <w:rFonts w:ascii="Garamond" w:hAnsi="Garamond" w:cs="Times New Roman"/>
        </w:rPr>
        <w:t>, my preferred account of the basic concern</w:t>
      </w:r>
      <w:r w:rsidR="00BC3F8C">
        <w:rPr>
          <w:rFonts w:ascii="Garamond" w:hAnsi="Garamond" w:cs="Times New Roman"/>
        </w:rPr>
        <w:t xml:space="preserve"> as an example</w:t>
      </w:r>
      <w:r w:rsidR="001B24B2" w:rsidRPr="00C75A1A">
        <w:rPr>
          <w:rFonts w:ascii="Garamond" w:hAnsi="Garamond" w:cs="Times New Roman"/>
        </w:rPr>
        <w:t>. Earlier, I suggested that this account might illuminate the communicative feature of the blaming reactive attitudes. Those attitudes might aim at communicating the wrongn</w:t>
      </w:r>
      <w:r w:rsidR="001B24B2" w:rsidRPr="00787F54">
        <w:rPr>
          <w:rFonts w:ascii="Garamond" w:hAnsi="Garamond" w:cs="Times New Roman"/>
        </w:rPr>
        <w:t xml:space="preserve">ess of what the other person did—they might aim at getting that person to appreciate the import of their actions—and our attitudes might have this communicative aim precisely because we see that person’s attitudes as mattering </w:t>
      </w:r>
      <w:r w:rsidR="001B24B2" w:rsidRPr="00D64D82">
        <w:rPr>
          <w:rFonts w:ascii="Garamond" w:hAnsi="Garamond" w:cs="Times New Roman"/>
          <w:i/>
        </w:rPr>
        <w:t xml:space="preserve">for us, </w:t>
      </w:r>
      <w:r w:rsidR="001B24B2" w:rsidRPr="00D64D82">
        <w:rPr>
          <w:rFonts w:ascii="Garamond" w:hAnsi="Garamond" w:cs="Times New Roman"/>
        </w:rPr>
        <w:t>as carrying a kind of practical authority. By fitting this communicative feature of resentment and indignation into a larger framework, it beco</w:t>
      </w:r>
      <w:r w:rsidR="001B24B2" w:rsidRPr="00682D89">
        <w:rPr>
          <w:rFonts w:ascii="Garamond" w:hAnsi="Garamond" w:cs="Times New Roman"/>
        </w:rPr>
        <w:t>mes easier to see the significance of being morally addressed through resentment and indignation. Such address, if my proposal is right, reflects our investment in someone as a fellow participant in social and moral life.</w:t>
      </w:r>
    </w:p>
    <w:p w14:paraId="39DEBA0E" w14:textId="02AA0919" w:rsidR="0095175E" w:rsidRPr="00F27002" w:rsidRDefault="0095175E" w:rsidP="00095887">
      <w:pPr>
        <w:spacing w:line="480" w:lineRule="auto"/>
        <w:rPr>
          <w:rFonts w:ascii="Garamond" w:hAnsi="Garamond" w:cs="Times New Roman"/>
        </w:rPr>
      </w:pPr>
      <w:r w:rsidRPr="00682D89">
        <w:rPr>
          <w:rFonts w:ascii="Garamond" w:hAnsi="Garamond" w:cs="Times New Roman"/>
        </w:rPr>
        <w:tab/>
        <w:t>Because the basic concern more di</w:t>
      </w:r>
      <w:r w:rsidRPr="00172E3A">
        <w:rPr>
          <w:rFonts w:ascii="Garamond" w:hAnsi="Garamond" w:cs="Times New Roman"/>
        </w:rPr>
        <w:t>rectly bears on the significance that we ascribe to mor</w:t>
      </w:r>
      <w:r w:rsidR="008F1D4B" w:rsidRPr="00172E3A">
        <w:rPr>
          <w:rFonts w:ascii="Garamond" w:hAnsi="Garamond" w:cs="Times New Roman"/>
        </w:rPr>
        <w:t>ally responsible agents, it also</w:t>
      </w:r>
      <w:r w:rsidRPr="001C430A">
        <w:rPr>
          <w:rFonts w:ascii="Garamond" w:hAnsi="Garamond" w:cs="Times New Roman"/>
        </w:rPr>
        <w:t xml:space="preserve"> promises to tell us more about the nature of the mistake we make when we hold someone responsible wh</w:t>
      </w:r>
      <w:r w:rsidRPr="00D566AC">
        <w:rPr>
          <w:rFonts w:ascii="Garamond" w:hAnsi="Garamond" w:cs="Times New Roman"/>
        </w:rPr>
        <w:t>o isn’t a morally responsible agent. Imagine, for example, that I resent an infant for squealing in a coffee shop. What’s gone wrong? The attitude-based Strawsonian strategy</w:t>
      </w:r>
      <w:r w:rsidR="002D4C60">
        <w:rPr>
          <w:rFonts w:ascii="Garamond" w:hAnsi="Garamond" w:cs="Times New Roman"/>
        </w:rPr>
        <w:t>, we’ve seen,</w:t>
      </w:r>
      <w:r w:rsidRPr="00D566AC">
        <w:rPr>
          <w:rFonts w:ascii="Garamond" w:hAnsi="Garamond" w:cs="Times New Roman"/>
        </w:rPr>
        <w:t xml:space="preserve"> would explain the mistake I’m making in terms of some feature of my resentment. Th</w:t>
      </w:r>
      <w:r w:rsidRPr="00150301">
        <w:rPr>
          <w:rFonts w:ascii="Garamond" w:hAnsi="Garamond" w:cs="Times New Roman"/>
        </w:rPr>
        <w:t>us, Watson and communication theorists might hold that my resentment of this infant isn’t intelligible, because she isn’t an intelligible object of the moral demand or message that my resentment communicates; and Wallace might suggest that my resentment of</w:t>
      </w:r>
      <w:r w:rsidRPr="009B109B">
        <w:rPr>
          <w:rFonts w:ascii="Garamond" w:hAnsi="Garamond" w:cs="Times New Roman"/>
        </w:rPr>
        <w:t xml:space="preserve"> the infant isn’t fair, because she isn’t capable of grasping or applying the reasons underlying the obligations my resentment holds her to; and fittingness theorists, like McKenna</w:t>
      </w:r>
      <w:r w:rsidR="003C6040" w:rsidRPr="00DB75B3">
        <w:rPr>
          <w:rFonts w:ascii="Garamond" w:hAnsi="Garamond" w:cs="Times New Roman"/>
        </w:rPr>
        <w:t xml:space="preserve"> or Shoemaker</w:t>
      </w:r>
      <w:r w:rsidRPr="005F51DA">
        <w:rPr>
          <w:rFonts w:ascii="Garamond" w:hAnsi="Garamond" w:cs="Times New Roman"/>
        </w:rPr>
        <w:t xml:space="preserve">, might suggest that </w:t>
      </w:r>
      <w:r w:rsidR="00195F45" w:rsidRPr="00F134A3">
        <w:rPr>
          <w:rFonts w:ascii="Garamond" w:hAnsi="Garamond" w:cs="Times New Roman"/>
        </w:rPr>
        <w:t>my resentmen</w:t>
      </w:r>
      <w:r w:rsidR="00195F45" w:rsidRPr="00A3366B">
        <w:rPr>
          <w:rFonts w:ascii="Garamond" w:hAnsi="Garamond" w:cs="Times New Roman"/>
        </w:rPr>
        <w:t>t isn’t fitting</w:t>
      </w:r>
      <w:r w:rsidR="003C6040" w:rsidRPr="002E2458">
        <w:rPr>
          <w:rFonts w:ascii="Garamond" w:hAnsi="Garamond" w:cs="Times New Roman"/>
        </w:rPr>
        <w:t>, because her action</w:t>
      </w:r>
      <w:r w:rsidRPr="002E2458">
        <w:rPr>
          <w:rFonts w:ascii="Garamond" w:hAnsi="Garamond" w:cs="Times New Roman"/>
        </w:rPr>
        <w:t xml:space="preserve"> </w:t>
      </w:r>
      <w:r w:rsidR="00195F45" w:rsidRPr="00B223C1">
        <w:rPr>
          <w:rFonts w:ascii="Garamond" w:hAnsi="Garamond" w:cs="Times New Roman"/>
        </w:rPr>
        <w:t>do</w:t>
      </w:r>
      <w:r w:rsidR="003C6040" w:rsidRPr="00B223C1">
        <w:rPr>
          <w:rFonts w:ascii="Garamond" w:hAnsi="Garamond" w:cs="Times New Roman"/>
        </w:rPr>
        <w:t>es</w:t>
      </w:r>
      <w:r w:rsidR="00195F45" w:rsidRPr="00B223C1">
        <w:rPr>
          <w:rFonts w:ascii="Garamond" w:hAnsi="Garamond" w:cs="Times New Roman"/>
        </w:rPr>
        <w:t>n’t express</w:t>
      </w:r>
      <w:r w:rsidRPr="00B223C1">
        <w:rPr>
          <w:rFonts w:ascii="Garamond" w:hAnsi="Garamond" w:cs="Times New Roman"/>
        </w:rPr>
        <w:t xml:space="preserve"> the disregard that my resentment </w:t>
      </w:r>
      <w:r w:rsidR="003C6040" w:rsidRPr="00B223C1">
        <w:rPr>
          <w:rFonts w:ascii="Garamond" w:hAnsi="Garamond" w:cs="Times New Roman"/>
        </w:rPr>
        <w:t>takes it</w:t>
      </w:r>
      <w:r w:rsidR="00195F45" w:rsidRPr="00CA7639">
        <w:rPr>
          <w:rFonts w:ascii="Garamond" w:hAnsi="Garamond" w:cs="Times New Roman"/>
        </w:rPr>
        <w:t xml:space="preserve"> to be expressing</w:t>
      </w:r>
      <w:r w:rsidRPr="007E5CF3">
        <w:rPr>
          <w:rFonts w:ascii="Garamond" w:hAnsi="Garamond" w:cs="Times New Roman"/>
        </w:rPr>
        <w:t>. These explanatio</w:t>
      </w:r>
      <w:r w:rsidRPr="008F16C2">
        <w:rPr>
          <w:rFonts w:ascii="Garamond" w:hAnsi="Garamond" w:cs="Times New Roman"/>
        </w:rPr>
        <w:t>ns, though, do</w:t>
      </w:r>
      <w:r w:rsidR="00F55FB8" w:rsidRPr="008F16C2">
        <w:rPr>
          <w:rFonts w:ascii="Garamond" w:hAnsi="Garamond" w:cs="Times New Roman"/>
        </w:rPr>
        <w:t xml:space="preserve">n’t seem </w:t>
      </w:r>
      <w:r w:rsidR="000232AC" w:rsidRPr="008F16C2">
        <w:rPr>
          <w:rFonts w:ascii="Garamond" w:hAnsi="Garamond" w:cs="Times New Roman"/>
        </w:rPr>
        <w:t>entirely satisfying</w:t>
      </w:r>
      <w:r w:rsidR="00F55FB8" w:rsidRPr="008F16C2">
        <w:rPr>
          <w:rFonts w:ascii="Garamond" w:hAnsi="Garamond" w:cs="Times New Roman"/>
        </w:rPr>
        <w:t>. T</w:t>
      </w:r>
      <w:r w:rsidRPr="008F16C2">
        <w:rPr>
          <w:rFonts w:ascii="Garamond" w:hAnsi="Garamond" w:cs="Times New Roman"/>
        </w:rPr>
        <w:t xml:space="preserve">he problem with my resentment </w:t>
      </w:r>
      <w:r w:rsidR="00BB3C20" w:rsidRPr="00227087">
        <w:rPr>
          <w:rFonts w:ascii="Garamond" w:hAnsi="Garamond" w:cs="Times New Roman"/>
        </w:rPr>
        <w:t>doesn’t simply</w:t>
      </w:r>
      <w:r w:rsidRPr="008F604F">
        <w:rPr>
          <w:rFonts w:ascii="Garamond" w:hAnsi="Garamond" w:cs="Times New Roman"/>
        </w:rPr>
        <w:t xml:space="preserve"> </w:t>
      </w:r>
      <w:r w:rsidR="00BB3C20" w:rsidRPr="008F604F">
        <w:rPr>
          <w:rFonts w:ascii="Garamond" w:hAnsi="Garamond" w:cs="Times New Roman"/>
        </w:rPr>
        <w:t xml:space="preserve">seem to be </w:t>
      </w:r>
      <w:r w:rsidRPr="008F604F">
        <w:rPr>
          <w:rFonts w:ascii="Garamond" w:hAnsi="Garamond" w:cs="Times New Roman"/>
        </w:rPr>
        <w:t xml:space="preserve">with my resentment </w:t>
      </w:r>
      <w:r w:rsidR="00BB3C20" w:rsidRPr="008F604F">
        <w:rPr>
          <w:rFonts w:ascii="Garamond" w:hAnsi="Garamond" w:cs="Times New Roman"/>
        </w:rPr>
        <w:t xml:space="preserve">per se; it </w:t>
      </w:r>
      <w:r w:rsidRPr="008F604F">
        <w:rPr>
          <w:rFonts w:ascii="Garamond" w:hAnsi="Garamond" w:cs="Times New Roman"/>
        </w:rPr>
        <w:t xml:space="preserve">seems like it has to do with how I’m relating to this infant in the first place. I shouldn’t be prone to resent her, but neither should I be prone to have hurt feelings when she isn’t interested in me or to have gratitude toward her </w:t>
      </w:r>
      <w:r w:rsidR="00771C7A" w:rsidRPr="008F604F">
        <w:rPr>
          <w:rFonts w:ascii="Garamond" w:hAnsi="Garamond" w:cs="Times New Roman"/>
        </w:rPr>
        <w:t xml:space="preserve">when she </w:t>
      </w:r>
      <w:r w:rsidR="000C38F7" w:rsidRPr="00E10521">
        <w:rPr>
          <w:rFonts w:ascii="Garamond" w:hAnsi="Garamond" w:cs="Times New Roman"/>
        </w:rPr>
        <w:t>hands me her teddy bear</w:t>
      </w:r>
      <w:r w:rsidRPr="00E10521">
        <w:rPr>
          <w:rFonts w:ascii="Garamond" w:hAnsi="Garamond" w:cs="Times New Roman"/>
        </w:rPr>
        <w:t>.</w:t>
      </w:r>
      <w:r w:rsidRPr="001D350E">
        <w:rPr>
          <w:rStyle w:val="FootnoteReference"/>
          <w:rFonts w:ascii="Garamond" w:hAnsi="Garamond" w:cs="Times New Roman"/>
        </w:rPr>
        <w:footnoteReference w:id="30"/>
      </w:r>
      <w:r w:rsidRPr="001D350E">
        <w:rPr>
          <w:rFonts w:ascii="Garamond" w:hAnsi="Garamond" w:cs="Times New Roman"/>
        </w:rPr>
        <w:t xml:space="preserve"> Being so prone means I’m comporting myself toward this infant inappropriately; I’m inappropriately invested in </w:t>
      </w:r>
      <w:r w:rsidR="0007025F" w:rsidRPr="00E13FAD">
        <w:rPr>
          <w:rFonts w:ascii="Garamond" w:hAnsi="Garamond" w:cs="Times New Roman"/>
        </w:rPr>
        <w:t>her attitudes and intentions</w:t>
      </w:r>
      <w:r w:rsidRPr="00E13FAD">
        <w:rPr>
          <w:rFonts w:ascii="Garamond" w:hAnsi="Garamond" w:cs="Times New Roman"/>
        </w:rPr>
        <w:t>. And this is precisely the sort of explanation the concern-based Strawsonian strategy give</w:t>
      </w:r>
      <w:r w:rsidRPr="00F27002">
        <w:rPr>
          <w:rFonts w:ascii="Garamond" w:hAnsi="Garamond" w:cs="Times New Roman"/>
        </w:rPr>
        <w:t>s.</w:t>
      </w:r>
    </w:p>
    <w:p w14:paraId="3AF4191B" w14:textId="7CD1B72A" w:rsidR="00835267" w:rsidRPr="00B11E83" w:rsidRDefault="00F55FB8" w:rsidP="000B44BA">
      <w:pPr>
        <w:spacing w:line="480" w:lineRule="auto"/>
        <w:ind w:firstLine="720"/>
        <w:rPr>
          <w:rFonts w:ascii="Garamond" w:hAnsi="Garamond" w:cs="Times New Roman"/>
        </w:rPr>
      </w:pPr>
      <w:r w:rsidRPr="00FE5F45">
        <w:rPr>
          <w:rFonts w:ascii="Garamond" w:hAnsi="Garamond" w:cs="Times New Roman"/>
        </w:rPr>
        <w:t>The</w:t>
      </w:r>
      <w:r w:rsidR="00CF0A41" w:rsidRPr="00FE5F45">
        <w:rPr>
          <w:rFonts w:ascii="Garamond" w:hAnsi="Garamond" w:cs="Times New Roman"/>
        </w:rPr>
        <w:t xml:space="preserve"> difference</w:t>
      </w:r>
      <w:r w:rsidRPr="00FE5F45">
        <w:rPr>
          <w:rFonts w:ascii="Garamond" w:hAnsi="Garamond" w:cs="Times New Roman"/>
        </w:rPr>
        <w:t xml:space="preserve"> here</w:t>
      </w:r>
      <w:r w:rsidR="00F41494" w:rsidRPr="00FE5F45">
        <w:rPr>
          <w:rFonts w:ascii="Garamond" w:hAnsi="Garamond" w:cs="Times New Roman"/>
        </w:rPr>
        <w:t xml:space="preserve"> between the attitude-based and concern-based strategies</w:t>
      </w:r>
      <w:r w:rsidR="00CF0A41" w:rsidRPr="00FE5F45">
        <w:rPr>
          <w:rFonts w:ascii="Garamond" w:hAnsi="Garamond" w:cs="Times New Roman"/>
        </w:rPr>
        <w:t xml:space="preserve"> is interesting, because it doesn’t necessarily concern the capacities that the respective strategies identify</w:t>
      </w:r>
      <w:r w:rsidR="00A82065" w:rsidRPr="004F6688">
        <w:rPr>
          <w:rFonts w:ascii="Garamond" w:hAnsi="Garamond" w:cs="Times New Roman"/>
        </w:rPr>
        <w:t xml:space="preserve"> as being required for morally responsible agency</w:t>
      </w:r>
      <w:r w:rsidR="00CF0A41" w:rsidRPr="004F6688">
        <w:rPr>
          <w:rFonts w:ascii="Garamond" w:hAnsi="Garamond" w:cs="Times New Roman"/>
        </w:rPr>
        <w:t>. That is, it might be that the infant isn’t a morally responsible agent because she, say, lacks the capacity to appreciate the significance of what she did. And the attitude-based and concern-based strategies might both identify this capacity as the relevant reason she isn’t appropriately</w:t>
      </w:r>
      <w:r w:rsidR="00CF0A41" w:rsidRPr="00231F43">
        <w:rPr>
          <w:rFonts w:ascii="Garamond" w:hAnsi="Garamond" w:cs="Times New Roman"/>
        </w:rPr>
        <w:t xml:space="preserve"> resented. However,</w:t>
      </w:r>
      <w:r w:rsidR="00AE4281" w:rsidRPr="00231F43">
        <w:rPr>
          <w:rFonts w:ascii="Garamond" w:hAnsi="Garamond" w:cs="Times New Roman"/>
        </w:rPr>
        <w:t xml:space="preserve"> there is a further question here</w:t>
      </w:r>
      <w:r w:rsidR="00CF0A41" w:rsidRPr="00553EAE">
        <w:rPr>
          <w:rFonts w:ascii="Garamond" w:hAnsi="Garamond" w:cs="Times New Roman"/>
        </w:rPr>
        <w:t xml:space="preserve">: why is </w:t>
      </w:r>
      <w:r w:rsidR="00A82065" w:rsidRPr="00553EAE">
        <w:rPr>
          <w:rFonts w:ascii="Garamond" w:hAnsi="Garamond" w:cs="Times New Roman"/>
        </w:rPr>
        <w:t>this</w:t>
      </w:r>
      <w:r w:rsidR="00CF0A41" w:rsidRPr="00553EAE">
        <w:rPr>
          <w:rFonts w:ascii="Garamond" w:hAnsi="Garamond" w:cs="Times New Roman"/>
        </w:rPr>
        <w:t xml:space="preserve"> capacity the relevant one? </w:t>
      </w:r>
      <w:r w:rsidR="008C0AC8" w:rsidRPr="00F27D4F">
        <w:rPr>
          <w:rFonts w:ascii="Garamond" w:hAnsi="Garamond" w:cs="Times New Roman"/>
        </w:rPr>
        <w:t xml:space="preserve">What I’m suggesting </w:t>
      </w:r>
      <w:r w:rsidR="00AE4281" w:rsidRPr="00F27D4F">
        <w:rPr>
          <w:rFonts w:ascii="Garamond" w:hAnsi="Garamond" w:cs="Times New Roman"/>
        </w:rPr>
        <w:t xml:space="preserve">now </w:t>
      </w:r>
      <w:r w:rsidR="008C0AC8" w:rsidRPr="00F27D4F">
        <w:rPr>
          <w:rFonts w:ascii="Garamond" w:hAnsi="Garamond" w:cs="Times New Roman"/>
        </w:rPr>
        <w:t>is that the concern-based approach is better positioned to address this latter question. And in this respect, it is poised to provide a fuller account of morally</w:t>
      </w:r>
      <w:r w:rsidR="008C0AC8" w:rsidRPr="006F1DF2">
        <w:rPr>
          <w:rFonts w:ascii="Garamond" w:hAnsi="Garamond" w:cs="Times New Roman"/>
        </w:rPr>
        <w:t xml:space="preserve"> responsible agency than its attitude-based counterpart.</w:t>
      </w:r>
    </w:p>
    <w:p w14:paraId="08548E33" w14:textId="34447773" w:rsidR="00682CFB" w:rsidRPr="00752769" w:rsidRDefault="00BA477D" w:rsidP="008C0AC8">
      <w:pPr>
        <w:spacing w:line="480" w:lineRule="auto"/>
        <w:ind w:firstLine="720"/>
        <w:rPr>
          <w:rFonts w:ascii="Garamond" w:hAnsi="Garamond" w:cs="Times New Roman"/>
        </w:rPr>
      </w:pPr>
      <w:r w:rsidRPr="00B04731">
        <w:rPr>
          <w:rFonts w:ascii="Garamond" w:hAnsi="Garamond" w:cs="Times New Roman"/>
        </w:rPr>
        <w:t xml:space="preserve">The concern-based Strawsonian strategy, then, not only </w:t>
      </w:r>
      <w:r w:rsidR="00BC3F8C">
        <w:rPr>
          <w:rFonts w:ascii="Garamond" w:hAnsi="Garamond" w:cs="Times New Roman"/>
        </w:rPr>
        <w:t>can avoid</w:t>
      </w:r>
      <w:r w:rsidRPr="00B04731">
        <w:rPr>
          <w:rFonts w:ascii="Garamond" w:hAnsi="Garamond" w:cs="Times New Roman"/>
        </w:rPr>
        <w:t xml:space="preserve"> the worries of it</w:t>
      </w:r>
      <w:r w:rsidRPr="00A641CE">
        <w:rPr>
          <w:rFonts w:ascii="Garamond" w:hAnsi="Garamond" w:cs="Times New Roman"/>
        </w:rPr>
        <w:t>s attitude-based counterpart; it also provides a naturalistic, intuitively appealing way of accounting for morally responsible agency, one that</w:t>
      </w:r>
      <w:r w:rsidR="008F1D4B" w:rsidRPr="00F838F3">
        <w:rPr>
          <w:rFonts w:ascii="Garamond" w:hAnsi="Garamond" w:cs="Times New Roman"/>
        </w:rPr>
        <w:t>, I believe,</w:t>
      </w:r>
      <w:r w:rsidRPr="00F838F3">
        <w:rPr>
          <w:rFonts w:ascii="Garamond" w:hAnsi="Garamond" w:cs="Times New Roman"/>
        </w:rPr>
        <w:t xml:space="preserve"> </w:t>
      </w:r>
      <w:r w:rsidR="005F153C" w:rsidRPr="00F838F3">
        <w:rPr>
          <w:rFonts w:ascii="Garamond" w:hAnsi="Garamond" w:cs="Times New Roman"/>
        </w:rPr>
        <w:t>promises</w:t>
      </w:r>
      <w:r w:rsidRPr="00AD2A7D">
        <w:rPr>
          <w:rFonts w:ascii="Garamond" w:hAnsi="Garamond" w:cs="Times New Roman"/>
        </w:rPr>
        <w:t xml:space="preserve"> to </w:t>
      </w:r>
      <w:r w:rsidR="005F153C" w:rsidRPr="00815700">
        <w:rPr>
          <w:rFonts w:ascii="Garamond" w:hAnsi="Garamond" w:cs="Times New Roman"/>
        </w:rPr>
        <w:t xml:space="preserve">better </w:t>
      </w:r>
      <w:r w:rsidRPr="00815700">
        <w:rPr>
          <w:rFonts w:ascii="Garamond" w:hAnsi="Garamond" w:cs="Times New Roman"/>
        </w:rPr>
        <w:t xml:space="preserve">illuminate what it </w:t>
      </w:r>
      <w:r w:rsidRPr="00815700">
        <w:rPr>
          <w:rFonts w:ascii="Garamond" w:hAnsi="Garamond" w:cs="Times New Roman"/>
          <w:i/>
        </w:rPr>
        <w:t xml:space="preserve">means </w:t>
      </w:r>
      <w:r w:rsidRPr="006730F6">
        <w:rPr>
          <w:rFonts w:ascii="Garamond" w:hAnsi="Garamond" w:cs="Times New Roman"/>
        </w:rPr>
        <w:t>to be a morally responsible agent</w:t>
      </w:r>
      <w:r w:rsidR="005F153C" w:rsidRPr="00DE70EE">
        <w:rPr>
          <w:rFonts w:ascii="Garamond" w:hAnsi="Garamond" w:cs="Times New Roman"/>
        </w:rPr>
        <w:t>.</w:t>
      </w:r>
    </w:p>
    <w:p w14:paraId="3C0B0310" w14:textId="308C3742" w:rsidR="00095887" w:rsidRPr="001A5FA6" w:rsidRDefault="00EC25D6" w:rsidP="00095887">
      <w:pPr>
        <w:spacing w:line="480" w:lineRule="auto"/>
        <w:rPr>
          <w:rFonts w:ascii="Garamond" w:hAnsi="Garamond" w:cs="Times New Roman"/>
          <w:b/>
          <w:i/>
        </w:rPr>
      </w:pPr>
      <w:r w:rsidRPr="001A5FA6">
        <w:rPr>
          <w:rFonts w:ascii="Garamond" w:hAnsi="Garamond" w:cs="Times New Roman"/>
          <w:b/>
          <w:i/>
        </w:rPr>
        <w:t>7</w:t>
      </w:r>
      <w:r w:rsidR="00682CFB" w:rsidRPr="001A5FA6">
        <w:rPr>
          <w:rFonts w:ascii="Garamond" w:hAnsi="Garamond" w:cs="Times New Roman"/>
          <w:b/>
          <w:i/>
        </w:rPr>
        <w:t>. Conclusion</w:t>
      </w:r>
    </w:p>
    <w:p w14:paraId="4EA2CB89" w14:textId="211D054D" w:rsidR="00095887" w:rsidRPr="00652467" w:rsidRDefault="008C6CB8" w:rsidP="00040144">
      <w:pPr>
        <w:spacing w:line="480" w:lineRule="auto"/>
        <w:ind w:firstLine="720"/>
        <w:rPr>
          <w:rFonts w:ascii="Garamond" w:hAnsi="Garamond"/>
          <w:b/>
        </w:rPr>
      </w:pPr>
      <w:r w:rsidRPr="00A76CF5">
        <w:rPr>
          <w:rFonts w:ascii="Garamond" w:hAnsi="Garamond" w:cs="Times New Roman"/>
        </w:rPr>
        <w:t>The attitude-based Strawsonian strategy has been, by far, the predominant approach that Strawsonian th</w:t>
      </w:r>
      <w:r w:rsidRPr="00FE41C3">
        <w:rPr>
          <w:rFonts w:ascii="Garamond" w:hAnsi="Garamond" w:cs="Times New Roman"/>
        </w:rPr>
        <w:t xml:space="preserve">eorists have taken to accounting for morally responsible agency. In this paper, I hope to have articulated and motivated an alternative. </w:t>
      </w:r>
      <w:r w:rsidR="00791F2F" w:rsidRPr="00CF573F">
        <w:rPr>
          <w:rFonts w:ascii="Garamond" w:hAnsi="Garamond" w:cs="Times New Roman"/>
        </w:rPr>
        <w:t xml:space="preserve">More work, </w:t>
      </w:r>
      <w:r w:rsidR="00942794" w:rsidRPr="00E73B91">
        <w:rPr>
          <w:rFonts w:ascii="Garamond" w:hAnsi="Garamond" w:cs="Times New Roman"/>
        </w:rPr>
        <w:t>of course, remains to be done. To start, w</w:t>
      </w:r>
      <w:r w:rsidR="00791F2F" w:rsidRPr="0050651E">
        <w:rPr>
          <w:rFonts w:ascii="Garamond" w:hAnsi="Garamond" w:cs="Times New Roman"/>
        </w:rPr>
        <w:t>e need a</w:t>
      </w:r>
      <w:r w:rsidR="00D66A0B" w:rsidRPr="00537B1E">
        <w:rPr>
          <w:rFonts w:ascii="Garamond" w:hAnsi="Garamond" w:cs="Times New Roman"/>
        </w:rPr>
        <w:t xml:space="preserve"> full </w:t>
      </w:r>
      <w:r w:rsidR="00791F2F" w:rsidRPr="00537B1E">
        <w:rPr>
          <w:rFonts w:ascii="Garamond" w:hAnsi="Garamond" w:cs="Times New Roman"/>
        </w:rPr>
        <w:t xml:space="preserve">account of the basic concern. Still, I’m hopeful. Once we step back from the reactive attitudes and focus on the concern that leaves us susceptible to them, I believe we’ll have </w:t>
      </w:r>
      <w:r w:rsidR="00791F2F" w:rsidRPr="0038257D">
        <w:rPr>
          <w:rFonts w:ascii="Garamond" w:hAnsi="Garamond" w:cs="Times New Roman"/>
        </w:rPr>
        <w:t xml:space="preserve">a better sense of what it means to be a morally </w:t>
      </w:r>
      <w:r w:rsidR="009C7D90" w:rsidRPr="00436AD7">
        <w:rPr>
          <w:rFonts w:ascii="Garamond" w:hAnsi="Garamond" w:cs="Times New Roman"/>
        </w:rPr>
        <w:t xml:space="preserve">responsible agent. </w:t>
      </w:r>
      <w:r w:rsidR="00972E31" w:rsidRPr="00436AD7">
        <w:rPr>
          <w:rFonts w:ascii="Garamond" w:hAnsi="Garamond" w:cs="Times New Roman"/>
        </w:rPr>
        <w:t>S</w:t>
      </w:r>
      <w:r w:rsidR="00791F2F" w:rsidRPr="006F393C">
        <w:rPr>
          <w:rFonts w:ascii="Garamond" w:hAnsi="Garamond" w:cs="Times New Roman"/>
        </w:rPr>
        <w:t xml:space="preserve">tepping away from the reactive attitudes might also give us a better view of the reactive attitudes themselves, allowing us to </w:t>
      </w:r>
      <w:r w:rsidR="00432A5E" w:rsidRPr="00457483">
        <w:rPr>
          <w:rFonts w:ascii="Garamond" w:hAnsi="Garamond" w:cs="Times New Roman"/>
        </w:rPr>
        <w:t>understand</w:t>
      </w:r>
      <w:r w:rsidR="00791F2F" w:rsidRPr="00DA7425">
        <w:rPr>
          <w:rFonts w:ascii="Garamond" w:hAnsi="Garamond" w:cs="Times New Roman"/>
        </w:rPr>
        <w:t xml:space="preserve"> them</w:t>
      </w:r>
      <w:r w:rsidR="003B3AED" w:rsidRPr="00A0295D">
        <w:rPr>
          <w:rFonts w:ascii="Garamond" w:hAnsi="Garamond" w:cs="Times New Roman"/>
        </w:rPr>
        <w:t xml:space="preserve"> </w:t>
      </w:r>
      <w:r w:rsidR="00791F2F" w:rsidRPr="00A0295D">
        <w:rPr>
          <w:rFonts w:ascii="Garamond" w:hAnsi="Garamond" w:cs="Times New Roman"/>
        </w:rPr>
        <w:t>as a class, while embracing, ev</w:t>
      </w:r>
      <w:r w:rsidR="00F54477" w:rsidRPr="00A0295D">
        <w:rPr>
          <w:rFonts w:ascii="Garamond" w:hAnsi="Garamond" w:cs="Times New Roman"/>
        </w:rPr>
        <w:t>en il</w:t>
      </w:r>
      <w:r w:rsidR="007519D8" w:rsidRPr="002E4319">
        <w:rPr>
          <w:rFonts w:ascii="Garamond" w:hAnsi="Garamond" w:cs="Times New Roman"/>
        </w:rPr>
        <w:t>luminating, their diversity.</w:t>
      </w:r>
    </w:p>
    <w:p w14:paraId="389BC0B4" w14:textId="77777777" w:rsidR="006E3DE2" w:rsidRDefault="006E3DE2">
      <w:pPr>
        <w:rPr>
          <w:rFonts w:ascii="Garamond" w:hAnsi="Garamond"/>
          <w:b/>
        </w:rPr>
      </w:pPr>
      <w:r>
        <w:rPr>
          <w:rFonts w:ascii="Garamond" w:hAnsi="Garamond"/>
          <w:b/>
        </w:rPr>
        <w:br w:type="page"/>
      </w:r>
    </w:p>
    <w:p w14:paraId="298B94B1" w14:textId="4E128C43" w:rsidR="0053610D" w:rsidRPr="00CD6ECE" w:rsidRDefault="004A2667" w:rsidP="00095887">
      <w:pPr>
        <w:spacing w:line="480" w:lineRule="auto"/>
        <w:jc w:val="center"/>
        <w:rPr>
          <w:rFonts w:ascii="Garamond" w:hAnsi="Garamond"/>
          <w:b/>
        </w:rPr>
      </w:pPr>
      <w:r w:rsidRPr="00652467">
        <w:rPr>
          <w:rFonts w:ascii="Garamond" w:hAnsi="Garamond"/>
          <w:b/>
        </w:rPr>
        <w:t>Works Cited</w:t>
      </w:r>
    </w:p>
    <w:p w14:paraId="0D5C29B7" w14:textId="5536C01E" w:rsidR="00BC0B36" w:rsidRPr="00BC0B36" w:rsidRDefault="00BC0B36" w:rsidP="00095887">
      <w:pPr>
        <w:spacing w:line="480" w:lineRule="auto"/>
        <w:ind w:left="720" w:hanging="720"/>
        <w:rPr>
          <w:rFonts w:ascii="Garamond" w:hAnsi="Garamond"/>
        </w:rPr>
      </w:pPr>
      <w:r>
        <w:rPr>
          <w:rFonts w:ascii="Garamond" w:hAnsi="Garamond"/>
        </w:rPr>
        <w:t xml:space="preserve">Beglin, D. (2018.) Responsibility, libertarians, and the ‘facts as we know them’: A concern-based construal of Strawson’s reversal. </w:t>
      </w:r>
      <w:r>
        <w:rPr>
          <w:rFonts w:ascii="Garamond" w:hAnsi="Garamond"/>
          <w:i/>
        </w:rPr>
        <w:t xml:space="preserve">Ethics </w:t>
      </w:r>
      <w:r>
        <w:rPr>
          <w:rFonts w:ascii="Garamond" w:hAnsi="Garamond"/>
        </w:rPr>
        <w:t xml:space="preserve">128: 612-625. </w:t>
      </w:r>
    </w:p>
    <w:p w14:paraId="28B68F80" w14:textId="667AE20C" w:rsidR="0053610D" w:rsidRPr="009C7465" w:rsidRDefault="0053610D" w:rsidP="00095887">
      <w:pPr>
        <w:spacing w:line="480" w:lineRule="auto"/>
        <w:ind w:left="720" w:hanging="720"/>
        <w:rPr>
          <w:rFonts w:ascii="Garamond" w:hAnsi="Garamond"/>
        </w:rPr>
      </w:pPr>
      <w:r w:rsidRPr="002A52F2">
        <w:rPr>
          <w:rFonts w:ascii="Garamond" w:hAnsi="Garamond"/>
        </w:rPr>
        <w:t xml:space="preserve">Bennett, J. (1980.) Accountability. </w:t>
      </w:r>
      <w:r w:rsidR="0094516D" w:rsidRPr="005E60EC">
        <w:rPr>
          <w:rFonts w:ascii="Garamond" w:hAnsi="Garamond"/>
        </w:rPr>
        <w:t>Z. Van Straaten, P</w:t>
      </w:r>
      <w:r w:rsidR="0094516D" w:rsidRPr="00D25615">
        <w:rPr>
          <w:rFonts w:ascii="Garamond" w:hAnsi="Garamond"/>
          <w:i/>
        </w:rPr>
        <w:t>hilos</w:t>
      </w:r>
      <w:r w:rsidR="0094516D" w:rsidRPr="009B15EF">
        <w:rPr>
          <w:rFonts w:ascii="Garamond" w:hAnsi="Garamond"/>
          <w:i/>
        </w:rPr>
        <w:t>o</w:t>
      </w:r>
      <w:r w:rsidR="0094516D" w:rsidRPr="003045F7">
        <w:rPr>
          <w:rFonts w:ascii="Garamond" w:hAnsi="Garamond"/>
          <w:i/>
        </w:rPr>
        <w:t>phical subjects: Essays p</w:t>
      </w:r>
      <w:r w:rsidRPr="0010195D">
        <w:rPr>
          <w:rFonts w:ascii="Garamond" w:hAnsi="Garamond"/>
          <w:i/>
        </w:rPr>
        <w:t>resented to P.F. Strawso</w:t>
      </w:r>
      <w:r w:rsidR="0094516D" w:rsidRPr="005B6D53">
        <w:rPr>
          <w:rFonts w:ascii="Garamond" w:hAnsi="Garamond"/>
          <w:i/>
        </w:rPr>
        <w:t xml:space="preserve">n </w:t>
      </w:r>
      <w:r w:rsidR="0094516D" w:rsidRPr="005B6D53">
        <w:rPr>
          <w:rFonts w:ascii="Garamond" w:hAnsi="Garamond"/>
        </w:rPr>
        <w:t>(14-47)</w:t>
      </w:r>
      <w:r w:rsidRPr="0054273C">
        <w:rPr>
          <w:rFonts w:ascii="Garamond" w:hAnsi="Garamond"/>
        </w:rPr>
        <w:t>. Oxford:</w:t>
      </w:r>
      <w:r w:rsidR="0094516D" w:rsidRPr="009C7465">
        <w:rPr>
          <w:rFonts w:ascii="Garamond" w:hAnsi="Garamond"/>
        </w:rPr>
        <w:t xml:space="preserve"> Oxford University Press.</w:t>
      </w:r>
    </w:p>
    <w:p w14:paraId="222A4014" w14:textId="133EDB53" w:rsidR="0053610D" w:rsidRPr="0040288B" w:rsidRDefault="0053610D" w:rsidP="00095887">
      <w:pPr>
        <w:spacing w:line="480" w:lineRule="auto"/>
        <w:ind w:left="720" w:hanging="720"/>
        <w:rPr>
          <w:rFonts w:ascii="Garamond" w:hAnsi="Garamond" w:cs="Times New Roman"/>
        </w:rPr>
      </w:pPr>
      <w:r w:rsidRPr="009F7FCD">
        <w:rPr>
          <w:rFonts w:ascii="Garamond" w:hAnsi="Garamond" w:cs="Times New Roman"/>
        </w:rPr>
        <w:t xml:space="preserve">Darwall, S. (2006.) </w:t>
      </w:r>
      <w:r w:rsidRPr="000F4A2B">
        <w:rPr>
          <w:rFonts w:ascii="Garamond" w:hAnsi="Garamond" w:cs="Times New Roman"/>
          <w:i/>
        </w:rPr>
        <w:t xml:space="preserve">The second-person standpoint: Morality, respect, and accountability. </w:t>
      </w:r>
      <w:r w:rsidRPr="0040288B">
        <w:rPr>
          <w:rFonts w:ascii="Garamond" w:hAnsi="Garamond" w:cs="Times New Roman"/>
        </w:rPr>
        <w:t>Cambridge, MA: Harvard University Press.</w:t>
      </w:r>
    </w:p>
    <w:p w14:paraId="0D651433" w14:textId="6534AD75" w:rsidR="00C634CA" w:rsidRPr="00CC71B7" w:rsidRDefault="00C634CA" w:rsidP="00095887">
      <w:pPr>
        <w:spacing w:line="480" w:lineRule="auto"/>
        <w:ind w:left="720" w:hanging="720"/>
        <w:rPr>
          <w:rFonts w:ascii="Garamond" w:hAnsi="Garamond" w:cs="Times New Roman"/>
        </w:rPr>
      </w:pPr>
      <w:r w:rsidRPr="006D0E3B">
        <w:rPr>
          <w:rFonts w:ascii="Garamond" w:hAnsi="Garamond" w:cs="Times New Roman"/>
        </w:rPr>
        <w:t xml:space="preserve">Jaworska, A. (2007.) Caring and internality. </w:t>
      </w:r>
      <w:r w:rsidRPr="006D0E3B">
        <w:rPr>
          <w:rFonts w:ascii="Garamond" w:hAnsi="Garamond" w:cs="Times New Roman"/>
          <w:i/>
        </w:rPr>
        <w:t xml:space="preserve">Philosophy and Phenomenological Research </w:t>
      </w:r>
      <w:r w:rsidRPr="00AB2060">
        <w:rPr>
          <w:rFonts w:ascii="Garamond" w:hAnsi="Garamond" w:cs="Times New Roman"/>
        </w:rPr>
        <w:t>74(3): 5</w:t>
      </w:r>
      <w:r w:rsidRPr="00CC71B7">
        <w:rPr>
          <w:rFonts w:ascii="Garamond" w:hAnsi="Garamond" w:cs="Times New Roman"/>
        </w:rPr>
        <w:t>29-568.</w:t>
      </w:r>
    </w:p>
    <w:p w14:paraId="436F3EA4" w14:textId="787A4561" w:rsidR="0073699C" w:rsidRPr="00657F90" w:rsidRDefault="0073699C" w:rsidP="00095887">
      <w:pPr>
        <w:spacing w:line="480" w:lineRule="auto"/>
        <w:ind w:left="720" w:hanging="720"/>
        <w:rPr>
          <w:rFonts w:ascii="Garamond" w:hAnsi="Garamond" w:cs="Times New Roman"/>
        </w:rPr>
      </w:pPr>
      <w:r w:rsidRPr="00402FAA">
        <w:rPr>
          <w:rFonts w:ascii="Garamond" w:hAnsi="Garamond" w:cs="Times New Roman"/>
        </w:rPr>
        <w:t>Hampton, J.</w:t>
      </w:r>
      <w:r w:rsidR="003E39CA" w:rsidRPr="00FA57C2">
        <w:rPr>
          <w:rFonts w:ascii="Garamond" w:hAnsi="Garamond" w:cs="Times New Roman"/>
        </w:rPr>
        <w:t>E.</w:t>
      </w:r>
      <w:r w:rsidRPr="00FA57C2">
        <w:rPr>
          <w:rFonts w:ascii="Garamond" w:hAnsi="Garamond" w:cs="Times New Roman"/>
        </w:rPr>
        <w:t xml:space="preserve"> and Murphy, J.</w:t>
      </w:r>
      <w:r w:rsidR="003E39CA" w:rsidRPr="00FF11DA">
        <w:rPr>
          <w:rFonts w:ascii="Garamond" w:hAnsi="Garamond" w:cs="Times New Roman"/>
        </w:rPr>
        <w:t>G.</w:t>
      </w:r>
      <w:r w:rsidRPr="00703779">
        <w:rPr>
          <w:rFonts w:ascii="Garamond" w:hAnsi="Garamond" w:cs="Times New Roman"/>
        </w:rPr>
        <w:t xml:space="preserve"> (1988.) </w:t>
      </w:r>
      <w:r w:rsidRPr="00703779">
        <w:rPr>
          <w:rFonts w:ascii="Garamond" w:hAnsi="Garamond" w:cs="Times New Roman"/>
          <w:i/>
        </w:rPr>
        <w:t>Forgiveness and mercy</w:t>
      </w:r>
      <w:r w:rsidRPr="00657F90">
        <w:rPr>
          <w:rFonts w:ascii="Garamond" w:hAnsi="Garamond" w:cs="Times New Roman"/>
        </w:rPr>
        <w:t>. Cambridge, UK: Cambridge University Press.</w:t>
      </w:r>
    </w:p>
    <w:p w14:paraId="1B44C159" w14:textId="37BBBB3D" w:rsidR="004E0DC3" w:rsidRPr="00D416A1" w:rsidRDefault="004E0DC3" w:rsidP="00095887">
      <w:pPr>
        <w:spacing w:line="480" w:lineRule="auto"/>
        <w:ind w:left="720" w:hanging="720"/>
        <w:rPr>
          <w:rFonts w:ascii="Garamond" w:hAnsi="Garamond" w:cs="Times New Roman"/>
        </w:rPr>
      </w:pPr>
      <w:r w:rsidRPr="00F663EE">
        <w:rPr>
          <w:rFonts w:ascii="Garamond" w:hAnsi="Garamond" w:cs="Times New Roman"/>
        </w:rPr>
        <w:t xml:space="preserve">Helm, B. (2001.) </w:t>
      </w:r>
      <w:r w:rsidRPr="00A10618">
        <w:rPr>
          <w:rFonts w:ascii="Garamond" w:hAnsi="Garamond" w:cs="Times New Roman"/>
          <w:i/>
        </w:rPr>
        <w:t>Emotional reason: Deliberation,</w:t>
      </w:r>
      <w:r w:rsidRPr="00D416A1">
        <w:rPr>
          <w:rFonts w:ascii="Garamond" w:hAnsi="Garamond" w:cs="Times New Roman"/>
          <w:i/>
        </w:rPr>
        <w:t xml:space="preserve"> motivation, and the nature of value. </w:t>
      </w:r>
      <w:r w:rsidRPr="00D416A1">
        <w:rPr>
          <w:rFonts w:ascii="Garamond" w:hAnsi="Garamond" w:cs="Times New Roman"/>
        </w:rPr>
        <w:t>Cambridge, UK: Cambridge University Press.</w:t>
      </w:r>
    </w:p>
    <w:p w14:paraId="74AB8162" w14:textId="6D70C761" w:rsidR="00D1274A" w:rsidRPr="00150301" w:rsidRDefault="004A2667" w:rsidP="00095887">
      <w:pPr>
        <w:spacing w:line="480" w:lineRule="auto"/>
        <w:ind w:left="720" w:hanging="720"/>
        <w:rPr>
          <w:rFonts w:ascii="Garamond" w:hAnsi="Garamond"/>
        </w:rPr>
      </w:pPr>
      <w:r w:rsidRPr="008D555B">
        <w:rPr>
          <w:rFonts w:ascii="Garamond" w:hAnsi="Garamond"/>
        </w:rPr>
        <w:t>Helm</w:t>
      </w:r>
      <w:r w:rsidR="0053610D" w:rsidRPr="00C75A1A">
        <w:rPr>
          <w:rFonts w:ascii="Garamond" w:hAnsi="Garamond"/>
        </w:rPr>
        <w:t>, B.</w:t>
      </w:r>
      <w:r w:rsidRPr="00C75A1A">
        <w:rPr>
          <w:rFonts w:ascii="Garamond" w:hAnsi="Garamond"/>
        </w:rPr>
        <w:t xml:space="preserve"> </w:t>
      </w:r>
      <w:r w:rsidR="0053610D" w:rsidRPr="00C75A1A">
        <w:rPr>
          <w:rFonts w:ascii="Garamond" w:hAnsi="Garamond"/>
        </w:rPr>
        <w:t>(</w:t>
      </w:r>
      <w:r w:rsidRPr="00C75A1A">
        <w:rPr>
          <w:rFonts w:ascii="Garamond" w:hAnsi="Garamond"/>
        </w:rPr>
        <w:t>2014</w:t>
      </w:r>
      <w:r w:rsidR="0053610D" w:rsidRPr="00787F54">
        <w:rPr>
          <w:rFonts w:ascii="Garamond" w:hAnsi="Garamond"/>
        </w:rPr>
        <w:t xml:space="preserve">.) Trust as a reactive attitude. </w:t>
      </w:r>
      <w:r w:rsidR="0094516D" w:rsidRPr="00787F54">
        <w:rPr>
          <w:rFonts w:ascii="Garamond" w:hAnsi="Garamond"/>
        </w:rPr>
        <w:t xml:space="preserve">In D. Shoemaker and N. Tognazzini, </w:t>
      </w:r>
      <w:r w:rsidR="00D1274A" w:rsidRPr="00787F54">
        <w:rPr>
          <w:rFonts w:ascii="Garamond" w:hAnsi="Garamond"/>
          <w:i/>
        </w:rPr>
        <w:t>Oxfo</w:t>
      </w:r>
      <w:r w:rsidR="00D1274A" w:rsidRPr="00D64D82">
        <w:rPr>
          <w:rFonts w:ascii="Garamond" w:hAnsi="Garamond"/>
          <w:i/>
        </w:rPr>
        <w:t>rd Studies in Agency and Responsibility, Vol. 2: ‘Freedom and Resentment’ at 50</w:t>
      </w:r>
      <w:r w:rsidR="0094516D" w:rsidRPr="00682D89">
        <w:rPr>
          <w:rFonts w:ascii="Garamond" w:hAnsi="Garamond"/>
          <w:i/>
        </w:rPr>
        <w:t xml:space="preserve"> </w:t>
      </w:r>
      <w:r w:rsidR="0094516D" w:rsidRPr="00172E3A">
        <w:rPr>
          <w:rFonts w:ascii="Garamond" w:hAnsi="Garamond"/>
        </w:rPr>
        <w:t>(187-214)</w:t>
      </w:r>
      <w:r w:rsidR="00D1274A" w:rsidRPr="001C430A">
        <w:rPr>
          <w:rFonts w:ascii="Garamond" w:hAnsi="Garamond"/>
        </w:rPr>
        <w:t>. Oxford: Oxford University Pres</w:t>
      </w:r>
      <w:r w:rsidR="0094516D" w:rsidRPr="00D566AC">
        <w:rPr>
          <w:rFonts w:ascii="Garamond" w:hAnsi="Garamond"/>
        </w:rPr>
        <w:t>s.</w:t>
      </w:r>
    </w:p>
    <w:p w14:paraId="105497C3" w14:textId="180128B7" w:rsidR="00D6179D" w:rsidRPr="00A3366B" w:rsidRDefault="00D6179D" w:rsidP="00095887">
      <w:pPr>
        <w:spacing w:line="480" w:lineRule="auto"/>
        <w:ind w:left="720" w:hanging="720"/>
        <w:rPr>
          <w:rFonts w:ascii="Garamond" w:hAnsi="Garamond"/>
        </w:rPr>
      </w:pPr>
      <w:r w:rsidRPr="009B109B">
        <w:rPr>
          <w:rFonts w:ascii="Garamond" w:hAnsi="Garamond"/>
        </w:rPr>
        <w:t>Helm, B. (</w:t>
      </w:r>
      <w:r w:rsidRPr="00DB75B3">
        <w:rPr>
          <w:rFonts w:ascii="Garamond" w:hAnsi="Garamond"/>
        </w:rPr>
        <w:t xml:space="preserve">2017.) </w:t>
      </w:r>
      <w:r w:rsidRPr="005F51DA">
        <w:rPr>
          <w:rFonts w:ascii="Garamond" w:hAnsi="Garamond"/>
          <w:i/>
        </w:rPr>
        <w:t>Communities of re</w:t>
      </w:r>
      <w:r w:rsidRPr="00F134A3">
        <w:rPr>
          <w:rFonts w:ascii="Garamond" w:hAnsi="Garamond"/>
          <w:i/>
        </w:rPr>
        <w:t xml:space="preserve">spect: Grounding responsibility, authority, and dignity. </w:t>
      </w:r>
      <w:r w:rsidRPr="00A3366B">
        <w:rPr>
          <w:rFonts w:ascii="Garamond" w:hAnsi="Garamond"/>
        </w:rPr>
        <w:t>Oxford: Oxford University Press.</w:t>
      </w:r>
    </w:p>
    <w:p w14:paraId="4EA0C46C" w14:textId="4C2D2CE7" w:rsidR="0053610D" w:rsidRPr="008F16C2" w:rsidRDefault="0053610D" w:rsidP="00095887">
      <w:pPr>
        <w:spacing w:line="480" w:lineRule="auto"/>
        <w:ind w:left="720" w:hanging="720"/>
        <w:rPr>
          <w:rFonts w:ascii="Garamond" w:hAnsi="Garamond" w:cs="Times New Roman"/>
        </w:rPr>
      </w:pPr>
      <w:r w:rsidRPr="002E2458">
        <w:rPr>
          <w:rFonts w:ascii="Garamond" w:hAnsi="Garamond" w:cs="Times New Roman"/>
        </w:rPr>
        <w:t xml:space="preserve">Hieronymi, P. (2001.) Articulating an uncompromising forgiveness. </w:t>
      </w:r>
      <w:r w:rsidRPr="00B223C1">
        <w:rPr>
          <w:rFonts w:ascii="Garamond" w:hAnsi="Garamond" w:cs="Times New Roman"/>
          <w:i/>
        </w:rPr>
        <w:t xml:space="preserve">Philosophy and Phenomenological Research </w:t>
      </w:r>
      <w:r w:rsidR="00143563" w:rsidRPr="00CA7639">
        <w:rPr>
          <w:rFonts w:ascii="Garamond" w:hAnsi="Garamond" w:cs="Times New Roman"/>
        </w:rPr>
        <w:t>62(3):</w:t>
      </w:r>
      <w:r w:rsidRPr="007E5CF3">
        <w:rPr>
          <w:rFonts w:ascii="Garamond" w:hAnsi="Garamond" w:cs="Times New Roman"/>
        </w:rPr>
        <w:t xml:space="preserve"> 529-555.</w:t>
      </w:r>
    </w:p>
    <w:p w14:paraId="45CEC02F" w14:textId="4E0CD6CE" w:rsidR="006901A2" w:rsidRPr="00E10521" w:rsidRDefault="006901A2" w:rsidP="00095887">
      <w:pPr>
        <w:spacing w:line="480" w:lineRule="auto"/>
        <w:ind w:left="720" w:hanging="720"/>
        <w:rPr>
          <w:rFonts w:ascii="Garamond" w:hAnsi="Garamond" w:cs="Times New Roman"/>
        </w:rPr>
      </w:pPr>
      <w:r w:rsidRPr="00227087">
        <w:rPr>
          <w:rFonts w:ascii="Garamond" w:hAnsi="Garamond" w:cs="Times New Roman"/>
        </w:rPr>
        <w:t xml:space="preserve">Hieronymi, P. (2019.) I’ll bet you think this blame is about you. In D.J. Coates and N. Tognazzini, </w:t>
      </w:r>
      <w:r w:rsidRPr="008F604F">
        <w:rPr>
          <w:rFonts w:ascii="Garamond" w:hAnsi="Garamond" w:cs="Times New Roman"/>
          <w:i/>
        </w:rPr>
        <w:t xml:space="preserve">Oxford Studies in Agency and Responsibility, Vol. 5: Themes from the Philosophy of Gary Watson </w:t>
      </w:r>
      <w:r w:rsidRPr="008F604F">
        <w:rPr>
          <w:rFonts w:ascii="Garamond" w:hAnsi="Garamond" w:cs="Times New Roman"/>
        </w:rPr>
        <w:t>(60-87). Oxford: Oxford University Press.</w:t>
      </w:r>
    </w:p>
    <w:p w14:paraId="0984FD8B" w14:textId="03BB0585" w:rsidR="0053610D" w:rsidRPr="00F2301B" w:rsidRDefault="0053610D" w:rsidP="00095887">
      <w:pPr>
        <w:spacing w:line="480" w:lineRule="auto"/>
        <w:ind w:left="720" w:hanging="720"/>
        <w:rPr>
          <w:rFonts w:ascii="Garamond" w:hAnsi="Garamond"/>
        </w:rPr>
      </w:pPr>
      <w:r w:rsidRPr="00E10521">
        <w:rPr>
          <w:rFonts w:ascii="Garamond" w:hAnsi="Garamond"/>
        </w:rPr>
        <w:t>Macnamara, C. (2015a.) Reactive attitudes as communicative entit</w:t>
      </w:r>
      <w:r w:rsidRPr="004B4EB3">
        <w:rPr>
          <w:rFonts w:ascii="Garamond" w:hAnsi="Garamond"/>
        </w:rPr>
        <w:t xml:space="preserve">ies. </w:t>
      </w:r>
      <w:r w:rsidRPr="004B4EB3">
        <w:rPr>
          <w:rFonts w:ascii="Garamond" w:hAnsi="Garamond"/>
          <w:i/>
        </w:rPr>
        <w:t xml:space="preserve">Philosophy and Phenomenological Research </w:t>
      </w:r>
      <w:r w:rsidR="00143563" w:rsidRPr="00F2301B">
        <w:rPr>
          <w:rFonts w:ascii="Garamond" w:hAnsi="Garamond"/>
        </w:rPr>
        <w:t>90:</w:t>
      </w:r>
      <w:r w:rsidRPr="00F2301B">
        <w:rPr>
          <w:rFonts w:ascii="Garamond" w:hAnsi="Garamond"/>
        </w:rPr>
        <w:t xml:space="preserve"> 546-569.</w:t>
      </w:r>
    </w:p>
    <w:p w14:paraId="2C78A85C" w14:textId="5D3728C8" w:rsidR="0053610D" w:rsidRDefault="0053610D" w:rsidP="00095887">
      <w:pPr>
        <w:spacing w:line="480" w:lineRule="auto"/>
        <w:ind w:left="720" w:hanging="720"/>
        <w:rPr>
          <w:rFonts w:ascii="Garamond" w:hAnsi="Garamond" w:cs="Times New Roman"/>
        </w:rPr>
      </w:pPr>
      <w:r w:rsidRPr="00F2301B">
        <w:rPr>
          <w:rFonts w:ascii="Garamond" w:hAnsi="Garamond" w:cs="Times New Roman"/>
        </w:rPr>
        <w:t>Macnamara</w:t>
      </w:r>
      <w:r w:rsidR="009F3170" w:rsidRPr="00C72085">
        <w:rPr>
          <w:rFonts w:ascii="Garamond" w:hAnsi="Garamond" w:cs="Times New Roman"/>
        </w:rPr>
        <w:t>, C.</w:t>
      </w:r>
      <w:r w:rsidRPr="006F186E">
        <w:rPr>
          <w:rFonts w:ascii="Garamond" w:hAnsi="Garamond" w:cs="Times New Roman"/>
        </w:rPr>
        <w:t xml:space="preserve"> (2015b.) Blame, communication, and morally responsible agency. In R. Clarke, M. McKenna, and A. Smith (eds.), </w:t>
      </w:r>
      <w:r w:rsidRPr="00E876DC">
        <w:rPr>
          <w:rFonts w:ascii="Garamond" w:hAnsi="Garamond" w:cs="Times New Roman"/>
          <w:i/>
        </w:rPr>
        <w:t>The nature of responsibility: Ne</w:t>
      </w:r>
      <w:r w:rsidRPr="003756C6">
        <w:rPr>
          <w:rFonts w:ascii="Garamond" w:hAnsi="Garamond" w:cs="Times New Roman"/>
          <w:i/>
        </w:rPr>
        <w:t xml:space="preserve">w essays </w:t>
      </w:r>
      <w:r w:rsidRPr="00C141B2">
        <w:rPr>
          <w:rFonts w:ascii="Garamond" w:hAnsi="Garamond" w:cs="Times New Roman"/>
        </w:rPr>
        <w:t>(211-236). Oxford: Oxford University Press.</w:t>
      </w:r>
    </w:p>
    <w:p w14:paraId="2978CE8A" w14:textId="75FB9E13" w:rsidR="00377F7D" w:rsidRPr="00C067FD" w:rsidRDefault="00377F7D" w:rsidP="00095887">
      <w:pPr>
        <w:spacing w:line="480" w:lineRule="auto"/>
        <w:ind w:left="720" w:hanging="720"/>
        <w:rPr>
          <w:rFonts w:ascii="Garamond" w:hAnsi="Garamond" w:cs="Times New Roman"/>
        </w:rPr>
      </w:pPr>
      <w:r>
        <w:rPr>
          <w:rFonts w:ascii="Garamond" w:hAnsi="Garamond" w:cs="Times New Roman"/>
        </w:rPr>
        <w:t xml:space="preserve">Martin, A. (2014.) </w:t>
      </w:r>
      <w:r>
        <w:rPr>
          <w:rFonts w:ascii="Garamond" w:hAnsi="Garamond" w:cs="Times New Roman"/>
          <w:i/>
        </w:rPr>
        <w:t>How We Hope: A Moral Psychology</w:t>
      </w:r>
      <w:r w:rsidR="00C067FD">
        <w:rPr>
          <w:rFonts w:ascii="Garamond" w:hAnsi="Garamond" w:cs="Times New Roman"/>
          <w:i/>
        </w:rPr>
        <w:t xml:space="preserve">. </w:t>
      </w:r>
      <w:r w:rsidR="00C067FD">
        <w:rPr>
          <w:rFonts w:ascii="Garamond" w:hAnsi="Garamond" w:cs="Times New Roman"/>
        </w:rPr>
        <w:t>Princeton: Princeton University Press.</w:t>
      </w:r>
    </w:p>
    <w:p w14:paraId="558412E7" w14:textId="1F4A5FE4" w:rsidR="004A2667" w:rsidRDefault="0053610D" w:rsidP="00095887">
      <w:pPr>
        <w:spacing w:line="480" w:lineRule="auto"/>
        <w:rPr>
          <w:rFonts w:ascii="Garamond" w:hAnsi="Garamond"/>
        </w:rPr>
      </w:pPr>
      <w:r w:rsidRPr="00C141B2">
        <w:rPr>
          <w:rFonts w:ascii="Garamond" w:hAnsi="Garamond"/>
        </w:rPr>
        <w:t xml:space="preserve">Mason, M. (2003.) </w:t>
      </w:r>
      <w:r w:rsidR="00E05714" w:rsidRPr="00A43A60">
        <w:rPr>
          <w:rFonts w:ascii="Garamond" w:hAnsi="Garamond"/>
        </w:rPr>
        <w:t xml:space="preserve">Contempt as a moral attitude. </w:t>
      </w:r>
      <w:r w:rsidR="00E05714" w:rsidRPr="005B756B">
        <w:rPr>
          <w:rFonts w:ascii="Garamond" w:hAnsi="Garamond"/>
          <w:i/>
        </w:rPr>
        <w:t>Ethics</w:t>
      </w:r>
      <w:r w:rsidR="00143563" w:rsidRPr="00940C49">
        <w:rPr>
          <w:rFonts w:ascii="Garamond" w:hAnsi="Garamond"/>
        </w:rPr>
        <w:t xml:space="preserve"> 113:</w:t>
      </w:r>
      <w:r w:rsidR="00E05714" w:rsidRPr="00181E7F">
        <w:rPr>
          <w:rFonts w:ascii="Garamond" w:hAnsi="Garamond"/>
        </w:rPr>
        <w:t xml:space="preserve"> 234-272.</w:t>
      </w:r>
    </w:p>
    <w:p w14:paraId="421E5DCE" w14:textId="31AE29C0" w:rsidR="00D50F86" w:rsidRPr="00040144" w:rsidRDefault="00D50F86" w:rsidP="00040144">
      <w:pPr>
        <w:spacing w:line="480" w:lineRule="auto"/>
        <w:ind w:left="720" w:hanging="720"/>
        <w:rPr>
          <w:rFonts w:ascii="Garamond" w:hAnsi="Garamond"/>
          <w:i/>
        </w:rPr>
      </w:pPr>
      <w:r>
        <w:rPr>
          <w:rFonts w:ascii="Garamond" w:hAnsi="Garamond"/>
        </w:rPr>
        <w:t xml:space="preserve">McGeer, V. (2008.) Trust, hope, and empowerment. </w:t>
      </w:r>
      <w:r>
        <w:rPr>
          <w:rFonts w:ascii="Garamond" w:hAnsi="Garamond"/>
          <w:i/>
        </w:rPr>
        <w:t>Australasion Journal of Philosophy</w:t>
      </w:r>
      <w:r>
        <w:rPr>
          <w:rFonts w:ascii="Garamond" w:hAnsi="Garamond"/>
        </w:rPr>
        <w:t xml:space="preserve"> 86: 237-254.</w:t>
      </w:r>
      <w:r>
        <w:rPr>
          <w:rFonts w:ascii="Garamond" w:hAnsi="Garamond"/>
          <w:i/>
        </w:rPr>
        <w:t xml:space="preserve"> </w:t>
      </w:r>
    </w:p>
    <w:p w14:paraId="7AA32060" w14:textId="238D7016" w:rsidR="00381659" w:rsidRPr="00F2633D" w:rsidRDefault="00381659" w:rsidP="00381659">
      <w:pPr>
        <w:spacing w:line="480" w:lineRule="auto"/>
        <w:ind w:left="720" w:hanging="720"/>
        <w:rPr>
          <w:rFonts w:ascii="Garamond" w:hAnsi="Garamond"/>
        </w:rPr>
      </w:pPr>
      <w:r w:rsidRPr="002212A5">
        <w:rPr>
          <w:rFonts w:ascii="Garamond" w:hAnsi="Garamond"/>
        </w:rPr>
        <w:t>McGeer, V. (2012.) Co-reactive attitudes and the making of moral community. In C. MacKenzie and R. Langdo</w:t>
      </w:r>
      <w:r w:rsidRPr="00F2633D">
        <w:rPr>
          <w:rFonts w:ascii="Garamond" w:hAnsi="Garamond"/>
        </w:rPr>
        <w:t xml:space="preserve">n (eds.), </w:t>
      </w:r>
      <w:r w:rsidRPr="00F2633D">
        <w:rPr>
          <w:rFonts w:ascii="Garamond" w:hAnsi="Garamond"/>
          <w:i/>
        </w:rPr>
        <w:t>Emotions, Imagination and Moral Reasoning</w:t>
      </w:r>
      <w:r w:rsidRPr="00F2633D">
        <w:rPr>
          <w:rFonts w:ascii="Garamond" w:hAnsi="Garamond"/>
        </w:rPr>
        <w:t>. Psychology Press.</w:t>
      </w:r>
    </w:p>
    <w:p w14:paraId="05FDDA0C" w14:textId="66CBDE29" w:rsidR="0053610D" w:rsidRPr="00296087" w:rsidRDefault="0053610D" w:rsidP="00877EA4">
      <w:pPr>
        <w:spacing w:line="480" w:lineRule="auto"/>
        <w:ind w:left="720" w:hanging="720"/>
        <w:rPr>
          <w:rFonts w:ascii="Garamond" w:hAnsi="Garamond" w:cs="Times New Roman"/>
        </w:rPr>
      </w:pPr>
      <w:r w:rsidRPr="00331ED7">
        <w:rPr>
          <w:rFonts w:ascii="Garamond" w:hAnsi="Garamond" w:cs="Times New Roman"/>
        </w:rPr>
        <w:t xml:space="preserve">McKenna, M. (2012.) </w:t>
      </w:r>
      <w:r w:rsidRPr="00E9280B">
        <w:rPr>
          <w:rFonts w:ascii="Garamond" w:hAnsi="Garamond" w:cs="Times New Roman"/>
          <w:i/>
        </w:rPr>
        <w:t>Conversation and responsibility</w:t>
      </w:r>
      <w:r w:rsidRPr="00E9280B">
        <w:rPr>
          <w:rFonts w:ascii="Garamond" w:hAnsi="Garamond" w:cs="Times New Roman"/>
        </w:rPr>
        <w:t xml:space="preserve">. Oxford: Oxford University </w:t>
      </w:r>
      <w:r w:rsidRPr="00296087">
        <w:rPr>
          <w:rFonts w:ascii="Garamond" w:hAnsi="Garamond" w:cs="Times New Roman"/>
        </w:rPr>
        <w:t>Press.</w:t>
      </w:r>
    </w:p>
    <w:p w14:paraId="444495F6" w14:textId="0430B480" w:rsidR="008119DC" w:rsidRPr="005738EA" w:rsidRDefault="008119DC" w:rsidP="00877EA4">
      <w:pPr>
        <w:spacing w:line="480" w:lineRule="auto"/>
        <w:ind w:left="720" w:hanging="720"/>
        <w:rPr>
          <w:rFonts w:ascii="Garamond" w:hAnsi="Garamond" w:cs="Times New Roman"/>
        </w:rPr>
      </w:pPr>
      <w:r w:rsidRPr="00296087">
        <w:rPr>
          <w:rFonts w:ascii="Garamond" w:hAnsi="Garamond" w:cs="Times New Roman"/>
        </w:rPr>
        <w:t xml:space="preserve">Roberts, R.C. (2003.) </w:t>
      </w:r>
      <w:r w:rsidRPr="00296087">
        <w:rPr>
          <w:rFonts w:ascii="Garamond" w:hAnsi="Garamond" w:cs="Times New Roman"/>
          <w:i/>
        </w:rPr>
        <w:t xml:space="preserve">Emotions: An essay in aid of moral psychology. </w:t>
      </w:r>
      <w:r w:rsidRPr="005738EA">
        <w:rPr>
          <w:rFonts w:ascii="Garamond" w:hAnsi="Garamond" w:cs="Times New Roman"/>
        </w:rPr>
        <w:t>Cambridge, UK: Cambridge University Press.</w:t>
      </w:r>
    </w:p>
    <w:p w14:paraId="013C142F" w14:textId="2E291A16" w:rsidR="0053610D" w:rsidRPr="002C2646" w:rsidRDefault="0053610D" w:rsidP="00095887">
      <w:pPr>
        <w:spacing w:line="480" w:lineRule="auto"/>
        <w:ind w:left="720" w:hanging="720"/>
        <w:rPr>
          <w:rFonts w:ascii="Garamond" w:hAnsi="Garamond"/>
        </w:rPr>
      </w:pPr>
      <w:r w:rsidRPr="00421407">
        <w:rPr>
          <w:rFonts w:ascii="Garamond" w:hAnsi="Garamond"/>
        </w:rPr>
        <w:t xml:space="preserve">Scanlon, T.M. (2008.) </w:t>
      </w:r>
      <w:r w:rsidRPr="006608D5">
        <w:rPr>
          <w:rFonts w:ascii="Garamond" w:hAnsi="Garamond"/>
          <w:i/>
        </w:rPr>
        <w:t>Moral Dimensions: Permissibility, Meaning, Blame</w:t>
      </w:r>
      <w:r w:rsidRPr="002C2646">
        <w:rPr>
          <w:rFonts w:ascii="Garamond" w:hAnsi="Garamond"/>
        </w:rPr>
        <w:t>. Cambridge, MA: Harvard University Press.</w:t>
      </w:r>
    </w:p>
    <w:p w14:paraId="770997B2" w14:textId="5FC363F0" w:rsidR="00A41955" w:rsidRPr="00864058" w:rsidRDefault="004A2667" w:rsidP="00095887">
      <w:pPr>
        <w:spacing w:line="480" w:lineRule="auto"/>
        <w:rPr>
          <w:rFonts w:ascii="Garamond" w:hAnsi="Garamond" w:cs="Times New Roman"/>
        </w:rPr>
      </w:pPr>
      <w:r w:rsidRPr="001B2731">
        <w:rPr>
          <w:rFonts w:ascii="Garamond" w:hAnsi="Garamond" w:cs="Times New Roman"/>
        </w:rPr>
        <w:t>Sher</w:t>
      </w:r>
      <w:r w:rsidR="0053610D" w:rsidRPr="007C0271">
        <w:rPr>
          <w:rFonts w:ascii="Garamond" w:hAnsi="Garamond" w:cs="Times New Roman"/>
        </w:rPr>
        <w:t>, G.</w:t>
      </w:r>
      <w:r w:rsidRPr="000F5A8B">
        <w:rPr>
          <w:rFonts w:ascii="Garamond" w:hAnsi="Garamond" w:cs="Times New Roman"/>
        </w:rPr>
        <w:t xml:space="preserve"> </w:t>
      </w:r>
      <w:r w:rsidR="0053610D" w:rsidRPr="006D398E">
        <w:rPr>
          <w:rFonts w:ascii="Garamond" w:hAnsi="Garamond" w:cs="Times New Roman"/>
        </w:rPr>
        <w:t>(</w:t>
      </w:r>
      <w:r w:rsidRPr="007659E1">
        <w:rPr>
          <w:rFonts w:ascii="Garamond" w:hAnsi="Garamond" w:cs="Times New Roman"/>
        </w:rPr>
        <w:t>2006</w:t>
      </w:r>
      <w:r w:rsidR="0053610D" w:rsidRPr="007659E1">
        <w:rPr>
          <w:rFonts w:ascii="Garamond" w:hAnsi="Garamond" w:cs="Times New Roman"/>
        </w:rPr>
        <w:t>.)</w:t>
      </w:r>
      <w:r w:rsidR="00F66326" w:rsidRPr="007659E1">
        <w:rPr>
          <w:rFonts w:ascii="Garamond" w:hAnsi="Garamond" w:cs="Times New Roman"/>
        </w:rPr>
        <w:t xml:space="preserve"> </w:t>
      </w:r>
      <w:r w:rsidR="00F66326" w:rsidRPr="007659E1">
        <w:rPr>
          <w:rFonts w:ascii="Garamond" w:hAnsi="Garamond" w:cs="Times New Roman"/>
          <w:i/>
        </w:rPr>
        <w:t>In praise of bl</w:t>
      </w:r>
      <w:r w:rsidR="00F66326" w:rsidRPr="00015F7E">
        <w:rPr>
          <w:rFonts w:ascii="Garamond" w:hAnsi="Garamond" w:cs="Times New Roman"/>
          <w:i/>
        </w:rPr>
        <w:t xml:space="preserve">ame. </w:t>
      </w:r>
      <w:r w:rsidR="00F66326" w:rsidRPr="00015F7E">
        <w:rPr>
          <w:rFonts w:ascii="Garamond" w:hAnsi="Garamond" w:cs="Times New Roman"/>
        </w:rPr>
        <w:t>Oxford: Oxford University Press.</w:t>
      </w:r>
    </w:p>
    <w:p w14:paraId="6585C34C" w14:textId="28116286" w:rsidR="0053610D" w:rsidRPr="00341F87" w:rsidRDefault="0053610D" w:rsidP="00095887">
      <w:pPr>
        <w:spacing w:line="480" w:lineRule="auto"/>
        <w:ind w:left="720" w:hanging="720"/>
        <w:rPr>
          <w:rFonts w:ascii="Garamond" w:hAnsi="Garamond" w:cs="Times New Roman"/>
        </w:rPr>
      </w:pPr>
      <w:r w:rsidRPr="00826842">
        <w:rPr>
          <w:rFonts w:ascii="Garamond" w:hAnsi="Garamond" w:cs="Times New Roman"/>
        </w:rPr>
        <w:t xml:space="preserve">Shoemaker, D. (2007). Moral address, moral responsibility, and the boundaries of the moral community. </w:t>
      </w:r>
      <w:r w:rsidRPr="00BA3805">
        <w:rPr>
          <w:rFonts w:ascii="Garamond" w:hAnsi="Garamond" w:cs="Times New Roman"/>
          <w:i/>
        </w:rPr>
        <w:t xml:space="preserve">Ethics </w:t>
      </w:r>
      <w:r w:rsidR="00143563" w:rsidRPr="00341F87">
        <w:rPr>
          <w:rFonts w:ascii="Garamond" w:hAnsi="Garamond" w:cs="Times New Roman"/>
        </w:rPr>
        <w:t>118(1):</w:t>
      </w:r>
      <w:r w:rsidRPr="00341F87">
        <w:rPr>
          <w:rFonts w:ascii="Garamond" w:hAnsi="Garamond" w:cs="Times New Roman"/>
        </w:rPr>
        <w:t xml:space="preserve"> 70-108.</w:t>
      </w:r>
    </w:p>
    <w:p w14:paraId="1DC1C1BA" w14:textId="2FAD5889" w:rsidR="0053610D" w:rsidRPr="00DA0F71" w:rsidRDefault="00C14631" w:rsidP="00095887">
      <w:pPr>
        <w:spacing w:line="480" w:lineRule="auto"/>
        <w:ind w:left="720" w:hanging="720"/>
        <w:rPr>
          <w:rFonts w:ascii="Garamond" w:hAnsi="Garamond" w:cs="Times New Roman"/>
        </w:rPr>
      </w:pPr>
      <w:r w:rsidRPr="00DA0F71">
        <w:rPr>
          <w:rFonts w:ascii="Garamond" w:hAnsi="Garamond" w:cs="Times New Roman"/>
        </w:rPr>
        <w:t>Shoemaker, D. (2015</w:t>
      </w:r>
      <w:r w:rsidR="0053610D" w:rsidRPr="00DA0F71">
        <w:rPr>
          <w:rFonts w:ascii="Garamond" w:hAnsi="Garamond" w:cs="Times New Roman"/>
        </w:rPr>
        <w:t xml:space="preserve">). </w:t>
      </w:r>
      <w:r w:rsidR="0053610D" w:rsidRPr="00DA0F71">
        <w:rPr>
          <w:rFonts w:ascii="Garamond" w:hAnsi="Garamond" w:cs="Times New Roman"/>
          <w:i/>
        </w:rPr>
        <w:t xml:space="preserve">Responsibility from the margins. </w:t>
      </w:r>
      <w:r w:rsidR="0053610D" w:rsidRPr="00DA0F71">
        <w:rPr>
          <w:rFonts w:ascii="Garamond" w:hAnsi="Garamond" w:cs="Times New Roman"/>
        </w:rPr>
        <w:t>Oxford: Oxford University Press.</w:t>
      </w:r>
    </w:p>
    <w:p w14:paraId="6D416E52" w14:textId="22AAA907" w:rsidR="00C23DA5" w:rsidRPr="000D0960" w:rsidRDefault="00A41955" w:rsidP="00095887">
      <w:pPr>
        <w:spacing w:line="480" w:lineRule="auto"/>
        <w:ind w:left="720" w:hanging="720"/>
        <w:rPr>
          <w:rFonts w:ascii="Garamond" w:hAnsi="Garamond"/>
          <w:i/>
        </w:rPr>
      </w:pPr>
      <w:r w:rsidRPr="00DA0F71">
        <w:rPr>
          <w:rFonts w:ascii="Garamond" w:hAnsi="Garamond"/>
        </w:rPr>
        <w:t>Shoemaker</w:t>
      </w:r>
      <w:r w:rsidR="00B240F4" w:rsidRPr="00AC726A">
        <w:rPr>
          <w:rFonts w:ascii="Garamond" w:hAnsi="Garamond"/>
        </w:rPr>
        <w:t>, D.</w:t>
      </w:r>
      <w:r w:rsidRPr="002209B7">
        <w:rPr>
          <w:rFonts w:ascii="Garamond" w:hAnsi="Garamond"/>
        </w:rPr>
        <w:t xml:space="preserve"> </w:t>
      </w:r>
      <w:r w:rsidR="00B240F4" w:rsidRPr="00ED3DB7">
        <w:rPr>
          <w:rFonts w:ascii="Garamond" w:hAnsi="Garamond"/>
        </w:rPr>
        <w:t>(</w:t>
      </w:r>
      <w:r w:rsidR="00C80D3B" w:rsidRPr="00475CDA">
        <w:rPr>
          <w:rFonts w:ascii="Garamond" w:hAnsi="Garamond"/>
        </w:rPr>
        <w:t>2017</w:t>
      </w:r>
      <w:r w:rsidR="00B240F4" w:rsidRPr="006569E6">
        <w:rPr>
          <w:rFonts w:ascii="Garamond" w:hAnsi="Garamond"/>
        </w:rPr>
        <w:t xml:space="preserve">.) </w:t>
      </w:r>
      <w:r w:rsidR="00C23DA5" w:rsidRPr="006569E6">
        <w:rPr>
          <w:rFonts w:ascii="Garamond" w:hAnsi="Garamond"/>
        </w:rPr>
        <w:t xml:space="preserve">Response-dependent responsibility: Or, a funny thing happened on the way to blame. </w:t>
      </w:r>
      <w:r w:rsidR="00C23DA5" w:rsidRPr="000D0960">
        <w:rPr>
          <w:rFonts w:ascii="Garamond" w:hAnsi="Garamond"/>
          <w:i/>
        </w:rPr>
        <w:t>Philosophical Review</w:t>
      </w:r>
      <w:r w:rsidR="0019538F" w:rsidRPr="000D0960">
        <w:rPr>
          <w:rFonts w:ascii="Garamond" w:hAnsi="Garamond"/>
          <w:i/>
        </w:rPr>
        <w:t xml:space="preserve"> </w:t>
      </w:r>
      <w:r w:rsidR="0019538F" w:rsidRPr="000D0960">
        <w:rPr>
          <w:rFonts w:ascii="Garamond" w:hAnsi="Garamond"/>
        </w:rPr>
        <w:t>126</w:t>
      </w:r>
      <w:r w:rsidR="00143563" w:rsidRPr="000D0960">
        <w:rPr>
          <w:rFonts w:ascii="Garamond" w:hAnsi="Garamond"/>
        </w:rPr>
        <w:t>:</w:t>
      </w:r>
      <w:r w:rsidR="00C80D3B" w:rsidRPr="000D0960">
        <w:rPr>
          <w:rFonts w:ascii="Garamond" w:hAnsi="Garamond"/>
        </w:rPr>
        <w:t xml:space="preserve"> 481-527</w:t>
      </w:r>
      <w:r w:rsidR="00C23DA5" w:rsidRPr="000D0960">
        <w:rPr>
          <w:rFonts w:ascii="Garamond" w:hAnsi="Garamond"/>
          <w:i/>
        </w:rPr>
        <w:t>.</w:t>
      </w:r>
    </w:p>
    <w:p w14:paraId="067D08A1" w14:textId="4C85A200" w:rsidR="000521CE" w:rsidRPr="00F37E82" w:rsidRDefault="000521CE" w:rsidP="00095887">
      <w:pPr>
        <w:spacing w:line="480" w:lineRule="auto"/>
        <w:ind w:left="720" w:hanging="720"/>
        <w:rPr>
          <w:rFonts w:ascii="Garamond" w:hAnsi="Garamond"/>
        </w:rPr>
      </w:pPr>
      <w:r w:rsidRPr="000D0960">
        <w:rPr>
          <w:rFonts w:ascii="Garamond" w:hAnsi="Garamond"/>
        </w:rPr>
        <w:t xml:space="preserve">Shoemaker, D. (2019.) Hurt feelings. </w:t>
      </w:r>
      <w:r w:rsidRPr="000D0960">
        <w:rPr>
          <w:rFonts w:ascii="Garamond" w:hAnsi="Garamond"/>
          <w:i/>
        </w:rPr>
        <w:t xml:space="preserve">The Journal of Philosophy </w:t>
      </w:r>
      <w:r w:rsidRPr="000D0960">
        <w:rPr>
          <w:rFonts w:ascii="Garamond" w:hAnsi="Garamond"/>
        </w:rPr>
        <w:t>116: 125-148.</w:t>
      </w:r>
    </w:p>
    <w:p w14:paraId="67587A54" w14:textId="67726BEF" w:rsidR="00181426" w:rsidRPr="00231F43" w:rsidRDefault="001A3244" w:rsidP="00095887">
      <w:pPr>
        <w:spacing w:line="480" w:lineRule="auto"/>
        <w:ind w:left="720" w:hanging="720"/>
        <w:rPr>
          <w:rFonts w:ascii="Garamond" w:hAnsi="Garamond"/>
        </w:rPr>
      </w:pPr>
      <w:r w:rsidRPr="001D350E">
        <w:rPr>
          <w:rFonts w:ascii="Garamond" w:hAnsi="Garamond"/>
        </w:rPr>
        <w:t>Smith, A. (200</w:t>
      </w:r>
      <w:r w:rsidRPr="00E13FAD">
        <w:rPr>
          <w:rFonts w:ascii="Garamond" w:hAnsi="Garamond"/>
        </w:rPr>
        <w:t>5</w:t>
      </w:r>
      <w:r w:rsidR="00181426" w:rsidRPr="00F27002">
        <w:rPr>
          <w:rFonts w:ascii="Garamond" w:hAnsi="Garamond"/>
        </w:rPr>
        <w:t xml:space="preserve">.) Responsibility for attitudes: Activity </w:t>
      </w:r>
      <w:r w:rsidR="00181426" w:rsidRPr="00FE5F45">
        <w:rPr>
          <w:rFonts w:ascii="Garamond" w:hAnsi="Garamond"/>
        </w:rPr>
        <w:t xml:space="preserve">and passivity in mental life. </w:t>
      </w:r>
      <w:r w:rsidR="00181426" w:rsidRPr="004F6688">
        <w:rPr>
          <w:rFonts w:ascii="Garamond" w:hAnsi="Garamond"/>
          <w:i/>
        </w:rPr>
        <w:t xml:space="preserve">Ethics </w:t>
      </w:r>
      <w:r w:rsidR="00181426" w:rsidRPr="00231F43">
        <w:rPr>
          <w:rFonts w:ascii="Garamond" w:hAnsi="Garamond"/>
        </w:rPr>
        <w:t>115: 236-271.</w:t>
      </w:r>
    </w:p>
    <w:p w14:paraId="55098503" w14:textId="1C6890FB" w:rsidR="0053610D" w:rsidRPr="00553EAE" w:rsidRDefault="0053610D" w:rsidP="00095887">
      <w:pPr>
        <w:spacing w:line="480" w:lineRule="auto"/>
        <w:ind w:left="720" w:hanging="720"/>
        <w:rPr>
          <w:rFonts w:ascii="Garamond" w:hAnsi="Garamond"/>
        </w:rPr>
      </w:pPr>
      <w:r w:rsidRPr="00231F43">
        <w:rPr>
          <w:rFonts w:ascii="Garamond" w:hAnsi="Garamond"/>
        </w:rPr>
        <w:t xml:space="preserve">Smith, A. (2012.) Attributability, answerability, and accountability: in defense of a unified account. </w:t>
      </w:r>
      <w:r w:rsidRPr="00231F43">
        <w:rPr>
          <w:rFonts w:ascii="Garamond" w:hAnsi="Garamond"/>
          <w:i/>
        </w:rPr>
        <w:t xml:space="preserve">Ethics </w:t>
      </w:r>
      <w:r w:rsidRPr="00553EAE">
        <w:rPr>
          <w:rFonts w:ascii="Garamond" w:hAnsi="Garamond"/>
        </w:rPr>
        <w:t>122: 575-589.</w:t>
      </w:r>
    </w:p>
    <w:p w14:paraId="2D31B5AB" w14:textId="1654B533" w:rsidR="0053610D" w:rsidRPr="00F838F3" w:rsidRDefault="0053610D" w:rsidP="00095887">
      <w:pPr>
        <w:spacing w:line="480" w:lineRule="auto"/>
        <w:ind w:left="720" w:hanging="720"/>
        <w:rPr>
          <w:rFonts w:ascii="Garamond" w:hAnsi="Garamond"/>
        </w:rPr>
      </w:pPr>
      <w:r w:rsidRPr="00F27D4F">
        <w:rPr>
          <w:rFonts w:ascii="Garamond" w:hAnsi="Garamond"/>
        </w:rPr>
        <w:t xml:space="preserve">Smith, A. (2013.) Moral blame and moral protest. In </w:t>
      </w:r>
      <w:r w:rsidRPr="00F27D4F">
        <w:rPr>
          <w:rFonts w:ascii="Garamond" w:hAnsi="Garamond"/>
          <w:i/>
        </w:rPr>
        <w:t>Blame: Its Nature and Norms</w:t>
      </w:r>
      <w:r w:rsidR="00FD4203" w:rsidRPr="006F1DF2">
        <w:rPr>
          <w:rFonts w:ascii="Garamond" w:hAnsi="Garamond"/>
          <w:i/>
        </w:rPr>
        <w:t xml:space="preserve"> </w:t>
      </w:r>
      <w:r w:rsidR="00FD4203" w:rsidRPr="006F1DF2">
        <w:rPr>
          <w:rFonts w:ascii="Garamond" w:hAnsi="Garamond"/>
        </w:rPr>
        <w:t>(27-48)</w:t>
      </w:r>
      <w:r w:rsidRPr="00B11E83">
        <w:rPr>
          <w:rFonts w:ascii="Garamond" w:hAnsi="Garamond"/>
          <w:i/>
        </w:rPr>
        <w:t>.</w:t>
      </w:r>
      <w:r w:rsidRPr="00B04731">
        <w:rPr>
          <w:rFonts w:ascii="Garamond" w:hAnsi="Garamond"/>
        </w:rPr>
        <w:t xml:space="preserve"> Edited by D.J. Coates and N. Tognazzini. O</w:t>
      </w:r>
      <w:r w:rsidR="00FD4203" w:rsidRPr="00A641CE">
        <w:rPr>
          <w:rFonts w:ascii="Garamond" w:hAnsi="Garamond"/>
        </w:rPr>
        <w:t>xford: Oxford University Press.</w:t>
      </w:r>
    </w:p>
    <w:p w14:paraId="0AC5D6E3" w14:textId="16BF9821" w:rsidR="00B11486" w:rsidRPr="00AD2A7D" w:rsidRDefault="00B11486" w:rsidP="00095887">
      <w:pPr>
        <w:spacing w:line="480" w:lineRule="auto"/>
        <w:ind w:left="720" w:hanging="720"/>
        <w:rPr>
          <w:rFonts w:ascii="Garamond" w:hAnsi="Garamond"/>
        </w:rPr>
      </w:pPr>
      <w:r w:rsidRPr="00F838F3">
        <w:rPr>
          <w:rFonts w:ascii="Garamond" w:hAnsi="Garamond"/>
        </w:rPr>
        <w:t xml:space="preserve">Smith, A. (2015.) Responsibility as answerability. </w:t>
      </w:r>
      <w:r w:rsidRPr="00F838F3">
        <w:rPr>
          <w:rFonts w:ascii="Garamond" w:hAnsi="Garamond"/>
          <w:i/>
        </w:rPr>
        <w:t xml:space="preserve">Inquiry </w:t>
      </w:r>
      <w:r w:rsidRPr="00AD2A7D">
        <w:rPr>
          <w:rFonts w:ascii="Garamond" w:hAnsi="Garamond"/>
        </w:rPr>
        <w:t>58: 99-126.</w:t>
      </w:r>
    </w:p>
    <w:p w14:paraId="4BC4D529" w14:textId="683CDC75" w:rsidR="0053610D" w:rsidRPr="00752769" w:rsidRDefault="0053610D" w:rsidP="00095887">
      <w:pPr>
        <w:spacing w:line="480" w:lineRule="auto"/>
        <w:ind w:left="720" w:hanging="720"/>
        <w:rPr>
          <w:rFonts w:ascii="Garamond" w:hAnsi="Garamond" w:cs="Times New Roman"/>
        </w:rPr>
      </w:pPr>
      <w:r w:rsidRPr="00815700">
        <w:rPr>
          <w:rFonts w:ascii="Garamond" w:hAnsi="Garamond" w:cs="Times New Roman"/>
        </w:rPr>
        <w:t xml:space="preserve">Strawson, P.F. (1962.) Freedom and resentment. </w:t>
      </w:r>
      <w:r w:rsidRPr="00815700">
        <w:rPr>
          <w:rFonts w:ascii="Garamond" w:hAnsi="Garamond" w:cs="Times New Roman"/>
          <w:i/>
        </w:rPr>
        <w:t xml:space="preserve">Proceedings of the British Academy </w:t>
      </w:r>
      <w:r w:rsidRPr="00815700">
        <w:rPr>
          <w:rFonts w:ascii="Garamond" w:hAnsi="Garamond" w:cs="Times New Roman"/>
        </w:rPr>
        <w:t xml:space="preserve">48: 1-25. Reprinted in J.M. Fischer and M. Ravizza, </w:t>
      </w:r>
      <w:r w:rsidRPr="006730F6">
        <w:rPr>
          <w:rFonts w:ascii="Garamond" w:hAnsi="Garamond" w:cs="Times New Roman"/>
          <w:i/>
        </w:rPr>
        <w:t xml:space="preserve">Perspectives on moral responsibility </w:t>
      </w:r>
      <w:r w:rsidRPr="00DE70EE">
        <w:rPr>
          <w:rFonts w:ascii="Garamond" w:hAnsi="Garamond" w:cs="Times New Roman"/>
        </w:rPr>
        <w:t>(4</w:t>
      </w:r>
      <w:r w:rsidRPr="00752769">
        <w:rPr>
          <w:rFonts w:ascii="Garamond" w:hAnsi="Garamond" w:cs="Times New Roman"/>
        </w:rPr>
        <w:t>5-66). Ithaca, NY: Cornell University Press.</w:t>
      </w:r>
    </w:p>
    <w:p w14:paraId="7BA6AB71" w14:textId="129E78CF" w:rsidR="0053610D" w:rsidRPr="00FE41C3" w:rsidRDefault="0053610D" w:rsidP="00095887">
      <w:pPr>
        <w:spacing w:line="480" w:lineRule="auto"/>
        <w:ind w:left="720" w:hanging="720"/>
        <w:rPr>
          <w:rFonts w:ascii="Garamond" w:hAnsi="Garamond" w:cs="Times New Roman"/>
        </w:rPr>
      </w:pPr>
      <w:r w:rsidRPr="001A5FA6">
        <w:rPr>
          <w:rFonts w:ascii="Garamond" w:hAnsi="Garamond" w:cs="Times New Roman"/>
        </w:rPr>
        <w:t xml:space="preserve">Talbert, M. (2012.) Moral competence, moral blame, and protest. </w:t>
      </w:r>
      <w:r w:rsidRPr="00A76CF5">
        <w:rPr>
          <w:rFonts w:ascii="Garamond" w:hAnsi="Garamond" w:cs="Times New Roman"/>
          <w:i/>
        </w:rPr>
        <w:t>Journal of Ethics</w:t>
      </w:r>
      <w:r w:rsidR="00FD4203" w:rsidRPr="00A76CF5">
        <w:rPr>
          <w:rFonts w:ascii="Garamond" w:hAnsi="Garamond" w:cs="Times New Roman"/>
        </w:rPr>
        <w:t xml:space="preserve"> 16:</w:t>
      </w:r>
      <w:r w:rsidRPr="00FE41C3">
        <w:rPr>
          <w:rFonts w:ascii="Garamond" w:hAnsi="Garamond" w:cs="Times New Roman"/>
        </w:rPr>
        <w:t xml:space="preserve"> 89-109.</w:t>
      </w:r>
    </w:p>
    <w:p w14:paraId="49D2E31F" w14:textId="1B00FE2C" w:rsidR="003E4EB6" w:rsidRPr="00DA7425" w:rsidRDefault="004A2667" w:rsidP="00095887">
      <w:pPr>
        <w:spacing w:line="480" w:lineRule="auto"/>
        <w:ind w:left="720" w:hanging="720"/>
        <w:rPr>
          <w:rFonts w:ascii="Garamond" w:hAnsi="Garamond"/>
        </w:rPr>
      </w:pPr>
      <w:r w:rsidRPr="00CF573F">
        <w:rPr>
          <w:rFonts w:ascii="Garamond" w:hAnsi="Garamond"/>
        </w:rPr>
        <w:t>Todd</w:t>
      </w:r>
      <w:r w:rsidR="0053610D" w:rsidRPr="00E73B91">
        <w:rPr>
          <w:rFonts w:ascii="Garamond" w:hAnsi="Garamond"/>
        </w:rPr>
        <w:t>, P.</w:t>
      </w:r>
      <w:r w:rsidRPr="0050651E">
        <w:rPr>
          <w:rFonts w:ascii="Garamond" w:hAnsi="Garamond"/>
        </w:rPr>
        <w:t xml:space="preserve"> </w:t>
      </w:r>
      <w:r w:rsidR="0053610D" w:rsidRPr="00537B1E">
        <w:rPr>
          <w:rFonts w:ascii="Garamond" w:hAnsi="Garamond"/>
        </w:rPr>
        <w:t>(</w:t>
      </w:r>
      <w:r w:rsidRPr="0038257D">
        <w:rPr>
          <w:rFonts w:ascii="Garamond" w:hAnsi="Garamond"/>
        </w:rPr>
        <w:t>2016</w:t>
      </w:r>
      <w:r w:rsidR="0053610D" w:rsidRPr="0038257D">
        <w:rPr>
          <w:rFonts w:ascii="Garamond" w:hAnsi="Garamond"/>
        </w:rPr>
        <w:t>.)</w:t>
      </w:r>
      <w:r w:rsidR="00C23DA5" w:rsidRPr="00436AD7">
        <w:rPr>
          <w:rFonts w:ascii="Garamond" w:hAnsi="Garamond"/>
        </w:rPr>
        <w:t xml:space="preserve"> Strawson, moral responsibility, and the “order of explanation”: An intervention. </w:t>
      </w:r>
      <w:r w:rsidR="00C23DA5" w:rsidRPr="00436AD7">
        <w:rPr>
          <w:rFonts w:ascii="Garamond" w:hAnsi="Garamond"/>
          <w:i/>
        </w:rPr>
        <w:t xml:space="preserve">Ethics </w:t>
      </w:r>
      <w:r w:rsidR="00FD4203" w:rsidRPr="006F393C">
        <w:rPr>
          <w:rFonts w:ascii="Garamond" w:hAnsi="Garamond"/>
        </w:rPr>
        <w:t xml:space="preserve">127: </w:t>
      </w:r>
      <w:r w:rsidR="00C23DA5" w:rsidRPr="00457483">
        <w:rPr>
          <w:rFonts w:ascii="Garamond" w:hAnsi="Garamond"/>
        </w:rPr>
        <w:t>208-240.</w:t>
      </w:r>
    </w:p>
    <w:p w14:paraId="1AE81F55" w14:textId="3F7C0E72" w:rsidR="00C23DA5" w:rsidRPr="005E60EC" w:rsidRDefault="003E4EB6" w:rsidP="00095887">
      <w:pPr>
        <w:spacing w:line="480" w:lineRule="auto"/>
        <w:ind w:left="720" w:hanging="720"/>
        <w:rPr>
          <w:rFonts w:ascii="Garamond" w:hAnsi="Garamond"/>
        </w:rPr>
      </w:pPr>
      <w:r w:rsidRPr="00A0295D">
        <w:rPr>
          <w:rFonts w:ascii="Garamond" w:hAnsi="Garamond"/>
        </w:rPr>
        <w:t>Walker</w:t>
      </w:r>
      <w:r w:rsidR="00F248CE" w:rsidRPr="00A0295D">
        <w:rPr>
          <w:rFonts w:ascii="Garamond" w:hAnsi="Garamond"/>
        </w:rPr>
        <w:t>, A.D.M.</w:t>
      </w:r>
      <w:r w:rsidRPr="002E4319">
        <w:rPr>
          <w:rFonts w:ascii="Garamond" w:hAnsi="Garamond"/>
        </w:rPr>
        <w:t xml:space="preserve"> (1980-1981.)</w:t>
      </w:r>
      <w:r w:rsidR="00F248CE" w:rsidRPr="009F6F86">
        <w:rPr>
          <w:rFonts w:ascii="Garamond" w:hAnsi="Garamond"/>
        </w:rPr>
        <w:t xml:space="preserve"> Gratefulness and gratitude. </w:t>
      </w:r>
      <w:r w:rsidR="00F248CE" w:rsidRPr="00652467">
        <w:rPr>
          <w:rFonts w:ascii="Garamond" w:hAnsi="Garamond"/>
          <w:i/>
        </w:rPr>
        <w:t xml:space="preserve">Proceedings of the Aristotelian Society </w:t>
      </w:r>
      <w:r w:rsidR="00FD4203" w:rsidRPr="00CD6ECE">
        <w:rPr>
          <w:rFonts w:ascii="Garamond" w:hAnsi="Garamond"/>
        </w:rPr>
        <w:t xml:space="preserve">81: </w:t>
      </w:r>
      <w:r w:rsidR="00F248CE" w:rsidRPr="002A52F2">
        <w:rPr>
          <w:rFonts w:ascii="Garamond" w:hAnsi="Garamond"/>
        </w:rPr>
        <w:t>39-55.</w:t>
      </w:r>
    </w:p>
    <w:p w14:paraId="5CFD319F" w14:textId="77777777" w:rsidR="00095887" w:rsidRPr="005B6D53" w:rsidRDefault="0053610D" w:rsidP="00095887">
      <w:pPr>
        <w:spacing w:line="480" w:lineRule="auto"/>
        <w:ind w:left="720" w:hanging="720"/>
        <w:rPr>
          <w:rFonts w:ascii="Garamond" w:hAnsi="Garamond" w:cs="Times New Roman"/>
        </w:rPr>
      </w:pPr>
      <w:r w:rsidRPr="00D25615">
        <w:rPr>
          <w:rFonts w:ascii="Garamond" w:hAnsi="Garamond" w:cs="Times New Roman"/>
        </w:rPr>
        <w:t xml:space="preserve">Wallace, R. J. (1994.) </w:t>
      </w:r>
      <w:r w:rsidRPr="009B15EF">
        <w:rPr>
          <w:rFonts w:ascii="Garamond" w:hAnsi="Garamond" w:cs="Times New Roman"/>
          <w:i/>
        </w:rPr>
        <w:t>Responsibility and the moral s</w:t>
      </w:r>
      <w:r w:rsidRPr="003045F7">
        <w:rPr>
          <w:rFonts w:ascii="Garamond" w:hAnsi="Garamond" w:cs="Times New Roman"/>
          <w:i/>
        </w:rPr>
        <w:t xml:space="preserve">entiments. </w:t>
      </w:r>
      <w:r w:rsidRPr="0010195D">
        <w:rPr>
          <w:rFonts w:ascii="Garamond" w:hAnsi="Garamond" w:cs="Times New Roman"/>
        </w:rPr>
        <w:t>Cambridge, MA: Harvard University Press.</w:t>
      </w:r>
    </w:p>
    <w:p w14:paraId="53A8B69A" w14:textId="67C9DB5E" w:rsidR="002750F9" w:rsidRPr="00CC71B7" w:rsidRDefault="004A2667" w:rsidP="00095887">
      <w:pPr>
        <w:spacing w:line="480" w:lineRule="auto"/>
        <w:ind w:left="720" w:hanging="720"/>
        <w:rPr>
          <w:rFonts w:ascii="Garamond" w:hAnsi="Garamond" w:cs="Times New Roman"/>
        </w:rPr>
      </w:pPr>
      <w:r w:rsidRPr="005B6D53">
        <w:rPr>
          <w:rFonts w:ascii="Garamond" w:hAnsi="Garamond" w:cs="Times New Roman"/>
        </w:rPr>
        <w:t>Wallace</w:t>
      </w:r>
      <w:r w:rsidR="0053610D" w:rsidRPr="0054273C">
        <w:rPr>
          <w:rFonts w:ascii="Garamond" w:hAnsi="Garamond" w:cs="Times New Roman"/>
        </w:rPr>
        <w:t>, R.J.</w:t>
      </w:r>
      <w:r w:rsidRPr="009C7465">
        <w:rPr>
          <w:rFonts w:ascii="Garamond" w:hAnsi="Garamond" w:cs="Times New Roman"/>
        </w:rPr>
        <w:t xml:space="preserve"> </w:t>
      </w:r>
      <w:r w:rsidR="0053610D" w:rsidRPr="009C7465">
        <w:rPr>
          <w:rFonts w:ascii="Garamond" w:hAnsi="Garamond" w:cs="Times New Roman"/>
        </w:rPr>
        <w:t>(</w:t>
      </w:r>
      <w:r w:rsidRPr="009C7465">
        <w:rPr>
          <w:rFonts w:ascii="Garamond" w:hAnsi="Garamond" w:cs="Times New Roman"/>
        </w:rPr>
        <w:t>2011</w:t>
      </w:r>
      <w:r w:rsidR="0053610D" w:rsidRPr="009F7FCD">
        <w:rPr>
          <w:rFonts w:ascii="Garamond" w:hAnsi="Garamond" w:cs="Times New Roman"/>
        </w:rPr>
        <w:t>.)</w:t>
      </w:r>
      <w:r w:rsidR="00C23DA5" w:rsidRPr="000F4A2B">
        <w:rPr>
          <w:rFonts w:ascii="Garamond" w:hAnsi="Garamond" w:cs="Times New Roman"/>
        </w:rPr>
        <w:t xml:space="preserve"> Dispassionate opprobrium: On blame and the reactive sentiments. In R.J. Wallace, R. Kumar, &amp; S. Freeman (eds.), </w:t>
      </w:r>
      <w:r w:rsidR="00C23DA5" w:rsidRPr="0040288B">
        <w:rPr>
          <w:rFonts w:ascii="Garamond" w:hAnsi="Garamond" w:cs="Times New Roman"/>
          <w:i/>
        </w:rPr>
        <w:t xml:space="preserve">Reasons and recognition: Essays on the philosophy of T.M. Scanlon </w:t>
      </w:r>
      <w:r w:rsidR="00C23DA5" w:rsidRPr="006D0E3B">
        <w:rPr>
          <w:rFonts w:ascii="Garamond" w:hAnsi="Garamond" w:cs="Times New Roman"/>
        </w:rPr>
        <w:t>(248-369)</w:t>
      </w:r>
      <w:r w:rsidR="00C23DA5" w:rsidRPr="006D0E3B">
        <w:rPr>
          <w:rFonts w:ascii="Garamond" w:hAnsi="Garamond" w:cs="Times New Roman"/>
          <w:i/>
        </w:rPr>
        <w:t xml:space="preserve">. </w:t>
      </w:r>
      <w:r w:rsidR="00C23DA5" w:rsidRPr="00AB2060">
        <w:rPr>
          <w:rFonts w:ascii="Garamond" w:hAnsi="Garamond" w:cs="Times New Roman"/>
        </w:rPr>
        <w:t>Oxford: Oxford University Press.</w:t>
      </w:r>
    </w:p>
    <w:p w14:paraId="21BEC2B6" w14:textId="468472E7" w:rsidR="0053610D" w:rsidRPr="00D416A1" w:rsidRDefault="0053610D" w:rsidP="00095887">
      <w:pPr>
        <w:spacing w:line="480" w:lineRule="auto"/>
        <w:ind w:left="720" w:hanging="720"/>
        <w:rPr>
          <w:rFonts w:ascii="Garamond" w:hAnsi="Garamond"/>
        </w:rPr>
      </w:pPr>
      <w:r w:rsidRPr="00402FAA">
        <w:rPr>
          <w:rFonts w:ascii="Garamond" w:hAnsi="Garamond"/>
        </w:rPr>
        <w:t>Wallace, R.J. (2014.)</w:t>
      </w:r>
      <w:r w:rsidRPr="00FA57C2">
        <w:rPr>
          <w:rFonts w:ascii="Garamond" w:hAnsi="Garamond"/>
        </w:rPr>
        <w:t xml:space="preserve"> Emotions and relationships: on a theme from Strawson. In </w:t>
      </w:r>
      <w:r w:rsidRPr="00FA57C2">
        <w:rPr>
          <w:rFonts w:ascii="Garamond" w:hAnsi="Garamond"/>
          <w:i/>
        </w:rPr>
        <w:t>Oxford Studies in Agency and Responsibility, Vol. 2: ‘Freedom and Resentment’ at 50</w:t>
      </w:r>
      <w:r w:rsidR="00FD4203" w:rsidRPr="00703779">
        <w:rPr>
          <w:rFonts w:ascii="Garamond" w:hAnsi="Garamond"/>
          <w:i/>
        </w:rPr>
        <w:t xml:space="preserve"> </w:t>
      </w:r>
      <w:r w:rsidR="00FD4203" w:rsidRPr="00703779">
        <w:rPr>
          <w:rFonts w:ascii="Garamond" w:hAnsi="Garamond"/>
        </w:rPr>
        <w:t>(119-142)</w:t>
      </w:r>
      <w:r w:rsidRPr="00657F90">
        <w:rPr>
          <w:rFonts w:ascii="Garamond" w:hAnsi="Garamond"/>
        </w:rPr>
        <w:t>. Edited b</w:t>
      </w:r>
      <w:r w:rsidRPr="00F663EE">
        <w:rPr>
          <w:rFonts w:ascii="Garamond" w:hAnsi="Garamond"/>
        </w:rPr>
        <w:t>y D. Shoemaker and N. Tognazzini. Oxford: O</w:t>
      </w:r>
      <w:r w:rsidR="00FD4203" w:rsidRPr="00A10618">
        <w:rPr>
          <w:rFonts w:ascii="Garamond" w:hAnsi="Garamond"/>
        </w:rPr>
        <w:t>xford University Press.</w:t>
      </w:r>
    </w:p>
    <w:p w14:paraId="17929931" w14:textId="3E6B4087" w:rsidR="0053610D" w:rsidRPr="00D64D82" w:rsidRDefault="0053610D" w:rsidP="00095887">
      <w:pPr>
        <w:spacing w:line="480" w:lineRule="auto"/>
        <w:ind w:left="720" w:hanging="720"/>
        <w:rPr>
          <w:rFonts w:ascii="Garamond" w:hAnsi="Garamond" w:cs="Times New Roman"/>
        </w:rPr>
      </w:pPr>
      <w:r w:rsidRPr="008D555B">
        <w:rPr>
          <w:rFonts w:ascii="Garamond" w:hAnsi="Garamond" w:cs="Times New Roman"/>
        </w:rPr>
        <w:t>Wat</w:t>
      </w:r>
      <w:r w:rsidRPr="00C75A1A">
        <w:rPr>
          <w:rFonts w:ascii="Garamond" w:hAnsi="Garamond" w:cs="Times New Roman"/>
        </w:rPr>
        <w:t xml:space="preserve">son, G. </w:t>
      </w:r>
      <w:r w:rsidR="00121D04" w:rsidRPr="00C75A1A">
        <w:rPr>
          <w:rFonts w:ascii="Garamond" w:hAnsi="Garamond" w:cs="Times New Roman"/>
        </w:rPr>
        <w:t>(</w:t>
      </w:r>
      <w:r w:rsidRPr="00C75A1A">
        <w:rPr>
          <w:rFonts w:ascii="Garamond" w:hAnsi="Garamond" w:cs="Times New Roman"/>
        </w:rPr>
        <w:t>1987.</w:t>
      </w:r>
      <w:r w:rsidR="00121D04" w:rsidRPr="00C75A1A">
        <w:rPr>
          <w:rFonts w:ascii="Garamond" w:hAnsi="Garamond" w:cs="Times New Roman"/>
        </w:rPr>
        <w:t>)</w:t>
      </w:r>
      <w:r w:rsidRPr="00787F54">
        <w:rPr>
          <w:rFonts w:ascii="Garamond" w:hAnsi="Garamond" w:cs="Times New Roman"/>
        </w:rPr>
        <w:t xml:space="preserve"> Responsibility and the limits of evil: variations on a Strawsonian theme. In F. Shoeman (ed.), </w:t>
      </w:r>
      <w:r w:rsidRPr="00787F54">
        <w:rPr>
          <w:rFonts w:ascii="Garamond" w:hAnsi="Garamond" w:cs="Times New Roman"/>
          <w:i/>
        </w:rPr>
        <w:t xml:space="preserve">Responsibility, character, and the emotions: New essays in moral psychology </w:t>
      </w:r>
      <w:r w:rsidRPr="00D64D82">
        <w:rPr>
          <w:rFonts w:ascii="Garamond" w:hAnsi="Garamond" w:cs="Times New Roman"/>
        </w:rPr>
        <w:t>(256-286). Cambridge, UK: Cambridge University Press.</w:t>
      </w:r>
    </w:p>
    <w:p w14:paraId="4D575FE6" w14:textId="05AD35CE" w:rsidR="00121D04" w:rsidRPr="00D64D82" w:rsidRDefault="00121D04" w:rsidP="00095887">
      <w:pPr>
        <w:spacing w:line="480" w:lineRule="auto"/>
        <w:ind w:left="720" w:hanging="720"/>
        <w:rPr>
          <w:rFonts w:ascii="Garamond" w:hAnsi="Garamond" w:cs="Times New Roman"/>
        </w:rPr>
      </w:pPr>
      <w:r w:rsidRPr="00D64D82">
        <w:rPr>
          <w:rFonts w:ascii="Garamond" w:hAnsi="Garamond" w:cs="Times New Roman"/>
        </w:rPr>
        <w:t xml:space="preserve">Watson, G. (1996.) Two faces of responsibility. </w:t>
      </w:r>
      <w:r w:rsidRPr="00D64D82">
        <w:rPr>
          <w:rFonts w:ascii="Garamond" w:hAnsi="Garamond" w:cs="Times New Roman"/>
          <w:i/>
        </w:rPr>
        <w:t xml:space="preserve">Philosophical Topics </w:t>
      </w:r>
      <w:r w:rsidRPr="00D64D82">
        <w:rPr>
          <w:rFonts w:ascii="Garamond" w:hAnsi="Garamond" w:cs="Times New Roman"/>
        </w:rPr>
        <w:t>24: 227-248.</w:t>
      </w:r>
    </w:p>
    <w:p w14:paraId="52692EED" w14:textId="7DCF609C" w:rsidR="0053610D" w:rsidRPr="009B109B" w:rsidRDefault="0053610D" w:rsidP="00095887">
      <w:pPr>
        <w:spacing w:line="480" w:lineRule="auto"/>
        <w:ind w:left="720" w:hanging="720"/>
        <w:rPr>
          <w:rFonts w:ascii="Garamond" w:hAnsi="Garamond" w:cs="Times New Roman"/>
        </w:rPr>
      </w:pPr>
      <w:r w:rsidRPr="00682D89">
        <w:rPr>
          <w:rFonts w:ascii="Garamond" w:hAnsi="Garamond" w:cs="Times New Roman"/>
        </w:rPr>
        <w:t>Watson, G. (2011). The trouble</w:t>
      </w:r>
      <w:r w:rsidRPr="00172E3A">
        <w:rPr>
          <w:rFonts w:ascii="Garamond" w:hAnsi="Garamond" w:cs="Times New Roman"/>
        </w:rPr>
        <w:t xml:space="preserve"> with psychopaths. In R.J. Wallace, R. Kumar, &amp; S. Freeman (eds.), </w:t>
      </w:r>
      <w:r w:rsidRPr="001C430A">
        <w:rPr>
          <w:rFonts w:ascii="Garamond" w:hAnsi="Garamond" w:cs="Times New Roman"/>
          <w:i/>
        </w:rPr>
        <w:t xml:space="preserve">Reasons and recognition: Essays on the philosophy of T.M. Scanlon </w:t>
      </w:r>
      <w:r w:rsidRPr="00D566AC">
        <w:rPr>
          <w:rFonts w:ascii="Garamond" w:hAnsi="Garamond" w:cs="Times New Roman"/>
        </w:rPr>
        <w:t>(307-331)</w:t>
      </w:r>
      <w:r w:rsidRPr="00150301">
        <w:rPr>
          <w:rFonts w:ascii="Garamond" w:hAnsi="Garamond" w:cs="Times New Roman"/>
          <w:i/>
        </w:rPr>
        <w:t xml:space="preserve">. </w:t>
      </w:r>
      <w:r w:rsidRPr="009B109B">
        <w:rPr>
          <w:rFonts w:ascii="Garamond" w:hAnsi="Garamond" w:cs="Times New Roman"/>
        </w:rPr>
        <w:t>Oxford: Oxford University Press.</w:t>
      </w:r>
    </w:p>
    <w:p w14:paraId="7D9ADCF8" w14:textId="2648CF67" w:rsidR="00FE731D" w:rsidRPr="002E2458" w:rsidRDefault="0053610D" w:rsidP="00095887">
      <w:pPr>
        <w:spacing w:line="480" w:lineRule="auto"/>
        <w:ind w:left="720" w:hanging="720"/>
        <w:rPr>
          <w:rFonts w:ascii="Garamond" w:hAnsi="Garamond" w:cs="Times New Roman"/>
        </w:rPr>
      </w:pPr>
      <w:r w:rsidRPr="00DB75B3">
        <w:rPr>
          <w:rFonts w:ascii="Garamond" w:hAnsi="Garamond" w:cs="Times New Roman"/>
        </w:rPr>
        <w:t xml:space="preserve">Watson, G. (2014.) Peter Strawson on responsibility and sociality. In D. Shoemaker and N. Tognazzini (eds.), </w:t>
      </w:r>
      <w:r w:rsidRPr="005F51DA">
        <w:rPr>
          <w:rFonts w:ascii="Garamond" w:hAnsi="Garamond" w:cs="Times New Roman"/>
          <w:i/>
        </w:rPr>
        <w:t>Oxford studies in agency and responsibility, vol. 2: ‘Freedom and Resentment’ at 50</w:t>
      </w:r>
      <w:r w:rsidRPr="00F134A3">
        <w:rPr>
          <w:rFonts w:ascii="Garamond" w:hAnsi="Garamond" w:cs="Times New Roman"/>
        </w:rPr>
        <w:t xml:space="preserve"> (15-32). Oxford: Oxford University Press.</w:t>
      </w:r>
    </w:p>
    <w:p w14:paraId="2C7CCD8A" w14:textId="59D8626E" w:rsidR="005548EB" w:rsidRPr="008F604F" w:rsidRDefault="005548EB" w:rsidP="00095887">
      <w:pPr>
        <w:spacing w:line="480" w:lineRule="auto"/>
        <w:ind w:left="720" w:hanging="720"/>
        <w:rPr>
          <w:rFonts w:ascii="Garamond" w:hAnsi="Garamond" w:cs="Times New Roman"/>
        </w:rPr>
      </w:pPr>
      <w:r w:rsidRPr="00B223C1">
        <w:rPr>
          <w:rFonts w:ascii="Garamond" w:hAnsi="Garamond" w:cs="Times New Roman"/>
        </w:rPr>
        <w:t>Wo</w:t>
      </w:r>
      <w:r w:rsidRPr="00CA7639">
        <w:rPr>
          <w:rFonts w:ascii="Garamond" w:hAnsi="Garamond" w:cs="Times New Roman"/>
        </w:rPr>
        <w:t>nderly, M</w:t>
      </w:r>
      <w:r w:rsidR="00EE32C1" w:rsidRPr="007E5CF3">
        <w:rPr>
          <w:rFonts w:ascii="Garamond" w:hAnsi="Garamond" w:cs="Times New Roman"/>
        </w:rPr>
        <w:t>.L</w:t>
      </w:r>
      <w:r w:rsidRPr="008F16C2">
        <w:rPr>
          <w:rFonts w:ascii="Garamond" w:hAnsi="Garamond" w:cs="Times New Roman"/>
        </w:rPr>
        <w:t xml:space="preserve">. (2016.) On being attached. </w:t>
      </w:r>
      <w:r w:rsidRPr="00227087">
        <w:rPr>
          <w:rFonts w:ascii="Garamond" w:hAnsi="Garamond" w:cs="Times New Roman"/>
          <w:i/>
        </w:rPr>
        <w:t xml:space="preserve">Philosophical Studies </w:t>
      </w:r>
      <w:r w:rsidRPr="008F604F">
        <w:rPr>
          <w:rFonts w:ascii="Garamond" w:hAnsi="Garamond" w:cs="Times New Roman"/>
        </w:rPr>
        <w:t>173: 223-242.</w:t>
      </w:r>
    </w:p>
    <w:sectPr w:rsidR="005548EB" w:rsidRPr="008F604F" w:rsidSect="00C34E8F">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31B9E" w14:textId="77777777" w:rsidR="004524C1" w:rsidRDefault="004524C1" w:rsidP="00FD56B4">
      <w:r>
        <w:separator/>
      </w:r>
    </w:p>
  </w:endnote>
  <w:endnote w:type="continuationSeparator" w:id="0">
    <w:p w14:paraId="5DBBCED9" w14:textId="77777777" w:rsidR="004524C1" w:rsidRDefault="004524C1" w:rsidP="00FD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3A904" w14:textId="77777777" w:rsidR="004524C1" w:rsidRDefault="004524C1" w:rsidP="00FD56B4">
      <w:r>
        <w:separator/>
      </w:r>
    </w:p>
  </w:footnote>
  <w:footnote w:type="continuationSeparator" w:id="0">
    <w:p w14:paraId="34902BB3" w14:textId="77777777" w:rsidR="004524C1" w:rsidRDefault="004524C1" w:rsidP="00FD56B4">
      <w:r>
        <w:continuationSeparator/>
      </w:r>
    </w:p>
  </w:footnote>
  <w:footnote w:id="1">
    <w:p w14:paraId="508B700E" w14:textId="18C7F29B" w:rsidR="004524C1" w:rsidRPr="00F5119F" w:rsidRDefault="004524C1" w:rsidP="008A247B">
      <w:pPr>
        <w:pStyle w:val="FootnoteText"/>
        <w:rPr>
          <w:rFonts w:ascii="Garamond" w:hAnsi="Garamond"/>
        </w:rPr>
      </w:pPr>
      <w:r w:rsidRPr="00F5119F">
        <w:rPr>
          <w:rStyle w:val="FootnoteReference"/>
          <w:rFonts w:ascii="Garamond" w:hAnsi="Garamond"/>
        </w:rPr>
        <w:footnoteRef/>
      </w:r>
      <w:r w:rsidRPr="00F5119F">
        <w:rPr>
          <w:rFonts w:ascii="Garamond" w:hAnsi="Garamond"/>
        </w:rPr>
        <w:t xml:space="preserve"> By “moral” here, I simply mean to identify the sense of responsibility at stake in our ordinary social and moral practices.</w:t>
      </w:r>
    </w:p>
  </w:footnote>
  <w:footnote w:id="2">
    <w:p w14:paraId="6CADC326" w14:textId="481B4C48" w:rsidR="004524C1" w:rsidRPr="00F5119F" w:rsidRDefault="004524C1">
      <w:pPr>
        <w:pStyle w:val="FootnoteText"/>
        <w:rPr>
          <w:rFonts w:ascii="Garamond" w:hAnsi="Garamond"/>
        </w:rPr>
      </w:pPr>
      <w:r w:rsidRPr="00F5119F">
        <w:rPr>
          <w:rStyle w:val="FootnoteReference"/>
          <w:rFonts w:ascii="Garamond" w:hAnsi="Garamond"/>
        </w:rPr>
        <w:footnoteRef/>
      </w:r>
      <w:r w:rsidRPr="00F5119F">
        <w:rPr>
          <w:rFonts w:ascii="Garamond" w:hAnsi="Garamond"/>
        </w:rPr>
        <w:t xml:space="preserve"> See, e.g., Watson 1987, 2011; Wallace 1994; Darwall 2006; Shoemaker 2007, 2015, 2017; McKenna 2012; Talbert 2012; and Macnamara 2015a, 2015b.</w:t>
      </w:r>
    </w:p>
  </w:footnote>
  <w:footnote w:id="3">
    <w:p w14:paraId="4BCB5CFF" w14:textId="03BAC9DE" w:rsidR="004524C1" w:rsidRPr="00F5119F" w:rsidRDefault="004524C1" w:rsidP="00F45E06">
      <w:pPr>
        <w:pStyle w:val="FootnoteText"/>
        <w:rPr>
          <w:rFonts w:ascii="Garamond" w:hAnsi="Garamond"/>
        </w:rPr>
      </w:pPr>
      <w:r w:rsidRPr="00F5119F">
        <w:rPr>
          <w:rStyle w:val="FootnoteReference"/>
          <w:rFonts w:ascii="Garamond" w:hAnsi="Garamond"/>
        </w:rPr>
        <w:footnoteRef/>
      </w:r>
      <w:r w:rsidRPr="00F5119F">
        <w:rPr>
          <w:rFonts w:ascii="Garamond" w:hAnsi="Garamond"/>
        </w:rPr>
        <w:t xml:space="preserve"> This strategy is a corollary of my </w:t>
      </w:r>
      <w:r w:rsidR="007571ED">
        <w:rPr>
          <w:rFonts w:ascii="Garamond" w:hAnsi="Garamond"/>
        </w:rPr>
        <w:t xml:space="preserve">concern-based </w:t>
      </w:r>
      <w:r w:rsidRPr="00F5119F">
        <w:rPr>
          <w:rFonts w:ascii="Garamond" w:hAnsi="Garamond"/>
        </w:rPr>
        <w:t>construal of Strawson’s “reversal” thesis, his thesis that what it means to be morally responsible is determined by our practices of holding responsible. I develop this construal in Beglin 2018.</w:t>
      </w:r>
    </w:p>
  </w:footnote>
  <w:footnote w:id="4">
    <w:p w14:paraId="49D61477" w14:textId="461937D1" w:rsidR="004524C1" w:rsidRPr="00F5119F" w:rsidRDefault="004524C1" w:rsidP="00FD56B4">
      <w:pPr>
        <w:pStyle w:val="FootnoteText"/>
        <w:rPr>
          <w:rFonts w:ascii="Garamond" w:hAnsi="Garamond"/>
        </w:rPr>
      </w:pPr>
      <w:r w:rsidRPr="00F5119F">
        <w:rPr>
          <w:rStyle w:val="FootnoteReference"/>
          <w:rFonts w:ascii="Garamond" w:hAnsi="Garamond"/>
        </w:rPr>
        <w:footnoteRef/>
      </w:r>
      <w:r w:rsidRPr="00F5119F">
        <w:rPr>
          <w:rFonts w:ascii="Garamond" w:hAnsi="Garamond"/>
        </w:rPr>
        <w:t xml:space="preserve"> It isn’t clear to me that Watson is entirely correct in his criticism of Strawson, but I’ll bracket this question, as it doesn’t ultimately bear on the project of this paper.</w:t>
      </w:r>
    </w:p>
  </w:footnote>
  <w:footnote w:id="5">
    <w:p w14:paraId="34DBFC96" w14:textId="70E7887B" w:rsidR="004524C1" w:rsidRPr="00F5119F" w:rsidRDefault="004524C1" w:rsidP="00FD56B4">
      <w:pPr>
        <w:pStyle w:val="FootnoteText"/>
        <w:rPr>
          <w:rFonts w:ascii="Garamond" w:hAnsi="Garamond"/>
        </w:rPr>
      </w:pPr>
      <w:r w:rsidRPr="00F5119F">
        <w:rPr>
          <w:rStyle w:val="FootnoteReference"/>
          <w:rFonts w:ascii="Garamond" w:hAnsi="Garamond"/>
        </w:rPr>
        <w:footnoteRef/>
      </w:r>
      <w:r w:rsidRPr="00F5119F">
        <w:rPr>
          <w:rFonts w:ascii="Garamond" w:hAnsi="Garamond"/>
        </w:rPr>
        <w:t xml:space="preserve"> See, for instance, Darwall 2006; Shoemaker 2007; Watson 2011; and Macnamara 2015a and 2015b. Relatedly, some theorists, particularly Matthew Talbert (2012) and Angela Smith (2013), have developed an alternative to Watson’s communication proposal, which borrows from Watson’s basic idea. These theorists take blame, or resentment, to also, or primarily, protest morally offensive claims that are implicit in wrongdoing, and they argue that this feature of blame puts constraints on morally responsible agency.</w:t>
      </w:r>
    </w:p>
  </w:footnote>
  <w:footnote w:id="6">
    <w:p w14:paraId="543CB6AE" w14:textId="3515BF00" w:rsidR="004524C1" w:rsidRPr="00F5119F" w:rsidRDefault="004524C1">
      <w:pPr>
        <w:pStyle w:val="FootnoteText"/>
        <w:rPr>
          <w:rFonts w:ascii="Garamond" w:hAnsi="Garamond"/>
        </w:rPr>
      </w:pPr>
      <w:r w:rsidRPr="00F5119F">
        <w:rPr>
          <w:rStyle w:val="FootnoteReference"/>
          <w:rFonts w:ascii="Garamond" w:hAnsi="Garamond"/>
        </w:rPr>
        <w:footnoteRef/>
      </w:r>
      <w:r w:rsidRPr="00F5119F">
        <w:rPr>
          <w:rFonts w:ascii="Garamond" w:hAnsi="Garamond"/>
        </w:rPr>
        <w:t xml:space="preserve"> The connection between the reactive attitudes and sanction is another notable theme in attitude-based theorizing. Watson, for instance, in his classic (1996) “Two Faces of Responsibility,” draws a connection between reactive attitudes, demands, and sanctions. This suggests a connection between the communication view and the notion of sanction, which I’ll have to leave unexplored here. </w:t>
      </w:r>
      <w:r w:rsidRPr="00F5119F">
        <w:rPr>
          <w:rFonts w:ascii="Garamond" w:hAnsi="Garamond"/>
          <w:vanish/>
        </w:rPr>
        <w:t xml:space="preserve"> e left that connection unexplored.he notion of sanctions in this paper, so I'between the communication view and the notion of s</w:t>
      </w:r>
      <w:r w:rsidRPr="00F5119F">
        <w:rPr>
          <w:rFonts w:ascii="Garamond" w:hAnsi="Garamond"/>
        </w:rPr>
        <w:t>Many thanks to a reviewer for suggesting this point to me.</w:t>
      </w:r>
    </w:p>
  </w:footnote>
  <w:footnote w:id="7">
    <w:p w14:paraId="244A0D48" w14:textId="77777777" w:rsidR="004524C1" w:rsidRPr="00F5119F" w:rsidRDefault="004524C1" w:rsidP="00DA0F71">
      <w:pPr>
        <w:pStyle w:val="FootnoteText"/>
        <w:rPr>
          <w:rFonts w:ascii="Garamond" w:hAnsi="Garamond"/>
        </w:rPr>
      </w:pPr>
      <w:r w:rsidRPr="00F5119F">
        <w:rPr>
          <w:rStyle w:val="FootnoteReference"/>
          <w:rFonts w:ascii="Garamond" w:hAnsi="Garamond"/>
        </w:rPr>
        <w:footnoteRef/>
      </w:r>
      <w:r w:rsidRPr="00F5119F">
        <w:rPr>
          <w:rFonts w:ascii="Garamond" w:hAnsi="Garamond"/>
        </w:rPr>
        <w:t xml:space="preserve"> Wallace unpacks these points in his “methodological interlude” (see Wallace 1994, 84-109).</w:t>
      </w:r>
    </w:p>
  </w:footnote>
  <w:footnote w:id="8">
    <w:p w14:paraId="5B1BB751" w14:textId="7348DD3E" w:rsidR="004524C1" w:rsidRPr="00F5119F" w:rsidRDefault="004524C1">
      <w:pPr>
        <w:pStyle w:val="FootnoteText"/>
        <w:rPr>
          <w:rFonts w:ascii="Garamond" w:hAnsi="Garamond"/>
        </w:rPr>
      </w:pPr>
      <w:r w:rsidRPr="00F5119F">
        <w:rPr>
          <w:rStyle w:val="FootnoteReference"/>
          <w:rFonts w:ascii="Garamond" w:hAnsi="Garamond"/>
        </w:rPr>
        <w:footnoteRef/>
      </w:r>
      <w:r w:rsidRPr="00F5119F">
        <w:rPr>
          <w:rFonts w:ascii="Garamond" w:hAnsi="Garamond"/>
        </w:rPr>
        <w:t xml:space="preserve"> Shoemaker (2015) has roughly the same picture, but he complicates it by distinguishing between three kinds of responsibility, in terms of three kinds of “quality of will” to which subgroups of the reactive attitudes respond. Throughout the paper, I’ll focus on regard, to keep things simple. I discuss Shoemaker and the move towards distinguishing different kinds of responsibility below.</w:t>
      </w:r>
    </w:p>
  </w:footnote>
  <w:footnote w:id="9">
    <w:p w14:paraId="51A0BAF0" w14:textId="2BD694C5" w:rsidR="004524C1" w:rsidRPr="00F5119F" w:rsidRDefault="004524C1" w:rsidP="00752629">
      <w:pPr>
        <w:pStyle w:val="FootnoteText"/>
        <w:rPr>
          <w:rFonts w:ascii="Garamond" w:hAnsi="Garamond"/>
        </w:rPr>
      </w:pPr>
      <w:r w:rsidRPr="00F5119F">
        <w:rPr>
          <w:rStyle w:val="FootnoteReference"/>
          <w:rFonts w:ascii="Garamond" w:hAnsi="Garamond"/>
        </w:rPr>
        <w:footnoteRef/>
      </w:r>
      <w:r w:rsidRPr="00F5119F">
        <w:rPr>
          <w:rFonts w:ascii="Garamond" w:hAnsi="Garamond"/>
        </w:rPr>
        <w:t xml:space="preserve"> For recent discussions of this first line of critique, see Sher 2006, Scanlon 2008, and Wallace 2011. For recent discussions of the second line, see Todd 2016, Shoemaker 2017, and Beglin 2018.</w:t>
      </w:r>
    </w:p>
  </w:footnote>
  <w:footnote w:id="10">
    <w:p w14:paraId="4461795C" w14:textId="5EDD595F" w:rsidR="004524C1" w:rsidRPr="00F5119F" w:rsidRDefault="004524C1" w:rsidP="00986253">
      <w:pPr>
        <w:pStyle w:val="FootnoteText"/>
        <w:rPr>
          <w:rFonts w:ascii="Garamond" w:hAnsi="Garamond"/>
        </w:rPr>
      </w:pPr>
      <w:r w:rsidRPr="00F5119F">
        <w:rPr>
          <w:rStyle w:val="FootnoteReference"/>
          <w:rFonts w:ascii="Garamond" w:hAnsi="Garamond"/>
        </w:rPr>
        <w:footnoteRef/>
      </w:r>
      <w:r w:rsidRPr="00F5119F">
        <w:rPr>
          <w:rFonts w:ascii="Garamond" w:hAnsi="Garamond"/>
        </w:rPr>
        <w:t xml:space="preserve"> Could the reactive attitudes be helpfully thought of as communicating a relatively minimal message, perhaps about how it is appropriate to treat people? Many thanks to a reviewer for raising this possibility. My sense is that even such a minimal message isn’t obviously shared by the wide class of reactive attitudes. Consider, for instance, hurt feelings. As I mention below, hurt feelings don’t seem to always be a response to inappropriate behavior. Likewise, while gratitude is sometimes a response to supererogatory behavior, it isn’t obvious that it is only a response to behavior that goes beyond what is expected (see, e.g., Martin 2014). In this respect, it isn’t clear how central communicating something about how it is appropriate to treat people would be to reactive attitudes like hurt feelings and gratitude.</w:t>
      </w:r>
    </w:p>
  </w:footnote>
  <w:footnote w:id="11">
    <w:p w14:paraId="0963FDA1" w14:textId="0D02805F" w:rsidR="004524C1" w:rsidRPr="00F5119F" w:rsidRDefault="004524C1">
      <w:pPr>
        <w:pStyle w:val="FootnoteText"/>
        <w:rPr>
          <w:rFonts w:ascii="Garamond" w:hAnsi="Garamond"/>
        </w:rPr>
      </w:pPr>
      <w:r w:rsidRPr="00F5119F">
        <w:rPr>
          <w:rStyle w:val="FootnoteReference"/>
          <w:rFonts w:ascii="Garamond" w:hAnsi="Garamond"/>
        </w:rPr>
        <w:footnoteRef/>
      </w:r>
      <w:r w:rsidRPr="00F5119F">
        <w:rPr>
          <w:rFonts w:ascii="Garamond" w:hAnsi="Garamond"/>
        </w:rPr>
        <w:t xml:space="preserve"> For a recent discussion of hurt feelings, and particularly of how they complicate the attitude-based Strawsonian strategy, see Shoemaker 2019.</w:t>
      </w:r>
    </w:p>
  </w:footnote>
  <w:footnote w:id="12">
    <w:p w14:paraId="4CF250AD" w14:textId="77777777" w:rsidR="004524C1" w:rsidRPr="00F5119F" w:rsidRDefault="004524C1" w:rsidP="00627330">
      <w:pPr>
        <w:pStyle w:val="FootnoteText"/>
        <w:rPr>
          <w:rFonts w:ascii="Garamond" w:hAnsi="Garamond"/>
        </w:rPr>
      </w:pPr>
      <w:r w:rsidRPr="00F5119F">
        <w:rPr>
          <w:rStyle w:val="FootnoteReference"/>
          <w:rFonts w:ascii="Garamond" w:hAnsi="Garamond"/>
        </w:rPr>
        <w:footnoteRef/>
      </w:r>
      <w:r w:rsidRPr="00F5119F">
        <w:rPr>
          <w:rFonts w:ascii="Garamond" w:hAnsi="Garamond"/>
        </w:rPr>
        <w:t xml:space="preserve"> See Wallace 1994, 25-33 and Wallace 2014, 121-122 for discussion.</w:t>
      </w:r>
    </w:p>
  </w:footnote>
  <w:footnote w:id="13">
    <w:p w14:paraId="5A027037" w14:textId="21DB8446" w:rsidR="004524C1" w:rsidRPr="00F5119F" w:rsidRDefault="004524C1" w:rsidP="00C965D2">
      <w:pPr>
        <w:pStyle w:val="FootnoteText"/>
        <w:rPr>
          <w:rFonts w:ascii="Garamond" w:hAnsi="Garamond"/>
        </w:rPr>
      </w:pPr>
      <w:r w:rsidRPr="00F5119F">
        <w:rPr>
          <w:rStyle w:val="FootnoteReference"/>
          <w:rFonts w:ascii="Garamond" w:hAnsi="Garamond"/>
        </w:rPr>
        <w:footnoteRef/>
      </w:r>
      <w:r w:rsidRPr="00F5119F">
        <w:rPr>
          <w:rFonts w:ascii="Garamond" w:hAnsi="Garamond"/>
        </w:rPr>
        <w:t xml:space="preserve"> “The </w:t>
      </w:r>
      <w:r w:rsidRPr="00F5119F">
        <w:rPr>
          <w:rFonts w:ascii="Garamond" w:hAnsi="Garamond"/>
          <w:i/>
        </w:rPr>
        <w:t>negative</w:t>
      </w:r>
      <w:r w:rsidRPr="00F5119F">
        <w:rPr>
          <w:rFonts w:ascii="Garamond" w:hAnsi="Garamond"/>
        </w:rPr>
        <w:t xml:space="preserve"> reactive attitudes,” Watson writes, “express a moral demand, a demand for reasonable regard.” He continues: “Since the negative</w:t>
      </w:r>
      <w:r w:rsidRPr="00F5119F">
        <w:rPr>
          <w:rFonts w:ascii="Garamond" w:hAnsi="Garamond"/>
          <w:i/>
        </w:rPr>
        <w:t xml:space="preserve"> </w:t>
      </w:r>
      <w:r w:rsidRPr="00F5119F">
        <w:rPr>
          <w:rFonts w:ascii="Garamond" w:hAnsi="Garamond"/>
        </w:rPr>
        <w:t>reactive attitudes involve this demand, they are not (as fully) appropriately directed to those who do not fully grasp the terms of this demand” (Watson 1987, 264; my emphasis).</w:t>
      </w:r>
    </w:p>
  </w:footnote>
  <w:footnote w:id="14">
    <w:p w14:paraId="73CF4AA6" w14:textId="2C7AE311" w:rsidR="004524C1" w:rsidRPr="00F5119F" w:rsidRDefault="004524C1">
      <w:pPr>
        <w:pStyle w:val="FootnoteText"/>
        <w:rPr>
          <w:rFonts w:ascii="Garamond" w:hAnsi="Garamond"/>
        </w:rPr>
      </w:pPr>
      <w:r w:rsidRPr="00F5119F">
        <w:rPr>
          <w:rStyle w:val="FootnoteReference"/>
          <w:rFonts w:ascii="Garamond" w:hAnsi="Garamond"/>
        </w:rPr>
        <w:footnoteRef/>
      </w:r>
      <w:r w:rsidRPr="00F5119F">
        <w:rPr>
          <w:rFonts w:ascii="Garamond" w:hAnsi="Garamond"/>
        </w:rPr>
        <w:t xml:space="preserve"> Thanks to Agnieszka Jaworska</w:t>
      </w:r>
      <w:r>
        <w:rPr>
          <w:rFonts w:ascii="Garamond" w:hAnsi="Garamond"/>
        </w:rPr>
        <w:t xml:space="preserve"> for discussion about</w:t>
      </w:r>
      <w:r w:rsidRPr="00F5119F">
        <w:rPr>
          <w:rFonts w:ascii="Garamond" w:hAnsi="Garamond"/>
        </w:rPr>
        <w:t xml:space="preserve"> these points.</w:t>
      </w:r>
    </w:p>
  </w:footnote>
  <w:footnote w:id="15">
    <w:p w14:paraId="61F075E6" w14:textId="569F3292" w:rsidR="004524C1" w:rsidRPr="00F5119F" w:rsidRDefault="004524C1">
      <w:pPr>
        <w:pStyle w:val="FootnoteText"/>
        <w:rPr>
          <w:rFonts w:ascii="Garamond" w:hAnsi="Garamond"/>
        </w:rPr>
      </w:pPr>
      <w:r w:rsidRPr="00F5119F">
        <w:rPr>
          <w:rStyle w:val="FootnoteReference"/>
          <w:rFonts w:ascii="Garamond" w:hAnsi="Garamond"/>
        </w:rPr>
        <w:footnoteRef/>
      </w:r>
      <w:r w:rsidRPr="00F5119F">
        <w:rPr>
          <w:rFonts w:ascii="Garamond" w:hAnsi="Garamond"/>
        </w:rPr>
        <w:t xml:space="preserve"> While I won’t focus on the possibility that there are different kinds of responsibility in this paper, I suspect that if there are, then those kinds of responsibility are better understood in terms of different concerns underlying subclasses of the reactive attitudes, rather than in terms of the nature of those attitudes themselves. Interestingly, in his landmark essay, “Two Faces of Responsibility,” Gary Watson distinguishes between accountability and attributability, two kinds of responsibility, in terms of concerns that seem to drive them (see Watson 1996, 243). While his essay isn’t clearly written in a Strawsonian vein, this is telling and might complicate the picture of Watson’s thought I’ve presented here. Many thanks to a reviewer for pointing this out to me.</w:t>
      </w:r>
    </w:p>
  </w:footnote>
  <w:footnote w:id="16">
    <w:p w14:paraId="5ECAD563" w14:textId="3463EF12" w:rsidR="004524C1" w:rsidRPr="00F5119F" w:rsidRDefault="004524C1" w:rsidP="00A035A8">
      <w:pPr>
        <w:pStyle w:val="FootnoteText"/>
        <w:rPr>
          <w:rFonts w:ascii="Garamond" w:hAnsi="Garamond"/>
        </w:rPr>
      </w:pPr>
      <w:r w:rsidRPr="00F5119F">
        <w:rPr>
          <w:rStyle w:val="FootnoteReference"/>
          <w:rFonts w:ascii="Garamond" w:hAnsi="Garamond"/>
        </w:rPr>
        <w:footnoteRef/>
      </w:r>
      <w:r w:rsidRPr="00F5119F">
        <w:rPr>
          <w:rFonts w:ascii="Garamond" w:hAnsi="Garamond"/>
        </w:rPr>
        <w:t xml:space="preserve"> Shoemaker seems to suggest something like this in light of the problems hurt feelings pose for the attitude-based approach (cf. Shoemaker 2019, 147-148).</w:t>
      </w:r>
    </w:p>
  </w:footnote>
  <w:footnote w:id="17">
    <w:p w14:paraId="21105A89" w14:textId="66EDA17D" w:rsidR="004524C1" w:rsidRPr="00F5119F" w:rsidRDefault="004524C1">
      <w:pPr>
        <w:pStyle w:val="FootnoteText"/>
        <w:rPr>
          <w:rFonts w:ascii="Garamond" w:hAnsi="Garamond"/>
        </w:rPr>
      </w:pPr>
      <w:r w:rsidRPr="00F5119F">
        <w:rPr>
          <w:rStyle w:val="FootnoteReference"/>
          <w:rFonts w:ascii="Garamond" w:hAnsi="Garamond"/>
        </w:rPr>
        <w:footnoteRef/>
      </w:r>
      <w:r w:rsidRPr="00F5119F">
        <w:rPr>
          <w:rFonts w:ascii="Garamond" w:hAnsi="Garamond"/>
        </w:rPr>
        <w:t xml:space="preserve"> The point here applies if we distinguish different kinds of responsibility, too. Indeed, it isn’t clear on what grounds an aggregative version of the attitude-based Strawsonian strategy would even distinguish between different kinds of responsibility, in part because there is no unity for the aggregative approach.</w:t>
      </w:r>
    </w:p>
  </w:footnote>
  <w:footnote w:id="18">
    <w:p w14:paraId="26692DE1" w14:textId="77777777" w:rsidR="004524C1" w:rsidRPr="00F5119F" w:rsidRDefault="004524C1" w:rsidP="00A035A8">
      <w:pPr>
        <w:pStyle w:val="FootnoteText"/>
        <w:rPr>
          <w:rFonts w:ascii="Garamond" w:hAnsi="Garamond"/>
        </w:rPr>
      </w:pPr>
      <w:r w:rsidRPr="00F5119F">
        <w:rPr>
          <w:rStyle w:val="FootnoteReference"/>
          <w:rFonts w:ascii="Garamond" w:hAnsi="Garamond"/>
        </w:rPr>
        <w:footnoteRef/>
      </w:r>
      <w:r w:rsidRPr="00F5119F">
        <w:rPr>
          <w:rFonts w:ascii="Garamond" w:hAnsi="Garamond"/>
        </w:rPr>
        <w:t xml:space="preserve"> See, e.g., Hieronymi 2001, Talbert 2012, and Smith 2013.</w:t>
      </w:r>
    </w:p>
  </w:footnote>
  <w:footnote w:id="19">
    <w:p w14:paraId="7BE9F3D6" w14:textId="69878871" w:rsidR="004524C1" w:rsidRPr="00F5119F" w:rsidRDefault="004524C1" w:rsidP="00C42E35">
      <w:pPr>
        <w:pStyle w:val="FootnoteText"/>
        <w:rPr>
          <w:rFonts w:ascii="Garamond" w:hAnsi="Garamond"/>
        </w:rPr>
      </w:pPr>
      <w:r w:rsidRPr="00F5119F">
        <w:rPr>
          <w:rStyle w:val="FootnoteReference"/>
          <w:rFonts w:ascii="Garamond" w:hAnsi="Garamond"/>
        </w:rPr>
        <w:footnoteRef/>
      </w:r>
      <w:r w:rsidRPr="00F5119F">
        <w:rPr>
          <w:rFonts w:ascii="Garamond" w:hAnsi="Garamond"/>
        </w:rPr>
        <w:t xml:space="preserve"> Here, I’m influenced by theorists like Bennett Helm (2001) and Agnieszka Jaworska (2007). It’s worth noting, though, that in this paper I’m employing the terms “care” and “concern” in a broader sense than these theorists. Much of the literature on caring is interested in caring as a way of being oriented toward something’s well-being or success. I mean to use the term to capture, more generally, a sort of emotional stance of investment in something. So, for example, caring about someone, for theorists like Helm and Jaworska, is distinct from being attached to someone (see Wonderly 2016). For my purposes, by contrast, attachment can be said to be a form of caring or concern.</w:t>
      </w:r>
    </w:p>
  </w:footnote>
  <w:footnote w:id="20">
    <w:p w14:paraId="0518798D" w14:textId="3E6966FB" w:rsidR="004524C1" w:rsidRPr="00F5119F" w:rsidRDefault="004524C1">
      <w:pPr>
        <w:pStyle w:val="FootnoteText"/>
        <w:rPr>
          <w:rFonts w:ascii="Garamond" w:hAnsi="Garamond"/>
        </w:rPr>
      </w:pPr>
      <w:r w:rsidRPr="00F5119F">
        <w:rPr>
          <w:rStyle w:val="FootnoteReference"/>
          <w:rFonts w:ascii="Garamond" w:hAnsi="Garamond"/>
        </w:rPr>
        <w:footnoteRef/>
      </w:r>
      <w:r w:rsidRPr="00F5119F">
        <w:rPr>
          <w:rFonts w:ascii="Garamond" w:hAnsi="Garamond"/>
        </w:rPr>
        <w:t xml:space="preserve"> Watson suggests that we have a basic concern about how people regard one another and a basic demand that we be treated with regard and good will. As we’ve seen, Watson understands morally responsible agency in terms of the basic demand: “to be a responsible agent is to be someone whom it makes sense to subject to such a demand” (Watson 2014, 17). My thought, </w:t>
      </w:r>
      <w:r w:rsidRPr="00F5119F">
        <w:rPr>
          <w:rFonts w:ascii="Garamond" w:hAnsi="Garamond"/>
          <w:i/>
        </w:rPr>
        <w:t xml:space="preserve">pace </w:t>
      </w:r>
      <w:r w:rsidRPr="00F5119F">
        <w:rPr>
          <w:rFonts w:ascii="Garamond" w:hAnsi="Garamond"/>
        </w:rPr>
        <w:t>Watson, is that responsible agency is better understood in terms of the basic concern, which, Watson himself notes, seems to underlie the basic demand.</w:t>
      </w:r>
    </w:p>
  </w:footnote>
  <w:footnote w:id="21">
    <w:p w14:paraId="6B8E2C62" w14:textId="4B4CE799" w:rsidR="004524C1" w:rsidRPr="00F5119F" w:rsidRDefault="004524C1" w:rsidP="00960EFA">
      <w:pPr>
        <w:pStyle w:val="FootnoteText"/>
        <w:rPr>
          <w:rFonts w:ascii="Garamond" w:hAnsi="Garamond" w:cs="Times New Roman"/>
        </w:rPr>
      </w:pPr>
      <w:r w:rsidRPr="00F5119F">
        <w:rPr>
          <w:rStyle w:val="FootnoteReference"/>
          <w:rFonts w:ascii="Garamond" w:hAnsi="Garamond"/>
        </w:rPr>
        <w:footnoteRef/>
      </w:r>
      <w:r w:rsidRPr="00F5119F">
        <w:rPr>
          <w:rFonts w:ascii="Garamond" w:hAnsi="Garamond"/>
        </w:rPr>
        <w:t xml:space="preserve"> In </w:t>
      </w:r>
      <w:r w:rsidRPr="00F5119F">
        <w:rPr>
          <w:rFonts w:ascii="Garamond" w:hAnsi="Garamond"/>
          <w:i/>
        </w:rPr>
        <w:t xml:space="preserve">Communities of Respect, </w:t>
      </w:r>
      <w:r w:rsidRPr="00F5119F">
        <w:rPr>
          <w:rFonts w:ascii="Garamond" w:hAnsi="Garamond"/>
        </w:rPr>
        <w:t xml:space="preserve">Bennett Helm extends his work on the nature of caring into the realm of morality and responsibility. It’s helpful to contrast his view with the strategy I’m advocating here. While forms of caring (“reverence” and “respect”) play an important role in Helm’s thought, he doesn’t take responsible agency to be explained by the nature of such caring, at least as I’m proposing. </w:t>
      </w:r>
      <w:r w:rsidRPr="00F5119F">
        <w:rPr>
          <w:rFonts w:ascii="Garamond" w:hAnsi="Garamond" w:cs="Times New Roman"/>
        </w:rPr>
        <w:t>This is because he takes a kind of non-foundationalist, communitarian approach. For Helm, someone is a responsible agent just in case they are a member of a community and thereby bound by its norms, and someone is a member of a community “just in case other members of that community treat her as a member in their reactive responses” (Helm 2017, 145). I worry that this approach leads to a problematic form of relativism. Rather than focus on interpersonal patterns of reactive responsiveness, then, the concern-based approach I’m advocating simply focuses on the nature of the relevant concern itself, on the way in which one is invested in someone’s agency such that one is prone to the reactive attitudes. The thought is that once we understand the nature of the basic concern, we can assess whether it is appropriate to have that concern toward someone. And this question is separate from the question of whether we, as a community, have this concern toward that person, or are disposed to respond to that person with the reactive attitudes (see Beglin 2018 for discussion).</w:t>
      </w:r>
    </w:p>
  </w:footnote>
  <w:footnote w:id="22">
    <w:p w14:paraId="4A3BD8A5" w14:textId="6D7DFD2E" w:rsidR="004524C1" w:rsidRPr="00F5119F" w:rsidRDefault="004524C1" w:rsidP="008F604F">
      <w:pPr>
        <w:pStyle w:val="FootnoteText"/>
        <w:rPr>
          <w:rFonts w:ascii="Garamond" w:hAnsi="Garamond"/>
        </w:rPr>
      </w:pPr>
      <w:r w:rsidRPr="00F5119F">
        <w:rPr>
          <w:rStyle w:val="FootnoteReference"/>
          <w:rFonts w:ascii="Garamond" w:hAnsi="Garamond"/>
        </w:rPr>
        <w:footnoteRef/>
      </w:r>
      <w:r w:rsidRPr="00F5119F">
        <w:rPr>
          <w:rFonts w:ascii="Garamond" w:hAnsi="Garamond"/>
        </w:rPr>
        <w:t xml:space="preserve"> Strawson 1962, 48-49; 56-58. In light of Strawson’s emphasis on this concern, it seems plausible to interpret him as employing the concern-based strategy. I won’t pursue this thought here, though.</w:t>
      </w:r>
    </w:p>
  </w:footnote>
  <w:footnote w:id="23">
    <w:p w14:paraId="08CC2E00" w14:textId="2A4E5539" w:rsidR="004524C1" w:rsidRPr="00F5119F" w:rsidRDefault="004524C1" w:rsidP="005741B0">
      <w:pPr>
        <w:pStyle w:val="FootnoteText"/>
        <w:rPr>
          <w:rFonts w:ascii="Garamond" w:hAnsi="Garamond"/>
        </w:rPr>
      </w:pPr>
      <w:r w:rsidRPr="00F5119F">
        <w:rPr>
          <w:rStyle w:val="FootnoteReference"/>
          <w:rFonts w:ascii="Garamond" w:hAnsi="Garamond"/>
        </w:rPr>
        <w:footnoteRef/>
      </w:r>
      <w:r w:rsidRPr="00F5119F">
        <w:rPr>
          <w:rFonts w:ascii="Garamond" w:hAnsi="Garamond"/>
        </w:rPr>
        <w:t xml:space="preserve"> Here, I’m inspired by Jonathan Bennett’s well-known criticism of Strawson’s account of the participant attitude (Bennett 1980, 35).</w:t>
      </w:r>
    </w:p>
  </w:footnote>
  <w:footnote w:id="24">
    <w:p w14:paraId="1E660B72" w14:textId="7716DECE" w:rsidR="004524C1" w:rsidRPr="00F5119F" w:rsidRDefault="004524C1">
      <w:pPr>
        <w:pStyle w:val="FootnoteText"/>
        <w:rPr>
          <w:rFonts w:ascii="Garamond" w:hAnsi="Garamond"/>
        </w:rPr>
      </w:pPr>
      <w:r w:rsidRPr="00F5119F">
        <w:rPr>
          <w:rStyle w:val="FootnoteReference"/>
          <w:rFonts w:ascii="Garamond" w:hAnsi="Garamond"/>
        </w:rPr>
        <w:footnoteRef/>
      </w:r>
      <w:r w:rsidRPr="00F5119F">
        <w:rPr>
          <w:rFonts w:ascii="Garamond" w:hAnsi="Garamond"/>
        </w:rPr>
        <w:t xml:space="preserve"> An important exception to this is Pamela Hieronymi (2019), who has recently suggested that responsibility theorists might do better to focus on the way “minds” matter to us when we hold people responsible, rather than on whether certain consequences are merited. I take this suggestion to fit well with the point I’m making here, and, more generally, with the concern-based Strawsonian strategy.</w:t>
      </w:r>
    </w:p>
  </w:footnote>
  <w:footnote w:id="25">
    <w:p w14:paraId="4DAFD1D4" w14:textId="7CD8BD85" w:rsidR="004524C1" w:rsidRPr="00F5119F" w:rsidRDefault="004524C1">
      <w:pPr>
        <w:pStyle w:val="FootnoteText"/>
        <w:rPr>
          <w:rFonts w:ascii="Garamond" w:hAnsi="Garamond"/>
        </w:rPr>
      </w:pPr>
      <w:r w:rsidRPr="00F5119F">
        <w:rPr>
          <w:rStyle w:val="FootnoteReference"/>
          <w:rFonts w:ascii="Garamond" w:hAnsi="Garamond"/>
        </w:rPr>
        <w:footnoteRef/>
      </w:r>
      <w:r w:rsidRPr="00F5119F">
        <w:rPr>
          <w:rFonts w:ascii="Garamond" w:hAnsi="Garamond"/>
        </w:rPr>
        <w:t xml:space="preserve"> I develop this view of the basic concern in my manuscript, “The Participant Attitude, the Basic Concern, and the Moral Psychological Foundations of Responsibility.”</w:t>
      </w:r>
    </w:p>
  </w:footnote>
  <w:footnote w:id="26">
    <w:p w14:paraId="5A06352E" w14:textId="544A4A79" w:rsidR="004524C1" w:rsidRPr="00F5119F" w:rsidRDefault="004524C1" w:rsidP="0036260B">
      <w:pPr>
        <w:pStyle w:val="FootnoteText"/>
        <w:rPr>
          <w:rFonts w:ascii="Garamond" w:hAnsi="Garamond" w:cs="Times New Roman"/>
        </w:rPr>
      </w:pPr>
      <w:r w:rsidRPr="00F5119F">
        <w:rPr>
          <w:rStyle w:val="FootnoteReference"/>
          <w:rFonts w:ascii="Garamond" w:hAnsi="Garamond" w:cs="Times New Roman"/>
        </w:rPr>
        <w:footnoteRef/>
      </w:r>
      <w:r w:rsidRPr="00F5119F">
        <w:rPr>
          <w:rFonts w:ascii="Garamond" w:hAnsi="Garamond" w:cs="Times New Roman"/>
        </w:rPr>
        <w:t xml:space="preserve"> There is a possible connection here, then, between communicative and regulative views of the blaming reactive attitudes (cf. McGeer 2012). See also Fricker 2016 for an account of blame that takes blame to be communicative in a way that fits well with the ideas here.</w:t>
      </w:r>
    </w:p>
  </w:footnote>
  <w:footnote w:id="27">
    <w:p w14:paraId="056ADF3A" w14:textId="22353434" w:rsidR="004524C1" w:rsidRPr="00F5119F" w:rsidRDefault="004524C1">
      <w:pPr>
        <w:pStyle w:val="FootnoteText"/>
        <w:rPr>
          <w:rFonts w:ascii="Garamond" w:hAnsi="Garamond"/>
        </w:rPr>
      </w:pPr>
      <w:r w:rsidRPr="00F5119F">
        <w:rPr>
          <w:rStyle w:val="FootnoteReference"/>
          <w:rFonts w:ascii="Garamond" w:hAnsi="Garamond"/>
        </w:rPr>
        <w:footnoteRef/>
      </w:r>
      <w:r w:rsidRPr="00F5119F">
        <w:rPr>
          <w:rFonts w:ascii="Garamond" w:hAnsi="Garamond"/>
        </w:rPr>
        <w:t xml:space="preserve"> Admittedly, there is much more to be said here. I hope, though, that this at least gestures at the way in which some core paradigm of hurt feelings might be undergirded by the basic concern.</w:t>
      </w:r>
    </w:p>
  </w:footnote>
  <w:footnote w:id="28">
    <w:p w14:paraId="503684A3" w14:textId="29E4E092" w:rsidR="004524C1" w:rsidRPr="00F5119F" w:rsidRDefault="004524C1">
      <w:pPr>
        <w:pStyle w:val="FootnoteText"/>
        <w:rPr>
          <w:rFonts w:ascii="Garamond" w:hAnsi="Garamond"/>
        </w:rPr>
      </w:pPr>
      <w:r w:rsidRPr="00F5119F">
        <w:rPr>
          <w:rStyle w:val="FootnoteReference"/>
          <w:rFonts w:ascii="Garamond" w:hAnsi="Garamond"/>
        </w:rPr>
        <w:footnoteRef/>
      </w:r>
      <w:r w:rsidRPr="00F5119F">
        <w:rPr>
          <w:rFonts w:ascii="Garamond" w:hAnsi="Garamond"/>
        </w:rPr>
        <w:t xml:space="preserve"> Many thanks to a reviewer for suggesting these examples of other accounts of the basic concern.</w:t>
      </w:r>
    </w:p>
  </w:footnote>
  <w:footnote w:id="29">
    <w:p w14:paraId="2B83189C" w14:textId="25E673D2" w:rsidR="004524C1" w:rsidRPr="00F5119F" w:rsidRDefault="004524C1">
      <w:pPr>
        <w:pStyle w:val="FootnoteText"/>
        <w:rPr>
          <w:rFonts w:ascii="Garamond" w:hAnsi="Garamond"/>
        </w:rPr>
      </w:pPr>
      <w:r w:rsidRPr="00F5119F">
        <w:rPr>
          <w:rStyle w:val="FootnoteReference"/>
          <w:rFonts w:ascii="Garamond" w:hAnsi="Garamond"/>
        </w:rPr>
        <w:footnoteRef/>
      </w:r>
      <w:r w:rsidRPr="00F5119F">
        <w:rPr>
          <w:rFonts w:ascii="Garamond" w:hAnsi="Garamond"/>
        </w:rPr>
        <w:t xml:space="preserve"> I owe the phrase “social sentimental nature” to Watson 2014. </w:t>
      </w:r>
    </w:p>
  </w:footnote>
  <w:footnote w:id="30">
    <w:p w14:paraId="47FFC2BD" w14:textId="183B2ABD" w:rsidR="004524C1" w:rsidRPr="00F5119F" w:rsidRDefault="004524C1" w:rsidP="0095175E">
      <w:pPr>
        <w:pStyle w:val="FootnoteText"/>
        <w:rPr>
          <w:rFonts w:ascii="Garamond" w:hAnsi="Garamond"/>
        </w:rPr>
      </w:pPr>
      <w:r w:rsidRPr="00F5119F">
        <w:rPr>
          <w:rStyle w:val="FootnoteReference"/>
          <w:rFonts w:ascii="Garamond" w:hAnsi="Garamond"/>
        </w:rPr>
        <w:footnoteRef/>
      </w:r>
      <w:r w:rsidRPr="00F5119F">
        <w:rPr>
          <w:rFonts w:ascii="Garamond" w:hAnsi="Garamond"/>
        </w:rPr>
        <w:t xml:space="preserve"> I might have gratitude </w:t>
      </w:r>
      <w:r w:rsidRPr="00F5119F">
        <w:rPr>
          <w:rFonts w:ascii="Garamond" w:hAnsi="Garamond"/>
          <w:i/>
        </w:rPr>
        <w:t xml:space="preserve">about </w:t>
      </w:r>
      <w:r w:rsidRPr="00F5119F">
        <w:rPr>
          <w:rFonts w:ascii="Garamond" w:hAnsi="Garamond"/>
        </w:rPr>
        <w:t>something she does, but this isn’t the same as feeling gratitude</w:t>
      </w:r>
      <w:r w:rsidRPr="00F5119F">
        <w:rPr>
          <w:rFonts w:ascii="Garamond" w:hAnsi="Garamond"/>
          <w:i/>
        </w:rPr>
        <w:t xml:space="preserve"> toward</w:t>
      </w:r>
      <w:r w:rsidRPr="00F5119F">
        <w:rPr>
          <w:rFonts w:ascii="Garamond" w:hAnsi="Garamond"/>
        </w:rPr>
        <w:t xml:space="preserve"> her </w:t>
      </w:r>
      <w:r w:rsidRPr="00F5119F">
        <w:rPr>
          <w:rFonts w:ascii="Garamond" w:hAnsi="Garamond"/>
          <w:i/>
        </w:rPr>
        <w:t xml:space="preserve">for </w:t>
      </w:r>
      <w:r w:rsidRPr="00F5119F">
        <w:rPr>
          <w:rFonts w:ascii="Garamond" w:hAnsi="Garamond"/>
        </w:rPr>
        <w:t>something (see Walker 1980-81). Only the latter seems to have the interpersonal quality of a reactive attitude.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4B1B3" w14:textId="77777777" w:rsidR="004524C1" w:rsidRDefault="004524C1" w:rsidP="00FA3B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7B1C5F" w14:textId="77777777" w:rsidR="004524C1" w:rsidRDefault="004524C1" w:rsidP="00FD56B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1D06E" w14:textId="77777777" w:rsidR="004524C1" w:rsidRPr="00F373D0" w:rsidRDefault="004524C1" w:rsidP="00FA3B35">
    <w:pPr>
      <w:pStyle w:val="Header"/>
      <w:framePr w:wrap="around" w:vAnchor="text" w:hAnchor="margin" w:xAlign="right" w:y="1"/>
      <w:rPr>
        <w:rStyle w:val="PageNumber"/>
        <w:rFonts w:ascii="Garamond" w:hAnsi="Garamond"/>
      </w:rPr>
    </w:pPr>
    <w:r w:rsidRPr="00F373D0">
      <w:rPr>
        <w:rStyle w:val="PageNumber"/>
        <w:rFonts w:ascii="Garamond" w:hAnsi="Garamond"/>
      </w:rPr>
      <w:fldChar w:fldCharType="begin"/>
    </w:r>
    <w:r w:rsidRPr="00F373D0">
      <w:rPr>
        <w:rStyle w:val="PageNumber"/>
        <w:rFonts w:ascii="Garamond" w:hAnsi="Garamond"/>
      </w:rPr>
      <w:instrText xml:space="preserve">PAGE  </w:instrText>
    </w:r>
    <w:r w:rsidRPr="00F373D0">
      <w:rPr>
        <w:rStyle w:val="PageNumber"/>
        <w:rFonts w:ascii="Garamond" w:hAnsi="Garamond"/>
      </w:rPr>
      <w:fldChar w:fldCharType="separate"/>
    </w:r>
    <w:r w:rsidR="00DC210C">
      <w:rPr>
        <w:rStyle w:val="PageNumber"/>
        <w:rFonts w:ascii="Garamond" w:hAnsi="Garamond"/>
        <w:noProof/>
      </w:rPr>
      <w:t>1</w:t>
    </w:r>
    <w:r w:rsidRPr="00F373D0">
      <w:rPr>
        <w:rStyle w:val="PageNumber"/>
        <w:rFonts w:ascii="Garamond" w:hAnsi="Garamond"/>
      </w:rPr>
      <w:fldChar w:fldCharType="end"/>
    </w:r>
  </w:p>
  <w:p w14:paraId="3F96CCE9" w14:textId="77777777" w:rsidR="004524C1" w:rsidRPr="00F373D0" w:rsidRDefault="004524C1" w:rsidP="00FD56B4">
    <w:pPr>
      <w:pStyle w:val="Header"/>
      <w:ind w:right="360"/>
      <w:rPr>
        <w:rFonts w:ascii="Garamond" w:hAnsi="Garamond"/>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50A3"/>
    <w:multiLevelType w:val="hybridMultilevel"/>
    <w:tmpl w:val="71CC40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FD03F7"/>
    <w:multiLevelType w:val="hybridMultilevel"/>
    <w:tmpl w:val="962CBB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78218B"/>
    <w:multiLevelType w:val="hybridMultilevel"/>
    <w:tmpl w:val="01486E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B910B2"/>
    <w:multiLevelType w:val="hybridMultilevel"/>
    <w:tmpl w:val="6A5011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3C28F7"/>
    <w:multiLevelType w:val="hybridMultilevel"/>
    <w:tmpl w:val="D7345C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3E0"/>
    <w:rsid w:val="0000010F"/>
    <w:rsid w:val="00001461"/>
    <w:rsid w:val="00001472"/>
    <w:rsid w:val="00002337"/>
    <w:rsid w:val="00002A7E"/>
    <w:rsid w:val="00002AE3"/>
    <w:rsid w:val="00002CAF"/>
    <w:rsid w:val="00003F22"/>
    <w:rsid w:val="00004508"/>
    <w:rsid w:val="00004FA4"/>
    <w:rsid w:val="00005028"/>
    <w:rsid w:val="00005140"/>
    <w:rsid w:val="00005168"/>
    <w:rsid w:val="00005F66"/>
    <w:rsid w:val="0000615D"/>
    <w:rsid w:val="00007EA1"/>
    <w:rsid w:val="00010653"/>
    <w:rsid w:val="0001136E"/>
    <w:rsid w:val="000131B1"/>
    <w:rsid w:val="0001386C"/>
    <w:rsid w:val="000154FB"/>
    <w:rsid w:val="000155F7"/>
    <w:rsid w:val="00015930"/>
    <w:rsid w:val="000159A3"/>
    <w:rsid w:val="00015F7E"/>
    <w:rsid w:val="00016BC9"/>
    <w:rsid w:val="00020145"/>
    <w:rsid w:val="00020377"/>
    <w:rsid w:val="0002164A"/>
    <w:rsid w:val="00021F0C"/>
    <w:rsid w:val="00021F81"/>
    <w:rsid w:val="0002213A"/>
    <w:rsid w:val="00022291"/>
    <w:rsid w:val="00022669"/>
    <w:rsid w:val="00022C14"/>
    <w:rsid w:val="00023267"/>
    <w:rsid w:val="000232AC"/>
    <w:rsid w:val="00023589"/>
    <w:rsid w:val="0002402E"/>
    <w:rsid w:val="00024D52"/>
    <w:rsid w:val="00024F8C"/>
    <w:rsid w:val="00026D09"/>
    <w:rsid w:val="000275C9"/>
    <w:rsid w:val="00027BBA"/>
    <w:rsid w:val="0003006F"/>
    <w:rsid w:val="00030127"/>
    <w:rsid w:val="000303D2"/>
    <w:rsid w:val="00030966"/>
    <w:rsid w:val="00030EC8"/>
    <w:rsid w:val="00030EE3"/>
    <w:rsid w:val="000315E2"/>
    <w:rsid w:val="000320A0"/>
    <w:rsid w:val="000332DA"/>
    <w:rsid w:val="00033680"/>
    <w:rsid w:val="00033C5B"/>
    <w:rsid w:val="00033E44"/>
    <w:rsid w:val="000348E0"/>
    <w:rsid w:val="00035770"/>
    <w:rsid w:val="00035817"/>
    <w:rsid w:val="00036256"/>
    <w:rsid w:val="00036299"/>
    <w:rsid w:val="00036525"/>
    <w:rsid w:val="0003653C"/>
    <w:rsid w:val="000365F7"/>
    <w:rsid w:val="00036E94"/>
    <w:rsid w:val="00037BBC"/>
    <w:rsid w:val="00040144"/>
    <w:rsid w:val="00041420"/>
    <w:rsid w:val="00041683"/>
    <w:rsid w:val="00042207"/>
    <w:rsid w:val="000434C5"/>
    <w:rsid w:val="00043A0B"/>
    <w:rsid w:val="000442A3"/>
    <w:rsid w:val="00045889"/>
    <w:rsid w:val="00045CA6"/>
    <w:rsid w:val="00045D58"/>
    <w:rsid w:val="00047593"/>
    <w:rsid w:val="0004772B"/>
    <w:rsid w:val="00047A26"/>
    <w:rsid w:val="0005025E"/>
    <w:rsid w:val="00050763"/>
    <w:rsid w:val="00050DB2"/>
    <w:rsid w:val="00051649"/>
    <w:rsid w:val="00051A3D"/>
    <w:rsid w:val="000521CE"/>
    <w:rsid w:val="000531A4"/>
    <w:rsid w:val="000531DA"/>
    <w:rsid w:val="00053391"/>
    <w:rsid w:val="00053566"/>
    <w:rsid w:val="0005413D"/>
    <w:rsid w:val="00056873"/>
    <w:rsid w:val="00056AD9"/>
    <w:rsid w:val="00056BF7"/>
    <w:rsid w:val="00056FEB"/>
    <w:rsid w:val="000570A8"/>
    <w:rsid w:val="000574A1"/>
    <w:rsid w:val="00057C8A"/>
    <w:rsid w:val="00060555"/>
    <w:rsid w:val="0006063D"/>
    <w:rsid w:val="00061009"/>
    <w:rsid w:val="00061943"/>
    <w:rsid w:val="00061B9F"/>
    <w:rsid w:val="00061BF7"/>
    <w:rsid w:val="00061D50"/>
    <w:rsid w:val="0006233E"/>
    <w:rsid w:val="000624A9"/>
    <w:rsid w:val="0006317A"/>
    <w:rsid w:val="0006349C"/>
    <w:rsid w:val="0006427F"/>
    <w:rsid w:val="00064CC4"/>
    <w:rsid w:val="00064DEA"/>
    <w:rsid w:val="00064ED3"/>
    <w:rsid w:val="00067FD8"/>
    <w:rsid w:val="0007025F"/>
    <w:rsid w:val="00071524"/>
    <w:rsid w:val="0007283D"/>
    <w:rsid w:val="000728E9"/>
    <w:rsid w:val="000730A9"/>
    <w:rsid w:val="00073CE3"/>
    <w:rsid w:val="0007473A"/>
    <w:rsid w:val="00074FAB"/>
    <w:rsid w:val="00075E91"/>
    <w:rsid w:val="00076373"/>
    <w:rsid w:val="00076B47"/>
    <w:rsid w:val="00077120"/>
    <w:rsid w:val="000772EA"/>
    <w:rsid w:val="00077344"/>
    <w:rsid w:val="00077689"/>
    <w:rsid w:val="000804A7"/>
    <w:rsid w:val="0008117C"/>
    <w:rsid w:val="00082985"/>
    <w:rsid w:val="0008299A"/>
    <w:rsid w:val="000834A7"/>
    <w:rsid w:val="00083F5B"/>
    <w:rsid w:val="00084F8F"/>
    <w:rsid w:val="00085575"/>
    <w:rsid w:val="00086193"/>
    <w:rsid w:val="00086250"/>
    <w:rsid w:val="000872DB"/>
    <w:rsid w:val="00087742"/>
    <w:rsid w:val="000879B1"/>
    <w:rsid w:val="000915EA"/>
    <w:rsid w:val="00093617"/>
    <w:rsid w:val="000939A8"/>
    <w:rsid w:val="00094828"/>
    <w:rsid w:val="0009533D"/>
    <w:rsid w:val="00095662"/>
    <w:rsid w:val="00095887"/>
    <w:rsid w:val="00095973"/>
    <w:rsid w:val="00095BBE"/>
    <w:rsid w:val="00096199"/>
    <w:rsid w:val="0009707B"/>
    <w:rsid w:val="000971B9"/>
    <w:rsid w:val="000A00E9"/>
    <w:rsid w:val="000A06DC"/>
    <w:rsid w:val="000A117F"/>
    <w:rsid w:val="000A1E13"/>
    <w:rsid w:val="000A2864"/>
    <w:rsid w:val="000A29DF"/>
    <w:rsid w:val="000A4151"/>
    <w:rsid w:val="000A5B8A"/>
    <w:rsid w:val="000A6AA9"/>
    <w:rsid w:val="000A6C2D"/>
    <w:rsid w:val="000B1C81"/>
    <w:rsid w:val="000B2ABD"/>
    <w:rsid w:val="000B3009"/>
    <w:rsid w:val="000B30DB"/>
    <w:rsid w:val="000B31DF"/>
    <w:rsid w:val="000B39B7"/>
    <w:rsid w:val="000B44BA"/>
    <w:rsid w:val="000B486D"/>
    <w:rsid w:val="000B562B"/>
    <w:rsid w:val="000B57F2"/>
    <w:rsid w:val="000B6451"/>
    <w:rsid w:val="000B67BE"/>
    <w:rsid w:val="000B6ADC"/>
    <w:rsid w:val="000B704D"/>
    <w:rsid w:val="000B7CAF"/>
    <w:rsid w:val="000C01AA"/>
    <w:rsid w:val="000C2034"/>
    <w:rsid w:val="000C20C4"/>
    <w:rsid w:val="000C22A1"/>
    <w:rsid w:val="000C3744"/>
    <w:rsid w:val="000C38F7"/>
    <w:rsid w:val="000C3D19"/>
    <w:rsid w:val="000C4A67"/>
    <w:rsid w:val="000C4F66"/>
    <w:rsid w:val="000C54CD"/>
    <w:rsid w:val="000C5FE1"/>
    <w:rsid w:val="000C62A7"/>
    <w:rsid w:val="000D0303"/>
    <w:rsid w:val="000D0960"/>
    <w:rsid w:val="000D09F5"/>
    <w:rsid w:val="000D0EED"/>
    <w:rsid w:val="000D328A"/>
    <w:rsid w:val="000D37A8"/>
    <w:rsid w:val="000D5938"/>
    <w:rsid w:val="000D5B06"/>
    <w:rsid w:val="000D5E98"/>
    <w:rsid w:val="000D5EF9"/>
    <w:rsid w:val="000D5F6D"/>
    <w:rsid w:val="000D6DB5"/>
    <w:rsid w:val="000D7DAD"/>
    <w:rsid w:val="000E009E"/>
    <w:rsid w:val="000E0244"/>
    <w:rsid w:val="000E03C2"/>
    <w:rsid w:val="000E0B33"/>
    <w:rsid w:val="000E1384"/>
    <w:rsid w:val="000E1C2B"/>
    <w:rsid w:val="000E1E5B"/>
    <w:rsid w:val="000E2055"/>
    <w:rsid w:val="000E255C"/>
    <w:rsid w:val="000E3405"/>
    <w:rsid w:val="000E3DB8"/>
    <w:rsid w:val="000E4495"/>
    <w:rsid w:val="000E46B1"/>
    <w:rsid w:val="000E46E0"/>
    <w:rsid w:val="000E4753"/>
    <w:rsid w:val="000E4DD0"/>
    <w:rsid w:val="000E5167"/>
    <w:rsid w:val="000E5BAF"/>
    <w:rsid w:val="000E5EDA"/>
    <w:rsid w:val="000E603A"/>
    <w:rsid w:val="000E6460"/>
    <w:rsid w:val="000E67BA"/>
    <w:rsid w:val="000E6806"/>
    <w:rsid w:val="000E6C5F"/>
    <w:rsid w:val="000E7C62"/>
    <w:rsid w:val="000F0C80"/>
    <w:rsid w:val="000F1BDB"/>
    <w:rsid w:val="000F234B"/>
    <w:rsid w:val="000F4280"/>
    <w:rsid w:val="000F4A2B"/>
    <w:rsid w:val="000F4EF6"/>
    <w:rsid w:val="000F4F90"/>
    <w:rsid w:val="000F540D"/>
    <w:rsid w:val="000F5A8B"/>
    <w:rsid w:val="000F6085"/>
    <w:rsid w:val="000F68E0"/>
    <w:rsid w:val="000F750B"/>
    <w:rsid w:val="0010195D"/>
    <w:rsid w:val="00101B77"/>
    <w:rsid w:val="001048FD"/>
    <w:rsid w:val="00104A2E"/>
    <w:rsid w:val="00105C56"/>
    <w:rsid w:val="0010620F"/>
    <w:rsid w:val="0010652B"/>
    <w:rsid w:val="0010789E"/>
    <w:rsid w:val="00111673"/>
    <w:rsid w:val="00112088"/>
    <w:rsid w:val="00112F8F"/>
    <w:rsid w:val="00115937"/>
    <w:rsid w:val="00115FBD"/>
    <w:rsid w:val="001163C1"/>
    <w:rsid w:val="001168A5"/>
    <w:rsid w:val="001169CC"/>
    <w:rsid w:val="00116AEE"/>
    <w:rsid w:val="00117C35"/>
    <w:rsid w:val="00117ECC"/>
    <w:rsid w:val="00120D81"/>
    <w:rsid w:val="00120E6D"/>
    <w:rsid w:val="00121846"/>
    <w:rsid w:val="00121AC9"/>
    <w:rsid w:val="00121D04"/>
    <w:rsid w:val="00121D51"/>
    <w:rsid w:val="00122C01"/>
    <w:rsid w:val="001237FD"/>
    <w:rsid w:val="00123CB3"/>
    <w:rsid w:val="0012491F"/>
    <w:rsid w:val="00124995"/>
    <w:rsid w:val="0012587C"/>
    <w:rsid w:val="0012624E"/>
    <w:rsid w:val="00126352"/>
    <w:rsid w:val="00126B87"/>
    <w:rsid w:val="00127F03"/>
    <w:rsid w:val="001300AB"/>
    <w:rsid w:val="00130A90"/>
    <w:rsid w:val="0013131F"/>
    <w:rsid w:val="00133B9F"/>
    <w:rsid w:val="00133F6D"/>
    <w:rsid w:val="00134904"/>
    <w:rsid w:val="00134B69"/>
    <w:rsid w:val="00135DC9"/>
    <w:rsid w:val="00135EA8"/>
    <w:rsid w:val="00140F62"/>
    <w:rsid w:val="00141504"/>
    <w:rsid w:val="00141E51"/>
    <w:rsid w:val="00143563"/>
    <w:rsid w:val="00143662"/>
    <w:rsid w:val="00145931"/>
    <w:rsid w:val="0014679A"/>
    <w:rsid w:val="00150010"/>
    <w:rsid w:val="00150301"/>
    <w:rsid w:val="00150678"/>
    <w:rsid w:val="0015114E"/>
    <w:rsid w:val="00151580"/>
    <w:rsid w:val="00151D16"/>
    <w:rsid w:val="001533BB"/>
    <w:rsid w:val="0015532C"/>
    <w:rsid w:val="0015558B"/>
    <w:rsid w:val="00155894"/>
    <w:rsid w:val="00155BB2"/>
    <w:rsid w:val="0015605D"/>
    <w:rsid w:val="0015691E"/>
    <w:rsid w:val="001569F7"/>
    <w:rsid w:val="0015734A"/>
    <w:rsid w:val="00157539"/>
    <w:rsid w:val="00160A9D"/>
    <w:rsid w:val="00160BE8"/>
    <w:rsid w:val="0016196B"/>
    <w:rsid w:val="00161F3E"/>
    <w:rsid w:val="0016235D"/>
    <w:rsid w:val="00163051"/>
    <w:rsid w:val="001632BA"/>
    <w:rsid w:val="0016338A"/>
    <w:rsid w:val="001635ED"/>
    <w:rsid w:val="00164EBD"/>
    <w:rsid w:val="00164F5F"/>
    <w:rsid w:val="001654CE"/>
    <w:rsid w:val="00165511"/>
    <w:rsid w:val="00165703"/>
    <w:rsid w:val="00165CAC"/>
    <w:rsid w:val="00167DA8"/>
    <w:rsid w:val="00167F85"/>
    <w:rsid w:val="0017000B"/>
    <w:rsid w:val="00170592"/>
    <w:rsid w:val="00170F13"/>
    <w:rsid w:val="00171BAF"/>
    <w:rsid w:val="00172039"/>
    <w:rsid w:val="00172247"/>
    <w:rsid w:val="00172723"/>
    <w:rsid w:val="00172D9E"/>
    <w:rsid w:val="00172E3A"/>
    <w:rsid w:val="00173326"/>
    <w:rsid w:val="00173654"/>
    <w:rsid w:val="00174E62"/>
    <w:rsid w:val="00176197"/>
    <w:rsid w:val="00176EC7"/>
    <w:rsid w:val="00181426"/>
    <w:rsid w:val="00181E7F"/>
    <w:rsid w:val="00182128"/>
    <w:rsid w:val="00182B37"/>
    <w:rsid w:val="001839DA"/>
    <w:rsid w:val="001848A1"/>
    <w:rsid w:val="001850BB"/>
    <w:rsid w:val="001854C2"/>
    <w:rsid w:val="00185A1E"/>
    <w:rsid w:val="00185AB0"/>
    <w:rsid w:val="00185B7E"/>
    <w:rsid w:val="00185DD3"/>
    <w:rsid w:val="0018667F"/>
    <w:rsid w:val="0018745C"/>
    <w:rsid w:val="00187C87"/>
    <w:rsid w:val="00190BFC"/>
    <w:rsid w:val="00191B92"/>
    <w:rsid w:val="0019212D"/>
    <w:rsid w:val="00193CC3"/>
    <w:rsid w:val="00194911"/>
    <w:rsid w:val="0019538F"/>
    <w:rsid w:val="00195F45"/>
    <w:rsid w:val="001961E6"/>
    <w:rsid w:val="001966A5"/>
    <w:rsid w:val="00197B47"/>
    <w:rsid w:val="00197C2C"/>
    <w:rsid w:val="001A00E2"/>
    <w:rsid w:val="001A1121"/>
    <w:rsid w:val="001A153F"/>
    <w:rsid w:val="001A1BC0"/>
    <w:rsid w:val="001A2175"/>
    <w:rsid w:val="001A293F"/>
    <w:rsid w:val="001A2EF1"/>
    <w:rsid w:val="001A3244"/>
    <w:rsid w:val="001A4231"/>
    <w:rsid w:val="001A4C7D"/>
    <w:rsid w:val="001A554A"/>
    <w:rsid w:val="001A5CF7"/>
    <w:rsid w:val="001A5FA6"/>
    <w:rsid w:val="001A67FA"/>
    <w:rsid w:val="001A70F7"/>
    <w:rsid w:val="001A769F"/>
    <w:rsid w:val="001A7977"/>
    <w:rsid w:val="001A7A96"/>
    <w:rsid w:val="001B0712"/>
    <w:rsid w:val="001B08D6"/>
    <w:rsid w:val="001B0B62"/>
    <w:rsid w:val="001B0D66"/>
    <w:rsid w:val="001B10A2"/>
    <w:rsid w:val="001B13B9"/>
    <w:rsid w:val="001B16E5"/>
    <w:rsid w:val="001B2476"/>
    <w:rsid w:val="001B24B2"/>
    <w:rsid w:val="001B2731"/>
    <w:rsid w:val="001B3034"/>
    <w:rsid w:val="001B3E4D"/>
    <w:rsid w:val="001B43FD"/>
    <w:rsid w:val="001B511C"/>
    <w:rsid w:val="001B5D84"/>
    <w:rsid w:val="001B76C4"/>
    <w:rsid w:val="001B7D79"/>
    <w:rsid w:val="001C037E"/>
    <w:rsid w:val="001C093C"/>
    <w:rsid w:val="001C1A9D"/>
    <w:rsid w:val="001C3D08"/>
    <w:rsid w:val="001C3DFD"/>
    <w:rsid w:val="001C430A"/>
    <w:rsid w:val="001C5D02"/>
    <w:rsid w:val="001C726B"/>
    <w:rsid w:val="001C786F"/>
    <w:rsid w:val="001D0A76"/>
    <w:rsid w:val="001D1095"/>
    <w:rsid w:val="001D1958"/>
    <w:rsid w:val="001D1F64"/>
    <w:rsid w:val="001D1F96"/>
    <w:rsid w:val="001D26C5"/>
    <w:rsid w:val="001D3241"/>
    <w:rsid w:val="001D3247"/>
    <w:rsid w:val="001D350E"/>
    <w:rsid w:val="001D418F"/>
    <w:rsid w:val="001D4DBA"/>
    <w:rsid w:val="001D4E2C"/>
    <w:rsid w:val="001D5617"/>
    <w:rsid w:val="001D6383"/>
    <w:rsid w:val="001D68CB"/>
    <w:rsid w:val="001D6F1A"/>
    <w:rsid w:val="001D770F"/>
    <w:rsid w:val="001D7DFD"/>
    <w:rsid w:val="001E08DC"/>
    <w:rsid w:val="001E096F"/>
    <w:rsid w:val="001E0C32"/>
    <w:rsid w:val="001E0F5C"/>
    <w:rsid w:val="001E107D"/>
    <w:rsid w:val="001E174F"/>
    <w:rsid w:val="001E1F22"/>
    <w:rsid w:val="001E20E6"/>
    <w:rsid w:val="001E230D"/>
    <w:rsid w:val="001E23C2"/>
    <w:rsid w:val="001E28EE"/>
    <w:rsid w:val="001E52E8"/>
    <w:rsid w:val="001E5B4C"/>
    <w:rsid w:val="001E60C0"/>
    <w:rsid w:val="001E68F0"/>
    <w:rsid w:val="001E705D"/>
    <w:rsid w:val="001F0190"/>
    <w:rsid w:val="001F0543"/>
    <w:rsid w:val="001F0712"/>
    <w:rsid w:val="001F1CAF"/>
    <w:rsid w:val="001F2F69"/>
    <w:rsid w:val="001F4E71"/>
    <w:rsid w:val="001F50C1"/>
    <w:rsid w:val="001F54ED"/>
    <w:rsid w:val="001F554D"/>
    <w:rsid w:val="001F6069"/>
    <w:rsid w:val="001F6B33"/>
    <w:rsid w:val="001F6DA7"/>
    <w:rsid w:val="001F7296"/>
    <w:rsid w:val="00200C64"/>
    <w:rsid w:val="002016CB"/>
    <w:rsid w:val="0020196D"/>
    <w:rsid w:val="00201A4D"/>
    <w:rsid w:val="00202572"/>
    <w:rsid w:val="00202574"/>
    <w:rsid w:val="00202A2B"/>
    <w:rsid w:val="002038AF"/>
    <w:rsid w:val="00203CC9"/>
    <w:rsid w:val="00204AA0"/>
    <w:rsid w:val="00205234"/>
    <w:rsid w:val="00205495"/>
    <w:rsid w:val="00205FEA"/>
    <w:rsid w:val="002062F4"/>
    <w:rsid w:val="002069DE"/>
    <w:rsid w:val="0020769E"/>
    <w:rsid w:val="00210675"/>
    <w:rsid w:val="00210C5D"/>
    <w:rsid w:val="00211A0A"/>
    <w:rsid w:val="00211CAA"/>
    <w:rsid w:val="00213667"/>
    <w:rsid w:val="002139F5"/>
    <w:rsid w:val="00213AF4"/>
    <w:rsid w:val="00214701"/>
    <w:rsid w:val="00214A83"/>
    <w:rsid w:val="00214E04"/>
    <w:rsid w:val="00214EB0"/>
    <w:rsid w:val="00215901"/>
    <w:rsid w:val="00215FCD"/>
    <w:rsid w:val="00216453"/>
    <w:rsid w:val="00217250"/>
    <w:rsid w:val="0021737C"/>
    <w:rsid w:val="0021769D"/>
    <w:rsid w:val="00217A9A"/>
    <w:rsid w:val="00220118"/>
    <w:rsid w:val="002209B7"/>
    <w:rsid w:val="002212A5"/>
    <w:rsid w:val="002218CE"/>
    <w:rsid w:val="002232AD"/>
    <w:rsid w:val="0022386C"/>
    <w:rsid w:val="00223A8C"/>
    <w:rsid w:val="00224671"/>
    <w:rsid w:val="00225331"/>
    <w:rsid w:val="00226CBC"/>
    <w:rsid w:val="00227087"/>
    <w:rsid w:val="00227DF1"/>
    <w:rsid w:val="002306B7"/>
    <w:rsid w:val="00231F43"/>
    <w:rsid w:val="002325F7"/>
    <w:rsid w:val="0023301D"/>
    <w:rsid w:val="002335BE"/>
    <w:rsid w:val="002339E4"/>
    <w:rsid w:val="00233D3E"/>
    <w:rsid w:val="00235214"/>
    <w:rsid w:val="0023598C"/>
    <w:rsid w:val="00236673"/>
    <w:rsid w:val="00236B15"/>
    <w:rsid w:val="00236CBE"/>
    <w:rsid w:val="002375C6"/>
    <w:rsid w:val="00237F52"/>
    <w:rsid w:val="0024022D"/>
    <w:rsid w:val="00241D91"/>
    <w:rsid w:val="002425D9"/>
    <w:rsid w:val="00243146"/>
    <w:rsid w:val="00244915"/>
    <w:rsid w:val="002450DE"/>
    <w:rsid w:val="00245198"/>
    <w:rsid w:val="002455B1"/>
    <w:rsid w:val="002457E6"/>
    <w:rsid w:val="00245808"/>
    <w:rsid w:val="0024587C"/>
    <w:rsid w:val="00246ADD"/>
    <w:rsid w:val="002479BC"/>
    <w:rsid w:val="00247E6C"/>
    <w:rsid w:val="00247F77"/>
    <w:rsid w:val="002504BC"/>
    <w:rsid w:val="0025261C"/>
    <w:rsid w:val="002526B4"/>
    <w:rsid w:val="00253290"/>
    <w:rsid w:val="00253333"/>
    <w:rsid w:val="0025362A"/>
    <w:rsid w:val="00253B3E"/>
    <w:rsid w:val="0025467E"/>
    <w:rsid w:val="002548DF"/>
    <w:rsid w:val="002551A4"/>
    <w:rsid w:val="00256353"/>
    <w:rsid w:val="0025662C"/>
    <w:rsid w:val="00256DA8"/>
    <w:rsid w:val="002570AE"/>
    <w:rsid w:val="002571D2"/>
    <w:rsid w:val="002573DA"/>
    <w:rsid w:val="00257539"/>
    <w:rsid w:val="0025753A"/>
    <w:rsid w:val="00257773"/>
    <w:rsid w:val="00260FFE"/>
    <w:rsid w:val="00261A8C"/>
    <w:rsid w:val="00261CC5"/>
    <w:rsid w:val="00261E3B"/>
    <w:rsid w:val="00262612"/>
    <w:rsid w:val="0026270E"/>
    <w:rsid w:val="00262A77"/>
    <w:rsid w:val="00263528"/>
    <w:rsid w:val="00263789"/>
    <w:rsid w:val="00264675"/>
    <w:rsid w:val="00264967"/>
    <w:rsid w:val="002651AE"/>
    <w:rsid w:val="002662C6"/>
    <w:rsid w:val="00266F08"/>
    <w:rsid w:val="00266F42"/>
    <w:rsid w:val="002670E3"/>
    <w:rsid w:val="002674FD"/>
    <w:rsid w:val="00271C22"/>
    <w:rsid w:val="0027289E"/>
    <w:rsid w:val="00272F16"/>
    <w:rsid w:val="002730F7"/>
    <w:rsid w:val="002737E8"/>
    <w:rsid w:val="0027446A"/>
    <w:rsid w:val="002750BC"/>
    <w:rsid w:val="002750F9"/>
    <w:rsid w:val="00275524"/>
    <w:rsid w:val="00275A8C"/>
    <w:rsid w:val="00276585"/>
    <w:rsid w:val="00277610"/>
    <w:rsid w:val="00277C91"/>
    <w:rsid w:val="0028004C"/>
    <w:rsid w:val="00280699"/>
    <w:rsid w:val="0028191C"/>
    <w:rsid w:val="00281A62"/>
    <w:rsid w:val="002822D3"/>
    <w:rsid w:val="0028570B"/>
    <w:rsid w:val="00285E58"/>
    <w:rsid w:val="00286766"/>
    <w:rsid w:val="00286C01"/>
    <w:rsid w:val="00291976"/>
    <w:rsid w:val="00292F09"/>
    <w:rsid w:val="00293063"/>
    <w:rsid w:val="0029368F"/>
    <w:rsid w:val="00293F89"/>
    <w:rsid w:val="0029425F"/>
    <w:rsid w:val="002943E8"/>
    <w:rsid w:val="00294A09"/>
    <w:rsid w:val="00294B79"/>
    <w:rsid w:val="00295456"/>
    <w:rsid w:val="00296087"/>
    <w:rsid w:val="002961C3"/>
    <w:rsid w:val="00296B58"/>
    <w:rsid w:val="002A16AF"/>
    <w:rsid w:val="002A1998"/>
    <w:rsid w:val="002A2927"/>
    <w:rsid w:val="002A2A93"/>
    <w:rsid w:val="002A52F2"/>
    <w:rsid w:val="002A54D3"/>
    <w:rsid w:val="002A59DF"/>
    <w:rsid w:val="002A5B36"/>
    <w:rsid w:val="002A6060"/>
    <w:rsid w:val="002A6239"/>
    <w:rsid w:val="002A62F1"/>
    <w:rsid w:val="002A69C5"/>
    <w:rsid w:val="002A6BC7"/>
    <w:rsid w:val="002A75A5"/>
    <w:rsid w:val="002B12C1"/>
    <w:rsid w:val="002B2210"/>
    <w:rsid w:val="002B2F32"/>
    <w:rsid w:val="002B2FD6"/>
    <w:rsid w:val="002B37F9"/>
    <w:rsid w:val="002B38DD"/>
    <w:rsid w:val="002B3CC4"/>
    <w:rsid w:val="002B446A"/>
    <w:rsid w:val="002B48CD"/>
    <w:rsid w:val="002B5289"/>
    <w:rsid w:val="002B576E"/>
    <w:rsid w:val="002B68F7"/>
    <w:rsid w:val="002B6C0A"/>
    <w:rsid w:val="002B7323"/>
    <w:rsid w:val="002C032D"/>
    <w:rsid w:val="002C1861"/>
    <w:rsid w:val="002C2646"/>
    <w:rsid w:val="002C26F4"/>
    <w:rsid w:val="002C39D5"/>
    <w:rsid w:val="002C464E"/>
    <w:rsid w:val="002C5242"/>
    <w:rsid w:val="002C59FF"/>
    <w:rsid w:val="002C5C46"/>
    <w:rsid w:val="002C60D4"/>
    <w:rsid w:val="002C61BD"/>
    <w:rsid w:val="002C6505"/>
    <w:rsid w:val="002C6580"/>
    <w:rsid w:val="002C759A"/>
    <w:rsid w:val="002C76E9"/>
    <w:rsid w:val="002C7779"/>
    <w:rsid w:val="002C77DA"/>
    <w:rsid w:val="002C7D22"/>
    <w:rsid w:val="002C7FF3"/>
    <w:rsid w:val="002D06AB"/>
    <w:rsid w:val="002D0960"/>
    <w:rsid w:val="002D2128"/>
    <w:rsid w:val="002D2285"/>
    <w:rsid w:val="002D2B15"/>
    <w:rsid w:val="002D2E21"/>
    <w:rsid w:val="002D380B"/>
    <w:rsid w:val="002D402B"/>
    <w:rsid w:val="002D4C60"/>
    <w:rsid w:val="002D5E52"/>
    <w:rsid w:val="002D6364"/>
    <w:rsid w:val="002D6767"/>
    <w:rsid w:val="002E10A7"/>
    <w:rsid w:val="002E2458"/>
    <w:rsid w:val="002E30EB"/>
    <w:rsid w:val="002E3214"/>
    <w:rsid w:val="002E4319"/>
    <w:rsid w:val="002E5296"/>
    <w:rsid w:val="002E5621"/>
    <w:rsid w:val="002E5B43"/>
    <w:rsid w:val="002E6741"/>
    <w:rsid w:val="002E77B9"/>
    <w:rsid w:val="002F07EE"/>
    <w:rsid w:val="002F12AE"/>
    <w:rsid w:val="002F1C7E"/>
    <w:rsid w:val="002F2687"/>
    <w:rsid w:val="002F322D"/>
    <w:rsid w:val="002F38A5"/>
    <w:rsid w:val="002F38E8"/>
    <w:rsid w:val="002F4240"/>
    <w:rsid w:val="002F4795"/>
    <w:rsid w:val="002F5FFD"/>
    <w:rsid w:val="002F60D7"/>
    <w:rsid w:val="002F6BA4"/>
    <w:rsid w:val="002F6EE5"/>
    <w:rsid w:val="002F7159"/>
    <w:rsid w:val="002F7844"/>
    <w:rsid w:val="002F7967"/>
    <w:rsid w:val="0030049C"/>
    <w:rsid w:val="00300AAF"/>
    <w:rsid w:val="00301C3A"/>
    <w:rsid w:val="00301E7E"/>
    <w:rsid w:val="00303D81"/>
    <w:rsid w:val="003045F7"/>
    <w:rsid w:val="00304EA4"/>
    <w:rsid w:val="00305678"/>
    <w:rsid w:val="003059E8"/>
    <w:rsid w:val="00305D73"/>
    <w:rsid w:val="0030633C"/>
    <w:rsid w:val="00306415"/>
    <w:rsid w:val="0030649C"/>
    <w:rsid w:val="00306763"/>
    <w:rsid w:val="003071E5"/>
    <w:rsid w:val="003072CF"/>
    <w:rsid w:val="00307B9B"/>
    <w:rsid w:val="003107C0"/>
    <w:rsid w:val="00310ACC"/>
    <w:rsid w:val="00311880"/>
    <w:rsid w:val="0031193F"/>
    <w:rsid w:val="00311E1F"/>
    <w:rsid w:val="00313325"/>
    <w:rsid w:val="00314C0C"/>
    <w:rsid w:val="00314CAA"/>
    <w:rsid w:val="00316296"/>
    <w:rsid w:val="00320C73"/>
    <w:rsid w:val="00320DE6"/>
    <w:rsid w:val="003249B4"/>
    <w:rsid w:val="003265F6"/>
    <w:rsid w:val="003270A6"/>
    <w:rsid w:val="00327308"/>
    <w:rsid w:val="00327B99"/>
    <w:rsid w:val="00327E56"/>
    <w:rsid w:val="00327F97"/>
    <w:rsid w:val="0033014F"/>
    <w:rsid w:val="003301E7"/>
    <w:rsid w:val="00330C7B"/>
    <w:rsid w:val="003311A3"/>
    <w:rsid w:val="00331333"/>
    <w:rsid w:val="00331ED7"/>
    <w:rsid w:val="00332283"/>
    <w:rsid w:val="0033232A"/>
    <w:rsid w:val="00332B9C"/>
    <w:rsid w:val="00333B3A"/>
    <w:rsid w:val="00334139"/>
    <w:rsid w:val="00334A32"/>
    <w:rsid w:val="00334FE6"/>
    <w:rsid w:val="00335002"/>
    <w:rsid w:val="00336C35"/>
    <w:rsid w:val="003402D4"/>
    <w:rsid w:val="0034165F"/>
    <w:rsid w:val="00341BE3"/>
    <w:rsid w:val="00341F87"/>
    <w:rsid w:val="003430C9"/>
    <w:rsid w:val="003435CC"/>
    <w:rsid w:val="003438A1"/>
    <w:rsid w:val="00344D46"/>
    <w:rsid w:val="003455A6"/>
    <w:rsid w:val="00346850"/>
    <w:rsid w:val="00346927"/>
    <w:rsid w:val="00346F06"/>
    <w:rsid w:val="0034757E"/>
    <w:rsid w:val="003502B1"/>
    <w:rsid w:val="003521B6"/>
    <w:rsid w:val="003524EF"/>
    <w:rsid w:val="00352B1C"/>
    <w:rsid w:val="003535C6"/>
    <w:rsid w:val="003538C8"/>
    <w:rsid w:val="003544DA"/>
    <w:rsid w:val="00354799"/>
    <w:rsid w:val="00354BA0"/>
    <w:rsid w:val="00354C03"/>
    <w:rsid w:val="00355279"/>
    <w:rsid w:val="003553B1"/>
    <w:rsid w:val="003553E1"/>
    <w:rsid w:val="003557F2"/>
    <w:rsid w:val="003559BE"/>
    <w:rsid w:val="00356977"/>
    <w:rsid w:val="00357F88"/>
    <w:rsid w:val="0036037C"/>
    <w:rsid w:val="00360B6E"/>
    <w:rsid w:val="00360DDB"/>
    <w:rsid w:val="003620A1"/>
    <w:rsid w:val="00362494"/>
    <w:rsid w:val="0036260B"/>
    <w:rsid w:val="00362870"/>
    <w:rsid w:val="003646ED"/>
    <w:rsid w:val="00364BC2"/>
    <w:rsid w:val="003656C6"/>
    <w:rsid w:val="00365B0C"/>
    <w:rsid w:val="00365C6E"/>
    <w:rsid w:val="003660D4"/>
    <w:rsid w:val="0036668A"/>
    <w:rsid w:val="00366881"/>
    <w:rsid w:val="00367AA3"/>
    <w:rsid w:val="003703CE"/>
    <w:rsid w:val="00370733"/>
    <w:rsid w:val="00370A4E"/>
    <w:rsid w:val="0037256E"/>
    <w:rsid w:val="003732B3"/>
    <w:rsid w:val="003739D5"/>
    <w:rsid w:val="00374807"/>
    <w:rsid w:val="00374CC4"/>
    <w:rsid w:val="0037549F"/>
    <w:rsid w:val="003756C6"/>
    <w:rsid w:val="00375E5C"/>
    <w:rsid w:val="003763ED"/>
    <w:rsid w:val="0037770E"/>
    <w:rsid w:val="00377CAC"/>
    <w:rsid w:val="00377D28"/>
    <w:rsid w:val="00377F7D"/>
    <w:rsid w:val="003808E3"/>
    <w:rsid w:val="00380DFD"/>
    <w:rsid w:val="003811AC"/>
    <w:rsid w:val="00381659"/>
    <w:rsid w:val="003817DF"/>
    <w:rsid w:val="0038235B"/>
    <w:rsid w:val="0038257D"/>
    <w:rsid w:val="00383551"/>
    <w:rsid w:val="00383B8C"/>
    <w:rsid w:val="003842B4"/>
    <w:rsid w:val="003848CA"/>
    <w:rsid w:val="00384E2E"/>
    <w:rsid w:val="003851A3"/>
    <w:rsid w:val="003854B6"/>
    <w:rsid w:val="00385633"/>
    <w:rsid w:val="00385B49"/>
    <w:rsid w:val="00386DE2"/>
    <w:rsid w:val="00387260"/>
    <w:rsid w:val="00387B53"/>
    <w:rsid w:val="003904E5"/>
    <w:rsid w:val="00390B99"/>
    <w:rsid w:val="00390C52"/>
    <w:rsid w:val="0039161A"/>
    <w:rsid w:val="00391A17"/>
    <w:rsid w:val="00391B48"/>
    <w:rsid w:val="0039211E"/>
    <w:rsid w:val="00392464"/>
    <w:rsid w:val="00392B4C"/>
    <w:rsid w:val="00392DE9"/>
    <w:rsid w:val="0039303E"/>
    <w:rsid w:val="00393261"/>
    <w:rsid w:val="00393A81"/>
    <w:rsid w:val="00394016"/>
    <w:rsid w:val="00394254"/>
    <w:rsid w:val="003943CC"/>
    <w:rsid w:val="003944FA"/>
    <w:rsid w:val="00394635"/>
    <w:rsid w:val="00394ABA"/>
    <w:rsid w:val="003952FB"/>
    <w:rsid w:val="003956E0"/>
    <w:rsid w:val="00395C13"/>
    <w:rsid w:val="0039630D"/>
    <w:rsid w:val="00396729"/>
    <w:rsid w:val="00396B60"/>
    <w:rsid w:val="003A0784"/>
    <w:rsid w:val="003A3213"/>
    <w:rsid w:val="003A3C66"/>
    <w:rsid w:val="003A413F"/>
    <w:rsid w:val="003A5674"/>
    <w:rsid w:val="003A5843"/>
    <w:rsid w:val="003A6B8C"/>
    <w:rsid w:val="003A6BB3"/>
    <w:rsid w:val="003B0040"/>
    <w:rsid w:val="003B006A"/>
    <w:rsid w:val="003B126B"/>
    <w:rsid w:val="003B1800"/>
    <w:rsid w:val="003B3AED"/>
    <w:rsid w:val="003B43EF"/>
    <w:rsid w:val="003B4501"/>
    <w:rsid w:val="003B532D"/>
    <w:rsid w:val="003B5B9A"/>
    <w:rsid w:val="003B614A"/>
    <w:rsid w:val="003B620A"/>
    <w:rsid w:val="003B62C8"/>
    <w:rsid w:val="003B73D3"/>
    <w:rsid w:val="003B7F85"/>
    <w:rsid w:val="003C02D8"/>
    <w:rsid w:val="003C20FB"/>
    <w:rsid w:val="003C2F01"/>
    <w:rsid w:val="003C3197"/>
    <w:rsid w:val="003C33C9"/>
    <w:rsid w:val="003C3FA3"/>
    <w:rsid w:val="003C4788"/>
    <w:rsid w:val="003C488B"/>
    <w:rsid w:val="003C6040"/>
    <w:rsid w:val="003C6B12"/>
    <w:rsid w:val="003C7A06"/>
    <w:rsid w:val="003C7FF5"/>
    <w:rsid w:val="003D11A2"/>
    <w:rsid w:val="003D284E"/>
    <w:rsid w:val="003D31AA"/>
    <w:rsid w:val="003D4449"/>
    <w:rsid w:val="003D4A31"/>
    <w:rsid w:val="003D665F"/>
    <w:rsid w:val="003D6ABF"/>
    <w:rsid w:val="003D72D2"/>
    <w:rsid w:val="003D7C4A"/>
    <w:rsid w:val="003E05EA"/>
    <w:rsid w:val="003E05F7"/>
    <w:rsid w:val="003E0D4C"/>
    <w:rsid w:val="003E132F"/>
    <w:rsid w:val="003E37EB"/>
    <w:rsid w:val="003E39CA"/>
    <w:rsid w:val="003E3D68"/>
    <w:rsid w:val="003E42A4"/>
    <w:rsid w:val="003E47C3"/>
    <w:rsid w:val="003E4984"/>
    <w:rsid w:val="003E4EB6"/>
    <w:rsid w:val="003E66EE"/>
    <w:rsid w:val="003E7B64"/>
    <w:rsid w:val="003E7BB6"/>
    <w:rsid w:val="003F03E9"/>
    <w:rsid w:val="003F077A"/>
    <w:rsid w:val="003F0831"/>
    <w:rsid w:val="003F09B6"/>
    <w:rsid w:val="003F2119"/>
    <w:rsid w:val="003F267D"/>
    <w:rsid w:val="003F288A"/>
    <w:rsid w:val="003F2F76"/>
    <w:rsid w:val="003F4305"/>
    <w:rsid w:val="003F5558"/>
    <w:rsid w:val="003F76D0"/>
    <w:rsid w:val="003F786B"/>
    <w:rsid w:val="003F7FFD"/>
    <w:rsid w:val="00400806"/>
    <w:rsid w:val="004015FD"/>
    <w:rsid w:val="00402369"/>
    <w:rsid w:val="0040288B"/>
    <w:rsid w:val="00402FAA"/>
    <w:rsid w:val="004039C9"/>
    <w:rsid w:val="00403C14"/>
    <w:rsid w:val="00403DC1"/>
    <w:rsid w:val="0040434C"/>
    <w:rsid w:val="0040469D"/>
    <w:rsid w:val="00405720"/>
    <w:rsid w:val="00405FC7"/>
    <w:rsid w:val="00406459"/>
    <w:rsid w:val="00406D0A"/>
    <w:rsid w:val="00407992"/>
    <w:rsid w:val="004105BF"/>
    <w:rsid w:val="00410E08"/>
    <w:rsid w:val="00410F84"/>
    <w:rsid w:val="004112D0"/>
    <w:rsid w:val="0041134F"/>
    <w:rsid w:val="00412329"/>
    <w:rsid w:val="004127B9"/>
    <w:rsid w:val="004132CF"/>
    <w:rsid w:val="00413B4D"/>
    <w:rsid w:val="0041420C"/>
    <w:rsid w:val="00414261"/>
    <w:rsid w:val="0041438B"/>
    <w:rsid w:val="00416A4C"/>
    <w:rsid w:val="0041708E"/>
    <w:rsid w:val="00417FBE"/>
    <w:rsid w:val="00420075"/>
    <w:rsid w:val="004205A2"/>
    <w:rsid w:val="00421407"/>
    <w:rsid w:val="0042170F"/>
    <w:rsid w:val="00421CEE"/>
    <w:rsid w:val="004223C2"/>
    <w:rsid w:val="00422C31"/>
    <w:rsid w:val="00423831"/>
    <w:rsid w:val="0042389C"/>
    <w:rsid w:val="0042391E"/>
    <w:rsid w:val="00423D94"/>
    <w:rsid w:val="00424B5E"/>
    <w:rsid w:val="004251CE"/>
    <w:rsid w:val="00425340"/>
    <w:rsid w:val="00425B87"/>
    <w:rsid w:val="00425E13"/>
    <w:rsid w:val="00426CE6"/>
    <w:rsid w:val="0042748B"/>
    <w:rsid w:val="00427906"/>
    <w:rsid w:val="00427CF7"/>
    <w:rsid w:val="00430100"/>
    <w:rsid w:val="00430AE7"/>
    <w:rsid w:val="00430EB3"/>
    <w:rsid w:val="00431B27"/>
    <w:rsid w:val="00432A5E"/>
    <w:rsid w:val="00433301"/>
    <w:rsid w:val="004334E0"/>
    <w:rsid w:val="00433701"/>
    <w:rsid w:val="00433A88"/>
    <w:rsid w:val="00433BA5"/>
    <w:rsid w:val="0043452A"/>
    <w:rsid w:val="00434BBA"/>
    <w:rsid w:val="00435069"/>
    <w:rsid w:val="00435951"/>
    <w:rsid w:val="00435DB3"/>
    <w:rsid w:val="00436AD7"/>
    <w:rsid w:val="00436FF8"/>
    <w:rsid w:val="00437D52"/>
    <w:rsid w:val="00440832"/>
    <w:rsid w:val="004413EF"/>
    <w:rsid w:val="00441B8B"/>
    <w:rsid w:val="00442575"/>
    <w:rsid w:val="00442EA0"/>
    <w:rsid w:val="004432F3"/>
    <w:rsid w:val="004443BA"/>
    <w:rsid w:val="00445A80"/>
    <w:rsid w:val="00445D5F"/>
    <w:rsid w:val="0044610D"/>
    <w:rsid w:val="004462E0"/>
    <w:rsid w:val="00446BED"/>
    <w:rsid w:val="004501DB"/>
    <w:rsid w:val="00450222"/>
    <w:rsid w:val="004509D5"/>
    <w:rsid w:val="004524C1"/>
    <w:rsid w:val="00453690"/>
    <w:rsid w:val="00453847"/>
    <w:rsid w:val="00453CD6"/>
    <w:rsid w:val="00453DA9"/>
    <w:rsid w:val="00454657"/>
    <w:rsid w:val="004547AC"/>
    <w:rsid w:val="00454BC6"/>
    <w:rsid w:val="00455095"/>
    <w:rsid w:val="004553F4"/>
    <w:rsid w:val="0045545E"/>
    <w:rsid w:val="00455E09"/>
    <w:rsid w:val="00456AEF"/>
    <w:rsid w:val="00456CD5"/>
    <w:rsid w:val="00457059"/>
    <w:rsid w:val="00457483"/>
    <w:rsid w:val="004574F4"/>
    <w:rsid w:val="0046064C"/>
    <w:rsid w:val="00461AE2"/>
    <w:rsid w:val="0046275D"/>
    <w:rsid w:val="00465164"/>
    <w:rsid w:val="0046597F"/>
    <w:rsid w:val="00467B07"/>
    <w:rsid w:val="00470B40"/>
    <w:rsid w:val="00472064"/>
    <w:rsid w:val="0047380B"/>
    <w:rsid w:val="0047389A"/>
    <w:rsid w:val="004738FA"/>
    <w:rsid w:val="00473A3F"/>
    <w:rsid w:val="00475CDA"/>
    <w:rsid w:val="004766C7"/>
    <w:rsid w:val="0047686F"/>
    <w:rsid w:val="0048058C"/>
    <w:rsid w:val="00480BD6"/>
    <w:rsid w:val="0048141F"/>
    <w:rsid w:val="004827B6"/>
    <w:rsid w:val="00482F50"/>
    <w:rsid w:val="00484837"/>
    <w:rsid w:val="004858DA"/>
    <w:rsid w:val="00486821"/>
    <w:rsid w:val="00487497"/>
    <w:rsid w:val="0048769C"/>
    <w:rsid w:val="004876BF"/>
    <w:rsid w:val="00487C14"/>
    <w:rsid w:val="004906FE"/>
    <w:rsid w:val="00491E24"/>
    <w:rsid w:val="004937BB"/>
    <w:rsid w:val="00493FA8"/>
    <w:rsid w:val="004944FB"/>
    <w:rsid w:val="004947F9"/>
    <w:rsid w:val="00494C86"/>
    <w:rsid w:val="00494DDA"/>
    <w:rsid w:val="004954E9"/>
    <w:rsid w:val="00495667"/>
    <w:rsid w:val="00495734"/>
    <w:rsid w:val="00495BFE"/>
    <w:rsid w:val="0049617C"/>
    <w:rsid w:val="0049621A"/>
    <w:rsid w:val="00496D0C"/>
    <w:rsid w:val="00497F5D"/>
    <w:rsid w:val="004A0074"/>
    <w:rsid w:val="004A03EA"/>
    <w:rsid w:val="004A0EAD"/>
    <w:rsid w:val="004A2667"/>
    <w:rsid w:val="004A34A4"/>
    <w:rsid w:val="004A3841"/>
    <w:rsid w:val="004A45D0"/>
    <w:rsid w:val="004A4801"/>
    <w:rsid w:val="004A57E7"/>
    <w:rsid w:val="004A5A60"/>
    <w:rsid w:val="004A5BB7"/>
    <w:rsid w:val="004A5FBE"/>
    <w:rsid w:val="004A6DAB"/>
    <w:rsid w:val="004A73C8"/>
    <w:rsid w:val="004A75A6"/>
    <w:rsid w:val="004B1992"/>
    <w:rsid w:val="004B1AEA"/>
    <w:rsid w:val="004B3027"/>
    <w:rsid w:val="004B3249"/>
    <w:rsid w:val="004B3858"/>
    <w:rsid w:val="004B47EE"/>
    <w:rsid w:val="004B4EB3"/>
    <w:rsid w:val="004B6E97"/>
    <w:rsid w:val="004B7165"/>
    <w:rsid w:val="004B748D"/>
    <w:rsid w:val="004C0661"/>
    <w:rsid w:val="004C156E"/>
    <w:rsid w:val="004C1ABE"/>
    <w:rsid w:val="004C1B9F"/>
    <w:rsid w:val="004C23B3"/>
    <w:rsid w:val="004C2AFC"/>
    <w:rsid w:val="004C3229"/>
    <w:rsid w:val="004C538B"/>
    <w:rsid w:val="004C5438"/>
    <w:rsid w:val="004C575C"/>
    <w:rsid w:val="004C5DC0"/>
    <w:rsid w:val="004C60A4"/>
    <w:rsid w:val="004C74D6"/>
    <w:rsid w:val="004C7BB4"/>
    <w:rsid w:val="004D0B8F"/>
    <w:rsid w:val="004D18D5"/>
    <w:rsid w:val="004D2F12"/>
    <w:rsid w:val="004D3C5F"/>
    <w:rsid w:val="004D4932"/>
    <w:rsid w:val="004D6F88"/>
    <w:rsid w:val="004D76D3"/>
    <w:rsid w:val="004E09F9"/>
    <w:rsid w:val="004E0DC3"/>
    <w:rsid w:val="004E1B92"/>
    <w:rsid w:val="004E2CE0"/>
    <w:rsid w:val="004E3A6E"/>
    <w:rsid w:val="004E50B4"/>
    <w:rsid w:val="004E5163"/>
    <w:rsid w:val="004E66F1"/>
    <w:rsid w:val="004E77FC"/>
    <w:rsid w:val="004E7836"/>
    <w:rsid w:val="004E7C9D"/>
    <w:rsid w:val="004F1443"/>
    <w:rsid w:val="004F37E9"/>
    <w:rsid w:val="004F3C2D"/>
    <w:rsid w:val="004F445F"/>
    <w:rsid w:val="004F469D"/>
    <w:rsid w:val="004F4770"/>
    <w:rsid w:val="004F4CD3"/>
    <w:rsid w:val="004F6688"/>
    <w:rsid w:val="004F7270"/>
    <w:rsid w:val="004F7F4A"/>
    <w:rsid w:val="005003D6"/>
    <w:rsid w:val="00500981"/>
    <w:rsid w:val="00500D35"/>
    <w:rsid w:val="00501CA2"/>
    <w:rsid w:val="00503E94"/>
    <w:rsid w:val="00504388"/>
    <w:rsid w:val="00505B33"/>
    <w:rsid w:val="0050651E"/>
    <w:rsid w:val="00506614"/>
    <w:rsid w:val="005066B9"/>
    <w:rsid w:val="005078AE"/>
    <w:rsid w:val="005109C2"/>
    <w:rsid w:val="00510ABA"/>
    <w:rsid w:val="00511B4F"/>
    <w:rsid w:val="00512040"/>
    <w:rsid w:val="00512602"/>
    <w:rsid w:val="00512998"/>
    <w:rsid w:val="0051340F"/>
    <w:rsid w:val="00513A04"/>
    <w:rsid w:val="00514264"/>
    <w:rsid w:val="0051477D"/>
    <w:rsid w:val="005148C3"/>
    <w:rsid w:val="005149DA"/>
    <w:rsid w:val="00514B00"/>
    <w:rsid w:val="00514C95"/>
    <w:rsid w:val="005154AF"/>
    <w:rsid w:val="00515C93"/>
    <w:rsid w:val="00515E79"/>
    <w:rsid w:val="00517F23"/>
    <w:rsid w:val="00517F5D"/>
    <w:rsid w:val="005209C2"/>
    <w:rsid w:val="00520DC1"/>
    <w:rsid w:val="00521BE2"/>
    <w:rsid w:val="005222F3"/>
    <w:rsid w:val="005227A1"/>
    <w:rsid w:val="00523441"/>
    <w:rsid w:val="0052508C"/>
    <w:rsid w:val="00526111"/>
    <w:rsid w:val="00526607"/>
    <w:rsid w:val="00527171"/>
    <w:rsid w:val="00527372"/>
    <w:rsid w:val="005277B5"/>
    <w:rsid w:val="005277B8"/>
    <w:rsid w:val="00530614"/>
    <w:rsid w:val="00530B4A"/>
    <w:rsid w:val="005315C4"/>
    <w:rsid w:val="00531F87"/>
    <w:rsid w:val="005323DE"/>
    <w:rsid w:val="005325C6"/>
    <w:rsid w:val="00533095"/>
    <w:rsid w:val="0053355A"/>
    <w:rsid w:val="005345F8"/>
    <w:rsid w:val="0053497B"/>
    <w:rsid w:val="005353D6"/>
    <w:rsid w:val="0053610D"/>
    <w:rsid w:val="00536354"/>
    <w:rsid w:val="00536731"/>
    <w:rsid w:val="005367C3"/>
    <w:rsid w:val="00536828"/>
    <w:rsid w:val="005372E6"/>
    <w:rsid w:val="00537612"/>
    <w:rsid w:val="00537B1E"/>
    <w:rsid w:val="00540C5A"/>
    <w:rsid w:val="00541339"/>
    <w:rsid w:val="00541720"/>
    <w:rsid w:val="00541AD9"/>
    <w:rsid w:val="00541EEE"/>
    <w:rsid w:val="0054200C"/>
    <w:rsid w:val="00542322"/>
    <w:rsid w:val="00542403"/>
    <w:rsid w:val="0054273C"/>
    <w:rsid w:val="00542754"/>
    <w:rsid w:val="00543C4C"/>
    <w:rsid w:val="005468F7"/>
    <w:rsid w:val="00546B84"/>
    <w:rsid w:val="00546DE9"/>
    <w:rsid w:val="00547292"/>
    <w:rsid w:val="00547622"/>
    <w:rsid w:val="00547A6C"/>
    <w:rsid w:val="00547BF7"/>
    <w:rsid w:val="00550AB6"/>
    <w:rsid w:val="0055187D"/>
    <w:rsid w:val="00551CA4"/>
    <w:rsid w:val="00551ED5"/>
    <w:rsid w:val="005522BC"/>
    <w:rsid w:val="00552341"/>
    <w:rsid w:val="00553238"/>
    <w:rsid w:val="00553A71"/>
    <w:rsid w:val="00553EAE"/>
    <w:rsid w:val="005544C9"/>
    <w:rsid w:val="005548EB"/>
    <w:rsid w:val="00554935"/>
    <w:rsid w:val="005551DC"/>
    <w:rsid w:val="005553E8"/>
    <w:rsid w:val="00555447"/>
    <w:rsid w:val="00555F41"/>
    <w:rsid w:val="005562CF"/>
    <w:rsid w:val="005567D1"/>
    <w:rsid w:val="005572F7"/>
    <w:rsid w:val="005606FF"/>
    <w:rsid w:val="00560ABD"/>
    <w:rsid w:val="00561510"/>
    <w:rsid w:val="00562B50"/>
    <w:rsid w:val="00563368"/>
    <w:rsid w:val="00563A54"/>
    <w:rsid w:val="00563C18"/>
    <w:rsid w:val="005666BA"/>
    <w:rsid w:val="00566FB8"/>
    <w:rsid w:val="005677E0"/>
    <w:rsid w:val="00567875"/>
    <w:rsid w:val="00567F4A"/>
    <w:rsid w:val="0057047A"/>
    <w:rsid w:val="00570AE3"/>
    <w:rsid w:val="00570AF7"/>
    <w:rsid w:val="00571DA1"/>
    <w:rsid w:val="00573679"/>
    <w:rsid w:val="005738EA"/>
    <w:rsid w:val="005741B0"/>
    <w:rsid w:val="005754DC"/>
    <w:rsid w:val="00576C14"/>
    <w:rsid w:val="00580EAE"/>
    <w:rsid w:val="00581027"/>
    <w:rsid w:val="00582090"/>
    <w:rsid w:val="00582A03"/>
    <w:rsid w:val="00582E95"/>
    <w:rsid w:val="005833E1"/>
    <w:rsid w:val="00583505"/>
    <w:rsid w:val="00583B14"/>
    <w:rsid w:val="005842F7"/>
    <w:rsid w:val="00584661"/>
    <w:rsid w:val="00585C09"/>
    <w:rsid w:val="0058709A"/>
    <w:rsid w:val="005875EE"/>
    <w:rsid w:val="00592314"/>
    <w:rsid w:val="00592B02"/>
    <w:rsid w:val="00592E9E"/>
    <w:rsid w:val="005935FD"/>
    <w:rsid w:val="00595AA5"/>
    <w:rsid w:val="00595AD0"/>
    <w:rsid w:val="00595B94"/>
    <w:rsid w:val="005964F0"/>
    <w:rsid w:val="0059660A"/>
    <w:rsid w:val="005A0006"/>
    <w:rsid w:val="005A0307"/>
    <w:rsid w:val="005A0AD4"/>
    <w:rsid w:val="005A0DD6"/>
    <w:rsid w:val="005A0EEC"/>
    <w:rsid w:val="005A124A"/>
    <w:rsid w:val="005A15F5"/>
    <w:rsid w:val="005A2D8E"/>
    <w:rsid w:val="005A3853"/>
    <w:rsid w:val="005A4BFC"/>
    <w:rsid w:val="005A4DB9"/>
    <w:rsid w:val="005A4DFC"/>
    <w:rsid w:val="005A4FE4"/>
    <w:rsid w:val="005A52CA"/>
    <w:rsid w:val="005A57B8"/>
    <w:rsid w:val="005A5AC2"/>
    <w:rsid w:val="005A5F9F"/>
    <w:rsid w:val="005A69D4"/>
    <w:rsid w:val="005A79A4"/>
    <w:rsid w:val="005A79AE"/>
    <w:rsid w:val="005B0C05"/>
    <w:rsid w:val="005B1189"/>
    <w:rsid w:val="005B196E"/>
    <w:rsid w:val="005B274E"/>
    <w:rsid w:val="005B2840"/>
    <w:rsid w:val="005B45B0"/>
    <w:rsid w:val="005B460F"/>
    <w:rsid w:val="005B4EFA"/>
    <w:rsid w:val="005B51A0"/>
    <w:rsid w:val="005B5C1F"/>
    <w:rsid w:val="005B69C3"/>
    <w:rsid w:val="005B6D53"/>
    <w:rsid w:val="005B6F45"/>
    <w:rsid w:val="005B756B"/>
    <w:rsid w:val="005C0458"/>
    <w:rsid w:val="005C07D0"/>
    <w:rsid w:val="005C0BAB"/>
    <w:rsid w:val="005C0BEA"/>
    <w:rsid w:val="005C0D56"/>
    <w:rsid w:val="005C1330"/>
    <w:rsid w:val="005C2BCC"/>
    <w:rsid w:val="005C2ECA"/>
    <w:rsid w:val="005C3607"/>
    <w:rsid w:val="005C3EDA"/>
    <w:rsid w:val="005C3EEB"/>
    <w:rsid w:val="005C42FF"/>
    <w:rsid w:val="005C4F80"/>
    <w:rsid w:val="005C527A"/>
    <w:rsid w:val="005C625C"/>
    <w:rsid w:val="005C631C"/>
    <w:rsid w:val="005C64B2"/>
    <w:rsid w:val="005C6ABD"/>
    <w:rsid w:val="005C7DDC"/>
    <w:rsid w:val="005D0040"/>
    <w:rsid w:val="005D0732"/>
    <w:rsid w:val="005D1075"/>
    <w:rsid w:val="005D1569"/>
    <w:rsid w:val="005D1F78"/>
    <w:rsid w:val="005D3889"/>
    <w:rsid w:val="005D3ED7"/>
    <w:rsid w:val="005D410F"/>
    <w:rsid w:val="005D47E9"/>
    <w:rsid w:val="005D5097"/>
    <w:rsid w:val="005D544C"/>
    <w:rsid w:val="005D6DB4"/>
    <w:rsid w:val="005D787E"/>
    <w:rsid w:val="005D7892"/>
    <w:rsid w:val="005D79D3"/>
    <w:rsid w:val="005E1E6A"/>
    <w:rsid w:val="005E1ECD"/>
    <w:rsid w:val="005E2FB8"/>
    <w:rsid w:val="005E3351"/>
    <w:rsid w:val="005E340A"/>
    <w:rsid w:val="005E57A4"/>
    <w:rsid w:val="005E5E88"/>
    <w:rsid w:val="005E60EC"/>
    <w:rsid w:val="005F0060"/>
    <w:rsid w:val="005F0C10"/>
    <w:rsid w:val="005F153C"/>
    <w:rsid w:val="005F15C2"/>
    <w:rsid w:val="005F1DFB"/>
    <w:rsid w:val="005F2073"/>
    <w:rsid w:val="005F2D36"/>
    <w:rsid w:val="005F3317"/>
    <w:rsid w:val="005F378C"/>
    <w:rsid w:val="005F4020"/>
    <w:rsid w:val="005F4381"/>
    <w:rsid w:val="005F4D8A"/>
    <w:rsid w:val="005F51DA"/>
    <w:rsid w:val="005F58A7"/>
    <w:rsid w:val="005F71C9"/>
    <w:rsid w:val="00600EFC"/>
    <w:rsid w:val="0060133D"/>
    <w:rsid w:val="00602127"/>
    <w:rsid w:val="006021EE"/>
    <w:rsid w:val="006025DA"/>
    <w:rsid w:val="00602C48"/>
    <w:rsid w:val="00602FB1"/>
    <w:rsid w:val="006036A3"/>
    <w:rsid w:val="006036F8"/>
    <w:rsid w:val="0060642C"/>
    <w:rsid w:val="00606D32"/>
    <w:rsid w:val="00610780"/>
    <w:rsid w:val="00610A7B"/>
    <w:rsid w:val="006120B1"/>
    <w:rsid w:val="006127CE"/>
    <w:rsid w:val="00612DC7"/>
    <w:rsid w:val="00612F90"/>
    <w:rsid w:val="00614BE5"/>
    <w:rsid w:val="0061516A"/>
    <w:rsid w:val="0061552D"/>
    <w:rsid w:val="006156C8"/>
    <w:rsid w:val="006163F5"/>
    <w:rsid w:val="006164DC"/>
    <w:rsid w:val="00617F0F"/>
    <w:rsid w:val="00621198"/>
    <w:rsid w:val="006219BC"/>
    <w:rsid w:val="00622181"/>
    <w:rsid w:val="0062326E"/>
    <w:rsid w:val="0062335A"/>
    <w:rsid w:val="00623450"/>
    <w:rsid w:val="00623748"/>
    <w:rsid w:val="0062401C"/>
    <w:rsid w:val="00624157"/>
    <w:rsid w:val="00624BDA"/>
    <w:rsid w:val="006257D0"/>
    <w:rsid w:val="00625D63"/>
    <w:rsid w:val="00625DD5"/>
    <w:rsid w:val="00625EFC"/>
    <w:rsid w:val="00625F31"/>
    <w:rsid w:val="00626725"/>
    <w:rsid w:val="00626B57"/>
    <w:rsid w:val="00627330"/>
    <w:rsid w:val="00627AEA"/>
    <w:rsid w:val="0063087A"/>
    <w:rsid w:val="00630CC3"/>
    <w:rsid w:val="0063153B"/>
    <w:rsid w:val="00631DA9"/>
    <w:rsid w:val="00632209"/>
    <w:rsid w:val="00632F9E"/>
    <w:rsid w:val="00633740"/>
    <w:rsid w:val="00633877"/>
    <w:rsid w:val="00634222"/>
    <w:rsid w:val="006348D4"/>
    <w:rsid w:val="00635892"/>
    <w:rsid w:val="00635DD8"/>
    <w:rsid w:val="006362A3"/>
    <w:rsid w:val="00636B18"/>
    <w:rsid w:val="00636B28"/>
    <w:rsid w:val="00636D9D"/>
    <w:rsid w:val="00637098"/>
    <w:rsid w:val="006370DD"/>
    <w:rsid w:val="006376D8"/>
    <w:rsid w:val="006378FA"/>
    <w:rsid w:val="00637A80"/>
    <w:rsid w:val="00640356"/>
    <w:rsid w:val="00640AEE"/>
    <w:rsid w:val="006415D8"/>
    <w:rsid w:val="006415E6"/>
    <w:rsid w:val="006416F5"/>
    <w:rsid w:val="00641B57"/>
    <w:rsid w:val="006430E4"/>
    <w:rsid w:val="00643A7D"/>
    <w:rsid w:val="00645270"/>
    <w:rsid w:val="0064571F"/>
    <w:rsid w:val="00645A63"/>
    <w:rsid w:val="00647C35"/>
    <w:rsid w:val="00650614"/>
    <w:rsid w:val="006518E5"/>
    <w:rsid w:val="00651BEC"/>
    <w:rsid w:val="00652467"/>
    <w:rsid w:val="00652A06"/>
    <w:rsid w:val="0065307B"/>
    <w:rsid w:val="006540FF"/>
    <w:rsid w:val="00654189"/>
    <w:rsid w:val="0065433B"/>
    <w:rsid w:val="0065473C"/>
    <w:rsid w:val="006566AE"/>
    <w:rsid w:val="006568CF"/>
    <w:rsid w:val="006569E6"/>
    <w:rsid w:val="0065755A"/>
    <w:rsid w:val="00657F90"/>
    <w:rsid w:val="006608D5"/>
    <w:rsid w:val="00661957"/>
    <w:rsid w:val="0066252D"/>
    <w:rsid w:val="00663226"/>
    <w:rsid w:val="006659BC"/>
    <w:rsid w:val="00666036"/>
    <w:rsid w:val="00666575"/>
    <w:rsid w:val="0066658B"/>
    <w:rsid w:val="006667D1"/>
    <w:rsid w:val="00667407"/>
    <w:rsid w:val="00667D6A"/>
    <w:rsid w:val="00670329"/>
    <w:rsid w:val="00670B22"/>
    <w:rsid w:val="00670CBB"/>
    <w:rsid w:val="006730F6"/>
    <w:rsid w:val="00673DE4"/>
    <w:rsid w:val="006765CC"/>
    <w:rsid w:val="006770A7"/>
    <w:rsid w:val="0067734E"/>
    <w:rsid w:val="00677CAF"/>
    <w:rsid w:val="0068048C"/>
    <w:rsid w:val="006813AE"/>
    <w:rsid w:val="00682573"/>
    <w:rsid w:val="00682AAA"/>
    <w:rsid w:val="00682CFB"/>
    <w:rsid w:val="00682D89"/>
    <w:rsid w:val="00682F3A"/>
    <w:rsid w:val="0068376A"/>
    <w:rsid w:val="006839A0"/>
    <w:rsid w:val="006844AA"/>
    <w:rsid w:val="00684C01"/>
    <w:rsid w:val="00684F27"/>
    <w:rsid w:val="00685AE8"/>
    <w:rsid w:val="00685CC5"/>
    <w:rsid w:val="006901A2"/>
    <w:rsid w:val="0069060F"/>
    <w:rsid w:val="00692723"/>
    <w:rsid w:val="00692CCC"/>
    <w:rsid w:val="00692D8A"/>
    <w:rsid w:val="006949ED"/>
    <w:rsid w:val="006954B8"/>
    <w:rsid w:val="006956C7"/>
    <w:rsid w:val="00695D6A"/>
    <w:rsid w:val="00696435"/>
    <w:rsid w:val="00696BB7"/>
    <w:rsid w:val="0069737E"/>
    <w:rsid w:val="006977AB"/>
    <w:rsid w:val="00697C40"/>
    <w:rsid w:val="006A05C6"/>
    <w:rsid w:val="006A220E"/>
    <w:rsid w:val="006A2779"/>
    <w:rsid w:val="006A4292"/>
    <w:rsid w:val="006A46BB"/>
    <w:rsid w:val="006A5B83"/>
    <w:rsid w:val="006A6BC8"/>
    <w:rsid w:val="006A71FB"/>
    <w:rsid w:val="006A75D8"/>
    <w:rsid w:val="006B04E5"/>
    <w:rsid w:val="006B0548"/>
    <w:rsid w:val="006B0C42"/>
    <w:rsid w:val="006B2D34"/>
    <w:rsid w:val="006B3835"/>
    <w:rsid w:val="006B6237"/>
    <w:rsid w:val="006B6291"/>
    <w:rsid w:val="006B6548"/>
    <w:rsid w:val="006B7B27"/>
    <w:rsid w:val="006B7DF1"/>
    <w:rsid w:val="006C0EBD"/>
    <w:rsid w:val="006C20EE"/>
    <w:rsid w:val="006C229F"/>
    <w:rsid w:val="006C3351"/>
    <w:rsid w:val="006C34B6"/>
    <w:rsid w:val="006C355D"/>
    <w:rsid w:val="006C46DB"/>
    <w:rsid w:val="006C48AF"/>
    <w:rsid w:val="006C4D0D"/>
    <w:rsid w:val="006C5385"/>
    <w:rsid w:val="006C6224"/>
    <w:rsid w:val="006C676E"/>
    <w:rsid w:val="006D0164"/>
    <w:rsid w:val="006D0E3B"/>
    <w:rsid w:val="006D10CB"/>
    <w:rsid w:val="006D140F"/>
    <w:rsid w:val="006D1420"/>
    <w:rsid w:val="006D18CE"/>
    <w:rsid w:val="006D20D1"/>
    <w:rsid w:val="006D2C6B"/>
    <w:rsid w:val="006D2E43"/>
    <w:rsid w:val="006D316C"/>
    <w:rsid w:val="006D36FE"/>
    <w:rsid w:val="006D398E"/>
    <w:rsid w:val="006D3DDA"/>
    <w:rsid w:val="006D45EB"/>
    <w:rsid w:val="006D5264"/>
    <w:rsid w:val="006D7AF7"/>
    <w:rsid w:val="006E1250"/>
    <w:rsid w:val="006E142F"/>
    <w:rsid w:val="006E1DEC"/>
    <w:rsid w:val="006E221E"/>
    <w:rsid w:val="006E268E"/>
    <w:rsid w:val="006E2813"/>
    <w:rsid w:val="006E340E"/>
    <w:rsid w:val="006E3DE2"/>
    <w:rsid w:val="006E53C2"/>
    <w:rsid w:val="006E5F0D"/>
    <w:rsid w:val="006E69D6"/>
    <w:rsid w:val="006E6EE8"/>
    <w:rsid w:val="006F0391"/>
    <w:rsid w:val="006F0F44"/>
    <w:rsid w:val="006F186E"/>
    <w:rsid w:val="006F1890"/>
    <w:rsid w:val="006F1BFD"/>
    <w:rsid w:val="006F1DF2"/>
    <w:rsid w:val="006F223D"/>
    <w:rsid w:val="006F29F1"/>
    <w:rsid w:val="006F2A97"/>
    <w:rsid w:val="006F3451"/>
    <w:rsid w:val="006F3669"/>
    <w:rsid w:val="006F393C"/>
    <w:rsid w:val="006F39A1"/>
    <w:rsid w:val="006F5366"/>
    <w:rsid w:val="006F5BBF"/>
    <w:rsid w:val="006F61A8"/>
    <w:rsid w:val="006F6BDA"/>
    <w:rsid w:val="006F6DE0"/>
    <w:rsid w:val="00701236"/>
    <w:rsid w:val="00701383"/>
    <w:rsid w:val="00701FDE"/>
    <w:rsid w:val="0070274D"/>
    <w:rsid w:val="00702B89"/>
    <w:rsid w:val="00703779"/>
    <w:rsid w:val="00704C82"/>
    <w:rsid w:val="00705597"/>
    <w:rsid w:val="007069D9"/>
    <w:rsid w:val="00706C98"/>
    <w:rsid w:val="00707193"/>
    <w:rsid w:val="007071DB"/>
    <w:rsid w:val="00710037"/>
    <w:rsid w:val="007108B9"/>
    <w:rsid w:val="00710C28"/>
    <w:rsid w:val="00711CBD"/>
    <w:rsid w:val="00711F16"/>
    <w:rsid w:val="007120A1"/>
    <w:rsid w:val="00712BB2"/>
    <w:rsid w:val="00712FE1"/>
    <w:rsid w:val="00714347"/>
    <w:rsid w:val="00715969"/>
    <w:rsid w:val="007163DC"/>
    <w:rsid w:val="00716E0C"/>
    <w:rsid w:val="007171A3"/>
    <w:rsid w:val="0072025E"/>
    <w:rsid w:val="00720324"/>
    <w:rsid w:val="00720E4F"/>
    <w:rsid w:val="007211A7"/>
    <w:rsid w:val="007227DA"/>
    <w:rsid w:val="00722C99"/>
    <w:rsid w:val="00722EF1"/>
    <w:rsid w:val="00724692"/>
    <w:rsid w:val="00724D29"/>
    <w:rsid w:val="00725248"/>
    <w:rsid w:val="00725897"/>
    <w:rsid w:val="00726569"/>
    <w:rsid w:val="0072686F"/>
    <w:rsid w:val="00726B37"/>
    <w:rsid w:val="0072785B"/>
    <w:rsid w:val="0073137F"/>
    <w:rsid w:val="007314B7"/>
    <w:rsid w:val="007315D5"/>
    <w:rsid w:val="00731C5D"/>
    <w:rsid w:val="00733385"/>
    <w:rsid w:val="00733449"/>
    <w:rsid w:val="00733644"/>
    <w:rsid w:val="007348B7"/>
    <w:rsid w:val="00735645"/>
    <w:rsid w:val="007356BB"/>
    <w:rsid w:val="0073699C"/>
    <w:rsid w:val="00736FF0"/>
    <w:rsid w:val="0073756A"/>
    <w:rsid w:val="00740743"/>
    <w:rsid w:val="00740BDF"/>
    <w:rsid w:val="007426DF"/>
    <w:rsid w:val="0074326A"/>
    <w:rsid w:val="007440B9"/>
    <w:rsid w:val="00744621"/>
    <w:rsid w:val="00744670"/>
    <w:rsid w:val="00744671"/>
    <w:rsid w:val="00746051"/>
    <w:rsid w:val="00746DC1"/>
    <w:rsid w:val="007504C9"/>
    <w:rsid w:val="00750699"/>
    <w:rsid w:val="00751384"/>
    <w:rsid w:val="007519D8"/>
    <w:rsid w:val="007520FB"/>
    <w:rsid w:val="00752629"/>
    <w:rsid w:val="00752769"/>
    <w:rsid w:val="00752AF8"/>
    <w:rsid w:val="00752ED1"/>
    <w:rsid w:val="007536AA"/>
    <w:rsid w:val="00753A44"/>
    <w:rsid w:val="007545FB"/>
    <w:rsid w:val="00754B93"/>
    <w:rsid w:val="0075556F"/>
    <w:rsid w:val="00755BC6"/>
    <w:rsid w:val="007568EA"/>
    <w:rsid w:val="00756DB6"/>
    <w:rsid w:val="007571ED"/>
    <w:rsid w:val="007575EF"/>
    <w:rsid w:val="00757FD6"/>
    <w:rsid w:val="007601D1"/>
    <w:rsid w:val="00760276"/>
    <w:rsid w:val="007609EC"/>
    <w:rsid w:val="00761BFB"/>
    <w:rsid w:val="007637AD"/>
    <w:rsid w:val="00763A95"/>
    <w:rsid w:val="00764562"/>
    <w:rsid w:val="00764FE4"/>
    <w:rsid w:val="007655F3"/>
    <w:rsid w:val="0076599C"/>
    <w:rsid w:val="007659E1"/>
    <w:rsid w:val="00765F09"/>
    <w:rsid w:val="007661FF"/>
    <w:rsid w:val="00766224"/>
    <w:rsid w:val="00766381"/>
    <w:rsid w:val="00766458"/>
    <w:rsid w:val="00766A04"/>
    <w:rsid w:val="007679A3"/>
    <w:rsid w:val="00767B41"/>
    <w:rsid w:val="00767D08"/>
    <w:rsid w:val="00767E8B"/>
    <w:rsid w:val="00770227"/>
    <w:rsid w:val="007714B8"/>
    <w:rsid w:val="007717DB"/>
    <w:rsid w:val="00771C7A"/>
    <w:rsid w:val="00771F0B"/>
    <w:rsid w:val="007734B9"/>
    <w:rsid w:val="0077386E"/>
    <w:rsid w:val="00774320"/>
    <w:rsid w:val="00774805"/>
    <w:rsid w:val="00775322"/>
    <w:rsid w:val="007762AD"/>
    <w:rsid w:val="0077681F"/>
    <w:rsid w:val="0078025A"/>
    <w:rsid w:val="0078047B"/>
    <w:rsid w:val="007805A7"/>
    <w:rsid w:val="00780FB5"/>
    <w:rsid w:val="007812EE"/>
    <w:rsid w:val="0078172A"/>
    <w:rsid w:val="007825DE"/>
    <w:rsid w:val="00782A87"/>
    <w:rsid w:val="00783036"/>
    <w:rsid w:val="00783586"/>
    <w:rsid w:val="007850B7"/>
    <w:rsid w:val="007853CA"/>
    <w:rsid w:val="0078566E"/>
    <w:rsid w:val="0078666D"/>
    <w:rsid w:val="0078693A"/>
    <w:rsid w:val="007873B4"/>
    <w:rsid w:val="00787F54"/>
    <w:rsid w:val="00790403"/>
    <w:rsid w:val="00791CDB"/>
    <w:rsid w:val="00791F2F"/>
    <w:rsid w:val="007928C6"/>
    <w:rsid w:val="00792FFC"/>
    <w:rsid w:val="0079305C"/>
    <w:rsid w:val="00793754"/>
    <w:rsid w:val="00793ABB"/>
    <w:rsid w:val="00793D9C"/>
    <w:rsid w:val="007944EE"/>
    <w:rsid w:val="00794B4B"/>
    <w:rsid w:val="007953CB"/>
    <w:rsid w:val="007960DE"/>
    <w:rsid w:val="007962F8"/>
    <w:rsid w:val="00796E5F"/>
    <w:rsid w:val="00797663"/>
    <w:rsid w:val="00797A4A"/>
    <w:rsid w:val="00797E05"/>
    <w:rsid w:val="007A1E18"/>
    <w:rsid w:val="007A1FF9"/>
    <w:rsid w:val="007A2038"/>
    <w:rsid w:val="007A2364"/>
    <w:rsid w:val="007A3300"/>
    <w:rsid w:val="007A41AF"/>
    <w:rsid w:val="007A471B"/>
    <w:rsid w:val="007A5A78"/>
    <w:rsid w:val="007A5E6D"/>
    <w:rsid w:val="007A5F9F"/>
    <w:rsid w:val="007B008E"/>
    <w:rsid w:val="007B044F"/>
    <w:rsid w:val="007B0B15"/>
    <w:rsid w:val="007B0F42"/>
    <w:rsid w:val="007B100B"/>
    <w:rsid w:val="007B1539"/>
    <w:rsid w:val="007B197D"/>
    <w:rsid w:val="007B1D70"/>
    <w:rsid w:val="007B2097"/>
    <w:rsid w:val="007B2E90"/>
    <w:rsid w:val="007B38A9"/>
    <w:rsid w:val="007B5997"/>
    <w:rsid w:val="007B6B5E"/>
    <w:rsid w:val="007B7536"/>
    <w:rsid w:val="007B75F4"/>
    <w:rsid w:val="007B7E8D"/>
    <w:rsid w:val="007C013F"/>
    <w:rsid w:val="007C0271"/>
    <w:rsid w:val="007C0976"/>
    <w:rsid w:val="007C0983"/>
    <w:rsid w:val="007C10B7"/>
    <w:rsid w:val="007C19C6"/>
    <w:rsid w:val="007C1C8A"/>
    <w:rsid w:val="007C4148"/>
    <w:rsid w:val="007C4C21"/>
    <w:rsid w:val="007C4DDC"/>
    <w:rsid w:val="007C6401"/>
    <w:rsid w:val="007C689B"/>
    <w:rsid w:val="007C6994"/>
    <w:rsid w:val="007C69C9"/>
    <w:rsid w:val="007C7390"/>
    <w:rsid w:val="007C773A"/>
    <w:rsid w:val="007D0C49"/>
    <w:rsid w:val="007D1A71"/>
    <w:rsid w:val="007D1B6A"/>
    <w:rsid w:val="007D2061"/>
    <w:rsid w:val="007D3346"/>
    <w:rsid w:val="007D36BA"/>
    <w:rsid w:val="007D3810"/>
    <w:rsid w:val="007D3A15"/>
    <w:rsid w:val="007D47FA"/>
    <w:rsid w:val="007D4829"/>
    <w:rsid w:val="007D4850"/>
    <w:rsid w:val="007D4EBB"/>
    <w:rsid w:val="007D58F7"/>
    <w:rsid w:val="007D5A75"/>
    <w:rsid w:val="007D5CA1"/>
    <w:rsid w:val="007D5EE6"/>
    <w:rsid w:val="007D6587"/>
    <w:rsid w:val="007D6BCE"/>
    <w:rsid w:val="007D714C"/>
    <w:rsid w:val="007D77B2"/>
    <w:rsid w:val="007E0BA4"/>
    <w:rsid w:val="007E0CB7"/>
    <w:rsid w:val="007E19E1"/>
    <w:rsid w:val="007E1E21"/>
    <w:rsid w:val="007E247F"/>
    <w:rsid w:val="007E2DEA"/>
    <w:rsid w:val="007E3D17"/>
    <w:rsid w:val="007E4FAE"/>
    <w:rsid w:val="007E536C"/>
    <w:rsid w:val="007E53AA"/>
    <w:rsid w:val="007E5CF3"/>
    <w:rsid w:val="007E5F06"/>
    <w:rsid w:val="007E61E1"/>
    <w:rsid w:val="007E712E"/>
    <w:rsid w:val="007E73A6"/>
    <w:rsid w:val="007F1339"/>
    <w:rsid w:val="007F3E44"/>
    <w:rsid w:val="007F5639"/>
    <w:rsid w:val="007F578D"/>
    <w:rsid w:val="007F664D"/>
    <w:rsid w:val="008001FF"/>
    <w:rsid w:val="0080122E"/>
    <w:rsid w:val="00801328"/>
    <w:rsid w:val="00801CFA"/>
    <w:rsid w:val="00802F09"/>
    <w:rsid w:val="00805931"/>
    <w:rsid w:val="00806F8E"/>
    <w:rsid w:val="00807A10"/>
    <w:rsid w:val="00807E7B"/>
    <w:rsid w:val="0081048A"/>
    <w:rsid w:val="008104D8"/>
    <w:rsid w:val="00810C21"/>
    <w:rsid w:val="00810E2E"/>
    <w:rsid w:val="00811513"/>
    <w:rsid w:val="008119B7"/>
    <w:rsid w:val="008119DC"/>
    <w:rsid w:val="00811BF4"/>
    <w:rsid w:val="00812133"/>
    <w:rsid w:val="0081237D"/>
    <w:rsid w:val="008124E0"/>
    <w:rsid w:val="00812C48"/>
    <w:rsid w:val="00812C7F"/>
    <w:rsid w:val="0081397E"/>
    <w:rsid w:val="008139A3"/>
    <w:rsid w:val="008146C8"/>
    <w:rsid w:val="0081567B"/>
    <w:rsid w:val="00815700"/>
    <w:rsid w:val="00816212"/>
    <w:rsid w:val="0081648A"/>
    <w:rsid w:val="00816B22"/>
    <w:rsid w:val="0081711D"/>
    <w:rsid w:val="0081781E"/>
    <w:rsid w:val="00820794"/>
    <w:rsid w:val="008207B8"/>
    <w:rsid w:val="00820C9C"/>
    <w:rsid w:val="0082137A"/>
    <w:rsid w:val="0082232B"/>
    <w:rsid w:val="00822BC8"/>
    <w:rsid w:val="00822F53"/>
    <w:rsid w:val="00823459"/>
    <w:rsid w:val="00823F10"/>
    <w:rsid w:val="008249CB"/>
    <w:rsid w:val="00824F82"/>
    <w:rsid w:val="008258D2"/>
    <w:rsid w:val="00825997"/>
    <w:rsid w:val="00825AEE"/>
    <w:rsid w:val="00826842"/>
    <w:rsid w:val="00826A04"/>
    <w:rsid w:val="00831CC6"/>
    <w:rsid w:val="008332D4"/>
    <w:rsid w:val="008337ED"/>
    <w:rsid w:val="00833B84"/>
    <w:rsid w:val="008345D4"/>
    <w:rsid w:val="00834767"/>
    <w:rsid w:val="00834B50"/>
    <w:rsid w:val="00834FB3"/>
    <w:rsid w:val="008350C8"/>
    <w:rsid w:val="00835267"/>
    <w:rsid w:val="00835993"/>
    <w:rsid w:val="00836508"/>
    <w:rsid w:val="00837157"/>
    <w:rsid w:val="00837221"/>
    <w:rsid w:val="00837A10"/>
    <w:rsid w:val="00837E6F"/>
    <w:rsid w:val="00841DF7"/>
    <w:rsid w:val="008427AF"/>
    <w:rsid w:val="00842B23"/>
    <w:rsid w:val="00842CA5"/>
    <w:rsid w:val="008432AA"/>
    <w:rsid w:val="00843AED"/>
    <w:rsid w:val="00843F7E"/>
    <w:rsid w:val="008447E2"/>
    <w:rsid w:val="0084671D"/>
    <w:rsid w:val="0084756F"/>
    <w:rsid w:val="00847C0F"/>
    <w:rsid w:val="00850C45"/>
    <w:rsid w:val="00850FB7"/>
    <w:rsid w:val="0085170E"/>
    <w:rsid w:val="008518D3"/>
    <w:rsid w:val="00851945"/>
    <w:rsid w:val="00851A4E"/>
    <w:rsid w:val="00852373"/>
    <w:rsid w:val="00852C96"/>
    <w:rsid w:val="00853466"/>
    <w:rsid w:val="008549E9"/>
    <w:rsid w:val="008551B1"/>
    <w:rsid w:val="00856BAE"/>
    <w:rsid w:val="00857656"/>
    <w:rsid w:val="008578C9"/>
    <w:rsid w:val="00860D6F"/>
    <w:rsid w:val="00861E0B"/>
    <w:rsid w:val="008631B6"/>
    <w:rsid w:val="0086355E"/>
    <w:rsid w:val="008635BD"/>
    <w:rsid w:val="00863C7B"/>
    <w:rsid w:val="00864058"/>
    <w:rsid w:val="00864142"/>
    <w:rsid w:val="00864276"/>
    <w:rsid w:val="00864A42"/>
    <w:rsid w:val="00864B8D"/>
    <w:rsid w:val="00865033"/>
    <w:rsid w:val="00865258"/>
    <w:rsid w:val="00865B10"/>
    <w:rsid w:val="008662FD"/>
    <w:rsid w:val="00866D6A"/>
    <w:rsid w:val="00867794"/>
    <w:rsid w:val="00867DE8"/>
    <w:rsid w:val="008702E9"/>
    <w:rsid w:val="0087035C"/>
    <w:rsid w:val="00870B2D"/>
    <w:rsid w:val="008718E6"/>
    <w:rsid w:val="00871B42"/>
    <w:rsid w:val="00871EDB"/>
    <w:rsid w:val="008720AC"/>
    <w:rsid w:val="008735FC"/>
    <w:rsid w:val="0087370D"/>
    <w:rsid w:val="00873FA1"/>
    <w:rsid w:val="008750EF"/>
    <w:rsid w:val="00875295"/>
    <w:rsid w:val="00875356"/>
    <w:rsid w:val="00876C2E"/>
    <w:rsid w:val="00876D7A"/>
    <w:rsid w:val="0087752F"/>
    <w:rsid w:val="00877EA4"/>
    <w:rsid w:val="00880630"/>
    <w:rsid w:val="00880DCB"/>
    <w:rsid w:val="00881795"/>
    <w:rsid w:val="008823D9"/>
    <w:rsid w:val="008830E6"/>
    <w:rsid w:val="00883178"/>
    <w:rsid w:val="008846CB"/>
    <w:rsid w:val="0088595B"/>
    <w:rsid w:val="008866B8"/>
    <w:rsid w:val="00887086"/>
    <w:rsid w:val="00887828"/>
    <w:rsid w:val="00887C1C"/>
    <w:rsid w:val="00887F7C"/>
    <w:rsid w:val="008901EA"/>
    <w:rsid w:val="008909E6"/>
    <w:rsid w:val="00890C38"/>
    <w:rsid w:val="008917EE"/>
    <w:rsid w:val="008923AE"/>
    <w:rsid w:val="00892C1E"/>
    <w:rsid w:val="00893756"/>
    <w:rsid w:val="00894770"/>
    <w:rsid w:val="00894D29"/>
    <w:rsid w:val="0089679E"/>
    <w:rsid w:val="008968D9"/>
    <w:rsid w:val="00896F3A"/>
    <w:rsid w:val="00897220"/>
    <w:rsid w:val="008972DE"/>
    <w:rsid w:val="008A01B6"/>
    <w:rsid w:val="008A03A1"/>
    <w:rsid w:val="008A0546"/>
    <w:rsid w:val="008A06A9"/>
    <w:rsid w:val="008A247B"/>
    <w:rsid w:val="008A262C"/>
    <w:rsid w:val="008A3399"/>
    <w:rsid w:val="008A38B7"/>
    <w:rsid w:val="008A54CA"/>
    <w:rsid w:val="008A5F09"/>
    <w:rsid w:val="008A6808"/>
    <w:rsid w:val="008A6913"/>
    <w:rsid w:val="008A6A1A"/>
    <w:rsid w:val="008A71C0"/>
    <w:rsid w:val="008A7F8D"/>
    <w:rsid w:val="008B08B9"/>
    <w:rsid w:val="008B1807"/>
    <w:rsid w:val="008B18F5"/>
    <w:rsid w:val="008B1DA1"/>
    <w:rsid w:val="008B37BA"/>
    <w:rsid w:val="008B3B21"/>
    <w:rsid w:val="008B3D6A"/>
    <w:rsid w:val="008B4319"/>
    <w:rsid w:val="008B439C"/>
    <w:rsid w:val="008B4EEA"/>
    <w:rsid w:val="008B5F08"/>
    <w:rsid w:val="008B650E"/>
    <w:rsid w:val="008B670B"/>
    <w:rsid w:val="008B6F53"/>
    <w:rsid w:val="008B7388"/>
    <w:rsid w:val="008B752C"/>
    <w:rsid w:val="008B7C77"/>
    <w:rsid w:val="008C0242"/>
    <w:rsid w:val="008C04D7"/>
    <w:rsid w:val="008C0A6D"/>
    <w:rsid w:val="008C0AC8"/>
    <w:rsid w:val="008C0DC7"/>
    <w:rsid w:val="008C0F24"/>
    <w:rsid w:val="008C2C5F"/>
    <w:rsid w:val="008C3ADE"/>
    <w:rsid w:val="008C40CA"/>
    <w:rsid w:val="008C4100"/>
    <w:rsid w:val="008C4A2F"/>
    <w:rsid w:val="008C4D20"/>
    <w:rsid w:val="008C53D4"/>
    <w:rsid w:val="008C5577"/>
    <w:rsid w:val="008C6B75"/>
    <w:rsid w:val="008C6CB8"/>
    <w:rsid w:val="008C73F3"/>
    <w:rsid w:val="008C7B2E"/>
    <w:rsid w:val="008D076E"/>
    <w:rsid w:val="008D07C2"/>
    <w:rsid w:val="008D15F0"/>
    <w:rsid w:val="008D1F98"/>
    <w:rsid w:val="008D2218"/>
    <w:rsid w:val="008D264D"/>
    <w:rsid w:val="008D2B00"/>
    <w:rsid w:val="008D3167"/>
    <w:rsid w:val="008D3B86"/>
    <w:rsid w:val="008D4073"/>
    <w:rsid w:val="008D555B"/>
    <w:rsid w:val="008D5774"/>
    <w:rsid w:val="008D5EF1"/>
    <w:rsid w:val="008D74D1"/>
    <w:rsid w:val="008D7893"/>
    <w:rsid w:val="008E0425"/>
    <w:rsid w:val="008E0A6E"/>
    <w:rsid w:val="008E0C01"/>
    <w:rsid w:val="008E0DC9"/>
    <w:rsid w:val="008E24FE"/>
    <w:rsid w:val="008E3168"/>
    <w:rsid w:val="008E322A"/>
    <w:rsid w:val="008E3E62"/>
    <w:rsid w:val="008E4C87"/>
    <w:rsid w:val="008E5872"/>
    <w:rsid w:val="008E68F5"/>
    <w:rsid w:val="008E6BC8"/>
    <w:rsid w:val="008E6FCA"/>
    <w:rsid w:val="008E746E"/>
    <w:rsid w:val="008E76AA"/>
    <w:rsid w:val="008F032A"/>
    <w:rsid w:val="008F035B"/>
    <w:rsid w:val="008F0B15"/>
    <w:rsid w:val="008F16C2"/>
    <w:rsid w:val="008F1839"/>
    <w:rsid w:val="008F1D4B"/>
    <w:rsid w:val="008F2011"/>
    <w:rsid w:val="008F2DB7"/>
    <w:rsid w:val="008F2EFD"/>
    <w:rsid w:val="008F41D7"/>
    <w:rsid w:val="008F4DAB"/>
    <w:rsid w:val="008F4E5E"/>
    <w:rsid w:val="008F604F"/>
    <w:rsid w:val="008F697C"/>
    <w:rsid w:val="008F7720"/>
    <w:rsid w:val="009000E1"/>
    <w:rsid w:val="00900391"/>
    <w:rsid w:val="009012D2"/>
    <w:rsid w:val="00902B29"/>
    <w:rsid w:val="00903079"/>
    <w:rsid w:val="00903AEE"/>
    <w:rsid w:val="00903DCB"/>
    <w:rsid w:val="00904252"/>
    <w:rsid w:val="009047D1"/>
    <w:rsid w:val="00905022"/>
    <w:rsid w:val="00905347"/>
    <w:rsid w:val="009056F0"/>
    <w:rsid w:val="00905992"/>
    <w:rsid w:val="0090609D"/>
    <w:rsid w:val="00907E73"/>
    <w:rsid w:val="00910485"/>
    <w:rsid w:val="00910D92"/>
    <w:rsid w:val="00910E9D"/>
    <w:rsid w:val="00910EB8"/>
    <w:rsid w:val="00911031"/>
    <w:rsid w:val="00912145"/>
    <w:rsid w:val="00912955"/>
    <w:rsid w:val="00912C58"/>
    <w:rsid w:val="00912E95"/>
    <w:rsid w:val="0091304D"/>
    <w:rsid w:val="009141DB"/>
    <w:rsid w:val="009142E3"/>
    <w:rsid w:val="0091491B"/>
    <w:rsid w:val="00915341"/>
    <w:rsid w:val="009154C8"/>
    <w:rsid w:val="00915AE2"/>
    <w:rsid w:val="00916243"/>
    <w:rsid w:val="009172A2"/>
    <w:rsid w:val="00917525"/>
    <w:rsid w:val="00920730"/>
    <w:rsid w:val="00922CDA"/>
    <w:rsid w:val="00923379"/>
    <w:rsid w:val="0092352C"/>
    <w:rsid w:val="00923FA5"/>
    <w:rsid w:val="00925485"/>
    <w:rsid w:val="00925A13"/>
    <w:rsid w:val="00926AAA"/>
    <w:rsid w:val="00926E75"/>
    <w:rsid w:val="009273FF"/>
    <w:rsid w:val="0092779B"/>
    <w:rsid w:val="00931142"/>
    <w:rsid w:val="0093264F"/>
    <w:rsid w:val="0093277D"/>
    <w:rsid w:val="009346A6"/>
    <w:rsid w:val="0093476B"/>
    <w:rsid w:val="00934A4E"/>
    <w:rsid w:val="009359A2"/>
    <w:rsid w:val="00935E2F"/>
    <w:rsid w:val="009368B8"/>
    <w:rsid w:val="0093731A"/>
    <w:rsid w:val="009375E3"/>
    <w:rsid w:val="0094095D"/>
    <w:rsid w:val="00940C49"/>
    <w:rsid w:val="00940F29"/>
    <w:rsid w:val="00941954"/>
    <w:rsid w:val="00941D98"/>
    <w:rsid w:val="00942088"/>
    <w:rsid w:val="00942794"/>
    <w:rsid w:val="009441CA"/>
    <w:rsid w:val="0094516D"/>
    <w:rsid w:val="00945BBA"/>
    <w:rsid w:val="00945D1B"/>
    <w:rsid w:val="0094607C"/>
    <w:rsid w:val="0094642C"/>
    <w:rsid w:val="009468D4"/>
    <w:rsid w:val="00946F9D"/>
    <w:rsid w:val="009478A6"/>
    <w:rsid w:val="00950F39"/>
    <w:rsid w:val="00951051"/>
    <w:rsid w:val="0095175E"/>
    <w:rsid w:val="00951BE7"/>
    <w:rsid w:val="009521C6"/>
    <w:rsid w:val="0095258A"/>
    <w:rsid w:val="009527F0"/>
    <w:rsid w:val="00952BA6"/>
    <w:rsid w:val="00952D4B"/>
    <w:rsid w:val="0095366F"/>
    <w:rsid w:val="009539C6"/>
    <w:rsid w:val="00953D10"/>
    <w:rsid w:val="00954751"/>
    <w:rsid w:val="00954950"/>
    <w:rsid w:val="00955277"/>
    <w:rsid w:val="00955C56"/>
    <w:rsid w:val="00955FEF"/>
    <w:rsid w:val="00956327"/>
    <w:rsid w:val="0095647C"/>
    <w:rsid w:val="00957C69"/>
    <w:rsid w:val="009602D7"/>
    <w:rsid w:val="00960854"/>
    <w:rsid w:val="00960A58"/>
    <w:rsid w:val="00960EFA"/>
    <w:rsid w:val="00961870"/>
    <w:rsid w:val="00962028"/>
    <w:rsid w:val="009633BF"/>
    <w:rsid w:val="009634B4"/>
    <w:rsid w:val="009639CC"/>
    <w:rsid w:val="009644E0"/>
    <w:rsid w:val="00964530"/>
    <w:rsid w:val="00964759"/>
    <w:rsid w:val="009677D4"/>
    <w:rsid w:val="009718D3"/>
    <w:rsid w:val="00972596"/>
    <w:rsid w:val="00972A95"/>
    <w:rsid w:val="00972D9F"/>
    <w:rsid w:val="00972E31"/>
    <w:rsid w:val="0097496D"/>
    <w:rsid w:val="00975BFA"/>
    <w:rsid w:val="0097700F"/>
    <w:rsid w:val="00977291"/>
    <w:rsid w:val="00980ABA"/>
    <w:rsid w:val="0098163B"/>
    <w:rsid w:val="00981CBE"/>
    <w:rsid w:val="0098225F"/>
    <w:rsid w:val="00982F44"/>
    <w:rsid w:val="00983041"/>
    <w:rsid w:val="00983D47"/>
    <w:rsid w:val="00986253"/>
    <w:rsid w:val="0098649B"/>
    <w:rsid w:val="00986ACB"/>
    <w:rsid w:val="00986BF8"/>
    <w:rsid w:val="009873B5"/>
    <w:rsid w:val="00987B22"/>
    <w:rsid w:val="00990F20"/>
    <w:rsid w:val="0099188C"/>
    <w:rsid w:val="00991C17"/>
    <w:rsid w:val="0099372F"/>
    <w:rsid w:val="009942E2"/>
    <w:rsid w:val="00994E9A"/>
    <w:rsid w:val="00994ECE"/>
    <w:rsid w:val="009951CE"/>
    <w:rsid w:val="00995E52"/>
    <w:rsid w:val="00995F10"/>
    <w:rsid w:val="00996C8F"/>
    <w:rsid w:val="009974BF"/>
    <w:rsid w:val="009A0535"/>
    <w:rsid w:val="009A12EF"/>
    <w:rsid w:val="009A1421"/>
    <w:rsid w:val="009A1753"/>
    <w:rsid w:val="009A1B8B"/>
    <w:rsid w:val="009A3150"/>
    <w:rsid w:val="009A3371"/>
    <w:rsid w:val="009A3F41"/>
    <w:rsid w:val="009A4608"/>
    <w:rsid w:val="009A46E9"/>
    <w:rsid w:val="009A59E9"/>
    <w:rsid w:val="009A67AC"/>
    <w:rsid w:val="009A6E1D"/>
    <w:rsid w:val="009A7911"/>
    <w:rsid w:val="009A7F31"/>
    <w:rsid w:val="009B0133"/>
    <w:rsid w:val="009B0146"/>
    <w:rsid w:val="009B109B"/>
    <w:rsid w:val="009B15EF"/>
    <w:rsid w:val="009B295F"/>
    <w:rsid w:val="009B2C71"/>
    <w:rsid w:val="009B32EE"/>
    <w:rsid w:val="009B40B4"/>
    <w:rsid w:val="009B45C3"/>
    <w:rsid w:val="009B52C9"/>
    <w:rsid w:val="009B5EE6"/>
    <w:rsid w:val="009B5FD7"/>
    <w:rsid w:val="009B7987"/>
    <w:rsid w:val="009B7E01"/>
    <w:rsid w:val="009C0408"/>
    <w:rsid w:val="009C069C"/>
    <w:rsid w:val="009C2855"/>
    <w:rsid w:val="009C2DCB"/>
    <w:rsid w:val="009C39DA"/>
    <w:rsid w:val="009C585C"/>
    <w:rsid w:val="009C6B40"/>
    <w:rsid w:val="009C7261"/>
    <w:rsid w:val="009C7465"/>
    <w:rsid w:val="009C7D90"/>
    <w:rsid w:val="009C7E17"/>
    <w:rsid w:val="009D02DB"/>
    <w:rsid w:val="009D0423"/>
    <w:rsid w:val="009D0D69"/>
    <w:rsid w:val="009D1EEB"/>
    <w:rsid w:val="009D292C"/>
    <w:rsid w:val="009D298D"/>
    <w:rsid w:val="009D41B6"/>
    <w:rsid w:val="009D4910"/>
    <w:rsid w:val="009D695C"/>
    <w:rsid w:val="009D6BD2"/>
    <w:rsid w:val="009D6E31"/>
    <w:rsid w:val="009D7BEC"/>
    <w:rsid w:val="009D7C06"/>
    <w:rsid w:val="009D7CE7"/>
    <w:rsid w:val="009E075D"/>
    <w:rsid w:val="009E07C0"/>
    <w:rsid w:val="009E0B4A"/>
    <w:rsid w:val="009E0C11"/>
    <w:rsid w:val="009E0E07"/>
    <w:rsid w:val="009E18BA"/>
    <w:rsid w:val="009E1F4A"/>
    <w:rsid w:val="009E22D0"/>
    <w:rsid w:val="009E2E22"/>
    <w:rsid w:val="009E2F46"/>
    <w:rsid w:val="009E36C9"/>
    <w:rsid w:val="009E4479"/>
    <w:rsid w:val="009E4DE3"/>
    <w:rsid w:val="009E525E"/>
    <w:rsid w:val="009E6A7D"/>
    <w:rsid w:val="009E7649"/>
    <w:rsid w:val="009F0289"/>
    <w:rsid w:val="009F0FFA"/>
    <w:rsid w:val="009F1288"/>
    <w:rsid w:val="009F13BE"/>
    <w:rsid w:val="009F1C30"/>
    <w:rsid w:val="009F2352"/>
    <w:rsid w:val="009F3170"/>
    <w:rsid w:val="009F4008"/>
    <w:rsid w:val="009F4589"/>
    <w:rsid w:val="009F4F60"/>
    <w:rsid w:val="009F4FB4"/>
    <w:rsid w:val="009F5169"/>
    <w:rsid w:val="009F5A23"/>
    <w:rsid w:val="009F5CAB"/>
    <w:rsid w:val="009F62CB"/>
    <w:rsid w:val="009F6F4A"/>
    <w:rsid w:val="009F6F86"/>
    <w:rsid w:val="009F7FCD"/>
    <w:rsid w:val="00A00A69"/>
    <w:rsid w:val="00A012C8"/>
    <w:rsid w:val="00A01F6A"/>
    <w:rsid w:val="00A0295D"/>
    <w:rsid w:val="00A029BF"/>
    <w:rsid w:val="00A02B2F"/>
    <w:rsid w:val="00A02B84"/>
    <w:rsid w:val="00A03267"/>
    <w:rsid w:val="00A035A8"/>
    <w:rsid w:val="00A0365D"/>
    <w:rsid w:val="00A046B1"/>
    <w:rsid w:val="00A046DA"/>
    <w:rsid w:val="00A046E1"/>
    <w:rsid w:val="00A05098"/>
    <w:rsid w:val="00A064DE"/>
    <w:rsid w:val="00A06531"/>
    <w:rsid w:val="00A07AC4"/>
    <w:rsid w:val="00A10618"/>
    <w:rsid w:val="00A10636"/>
    <w:rsid w:val="00A106A1"/>
    <w:rsid w:val="00A10E32"/>
    <w:rsid w:val="00A113A4"/>
    <w:rsid w:val="00A114E6"/>
    <w:rsid w:val="00A11F00"/>
    <w:rsid w:val="00A136B5"/>
    <w:rsid w:val="00A13C86"/>
    <w:rsid w:val="00A13CAF"/>
    <w:rsid w:val="00A1488F"/>
    <w:rsid w:val="00A15410"/>
    <w:rsid w:val="00A16C07"/>
    <w:rsid w:val="00A170ED"/>
    <w:rsid w:val="00A21BAB"/>
    <w:rsid w:val="00A21F84"/>
    <w:rsid w:val="00A223DE"/>
    <w:rsid w:val="00A22625"/>
    <w:rsid w:val="00A23C1B"/>
    <w:rsid w:val="00A23C86"/>
    <w:rsid w:val="00A23E58"/>
    <w:rsid w:val="00A24489"/>
    <w:rsid w:val="00A25C9D"/>
    <w:rsid w:val="00A277CD"/>
    <w:rsid w:val="00A279C3"/>
    <w:rsid w:val="00A305C8"/>
    <w:rsid w:val="00A30A1B"/>
    <w:rsid w:val="00A30BDE"/>
    <w:rsid w:val="00A3366B"/>
    <w:rsid w:val="00A33C94"/>
    <w:rsid w:val="00A34731"/>
    <w:rsid w:val="00A34AB6"/>
    <w:rsid w:val="00A34C4E"/>
    <w:rsid w:val="00A34E18"/>
    <w:rsid w:val="00A352EE"/>
    <w:rsid w:val="00A3793A"/>
    <w:rsid w:val="00A37B1F"/>
    <w:rsid w:val="00A37EAD"/>
    <w:rsid w:val="00A41341"/>
    <w:rsid w:val="00A41955"/>
    <w:rsid w:val="00A42B31"/>
    <w:rsid w:val="00A4313A"/>
    <w:rsid w:val="00A43A60"/>
    <w:rsid w:val="00A44773"/>
    <w:rsid w:val="00A45451"/>
    <w:rsid w:val="00A46666"/>
    <w:rsid w:val="00A467E3"/>
    <w:rsid w:val="00A46838"/>
    <w:rsid w:val="00A46FC1"/>
    <w:rsid w:val="00A479FE"/>
    <w:rsid w:val="00A47BE2"/>
    <w:rsid w:val="00A47DF7"/>
    <w:rsid w:val="00A5003E"/>
    <w:rsid w:val="00A5050B"/>
    <w:rsid w:val="00A50C80"/>
    <w:rsid w:val="00A51F95"/>
    <w:rsid w:val="00A529D7"/>
    <w:rsid w:val="00A52BE9"/>
    <w:rsid w:val="00A530DB"/>
    <w:rsid w:val="00A53322"/>
    <w:rsid w:val="00A55BCF"/>
    <w:rsid w:val="00A56B78"/>
    <w:rsid w:val="00A56EBC"/>
    <w:rsid w:val="00A571CD"/>
    <w:rsid w:val="00A57A3B"/>
    <w:rsid w:val="00A57A5D"/>
    <w:rsid w:val="00A57C72"/>
    <w:rsid w:val="00A6026A"/>
    <w:rsid w:val="00A61EE8"/>
    <w:rsid w:val="00A6241C"/>
    <w:rsid w:val="00A63E1E"/>
    <w:rsid w:val="00A641CE"/>
    <w:rsid w:val="00A65A11"/>
    <w:rsid w:val="00A65D38"/>
    <w:rsid w:val="00A66FD1"/>
    <w:rsid w:val="00A67286"/>
    <w:rsid w:val="00A672FC"/>
    <w:rsid w:val="00A67846"/>
    <w:rsid w:val="00A70533"/>
    <w:rsid w:val="00A70A5A"/>
    <w:rsid w:val="00A70BE5"/>
    <w:rsid w:val="00A70CFB"/>
    <w:rsid w:val="00A70DD0"/>
    <w:rsid w:val="00A71A54"/>
    <w:rsid w:val="00A71C04"/>
    <w:rsid w:val="00A7234F"/>
    <w:rsid w:val="00A72E1C"/>
    <w:rsid w:val="00A73555"/>
    <w:rsid w:val="00A73E16"/>
    <w:rsid w:val="00A74113"/>
    <w:rsid w:val="00A746C6"/>
    <w:rsid w:val="00A74D56"/>
    <w:rsid w:val="00A74F81"/>
    <w:rsid w:val="00A7639F"/>
    <w:rsid w:val="00A7658B"/>
    <w:rsid w:val="00A76960"/>
    <w:rsid w:val="00A76CF5"/>
    <w:rsid w:val="00A76F57"/>
    <w:rsid w:val="00A77A8A"/>
    <w:rsid w:val="00A77DB4"/>
    <w:rsid w:val="00A80229"/>
    <w:rsid w:val="00A805A2"/>
    <w:rsid w:val="00A8061D"/>
    <w:rsid w:val="00A8068C"/>
    <w:rsid w:val="00A80C85"/>
    <w:rsid w:val="00A81573"/>
    <w:rsid w:val="00A82065"/>
    <w:rsid w:val="00A832DC"/>
    <w:rsid w:val="00A83DDC"/>
    <w:rsid w:val="00A84AF8"/>
    <w:rsid w:val="00A850D8"/>
    <w:rsid w:val="00A851DC"/>
    <w:rsid w:val="00A859DE"/>
    <w:rsid w:val="00A85CF4"/>
    <w:rsid w:val="00A8760F"/>
    <w:rsid w:val="00A87E25"/>
    <w:rsid w:val="00A9084C"/>
    <w:rsid w:val="00A90ED3"/>
    <w:rsid w:val="00A9125A"/>
    <w:rsid w:val="00A935B1"/>
    <w:rsid w:val="00A94221"/>
    <w:rsid w:val="00A949E4"/>
    <w:rsid w:val="00A94E65"/>
    <w:rsid w:val="00A95790"/>
    <w:rsid w:val="00A95CE0"/>
    <w:rsid w:val="00A95D90"/>
    <w:rsid w:val="00A96129"/>
    <w:rsid w:val="00A9689F"/>
    <w:rsid w:val="00A97AF1"/>
    <w:rsid w:val="00A97B70"/>
    <w:rsid w:val="00AA0585"/>
    <w:rsid w:val="00AA0680"/>
    <w:rsid w:val="00AA0DAA"/>
    <w:rsid w:val="00AA16F2"/>
    <w:rsid w:val="00AA18C3"/>
    <w:rsid w:val="00AA18FE"/>
    <w:rsid w:val="00AA1AD7"/>
    <w:rsid w:val="00AA2C91"/>
    <w:rsid w:val="00AA36F6"/>
    <w:rsid w:val="00AA3B9E"/>
    <w:rsid w:val="00AA3BA6"/>
    <w:rsid w:val="00AA4759"/>
    <w:rsid w:val="00AA4C1F"/>
    <w:rsid w:val="00AA4F3F"/>
    <w:rsid w:val="00AA684C"/>
    <w:rsid w:val="00AA6B82"/>
    <w:rsid w:val="00AA794F"/>
    <w:rsid w:val="00AA7A6D"/>
    <w:rsid w:val="00AA7B03"/>
    <w:rsid w:val="00AB0984"/>
    <w:rsid w:val="00AB0A5F"/>
    <w:rsid w:val="00AB1212"/>
    <w:rsid w:val="00AB1253"/>
    <w:rsid w:val="00AB199F"/>
    <w:rsid w:val="00AB1E71"/>
    <w:rsid w:val="00AB200A"/>
    <w:rsid w:val="00AB2060"/>
    <w:rsid w:val="00AB3B91"/>
    <w:rsid w:val="00AB3BF5"/>
    <w:rsid w:val="00AB46CF"/>
    <w:rsid w:val="00AB4B1C"/>
    <w:rsid w:val="00AB4DA8"/>
    <w:rsid w:val="00AB51C5"/>
    <w:rsid w:val="00AB5E95"/>
    <w:rsid w:val="00AB5EE9"/>
    <w:rsid w:val="00AB666A"/>
    <w:rsid w:val="00AB740F"/>
    <w:rsid w:val="00AC004E"/>
    <w:rsid w:val="00AC04F8"/>
    <w:rsid w:val="00AC1402"/>
    <w:rsid w:val="00AC22BF"/>
    <w:rsid w:val="00AC29D4"/>
    <w:rsid w:val="00AC2EC9"/>
    <w:rsid w:val="00AC3CF1"/>
    <w:rsid w:val="00AC3E3B"/>
    <w:rsid w:val="00AC4828"/>
    <w:rsid w:val="00AC4AA2"/>
    <w:rsid w:val="00AC4E45"/>
    <w:rsid w:val="00AC6FAA"/>
    <w:rsid w:val="00AC726A"/>
    <w:rsid w:val="00AC76FD"/>
    <w:rsid w:val="00AD0319"/>
    <w:rsid w:val="00AD0AD7"/>
    <w:rsid w:val="00AD124D"/>
    <w:rsid w:val="00AD172C"/>
    <w:rsid w:val="00AD1AFC"/>
    <w:rsid w:val="00AD2779"/>
    <w:rsid w:val="00AD2A7D"/>
    <w:rsid w:val="00AD2C4D"/>
    <w:rsid w:val="00AD47FC"/>
    <w:rsid w:val="00AD6286"/>
    <w:rsid w:val="00AD6C27"/>
    <w:rsid w:val="00AE0380"/>
    <w:rsid w:val="00AE1455"/>
    <w:rsid w:val="00AE18EB"/>
    <w:rsid w:val="00AE3173"/>
    <w:rsid w:val="00AE4281"/>
    <w:rsid w:val="00AE4906"/>
    <w:rsid w:val="00AE4957"/>
    <w:rsid w:val="00AE6945"/>
    <w:rsid w:val="00AE6F47"/>
    <w:rsid w:val="00AE73C9"/>
    <w:rsid w:val="00AE75FF"/>
    <w:rsid w:val="00AF09E7"/>
    <w:rsid w:val="00AF1A8B"/>
    <w:rsid w:val="00AF1CBF"/>
    <w:rsid w:val="00AF4794"/>
    <w:rsid w:val="00AF526C"/>
    <w:rsid w:val="00AF552A"/>
    <w:rsid w:val="00AF5A1B"/>
    <w:rsid w:val="00AF5EBD"/>
    <w:rsid w:val="00AF6503"/>
    <w:rsid w:val="00AF7839"/>
    <w:rsid w:val="00AF790D"/>
    <w:rsid w:val="00AF7CF3"/>
    <w:rsid w:val="00AF7E52"/>
    <w:rsid w:val="00B00499"/>
    <w:rsid w:val="00B00C8C"/>
    <w:rsid w:val="00B00E89"/>
    <w:rsid w:val="00B02DF3"/>
    <w:rsid w:val="00B040A9"/>
    <w:rsid w:val="00B04731"/>
    <w:rsid w:val="00B050A6"/>
    <w:rsid w:val="00B05BF6"/>
    <w:rsid w:val="00B05E01"/>
    <w:rsid w:val="00B07BF7"/>
    <w:rsid w:val="00B07C43"/>
    <w:rsid w:val="00B07FA5"/>
    <w:rsid w:val="00B107A8"/>
    <w:rsid w:val="00B10814"/>
    <w:rsid w:val="00B10830"/>
    <w:rsid w:val="00B1083E"/>
    <w:rsid w:val="00B11092"/>
    <w:rsid w:val="00B11486"/>
    <w:rsid w:val="00B11E83"/>
    <w:rsid w:val="00B13380"/>
    <w:rsid w:val="00B13803"/>
    <w:rsid w:val="00B1388D"/>
    <w:rsid w:val="00B1416B"/>
    <w:rsid w:val="00B14309"/>
    <w:rsid w:val="00B14E2A"/>
    <w:rsid w:val="00B150C8"/>
    <w:rsid w:val="00B15B8A"/>
    <w:rsid w:val="00B168F5"/>
    <w:rsid w:val="00B1693D"/>
    <w:rsid w:val="00B16AF5"/>
    <w:rsid w:val="00B16C62"/>
    <w:rsid w:val="00B20E7A"/>
    <w:rsid w:val="00B2153A"/>
    <w:rsid w:val="00B21E58"/>
    <w:rsid w:val="00B222EC"/>
    <w:rsid w:val="00B223C1"/>
    <w:rsid w:val="00B22A8F"/>
    <w:rsid w:val="00B22A97"/>
    <w:rsid w:val="00B23796"/>
    <w:rsid w:val="00B23E65"/>
    <w:rsid w:val="00B240F4"/>
    <w:rsid w:val="00B24336"/>
    <w:rsid w:val="00B24A0D"/>
    <w:rsid w:val="00B2689A"/>
    <w:rsid w:val="00B26E66"/>
    <w:rsid w:val="00B279B4"/>
    <w:rsid w:val="00B3144C"/>
    <w:rsid w:val="00B319F1"/>
    <w:rsid w:val="00B3270F"/>
    <w:rsid w:val="00B338A9"/>
    <w:rsid w:val="00B33A5D"/>
    <w:rsid w:val="00B34002"/>
    <w:rsid w:val="00B345E8"/>
    <w:rsid w:val="00B34B71"/>
    <w:rsid w:val="00B34EFB"/>
    <w:rsid w:val="00B35F50"/>
    <w:rsid w:val="00B35F52"/>
    <w:rsid w:val="00B3661C"/>
    <w:rsid w:val="00B36D66"/>
    <w:rsid w:val="00B371F7"/>
    <w:rsid w:val="00B37689"/>
    <w:rsid w:val="00B40136"/>
    <w:rsid w:val="00B40FFF"/>
    <w:rsid w:val="00B4103C"/>
    <w:rsid w:val="00B416BA"/>
    <w:rsid w:val="00B424AD"/>
    <w:rsid w:val="00B43150"/>
    <w:rsid w:val="00B43798"/>
    <w:rsid w:val="00B43C25"/>
    <w:rsid w:val="00B44278"/>
    <w:rsid w:val="00B45816"/>
    <w:rsid w:val="00B458B2"/>
    <w:rsid w:val="00B45957"/>
    <w:rsid w:val="00B45B8B"/>
    <w:rsid w:val="00B473C6"/>
    <w:rsid w:val="00B4787E"/>
    <w:rsid w:val="00B47DB5"/>
    <w:rsid w:val="00B525C8"/>
    <w:rsid w:val="00B52E99"/>
    <w:rsid w:val="00B532B8"/>
    <w:rsid w:val="00B53A4A"/>
    <w:rsid w:val="00B54590"/>
    <w:rsid w:val="00B54734"/>
    <w:rsid w:val="00B54983"/>
    <w:rsid w:val="00B56B33"/>
    <w:rsid w:val="00B56C75"/>
    <w:rsid w:val="00B577E6"/>
    <w:rsid w:val="00B608F9"/>
    <w:rsid w:val="00B60EBE"/>
    <w:rsid w:val="00B61096"/>
    <w:rsid w:val="00B61572"/>
    <w:rsid w:val="00B616DB"/>
    <w:rsid w:val="00B636D2"/>
    <w:rsid w:val="00B64566"/>
    <w:rsid w:val="00B64661"/>
    <w:rsid w:val="00B65233"/>
    <w:rsid w:val="00B653BB"/>
    <w:rsid w:val="00B658E2"/>
    <w:rsid w:val="00B659B5"/>
    <w:rsid w:val="00B65EE7"/>
    <w:rsid w:val="00B67828"/>
    <w:rsid w:val="00B67BC7"/>
    <w:rsid w:val="00B711E7"/>
    <w:rsid w:val="00B71598"/>
    <w:rsid w:val="00B7187E"/>
    <w:rsid w:val="00B718E9"/>
    <w:rsid w:val="00B728C3"/>
    <w:rsid w:val="00B737F9"/>
    <w:rsid w:val="00B73821"/>
    <w:rsid w:val="00B74313"/>
    <w:rsid w:val="00B74584"/>
    <w:rsid w:val="00B74CA3"/>
    <w:rsid w:val="00B75F93"/>
    <w:rsid w:val="00B764DE"/>
    <w:rsid w:val="00B77362"/>
    <w:rsid w:val="00B77DBD"/>
    <w:rsid w:val="00B80E52"/>
    <w:rsid w:val="00B81034"/>
    <w:rsid w:val="00B81D40"/>
    <w:rsid w:val="00B81F7A"/>
    <w:rsid w:val="00B8213B"/>
    <w:rsid w:val="00B8290B"/>
    <w:rsid w:val="00B8351D"/>
    <w:rsid w:val="00B83BDB"/>
    <w:rsid w:val="00B845ED"/>
    <w:rsid w:val="00B8479F"/>
    <w:rsid w:val="00B84946"/>
    <w:rsid w:val="00B8578B"/>
    <w:rsid w:val="00B8590F"/>
    <w:rsid w:val="00B86A1A"/>
    <w:rsid w:val="00B907CB"/>
    <w:rsid w:val="00B90B22"/>
    <w:rsid w:val="00B94DD4"/>
    <w:rsid w:val="00B95365"/>
    <w:rsid w:val="00B96011"/>
    <w:rsid w:val="00B96A23"/>
    <w:rsid w:val="00B976D1"/>
    <w:rsid w:val="00B97DB4"/>
    <w:rsid w:val="00BA191D"/>
    <w:rsid w:val="00BA2A7D"/>
    <w:rsid w:val="00BA2AFD"/>
    <w:rsid w:val="00BA2FC4"/>
    <w:rsid w:val="00BA3603"/>
    <w:rsid w:val="00BA3805"/>
    <w:rsid w:val="00BA3E88"/>
    <w:rsid w:val="00BA477D"/>
    <w:rsid w:val="00BA4CB3"/>
    <w:rsid w:val="00BA4EAA"/>
    <w:rsid w:val="00BA5FB0"/>
    <w:rsid w:val="00BA6226"/>
    <w:rsid w:val="00BB01B2"/>
    <w:rsid w:val="00BB04B5"/>
    <w:rsid w:val="00BB06D9"/>
    <w:rsid w:val="00BB155F"/>
    <w:rsid w:val="00BB1CAC"/>
    <w:rsid w:val="00BB1E75"/>
    <w:rsid w:val="00BB215C"/>
    <w:rsid w:val="00BB2833"/>
    <w:rsid w:val="00BB28CA"/>
    <w:rsid w:val="00BB2EE4"/>
    <w:rsid w:val="00BB3AF2"/>
    <w:rsid w:val="00BB3C20"/>
    <w:rsid w:val="00BB3D05"/>
    <w:rsid w:val="00BB3E1F"/>
    <w:rsid w:val="00BB51E9"/>
    <w:rsid w:val="00BB5E6F"/>
    <w:rsid w:val="00BB62BB"/>
    <w:rsid w:val="00BB64FD"/>
    <w:rsid w:val="00BB714A"/>
    <w:rsid w:val="00BB7747"/>
    <w:rsid w:val="00BB7D48"/>
    <w:rsid w:val="00BC0B36"/>
    <w:rsid w:val="00BC218F"/>
    <w:rsid w:val="00BC24F9"/>
    <w:rsid w:val="00BC36E4"/>
    <w:rsid w:val="00BC3F8C"/>
    <w:rsid w:val="00BC40B2"/>
    <w:rsid w:val="00BC48E5"/>
    <w:rsid w:val="00BC62E4"/>
    <w:rsid w:val="00BC6340"/>
    <w:rsid w:val="00BD08BC"/>
    <w:rsid w:val="00BD1272"/>
    <w:rsid w:val="00BD1495"/>
    <w:rsid w:val="00BD1760"/>
    <w:rsid w:val="00BD27F8"/>
    <w:rsid w:val="00BD40A3"/>
    <w:rsid w:val="00BD4369"/>
    <w:rsid w:val="00BD6315"/>
    <w:rsid w:val="00BD64D0"/>
    <w:rsid w:val="00BD6618"/>
    <w:rsid w:val="00BD68FD"/>
    <w:rsid w:val="00BD6AB6"/>
    <w:rsid w:val="00BD7F76"/>
    <w:rsid w:val="00BE0056"/>
    <w:rsid w:val="00BE056B"/>
    <w:rsid w:val="00BE214A"/>
    <w:rsid w:val="00BE2794"/>
    <w:rsid w:val="00BE2FE5"/>
    <w:rsid w:val="00BE3137"/>
    <w:rsid w:val="00BE4D32"/>
    <w:rsid w:val="00BE5150"/>
    <w:rsid w:val="00BE696C"/>
    <w:rsid w:val="00BF06BC"/>
    <w:rsid w:val="00BF0D56"/>
    <w:rsid w:val="00BF0F37"/>
    <w:rsid w:val="00BF1FBB"/>
    <w:rsid w:val="00BF3F65"/>
    <w:rsid w:val="00BF4AE3"/>
    <w:rsid w:val="00BF4EC0"/>
    <w:rsid w:val="00BF4F1E"/>
    <w:rsid w:val="00BF5310"/>
    <w:rsid w:val="00BF6FB8"/>
    <w:rsid w:val="00BF72C2"/>
    <w:rsid w:val="00BF76A2"/>
    <w:rsid w:val="00BF7822"/>
    <w:rsid w:val="00C0027A"/>
    <w:rsid w:val="00C002BA"/>
    <w:rsid w:val="00C002EE"/>
    <w:rsid w:val="00C0039F"/>
    <w:rsid w:val="00C00E37"/>
    <w:rsid w:val="00C01363"/>
    <w:rsid w:val="00C019B1"/>
    <w:rsid w:val="00C01DCD"/>
    <w:rsid w:val="00C032E8"/>
    <w:rsid w:val="00C038B9"/>
    <w:rsid w:val="00C03993"/>
    <w:rsid w:val="00C044BB"/>
    <w:rsid w:val="00C04E67"/>
    <w:rsid w:val="00C05067"/>
    <w:rsid w:val="00C055AA"/>
    <w:rsid w:val="00C05B44"/>
    <w:rsid w:val="00C065FD"/>
    <w:rsid w:val="00C067FD"/>
    <w:rsid w:val="00C07860"/>
    <w:rsid w:val="00C105DC"/>
    <w:rsid w:val="00C1089F"/>
    <w:rsid w:val="00C10DF2"/>
    <w:rsid w:val="00C11243"/>
    <w:rsid w:val="00C113F1"/>
    <w:rsid w:val="00C11DBC"/>
    <w:rsid w:val="00C11FA1"/>
    <w:rsid w:val="00C125DE"/>
    <w:rsid w:val="00C1263A"/>
    <w:rsid w:val="00C12725"/>
    <w:rsid w:val="00C12CCF"/>
    <w:rsid w:val="00C12CE0"/>
    <w:rsid w:val="00C13D5E"/>
    <w:rsid w:val="00C140B4"/>
    <w:rsid w:val="00C141B2"/>
    <w:rsid w:val="00C14631"/>
    <w:rsid w:val="00C15B9D"/>
    <w:rsid w:val="00C15FD0"/>
    <w:rsid w:val="00C16062"/>
    <w:rsid w:val="00C16088"/>
    <w:rsid w:val="00C1677F"/>
    <w:rsid w:val="00C179A1"/>
    <w:rsid w:val="00C20FEC"/>
    <w:rsid w:val="00C21D7B"/>
    <w:rsid w:val="00C21FCD"/>
    <w:rsid w:val="00C21FF8"/>
    <w:rsid w:val="00C22923"/>
    <w:rsid w:val="00C23368"/>
    <w:rsid w:val="00C23DA5"/>
    <w:rsid w:val="00C25CA5"/>
    <w:rsid w:val="00C26F07"/>
    <w:rsid w:val="00C30496"/>
    <w:rsid w:val="00C308F0"/>
    <w:rsid w:val="00C329A7"/>
    <w:rsid w:val="00C3312B"/>
    <w:rsid w:val="00C334D6"/>
    <w:rsid w:val="00C339B0"/>
    <w:rsid w:val="00C34320"/>
    <w:rsid w:val="00C34AC7"/>
    <w:rsid w:val="00C34B66"/>
    <w:rsid w:val="00C34E8F"/>
    <w:rsid w:val="00C35324"/>
    <w:rsid w:val="00C355BA"/>
    <w:rsid w:val="00C35803"/>
    <w:rsid w:val="00C35E2E"/>
    <w:rsid w:val="00C36461"/>
    <w:rsid w:val="00C36941"/>
    <w:rsid w:val="00C377C3"/>
    <w:rsid w:val="00C37E31"/>
    <w:rsid w:val="00C37E53"/>
    <w:rsid w:val="00C4096E"/>
    <w:rsid w:val="00C41912"/>
    <w:rsid w:val="00C41CF1"/>
    <w:rsid w:val="00C429ED"/>
    <w:rsid w:val="00C42E35"/>
    <w:rsid w:val="00C43A13"/>
    <w:rsid w:val="00C44028"/>
    <w:rsid w:val="00C44E5D"/>
    <w:rsid w:val="00C466C0"/>
    <w:rsid w:val="00C50FC3"/>
    <w:rsid w:val="00C5193E"/>
    <w:rsid w:val="00C51E26"/>
    <w:rsid w:val="00C531C1"/>
    <w:rsid w:val="00C53547"/>
    <w:rsid w:val="00C54778"/>
    <w:rsid w:val="00C54F97"/>
    <w:rsid w:val="00C553A8"/>
    <w:rsid w:val="00C56129"/>
    <w:rsid w:val="00C57227"/>
    <w:rsid w:val="00C57ACF"/>
    <w:rsid w:val="00C57CD2"/>
    <w:rsid w:val="00C60383"/>
    <w:rsid w:val="00C604E2"/>
    <w:rsid w:val="00C60C92"/>
    <w:rsid w:val="00C60FE9"/>
    <w:rsid w:val="00C61CB9"/>
    <w:rsid w:val="00C61CE9"/>
    <w:rsid w:val="00C624CA"/>
    <w:rsid w:val="00C629E0"/>
    <w:rsid w:val="00C62F96"/>
    <w:rsid w:val="00C634CA"/>
    <w:rsid w:val="00C6408F"/>
    <w:rsid w:val="00C64416"/>
    <w:rsid w:val="00C64AD5"/>
    <w:rsid w:val="00C65D72"/>
    <w:rsid w:val="00C67D36"/>
    <w:rsid w:val="00C70B82"/>
    <w:rsid w:val="00C70F6A"/>
    <w:rsid w:val="00C712E1"/>
    <w:rsid w:val="00C7159A"/>
    <w:rsid w:val="00C7176F"/>
    <w:rsid w:val="00C71FC0"/>
    <w:rsid w:val="00C72085"/>
    <w:rsid w:val="00C732C4"/>
    <w:rsid w:val="00C734C7"/>
    <w:rsid w:val="00C73564"/>
    <w:rsid w:val="00C73A32"/>
    <w:rsid w:val="00C73BC4"/>
    <w:rsid w:val="00C74475"/>
    <w:rsid w:val="00C74BF2"/>
    <w:rsid w:val="00C74E3E"/>
    <w:rsid w:val="00C757CA"/>
    <w:rsid w:val="00C75A1A"/>
    <w:rsid w:val="00C75C7C"/>
    <w:rsid w:val="00C7627B"/>
    <w:rsid w:val="00C76291"/>
    <w:rsid w:val="00C806A9"/>
    <w:rsid w:val="00C80C6D"/>
    <w:rsid w:val="00C80D3B"/>
    <w:rsid w:val="00C80FE1"/>
    <w:rsid w:val="00C81CBE"/>
    <w:rsid w:val="00C81EEC"/>
    <w:rsid w:val="00C82267"/>
    <w:rsid w:val="00C825CF"/>
    <w:rsid w:val="00C83343"/>
    <w:rsid w:val="00C83B35"/>
    <w:rsid w:val="00C83BE7"/>
    <w:rsid w:val="00C84DD9"/>
    <w:rsid w:val="00C85A04"/>
    <w:rsid w:val="00C8634F"/>
    <w:rsid w:val="00C8714F"/>
    <w:rsid w:val="00C87349"/>
    <w:rsid w:val="00C876D0"/>
    <w:rsid w:val="00C9072C"/>
    <w:rsid w:val="00C90D94"/>
    <w:rsid w:val="00C913AE"/>
    <w:rsid w:val="00C91EF5"/>
    <w:rsid w:val="00C921BC"/>
    <w:rsid w:val="00C927FE"/>
    <w:rsid w:val="00C92AD5"/>
    <w:rsid w:val="00C92B78"/>
    <w:rsid w:val="00C92DA7"/>
    <w:rsid w:val="00C93ABD"/>
    <w:rsid w:val="00C941B3"/>
    <w:rsid w:val="00C94255"/>
    <w:rsid w:val="00C946B2"/>
    <w:rsid w:val="00C95099"/>
    <w:rsid w:val="00C965D2"/>
    <w:rsid w:val="00C968AB"/>
    <w:rsid w:val="00C968F4"/>
    <w:rsid w:val="00C969BA"/>
    <w:rsid w:val="00C96A4C"/>
    <w:rsid w:val="00CA0193"/>
    <w:rsid w:val="00CA0BCC"/>
    <w:rsid w:val="00CA0D9E"/>
    <w:rsid w:val="00CA35F7"/>
    <w:rsid w:val="00CA3BDA"/>
    <w:rsid w:val="00CA43AA"/>
    <w:rsid w:val="00CA4675"/>
    <w:rsid w:val="00CA4693"/>
    <w:rsid w:val="00CA46A3"/>
    <w:rsid w:val="00CA5D97"/>
    <w:rsid w:val="00CA6534"/>
    <w:rsid w:val="00CA7289"/>
    <w:rsid w:val="00CA7483"/>
    <w:rsid w:val="00CA7639"/>
    <w:rsid w:val="00CA7B86"/>
    <w:rsid w:val="00CB0C9A"/>
    <w:rsid w:val="00CB1BA0"/>
    <w:rsid w:val="00CB221E"/>
    <w:rsid w:val="00CB322C"/>
    <w:rsid w:val="00CB33DA"/>
    <w:rsid w:val="00CB47B4"/>
    <w:rsid w:val="00CB4D6F"/>
    <w:rsid w:val="00CB5660"/>
    <w:rsid w:val="00CB6D54"/>
    <w:rsid w:val="00CB7235"/>
    <w:rsid w:val="00CB73D0"/>
    <w:rsid w:val="00CB7E5B"/>
    <w:rsid w:val="00CC0352"/>
    <w:rsid w:val="00CC05A2"/>
    <w:rsid w:val="00CC05D6"/>
    <w:rsid w:val="00CC07D4"/>
    <w:rsid w:val="00CC2344"/>
    <w:rsid w:val="00CC2C64"/>
    <w:rsid w:val="00CC313C"/>
    <w:rsid w:val="00CC3D3F"/>
    <w:rsid w:val="00CC3FD3"/>
    <w:rsid w:val="00CC421D"/>
    <w:rsid w:val="00CC49D3"/>
    <w:rsid w:val="00CC52C4"/>
    <w:rsid w:val="00CC71B7"/>
    <w:rsid w:val="00CC75F7"/>
    <w:rsid w:val="00CD21D9"/>
    <w:rsid w:val="00CD2A75"/>
    <w:rsid w:val="00CD3355"/>
    <w:rsid w:val="00CD36DA"/>
    <w:rsid w:val="00CD3700"/>
    <w:rsid w:val="00CD3792"/>
    <w:rsid w:val="00CD4B7A"/>
    <w:rsid w:val="00CD6824"/>
    <w:rsid w:val="00CD6DF1"/>
    <w:rsid w:val="00CD6ECE"/>
    <w:rsid w:val="00CD7568"/>
    <w:rsid w:val="00CD76CB"/>
    <w:rsid w:val="00CD7B9C"/>
    <w:rsid w:val="00CD7CA7"/>
    <w:rsid w:val="00CE02DC"/>
    <w:rsid w:val="00CE0E41"/>
    <w:rsid w:val="00CE3521"/>
    <w:rsid w:val="00CE375A"/>
    <w:rsid w:val="00CE3884"/>
    <w:rsid w:val="00CE42DA"/>
    <w:rsid w:val="00CE43F6"/>
    <w:rsid w:val="00CE468B"/>
    <w:rsid w:val="00CE5657"/>
    <w:rsid w:val="00CE5C25"/>
    <w:rsid w:val="00CE62A5"/>
    <w:rsid w:val="00CE6F1D"/>
    <w:rsid w:val="00CF03D6"/>
    <w:rsid w:val="00CF0A41"/>
    <w:rsid w:val="00CF1EB1"/>
    <w:rsid w:val="00CF223B"/>
    <w:rsid w:val="00CF26EB"/>
    <w:rsid w:val="00CF3639"/>
    <w:rsid w:val="00CF4DBC"/>
    <w:rsid w:val="00CF4E00"/>
    <w:rsid w:val="00CF4F3B"/>
    <w:rsid w:val="00CF51FD"/>
    <w:rsid w:val="00CF5318"/>
    <w:rsid w:val="00CF573F"/>
    <w:rsid w:val="00CF5749"/>
    <w:rsid w:val="00CF6895"/>
    <w:rsid w:val="00CF6C01"/>
    <w:rsid w:val="00CF6CAE"/>
    <w:rsid w:val="00CF6CEE"/>
    <w:rsid w:val="00CF7725"/>
    <w:rsid w:val="00CF7B8A"/>
    <w:rsid w:val="00CF7D57"/>
    <w:rsid w:val="00D01912"/>
    <w:rsid w:val="00D0192B"/>
    <w:rsid w:val="00D03182"/>
    <w:rsid w:val="00D0379E"/>
    <w:rsid w:val="00D03C38"/>
    <w:rsid w:val="00D03CB3"/>
    <w:rsid w:val="00D03D2F"/>
    <w:rsid w:val="00D0563A"/>
    <w:rsid w:val="00D0678F"/>
    <w:rsid w:val="00D06D9C"/>
    <w:rsid w:val="00D07401"/>
    <w:rsid w:val="00D0756C"/>
    <w:rsid w:val="00D07742"/>
    <w:rsid w:val="00D109AF"/>
    <w:rsid w:val="00D10D22"/>
    <w:rsid w:val="00D112A3"/>
    <w:rsid w:val="00D12154"/>
    <w:rsid w:val="00D122E4"/>
    <w:rsid w:val="00D1274A"/>
    <w:rsid w:val="00D14467"/>
    <w:rsid w:val="00D14D7E"/>
    <w:rsid w:val="00D1555C"/>
    <w:rsid w:val="00D157F6"/>
    <w:rsid w:val="00D17346"/>
    <w:rsid w:val="00D17691"/>
    <w:rsid w:val="00D176D4"/>
    <w:rsid w:val="00D17E12"/>
    <w:rsid w:val="00D20A96"/>
    <w:rsid w:val="00D20C75"/>
    <w:rsid w:val="00D22173"/>
    <w:rsid w:val="00D222F1"/>
    <w:rsid w:val="00D2244A"/>
    <w:rsid w:val="00D2321C"/>
    <w:rsid w:val="00D232C6"/>
    <w:rsid w:val="00D233D9"/>
    <w:rsid w:val="00D24170"/>
    <w:rsid w:val="00D247A9"/>
    <w:rsid w:val="00D24B69"/>
    <w:rsid w:val="00D25615"/>
    <w:rsid w:val="00D25DE7"/>
    <w:rsid w:val="00D25FC8"/>
    <w:rsid w:val="00D27166"/>
    <w:rsid w:val="00D27B48"/>
    <w:rsid w:val="00D30352"/>
    <w:rsid w:val="00D30F2B"/>
    <w:rsid w:val="00D32740"/>
    <w:rsid w:val="00D32FE6"/>
    <w:rsid w:val="00D3337D"/>
    <w:rsid w:val="00D34018"/>
    <w:rsid w:val="00D35576"/>
    <w:rsid w:val="00D359C1"/>
    <w:rsid w:val="00D359C4"/>
    <w:rsid w:val="00D36102"/>
    <w:rsid w:val="00D36E3E"/>
    <w:rsid w:val="00D375D2"/>
    <w:rsid w:val="00D404E8"/>
    <w:rsid w:val="00D416A1"/>
    <w:rsid w:val="00D44036"/>
    <w:rsid w:val="00D445E7"/>
    <w:rsid w:val="00D4491D"/>
    <w:rsid w:val="00D45621"/>
    <w:rsid w:val="00D46261"/>
    <w:rsid w:val="00D479BE"/>
    <w:rsid w:val="00D50038"/>
    <w:rsid w:val="00D50F86"/>
    <w:rsid w:val="00D52470"/>
    <w:rsid w:val="00D52C31"/>
    <w:rsid w:val="00D5409E"/>
    <w:rsid w:val="00D54357"/>
    <w:rsid w:val="00D54F2B"/>
    <w:rsid w:val="00D55021"/>
    <w:rsid w:val="00D5587E"/>
    <w:rsid w:val="00D55B27"/>
    <w:rsid w:val="00D55D63"/>
    <w:rsid w:val="00D55EF5"/>
    <w:rsid w:val="00D56426"/>
    <w:rsid w:val="00D566AC"/>
    <w:rsid w:val="00D570D5"/>
    <w:rsid w:val="00D57181"/>
    <w:rsid w:val="00D571E3"/>
    <w:rsid w:val="00D573C2"/>
    <w:rsid w:val="00D5795C"/>
    <w:rsid w:val="00D6179D"/>
    <w:rsid w:val="00D61A7F"/>
    <w:rsid w:val="00D61E4A"/>
    <w:rsid w:val="00D62ACA"/>
    <w:rsid w:val="00D62D9B"/>
    <w:rsid w:val="00D634A1"/>
    <w:rsid w:val="00D639D1"/>
    <w:rsid w:val="00D63A6E"/>
    <w:rsid w:val="00D6449F"/>
    <w:rsid w:val="00D64D82"/>
    <w:rsid w:val="00D65361"/>
    <w:rsid w:val="00D65D9D"/>
    <w:rsid w:val="00D667F4"/>
    <w:rsid w:val="00D66A0B"/>
    <w:rsid w:val="00D675F6"/>
    <w:rsid w:val="00D676ED"/>
    <w:rsid w:val="00D67CDE"/>
    <w:rsid w:val="00D703B9"/>
    <w:rsid w:val="00D70D52"/>
    <w:rsid w:val="00D70DCD"/>
    <w:rsid w:val="00D72522"/>
    <w:rsid w:val="00D72A0F"/>
    <w:rsid w:val="00D7330B"/>
    <w:rsid w:val="00D746BB"/>
    <w:rsid w:val="00D74779"/>
    <w:rsid w:val="00D74902"/>
    <w:rsid w:val="00D75156"/>
    <w:rsid w:val="00D751BE"/>
    <w:rsid w:val="00D756C9"/>
    <w:rsid w:val="00D76954"/>
    <w:rsid w:val="00D770CA"/>
    <w:rsid w:val="00D776B7"/>
    <w:rsid w:val="00D779E1"/>
    <w:rsid w:val="00D77B1C"/>
    <w:rsid w:val="00D8246D"/>
    <w:rsid w:val="00D82E4D"/>
    <w:rsid w:val="00D82F96"/>
    <w:rsid w:val="00D84B0C"/>
    <w:rsid w:val="00D87535"/>
    <w:rsid w:val="00D87C51"/>
    <w:rsid w:val="00D905B3"/>
    <w:rsid w:val="00D90730"/>
    <w:rsid w:val="00D90BE1"/>
    <w:rsid w:val="00D91151"/>
    <w:rsid w:val="00D91800"/>
    <w:rsid w:val="00D924D7"/>
    <w:rsid w:val="00D92C1A"/>
    <w:rsid w:val="00D93455"/>
    <w:rsid w:val="00D936A4"/>
    <w:rsid w:val="00D93B62"/>
    <w:rsid w:val="00D940B8"/>
    <w:rsid w:val="00D94154"/>
    <w:rsid w:val="00D94E8E"/>
    <w:rsid w:val="00D94EB1"/>
    <w:rsid w:val="00D95DEE"/>
    <w:rsid w:val="00D96FBD"/>
    <w:rsid w:val="00D97D83"/>
    <w:rsid w:val="00DA0381"/>
    <w:rsid w:val="00DA05E6"/>
    <w:rsid w:val="00DA0F71"/>
    <w:rsid w:val="00DA108B"/>
    <w:rsid w:val="00DA1858"/>
    <w:rsid w:val="00DA1A4D"/>
    <w:rsid w:val="00DA26D4"/>
    <w:rsid w:val="00DA2842"/>
    <w:rsid w:val="00DA2E65"/>
    <w:rsid w:val="00DA3751"/>
    <w:rsid w:val="00DA4294"/>
    <w:rsid w:val="00DA4320"/>
    <w:rsid w:val="00DA66D2"/>
    <w:rsid w:val="00DA6EEF"/>
    <w:rsid w:val="00DA6F74"/>
    <w:rsid w:val="00DA7425"/>
    <w:rsid w:val="00DA7D33"/>
    <w:rsid w:val="00DB003E"/>
    <w:rsid w:val="00DB111E"/>
    <w:rsid w:val="00DB19CE"/>
    <w:rsid w:val="00DB2138"/>
    <w:rsid w:val="00DB27EA"/>
    <w:rsid w:val="00DB2825"/>
    <w:rsid w:val="00DB315C"/>
    <w:rsid w:val="00DB339F"/>
    <w:rsid w:val="00DB33BD"/>
    <w:rsid w:val="00DB6301"/>
    <w:rsid w:val="00DB6D98"/>
    <w:rsid w:val="00DB6F10"/>
    <w:rsid w:val="00DB70C7"/>
    <w:rsid w:val="00DB75B3"/>
    <w:rsid w:val="00DB75ED"/>
    <w:rsid w:val="00DB7E37"/>
    <w:rsid w:val="00DC0065"/>
    <w:rsid w:val="00DC0708"/>
    <w:rsid w:val="00DC0BC4"/>
    <w:rsid w:val="00DC0DF8"/>
    <w:rsid w:val="00DC210C"/>
    <w:rsid w:val="00DC2987"/>
    <w:rsid w:val="00DC3519"/>
    <w:rsid w:val="00DC3568"/>
    <w:rsid w:val="00DC5006"/>
    <w:rsid w:val="00DC580B"/>
    <w:rsid w:val="00DC5AFE"/>
    <w:rsid w:val="00DC5F92"/>
    <w:rsid w:val="00DC617F"/>
    <w:rsid w:val="00DC65AF"/>
    <w:rsid w:val="00DC6E39"/>
    <w:rsid w:val="00DC71BB"/>
    <w:rsid w:val="00DC774C"/>
    <w:rsid w:val="00DD0B01"/>
    <w:rsid w:val="00DD0EA6"/>
    <w:rsid w:val="00DD2C35"/>
    <w:rsid w:val="00DD65DB"/>
    <w:rsid w:val="00DD6999"/>
    <w:rsid w:val="00DD6B85"/>
    <w:rsid w:val="00DD6D32"/>
    <w:rsid w:val="00DD6DA7"/>
    <w:rsid w:val="00DD7458"/>
    <w:rsid w:val="00DE0636"/>
    <w:rsid w:val="00DE0639"/>
    <w:rsid w:val="00DE0989"/>
    <w:rsid w:val="00DE0D49"/>
    <w:rsid w:val="00DE115C"/>
    <w:rsid w:val="00DE2E88"/>
    <w:rsid w:val="00DE366E"/>
    <w:rsid w:val="00DE36DB"/>
    <w:rsid w:val="00DE387A"/>
    <w:rsid w:val="00DE3BAE"/>
    <w:rsid w:val="00DE3C54"/>
    <w:rsid w:val="00DE53AF"/>
    <w:rsid w:val="00DE5AAA"/>
    <w:rsid w:val="00DE5ECE"/>
    <w:rsid w:val="00DE6306"/>
    <w:rsid w:val="00DE70EE"/>
    <w:rsid w:val="00DE7181"/>
    <w:rsid w:val="00DE79D5"/>
    <w:rsid w:val="00DE7D3D"/>
    <w:rsid w:val="00DF0031"/>
    <w:rsid w:val="00DF0674"/>
    <w:rsid w:val="00DF06E5"/>
    <w:rsid w:val="00DF14B3"/>
    <w:rsid w:val="00DF14D2"/>
    <w:rsid w:val="00DF2DF9"/>
    <w:rsid w:val="00DF2F08"/>
    <w:rsid w:val="00DF37AB"/>
    <w:rsid w:val="00DF4FC3"/>
    <w:rsid w:val="00DF50AC"/>
    <w:rsid w:val="00DF5192"/>
    <w:rsid w:val="00DF51E9"/>
    <w:rsid w:val="00DF6980"/>
    <w:rsid w:val="00DF7006"/>
    <w:rsid w:val="00DF7BDA"/>
    <w:rsid w:val="00DF7C1D"/>
    <w:rsid w:val="00DF7CE7"/>
    <w:rsid w:val="00E003C7"/>
    <w:rsid w:val="00E0047B"/>
    <w:rsid w:val="00E00791"/>
    <w:rsid w:val="00E0089D"/>
    <w:rsid w:val="00E00913"/>
    <w:rsid w:val="00E00EAF"/>
    <w:rsid w:val="00E01E2A"/>
    <w:rsid w:val="00E02307"/>
    <w:rsid w:val="00E031B0"/>
    <w:rsid w:val="00E03D08"/>
    <w:rsid w:val="00E046A0"/>
    <w:rsid w:val="00E04901"/>
    <w:rsid w:val="00E05322"/>
    <w:rsid w:val="00E0538D"/>
    <w:rsid w:val="00E0562F"/>
    <w:rsid w:val="00E05714"/>
    <w:rsid w:val="00E0571C"/>
    <w:rsid w:val="00E059EB"/>
    <w:rsid w:val="00E067A1"/>
    <w:rsid w:val="00E06B75"/>
    <w:rsid w:val="00E0705C"/>
    <w:rsid w:val="00E0708A"/>
    <w:rsid w:val="00E075B4"/>
    <w:rsid w:val="00E07CE9"/>
    <w:rsid w:val="00E10521"/>
    <w:rsid w:val="00E119C2"/>
    <w:rsid w:val="00E122F5"/>
    <w:rsid w:val="00E124D4"/>
    <w:rsid w:val="00E13D3D"/>
    <w:rsid w:val="00E13FAD"/>
    <w:rsid w:val="00E143B2"/>
    <w:rsid w:val="00E148BD"/>
    <w:rsid w:val="00E14AA6"/>
    <w:rsid w:val="00E14B9D"/>
    <w:rsid w:val="00E14BBC"/>
    <w:rsid w:val="00E162D1"/>
    <w:rsid w:val="00E17557"/>
    <w:rsid w:val="00E20B66"/>
    <w:rsid w:val="00E2120C"/>
    <w:rsid w:val="00E21296"/>
    <w:rsid w:val="00E21495"/>
    <w:rsid w:val="00E21CD9"/>
    <w:rsid w:val="00E2226B"/>
    <w:rsid w:val="00E2228F"/>
    <w:rsid w:val="00E2250E"/>
    <w:rsid w:val="00E2311E"/>
    <w:rsid w:val="00E23124"/>
    <w:rsid w:val="00E24043"/>
    <w:rsid w:val="00E244DB"/>
    <w:rsid w:val="00E24E01"/>
    <w:rsid w:val="00E253A5"/>
    <w:rsid w:val="00E254C8"/>
    <w:rsid w:val="00E25E50"/>
    <w:rsid w:val="00E25F0E"/>
    <w:rsid w:val="00E262B4"/>
    <w:rsid w:val="00E265A8"/>
    <w:rsid w:val="00E279A1"/>
    <w:rsid w:val="00E3154D"/>
    <w:rsid w:val="00E3195D"/>
    <w:rsid w:val="00E32048"/>
    <w:rsid w:val="00E33910"/>
    <w:rsid w:val="00E33E5C"/>
    <w:rsid w:val="00E34276"/>
    <w:rsid w:val="00E3625B"/>
    <w:rsid w:val="00E36B46"/>
    <w:rsid w:val="00E37512"/>
    <w:rsid w:val="00E4026A"/>
    <w:rsid w:val="00E40465"/>
    <w:rsid w:val="00E40A8B"/>
    <w:rsid w:val="00E417F4"/>
    <w:rsid w:val="00E41A20"/>
    <w:rsid w:val="00E41CCA"/>
    <w:rsid w:val="00E429AE"/>
    <w:rsid w:val="00E42DF3"/>
    <w:rsid w:val="00E431C5"/>
    <w:rsid w:val="00E43201"/>
    <w:rsid w:val="00E438CB"/>
    <w:rsid w:val="00E44605"/>
    <w:rsid w:val="00E44A18"/>
    <w:rsid w:val="00E44E39"/>
    <w:rsid w:val="00E4506B"/>
    <w:rsid w:val="00E45D7D"/>
    <w:rsid w:val="00E464EE"/>
    <w:rsid w:val="00E47111"/>
    <w:rsid w:val="00E477BB"/>
    <w:rsid w:val="00E4792F"/>
    <w:rsid w:val="00E47BB6"/>
    <w:rsid w:val="00E50230"/>
    <w:rsid w:val="00E517BD"/>
    <w:rsid w:val="00E51EA1"/>
    <w:rsid w:val="00E52029"/>
    <w:rsid w:val="00E5306F"/>
    <w:rsid w:val="00E530F4"/>
    <w:rsid w:val="00E54E6F"/>
    <w:rsid w:val="00E54F54"/>
    <w:rsid w:val="00E55085"/>
    <w:rsid w:val="00E56618"/>
    <w:rsid w:val="00E56992"/>
    <w:rsid w:val="00E573E0"/>
    <w:rsid w:val="00E576DE"/>
    <w:rsid w:val="00E57D31"/>
    <w:rsid w:val="00E60046"/>
    <w:rsid w:val="00E6030A"/>
    <w:rsid w:val="00E61C8E"/>
    <w:rsid w:val="00E61EEF"/>
    <w:rsid w:val="00E626BD"/>
    <w:rsid w:val="00E62F64"/>
    <w:rsid w:val="00E6381F"/>
    <w:rsid w:val="00E64112"/>
    <w:rsid w:val="00E64870"/>
    <w:rsid w:val="00E650D2"/>
    <w:rsid w:val="00E65F38"/>
    <w:rsid w:val="00E67415"/>
    <w:rsid w:val="00E67467"/>
    <w:rsid w:val="00E7107E"/>
    <w:rsid w:val="00E712B6"/>
    <w:rsid w:val="00E71AF1"/>
    <w:rsid w:val="00E71D47"/>
    <w:rsid w:val="00E72876"/>
    <w:rsid w:val="00E728F5"/>
    <w:rsid w:val="00E730B1"/>
    <w:rsid w:val="00E733F8"/>
    <w:rsid w:val="00E735F1"/>
    <w:rsid w:val="00E73B91"/>
    <w:rsid w:val="00E74358"/>
    <w:rsid w:val="00E7500F"/>
    <w:rsid w:val="00E755B8"/>
    <w:rsid w:val="00E7642C"/>
    <w:rsid w:val="00E76F23"/>
    <w:rsid w:val="00E80208"/>
    <w:rsid w:val="00E81505"/>
    <w:rsid w:val="00E81760"/>
    <w:rsid w:val="00E81876"/>
    <w:rsid w:val="00E81B09"/>
    <w:rsid w:val="00E825BC"/>
    <w:rsid w:val="00E82C2E"/>
    <w:rsid w:val="00E839C0"/>
    <w:rsid w:val="00E84066"/>
    <w:rsid w:val="00E84684"/>
    <w:rsid w:val="00E84CCB"/>
    <w:rsid w:val="00E84CE7"/>
    <w:rsid w:val="00E85507"/>
    <w:rsid w:val="00E85DC6"/>
    <w:rsid w:val="00E861D0"/>
    <w:rsid w:val="00E86F38"/>
    <w:rsid w:val="00E876DC"/>
    <w:rsid w:val="00E87D8D"/>
    <w:rsid w:val="00E90013"/>
    <w:rsid w:val="00E90EFD"/>
    <w:rsid w:val="00E9124D"/>
    <w:rsid w:val="00E91F88"/>
    <w:rsid w:val="00E9280B"/>
    <w:rsid w:val="00E9317A"/>
    <w:rsid w:val="00E932B2"/>
    <w:rsid w:val="00E93A05"/>
    <w:rsid w:val="00E93C56"/>
    <w:rsid w:val="00E94438"/>
    <w:rsid w:val="00E954B0"/>
    <w:rsid w:val="00E95A5D"/>
    <w:rsid w:val="00E95D32"/>
    <w:rsid w:val="00E96D18"/>
    <w:rsid w:val="00E96F65"/>
    <w:rsid w:val="00E976D0"/>
    <w:rsid w:val="00E97B18"/>
    <w:rsid w:val="00EA049B"/>
    <w:rsid w:val="00EA069B"/>
    <w:rsid w:val="00EA09FD"/>
    <w:rsid w:val="00EA0C49"/>
    <w:rsid w:val="00EA0C8D"/>
    <w:rsid w:val="00EA1A16"/>
    <w:rsid w:val="00EA1E67"/>
    <w:rsid w:val="00EA2204"/>
    <w:rsid w:val="00EA286F"/>
    <w:rsid w:val="00EA4953"/>
    <w:rsid w:val="00EA50CE"/>
    <w:rsid w:val="00EA530E"/>
    <w:rsid w:val="00EA58AF"/>
    <w:rsid w:val="00EA6BC9"/>
    <w:rsid w:val="00EA7304"/>
    <w:rsid w:val="00EA773A"/>
    <w:rsid w:val="00EA7A35"/>
    <w:rsid w:val="00EA7FE4"/>
    <w:rsid w:val="00EB0409"/>
    <w:rsid w:val="00EB075D"/>
    <w:rsid w:val="00EB1001"/>
    <w:rsid w:val="00EB1C24"/>
    <w:rsid w:val="00EB2F73"/>
    <w:rsid w:val="00EB4ED2"/>
    <w:rsid w:val="00EB62D4"/>
    <w:rsid w:val="00EB6339"/>
    <w:rsid w:val="00EB65A7"/>
    <w:rsid w:val="00EB6C5D"/>
    <w:rsid w:val="00EB6D6B"/>
    <w:rsid w:val="00EB71B7"/>
    <w:rsid w:val="00EB7A06"/>
    <w:rsid w:val="00EB7BB6"/>
    <w:rsid w:val="00EC0BC5"/>
    <w:rsid w:val="00EC0C8F"/>
    <w:rsid w:val="00EC146F"/>
    <w:rsid w:val="00EC161E"/>
    <w:rsid w:val="00EC2214"/>
    <w:rsid w:val="00EC25D6"/>
    <w:rsid w:val="00EC3A97"/>
    <w:rsid w:val="00EC4503"/>
    <w:rsid w:val="00EC4F08"/>
    <w:rsid w:val="00EC509D"/>
    <w:rsid w:val="00EC5B90"/>
    <w:rsid w:val="00EC5C43"/>
    <w:rsid w:val="00EC62F5"/>
    <w:rsid w:val="00EC66BE"/>
    <w:rsid w:val="00EC7000"/>
    <w:rsid w:val="00EC7334"/>
    <w:rsid w:val="00EC789A"/>
    <w:rsid w:val="00ED06CD"/>
    <w:rsid w:val="00ED1157"/>
    <w:rsid w:val="00ED1617"/>
    <w:rsid w:val="00ED211A"/>
    <w:rsid w:val="00ED38B4"/>
    <w:rsid w:val="00ED3C41"/>
    <w:rsid w:val="00ED3DB7"/>
    <w:rsid w:val="00ED3F9B"/>
    <w:rsid w:val="00ED410D"/>
    <w:rsid w:val="00ED4586"/>
    <w:rsid w:val="00ED4B56"/>
    <w:rsid w:val="00ED4F42"/>
    <w:rsid w:val="00ED5ABD"/>
    <w:rsid w:val="00ED5D14"/>
    <w:rsid w:val="00ED607D"/>
    <w:rsid w:val="00ED644B"/>
    <w:rsid w:val="00ED7B0A"/>
    <w:rsid w:val="00ED7E0F"/>
    <w:rsid w:val="00EE0039"/>
    <w:rsid w:val="00EE096D"/>
    <w:rsid w:val="00EE16B3"/>
    <w:rsid w:val="00EE1A1C"/>
    <w:rsid w:val="00EE1A26"/>
    <w:rsid w:val="00EE30E4"/>
    <w:rsid w:val="00EE32C1"/>
    <w:rsid w:val="00EE41E8"/>
    <w:rsid w:val="00EE43F1"/>
    <w:rsid w:val="00EE4F99"/>
    <w:rsid w:val="00EE75DA"/>
    <w:rsid w:val="00EF06AF"/>
    <w:rsid w:val="00EF1355"/>
    <w:rsid w:val="00EF13DB"/>
    <w:rsid w:val="00EF1AF9"/>
    <w:rsid w:val="00EF2206"/>
    <w:rsid w:val="00EF2B33"/>
    <w:rsid w:val="00EF31A2"/>
    <w:rsid w:val="00EF445E"/>
    <w:rsid w:val="00EF4B5A"/>
    <w:rsid w:val="00EF565B"/>
    <w:rsid w:val="00EF571C"/>
    <w:rsid w:val="00EF6C73"/>
    <w:rsid w:val="00EF7AA0"/>
    <w:rsid w:val="00F00291"/>
    <w:rsid w:val="00F008F1"/>
    <w:rsid w:val="00F01432"/>
    <w:rsid w:val="00F02CA9"/>
    <w:rsid w:val="00F0324A"/>
    <w:rsid w:val="00F035C2"/>
    <w:rsid w:val="00F03A40"/>
    <w:rsid w:val="00F04C3B"/>
    <w:rsid w:val="00F056DC"/>
    <w:rsid w:val="00F065D0"/>
    <w:rsid w:val="00F06851"/>
    <w:rsid w:val="00F06E0F"/>
    <w:rsid w:val="00F06FA6"/>
    <w:rsid w:val="00F07CC5"/>
    <w:rsid w:val="00F10179"/>
    <w:rsid w:val="00F10D90"/>
    <w:rsid w:val="00F1153F"/>
    <w:rsid w:val="00F1165A"/>
    <w:rsid w:val="00F11A7F"/>
    <w:rsid w:val="00F124D1"/>
    <w:rsid w:val="00F134A3"/>
    <w:rsid w:val="00F140EF"/>
    <w:rsid w:val="00F1462F"/>
    <w:rsid w:val="00F1477E"/>
    <w:rsid w:val="00F15085"/>
    <w:rsid w:val="00F15AF4"/>
    <w:rsid w:val="00F16372"/>
    <w:rsid w:val="00F16448"/>
    <w:rsid w:val="00F16CEA"/>
    <w:rsid w:val="00F16E73"/>
    <w:rsid w:val="00F17149"/>
    <w:rsid w:val="00F1728F"/>
    <w:rsid w:val="00F1786A"/>
    <w:rsid w:val="00F17CFA"/>
    <w:rsid w:val="00F17EB0"/>
    <w:rsid w:val="00F17EDE"/>
    <w:rsid w:val="00F20476"/>
    <w:rsid w:val="00F2075B"/>
    <w:rsid w:val="00F20A5A"/>
    <w:rsid w:val="00F20FA0"/>
    <w:rsid w:val="00F210A3"/>
    <w:rsid w:val="00F2180F"/>
    <w:rsid w:val="00F21E39"/>
    <w:rsid w:val="00F22D59"/>
    <w:rsid w:val="00F2301B"/>
    <w:rsid w:val="00F2320B"/>
    <w:rsid w:val="00F23547"/>
    <w:rsid w:val="00F236CD"/>
    <w:rsid w:val="00F243BF"/>
    <w:rsid w:val="00F248CE"/>
    <w:rsid w:val="00F24B23"/>
    <w:rsid w:val="00F25C49"/>
    <w:rsid w:val="00F2633D"/>
    <w:rsid w:val="00F26D9D"/>
    <w:rsid w:val="00F26FF6"/>
    <w:rsid w:val="00F27002"/>
    <w:rsid w:val="00F278DC"/>
    <w:rsid w:val="00F27A8C"/>
    <w:rsid w:val="00F27D4F"/>
    <w:rsid w:val="00F30DCC"/>
    <w:rsid w:val="00F313FA"/>
    <w:rsid w:val="00F31742"/>
    <w:rsid w:val="00F31B1A"/>
    <w:rsid w:val="00F3308D"/>
    <w:rsid w:val="00F34936"/>
    <w:rsid w:val="00F350B1"/>
    <w:rsid w:val="00F3705A"/>
    <w:rsid w:val="00F373D0"/>
    <w:rsid w:val="00F3787D"/>
    <w:rsid w:val="00F37E82"/>
    <w:rsid w:val="00F405FD"/>
    <w:rsid w:val="00F40973"/>
    <w:rsid w:val="00F412D5"/>
    <w:rsid w:val="00F41494"/>
    <w:rsid w:val="00F41545"/>
    <w:rsid w:val="00F423B6"/>
    <w:rsid w:val="00F4243A"/>
    <w:rsid w:val="00F42FFB"/>
    <w:rsid w:val="00F430A1"/>
    <w:rsid w:val="00F43A2E"/>
    <w:rsid w:val="00F43BE3"/>
    <w:rsid w:val="00F43E21"/>
    <w:rsid w:val="00F44668"/>
    <w:rsid w:val="00F449E9"/>
    <w:rsid w:val="00F44AFB"/>
    <w:rsid w:val="00F450D1"/>
    <w:rsid w:val="00F45572"/>
    <w:rsid w:val="00F45E06"/>
    <w:rsid w:val="00F460BB"/>
    <w:rsid w:val="00F47647"/>
    <w:rsid w:val="00F50F2F"/>
    <w:rsid w:val="00F51003"/>
    <w:rsid w:val="00F5119F"/>
    <w:rsid w:val="00F52434"/>
    <w:rsid w:val="00F5275B"/>
    <w:rsid w:val="00F52FA2"/>
    <w:rsid w:val="00F5342B"/>
    <w:rsid w:val="00F53903"/>
    <w:rsid w:val="00F53A39"/>
    <w:rsid w:val="00F54477"/>
    <w:rsid w:val="00F54682"/>
    <w:rsid w:val="00F55004"/>
    <w:rsid w:val="00F55A3E"/>
    <w:rsid w:val="00F55B1F"/>
    <w:rsid w:val="00F55D49"/>
    <w:rsid w:val="00F55FB8"/>
    <w:rsid w:val="00F564EF"/>
    <w:rsid w:val="00F57BD3"/>
    <w:rsid w:val="00F603F0"/>
    <w:rsid w:val="00F60628"/>
    <w:rsid w:val="00F60715"/>
    <w:rsid w:val="00F60BF5"/>
    <w:rsid w:val="00F60C7C"/>
    <w:rsid w:val="00F61158"/>
    <w:rsid w:val="00F61186"/>
    <w:rsid w:val="00F61CF8"/>
    <w:rsid w:val="00F61F20"/>
    <w:rsid w:val="00F624EA"/>
    <w:rsid w:val="00F629E9"/>
    <w:rsid w:val="00F62EA1"/>
    <w:rsid w:val="00F63487"/>
    <w:rsid w:val="00F64553"/>
    <w:rsid w:val="00F648FF"/>
    <w:rsid w:val="00F649FE"/>
    <w:rsid w:val="00F657B0"/>
    <w:rsid w:val="00F66212"/>
    <w:rsid w:val="00F66326"/>
    <w:rsid w:val="00F663EE"/>
    <w:rsid w:val="00F667C5"/>
    <w:rsid w:val="00F66A3D"/>
    <w:rsid w:val="00F70141"/>
    <w:rsid w:val="00F70B1C"/>
    <w:rsid w:val="00F715B1"/>
    <w:rsid w:val="00F727A7"/>
    <w:rsid w:val="00F72849"/>
    <w:rsid w:val="00F73742"/>
    <w:rsid w:val="00F73804"/>
    <w:rsid w:val="00F73836"/>
    <w:rsid w:val="00F73876"/>
    <w:rsid w:val="00F7452C"/>
    <w:rsid w:val="00F745B3"/>
    <w:rsid w:val="00F749B1"/>
    <w:rsid w:val="00F76111"/>
    <w:rsid w:val="00F76653"/>
    <w:rsid w:val="00F77DFC"/>
    <w:rsid w:val="00F8023D"/>
    <w:rsid w:val="00F80B61"/>
    <w:rsid w:val="00F8111A"/>
    <w:rsid w:val="00F812E6"/>
    <w:rsid w:val="00F82025"/>
    <w:rsid w:val="00F82A76"/>
    <w:rsid w:val="00F82CD2"/>
    <w:rsid w:val="00F838F3"/>
    <w:rsid w:val="00F83AEE"/>
    <w:rsid w:val="00F83B6D"/>
    <w:rsid w:val="00F842FD"/>
    <w:rsid w:val="00F84F77"/>
    <w:rsid w:val="00F85002"/>
    <w:rsid w:val="00F85533"/>
    <w:rsid w:val="00F86D94"/>
    <w:rsid w:val="00F87746"/>
    <w:rsid w:val="00F902E2"/>
    <w:rsid w:val="00F90594"/>
    <w:rsid w:val="00F90B74"/>
    <w:rsid w:val="00F91636"/>
    <w:rsid w:val="00F9192F"/>
    <w:rsid w:val="00F927AC"/>
    <w:rsid w:val="00F92A09"/>
    <w:rsid w:val="00F92F2D"/>
    <w:rsid w:val="00F92FD0"/>
    <w:rsid w:val="00F94830"/>
    <w:rsid w:val="00F95F4C"/>
    <w:rsid w:val="00F95F8E"/>
    <w:rsid w:val="00F96C8E"/>
    <w:rsid w:val="00F96E7B"/>
    <w:rsid w:val="00F96FFD"/>
    <w:rsid w:val="00F97D98"/>
    <w:rsid w:val="00FA041E"/>
    <w:rsid w:val="00FA06C7"/>
    <w:rsid w:val="00FA0AF3"/>
    <w:rsid w:val="00FA1FEC"/>
    <w:rsid w:val="00FA2747"/>
    <w:rsid w:val="00FA3228"/>
    <w:rsid w:val="00FA3B35"/>
    <w:rsid w:val="00FA5063"/>
    <w:rsid w:val="00FA545A"/>
    <w:rsid w:val="00FA57C2"/>
    <w:rsid w:val="00FA5DDD"/>
    <w:rsid w:val="00FA5FDF"/>
    <w:rsid w:val="00FA639D"/>
    <w:rsid w:val="00FA7784"/>
    <w:rsid w:val="00FA7855"/>
    <w:rsid w:val="00FB01FE"/>
    <w:rsid w:val="00FB3266"/>
    <w:rsid w:val="00FB4548"/>
    <w:rsid w:val="00FB5AFC"/>
    <w:rsid w:val="00FB5CB2"/>
    <w:rsid w:val="00FB6025"/>
    <w:rsid w:val="00FB6F42"/>
    <w:rsid w:val="00FB7519"/>
    <w:rsid w:val="00FC0903"/>
    <w:rsid w:val="00FC14E6"/>
    <w:rsid w:val="00FC1C45"/>
    <w:rsid w:val="00FC20BE"/>
    <w:rsid w:val="00FC24CD"/>
    <w:rsid w:val="00FC31EF"/>
    <w:rsid w:val="00FC3702"/>
    <w:rsid w:val="00FC44A7"/>
    <w:rsid w:val="00FC4D5B"/>
    <w:rsid w:val="00FC4EAD"/>
    <w:rsid w:val="00FC5E31"/>
    <w:rsid w:val="00FC66B1"/>
    <w:rsid w:val="00FC6730"/>
    <w:rsid w:val="00FC73D0"/>
    <w:rsid w:val="00FC743B"/>
    <w:rsid w:val="00FD0320"/>
    <w:rsid w:val="00FD0AE7"/>
    <w:rsid w:val="00FD1861"/>
    <w:rsid w:val="00FD30A9"/>
    <w:rsid w:val="00FD3553"/>
    <w:rsid w:val="00FD36D1"/>
    <w:rsid w:val="00FD4203"/>
    <w:rsid w:val="00FD56B4"/>
    <w:rsid w:val="00FD5A85"/>
    <w:rsid w:val="00FD5D57"/>
    <w:rsid w:val="00FD5E31"/>
    <w:rsid w:val="00FD62F6"/>
    <w:rsid w:val="00FD63B9"/>
    <w:rsid w:val="00FD6C17"/>
    <w:rsid w:val="00FD7133"/>
    <w:rsid w:val="00FD71C2"/>
    <w:rsid w:val="00FD729E"/>
    <w:rsid w:val="00FD7381"/>
    <w:rsid w:val="00FE0270"/>
    <w:rsid w:val="00FE0811"/>
    <w:rsid w:val="00FE1611"/>
    <w:rsid w:val="00FE1935"/>
    <w:rsid w:val="00FE1BC0"/>
    <w:rsid w:val="00FE1D4C"/>
    <w:rsid w:val="00FE255F"/>
    <w:rsid w:val="00FE267E"/>
    <w:rsid w:val="00FE2AA7"/>
    <w:rsid w:val="00FE393A"/>
    <w:rsid w:val="00FE3954"/>
    <w:rsid w:val="00FE41C3"/>
    <w:rsid w:val="00FE440C"/>
    <w:rsid w:val="00FE5F45"/>
    <w:rsid w:val="00FE6EA1"/>
    <w:rsid w:val="00FE731D"/>
    <w:rsid w:val="00FE7321"/>
    <w:rsid w:val="00FE7A2C"/>
    <w:rsid w:val="00FF0847"/>
    <w:rsid w:val="00FF0DDA"/>
    <w:rsid w:val="00FF11DA"/>
    <w:rsid w:val="00FF3252"/>
    <w:rsid w:val="00FF325A"/>
    <w:rsid w:val="00FF3262"/>
    <w:rsid w:val="00FF328E"/>
    <w:rsid w:val="00FF349B"/>
    <w:rsid w:val="00FF6DCB"/>
    <w:rsid w:val="00FF7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A589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379"/>
    <w:pPr>
      <w:ind w:left="720"/>
      <w:contextualSpacing/>
    </w:pPr>
  </w:style>
  <w:style w:type="paragraph" w:styleId="FootnoteText">
    <w:name w:val="footnote text"/>
    <w:basedOn w:val="Normal"/>
    <w:link w:val="FootnoteTextChar"/>
    <w:uiPriority w:val="99"/>
    <w:unhideWhenUsed/>
    <w:rsid w:val="00FD56B4"/>
  </w:style>
  <w:style w:type="character" w:customStyle="1" w:styleId="FootnoteTextChar">
    <w:name w:val="Footnote Text Char"/>
    <w:basedOn w:val="DefaultParagraphFont"/>
    <w:link w:val="FootnoteText"/>
    <w:uiPriority w:val="99"/>
    <w:rsid w:val="00FD56B4"/>
  </w:style>
  <w:style w:type="character" w:styleId="FootnoteReference">
    <w:name w:val="footnote reference"/>
    <w:basedOn w:val="DefaultParagraphFont"/>
    <w:uiPriority w:val="99"/>
    <w:unhideWhenUsed/>
    <w:rsid w:val="00FD56B4"/>
    <w:rPr>
      <w:vertAlign w:val="superscript"/>
    </w:rPr>
  </w:style>
  <w:style w:type="paragraph" w:styleId="Header">
    <w:name w:val="header"/>
    <w:basedOn w:val="Normal"/>
    <w:link w:val="HeaderChar"/>
    <w:uiPriority w:val="99"/>
    <w:unhideWhenUsed/>
    <w:rsid w:val="00FD56B4"/>
    <w:pPr>
      <w:tabs>
        <w:tab w:val="center" w:pos="4320"/>
        <w:tab w:val="right" w:pos="8640"/>
      </w:tabs>
    </w:pPr>
  </w:style>
  <w:style w:type="character" w:customStyle="1" w:styleId="HeaderChar">
    <w:name w:val="Header Char"/>
    <w:basedOn w:val="DefaultParagraphFont"/>
    <w:link w:val="Header"/>
    <w:uiPriority w:val="99"/>
    <w:rsid w:val="00FD56B4"/>
  </w:style>
  <w:style w:type="paragraph" w:styleId="Footer">
    <w:name w:val="footer"/>
    <w:basedOn w:val="Normal"/>
    <w:link w:val="FooterChar"/>
    <w:uiPriority w:val="99"/>
    <w:unhideWhenUsed/>
    <w:rsid w:val="00FD56B4"/>
    <w:pPr>
      <w:tabs>
        <w:tab w:val="center" w:pos="4320"/>
        <w:tab w:val="right" w:pos="8640"/>
      </w:tabs>
    </w:pPr>
  </w:style>
  <w:style w:type="character" w:customStyle="1" w:styleId="FooterChar">
    <w:name w:val="Footer Char"/>
    <w:basedOn w:val="DefaultParagraphFont"/>
    <w:link w:val="Footer"/>
    <w:uiPriority w:val="99"/>
    <w:rsid w:val="00FD56B4"/>
  </w:style>
  <w:style w:type="character" w:styleId="PageNumber">
    <w:name w:val="page number"/>
    <w:basedOn w:val="DefaultParagraphFont"/>
    <w:uiPriority w:val="99"/>
    <w:semiHidden/>
    <w:unhideWhenUsed/>
    <w:rsid w:val="00FD56B4"/>
  </w:style>
  <w:style w:type="character" w:styleId="CommentReference">
    <w:name w:val="annotation reference"/>
    <w:basedOn w:val="DefaultParagraphFont"/>
    <w:uiPriority w:val="99"/>
    <w:semiHidden/>
    <w:unhideWhenUsed/>
    <w:rsid w:val="00EC789A"/>
    <w:rPr>
      <w:sz w:val="18"/>
      <w:szCs w:val="18"/>
    </w:rPr>
  </w:style>
  <w:style w:type="paragraph" w:styleId="CommentText">
    <w:name w:val="annotation text"/>
    <w:basedOn w:val="Normal"/>
    <w:link w:val="CommentTextChar"/>
    <w:uiPriority w:val="99"/>
    <w:semiHidden/>
    <w:unhideWhenUsed/>
    <w:rsid w:val="00EC789A"/>
  </w:style>
  <w:style w:type="character" w:customStyle="1" w:styleId="CommentTextChar">
    <w:name w:val="Comment Text Char"/>
    <w:basedOn w:val="DefaultParagraphFont"/>
    <w:link w:val="CommentText"/>
    <w:uiPriority w:val="99"/>
    <w:semiHidden/>
    <w:rsid w:val="00EC789A"/>
  </w:style>
  <w:style w:type="paragraph" w:styleId="CommentSubject">
    <w:name w:val="annotation subject"/>
    <w:basedOn w:val="CommentText"/>
    <w:next w:val="CommentText"/>
    <w:link w:val="CommentSubjectChar"/>
    <w:uiPriority w:val="99"/>
    <w:semiHidden/>
    <w:unhideWhenUsed/>
    <w:rsid w:val="00EC789A"/>
    <w:rPr>
      <w:b/>
      <w:bCs/>
      <w:sz w:val="20"/>
      <w:szCs w:val="20"/>
    </w:rPr>
  </w:style>
  <w:style w:type="character" w:customStyle="1" w:styleId="CommentSubjectChar">
    <w:name w:val="Comment Subject Char"/>
    <w:basedOn w:val="CommentTextChar"/>
    <w:link w:val="CommentSubject"/>
    <w:uiPriority w:val="99"/>
    <w:semiHidden/>
    <w:rsid w:val="00EC789A"/>
    <w:rPr>
      <w:b/>
      <w:bCs/>
      <w:sz w:val="20"/>
      <w:szCs w:val="20"/>
    </w:rPr>
  </w:style>
  <w:style w:type="paragraph" w:styleId="BalloonText">
    <w:name w:val="Balloon Text"/>
    <w:basedOn w:val="Normal"/>
    <w:link w:val="BalloonTextChar"/>
    <w:uiPriority w:val="99"/>
    <w:semiHidden/>
    <w:unhideWhenUsed/>
    <w:rsid w:val="00EC78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789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379"/>
    <w:pPr>
      <w:ind w:left="720"/>
      <w:contextualSpacing/>
    </w:pPr>
  </w:style>
  <w:style w:type="paragraph" w:styleId="FootnoteText">
    <w:name w:val="footnote text"/>
    <w:basedOn w:val="Normal"/>
    <w:link w:val="FootnoteTextChar"/>
    <w:uiPriority w:val="99"/>
    <w:unhideWhenUsed/>
    <w:rsid w:val="00FD56B4"/>
  </w:style>
  <w:style w:type="character" w:customStyle="1" w:styleId="FootnoteTextChar">
    <w:name w:val="Footnote Text Char"/>
    <w:basedOn w:val="DefaultParagraphFont"/>
    <w:link w:val="FootnoteText"/>
    <w:uiPriority w:val="99"/>
    <w:rsid w:val="00FD56B4"/>
  </w:style>
  <w:style w:type="character" w:styleId="FootnoteReference">
    <w:name w:val="footnote reference"/>
    <w:basedOn w:val="DefaultParagraphFont"/>
    <w:uiPriority w:val="99"/>
    <w:unhideWhenUsed/>
    <w:rsid w:val="00FD56B4"/>
    <w:rPr>
      <w:vertAlign w:val="superscript"/>
    </w:rPr>
  </w:style>
  <w:style w:type="paragraph" w:styleId="Header">
    <w:name w:val="header"/>
    <w:basedOn w:val="Normal"/>
    <w:link w:val="HeaderChar"/>
    <w:uiPriority w:val="99"/>
    <w:unhideWhenUsed/>
    <w:rsid w:val="00FD56B4"/>
    <w:pPr>
      <w:tabs>
        <w:tab w:val="center" w:pos="4320"/>
        <w:tab w:val="right" w:pos="8640"/>
      </w:tabs>
    </w:pPr>
  </w:style>
  <w:style w:type="character" w:customStyle="1" w:styleId="HeaderChar">
    <w:name w:val="Header Char"/>
    <w:basedOn w:val="DefaultParagraphFont"/>
    <w:link w:val="Header"/>
    <w:uiPriority w:val="99"/>
    <w:rsid w:val="00FD56B4"/>
  </w:style>
  <w:style w:type="paragraph" w:styleId="Footer">
    <w:name w:val="footer"/>
    <w:basedOn w:val="Normal"/>
    <w:link w:val="FooterChar"/>
    <w:uiPriority w:val="99"/>
    <w:unhideWhenUsed/>
    <w:rsid w:val="00FD56B4"/>
    <w:pPr>
      <w:tabs>
        <w:tab w:val="center" w:pos="4320"/>
        <w:tab w:val="right" w:pos="8640"/>
      </w:tabs>
    </w:pPr>
  </w:style>
  <w:style w:type="character" w:customStyle="1" w:styleId="FooterChar">
    <w:name w:val="Footer Char"/>
    <w:basedOn w:val="DefaultParagraphFont"/>
    <w:link w:val="Footer"/>
    <w:uiPriority w:val="99"/>
    <w:rsid w:val="00FD56B4"/>
  </w:style>
  <w:style w:type="character" w:styleId="PageNumber">
    <w:name w:val="page number"/>
    <w:basedOn w:val="DefaultParagraphFont"/>
    <w:uiPriority w:val="99"/>
    <w:semiHidden/>
    <w:unhideWhenUsed/>
    <w:rsid w:val="00FD56B4"/>
  </w:style>
  <w:style w:type="character" w:styleId="CommentReference">
    <w:name w:val="annotation reference"/>
    <w:basedOn w:val="DefaultParagraphFont"/>
    <w:uiPriority w:val="99"/>
    <w:semiHidden/>
    <w:unhideWhenUsed/>
    <w:rsid w:val="00EC789A"/>
    <w:rPr>
      <w:sz w:val="18"/>
      <w:szCs w:val="18"/>
    </w:rPr>
  </w:style>
  <w:style w:type="paragraph" w:styleId="CommentText">
    <w:name w:val="annotation text"/>
    <w:basedOn w:val="Normal"/>
    <w:link w:val="CommentTextChar"/>
    <w:uiPriority w:val="99"/>
    <w:semiHidden/>
    <w:unhideWhenUsed/>
    <w:rsid w:val="00EC789A"/>
  </w:style>
  <w:style w:type="character" w:customStyle="1" w:styleId="CommentTextChar">
    <w:name w:val="Comment Text Char"/>
    <w:basedOn w:val="DefaultParagraphFont"/>
    <w:link w:val="CommentText"/>
    <w:uiPriority w:val="99"/>
    <w:semiHidden/>
    <w:rsid w:val="00EC789A"/>
  </w:style>
  <w:style w:type="paragraph" w:styleId="CommentSubject">
    <w:name w:val="annotation subject"/>
    <w:basedOn w:val="CommentText"/>
    <w:next w:val="CommentText"/>
    <w:link w:val="CommentSubjectChar"/>
    <w:uiPriority w:val="99"/>
    <w:semiHidden/>
    <w:unhideWhenUsed/>
    <w:rsid w:val="00EC789A"/>
    <w:rPr>
      <w:b/>
      <w:bCs/>
      <w:sz w:val="20"/>
      <w:szCs w:val="20"/>
    </w:rPr>
  </w:style>
  <w:style w:type="character" w:customStyle="1" w:styleId="CommentSubjectChar">
    <w:name w:val="Comment Subject Char"/>
    <w:basedOn w:val="CommentTextChar"/>
    <w:link w:val="CommentSubject"/>
    <w:uiPriority w:val="99"/>
    <w:semiHidden/>
    <w:rsid w:val="00EC789A"/>
    <w:rPr>
      <w:b/>
      <w:bCs/>
      <w:sz w:val="20"/>
      <w:szCs w:val="20"/>
    </w:rPr>
  </w:style>
  <w:style w:type="paragraph" w:styleId="BalloonText">
    <w:name w:val="Balloon Text"/>
    <w:basedOn w:val="Normal"/>
    <w:link w:val="BalloonTextChar"/>
    <w:uiPriority w:val="99"/>
    <w:semiHidden/>
    <w:unhideWhenUsed/>
    <w:rsid w:val="00EC78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789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15</Pages>
  <Words>10462</Words>
  <Characters>59639</Characters>
  <Application>Microsoft Macintosh Word</Application>
  <DocSecurity>0</DocSecurity>
  <Lines>496</Lines>
  <Paragraphs>139</Paragraphs>
  <ScaleCrop>false</ScaleCrop>
  <Company/>
  <LinksUpToDate>false</LinksUpToDate>
  <CharactersWithSpaces>69962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Beglin</dc:creator>
  <cp:keywords/>
  <dc:description/>
  <cp:lastModifiedBy>David Beglin</cp:lastModifiedBy>
  <cp:revision>38</cp:revision>
  <cp:lastPrinted>2018-11-10T16:26:00Z</cp:lastPrinted>
  <dcterms:created xsi:type="dcterms:W3CDTF">2019-05-29T16:01:00Z</dcterms:created>
  <dcterms:modified xsi:type="dcterms:W3CDTF">2020-05-06T22:08:00Z</dcterms:modified>
</cp:coreProperties>
</file>