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0E" w:rsidRPr="003354E2" w:rsidRDefault="00340AEA" w:rsidP="00340AEA">
      <w:pPr>
        <w:pStyle w:val="Citationintense"/>
        <w:rPr>
          <w:rFonts w:ascii="Arial" w:hAnsi="Arial" w:cs="Arial"/>
        </w:rPr>
      </w:pPr>
      <w:r w:rsidRPr="003354E2">
        <w:rPr>
          <w:rFonts w:ascii="Arial" w:hAnsi="Arial" w:cs="Arial"/>
        </w:rPr>
        <w:t xml:space="preserve">WEEK 4 – LECTURE </w:t>
      </w:r>
    </w:p>
    <w:p w:rsidR="00340AEA" w:rsidRPr="003354E2" w:rsidRDefault="003354E2" w:rsidP="00340AEA">
      <w:pPr>
        <w:pStyle w:val="Citationintense"/>
        <w:rPr>
          <w:rFonts w:ascii="Arial" w:hAnsi="Arial" w:cs="Arial"/>
        </w:rPr>
      </w:pPr>
      <w:r w:rsidRPr="003354E2">
        <w:rPr>
          <w:rFonts w:ascii="Arial" w:hAnsi="Arial" w:cs="Arial"/>
        </w:rPr>
        <w:t>ELS, The relationship of regional multilateral agreement</w:t>
      </w:r>
    </w:p>
    <w:p w:rsidR="00340AEA" w:rsidRPr="003354E2" w:rsidRDefault="00340AEA">
      <w:pPr>
        <w:rPr>
          <w:rFonts w:ascii="Arial" w:hAnsi="Arial" w:cs="Arial"/>
        </w:rPr>
      </w:pPr>
    </w:p>
    <w:p w:rsidR="00340AEA" w:rsidRPr="003354E2" w:rsidRDefault="00340AEA">
      <w:pPr>
        <w:rPr>
          <w:rFonts w:ascii="Arial" w:hAnsi="Arial" w:cs="Arial"/>
        </w:rPr>
      </w:pPr>
      <w:r w:rsidRPr="003354E2">
        <w:rPr>
          <w:rFonts w:ascii="Arial" w:hAnsi="Arial" w:cs="Arial"/>
        </w:rPr>
        <w:t xml:space="preserve">3 Questions (essays) Exam </w:t>
      </w:r>
    </w:p>
    <w:p w:rsidR="003354E2" w:rsidRPr="003354E2" w:rsidRDefault="003354E2" w:rsidP="003354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>Possible question in the exam: Regional trade agreements (dynamics and issues and names)</w:t>
      </w:r>
      <w:r w:rsidR="000E793A">
        <w:rPr>
          <w:rFonts w:ascii="Arial" w:hAnsi="Arial" w:cs="Arial"/>
        </w:rPr>
        <w:t xml:space="preserve"> Most </w:t>
      </w:r>
      <w:proofErr w:type="spellStart"/>
      <w:r w:rsidR="000E793A">
        <w:rPr>
          <w:rFonts w:ascii="Arial" w:hAnsi="Arial" w:cs="Arial"/>
        </w:rPr>
        <w:t>favoured</w:t>
      </w:r>
      <w:proofErr w:type="spellEnd"/>
      <w:r w:rsidR="000E793A">
        <w:rPr>
          <w:rFonts w:ascii="Arial" w:hAnsi="Arial" w:cs="Arial"/>
        </w:rPr>
        <w:t xml:space="preserve"> nations, exceptions, and RTA’s (discrimination)</w:t>
      </w:r>
      <w:r w:rsidR="005B2267">
        <w:rPr>
          <w:rFonts w:ascii="Arial" w:hAnsi="Arial" w:cs="Arial"/>
        </w:rPr>
        <w:t>, problematic government dimensions</w:t>
      </w:r>
    </w:p>
    <w:p w:rsidR="003354E2" w:rsidRPr="003354E2" w:rsidRDefault="003354E2">
      <w:pPr>
        <w:rPr>
          <w:rFonts w:ascii="Arial" w:hAnsi="Arial" w:cs="Arial"/>
        </w:rPr>
      </w:pPr>
    </w:p>
    <w:p w:rsidR="003354E2" w:rsidRPr="003354E2" w:rsidRDefault="003354E2">
      <w:pPr>
        <w:rPr>
          <w:rFonts w:ascii="Arial" w:hAnsi="Arial" w:cs="Arial"/>
        </w:rPr>
      </w:pPr>
    </w:p>
    <w:p w:rsidR="00340AEA" w:rsidRPr="003354E2" w:rsidRDefault="00340AEA">
      <w:pPr>
        <w:rPr>
          <w:rFonts w:ascii="Arial" w:hAnsi="Arial" w:cs="Arial"/>
        </w:rPr>
      </w:pPr>
      <w:r w:rsidRPr="003354E2">
        <w:rPr>
          <w:rFonts w:ascii="Arial" w:hAnsi="Arial" w:cs="Arial"/>
        </w:rPr>
        <w:t>Today/ Regional agreements</w:t>
      </w:r>
      <w:r w:rsidR="003354E2">
        <w:rPr>
          <w:rFonts w:ascii="Arial" w:hAnsi="Arial" w:cs="Arial"/>
        </w:rPr>
        <w:t>:</w:t>
      </w:r>
    </w:p>
    <w:p w:rsidR="003354E2" w:rsidRPr="003354E2" w:rsidRDefault="003354E2">
      <w:pPr>
        <w:rPr>
          <w:rFonts w:ascii="Arial" w:hAnsi="Arial" w:cs="Arial"/>
        </w:rPr>
      </w:pPr>
    </w:p>
    <w:p w:rsidR="00340AEA" w:rsidRPr="003354E2" w:rsidRDefault="00340AEA" w:rsidP="003354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 xml:space="preserve">How this regionalism related to </w:t>
      </w:r>
      <w:proofErr w:type="spellStart"/>
      <w:r w:rsidRPr="003354E2">
        <w:rPr>
          <w:rFonts w:ascii="Arial" w:hAnsi="Arial" w:cs="Arial"/>
        </w:rPr>
        <w:t>multilatarism</w:t>
      </w:r>
      <w:proofErr w:type="spellEnd"/>
      <w:r w:rsidRPr="003354E2">
        <w:rPr>
          <w:rFonts w:ascii="Arial" w:hAnsi="Arial" w:cs="Arial"/>
        </w:rPr>
        <w:t xml:space="preserve">? </w:t>
      </w:r>
      <w:r w:rsidRPr="003354E2">
        <w:sym w:font="Wingdings" w:char="F0E0"/>
      </w:r>
      <w:r w:rsidR="003354E2" w:rsidRPr="003354E2">
        <w:rPr>
          <w:rFonts w:ascii="Arial" w:hAnsi="Arial" w:cs="Arial"/>
        </w:rPr>
        <w:t xml:space="preserve"> The </w:t>
      </w:r>
      <w:proofErr w:type="spellStart"/>
      <w:proofErr w:type="gramStart"/>
      <w:r w:rsidR="003354E2" w:rsidRPr="003354E2">
        <w:rPr>
          <w:rFonts w:ascii="Arial" w:hAnsi="Arial" w:cs="Arial"/>
        </w:rPr>
        <w:t>W</w:t>
      </w:r>
      <w:r w:rsidRPr="003354E2">
        <w:rPr>
          <w:rFonts w:ascii="Arial" w:hAnsi="Arial" w:cs="Arial"/>
        </w:rPr>
        <w:t>to</w:t>
      </w:r>
      <w:proofErr w:type="spellEnd"/>
      <w:proofErr w:type="gramEnd"/>
      <w:r w:rsidRPr="003354E2">
        <w:rPr>
          <w:rFonts w:ascii="Arial" w:hAnsi="Arial" w:cs="Arial"/>
        </w:rPr>
        <w:t xml:space="preserve"> emerges much more by design, the sense of the design it</w:t>
      </w:r>
      <w:r w:rsidR="003354E2" w:rsidRPr="003354E2">
        <w:rPr>
          <w:rFonts w:ascii="Arial" w:hAnsi="Arial" w:cs="Arial"/>
        </w:rPr>
        <w:t>’</w:t>
      </w:r>
      <w:r w:rsidRPr="003354E2">
        <w:rPr>
          <w:rFonts w:ascii="Arial" w:hAnsi="Arial" w:cs="Arial"/>
        </w:rPr>
        <w:t xml:space="preserve">s because the </w:t>
      </w:r>
      <w:r w:rsidR="003354E2" w:rsidRPr="003354E2">
        <w:rPr>
          <w:rFonts w:ascii="Arial" w:hAnsi="Arial" w:cs="Arial"/>
        </w:rPr>
        <w:t>legislations. The intention of Parliaments: one this is the intention of one a person and one other is the collective intention.</w:t>
      </w:r>
    </w:p>
    <w:p w:rsidR="003354E2" w:rsidRPr="003354E2" w:rsidRDefault="003354E2">
      <w:pPr>
        <w:rPr>
          <w:rFonts w:ascii="Arial" w:hAnsi="Arial" w:cs="Arial"/>
        </w:rPr>
      </w:pPr>
      <w:r w:rsidRPr="003354E2">
        <w:rPr>
          <w:rFonts w:ascii="Arial" w:hAnsi="Arial" w:cs="Arial"/>
        </w:rPr>
        <w:t>What about the exceptions? How does it function?</w:t>
      </w:r>
    </w:p>
    <w:p w:rsidR="003354E2" w:rsidRPr="003354E2" w:rsidRDefault="003354E2" w:rsidP="003354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>Examples of regional trade agreements:</w:t>
      </w:r>
    </w:p>
    <w:p w:rsidR="003354E2" w:rsidRPr="003354E2" w:rsidRDefault="003354E2">
      <w:pPr>
        <w:rPr>
          <w:rFonts w:ascii="Arial" w:hAnsi="Arial" w:cs="Arial"/>
        </w:rPr>
      </w:pPr>
    </w:p>
    <w:p w:rsidR="003354E2" w:rsidRPr="003354E2" w:rsidRDefault="003354E2" w:rsidP="003354E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>THE EUROPEAN UNION</w:t>
      </w:r>
    </w:p>
    <w:p w:rsidR="003354E2" w:rsidRPr="003354E2" w:rsidRDefault="003354E2" w:rsidP="003354E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>THE EUROPEAN FREE TRADE ASSOCIATION (EFTA)</w:t>
      </w:r>
    </w:p>
    <w:p w:rsidR="003354E2" w:rsidRPr="003354E2" w:rsidRDefault="003354E2" w:rsidP="003354E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354E2">
        <w:rPr>
          <w:rFonts w:ascii="Arial" w:hAnsi="Arial" w:cs="Arial"/>
        </w:rPr>
        <w:t>the North American free trade agreement</w:t>
      </w:r>
    </w:p>
    <w:p w:rsidR="003354E2" w:rsidRDefault="000E793A">
      <w:r>
        <w:t xml:space="preserve">“They often also provide for a preferential regulatory framework” </w:t>
      </w:r>
      <w:r>
        <w:sym w:font="Wingdings" w:char="F0E0"/>
      </w:r>
      <w:r>
        <w:t xml:space="preserve"> it’s a problem</w:t>
      </w:r>
    </w:p>
    <w:p w:rsidR="000E793A" w:rsidRDefault="000E793A" w:rsidP="000E793A">
      <w:pPr>
        <w:pStyle w:val="Paragraphedeliste"/>
        <w:numPr>
          <w:ilvl w:val="0"/>
          <w:numId w:val="3"/>
        </w:numPr>
      </w:pPr>
      <w:r>
        <w:t>The WTO is pushing on the opposite direction (exceptions)</w:t>
      </w:r>
    </w:p>
    <w:p w:rsidR="000E793A" w:rsidRDefault="000E793A" w:rsidP="000E793A">
      <w:pPr>
        <w:pStyle w:val="Paragraphedeliste"/>
        <w:numPr>
          <w:ilvl w:val="0"/>
          <w:numId w:val="3"/>
        </w:numPr>
      </w:pPr>
      <w:r>
        <w:t xml:space="preserve">System of exclusivity and preference (benefits) </w:t>
      </w:r>
    </w:p>
    <w:p w:rsidR="000E793A" w:rsidRDefault="000E793A" w:rsidP="000E793A">
      <w:pPr>
        <w:pStyle w:val="Paragraphedeliste"/>
        <w:numPr>
          <w:ilvl w:val="0"/>
          <w:numId w:val="3"/>
        </w:numPr>
      </w:pPr>
      <w:r>
        <w:t>Caution: “RTA can complement the multilateral trading system…but by their very nature RTAs are discriminatory”</w:t>
      </w:r>
    </w:p>
    <w:p w:rsidR="000E793A" w:rsidRDefault="00943E8F">
      <w:r>
        <w:t>Does a RTA brings Inefficiency?</w:t>
      </w:r>
    </w:p>
    <w:p w:rsidR="00943E8F" w:rsidRDefault="00943E8F">
      <w:r>
        <w:t>Transition mechanism involved in that, business interests. There is a problems of allocation distortions.</w:t>
      </w:r>
    </w:p>
    <w:p w:rsidR="00943E8F" w:rsidRDefault="00943E8F">
      <w:r>
        <w:t>They can play an important role in defusing potential distortions, both at the regional and at the Global level</w:t>
      </w:r>
    </w:p>
    <w:p w:rsidR="00943E8F" w:rsidRDefault="00943E8F">
      <w:r>
        <w:t xml:space="preserve">“Overlapping membership” (pragmatic argument) Destructors (press the bottom) the WTO has an </w:t>
      </w:r>
      <w:proofErr w:type="spellStart"/>
      <w:r>
        <w:t>overstanding</w:t>
      </w:r>
      <w:proofErr w:type="spellEnd"/>
      <w:r>
        <w:t xml:space="preserve"> of their own limitations.</w:t>
      </w:r>
    </w:p>
    <w:p w:rsidR="00943E8F" w:rsidRDefault="00943E8F"/>
    <w:p w:rsidR="00943E8F" w:rsidRDefault="00943E8F">
      <w:r>
        <w:lastRenderedPageBreak/>
        <w:t>Regionalism as a departure from MFN (text)</w:t>
      </w:r>
      <w:r w:rsidR="00334FBE">
        <w:t xml:space="preserve"> Fundamental </w:t>
      </w:r>
      <w:r w:rsidR="00031081">
        <w:t>dynamics:</w:t>
      </w:r>
      <w:r>
        <w:t xml:space="preserve"> </w:t>
      </w:r>
      <w:r w:rsidR="00334FBE">
        <w:t>“Economic theory is ambiguous as to whether a country gains or los</w:t>
      </w:r>
      <w:r w:rsidR="00031081">
        <w:t>s</w:t>
      </w:r>
      <w:r w:rsidR="00334FBE">
        <w:t xml:space="preserve">es </w:t>
      </w:r>
      <w:r w:rsidR="00031081">
        <w:t>from entering</w:t>
      </w:r>
      <w:r w:rsidR="00334FBE">
        <w:t xml:space="preserve"> into a RTA” </w:t>
      </w:r>
      <w:r w:rsidR="00334FBE">
        <w:sym w:font="Wingdings" w:char="F0E0"/>
      </w:r>
      <w:r w:rsidR="00334FBE">
        <w:t xml:space="preserve"> particular sui generis, complexity</w:t>
      </w:r>
      <w:r w:rsidR="00031081">
        <w:t xml:space="preserve">. </w:t>
      </w:r>
      <w:r w:rsidR="00334FBE">
        <w:t xml:space="preserve"> </w:t>
      </w:r>
    </w:p>
    <w:p w:rsidR="00334FBE" w:rsidRDefault="00334FBE"/>
    <w:p w:rsidR="00334FBE" w:rsidRDefault="00334FBE">
      <w:r>
        <w:t xml:space="preserve">World Tarde Report (developing countries): </w:t>
      </w:r>
    </w:p>
    <w:p w:rsidR="00334FBE" w:rsidRDefault="00334FBE">
      <w:r>
        <w:t>What is a developing country? What does it means “temporary”?</w:t>
      </w:r>
    </w:p>
    <w:p w:rsidR="00334FBE" w:rsidRDefault="00334FBE"/>
    <w:p w:rsidR="00CD6B9E" w:rsidRDefault="00623592">
      <w:r>
        <w:t xml:space="preserve">Multilateral agreements </w:t>
      </w:r>
      <w:r>
        <w:sym w:font="Wingdings" w:char="F0E0"/>
      </w:r>
      <w:r>
        <w:t xml:space="preserve"> there has to be unanimity</w:t>
      </w:r>
      <w:r w:rsidR="00031081">
        <w:t xml:space="preserve"> (problem)</w:t>
      </w:r>
    </w:p>
    <w:p w:rsidR="00006D62" w:rsidRDefault="005B2267" w:rsidP="00006D62">
      <w:r>
        <w:t>+growth</w:t>
      </w:r>
    </w:p>
    <w:p w:rsidR="00006D62" w:rsidRDefault="00006D62" w:rsidP="00006D62"/>
    <w:p w:rsidR="00006D62" w:rsidRDefault="00006D62" w:rsidP="00006D62">
      <w:r>
        <w:t xml:space="preserve">                                                            </w:t>
      </w:r>
    </w:p>
    <w:p w:rsidR="00006D62" w:rsidRPr="003354E2" w:rsidRDefault="00006D62" w:rsidP="00006D62">
      <w:pPr>
        <w:pStyle w:val="Citationintense"/>
        <w:rPr>
          <w:rFonts w:ascii="Arial" w:hAnsi="Arial" w:cs="Arial"/>
        </w:rPr>
      </w:pPr>
      <w:r>
        <w:rPr>
          <w:rFonts w:ascii="Arial" w:hAnsi="Arial" w:cs="Arial"/>
        </w:rPr>
        <w:t>WEEK 5</w:t>
      </w:r>
      <w:r w:rsidRPr="003354E2">
        <w:rPr>
          <w:rFonts w:ascii="Arial" w:hAnsi="Arial" w:cs="Arial"/>
        </w:rPr>
        <w:t xml:space="preserve"> – LECTURE </w:t>
      </w:r>
    </w:p>
    <w:p w:rsidR="00E41EEF" w:rsidRDefault="00E41EEF"/>
    <w:p w:rsidR="00E41EEF" w:rsidRDefault="00006D62" w:rsidP="00006D62">
      <w:pPr>
        <w:pStyle w:val="Paragraphedeliste"/>
        <w:numPr>
          <w:ilvl w:val="0"/>
          <w:numId w:val="1"/>
        </w:numPr>
      </w:pPr>
      <w:r>
        <w:t>Finance is an exceptional powerful lobby group</w:t>
      </w:r>
    </w:p>
    <w:p w:rsidR="00006D62" w:rsidRDefault="00006D62" w:rsidP="00006D62">
      <w:pPr>
        <w:pStyle w:val="Paragraphedeliste"/>
        <w:numPr>
          <w:ilvl w:val="0"/>
          <w:numId w:val="1"/>
        </w:numPr>
      </w:pPr>
      <w:r>
        <w:t>Instability of banks</w:t>
      </w:r>
    </w:p>
    <w:p w:rsidR="00006D62" w:rsidRDefault="00006D62" w:rsidP="00006D62">
      <w:pPr>
        <w:pStyle w:val="Paragraphedeliste"/>
        <w:numPr>
          <w:ilvl w:val="0"/>
          <w:numId w:val="1"/>
        </w:numPr>
      </w:pPr>
      <w:r>
        <w:t xml:space="preserve">WTO discourse: considerable degree of simplicity </w:t>
      </w:r>
    </w:p>
    <w:p w:rsidR="00006D62" w:rsidRDefault="00006D62" w:rsidP="00960FF7">
      <w:pPr>
        <w:pStyle w:val="Paragraphedeliste"/>
      </w:pPr>
    </w:p>
    <w:p w:rsidR="00960FF7" w:rsidRDefault="007525AC" w:rsidP="00960FF7">
      <w:pPr>
        <w:pStyle w:val="Paragraphedeliste"/>
      </w:pPr>
      <w:r>
        <w:t>What “</w:t>
      </w:r>
      <w:r w:rsidR="003B0B9B">
        <w:t>B</w:t>
      </w:r>
      <w:r>
        <w:t>oeing” needs more money?</w:t>
      </w:r>
    </w:p>
    <w:p w:rsidR="007525AC" w:rsidRDefault="007525AC" w:rsidP="00960FF7">
      <w:pPr>
        <w:pStyle w:val="Paragraphedeliste"/>
      </w:pPr>
    </w:p>
    <w:p w:rsidR="007525AC" w:rsidRDefault="007525AC" w:rsidP="007525AC">
      <w:pPr>
        <w:pStyle w:val="Paragraphedeliste"/>
        <w:numPr>
          <w:ilvl w:val="0"/>
          <w:numId w:val="1"/>
        </w:numPr>
      </w:pPr>
      <w:r>
        <w:t xml:space="preserve"> Competition </w:t>
      </w:r>
      <w:r w:rsidR="003B0B9B">
        <w:t>: airbus and B</w:t>
      </w:r>
      <w:r>
        <w:t>oeing</w:t>
      </w:r>
    </w:p>
    <w:p w:rsidR="007525AC" w:rsidRDefault="007525AC" w:rsidP="007525AC">
      <w:pPr>
        <w:pStyle w:val="Paragraphedeliste"/>
        <w:numPr>
          <w:ilvl w:val="0"/>
          <w:numId w:val="1"/>
        </w:numPr>
      </w:pPr>
      <w:r>
        <w:t>Duopoly (two big companies) : they emerge on the shadow of the states</w:t>
      </w:r>
    </w:p>
    <w:p w:rsidR="007525AC" w:rsidRDefault="007525AC" w:rsidP="007525AC">
      <w:pPr>
        <w:pStyle w:val="Paragraphedeliste"/>
      </w:pPr>
    </w:p>
    <w:p w:rsidR="007525AC" w:rsidRDefault="007525AC" w:rsidP="007525AC">
      <w:pPr>
        <w:pStyle w:val="Paragraphedeliste"/>
      </w:pPr>
    </w:p>
    <w:p w:rsidR="007525AC" w:rsidRDefault="007525AC" w:rsidP="007525AC">
      <w:pPr>
        <w:pStyle w:val="Paragraphedeliste"/>
      </w:pPr>
      <w:r>
        <w:t>Why subsides?</w:t>
      </w:r>
      <w:r w:rsidR="003B0B9B">
        <w:t xml:space="preserve"> </w:t>
      </w:r>
      <w:r w:rsidR="003B0B9B" w:rsidRPr="003B0B9B">
        <w:rPr>
          <w:color w:val="FF0000"/>
        </w:rPr>
        <w:t xml:space="preserve">Airbus – Boeing Dispute Cont. </w:t>
      </w:r>
      <w:r w:rsidR="003B0B9B">
        <w:t>(Airbus compliant citing US support of Boeing through military spending)</w:t>
      </w:r>
    </w:p>
    <w:p w:rsidR="007525AC" w:rsidRDefault="007525AC" w:rsidP="007525AC">
      <w:pPr>
        <w:pStyle w:val="Paragraphedeliste"/>
      </w:pPr>
    </w:p>
    <w:p w:rsidR="007525AC" w:rsidRDefault="003B0B9B" w:rsidP="003B0B9B">
      <w:pPr>
        <w:pStyle w:val="Paragraphedeliste"/>
        <w:numPr>
          <w:ilvl w:val="0"/>
          <w:numId w:val="1"/>
        </w:numPr>
      </w:pPr>
      <w:r>
        <w:t>In order to produce aircrafts in that scale, government recognized it (tax, infrastructure)</w:t>
      </w:r>
    </w:p>
    <w:p w:rsidR="003B0B9B" w:rsidRDefault="003B0B9B" w:rsidP="003B0B9B">
      <w:pPr>
        <w:pStyle w:val="Paragraphedeliste"/>
        <w:numPr>
          <w:ilvl w:val="0"/>
          <w:numId w:val="1"/>
        </w:numPr>
      </w:pPr>
      <w:r>
        <w:t xml:space="preserve">Lessons: </w:t>
      </w:r>
    </w:p>
    <w:p w:rsidR="003B0B9B" w:rsidRDefault="003B0B9B" w:rsidP="003B0B9B">
      <w:pPr>
        <w:pStyle w:val="Paragraphedeliste"/>
        <w:numPr>
          <w:ilvl w:val="0"/>
          <w:numId w:val="4"/>
        </w:numPr>
      </w:pPr>
      <w:r>
        <w:t xml:space="preserve">Legal complexity: dispute resolution (hard to obtain) What extent is the WTO embracing and coming to term with this conflict? </w:t>
      </w:r>
    </w:p>
    <w:p w:rsidR="003B0B9B" w:rsidRDefault="003B0B9B" w:rsidP="003B0B9B">
      <w:pPr>
        <w:pStyle w:val="Paragraphedeliste"/>
        <w:numPr>
          <w:ilvl w:val="0"/>
          <w:numId w:val="4"/>
        </w:numPr>
      </w:pPr>
      <w:r>
        <w:t>What does it means to have comparative advantage in a particular field? Problems : transitions involved in the establishment</w:t>
      </w:r>
    </w:p>
    <w:p w:rsidR="003B0B9B" w:rsidRDefault="003B0B9B" w:rsidP="003B0B9B">
      <w:pPr>
        <w:pStyle w:val="Paragraphedeliste"/>
        <w:numPr>
          <w:ilvl w:val="0"/>
          <w:numId w:val="4"/>
        </w:numPr>
      </w:pPr>
      <w:r>
        <w:t>What role can and should the states plays in the development of industries like aircraft? People from different countries</w:t>
      </w:r>
    </w:p>
    <w:p w:rsidR="003B0B9B" w:rsidRDefault="003B0B9B" w:rsidP="003B0B9B">
      <w:pPr>
        <w:pStyle w:val="Paragraphedeliste"/>
        <w:numPr>
          <w:ilvl w:val="0"/>
          <w:numId w:val="4"/>
        </w:numPr>
      </w:pPr>
      <w:r>
        <w:t xml:space="preserve">To what extent are subsidies in practice allowed? </w:t>
      </w:r>
      <w:r w:rsidR="00254F05">
        <w:t xml:space="preserve">They are allowed and both </w:t>
      </w:r>
      <w:proofErr w:type="spellStart"/>
      <w:r w:rsidR="00254F05">
        <w:t>boeing’s</w:t>
      </w:r>
      <w:proofErr w:type="spellEnd"/>
      <w:r w:rsidR="00254F05">
        <w:t xml:space="preserve"> and airbus’ subsidies most likely violate WTO rules</w:t>
      </w:r>
    </w:p>
    <w:p w:rsidR="00254F05" w:rsidRDefault="00254F05" w:rsidP="00254F05">
      <w:pPr>
        <w:pStyle w:val="Paragraphedeliste"/>
        <w:ind w:left="1080"/>
      </w:pPr>
      <w:r>
        <w:t>The WTO will probably find both countries at fault.</w:t>
      </w:r>
    </w:p>
    <w:p w:rsidR="00254F05" w:rsidRDefault="00254F05" w:rsidP="00254F05">
      <w:pPr>
        <w:pStyle w:val="Paragraphedeliste"/>
        <w:ind w:left="1080"/>
      </w:pPr>
      <w:r>
        <w:t>How do we establish genuinely those subsidies?</w:t>
      </w:r>
    </w:p>
    <w:p w:rsidR="00254F05" w:rsidRDefault="00254F05" w:rsidP="00254F05">
      <w:pPr>
        <w:pStyle w:val="Paragraphedeliste"/>
        <w:ind w:left="1080"/>
      </w:pPr>
    </w:p>
    <w:p w:rsidR="00254F05" w:rsidRDefault="00254F05" w:rsidP="00254F05">
      <w:pPr>
        <w:pStyle w:val="Paragraphedeliste"/>
        <w:ind w:left="1080"/>
      </w:pPr>
      <w:r>
        <w:lastRenderedPageBreak/>
        <w:t xml:space="preserve">CHINA (creating their own aircraft) other companies should be thinking about the subsidies and how it will affect their markets. Exacerbate trade tensions </w:t>
      </w:r>
      <w:bookmarkStart w:id="0" w:name="_GoBack"/>
      <w:bookmarkEnd w:id="0"/>
      <w:r>
        <w:t xml:space="preserve"> </w:t>
      </w:r>
    </w:p>
    <w:p w:rsidR="003B0B9B" w:rsidRDefault="003B0B9B" w:rsidP="007525AC">
      <w:pPr>
        <w:pStyle w:val="Paragraphedeliste"/>
      </w:pPr>
    </w:p>
    <w:p w:rsidR="007525AC" w:rsidRDefault="007525AC" w:rsidP="00960FF7">
      <w:pPr>
        <w:pStyle w:val="Paragraphedeliste"/>
      </w:pPr>
    </w:p>
    <w:p w:rsidR="00960FF7" w:rsidRDefault="00960FF7" w:rsidP="00960FF7">
      <w:pPr>
        <w:pStyle w:val="Paragraphedeliste"/>
      </w:pPr>
    </w:p>
    <w:p w:rsidR="00960FF7" w:rsidRDefault="00960FF7" w:rsidP="00960FF7">
      <w:pPr>
        <w:pStyle w:val="Paragraphedeliste"/>
      </w:pPr>
    </w:p>
    <w:p w:rsidR="00006D62" w:rsidRDefault="00006D62" w:rsidP="00006D62">
      <w:pPr>
        <w:pStyle w:val="Paragraphedeliste"/>
      </w:pPr>
    </w:p>
    <w:p w:rsidR="00623592" w:rsidRDefault="00623592"/>
    <w:p w:rsidR="00CD6B9E" w:rsidRDefault="00CD6B9E"/>
    <w:p w:rsidR="00334FBE" w:rsidRDefault="00334FBE"/>
    <w:p w:rsidR="00340AEA" w:rsidRDefault="00340AEA"/>
    <w:sectPr w:rsidR="0034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1FF7"/>
    <w:multiLevelType w:val="hybridMultilevel"/>
    <w:tmpl w:val="407896FC"/>
    <w:lvl w:ilvl="0" w:tplc="267E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7671A"/>
    <w:multiLevelType w:val="hybridMultilevel"/>
    <w:tmpl w:val="BDB09790"/>
    <w:lvl w:ilvl="0" w:tplc="5D864CF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843"/>
    <w:multiLevelType w:val="hybridMultilevel"/>
    <w:tmpl w:val="DD660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12B88"/>
    <w:multiLevelType w:val="hybridMultilevel"/>
    <w:tmpl w:val="65CE27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EA"/>
    <w:rsid w:val="00006D62"/>
    <w:rsid w:val="00031081"/>
    <w:rsid w:val="000E793A"/>
    <w:rsid w:val="00254F05"/>
    <w:rsid w:val="00334FBE"/>
    <w:rsid w:val="003354E2"/>
    <w:rsid w:val="00340AEA"/>
    <w:rsid w:val="003B0B9B"/>
    <w:rsid w:val="005B2267"/>
    <w:rsid w:val="00623592"/>
    <w:rsid w:val="007525AC"/>
    <w:rsid w:val="00756191"/>
    <w:rsid w:val="00943E8F"/>
    <w:rsid w:val="00960FF7"/>
    <w:rsid w:val="00B96C0E"/>
    <w:rsid w:val="00CD6B9E"/>
    <w:rsid w:val="00D514DF"/>
    <w:rsid w:val="00E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4C89-A192-4B10-9F5A-7A18EA1D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0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A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0A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0AEA"/>
    <w:rPr>
      <w:i/>
      <w:iCs/>
      <w:color w:val="5B9BD5" w:themeColor="accent1"/>
      <w:lang w:val="en-US"/>
    </w:rPr>
  </w:style>
  <w:style w:type="paragraph" w:styleId="Paragraphedeliste">
    <w:name w:val="List Paragraph"/>
    <w:basedOn w:val="Normal"/>
    <w:uiPriority w:val="34"/>
    <w:qFormat/>
    <w:rsid w:val="003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montoya</dc:creator>
  <cp:keywords/>
  <dc:description/>
  <cp:lastModifiedBy>gina montoya</cp:lastModifiedBy>
  <cp:revision>3</cp:revision>
  <dcterms:created xsi:type="dcterms:W3CDTF">2015-10-29T12:06:00Z</dcterms:created>
  <dcterms:modified xsi:type="dcterms:W3CDTF">2015-11-05T13:20:00Z</dcterms:modified>
</cp:coreProperties>
</file>