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D538B" w14:textId="77777777" w:rsidR="00A77660" w:rsidRDefault="00A77660" w:rsidP="000C491E">
      <w:pPr>
        <w:spacing w:line="360" w:lineRule="auto"/>
        <w:rPr>
          <w:rFonts w:ascii="Times New Roman" w:eastAsia="Times New Roman" w:hAnsi="Times New Roman" w:cs="Times New Roman"/>
          <w:b/>
          <w:sz w:val="24"/>
          <w:szCs w:val="24"/>
        </w:rPr>
      </w:pPr>
    </w:p>
    <w:p w14:paraId="7F7010CB" w14:textId="77777777" w:rsidR="00A77660" w:rsidRDefault="00A77660" w:rsidP="000C491E">
      <w:pPr>
        <w:spacing w:line="360" w:lineRule="auto"/>
        <w:rPr>
          <w:rFonts w:ascii="Times New Roman" w:eastAsia="Times New Roman" w:hAnsi="Times New Roman" w:cs="Times New Roman"/>
          <w:b/>
          <w:sz w:val="24"/>
          <w:szCs w:val="24"/>
        </w:rPr>
      </w:pPr>
    </w:p>
    <w:p w14:paraId="62C6DE90" w14:textId="1C02CBC6" w:rsidR="00A77660" w:rsidRPr="00A77660" w:rsidRDefault="00A77660" w:rsidP="000C491E">
      <w:pPr>
        <w:spacing w:line="360" w:lineRule="auto"/>
        <w:rPr>
          <w:rFonts w:ascii="Times New Roman" w:eastAsia="Times New Roman" w:hAnsi="Times New Roman" w:cs="Times New Roman"/>
          <w:b/>
          <w:color w:val="FF0000"/>
          <w:sz w:val="24"/>
          <w:szCs w:val="24"/>
        </w:rPr>
      </w:pPr>
      <w:r w:rsidRPr="00A77660">
        <w:rPr>
          <w:rFonts w:ascii="Times New Roman" w:eastAsia="Times New Roman" w:hAnsi="Times New Roman" w:cs="Times New Roman"/>
          <w:b/>
          <w:color w:val="FF0000"/>
          <w:sz w:val="24"/>
          <w:szCs w:val="24"/>
        </w:rPr>
        <w:t>Accepted for publication in the Journal of Medical Ethics</w:t>
      </w:r>
    </w:p>
    <w:p w14:paraId="17687185" w14:textId="77777777" w:rsidR="00A77660" w:rsidRDefault="00A77660" w:rsidP="000C491E">
      <w:pPr>
        <w:spacing w:line="360" w:lineRule="auto"/>
        <w:rPr>
          <w:rFonts w:ascii="Times New Roman" w:eastAsia="Times New Roman" w:hAnsi="Times New Roman" w:cs="Times New Roman"/>
          <w:b/>
          <w:sz w:val="24"/>
          <w:szCs w:val="24"/>
        </w:rPr>
      </w:pPr>
    </w:p>
    <w:p w14:paraId="00000001" w14:textId="02552491" w:rsidR="00807735" w:rsidRDefault="0010003C" w:rsidP="000C491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Fine-Tuning </w:t>
      </w:r>
      <w:r w:rsidR="00893165">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he Impairment Argument</w:t>
      </w:r>
    </w:p>
    <w:p w14:paraId="26969691" w14:textId="7A1AF6B7" w:rsidR="00A77660" w:rsidRDefault="00A77660" w:rsidP="000C491E">
      <w:pPr>
        <w:spacing w:line="360" w:lineRule="auto"/>
        <w:rPr>
          <w:rFonts w:ascii="Times New Roman" w:eastAsia="Times New Roman" w:hAnsi="Times New Roman" w:cs="Times New Roman"/>
          <w:b/>
          <w:sz w:val="24"/>
          <w:szCs w:val="24"/>
        </w:rPr>
      </w:pPr>
    </w:p>
    <w:p w14:paraId="0A625CE7" w14:textId="2631CDE9" w:rsidR="00A77660" w:rsidRPr="00AF1414" w:rsidRDefault="00A77660" w:rsidP="00A77660">
      <w:pPr>
        <w:spacing w:line="480" w:lineRule="auto"/>
        <w:rPr>
          <w:rFonts w:ascii="Times New Roman" w:hAnsi="Times New Roman" w:cs="Times New Roman"/>
          <w:color w:val="666666"/>
          <w:sz w:val="24"/>
          <w:szCs w:val="24"/>
        </w:rPr>
      </w:pPr>
      <w:r w:rsidRPr="00840D39">
        <w:rPr>
          <w:rFonts w:ascii="Times New Roman" w:hAnsi="Times New Roman" w:cs="Times New Roman"/>
          <w:sz w:val="24"/>
          <w:szCs w:val="24"/>
        </w:rPr>
        <w:t>Bruce P. Blackshaw</w:t>
      </w:r>
      <w:r>
        <w:rPr>
          <w:rFonts w:ascii="Times New Roman" w:hAnsi="Times New Roman" w:cs="Times New Roman"/>
          <w:sz w:val="24"/>
          <w:szCs w:val="24"/>
        </w:rPr>
        <w:t xml:space="preserve"> &amp; </w:t>
      </w:r>
      <w:r>
        <w:rPr>
          <w:rFonts w:ascii="Times New Roman" w:hAnsi="Times New Roman" w:cs="Times New Roman"/>
          <w:sz w:val="24"/>
          <w:szCs w:val="24"/>
        </w:rPr>
        <w:t>Perry Hendricks</w:t>
      </w:r>
    </w:p>
    <w:p w14:paraId="35D81EEF" w14:textId="77777777" w:rsidR="00A77660" w:rsidRDefault="00A77660" w:rsidP="000C491E">
      <w:pPr>
        <w:spacing w:line="360" w:lineRule="auto"/>
        <w:rPr>
          <w:rFonts w:ascii="Times New Roman" w:eastAsia="Times New Roman" w:hAnsi="Times New Roman" w:cs="Times New Roman"/>
          <w:sz w:val="24"/>
          <w:szCs w:val="24"/>
        </w:rPr>
      </w:pPr>
    </w:p>
    <w:p w14:paraId="00000003" w14:textId="77777777" w:rsidR="00807735" w:rsidRDefault="0010003C" w:rsidP="000C491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4" w14:textId="77777777" w:rsidR="00807735" w:rsidRDefault="00807735" w:rsidP="000C491E">
      <w:pPr>
        <w:spacing w:line="360" w:lineRule="auto"/>
        <w:rPr>
          <w:rFonts w:ascii="Times New Roman" w:eastAsia="Times New Roman" w:hAnsi="Times New Roman" w:cs="Times New Roman"/>
          <w:sz w:val="24"/>
          <w:szCs w:val="24"/>
        </w:rPr>
      </w:pPr>
    </w:p>
    <w:p w14:paraId="00000005" w14:textId="77777777"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Perry Hendricks’ original impairment argument for the immorality of abortion is based on the impairment principle (TIP): if impairing an organism to some degree is immoral, then </w:t>
      </w:r>
      <w:r>
        <w:rPr>
          <w:rFonts w:ascii="Times New Roman" w:eastAsia="Times New Roman" w:hAnsi="Times New Roman" w:cs="Times New Roman"/>
          <w:i/>
          <w:sz w:val="24"/>
          <w:szCs w:val="24"/>
        </w:rPr>
        <w:t>ceteris paribus</w:t>
      </w:r>
      <w:r>
        <w:rPr>
          <w:rFonts w:ascii="Times New Roman" w:eastAsia="Times New Roman" w:hAnsi="Times New Roman" w:cs="Times New Roman"/>
          <w:sz w:val="24"/>
          <w:szCs w:val="24"/>
        </w:rPr>
        <w:t>, impairing it to a higher degree is also immoral. Since abortion impairs a fetus to a higher degree than fetal alcohol syndrome (FAS) and giving a fetus FAS is immoral, it follows that abortion is immoral. Critics have argued that the</w:t>
      </w:r>
      <w:r>
        <w:rPr>
          <w:rFonts w:ascii="Times New Roman" w:eastAsia="Times New Roman" w:hAnsi="Times New Roman" w:cs="Times New Roman"/>
          <w:i/>
          <w:sz w:val="24"/>
          <w:szCs w:val="24"/>
        </w:rPr>
        <w:t xml:space="preserve"> ceteris paribus</w:t>
      </w:r>
      <w:r>
        <w:rPr>
          <w:rFonts w:ascii="Times New Roman" w:eastAsia="Times New Roman" w:hAnsi="Times New Roman" w:cs="Times New Roman"/>
          <w:sz w:val="24"/>
          <w:szCs w:val="24"/>
        </w:rPr>
        <w:t xml:space="preserve"> is not met for FAS and abortion, and so we proposed the Modified Impairment Principle (MIP) to avoid these difficulties. Dustin Crummett has responded, arguing that MIP is open to various counterexamples which show it to be false. He also shows that MIP can generate moral dilemmas. Here, we propose a modification to MIP that resolves the issues Crummett raises. Additionally, Alex Gillham has criticized our appropriation of Don Marquis’ ‘future like ours’ reasoning about the wrongness of impairment. We show that his objections have minimal implications for our argument. </w:t>
      </w:r>
    </w:p>
    <w:p w14:paraId="00000006" w14:textId="77777777" w:rsidR="00807735" w:rsidRDefault="00807735" w:rsidP="000C491E">
      <w:pPr>
        <w:spacing w:line="360" w:lineRule="auto"/>
        <w:jc w:val="both"/>
        <w:rPr>
          <w:rFonts w:ascii="Times New Roman" w:eastAsia="Times New Roman" w:hAnsi="Times New Roman" w:cs="Times New Roman"/>
          <w:sz w:val="24"/>
          <w:szCs w:val="24"/>
        </w:rPr>
      </w:pPr>
    </w:p>
    <w:p w14:paraId="00000007" w14:textId="77777777" w:rsidR="00807735" w:rsidRDefault="0010003C" w:rsidP="000C491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8" w14:textId="77777777" w:rsidR="00807735" w:rsidRDefault="00807735" w:rsidP="000C491E">
      <w:pPr>
        <w:spacing w:line="360" w:lineRule="auto"/>
        <w:rPr>
          <w:rFonts w:ascii="Times New Roman" w:eastAsia="Times New Roman" w:hAnsi="Times New Roman" w:cs="Times New Roman"/>
          <w:b/>
          <w:sz w:val="24"/>
          <w:szCs w:val="24"/>
        </w:rPr>
      </w:pPr>
    </w:p>
    <w:p w14:paraId="00000009" w14:textId="77777777"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Perry Hendricks’ impairment argument claims that since it is immoral to impair a fetus by giving it fetal alcohol syndrome (FAS), it is </w:t>
      </w:r>
      <w:r>
        <w:rPr>
          <w:rFonts w:ascii="Times New Roman" w:eastAsia="Times New Roman" w:hAnsi="Times New Roman" w:cs="Times New Roman"/>
          <w:i/>
          <w:sz w:val="24"/>
          <w:szCs w:val="24"/>
        </w:rPr>
        <w:t xml:space="preserve">ceteris paribus </w:t>
      </w:r>
      <w:r>
        <w:rPr>
          <w:rFonts w:ascii="Times New Roman" w:eastAsia="Times New Roman" w:hAnsi="Times New Roman" w:cs="Times New Roman"/>
          <w:sz w:val="24"/>
          <w:szCs w:val="24"/>
        </w:rPr>
        <w:t xml:space="preserve">immoral to have an abortion, since that impairs the fetus to a higher degree. This follows from his impairment principle, which states that if it’s immoral to impair an organism to the nth degree, then </w:t>
      </w:r>
      <w:r>
        <w:rPr>
          <w:rFonts w:ascii="Times New Roman" w:eastAsia="Times New Roman" w:hAnsi="Times New Roman" w:cs="Times New Roman"/>
          <w:i/>
          <w:sz w:val="24"/>
          <w:szCs w:val="24"/>
        </w:rPr>
        <w:t>ceteris paribus</w:t>
      </w:r>
      <w:r>
        <w:rPr>
          <w:rFonts w:ascii="Times New Roman" w:eastAsia="Times New Roman" w:hAnsi="Times New Roman" w:cs="Times New Roman"/>
          <w:sz w:val="24"/>
          <w:szCs w:val="24"/>
        </w:rPr>
        <w:t xml:space="preserve"> it’s immoral to impair it to the n+1 degree.[1,2] We attempted to strengthen the argument by replacing the </w:t>
      </w:r>
      <w:r>
        <w:rPr>
          <w:rFonts w:ascii="Times New Roman" w:eastAsia="Times New Roman" w:hAnsi="Times New Roman" w:cs="Times New Roman"/>
          <w:i/>
          <w:sz w:val="24"/>
          <w:szCs w:val="24"/>
        </w:rPr>
        <w:t xml:space="preserve">ceteris paribus </w:t>
      </w:r>
      <w:r>
        <w:rPr>
          <w:rFonts w:ascii="Times New Roman" w:eastAsia="Times New Roman" w:hAnsi="Times New Roman" w:cs="Times New Roman"/>
          <w:sz w:val="24"/>
          <w:szCs w:val="24"/>
        </w:rPr>
        <w:t xml:space="preserve">clause with the modified impairment principle (MIP).[3] However, Dustin Crummett has argued that MIP is false[4] and Alex Gillham has criticized </w:t>
      </w:r>
      <w:r>
        <w:rPr>
          <w:rFonts w:ascii="Times New Roman" w:eastAsia="Times New Roman" w:hAnsi="Times New Roman" w:cs="Times New Roman"/>
          <w:sz w:val="24"/>
          <w:szCs w:val="24"/>
        </w:rPr>
        <w:lastRenderedPageBreak/>
        <w:t>our appropriation of Don Marquis ‘future like ours’ reasoning.[5] Here, we respond to these criticisms.</w:t>
      </w:r>
    </w:p>
    <w:p w14:paraId="0000000A" w14:textId="77777777" w:rsidR="00807735" w:rsidRDefault="00807735" w:rsidP="000C491E">
      <w:pPr>
        <w:spacing w:line="360" w:lineRule="auto"/>
        <w:jc w:val="both"/>
        <w:rPr>
          <w:rFonts w:ascii="Times New Roman" w:eastAsia="Times New Roman" w:hAnsi="Times New Roman" w:cs="Times New Roman"/>
          <w:sz w:val="24"/>
          <w:szCs w:val="24"/>
        </w:rPr>
      </w:pPr>
    </w:p>
    <w:p w14:paraId="0000000B" w14:textId="77777777" w:rsidR="00807735" w:rsidRDefault="0010003C" w:rsidP="000C491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COUNTEREXAMPLES</w:t>
      </w:r>
    </w:p>
    <w:p w14:paraId="0000000C" w14:textId="77777777" w:rsidR="00807735" w:rsidRDefault="00807735" w:rsidP="000C491E">
      <w:pPr>
        <w:spacing w:line="360" w:lineRule="auto"/>
        <w:jc w:val="both"/>
        <w:rPr>
          <w:rFonts w:ascii="Times New Roman" w:eastAsia="Times New Roman" w:hAnsi="Times New Roman" w:cs="Times New Roman"/>
          <w:sz w:val="24"/>
          <w:szCs w:val="24"/>
        </w:rPr>
      </w:pPr>
    </w:p>
    <w:p w14:paraId="0000000D" w14:textId="77777777"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Crummett argues that MIP faces counterexamples whenever the n+1 degree impairment can be justified by a sufficiently good reason that is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present for a nth degree impairment.[4] He provides an example of flooding a room you are in with gas. In scenario (A), done for no reason, this </w:t>
      </w:r>
      <w:r>
        <w:rPr>
          <w:rFonts w:ascii="Times New Roman" w:eastAsia="Times New Roman" w:hAnsi="Times New Roman" w:cs="Times New Roman"/>
          <w:i/>
          <w:sz w:val="24"/>
          <w:szCs w:val="24"/>
        </w:rPr>
        <w:t>hinders</w:t>
      </w:r>
      <w:r>
        <w:rPr>
          <w:rFonts w:ascii="Times New Roman" w:eastAsia="Times New Roman" w:hAnsi="Times New Roman" w:cs="Times New Roman"/>
          <w:sz w:val="24"/>
          <w:szCs w:val="24"/>
        </w:rPr>
        <w:t xml:space="preserve"> your ability to roll your tongue. In (B), this </w:t>
      </w:r>
      <w:r>
        <w:rPr>
          <w:rFonts w:ascii="Times New Roman" w:eastAsia="Times New Roman" w:hAnsi="Times New Roman" w:cs="Times New Roman"/>
          <w:i/>
          <w:sz w:val="24"/>
          <w:szCs w:val="24"/>
        </w:rPr>
        <w:t>removes</w:t>
      </w:r>
      <w:r>
        <w:rPr>
          <w:rFonts w:ascii="Times New Roman" w:eastAsia="Times New Roman" w:hAnsi="Times New Roman" w:cs="Times New Roman"/>
          <w:sz w:val="24"/>
          <w:szCs w:val="24"/>
        </w:rPr>
        <w:t xml:space="preserve"> your ability to roll your tongue. However, in (B), this is done because otherwise the gas would flood into another room with people allergic to it, killing them. </w:t>
      </w:r>
    </w:p>
    <w:p w14:paraId="0000000E" w14:textId="77777777" w:rsidR="00807735" w:rsidRDefault="00807735" w:rsidP="000C491E">
      <w:pPr>
        <w:spacing w:line="360" w:lineRule="auto"/>
        <w:jc w:val="both"/>
        <w:rPr>
          <w:rFonts w:ascii="Times New Roman" w:eastAsia="Times New Roman" w:hAnsi="Times New Roman" w:cs="Times New Roman"/>
          <w:sz w:val="24"/>
          <w:szCs w:val="24"/>
        </w:rPr>
      </w:pPr>
    </w:p>
    <w:p w14:paraId="0000000F" w14:textId="77777777"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Clearly, in (B) releasing the gas is permissible, and so this is a counterexample to MIP. As Crummett notes, Hendricks’ </w:t>
      </w:r>
      <w:r>
        <w:rPr>
          <w:rFonts w:ascii="Times New Roman" w:eastAsia="Times New Roman" w:hAnsi="Times New Roman" w:cs="Times New Roman"/>
          <w:i/>
          <w:sz w:val="24"/>
          <w:szCs w:val="24"/>
        </w:rPr>
        <w:t>ceteris paribus</w:t>
      </w:r>
      <w:r>
        <w:rPr>
          <w:rFonts w:ascii="Times New Roman" w:eastAsia="Times New Roman" w:hAnsi="Times New Roman" w:cs="Times New Roman"/>
          <w:sz w:val="24"/>
          <w:szCs w:val="24"/>
        </w:rPr>
        <w:t xml:space="preserve"> clause prevented such counterexamples, since a valuable good obtains in one case (saving lives) and not in the other case, meaning that the clause is not satisfied. However, MIP contains no </w:t>
      </w:r>
      <w:r>
        <w:rPr>
          <w:rFonts w:ascii="Times New Roman" w:eastAsia="Times New Roman" w:hAnsi="Times New Roman" w:cs="Times New Roman"/>
          <w:i/>
          <w:sz w:val="24"/>
          <w:szCs w:val="24"/>
        </w:rPr>
        <w:t xml:space="preserve">ceteris paribus </w:t>
      </w:r>
      <w:r>
        <w:rPr>
          <w:rFonts w:ascii="Times New Roman" w:eastAsia="Times New Roman" w:hAnsi="Times New Roman" w:cs="Times New Roman"/>
          <w:sz w:val="24"/>
          <w:szCs w:val="24"/>
        </w:rPr>
        <w:t xml:space="preserve">clause, and so we cannot avoid this result. Hence, we must modify MIP. </w:t>
      </w:r>
    </w:p>
    <w:p w14:paraId="00000010" w14:textId="77777777" w:rsidR="00807735" w:rsidRDefault="00807735" w:rsidP="000C491E">
      <w:pPr>
        <w:spacing w:line="360" w:lineRule="auto"/>
        <w:jc w:val="both"/>
        <w:rPr>
          <w:rFonts w:ascii="Times New Roman" w:eastAsia="Times New Roman" w:hAnsi="Times New Roman" w:cs="Times New Roman"/>
          <w:sz w:val="24"/>
          <w:szCs w:val="24"/>
        </w:rPr>
      </w:pPr>
    </w:p>
    <w:p w14:paraId="00000011" w14:textId="65AB4777"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solution is to add an </w:t>
      </w:r>
      <w:r>
        <w:rPr>
          <w:rFonts w:ascii="Times New Roman" w:eastAsia="Times New Roman" w:hAnsi="Times New Roman" w:cs="Times New Roman"/>
          <w:i/>
          <w:sz w:val="24"/>
          <w:szCs w:val="24"/>
        </w:rPr>
        <w:t>overrider provision</w:t>
      </w:r>
      <w:r>
        <w:rPr>
          <w:rFonts w:ascii="Times New Roman" w:eastAsia="Times New Roman" w:hAnsi="Times New Roman" w:cs="Times New Roman"/>
          <w:sz w:val="24"/>
          <w:szCs w:val="24"/>
        </w:rPr>
        <w:t xml:space="preserve">: a reason R only renders an impairment immoral </w:t>
      </w:r>
      <w:r>
        <w:rPr>
          <w:rFonts w:ascii="Times New Roman" w:eastAsia="Times New Roman" w:hAnsi="Times New Roman" w:cs="Times New Roman"/>
          <w:i/>
          <w:sz w:val="24"/>
          <w:szCs w:val="24"/>
        </w:rPr>
        <w:t>if it is not overridden by an opposing reason R*</w:t>
      </w:r>
      <w:r>
        <w:rPr>
          <w:rFonts w:ascii="Times New Roman" w:eastAsia="Times New Roman" w:hAnsi="Times New Roman" w:cs="Times New Roman"/>
          <w:sz w:val="24"/>
          <w:szCs w:val="24"/>
        </w:rPr>
        <w:t xml:space="preserve">.  To illustrate this, suppose that a reason R makes impairing O to the nth degree immoral. Now, suppose that a reason R* is stronger than R </w:t>
      </w:r>
      <w:r>
        <w:rPr>
          <w:rFonts w:ascii="Times New Roman" w:eastAsia="Times New Roman" w:hAnsi="Times New Roman" w:cs="Times New Roman"/>
          <w:i/>
          <w:sz w:val="24"/>
          <w:szCs w:val="24"/>
        </w:rPr>
        <w:t xml:space="preserve">and </w:t>
      </w:r>
      <w:r>
        <w:rPr>
          <w:rFonts w:ascii="Times New Roman" w:eastAsia="Times New Roman" w:hAnsi="Times New Roman" w:cs="Times New Roman"/>
          <w:sz w:val="24"/>
          <w:szCs w:val="24"/>
        </w:rPr>
        <w:t xml:space="preserve">counts in </w:t>
      </w:r>
      <w:r w:rsidR="00893165">
        <w:rPr>
          <w:rFonts w:ascii="Times New Roman" w:eastAsia="Times New Roman" w:hAnsi="Times New Roman" w:cs="Times New Roman"/>
          <w:sz w:val="24"/>
          <w:szCs w:val="24"/>
        </w:rPr>
        <w:t>favour</w:t>
      </w:r>
      <w:r>
        <w:rPr>
          <w:rFonts w:ascii="Times New Roman" w:eastAsia="Times New Roman" w:hAnsi="Times New Roman" w:cs="Times New Roman"/>
          <w:sz w:val="24"/>
          <w:szCs w:val="24"/>
        </w:rPr>
        <w:t xml:space="preserve"> of impairing O to the n+1 degree. If both R and R* obtain in this case, then R is </w:t>
      </w:r>
      <w:r>
        <w:rPr>
          <w:rFonts w:ascii="Times New Roman" w:eastAsia="Times New Roman" w:hAnsi="Times New Roman" w:cs="Times New Roman"/>
          <w:i/>
          <w:sz w:val="24"/>
          <w:szCs w:val="24"/>
        </w:rPr>
        <w:t xml:space="preserve">overridden </w:t>
      </w:r>
      <w:r>
        <w:rPr>
          <w:rFonts w:ascii="Times New Roman" w:eastAsia="Times New Roman" w:hAnsi="Times New Roman" w:cs="Times New Roman"/>
          <w:sz w:val="24"/>
          <w:szCs w:val="24"/>
        </w:rPr>
        <w:t>and it is not immoral to impair O to the n+1 degree. Put differently, since R* is stronger than R, it overrides it and renders impairing O to the n+1 degree permissible. (This is a common condition in deontological ethics.[6]) Crummett’s cases (A) and (B) are a concrete example: in (A) the impairment is immoral, but in (B) the reason impairment would be immoral is overridden by an opposing reason (the impairment is necessary to save several lives). The modified impairment principle (MIP2) may be restated as follows:</w:t>
      </w:r>
    </w:p>
    <w:p w14:paraId="00000012" w14:textId="77777777" w:rsidR="00807735" w:rsidRDefault="00807735" w:rsidP="000C491E">
      <w:pPr>
        <w:spacing w:line="360" w:lineRule="auto"/>
        <w:jc w:val="both"/>
        <w:rPr>
          <w:rFonts w:ascii="Times New Roman" w:eastAsia="Times New Roman" w:hAnsi="Times New Roman" w:cs="Times New Roman"/>
          <w:sz w:val="24"/>
          <w:szCs w:val="24"/>
        </w:rPr>
      </w:pPr>
    </w:p>
    <w:p w14:paraId="00000013" w14:textId="77777777" w:rsidR="00807735" w:rsidRDefault="0010003C" w:rsidP="000C491E">
      <w:pPr>
        <w:spacing w:line="360" w:lineRule="auto"/>
        <w:ind w:left="720" w:right="3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MIP2: If it is immoral to impair an organism O to the nth degree for reason R, then, provided R continues to hold (or is present) </w:t>
      </w:r>
      <w:r>
        <w:rPr>
          <w:rFonts w:ascii="Times New Roman" w:eastAsia="Times New Roman" w:hAnsi="Times New Roman" w:cs="Times New Roman"/>
          <w:i/>
          <w:sz w:val="24"/>
          <w:szCs w:val="24"/>
        </w:rPr>
        <w:t>and there are no overriding reasons</w:t>
      </w:r>
      <w:r>
        <w:rPr>
          <w:rFonts w:ascii="Times New Roman" w:eastAsia="Times New Roman" w:hAnsi="Times New Roman" w:cs="Times New Roman"/>
          <w:sz w:val="24"/>
          <w:szCs w:val="24"/>
        </w:rPr>
        <w:t>, it is immoral to impair O to the n+1 degree.</w:t>
      </w:r>
    </w:p>
    <w:p w14:paraId="00000014" w14:textId="77777777" w:rsidR="00807735" w:rsidRDefault="00807735" w:rsidP="000C491E">
      <w:pPr>
        <w:spacing w:line="360" w:lineRule="auto"/>
        <w:jc w:val="both"/>
        <w:rPr>
          <w:rFonts w:ascii="Times New Roman" w:eastAsia="Times New Roman" w:hAnsi="Times New Roman" w:cs="Times New Roman"/>
          <w:sz w:val="24"/>
          <w:szCs w:val="24"/>
        </w:rPr>
      </w:pPr>
    </w:p>
    <w:p w14:paraId="00000015" w14:textId="77777777"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is the overrider provision satisfied? That is, how do we know when R* overrides R? If R* overrides R when impairing O to the n+1 degree, then it will also override R when impairing O to a lesser degree. Take Crummett’s example: if the overriding reason in case (B) were present in case (A) (i.e. if the impairment was needed to save lives), then the impairment referred to in case (A) would be permissible. So, if a reason R* is suggested as an overriding reason for R, then we can check whether it is one by seeing if it would justify lesser impairments. If it does, then it is an overriding reason, otherwise, it is not.</w:t>
      </w:r>
    </w:p>
    <w:p w14:paraId="00000016" w14:textId="77777777" w:rsidR="00807735" w:rsidRDefault="00807735" w:rsidP="000C491E">
      <w:pPr>
        <w:spacing w:line="360" w:lineRule="auto"/>
        <w:jc w:val="both"/>
        <w:rPr>
          <w:rFonts w:ascii="Times New Roman" w:eastAsia="Times New Roman" w:hAnsi="Times New Roman" w:cs="Times New Roman"/>
          <w:sz w:val="24"/>
          <w:szCs w:val="24"/>
        </w:rPr>
      </w:pPr>
    </w:p>
    <w:p w14:paraId="00000017" w14:textId="77777777" w:rsidR="00807735" w:rsidRDefault="0010003C" w:rsidP="000C491E">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Crummett’s example does not meet the overrider provision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MIP2 does not render it immoral to impair someone’s ability to use her tongue in (B), since saving the lives of several people overrides our reason for not causing the impairment. </w:t>
      </w:r>
    </w:p>
    <w:p w14:paraId="00000018" w14:textId="77777777" w:rsidR="00807735" w:rsidRDefault="00807735" w:rsidP="000C491E">
      <w:pPr>
        <w:spacing w:line="360" w:lineRule="auto"/>
        <w:jc w:val="both"/>
        <w:rPr>
          <w:rFonts w:ascii="Times New Roman" w:eastAsia="Times New Roman" w:hAnsi="Times New Roman" w:cs="Times New Roman"/>
          <w:color w:val="FF0000"/>
          <w:sz w:val="24"/>
          <w:szCs w:val="24"/>
        </w:rPr>
      </w:pPr>
    </w:p>
    <w:p w14:paraId="00000019" w14:textId="77777777" w:rsidR="00807735" w:rsidRDefault="0010003C" w:rsidP="000C491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MORAL DILEMMAS</w:t>
      </w:r>
    </w:p>
    <w:p w14:paraId="0000001A" w14:textId="77777777" w:rsidR="00807735" w:rsidRDefault="00807735" w:rsidP="000C491E">
      <w:pPr>
        <w:spacing w:line="360" w:lineRule="auto"/>
        <w:jc w:val="both"/>
        <w:rPr>
          <w:rFonts w:ascii="Times New Roman" w:eastAsia="Times New Roman" w:hAnsi="Times New Roman" w:cs="Times New Roman"/>
          <w:b/>
          <w:sz w:val="24"/>
          <w:szCs w:val="24"/>
        </w:rPr>
      </w:pPr>
    </w:p>
    <w:p w14:paraId="0000001B" w14:textId="09338D4C"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Crummett also argues that MIP can generate genuine moral dilemmas, providing a trolley problem as an example.[4] In scenario (C), if I continue driving </w:t>
      </w:r>
      <w:r w:rsidR="00893165">
        <w:rPr>
          <w:rFonts w:ascii="Times New Roman" w:eastAsia="Times New Roman" w:hAnsi="Times New Roman" w:cs="Times New Roman"/>
          <w:sz w:val="24"/>
          <w:szCs w:val="24"/>
        </w:rPr>
        <w:t>straight,</w:t>
      </w:r>
      <w:r>
        <w:rPr>
          <w:rFonts w:ascii="Times New Roman" w:eastAsia="Times New Roman" w:hAnsi="Times New Roman" w:cs="Times New Roman"/>
          <w:sz w:val="24"/>
          <w:szCs w:val="24"/>
        </w:rPr>
        <w:t xml:space="preserve"> I will hit someone and sever their leg, but if I turn, nothing bad happens. In scenario (D), if I continue driving straight, I will hit someone and sever both their legs, but if I turn the track loops back and I will hit them anyway. </w:t>
      </w:r>
    </w:p>
    <w:p w14:paraId="0000001C" w14:textId="77777777" w:rsidR="00807735" w:rsidRDefault="00807735" w:rsidP="000C491E">
      <w:pPr>
        <w:spacing w:line="360" w:lineRule="auto"/>
        <w:jc w:val="both"/>
        <w:rPr>
          <w:rFonts w:ascii="Times New Roman" w:eastAsia="Times New Roman" w:hAnsi="Times New Roman" w:cs="Times New Roman"/>
          <w:sz w:val="24"/>
          <w:szCs w:val="24"/>
        </w:rPr>
      </w:pPr>
    </w:p>
    <w:p w14:paraId="0000001D" w14:textId="7FC4E512"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case (C) going straight ahead is immoral, since </w:t>
      </w:r>
      <w:r w:rsidR="00893165">
        <w:rPr>
          <w:rFonts w:ascii="Times New Roman" w:eastAsia="Times New Roman" w:hAnsi="Times New Roman" w:cs="Times New Roman"/>
          <w:sz w:val="24"/>
          <w:szCs w:val="24"/>
        </w:rPr>
        <w:t>it impairs</w:t>
      </w:r>
      <w:r>
        <w:rPr>
          <w:rFonts w:ascii="Times New Roman" w:eastAsia="Times New Roman" w:hAnsi="Times New Roman" w:cs="Times New Roman"/>
          <w:sz w:val="24"/>
          <w:szCs w:val="24"/>
        </w:rPr>
        <w:t xml:space="preserve"> the person. In (D), going straight is immoral (by MIP, since it is a greater impairment than in (C)), but turning is also immoral. So, both options are immoral—a moral dilemma.</w:t>
      </w:r>
    </w:p>
    <w:p w14:paraId="0000001E" w14:textId="77777777" w:rsidR="00807735" w:rsidRDefault="00807735" w:rsidP="000C491E">
      <w:pPr>
        <w:spacing w:line="360" w:lineRule="auto"/>
        <w:jc w:val="both"/>
        <w:rPr>
          <w:rFonts w:ascii="Times New Roman" w:eastAsia="Times New Roman" w:hAnsi="Times New Roman" w:cs="Times New Roman"/>
          <w:sz w:val="24"/>
          <w:szCs w:val="24"/>
        </w:rPr>
      </w:pPr>
    </w:p>
    <w:p w14:paraId="0000001F" w14:textId="77777777"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MIP2 does not generate a dilemma. In (D), the impairment is permissible because of an overriding reason—no matter what the driver does, he will sever the person’s legs. The overrider provision states that a reason that renders an impairment to the n+1 degree permissible must also render impairment to a lesser degree permissible. Clearly, if the trolley driver in (C) could also not avoid impairing the person, his action would be permissible. Therefore, MIP2 does not apply to (D) because of an overriding reason, and Crummett’s moral dilemma is avoided.</w:t>
      </w:r>
    </w:p>
    <w:p w14:paraId="00000020" w14:textId="77777777" w:rsidR="00807735" w:rsidRDefault="00807735" w:rsidP="000C491E">
      <w:pPr>
        <w:spacing w:line="360" w:lineRule="auto"/>
        <w:jc w:val="both"/>
        <w:rPr>
          <w:rFonts w:ascii="Times New Roman" w:eastAsia="Times New Roman" w:hAnsi="Times New Roman" w:cs="Times New Roman"/>
          <w:sz w:val="24"/>
          <w:szCs w:val="24"/>
        </w:rPr>
      </w:pPr>
    </w:p>
    <w:p w14:paraId="00000021" w14:textId="77777777" w:rsidR="00807735" w:rsidRDefault="0010003C" w:rsidP="000C491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FUTURE LIKE OURS</w:t>
      </w:r>
    </w:p>
    <w:p w14:paraId="00000022" w14:textId="77777777" w:rsidR="00807735" w:rsidRDefault="00807735" w:rsidP="000C491E">
      <w:pPr>
        <w:spacing w:line="360" w:lineRule="auto"/>
        <w:jc w:val="both"/>
        <w:rPr>
          <w:rFonts w:ascii="Times New Roman" w:eastAsia="Times New Roman" w:hAnsi="Times New Roman" w:cs="Times New Roman"/>
          <w:sz w:val="24"/>
          <w:szCs w:val="24"/>
        </w:rPr>
      </w:pPr>
    </w:p>
    <w:p w14:paraId="00000023" w14:textId="77777777"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Gillham objects to the ‘strengthened impairment argument’ (SIA) based on its use of Don Marquis’ ‘future like ours’ (FLO)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as a reason why impairment of a fetus by FAS is immoral.[5] He argues that if a fetus will never be born, it has no FLO to be deprived of, and so impairment by FAS would not be immoral. </w:t>
      </w:r>
    </w:p>
    <w:p w14:paraId="00000024" w14:textId="77777777" w:rsidR="00807735" w:rsidRPr="00893165" w:rsidRDefault="00807735" w:rsidP="000C491E">
      <w:pPr>
        <w:spacing w:line="360" w:lineRule="auto"/>
        <w:jc w:val="both"/>
        <w:rPr>
          <w:rFonts w:ascii="Times New Roman" w:eastAsia="Times New Roman" w:hAnsi="Times New Roman" w:cs="Times New Roman"/>
          <w:sz w:val="24"/>
          <w:szCs w:val="24"/>
        </w:rPr>
      </w:pPr>
    </w:p>
    <w:p w14:paraId="00000025" w14:textId="77777777" w:rsidR="00807735" w:rsidRPr="00893165" w:rsidRDefault="0010003C" w:rsidP="000C491E">
      <w:pPr>
        <w:spacing w:line="360" w:lineRule="auto"/>
        <w:jc w:val="both"/>
        <w:rPr>
          <w:rFonts w:ascii="Times New Roman" w:eastAsia="Times New Roman" w:hAnsi="Times New Roman" w:cs="Times New Roman"/>
          <w:sz w:val="24"/>
          <w:szCs w:val="24"/>
        </w:rPr>
      </w:pPr>
      <w:r w:rsidRPr="00893165">
        <w:rPr>
          <w:rFonts w:ascii="Times New Roman" w:eastAsia="Times New Roman" w:hAnsi="Times New Roman" w:cs="Times New Roman"/>
          <w:sz w:val="24"/>
          <w:szCs w:val="24"/>
        </w:rPr>
        <w:t xml:space="preserve">Before responding to Gillham, it is important to make clear that the impairment argument is not wed to the FLO. We use FLO merely as </w:t>
      </w:r>
      <w:r w:rsidRPr="00893165">
        <w:rPr>
          <w:rFonts w:ascii="Times New Roman" w:eastAsia="Times New Roman" w:hAnsi="Times New Roman" w:cs="Times New Roman"/>
          <w:i/>
          <w:sz w:val="24"/>
          <w:szCs w:val="24"/>
        </w:rPr>
        <w:t xml:space="preserve">one possible explanation </w:t>
      </w:r>
      <w:r w:rsidRPr="00893165">
        <w:rPr>
          <w:rFonts w:ascii="Times New Roman" w:eastAsia="Times New Roman" w:hAnsi="Times New Roman" w:cs="Times New Roman"/>
          <w:sz w:val="24"/>
          <w:szCs w:val="24"/>
        </w:rPr>
        <w:t>of the wrongness of impairment.</w:t>
      </w:r>
    </w:p>
    <w:p w14:paraId="00000026" w14:textId="77777777" w:rsidR="00807735" w:rsidRPr="00893165" w:rsidRDefault="00807735" w:rsidP="000C491E">
      <w:pPr>
        <w:spacing w:line="360" w:lineRule="auto"/>
        <w:jc w:val="both"/>
        <w:rPr>
          <w:rFonts w:ascii="Times New Roman" w:eastAsia="Times New Roman" w:hAnsi="Times New Roman" w:cs="Times New Roman"/>
          <w:sz w:val="24"/>
          <w:szCs w:val="24"/>
        </w:rPr>
      </w:pPr>
    </w:p>
    <w:p w14:paraId="00000027" w14:textId="77777777"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two categories of cases to consider: first, where the fetus is killed unforeseeably, and second, where it is known that the fetus cannot survive to birth. The SIA explicitly refers to the former, and claims that deprivation of FLO provides an explanation of why impairment of a fetus by FAS is immoral, even if a FLO would not have been actual. In such cases, at the time of impairment, the fetus’s FLO is contingent on future events, and this raises the question of what future the fetus is being deprived of. Depending on one’s view of the problem of future contingents, it may not even be true or false that the fetus has a FLO. Mary Clayton Coleman makes a helpful proposal we can adopt—she suggests a ‘for all we know’ (FAWK) revision of Marquis’ account, grounding the wrongness of killing in the deprivation of FLO we believe it will have.[7] This highlights the notion of moral responsibility in deprivation of FLOs. Therefore, FAWK FLO explains the wrongness of inflicting FAS in cases of unforeseen death. </w:t>
      </w:r>
    </w:p>
    <w:p w14:paraId="00000028" w14:textId="77777777" w:rsidR="00807735" w:rsidRDefault="00807735" w:rsidP="000C491E">
      <w:pPr>
        <w:spacing w:line="360" w:lineRule="auto"/>
        <w:jc w:val="both"/>
        <w:rPr>
          <w:rFonts w:ascii="Times New Roman" w:eastAsia="Times New Roman" w:hAnsi="Times New Roman" w:cs="Times New Roman"/>
          <w:sz w:val="24"/>
          <w:szCs w:val="24"/>
        </w:rPr>
      </w:pPr>
    </w:p>
    <w:p w14:paraId="00000029" w14:textId="77777777"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Gillham is correct that in cases where we know the fetus cannot survive because of a lethal condition, deprivation of FLO faces difficulties as an explanation. However, even if we grant that SIA fails in such cases, this only applies in a very limited number of cases. The fetus would need to suffer a condition that invariably leads to death before or soon after birth. However, for many so-called ‘lethal malformations’, long term survival is possible, and so it is not clear that such fetuses lack a FLO.[8] Diagnoses of the severity of such conditions also can be inaccurate.[9] So granting Gillham’s point is unlikely to affect the applicability of SIA to the vast majority of induced abortions. </w:t>
      </w:r>
    </w:p>
    <w:p w14:paraId="0000002A" w14:textId="77777777" w:rsidR="00807735" w:rsidRDefault="00807735" w:rsidP="000C491E">
      <w:pPr>
        <w:spacing w:line="360" w:lineRule="auto"/>
        <w:jc w:val="both"/>
        <w:rPr>
          <w:rFonts w:ascii="Times New Roman" w:eastAsia="Times New Roman" w:hAnsi="Times New Roman" w:cs="Times New Roman"/>
          <w:sz w:val="24"/>
          <w:szCs w:val="24"/>
        </w:rPr>
      </w:pPr>
    </w:p>
    <w:p w14:paraId="0000002B" w14:textId="77777777"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Gillham raises one more scenario: FAS followed by a planned induced abortion. The implication is that inflicting FAS is not immoral because at the time of impairment, the fetus has no FLO to be deprived of—we </w:t>
      </w:r>
      <w:r>
        <w:rPr>
          <w:rFonts w:ascii="Times New Roman" w:eastAsia="Times New Roman" w:hAnsi="Times New Roman" w:cs="Times New Roman"/>
          <w:i/>
          <w:sz w:val="24"/>
          <w:szCs w:val="24"/>
        </w:rPr>
        <w:t xml:space="preserve">know </w:t>
      </w:r>
      <w:r>
        <w:rPr>
          <w:rFonts w:ascii="Times New Roman" w:eastAsia="Times New Roman" w:hAnsi="Times New Roman" w:cs="Times New Roman"/>
          <w:sz w:val="24"/>
          <w:szCs w:val="24"/>
        </w:rPr>
        <w:t xml:space="preserve">the abortion will prevent it from arising. There are several possible responses. Firstly, </w:t>
      </w:r>
      <w:r>
        <w:rPr>
          <w:rFonts w:ascii="Times New Roman" w:eastAsia="Times New Roman" w:hAnsi="Times New Roman" w:cs="Times New Roman"/>
          <w:i/>
          <w:sz w:val="24"/>
          <w:szCs w:val="24"/>
        </w:rPr>
        <w:t>at the time of impairment</w:t>
      </w:r>
      <w:r>
        <w:rPr>
          <w:rFonts w:ascii="Times New Roman" w:eastAsia="Times New Roman" w:hAnsi="Times New Roman" w:cs="Times New Roman"/>
          <w:sz w:val="24"/>
          <w:szCs w:val="24"/>
        </w:rPr>
        <w:t xml:space="preserve">, we cannot be certain that the </w:t>
      </w:r>
      <w:r>
        <w:rPr>
          <w:rFonts w:ascii="Times New Roman" w:eastAsia="Times New Roman" w:hAnsi="Times New Roman" w:cs="Times New Roman"/>
          <w:sz w:val="24"/>
          <w:szCs w:val="24"/>
        </w:rPr>
        <w:lastRenderedPageBreak/>
        <w:t xml:space="preserve">abortion will occur—there may be a change of mind, or financial difficulties, or even a pandemic that temporarily shuts down elective medical procedures. Again, the FAWK revision to Marquis can be used here—for all we know the fetus does have a FLO, despite a firm intention to later abort. That is, any event that is a future contingent (accidental or deliberate) does not affect the wrongness of FLO deprivation in the present. Secondly, we have argued that deprivation of a FLO is a plausible reason for the wrongness of inflicting prenatal injury in cases where the fetus survives and where it is unforeseeably killed—the wrong-making property of inflicting prenatal injury is deprivation of FLO. It is not plausible that we can </w:t>
      </w:r>
      <w:r>
        <w:rPr>
          <w:rFonts w:ascii="Times New Roman" w:eastAsia="Times New Roman" w:hAnsi="Times New Roman" w:cs="Times New Roman"/>
          <w:i/>
          <w:sz w:val="24"/>
          <w:szCs w:val="24"/>
        </w:rPr>
        <w:t>prevent</w:t>
      </w:r>
      <w:r>
        <w:rPr>
          <w:rFonts w:ascii="Times New Roman" w:eastAsia="Times New Roman" w:hAnsi="Times New Roman" w:cs="Times New Roman"/>
          <w:sz w:val="24"/>
          <w:szCs w:val="24"/>
        </w:rPr>
        <w:t xml:space="preserve"> or </w:t>
      </w:r>
      <w:r>
        <w:rPr>
          <w:rFonts w:ascii="Times New Roman" w:eastAsia="Times New Roman" w:hAnsi="Times New Roman" w:cs="Times New Roman"/>
          <w:i/>
          <w:sz w:val="24"/>
          <w:szCs w:val="24"/>
        </w:rPr>
        <w:t>alleviate</w:t>
      </w:r>
      <w:r>
        <w:rPr>
          <w:rFonts w:ascii="Times New Roman" w:eastAsia="Times New Roman" w:hAnsi="Times New Roman" w:cs="Times New Roman"/>
          <w:sz w:val="24"/>
          <w:szCs w:val="24"/>
        </w:rPr>
        <w:t xml:space="preserve"> this initial wrong by a </w:t>
      </w:r>
      <w:r>
        <w:rPr>
          <w:rFonts w:ascii="Times New Roman" w:eastAsia="Times New Roman" w:hAnsi="Times New Roman" w:cs="Times New Roman"/>
          <w:i/>
          <w:sz w:val="24"/>
          <w:szCs w:val="24"/>
        </w:rPr>
        <w:t>further</w:t>
      </w:r>
      <w:r>
        <w:rPr>
          <w:rFonts w:ascii="Times New Roman" w:eastAsia="Times New Roman" w:hAnsi="Times New Roman" w:cs="Times New Roman"/>
          <w:sz w:val="24"/>
          <w:szCs w:val="24"/>
        </w:rPr>
        <w:t xml:space="preserve"> deprivation of FLO. Note that this claim does not require assuming that such further deprivation of FLO makes the abortion itself immoral—that conclusion is derived from SIA.</w:t>
      </w:r>
    </w:p>
    <w:p w14:paraId="0000002C" w14:textId="77777777" w:rsidR="00807735" w:rsidRDefault="00807735" w:rsidP="000C491E">
      <w:pPr>
        <w:spacing w:line="360" w:lineRule="auto"/>
        <w:jc w:val="both"/>
        <w:rPr>
          <w:rFonts w:ascii="Times New Roman" w:eastAsia="Times New Roman" w:hAnsi="Times New Roman" w:cs="Times New Roman"/>
          <w:sz w:val="24"/>
          <w:szCs w:val="24"/>
        </w:rPr>
      </w:pPr>
    </w:p>
    <w:p w14:paraId="0000002D" w14:textId="4E5B2600"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Alternatively, we could understand the wrongness </w:t>
      </w:r>
      <w:r w:rsidR="00893165">
        <w:rPr>
          <w:rFonts w:ascii="Times New Roman" w:eastAsia="Times New Roman" w:hAnsi="Times New Roman" w:cs="Times New Roman"/>
          <w:sz w:val="24"/>
          <w:szCs w:val="24"/>
        </w:rPr>
        <w:t>of prenatal</w:t>
      </w:r>
      <w:r>
        <w:rPr>
          <w:rFonts w:ascii="Times New Roman" w:eastAsia="Times New Roman" w:hAnsi="Times New Roman" w:cs="Times New Roman"/>
          <w:sz w:val="24"/>
          <w:szCs w:val="24"/>
        </w:rPr>
        <w:t xml:space="preserve"> impairment on account of it resulting in the deprivation of a </w:t>
      </w:r>
      <w:r>
        <w:rPr>
          <w:rFonts w:ascii="Times New Roman" w:eastAsia="Times New Roman" w:hAnsi="Times New Roman" w:cs="Times New Roman"/>
          <w:i/>
          <w:sz w:val="24"/>
          <w:szCs w:val="24"/>
        </w:rPr>
        <w:t>possible FLO</w:t>
      </w:r>
      <w:r>
        <w:rPr>
          <w:rFonts w:ascii="Times New Roman" w:eastAsia="Times New Roman" w:hAnsi="Times New Roman" w:cs="Times New Roman"/>
          <w:sz w:val="24"/>
          <w:szCs w:val="24"/>
        </w:rPr>
        <w:t xml:space="preserve">. Of course, the fetus has many </w:t>
      </w:r>
      <w:r>
        <w:rPr>
          <w:rFonts w:ascii="Times New Roman" w:eastAsia="Times New Roman" w:hAnsi="Times New Roman" w:cs="Times New Roman"/>
          <w:i/>
          <w:sz w:val="24"/>
          <w:szCs w:val="24"/>
        </w:rPr>
        <w:t xml:space="preserve">possible </w:t>
      </w:r>
      <w:r>
        <w:rPr>
          <w:rFonts w:ascii="Times New Roman" w:eastAsia="Times New Roman" w:hAnsi="Times New Roman" w:cs="Times New Roman"/>
          <w:sz w:val="24"/>
          <w:szCs w:val="24"/>
        </w:rPr>
        <w:t xml:space="preserve">FLOs—so, which one is relevant? The relevant one is the FLO the individual </w:t>
      </w:r>
      <w:r>
        <w:rPr>
          <w:rFonts w:ascii="Times New Roman" w:eastAsia="Times New Roman" w:hAnsi="Times New Roman" w:cs="Times New Roman"/>
          <w:i/>
          <w:sz w:val="24"/>
          <w:szCs w:val="24"/>
        </w:rPr>
        <w:t>would have</w:t>
      </w:r>
      <w:r>
        <w:rPr>
          <w:rFonts w:ascii="Times New Roman" w:eastAsia="Times New Roman" w:hAnsi="Times New Roman" w:cs="Times New Roman"/>
          <w:sz w:val="24"/>
          <w:szCs w:val="24"/>
        </w:rPr>
        <w:t xml:space="preserve"> enjoyed if she were not impaired (lethally or otherwise); it is the one that </w:t>
      </w:r>
      <w:r>
        <w:rPr>
          <w:rFonts w:ascii="Times New Roman" w:eastAsia="Times New Roman" w:hAnsi="Times New Roman" w:cs="Times New Roman"/>
          <w:i/>
          <w:sz w:val="24"/>
          <w:szCs w:val="24"/>
        </w:rPr>
        <w:t xml:space="preserve">would have </w:t>
      </w:r>
      <w:r>
        <w:rPr>
          <w:rFonts w:ascii="Times New Roman" w:eastAsia="Times New Roman" w:hAnsi="Times New Roman" w:cs="Times New Roman"/>
          <w:sz w:val="24"/>
          <w:szCs w:val="24"/>
        </w:rPr>
        <w:t xml:space="preserve">been actual if she were not impaired. Of course, possible FLOs are contingent on future events, but the fetus nonetheless is deprived of these possible FLOs at the time of the impairment: these possible futures are cut off from her. The deprivation of possible FLOs (of the relevant sort, described above) provides a plausible explanation of the wrongness of prenatal injury both when the fetus subsequently dies accidentally and when it dies from an action intended to kill it. Whether the fetus is killed (lethally impaired) accidentally or intentionally, it does not change the possible FLO the fetus </w:t>
      </w:r>
      <w:r>
        <w:rPr>
          <w:rFonts w:ascii="Times New Roman" w:eastAsia="Times New Roman" w:hAnsi="Times New Roman" w:cs="Times New Roman"/>
          <w:i/>
          <w:sz w:val="24"/>
          <w:szCs w:val="24"/>
        </w:rPr>
        <w:t xml:space="preserve">would have had </w:t>
      </w:r>
      <w:r>
        <w:rPr>
          <w:rFonts w:ascii="Times New Roman" w:eastAsia="Times New Roman" w:hAnsi="Times New Roman" w:cs="Times New Roman"/>
          <w:sz w:val="24"/>
          <w:szCs w:val="24"/>
        </w:rPr>
        <w:t xml:space="preserve">if it were not to have been killed. And </w:t>
      </w:r>
      <w:r w:rsidR="00893165">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this issue is circumvented: impairment is immoral even when one intends to (and does) kill the fetus subsequently.</w:t>
      </w:r>
    </w:p>
    <w:p w14:paraId="0000002E" w14:textId="77777777" w:rsidR="00807735" w:rsidRDefault="00807735" w:rsidP="000C491E">
      <w:pPr>
        <w:spacing w:line="360" w:lineRule="auto"/>
        <w:jc w:val="both"/>
        <w:rPr>
          <w:rFonts w:ascii="Times New Roman" w:eastAsia="Times New Roman" w:hAnsi="Times New Roman" w:cs="Times New Roman"/>
          <w:sz w:val="24"/>
          <w:szCs w:val="24"/>
        </w:rPr>
      </w:pPr>
    </w:p>
    <w:p w14:paraId="0000002F" w14:textId="77777777" w:rsidR="00807735" w:rsidRDefault="0010003C" w:rsidP="000C491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RESTATING MARQUIS?</w:t>
      </w:r>
    </w:p>
    <w:p w14:paraId="00000030" w14:textId="77777777" w:rsidR="00807735" w:rsidRDefault="00807735" w:rsidP="000C491E">
      <w:pPr>
        <w:spacing w:line="360" w:lineRule="auto"/>
        <w:jc w:val="both"/>
        <w:rPr>
          <w:rFonts w:ascii="Times New Roman" w:eastAsia="Times New Roman" w:hAnsi="Times New Roman" w:cs="Times New Roman"/>
          <w:sz w:val="24"/>
          <w:szCs w:val="24"/>
        </w:rPr>
      </w:pPr>
    </w:p>
    <w:p w14:paraId="00000031" w14:textId="64DB92B0"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Gilliam argues that in cases where SIA </w:t>
      </w:r>
      <w:r w:rsidR="00893165">
        <w:rPr>
          <w:rFonts w:ascii="Times New Roman" w:eastAsia="Times New Roman" w:hAnsi="Times New Roman" w:cs="Times New Roman"/>
          <w:sz w:val="24"/>
          <w:szCs w:val="24"/>
        </w:rPr>
        <w:t>succeeds, it</w:t>
      </w:r>
      <w:r>
        <w:rPr>
          <w:rFonts w:ascii="Times New Roman" w:eastAsia="Times New Roman" w:hAnsi="Times New Roman" w:cs="Times New Roman"/>
          <w:sz w:val="24"/>
          <w:szCs w:val="24"/>
        </w:rPr>
        <w:t xml:space="preserve"> merely restates Marquis’ original argument, and so is insignificant.[5] However, Marquis makes no reference to prenatal impairment. SIA utilises FLO as a plausible reason as to why </w:t>
      </w:r>
      <w:r>
        <w:rPr>
          <w:rFonts w:ascii="Times New Roman" w:eastAsia="Times New Roman" w:hAnsi="Times New Roman" w:cs="Times New Roman"/>
          <w:i/>
          <w:sz w:val="24"/>
          <w:szCs w:val="24"/>
        </w:rPr>
        <w:t>impairment</w:t>
      </w:r>
      <w:r>
        <w:rPr>
          <w:rFonts w:ascii="Times New Roman" w:eastAsia="Times New Roman" w:hAnsi="Times New Roman" w:cs="Times New Roman"/>
          <w:sz w:val="24"/>
          <w:szCs w:val="24"/>
        </w:rPr>
        <w:t xml:space="preserve"> by FAS is immoral</w:t>
      </w:r>
      <w:r>
        <w:rPr>
          <w:rFonts w:ascii="Times New Roman" w:eastAsia="Times New Roman" w:hAnsi="Times New Roman" w:cs="Times New Roman"/>
          <w:i/>
          <w:sz w:val="24"/>
          <w:szCs w:val="24"/>
        </w:rPr>
        <w:t>—not abortion</w:t>
      </w:r>
      <w:r>
        <w:rPr>
          <w:rFonts w:ascii="Times New Roman" w:eastAsia="Times New Roman" w:hAnsi="Times New Roman" w:cs="Times New Roman"/>
          <w:sz w:val="24"/>
          <w:szCs w:val="24"/>
        </w:rPr>
        <w:t xml:space="preserve">. SIA </w:t>
      </w:r>
      <w:r w:rsidR="00EC5C66">
        <w:rPr>
          <w:rFonts w:ascii="Times New Roman" w:eastAsia="Times New Roman" w:hAnsi="Times New Roman" w:cs="Times New Roman"/>
          <w:sz w:val="24"/>
          <w:szCs w:val="24"/>
        </w:rPr>
        <w:t>relies on</w:t>
      </w:r>
      <w:r>
        <w:rPr>
          <w:rFonts w:ascii="Times New Roman" w:eastAsia="Times New Roman" w:hAnsi="Times New Roman" w:cs="Times New Roman"/>
          <w:sz w:val="24"/>
          <w:szCs w:val="24"/>
        </w:rPr>
        <w:t xml:space="preserve"> our intuition that this is immoral, not intuitions regarding killing. Second, SIA does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claim that deprivation of FLO, or indeed reason R, is why abortion (or any higher degree of impairment) is immoral. Instead, it says that if R is the reason impairment </w:t>
      </w:r>
      <w:r>
        <w:rPr>
          <w:rFonts w:ascii="Times New Roman" w:eastAsia="Times New Roman" w:hAnsi="Times New Roman" w:cs="Times New Roman"/>
          <w:sz w:val="24"/>
          <w:szCs w:val="24"/>
        </w:rPr>
        <w:lastRenderedPageBreak/>
        <w:t xml:space="preserve">of the nth degree is wrong, then provided R </w:t>
      </w:r>
      <w:r>
        <w:rPr>
          <w:rFonts w:ascii="Times New Roman" w:eastAsia="Times New Roman" w:hAnsi="Times New Roman" w:cs="Times New Roman"/>
          <w:i/>
          <w:sz w:val="24"/>
          <w:szCs w:val="24"/>
        </w:rPr>
        <w:t>holds</w:t>
      </w:r>
      <w:r>
        <w:rPr>
          <w:rFonts w:ascii="Times New Roman" w:eastAsia="Times New Roman" w:hAnsi="Times New Roman" w:cs="Times New Roman"/>
          <w:sz w:val="24"/>
          <w:szCs w:val="24"/>
        </w:rPr>
        <w:t xml:space="preserve"> for n+1 degree impairment and the overrider provision is satisfied, the higher impairment is also wrong. This means that abortion </w:t>
      </w:r>
      <w:r>
        <w:rPr>
          <w:rFonts w:ascii="Times New Roman" w:eastAsia="Times New Roman" w:hAnsi="Times New Roman" w:cs="Times New Roman"/>
          <w:i/>
          <w:sz w:val="24"/>
          <w:szCs w:val="24"/>
        </w:rPr>
        <w:t xml:space="preserve">could </w:t>
      </w:r>
      <w:r>
        <w:rPr>
          <w:rFonts w:ascii="Times New Roman" w:eastAsia="Times New Roman" w:hAnsi="Times New Roman" w:cs="Times New Roman"/>
          <w:sz w:val="24"/>
          <w:szCs w:val="24"/>
        </w:rPr>
        <w:t xml:space="preserve">be wrong for a different reason than why giving a fetus FAS is wrong. </w:t>
      </w:r>
      <w:r w:rsidR="00893165">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SIA is importantly different to Marquis’ argument—it is predicated on our intuitions regarding prenatal injury,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a theory of the wrongness of killing. </w:t>
      </w:r>
    </w:p>
    <w:p w14:paraId="00000032" w14:textId="77777777" w:rsidR="00807735" w:rsidRDefault="00807735" w:rsidP="000C491E">
      <w:pPr>
        <w:spacing w:line="360" w:lineRule="auto"/>
        <w:jc w:val="both"/>
        <w:rPr>
          <w:rFonts w:ascii="Times New Roman" w:eastAsia="Times New Roman" w:hAnsi="Times New Roman" w:cs="Times New Roman"/>
          <w:sz w:val="24"/>
          <w:szCs w:val="24"/>
        </w:rPr>
      </w:pPr>
    </w:p>
    <w:p w14:paraId="00000033" w14:textId="77777777" w:rsidR="00807735" w:rsidRDefault="0010003C" w:rsidP="000C491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34" w14:textId="77777777" w:rsidR="00807735" w:rsidRDefault="00807735" w:rsidP="000C491E">
      <w:pPr>
        <w:spacing w:line="360" w:lineRule="auto"/>
        <w:jc w:val="both"/>
        <w:rPr>
          <w:rFonts w:ascii="Times New Roman" w:eastAsia="Times New Roman" w:hAnsi="Times New Roman" w:cs="Times New Roman"/>
          <w:sz w:val="24"/>
          <w:szCs w:val="24"/>
        </w:rPr>
      </w:pPr>
    </w:p>
    <w:p w14:paraId="00000035" w14:textId="77777777"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Hendricks, P. Even if the fetus is not a person, abortion is immoral: the impairment argument. </w:t>
      </w:r>
      <w:r>
        <w:rPr>
          <w:rFonts w:ascii="Times New Roman" w:eastAsia="Times New Roman" w:hAnsi="Times New Roman" w:cs="Times New Roman"/>
          <w:i/>
          <w:sz w:val="24"/>
          <w:szCs w:val="24"/>
        </w:rPr>
        <w:t>Bioethics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2019;33:245</w:t>
      </w:r>
      <w:proofErr w:type="gramEnd"/>
      <w:r>
        <w:rPr>
          <w:rFonts w:ascii="Times New Roman" w:eastAsia="Times New Roman" w:hAnsi="Times New Roman" w:cs="Times New Roman"/>
          <w:sz w:val="24"/>
          <w:szCs w:val="24"/>
        </w:rPr>
        <w:t>-253.</w:t>
      </w:r>
    </w:p>
    <w:p w14:paraId="00000036" w14:textId="77777777" w:rsidR="00807735" w:rsidRDefault="00807735" w:rsidP="000C491E">
      <w:pPr>
        <w:spacing w:after="160" w:line="360" w:lineRule="auto"/>
        <w:rPr>
          <w:rFonts w:ascii="Times New Roman" w:eastAsia="Times New Roman" w:hAnsi="Times New Roman" w:cs="Times New Roman"/>
          <w:sz w:val="24"/>
          <w:szCs w:val="24"/>
        </w:rPr>
      </w:pPr>
    </w:p>
    <w:p w14:paraId="00000037" w14:textId="77777777" w:rsidR="00807735" w:rsidRDefault="0010003C" w:rsidP="000C491E">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Hendricks, P. (Regrettably) Abortion remains immoral: The impairment argument defended. </w:t>
      </w:r>
      <w:r>
        <w:rPr>
          <w:rFonts w:ascii="Times New Roman" w:eastAsia="Times New Roman" w:hAnsi="Times New Roman" w:cs="Times New Roman"/>
          <w:i/>
          <w:sz w:val="24"/>
          <w:szCs w:val="24"/>
        </w:rPr>
        <w:t xml:space="preserve">Bioethics </w:t>
      </w:r>
      <w:r>
        <w:rPr>
          <w:rFonts w:ascii="Times New Roman" w:eastAsia="Times New Roman" w:hAnsi="Times New Roman" w:cs="Times New Roman"/>
          <w:sz w:val="24"/>
          <w:szCs w:val="24"/>
        </w:rPr>
        <w:t xml:space="preserve">2019;33(8):968-969. </w:t>
      </w:r>
    </w:p>
    <w:p w14:paraId="00000038" w14:textId="77777777" w:rsidR="00807735" w:rsidRDefault="00807735" w:rsidP="000C491E">
      <w:pPr>
        <w:spacing w:line="360" w:lineRule="auto"/>
        <w:jc w:val="both"/>
        <w:rPr>
          <w:rFonts w:ascii="Times New Roman" w:eastAsia="Times New Roman" w:hAnsi="Times New Roman" w:cs="Times New Roman"/>
          <w:sz w:val="24"/>
          <w:szCs w:val="24"/>
        </w:rPr>
      </w:pPr>
    </w:p>
    <w:p w14:paraId="00000039" w14:textId="4690CF7C"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Blackshaw BP, Hendricks P. Strengthening the impairment argument against abortion. </w:t>
      </w:r>
      <w:r>
        <w:rPr>
          <w:rFonts w:ascii="Times New Roman" w:eastAsia="Times New Roman" w:hAnsi="Times New Roman" w:cs="Times New Roman"/>
          <w:i/>
          <w:sz w:val="24"/>
          <w:szCs w:val="24"/>
        </w:rPr>
        <w:t>J Med Ethics.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Epub</w:t>
      </w:r>
      <w:proofErr w:type="spellEnd"/>
      <w:r>
        <w:rPr>
          <w:rFonts w:ascii="Times New Roman" w:eastAsia="Times New Roman" w:hAnsi="Times New Roman" w:cs="Times New Roman"/>
          <w:sz w:val="24"/>
          <w:szCs w:val="24"/>
        </w:rPr>
        <w:t xml:space="preserve"> ahead of print: 5 June 2020. doi:10.1136/medethics-2020-106153.</w:t>
      </w:r>
    </w:p>
    <w:p w14:paraId="0000003A" w14:textId="77777777" w:rsidR="00807735" w:rsidRDefault="00807735" w:rsidP="000C491E">
      <w:pPr>
        <w:spacing w:line="360" w:lineRule="auto"/>
        <w:jc w:val="both"/>
        <w:rPr>
          <w:rFonts w:ascii="Times New Roman" w:eastAsia="Times New Roman" w:hAnsi="Times New Roman" w:cs="Times New Roman"/>
          <w:sz w:val="24"/>
          <w:szCs w:val="24"/>
        </w:rPr>
      </w:pPr>
    </w:p>
    <w:p w14:paraId="3F9000F6" w14:textId="77777777" w:rsidR="005032A8"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5032A8">
        <w:rPr>
          <w:rFonts w:ascii="Times New Roman" w:eastAsia="Times New Roman" w:hAnsi="Times New Roman" w:cs="Times New Roman"/>
          <w:sz w:val="24"/>
          <w:szCs w:val="24"/>
        </w:rPr>
        <w:t xml:space="preserve">Crummett D. MIP does not save the impairment argument against abortion: a reply to Blackshaw and Hendricks. </w:t>
      </w:r>
      <w:r w:rsidR="005032A8">
        <w:rPr>
          <w:rFonts w:ascii="Times New Roman" w:eastAsia="Times New Roman" w:hAnsi="Times New Roman" w:cs="Times New Roman"/>
          <w:i/>
          <w:sz w:val="24"/>
          <w:szCs w:val="24"/>
        </w:rPr>
        <w:t>J Med Ethics.</w:t>
      </w:r>
      <w:r w:rsidR="005032A8">
        <w:rPr>
          <w:rFonts w:ascii="Times New Roman" w:eastAsia="Times New Roman" w:hAnsi="Times New Roman" w:cs="Times New Roman"/>
          <w:sz w:val="24"/>
          <w:szCs w:val="24"/>
        </w:rPr>
        <w:t xml:space="preserve"> </w:t>
      </w:r>
      <w:proofErr w:type="spellStart"/>
      <w:r w:rsidR="005032A8">
        <w:rPr>
          <w:rFonts w:ascii="Times New Roman" w:eastAsia="Times New Roman" w:hAnsi="Times New Roman" w:cs="Times New Roman"/>
          <w:sz w:val="24"/>
          <w:szCs w:val="24"/>
        </w:rPr>
        <w:t>Epub</w:t>
      </w:r>
      <w:proofErr w:type="spellEnd"/>
      <w:r w:rsidR="005032A8">
        <w:rPr>
          <w:rFonts w:ascii="Times New Roman" w:eastAsia="Times New Roman" w:hAnsi="Times New Roman" w:cs="Times New Roman"/>
          <w:sz w:val="24"/>
          <w:szCs w:val="24"/>
        </w:rPr>
        <w:t xml:space="preserve"> ahead of print: 2 September 2020. doi:10.1136/medethics-2020-106566.</w:t>
      </w:r>
    </w:p>
    <w:p w14:paraId="0000003C" w14:textId="1281BD34" w:rsidR="00807735" w:rsidRDefault="00807735" w:rsidP="000C491E">
      <w:pPr>
        <w:spacing w:line="360" w:lineRule="auto"/>
        <w:jc w:val="both"/>
        <w:rPr>
          <w:rFonts w:ascii="Times New Roman" w:eastAsia="Times New Roman" w:hAnsi="Times New Roman" w:cs="Times New Roman"/>
          <w:sz w:val="24"/>
          <w:szCs w:val="24"/>
        </w:rPr>
      </w:pPr>
    </w:p>
    <w:p w14:paraId="0000003D" w14:textId="77777777"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Gillham A.R. Against the strengthened impairment argument: never-born fetuses have no FLO to deprive. </w:t>
      </w:r>
      <w:r>
        <w:rPr>
          <w:rFonts w:ascii="Times New Roman" w:eastAsia="Times New Roman" w:hAnsi="Times New Roman" w:cs="Times New Roman"/>
          <w:i/>
          <w:sz w:val="24"/>
          <w:szCs w:val="24"/>
        </w:rPr>
        <w:t>J Med Ethics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Epub</w:t>
      </w:r>
      <w:proofErr w:type="spellEnd"/>
      <w:r>
        <w:rPr>
          <w:rFonts w:ascii="Times New Roman" w:eastAsia="Times New Roman" w:hAnsi="Times New Roman" w:cs="Times New Roman"/>
          <w:sz w:val="24"/>
          <w:szCs w:val="24"/>
        </w:rPr>
        <w:t xml:space="preserve"> ahead of print: 24 August 2020.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10.1136/medethics-2020-106579</w:t>
      </w:r>
    </w:p>
    <w:p w14:paraId="0000003E" w14:textId="77777777" w:rsidR="00807735" w:rsidRDefault="00807735" w:rsidP="000C491E">
      <w:pPr>
        <w:spacing w:line="360" w:lineRule="auto"/>
        <w:jc w:val="both"/>
        <w:rPr>
          <w:rFonts w:ascii="Times New Roman" w:eastAsia="Times New Roman" w:hAnsi="Times New Roman" w:cs="Times New Roman"/>
          <w:sz w:val="24"/>
          <w:szCs w:val="24"/>
        </w:rPr>
      </w:pPr>
    </w:p>
    <w:p w14:paraId="0000003F" w14:textId="77777777"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Ross, W.D. </w:t>
      </w:r>
      <w:r>
        <w:rPr>
          <w:rFonts w:ascii="Times New Roman" w:eastAsia="Times New Roman" w:hAnsi="Times New Roman" w:cs="Times New Roman"/>
          <w:i/>
          <w:sz w:val="24"/>
          <w:szCs w:val="24"/>
        </w:rPr>
        <w:t>The Right and The Good</w:t>
      </w:r>
      <w:r>
        <w:rPr>
          <w:rFonts w:ascii="Times New Roman" w:eastAsia="Times New Roman" w:hAnsi="Times New Roman" w:cs="Times New Roman"/>
          <w:sz w:val="24"/>
          <w:szCs w:val="24"/>
        </w:rPr>
        <w:t>. Philip Stratton-Lake (ed.) Oxford University Press. 2002.</w:t>
      </w:r>
    </w:p>
    <w:p w14:paraId="00000040" w14:textId="77777777" w:rsidR="00807735" w:rsidRDefault="00807735" w:rsidP="000C491E">
      <w:pPr>
        <w:spacing w:line="360" w:lineRule="auto"/>
        <w:jc w:val="both"/>
        <w:rPr>
          <w:rFonts w:ascii="Times New Roman" w:eastAsia="Times New Roman" w:hAnsi="Times New Roman" w:cs="Times New Roman"/>
          <w:sz w:val="24"/>
          <w:szCs w:val="24"/>
        </w:rPr>
      </w:pPr>
    </w:p>
    <w:p w14:paraId="00000041" w14:textId="77777777"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Coleman M.C. Spontaneous abortion and unexpected death: a critical discussion of Marquis on abortion. </w:t>
      </w:r>
      <w:r>
        <w:rPr>
          <w:rFonts w:ascii="Times New Roman" w:eastAsia="Times New Roman" w:hAnsi="Times New Roman" w:cs="Times New Roman"/>
          <w:i/>
          <w:sz w:val="24"/>
          <w:szCs w:val="24"/>
        </w:rPr>
        <w:t>J Med Ethics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2013;39:89</w:t>
      </w:r>
      <w:proofErr w:type="gramEnd"/>
      <w:r>
        <w:rPr>
          <w:rFonts w:ascii="Times New Roman" w:eastAsia="Times New Roman" w:hAnsi="Times New Roman" w:cs="Times New Roman"/>
          <w:sz w:val="24"/>
          <w:szCs w:val="24"/>
        </w:rPr>
        <w:t>-93.</w:t>
      </w:r>
    </w:p>
    <w:p w14:paraId="00000042" w14:textId="77777777" w:rsidR="00807735" w:rsidRDefault="00807735" w:rsidP="000C491E">
      <w:pPr>
        <w:spacing w:line="360" w:lineRule="auto"/>
        <w:jc w:val="both"/>
        <w:rPr>
          <w:rFonts w:ascii="Times New Roman" w:eastAsia="Times New Roman" w:hAnsi="Times New Roman" w:cs="Times New Roman"/>
          <w:sz w:val="24"/>
          <w:szCs w:val="24"/>
        </w:rPr>
      </w:pPr>
    </w:p>
    <w:p w14:paraId="00000043" w14:textId="77777777"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 Wilkinson, D., Thiele, P., Watkins, A., &amp; De </w:t>
      </w:r>
      <w:proofErr w:type="spellStart"/>
      <w:r>
        <w:rPr>
          <w:rFonts w:ascii="Times New Roman" w:eastAsia="Times New Roman" w:hAnsi="Times New Roman" w:cs="Times New Roman"/>
          <w:sz w:val="24"/>
          <w:szCs w:val="24"/>
        </w:rPr>
        <w:t>Crespigny</w:t>
      </w:r>
      <w:proofErr w:type="spellEnd"/>
      <w:r>
        <w:rPr>
          <w:rFonts w:ascii="Times New Roman" w:eastAsia="Times New Roman" w:hAnsi="Times New Roman" w:cs="Times New Roman"/>
          <w:sz w:val="24"/>
          <w:szCs w:val="24"/>
        </w:rPr>
        <w:t>, L. Fatally flawed? A review and ethical analysis of lethal congenital malformations. BJOG: An International Journal of Obstetrics &amp; Gynaecology, 2012;119(11), 1302–1308.</w:t>
      </w:r>
    </w:p>
    <w:p w14:paraId="00000044" w14:textId="77777777" w:rsidR="00807735" w:rsidRDefault="00807735" w:rsidP="000C491E">
      <w:pPr>
        <w:spacing w:line="360" w:lineRule="auto"/>
        <w:jc w:val="both"/>
        <w:rPr>
          <w:rFonts w:ascii="Times New Roman" w:eastAsia="Times New Roman" w:hAnsi="Times New Roman" w:cs="Times New Roman"/>
          <w:sz w:val="24"/>
          <w:szCs w:val="24"/>
        </w:rPr>
      </w:pPr>
    </w:p>
    <w:p w14:paraId="00000045" w14:textId="77777777" w:rsidR="00807735" w:rsidRDefault="0010003C" w:rsidP="000C49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Kidszun</w:t>
      </w:r>
      <w:proofErr w:type="spellEnd"/>
      <w:r>
        <w:rPr>
          <w:rFonts w:ascii="Times New Roman" w:eastAsia="Times New Roman" w:hAnsi="Times New Roman" w:cs="Times New Roman"/>
          <w:sz w:val="24"/>
          <w:szCs w:val="24"/>
        </w:rPr>
        <w:t xml:space="preserve">, A., Linebarger, J., Walter, J. K., Paul, N. W., Fruth, A., </w:t>
      </w:r>
      <w:proofErr w:type="spellStart"/>
      <w:r>
        <w:rPr>
          <w:rFonts w:ascii="Times New Roman" w:eastAsia="Times New Roman" w:hAnsi="Times New Roman" w:cs="Times New Roman"/>
          <w:sz w:val="24"/>
          <w:szCs w:val="24"/>
        </w:rPr>
        <w:t>Mildenberger</w:t>
      </w:r>
      <w:proofErr w:type="spellEnd"/>
      <w:r>
        <w:rPr>
          <w:rFonts w:ascii="Times New Roman" w:eastAsia="Times New Roman" w:hAnsi="Times New Roman" w:cs="Times New Roman"/>
          <w:sz w:val="24"/>
          <w:szCs w:val="24"/>
        </w:rPr>
        <w:t>, E., &amp; Lantos, J. D. What If the Prenatal Diagnosis of a Lethal Anomaly Turns Out to Be Wrong? PEDIATRICS 2016;137(5), e20154514–e20154514.</w:t>
      </w:r>
    </w:p>
    <w:p w14:paraId="00000046" w14:textId="77777777" w:rsidR="00807735" w:rsidRDefault="00807735" w:rsidP="000C491E">
      <w:pPr>
        <w:spacing w:line="360" w:lineRule="auto"/>
        <w:jc w:val="both"/>
        <w:rPr>
          <w:rFonts w:ascii="Times New Roman" w:eastAsia="Times New Roman" w:hAnsi="Times New Roman" w:cs="Times New Roman"/>
          <w:sz w:val="24"/>
          <w:szCs w:val="24"/>
        </w:rPr>
      </w:pPr>
    </w:p>
    <w:sectPr w:rsidR="00807735">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F7632" w14:textId="77777777" w:rsidR="00374677" w:rsidRDefault="00374677">
      <w:pPr>
        <w:spacing w:line="240" w:lineRule="auto"/>
      </w:pPr>
      <w:r>
        <w:separator/>
      </w:r>
    </w:p>
  </w:endnote>
  <w:endnote w:type="continuationSeparator" w:id="0">
    <w:p w14:paraId="6700F563" w14:textId="77777777" w:rsidR="00374677" w:rsidRDefault="00374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B1791" w14:textId="77777777" w:rsidR="00374677" w:rsidRDefault="00374677">
      <w:pPr>
        <w:spacing w:line="240" w:lineRule="auto"/>
      </w:pPr>
      <w:r>
        <w:separator/>
      </w:r>
    </w:p>
  </w:footnote>
  <w:footnote w:type="continuationSeparator" w:id="0">
    <w:p w14:paraId="1CAC49A8" w14:textId="77777777" w:rsidR="00374677" w:rsidRDefault="003746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7" w14:textId="77777777" w:rsidR="00807735" w:rsidRDefault="008077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35"/>
    <w:rsid w:val="000C491E"/>
    <w:rsid w:val="0010003C"/>
    <w:rsid w:val="002F62BC"/>
    <w:rsid w:val="00374677"/>
    <w:rsid w:val="005032A8"/>
    <w:rsid w:val="00807735"/>
    <w:rsid w:val="00881A35"/>
    <w:rsid w:val="00893165"/>
    <w:rsid w:val="00A77660"/>
    <w:rsid w:val="00C854D2"/>
    <w:rsid w:val="00EC5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3534"/>
  <w15:docId w15:val="{60B3D950-26E2-4444-BCFE-31BCEE0E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ind w:left="357"/>
      <w:outlineLvl w:val="0"/>
    </w:pPr>
    <w:rPr>
      <w:rFonts w:ascii="Times New Roman" w:eastAsia="Times New Roman" w:hAnsi="Times New Roman" w:cs="Times New Roman"/>
      <w:b/>
      <w:sz w:val="28"/>
      <w:szCs w:val="2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92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1983</Words>
  <Characters>11308</Characters>
  <Application>Microsoft Office Word</Application>
  <DocSecurity>0</DocSecurity>
  <Lines>94</Lines>
  <Paragraphs>26</Paragraphs>
  <ScaleCrop>false</ScaleCrop>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Bruce Blackshaw</cp:lastModifiedBy>
  <cp:revision>8</cp:revision>
  <dcterms:created xsi:type="dcterms:W3CDTF">2020-10-04T20:59:00Z</dcterms:created>
  <dcterms:modified xsi:type="dcterms:W3CDTF">2020-10-12T11:58:00Z</dcterms:modified>
</cp:coreProperties>
</file>