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78E57" w14:textId="77777777" w:rsidR="006A5839" w:rsidRDefault="006A5839" w:rsidP="001400C2">
      <w:pPr>
        <w:pStyle w:val="NoSpacing"/>
        <w:rPr>
          <w:rFonts w:ascii="Mongolian Baiti" w:hAnsi="Mongolian Baiti"/>
          <w:i/>
          <w:sz w:val="25"/>
          <w:szCs w:val="25"/>
        </w:rPr>
      </w:pPr>
    </w:p>
    <w:p w14:paraId="03ED4CDC" w14:textId="77777777" w:rsidR="00133316" w:rsidRDefault="00133316" w:rsidP="00133316">
      <w:pPr>
        <w:pStyle w:val="NoSpacing"/>
        <w:ind w:left="1080"/>
        <w:rPr>
          <w:rFonts w:ascii="Mongolian Baiti" w:hAnsi="Mongolian Baiti"/>
          <w:i/>
          <w:sz w:val="28"/>
          <w:szCs w:val="28"/>
        </w:rPr>
      </w:pPr>
    </w:p>
    <w:p w14:paraId="57162F15" w14:textId="7BB9D8E2" w:rsidR="00FF2793" w:rsidRPr="006A5839" w:rsidRDefault="00FF2793" w:rsidP="00133316">
      <w:pPr>
        <w:pStyle w:val="NoSpacing"/>
        <w:rPr>
          <w:rFonts w:ascii="Mongolian Baiti" w:hAnsi="Mongolian Baiti"/>
          <w:color w:val="auto"/>
          <w:sz w:val="28"/>
          <w:szCs w:val="28"/>
        </w:rPr>
      </w:pPr>
      <w:r w:rsidRPr="006A5839">
        <w:rPr>
          <w:rFonts w:ascii="Mongolian Baiti" w:hAnsi="Mongolian Baiti"/>
          <w:i/>
          <w:sz w:val="28"/>
          <w:szCs w:val="28"/>
        </w:rPr>
        <w:t>Aquinas on Human Self-Knowledge,</w:t>
      </w:r>
      <w:r w:rsidRPr="006A5839">
        <w:rPr>
          <w:rFonts w:ascii="Mongolian Baiti" w:hAnsi="Mongolian Baiti"/>
          <w:sz w:val="28"/>
          <w:szCs w:val="28"/>
        </w:rPr>
        <w:t xml:space="preserve"> by Therese </w:t>
      </w:r>
      <w:proofErr w:type="spellStart"/>
      <w:r w:rsidRPr="006A5839">
        <w:rPr>
          <w:rFonts w:ascii="Mongolian Baiti" w:hAnsi="Mongolian Baiti"/>
          <w:sz w:val="28"/>
          <w:szCs w:val="28"/>
        </w:rPr>
        <w:t>Scarpelli</w:t>
      </w:r>
      <w:proofErr w:type="spellEnd"/>
      <w:r w:rsidRPr="006A5839">
        <w:rPr>
          <w:rFonts w:ascii="Mongolian Baiti" w:hAnsi="Mongolian Baiti"/>
          <w:sz w:val="28"/>
          <w:szCs w:val="28"/>
        </w:rPr>
        <w:t xml:space="preserve"> Cory, Cambridge: Cambridge University Press, 2014. </w:t>
      </w:r>
      <w:proofErr w:type="gramStart"/>
      <w:r w:rsidRPr="006A5839">
        <w:rPr>
          <w:rFonts w:ascii="Mongolian Baiti" w:hAnsi="Mongolian Baiti"/>
          <w:sz w:val="28"/>
          <w:szCs w:val="28"/>
        </w:rPr>
        <w:t>Pp. xi + 241.</w:t>
      </w:r>
      <w:proofErr w:type="gramEnd"/>
      <w:r w:rsidR="006A5839">
        <w:rPr>
          <w:rFonts w:ascii="Mongolian Baiti" w:hAnsi="Mongolian Baiti"/>
          <w:sz w:val="28"/>
          <w:szCs w:val="28"/>
        </w:rPr>
        <w:t xml:space="preserve"> Hard Cover $90.00, ISBN</w:t>
      </w:r>
      <w:proofErr w:type="gramStart"/>
      <w:r w:rsidR="006A5839">
        <w:rPr>
          <w:rFonts w:ascii="Mongolian Baiti" w:hAnsi="Mongolian Baiti"/>
          <w:sz w:val="28"/>
          <w:szCs w:val="28"/>
        </w:rPr>
        <w:t>:978</w:t>
      </w:r>
      <w:proofErr w:type="gramEnd"/>
      <w:r w:rsidR="006A5839">
        <w:rPr>
          <w:rFonts w:ascii="Mongolian Baiti" w:hAnsi="Mongolian Baiti"/>
          <w:sz w:val="28"/>
          <w:szCs w:val="28"/>
        </w:rPr>
        <w:t>-1107042926</w:t>
      </w:r>
    </w:p>
    <w:p w14:paraId="09191671" w14:textId="77777777" w:rsidR="00BF43A6" w:rsidRPr="001400C2" w:rsidRDefault="00BF43A6" w:rsidP="001400C2">
      <w:pPr>
        <w:pStyle w:val="NoSpacing"/>
        <w:rPr>
          <w:rFonts w:ascii="Mongolian Baiti" w:hAnsi="Mongolian Baiti"/>
          <w:sz w:val="25"/>
          <w:szCs w:val="25"/>
        </w:rPr>
      </w:pPr>
    </w:p>
    <w:p w14:paraId="43FFB999" w14:textId="77777777" w:rsidR="006A5839" w:rsidRDefault="006A5839" w:rsidP="001400C2">
      <w:pPr>
        <w:pStyle w:val="NoSpacing"/>
        <w:rPr>
          <w:rFonts w:ascii="Mongolian Baiti" w:hAnsi="Mongolian Baiti"/>
          <w:sz w:val="25"/>
          <w:szCs w:val="25"/>
        </w:rPr>
        <w:sectPr w:rsidR="006A5839" w:rsidSect="00AA07A2">
          <w:headerReference w:type="default" r:id="rId9"/>
          <w:pgSz w:w="12240" w:h="15840"/>
          <w:pgMar w:top="1440" w:right="1440" w:bottom="1440" w:left="1440" w:header="720" w:footer="720" w:gutter="0"/>
          <w:cols w:space="720"/>
          <w:docGrid w:linePitch="360"/>
        </w:sectPr>
      </w:pPr>
    </w:p>
    <w:p w14:paraId="227EB06A" w14:textId="0B33242E" w:rsidR="00573D66" w:rsidRPr="001400C2" w:rsidRDefault="00E0046A" w:rsidP="006A5839">
      <w:pPr>
        <w:pStyle w:val="NoSpacing"/>
        <w:ind w:left="-360"/>
        <w:rPr>
          <w:rFonts w:ascii="Mongolian Baiti" w:hAnsi="Mongolian Baiti"/>
          <w:sz w:val="25"/>
          <w:szCs w:val="25"/>
        </w:rPr>
      </w:pPr>
      <w:r w:rsidRPr="001400C2">
        <w:rPr>
          <w:rFonts w:ascii="Mongolian Baiti" w:hAnsi="Mongolian Baiti"/>
          <w:sz w:val="25"/>
          <w:szCs w:val="25"/>
        </w:rPr>
        <w:lastRenderedPageBreak/>
        <w:t xml:space="preserve">Aquinas </w:t>
      </w:r>
      <w:r w:rsidR="00EB756C" w:rsidRPr="001400C2">
        <w:rPr>
          <w:rFonts w:ascii="Mongolian Baiti" w:hAnsi="Mongolian Baiti"/>
          <w:sz w:val="25"/>
          <w:szCs w:val="25"/>
        </w:rPr>
        <w:t>nowhere</w:t>
      </w:r>
      <w:r w:rsidR="00422E5E" w:rsidRPr="001400C2">
        <w:rPr>
          <w:rFonts w:ascii="Mongolian Baiti" w:hAnsi="Mongolian Baiti"/>
          <w:sz w:val="25"/>
          <w:szCs w:val="25"/>
        </w:rPr>
        <w:t xml:space="preserve"> offer</w:t>
      </w:r>
      <w:r w:rsidR="00EB756C" w:rsidRPr="001400C2">
        <w:rPr>
          <w:rFonts w:ascii="Mongolian Baiti" w:hAnsi="Mongolian Baiti"/>
          <w:sz w:val="25"/>
          <w:szCs w:val="25"/>
        </w:rPr>
        <w:t>s</w:t>
      </w:r>
      <w:r w:rsidR="00422E5E" w:rsidRPr="001400C2">
        <w:rPr>
          <w:rFonts w:ascii="Mongolian Baiti" w:hAnsi="Mongolian Baiti"/>
          <w:sz w:val="25"/>
          <w:szCs w:val="25"/>
        </w:rPr>
        <w:t xml:space="preserve"> </w:t>
      </w:r>
      <w:r w:rsidR="00EB756C" w:rsidRPr="001400C2">
        <w:rPr>
          <w:rFonts w:ascii="Mongolian Baiti" w:hAnsi="Mongolian Baiti"/>
          <w:sz w:val="25"/>
          <w:szCs w:val="25"/>
        </w:rPr>
        <w:t xml:space="preserve">a single, </w:t>
      </w:r>
      <w:r w:rsidR="00B565C9" w:rsidRPr="001400C2">
        <w:rPr>
          <w:rFonts w:ascii="Mongolian Baiti" w:hAnsi="Mongolian Baiti"/>
          <w:sz w:val="25"/>
          <w:szCs w:val="25"/>
        </w:rPr>
        <w:t xml:space="preserve">sustained or </w:t>
      </w:r>
      <w:r w:rsidR="00EB756C" w:rsidRPr="001400C2">
        <w:rPr>
          <w:rFonts w:ascii="Mongolian Baiti" w:hAnsi="Mongolian Baiti"/>
          <w:sz w:val="25"/>
          <w:szCs w:val="25"/>
        </w:rPr>
        <w:t>comprehensive accoun</w:t>
      </w:r>
      <w:r w:rsidRPr="001400C2">
        <w:rPr>
          <w:rFonts w:ascii="Mongolian Baiti" w:hAnsi="Mongolian Baiti"/>
          <w:sz w:val="25"/>
          <w:szCs w:val="25"/>
        </w:rPr>
        <w:t>t of human self-knowledge. It is simply not a topi</w:t>
      </w:r>
      <w:r w:rsidR="00842366" w:rsidRPr="001400C2">
        <w:rPr>
          <w:rFonts w:ascii="Mongolian Baiti" w:hAnsi="Mongolian Baiti"/>
          <w:sz w:val="25"/>
          <w:szCs w:val="25"/>
        </w:rPr>
        <w:t xml:space="preserve">c to which </w:t>
      </w:r>
      <w:r w:rsidR="00422E5E" w:rsidRPr="001400C2">
        <w:rPr>
          <w:rFonts w:ascii="Mongolian Baiti" w:hAnsi="Mongolian Baiti"/>
          <w:sz w:val="25"/>
          <w:szCs w:val="25"/>
        </w:rPr>
        <w:t>he ever</w:t>
      </w:r>
      <w:r w:rsidR="00842366" w:rsidRPr="001400C2">
        <w:rPr>
          <w:rFonts w:ascii="Mongolian Baiti" w:hAnsi="Mongolian Baiti"/>
          <w:sz w:val="25"/>
          <w:szCs w:val="25"/>
        </w:rPr>
        <w:t xml:space="preserve"> devotes</w:t>
      </w:r>
      <w:r w:rsidRPr="001400C2">
        <w:rPr>
          <w:rFonts w:ascii="Mongolian Baiti" w:hAnsi="Mongolian Baiti"/>
          <w:sz w:val="25"/>
          <w:szCs w:val="25"/>
        </w:rPr>
        <w:t xml:space="preserve"> </w:t>
      </w:r>
      <w:r w:rsidR="00842366" w:rsidRPr="001400C2">
        <w:rPr>
          <w:rFonts w:ascii="Mongolian Baiti" w:hAnsi="Mongolian Baiti"/>
          <w:sz w:val="25"/>
          <w:szCs w:val="25"/>
        </w:rPr>
        <w:t xml:space="preserve">explicit </w:t>
      </w:r>
      <w:r w:rsidRPr="001400C2">
        <w:rPr>
          <w:rFonts w:ascii="Mongolian Baiti" w:hAnsi="Mongolian Baiti"/>
          <w:i/>
          <w:sz w:val="25"/>
          <w:szCs w:val="25"/>
        </w:rPr>
        <w:t>systematic</w:t>
      </w:r>
      <w:r w:rsidR="000769F0" w:rsidRPr="001400C2">
        <w:rPr>
          <w:rFonts w:ascii="Mongolian Baiti" w:hAnsi="Mongolian Baiti"/>
          <w:sz w:val="25"/>
          <w:szCs w:val="25"/>
        </w:rPr>
        <w:t xml:space="preserve"> </w:t>
      </w:r>
      <w:r w:rsidR="006479EE" w:rsidRPr="001400C2">
        <w:rPr>
          <w:rFonts w:ascii="Mongolian Baiti" w:hAnsi="Mongolian Baiti"/>
          <w:sz w:val="25"/>
          <w:szCs w:val="25"/>
        </w:rPr>
        <w:t xml:space="preserve">attention. </w:t>
      </w:r>
      <w:r w:rsidR="00EB756C" w:rsidRPr="001400C2">
        <w:rPr>
          <w:rFonts w:ascii="Mongolian Baiti" w:hAnsi="Mongolian Baiti"/>
          <w:sz w:val="25"/>
          <w:szCs w:val="25"/>
        </w:rPr>
        <w:t>Y</w:t>
      </w:r>
      <w:r w:rsidR="00842366" w:rsidRPr="001400C2">
        <w:rPr>
          <w:rFonts w:ascii="Mongolian Baiti" w:hAnsi="Mongolian Baiti"/>
          <w:sz w:val="25"/>
          <w:szCs w:val="25"/>
        </w:rPr>
        <w:t>et</w:t>
      </w:r>
      <w:r w:rsidR="00422E5E" w:rsidRPr="001400C2">
        <w:rPr>
          <w:rFonts w:ascii="Mongolian Baiti" w:hAnsi="Mongolian Baiti"/>
          <w:sz w:val="25"/>
          <w:szCs w:val="25"/>
        </w:rPr>
        <w:t>,</w:t>
      </w:r>
      <w:r w:rsidRPr="001400C2">
        <w:rPr>
          <w:rFonts w:ascii="Mongolian Baiti" w:hAnsi="Mongolian Baiti"/>
          <w:sz w:val="25"/>
          <w:szCs w:val="25"/>
        </w:rPr>
        <w:t xml:space="preserve"> the thesis at the heart of Therese </w:t>
      </w:r>
      <w:proofErr w:type="spellStart"/>
      <w:r w:rsidRPr="001400C2">
        <w:rPr>
          <w:rFonts w:ascii="Mongolian Baiti" w:hAnsi="Mongolian Baiti"/>
          <w:sz w:val="25"/>
          <w:szCs w:val="25"/>
        </w:rPr>
        <w:t>Scarpe</w:t>
      </w:r>
      <w:r w:rsidR="003C2D15" w:rsidRPr="001400C2">
        <w:rPr>
          <w:rFonts w:ascii="Mongolian Baiti" w:hAnsi="Mongolian Baiti"/>
          <w:sz w:val="25"/>
          <w:szCs w:val="25"/>
        </w:rPr>
        <w:t>lli</w:t>
      </w:r>
      <w:proofErr w:type="spellEnd"/>
      <w:r w:rsidR="003C2D15" w:rsidRPr="001400C2">
        <w:rPr>
          <w:rFonts w:ascii="Mongolian Baiti" w:hAnsi="Mongolian Baiti"/>
          <w:sz w:val="25"/>
          <w:szCs w:val="25"/>
        </w:rPr>
        <w:t xml:space="preserve"> Cory’s book is</w:t>
      </w:r>
      <w:r w:rsidR="00EB756C" w:rsidRPr="001400C2">
        <w:rPr>
          <w:rFonts w:ascii="Mongolian Baiti" w:hAnsi="Mongolian Baiti"/>
          <w:sz w:val="25"/>
          <w:szCs w:val="25"/>
        </w:rPr>
        <w:t xml:space="preserve"> that</w:t>
      </w:r>
      <w:r w:rsidR="003C2D15" w:rsidRPr="001400C2">
        <w:rPr>
          <w:rFonts w:ascii="Mongolian Baiti" w:hAnsi="Mongolian Baiti"/>
          <w:sz w:val="25"/>
          <w:szCs w:val="25"/>
        </w:rPr>
        <w:t xml:space="preserve"> </w:t>
      </w:r>
      <w:r w:rsidR="00422E5E" w:rsidRPr="001400C2">
        <w:rPr>
          <w:rFonts w:ascii="Mongolian Baiti" w:hAnsi="Mongolian Baiti"/>
          <w:sz w:val="25"/>
          <w:szCs w:val="25"/>
        </w:rPr>
        <w:t xml:space="preserve">we can, nonetheless, find </w:t>
      </w:r>
      <w:r w:rsidR="00FB5634" w:rsidRPr="001400C2">
        <w:rPr>
          <w:rFonts w:ascii="Mongolian Baiti" w:hAnsi="Mongolian Baiti"/>
          <w:sz w:val="25"/>
          <w:szCs w:val="25"/>
        </w:rPr>
        <w:t xml:space="preserve">such a theory </w:t>
      </w:r>
      <w:r w:rsidR="00422E5E" w:rsidRPr="001400C2">
        <w:rPr>
          <w:rFonts w:ascii="Mongolian Baiti" w:hAnsi="Mongolian Baiti"/>
          <w:sz w:val="25"/>
          <w:szCs w:val="25"/>
        </w:rPr>
        <w:t>in Aquinas</w:t>
      </w:r>
      <w:r w:rsidR="00FB5634" w:rsidRPr="001400C2">
        <w:rPr>
          <w:rFonts w:ascii="Mongolian Baiti" w:hAnsi="Mongolian Baiti"/>
          <w:sz w:val="25"/>
          <w:szCs w:val="25"/>
        </w:rPr>
        <w:t>, one</w:t>
      </w:r>
      <w:r w:rsidR="00EB756C" w:rsidRPr="001400C2">
        <w:rPr>
          <w:rFonts w:ascii="Mongolian Baiti" w:hAnsi="Mongolian Baiti"/>
          <w:sz w:val="25"/>
          <w:szCs w:val="25"/>
        </w:rPr>
        <w:t xml:space="preserve"> </w:t>
      </w:r>
      <w:r w:rsidR="00842366" w:rsidRPr="001400C2">
        <w:rPr>
          <w:rFonts w:ascii="Mongolian Baiti" w:hAnsi="Mongolian Baiti"/>
          <w:sz w:val="25"/>
          <w:szCs w:val="25"/>
        </w:rPr>
        <w:t xml:space="preserve">that </w:t>
      </w:r>
      <w:r w:rsidR="003C2D15" w:rsidRPr="001400C2">
        <w:rPr>
          <w:rFonts w:ascii="Mongolian Baiti" w:hAnsi="Mongolian Baiti"/>
          <w:sz w:val="25"/>
          <w:szCs w:val="25"/>
        </w:rPr>
        <w:t>is</w:t>
      </w:r>
      <w:r w:rsidR="00842366" w:rsidRPr="001400C2">
        <w:rPr>
          <w:rFonts w:ascii="Mongolian Baiti" w:hAnsi="Mongolian Baiti"/>
          <w:sz w:val="25"/>
          <w:szCs w:val="25"/>
        </w:rPr>
        <w:t xml:space="preserve"> </w:t>
      </w:r>
      <w:r w:rsidR="003C2D15" w:rsidRPr="001400C2">
        <w:rPr>
          <w:rFonts w:ascii="Mongolian Baiti" w:hAnsi="Mongolian Baiti"/>
          <w:sz w:val="25"/>
          <w:szCs w:val="25"/>
        </w:rPr>
        <w:t>“sophisticated</w:t>
      </w:r>
      <w:r w:rsidR="0060222E" w:rsidRPr="001400C2">
        <w:rPr>
          <w:rFonts w:ascii="Mongolian Baiti" w:hAnsi="Mongolian Baiti"/>
          <w:sz w:val="25"/>
          <w:szCs w:val="25"/>
        </w:rPr>
        <w:t xml:space="preserve"> and compelling</w:t>
      </w:r>
      <w:r w:rsidR="003C2D15" w:rsidRPr="001400C2">
        <w:rPr>
          <w:rFonts w:ascii="Mongolian Baiti" w:hAnsi="Mongolian Baiti"/>
          <w:sz w:val="25"/>
          <w:szCs w:val="25"/>
        </w:rPr>
        <w:t xml:space="preserve">” </w:t>
      </w:r>
      <w:r w:rsidR="00F224F9" w:rsidRPr="001400C2">
        <w:rPr>
          <w:rFonts w:ascii="Mongolian Baiti" w:hAnsi="Mongolian Baiti"/>
          <w:sz w:val="25"/>
          <w:szCs w:val="25"/>
        </w:rPr>
        <w:t xml:space="preserve">and </w:t>
      </w:r>
      <w:r w:rsidR="003C2D15" w:rsidRPr="001400C2">
        <w:rPr>
          <w:rFonts w:ascii="Mongolian Baiti" w:hAnsi="Mongolian Baiti"/>
          <w:sz w:val="25"/>
          <w:szCs w:val="25"/>
        </w:rPr>
        <w:t>utterly “central to [his] conception of human cognition and personhood”</w:t>
      </w:r>
      <w:r w:rsidR="0060222E" w:rsidRPr="001400C2">
        <w:rPr>
          <w:rFonts w:ascii="Mongolian Baiti" w:hAnsi="Mongolian Baiti"/>
          <w:sz w:val="25"/>
          <w:szCs w:val="25"/>
        </w:rPr>
        <w:t xml:space="preserve"> (7)</w:t>
      </w:r>
      <w:r w:rsidR="003C2D15" w:rsidRPr="001400C2">
        <w:rPr>
          <w:rFonts w:ascii="Mongolian Baiti" w:hAnsi="Mongolian Baiti"/>
          <w:sz w:val="25"/>
          <w:szCs w:val="25"/>
        </w:rPr>
        <w:t xml:space="preserve">. </w:t>
      </w:r>
      <w:r w:rsidR="00422E5E" w:rsidRPr="001400C2">
        <w:rPr>
          <w:rFonts w:ascii="Mongolian Baiti" w:hAnsi="Mongolian Baiti"/>
          <w:sz w:val="25"/>
          <w:szCs w:val="25"/>
        </w:rPr>
        <w:t>Defending such a thesis is</w:t>
      </w:r>
      <w:r w:rsidR="00B565C9" w:rsidRPr="001400C2">
        <w:rPr>
          <w:rFonts w:ascii="Mongolian Baiti" w:hAnsi="Mongolian Baiti"/>
          <w:sz w:val="25"/>
          <w:szCs w:val="25"/>
        </w:rPr>
        <w:t>, to be sure,</w:t>
      </w:r>
      <w:r w:rsidR="00422E5E" w:rsidRPr="001400C2">
        <w:rPr>
          <w:rFonts w:ascii="Mongolian Baiti" w:hAnsi="Mongolian Baiti"/>
          <w:sz w:val="25"/>
          <w:szCs w:val="25"/>
        </w:rPr>
        <w:t xml:space="preserve"> a formidable task. Cory proposes not only to</w:t>
      </w:r>
      <w:r w:rsidR="002B019C" w:rsidRPr="001400C2">
        <w:rPr>
          <w:rFonts w:ascii="Mongolian Baiti" w:hAnsi="Mongolian Baiti"/>
          <w:sz w:val="25"/>
          <w:szCs w:val="25"/>
        </w:rPr>
        <w:t xml:space="preserve"> </w:t>
      </w:r>
      <w:r w:rsidR="0060222E" w:rsidRPr="001400C2">
        <w:rPr>
          <w:rFonts w:ascii="Mongolian Baiti" w:hAnsi="Mongolian Baiti"/>
          <w:sz w:val="25"/>
          <w:szCs w:val="25"/>
        </w:rPr>
        <w:t xml:space="preserve">reconstruct </w:t>
      </w:r>
      <w:r w:rsidR="009A1407" w:rsidRPr="001400C2">
        <w:rPr>
          <w:rFonts w:ascii="Mongolian Baiti" w:hAnsi="Mongolian Baiti"/>
          <w:sz w:val="25"/>
          <w:szCs w:val="25"/>
        </w:rPr>
        <w:t>Aquinas’</w:t>
      </w:r>
      <w:r w:rsidR="00FB5634" w:rsidRPr="001400C2">
        <w:rPr>
          <w:rFonts w:ascii="Mongolian Baiti" w:hAnsi="Mongolian Baiti"/>
          <w:sz w:val="25"/>
          <w:szCs w:val="25"/>
        </w:rPr>
        <w:t>s</w:t>
      </w:r>
      <w:r w:rsidR="002E1CC6" w:rsidRPr="001400C2">
        <w:rPr>
          <w:rFonts w:ascii="Mongolian Baiti" w:hAnsi="Mongolian Baiti"/>
          <w:sz w:val="25"/>
          <w:szCs w:val="25"/>
        </w:rPr>
        <w:t xml:space="preserve"> theory of self-knowledge </w:t>
      </w:r>
      <w:r w:rsidR="0060222E" w:rsidRPr="001400C2">
        <w:rPr>
          <w:rFonts w:ascii="Mongolian Baiti" w:hAnsi="Mongolian Baiti"/>
          <w:sz w:val="25"/>
          <w:szCs w:val="25"/>
        </w:rPr>
        <w:t xml:space="preserve">from </w:t>
      </w:r>
      <w:r w:rsidR="000A1D6D" w:rsidRPr="001400C2">
        <w:rPr>
          <w:rFonts w:ascii="Mongolian Baiti" w:hAnsi="Mongolian Baiti"/>
          <w:sz w:val="25"/>
          <w:szCs w:val="25"/>
        </w:rPr>
        <w:t>various</w:t>
      </w:r>
      <w:r w:rsidR="002E1CC6" w:rsidRPr="001400C2">
        <w:rPr>
          <w:rFonts w:ascii="Mongolian Baiti" w:hAnsi="Mongolian Baiti"/>
          <w:sz w:val="25"/>
          <w:szCs w:val="25"/>
        </w:rPr>
        <w:t xml:space="preserve"> (often highly abbreviated) discussions</w:t>
      </w:r>
      <w:r w:rsidR="000A1D6D" w:rsidRPr="001400C2">
        <w:rPr>
          <w:rFonts w:ascii="Mongolian Baiti" w:hAnsi="Mongolian Baiti"/>
          <w:sz w:val="25"/>
          <w:szCs w:val="25"/>
        </w:rPr>
        <w:t xml:space="preserve"> of the topic</w:t>
      </w:r>
      <w:r w:rsidR="009A1407" w:rsidRPr="001400C2">
        <w:rPr>
          <w:rFonts w:ascii="Mongolian Baiti" w:hAnsi="Mongolian Baiti"/>
          <w:sz w:val="25"/>
          <w:szCs w:val="25"/>
        </w:rPr>
        <w:t xml:space="preserve">, </w:t>
      </w:r>
      <w:proofErr w:type="gramStart"/>
      <w:r w:rsidR="009A1407" w:rsidRPr="001400C2">
        <w:rPr>
          <w:rFonts w:ascii="Mongolian Baiti" w:hAnsi="Mongolian Baiti"/>
          <w:sz w:val="25"/>
          <w:szCs w:val="25"/>
        </w:rPr>
        <w:t>but</w:t>
      </w:r>
      <w:proofErr w:type="gramEnd"/>
      <w:r w:rsidR="009A1407" w:rsidRPr="001400C2">
        <w:rPr>
          <w:rFonts w:ascii="Mongolian Baiti" w:hAnsi="Mongolian Baiti"/>
          <w:sz w:val="25"/>
          <w:szCs w:val="25"/>
        </w:rPr>
        <w:t xml:space="preserve"> to </w:t>
      </w:r>
      <w:r w:rsidR="006B1E81" w:rsidRPr="001400C2">
        <w:rPr>
          <w:rFonts w:ascii="Mongolian Baiti" w:hAnsi="Mongolian Baiti"/>
          <w:sz w:val="25"/>
          <w:szCs w:val="25"/>
        </w:rPr>
        <w:t>do so in a way that accommodates</w:t>
      </w:r>
      <w:r w:rsidR="00573D66" w:rsidRPr="001400C2">
        <w:rPr>
          <w:rFonts w:ascii="Mongolian Baiti" w:hAnsi="Mongolian Baiti"/>
          <w:sz w:val="25"/>
          <w:szCs w:val="25"/>
        </w:rPr>
        <w:t xml:space="preserve"> </w:t>
      </w:r>
      <w:r w:rsidR="003E364F" w:rsidRPr="001400C2">
        <w:rPr>
          <w:rFonts w:ascii="Mongolian Baiti" w:hAnsi="Mongolian Baiti"/>
          <w:sz w:val="25"/>
          <w:szCs w:val="25"/>
        </w:rPr>
        <w:t xml:space="preserve">the </w:t>
      </w:r>
      <w:r w:rsidR="00BB563F" w:rsidRPr="001400C2">
        <w:rPr>
          <w:rFonts w:ascii="Mongolian Baiti" w:hAnsi="Mongolian Baiti"/>
          <w:sz w:val="25"/>
          <w:szCs w:val="25"/>
        </w:rPr>
        <w:t>commitments</w:t>
      </w:r>
      <w:r w:rsidR="003E364F" w:rsidRPr="001400C2">
        <w:rPr>
          <w:rFonts w:ascii="Mongolian Baiti" w:hAnsi="Mongolian Baiti"/>
          <w:sz w:val="25"/>
          <w:szCs w:val="25"/>
        </w:rPr>
        <w:t xml:space="preserve"> of</w:t>
      </w:r>
      <w:r w:rsidR="009A1407" w:rsidRPr="001400C2">
        <w:rPr>
          <w:rFonts w:ascii="Mongolian Baiti" w:hAnsi="Mongolian Baiti"/>
          <w:sz w:val="25"/>
          <w:szCs w:val="25"/>
        </w:rPr>
        <w:t xml:space="preserve"> </w:t>
      </w:r>
      <w:r w:rsidR="00BB563F" w:rsidRPr="001400C2">
        <w:rPr>
          <w:rFonts w:ascii="Mongolian Baiti" w:hAnsi="Mongolian Baiti"/>
          <w:sz w:val="25"/>
          <w:szCs w:val="25"/>
        </w:rPr>
        <w:t xml:space="preserve">both </w:t>
      </w:r>
      <w:r w:rsidR="00573D66" w:rsidRPr="001400C2">
        <w:rPr>
          <w:rFonts w:ascii="Mongolian Baiti" w:hAnsi="Mongolian Baiti"/>
          <w:sz w:val="25"/>
          <w:szCs w:val="25"/>
        </w:rPr>
        <w:t xml:space="preserve">his </w:t>
      </w:r>
      <w:r w:rsidR="009A1407" w:rsidRPr="001400C2">
        <w:rPr>
          <w:rFonts w:ascii="Mongolian Baiti" w:hAnsi="Mongolian Baiti"/>
          <w:sz w:val="25"/>
          <w:szCs w:val="25"/>
        </w:rPr>
        <w:t xml:space="preserve">cognitive psychology </w:t>
      </w:r>
      <w:r w:rsidR="003E364F" w:rsidRPr="001400C2">
        <w:rPr>
          <w:rFonts w:ascii="Mongolian Baiti" w:hAnsi="Mongolian Baiti"/>
          <w:sz w:val="25"/>
          <w:szCs w:val="25"/>
        </w:rPr>
        <w:t>and</w:t>
      </w:r>
      <w:r w:rsidR="00EB756C" w:rsidRPr="001400C2">
        <w:rPr>
          <w:rFonts w:ascii="Mongolian Baiti" w:hAnsi="Mongolian Baiti"/>
          <w:sz w:val="25"/>
          <w:szCs w:val="25"/>
        </w:rPr>
        <w:t xml:space="preserve"> his</w:t>
      </w:r>
      <w:r w:rsidR="009A1407" w:rsidRPr="001400C2">
        <w:rPr>
          <w:rFonts w:ascii="Mongolian Baiti" w:hAnsi="Mongolian Baiti"/>
          <w:sz w:val="25"/>
          <w:szCs w:val="25"/>
        </w:rPr>
        <w:t xml:space="preserve"> philosophical anthropology. The extent to which she succeeds in this ambitious project is </w:t>
      </w:r>
      <w:r w:rsidR="001D6B76" w:rsidRPr="001400C2">
        <w:rPr>
          <w:rFonts w:ascii="Mongolian Baiti" w:hAnsi="Mongolian Baiti"/>
          <w:sz w:val="25"/>
          <w:szCs w:val="25"/>
        </w:rPr>
        <w:t xml:space="preserve">quite </w:t>
      </w:r>
      <w:r w:rsidR="00CF1F60" w:rsidRPr="001400C2">
        <w:rPr>
          <w:rFonts w:ascii="Mongolian Baiti" w:hAnsi="Mongolian Baiti"/>
          <w:sz w:val="25"/>
          <w:szCs w:val="25"/>
        </w:rPr>
        <w:t>impressive</w:t>
      </w:r>
      <w:r w:rsidR="009A1407" w:rsidRPr="001400C2">
        <w:rPr>
          <w:rFonts w:ascii="Mongolian Baiti" w:hAnsi="Mongolian Baiti"/>
          <w:sz w:val="25"/>
          <w:szCs w:val="25"/>
        </w:rPr>
        <w:t xml:space="preserve">. </w:t>
      </w:r>
    </w:p>
    <w:p w14:paraId="7142914C" w14:textId="77777777" w:rsidR="009A1407" w:rsidRPr="001400C2" w:rsidRDefault="009A1407" w:rsidP="001400C2">
      <w:pPr>
        <w:pStyle w:val="NoSpacing"/>
        <w:rPr>
          <w:rFonts w:ascii="Mongolian Baiti" w:hAnsi="Mongolian Baiti"/>
          <w:sz w:val="25"/>
          <w:szCs w:val="25"/>
        </w:rPr>
      </w:pPr>
    </w:p>
    <w:p w14:paraId="7EBE38FD" w14:textId="77777777" w:rsidR="006A5839" w:rsidRDefault="00085C21" w:rsidP="006A5839">
      <w:pPr>
        <w:pStyle w:val="NoSpacing"/>
        <w:ind w:left="-360"/>
        <w:rPr>
          <w:rFonts w:ascii="Mongolian Baiti" w:hAnsi="Mongolian Baiti"/>
          <w:sz w:val="25"/>
          <w:szCs w:val="25"/>
        </w:rPr>
      </w:pPr>
      <w:r w:rsidRPr="001400C2">
        <w:rPr>
          <w:rFonts w:ascii="Mongolian Baiti" w:hAnsi="Mongolian Baiti"/>
          <w:sz w:val="25"/>
          <w:szCs w:val="25"/>
        </w:rPr>
        <w:t>The book falls into two parts. Part I (</w:t>
      </w:r>
      <w:proofErr w:type="spellStart"/>
      <w:r w:rsidRPr="001400C2">
        <w:rPr>
          <w:rFonts w:ascii="Mongolian Baiti" w:hAnsi="Mongolian Baiti"/>
          <w:sz w:val="25"/>
          <w:szCs w:val="25"/>
        </w:rPr>
        <w:t>chs</w:t>
      </w:r>
      <w:proofErr w:type="spellEnd"/>
      <w:r w:rsidRPr="001400C2">
        <w:rPr>
          <w:rFonts w:ascii="Mongolian Baiti" w:hAnsi="Mongolian Baiti"/>
          <w:sz w:val="25"/>
          <w:szCs w:val="25"/>
        </w:rPr>
        <w:t>. 1</w:t>
      </w:r>
      <w:r w:rsidR="00A83351" w:rsidRPr="001400C2">
        <w:rPr>
          <w:rFonts w:ascii="Mongolian Baiti" w:hAnsi="Mongolian Baiti"/>
          <w:sz w:val="25"/>
          <w:szCs w:val="25"/>
        </w:rPr>
        <w:t xml:space="preserve">and </w:t>
      </w:r>
      <w:r w:rsidRPr="001400C2">
        <w:rPr>
          <w:rFonts w:ascii="Mongolian Baiti" w:hAnsi="Mongolian Baiti"/>
          <w:sz w:val="25"/>
          <w:szCs w:val="25"/>
        </w:rPr>
        <w:t xml:space="preserve">2) </w:t>
      </w:r>
      <w:r w:rsidR="00B565C9" w:rsidRPr="001400C2">
        <w:rPr>
          <w:rFonts w:ascii="Mongolian Baiti" w:hAnsi="Mongolian Baiti"/>
          <w:sz w:val="25"/>
          <w:szCs w:val="25"/>
        </w:rPr>
        <w:t>provide</w:t>
      </w:r>
      <w:r w:rsidRPr="001400C2">
        <w:rPr>
          <w:rFonts w:ascii="Mongolian Baiti" w:hAnsi="Mongolian Baiti"/>
          <w:sz w:val="25"/>
          <w:szCs w:val="25"/>
        </w:rPr>
        <w:t>s</w:t>
      </w:r>
      <w:r w:rsidR="008F5C5D" w:rsidRPr="001400C2">
        <w:rPr>
          <w:rFonts w:ascii="Mongolian Baiti" w:hAnsi="Mongolian Baiti"/>
          <w:sz w:val="25"/>
          <w:szCs w:val="25"/>
        </w:rPr>
        <w:t xml:space="preserve"> essential</w:t>
      </w:r>
      <w:r w:rsidR="00FA22DC" w:rsidRPr="001400C2">
        <w:rPr>
          <w:rFonts w:ascii="Mongolian Baiti" w:hAnsi="Mongolian Baiti"/>
          <w:sz w:val="25"/>
          <w:szCs w:val="25"/>
        </w:rPr>
        <w:t xml:space="preserve"> </w:t>
      </w:r>
      <w:r w:rsidR="00B565C9" w:rsidRPr="001400C2">
        <w:rPr>
          <w:rFonts w:ascii="Mongolian Baiti" w:hAnsi="Mongolian Baiti"/>
          <w:sz w:val="25"/>
          <w:szCs w:val="25"/>
        </w:rPr>
        <w:t>hist</w:t>
      </w:r>
      <w:r w:rsidR="00FA22DC" w:rsidRPr="001400C2">
        <w:rPr>
          <w:rFonts w:ascii="Mongolian Baiti" w:hAnsi="Mongolian Baiti"/>
          <w:sz w:val="25"/>
          <w:szCs w:val="25"/>
        </w:rPr>
        <w:t xml:space="preserve">orical and textual </w:t>
      </w:r>
      <w:r w:rsidR="00C55531" w:rsidRPr="001400C2">
        <w:rPr>
          <w:rFonts w:ascii="Mongolian Baiti" w:hAnsi="Mongolian Baiti"/>
          <w:sz w:val="25"/>
          <w:szCs w:val="25"/>
        </w:rPr>
        <w:t>background</w:t>
      </w:r>
      <w:r w:rsidR="00F13DBC" w:rsidRPr="001400C2">
        <w:rPr>
          <w:rFonts w:ascii="Mongolian Baiti" w:hAnsi="Mongolian Baiti"/>
          <w:sz w:val="25"/>
          <w:szCs w:val="25"/>
        </w:rPr>
        <w:t xml:space="preserve">. </w:t>
      </w:r>
      <w:r w:rsidRPr="001400C2">
        <w:rPr>
          <w:rFonts w:ascii="Mongolian Baiti" w:hAnsi="Mongolian Baiti"/>
          <w:sz w:val="25"/>
          <w:szCs w:val="25"/>
        </w:rPr>
        <w:t>Part II (</w:t>
      </w:r>
      <w:proofErr w:type="spellStart"/>
      <w:r w:rsidRPr="001400C2">
        <w:rPr>
          <w:rFonts w:ascii="Mongolian Baiti" w:hAnsi="Mongolian Baiti"/>
          <w:sz w:val="25"/>
          <w:szCs w:val="25"/>
        </w:rPr>
        <w:t>c</w:t>
      </w:r>
      <w:r w:rsidR="00E14213" w:rsidRPr="001400C2">
        <w:rPr>
          <w:rFonts w:ascii="Mongolian Baiti" w:hAnsi="Mongolian Baiti"/>
          <w:sz w:val="25"/>
          <w:szCs w:val="25"/>
        </w:rPr>
        <w:t>hs</w:t>
      </w:r>
      <w:proofErr w:type="spellEnd"/>
      <w:r w:rsidR="00E14213" w:rsidRPr="001400C2">
        <w:rPr>
          <w:rFonts w:ascii="Mongolian Baiti" w:hAnsi="Mongolian Baiti"/>
          <w:sz w:val="25"/>
          <w:szCs w:val="25"/>
        </w:rPr>
        <w:t xml:space="preserve">. 3-8) </w:t>
      </w:r>
      <w:r w:rsidR="006811EC" w:rsidRPr="001400C2">
        <w:rPr>
          <w:rFonts w:ascii="Mongolian Baiti" w:hAnsi="Mongolian Baiti"/>
          <w:sz w:val="25"/>
          <w:szCs w:val="25"/>
        </w:rPr>
        <w:t>is</w:t>
      </w:r>
      <w:r w:rsidR="00652DDA" w:rsidRPr="001400C2">
        <w:rPr>
          <w:rFonts w:ascii="Mongolian Baiti" w:hAnsi="Mongolian Baiti"/>
          <w:sz w:val="25"/>
          <w:szCs w:val="25"/>
        </w:rPr>
        <w:t xml:space="preserve"> a </w:t>
      </w:r>
      <w:r w:rsidR="006811EC" w:rsidRPr="001400C2">
        <w:rPr>
          <w:rFonts w:ascii="Mongolian Baiti" w:hAnsi="Mongolian Baiti"/>
          <w:sz w:val="25"/>
          <w:szCs w:val="25"/>
        </w:rPr>
        <w:t>topical</w:t>
      </w:r>
      <w:r w:rsidR="00652DDA" w:rsidRPr="001400C2">
        <w:rPr>
          <w:rFonts w:ascii="Mongolian Baiti" w:hAnsi="Mongolian Baiti"/>
          <w:sz w:val="25"/>
          <w:szCs w:val="25"/>
        </w:rPr>
        <w:t xml:space="preserve">ly structured study of Aquinas’s account of self-knowledge. </w:t>
      </w:r>
      <w:r w:rsidR="00653EE3" w:rsidRPr="001400C2">
        <w:rPr>
          <w:rFonts w:ascii="Mongolian Baiti" w:hAnsi="Mongolian Baiti"/>
          <w:sz w:val="25"/>
          <w:szCs w:val="25"/>
        </w:rPr>
        <w:t xml:space="preserve">Given Cory’s broader, systematic ambitions, her choice to structure the second, and core, part of the book in a topical, thematic fashion is </w:t>
      </w:r>
      <w:r w:rsidR="00A50651" w:rsidRPr="001400C2">
        <w:rPr>
          <w:rFonts w:ascii="Mongolian Baiti" w:hAnsi="Mongolian Baiti"/>
          <w:sz w:val="25"/>
          <w:szCs w:val="25"/>
        </w:rPr>
        <w:t>somewhat</w:t>
      </w:r>
      <w:r w:rsidR="00653EE3" w:rsidRPr="001400C2">
        <w:rPr>
          <w:rFonts w:ascii="Mongolian Baiti" w:hAnsi="Mongolian Baiti"/>
          <w:sz w:val="25"/>
          <w:szCs w:val="25"/>
        </w:rPr>
        <w:t xml:space="preserve"> surprising. While the topics she focuses on are important ones, and her treatment of them </w:t>
      </w:r>
      <w:r w:rsidR="00FB5634" w:rsidRPr="001400C2">
        <w:rPr>
          <w:rFonts w:ascii="Mongolian Baiti" w:hAnsi="Mongolian Baiti"/>
          <w:sz w:val="25"/>
          <w:szCs w:val="25"/>
        </w:rPr>
        <w:t xml:space="preserve">is </w:t>
      </w:r>
      <w:r w:rsidR="00653EE3" w:rsidRPr="001400C2">
        <w:rPr>
          <w:rFonts w:ascii="Mongolian Baiti" w:hAnsi="Mongolian Baiti"/>
          <w:sz w:val="25"/>
          <w:szCs w:val="25"/>
        </w:rPr>
        <w:t>often orig</w:t>
      </w:r>
      <w:r w:rsidR="00303509" w:rsidRPr="001400C2">
        <w:rPr>
          <w:rFonts w:ascii="Mongolian Baiti" w:hAnsi="Mongolian Baiti"/>
          <w:sz w:val="25"/>
          <w:szCs w:val="25"/>
        </w:rPr>
        <w:t>inal and highly resourceful, it i</w:t>
      </w:r>
      <w:r w:rsidR="00653EE3" w:rsidRPr="001400C2">
        <w:rPr>
          <w:rFonts w:ascii="Mongolian Baiti" w:hAnsi="Mongolian Baiti"/>
          <w:sz w:val="25"/>
          <w:szCs w:val="25"/>
        </w:rPr>
        <w:t>s not clear that the cumulative result is a thoroughly developed, or wholly consistent picture of Aquinas’s account self-awareness. I’ll have more to</w:t>
      </w:r>
      <w:r w:rsidR="00A10DEE" w:rsidRPr="001400C2">
        <w:rPr>
          <w:rFonts w:ascii="Mongolian Baiti" w:hAnsi="Mongolian Baiti"/>
          <w:sz w:val="25"/>
          <w:szCs w:val="25"/>
        </w:rPr>
        <w:t xml:space="preserve"> say on this below, but first a</w:t>
      </w:r>
      <w:r w:rsidR="00BF5F27" w:rsidRPr="001400C2">
        <w:rPr>
          <w:rFonts w:ascii="Mongolian Baiti" w:hAnsi="Mongolian Baiti"/>
          <w:sz w:val="25"/>
          <w:szCs w:val="25"/>
        </w:rPr>
        <w:t xml:space="preserve">n </w:t>
      </w:r>
      <w:r w:rsidR="00653EE3" w:rsidRPr="001400C2">
        <w:rPr>
          <w:rFonts w:ascii="Mongolian Baiti" w:hAnsi="Mongolian Baiti"/>
          <w:sz w:val="25"/>
          <w:szCs w:val="25"/>
        </w:rPr>
        <w:t xml:space="preserve">overview of each of the two parts of the book.  </w:t>
      </w:r>
    </w:p>
    <w:p w14:paraId="42CDC903" w14:textId="77777777" w:rsidR="006A5839" w:rsidRDefault="006A5839" w:rsidP="006A5839">
      <w:pPr>
        <w:pStyle w:val="NoSpacing"/>
        <w:rPr>
          <w:rFonts w:ascii="Mongolian Baiti" w:hAnsi="Mongolian Baiti"/>
          <w:sz w:val="25"/>
          <w:szCs w:val="25"/>
        </w:rPr>
      </w:pPr>
    </w:p>
    <w:p w14:paraId="243AED86" w14:textId="77777777" w:rsidR="00133316" w:rsidRDefault="00653EE3" w:rsidP="006A5839">
      <w:pPr>
        <w:pStyle w:val="NoSpacing"/>
        <w:ind w:left="-360"/>
        <w:rPr>
          <w:rFonts w:ascii="Mongolian Baiti" w:hAnsi="Mongolian Baiti"/>
          <w:sz w:val="25"/>
          <w:szCs w:val="25"/>
        </w:rPr>
      </w:pPr>
      <w:r w:rsidRPr="001400C2">
        <w:rPr>
          <w:rFonts w:ascii="Mongolian Baiti" w:hAnsi="Mongolian Baiti"/>
          <w:sz w:val="25"/>
          <w:szCs w:val="25"/>
          <w:u w:val="single"/>
        </w:rPr>
        <w:t>Part I</w:t>
      </w:r>
      <w:r w:rsidRPr="001400C2">
        <w:rPr>
          <w:rFonts w:ascii="Mongolian Baiti" w:hAnsi="Mongolian Baiti"/>
          <w:sz w:val="25"/>
          <w:szCs w:val="25"/>
        </w:rPr>
        <w:t xml:space="preserve">: </w:t>
      </w:r>
      <w:r w:rsidR="00652DDA" w:rsidRPr="001400C2">
        <w:rPr>
          <w:rFonts w:ascii="Mongolian Baiti" w:hAnsi="Mongolian Baiti"/>
          <w:sz w:val="25"/>
          <w:szCs w:val="25"/>
        </w:rPr>
        <w:t>The first two chapters of the book, while not deeply integrated</w:t>
      </w:r>
      <w:r w:rsidR="006B1E16" w:rsidRPr="001400C2">
        <w:rPr>
          <w:rFonts w:ascii="Mongolian Baiti" w:hAnsi="Mongolian Baiti"/>
          <w:sz w:val="25"/>
          <w:szCs w:val="25"/>
        </w:rPr>
        <w:t xml:space="preserve"> with second part</w:t>
      </w:r>
      <w:r w:rsidR="00A83351" w:rsidRPr="001400C2">
        <w:rPr>
          <w:rFonts w:ascii="Mongolian Baiti" w:hAnsi="Mongolian Baiti"/>
          <w:sz w:val="25"/>
          <w:szCs w:val="25"/>
        </w:rPr>
        <w:t xml:space="preserve"> of the book</w:t>
      </w:r>
      <w:r w:rsidR="006B1E16" w:rsidRPr="001400C2">
        <w:rPr>
          <w:rFonts w:ascii="Mongolian Baiti" w:hAnsi="Mongolian Baiti"/>
          <w:sz w:val="25"/>
          <w:szCs w:val="25"/>
        </w:rPr>
        <w:t xml:space="preserve">, </w:t>
      </w:r>
      <w:r w:rsidR="00652DDA" w:rsidRPr="001400C2">
        <w:rPr>
          <w:rFonts w:ascii="Mongolian Baiti" w:hAnsi="Mongolian Baiti"/>
          <w:sz w:val="25"/>
          <w:szCs w:val="25"/>
        </w:rPr>
        <w:t>do some important stage setting</w:t>
      </w:r>
      <w:r w:rsidR="006B1E16" w:rsidRPr="001400C2">
        <w:rPr>
          <w:rFonts w:ascii="Mongolian Baiti" w:hAnsi="Mongolian Baiti"/>
          <w:sz w:val="25"/>
          <w:szCs w:val="25"/>
        </w:rPr>
        <w:t xml:space="preserve">. </w:t>
      </w:r>
      <w:r w:rsidR="00F13DBC" w:rsidRPr="001400C2">
        <w:rPr>
          <w:rFonts w:ascii="Mongolian Baiti" w:hAnsi="Mongolian Baiti"/>
          <w:sz w:val="25"/>
          <w:szCs w:val="25"/>
        </w:rPr>
        <w:t xml:space="preserve">Chapter </w:t>
      </w:r>
      <w:r w:rsidR="00C42320" w:rsidRPr="001400C2">
        <w:rPr>
          <w:rFonts w:ascii="Mongolian Baiti" w:hAnsi="Mongolian Baiti"/>
          <w:sz w:val="25"/>
          <w:szCs w:val="25"/>
        </w:rPr>
        <w:t>1</w:t>
      </w:r>
      <w:r w:rsidR="00F13DBC" w:rsidRPr="001400C2">
        <w:rPr>
          <w:rFonts w:ascii="Mongolian Baiti" w:hAnsi="Mongolian Baiti"/>
          <w:sz w:val="25"/>
          <w:szCs w:val="25"/>
        </w:rPr>
        <w:t xml:space="preserve"> </w:t>
      </w:r>
      <w:r w:rsidR="00A7320F" w:rsidRPr="001400C2">
        <w:rPr>
          <w:rFonts w:ascii="Mongolian Baiti" w:hAnsi="Mongolian Baiti"/>
          <w:sz w:val="25"/>
          <w:szCs w:val="25"/>
        </w:rPr>
        <w:t xml:space="preserve">provides an overview of </w:t>
      </w:r>
      <w:r w:rsidR="00085C21" w:rsidRPr="001400C2">
        <w:rPr>
          <w:rFonts w:ascii="Mongolian Baiti" w:hAnsi="Mongolian Baiti"/>
          <w:sz w:val="25"/>
          <w:szCs w:val="25"/>
        </w:rPr>
        <w:t xml:space="preserve">the </w:t>
      </w:r>
      <w:r w:rsidR="000A1D6D" w:rsidRPr="001400C2">
        <w:rPr>
          <w:rFonts w:ascii="Mongolian Baiti" w:hAnsi="Mongolian Baiti"/>
          <w:sz w:val="25"/>
          <w:szCs w:val="25"/>
        </w:rPr>
        <w:t>thirteenth</w:t>
      </w:r>
      <w:r w:rsidR="00A7320F" w:rsidRPr="001400C2">
        <w:rPr>
          <w:rFonts w:ascii="Mongolian Baiti" w:hAnsi="Mongolian Baiti"/>
          <w:sz w:val="25"/>
          <w:szCs w:val="25"/>
        </w:rPr>
        <w:t xml:space="preserve">-century </w:t>
      </w:r>
      <w:r w:rsidR="00085C21" w:rsidRPr="001400C2">
        <w:rPr>
          <w:rFonts w:ascii="Mongolian Baiti" w:hAnsi="Mongolian Baiti"/>
          <w:sz w:val="25"/>
          <w:szCs w:val="25"/>
        </w:rPr>
        <w:t>debate</w:t>
      </w:r>
      <w:r w:rsidR="00F13DBC" w:rsidRPr="001400C2">
        <w:rPr>
          <w:rFonts w:ascii="Mongolian Baiti" w:hAnsi="Mongolian Baiti"/>
          <w:sz w:val="25"/>
          <w:szCs w:val="25"/>
        </w:rPr>
        <w:t xml:space="preserve"> abo</w:t>
      </w:r>
      <w:r w:rsidR="00B20604" w:rsidRPr="001400C2">
        <w:rPr>
          <w:rFonts w:ascii="Mongolian Baiti" w:hAnsi="Mongolian Baiti"/>
          <w:sz w:val="25"/>
          <w:szCs w:val="25"/>
        </w:rPr>
        <w:t>ut self-knowledge</w:t>
      </w:r>
      <w:r w:rsidR="007615E2" w:rsidRPr="001400C2">
        <w:rPr>
          <w:rFonts w:ascii="Mongolian Baiti" w:hAnsi="Mongolian Baiti"/>
          <w:sz w:val="25"/>
          <w:szCs w:val="25"/>
        </w:rPr>
        <w:t xml:space="preserve">, focusing in particular on some of the more </w:t>
      </w:r>
      <w:r w:rsidR="00B20604" w:rsidRPr="001400C2">
        <w:rPr>
          <w:rFonts w:ascii="Mongolian Baiti" w:hAnsi="Mongolian Baiti"/>
          <w:sz w:val="25"/>
          <w:szCs w:val="25"/>
        </w:rPr>
        <w:t xml:space="preserve">prominent thinkers </w:t>
      </w:r>
      <w:r w:rsidR="003910BD" w:rsidRPr="001400C2">
        <w:rPr>
          <w:rFonts w:ascii="Mongolian Baiti" w:hAnsi="Mongolian Baiti"/>
          <w:sz w:val="25"/>
          <w:szCs w:val="25"/>
        </w:rPr>
        <w:t xml:space="preserve">writing </w:t>
      </w:r>
      <w:r w:rsidR="00B20604" w:rsidRPr="001400C2">
        <w:rPr>
          <w:rFonts w:ascii="Mongolian Baiti" w:hAnsi="Mongolian Baiti"/>
          <w:sz w:val="25"/>
          <w:szCs w:val="25"/>
        </w:rPr>
        <w:t xml:space="preserve">a generation or two before Aquinas. </w:t>
      </w:r>
      <w:r w:rsidR="00FE746D" w:rsidRPr="001400C2">
        <w:rPr>
          <w:rFonts w:ascii="Mongolian Baiti" w:hAnsi="Mongolian Baiti"/>
          <w:sz w:val="25"/>
          <w:szCs w:val="25"/>
        </w:rPr>
        <w:t>The basic lines of Cory’s historical narrative are already fairly familiar</w:t>
      </w:r>
      <w:r w:rsidR="00BF5F27" w:rsidRPr="001400C2">
        <w:rPr>
          <w:rFonts w:ascii="Mongolian Baiti" w:hAnsi="Mongolian Baiti"/>
          <w:sz w:val="25"/>
          <w:szCs w:val="25"/>
        </w:rPr>
        <w:t xml:space="preserve"> in the literature</w:t>
      </w:r>
      <w:r w:rsidR="00FE746D" w:rsidRPr="001400C2">
        <w:rPr>
          <w:rFonts w:ascii="Mongolian Baiti" w:hAnsi="Mongolian Baiti"/>
          <w:sz w:val="25"/>
          <w:szCs w:val="25"/>
        </w:rPr>
        <w:t>: in adopting a broadly Aristotelian conception of self-knowledge, Aquinas challenges the prevailing Augustinian/Neo-Platonist outlook. But even if the broad outlines of that story are well known, the views of the particular thirteenth-century figures Cory’s narrative focuses on—including, William of Auvergne, Jean de la Rochelle, and Albert the Great—are not. In introduc</w:t>
      </w:r>
      <w:r w:rsidR="00D7502F" w:rsidRPr="001400C2">
        <w:rPr>
          <w:rFonts w:ascii="Mongolian Baiti" w:hAnsi="Mongolian Baiti"/>
          <w:sz w:val="25"/>
          <w:szCs w:val="25"/>
        </w:rPr>
        <w:t xml:space="preserve">ing us to these figures, Cory significantly </w:t>
      </w:r>
      <w:r w:rsidR="00FE746D" w:rsidRPr="001400C2">
        <w:rPr>
          <w:rFonts w:ascii="Mongolian Baiti" w:hAnsi="Mongolian Baiti"/>
          <w:sz w:val="25"/>
          <w:szCs w:val="25"/>
        </w:rPr>
        <w:t xml:space="preserve">advances our understanding of little-known terrain </w:t>
      </w:r>
      <w:r w:rsidR="00D7502F" w:rsidRPr="001400C2">
        <w:rPr>
          <w:rFonts w:ascii="Mongolian Baiti" w:hAnsi="Mongolian Baiti"/>
          <w:sz w:val="25"/>
          <w:szCs w:val="25"/>
        </w:rPr>
        <w:t xml:space="preserve">in thirteenth-century debates. </w:t>
      </w:r>
    </w:p>
    <w:p w14:paraId="1DDC5FAF" w14:textId="77777777" w:rsidR="00133316" w:rsidRDefault="00133316" w:rsidP="006A5839">
      <w:pPr>
        <w:pStyle w:val="NoSpacing"/>
        <w:ind w:left="-360"/>
        <w:rPr>
          <w:rFonts w:ascii="Mongolian Baiti" w:hAnsi="Mongolian Baiti"/>
          <w:sz w:val="25"/>
          <w:szCs w:val="25"/>
        </w:rPr>
      </w:pPr>
    </w:p>
    <w:p w14:paraId="35E0E803" w14:textId="03B6FB89" w:rsidR="00653EE3" w:rsidRPr="001400C2" w:rsidRDefault="00F52442" w:rsidP="006A5839">
      <w:pPr>
        <w:pStyle w:val="NoSpacing"/>
        <w:ind w:left="-360"/>
        <w:rPr>
          <w:rFonts w:ascii="Mongolian Baiti" w:hAnsi="Mongolian Baiti"/>
          <w:sz w:val="25"/>
          <w:szCs w:val="25"/>
        </w:rPr>
      </w:pPr>
      <w:r w:rsidRPr="001400C2">
        <w:rPr>
          <w:rFonts w:ascii="Mongolian Baiti" w:hAnsi="Mongolian Baiti"/>
          <w:sz w:val="25"/>
          <w:szCs w:val="25"/>
        </w:rPr>
        <w:t xml:space="preserve">Chapter 2 consists in a schematic </w:t>
      </w:r>
      <w:r w:rsidR="003E293F" w:rsidRPr="001400C2">
        <w:rPr>
          <w:rFonts w:ascii="Mongolian Baiti" w:hAnsi="Mongolian Baiti"/>
          <w:sz w:val="25"/>
          <w:szCs w:val="25"/>
        </w:rPr>
        <w:t>outline</w:t>
      </w:r>
      <w:r w:rsidRPr="001400C2">
        <w:rPr>
          <w:rFonts w:ascii="Mongolian Baiti" w:hAnsi="Mongolian Baiti"/>
          <w:sz w:val="25"/>
          <w:szCs w:val="25"/>
        </w:rPr>
        <w:t xml:space="preserve"> of </w:t>
      </w:r>
      <w:r w:rsidR="003E293F" w:rsidRPr="001400C2">
        <w:rPr>
          <w:rFonts w:ascii="Mongolian Baiti" w:hAnsi="Mongolian Baiti"/>
          <w:sz w:val="25"/>
          <w:szCs w:val="25"/>
        </w:rPr>
        <w:t xml:space="preserve">the development of </w:t>
      </w:r>
      <w:r w:rsidRPr="001400C2">
        <w:rPr>
          <w:rFonts w:ascii="Mongolian Baiti" w:hAnsi="Mongolian Baiti"/>
          <w:sz w:val="25"/>
          <w:szCs w:val="25"/>
        </w:rPr>
        <w:t xml:space="preserve">Aquinas’s </w:t>
      </w:r>
      <w:r w:rsidR="003E293F" w:rsidRPr="001400C2">
        <w:rPr>
          <w:rFonts w:ascii="Mongolian Baiti" w:hAnsi="Mongolian Baiti"/>
          <w:sz w:val="25"/>
          <w:szCs w:val="25"/>
        </w:rPr>
        <w:t>thinking about self-knowledge</w:t>
      </w:r>
      <w:r w:rsidR="00FB5634" w:rsidRPr="001400C2">
        <w:rPr>
          <w:rFonts w:ascii="Mongolian Baiti" w:hAnsi="Mongolian Baiti"/>
          <w:sz w:val="25"/>
          <w:szCs w:val="25"/>
        </w:rPr>
        <w:t>,</w:t>
      </w:r>
      <w:r w:rsidR="003E293F" w:rsidRPr="001400C2">
        <w:rPr>
          <w:rFonts w:ascii="Mongolian Baiti" w:hAnsi="Mongolian Baiti"/>
          <w:sz w:val="25"/>
          <w:szCs w:val="25"/>
        </w:rPr>
        <w:t xml:space="preserve"> from his </w:t>
      </w:r>
      <w:r w:rsidR="003867FB" w:rsidRPr="001400C2">
        <w:rPr>
          <w:rFonts w:ascii="Mongolian Baiti" w:hAnsi="Mongolian Baiti"/>
          <w:sz w:val="25"/>
          <w:szCs w:val="25"/>
        </w:rPr>
        <w:t xml:space="preserve">earliest discussions in </w:t>
      </w:r>
      <w:r w:rsidR="003E293F" w:rsidRPr="001400C2">
        <w:rPr>
          <w:rFonts w:ascii="Mongolian Baiti" w:hAnsi="Mongolian Baiti"/>
          <w:sz w:val="25"/>
          <w:szCs w:val="25"/>
        </w:rPr>
        <w:t xml:space="preserve">the </w:t>
      </w:r>
      <w:r w:rsidR="003867FB" w:rsidRPr="001400C2">
        <w:rPr>
          <w:rFonts w:ascii="Mongolian Baiti" w:hAnsi="Mongolian Baiti"/>
          <w:i/>
          <w:sz w:val="25"/>
          <w:szCs w:val="25"/>
        </w:rPr>
        <w:t>Sentences</w:t>
      </w:r>
      <w:r w:rsidR="003E293F" w:rsidRPr="001400C2">
        <w:rPr>
          <w:rFonts w:ascii="Mongolian Baiti" w:hAnsi="Mongolian Baiti"/>
          <w:sz w:val="25"/>
          <w:szCs w:val="25"/>
        </w:rPr>
        <w:t xml:space="preserve"> commentary to </w:t>
      </w:r>
      <w:r w:rsidR="00D7502F" w:rsidRPr="001400C2">
        <w:rPr>
          <w:rFonts w:ascii="Mongolian Baiti" w:hAnsi="Mongolian Baiti"/>
          <w:sz w:val="25"/>
          <w:szCs w:val="25"/>
        </w:rPr>
        <w:t>his</w:t>
      </w:r>
      <w:r w:rsidR="003E293F" w:rsidRPr="001400C2">
        <w:rPr>
          <w:rFonts w:ascii="Mongolian Baiti" w:hAnsi="Mongolian Baiti"/>
          <w:sz w:val="25"/>
          <w:szCs w:val="25"/>
        </w:rPr>
        <w:t xml:space="preserve"> more mature treatments </w:t>
      </w:r>
      <w:r w:rsidR="00ED73CD" w:rsidRPr="001400C2">
        <w:rPr>
          <w:rFonts w:ascii="Mongolian Baiti" w:hAnsi="Mongolian Baiti"/>
          <w:sz w:val="25"/>
          <w:szCs w:val="25"/>
        </w:rPr>
        <w:t xml:space="preserve">in texts such as </w:t>
      </w:r>
      <w:r w:rsidR="003E293F" w:rsidRPr="001400C2">
        <w:rPr>
          <w:rFonts w:ascii="Mongolian Baiti" w:hAnsi="Mongolian Baiti"/>
          <w:sz w:val="25"/>
          <w:szCs w:val="25"/>
        </w:rPr>
        <w:t xml:space="preserve">the </w:t>
      </w:r>
      <w:r w:rsidR="003E293F" w:rsidRPr="001400C2">
        <w:rPr>
          <w:rFonts w:ascii="Mongolian Baiti" w:hAnsi="Mongolian Baiti"/>
          <w:i/>
          <w:sz w:val="25"/>
          <w:szCs w:val="25"/>
        </w:rPr>
        <w:t>De Anima</w:t>
      </w:r>
      <w:r w:rsidR="00ED73CD" w:rsidRPr="001400C2">
        <w:rPr>
          <w:rFonts w:ascii="Mongolian Baiti" w:hAnsi="Mongolian Baiti"/>
          <w:sz w:val="25"/>
          <w:szCs w:val="25"/>
        </w:rPr>
        <w:t xml:space="preserve"> commentary a</w:t>
      </w:r>
      <w:r w:rsidR="003E293F" w:rsidRPr="001400C2">
        <w:rPr>
          <w:rFonts w:ascii="Mongolian Baiti" w:hAnsi="Mongolian Baiti"/>
          <w:sz w:val="25"/>
          <w:szCs w:val="25"/>
        </w:rPr>
        <w:t xml:space="preserve">nd </w:t>
      </w:r>
      <w:r w:rsidR="00ED73CD" w:rsidRPr="001400C2">
        <w:rPr>
          <w:rFonts w:ascii="Mongolian Baiti" w:hAnsi="Mongolian Baiti"/>
          <w:sz w:val="25"/>
          <w:szCs w:val="25"/>
        </w:rPr>
        <w:t xml:space="preserve">the </w:t>
      </w:r>
      <w:r w:rsidR="003E293F" w:rsidRPr="001400C2">
        <w:rPr>
          <w:rFonts w:ascii="Mongolian Baiti" w:hAnsi="Mongolian Baiti"/>
          <w:i/>
          <w:sz w:val="25"/>
          <w:szCs w:val="25"/>
        </w:rPr>
        <w:t>Summa</w:t>
      </w:r>
      <w:r w:rsidR="00DA3757" w:rsidRPr="001400C2">
        <w:rPr>
          <w:rFonts w:ascii="Mongolian Baiti" w:hAnsi="Mongolian Baiti"/>
          <w:sz w:val="25"/>
          <w:szCs w:val="25"/>
        </w:rPr>
        <w:t xml:space="preserve">. </w:t>
      </w:r>
      <w:r w:rsidR="003E293F" w:rsidRPr="001400C2">
        <w:rPr>
          <w:rFonts w:ascii="Mongolian Baiti" w:hAnsi="Mongolian Baiti"/>
          <w:sz w:val="25"/>
          <w:szCs w:val="25"/>
        </w:rPr>
        <w:t>Cory proceeds by studying a handful of texts representative of three di</w:t>
      </w:r>
      <w:r w:rsidR="00B51AF8" w:rsidRPr="001400C2">
        <w:rPr>
          <w:rFonts w:ascii="Mongolian Baiti" w:hAnsi="Mongolian Baiti"/>
          <w:sz w:val="25"/>
          <w:szCs w:val="25"/>
        </w:rPr>
        <w:t>stinct phases in his thinking. Along the way s</w:t>
      </w:r>
      <w:r w:rsidR="003E293F" w:rsidRPr="001400C2">
        <w:rPr>
          <w:rFonts w:ascii="Mongolian Baiti" w:hAnsi="Mongolian Baiti"/>
          <w:sz w:val="25"/>
          <w:szCs w:val="25"/>
        </w:rPr>
        <w:t xml:space="preserve">he identifies </w:t>
      </w:r>
      <w:r w:rsidR="00B51AF8" w:rsidRPr="001400C2">
        <w:rPr>
          <w:rFonts w:ascii="Mongolian Baiti" w:hAnsi="Mongolian Baiti"/>
          <w:sz w:val="25"/>
          <w:szCs w:val="25"/>
        </w:rPr>
        <w:t xml:space="preserve">apparent inconsistencies across these phases of development, but ultimately argues that the inconsistencies are </w:t>
      </w:r>
      <w:r w:rsidR="00B51AF8" w:rsidRPr="001400C2">
        <w:rPr>
          <w:rFonts w:ascii="Mongolian Baiti" w:hAnsi="Mongolian Baiti"/>
          <w:i/>
          <w:sz w:val="25"/>
          <w:szCs w:val="25"/>
        </w:rPr>
        <w:t>merely apparent</w:t>
      </w:r>
      <w:r w:rsidR="00B51AF8" w:rsidRPr="001400C2">
        <w:rPr>
          <w:rFonts w:ascii="Mongolian Baiti" w:hAnsi="Mongolian Baiti"/>
          <w:sz w:val="25"/>
          <w:szCs w:val="25"/>
        </w:rPr>
        <w:t xml:space="preserve">. </w:t>
      </w:r>
      <w:r w:rsidR="007A6B2E" w:rsidRPr="001400C2">
        <w:rPr>
          <w:rFonts w:ascii="Mongolian Baiti" w:hAnsi="Mongolian Baiti"/>
          <w:sz w:val="25"/>
          <w:szCs w:val="25"/>
        </w:rPr>
        <w:t xml:space="preserve">The </w:t>
      </w:r>
      <w:r w:rsidR="00FE746D" w:rsidRPr="001400C2">
        <w:rPr>
          <w:rFonts w:ascii="Mongolian Baiti" w:hAnsi="Mongolian Baiti"/>
          <w:sz w:val="25"/>
          <w:szCs w:val="25"/>
        </w:rPr>
        <w:t>account she offers</w:t>
      </w:r>
      <w:r w:rsidR="007D21B0" w:rsidRPr="001400C2">
        <w:rPr>
          <w:rFonts w:ascii="Mongolian Baiti" w:hAnsi="Mongolian Baiti"/>
          <w:sz w:val="25"/>
          <w:szCs w:val="25"/>
        </w:rPr>
        <w:t xml:space="preserve"> </w:t>
      </w:r>
      <w:r w:rsidR="00DA00A1" w:rsidRPr="001400C2">
        <w:rPr>
          <w:rFonts w:ascii="Mongolian Baiti" w:hAnsi="Mongolian Baiti"/>
          <w:sz w:val="25"/>
          <w:szCs w:val="25"/>
        </w:rPr>
        <w:t xml:space="preserve">is </w:t>
      </w:r>
      <w:r w:rsidR="00FE746D" w:rsidRPr="001400C2">
        <w:rPr>
          <w:rFonts w:ascii="Mongolian Baiti" w:hAnsi="Mongolian Baiti"/>
          <w:sz w:val="25"/>
          <w:szCs w:val="25"/>
        </w:rPr>
        <w:t xml:space="preserve">not only </w:t>
      </w:r>
      <w:r w:rsidR="00C62F28" w:rsidRPr="001400C2">
        <w:rPr>
          <w:rFonts w:ascii="Mongolian Baiti" w:hAnsi="Mongolian Baiti"/>
          <w:sz w:val="25"/>
          <w:szCs w:val="25"/>
        </w:rPr>
        <w:t xml:space="preserve">extremely </w:t>
      </w:r>
      <w:r w:rsidR="007A6B2E" w:rsidRPr="001400C2">
        <w:rPr>
          <w:rFonts w:ascii="Mongolian Baiti" w:hAnsi="Mongolian Baiti"/>
          <w:sz w:val="25"/>
          <w:szCs w:val="25"/>
        </w:rPr>
        <w:t xml:space="preserve">helpful as an introduction and guide to a </w:t>
      </w:r>
      <w:r w:rsidR="00C62F28" w:rsidRPr="001400C2">
        <w:rPr>
          <w:rFonts w:ascii="Mongolian Baiti" w:hAnsi="Mongolian Baiti"/>
          <w:sz w:val="25"/>
          <w:szCs w:val="25"/>
        </w:rPr>
        <w:t xml:space="preserve">rather </w:t>
      </w:r>
      <w:r w:rsidR="007A6B2E" w:rsidRPr="001400C2">
        <w:rPr>
          <w:rFonts w:ascii="Mongolian Baiti" w:hAnsi="Mongolian Baiti"/>
          <w:sz w:val="25"/>
          <w:szCs w:val="25"/>
        </w:rPr>
        <w:t>disparate group of texts</w:t>
      </w:r>
      <w:r w:rsidR="00134BE5" w:rsidRPr="001400C2">
        <w:rPr>
          <w:rFonts w:ascii="Mongolian Baiti" w:hAnsi="Mongolian Baiti"/>
          <w:sz w:val="25"/>
          <w:szCs w:val="25"/>
        </w:rPr>
        <w:t xml:space="preserve">, </w:t>
      </w:r>
      <w:r w:rsidR="00FE746D" w:rsidRPr="001400C2">
        <w:rPr>
          <w:rFonts w:ascii="Mongolian Baiti" w:hAnsi="Mongolian Baiti"/>
          <w:sz w:val="25"/>
          <w:szCs w:val="25"/>
        </w:rPr>
        <w:t>but</w:t>
      </w:r>
      <w:r w:rsidR="00134BE5" w:rsidRPr="001400C2">
        <w:rPr>
          <w:rFonts w:ascii="Mongolian Baiti" w:hAnsi="Mongolian Baiti"/>
          <w:sz w:val="25"/>
          <w:szCs w:val="25"/>
        </w:rPr>
        <w:t xml:space="preserve"> is</w:t>
      </w:r>
      <w:r w:rsidR="00FE746D" w:rsidRPr="001400C2">
        <w:rPr>
          <w:rFonts w:ascii="Mongolian Baiti" w:hAnsi="Mongolian Baiti"/>
          <w:sz w:val="25"/>
          <w:szCs w:val="25"/>
        </w:rPr>
        <w:t xml:space="preserve"> also</w:t>
      </w:r>
      <w:r w:rsidR="00134BE5" w:rsidRPr="001400C2">
        <w:rPr>
          <w:rFonts w:ascii="Mongolian Baiti" w:hAnsi="Mongolian Baiti"/>
          <w:sz w:val="25"/>
          <w:szCs w:val="25"/>
        </w:rPr>
        <w:t xml:space="preserve"> absolutely</w:t>
      </w:r>
      <w:r w:rsidR="00652DDA" w:rsidRPr="001400C2">
        <w:rPr>
          <w:rFonts w:ascii="Mongolian Baiti" w:hAnsi="Mongolian Baiti"/>
          <w:sz w:val="25"/>
          <w:szCs w:val="25"/>
        </w:rPr>
        <w:t xml:space="preserve"> </w:t>
      </w:r>
      <w:r w:rsidR="007A6B2E" w:rsidRPr="001400C2">
        <w:rPr>
          <w:rFonts w:ascii="Mongolian Baiti" w:hAnsi="Mongolian Baiti"/>
          <w:sz w:val="25"/>
          <w:szCs w:val="25"/>
        </w:rPr>
        <w:t>c</w:t>
      </w:r>
      <w:r w:rsidR="00134BE5" w:rsidRPr="001400C2">
        <w:rPr>
          <w:rFonts w:ascii="Mongolian Baiti" w:hAnsi="Mongolian Baiti"/>
          <w:sz w:val="25"/>
          <w:szCs w:val="25"/>
        </w:rPr>
        <w:t>rucial to</w:t>
      </w:r>
      <w:r w:rsidR="007A6B2E" w:rsidRPr="001400C2">
        <w:rPr>
          <w:rFonts w:ascii="Mongolian Baiti" w:hAnsi="Mongolian Baiti"/>
          <w:sz w:val="25"/>
          <w:szCs w:val="25"/>
        </w:rPr>
        <w:t xml:space="preserve"> the </w:t>
      </w:r>
      <w:r w:rsidR="00134BE5" w:rsidRPr="001400C2">
        <w:rPr>
          <w:rFonts w:ascii="Mongolian Baiti" w:hAnsi="Mongolian Baiti"/>
          <w:sz w:val="25"/>
          <w:szCs w:val="25"/>
        </w:rPr>
        <w:t xml:space="preserve">broader </w:t>
      </w:r>
      <w:r w:rsidR="007A6B2E" w:rsidRPr="001400C2">
        <w:rPr>
          <w:rFonts w:ascii="Mongolian Baiti" w:hAnsi="Mongolian Baiti"/>
          <w:sz w:val="25"/>
          <w:szCs w:val="25"/>
        </w:rPr>
        <w:t>methodological approach she</w:t>
      </w:r>
      <w:r w:rsidR="00DA00A1" w:rsidRPr="001400C2">
        <w:rPr>
          <w:rFonts w:ascii="Mongolian Baiti" w:hAnsi="Mongolian Baiti"/>
          <w:sz w:val="25"/>
          <w:szCs w:val="25"/>
        </w:rPr>
        <w:t xml:space="preserve"> adopts </w:t>
      </w:r>
      <w:r w:rsidR="007A6B2E" w:rsidRPr="001400C2">
        <w:rPr>
          <w:rFonts w:ascii="Mongolian Baiti" w:hAnsi="Mongolian Baiti"/>
          <w:sz w:val="25"/>
          <w:szCs w:val="25"/>
        </w:rPr>
        <w:t>in Part II</w:t>
      </w:r>
      <w:r w:rsidR="00DA3757" w:rsidRPr="001400C2">
        <w:rPr>
          <w:rFonts w:ascii="Mongolian Baiti" w:hAnsi="Mongolian Baiti"/>
          <w:sz w:val="25"/>
          <w:szCs w:val="25"/>
        </w:rPr>
        <w:t>.</w:t>
      </w:r>
      <w:r w:rsidR="007D21B0" w:rsidRPr="001400C2">
        <w:rPr>
          <w:rFonts w:ascii="Mongolian Baiti" w:hAnsi="Mongolian Baiti"/>
          <w:sz w:val="25"/>
          <w:szCs w:val="25"/>
        </w:rPr>
        <w:t xml:space="preserve"> </w:t>
      </w:r>
      <w:r w:rsidR="00FC2CA1" w:rsidRPr="001400C2">
        <w:rPr>
          <w:rFonts w:ascii="Mongolian Baiti" w:hAnsi="Mongolian Baiti"/>
          <w:sz w:val="25"/>
          <w:szCs w:val="25"/>
        </w:rPr>
        <w:t>By p</w:t>
      </w:r>
      <w:r w:rsidR="00C62F28" w:rsidRPr="001400C2">
        <w:rPr>
          <w:rFonts w:ascii="Mongolian Baiti" w:hAnsi="Mongolian Baiti"/>
          <w:sz w:val="25"/>
          <w:szCs w:val="25"/>
        </w:rPr>
        <w:t>rovid</w:t>
      </w:r>
      <w:r w:rsidR="007A6B2E" w:rsidRPr="001400C2">
        <w:rPr>
          <w:rFonts w:ascii="Mongolian Baiti" w:hAnsi="Mongolian Baiti"/>
          <w:sz w:val="25"/>
          <w:szCs w:val="25"/>
        </w:rPr>
        <w:t>ing “a bird’s eye view of Aquinas’s theory</w:t>
      </w:r>
      <w:r w:rsidR="00681C22" w:rsidRPr="001400C2">
        <w:rPr>
          <w:rFonts w:ascii="Mongolian Baiti" w:hAnsi="Mongolian Baiti"/>
          <w:sz w:val="25"/>
          <w:szCs w:val="25"/>
        </w:rPr>
        <w:t xml:space="preserve"> of self-knowledge as a whole” she prepares the way for the </w:t>
      </w:r>
      <w:r w:rsidR="00134BE5" w:rsidRPr="001400C2">
        <w:rPr>
          <w:rFonts w:ascii="Mongolian Baiti" w:hAnsi="Mongolian Baiti"/>
          <w:sz w:val="25"/>
          <w:szCs w:val="25"/>
        </w:rPr>
        <w:t xml:space="preserve">more </w:t>
      </w:r>
      <w:r w:rsidR="00D7502F" w:rsidRPr="001400C2">
        <w:rPr>
          <w:rFonts w:ascii="Mongolian Baiti" w:hAnsi="Mongolian Baiti"/>
          <w:sz w:val="25"/>
          <w:szCs w:val="25"/>
        </w:rPr>
        <w:t xml:space="preserve">selective and </w:t>
      </w:r>
      <w:r w:rsidR="00681C22" w:rsidRPr="001400C2">
        <w:rPr>
          <w:rFonts w:ascii="Mongolian Baiti" w:hAnsi="Mongolian Baiti"/>
          <w:sz w:val="25"/>
          <w:szCs w:val="25"/>
        </w:rPr>
        <w:t>topical approach she pursues in</w:t>
      </w:r>
      <w:r w:rsidR="00C62F28" w:rsidRPr="001400C2">
        <w:rPr>
          <w:rFonts w:ascii="Mongolian Baiti" w:hAnsi="Mongolian Baiti"/>
          <w:sz w:val="25"/>
          <w:szCs w:val="25"/>
        </w:rPr>
        <w:t xml:space="preserve"> ensuing chapters</w:t>
      </w:r>
      <w:r w:rsidR="007A6B2E" w:rsidRPr="001400C2">
        <w:rPr>
          <w:rFonts w:ascii="Mongolian Baiti" w:hAnsi="Mongolian Baiti"/>
          <w:sz w:val="25"/>
          <w:szCs w:val="25"/>
        </w:rPr>
        <w:t xml:space="preserve">. </w:t>
      </w:r>
    </w:p>
    <w:p w14:paraId="1031880B" w14:textId="77777777" w:rsidR="00653EE3" w:rsidRPr="001400C2" w:rsidRDefault="00653EE3" w:rsidP="001400C2">
      <w:pPr>
        <w:pStyle w:val="NoSpacing"/>
        <w:rPr>
          <w:rFonts w:ascii="Mongolian Baiti" w:hAnsi="Mongolian Baiti"/>
          <w:sz w:val="25"/>
          <w:szCs w:val="25"/>
        </w:rPr>
      </w:pPr>
    </w:p>
    <w:p w14:paraId="573CD660" w14:textId="518964B5" w:rsidR="002F634A" w:rsidRPr="001400C2" w:rsidRDefault="00653EE3" w:rsidP="006A5839">
      <w:pPr>
        <w:pStyle w:val="NoSpacing"/>
        <w:ind w:left="-360"/>
        <w:rPr>
          <w:rFonts w:ascii="Mongolian Baiti" w:hAnsi="Mongolian Baiti"/>
          <w:sz w:val="25"/>
          <w:szCs w:val="25"/>
        </w:rPr>
      </w:pPr>
      <w:r w:rsidRPr="001400C2">
        <w:rPr>
          <w:rFonts w:ascii="Mongolian Baiti" w:hAnsi="Mongolian Baiti"/>
          <w:sz w:val="25"/>
          <w:szCs w:val="25"/>
          <w:u w:val="single"/>
        </w:rPr>
        <w:t>P</w:t>
      </w:r>
      <w:r w:rsidR="009B6BB0" w:rsidRPr="001400C2">
        <w:rPr>
          <w:rFonts w:ascii="Mongolian Baiti" w:hAnsi="Mongolian Baiti"/>
          <w:sz w:val="25"/>
          <w:szCs w:val="25"/>
          <w:u w:val="single"/>
        </w:rPr>
        <w:t>art II</w:t>
      </w:r>
      <w:r w:rsidR="00D7502F" w:rsidRPr="001400C2">
        <w:rPr>
          <w:rFonts w:ascii="Mongolian Baiti" w:hAnsi="Mongolian Baiti"/>
          <w:sz w:val="25"/>
          <w:szCs w:val="25"/>
        </w:rPr>
        <w:t>: T</w:t>
      </w:r>
      <w:r w:rsidRPr="001400C2">
        <w:rPr>
          <w:rFonts w:ascii="Mongolian Baiti" w:hAnsi="Mongolian Baiti"/>
          <w:sz w:val="25"/>
          <w:szCs w:val="25"/>
        </w:rPr>
        <w:t>he second part</w:t>
      </w:r>
      <w:r w:rsidR="00D7502F" w:rsidRPr="001400C2">
        <w:rPr>
          <w:rFonts w:ascii="Mongolian Baiti" w:hAnsi="Mongolian Baiti"/>
          <w:sz w:val="25"/>
          <w:szCs w:val="25"/>
        </w:rPr>
        <w:t xml:space="preserve"> of the book develops</w:t>
      </w:r>
      <w:r w:rsidR="00FC2CA1" w:rsidRPr="001400C2">
        <w:rPr>
          <w:rFonts w:ascii="Mongolian Baiti" w:hAnsi="Mongolian Baiti"/>
          <w:sz w:val="25"/>
          <w:szCs w:val="25"/>
        </w:rPr>
        <w:t xml:space="preserve"> as a “thematically organized”, “problem-centered” analysis of </w:t>
      </w:r>
      <w:r w:rsidR="00134BE5" w:rsidRPr="001400C2">
        <w:rPr>
          <w:rFonts w:ascii="Mongolian Baiti" w:hAnsi="Mongolian Baiti"/>
          <w:sz w:val="25"/>
          <w:szCs w:val="25"/>
        </w:rPr>
        <w:t xml:space="preserve">various </w:t>
      </w:r>
      <w:r w:rsidR="00FC2CA1" w:rsidRPr="001400C2">
        <w:rPr>
          <w:rFonts w:ascii="Mongolian Baiti" w:hAnsi="Mongolian Baiti"/>
          <w:sz w:val="25"/>
          <w:szCs w:val="25"/>
        </w:rPr>
        <w:t xml:space="preserve">phenomena </w:t>
      </w:r>
      <w:r w:rsidR="006811EC" w:rsidRPr="001400C2">
        <w:rPr>
          <w:rFonts w:ascii="Mongolian Baiti" w:hAnsi="Mongolian Baiti"/>
          <w:sz w:val="25"/>
          <w:szCs w:val="25"/>
        </w:rPr>
        <w:t xml:space="preserve">and problems </w:t>
      </w:r>
      <w:r w:rsidR="00FC2CA1" w:rsidRPr="001400C2">
        <w:rPr>
          <w:rFonts w:ascii="Mongolian Baiti" w:hAnsi="Mongolian Baiti"/>
          <w:sz w:val="25"/>
          <w:szCs w:val="25"/>
        </w:rPr>
        <w:t xml:space="preserve">associated with the four different types of self-knowledge </w:t>
      </w:r>
      <w:r w:rsidR="00F13A4F" w:rsidRPr="001400C2">
        <w:rPr>
          <w:rFonts w:ascii="Mongolian Baiti" w:hAnsi="Mongolian Baiti"/>
          <w:sz w:val="25"/>
          <w:szCs w:val="25"/>
        </w:rPr>
        <w:t xml:space="preserve">that </w:t>
      </w:r>
      <w:r w:rsidR="002F634A" w:rsidRPr="001400C2">
        <w:rPr>
          <w:rFonts w:ascii="Mongolian Baiti" w:hAnsi="Mongolian Baiti"/>
          <w:sz w:val="25"/>
          <w:szCs w:val="25"/>
        </w:rPr>
        <w:t xml:space="preserve">Aquinas recognizes: actual </w:t>
      </w:r>
      <w:r w:rsidR="00D10E0A" w:rsidRPr="001400C2">
        <w:rPr>
          <w:rFonts w:ascii="Mongolian Baiti" w:hAnsi="Mongolian Baiti"/>
          <w:sz w:val="25"/>
          <w:szCs w:val="25"/>
        </w:rPr>
        <w:t xml:space="preserve">(i.e., occurrent) </w:t>
      </w:r>
      <w:r w:rsidR="002F634A" w:rsidRPr="001400C2">
        <w:rPr>
          <w:rFonts w:ascii="Mongolian Baiti" w:hAnsi="Mongolian Baiti"/>
          <w:sz w:val="25"/>
          <w:szCs w:val="25"/>
        </w:rPr>
        <w:t xml:space="preserve">self-awareness; habitual </w:t>
      </w:r>
      <w:r w:rsidR="00D10E0A" w:rsidRPr="001400C2">
        <w:rPr>
          <w:rFonts w:ascii="Mongolian Baiti" w:hAnsi="Mongolian Baiti"/>
          <w:sz w:val="25"/>
          <w:szCs w:val="25"/>
        </w:rPr>
        <w:t xml:space="preserve">(i.e., dispositional) </w:t>
      </w:r>
      <w:r w:rsidR="002F634A" w:rsidRPr="001400C2">
        <w:rPr>
          <w:rFonts w:ascii="Mongolian Baiti" w:hAnsi="Mongolian Baiti"/>
          <w:sz w:val="25"/>
          <w:szCs w:val="25"/>
        </w:rPr>
        <w:t xml:space="preserve">self-awareness; apprehension of the essential nature of the rational soul; and judgment </w:t>
      </w:r>
      <w:r w:rsidR="004F4679" w:rsidRPr="001400C2">
        <w:rPr>
          <w:rFonts w:ascii="Mongolian Baiti" w:hAnsi="Mongolian Baiti"/>
          <w:sz w:val="25"/>
          <w:szCs w:val="25"/>
        </w:rPr>
        <w:t>about</w:t>
      </w:r>
      <w:r w:rsidR="002F634A" w:rsidRPr="001400C2">
        <w:rPr>
          <w:rFonts w:ascii="Mongolian Baiti" w:hAnsi="Mongolian Baiti"/>
          <w:sz w:val="25"/>
          <w:szCs w:val="25"/>
        </w:rPr>
        <w:t xml:space="preserve"> the </w:t>
      </w:r>
      <w:r w:rsidR="004F4679" w:rsidRPr="001400C2">
        <w:rPr>
          <w:rFonts w:ascii="Mongolian Baiti" w:hAnsi="Mongolian Baiti"/>
          <w:sz w:val="25"/>
          <w:szCs w:val="25"/>
        </w:rPr>
        <w:t xml:space="preserve">essential </w:t>
      </w:r>
      <w:r w:rsidR="002F634A" w:rsidRPr="001400C2">
        <w:rPr>
          <w:rFonts w:ascii="Mongolian Baiti" w:hAnsi="Mongolian Baiti"/>
          <w:sz w:val="25"/>
          <w:szCs w:val="25"/>
        </w:rPr>
        <w:t xml:space="preserve">nature of the rational soul. While each receives independent treatment, the lion’s share of </w:t>
      </w:r>
      <w:r w:rsidR="00C90D1B" w:rsidRPr="001400C2">
        <w:rPr>
          <w:rFonts w:ascii="Mongolian Baiti" w:hAnsi="Mongolian Baiti"/>
          <w:sz w:val="25"/>
          <w:szCs w:val="25"/>
        </w:rPr>
        <w:t>the</w:t>
      </w:r>
      <w:r w:rsidR="002F634A" w:rsidRPr="001400C2">
        <w:rPr>
          <w:rFonts w:ascii="Mongolian Baiti" w:hAnsi="Mongolian Baiti"/>
          <w:sz w:val="25"/>
          <w:szCs w:val="25"/>
        </w:rPr>
        <w:t xml:space="preserve"> discussion is devoted to Aquinas’s account of occurrent self-awareness. </w:t>
      </w:r>
      <w:r w:rsidR="00ED73CD" w:rsidRPr="001400C2">
        <w:rPr>
          <w:rFonts w:ascii="Mongolian Baiti" w:hAnsi="Mongolian Baiti"/>
          <w:sz w:val="25"/>
          <w:szCs w:val="25"/>
        </w:rPr>
        <w:t>M</w:t>
      </w:r>
      <w:r w:rsidR="00C90D1B" w:rsidRPr="001400C2">
        <w:rPr>
          <w:rFonts w:ascii="Mongolian Baiti" w:hAnsi="Mongolian Baiti"/>
          <w:sz w:val="25"/>
          <w:szCs w:val="25"/>
        </w:rPr>
        <w:t>y summary and</w:t>
      </w:r>
      <w:r w:rsidR="002F634A" w:rsidRPr="001400C2">
        <w:rPr>
          <w:rFonts w:ascii="Mongolian Baiti" w:hAnsi="Mongolian Baiti"/>
          <w:sz w:val="25"/>
          <w:szCs w:val="25"/>
        </w:rPr>
        <w:t xml:space="preserve"> discussion</w:t>
      </w:r>
      <w:r w:rsidR="00C90D1B" w:rsidRPr="001400C2">
        <w:rPr>
          <w:rFonts w:ascii="Mongolian Baiti" w:hAnsi="Mongolian Baiti"/>
          <w:sz w:val="25"/>
          <w:szCs w:val="25"/>
        </w:rPr>
        <w:t xml:space="preserve"> </w:t>
      </w:r>
      <w:r w:rsidR="00ED73CD" w:rsidRPr="001400C2">
        <w:rPr>
          <w:rFonts w:ascii="Mongolian Baiti" w:hAnsi="Mongolian Baiti"/>
          <w:sz w:val="25"/>
          <w:szCs w:val="25"/>
        </w:rPr>
        <w:t>share</w:t>
      </w:r>
      <w:r w:rsidR="002F634A" w:rsidRPr="001400C2">
        <w:rPr>
          <w:rFonts w:ascii="Mongolian Baiti" w:hAnsi="Mongolian Baiti"/>
          <w:sz w:val="25"/>
          <w:szCs w:val="25"/>
        </w:rPr>
        <w:t xml:space="preserve"> this focus. </w:t>
      </w:r>
    </w:p>
    <w:p w14:paraId="53F90C8C" w14:textId="77777777" w:rsidR="00D10E0A" w:rsidRPr="001400C2" w:rsidRDefault="00D10E0A" w:rsidP="001400C2">
      <w:pPr>
        <w:pStyle w:val="NoSpacing"/>
        <w:rPr>
          <w:rFonts w:ascii="Mongolian Baiti" w:hAnsi="Mongolian Baiti"/>
          <w:sz w:val="25"/>
          <w:szCs w:val="25"/>
        </w:rPr>
      </w:pPr>
    </w:p>
    <w:p w14:paraId="14633160" w14:textId="187F026E" w:rsidR="001B233D" w:rsidRPr="001400C2" w:rsidRDefault="00C312A5" w:rsidP="006A5839">
      <w:pPr>
        <w:pStyle w:val="NoSpacing"/>
        <w:ind w:left="-360"/>
        <w:rPr>
          <w:rFonts w:ascii="Mongolian Baiti" w:hAnsi="Mongolian Baiti"/>
          <w:sz w:val="25"/>
          <w:szCs w:val="25"/>
        </w:rPr>
      </w:pPr>
      <w:r w:rsidRPr="001400C2">
        <w:rPr>
          <w:rFonts w:ascii="Mongolian Baiti" w:hAnsi="Mongolian Baiti"/>
          <w:sz w:val="25"/>
          <w:szCs w:val="25"/>
        </w:rPr>
        <w:t xml:space="preserve">Aquinas’s </w:t>
      </w:r>
      <w:r w:rsidR="00511D8A" w:rsidRPr="001400C2">
        <w:rPr>
          <w:rFonts w:ascii="Mongolian Baiti" w:hAnsi="Mongolian Baiti"/>
          <w:sz w:val="25"/>
          <w:szCs w:val="25"/>
        </w:rPr>
        <w:t>approach to</w:t>
      </w:r>
      <w:r w:rsidRPr="001400C2">
        <w:rPr>
          <w:rFonts w:ascii="Mongolian Baiti" w:hAnsi="Mongolian Baiti"/>
          <w:sz w:val="25"/>
          <w:szCs w:val="25"/>
        </w:rPr>
        <w:t xml:space="preserve"> self-knowledge</w:t>
      </w:r>
      <w:r w:rsidR="00DA6F8A" w:rsidRPr="001400C2">
        <w:rPr>
          <w:rFonts w:ascii="Mongolian Baiti" w:hAnsi="Mongolian Baiti"/>
          <w:sz w:val="25"/>
          <w:szCs w:val="25"/>
        </w:rPr>
        <w:t>, as Cory presents it</w:t>
      </w:r>
      <w:r w:rsidR="00653EE3" w:rsidRPr="001400C2">
        <w:rPr>
          <w:rFonts w:ascii="Mongolian Baiti" w:hAnsi="Mongolian Baiti"/>
          <w:sz w:val="25"/>
          <w:szCs w:val="25"/>
        </w:rPr>
        <w:t>,</w:t>
      </w:r>
      <w:r w:rsidRPr="001400C2">
        <w:rPr>
          <w:rFonts w:ascii="Mongolian Baiti" w:hAnsi="Mongolian Baiti"/>
          <w:sz w:val="25"/>
          <w:szCs w:val="25"/>
        </w:rPr>
        <w:t xml:space="preserve"> </w:t>
      </w:r>
      <w:r w:rsidR="002E0162" w:rsidRPr="001400C2">
        <w:rPr>
          <w:rFonts w:ascii="Mongolian Baiti" w:hAnsi="Mongolian Baiti"/>
          <w:sz w:val="25"/>
          <w:szCs w:val="25"/>
        </w:rPr>
        <w:t xml:space="preserve">is best understood as an attempt </w:t>
      </w:r>
      <w:r w:rsidRPr="001400C2">
        <w:rPr>
          <w:rFonts w:ascii="Mongolian Baiti" w:hAnsi="Mongolian Baiti"/>
          <w:sz w:val="25"/>
          <w:szCs w:val="25"/>
        </w:rPr>
        <w:t xml:space="preserve">to </w:t>
      </w:r>
      <w:r w:rsidR="00511D8A" w:rsidRPr="001400C2">
        <w:rPr>
          <w:rFonts w:ascii="Mongolian Baiti" w:hAnsi="Mongolian Baiti"/>
          <w:sz w:val="25"/>
          <w:szCs w:val="25"/>
        </w:rPr>
        <w:t>reconcile</w:t>
      </w:r>
      <w:r w:rsidRPr="001400C2">
        <w:rPr>
          <w:rFonts w:ascii="Mongolian Baiti" w:hAnsi="Mongolian Baiti"/>
          <w:sz w:val="25"/>
          <w:szCs w:val="25"/>
        </w:rPr>
        <w:t xml:space="preserve"> two seemingly opposed phenomena, namely</w:t>
      </w:r>
      <w:r w:rsidR="00511D8A" w:rsidRPr="001400C2">
        <w:rPr>
          <w:rFonts w:ascii="Mongolian Baiti" w:hAnsi="Mongolian Baiti"/>
          <w:sz w:val="25"/>
          <w:szCs w:val="25"/>
        </w:rPr>
        <w:t>, “</w:t>
      </w:r>
      <w:r w:rsidR="00AF7CC6" w:rsidRPr="001400C2">
        <w:rPr>
          <w:rFonts w:ascii="Mongolian Baiti" w:hAnsi="Mongolian Baiti"/>
          <w:sz w:val="25"/>
          <w:szCs w:val="25"/>
        </w:rPr>
        <w:t>privileged</w:t>
      </w:r>
      <w:r w:rsidR="00511D8A" w:rsidRPr="001400C2">
        <w:rPr>
          <w:rFonts w:ascii="Mongolian Baiti" w:hAnsi="Mongolian Baiti"/>
          <w:sz w:val="25"/>
          <w:szCs w:val="25"/>
        </w:rPr>
        <w:t xml:space="preserve"> self-access”</w:t>
      </w:r>
      <w:r w:rsidRPr="001400C2">
        <w:rPr>
          <w:rFonts w:ascii="Mongolian Baiti" w:hAnsi="Mongolian Baiti"/>
          <w:sz w:val="25"/>
          <w:szCs w:val="25"/>
        </w:rPr>
        <w:t xml:space="preserve"> </w:t>
      </w:r>
      <w:r w:rsidR="00511D8A" w:rsidRPr="001400C2">
        <w:rPr>
          <w:rFonts w:ascii="Mongolian Baiti" w:hAnsi="Mongolian Baiti"/>
          <w:sz w:val="25"/>
          <w:szCs w:val="25"/>
        </w:rPr>
        <w:t xml:space="preserve">on the one hand and </w:t>
      </w:r>
      <w:r w:rsidRPr="001400C2">
        <w:rPr>
          <w:rFonts w:ascii="Mongolian Baiti" w:hAnsi="Mongolian Baiti"/>
          <w:sz w:val="25"/>
          <w:szCs w:val="25"/>
        </w:rPr>
        <w:t xml:space="preserve">“self-opacity” </w:t>
      </w:r>
      <w:r w:rsidR="00511D8A" w:rsidRPr="001400C2">
        <w:rPr>
          <w:rFonts w:ascii="Mongolian Baiti" w:hAnsi="Mongolian Baiti"/>
          <w:sz w:val="25"/>
          <w:szCs w:val="25"/>
        </w:rPr>
        <w:t>on the other</w:t>
      </w:r>
      <w:r w:rsidRPr="001400C2">
        <w:rPr>
          <w:rFonts w:ascii="Mongolian Baiti" w:hAnsi="Mongolian Baiti"/>
          <w:sz w:val="25"/>
          <w:szCs w:val="25"/>
        </w:rPr>
        <w:t xml:space="preserve">. </w:t>
      </w:r>
      <w:r w:rsidR="002E0162" w:rsidRPr="001400C2">
        <w:rPr>
          <w:rFonts w:ascii="Mongolian Baiti" w:hAnsi="Mongolian Baiti"/>
          <w:sz w:val="25"/>
          <w:szCs w:val="25"/>
        </w:rPr>
        <w:t xml:space="preserve">More specifically, </w:t>
      </w:r>
      <w:r w:rsidR="00B83B89" w:rsidRPr="001400C2">
        <w:rPr>
          <w:rFonts w:ascii="Mongolian Baiti" w:hAnsi="Mongolian Baiti"/>
          <w:sz w:val="25"/>
          <w:szCs w:val="25"/>
        </w:rPr>
        <w:t>Aquinas</w:t>
      </w:r>
      <w:r w:rsidR="002E0162" w:rsidRPr="001400C2">
        <w:rPr>
          <w:rFonts w:ascii="Mongolian Baiti" w:hAnsi="Mongolian Baiti"/>
          <w:sz w:val="25"/>
          <w:szCs w:val="25"/>
        </w:rPr>
        <w:t xml:space="preserve"> seeks</w:t>
      </w:r>
      <w:r w:rsidR="00511D8A" w:rsidRPr="001400C2">
        <w:rPr>
          <w:rFonts w:ascii="Mongolian Baiti" w:hAnsi="Mongolian Baiti"/>
          <w:sz w:val="25"/>
          <w:szCs w:val="25"/>
        </w:rPr>
        <w:t xml:space="preserve"> to </w:t>
      </w:r>
      <w:r w:rsidR="00A25CA3" w:rsidRPr="001400C2">
        <w:rPr>
          <w:rFonts w:ascii="Mongolian Baiti" w:hAnsi="Mongolian Baiti"/>
          <w:sz w:val="25"/>
          <w:szCs w:val="25"/>
        </w:rPr>
        <w:t xml:space="preserve">synthesize </w:t>
      </w:r>
      <w:r w:rsidR="00511D8A" w:rsidRPr="001400C2">
        <w:rPr>
          <w:rFonts w:ascii="Mongolian Baiti" w:hAnsi="Mongolian Baiti"/>
          <w:sz w:val="25"/>
          <w:szCs w:val="25"/>
        </w:rPr>
        <w:t xml:space="preserve">the </w:t>
      </w:r>
      <w:r w:rsidR="00AF7CC6" w:rsidRPr="001400C2">
        <w:rPr>
          <w:rFonts w:ascii="Mongolian Baiti" w:hAnsi="Mongolian Baiti"/>
          <w:sz w:val="25"/>
          <w:szCs w:val="25"/>
        </w:rPr>
        <w:t>traditional</w:t>
      </w:r>
      <w:r w:rsidR="00AB4A6A" w:rsidRPr="001400C2">
        <w:rPr>
          <w:rFonts w:ascii="Mongolian Baiti" w:hAnsi="Mongolian Baiti"/>
          <w:sz w:val="25"/>
          <w:szCs w:val="25"/>
        </w:rPr>
        <w:t xml:space="preserve"> Augustinian</w:t>
      </w:r>
      <w:r w:rsidR="008112A9" w:rsidRPr="001400C2">
        <w:rPr>
          <w:rFonts w:ascii="Mongolian Baiti" w:hAnsi="Mongolian Baiti"/>
          <w:sz w:val="25"/>
          <w:szCs w:val="25"/>
        </w:rPr>
        <w:t xml:space="preserve"> </w:t>
      </w:r>
      <w:r w:rsidR="00AB4A6A" w:rsidRPr="001400C2">
        <w:rPr>
          <w:rFonts w:ascii="Mongolian Baiti" w:hAnsi="Mongolian Baiti"/>
          <w:sz w:val="25"/>
          <w:szCs w:val="25"/>
        </w:rPr>
        <w:t xml:space="preserve">notion that </w:t>
      </w:r>
      <w:r w:rsidR="00511D8A" w:rsidRPr="001400C2">
        <w:rPr>
          <w:rFonts w:ascii="Mongolian Baiti" w:hAnsi="Mongolian Baiti"/>
          <w:sz w:val="25"/>
          <w:szCs w:val="25"/>
        </w:rPr>
        <w:t>mind</w:t>
      </w:r>
      <w:r w:rsidR="00B83B89" w:rsidRPr="001400C2">
        <w:rPr>
          <w:rFonts w:ascii="Mongolian Baiti" w:hAnsi="Mongolian Baiti"/>
          <w:sz w:val="25"/>
          <w:szCs w:val="25"/>
        </w:rPr>
        <w:t xml:space="preserve"> is </w:t>
      </w:r>
      <w:r w:rsidR="00DA6F8A" w:rsidRPr="001400C2">
        <w:rPr>
          <w:rFonts w:ascii="Mongolian Baiti" w:hAnsi="Mongolian Baiti"/>
          <w:i/>
          <w:sz w:val="25"/>
          <w:szCs w:val="25"/>
        </w:rPr>
        <w:t>always</w:t>
      </w:r>
      <w:r w:rsidR="00DA6F8A" w:rsidRPr="001400C2">
        <w:rPr>
          <w:rFonts w:ascii="Mongolian Baiti" w:hAnsi="Mongolian Baiti"/>
          <w:sz w:val="25"/>
          <w:szCs w:val="25"/>
        </w:rPr>
        <w:t xml:space="preserve"> </w:t>
      </w:r>
      <w:r w:rsidR="00B83B89" w:rsidRPr="001400C2">
        <w:rPr>
          <w:rFonts w:ascii="Mongolian Baiti" w:hAnsi="Mongolian Baiti"/>
          <w:sz w:val="25"/>
          <w:szCs w:val="25"/>
        </w:rPr>
        <w:t xml:space="preserve">immediately present to itself </w:t>
      </w:r>
      <w:r w:rsidR="00D7502F" w:rsidRPr="001400C2">
        <w:rPr>
          <w:rFonts w:ascii="Mongolian Baiti" w:hAnsi="Mongolian Baiti"/>
          <w:sz w:val="25"/>
          <w:szCs w:val="25"/>
        </w:rPr>
        <w:t>with</w:t>
      </w:r>
      <w:r w:rsidR="002E0162" w:rsidRPr="001400C2">
        <w:rPr>
          <w:rFonts w:ascii="Mongolian Baiti" w:hAnsi="Mongolian Baiti"/>
          <w:sz w:val="25"/>
          <w:szCs w:val="25"/>
        </w:rPr>
        <w:t xml:space="preserve"> </w:t>
      </w:r>
      <w:r w:rsidR="00AB4A6A" w:rsidRPr="001400C2">
        <w:rPr>
          <w:rFonts w:ascii="Mongolian Baiti" w:hAnsi="Mongolian Baiti"/>
          <w:sz w:val="25"/>
          <w:szCs w:val="25"/>
        </w:rPr>
        <w:t>the</w:t>
      </w:r>
      <w:r w:rsidR="00AF7CC6" w:rsidRPr="001400C2">
        <w:rPr>
          <w:rFonts w:ascii="Mongolian Baiti" w:hAnsi="Mongolian Baiti"/>
          <w:sz w:val="25"/>
          <w:szCs w:val="25"/>
        </w:rPr>
        <w:t xml:space="preserve"> Aristotelian </w:t>
      </w:r>
      <w:r w:rsidR="00D7502F" w:rsidRPr="001400C2">
        <w:rPr>
          <w:rFonts w:ascii="Mongolian Baiti" w:hAnsi="Mongolian Baiti"/>
          <w:sz w:val="25"/>
          <w:szCs w:val="25"/>
        </w:rPr>
        <w:t>contention</w:t>
      </w:r>
      <w:r w:rsidR="00E725E0" w:rsidRPr="001400C2">
        <w:rPr>
          <w:rFonts w:ascii="Mongolian Baiti" w:hAnsi="Mongolian Baiti"/>
          <w:sz w:val="25"/>
          <w:szCs w:val="25"/>
        </w:rPr>
        <w:t xml:space="preserve"> </w:t>
      </w:r>
      <w:r w:rsidR="00AB4A6A" w:rsidRPr="001400C2">
        <w:rPr>
          <w:rFonts w:ascii="Mongolian Baiti" w:hAnsi="Mongolian Baiti"/>
          <w:sz w:val="25"/>
          <w:szCs w:val="25"/>
        </w:rPr>
        <w:t>that</w:t>
      </w:r>
      <w:r w:rsidR="00AF7CC6" w:rsidRPr="001400C2">
        <w:rPr>
          <w:rFonts w:ascii="Mongolian Baiti" w:hAnsi="Mongolian Baiti"/>
          <w:sz w:val="25"/>
          <w:szCs w:val="25"/>
        </w:rPr>
        <w:t xml:space="preserve"> </w:t>
      </w:r>
      <w:r w:rsidR="00B83B89" w:rsidRPr="001400C2">
        <w:rPr>
          <w:rFonts w:ascii="Mongolian Baiti" w:hAnsi="Mongolian Baiti"/>
          <w:sz w:val="25"/>
          <w:szCs w:val="25"/>
        </w:rPr>
        <w:t>the mind’s knowledge of itself</w:t>
      </w:r>
      <w:r w:rsidR="00E725E0" w:rsidRPr="001400C2">
        <w:rPr>
          <w:rFonts w:ascii="Mongolian Baiti" w:hAnsi="Mongolian Baiti"/>
          <w:sz w:val="25"/>
          <w:szCs w:val="25"/>
        </w:rPr>
        <w:t xml:space="preserve"> is </w:t>
      </w:r>
      <w:r w:rsidR="00DA6F8A" w:rsidRPr="001400C2">
        <w:rPr>
          <w:rFonts w:ascii="Mongolian Baiti" w:hAnsi="Mongolian Baiti"/>
          <w:sz w:val="25"/>
          <w:szCs w:val="25"/>
        </w:rPr>
        <w:t>posterior to and dependent on</w:t>
      </w:r>
      <w:r w:rsidR="008F751F" w:rsidRPr="001400C2">
        <w:rPr>
          <w:rFonts w:ascii="Mongolian Baiti" w:hAnsi="Mongolian Baiti"/>
          <w:sz w:val="25"/>
          <w:szCs w:val="25"/>
        </w:rPr>
        <w:t xml:space="preserve"> </w:t>
      </w:r>
      <w:r w:rsidR="00B83B89" w:rsidRPr="001400C2">
        <w:rPr>
          <w:rFonts w:ascii="Mongolian Baiti" w:hAnsi="Mongolian Baiti"/>
          <w:sz w:val="25"/>
          <w:szCs w:val="25"/>
        </w:rPr>
        <w:t>its</w:t>
      </w:r>
      <w:r w:rsidR="00AF7CC6" w:rsidRPr="001400C2">
        <w:rPr>
          <w:rFonts w:ascii="Mongolian Baiti" w:hAnsi="Mongolian Baiti"/>
          <w:sz w:val="25"/>
          <w:szCs w:val="25"/>
        </w:rPr>
        <w:t xml:space="preserve"> cognition of external reality.</w:t>
      </w:r>
      <w:r w:rsidR="00F97B8B" w:rsidRPr="001400C2">
        <w:rPr>
          <w:rFonts w:ascii="Mongolian Baiti" w:hAnsi="Mongolian Baiti"/>
          <w:sz w:val="25"/>
          <w:szCs w:val="25"/>
        </w:rPr>
        <w:t xml:space="preserve"> </w:t>
      </w:r>
      <w:r w:rsidR="00D7502F" w:rsidRPr="001400C2">
        <w:rPr>
          <w:rFonts w:ascii="Mongolian Baiti" w:hAnsi="Mongolian Baiti"/>
          <w:sz w:val="25"/>
          <w:szCs w:val="25"/>
        </w:rPr>
        <w:t>The result of t</w:t>
      </w:r>
      <w:r w:rsidR="00BA5791" w:rsidRPr="001400C2">
        <w:rPr>
          <w:rFonts w:ascii="Mongolian Baiti" w:hAnsi="Mongolian Baiti"/>
          <w:sz w:val="25"/>
          <w:szCs w:val="25"/>
        </w:rPr>
        <w:t>his effort</w:t>
      </w:r>
      <w:r w:rsidR="00D7502F" w:rsidRPr="001400C2">
        <w:rPr>
          <w:rFonts w:ascii="Mongolian Baiti" w:hAnsi="Mongolian Baiti"/>
          <w:sz w:val="25"/>
          <w:szCs w:val="25"/>
        </w:rPr>
        <w:t>, according to Cory,</w:t>
      </w:r>
      <w:r w:rsidR="00BA5791" w:rsidRPr="001400C2">
        <w:rPr>
          <w:rFonts w:ascii="Mongolian Baiti" w:hAnsi="Mongolian Baiti"/>
          <w:sz w:val="25"/>
          <w:szCs w:val="25"/>
        </w:rPr>
        <w:t xml:space="preserve"> is a theory </w:t>
      </w:r>
      <w:r w:rsidR="00FB5634" w:rsidRPr="001400C2">
        <w:rPr>
          <w:rFonts w:ascii="Mongolian Baiti" w:hAnsi="Mongolian Baiti"/>
          <w:sz w:val="25"/>
          <w:szCs w:val="25"/>
        </w:rPr>
        <w:t xml:space="preserve">that </w:t>
      </w:r>
      <w:r w:rsidR="002978DB" w:rsidRPr="001400C2">
        <w:rPr>
          <w:rFonts w:ascii="Mongolian Baiti" w:hAnsi="Mongolian Baiti"/>
          <w:sz w:val="25"/>
          <w:szCs w:val="25"/>
        </w:rPr>
        <w:t>grounds self-knowledge in</w:t>
      </w:r>
      <w:r w:rsidR="002372D3" w:rsidRPr="001400C2">
        <w:rPr>
          <w:rFonts w:ascii="Mongolian Baiti" w:hAnsi="Mongolian Baiti"/>
          <w:sz w:val="25"/>
          <w:szCs w:val="25"/>
        </w:rPr>
        <w:t xml:space="preserve"> </w:t>
      </w:r>
      <w:r w:rsidR="00B83B89" w:rsidRPr="001400C2">
        <w:rPr>
          <w:rFonts w:ascii="Mongolian Baiti" w:hAnsi="Mongolian Baiti"/>
          <w:sz w:val="25"/>
          <w:szCs w:val="25"/>
        </w:rPr>
        <w:t xml:space="preserve">our </w:t>
      </w:r>
      <w:r w:rsidR="002978DB" w:rsidRPr="001400C2">
        <w:rPr>
          <w:rFonts w:ascii="Mongolian Baiti" w:hAnsi="Mongolian Baiti"/>
          <w:sz w:val="25"/>
          <w:szCs w:val="25"/>
        </w:rPr>
        <w:t xml:space="preserve">ubiquitous, </w:t>
      </w:r>
      <w:proofErr w:type="gramStart"/>
      <w:r w:rsidR="00C7596B" w:rsidRPr="001400C2">
        <w:rPr>
          <w:rFonts w:ascii="Mongolian Baiti" w:hAnsi="Mongolian Baiti"/>
          <w:sz w:val="25"/>
          <w:szCs w:val="25"/>
        </w:rPr>
        <w:t>first-person</w:t>
      </w:r>
      <w:proofErr w:type="gramEnd"/>
      <w:r w:rsidR="002372D3" w:rsidRPr="001400C2">
        <w:rPr>
          <w:rFonts w:ascii="Mongolian Baiti" w:hAnsi="Mongolian Baiti"/>
          <w:sz w:val="25"/>
          <w:szCs w:val="25"/>
        </w:rPr>
        <w:t xml:space="preserve"> </w:t>
      </w:r>
      <w:r w:rsidR="00B83B89" w:rsidRPr="001400C2">
        <w:rPr>
          <w:rFonts w:ascii="Mongolian Baiti" w:hAnsi="Mongolian Baiti"/>
          <w:sz w:val="25"/>
          <w:szCs w:val="25"/>
        </w:rPr>
        <w:t>access to</w:t>
      </w:r>
      <w:r w:rsidR="002372D3" w:rsidRPr="001400C2">
        <w:rPr>
          <w:rFonts w:ascii="Mongolian Baiti" w:hAnsi="Mongolian Baiti"/>
          <w:sz w:val="25"/>
          <w:szCs w:val="25"/>
        </w:rPr>
        <w:t xml:space="preserve"> our </w:t>
      </w:r>
      <w:r w:rsidR="00ED44FF" w:rsidRPr="001400C2">
        <w:rPr>
          <w:rFonts w:ascii="Mongolian Baiti" w:hAnsi="Mongolian Baiti"/>
          <w:sz w:val="25"/>
          <w:szCs w:val="25"/>
        </w:rPr>
        <w:t xml:space="preserve">own </w:t>
      </w:r>
      <w:r w:rsidR="002978DB" w:rsidRPr="001400C2">
        <w:rPr>
          <w:rFonts w:ascii="Mongolian Baiti" w:hAnsi="Mongolian Baiti"/>
          <w:sz w:val="25"/>
          <w:szCs w:val="25"/>
        </w:rPr>
        <w:t xml:space="preserve">intellective </w:t>
      </w:r>
      <w:r w:rsidR="00ED44FF" w:rsidRPr="001400C2">
        <w:rPr>
          <w:rFonts w:ascii="Mongolian Baiti" w:hAnsi="Mongolian Baiti"/>
          <w:sz w:val="25"/>
          <w:szCs w:val="25"/>
        </w:rPr>
        <w:t xml:space="preserve">acts or </w:t>
      </w:r>
      <w:r w:rsidR="00B83B89" w:rsidRPr="001400C2">
        <w:rPr>
          <w:rFonts w:ascii="Mongolian Baiti" w:hAnsi="Mongolian Baiti"/>
          <w:sz w:val="25"/>
          <w:szCs w:val="25"/>
        </w:rPr>
        <w:t>states (what</w:t>
      </w:r>
      <w:r w:rsidR="002978DB" w:rsidRPr="001400C2">
        <w:rPr>
          <w:rFonts w:ascii="Mongolian Baiti" w:hAnsi="Mongolian Baiti"/>
          <w:sz w:val="25"/>
          <w:szCs w:val="25"/>
        </w:rPr>
        <w:t xml:space="preserve"> </w:t>
      </w:r>
      <w:r w:rsidR="00D7502F" w:rsidRPr="001400C2">
        <w:rPr>
          <w:rFonts w:ascii="Mongolian Baiti" w:hAnsi="Mongolian Baiti"/>
          <w:sz w:val="25"/>
          <w:szCs w:val="25"/>
        </w:rPr>
        <w:t>she</w:t>
      </w:r>
      <w:r w:rsidR="002978DB" w:rsidRPr="001400C2">
        <w:rPr>
          <w:rFonts w:ascii="Mongolian Baiti" w:hAnsi="Mongolian Baiti"/>
          <w:sz w:val="25"/>
          <w:szCs w:val="25"/>
        </w:rPr>
        <w:t xml:space="preserve"> </w:t>
      </w:r>
      <w:r w:rsidR="00B83B89" w:rsidRPr="001400C2">
        <w:rPr>
          <w:rFonts w:ascii="Mongolian Baiti" w:hAnsi="Mongolian Baiti"/>
          <w:sz w:val="25"/>
          <w:szCs w:val="25"/>
        </w:rPr>
        <w:t>labels</w:t>
      </w:r>
      <w:r w:rsidR="002978DB" w:rsidRPr="001400C2">
        <w:rPr>
          <w:rFonts w:ascii="Mongolian Baiti" w:hAnsi="Mongolian Baiti"/>
          <w:sz w:val="25"/>
          <w:szCs w:val="25"/>
        </w:rPr>
        <w:t xml:space="preserve"> </w:t>
      </w:r>
      <w:r w:rsidR="00BA5791" w:rsidRPr="001400C2">
        <w:rPr>
          <w:rFonts w:ascii="Mongolian Baiti" w:hAnsi="Mongolian Baiti"/>
          <w:sz w:val="25"/>
          <w:szCs w:val="25"/>
        </w:rPr>
        <w:t>“actual self-awareness”</w:t>
      </w:r>
      <w:r w:rsidR="00B83B89" w:rsidRPr="001400C2">
        <w:rPr>
          <w:rFonts w:ascii="Mongolian Baiti" w:hAnsi="Mongolian Baiti"/>
          <w:sz w:val="25"/>
          <w:szCs w:val="25"/>
        </w:rPr>
        <w:t>)</w:t>
      </w:r>
      <w:r w:rsidR="00C474EE" w:rsidRPr="001400C2">
        <w:rPr>
          <w:rFonts w:ascii="Mongolian Baiti" w:hAnsi="Mongolian Baiti"/>
          <w:sz w:val="25"/>
          <w:szCs w:val="25"/>
        </w:rPr>
        <w:t xml:space="preserve">. </w:t>
      </w:r>
      <w:r w:rsidR="001D354F" w:rsidRPr="001400C2">
        <w:rPr>
          <w:rFonts w:ascii="Mongolian Baiti" w:hAnsi="Mongolian Baiti"/>
          <w:sz w:val="25"/>
          <w:szCs w:val="25"/>
        </w:rPr>
        <w:t xml:space="preserve">This approach allows Aquinas to strike a </w:t>
      </w:r>
      <w:r w:rsidR="001B233D" w:rsidRPr="001400C2">
        <w:rPr>
          <w:rFonts w:ascii="Mongolian Baiti" w:hAnsi="Mongolian Baiti"/>
          <w:sz w:val="25"/>
          <w:szCs w:val="25"/>
        </w:rPr>
        <w:t>balance</w:t>
      </w:r>
      <w:r w:rsidR="001D354F" w:rsidRPr="001400C2">
        <w:rPr>
          <w:rFonts w:ascii="Mongolian Baiti" w:hAnsi="Mongolian Baiti"/>
          <w:sz w:val="25"/>
          <w:szCs w:val="25"/>
        </w:rPr>
        <w:t xml:space="preserve"> between </w:t>
      </w:r>
      <w:r w:rsidR="001B233D" w:rsidRPr="001400C2">
        <w:rPr>
          <w:rFonts w:ascii="Mongolian Baiti" w:hAnsi="Mongolian Baiti"/>
          <w:sz w:val="25"/>
          <w:szCs w:val="25"/>
        </w:rPr>
        <w:t>Aristotelian opacity</w:t>
      </w:r>
      <w:r w:rsidR="00BD315D" w:rsidRPr="001400C2">
        <w:rPr>
          <w:rFonts w:ascii="Mongolian Baiti" w:hAnsi="Mongolian Baiti"/>
          <w:sz w:val="25"/>
          <w:szCs w:val="25"/>
        </w:rPr>
        <w:t xml:space="preserve"> </w:t>
      </w:r>
      <w:r w:rsidR="001D354F" w:rsidRPr="001400C2">
        <w:rPr>
          <w:rFonts w:ascii="Mongolian Baiti" w:hAnsi="Mongolian Baiti"/>
          <w:sz w:val="25"/>
          <w:szCs w:val="25"/>
        </w:rPr>
        <w:t xml:space="preserve">and </w:t>
      </w:r>
      <w:r w:rsidR="000A3A9C" w:rsidRPr="001400C2">
        <w:rPr>
          <w:rFonts w:ascii="Mongolian Baiti" w:hAnsi="Mongolian Baiti"/>
          <w:sz w:val="25"/>
          <w:szCs w:val="25"/>
        </w:rPr>
        <w:t>Augustinian</w:t>
      </w:r>
      <w:r w:rsidR="000D52FC" w:rsidRPr="001400C2">
        <w:rPr>
          <w:rFonts w:ascii="Mongolian Baiti" w:hAnsi="Mongolian Baiti"/>
          <w:sz w:val="25"/>
          <w:szCs w:val="25"/>
        </w:rPr>
        <w:t xml:space="preserve"> </w:t>
      </w:r>
      <w:r w:rsidR="000A3A9C" w:rsidRPr="001400C2">
        <w:rPr>
          <w:rFonts w:ascii="Mongolian Baiti" w:hAnsi="Mongolian Baiti"/>
          <w:sz w:val="25"/>
          <w:szCs w:val="25"/>
        </w:rPr>
        <w:t xml:space="preserve">privileged access. </w:t>
      </w:r>
      <w:r w:rsidR="00BD315D" w:rsidRPr="001400C2">
        <w:rPr>
          <w:rFonts w:ascii="Mongolian Baiti" w:hAnsi="Mongolian Baiti"/>
          <w:sz w:val="25"/>
          <w:szCs w:val="25"/>
        </w:rPr>
        <w:t>Because mind’s access to itself is had by way of its awareness of its occurrent states, self-intelligibility is posterior to intellect’s being actualized in some cognitive activity</w:t>
      </w:r>
      <w:r w:rsidR="00BD5A80" w:rsidRPr="001400C2">
        <w:rPr>
          <w:rFonts w:ascii="Mongolian Baiti" w:hAnsi="Mongolian Baiti"/>
          <w:sz w:val="25"/>
          <w:szCs w:val="25"/>
        </w:rPr>
        <w:t xml:space="preserve"> or other</w:t>
      </w:r>
      <w:r w:rsidR="00BD315D" w:rsidRPr="001400C2">
        <w:rPr>
          <w:rFonts w:ascii="Mongolian Baiti" w:hAnsi="Mongolian Baiti"/>
          <w:sz w:val="25"/>
          <w:szCs w:val="25"/>
        </w:rPr>
        <w:t xml:space="preserve">. </w:t>
      </w:r>
      <w:r w:rsidR="00BF5F27" w:rsidRPr="001400C2">
        <w:rPr>
          <w:rFonts w:ascii="Mongolian Baiti" w:hAnsi="Mongolian Baiti"/>
          <w:sz w:val="25"/>
          <w:szCs w:val="25"/>
        </w:rPr>
        <w:t>(</w:t>
      </w:r>
      <w:r w:rsidR="001D354F" w:rsidRPr="001400C2">
        <w:rPr>
          <w:rFonts w:ascii="Mongolian Baiti" w:hAnsi="Mongolian Baiti"/>
          <w:sz w:val="25"/>
          <w:szCs w:val="25"/>
        </w:rPr>
        <w:t>Indeed,</w:t>
      </w:r>
      <w:r w:rsidR="00BD315D" w:rsidRPr="001400C2">
        <w:rPr>
          <w:rFonts w:ascii="Mongolian Baiti" w:hAnsi="Mongolian Baiti"/>
          <w:sz w:val="25"/>
          <w:szCs w:val="25"/>
        </w:rPr>
        <w:t xml:space="preserve"> since Aquinas follows Aristotle in holding that all embodied cognition begins with the senses, self-knowledge is </w:t>
      </w:r>
      <w:r w:rsidR="00BD5A80" w:rsidRPr="001400C2">
        <w:rPr>
          <w:rFonts w:ascii="Mongolian Baiti" w:hAnsi="Mongolian Baiti"/>
          <w:sz w:val="25"/>
          <w:szCs w:val="25"/>
        </w:rPr>
        <w:t xml:space="preserve">necessarily posterior to </w:t>
      </w:r>
      <w:r w:rsidR="00BD315D" w:rsidRPr="001400C2">
        <w:rPr>
          <w:rFonts w:ascii="Mongolian Baiti" w:hAnsi="Mongolian Baiti"/>
          <w:sz w:val="25"/>
          <w:szCs w:val="25"/>
        </w:rPr>
        <w:t xml:space="preserve">cognition of </w:t>
      </w:r>
      <w:r w:rsidR="00BD315D" w:rsidRPr="001400C2">
        <w:rPr>
          <w:rFonts w:ascii="Mongolian Baiti" w:hAnsi="Mongolian Baiti"/>
          <w:i/>
          <w:sz w:val="25"/>
          <w:szCs w:val="25"/>
        </w:rPr>
        <w:t>external</w:t>
      </w:r>
      <w:r w:rsidR="00BD315D" w:rsidRPr="001400C2">
        <w:rPr>
          <w:rFonts w:ascii="Mongolian Baiti" w:hAnsi="Mongolian Baiti"/>
          <w:sz w:val="25"/>
          <w:szCs w:val="25"/>
        </w:rPr>
        <w:t xml:space="preserve"> reality.</w:t>
      </w:r>
      <w:r w:rsidR="00BF5F27" w:rsidRPr="001400C2">
        <w:rPr>
          <w:rFonts w:ascii="Mongolian Baiti" w:hAnsi="Mongolian Baiti"/>
          <w:sz w:val="25"/>
          <w:szCs w:val="25"/>
        </w:rPr>
        <w:t>)</w:t>
      </w:r>
      <w:r w:rsidR="00755523" w:rsidRPr="001400C2">
        <w:rPr>
          <w:rFonts w:ascii="Mongolian Baiti" w:hAnsi="Mongolian Baiti"/>
          <w:sz w:val="25"/>
          <w:szCs w:val="25"/>
        </w:rPr>
        <w:t xml:space="preserve"> </w:t>
      </w:r>
      <w:r w:rsidR="001D354F" w:rsidRPr="001400C2">
        <w:rPr>
          <w:rFonts w:ascii="Mongolian Baiti" w:hAnsi="Mongolian Baiti"/>
          <w:sz w:val="25"/>
          <w:szCs w:val="25"/>
        </w:rPr>
        <w:t xml:space="preserve">Nevertheless, insofar as </w:t>
      </w:r>
      <w:r w:rsidR="009B4526" w:rsidRPr="001400C2">
        <w:rPr>
          <w:rFonts w:ascii="Mongolian Baiti" w:hAnsi="Mongolian Baiti"/>
          <w:sz w:val="25"/>
          <w:szCs w:val="25"/>
        </w:rPr>
        <w:t>“the only impediment to self-awareness is the intellect’s n</w:t>
      </w:r>
      <w:r w:rsidR="00653EE3" w:rsidRPr="001400C2">
        <w:rPr>
          <w:rFonts w:ascii="Mongolian Baiti" w:hAnsi="Mongolian Baiti"/>
          <w:sz w:val="25"/>
          <w:szCs w:val="25"/>
        </w:rPr>
        <w:t xml:space="preserve">atural lack of actuality” (111), it follows that once </w:t>
      </w:r>
      <w:r w:rsidR="00BD315D" w:rsidRPr="001400C2">
        <w:rPr>
          <w:rFonts w:ascii="Mongolian Baiti" w:hAnsi="Mongolian Baiti"/>
          <w:sz w:val="25"/>
          <w:szCs w:val="25"/>
        </w:rPr>
        <w:t xml:space="preserve">the </w:t>
      </w:r>
      <w:r w:rsidR="000A3A9C" w:rsidRPr="001400C2">
        <w:rPr>
          <w:rFonts w:ascii="Mongolian Baiti" w:hAnsi="Mongolian Baiti"/>
          <w:sz w:val="25"/>
          <w:szCs w:val="25"/>
        </w:rPr>
        <w:t>mind</w:t>
      </w:r>
      <w:r w:rsidR="00BD315D" w:rsidRPr="001400C2">
        <w:rPr>
          <w:rFonts w:ascii="Mongolian Baiti" w:hAnsi="Mongolian Baiti"/>
          <w:sz w:val="25"/>
          <w:szCs w:val="25"/>
        </w:rPr>
        <w:t xml:space="preserve"> is </w:t>
      </w:r>
      <w:r w:rsidR="001D354F" w:rsidRPr="001400C2">
        <w:rPr>
          <w:rFonts w:ascii="Mongolian Baiti" w:hAnsi="Mongolian Baiti"/>
          <w:sz w:val="25"/>
          <w:szCs w:val="25"/>
        </w:rPr>
        <w:t>e</w:t>
      </w:r>
      <w:r w:rsidR="000A3A9C" w:rsidRPr="001400C2">
        <w:rPr>
          <w:rFonts w:ascii="Mongolian Baiti" w:hAnsi="Mongolian Baiti"/>
          <w:sz w:val="25"/>
          <w:szCs w:val="25"/>
        </w:rPr>
        <w:t>ngaged in cognitive activity</w:t>
      </w:r>
      <w:r w:rsidR="00BD5A80" w:rsidRPr="001400C2">
        <w:rPr>
          <w:rFonts w:ascii="Mongolian Baiti" w:hAnsi="Mongolian Baiti"/>
          <w:sz w:val="25"/>
          <w:szCs w:val="25"/>
        </w:rPr>
        <w:t xml:space="preserve">, </w:t>
      </w:r>
      <w:r w:rsidR="000A3A9C" w:rsidRPr="001400C2">
        <w:rPr>
          <w:rFonts w:ascii="Mongolian Baiti" w:hAnsi="Mongolian Baiti"/>
          <w:sz w:val="25"/>
          <w:szCs w:val="25"/>
        </w:rPr>
        <w:t>it is</w:t>
      </w:r>
      <w:r w:rsidR="00653EE3" w:rsidRPr="001400C2">
        <w:rPr>
          <w:rFonts w:ascii="Mongolian Baiti" w:hAnsi="Mongolian Baiti"/>
          <w:sz w:val="25"/>
          <w:szCs w:val="25"/>
        </w:rPr>
        <w:t xml:space="preserve"> thereby </w:t>
      </w:r>
      <w:r w:rsidR="000A3A9C" w:rsidRPr="001400C2">
        <w:rPr>
          <w:rFonts w:ascii="Mongolian Baiti" w:hAnsi="Mongolian Baiti"/>
          <w:i/>
          <w:sz w:val="25"/>
          <w:szCs w:val="25"/>
        </w:rPr>
        <w:t>immediately</w:t>
      </w:r>
      <w:r w:rsidR="000A3A9C" w:rsidRPr="001400C2">
        <w:rPr>
          <w:rFonts w:ascii="Mongolian Baiti" w:hAnsi="Mongolian Baiti"/>
          <w:sz w:val="25"/>
          <w:szCs w:val="25"/>
        </w:rPr>
        <w:t xml:space="preserve"> </w:t>
      </w:r>
      <w:r w:rsidR="00653EE3" w:rsidRPr="001400C2">
        <w:rPr>
          <w:rFonts w:ascii="Mongolian Baiti" w:hAnsi="Mongolian Baiti"/>
          <w:sz w:val="25"/>
          <w:szCs w:val="25"/>
        </w:rPr>
        <w:t>aware of</w:t>
      </w:r>
      <w:r w:rsidR="001B233D" w:rsidRPr="001400C2">
        <w:rPr>
          <w:rFonts w:ascii="Mongolian Baiti" w:hAnsi="Mongolian Baiti"/>
          <w:sz w:val="25"/>
          <w:szCs w:val="25"/>
        </w:rPr>
        <w:t xml:space="preserve"> </w:t>
      </w:r>
      <w:r w:rsidR="00653EE3" w:rsidRPr="001400C2">
        <w:rPr>
          <w:rFonts w:ascii="Mongolian Baiti" w:hAnsi="Mongolian Baiti"/>
          <w:sz w:val="25"/>
          <w:szCs w:val="25"/>
        </w:rPr>
        <w:t xml:space="preserve">such </w:t>
      </w:r>
      <w:r w:rsidR="000A3A9C" w:rsidRPr="001400C2">
        <w:rPr>
          <w:rFonts w:ascii="Mongolian Baiti" w:hAnsi="Mongolian Baiti"/>
          <w:sz w:val="25"/>
          <w:szCs w:val="25"/>
        </w:rPr>
        <w:t xml:space="preserve">activity and </w:t>
      </w:r>
      <w:r w:rsidR="00653EE3" w:rsidRPr="001400C2">
        <w:rPr>
          <w:rFonts w:ascii="Mongolian Baiti" w:hAnsi="Mongolian Baiti"/>
          <w:sz w:val="25"/>
          <w:szCs w:val="25"/>
        </w:rPr>
        <w:t xml:space="preserve">of </w:t>
      </w:r>
      <w:r w:rsidR="000A3A9C" w:rsidRPr="001400C2">
        <w:rPr>
          <w:rFonts w:ascii="Mongolian Baiti" w:hAnsi="Mongolian Baiti"/>
          <w:sz w:val="25"/>
          <w:szCs w:val="25"/>
        </w:rPr>
        <w:t>itself as its subject</w:t>
      </w:r>
      <w:r w:rsidR="00BD315D" w:rsidRPr="001400C2">
        <w:rPr>
          <w:rFonts w:ascii="Mongolian Baiti" w:hAnsi="Mongolian Baiti"/>
          <w:sz w:val="25"/>
          <w:szCs w:val="25"/>
        </w:rPr>
        <w:t>.</w:t>
      </w:r>
      <w:r w:rsidR="00A10DEE" w:rsidRPr="001400C2">
        <w:rPr>
          <w:rFonts w:ascii="Mongolian Baiti" w:hAnsi="Mongolian Baiti"/>
          <w:sz w:val="25"/>
          <w:szCs w:val="25"/>
        </w:rPr>
        <w:t xml:space="preserve"> </w:t>
      </w:r>
      <w:r w:rsidR="001D354F" w:rsidRPr="001400C2">
        <w:rPr>
          <w:rFonts w:ascii="Mongolian Baiti" w:hAnsi="Mongolian Baiti"/>
          <w:sz w:val="25"/>
          <w:szCs w:val="25"/>
        </w:rPr>
        <w:t xml:space="preserve">Despite the directness of </w:t>
      </w:r>
      <w:r w:rsidR="00303509" w:rsidRPr="001400C2">
        <w:rPr>
          <w:rFonts w:ascii="Mongolian Baiti" w:hAnsi="Mongolian Baiti"/>
          <w:sz w:val="25"/>
          <w:szCs w:val="25"/>
        </w:rPr>
        <w:t>mind’s</w:t>
      </w:r>
      <w:r w:rsidR="001D354F" w:rsidRPr="001400C2">
        <w:rPr>
          <w:rFonts w:ascii="Mongolian Baiti" w:hAnsi="Mongolian Baiti"/>
          <w:sz w:val="25"/>
          <w:szCs w:val="25"/>
        </w:rPr>
        <w:t xml:space="preserve"> access to itself and its occurrent states, however, it turns out that </w:t>
      </w:r>
      <w:r w:rsidR="00BD5A80" w:rsidRPr="001400C2">
        <w:rPr>
          <w:rFonts w:ascii="Mongolian Baiti" w:hAnsi="Mongolian Baiti"/>
          <w:sz w:val="25"/>
          <w:szCs w:val="25"/>
        </w:rPr>
        <w:t>“[</w:t>
      </w:r>
      <w:proofErr w:type="gramStart"/>
      <w:r w:rsidR="00BD5A80" w:rsidRPr="001400C2">
        <w:rPr>
          <w:rFonts w:ascii="Mongolian Baiti" w:hAnsi="Mongolian Baiti"/>
          <w:sz w:val="25"/>
          <w:szCs w:val="25"/>
        </w:rPr>
        <w:t>e]ach</w:t>
      </w:r>
      <w:proofErr w:type="gramEnd"/>
      <w:r w:rsidR="00BD5A80" w:rsidRPr="001400C2">
        <w:rPr>
          <w:rFonts w:ascii="Mongolian Baiti" w:hAnsi="Mongolian Baiti"/>
          <w:sz w:val="25"/>
          <w:szCs w:val="25"/>
        </w:rPr>
        <w:t xml:space="preserve"> act of cognition is only partially self-revelatory, manifesting a tiny sliver of human potential: I perceive myself admiring a piece of sculpture, reasoning </w:t>
      </w:r>
      <w:r w:rsidR="009B4526" w:rsidRPr="001400C2">
        <w:rPr>
          <w:rFonts w:ascii="Mongolian Baiti" w:hAnsi="Mongolian Baiti"/>
          <w:sz w:val="25"/>
          <w:szCs w:val="25"/>
        </w:rPr>
        <w:t>through a philosophical problem</w:t>
      </w:r>
      <w:r w:rsidR="00BD5A80" w:rsidRPr="001400C2">
        <w:rPr>
          <w:rFonts w:ascii="Mongolian Baiti" w:hAnsi="Mongolian Baiti"/>
          <w:sz w:val="25"/>
          <w:szCs w:val="25"/>
        </w:rPr>
        <w:t>,</w:t>
      </w:r>
      <w:r w:rsidR="009B4526" w:rsidRPr="001400C2">
        <w:rPr>
          <w:rFonts w:ascii="Mongolian Baiti" w:hAnsi="Mongolian Baiti"/>
          <w:sz w:val="25"/>
          <w:szCs w:val="25"/>
        </w:rPr>
        <w:t xml:space="preserve"> </w:t>
      </w:r>
      <w:r w:rsidR="00BD5A80" w:rsidRPr="001400C2">
        <w:rPr>
          <w:rFonts w:ascii="Mongolian Baiti" w:hAnsi="Mongolian Baiti"/>
          <w:sz w:val="25"/>
          <w:szCs w:val="25"/>
        </w:rPr>
        <w:t xml:space="preserve">feeling a cold wind, </w:t>
      </w:r>
      <w:r w:rsidR="009B4526" w:rsidRPr="001400C2">
        <w:rPr>
          <w:rFonts w:ascii="Mongolian Baiti" w:hAnsi="Mongolian Baiti"/>
          <w:sz w:val="25"/>
          <w:szCs w:val="25"/>
        </w:rPr>
        <w:t>squinting in the bright</w:t>
      </w:r>
      <w:r w:rsidR="00BD5A80" w:rsidRPr="001400C2">
        <w:rPr>
          <w:rFonts w:ascii="Mongolian Baiti" w:hAnsi="Mongolian Baiti"/>
          <w:sz w:val="25"/>
          <w:szCs w:val="25"/>
        </w:rPr>
        <w:t xml:space="preserve"> sun, or struggling to </w:t>
      </w:r>
      <w:r w:rsidR="009B4526" w:rsidRPr="001400C2">
        <w:rPr>
          <w:rFonts w:ascii="Mongolian Baiti" w:hAnsi="Mongolian Baiti"/>
          <w:sz w:val="25"/>
          <w:szCs w:val="25"/>
        </w:rPr>
        <w:t>recall</w:t>
      </w:r>
      <w:r w:rsidR="00BD5A80" w:rsidRPr="001400C2">
        <w:rPr>
          <w:rFonts w:ascii="Mongolian Baiti" w:hAnsi="Mongolian Baiti"/>
          <w:sz w:val="25"/>
          <w:szCs w:val="25"/>
        </w:rPr>
        <w:t xml:space="preserve"> the tenth digit of </w:t>
      </w:r>
      <w:r w:rsidR="00BD5A80" w:rsidRPr="001400C2">
        <w:rPr>
          <w:rFonts w:ascii="Mongolian Baiti" w:hAnsi="Mongolian Baiti"/>
          <w:i/>
          <w:sz w:val="25"/>
          <w:szCs w:val="25"/>
        </w:rPr>
        <w:t>pi</w:t>
      </w:r>
      <w:r w:rsidR="009B4526" w:rsidRPr="001400C2">
        <w:rPr>
          <w:rFonts w:ascii="Mongolian Baiti" w:hAnsi="Mongolian Baiti"/>
          <w:sz w:val="25"/>
          <w:szCs w:val="25"/>
        </w:rPr>
        <w:t xml:space="preserve">.” (113) </w:t>
      </w:r>
      <w:r w:rsidR="001D354F" w:rsidRPr="001400C2">
        <w:rPr>
          <w:rFonts w:ascii="Mongolian Baiti" w:hAnsi="Mongolian Baiti"/>
          <w:sz w:val="25"/>
          <w:szCs w:val="25"/>
        </w:rPr>
        <w:t xml:space="preserve">Thus, </w:t>
      </w:r>
      <w:r w:rsidR="00A10DEE" w:rsidRPr="001400C2">
        <w:rPr>
          <w:rFonts w:ascii="Mongolian Baiti" w:hAnsi="Mongolian Baiti"/>
          <w:sz w:val="25"/>
          <w:szCs w:val="25"/>
        </w:rPr>
        <w:t xml:space="preserve">such </w:t>
      </w:r>
      <w:r w:rsidR="001D354F" w:rsidRPr="001400C2">
        <w:rPr>
          <w:rFonts w:ascii="Mongolian Baiti" w:hAnsi="Mongolian Baiti"/>
          <w:sz w:val="25"/>
          <w:szCs w:val="25"/>
        </w:rPr>
        <w:t xml:space="preserve">direct </w:t>
      </w:r>
      <w:r w:rsidR="00A10DEE" w:rsidRPr="001400C2">
        <w:rPr>
          <w:rFonts w:ascii="Mongolian Baiti" w:hAnsi="Mongolian Baiti"/>
          <w:sz w:val="25"/>
          <w:szCs w:val="25"/>
        </w:rPr>
        <w:t>self-a</w:t>
      </w:r>
      <w:r w:rsidR="001D354F" w:rsidRPr="001400C2">
        <w:rPr>
          <w:rFonts w:ascii="Mongolian Baiti" w:hAnsi="Mongolian Baiti"/>
          <w:sz w:val="25"/>
          <w:szCs w:val="25"/>
        </w:rPr>
        <w:t>ccess</w:t>
      </w:r>
      <w:r w:rsidR="00A10DEE" w:rsidRPr="001400C2">
        <w:rPr>
          <w:rFonts w:ascii="Mongolian Baiti" w:hAnsi="Mongolian Baiti"/>
          <w:sz w:val="25"/>
          <w:szCs w:val="25"/>
        </w:rPr>
        <w:t xml:space="preserve"> </w:t>
      </w:r>
      <w:r w:rsidR="009B4526" w:rsidRPr="001400C2">
        <w:rPr>
          <w:rFonts w:ascii="Mongolian Baiti" w:hAnsi="Mongolian Baiti"/>
          <w:sz w:val="25"/>
          <w:szCs w:val="25"/>
        </w:rPr>
        <w:t xml:space="preserve">is wholly compatible with </w:t>
      </w:r>
      <w:r w:rsidR="00A10DEE" w:rsidRPr="001400C2">
        <w:rPr>
          <w:rFonts w:ascii="Mongolian Baiti" w:hAnsi="Mongolian Baiti"/>
          <w:sz w:val="25"/>
          <w:szCs w:val="25"/>
        </w:rPr>
        <w:t xml:space="preserve">our </w:t>
      </w:r>
      <w:r w:rsidR="008F751F" w:rsidRPr="001400C2">
        <w:rPr>
          <w:rFonts w:ascii="Mongolian Baiti" w:hAnsi="Mongolian Baiti"/>
          <w:sz w:val="25"/>
          <w:szCs w:val="25"/>
        </w:rPr>
        <w:t>remain</w:t>
      </w:r>
      <w:r w:rsidR="00A10DEE" w:rsidRPr="001400C2">
        <w:rPr>
          <w:rFonts w:ascii="Mongolian Baiti" w:hAnsi="Mongolian Baiti"/>
          <w:sz w:val="25"/>
          <w:szCs w:val="25"/>
        </w:rPr>
        <w:t>ing largely</w:t>
      </w:r>
      <w:r w:rsidR="008F751F" w:rsidRPr="001400C2">
        <w:rPr>
          <w:rFonts w:ascii="Mongolian Baiti" w:hAnsi="Mongolian Baiti"/>
          <w:sz w:val="25"/>
          <w:szCs w:val="25"/>
        </w:rPr>
        <w:t xml:space="preserve"> </w:t>
      </w:r>
      <w:r w:rsidR="00A1091C" w:rsidRPr="001400C2">
        <w:rPr>
          <w:rFonts w:ascii="Mongolian Baiti" w:hAnsi="Mongolian Baiti"/>
          <w:sz w:val="25"/>
          <w:szCs w:val="25"/>
        </w:rPr>
        <w:t xml:space="preserve">ignorant regarding </w:t>
      </w:r>
      <w:r w:rsidR="00A10DEE" w:rsidRPr="001400C2">
        <w:rPr>
          <w:rFonts w:ascii="Mongolian Baiti" w:hAnsi="Mongolian Baiti"/>
          <w:sz w:val="25"/>
          <w:szCs w:val="25"/>
        </w:rPr>
        <w:t>the essential nature of the mind itself.</w:t>
      </w:r>
    </w:p>
    <w:p w14:paraId="3C69F389" w14:textId="77777777" w:rsidR="001B233D" w:rsidRPr="001400C2" w:rsidRDefault="001B233D" w:rsidP="001400C2">
      <w:pPr>
        <w:pStyle w:val="NoSpacing"/>
        <w:rPr>
          <w:rFonts w:ascii="Mongolian Baiti" w:hAnsi="Mongolian Baiti"/>
          <w:sz w:val="25"/>
          <w:szCs w:val="25"/>
        </w:rPr>
      </w:pPr>
    </w:p>
    <w:p w14:paraId="47B0A96F" w14:textId="22811449" w:rsidR="0026369A" w:rsidRPr="001400C2" w:rsidRDefault="00755523" w:rsidP="006A5839">
      <w:pPr>
        <w:pStyle w:val="NoSpacing"/>
        <w:ind w:left="-360"/>
        <w:rPr>
          <w:rFonts w:ascii="Mongolian Baiti" w:hAnsi="Mongolian Baiti"/>
          <w:sz w:val="25"/>
          <w:szCs w:val="25"/>
        </w:rPr>
      </w:pPr>
      <w:r w:rsidRPr="001400C2">
        <w:rPr>
          <w:rFonts w:ascii="Mongolian Baiti" w:hAnsi="Mongolian Baiti"/>
          <w:sz w:val="25"/>
          <w:szCs w:val="25"/>
        </w:rPr>
        <w:t xml:space="preserve">Cory has an eloquent way of elaborating these features of Aquinas’s account, and of highlighting the way in which </w:t>
      </w:r>
      <w:r w:rsidR="001D354F" w:rsidRPr="001400C2">
        <w:rPr>
          <w:rFonts w:ascii="Mongolian Baiti" w:hAnsi="Mongolian Baiti"/>
          <w:sz w:val="25"/>
          <w:szCs w:val="25"/>
        </w:rPr>
        <w:t>he is able to</w:t>
      </w:r>
      <w:r w:rsidR="00573B80" w:rsidRPr="001400C2">
        <w:rPr>
          <w:rFonts w:ascii="Mongolian Baiti" w:hAnsi="Mongolian Baiti"/>
          <w:sz w:val="25"/>
          <w:szCs w:val="25"/>
        </w:rPr>
        <w:t xml:space="preserve"> harmonize </w:t>
      </w:r>
      <w:r w:rsidR="00C7596B" w:rsidRPr="001400C2">
        <w:rPr>
          <w:rFonts w:ascii="Mongolian Baiti" w:hAnsi="Mongolian Baiti"/>
          <w:sz w:val="25"/>
          <w:szCs w:val="25"/>
        </w:rPr>
        <w:t xml:space="preserve">seemingly </w:t>
      </w:r>
      <w:r w:rsidR="00A10DEE" w:rsidRPr="001400C2">
        <w:rPr>
          <w:rFonts w:ascii="Mongolian Baiti" w:hAnsi="Mongolian Baiti"/>
          <w:sz w:val="25"/>
          <w:szCs w:val="25"/>
        </w:rPr>
        <w:t>oppos</w:t>
      </w:r>
      <w:r w:rsidR="00C7596B" w:rsidRPr="001400C2">
        <w:rPr>
          <w:rFonts w:ascii="Mongolian Baiti" w:hAnsi="Mongolian Baiti"/>
          <w:sz w:val="25"/>
          <w:szCs w:val="25"/>
        </w:rPr>
        <w:t>ed</w:t>
      </w:r>
      <w:r w:rsidR="00A10DEE" w:rsidRPr="001400C2">
        <w:rPr>
          <w:rFonts w:ascii="Mongolian Baiti" w:hAnsi="Mongolian Baiti"/>
          <w:sz w:val="25"/>
          <w:szCs w:val="25"/>
        </w:rPr>
        <w:t xml:space="preserve"> </w:t>
      </w:r>
      <w:r w:rsidR="00C7596B" w:rsidRPr="001400C2">
        <w:rPr>
          <w:rFonts w:ascii="Mongolian Baiti" w:hAnsi="Mongolian Baiti"/>
          <w:sz w:val="25"/>
          <w:szCs w:val="25"/>
        </w:rPr>
        <w:t>authorities</w:t>
      </w:r>
      <w:r w:rsidR="00BF5F27" w:rsidRPr="001400C2">
        <w:rPr>
          <w:rFonts w:ascii="Mongolian Baiti" w:hAnsi="Mongolian Baiti"/>
          <w:sz w:val="25"/>
          <w:szCs w:val="25"/>
        </w:rPr>
        <w:t>. While</w:t>
      </w:r>
      <w:r w:rsidR="008112A9" w:rsidRPr="001400C2">
        <w:rPr>
          <w:rFonts w:ascii="Mongolian Baiti" w:hAnsi="Mongolian Baiti"/>
          <w:sz w:val="25"/>
          <w:szCs w:val="25"/>
        </w:rPr>
        <w:t xml:space="preserve"> t</w:t>
      </w:r>
      <w:r w:rsidR="000A2870" w:rsidRPr="001400C2">
        <w:rPr>
          <w:rFonts w:ascii="Mongolian Baiti" w:hAnsi="Mongolian Baiti"/>
          <w:sz w:val="25"/>
          <w:szCs w:val="25"/>
        </w:rPr>
        <w:t xml:space="preserve">he </w:t>
      </w:r>
      <w:r w:rsidR="001D354F" w:rsidRPr="001400C2">
        <w:rPr>
          <w:rFonts w:ascii="Mongolian Baiti" w:hAnsi="Mongolian Baiti"/>
          <w:sz w:val="25"/>
          <w:szCs w:val="25"/>
        </w:rPr>
        <w:t>broad lines of the</w:t>
      </w:r>
      <w:r w:rsidR="000A2870" w:rsidRPr="001400C2">
        <w:rPr>
          <w:rFonts w:ascii="Mongolian Baiti" w:hAnsi="Mongolian Baiti"/>
          <w:sz w:val="25"/>
          <w:szCs w:val="25"/>
        </w:rPr>
        <w:t xml:space="preserve"> </w:t>
      </w:r>
      <w:r w:rsidR="009A2CAB" w:rsidRPr="001400C2">
        <w:rPr>
          <w:rFonts w:ascii="Mongolian Baiti" w:hAnsi="Mongolian Baiti"/>
          <w:sz w:val="25"/>
          <w:szCs w:val="25"/>
        </w:rPr>
        <w:t>account</w:t>
      </w:r>
      <w:r w:rsidR="00A10DEE" w:rsidRPr="001400C2">
        <w:rPr>
          <w:rFonts w:ascii="Mongolian Baiti" w:hAnsi="Mongolian Baiti"/>
          <w:sz w:val="25"/>
          <w:szCs w:val="25"/>
        </w:rPr>
        <w:t xml:space="preserve"> she ascribes to Aquinas </w:t>
      </w:r>
      <w:r w:rsidR="001D354F" w:rsidRPr="001400C2">
        <w:rPr>
          <w:rFonts w:ascii="Mongolian Baiti" w:hAnsi="Mongolian Baiti"/>
          <w:sz w:val="25"/>
          <w:szCs w:val="25"/>
        </w:rPr>
        <w:t>are</w:t>
      </w:r>
      <w:r w:rsidR="009A2CAB" w:rsidRPr="001400C2">
        <w:rPr>
          <w:rFonts w:ascii="Mongolian Baiti" w:hAnsi="Mongolian Baiti"/>
          <w:sz w:val="25"/>
          <w:szCs w:val="25"/>
        </w:rPr>
        <w:t xml:space="preserve"> not</w:t>
      </w:r>
      <w:r w:rsidR="001D6B76" w:rsidRPr="001400C2">
        <w:rPr>
          <w:rFonts w:ascii="Mongolian Baiti" w:hAnsi="Mongolian Baiti"/>
          <w:sz w:val="25"/>
          <w:szCs w:val="25"/>
        </w:rPr>
        <w:t xml:space="preserve"> wholly</w:t>
      </w:r>
      <w:r w:rsidR="009A2CAB" w:rsidRPr="001400C2">
        <w:rPr>
          <w:rFonts w:ascii="Mongolian Baiti" w:hAnsi="Mongolian Baiti"/>
          <w:sz w:val="25"/>
          <w:szCs w:val="25"/>
        </w:rPr>
        <w:t xml:space="preserve"> unprecedented in the literature</w:t>
      </w:r>
      <w:r w:rsidR="00BF5F27" w:rsidRPr="001400C2">
        <w:rPr>
          <w:rFonts w:ascii="Mongolian Baiti" w:hAnsi="Mongolian Baiti"/>
          <w:sz w:val="25"/>
          <w:szCs w:val="25"/>
        </w:rPr>
        <w:t xml:space="preserve">, </w:t>
      </w:r>
      <w:r w:rsidR="0026369A" w:rsidRPr="001400C2">
        <w:rPr>
          <w:rFonts w:ascii="Mongolian Baiti" w:hAnsi="Mongolian Baiti"/>
          <w:sz w:val="25"/>
          <w:szCs w:val="25"/>
        </w:rPr>
        <w:t>the</w:t>
      </w:r>
      <w:r w:rsidR="00C94467" w:rsidRPr="001400C2">
        <w:rPr>
          <w:rFonts w:ascii="Mongolian Baiti" w:hAnsi="Mongolian Baiti"/>
          <w:sz w:val="25"/>
          <w:szCs w:val="25"/>
        </w:rPr>
        <w:t xml:space="preserve"> </w:t>
      </w:r>
      <w:r w:rsidR="009A2CAB" w:rsidRPr="001400C2">
        <w:rPr>
          <w:rFonts w:ascii="Mongolian Baiti" w:hAnsi="Mongolian Baiti"/>
          <w:sz w:val="25"/>
          <w:szCs w:val="25"/>
        </w:rPr>
        <w:t>way she</w:t>
      </w:r>
      <w:r w:rsidR="0026369A" w:rsidRPr="001400C2">
        <w:rPr>
          <w:rFonts w:ascii="Mongolian Baiti" w:hAnsi="Mongolian Baiti"/>
          <w:sz w:val="25"/>
          <w:szCs w:val="25"/>
        </w:rPr>
        <w:t xml:space="preserve"> endeavors to resolve problems and incongruities in </w:t>
      </w:r>
      <w:r w:rsidR="007A0695" w:rsidRPr="001400C2">
        <w:rPr>
          <w:rFonts w:ascii="Mongolian Baiti" w:hAnsi="Mongolian Baiti"/>
          <w:sz w:val="25"/>
          <w:szCs w:val="25"/>
        </w:rPr>
        <w:t>t</w:t>
      </w:r>
      <w:r w:rsidR="0026369A" w:rsidRPr="001400C2">
        <w:rPr>
          <w:rFonts w:ascii="Mongolian Baiti" w:hAnsi="Mongolian Baiti"/>
          <w:sz w:val="25"/>
          <w:szCs w:val="25"/>
        </w:rPr>
        <w:t xml:space="preserve">his account by </w:t>
      </w:r>
      <w:r w:rsidR="007A0695" w:rsidRPr="001400C2">
        <w:rPr>
          <w:rFonts w:ascii="Mongolian Baiti" w:hAnsi="Mongolian Baiti"/>
          <w:sz w:val="25"/>
          <w:szCs w:val="25"/>
        </w:rPr>
        <w:t>drawing systematic—</w:t>
      </w:r>
      <w:r w:rsidR="00167FEF" w:rsidRPr="001400C2">
        <w:rPr>
          <w:rFonts w:ascii="Mongolian Baiti" w:hAnsi="Mongolian Baiti"/>
          <w:sz w:val="25"/>
          <w:szCs w:val="25"/>
        </w:rPr>
        <w:t xml:space="preserve">if, </w:t>
      </w:r>
      <w:r w:rsidR="008112A9" w:rsidRPr="001400C2">
        <w:rPr>
          <w:rFonts w:ascii="Mongolian Baiti" w:hAnsi="Mongolian Baiti"/>
          <w:sz w:val="25"/>
          <w:szCs w:val="25"/>
        </w:rPr>
        <w:t>sometimes,</w:t>
      </w:r>
      <w:r w:rsidR="00134BE5" w:rsidRPr="001400C2">
        <w:rPr>
          <w:rFonts w:ascii="Mongolian Baiti" w:hAnsi="Mongolian Baiti"/>
          <w:sz w:val="25"/>
          <w:szCs w:val="25"/>
        </w:rPr>
        <w:t xml:space="preserve"> speculative</w:t>
      </w:r>
      <w:r w:rsidR="007A0695" w:rsidRPr="001400C2">
        <w:rPr>
          <w:rFonts w:ascii="Mongolian Baiti" w:hAnsi="Mongolian Baiti"/>
          <w:sz w:val="25"/>
          <w:szCs w:val="25"/>
        </w:rPr>
        <w:t>—</w:t>
      </w:r>
      <w:r w:rsidR="0026369A" w:rsidRPr="001400C2">
        <w:rPr>
          <w:rFonts w:ascii="Mongolian Baiti" w:hAnsi="Mongolian Baiti"/>
          <w:sz w:val="25"/>
          <w:szCs w:val="25"/>
        </w:rPr>
        <w:t xml:space="preserve">connections between </w:t>
      </w:r>
      <w:r w:rsidR="00A83351" w:rsidRPr="001400C2">
        <w:rPr>
          <w:rFonts w:ascii="Mongolian Baiti" w:hAnsi="Mongolian Baiti"/>
          <w:sz w:val="25"/>
          <w:szCs w:val="25"/>
        </w:rPr>
        <w:t>the account itself and Aquinas’s</w:t>
      </w:r>
      <w:r w:rsidR="002E397C" w:rsidRPr="001400C2">
        <w:rPr>
          <w:rFonts w:ascii="Mongolian Baiti" w:hAnsi="Mongolian Baiti"/>
          <w:sz w:val="25"/>
          <w:szCs w:val="25"/>
        </w:rPr>
        <w:t xml:space="preserve"> </w:t>
      </w:r>
      <w:r w:rsidR="0026369A" w:rsidRPr="001400C2">
        <w:rPr>
          <w:rFonts w:ascii="Mongolian Baiti" w:hAnsi="Mongolian Baiti"/>
          <w:sz w:val="25"/>
          <w:szCs w:val="25"/>
        </w:rPr>
        <w:t xml:space="preserve">broader views about </w:t>
      </w:r>
      <w:r w:rsidR="009A2CAB" w:rsidRPr="001400C2">
        <w:rPr>
          <w:rFonts w:ascii="Mongolian Baiti" w:hAnsi="Mongolian Baiti"/>
          <w:sz w:val="25"/>
          <w:szCs w:val="25"/>
        </w:rPr>
        <w:t>cognition</w:t>
      </w:r>
      <w:r w:rsidR="00C94467" w:rsidRPr="001400C2">
        <w:rPr>
          <w:rFonts w:ascii="Mongolian Baiti" w:hAnsi="Mongolian Baiti"/>
          <w:sz w:val="25"/>
          <w:szCs w:val="25"/>
        </w:rPr>
        <w:t xml:space="preserve"> and intentionality</w:t>
      </w:r>
      <w:r w:rsidR="00BF5F27" w:rsidRPr="001400C2">
        <w:rPr>
          <w:rFonts w:ascii="Mongolian Baiti" w:hAnsi="Mongolian Baiti"/>
          <w:sz w:val="25"/>
          <w:szCs w:val="25"/>
        </w:rPr>
        <w:t xml:space="preserve"> is often ingenious</w:t>
      </w:r>
      <w:r w:rsidR="00C94467" w:rsidRPr="001400C2">
        <w:rPr>
          <w:rFonts w:ascii="Mongolian Baiti" w:hAnsi="Mongolian Baiti"/>
          <w:sz w:val="25"/>
          <w:szCs w:val="25"/>
        </w:rPr>
        <w:t>.</w:t>
      </w:r>
      <w:r w:rsidR="00615DC4" w:rsidRPr="001400C2">
        <w:rPr>
          <w:rFonts w:ascii="Mongolian Baiti" w:hAnsi="Mongolian Baiti"/>
          <w:sz w:val="25"/>
          <w:szCs w:val="25"/>
        </w:rPr>
        <w:t xml:space="preserve"> </w:t>
      </w:r>
      <w:r w:rsidR="002F1146" w:rsidRPr="001400C2">
        <w:rPr>
          <w:rFonts w:ascii="Mongolian Baiti" w:hAnsi="Mongolian Baiti"/>
          <w:sz w:val="25"/>
          <w:szCs w:val="25"/>
        </w:rPr>
        <w:t>Let me give a few</w:t>
      </w:r>
      <w:r w:rsidR="00A96206" w:rsidRPr="001400C2">
        <w:rPr>
          <w:rFonts w:ascii="Mongolian Baiti" w:hAnsi="Mongolian Baiti"/>
          <w:sz w:val="25"/>
          <w:szCs w:val="25"/>
        </w:rPr>
        <w:t xml:space="preserve"> examples.</w:t>
      </w:r>
    </w:p>
    <w:p w14:paraId="5F60D8EB" w14:textId="77777777" w:rsidR="0026369A" w:rsidRPr="001400C2" w:rsidRDefault="0026369A" w:rsidP="001400C2">
      <w:pPr>
        <w:pStyle w:val="NoSpacing"/>
        <w:rPr>
          <w:rFonts w:ascii="Mongolian Baiti" w:hAnsi="Mongolian Baiti"/>
          <w:sz w:val="25"/>
          <w:szCs w:val="25"/>
        </w:rPr>
      </w:pPr>
    </w:p>
    <w:p w14:paraId="1426EFB3" w14:textId="77777777" w:rsidR="00133316" w:rsidRDefault="0026369A" w:rsidP="006A5839">
      <w:pPr>
        <w:pStyle w:val="NoSpacing"/>
        <w:ind w:left="-360"/>
        <w:rPr>
          <w:rFonts w:ascii="Mongolian Baiti" w:hAnsi="Mongolian Baiti"/>
          <w:sz w:val="25"/>
          <w:szCs w:val="25"/>
        </w:rPr>
      </w:pPr>
      <w:r w:rsidRPr="001400C2">
        <w:rPr>
          <w:rFonts w:ascii="Mongolian Baiti" w:hAnsi="Mongolian Baiti"/>
          <w:sz w:val="25"/>
          <w:szCs w:val="25"/>
        </w:rPr>
        <w:t>Cor</w:t>
      </w:r>
      <w:r w:rsidR="00167FEF" w:rsidRPr="001400C2">
        <w:rPr>
          <w:rFonts w:ascii="Mongolian Baiti" w:hAnsi="Mongolian Baiti"/>
          <w:sz w:val="25"/>
          <w:szCs w:val="25"/>
        </w:rPr>
        <w:t>y begins</w:t>
      </w:r>
      <w:r w:rsidR="00A96206" w:rsidRPr="001400C2">
        <w:rPr>
          <w:rFonts w:ascii="Mongolian Baiti" w:hAnsi="Mongolian Baiti"/>
          <w:sz w:val="25"/>
          <w:szCs w:val="25"/>
        </w:rPr>
        <w:t xml:space="preserve"> (in </w:t>
      </w:r>
      <w:proofErr w:type="spellStart"/>
      <w:r w:rsidR="00A96206" w:rsidRPr="001400C2">
        <w:rPr>
          <w:rFonts w:ascii="Mongolian Baiti" w:hAnsi="Mongolian Baiti"/>
          <w:sz w:val="25"/>
          <w:szCs w:val="25"/>
        </w:rPr>
        <w:t>ch.</w:t>
      </w:r>
      <w:proofErr w:type="spellEnd"/>
      <w:r w:rsidR="00A96206" w:rsidRPr="001400C2">
        <w:rPr>
          <w:rFonts w:ascii="Mongolian Baiti" w:hAnsi="Mongolian Baiti"/>
          <w:sz w:val="25"/>
          <w:szCs w:val="25"/>
        </w:rPr>
        <w:t xml:space="preserve"> 3)</w:t>
      </w:r>
      <w:r w:rsidR="00BF5F27" w:rsidRPr="001400C2">
        <w:rPr>
          <w:rFonts w:ascii="Mongolian Baiti" w:hAnsi="Mongolian Baiti"/>
          <w:sz w:val="25"/>
          <w:szCs w:val="25"/>
        </w:rPr>
        <w:t xml:space="preserve"> </w:t>
      </w:r>
      <w:r w:rsidR="00134BE5" w:rsidRPr="001400C2">
        <w:rPr>
          <w:rFonts w:ascii="Mongolian Baiti" w:hAnsi="Mongolian Baiti"/>
          <w:sz w:val="25"/>
          <w:szCs w:val="25"/>
        </w:rPr>
        <w:t xml:space="preserve">by arguing that Aquinas’s notion of actual self-awareness </w:t>
      </w:r>
      <w:r w:rsidR="007A0695" w:rsidRPr="001400C2">
        <w:rPr>
          <w:rFonts w:ascii="Mongolian Baiti" w:hAnsi="Mongolian Baiti"/>
          <w:sz w:val="25"/>
          <w:szCs w:val="25"/>
        </w:rPr>
        <w:t xml:space="preserve">should be understood as a </w:t>
      </w:r>
      <w:r w:rsidR="00134BE5" w:rsidRPr="001400C2">
        <w:rPr>
          <w:rFonts w:ascii="Mongolian Baiti" w:hAnsi="Mongolian Baiti"/>
          <w:sz w:val="25"/>
          <w:szCs w:val="25"/>
        </w:rPr>
        <w:t xml:space="preserve">species of </w:t>
      </w:r>
      <w:r w:rsidR="007A0695" w:rsidRPr="001400C2">
        <w:rPr>
          <w:rFonts w:ascii="Mongolian Baiti" w:hAnsi="Mongolian Baiti"/>
          <w:sz w:val="25"/>
          <w:szCs w:val="25"/>
        </w:rPr>
        <w:t>a</w:t>
      </w:r>
      <w:r w:rsidR="00130AFD" w:rsidRPr="001400C2">
        <w:rPr>
          <w:rFonts w:ascii="Mongolian Baiti" w:hAnsi="Mongolian Baiti"/>
          <w:sz w:val="25"/>
          <w:szCs w:val="25"/>
        </w:rPr>
        <w:t xml:space="preserve"> more</w:t>
      </w:r>
      <w:r w:rsidR="007A0695" w:rsidRPr="001400C2">
        <w:rPr>
          <w:rFonts w:ascii="Mongolian Baiti" w:hAnsi="Mongolian Baiti"/>
          <w:sz w:val="25"/>
          <w:szCs w:val="25"/>
        </w:rPr>
        <w:t xml:space="preserve"> general</w:t>
      </w:r>
      <w:r w:rsidR="00130AFD" w:rsidRPr="001400C2">
        <w:rPr>
          <w:rFonts w:ascii="Mongolian Baiti" w:hAnsi="Mongolian Baiti"/>
          <w:sz w:val="25"/>
          <w:szCs w:val="25"/>
        </w:rPr>
        <w:t xml:space="preserve"> type of</w:t>
      </w:r>
      <w:r w:rsidR="007A0695" w:rsidRPr="001400C2">
        <w:rPr>
          <w:rFonts w:ascii="Mongolian Baiti" w:hAnsi="Mongolian Baiti"/>
          <w:sz w:val="25"/>
          <w:szCs w:val="25"/>
        </w:rPr>
        <w:t xml:space="preserve"> </w:t>
      </w:r>
      <w:r w:rsidR="00955838" w:rsidRPr="001400C2">
        <w:rPr>
          <w:rFonts w:ascii="Mongolian Baiti" w:hAnsi="Mongolian Baiti"/>
          <w:sz w:val="25"/>
          <w:szCs w:val="25"/>
        </w:rPr>
        <w:t xml:space="preserve">cognitive </w:t>
      </w:r>
      <w:r w:rsidR="00A83351" w:rsidRPr="001400C2">
        <w:rPr>
          <w:rFonts w:ascii="Mongolian Baiti" w:hAnsi="Mongolian Baiti"/>
          <w:sz w:val="25"/>
          <w:szCs w:val="25"/>
        </w:rPr>
        <w:t>state, which</w:t>
      </w:r>
      <w:r w:rsidR="00130AFD" w:rsidRPr="001400C2">
        <w:rPr>
          <w:rFonts w:ascii="Mongolian Baiti" w:hAnsi="Mongolian Baiti"/>
          <w:sz w:val="25"/>
          <w:szCs w:val="25"/>
        </w:rPr>
        <w:t xml:space="preserve"> </w:t>
      </w:r>
      <w:r w:rsidR="001D354F" w:rsidRPr="001400C2">
        <w:rPr>
          <w:rFonts w:ascii="Mongolian Baiti" w:hAnsi="Mongolian Baiti"/>
          <w:sz w:val="25"/>
          <w:szCs w:val="25"/>
        </w:rPr>
        <w:t>she</w:t>
      </w:r>
      <w:r w:rsidR="00130AFD" w:rsidRPr="001400C2">
        <w:rPr>
          <w:rFonts w:ascii="Mongolian Baiti" w:hAnsi="Mongolian Baiti"/>
          <w:sz w:val="25"/>
          <w:szCs w:val="25"/>
        </w:rPr>
        <w:t xml:space="preserve"> </w:t>
      </w:r>
      <w:r w:rsidR="007A0695" w:rsidRPr="001400C2">
        <w:rPr>
          <w:rFonts w:ascii="Mongolian Baiti" w:hAnsi="Mongolian Baiti"/>
          <w:sz w:val="25"/>
          <w:szCs w:val="25"/>
        </w:rPr>
        <w:t>characterizes as “indistinct</w:t>
      </w:r>
      <w:r w:rsidR="00130AFD" w:rsidRPr="001400C2">
        <w:rPr>
          <w:rFonts w:ascii="Mongolian Baiti" w:hAnsi="Mongolian Baiti"/>
          <w:sz w:val="25"/>
          <w:szCs w:val="25"/>
        </w:rPr>
        <w:t>”</w:t>
      </w:r>
      <w:r w:rsidR="007A0695" w:rsidRPr="001400C2">
        <w:rPr>
          <w:rFonts w:ascii="Mongolian Baiti" w:hAnsi="Mongolian Baiti"/>
          <w:sz w:val="25"/>
          <w:szCs w:val="25"/>
        </w:rPr>
        <w:t xml:space="preserve"> cognition. Indistinct cognitions are states in which one perceives an object (Socrates off in the distance, say) under some very general, non-specifying description (e.g., ‘a being’, ‘an animal’, ‘</w:t>
      </w:r>
      <w:r w:rsidR="008A3E64" w:rsidRPr="001400C2">
        <w:rPr>
          <w:rFonts w:ascii="Mongolian Baiti" w:hAnsi="Mongolian Baiti"/>
          <w:sz w:val="25"/>
          <w:szCs w:val="25"/>
        </w:rPr>
        <w:t xml:space="preserve">a </w:t>
      </w:r>
      <w:r w:rsidR="007A0695" w:rsidRPr="001400C2">
        <w:rPr>
          <w:rFonts w:ascii="Mongolian Baiti" w:hAnsi="Mongolian Baiti"/>
          <w:sz w:val="25"/>
          <w:szCs w:val="25"/>
        </w:rPr>
        <w:t>light-colored object’). In su</w:t>
      </w:r>
      <w:r w:rsidR="004025AC" w:rsidRPr="001400C2">
        <w:rPr>
          <w:rFonts w:ascii="Mongolian Baiti" w:hAnsi="Mongolian Baiti"/>
          <w:sz w:val="25"/>
          <w:szCs w:val="25"/>
        </w:rPr>
        <w:t>ch cases we perceive</w:t>
      </w:r>
      <w:r w:rsidR="006A2F2A" w:rsidRPr="001400C2">
        <w:rPr>
          <w:rFonts w:ascii="Mongolian Baiti" w:hAnsi="Mongolian Baiti"/>
          <w:sz w:val="25"/>
          <w:szCs w:val="25"/>
        </w:rPr>
        <w:t xml:space="preserve"> the presence of some individual entity, but our grasp of its essential nature </w:t>
      </w:r>
      <w:r w:rsidR="004025AC" w:rsidRPr="001400C2">
        <w:rPr>
          <w:rFonts w:ascii="Mongolian Baiti" w:hAnsi="Mongolian Baiti"/>
          <w:sz w:val="25"/>
          <w:szCs w:val="25"/>
        </w:rPr>
        <w:t>i</w:t>
      </w:r>
      <w:r w:rsidR="006A2F2A" w:rsidRPr="001400C2">
        <w:rPr>
          <w:rFonts w:ascii="Mongolian Baiti" w:hAnsi="Mongolian Baiti"/>
          <w:sz w:val="25"/>
          <w:szCs w:val="25"/>
        </w:rPr>
        <w:t xml:space="preserve">s limited. By assimilating self-awareness to indistinct cognition, Cory thinks we can make sense of Aquinas’s insistence that the intellect directly </w:t>
      </w:r>
      <w:r w:rsidR="00A96206" w:rsidRPr="001400C2">
        <w:rPr>
          <w:rFonts w:ascii="Mongolian Baiti" w:hAnsi="Mongolian Baiti"/>
          <w:sz w:val="25"/>
          <w:szCs w:val="25"/>
        </w:rPr>
        <w:t>perceiv</w:t>
      </w:r>
      <w:r w:rsidR="006A2F2A" w:rsidRPr="001400C2">
        <w:rPr>
          <w:rFonts w:ascii="Mongolian Baiti" w:hAnsi="Mongolian Baiti"/>
          <w:sz w:val="25"/>
          <w:szCs w:val="25"/>
        </w:rPr>
        <w:t xml:space="preserve">es itself </w:t>
      </w:r>
      <w:r w:rsidR="004025AC" w:rsidRPr="001400C2">
        <w:rPr>
          <w:rFonts w:ascii="Mongolian Baiti" w:hAnsi="Mongolian Baiti"/>
          <w:sz w:val="25"/>
          <w:szCs w:val="25"/>
        </w:rPr>
        <w:t>while at the same time</w:t>
      </w:r>
      <w:r w:rsidR="006A2F2A" w:rsidRPr="001400C2">
        <w:rPr>
          <w:rFonts w:ascii="Mongolian Baiti" w:hAnsi="Mongolian Baiti"/>
          <w:sz w:val="25"/>
          <w:szCs w:val="25"/>
        </w:rPr>
        <w:t xml:space="preserve"> </w:t>
      </w:r>
      <w:r w:rsidR="004025AC" w:rsidRPr="001400C2">
        <w:rPr>
          <w:rFonts w:ascii="Mongolian Baiti" w:hAnsi="Mongolian Baiti"/>
          <w:sz w:val="25"/>
          <w:szCs w:val="25"/>
        </w:rPr>
        <w:t>failing</w:t>
      </w:r>
      <w:r w:rsidR="006A2F2A" w:rsidRPr="001400C2">
        <w:rPr>
          <w:rFonts w:ascii="Mongolian Baiti" w:hAnsi="Mongolian Baiti"/>
          <w:sz w:val="25"/>
          <w:szCs w:val="25"/>
        </w:rPr>
        <w:t xml:space="preserve"> to </w:t>
      </w:r>
      <w:r w:rsidR="001D354F" w:rsidRPr="001400C2">
        <w:rPr>
          <w:rFonts w:ascii="Mongolian Baiti" w:hAnsi="Mongolian Baiti"/>
          <w:sz w:val="25"/>
          <w:szCs w:val="25"/>
        </w:rPr>
        <w:t>grasp</w:t>
      </w:r>
      <w:r w:rsidR="006A2F2A" w:rsidRPr="001400C2">
        <w:rPr>
          <w:rFonts w:ascii="Mongolian Baiti" w:hAnsi="Mongolian Baiti"/>
          <w:sz w:val="25"/>
          <w:szCs w:val="25"/>
        </w:rPr>
        <w:t xml:space="preserve"> its own nature.</w:t>
      </w:r>
      <w:r w:rsidR="00105E47" w:rsidRPr="001400C2">
        <w:rPr>
          <w:rFonts w:ascii="Mongolian Baiti" w:hAnsi="Mongolian Baiti"/>
          <w:sz w:val="25"/>
          <w:szCs w:val="25"/>
        </w:rPr>
        <w:t xml:space="preserve"> Indeed</w:t>
      </w:r>
      <w:r w:rsidR="00303509" w:rsidRPr="001400C2">
        <w:rPr>
          <w:rFonts w:ascii="Mongolian Baiti" w:hAnsi="Mongolian Baiti"/>
          <w:sz w:val="25"/>
          <w:szCs w:val="25"/>
        </w:rPr>
        <w:t xml:space="preserve">, </w:t>
      </w:r>
      <w:r w:rsidR="00105E47" w:rsidRPr="001400C2">
        <w:rPr>
          <w:rFonts w:ascii="Mongolian Baiti" w:hAnsi="Mongolian Baiti"/>
          <w:sz w:val="25"/>
          <w:szCs w:val="25"/>
        </w:rPr>
        <w:t>as is often the case in</w:t>
      </w:r>
      <w:r w:rsidR="004025AC" w:rsidRPr="001400C2">
        <w:rPr>
          <w:rFonts w:ascii="Mongolian Baiti" w:hAnsi="Mongolian Baiti"/>
          <w:sz w:val="25"/>
          <w:szCs w:val="25"/>
        </w:rPr>
        <w:t xml:space="preserve"> other instances of</w:t>
      </w:r>
      <w:r w:rsidR="00105E47" w:rsidRPr="001400C2">
        <w:rPr>
          <w:rFonts w:ascii="Mongolian Baiti" w:hAnsi="Mongolian Baiti"/>
          <w:sz w:val="25"/>
          <w:szCs w:val="25"/>
        </w:rPr>
        <w:t xml:space="preserve"> indistinct cognition, </w:t>
      </w:r>
      <w:r w:rsidR="00A83351" w:rsidRPr="001400C2">
        <w:rPr>
          <w:rFonts w:ascii="Mongolian Baiti" w:hAnsi="Mongolian Baiti"/>
          <w:sz w:val="25"/>
          <w:szCs w:val="25"/>
        </w:rPr>
        <w:t xml:space="preserve">in self-awareness the </w:t>
      </w:r>
      <w:r w:rsidR="00105E47" w:rsidRPr="001400C2">
        <w:rPr>
          <w:rFonts w:ascii="Mongolian Baiti" w:hAnsi="Mongolian Baiti"/>
          <w:sz w:val="25"/>
          <w:szCs w:val="25"/>
        </w:rPr>
        <w:t xml:space="preserve">intellect grasps its object via </w:t>
      </w:r>
    </w:p>
    <w:p w14:paraId="3AD43F79" w14:textId="77777777" w:rsidR="00133316" w:rsidRDefault="00133316" w:rsidP="006A5839">
      <w:pPr>
        <w:pStyle w:val="NoSpacing"/>
        <w:ind w:left="-360"/>
        <w:rPr>
          <w:rFonts w:ascii="Mongolian Baiti" w:hAnsi="Mongolian Baiti"/>
          <w:sz w:val="25"/>
          <w:szCs w:val="25"/>
        </w:rPr>
      </w:pPr>
    </w:p>
    <w:p w14:paraId="216EA828" w14:textId="34C669C3" w:rsidR="00A96206" w:rsidRPr="001400C2" w:rsidRDefault="00105E47" w:rsidP="006A5839">
      <w:pPr>
        <w:pStyle w:val="NoSpacing"/>
        <w:ind w:left="-360"/>
        <w:rPr>
          <w:rFonts w:ascii="Mongolian Baiti" w:hAnsi="Mongolian Baiti"/>
          <w:sz w:val="25"/>
          <w:szCs w:val="25"/>
        </w:rPr>
      </w:pPr>
      <w:proofErr w:type="gramStart"/>
      <w:r w:rsidRPr="001400C2">
        <w:rPr>
          <w:rFonts w:ascii="Mongolian Baiti" w:hAnsi="Mongolian Baiti"/>
          <w:sz w:val="25"/>
          <w:szCs w:val="25"/>
        </w:rPr>
        <w:t>some</w:t>
      </w:r>
      <w:proofErr w:type="gramEnd"/>
      <w:r w:rsidRPr="001400C2">
        <w:rPr>
          <w:rFonts w:ascii="Mongolian Baiti" w:hAnsi="Mongolian Baiti"/>
          <w:sz w:val="25"/>
          <w:szCs w:val="25"/>
        </w:rPr>
        <w:t xml:space="preserve"> accidental qualit</w:t>
      </w:r>
      <w:r w:rsidR="00A83351" w:rsidRPr="001400C2">
        <w:rPr>
          <w:rFonts w:ascii="Mongolian Baiti" w:hAnsi="Mongolian Baiti"/>
          <w:sz w:val="25"/>
          <w:szCs w:val="25"/>
        </w:rPr>
        <w:t>ies</w:t>
      </w:r>
      <w:r w:rsidRPr="001400C2">
        <w:rPr>
          <w:rFonts w:ascii="Mongolian Baiti" w:hAnsi="Mongolian Baiti"/>
          <w:sz w:val="25"/>
          <w:szCs w:val="25"/>
        </w:rPr>
        <w:t xml:space="preserve"> it possesses, namely, its </w:t>
      </w:r>
      <w:r w:rsidR="00775E03" w:rsidRPr="001400C2">
        <w:rPr>
          <w:rFonts w:ascii="Mongolian Baiti" w:hAnsi="Mongolian Baiti"/>
          <w:sz w:val="25"/>
          <w:szCs w:val="25"/>
        </w:rPr>
        <w:t>own oc</w:t>
      </w:r>
      <w:r w:rsidRPr="001400C2">
        <w:rPr>
          <w:rFonts w:ascii="Mongolian Baiti" w:hAnsi="Mongolian Baiti"/>
          <w:sz w:val="25"/>
          <w:szCs w:val="25"/>
        </w:rPr>
        <w:t xml:space="preserve">current </w:t>
      </w:r>
      <w:r w:rsidR="00A96206" w:rsidRPr="001400C2">
        <w:rPr>
          <w:rFonts w:ascii="Mongolian Baiti" w:hAnsi="Mongolian Baiti"/>
          <w:sz w:val="25"/>
          <w:szCs w:val="25"/>
        </w:rPr>
        <w:t>states</w:t>
      </w:r>
      <w:r w:rsidR="00775E03" w:rsidRPr="001400C2">
        <w:rPr>
          <w:rFonts w:ascii="Mongolian Baiti" w:hAnsi="Mongolian Baiti"/>
          <w:sz w:val="25"/>
          <w:szCs w:val="25"/>
        </w:rPr>
        <w:t xml:space="preserve"> and activities</w:t>
      </w:r>
      <w:r w:rsidR="00A96206" w:rsidRPr="001400C2">
        <w:rPr>
          <w:rFonts w:ascii="Mongolian Baiti" w:hAnsi="Mongolian Baiti"/>
          <w:sz w:val="25"/>
          <w:szCs w:val="25"/>
        </w:rPr>
        <w:t>, and so cognizes itself under some concept or set of concepts which do not include its essence.</w:t>
      </w:r>
    </w:p>
    <w:p w14:paraId="2D35D8E1" w14:textId="77777777" w:rsidR="00A96206" w:rsidRPr="001400C2" w:rsidRDefault="00A96206" w:rsidP="001400C2">
      <w:pPr>
        <w:pStyle w:val="NoSpacing"/>
        <w:rPr>
          <w:rFonts w:ascii="Mongolian Baiti" w:hAnsi="Mongolian Baiti"/>
          <w:sz w:val="25"/>
          <w:szCs w:val="25"/>
        </w:rPr>
      </w:pPr>
    </w:p>
    <w:p w14:paraId="05CDFB1F" w14:textId="72C5029F" w:rsidR="009A2CAB" w:rsidRPr="001400C2" w:rsidRDefault="004025AC" w:rsidP="006A5839">
      <w:pPr>
        <w:pStyle w:val="NoSpacing"/>
        <w:ind w:left="-360"/>
        <w:rPr>
          <w:rFonts w:ascii="Mongolian Baiti" w:hAnsi="Mongolian Baiti"/>
          <w:sz w:val="25"/>
          <w:szCs w:val="25"/>
        </w:rPr>
      </w:pPr>
      <w:r w:rsidRPr="001400C2">
        <w:rPr>
          <w:rFonts w:ascii="Mongolian Baiti" w:hAnsi="Mongolian Baiti"/>
          <w:sz w:val="25"/>
          <w:szCs w:val="25"/>
        </w:rPr>
        <w:t xml:space="preserve">Of course, there is </w:t>
      </w:r>
      <w:r w:rsidR="006A2F2A" w:rsidRPr="001400C2">
        <w:rPr>
          <w:rFonts w:ascii="Mongolian Baiti" w:hAnsi="Mongolian Baiti"/>
          <w:sz w:val="25"/>
          <w:szCs w:val="25"/>
        </w:rPr>
        <w:t>a longstanding interpretive puzzl</w:t>
      </w:r>
      <w:r w:rsidRPr="001400C2">
        <w:rPr>
          <w:rFonts w:ascii="Mongolian Baiti" w:hAnsi="Mongolian Baiti"/>
          <w:sz w:val="25"/>
          <w:szCs w:val="25"/>
        </w:rPr>
        <w:t xml:space="preserve">e </w:t>
      </w:r>
      <w:r w:rsidR="006A2F2A" w:rsidRPr="001400C2">
        <w:rPr>
          <w:rFonts w:ascii="Mongolian Baiti" w:hAnsi="Mongolian Baiti"/>
          <w:sz w:val="25"/>
          <w:szCs w:val="25"/>
        </w:rPr>
        <w:t>regarding</w:t>
      </w:r>
      <w:r w:rsidR="00105E47" w:rsidRPr="001400C2">
        <w:rPr>
          <w:rFonts w:ascii="Mongolian Baiti" w:hAnsi="Mongolian Baiti"/>
          <w:sz w:val="25"/>
          <w:szCs w:val="25"/>
        </w:rPr>
        <w:t xml:space="preserve"> just how to understand </w:t>
      </w:r>
      <w:r w:rsidR="0004151F" w:rsidRPr="001400C2">
        <w:rPr>
          <w:rFonts w:ascii="Mongolian Baiti" w:hAnsi="Mongolian Baiti"/>
          <w:sz w:val="25"/>
          <w:szCs w:val="25"/>
        </w:rPr>
        <w:t>Aquinas’s</w:t>
      </w:r>
      <w:r w:rsidR="00105E47" w:rsidRPr="001400C2">
        <w:rPr>
          <w:rFonts w:ascii="Mongolian Baiti" w:hAnsi="Mongolian Baiti"/>
          <w:sz w:val="25"/>
          <w:szCs w:val="25"/>
        </w:rPr>
        <w:t xml:space="preserve"> contention that </w:t>
      </w:r>
      <w:r w:rsidRPr="001400C2">
        <w:rPr>
          <w:rFonts w:ascii="Mongolian Baiti" w:hAnsi="Mongolian Baiti"/>
          <w:sz w:val="25"/>
          <w:szCs w:val="25"/>
        </w:rPr>
        <w:t xml:space="preserve">the intellect cognizes itself </w:t>
      </w:r>
      <w:r w:rsidRPr="001400C2">
        <w:rPr>
          <w:rFonts w:ascii="Mongolian Baiti" w:hAnsi="Mongolian Baiti"/>
          <w:i/>
          <w:sz w:val="25"/>
          <w:szCs w:val="25"/>
        </w:rPr>
        <w:t>only</w:t>
      </w:r>
      <w:r w:rsidRPr="001400C2">
        <w:rPr>
          <w:rFonts w:ascii="Mongolian Baiti" w:hAnsi="Mongolian Baiti"/>
          <w:sz w:val="25"/>
          <w:szCs w:val="25"/>
        </w:rPr>
        <w:t xml:space="preserve"> by cognizing its acts. On the face of it, this claim appears to entail that intellect is only indirectly aware of itself since its only access to itself is via awareness of </w:t>
      </w:r>
      <w:r w:rsidR="008A3E64" w:rsidRPr="001400C2">
        <w:rPr>
          <w:rFonts w:ascii="Mongolian Baiti" w:hAnsi="Mongolian Baiti"/>
          <w:sz w:val="25"/>
          <w:szCs w:val="25"/>
        </w:rPr>
        <w:t xml:space="preserve">something else—namely, </w:t>
      </w:r>
      <w:r w:rsidRPr="001400C2">
        <w:rPr>
          <w:rFonts w:ascii="Mongolian Baiti" w:hAnsi="Mongolian Baiti"/>
          <w:sz w:val="25"/>
          <w:szCs w:val="25"/>
        </w:rPr>
        <w:t xml:space="preserve">its acts or states. If this is right, </w:t>
      </w:r>
      <w:r w:rsidR="008A3E64" w:rsidRPr="001400C2">
        <w:rPr>
          <w:rFonts w:ascii="Mongolian Baiti" w:hAnsi="Mongolian Baiti"/>
          <w:sz w:val="25"/>
          <w:szCs w:val="25"/>
        </w:rPr>
        <w:t xml:space="preserve">however, it </w:t>
      </w:r>
      <w:r w:rsidRPr="001400C2">
        <w:rPr>
          <w:rFonts w:ascii="Mongolian Baiti" w:hAnsi="Mongolian Baiti"/>
          <w:sz w:val="25"/>
          <w:szCs w:val="25"/>
        </w:rPr>
        <w:t>mitigate</w:t>
      </w:r>
      <w:r w:rsidR="0004151F" w:rsidRPr="001400C2">
        <w:rPr>
          <w:rFonts w:ascii="Mongolian Baiti" w:hAnsi="Mongolian Baiti"/>
          <w:sz w:val="25"/>
          <w:szCs w:val="25"/>
        </w:rPr>
        <w:t>s</w:t>
      </w:r>
      <w:r w:rsidRPr="001400C2">
        <w:rPr>
          <w:rFonts w:ascii="Mongolian Baiti" w:hAnsi="Mongolian Baiti"/>
          <w:sz w:val="25"/>
          <w:szCs w:val="25"/>
        </w:rPr>
        <w:t xml:space="preserve"> Aquinas’s apparent commitment to t</w:t>
      </w:r>
      <w:r w:rsidR="0004151F" w:rsidRPr="001400C2">
        <w:rPr>
          <w:rFonts w:ascii="Mongolian Baiti" w:hAnsi="Mongolian Baiti"/>
          <w:sz w:val="25"/>
          <w:szCs w:val="25"/>
        </w:rPr>
        <w:t>he directness of self-awareness. In order to resolve such tension in Aquinas’s account</w:t>
      </w:r>
      <w:r w:rsidR="00167FEF" w:rsidRPr="001400C2">
        <w:rPr>
          <w:rFonts w:ascii="Mongolian Baiti" w:hAnsi="Mongolian Baiti"/>
          <w:sz w:val="25"/>
          <w:szCs w:val="25"/>
        </w:rPr>
        <w:t>,</w:t>
      </w:r>
      <w:r w:rsidRPr="001400C2">
        <w:rPr>
          <w:rFonts w:ascii="Mongolian Baiti" w:hAnsi="Mongolian Baiti"/>
          <w:sz w:val="25"/>
          <w:szCs w:val="25"/>
        </w:rPr>
        <w:t xml:space="preserve"> </w:t>
      </w:r>
      <w:r w:rsidR="0004151F" w:rsidRPr="001400C2">
        <w:rPr>
          <w:rFonts w:ascii="Mongolian Baiti" w:hAnsi="Mongolian Baiti"/>
          <w:sz w:val="25"/>
          <w:szCs w:val="25"/>
        </w:rPr>
        <w:t>Cory</w:t>
      </w:r>
      <w:r w:rsidR="00167FEF" w:rsidRPr="001400C2">
        <w:rPr>
          <w:rFonts w:ascii="Mongolian Baiti" w:hAnsi="Mongolian Baiti"/>
          <w:sz w:val="25"/>
          <w:szCs w:val="25"/>
        </w:rPr>
        <w:t xml:space="preserve"> attempts</w:t>
      </w:r>
      <w:r w:rsidR="00A96206" w:rsidRPr="001400C2">
        <w:rPr>
          <w:rFonts w:ascii="Mongolian Baiti" w:hAnsi="Mongolian Baiti"/>
          <w:sz w:val="25"/>
          <w:szCs w:val="25"/>
        </w:rPr>
        <w:t xml:space="preserve"> (in </w:t>
      </w:r>
      <w:proofErr w:type="spellStart"/>
      <w:r w:rsidR="00A96206" w:rsidRPr="001400C2">
        <w:rPr>
          <w:rFonts w:ascii="Mongolian Baiti" w:hAnsi="Mongolian Baiti"/>
          <w:sz w:val="25"/>
          <w:szCs w:val="25"/>
        </w:rPr>
        <w:t>ch.</w:t>
      </w:r>
      <w:proofErr w:type="spellEnd"/>
      <w:r w:rsidR="00A96206" w:rsidRPr="001400C2">
        <w:rPr>
          <w:rFonts w:ascii="Mongolian Baiti" w:hAnsi="Mongolian Baiti"/>
          <w:sz w:val="25"/>
          <w:szCs w:val="25"/>
        </w:rPr>
        <w:t xml:space="preserve"> 4)</w:t>
      </w:r>
      <w:r w:rsidR="00167FEF" w:rsidRPr="001400C2">
        <w:rPr>
          <w:rFonts w:ascii="Mongolian Baiti" w:hAnsi="Mongolian Baiti"/>
          <w:sz w:val="25"/>
          <w:szCs w:val="25"/>
        </w:rPr>
        <w:t xml:space="preserve"> to situate</w:t>
      </w:r>
      <w:r w:rsidR="0004151F" w:rsidRPr="001400C2">
        <w:rPr>
          <w:rFonts w:ascii="Mongolian Baiti" w:hAnsi="Mongolian Baiti"/>
          <w:sz w:val="25"/>
          <w:szCs w:val="25"/>
        </w:rPr>
        <w:t xml:space="preserve"> Aquinas’s claims about self-awareness vis-à-vis his general </w:t>
      </w:r>
      <w:r w:rsidR="00167FEF" w:rsidRPr="001400C2">
        <w:rPr>
          <w:rFonts w:ascii="Mongolian Baiti" w:hAnsi="Mongolian Baiti"/>
          <w:sz w:val="25"/>
          <w:szCs w:val="25"/>
        </w:rPr>
        <w:t>conviction</w:t>
      </w:r>
      <w:r w:rsidR="0004151F" w:rsidRPr="001400C2">
        <w:rPr>
          <w:rFonts w:ascii="Mongolian Baiti" w:hAnsi="Mongolian Baiti"/>
          <w:sz w:val="25"/>
          <w:szCs w:val="25"/>
        </w:rPr>
        <w:t xml:space="preserve"> that “a substance and its accident</w:t>
      </w:r>
      <w:r w:rsidR="00167FEF" w:rsidRPr="001400C2">
        <w:rPr>
          <w:rFonts w:ascii="Mongolian Baiti" w:hAnsi="Mongolian Baiti"/>
          <w:sz w:val="25"/>
          <w:szCs w:val="25"/>
        </w:rPr>
        <w:t>s</w:t>
      </w:r>
      <w:r w:rsidR="0004151F" w:rsidRPr="001400C2">
        <w:rPr>
          <w:rFonts w:ascii="Mongolian Baiti" w:hAnsi="Mongolian Baiti"/>
          <w:sz w:val="25"/>
          <w:szCs w:val="25"/>
        </w:rPr>
        <w:t xml:space="preserve"> constitute a single perceptible object” (</w:t>
      </w:r>
      <w:r w:rsidR="008A3E64" w:rsidRPr="001400C2">
        <w:rPr>
          <w:rFonts w:ascii="Mongolian Baiti" w:hAnsi="Mongolian Baiti"/>
          <w:sz w:val="25"/>
          <w:szCs w:val="25"/>
        </w:rPr>
        <w:t xml:space="preserve">102). </w:t>
      </w:r>
      <w:r w:rsidR="00167FEF" w:rsidRPr="001400C2">
        <w:rPr>
          <w:rFonts w:ascii="Mongolian Baiti" w:hAnsi="Mongolian Baiti"/>
          <w:sz w:val="25"/>
          <w:szCs w:val="25"/>
        </w:rPr>
        <w:t>On Cory’s reading, an a</w:t>
      </w:r>
      <w:r w:rsidR="008A3E64" w:rsidRPr="001400C2">
        <w:rPr>
          <w:rFonts w:ascii="Mongolian Baiti" w:hAnsi="Mongolian Baiti"/>
          <w:sz w:val="25"/>
          <w:szCs w:val="25"/>
        </w:rPr>
        <w:t>ccident</w:t>
      </w:r>
      <w:r w:rsidR="00167FEF" w:rsidRPr="001400C2">
        <w:rPr>
          <w:rFonts w:ascii="Mongolian Baiti" w:hAnsi="Mongolian Baiti"/>
          <w:sz w:val="25"/>
          <w:szCs w:val="25"/>
        </w:rPr>
        <w:t xml:space="preserve">, for Aquinas, is merely </w:t>
      </w:r>
      <w:r w:rsidR="00ED73CD" w:rsidRPr="001400C2">
        <w:rPr>
          <w:rFonts w:ascii="Mongolian Baiti" w:hAnsi="Mongolian Baiti"/>
          <w:sz w:val="25"/>
          <w:szCs w:val="25"/>
        </w:rPr>
        <w:t>“</w:t>
      </w:r>
      <w:r w:rsidR="00167FEF" w:rsidRPr="001400C2">
        <w:rPr>
          <w:rFonts w:ascii="Mongolian Baiti" w:hAnsi="Mongolian Baiti"/>
          <w:sz w:val="25"/>
          <w:szCs w:val="25"/>
        </w:rPr>
        <w:t>a determination or a mode of a substance</w:t>
      </w:r>
      <w:r w:rsidR="00ED73CD" w:rsidRPr="001400C2">
        <w:rPr>
          <w:rFonts w:ascii="Mongolian Baiti" w:hAnsi="Mongolian Baiti"/>
          <w:sz w:val="25"/>
          <w:szCs w:val="25"/>
        </w:rPr>
        <w:t>”</w:t>
      </w:r>
      <w:r w:rsidR="00167FEF" w:rsidRPr="001400C2">
        <w:rPr>
          <w:rFonts w:ascii="Mongolian Baiti" w:hAnsi="Mongolian Baiti"/>
          <w:sz w:val="25"/>
          <w:szCs w:val="25"/>
        </w:rPr>
        <w:t xml:space="preserve"> rather than something distinct from it. Hence to cognize some accidental feature of a substance is </w:t>
      </w:r>
      <w:r w:rsidR="00ED73CD" w:rsidRPr="001400C2">
        <w:rPr>
          <w:rFonts w:ascii="Mongolian Baiti" w:hAnsi="Mongolian Baiti"/>
          <w:sz w:val="25"/>
          <w:szCs w:val="25"/>
        </w:rPr>
        <w:t xml:space="preserve">merely </w:t>
      </w:r>
      <w:r w:rsidR="00167FEF" w:rsidRPr="001400C2">
        <w:rPr>
          <w:rFonts w:ascii="Mongolian Baiti" w:hAnsi="Mongolian Baiti"/>
          <w:sz w:val="25"/>
          <w:szCs w:val="25"/>
        </w:rPr>
        <w:t xml:space="preserve">to cognize the substance “as it is manifested in its accidental determinations”. (102) </w:t>
      </w:r>
      <w:r w:rsidR="002E63BF" w:rsidRPr="001400C2">
        <w:rPr>
          <w:rFonts w:ascii="Mongolian Baiti" w:hAnsi="Mongolian Baiti"/>
          <w:sz w:val="25"/>
          <w:szCs w:val="25"/>
        </w:rPr>
        <w:t>T</w:t>
      </w:r>
      <w:r w:rsidR="00167FEF" w:rsidRPr="001400C2">
        <w:rPr>
          <w:rFonts w:ascii="Mongolian Baiti" w:hAnsi="Mongolian Baiti"/>
          <w:sz w:val="25"/>
          <w:szCs w:val="25"/>
        </w:rPr>
        <w:t xml:space="preserve">his is a contentious reading of Aquinas’s account of the metaphysics of accidents (and Cory provides little </w:t>
      </w:r>
      <w:r w:rsidR="00AB6E54" w:rsidRPr="001400C2">
        <w:rPr>
          <w:rFonts w:ascii="Mongolian Baiti" w:hAnsi="Mongolian Baiti"/>
          <w:sz w:val="25"/>
          <w:szCs w:val="25"/>
        </w:rPr>
        <w:t xml:space="preserve">by way of </w:t>
      </w:r>
      <w:r w:rsidR="00167FEF" w:rsidRPr="001400C2">
        <w:rPr>
          <w:rFonts w:ascii="Mongolian Baiti" w:hAnsi="Mongolian Baiti"/>
          <w:sz w:val="25"/>
          <w:szCs w:val="25"/>
        </w:rPr>
        <w:t>defense of it)</w:t>
      </w:r>
      <w:r w:rsidR="002E63BF" w:rsidRPr="001400C2">
        <w:rPr>
          <w:rFonts w:ascii="Mongolian Baiti" w:hAnsi="Mongolian Baiti"/>
          <w:sz w:val="25"/>
          <w:szCs w:val="25"/>
        </w:rPr>
        <w:t>. Even so</w:t>
      </w:r>
      <w:r w:rsidR="00ED73CD" w:rsidRPr="001400C2">
        <w:rPr>
          <w:rFonts w:ascii="Mongolian Baiti" w:hAnsi="Mongolian Baiti"/>
          <w:sz w:val="25"/>
          <w:szCs w:val="25"/>
        </w:rPr>
        <w:t>,</w:t>
      </w:r>
      <w:r w:rsidR="00167FEF" w:rsidRPr="001400C2">
        <w:rPr>
          <w:rFonts w:ascii="Mongolian Baiti" w:hAnsi="Mongolian Baiti"/>
          <w:sz w:val="25"/>
          <w:szCs w:val="25"/>
        </w:rPr>
        <w:t xml:space="preserve"> it yield</w:t>
      </w:r>
      <w:r w:rsidR="00A50651" w:rsidRPr="001400C2">
        <w:rPr>
          <w:rFonts w:ascii="Mongolian Baiti" w:hAnsi="Mongolian Baiti"/>
          <w:sz w:val="25"/>
          <w:szCs w:val="25"/>
        </w:rPr>
        <w:t>s</w:t>
      </w:r>
      <w:r w:rsidR="00167FEF" w:rsidRPr="001400C2">
        <w:rPr>
          <w:rFonts w:ascii="Mongolian Baiti" w:hAnsi="Mongolian Baiti"/>
          <w:sz w:val="25"/>
          <w:szCs w:val="25"/>
        </w:rPr>
        <w:t xml:space="preserve"> an elegant resolution to the interpretive puzzle. “For Aquinas, to cognize myself ‘by my act’ is to cognize myself-in-act—which is just to cognize myself”</w:t>
      </w:r>
      <w:r w:rsidR="00AB6E54" w:rsidRPr="001400C2">
        <w:rPr>
          <w:rFonts w:ascii="Mongolian Baiti" w:hAnsi="Mongolian Baiti"/>
          <w:sz w:val="25"/>
          <w:szCs w:val="25"/>
        </w:rPr>
        <w:t>. (104)</w:t>
      </w:r>
      <w:r w:rsidR="00167FEF" w:rsidRPr="001400C2">
        <w:rPr>
          <w:rFonts w:ascii="Mongolian Baiti" w:hAnsi="Mongolian Baiti"/>
          <w:sz w:val="25"/>
          <w:szCs w:val="25"/>
        </w:rPr>
        <w:t xml:space="preserve"> </w:t>
      </w:r>
    </w:p>
    <w:p w14:paraId="4A277D66" w14:textId="77777777" w:rsidR="00A50651" w:rsidRPr="001400C2" w:rsidRDefault="00A50651" w:rsidP="001400C2">
      <w:pPr>
        <w:pStyle w:val="NoSpacing"/>
        <w:rPr>
          <w:rFonts w:ascii="Mongolian Baiti" w:hAnsi="Mongolian Baiti"/>
          <w:sz w:val="25"/>
          <w:szCs w:val="25"/>
        </w:rPr>
      </w:pPr>
    </w:p>
    <w:p w14:paraId="6802812D" w14:textId="01F4F69E" w:rsidR="00574160" w:rsidRPr="001400C2" w:rsidRDefault="00ED73CD" w:rsidP="006A5839">
      <w:pPr>
        <w:pStyle w:val="NoSpacing"/>
        <w:ind w:left="-360"/>
        <w:rPr>
          <w:rFonts w:ascii="Mongolian Baiti" w:hAnsi="Mongolian Baiti"/>
          <w:sz w:val="25"/>
          <w:szCs w:val="25"/>
        </w:rPr>
      </w:pPr>
      <w:r w:rsidRPr="001400C2">
        <w:rPr>
          <w:rFonts w:ascii="Mongolian Baiti" w:hAnsi="Mongolian Baiti"/>
          <w:sz w:val="25"/>
          <w:szCs w:val="25"/>
        </w:rPr>
        <w:t xml:space="preserve">Even granting all this, </w:t>
      </w:r>
      <w:r w:rsidR="0054563A" w:rsidRPr="001400C2">
        <w:rPr>
          <w:rFonts w:ascii="Mongolian Baiti" w:hAnsi="Mongolian Baiti"/>
          <w:sz w:val="25"/>
          <w:szCs w:val="25"/>
        </w:rPr>
        <w:t>one might still wonder how</w:t>
      </w:r>
      <w:r w:rsidRPr="001400C2">
        <w:rPr>
          <w:rFonts w:ascii="Mongolian Baiti" w:hAnsi="Mongolian Baiti"/>
          <w:sz w:val="25"/>
          <w:szCs w:val="25"/>
        </w:rPr>
        <w:t xml:space="preserve"> </w:t>
      </w:r>
      <w:r w:rsidR="002A7C69" w:rsidRPr="001400C2">
        <w:rPr>
          <w:rFonts w:ascii="Mongolian Baiti" w:hAnsi="Mongolian Baiti"/>
          <w:sz w:val="25"/>
          <w:szCs w:val="25"/>
        </w:rPr>
        <w:t xml:space="preserve">self-awareness of the sort Cory ascribes to Aquinas </w:t>
      </w:r>
      <w:r w:rsidR="0054563A" w:rsidRPr="001400C2">
        <w:rPr>
          <w:rFonts w:ascii="Mongolian Baiti" w:hAnsi="Mongolian Baiti"/>
          <w:sz w:val="25"/>
          <w:szCs w:val="25"/>
        </w:rPr>
        <w:t>is possible.</w:t>
      </w:r>
      <w:r w:rsidR="002A7C69" w:rsidRPr="001400C2">
        <w:rPr>
          <w:rFonts w:ascii="Mongolian Baiti" w:hAnsi="Mongolian Baiti"/>
          <w:sz w:val="25"/>
          <w:szCs w:val="25"/>
        </w:rPr>
        <w:t xml:space="preserve"> </w:t>
      </w:r>
      <w:r w:rsidR="000F7079" w:rsidRPr="001400C2">
        <w:rPr>
          <w:rFonts w:ascii="Mongolian Baiti" w:hAnsi="Mongolian Baiti"/>
          <w:sz w:val="25"/>
          <w:szCs w:val="25"/>
        </w:rPr>
        <w:t>After all,</w:t>
      </w:r>
      <w:r w:rsidR="002A7C69" w:rsidRPr="001400C2">
        <w:rPr>
          <w:rFonts w:ascii="Mongolian Baiti" w:hAnsi="Mongolian Baiti"/>
          <w:sz w:val="25"/>
          <w:szCs w:val="25"/>
        </w:rPr>
        <w:t xml:space="preserve"> Aquinas holds</w:t>
      </w:r>
      <w:r w:rsidR="000F7079" w:rsidRPr="001400C2">
        <w:rPr>
          <w:rFonts w:ascii="Mongolian Baiti" w:hAnsi="Mongolian Baiti"/>
          <w:sz w:val="25"/>
          <w:szCs w:val="25"/>
        </w:rPr>
        <w:t xml:space="preserve">, on the one hand, </w:t>
      </w:r>
      <w:r w:rsidR="002A7C69" w:rsidRPr="001400C2">
        <w:rPr>
          <w:rFonts w:ascii="Mongolian Baiti" w:hAnsi="Mongolian Baiti"/>
          <w:sz w:val="25"/>
          <w:szCs w:val="25"/>
        </w:rPr>
        <w:t>that acts are individuated by their object</w:t>
      </w:r>
      <w:r w:rsidR="000F7079" w:rsidRPr="001400C2">
        <w:rPr>
          <w:rFonts w:ascii="Mongolian Baiti" w:hAnsi="Mongolian Baiti"/>
          <w:sz w:val="25"/>
          <w:szCs w:val="25"/>
        </w:rPr>
        <w:t xml:space="preserve"> </w:t>
      </w:r>
      <w:r w:rsidR="00955838" w:rsidRPr="001400C2">
        <w:rPr>
          <w:rFonts w:ascii="Mongolian Baiti" w:hAnsi="Mongolian Baiti"/>
          <w:sz w:val="25"/>
          <w:szCs w:val="25"/>
        </w:rPr>
        <w:t xml:space="preserve">and, on the other, </w:t>
      </w:r>
      <w:r w:rsidR="000F7079" w:rsidRPr="001400C2">
        <w:rPr>
          <w:rFonts w:ascii="Mongolian Baiti" w:hAnsi="Mongolian Baiti"/>
          <w:sz w:val="25"/>
          <w:szCs w:val="25"/>
        </w:rPr>
        <w:t xml:space="preserve">that </w:t>
      </w:r>
      <w:r w:rsidRPr="001400C2">
        <w:rPr>
          <w:rFonts w:ascii="Mongolian Baiti" w:hAnsi="Mongolian Baiti"/>
          <w:sz w:val="25"/>
          <w:szCs w:val="25"/>
        </w:rPr>
        <w:t xml:space="preserve">the mind </w:t>
      </w:r>
      <w:r w:rsidR="002A7C69" w:rsidRPr="001400C2">
        <w:rPr>
          <w:rFonts w:ascii="Mongolian Baiti" w:hAnsi="Mongolian Baiti"/>
          <w:sz w:val="25"/>
          <w:szCs w:val="25"/>
        </w:rPr>
        <w:t>cannot be</w:t>
      </w:r>
      <w:r w:rsidRPr="001400C2">
        <w:rPr>
          <w:rFonts w:ascii="Mongolian Baiti" w:hAnsi="Mongolian Baiti"/>
          <w:sz w:val="25"/>
          <w:szCs w:val="25"/>
        </w:rPr>
        <w:t xml:space="preserve"> engaged i</w:t>
      </w:r>
      <w:r w:rsidR="002A7C69" w:rsidRPr="001400C2">
        <w:rPr>
          <w:rFonts w:ascii="Mongolian Baiti" w:hAnsi="Mongolian Baiti"/>
          <w:sz w:val="25"/>
          <w:szCs w:val="25"/>
        </w:rPr>
        <w:t xml:space="preserve">n multiple acts </w:t>
      </w:r>
      <w:r w:rsidR="000F7079" w:rsidRPr="001400C2">
        <w:rPr>
          <w:rFonts w:ascii="Mongolian Baiti" w:hAnsi="Mongolian Baiti"/>
          <w:sz w:val="25"/>
          <w:szCs w:val="25"/>
        </w:rPr>
        <w:t>at one time</w:t>
      </w:r>
      <w:r w:rsidR="002A7C69" w:rsidRPr="001400C2">
        <w:rPr>
          <w:rFonts w:ascii="Mongolian Baiti" w:hAnsi="Mongolian Baiti"/>
          <w:sz w:val="25"/>
          <w:szCs w:val="25"/>
        </w:rPr>
        <w:t>. How</w:t>
      </w:r>
      <w:r w:rsidR="00A83351" w:rsidRPr="001400C2">
        <w:rPr>
          <w:rFonts w:ascii="Mongolian Baiti" w:hAnsi="Mongolian Baiti"/>
          <w:sz w:val="25"/>
          <w:szCs w:val="25"/>
        </w:rPr>
        <w:t>,</w:t>
      </w:r>
      <w:r w:rsidR="002A7C69" w:rsidRPr="001400C2">
        <w:rPr>
          <w:rFonts w:ascii="Mongolian Baiti" w:hAnsi="Mongolian Baiti"/>
          <w:sz w:val="25"/>
          <w:szCs w:val="25"/>
        </w:rPr>
        <w:t xml:space="preserve"> then</w:t>
      </w:r>
      <w:r w:rsidR="000F7079" w:rsidRPr="001400C2">
        <w:rPr>
          <w:rFonts w:ascii="Mongolian Baiti" w:hAnsi="Mongolian Baiti"/>
          <w:sz w:val="25"/>
          <w:szCs w:val="25"/>
        </w:rPr>
        <w:t>, can</w:t>
      </w:r>
      <w:r w:rsidR="0054563A" w:rsidRPr="001400C2">
        <w:rPr>
          <w:rFonts w:ascii="Mongolian Baiti" w:hAnsi="Mongolian Baiti"/>
          <w:sz w:val="25"/>
          <w:szCs w:val="25"/>
        </w:rPr>
        <w:t xml:space="preserve"> one</w:t>
      </w:r>
      <w:r w:rsidR="000F7079" w:rsidRPr="001400C2">
        <w:rPr>
          <w:rFonts w:ascii="Mongolian Baiti" w:hAnsi="Mongolian Baiti"/>
          <w:sz w:val="25"/>
          <w:szCs w:val="25"/>
        </w:rPr>
        <w:t xml:space="preserve"> be simultaneously aware of </w:t>
      </w:r>
      <w:r w:rsidR="00955838" w:rsidRPr="001400C2">
        <w:rPr>
          <w:rFonts w:ascii="Mongolian Baiti" w:hAnsi="Mongolian Baiti"/>
          <w:sz w:val="25"/>
          <w:szCs w:val="25"/>
        </w:rPr>
        <w:t xml:space="preserve">two distinct </w:t>
      </w:r>
      <w:r w:rsidR="00576CBE" w:rsidRPr="001400C2">
        <w:rPr>
          <w:rFonts w:ascii="Mongolian Baiti" w:hAnsi="Mongolian Baiti"/>
          <w:sz w:val="25"/>
          <w:szCs w:val="25"/>
        </w:rPr>
        <w:t>object</w:t>
      </w:r>
      <w:r w:rsidR="00782C43" w:rsidRPr="001400C2">
        <w:rPr>
          <w:rFonts w:ascii="Mongolian Baiti" w:hAnsi="Mongolian Baiti"/>
          <w:sz w:val="25"/>
          <w:szCs w:val="25"/>
        </w:rPr>
        <w:t xml:space="preserve">s: </w:t>
      </w:r>
      <w:r w:rsidR="000F7079" w:rsidRPr="001400C2">
        <w:rPr>
          <w:rFonts w:ascii="Mongolian Baiti" w:hAnsi="Mongolian Baiti"/>
          <w:sz w:val="25"/>
          <w:szCs w:val="25"/>
        </w:rPr>
        <w:t xml:space="preserve">some </w:t>
      </w:r>
      <w:r w:rsidR="00576CBE" w:rsidRPr="001400C2">
        <w:rPr>
          <w:rFonts w:ascii="Mongolian Baiti" w:hAnsi="Mongolian Baiti"/>
          <w:sz w:val="25"/>
          <w:szCs w:val="25"/>
        </w:rPr>
        <w:t>non-mental</w:t>
      </w:r>
      <w:r w:rsidR="00782C43" w:rsidRPr="001400C2">
        <w:rPr>
          <w:rFonts w:ascii="Mongolian Baiti" w:hAnsi="Mongolian Baiti"/>
          <w:sz w:val="25"/>
          <w:szCs w:val="25"/>
        </w:rPr>
        <w:t xml:space="preserve"> object—</w:t>
      </w:r>
      <w:r w:rsidR="009866FB" w:rsidRPr="001400C2">
        <w:rPr>
          <w:rFonts w:ascii="Mongolian Baiti" w:hAnsi="Mongolian Baiti"/>
          <w:sz w:val="25"/>
          <w:szCs w:val="25"/>
        </w:rPr>
        <w:t>a toad</w:t>
      </w:r>
      <w:r w:rsidR="00782C43" w:rsidRPr="001400C2">
        <w:rPr>
          <w:rFonts w:ascii="Mongolian Baiti" w:hAnsi="Mongolian Baiti"/>
          <w:sz w:val="25"/>
          <w:szCs w:val="25"/>
        </w:rPr>
        <w:t>, say—</w:t>
      </w:r>
      <w:r w:rsidR="000F7079" w:rsidRPr="001400C2">
        <w:rPr>
          <w:rFonts w:ascii="Mongolian Baiti" w:hAnsi="Mongolian Baiti"/>
          <w:sz w:val="25"/>
          <w:szCs w:val="25"/>
        </w:rPr>
        <w:t xml:space="preserve">and </w:t>
      </w:r>
      <w:r w:rsidR="0054563A" w:rsidRPr="001400C2">
        <w:rPr>
          <w:rFonts w:ascii="Mongolian Baiti" w:hAnsi="Mongolian Baiti"/>
          <w:sz w:val="25"/>
          <w:szCs w:val="25"/>
        </w:rPr>
        <w:t>one’</w:t>
      </w:r>
      <w:r w:rsidR="000F7079" w:rsidRPr="001400C2">
        <w:rPr>
          <w:rFonts w:ascii="Mongolian Baiti" w:hAnsi="Mongolian Baiti"/>
          <w:sz w:val="25"/>
          <w:szCs w:val="25"/>
        </w:rPr>
        <w:t xml:space="preserve">s </w:t>
      </w:r>
      <w:r w:rsidR="00782C43" w:rsidRPr="001400C2">
        <w:rPr>
          <w:rFonts w:ascii="Mongolian Baiti" w:hAnsi="Mongolian Baiti"/>
          <w:sz w:val="25"/>
          <w:szCs w:val="25"/>
        </w:rPr>
        <w:t>own act of thinking about it</w:t>
      </w:r>
      <w:r w:rsidR="000B0C3C" w:rsidRPr="001400C2">
        <w:rPr>
          <w:rFonts w:ascii="Mongolian Baiti" w:hAnsi="Mongolian Baiti"/>
          <w:sz w:val="25"/>
          <w:szCs w:val="25"/>
        </w:rPr>
        <w:t xml:space="preserve">. </w:t>
      </w:r>
      <w:r w:rsidR="00130AFD" w:rsidRPr="001400C2">
        <w:rPr>
          <w:rFonts w:ascii="Mongolian Baiti" w:hAnsi="Mongolian Baiti"/>
          <w:sz w:val="25"/>
          <w:szCs w:val="25"/>
        </w:rPr>
        <w:t>Cory’s solution</w:t>
      </w:r>
      <w:r w:rsidR="00A96206" w:rsidRPr="001400C2">
        <w:rPr>
          <w:rFonts w:ascii="Mongolian Baiti" w:hAnsi="Mongolian Baiti"/>
          <w:sz w:val="25"/>
          <w:szCs w:val="25"/>
        </w:rPr>
        <w:t xml:space="preserve"> (in ch.6)</w:t>
      </w:r>
      <w:r w:rsidR="00130AFD" w:rsidRPr="001400C2">
        <w:rPr>
          <w:rFonts w:ascii="Mongolian Baiti" w:hAnsi="Mongolian Baiti"/>
          <w:sz w:val="25"/>
          <w:szCs w:val="25"/>
        </w:rPr>
        <w:t xml:space="preserve"> </w:t>
      </w:r>
      <w:r w:rsidR="00782C43" w:rsidRPr="001400C2">
        <w:rPr>
          <w:rFonts w:ascii="Mongolian Baiti" w:hAnsi="Mongolian Baiti"/>
          <w:sz w:val="25"/>
          <w:szCs w:val="25"/>
        </w:rPr>
        <w:t xml:space="preserve">turns on connecting </w:t>
      </w:r>
      <w:r w:rsidR="00130AFD" w:rsidRPr="001400C2">
        <w:rPr>
          <w:rFonts w:ascii="Mongolian Baiti" w:hAnsi="Mongolian Baiti"/>
          <w:sz w:val="25"/>
          <w:szCs w:val="25"/>
        </w:rPr>
        <w:t xml:space="preserve">self-awareness </w:t>
      </w:r>
      <w:r w:rsidR="00782C43" w:rsidRPr="001400C2">
        <w:rPr>
          <w:rFonts w:ascii="Mongolian Baiti" w:hAnsi="Mongolian Baiti"/>
          <w:sz w:val="25"/>
          <w:szCs w:val="25"/>
        </w:rPr>
        <w:t>to</w:t>
      </w:r>
      <w:r w:rsidR="00130AFD" w:rsidRPr="001400C2">
        <w:rPr>
          <w:rFonts w:ascii="Mongolian Baiti" w:hAnsi="Mongolian Baiti"/>
          <w:sz w:val="25"/>
          <w:szCs w:val="25"/>
        </w:rPr>
        <w:t xml:space="preserve"> </w:t>
      </w:r>
      <w:r w:rsidR="00782C43" w:rsidRPr="001400C2">
        <w:rPr>
          <w:rFonts w:ascii="Mongolian Baiti" w:hAnsi="Mongolian Baiti"/>
          <w:sz w:val="25"/>
          <w:szCs w:val="25"/>
        </w:rPr>
        <w:t xml:space="preserve">a broader type of intentional </w:t>
      </w:r>
      <w:r w:rsidR="00FE746D" w:rsidRPr="001400C2">
        <w:rPr>
          <w:rFonts w:ascii="Mongolian Baiti" w:hAnsi="Mongolian Baiti"/>
          <w:sz w:val="25"/>
          <w:szCs w:val="25"/>
        </w:rPr>
        <w:t>phenomen</w:t>
      </w:r>
      <w:r w:rsidR="00782C43" w:rsidRPr="001400C2">
        <w:rPr>
          <w:rFonts w:ascii="Mongolian Baiti" w:hAnsi="Mongolian Baiti"/>
          <w:sz w:val="25"/>
          <w:szCs w:val="25"/>
        </w:rPr>
        <w:t>on</w:t>
      </w:r>
      <w:r w:rsidR="00FE746D" w:rsidRPr="001400C2">
        <w:rPr>
          <w:rFonts w:ascii="Mongolian Baiti" w:hAnsi="Mongolian Baiti"/>
          <w:sz w:val="25"/>
          <w:szCs w:val="25"/>
        </w:rPr>
        <w:t xml:space="preserve"> she </w:t>
      </w:r>
      <w:r w:rsidR="00782C43" w:rsidRPr="001400C2">
        <w:rPr>
          <w:rFonts w:ascii="Mongolian Baiti" w:hAnsi="Mongolian Baiti"/>
          <w:sz w:val="25"/>
          <w:szCs w:val="25"/>
        </w:rPr>
        <w:t>describes as</w:t>
      </w:r>
      <w:r w:rsidR="00FE746D" w:rsidRPr="001400C2">
        <w:rPr>
          <w:rFonts w:ascii="Mongolian Baiti" w:hAnsi="Mongolian Baiti"/>
          <w:sz w:val="25"/>
          <w:szCs w:val="25"/>
        </w:rPr>
        <w:t xml:space="preserve"> </w:t>
      </w:r>
      <w:r w:rsidR="00130AFD" w:rsidRPr="001400C2">
        <w:rPr>
          <w:rFonts w:ascii="Mongolian Baiti" w:hAnsi="Mongolian Baiti"/>
          <w:sz w:val="25"/>
          <w:szCs w:val="25"/>
        </w:rPr>
        <w:t xml:space="preserve">“implicit cognition”. </w:t>
      </w:r>
      <w:r w:rsidR="002B6A45" w:rsidRPr="001400C2">
        <w:rPr>
          <w:rFonts w:ascii="Mongolian Baiti" w:hAnsi="Mongolian Baiti"/>
          <w:sz w:val="25"/>
          <w:szCs w:val="25"/>
        </w:rPr>
        <w:t>H</w:t>
      </w:r>
      <w:r w:rsidR="00130AFD" w:rsidRPr="001400C2">
        <w:rPr>
          <w:rFonts w:ascii="Mongolian Baiti" w:hAnsi="Mongolian Baiti"/>
          <w:sz w:val="25"/>
          <w:szCs w:val="25"/>
        </w:rPr>
        <w:t xml:space="preserve">er </w:t>
      </w:r>
      <w:r w:rsidR="00782C43" w:rsidRPr="001400C2">
        <w:rPr>
          <w:rFonts w:ascii="Mongolian Baiti" w:hAnsi="Mongolian Baiti"/>
          <w:sz w:val="25"/>
          <w:szCs w:val="25"/>
        </w:rPr>
        <w:t>explanation</w:t>
      </w:r>
      <w:r w:rsidR="00130AFD" w:rsidRPr="001400C2">
        <w:rPr>
          <w:rFonts w:ascii="Mongolian Baiti" w:hAnsi="Mongolian Baiti"/>
          <w:sz w:val="25"/>
          <w:szCs w:val="25"/>
        </w:rPr>
        <w:t xml:space="preserve"> of</w:t>
      </w:r>
      <w:r w:rsidR="00782C43" w:rsidRPr="001400C2">
        <w:rPr>
          <w:rFonts w:ascii="Mongolian Baiti" w:hAnsi="Mongolian Baiti"/>
          <w:sz w:val="25"/>
          <w:szCs w:val="25"/>
        </w:rPr>
        <w:t xml:space="preserve"> Aquinas’s account of</w:t>
      </w:r>
      <w:r w:rsidR="00130AFD" w:rsidRPr="001400C2">
        <w:rPr>
          <w:rFonts w:ascii="Mongolian Baiti" w:hAnsi="Mongolian Baiti"/>
          <w:sz w:val="25"/>
          <w:szCs w:val="25"/>
        </w:rPr>
        <w:t xml:space="preserve"> the nature and mechanisms associated with implicit cognition</w:t>
      </w:r>
      <w:r w:rsidR="00AB47F1" w:rsidRPr="001400C2">
        <w:rPr>
          <w:rFonts w:ascii="Mongolian Baiti" w:hAnsi="Mongolian Baiti"/>
          <w:sz w:val="25"/>
          <w:szCs w:val="25"/>
        </w:rPr>
        <w:t xml:space="preserve"> is</w:t>
      </w:r>
      <w:r w:rsidR="002B6A45" w:rsidRPr="001400C2">
        <w:rPr>
          <w:rFonts w:ascii="Mongolian Baiti" w:hAnsi="Mongolian Baiti"/>
          <w:sz w:val="25"/>
          <w:szCs w:val="25"/>
        </w:rPr>
        <w:t xml:space="preserve"> exceedingly</w:t>
      </w:r>
      <w:r w:rsidR="00AB47F1" w:rsidRPr="001400C2">
        <w:rPr>
          <w:rFonts w:ascii="Mongolian Baiti" w:hAnsi="Mongolian Baiti"/>
          <w:sz w:val="25"/>
          <w:szCs w:val="25"/>
        </w:rPr>
        <w:t xml:space="preserve"> </w:t>
      </w:r>
      <w:r w:rsidR="00782C43" w:rsidRPr="001400C2">
        <w:rPr>
          <w:rFonts w:ascii="Mongolian Baiti" w:hAnsi="Mongolian Baiti"/>
          <w:sz w:val="25"/>
          <w:szCs w:val="25"/>
        </w:rPr>
        <w:t xml:space="preserve">difficult </w:t>
      </w:r>
      <w:r w:rsidR="00AB47F1" w:rsidRPr="001400C2">
        <w:rPr>
          <w:rFonts w:ascii="Mongolian Baiti" w:hAnsi="Mongolian Baiti"/>
          <w:sz w:val="25"/>
          <w:szCs w:val="25"/>
        </w:rPr>
        <w:t xml:space="preserve">to parse </w:t>
      </w:r>
      <w:r w:rsidR="00574160" w:rsidRPr="001400C2">
        <w:rPr>
          <w:rFonts w:ascii="Mongolian Baiti" w:hAnsi="Mongolian Baiti"/>
          <w:sz w:val="25"/>
          <w:szCs w:val="25"/>
        </w:rPr>
        <w:t>owing to</w:t>
      </w:r>
      <w:r w:rsidR="00AB47F1" w:rsidRPr="001400C2">
        <w:rPr>
          <w:rFonts w:ascii="Mongolian Baiti" w:hAnsi="Mongolian Baiti"/>
          <w:sz w:val="25"/>
          <w:szCs w:val="25"/>
        </w:rPr>
        <w:t xml:space="preserve"> the density</w:t>
      </w:r>
      <w:r w:rsidR="00130AFD" w:rsidRPr="001400C2">
        <w:rPr>
          <w:rFonts w:ascii="Mongolian Baiti" w:hAnsi="Mongolian Baiti"/>
          <w:sz w:val="25"/>
          <w:szCs w:val="25"/>
        </w:rPr>
        <w:t xml:space="preserve"> of </w:t>
      </w:r>
      <w:r w:rsidR="002E63BF" w:rsidRPr="001400C2">
        <w:rPr>
          <w:rFonts w:ascii="Mongolian Baiti" w:hAnsi="Mongolian Baiti"/>
          <w:sz w:val="25"/>
          <w:szCs w:val="25"/>
        </w:rPr>
        <w:t xml:space="preserve">the </w:t>
      </w:r>
      <w:r w:rsidR="00AB47F1" w:rsidRPr="001400C2">
        <w:rPr>
          <w:rFonts w:ascii="Mongolian Baiti" w:hAnsi="Mongolian Baiti"/>
          <w:sz w:val="25"/>
          <w:szCs w:val="25"/>
        </w:rPr>
        <w:t xml:space="preserve">Thomistic </w:t>
      </w:r>
      <w:r w:rsidR="00130AFD" w:rsidRPr="001400C2">
        <w:rPr>
          <w:rFonts w:ascii="Mongolian Baiti" w:hAnsi="Mongolian Baiti"/>
          <w:sz w:val="25"/>
          <w:szCs w:val="25"/>
        </w:rPr>
        <w:t>jargon</w:t>
      </w:r>
      <w:r w:rsidR="00AB47F1" w:rsidRPr="001400C2">
        <w:rPr>
          <w:rFonts w:ascii="Mongolian Baiti" w:hAnsi="Mongolian Baiti"/>
          <w:sz w:val="25"/>
          <w:szCs w:val="25"/>
        </w:rPr>
        <w:t xml:space="preserve"> within which </w:t>
      </w:r>
      <w:r w:rsidR="00FE746D" w:rsidRPr="001400C2">
        <w:rPr>
          <w:rFonts w:ascii="Mongolian Baiti" w:hAnsi="Mongolian Baiti"/>
          <w:sz w:val="25"/>
          <w:szCs w:val="25"/>
        </w:rPr>
        <w:t>it’s</w:t>
      </w:r>
      <w:r w:rsidR="00AB47F1" w:rsidRPr="001400C2">
        <w:rPr>
          <w:rFonts w:ascii="Mongolian Baiti" w:hAnsi="Mongolian Baiti"/>
          <w:sz w:val="25"/>
          <w:szCs w:val="25"/>
        </w:rPr>
        <w:t xml:space="preserve"> framed. </w:t>
      </w:r>
      <w:r w:rsidR="00130AFD" w:rsidRPr="001400C2">
        <w:rPr>
          <w:rFonts w:ascii="Mongolian Baiti" w:hAnsi="Mongolian Baiti"/>
          <w:sz w:val="25"/>
          <w:szCs w:val="25"/>
        </w:rPr>
        <w:t xml:space="preserve">The basic idea, </w:t>
      </w:r>
      <w:r w:rsidR="00FE746D" w:rsidRPr="001400C2">
        <w:rPr>
          <w:rFonts w:ascii="Mongolian Baiti" w:hAnsi="Mongolian Baiti"/>
          <w:sz w:val="25"/>
          <w:szCs w:val="25"/>
        </w:rPr>
        <w:t>however</w:t>
      </w:r>
      <w:r w:rsidR="00130AFD" w:rsidRPr="001400C2">
        <w:rPr>
          <w:rFonts w:ascii="Mongolian Baiti" w:hAnsi="Mongolian Baiti"/>
          <w:sz w:val="25"/>
          <w:szCs w:val="25"/>
        </w:rPr>
        <w:t xml:space="preserve">, is this: </w:t>
      </w:r>
      <w:r w:rsidR="00574160" w:rsidRPr="001400C2">
        <w:rPr>
          <w:rFonts w:ascii="Mongolian Baiti" w:hAnsi="Mongolian Baiti"/>
          <w:sz w:val="25"/>
          <w:szCs w:val="25"/>
        </w:rPr>
        <w:t>the</w:t>
      </w:r>
      <w:r w:rsidR="00130AFD" w:rsidRPr="001400C2">
        <w:rPr>
          <w:rFonts w:ascii="Mongolian Baiti" w:hAnsi="Mongolian Baiti"/>
          <w:sz w:val="25"/>
          <w:szCs w:val="25"/>
        </w:rPr>
        <w:t xml:space="preserve"> content</w:t>
      </w:r>
      <w:r w:rsidR="00574160" w:rsidRPr="001400C2">
        <w:rPr>
          <w:rFonts w:ascii="Mongolian Baiti" w:hAnsi="Mongolian Baiti"/>
          <w:sz w:val="25"/>
          <w:szCs w:val="25"/>
        </w:rPr>
        <w:t xml:space="preserve"> of a given cognitive act or state will</w:t>
      </w:r>
      <w:r w:rsidR="00A96206" w:rsidRPr="001400C2">
        <w:rPr>
          <w:rFonts w:ascii="Mongolian Baiti" w:hAnsi="Mongolian Baiti"/>
          <w:sz w:val="25"/>
          <w:szCs w:val="25"/>
        </w:rPr>
        <w:t xml:space="preserve"> </w:t>
      </w:r>
      <w:r w:rsidR="00574160" w:rsidRPr="001400C2">
        <w:rPr>
          <w:rFonts w:ascii="Mongolian Baiti" w:hAnsi="Mongolian Baiti"/>
          <w:sz w:val="25"/>
          <w:szCs w:val="25"/>
        </w:rPr>
        <w:t>include</w:t>
      </w:r>
      <w:r w:rsidR="00130AFD" w:rsidRPr="001400C2">
        <w:rPr>
          <w:rFonts w:ascii="Mongolian Baiti" w:hAnsi="Mongolian Baiti"/>
          <w:sz w:val="25"/>
          <w:szCs w:val="25"/>
        </w:rPr>
        <w:t xml:space="preserve"> not only the object </w:t>
      </w:r>
      <w:r w:rsidR="00BA28B8" w:rsidRPr="001400C2">
        <w:rPr>
          <w:rFonts w:ascii="Mongolian Baiti" w:hAnsi="Mongolian Baiti"/>
          <w:sz w:val="25"/>
          <w:szCs w:val="25"/>
        </w:rPr>
        <w:t>at</w:t>
      </w:r>
      <w:r w:rsidR="00130AFD" w:rsidRPr="001400C2">
        <w:rPr>
          <w:rFonts w:ascii="Mongolian Baiti" w:hAnsi="Mongolian Baiti"/>
          <w:sz w:val="25"/>
          <w:szCs w:val="25"/>
        </w:rPr>
        <w:t xml:space="preserve"> </w:t>
      </w:r>
      <w:r w:rsidR="00187234" w:rsidRPr="001400C2">
        <w:rPr>
          <w:rFonts w:ascii="Mongolian Baiti" w:hAnsi="Mongolian Baiti"/>
          <w:sz w:val="25"/>
          <w:szCs w:val="25"/>
        </w:rPr>
        <w:t xml:space="preserve">which </w:t>
      </w:r>
      <w:r w:rsidR="00574160" w:rsidRPr="001400C2">
        <w:rPr>
          <w:rFonts w:ascii="Mongolian Baiti" w:hAnsi="Mongolian Baiti"/>
          <w:sz w:val="25"/>
          <w:szCs w:val="25"/>
        </w:rPr>
        <w:t xml:space="preserve">that state is </w:t>
      </w:r>
      <w:r w:rsidR="00EF541E" w:rsidRPr="001400C2">
        <w:rPr>
          <w:rFonts w:ascii="Mongolian Baiti" w:hAnsi="Mongolian Baiti"/>
          <w:sz w:val="25"/>
          <w:szCs w:val="25"/>
        </w:rPr>
        <w:t xml:space="preserve">explicitly </w:t>
      </w:r>
      <w:r w:rsidR="00130AFD" w:rsidRPr="001400C2">
        <w:rPr>
          <w:rFonts w:ascii="Mongolian Baiti" w:hAnsi="Mongolian Baiti"/>
          <w:sz w:val="25"/>
          <w:szCs w:val="25"/>
        </w:rPr>
        <w:t xml:space="preserve">directed, but also </w:t>
      </w:r>
      <w:r w:rsidR="00EF541E" w:rsidRPr="001400C2">
        <w:rPr>
          <w:rFonts w:ascii="Mongolian Baiti" w:hAnsi="Mongolian Baiti"/>
          <w:sz w:val="25"/>
          <w:szCs w:val="25"/>
        </w:rPr>
        <w:t>and implicitly s</w:t>
      </w:r>
      <w:r w:rsidR="00574160" w:rsidRPr="001400C2">
        <w:rPr>
          <w:rFonts w:ascii="Mongolian Baiti" w:hAnsi="Mongolian Baiti"/>
          <w:sz w:val="25"/>
          <w:szCs w:val="25"/>
        </w:rPr>
        <w:t xml:space="preserve">ome representation of </w:t>
      </w:r>
      <w:r w:rsidR="00AB47F1" w:rsidRPr="001400C2">
        <w:rPr>
          <w:rFonts w:ascii="Mongolian Baiti" w:hAnsi="Mongolian Baiti"/>
          <w:sz w:val="25"/>
          <w:szCs w:val="25"/>
        </w:rPr>
        <w:t xml:space="preserve">that by means of which </w:t>
      </w:r>
      <w:r w:rsidR="00574160" w:rsidRPr="001400C2">
        <w:rPr>
          <w:rFonts w:ascii="Mongolian Baiti" w:hAnsi="Mongolian Baiti"/>
          <w:sz w:val="25"/>
          <w:szCs w:val="25"/>
        </w:rPr>
        <w:t>the object is rendered</w:t>
      </w:r>
      <w:r w:rsidR="00AB47F1" w:rsidRPr="001400C2">
        <w:rPr>
          <w:rFonts w:ascii="Mongolian Baiti" w:hAnsi="Mongolian Baiti"/>
          <w:sz w:val="25"/>
          <w:szCs w:val="25"/>
        </w:rPr>
        <w:t xml:space="preserve"> cognizable.</w:t>
      </w:r>
      <w:r w:rsidR="00FE746D" w:rsidRPr="001400C2">
        <w:rPr>
          <w:rFonts w:ascii="Mongolian Baiti" w:hAnsi="Mongolian Baiti"/>
          <w:sz w:val="25"/>
          <w:szCs w:val="25"/>
        </w:rPr>
        <w:t xml:space="preserve"> </w:t>
      </w:r>
      <w:r w:rsidR="00574160" w:rsidRPr="001400C2">
        <w:rPr>
          <w:rFonts w:ascii="Mongolian Baiti" w:hAnsi="Mongolian Baiti"/>
          <w:sz w:val="25"/>
          <w:szCs w:val="25"/>
        </w:rPr>
        <w:t>So, for example, w</w:t>
      </w:r>
      <w:r w:rsidR="00130AFD" w:rsidRPr="001400C2">
        <w:rPr>
          <w:rFonts w:ascii="Mongolian Baiti" w:hAnsi="Mongolian Baiti"/>
          <w:sz w:val="25"/>
          <w:szCs w:val="25"/>
        </w:rPr>
        <w:t xml:space="preserve">hen we </w:t>
      </w:r>
      <w:r w:rsidR="00BA28B8" w:rsidRPr="001400C2">
        <w:rPr>
          <w:rFonts w:ascii="Mongolian Baiti" w:hAnsi="Mongolian Baiti"/>
          <w:sz w:val="25"/>
          <w:szCs w:val="25"/>
        </w:rPr>
        <w:t>perceive</w:t>
      </w:r>
      <w:r w:rsidR="00AB47F1" w:rsidRPr="001400C2">
        <w:rPr>
          <w:rFonts w:ascii="Mongolian Baiti" w:hAnsi="Mongolian Baiti"/>
          <w:sz w:val="25"/>
          <w:szCs w:val="25"/>
        </w:rPr>
        <w:t xml:space="preserve"> </w:t>
      </w:r>
      <w:r w:rsidR="00574160" w:rsidRPr="001400C2">
        <w:rPr>
          <w:rFonts w:ascii="Mongolian Baiti" w:hAnsi="Mongolian Baiti"/>
          <w:sz w:val="25"/>
          <w:szCs w:val="25"/>
        </w:rPr>
        <w:t>the color red</w:t>
      </w:r>
      <w:r w:rsidR="00A83351" w:rsidRPr="001400C2">
        <w:rPr>
          <w:rFonts w:ascii="Mongolian Baiti" w:hAnsi="Mongolian Baiti"/>
          <w:sz w:val="25"/>
          <w:szCs w:val="25"/>
        </w:rPr>
        <w:t xml:space="preserve"> </w:t>
      </w:r>
      <w:r w:rsidR="00574160" w:rsidRPr="001400C2">
        <w:rPr>
          <w:rFonts w:ascii="Mongolian Baiti" w:hAnsi="Mongolian Baiti"/>
          <w:sz w:val="25"/>
          <w:szCs w:val="25"/>
        </w:rPr>
        <w:t xml:space="preserve">the </w:t>
      </w:r>
      <w:r w:rsidR="00BA28B8" w:rsidRPr="001400C2">
        <w:rPr>
          <w:rFonts w:ascii="Mongolian Baiti" w:hAnsi="Mongolian Baiti"/>
          <w:sz w:val="25"/>
          <w:szCs w:val="25"/>
        </w:rPr>
        <w:t xml:space="preserve">content of </w:t>
      </w:r>
      <w:r w:rsidR="00574160" w:rsidRPr="001400C2">
        <w:rPr>
          <w:rFonts w:ascii="Mongolian Baiti" w:hAnsi="Mongolian Baiti"/>
          <w:sz w:val="25"/>
          <w:szCs w:val="25"/>
        </w:rPr>
        <w:t xml:space="preserve">the perception includes not just the color itself, </w:t>
      </w:r>
      <w:r w:rsidR="00A83351" w:rsidRPr="001400C2">
        <w:rPr>
          <w:rFonts w:ascii="Mongolian Baiti" w:hAnsi="Mongolian Baiti"/>
          <w:sz w:val="25"/>
          <w:szCs w:val="25"/>
        </w:rPr>
        <w:t>but also</w:t>
      </w:r>
      <w:r w:rsidR="00574160" w:rsidRPr="001400C2">
        <w:rPr>
          <w:rFonts w:ascii="Mongolian Baiti" w:hAnsi="Mongolian Baiti"/>
          <w:sz w:val="25"/>
          <w:szCs w:val="25"/>
        </w:rPr>
        <w:t xml:space="preserve"> </w:t>
      </w:r>
      <w:r w:rsidR="00AB47F1" w:rsidRPr="001400C2">
        <w:rPr>
          <w:rFonts w:ascii="Mongolian Baiti" w:hAnsi="Mongolian Baiti"/>
          <w:sz w:val="25"/>
          <w:szCs w:val="25"/>
        </w:rPr>
        <w:t xml:space="preserve">the light by which </w:t>
      </w:r>
      <w:r w:rsidR="00574160" w:rsidRPr="001400C2">
        <w:rPr>
          <w:rFonts w:ascii="Mongolian Baiti" w:hAnsi="Mongolian Baiti"/>
          <w:sz w:val="25"/>
          <w:szCs w:val="25"/>
        </w:rPr>
        <w:t>it</w:t>
      </w:r>
      <w:r w:rsidR="00AB47F1" w:rsidRPr="001400C2">
        <w:rPr>
          <w:rFonts w:ascii="Mongolian Baiti" w:hAnsi="Mongolian Baiti"/>
          <w:sz w:val="25"/>
          <w:szCs w:val="25"/>
        </w:rPr>
        <w:t xml:space="preserve"> is rendered visible. </w:t>
      </w:r>
      <w:r w:rsidR="00EF541E" w:rsidRPr="001400C2">
        <w:rPr>
          <w:rFonts w:ascii="Mongolian Baiti" w:hAnsi="Mongolian Baiti"/>
          <w:sz w:val="25"/>
          <w:szCs w:val="25"/>
        </w:rPr>
        <w:t xml:space="preserve">We see not just red, but </w:t>
      </w:r>
      <w:r w:rsidR="00EF541E" w:rsidRPr="001400C2">
        <w:rPr>
          <w:rFonts w:ascii="Mongolian Baiti" w:hAnsi="Mongolian Baiti"/>
          <w:i/>
          <w:sz w:val="25"/>
          <w:szCs w:val="25"/>
        </w:rPr>
        <w:t>illuminated</w:t>
      </w:r>
      <w:r w:rsidR="00EF541E" w:rsidRPr="001400C2">
        <w:rPr>
          <w:rFonts w:ascii="Mongolian Baiti" w:hAnsi="Mongolian Baiti"/>
          <w:sz w:val="25"/>
          <w:szCs w:val="25"/>
        </w:rPr>
        <w:t>-red (or perhaps red-as-illuminated-by-light). Of course, on Aquinas’s view,</w:t>
      </w:r>
      <w:r w:rsidR="00BA28B8" w:rsidRPr="001400C2">
        <w:rPr>
          <w:rFonts w:ascii="Mongolian Baiti" w:hAnsi="Mongolian Baiti"/>
          <w:sz w:val="25"/>
          <w:szCs w:val="25"/>
        </w:rPr>
        <w:t xml:space="preserve"> the intellect plays a role in rendering </w:t>
      </w:r>
      <w:r w:rsidR="00BA1C59" w:rsidRPr="001400C2">
        <w:rPr>
          <w:rFonts w:ascii="Mongolian Baiti" w:hAnsi="Mongolian Baiti"/>
          <w:sz w:val="25"/>
          <w:szCs w:val="25"/>
        </w:rPr>
        <w:t>its objects</w:t>
      </w:r>
      <w:r w:rsidR="00BA28B8" w:rsidRPr="001400C2">
        <w:rPr>
          <w:rFonts w:ascii="Mongolian Baiti" w:hAnsi="Mongolian Baiti"/>
          <w:sz w:val="25"/>
          <w:szCs w:val="25"/>
        </w:rPr>
        <w:t xml:space="preserve"> intelligible</w:t>
      </w:r>
      <w:r w:rsidR="00EF541E" w:rsidRPr="001400C2">
        <w:rPr>
          <w:rFonts w:ascii="Mongolian Baiti" w:hAnsi="Mongolian Baiti"/>
          <w:sz w:val="25"/>
          <w:szCs w:val="25"/>
        </w:rPr>
        <w:t xml:space="preserve"> (the agent intellect is, after all, the “light” by which the material world is rendered intelligible). Thus, </w:t>
      </w:r>
      <w:r w:rsidR="00BA28B8" w:rsidRPr="001400C2">
        <w:rPr>
          <w:rFonts w:ascii="Mongolian Baiti" w:hAnsi="Mongolian Baiti"/>
          <w:sz w:val="25"/>
          <w:szCs w:val="25"/>
        </w:rPr>
        <w:t>every intellective state</w:t>
      </w:r>
      <w:r w:rsidR="00772A36" w:rsidRPr="001400C2">
        <w:rPr>
          <w:rFonts w:ascii="Mongolian Baiti" w:hAnsi="Mongolian Baiti"/>
          <w:sz w:val="25"/>
          <w:szCs w:val="25"/>
        </w:rPr>
        <w:t xml:space="preserve"> includes, at least implicitly, some self-representing content</w:t>
      </w:r>
      <w:r w:rsidR="00187234" w:rsidRPr="001400C2">
        <w:rPr>
          <w:rFonts w:ascii="Mongolian Baiti" w:hAnsi="Mongolian Baiti"/>
          <w:sz w:val="25"/>
          <w:szCs w:val="25"/>
        </w:rPr>
        <w:t xml:space="preserve">. </w:t>
      </w:r>
      <w:r w:rsidR="00772A36" w:rsidRPr="001400C2">
        <w:rPr>
          <w:rFonts w:ascii="Mongolian Baiti" w:hAnsi="Mongolian Baiti"/>
          <w:sz w:val="25"/>
          <w:szCs w:val="25"/>
        </w:rPr>
        <w:t>This fact</w:t>
      </w:r>
      <w:r w:rsidR="005009FB">
        <w:rPr>
          <w:rFonts w:ascii="Mongolian Baiti" w:hAnsi="Mongolian Baiti"/>
          <w:sz w:val="25"/>
          <w:szCs w:val="25"/>
        </w:rPr>
        <w:t>,</w:t>
      </w:r>
      <w:r w:rsidR="00772A36" w:rsidRPr="001400C2">
        <w:rPr>
          <w:rFonts w:ascii="Mongolian Baiti" w:hAnsi="Mongolian Baiti"/>
          <w:sz w:val="25"/>
          <w:szCs w:val="25"/>
        </w:rPr>
        <w:t xml:space="preserve"> Cory claims,</w:t>
      </w:r>
      <w:r w:rsidR="00C85203" w:rsidRPr="001400C2">
        <w:rPr>
          <w:rFonts w:ascii="Mongolian Baiti" w:hAnsi="Mongolian Baiti"/>
          <w:sz w:val="25"/>
          <w:szCs w:val="25"/>
        </w:rPr>
        <w:t xml:space="preserve"> </w:t>
      </w:r>
      <w:r w:rsidR="005009FB">
        <w:rPr>
          <w:rFonts w:ascii="Mongolian Baiti" w:hAnsi="Mongolian Baiti"/>
          <w:sz w:val="25"/>
          <w:szCs w:val="25"/>
        </w:rPr>
        <w:t>can explain</w:t>
      </w:r>
      <w:r w:rsidR="00A83351" w:rsidRPr="001400C2">
        <w:rPr>
          <w:rFonts w:ascii="Mongolian Baiti" w:hAnsi="Mongolian Baiti"/>
          <w:sz w:val="25"/>
          <w:szCs w:val="25"/>
        </w:rPr>
        <w:t xml:space="preserve"> </w:t>
      </w:r>
      <w:r w:rsidR="00772A36" w:rsidRPr="001400C2">
        <w:rPr>
          <w:rFonts w:ascii="Mongolian Baiti" w:hAnsi="Mongolian Baiti"/>
          <w:sz w:val="25"/>
          <w:szCs w:val="25"/>
        </w:rPr>
        <w:t xml:space="preserve">our </w:t>
      </w:r>
      <w:r w:rsidR="009866FB" w:rsidRPr="001400C2">
        <w:rPr>
          <w:rFonts w:ascii="Mongolian Baiti" w:hAnsi="Mongolian Baiti"/>
          <w:sz w:val="25"/>
          <w:szCs w:val="25"/>
        </w:rPr>
        <w:t xml:space="preserve">ability to </w:t>
      </w:r>
      <w:r w:rsidR="00772A36" w:rsidRPr="001400C2">
        <w:rPr>
          <w:rFonts w:ascii="Mongolian Baiti" w:hAnsi="Mongolian Baiti"/>
          <w:sz w:val="25"/>
          <w:szCs w:val="25"/>
        </w:rPr>
        <w:t xml:space="preserve">simultaneously </w:t>
      </w:r>
      <w:r w:rsidR="009866FB" w:rsidRPr="001400C2">
        <w:rPr>
          <w:rFonts w:ascii="Mongolian Baiti" w:hAnsi="Mongolian Baiti"/>
          <w:sz w:val="25"/>
          <w:szCs w:val="25"/>
        </w:rPr>
        <w:t xml:space="preserve">cognize the non-mental objects of </w:t>
      </w:r>
      <w:r w:rsidR="00772A36" w:rsidRPr="001400C2">
        <w:rPr>
          <w:rFonts w:ascii="Mongolian Baiti" w:hAnsi="Mongolian Baiti"/>
          <w:sz w:val="25"/>
          <w:szCs w:val="25"/>
        </w:rPr>
        <w:t>our</w:t>
      </w:r>
      <w:r w:rsidR="009866FB" w:rsidRPr="001400C2">
        <w:rPr>
          <w:rFonts w:ascii="Mongolian Baiti" w:hAnsi="Mongolian Baiti"/>
          <w:sz w:val="25"/>
          <w:szCs w:val="25"/>
        </w:rPr>
        <w:t xml:space="preserve"> cognitive states and those states t</w:t>
      </w:r>
      <w:r w:rsidR="005C5795" w:rsidRPr="001400C2">
        <w:rPr>
          <w:rFonts w:ascii="Mongolian Baiti" w:hAnsi="Mongolian Baiti"/>
          <w:sz w:val="25"/>
          <w:szCs w:val="25"/>
        </w:rPr>
        <w:t xml:space="preserve">hemselves. </w:t>
      </w:r>
      <w:r w:rsidR="00772A36" w:rsidRPr="001400C2">
        <w:rPr>
          <w:rFonts w:ascii="Mongolian Baiti" w:hAnsi="Mongolian Baiti"/>
          <w:sz w:val="25"/>
          <w:szCs w:val="25"/>
        </w:rPr>
        <w:t>W</w:t>
      </w:r>
      <w:r w:rsidR="009866FB" w:rsidRPr="001400C2">
        <w:rPr>
          <w:rFonts w:ascii="Mongolian Baiti" w:hAnsi="Mongolian Baiti"/>
          <w:sz w:val="25"/>
          <w:szCs w:val="25"/>
        </w:rPr>
        <w:t xml:space="preserve">hen I intellectively cognize a toad, </w:t>
      </w:r>
      <w:r w:rsidR="00772A36" w:rsidRPr="001400C2">
        <w:rPr>
          <w:rFonts w:ascii="Mongolian Baiti" w:hAnsi="Mongolian Baiti"/>
          <w:sz w:val="25"/>
          <w:szCs w:val="25"/>
        </w:rPr>
        <w:t xml:space="preserve">Cory tells us, </w:t>
      </w:r>
      <w:r w:rsidR="009866FB" w:rsidRPr="001400C2">
        <w:rPr>
          <w:rFonts w:ascii="Mongolian Baiti" w:hAnsi="Mongolian Baiti"/>
          <w:sz w:val="25"/>
          <w:szCs w:val="25"/>
        </w:rPr>
        <w:t>“</w:t>
      </w:r>
      <w:r w:rsidR="00772A36" w:rsidRPr="001400C2">
        <w:rPr>
          <w:rFonts w:ascii="Mongolian Baiti" w:hAnsi="Mongolian Baiti"/>
          <w:sz w:val="25"/>
          <w:szCs w:val="25"/>
        </w:rPr>
        <w:t xml:space="preserve">the </w:t>
      </w:r>
      <w:r w:rsidR="009866FB" w:rsidRPr="001400C2">
        <w:rPr>
          <w:rFonts w:ascii="Mongolian Baiti" w:hAnsi="Mongolian Baiti"/>
          <w:sz w:val="25"/>
          <w:szCs w:val="25"/>
        </w:rPr>
        <w:t xml:space="preserve">toad-species [i.e. the mental representation of the toad] </w:t>
      </w:r>
      <w:r w:rsidR="009866FB" w:rsidRPr="001400C2">
        <w:rPr>
          <w:rFonts w:ascii="Mongolian Baiti" w:hAnsi="Mongolian Baiti"/>
          <w:i/>
          <w:sz w:val="25"/>
          <w:szCs w:val="25"/>
        </w:rPr>
        <w:t xml:space="preserve">is just as much the intellectual manifestation of the Intellect-thinking-about-the toad-nature as it is the intellectual manifestation of </w:t>
      </w:r>
      <w:proofErr w:type="spellStart"/>
      <w:r w:rsidR="009866FB" w:rsidRPr="001400C2">
        <w:rPr>
          <w:rFonts w:ascii="Mongolian Baiti" w:hAnsi="Mongolian Baiti"/>
          <w:i/>
          <w:sz w:val="25"/>
          <w:szCs w:val="25"/>
        </w:rPr>
        <w:t>toadness</w:t>
      </w:r>
      <w:proofErr w:type="spellEnd"/>
      <w:r w:rsidR="009866FB" w:rsidRPr="001400C2">
        <w:rPr>
          <w:rFonts w:ascii="Mongolian Baiti" w:hAnsi="Mongolian Baiti"/>
          <w:sz w:val="25"/>
          <w:szCs w:val="25"/>
        </w:rPr>
        <w:t xml:space="preserve">” (155, original emphasis). </w:t>
      </w:r>
    </w:p>
    <w:p w14:paraId="4322945B" w14:textId="77777777" w:rsidR="0004739D" w:rsidRPr="001400C2" w:rsidRDefault="0004739D" w:rsidP="001400C2">
      <w:pPr>
        <w:pStyle w:val="NoSpacing"/>
        <w:rPr>
          <w:rFonts w:ascii="Mongolian Baiti" w:hAnsi="Mongolian Baiti"/>
          <w:sz w:val="25"/>
          <w:szCs w:val="25"/>
        </w:rPr>
      </w:pPr>
    </w:p>
    <w:p w14:paraId="7B93D26E" w14:textId="77777777" w:rsidR="00133316" w:rsidRDefault="005F1FC4" w:rsidP="006A5839">
      <w:pPr>
        <w:pStyle w:val="NoSpacing"/>
        <w:ind w:left="-360"/>
        <w:rPr>
          <w:rFonts w:ascii="Mongolian Baiti" w:hAnsi="Mongolian Baiti"/>
          <w:sz w:val="25"/>
          <w:szCs w:val="25"/>
        </w:rPr>
      </w:pPr>
      <w:r w:rsidRPr="001400C2">
        <w:rPr>
          <w:rFonts w:ascii="Mongolian Baiti" w:hAnsi="Mongolian Baiti"/>
          <w:sz w:val="25"/>
          <w:szCs w:val="25"/>
        </w:rPr>
        <w:t>Cory proceeds in</w:t>
      </w:r>
      <w:r w:rsidR="002B6A45" w:rsidRPr="001400C2">
        <w:rPr>
          <w:rFonts w:ascii="Mongolian Baiti" w:hAnsi="Mongolian Baiti"/>
          <w:sz w:val="25"/>
          <w:szCs w:val="25"/>
        </w:rPr>
        <w:t xml:space="preserve"> much the same way </w:t>
      </w:r>
      <w:r w:rsidR="00E6416E" w:rsidRPr="001400C2">
        <w:rPr>
          <w:rFonts w:ascii="Mongolian Baiti" w:hAnsi="Mongolian Baiti"/>
          <w:sz w:val="25"/>
          <w:szCs w:val="25"/>
        </w:rPr>
        <w:t>throughout the whole of the second part of the book</w:t>
      </w:r>
      <w:r w:rsidR="00924284" w:rsidRPr="001400C2">
        <w:rPr>
          <w:rFonts w:ascii="Mongolian Baiti" w:hAnsi="Mongolian Baiti"/>
          <w:sz w:val="25"/>
          <w:szCs w:val="25"/>
        </w:rPr>
        <w:t>—elaborating</w:t>
      </w:r>
      <w:r w:rsidRPr="001400C2">
        <w:rPr>
          <w:rFonts w:ascii="Mongolian Baiti" w:hAnsi="Mongolian Baiti"/>
          <w:sz w:val="25"/>
          <w:szCs w:val="25"/>
        </w:rPr>
        <w:t xml:space="preserve"> and defend</w:t>
      </w:r>
      <w:r w:rsidR="00924284" w:rsidRPr="001400C2">
        <w:rPr>
          <w:rFonts w:ascii="Mongolian Baiti" w:hAnsi="Mongolian Baiti"/>
          <w:sz w:val="25"/>
          <w:szCs w:val="25"/>
        </w:rPr>
        <w:t xml:space="preserve">ing </w:t>
      </w:r>
      <w:r w:rsidRPr="001400C2">
        <w:rPr>
          <w:rFonts w:ascii="Mongolian Baiti" w:hAnsi="Mongolian Baiti"/>
          <w:sz w:val="25"/>
          <w:szCs w:val="25"/>
        </w:rPr>
        <w:t>Aquinas’s theory of self-knowledge</w:t>
      </w:r>
      <w:r w:rsidR="00924284" w:rsidRPr="001400C2">
        <w:rPr>
          <w:rFonts w:ascii="Mongolian Baiti" w:hAnsi="Mongolian Baiti"/>
          <w:sz w:val="25"/>
          <w:szCs w:val="25"/>
        </w:rPr>
        <w:t xml:space="preserve"> against a series of philosophical and interpretive problems</w:t>
      </w:r>
      <w:r w:rsidR="00BF5F27" w:rsidRPr="001400C2">
        <w:rPr>
          <w:rFonts w:ascii="Mongolian Baiti" w:hAnsi="Mongolian Baiti"/>
          <w:sz w:val="25"/>
          <w:szCs w:val="25"/>
        </w:rPr>
        <w:t xml:space="preserve"> by attempting to tease out connections the theory has to his broader philosophical psychology</w:t>
      </w:r>
      <w:r w:rsidR="008475E7" w:rsidRPr="001400C2">
        <w:rPr>
          <w:rFonts w:ascii="Mongolian Baiti" w:hAnsi="Mongolian Baiti"/>
          <w:sz w:val="25"/>
          <w:szCs w:val="25"/>
        </w:rPr>
        <w:t>.</w:t>
      </w:r>
      <w:r w:rsidRPr="001400C2">
        <w:rPr>
          <w:rFonts w:ascii="Mongolian Baiti" w:hAnsi="Mongolian Baiti"/>
          <w:sz w:val="25"/>
          <w:szCs w:val="25"/>
        </w:rPr>
        <w:t xml:space="preserve"> One liability of </w:t>
      </w:r>
      <w:r w:rsidR="00BF5F27" w:rsidRPr="001400C2">
        <w:rPr>
          <w:rFonts w:ascii="Mongolian Baiti" w:hAnsi="Mongolian Baiti"/>
          <w:sz w:val="25"/>
          <w:szCs w:val="25"/>
        </w:rPr>
        <w:t>her</w:t>
      </w:r>
      <w:r w:rsidR="006D385E" w:rsidRPr="001400C2">
        <w:rPr>
          <w:rFonts w:ascii="Mongolian Baiti" w:hAnsi="Mongolian Baiti"/>
          <w:sz w:val="25"/>
          <w:szCs w:val="25"/>
        </w:rPr>
        <w:t xml:space="preserve"> </w:t>
      </w:r>
      <w:r w:rsidR="00924284" w:rsidRPr="001400C2">
        <w:rPr>
          <w:rFonts w:ascii="Mongolian Baiti" w:hAnsi="Mongolian Baiti"/>
          <w:sz w:val="25"/>
          <w:szCs w:val="25"/>
        </w:rPr>
        <w:t xml:space="preserve">approach, </w:t>
      </w:r>
      <w:r w:rsidR="00BF5F27" w:rsidRPr="001400C2">
        <w:rPr>
          <w:rFonts w:ascii="Mongolian Baiti" w:hAnsi="Mongolian Baiti"/>
          <w:sz w:val="25"/>
          <w:szCs w:val="25"/>
        </w:rPr>
        <w:t xml:space="preserve">however, </w:t>
      </w:r>
      <w:r w:rsidR="00E6416E" w:rsidRPr="001400C2">
        <w:rPr>
          <w:rFonts w:ascii="Mongolian Baiti" w:hAnsi="Mongolian Baiti"/>
          <w:sz w:val="25"/>
          <w:szCs w:val="25"/>
        </w:rPr>
        <w:t xml:space="preserve">is </w:t>
      </w:r>
      <w:r w:rsidR="002B6A45" w:rsidRPr="001400C2">
        <w:rPr>
          <w:rFonts w:ascii="Mongolian Baiti" w:hAnsi="Mongolian Baiti"/>
          <w:sz w:val="25"/>
          <w:szCs w:val="25"/>
        </w:rPr>
        <w:t>that</w:t>
      </w:r>
      <w:r w:rsidR="00567FA9" w:rsidRPr="001400C2">
        <w:rPr>
          <w:rFonts w:ascii="Mongolian Baiti" w:hAnsi="Mongolian Baiti"/>
          <w:sz w:val="25"/>
          <w:szCs w:val="25"/>
        </w:rPr>
        <w:t xml:space="preserve"> we never arrive at a </w:t>
      </w:r>
      <w:r w:rsidR="00E71FFD" w:rsidRPr="001400C2">
        <w:rPr>
          <w:rFonts w:ascii="Mongolian Baiti" w:hAnsi="Mongolian Baiti"/>
          <w:sz w:val="25"/>
          <w:szCs w:val="25"/>
        </w:rPr>
        <w:t>cohesive</w:t>
      </w:r>
      <w:r w:rsidR="00A625F5" w:rsidRPr="001400C2">
        <w:rPr>
          <w:rFonts w:ascii="Mongolian Baiti" w:hAnsi="Mongolian Baiti"/>
          <w:sz w:val="25"/>
          <w:szCs w:val="25"/>
        </w:rPr>
        <w:t xml:space="preserve"> presentation of Aquinas theory </w:t>
      </w:r>
      <w:r w:rsidR="00A625F5" w:rsidRPr="001400C2">
        <w:rPr>
          <w:rFonts w:ascii="Mongolian Baiti" w:hAnsi="Mongolian Baiti"/>
          <w:i/>
          <w:sz w:val="25"/>
          <w:szCs w:val="25"/>
        </w:rPr>
        <w:t>as a whole</w:t>
      </w:r>
      <w:r w:rsidR="00A625F5" w:rsidRPr="001400C2">
        <w:rPr>
          <w:rFonts w:ascii="Mongolian Baiti" w:hAnsi="Mongolian Baiti"/>
          <w:sz w:val="25"/>
          <w:szCs w:val="25"/>
        </w:rPr>
        <w:t xml:space="preserve">. </w:t>
      </w:r>
      <w:r w:rsidR="001D6B76" w:rsidRPr="001400C2">
        <w:rPr>
          <w:rFonts w:ascii="Mongolian Baiti" w:hAnsi="Mongolian Baiti"/>
          <w:sz w:val="25"/>
          <w:szCs w:val="25"/>
        </w:rPr>
        <w:t>And</w:t>
      </w:r>
      <w:r w:rsidR="0015100F" w:rsidRPr="001400C2">
        <w:rPr>
          <w:rFonts w:ascii="Mongolian Baiti" w:hAnsi="Mongolian Baiti"/>
          <w:sz w:val="25"/>
          <w:szCs w:val="25"/>
        </w:rPr>
        <w:t xml:space="preserve">, </w:t>
      </w:r>
      <w:r w:rsidR="00E71FFD" w:rsidRPr="001400C2">
        <w:rPr>
          <w:rFonts w:ascii="Mongolian Baiti" w:hAnsi="Mongolian Baiti"/>
          <w:sz w:val="25"/>
          <w:szCs w:val="25"/>
        </w:rPr>
        <w:t>at</w:t>
      </w:r>
      <w:r w:rsidR="0015100F" w:rsidRPr="001400C2">
        <w:rPr>
          <w:rFonts w:ascii="Mongolian Baiti" w:hAnsi="Mongolian Baiti"/>
          <w:sz w:val="25"/>
          <w:szCs w:val="25"/>
        </w:rPr>
        <w:t xml:space="preserve"> certain points it’s not </w:t>
      </w:r>
      <w:r w:rsidR="006D385E" w:rsidRPr="001400C2">
        <w:rPr>
          <w:rFonts w:ascii="Mongolian Baiti" w:hAnsi="Mongolian Baiti"/>
          <w:sz w:val="25"/>
          <w:szCs w:val="25"/>
        </w:rPr>
        <w:t>obvious</w:t>
      </w:r>
      <w:r w:rsidR="0015100F" w:rsidRPr="001400C2">
        <w:rPr>
          <w:rFonts w:ascii="Mongolian Baiti" w:hAnsi="Mongolian Baiti"/>
          <w:sz w:val="25"/>
          <w:szCs w:val="25"/>
        </w:rPr>
        <w:t xml:space="preserve"> </w:t>
      </w:r>
      <w:r w:rsidR="00CF1F60" w:rsidRPr="001400C2">
        <w:rPr>
          <w:rFonts w:ascii="Mongolian Baiti" w:hAnsi="Mongolian Baiti"/>
          <w:sz w:val="25"/>
          <w:szCs w:val="25"/>
        </w:rPr>
        <w:t xml:space="preserve">how </w:t>
      </w:r>
    </w:p>
    <w:p w14:paraId="2B3CD72A" w14:textId="77777777" w:rsidR="00133316" w:rsidRDefault="00133316" w:rsidP="006A5839">
      <w:pPr>
        <w:pStyle w:val="NoSpacing"/>
        <w:ind w:left="-360"/>
        <w:rPr>
          <w:rFonts w:ascii="Mongolian Baiti" w:hAnsi="Mongolian Baiti"/>
          <w:sz w:val="25"/>
          <w:szCs w:val="25"/>
        </w:rPr>
      </w:pPr>
    </w:p>
    <w:p w14:paraId="58172413" w14:textId="77777777" w:rsidR="00133316" w:rsidRDefault="00133316" w:rsidP="006A5839">
      <w:pPr>
        <w:pStyle w:val="NoSpacing"/>
        <w:ind w:left="-360"/>
        <w:rPr>
          <w:rFonts w:ascii="Mongolian Baiti" w:hAnsi="Mongolian Baiti"/>
          <w:sz w:val="25"/>
          <w:szCs w:val="25"/>
        </w:rPr>
      </w:pPr>
    </w:p>
    <w:p w14:paraId="20A24E50" w14:textId="70FCBF1E" w:rsidR="00AB6E54" w:rsidRPr="001400C2" w:rsidRDefault="00E71FFD" w:rsidP="006A5839">
      <w:pPr>
        <w:pStyle w:val="NoSpacing"/>
        <w:ind w:left="-360"/>
        <w:rPr>
          <w:rFonts w:ascii="Mongolian Baiti" w:hAnsi="Mongolian Baiti"/>
          <w:sz w:val="25"/>
          <w:szCs w:val="25"/>
        </w:rPr>
      </w:pPr>
      <w:bookmarkStart w:id="0" w:name="_GoBack"/>
      <w:bookmarkEnd w:id="0"/>
      <w:proofErr w:type="gramStart"/>
      <w:r w:rsidRPr="001400C2">
        <w:rPr>
          <w:rFonts w:ascii="Mongolian Baiti" w:hAnsi="Mongolian Baiti"/>
          <w:sz w:val="25"/>
          <w:szCs w:val="25"/>
        </w:rPr>
        <w:t>the</w:t>
      </w:r>
      <w:proofErr w:type="gramEnd"/>
      <w:r w:rsidR="006D385E" w:rsidRPr="001400C2">
        <w:rPr>
          <w:rFonts w:ascii="Mongolian Baiti" w:hAnsi="Mongolian Baiti"/>
          <w:sz w:val="25"/>
          <w:szCs w:val="25"/>
        </w:rPr>
        <w:t xml:space="preserve"> various lines Cory develops </w:t>
      </w:r>
      <w:r w:rsidRPr="001400C2">
        <w:rPr>
          <w:rFonts w:ascii="Mongolian Baiti" w:hAnsi="Mongolian Baiti"/>
          <w:sz w:val="25"/>
          <w:szCs w:val="25"/>
        </w:rPr>
        <w:t xml:space="preserve">in response to different dialectical challenges </w:t>
      </w:r>
      <w:r w:rsidR="00CF1F60" w:rsidRPr="001400C2">
        <w:rPr>
          <w:rFonts w:ascii="Mongolian Baiti" w:hAnsi="Mongolian Baiti"/>
          <w:sz w:val="25"/>
          <w:szCs w:val="25"/>
        </w:rPr>
        <w:t>come together as</w:t>
      </w:r>
      <w:r w:rsidR="00A83351" w:rsidRPr="001400C2">
        <w:rPr>
          <w:rFonts w:ascii="Mongolian Baiti" w:hAnsi="Mongolian Baiti"/>
          <w:sz w:val="25"/>
          <w:szCs w:val="25"/>
        </w:rPr>
        <w:t xml:space="preserve"> </w:t>
      </w:r>
      <w:r w:rsidRPr="001400C2">
        <w:rPr>
          <w:rFonts w:ascii="Mongolian Baiti" w:hAnsi="Mongolian Baiti"/>
          <w:sz w:val="25"/>
          <w:szCs w:val="25"/>
        </w:rPr>
        <w:t>a</w:t>
      </w:r>
      <w:r w:rsidR="002F1146" w:rsidRPr="001400C2">
        <w:rPr>
          <w:rFonts w:ascii="Mongolian Baiti" w:hAnsi="Mongolian Baiti"/>
          <w:sz w:val="25"/>
          <w:szCs w:val="25"/>
        </w:rPr>
        <w:t xml:space="preserve"> single, </w:t>
      </w:r>
      <w:r w:rsidR="00D00561" w:rsidRPr="001400C2">
        <w:rPr>
          <w:rFonts w:ascii="Mongolian Baiti" w:hAnsi="Mongolian Baiti"/>
          <w:sz w:val="25"/>
          <w:szCs w:val="25"/>
        </w:rPr>
        <w:t>coherent</w:t>
      </w:r>
      <w:r w:rsidR="00A109CE" w:rsidRPr="001400C2">
        <w:rPr>
          <w:rFonts w:ascii="Mongolian Baiti" w:hAnsi="Mongolian Baiti"/>
          <w:sz w:val="25"/>
          <w:szCs w:val="25"/>
        </w:rPr>
        <w:t xml:space="preserve"> </w:t>
      </w:r>
      <w:r w:rsidR="00567FA9" w:rsidRPr="001400C2">
        <w:rPr>
          <w:rFonts w:ascii="Mongolian Baiti" w:hAnsi="Mongolian Baiti"/>
          <w:sz w:val="25"/>
          <w:szCs w:val="25"/>
        </w:rPr>
        <w:t>theory</w:t>
      </w:r>
      <w:r w:rsidR="00782C43" w:rsidRPr="001400C2">
        <w:rPr>
          <w:rFonts w:ascii="Mongolian Baiti" w:hAnsi="Mongolian Baiti"/>
          <w:sz w:val="25"/>
          <w:szCs w:val="25"/>
        </w:rPr>
        <w:t xml:space="preserve">. </w:t>
      </w:r>
      <w:r w:rsidR="00A83351" w:rsidRPr="001400C2">
        <w:rPr>
          <w:rFonts w:ascii="Mongolian Baiti" w:hAnsi="Mongolian Baiti"/>
          <w:sz w:val="25"/>
          <w:szCs w:val="25"/>
        </w:rPr>
        <w:t>Let me conclude</w:t>
      </w:r>
      <w:r w:rsidR="00AB6E54" w:rsidRPr="001400C2">
        <w:rPr>
          <w:rFonts w:ascii="Mongolian Baiti" w:hAnsi="Mongolian Baiti"/>
          <w:sz w:val="25"/>
          <w:szCs w:val="25"/>
        </w:rPr>
        <w:t xml:space="preserve"> with </w:t>
      </w:r>
      <w:r w:rsidR="00567FA9" w:rsidRPr="001400C2">
        <w:rPr>
          <w:rFonts w:ascii="Mongolian Baiti" w:hAnsi="Mongolian Baiti"/>
          <w:sz w:val="25"/>
          <w:szCs w:val="25"/>
        </w:rPr>
        <w:t>one example</w:t>
      </w:r>
      <w:r w:rsidR="00AB6E54" w:rsidRPr="001400C2">
        <w:rPr>
          <w:rFonts w:ascii="Mongolian Baiti" w:hAnsi="Mongolian Baiti"/>
          <w:sz w:val="25"/>
          <w:szCs w:val="25"/>
        </w:rPr>
        <w:t xml:space="preserve"> of this sort of concern. </w:t>
      </w:r>
    </w:p>
    <w:p w14:paraId="0DA31215" w14:textId="77777777" w:rsidR="00AB6E54" w:rsidRPr="001400C2" w:rsidRDefault="00AB6E54" w:rsidP="001400C2">
      <w:pPr>
        <w:pStyle w:val="NoSpacing"/>
        <w:rPr>
          <w:rFonts w:ascii="Mongolian Baiti" w:hAnsi="Mongolian Baiti"/>
          <w:sz w:val="25"/>
          <w:szCs w:val="25"/>
        </w:rPr>
      </w:pPr>
    </w:p>
    <w:p w14:paraId="71233E74" w14:textId="05B3681C" w:rsidR="009D639E" w:rsidRPr="001400C2" w:rsidRDefault="00AB6E54" w:rsidP="00133316">
      <w:pPr>
        <w:pStyle w:val="NoSpacing"/>
        <w:ind w:left="-360"/>
        <w:rPr>
          <w:rFonts w:ascii="Mongolian Baiti" w:hAnsi="Mongolian Baiti"/>
          <w:sz w:val="25"/>
          <w:szCs w:val="25"/>
        </w:rPr>
      </w:pPr>
      <w:r w:rsidRPr="001400C2">
        <w:rPr>
          <w:rFonts w:ascii="Mongolian Baiti" w:hAnsi="Mongolian Baiti"/>
          <w:sz w:val="25"/>
          <w:szCs w:val="25"/>
        </w:rPr>
        <w:t>A</w:t>
      </w:r>
      <w:r w:rsidR="00D00561" w:rsidRPr="001400C2">
        <w:rPr>
          <w:rFonts w:ascii="Mongolian Baiti" w:hAnsi="Mongolian Baiti"/>
          <w:sz w:val="25"/>
          <w:szCs w:val="25"/>
        </w:rPr>
        <w:t xml:space="preserve">s </w:t>
      </w:r>
      <w:r w:rsidR="002E63BF" w:rsidRPr="001400C2">
        <w:rPr>
          <w:rFonts w:ascii="Mongolian Baiti" w:hAnsi="Mongolian Baiti"/>
          <w:sz w:val="25"/>
          <w:szCs w:val="25"/>
        </w:rPr>
        <w:t>just noted, Cory insists</w:t>
      </w:r>
      <w:r w:rsidR="00CD1297" w:rsidRPr="001400C2">
        <w:rPr>
          <w:rFonts w:ascii="Mongolian Baiti" w:hAnsi="Mongolian Baiti"/>
          <w:sz w:val="25"/>
          <w:szCs w:val="25"/>
        </w:rPr>
        <w:t xml:space="preserve"> (in </w:t>
      </w:r>
      <w:proofErr w:type="spellStart"/>
      <w:r w:rsidR="00CD1297" w:rsidRPr="001400C2">
        <w:rPr>
          <w:rFonts w:ascii="Mongolian Baiti" w:hAnsi="Mongolian Baiti"/>
          <w:sz w:val="25"/>
          <w:szCs w:val="25"/>
        </w:rPr>
        <w:t>ch.</w:t>
      </w:r>
      <w:proofErr w:type="spellEnd"/>
      <w:r w:rsidR="00CD1297" w:rsidRPr="001400C2">
        <w:rPr>
          <w:rFonts w:ascii="Mongolian Baiti" w:hAnsi="Mongolian Baiti"/>
          <w:sz w:val="25"/>
          <w:szCs w:val="25"/>
        </w:rPr>
        <w:t xml:space="preserve"> 6)</w:t>
      </w:r>
      <w:r w:rsidR="00D00561" w:rsidRPr="001400C2">
        <w:rPr>
          <w:rFonts w:ascii="Mongolian Baiti" w:hAnsi="Mongolian Baiti"/>
          <w:sz w:val="25"/>
          <w:szCs w:val="25"/>
        </w:rPr>
        <w:t xml:space="preserve"> </w:t>
      </w:r>
      <w:r w:rsidR="00A109CE" w:rsidRPr="001400C2">
        <w:rPr>
          <w:rFonts w:ascii="Mongolian Baiti" w:hAnsi="Mongolian Baiti"/>
          <w:sz w:val="25"/>
          <w:szCs w:val="25"/>
        </w:rPr>
        <w:t>that self-awareness</w:t>
      </w:r>
      <w:r w:rsidR="002E63BF" w:rsidRPr="001400C2">
        <w:rPr>
          <w:rFonts w:ascii="Mongolian Baiti" w:hAnsi="Mongolian Baiti"/>
          <w:sz w:val="25"/>
          <w:szCs w:val="25"/>
        </w:rPr>
        <w:t>, for Aquinas,</w:t>
      </w:r>
      <w:r w:rsidR="00A109CE" w:rsidRPr="001400C2">
        <w:rPr>
          <w:rFonts w:ascii="Mongolian Baiti" w:hAnsi="Mongolian Baiti"/>
          <w:sz w:val="25"/>
          <w:szCs w:val="25"/>
        </w:rPr>
        <w:t xml:space="preserve"> is a function of </w:t>
      </w:r>
      <w:r w:rsidR="00D00561" w:rsidRPr="001400C2">
        <w:rPr>
          <w:rFonts w:ascii="Mongolian Baiti" w:hAnsi="Mongolian Baiti"/>
          <w:sz w:val="25"/>
          <w:szCs w:val="25"/>
        </w:rPr>
        <w:t xml:space="preserve">(implicit) </w:t>
      </w:r>
      <w:r w:rsidR="00772A36" w:rsidRPr="001400C2">
        <w:rPr>
          <w:rFonts w:ascii="Mongolian Baiti" w:hAnsi="Mongolian Baiti"/>
          <w:sz w:val="25"/>
          <w:szCs w:val="25"/>
        </w:rPr>
        <w:t>self-representation</w:t>
      </w:r>
      <w:r w:rsidR="000E523A" w:rsidRPr="001400C2">
        <w:rPr>
          <w:rFonts w:ascii="Mongolian Baiti" w:hAnsi="Mongolian Baiti"/>
          <w:sz w:val="25"/>
          <w:szCs w:val="25"/>
        </w:rPr>
        <w:t xml:space="preserve">. </w:t>
      </w:r>
      <w:r w:rsidR="00567FA9" w:rsidRPr="001400C2">
        <w:rPr>
          <w:rFonts w:ascii="Mongolian Baiti" w:hAnsi="Mongolian Baiti"/>
          <w:sz w:val="25"/>
          <w:szCs w:val="25"/>
        </w:rPr>
        <w:t>That is,</w:t>
      </w:r>
      <w:r w:rsidR="00707298" w:rsidRPr="001400C2">
        <w:rPr>
          <w:rFonts w:ascii="Mongolian Baiti" w:hAnsi="Mongolian Baiti"/>
          <w:sz w:val="25"/>
          <w:szCs w:val="25"/>
        </w:rPr>
        <w:t xml:space="preserve"> she insists that </w:t>
      </w:r>
      <w:r w:rsidR="00CD1297" w:rsidRPr="001400C2">
        <w:rPr>
          <w:rFonts w:ascii="Mongolian Baiti" w:hAnsi="Mongolian Baiti"/>
          <w:sz w:val="25"/>
          <w:szCs w:val="25"/>
        </w:rPr>
        <w:t>self-awareness</w:t>
      </w:r>
      <w:r w:rsidR="00567FA9" w:rsidRPr="001400C2">
        <w:rPr>
          <w:rFonts w:ascii="Mongolian Baiti" w:hAnsi="Mongolian Baiti"/>
          <w:sz w:val="25"/>
          <w:szCs w:val="25"/>
        </w:rPr>
        <w:t xml:space="preserve"> </w:t>
      </w:r>
      <w:r w:rsidR="000B135B" w:rsidRPr="001400C2">
        <w:rPr>
          <w:rFonts w:ascii="Mongolian Baiti" w:hAnsi="Mongolian Baiti"/>
          <w:sz w:val="25"/>
          <w:szCs w:val="25"/>
        </w:rPr>
        <w:t xml:space="preserve">is </w:t>
      </w:r>
      <w:r w:rsidR="00567FA9" w:rsidRPr="001400C2">
        <w:rPr>
          <w:rFonts w:ascii="Mongolian Baiti" w:hAnsi="Mongolian Baiti"/>
          <w:sz w:val="25"/>
          <w:szCs w:val="25"/>
        </w:rPr>
        <w:t>explained by the fact that</w:t>
      </w:r>
      <w:r w:rsidR="00CD1297" w:rsidRPr="001400C2">
        <w:rPr>
          <w:rFonts w:ascii="Mongolian Baiti" w:hAnsi="Mongolian Baiti"/>
          <w:sz w:val="25"/>
          <w:szCs w:val="25"/>
        </w:rPr>
        <w:t xml:space="preserve"> all our</w:t>
      </w:r>
      <w:r w:rsidR="00567FA9" w:rsidRPr="001400C2">
        <w:rPr>
          <w:rFonts w:ascii="Mongolian Baiti" w:hAnsi="Mongolian Baiti"/>
          <w:sz w:val="25"/>
          <w:szCs w:val="25"/>
        </w:rPr>
        <w:t xml:space="preserve"> outward-directed states </w:t>
      </w:r>
      <w:r w:rsidR="00CD1297" w:rsidRPr="001400C2">
        <w:rPr>
          <w:rFonts w:ascii="Mongolian Baiti" w:hAnsi="Mongolian Baiti"/>
          <w:sz w:val="25"/>
          <w:szCs w:val="25"/>
        </w:rPr>
        <w:t xml:space="preserve">represent not only some external object, </w:t>
      </w:r>
      <w:r w:rsidR="00C41BAA" w:rsidRPr="001400C2">
        <w:rPr>
          <w:rFonts w:ascii="Mongolian Baiti" w:hAnsi="Mongolian Baiti"/>
          <w:sz w:val="25"/>
          <w:szCs w:val="25"/>
        </w:rPr>
        <w:t>but also</w:t>
      </w:r>
      <w:r w:rsidR="00CD1297" w:rsidRPr="001400C2">
        <w:rPr>
          <w:rFonts w:ascii="Mongolian Baiti" w:hAnsi="Mongolian Baiti"/>
          <w:sz w:val="25"/>
          <w:szCs w:val="25"/>
        </w:rPr>
        <w:t xml:space="preserve"> the intellect as engaged in thinking </w:t>
      </w:r>
      <w:r w:rsidR="00C41BAA" w:rsidRPr="001400C2">
        <w:rPr>
          <w:rFonts w:ascii="Mongolian Baiti" w:hAnsi="Mongolian Baiti"/>
          <w:sz w:val="25"/>
          <w:szCs w:val="25"/>
        </w:rPr>
        <w:t xml:space="preserve">about </w:t>
      </w:r>
      <w:r w:rsidR="00CD1297" w:rsidRPr="001400C2">
        <w:rPr>
          <w:rFonts w:ascii="Mongolian Baiti" w:hAnsi="Mongolian Baiti"/>
          <w:sz w:val="25"/>
          <w:szCs w:val="25"/>
        </w:rPr>
        <w:t>that object</w:t>
      </w:r>
      <w:r w:rsidR="000B135B" w:rsidRPr="001400C2">
        <w:rPr>
          <w:rFonts w:ascii="Mongolian Baiti" w:hAnsi="Mongolian Baiti"/>
          <w:sz w:val="25"/>
          <w:szCs w:val="25"/>
        </w:rPr>
        <w:t>.</w:t>
      </w:r>
      <w:r w:rsidR="00D00561" w:rsidRPr="001400C2">
        <w:rPr>
          <w:rFonts w:ascii="Mongolian Baiti" w:hAnsi="Mongolian Baiti"/>
          <w:sz w:val="25"/>
          <w:szCs w:val="25"/>
        </w:rPr>
        <w:t xml:space="preserve"> Thus, she </w:t>
      </w:r>
      <w:r w:rsidR="00A83351" w:rsidRPr="001400C2">
        <w:rPr>
          <w:rFonts w:ascii="Mongolian Baiti" w:hAnsi="Mongolian Baiti"/>
          <w:sz w:val="25"/>
          <w:szCs w:val="25"/>
        </w:rPr>
        <w:t>claims,</w:t>
      </w:r>
      <w:r w:rsidR="00D00561" w:rsidRPr="001400C2">
        <w:rPr>
          <w:rFonts w:ascii="Mongolian Baiti" w:hAnsi="Mongolian Baiti"/>
          <w:sz w:val="25"/>
          <w:szCs w:val="25"/>
        </w:rPr>
        <w:t xml:space="preserve"> </w:t>
      </w:r>
      <w:r w:rsidR="00C41BAA" w:rsidRPr="001400C2">
        <w:rPr>
          <w:rFonts w:ascii="Mongolian Baiti" w:hAnsi="Mongolian Baiti"/>
          <w:sz w:val="25"/>
          <w:szCs w:val="25"/>
        </w:rPr>
        <w:t xml:space="preserve">“not only does every intellectual act include self-awareness, but </w:t>
      </w:r>
      <w:r w:rsidR="00C41BAA" w:rsidRPr="001400C2">
        <w:rPr>
          <w:rFonts w:ascii="Mongolian Baiti" w:hAnsi="Mongolian Baiti"/>
          <w:i/>
          <w:sz w:val="25"/>
          <w:szCs w:val="25"/>
        </w:rPr>
        <w:t>its inclusion of self-awareness is essential to its intentionality</w:t>
      </w:r>
      <w:r w:rsidR="00C41BAA" w:rsidRPr="001400C2">
        <w:rPr>
          <w:rFonts w:ascii="Mongolian Baiti" w:hAnsi="Mongolian Baiti"/>
          <w:sz w:val="25"/>
          <w:szCs w:val="25"/>
        </w:rPr>
        <w:t xml:space="preserve">” (204, original emphasis). </w:t>
      </w:r>
      <w:r w:rsidR="00CD1297" w:rsidRPr="001400C2">
        <w:rPr>
          <w:rFonts w:ascii="Mongolian Baiti" w:hAnsi="Mongolian Baiti"/>
          <w:sz w:val="25"/>
          <w:szCs w:val="25"/>
        </w:rPr>
        <w:t>I</w:t>
      </w:r>
      <w:r w:rsidR="00C41BAA" w:rsidRPr="001400C2">
        <w:rPr>
          <w:rFonts w:ascii="Mongolian Baiti" w:hAnsi="Mongolian Baiti"/>
          <w:sz w:val="25"/>
          <w:szCs w:val="25"/>
        </w:rPr>
        <w:t xml:space="preserve">n a much earlier chapter </w:t>
      </w:r>
      <w:r w:rsidR="00A5298B" w:rsidRPr="001400C2">
        <w:rPr>
          <w:rFonts w:ascii="Mongolian Baiti" w:hAnsi="Mongolian Baiti"/>
          <w:sz w:val="25"/>
          <w:szCs w:val="25"/>
        </w:rPr>
        <w:t>and very</w:t>
      </w:r>
      <w:r w:rsidR="00C41BAA" w:rsidRPr="001400C2">
        <w:rPr>
          <w:rFonts w:ascii="Mongolian Baiti" w:hAnsi="Mongolian Baiti"/>
          <w:sz w:val="25"/>
          <w:szCs w:val="25"/>
        </w:rPr>
        <w:t xml:space="preserve"> different dialectical context</w:t>
      </w:r>
      <w:r w:rsidR="00CD1297" w:rsidRPr="001400C2">
        <w:rPr>
          <w:rFonts w:ascii="Mongolian Baiti" w:hAnsi="Mongolian Baiti"/>
          <w:sz w:val="25"/>
          <w:szCs w:val="25"/>
        </w:rPr>
        <w:t xml:space="preserve">, however, </w:t>
      </w:r>
      <w:r w:rsidR="00C41BAA" w:rsidRPr="001400C2">
        <w:rPr>
          <w:rFonts w:ascii="Mongolian Baiti" w:hAnsi="Mongolian Baiti"/>
          <w:sz w:val="25"/>
          <w:szCs w:val="25"/>
        </w:rPr>
        <w:t>Cory seems</w:t>
      </w:r>
      <w:r w:rsidR="00D00561" w:rsidRPr="001400C2">
        <w:rPr>
          <w:rFonts w:ascii="Mongolian Baiti" w:hAnsi="Mongolian Baiti"/>
          <w:sz w:val="25"/>
          <w:szCs w:val="25"/>
        </w:rPr>
        <w:t xml:space="preserve"> to deny that </w:t>
      </w:r>
      <w:r w:rsidR="00C41BAA" w:rsidRPr="001400C2">
        <w:rPr>
          <w:rFonts w:ascii="Mongolian Baiti" w:hAnsi="Mongolian Baiti"/>
          <w:sz w:val="25"/>
          <w:szCs w:val="25"/>
        </w:rPr>
        <w:t>self-access</w:t>
      </w:r>
      <w:r w:rsidR="00D00561" w:rsidRPr="001400C2">
        <w:rPr>
          <w:rFonts w:ascii="Mongolian Baiti" w:hAnsi="Mongolian Baiti"/>
          <w:sz w:val="25"/>
          <w:szCs w:val="25"/>
        </w:rPr>
        <w:t xml:space="preserve"> requires </w:t>
      </w:r>
      <w:r w:rsidR="00630477" w:rsidRPr="001400C2">
        <w:rPr>
          <w:rFonts w:ascii="Mongolian Baiti" w:hAnsi="Mongolian Baiti"/>
          <w:sz w:val="25"/>
          <w:szCs w:val="25"/>
        </w:rPr>
        <w:t>any</w:t>
      </w:r>
      <w:r w:rsidR="00D00561" w:rsidRPr="001400C2">
        <w:rPr>
          <w:rFonts w:ascii="Mongolian Baiti" w:hAnsi="Mongolian Baiti"/>
          <w:sz w:val="25"/>
          <w:szCs w:val="25"/>
        </w:rPr>
        <w:t xml:space="preserve"> sort </w:t>
      </w:r>
      <w:r w:rsidR="00C41BAA" w:rsidRPr="001400C2">
        <w:rPr>
          <w:rFonts w:ascii="Mongolian Baiti" w:hAnsi="Mongolian Baiti"/>
          <w:sz w:val="25"/>
          <w:szCs w:val="25"/>
        </w:rPr>
        <w:t xml:space="preserve">of </w:t>
      </w:r>
      <w:r w:rsidR="00D00561" w:rsidRPr="001400C2">
        <w:rPr>
          <w:rFonts w:ascii="Mongolian Baiti" w:hAnsi="Mongolian Baiti"/>
          <w:sz w:val="25"/>
          <w:szCs w:val="25"/>
        </w:rPr>
        <w:t>representation (implicit or otherwise). In this context</w:t>
      </w:r>
      <w:r w:rsidR="00CD1297" w:rsidRPr="001400C2">
        <w:rPr>
          <w:rFonts w:ascii="Mongolian Baiti" w:hAnsi="Mongolian Baiti"/>
          <w:sz w:val="25"/>
          <w:szCs w:val="25"/>
        </w:rPr>
        <w:t xml:space="preserve"> (namely, </w:t>
      </w:r>
      <w:proofErr w:type="spellStart"/>
      <w:r w:rsidR="00CD1297" w:rsidRPr="001400C2">
        <w:rPr>
          <w:rFonts w:ascii="Mongolian Baiti" w:hAnsi="Mongolian Baiti"/>
          <w:sz w:val="25"/>
          <w:szCs w:val="25"/>
        </w:rPr>
        <w:t>ch.</w:t>
      </w:r>
      <w:proofErr w:type="spellEnd"/>
      <w:r w:rsidR="00CD1297" w:rsidRPr="001400C2">
        <w:rPr>
          <w:rFonts w:ascii="Mongolian Baiti" w:hAnsi="Mongolian Baiti"/>
          <w:sz w:val="25"/>
          <w:szCs w:val="25"/>
        </w:rPr>
        <w:t xml:space="preserve"> 4)</w:t>
      </w:r>
      <w:r w:rsidR="00D00561" w:rsidRPr="001400C2">
        <w:rPr>
          <w:rFonts w:ascii="Mongolian Baiti" w:hAnsi="Mongolian Baiti"/>
          <w:sz w:val="25"/>
          <w:szCs w:val="25"/>
        </w:rPr>
        <w:t>, she</w:t>
      </w:r>
      <w:r w:rsidR="009E5A9E" w:rsidRPr="001400C2">
        <w:rPr>
          <w:rFonts w:ascii="Mongolian Baiti" w:hAnsi="Mongolian Baiti"/>
          <w:sz w:val="25"/>
          <w:szCs w:val="25"/>
        </w:rPr>
        <w:t xml:space="preserve"> argues that </w:t>
      </w:r>
      <w:r w:rsidR="00CD1297" w:rsidRPr="001400C2">
        <w:rPr>
          <w:rFonts w:ascii="Mongolian Baiti" w:hAnsi="Mongolian Baiti"/>
          <w:sz w:val="25"/>
          <w:szCs w:val="25"/>
        </w:rPr>
        <w:t xml:space="preserve">the species </w:t>
      </w:r>
      <w:r w:rsidR="0099428D" w:rsidRPr="001400C2">
        <w:rPr>
          <w:rFonts w:ascii="Mongolian Baiti" w:hAnsi="Mongolian Baiti"/>
          <w:sz w:val="25"/>
          <w:szCs w:val="25"/>
        </w:rPr>
        <w:t xml:space="preserve">plays </w:t>
      </w:r>
      <w:r w:rsidR="00CD1297" w:rsidRPr="001400C2">
        <w:rPr>
          <w:rFonts w:ascii="Mongolian Baiti" w:hAnsi="Mongolian Baiti"/>
          <w:sz w:val="25"/>
          <w:szCs w:val="25"/>
        </w:rPr>
        <w:t xml:space="preserve">a purely </w:t>
      </w:r>
      <w:r w:rsidR="009E5A9E" w:rsidRPr="001400C2">
        <w:rPr>
          <w:rFonts w:ascii="Mongolian Baiti" w:hAnsi="Mongolian Baiti"/>
          <w:sz w:val="25"/>
          <w:szCs w:val="25"/>
        </w:rPr>
        <w:t>“metaphysical role”</w:t>
      </w:r>
      <w:r w:rsidR="00A83351" w:rsidRPr="001400C2">
        <w:rPr>
          <w:rFonts w:ascii="Mongolian Baiti" w:hAnsi="Mongolian Baiti"/>
          <w:sz w:val="25"/>
          <w:szCs w:val="25"/>
        </w:rPr>
        <w:t xml:space="preserve"> (110) in self-awareness</w:t>
      </w:r>
      <w:r w:rsidR="009A148C" w:rsidRPr="001400C2">
        <w:rPr>
          <w:rFonts w:ascii="Mongolian Baiti" w:hAnsi="Mongolian Baiti"/>
          <w:sz w:val="25"/>
          <w:szCs w:val="25"/>
        </w:rPr>
        <w:t xml:space="preserve">, </w:t>
      </w:r>
      <w:r w:rsidR="009E5A9E" w:rsidRPr="001400C2">
        <w:rPr>
          <w:rFonts w:ascii="Mongolian Baiti" w:hAnsi="Mongolian Baiti"/>
          <w:sz w:val="25"/>
          <w:szCs w:val="25"/>
        </w:rPr>
        <w:t>namely, that of actualizing the mind</w:t>
      </w:r>
      <w:r w:rsidR="009A148C" w:rsidRPr="001400C2">
        <w:rPr>
          <w:rFonts w:ascii="Mongolian Baiti" w:hAnsi="Mongolian Baiti"/>
          <w:sz w:val="25"/>
          <w:szCs w:val="25"/>
        </w:rPr>
        <w:t xml:space="preserve"> in</w:t>
      </w:r>
      <w:r w:rsidR="00630477" w:rsidRPr="001400C2">
        <w:rPr>
          <w:rFonts w:ascii="Mongolian Baiti" w:hAnsi="Mongolian Baiti"/>
          <w:sz w:val="25"/>
          <w:szCs w:val="25"/>
        </w:rPr>
        <w:t xml:space="preserve"> </w:t>
      </w:r>
      <w:r w:rsidR="009A148C" w:rsidRPr="001400C2">
        <w:rPr>
          <w:rFonts w:ascii="Mongolian Baiti" w:hAnsi="Mongolian Baiti"/>
          <w:sz w:val="25"/>
          <w:szCs w:val="25"/>
        </w:rPr>
        <w:t>thought</w:t>
      </w:r>
      <w:r w:rsidR="00E71FFD" w:rsidRPr="001400C2">
        <w:rPr>
          <w:rFonts w:ascii="Mongolian Baiti" w:hAnsi="Mongolian Baiti"/>
          <w:sz w:val="25"/>
          <w:szCs w:val="25"/>
        </w:rPr>
        <w:t xml:space="preserve">. </w:t>
      </w:r>
      <w:r w:rsidR="003F7B9A" w:rsidRPr="001400C2">
        <w:rPr>
          <w:rFonts w:ascii="Mongolian Baiti" w:hAnsi="Mongolian Baiti"/>
          <w:sz w:val="25"/>
          <w:szCs w:val="25"/>
        </w:rPr>
        <w:t>H</w:t>
      </w:r>
      <w:r w:rsidR="00630477" w:rsidRPr="001400C2">
        <w:rPr>
          <w:rFonts w:ascii="Mongolian Baiti" w:hAnsi="Mongolian Baiti"/>
          <w:sz w:val="25"/>
          <w:szCs w:val="25"/>
        </w:rPr>
        <w:t>e</w:t>
      </w:r>
      <w:r w:rsidR="003F7B9A" w:rsidRPr="001400C2">
        <w:rPr>
          <w:rFonts w:ascii="Mongolian Baiti" w:hAnsi="Mongolian Baiti"/>
          <w:sz w:val="25"/>
          <w:szCs w:val="25"/>
        </w:rPr>
        <w:t>nce,</w:t>
      </w:r>
      <w:r w:rsidR="00630477" w:rsidRPr="001400C2">
        <w:rPr>
          <w:rFonts w:ascii="Mongolian Baiti" w:hAnsi="Mongolian Baiti"/>
          <w:sz w:val="25"/>
          <w:szCs w:val="25"/>
        </w:rPr>
        <w:t xml:space="preserve"> she insists</w:t>
      </w:r>
      <w:r w:rsidR="009A148C" w:rsidRPr="001400C2">
        <w:rPr>
          <w:rFonts w:ascii="Mongolian Baiti" w:hAnsi="Mongolian Baiti"/>
          <w:sz w:val="25"/>
          <w:szCs w:val="25"/>
        </w:rPr>
        <w:t xml:space="preserve">, </w:t>
      </w:r>
      <w:r w:rsidR="00630477" w:rsidRPr="001400C2">
        <w:rPr>
          <w:rFonts w:ascii="Mongolian Baiti" w:hAnsi="Mongolian Baiti"/>
          <w:sz w:val="25"/>
          <w:szCs w:val="25"/>
        </w:rPr>
        <w:t xml:space="preserve">unlike other cases of cognition </w:t>
      </w:r>
      <w:r w:rsidR="009A148C" w:rsidRPr="001400C2">
        <w:rPr>
          <w:rFonts w:ascii="Mongolian Baiti" w:hAnsi="Mongolian Baiti"/>
          <w:sz w:val="25"/>
          <w:szCs w:val="25"/>
        </w:rPr>
        <w:t xml:space="preserve">in which </w:t>
      </w:r>
      <w:r w:rsidR="0036606D" w:rsidRPr="001400C2">
        <w:rPr>
          <w:rFonts w:ascii="Mongolian Baiti" w:hAnsi="Mongolian Baiti"/>
          <w:sz w:val="25"/>
          <w:szCs w:val="25"/>
        </w:rPr>
        <w:t>a</w:t>
      </w:r>
      <w:r w:rsidR="00630477" w:rsidRPr="001400C2">
        <w:rPr>
          <w:rFonts w:ascii="Mongolian Baiti" w:hAnsi="Mongolian Baiti"/>
          <w:sz w:val="25"/>
          <w:szCs w:val="25"/>
        </w:rPr>
        <w:t xml:space="preserve"> species </w:t>
      </w:r>
      <w:r w:rsidR="00CD1297" w:rsidRPr="001400C2">
        <w:rPr>
          <w:rFonts w:ascii="Mongolian Baiti" w:hAnsi="Mongolian Baiti"/>
          <w:sz w:val="25"/>
          <w:szCs w:val="25"/>
        </w:rPr>
        <w:t>functions psychologically as a</w:t>
      </w:r>
      <w:r w:rsidR="009A148C" w:rsidRPr="001400C2">
        <w:rPr>
          <w:rFonts w:ascii="Mongolian Baiti" w:hAnsi="Mongolian Baiti"/>
          <w:sz w:val="25"/>
          <w:szCs w:val="25"/>
        </w:rPr>
        <w:t xml:space="preserve"> representation of</w:t>
      </w:r>
      <w:r w:rsidR="00630477" w:rsidRPr="001400C2">
        <w:rPr>
          <w:rFonts w:ascii="Mongolian Baiti" w:hAnsi="Mongolian Baiti"/>
          <w:sz w:val="25"/>
          <w:szCs w:val="25"/>
        </w:rPr>
        <w:t xml:space="preserve"> the object cognized</w:t>
      </w:r>
      <w:r w:rsidR="005A3064" w:rsidRPr="001400C2">
        <w:rPr>
          <w:rFonts w:ascii="Mongolian Baiti" w:hAnsi="Mongolian Baiti"/>
          <w:sz w:val="25"/>
          <w:szCs w:val="25"/>
        </w:rPr>
        <w:t>,</w:t>
      </w:r>
      <w:r w:rsidR="00630477" w:rsidRPr="001400C2">
        <w:rPr>
          <w:rFonts w:ascii="Mongolian Baiti" w:hAnsi="Mongolian Baiti"/>
          <w:sz w:val="25"/>
          <w:szCs w:val="25"/>
        </w:rPr>
        <w:t xml:space="preserve"> </w:t>
      </w:r>
      <w:r w:rsidR="00A83351" w:rsidRPr="001400C2">
        <w:rPr>
          <w:rFonts w:ascii="Mongolian Baiti" w:hAnsi="Mongolian Baiti"/>
          <w:sz w:val="25"/>
          <w:szCs w:val="25"/>
        </w:rPr>
        <w:t>it</w:t>
      </w:r>
      <w:r w:rsidR="00630477" w:rsidRPr="001400C2">
        <w:rPr>
          <w:rFonts w:ascii="Mongolian Baiti" w:hAnsi="Mongolian Baiti"/>
          <w:sz w:val="25"/>
          <w:szCs w:val="25"/>
        </w:rPr>
        <w:t xml:space="preserve"> plays</w:t>
      </w:r>
      <w:r w:rsidR="00A83351" w:rsidRPr="001400C2">
        <w:rPr>
          <w:rFonts w:ascii="Mongolian Baiti" w:hAnsi="Mongolian Baiti"/>
          <w:sz w:val="25"/>
          <w:szCs w:val="25"/>
        </w:rPr>
        <w:t xml:space="preserve"> no such role</w:t>
      </w:r>
      <w:r w:rsidR="00630477" w:rsidRPr="001400C2">
        <w:rPr>
          <w:rFonts w:ascii="Mongolian Baiti" w:hAnsi="Mongolian Baiti"/>
          <w:sz w:val="25"/>
          <w:szCs w:val="25"/>
        </w:rPr>
        <w:t xml:space="preserve"> in self-awareness. Instead, </w:t>
      </w:r>
      <w:r w:rsidR="0036606D" w:rsidRPr="001400C2">
        <w:rPr>
          <w:rFonts w:ascii="Mongolian Baiti" w:hAnsi="Mongolian Baiti"/>
          <w:sz w:val="25"/>
          <w:szCs w:val="25"/>
        </w:rPr>
        <w:t>she emphasizes</w:t>
      </w:r>
      <w:r w:rsidR="00630477" w:rsidRPr="001400C2">
        <w:rPr>
          <w:rFonts w:ascii="Mongolian Baiti" w:hAnsi="Mongolian Baiti"/>
          <w:sz w:val="25"/>
          <w:szCs w:val="25"/>
        </w:rPr>
        <w:t xml:space="preserve"> </w:t>
      </w:r>
      <w:r w:rsidR="009A148C" w:rsidRPr="001400C2">
        <w:rPr>
          <w:rFonts w:ascii="Mongolian Baiti" w:hAnsi="Mongolian Baiti"/>
          <w:sz w:val="25"/>
          <w:szCs w:val="25"/>
        </w:rPr>
        <w:t xml:space="preserve">the mind’s being </w:t>
      </w:r>
      <w:r w:rsidR="00630477" w:rsidRPr="001400C2">
        <w:rPr>
          <w:rFonts w:ascii="Mongolian Baiti" w:hAnsi="Mongolian Baiti"/>
          <w:sz w:val="25"/>
          <w:szCs w:val="25"/>
        </w:rPr>
        <w:t>“naturally self-present”</w:t>
      </w:r>
      <w:r w:rsidR="00CD1297" w:rsidRPr="001400C2">
        <w:rPr>
          <w:rFonts w:ascii="Mongolian Baiti" w:hAnsi="Mongolian Baiti"/>
          <w:sz w:val="25"/>
          <w:szCs w:val="25"/>
        </w:rPr>
        <w:t xml:space="preserve"> (111), where </w:t>
      </w:r>
      <w:r w:rsidRPr="001400C2">
        <w:rPr>
          <w:rFonts w:ascii="Mongolian Baiti" w:hAnsi="Mongolian Baiti"/>
          <w:sz w:val="25"/>
          <w:szCs w:val="25"/>
        </w:rPr>
        <w:t xml:space="preserve">the </w:t>
      </w:r>
      <w:r w:rsidR="00CD1297" w:rsidRPr="001400C2">
        <w:rPr>
          <w:rFonts w:ascii="Mongolian Baiti" w:hAnsi="Mongolian Baiti"/>
          <w:sz w:val="25"/>
          <w:szCs w:val="25"/>
        </w:rPr>
        <w:t>strong implication is</w:t>
      </w:r>
      <w:r w:rsidRPr="001400C2">
        <w:rPr>
          <w:rFonts w:ascii="Mongolian Baiti" w:hAnsi="Mongolian Baiti"/>
          <w:sz w:val="25"/>
          <w:szCs w:val="25"/>
        </w:rPr>
        <w:t xml:space="preserve"> that mind’s </w:t>
      </w:r>
      <w:r w:rsidR="005A3064" w:rsidRPr="001400C2">
        <w:rPr>
          <w:rFonts w:ascii="Mongolian Baiti" w:hAnsi="Mongolian Baiti"/>
          <w:sz w:val="25"/>
          <w:szCs w:val="25"/>
        </w:rPr>
        <w:t xml:space="preserve">access to itself is a matter, </w:t>
      </w:r>
      <w:r w:rsidR="00CD1297" w:rsidRPr="001400C2">
        <w:rPr>
          <w:rFonts w:ascii="Mongolian Baiti" w:hAnsi="Mongolian Baiti"/>
          <w:sz w:val="25"/>
          <w:szCs w:val="25"/>
        </w:rPr>
        <w:t>not of representation</w:t>
      </w:r>
      <w:r w:rsidR="005A3064" w:rsidRPr="001400C2">
        <w:rPr>
          <w:rFonts w:ascii="Mongolian Baiti" w:hAnsi="Mongolian Baiti"/>
          <w:sz w:val="25"/>
          <w:szCs w:val="25"/>
        </w:rPr>
        <w:t>,</w:t>
      </w:r>
      <w:r w:rsidR="00CD1297" w:rsidRPr="001400C2">
        <w:rPr>
          <w:rFonts w:ascii="Mongolian Baiti" w:hAnsi="Mongolian Baiti"/>
          <w:sz w:val="25"/>
          <w:szCs w:val="25"/>
        </w:rPr>
        <w:t xml:space="preserve"> but of </w:t>
      </w:r>
      <w:r w:rsidRPr="001400C2">
        <w:rPr>
          <w:rFonts w:ascii="Mongolian Baiti" w:hAnsi="Mongolian Baiti"/>
          <w:sz w:val="25"/>
          <w:szCs w:val="25"/>
        </w:rPr>
        <w:t>direct-acquaintance</w:t>
      </w:r>
      <w:r w:rsidR="00CD1297" w:rsidRPr="001400C2">
        <w:rPr>
          <w:rFonts w:ascii="Mongolian Baiti" w:hAnsi="Mongolian Baiti"/>
          <w:sz w:val="25"/>
          <w:szCs w:val="25"/>
        </w:rPr>
        <w:t>. Th</w:t>
      </w:r>
      <w:r w:rsidR="00AF00A5" w:rsidRPr="001400C2">
        <w:rPr>
          <w:rFonts w:ascii="Mongolian Baiti" w:hAnsi="Mongolian Baiti"/>
          <w:sz w:val="25"/>
          <w:szCs w:val="25"/>
        </w:rPr>
        <w:t>is s</w:t>
      </w:r>
      <w:r w:rsidR="003F7B9A" w:rsidRPr="001400C2">
        <w:rPr>
          <w:rFonts w:ascii="Mongolian Baiti" w:hAnsi="Mongolian Baiti"/>
          <w:sz w:val="25"/>
          <w:szCs w:val="25"/>
        </w:rPr>
        <w:t>ame theme is echoed elsewhere:</w:t>
      </w:r>
      <w:r w:rsidR="00C41BAA" w:rsidRPr="001400C2">
        <w:rPr>
          <w:rFonts w:ascii="Mongolian Baiti" w:hAnsi="Mongolian Baiti"/>
          <w:sz w:val="25"/>
          <w:szCs w:val="25"/>
        </w:rPr>
        <w:t xml:space="preserve"> </w:t>
      </w:r>
      <w:r w:rsidR="00707298" w:rsidRPr="001400C2">
        <w:rPr>
          <w:rFonts w:ascii="Mongolian Baiti" w:hAnsi="Mongolian Baiti"/>
          <w:sz w:val="25"/>
          <w:szCs w:val="25"/>
        </w:rPr>
        <w:t xml:space="preserve">for example, </w:t>
      </w:r>
      <w:r w:rsidR="00AF00A5" w:rsidRPr="001400C2">
        <w:rPr>
          <w:rFonts w:ascii="Mongolian Baiti" w:hAnsi="Mongolian Baiti"/>
          <w:sz w:val="25"/>
          <w:szCs w:val="25"/>
        </w:rPr>
        <w:t>in Cory’s claiming</w:t>
      </w:r>
      <w:r w:rsidR="00C41BAA" w:rsidRPr="001400C2">
        <w:rPr>
          <w:rFonts w:ascii="Mongolian Baiti" w:hAnsi="Mongolian Baiti"/>
          <w:sz w:val="25"/>
          <w:szCs w:val="25"/>
        </w:rPr>
        <w:t>,</w:t>
      </w:r>
      <w:r w:rsidR="00AF00A5" w:rsidRPr="001400C2">
        <w:rPr>
          <w:rFonts w:ascii="Mongolian Baiti" w:hAnsi="Mongolian Baiti"/>
          <w:sz w:val="25"/>
          <w:szCs w:val="25"/>
        </w:rPr>
        <w:t xml:space="preserve"> at one point</w:t>
      </w:r>
      <w:r w:rsidR="00C41BAA" w:rsidRPr="001400C2">
        <w:rPr>
          <w:rFonts w:ascii="Mongolian Baiti" w:hAnsi="Mongolian Baiti"/>
          <w:sz w:val="25"/>
          <w:szCs w:val="25"/>
        </w:rPr>
        <w:t>,</w:t>
      </w:r>
      <w:r w:rsidR="00AF00A5" w:rsidRPr="001400C2">
        <w:rPr>
          <w:rFonts w:ascii="Mongolian Baiti" w:hAnsi="Mongolian Baiti"/>
          <w:sz w:val="25"/>
          <w:szCs w:val="25"/>
        </w:rPr>
        <w:t xml:space="preserve"> that </w:t>
      </w:r>
      <w:r w:rsidR="00C41BAA" w:rsidRPr="001400C2">
        <w:rPr>
          <w:rFonts w:ascii="Mongolian Baiti" w:hAnsi="Mongolian Baiti"/>
          <w:sz w:val="25"/>
          <w:szCs w:val="25"/>
        </w:rPr>
        <w:t xml:space="preserve">self-awareness requires that we “must have some sort of </w:t>
      </w:r>
      <w:r w:rsidR="00AF00A5" w:rsidRPr="001400C2">
        <w:rPr>
          <w:rFonts w:ascii="Mongolian Baiti" w:hAnsi="Mongolian Baiti"/>
          <w:sz w:val="25"/>
          <w:szCs w:val="25"/>
        </w:rPr>
        <w:t>irreducibly direct self-access” (100)</w:t>
      </w:r>
      <w:r w:rsidR="00CD1297" w:rsidRPr="001400C2">
        <w:rPr>
          <w:rFonts w:ascii="Mongolian Baiti" w:hAnsi="Mongolian Baiti"/>
          <w:sz w:val="25"/>
          <w:szCs w:val="25"/>
        </w:rPr>
        <w:t xml:space="preserve"> </w:t>
      </w:r>
      <w:r w:rsidR="00AF00A5" w:rsidRPr="001400C2">
        <w:rPr>
          <w:rFonts w:ascii="Mongolian Baiti" w:hAnsi="Mongolian Baiti"/>
          <w:sz w:val="25"/>
          <w:szCs w:val="25"/>
        </w:rPr>
        <w:t>and</w:t>
      </w:r>
      <w:r w:rsidR="00707298" w:rsidRPr="001400C2">
        <w:rPr>
          <w:rFonts w:ascii="Mongolian Baiti" w:hAnsi="Mongolian Baiti"/>
          <w:sz w:val="25"/>
          <w:szCs w:val="25"/>
        </w:rPr>
        <w:t xml:space="preserve"> again</w:t>
      </w:r>
      <w:r w:rsidR="00AF00A5" w:rsidRPr="001400C2">
        <w:rPr>
          <w:rFonts w:ascii="Mongolian Baiti" w:hAnsi="Mongolian Baiti"/>
          <w:sz w:val="25"/>
          <w:szCs w:val="25"/>
        </w:rPr>
        <w:t>, much later (</w:t>
      </w:r>
      <w:r w:rsidR="00C41BAA" w:rsidRPr="001400C2">
        <w:rPr>
          <w:rFonts w:ascii="Mongolian Baiti" w:hAnsi="Mongolian Baiti"/>
          <w:sz w:val="25"/>
          <w:szCs w:val="25"/>
        </w:rPr>
        <w:t xml:space="preserve">in </w:t>
      </w:r>
      <w:proofErr w:type="spellStart"/>
      <w:r w:rsidR="00AF00A5" w:rsidRPr="001400C2">
        <w:rPr>
          <w:rFonts w:ascii="Mongolian Baiti" w:hAnsi="Mongolian Baiti"/>
          <w:sz w:val="25"/>
          <w:szCs w:val="25"/>
        </w:rPr>
        <w:t>ch.</w:t>
      </w:r>
      <w:proofErr w:type="spellEnd"/>
      <w:r w:rsidR="00AF00A5" w:rsidRPr="001400C2">
        <w:rPr>
          <w:rFonts w:ascii="Mongolian Baiti" w:hAnsi="Mongolian Baiti"/>
          <w:sz w:val="25"/>
          <w:szCs w:val="25"/>
        </w:rPr>
        <w:t xml:space="preserve"> 8), in her talk of the intellect accessing itself in a kind of sui-generic “from the inside” manner</w:t>
      </w:r>
      <w:r w:rsidR="00C41BAA" w:rsidRPr="001400C2">
        <w:rPr>
          <w:rFonts w:ascii="Mongolian Baiti" w:hAnsi="Mongolian Baiti"/>
          <w:sz w:val="25"/>
          <w:szCs w:val="25"/>
        </w:rPr>
        <w:t xml:space="preserve"> (207)</w:t>
      </w:r>
      <w:r w:rsidR="00AF00A5" w:rsidRPr="001400C2">
        <w:rPr>
          <w:rFonts w:ascii="Mongolian Baiti" w:hAnsi="Mongolian Baiti"/>
          <w:sz w:val="25"/>
          <w:szCs w:val="25"/>
        </w:rPr>
        <w:t xml:space="preserve">. </w:t>
      </w:r>
    </w:p>
    <w:p w14:paraId="11C57971" w14:textId="77777777" w:rsidR="009D639E" w:rsidRPr="001400C2" w:rsidRDefault="009D639E" w:rsidP="001400C2">
      <w:pPr>
        <w:pStyle w:val="NoSpacing"/>
        <w:rPr>
          <w:rFonts w:ascii="Mongolian Baiti" w:hAnsi="Mongolian Baiti"/>
          <w:sz w:val="25"/>
          <w:szCs w:val="25"/>
        </w:rPr>
      </w:pPr>
    </w:p>
    <w:p w14:paraId="47D19AC7" w14:textId="34CB4785" w:rsidR="00303509" w:rsidRPr="001400C2" w:rsidRDefault="002545E1" w:rsidP="00133316">
      <w:pPr>
        <w:pStyle w:val="NoSpacing"/>
        <w:ind w:left="-360"/>
        <w:rPr>
          <w:rFonts w:ascii="Mongolian Baiti" w:hAnsi="Mongolian Baiti"/>
          <w:sz w:val="25"/>
          <w:szCs w:val="25"/>
        </w:rPr>
      </w:pPr>
      <w:r w:rsidRPr="001400C2">
        <w:rPr>
          <w:rFonts w:ascii="Mongolian Baiti" w:hAnsi="Mongolian Baiti"/>
          <w:sz w:val="25"/>
          <w:szCs w:val="25"/>
        </w:rPr>
        <w:t xml:space="preserve">Now it may be that </w:t>
      </w:r>
      <w:r w:rsidR="00421769" w:rsidRPr="001400C2">
        <w:rPr>
          <w:rFonts w:ascii="Mongolian Baiti" w:hAnsi="Mongolian Baiti"/>
          <w:sz w:val="25"/>
          <w:szCs w:val="25"/>
        </w:rPr>
        <w:t xml:space="preserve">when Cory speaks of the intellect </w:t>
      </w:r>
      <w:r w:rsidRPr="001400C2">
        <w:rPr>
          <w:rFonts w:ascii="Mongolian Baiti" w:hAnsi="Mongolian Baiti"/>
          <w:sz w:val="25"/>
          <w:szCs w:val="25"/>
        </w:rPr>
        <w:t xml:space="preserve">itself </w:t>
      </w:r>
      <w:r w:rsidR="0036606D" w:rsidRPr="001400C2">
        <w:rPr>
          <w:rFonts w:ascii="Mongolian Baiti" w:hAnsi="Mongolian Baiti"/>
          <w:sz w:val="25"/>
          <w:szCs w:val="25"/>
        </w:rPr>
        <w:t xml:space="preserve">as </w:t>
      </w:r>
      <w:r w:rsidR="00421769" w:rsidRPr="001400C2">
        <w:rPr>
          <w:rFonts w:ascii="Mongolian Baiti" w:hAnsi="Mongolian Baiti"/>
          <w:sz w:val="25"/>
          <w:szCs w:val="25"/>
        </w:rPr>
        <w:t>incl</w:t>
      </w:r>
      <w:r w:rsidR="00303509" w:rsidRPr="001400C2">
        <w:rPr>
          <w:rFonts w:ascii="Mongolian Baiti" w:hAnsi="Mongolian Baiti"/>
          <w:sz w:val="25"/>
          <w:szCs w:val="25"/>
        </w:rPr>
        <w:t xml:space="preserve">uded “in the content” of all of </w:t>
      </w:r>
      <w:r w:rsidR="00421769" w:rsidRPr="001400C2">
        <w:rPr>
          <w:rFonts w:ascii="Mongolian Baiti" w:hAnsi="Mongolian Baiti"/>
          <w:sz w:val="25"/>
          <w:szCs w:val="25"/>
        </w:rPr>
        <w:t>its outward</w:t>
      </w:r>
      <w:r w:rsidR="0036606D" w:rsidRPr="001400C2">
        <w:rPr>
          <w:rFonts w:ascii="Mongolian Baiti" w:hAnsi="Mongolian Baiti"/>
          <w:sz w:val="25"/>
          <w:szCs w:val="25"/>
        </w:rPr>
        <w:t>ly</w:t>
      </w:r>
      <w:r w:rsidR="00421769" w:rsidRPr="001400C2">
        <w:rPr>
          <w:rFonts w:ascii="Mongolian Baiti" w:hAnsi="Mongolian Baiti"/>
          <w:sz w:val="25"/>
          <w:szCs w:val="25"/>
        </w:rPr>
        <w:t xml:space="preserve"> directed states, she does not mean that </w:t>
      </w:r>
      <w:r w:rsidR="005A3064" w:rsidRPr="001400C2">
        <w:rPr>
          <w:rFonts w:ascii="Mongolian Baiti" w:hAnsi="Mongolian Baiti"/>
          <w:sz w:val="25"/>
          <w:szCs w:val="25"/>
        </w:rPr>
        <w:t>it is</w:t>
      </w:r>
      <w:r w:rsidR="00421769" w:rsidRPr="001400C2">
        <w:rPr>
          <w:rFonts w:ascii="Mongolian Baiti" w:hAnsi="Mongolian Baiti"/>
          <w:sz w:val="25"/>
          <w:szCs w:val="25"/>
        </w:rPr>
        <w:t xml:space="preserve"> included in its </w:t>
      </w:r>
      <w:r w:rsidR="00421769" w:rsidRPr="001400C2">
        <w:rPr>
          <w:rFonts w:ascii="Mongolian Baiti" w:hAnsi="Mongolian Baiti"/>
          <w:i/>
          <w:sz w:val="25"/>
          <w:szCs w:val="25"/>
        </w:rPr>
        <w:t xml:space="preserve">representational </w:t>
      </w:r>
      <w:r w:rsidR="00421769" w:rsidRPr="001400C2">
        <w:rPr>
          <w:rFonts w:ascii="Mongolian Baiti" w:hAnsi="Mongolian Baiti"/>
          <w:sz w:val="25"/>
          <w:szCs w:val="25"/>
        </w:rPr>
        <w:t>content</w:t>
      </w:r>
      <w:r w:rsidR="0036606D" w:rsidRPr="001400C2">
        <w:rPr>
          <w:rFonts w:ascii="Mongolian Baiti" w:hAnsi="Mongolian Baiti"/>
          <w:sz w:val="25"/>
          <w:szCs w:val="25"/>
        </w:rPr>
        <w:t>. Indeed, this</w:t>
      </w:r>
      <w:r w:rsidR="00541FFE" w:rsidRPr="001400C2">
        <w:rPr>
          <w:rFonts w:ascii="Mongolian Baiti" w:hAnsi="Mongolian Baiti"/>
          <w:sz w:val="25"/>
          <w:szCs w:val="25"/>
        </w:rPr>
        <w:t xml:space="preserve"> may explain her tendency to talk about </w:t>
      </w:r>
      <w:r w:rsidR="00F41DC3" w:rsidRPr="001400C2">
        <w:rPr>
          <w:rFonts w:ascii="Mongolian Baiti" w:hAnsi="Mongolian Baiti"/>
          <w:sz w:val="25"/>
          <w:szCs w:val="25"/>
        </w:rPr>
        <w:t>the intellect as “being manifested in the act of thinking</w:t>
      </w:r>
      <w:r w:rsidR="00541FFE" w:rsidRPr="001400C2">
        <w:rPr>
          <w:rFonts w:ascii="Mongolian Baiti" w:hAnsi="Mongolian Baiti"/>
          <w:sz w:val="25"/>
          <w:szCs w:val="25"/>
        </w:rPr>
        <w:t>”</w:t>
      </w:r>
      <w:r w:rsidR="00FD7419" w:rsidRPr="001400C2">
        <w:rPr>
          <w:rFonts w:ascii="Mongolian Baiti" w:hAnsi="Mongolian Baiti"/>
          <w:sz w:val="25"/>
          <w:szCs w:val="25"/>
        </w:rPr>
        <w:t xml:space="preserve"> </w:t>
      </w:r>
      <w:r w:rsidR="00F41DC3" w:rsidRPr="001400C2">
        <w:rPr>
          <w:rFonts w:ascii="Mongolian Baiti" w:hAnsi="Mongolian Baiti"/>
          <w:sz w:val="25"/>
          <w:szCs w:val="25"/>
        </w:rPr>
        <w:t>rather than</w:t>
      </w:r>
      <w:r w:rsidR="00FD7419" w:rsidRPr="001400C2">
        <w:rPr>
          <w:rFonts w:ascii="Mongolian Baiti" w:hAnsi="Mongolian Baiti"/>
          <w:sz w:val="25"/>
          <w:szCs w:val="25"/>
        </w:rPr>
        <w:t xml:space="preserve"> in terms of it being</w:t>
      </w:r>
      <w:r w:rsidR="00F41DC3" w:rsidRPr="001400C2">
        <w:rPr>
          <w:rFonts w:ascii="Mongolian Baiti" w:hAnsi="Mongolian Baiti"/>
          <w:sz w:val="25"/>
          <w:szCs w:val="25"/>
        </w:rPr>
        <w:t xml:space="preserve"> </w:t>
      </w:r>
      <w:r w:rsidR="00F41DC3" w:rsidRPr="001400C2">
        <w:rPr>
          <w:rFonts w:ascii="Mongolian Baiti" w:hAnsi="Mongolian Baiti"/>
          <w:i/>
          <w:sz w:val="25"/>
          <w:szCs w:val="25"/>
        </w:rPr>
        <w:t>represented</w:t>
      </w:r>
      <w:r w:rsidR="00F41DC3" w:rsidRPr="001400C2">
        <w:rPr>
          <w:rFonts w:ascii="Mongolian Baiti" w:hAnsi="Mongolian Baiti"/>
          <w:sz w:val="25"/>
          <w:szCs w:val="25"/>
        </w:rPr>
        <w:t xml:space="preserve">. </w:t>
      </w:r>
      <w:r w:rsidR="00707298" w:rsidRPr="001400C2">
        <w:rPr>
          <w:rFonts w:ascii="Mongolian Baiti" w:hAnsi="Mongolian Baiti"/>
          <w:sz w:val="25"/>
          <w:szCs w:val="25"/>
        </w:rPr>
        <w:t>But i</w:t>
      </w:r>
      <w:r w:rsidR="00F41DC3" w:rsidRPr="001400C2">
        <w:rPr>
          <w:rFonts w:ascii="Mongolian Baiti" w:hAnsi="Mongolian Baiti"/>
          <w:sz w:val="25"/>
          <w:szCs w:val="25"/>
        </w:rPr>
        <w:t xml:space="preserve">f this is right, </w:t>
      </w:r>
      <w:r w:rsidR="00AD0CC2" w:rsidRPr="001400C2">
        <w:rPr>
          <w:rFonts w:ascii="Mongolian Baiti" w:hAnsi="Mongolian Baiti"/>
          <w:sz w:val="25"/>
          <w:szCs w:val="25"/>
        </w:rPr>
        <w:t>other aspects of her account begin to look problematic. On such a reading it is</w:t>
      </w:r>
      <w:r w:rsidR="00FD7419" w:rsidRPr="001400C2">
        <w:rPr>
          <w:rFonts w:ascii="Mongolian Baiti" w:hAnsi="Mongolian Baiti"/>
          <w:sz w:val="25"/>
          <w:szCs w:val="25"/>
        </w:rPr>
        <w:t xml:space="preserve"> </w:t>
      </w:r>
      <w:r w:rsidR="00F41DC3" w:rsidRPr="001400C2">
        <w:rPr>
          <w:rFonts w:ascii="Mongolian Baiti" w:hAnsi="Mongolian Baiti"/>
          <w:sz w:val="25"/>
          <w:szCs w:val="25"/>
        </w:rPr>
        <w:t>difficult to see how</w:t>
      </w:r>
      <w:r w:rsidR="00FD7419" w:rsidRPr="001400C2">
        <w:rPr>
          <w:rFonts w:ascii="Mongolian Baiti" w:hAnsi="Mongolian Baiti"/>
          <w:sz w:val="25"/>
          <w:szCs w:val="25"/>
        </w:rPr>
        <w:t xml:space="preserve"> </w:t>
      </w:r>
      <w:r w:rsidR="0036606D" w:rsidRPr="001400C2">
        <w:rPr>
          <w:rFonts w:ascii="Mongolian Baiti" w:hAnsi="Mongolian Baiti"/>
          <w:sz w:val="25"/>
          <w:szCs w:val="25"/>
        </w:rPr>
        <w:t xml:space="preserve">we are </w:t>
      </w:r>
      <w:r w:rsidR="00FD7419" w:rsidRPr="001400C2">
        <w:rPr>
          <w:rFonts w:ascii="Mongolian Baiti" w:hAnsi="Mongolian Baiti"/>
          <w:sz w:val="25"/>
          <w:szCs w:val="25"/>
        </w:rPr>
        <w:t xml:space="preserve">to construe </w:t>
      </w:r>
      <w:r w:rsidR="00CF1F60" w:rsidRPr="001400C2">
        <w:rPr>
          <w:rFonts w:ascii="Mongolian Baiti" w:hAnsi="Mongolian Baiti"/>
          <w:sz w:val="25"/>
          <w:szCs w:val="25"/>
        </w:rPr>
        <w:t>her</w:t>
      </w:r>
      <w:r w:rsidR="00FD7419" w:rsidRPr="001400C2">
        <w:rPr>
          <w:rFonts w:ascii="Mongolian Baiti" w:hAnsi="Mongolian Baiti"/>
          <w:sz w:val="25"/>
          <w:szCs w:val="25"/>
        </w:rPr>
        <w:t xml:space="preserve"> account of </w:t>
      </w:r>
      <w:r w:rsidR="00F41DC3" w:rsidRPr="001400C2">
        <w:rPr>
          <w:rFonts w:ascii="Mongolian Baiti" w:hAnsi="Mongolian Baiti"/>
          <w:sz w:val="25"/>
          <w:szCs w:val="25"/>
        </w:rPr>
        <w:t>self-awareness</w:t>
      </w:r>
      <w:r w:rsidR="00FD7419" w:rsidRPr="001400C2">
        <w:rPr>
          <w:rFonts w:ascii="Mongolian Baiti" w:hAnsi="Mongolian Baiti"/>
          <w:sz w:val="25"/>
          <w:szCs w:val="25"/>
        </w:rPr>
        <w:t xml:space="preserve"> as a type of</w:t>
      </w:r>
      <w:r w:rsidR="00F41DC3" w:rsidRPr="001400C2">
        <w:rPr>
          <w:rFonts w:ascii="Mongolian Baiti" w:hAnsi="Mongolian Baiti"/>
          <w:sz w:val="25"/>
          <w:szCs w:val="25"/>
        </w:rPr>
        <w:t xml:space="preserve"> </w:t>
      </w:r>
      <w:r w:rsidR="00FD7419" w:rsidRPr="001400C2">
        <w:rPr>
          <w:rFonts w:ascii="Mongolian Baiti" w:hAnsi="Mongolian Baiti"/>
          <w:sz w:val="25"/>
          <w:szCs w:val="25"/>
        </w:rPr>
        <w:t>indistinct cognition</w:t>
      </w:r>
      <w:r w:rsidR="009D639E" w:rsidRPr="001400C2">
        <w:rPr>
          <w:rFonts w:ascii="Mongolian Baiti" w:hAnsi="Mongolian Baiti"/>
          <w:sz w:val="25"/>
          <w:szCs w:val="25"/>
        </w:rPr>
        <w:t xml:space="preserve"> (</w:t>
      </w:r>
      <w:r w:rsidR="00FD7419" w:rsidRPr="001400C2">
        <w:rPr>
          <w:rFonts w:ascii="Mongolian Baiti" w:hAnsi="Mongolian Baiti"/>
          <w:sz w:val="25"/>
          <w:szCs w:val="25"/>
        </w:rPr>
        <w:t>that is, as a type of cognition which involves grasping an object under various generic, non-essential descriptions</w:t>
      </w:r>
      <w:r w:rsidR="009D639E" w:rsidRPr="001400C2">
        <w:rPr>
          <w:rFonts w:ascii="Mongolian Baiti" w:hAnsi="Mongolian Baiti"/>
          <w:sz w:val="25"/>
          <w:szCs w:val="25"/>
        </w:rPr>
        <w:t xml:space="preserve">), </w:t>
      </w:r>
      <w:r w:rsidR="00FD7419" w:rsidRPr="001400C2">
        <w:rPr>
          <w:rFonts w:ascii="Mongolian Baiti" w:hAnsi="Mongolian Baiti"/>
          <w:sz w:val="25"/>
          <w:szCs w:val="25"/>
        </w:rPr>
        <w:t xml:space="preserve">or </w:t>
      </w:r>
      <w:r w:rsidR="00CF1F60" w:rsidRPr="001400C2">
        <w:rPr>
          <w:rFonts w:ascii="Mongolian Baiti" w:hAnsi="Mongolian Baiti"/>
          <w:sz w:val="25"/>
          <w:szCs w:val="25"/>
        </w:rPr>
        <w:t xml:space="preserve">how </w:t>
      </w:r>
      <w:r w:rsidR="00FD7419" w:rsidRPr="001400C2">
        <w:rPr>
          <w:rFonts w:ascii="Mongolian Baiti" w:hAnsi="Mongolian Baiti"/>
          <w:sz w:val="25"/>
          <w:szCs w:val="25"/>
        </w:rPr>
        <w:t xml:space="preserve">to construe her characterization of </w:t>
      </w:r>
      <w:r w:rsidR="009D639E" w:rsidRPr="001400C2">
        <w:rPr>
          <w:rFonts w:ascii="Mongolian Baiti" w:hAnsi="Mongolian Baiti"/>
          <w:sz w:val="25"/>
          <w:szCs w:val="25"/>
        </w:rPr>
        <w:t>it as having “a fairly rich content” (since</w:t>
      </w:r>
      <w:r w:rsidR="00CF1F60" w:rsidRPr="001400C2">
        <w:rPr>
          <w:rFonts w:ascii="Mongolian Baiti" w:hAnsi="Mongolian Baiti"/>
          <w:sz w:val="25"/>
          <w:szCs w:val="25"/>
        </w:rPr>
        <w:t>,</w:t>
      </w:r>
      <w:r w:rsidR="009D639E" w:rsidRPr="001400C2">
        <w:rPr>
          <w:rFonts w:ascii="Mongolian Baiti" w:hAnsi="Mongolian Baiti"/>
          <w:sz w:val="25"/>
          <w:szCs w:val="25"/>
        </w:rPr>
        <w:t xml:space="preserve"> as she points out, for </w:t>
      </w:r>
      <w:r w:rsidR="00CF1F60" w:rsidRPr="001400C2">
        <w:rPr>
          <w:rFonts w:ascii="Mongolian Baiti" w:hAnsi="Mongolian Baiti"/>
          <w:sz w:val="25"/>
          <w:szCs w:val="25"/>
        </w:rPr>
        <w:t>Aquinas</w:t>
      </w:r>
      <w:r w:rsidR="009D639E" w:rsidRPr="001400C2">
        <w:rPr>
          <w:rFonts w:ascii="Mongolian Baiti" w:hAnsi="Mongolian Baiti"/>
          <w:sz w:val="25"/>
          <w:szCs w:val="25"/>
        </w:rPr>
        <w:t xml:space="preserve"> </w:t>
      </w:r>
      <w:r w:rsidR="00AD0CC2" w:rsidRPr="001400C2">
        <w:rPr>
          <w:rFonts w:ascii="Mongolian Baiti" w:hAnsi="Mongolian Baiti"/>
          <w:sz w:val="25"/>
          <w:szCs w:val="25"/>
        </w:rPr>
        <w:t>self-awareness is supposed to include</w:t>
      </w:r>
      <w:r w:rsidR="0036606D" w:rsidRPr="001400C2">
        <w:rPr>
          <w:rFonts w:ascii="Mongolian Baiti" w:hAnsi="Mongolian Baiti"/>
          <w:sz w:val="25"/>
          <w:szCs w:val="25"/>
        </w:rPr>
        <w:t>,</w:t>
      </w:r>
      <w:r w:rsidR="00AD0CC2" w:rsidRPr="001400C2">
        <w:rPr>
          <w:rFonts w:ascii="Mongolian Baiti" w:hAnsi="Mongolian Baiti"/>
          <w:sz w:val="25"/>
          <w:szCs w:val="25"/>
        </w:rPr>
        <w:t xml:space="preserve"> </w:t>
      </w:r>
      <w:r w:rsidR="0036606D" w:rsidRPr="001400C2">
        <w:rPr>
          <w:rFonts w:ascii="Mongolian Baiti" w:hAnsi="Mongolian Baiti"/>
          <w:sz w:val="25"/>
          <w:szCs w:val="25"/>
        </w:rPr>
        <w:t>among other things,</w:t>
      </w:r>
      <w:r w:rsidR="009D639E" w:rsidRPr="001400C2">
        <w:rPr>
          <w:rFonts w:ascii="Mongolian Baiti" w:hAnsi="Mongolian Baiti"/>
          <w:sz w:val="25"/>
          <w:szCs w:val="25"/>
        </w:rPr>
        <w:t xml:space="preserve"> perceiving “that one has a soul, that one lives, t</w:t>
      </w:r>
      <w:r w:rsidR="00545856" w:rsidRPr="001400C2">
        <w:rPr>
          <w:rFonts w:ascii="Mongolian Baiti" w:hAnsi="Mongolian Baiti"/>
          <w:sz w:val="25"/>
          <w:szCs w:val="25"/>
        </w:rPr>
        <w:t xml:space="preserve">hat one exists” (70)). </w:t>
      </w:r>
    </w:p>
    <w:p w14:paraId="56C5F6E0" w14:textId="77777777" w:rsidR="00303509" w:rsidRPr="001400C2" w:rsidRDefault="00303509" w:rsidP="001400C2">
      <w:pPr>
        <w:pStyle w:val="NoSpacing"/>
        <w:rPr>
          <w:rFonts w:ascii="Mongolian Baiti" w:hAnsi="Mongolian Baiti"/>
          <w:sz w:val="25"/>
          <w:szCs w:val="25"/>
        </w:rPr>
      </w:pPr>
    </w:p>
    <w:p w14:paraId="46F1B82A" w14:textId="31F08FD3" w:rsidR="000F0E28" w:rsidRPr="000F0E28" w:rsidRDefault="000F0E28" w:rsidP="00133316">
      <w:pPr>
        <w:ind w:left="-360"/>
        <w:rPr>
          <w:rFonts w:ascii="Times" w:eastAsia="Times New Roman" w:hAnsi="Times" w:cs="Times New Roman"/>
          <w:color w:val="auto"/>
        </w:rPr>
      </w:pPr>
      <w:r w:rsidRPr="000F0E28">
        <w:rPr>
          <w:rFonts w:ascii="Mongolian Baiti" w:eastAsia="Times New Roman" w:hAnsi="Mongolian Baiti" w:cs="Times New Roman"/>
          <w:color w:val="222222"/>
          <w:sz w:val="25"/>
          <w:szCs w:val="25"/>
          <w:shd w:val="clear" w:color="auto" w:fill="FFFFFF"/>
        </w:rPr>
        <w:t>It may be that that is there is a way to reconcile </w:t>
      </w:r>
      <w:r w:rsidRPr="000F0E28">
        <w:rPr>
          <w:rFonts w:ascii="Mongolian Baiti" w:eastAsia="Times New Roman" w:hAnsi="Mongolian Baiti" w:cs="Times New Roman"/>
          <w:color w:val="auto"/>
          <w:sz w:val="25"/>
          <w:szCs w:val="25"/>
          <w:shd w:val="clear" w:color="auto" w:fill="FFFFFF"/>
        </w:rPr>
        <w:t>the t</w:t>
      </w:r>
      <w:r w:rsidRPr="000F0E28">
        <w:rPr>
          <w:rFonts w:ascii="Mongolian Baiti" w:eastAsia="Times New Roman" w:hAnsi="Mongolian Baiti" w:cs="Times New Roman"/>
          <w:color w:val="222222"/>
          <w:sz w:val="25"/>
          <w:szCs w:val="25"/>
          <w:shd w:val="clear" w:color="auto" w:fill="FFFFFF"/>
        </w:rPr>
        <w:t>ensions among various strands of Cory’s interpretation—indeed, given her resourcefulness, she may very well be able to do so. My point here is merely to indicate something about </w:t>
      </w:r>
      <w:r w:rsidRPr="000F0E28">
        <w:rPr>
          <w:rFonts w:ascii="Mongolian Baiti" w:eastAsia="Times New Roman" w:hAnsi="Mongolian Baiti" w:cs="Times New Roman"/>
          <w:color w:val="auto"/>
          <w:sz w:val="25"/>
          <w:szCs w:val="25"/>
          <w:shd w:val="clear" w:color="auto" w:fill="FFFFFF"/>
        </w:rPr>
        <w:t>how </w:t>
      </w:r>
      <w:r w:rsidRPr="000F0E28">
        <w:rPr>
          <w:rFonts w:ascii="Mongolian Baiti" w:eastAsia="Times New Roman" w:hAnsi="Mongolian Baiti" w:cs="Times New Roman"/>
          <w:color w:val="222222"/>
          <w:sz w:val="25"/>
          <w:szCs w:val="25"/>
          <w:shd w:val="clear" w:color="auto" w:fill="FFFFFF"/>
        </w:rPr>
        <w:t>the structure of </w:t>
      </w:r>
      <w:r w:rsidRPr="000F0E28">
        <w:rPr>
          <w:rFonts w:ascii="Mongolian Baiti" w:eastAsia="Times New Roman" w:hAnsi="Mongolian Baiti" w:cs="Times New Roman"/>
          <w:color w:val="auto"/>
          <w:sz w:val="25"/>
          <w:szCs w:val="25"/>
          <w:shd w:val="clear" w:color="auto" w:fill="FFFFFF"/>
        </w:rPr>
        <w:t>Cory's </w:t>
      </w:r>
      <w:r w:rsidRPr="000F0E28">
        <w:rPr>
          <w:rFonts w:ascii="Mongolian Baiti" w:eastAsia="Times New Roman" w:hAnsi="Mongolian Baiti" w:cs="Times New Roman"/>
          <w:color w:val="222222"/>
          <w:sz w:val="25"/>
          <w:szCs w:val="25"/>
          <w:shd w:val="clear" w:color="auto" w:fill="FFFFFF"/>
        </w:rPr>
        <w:t>discussion both gives rise to such tensions and yet leaves them unresolved. That said</w:t>
      </w:r>
      <w:proofErr w:type="gramStart"/>
      <w:r w:rsidRPr="000F0E28">
        <w:rPr>
          <w:rFonts w:ascii="Mongolian Baiti" w:eastAsia="Times New Roman" w:hAnsi="Mongolian Baiti" w:cs="Times New Roman"/>
          <w:color w:val="222222"/>
          <w:sz w:val="25"/>
          <w:szCs w:val="25"/>
          <w:shd w:val="clear" w:color="auto" w:fill="FFFFFF"/>
        </w:rPr>
        <w:t>,</w:t>
      </w:r>
      <w:proofErr w:type="gramEnd"/>
      <w:r w:rsidRPr="000F0E28">
        <w:rPr>
          <w:rFonts w:ascii="Mongolian Baiti" w:eastAsia="Times New Roman" w:hAnsi="Mongolian Baiti" w:cs="Times New Roman"/>
          <w:color w:val="222222"/>
          <w:sz w:val="25"/>
          <w:szCs w:val="25"/>
          <w:shd w:val="clear" w:color="auto" w:fill="FFFFFF"/>
        </w:rPr>
        <w:t xml:space="preserve"> there is no gainsaying the </w:t>
      </w:r>
      <w:r w:rsidR="005009FB">
        <w:rPr>
          <w:rFonts w:ascii="Mongolian Baiti" w:eastAsia="Times New Roman" w:hAnsi="Mongolian Baiti" w:cs="Times New Roman"/>
          <w:color w:val="222222"/>
          <w:sz w:val="25"/>
          <w:szCs w:val="25"/>
          <w:shd w:val="clear" w:color="auto" w:fill="FFFFFF"/>
        </w:rPr>
        <w:t xml:space="preserve">tremendous </w:t>
      </w:r>
      <w:r w:rsidRPr="000F0E28">
        <w:rPr>
          <w:rFonts w:ascii="Mongolian Baiti" w:eastAsia="Times New Roman" w:hAnsi="Mongolian Baiti" w:cs="Times New Roman"/>
          <w:color w:val="222222"/>
          <w:sz w:val="25"/>
          <w:szCs w:val="25"/>
          <w:shd w:val="clear" w:color="auto" w:fill="FFFFFF"/>
        </w:rPr>
        <w:t xml:space="preserve">value and interest of this book. To be sure, there is more work to be done in ironing out the details of Aquinas’s theory of self-knowledge. But Cory’s book makes </w:t>
      </w:r>
      <w:r w:rsidR="00D32911">
        <w:rPr>
          <w:rFonts w:ascii="Mongolian Baiti" w:eastAsia="Times New Roman" w:hAnsi="Mongolian Baiti" w:cs="Times New Roman"/>
          <w:color w:val="222222"/>
          <w:sz w:val="25"/>
          <w:szCs w:val="25"/>
          <w:shd w:val="clear" w:color="auto" w:fill="FFFFFF"/>
        </w:rPr>
        <w:t>serious</w:t>
      </w:r>
      <w:r w:rsidRPr="000F0E28">
        <w:rPr>
          <w:rFonts w:ascii="Mongolian Baiti" w:eastAsia="Times New Roman" w:hAnsi="Mongolian Baiti" w:cs="Times New Roman"/>
          <w:color w:val="222222"/>
          <w:sz w:val="25"/>
          <w:szCs w:val="25"/>
          <w:shd w:val="clear" w:color="auto" w:fill="FFFFFF"/>
        </w:rPr>
        <w:t xml:space="preserve"> inroads into that pro</w:t>
      </w:r>
      <w:r>
        <w:rPr>
          <w:rFonts w:ascii="Mongolian Baiti" w:eastAsia="Times New Roman" w:hAnsi="Mongolian Baiti" w:cs="Times New Roman"/>
          <w:color w:val="222222"/>
          <w:sz w:val="25"/>
          <w:szCs w:val="25"/>
          <w:shd w:val="clear" w:color="auto" w:fill="FFFFFF"/>
        </w:rPr>
        <w:t>ject and, along the way, provides many</w:t>
      </w:r>
      <w:r w:rsidRPr="000F0E28">
        <w:rPr>
          <w:rFonts w:ascii="Mongolian Baiti" w:eastAsia="Times New Roman" w:hAnsi="Mongolian Baiti" w:cs="Times New Roman"/>
          <w:color w:val="222222"/>
          <w:sz w:val="25"/>
          <w:szCs w:val="25"/>
          <w:shd w:val="clear" w:color="auto" w:fill="FFFFFF"/>
        </w:rPr>
        <w:t xml:space="preserve"> novel suggestions for avenues along which further progress might be made. </w:t>
      </w:r>
      <w:r w:rsidR="00D32911">
        <w:rPr>
          <w:rFonts w:ascii="Mongolian Baiti" w:eastAsia="Times New Roman" w:hAnsi="Mongolian Baiti" w:cs="Times New Roman"/>
          <w:color w:val="222222"/>
          <w:sz w:val="25"/>
          <w:szCs w:val="25"/>
          <w:shd w:val="clear" w:color="auto" w:fill="FFFFFF"/>
        </w:rPr>
        <w:t xml:space="preserve">As a result, it will stand as an important resource for scholars working on this topic for a long time to come. </w:t>
      </w:r>
    </w:p>
    <w:p w14:paraId="643AC4DC" w14:textId="77777777" w:rsidR="00CF102C" w:rsidRPr="001400C2" w:rsidRDefault="00CF102C" w:rsidP="001400C2">
      <w:pPr>
        <w:pStyle w:val="NoSpacing"/>
        <w:rPr>
          <w:rFonts w:ascii="Mongolian Baiti" w:hAnsi="Mongolian Baiti"/>
          <w:sz w:val="25"/>
          <w:szCs w:val="25"/>
        </w:rPr>
      </w:pPr>
    </w:p>
    <w:sectPr w:rsidR="00CF102C" w:rsidRPr="001400C2" w:rsidSect="00133316">
      <w:type w:val="continuous"/>
      <w:pgSz w:w="12240" w:h="15840"/>
      <w:pgMar w:top="1440" w:right="1440" w:bottom="1440" w:left="1440" w:header="720" w:footer="720" w:gutter="0"/>
      <w:cols w:space="18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DBB60" w14:textId="77777777" w:rsidR="00133316" w:rsidRDefault="00133316" w:rsidP="00133316">
      <w:r>
        <w:separator/>
      </w:r>
    </w:p>
  </w:endnote>
  <w:endnote w:type="continuationSeparator" w:id="0">
    <w:p w14:paraId="3AA6807B" w14:textId="77777777" w:rsidR="00133316" w:rsidRDefault="00133316" w:rsidP="0013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Hebrew">
    <w:altName w:val="Didot"/>
    <w:panose1 w:val="02040503050201020203"/>
    <w:charset w:val="00"/>
    <w:family w:val="auto"/>
    <w:pitch w:val="variable"/>
    <w:sig w:usb0="8000086F" w:usb1="4000204A" w:usb2="00000000" w:usb3="00000000" w:csb0="00000021"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ongolian Baiti">
    <w:panose1 w:val="03000500000000000000"/>
    <w:charset w:val="00"/>
    <w:family w:val="auto"/>
    <w:pitch w:val="variable"/>
    <w:sig w:usb0="80000023" w:usb1="00000000" w:usb2="0002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572B8" w14:textId="77777777" w:rsidR="00133316" w:rsidRDefault="00133316" w:rsidP="00133316">
      <w:r>
        <w:separator/>
      </w:r>
    </w:p>
  </w:footnote>
  <w:footnote w:type="continuationSeparator" w:id="0">
    <w:p w14:paraId="08AADB4F" w14:textId="77777777" w:rsidR="00133316" w:rsidRDefault="00133316" w:rsidP="001333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014FA" w14:textId="77777777" w:rsidR="00133316" w:rsidRPr="00133316" w:rsidRDefault="00133316" w:rsidP="00133316">
    <w:pPr>
      <w:pStyle w:val="Heading1"/>
      <w:shd w:val="clear" w:color="auto" w:fill="FFFFFF"/>
      <w:spacing w:before="0" w:beforeAutospacing="0" w:after="75" w:afterAutospacing="0"/>
      <w:jc w:val="center"/>
      <w:rPr>
        <w:rFonts w:ascii="Helvetica Neue" w:eastAsia="Times New Roman" w:hAnsi="Helvetica Neue" w:cs="Times New Roman"/>
        <w:b w:val="0"/>
        <w:bCs w:val="0"/>
        <w:sz w:val="16"/>
        <w:szCs w:val="16"/>
      </w:rPr>
    </w:pPr>
    <w:r w:rsidRPr="00133316">
      <w:rPr>
        <w:rFonts w:ascii="Helvetica Neue" w:eastAsia="Times New Roman" w:hAnsi="Helvetica Neue" w:cs="Times New Roman"/>
        <w:b w:val="0"/>
        <w:bCs w:val="0"/>
        <w:sz w:val="16"/>
        <w:szCs w:val="16"/>
      </w:rPr>
      <w:t>Final, published version appears in the</w:t>
    </w:r>
  </w:p>
  <w:p w14:paraId="5C11672D" w14:textId="77777777" w:rsidR="00133316" w:rsidRPr="00133316" w:rsidRDefault="00133316" w:rsidP="00133316">
    <w:pPr>
      <w:pStyle w:val="Heading1"/>
      <w:shd w:val="clear" w:color="auto" w:fill="FFFFFF"/>
      <w:spacing w:before="0" w:beforeAutospacing="0" w:after="75" w:afterAutospacing="0"/>
      <w:jc w:val="center"/>
      <w:rPr>
        <w:rFonts w:ascii="Helvetica Neue" w:eastAsia="Times New Roman" w:hAnsi="Helvetica Neue" w:cs="Times New Roman"/>
        <w:bCs w:val="0"/>
        <w:i/>
        <w:sz w:val="16"/>
        <w:szCs w:val="16"/>
      </w:rPr>
    </w:pPr>
    <w:r w:rsidRPr="00133316">
      <w:rPr>
        <w:rFonts w:ascii="Helvetica Neue" w:eastAsia="Times New Roman" w:hAnsi="Helvetica Neue" w:cs="Times New Roman"/>
        <w:bCs w:val="0"/>
        <w:i/>
        <w:sz w:val="16"/>
        <w:szCs w:val="16"/>
      </w:rPr>
      <w:t>American Catholic Philosophical Quarterly</w:t>
    </w:r>
  </w:p>
  <w:p w14:paraId="22B01792" w14:textId="77777777" w:rsidR="00133316" w:rsidRPr="00133316" w:rsidRDefault="00133316" w:rsidP="00133316">
    <w:pPr>
      <w:pStyle w:val="Heading2"/>
      <w:shd w:val="clear" w:color="auto" w:fill="FFFFFF"/>
      <w:spacing w:before="0" w:beforeAutospacing="0" w:after="0" w:afterAutospacing="0"/>
      <w:jc w:val="center"/>
      <w:rPr>
        <w:rFonts w:ascii="Helvetica Neue" w:eastAsia="Times New Roman" w:hAnsi="Helvetica Neue" w:cs="Times New Roman"/>
        <w:b w:val="0"/>
        <w:bCs w:val="0"/>
        <w:sz w:val="18"/>
        <w:szCs w:val="18"/>
      </w:rPr>
    </w:pPr>
    <w:r w:rsidRPr="00133316">
      <w:rPr>
        <w:rFonts w:ascii="Helvetica Neue" w:eastAsia="Times New Roman" w:hAnsi="Helvetica Neue" w:cs="Times New Roman"/>
        <w:b w:val="0"/>
        <w:bCs w:val="0"/>
        <w:sz w:val="18"/>
        <w:szCs w:val="18"/>
      </w:rPr>
      <w:t>Volume 90, Issue 1, Winter 2016</w:t>
    </w:r>
  </w:p>
  <w:p w14:paraId="5884F6EE" w14:textId="77777777" w:rsidR="00133316" w:rsidRDefault="00133316" w:rsidP="00133316">
    <w:pPr>
      <w:shd w:val="clear" w:color="auto" w:fill="FFFFFF"/>
      <w:jc w:val="center"/>
      <w:rPr>
        <w:rFonts w:ascii="Helvetica Neue" w:eastAsia="Times New Roman" w:hAnsi="Helvetica Neue" w:cs="Times New Roman"/>
        <w:color w:val="222222"/>
        <w:sz w:val="18"/>
        <w:szCs w:val="18"/>
      </w:rPr>
    </w:pPr>
    <w:r>
      <w:rPr>
        <w:rFonts w:ascii="Helvetica Neue" w:eastAsia="Times New Roman" w:hAnsi="Helvetica Neue" w:cs="Times New Roman"/>
        <w:color w:val="222222"/>
        <w:sz w:val="18"/>
        <w:szCs w:val="18"/>
      </w:rPr>
      <w:t>Pages 147-151</w:t>
    </w:r>
  </w:p>
  <w:p w14:paraId="35E56E7A" w14:textId="4C340D41" w:rsidR="00133316" w:rsidRPr="00133316" w:rsidRDefault="00133316" w:rsidP="00133316">
    <w:pPr>
      <w:shd w:val="clear" w:color="auto" w:fill="FFFFFF"/>
      <w:jc w:val="center"/>
      <w:rPr>
        <w:rFonts w:ascii="Helvetica Neue" w:eastAsia="Times New Roman" w:hAnsi="Helvetica Neue" w:cs="Times New Roman"/>
        <w:color w:val="222222"/>
        <w:sz w:val="18"/>
        <w:szCs w:val="18"/>
      </w:rPr>
    </w:pPr>
    <w:r>
      <w:rPr>
        <w:rFonts w:ascii="Helvetica Neue" w:eastAsia="Times New Roman" w:hAnsi="Helvetica Neue" w:cs="Times New Roman"/>
        <w:color w:val="222222"/>
        <w:sz w:val="18"/>
        <w:szCs w:val="18"/>
      </w:rPr>
      <w:t>DOI: 10.5840/acpq201690176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95E15"/>
    <w:multiLevelType w:val="hybridMultilevel"/>
    <w:tmpl w:val="2C7A9B44"/>
    <w:lvl w:ilvl="0" w:tplc="2806D5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30789B"/>
    <w:multiLevelType w:val="hybridMultilevel"/>
    <w:tmpl w:val="4D04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EB7C60"/>
    <w:multiLevelType w:val="multilevel"/>
    <w:tmpl w:val="682CC552"/>
    <w:styleLink w:val="Style1"/>
    <w:lvl w:ilvl="0">
      <w:start w:val="1"/>
      <w:numFmt w:val="upperRoman"/>
      <w:lvlText w:val="%1."/>
      <w:lvlJc w:val="left"/>
      <w:pPr>
        <w:tabs>
          <w:tab w:val="num" w:pos="72"/>
        </w:tabs>
        <w:ind w:left="144" w:hanging="144"/>
      </w:pPr>
      <w:rPr>
        <w:rFonts w:hint="default"/>
        <w:sz w:val="22"/>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793"/>
    <w:rsid w:val="0004151F"/>
    <w:rsid w:val="00041F5A"/>
    <w:rsid w:val="0004249D"/>
    <w:rsid w:val="0004739D"/>
    <w:rsid w:val="00051A18"/>
    <w:rsid w:val="00055356"/>
    <w:rsid w:val="000769F0"/>
    <w:rsid w:val="000777B5"/>
    <w:rsid w:val="00085C21"/>
    <w:rsid w:val="00092588"/>
    <w:rsid w:val="000A1D6D"/>
    <w:rsid w:val="000A2870"/>
    <w:rsid w:val="000A3A9C"/>
    <w:rsid w:val="000B0C3C"/>
    <w:rsid w:val="000B0E97"/>
    <w:rsid w:val="000B135B"/>
    <w:rsid w:val="000D52FC"/>
    <w:rsid w:val="000E523A"/>
    <w:rsid w:val="000F0E28"/>
    <w:rsid w:val="000F455F"/>
    <w:rsid w:val="000F7079"/>
    <w:rsid w:val="00105E47"/>
    <w:rsid w:val="00114434"/>
    <w:rsid w:val="00130AFD"/>
    <w:rsid w:val="00133316"/>
    <w:rsid w:val="00134BE5"/>
    <w:rsid w:val="001400C2"/>
    <w:rsid w:val="0015100F"/>
    <w:rsid w:val="00152903"/>
    <w:rsid w:val="0016199A"/>
    <w:rsid w:val="00167FEF"/>
    <w:rsid w:val="00187234"/>
    <w:rsid w:val="0019157F"/>
    <w:rsid w:val="001A406A"/>
    <w:rsid w:val="001B233D"/>
    <w:rsid w:val="001D354F"/>
    <w:rsid w:val="001D6B76"/>
    <w:rsid w:val="001F7E2A"/>
    <w:rsid w:val="00210897"/>
    <w:rsid w:val="0023697E"/>
    <w:rsid w:val="002372D3"/>
    <w:rsid w:val="002545E1"/>
    <w:rsid w:val="0026369A"/>
    <w:rsid w:val="00264228"/>
    <w:rsid w:val="00285A75"/>
    <w:rsid w:val="00294FB3"/>
    <w:rsid w:val="002978DB"/>
    <w:rsid w:val="002A7C69"/>
    <w:rsid w:val="002B019C"/>
    <w:rsid w:val="002B4BF1"/>
    <w:rsid w:val="002B6A45"/>
    <w:rsid w:val="002C212D"/>
    <w:rsid w:val="002C2D12"/>
    <w:rsid w:val="002E0162"/>
    <w:rsid w:val="002E1CC6"/>
    <w:rsid w:val="002E397C"/>
    <w:rsid w:val="002E63BF"/>
    <w:rsid w:val="002F1146"/>
    <w:rsid w:val="002F634A"/>
    <w:rsid w:val="00303509"/>
    <w:rsid w:val="00312459"/>
    <w:rsid w:val="00324A3E"/>
    <w:rsid w:val="003273D1"/>
    <w:rsid w:val="0036606D"/>
    <w:rsid w:val="003867FB"/>
    <w:rsid w:val="003910BD"/>
    <w:rsid w:val="00396A17"/>
    <w:rsid w:val="003C2D15"/>
    <w:rsid w:val="003E293F"/>
    <w:rsid w:val="003E3609"/>
    <w:rsid w:val="003E364F"/>
    <w:rsid w:val="003F7B9A"/>
    <w:rsid w:val="004025AC"/>
    <w:rsid w:val="00421769"/>
    <w:rsid w:val="00422E5E"/>
    <w:rsid w:val="00447E0B"/>
    <w:rsid w:val="00461DBE"/>
    <w:rsid w:val="00463DD6"/>
    <w:rsid w:val="004C20D0"/>
    <w:rsid w:val="004F4679"/>
    <w:rsid w:val="005009FB"/>
    <w:rsid w:val="00511D8A"/>
    <w:rsid w:val="00537C22"/>
    <w:rsid w:val="00541FFE"/>
    <w:rsid w:val="0054563A"/>
    <w:rsid w:val="00545856"/>
    <w:rsid w:val="00556891"/>
    <w:rsid w:val="00567FA9"/>
    <w:rsid w:val="00573B80"/>
    <w:rsid w:val="00573D66"/>
    <w:rsid w:val="00574160"/>
    <w:rsid w:val="00575C20"/>
    <w:rsid w:val="00576CBE"/>
    <w:rsid w:val="005A3064"/>
    <w:rsid w:val="005A7C03"/>
    <w:rsid w:val="005C5795"/>
    <w:rsid w:val="005E2929"/>
    <w:rsid w:val="005F1A9C"/>
    <w:rsid w:val="005F1FC4"/>
    <w:rsid w:val="0060222E"/>
    <w:rsid w:val="0060464A"/>
    <w:rsid w:val="00615DC4"/>
    <w:rsid w:val="00630477"/>
    <w:rsid w:val="00630909"/>
    <w:rsid w:val="006479EE"/>
    <w:rsid w:val="00652DDA"/>
    <w:rsid w:val="00653EE3"/>
    <w:rsid w:val="00657A38"/>
    <w:rsid w:val="00664C41"/>
    <w:rsid w:val="00666E6E"/>
    <w:rsid w:val="006809FB"/>
    <w:rsid w:val="006811EC"/>
    <w:rsid w:val="00681C22"/>
    <w:rsid w:val="006A2F2A"/>
    <w:rsid w:val="006A5839"/>
    <w:rsid w:val="006B1E16"/>
    <w:rsid w:val="006B1E81"/>
    <w:rsid w:val="006B777F"/>
    <w:rsid w:val="006D131F"/>
    <w:rsid w:val="006D1D52"/>
    <w:rsid w:val="006D385E"/>
    <w:rsid w:val="006E1583"/>
    <w:rsid w:val="006F43C1"/>
    <w:rsid w:val="00707298"/>
    <w:rsid w:val="00730594"/>
    <w:rsid w:val="00737A0A"/>
    <w:rsid w:val="00755523"/>
    <w:rsid w:val="007615E2"/>
    <w:rsid w:val="00766A7B"/>
    <w:rsid w:val="00772A36"/>
    <w:rsid w:val="00775E03"/>
    <w:rsid w:val="00782C43"/>
    <w:rsid w:val="00790D9F"/>
    <w:rsid w:val="00792A2C"/>
    <w:rsid w:val="007A0695"/>
    <w:rsid w:val="007A6B2E"/>
    <w:rsid w:val="007D21B0"/>
    <w:rsid w:val="008105C9"/>
    <w:rsid w:val="008112A9"/>
    <w:rsid w:val="00842366"/>
    <w:rsid w:val="008475E7"/>
    <w:rsid w:val="00856168"/>
    <w:rsid w:val="00873FF2"/>
    <w:rsid w:val="00896C91"/>
    <w:rsid w:val="008A3E64"/>
    <w:rsid w:val="008A5DBB"/>
    <w:rsid w:val="008A78D7"/>
    <w:rsid w:val="008C70E6"/>
    <w:rsid w:val="008C7917"/>
    <w:rsid w:val="008F5C5D"/>
    <w:rsid w:val="008F751F"/>
    <w:rsid w:val="00924284"/>
    <w:rsid w:val="00935E69"/>
    <w:rsid w:val="00955838"/>
    <w:rsid w:val="00964528"/>
    <w:rsid w:val="00981655"/>
    <w:rsid w:val="009866FB"/>
    <w:rsid w:val="0099428D"/>
    <w:rsid w:val="009A1407"/>
    <w:rsid w:val="009A148C"/>
    <w:rsid w:val="009A2CAB"/>
    <w:rsid w:val="009A3F66"/>
    <w:rsid w:val="009B4526"/>
    <w:rsid w:val="009B6BB0"/>
    <w:rsid w:val="009C2288"/>
    <w:rsid w:val="009D639E"/>
    <w:rsid w:val="009E5A9E"/>
    <w:rsid w:val="009F4927"/>
    <w:rsid w:val="00A1091C"/>
    <w:rsid w:val="00A109CE"/>
    <w:rsid w:val="00A10DEE"/>
    <w:rsid w:val="00A25CA3"/>
    <w:rsid w:val="00A43940"/>
    <w:rsid w:val="00A50651"/>
    <w:rsid w:val="00A5298B"/>
    <w:rsid w:val="00A625F5"/>
    <w:rsid w:val="00A7320F"/>
    <w:rsid w:val="00A75399"/>
    <w:rsid w:val="00A83351"/>
    <w:rsid w:val="00A96206"/>
    <w:rsid w:val="00AA07A2"/>
    <w:rsid w:val="00AA54CD"/>
    <w:rsid w:val="00AB440A"/>
    <w:rsid w:val="00AB47F1"/>
    <w:rsid w:val="00AB4A6A"/>
    <w:rsid w:val="00AB6E54"/>
    <w:rsid w:val="00AB7A97"/>
    <w:rsid w:val="00AD0CC2"/>
    <w:rsid w:val="00AF00A5"/>
    <w:rsid w:val="00AF54A3"/>
    <w:rsid w:val="00AF7CC6"/>
    <w:rsid w:val="00B1595E"/>
    <w:rsid w:val="00B20604"/>
    <w:rsid w:val="00B37B70"/>
    <w:rsid w:val="00B51AF8"/>
    <w:rsid w:val="00B565C9"/>
    <w:rsid w:val="00B61A1E"/>
    <w:rsid w:val="00B64B46"/>
    <w:rsid w:val="00B83B89"/>
    <w:rsid w:val="00BA1C59"/>
    <w:rsid w:val="00BA28B8"/>
    <w:rsid w:val="00BA5791"/>
    <w:rsid w:val="00BB563F"/>
    <w:rsid w:val="00BD2B06"/>
    <w:rsid w:val="00BD315D"/>
    <w:rsid w:val="00BD5A80"/>
    <w:rsid w:val="00BF43A6"/>
    <w:rsid w:val="00BF5F27"/>
    <w:rsid w:val="00C10C5E"/>
    <w:rsid w:val="00C170D8"/>
    <w:rsid w:val="00C27ED9"/>
    <w:rsid w:val="00C312A5"/>
    <w:rsid w:val="00C41BAA"/>
    <w:rsid w:val="00C42320"/>
    <w:rsid w:val="00C474EE"/>
    <w:rsid w:val="00C55531"/>
    <w:rsid w:val="00C62F28"/>
    <w:rsid w:val="00C7596B"/>
    <w:rsid w:val="00C85203"/>
    <w:rsid w:val="00C90D1B"/>
    <w:rsid w:val="00C94467"/>
    <w:rsid w:val="00CA1C2D"/>
    <w:rsid w:val="00CD1297"/>
    <w:rsid w:val="00CE3718"/>
    <w:rsid w:val="00CE3D5B"/>
    <w:rsid w:val="00CF102C"/>
    <w:rsid w:val="00CF1F60"/>
    <w:rsid w:val="00D00561"/>
    <w:rsid w:val="00D10E0A"/>
    <w:rsid w:val="00D14319"/>
    <w:rsid w:val="00D316E5"/>
    <w:rsid w:val="00D32911"/>
    <w:rsid w:val="00D43561"/>
    <w:rsid w:val="00D45941"/>
    <w:rsid w:val="00D7502F"/>
    <w:rsid w:val="00D960B0"/>
    <w:rsid w:val="00DA00A1"/>
    <w:rsid w:val="00DA3757"/>
    <w:rsid w:val="00DA6F8A"/>
    <w:rsid w:val="00DB173D"/>
    <w:rsid w:val="00DB77DA"/>
    <w:rsid w:val="00DE696A"/>
    <w:rsid w:val="00E0046A"/>
    <w:rsid w:val="00E0711C"/>
    <w:rsid w:val="00E14213"/>
    <w:rsid w:val="00E14DCE"/>
    <w:rsid w:val="00E42FEB"/>
    <w:rsid w:val="00E46327"/>
    <w:rsid w:val="00E62C03"/>
    <w:rsid w:val="00E6416E"/>
    <w:rsid w:val="00E71FFD"/>
    <w:rsid w:val="00E725E0"/>
    <w:rsid w:val="00E72C0F"/>
    <w:rsid w:val="00E82789"/>
    <w:rsid w:val="00EB756C"/>
    <w:rsid w:val="00ED44FF"/>
    <w:rsid w:val="00ED73CD"/>
    <w:rsid w:val="00EF541E"/>
    <w:rsid w:val="00F042CE"/>
    <w:rsid w:val="00F139D8"/>
    <w:rsid w:val="00F13A4F"/>
    <w:rsid w:val="00F13DBC"/>
    <w:rsid w:val="00F15E42"/>
    <w:rsid w:val="00F224F9"/>
    <w:rsid w:val="00F351AA"/>
    <w:rsid w:val="00F41DC3"/>
    <w:rsid w:val="00F52442"/>
    <w:rsid w:val="00F55355"/>
    <w:rsid w:val="00F60755"/>
    <w:rsid w:val="00F70DF5"/>
    <w:rsid w:val="00F77A68"/>
    <w:rsid w:val="00F82555"/>
    <w:rsid w:val="00F97B8B"/>
    <w:rsid w:val="00FA22DC"/>
    <w:rsid w:val="00FB5634"/>
    <w:rsid w:val="00FC138C"/>
    <w:rsid w:val="00FC2C25"/>
    <w:rsid w:val="00FC2CA1"/>
    <w:rsid w:val="00FD7419"/>
    <w:rsid w:val="00FE746D"/>
    <w:rsid w:val="00FF2793"/>
    <w:rsid w:val="00FF6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1484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dobe Hebrew" w:eastAsiaTheme="minorEastAsia" w:hAnsi="Adobe Hebrew" w:cs="Adobe Hebrew"/>
        <w:color w:val="000000"/>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5839"/>
    <w:pPr>
      <w:spacing w:before="100" w:beforeAutospacing="1" w:after="100" w:afterAutospacing="1"/>
      <w:outlineLvl w:val="0"/>
    </w:pPr>
    <w:rPr>
      <w:rFonts w:ascii="Times" w:hAnsi="Times"/>
      <w:b/>
      <w:bCs/>
      <w:color w:val="auto"/>
      <w:kern w:val="36"/>
      <w:sz w:val="48"/>
      <w:szCs w:val="48"/>
    </w:rPr>
  </w:style>
  <w:style w:type="paragraph" w:styleId="Heading2">
    <w:name w:val="heading 2"/>
    <w:basedOn w:val="Normal"/>
    <w:link w:val="Heading2Char"/>
    <w:uiPriority w:val="9"/>
    <w:qFormat/>
    <w:rsid w:val="006A5839"/>
    <w:pPr>
      <w:spacing w:before="100" w:beforeAutospacing="1" w:after="100" w:afterAutospacing="1"/>
      <w:outlineLvl w:val="1"/>
    </w:pPr>
    <w:rPr>
      <w:rFonts w:ascii="Times" w:hAnsi="Times"/>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A3F66"/>
    <w:pPr>
      <w:numPr>
        <w:numId w:val="1"/>
      </w:numPr>
    </w:pPr>
  </w:style>
  <w:style w:type="character" w:styleId="CommentReference">
    <w:name w:val="annotation reference"/>
    <w:basedOn w:val="DefaultParagraphFont"/>
    <w:uiPriority w:val="99"/>
    <w:semiHidden/>
    <w:unhideWhenUsed/>
    <w:rsid w:val="00D43561"/>
    <w:rPr>
      <w:sz w:val="18"/>
      <w:szCs w:val="18"/>
    </w:rPr>
  </w:style>
  <w:style w:type="paragraph" w:styleId="CommentText">
    <w:name w:val="annotation text"/>
    <w:basedOn w:val="Normal"/>
    <w:link w:val="CommentTextChar"/>
    <w:uiPriority w:val="99"/>
    <w:semiHidden/>
    <w:unhideWhenUsed/>
    <w:rsid w:val="00D43561"/>
    <w:rPr>
      <w:sz w:val="24"/>
      <w:szCs w:val="24"/>
    </w:rPr>
  </w:style>
  <w:style w:type="character" w:customStyle="1" w:styleId="CommentTextChar">
    <w:name w:val="Comment Text Char"/>
    <w:basedOn w:val="DefaultParagraphFont"/>
    <w:link w:val="CommentText"/>
    <w:uiPriority w:val="99"/>
    <w:semiHidden/>
    <w:rsid w:val="00D43561"/>
    <w:rPr>
      <w:sz w:val="24"/>
      <w:szCs w:val="24"/>
    </w:rPr>
  </w:style>
  <w:style w:type="paragraph" w:styleId="CommentSubject">
    <w:name w:val="annotation subject"/>
    <w:basedOn w:val="CommentText"/>
    <w:next w:val="CommentText"/>
    <w:link w:val="CommentSubjectChar"/>
    <w:uiPriority w:val="99"/>
    <w:semiHidden/>
    <w:unhideWhenUsed/>
    <w:rsid w:val="00D43561"/>
    <w:rPr>
      <w:b/>
      <w:bCs/>
      <w:sz w:val="20"/>
      <w:szCs w:val="20"/>
    </w:rPr>
  </w:style>
  <w:style w:type="character" w:customStyle="1" w:styleId="CommentSubjectChar">
    <w:name w:val="Comment Subject Char"/>
    <w:basedOn w:val="CommentTextChar"/>
    <w:link w:val="CommentSubject"/>
    <w:uiPriority w:val="99"/>
    <w:semiHidden/>
    <w:rsid w:val="00D43561"/>
    <w:rPr>
      <w:b/>
      <w:bCs/>
      <w:sz w:val="24"/>
      <w:szCs w:val="24"/>
    </w:rPr>
  </w:style>
  <w:style w:type="paragraph" w:styleId="BalloonText">
    <w:name w:val="Balloon Text"/>
    <w:basedOn w:val="Normal"/>
    <w:link w:val="BalloonTextChar"/>
    <w:uiPriority w:val="99"/>
    <w:semiHidden/>
    <w:unhideWhenUsed/>
    <w:rsid w:val="00D435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3561"/>
    <w:rPr>
      <w:rFonts w:ascii="Lucida Grande" w:hAnsi="Lucida Grande" w:cs="Lucida Grande"/>
      <w:sz w:val="18"/>
      <w:szCs w:val="18"/>
    </w:rPr>
  </w:style>
  <w:style w:type="paragraph" w:styleId="NormalWeb">
    <w:name w:val="Normal (Web)"/>
    <w:basedOn w:val="Normal"/>
    <w:uiPriority w:val="99"/>
    <w:semiHidden/>
    <w:unhideWhenUsed/>
    <w:rsid w:val="005F1A9C"/>
    <w:pPr>
      <w:spacing w:before="100" w:beforeAutospacing="1" w:after="100" w:afterAutospacing="1"/>
    </w:pPr>
    <w:rPr>
      <w:rFonts w:ascii="Times" w:hAnsi="Times" w:cs="Times New Roman"/>
      <w:color w:val="auto"/>
    </w:rPr>
  </w:style>
  <w:style w:type="paragraph" w:styleId="ListParagraph">
    <w:name w:val="List Paragraph"/>
    <w:basedOn w:val="Normal"/>
    <w:uiPriority w:val="34"/>
    <w:qFormat/>
    <w:rsid w:val="000B0E97"/>
    <w:pPr>
      <w:ind w:left="720"/>
      <w:contextualSpacing/>
    </w:pPr>
  </w:style>
  <w:style w:type="character" w:styleId="Hyperlink">
    <w:name w:val="Hyperlink"/>
    <w:basedOn w:val="DefaultParagraphFont"/>
    <w:uiPriority w:val="99"/>
    <w:unhideWhenUsed/>
    <w:rsid w:val="006B1E16"/>
    <w:rPr>
      <w:color w:val="0000FF" w:themeColor="hyperlink"/>
      <w:u w:val="single"/>
    </w:rPr>
  </w:style>
  <w:style w:type="character" w:customStyle="1" w:styleId="apple-converted-space">
    <w:name w:val="apple-converted-space"/>
    <w:basedOn w:val="DefaultParagraphFont"/>
    <w:rsid w:val="0036606D"/>
  </w:style>
  <w:style w:type="paragraph" w:styleId="NoSpacing">
    <w:name w:val="No Spacing"/>
    <w:uiPriority w:val="1"/>
    <w:qFormat/>
    <w:rsid w:val="001400C2"/>
  </w:style>
  <w:style w:type="character" w:customStyle="1" w:styleId="Heading1Char">
    <w:name w:val="Heading 1 Char"/>
    <w:basedOn w:val="DefaultParagraphFont"/>
    <w:link w:val="Heading1"/>
    <w:uiPriority w:val="9"/>
    <w:rsid w:val="006A5839"/>
    <w:rPr>
      <w:rFonts w:ascii="Times" w:hAnsi="Times"/>
      <w:b/>
      <w:bCs/>
      <w:color w:val="auto"/>
      <w:kern w:val="36"/>
      <w:sz w:val="48"/>
      <w:szCs w:val="48"/>
    </w:rPr>
  </w:style>
  <w:style w:type="character" w:customStyle="1" w:styleId="Heading2Char">
    <w:name w:val="Heading 2 Char"/>
    <w:basedOn w:val="DefaultParagraphFont"/>
    <w:link w:val="Heading2"/>
    <w:uiPriority w:val="9"/>
    <w:rsid w:val="006A5839"/>
    <w:rPr>
      <w:rFonts w:ascii="Times" w:hAnsi="Times"/>
      <w:b/>
      <w:bCs/>
      <w:color w:val="auto"/>
      <w:sz w:val="36"/>
      <w:szCs w:val="36"/>
    </w:rPr>
  </w:style>
  <w:style w:type="paragraph" w:styleId="Header">
    <w:name w:val="header"/>
    <w:basedOn w:val="Normal"/>
    <w:link w:val="HeaderChar"/>
    <w:uiPriority w:val="99"/>
    <w:unhideWhenUsed/>
    <w:rsid w:val="00133316"/>
    <w:pPr>
      <w:tabs>
        <w:tab w:val="center" w:pos="4320"/>
        <w:tab w:val="right" w:pos="8640"/>
      </w:tabs>
    </w:pPr>
  </w:style>
  <w:style w:type="character" w:customStyle="1" w:styleId="HeaderChar">
    <w:name w:val="Header Char"/>
    <w:basedOn w:val="DefaultParagraphFont"/>
    <w:link w:val="Header"/>
    <w:uiPriority w:val="99"/>
    <w:rsid w:val="00133316"/>
  </w:style>
  <w:style w:type="paragraph" w:styleId="Footer">
    <w:name w:val="footer"/>
    <w:basedOn w:val="Normal"/>
    <w:link w:val="FooterChar"/>
    <w:uiPriority w:val="99"/>
    <w:unhideWhenUsed/>
    <w:rsid w:val="00133316"/>
    <w:pPr>
      <w:tabs>
        <w:tab w:val="center" w:pos="4320"/>
        <w:tab w:val="right" w:pos="8640"/>
      </w:tabs>
    </w:pPr>
  </w:style>
  <w:style w:type="character" w:customStyle="1" w:styleId="FooterChar">
    <w:name w:val="Footer Char"/>
    <w:basedOn w:val="DefaultParagraphFont"/>
    <w:link w:val="Footer"/>
    <w:uiPriority w:val="99"/>
    <w:rsid w:val="001333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dobe Hebrew" w:eastAsiaTheme="minorEastAsia" w:hAnsi="Adobe Hebrew" w:cs="Adobe Hebrew"/>
        <w:color w:val="000000"/>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5839"/>
    <w:pPr>
      <w:spacing w:before="100" w:beforeAutospacing="1" w:after="100" w:afterAutospacing="1"/>
      <w:outlineLvl w:val="0"/>
    </w:pPr>
    <w:rPr>
      <w:rFonts w:ascii="Times" w:hAnsi="Times"/>
      <w:b/>
      <w:bCs/>
      <w:color w:val="auto"/>
      <w:kern w:val="36"/>
      <w:sz w:val="48"/>
      <w:szCs w:val="48"/>
    </w:rPr>
  </w:style>
  <w:style w:type="paragraph" w:styleId="Heading2">
    <w:name w:val="heading 2"/>
    <w:basedOn w:val="Normal"/>
    <w:link w:val="Heading2Char"/>
    <w:uiPriority w:val="9"/>
    <w:qFormat/>
    <w:rsid w:val="006A5839"/>
    <w:pPr>
      <w:spacing w:before="100" w:beforeAutospacing="1" w:after="100" w:afterAutospacing="1"/>
      <w:outlineLvl w:val="1"/>
    </w:pPr>
    <w:rPr>
      <w:rFonts w:ascii="Times" w:hAnsi="Times"/>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A3F66"/>
    <w:pPr>
      <w:numPr>
        <w:numId w:val="1"/>
      </w:numPr>
    </w:pPr>
  </w:style>
  <w:style w:type="character" w:styleId="CommentReference">
    <w:name w:val="annotation reference"/>
    <w:basedOn w:val="DefaultParagraphFont"/>
    <w:uiPriority w:val="99"/>
    <w:semiHidden/>
    <w:unhideWhenUsed/>
    <w:rsid w:val="00D43561"/>
    <w:rPr>
      <w:sz w:val="18"/>
      <w:szCs w:val="18"/>
    </w:rPr>
  </w:style>
  <w:style w:type="paragraph" w:styleId="CommentText">
    <w:name w:val="annotation text"/>
    <w:basedOn w:val="Normal"/>
    <w:link w:val="CommentTextChar"/>
    <w:uiPriority w:val="99"/>
    <w:semiHidden/>
    <w:unhideWhenUsed/>
    <w:rsid w:val="00D43561"/>
    <w:rPr>
      <w:sz w:val="24"/>
      <w:szCs w:val="24"/>
    </w:rPr>
  </w:style>
  <w:style w:type="character" w:customStyle="1" w:styleId="CommentTextChar">
    <w:name w:val="Comment Text Char"/>
    <w:basedOn w:val="DefaultParagraphFont"/>
    <w:link w:val="CommentText"/>
    <w:uiPriority w:val="99"/>
    <w:semiHidden/>
    <w:rsid w:val="00D43561"/>
    <w:rPr>
      <w:sz w:val="24"/>
      <w:szCs w:val="24"/>
    </w:rPr>
  </w:style>
  <w:style w:type="paragraph" w:styleId="CommentSubject">
    <w:name w:val="annotation subject"/>
    <w:basedOn w:val="CommentText"/>
    <w:next w:val="CommentText"/>
    <w:link w:val="CommentSubjectChar"/>
    <w:uiPriority w:val="99"/>
    <w:semiHidden/>
    <w:unhideWhenUsed/>
    <w:rsid w:val="00D43561"/>
    <w:rPr>
      <w:b/>
      <w:bCs/>
      <w:sz w:val="20"/>
      <w:szCs w:val="20"/>
    </w:rPr>
  </w:style>
  <w:style w:type="character" w:customStyle="1" w:styleId="CommentSubjectChar">
    <w:name w:val="Comment Subject Char"/>
    <w:basedOn w:val="CommentTextChar"/>
    <w:link w:val="CommentSubject"/>
    <w:uiPriority w:val="99"/>
    <w:semiHidden/>
    <w:rsid w:val="00D43561"/>
    <w:rPr>
      <w:b/>
      <w:bCs/>
      <w:sz w:val="24"/>
      <w:szCs w:val="24"/>
    </w:rPr>
  </w:style>
  <w:style w:type="paragraph" w:styleId="BalloonText">
    <w:name w:val="Balloon Text"/>
    <w:basedOn w:val="Normal"/>
    <w:link w:val="BalloonTextChar"/>
    <w:uiPriority w:val="99"/>
    <w:semiHidden/>
    <w:unhideWhenUsed/>
    <w:rsid w:val="00D435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3561"/>
    <w:rPr>
      <w:rFonts w:ascii="Lucida Grande" w:hAnsi="Lucida Grande" w:cs="Lucida Grande"/>
      <w:sz w:val="18"/>
      <w:szCs w:val="18"/>
    </w:rPr>
  </w:style>
  <w:style w:type="paragraph" w:styleId="NormalWeb">
    <w:name w:val="Normal (Web)"/>
    <w:basedOn w:val="Normal"/>
    <w:uiPriority w:val="99"/>
    <w:semiHidden/>
    <w:unhideWhenUsed/>
    <w:rsid w:val="005F1A9C"/>
    <w:pPr>
      <w:spacing w:before="100" w:beforeAutospacing="1" w:after="100" w:afterAutospacing="1"/>
    </w:pPr>
    <w:rPr>
      <w:rFonts w:ascii="Times" w:hAnsi="Times" w:cs="Times New Roman"/>
      <w:color w:val="auto"/>
    </w:rPr>
  </w:style>
  <w:style w:type="paragraph" w:styleId="ListParagraph">
    <w:name w:val="List Paragraph"/>
    <w:basedOn w:val="Normal"/>
    <w:uiPriority w:val="34"/>
    <w:qFormat/>
    <w:rsid w:val="000B0E97"/>
    <w:pPr>
      <w:ind w:left="720"/>
      <w:contextualSpacing/>
    </w:pPr>
  </w:style>
  <w:style w:type="character" w:styleId="Hyperlink">
    <w:name w:val="Hyperlink"/>
    <w:basedOn w:val="DefaultParagraphFont"/>
    <w:uiPriority w:val="99"/>
    <w:unhideWhenUsed/>
    <w:rsid w:val="006B1E16"/>
    <w:rPr>
      <w:color w:val="0000FF" w:themeColor="hyperlink"/>
      <w:u w:val="single"/>
    </w:rPr>
  </w:style>
  <w:style w:type="character" w:customStyle="1" w:styleId="apple-converted-space">
    <w:name w:val="apple-converted-space"/>
    <w:basedOn w:val="DefaultParagraphFont"/>
    <w:rsid w:val="0036606D"/>
  </w:style>
  <w:style w:type="paragraph" w:styleId="NoSpacing">
    <w:name w:val="No Spacing"/>
    <w:uiPriority w:val="1"/>
    <w:qFormat/>
    <w:rsid w:val="001400C2"/>
  </w:style>
  <w:style w:type="character" w:customStyle="1" w:styleId="Heading1Char">
    <w:name w:val="Heading 1 Char"/>
    <w:basedOn w:val="DefaultParagraphFont"/>
    <w:link w:val="Heading1"/>
    <w:uiPriority w:val="9"/>
    <w:rsid w:val="006A5839"/>
    <w:rPr>
      <w:rFonts w:ascii="Times" w:hAnsi="Times"/>
      <w:b/>
      <w:bCs/>
      <w:color w:val="auto"/>
      <w:kern w:val="36"/>
      <w:sz w:val="48"/>
      <w:szCs w:val="48"/>
    </w:rPr>
  </w:style>
  <w:style w:type="character" w:customStyle="1" w:styleId="Heading2Char">
    <w:name w:val="Heading 2 Char"/>
    <w:basedOn w:val="DefaultParagraphFont"/>
    <w:link w:val="Heading2"/>
    <w:uiPriority w:val="9"/>
    <w:rsid w:val="006A5839"/>
    <w:rPr>
      <w:rFonts w:ascii="Times" w:hAnsi="Times"/>
      <w:b/>
      <w:bCs/>
      <w:color w:val="auto"/>
      <w:sz w:val="36"/>
      <w:szCs w:val="36"/>
    </w:rPr>
  </w:style>
  <w:style w:type="paragraph" w:styleId="Header">
    <w:name w:val="header"/>
    <w:basedOn w:val="Normal"/>
    <w:link w:val="HeaderChar"/>
    <w:uiPriority w:val="99"/>
    <w:unhideWhenUsed/>
    <w:rsid w:val="00133316"/>
    <w:pPr>
      <w:tabs>
        <w:tab w:val="center" w:pos="4320"/>
        <w:tab w:val="right" w:pos="8640"/>
      </w:tabs>
    </w:pPr>
  </w:style>
  <w:style w:type="character" w:customStyle="1" w:styleId="HeaderChar">
    <w:name w:val="Header Char"/>
    <w:basedOn w:val="DefaultParagraphFont"/>
    <w:link w:val="Header"/>
    <w:uiPriority w:val="99"/>
    <w:rsid w:val="00133316"/>
  </w:style>
  <w:style w:type="paragraph" w:styleId="Footer">
    <w:name w:val="footer"/>
    <w:basedOn w:val="Normal"/>
    <w:link w:val="FooterChar"/>
    <w:uiPriority w:val="99"/>
    <w:unhideWhenUsed/>
    <w:rsid w:val="00133316"/>
    <w:pPr>
      <w:tabs>
        <w:tab w:val="center" w:pos="4320"/>
        <w:tab w:val="right" w:pos="8640"/>
      </w:tabs>
    </w:pPr>
  </w:style>
  <w:style w:type="character" w:customStyle="1" w:styleId="FooterChar">
    <w:name w:val="Footer Char"/>
    <w:basedOn w:val="DefaultParagraphFont"/>
    <w:link w:val="Footer"/>
    <w:uiPriority w:val="99"/>
    <w:rsid w:val="00133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13437">
      <w:bodyDiv w:val="1"/>
      <w:marLeft w:val="0"/>
      <w:marRight w:val="0"/>
      <w:marTop w:val="0"/>
      <w:marBottom w:val="0"/>
      <w:divBdr>
        <w:top w:val="none" w:sz="0" w:space="0" w:color="auto"/>
        <w:left w:val="none" w:sz="0" w:space="0" w:color="auto"/>
        <w:bottom w:val="none" w:sz="0" w:space="0" w:color="auto"/>
        <w:right w:val="none" w:sz="0" w:space="0" w:color="auto"/>
      </w:divBdr>
    </w:div>
    <w:div w:id="255212611">
      <w:bodyDiv w:val="1"/>
      <w:marLeft w:val="0"/>
      <w:marRight w:val="0"/>
      <w:marTop w:val="0"/>
      <w:marBottom w:val="0"/>
      <w:divBdr>
        <w:top w:val="none" w:sz="0" w:space="0" w:color="auto"/>
        <w:left w:val="none" w:sz="0" w:space="0" w:color="auto"/>
        <w:bottom w:val="none" w:sz="0" w:space="0" w:color="auto"/>
        <w:right w:val="none" w:sz="0" w:space="0" w:color="auto"/>
      </w:divBdr>
    </w:div>
    <w:div w:id="554463272">
      <w:bodyDiv w:val="1"/>
      <w:marLeft w:val="0"/>
      <w:marRight w:val="0"/>
      <w:marTop w:val="0"/>
      <w:marBottom w:val="0"/>
      <w:divBdr>
        <w:top w:val="none" w:sz="0" w:space="0" w:color="auto"/>
        <w:left w:val="none" w:sz="0" w:space="0" w:color="auto"/>
        <w:bottom w:val="none" w:sz="0" w:space="0" w:color="auto"/>
        <w:right w:val="none" w:sz="0" w:space="0" w:color="auto"/>
      </w:divBdr>
      <w:divsChild>
        <w:div w:id="1130973405">
          <w:marLeft w:val="0"/>
          <w:marRight w:val="0"/>
          <w:marTop w:val="0"/>
          <w:marBottom w:val="0"/>
          <w:divBdr>
            <w:top w:val="none" w:sz="0" w:space="0" w:color="auto"/>
            <w:left w:val="none" w:sz="0" w:space="0" w:color="auto"/>
            <w:bottom w:val="none" w:sz="0" w:space="0" w:color="auto"/>
            <w:right w:val="none" w:sz="0" w:space="0" w:color="auto"/>
          </w:divBdr>
        </w:div>
        <w:div w:id="1960725299">
          <w:marLeft w:val="0"/>
          <w:marRight w:val="0"/>
          <w:marTop w:val="0"/>
          <w:marBottom w:val="0"/>
          <w:divBdr>
            <w:top w:val="none" w:sz="0" w:space="0" w:color="auto"/>
            <w:left w:val="none" w:sz="0" w:space="0" w:color="auto"/>
            <w:bottom w:val="none" w:sz="0" w:space="0" w:color="auto"/>
            <w:right w:val="none" w:sz="0" w:space="0" w:color="auto"/>
          </w:divBdr>
        </w:div>
        <w:div w:id="326515874">
          <w:marLeft w:val="0"/>
          <w:marRight w:val="0"/>
          <w:marTop w:val="0"/>
          <w:marBottom w:val="0"/>
          <w:divBdr>
            <w:top w:val="none" w:sz="0" w:space="0" w:color="auto"/>
            <w:left w:val="none" w:sz="0" w:space="0" w:color="auto"/>
            <w:bottom w:val="none" w:sz="0" w:space="0" w:color="auto"/>
            <w:right w:val="none" w:sz="0" w:space="0" w:color="auto"/>
          </w:divBdr>
        </w:div>
      </w:divsChild>
    </w:div>
    <w:div w:id="1021737568">
      <w:bodyDiv w:val="1"/>
      <w:marLeft w:val="0"/>
      <w:marRight w:val="0"/>
      <w:marTop w:val="0"/>
      <w:marBottom w:val="0"/>
      <w:divBdr>
        <w:top w:val="none" w:sz="0" w:space="0" w:color="auto"/>
        <w:left w:val="none" w:sz="0" w:space="0" w:color="auto"/>
        <w:bottom w:val="none" w:sz="0" w:space="0" w:color="auto"/>
        <w:right w:val="none" w:sz="0" w:space="0" w:color="auto"/>
      </w:divBdr>
    </w:div>
    <w:div w:id="14390609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4B0AB-D232-4F45-9161-6DA79730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2244</Words>
  <Characters>12796</Characters>
  <Application>Microsoft Macintosh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browers</dc:creator>
  <cp:keywords/>
  <dc:description/>
  <cp:lastModifiedBy>browers</cp:lastModifiedBy>
  <cp:revision>5</cp:revision>
  <cp:lastPrinted>2015-11-02T22:03:00Z</cp:lastPrinted>
  <dcterms:created xsi:type="dcterms:W3CDTF">2015-11-02T23:45:00Z</dcterms:created>
  <dcterms:modified xsi:type="dcterms:W3CDTF">2016-02-23T20:38:00Z</dcterms:modified>
</cp:coreProperties>
</file>