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C929" w14:textId="3EB6D14E" w:rsidR="00DB65BE" w:rsidRPr="00F02564" w:rsidRDefault="00DB65BE" w:rsidP="00B14D7A">
      <w:pPr>
        <w:spacing w:after="0" w:line="240" w:lineRule="auto"/>
        <w:jc w:val="center"/>
        <w:rPr>
          <w:rFonts w:ascii="Times New Roman" w:hAnsi="Times New Roman" w:cs="Times New Roman"/>
        </w:rPr>
      </w:pPr>
      <w:r w:rsidRPr="00F02564">
        <w:rPr>
          <w:rFonts w:ascii="Times New Roman" w:hAnsi="Times New Roman" w:cs="Times New Roman"/>
        </w:rPr>
        <w:t>Power to the (Right) People: Reply to Critics</w:t>
      </w:r>
    </w:p>
    <w:p w14:paraId="3C5F2A60" w14:textId="77777777" w:rsidR="00DB65BE" w:rsidRPr="00F02564" w:rsidRDefault="00DB65BE" w:rsidP="00DB65BE">
      <w:pPr>
        <w:spacing w:after="0" w:line="240" w:lineRule="auto"/>
        <w:jc w:val="center"/>
        <w:rPr>
          <w:rFonts w:ascii="Times New Roman" w:hAnsi="Times New Roman" w:cs="Times New Roman"/>
        </w:rPr>
      </w:pPr>
    </w:p>
    <w:p w14:paraId="7A87487D" w14:textId="3F4A717D" w:rsidR="00DB65BE" w:rsidRPr="00F02564" w:rsidRDefault="00DB65BE" w:rsidP="00DB65BE">
      <w:pPr>
        <w:spacing w:after="0" w:line="240" w:lineRule="auto"/>
        <w:jc w:val="center"/>
        <w:rPr>
          <w:rFonts w:ascii="Times New Roman" w:hAnsi="Times New Roman" w:cs="Times New Roman"/>
        </w:rPr>
      </w:pPr>
      <w:r w:rsidRPr="00F02564">
        <w:rPr>
          <w:rFonts w:ascii="Times New Roman" w:hAnsi="Times New Roman" w:cs="Times New Roman"/>
        </w:rPr>
        <w:t>Larry Alan Busk</w:t>
      </w:r>
    </w:p>
    <w:p w14:paraId="3A81D924" w14:textId="77777777" w:rsidR="00DB65BE" w:rsidRPr="00F02564" w:rsidRDefault="00DB65BE" w:rsidP="00DB65BE">
      <w:pPr>
        <w:spacing w:after="0" w:line="240" w:lineRule="auto"/>
        <w:jc w:val="center"/>
        <w:rPr>
          <w:rFonts w:ascii="Times New Roman" w:hAnsi="Times New Roman" w:cs="Times New Roman"/>
        </w:rPr>
      </w:pPr>
    </w:p>
    <w:p w14:paraId="5AFBE6BB" w14:textId="77777777" w:rsidR="00DB65BE" w:rsidRPr="00F02564" w:rsidRDefault="00DB65BE" w:rsidP="00DB65BE">
      <w:pPr>
        <w:spacing w:after="0" w:line="240" w:lineRule="auto"/>
        <w:jc w:val="center"/>
        <w:rPr>
          <w:rFonts w:ascii="Times New Roman" w:hAnsi="Times New Roman" w:cs="Times New Roman"/>
        </w:rPr>
      </w:pPr>
    </w:p>
    <w:p w14:paraId="0E28C5CB" w14:textId="3683537F" w:rsidR="00DB65BE" w:rsidRDefault="00DB65BE" w:rsidP="00825D04">
      <w:pPr>
        <w:spacing w:after="0" w:line="360" w:lineRule="auto"/>
        <w:jc w:val="both"/>
        <w:rPr>
          <w:rFonts w:ascii="Times New Roman" w:hAnsi="Times New Roman" w:cs="Times New Roman"/>
        </w:rPr>
      </w:pPr>
      <w:r w:rsidRPr="00F02564">
        <w:rPr>
          <w:rFonts w:ascii="Times New Roman" w:hAnsi="Times New Roman" w:cs="Times New Roman"/>
        </w:rPr>
        <w:tab/>
        <w:t xml:space="preserve">I would like to begin by extending my heartfelt gratitude to the scholars who participated in this symposium on </w:t>
      </w:r>
      <w:r w:rsidRPr="00F02564">
        <w:rPr>
          <w:rFonts w:ascii="Times New Roman" w:hAnsi="Times New Roman" w:cs="Times New Roman"/>
          <w:i/>
          <w:iCs/>
        </w:rPr>
        <w:t>Democracy in Spite of the Demos</w:t>
      </w:r>
      <w:r w:rsidRPr="00F02564">
        <w:rPr>
          <w:rFonts w:ascii="Times New Roman" w:hAnsi="Times New Roman" w:cs="Times New Roman"/>
        </w:rPr>
        <w:t xml:space="preserve">, </w:t>
      </w:r>
      <w:r w:rsidR="00C00787" w:rsidRPr="00F02564">
        <w:rPr>
          <w:rFonts w:ascii="Times New Roman" w:hAnsi="Times New Roman" w:cs="Times New Roman"/>
        </w:rPr>
        <w:t>along with</w:t>
      </w:r>
      <w:r w:rsidRPr="00F02564">
        <w:rPr>
          <w:rFonts w:ascii="Times New Roman" w:hAnsi="Times New Roman" w:cs="Times New Roman"/>
        </w:rPr>
        <w:t xml:space="preserve"> the</w:t>
      </w:r>
      <w:r w:rsidR="009F0920" w:rsidRPr="00F02564">
        <w:rPr>
          <w:rFonts w:ascii="Times New Roman" w:hAnsi="Times New Roman" w:cs="Times New Roman"/>
        </w:rPr>
        <w:t xml:space="preserve"> past and present</w:t>
      </w:r>
      <w:r w:rsidRPr="00F02564">
        <w:rPr>
          <w:rFonts w:ascii="Times New Roman" w:hAnsi="Times New Roman" w:cs="Times New Roman"/>
        </w:rPr>
        <w:t xml:space="preserve"> editorial team</w:t>
      </w:r>
      <w:r w:rsidR="00A05CC8" w:rsidRPr="00F02564">
        <w:rPr>
          <w:rFonts w:ascii="Times New Roman" w:hAnsi="Times New Roman" w:cs="Times New Roman"/>
        </w:rPr>
        <w:t>s</w:t>
      </w:r>
      <w:r w:rsidRPr="00F02564">
        <w:rPr>
          <w:rFonts w:ascii="Times New Roman" w:hAnsi="Times New Roman" w:cs="Times New Roman"/>
        </w:rPr>
        <w:t xml:space="preserve"> of </w:t>
      </w:r>
      <w:r w:rsidRPr="00F02564">
        <w:rPr>
          <w:rFonts w:ascii="Times New Roman" w:hAnsi="Times New Roman" w:cs="Times New Roman"/>
          <w:i/>
          <w:iCs/>
        </w:rPr>
        <w:t>Critical Review</w:t>
      </w:r>
      <w:r w:rsidR="00225918">
        <w:rPr>
          <w:rFonts w:ascii="Times New Roman" w:hAnsi="Times New Roman" w:cs="Times New Roman"/>
          <w:i/>
          <w:iCs/>
        </w:rPr>
        <w:t>,</w:t>
      </w:r>
      <w:r w:rsidRPr="00F02564">
        <w:rPr>
          <w:rFonts w:ascii="Times New Roman" w:hAnsi="Times New Roman" w:cs="Times New Roman"/>
        </w:rPr>
        <w:t xml:space="preserve"> especially Shterna Friedman and Samuel </w:t>
      </w:r>
      <w:r w:rsidR="00E30679">
        <w:rPr>
          <w:rFonts w:ascii="Times New Roman" w:hAnsi="Times New Roman" w:cs="Times New Roman"/>
        </w:rPr>
        <w:t>D</w:t>
      </w:r>
      <w:r w:rsidRPr="00F02564">
        <w:rPr>
          <w:rFonts w:ascii="Times New Roman" w:hAnsi="Times New Roman" w:cs="Times New Roman"/>
        </w:rPr>
        <w:t xml:space="preserve">eCanio. </w:t>
      </w:r>
      <w:r w:rsidR="00C00787" w:rsidRPr="00F02564">
        <w:rPr>
          <w:rFonts w:ascii="Times New Roman" w:hAnsi="Times New Roman" w:cs="Times New Roman"/>
        </w:rPr>
        <w:t>Above all, I thank the late Jeffrey Friedman for initiating the project. While I never had the pleasure of meeting Jeff in person, his generosity and intellectual honesty made an impression that will stay with me. I dedicate this essay to him.</w:t>
      </w:r>
    </w:p>
    <w:p w14:paraId="2CB04D7E" w14:textId="77777777" w:rsidR="003A77E6" w:rsidRDefault="003A77E6" w:rsidP="00825D04">
      <w:pPr>
        <w:spacing w:after="0" w:line="360" w:lineRule="auto"/>
        <w:jc w:val="both"/>
        <w:rPr>
          <w:rFonts w:ascii="Times New Roman" w:hAnsi="Times New Roman" w:cs="Times New Roman"/>
        </w:rPr>
      </w:pPr>
    </w:p>
    <w:p w14:paraId="5B76B671" w14:textId="0C123E86" w:rsidR="003A77E6" w:rsidRPr="0005625E" w:rsidRDefault="0005625E" w:rsidP="00825D04">
      <w:pPr>
        <w:spacing w:after="0" w:line="360" w:lineRule="auto"/>
        <w:jc w:val="both"/>
        <w:rPr>
          <w:rFonts w:ascii="Times New Roman" w:hAnsi="Times New Roman" w:cs="Times New Roman"/>
          <w:i/>
        </w:rPr>
      </w:pPr>
      <w:r>
        <w:rPr>
          <w:rFonts w:ascii="Times New Roman" w:hAnsi="Times New Roman" w:cs="Times New Roman"/>
          <w:i/>
        </w:rPr>
        <w:t xml:space="preserve">Introduction: </w:t>
      </w:r>
      <w:r w:rsidR="00AA4B50">
        <w:rPr>
          <w:rFonts w:ascii="Times New Roman" w:hAnsi="Times New Roman" w:cs="Times New Roman"/>
          <w:i/>
        </w:rPr>
        <w:t>A Tale of Two Sovereignties</w:t>
      </w:r>
    </w:p>
    <w:p w14:paraId="45C649C6" w14:textId="77777777" w:rsidR="00C00787" w:rsidRPr="00F02564" w:rsidRDefault="00C00787" w:rsidP="00825D04">
      <w:pPr>
        <w:spacing w:after="0" w:line="360" w:lineRule="auto"/>
        <w:jc w:val="both"/>
        <w:rPr>
          <w:rFonts w:ascii="Times New Roman" w:hAnsi="Times New Roman" w:cs="Times New Roman"/>
        </w:rPr>
      </w:pPr>
    </w:p>
    <w:p w14:paraId="098D58A2" w14:textId="706F8059" w:rsidR="009F0920" w:rsidRPr="00F02564" w:rsidRDefault="00C00787" w:rsidP="00825D04">
      <w:pPr>
        <w:spacing w:after="0" w:line="360" w:lineRule="auto"/>
        <w:jc w:val="both"/>
        <w:rPr>
          <w:rFonts w:ascii="Times New Roman" w:hAnsi="Times New Roman" w:cs="Times New Roman"/>
        </w:rPr>
      </w:pPr>
      <w:r w:rsidRPr="00F02564">
        <w:rPr>
          <w:rFonts w:ascii="Times New Roman" w:hAnsi="Times New Roman" w:cs="Times New Roman"/>
        </w:rPr>
        <w:tab/>
      </w:r>
      <w:r w:rsidR="00FD1E27" w:rsidRPr="00F02564">
        <w:rPr>
          <w:rFonts w:ascii="Times New Roman" w:hAnsi="Times New Roman" w:cs="Times New Roman"/>
        </w:rPr>
        <w:t xml:space="preserve">If it has any meaning whatsoever, democracy has something to do with ‘people’ and ‘power.’ To be committed to democracy is to be committed to some version of popular sovereignty. Of course, the devil lies in the details of the words </w:t>
      </w:r>
      <w:r w:rsidR="00345014" w:rsidRPr="00F02564">
        <w:rPr>
          <w:rFonts w:ascii="Times New Roman" w:hAnsi="Times New Roman" w:cs="Times New Roman"/>
        </w:rPr>
        <w:t>‘</w:t>
      </w:r>
      <w:r w:rsidR="00FD1E27" w:rsidRPr="00F02564">
        <w:rPr>
          <w:rFonts w:ascii="Times New Roman" w:hAnsi="Times New Roman" w:cs="Times New Roman"/>
        </w:rPr>
        <w:t>some version.</w:t>
      </w:r>
      <w:r w:rsidR="00345014" w:rsidRPr="00F02564">
        <w:rPr>
          <w:rFonts w:ascii="Times New Roman" w:hAnsi="Times New Roman" w:cs="Times New Roman"/>
        </w:rPr>
        <w:t>’</w:t>
      </w:r>
      <w:r w:rsidR="00FD1E27" w:rsidRPr="00F02564">
        <w:rPr>
          <w:rFonts w:ascii="Times New Roman" w:hAnsi="Times New Roman" w:cs="Times New Roman"/>
        </w:rPr>
        <w:t xml:space="preserve"> Overwhelmingly, this is what democratic theory has taken as its charge: elaborating </w:t>
      </w:r>
      <w:r w:rsidR="00FD1E27" w:rsidRPr="00F02564">
        <w:rPr>
          <w:rFonts w:ascii="Times New Roman" w:hAnsi="Times New Roman" w:cs="Times New Roman"/>
          <w:i/>
          <w:iCs/>
        </w:rPr>
        <w:t xml:space="preserve">what </w:t>
      </w:r>
      <w:r w:rsidR="00FD1E27" w:rsidRPr="00F02564">
        <w:rPr>
          <w:rFonts w:ascii="Times New Roman" w:hAnsi="Times New Roman" w:cs="Times New Roman"/>
        </w:rPr>
        <w:t xml:space="preserve">version of popular sovereignty </w:t>
      </w:r>
      <w:r w:rsidR="00345014" w:rsidRPr="00F02564">
        <w:rPr>
          <w:rFonts w:ascii="Times New Roman" w:hAnsi="Times New Roman" w:cs="Times New Roman"/>
        </w:rPr>
        <w:t xml:space="preserve">a commitment to democracy entails. At the broadest possible level, this could be understood in two ways. Popular sovereignty could refer to the will of the people, </w:t>
      </w:r>
      <w:r w:rsidR="00225918">
        <w:rPr>
          <w:rFonts w:ascii="Times New Roman" w:hAnsi="Times New Roman" w:cs="Times New Roman"/>
        </w:rPr>
        <w:t>conceived</w:t>
      </w:r>
      <w:r w:rsidR="00225918" w:rsidRPr="00F02564">
        <w:rPr>
          <w:rFonts w:ascii="Times New Roman" w:hAnsi="Times New Roman" w:cs="Times New Roman"/>
        </w:rPr>
        <w:t xml:space="preserve"> </w:t>
      </w:r>
      <w:r w:rsidR="00345014" w:rsidRPr="00F02564">
        <w:rPr>
          <w:rFonts w:ascii="Times New Roman" w:hAnsi="Times New Roman" w:cs="Times New Roman"/>
        </w:rPr>
        <w:t xml:space="preserve">in terms of their contingent empirical preferences, with no stipulations and no values external to these preferences imposed or presupposed. Alternatively, popular sovereignty could be </w:t>
      </w:r>
      <w:r w:rsidR="00225918">
        <w:rPr>
          <w:rFonts w:ascii="Times New Roman" w:hAnsi="Times New Roman" w:cs="Times New Roman"/>
        </w:rPr>
        <w:t>understood</w:t>
      </w:r>
      <w:r w:rsidR="00345014" w:rsidRPr="00F02564">
        <w:rPr>
          <w:rFonts w:ascii="Times New Roman" w:hAnsi="Times New Roman" w:cs="Times New Roman"/>
        </w:rPr>
        <w:t xml:space="preserve"> in Rousseauian-Kantian terms</w:t>
      </w:r>
      <w:r w:rsidR="00A7448D" w:rsidRPr="00F02564">
        <w:rPr>
          <w:rFonts w:ascii="Times New Roman" w:hAnsi="Times New Roman" w:cs="Times New Roman"/>
        </w:rPr>
        <w:t xml:space="preserve">: </w:t>
      </w:r>
      <w:r w:rsidR="00223D01">
        <w:rPr>
          <w:rFonts w:ascii="Times New Roman" w:hAnsi="Times New Roman" w:cs="Times New Roman"/>
        </w:rPr>
        <w:t>‘</w:t>
      </w:r>
      <w:r w:rsidR="00A7448D" w:rsidRPr="00F02564">
        <w:rPr>
          <w:rFonts w:ascii="Times New Roman" w:hAnsi="Times New Roman" w:cs="Times New Roman"/>
        </w:rPr>
        <w:t>the law one gives oneself</w:t>
      </w:r>
      <w:r w:rsidR="00223D01">
        <w:rPr>
          <w:rFonts w:ascii="Times New Roman" w:hAnsi="Times New Roman" w:cs="Times New Roman"/>
        </w:rPr>
        <w:t>’</w:t>
      </w:r>
      <w:r w:rsidR="00A7448D" w:rsidRPr="00F02564">
        <w:rPr>
          <w:rFonts w:ascii="Times New Roman" w:hAnsi="Times New Roman" w:cs="Times New Roman"/>
        </w:rPr>
        <w:t xml:space="preserve"> is not determined by inclination, whim, or even tradition, but by the dictates of reason. </w:t>
      </w:r>
      <w:r w:rsidR="000E361F" w:rsidRPr="00F02564">
        <w:rPr>
          <w:rFonts w:ascii="Times New Roman" w:hAnsi="Times New Roman" w:cs="Times New Roman"/>
        </w:rPr>
        <w:t xml:space="preserve">The public interest is not a reflection of whatever people happen to want, but what they </w:t>
      </w:r>
      <w:r w:rsidR="000E361F" w:rsidRPr="00F02564">
        <w:rPr>
          <w:rFonts w:ascii="Times New Roman" w:hAnsi="Times New Roman" w:cs="Times New Roman"/>
          <w:i/>
          <w:iCs/>
        </w:rPr>
        <w:t xml:space="preserve">would want </w:t>
      </w:r>
      <w:r w:rsidR="000E361F" w:rsidRPr="00F02564">
        <w:rPr>
          <w:rFonts w:ascii="Times New Roman" w:hAnsi="Times New Roman" w:cs="Times New Roman"/>
        </w:rPr>
        <w:t xml:space="preserve">if their rational capacity were properly exercised. </w:t>
      </w:r>
    </w:p>
    <w:p w14:paraId="6D3C95BE" w14:textId="300AC1F9" w:rsidR="00C00787" w:rsidRPr="00F02564" w:rsidRDefault="000E361F" w:rsidP="00825D04">
      <w:pPr>
        <w:spacing w:after="0" w:line="360" w:lineRule="auto"/>
        <w:ind w:firstLine="720"/>
        <w:jc w:val="both"/>
        <w:rPr>
          <w:rFonts w:ascii="Times New Roman" w:hAnsi="Times New Roman" w:cs="Times New Roman"/>
        </w:rPr>
      </w:pPr>
      <w:r w:rsidRPr="00F02564">
        <w:rPr>
          <w:rFonts w:ascii="Times New Roman" w:hAnsi="Times New Roman" w:cs="Times New Roman"/>
        </w:rPr>
        <w:t xml:space="preserve">Expressed at a high level of abstraction, the basic thesis of </w:t>
      </w:r>
      <w:r w:rsidRPr="00F02564">
        <w:rPr>
          <w:rFonts w:ascii="Times New Roman" w:hAnsi="Times New Roman" w:cs="Times New Roman"/>
          <w:i/>
          <w:iCs/>
        </w:rPr>
        <w:t xml:space="preserve">Democracy in Spite of the Demos </w:t>
      </w:r>
      <w:r w:rsidRPr="00F02564">
        <w:rPr>
          <w:rFonts w:ascii="Times New Roman" w:hAnsi="Times New Roman" w:cs="Times New Roman"/>
        </w:rPr>
        <w:t>is that contemporary radical, critical, and democratic theory is to</w:t>
      </w:r>
      <w:r w:rsidR="002D706D">
        <w:rPr>
          <w:rFonts w:ascii="Times New Roman" w:hAnsi="Times New Roman" w:cs="Times New Roman"/>
        </w:rPr>
        <w:t>r</w:t>
      </w:r>
      <w:r w:rsidRPr="00F02564">
        <w:rPr>
          <w:rFonts w:ascii="Times New Roman" w:hAnsi="Times New Roman" w:cs="Times New Roman"/>
        </w:rPr>
        <w:t>n between these two conceptions. More specifically, the prevailing tradition openly disavows the Rousseauian-Kantian model while simultaneously appealing to it more or less surreptitiously</w:t>
      </w:r>
      <w:r w:rsidR="00ED2852" w:rsidRPr="00F02564">
        <w:rPr>
          <w:rFonts w:ascii="Times New Roman" w:hAnsi="Times New Roman" w:cs="Times New Roman"/>
        </w:rPr>
        <w:t xml:space="preserve">; the theory books are full of pronouncements that banish this ‘Modern,’ </w:t>
      </w:r>
      <w:r w:rsidR="00225918">
        <w:rPr>
          <w:rFonts w:ascii="Times New Roman" w:hAnsi="Times New Roman" w:cs="Times New Roman"/>
        </w:rPr>
        <w:t xml:space="preserve">or </w:t>
      </w:r>
      <w:r w:rsidR="00ED2852" w:rsidRPr="00F02564">
        <w:rPr>
          <w:rFonts w:ascii="Times New Roman" w:hAnsi="Times New Roman" w:cs="Times New Roman"/>
        </w:rPr>
        <w:t xml:space="preserve">‘Enlightenment’ understanding of autonomy and self-rule, but each decree is followed by an asterisk which </w:t>
      </w:r>
      <w:r w:rsidR="009F0920" w:rsidRPr="00F02564">
        <w:rPr>
          <w:rFonts w:ascii="Times New Roman" w:hAnsi="Times New Roman" w:cs="Times New Roman"/>
        </w:rPr>
        <w:t>brings</w:t>
      </w:r>
      <w:r w:rsidR="00ED2852" w:rsidRPr="00F02564">
        <w:rPr>
          <w:rFonts w:ascii="Times New Roman" w:hAnsi="Times New Roman" w:cs="Times New Roman"/>
        </w:rPr>
        <w:t xml:space="preserve"> it back in. With </w:t>
      </w:r>
      <w:r w:rsidR="00ED2852" w:rsidRPr="00F02564">
        <w:rPr>
          <w:rFonts w:ascii="Times New Roman" w:hAnsi="Times New Roman" w:cs="Times New Roman"/>
        </w:rPr>
        <w:lastRenderedPageBreak/>
        <w:t>a foot in each camp, the usefulness of “democracy” as a tool of analysis or critique splits apart and breaks down.</w:t>
      </w:r>
    </w:p>
    <w:p w14:paraId="72CCBC1A" w14:textId="78C3C650" w:rsidR="00F933A4" w:rsidRPr="00D61CD7" w:rsidRDefault="009F0920" w:rsidP="00825D04">
      <w:pPr>
        <w:spacing w:after="0" w:line="360" w:lineRule="auto"/>
        <w:jc w:val="both"/>
        <w:rPr>
          <w:rFonts w:ascii="Times New Roman" w:hAnsi="Times New Roman" w:cs="Times New Roman"/>
        </w:rPr>
      </w:pPr>
      <w:r w:rsidRPr="00F02564">
        <w:rPr>
          <w:rFonts w:ascii="Times New Roman" w:hAnsi="Times New Roman" w:cs="Times New Roman"/>
        </w:rPr>
        <w:tab/>
      </w:r>
      <w:r w:rsidR="001971FE">
        <w:rPr>
          <w:rFonts w:ascii="Times New Roman" w:hAnsi="Times New Roman" w:cs="Times New Roman"/>
        </w:rPr>
        <w:t>More than one</w:t>
      </w:r>
      <w:r w:rsidRPr="00F02564">
        <w:rPr>
          <w:rFonts w:ascii="Times New Roman" w:hAnsi="Times New Roman" w:cs="Times New Roman"/>
        </w:rPr>
        <w:t xml:space="preserve"> of the commentators express</w:t>
      </w:r>
      <w:r w:rsidR="00AB58D6">
        <w:rPr>
          <w:rFonts w:ascii="Times New Roman" w:hAnsi="Times New Roman" w:cs="Times New Roman"/>
        </w:rPr>
        <w:t xml:space="preserve"> </w:t>
      </w:r>
      <w:r w:rsidRPr="00F02564">
        <w:rPr>
          <w:rFonts w:ascii="Times New Roman" w:hAnsi="Times New Roman" w:cs="Times New Roman"/>
        </w:rPr>
        <w:t xml:space="preserve">frustration that the book never defines democracy, but I maintain that this would be counterproductive to its aim. The book is not about whether democracy as such is good or bad. Indeed, it does even assume that democracy is a form of government. Its central question is whether the figure of democracy functions coherently as a tool adequate to the task that contemporary radical and critical theory has assigned to it, i.e., as the basis for a critique of the </w:t>
      </w:r>
      <w:r w:rsidR="00EB5D2B" w:rsidRPr="00F02564">
        <w:rPr>
          <w:rFonts w:ascii="Times New Roman" w:hAnsi="Times New Roman" w:cs="Times New Roman"/>
        </w:rPr>
        <w:t>status quo</w:t>
      </w:r>
      <w:r w:rsidRPr="00F02564">
        <w:rPr>
          <w:rFonts w:ascii="Times New Roman" w:hAnsi="Times New Roman" w:cs="Times New Roman"/>
        </w:rPr>
        <w:t xml:space="preserve">. </w:t>
      </w:r>
      <w:r w:rsidR="00EB5D2B" w:rsidRPr="00F02564">
        <w:rPr>
          <w:rFonts w:ascii="Times New Roman" w:hAnsi="Times New Roman" w:cs="Times New Roman"/>
        </w:rPr>
        <w:t xml:space="preserve">If you insist on utilizing this tool, the relevant question is how </w:t>
      </w:r>
      <w:r w:rsidR="00EB5D2B" w:rsidRPr="00F02564">
        <w:rPr>
          <w:rFonts w:ascii="Times New Roman" w:hAnsi="Times New Roman" w:cs="Times New Roman"/>
          <w:i/>
          <w:iCs/>
        </w:rPr>
        <w:t xml:space="preserve">you </w:t>
      </w:r>
      <w:r w:rsidR="00EB5D2B" w:rsidRPr="00F02564">
        <w:rPr>
          <w:rFonts w:ascii="Times New Roman" w:hAnsi="Times New Roman" w:cs="Times New Roman"/>
        </w:rPr>
        <w:t xml:space="preserve">define it. </w:t>
      </w:r>
      <w:r w:rsidR="00EB5D2B" w:rsidRPr="00F02564">
        <w:rPr>
          <w:rFonts w:ascii="Times New Roman" w:hAnsi="Times New Roman" w:cs="Times New Roman"/>
          <w:i/>
          <w:iCs/>
        </w:rPr>
        <w:t xml:space="preserve">Democracy in Spite of the Demos </w:t>
      </w:r>
      <w:r w:rsidR="00EB5D2B" w:rsidRPr="00F02564">
        <w:rPr>
          <w:rFonts w:ascii="Times New Roman" w:hAnsi="Times New Roman" w:cs="Times New Roman"/>
        </w:rPr>
        <w:t xml:space="preserve">considers a few answers to this question, and finds that in each case the conception of democracy is at odds with its application to the project of emancipation, or, indeed, any vision of social justice. </w:t>
      </w:r>
      <w:r w:rsidR="00F77D91" w:rsidRPr="00F02564">
        <w:rPr>
          <w:rFonts w:ascii="Times New Roman" w:hAnsi="Times New Roman" w:cs="Times New Roman"/>
        </w:rPr>
        <w:t xml:space="preserve">Once we realize that a screwdriver is not the proper implement for hammering a nail, we must either trade in the screwdriver or abandon the </w:t>
      </w:r>
      <w:r w:rsidR="00223D01">
        <w:rPr>
          <w:rFonts w:ascii="Times New Roman" w:hAnsi="Times New Roman" w:cs="Times New Roman"/>
        </w:rPr>
        <w:t>undertaking</w:t>
      </w:r>
      <w:r w:rsidR="00F77D91" w:rsidRPr="00F02564">
        <w:rPr>
          <w:rFonts w:ascii="Times New Roman" w:hAnsi="Times New Roman" w:cs="Times New Roman"/>
        </w:rPr>
        <w:t xml:space="preserve"> altogether. But democratic </w:t>
      </w:r>
      <w:r w:rsidR="00225918">
        <w:rPr>
          <w:rFonts w:ascii="Times New Roman" w:hAnsi="Times New Roman" w:cs="Times New Roman"/>
        </w:rPr>
        <w:t>theorists</w:t>
      </w:r>
      <w:r w:rsidR="00F77D91" w:rsidRPr="00F02564">
        <w:rPr>
          <w:rFonts w:ascii="Times New Roman" w:hAnsi="Times New Roman" w:cs="Times New Roman"/>
        </w:rPr>
        <w:t xml:space="preserve"> want it both ways, and so </w:t>
      </w:r>
      <w:r w:rsidR="00225918">
        <w:rPr>
          <w:rFonts w:ascii="Times New Roman" w:hAnsi="Times New Roman" w:cs="Times New Roman"/>
        </w:rPr>
        <w:t>they</w:t>
      </w:r>
      <w:r w:rsidR="00F77D91" w:rsidRPr="00F02564">
        <w:rPr>
          <w:rFonts w:ascii="Times New Roman" w:hAnsi="Times New Roman" w:cs="Times New Roman"/>
        </w:rPr>
        <w:t xml:space="preserve"> continue screwing away at a nail that nev</w:t>
      </w:r>
      <w:r w:rsidR="00F933A4" w:rsidRPr="00F02564">
        <w:rPr>
          <w:rFonts w:ascii="Times New Roman" w:hAnsi="Times New Roman" w:cs="Times New Roman"/>
        </w:rPr>
        <w:t>er budges</w:t>
      </w:r>
      <w:r w:rsidR="00F77D91" w:rsidRPr="00F02564">
        <w:rPr>
          <w:rFonts w:ascii="Times New Roman" w:hAnsi="Times New Roman" w:cs="Times New Roman"/>
        </w:rPr>
        <w:t>.</w:t>
      </w:r>
    </w:p>
    <w:p w14:paraId="0E27F710" w14:textId="55194264" w:rsidR="00F933A4" w:rsidRPr="00F02564" w:rsidRDefault="00F933A4" w:rsidP="00825D04">
      <w:pPr>
        <w:spacing w:after="0" w:line="360" w:lineRule="auto"/>
        <w:jc w:val="both"/>
        <w:rPr>
          <w:rFonts w:ascii="Times New Roman" w:hAnsi="Times New Roman" w:cs="Times New Roman"/>
        </w:rPr>
      </w:pPr>
      <w:r w:rsidRPr="00F02564">
        <w:rPr>
          <w:rFonts w:ascii="Times New Roman" w:hAnsi="Times New Roman" w:cs="Times New Roman"/>
        </w:rPr>
        <w:tab/>
        <w:t xml:space="preserve">The book grew out of the experience of its author: time and again, I encountered the claim or the suggestion that phenomena like Occupy Wall Street, Black Lives Matter, and Zapatismo are to be taken as exemplars of democratic contestation and therefore celebrated as embodying the “bottom up” and spontaneous will of the people. Likewise, forms of political organization that rely on state power, vanguardism, or the notion of popular education should be criticized as “top down,” elitist, and above all anti-democratic. But why are the examples of democratic eruptions always Left or progressive in character? Why, I wondered, should Occupy or the Zapatistas count as avatars of democratic contestation but </w:t>
      </w:r>
      <w:r w:rsidRPr="00F02564">
        <w:rPr>
          <w:rFonts w:ascii="Times New Roman" w:hAnsi="Times New Roman" w:cs="Times New Roman"/>
          <w:i/>
          <w:iCs/>
        </w:rPr>
        <w:t xml:space="preserve">not </w:t>
      </w:r>
      <w:r w:rsidRPr="00F02564">
        <w:rPr>
          <w:rFonts w:ascii="Times New Roman" w:hAnsi="Times New Roman" w:cs="Times New Roman"/>
        </w:rPr>
        <w:t>the Proud Boys or Moms for Liberty? This is the key challenge of this book.</w:t>
      </w:r>
    </w:p>
    <w:p w14:paraId="4B71688F" w14:textId="109D6F46" w:rsidR="0017521B" w:rsidRPr="00F02564" w:rsidRDefault="00F933A4" w:rsidP="00825D04">
      <w:pPr>
        <w:spacing w:after="0" w:line="360" w:lineRule="auto"/>
        <w:jc w:val="both"/>
        <w:rPr>
          <w:rFonts w:ascii="Times New Roman" w:hAnsi="Times New Roman" w:cs="Times New Roman"/>
        </w:rPr>
      </w:pPr>
      <w:r w:rsidRPr="00F02564">
        <w:rPr>
          <w:rFonts w:ascii="Times New Roman" w:hAnsi="Times New Roman" w:cs="Times New Roman"/>
        </w:rPr>
        <w:tab/>
        <w:t xml:space="preserve">The most common response to this challenge is to argue that Right-wing social movements are not </w:t>
      </w:r>
      <w:r w:rsidRPr="00F02564">
        <w:rPr>
          <w:rFonts w:ascii="Times New Roman" w:hAnsi="Times New Roman" w:cs="Times New Roman"/>
          <w:i/>
          <w:iCs/>
        </w:rPr>
        <w:t xml:space="preserve">actually </w:t>
      </w:r>
      <w:r w:rsidRPr="00F02564">
        <w:rPr>
          <w:rFonts w:ascii="Times New Roman" w:hAnsi="Times New Roman" w:cs="Times New Roman"/>
        </w:rPr>
        <w:t>democratic. This is because they break one or another of the rules of democracy: they are not properly “pluralist,” or self-limiting, or fallibilist, or they are predicated on denying basic rights to others in the polity. The problem with this response is that the Right-wing movements in question can (and do) say the same thing about Left-progressive movements.</w:t>
      </w:r>
      <w:r w:rsidR="0017521B">
        <w:rPr>
          <w:rStyle w:val="EndnoteReference"/>
          <w:rFonts w:ascii="Times New Roman" w:hAnsi="Times New Roman" w:cs="Times New Roman"/>
        </w:rPr>
        <w:endnoteReference w:id="1"/>
      </w:r>
      <w:r w:rsidR="0017521B" w:rsidRPr="00F02564">
        <w:rPr>
          <w:rFonts w:ascii="Times New Roman" w:hAnsi="Times New Roman" w:cs="Times New Roman"/>
        </w:rPr>
        <w:t xml:space="preserve"> Does Occupy deny my basic right to hoard vast amounts of wealth? Is Black Lives Matter predicated on the marginalization of white people? Does feminism amount to a violation </w:t>
      </w:r>
      <w:r w:rsidR="0017521B" w:rsidRPr="00F02564">
        <w:rPr>
          <w:rFonts w:ascii="Times New Roman" w:hAnsi="Times New Roman" w:cs="Times New Roman"/>
        </w:rPr>
        <w:lastRenderedPageBreak/>
        <w:t>of “men’s right</w:t>
      </w:r>
      <w:r w:rsidR="0017521B">
        <w:rPr>
          <w:rFonts w:ascii="Times New Roman" w:hAnsi="Times New Roman" w:cs="Times New Roman"/>
        </w:rPr>
        <w:t>s</w:t>
      </w:r>
      <w:r w:rsidR="0017521B" w:rsidRPr="00F02564">
        <w:rPr>
          <w:rFonts w:ascii="Times New Roman" w:hAnsi="Times New Roman" w:cs="Times New Roman"/>
        </w:rPr>
        <w:t xml:space="preserve">”? </w:t>
      </w:r>
      <w:r w:rsidR="0017521B" w:rsidRPr="00F02564">
        <w:rPr>
          <w:rFonts w:ascii="Times New Roman" w:hAnsi="Times New Roman" w:cs="Times New Roman"/>
          <w:i/>
          <w:iCs/>
        </w:rPr>
        <w:t>Only if we have an answer to these questions in advance can we determine if a given movement is “democratic” according to this standard or not</w:t>
      </w:r>
      <w:r w:rsidR="0017521B" w:rsidRPr="00F02564">
        <w:rPr>
          <w:rFonts w:ascii="Times New Roman" w:hAnsi="Times New Roman" w:cs="Times New Roman"/>
        </w:rPr>
        <w:t xml:space="preserve">. </w:t>
      </w:r>
      <w:r w:rsidR="00225918">
        <w:rPr>
          <w:rFonts w:ascii="Times New Roman" w:hAnsi="Times New Roman" w:cs="Times New Roman"/>
        </w:rPr>
        <w:t>I</w:t>
      </w:r>
      <w:r w:rsidR="0017521B" w:rsidRPr="00F02564">
        <w:rPr>
          <w:rFonts w:ascii="Times New Roman" w:hAnsi="Times New Roman" w:cs="Times New Roman"/>
        </w:rPr>
        <w:t xml:space="preserve">f a social movement is called democratic or undemocratic on the basis of its content, then its status as such is not decided by whether it is actually “bottom up” or a spontaneous eruption of the will of the people. It is decided according to whether or not it meets a given epistemological or moral standard established </w:t>
      </w:r>
      <w:r w:rsidR="0017521B">
        <w:rPr>
          <w:rFonts w:ascii="Times New Roman" w:hAnsi="Times New Roman" w:cs="Times New Roman"/>
        </w:rPr>
        <w:t>non-democratically</w:t>
      </w:r>
      <w:r w:rsidR="0017521B" w:rsidRPr="00F02564">
        <w:rPr>
          <w:rFonts w:ascii="Times New Roman" w:hAnsi="Times New Roman" w:cs="Times New Roman"/>
        </w:rPr>
        <w:t xml:space="preserve">. If we observe a thousand people marching in the street chanting “banks got bailed out—we got sold out!” and contentedly conclude that democracy is taking place, but withhold the same judgment when a thousand march through the same street changing “you will not replace us!”, then we seem to know what is politically correct and incorrect before any people showed up on the street at all. In this case, the distinction between the proponent of democracy and the “top down” vanguardist loses its meaning. What, in the end, is the difference between the elitist who censures the </w:t>
      </w:r>
      <w:r w:rsidR="0017521B" w:rsidRPr="00F02564">
        <w:rPr>
          <w:rFonts w:ascii="Times New Roman" w:hAnsi="Times New Roman" w:cs="Times New Roman"/>
          <w:i/>
          <w:iCs/>
        </w:rPr>
        <w:t xml:space="preserve">demos </w:t>
      </w:r>
      <w:r w:rsidR="0017521B" w:rsidRPr="00F02564">
        <w:rPr>
          <w:rFonts w:ascii="Times New Roman" w:hAnsi="Times New Roman" w:cs="Times New Roman"/>
        </w:rPr>
        <w:t xml:space="preserve">as “ignorant” or “depraved” and the one who censures the </w:t>
      </w:r>
      <w:r w:rsidR="0017521B" w:rsidRPr="00F02564">
        <w:rPr>
          <w:rFonts w:ascii="Times New Roman" w:hAnsi="Times New Roman" w:cs="Times New Roman"/>
          <w:i/>
          <w:iCs/>
        </w:rPr>
        <w:t xml:space="preserve">demos </w:t>
      </w:r>
      <w:r w:rsidR="0017521B" w:rsidRPr="00F02564">
        <w:rPr>
          <w:rFonts w:ascii="Times New Roman" w:hAnsi="Times New Roman" w:cs="Times New Roman"/>
        </w:rPr>
        <w:t xml:space="preserve">as “undemocratic”? </w:t>
      </w:r>
    </w:p>
    <w:p w14:paraId="00A247F5" w14:textId="77777777" w:rsidR="0017521B" w:rsidRPr="00F02564" w:rsidRDefault="0017521B" w:rsidP="00825D04">
      <w:pPr>
        <w:spacing w:after="0" w:line="360" w:lineRule="auto"/>
        <w:jc w:val="both"/>
        <w:rPr>
          <w:rFonts w:ascii="Times New Roman" w:hAnsi="Times New Roman" w:cs="Times New Roman"/>
        </w:rPr>
      </w:pPr>
      <w:r w:rsidRPr="00F02564">
        <w:rPr>
          <w:rFonts w:ascii="Times New Roman" w:hAnsi="Times New Roman" w:cs="Times New Roman"/>
        </w:rPr>
        <w:tab/>
        <w:t>Let us make this more concrete. Suppose that a proposal to permanently imprison all members of a given ethnic/racialized group was put before a democratic body. Suppose that at the end of the procedure, whatever it looks like (plebiscitary voting, a federation of small deliberative caucuses, etc.), the resolution passes with, say, 55% of citizens assenting. Members of the targeted group were allowed full participation, but as a minority group they were vastly outnumbered. Should this measure come to pass, since it has democratic authorization?</w:t>
      </w:r>
    </w:p>
    <w:p w14:paraId="0C9D28C6" w14:textId="2709BD4B" w:rsidR="0017521B" w:rsidRDefault="0017521B" w:rsidP="00825D04">
      <w:pPr>
        <w:spacing w:after="0" w:line="360" w:lineRule="auto"/>
        <w:jc w:val="both"/>
        <w:rPr>
          <w:rFonts w:ascii="Times New Roman" w:hAnsi="Times New Roman" w:cs="Times New Roman"/>
        </w:rPr>
      </w:pPr>
      <w:r w:rsidRPr="00F02564">
        <w:rPr>
          <w:rFonts w:ascii="Times New Roman" w:hAnsi="Times New Roman" w:cs="Times New Roman"/>
        </w:rPr>
        <w:tab/>
        <w:t>If we want to salvage the value of democracy, there are three possible answers to this question:</w:t>
      </w:r>
    </w:p>
    <w:p w14:paraId="4318FEC2" w14:textId="77777777" w:rsidR="00825D04" w:rsidRPr="00F02564" w:rsidRDefault="00825D04" w:rsidP="00825D04">
      <w:pPr>
        <w:spacing w:after="0" w:line="360" w:lineRule="auto"/>
        <w:jc w:val="both"/>
        <w:rPr>
          <w:rFonts w:ascii="Times New Roman" w:hAnsi="Times New Roman" w:cs="Times New Roman"/>
        </w:rPr>
      </w:pPr>
    </w:p>
    <w:p w14:paraId="03391539" w14:textId="77777777" w:rsidR="0017521B" w:rsidRPr="00F02564" w:rsidRDefault="0017521B" w:rsidP="00825D04">
      <w:pPr>
        <w:pStyle w:val="ListParagraph"/>
        <w:numPr>
          <w:ilvl w:val="0"/>
          <w:numId w:val="1"/>
        </w:numPr>
        <w:spacing w:after="0" w:line="360" w:lineRule="auto"/>
        <w:jc w:val="both"/>
        <w:rPr>
          <w:rFonts w:ascii="Times New Roman" w:hAnsi="Times New Roman" w:cs="Times New Roman"/>
        </w:rPr>
      </w:pPr>
      <w:r w:rsidRPr="00F02564">
        <w:rPr>
          <w:rFonts w:ascii="Times New Roman" w:hAnsi="Times New Roman" w:cs="Times New Roman"/>
        </w:rPr>
        <w:t>Yes.</w:t>
      </w:r>
    </w:p>
    <w:p w14:paraId="5C3DCA09" w14:textId="47F00592" w:rsidR="0017521B" w:rsidRPr="00F02564" w:rsidRDefault="0017521B" w:rsidP="00825D04">
      <w:pPr>
        <w:pStyle w:val="ListParagraph"/>
        <w:numPr>
          <w:ilvl w:val="0"/>
          <w:numId w:val="1"/>
        </w:numPr>
        <w:spacing w:after="0" w:line="360" w:lineRule="auto"/>
        <w:jc w:val="both"/>
        <w:rPr>
          <w:rFonts w:ascii="Times New Roman" w:hAnsi="Times New Roman" w:cs="Times New Roman"/>
        </w:rPr>
      </w:pPr>
      <w:r w:rsidRPr="00F02564">
        <w:rPr>
          <w:rFonts w:ascii="Times New Roman" w:hAnsi="Times New Roman" w:cs="Times New Roman"/>
        </w:rPr>
        <w:t xml:space="preserve">No, because democratic excesses must be checked by liberal-constitutional rights, including the right not to be victimized for </w:t>
      </w:r>
      <w:r>
        <w:rPr>
          <w:rFonts w:ascii="Times New Roman" w:hAnsi="Times New Roman" w:cs="Times New Roman"/>
        </w:rPr>
        <w:t>arbitrary</w:t>
      </w:r>
      <w:r w:rsidRPr="00F02564">
        <w:rPr>
          <w:rFonts w:ascii="Times New Roman" w:hAnsi="Times New Roman" w:cs="Times New Roman"/>
        </w:rPr>
        <w:t xml:space="preserve"> reasons.</w:t>
      </w:r>
    </w:p>
    <w:p w14:paraId="0C81102F" w14:textId="5F9E21FE" w:rsidR="0017521B" w:rsidRDefault="0017521B" w:rsidP="00825D04">
      <w:pPr>
        <w:pStyle w:val="ListParagraph"/>
        <w:numPr>
          <w:ilvl w:val="0"/>
          <w:numId w:val="1"/>
        </w:numPr>
        <w:spacing w:after="0" w:line="360" w:lineRule="auto"/>
        <w:jc w:val="both"/>
        <w:rPr>
          <w:rFonts w:ascii="Times New Roman" w:hAnsi="Times New Roman" w:cs="Times New Roman"/>
        </w:rPr>
      </w:pPr>
      <w:r w:rsidRPr="00F02564">
        <w:rPr>
          <w:rFonts w:ascii="Times New Roman" w:hAnsi="Times New Roman" w:cs="Times New Roman"/>
        </w:rPr>
        <w:t>The question is a non-sequitur, because a real democracy would never do such a thing, i.e., the proper democratic procedure would not yield this result.</w:t>
      </w:r>
    </w:p>
    <w:p w14:paraId="7F82CAA8" w14:textId="77777777" w:rsidR="00825D04" w:rsidRPr="00825D04" w:rsidRDefault="00825D04" w:rsidP="00825D04">
      <w:pPr>
        <w:spacing w:after="0" w:line="360" w:lineRule="auto"/>
        <w:jc w:val="both"/>
        <w:rPr>
          <w:rFonts w:ascii="Times New Roman" w:hAnsi="Times New Roman" w:cs="Times New Roman"/>
        </w:rPr>
      </w:pPr>
    </w:p>
    <w:p w14:paraId="6567FD25" w14:textId="0B2C1B42" w:rsidR="0017521B" w:rsidRPr="00F02564" w:rsidRDefault="0017521B" w:rsidP="00825D04">
      <w:pPr>
        <w:spacing w:after="0" w:line="360" w:lineRule="auto"/>
        <w:jc w:val="both"/>
        <w:rPr>
          <w:rFonts w:ascii="Times New Roman" w:hAnsi="Times New Roman" w:cs="Times New Roman"/>
        </w:rPr>
      </w:pPr>
      <w:r w:rsidRPr="00F02564">
        <w:rPr>
          <w:rFonts w:ascii="Times New Roman" w:hAnsi="Times New Roman" w:cs="Times New Roman"/>
        </w:rPr>
        <w:t xml:space="preserve">(1) is a perfectly coherent response to the question – this respondent simply values the democratic procedure more than the lives of those in the targeted group. I have no wish to </w:t>
      </w:r>
      <w:r w:rsidRPr="00F02564">
        <w:rPr>
          <w:rFonts w:ascii="Times New Roman" w:hAnsi="Times New Roman" w:cs="Times New Roman"/>
        </w:rPr>
        <w:lastRenderedPageBreak/>
        <w:t>engage in discussion with this respondent. (2) is also a coherent response, but it explicitly demotes the democratic procedure in favor of an appeal to liberal constitutional rights understood in a specific way. This respondent, it seems to me, is a liberal constitutionalist first and a democrat second. If certain rights are always and forever beyond democratic contestation, then these rights are the foundation of our political theory and not the figure of democracy. (3) is the most likely response from theorists committed to democracy as an end in itself. It is not, however, a coherent response. If we are convinced that “the proper procedure” (whatever this may be) would not yield results like this, then we have determined, in advance of the democratic process, which results are ‘correct,’ i.e., in accordance with some set of standards adequate to the democratic form, and which are not. And if we have the tools to decide this question already, of what use is the figure of democracy?</w:t>
      </w:r>
    </w:p>
    <w:p w14:paraId="6E886230" w14:textId="039EB471" w:rsidR="0017521B" w:rsidRPr="00F02564" w:rsidRDefault="0017521B" w:rsidP="00825D04">
      <w:pPr>
        <w:spacing w:after="0" w:line="360" w:lineRule="auto"/>
        <w:jc w:val="both"/>
        <w:rPr>
          <w:rFonts w:ascii="Times New Roman" w:hAnsi="Times New Roman" w:cs="Times New Roman"/>
        </w:rPr>
      </w:pPr>
      <w:r w:rsidRPr="00F02564">
        <w:rPr>
          <w:rFonts w:ascii="Times New Roman" w:hAnsi="Times New Roman" w:cs="Times New Roman"/>
        </w:rPr>
        <w:tab/>
        <w:t>Three of the participants in this symposium try to redeem democracy as a critical category by appealing to a version of one of these responses. Christopher Holman</w:t>
      </w:r>
      <w:r>
        <w:rPr>
          <w:rFonts w:ascii="Times New Roman" w:hAnsi="Times New Roman" w:cs="Times New Roman"/>
        </w:rPr>
        <w:t xml:space="preserve"> seems to appeal to (3), but ultimately settles into (1); </w:t>
      </w:r>
      <w:r w:rsidRPr="00F02564">
        <w:rPr>
          <w:rFonts w:ascii="Times New Roman" w:hAnsi="Times New Roman" w:cs="Times New Roman"/>
        </w:rPr>
        <w:t>Théophile Pénigaud employ</w:t>
      </w:r>
      <w:r>
        <w:rPr>
          <w:rFonts w:ascii="Times New Roman" w:hAnsi="Times New Roman" w:cs="Times New Roman"/>
        </w:rPr>
        <w:t>s</w:t>
      </w:r>
      <w:r w:rsidRPr="00F02564">
        <w:rPr>
          <w:rFonts w:ascii="Times New Roman" w:hAnsi="Times New Roman" w:cs="Times New Roman"/>
        </w:rPr>
        <w:t xml:space="preserve"> </w:t>
      </w:r>
      <w:r>
        <w:rPr>
          <w:rFonts w:ascii="Times New Roman" w:hAnsi="Times New Roman" w:cs="Times New Roman"/>
        </w:rPr>
        <w:t xml:space="preserve">a </w:t>
      </w:r>
      <w:r w:rsidRPr="00F02564">
        <w:rPr>
          <w:rFonts w:ascii="Times New Roman" w:hAnsi="Times New Roman" w:cs="Times New Roman"/>
        </w:rPr>
        <w:t>variation</w:t>
      </w:r>
      <w:r>
        <w:rPr>
          <w:rFonts w:ascii="Times New Roman" w:hAnsi="Times New Roman" w:cs="Times New Roman"/>
        </w:rPr>
        <w:t xml:space="preserve"> of</w:t>
      </w:r>
      <w:r w:rsidRPr="00F02564">
        <w:rPr>
          <w:rFonts w:ascii="Times New Roman" w:hAnsi="Times New Roman" w:cs="Times New Roman"/>
        </w:rPr>
        <w:t xml:space="preserve"> (3), while Benjamin </w:t>
      </w:r>
      <w:proofErr w:type="spellStart"/>
      <w:r w:rsidRPr="00F02564">
        <w:rPr>
          <w:rFonts w:ascii="Times New Roman" w:hAnsi="Times New Roman" w:cs="Times New Roman"/>
        </w:rPr>
        <w:t>Schupmann</w:t>
      </w:r>
      <w:proofErr w:type="spellEnd"/>
      <w:r w:rsidRPr="00F02564">
        <w:rPr>
          <w:rFonts w:ascii="Times New Roman" w:hAnsi="Times New Roman" w:cs="Times New Roman"/>
        </w:rPr>
        <w:t xml:space="preserve"> doubles down on (2). I will consider </w:t>
      </w:r>
      <w:r>
        <w:rPr>
          <w:rFonts w:ascii="Times New Roman" w:hAnsi="Times New Roman" w:cs="Times New Roman"/>
        </w:rPr>
        <w:t>them in this order</w:t>
      </w:r>
      <w:r w:rsidRPr="00F02564">
        <w:rPr>
          <w:rFonts w:ascii="Times New Roman" w:hAnsi="Times New Roman" w:cs="Times New Roman"/>
        </w:rPr>
        <w:t>.</w:t>
      </w:r>
    </w:p>
    <w:p w14:paraId="554383BA" w14:textId="77777777" w:rsidR="0017521B" w:rsidRDefault="0017521B" w:rsidP="00825D04">
      <w:pPr>
        <w:spacing w:after="0" w:line="360" w:lineRule="auto"/>
        <w:jc w:val="both"/>
        <w:rPr>
          <w:rFonts w:ascii="Times New Roman" w:hAnsi="Times New Roman" w:cs="Times New Roman"/>
        </w:rPr>
      </w:pPr>
      <w:r w:rsidRPr="00F02564">
        <w:rPr>
          <w:rFonts w:ascii="Times New Roman" w:hAnsi="Times New Roman" w:cs="Times New Roman"/>
        </w:rPr>
        <w:tab/>
      </w:r>
    </w:p>
    <w:p w14:paraId="065F3593" w14:textId="42398CCE" w:rsidR="0017521B" w:rsidRPr="0005625E" w:rsidRDefault="0017521B" w:rsidP="00825D04">
      <w:pPr>
        <w:spacing w:after="0" w:line="360" w:lineRule="auto"/>
        <w:jc w:val="both"/>
        <w:rPr>
          <w:rFonts w:ascii="Times New Roman" w:hAnsi="Times New Roman" w:cs="Times New Roman"/>
        </w:rPr>
      </w:pPr>
      <w:r>
        <w:rPr>
          <w:rFonts w:ascii="Times New Roman" w:hAnsi="Times New Roman" w:cs="Times New Roman"/>
          <w:i/>
          <w:iCs/>
        </w:rPr>
        <w:t>“The Relevant Facts”</w:t>
      </w:r>
    </w:p>
    <w:p w14:paraId="35A0C93F" w14:textId="77777777" w:rsidR="0017521B" w:rsidRDefault="0017521B" w:rsidP="00825D04">
      <w:pPr>
        <w:spacing w:after="0" w:line="360" w:lineRule="auto"/>
        <w:jc w:val="both"/>
        <w:rPr>
          <w:rFonts w:ascii="Times New Roman" w:hAnsi="Times New Roman" w:cs="Times New Roman"/>
        </w:rPr>
      </w:pPr>
    </w:p>
    <w:p w14:paraId="07A06ACC" w14:textId="2F60077F" w:rsidR="0017521B" w:rsidRPr="00F02564" w:rsidRDefault="0017521B" w:rsidP="00825D04">
      <w:pPr>
        <w:spacing w:after="0" w:line="360" w:lineRule="auto"/>
        <w:ind w:firstLine="720"/>
        <w:jc w:val="both"/>
        <w:rPr>
          <w:rFonts w:ascii="Times New Roman" w:hAnsi="Times New Roman" w:cs="Times New Roman"/>
        </w:rPr>
      </w:pPr>
      <w:r w:rsidRPr="00F02564">
        <w:rPr>
          <w:rFonts w:ascii="Times New Roman" w:hAnsi="Times New Roman" w:cs="Times New Roman"/>
        </w:rPr>
        <w:t xml:space="preserve">Holman suggests that instead of looking to </w:t>
      </w:r>
      <w:proofErr w:type="spellStart"/>
      <w:r w:rsidRPr="00F02564">
        <w:rPr>
          <w:rFonts w:ascii="Times New Roman" w:hAnsi="Times New Roman" w:cs="Times New Roman"/>
        </w:rPr>
        <w:t>Rancière</w:t>
      </w:r>
      <w:proofErr w:type="spellEnd"/>
      <w:r w:rsidRPr="00F02564">
        <w:rPr>
          <w:rFonts w:ascii="Times New Roman" w:hAnsi="Times New Roman" w:cs="Times New Roman"/>
        </w:rPr>
        <w:t xml:space="preserve">, </w:t>
      </w:r>
      <w:proofErr w:type="spellStart"/>
      <w:r w:rsidRPr="00F02564">
        <w:rPr>
          <w:rFonts w:ascii="Times New Roman" w:hAnsi="Times New Roman" w:cs="Times New Roman"/>
        </w:rPr>
        <w:t>Mouffe</w:t>
      </w:r>
      <w:proofErr w:type="spellEnd"/>
      <w:r w:rsidRPr="00F02564">
        <w:rPr>
          <w:rFonts w:ascii="Times New Roman" w:hAnsi="Times New Roman" w:cs="Times New Roman"/>
        </w:rPr>
        <w:t xml:space="preserve">, and </w:t>
      </w:r>
      <w:proofErr w:type="spellStart"/>
      <w:r w:rsidRPr="00F02564">
        <w:rPr>
          <w:rFonts w:ascii="Times New Roman" w:hAnsi="Times New Roman" w:cs="Times New Roman"/>
        </w:rPr>
        <w:t>Laclau</w:t>
      </w:r>
      <w:proofErr w:type="spellEnd"/>
      <w:r w:rsidRPr="00F02564">
        <w:rPr>
          <w:rFonts w:ascii="Times New Roman" w:hAnsi="Times New Roman" w:cs="Times New Roman"/>
        </w:rPr>
        <w:t xml:space="preserve"> for treatments of the critical import of democracy, we could look to the work of Castoriadis. According to Holman, Castoriadis offers a conception of democracy that maintains many of the hallmarks of the radical tradition—e.g., a recognition of plurality, contestation, debate, and </w:t>
      </w:r>
      <w:r w:rsidRPr="00F02564">
        <w:rPr>
          <w:rFonts w:ascii="Times New Roman" w:hAnsi="Times New Roman" w:cs="Times New Roman"/>
          <w:i/>
          <w:iCs/>
        </w:rPr>
        <w:t xml:space="preserve">doxa </w:t>
      </w:r>
      <w:r w:rsidRPr="00F02564">
        <w:rPr>
          <w:rFonts w:ascii="Times New Roman" w:hAnsi="Times New Roman" w:cs="Times New Roman"/>
        </w:rPr>
        <w:t xml:space="preserve">as essential to “the political”—while avoiding the troubling anti-realism that I ascribe to the other figures. Rather than “the immediate and voluntaristic expression of the individual’s will independently of reflective deliberation” (p. 6), the proper democratic procedure would involve “self-determination </w:t>
      </w:r>
      <w:r w:rsidRPr="00F02564">
        <w:rPr>
          <w:rFonts w:ascii="Times New Roman" w:hAnsi="Times New Roman" w:cs="Times New Roman"/>
          <w:i/>
          <w:iCs/>
        </w:rPr>
        <w:t>in full knowledge of the relevant facts</w:t>
      </w:r>
      <w:r w:rsidRPr="00F02564">
        <w:rPr>
          <w:rFonts w:ascii="Times New Roman" w:hAnsi="Times New Roman" w:cs="Times New Roman"/>
        </w:rPr>
        <w:t>” (p. 7). In a real democracy, the free exchange of opinion among diverse perspectives only functions properly “when certain background conditions facilitating reasoned knowledge acquisition are met” (p. 12). Although framed as another version of radical democracy, this intervention falls squarely in line with the deliberative tradition, where popular sovereignty is endorsed but tempered with epistemic-</w:t>
      </w:r>
      <w:r w:rsidRPr="00F02564">
        <w:rPr>
          <w:rFonts w:ascii="Times New Roman" w:hAnsi="Times New Roman" w:cs="Times New Roman"/>
        </w:rPr>
        <w:lastRenderedPageBreak/>
        <w:t xml:space="preserve">proceduralist caveats and provisos. Democracy is the rule on opinion, but only </w:t>
      </w:r>
      <w:r w:rsidRPr="00F02564">
        <w:rPr>
          <w:rFonts w:ascii="Times New Roman" w:hAnsi="Times New Roman" w:cs="Times New Roman"/>
          <w:i/>
          <w:iCs/>
        </w:rPr>
        <w:t xml:space="preserve">informed </w:t>
      </w:r>
      <w:r w:rsidRPr="00F02564">
        <w:rPr>
          <w:rFonts w:ascii="Times New Roman" w:hAnsi="Times New Roman" w:cs="Times New Roman"/>
        </w:rPr>
        <w:t xml:space="preserve">opinion; democracy means pluralism, but only </w:t>
      </w:r>
      <w:r w:rsidRPr="00F02564">
        <w:rPr>
          <w:rFonts w:ascii="Times New Roman" w:hAnsi="Times New Roman" w:cs="Times New Roman"/>
          <w:i/>
          <w:iCs/>
        </w:rPr>
        <w:t xml:space="preserve">reasonable </w:t>
      </w:r>
      <w:r w:rsidRPr="00F02564">
        <w:rPr>
          <w:rFonts w:ascii="Times New Roman" w:hAnsi="Times New Roman" w:cs="Times New Roman"/>
        </w:rPr>
        <w:t>pluralism</w:t>
      </w:r>
      <w:r>
        <w:rPr>
          <w:rFonts w:ascii="Times New Roman" w:hAnsi="Times New Roman" w:cs="Times New Roman"/>
        </w:rPr>
        <w:t xml:space="preserve"> (</w:t>
      </w:r>
      <w:r w:rsidRPr="00F34228">
        <w:rPr>
          <w:rFonts w:ascii="Times New Roman" w:hAnsi="Times New Roman" w:cs="Times New Roman"/>
        </w:rPr>
        <w:t>Fishkin 2011, 14</w:t>
      </w:r>
      <w:r>
        <w:rPr>
          <w:rFonts w:ascii="Times New Roman" w:hAnsi="Times New Roman" w:cs="Times New Roman"/>
        </w:rPr>
        <w:t>;</w:t>
      </w:r>
      <w:r w:rsidRPr="00F34228">
        <w:rPr>
          <w:rFonts w:ascii="Times New Roman" w:hAnsi="Times New Roman" w:cs="Times New Roman"/>
        </w:rPr>
        <w:t xml:space="preserve"> Offe and Preuss 1991</w:t>
      </w:r>
      <w:r>
        <w:rPr>
          <w:rFonts w:ascii="Times New Roman" w:hAnsi="Times New Roman" w:cs="Times New Roman"/>
        </w:rPr>
        <w:t>;</w:t>
      </w:r>
      <w:r w:rsidRPr="00F34228">
        <w:rPr>
          <w:rFonts w:ascii="Times New Roman" w:hAnsi="Times New Roman" w:cs="Times New Roman"/>
        </w:rPr>
        <w:t xml:space="preserve"> Cohen 1993, 282</w:t>
      </w:r>
      <w:r>
        <w:rPr>
          <w:rFonts w:ascii="Times New Roman" w:hAnsi="Times New Roman" w:cs="Times New Roman"/>
        </w:rPr>
        <w:t>;</w:t>
      </w:r>
      <w:r w:rsidRPr="00F34228">
        <w:rPr>
          <w:rFonts w:ascii="Times New Roman" w:hAnsi="Times New Roman" w:cs="Times New Roman"/>
        </w:rPr>
        <w:t xml:space="preserve"> Rawls 1996, 46, and 55–57).</w:t>
      </w:r>
      <w:r w:rsidRPr="00F02564">
        <w:rPr>
          <w:rFonts w:ascii="Times New Roman" w:hAnsi="Times New Roman" w:cs="Times New Roman"/>
        </w:rPr>
        <w:t xml:space="preserve"> Holman argues that effecting this difference would address the book’s primary example: climate denialism. The empirical facts of climate change belong to a “natural stratum” which democratic participants must recognize and understand before debates about how to address it—a genuinely indeterminate political question—can commence. The patent climate denier, therefore, has no place in a true democracy.</w:t>
      </w:r>
    </w:p>
    <w:p w14:paraId="7E21DDDD" w14:textId="58B88CD8" w:rsidR="0017521B" w:rsidRPr="00F02564" w:rsidRDefault="0017521B" w:rsidP="00825D04">
      <w:pPr>
        <w:spacing w:after="0" w:line="360" w:lineRule="auto"/>
        <w:jc w:val="both"/>
        <w:rPr>
          <w:rFonts w:ascii="Times New Roman" w:hAnsi="Times New Roman" w:cs="Times New Roman"/>
        </w:rPr>
      </w:pPr>
      <w:r w:rsidRPr="00F02564">
        <w:rPr>
          <w:rFonts w:ascii="Times New Roman" w:hAnsi="Times New Roman" w:cs="Times New Roman"/>
        </w:rPr>
        <w:tab/>
        <w:t xml:space="preserve">In </w:t>
      </w:r>
      <w:r w:rsidR="00B62887" w:rsidRPr="00106F7D">
        <w:rPr>
          <w:rFonts w:ascii="Times New Roman" w:hAnsi="Times New Roman" w:cs="Times New Roman"/>
          <w:i/>
        </w:rPr>
        <w:t>Democracy in Spite of the Demos</w:t>
      </w:r>
      <w:r w:rsidRPr="00F02564">
        <w:rPr>
          <w:rFonts w:ascii="Times New Roman" w:hAnsi="Times New Roman" w:cs="Times New Roman"/>
        </w:rPr>
        <w:t xml:space="preserve">, I briefly respond to this deliberative intervention by arguing that it only chimerically solves the problem it means to address. When we hinge the normative force of a category like “opinion” on the stipulation that it be “informed,” we shift from </w:t>
      </w:r>
      <w:r w:rsidRPr="00F02564">
        <w:rPr>
          <w:rFonts w:ascii="Times New Roman" w:hAnsi="Times New Roman" w:cs="Times New Roman"/>
          <w:i/>
          <w:iCs/>
        </w:rPr>
        <w:t xml:space="preserve">formal </w:t>
      </w:r>
      <w:r w:rsidRPr="00F02564">
        <w:rPr>
          <w:rFonts w:ascii="Times New Roman" w:hAnsi="Times New Roman" w:cs="Times New Roman"/>
        </w:rPr>
        <w:t xml:space="preserve">considerations to considerations of </w:t>
      </w:r>
      <w:r w:rsidRPr="00F02564">
        <w:rPr>
          <w:rFonts w:ascii="Times New Roman" w:hAnsi="Times New Roman" w:cs="Times New Roman"/>
          <w:i/>
          <w:iCs/>
        </w:rPr>
        <w:t>content</w:t>
      </w:r>
      <w:r w:rsidRPr="00F02564">
        <w:rPr>
          <w:rFonts w:ascii="Times New Roman" w:hAnsi="Times New Roman" w:cs="Times New Roman"/>
        </w:rPr>
        <w:t>.</w:t>
      </w:r>
      <w:r>
        <w:rPr>
          <w:rFonts w:ascii="Times New Roman" w:hAnsi="Times New Roman" w:cs="Times New Roman"/>
        </w:rPr>
        <w:t xml:space="preserve"> Is the standard for what counts as an “informed” or “reasonable” opinion itself established democratically? If so, then we are right back where we started: depending on how things go, we may find ourselves forced to deliberate with reference to the “relevant fact” that the Democratic Party is controlled by a cabal of Satan-worshipping pedophiles. If it is </w:t>
      </w:r>
      <w:r>
        <w:rPr>
          <w:rFonts w:ascii="Times New Roman" w:hAnsi="Times New Roman" w:cs="Times New Roman"/>
          <w:i/>
          <w:iCs/>
        </w:rPr>
        <w:t xml:space="preserve">not </w:t>
      </w:r>
      <w:r>
        <w:rPr>
          <w:rFonts w:ascii="Times New Roman" w:hAnsi="Times New Roman" w:cs="Times New Roman"/>
        </w:rPr>
        <w:t xml:space="preserve">established democratically, then we have decided what is informed and reasonable anterior to and in isolation from the democratic process—and if we can do this anyway, the theoretical and political function of democracy becomes unclear. </w:t>
      </w:r>
      <w:r w:rsidRPr="00F02564">
        <w:rPr>
          <w:rFonts w:ascii="Times New Roman" w:hAnsi="Times New Roman" w:cs="Times New Roman"/>
        </w:rPr>
        <w:t xml:space="preserve">If popular sovereignty should be respected </w:t>
      </w:r>
      <w:r w:rsidRPr="00F02564">
        <w:rPr>
          <w:rFonts w:ascii="Times New Roman" w:hAnsi="Times New Roman" w:cs="Times New Roman"/>
          <w:i/>
          <w:iCs/>
        </w:rPr>
        <w:t xml:space="preserve">on the condition </w:t>
      </w:r>
      <w:r w:rsidRPr="00F02564">
        <w:rPr>
          <w:rFonts w:ascii="Times New Roman" w:hAnsi="Times New Roman" w:cs="Times New Roman"/>
        </w:rPr>
        <w:t>that the people already recognize “the relevant facts”</w:t>
      </w:r>
      <w:r>
        <w:rPr>
          <w:rFonts w:ascii="Times New Roman" w:hAnsi="Times New Roman" w:cs="Times New Roman"/>
        </w:rPr>
        <w:t xml:space="preserve"> </w:t>
      </w:r>
      <w:r>
        <w:rPr>
          <w:rFonts w:ascii="Times New Roman" w:hAnsi="Times New Roman" w:cs="Times New Roman"/>
          <w:i/>
          <w:iCs/>
        </w:rPr>
        <w:t>as we understand them</w:t>
      </w:r>
      <w:r>
        <w:rPr>
          <w:rFonts w:ascii="Times New Roman" w:hAnsi="Times New Roman" w:cs="Times New Roman"/>
        </w:rPr>
        <w:t>,</w:t>
      </w:r>
      <w:r w:rsidRPr="00F02564">
        <w:rPr>
          <w:rFonts w:ascii="Times New Roman" w:hAnsi="Times New Roman" w:cs="Times New Roman"/>
        </w:rPr>
        <w:t xml:space="preserve"> then the normative force belongs to this condition and not to the figure of democracy. </w:t>
      </w:r>
      <w:r>
        <w:rPr>
          <w:rFonts w:ascii="Times New Roman" w:hAnsi="Times New Roman" w:cs="Times New Roman"/>
        </w:rPr>
        <w:t xml:space="preserve">In other words, if we can already adjudicate correct and incorrect political outcomes prior to the democratic procedure (on the basis of whether these decisions respect the relevant facts), then the democratic procedure, which was supposed to form the trunk of this theory, becomes an inessential ornament. In this case, what matters is figuring out what is reasonable and informed, and democracy can be left to one side. </w:t>
      </w:r>
      <w:r w:rsidRPr="00F02564">
        <w:rPr>
          <w:rFonts w:ascii="Times New Roman" w:hAnsi="Times New Roman" w:cs="Times New Roman"/>
        </w:rPr>
        <w:t xml:space="preserve">  </w:t>
      </w:r>
    </w:p>
    <w:p w14:paraId="3CAAF21B" w14:textId="1D637C74" w:rsidR="0017521B" w:rsidRPr="00F02564" w:rsidRDefault="0017521B" w:rsidP="00FB5EB0">
      <w:pPr>
        <w:spacing w:after="0" w:line="360" w:lineRule="auto"/>
        <w:jc w:val="both"/>
        <w:rPr>
          <w:rFonts w:ascii="Times New Roman" w:hAnsi="Times New Roman" w:cs="Times New Roman"/>
        </w:rPr>
      </w:pPr>
      <w:r w:rsidRPr="00F02564">
        <w:rPr>
          <w:rFonts w:ascii="Times New Roman" w:hAnsi="Times New Roman" w:cs="Times New Roman"/>
        </w:rPr>
        <w:tab/>
        <w:t>This is how Holman responds to my criticism:</w:t>
      </w:r>
    </w:p>
    <w:p w14:paraId="00A3B245" w14:textId="1A0EF2C8" w:rsidR="0017521B" w:rsidRPr="00F02564" w:rsidRDefault="0017521B" w:rsidP="00E35E80">
      <w:pPr>
        <w:spacing w:after="0" w:line="240" w:lineRule="auto"/>
        <w:ind w:left="720"/>
        <w:jc w:val="both"/>
        <w:rPr>
          <w:rFonts w:ascii="Times New Roman" w:hAnsi="Times New Roman" w:cs="Times New Roman"/>
        </w:rPr>
      </w:pPr>
      <w:r w:rsidRPr="00F02564">
        <w:rPr>
          <w:rFonts w:ascii="Times New Roman" w:hAnsi="Times New Roman" w:cs="Times New Roman"/>
        </w:rPr>
        <w:t>Busk’s conceptual operation…collapses the background conditions required for effective deliberation and the product of the reasonably instituted decision-procedure, which far from specifying in advance the deliberative output merely works with a substance that is accepted as a starting point by the participants (p. 7).</w:t>
      </w:r>
    </w:p>
    <w:p w14:paraId="2A31BA47" w14:textId="77777777" w:rsidR="0017521B" w:rsidRPr="00F02564" w:rsidRDefault="0017521B" w:rsidP="00BD611B">
      <w:pPr>
        <w:spacing w:after="0" w:line="240" w:lineRule="auto"/>
        <w:jc w:val="both"/>
        <w:rPr>
          <w:rFonts w:ascii="Times New Roman" w:hAnsi="Times New Roman" w:cs="Times New Roman"/>
        </w:rPr>
      </w:pPr>
    </w:p>
    <w:p w14:paraId="08377DF7" w14:textId="35BA9799" w:rsidR="0017521B" w:rsidRDefault="0017521B" w:rsidP="00FB5EB0">
      <w:pPr>
        <w:spacing w:after="0" w:line="360" w:lineRule="auto"/>
        <w:jc w:val="both"/>
        <w:rPr>
          <w:rFonts w:ascii="Times New Roman" w:hAnsi="Times New Roman" w:cs="Times New Roman"/>
        </w:rPr>
      </w:pPr>
      <w:r w:rsidRPr="00F02564">
        <w:rPr>
          <w:rFonts w:ascii="Times New Roman" w:hAnsi="Times New Roman" w:cs="Times New Roman"/>
        </w:rPr>
        <w:t xml:space="preserve">Presumably, however, if a “substance” of myriad “relevant facts” is accepted at the outset by the participants, certain products </w:t>
      </w:r>
      <w:r w:rsidRPr="00F02564">
        <w:rPr>
          <w:rFonts w:ascii="Times New Roman" w:hAnsi="Times New Roman" w:cs="Times New Roman"/>
          <w:i/>
          <w:iCs/>
        </w:rPr>
        <w:t>will</w:t>
      </w:r>
      <w:r w:rsidRPr="00F02564">
        <w:rPr>
          <w:rFonts w:ascii="Times New Roman" w:hAnsi="Times New Roman" w:cs="Times New Roman"/>
        </w:rPr>
        <w:t xml:space="preserve"> be </w:t>
      </w:r>
      <w:r>
        <w:rPr>
          <w:rFonts w:ascii="Times New Roman" w:hAnsi="Times New Roman" w:cs="Times New Roman"/>
        </w:rPr>
        <w:t xml:space="preserve">specified in advance. When a critic of democracy complains </w:t>
      </w:r>
      <w:r>
        <w:rPr>
          <w:rFonts w:ascii="Times New Roman" w:hAnsi="Times New Roman" w:cs="Times New Roman"/>
        </w:rPr>
        <w:lastRenderedPageBreak/>
        <w:t xml:space="preserve">about the potential for bad outcomes, the deliberative intervention only works as a response if we presume that incorporating “the relevant facts” will have an effect on the outcomes of the procedure. Throughout </w:t>
      </w:r>
      <w:r>
        <w:rPr>
          <w:rFonts w:ascii="Times New Roman" w:hAnsi="Times New Roman" w:cs="Times New Roman"/>
          <w:i/>
          <w:iCs/>
        </w:rPr>
        <w:t>Democracy in Spite of the Demos</w:t>
      </w:r>
      <w:r>
        <w:rPr>
          <w:rFonts w:ascii="Times New Roman" w:hAnsi="Times New Roman" w:cs="Times New Roman"/>
        </w:rPr>
        <w:t xml:space="preserve">, I express concern about the democratic form given the prevalence of climate denialism among the actually existing </w:t>
      </w:r>
      <w:r>
        <w:rPr>
          <w:rFonts w:ascii="Times New Roman" w:hAnsi="Times New Roman" w:cs="Times New Roman"/>
          <w:i/>
          <w:iCs/>
        </w:rPr>
        <w:t>demos</w:t>
      </w:r>
      <w:r>
        <w:rPr>
          <w:rFonts w:ascii="Times New Roman" w:hAnsi="Times New Roman" w:cs="Times New Roman"/>
        </w:rPr>
        <w:t xml:space="preserve">. It is cold comfort to know that all participants have access to the relevant facts of anthropogenic climate change unless they </w:t>
      </w:r>
      <w:r w:rsidRPr="00325960">
        <w:rPr>
          <w:rFonts w:ascii="Times New Roman" w:hAnsi="Times New Roman" w:cs="Times New Roman"/>
          <w:i/>
          <w:iCs/>
        </w:rPr>
        <w:t>act</w:t>
      </w:r>
      <w:r>
        <w:rPr>
          <w:rFonts w:ascii="Times New Roman" w:hAnsi="Times New Roman" w:cs="Times New Roman"/>
        </w:rPr>
        <w:t xml:space="preserve"> differently in light of this information. </w:t>
      </w:r>
    </w:p>
    <w:p w14:paraId="60DCAC14" w14:textId="1F9E5DD5"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Holman is actually ambiguous on the extent to which possession of “the relevant facts” would affect outcomes. He chides me for attempting to discredit democracy using climate denialism, ostensibly because a </w:t>
      </w:r>
      <w:r>
        <w:rPr>
          <w:rFonts w:ascii="Times New Roman" w:hAnsi="Times New Roman" w:cs="Times New Roman"/>
          <w:i/>
          <w:iCs/>
        </w:rPr>
        <w:t xml:space="preserve">demos </w:t>
      </w:r>
      <w:r>
        <w:rPr>
          <w:rFonts w:ascii="Times New Roman" w:hAnsi="Times New Roman" w:cs="Times New Roman"/>
        </w:rPr>
        <w:t xml:space="preserve">armed with all the relevant facts would choose better climate policies than our present, climate-ignorant </w:t>
      </w:r>
      <w:r>
        <w:rPr>
          <w:rFonts w:ascii="Times New Roman" w:hAnsi="Times New Roman" w:cs="Times New Roman"/>
          <w:i/>
          <w:iCs/>
        </w:rPr>
        <w:t>demos</w:t>
      </w:r>
      <w:r>
        <w:rPr>
          <w:rFonts w:ascii="Times New Roman" w:hAnsi="Times New Roman" w:cs="Times New Roman"/>
        </w:rPr>
        <w:t xml:space="preserve">. But then he says: “It might indeed be rational for some people to desire to undertake no action aimed at slowing or reversing climate change, in light of the perception of their own particular and idiosyncratic interests, for example for the sake of the valorization of their capital investments and so on” (p. 9). Now, I would certainly question the “rationality” of imperiling the future of the human species for the sake of short-term individual gain. Bracketing that, however, it seems that Holman is prepared to accept whatever outcomes result from the democratic procedure, provided that everyone has access to a set of “relevant facts” that may or may not affect their decisions. </w:t>
      </w:r>
    </w:p>
    <w:p w14:paraId="3C9CED99" w14:textId="60DEBFF3"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In this case, Holman may be closer to respondent (1) in my thought experiment above. This is especially true insofar as </w:t>
      </w:r>
      <w:proofErr w:type="spellStart"/>
      <w:r>
        <w:rPr>
          <w:rFonts w:ascii="Times New Roman" w:hAnsi="Times New Roman" w:cs="Times New Roman"/>
        </w:rPr>
        <w:t>Castoriadis’s</w:t>
      </w:r>
      <w:proofErr w:type="spellEnd"/>
      <w:r>
        <w:rPr>
          <w:rFonts w:ascii="Times New Roman" w:hAnsi="Times New Roman" w:cs="Times New Roman"/>
        </w:rPr>
        <w:t xml:space="preserve"> “relevant facts” proviso seems to apply only to empirical matters rather than questions of value. But even this is applied confusingly. Holman writes: “democratic debate over what kinds of methods are acceptable for raising a child belong to the realm of </w:t>
      </w:r>
      <w:r>
        <w:rPr>
          <w:rFonts w:ascii="Times New Roman" w:hAnsi="Times New Roman" w:cs="Times New Roman"/>
          <w:i/>
          <w:iCs/>
        </w:rPr>
        <w:t>doxa</w:t>
      </w:r>
      <w:r>
        <w:rPr>
          <w:rFonts w:ascii="Times New Roman" w:hAnsi="Times New Roman" w:cs="Times New Roman"/>
        </w:rPr>
        <w:t xml:space="preserve">, but the fact that a child needs to be raised does not: it is a biological necessity” (p. 5). That a child must be cared for in order to survive is an empirical fact, but that we </w:t>
      </w:r>
      <w:r>
        <w:rPr>
          <w:rFonts w:ascii="Times New Roman" w:hAnsi="Times New Roman" w:cs="Times New Roman"/>
          <w:i/>
          <w:iCs/>
        </w:rPr>
        <w:t xml:space="preserve">should </w:t>
      </w:r>
      <w:r>
        <w:rPr>
          <w:rFonts w:ascii="Times New Roman" w:hAnsi="Times New Roman" w:cs="Times New Roman"/>
        </w:rPr>
        <w:t>enable children to survive is not. The person who wants to prevent climate stabilization for the sake of their investment portfolio does not care if we do or not.</w:t>
      </w:r>
    </w:p>
    <w:p w14:paraId="5DA38C33" w14:textId="72532B48" w:rsidR="0017521B" w:rsidRPr="006F07D7"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If the incorporation of “relevant facts” has so little expected effect on the results of the democratic procedure, I fail to see why Holman would put it forward as a response to the problem signaled by my book. At the same time, it seems as though adopting the “relevant facts” caveat would have a massive impact on the character of democratic deliberation, depending on which facts one considered relevant. Should our society pass laws to discourage and inhibit the </w:t>
      </w:r>
      <w:r>
        <w:rPr>
          <w:rFonts w:ascii="Times New Roman" w:hAnsi="Times New Roman" w:cs="Times New Roman"/>
        </w:rPr>
        <w:lastRenderedPageBreak/>
        <w:t xml:space="preserve">expression of LGBTQ identities? Some members of our society think so, because they regard non-heteronormative sexuality as immoral. Some of them justify this belief with appeals to religious dogma. Do the “relevant facts” have something to say here? Is the contentious notion that religious belief is a private affair that ought not impinge on the public realm itself a “relevant fact”? It is certainly not an empirical one. What about logical fallacies? Should the deliberating </w:t>
      </w:r>
      <w:r>
        <w:rPr>
          <w:rFonts w:ascii="Times New Roman" w:hAnsi="Times New Roman" w:cs="Times New Roman"/>
          <w:i/>
          <w:iCs/>
        </w:rPr>
        <w:t>demos</w:t>
      </w:r>
      <w:r>
        <w:rPr>
          <w:rFonts w:ascii="Times New Roman" w:hAnsi="Times New Roman" w:cs="Times New Roman"/>
        </w:rPr>
        <w:t xml:space="preserve"> be tutored in good argumentative practices in advance of the process? Depending on where these lines are drawn, an observance of “the relevant facts” might have no discernible effect on the quality of democratic outcomes or it may transform the </w:t>
      </w:r>
      <w:r>
        <w:rPr>
          <w:rFonts w:ascii="Times New Roman" w:hAnsi="Times New Roman" w:cs="Times New Roman"/>
          <w:i/>
          <w:iCs/>
        </w:rPr>
        <w:t xml:space="preserve">demos </w:t>
      </w:r>
      <w:r>
        <w:rPr>
          <w:rFonts w:ascii="Times New Roman" w:hAnsi="Times New Roman" w:cs="Times New Roman"/>
        </w:rPr>
        <w:t xml:space="preserve">into something unrecognizable compared to its current form. </w:t>
      </w:r>
    </w:p>
    <w:p w14:paraId="0858BB0D" w14:textId="51019383"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At the very end of his review essay, Holman confirms what I suspected above, i.e., that he is prepared to accept any outcome provided it follows a formal procedure in which everyone has access to “the relevant facts.” If the “necessary background conditions” are provided, he writes, “I maintain I hold the position regardless of whatever particular content is willed under such circumstances” (18-19). “The fact that the people might under such circumstances will what Busk (or myself) consider ‘pernicious’ policies,” he goes on, “is simply that risk which Castoriadis identifies as being essential to democratic determination” (19). So, he is in fact in line with respondent (1) in my thought experiment above, provided that the procedure allowed everyone to learn and process the relevant facts. If democratic determination involves such risks, then I fail to see what potential benefits could outweigh them. In the case of climate change, the risk is nothing short of human extinction. It makes little sense to me to say that a form of political organization, ostensibly meant to secure the happiness, flourishing, rights, or dignity of human beings, should be allowed to imperil their very existence. But apparently this makes sense to Holman. In any case, it is unclear why his response to my book should have included this appeal to Castoriadis and the deliberative turn. My concern is that democracy—however conceived—may yield catastrophic outcomes. Holman’s response is simply ‘so be it!’</w:t>
      </w:r>
    </w:p>
    <w:p w14:paraId="32D85F46" w14:textId="77777777" w:rsidR="0017521B" w:rsidRDefault="0017521B" w:rsidP="00FB5EB0">
      <w:pPr>
        <w:spacing w:after="0" w:line="360" w:lineRule="auto"/>
        <w:jc w:val="both"/>
        <w:rPr>
          <w:rFonts w:ascii="Times New Roman" w:hAnsi="Times New Roman" w:cs="Times New Roman"/>
        </w:rPr>
      </w:pPr>
    </w:p>
    <w:p w14:paraId="6598F164" w14:textId="6F53177A" w:rsidR="0017521B" w:rsidRPr="0005625E" w:rsidRDefault="0017521B" w:rsidP="00FB5EB0">
      <w:pPr>
        <w:spacing w:after="0" w:line="360" w:lineRule="auto"/>
        <w:jc w:val="both"/>
        <w:rPr>
          <w:rFonts w:ascii="Times New Roman" w:hAnsi="Times New Roman" w:cs="Times New Roman"/>
        </w:rPr>
      </w:pPr>
      <w:r>
        <w:rPr>
          <w:rFonts w:ascii="Times New Roman" w:hAnsi="Times New Roman" w:cs="Times New Roman"/>
          <w:i/>
          <w:iCs/>
        </w:rPr>
        <w:t>“Enlightened Political Preferences”</w:t>
      </w:r>
    </w:p>
    <w:p w14:paraId="15ED43AA" w14:textId="77777777" w:rsidR="0017521B" w:rsidRDefault="0017521B" w:rsidP="00FB5EB0">
      <w:pPr>
        <w:spacing w:after="0" w:line="360" w:lineRule="auto"/>
        <w:jc w:val="both"/>
        <w:rPr>
          <w:rFonts w:ascii="Times New Roman" w:hAnsi="Times New Roman" w:cs="Times New Roman"/>
        </w:rPr>
      </w:pPr>
    </w:p>
    <w:p w14:paraId="6FE579B1" w14:textId="5A48E135" w:rsidR="0017521B" w:rsidRPr="00AF6495"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Pénigaud also attempts to answer the primary challenge of the book by appealing to categories from the deliberative tradition, and he maintains them more consistently. He argues </w:t>
      </w:r>
      <w:r>
        <w:rPr>
          <w:rFonts w:ascii="Times New Roman" w:hAnsi="Times New Roman" w:cs="Times New Roman"/>
        </w:rPr>
        <w:lastRenderedPageBreak/>
        <w:t xml:space="preserve">for “a two-pronged conception of democratic legitimacy” that balances concern for “the fairness of the procedure” with “the content of the outcome” (p. 7). He cites David Estlund and Jürgen Habermas as exemplary of this kind of approach. For the former, “democratic authority…derives from the tendency of democratic procedures to produce good decisions,” and we can evaluate these decisions “based on a non-controversial benchmark, including a list of ‘primary bads’” (such as environmental collapse). The latter also tempers his proceduralism with the acknowledgment that “the democratic process is fruitful when institutionally designed to track over time the decision of those it affects would agree on in an ‘ideal situation of speech’ (free of violence, intimidation, prejudice-based disqualification, etc.).” This provides a “substantial account of what should count as a good political outcome.” The value of democracy is not established by “people’s majoritarian preferences </w:t>
      </w:r>
      <w:r>
        <w:rPr>
          <w:rFonts w:ascii="Times New Roman" w:hAnsi="Times New Roman" w:cs="Times New Roman"/>
          <w:i/>
          <w:iCs/>
        </w:rPr>
        <w:t>per se</w:t>
      </w:r>
      <w:r>
        <w:rPr>
          <w:rFonts w:ascii="Times New Roman" w:hAnsi="Times New Roman" w:cs="Times New Roman"/>
        </w:rPr>
        <w:t>” but from “enlightened political preferences” (p. 8).</w:t>
      </w:r>
    </w:p>
    <w:p w14:paraId="76B0CD07" w14:textId="13D05F7C"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What is in question, however, is not whether Estlund or Habermas have a coherent way to evaluate good political outcomes (they may or may not). The point is that, if these theorists are able to establish a criterion for politically good outcomes in advance, then the democratic procedure is itself unnecessary. We are simply identifying as “democratic” results which conform to a standard that has been decided non-democratically. There is a set of political decisions and outcomes which are acceptable because they are “reasonable” or “informed” and a set that are not because they fail to meet this criterion. Democracy thus becomes a tautology: democracies produce good outcomes by definition, because democratic results are </w:t>
      </w:r>
      <w:r>
        <w:rPr>
          <w:rFonts w:ascii="Times New Roman" w:hAnsi="Times New Roman" w:cs="Times New Roman"/>
          <w:i/>
          <w:iCs/>
        </w:rPr>
        <w:t xml:space="preserve">defined </w:t>
      </w:r>
      <w:r>
        <w:rPr>
          <w:rFonts w:ascii="Times New Roman" w:hAnsi="Times New Roman" w:cs="Times New Roman"/>
        </w:rPr>
        <w:t>as good results.</w:t>
      </w:r>
    </w:p>
    <w:p w14:paraId="69A432B6" w14:textId="1C2A09F4" w:rsidR="0017521B" w:rsidRPr="00F808C8"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I will try to express this another way. To apply Habermas’s criterion, we must already know what people would agree on an “ideal situation of speech.” If we do not, then we have no way of “testing” our democratic procedure. And if we already know what fully informed, rational, and reflective people would do in a given situation, then our political commitments are based on these categories and not on anything added by the procedure. Likewise for Estlund’s model: he gives normative weight to democracy because citizens might object to being ruled by “experts,” but he is sure to include an asterisk about such objections being “reasonable”: “Some points of view are such that objections that depend on those disqualified points of view are not capable of defeating a proposed political justification.” He cites the example of racist beliefs, which are “morally weightless” (Estlund 2009, 17). So it turns out that our list of “primary bads” </w:t>
      </w:r>
      <w:r>
        <w:rPr>
          <w:rFonts w:ascii="Times New Roman" w:hAnsi="Times New Roman" w:cs="Times New Roman"/>
        </w:rPr>
        <w:lastRenderedPageBreak/>
        <w:t xml:space="preserve">is </w:t>
      </w:r>
      <w:r>
        <w:rPr>
          <w:rFonts w:ascii="Times New Roman" w:hAnsi="Times New Roman" w:cs="Times New Roman"/>
          <w:i/>
          <w:iCs/>
        </w:rPr>
        <w:t xml:space="preserve">not </w:t>
      </w:r>
      <w:r>
        <w:rPr>
          <w:rFonts w:ascii="Times New Roman" w:hAnsi="Times New Roman" w:cs="Times New Roman"/>
        </w:rPr>
        <w:t xml:space="preserve">actually a “non-controversial benchmark” if we are dealing with the empirical </w:t>
      </w:r>
      <w:r>
        <w:rPr>
          <w:rFonts w:ascii="Times New Roman" w:hAnsi="Times New Roman" w:cs="Times New Roman"/>
          <w:i/>
          <w:iCs/>
        </w:rPr>
        <w:t>demos</w:t>
      </w:r>
      <w:r>
        <w:rPr>
          <w:rFonts w:ascii="Times New Roman" w:hAnsi="Times New Roman" w:cs="Times New Roman"/>
        </w:rPr>
        <w:t>—among whom, certainly, some racists lurk. What constitutes a racist belief is itself controversial (Calabro 2019).</w:t>
      </w:r>
    </w:p>
    <w:p w14:paraId="47347CD1" w14:textId="50120769"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To put it still another way: saying that we should respect the will of the people </w:t>
      </w:r>
      <w:r>
        <w:rPr>
          <w:rFonts w:ascii="Times New Roman" w:hAnsi="Times New Roman" w:cs="Times New Roman"/>
          <w:i/>
          <w:iCs/>
        </w:rPr>
        <w:t xml:space="preserve">when </w:t>
      </w:r>
      <w:r>
        <w:rPr>
          <w:rFonts w:ascii="Times New Roman" w:hAnsi="Times New Roman" w:cs="Times New Roman"/>
        </w:rPr>
        <w:t xml:space="preserve">the people are enlightened is a position that </w:t>
      </w:r>
      <w:r w:rsidRPr="005B1087">
        <w:rPr>
          <w:rFonts w:ascii="Times New Roman" w:hAnsi="Times New Roman" w:cs="Times New Roman"/>
        </w:rPr>
        <w:t>any p</w:t>
      </w:r>
      <w:r>
        <w:rPr>
          <w:rFonts w:ascii="Times New Roman" w:hAnsi="Times New Roman" w:cs="Times New Roman"/>
        </w:rPr>
        <w:t>olitical perspective could endorse. Everything hinges on what constitutes “enlightenment.” A monarchist could support democracy, provided it was “two pronged,” i.e., that it balanced respect for the procedure with a concern for good (i.e., monarchist) outcomes. The same could be said about a fascist (a point I will return to later). Indeed, Plato would not have disagreed with this statement: if the people were properly enlightened, he would have no objection to democracy.</w:t>
      </w:r>
    </w:p>
    <w:p w14:paraId="7127E4AA" w14:textId="1A7699D4"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Pénigaud could reply that the provisos introduced by the deliberative tradition represent limit cases: there is still a wide range of possible “acceptable” outcomes which the democratic procedure can and should adjudicate. Even if some outcomes are ruled out, not everything is determined in advance (like it might be for a monarchist or a fascist), only </w:t>
      </w:r>
      <w:r>
        <w:rPr>
          <w:rFonts w:ascii="Times New Roman" w:hAnsi="Times New Roman" w:cs="Times New Roman"/>
          <w:i/>
          <w:iCs/>
        </w:rPr>
        <w:t xml:space="preserve">some </w:t>
      </w:r>
      <w:r>
        <w:rPr>
          <w:rFonts w:ascii="Times New Roman" w:hAnsi="Times New Roman" w:cs="Times New Roman"/>
        </w:rPr>
        <w:t xml:space="preserve">things. But this is once again question-begging. If we must draw a line between acceptable political outcomes and unacceptable political outcomes, then the critical-theoretical question is </w:t>
      </w:r>
      <w:r>
        <w:rPr>
          <w:rFonts w:ascii="Times New Roman" w:hAnsi="Times New Roman" w:cs="Times New Roman"/>
          <w:i/>
          <w:iCs/>
        </w:rPr>
        <w:t xml:space="preserve">where </w:t>
      </w:r>
      <w:r>
        <w:rPr>
          <w:rFonts w:ascii="Times New Roman" w:hAnsi="Times New Roman" w:cs="Times New Roman"/>
        </w:rPr>
        <w:t xml:space="preserve">to draw this line and </w:t>
      </w:r>
      <w:r>
        <w:rPr>
          <w:rFonts w:ascii="Times New Roman" w:hAnsi="Times New Roman" w:cs="Times New Roman"/>
          <w:i/>
          <w:iCs/>
        </w:rPr>
        <w:t xml:space="preserve">why </w:t>
      </w:r>
      <w:r>
        <w:rPr>
          <w:rFonts w:ascii="Times New Roman" w:hAnsi="Times New Roman" w:cs="Times New Roman"/>
        </w:rPr>
        <w:t xml:space="preserve">to draw it in one place rather than another. Perhaps Pénigaud thinks there are ten possible “good” outcomes to a given problem, while I think there are five, or three, or one. I would be no less a democrat than him in this case; I just have a different understanding of what constitutes an “enlightened” view. In this case, we would be arguing about political </w:t>
      </w:r>
      <w:r>
        <w:rPr>
          <w:rFonts w:ascii="Times New Roman" w:hAnsi="Times New Roman" w:cs="Times New Roman"/>
          <w:i/>
          <w:iCs/>
        </w:rPr>
        <w:t>content</w:t>
      </w:r>
      <w:r>
        <w:rPr>
          <w:rFonts w:ascii="Times New Roman" w:hAnsi="Times New Roman" w:cs="Times New Roman"/>
        </w:rPr>
        <w:t>, and we may as well leave democracy out of the conversation.</w:t>
      </w:r>
    </w:p>
    <w:p w14:paraId="2A7CECC6" w14:textId="6FACB2A9"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Indeed, I would question whether “two-pronged” is the appropriate name for this approach, given that one prong (the concern for good outcomes) seems to take precedence over the other in a decisive way. The model is tested in those instances where the two ends conflict with one another. As Bernard Yack has insightfully argued, one is always compelled to pivot back to one or another when realizing both at the same time is untenable (Yack 2012). Of course, it would be desirable to have both good procedures </w:t>
      </w:r>
      <w:r>
        <w:rPr>
          <w:rFonts w:ascii="Times New Roman" w:hAnsi="Times New Roman" w:cs="Times New Roman"/>
          <w:i/>
          <w:iCs/>
        </w:rPr>
        <w:t xml:space="preserve">and </w:t>
      </w:r>
      <w:r>
        <w:rPr>
          <w:rFonts w:ascii="Times New Roman" w:hAnsi="Times New Roman" w:cs="Times New Roman"/>
        </w:rPr>
        <w:t xml:space="preserve">good outcomes, but which should be sacrificed in the event that this is not possible? In </w:t>
      </w:r>
      <w:proofErr w:type="spellStart"/>
      <w:r>
        <w:rPr>
          <w:rFonts w:ascii="Times New Roman" w:hAnsi="Times New Roman" w:cs="Times New Roman"/>
        </w:rPr>
        <w:t>Pénigaud’s</w:t>
      </w:r>
      <w:proofErr w:type="spellEnd"/>
      <w:r>
        <w:rPr>
          <w:rFonts w:ascii="Times New Roman" w:hAnsi="Times New Roman" w:cs="Times New Roman"/>
        </w:rPr>
        <w:t xml:space="preserve"> examples, the procedural elements are constrained by the caveat that they do not terminate in “primary bads” or outcomes that “enlightened” people would not accept. But there is no provision for the procedural elements to </w:t>
      </w:r>
      <w:r>
        <w:rPr>
          <w:rFonts w:ascii="Times New Roman" w:hAnsi="Times New Roman" w:cs="Times New Roman"/>
        </w:rPr>
        <w:lastRenderedPageBreak/>
        <w:t>override (or even influence) what counts as a “primary bad.” So, the democratic procedure seems to be a junior partner in this relationship—not a second “prong,” but a subordinate clause.</w:t>
      </w:r>
    </w:p>
    <w:p w14:paraId="149F9C2C" w14:textId="77777777"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In </w:t>
      </w:r>
      <w:proofErr w:type="spellStart"/>
      <w:r>
        <w:rPr>
          <w:rFonts w:ascii="Times New Roman" w:hAnsi="Times New Roman" w:cs="Times New Roman"/>
        </w:rPr>
        <w:t>Pénigaud’s</w:t>
      </w:r>
      <w:proofErr w:type="spellEnd"/>
      <w:r>
        <w:rPr>
          <w:rFonts w:ascii="Times New Roman" w:hAnsi="Times New Roman" w:cs="Times New Roman"/>
        </w:rPr>
        <w:t xml:space="preserve"> intervention, we can observe the ambivalence that I described at the outset in full force. We want the people to be sovereign, but we do not want racism and environmental degradation. These are not things that rational people </w:t>
      </w:r>
      <w:r w:rsidRPr="0090799E">
        <w:rPr>
          <w:rFonts w:ascii="Times New Roman" w:hAnsi="Times New Roman" w:cs="Times New Roman"/>
          <w:i/>
          <w:iCs/>
        </w:rPr>
        <w:t>would</w:t>
      </w:r>
      <w:r>
        <w:rPr>
          <w:rFonts w:ascii="Times New Roman" w:hAnsi="Times New Roman" w:cs="Times New Roman"/>
        </w:rPr>
        <w:t xml:space="preserve"> want. A certain hands-off, value-neutral respect for the autonomy and pluralism of the people is counterbalanced with a Rousseauian-Kantian impulse to prescribe the reasonable course of action, as if this were </w:t>
      </w:r>
      <w:r w:rsidRPr="00807743">
        <w:rPr>
          <w:rFonts w:ascii="Times New Roman" w:hAnsi="Times New Roman" w:cs="Times New Roman"/>
          <w:i/>
          <w:iCs/>
        </w:rPr>
        <w:t>given</w:t>
      </w:r>
      <w:r>
        <w:rPr>
          <w:rFonts w:ascii="Times New Roman" w:hAnsi="Times New Roman" w:cs="Times New Roman"/>
        </w:rPr>
        <w:t xml:space="preserve"> independently of the will of the empirical </w:t>
      </w:r>
      <w:r>
        <w:rPr>
          <w:rFonts w:ascii="Times New Roman" w:hAnsi="Times New Roman" w:cs="Times New Roman"/>
          <w:i/>
          <w:iCs/>
        </w:rPr>
        <w:t>demos</w:t>
      </w:r>
      <w:r>
        <w:rPr>
          <w:rFonts w:ascii="Times New Roman" w:hAnsi="Times New Roman" w:cs="Times New Roman"/>
        </w:rPr>
        <w:t xml:space="preserve">. In some instances, however, Pénigaud reverses the polarity of this ambivalence, as when he criticizes me (in line with Holman) for conflating facts and values: “the author refers to climate skepticism and xenophobia as equally ‘pathological beliefs,’ as if they may be addressed at the same level, which blurs the distinction between values and facts” (p. 10). Although earlier he seemed to include antiracism among the basic conditions for good democratic outcomes (“prejudice-based disqualification” is not allowed in the ideal speech condition), here he places “xenophobia” on the side of properly debatable opinion. “Politics has to deal with the </w:t>
      </w:r>
      <w:r>
        <w:rPr>
          <w:rFonts w:ascii="Times New Roman" w:hAnsi="Times New Roman" w:cs="Times New Roman"/>
          <w:i/>
          <w:iCs/>
        </w:rPr>
        <w:t>fact of disagreement</w:t>
      </w:r>
      <w:r>
        <w:rPr>
          <w:rFonts w:ascii="Times New Roman" w:hAnsi="Times New Roman" w:cs="Times New Roman"/>
        </w:rPr>
        <w:t>,” he writes. “If there were no (at least some reasonable) disagreements, there would be no politics” (p. 10).</w:t>
      </w:r>
      <w:r>
        <w:rPr>
          <w:rStyle w:val="EndnoteReference"/>
          <w:rFonts w:ascii="Times New Roman" w:hAnsi="Times New Roman" w:cs="Times New Roman"/>
        </w:rPr>
        <w:endnoteReference w:id="2"/>
      </w:r>
      <w:r>
        <w:rPr>
          <w:rFonts w:ascii="Times New Roman" w:hAnsi="Times New Roman" w:cs="Times New Roman"/>
        </w:rPr>
        <w:t xml:space="preserve"> </w:t>
      </w:r>
    </w:p>
    <w:p w14:paraId="5F750877" w14:textId="6ACF9E8F" w:rsidR="0017521B" w:rsidRPr="00143BF9"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If we are separating facts from values, and saying that only the former need to be clearly agreed upon before democracy can function—the rest is “disagreement”—then there is actually nothing in this model to prevent the result described in my thought experiment above. Perhaps advocates of interring the minority group were not confused on any “facts”; they simply hold the opinion that members of this group ought to be interred. Is basic human equality a “fact”? Perhaps Pénigaud would say that punishing someone for their racial background is not reflective of any “reasonable” value (and I would certainly agree), but then we are back where we started: if we can adjudicate which sets of values are reasonable and which unreasonable, “the </w:t>
      </w:r>
      <w:r>
        <w:rPr>
          <w:rFonts w:ascii="Times New Roman" w:hAnsi="Times New Roman" w:cs="Times New Roman"/>
          <w:i/>
          <w:iCs/>
        </w:rPr>
        <w:t>fact of disagreement</w:t>
      </w:r>
      <w:r>
        <w:rPr>
          <w:rFonts w:ascii="Times New Roman" w:hAnsi="Times New Roman" w:cs="Times New Roman"/>
        </w:rPr>
        <w:t xml:space="preserve">” ceases to mean anything. We have to respect differences of political opinion, </w:t>
      </w:r>
      <w:r>
        <w:rPr>
          <w:rFonts w:ascii="Times New Roman" w:hAnsi="Times New Roman" w:cs="Times New Roman"/>
          <w:i/>
          <w:iCs/>
        </w:rPr>
        <w:t xml:space="preserve">except </w:t>
      </w:r>
      <w:r>
        <w:rPr>
          <w:rFonts w:ascii="Times New Roman" w:hAnsi="Times New Roman" w:cs="Times New Roman"/>
        </w:rPr>
        <w:t xml:space="preserve">in the case of </w:t>
      </w:r>
      <w:r w:rsidRPr="00AE2406">
        <w:rPr>
          <w:rFonts w:ascii="Times New Roman" w:hAnsi="Times New Roman" w:cs="Times New Roman"/>
          <w:i/>
          <w:iCs/>
        </w:rPr>
        <w:t>certain</w:t>
      </w:r>
      <w:r>
        <w:rPr>
          <w:rFonts w:ascii="Times New Roman" w:hAnsi="Times New Roman" w:cs="Times New Roman"/>
        </w:rPr>
        <w:t xml:space="preserve"> opinions; we must affirm pluralism </w:t>
      </w:r>
      <w:r>
        <w:rPr>
          <w:rFonts w:ascii="Times New Roman" w:hAnsi="Times New Roman" w:cs="Times New Roman"/>
          <w:i/>
          <w:iCs/>
        </w:rPr>
        <w:t xml:space="preserve">once </w:t>
      </w:r>
      <w:r>
        <w:rPr>
          <w:rFonts w:ascii="Times New Roman" w:hAnsi="Times New Roman" w:cs="Times New Roman"/>
        </w:rPr>
        <w:t>a set of perspectives has been ruled out. If this is what democracy means, then no one past, present, or future could ever object to democracy.</w:t>
      </w:r>
    </w:p>
    <w:p w14:paraId="1177BB0B" w14:textId="6AF22CC7" w:rsidR="0017521B" w:rsidRDefault="0017521B" w:rsidP="00FB5EB0">
      <w:pPr>
        <w:spacing w:after="0" w:line="360" w:lineRule="auto"/>
        <w:jc w:val="both"/>
        <w:rPr>
          <w:rFonts w:ascii="Times New Roman" w:hAnsi="Times New Roman" w:cs="Times New Roman"/>
        </w:rPr>
      </w:pPr>
      <w:r w:rsidRPr="00F02564">
        <w:rPr>
          <w:rFonts w:ascii="Times New Roman" w:hAnsi="Times New Roman" w:cs="Times New Roman"/>
        </w:rPr>
        <w:t xml:space="preserve"> </w:t>
      </w:r>
      <w:r>
        <w:rPr>
          <w:rFonts w:ascii="Times New Roman" w:hAnsi="Times New Roman" w:cs="Times New Roman"/>
        </w:rPr>
        <w:tab/>
        <w:t xml:space="preserve">This is an opportune time to bring up </w:t>
      </w:r>
      <w:proofErr w:type="spellStart"/>
      <w:r>
        <w:rPr>
          <w:rFonts w:ascii="Times New Roman" w:hAnsi="Times New Roman" w:cs="Times New Roman"/>
        </w:rPr>
        <w:t>Pénigaud’s</w:t>
      </w:r>
      <w:proofErr w:type="spellEnd"/>
      <w:r>
        <w:rPr>
          <w:rFonts w:ascii="Times New Roman" w:hAnsi="Times New Roman" w:cs="Times New Roman"/>
        </w:rPr>
        <w:t xml:space="preserve"> comments on climate change. Like Holman, he argues that </w:t>
      </w:r>
      <w:r>
        <w:rPr>
          <w:rFonts w:ascii="Times New Roman" w:hAnsi="Times New Roman" w:cs="Times New Roman"/>
          <w:i/>
          <w:iCs/>
        </w:rPr>
        <w:t xml:space="preserve">Democracy in Spite of the Demos </w:t>
      </w:r>
      <w:r>
        <w:rPr>
          <w:rFonts w:ascii="Times New Roman" w:hAnsi="Times New Roman" w:cs="Times New Roman"/>
        </w:rPr>
        <w:t xml:space="preserve">makes a mistake in treating climate </w:t>
      </w:r>
      <w:r>
        <w:rPr>
          <w:rFonts w:ascii="Times New Roman" w:hAnsi="Times New Roman" w:cs="Times New Roman"/>
        </w:rPr>
        <w:lastRenderedPageBreak/>
        <w:t>denial as a political opinion, faulting “the author’s exclusive focus on aspects of climate change that are inherently non-political” (p. 11). He then invokes Arendt’s claim that distinguishing facts from values is essential for “the political’s dignity,” suggesting that while the empirical facts of anthropogenic climate change are not themselves open to properly political contestation, making these facts available to everyone is a political task of the highest importance. Indeed, Arendt says both that “the political” is about debating things “which cannot be figured out with certainty,” and that “the attempt to change the record” (i.e., lying) is itself a political act (Arendt 1979, 316-318; Arendt 2006a, 245).</w:t>
      </w:r>
      <w:r>
        <w:rPr>
          <w:rStyle w:val="EndnoteReference"/>
          <w:rFonts w:ascii="Times New Roman" w:hAnsi="Times New Roman" w:cs="Times New Roman"/>
        </w:rPr>
        <w:endnoteReference w:id="3"/>
      </w:r>
      <w:r>
        <w:rPr>
          <w:rFonts w:ascii="Times New Roman" w:hAnsi="Times New Roman" w:cs="Times New Roman"/>
        </w:rPr>
        <w:t xml:space="preserve"> </w:t>
      </w:r>
    </w:p>
    <w:p w14:paraId="2DB785A0" w14:textId="447AAD1D"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What is missing from this schematic is an account of </w:t>
      </w:r>
      <w:r>
        <w:rPr>
          <w:rFonts w:ascii="Times New Roman" w:hAnsi="Times New Roman" w:cs="Times New Roman"/>
          <w:i/>
          <w:iCs/>
        </w:rPr>
        <w:t xml:space="preserve">ignorance </w:t>
      </w:r>
      <w:r>
        <w:rPr>
          <w:rFonts w:ascii="Times New Roman" w:hAnsi="Times New Roman" w:cs="Times New Roman"/>
        </w:rPr>
        <w:t xml:space="preserve">and </w:t>
      </w:r>
      <w:r>
        <w:rPr>
          <w:rFonts w:ascii="Times New Roman" w:hAnsi="Times New Roman" w:cs="Times New Roman"/>
          <w:i/>
          <w:iCs/>
        </w:rPr>
        <w:t>misinformation</w:t>
      </w:r>
      <w:r>
        <w:rPr>
          <w:rFonts w:ascii="Times New Roman" w:hAnsi="Times New Roman" w:cs="Times New Roman"/>
        </w:rPr>
        <w:t>. In 2015, members of the city council of Woodland, North Carolina rejected a proposal to build a solar power farm. The farm would have eased the area’s dependence on fossil fuels, but the public expressed concerns at the council meeting: solar farms, they thought, would suck energy from the sun and cause cancer (Osborne 2015). Is what happened here not “political”? The debate clearly occurred in isolation from basic scientific facts, but it is also not necessary that anyone was deliberately spreading what they knew to be false information. The citizens who attended this city council meeting were just wildly mis-and-under-informed. But if politics can only take place once everyone is informed, it would seem as though the Woodland town council meeting exists in a pre-political twilight zone, where decisions are made that affect scores of lives and livelihoods but which Arendt and Pénigaud refuse to call politics. In this case, a massive program of political education on an unprecedented scale would have to take place before “the political” could even begin.</w:t>
      </w:r>
    </w:p>
    <w:p w14:paraId="2DB68A79" w14:textId="14E57992"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Pénigaud, along with Holman and </w:t>
      </w:r>
      <w:proofErr w:type="spellStart"/>
      <w:r>
        <w:rPr>
          <w:rFonts w:ascii="Times New Roman" w:hAnsi="Times New Roman" w:cs="Times New Roman"/>
        </w:rPr>
        <w:t>Schupmann</w:t>
      </w:r>
      <w:proofErr w:type="spellEnd"/>
      <w:r>
        <w:rPr>
          <w:rFonts w:ascii="Times New Roman" w:hAnsi="Times New Roman" w:cs="Times New Roman"/>
        </w:rPr>
        <w:t xml:space="preserve">, question what my suggestion to abandon democracy as a value “would imply </w:t>
      </w:r>
      <w:r>
        <w:rPr>
          <w:rFonts w:ascii="Times New Roman" w:hAnsi="Times New Roman" w:cs="Times New Roman"/>
          <w:i/>
          <w:iCs/>
        </w:rPr>
        <w:t>practically</w:t>
      </w:r>
      <w:r>
        <w:rPr>
          <w:rFonts w:ascii="Times New Roman" w:hAnsi="Times New Roman" w:cs="Times New Roman"/>
        </w:rPr>
        <w:t xml:space="preserve">” (p. 9). This is certainly a fair question, but it is a question that would apply in equal measure, if not more so, to this version of deliberative democracy. Both Pénigaud and Holman frequently appeal to a set of “background conditions” that would be necessary before proper deliberation could take place. Access to information is ostensibly one such condition; but then again, did the Woodland citizens not have </w:t>
      </w:r>
      <w:r>
        <w:rPr>
          <w:rFonts w:ascii="Times New Roman" w:hAnsi="Times New Roman" w:cs="Times New Roman"/>
          <w:i/>
          <w:iCs/>
        </w:rPr>
        <w:t xml:space="preserve">access </w:t>
      </w:r>
      <w:r>
        <w:rPr>
          <w:rFonts w:ascii="Times New Roman" w:hAnsi="Times New Roman" w:cs="Times New Roman"/>
        </w:rPr>
        <w:t xml:space="preserve">to the fact that solar panels do not deplete the sun’s energy? This set of conditions would have to be more robust, but neither Pénigaud nor Holman say much about them. Is addressing income inequality necessary before real democracy can be established? How much should income </w:t>
      </w:r>
      <w:r>
        <w:rPr>
          <w:rFonts w:ascii="Times New Roman" w:hAnsi="Times New Roman" w:cs="Times New Roman"/>
        </w:rPr>
        <w:lastRenderedPageBreak/>
        <w:t>inequality be rectified? Does racial justice need to be achieved before real democracy can thrive? What does achieving racial justice mean? Can real democracy be instituted under capitalism? If not, what kind of non-capitalist system is most conducive to democracy? An even more vexing problem: what if the citizens of this true democracy decide to institute an ‘anti-democratic’ policy (like reintroducing gross income inequality)? Should this democratic will be checked by some extra-democratic sovereignty entity?</w:t>
      </w:r>
    </w:p>
    <w:p w14:paraId="6D2288C9" w14:textId="60F7A29E"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There seem to be a lot of ‘political’ questions that need to be settled before </w:t>
      </w:r>
      <w:r>
        <w:rPr>
          <w:rFonts w:ascii="Times New Roman" w:hAnsi="Times New Roman" w:cs="Times New Roman"/>
          <w:i/>
          <w:iCs/>
        </w:rPr>
        <w:t xml:space="preserve">the political </w:t>
      </w:r>
      <w:r>
        <w:rPr>
          <w:rFonts w:ascii="Times New Roman" w:hAnsi="Times New Roman" w:cs="Times New Roman"/>
        </w:rPr>
        <w:t>can get off the ground. If we can address any problematic or worrisome aspect of contemporary democratic politics by claiming that, since certain conditions do not obtain, its results are neither truly democratic nor even political, then the normative currency of the figure of democracy is deferred until this future counterfactual state is realized. Depending on which conditions we regard as necessary, implementing them may be especially difficult and bewildering if we remain committed to respecting “the fact of disagreement.” In any case, to posit a future condition in which a deliberative procedure produces consistently good results is no more “practical” than anything I suggest in the book.</w:t>
      </w:r>
    </w:p>
    <w:p w14:paraId="408835B5" w14:textId="5CA927AE"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Such conspicuous distance between the empirical </w:t>
      </w:r>
      <w:r>
        <w:rPr>
          <w:rFonts w:ascii="Times New Roman" w:hAnsi="Times New Roman" w:cs="Times New Roman"/>
          <w:i/>
          <w:iCs/>
        </w:rPr>
        <w:t xml:space="preserve">demos </w:t>
      </w:r>
      <w:r>
        <w:rPr>
          <w:rFonts w:ascii="Times New Roman" w:hAnsi="Times New Roman" w:cs="Times New Roman"/>
        </w:rPr>
        <w:t xml:space="preserve">and the “enlightened” (or “informed” or “reasonable”) </w:t>
      </w:r>
      <w:r>
        <w:rPr>
          <w:rFonts w:ascii="Times New Roman" w:hAnsi="Times New Roman" w:cs="Times New Roman"/>
          <w:i/>
          <w:iCs/>
        </w:rPr>
        <w:t xml:space="preserve">demos </w:t>
      </w:r>
      <w:r>
        <w:rPr>
          <w:rFonts w:ascii="Times New Roman" w:hAnsi="Times New Roman" w:cs="Times New Roman"/>
        </w:rPr>
        <w:t xml:space="preserve">is a thorn in the side of deliberative democratic theory. When books like </w:t>
      </w:r>
      <w:r>
        <w:rPr>
          <w:rFonts w:ascii="Times New Roman" w:hAnsi="Times New Roman" w:cs="Times New Roman"/>
          <w:i/>
          <w:iCs/>
        </w:rPr>
        <w:t>Democracy in Spite of the Demos</w:t>
      </w:r>
      <w:r>
        <w:rPr>
          <w:rFonts w:ascii="Times New Roman" w:hAnsi="Times New Roman" w:cs="Times New Roman"/>
        </w:rPr>
        <w:t xml:space="preserve"> point out the shortcomings of the former, critics like Pénigaud and Holman are quick to point out that under different conditions, things would be different.  At the same time, however, both commentators display a desire to rehabilitate the actually existing </w:t>
      </w:r>
      <w:r>
        <w:rPr>
          <w:rFonts w:ascii="Times New Roman" w:hAnsi="Times New Roman" w:cs="Times New Roman"/>
          <w:i/>
          <w:iCs/>
        </w:rPr>
        <w:t>demos</w:t>
      </w:r>
      <w:r>
        <w:rPr>
          <w:rFonts w:ascii="Times New Roman" w:hAnsi="Times New Roman" w:cs="Times New Roman"/>
        </w:rPr>
        <w:t>, to say, in other words, that things are not really so bad even under present conditions. Pénigaud notes that climate denialism is less prevalent in his home country (France) and concludes optimistically: “Beyond the domestic context of U.S. politics, which, from a global climate perspective, could almost be called provincial, the ‘demos’ is Earth’s best ally” (p. 11).</w:t>
      </w:r>
      <w:r>
        <w:rPr>
          <w:rStyle w:val="EndnoteReference"/>
          <w:rFonts w:ascii="Times New Roman" w:hAnsi="Times New Roman" w:cs="Times New Roman"/>
        </w:rPr>
        <w:endnoteReference w:id="4"/>
      </w:r>
      <w:r>
        <w:rPr>
          <w:rFonts w:ascii="Times New Roman" w:hAnsi="Times New Roman" w:cs="Times New Roman"/>
        </w:rPr>
        <w:t xml:space="preserve"> </w:t>
      </w:r>
      <w:r w:rsidR="00231CE7">
        <w:rPr>
          <w:rFonts w:ascii="Times New Roman" w:hAnsi="Times New Roman" w:cs="Times New Roman"/>
        </w:rPr>
        <w:t>C</w:t>
      </w:r>
      <w:r>
        <w:rPr>
          <w:rFonts w:ascii="Times New Roman" w:hAnsi="Times New Roman" w:cs="Times New Roman"/>
        </w:rPr>
        <w:t>limate denialism should be understood in broader terms than the straightforward rejection of its reality: minimizing or discounting its scope, severity, or speed are also forms of climate denial. In fact, failure to recognize that rapid decarbonization must take place within a few decades to keep warming below 2</w:t>
      </w:r>
      <w:r w:rsidRPr="003E7A69">
        <w:rPr>
          <w:rFonts w:ascii="Times New Roman" w:eastAsia="Times New Roman" w:hAnsi="Times New Roman" w:cs="Times New Roman"/>
          <w:highlight w:val="white"/>
        </w:rPr>
        <w:t>°</w:t>
      </w:r>
      <w:r>
        <w:rPr>
          <w:rFonts w:ascii="Times New Roman" w:hAnsi="Times New Roman" w:cs="Times New Roman"/>
        </w:rPr>
        <w:t>C is climate denial</w:t>
      </w:r>
      <w:r w:rsidR="00B46AB2">
        <w:rPr>
          <w:rFonts w:ascii="Times New Roman" w:hAnsi="Times New Roman" w:cs="Times New Roman"/>
        </w:rPr>
        <w:t xml:space="preserve">. </w:t>
      </w:r>
      <w:r>
        <w:rPr>
          <w:rFonts w:ascii="Times New Roman" w:hAnsi="Times New Roman" w:cs="Times New Roman"/>
        </w:rPr>
        <w:t xml:space="preserve">And since the IPCC is unequivocal that decarbonization cannot be achieved without “rapid, far-reaching, and unprecedented changed to all aspects of society” (IPCC 2018), failure to recognize </w:t>
      </w:r>
      <w:r>
        <w:rPr>
          <w:rFonts w:ascii="Times New Roman" w:hAnsi="Times New Roman" w:cs="Times New Roman"/>
          <w:i/>
          <w:iCs/>
        </w:rPr>
        <w:t xml:space="preserve">this </w:t>
      </w:r>
      <w:r>
        <w:rPr>
          <w:rFonts w:ascii="Times New Roman" w:hAnsi="Times New Roman" w:cs="Times New Roman"/>
        </w:rPr>
        <w:t>is also climate denial.</w:t>
      </w:r>
      <w:r w:rsidR="00661435">
        <w:rPr>
          <w:rStyle w:val="EndnoteReference"/>
          <w:rFonts w:ascii="Times New Roman" w:hAnsi="Times New Roman" w:cs="Times New Roman"/>
        </w:rPr>
        <w:endnoteReference w:id="5"/>
      </w:r>
      <w:r>
        <w:rPr>
          <w:rFonts w:ascii="Times New Roman" w:hAnsi="Times New Roman" w:cs="Times New Roman"/>
        </w:rPr>
        <w:t xml:space="preserve"> </w:t>
      </w:r>
      <w:r>
        <w:rPr>
          <w:rFonts w:ascii="Times New Roman" w:hAnsi="Times New Roman" w:cs="Times New Roman"/>
        </w:rPr>
        <w:lastRenderedPageBreak/>
        <w:t xml:space="preserve">Bearing this in mind, it is more difficult to count the </w:t>
      </w:r>
      <w:r>
        <w:rPr>
          <w:rFonts w:ascii="Times New Roman" w:hAnsi="Times New Roman" w:cs="Times New Roman"/>
          <w:i/>
          <w:iCs/>
        </w:rPr>
        <w:t>demos</w:t>
      </w:r>
      <w:r>
        <w:rPr>
          <w:rFonts w:ascii="Times New Roman" w:hAnsi="Times New Roman" w:cs="Times New Roman"/>
        </w:rPr>
        <w:t xml:space="preserve">—even the French </w:t>
      </w:r>
      <w:r>
        <w:rPr>
          <w:rFonts w:ascii="Times New Roman" w:hAnsi="Times New Roman" w:cs="Times New Roman"/>
          <w:i/>
          <w:iCs/>
        </w:rPr>
        <w:t>demos</w:t>
      </w:r>
      <w:r>
        <w:rPr>
          <w:rFonts w:ascii="Times New Roman" w:hAnsi="Times New Roman" w:cs="Times New Roman"/>
        </w:rPr>
        <w:t xml:space="preserve">—as an ally for the Earth. Furthermore, given its oversized emissions rates and imminent plans to become the world’s “Climate Leviathan” (Mann and Wainwright 2018; Klare 2019; Miller 2017; Chaturvedi and Doyle 2016), the United States cannot in any way be considered provincial in the fight against ecological destruction. </w:t>
      </w:r>
    </w:p>
    <w:p w14:paraId="45B0BBA3" w14:textId="1E3CCB2B"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Holman, for his part, objects to my stating that men’s rights activism and the </w:t>
      </w:r>
      <w:r>
        <w:rPr>
          <w:rFonts w:ascii="Times New Roman" w:hAnsi="Times New Roman" w:cs="Times New Roman"/>
          <w:i/>
          <w:iCs/>
        </w:rPr>
        <w:t xml:space="preserve">Front national </w:t>
      </w:r>
      <w:r>
        <w:rPr>
          <w:rFonts w:ascii="Times New Roman" w:hAnsi="Times New Roman" w:cs="Times New Roman"/>
        </w:rPr>
        <w:t xml:space="preserve">(now called the </w:t>
      </w:r>
      <w:proofErr w:type="spellStart"/>
      <w:r>
        <w:rPr>
          <w:rFonts w:ascii="Times New Roman" w:hAnsi="Times New Roman" w:cs="Times New Roman"/>
          <w:i/>
          <w:iCs/>
        </w:rPr>
        <w:t>Rassemblement</w:t>
      </w:r>
      <w:proofErr w:type="spellEnd"/>
      <w:r>
        <w:rPr>
          <w:rFonts w:ascii="Times New Roman" w:hAnsi="Times New Roman" w:cs="Times New Roman"/>
          <w:i/>
          <w:iCs/>
        </w:rPr>
        <w:t xml:space="preserve"> national) </w:t>
      </w:r>
      <w:r>
        <w:rPr>
          <w:rFonts w:ascii="Times New Roman" w:hAnsi="Times New Roman" w:cs="Times New Roman"/>
        </w:rPr>
        <w:t xml:space="preserve">represent democratic movements: “it has not been definitively shown how such movements are in any way democratic in form. Is it simply because they have some minimum quantity of popular support? But how popular, exactly, are they? No social scientific data is presented with respect to this question” (p. 18). Here, it seems to me that Holman is not arguing in good faith. First of all, the </w:t>
      </w:r>
      <w:proofErr w:type="spellStart"/>
      <w:r>
        <w:rPr>
          <w:rFonts w:ascii="Times New Roman" w:hAnsi="Times New Roman" w:cs="Times New Roman"/>
          <w:i/>
          <w:iCs/>
        </w:rPr>
        <w:t>Rassemblement</w:t>
      </w:r>
      <w:proofErr w:type="spellEnd"/>
      <w:r>
        <w:rPr>
          <w:rFonts w:ascii="Times New Roman" w:hAnsi="Times New Roman" w:cs="Times New Roman"/>
          <w:i/>
          <w:iCs/>
        </w:rPr>
        <w:t xml:space="preserve"> national </w:t>
      </w:r>
      <w:r>
        <w:rPr>
          <w:rFonts w:ascii="Times New Roman" w:hAnsi="Times New Roman" w:cs="Times New Roman"/>
        </w:rPr>
        <w:t xml:space="preserve">has finished second in the last two presidential elections – this is probably some indication of popularity. But in any case, in the context of this passage I was operating with the non-majoritarian understanding of democracy put forward by the radical democrats. Occupy Wall Street and Zapatismo do not constitute majorities, but this does not prevent democratic theorists from lionizing them as positive examples of democratic contestation. Men’s rights activists appear in public to demand the rectification of what </w:t>
      </w:r>
      <w:r w:rsidRPr="002F0ADF">
        <w:rPr>
          <w:rFonts w:ascii="Times New Roman" w:hAnsi="Times New Roman" w:cs="Times New Roman"/>
          <w:i/>
          <w:iCs/>
        </w:rPr>
        <w:t>they take to be</w:t>
      </w:r>
      <w:r>
        <w:rPr>
          <w:rFonts w:ascii="Times New Roman" w:hAnsi="Times New Roman" w:cs="Times New Roman"/>
        </w:rPr>
        <w:t xml:space="preserve"> a form of oppression against them: at a formal level, this should be considered an instance of democracy at work. Much of chapter three is dedicated to defending this claim, so I am at a loss to understand why Holman acts as if it is not supported at all. </w:t>
      </w:r>
    </w:p>
    <w:p w14:paraId="0E9F69DB" w14:textId="2E0F4D85"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I highlight these moments only to call attention to the ambivalence they reveal. Even if every French citizen joined the </w:t>
      </w:r>
      <w:proofErr w:type="spellStart"/>
      <w:r>
        <w:rPr>
          <w:rFonts w:ascii="Times New Roman" w:hAnsi="Times New Roman" w:cs="Times New Roman"/>
          <w:i/>
          <w:iCs/>
        </w:rPr>
        <w:t>Rassemblement</w:t>
      </w:r>
      <w:proofErr w:type="spellEnd"/>
      <w:r>
        <w:rPr>
          <w:rFonts w:ascii="Times New Roman" w:hAnsi="Times New Roman" w:cs="Times New Roman"/>
          <w:i/>
          <w:iCs/>
        </w:rPr>
        <w:t xml:space="preserve"> national</w:t>
      </w:r>
      <w:r>
        <w:rPr>
          <w:rFonts w:ascii="Times New Roman" w:hAnsi="Times New Roman" w:cs="Times New Roman"/>
        </w:rPr>
        <w:t xml:space="preserve">, even if data showed that 51% of people supported men’s rights activism, and even if Trump receives 80 million votes next time instead of 70 million, Pénigaud and Holman could still argue that democracy as an ideal remains unblemished because the conditions for a real democracy remain to be established. So, if we cannot count empirical instances of ignorance and pathology as reflecting on the value of democracy, why are we allowed to appeal to instances of the </w:t>
      </w:r>
      <w:r>
        <w:rPr>
          <w:rFonts w:ascii="Times New Roman" w:hAnsi="Times New Roman" w:cs="Times New Roman"/>
          <w:i/>
          <w:iCs/>
        </w:rPr>
        <w:t xml:space="preserve">demos </w:t>
      </w:r>
      <w:r>
        <w:rPr>
          <w:rFonts w:ascii="Times New Roman" w:hAnsi="Times New Roman" w:cs="Times New Roman"/>
        </w:rPr>
        <w:t xml:space="preserve">doing well (or at least better)? The beliefs and behaviors of the actually existing </w:t>
      </w:r>
      <w:r>
        <w:rPr>
          <w:rFonts w:ascii="Times New Roman" w:hAnsi="Times New Roman" w:cs="Times New Roman"/>
          <w:i/>
          <w:iCs/>
        </w:rPr>
        <w:t xml:space="preserve">demos </w:t>
      </w:r>
      <w:r>
        <w:rPr>
          <w:rFonts w:ascii="Times New Roman" w:hAnsi="Times New Roman" w:cs="Times New Roman"/>
        </w:rPr>
        <w:t xml:space="preserve">are either relevant or they are not. But Pénigaud and Holman want it both ways. When I cite evidence of the infantile and regressive character of large segments of the population, this can be dismissed as irrelevant </w:t>
      </w:r>
      <w:r>
        <w:rPr>
          <w:rFonts w:ascii="Times New Roman" w:hAnsi="Times New Roman" w:cs="Times New Roman"/>
        </w:rPr>
        <w:lastRenderedPageBreak/>
        <w:t xml:space="preserve">because the proper deliberative conditions do not obtain. But </w:t>
      </w:r>
      <w:proofErr w:type="spellStart"/>
      <w:r>
        <w:rPr>
          <w:rFonts w:ascii="Times New Roman" w:hAnsi="Times New Roman" w:cs="Times New Roman"/>
        </w:rPr>
        <w:t>Pénigaud’s</w:t>
      </w:r>
      <w:proofErr w:type="spellEnd"/>
      <w:r>
        <w:rPr>
          <w:rFonts w:ascii="Times New Roman" w:hAnsi="Times New Roman" w:cs="Times New Roman"/>
        </w:rPr>
        <w:t xml:space="preserve"> reportage on French climate consciousness is meant to provide comfort. Holman cites a review of the book by Benjamin McKean, who makes a point of saying that Trump did not win a majority popular vote (p. 18). But even if Trump had won a landslide, this would not penetrate the deliberative armor (because the right conditions do not obtain), so pointing this out is a non-sequitur.</w:t>
      </w:r>
    </w:p>
    <w:p w14:paraId="66B02BE2" w14:textId="21C58E42"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One final comment about </w:t>
      </w:r>
      <w:proofErr w:type="spellStart"/>
      <w:r>
        <w:rPr>
          <w:rFonts w:ascii="Times New Roman" w:hAnsi="Times New Roman" w:cs="Times New Roman"/>
        </w:rPr>
        <w:t>Pénigaud’s</w:t>
      </w:r>
      <w:proofErr w:type="spellEnd"/>
      <w:r>
        <w:rPr>
          <w:rFonts w:ascii="Times New Roman" w:hAnsi="Times New Roman" w:cs="Times New Roman"/>
        </w:rPr>
        <w:t xml:space="preserve"> contribution. He is the only participant to challenge my reading of the figures I criticize (specifically Arendt, </w:t>
      </w:r>
      <w:proofErr w:type="spellStart"/>
      <w:r>
        <w:rPr>
          <w:rFonts w:ascii="Times New Roman" w:hAnsi="Times New Roman" w:cs="Times New Roman"/>
        </w:rPr>
        <w:t>Rancière</w:t>
      </w:r>
      <w:proofErr w:type="spellEnd"/>
      <w:r>
        <w:rPr>
          <w:rFonts w:ascii="Times New Roman" w:hAnsi="Times New Roman" w:cs="Times New Roman"/>
        </w:rPr>
        <w:t xml:space="preserve">, and </w:t>
      </w:r>
      <w:proofErr w:type="spellStart"/>
      <w:r>
        <w:rPr>
          <w:rFonts w:ascii="Times New Roman" w:hAnsi="Times New Roman" w:cs="Times New Roman"/>
        </w:rPr>
        <w:t>Mouffe</w:t>
      </w:r>
      <w:proofErr w:type="spellEnd"/>
      <w:r>
        <w:rPr>
          <w:rFonts w:ascii="Times New Roman" w:hAnsi="Times New Roman" w:cs="Times New Roman"/>
        </w:rPr>
        <w:t xml:space="preserve">), and there are few remarks that I cannot let go untouched. First, on Arendt: Pénigaud claims that Arendt passes no value judgment on “the social,” that she does not exclude the poor from political life, and in fact that “the only entry barriers Arendt mentions are a taste for politics and the trust for one’s equals,” which “do not correlate with any social conditions” (p. 5). Whatever shortcoming </w:t>
      </w:r>
      <w:r>
        <w:rPr>
          <w:rFonts w:ascii="Times New Roman" w:hAnsi="Times New Roman" w:cs="Times New Roman"/>
          <w:i/>
          <w:iCs/>
        </w:rPr>
        <w:t xml:space="preserve">Democracy in Spite of the Demos </w:t>
      </w:r>
      <w:r>
        <w:rPr>
          <w:rFonts w:ascii="Times New Roman" w:hAnsi="Times New Roman" w:cs="Times New Roman"/>
        </w:rPr>
        <w:t xml:space="preserve">may have, I do not believe that failing to support its interpretations of figures with ample textual evidence is one of them, especially in the case of Arendt. One example should suffice. </w:t>
      </w:r>
      <w:r w:rsidR="008727DF">
        <w:rPr>
          <w:rFonts w:ascii="Times New Roman" w:hAnsi="Times New Roman" w:cs="Times New Roman"/>
        </w:rPr>
        <w:t>Arendt</w:t>
      </w:r>
      <w:r>
        <w:rPr>
          <w:rFonts w:ascii="Times New Roman" w:hAnsi="Times New Roman" w:cs="Times New Roman"/>
        </w:rPr>
        <w:t xml:space="preserve"> writes:</w:t>
      </w:r>
    </w:p>
    <w:p w14:paraId="2BF5AC51" w14:textId="4C83B0B2" w:rsidR="0017521B" w:rsidRDefault="0017521B" w:rsidP="00063F31">
      <w:pPr>
        <w:spacing w:after="0" w:line="240" w:lineRule="auto"/>
        <w:ind w:left="720"/>
        <w:jc w:val="both"/>
        <w:rPr>
          <w:rFonts w:ascii="Times New Roman" w:hAnsi="Times New Roman" w:cs="Times New Roman"/>
        </w:rPr>
      </w:pPr>
      <w:r>
        <w:rPr>
          <w:rFonts w:ascii="Times New Roman" w:hAnsi="Times New Roman" w:cs="Times New Roman"/>
        </w:rPr>
        <w:t xml:space="preserve">[T]he trouble was that the struggle to abolish poverty, under the impact of a continual mass immigration from Europe, </w:t>
      </w:r>
      <w:r w:rsidRPr="00FB5EB0">
        <w:rPr>
          <w:rFonts w:ascii="Times New Roman" w:hAnsi="Times New Roman" w:cs="Times New Roman"/>
          <w:i/>
          <w:iCs/>
        </w:rPr>
        <w:t>fell more and more under the sway of the poor themselves, and hence came under the guidance of the ideals born out of poverty</w:t>
      </w:r>
      <w:r>
        <w:rPr>
          <w:rFonts w:ascii="Times New Roman" w:hAnsi="Times New Roman" w:cs="Times New Roman"/>
        </w:rPr>
        <w:t xml:space="preserve">, as distinguished from those principles which had inspired the foundation of freedom. For </w:t>
      </w:r>
      <w:r w:rsidRPr="00FB5EB0">
        <w:rPr>
          <w:rFonts w:ascii="Times New Roman" w:hAnsi="Times New Roman" w:cs="Times New Roman"/>
          <w:i/>
          <w:iCs/>
        </w:rPr>
        <w:t>abundance and endless consumption are the ideals of the poor</w:t>
      </w:r>
      <w:r>
        <w:rPr>
          <w:rFonts w:ascii="Times New Roman" w:hAnsi="Times New Roman" w:cs="Times New Roman"/>
        </w:rPr>
        <w:t>: they are the mirage in the desert of misery…And while it is true that freedom can only come to those whose needs have been fulfilled, it is equally true that it will escape those who are bent upon living for their desires (Arendt 2006b, 130</w:t>
      </w:r>
      <w:r w:rsidR="00FB5EB0">
        <w:rPr>
          <w:rFonts w:ascii="Times New Roman" w:hAnsi="Times New Roman" w:cs="Times New Roman"/>
        </w:rPr>
        <w:t>, emphasis added</w:t>
      </w:r>
      <w:r>
        <w:rPr>
          <w:rFonts w:ascii="Times New Roman" w:hAnsi="Times New Roman" w:cs="Times New Roman"/>
        </w:rPr>
        <w:t>).</w:t>
      </w:r>
    </w:p>
    <w:p w14:paraId="774CADB7" w14:textId="77777777" w:rsidR="0017521B" w:rsidRDefault="0017521B" w:rsidP="00DB4E11">
      <w:pPr>
        <w:spacing w:after="0" w:line="240" w:lineRule="auto"/>
        <w:jc w:val="both"/>
        <w:rPr>
          <w:rFonts w:ascii="Times New Roman" w:hAnsi="Times New Roman" w:cs="Times New Roman"/>
        </w:rPr>
      </w:pPr>
    </w:p>
    <w:p w14:paraId="50CE5349" w14:textId="1723E356"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 xml:space="preserve">Reading this, it certainly seems that an aptitude for politics correlates to social conditions. Pénigaud does not explain how I am misrepresenting this or any of the other myriad passages that I cite, nor does he offer any alternative readings of specific material. He simply asserts that I am wrong about Arendt, and goes so far as to accuse me of “strawman argumentation” (p. 6). Again: the chapter on Arendt is replete with detailed readings of passages from various works, cross-referenced with several generations of scholarship, and with attention paid to textual ambiguities. It is still possible that I am misreading Arendt, but this is far from being established by </w:t>
      </w:r>
      <w:proofErr w:type="spellStart"/>
      <w:r>
        <w:rPr>
          <w:rFonts w:ascii="Times New Roman" w:hAnsi="Times New Roman" w:cs="Times New Roman"/>
        </w:rPr>
        <w:t>Pénigaud’s</w:t>
      </w:r>
      <w:proofErr w:type="spellEnd"/>
      <w:r>
        <w:rPr>
          <w:rFonts w:ascii="Times New Roman" w:hAnsi="Times New Roman" w:cs="Times New Roman"/>
        </w:rPr>
        <w:t xml:space="preserve"> remarks. </w:t>
      </w:r>
    </w:p>
    <w:p w14:paraId="38E0F212" w14:textId="24BAE50D"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r>
      <w:r w:rsidR="008727DF">
        <w:rPr>
          <w:rFonts w:ascii="Times New Roman" w:hAnsi="Times New Roman" w:cs="Times New Roman"/>
        </w:rPr>
        <w:t xml:space="preserve">Pénigaud makes </w:t>
      </w:r>
      <w:r>
        <w:rPr>
          <w:rFonts w:ascii="Times New Roman" w:hAnsi="Times New Roman" w:cs="Times New Roman"/>
        </w:rPr>
        <w:t xml:space="preserve">similar comments about </w:t>
      </w:r>
      <w:r w:rsidR="008727DF">
        <w:rPr>
          <w:rFonts w:ascii="Times New Roman" w:hAnsi="Times New Roman" w:cs="Times New Roman"/>
        </w:rPr>
        <w:t xml:space="preserve">my analysis of </w:t>
      </w:r>
      <w:proofErr w:type="spellStart"/>
      <w:r>
        <w:rPr>
          <w:rFonts w:ascii="Times New Roman" w:hAnsi="Times New Roman" w:cs="Times New Roman"/>
        </w:rPr>
        <w:t>Rancière</w:t>
      </w:r>
      <w:proofErr w:type="spellEnd"/>
      <w:r>
        <w:rPr>
          <w:rFonts w:ascii="Times New Roman" w:hAnsi="Times New Roman" w:cs="Times New Roman"/>
        </w:rPr>
        <w:t xml:space="preserve"> and </w:t>
      </w:r>
      <w:proofErr w:type="spellStart"/>
      <w:r>
        <w:rPr>
          <w:rFonts w:ascii="Times New Roman" w:hAnsi="Times New Roman" w:cs="Times New Roman"/>
        </w:rPr>
        <w:t>Mouffe</w:t>
      </w:r>
      <w:proofErr w:type="spellEnd"/>
      <w:r>
        <w:rPr>
          <w:rFonts w:ascii="Times New Roman" w:hAnsi="Times New Roman" w:cs="Times New Roman"/>
        </w:rPr>
        <w:t xml:space="preserve">. In the chapter </w:t>
      </w:r>
      <w:r w:rsidR="008727DF">
        <w:rPr>
          <w:rFonts w:ascii="Times New Roman" w:hAnsi="Times New Roman" w:cs="Times New Roman"/>
        </w:rPr>
        <w:t>examining both of</w:t>
      </w:r>
      <w:r>
        <w:rPr>
          <w:rFonts w:ascii="Times New Roman" w:hAnsi="Times New Roman" w:cs="Times New Roman"/>
        </w:rPr>
        <w:t xml:space="preserve"> these figures, I juxtapose their broad theoretical interventions with </w:t>
      </w:r>
      <w:r>
        <w:rPr>
          <w:rFonts w:ascii="Times New Roman" w:hAnsi="Times New Roman" w:cs="Times New Roman"/>
        </w:rPr>
        <w:lastRenderedPageBreak/>
        <w:t xml:space="preserve">their occasional </w:t>
      </w:r>
      <w:r>
        <w:rPr>
          <w:rFonts w:ascii="Times New Roman" w:hAnsi="Times New Roman" w:cs="Times New Roman"/>
          <w:i/>
          <w:iCs/>
        </w:rPr>
        <w:t xml:space="preserve">ad-hoc </w:t>
      </w:r>
      <w:r>
        <w:rPr>
          <w:rFonts w:ascii="Times New Roman" w:hAnsi="Times New Roman" w:cs="Times New Roman"/>
        </w:rPr>
        <w:t xml:space="preserve">remarks on contemporary politics, diagnosing a contradiction between their analytical categories (openness, plurality, indeterminacy, anti-realism, dissensus) and their sweeping judgments about certain (Right-wing) political movements. Pénigaud first says that he does not see any inconsistency in </w:t>
      </w:r>
      <w:proofErr w:type="spellStart"/>
      <w:r>
        <w:rPr>
          <w:rFonts w:ascii="Times New Roman" w:hAnsi="Times New Roman" w:cs="Times New Roman"/>
        </w:rPr>
        <w:t>Rancière’s</w:t>
      </w:r>
      <w:proofErr w:type="spellEnd"/>
      <w:r>
        <w:rPr>
          <w:rFonts w:ascii="Times New Roman" w:hAnsi="Times New Roman" w:cs="Times New Roman"/>
        </w:rPr>
        <w:t xml:space="preserve"> rejection of Right-wing politics (because “equality” is essential for democracy) or in </w:t>
      </w:r>
      <w:proofErr w:type="spellStart"/>
      <w:r>
        <w:rPr>
          <w:rFonts w:ascii="Times New Roman" w:hAnsi="Times New Roman" w:cs="Times New Roman"/>
        </w:rPr>
        <w:t>Mouffe’s</w:t>
      </w:r>
      <w:proofErr w:type="spellEnd"/>
      <w:r>
        <w:rPr>
          <w:rFonts w:ascii="Times New Roman" w:hAnsi="Times New Roman" w:cs="Times New Roman"/>
        </w:rPr>
        <w:t xml:space="preserve"> (because fascism carries “threatening potential for any political opponents”) (pp. 6-7). I spend much of chapter </w:t>
      </w:r>
      <w:r w:rsidR="00D53A70">
        <w:rPr>
          <w:rFonts w:ascii="Times New Roman" w:hAnsi="Times New Roman" w:cs="Times New Roman"/>
        </w:rPr>
        <w:t>3</w:t>
      </w:r>
      <w:r w:rsidR="008727DF">
        <w:rPr>
          <w:rFonts w:ascii="Times New Roman" w:hAnsi="Times New Roman" w:cs="Times New Roman"/>
        </w:rPr>
        <w:t xml:space="preserve"> </w:t>
      </w:r>
      <w:r>
        <w:rPr>
          <w:rFonts w:ascii="Times New Roman" w:hAnsi="Times New Roman" w:cs="Times New Roman"/>
        </w:rPr>
        <w:t xml:space="preserve">anticipating this objection, but I will repeat it here: Right-wing movements claim that </w:t>
      </w:r>
      <w:r w:rsidRPr="00122BA4">
        <w:rPr>
          <w:rFonts w:ascii="Times New Roman" w:hAnsi="Times New Roman" w:cs="Times New Roman"/>
          <w:i/>
          <w:iCs/>
        </w:rPr>
        <w:t>liberals and left-wingers</w:t>
      </w:r>
      <w:r>
        <w:rPr>
          <w:rFonts w:ascii="Times New Roman" w:hAnsi="Times New Roman" w:cs="Times New Roman"/>
        </w:rPr>
        <w:t xml:space="preserve"> undermine equality and threaten political opponents (Bauer 2015). We cannot decide between these competing claims unless we have, in advance, specific ideas about reality, history, and the good life. </w:t>
      </w:r>
      <w:proofErr w:type="spellStart"/>
      <w:r>
        <w:rPr>
          <w:rFonts w:ascii="Times New Roman" w:hAnsi="Times New Roman" w:cs="Times New Roman"/>
        </w:rPr>
        <w:t>Rancière</w:t>
      </w:r>
      <w:proofErr w:type="spellEnd"/>
      <w:r>
        <w:rPr>
          <w:rFonts w:ascii="Times New Roman" w:hAnsi="Times New Roman" w:cs="Times New Roman"/>
        </w:rPr>
        <w:t xml:space="preserve"> and </w:t>
      </w:r>
      <w:proofErr w:type="spellStart"/>
      <w:r>
        <w:rPr>
          <w:rFonts w:ascii="Times New Roman" w:hAnsi="Times New Roman" w:cs="Times New Roman"/>
        </w:rPr>
        <w:t>Mouffe</w:t>
      </w:r>
      <w:proofErr w:type="spellEnd"/>
      <w:r>
        <w:rPr>
          <w:rFonts w:ascii="Times New Roman" w:hAnsi="Times New Roman" w:cs="Times New Roman"/>
        </w:rPr>
        <w:t xml:space="preserve"> tell us elsewhere that presuming to hold the truth of these matters over and against competing interpretations is antidemocratic, but then, when it comes to comment on the rise of Right-wing populism, its wrongness is taken as </w:t>
      </w:r>
      <w:r w:rsidRPr="0047710E">
        <w:rPr>
          <w:rFonts w:ascii="Times New Roman" w:hAnsi="Times New Roman" w:cs="Times New Roman"/>
        </w:rPr>
        <w:t>obvious.</w:t>
      </w:r>
      <w:r>
        <w:rPr>
          <w:rFonts w:ascii="Times New Roman" w:hAnsi="Times New Roman" w:cs="Times New Roman"/>
        </w:rPr>
        <w:t xml:space="preserve"> </w:t>
      </w:r>
    </w:p>
    <w:p w14:paraId="0ABF4C66" w14:textId="5D04DDB3"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After saying that he sees no contradiction here, Pénigaud shifts gears slightly, defending </w:t>
      </w:r>
      <w:proofErr w:type="spellStart"/>
      <w:r>
        <w:rPr>
          <w:rFonts w:ascii="Times New Roman" w:hAnsi="Times New Roman" w:cs="Times New Roman"/>
        </w:rPr>
        <w:t>Rancière</w:t>
      </w:r>
      <w:proofErr w:type="spellEnd"/>
      <w:r>
        <w:rPr>
          <w:rFonts w:ascii="Times New Roman" w:hAnsi="Times New Roman" w:cs="Times New Roman"/>
        </w:rPr>
        <w:t xml:space="preserve"> and </w:t>
      </w:r>
      <w:proofErr w:type="spellStart"/>
      <w:r>
        <w:rPr>
          <w:rFonts w:ascii="Times New Roman" w:hAnsi="Times New Roman" w:cs="Times New Roman"/>
        </w:rPr>
        <w:t>Mouffe</w:t>
      </w:r>
      <w:proofErr w:type="spellEnd"/>
      <w:r>
        <w:rPr>
          <w:rFonts w:ascii="Times New Roman" w:hAnsi="Times New Roman" w:cs="Times New Roman"/>
        </w:rPr>
        <w:t xml:space="preserve"> from a different angle: “Occasionally, of course, </w:t>
      </w:r>
      <w:r>
        <w:rPr>
          <w:rFonts w:ascii="Times New Roman" w:hAnsi="Times New Roman" w:cs="Times New Roman"/>
          <w:i/>
          <w:iCs/>
        </w:rPr>
        <w:t xml:space="preserve">citizens </w:t>
      </w:r>
      <w:proofErr w:type="spellStart"/>
      <w:r>
        <w:rPr>
          <w:rFonts w:ascii="Times New Roman" w:hAnsi="Times New Roman" w:cs="Times New Roman"/>
        </w:rPr>
        <w:t>Rancière</w:t>
      </w:r>
      <w:proofErr w:type="spellEnd"/>
      <w:r>
        <w:rPr>
          <w:rFonts w:ascii="Times New Roman" w:hAnsi="Times New Roman" w:cs="Times New Roman"/>
        </w:rPr>
        <w:t xml:space="preserve"> and </w:t>
      </w:r>
      <w:proofErr w:type="spellStart"/>
      <w:r>
        <w:rPr>
          <w:rFonts w:ascii="Times New Roman" w:hAnsi="Times New Roman" w:cs="Times New Roman"/>
        </w:rPr>
        <w:t>Mouffe</w:t>
      </w:r>
      <w:proofErr w:type="spellEnd"/>
      <w:r>
        <w:rPr>
          <w:rFonts w:ascii="Times New Roman" w:hAnsi="Times New Roman" w:cs="Times New Roman"/>
        </w:rPr>
        <w:t xml:space="preserve"> may express snap judgments…Should these utterances be placed at the same level as the core concepts of their philosophical works? I don’t think so. It seems to me this kind of </w:t>
      </w:r>
      <w:r>
        <w:rPr>
          <w:rFonts w:ascii="Times New Roman" w:hAnsi="Times New Roman" w:cs="Times New Roman"/>
          <w:i/>
          <w:iCs/>
        </w:rPr>
        <w:t xml:space="preserve">ad hominin </w:t>
      </w:r>
      <w:r>
        <w:rPr>
          <w:rFonts w:ascii="Times New Roman" w:hAnsi="Times New Roman" w:cs="Times New Roman"/>
        </w:rPr>
        <w:t xml:space="preserve">argument does not have much merit” (p. 7). Citing a passage from an author’s published works, arguing that it is inconsistent with other commitments they express in writing, is not </w:t>
      </w:r>
      <w:r>
        <w:rPr>
          <w:rFonts w:ascii="Times New Roman" w:hAnsi="Times New Roman" w:cs="Times New Roman"/>
          <w:i/>
          <w:iCs/>
        </w:rPr>
        <w:t>ad hominem.</w:t>
      </w:r>
      <w:r>
        <w:rPr>
          <w:rFonts w:ascii="Times New Roman" w:hAnsi="Times New Roman" w:cs="Times New Roman"/>
        </w:rPr>
        <w:t xml:space="preserve"> The entire point of the chapter is that the radical democrats do not apply their principles consistently. I fail to see how citing instances where they attempt to apply the principles could amount to poor argumentation—especially because, again, these citations come from major published works and not the individuals’ personal social media accounts. “</w:t>
      </w:r>
      <w:r>
        <w:rPr>
          <w:rFonts w:ascii="Times New Roman" w:hAnsi="Times New Roman" w:cs="Times New Roman"/>
          <w:i/>
          <w:iCs/>
        </w:rPr>
        <w:t>Ad hominem</w:t>
      </w:r>
      <w:r>
        <w:rPr>
          <w:rFonts w:ascii="Times New Roman" w:hAnsi="Times New Roman" w:cs="Times New Roman"/>
        </w:rPr>
        <w:t>” is another bold charge that Pénigaud should be more cautious to employ.</w:t>
      </w:r>
    </w:p>
    <w:p w14:paraId="44EC5EEB" w14:textId="77777777" w:rsidR="0017521B" w:rsidRDefault="0017521B" w:rsidP="00FB5EB0">
      <w:pPr>
        <w:spacing w:after="0" w:line="360" w:lineRule="auto"/>
        <w:jc w:val="both"/>
        <w:rPr>
          <w:rFonts w:ascii="Times New Roman" w:hAnsi="Times New Roman" w:cs="Times New Roman"/>
        </w:rPr>
      </w:pPr>
    </w:p>
    <w:p w14:paraId="75B07424" w14:textId="69235C5B" w:rsidR="0017521B" w:rsidRPr="00401A30" w:rsidRDefault="0017521B" w:rsidP="00FB5EB0">
      <w:pPr>
        <w:spacing w:after="0" w:line="360" w:lineRule="auto"/>
        <w:jc w:val="both"/>
        <w:rPr>
          <w:rFonts w:ascii="Times New Roman" w:hAnsi="Times New Roman" w:cs="Times New Roman"/>
        </w:rPr>
      </w:pPr>
      <w:r>
        <w:rPr>
          <w:rFonts w:ascii="Times New Roman" w:hAnsi="Times New Roman" w:cs="Times New Roman"/>
          <w:i/>
          <w:iCs/>
        </w:rPr>
        <w:t>“Basic Liberal Rights”</w:t>
      </w:r>
    </w:p>
    <w:p w14:paraId="61500ACE" w14:textId="77777777" w:rsidR="0017521B" w:rsidRDefault="0017521B" w:rsidP="00FB5EB0">
      <w:pPr>
        <w:spacing w:after="0" w:line="360" w:lineRule="auto"/>
        <w:jc w:val="both"/>
        <w:rPr>
          <w:rFonts w:ascii="Times New Roman" w:hAnsi="Times New Roman" w:cs="Times New Roman"/>
        </w:rPr>
      </w:pPr>
    </w:p>
    <w:p w14:paraId="72C99529" w14:textId="77777777"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Rather than pivoting to deliberative categories, </w:t>
      </w:r>
      <w:proofErr w:type="spellStart"/>
      <w:r>
        <w:rPr>
          <w:rFonts w:ascii="Times New Roman" w:hAnsi="Times New Roman" w:cs="Times New Roman"/>
        </w:rPr>
        <w:t>Schupmann</w:t>
      </w:r>
      <w:proofErr w:type="spellEnd"/>
      <w:r>
        <w:rPr>
          <w:rFonts w:ascii="Times New Roman" w:hAnsi="Times New Roman" w:cs="Times New Roman"/>
        </w:rPr>
        <w:t xml:space="preserve"> brings a liberal-constitutionalist perspective to the table. This approach, he claims, could constrain the problematic aspects of the </w:t>
      </w:r>
      <w:r>
        <w:rPr>
          <w:rFonts w:ascii="Times New Roman" w:hAnsi="Times New Roman" w:cs="Times New Roman"/>
          <w:i/>
          <w:iCs/>
        </w:rPr>
        <w:t xml:space="preserve">demos </w:t>
      </w:r>
      <w:r>
        <w:rPr>
          <w:rFonts w:ascii="Times New Roman" w:hAnsi="Times New Roman" w:cs="Times New Roman"/>
        </w:rPr>
        <w:t xml:space="preserve">identified in the book while maintaining a coherent model of democratic legitimacy. Being more focused on the “radical” tradition, this is a literature that </w:t>
      </w:r>
      <w:r>
        <w:rPr>
          <w:rFonts w:ascii="Times New Roman" w:hAnsi="Times New Roman" w:cs="Times New Roman"/>
          <w:i/>
          <w:iCs/>
        </w:rPr>
        <w:lastRenderedPageBreak/>
        <w:t xml:space="preserve">Democracy in Spite of the Demos </w:t>
      </w:r>
      <w:r>
        <w:rPr>
          <w:rFonts w:ascii="Times New Roman" w:hAnsi="Times New Roman" w:cs="Times New Roman"/>
        </w:rPr>
        <w:t>did not seriously engage. I would argue, however, that it falls prey to the same ambivalence described throughout the book and reiterated above.</w:t>
      </w:r>
    </w:p>
    <w:p w14:paraId="0B8A073B" w14:textId="675BDEAE"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We can see this from the outset, when </w:t>
      </w:r>
      <w:proofErr w:type="spellStart"/>
      <w:r>
        <w:rPr>
          <w:rFonts w:ascii="Times New Roman" w:hAnsi="Times New Roman" w:cs="Times New Roman"/>
        </w:rPr>
        <w:t>Schupmann</w:t>
      </w:r>
      <w:proofErr w:type="spellEnd"/>
      <w:r>
        <w:rPr>
          <w:rFonts w:ascii="Times New Roman" w:hAnsi="Times New Roman" w:cs="Times New Roman"/>
        </w:rPr>
        <w:t xml:space="preserve"> outlines three key features of the framework: (1) “equal chance for every member to express their interests,” (2) “</w:t>
      </w:r>
      <w:proofErr w:type="spellStart"/>
      <w:r>
        <w:rPr>
          <w:rFonts w:ascii="Times New Roman" w:hAnsi="Times New Roman" w:cs="Times New Roman"/>
        </w:rPr>
        <w:t>countermajoritarian</w:t>
      </w:r>
      <w:proofErr w:type="spellEnd"/>
      <w:r>
        <w:rPr>
          <w:rFonts w:ascii="Times New Roman" w:hAnsi="Times New Roman" w:cs="Times New Roman"/>
        </w:rPr>
        <w:t xml:space="preserve"> rights guarantees,” and (3) value-neutrality—it “cannot be designed to achieve a particular ‘right’ outcome in advance” (p. 3). Features (2) and (3) would seem to be in direct conflict with one another. If a particular understanding of “</w:t>
      </w:r>
      <w:proofErr w:type="spellStart"/>
      <w:r>
        <w:rPr>
          <w:rFonts w:ascii="Times New Roman" w:hAnsi="Times New Roman" w:cs="Times New Roman"/>
        </w:rPr>
        <w:t>countermajoritarian</w:t>
      </w:r>
      <w:proofErr w:type="spellEnd"/>
      <w:r>
        <w:rPr>
          <w:rFonts w:ascii="Times New Roman" w:hAnsi="Times New Roman" w:cs="Times New Roman"/>
        </w:rPr>
        <w:t xml:space="preserve"> rights” must be protected against the potential results of democratic process, then certain outcomes </w:t>
      </w:r>
      <w:r>
        <w:rPr>
          <w:rFonts w:ascii="Times New Roman" w:hAnsi="Times New Roman" w:cs="Times New Roman"/>
          <w:i/>
          <w:iCs/>
        </w:rPr>
        <w:t xml:space="preserve">are </w:t>
      </w:r>
      <w:r>
        <w:rPr>
          <w:rFonts w:ascii="Times New Roman" w:hAnsi="Times New Roman" w:cs="Times New Roman"/>
        </w:rPr>
        <w:t xml:space="preserve">proscribed in advance. Consider the thought experiment above: </w:t>
      </w:r>
      <w:proofErr w:type="spellStart"/>
      <w:r>
        <w:rPr>
          <w:rFonts w:ascii="Times New Roman" w:hAnsi="Times New Roman" w:cs="Times New Roman"/>
        </w:rPr>
        <w:t>Schupmann</w:t>
      </w:r>
      <w:proofErr w:type="spellEnd"/>
      <w:r>
        <w:rPr>
          <w:rFonts w:ascii="Times New Roman" w:hAnsi="Times New Roman" w:cs="Times New Roman"/>
        </w:rPr>
        <w:t xml:space="preserve"> would regard the imprisonment of the minority group as transgressing their “rights,” but in this case a particular outcome (i.e., the defeat of this proposal) is already decided, and the procedure is expressly designed to avoid this and similar outcomes. I do not understand how we can conceive of “rights,” such as the right not to be imprisoned for arbitrary reasons, without importing specific “values,” such as the value that racial discrimination is unacceptable. Any democratic framework that respected “rights” could not possibly maintain “value-neutrality” at the same time.</w:t>
      </w:r>
    </w:p>
    <w:p w14:paraId="6ADDA93E" w14:textId="1F88EEC2"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This is another example of the tension between popular sovereignty conceived in terms of the contingent preferences of the empirical </w:t>
      </w:r>
      <w:r>
        <w:rPr>
          <w:rFonts w:ascii="Times New Roman" w:hAnsi="Times New Roman" w:cs="Times New Roman"/>
          <w:i/>
          <w:iCs/>
        </w:rPr>
        <w:t xml:space="preserve">demos </w:t>
      </w:r>
      <w:r>
        <w:rPr>
          <w:rFonts w:ascii="Times New Roman" w:hAnsi="Times New Roman" w:cs="Times New Roman"/>
        </w:rPr>
        <w:t xml:space="preserve">and the Rousseauian-Kantian notion that autonomy means the freedom to act in accordance with our rational interests. We can see both impulses at work in </w:t>
      </w:r>
      <w:proofErr w:type="spellStart"/>
      <w:r>
        <w:rPr>
          <w:rFonts w:ascii="Times New Roman" w:hAnsi="Times New Roman" w:cs="Times New Roman"/>
        </w:rPr>
        <w:t>Schupmann’s</w:t>
      </w:r>
      <w:proofErr w:type="spellEnd"/>
      <w:r>
        <w:rPr>
          <w:rFonts w:ascii="Times New Roman" w:hAnsi="Times New Roman" w:cs="Times New Roman"/>
        </w:rPr>
        <w:t xml:space="preserve"> contribution. Just after introducing the three principles, he writes: </w:t>
      </w:r>
    </w:p>
    <w:p w14:paraId="122D246B" w14:textId="77777777" w:rsidR="0017521B" w:rsidRDefault="0017521B" w:rsidP="00050F63">
      <w:pPr>
        <w:spacing w:after="0" w:line="240" w:lineRule="auto"/>
        <w:ind w:left="720"/>
        <w:jc w:val="both"/>
        <w:rPr>
          <w:rFonts w:ascii="Times New Roman" w:hAnsi="Times New Roman" w:cs="Times New Roman"/>
        </w:rPr>
      </w:pPr>
      <w:r>
        <w:rPr>
          <w:rFonts w:ascii="Times New Roman" w:hAnsi="Times New Roman" w:cs="Times New Roman"/>
          <w:i/>
          <w:iCs/>
        </w:rPr>
        <w:t>Members must have final control over the political agenda</w:t>
      </w:r>
      <w:r>
        <w:rPr>
          <w:rFonts w:ascii="Times New Roman" w:hAnsi="Times New Roman" w:cs="Times New Roman"/>
        </w:rPr>
        <w:t>, where “relevance” itself is defined by whatever members believe it to be. Even the procedures themselves—the rules of the game—should be open to amendment if members deem it necessary (p. 3).</w:t>
      </w:r>
    </w:p>
    <w:p w14:paraId="540E2DB4" w14:textId="77777777" w:rsidR="0017521B" w:rsidRDefault="0017521B" w:rsidP="00050F63">
      <w:pPr>
        <w:spacing w:after="0" w:line="240" w:lineRule="auto"/>
        <w:jc w:val="both"/>
        <w:rPr>
          <w:rFonts w:ascii="Times New Roman" w:hAnsi="Times New Roman" w:cs="Times New Roman"/>
        </w:rPr>
      </w:pPr>
    </w:p>
    <w:p w14:paraId="10845623" w14:textId="054D31A6"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 xml:space="preserve">Here, the polarity is charged strongly in one direction: the people should be given power over the political agenda, over what counts as a “relevant” political question, and even over the rules of democratic procedure. The constitution itself can be amended by its members. Later on in the piece, however, </w:t>
      </w:r>
      <w:proofErr w:type="spellStart"/>
      <w:r>
        <w:rPr>
          <w:rFonts w:ascii="Times New Roman" w:hAnsi="Times New Roman" w:cs="Times New Roman"/>
        </w:rPr>
        <w:t>Schupmann</w:t>
      </w:r>
      <w:proofErr w:type="spellEnd"/>
      <w:r>
        <w:rPr>
          <w:rFonts w:ascii="Times New Roman" w:hAnsi="Times New Roman" w:cs="Times New Roman"/>
        </w:rPr>
        <w:t xml:space="preserve"> approvingly cites Germany’s 1949 “Basic Law,” referring to its “explicit </w:t>
      </w:r>
      <w:proofErr w:type="spellStart"/>
      <w:r>
        <w:rPr>
          <w:rFonts w:ascii="Times New Roman" w:hAnsi="Times New Roman" w:cs="Times New Roman"/>
        </w:rPr>
        <w:t>unamendability</w:t>
      </w:r>
      <w:proofErr w:type="spellEnd"/>
      <w:r>
        <w:rPr>
          <w:rFonts w:ascii="Times New Roman" w:hAnsi="Times New Roman" w:cs="Times New Roman"/>
        </w:rPr>
        <w:t xml:space="preserve">” as a core strength (p. 13). </w:t>
      </w:r>
      <w:r>
        <w:rPr>
          <w:rFonts w:ascii="Times New Roman" w:hAnsi="Times New Roman" w:cs="Times New Roman"/>
        </w:rPr>
        <w:tab/>
        <w:t xml:space="preserve">This follows a discussion of Rawls’s political liberalism, which </w:t>
      </w:r>
      <w:proofErr w:type="spellStart"/>
      <w:r>
        <w:rPr>
          <w:rFonts w:ascii="Times New Roman" w:hAnsi="Times New Roman" w:cs="Times New Roman"/>
        </w:rPr>
        <w:t>Schupmann</w:t>
      </w:r>
      <w:proofErr w:type="spellEnd"/>
      <w:r>
        <w:rPr>
          <w:rFonts w:ascii="Times New Roman" w:hAnsi="Times New Roman" w:cs="Times New Roman"/>
        </w:rPr>
        <w:t xml:space="preserve"> characterizes this way:</w:t>
      </w:r>
    </w:p>
    <w:p w14:paraId="731AF4BE" w14:textId="3A24D16D" w:rsidR="0017521B" w:rsidRDefault="0017521B" w:rsidP="00615924">
      <w:pPr>
        <w:spacing w:after="0" w:line="240" w:lineRule="auto"/>
        <w:ind w:left="720"/>
        <w:jc w:val="both"/>
        <w:rPr>
          <w:rFonts w:ascii="Times New Roman" w:hAnsi="Times New Roman" w:cs="Times New Roman"/>
        </w:rPr>
      </w:pPr>
      <w:r>
        <w:rPr>
          <w:rFonts w:ascii="Times New Roman" w:hAnsi="Times New Roman" w:cs="Times New Roman"/>
        </w:rPr>
        <w:t xml:space="preserve">[Rawls] insisted that [basic liberal rights] be taken off the political agenda entirely. This depoliticization is considered legitimate because his method of political constructivism </w:t>
      </w:r>
      <w:r>
        <w:rPr>
          <w:rFonts w:ascii="Times New Roman" w:hAnsi="Times New Roman" w:cs="Times New Roman"/>
        </w:rPr>
        <w:lastRenderedPageBreak/>
        <w:t>demonstrated that authoritative and binding normative truths could be established without relying on transcendent normative facts (p. 12)</w:t>
      </w:r>
    </w:p>
    <w:p w14:paraId="40ECB808" w14:textId="77777777" w:rsidR="0017521B" w:rsidRDefault="0017521B" w:rsidP="00615924">
      <w:pPr>
        <w:spacing w:after="0" w:line="240" w:lineRule="auto"/>
        <w:jc w:val="both"/>
        <w:rPr>
          <w:rFonts w:ascii="Times New Roman" w:hAnsi="Times New Roman" w:cs="Times New Roman"/>
        </w:rPr>
      </w:pPr>
    </w:p>
    <w:p w14:paraId="1C9D7C59" w14:textId="7F8F293D"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Now, the polarity is reversed: members do not actually have final control over the political agenda, and certainly not over core constitutional principles or the procedural rules of the game. A particular set of liberal rights, grounded in authoritative and binding normative truths, is taken off the table entirely. If the empirical people do not recognize these truths, so much the worse for them. The complete autonomy granted by the large print is taken away by the “basic liberal rights” specified in the small print.</w:t>
      </w:r>
    </w:p>
    <w:p w14:paraId="2980B09A" w14:textId="5111BA62"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Advocates of this approach may reply, not unreasonably, that protection of life and limb is a necessary condition for participation in the political process. Insofar as equal access to participation is a fundamental democratic principle, a measure like the one described in my thought experiment above would violate this principle. In the most technical semantic sense, then, certain political outcomes are foreclosed in advance, but this is strictly to protect the most basic condition of democratic legitimacy, i.e., equality. For the sake of philosophical precision, I would note that the normative ballast of this approach is the figure of equal rights rather than popular sovereignty as such. Again, insofar as the popular will might be checked by an appeal to “basic liberal rights” </w:t>
      </w:r>
      <w:r w:rsidRPr="00DB4EE1">
        <w:rPr>
          <w:rFonts w:ascii="Times New Roman" w:hAnsi="Times New Roman" w:cs="Times New Roman"/>
          <w:i/>
          <w:iCs/>
        </w:rPr>
        <w:t>but not vice-versa</w:t>
      </w:r>
      <w:r>
        <w:rPr>
          <w:rFonts w:ascii="Times New Roman" w:hAnsi="Times New Roman" w:cs="Times New Roman"/>
        </w:rPr>
        <w:t>, the latter is the foundation of the theory and not the former. This is ultimately a minor terminological point.</w:t>
      </w:r>
    </w:p>
    <w:p w14:paraId="533C22AC" w14:textId="46AEA81E" w:rsidR="0017521B" w:rsidRDefault="0017521B" w:rsidP="00FB5EB0">
      <w:pPr>
        <w:spacing w:after="0" w:line="360" w:lineRule="auto"/>
        <w:jc w:val="both"/>
        <w:rPr>
          <w:rFonts w:ascii="Times New Roman" w:hAnsi="Times New Roman" w:cs="Times New Roman"/>
        </w:rPr>
      </w:pPr>
      <w:r>
        <w:rPr>
          <w:rFonts w:ascii="Times New Roman" w:hAnsi="Times New Roman" w:cs="Times New Roman"/>
        </w:rPr>
        <w:tab/>
        <w:t xml:space="preserve">There are more serious difficulties, however, in utilizing this framework as a tool for political analysis and critique, particularly if it clings to the mantle of “democracy.” That racial-ethnic background is not sufficient grounds for imprisonment is a relatively uncontroversial idea, but a host of problems arise once we begin parsing what belongs in the category of “basic liberal rights” and what falls outside of this category. If, for example, one thinks that a fetus should be granted full legal personhood, then a democracy like the United States permits hundreds of thousands of arbitrary murders every year—and is thus no democracy at all. Only if an </w:t>
      </w:r>
      <w:r>
        <w:rPr>
          <w:rFonts w:ascii="Times New Roman" w:hAnsi="Times New Roman" w:cs="Times New Roman"/>
          <w:i/>
          <w:iCs/>
        </w:rPr>
        <w:t xml:space="preserve">unamendable </w:t>
      </w:r>
      <w:r>
        <w:rPr>
          <w:rFonts w:ascii="Times New Roman" w:hAnsi="Times New Roman" w:cs="Times New Roman"/>
        </w:rPr>
        <w:t xml:space="preserve">“right to life” is enshrined in the constitution could it attain democratic legitimacy. Even if 90% of the public favors access to abortion, this is no more relevant than if 90% of the public favors interning a given racial group: the transgression of basic rights is the same. This is, in fact, what many in our political community believe. </w:t>
      </w:r>
    </w:p>
    <w:p w14:paraId="56609C90" w14:textId="02F4C32D"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lastRenderedPageBreak/>
        <w:t xml:space="preserve">Examples like this could be multiplied. Is openly carrying a gun a “basic liberal right”? Declining to vaccinate children? Owning and inheriting private property? Different elements of the </w:t>
      </w:r>
      <w:r>
        <w:rPr>
          <w:rFonts w:ascii="Times New Roman" w:hAnsi="Times New Roman" w:cs="Times New Roman"/>
          <w:i/>
          <w:iCs/>
        </w:rPr>
        <w:t xml:space="preserve">demos </w:t>
      </w:r>
      <w:r>
        <w:rPr>
          <w:rFonts w:ascii="Times New Roman" w:hAnsi="Times New Roman" w:cs="Times New Roman"/>
        </w:rPr>
        <w:t xml:space="preserve">will answer these questions in radically different ways. </w:t>
      </w:r>
      <w:r>
        <w:rPr>
          <w:rFonts w:ascii="Times New Roman" w:hAnsi="Times New Roman" w:cs="Times New Roman"/>
          <w:i/>
          <w:iCs/>
        </w:rPr>
        <w:t xml:space="preserve">Which </w:t>
      </w:r>
      <w:r>
        <w:rPr>
          <w:rFonts w:ascii="Times New Roman" w:hAnsi="Times New Roman" w:cs="Times New Roman"/>
        </w:rPr>
        <w:t xml:space="preserve">empirical controversies should be “taken off the political agenda entirely”? Why those and not others? If we salvage the value of democracy by placing a given set of norms beyond popular contestation—a set of norms not decided by a democratic procedure—then the value of democracy becomes as tautological and circular as it is for the deliberative tradition. Democracy is good, </w:t>
      </w:r>
      <w:r>
        <w:rPr>
          <w:rFonts w:ascii="Times New Roman" w:hAnsi="Times New Roman" w:cs="Times New Roman"/>
          <w:i/>
          <w:iCs/>
        </w:rPr>
        <w:t xml:space="preserve">provided </w:t>
      </w:r>
      <w:r>
        <w:rPr>
          <w:rFonts w:ascii="Times New Roman" w:hAnsi="Times New Roman" w:cs="Times New Roman"/>
        </w:rPr>
        <w:t xml:space="preserve">that democracy is contained within the bounds of the good. The difficult question of what is good and why may be answered, and this answer may be satisfactory or not, but it is answered in isolation from the empirical </w:t>
      </w:r>
      <w:r>
        <w:rPr>
          <w:rFonts w:ascii="Times New Roman" w:hAnsi="Times New Roman" w:cs="Times New Roman"/>
          <w:i/>
          <w:iCs/>
        </w:rPr>
        <w:t xml:space="preserve">demos </w:t>
      </w:r>
      <w:r>
        <w:rPr>
          <w:rFonts w:ascii="Times New Roman" w:hAnsi="Times New Roman" w:cs="Times New Roman"/>
        </w:rPr>
        <w:t>and its actually existing beliefs and desires. A libertarian may tell us that true democracy requires a minimal state and near total negative liberty, while a communist will say that true democracy is impossible without a centrally planned economy (to protect the basic right of not being dependent on a market). What are they arguing about? Not democracy, but libertarianism vs. communism. So why not simply have this argument and leave the question of “true democracy” to one side?</w:t>
      </w:r>
    </w:p>
    <w:p w14:paraId="2E58708B" w14:textId="4A2572BD" w:rsidR="0017521B" w:rsidRDefault="0017521B" w:rsidP="00FB5EB0">
      <w:pPr>
        <w:spacing w:after="0" w:line="360" w:lineRule="auto"/>
        <w:ind w:firstLine="720"/>
        <w:jc w:val="both"/>
        <w:rPr>
          <w:rFonts w:ascii="Times New Roman" w:hAnsi="Times New Roman" w:cs="Times New Roman"/>
        </w:rPr>
      </w:pPr>
      <w:r>
        <w:rPr>
          <w:rFonts w:ascii="Times New Roman" w:hAnsi="Times New Roman" w:cs="Times New Roman"/>
        </w:rPr>
        <w:t xml:space="preserve">This ambivalence bubbles up to the surface in interesting ways, as when </w:t>
      </w:r>
      <w:proofErr w:type="spellStart"/>
      <w:r>
        <w:rPr>
          <w:rFonts w:ascii="Times New Roman" w:hAnsi="Times New Roman" w:cs="Times New Roman"/>
        </w:rPr>
        <w:t>Schupmann</w:t>
      </w:r>
      <w:proofErr w:type="spellEnd"/>
      <w:r>
        <w:rPr>
          <w:rFonts w:ascii="Times New Roman" w:hAnsi="Times New Roman" w:cs="Times New Roman"/>
        </w:rPr>
        <w:t xml:space="preserve"> discusses the rise of “illiberal democracies” such as Victor </w:t>
      </w:r>
      <w:proofErr w:type="spellStart"/>
      <w:r>
        <w:rPr>
          <w:rFonts w:ascii="Times New Roman" w:hAnsi="Times New Roman" w:cs="Times New Roman"/>
        </w:rPr>
        <w:t>Órban’s</w:t>
      </w:r>
      <w:proofErr w:type="spellEnd"/>
      <w:r>
        <w:rPr>
          <w:rFonts w:ascii="Times New Roman" w:hAnsi="Times New Roman" w:cs="Times New Roman"/>
        </w:rPr>
        <w:t xml:space="preserve"> government in Hungary. Such regimes, which “fail to guarantee basic liberal rights to all members,” cannot be called democracies at all, so </w:t>
      </w:r>
      <w:proofErr w:type="spellStart"/>
      <w:r>
        <w:rPr>
          <w:rFonts w:ascii="Times New Roman" w:hAnsi="Times New Roman" w:cs="Times New Roman"/>
        </w:rPr>
        <w:t>Schupmann</w:t>
      </w:r>
      <w:proofErr w:type="spellEnd"/>
      <w:r>
        <w:rPr>
          <w:rFonts w:ascii="Times New Roman" w:hAnsi="Times New Roman" w:cs="Times New Roman"/>
        </w:rPr>
        <w:t xml:space="preserve"> joins Nadia Urbinati in deeming “illiberal democracy” an oxymoron (p. 12; Urbinati 2019, 10). It would not be difficult, however, for supporters of these regimes to agree with that sentiment while disputing the set of liberal rights that ought to be respected. If one draws the lines between the contestable and uncontestable differently, </w:t>
      </w:r>
      <w:proofErr w:type="spellStart"/>
      <w:r>
        <w:rPr>
          <w:rFonts w:ascii="Times New Roman" w:hAnsi="Times New Roman" w:cs="Times New Roman"/>
        </w:rPr>
        <w:t>Órban’s</w:t>
      </w:r>
      <w:proofErr w:type="spellEnd"/>
      <w:r>
        <w:rPr>
          <w:rFonts w:ascii="Times New Roman" w:hAnsi="Times New Roman" w:cs="Times New Roman"/>
        </w:rPr>
        <w:t xml:space="preserve"> regime may look like a restoration rather than a divergence. </w:t>
      </w:r>
    </w:p>
    <w:p w14:paraId="7F69B5D7" w14:textId="77777777" w:rsidR="0017521B" w:rsidRDefault="0017521B" w:rsidP="00FB5EB0">
      <w:pPr>
        <w:spacing w:after="0" w:line="360" w:lineRule="auto"/>
        <w:ind w:left="720"/>
        <w:jc w:val="both"/>
        <w:rPr>
          <w:rFonts w:ascii="Times New Roman" w:hAnsi="Times New Roman" w:cs="Times New Roman"/>
          <w:i/>
          <w:iCs/>
        </w:rPr>
      </w:pPr>
      <w:r>
        <w:rPr>
          <w:rFonts w:ascii="Times New Roman" w:hAnsi="Times New Roman" w:cs="Times New Roman"/>
        </w:rPr>
        <w:t xml:space="preserve">This is not only a hypothetical possibility. John O’Sullivan, former editor of </w:t>
      </w:r>
      <w:r>
        <w:rPr>
          <w:rFonts w:ascii="Times New Roman" w:hAnsi="Times New Roman" w:cs="Times New Roman"/>
          <w:i/>
          <w:iCs/>
        </w:rPr>
        <w:t>National</w:t>
      </w:r>
    </w:p>
    <w:p w14:paraId="28484DE6" w14:textId="6B2C6371" w:rsidR="0017521B" w:rsidRDefault="0017521B" w:rsidP="00FB5EB0">
      <w:pPr>
        <w:spacing w:after="0" w:line="360" w:lineRule="auto"/>
        <w:jc w:val="both"/>
        <w:rPr>
          <w:rFonts w:ascii="Times New Roman" w:hAnsi="Times New Roman" w:cs="Times New Roman"/>
        </w:rPr>
      </w:pPr>
      <w:proofErr w:type="gramStart"/>
      <w:r>
        <w:rPr>
          <w:rFonts w:ascii="Times New Roman" w:hAnsi="Times New Roman" w:cs="Times New Roman"/>
          <w:i/>
          <w:iCs/>
        </w:rPr>
        <w:t>Review</w:t>
      </w:r>
      <w:r>
        <w:rPr>
          <w:rFonts w:ascii="Times New Roman" w:hAnsi="Times New Roman" w:cs="Times New Roman"/>
        </w:rPr>
        <w:t>,</w:t>
      </w:r>
      <w:proofErr w:type="gramEnd"/>
      <w:r>
        <w:rPr>
          <w:rFonts w:ascii="Times New Roman" w:hAnsi="Times New Roman" w:cs="Times New Roman"/>
        </w:rPr>
        <w:t xml:space="preserve"> follows Ryszard Legutko in distinguishing liberal democracy from </w:t>
      </w:r>
      <w:r w:rsidRPr="00A86577">
        <w:rPr>
          <w:rFonts w:ascii="Times New Roman" w:hAnsi="Times New Roman" w:cs="Times New Roman"/>
          <w:i/>
          <w:iCs/>
        </w:rPr>
        <w:t>liberal-democracy</w:t>
      </w:r>
      <w:r>
        <w:rPr>
          <w:rFonts w:ascii="Times New Roman" w:hAnsi="Times New Roman" w:cs="Times New Roman"/>
        </w:rPr>
        <w:t xml:space="preserve"> (hyphenated). The former refers to the classical tradition and its emphasis on individual freedoms, while the former includes a set of commitments belonging to the contemporary ‘progressive’ Left that, O’Sullivan argues, have been surreptitiously smuggled into the definition of liberalism without adequate justification. He writes:</w:t>
      </w:r>
    </w:p>
    <w:p w14:paraId="4067B337" w14:textId="703A6B78" w:rsidR="0017521B" w:rsidRDefault="0017521B" w:rsidP="00FC7D43">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rPr>
        <w:t xml:space="preserve">One of the most crucial differences between these two regimes is openness. Liberal democracy is a set of rules designed to ensure that government rests on the consent of the </w:t>
      </w:r>
      <w:r>
        <w:rPr>
          <w:rStyle w:val="normaltextrun"/>
          <w:rFonts w:eastAsiaTheme="majorEastAsia"/>
        </w:rPr>
        <w:lastRenderedPageBreak/>
        <w:t>governed. Except within the broadest limits, it does not inherently dictate what policies should emerge from government or what social arrangements should be tolerated or prohibited. It is open to a wide range of policy outcomes and willing to accept a genuine diversity of social arrangements, including traditional ones. […] Liberal-democracy, however, has policies and prohibitions built into its ideological structure. It is not really open to institutions and policies that run counter to its ‘liberationist’ instincts. It increasingly restricts their freedom to maneuver on anything from parental rights to national sovereignty. It is even hostile to some fundamental values of liberalism such as free speech. Accordingly it sometimes comes up against the wishes of the voters expressed in elections and referenda (O’Sullivan 2016, vii).</w:t>
      </w:r>
      <w:r>
        <w:rPr>
          <w:rStyle w:val="eop"/>
          <w:rFonts w:eastAsiaTheme="majorEastAsia"/>
        </w:rPr>
        <w:t> </w:t>
      </w:r>
    </w:p>
    <w:p w14:paraId="7B216EE4" w14:textId="7C051286" w:rsidR="0017521B" w:rsidRDefault="0017521B" w:rsidP="00FC7D43">
      <w:pPr>
        <w:spacing w:after="0" w:line="240" w:lineRule="auto"/>
        <w:jc w:val="both"/>
        <w:rPr>
          <w:rFonts w:ascii="Times New Roman" w:hAnsi="Times New Roman" w:cs="Times New Roman"/>
        </w:rPr>
      </w:pPr>
    </w:p>
    <w:p w14:paraId="6C3C2CBD" w14:textId="6F255FB4" w:rsidR="00FC7D43" w:rsidRDefault="0017521B" w:rsidP="00FB5EB0">
      <w:pPr>
        <w:spacing w:after="0" w:line="360" w:lineRule="auto"/>
        <w:jc w:val="both"/>
        <w:rPr>
          <w:rFonts w:ascii="Times New Roman" w:hAnsi="Times New Roman" w:cs="Times New Roman"/>
        </w:rPr>
      </w:pPr>
      <w:r>
        <w:rPr>
          <w:rFonts w:ascii="Times New Roman" w:hAnsi="Times New Roman" w:cs="Times New Roman"/>
        </w:rPr>
        <w:t xml:space="preserve">If, for example, </w:t>
      </w:r>
      <w:r w:rsidR="00FB5EB0">
        <w:rPr>
          <w:rFonts w:ascii="Times New Roman" w:hAnsi="Times New Roman" w:cs="Times New Roman"/>
        </w:rPr>
        <w:t xml:space="preserve">a </w:t>
      </w:r>
      <w:r w:rsidR="0077649E">
        <w:rPr>
          <w:rFonts w:ascii="Times New Roman" w:hAnsi="Times New Roman" w:cs="Times New Roman"/>
        </w:rPr>
        <w:t xml:space="preserve">majority of </w:t>
      </w:r>
      <w:r>
        <w:rPr>
          <w:rFonts w:ascii="Times New Roman" w:hAnsi="Times New Roman" w:cs="Times New Roman"/>
        </w:rPr>
        <w:t xml:space="preserve">concerned citizens does not want </w:t>
      </w:r>
      <w:r w:rsidR="0077649E">
        <w:rPr>
          <w:rFonts w:ascii="Times New Roman" w:hAnsi="Times New Roman" w:cs="Times New Roman"/>
        </w:rPr>
        <w:t>its</w:t>
      </w:r>
      <w:r>
        <w:rPr>
          <w:rFonts w:ascii="Times New Roman" w:hAnsi="Times New Roman" w:cs="Times New Roman"/>
        </w:rPr>
        <w:t xml:space="preserve"> children exposed to “gender ideology” or “critical race theory” in school, a properly liberal democracy should respect their parental rights. When someone like myself or </w:t>
      </w:r>
      <w:proofErr w:type="spellStart"/>
      <w:r>
        <w:rPr>
          <w:rFonts w:ascii="Times New Roman" w:hAnsi="Times New Roman" w:cs="Times New Roman"/>
        </w:rPr>
        <w:t>Schupmann</w:t>
      </w:r>
      <w:proofErr w:type="spellEnd"/>
      <w:r>
        <w:rPr>
          <w:rFonts w:ascii="Times New Roman" w:hAnsi="Times New Roman" w:cs="Times New Roman"/>
        </w:rPr>
        <w:t xml:space="preserve"> pops up to say that actually, liberal equality requires a recognition of LGBTQ identities and a reckoning with racial justice, O’Sullivan could respond that we have presupposed a particular (and not necessarily popular) understanding of rights and morality (liberal-democracy). When we </w:t>
      </w:r>
      <w:r>
        <w:rPr>
          <w:rFonts w:ascii="Times New Roman" w:hAnsi="Times New Roman" w:cs="Times New Roman"/>
          <w:i/>
          <w:iCs/>
        </w:rPr>
        <w:t xml:space="preserve">identify </w:t>
      </w:r>
      <w:r>
        <w:rPr>
          <w:rFonts w:ascii="Times New Roman" w:hAnsi="Times New Roman" w:cs="Times New Roman"/>
        </w:rPr>
        <w:t xml:space="preserve">democracy (or in this case, liberal democracy) with a set of specific and empirically controversial political commitments, the formal qualities of the democratic procedure cease to have any meaning. We likewise find ourselves in an embarrassing position when “undemocratic” positions dominate elections and opinion polls. I was struck by this sentence from </w:t>
      </w:r>
      <w:proofErr w:type="spellStart"/>
      <w:r>
        <w:rPr>
          <w:rFonts w:ascii="Times New Roman" w:hAnsi="Times New Roman" w:cs="Times New Roman"/>
        </w:rPr>
        <w:t>Schupmann</w:t>
      </w:r>
      <w:proofErr w:type="spellEnd"/>
      <w:r>
        <w:rPr>
          <w:rFonts w:ascii="Times New Roman" w:hAnsi="Times New Roman" w:cs="Times New Roman"/>
        </w:rPr>
        <w:t xml:space="preserve">: “[Voters] continue to elect antidemocratic candidates” (p. 7). </w:t>
      </w:r>
      <w:r w:rsidR="00FB522F">
        <w:rPr>
          <w:rFonts w:ascii="Times New Roman" w:hAnsi="Times New Roman" w:cs="Times New Roman"/>
        </w:rPr>
        <w:t xml:space="preserve">The people, it turns out, are not </w:t>
      </w:r>
      <w:r w:rsidR="00913FB6">
        <w:rPr>
          <w:rFonts w:ascii="Times New Roman" w:hAnsi="Times New Roman" w:cs="Times New Roman"/>
        </w:rPr>
        <w:t>in favor of</w:t>
      </w:r>
      <w:r w:rsidR="00DC278B">
        <w:rPr>
          <w:rFonts w:ascii="Times New Roman" w:hAnsi="Times New Roman" w:cs="Times New Roman"/>
        </w:rPr>
        <w:t xml:space="preserve"> rule by the people</w:t>
      </w:r>
      <w:r w:rsidR="00FB522F">
        <w:rPr>
          <w:rFonts w:ascii="Times New Roman" w:hAnsi="Times New Roman" w:cs="Times New Roman"/>
        </w:rPr>
        <w:t>.</w:t>
      </w:r>
      <w:r w:rsidR="00F50AEC">
        <w:rPr>
          <w:rStyle w:val="EndnoteReference"/>
          <w:rFonts w:ascii="Times New Roman" w:hAnsi="Times New Roman" w:cs="Times New Roman"/>
        </w:rPr>
        <w:endnoteReference w:id="6"/>
      </w:r>
      <w:r w:rsidR="00FB522F">
        <w:rPr>
          <w:rFonts w:ascii="Times New Roman" w:hAnsi="Times New Roman" w:cs="Times New Roman"/>
        </w:rPr>
        <w:t xml:space="preserve"> </w:t>
      </w:r>
      <w:r w:rsidR="001768A7">
        <w:rPr>
          <w:rFonts w:ascii="Times New Roman" w:hAnsi="Times New Roman" w:cs="Times New Roman"/>
        </w:rPr>
        <w:t>This is a crystallization of the di</w:t>
      </w:r>
      <w:r w:rsidR="00C254D3">
        <w:rPr>
          <w:rFonts w:ascii="Times New Roman" w:hAnsi="Times New Roman" w:cs="Times New Roman"/>
        </w:rPr>
        <w:t>vergence</w:t>
      </w:r>
      <w:r w:rsidR="001768A7">
        <w:rPr>
          <w:rFonts w:ascii="Times New Roman" w:hAnsi="Times New Roman" w:cs="Times New Roman"/>
        </w:rPr>
        <w:t xml:space="preserve"> </w:t>
      </w:r>
      <w:r w:rsidR="00C254D3">
        <w:rPr>
          <w:rFonts w:ascii="Times New Roman" w:hAnsi="Times New Roman" w:cs="Times New Roman"/>
        </w:rPr>
        <w:t xml:space="preserve">between the </w:t>
      </w:r>
      <w:r w:rsidR="00C96EF7">
        <w:rPr>
          <w:rFonts w:ascii="Times New Roman" w:hAnsi="Times New Roman" w:cs="Times New Roman"/>
        </w:rPr>
        <w:t xml:space="preserve">people’s empirical estimation of their own interest and something else that would constitute </w:t>
      </w:r>
      <w:r w:rsidR="00FD2A15">
        <w:rPr>
          <w:rFonts w:ascii="Times New Roman" w:hAnsi="Times New Roman" w:cs="Times New Roman"/>
        </w:rPr>
        <w:t>its</w:t>
      </w:r>
      <w:r w:rsidR="00C96EF7">
        <w:rPr>
          <w:rFonts w:ascii="Times New Roman" w:hAnsi="Times New Roman" w:cs="Times New Roman"/>
        </w:rPr>
        <w:t xml:space="preserve"> </w:t>
      </w:r>
      <w:r w:rsidR="00C96EF7">
        <w:rPr>
          <w:rFonts w:ascii="Times New Roman" w:hAnsi="Times New Roman" w:cs="Times New Roman"/>
          <w:i/>
          <w:iCs/>
        </w:rPr>
        <w:t xml:space="preserve">true </w:t>
      </w:r>
      <w:r w:rsidR="00C96EF7">
        <w:rPr>
          <w:rFonts w:ascii="Times New Roman" w:hAnsi="Times New Roman" w:cs="Times New Roman"/>
        </w:rPr>
        <w:t>interest.</w:t>
      </w:r>
      <w:r w:rsidR="00FE668E">
        <w:rPr>
          <w:rFonts w:ascii="Times New Roman" w:hAnsi="Times New Roman" w:cs="Times New Roman"/>
        </w:rPr>
        <w:t xml:space="preserve"> Like Holman and Pénigaud, </w:t>
      </w:r>
      <w:proofErr w:type="spellStart"/>
      <w:r w:rsidR="00FE668E">
        <w:rPr>
          <w:rFonts w:ascii="Times New Roman" w:hAnsi="Times New Roman" w:cs="Times New Roman"/>
        </w:rPr>
        <w:t>Schupmann</w:t>
      </w:r>
      <w:proofErr w:type="spellEnd"/>
      <w:r w:rsidR="00FE668E">
        <w:rPr>
          <w:rFonts w:ascii="Times New Roman" w:hAnsi="Times New Roman" w:cs="Times New Roman"/>
        </w:rPr>
        <w:t xml:space="preserve"> actually puts all of the theoretical eggs </w:t>
      </w:r>
      <w:r w:rsidR="00C82584">
        <w:rPr>
          <w:rFonts w:ascii="Times New Roman" w:hAnsi="Times New Roman" w:cs="Times New Roman"/>
        </w:rPr>
        <w:t xml:space="preserve">in the latter basket, </w:t>
      </w:r>
      <w:r w:rsidR="00D14FAC">
        <w:rPr>
          <w:rFonts w:ascii="Times New Roman" w:hAnsi="Times New Roman" w:cs="Times New Roman"/>
        </w:rPr>
        <w:t xml:space="preserve">while maintaining the nomenclature </w:t>
      </w:r>
      <w:r w:rsidR="00A235FF">
        <w:rPr>
          <w:rFonts w:ascii="Times New Roman" w:hAnsi="Times New Roman" w:cs="Times New Roman"/>
        </w:rPr>
        <w:t xml:space="preserve">and the iconography of the former. </w:t>
      </w:r>
    </w:p>
    <w:p w14:paraId="2F59F1A2" w14:textId="544C6898" w:rsidR="00684249" w:rsidRDefault="003D0055" w:rsidP="0077649E">
      <w:pPr>
        <w:spacing w:after="0" w:line="360" w:lineRule="auto"/>
        <w:jc w:val="both"/>
        <w:rPr>
          <w:rFonts w:ascii="Times New Roman" w:hAnsi="Times New Roman" w:cs="Times New Roman"/>
        </w:rPr>
      </w:pPr>
      <w:r>
        <w:rPr>
          <w:rFonts w:ascii="Times New Roman" w:hAnsi="Times New Roman" w:cs="Times New Roman"/>
        </w:rPr>
        <w:tab/>
      </w:r>
      <w:r w:rsidR="001A34AC">
        <w:rPr>
          <w:rFonts w:ascii="Times New Roman" w:hAnsi="Times New Roman" w:cs="Times New Roman"/>
        </w:rPr>
        <w:t xml:space="preserve">Finally, </w:t>
      </w:r>
      <w:r w:rsidR="00DE49AB">
        <w:rPr>
          <w:rFonts w:ascii="Times New Roman" w:hAnsi="Times New Roman" w:cs="Times New Roman"/>
        </w:rPr>
        <w:t>as I mentioned earlier</w:t>
      </w:r>
      <w:r w:rsidR="00514932">
        <w:rPr>
          <w:rFonts w:ascii="Times New Roman" w:hAnsi="Times New Roman" w:cs="Times New Roman"/>
        </w:rPr>
        <w:t>,</w:t>
      </w:r>
      <w:r w:rsidR="00AC1CC7">
        <w:rPr>
          <w:rFonts w:ascii="Times New Roman" w:hAnsi="Times New Roman" w:cs="Times New Roman"/>
        </w:rPr>
        <w:t xml:space="preserve"> </w:t>
      </w:r>
      <w:proofErr w:type="spellStart"/>
      <w:r w:rsidR="00AC1CC7">
        <w:rPr>
          <w:rFonts w:ascii="Times New Roman" w:hAnsi="Times New Roman" w:cs="Times New Roman"/>
        </w:rPr>
        <w:t>Schupmann</w:t>
      </w:r>
      <w:proofErr w:type="spellEnd"/>
      <w:r w:rsidR="00AC1CC7">
        <w:rPr>
          <w:rFonts w:ascii="Times New Roman" w:hAnsi="Times New Roman" w:cs="Times New Roman"/>
        </w:rPr>
        <w:t xml:space="preserve"> expresses concern about the practical consequences of turning away from</w:t>
      </w:r>
      <w:r w:rsidR="00F0197C">
        <w:rPr>
          <w:rFonts w:ascii="Times New Roman" w:hAnsi="Times New Roman" w:cs="Times New Roman"/>
        </w:rPr>
        <w:t xml:space="preserve"> democracy</w:t>
      </w:r>
      <w:r w:rsidR="00684249">
        <w:rPr>
          <w:rFonts w:ascii="Times New Roman" w:hAnsi="Times New Roman" w:cs="Times New Roman"/>
        </w:rPr>
        <w:t>:</w:t>
      </w:r>
    </w:p>
    <w:p w14:paraId="5DC1330A" w14:textId="547C30E7" w:rsidR="00684249" w:rsidRDefault="00684249" w:rsidP="00001FF3">
      <w:pPr>
        <w:spacing w:after="0" w:line="240" w:lineRule="auto"/>
        <w:ind w:left="720"/>
        <w:jc w:val="both"/>
        <w:rPr>
          <w:rFonts w:ascii="Times New Roman" w:hAnsi="Times New Roman" w:cs="Times New Roman"/>
        </w:rPr>
      </w:pPr>
      <w:r>
        <w:rPr>
          <w:rFonts w:ascii="Times New Roman" w:hAnsi="Times New Roman" w:cs="Times New Roman"/>
        </w:rPr>
        <w:t xml:space="preserve">How should the masses, determined to be ‘incompetent’ under current social conditions, be governed until they have been educated and are capable of governing themselves? How should laws and policies be decided? Since Busk has rejected democracy as the ultimate criterion for legitimate political order under such conditions, it </w:t>
      </w:r>
      <w:r w:rsidR="00001FF3">
        <w:rPr>
          <w:rFonts w:ascii="Times New Roman" w:hAnsi="Times New Roman" w:cs="Times New Roman"/>
        </w:rPr>
        <w:t xml:space="preserve">is not clear how his alternative </w:t>
      </w:r>
      <w:proofErr w:type="spellStart"/>
      <w:r w:rsidR="00001FF3">
        <w:rPr>
          <w:rFonts w:ascii="Times New Roman" w:hAnsi="Times New Roman" w:cs="Times New Roman"/>
        </w:rPr>
        <w:t>programme</w:t>
      </w:r>
      <w:proofErr w:type="spellEnd"/>
      <w:r w:rsidR="00001FF3">
        <w:rPr>
          <w:rFonts w:ascii="Times New Roman" w:hAnsi="Times New Roman" w:cs="Times New Roman"/>
        </w:rPr>
        <w:t xml:space="preserve"> really differs from the Platonic order he critiques: until the people have been educated in matters of political ‘right,’ does he not also mandate a form of elite rule? (p. 10).</w:t>
      </w:r>
    </w:p>
    <w:p w14:paraId="4762DA93" w14:textId="77777777" w:rsidR="00001FF3" w:rsidRDefault="00001FF3" w:rsidP="00001FF3">
      <w:pPr>
        <w:spacing w:after="0" w:line="240" w:lineRule="auto"/>
        <w:jc w:val="both"/>
        <w:rPr>
          <w:rFonts w:ascii="Times New Roman" w:hAnsi="Times New Roman" w:cs="Times New Roman"/>
        </w:rPr>
      </w:pPr>
    </w:p>
    <w:p w14:paraId="2A3086F2" w14:textId="48E9EEC0" w:rsidR="00001FF3" w:rsidRPr="00EB5AAE" w:rsidRDefault="007644B8" w:rsidP="0077649E">
      <w:pPr>
        <w:spacing w:after="0" w:line="360" w:lineRule="auto"/>
        <w:jc w:val="both"/>
        <w:rPr>
          <w:rFonts w:ascii="Times New Roman" w:hAnsi="Times New Roman" w:cs="Times New Roman"/>
        </w:rPr>
      </w:pPr>
      <w:r>
        <w:rPr>
          <w:rFonts w:ascii="Times New Roman" w:hAnsi="Times New Roman" w:cs="Times New Roman"/>
        </w:rPr>
        <w:lastRenderedPageBreak/>
        <w:t xml:space="preserve">These are good and challenging questions, but they </w:t>
      </w:r>
      <w:r w:rsidR="00436B78">
        <w:rPr>
          <w:rFonts w:ascii="Times New Roman" w:hAnsi="Times New Roman" w:cs="Times New Roman"/>
        </w:rPr>
        <w:t>would apply with equal force to</w:t>
      </w:r>
      <w:r>
        <w:rPr>
          <w:rFonts w:ascii="Times New Roman" w:hAnsi="Times New Roman" w:cs="Times New Roman"/>
        </w:rPr>
        <w:t xml:space="preserve"> </w:t>
      </w:r>
      <w:r w:rsidR="00436B78">
        <w:rPr>
          <w:rFonts w:ascii="Times New Roman" w:hAnsi="Times New Roman" w:cs="Times New Roman"/>
        </w:rPr>
        <w:t xml:space="preserve">any theory that posits a distance between the empirical </w:t>
      </w:r>
      <w:r w:rsidR="00436B78">
        <w:rPr>
          <w:rFonts w:ascii="Times New Roman" w:hAnsi="Times New Roman" w:cs="Times New Roman"/>
          <w:i/>
          <w:iCs/>
        </w:rPr>
        <w:t xml:space="preserve">demos </w:t>
      </w:r>
      <w:r w:rsidR="00436B78">
        <w:rPr>
          <w:rFonts w:ascii="Times New Roman" w:hAnsi="Times New Roman" w:cs="Times New Roman"/>
        </w:rPr>
        <w:t xml:space="preserve">and </w:t>
      </w:r>
      <w:r w:rsidR="00B64B1F">
        <w:rPr>
          <w:rFonts w:ascii="Times New Roman" w:hAnsi="Times New Roman" w:cs="Times New Roman"/>
        </w:rPr>
        <w:t xml:space="preserve">a counterfactual </w:t>
      </w:r>
      <w:proofErr w:type="gramStart"/>
      <w:r w:rsidR="00B64B1F">
        <w:rPr>
          <w:rFonts w:ascii="Times New Roman" w:hAnsi="Times New Roman" w:cs="Times New Roman"/>
        </w:rPr>
        <w:t xml:space="preserve">‘true’ </w:t>
      </w:r>
      <w:r w:rsidR="00B64B1F">
        <w:rPr>
          <w:rFonts w:ascii="Times New Roman" w:hAnsi="Times New Roman" w:cs="Times New Roman"/>
          <w:i/>
          <w:iCs/>
        </w:rPr>
        <w:t>demos</w:t>
      </w:r>
      <w:proofErr w:type="gramEnd"/>
      <w:r w:rsidR="00B64B1F">
        <w:rPr>
          <w:rFonts w:ascii="Times New Roman" w:hAnsi="Times New Roman" w:cs="Times New Roman"/>
        </w:rPr>
        <w:t xml:space="preserve">. </w:t>
      </w:r>
      <w:r w:rsidR="005A5D64">
        <w:rPr>
          <w:rFonts w:ascii="Times New Roman" w:hAnsi="Times New Roman" w:cs="Times New Roman"/>
        </w:rPr>
        <w:t xml:space="preserve">If the masses do not respect “basic liberal rights” understood in a specific way, how they should be governed until they can be reeducated </w:t>
      </w:r>
      <w:r w:rsidR="00351D9D">
        <w:rPr>
          <w:rFonts w:ascii="Times New Roman" w:hAnsi="Times New Roman" w:cs="Times New Roman"/>
        </w:rPr>
        <w:t xml:space="preserve">and rehabilitated </w:t>
      </w:r>
      <w:r w:rsidR="00A109D6">
        <w:rPr>
          <w:rFonts w:ascii="Times New Roman" w:hAnsi="Times New Roman" w:cs="Times New Roman"/>
        </w:rPr>
        <w:t xml:space="preserve">into true </w:t>
      </w:r>
      <w:r w:rsidR="00FE1B66">
        <w:rPr>
          <w:rFonts w:ascii="Times New Roman" w:hAnsi="Times New Roman" w:cs="Times New Roman"/>
        </w:rPr>
        <w:t>liberal-</w:t>
      </w:r>
      <w:r w:rsidR="00A109D6">
        <w:rPr>
          <w:rFonts w:ascii="Times New Roman" w:hAnsi="Times New Roman" w:cs="Times New Roman"/>
        </w:rPr>
        <w:t xml:space="preserve">democrats? </w:t>
      </w:r>
      <w:proofErr w:type="spellStart"/>
      <w:r w:rsidR="0091434A">
        <w:rPr>
          <w:rFonts w:ascii="Times New Roman" w:hAnsi="Times New Roman" w:cs="Times New Roman"/>
        </w:rPr>
        <w:t>Schupmann</w:t>
      </w:r>
      <w:proofErr w:type="spellEnd"/>
      <w:r w:rsidR="0091434A">
        <w:rPr>
          <w:rFonts w:ascii="Times New Roman" w:hAnsi="Times New Roman" w:cs="Times New Roman"/>
        </w:rPr>
        <w:t xml:space="preserve"> appeals to the judiciary</w:t>
      </w:r>
      <w:r w:rsidR="003E0739">
        <w:rPr>
          <w:rFonts w:ascii="Times New Roman" w:hAnsi="Times New Roman" w:cs="Times New Roman"/>
        </w:rPr>
        <w:t xml:space="preserve"> as the “guardian” of constitutional democracy, an unelected and unaccountable body </w:t>
      </w:r>
      <w:r w:rsidR="00EB5AAE">
        <w:rPr>
          <w:rFonts w:ascii="Times New Roman" w:hAnsi="Times New Roman" w:cs="Times New Roman"/>
        </w:rPr>
        <w:t>which, in the last instance, protects the people against itself.</w:t>
      </w:r>
      <w:r w:rsidR="00B54EFC">
        <w:rPr>
          <w:rFonts w:ascii="Times New Roman" w:hAnsi="Times New Roman" w:cs="Times New Roman"/>
        </w:rPr>
        <w:t xml:space="preserve"> On the climate question, he says that this body </w:t>
      </w:r>
      <w:r w:rsidR="00705A4D">
        <w:rPr>
          <w:rFonts w:ascii="Times New Roman" w:hAnsi="Times New Roman" w:cs="Times New Roman"/>
        </w:rPr>
        <w:t>could “invalidate laws and policies that threaten the ability of future generations to live as free and equal members of a democratic public order” (p. 14).</w:t>
      </w:r>
      <w:r w:rsidR="00DA27CA">
        <w:rPr>
          <w:rFonts w:ascii="Times New Roman" w:hAnsi="Times New Roman" w:cs="Times New Roman"/>
        </w:rPr>
        <w:t xml:space="preserve"> </w:t>
      </w:r>
      <w:r w:rsidR="006A3447">
        <w:rPr>
          <w:rFonts w:ascii="Times New Roman" w:hAnsi="Times New Roman" w:cs="Times New Roman"/>
        </w:rPr>
        <w:t xml:space="preserve">We can only imagine the popular resistance </w:t>
      </w:r>
      <w:r w:rsidR="00B25F9A">
        <w:rPr>
          <w:rFonts w:ascii="Times New Roman" w:hAnsi="Times New Roman" w:cs="Times New Roman"/>
        </w:rPr>
        <w:t xml:space="preserve">to a court of climate czars </w:t>
      </w:r>
      <w:r w:rsidR="00EE56CE">
        <w:rPr>
          <w:rFonts w:ascii="Times New Roman" w:hAnsi="Times New Roman" w:cs="Times New Roman"/>
        </w:rPr>
        <w:t>that bans SUVs and slashes meat consumption</w:t>
      </w:r>
      <w:r w:rsidR="004655CF">
        <w:rPr>
          <w:rFonts w:ascii="Times New Roman" w:hAnsi="Times New Roman" w:cs="Times New Roman"/>
        </w:rPr>
        <w:t xml:space="preserve"> in the name of something that most citizens do not really believe in</w:t>
      </w:r>
      <w:r w:rsidR="00EE56CE">
        <w:rPr>
          <w:rFonts w:ascii="Times New Roman" w:hAnsi="Times New Roman" w:cs="Times New Roman"/>
        </w:rPr>
        <w:t>.</w:t>
      </w:r>
      <w:r w:rsidR="005D4B76">
        <w:rPr>
          <w:rFonts w:ascii="Times New Roman" w:hAnsi="Times New Roman" w:cs="Times New Roman"/>
        </w:rPr>
        <w:t xml:space="preserve"> It is also far from clear that rapid decarbonization could be achieved without infringing upon other “basic liberal rights”</w:t>
      </w:r>
      <w:r w:rsidR="00690351">
        <w:rPr>
          <w:rFonts w:ascii="Times New Roman" w:hAnsi="Times New Roman" w:cs="Times New Roman"/>
        </w:rPr>
        <w:t xml:space="preserve"> (Busk 2023, </w:t>
      </w:r>
      <w:r w:rsidR="001F73E1">
        <w:rPr>
          <w:rFonts w:ascii="Times New Roman" w:hAnsi="Times New Roman" w:cs="Times New Roman"/>
        </w:rPr>
        <w:t>39-40).</w:t>
      </w:r>
      <w:r w:rsidR="004655CF">
        <w:rPr>
          <w:rFonts w:ascii="Times New Roman" w:hAnsi="Times New Roman" w:cs="Times New Roman"/>
        </w:rPr>
        <w:t xml:space="preserve"> The potential for “tyranny” (p. 11) is no less severe in this case, and t</w:t>
      </w:r>
      <w:r w:rsidR="00EB5AAE">
        <w:rPr>
          <w:rFonts w:ascii="Times New Roman" w:hAnsi="Times New Roman" w:cs="Times New Roman"/>
        </w:rPr>
        <w:t xml:space="preserve">his is no less Platonic than anything I suggest in </w:t>
      </w:r>
      <w:r w:rsidR="00EB5AAE">
        <w:rPr>
          <w:rFonts w:ascii="Times New Roman" w:hAnsi="Times New Roman" w:cs="Times New Roman"/>
          <w:i/>
          <w:iCs/>
        </w:rPr>
        <w:t>Democracy in Spite of the Demos</w:t>
      </w:r>
      <w:r w:rsidR="00EB5AAE">
        <w:rPr>
          <w:rFonts w:ascii="Times New Roman" w:hAnsi="Times New Roman" w:cs="Times New Roman"/>
        </w:rPr>
        <w:t>.</w:t>
      </w:r>
    </w:p>
    <w:p w14:paraId="396F15D2" w14:textId="77777777" w:rsidR="00DA037B" w:rsidRDefault="00DA037B" w:rsidP="0077649E">
      <w:pPr>
        <w:spacing w:after="0" w:line="360" w:lineRule="auto"/>
        <w:jc w:val="both"/>
        <w:rPr>
          <w:rFonts w:ascii="Times New Roman" w:hAnsi="Times New Roman" w:cs="Times New Roman"/>
        </w:rPr>
      </w:pPr>
    </w:p>
    <w:p w14:paraId="43E39C00" w14:textId="5651D63E" w:rsidR="00401A30" w:rsidRPr="00401A30" w:rsidRDefault="00401A30" w:rsidP="0077649E">
      <w:pPr>
        <w:spacing w:after="0" w:line="360" w:lineRule="auto"/>
        <w:jc w:val="both"/>
        <w:rPr>
          <w:rFonts w:ascii="Times New Roman" w:hAnsi="Times New Roman" w:cs="Times New Roman"/>
          <w:i/>
          <w:iCs/>
        </w:rPr>
      </w:pPr>
      <w:r>
        <w:rPr>
          <w:rFonts w:ascii="Times New Roman" w:hAnsi="Times New Roman" w:cs="Times New Roman"/>
          <w:i/>
          <w:iCs/>
        </w:rPr>
        <w:t>Is “Socially Necessary Delusion” Necessary?</w:t>
      </w:r>
    </w:p>
    <w:p w14:paraId="11966A4D" w14:textId="77777777" w:rsidR="00401A30" w:rsidRDefault="00401A30" w:rsidP="0077649E">
      <w:pPr>
        <w:spacing w:after="0" w:line="360" w:lineRule="auto"/>
        <w:jc w:val="both"/>
        <w:rPr>
          <w:rFonts w:ascii="Times New Roman" w:hAnsi="Times New Roman" w:cs="Times New Roman"/>
        </w:rPr>
      </w:pPr>
    </w:p>
    <w:p w14:paraId="3661DBFD" w14:textId="77777777" w:rsidR="005B5C8E" w:rsidRDefault="00DE49AB" w:rsidP="0077649E">
      <w:pPr>
        <w:spacing w:after="0" w:line="360" w:lineRule="auto"/>
        <w:jc w:val="both"/>
        <w:rPr>
          <w:rFonts w:ascii="Times New Roman" w:hAnsi="Times New Roman" w:cs="Times New Roman"/>
        </w:rPr>
      </w:pPr>
      <w:r>
        <w:rPr>
          <w:rFonts w:ascii="Times New Roman" w:hAnsi="Times New Roman" w:cs="Times New Roman"/>
        </w:rPr>
        <w:tab/>
        <w:t xml:space="preserve">To one extent or another, all of the respondents discussed so far </w:t>
      </w:r>
      <w:r w:rsidR="00F375BE">
        <w:rPr>
          <w:rFonts w:ascii="Times New Roman" w:hAnsi="Times New Roman" w:cs="Times New Roman"/>
        </w:rPr>
        <w:t xml:space="preserve">take issue with the </w:t>
      </w:r>
      <w:r w:rsidR="00901E69">
        <w:rPr>
          <w:rFonts w:ascii="Times New Roman" w:hAnsi="Times New Roman" w:cs="Times New Roman"/>
        </w:rPr>
        <w:t xml:space="preserve">latter two chapters of the book as a solution to the problem diagnosed by the first three. </w:t>
      </w:r>
      <w:r>
        <w:rPr>
          <w:rFonts w:ascii="Times New Roman" w:hAnsi="Times New Roman" w:cs="Times New Roman"/>
        </w:rPr>
        <w:t xml:space="preserve">My appeal to the early Frankfurt School and its </w:t>
      </w:r>
      <w:r w:rsidR="00901E69">
        <w:rPr>
          <w:rFonts w:ascii="Times New Roman" w:hAnsi="Times New Roman" w:cs="Times New Roman"/>
        </w:rPr>
        <w:t>understanding of</w:t>
      </w:r>
      <w:r>
        <w:rPr>
          <w:rFonts w:ascii="Times New Roman" w:hAnsi="Times New Roman" w:cs="Times New Roman"/>
        </w:rPr>
        <w:t xml:space="preserve"> socially necessary delusion was not, however, intended to be a “solution” in the sense that it details a different form of government or </w:t>
      </w:r>
      <w:r w:rsidR="00227775">
        <w:rPr>
          <w:rFonts w:ascii="Times New Roman" w:hAnsi="Times New Roman" w:cs="Times New Roman"/>
        </w:rPr>
        <w:t xml:space="preserve">program </w:t>
      </w:r>
      <w:r>
        <w:rPr>
          <w:rFonts w:ascii="Times New Roman" w:hAnsi="Times New Roman" w:cs="Times New Roman"/>
        </w:rPr>
        <w:t>for achieving social justice. It is only an alternative</w:t>
      </w:r>
      <w:r>
        <w:rPr>
          <w:rFonts w:ascii="Times New Roman" w:hAnsi="Times New Roman" w:cs="Times New Roman"/>
          <w:i/>
          <w:iCs/>
        </w:rPr>
        <w:t xml:space="preserve"> </w:t>
      </w:r>
      <w:r>
        <w:rPr>
          <w:rFonts w:ascii="Times New Roman" w:hAnsi="Times New Roman" w:cs="Times New Roman"/>
        </w:rPr>
        <w:t xml:space="preserve">approach to understanding and critiquing the status quo with the intention of changing it. </w:t>
      </w:r>
      <w:r w:rsidR="007E57E3">
        <w:rPr>
          <w:rFonts w:ascii="Times New Roman" w:hAnsi="Times New Roman" w:cs="Times New Roman"/>
        </w:rPr>
        <w:t>For reasons</w:t>
      </w:r>
      <w:r w:rsidR="00E22A54">
        <w:rPr>
          <w:rFonts w:ascii="Times New Roman" w:hAnsi="Times New Roman" w:cs="Times New Roman"/>
        </w:rPr>
        <w:t xml:space="preserve"> that I hope are clear by now, I do not think </w:t>
      </w:r>
      <w:r w:rsidR="001F7C2C">
        <w:rPr>
          <w:rFonts w:ascii="Times New Roman" w:hAnsi="Times New Roman" w:cs="Times New Roman"/>
        </w:rPr>
        <w:t xml:space="preserve">that </w:t>
      </w:r>
      <w:r w:rsidR="00E22A54">
        <w:rPr>
          <w:rFonts w:ascii="Times New Roman" w:hAnsi="Times New Roman" w:cs="Times New Roman"/>
        </w:rPr>
        <w:t xml:space="preserve">democracy functions coherently as a loadbearing category for </w:t>
      </w:r>
      <w:r w:rsidR="00383204">
        <w:rPr>
          <w:rFonts w:ascii="Times New Roman" w:hAnsi="Times New Roman" w:cs="Times New Roman"/>
        </w:rPr>
        <w:t xml:space="preserve">critique. If democratic theory is vexed by the gap between the empirical </w:t>
      </w:r>
      <w:r w:rsidR="00383204">
        <w:rPr>
          <w:rFonts w:ascii="Times New Roman" w:hAnsi="Times New Roman" w:cs="Times New Roman"/>
          <w:i/>
          <w:iCs/>
        </w:rPr>
        <w:t xml:space="preserve">demos </w:t>
      </w:r>
      <w:r w:rsidR="00383204">
        <w:rPr>
          <w:rFonts w:ascii="Times New Roman" w:hAnsi="Times New Roman" w:cs="Times New Roman"/>
        </w:rPr>
        <w:t xml:space="preserve">and the real </w:t>
      </w:r>
      <w:r w:rsidR="00383204">
        <w:rPr>
          <w:rFonts w:ascii="Times New Roman" w:hAnsi="Times New Roman" w:cs="Times New Roman"/>
          <w:i/>
          <w:iCs/>
        </w:rPr>
        <w:t>demos</w:t>
      </w:r>
      <w:r w:rsidR="00383204">
        <w:rPr>
          <w:rFonts w:ascii="Times New Roman" w:hAnsi="Times New Roman" w:cs="Times New Roman"/>
        </w:rPr>
        <w:t xml:space="preserve">, </w:t>
      </w:r>
      <w:r w:rsidR="00C47626">
        <w:rPr>
          <w:rFonts w:ascii="Times New Roman" w:hAnsi="Times New Roman" w:cs="Times New Roman"/>
        </w:rPr>
        <w:t xml:space="preserve">perhaps this should be the </w:t>
      </w:r>
      <w:r w:rsidR="00072807">
        <w:rPr>
          <w:rFonts w:ascii="Times New Roman" w:hAnsi="Times New Roman" w:cs="Times New Roman"/>
        </w:rPr>
        <w:t xml:space="preserve">object of its analysis. In other words, </w:t>
      </w:r>
      <w:r w:rsidR="00344506">
        <w:rPr>
          <w:rFonts w:ascii="Times New Roman" w:hAnsi="Times New Roman" w:cs="Times New Roman"/>
        </w:rPr>
        <w:t>it may be time to shift from a</w:t>
      </w:r>
      <w:r w:rsidR="003C1442">
        <w:rPr>
          <w:rFonts w:ascii="Times New Roman" w:hAnsi="Times New Roman" w:cs="Times New Roman"/>
        </w:rPr>
        <w:t>n emphasis on the formal characteristics of democratic politics</w:t>
      </w:r>
      <w:r w:rsidR="00F4164D">
        <w:rPr>
          <w:rFonts w:ascii="Times New Roman" w:hAnsi="Times New Roman" w:cs="Times New Roman"/>
        </w:rPr>
        <w:t xml:space="preserve"> (</w:t>
      </w:r>
      <w:r w:rsidR="003C1442">
        <w:rPr>
          <w:rFonts w:ascii="Times New Roman" w:hAnsi="Times New Roman" w:cs="Times New Roman"/>
        </w:rPr>
        <w:t>never consistently applied anyway</w:t>
      </w:r>
      <w:r w:rsidR="00F4164D">
        <w:rPr>
          <w:rFonts w:ascii="Times New Roman" w:hAnsi="Times New Roman" w:cs="Times New Roman"/>
        </w:rPr>
        <w:t>)</w:t>
      </w:r>
      <w:r w:rsidR="003C1442">
        <w:rPr>
          <w:rFonts w:ascii="Times New Roman" w:hAnsi="Times New Roman" w:cs="Times New Roman"/>
        </w:rPr>
        <w:t xml:space="preserve"> </w:t>
      </w:r>
      <w:r w:rsidR="00306E84">
        <w:rPr>
          <w:rFonts w:ascii="Times New Roman" w:hAnsi="Times New Roman" w:cs="Times New Roman"/>
        </w:rPr>
        <w:t xml:space="preserve">to a focus on the </w:t>
      </w:r>
      <w:r w:rsidR="00A764EA">
        <w:rPr>
          <w:rFonts w:ascii="Times New Roman" w:hAnsi="Times New Roman" w:cs="Times New Roman"/>
        </w:rPr>
        <w:t xml:space="preserve">ignorant, misinformed, pathological, and even deranged quality of the </w:t>
      </w:r>
      <w:r w:rsidR="00A764EA">
        <w:rPr>
          <w:rFonts w:ascii="Times New Roman" w:hAnsi="Times New Roman" w:cs="Times New Roman"/>
          <w:i/>
          <w:iCs/>
        </w:rPr>
        <w:t xml:space="preserve">demos </w:t>
      </w:r>
      <w:r w:rsidR="0000667F">
        <w:rPr>
          <w:rFonts w:ascii="Times New Roman" w:hAnsi="Times New Roman" w:cs="Times New Roman"/>
        </w:rPr>
        <w:t xml:space="preserve">as it confronts us today. As I put it in the book, the question would not be “how do we give the people a voice?” but “why do the people speak so wrongly?” </w:t>
      </w:r>
    </w:p>
    <w:p w14:paraId="10AAE240" w14:textId="4E637230" w:rsidR="00DE49AB" w:rsidRPr="0000667F" w:rsidRDefault="00806748" w:rsidP="0077649E">
      <w:pPr>
        <w:spacing w:after="0" w:line="360" w:lineRule="auto"/>
        <w:ind w:firstLine="720"/>
        <w:jc w:val="both"/>
        <w:rPr>
          <w:rFonts w:ascii="Times New Roman" w:hAnsi="Times New Roman" w:cs="Times New Roman"/>
        </w:rPr>
      </w:pPr>
      <w:r>
        <w:rPr>
          <w:rFonts w:ascii="Times New Roman" w:hAnsi="Times New Roman" w:cs="Times New Roman"/>
        </w:rPr>
        <w:lastRenderedPageBreak/>
        <w:t xml:space="preserve">The </w:t>
      </w:r>
      <w:r w:rsidR="00002712">
        <w:rPr>
          <w:rFonts w:ascii="Times New Roman" w:hAnsi="Times New Roman" w:cs="Times New Roman"/>
        </w:rPr>
        <w:t>end result</w:t>
      </w:r>
      <w:r>
        <w:rPr>
          <w:rFonts w:ascii="Times New Roman" w:hAnsi="Times New Roman" w:cs="Times New Roman"/>
        </w:rPr>
        <w:t xml:space="preserve"> of this analysis would not</w:t>
      </w:r>
      <w:r w:rsidR="00C96347">
        <w:rPr>
          <w:rFonts w:ascii="Times New Roman" w:hAnsi="Times New Roman" w:cs="Times New Roman"/>
        </w:rPr>
        <w:t xml:space="preserve"> be</w:t>
      </w:r>
      <w:r>
        <w:rPr>
          <w:rFonts w:ascii="Times New Roman" w:hAnsi="Times New Roman" w:cs="Times New Roman"/>
        </w:rPr>
        <w:t xml:space="preserve"> Platonic</w:t>
      </w:r>
      <w:r w:rsidR="00C96347">
        <w:rPr>
          <w:rFonts w:ascii="Times New Roman" w:hAnsi="Times New Roman" w:cs="Times New Roman"/>
        </w:rPr>
        <w:t xml:space="preserve"> elitism</w:t>
      </w:r>
      <w:r w:rsidR="00C7758E">
        <w:rPr>
          <w:rFonts w:ascii="Times New Roman" w:hAnsi="Times New Roman" w:cs="Times New Roman"/>
        </w:rPr>
        <w:t xml:space="preserve">; it would not be content to point out the backwardness of the masses </w:t>
      </w:r>
      <w:r w:rsidR="007E3055">
        <w:rPr>
          <w:rFonts w:ascii="Times New Roman" w:hAnsi="Times New Roman" w:cs="Times New Roman"/>
        </w:rPr>
        <w:t xml:space="preserve">and the need for elite guardianship. </w:t>
      </w:r>
      <w:r w:rsidR="00C96347">
        <w:rPr>
          <w:rFonts w:ascii="Times New Roman" w:hAnsi="Times New Roman" w:cs="Times New Roman"/>
        </w:rPr>
        <w:t>It would, instead, be vanguardist</w:t>
      </w:r>
      <w:r w:rsidR="00F82C59">
        <w:rPr>
          <w:rFonts w:ascii="Times New Roman" w:hAnsi="Times New Roman" w:cs="Times New Roman"/>
        </w:rPr>
        <w:t>, i.e.,</w:t>
      </w:r>
      <w:r w:rsidR="00C96347">
        <w:rPr>
          <w:rFonts w:ascii="Times New Roman" w:hAnsi="Times New Roman" w:cs="Times New Roman"/>
        </w:rPr>
        <w:t xml:space="preserve"> </w:t>
      </w:r>
      <w:r w:rsidR="00D958A5">
        <w:rPr>
          <w:rFonts w:ascii="Times New Roman" w:hAnsi="Times New Roman" w:cs="Times New Roman"/>
        </w:rPr>
        <w:t xml:space="preserve">oriented toward diagnosing the social conditions that </w:t>
      </w:r>
      <w:r w:rsidR="0047021C">
        <w:rPr>
          <w:rFonts w:ascii="Times New Roman" w:hAnsi="Times New Roman" w:cs="Times New Roman"/>
        </w:rPr>
        <w:t xml:space="preserve">give rise to false consciousness and mass delusion </w:t>
      </w:r>
      <w:r w:rsidR="00ED1BE3">
        <w:rPr>
          <w:rFonts w:ascii="Times New Roman" w:hAnsi="Times New Roman" w:cs="Times New Roman"/>
        </w:rPr>
        <w:t>with the aim of contributing toward a transformation of these conditions.</w:t>
      </w:r>
      <w:r w:rsidR="005D79AA">
        <w:rPr>
          <w:rFonts w:ascii="Times New Roman" w:hAnsi="Times New Roman" w:cs="Times New Roman"/>
        </w:rPr>
        <w:t xml:space="preserve"> </w:t>
      </w:r>
      <w:r w:rsidR="00EC27F7">
        <w:rPr>
          <w:rFonts w:ascii="Times New Roman" w:hAnsi="Times New Roman" w:cs="Times New Roman"/>
        </w:rPr>
        <w:t>Climate denial provides the clearest and most important model for this approach</w:t>
      </w:r>
      <w:r w:rsidR="00CB0E42">
        <w:rPr>
          <w:rFonts w:ascii="Times New Roman" w:hAnsi="Times New Roman" w:cs="Times New Roman"/>
        </w:rPr>
        <w:t>: the capitalist economic system cannot incorporate the facts of climate change, and so they must be denied</w:t>
      </w:r>
      <w:r w:rsidR="008F49A8">
        <w:rPr>
          <w:rFonts w:ascii="Times New Roman" w:hAnsi="Times New Roman" w:cs="Times New Roman"/>
        </w:rPr>
        <w:t xml:space="preserve">, distorted, or ignored. </w:t>
      </w:r>
      <w:r w:rsidR="00165D92">
        <w:rPr>
          <w:rFonts w:ascii="Times New Roman" w:hAnsi="Times New Roman" w:cs="Times New Roman"/>
        </w:rPr>
        <w:t xml:space="preserve">The business of critical and radical theory should be </w:t>
      </w:r>
      <w:r w:rsidR="007374D2">
        <w:rPr>
          <w:rFonts w:ascii="Times New Roman" w:hAnsi="Times New Roman" w:cs="Times New Roman"/>
        </w:rPr>
        <w:t xml:space="preserve">to analyze this system and the </w:t>
      </w:r>
      <w:r w:rsidR="009E69C3">
        <w:rPr>
          <w:rFonts w:ascii="Times New Roman" w:hAnsi="Times New Roman" w:cs="Times New Roman"/>
        </w:rPr>
        <w:t xml:space="preserve">forms of consciousness it gives rise to, rather </w:t>
      </w:r>
      <w:r w:rsidR="00453915">
        <w:rPr>
          <w:rFonts w:ascii="Times New Roman" w:hAnsi="Times New Roman" w:cs="Times New Roman"/>
        </w:rPr>
        <w:t xml:space="preserve">than humbling itself before the wisdom of a carefully selected ‘people.’ </w:t>
      </w:r>
      <w:r w:rsidR="00E12563">
        <w:rPr>
          <w:rFonts w:ascii="Times New Roman" w:hAnsi="Times New Roman" w:cs="Times New Roman"/>
        </w:rPr>
        <w:t xml:space="preserve">Instead of glorifying </w:t>
      </w:r>
      <w:r w:rsidR="00267ECC">
        <w:rPr>
          <w:rFonts w:ascii="Times New Roman" w:hAnsi="Times New Roman" w:cs="Times New Roman"/>
        </w:rPr>
        <w:t>social</w:t>
      </w:r>
      <w:r w:rsidR="00E12563">
        <w:rPr>
          <w:rFonts w:ascii="Times New Roman" w:hAnsi="Times New Roman" w:cs="Times New Roman"/>
        </w:rPr>
        <w:t xml:space="preserve"> movements as such—again, inconsistently</w:t>
      </w:r>
      <w:r w:rsidR="005957A6">
        <w:rPr>
          <w:rFonts w:ascii="Times New Roman" w:hAnsi="Times New Roman" w:cs="Times New Roman"/>
        </w:rPr>
        <w:t>—popular t</w:t>
      </w:r>
      <w:r w:rsidR="00267ECC">
        <w:rPr>
          <w:rFonts w:ascii="Times New Roman" w:hAnsi="Times New Roman" w:cs="Times New Roman"/>
        </w:rPr>
        <w:t xml:space="preserve">endencies should be evaluated by the extent to which they </w:t>
      </w:r>
      <w:r w:rsidR="004D25C0">
        <w:rPr>
          <w:rFonts w:ascii="Times New Roman" w:hAnsi="Times New Roman" w:cs="Times New Roman"/>
        </w:rPr>
        <w:t>inhibit or advance a project of emancipation understood in a specific way.</w:t>
      </w:r>
      <w:r w:rsidR="002A7180">
        <w:rPr>
          <w:rFonts w:ascii="Times New Roman" w:hAnsi="Times New Roman" w:cs="Times New Roman"/>
        </w:rPr>
        <w:t xml:space="preserve"> Deliberative, constitutional, and radical theories of democracy already do this implicitly</w:t>
      </w:r>
      <w:r w:rsidR="008A6643">
        <w:rPr>
          <w:rFonts w:ascii="Times New Roman" w:hAnsi="Times New Roman" w:cs="Times New Roman"/>
        </w:rPr>
        <w:t>. My suggestion is that we make it explicit.</w:t>
      </w:r>
    </w:p>
    <w:p w14:paraId="6A13B245" w14:textId="7D6A81BF" w:rsidR="00DE49AB" w:rsidRDefault="00C52A25" w:rsidP="0077649E">
      <w:pPr>
        <w:spacing w:after="0" w:line="360" w:lineRule="auto"/>
        <w:jc w:val="both"/>
        <w:rPr>
          <w:rFonts w:ascii="Times New Roman" w:hAnsi="Times New Roman" w:cs="Times New Roman"/>
        </w:rPr>
      </w:pPr>
      <w:r>
        <w:rPr>
          <w:rFonts w:ascii="Times New Roman" w:hAnsi="Times New Roman" w:cs="Times New Roman"/>
        </w:rPr>
        <w:tab/>
        <w:t xml:space="preserve">Andrew Norris is the sole respondent to anchor his </w:t>
      </w:r>
      <w:r w:rsidR="00EC6B0F">
        <w:rPr>
          <w:rFonts w:ascii="Times New Roman" w:hAnsi="Times New Roman" w:cs="Times New Roman"/>
        </w:rPr>
        <w:t xml:space="preserve">commentary in this aspect of the book, rather than trying to </w:t>
      </w:r>
      <w:r w:rsidR="0095656D">
        <w:rPr>
          <w:rFonts w:ascii="Times New Roman" w:hAnsi="Times New Roman" w:cs="Times New Roman"/>
        </w:rPr>
        <w:t>rescue democracy from the flames</w:t>
      </w:r>
      <w:r w:rsidR="009035C8">
        <w:rPr>
          <w:rFonts w:ascii="Times New Roman" w:hAnsi="Times New Roman" w:cs="Times New Roman"/>
        </w:rPr>
        <w:t xml:space="preserve"> of irrelevance</w:t>
      </w:r>
      <w:r w:rsidR="0095656D">
        <w:rPr>
          <w:rFonts w:ascii="Times New Roman" w:hAnsi="Times New Roman" w:cs="Times New Roman"/>
        </w:rPr>
        <w:t xml:space="preserve">. </w:t>
      </w:r>
      <w:r w:rsidR="00656E41">
        <w:rPr>
          <w:rFonts w:ascii="Times New Roman" w:hAnsi="Times New Roman" w:cs="Times New Roman"/>
        </w:rPr>
        <w:t>He poses a question that troubles every theory of ideology and false consciousness:</w:t>
      </w:r>
      <w:r w:rsidR="008A6643">
        <w:rPr>
          <w:rFonts w:ascii="Times New Roman" w:hAnsi="Times New Roman" w:cs="Times New Roman"/>
        </w:rPr>
        <w:t xml:space="preserve"> if delusion is a </w:t>
      </w:r>
      <w:r w:rsidR="008A6643">
        <w:rPr>
          <w:rFonts w:ascii="Times New Roman" w:hAnsi="Times New Roman" w:cs="Times New Roman"/>
          <w:i/>
          <w:iCs/>
        </w:rPr>
        <w:t xml:space="preserve">necessary </w:t>
      </w:r>
      <w:r w:rsidR="008A6643">
        <w:rPr>
          <w:rFonts w:ascii="Times New Roman" w:hAnsi="Times New Roman" w:cs="Times New Roman"/>
        </w:rPr>
        <w:t xml:space="preserve">feature of certain social conditions, how is it that </w:t>
      </w:r>
      <w:r w:rsidR="00653FDC">
        <w:rPr>
          <w:rFonts w:ascii="Times New Roman" w:hAnsi="Times New Roman" w:cs="Times New Roman"/>
        </w:rPr>
        <w:t>individuals who live under</w:t>
      </w:r>
      <w:r w:rsidR="00DB628D">
        <w:rPr>
          <w:rFonts w:ascii="Times New Roman" w:hAnsi="Times New Roman" w:cs="Times New Roman"/>
        </w:rPr>
        <w:t xml:space="preserve"> these conditions respond to this necessity i</w:t>
      </w:r>
      <w:r w:rsidR="00BD554B">
        <w:rPr>
          <w:rFonts w:ascii="Times New Roman" w:hAnsi="Times New Roman" w:cs="Times New Roman"/>
        </w:rPr>
        <w:t>n</w:t>
      </w:r>
      <w:r w:rsidR="00DB628D">
        <w:rPr>
          <w:rFonts w:ascii="Times New Roman" w:hAnsi="Times New Roman" w:cs="Times New Roman"/>
        </w:rPr>
        <w:t xml:space="preserve"> differentiated way</w:t>
      </w:r>
      <w:r w:rsidR="00C268EE">
        <w:rPr>
          <w:rFonts w:ascii="Times New Roman" w:hAnsi="Times New Roman" w:cs="Times New Roman"/>
        </w:rPr>
        <w:t>s</w:t>
      </w:r>
      <w:r w:rsidR="00F63DE6">
        <w:rPr>
          <w:rFonts w:ascii="Times New Roman" w:hAnsi="Times New Roman" w:cs="Times New Roman"/>
        </w:rPr>
        <w:t>?</w:t>
      </w:r>
      <w:r w:rsidR="007A509E">
        <w:rPr>
          <w:rFonts w:ascii="Times New Roman" w:hAnsi="Times New Roman" w:cs="Times New Roman"/>
        </w:rPr>
        <w:t xml:space="preserve"> </w:t>
      </w:r>
      <w:r w:rsidR="00F63DE6">
        <w:rPr>
          <w:rFonts w:ascii="Times New Roman" w:hAnsi="Times New Roman" w:cs="Times New Roman"/>
        </w:rPr>
        <w:t>How is it that</w:t>
      </w:r>
      <w:r w:rsidR="007A509E">
        <w:rPr>
          <w:rFonts w:ascii="Times New Roman" w:hAnsi="Times New Roman" w:cs="Times New Roman"/>
        </w:rPr>
        <w:t xml:space="preserve"> some seem to escape it altogether</w:t>
      </w:r>
      <w:r w:rsidR="00DB628D">
        <w:rPr>
          <w:rFonts w:ascii="Times New Roman" w:hAnsi="Times New Roman" w:cs="Times New Roman"/>
        </w:rPr>
        <w:t xml:space="preserve">? </w:t>
      </w:r>
      <w:r w:rsidR="00523154">
        <w:rPr>
          <w:rFonts w:ascii="Times New Roman" w:hAnsi="Times New Roman" w:cs="Times New Roman"/>
        </w:rPr>
        <w:t xml:space="preserve">He points to a passage </w:t>
      </w:r>
      <w:r w:rsidR="001A73AE">
        <w:rPr>
          <w:rFonts w:ascii="Times New Roman" w:hAnsi="Times New Roman" w:cs="Times New Roman"/>
        </w:rPr>
        <w:t>near the end of</w:t>
      </w:r>
      <w:r w:rsidR="00C61C9D">
        <w:rPr>
          <w:rFonts w:ascii="Times New Roman" w:hAnsi="Times New Roman" w:cs="Times New Roman"/>
        </w:rPr>
        <w:t xml:space="preserve"> the book </w:t>
      </w:r>
      <w:r w:rsidR="005F6CA2">
        <w:rPr>
          <w:rFonts w:ascii="Times New Roman" w:hAnsi="Times New Roman" w:cs="Times New Roman"/>
        </w:rPr>
        <w:t xml:space="preserve">where I highlight a debate between Eldridge Cleaver and William F. Buckley. </w:t>
      </w:r>
      <w:r w:rsidR="00D82E05">
        <w:rPr>
          <w:rFonts w:ascii="Times New Roman" w:hAnsi="Times New Roman" w:cs="Times New Roman"/>
        </w:rPr>
        <w:t xml:space="preserve">Echoing Marcuse and Adorno, the former argues that </w:t>
      </w:r>
      <w:r w:rsidR="00964D40">
        <w:rPr>
          <w:rFonts w:ascii="Times New Roman" w:hAnsi="Times New Roman" w:cs="Times New Roman"/>
        </w:rPr>
        <w:t xml:space="preserve">“the people” are “deceived” by “lying and vicious propaganda” such </w:t>
      </w:r>
      <w:r w:rsidR="00D33DEC">
        <w:rPr>
          <w:rFonts w:ascii="Times New Roman" w:hAnsi="Times New Roman" w:cs="Times New Roman"/>
        </w:rPr>
        <w:t>that “they’re in no position to really function in a realistic manner.”</w:t>
      </w:r>
      <w:r w:rsidR="007A509E">
        <w:rPr>
          <w:rFonts w:ascii="Times New Roman" w:hAnsi="Times New Roman" w:cs="Times New Roman"/>
        </w:rPr>
        <w:t xml:space="preserve"> Buckley retorts: “</w:t>
      </w:r>
      <w:r w:rsidR="00B94C25">
        <w:rPr>
          <w:rFonts w:ascii="Times New Roman" w:hAnsi="Times New Roman" w:cs="Times New Roman"/>
        </w:rPr>
        <w:t xml:space="preserve">Why are you uniquely situated to have penetrated this national delusion?” Norris </w:t>
      </w:r>
      <w:r w:rsidR="00F74193">
        <w:rPr>
          <w:rFonts w:ascii="Times New Roman" w:hAnsi="Times New Roman" w:cs="Times New Roman"/>
        </w:rPr>
        <w:t xml:space="preserve">notes that although I remark on the </w:t>
      </w:r>
      <w:r w:rsidR="006407AA">
        <w:rPr>
          <w:rFonts w:ascii="Times New Roman" w:hAnsi="Times New Roman" w:cs="Times New Roman"/>
        </w:rPr>
        <w:t xml:space="preserve">similarity between Buckley’s tone and that of my theoretical </w:t>
      </w:r>
      <w:r w:rsidR="00185C55">
        <w:rPr>
          <w:rFonts w:ascii="Times New Roman" w:hAnsi="Times New Roman" w:cs="Times New Roman"/>
        </w:rPr>
        <w:t>opponents,</w:t>
      </w:r>
      <w:r w:rsidR="006407AA">
        <w:rPr>
          <w:rFonts w:ascii="Times New Roman" w:hAnsi="Times New Roman" w:cs="Times New Roman"/>
        </w:rPr>
        <w:t xml:space="preserve"> I do not actually </w:t>
      </w:r>
      <w:r w:rsidR="003513EF">
        <w:rPr>
          <w:rFonts w:ascii="Times New Roman" w:hAnsi="Times New Roman" w:cs="Times New Roman"/>
        </w:rPr>
        <w:t xml:space="preserve">address the </w:t>
      </w:r>
      <w:r w:rsidR="0073338C">
        <w:rPr>
          <w:rFonts w:ascii="Times New Roman" w:hAnsi="Times New Roman" w:cs="Times New Roman"/>
        </w:rPr>
        <w:t xml:space="preserve">legitimate </w:t>
      </w:r>
      <w:r w:rsidR="003513EF">
        <w:rPr>
          <w:rFonts w:ascii="Times New Roman" w:hAnsi="Times New Roman" w:cs="Times New Roman"/>
        </w:rPr>
        <w:t>challenge it poses.</w:t>
      </w:r>
      <w:r w:rsidR="0073338C">
        <w:rPr>
          <w:rFonts w:ascii="Times New Roman" w:hAnsi="Times New Roman" w:cs="Times New Roman"/>
        </w:rPr>
        <w:t xml:space="preserve"> “As irritating as Buckley may have been, his question needs to be answered” (p. 15).</w:t>
      </w:r>
      <w:r w:rsidR="003513EF">
        <w:rPr>
          <w:rFonts w:ascii="Times New Roman" w:hAnsi="Times New Roman" w:cs="Times New Roman"/>
        </w:rPr>
        <w:t xml:space="preserve"> </w:t>
      </w:r>
    </w:p>
    <w:p w14:paraId="58B87688" w14:textId="7E594F9D" w:rsidR="00FC46A1" w:rsidRDefault="00FC46A1" w:rsidP="0077649E">
      <w:pPr>
        <w:spacing w:after="0" w:line="360" w:lineRule="auto"/>
        <w:jc w:val="both"/>
        <w:rPr>
          <w:rFonts w:ascii="Times New Roman" w:hAnsi="Times New Roman" w:cs="Times New Roman"/>
        </w:rPr>
      </w:pPr>
      <w:r>
        <w:rPr>
          <w:rFonts w:ascii="Times New Roman" w:hAnsi="Times New Roman" w:cs="Times New Roman"/>
        </w:rPr>
        <w:tab/>
      </w:r>
      <w:r w:rsidR="00980BE4">
        <w:rPr>
          <w:rFonts w:ascii="Times New Roman" w:hAnsi="Times New Roman" w:cs="Times New Roman"/>
        </w:rPr>
        <w:t xml:space="preserve">To be clear, there is a crucial difference between the intent of Buckley’s question </w:t>
      </w:r>
      <w:r w:rsidR="00726958">
        <w:rPr>
          <w:rFonts w:ascii="Times New Roman" w:hAnsi="Times New Roman" w:cs="Times New Roman"/>
        </w:rPr>
        <w:t xml:space="preserve">and that of Norris’s intervention. </w:t>
      </w:r>
      <w:r w:rsidR="00A50650">
        <w:rPr>
          <w:rFonts w:ascii="Times New Roman" w:hAnsi="Times New Roman" w:cs="Times New Roman"/>
        </w:rPr>
        <w:t xml:space="preserve">Buckley is essentially </w:t>
      </w:r>
      <w:r w:rsidR="00776C3B">
        <w:rPr>
          <w:rFonts w:ascii="Times New Roman" w:hAnsi="Times New Roman" w:cs="Times New Roman"/>
        </w:rPr>
        <w:t>rebuffing the notion</w:t>
      </w:r>
      <w:r w:rsidR="00A50650">
        <w:rPr>
          <w:rFonts w:ascii="Times New Roman" w:hAnsi="Times New Roman" w:cs="Times New Roman"/>
        </w:rPr>
        <w:t xml:space="preserve"> that </w:t>
      </w:r>
      <w:r w:rsidR="0031132B">
        <w:rPr>
          <w:rFonts w:ascii="Times New Roman" w:hAnsi="Times New Roman" w:cs="Times New Roman"/>
        </w:rPr>
        <w:t>some people are deluded while others see the truth. Norris does not necessarily</w:t>
      </w:r>
      <w:r w:rsidR="00776C3B">
        <w:rPr>
          <w:rFonts w:ascii="Times New Roman" w:hAnsi="Times New Roman" w:cs="Times New Roman"/>
        </w:rPr>
        <w:t xml:space="preserve"> deny this; regardless of how or why, </w:t>
      </w:r>
      <w:r w:rsidR="009B4470">
        <w:rPr>
          <w:rFonts w:ascii="Times New Roman" w:hAnsi="Times New Roman" w:cs="Times New Roman"/>
        </w:rPr>
        <w:t xml:space="preserve">climate deniers have a more distorted conception of reality than </w:t>
      </w:r>
      <w:r w:rsidR="00DD799B">
        <w:rPr>
          <w:rFonts w:ascii="Times New Roman" w:hAnsi="Times New Roman" w:cs="Times New Roman"/>
        </w:rPr>
        <w:t xml:space="preserve">radical climate activists. </w:t>
      </w:r>
      <w:r w:rsidR="00D71D77">
        <w:rPr>
          <w:rFonts w:ascii="Times New Roman" w:hAnsi="Times New Roman" w:cs="Times New Roman"/>
        </w:rPr>
        <w:t xml:space="preserve">The problem is, if we </w:t>
      </w:r>
      <w:r w:rsidR="00731C01">
        <w:rPr>
          <w:rFonts w:ascii="Times New Roman" w:hAnsi="Times New Roman" w:cs="Times New Roman"/>
        </w:rPr>
        <w:t>theorize</w:t>
      </w:r>
      <w:r w:rsidR="00D71D77">
        <w:rPr>
          <w:rFonts w:ascii="Times New Roman" w:hAnsi="Times New Roman" w:cs="Times New Roman"/>
        </w:rPr>
        <w:t xml:space="preserve"> this delusion as a </w:t>
      </w:r>
      <w:r w:rsidR="00D71D77">
        <w:rPr>
          <w:rFonts w:ascii="Times New Roman" w:hAnsi="Times New Roman" w:cs="Times New Roman"/>
          <w:i/>
          <w:iCs/>
        </w:rPr>
        <w:t xml:space="preserve">function </w:t>
      </w:r>
      <w:r w:rsidR="00D71D77">
        <w:rPr>
          <w:rFonts w:ascii="Times New Roman" w:hAnsi="Times New Roman" w:cs="Times New Roman"/>
        </w:rPr>
        <w:t xml:space="preserve">of </w:t>
      </w:r>
      <w:r w:rsidR="00280A3C">
        <w:rPr>
          <w:rFonts w:ascii="Times New Roman" w:hAnsi="Times New Roman" w:cs="Times New Roman"/>
        </w:rPr>
        <w:t xml:space="preserve">antagonistic social relations, </w:t>
      </w:r>
      <w:r w:rsidR="00BC594B">
        <w:rPr>
          <w:rFonts w:ascii="Times New Roman" w:hAnsi="Times New Roman" w:cs="Times New Roman"/>
        </w:rPr>
        <w:t xml:space="preserve">why does </w:t>
      </w:r>
      <w:r w:rsidR="00BC594B">
        <w:rPr>
          <w:rFonts w:ascii="Times New Roman" w:hAnsi="Times New Roman" w:cs="Times New Roman"/>
        </w:rPr>
        <w:lastRenderedPageBreak/>
        <w:t>this function seem to apply in contingent and haphazard ways?</w:t>
      </w:r>
      <w:r w:rsidR="00246A73">
        <w:rPr>
          <w:rFonts w:ascii="Times New Roman" w:hAnsi="Times New Roman" w:cs="Times New Roman"/>
        </w:rPr>
        <w:t xml:space="preserve"> Cleaver is </w:t>
      </w:r>
      <w:r w:rsidR="0057068C" w:rsidRPr="000A4882">
        <w:rPr>
          <w:rFonts w:ascii="Times New Roman" w:hAnsi="Times New Roman" w:cs="Times New Roman"/>
          <w:i/>
          <w:iCs/>
        </w:rPr>
        <w:t>part</w:t>
      </w:r>
      <w:r w:rsidR="0057068C">
        <w:rPr>
          <w:rFonts w:ascii="Times New Roman" w:hAnsi="Times New Roman" w:cs="Times New Roman"/>
        </w:rPr>
        <w:t xml:space="preserve"> of ‘the people’ he (not incorrectly) </w:t>
      </w:r>
      <w:r w:rsidR="00D23625">
        <w:rPr>
          <w:rFonts w:ascii="Times New Roman" w:hAnsi="Times New Roman" w:cs="Times New Roman"/>
        </w:rPr>
        <w:t>diagnoses</w:t>
      </w:r>
      <w:r w:rsidR="0057068C">
        <w:rPr>
          <w:rFonts w:ascii="Times New Roman" w:hAnsi="Times New Roman" w:cs="Times New Roman"/>
        </w:rPr>
        <w:t xml:space="preserve"> as being deceived</w:t>
      </w:r>
      <w:r w:rsidR="00AB2E88">
        <w:rPr>
          <w:rFonts w:ascii="Times New Roman" w:hAnsi="Times New Roman" w:cs="Times New Roman"/>
        </w:rPr>
        <w:t xml:space="preserve">, so this mass ensnarement is </w:t>
      </w:r>
      <w:r w:rsidR="00A800FF">
        <w:rPr>
          <w:rFonts w:ascii="Times New Roman" w:hAnsi="Times New Roman" w:cs="Times New Roman"/>
        </w:rPr>
        <w:t>only partial at best</w:t>
      </w:r>
      <w:r w:rsidR="00AB2E88">
        <w:rPr>
          <w:rFonts w:ascii="Times New Roman" w:hAnsi="Times New Roman" w:cs="Times New Roman"/>
        </w:rPr>
        <w:t>.</w:t>
      </w:r>
      <w:r w:rsidR="00DF7F79">
        <w:rPr>
          <w:rFonts w:ascii="Times New Roman" w:hAnsi="Times New Roman" w:cs="Times New Roman"/>
        </w:rPr>
        <w:t xml:space="preserve"> But this would seem to introduce a variable not considered by the theory of false consciousness.</w:t>
      </w:r>
      <w:r w:rsidR="00BC594B">
        <w:rPr>
          <w:rFonts w:ascii="Times New Roman" w:hAnsi="Times New Roman" w:cs="Times New Roman"/>
        </w:rPr>
        <w:t xml:space="preserve"> </w:t>
      </w:r>
      <w:r w:rsidR="00733967">
        <w:rPr>
          <w:rFonts w:ascii="Times New Roman" w:hAnsi="Times New Roman" w:cs="Times New Roman"/>
        </w:rPr>
        <w:t xml:space="preserve">“If this process is really </w:t>
      </w:r>
      <w:r w:rsidR="00733967">
        <w:rPr>
          <w:rFonts w:ascii="Times New Roman" w:hAnsi="Times New Roman" w:cs="Times New Roman"/>
          <w:i/>
          <w:iCs/>
        </w:rPr>
        <w:t>necessary</w:t>
      </w:r>
      <w:r w:rsidR="00733967">
        <w:rPr>
          <w:rFonts w:ascii="Times New Roman" w:hAnsi="Times New Roman" w:cs="Times New Roman"/>
        </w:rPr>
        <w:t>,” Norris writes, “the extent of the contingency needs to be limited; it cannot be entirely arbitrary</w:t>
      </w:r>
      <w:r w:rsidR="00261641">
        <w:rPr>
          <w:rFonts w:ascii="Times New Roman" w:hAnsi="Times New Roman" w:cs="Times New Roman"/>
        </w:rPr>
        <w:t>.”</w:t>
      </w:r>
      <w:r w:rsidR="00D23625">
        <w:rPr>
          <w:rFonts w:ascii="Times New Roman" w:hAnsi="Times New Roman" w:cs="Times New Roman"/>
        </w:rPr>
        <w:t xml:space="preserve"> If we are prevented from recognizing our own interests by objective conditions, why have these conditions permitted some of us to recognize </w:t>
      </w:r>
      <w:r w:rsidR="00D23625">
        <w:rPr>
          <w:rFonts w:ascii="Times New Roman" w:hAnsi="Times New Roman" w:cs="Times New Roman"/>
          <w:i/>
          <w:iCs/>
        </w:rPr>
        <w:t>this</w:t>
      </w:r>
      <w:r w:rsidR="00D23625">
        <w:rPr>
          <w:rFonts w:ascii="Times New Roman" w:hAnsi="Times New Roman" w:cs="Times New Roman"/>
        </w:rPr>
        <w:t xml:space="preserve">? </w:t>
      </w:r>
      <w:r w:rsidR="004E1B82">
        <w:rPr>
          <w:rFonts w:ascii="Times New Roman" w:hAnsi="Times New Roman" w:cs="Times New Roman"/>
        </w:rPr>
        <w:t xml:space="preserve">Or, as Norris phrases the question: “How is it that our wills are still even partially our own?” (p. 15-16). </w:t>
      </w:r>
      <w:r w:rsidR="00261641">
        <w:rPr>
          <w:rFonts w:ascii="Times New Roman" w:hAnsi="Times New Roman" w:cs="Times New Roman"/>
        </w:rPr>
        <w:t xml:space="preserve"> </w:t>
      </w:r>
    </w:p>
    <w:p w14:paraId="08E4B222" w14:textId="23758EA2" w:rsidR="00323B4D" w:rsidRDefault="00323B4D" w:rsidP="0077649E">
      <w:pPr>
        <w:spacing w:after="0" w:line="360" w:lineRule="auto"/>
        <w:jc w:val="both"/>
        <w:rPr>
          <w:rFonts w:ascii="Times New Roman" w:hAnsi="Times New Roman" w:cs="Times New Roman"/>
        </w:rPr>
      </w:pPr>
      <w:r>
        <w:rPr>
          <w:rFonts w:ascii="Times New Roman" w:hAnsi="Times New Roman" w:cs="Times New Roman"/>
        </w:rPr>
        <w:tab/>
        <w:t>There are some passage</w:t>
      </w:r>
      <w:r w:rsidR="002C131C">
        <w:rPr>
          <w:rFonts w:ascii="Times New Roman" w:hAnsi="Times New Roman" w:cs="Times New Roman"/>
        </w:rPr>
        <w:t>s</w:t>
      </w:r>
      <w:r>
        <w:rPr>
          <w:rFonts w:ascii="Times New Roman" w:hAnsi="Times New Roman" w:cs="Times New Roman"/>
        </w:rPr>
        <w:t xml:space="preserve"> from Adorno</w:t>
      </w:r>
      <w:r w:rsidR="00160C16">
        <w:rPr>
          <w:rFonts w:ascii="Times New Roman" w:hAnsi="Times New Roman" w:cs="Times New Roman"/>
        </w:rPr>
        <w:t xml:space="preserve"> that </w:t>
      </w:r>
      <w:r w:rsidR="005B0510">
        <w:rPr>
          <w:rFonts w:ascii="Times New Roman" w:hAnsi="Times New Roman" w:cs="Times New Roman"/>
        </w:rPr>
        <w:t>bring this problem to the fore</w:t>
      </w:r>
      <w:r w:rsidR="00160C16">
        <w:rPr>
          <w:rFonts w:ascii="Times New Roman" w:hAnsi="Times New Roman" w:cs="Times New Roman"/>
        </w:rPr>
        <w:t xml:space="preserve">, including one quoted in the book </w:t>
      </w:r>
      <w:r w:rsidR="00FE65E9">
        <w:rPr>
          <w:rFonts w:ascii="Times New Roman" w:hAnsi="Times New Roman" w:cs="Times New Roman"/>
        </w:rPr>
        <w:t>but not properly dealt with there: “If there really is no correct life in the false life, then actually there can be no correct consciousness in it either”</w:t>
      </w:r>
      <w:r w:rsidR="00BA2057">
        <w:rPr>
          <w:rFonts w:ascii="Times New Roman" w:hAnsi="Times New Roman" w:cs="Times New Roman"/>
        </w:rPr>
        <w:t xml:space="preserve"> (Adorno 2005, 120).</w:t>
      </w:r>
      <w:r w:rsidR="000A0A74">
        <w:rPr>
          <w:rFonts w:ascii="Times New Roman" w:hAnsi="Times New Roman" w:cs="Times New Roman"/>
        </w:rPr>
        <w:t xml:space="preserve"> On the one hand, we can see a critical insight here, especially in the context of climate change: even those of us well-versed on the scientific consensus cannot </w:t>
      </w:r>
      <w:r w:rsidR="008508BE">
        <w:rPr>
          <w:rFonts w:ascii="Times New Roman" w:hAnsi="Times New Roman" w:cs="Times New Roman"/>
        </w:rPr>
        <w:t>fully</w:t>
      </w:r>
      <w:r w:rsidR="000A0A74">
        <w:rPr>
          <w:rFonts w:ascii="Times New Roman" w:hAnsi="Times New Roman" w:cs="Times New Roman"/>
        </w:rPr>
        <w:t xml:space="preserve"> incorporate this knowledge into how we live our lives under present conditions. On the other hand, this would seem to contravene </w:t>
      </w:r>
      <w:r w:rsidR="00266214">
        <w:rPr>
          <w:rFonts w:ascii="Times New Roman" w:hAnsi="Times New Roman" w:cs="Times New Roman"/>
        </w:rPr>
        <w:t>the possibility of diagnosing false consciousness at all</w:t>
      </w:r>
      <w:r w:rsidR="00842E2F">
        <w:rPr>
          <w:rFonts w:ascii="Times New Roman" w:hAnsi="Times New Roman" w:cs="Times New Roman"/>
        </w:rPr>
        <w:t xml:space="preserve">, insofar as such a diagnosis could only be made </w:t>
      </w:r>
      <w:r w:rsidR="00271041">
        <w:rPr>
          <w:rFonts w:ascii="Times New Roman" w:hAnsi="Times New Roman" w:cs="Times New Roman"/>
        </w:rPr>
        <w:t>from the point of view of an emancipated state that does not yet exist</w:t>
      </w:r>
      <w:r w:rsidR="00842E2F">
        <w:rPr>
          <w:rFonts w:ascii="Times New Roman" w:hAnsi="Times New Roman" w:cs="Times New Roman"/>
        </w:rPr>
        <w:t>.</w:t>
      </w:r>
      <w:r w:rsidR="00627411">
        <w:rPr>
          <w:rFonts w:ascii="Times New Roman" w:hAnsi="Times New Roman" w:cs="Times New Roman"/>
        </w:rPr>
        <w:t xml:space="preserve"> In any case, </w:t>
      </w:r>
      <w:r w:rsidR="00BF601B">
        <w:rPr>
          <w:rFonts w:ascii="Times New Roman" w:hAnsi="Times New Roman" w:cs="Times New Roman"/>
        </w:rPr>
        <w:t xml:space="preserve">this insight did not prevent Adorno from </w:t>
      </w:r>
      <w:r w:rsidR="004723A2">
        <w:rPr>
          <w:rFonts w:ascii="Times New Roman" w:hAnsi="Times New Roman" w:cs="Times New Roman"/>
        </w:rPr>
        <w:t>itemizing</w:t>
      </w:r>
      <w:r w:rsidR="00FF62E2">
        <w:rPr>
          <w:rFonts w:ascii="Times New Roman" w:hAnsi="Times New Roman" w:cs="Times New Roman"/>
        </w:rPr>
        <w:t xml:space="preserve"> forms of </w:t>
      </w:r>
      <w:r w:rsidR="000A5E7E">
        <w:rPr>
          <w:rFonts w:ascii="Times New Roman" w:hAnsi="Times New Roman" w:cs="Times New Roman"/>
        </w:rPr>
        <w:t xml:space="preserve">ideology and social pathology; perhaps there </w:t>
      </w:r>
      <w:r w:rsidR="00BB2422">
        <w:rPr>
          <w:rFonts w:ascii="Times New Roman" w:hAnsi="Times New Roman" w:cs="Times New Roman"/>
        </w:rPr>
        <w:t>is</w:t>
      </w:r>
      <w:r w:rsidR="000A5E7E">
        <w:rPr>
          <w:rFonts w:ascii="Times New Roman" w:hAnsi="Times New Roman" w:cs="Times New Roman"/>
        </w:rPr>
        <w:t xml:space="preserve"> </w:t>
      </w:r>
      <w:r w:rsidR="000A5E7E">
        <w:rPr>
          <w:rFonts w:ascii="Times New Roman" w:hAnsi="Times New Roman" w:cs="Times New Roman"/>
          <w:i/>
          <w:iCs/>
        </w:rPr>
        <w:t>more</w:t>
      </w:r>
      <w:r w:rsidR="00BB2422">
        <w:rPr>
          <w:rFonts w:ascii="Times New Roman" w:hAnsi="Times New Roman" w:cs="Times New Roman"/>
          <w:i/>
          <w:iCs/>
        </w:rPr>
        <w:t xml:space="preserve"> or less</w:t>
      </w:r>
      <w:r w:rsidR="000A5E7E">
        <w:rPr>
          <w:rFonts w:ascii="Times New Roman" w:hAnsi="Times New Roman" w:cs="Times New Roman"/>
          <w:i/>
          <w:iCs/>
        </w:rPr>
        <w:t xml:space="preserve"> </w:t>
      </w:r>
      <w:r w:rsidR="002F753E">
        <w:rPr>
          <w:rFonts w:ascii="Times New Roman" w:hAnsi="Times New Roman" w:cs="Times New Roman"/>
        </w:rPr>
        <w:t>adequate consciousness</w:t>
      </w:r>
      <w:r w:rsidR="00BB2422">
        <w:rPr>
          <w:rFonts w:ascii="Times New Roman" w:hAnsi="Times New Roman" w:cs="Times New Roman"/>
        </w:rPr>
        <w:t xml:space="preserve"> in </w:t>
      </w:r>
      <w:r w:rsidR="00C411C4">
        <w:rPr>
          <w:rFonts w:ascii="Times New Roman" w:hAnsi="Times New Roman" w:cs="Times New Roman"/>
        </w:rPr>
        <w:t>the false life</w:t>
      </w:r>
      <w:r w:rsidR="002F753E">
        <w:rPr>
          <w:rFonts w:ascii="Times New Roman" w:hAnsi="Times New Roman" w:cs="Times New Roman"/>
        </w:rPr>
        <w:t>, if not a “correct” one.</w:t>
      </w:r>
    </w:p>
    <w:p w14:paraId="2F5318C9" w14:textId="77777777" w:rsidR="00F14560" w:rsidRDefault="002F753E" w:rsidP="0077649E">
      <w:pPr>
        <w:spacing w:after="0" w:line="360" w:lineRule="auto"/>
        <w:jc w:val="both"/>
        <w:rPr>
          <w:rFonts w:ascii="Times New Roman" w:hAnsi="Times New Roman" w:cs="Times New Roman"/>
        </w:rPr>
      </w:pPr>
      <w:r>
        <w:rPr>
          <w:rFonts w:ascii="Times New Roman" w:hAnsi="Times New Roman" w:cs="Times New Roman"/>
        </w:rPr>
        <w:tab/>
      </w:r>
      <w:r w:rsidR="00D34FEC">
        <w:rPr>
          <w:rFonts w:ascii="Times New Roman" w:hAnsi="Times New Roman" w:cs="Times New Roman"/>
        </w:rPr>
        <w:t xml:space="preserve"> </w:t>
      </w:r>
      <w:r w:rsidR="00354E33">
        <w:rPr>
          <w:rFonts w:ascii="Times New Roman" w:hAnsi="Times New Roman" w:cs="Times New Roman"/>
        </w:rPr>
        <w:t xml:space="preserve">I confess that I have no </w:t>
      </w:r>
      <w:r w:rsidR="00F743F7">
        <w:rPr>
          <w:rFonts w:ascii="Times New Roman" w:hAnsi="Times New Roman" w:cs="Times New Roman"/>
        </w:rPr>
        <w:t xml:space="preserve">strong answer to Norris’s question. </w:t>
      </w:r>
      <w:r w:rsidR="007D7618">
        <w:rPr>
          <w:rFonts w:ascii="Times New Roman" w:hAnsi="Times New Roman" w:cs="Times New Roman"/>
        </w:rPr>
        <w:t xml:space="preserve">I do not know what conspiracy of circumstance, voluntaristic </w:t>
      </w:r>
      <w:r w:rsidR="00880647">
        <w:rPr>
          <w:rFonts w:ascii="Times New Roman" w:hAnsi="Times New Roman" w:cs="Times New Roman"/>
        </w:rPr>
        <w:t xml:space="preserve">act of </w:t>
      </w:r>
      <w:r w:rsidR="002F1D35">
        <w:rPr>
          <w:rFonts w:ascii="Times New Roman" w:hAnsi="Times New Roman" w:cs="Times New Roman"/>
        </w:rPr>
        <w:t xml:space="preserve">sheer </w:t>
      </w:r>
      <w:r w:rsidR="00880647">
        <w:rPr>
          <w:rFonts w:ascii="Times New Roman" w:hAnsi="Times New Roman" w:cs="Times New Roman"/>
        </w:rPr>
        <w:t>will</w:t>
      </w:r>
      <w:r w:rsidR="002F1D35">
        <w:rPr>
          <w:rFonts w:ascii="Times New Roman" w:hAnsi="Times New Roman" w:cs="Times New Roman"/>
        </w:rPr>
        <w:t>power</w:t>
      </w:r>
      <w:r w:rsidR="00880647">
        <w:rPr>
          <w:rFonts w:ascii="Times New Roman" w:hAnsi="Times New Roman" w:cs="Times New Roman"/>
        </w:rPr>
        <w:t xml:space="preserve">, or </w:t>
      </w:r>
      <w:r w:rsidR="00A9779E">
        <w:rPr>
          <w:rFonts w:ascii="Times New Roman" w:hAnsi="Times New Roman" w:cs="Times New Roman"/>
        </w:rPr>
        <w:t>aleatory swerve of particles</w:t>
      </w:r>
      <w:r w:rsidR="00FB5C3A">
        <w:rPr>
          <w:rFonts w:ascii="Times New Roman" w:hAnsi="Times New Roman" w:cs="Times New Roman"/>
        </w:rPr>
        <w:t xml:space="preserve"> </w:t>
      </w:r>
      <w:r w:rsidR="004D7D99">
        <w:rPr>
          <w:rFonts w:ascii="Times New Roman" w:hAnsi="Times New Roman" w:cs="Times New Roman"/>
        </w:rPr>
        <w:t>make it such that</w:t>
      </w:r>
      <w:r w:rsidR="000A0A46">
        <w:rPr>
          <w:rFonts w:ascii="Times New Roman" w:hAnsi="Times New Roman" w:cs="Times New Roman"/>
        </w:rPr>
        <w:t>, under given conditions,</w:t>
      </w:r>
      <w:r w:rsidR="004D7D99">
        <w:rPr>
          <w:rFonts w:ascii="Times New Roman" w:hAnsi="Times New Roman" w:cs="Times New Roman"/>
        </w:rPr>
        <w:t xml:space="preserve"> some people </w:t>
      </w:r>
      <w:r w:rsidR="000A0A46">
        <w:rPr>
          <w:rFonts w:ascii="Times New Roman" w:hAnsi="Times New Roman" w:cs="Times New Roman"/>
        </w:rPr>
        <w:t xml:space="preserve">are more enlightened </w:t>
      </w:r>
      <w:r w:rsidR="008A6891">
        <w:rPr>
          <w:rFonts w:ascii="Times New Roman" w:hAnsi="Times New Roman" w:cs="Times New Roman"/>
        </w:rPr>
        <w:t>than others on political matters</w:t>
      </w:r>
      <w:r w:rsidR="00F4428F">
        <w:rPr>
          <w:rFonts w:ascii="Times New Roman" w:hAnsi="Times New Roman" w:cs="Times New Roman"/>
        </w:rPr>
        <w:t xml:space="preserve">. Research and analysis in political epistemology, social psychology, </w:t>
      </w:r>
      <w:r w:rsidR="005915BB">
        <w:rPr>
          <w:rFonts w:ascii="Times New Roman" w:hAnsi="Times New Roman" w:cs="Times New Roman"/>
        </w:rPr>
        <w:t xml:space="preserve">and </w:t>
      </w:r>
      <w:r w:rsidR="00892423">
        <w:rPr>
          <w:rFonts w:ascii="Times New Roman" w:hAnsi="Times New Roman" w:cs="Times New Roman"/>
        </w:rPr>
        <w:t>even cognitive neuroscience</w:t>
      </w:r>
      <w:r w:rsidR="005915BB">
        <w:rPr>
          <w:rFonts w:ascii="Times New Roman" w:hAnsi="Times New Roman" w:cs="Times New Roman"/>
        </w:rPr>
        <w:t xml:space="preserve"> </w:t>
      </w:r>
      <w:r w:rsidR="00684F24">
        <w:rPr>
          <w:rFonts w:ascii="Times New Roman" w:hAnsi="Times New Roman" w:cs="Times New Roman"/>
        </w:rPr>
        <w:t xml:space="preserve">may help advance our understanding here, and I would not foreclose </w:t>
      </w:r>
      <w:r w:rsidR="00C10A06">
        <w:rPr>
          <w:rFonts w:ascii="Times New Roman" w:hAnsi="Times New Roman" w:cs="Times New Roman"/>
        </w:rPr>
        <w:t xml:space="preserve">any area </w:t>
      </w:r>
      <w:r w:rsidR="00800ADC">
        <w:rPr>
          <w:rFonts w:ascii="Times New Roman" w:hAnsi="Times New Roman" w:cs="Times New Roman"/>
        </w:rPr>
        <w:t xml:space="preserve">of </w:t>
      </w:r>
      <w:r w:rsidR="00C10A06">
        <w:rPr>
          <w:rFonts w:ascii="Times New Roman" w:hAnsi="Times New Roman" w:cs="Times New Roman"/>
        </w:rPr>
        <w:t>inquiry that may contribute</w:t>
      </w:r>
      <w:r w:rsidR="00800ADC">
        <w:rPr>
          <w:rFonts w:ascii="Times New Roman" w:hAnsi="Times New Roman" w:cs="Times New Roman"/>
        </w:rPr>
        <w:t xml:space="preserve"> to this </w:t>
      </w:r>
      <w:r w:rsidR="00F27430">
        <w:rPr>
          <w:rFonts w:ascii="Times New Roman" w:hAnsi="Times New Roman" w:cs="Times New Roman"/>
        </w:rPr>
        <w:t>knowledge</w:t>
      </w:r>
      <w:r w:rsidR="00800ADC">
        <w:rPr>
          <w:rFonts w:ascii="Times New Roman" w:hAnsi="Times New Roman" w:cs="Times New Roman"/>
        </w:rPr>
        <w:t>.</w:t>
      </w:r>
      <w:r w:rsidR="00F543C1">
        <w:rPr>
          <w:rFonts w:ascii="Times New Roman" w:hAnsi="Times New Roman" w:cs="Times New Roman"/>
        </w:rPr>
        <w:t xml:space="preserve"> However, I would hasten to add two caveats </w:t>
      </w:r>
      <w:r w:rsidR="00910924">
        <w:rPr>
          <w:rFonts w:ascii="Times New Roman" w:hAnsi="Times New Roman" w:cs="Times New Roman"/>
        </w:rPr>
        <w:t xml:space="preserve">which, I hope, will make it clear why I still find Adorno and Marcuse’s model of “socially necessary delusion” </w:t>
      </w:r>
      <w:r w:rsidR="003B0062">
        <w:rPr>
          <w:rFonts w:ascii="Times New Roman" w:hAnsi="Times New Roman" w:cs="Times New Roman"/>
        </w:rPr>
        <w:t>indispensable.</w:t>
      </w:r>
    </w:p>
    <w:p w14:paraId="60BE3505" w14:textId="0F7DACFE" w:rsidR="00BE7C5E" w:rsidRDefault="002E057A" w:rsidP="0077649E">
      <w:pPr>
        <w:spacing w:after="0" w:line="360" w:lineRule="auto"/>
        <w:ind w:firstLine="720"/>
        <w:jc w:val="both"/>
        <w:rPr>
          <w:rFonts w:ascii="Times New Roman" w:hAnsi="Times New Roman" w:cs="Times New Roman"/>
        </w:rPr>
      </w:pPr>
      <w:r>
        <w:rPr>
          <w:rFonts w:ascii="Times New Roman" w:hAnsi="Times New Roman" w:cs="Times New Roman"/>
        </w:rPr>
        <w:t xml:space="preserve">First, </w:t>
      </w:r>
      <w:r w:rsidR="00002CEB">
        <w:rPr>
          <w:rFonts w:ascii="Times New Roman" w:hAnsi="Times New Roman" w:cs="Times New Roman"/>
        </w:rPr>
        <w:t>such a research program would have to presuppose a set of basic epistemological principles</w:t>
      </w:r>
      <w:r w:rsidR="00D20CE4">
        <w:rPr>
          <w:rFonts w:ascii="Times New Roman" w:hAnsi="Times New Roman" w:cs="Times New Roman"/>
        </w:rPr>
        <w:t xml:space="preserve">: if we are trying to figure out </w:t>
      </w:r>
      <w:r w:rsidR="00D20CE4" w:rsidRPr="00D20CE4">
        <w:rPr>
          <w:rFonts w:ascii="Times New Roman" w:hAnsi="Times New Roman" w:cs="Times New Roman"/>
          <w:i/>
          <w:iCs/>
        </w:rPr>
        <w:t>why</w:t>
      </w:r>
      <w:r w:rsidR="00D20CE4">
        <w:rPr>
          <w:rFonts w:ascii="Times New Roman" w:hAnsi="Times New Roman" w:cs="Times New Roman"/>
        </w:rPr>
        <w:t xml:space="preserve"> so many people believe that Ivermectin cures COVID-19, we must take for granted that this is unscientific nonsense</w:t>
      </w:r>
      <w:r w:rsidR="003266F3">
        <w:rPr>
          <w:rFonts w:ascii="Times New Roman" w:hAnsi="Times New Roman" w:cs="Times New Roman"/>
        </w:rPr>
        <w:t xml:space="preserve">. </w:t>
      </w:r>
      <w:r w:rsidR="00DE3171">
        <w:rPr>
          <w:rFonts w:ascii="Times New Roman" w:hAnsi="Times New Roman" w:cs="Times New Roman"/>
        </w:rPr>
        <w:t xml:space="preserve">Likewise for the belief that the Day of Judgment foretold in Revelations is nigh. </w:t>
      </w:r>
      <w:r w:rsidR="00E46800">
        <w:rPr>
          <w:rFonts w:ascii="Times New Roman" w:hAnsi="Times New Roman" w:cs="Times New Roman"/>
        </w:rPr>
        <w:t>The “epistemic pluralism” that</w:t>
      </w:r>
      <w:r w:rsidR="00AA072B">
        <w:rPr>
          <w:rFonts w:ascii="Times New Roman" w:hAnsi="Times New Roman" w:cs="Times New Roman"/>
        </w:rPr>
        <w:t xml:space="preserve"> characterizes much democratic theory would have to be abandoned or so heavily qualified that it </w:t>
      </w:r>
      <w:r w:rsidR="00AA072B">
        <w:rPr>
          <w:rFonts w:ascii="Times New Roman" w:hAnsi="Times New Roman" w:cs="Times New Roman"/>
        </w:rPr>
        <w:lastRenderedPageBreak/>
        <w:t xml:space="preserve">would lose its meaning. Second, </w:t>
      </w:r>
      <w:r w:rsidR="00DD59C0">
        <w:rPr>
          <w:rFonts w:ascii="Times New Roman" w:hAnsi="Times New Roman" w:cs="Times New Roman"/>
        </w:rPr>
        <w:t xml:space="preserve">this investigation would </w:t>
      </w:r>
      <w:r w:rsidR="007D6447">
        <w:rPr>
          <w:rFonts w:ascii="Times New Roman" w:hAnsi="Times New Roman" w:cs="Times New Roman"/>
        </w:rPr>
        <w:t xml:space="preserve">need to make constant reference to the social order in which individuals’ </w:t>
      </w:r>
      <w:r w:rsidR="00CE0CB3">
        <w:rPr>
          <w:rFonts w:ascii="Times New Roman" w:hAnsi="Times New Roman" w:cs="Times New Roman"/>
        </w:rPr>
        <w:t>beliefs and thought patterns take shape</w:t>
      </w:r>
      <w:r w:rsidR="00687D07">
        <w:rPr>
          <w:rFonts w:ascii="Times New Roman" w:hAnsi="Times New Roman" w:cs="Times New Roman"/>
        </w:rPr>
        <w:t>—</w:t>
      </w:r>
      <w:r w:rsidR="00CE0CB3">
        <w:rPr>
          <w:rFonts w:ascii="Times New Roman" w:hAnsi="Times New Roman" w:cs="Times New Roman"/>
        </w:rPr>
        <w:t>not only at the level of family, region,</w:t>
      </w:r>
      <w:r w:rsidR="00AD6ABF">
        <w:rPr>
          <w:rFonts w:ascii="Times New Roman" w:hAnsi="Times New Roman" w:cs="Times New Roman"/>
        </w:rPr>
        <w:t xml:space="preserve"> race, gender, or</w:t>
      </w:r>
      <w:r w:rsidR="00CE0CB3">
        <w:rPr>
          <w:rFonts w:ascii="Times New Roman" w:hAnsi="Times New Roman" w:cs="Times New Roman"/>
        </w:rPr>
        <w:t xml:space="preserve"> </w:t>
      </w:r>
      <w:r w:rsidR="004D4F82">
        <w:rPr>
          <w:rFonts w:ascii="Times New Roman" w:hAnsi="Times New Roman" w:cs="Times New Roman"/>
        </w:rPr>
        <w:t>‘</w:t>
      </w:r>
      <w:r w:rsidR="00CE0CB3">
        <w:rPr>
          <w:rFonts w:ascii="Times New Roman" w:hAnsi="Times New Roman" w:cs="Times New Roman"/>
        </w:rPr>
        <w:t>income bracket</w:t>
      </w:r>
      <w:r w:rsidR="00687D07">
        <w:rPr>
          <w:rFonts w:ascii="Times New Roman" w:hAnsi="Times New Roman" w:cs="Times New Roman"/>
        </w:rPr>
        <w:t>,</w:t>
      </w:r>
      <w:r w:rsidR="004D4F82">
        <w:rPr>
          <w:rFonts w:ascii="Times New Roman" w:hAnsi="Times New Roman" w:cs="Times New Roman"/>
        </w:rPr>
        <w:t>’</w:t>
      </w:r>
      <w:r w:rsidR="00687D07">
        <w:rPr>
          <w:rFonts w:ascii="Times New Roman" w:hAnsi="Times New Roman" w:cs="Times New Roman"/>
        </w:rPr>
        <w:t xml:space="preserve"> but in terms of the what this society requires to reproduce itself on a material level, i.e., </w:t>
      </w:r>
      <w:r w:rsidR="00193F4B">
        <w:rPr>
          <w:rFonts w:ascii="Times New Roman" w:hAnsi="Times New Roman" w:cs="Times New Roman"/>
        </w:rPr>
        <w:t>the exploitation of labor, the legitimation of obscene affluence, and perpetual economic growth.</w:t>
      </w:r>
    </w:p>
    <w:p w14:paraId="384EFC28" w14:textId="4A72EB68" w:rsidR="00793404" w:rsidRDefault="00BE7C5E" w:rsidP="0077649E">
      <w:pPr>
        <w:spacing w:after="0" w:line="360" w:lineRule="auto"/>
        <w:jc w:val="both"/>
        <w:rPr>
          <w:rFonts w:ascii="Times New Roman" w:hAnsi="Times New Roman" w:cs="Times New Roman"/>
        </w:rPr>
      </w:pPr>
      <w:r>
        <w:rPr>
          <w:rFonts w:ascii="Times New Roman" w:hAnsi="Times New Roman" w:cs="Times New Roman"/>
        </w:rPr>
        <w:tab/>
        <w:t>Without</w:t>
      </w:r>
      <w:r w:rsidR="00E24351">
        <w:rPr>
          <w:rFonts w:ascii="Times New Roman" w:hAnsi="Times New Roman" w:cs="Times New Roman"/>
        </w:rPr>
        <w:t xml:space="preserve"> minimizing</w:t>
      </w:r>
      <w:r w:rsidR="00DC5D71">
        <w:rPr>
          <w:rFonts w:ascii="Times New Roman" w:hAnsi="Times New Roman" w:cs="Times New Roman"/>
        </w:rPr>
        <w:t xml:space="preserve"> the difficulty of the task, and without </w:t>
      </w:r>
      <w:r w:rsidR="00E24351">
        <w:rPr>
          <w:rFonts w:ascii="Times New Roman" w:hAnsi="Times New Roman" w:cs="Times New Roman"/>
        </w:rPr>
        <w:t xml:space="preserve">skipping ahead to an answer, these two caveats would change the </w:t>
      </w:r>
      <w:r w:rsidR="00F24043">
        <w:rPr>
          <w:rFonts w:ascii="Times New Roman" w:hAnsi="Times New Roman" w:cs="Times New Roman"/>
        </w:rPr>
        <w:t>tenor</w:t>
      </w:r>
      <w:r w:rsidR="00E24351">
        <w:rPr>
          <w:rFonts w:ascii="Times New Roman" w:hAnsi="Times New Roman" w:cs="Times New Roman"/>
        </w:rPr>
        <w:t xml:space="preserve"> of the conversation. </w:t>
      </w:r>
      <w:r w:rsidR="00726ED4">
        <w:rPr>
          <w:rFonts w:ascii="Times New Roman" w:hAnsi="Times New Roman" w:cs="Times New Roman"/>
        </w:rPr>
        <w:t xml:space="preserve">This becomes evident when, a few pages after posing his crucial question, Norris </w:t>
      </w:r>
      <w:r w:rsidR="00793404">
        <w:rPr>
          <w:rFonts w:ascii="Times New Roman" w:hAnsi="Times New Roman" w:cs="Times New Roman"/>
        </w:rPr>
        <w:t xml:space="preserve">critiques </w:t>
      </w:r>
      <w:r w:rsidR="00793404">
        <w:rPr>
          <w:rFonts w:ascii="Times New Roman" w:hAnsi="Times New Roman" w:cs="Times New Roman"/>
          <w:i/>
          <w:iCs/>
        </w:rPr>
        <w:t xml:space="preserve">Democracy in Spite of the Demos </w:t>
      </w:r>
      <w:r w:rsidR="00793404">
        <w:rPr>
          <w:rFonts w:ascii="Times New Roman" w:hAnsi="Times New Roman" w:cs="Times New Roman"/>
        </w:rPr>
        <w:t>for obscuring the “affective” in favor of the “cognitive”:</w:t>
      </w:r>
    </w:p>
    <w:p w14:paraId="30D6C0FA" w14:textId="589EB7B0" w:rsidR="002F753E" w:rsidRDefault="00793404" w:rsidP="00AE1399">
      <w:pPr>
        <w:spacing w:after="0" w:line="240" w:lineRule="auto"/>
        <w:ind w:left="720"/>
        <w:jc w:val="both"/>
        <w:rPr>
          <w:rFonts w:ascii="Times New Roman" w:hAnsi="Times New Roman" w:cs="Times New Roman"/>
        </w:rPr>
      </w:pPr>
      <w:r>
        <w:rPr>
          <w:rFonts w:ascii="Times New Roman" w:hAnsi="Times New Roman" w:cs="Times New Roman"/>
        </w:rPr>
        <w:t xml:space="preserve">Is admiration for a relentlessly cruel, dishonest, and self-serving man who boasts of committing sexual abuse something that is well treated by Busk’s analysis? Is such admiration a kind of </w:t>
      </w:r>
      <w:r w:rsidR="005273EF">
        <w:rPr>
          <w:rFonts w:ascii="Times New Roman" w:hAnsi="Times New Roman" w:cs="Times New Roman"/>
        </w:rPr>
        <w:t>“</w:t>
      </w:r>
      <w:r>
        <w:rPr>
          <w:rFonts w:ascii="Times New Roman" w:hAnsi="Times New Roman" w:cs="Times New Roman"/>
        </w:rPr>
        <w:t>socially necessary delusion</w:t>
      </w:r>
      <w:proofErr w:type="gramStart"/>
      <w:r w:rsidR="005273EF">
        <w:rPr>
          <w:rFonts w:ascii="Times New Roman" w:hAnsi="Times New Roman" w:cs="Times New Roman"/>
        </w:rPr>
        <w:t>”</w:t>
      </w:r>
      <w:r>
        <w:rPr>
          <w:rFonts w:ascii="Times New Roman" w:hAnsi="Times New Roman" w:cs="Times New Roman"/>
        </w:rPr>
        <w:t>?...</w:t>
      </w:r>
      <w:proofErr w:type="gramEnd"/>
      <w:r w:rsidR="00AE1399">
        <w:rPr>
          <w:rFonts w:ascii="Times New Roman" w:hAnsi="Times New Roman" w:cs="Times New Roman"/>
        </w:rPr>
        <w:t>One aspect of this challenge is its focus upon the affective (emotional, psychological) aspect of politics, as opposed to the cognitive emphasis which Busk’s general orientation would seem to commit him (p. 19).</w:t>
      </w:r>
      <w:r w:rsidR="00726ED4">
        <w:rPr>
          <w:rFonts w:ascii="Times New Roman" w:hAnsi="Times New Roman" w:cs="Times New Roman"/>
        </w:rPr>
        <w:t xml:space="preserve"> </w:t>
      </w:r>
      <w:r w:rsidR="00AD6ABF">
        <w:rPr>
          <w:rFonts w:ascii="Times New Roman" w:hAnsi="Times New Roman" w:cs="Times New Roman"/>
        </w:rPr>
        <w:t xml:space="preserve"> </w:t>
      </w:r>
    </w:p>
    <w:p w14:paraId="24757985" w14:textId="77777777" w:rsidR="00AE1399" w:rsidRDefault="00AE1399" w:rsidP="00AE1399">
      <w:pPr>
        <w:spacing w:after="0" w:line="240" w:lineRule="auto"/>
        <w:jc w:val="both"/>
        <w:rPr>
          <w:rFonts w:ascii="Times New Roman" w:hAnsi="Times New Roman" w:cs="Times New Roman"/>
        </w:rPr>
      </w:pPr>
    </w:p>
    <w:p w14:paraId="0AFA789A" w14:textId="0BAC1776" w:rsidR="00AE1399" w:rsidRDefault="00AE1399" w:rsidP="0077649E">
      <w:pPr>
        <w:spacing w:after="0" w:line="360" w:lineRule="auto"/>
        <w:jc w:val="both"/>
        <w:rPr>
          <w:rFonts w:ascii="Times New Roman" w:hAnsi="Times New Roman" w:cs="Times New Roman"/>
        </w:rPr>
      </w:pPr>
      <w:r>
        <w:rPr>
          <w:rFonts w:ascii="Times New Roman" w:hAnsi="Times New Roman" w:cs="Times New Roman"/>
        </w:rPr>
        <w:t xml:space="preserve">I do not object to analyzing the </w:t>
      </w:r>
      <w:r w:rsidR="00AF49BB">
        <w:rPr>
          <w:rFonts w:ascii="Times New Roman" w:hAnsi="Times New Roman" w:cs="Times New Roman"/>
        </w:rPr>
        <w:t xml:space="preserve">emotional and psychological aspects of politics, though this is not done very much in the book. </w:t>
      </w:r>
      <w:r w:rsidR="007F7E62">
        <w:rPr>
          <w:rFonts w:ascii="Times New Roman" w:hAnsi="Times New Roman" w:cs="Times New Roman"/>
        </w:rPr>
        <w:t xml:space="preserve">But the two caveats described above are </w:t>
      </w:r>
      <w:r w:rsidR="0062063C">
        <w:rPr>
          <w:rFonts w:ascii="Times New Roman" w:hAnsi="Times New Roman" w:cs="Times New Roman"/>
        </w:rPr>
        <w:t>essential here. We cannot call Trump “dishonest” without</w:t>
      </w:r>
      <w:r w:rsidR="00994614">
        <w:rPr>
          <w:rFonts w:ascii="Times New Roman" w:hAnsi="Times New Roman" w:cs="Times New Roman"/>
        </w:rPr>
        <w:t xml:space="preserve"> being able to parse true claims from false ones. Even a label like “cruel” will depend </w:t>
      </w:r>
      <w:r w:rsidR="00454713">
        <w:rPr>
          <w:rFonts w:ascii="Times New Roman" w:hAnsi="Times New Roman" w:cs="Times New Roman"/>
        </w:rPr>
        <w:t>on</w:t>
      </w:r>
      <w:r w:rsidR="00534229">
        <w:rPr>
          <w:rFonts w:ascii="Times New Roman" w:hAnsi="Times New Roman" w:cs="Times New Roman"/>
        </w:rPr>
        <w:t xml:space="preserve"> a set of beliefs about the way things are</w:t>
      </w:r>
      <w:r w:rsidR="005C308F">
        <w:rPr>
          <w:rFonts w:ascii="Times New Roman" w:hAnsi="Times New Roman" w:cs="Times New Roman"/>
        </w:rPr>
        <w:t xml:space="preserve">. </w:t>
      </w:r>
      <w:r w:rsidR="00105989">
        <w:rPr>
          <w:rFonts w:ascii="Times New Roman" w:hAnsi="Times New Roman" w:cs="Times New Roman"/>
        </w:rPr>
        <w:t xml:space="preserve">Likewise, </w:t>
      </w:r>
      <w:r w:rsidR="00134302">
        <w:rPr>
          <w:rFonts w:ascii="Times New Roman" w:hAnsi="Times New Roman" w:cs="Times New Roman"/>
        </w:rPr>
        <w:t xml:space="preserve">this judgment about those who admire Trump’s affect (a judgment I share) must be made </w:t>
      </w:r>
      <w:r w:rsidR="000C47AC">
        <w:rPr>
          <w:rFonts w:ascii="Times New Roman" w:hAnsi="Times New Roman" w:cs="Times New Roman"/>
        </w:rPr>
        <w:t xml:space="preserve">with reference to the world in which any given </w:t>
      </w:r>
      <w:r w:rsidR="009D4573">
        <w:rPr>
          <w:rFonts w:ascii="Times New Roman" w:hAnsi="Times New Roman" w:cs="Times New Roman"/>
        </w:rPr>
        <w:t>supp</w:t>
      </w:r>
      <w:r w:rsidR="00EB50AD">
        <w:rPr>
          <w:rFonts w:ascii="Times New Roman" w:hAnsi="Times New Roman" w:cs="Times New Roman"/>
        </w:rPr>
        <w:t>orter</w:t>
      </w:r>
      <w:r w:rsidR="009D4573">
        <w:rPr>
          <w:rFonts w:ascii="Times New Roman" w:hAnsi="Times New Roman" w:cs="Times New Roman"/>
        </w:rPr>
        <w:t xml:space="preserve"> </w:t>
      </w:r>
      <w:r w:rsidR="0007537F">
        <w:rPr>
          <w:rFonts w:ascii="Times New Roman" w:hAnsi="Times New Roman" w:cs="Times New Roman"/>
        </w:rPr>
        <w:t>exists</w:t>
      </w:r>
      <w:r w:rsidR="009D4573">
        <w:rPr>
          <w:rFonts w:ascii="Times New Roman" w:hAnsi="Times New Roman" w:cs="Times New Roman"/>
        </w:rPr>
        <w:t>: a ruthlessly competitive</w:t>
      </w:r>
      <w:r w:rsidR="001C58F8">
        <w:rPr>
          <w:rFonts w:ascii="Times New Roman" w:hAnsi="Times New Roman" w:cs="Times New Roman"/>
        </w:rPr>
        <w:t>, hyper-individualistic,</w:t>
      </w:r>
      <w:r w:rsidR="00174206">
        <w:rPr>
          <w:rFonts w:ascii="Times New Roman" w:hAnsi="Times New Roman" w:cs="Times New Roman"/>
        </w:rPr>
        <w:t xml:space="preserve"> fundamentally amoral </w:t>
      </w:r>
      <w:r w:rsidR="007D17E4">
        <w:rPr>
          <w:rFonts w:ascii="Times New Roman" w:hAnsi="Times New Roman" w:cs="Times New Roman"/>
        </w:rPr>
        <w:t>system</w:t>
      </w:r>
      <w:r w:rsidR="00174206">
        <w:rPr>
          <w:rFonts w:ascii="Times New Roman" w:hAnsi="Times New Roman" w:cs="Times New Roman"/>
        </w:rPr>
        <w:t xml:space="preserve"> in which most people will work long hours for </w:t>
      </w:r>
      <w:r w:rsidR="003C41F2">
        <w:rPr>
          <w:rFonts w:ascii="Times New Roman" w:hAnsi="Times New Roman" w:cs="Times New Roman"/>
        </w:rPr>
        <w:t>low</w:t>
      </w:r>
      <w:r w:rsidR="00174206">
        <w:rPr>
          <w:rFonts w:ascii="Times New Roman" w:hAnsi="Times New Roman" w:cs="Times New Roman"/>
        </w:rPr>
        <w:t xml:space="preserve"> pay while a few elites </w:t>
      </w:r>
      <w:r w:rsidR="00676475">
        <w:rPr>
          <w:rFonts w:ascii="Times New Roman" w:hAnsi="Times New Roman" w:cs="Times New Roman"/>
        </w:rPr>
        <w:t>enjo</w:t>
      </w:r>
      <w:r w:rsidR="007D17E4">
        <w:rPr>
          <w:rFonts w:ascii="Times New Roman" w:hAnsi="Times New Roman" w:cs="Times New Roman"/>
        </w:rPr>
        <w:t>y luxury beyond comprehension</w:t>
      </w:r>
      <w:r w:rsidR="0010371A">
        <w:rPr>
          <w:rFonts w:ascii="Times New Roman" w:hAnsi="Times New Roman" w:cs="Times New Roman"/>
        </w:rPr>
        <w:t>. Frustration, resentment, and hostility are natural responses to this state of affairs. When</w:t>
      </w:r>
      <w:r w:rsidR="007D17E4">
        <w:rPr>
          <w:rFonts w:ascii="Times New Roman" w:hAnsi="Times New Roman" w:cs="Times New Roman"/>
        </w:rPr>
        <w:t xml:space="preserve"> coupled with </w:t>
      </w:r>
      <w:r w:rsidR="006C2844">
        <w:rPr>
          <w:rFonts w:ascii="Times New Roman" w:hAnsi="Times New Roman" w:cs="Times New Roman"/>
        </w:rPr>
        <w:t>centuries</w:t>
      </w:r>
      <w:r w:rsidR="007D17E4">
        <w:rPr>
          <w:rFonts w:ascii="Times New Roman" w:hAnsi="Times New Roman" w:cs="Times New Roman"/>
        </w:rPr>
        <w:t xml:space="preserve"> </w:t>
      </w:r>
      <w:r w:rsidR="007F713F">
        <w:rPr>
          <w:rFonts w:ascii="Times New Roman" w:hAnsi="Times New Roman" w:cs="Times New Roman"/>
        </w:rPr>
        <w:t>of constant, organized, well-funded</w:t>
      </w:r>
      <w:r w:rsidR="009861D9">
        <w:rPr>
          <w:rFonts w:ascii="Times New Roman" w:hAnsi="Times New Roman" w:cs="Times New Roman"/>
        </w:rPr>
        <w:t xml:space="preserve"> mental conditioning</w:t>
      </w:r>
      <w:r w:rsidR="007F713F">
        <w:rPr>
          <w:rFonts w:ascii="Times New Roman" w:hAnsi="Times New Roman" w:cs="Times New Roman"/>
        </w:rPr>
        <w:t xml:space="preserve"> </w:t>
      </w:r>
      <w:r w:rsidR="002867F4">
        <w:rPr>
          <w:rFonts w:ascii="Times New Roman" w:hAnsi="Times New Roman" w:cs="Times New Roman"/>
        </w:rPr>
        <w:t xml:space="preserve">to the effect that </w:t>
      </w:r>
      <w:r w:rsidR="007F713F">
        <w:rPr>
          <w:rFonts w:ascii="Times New Roman" w:hAnsi="Times New Roman" w:cs="Times New Roman"/>
        </w:rPr>
        <w:t>socialism is evil</w:t>
      </w:r>
      <w:r w:rsidR="00BD2AFB">
        <w:rPr>
          <w:rFonts w:ascii="Times New Roman" w:hAnsi="Times New Roman" w:cs="Times New Roman"/>
        </w:rPr>
        <w:t xml:space="preserve">, that </w:t>
      </w:r>
      <w:r w:rsidR="007F713F">
        <w:rPr>
          <w:rFonts w:ascii="Times New Roman" w:hAnsi="Times New Roman" w:cs="Times New Roman"/>
        </w:rPr>
        <w:t>any attempt to change things is futile</w:t>
      </w:r>
      <w:r w:rsidR="0010371A">
        <w:rPr>
          <w:rFonts w:ascii="Times New Roman" w:hAnsi="Times New Roman" w:cs="Times New Roman"/>
        </w:rPr>
        <w:t>,</w:t>
      </w:r>
      <w:r w:rsidR="00BD2AFB">
        <w:rPr>
          <w:rFonts w:ascii="Times New Roman" w:hAnsi="Times New Roman" w:cs="Times New Roman"/>
        </w:rPr>
        <w:t xml:space="preserve"> and that certain groups are only fit for certain kinds of labor,</w:t>
      </w:r>
      <w:r w:rsidR="0010371A">
        <w:rPr>
          <w:rFonts w:ascii="Times New Roman" w:hAnsi="Times New Roman" w:cs="Times New Roman"/>
        </w:rPr>
        <w:t xml:space="preserve"> these affects are easily misdirected and misapplied.</w:t>
      </w:r>
      <w:r w:rsidR="007F713F">
        <w:rPr>
          <w:rFonts w:ascii="Times New Roman" w:hAnsi="Times New Roman" w:cs="Times New Roman"/>
        </w:rPr>
        <w:t xml:space="preserve"> </w:t>
      </w:r>
      <w:r w:rsidR="002250FC">
        <w:rPr>
          <w:rFonts w:ascii="Times New Roman" w:hAnsi="Times New Roman" w:cs="Times New Roman"/>
        </w:rPr>
        <w:t xml:space="preserve">Pathologies and delusions, </w:t>
      </w:r>
      <w:r w:rsidR="007C1E80">
        <w:rPr>
          <w:rFonts w:ascii="Times New Roman" w:hAnsi="Times New Roman" w:cs="Times New Roman"/>
        </w:rPr>
        <w:t>even when they are not in a strictly epistemic-cognitive register, are nevertheless socially necessary in this sense.</w:t>
      </w:r>
      <w:r w:rsidR="003550DF">
        <w:rPr>
          <w:rFonts w:ascii="Times New Roman" w:hAnsi="Times New Roman" w:cs="Times New Roman"/>
        </w:rPr>
        <w:t xml:space="preserve"> Without bearing this in mind, we are only </w:t>
      </w:r>
      <w:r w:rsidR="000A4882">
        <w:rPr>
          <w:rFonts w:ascii="Times New Roman" w:hAnsi="Times New Roman" w:cs="Times New Roman"/>
        </w:rPr>
        <w:t>moralizing about individuals</w:t>
      </w:r>
      <w:r w:rsidR="00673040">
        <w:rPr>
          <w:rFonts w:ascii="Times New Roman" w:hAnsi="Times New Roman" w:cs="Times New Roman"/>
        </w:rPr>
        <w:t xml:space="preserve"> </w:t>
      </w:r>
      <w:r w:rsidR="002D6634">
        <w:rPr>
          <w:rFonts w:ascii="Times New Roman" w:hAnsi="Times New Roman" w:cs="Times New Roman"/>
        </w:rPr>
        <w:t>and implicitly absolving the conditions that produced them. As Adorno once remarked</w:t>
      </w:r>
      <w:r w:rsidR="003062E9">
        <w:rPr>
          <w:rFonts w:ascii="Times New Roman" w:hAnsi="Times New Roman" w:cs="Times New Roman"/>
        </w:rPr>
        <w:t xml:space="preserve">, </w:t>
      </w:r>
      <w:r w:rsidR="007F697A">
        <w:rPr>
          <w:rFonts w:ascii="Times New Roman" w:hAnsi="Times New Roman" w:cs="Times New Roman"/>
        </w:rPr>
        <w:t>racist</w:t>
      </w:r>
      <w:r w:rsidR="00664CFC">
        <w:rPr>
          <w:rFonts w:ascii="Times New Roman" w:hAnsi="Times New Roman" w:cs="Times New Roman"/>
        </w:rPr>
        <w:t>s</w:t>
      </w:r>
      <w:r w:rsidR="007F697A">
        <w:rPr>
          <w:rFonts w:ascii="Times New Roman" w:hAnsi="Times New Roman" w:cs="Times New Roman"/>
        </w:rPr>
        <w:t xml:space="preserve"> </w:t>
      </w:r>
      <w:r w:rsidR="00664CFC">
        <w:rPr>
          <w:rFonts w:ascii="Times New Roman" w:hAnsi="Times New Roman" w:cs="Times New Roman"/>
        </w:rPr>
        <w:t>are</w:t>
      </w:r>
      <w:r w:rsidR="007F697A">
        <w:rPr>
          <w:rFonts w:ascii="Times New Roman" w:hAnsi="Times New Roman" w:cs="Times New Roman"/>
        </w:rPr>
        <w:t xml:space="preserve"> not likely to be swayed by opprobrious name-calling, nor indeed by appeals to </w:t>
      </w:r>
      <w:r w:rsidR="00E1477C">
        <w:rPr>
          <w:rFonts w:ascii="Times New Roman" w:hAnsi="Times New Roman" w:cs="Times New Roman"/>
        </w:rPr>
        <w:t>data and statistics</w:t>
      </w:r>
      <w:r w:rsidR="007F697A">
        <w:rPr>
          <w:rFonts w:ascii="Times New Roman" w:hAnsi="Times New Roman" w:cs="Times New Roman"/>
        </w:rPr>
        <w:t xml:space="preserve">. </w:t>
      </w:r>
      <w:r w:rsidR="00CA38DC">
        <w:rPr>
          <w:rFonts w:ascii="Times New Roman" w:hAnsi="Times New Roman" w:cs="Times New Roman"/>
        </w:rPr>
        <w:t xml:space="preserve">Rather, he says, </w:t>
      </w:r>
      <w:r w:rsidR="00664CFC">
        <w:rPr>
          <w:rFonts w:ascii="Times New Roman" w:hAnsi="Times New Roman" w:cs="Times New Roman"/>
        </w:rPr>
        <w:t>“they should be made aware of the mechanisms that cause racial prejudice within them”</w:t>
      </w:r>
      <w:r w:rsidR="002879BD">
        <w:rPr>
          <w:rFonts w:ascii="Times New Roman" w:hAnsi="Times New Roman" w:cs="Times New Roman"/>
        </w:rPr>
        <w:t xml:space="preserve"> (Adorno 2005, </w:t>
      </w:r>
      <w:r w:rsidR="002879BD">
        <w:rPr>
          <w:rFonts w:ascii="Times New Roman" w:hAnsi="Times New Roman" w:cs="Times New Roman"/>
        </w:rPr>
        <w:lastRenderedPageBreak/>
        <w:t>102).</w:t>
      </w:r>
      <w:r w:rsidR="005B383F">
        <w:rPr>
          <w:rFonts w:ascii="Times New Roman" w:hAnsi="Times New Roman" w:cs="Times New Roman"/>
        </w:rPr>
        <w:t xml:space="preserve"> </w:t>
      </w:r>
      <w:r w:rsidR="00333120">
        <w:rPr>
          <w:rFonts w:ascii="Times New Roman" w:hAnsi="Times New Roman" w:cs="Times New Roman"/>
        </w:rPr>
        <w:t xml:space="preserve">Likewise, </w:t>
      </w:r>
      <w:r w:rsidR="00CD6A52">
        <w:rPr>
          <w:rFonts w:ascii="Times New Roman" w:hAnsi="Times New Roman" w:cs="Times New Roman"/>
        </w:rPr>
        <w:t xml:space="preserve">while establishing the empirical facts of climate change is important, it is crucial to make people understand why </w:t>
      </w:r>
      <w:r w:rsidR="005C0D93">
        <w:rPr>
          <w:rFonts w:ascii="Times New Roman" w:hAnsi="Times New Roman" w:cs="Times New Roman"/>
        </w:rPr>
        <w:t xml:space="preserve">they are being conditioned to deny it. </w:t>
      </w:r>
      <w:r w:rsidR="005B383F">
        <w:rPr>
          <w:rFonts w:ascii="Times New Roman" w:hAnsi="Times New Roman" w:cs="Times New Roman"/>
        </w:rPr>
        <w:t>Whether such a project could be successful—on racism</w:t>
      </w:r>
      <w:r w:rsidR="008E65FA">
        <w:rPr>
          <w:rFonts w:ascii="Times New Roman" w:hAnsi="Times New Roman" w:cs="Times New Roman"/>
        </w:rPr>
        <w:t xml:space="preserve"> </w:t>
      </w:r>
      <w:r w:rsidR="009A4ECE">
        <w:rPr>
          <w:rFonts w:ascii="Times New Roman" w:hAnsi="Times New Roman" w:cs="Times New Roman"/>
        </w:rPr>
        <w:t>or on the climate catastrophe—remains to be seen.</w:t>
      </w:r>
    </w:p>
    <w:p w14:paraId="68C83CEA" w14:textId="77777777" w:rsidR="000418FF" w:rsidRDefault="000418FF" w:rsidP="0077649E">
      <w:pPr>
        <w:spacing w:after="0" w:line="360" w:lineRule="auto"/>
        <w:jc w:val="both"/>
        <w:rPr>
          <w:rFonts w:ascii="Times New Roman" w:hAnsi="Times New Roman" w:cs="Times New Roman"/>
        </w:rPr>
      </w:pPr>
    </w:p>
    <w:p w14:paraId="2B9332AA" w14:textId="77777777" w:rsidR="0017521B" w:rsidRDefault="0017521B" w:rsidP="00AE1399">
      <w:pPr>
        <w:spacing w:after="0" w:line="240" w:lineRule="auto"/>
        <w:jc w:val="both"/>
        <w:rPr>
          <w:rFonts w:ascii="Times New Roman" w:hAnsi="Times New Roman" w:cs="Times New Roman"/>
        </w:rPr>
      </w:pPr>
    </w:p>
    <w:p w14:paraId="44F7944B" w14:textId="77777777" w:rsidR="0064610D" w:rsidRDefault="0064610D" w:rsidP="00AE1399">
      <w:pPr>
        <w:spacing w:after="0" w:line="240" w:lineRule="auto"/>
        <w:jc w:val="both"/>
        <w:rPr>
          <w:rFonts w:ascii="Times New Roman" w:hAnsi="Times New Roman" w:cs="Times New Roman"/>
        </w:rPr>
      </w:pPr>
    </w:p>
    <w:p w14:paraId="55C1EC13" w14:textId="77777777" w:rsidR="0017521B" w:rsidRDefault="0017521B" w:rsidP="00AE1399">
      <w:pPr>
        <w:spacing w:after="0" w:line="240" w:lineRule="auto"/>
        <w:jc w:val="both"/>
        <w:rPr>
          <w:rFonts w:ascii="Times New Roman" w:hAnsi="Times New Roman" w:cs="Times New Roman"/>
        </w:rPr>
      </w:pPr>
    </w:p>
    <w:p w14:paraId="0DD55E66" w14:textId="77777777" w:rsidR="0017521B" w:rsidRDefault="0017521B" w:rsidP="0017521B">
      <w:pPr>
        <w:pStyle w:val="Bibliography"/>
        <w:spacing w:after="0" w:line="240" w:lineRule="auto"/>
        <w:jc w:val="both"/>
        <w:rPr>
          <w:rFonts w:ascii="Times New Roman" w:hAnsi="Times New Roman" w:cs="Times New Roman"/>
        </w:rPr>
      </w:pPr>
      <w:r>
        <w:rPr>
          <w:rFonts w:ascii="Times New Roman" w:hAnsi="Times New Roman" w:cs="Times New Roman"/>
        </w:rPr>
        <w:t>References</w:t>
      </w:r>
    </w:p>
    <w:p w14:paraId="4D933291" w14:textId="77777777" w:rsidR="0017521B" w:rsidRDefault="0017521B" w:rsidP="0017521B">
      <w:pPr>
        <w:pStyle w:val="Bibliography"/>
        <w:spacing w:after="0" w:line="240" w:lineRule="auto"/>
        <w:jc w:val="both"/>
        <w:rPr>
          <w:rFonts w:ascii="Times New Roman" w:hAnsi="Times New Roman" w:cs="Times New Roman"/>
        </w:rPr>
      </w:pPr>
    </w:p>
    <w:p w14:paraId="7BED33AA" w14:textId="77777777" w:rsidR="0017521B"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fldChar w:fldCharType="begin"/>
      </w:r>
      <w:r w:rsidRPr="003B1823">
        <w:rPr>
          <w:rFonts w:ascii="Times New Roman" w:hAnsi="Times New Roman" w:cs="Times New Roman"/>
        </w:rPr>
        <w:instrText xml:space="preserve"> ADDIN ZOTERO_BIBL {"uncited":[],"omitted":[],"custom":[]} CSL_BIBLIOGRAPHY </w:instrText>
      </w:r>
      <w:r w:rsidRPr="003B1823">
        <w:rPr>
          <w:rFonts w:ascii="Times New Roman" w:hAnsi="Times New Roman" w:cs="Times New Roman"/>
        </w:rPr>
        <w:fldChar w:fldCharType="separate"/>
      </w:r>
      <w:r w:rsidRPr="003B1823">
        <w:rPr>
          <w:rFonts w:ascii="Times New Roman" w:hAnsi="Times New Roman" w:cs="Times New Roman"/>
        </w:rPr>
        <w:t xml:space="preserve">Adorno, Theodor W. 2005. </w:t>
      </w:r>
      <w:r w:rsidRPr="003B1823">
        <w:rPr>
          <w:rFonts w:ascii="Times New Roman" w:hAnsi="Times New Roman" w:cs="Times New Roman"/>
          <w:i/>
          <w:iCs/>
        </w:rPr>
        <w:t>Critical Models: Interventions and Catchwords</w:t>
      </w:r>
      <w:r w:rsidRPr="003B1823">
        <w:rPr>
          <w:rFonts w:ascii="Times New Roman" w:hAnsi="Times New Roman" w:cs="Times New Roman"/>
        </w:rPr>
        <w:t xml:space="preserve">. Translated by Henry </w:t>
      </w:r>
    </w:p>
    <w:p w14:paraId="2307B168" w14:textId="55E3F92B" w:rsidR="0017521B" w:rsidRPr="003B1823"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W. Pickford. New York: Columbia University Press.</w:t>
      </w:r>
    </w:p>
    <w:p w14:paraId="0AC1F817" w14:textId="77777777" w:rsidR="007106DE" w:rsidRDefault="007106DE" w:rsidP="007106DE">
      <w:pPr>
        <w:pStyle w:val="Bibliography"/>
        <w:spacing w:after="0" w:line="240" w:lineRule="auto"/>
        <w:jc w:val="both"/>
        <w:rPr>
          <w:rFonts w:ascii="Times New Roman" w:hAnsi="Times New Roman" w:cs="Times New Roman"/>
          <w:i/>
          <w:iCs/>
        </w:rPr>
      </w:pPr>
      <w:r w:rsidRPr="001D52DD">
        <w:rPr>
          <w:rFonts w:ascii="Times New Roman" w:hAnsi="Times New Roman" w:cs="Times New Roman"/>
        </w:rPr>
        <w:fldChar w:fldCharType="begin"/>
      </w:r>
      <w:r w:rsidRPr="001D52DD">
        <w:rPr>
          <w:rFonts w:ascii="Times New Roman" w:hAnsi="Times New Roman" w:cs="Times New Roman"/>
        </w:rPr>
        <w:instrText xml:space="preserve"> ADDIN ZOTERO_BIBL {"uncited":[],"omitted":[],"custom":[]} CSL_BIBLIOGRAPHY </w:instrText>
      </w:r>
      <w:r w:rsidRPr="001D52DD">
        <w:rPr>
          <w:rFonts w:ascii="Times New Roman" w:hAnsi="Times New Roman" w:cs="Times New Roman"/>
        </w:rPr>
        <w:fldChar w:fldCharType="separate"/>
      </w:r>
      <w:r w:rsidRPr="001D52DD">
        <w:rPr>
          <w:rFonts w:ascii="Times New Roman" w:hAnsi="Times New Roman" w:cs="Times New Roman"/>
        </w:rPr>
        <w:t xml:space="preserve">Arato, Andrew, and Jean L. Cohen. 2021. </w:t>
      </w:r>
      <w:r w:rsidRPr="001D52DD">
        <w:rPr>
          <w:rFonts w:ascii="Times New Roman" w:hAnsi="Times New Roman" w:cs="Times New Roman"/>
          <w:i/>
          <w:iCs/>
        </w:rPr>
        <w:t xml:space="preserve">Populism and Civil Society: The Challenge to </w:t>
      </w:r>
    </w:p>
    <w:p w14:paraId="02147B44" w14:textId="192661BE" w:rsidR="007106DE" w:rsidRDefault="007106DE" w:rsidP="007106DE">
      <w:pPr>
        <w:pStyle w:val="Bibliography"/>
        <w:spacing w:after="0" w:line="240" w:lineRule="auto"/>
        <w:ind w:firstLine="720"/>
        <w:jc w:val="both"/>
        <w:rPr>
          <w:rFonts w:ascii="Times New Roman" w:hAnsi="Times New Roman" w:cs="Times New Roman"/>
        </w:rPr>
      </w:pPr>
      <w:r w:rsidRPr="001D52DD">
        <w:rPr>
          <w:rFonts w:ascii="Times New Roman" w:hAnsi="Times New Roman" w:cs="Times New Roman"/>
          <w:i/>
          <w:iCs/>
        </w:rPr>
        <w:t>Constitutional Democracy</w:t>
      </w:r>
      <w:r w:rsidRPr="001D52DD">
        <w:rPr>
          <w:rFonts w:ascii="Times New Roman" w:hAnsi="Times New Roman" w:cs="Times New Roman"/>
        </w:rPr>
        <w:t>. Oxford: Oxford University Press.</w:t>
      </w:r>
    </w:p>
    <w:p w14:paraId="0C6F29D9" w14:textId="0D849B15" w:rsidR="0017521B" w:rsidRDefault="007106DE" w:rsidP="007106DE">
      <w:pPr>
        <w:pStyle w:val="Bibliography"/>
        <w:spacing w:after="0" w:line="240" w:lineRule="auto"/>
        <w:jc w:val="both"/>
        <w:rPr>
          <w:rFonts w:ascii="Times New Roman" w:hAnsi="Times New Roman" w:cs="Times New Roman"/>
        </w:rPr>
      </w:pPr>
      <w:r w:rsidRPr="001D52DD">
        <w:rPr>
          <w:rFonts w:ascii="Times New Roman" w:hAnsi="Times New Roman" w:cs="Times New Roman"/>
        </w:rPr>
        <w:fldChar w:fldCharType="end"/>
      </w:r>
      <w:r>
        <w:rPr>
          <w:rFonts w:ascii="Times New Roman" w:hAnsi="Times New Roman" w:cs="Times New Roman"/>
        </w:rPr>
        <w:t>A</w:t>
      </w:r>
      <w:r w:rsidR="0017521B" w:rsidRPr="003B1823">
        <w:rPr>
          <w:rFonts w:ascii="Times New Roman" w:hAnsi="Times New Roman" w:cs="Times New Roman"/>
        </w:rPr>
        <w:t>rendt, Hannah.</w:t>
      </w:r>
      <w:r w:rsidR="0017521B">
        <w:rPr>
          <w:rFonts w:ascii="Times New Roman" w:hAnsi="Times New Roman" w:cs="Times New Roman"/>
        </w:rPr>
        <w:t xml:space="preserve"> </w:t>
      </w:r>
      <w:r w:rsidR="0017521B" w:rsidRPr="003B1823">
        <w:rPr>
          <w:rFonts w:ascii="Times New Roman" w:hAnsi="Times New Roman" w:cs="Times New Roman"/>
        </w:rPr>
        <w:t xml:space="preserve">1979. </w:t>
      </w:r>
      <w:r w:rsidR="0017521B" w:rsidRPr="003B1823">
        <w:rPr>
          <w:rFonts w:ascii="Times New Roman" w:hAnsi="Times New Roman" w:cs="Times New Roman"/>
          <w:i/>
          <w:iCs/>
        </w:rPr>
        <w:t>The Recovery of the Public World</w:t>
      </w:r>
      <w:r w:rsidR="0017521B" w:rsidRPr="003B1823">
        <w:rPr>
          <w:rFonts w:ascii="Times New Roman" w:hAnsi="Times New Roman" w:cs="Times New Roman"/>
        </w:rPr>
        <w:t xml:space="preserve">. </w:t>
      </w:r>
      <w:r w:rsidR="0017521B">
        <w:rPr>
          <w:rFonts w:ascii="Times New Roman" w:hAnsi="Times New Roman" w:cs="Times New Roman"/>
        </w:rPr>
        <w:t xml:space="preserve">Edited by Melvyn A. Hill. </w:t>
      </w:r>
      <w:r w:rsidR="0017521B" w:rsidRPr="003B1823">
        <w:rPr>
          <w:rFonts w:ascii="Times New Roman" w:hAnsi="Times New Roman" w:cs="Times New Roman"/>
        </w:rPr>
        <w:t xml:space="preserve">New York: </w:t>
      </w:r>
    </w:p>
    <w:p w14:paraId="792D9641" w14:textId="1FA53330" w:rsidR="0017521B"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St. Martin’s Press.</w:t>
      </w:r>
    </w:p>
    <w:p w14:paraId="64EA33A6" w14:textId="77777777" w:rsidR="0017521B" w:rsidRPr="003B1823"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 2006a. </w:t>
      </w:r>
      <w:r w:rsidRPr="003B1823">
        <w:rPr>
          <w:rFonts w:ascii="Times New Roman" w:hAnsi="Times New Roman" w:cs="Times New Roman"/>
          <w:i/>
          <w:iCs/>
        </w:rPr>
        <w:t>Between Past and Future</w:t>
      </w:r>
      <w:r w:rsidRPr="003B1823">
        <w:rPr>
          <w:rFonts w:ascii="Times New Roman" w:hAnsi="Times New Roman" w:cs="Times New Roman"/>
        </w:rPr>
        <w:t>. New York: Penguin Classics.</w:t>
      </w:r>
    </w:p>
    <w:p w14:paraId="07CC40D9" w14:textId="77777777" w:rsidR="0017521B" w:rsidRPr="003B1823"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 2006b. </w:t>
      </w:r>
      <w:r w:rsidRPr="003B1823">
        <w:rPr>
          <w:rFonts w:ascii="Times New Roman" w:hAnsi="Times New Roman" w:cs="Times New Roman"/>
          <w:i/>
          <w:iCs/>
        </w:rPr>
        <w:t>On Revolution</w:t>
      </w:r>
      <w:r w:rsidRPr="003B1823">
        <w:rPr>
          <w:rFonts w:ascii="Times New Roman" w:hAnsi="Times New Roman" w:cs="Times New Roman"/>
        </w:rPr>
        <w:t>. New York: Penguin Classics.</w:t>
      </w:r>
    </w:p>
    <w:p w14:paraId="7A146BD2" w14:textId="77777777" w:rsidR="0017521B"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t>Bauer, Fred. 2015. “The Left and ‘Discriminating Tolerance.’”</w:t>
      </w:r>
      <w:r w:rsidRPr="003B1823">
        <w:rPr>
          <w:rFonts w:ascii="Times New Roman" w:hAnsi="Times New Roman" w:cs="Times New Roman"/>
          <w:i/>
          <w:iCs/>
        </w:rPr>
        <w:t xml:space="preserve"> National Review</w:t>
      </w:r>
      <w:r w:rsidRPr="003B1823">
        <w:rPr>
          <w:rFonts w:ascii="Times New Roman" w:hAnsi="Times New Roman" w:cs="Times New Roman"/>
        </w:rPr>
        <w:t xml:space="preserve">. June 22, 2015. </w:t>
      </w:r>
    </w:p>
    <w:p w14:paraId="5344E4FB" w14:textId="77777777" w:rsidR="0017521B"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http://www.nationalreview.com/article/420094/left-and-discriminating-tolerance-fred-</w:t>
      </w:r>
    </w:p>
    <w:p w14:paraId="41E07AA1" w14:textId="1A3A8D21" w:rsidR="0017521B" w:rsidRPr="003B1823"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bauer.</w:t>
      </w:r>
    </w:p>
    <w:p w14:paraId="5BCD5C5C" w14:textId="76211FDF" w:rsidR="0017521B" w:rsidRDefault="0017521B" w:rsidP="00B14D7A">
      <w:pPr>
        <w:pStyle w:val="Bibliography"/>
        <w:spacing w:after="0" w:line="240" w:lineRule="auto"/>
        <w:jc w:val="both"/>
        <w:rPr>
          <w:rFonts w:ascii="Times New Roman" w:hAnsi="Times New Roman" w:cs="Times New Roman"/>
        </w:rPr>
      </w:pPr>
      <w:r>
        <w:rPr>
          <w:rFonts w:ascii="Times New Roman" w:hAnsi="Times New Roman" w:cs="Times New Roman"/>
        </w:rPr>
        <w:t>Busk, Larry</w:t>
      </w:r>
      <w:r w:rsidR="0064610D">
        <w:rPr>
          <w:rFonts w:ascii="Times New Roman" w:hAnsi="Times New Roman" w:cs="Times New Roman"/>
        </w:rPr>
        <w:t xml:space="preserve"> Alan</w:t>
      </w:r>
      <w:r>
        <w:rPr>
          <w:rFonts w:ascii="Times New Roman" w:hAnsi="Times New Roman" w:cs="Times New Roman"/>
        </w:rPr>
        <w:t>. 2021. "Schmitt's Democratic Dialectic: On the Limits of Democracy as a Value."</w:t>
      </w:r>
      <w:r w:rsidR="00B14D7A">
        <w:rPr>
          <w:rFonts w:ascii="Times New Roman" w:hAnsi="Times New Roman" w:cs="Times New Roman"/>
        </w:rPr>
        <w:t xml:space="preserve"> </w:t>
      </w:r>
      <w:r>
        <w:rPr>
          <w:rFonts w:ascii="Times New Roman" w:hAnsi="Times New Roman" w:cs="Times New Roman"/>
          <w:i/>
          <w:iCs/>
        </w:rPr>
        <w:t xml:space="preserve">Philosophy and Social Criticism </w:t>
      </w:r>
      <w:r>
        <w:rPr>
          <w:rFonts w:ascii="Times New Roman" w:hAnsi="Times New Roman" w:cs="Times New Roman"/>
        </w:rPr>
        <w:t>47(6): 681-701.</w:t>
      </w:r>
    </w:p>
    <w:p w14:paraId="705D2882" w14:textId="77777777" w:rsidR="0017521B" w:rsidRDefault="0017521B" w:rsidP="0017521B">
      <w:pPr>
        <w:spacing w:after="0" w:line="240" w:lineRule="auto"/>
        <w:jc w:val="both"/>
        <w:rPr>
          <w:rFonts w:ascii="Times New Roman" w:hAnsi="Times New Roman" w:cs="Times New Roman"/>
          <w:i/>
          <w:iCs/>
        </w:rPr>
      </w:pPr>
      <w:r w:rsidRPr="003B1823">
        <w:rPr>
          <w:rFonts w:ascii="Times New Roman" w:hAnsi="Times New Roman" w:cs="Times New Roman"/>
        </w:rPr>
        <w:t>———.</w:t>
      </w:r>
      <w:r>
        <w:rPr>
          <w:rFonts w:ascii="Times New Roman" w:hAnsi="Times New Roman" w:cs="Times New Roman"/>
        </w:rPr>
        <w:t xml:space="preserve"> 2023. "What is Totalitarian Today? Arendt after the Climate Breakdown." </w:t>
      </w:r>
      <w:r>
        <w:rPr>
          <w:rFonts w:ascii="Times New Roman" w:hAnsi="Times New Roman" w:cs="Times New Roman"/>
          <w:i/>
          <w:iCs/>
        </w:rPr>
        <w:t xml:space="preserve">Philosophy </w:t>
      </w:r>
    </w:p>
    <w:p w14:paraId="40E8036E" w14:textId="77777777" w:rsidR="0017521B" w:rsidRDefault="0017521B" w:rsidP="0017521B">
      <w:pPr>
        <w:spacing w:after="0" w:line="240" w:lineRule="auto"/>
        <w:ind w:firstLine="720"/>
        <w:jc w:val="both"/>
        <w:rPr>
          <w:rFonts w:ascii="Times New Roman" w:hAnsi="Times New Roman" w:cs="Times New Roman"/>
        </w:rPr>
      </w:pPr>
      <w:r>
        <w:rPr>
          <w:rFonts w:ascii="Times New Roman" w:hAnsi="Times New Roman" w:cs="Times New Roman"/>
          <w:i/>
          <w:iCs/>
        </w:rPr>
        <w:t xml:space="preserve">Today </w:t>
      </w:r>
      <w:r>
        <w:rPr>
          <w:rFonts w:ascii="Times New Roman" w:hAnsi="Times New Roman" w:cs="Times New Roman"/>
        </w:rPr>
        <w:t>67(1): 35-49.</w:t>
      </w:r>
    </w:p>
    <w:p w14:paraId="70002DBF" w14:textId="77777777" w:rsidR="0017521B" w:rsidRDefault="0017521B" w:rsidP="0017521B">
      <w:pPr>
        <w:pStyle w:val="Bibliography"/>
        <w:spacing w:after="0" w:line="240" w:lineRule="auto"/>
        <w:jc w:val="both"/>
        <w:rPr>
          <w:rFonts w:ascii="Times New Roman" w:hAnsi="Times New Roman" w:cs="Times New Roman"/>
        </w:rPr>
      </w:pPr>
      <w:r w:rsidRPr="00AC0DD2">
        <w:rPr>
          <w:rFonts w:ascii="Times New Roman" w:hAnsi="Times New Roman" w:cs="Times New Roman"/>
        </w:rPr>
        <w:t xml:space="preserve">Calabro, Elaina Plott. 2019. “‘We’re All Tired of Being Called Racists.’” </w:t>
      </w:r>
      <w:r w:rsidRPr="00AC0DD2">
        <w:rPr>
          <w:rFonts w:ascii="Times New Roman" w:hAnsi="Times New Roman" w:cs="Times New Roman"/>
          <w:i/>
          <w:iCs/>
        </w:rPr>
        <w:t>The Atlantic</w:t>
      </w:r>
      <w:r w:rsidRPr="00AC0DD2">
        <w:rPr>
          <w:rFonts w:ascii="Times New Roman" w:hAnsi="Times New Roman" w:cs="Times New Roman"/>
        </w:rPr>
        <w:t xml:space="preserve">. August 2. </w:t>
      </w:r>
    </w:p>
    <w:p w14:paraId="39B519A5" w14:textId="77777777" w:rsidR="0017521B" w:rsidRDefault="0017521B" w:rsidP="0017521B">
      <w:pPr>
        <w:pStyle w:val="Bibliography"/>
        <w:spacing w:after="0" w:line="240" w:lineRule="auto"/>
        <w:ind w:firstLine="720"/>
        <w:jc w:val="both"/>
        <w:rPr>
          <w:rFonts w:ascii="Times New Roman" w:hAnsi="Times New Roman" w:cs="Times New Roman"/>
        </w:rPr>
      </w:pPr>
      <w:r w:rsidRPr="00AC0DD2">
        <w:rPr>
          <w:rFonts w:ascii="Times New Roman" w:hAnsi="Times New Roman" w:cs="Times New Roman"/>
        </w:rPr>
        <w:t>https://www.theatlantic.com/politics/archive/2019/08/trump-supporters-called-</w:t>
      </w:r>
      <w:r>
        <w:rPr>
          <w:rFonts w:ascii="Times New Roman" w:hAnsi="Times New Roman" w:cs="Times New Roman"/>
        </w:rPr>
        <w:t xml:space="preserve">   </w:t>
      </w:r>
    </w:p>
    <w:p w14:paraId="4753A6A4" w14:textId="68F27D12" w:rsidR="0017521B" w:rsidRPr="00AC0DD2" w:rsidRDefault="0017521B" w:rsidP="0017521B">
      <w:pPr>
        <w:pStyle w:val="Bibliography"/>
        <w:spacing w:after="0" w:line="240" w:lineRule="auto"/>
        <w:ind w:firstLine="720"/>
        <w:jc w:val="both"/>
        <w:rPr>
          <w:rFonts w:ascii="Times New Roman" w:hAnsi="Times New Roman" w:cs="Times New Roman"/>
        </w:rPr>
      </w:pPr>
      <w:r w:rsidRPr="00AC0DD2">
        <w:rPr>
          <w:rFonts w:ascii="Times New Roman" w:hAnsi="Times New Roman" w:cs="Times New Roman"/>
        </w:rPr>
        <w:t>racists/595333/.</w:t>
      </w:r>
    </w:p>
    <w:p w14:paraId="3391061E" w14:textId="77777777" w:rsidR="0017521B" w:rsidRDefault="0017521B" w:rsidP="0017521B">
      <w:pPr>
        <w:pStyle w:val="Bibliography"/>
        <w:spacing w:after="0" w:line="240" w:lineRule="auto"/>
        <w:jc w:val="both"/>
        <w:rPr>
          <w:rFonts w:ascii="Times New Roman" w:hAnsi="Times New Roman" w:cs="Times New Roman"/>
          <w:i/>
          <w:iCs/>
        </w:rPr>
      </w:pPr>
      <w:r w:rsidRPr="003B1823">
        <w:rPr>
          <w:rFonts w:ascii="Times New Roman" w:hAnsi="Times New Roman" w:cs="Times New Roman"/>
        </w:rPr>
        <w:t xml:space="preserve">Chaturvedi, Sanjay, and Timothy Doyle. 2016. </w:t>
      </w:r>
      <w:r w:rsidRPr="003B1823">
        <w:rPr>
          <w:rFonts w:ascii="Times New Roman" w:hAnsi="Times New Roman" w:cs="Times New Roman"/>
          <w:i/>
          <w:iCs/>
        </w:rPr>
        <w:t xml:space="preserve">Climate Terror: A Critical Geopolitics of Climate </w:t>
      </w:r>
    </w:p>
    <w:p w14:paraId="6F2CADB4" w14:textId="5DA470B5" w:rsidR="0017521B" w:rsidRPr="003B1823"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i/>
          <w:iCs/>
        </w:rPr>
        <w:t>Change</w:t>
      </w:r>
      <w:r w:rsidRPr="003B1823">
        <w:rPr>
          <w:rFonts w:ascii="Times New Roman" w:hAnsi="Times New Roman" w:cs="Times New Roman"/>
        </w:rPr>
        <w:t>. New York: Palgrave.</w:t>
      </w:r>
    </w:p>
    <w:p w14:paraId="4DA4A77C" w14:textId="77777777" w:rsidR="0017521B"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Cohen, Joshua. 1993. “Moral Pluralism and Political Consensus.” In </w:t>
      </w:r>
      <w:r w:rsidRPr="003B1823">
        <w:rPr>
          <w:rFonts w:ascii="Times New Roman" w:hAnsi="Times New Roman" w:cs="Times New Roman"/>
          <w:i/>
          <w:iCs/>
        </w:rPr>
        <w:t>The Idea of Democracy</w:t>
      </w:r>
      <w:r w:rsidRPr="003B1823">
        <w:rPr>
          <w:rFonts w:ascii="Times New Roman" w:hAnsi="Times New Roman" w:cs="Times New Roman"/>
        </w:rPr>
        <w:t xml:space="preserve">, </w:t>
      </w:r>
    </w:p>
    <w:p w14:paraId="4CCBA064" w14:textId="77777777" w:rsidR="0017521B"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 xml:space="preserve">edited by David Copp, Jean Hampton, and John Roemer, 270–91. Cambridge: Cambridge </w:t>
      </w:r>
    </w:p>
    <w:p w14:paraId="2010C136" w14:textId="3AD4F1D2" w:rsidR="0017521B" w:rsidRPr="003B1823"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University Press.</w:t>
      </w:r>
    </w:p>
    <w:p w14:paraId="0E5A463E" w14:textId="77777777" w:rsidR="0017521B" w:rsidRDefault="0017521B" w:rsidP="0017521B">
      <w:pPr>
        <w:pStyle w:val="Bibliography"/>
        <w:spacing w:after="0" w:line="240" w:lineRule="auto"/>
        <w:jc w:val="both"/>
        <w:rPr>
          <w:rFonts w:ascii="Times New Roman" w:hAnsi="Times New Roman" w:cs="Times New Roman"/>
          <w:i/>
          <w:iCs/>
        </w:rPr>
      </w:pPr>
      <w:r w:rsidRPr="003B1823">
        <w:rPr>
          <w:rFonts w:ascii="Times New Roman" w:hAnsi="Times New Roman" w:cs="Times New Roman"/>
        </w:rPr>
        <w:t xml:space="preserve">Estlund, David M. 2009. “Epistemic Proceduralism and Democratic Authority.” In </w:t>
      </w:r>
      <w:r w:rsidRPr="003B1823">
        <w:rPr>
          <w:rFonts w:ascii="Times New Roman" w:hAnsi="Times New Roman" w:cs="Times New Roman"/>
          <w:i/>
          <w:iCs/>
        </w:rPr>
        <w:t xml:space="preserve">Does Truth </w:t>
      </w:r>
    </w:p>
    <w:p w14:paraId="3DD100F8" w14:textId="3845797D" w:rsidR="0017521B" w:rsidRPr="003B1823" w:rsidRDefault="0017521B" w:rsidP="0017521B">
      <w:pPr>
        <w:pStyle w:val="Bibliography"/>
        <w:spacing w:after="0" w:line="240" w:lineRule="auto"/>
        <w:ind w:left="720"/>
        <w:jc w:val="both"/>
        <w:rPr>
          <w:rFonts w:ascii="Times New Roman" w:hAnsi="Times New Roman" w:cs="Times New Roman"/>
        </w:rPr>
      </w:pPr>
      <w:r w:rsidRPr="003B1823">
        <w:rPr>
          <w:rFonts w:ascii="Times New Roman" w:hAnsi="Times New Roman" w:cs="Times New Roman"/>
          <w:i/>
          <w:iCs/>
        </w:rPr>
        <w:t>Matter?: Democracy and Public Space</w:t>
      </w:r>
      <w:r w:rsidRPr="003B1823">
        <w:rPr>
          <w:rFonts w:ascii="Times New Roman" w:hAnsi="Times New Roman" w:cs="Times New Roman"/>
        </w:rPr>
        <w:t xml:space="preserve">, edited by Ronald Tinnevelt and Raf Geenens. </w:t>
      </w:r>
      <w:r>
        <w:rPr>
          <w:rFonts w:ascii="Times New Roman" w:hAnsi="Times New Roman" w:cs="Times New Roman"/>
        </w:rPr>
        <w:t xml:space="preserve">New York: </w:t>
      </w:r>
      <w:r w:rsidRPr="003B1823">
        <w:rPr>
          <w:rFonts w:ascii="Times New Roman" w:hAnsi="Times New Roman" w:cs="Times New Roman"/>
        </w:rPr>
        <w:t>Springer.</w:t>
      </w:r>
    </w:p>
    <w:p w14:paraId="161F0775" w14:textId="77777777" w:rsidR="0017521B" w:rsidRPr="003B1823" w:rsidRDefault="0017521B" w:rsidP="0017521B">
      <w:pPr>
        <w:pStyle w:val="Bibliography"/>
        <w:spacing w:after="0" w:line="240" w:lineRule="auto"/>
        <w:ind w:left="720" w:hanging="720"/>
        <w:jc w:val="both"/>
        <w:rPr>
          <w:rFonts w:ascii="Times New Roman" w:hAnsi="Times New Roman" w:cs="Times New Roman"/>
        </w:rPr>
      </w:pPr>
      <w:r w:rsidRPr="003B1823">
        <w:rPr>
          <w:rFonts w:ascii="Times New Roman" w:hAnsi="Times New Roman" w:cs="Times New Roman"/>
        </w:rPr>
        <w:t xml:space="preserve">Fishkin, James S. 2011. </w:t>
      </w:r>
      <w:r w:rsidRPr="003B1823">
        <w:rPr>
          <w:rFonts w:ascii="Times New Roman" w:hAnsi="Times New Roman" w:cs="Times New Roman"/>
          <w:i/>
          <w:iCs/>
        </w:rPr>
        <w:t>When the People Speak</w:t>
      </w:r>
      <w:r w:rsidRPr="003B1823">
        <w:rPr>
          <w:rFonts w:ascii="Times New Roman" w:hAnsi="Times New Roman" w:cs="Times New Roman"/>
        </w:rPr>
        <w:t>. Oxford: Oxford University Press.</w:t>
      </w:r>
    </w:p>
    <w:p w14:paraId="40D7FC2A" w14:textId="77777777" w:rsidR="0017521B"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IPCC. 2018. “Summary for Policymakers of IPCC Special Report on Global Warming of 1.5°C </w:t>
      </w:r>
    </w:p>
    <w:p w14:paraId="3F6DD36B" w14:textId="38F1BB8D" w:rsidR="0017521B" w:rsidRPr="003B1823" w:rsidRDefault="0017521B" w:rsidP="0017521B">
      <w:pPr>
        <w:pStyle w:val="Bibliography"/>
        <w:spacing w:after="0" w:line="240" w:lineRule="auto"/>
        <w:ind w:left="720"/>
        <w:jc w:val="both"/>
        <w:rPr>
          <w:rFonts w:ascii="Times New Roman" w:hAnsi="Times New Roman" w:cs="Times New Roman"/>
        </w:rPr>
      </w:pPr>
      <w:r w:rsidRPr="003B1823">
        <w:rPr>
          <w:rFonts w:ascii="Times New Roman" w:hAnsi="Times New Roman" w:cs="Times New Roman"/>
        </w:rPr>
        <w:t>Approved by Governments.” https://www.ipcc.ch/2018/10/08/summary-for-policymakers-of-ipcc-special-report-on-global-warming-of-1-5c-approved-by-governments/.</w:t>
      </w:r>
    </w:p>
    <w:p w14:paraId="11A5B674" w14:textId="77777777" w:rsidR="00B14D7A" w:rsidRDefault="0017521B" w:rsidP="00B14D7A">
      <w:pPr>
        <w:pStyle w:val="Bibliography"/>
        <w:spacing w:after="0" w:line="240" w:lineRule="auto"/>
        <w:jc w:val="both"/>
        <w:rPr>
          <w:rFonts w:ascii="Times New Roman" w:hAnsi="Times New Roman" w:cs="Times New Roman"/>
          <w:i/>
          <w:iCs/>
        </w:rPr>
      </w:pPr>
      <w:r w:rsidRPr="003B1823">
        <w:rPr>
          <w:rFonts w:ascii="Times New Roman" w:hAnsi="Times New Roman" w:cs="Times New Roman"/>
        </w:rPr>
        <w:t xml:space="preserve">Klare, Michael T. 2019. </w:t>
      </w:r>
      <w:r w:rsidRPr="003B1823">
        <w:rPr>
          <w:rFonts w:ascii="Times New Roman" w:hAnsi="Times New Roman" w:cs="Times New Roman"/>
          <w:i/>
          <w:iCs/>
        </w:rPr>
        <w:t xml:space="preserve">All Hell Breaking Loose: The Pentagon’s Perspective on Climate </w:t>
      </w:r>
    </w:p>
    <w:p w14:paraId="73548762" w14:textId="1D5531E5" w:rsidR="0017521B" w:rsidRPr="003B1823" w:rsidRDefault="0017521B" w:rsidP="00B14D7A">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i/>
          <w:iCs/>
        </w:rPr>
        <w:t>Change</w:t>
      </w:r>
      <w:r w:rsidRPr="003B1823">
        <w:rPr>
          <w:rFonts w:ascii="Times New Roman" w:hAnsi="Times New Roman" w:cs="Times New Roman"/>
        </w:rPr>
        <w:t>. New York: Metropolitan Books.</w:t>
      </w:r>
    </w:p>
    <w:p w14:paraId="17D05109" w14:textId="4C46C1A0" w:rsidR="005A4E27" w:rsidRDefault="005A4E27" w:rsidP="00B46AB2">
      <w:pPr>
        <w:pStyle w:val="Bibliography"/>
        <w:spacing w:after="0" w:line="240" w:lineRule="auto"/>
        <w:ind w:left="720" w:hanging="720"/>
        <w:rPr>
          <w:rFonts w:ascii="Times New Roman" w:hAnsi="Times New Roman" w:cs="Times New Roman"/>
        </w:rPr>
      </w:pPr>
      <w:r w:rsidRPr="004F669D">
        <w:rPr>
          <w:rFonts w:ascii="Times New Roman" w:hAnsi="Times New Roman" w:cs="Times New Roman"/>
        </w:rPr>
        <w:lastRenderedPageBreak/>
        <w:t>Marlon, Jennifer, Liz Neyens, Martial Jefferson, Peter Howe, Matto Mildenberger, and Anthony Leiserowitz.</w:t>
      </w:r>
      <w:r>
        <w:rPr>
          <w:rFonts w:ascii="Times New Roman" w:hAnsi="Times New Roman" w:cs="Times New Roman"/>
        </w:rPr>
        <w:t xml:space="preserve"> 2021.</w:t>
      </w:r>
      <w:r w:rsidRPr="004F669D">
        <w:rPr>
          <w:rFonts w:ascii="Times New Roman" w:hAnsi="Times New Roman" w:cs="Times New Roman"/>
        </w:rPr>
        <w:t xml:space="preserve"> “Yale Climate Opinion Maps 2021.” https://climatecommunication.yale.edu/visualizations-data/ycom-us/.</w:t>
      </w:r>
    </w:p>
    <w:p w14:paraId="2E63BCD0" w14:textId="77777777" w:rsidR="00B14D7A" w:rsidRDefault="0017521B" w:rsidP="00B14D7A">
      <w:pPr>
        <w:pStyle w:val="Bibliography"/>
        <w:spacing w:after="0" w:line="240" w:lineRule="auto"/>
        <w:jc w:val="both"/>
        <w:rPr>
          <w:rFonts w:ascii="Times New Roman" w:hAnsi="Times New Roman" w:cs="Times New Roman"/>
          <w:i/>
          <w:iCs/>
        </w:rPr>
      </w:pPr>
      <w:r w:rsidRPr="003B1823">
        <w:rPr>
          <w:rFonts w:ascii="Times New Roman" w:hAnsi="Times New Roman" w:cs="Times New Roman"/>
        </w:rPr>
        <w:t xml:space="preserve">Mann, Geoff, and Joel Wainwright. 2018. </w:t>
      </w:r>
      <w:r w:rsidRPr="003B1823">
        <w:rPr>
          <w:rFonts w:ascii="Times New Roman" w:hAnsi="Times New Roman" w:cs="Times New Roman"/>
          <w:i/>
          <w:iCs/>
        </w:rPr>
        <w:t xml:space="preserve">Climate Leviathan: A Political Theory of Our </w:t>
      </w:r>
    </w:p>
    <w:p w14:paraId="0CDAC0CD" w14:textId="434F3CDF" w:rsidR="0017521B" w:rsidRPr="00B14D7A" w:rsidRDefault="0017521B" w:rsidP="00B14D7A">
      <w:pPr>
        <w:pStyle w:val="Bibliography"/>
        <w:spacing w:after="0" w:line="240" w:lineRule="auto"/>
        <w:ind w:firstLine="720"/>
        <w:jc w:val="both"/>
        <w:rPr>
          <w:rFonts w:ascii="Times New Roman" w:hAnsi="Times New Roman" w:cs="Times New Roman"/>
          <w:i/>
          <w:iCs/>
        </w:rPr>
      </w:pPr>
      <w:r w:rsidRPr="003B1823">
        <w:rPr>
          <w:rFonts w:ascii="Times New Roman" w:hAnsi="Times New Roman" w:cs="Times New Roman"/>
          <w:i/>
          <w:iCs/>
        </w:rPr>
        <w:t>Planetary Future</w:t>
      </w:r>
      <w:r w:rsidRPr="003B1823">
        <w:rPr>
          <w:rFonts w:ascii="Times New Roman" w:hAnsi="Times New Roman" w:cs="Times New Roman"/>
        </w:rPr>
        <w:t>. New York: Verso.</w:t>
      </w:r>
    </w:p>
    <w:p w14:paraId="09252303" w14:textId="77777777" w:rsidR="0017521B" w:rsidRDefault="0017521B" w:rsidP="005A4E27">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Miller, Todd. 2017. </w:t>
      </w:r>
      <w:r w:rsidRPr="003B1823">
        <w:rPr>
          <w:rFonts w:ascii="Times New Roman" w:hAnsi="Times New Roman" w:cs="Times New Roman"/>
          <w:i/>
          <w:iCs/>
        </w:rPr>
        <w:t>Storming the Wall: Climate Change, Migration, and Homeland Security</w:t>
      </w:r>
      <w:r w:rsidRPr="003B1823">
        <w:rPr>
          <w:rFonts w:ascii="Times New Roman" w:hAnsi="Times New Roman" w:cs="Times New Roman"/>
        </w:rPr>
        <w:t xml:space="preserve">. San </w:t>
      </w:r>
    </w:p>
    <w:p w14:paraId="3F23383D" w14:textId="70BCEBF3" w:rsidR="0017521B" w:rsidRPr="003B1823" w:rsidRDefault="0017521B" w:rsidP="007106DE">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Francisco: City Lights Publishers.</w:t>
      </w:r>
    </w:p>
    <w:p w14:paraId="32D8AAA7" w14:textId="77777777" w:rsidR="007106DE" w:rsidRPr="001D52DD" w:rsidRDefault="007106DE" w:rsidP="007106DE">
      <w:pPr>
        <w:pStyle w:val="Bibliography"/>
        <w:spacing w:after="0" w:line="240" w:lineRule="auto"/>
        <w:jc w:val="both"/>
        <w:rPr>
          <w:rFonts w:ascii="Times New Roman" w:hAnsi="Times New Roman" w:cs="Times New Roman"/>
        </w:rPr>
      </w:pPr>
      <w:r w:rsidRPr="001D52DD">
        <w:rPr>
          <w:rFonts w:ascii="Times New Roman" w:hAnsi="Times New Roman" w:cs="Times New Roman"/>
        </w:rPr>
        <w:t xml:space="preserve">Mounk, Yascha. 2018. </w:t>
      </w:r>
      <w:r w:rsidRPr="001D52DD">
        <w:rPr>
          <w:rFonts w:ascii="Times New Roman" w:hAnsi="Times New Roman" w:cs="Times New Roman"/>
          <w:i/>
          <w:iCs/>
        </w:rPr>
        <w:t>The People Vs. Democracy</w:t>
      </w:r>
      <w:r w:rsidRPr="001D52DD">
        <w:rPr>
          <w:rFonts w:ascii="Times New Roman" w:hAnsi="Times New Roman" w:cs="Times New Roman"/>
        </w:rPr>
        <w:t>. Cambridge: Harvard University Press.</w:t>
      </w:r>
    </w:p>
    <w:p w14:paraId="0A2B1BDD" w14:textId="2FEC73FF" w:rsidR="007106DE" w:rsidRDefault="007106DE" w:rsidP="007106DE">
      <w:pPr>
        <w:pStyle w:val="Bibliography"/>
        <w:spacing w:after="0" w:line="240" w:lineRule="auto"/>
        <w:jc w:val="both"/>
        <w:rPr>
          <w:rFonts w:ascii="Times New Roman" w:hAnsi="Times New Roman" w:cs="Times New Roman"/>
        </w:rPr>
      </w:pPr>
      <w:r w:rsidRPr="001D52DD">
        <w:rPr>
          <w:rFonts w:ascii="Times New Roman" w:hAnsi="Times New Roman" w:cs="Times New Roman"/>
        </w:rPr>
        <w:t xml:space="preserve">Müller, Jan-Werner. 2016. </w:t>
      </w:r>
      <w:r w:rsidRPr="001D52DD">
        <w:rPr>
          <w:rFonts w:ascii="Times New Roman" w:hAnsi="Times New Roman" w:cs="Times New Roman"/>
          <w:i/>
          <w:iCs/>
        </w:rPr>
        <w:t>What Is Populism?</w:t>
      </w:r>
      <w:r w:rsidRPr="001D52DD">
        <w:rPr>
          <w:rFonts w:ascii="Times New Roman" w:hAnsi="Times New Roman" w:cs="Times New Roman"/>
        </w:rPr>
        <w:t xml:space="preserve"> Philadelphia: University of Pennsylvania Press.</w:t>
      </w:r>
    </w:p>
    <w:p w14:paraId="1BF8DE88" w14:textId="77777777" w:rsidR="00B14D7A" w:rsidRDefault="0017521B" w:rsidP="00B14D7A">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Neiwert, David. 2017. </w:t>
      </w:r>
      <w:r w:rsidRPr="003B1823">
        <w:rPr>
          <w:rFonts w:ascii="Times New Roman" w:hAnsi="Times New Roman" w:cs="Times New Roman"/>
          <w:i/>
          <w:iCs/>
        </w:rPr>
        <w:t>Alt-America: The Rise of the Radical Right in the Age of Trump</w:t>
      </w:r>
      <w:r w:rsidRPr="003B1823">
        <w:rPr>
          <w:rFonts w:ascii="Times New Roman" w:hAnsi="Times New Roman" w:cs="Times New Roman"/>
        </w:rPr>
        <w:t xml:space="preserve">. </w:t>
      </w:r>
      <w:r>
        <w:rPr>
          <w:rFonts w:ascii="Times New Roman" w:hAnsi="Times New Roman" w:cs="Times New Roman"/>
        </w:rPr>
        <w:t xml:space="preserve">New </w:t>
      </w:r>
    </w:p>
    <w:p w14:paraId="453145BD" w14:textId="357DCFDD" w:rsidR="0017521B" w:rsidRPr="003B1823" w:rsidRDefault="0017521B" w:rsidP="00B14D7A">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York: Verso.</w:t>
      </w:r>
    </w:p>
    <w:p w14:paraId="0E4D4BBD" w14:textId="77777777" w:rsidR="0017521B" w:rsidRDefault="0017521B" w:rsidP="007106DE">
      <w:pPr>
        <w:spacing w:after="0" w:line="240" w:lineRule="auto"/>
        <w:jc w:val="both"/>
        <w:rPr>
          <w:rFonts w:ascii="Times New Roman" w:hAnsi="Times New Roman" w:cs="Times New Roman"/>
        </w:rPr>
      </w:pPr>
      <w:r w:rsidRPr="003B1823">
        <w:rPr>
          <w:rFonts w:ascii="Times New Roman" w:hAnsi="Times New Roman" w:cs="Times New Roman"/>
        </w:rPr>
        <w:t xml:space="preserve">Offe, Claus, and Ulrich K. Preuss. 1991. “Democratic Institutions and Moral Resources.” In </w:t>
      </w:r>
    </w:p>
    <w:p w14:paraId="465F509A" w14:textId="77777777" w:rsidR="0017521B" w:rsidRDefault="0017521B" w:rsidP="007106DE">
      <w:pPr>
        <w:spacing w:after="0" w:line="240" w:lineRule="auto"/>
        <w:ind w:firstLine="720"/>
        <w:jc w:val="both"/>
        <w:rPr>
          <w:rFonts w:ascii="Times New Roman" w:hAnsi="Times New Roman" w:cs="Times New Roman"/>
        </w:rPr>
      </w:pPr>
      <w:r w:rsidRPr="003B1823">
        <w:rPr>
          <w:rFonts w:ascii="Times New Roman" w:hAnsi="Times New Roman" w:cs="Times New Roman"/>
          <w:i/>
          <w:iCs/>
        </w:rPr>
        <w:t>Political Theory Today</w:t>
      </w:r>
      <w:r w:rsidRPr="003B1823">
        <w:rPr>
          <w:rFonts w:ascii="Times New Roman" w:hAnsi="Times New Roman" w:cs="Times New Roman"/>
        </w:rPr>
        <w:t xml:space="preserve">, edited by </w:t>
      </w:r>
      <w:r>
        <w:rPr>
          <w:rFonts w:ascii="Times New Roman" w:hAnsi="Times New Roman" w:cs="Times New Roman"/>
        </w:rPr>
        <w:t>David Held</w:t>
      </w:r>
      <w:r w:rsidRPr="003B1823">
        <w:rPr>
          <w:rFonts w:ascii="Times New Roman" w:hAnsi="Times New Roman" w:cs="Times New Roman"/>
        </w:rPr>
        <w:t xml:space="preserve">, 143–71. Stanford: Stanford University </w:t>
      </w:r>
    </w:p>
    <w:p w14:paraId="51A3ED99" w14:textId="77777777" w:rsidR="0017521B" w:rsidRPr="003B1823" w:rsidRDefault="0017521B" w:rsidP="007106DE">
      <w:pPr>
        <w:spacing w:after="0" w:line="240" w:lineRule="auto"/>
        <w:ind w:firstLine="720"/>
        <w:jc w:val="both"/>
        <w:rPr>
          <w:rFonts w:ascii="Times New Roman" w:hAnsi="Times New Roman" w:cs="Times New Roman"/>
        </w:rPr>
      </w:pPr>
      <w:r w:rsidRPr="003B1823">
        <w:rPr>
          <w:rFonts w:ascii="Times New Roman" w:hAnsi="Times New Roman" w:cs="Times New Roman"/>
        </w:rPr>
        <w:t>Press.</w:t>
      </w:r>
    </w:p>
    <w:p w14:paraId="18DEF5A1" w14:textId="77777777" w:rsidR="0017521B" w:rsidRDefault="0017521B" w:rsidP="007106DE">
      <w:pPr>
        <w:spacing w:after="0" w:line="240" w:lineRule="auto"/>
        <w:jc w:val="both"/>
        <w:rPr>
          <w:rFonts w:ascii="Times New Roman" w:hAnsi="Times New Roman" w:cs="Times New Roman"/>
        </w:rPr>
      </w:pPr>
      <w:r w:rsidRPr="00AC0DD2">
        <w:rPr>
          <w:rFonts w:ascii="Times New Roman" w:hAnsi="Times New Roman" w:cs="Times New Roman"/>
        </w:rPr>
        <w:t xml:space="preserve">Osborne, Samuel. 2015. "US Town Rejects Solar Panels amid Fears They 'Suck Energy from the </w:t>
      </w:r>
    </w:p>
    <w:p w14:paraId="3C81DC4F" w14:textId="77777777" w:rsidR="0017521B" w:rsidRPr="00AC0DD2" w:rsidRDefault="0017521B" w:rsidP="0017521B">
      <w:pPr>
        <w:spacing w:after="0" w:line="240" w:lineRule="auto"/>
        <w:ind w:firstLine="720"/>
        <w:jc w:val="both"/>
        <w:rPr>
          <w:rFonts w:ascii="Times New Roman" w:hAnsi="Times New Roman" w:cs="Times New Roman"/>
        </w:rPr>
      </w:pPr>
      <w:r w:rsidRPr="00AC0DD2">
        <w:rPr>
          <w:rFonts w:ascii="Times New Roman" w:hAnsi="Times New Roman" w:cs="Times New Roman"/>
        </w:rPr>
        <w:t xml:space="preserve">Sun,' Cause Cancer - and Will Harm House Prices." </w:t>
      </w:r>
      <w:r w:rsidRPr="00AC0DD2">
        <w:rPr>
          <w:rFonts w:ascii="Times New Roman" w:hAnsi="Times New Roman" w:cs="Times New Roman"/>
          <w:i/>
          <w:iCs/>
        </w:rPr>
        <w:t>The Independent</w:t>
      </w:r>
      <w:r w:rsidRPr="00AC0DD2">
        <w:rPr>
          <w:rFonts w:ascii="Times New Roman" w:hAnsi="Times New Roman" w:cs="Times New Roman"/>
        </w:rPr>
        <w:t xml:space="preserve">. December 18. </w:t>
      </w:r>
    </w:p>
    <w:p w14:paraId="5CED8CBA" w14:textId="77777777" w:rsidR="0017521B" w:rsidRDefault="0017521B" w:rsidP="0017521B">
      <w:pPr>
        <w:spacing w:after="0" w:line="240" w:lineRule="auto"/>
        <w:ind w:left="720"/>
        <w:jc w:val="both"/>
        <w:rPr>
          <w:rFonts w:ascii="Times New Roman" w:hAnsi="Times New Roman" w:cs="Times New Roman"/>
        </w:rPr>
      </w:pPr>
      <w:r w:rsidRPr="00AC0DD2">
        <w:rPr>
          <w:rFonts w:ascii="Times New Roman" w:hAnsi="Times New Roman" w:cs="Times New Roman"/>
        </w:rPr>
        <w:t>https://www.independent.co.uk/news/world/americas/us-town-rejects-solar-panels-amid-fears-they-suck-up-all-the-energy-from-the-sun-a6771526.html</w:t>
      </w:r>
    </w:p>
    <w:p w14:paraId="3F2AE254" w14:textId="77777777" w:rsidR="0017521B"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O’Sullivan, John. 2016. “Foreward.” In </w:t>
      </w:r>
      <w:r w:rsidRPr="003B1823">
        <w:rPr>
          <w:rFonts w:ascii="Times New Roman" w:hAnsi="Times New Roman" w:cs="Times New Roman"/>
          <w:i/>
          <w:iCs/>
        </w:rPr>
        <w:t>The Demon in Democracy</w:t>
      </w:r>
      <w:r w:rsidRPr="003B1823">
        <w:rPr>
          <w:rFonts w:ascii="Times New Roman" w:hAnsi="Times New Roman" w:cs="Times New Roman"/>
        </w:rPr>
        <w:t xml:space="preserve">, by Ryszard Legutko. New </w:t>
      </w:r>
    </w:p>
    <w:p w14:paraId="203CA718" w14:textId="6B398E40" w:rsidR="0017521B"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York: Encounter Books.</w:t>
      </w:r>
    </w:p>
    <w:p w14:paraId="51E3104B" w14:textId="77777777" w:rsidR="0017521B" w:rsidRPr="00AC0DD2" w:rsidRDefault="0017521B" w:rsidP="0017521B">
      <w:pPr>
        <w:spacing w:after="0" w:line="240" w:lineRule="auto"/>
        <w:jc w:val="both"/>
        <w:rPr>
          <w:rFonts w:ascii="Times New Roman" w:hAnsi="Times New Roman" w:cs="Times New Roman"/>
        </w:rPr>
      </w:pPr>
      <w:r w:rsidRPr="00AC0DD2">
        <w:rPr>
          <w:rFonts w:ascii="Times New Roman" w:hAnsi="Times New Roman" w:cs="Times New Roman"/>
        </w:rPr>
        <w:t xml:space="preserve">Rawls, John. 1996. </w:t>
      </w:r>
      <w:r w:rsidRPr="00AC0DD2">
        <w:rPr>
          <w:rFonts w:ascii="Times New Roman" w:hAnsi="Times New Roman" w:cs="Times New Roman"/>
          <w:i/>
          <w:iCs/>
        </w:rPr>
        <w:t>Political Liberalism</w:t>
      </w:r>
      <w:r w:rsidRPr="00AC0DD2">
        <w:rPr>
          <w:rFonts w:ascii="Times New Roman" w:hAnsi="Times New Roman" w:cs="Times New Roman"/>
        </w:rPr>
        <w:t>. New York: Columbia University Press.</w:t>
      </w:r>
    </w:p>
    <w:p w14:paraId="437416CB" w14:textId="77777777" w:rsidR="0017521B"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Urbinati, Nadia. 2019. </w:t>
      </w:r>
      <w:r w:rsidRPr="003B1823">
        <w:rPr>
          <w:rFonts w:ascii="Times New Roman" w:hAnsi="Times New Roman" w:cs="Times New Roman"/>
          <w:i/>
          <w:iCs/>
        </w:rPr>
        <w:t>Me the People: How Populism Transforms Democracy</w:t>
      </w:r>
      <w:r w:rsidRPr="003B1823">
        <w:rPr>
          <w:rFonts w:ascii="Times New Roman" w:hAnsi="Times New Roman" w:cs="Times New Roman"/>
        </w:rPr>
        <w:t xml:space="preserve">. Cambridge: </w:t>
      </w:r>
    </w:p>
    <w:p w14:paraId="0EF4FF84" w14:textId="579B31E7" w:rsidR="0017521B" w:rsidRPr="003B1823" w:rsidRDefault="0017521B" w:rsidP="0017521B">
      <w:pPr>
        <w:pStyle w:val="Bibliography"/>
        <w:spacing w:after="0" w:line="240" w:lineRule="auto"/>
        <w:ind w:firstLine="720"/>
        <w:jc w:val="both"/>
        <w:rPr>
          <w:rFonts w:ascii="Times New Roman" w:hAnsi="Times New Roman" w:cs="Times New Roman"/>
        </w:rPr>
      </w:pPr>
      <w:r w:rsidRPr="003B1823">
        <w:rPr>
          <w:rFonts w:ascii="Times New Roman" w:hAnsi="Times New Roman" w:cs="Times New Roman"/>
        </w:rPr>
        <w:t>Harvard University Press.</w:t>
      </w:r>
    </w:p>
    <w:p w14:paraId="33B34AB7" w14:textId="77777777" w:rsidR="0017521B" w:rsidRDefault="0017521B" w:rsidP="0017521B">
      <w:pPr>
        <w:pStyle w:val="Bibliography"/>
        <w:spacing w:after="0" w:line="240" w:lineRule="auto"/>
        <w:jc w:val="both"/>
        <w:rPr>
          <w:rFonts w:ascii="Times New Roman" w:hAnsi="Times New Roman" w:cs="Times New Roman"/>
        </w:rPr>
      </w:pPr>
      <w:r w:rsidRPr="003B1823">
        <w:rPr>
          <w:rFonts w:ascii="Times New Roman" w:hAnsi="Times New Roman" w:cs="Times New Roman"/>
        </w:rPr>
        <w:t xml:space="preserve">Yack, Bernard. 2012. “Democracy and the Love of Truth.” In </w:t>
      </w:r>
      <w:r w:rsidRPr="003B1823">
        <w:rPr>
          <w:rFonts w:ascii="Times New Roman" w:hAnsi="Times New Roman" w:cs="Times New Roman"/>
          <w:i/>
          <w:iCs/>
        </w:rPr>
        <w:t>Truth and Democracy</w:t>
      </w:r>
      <w:r w:rsidRPr="003B1823">
        <w:rPr>
          <w:rFonts w:ascii="Times New Roman" w:hAnsi="Times New Roman" w:cs="Times New Roman"/>
        </w:rPr>
        <w:t xml:space="preserve">, edited by </w:t>
      </w:r>
    </w:p>
    <w:p w14:paraId="67FB1E80" w14:textId="0046178A" w:rsidR="0017521B" w:rsidRPr="003B1823" w:rsidRDefault="0017521B" w:rsidP="0017521B">
      <w:pPr>
        <w:pStyle w:val="Bibliography"/>
        <w:spacing w:after="0" w:line="240" w:lineRule="auto"/>
        <w:ind w:left="720"/>
        <w:jc w:val="both"/>
        <w:rPr>
          <w:rFonts w:ascii="Times New Roman" w:hAnsi="Times New Roman" w:cs="Times New Roman"/>
        </w:rPr>
      </w:pPr>
      <w:r w:rsidRPr="003B1823">
        <w:rPr>
          <w:rFonts w:ascii="Times New Roman" w:hAnsi="Times New Roman" w:cs="Times New Roman"/>
        </w:rPr>
        <w:t>Jeremy Elkins and Andrew Norris, 166–80. Philadelphia: University of Pennsylvania Press.</w:t>
      </w:r>
    </w:p>
    <w:p w14:paraId="5D0E6F6C" w14:textId="27CE1381" w:rsidR="0017521B" w:rsidRDefault="0017521B" w:rsidP="0017521B">
      <w:pPr>
        <w:spacing w:after="0" w:line="240" w:lineRule="auto"/>
        <w:jc w:val="both"/>
        <w:rPr>
          <w:rFonts w:ascii="Times New Roman" w:hAnsi="Times New Roman" w:cs="Times New Roman"/>
        </w:rPr>
      </w:pPr>
      <w:r w:rsidRPr="003B1823">
        <w:rPr>
          <w:rFonts w:ascii="Times New Roman" w:hAnsi="Times New Roman" w:cs="Times New Roman"/>
        </w:rPr>
        <w:fldChar w:fldCharType="end"/>
      </w:r>
    </w:p>
    <w:p w14:paraId="2A8E6F0F" w14:textId="77777777" w:rsidR="000418FF" w:rsidRDefault="000418FF" w:rsidP="00AE1399">
      <w:pPr>
        <w:spacing w:after="0" w:line="240" w:lineRule="auto"/>
        <w:jc w:val="both"/>
        <w:rPr>
          <w:rFonts w:ascii="Times New Roman" w:hAnsi="Times New Roman" w:cs="Times New Roman"/>
        </w:rPr>
      </w:pPr>
    </w:p>
    <w:p w14:paraId="0D12A717" w14:textId="41052451" w:rsidR="000418FF" w:rsidRDefault="0017521B" w:rsidP="00AE1399">
      <w:pPr>
        <w:spacing w:after="0" w:line="240" w:lineRule="auto"/>
        <w:jc w:val="both"/>
        <w:rPr>
          <w:rFonts w:ascii="Times New Roman" w:hAnsi="Times New Roman" w:cs="Times New Roman"/>
        </w:rPr>
      </w:pPr>
      <w:r>
        <w:rPr>
          <w:rFonts w:ascii="Times New Roman" w:hAnsi="Times New Roman" w:cs="Times New Roman"/>
        </w:rPr>
        <w:t>Notes</w:t>
      </w:r>
    </w:p>
    <w:sectPr w:rsidR="000418FF">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35381" w14:textId="77777777" w:rsidR="00F70807" w:rsidRDefault="00F70807" w:rsidP="00AA7510">
      <w:pPr>
        <w:spacing w:after="0" w:line="240" w:lineRule="auto"/>
      </w:pPr>
      <w:r>
        <w:separator/>
      </w:r>
    </w:p>
  </w:endnote>
  <w:endnote w:type="continuationSeparator" w:id="0">
    <w:p w14:paraId="28365A29" w14:textId="77777777" w:rsidR="00F70807" w:rsidRDefault="00F70807" w:rsidP="00AA7510">
      <w:pPr>
        <w:spacing w:after="0" w:line="240" w:lineRule="auto"/>
      </w:pPr>
      <w:r>
        <w:continuationSeparator/>
      </w:r>
    </w:p>
  </w:endnote>
  <w:endnote w:id="1">
    <w:p w14:paraId="45522C06" w14:textId="5EE201BD" w:rsidR="00875232" w:rsidRPr="00B245AE" w:rsidRDefault="00875232" w:rsidP="002F6F8B">
      <w:pPr>
        <w:pStyle w:val="EndnoteText"/>
        <w:jc w:val="both"/>
        <w:rPr>
          <w:rFonts w:ascii="Times New Roman" w:hAnsi="Times New Roman" w:cs="Times New Roman"/>
        </w:rPr>
      </w:pPr>
      <w:r w:rsidRPr="00B245AE">
        <w:rPr>
          <w:rStyle w:val="EndnoteReference"/>
          <w:rFonts w:ascii="Times New Roman" w:hAnsi="Times New Roman" w:cs="Times New Roman"/>
        </w:rPr>
        <w:endnoteRef/>
      </w:r>
      <w:r w:rsidRPr="00B245AE">
        <w:rPr>
          <w:rFonts w:ascii="Times New Roman" w:hAnsi="Times New Roman" w:cs="Times New Roman"/>
        </w:rPr>
        <w:t xml:space="preserve"> </w:t>
      </w:r>
      <w:r w:rsidRPr="00B245AE">
        <w:rPr>
          <w:rStyle w:val="normaltextrun"/>
          <w:rFonts w:ascii="Times New Roman" w:hAnsi="Times New Roman" w:cs="Times New Roman"/>
          <w:color w:val="000000"/>
          <w:shd w:val="clear" w:color="auto" w:fill="FFFFFF"/>
        </w:rPr>
        <w:t xml:space="preserve">“The American right…eagerly accused President Obama and the liberal Democrats of being the </w:t>
      </w:r>
      <w:r w:rsidRPr="00B245AE">
        <w:rPr>
          <w:rStyle w:val="findhit"/>
          <w:rFonts w:ascii="Times New Roman" w:hAnsi="Times New Roman" w:cs="Times New Roman"/>
          <w:i/>
          <w:iCs/>
          <w:color w:val="000000"/>
          <w:shd w:val="clear" w:color="auto" w:fill="FFFFFF"/>
        </w:rPr>
        <w:t xml:space="preserve">real </w:t>
      </w:r>
      <w:r w:rsidRPr="00B245AE">
        <w:rPr>
          <w:rStyle w:val="findhit"/>
          <w:rFonts w:ascii="Times New Roman" w:hAnsi="Times New Roman" w:cs="Times New Roman"/>
          <w:color w:val="000000"/>
          <w:shd w:val="clear" w:color="auto" w:fill="FFFFFF"/>
        </w:rPr>
        <w:t>fas</w:t>
      </w:r>
      <w:r w:rsidRPr="00B245AE">
        <w:rPr>
          <w:rStyle w:val="normaltextrun"/>
          <w:rFonts w:ascii="Times New Roman" w:hAnsi="Times New Roman" w:cs="Times New Roman"/>
          <w:color w:val="000000"/>
          <w:shd w:val="clear" w:color="auto" w:fill="FFFFFF"/>
        </w:rPr>
        <w:t>cists” (Neiwert 2017, 357</w:t>
      </w:r>
      <w:r w:rsidRPr="00B245AE">
        <w:rPr>
          <w:rStyle w:val="eop"/>
          <w:rFonts w:ascii="Times New Roman" w:hAnsi="Times New Roman" w:cs="Times New Roman"/>
          <w:color w:val="000000"/>
          <w:shd w:val="clear" w:color="auto" w:fill="FFFFFF"/>
        </w:rPr>
        <w:t>).</w:t>
      </w:r>
    </w:p>
  </w:endnote>
  <w:endnote w:id="2">
    <w:p w14:paraId="25AA8E6F" w14:textId="46A3A447" w:rsidR="00875232" w:rsidRPr="00B245AE" w:rsidRDefault="00875232" w:rsidP="002F6F8B">
      <w:pPr>
        <w:pStyle w:val="EndnoteText"/>
        <w:jc w:val="both"/>
        <w:rPr>
          <w:rFonts w:ascii="Times New Roman" w:hAnsi="Times New Roman" w:cs="Times New Roman"/>
        </w:rPr>
      </w:pPr>
      <w:r w:rsidRPr="00B245AE">
        <w:rPr>
          <w:rStyle w:val="EndnoteReference"/>
          <w:rFonts w:ascii="Times New Roman" w:hAnsi="Times New Roman" w:cs="Times New Roman"/>
        </w:rPr>
        <w:endnoteRef/>
      </w:r>
      <w:r w:rsidRPr="00B245AE">
        <w:rPr>
          <w:rFonts w:ascii="Times New Roman" w:hAnsi="Times New Roman" w:cs="Times New Roman"/>
        </w:rPr>
        <w:t xml:space="preserve"> This is a claim that one encounters again and again reading democratic theory. I have not, however, come across an </w:t>
      </w:r>
      <w:r w:rsidRPr="00B245AE">
        <w:rPr>
          <w:rFonts w:ascii="Times New Roman" w:hAnsi="Times New Roman" w:cs="Times New Roman"/>
          <w:i/>
          <w:iCs/>
        </w:rPr>
        <w:t xml:space="preserve">argument </w:t>
      </w:r>
      <w:r w:rsidRPr="00B245AE">
        <w:rPr>
          <w:rFonts w:ascii="Times New Roman" w:hAnsi="Times New Roman" w:cs="Times New Roman"/>
        </w:rPr>
        <w:t>for this claim.</w:t>
      </w:r>
    </w:p>
  </w:endnote>
  <w:endnote w:id="3">
    <w:p w14:paraId="5E0F7268" w14:textId="438C0BF1" w:rsidR="00875232" w:rsidRPr="00B245AE" w:rsidRDefault="00875232" w:rsidP="002F6F8B">
      <w:pPr>
        <w:pStyle w:val="EndnoteText"/>
        <w:jc w:val="both"/>
        <w:rPr>
          <w:rFonts w:ascii="Times New Roman" w:hAnsi="Times New Roman" w:cs="Times New Roman"/>
        </w:rPr>
      </w:pPr>
      <w:r w:rsidRPr="00B245AE">
        <w:rPr>
          <w:rStyle w:val="EndnoteReference"/>
          <w:rFonts w:ascii="Times New Roman" w:hAnsi="Times New Roman" w:cs="Times New Roman"/>
        </w:rPr>
        <w:endnoteRef/>
      </w:r>
      <w:r w:rsidRPr="00B245AE">
        <w:rPr>
          <w:rFonts w:ascii="Times New Roman" w:hAnsi="Times New Roman" w:cs="Times New Roman"/>
        </w:rPr>
        <w:t xml:space="preserve"> She counts “that everyone should have adequate housing” as something that </w:t>
      </w:r>
      <w:r w:rsidRPr="00B245AE">
        <w:rPr>
          <w:rFonts w:ascii="Times New Roman" w:hAnsi="Times New Roman" w:cs="Times New Roman"/>
          <w:i/>
          <w:iCs/>
        </w:rPr>
        <w:t xml:space="preserve">can </w:t>
      </w:r>
      <w:r w:rsidRPr="00B245AE">
        <w:rPr>
          <w:rFonts w:ascii="Times New Roman" w:hAnsi="Times New Roman" w:cs="Times New Roman"/>
        </w:rPr>
        <w:t xml:space="preserve">be figured out – which Pénigaud would presumably </w:t>
      </w:r>
      <w:r>
        <w:rPr>
          <w:rFonts w:ascii="Times New Roman" w:hAnsi="Times New Roman" w:cs="Times New Roman"/>
        </w:rPr>
        <w:t>consider</w:t>
      </w:r>
      <w:r w:rsidRPr="00B245AE">
        <w:rPr>
          <w:rFonts w:ascii="Times New Roman" w:hAnsi="Times New Roman" w:cs="Times New Roman"/>
        </w:rPr>
        <w:t xml:space="preserve"> a value rather than a fact.</w:t>
      </w:r>
    </w:p>
  </w:endnote>
  <w:endnote w:id="4">
    <w:p w14:paraId="51A04DA8" w14:textId="502B3FB0" w:rsidR="00875232" w:rsidRPr="00B245AE" w:rsidRDefault="00875232" w:rsidP="00EA208B">
      <w:pPr>
        <w:pStyle w:val="EndnoteText"/>
        <w:jc w:val="both"/>
        <w:rPr>
          <w:rFonts w:ascii="Times New Roman" w:hAnsi="Times New Roman" w:cs="Times New Roman"/>
        </w:rPr>
      </w:pPr>
      <w:r w:rsidRPr="00B245AE">
        <w:rPr>
          <w:rStyle w:val="EndnoteReference"/>
          <w:rFonts w:ascii="Times New Roman" w:hAnsi="Times New Roman" w:cs="Times New Roman"/>
        </w:rPr>
        <w:endnoteRef/>
      </w:r>
      <w:r w:rsidRPr="00B245AE">
        <w:rPr>
          <w:rFonts w:ascii="Times New Roman" w:hAnsi="Times New Roman" w:cs="Times New Roman"/>
        </w:rPr>
        <w:t xml:space="preserve"> He also writes that “based on the judgment of an enlightened cross-section of the population, an overwhelming majority would be inclined to support the most comprehensive climate policies ever implemented” (p. 12). Of course, better outcomes would follow if only an “enlightened cross-section” participated in the democratic process.</w:t>
      </w:r>
    </w:p>
  </w:endnote>
  <w:endnote w:id="5">
    <w:p w14:paraId="540EB4C8" w14:textId="77777777" w:rsidR="00661435" w:rsidRPr="0030043C" w:rsidRDefault="00661435" w:rsidP="00661435">
      <w:pPr>
        <w:spacing w:after="0" w:line="240" w:lineRule="auto"/>
        <w:jc w:val="both"/>
        <w:rPr>
          <w:rFonts w:ascii="Times New Roman" w:eastAsia="Times New Roman" w:hAnsi="Times New Roman" w:cs="Times New Roman"/>
          <w:sz w:val="20"/>
          <w:szCs w:val="20"/>
        </w:rPr>
      </w:pPr>
      <w:r w:rsidRPr="0030043C">
        <w:rPr>
          <w:rStyle w:val="EndnoteReference"/>
          <w:rFonts w:ascii="Times New Roman" w:hAnsi="Times New Roman" w:cs="Times New Roman"/>
          <w:sz w:val="20"/>
          <w:szCs w:val="20"/>
        </w:rPr>
        <w:endnoteRef/>
      </w:r>
      <w:r w:rsidRPr="0030043C">
        <w:rPr>
          <w:rFonts w:ascii="Times New Roman" w:hAnsi="Times New Roman" w:cs="Times New Roman"/>
          <w:sz w:val="20"/>
          <w:szCs w:val="20"/>
        </w:rPr>
        <w:t xml:space="preserve"> </w:t>
      </w:r>
      <w:r w:rsidRPr="0030043C">
        <w:rPr>
          <w:rFonts w:ascii="Times New Roman" w:eastAsia="Times New Roman" w:hAnsi="Times New Roman" w:cs="Times New Roman"/>
          <w:sz w:val="20"/>
          <w:szCs w:val="20"/>
        </w:rPr>
        <w:t>According to the Yale Climate Opinion Map’s survey of the United States, only 72% of the population acknowledges that global warming is occurring, and only 57% believe that present warming trends are anthropogenic. Roughly half agree with the statement that “the president should do more to address global warming,” and only one third report that they discuss the topic at least occasionally or hear about it regularly in the media. See Marlon et al. 2021.</w:t>
      </w:r>
    </w:p>
  </w:endnote>
  <w:endnote w:id="6">
    <w:p w14:paraId="0BD239D4" w14:textId="190225B0" w:rsidR="00875232" w:rsidRPr="00B245AE" w:rsidRDefault="00875232" w:rsidP="00EA208B">
      <w:pPr>
        <w:pStyle w:val="EndnoteText"/>
        <w:jc w:val="both"/>
        <w:rPr>
          <w:rFonts w:ascii="Times New Roman" w:hAnsi="Times New Roman" w:cs="Times New Roman"/>
        </w:rPr>
      </w:pPr>
      <w:r w:rsidRPr="00B245AE">
        <w:rPr>
          <w:rStyle w:val="EndnoteReference"/>
          <w:rFonts w:ascii="Times New Roman" w:hAnsi="Times New Roman" w:cs="Times New Roman"/>
        </w:rPr>
        <w:endnoteRef/>
      </w:r>
      <w:r w:rsidRPr="00B245AE">
        <w:rPr>
          <w:rFonts w:ascii="Times New Roman" w:hAnsi="Times New Roman" w:cs="Times New Roman"/>
        </w:rPr>
        <w:t xml:space="preserve"> </w:t>
      </w:r>
      <w:r>
        <w:rPr>
          <w:rFonts w:ascii="Times New Roman" w:hAnsi="Times New Roman" w:cs="Times New Roman"/>
        </w:rPr>
        <w:t xml:space="preserve">This intervention is consonant with much liberal-constitutionalist handwringing over “populism” that has appeared recently (Arato and Cohen 2021; Müller 2016; Mounk 2018). For a discussion of the notion of an ‘undemocratic </w:t>
      </w:r>
      <w:r>
        <w:rPr>
          <w:rFonts w:ascii="Times New Roman" w:hAnsi="Times New Roman" w:cs="Times New Roman"/>
          <w:i/>
          <w:iCs/>
        </w:rPr>
        <w:t>demos</w:t>
      </w:r>
      <w:r>
        <w:rPr>
          <w:rFonts w:ascii="Times New Roman" w:hAnsi="Times New Roman" w:cs="Times New Roman"/>
        </w:rPr>
        <w:t xml:space="preserve">,’ see Busk 2021, </w:t>
      </w:r>
      <w:r w:rsidRPr="00B245AE">
        <w:rPr>
          <w:rFonts w:ascii="Times New Roman" w:hAnsi="Times New Roman" w:cs="Times New Roman"/>
        </w:rPr>
        <w:t>688ff</w:t>
      </w:r>
      <w:r>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5977B" w14:textId="77777777" w:rsidR="00F70807" w:rsidRDefault="00F70807" w:rsidP="00AA7510">
      <w:pPr>
        <w:spacing w:after="0" w:line="240" w:lineRule="auto"/>
      </w:pPr>
      <w:r>
        <w:separator/>
      </w:r>
    </w:p>
  </w:footnote>
  <w:footnote w:type="continuationSeparator" w:id="0">
    <w:p w14:paraId="5755B957" w14:textId="77777777" w:rsidR="00F70807" w:rsidRDefault="00F70807" w:rsidP="00AA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518349602"/>
      <w:docPartObj>
        <w:docPartGallery w:val="Page Numbers (Top of Page)"/>
        <w:docPartUnique/>
      </w:docPartObj>
    </w:sdtPr>
    <w:sdtEndPr>
      <w:rPr>
        <w:noProof/>
      </w:rPr>
    </w:sdtEndPr>
    <w:sdtContent>
      <w:p w14:paraId="6446F2FF" w14:textId="1CDC3632" w:rsidR="009029B2" w:rsidRDefault="009029B2" w:rsidP="004A0B0C">
        <w:pPr>
          <w:pStyle w:val="Header"/>
          <w:jc w:val="center"/>
          <w:rPr>
            <w:rFonts w:ascii="Times New Roman" w:hAnsi="Times New Roman" w:cs="Times New Roman"/>
            <w:i/>
            <w:iCs/>
            <w:noProof/>
          </w:rPr>
        </w:pPr>
        <w:r>
          <w:rPr>
            <w:rFonts w:ascii="Times New Roman" w:hAnsi="Times New Roman" w:cs="Times New Roman"/>
            <w:i/>
            <w:iCs/>
            <w:noProof/>
          </w:rPr>
          <w:t>This is a preprint version.</w:t>
        </w:r>
      </w:p>
      <w:p w14:paraId="32FFCAF4" w14:textId="77777777" w:rsidR="009029B2" w:rsidRDefault="009029B2" w:rsidP="004A0B0C">
        <w:pPr>
          <w:pStyle w:val="Header"/>
          <w:jc w:val="center"/>
          <w:rPr>
            <w:rFonts w:ascii="Times New Roman" w:hAnsi="Times New Roman" w:cs="Times New Roman"/>
            <w:i/>
            <w:iCs/>
            <w:noProof/>
          </w:rPr>
        </w:pPr>
        <w:r>
          <w:rPr>
            <w:rFonts w:ascii="Times New Roman" w:hAnsi="Times New Roman" w:cs="Times New Roman"/>
            <w:i/>
            <w:iCs/>
            <w:noProof/>
          </w:rPr>
          <w:t>The published version can be found here:</w:t>
        </w:r>
      </w:p>
      <w:p w14:paraId="626893A5" w14:textId="75BAE9EC" w:rsidR="00875232" w:rsidRPr="004D4F82" w:rsidRDefault="00B14D7A" w:rsidP="009029B2">
        <w:pPr>
          <w:pStyle w:val="Header"/>
          <w:jc w:val="center"/>
          <w:rPr>
            <w:rFonts w:ascii="Times New Roman" w:hAnsi="Times New Roman" w:cs="Times New Roman"/>
          </w:rPr>
        </w:pPr>
        <w:hyperlink r:id="rId1" w:history="1">
          <w:r w:rsidR="009029B2">
            <w:rPr>
              <w:rStyle w:val="Hyperlink"/>
            </w:rPr>
            <w:t>https://www.tandfonline.com/doi/full/10.1080/08913811.2024.2345500</w:t>
          </w:r>
        </w:hyperlink>
      </w:p>
    </w:sdtContent>
  </w:sdt>
  <w:p w14:paraId="71942980" w14:textId="77777777" w:rsidR="00875232" w:rsidRPr="004D4F82" w:rsidRDefault="0087523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94960"/>
    <w:multiLevelType w:val="hybridMultilevel"/>
    <w:tmpl w:val="29ECCB0C"/>
    <w:lvl w:ilvl="0" w:tplc="1FB00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C3C59"/>
    <w:multiLevelType w:val="hybridMultilevel"/>
    <w:tmpl w:val="C77697C8"/>
    <w:lvl w:ilvl="0" w:tplc="53AEA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3680283">
    <w:abstractNumId w:val="1"/>
  </w:num>
  <w:num w:numId="2" w16cid:durableId="207539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5BE"/>
    <w:rsid w:val="0000136F"/>
    <w:rsid w:val="00001C51"/>
    <w:rsid w:val="00001FF3"/>
    <w:rsid w:val="00002712"/>
    <w:rsid w:val="00002A03"/>
    <w:rsid w:val="00002CEB"/>
    <w:rsid w:val="00004334"/>
    <w:rsid w:val="00006235"/>
    <w:rsid w:val="0000667F"/>
    <w:rsid w:val="00007627"/>
    <w:rsid w:val="00010E28"/>
    <w:rsid w:val="00011518"/>
    <w:rsid w:val="000135A4"/>
    <w:rsid w:val="00022498"/>
    <w:rsid w:val="00023B64"/>
    <w:rsid w:val="00023FE5"/>
    <w:rsid w:val="0003034F"/>
    <w:rsid w:val="00031812"/>
    <w:rsid w:val="0003281D"/>
    <w:rsid w:val="00034401"/>
    <w:rsid w:val="0003450B"/>
    <w:rsid w:val="00034541"/>
    <w:rsid w:val="000418FF"/>
    <w:rsid w:val="00041FDA"/>
    <w:rsid w:val="000433A2"/>
    <w:rsid w:val="00044DA1"/>
    <w:rsid w:val="00050458"/>
    <w:rsid w:val="00050F63"/>
    <w:rsid w:val="00051E0E"/>
    <w:rsid w:val="00052D44"/>
    <w:rsid w:val="00054DBD"/>
    <w:rsid w:val="0005625E"/>
    <w:rsid w:val="00063F31"/>
    <w:rsid w:val="000646DD"/>
    <w:rsid w:val="00065AC6"/>
    <w:rsid w:val="0006664E"/>
    <w:rsid w:val="0006695E"/>
    <w:rsid w:val="00067C57"/>
    <w:rsid w:val="00072807"/>
    <w:rsid w:val="0007473A"/>
    <w:rsid w:val="0007537F"/>
    <w:rsid w:val="0007632F"/>
    <w:rsid w:val="000804FF"/>
    <w:rsid w:val="00081527"/>
    <w:rsid w:val="00083384"/>
    <w:rsid w:val="00087267"/>
    <w:rsid w:val="0009156B"/>
    <w:rsid w:val="000916CC"/>
    <w:rsid w:val="0009198B"/>
    <w:rsid w:val="00093F46"/>
    <w:rsid w:val="000964E0"/>
    <w:rsid w:val="000A0A46"/>
    <w:rsid w:val="000A0A74"/>
    <w:rsid w:val="000A1EE6"/>
    <w:rsid w:val="000A4882"/>
    <w:rsid w:val="000A5D27"/>
    <w:rsid w:val="000A5E7E"/>
    <w:rsid w:val="000A6363"/>
    <w:rsid w:val="000A7E62"/>
    <w:rsid w:val="000B37E6"/>
    <w:rsid w:val="000B51A0"/>
    <w:rsid w:val="000B6B04"/>
    <w:rsid w:val="000C2AF1"/>
    <w:rsid w:val="000C47AC"/>
    <w:rsid w:val="000D031D"/>
    <w:rsid w:val="000D092D"/>
    <w:rsid w:val="000D121D"/>
    <w:rsid w:val="000D2FBE"/>
    <w:rsid w:val="000E1DFF"/>
    <w:rsid w:val="000E2D63"/>
    <w:rsid w:val="000E361F"/>
    <w:rsid w:val="000E4F47"/>
    <w:rsid w:val="000E7F24"/>
    <w:rsid w:val="000F060C"/>
    <w:rsid w:val="0010334F"/>
    <w:rsid w:val="0010371A"/>
    <w:rsid w:val="00104BF0"/>
    <w:rsid w:val="00105780"/>
    <w:rsid w:val="00105989"/>
    <w:rsid w:val="00106B18"/>
    <w:rsid w:val="00106F7D"/>
    <w:rsid w:val="001078E5"/>
    <w:rsid w:val="00111F27"/>
    <w:rsid w:val="00117497"/>
    <w:rsid w:val="00122BA4"/>
    <w:rsid w:val="00126490"/>
    <w:rsid w:val="00127645"/>
    <w:rsid w:val="00131425"/>
    <w:rsid w:val="00134302"/>
    <w:rsid w:val="00136C6F"/>
    <w:rsid w:val="00137779"/>
    <w:rsid w:val="001379CC"/>
    <w:rsid w:val="00143BF9"/>
    <w:rsid w:val="00146505"/>
    <w:rsid w:val="001467D4"/>
    <w:rsid w:val="00153A92"/>
    <w:rsid w:val="00155CCE"/>
    <w:rsid w:val="0015728D"/>
    <w:rsid w:val="0016018C"/>
    <w:rsid w:val="00160237"/>
    <w:rsid w:val="00160C16"/>
    <w:rsid w:val="00161838"/>
    <w:rsid w:val="00162D64"/>
    <w:rsid w:val="00165D92"/>
    <w:rsid w:val="00170BA3"/>
    <w:rsid w:val="00173D3E"/>
    <w:rsid w:val="00174206"/>
    <w:rsid w:val="0017521B"/>
    <w:rsid w:val="00175779"/>
    <w:rsid w:val="001768A7"/>
    <w:rsid w:val="00177783"/>
    <w:rsid w:val="001814C4"/>
    <w:rsid w:val="00185C55"/>
    <w:rsid w:val="001867B9"/>
    <w:rsid w:val="001927B8"/>
    <w:rsid w:val="00193B51"/>
    <w:rsid w:val="00193F4B"/>
    <w:rsid w:val="00195136"/>
    <w:rsid w:val="00195F9A"/>
    <w:rsid w:val="001971FE"/>
    <w:rsid w:val="0019780C"/>
    <w:rsid w:val="00197BB9"/>
    <w:rsid w:val="001A0FB5"/>
    <w:rsid w:val="001A1BC0"/>
    <w:rsid w:val="001A34AC"/>
    <w:rsid w:val="001A73AE"/>
    <w:rsid w:val="001A7A00"/>
    <w:rsid w:val="001C0BC4"/>
    <w:rsid w:val="001C1BE1"/>
    <w:rsid w:val="001C2890"/>
    <w:rsid w:val="001C3DA4"/>
    <w:rsid w:val="001C45DB"/>
    <w:rsid w:val="001C58F8"/>
    <w:rsid w:val="001C6FD9"/>
    <w:rsid w:val="001D35E3"/>
    <w:rsid w:val="001D44C6"/>
    <w:rsid w:val="001D45FA"/>
    <w:rsid w:val="001E2BF6"/>
    <w:rsid w:val="001E344C"/>
    <w:rsid w:val="001E6AAF"/>
    <w:rsid w:val="001F1E19"/>
    <w:rsid w:val="001F4870"/>
    <w:rsid w:val="001F73E1"/>
    <w:rsid w:val="001F793D"/>
    <w:rsid w:val="001F7C2C"/>
    <w:rsid w:val="00200989"/>
    <w:rsid w:val="002015EF"/>
    <w:rsid w:val="00205F9E"/>
    <w:rsid w:val="00207B06"/>
    <w:rsid w:val="00213E77"/>
    <w:rsid w:val="00214B99"/>
    <w:rsid w:val="00223D01"/>
    <w:rsid w:val="00224B79"/>
    <w:rsid w:val="002250FC"/>
    <w:rsid w:val="00225918"/>
    <w:rsid w:val="00227775"/>
    <w:rsid w:val="00230FF4"/>
    <w:rsid w:val="00231CE7"/>
    <w:rsid w:val="00232F1B"/>
    <w:rsid w:val="0023521D"/>
    <w:rsid w:val="00242956"/>
    <w:rsid w:val="00243FEC"/>
    <w:rsid w:val="002440CB"/>
    <w:rsid w:val="00246A73"/>
    <w:rsid w:val="00253A49"/>
    <w:rsid w:val="00257589"/>
    <w:rsid w:val="002608C6"/>
    <w:rsid w:val="00261641"/>
    <w:rsid w:val="002644E1"/>
    <w:rsid w:val="00266197"/>
    <w:rsid w:val="00266214"/>
    <w:rsid w:val="00267ECC"/>
    <w:rsid w:val="00271041"/>
    <w:rsid w:val="00272789"/>
    <w:rsid w:val="00280A3C"/>
    <w:rsid w:val="0028491D"/>
    <w:rsid w:val="00285DB5"/>
    <w:rsid w:val="002867F4"/>
    <w:rsid w:val="00287000"/>
    <w:rsid w:val="002879BD"/>
    <w:rsid w:val="00287E7A"/>
    <w:rsid w:val="0029547C"/>
    <w:rsid w:val="00295C33"/>
    <w:rsid w:val="00296A2F"/>
    <w:rsid w:val="002A05C3"/>
    <w:rsid w:val="002A3B06"/>
    <w:rsid w:val="002A491D"/>
    <w:rsid w:val="002A68DE"/>
    <w:rsid w:val="002A7180"/>
    <w:rsid w:val="002A7D17"/>
    <w:rsid w:val="002B4829"/>
    <w:rsid w:val="002B6831"/>
    <w:rsid w:val="002B7BC8"/>
    <w:rsid w:val="002C131C"/>
    <w:rsid w:val="002C28C3"/>
    <w:rsid w:val="002C36CE"/>
    <w:rsid w:val="002D1C0E"/>
    <w:rsid w:val="002D45C5"/>
    <w:rsid w:val="002D47B2"/>
    <w:rsid w:val="002D6634"/>
    <w:rsid w:val="002D6F89"/>
    <w:rsid w:val="002D706D"/>
    <w:rsid w:val="002E057A"/>
    <w:rsid w:val="002E3431"/>
    <w:rsid w:val="002E543B"/>
    <w:rsid w:val="002E6729"/>
    <w:rsid w:val="002F0ADF"/>
    <w:rsid w:val="002F1D35"/>
    <w:rsid w:val="002F3BD5"/>
    <w:rsid w:val="002F6F8B"/>
    <w:rsid w:val="002F753E"/>
    <w:rsid w:val="00302C6E"/>
    <w:rsid w:val="003062E9"/>
    <w:rsid w:val="00306E84"/>
    <w:rsid w:val="0031132B"/>
    <w:rsid w:val="00313EA7"/>
    <w:rsid w:val="00314D87"/>
    <w:rsid w:val="00316900"/>
    <w:rsid w:val="00317D35"/>
    <w:rsid w:val="00323B4D"/>
    <w:rsid w:val="00325960"/>
    <w:rsid w:val="0032659E"/>
    <w:rsid w:val="003266F3"/>
    <w:rsid w:val="003322F1"/>
    <w:rsid w:val="0033310C"/>
    <w:rsid w:val="00333120"/>
    <w:rsid w:val="00334C2E"/>
    <w:rsid w:val="003366BD"/>
    <w:rsid w:val="003368E9"/>
    <w:rsid w:val="00344506"/>
    <w:rsid w:val="00345014"/>
    <w:rsid w:val="003513EF"/>
    <w:rsid w:val="00351B35"/>
    <w:rsid w:val="00351D9D"/>
    <w:rsid w:val="00354E33"/>
    <w:rsid w:val="003550DF"/>
    <w:rsid w:val="00356AFA"/>
    <w:rsid w:val="00357E3F"/>
    <w:rsid w:val="00357ED0"/>
    <w:rsid w:val="00360DDC"/>
    <w:rsid w:val="003624B6"/>
    <w:rsid w:val="00363545"/>
    <w:rsid w:val="00363E2D"/>
    <w:rsid w:val="00366AFD"/>
    <w:rsid w:val="00370712"/>
    <w:rsid w:val="003778DB"/>
    <w:rsid w:val="00381B3E"/>
    <w:rsid w:val="00382177"/>
    <w:rsid w:val="00382F86"/>
    <w:rsid w:val="00383204"/>
    <w:rsid w:val="003909F2"/>
    <w:rsid w:val="00393B5F"/>
    <w:rsid w:val="00393E82"/>
    <w:rsid w:val="00397FEB"/>
    <w:rsid w:val="003A77E6"/>
    <w:rsid w:val="003B0062"/>
    <w:rsid w:val="003B6482"/>
    <w:rsid w:val="003B6530"/>
    <w:rsid w:val="003C1442"/>
    <w:rsid w:val="003C17AB"/>
    <w:rsid w:val="003C236F"/>
    <w:rsid w:val="003C2E13"/>
    <w:rsid w:val="003C3591"/>
    <w:rsid w:val="003C41F2"/>
    <w:rsid w:val="003C73E5"/>
    <w:rsid w:val="003C7D64"/>
    <w:rsid w:val="003D0055"/>
    <w:rsid w:val="003D43D1"/>
    <w:rsid w:val="003D46DF"/>
    <w:rsid w:val="003D7D0D"/>
    <w:rsid w:val="003E0739"/>
    <w:rsid w:val="003F0DEB"/>
    <w:rsid w:val="003F1B2C"/>
    <w:rsid w:val="003F6678"/>
    <w:rsid w:val="00400F7E"/>
    <w:rsid w:val="00401A30"/>
    <w:rsid w:val="00403EE8"/>
    <w:rsid w:val="00406F10"/>
    <w:rsid w:val="0041099E"/>
    <w:rsid w:val="00414450"/>
    <w:rsid w:val="004172F5"/>
    <w:rsid w:val="00417B5A"/>
    <w:rsid w:val="00421B6A"/>
    <w:rsid w:val="00421FD6"/>
    <w:rsid w:val="00430DEA"/>
    <w:rsid w:val="0043228D"/>
    <w:rsid w:val="00433ECB"/>
    <w:rsid w:val="00436B78"/>
    <w:rsid w:val="004457E0"/>
    <w:rsid w:val="00445ADB"/>
    <w:rsid w:val="004534AC"/>
    <w:rsid w:val="00453915"/>
    <w:rsid w:val="00454713"/>
    <w:rsid w:val="004572B7"/>
    <w:rsid w:val="00461856"/>
    <w:rsid w:val="00464788"/>
    <w:rsid w:val="004647FA"/>
    <w:rsid w:val="004655CF"/>
    <w:rsid w:val="004675EE"/>
    <w:rsid w:val="004700F6"/>
    <w:rsid w:val="0047021C"/>
    <w:rsid w:val="004710FA"/>
    <w:rsid w:val="00471607"/>
    <w:rsid w:val="004723A2"/>
    <w:rsid w:val="00472A75"/>
    <w:rsid w:val="00476A2A"/>
    <w:rsid w:val="0047710E"/>
    <w:rsid w:val="004803A0"/>
    <w:rsid w:val="00491503"/>
    <w:rsid w:val="00491760"/>
    <w:rsid w:val="0049447C"/>
    <w:rsid w:val="004977CE"/>
    <w:rsid w:val="004A0B0C"/>
    <w:rsid w:val="004A30E0"/>
    <w:rsid w:val="004A3D9A"/>
    <w:rsid w:val="004A442A"/>
    <w:rsid w:val="004A4B5F"/>
    <w:rsid w:val="004A5AB8"/>
    <w:rsid w:val="004A5E44"/>
    <w:rsid w:val="004B2EB1"/>
    <w:rsid w:val="004B5281"/>
    <w:rsid w:val="004B69B2"/>
    <w:rsid w:val="004B7ECE"/>
    <w:rsid w:val="004C59A3"/>
    <w:rsid w:val="004C62B1"/>
    <w:rsid w:val="004C6799"/>
    <w:rsid w:val="004D25C0"/>
    <w:rsid w:val="004D4F82"/>
    <w:rsid w:val="004D59FA"/>
    <w:rsid w:val="004D7D99"/>
    <w:rsid w:val="004E1B82"/>
    <w:rsid w:val="004E4213"/>
    <w:rsid w:val="004E4701"/>
    <w:rsid w:val="004E4DAD"/>
    <w:rsid w:val="004E5092"/>
    <w:rsid w:val="004E6E93"/>
    <w:rsid w:val="004E7612"/>
    <w:rsid w:val="004F0552"/>
    <w:rsid w:val="004F20BE"/>
    <w:rsid w:val="005014F8"/>
    <w:rsid w:val="00504601"/>
    <w:rsid w:val="00504A03"/>
    <w:rsid w:val="005054B9"/>
    <w:rsid w:val="00513904"/>
    <w:rsid w:val="00513A79"/>
    <w:rsid w:val="005148F0"/>
    <w:rsid w:val="00514932"/>
    <w:rsid w:val="00515A99"/>
    <w:rsid w:val="00523154"/>
    <w:rsid w:val="0052351F"/>
    <w:rsid w:val="0052378B"/>
    <w:rsid w:val="0052398E"/>
    <w:rsid w:val="00523A6B"/>
    <w:rsid w:val="00523BE1"/>
    <w:rsid w:val="00526073"/>
    <w:rsid w:val="005273EF"/>
    <w:rsid w:val="00532C11"/>
    <w:rsid w:val="00533B48"/>
    <w:rsid w:val="00534229"/>
    <w:rsid w:val="005348E8"/>
    <w:rsid w:val="00544844"/>
    <w:rsid w:val="005478EB"/>
    <w:rsid w:val="0055122A"/>
    <w:rsid w:val="005574AC"/>
    <w:rsid w:val="00564401"/>
    <w:rsid w:val="00567C7B"/>
    <w:rsid w:val="0057068C"/>
    <w:rsid w:val="005715E7"/>
    <w:rsid w:val="00572FB6"/>
    <w:rsid w:val="00575908"/>
    <w:rsid w:val="0058295D"/>
    <w:rsid w:val="0058415F"/>
    <w:rsid w:val="005868C5"/>
    <w:rsid w:val="005915BB"/>
    <w:rsid w:val="005957A6"/>
    <w:rsid w:val="00595D42"/>
    <w:rsid w:val="005A18F2"/>
    <w:rsid w:val="005A1E3B"/>
    <w:rsid w:val="005A4E27"/>
    <w:rsid w:val="005A5D64"/>
    <w:rsid w:val="005A68EC"/>
    <w:rsid w:val="005B0510"/>
    <w:rsid w:val="005B1087"/>
    <w:rsid w:val="005B383F"/>
    <w:rsid w:val="005B5C8E"/>
    <w:rsid w:val="005C0B93"/>
    <w:rsid w:val="005C0D93"/>
    <w:rsid w:val="005C1F7B"/>
    <w:rsid w:val="005C308F"/>
    <w:rsid w:val="005C4B37"/>
    <w:rsid w:val="005D4B76"/>
    <w:rsid w:val="005D508C"/>
    <w:rsid w:val="005D74A4"/>
    <w:rsid w:val="005D79AA"/>
    <w:rsid w:val="005E19D0"/>
    <w:rsid w:val="005E7560"/>
    <w:rsid w:val="005E7EBC"/>
    <w:rsid w:val="005F536E"/>
    <w:rsid w:val="005F6CA2"/>
    <w:rsid w:val="005F6D73"/>
    <w:rsid w:val="00606C3F"/>
    <w:rsid w:val="006101A3"/>
    <w:rsid w:val="006110E9"/>
    <w:rsid w:val="0061352A"/>
    <w:rsid w:val="00615924"/>
    <w:rsid w:val="0062063C"/>
    <w:rsid w:val="006231E1"/>
    <w:rsid w:val="006235E3"/>
    <w:rsid w:val="0062537E"/>
    <w:rsid w:val="00626C71"/>
    <w:rsid w:val="00627411"/>
    <w:rsid w:val="0063215F"/>
    <w:rsid w:val="00633E35"/>
    <w:rsid w:val="00635CE3"/>
    <w:rsid w:val="00636000"/>
    <w:rsid w:val="006407AA"/>
    <w:rsid w:val="00640867"/>
    <w:rsid w:val="00640B6A"/>
    <w:rsid w:val="00641C11"/>
    <w:rsid w:val="006438FE"/>
    <w:rsid w:val="00644849"/>
    <w:rsid w:val="0064610D"/>
    <w:rsid w:val="006513C6"/>
    <w:rsid w:val="00653EEA"/>
    <w:rsid w:val="00653FDC"/>
    <w:rsid w:val="006555D4"/>
    <w:rsid w:val="00656CA7"/>
    <w:rsid w:val="00656E41"/>
    <w:rsid w:val="006612ED"/>
    <w:rsid w:val="00661435"/>
    <w:rsid w:val="006620BE"/>
    <w:rsid w:val="00664CFC"/>
    <w:rsid w:val="006678AF"/>
    <w:rsid w:val="006704A5"/>
    <w:rsid w:val="00670986"/>
    <w:rsid w:val="00671B17"/>
    <w:rsid w:val="00672A94"/>
    <w:rsid w:val="00673040"/>
    <w:rsid w:val="006760B0"/>
    <w:rsid w:val="00676475"/>
    <w:rsid w:val="006765D6"/>
    <w:rsid w:val="00677508"/>
    <w:rsid w:val="00684249"/>
    <w:rsid w:val="0068475D"/>
    <w:rsid w:val="00684F24"/>
    <w:rsid w:val="0068570E"/>
    <w:rsid w:val="00687001"/>
    <w:rsid w:val="00687D07"/>
    <w:rsid w:val="00690351"/>
    <w:rsid w:val="00690740"/>
    <w:rsid w:val="00694DD2"/>
    <w:rsid w:val="00694F7F"/>
    <w:rsid w:val="00697FAA"/>
    <w:rsid w:val="006A26D5"/>
    <w:rsid w:val="006A2DA8"/>
    <w:rsid w:val="006A3447"/>
    <w:rsid w:val="006A46F8"/>
    <w:rsid w:val="006B0C52"/>
    <w:rsid w:val="006B0E3E"/>
    <w:rsid w:val="006B2525"/>
    <w:rsid w:val="006C2844"/>
    <w:rsid w:val="006C5168"/>
    <w:rsid w:val="006C6FBC"/>
    <w:rsid w:val="006C745C"/>
    <w:rsid w:val="006D1DB6"/>
    <w:rsid w:val="006D21A3"/>
    <w:rsid w:val="006D545D"/>
    <w:rsid w:val="006E77F6"/>
    <w:rsid w:val="006F07D7"/>
    <w:rsid w:val="006F5267"/>
    <w:rsid w:val="00704293"/>
    <w:rsid w:val="00705A4D"/>
    <w:rsid w:val="007106DE"/>
    <w:rsid w:val="00710E42"/>
    <w:rsid w:val="007202F0"/>
    <w:rsid w:val="007204DC"/>
    <w:rsid w:val="007240E9"/>
    <w:rsid w:val="00726958"/>
    <w:rsid w:val="00726ED4"/>
    <w:rsid w:val="00727098"/>
    <w:rsid w:val="00731C01"/>
    <w:rsid w:val="0073338C"/>
    <w:rsid w:val="00733967"/>
    <w:rsid w:val="007372E0"/>
    <w:rsid w:val="007374D2"/>
    <w:rsid w:val="00740F36"/>
    <w:rsid w:val="007436D9"/>
    <w:rsid w:val="007478BE"/>
    <w:rsid w:val="007501B7"/>
    <w:rsid w:val="00756D82"/>
    <w:rsid w:val="0076167C"/>
    <w:rsid w:val="007644B8"/>
    <w:rsid w:val="007648A4"/>
    <w:rsid w:val="00764C4F"/>
    <w:rsid w:val="00770096"/>
    <w:rsid w:val="007727D1"/>
    <w:rsid w:val="00774EE8"/>
    <w:rsid w:val="0077649E"/>
    <w:rsid w:val="00776C3B"/>
    <w:rsid w:val="007840DD"/>
    <w:rsid w:val="007847CE"/>
    <w:rsid w:val="00793404"/>
    <w:rsid w:val="007A509E"/>
    <w:rsid w:val="007B0BF4"/>
    <w:rsid w:val="007B1DC4"/>
    <w:rsid w:val="007B6F52"/>
    <w:rsid w:val="007C1E80"/>
    <w:rsid w:val="007C6D5E"/>
    <w:rsid w:val="007C7AD1"/>
    <w:rsid w:val="007D17E4"/>
    <w:rsid w:val="007D3E42"/>
    <w:rsid w:val="007D428D"/>
    <w:rsid w:val="007D52F7"/>
    <w:rsid w:val="007D6447"/>
    <w:rsid w:val="007D6BB8"/>
    <w:rsid w:val="007D7618"/>
    <w:rsid w:val="007E0C61"/>
    <w:rsid w:val="007E3055"/>
    <w:rsid w:val="007E4068"/>
    <w:rsid w:val="007E42FF"/>
    <w:rsid w:val="007E57E3"/>
    <w:rsid w:val="007F2148"/>
    <w:rsid w:val="007F697A"/>
    <w:rsid w:val="007F713F"/>
    <w:rsid w:val="007F7E62"/>
    <w:rsid w:val="00800ADC"/>
    <w:rsid w:val="0080643A"/>
    <w:rsid w:val="00806560"/>
    <w:rsid w:val="00806748"/>
    <w:rsid w:val="00807743"/>
    <w:rsid w:val="00813F4F"/>
    <w:rsid w:val="00814EDB"/>
    <w:rsid w:val="008160C1"/>
    <w:rsid w:val="00816ED4"/>
    <w:rsid w:val="0082379B"/>
    <w:rsid w:val="0082430B"/>
    <w:rsid w:val="00825D04"/>
    <w:rsid w:val="00835791"/>
    <w:rsid w:val="008425A3"/>
    <w:rsid w:val="00842BA8"/>
    <w:rsid w:val="00842D91"/>
    <w:rsid w:val="00842E2F"/>
    <w:rsid w:val="0084565B"/>
    <w:rsid w:val="008508BE"/>
    <w:rsid w:val="00850DC8"/>
    <w:rsid w:val="008528CD"/>
    <w:rsid w:val="00854AAA"/>
    <w:rsid w:val="008578CA"/>
    <w:rsid w:val="00861A14"/>
    <w:rsid w:val="008651E0"/>
    <w:rsid w:val="00866A88"/>
    <w:rsid w:val="008727DF"/>
    <w:rsid w:val="00875232"/>
    <w:rsid w:val="00875AC6"/>
    <w:rsid w:val="00876F02"/>
    <w:rsid w:val="00877341"/>
    <w:rsid w:val="00880647"/>
    <w:rsid w:val="008836E4"/>
    <w:rsid w:val="00884807"/>
    <w:rsid w:val="00886508"/>
    <w:rsid w:val="00890A91"/>
    <w:rsid w:val="00892423"/>
    <w:rsid w:val="00892EAD"/>
    <w:rsid w:val="008930C7"/>
    <w:rsid w:val="008A2A21"/>
    <w:rsid w:val="008A6643"/>
    <w:rsid w:val="008A6891"/>
    <w:rsid w:val="008A6CBB"/>
    <w:rsid w:val="008A7279"/>
    <w:rsid w:val="008B313D"/>
    <w:rsid w:val="008C0579"/>
    <w:rsid w:val="008C2C2B"/>
    <w:rsid w:val="008C3409"/>
    <w:rsid w:val="008C7C3A"/>
    <w:rsid w:val="008D0685"/>
    <w:rsid w:val="008D20DB"/>
    <w:rsid w:val="008D548F"/>
    <w:rsid w:val="008D63ED"/>
    <w:rsid w:val="008D7A30"/>
    <w:rsid w:val="008E085F"/>
    <w:rsid w:val="008E1511"/>
    <w:rsid w:val="008E1797"/>
    <w:rsid w:val="008E261D"/>
    <w:rsid w:val="008E2CF1"/>
    <w:rsid w:val="008E33AF"/>
    <w:rsid w:val="008E5CD0"/>
    <w:rsid w:val="008E6551"/>
    <w:rsid w:val="008E65FA"/>
    <w:rsid w:val="008F49A8"/>
    <w:rsid w:val="008F5D85"/>
    <w:rsid w:val="00901E69"/>
    <w:rsid w:val="009029B2"/>
    <w:rsid w:val="009035C8"/>
    <w:rsid w:val="0090799E"/>
    <w:rsid w:val="009105E7"/>
    <w:rsid w:val="00910924"/>
    <w:rsid w:val="009129A9"/>
    <w:rsid w:val="00913133"/>
    <w:rsid w:val="00913B39"/>
    <w:rsid w:val="00913FB6"/>
    <w:rsid w:val="009141FC"/>
    <w:rsid w:val="0091434A"/>
    <w:rsid w:val="00923EF5"/>
    <w:rsid w:val="00927DA1"/>
    <w:rsid w:val="00931272"/>
    <w:rsid w:val="009347CE"/>
    <w:rsid w:val="009356E7"/>
    <w:rsid w:val="00941A7F"/>
    <w:rsid w:val="0094441C"/>
    <w:rsid w:val="00945753"/>
    <w:rsid w:val="009466CB"/>
    <w:rsid w:val="0095656D"/>
    <w:rsid w:val="00956A01"/>
    <w:rsid w:val="009621D3"/>
    <w:rsid w:val="00964D40"/>
    <w:rsid w:val="0096754D"/>
    <w:rsid w:val="00973CB6"/>
    <w:rsid w:val="00977436"/>
    <w:rsid w:val="00977583"/>
    <w:rsid w:val="0098022E"/>
    <w:rsid w:val="00980BE4"/>
    <w:rsid w:val="00981AFA"/>
    <w:rsid w:val="00981FC8"/>
    <w:rsid w:val="00983D96"/>
    <w:rsid w:val="00984EAC"/>
    <w:rsid w:val="009861D9"/>
    <w:rsid w:val="009919E1"/>
    <w:rsid w:val="00994614"/>
    <w:rsid w:val="00997637"/>
    <w:rsid w:val="009A4ECE"/>
    <w:rsid w:val="009B3C57"/>
    <w:rsid w:val="009B4470"/>
    <w:rsid w:val="009B60FA"/>
    <w:rsid w:val="009C521C"/>
    <w:rsid w:val="009C5822"/>
    <w:rsid w:val="009D4573"/>
    <w:rsid w:val="009D4D8B"/>
    <w:rsid w:val="009E23A0"/>
    <w:rsid w:val="009E69C3"/>
    <w:rsid w:val="009F0920"/>
    <w:rsid w:val="00A00A88"/>
    <w:rsid w:val="00A00FB2"/>
    <w:rsid w:val="00A05CC8"/>
    <w:rsid w:val="00A109D6"/>
    <w:rsid w:val="00A1226A"/>
    <w:rsid w:val="00A16812"/>
    <w:rsid w:val="00A22D4A"/>
    <w:rsid w:val="00A235FF"/>
    <w:rsid w:val="00A25CF3"/>
    <w:rsid w:val="00A278D3"/>
    <w:rsid w:val="00A279F3"/>
    <w:rsid w:val="00A27A17"/>
    <w:rsid w:val="00A321D5"/>
    <w:rsid w:val="00A33276"/>
    <w:rsid w:val="00A332EE"/>
    <w:rsid w:val="00A43627"/>
    <w:rsid w:val="00A47661"/>
    <w:rsid w:val="00A50650"/>
    <w:rsid w:val="00A51E5A"/>
    <w:rsid w:val="00A5324F"/>
    <w:rsid w:val="00A5602B"/>
    <w:rsid w:val="00A561DA"/>
    <w:rsid w:val="00A62E69"/>
    <w:rsid w:val="00A63EBD"/>
    <w:rsid w:val="00A64609"/>
    <w:rsid w:val="00A647D1"/>
    <w:rsid w:val="00A65BA4"/>
    <w:rsid w:val="00A674FA"/>
    <w:rsid w:val="00A7448D"/>
    <w:rsid w:val="00A74CAB"/>
    <w:rsid w:val="00A76072"/>
    <w:rsid w:val="00A764EA"/>
    <w:rsid w:val="00A779F8"/>
    <w:rsid w:val="00A800FF"/>
    <w:rsid w:val="00A81217"/>
    <w:rsid w:val="00A85592"/>
    <w:rsid w:val="00A86577"/>
    <w:rsid w:val="00A877EA"/>
    <w:rsid w:val="00A90CB7"/>
    <w:rsid w:val="00A929A8"/>
    <w:rsid w:val="00A940A4"/>
    <w:rsid w:val="00A9779E"/>
    <w:rsid w:val="00AA072B"/>
    <w:rsid w:val="00AA2EE0"/>
    <w:rsid w:val="00AA3F4E"/>
    <w:rsid w:val="00AA4B50"/>
    <w:rsid w:val="00AA7510"/>
    <w:rsid w:val="00AB2E88"/>
    <w:rsid w:val="00AB58D6"/>
    <w:rsid w:val="00AC1CC7"/>
    <w:rsid w:val="00AC1DA8"/>
    <w:rsid w:val="00AC5930"/>
    <w:rsid w:val="00AD08A3"/>
    <w:rsid w:val="00AD14F2"/>
    <w:rsid w:val="00AD26B3"/>
    <w:rsid w:val="00AD423B"/>
    <w:rsid w:val="00AD60A9"/>
    <w:rsid w:val="00AD6ABF"/>
    <w:rsid w:val="00AE0115"/>
    <w:rsid w:val="00AE0CB4"/>
    <w:rsid w:val="00AE1399"/>
    <w:rsid w:val="00AE1B33"/>
    <w:rsid w:val="00AE2406"/>
    <w:rsid w:val="00AE4AAB"/>
    <w:rsid w:val="00AE7A3F"/>
    <w:rsid w:val="00AF09A0"/>
    <w:rsid w:val="00AF3FFE"/>
    <w:rsid w:val="00AF49BB"/>
    <w:rsid w:val="00AF6495"/>
    <w:rsid w:val="00B00A41"/>
    <w:rsid w:val="00B02B6D"/>
    <w:rsid w:val="00B0624E"/>
    <w:rsid w:val="00B10F6C"/>
    <w:rsid w:val="00B110B4"/>
    <w:rsid w:val="00B11C9B"/>
    <w:rsid w:val="00B14D7A"/>
    <w:rsid w:val="00B1774C"/>
    <w:rsid w:val="00B21750"/>
    <w:rsid w:val="00B227AA"/>
    <w:rsid w:val="00B230EE"/>
    <w:rsid w:val="00B23B06"/>
    <w:rsid w:val="00B23FC1"/>
    <w:rsid w:val="00B245AE"/>
    <w:rsid w:val="00B25526"/>
    <w:rsid w:val="00B25E6E"/>
    <w:rsid w:val="00B25F9A"/>
    <w:rsid w:val="00B33891"/>
    <w:rsid w:val="00B37320"/>
    <w:rsid w:val="00B46AB2"/>
    <w:rsid w:val="00B51ED8"/>
    <w:rsid w:val="00B54EFC"/>
    <w:rsid w:val="00B55477"/>
    <w:rsid w:val="00B56AF6"/>
    <w:rsid w:val="00B6282F"/>
    <w:rsid w:val="00B62887"/>
    <w:rsid w:val="00B63126"/>
    <w:rsid w:val="00B64A7D"/>
    <w:rsid w:val="00B64B1F"/>
    <w:rsid w:val="00B65253"/>
    <w:rsid w:val="00B70293"/>
    <w:rsid w:val="00B72D0B"/>
    <w:rsid w:val="00B7357B"/>
    <w:rsid w:val="00B74C56"/>
    <w:rsid w:val="00B77BF2"/>
    <w:rsid w:val="00B927E3"/>
    <w:rsid w:val="00B94C25"/>
    <w:rsid w:val="00BA2052"/>
    <w:rsid w:val="00BA2057"/>
    <w:rsid w:val="00BA5524"/>
    <w:rsid w:val="00BA6594"/>
    <w:rsid w:val="00BA749D"/>
    <w:rsid w:val="00BB1270"/>
    <w:rsid w:val="00BB17E0"/>
    <w:rsid w:val="00BB1B0E"/>
    <w:rsid w:val="00BB2084"/>
    <w:rsid w:val="00BB23B8"/>
    <w:rsid w:val="00BB2422"/>
    <w:rsid w:val="00BB2EAC"/>
    <w:rsid w:val="00BB446E"/>
    <w:rsid w:val="00BB574D"/>
    <w:rsid w:val="00BB597F"/>
    <w:rsid w:val="00BB64BB"/>
    <w:rsid w:val="00BC047C"/>
    <w:rsid w:val="00BC377E"/>
    <w:rsid w:val="00BC594B"/>
    <w:rsid w:val="00BC5D1F"/>
    <w:rsid w:val="00BC75C8"/>
    <w:rsid w:val="00BC7BA9"/>
    <w:rsid w:val="00BD2AFB"/>
    <w:rsid w:val="00BD4E8F"/>
    <w:rsid w:val="00BD554B"/>
    <w:rsid w:val="00BD611B"/>
    <w:rsid w:val="00BD6251"/>
    <w:rsid w:val="00BE1526"/>
    <w:rsid w:val="00BE1E1D"/>
    <w:rsid w:val="00BE25DC"/>
    <w:rsid w:val="00BE58F7"/>
    <w:rsid w:val="00BE6AC4"/>
    <w:rsid w:val="00BE7C5E"/>
    <w:rsid w:val="00BF345A"/>
    <w:rsid w:val="00BF4405"/>
    <w:rsid w:val="00BF601B"/>
    <w:rsid w:val="00BF707F"/>
    <w:rsid w:val="00BF7B8D"/>
    <w:rsid w:val="00C00787"/>
    <w:rsid w:val="00C04033"/>
    <w:rsid w:val="00C10A06"/>
    <w:rsid w:val="00C11CE3"/>
    <w:rsid w:val="00C20B6E"/>
    <w:rsid w:val="00C254D3"/>
    <w:rsid w:val="00C268EE"/>
    <w:rsid w:val="00C274B2"/>
    <w:rsid w:val="00C27E56"/>
    <w:rsid w:val="00C33BAC"/>
    <w:rsid w:val="00C34AD1"/>
    <w:rsid w:val="00C350BF"/>
    <w:rsid w:val="00C350E6"/>
    <w:rsid w:val="00C3556F"/>
    <w:rsid w:val="00C36789"/>
    <w:rsid w:val="00C368E9"/>
    <w:rsid w:val="00C3712F"/>
    <w:rsid w:val="00C411C4"/>
    <w:rsid w:val="00C42CE1"/>
    <w:rsid w:val="00C4467A"/>
    <w:rsid w:val="00C47626"/>
    <w:rsid w:val="00C52A25"/>
    <w:rsid w:val="00C53A53"/>
    <w:rsid w:val="00C56D0A"/>
    <w:rsid w:val="00C6023A"/>
    <w:rsid w:val="00C61C9D"/>
    <w:rsid w:val="00C6437E"/>
    <w:rsid w:val="00C7758E"/>
    <w:rsid w:val="00C80D7A"/>
    <w:rsid w:val="00C82584"/>
    <w:rsid w:val="00C82C86"/>
    <w:rsid w:val="00C83B9A"/>
    <w:rsid w:val="00C85A62"/>
    <w:rsid w:val="00C871D1"/>
    <w:rsid w:val="00C94B95"/>
    <w:rsid w:val="00C96347"/>
    <w:rsid w:val="00C96EF7"/>
    <w:rsid w:val="00CA02F9"/>
    <w:rsid w:val="00CA1787"/>
    <w:rsid w:val="00CA23C1"/>
    <w:rsid w:val="00CA26A7"/>
    <w:rsid w:val="00CA38DC"/>
    <w:rsid w:val="00CA3CBB"/>
    <w:rsid w:val="00CA7AAA"/>
    <w:rsid w:val="00CB0C4C"/>
    <w:rsid w:val="00CB0E42"/>
    <w:rsid w:val="00CB3ACC"/>
    <w:rsid w:val="00CB67B5"/>
    <w:rsid w:val="00CB7028"/>
    <w:rsid w:val="00CB78EA"/>
    <w:rsid w:val="00CC3D13"/>
    <w:rsid w:val="00CD36D5"/>
    <w:rsid w:val="00CD6A52"/>
    <w:rsid w:val="00CE094E"/>
    <w:rsid w:val="00CE0CB3"/>
    <w:rsid w:val="00CE7B55"/>
    <w:rsid w:val="00CF0C95"/>
    <w:rsid w:val="00CF63DD"/>
    <w:rsid w:val="00D01586"/>
    <w:rsid w:val="00D01913"/>
    <w:rsid w:val="00D01BF6"/>
    <w:rsid w:val="00D1043C"/>
    <w:rsid w:val="00D1206E"/>
    <w:rsid w:val="00D14FAC"/>
    <w:rsid w:val="00D20CE4"/>
    <w:rsid w:val="00D21830"/>
    <w:rsid w:val="00D234C2"/>
    <w:rsid w:val="00D23625"/>
    <w:rsid w:val="00D24767"/>
    <w:rsid w:val="00D26B1F"/>
    <w:rsid w:val="00D30EF2"/>
    <w:rsid w:val="00D31A1A"/>
    <w:rsid w:val="00D33001"/>
    <w:rsid w:val="00D33B1E"/>
    <w:rsid w:val="00D33DEC"/>
    <w:rsid w:val="00D34FEC"/>
    <w:rsid w:val="00D43AA4"/>
    <w:rsid w:val="00D45E82"/>
    <w:rsid w:val="00D53192"/>
    <w:rsid w:val="00D534AF"/>
    <w:rsid w:val="00D53A70"/>
    <w:rsid w:val="00D55D8B"/>
    <w:rsid w:val="00D61CD7"/>
    <w:rsid w:val="00D71D77"/>
    <w:rsid w:val="00D7209B"/>
    <w:rsid w:val="00D814FF"/>
    <w:rsid w:val="00D82E05"/>
    <w:rsid w:val="00D85F15"/>
    <w:rsid w:val="00D87371"/>
    <w:rsid w:val="00D948BF"/>
    <w:rsid w:val="00D95563"/>
    <w:rsid w:val="00D958A5"/>
    <w:rsid w:val="00D977F5"/>
    <w:rsid w:val="00DA037B"/>
    <w:rsid w:val="00DA2033"/>
    <w:rsid w:val="00DA27CA"/>
    <w:rsid w:val="00DA5484"/>
    <w:rsid w:val="00DA5E6E"/>
    <w:rsid w:val="00DB4B36"/>
    <w:rsid w:val="00DB4E11"/>
    <w:rsid w:val="00DB4EE1"/>
    <w:rsid w:val="00DB628D"/>
    <w:rsid w:val="00DB65BE"/>
    <w:rsid w:val="00DC1BFA"/>
    <w:rsid w:val="00DC278B"/>
    <w:rsid w:val="00DC3CAE"/>
    <w:rsid w:val="00DC4BA2"/>
    <w:rsid w:val="00DC5D71"/>
    <w:rsid w:val="00DD140C"/>
    <w:rsid w:val="00DD36F0"/>
    <w:rsid w:val="00DD59C0"/>
    <w:rsid w:val="00DD66E7"/>
    <w:rsid w:val="00DD799B"/>
    <w:rsid w:val="00DE3171"/>
    <w:rsid w:val="00DE49AB"/>
    <w:rsid w:val="00DF178C"/>
    <w:rsid w:val="00DF1FBC"/>
    <w:rsid w:val="00DF7F79"/>
    <w:rsid w:val="00E00AAB"/>
    <w:rsid w:val="00E01779"/>
    <w:rsid w:val="00E11BE7"/>
    <w:rsid w:val="00E12563"/>
    <w:rsid w:val="00E125AB"/>
    <w:rsid w:val="00E125EE"/>
    <w:rsid w:val="00E1477C"/>
    <w:rsid w:val="00E22A54"/>
    <w:rsid w:val="00E24351"/>
    <w:rsid w:val="00E25B1F"/>
    <w:rsid w:val="00E25F4D"/>
    <w:rsid w:val="00E303EA"/>
    <w:rsid w:val="00E30679"/>
    <w:rsid w:val="00E34C48"/>
    <w:rsid w:val="00E34E19"/>
    <w:rsid w:val="00E35E80"/>
    <w:rsid w:val="00E45825"/>
    <w:rsid w:val="00E46800"/>
    <w:rsid w:val="00E4719C"/>
    <w:rsid w:val="00E47339"/>
    <w:rsid w:val="00E4782C"/>
    <w:rsid w:val="00E6192D"/>
    <w:rsid w:val="00E71B5A"/>
    <w:rsid w:val="00E766D2"/>
    <w:rsid w:val="00E77A56"/>
    <w:rsid w:val="00E77E6B"/>
    <w:rsid w:val="00E838F3"/>
    <w:rsid w:val="00E83F3A"/>
    <w:rsid w:val="00E908D3"/>
    <w:rsid w:val="00E928F4"/>
    <w:rsid w:val="00E938E7"/>
    <w:rsid w:val="00E9391B"/>
    <w:rsid w:val="00E95C05"/>
    <w:rsid w:val="00E95E2F"/>
    <w:rsid w:val="00E9731F"/>
    <w:rsid w:val="00EA06CA"/>
    <w:rsid w:val="00EA208B"/>
    <w:rsid w:val="00EB0AC1"/>
    <w:rsid w:val="00EB50AD"/>
    <w:rsid w:val="00EB5AAE"/>
    <w:rsid w:val="00EB5D2B"/>
    <w:rsid w:val="00EC06A7"/>
    <w:rsid w:val="00EC22C4"/>
    <w:rsid w:val="00EC27F7"/>
    <w:rsid w:val="00EC6B0F"/>
    <w:rsid w:val="00EC72F8"/>
    <w:rsid w:val="00ED0F9F"/>
    <w:rsid w:val="00ED1BE3"/>
    <w:rsid w:val="00ED2852"/>
    <w:rsid w:val="00EE13DC"/>
    <w:rsid w:val="00EE56CE"/>
    <w:rsid w:val="00EE74D3"/>
    <w:rsid w:val="00EF2BC5"/>
    <w:rsid w:val="00EF5882"/>
    <w:rsid w:val="00EF6F29"/>
    <w:rsid w:val="00EF733B"/>
    <w:rsid w:val="00F0197C"/>
    <w:rsid w:val="00F02564"/>
    <w:rsid w:val="00F05CCC"/>
    <w:rsid w:val="00F05D01"/>
    <w:rsid w:val="00F12588"/>
    <w:rsid w:val="00F14560"/>
    <w:rsid w:val="00F1574D"/>
    <w:rsid w:val="00F159CE"/>
    <w:rsid w:val="00F20172"/>
    <w:rsid w:val="00F24043"/>
    <w:rsid w:val="00F27430"/>
    <w:rsid w:val="00F307BF"/>
    <w:rsid w:val="00F30C9E"/>
    <w:rsid w:val="00F33B3C"/>
    <w:rsid w:val="00F34228"/>
    <w:rsid w:val="00F375BE"/>
    <w:rsid w:val="00F405DF"/>
    <w:rsid w:val="00F4164D"/>
    <w:rsid w:val="00F4195A"/>
    <w:rsid w:val="00F42A71"/>
    <w:rsid w:val="00F4428F"/>
    <w:rsid w:val="00F4662A"/>
    <w:rsid w:val="00F46897"/>
    <w:rsid w:val="00F50AEC"/>
    <w:rsid w:val="00F50E2E"/>
    <w:rsid w:val="00F51E8D"/>
    <w:rsid w:val="00F543C1"/>
    <w:rsid w:val="00F63DE6"/>
    <w:rsid w:val="00F64809"/>
    <w:rsid w:val="00F66A50"/>
    <w:rsid w:val="00F66D68"/>
    <w:rsid w:val="00F70807"/>
    <w:rsid w:val="00F74193"/>
    <w:rsid w:val="00F743F7"/>
    <w:rsid w:val="00F77D91"/>
    <w:rsid w:val="00F808C8"/>
    <w:rsid w:val="00F80DB7"/>
    <w:rsid w:val="00F8121B"/>
    <w:rsid w:val="00F82689"/>
    <w:rsid w:val="00F82964"/>
    <w:rsid w:val="00F82C59"/>
    <w:rsid w:val="00F8706B"/>
    <w:rsid w:val="00F90249"/>
    <w:rsid w:val="00F91DB2"/>
    <w:rsid w:val="00F933A4"/>
    <w:rsid w:val="00F97E0E"/>
    <w:rsid w:val="00FA09E1"/>
    <w:rsid w:val="00FA1AEF"/>
    <w:rsid w:val="00FA26A4"/>
    <w:rsid w:val="00FA2C0B"/>
    <w:rsid w:val="00FA309A"/>
    <w:rsid w:val="00FA4425"/>
    <w:rsid w:val="00FA552E"/>
    <w:rsid w:val="00FA6F43"/>
    <w:rsid w:val="00FB147F"/>
    <w:rsid w:val="00FB1D80"/>
    <w:rsid w:val="00FB2939"/>
    <w:rsid w:val="00FB522F"/>
    <w:rsid w:val="00FB5655"/>
    <w:rsid w:val="00FB5C3A"/>
    <w:rsid w:val="00FB5EB0"/>
    <w:rsid w:val="00FB7B07"/>
    <w:rsid w:val="00FB7C4B"/>
    <w:rsid w:val="00FC38B1"/>
    <w:rsid w:val="00FC3F83"/>
    <w:rsid w:val="00FC41EC"/>
    <w:rsid w:val="00FC46A1"/>
    <w:rsid w:val="00FC4919"/>
    <w:rsid w:val="00FC4BFA"/>
    <w:rsid w:val="00FC7D43"/>
    <w:rsid w:val="00FD1E27"/>
    <w:rsid w:val="00FD2A15"/>
    <w:rsid w:val="00FD41B8"/>
    <w:rsid w:val="00FD56F1"/>
    <w:rsid w:val="00FE0655"/>
    <w:rsid w:val="00FE1B66"/>
    <w:rsid w:val="00FE65E9"/>
    <w:rsid w:val="00FE668E"/>
    <w:rsid w:val="00FF5595"/>
    <w:rsid w:val="00FF62E2"/>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8D84C"/>
  <w15:docId w15:val="{BE43F15E-6E30-42C2-80A1-46F39593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5BE"/>
    <w:rPr>
      <w:rFonts w:eastAsiaTheme="majorEastAsia" w:cstheme="majorBidi"/>
      <w:color w:val="272727" w:themeColor="text1" w:themeTint="D8"/>
    </w:rPr>
  </w:style>
  <w:style w:type="paragraph" w:styleId="Title">
    <w:name w:val="Title"/>
    <w:basedOn w:val="Normal"/>
    <w:next w:val="Normal"/>
    <w:link w:val="TitleChar"/>
    <w:uiPriority w:val="10"/>
    <w:qFormat/>
    <w:rsid w:val="00DB6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5BE"/>
    <w:pPr>
      <w:spacing w:before="160"/>
      <w:jc w:val="center"/>
    </w:pPr>
    <w:rPr>
      <w:i/>
      <w:iCs/>
      <w:color w:val="404040" w:themeColor="text1" w:themeTint="BF"/>
    </w:rPr>
  </w:style>
  <w:style w:type="character" w:customStyle="1" w:styleId="QuoteChar">
    <w:name w:val="Quote Char"/>
    <w:basedOn w:val="DefaultParagraphFont"/>
    <w:link w:val="Quote"/>
    <w:uiPriority w:val="29"/>
    <w:rsid w:val="00DB65BE"/>
    <w:rPr>
      <w:i/>
      <w:iCs/>
      <w:color w:val="404040" w:themeColor="text1" w:themeTint="BF"/>
    </w:rPr>
  </w:style>
  <w:style w:type="paragraph" w:styleId="ListParagraph">
    <w:name w:val="List Paragraph"/>
    <w:basedOn w:val="Normal"/>
    <w:uiPriority w:val="34"/>
    <w:qFormat/>
    <w:rsid w:val="00DB65BE"/>
    <w:pPr>
      <w:ind w:left="720"/>
      <w:contextualSpacing/>
    </w:pPr>
  </w:style>
  <w:style w:type="character" w:styleId="IntenseEmphasis">
    <w:name w:val="Intense Emphasis"/>
    <w:basedOn w:val="DefaultParagraphFont"/>
    <w:uiPriority w:val="21"/>
    <w:qFormat/>
    <w:rsid w:val="00DB65BE"/>
    <w:rPr>
      <w:i/>
      <w:iCs/>
      <w:color w:val="0F4761" w:themeColor="accent1" w:themeShade="BF"/>
    </w:rPr>
  </w:style>
  <w:style w:type="paragraph" w:styleId="IntenseQuote">
    <w:name w:val="Intense Quote"/>
    <w:basedOn w:val="Normal"/>
    <w:next w:val="Normal"/>
    <w:link w:val="IntenseQuoteChar"/>
    <w:uiPriority w:val="30"/>
    <w:qFormat/>
    <w:rsid w:val="00DB6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5BE"/>
    <w:rPr>
      <w:i/>
      <w:iCs/>
      <w:color w:val="0F4761" w:themeColor="accent1" w:themeShade="BF"/>
    </w:rPr>
  </w:style>
  <w:style w:type="character" w:styleId="IntenseReference">
    <w:name w:val="Intense Reference"/>
    <w:basedOn w:val="DefaultParagraphFont"/>
    <w:uiPriority w:val="32"/>
    <w:qFormat/>
    <w:rsid w:val="00DB65BE"/>
    <w:rPr>
      <w:b/>
      <w:bCs/>
      <w:smallCaps/>
      <w:color w:val="0F4761" w:themeColor="accent1" w:themeShade="BF"/>
      <w:spacing w:val="5"/>
    </w:rPr>
  </w:style>
  <w:style w:type="paragraph" w:styleId="FootnoteText">
    <w:name w:val="footnote text"/>
    <w:basedOn w:val="Normal"/>
    <w:link w:val="FootnoteTextChar"/>
    <w:uiPriority w:val="99"/>
    <w:semiHidden/>
    <w:unhideWhenUsed/>
    <w:rsid w:val="00AA7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510"/>
    <w:rPr>
      <w:sz w:val="20"/>
      <w:szCs w:val="20"/>
    </w:rPr>
  </w:style>
  <w:style w:type="character" w:styleId="FootnoteReference">
    <w:name w:val="footnote reference"/>
    <w:basedOn w:val="DefaultParagraphFont"/>
    <w:uiPriority w:val="99"/>
    <w:semiHidden/>
    <w:unhideWhenUsed/>
    <w:rsid w:val="00AA7510"/>
    <w:rPr>
      <w:vertAlign w:val="superscript"/>
    </w:rPr>
  </w:style>
  <w:style w:type="character" w:styleId="Hyperlink">
    <w:name w:val="Hyperlink"/>
    <w:basedOn w:val="DefaultParagraphFont"/>
    <w:uiPriority w:val="99"/>
    <w:semiHidden/>
    <w:unhideWhenUsed/>
    <w:rsid w:val="00153A92"/>
    <w:rPr>
      <w:color w:val="0000FF"/>
      <w:u w:val="single"/>
    </w:rPr>
  </w:style>
  <w:style w:type="paragraph" w:customStyle="1" w:styleId="paragraph">
    <w:name w:val="paragraph"/>
    <w:basedOn w:val="Normal"/>
    <w:rsid w:val="00BC5D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C5D1F"/>
  </w:style>
  <w:style w:type="character" w:customStyle="1" w:styleId="findhit">
    <w:name w:val="findhit"/>
    <w:basedOn w:val="DefaultParagraphFont"/>
    <w:rsid w:val="00BC5D1F"/>
  </w:style>
  <w:style w:type="character" w:customStyle="1" w:styleId="eop">
    <w:name w:val="eop"/>
    <w:basedOn w:val="DefaultParagraphFont"/>
    <w:rsid w:val="00BC5D1F"/>
  </w:style>
  <w:style w:type="paragraph" w:styleId="Bibliography">
    <w:name w:val="Bibliography"/>
    <w:basedOn w:val="Normal"/>
    <w:next w:val="Normal"/>
    <w:uiPriority w:val="37"/>
    <w:semiHidden/>
    <w:unhideWhenUsed/>
    <w:rsid w:val="0017521B"/>
  </w:style>
  <w:style w:type="paragraph" w:styleId="EndnoteText">
    <w:name w:val="endnote text"/>
    <w:basedOn w:val="Normal"/>
    <w:link w:val="EndnoteTextChar"/>
    <w:uiPriority w:val="99"/>
    <w:semiHidden/>
    <w:unhideWhenUsed/>
    <w:rsid w:val="001752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21B"/>
    <w:rPr>
      <w:sz w:val="20"/>
      <w:szCs w:val="20"/>
    </w:rPr>
  </w:style>
  <w:style w:type="character" w:styleId="EndnoteReference">
    <w:name w:val="endnote reference"/>
    <w:basedOn w:val="DefaultParagraphFont"/>
    <w:uiPriority w:val="99"/>
    <w:semiHidden/>
    <w:unhideWhenUsed/>
    <w:rsid w:val="0017521B"/>
    <w:rPr>
      <w:vertAlign w:val="superscript"/>
    </w:rPr>
  </w:style>
  <w:style w:type="paragraph" w:styleId="Header">
    <w:name w:val="header"/>
    <w:basedOn w:val="Normal"/>
    <w:link w:val="HeaderChar"/>
    <w:uiPriority w:val="99"/>
    <w:unhideWhenUsed/>
    <w:rsid w:val="004D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F82"/>
  </w:style>
  <w:style w:type="paragraph" w:styleId="Footer">
    <w:name w:val="footer"/>
    <w:basedOn w:val="Normal"/>
    <w:link w:val="FooterChar"/>
    <w:uiPriority w:val="99"/>
    <w:unhideWhenUsed/>
    <w:rsid w:val="004D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F82"/>
  </w:style>
  <w:style w:type="paragraph" w:styleId="BalloonText">
    <w:name w:val="Balloon Text"/>
    <w:basedOn w:val="Normal"/>
    <w:link w:val="BalloonTextChar"/>
    <w:uiPriority w:val="99"/>
    <w:semiHidden/>
    <w:unhideWhenUsed/>
    <w:rsid w:val="00E306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67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62887"/>
    <w:rPr>
      <w:sz w:val="18"/>
      <w:szCs w:val="18"/>
    </w:rPr>
  </w:style>
  <w:style w:type="paragraph" w:styleId="CommentText">
    <w:name w:val="annotation text"/>
    <w:basedOn w:val="Normal"/>
    <w:link w:val="CommentTextChar"/>
    <w:uiPriority w:val="99"/>
    <w:unhideWhenUsed/>
    <w:rsid w:val="00B62887"/>
    <w:pPr>
      <w:spacing w:line="240" w:lineRule="auto"/>
    </w:pPr>
  </w:style>
  <w:style w:type="character" w:customStyle="1" w:styleId="CommentTextChar">
    <w:name w:val="Comment Text Char"/>
    <w:basedOn w:val="DefaultParagraphFont"/>
    <w:link w:val="CommentText"/>
    <w:uiPriority w:val="99"/>
    <w:rsid w:val="00B62887"/>
  </w:style>
  <w:style w:type="paragraph" w:styleId="CommentSubject">
    <w:name w:val="annotation subject"/>
    <w:basedOn w:val="CommentText"/>
    <w:next w:val="CommentText"/>
    <w:link w:val="CommentSubjectChar"/>
    <w:uiPriority w:val="99"/>
    <w:semiHidden/>
    <w:unhideWhenUsed/>
    <w:rsid w:val="00B62887"/>
    <w:rPr>
      <w:b/>
      <w:bCs/>
      <w:sz w:val="20"/>
      <w:szCs w:val="20"/>
    </w:rPr>
  </w:style>
  <w:style w:type="character" w:customStyle="1" w:styleId="CommentSubjectChar">
    <w:name w:val="Comment Subject Char"/>
    <w:basedOn w:val="CommentTextChar"/>
    <w:link w:val="CommentSubject"/>
    <w:uiPriority w:val="99"/>
    <w:semiHidden/>
    <w:rsid w:val="00B62887"/>
    <w:rPr>
      <w:b/>
      <w:bCs/>
      <w:sz w:val="20"/>
      <w:szCs w:val="20"/>
    </w:rPr>
  </w:style>
  <w:style w:type="paragraph" w:styleId="Revision">
    <w:name w:val="Revision"/>
    <w:hidden/>
    <w:uiPriority w:val="99"/>
    <w:semiHidden/>
    <w:rsid w:val="00106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596373">
      <w:bodyDiv w:val="1"/>
      <w:marLeft w:val="0"/>
      <w:marRight w:val="0"/>
      <w:marTop w:val="0"/>
      <w:marBottom w:val="0"/>
      <w:divBdr>
        <w:top w:val="none" w:sz="0" w:space="0" w:color="auto"/>
        <w:left w:val="none" w:sz="0" w:space="0" w:color="auto"/>
        <w:bottom w:val="none" w:sz="0" w:space="0" w:color="auto"/>
        <w:right w:val="none" w:sz="0" w:space="0" w:color="auto"/>
      </w:divBdr>
      <w:divsChild>
        <w:div w:id="321932456">
          <w:marLeft w:val="0"/>
          <w:marRight w:val="0"/>
          <w:marTop w:val="0"/>
          <w:marBottom w:val="0"/>
          <w:divBdr>
            <w:top w:val="none" w:sz="0" w:space="0" w:color="auto"/>
            <w:left w:val="none" w:sz="0" w:space="0" w:color="auto"/>
            <w:bottom w:val="none" w:sz="0" w:space="0" w:color="auto"/>
            <w:right w:val="none" w:sz="0" w:space="0" w:color="auto"/>
          </w:divBdr>
        </w:div>
        <w:div w:id="1499424349">
          <w:marLeft w:val="0"/>
          <w:marRight w:val="0"/>
          <w:marTop w:val="0"/>
          <w:marBottom w:val="0"/>
          <w:divBdr>
            <w:top w:val="none" w:sz="0" w:space="0" w:color="auto"/>
            <w:left w:val="none" w:sz="0" w:space="0" w:color="auto"/>
            <w:bottom w:val="none" w:sz="0" w:space="0" w:color="auto"/>
            <w:right w:val="none" w:sz="0" w:space="0" w:color="auto"/>
          </w:divBdr>
        </w:div>
        <w:div w:id="62031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andfonline.com/doi/full/10.1080/08913811.2024.2345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46FA-3B28-2146-A8E9-FA2240DF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9760</Words>
  <Characters>55638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Busk</dc:creator>
  <cp:keywords/>
  <dc:description/>
  <cp:lastModifiedBy>Larry Busk</cp:lastModifiedBy>
  <cp:revision>11</cp:revision>
  <dcterms:created xsi:type="dcterms:W3CDTF">2024-03-04T13:34:00Z</dcterms:created>
  <dcterms:modified xsi:type="dcterms:W3CDTF">2024-05-21T20:06:00Z</dcterms:modified>
</cp:coreProperties>
</file>