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8" w:after="0" w:line="219" w:lineRule="exact"/>
        <w:ind w:right="72" w:left="72" w:firstLine="0"/>
        <w:jc w:val="both"/>
        <w:textAlignment w:val="baseline"/>
        <w:rPr>
          <w:rFonts w:ascii="Times New Roman" w:hAnsi="Times New Roman" w:eastAsia="Times New Roman"/>
          <w:strike w:val="false"/>
          <w:color w:val="000000"/>
          <w:spacing w:val="0"/>
          <w:w w:val="100"/>
          <w:sz w:val="19"/>
          <w:vertAlign w:val="baseline"/>
          <w:lang w:val="en-US"/>
        </w:rPr>
      </w:pPr>
      <w:r>
        <w:pict>
          <v:shapetype id="_x0000_t1" coordsize="21600,21600" o:spt="202" path="m,l,21600r21600,l21600,xe">
            <v:stroke joinstyle="miter"/>
            <v:path gradientshapeok="t" o:connecttype="rect"/>
          </v:shapetype>
          <v:shape id="_x0000_s0" type="#_x0000_t1" filled="f" strokecolor="#070000" stroked="f" style="position:absolute;width:250.3pt;height:53.3pt;z-index:-1000;margin-left:82.8pt;margin-top:101.75pt;mso-wrap-distance-left:0pt;mso-wrap-distance-right:0pt;mso-position-horizontal-relative:page;mso-position-vertical-relative:page">
            <w10:wrap type="square" side="both"/>
            <v:fill opacity="1" o:opacity2="1" recolor="f" rotate="f" type="solid"/>
            <v:textbox inset="0pt, 0pt, 0pt, 0pt">
              <w:txbxContent>
                <w:p>
                  <w:pPr>
                    <w:spacing w:before="0" w:after="0" w:line="408" w:lineRule="exact"/>
                    <w:ind w:right="0" w:left="0" w:firstLine="0"/>
                    <w:jc w:val="left"/>
                    <w:textAlignment w:val="baseline"/>
                    <w:rPr>
                      <w:rFonts w:ascii="Times New Roman" w:hAnsi="Times New Roman" w:eastAsia="Times New Roman"/>
                      <w:strike w:val="false"/>
                      <w:color w:val="000000"/>
                      <w:spacing w:val="18"/>
                      <w:w w:val="100"/>
                      <w:sz w:val="34"/>
                      <w:vertAlign w:val="baseline"/>
                      <w:lang w:val="en-US"/>
                    </w:rPr>
                  </w:pPr>
                  <w:r>
                    <w:rPr>
                      <w:rFonts w:ascii="Times New Roman" w:hAnsi="Times New Roman" w:eastAsia="Times New Roman"/>
                      <w:strike w:val="false"/>
                      <w:color w:val="000000"/>
                      <w:spacing w:val="18"/>
                      <w:w w:val="100"/>
                      <w:sz w:val="34"/>
                      <w:vertAlign w:val="baseline"/>
                      <w:lang w:val="en-US"/>
                    </w:rPr>
                    <w:t xml:space="preserve">.Give Peace A Chance:</w:t>
                  </w:r>
                </w:p>
                <w:p>
                  <w:pPr>
                    <w:spacing w:before="31" w:after="205" w:line="417" w:lineRule="exact"/>
                    <w:ind w:right="0" w:left="0" w:firstLine="0"/>
                    <w:jc w:val="right"/>
                    <w:textAlignment w:val="baseline"/>
                    <w:rPr>
                      <w:rFonts w:ascii="Times New Roman" w:hAnsi="Times New Roman" w:eastAsia="Times New Roman"/>
                      <w:strike w:val="false"/>
                      <w:color w:val="000000"/>
                      <w:spacing w:val="14"/>
                      <w:w w:val="100"/>
                      <w:sz w:val="34"/>
                      <w:vertAlign w:val="baseline"/>
                      <w:lang w:val="en-US"/>
                    </w:rPr>
                  </w:pPr>
                  <w:r>
                    <w:rPr>
                      <w:rFonts w:ascii="Times New Roman" w:hAnsi="Times New Roman" w:eastAsia="Times New Roman"/>
                      <w:strike w:val="false"/>
                      <w:color w:val="000000"/>
                      <w:spacing w:val="14"/>
                      <w:w w:val="100"/>
                      <w:sz w:val="34"/>
                      <w:vertAlign w:val="baseline"/>
                      <w:lang w:val="en-US"/>
                    </w:rPr>
                    <w:t xml:space="preserve">A Mantra for Business Strategy</w:t>
                  </w:r>
                  <w:r>
                    <w:rPr>
                      <w:rFonts w:ascii="Times New Roman" w:hAnsi="Times New Roman" w:eastAsia="Times New Roman"/>
                      <w:strike w:val="false"/>
                      <w:color w:val="000000"/>
                      <w:spacing w:val="14"/>
                      <w:w w:val="100"/>
                      <w:sz w:val="34"/>
                      <w:vertAlign w:val="superscript"/>
                      <w:lang w:val="en-US"/>
                    </w:rPr>
                    <w:t xml:space="preserve">i</w:t>
                  </w:r>
                  <w:r>
                    <w:rPr>
                      <w:rFonts w:ascii="Times New Roman" w:hAnsi="Times New Roman" w:eastAsia="Times New Roman"/>
                      <w:strike w:val="false"/>
                      <w:color w:val="000000"/>
                      <w:spacing w:val="14"/>
                      <w:w w:val="100"/>
                      <w:sz w:val="34"/>
                      <w:vertAlign w:val="baseline"/>
                      <w:lang w:val="en-US"/>
                    </w:rPr>
                  </w:r>
                </w:p>
              </w:txbxContent>
            </v:textbox>
          </v:shape>
        </w:pict>
      </w:r>
      <w:r>
        <w:pict>
          <v:shapetype id="_x0000_t2" coordsize="21600,21600" o:spt="202" path="m,l,21600r21600,l21600,xe">
            <v:stroke joinstyle="miter"/>
            <v:path gradientshapeok="t" o:connecttype="rect"/>
          </v:shapetype>
          <v:shape id="_x0000_s1" type="#_x0000_t2" filled="f" strokecolor="#070000" stroked="f" style="position:absolute;width:102.25pt;height:16.15pt;z-index:-999;margin-left:421.9pt;margin-top:127.7pt;mso-wrap-distance-left:0pt;mso-wrap-distance-right:0pt;mso-position-horizontal-relative:page;mso-position-vertical-relative:page">
            <w10:wrap type="square" side="both"/>
            <v:fill opacity="1" o:opacity2="1" recolor="f" rotate="f" type="solid"/>
            <v:textbox inset="0pt, 0pt, 0pt, 0pt">
              <w:txbxContent>
                <w:p>
                  <w:pPr>
                    <w:spacing w:before="0" w:after="0" w:line="311" w:lineRule="exact"/>
                    <w:ind w:right="0" w:left="0" w:firstLine="0"/>
                    <w:jc w:val="left"/>
                    <w:textAlignment w:val="baseline"/>
                    <w:rPr>
                      <w:rFonts w:ascii="Times New Roman" w:hAnsi="Times New Roman" w:eastAsia="Times New Roman"/>
                      <w:i w:val="true"/>
                      <w:strike w:val="false"/>
                      <w:color w:val="000000"/>
                      <w:spacing w:val="5"/>
                      <w:w w:val="100"/>
                      <w:sz w:val="27"/>
                      <w:vertAlign w:val="baseline"/>
                      <w:lang w:val="en-US"/>
                    </w:rPr>
                  </w:pPr>
                  <w:r>
                    <w:rPr>
                      <w:rFonts w:ascii="Times New Roman" w:hAnsi="Times New Roman" w:eastAsia="Times New Roman"/>
                      <w:i w:val="true"/>
                      <w:strike w:val="false"/>
                      <w:color w:val="000000"/>
                      <w:spacing w:val="5"/>
                      <w:w w:val="100"/>
                      <w:sz w:val="27"/>
                      <w:vertAlign w:val="baseline"/>
                      <w:lang w:val="en-US"/>
                    </w:rPr>
                    <w:t xml:space="preserve">Edmund E Byrne</w:t>
                  </w:r>
                </w:p>
              </w:txbxContent>
            </v:textbox>
          </v:shape>
        </w:pict>
      </w:r>
      <w:r>
        <w:pict>
          <v:line strokeweight="0.95pt" strokecolor="#453B38" from="86.9pt,174.95pt" to="524.95pt,174.9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9"/>
          <w:vertAlign w:val="baseline"/>
          <w:lang w:val="en-US"/>
        </w:rPr>
        <w:t xml:space="preserve">ABSTRACT. The journalistic device of applying military imagery to describe business strategies is appropriate insofar as businesses implicitly base their strategies on a military model whose origins lie in Social Darwinism. What this involves is an unexam</w:t>
        <w:softHyphen/>
      </w:r>
      <w:r>
        <w:rPr>
          <w:rFonts w:ascii="Times New Roman" w:hAnsi="Times New Roman" w:eastAsia="Times New Roman"/>
          <w:strike w:val="false"/>
          <w:color w:val="000000"/>
          <w:spacing w:val="0"/>
          <w:w w:val="100"/>
          <w:sz w:val="19"/>
          <w:vertAlign w:val="baseline"/>
          <w:lang w:val="en-US"/>
        </w:rPr>
        <w:t xml:space="preserve">ined understanding that any means may be adopted to achieve corporate objectives. Recent workforce reductions are manifestations of this understanding; but so are practices associated with mergers and acquisitions and with government-effectuated takings. Regulation, rather than being overbroad, cannot contain these corporate excesses; and social pressure is an underdeveloped counterforce. Business ethics will remain futile, unfortunately, so long as its prac</w:t>
        <w:softHyphen/>
      </w:r>
      <w:r>
        <w:rPr>
          <w:rFonts w:ascii="Times New Roman" w:hAnsi="Times New Roman" w:eastAsia="Times New Roman"/>
          <w:strike w:val="false"/>
          <w:color w:val="000000"/>
          <w:spacing w:val="0"/>
          <w:w w:val="100"/>
          <w:sz w:val="19"/>
          <w:vertAlign w:val="baseline"/>
          <w:lang w:val="en-US"/>
        </w:rPr>
        <w:t xml:space="preserve">titioners assume a peacetime state of affairs and busi</w:t>
        <w:softHyphen/>
      </w:r>
      <w:r>
        <w:rPr>
          <w:rFonts w:ascii="Times New Roman" w:hAnsi="Times New Roman" w:eastAsia="Times New Roman"/>
          <w:strike w:val="false"/>
          <w:color w:val="000000"/>
          <w:spacing w:val="0"/>
          <w:w w:val="100"/>
          <w:sz w:val="19"/>
          <w:vertAlign w:val="baseline"/>
          <w:lang w:val="en-US"/>
        </w:rPr>
        <w:t xml:space="preserve">nesses assume a state of war.</w:t>
      </w:r>
    </w:p>
    <w:p>
      <w:pPr>
        <w:spacing w:before="505" w:after="0" w:line="234"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A recent </w:t>
      </w:r>
      <w:r>
        <w:rPr>
          <w:rFonts w:ascii="Times New Roman" w:hAnsi="Times New Roman" w:eastAsia="Times New Roman"/>
          <w:i w:val="true"/>
          <w:strike w:val="false"/>
          <w:color w:val="000000"/>
          <w:spacing w:val="7"/>
          <w:w w:val="100"/>
          <w:sz w:val="18"/>
          <w:vertAlign w:val="baseline"/>
          <w:lang w:val="en-US"/>
        </w:rPr>
        <w:t xml:space="preserve">New York Times </w:t>
      </w:r>
      <w:r>
        <w:rPr>
          <w:rFonts w:ascii="Times New Roman" w:hAnsi="Times New Roman" w:eastAsia="Times New Roman"/>
          <w:strike w:val="false"/>
          <w:color w:val="000000"/>
          <w:spacing w:val="7"/>
          <w:w w:val="100"/>
          <w:sz w:val="19"/>
          <w:vertAlign w:val="baseline"/>
          <w:lang w:val="en-US"/>
        </w:rPr>
        <w:t xml:space="preserve">series on downsizing in America began with this headline: "On the Batterfields of Business, Millions of Casualties."</w:t>
      </w:r>
      <w:r>
        <w:rPr>
          <w:rFonts w:ascii="Times New Roman" w:hAnsi="Times New Roman" w:eastAsia="Times New Roman"/>
          <w:strike w:val="false"/>
          <w:color w:val="000000"/>
          <w:spacing w:val="7"/>
          <w:w w:val="100"/>
          <w:sz w:val="19"/>
          <w:vertAlign w:val="superscript"/>
          <w:lang w:val="en-US"/>
        </w:rPr>
        <w:t xml:space="preserve">2</w:t>
      </w:r>
      <w:r>
        <w:rPr>
          <w:rFonts w:ascii="Times New Roman" w:hAnsi="Times New Roman" w:eastAsia="Times New Roman"/>
          <w:strike w:val="false"/>
          <w:color w:val="000000"/>
          <w:spacing w:val="7"/>
          <w:w w:val="100"/>
          <w:sz w:val="19"/>
          <w:vertAlign w:val="baseline"/>
          <w:lang w:val="en-US"/>
        </w:rPr>
        <w:t xml:space="preserve"> At first glance the use of such a military image, though not unprecedented, smacks of hyperbolic if not yellow journalism. But on reflection it may have been the most insightful observation in the entire series. This at least is a thesis I will here entertain.</w:t>
      </w:r>
    </w:p>
    <w:p>
      <w:pPr>
        <w:spacing w:before="0" w:after="273" w:line="233"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Standing in the way, of course, are a number of familiar objections, the most important of these being the standard story about Big Business in America. According to this standard story, as business got bigger in the nineteenth century its most ruthless practitioners resorted to socially</w:t>
      </w:r>
    </w:p>
    <w:p>
      <w:pPr>
        <w:spacing w:before="114" w:after="0" w:line="214" w:lineRule="exact"/>
        <w:ind w:right="72" w:left="288" w:hanging="216"/>
        <w:jc w:val="both"/>
        <w:textAlignment w:val="baseline"/>
        <w:rPr>
          <w:rFonts w:ascii="Times New Roman" w:hAnsi="Times New Roman" w:eastAsia="Times New Roman"/>
          <w:i w:val="true"/>
          <w:strike w:val="false"/>
          <w:color w:val="000000"/>
          <w:spacing w:val="-5"/>
          <w:w w:val="100"/>
          <w:sz w:val="18"/>
          <w:vertAlign w:val="baseline"/>
          <w:lang w:val="en-US"/>
        </w:rPr>
      </w:pPr>
      <w:r>
        <w:pict>
          <v:line strokeweight="0.95pt" strokecolor="#574D44" from="87.85pt,592.1pt" to="295.95pt,592.1pt" style="position:absolute;mso-position-horizontal-relative:page;mso-position-vertical-relative:page;">
            <v:stroke dashstyle="solid"/>
          </v:line>
        </w:pict>
      </w:r>
      <w:r>
        <w:rPr>
          <w:rFonts w:ascii="Times New Roman" w:hAnsi="Times New Roman" w:eastAsia="Times New Roman"/>
          <w:i w:val="true"/>
          <w:strike w:val="false"/>
          <w:color w:val="000000"/>
          <w:spacing w:val="-5"/>
          <w:w w:val="100"/>
          <w:sz w:val="18"/>
          <w:vertAlign w:val="baseline"/>
          <w:lang w:val="en-US"/>
        </w:rPr>
        <w:t xml:space="preserve">Edmund E Byrne, Professor of Philosophy at Indiana University, has just completed a year as Research Fellow at the Centre for time Study of Democracy, University of Westminster, London. He is completing a book about the political import of the public-private distinction.</w:t>
      </w:r>
    </w:p>
    <w:p>
      <w:pPr>
        <w:spacing w:before="59" w:after="0" w:line="234" w:lineRule="exact"/>
        <w:ind w:right="72" w:left="72" w:firstLine="0"/>
        <w:jc w:val="both"/>
        <w:textAlignment w:val="baseline"/>
        <w:rPr>
          <w:rFonts w:ascii="Times New Roman" w:hAnsi="Times New Roman" w:eastAsia="Times New Roman"/>
          <w:strike w:val="false"/>
          <w:color w:val="000000"/>
          <w:spacing w:val="8"/>
          <w:w w:val="100"/>
          <w:sz w:val="19"/>
          <w:vertAlign w:val="baseline"/>
          <w:lang w:val="en-US"/>
        </w:rPr>
      </w:pPr>
      <w:r>
        <w:br w:type="column"/>
      </w:r>
      <w:r>
        <w:rPr>
          <w:rFonts w:ascii="Times New Roman" w:hAnsi="Times New Roman" w:eastAsia="Times New Roman"/>
          <w:strike w:val="false"/>
          <w:color w:val="000000"/>
          <w:spacing w:val="8"/>
          <w:w w:val="100"/>
          <w:sz w:val="19"/>
          <w:vertAlign w:val="baseline"/>
          <w:lang w:val="en-US"/>
        </w:rPr>
        <w:t xml:space="preserve">harmful behavior that showed how little they were constrained by ordinary ethical norms. (The explanation of such behavior by appeal to Darwin's theory of evolution was not just a quaint coincidence but was embodied in the personal friendship that linked Herbert Spencer and Andrew Carnegie.) The amoral view of business thus espoused had many dire conse</w:t>
        <w:softHyphen/>
      </w:r>
      <w:r>
        <w:rPr>
          <w:rFonts w:ascii="Times New Roman" w:hAnsi="Times New Roman" w:eastAsia="Times New Roman"/>
          <w:strike w:val="false"/>
          <w:color w:val="000000"/>
          <w:spacing w:val="8"/>
          <w:w w:val="100"/>
          <w:sz w:val="19"/>
          <w:vertAlign w:val="baseline"/>
          <w:lang w:val="en-US"/>
        </w:rPr>
        <w:t xml:space="preserve">quences for those left in the dust of progress, and brought forth demands that the "robber barons" be held to minimum standards of human decency. Reformists, including principally the Progressives, got some new government agencies established to monitor and regulate big business; and thanks to these agencies, along with others added over the years, corporations have been transformed into major contributors to domestic tranquility.</w:t>
      </w:r>
    </w:p>
    <w:p>
      <w:pPr>
        <w:spacing w:before="43" w:after="7" w:line="234" w:lineRule="exact"/>
        <w:ind w:right="72" w:left="72" w:firstLine="216"/>
        <w:jc w:val="both"/>
        <w:textAlignment w:val="baseline"/>
        <w:rPr>
          <w:rFonts w:ascii="Times New Roman" w:hAnsi="Times New Roman" w:eastAsia="Times New Roman"/>
          <w:strike w:val="false"/>
          <w:color w:val="000000"/>
          <w:spacing w:val="5"/>
          <w:w w:val="100"/>
          <w:sz w:val="19"/>
          <w:vertAlign w:val="baseline"/>
          <w:lang w:val="en-US"/>
        </w:rPr>
      </w:pPr>
      <w:r>
        <w:rPr>
          <w:rFonts w:ascii="Times New Roman" w:hAnsi="Times New Roman" w:eastAsia="Times New Roman"/>
          <w:strike w:val="false"/>
          <w:color w:val="000000"/>
          <w:spacing w:val="5"/>
          <w:w w:val="100"/>
          <w:sz w:val="19"/>
          <w:vertAlign w:val="baseline"/>
          <w:lang w:val="en-US"/>
        </w:rPr>
        <w:t xml:space="preserve">This standard story is based in fact; but it fails as a generalization, because law-based policing of corporate giants is incurably ineffective (Stone). Social pressure may add a layer of constraint; but such pressure tends to affect only fairly small businesses. For in these, operatives are so closely identified with their business roles that a dis</w:t>
        <w:softHyphen/>
      </w:r>
      <w:r>
        <w:rPr>
          <w:rFonts w:ascii="Times New Roman" w:hAnsi="Times New Roman" w:eastAsia="Times New Roman"/>
          <w:strike w:val="false"/>
          <w:color w:val="000000"/>
          <w:spacing w:val="5"/>
          <w:w w:val="100"/>
          <w:sz w:val="19"/>
          <w:vertAlign w:val="baseline"/>
          <w:lang w:val="en-US"/>
        </w:rPr>
        <w:t xml:space="preserve">tinction between personal and institutional ethics is largely irrelevant. In large businesses, one's personal ethics are subordinated to role respon</w:t>
        <w:softHyphen/>
      </w:r>
      <w:r>
        <w:rPr>
          <w:rFonts w:ascii="Times New Roman" w:hAnsi="Times New Roman" w:eastAsia="Times New Roman"/>
          <w:strike w:val="false"/>
          <w:color w:val="000000"/>
          <w:spacing w:val="5"/>
          <w:w w:val="100"/>
          <w:sz w:val="19"/>
          <w:vertAlign w:val="baseline"/>
          <w:lang w:val="en-US"/>
        </w:rPr>
        <w:t xml:space="preserve">sibilities; and if the latter are incompatible with the former one deals with this by appeal to a higher cause and/or denial of personal agency. Because of this depersonalization of responsibility among corporate decision makers, the seemingly audacious use of a military analogy has some plausibility. What is more, it helps us understand how analysts of business practices might see similarities between these and military practices (De George 99; Freeman and Gilbert 129; Stone</w:t>
      </w:r>
    </w:p>
    <w:p>
      <w:pPr>
        <w:spacing w:before="43" w:after="7" w:line="234" w:lineRule="exact"/>
        <w:sectPr>
          <w:type w:val="nextPage"/>
          <w:pgSz w:w="12125" w:h="15725" w:orient="portrait"/>
          <w:pgMar w:bottom="1369" w:top="4016" w:right="1536" w:left="1689" w:header="720" w:footer="720"/>
          <w:cols w:sep="0" w:num="2" w:space="0" w:equalWidth="0">
            <w:col w:w="4320" w:space="260"/>
            <w:col w:w="4320" w:space="0"/>
          </w:cols>
          <w:titlePg w:val="false"/>
          <w:textDirection w:val="lrTb"/>
        </w:sectPr>
      </w:pPr>
    </w:p>
    <w:p>
      <w:pPr>
        <w:spacing w:before="468" w:after="0" w:line="234" w:lineRule="exact"/>
        <w:ind w:right="0" w:left="0" w:firstLine="0"/>
        <w:jc w:val="left"/>
        <w:textAlignment w:val="baseline"/>
        <w:rPr>
          <w:rFonts w:ascii="Times New Roman" w:hAnsi="Times New Roman" w:eastAsia="Times New Roman"/>
          <w:i w:val="true"/>
          <w:strike w:val="false"/>
          <w:color w:val="000000"/>
          <w:spacing w:val="-1"/>
          <w:w w:val="100"/>
          <w:sz w:val="18"/>
          <w:vertAlign w:val="baseline"/>
          <w:lang w:val="en-US"/>
        </w:rPr>
      </w:pPr>
      <w:r>
        <w:pict>
          <v:line strokeweight="0.7pt" strokecolor="#524A47" from="87.1pt,659.3pt" to="526.15pt,659.3pt" style="position:absolute;mso-position-horizontal-relative:page;mso-position-vertical-relative:page;">
            <v:stroke dashstyle="solid"/>
          </v:line>
        </w:pict>
      </w:r>
      <w:r>
        <w:rPr>
          <w:rFonts w:ascii="Times New Roman" w:hAnsi="Times New Roman" w:eastAsia="Times New Roman"/>
          <w:i w:val="true"/>
          <w:strike w:val="false"/>
          <w:color w:val="000000"/>
          <w:spacing w:val="-1"/>
          <w:w w:val="100"/>
          <w:sz w:val="18"/>
          <w:vertAlign w:val="baseline"/>
          <w:lang w:val="en-US"/>
        </w:rPr>
        <w:t xml:space="preserve">Journal of Business Ethics </w:t>
      </w:r>
      <w:r>
        <w:rPr>
          <w:rFonts w:ascii="Times New Roman" w:hAnsi="Times New Roman" w:eastAsia="Times New Roman"/>
          <w:b w:val="true"/>
          <w:strike w:val="false"/>
          <w:color w:val="000000"/>
          <w:spacing w:val="-1"/>
          <w:w w:val="100"/>
          <w:sz w:val="17"/>
          <w:vertAlign w:val="baseline"/>
          <w:lang w:val="en-US"/>
        </w:rPr>
        <w:t xml:space="preserve">20: </w:t>
      </w:r>
      <w:r>
        <w:rPr>
          <w:rFonts w:ascii="Times New Roman" w:hAnsi="Times New Roman" w:eastAsia="Times New Roman"/>
          <w:strike w:val="false"/>
          <w:color w:val="000000"/>
          <w:spacing w:val="-1"/>
          <w:w w:val="100"/>
          <w:sz w:val="19"/>
          <w:vertAlign w:val="baseline"/>
          <w:lang w:val="en-US"/>
        </w:rPr>
        <w:t xml:space="preserve">27-37, 1999.</w:t>
      </w:r>
    </w:p>
    <w:p>
      <w:pPr>
        <w:spacing w:before="0" w:after="0" w:line="215" w:lineRule="exact"/>
        <w:ind w:right="0" w:left="0" w:firstLine="0"/>
        <w:jc w:val="left"/>
        <w:textAlignment w:val="baseline"/>
        <w:rPr>
          <w:rFonts w:ascii="Times New Roman" w:hAnsi="Times New Roman" w:eastAsia="Times New Roman"/>
          <w:strike w:val="false"/>
          <w:color w:val="000000"/>
          <w:spacing w:val="-4"/>
          <w:w w:val="100"/>
          <w:sz w:val="19"/>
          <w:vertAlign w:val="baseline"/>
          <w:lang w:val="en-US"/>
        </w:rPr>
      </w:pPr>
      <w:r>
        <w:rPr>
          <w:rFonts w:ascii="Times New Roman" w:hAnsi="Times New Roman" w:eastAsia="Times New Roman"/>
          <w:strike w:val="false"/>
          <w:color w:val="000000"/>
          <w:spacing w:val="-4"/>
          <w:w w:val="100"/>
          <w:sz w:val="19"/>
          <w:vertAlign w:val="baseline"/>
          <w:lang w:val="en-US"/>
        </w:rPr>
        <w:t xml:space="preserve">C 1999 </w:t>
      </w:r>
      <w:r>
        <w:rPr>
          <w:rFonts w:ascii="Times New Roman" w:hAnsi="Times New Roman" w:eastAsia="Times New Roman"/>
          <w:i w:val="true"/>
          <w:strike w:val="false"/>
          <w:color w:val="000000"/>
          <w:spacing w:val="-4"/>
          <w:w w:val="100"/>
          <w:sz w:val="18"/>
          <w:vertAlign w:val="baseline"/>
          <w:lang w:val="en-US"/>
        </w:rPr>
        <w:t xml:space="preserve">Kluwer Academic Publishers. Printed in the Netherlands.</w:t>
      </w:r>
    </w:p>
    <w:p>
      <w:pPr>
        <w:sectPr>
          <w:type w:val="continuous"/>
          <w:pgSz w:w="12125" w:h="15725" w:orient="portrait"/>
          <w:pgMar w:bottom="1369" w:top="4016" w:right="1603" w:left="1742" w:header="720" w:footer="720"/>
          <w:titlePg w:val="false"/>
          <w:textDirection w:val="lrTb"/>
        </w:sectPr>
      </w:pPr>
    </w:p>
    <w:p>
      <w:pPr>
        <w:tabs>
          <w:tab w:val="right" w:leader="none" w:pos="5112"/>
        </w:tabs>
        <w:spacing w:before="7" w:after="244" w:line="236"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28	</w:t>
      </w:r>
      <w:r>
        <w:rPr>
          <w:rFonts w:ascii="Times New Roman" w:hAnsi="Times New Roman" w:eastAsia="Times New Roman"/>
          <w:i w:val="true"/>
          <w:strike w:val="false"/>
          <w:color w:val="000000"/>
          <w:spacing w:val="0"/>
          <w:w w:val="100"/>
          <w:sz w:val="18"/>
          <w:vertAlign w:val="baseline"/>
          <w:lang w:val="en-US"/>
        </w:rPr>
        <w:t xml:space="preserve">Edmund F. Byrne</w:t>
      </w:r>
    </w:p>
    <w:p>
      <w:pPr>
        <w:spacing w:before="7" w:after="244" w:line="236" w:lineRule="exact"/>
        <w:sectPr>
          <w:type w:val="nextPage"/>
          <w:pgSz w:w="12125" w:h="15725" w:orient="portrait"/>
          <w:pgMar w:bottom="2087" w:top="1140" w:right="5254" w:left="1771" w:header="720" w:footer="720"/>
          <w:titlePg w:val="false"/>
          <w:textDirection w:val="lrTb"/>
        </w:sectPr>
      </w:pPr>
    </w:p>
    <w:p>
      <w:pPr>
        <w:spacing w:before="15" w:after="0" w:line="236"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235). The similarities are more pronounced in the case of an industry that takes fatalities among workers for granted, appropriately referred to as the "coal mentality" (Stone 238). But even without such recognized extremes it is not too great a leap to the hypothesis that the values of business ethics are routinely subordinated to the imperatives of a military strategy.</w:t>
      </w:r>
    </w:p>
    <w:p>
      <w:pPr>
        <w:spacing w:before="28" w:after="0" w:line="236"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Military strategy? Yes, military strategy, which assumes one may resort to any means whatsoever to achieve an objective. The objective having been identified, decision-making focuses on achieving it; and scruples become a distraction. Peacetime ethical norms are set aside for the duration (of the war), and their contraries are routinely espoused and instilled in any and all operatives assigned to objective-oriented tasks. Victory becomes the standard of value. Casualties are subordinated to and may even serve to define success (Walzer 14-15,129). Evil becomes good, and good evil. Secrecy and propaganda keep moral criticisms to a minimum; but if any do arise they are countered with an opportunistic dichotomy between patriotism and treason. Subtlety, in this context, is a counterproductive distraction. Rumors to the contrary, this isn't hell, it's just a paradigm for business.</w:t>
      </w:r>
    </w:p>
    <w:p>
      <w:pPr>
        <w:spacing w:before="16" w:after="0" w:line="236"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It's not customary, of course, to associate business decisions with war, not even in the "defense" industry. But at least in the United States the once respected social contract between management and labor has been abrogated; and according to Thomas Hobbes, where there's no social contract there's a state of war. And if it's war, say experts from Caesar to Clausewitz, peacetime rules of behavior don't apply. That's how it's been for American workers (among others) in recent decades. Hired like conscripts, their survival depends not on performance but on management objectives, and these suffice to justify their dismissal. Outplacement counselling may be provided, and sometimes employment law as well. But the only law routinely applied is that of the battlefield. This military paradigm in turn undermines business ethics, because business ethics is envisioned as a peacetime pursuit.</w:t>
      </w:r>
    </w:p>
    <w:p>
      <w:pPr>
        <w:spacing w:before="0" w:after="0" w:line="226" w:lineRule="exact"/>
        <w:ind w:right="72" w:left="72" w:firstLine="216"/>
        <w:jc w:val="both"/>
        <w:textAlignment w:val="baseline"/>
        <w:rPr>
          <w:rFonts w:ascii="Times New Roman" w:hAnsi="Times New Roman" w:eastAsia="Times New Roman"/>
          <w:strike w:val="false"/>
          <w:color w:val="000000"/>
          <w:spacing w:val="13"/>
          <w:w w:val="100"/>
          <w:sz w:val="19"/>
          <w:vertAlign w:val="baseline"/>
          <w:lang w:val="en-US"/>
        </w:rPr>
      </w:pPr>
      <w:r>
        <w:rPr>
          <w:rFonts w:ascii="Times New Roman" w:hAnsi="Times New Roman" w:eastAsia="Times New Roman"/>
          <w:strike w:val="false"/>
          <w:color w:val="000000"/>
          <w:spacing w:val="13"/>
          <w:w w:val="100"/>
          <w:sz w:val="19"/>
          <w:vertAlign w:val="baseline"/>
          <w:lang w:val="en-US"/>
        </w:rPr>
        <w:t xml:space="preserve">Pick up almost any business ethics textbook and you'll probably find a statement that the </w:t>
      </w:r>
    </w:p>
    <w:p>
      <w:pPr>
        <w:spacing w:before="34" w:after="0" w:line="236"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br w:type="column"/>
      </w:r>
      <w:r>
        <w:rPr>
          <w:rFonts w:ascii="Times New Roman" w:hAnsi="Times New Roman" w:eastAsia="Times New Roman"/>
          <w:strike w:val="false"/>
          <w:color w:val="000000"/>
          <w:spacing w:val="7"/>
          <w:w w:val="100"/>
          <w:sz w:val="19"/>
          <w:vertAlign w:val="baseline"/>
          <w:lang w:val="en-US"/>
        </w:rPr>
        <w:t xml:space="preserve">employment at will doctrine is too harsh and due process should apply to dismissals.' But you won't find much that goes beyond legal determinations as to workers' rights. Some texts do begin with a review of mainstream ethical theories. And the very best of these even looks to socioeconomic theories to critique business policies and prac</w:t>
        <w:softHyphen/>
      </w:r>
      <w:r>
        <w:rPr>
          <w:rFonts w:ascii="Times New Roman" w:hAnsi="Times New Roman" w:eastAsia="Times New Roman"/>
          <w:strike w:val="false"/>
          <w:color w:val="000000"/>
          <w:spacing w:val="7"/>
          <w:w w:val="100"/>
          <w:sz w:val="19"/>
          <w:vertAlign w:val="baseline"/>
          <w:lang w:val="en-US"/>
        </w:rPr>
        <w:t xml:space="preserve">tices (De George 17-18). But most draw no conclusions from such theory-scanning that would trouble anyone but the most doctrinaire libertarian. They may endorse social responsi</w:t>
        <w:softHyphen/>
      </w:r>
      <w:r>
        <w:rPr>
          <w:rFonts w:ascii="Times New Roman" w:hAnsi="Times New Roman" w:eastAsia="Times New Roman"/>
          <w:strike w:val="false"/>
          <w:color w:val="000000"/>
          <w:spacing w:val="7"/>
          <w:w w:val="100"/>
          <w:sz w:val="19"/>
          <w:vertAlign w:val="baseline"/>
          <w:lang w:val="en-US"/>
        </w:rPr>
        <w:t xml:space="preserve">bility, as Manuel Velasquez does by asserting that "(b)usiness organizations are embedded in a larger society" (17). This is a crucial presuppo</w:t>
        <w:softHyphen/>
      </w:r>
      <w:r>
        <w:rPr>
          <w:rFonts w:ascii="Times New Roman" w:hAnsi="Times New Roman" w:eastAsia="Times New Roman"/>
          <w:strike w:val="false"/>
          <w:color w:val="000000"/>
          <w:spacing w:val="7"/>
          <w:w w:val="100"/>
          <w:sz w:val="19"/>
          <w:vertAlign w:val="baseline"/>
          <w:lang w:val="en-US"/>
        </w:rPr>
        <w:t xml:space="preserve">sition. But as historians of capitalism often note, it's a presupposition that hasn't been seriously honored since the demise of the feudal system (Goudzward 62).</w:t>
      </w:r>
    </w:p>
    <w:p>
      <w:pPr>
        <w:spacing w:before="14" w:after="0" w:line="236"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This is not strictly demonstrable but helps explain concrete decisions in relation to the pattern or plan they reveal. Court records (when not sealed) show, for example, that some busi</w:t>
        <w:softHyphen/>
      </w:r>
      <w:r>
        <w:rPr>
          <w:rFonts w:ascii="Times New Roman" w:hAnsi="Times New Roman" w:eastAsia="Times New Roman"/>
          <w:strike w:val="false"/>
          <w:color w:val="000000"/>
          <w:spacing w:val="9"/>
          <w:w w:val="100"/>
          <w:sz w:val="19"/>
          <w:vertAlign w:val="baseline"/>
          <w:lang w:val="en-US"/>
        </w:rPr>
        <w:t xml:space="preserve">nesses mistreat customers, employees, innocent bystanders. In such mistreatment, though, politi</w:t>
        <w:softHyphen/>
      </w:r>
      <w:r>
        <w:rPr>
          <w:rFonts w:ascii="Times New Roman" w:hAnsi="Times New Roman" w:eastAsia="Times New Roman"/>
          <w:strike w:val="false"/>
          <w:color w:val="000000"/>
          <w:spacing w:val="9"/>
          <w:w w:val="100"/>
          <w:sz w:val="19"/>
          <w:vertAlign w:val="baseline"/>
          <w:lang w:val="en-US"/>
        </w:rPr>
        <w:t xml:space="preserve">cians, journalists, and even business ethicists ordinarily see not a pattern but only atypical aberrations. As aberrations become more frequent and repetitive, though, one may discern a trend.' Business is then said not to be socially responsible enough, and proposals for reform are made. Currently, some tout tax incentives for being good; others espouse corporate philan</w:t>
        <w:softHyphen/>
      </w:r>
      <w:r>
        <w:rPr>
          <w:rFonts w:ascii="Times New Roman" w:hAnsi="Times New Roman" w:eastAsia="Times New Roman"/>
          <w:strike w:val="false"/>
          <w:color w:val="000000"/>
          <w:spacing w:val="9"/>
          <w:w w:val="100"/>
          <w:sz w:val="19"/>
          <w:vertAlign w:val="baseline"/>
          <w:lang w:val="en-US"/>
        </w:rPr>
        <w:t xml:space="preserve">thropy or subsidized retraining (at least as an antidote to welfare). Those who see the future in Asia say companies need to instill in their employees a spirit of trust (Fukuyama).</w:t>
      </w:r>
    </w:p>
    <w:p>
      <w:pPr>
        <w:spacing w:before="0" w:after="0" w:line="235"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One key reason for recommending trust, of course, is that many businesses seem to have made destroying employees' trust a company objective. Before mid-century, that was still often the case — but only with regard to labor, not management. Since then, those who control businesses have added management — middle and even top — to the list of disposable parts (McDermott). So now that white collars seem to afford little more security than blue, politicians and the media utter cries of betrayal. Defenders of the military model change the subject by offering statistical assurances that no underclass is</w:t>
      </w:r>
    </w:p>
    <w:p>
      <w:pPr>
        <w:sectPr>
          <w:type w:val="continuous"/>
          <w:pgSz w:w="12125" w:h="15725" w:orient="portrait"/>
          <w:pgMar w:bottom="2087" w:top="1140" w:right="1521" w:left="1704" w:header="720" w:footer="720"/>
          <w:cols w:sep="0" w:num="2" w:space="0" w:equalWidth="0">
            <w:col w:w="4320" w:space="260"/>
            <w:col w:w="4320" w:space="0"/>
          </w:cols>
          <w:titlePg w:val="false"/>
          <w:textDirection w:val="lrTb"/>
        </w:sectPr>
      </w:pPr>
    </w:p>
    <w:p>
      <w:pPr>
        <w:tabs>
          <w:tab w:val="right" w:leader="none" w:pos="5184"/>
        </w:tabs>
        <w:spacing w:before="0" w:after="240" w:line="227"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en-US"/>
        </w:rPr>
      </w:pPr>
      <w:r>
        <w:rPr>
          <w:rFonts w:ascii="Times New Roman" w:hAnsi="Times New Roman" w:eastAsia="Times New Roman"/>
          <w:i w:val="true"/>
          <w:strike w:val="false"/>
          <w:color w:val="000000"/>
          <w:spacing w:val="0"/>
          <w:w w:val="100"/>
          <w:sz w:val="18"/>
          <w:vertAlign w:val="baseline"/>
          <w:lang w:val="en-US"/>
        </w:rPr>
        <w:t xml:space="preserve">Give Peace a Chance	</w:t>
      </w:r>
      <w:r>
        <w:rPr>
          <w:rFonts w:ascii="Times New Roman" w:hAnsi="Times New Roman" w:eastAsia="Times New Roman"/>
          <w:strike w:val="false"/>
          <w:color w:val="000000"/>
          <w:spacing w:val="0"/>
          <w:w w:val="100"/>
          <w:sz w:val="19"/>
          <w:vertAlign w:val="baseline"/>
          <w:lang w:val="en-US"/>
        </w:rPr>
        <w:t xml:space="preserve">29</w:t>
      </w:r>
    </w:p>
    <w:p>
      <w:pPr>
        <w:spacing w:before="0" w:after="240" w:line="227" w:lineRule="exact"/>
        <w:sectPr>
          <w:type w:val="nextPage"/>
          <w:pgSz w:w="12125" w:h="15725" w:orient="portrait"/>
          <w:pgMar w:bottom="2083" w:top="1160" w:right="1646" w:left="5299" w:header="720" w:footer="720"/>
          <w:titlePg w:val="false"/>
          <w:textDirection w:val="lrTb"/>
        </w:sectPr>
      </w:pPr>
    </w:p>
    <w:p>
      <w:pPr>
        <w:spacing w:before="0" w:after="0" w:line="241" w:lineRule="exact"/>
        <w:ind w:right="72" w:left="72" w:firstLine="0"/>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appearing in the land. Others, this writer included, dare think they know a crisis when they see one.</w:t>
      </w:r>
    </w:p>
    <w:p>
      <w:pPr>
        <w:spacing w:before="10"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Crisis or not, some say corporations need to be "rethought" either as communities in and of themselves or as components of larger commu</w:t>
        <w:softHyphen/>
      </w:r>
      <w:r>
        <w:rPr>
          <w:rFonts w:ascii="Times New Roman" w:hAnsi="Times New Roman" w:eastAsia="Times New Roman"/>
          <w:strike w:val="false"/>
          <w:color w:val="000000"/>
          <w:spacing w:val="7"/>
          <w:w w:val="100"/>
          <w:sz w:val="19"/>
          <w:vertAlign w:val="baseline"/>
          <w:lang w:val="en-US"/>
        </w:rPr>
        <w:t xml:space="preserve">nities. On either reading, this calls for institu</w:t>
        <w:softHyphen/>
      </w:r>
      <w:r>
        <w:rPr>
          <w:rFonts w:ascii="Times New Roman" w:hAnsi="Times New Roman" w:eastAsia="Times New Roman"/>
          <w:strike w:val="false"/>
          <w:color w:val="000000"/>
          <w:spacing w:val="7"/>
          <w:w w:val="100"/>
          <w:sz w:val="19"/>
          <w:vertAlign w:val="baseline"/>
          <w:lang w:val="en-US"/>
        </w:rPr>
        <w:t xml:space="preserve">tionalizing an attitude of mutual interdependence and support. Hardly likely in the United States, though, where a century of lawmaking has given corporations almost unhindered war powers (Bleifuss). In Germany and Japan, meanwhile, such communitarian constraints have long char</w:t>
        <w:softHyphen/>
      </w:r>
      <w:r>
        <w:rPr>
          <w:rFonts w:ascii="Times New Roman" w:hAnsi="Times New Roman" w:eastAsia="Times New Roman"/>
          <w:strike w:val="false"/>
          <w:color w:val="000000"/>
          <w:spacing w:val="7"/>
          <w:w w:val="100"/>
          <w:sz w:val="19"/>
          <w:vertAlign w:val="baseline"/>
          <w:lang w:val="en-US"/>
        </w:rPr>
        <w:t xml:space="preserve">acterized business policy and practice; but they too are now under pressure to assume a global state of war. A sign of progress, some believe. But also a sign that a Social Darwinian approach to wealth distribution is still in its ascendancy. In other words, businesses define their clientele too narrowly: they care too little about civil society and too much for executive officers and major investors. This needs to change.' But serious reform is impossible absent a social contract that transforms our conquistadorial approach to private property into one based on a shared com</w:t>
        <w:softHyphen/>
      </w:r>
      <w:r>
        <w:rPr>
          <w:rFonts w:ascii="Times New Roman" w:hAnsi="Times New Roman" w:eastAsia="Times New Roman"/>
          <w:strike w:val="false"/>
          <w:color w:val="000000"/>
          <w:spacing w:val="7"/>
          <w:w w:val="100"/>
          <w:sz w:val="19"/>
          <w:vertAlign w:val="baseline"/>
          <w:lang w:val="en-US"/>
        </w:rPr>
        <w:t xml:space="preserve">mitment to human rights and fundamental fairness.</w:t>
      </w:r>
    </w:p>
    <w:p>
      <w:pPr>
        <w:spacing w:before="2" w:after="0" w:line="237"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As I argued in a book on this subject (1990), the post-Depression Era social contract has given way to an oligarchy (I would now call it a cor</w:t>
        <w:softHyphen/>
      </w:r>
      <w:r>
        <w:rPr>
          <w:rFonts w:ascii="Times New Roman" w:hAnsi="Times New Roman" w:eastAsia="Times New Roman"/>
          <w:strike w:val="false"/>
          <w:color w:val="000000"/>
          <w:spacing w:val="9"/>
          <w:w w:val="100"/>
          <w:sz w:val="19"/>
          <w:vertAlign w:val="baseline"/>
          <w:lang w:val="en-US"/>
        </w:rPr>
        <w:t xml:space="preserve">poratist system) in which business exercises de facto sovereignty over government and labor. Workers can't change this on their own, so they and the communities in which they live and work must come to see their interests as inter</w:t>
        <w:softHyphen/>
      </w:r>
      <w:r>
        <w:rPr>
          <w:rFonts w:ascii="Times New Roman" w:hAnsi="Times New Roman" w:eastAsia="Times New Roman"/>
          <w:strike w:val="false"/>
          <w:color w:val="000000"/>
          <w:spacing w:val="9"/>
          <w:w w:val="100"/>
          <w:sz w:val="19"/>
          <w:vertAlign w:val="baseline"/>
          <w:lang w:val="en-US"/>
        </w:rPr>
        <w:t xml:space="preserve">twined, and learn to defend these interests coop</w:t>
        <w:softHyphen/>
      </w:r>
      <w:r>
        <w:rPr>
          <w:rFonts w:ascii="Times New Roman" w:hAnsi="Times New Roman" w:eastAsia="Times New Roman"/>
          <w:strike w:val="false"/>
          <w:color w:val="000000"/>
          <w:spacing w:val="9"/>
          <w:w w:val="100"/>
          <w:sz w:val="19"/>
          <w:vertAlign w:val="baseline"/>
          <w:lang w:val="en-US"/>
        </w:rPr>
        <w:t xml:space="preserve">eratively. In other words, corporations, workers, and communities all have social responsibilities. A few words about each.</w:t>
      </w:r>
    </w:p>
    <w:p>
      <w:pPr>
        <w:spacing w:before="0" w:after="0" w:line="233" w:lineRule="exact"/>
        <w:ind w:right="72" w:left="72" w:firstLine="216"/>
        <w:jc w:val="both"/>
        <w:textAlignment w:val="baseline"/>
        <w:rPr>
          <w:rFonts w:ascii="Times New Roman" w:hAnsi="Times New Roman" w:eastAsia="Times New Roman"/>
          <w:strike w:val="false"/>
          <w:color w:val="000000"/>
          <w:spacing w:val="12"/>
          <w:w w:val="100"/>
          <w:sz w:val="19"/>
          <w:vertAlign w:val="baseline"/>
          <w:lang w:val="en-US"/>
        </w:rPr>
      </w:pPr>
      <w:r>
        <w:rPr>
          <w:rFonts w:ascii="Times New Roman" w:hAnsi="Times New Roman" w:eastAsia="Times New Roman"/>
          <w:strike w:val="false"/>
          <w:color w:val="000000"/>
          <w:spacing w:val="12"/>
          <w:w w:val="100"/>
          <w:sz w:val="19"/>
          <w:vertAlign w:val="baseline"/>
          <w:lang w:val="en-US"/>
        </w:rPr>
        <w:t xml:space="preserve">Major corporations, first of all, are complex organizations whose agents make decisions that significantly affect people all around the world. They tend to control not only their own employees but many others employed by other entities, including suppliers, marketers, cus</w:t>
        <w:softHyphen/>
      </w:r>
      <w:r>
        <w:rPr>
          <w:rFonts w:ascii="Times New Roman" w:hAnsi="Times New Roman" w:eastAsia="Times New Roman"/>
          <w:strike w:val="false"/>
          <w:color w:val="000000"/>
          <w:spacing w:val="12"/>
          <w:w w:val="100"/>
          <w:sz w:val="19"/>
          <w:vertAlign w:val="baseline"/>
          <w:lang w:val="en-US"/>
        </w:rPr>
        <w:t xml:space="preserve">tomers, and bureaucrats who regulate or facili</w:t>
        <w:softHyphen/>
      </w:r>
      <w:r>
        <w:rPr>
          <w:rFonts w:ascii="Times New Roman" w:hAnsi="Times New Roman" w:eastAsia="Times New Roman"/>
          <w:strike w:val="false"/>
          <w:color w:val="000000"/>
          <w:spacing w:val="12"/>
          <w:w w:val="100"/>
          <w:sz w:val="19"/>
          <w:vertAlign w:val="baseline"/>
          <w:lang w:val="en-US"/>
        </w:rPr>
        <w:t xml:space="preserve">tate their activities. In short, they are in a position to control not only workers but com</w:t>
        <w:softHyphen/>
      </w:r>
      <w:r>
        <w:rPr>
          <w:rFonts w:ascii="Times New Roman" w:hAnsi="Times New Roman" w:eastAsia="Times New Roman"/>
          <w:strike w:val="false"/>
          <w:color w:val="000000"/>
          <w:spacing w:val="12"/>
          <w:w w:val="100"/>
          <w:sz w:val="19"/>
          <w:vertAlign w:val="baseline"/>
          <w:lang w:val="en-US"/>
        </w:rPr>
        <w:t xml:space="preserve">munities. They dominate communities directly </w:t>
      </w:r>
    </w:p>
    <w:p>
      <w:pPr>
        <w:spacing w:before="9" w:after="0" w:line="237" w:lineRule="exact"/>
        <w:ind w:right="72" w:left="72" w:firstLine="0"/>
        <w:jc w:val="both"/>
        <w:textAlignment w:val="baseline"/>
        <w:rPr>
          <w:rFonts w:ascii="Times New Roman" w:hAnsi="Times New Roman" w:eastAsia="Times New Roman"/>
          <w:strike w:val="false"/>
          <w:color w:val="000000"/>
          <w:spacing w:val="8"/>
          <w:w w:val="100"/>
          <w:sz w:val="19"/>
          <w:vertAlign w:val="baseline"/>
          <w:lang w:val="en-US"/>
        </w:rPr>
      </w:pPr>
      <w:r>
        <w:br w:type="column"/>
      </w:r>
      <w:r>
        <w:rPr>
          <w:rFonts w:ascii="Times New Roman" w:hAnsi="Times New Roman" w:eastAsia="Times New Roman"/>
          <w:strike w:val="false"/>
          <w:color w:val="000000"/>
          <w:spacing w:val="8"/>
          <w:w w:val="100"/>
          <w:sz w:val="19"/>
          <w:vertAlign w:val="baseline"/>
          <w:lang w:val="en-US"/>
        </w:rPr>
        <w:t xml:space="preserve">to the extent that they control their basic struc</w:t>
        <w:softHyphen/>
      </w:r>
      <w:r>
        <w:rPr>
          <w:rFonts w:ascii="Times New Roman" w:hAnsi="Times New Roman" w:eastAsia="Times New Roman"/>
          <w:strike w:val="false"/>
          <w:color w:val="000000"/>
          <w:spacing w:val="8"/>
          <w:w w:val="100"/>
          <w:sz w:val="19"/>
          <w:vertAlign w:val="baseline"/>
          <w:lang w:val="en-US"/>
        </w:rPr>
        <w:t xml:space="preserve">ture, and indirectly, by dominating political entities at state, national, regional, and global levels. Thus the fundamental importance of their behaving responsibly towards communities where they locate.'</w:t>
      </w:r>
    </w:p>
    <w:p>
      <w:pPr>
        <w:spacing w:before="6"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Workers need to be socially responsible because employers and community leaders do not defend their interests adequately. Thus margin</w:t>
        <w:softHyphen/>
      </w:r>
      <w:r>
        <w:rPr>
          <w:rFonts w:ascii="Times New Roman" w:hAnsi="Times New Roman" w:eastAsia="Times New Roman"/>
          <w:strike w:val="false"/>
          <w:color w:val="000000"/>
          <w:spacing w:val="7"/>
          <w:w w:val="100"/>
          <w:sz w:val="19"/>
          <w:vertAlign w:val="baseline"/>
          <w:lang w:val="en-US"/>
        </w:rPr>
        <w:t xml:space="preserve">alized, they are expendable contributors to the cost of labor. This cost employers try to reduce by buying skills on the cheap; automating and keeping automation-tending simple; transferring the cost of benefits to employees; using contract workers who are not eligible for benefits; down</w:t>
        <w:softHyphen/>
      </w:r>
      <w:r>
        <w:rPr>
          <w:rFonts w:ascii="Times New Roman" w:hAnsi="Times New Roman" w:eastAsia="Times New Roman"/>
          <w:strike w:val="false"/>
          <w:color w:val="000000"/>
          <w:spacing w:val="7"/>
          <w:w w:val="100"/>
          <w:sz w:val="19"/>
          <w:vertAlign w:val="baseline"/>
          <w:lang w:val="en-US"/>
        </w:rPr>
        <w:t xml:space="preserve">sizing and piling more "meaningful" work on the survivors; using bankruptcy, plant relocation and other devices to force workers to accept job-saving concessions; and putting the burden of skill acquisition on the workers themselves, through tuition and taxes.' To counteract such challenges, workers need to be organized; but they also need community support.</w:t>
      </w:r>
    </w:p>
    <w:p>
      <w:pPr>
        <w:spacing w:before="4" w:after="0" w:line="237"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Communities, third, should counteract cor</w:t>
        <w:softHyphen/>
      </w:r>
      <w:r>
        <w:rPr>
          <w:rFonts w:ascii="Times New Roman" w:hAnsi="Times New Roman" w:eastAsia="Times New Roman"/>
          <w:strike w:val="false"/>
          <w:color w:val="000000"/>
          <w:spacing w:val="9"/>
          <w:w w:val="100"/>
          <w:sz w:val="19"/>
          <w:vertAlign w:val="baseline"/>
          <w:lang w:val="en-US"/>
        </w:rPr>
        <w:t xml:space="preserve">porate power not by catering to corporate tran</w:t>
        <w:softHyphen/>
      </w:r>
      <w:r>
        <w:rPr>
          <w:rFonts w:ascii="Times New Roman" w:hAnsi="Times New Roman" w:eastAsia="Times New Roman"/>
          <w:strike w:val="false"/>
          <w:color w:val="000000"/>
          <w:spacing w:val="9"/>
          <w:w w:val="100"/>
          <w:sz w:val="19"/>
          <w:vertAlign w:val="baseline"/>
          <w:lang w:val="en-US"/>
        </w:rPr>
        <w:t xml:space="preserve">sients but by looking to their own resources, both human and monetary, for locally based develop</w:t>
        <w:softHyphen/>
      </w:r>
      <w:r>
        <w:rPr>
          <w:rFonts w:ascii="Times New Roman" w:hAnsi="Times New Roman" w:eastAsia="Times New Roman"/>
          <w:strike w:val="false"/>
          <w:color w:val="000000"/>
          <w:spacing w:val="9"/>
          <w:w w:val="100"/>
          <w:sz w:val="19"/>
          <w:vertAlign w:val="baseline"/>
          <w:lang w:val="en-US"/>
        </w:rPr>
        <w:t xml:space="preserve">ment. To this end, they need but should minimize their dependence on higher units of government, up to and including the federal gov</w:t>
        <w:softHyphen/>
      </w:r>
      <w:r>
        <w:rPr>
          <w:rFonts w:ascii="Times New Roman" w:hAnsi="Times New Roman" w:eastAsia="Times New Roman"/>
          <w:strike w:val="false"/>
          <w:color w:val="000000"/>
          <w:spacing w:val="9"/>
          <w:w w:val="100"/>
          <w:sz w:val="19"/>
          <w:vertAlign w:val="baseline"/>
          <w:lang w:val="en-US"/>
        </w:rPr>
        <w:t xml:space="preserve">ernment. Some communities have shown that this can be done. But it requires abandoning a top-down concept of the community's well</w:t>
        <w:softHyphen/>
      </w:r>
      <w:r>
        <w:rPr>
          <w:rFonts w:ascii="Times New Roman" w:hAnsi="Times New Roman" w:eastAsia="Times New Roman"/>
          <w:strike w:val="false"/>
          <w:color w:val="000000"/>
          <w:spacing w:val="9"/>
          <w:w w:val="100"/>
          <w:sz w:val="19"/>
          <w:vertAlign w:val="baseline"/>
          <w:lang w:val="en-US"/>
        </w:rPr>
        <w:t xml:space="preserve">being and coming to the defense of flesh-and-blood working people. In other words, be strong enough not to repeat Detroit's warlike sacrifice of a working-class community (Poletown) to General Motors, and resourceful enough to imitate Native Americans' community-oriented use of the casino business.</w:t>
      </w:r>
    </w:p>
    <w:p>
      <w:pPr>
        <w:spacing w:before="0" w:after="0" w:line="233"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Such was the message of my book; but it was not welcome in business schools. One B-school business eithicist dismissed it for relying (how dare it?) on "rhetorical questions, . . . points of view, . . . anecdotes and statistics" (Moore). Another called it "a philosophical deconstruction of power" that somehow favors play and opposes work (Tausky). A humanities reviewer thus had a point in describing it as "a complement, and</w:t>
      </w:r>
    </w:p>
    <w:p>
      <w:pPr>
        <w:sectPr>
          <w:type w:val="continuous"/>
          <w:pgSz w:w="12125" w:h="15725" w:orient="portrait"/>
          <w:pgMar w:bottom="2083" w:top="1160" w:right="1539" w:left="1686" w:header="720" w:footer="720"/>
          <w:cols w:sep="0" w:num="2" w:space="0" w:equalWidth="0">
            <w:col w:w="4320" w:space="260"/>
            <w:col w:w="4320" w:space="0"/>
          </w:cols>
          <w:titlePg w:val="false"/>
          <w:textDirection w:val="lrTb"/>
        </w:sectPr>
      </w:pPr>
    </w:p>
    <w:p>
      <w:pPr>
        <w:tabs>
          <w:tab w:val="right" w:leader="none" w:pos="5112"/>
        </w:tabs>
        <w:spacing w:before="0" w:after="233" w:line="234"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30	</w:t>
      </w:r>
      <w:r>
        <w:rPr>
          <w:rFonts w:ascii="Times New Roman" w:hAnsi="Times New Roman" w:eastAsia="Times New Roman"/>
          <w:i w:val="true"/>
          <w:strike w:val="false"/>
          <w:color w:val="000000"/>
          <w:spacing w:val="0"/>
          <w:w w:val="100"/>
          <w:sz w:val="18"/>
          <w:vertAlign w:val="baseline"/>
          <w:lang w:val="en-US"/>
        </w:rPr>
        <w:t xml:space="preserve">Edmund F. Byrne</w:t>
      </w:r>
    </w:p>
    <w:p>
      <w:pPr>
        <w:spacing w:before="0" w:after="233" w:line="234" w:lineRule="exact"/>
        <w:sectPr>
          <w:type w:val="nextPage"/>
          <w:pgSz w:w="12125" w:h="15725" w:orient="portrait"/>
          <w:pgMar w:bottom="2073" w:top="1160" w:right="5255" w:left="1690" w:header="720" w:footer="720"/>
          <w:titlePg w:val="false"/>
          <w:textDirection w:val="lrTb"/>
        </w:sectPr>
      </w:pPr>
    </w:p>
    <w:p>
      <w:pPr>
        <w:spacing w:before="11" w:after="0" w:line="23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antidote, to the usual texts which present issues [only] from the standpoint of management" (Kultgen 93). More importantly, he agreed with me that in practice </w:t>
      </w:r>
      <w:r>
        <w:rPr>
          <w:rFonts w:ascii="Times New Roman" w:hAnsi="Times New Roman" w:eastAsia="Times New Roman"/>
          <w:i w:val="true"/>
          <w:strike w:val="false"/>
          <w:color w:val="000000"/>
          <w:spacing w:val="7"/>
          <w:w w:val="100"/>
          <w:sz w:val="18"/>
          <w:vertAlign w:val="baseline"/>
          <w:lang w:val="en-US"/>
        </w:rPr>
        <w:t xml:space="preserve">the right to property is a function of power. </w:t>
      </w:r>
      <w:r>
        <w:rPr>
          <w:rFonts w:ascii="Times New Roman" w:hAnsi="Times New Roman" w:eastAsia="Times New Roman"/>
          <w:strike w:val="false"/>
          <w:color w:val="000000"/>
          <w:spacing w:val="7"/>
          <w:w w:val="100"/>
          <w:sz w:val="19"/>
          <w:vertAlign w:val="baseline"/>
          <w:lang w:val="en-US"/>
        </w:rPr>
        <w:t xml:space="preserve">This is a truism; but it under</w:t>
        <w:softHyphen/>
      </w:r>
      <w:r>
        <w:rPr>
          <w:rFonts w:ascii="Times New Roman" w:hAnsi="Times New Roman" w:eastAsia="Times New Roman"/>
          <w:strike w:val="false"/>
          <w:color w:val="000000"/>
          <w:spacing w:val="7"/>
          <w:w w:val="100"/>
          <w:sz w:val="19"/>
          <w:vertAlign w:val="baseline"/>
          <w:lang w:val="en-US"/>
        </w:rPr>
        <w:t xml:space="preserve">lies the military paradigm. To illustrate this, I will consider two interconnected debates, one over corporate ownership, the other over corporate-community relations.</w:t>
      </w:r>
    </w:p>
    <w:p>
      <w:pPr>
        <w:spacing w:before="12" w:after="0" w:line="237"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Until recently, the question of who controls corporate property involved just three competing sets of claimants: management/labor; manage-ment/stockholders; and stockholders/creditors. Now it is time to add a fourth: the corporation (however defined) and the community.</w:t>
      </w:r>
    </w:p>
    <w:p>
      <w:pPr>
        <w:spacing w:before="5"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First, </w:t>
      </w:r>
      <w:r>
        <w:rPr>
          <w:rFonts w:ascii="Times New Roman" w:hAnsi="Times New Roman" w:eastAsia="Times New Roman"/>
          <w:i w:val="true"/>
          <w:strike w:val="false"/>
          <w:color w:val="000000"/>
          <w:spacing w:val="7"/>
          <w:w w:val="100"/>
          <w:sz w:val="18"/>
          <w:vertAlign w:val="baseline"/>
          <w:lang w:val="en-US"/>
        </w:rPr>
        <w:t xml:space="preserve">management and/or labor? </w:t>
      </w:r>
      <w:r>
        <w:rPr>
          <w:rFonts w:ascii="Times New Roman" w:hAnsi="Times New Roman" w:eastAsia="Times New Roman"/>
          <w:strike w:val="false"/>
          <w:color w:val="000000"/>
          <w:spacing w:val="7"/>
          <w:w w:val="100"/>
          <w:sz w:val="19"/>
          <w:vertAlign w:val="baseline"/>
          <w:lang w:val="en-US"/>
        </w:rPr>
        <w:t xml:space="preserve">A century ago the owner was the entrepreneur; but this has changed. Co-determination is a common practice in some West European countries, espe</w:t>
        <w:softHyphen/>
      </w:r>
      <w:r>
        <w:rPr>
          <w:rFonts w:ascii="Times New Roman" w:hAnsi="Times New Roman" w:eastAsia="Times New Roman"/>
          <w:strike w:val="false"/>
          <w:color w:val="000000"/>
          <w:spacing w:val="7"/>
          <w:w w:val="100"/>
          <w:sz w:val="19"/>
          <w:vertAlign w:val="baseline"/>
          <w:lang w:val="en-US"/>
        </w:rPr>
        <w:t xml:space="preserve">cially Germany; and worker ownership, though by no means the rule, is important both abroad and in the United States. ESOPs haven't spread as rapidly as once seemed possible; but even </w:t>
      </w:r>
      <w:r>
        <w:rPr>
          <w:rFonts w:ascii="Times New Roman" w:hAnsi="Times New Roman" w:eastAsia="Times New Roman"/>
          <w:i w:val="true"/>
          <w:strike w:val="false"/>
          <w:color w:val="000000"/>
          <w:spacing w:val="7"/>
          <w:w w:val="100"/>
          <w:sz w:val="18"/>
          <w:vertAlign w:val="baseline"/>
          <w:lang w:val="en-US"/>
        </w:rPr>
        <w:t xml:space="preserve">Business Week </w:t>
      </w:r>
      <w:r>
        <w:rPr>
          <w:rFonts w:ascii="Times New Roman" w:hAnsi="Times New Roman" w:eastAsia="Times New Roman"/>
          <w:strike w:val="false"/>
          <w:color w:val="000000"/>
          <w:spacing w:val="7"/>
          <w:w w:val="100"/>
          <w:sz w:val="19"/>
          <w:vertAlign w:val="baseline"/>
          <w:lang w:val="en-US"/>
        </w:rPr>
        <w:t xml:space="preserve">thinks United Airlines is doing well as a worker-owned company (Bernstein; Chandler). Other companies have instituted meaningful workplace democracy, to which man</w:t>
        <w:softHyphen/>
      </w:r>
      <w:r>
        <w:rPr>
          <w:rFonts w:ascii="Times New Roman" w:hAnsi="Times New Roman" w:eastAsia="Times New Roman"/>
          <w:strike w:val="false"/>
          <w:color w:val="000000"/>
          <w:spacing w:val="7"/>
          <w:w w:val="100"/>
          <w:sz w:val="19"/>
          <w:vertAlign w:val="baseline"/>
          <w:lang w:val="en-US"/>
        </w:rPr>
        <w:t xml:space="preserve">agement attributes a declining reliance on strikes. Workers' reluctance to strike is more accurately traced, however, to striker replacement practices demonstrated by Ronald Reagan and endorsed by the U.S. Supreme Court. Deprived of leverage, workers become indentured servants. Many doubt that a union can help in this hostile climate, but should be encouraged by such new-age tactics as targeted pension fund investing and the "corporate campaign."</w:t>
      </w:r>
      <w:r>
        <w:rPr>
          <w:rFonts w:ascii="Times New Roman" w:hAnsi="Times New Roman" w:eastAsia="Times New Roman"/>
          <w:strike w:val="false"/>
          <w:color w:val="000000"/>
          <w:spacing w:val="7"/>
          <w:w w:val="100"/>
          <w:sz w:val="19"/>
          <w:vertAlign w:val="superscript"/>
          <w:lang w:val="en-US"/>
        </w:rPr>
        <w:t xml:space="preserve">8</w:t>
      </w:r>
      <w:r>
        <w:rPr>
          <w:rFonts w:ascii="Times New Roman" w:hAnsi="Times New Roman" w:eastAsia="Times New Roman"/>
          <w:strike w:val="false"/>
          <w:color w:val="000000"/>
          <w:spacing w:val="7"/>
          <w:w w:val="100"/>
          <w:sz w:val="19"/>
          <w:vertAlign w:val="baseline"/>
          <w:lang w:val="en-US"/>
        </w:rPr>
      </w:r>
    </w:p>
    <w:p>
      <w:pPr>
        <w:spacing w:before="0" w:after="0" w:line="234"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Second, </w:t>
      </w:r>
      <w:r>
        <w:rPr>
          <w:rFonts w:ascii="Times New Roman" w:hAnsi="Times New Roman" w:eastAsia="Times New Roman"/>
          <w:i w:val="true"/>
          <w:strike w:val="false"/>
          <w:color w:val="000000"/>
          <w:spacing w:val="6"/>
          <w:w w:val="100"/>
          <w:sz w:val="18"/>
          <w:vertAlign w:val="baseline"/>
          <w:lang w:val="en-US"/>
        </w:rPr>
        <w:t xml:space="preserve">management and/or stockholders? </w:t>
      </w:r>
      <w:r>
        <w:rPr>
          <w:rFonts w:ascii="Times New Roman" w:hAnsi="Times New Roman" w:eastAsia="Times New Roman"/>
          <w:strike w:val="false"/>
          <w:color w:val="000000"/>
          <w:spacing w:val="6"/>
          <w:w w:val="100"/>
          <w:sz w:val="19"/>
          <w:vertAlign w:val="baseline"/>
          <w:lang w:val="en-US"/>
        </w:rPr>
        <w:t xml:space="preserve">Tech</w:t>
        <w:softHyphen/>
      </w:r>
      <w:r>
        <w:rPr>
          <w:rFonts w:ascii="Times New Roman" w:hAnsi="Times New Roman" w:eastAsia="Times New Roman"/>
          <w:strike w:val="false"/>
          <w:color w:val="000000"/>
          <w:spacing w:val="6"/>
          <w:w w:val="100"/>
          <w:sz w:val="19"/>
          <w:vertAlign w:val="baseline"/>
          <w:lang w:val="en-US"/>
        </w:rPr>
        <w:t xml:space="preserve">nically, stockholders share ownership of the com</w:t>
        <w:softHyphen/>
      </w:r>
      <w:r>
        <w:rPr>
          <w:rFonts w:ascii="Times New Roman" w:hAnsi="Times New Roman" w:eastAsia="Times New Roman"/>
          <w:strike w:val="false"/>
          <w:color w:val="000000"/>
          <w:spacing w:val="6"/>
          <w:w w:val="100"/>
          <w:sz w:val="19"/>
          <w:vertAlign w:val="baseline"/>
          <w:lang w:val="en-US"/>
        </w:rPr>
        <w:t xml:space="preserve">panies in which they have invested. But not even heavy investment guarantees control. Thus the potpourri of theories aimed at locating de facto control. Managerialist theory (which dates from the 1930s): managers of large companies whose stock is widely dispersed can favor their own interests over profit maximization. Class cohesion theory: management is constrained by the inter</w:t>
        <w:softHyphen/>
      </w:r>
      <w:r>
        <w:rPr>
          <w:rFonts w:ascii="Times New Roman" w:hAnsi="Times New Roman" w:eastAsia="Times New Roman"/>
          <w:strike w:val="false"/>
          <w:color w:val="000000"/>
          <w:spacing w:val="6"/>
          <w:w w:val="100"/>
          <w:sz w:val="19"/>
          <w:vertAlign w:val="baseline"/>
          <w:lang w:val="en-US"/>
        </w:rPr>
        <w:t xml:space="preserve">ests of other companies and by government's quest for intercorporate coordination. Resource </w:t>
      </w:r>
    </w:p>
    <w:p>
      <w:pPr>
        <w:spacing w:before="0" w:after="0" w:line="236" w:lineRule="exact"/>
        <w:ind w:right="72" w:left="72" w:firstLine="0"/>
        <w:jc w:val="both"/>
        <w:textAlignment w:val="baseline"/>
        <w:rPr>
          <w:rFonts w:ascii="Times New Roman" w:hAnsi="Times New Roman" w:eastAsia="Times New Roman"/>
          <w:strike w:val="false"/>
          <w:color w:val="000000"/>
          <w:spacing w:val="0"/>
          <w:w w:val="100"/>
          <w:sz w:val="19"/>
          <w:vertAlign w:val="baseline"/>
          <w:lang w:val="en-US"/>
        </w:rPr>
      </w:pPr>
      <w:r>
        <w:br w:type="column"/>
      </w:r>
      <w:r>
        <w:rPr>
          <w:rFonts w:ascii="Times New Roman" w:hAnsi="Times New Roman" w:eastAsia="Times New Roman"/>
          <w:strike w:val="false"/>
          <w:color w:val="000000"/>
          <w:spacing w:val="0"/>
          <w:w w:val="100"/>
          <w:sz w:val="19"/>
          <w:vertAlign w:val="baseline"/>
          <w:lang w:val="en-US"/>
        </w:rPr>
        <w:t xml:space="preserve">dependency theory: take note that companies enter into cooperative arrangements to attenuate their dependencies.</w:t>
      </w:r>
    </w:p>
    <w:p>
      <w:pPr>
        <w:spacing w:before="7" w:after="0" w:line="237"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With the emergence of institutional investors, pension funds, and especially takeover special</w:t>
        <w:softHyphen/>
      </w:r>
      <w:r>
        <w:rPr>
          <w:rFonts w:ascii="Times New Roman" w:hAnsi="Times New Roman" w:eastAsia="Times New Roman"/>
          <w:strike w:val="false"/>
          <w:color w:val="000000"/>
          <w:spacing w:val="9"/>
          <w:w w:val="100"/>
          <w:sz w:val="19"/>
          <w:vertAlign w:val="baseline"/>
          <w:lang w:val="en-US"/>
        </w:rPr>
        <w:t xml:space="preserve">ists, a third set of conflicting claimants comes to the fore: </w:t>
      </w:r>
      <w:r>
        <w:rPr>
          <w:rFonts w:ascii="Times New Roman" w:hAnsi="Times New Roman" w:eastAsia="Times New Roman"/>
          <w:i w:val="true"/>
          <w:strike w:val="false"/>
          <w:color w:val="000000"/>
          <w:spacing w:val="9"/>
          <w:w w:val="100"/>
          <w:sz w:val="18"/>
          <w:vertAlign w:val="baseline"/>
          <w:lang w:val="en-US"/>
        </w:rPr>
        <w:t xml:space="preserve">stockholders and/or creditors? </w:t>
      </w:r>
      <w:r>
        <w:rPr>
          <w:rFonts w:ascii="Times New Roman" w:hAnsi="Times New Roman" w:eastAsia="Times New Roman"/>
          <w:strike w:val="false"/>
          <w:color w:val="000000"/>
          <w:spacing w:val="9"/>
          <w:w w:val="100"/>
          <w:sz w:val="19"/>
          <w:vertAlign w:val="baseline"/>
          <w:lang w:val="en-US"/>
        </w:rPr>
        <w:t xml:space="preserve">To answer this question, one theory stresses how banks and other lending agencies dominate companies that need their funds (bank control theory). A modified version of this theory sees financial institutions exercising only "financial hegemony" over companies dependent on them for funds. But especially as mergers proliferate, an elite few banks in the United States (as in Germany and Japan) influence corporate policy by domi</w:t>
        <w:softHyphen/>
      </w:r>
      <w:r>
        <w:rPr>
          <w:rFonts w:ascii="Times New Roman" w:hAnsi="Times New Roman" w:eastAsia="Times New Roman"/>
          <w:strike w:val="false"/>
          <w:color w:val="000000"/>
          <w:spacing w:val="9"/>
          <w:w w:val="100"/>
          <w:sz w:val="19"/>
          <w:vertAlign w:val="baseline"/>
          <w:lang w:val="en-US"/>
        </w:rPr>
        <w:t xml:space="preserve">nating regional banks, bankruptcy proceedings, and the funding of projects in developing countries.</w:t>
      </w:r>
    </w:p>
    <w:p>
      <w:pPr>
        <w:spacing w:before="10"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These theories disagree primarily about which corporate interests dominate the others and to what extent. They all ignore </w:t>
      </w:r>
      <w:r>
        <w:rPr>
          <w:rFonts w:ascii="Times New Roman" w:hAnsi="Times New Roman" w:eastAsia="Times New Roman"/>
          <w:i w:val="true"/>
          <w:strike w:val="false"/>
          <w:color w:val="000000"/>
          <w:spacing w:val="7"/>
          <w:w w:val="100"/>
          <w:sz w:val="18"/>
          <w:vertAlign w:val="baseline"/>
          <w:lang w:val="en-US"/>
        </w:rPr>
        <w:t xml:space="preserve">the community — </w:t>
      </w:r>
      <w:r>
        <w:rPr>
          <w:rFonts w:ascii="Times New Roman" w:hAnsi="Times New Roman" w:eastAsia="Times New Roman"/>
          <w:strike w:val="false"/>
          <w:color w:val="000000"/>
          <w:spacing w:val="7"/>
          <w:w w:val="100"/>
          <w:sz w:val="19"/>
          <w:vertAlign w:val="baseline"/>
          <w:lang w:val="en-US"/>
        </w:rPr>
        <w:t xml:space="preserve">and that includes any community that assumes a par</w:t>
        <w:softHyphen/>
      </w:r>
      <w:r>
        <w:rPr>
          <w:rFonts w:ascii="Times New Roman" w:hAnsi="Times New Roman" w:eastAsia="Times New Roman"/>
          <w:strike w:val="false"/>
          <w:color w:val="000000"/>
          <w:spacing w:val="7"/>
          <w:w w:val="100"/>
          <w:sz w:val="19"/>
          <w:vertAlign w:val="baseline"/>
          <w:lang w:val="en-US"/>
        </w:rPr>
        <w:t xml:space="preserve">ticular enterprise is a permanent fixture in its midst. But the community is usually controlled by the corporation, not the other way around. Rubber controlled Akron, Ohio; steel controlled Gary, Indiana; copper controlled Butte, Montana; shoes controlled Ripley, Ohio; and, in general, transnationals control the communities in both developed and developing countries where they locate. Such one-sided corporate/community relations are common; a relationship character</w:t>
        <w:softHyphen/>
      </w:r>
      <w:r>
        <w:rPr>
          <w:rFonts w:ascii="Times New Roman" w:hAnsi="Times New Roman" w:eastAsia="Times New Roman"/>
          <w:strike w:val="false"/>
          <w:color w:val="000000"/>
          <w:spacing w:val="7"/>
          <w:w w:val="100"/>
          <w:sz w:val="19"/>
          <w:vertAlign w:val="baseline"/>
          <w:lang w:val="en-US"/>
        </w:rPr>
        <w:t xml:space="preserve">ized by cooperative attention to mutual interests is still rare.'</w:t>
      </w:r>
    </w:p>
    <w:p>
      <w:pPr>
        <w:spacing w:before="0" w:after="0" w:line="235"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In any event, competition for corporate control is not a harmless game for the rich and the media that serve them. It can harm both workers and their communities, sometimes irreparably. In particular, debts incurred in a buyout must (ordinarily) be paid; and it's the people who pay, as employees, consumers, tax</w:t>
        <w:softHyphen/>
      </w:r>
      <w:r>
        <w:rPr>
          <w:rFonts w:ascii="Times New Roman" w:hAnsi="Times New Roman" w:eastAsia="Times New Roman"/>
          <w:strike w:val="false"/>
          <w:color w:val="000000"/>
          <w:spacing w:val="9"/>
          <w:w w:val="100"/>
          <w:sz w:val="19"/>
          <w:vertAlign w:val="baseline"/>
          <w:lang w:val="en-US"/>
        </w:rPr>
        <w:t xml:space="preserve">payers. This is serious enough in a thriving economy. It's worse if the economy falters, because a bought-out company may not be salvageable by adding debt or equity; and when a bone-dry company goes under, workers and shareholders go with it. Buyout artists and the financiers they represent know the risks; so they</w:t>
      </w:r>
    </w:p>
    <w:p>
      <w:pPr>
        <w:sectPr>
          <w:type w:val="continuous"/>
          <w:pgSz w:w="12125" w:h="15725" w:orient="portrait"/>
          <w:pgMar w:bottom="2073" w:top="1160" w:right="1560" w:left="1665" w:header="720" w:footer="720"/>
          <w:cols w:sep="0" w:num="2" w:space="0" w:equalWidth="0">
            <w:col w:w="4320" w:space="260"/>
            <w:col w:w="4320" w:space="0"/>
          </w:cols>
          <w:titlePg w:val="false"/>
          <w:textDirection w:val="lrTb"/>
        </w:sectPr>
      </w:pPr>
    </w:p>
    <w:p>
      <w:pPr>
        <w:tabs>
          <w:tab w:val="right" w:leader="none" w:pos="5184"/>
        </w:tabs>
        <w:spacing w:before="0" w:after="214" w:line="227"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en-US"/>
        </w:rPr>
      </w:pPr>
      <w:r>
        <w:rPr>
          <w:rFonts w:ascii="Times New Roman" w:hAnsi="Times New Roman" w:eastAsia="Times New Roman"/>
          <w:i w:val="true"/>
          <w:strike w:val="false"/>
          <w:color w:val="000000"/>
          <w:spacing w:val="0"/>
          <w:w w:val="100"/>
          <w:sz w:val="18"/>
          <w:vertAlign w:val="baseline"/>
          <w:lang w:val="en-US"/>
        </w:rPr>
        <w:t xml:space="preserve">Give Peace a Chance	</w:t>
      </w:r>
      <w:r>
        <w:rPr>
          <w:rFonts w:ascii="Times New Roman" w:hAnsi="Times New Roman" w:eastAsia="Times New Roman"/>
          <w:strike w:val="false"/>
          <w:color w:val="000000"/>
          <w:spacing w:val="0"/>
          <w:w w:val="100"/>
          <w:sz w:val="19"/>
          <w:vertAlign w:val="baseline"/>
          <w:lang w:val="en-US"/>
        </w:rPr>
        <w:t xml:space="preserve">31</w:t>
      </w:r>
    </w:p>
    <w:p>
      <w:pPr>
        <w:spacing w:before="0" w:after="214" w:line="227" w:lineRule="exact"/>
        <w:sectPr>
          <w:type w:val="nextPage"/>
          <w:pgSz w:w="12125" w:h="15725" w:orient="portrait"/>
          <w:pgMar w:bottom="2031" w:top="1200" w:right="1670" w:left="5275" w:header="720" w:footer="720"/>
          <w:titlePg w:val="false"/>
          <w:textDirection w:val="lrTb"/>
        </w:sectPr>
      </w:pPr>
    </w:p>
    <w:p>
      <w:pPr>
        <w:spacing w:before="18" w:after="0" w:line="23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must think the risks are worth taking or won't affect them directly. Or they expect the govern</w:t>
        <w:softHyphen/>
      </w:r>
      <w:r>
        <w:rPr>
          <w:rFonts w:ascii="Times New Roman" w:hAnsi="Times New Roman" w:eastAsia="Times New Roman"/>
          <w:strike w:val="false"/>
          <w:color w:val="000000"/>
          <w:spacing w:val="7"/>
          <w:w w:val="100"/>
          <w:sz w:val="19"/>
          <w:vertAlign w:val="baseline"/>
          <w:lang w:val="en-US"/>
        </w:rPr>
        <w:t xml:space="preserve">ment (meaning taxpayers) to rescue them from financial embarrassment. Whatever their rea</w:t>
        <w:softHyphen/>
      </w:r>
      <w:r>
        <w:rPr>
          <w:rFonts w:ascii="Times New Roman" w:hAnsi="Times New Roman" w:eastAsia="Times New Roman"/>
          <w:strike w:val="false"/>
          <w:color w:val="000000"/>
          <w:spacing w:val="7"/>
          <w:w w:val="100"/>
          <w:sz w:val="19"/>
          <w:vertAlign w:val="baseline"/>
          <w:lang w:val="en-US"/>
        </w:rPr>
        <w:t xml:space="preserve">soning, few top money-movers, least of all the Federal Reserve, worry about the impact of a laissez-faire property market on workers and their communities. But people are learning that fire often follows corporate smoke.</w:t>
      </w:r>
    </w:p>
    <w:p>
      <w:pPr>
        <w:spacing w:before="4" w:after="0" w:line="237"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For example, in the late 1980s the people in Jay, Maine, suddenly discovered that a century-old paper mill did not belong to them. To break an 18-month strike, International Paper Company hired permanent replacements, turning relative against relative, neighbor against neigh</w:t>
        <w:softHyphen/>
      </w:r>
      <w:r>
        <w:rPr>
          <w:rFonts w:ascii="Times New Roman" w:hAnsi="Times New Roman" w:eastAsia="Times New Roman"/>
          <w:strike w:val="false"/>
          <w:color w:val="000000"/>
          <w:spacing w:val="9"/>
          <w:w w:val="100"/>
          <w:sz w:val="19"/>
          <w:vertAlign w:val="baseline"/>
          <w:lang w:val="en-US"/>
        </w:rPr>
        <w:t xml:space="preserve">bor. "It's not Jay's paper mill anymore", one former worker observed. "We used to think it was, but it's not. It's workers aren't Jay citizens. It fires Jay citizens."</w:t>
      </w:r>
    </w:p>
    <w:p>
      <w:pPr>
        <w:spacing w:before="11" w:after="0" w:line="237"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Such corporate indifference to local pain is a reflection of ownership complexities. For, man</w:t>
        <w:softHyphen/>
      </w:r>
      <w:r>
        <w:rPr>
          <w:rFonts w:ascii="Times New Roman" w:hAnsi="Times New Roman" w:eastAsia="Times New Roman"/>
          <w:strike w:val="false"/>
          <w:color w:val="000000"/>
          <w:spacing w:val="8"/>
          <w:w w:val="100"/>
          <w:sz w:val="19"/>
          <w:vertAlign w:val="baseline"/>
          <w:lang w:val="en-US"/>
        </w:rPr>
        <w:t xml:space="preserve">agement responses to local problems are often based not on in-house decisions but on external pressures. In particular, the investor-oriented bias of the corporation may drive management to seek not just profit but maximum profit.'" These being the harsh rules of the game in the U.S. business arena, it is understandable, but not excusable, that even the most benign corpora</w:t>
        <w:softHyphen/>
      </w:r>
      <w:r>
        <w:rPr>
          <w:rFonts w:ascii="Times New Roman" w:hAnsi="Times New Roman" w:eastAsia="Times New Roman"/>
          <w:strike w:val="false"/>
          <w:color w:val="000000"/>
          <w:spacing w:val="8"/>
          <w:w w:val="100"/>
          <w:sz w:val="19"/>
          <w:vertAlign w:val="baseline"/>
          <w:lang w:val="en-US"/>
        </w:rPr>
        <w:t xml:space="preserve">tions interpret the right of private property as a license to harm a local community for the sake of some greater corporate good. Our courts, unfortunately, have no problem with this.</w:t>
      </w:r>
    </w:p>
    <w:p>
      <w:pPr>
        <w:spacing w:before="13" w:after="0" w:line="237"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In 1979 the third steel company in as many years announced it would shut down a mill in Youngstown, Ohio. No longer passive to their being systematically abandoned, local people protested, sought in vain to negotiate a buyout, then took the matter to court. The judge ruled against them, with regret. "United States Steel," he said, "should not be permitted to leave the Youngstown area devastated after drawing from the life blood of the community for so many years. Unfortunately, the mechanism to reach this ideal settlement, to </w:t>
      </w:r>
      <w:r>
        <w:rPr>
          <w:rFonts w:ascii="Times New Roman" w:hAnsi="Times New Roman" w:eastAsia="Times New Roman"/>
          <w:i w:val="true"/>
          <w:strike w:val="false"/>
          <w:color w:val="000000"/>
          <w:spacing w:val="6"/>
          <w:w w:val="100"/>
          <w:sz w:val="18"/>
          <w:vertAlign w:val="baseline"/>
          <w:lang w:val="en-US"/>
        </w:rPr>
        <w:t xml:space="preserve">recognize this new property right, </w:t>
      </w:r>
      <w:r>
        <w:rPr>
          <w:rFonts w:ascii="Times New Roman" w:hAnsi="Times New Roman" w:eastAsia="Times New Roman"/>
          <w:strike w:val="false"/>
          <w:color w:val="000000"/>
          <w:spacing w:val="6"/>
          <w:w w:val="100"/>
          <w:sz w:val="19"/>
          <w:vertAlign w:val="baseline"/>
          <w:lang w:val="en-US"/>
        </w:rPr>
        <w:t xml:space="preserve">is not now in existence in the code of laws of our nation."</w:t>
      </w:r>
    </w:p>
    <w:p>
      <w:pPr>
        <w:spacing w:before="0" w:after="0" w:line="226" w:lineRule="exact"/>
        <w:ind w:right="72" w:left="72" w:firstLine="216"/>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This "new property right" that Judge Thomas Lambros couldn't find in his books is in fact very </w:t>
      </w:r>
    </w:p>
    <w:p>
      <w:pPr>
        <w:spacing w:before="26" w:after="0" w:line="23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br w:type="column"/>
      </w:r>
      <w:r>
        <w:rPr>
          <w:rFonts w:ascii="Times New Roman" w:hAnsi="Times New Roman" w:eastAsia="Times New Roman"/>
          <w:strike w:val="false"/>
          <w:color w:val="000000"/>
          <w:spacing w:val="7"/>
          <w:w w:val="100"/>
          <w:sz w:val="19"/>
          <w:vertAlign w:val="baseline"/>
          <w:lang w:val="en-US"/>
        </w:rPr>
        <w:t xml:space="preserve">old: the preeminence of the public good over conflicting private interests. But the predominant legal tradition in the United States routinely applies an individualist conception of ownership and control to massive corporate entities. As more and more communities experience work</w:t>
        <w:softHyphen/>
      </w:r>
      <w:r>
        <w:rPr>
          <w:rFonts w:ascii="Times New Roman" w:hAnsi="Times New Roman" w:eastAsia="Times New Roman"/>
          <w:strike w:val="false"/>
          <w:color w:val="000000"/>
          <w:spacing w:val="7"/>
          <w:w w:val="100"/>
          <w:sz w:val="19"/>
          <w:vertAlign w:val="baseline"/>
          <w:lang w:val="en-US"/>
        </w:rPr>
        <w:t xml:space="preserve">force abandonment, however, they are learning to fight back, both in and out of court; and com</w:t>
        <w:softHyphen/>
      </w:r>
      <w:r>
        <w:rPr>
          <w:rFonts w:ascii="Times New Roman" w:hAnsi="Times New Roman" w:eastAsia="Times New Roman"/>
          <w:strike w:val="false"/>
          <w:color w:val="000000"/>
          <w:spacing w:val="7"/>
          <w:w w:val="100"/>
          <w:sz w:val="19"/>
          <w:vertAlign w:val="baseline"/>
          <w:lang w:val="en-US"/>
        </w:rPr>
        <w:t xml:space="preserve">panies have had to respond with something more than regrets. This sometimes means staying on, as GM did in Van Nuys, California, or at least helping a community recover from a company's job-cutting decision, as did Chrysler in Kenosha, Wisconsin, Cummins Engine in Columbus, Indiana, and IBM in Poughkeepsie, New York.'</w:t>
      </w:r>
    </w:p>
    <w:p>
      <w:pPr>
        <w:spacing w:before="15"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These local reactions signal a new insistence that a public-private partnership not be a zero-sum game that corporations always win. In fact, they signal a sea change; for, community leaders have been slow to challenge corporate indiffer</w:t>
        <w:softHyphen/>
      </w:r>
      <w:r>
        <w:rPr>
          <w:rFonts w:ascii="Times New Roman" w:hAnsi="Times New Roman" w:eastAsia="Times New Roman"/>
          <w:strike w:val="false"/>
          <w:color w:val="000000"/>
          <w:spacing w:val="7"/>
          <w:w w:val="100"/>
          <w:sz w:val="19"/>
          <w:vertAlign w:val="baseline"/>
          <w:lang w:val="en-US"/>
        </w:rPr>
        <w:t xml:space="preserve">ence to a community's well-being. For example, when a deputy mayor of Indianapolis learned that an international air freight company would relocate to larger facilities elsewhere instead of expanding in his city, he declared: "It's a business decision. When someone makes a business decision, somebody gains, someone loses. In this case we lose." Such acquiescence is understand</w:t>
        <w:softHyphen/>
      </w:r>
      <w:r>
        <w:rPr>
          <w:rFonts w:ascii="Times New Roman" w:hAnsi="Times New Roman" w:eastAsia="Times New Roman"/>
          <w:strike w:val="false"/>
          <w:color w:val="000000"/>
          <w:spacing w:val="7"/>
          <w:w w:val="100"/>
          <w:sz w:val="19"/>
          <w:vertAlign w:val="baseline"/>
          <w:lang w:val="en-US"/>
        </w:rPr>
        <w:t xml:space="preserve">able only because our laws allow these unilateral decisions. But corporations do have an interest in maintaining a "good-guy" image; and local communities are looking for ways to shed their dependence on any company not committed to the community's well-being. These efforts some</w:t>
        <w:softHyphen/>
      </w:r>
      <w:r>
        <w:rPr>
          <w:rFonts w:ascii="Times New Roman" w:hAnsi="Times New Roman" w:eastAsia="Times New Roman"/>
          <w:strike w:val="false"/>
          <w:color w:val="000000"/>
          <w:spacing w:val="7"/>
          <w:w w:val="100"/>
          <w:sz w:val="19"/>
          <w:vertAlign w:val="baseline"/>
          <w:lang w:val="en-US"/>
        </w:rPr>
        <w:t xml:space="preserve">times succeed, so companies accustomed to getting their way want such displays of commu</w:t>
        <w:softHyphen/>
      </w:r>
      <w:r>
        <w:rPr>
          <w:rFonts w:ascii="Times New Roman" w:hAnsi="Times New Roman" w:eastAsia="Times New Roman"/>
          <w:strike w:val="false"/>
          <w:color w:val="000000"/>
          <w:spacing w:val="7"/>
          <w:w w:val="100"/>
          <w:sz w:val="19"/>
          <w:vertAlign w:val="baseline"/>
          <w:lang w:val="en-US"/>
        </w:rPr>
        <w:t xml:space="preserve">nity autonomy declared unconstitutional. Where, some ask, does the constitution say that com</w:t>
        <w:softHyphen/>
      </w:r>
      <w:r>
        <w:rPr>
          <w:rFonts w:ascii="Times New Roman" w:hAnsi="Times New Roman" w:eastAsia="Times New Roman"/>
          <w:strike w:val="false"/>
          <w:color w:val="000000"/>
          <w:spacing w:val="7"/>
          <w:w w:val="100"/>
          <w:sz w:val="19"/>
          <w:vertAlign w:val="baseline"/>
          <w:lang w:val="en-US"/>
        </w:rPr>
        <w:t xml:space="preserve">munities have any rights? I would invite them to check the Ninth and Tenth Amendments, but the U.S. Supreme Court has (till recently) been less creatively inclined.'</w:t>
      </w:r>
    </w:p>
    <w:p>
      <w:pPr>
        <w:spacing w:before="0" w:after="0" w:line="233"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The National Labor Relations Board does give employees an opportunity to question whether a move is really necessary ("decision bargaining") or at least to negotiate the terms of their displacement ("effects bargaining"). But the Supreme Court's top priority in all such cases is still managerial rights. These rights, like others</w:t>
      </w:r>
    </w:p>
    <w:p>
      <w:pPr>
        <w:sectPr>
          <w:type w:val="continuous"/>
          <w:pgSz w:w="12125" w:h="15725" w:orient="portrait"/>
          <w:pgMar w:bottom="2031" w:top="1200" w:right="1569" w:left="1656" w:header="720" w:footer="720"/>
          <w:cols w:sep="0" w:num="2" w:space="0" w:equalWidth="0">
            <w:col w:w="4320" w:space="260"/>
            <w:col w:w="4320" w:space="0"/>
          </w:cols>
          <w:titlePg w:val="false"/>
          <w:textDirection w:val="lrTb"/>
        </w:sectPr>
      </w:pPr>
    </w:p>
    <w:p>
      <w:pPr>
        <w:tabs>
          <w:tab w:val="right" w:leader="none" w:pos="5112"/>
        </w:tabs>
        <w:spacing w:before="10" w:after="240" w:line="237"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32	</w:t>
      </w:r>
      <w:r>
        <w:rPr>
          <w:rFonts w:ascii="Times New Roman" w:hAnsi="Times New Roman" w:eastAsia="Times New Roman"/>
          <w:i w:val="true"/>
          <w:strike w:val="false"/>
          <w:color w:val="000000"/>
          <w:spacing w:val="0"/>
          <w:w w:val="100"/>
          <w:sz w:val="18"/>
          <w:vertAlign w:val="baseline"/>
          <w:lang w:val="en-US"/>
        </w:rPr>
        <w:t xml:space="preserve">Edmund E Byrne</w:t>
      </w:r>
    </w:p>
    <w:p>
      <w:pPr>
        <w:spacing w:before="10" w:after="240" w:line="237" w:lineRule="exact"/>
        <w:sectPr>
          <w:type w:val="nextPage"/>
          <w:pgSz w:w="12125" w:h="15725" w:orient="portrait"/>
          <w:pgMar w:bottom="2049" w:top="1140" w:right="5253" w:left="1692" w:header="720" w:footer="720"/>
          <w:titlePg w:val="false"/>
          <w:textDirection w:val="lrTb"/>
        </w:sectPr>
      </w:pPr>
    </w:p>
    <w:p>
      <w:pPr>
        <w:spacing w:before="10" w:after="0" w:line="23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in the judicial system, it typically associates not with a powerful corporate behemoth but with the fiction of a nineteenth-century entrepreneur who must battle competitors to survive in the marketplace. As a result, corporations in the United States enjoy not just the prerogatives of citizens but those of military units combating a fearful enemy.</w:t>
      </w:r>
    </w:p>
    <w:p>
      <w:pPr>
        <w:spacing w:before="20" w:after="0" w:line="237"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This military model of the corporation serves to justify mistreatment of people who are rela</w:t>
        <w:softHyphen/>
      </w:r>
      <w:r>
        <w:rPr>
          <w:rFonts w:ascii="Times New Roman" w:hAnsi="Times New Roman" w:eastAsia="Times New Roman"/>
          <w:strike w:val="false"/>
          <w:color w:val="000000"/>
          <w:spacing w:val="8"/>
          <w:w w:val="100"/>
          <w:sz w:val="19"/>
          <w:vertAlign w:val="baseline"/>
          <w:lang w:val="en-US"/>
        </w:rPr>
        <w:t xml:space="preserve">tively powerless to defend their interests in that corporation. This puts profits ahead of people, and assumes as Adam Smith never did that the market operates in a social vacuum.' So com</w:t>
        <w:softHyphen/>
      </w:r>
      <w:r>
        <w:rPr>
          <w:rFonts w:ascii="Times New Roman" w:hAnsi="Times New Roman" w:eastAsia="Times New Roman"/>
          <w:strike w:val="false"/>
          <w:color w:val="000000"/>
          <w:spacing w:val="8"/>
          <w:w w:val="100"/>
          <w:sz w:val="19"/>
          <w:vertAlign w:val="baseline"/>
          <w:lang w:val="en-US"/>
        </w:rPr>
        <w:t xml:space="preserve">munities need to become recognized stakeholders in any local plant or facility which a corpora</w:t>
        <w:softHyphen/>
      </w:r>
      <w:r>
        <w:rPr>
          <w:rFonts w:ascii="Times New Roman" w:hAnsi="Times New Roman" w:eastAsia="Times New Roman"/>
          <w:strike w:val="false"/>
          <w:color w:val="000000"/>
          <w:spacing w:val="8"/>
          <w:w w:val="100"/>
          <w:sz w:val="19"/>
          <w:vertAlign w:val="baseline"/>
          <w:lang w:val="en-US"/>
        </w:rPr>
        <w:t xml:space="preserve">tion owns and controls. For this to take effect, both states and sub-state communities need to become more involved in the process of con</w:t>
        <w:softHyphen/>
      </w:r>
      <w:r>
        <w:rPr>
          <w:rFonts w:ascii="Times New Roman" w:hAnsi="Times New Roman" w:eastAsia="Times New Roman"/>
          <w:strike w:val="false"/>
          <w:color w:val="000000"/>
          <w:spacing w:val="8"/>
          <w:w w:val="100"/>
          <w:sz w:val="19"/>
          <w:vertAlign w:val="baseline"/>
          <w:lang w:val="en-US"/>
        </w:rPr>
        <w:t xml:space="preserve">straining amoral corporate giants.</w:t>
      </w:r>
    </w:p>
    <w:p>
      <w:pPr>
        <w:spacing w:before="0" w:after="0" w:line="236"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States need to be involved especially because the federal government (that much-criticized locus of regulation) has been largely indifferent to community needs. This can be seen in how the federal government (judicial branch) sustains big business's many-faceted suppression of smaller, more vulnerable enterprises. Take for example federal policy in regard to mergers and acquisitions and condemnation of property.</w:t>
      </w:r>
    </w:p>
    <w:p>
      <w:pPr>
        <w:spacing w:before="10" w:after="0" w:line="237"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Federal legislation passed in the late 1960s (the Williams Act) does require disclosure of a 5 percent accumulation of stock; but other tactics, such as greenmail (accepting cash in lieu of a takeover), more than compensate for such incon</w:t>
        <w:softHyphen/>
      </w:r>
      <w:r>
        <w:rPr>
          <w:rFonts w:ascii="Times New Roman" w:hAnsi="Times New Roman" w:eastAsia="Times New Roman"/>
          <w:strike w:val="false"/>
          <w:color w:val="000000"/>
          <w:spacing w:val="8"/>
          <w:w w:val="100"/>
          <w:sz w:val="19"/>
          <w:vertAlign w:val="baseline"/>
          <w:lang w:val="en-US"/>
        </w:rPr>
        <w:t xml:space="preserve">veniences. In this context, companies are just commodities, to be bought and controlled by the highest bidder. Any negative impact on jobs is for Wall Street to assess. In response to this federal indifference, the attorneys general of all the states unanimously endorsed a set of merger guidelines aimed at protecting local interests.</w:t>
      </w:r>
    </w:p>
    <w:p>
      <w:pPr>
        <w:spacing w:before="0" w:after="0" w:line="236"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First they tried to require bidders to give man</w:t>
        <w:softHyphen/>
      </w:r>
      <w:r>
        <w:rPr>
          <w:rFonts w:ascii="Times New Roman" w:hAnsi="Times New Roman" w:eastAsia="Times New Roman"/>
          <w:strike w:val="false"/>
          <w:color w:val="000000"/>
          <w:spacing w:val="9"/>
          <w:w w:val="100"/>
          <w:sz w:val="19"/>
          <w:vertAlign w:val="baseline"/>
          <w:lang w:val="en-US"/>
        </w:rPr>
        <w:t xml:space="preserve">agement time to comment to stockholders on their offer before they make it public; but the U.S. Supreme Court struck down such laws as being in conflict with the Williams Act and with the Commerce Clause of the U.S. Constitution (1982). In 1987, however, the U.S. Supreme Court approved a "second generation" effort.</w:t>
      </w:r>
    </w:p>
    <w:p>
      <w:pPr>
        <w:spacing w:before="21" w:after="0" w:line="23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br w:type="column"/>
      </w:r>
      <w:r>
        <w:rPr>
          <w:rFonts w:ascii="Times New Roman" w:hAnsi="Times New Roman" w:eastAsia="Times New Roman"/>
          <w:strike w:val="false"/>
          <w:color w:val="000000"/>
          <w:spacing w:val="7"/>
          <w:w w:val="100"/>
          <w:sz w:val="19"/>
          <w:vertAlign w:val="baseline"/>
          <w:lang w:val="en-US"/>
        </w:rPr>
        <w:t xml:space="preserve">Acknowledging a state's right to define share</w:t>
        <w:softHyphen/>
      </w:r>
      <w:r>
        <w:rPr>
          <w:rFonts w:ascii="Times New Roman" w:hAnsi="Times New Roman" w:eastAsia="Times New Roman"/>
          <w:strike w:val="false"/>
          <w:color w:val="000000"/>
          <w:spacing w:val="7"/>
          <w:w w:val="100"/>
          <w:sz w:val="19"/>
          <w:vertAlign w:val="baseline"/>
          <w:lang w:val="en-US"/>
        </w:rPr>
        <w:t xml:space="preserve">holder voting rights, the Court upheld the Indiana Control Share Acquisition Act of 1986 that prevents the holder of 20% or more of the stock of a widely held, in-state company to vote those shares until a majority of shareholders agree at a meeting, at the would-be acquirer's expense, that management can delay for up to 50 days.</w:t>
      </w:r>
    </w:p>
    <w:p>
      <w:pPr>
        <w:spacing w:before="12" w:after="0" w:line="237"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Fourteen other states had enacted Indiana-type protective legislation prior to its Supreme Court endorsement; and a year later thirteen more had added a version of their own. Some of the latter, faced with the likelihood of an imminent takeover, even went beyond Indiana's approach by applying protective rules to companies that do significant business in-state but are incorporated out-of-state. Washington adopted a statute that applies only to Boeing Aircraft. Three other states (Arizona, Ohio, and Minnesota) adopted a special standard of care for corporate directors in a takeover situation, requiring them to consider the long-term effects of any offer on the company, its shareholders, the affected commu</w:t>
        <w:softHyphen/>
      </w:r>
      <w:r>
        <w:rPr>
          <w:rFonts w:ascii="Times New Roman" w:hAnsi="Times New Roman" w:eastAsia="Times New Roman"/>
          <w:strike w:val="false"/>
          <w:color w:val="000000"/>
          <w:spacing w:val="9"/>
          <w:w w:val="100"/>
          <w:sz w:val="19"/>
          <w:vertAlign w:val="baseline"/>
          <w:lang w:val="en-US"/>
        </w:rPr>
        <w:t xml:space="preserve">nity, and other corporate constituencies. Such efforts set the stage for Delaware, but that took some doing!</w:t>
      </w:r>
    </w:p>
    <w:p>
      <w:pPr>
        <w:spacing w:before="0" w:after="0" w:line="235"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Half the companies listed among the Fortune 500 are incorporated in Delaware, which gets 15% of its revenue from incorporation fees (not counting income to corporation law attorneys). So when a number of companies threatened to move their incorporation elsewhere if Delaware didn't pass an anti-takeover bill, the state legis</w:t>
        <w:softHyphen/>
      </w:r>
      <w:r>
        <w:rPr>
          <w:rFonts w:ascii="Times New Roman" w:hAnsi="Times New Roman" w:eastAsia="Times New Roman"/>
          <w:strike w:val="false"/>
          <w:color w:val="000000"/>
          <w:spacing w:val="6"/>
          <w:w w:val="100"/>
          <w:sz w:val="19"/>
          <w:vertAlign w:val="baseline"/>
          <w:lang w:val="en-US"/>
        </w:rPr>
        <w:t xml:space="preserve">lature began to hold hearings. In the face of heavy opposition from both the U.S. Securities and Exchange Commission and an organized investors' lobby, it passed the bill in 1988. Under its provisions, the acquirer of 15% of a company's stock has to wait three years before completing a takeover — unless the acquirer (a) gets prior approval from the target company's board of directors or (b) begins tender offers with less than 15% of the shares and ends up with at least 85% of stock not controlled by management.</w:t>
      </w:r>
    </w:p>
    <w:p>
      <w:pPr>
        <w:spacing w:before="0" w:after="0" w:line="236"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Obviously, it's not easy to protect one inter</w:t>
        <w:softHyphen/>
      </w:r>
      <w:r>
        <w:rPr>
          <w:rFonts w:ascii="Times New Roman" w:hAnsi="Times New Roman" w:eastAsia="Times New Roman"/>
          <w:strike w:val="false"/>
          <w:color w:val="000000"/>
          <w:spacing w:val="8"/>
          <w:w w:val="100"/>
          <w:sz w:val="19"/>
          <w:vertAlign w:val="baseline"/>
          <w:lang w:val="en-US"/>
        </w:rPr>
        <w:t xml:space="preserve">est without undercutting others. For example, Minnesota's anti-takeover legislation could facil</w:t>
        <w:softHyphen/>
      </w:r>
      <w:r>
        <w:rPr>
          <w:rFonts w:ascii="Times New Roman" w:hAnsi="Times New Roman" w:eastAsia="Times New Roman"/>
          <w:strike w:val="false"/>
          <w:color w:val="000000"/>
          <w:spacing w:val="8"/>
          <w:w w:val="100"/>
          <w:sz w:val="19"/>
          <w:vertAlign w:val="baseline"/>
          <w:lang w:val="en-US"/>
        </w:rPr>
        <w:t xml:space="preserve">itate the takeover of a company much of whose stock is controlled by one family. But this is</w:t>
      </w:r>
    </w:p>
    <w:p>
      <w:pPr>
        <w:sectPr>
          <w:type w:val="continuous"/>
          <w:pgSz w:w="12125" w:h="15725" w:orient="portrait"/>
          <w:pgMar w:bottom="2049" w:top="1140" w:right="1560" w:left="1665" w:header="720" w:footer="720"/>
          <w:cols w:sep="0" w:num="2" w:space="0" w:equalWidth="0">
            <w:col w:w="4320" w:space="260"/>
            <w:col w:w="4320" w:space="0"/>
          </w:cols>
          <w:titlePg w:val="false"/>
          <w:textDirection w:val="lrTb"/>
        </w:sectPr>
      </w:pPr>
    </w:p>
    <w:p>
      <w:pPr>
        <w:tabs>
          <w:tab w:val="right" w:leader="none" w:pos="5184"/>
        </w:tabs>
        <w:spacing w:before="0" w:after="235" w:line="232" w:lineRule="exact"/>
        <w:ind w:right="0" w:left="0" w:firstLine="0"/>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Give Peace a Chance	</w:t>
      </w:r>
      <w:r>
        <w:rPr>
          <w:rFonts w:ascii="Times New Roman" w:hAnsi="Times New Roman" w:eastAsia="Times New Roman"/>
          <w:strike w:val="false"/>
          <w:color w:val="000000"/>
          <w:spacing w:val="0"/>
          <w:w w:val="100"/>
          <w:sz w:val="19"/>
          <w:vertAlign w:val="baseline"/>
          <w:lang w:val="en-US"/>
        </w:rPr>
        <w:t xml:space="preserve">33</w:t>
      </w:r>
    </w:p>
    <w:p>
      <w:pPr>
        <w:spacing w:before="0" w:after="235" w:line="232" w:lineRule="exact"/>
        <w:sectPr>
          <w:type w:val="nextPage"/>
          <w:pgSz w:w="12125" w:h="15725" w:orient="portrait"/>
          <w:pgMar w:bottom="2049" w:top="1160" w:right="1656" w:left="5289" w:header="720" w:footer="720"/>
          <w:titlePg w:val="false"/>
          <w:textDirection w:val="lrTb"/>
        </w:sectPr>
      </w:pPr>
    </w:p>
    <w:p>
      <w:pPr>
        <w:spacing w:before="19" w:after="0" w:line="237" w:lineRule="exact"/>
        <w:ind w:right="72" w:left="72" w:firstLine="0"/>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hardly more problematic than government indif</w:t>
        <w:softHyphen/>
      </w:r>
      <w:r>
        <w:rPr>
          <w:rFonts w:ascii="Times New Roman" w:hAnsi="Times New Roman" w:eastAsia="Times New Roman"/>
          <w:strike w:val="false"/>
          <w:color w:val="000000"/>
          <w:spacing w:val="8"/>
          <w:w w:val="100"/>
          <w:sz w:val="19"/>
          <w:vertAlign w:val="baseline"/>
          <w:lang w:val="en-US"/>
        </w:rPr>
        <w:t xml:space="preserve">ference to interests of communities. The inter</w:t>
        <w:softHyphen/>
      </w:r>
      <w:r>
        <w:rPr>
          <w:rFonts w:ascii="Times New Roman" w:hAnsi="Times New Roman" w:eastAsia="Times New Roman"/>
          <w:strike w:val="false"/>
          <w:color w:val="000000"/>
          <w:spacing w:val="8"/>
          <w:w w:val="100"/>
          <w:sz w:val="19"/>
          <w:vertAlign w:val="baseline"/>
          <w:lang w:val="en-US"/>
        </w:rPr>
        <w:t xml:space="preserve">ests of a community in a local plant or other enterprise must include those of stockholders; but they also include the life investment of the workers. So local government should recognize that such stakeholders are also investors. If this is to happen, however, the people themselves need to be active participants in the decision-making process; but they are being prevented from doing so by the politics of eminent domain.</w:t>
      </w:r>
    </w:p>
    <w:p>
      <w:pPr>
        <w:spacing w:before="5"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Eminent domain is a process whereby gov</w:t>
        <w:softHyphen/>
      </w:r>
      <w:r>
        <w:rPr>
          <w:rFonts w:ascii="Times New Roman" w:hAnsi="Times New Roman" w:eastAsia="Times New Roman"/>
          <w:strike w:val="false"/>
          <w:color w:val="000000"/>
          <w:spacing w:val="7"/>
          <w:w w:val="100"/>
          <w:sz w:val="19"/>
          <w:vertAlign w:val="baseline"/>
          <w:lang w:val="en-US"/>
        </w:rPr>
        <w:t xml:space="preserve">ernment takes private property for reasons deemed to be somehow in the public interest. The latter being subject to varied interpretations, a government unit's exercise of its power of eminent domain is never likely to please all observers. But especially in an area of rapid development state and local government officials need to balance competing interests under very complex circumstances. Even if they decide only to limit use of land (inverse condemnation), this constraint may have negative economic conse</w:t>
        <w:softHyphen/>
      </w:r>
      <w:r>
        <w:rPr>
          <w:rFonts w:ascii="Times New Roman" w:hAnsi="Times New Roman" w:eastAsia="Times New Roman"/>
          <w:strike w:val="false"/>
          <w:color w:val="000000"/>
          <w:spacing w:val="7"/>
          <w:w w:val="100"/>
          <w:sz w:val="19"/>
          <w:vertAlign w:val="baseline"/>
          <w:lang w:val="en-US"/>
        </w:rPr>
        <w:t xml:space="preserve">quences for some owners; so they may be entitled to compensation (Coyle). This is clearly the case if ownership is terminated outright; but the level of compensation remains an issue.</w:t>
      </w:r>
    </w:p>
    <w:p>
      <w:pPr>
        <w:spacing w:before="16" w:after="0" w:line="237" w:lineRule="exact"/>
        <w:ind w:right="72" w:left="72" w:firstLine="216"/>
        <w:jc w:val="both"/>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Richard Epstein, among others, is very unhappy with the way government uses eminent domain, because he thinks affected property owners are inadequately compensated. As a cor</w:t>
        <w:softHyphen/>
      </w:r>
      <w:r>
        <w:rPr>
          <w:rFonts w:ascii="Times New Roman" w:hAnsi="Times New Roman" w:eastAsia="Times New Roman"/>
          <w:strike w:val="false"/>
          <w:color w:val="000000"/>
          <w:spacing w:val="7"/>
          <w:w w:val="100"/>
          <w:sz w:val="19"/>
          <w:vertAlign w:val="baseline"/>
          <w:lang w:val="en-US"/>
        </w:rPr>
        <w:t xml:space="preserve">rective, he would ban all government intrusion on private property, even by way of regulation, because fair indemnification (he thinks) would be prohibitively expensive for taxpayers." And in fact the U.S. Supreme Court has at times seen fit to protect comparatively humble com</w:t>
        <w:softHyphen/>
      </w:r>
      <w:r>
        <w:rPr>
          <w:rFonts w:ascii="Times New Roman" w:hAnsi="Times New Roman" w:eastAsia="Times New Roman"/>
          <w:strike w:val="false"/>
          <w:color w:val="000000"/>
          <w:spacing w:val="7"/>
          <w:w w:val="100"/>
          <w:sz w:val="19"/>
          <w:vertAlign w:val="baseline"/>
          <w:lang w:val="en-US"/>
        </w:rPr>
        <w:t xml:space="preserve">plainants' losses — on the basis of principles more likely to be exploited by heavily capitalized inter</w:t>
        <w:softHyphen/>
      </w:r>
      <w:r>
        <w:rPr>
          <w:rFonts w:ascii="Times New Roman" w:hAnsi="Times New Roman" w:eastAsia="Times New Roman"/>
          <w:strike w:val="false"/>
          <w:color w:val="000000"/>
          <w:spacing w:val="7"/>
          <w:w w:val="100"/>
          <w:sz w:val="19"/>
          <w:vertAlign w:val="baseline"/>
          <w:lang w:val="en-US"/>
        </w:rPr>
        <w:t xml:space="preserve">ests. Indeed, entrepreneurial investors are already availing themselves of this windfall opportunity to get rich at taxpayers' expense:</w:t>
      </w:r>
      <w:r>
        <w:rPr>
          <w:rFonts w:ascii="Times New Roman" w:hAnsi="Times New Roman" w:eastAsia="Times New Roman"/>
          <w:strike w:val="false"/>
          <w:color w:val="000000"/>
          <w:spacing w:val="7"/>
          <w:w w:val="100"/>
          <w:sz w:val="19"/>
          <w:vertAlign w:val="superscript"/>
          <w:lang w:val="en-US"/>
        </w:rPr>
        <w:t xml:space="preserve">5</w:t>
      </w:r>
      <w:r>
        <w:rPr>
          <w:rFonts w:ascii="Times New Roman" w:hAnsi="Times New Roman" w:eastAsia="Times New Roman"/>
          <w:strike w:val="false"/>
          <w:color w:val="000000"/>
          <w:spacing w:val="7"/>
          <w:w w:val="100"/>
          <w:sz w:val="19"/>
          <w:vertAlign w:val="baseline"/>
          <w:lang w:val="en-US"/>
        </w:rPr>
      </w:r>
    </w:p>
    <w:p>
      <w:pPr>
        <w:spacing w:before="0" w:after="0" w:line="235"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What libertarians overlook, or see only through individualist lenses, is that government typically uses eminent domain not to aggrandize its own power but to serve economic interests whose influence over government far exceeds that of less powerful property owners. Thus behind any government-effectuated condemna</w:t>
        <w:softHyphen/>
      </w:r>
      <w:r>
        <w:rPr>
          <w:rFonts w:ascii="Times New Roman" w:hAnsi="Times New Roman" w:eastAsia="Times New Roman"/>
          <w:strike w:val="false"/>
          <w:color w:val="000000"/>
          <w:spacing w:val="9"/>
          <w:w w:val="100"/>
          <w:sz w:val="19"/>
          <w:vertAlign w:val="baseline"/>
          <w:lang w:val="en-US"/>
        </w:rPr>
        <w:t xml:space="preserve"> </w:t>
      </w:r>
    </w:p>
    <w:p>
      <w:pPr>
        <w:spacing w:before="38" w:after="0" w:line="23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en-US"/>
        </w:rPr>
      </w:pPr>
      <w:r>
        <w:br w:type="column"/>
      </w:r>
      <w:r>
        <w:rPr>
          <w:rFonts w:ascii="Times New Roman" w:hAnsi="Times New Roman" w:eastAsia="Times New Roman"/>
          <w:strike w:val="false"/>
          <w:color w:val="000000"/>
          <w:spacing w:val="7"/>
          <w:w w:val="100"/>
          <w:sz w:val="19"/>
          <w:vertAlign w:val="baseline"/>
          <w:lang w:val="en-US"/>
        </w:rPr>
        <w:t xml:space="preserve">tion of private property one is likely to find some steel company, automaker, or other major economic player. So Epstein's attack on how courts interpret eminent domain blames the tool and not the user of the tool. Property is indeed being redistributed — not from the private to the public sphere, however, but from smaller to larger actors in the market:</w:t>
      </w:r>
      <w:r>
        <w:rPr>
          <w:rFonts w:ascii="Times New Roman" w:hAnsi="Times New Roman" w:eastAsia="Times New Roman"/>
          <w:strike w:val="false"/>
          <w:color w:val="000000"/>
          <w:spacing w:val="7"/>
          <w:w w:val="100"/>
          <w:sz w:val="19"/>
          <w:vertAlign w:val="superscript"/>
          <w:lang w:val="en-US"/>
        </w:rPr>
        <w:t xml:space="preserve">6</w:t>
      </w:r>
      <w:r>
        <w:rPr>
          <w:rFonts w:ascii="Times New Roman" w:hAnsi="Times New Roman" w:eastAsia="Times New Roman"/>
          <w:strike w:val="false"/>
          <w:color w:val="000000"/>
          <w:spacing w:val="7"/>
          <w:w w:val="100"/>
          <w:sz w:val="19"/>
          <w:vertAlign w:val="baseline"/>
          <w:lang w:val="en-US"/>
        </w:rPr>
      </w:r>
    </w:p>
    <w:p>
      <w:pPr>
        <w:spacing w:before="0" w:after="0" w:line="237"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The U.S. Supreme Court has seldom second-guessed a state's right to regulate property within its jurisdiction. But this acquiescence has enhanced the dominance of major corporations. The Fifth and Fourteenth Amendments, respec</w:t>
        <w:softHyphen/>
      </w:r>
      <w:r>
        <w:rPr>
          <w:rFonts w:ascii="Times New Roman" w:hAnsi="Times New Roman" w:eastAsia="Times New Roman"/>
          <w:strike w:val="false"/>
          <w:color w:val="000000"/>
          <w:spacing w:val="6"/>
          <w:w w:val="100"/>
          <w:sz w:val="19"/>
          <w:vertAlign w:val="baseline"/>
          <w:lang w:val="en-US"/>
        </w:rPr>
        <w:t xml:space="preserve">tively, require federal and state governments (or subsidiaries thereof) to take private property only for "public use." Once understood to require at least a showing of public benefit, this now tends to mean quite straightforwardly of benefit to major corporations. The emphasis here is clearly on the word </w:t>
      </w:r>
      <w:r>
        <w:rPr>
          <w:rFonts w:ascii="Times New Roman" w:hAnsi="Times New Roman" w:eastAsia="Times New Roman"/>
          <w:i w:val="true"/>
          <w:strike w:val="false"/>
          <w:color w:val="000000"/>
          <w:spacing w:val="6"/>
          <w:w w:val="100"/>
          <w:sz w:val="19"/>
          <w:vertAlign w:val="baseline"/>
          <w:lang w:val="en-US"/>
        </w:rPr>
        <w:t xml:space="preserve">major, </w:t>
      </w:r>
      <w:r>
        <w:rPr>
          <w:rFonts w:ascii="Times New Roman" w:hAnsi="Times New Roman" w:eastAsia="Times New Roman"/>
          <w:strike w:val="false"/>
          <w:color w:val="000000"/>
          <w:spacing w:val="6"/>
          <w:w w:val="100"/>
          <w:sz w:val="19"/>
          <w:vertAlign w:val="baseline"/>
          <w:lang w:val="en-US"/>
        </w:rPr>
        <w:t xml:space="preserve">because what typically happens is that low productivity use of property by smaller businesses is forced to give way to a big business promise of higher productivity. For example, a New York court saw nothing wrong with eliminating all the businesses on thirteen city blocks, however thriving, to make way for the World Trade Center: </w:t>
      </w:r>
      <w:r>
        <w:rPr>
          <w:rFonts w:ascii="Times New Roman" w:hAnsi="Times New Roman" w:eastAsia="Times New Roman"/>
          <w:i w:val="true"/>
          <w:strike w:val="false"/>
          <w:color w:val="000000"/>
          <w:spacing w:val="6"/>
          <w:w w:val="100"/>
          <w:sz w:val="19"/>
          <w:vertAlign w:val="baseline"/>
          <w:lang w:val="en-US"/>
        </w:rPr>
        <w:t xml:space="preserve">Courtesy Sandwich Shop, Inc. v. Port of New York Authority </w:t>
      </w:r>
      <w:r>
        <w:rPr>
          <w:rFonts w:ascii="Times New Roman" w:hAnsi="Times New Roman" w:eastAsia="Times New Roman"/>
          <w:strike w:val="false"/>
          <w:color w:val="000000"/>
          <w:spacing w:val="6"/>
          <w:w w:val="100"/>
          <w:sz w:val="19"/>
          <w:vertAlign w:val="baseline"/>
          <w:lang w:val="en-US"/>
        </w:rPr>
        <w:t xml:space="preserve">(1963). Michigan courts, aided by a new "quick-take" law, upheld the destruction of a 465-acre urban neighborhood because a robotized Cadillac plant that General Motors wanted to build there would bring some jobs to an economically distressed urban area: </w:t>
      </w:r>
      <w:r>
        <w:rPr>
          <w:rFonts w:ascii="Times New Roman" w:hAnsi="Times New Roman" w:eastAsia="Times New Roman"/>
          <w:i w:val="true"/>
          <w:strike w:val="false"/>
          <w:color w:val="000000"/>
          <w:spacing w:val="6"/>
          <w:w w:val="100"/>
          <w:sz w:val="19"/>
          <w:vertAlign w:val="baseline"/>
          <w:lang w:val="en-US"/>
        </w:rPr>
        <w:t xml:space="preserve">Poletown Neighborhood Council v. City of Detroit </w:t>
      </w:r>
      <w:r>
        <w:rPr>
          <w:rFonts w:ascii="Times New Roman" w:hAnsi="Times New Roman" w:eastAsia="Times New Roman"/>
          <w:strike w:val="false"/>
          <w:color w:val="000000"/>
          <w:spacing w:val="6"/>
          <w:w w:val="100"/>
          <w:sz w:val="19"/>
          <w:vertAlign w:val="baseline"/>
          <w:lang w:val="en-US"/>
        </w:rPr>
        <w:t xml:space="preserve">(1981)." In </w:t>
      </w:r>
      <w:r>
        <w:rPr>
          <w:rFonts w:ascii="Times New Roman" w:hAnsi="Times New Roman" w:eastAsia="Times New Roman"/>
          <w:i w:val="true"/>
          <w:strike w:val="false"/>
          <w:color w:val="000000"/>
          <w:spacing w:val="6"/>
          <w:w w:val="100"/>
          <w:sz w:val="19"/>
          <w:vertAlign w:val="baseline"/>
          <w:lang w:val="en-US"/>
        </w:rPr>
        <w:t xml:space="preserve">Hawaii Housing Authority v. Midkff </w:t>
      </w:r>
      <w:r>
        <w:rPr>
          <w:rFonts w:ascii="Times New Roman" w:hAnsi="Times New Roman" w:eastAsia="Times New Roman"/>
          <w:strike w:val="false"/>
          <w:color w:val="000000"/>
          <w:spacing w:val="6"/>
          <w:w w:val="100"/>
          <w:sz w:val="19"/>
          <w:vertAlign w:val="baseline"/>
          <w:lang w:val="en-US"/>
        </w:rPr>
        <w:t xml:space="preserve">(1984), the U.S. Supreme Court upheld a 1975 Hawaii law passed to expand real estate ownership by enabling lessees to acquire property their lessors were unwilling to develop. In each instance those dispossessed were treated not as having anything like an inalienable right but rather as intractable obstructionists. Corporate greed, by contrast, was cosmetized as being in the public interest.</w:t>
      </w:r>
    </w:p>
    <w:p>
      <w:pPr>
        <w:spacing w:before="3" w:after="0" w:line="232"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There is no silver lining here, especially in the absence of effective democracy in local gover</w:t>
        <w:softHyphen/>
      </w:r>
      <w:r>
        <w:rPr>
          <w:rFonts w:ascii="Times New Roman" w:hAnsi="Times New Roman" w:eastAsia="Times New Roman"/>
          <w:strike w:val="false"/>
          <w:color w:val="000000"/>
          <w:spacing w:val="6"/>
          <w:w w:val="100"/>
          <w:sz w:val="19"/>
          <w:vertAlign w:val="baseline"/>
          <w:lang w:val="en-US"/>
        </w:rPr>
        <w:t xml:space="preserve">nance. But several recent U.S. Supreme Court rulings, involving gun control and Indian casinos, might embolden local governments to view min-</w:t>
      </w:r>
      <w:r>
        <w:rPr>
          <w:rFonts w:ascii="Times New Roman" w:hAnsi="Times New Roman" w:eastAsia="Times New Roman"/>
          <w:strike w:val="false"/>
          <w:color w:val="000000"/>
          <w:w w:val="100"/>
          <w:sz w:val="24"/>
          <w:vertAlign w:val="baseline"/>
          <w:lang w:val="en-US"/>
        </w:rPr>
      </w:r>
    </w:p>
    <w:p>
      <w:pPr>
        <w:sectPr>
          <w:type w:val="continuous"/>
          <w:pgSz w:w="12125" w:h="15725" w:orient="portrait"/>
          <w:pgMar w:bottom="2049" w:top="1160" w:right="1553" w:left="1672" w:header="720" w:footer="720"/>
          <w:cols w:sep="0" w:num="2" w:space="0" w:equalWidth="0">
            <w:col w:w="4320" w:space="260"/>
            <w:col w:w="4320" w:space="0"/>
          </w:cols>
          <w:titlePg w:val="false"/>
          <w:textDirection w:val="lrTb"/>
        </w:sectPr>
      </w:pPr>
    </w:p>
    <w:p>
      <w:pPr>
        <w:tabs>
          <w:tab w:val="right" w:leader="none" w:pos="5112"/>
        </w:tabs>
        <w:spacing w:before="10" w:after="239" w:line="232" w:lineRule="exact"/>
        <w:ind w:right="0" w:left="0"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34	</w:t>
      </w:r>
      <w:r>
        <w:rPr>
          <w:rFonts w:ascii="Arial" w:hAnsi="Arial" w:eastAsia="Arial"/>
          <w:i w:val="true"/>
          <w:strike w:val="false"/>
          <w:color w:val="000000"/>
          <w:spacing w:val="0"/>
          <w:w w:val="100"/>
          <w:sz w:val="17"/>
          <w:vertAlign w:val="baseline"/>
          <w:lang w:val="en-US"/>
        </w:rPr>
        <w:t xml:space="preserve">Edmund F. Byrne</w:t>
      </w:r>
    </w:p>
    <w:p>
      <w:pPr>
        <w:spacing w:before="10" w:after="239" w:line="232" w:lineRule="exact"/>
        <w:sectPr>
          <w:type w:val="nextPage"/>
          <w:pgSz w:w="12125" w:h="15725" w:orient="portrait"/>
          <w:pgMar w:bottom="1999" w:top="1160" w:right="5255" w:left="1690" w:header="720" w:footer="720"/>
          <w:titlePg w:val="false"/>
          <w:textDirection w:val="lrTb"/>
        </w:sectPr>
      </w:pPr>
    </w:p>
    <w:p>
      <w:pPr>
        <w:spacing w:before="27" w:after="0" w:line="237" w:lineRule="exact"/>
        <w:ind w:right="72" w:left="72" w:firstLine="0"/>
        <w:jc w:val="both"/>
        <w:textAlignment w:val="baseline"/>
        <w:rPr>
          <w:rFonts w:ascii="Times New Roman" w:hAnsi="Times New Roman" w:eastAsia="Times New Roman"/>
          <w:strike w:val="false"/>
          <w:color w:val="000000"/>
          <w:spacing w:val="5"/>
          <w:w w:val="100"/>
          <w:sz w:val="19"/>
          <w:vertAlign w:val="baseline"/>
          <w:lang w:val="en-US"/>
        </w:rPr>
      </w:pPr>
      <w:r>
        <w:rPr>
          <w:rFonts w:ascii="Times New Roman" w:hAnsi="Times New Roman" w:eastAsia="Times New Roman"/>
          <w:strike w:val="false"/>
          <w:color w:val="000000"/>
          <w:spacing w:val="5"/>
          <w:w w:val="100"/>
          <w:sz w:val="19"/>
          <w:vertAlign w:val="baseline"/>
          <w:lang w:val="en-US"/>
        </w:rPr>
        <w:t xml:space="preserve">irnizing the social impact of plant closings as a public benefit. Indeed, in Massachusetts a munic</w:t>
        <w:softHyphen/>
      </w:r>
      <w:r>
        <w:rPr>
          <w:rFonts w:ascii="Times New Roman" w:hAnsi="Times New Roman" w:eastAsia="Times New Roman"/>
          <w:strike w:val="false"/>
          <w:color w:val="000000"/>
          <w:spacing w:val="5"/>
          <w:w w:val="100"/>
          <w:sz w:val="19"/>
          <w:vertAlign w:val="baseline"/>
          <w:lang w:val="en-US"/>
        </w:rPr>
        <w:t xml:space="preserve">ipal agency known as an Economic Development and Industrial Corporation (EDIC) has been encouraged to take over plants scheduled for closing as a way to reduce unemployment. Proponents of such intervention appeal both to Massachusetts legislation aimed at industrial development and to Massachusetts cases involving eminent domain, which typically require only that the taking is (a) for a public use and (b) fairly compensated. Though less respectful of corpo</w:t>
        <w:softHyphen/>
      </w:r>
      <w:r>
        <w:rPr>
          <w:rFonts w:ascii="Times New Roman" w:hAnsi="Times New Roman" w:eastAsia="Times New Roman"/>
          <w:strike w:val="false"/>
          <w:color w:val="000000"/>
          <w:spacing w:val="5"/>
          <w:w w:val="100"/>
          <w:sz w:val="19"/>
          <w:vertAlign w:val="baseline"/>
          <w:lang w:val="en-US"/>
        </w:rPr>
        <w:t xml:space="preserve">rate hegemony, this view is consistent with the finding in the Michigan </w:t>
      </w:r>
      <w:r>
        <w:rPr>
          <w:rFonts w:ascii="Arial" w:hAnsi="Arial" w:eastAsia="Arial"/>
          <w:i w:val="true"/>
          <w:strike w:val="false"/>
          <w:color w:val="000000"/>
          <w:spacing w:val="5"/>
          <w:w w:val="100"/>
          <w:sz w:val="17"/>
          <w:vertAlign w:val="baseline"/>
          <w:lang w:val="en-US"/>
        </w:rPr>
        <w:t xml:space="preserve">Poletown </w:t>
      </w:r>
      <w:r>
        <w:rPr>
          <w:rFonts w:ascii="Times New Roman" w:hAnsi="Times New Roman" w:eastAsia="Times New Roman"/>
          <w:strike w:val="false"/>
          <w:color w:val="000000"/>
          <w:spacing w:val="5"/>
          <w:w w:val="100"/>
          <w:sz w:val="19"/>
          <w:vertAlign w:val="baseline"/>
          <w:lang w:val="en-US"/>
        </w:rPr>
        <w:t xml:space="preserve">case that pro</w:t>
        <w:softHyphen/>
      </w:r>
      <w:r>
        <w:rPr>
          <w:rFonts w:ascii="Times New Roman" w:hAnsi="Times New Roman" w:eastAsia="Times New Roman"/>
          <w:strike w:val="false"/>
          <w:color w:val="000000"/>
          <w:spacing w:val="5"/>
          <w:w w:val="100"/>
          <w:sz w:val="19"/>
          <w:vertAlign w:val="baseline"/>
          <w:lang w:val="en-US"/>
        </w:rPr>
        <w:t xml:space="preserve">viding employment is a public purpose.</w:t>
      </w:r>
    </w:p>
    <w:p>
      <w:pPr>
        <w:spacing w:before="2" w:after="0" w:line="237" w:lineRule="exact"/>
        <w:ind w:right="72" w:left="72" w:firstLine="216"/>
        <w:jc w:val="both"/>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Why must one resort to arcane jurisprudence to justify an ethos of social responsibility? Because that's what it takes in a country whose dominant forces see liberty where others see institutional brigandage. Elsewhere, different values are at work. In Europe, for example, plant closings and collective dismissals are subject to elaborate requirements as to notification, nego</w:t>
        <w:softHyphen/>
      </w:r>
      <w:r>
        <w:rPr>
          <w:rFonts w:ascii="Times New Roman" w:hAnsi="Times New Roman" w:eastAsia="Times New Roman"/>
          <w:strike w:val="false"/>
          <w:color w:val="000000"/>
          <w:spacing w:val="9"/>
          <w:w w:val="100"/>
          <w:sz w:val="19"/>
          <w:vertAlign w:val="baseline"/>
          <w:lang w:val="en-US"/>
        </w:rPr>
        <w:t xml:space="preserve">tiation, and post-termination compensation (Byrne 169-170; Tomasetti). These government-enforced acknowledgements of social responsi</w:t>
        <w:softHyphen/>
      </w:r>
      <w:r>
        <w:rPr>
          <w:rFonts w:ascii="Times New Roman" w:hAnsi="Times New Roman" w:eastAsia="Times New Roman"/>
          <w:strike w:val="false"/>
          <w:color w:val="000000"/>
          <w:spacing w:val="9"/>
          <w:w w:val="100"/>
          <w:sz w:val="19"/>
          <w:vertAlign w:val="baseline"/>
          <w:lang w:val="en-US"/>
        </w:rPr>
        <w:t xml:space="preserve">bility can be traced, for the most part, to the presence and active participation of labor unions. In other parts of the world, to be sure, this respect for workers is not as well developed; whence American labor's opposition to such trade agreements as NAFTA. But workers in other parts of the world are now organizing; and as they do the perceived advantages of out</w:t>
        <w:softHyphen/>
      </w:r>
      <w:r>
        <w:rPr>
          <w:rFonts w:ascii="Times New Roman" w:hAnsi="Times New Roman" w:eastAsia="Times New Roman"/>
          <w:strike w:val="false"/>
          <w:color w:val="000000"/>
          <w:spacing w:val="9"/>
          <w:w w:val="100"/>
          <w:sz w:val="19"/>
          <w:vertAlign w:val="baseline"/>
          <w:lang w:val="en-US"/>
        </w:rPr>
        <w:t xml:space="preserve">sourcing may diminish (Lindorff). If so, we'll have yet another reason to appreciate participa</w:t>
        <w:softHyphen/>
      </w:r>
      <w:r>
        <w:rPr>
          <w:rFonts w:ascii="Times New Roman" w:hAnsi="Times New Roman" w:eastAsia="Times New Roman"/>
          <w:strike w:val="false"/>
          <w:color w:val="000000"/>
          <w:spacing w:val="9"/>
          <w:w w:val="100"/>
          <w:sz w:val="19"/>
          <w:vertAlign w:val="baseline"/>
          <w:lang w:val="en-US"/>
        </w:rPr>
        <w:t xml:space="preserve">tory democracy as people unite locally to help set the minimum terms of their involvement in the global economy.</w:t>
      </w:r>
    </w:p>
    <w:p>
      <w:pPr>
        <w:spacing w:before="6" w:after="0" w:line="237"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These observations are consistent with the reformist vision of today's communitarian movement. They are, however, light years away from mainstream econotnistic thinking according to which all entities compete with one another for maximum interest satisfaction. An older mythology tolerated this egoism in the belief that it was monitored by an "invisible hand.". But current practice calls for no such peaceable kingdom. It's a </w:t>
      </w:r>
      <w:r>
        <w:rPr>
          <w:rFonts w:ascii="Times New Roman" w:hAnsi="Times New Roman" w:eastAsia="Times New Roman"/>
          <w:strike w:val="false"/>
          <w:color w:val="000000"/>
          <w:spacing w:val="8"/>
          <w:w w:val="100"/>
          <w:sz w:val="17"/>
          <w:vertAlign w:val="baseline"/>
          <w:lang w:val="en-US"/>
        </w:rPr>
        <w:t xml:space="preserve">war </w:t>
      </w:r>
      <w:r>
        <w:rPr>
          <w:rFonts w:ascii="Times New Roman" w:hAnsi="Times New Roman" w:eastAsia="Times New Roman"/>
          <w:strike w:val="false"/>
          <w:color w:val="000000"/>
          <w:spacing w:val="8"/>
          <w:w w:val="100"/>
          <w:sz w:val="19"/>
          <w:vertAlign w:val="baseline"/>
          <w:lang w:val="en-US"/>
        </w:rPr>
        <w:t xml:space="preserve">of all against all, supposedly, </w:t>
      </w:r>
    </w:p>
    <w:p>
      <w:pPr>
        <w:spacing w:before="13" w:after="0" w:line="237" w:lineRule="exact"/>
        <w:ind w:right="72" w:left="72" w:firstLine="0"/>
        <w:jc w:val="both"/>
        <w:textAlignment w:val="baseline"/>
        <w:rPr>
          <w:rFonts w:ascii="Times New Roman" w:hAnsi="Times New Roman" w:eastAsia="Times New Roman"/>
          <w:strike w:val="false"/>
          <w:color w:val="000000"/>
          <w:spacing w:val="8"/>
          <w:w w:val="100"/>
          <w:sz w:val="19"/>
          <w:vertAlign w:val="baseline"/>
          <w:lang w:val="en-US"/>
        </w:rPr>
      </w:pPr>
      <w:r>
        <w:br w:type="column"/>
      </w:r>
      <w:r>
        <w:rPr>
          <w:rFonts w:ascii="Times New Roman" w:hAnsi="Times New Roman" w:eastAsia="Times New Roman"/>
          <w:strike w:val="false"/>
          <w:color w:val="000000"/>
          <w:spacing w:val="8"/>
          <w:w w:val="100"/>
          <w:sz w:val="19"/>
          <w:vertAlign w:val="baseline"/>
          <w:lang w:val="en-US"/>
        </w:rPr>
        <w:t xml:space="preserve">and social Darwinism is the commander-in-chief. As I have argued, the facts bear this out; but they provide no normative guidance. For, the ghost of Thomas Hobbes is just that, a ghost! As we now know from careful studies of people's behavior in World War II concentration camps, not even the extreme circumstance of imminent death neces</w:t>
        <w:softHyphen/>
      </w:r>
      <w:r>
        <w:rPr>
          <w:rFonts w:ascii="Times New Roman" w:hAnsi="Times New Roman" w:eastAsia="Times New Roman"/>
          <w:strike w:val="false"/>
          <w:color w:val="000000"/>
          <w:spacing w:val="8"/>
          <w:w w:val="100"/>
          <w:sz w:val="19"/>
          <w:vertAlign w:val="baseline"/>
          <w:lang w:val="en-US"/>
        </w:rPr>
        <w:t xml:space="preserve">sarily strips people of their Moral concern for others (Todorov).</w:t>
      </w:r>
    </w:p>
    <w:p>
      <w:pPr>
        <w:spacing w:before="15" w:after="0" w:line="237" w:lineRule="exact"/>
        <w:ind w:right="72" w:left="72" w:firstLine="216"/>
        <w:jc w:val="both"/>
        <w:textAlignment w:val="baseline"/>
        <w:rPr>
          <w:rFonts w:ascii="Times New Roman" w:hAnsi="Times New Roman" w:eastAsia="Times New Roman"/>
          <w:strike w:val="false"/>
          <w:color w:val="000000"/>
          <w:spacing w:val="6"/>
          <w:w w:val="100"/>
          <w:sz w:val="19"/>
          <w:vertAlign w:val="baseline"/>
          <w:lang w:val="en-US"/>
        </w:rPr>
      </w:pPr>
      <w:r>
        <w:rPr>
          <w:rFonts w:ascii="Times New Roman" w:hAnsi="Times New Roman" w:eastAsia="Times New Roman"/>
          <w:strike w:val="false"/>
          <w:color w:val="000000"/>
          <w:spacing w:val="6"/>
          <w:w w:val="100"/>
          <w:sz w:val="19"/>
          <w:vertAlign w:val="baseline"/>
          <w:lang w:val="en-US"/>
        </w:rPr>
        <w:t xml:space="preserve">In conclusion, business ethics will never make a real difference in corporate behavior so long as its practitioners assume a peacetime state of affairs and businesses continue to operate as if a state of war is in effect. Further complicating this incompatibility of viewpoints is the learned igno</w:t>
        <w:softHyphen/>
      </w:r>
      <w:r>
        <w:rPr>
          <w:rFonts w:ascii="Times New Roman" w:hAnsi="Times New Roman" w:eastAsia="Times New Roman"/>
          <w:strike w:val="false"/>
          <w:color w:val="000000"/>
          <w:spacing w:val="6"/>
          <w:w w:val="100"/>
          <w:sz w:val="19"/>
          <w:vertAlign w:val="baseline"/>
          <w:lang w:val="en-US"/>
        </w:rPr>
        <w:t xml:space="preserve">rance of libertarians who systematically disregard power because it cannot be taken into account atornistically. Power is for all that real enough, and the powerless who get in the way need no lessons about this. But property should not be a synonym for power, nor should ownership be reduced to a corporate name on a recorded deed. Stakeholders also have legitimate claims even if these go unmentioned in the legalese. So workers should not be treated as disposable parts; nor should business-community relations be played like a zero-sum game. No one has to lose, partly because resources just aren't as limited as is often assumed. (Take the silicon chip, for example.)</w:t>
      </w:r>
    </w:p>
    <w:p>
      <w:pPr>
        <w:spacing w:before="5" w:after="0" w:line="237" w:lineRule="exact"/>
        <w:ind w:right="72" w:left="72" w:firstLine="216"/>
        <w:jc w:val="both"/>
        <w:textAlignment w:val="baseline"/>
        <w:rPr>
          <w:rFonts w:ascii="Times New Roman" w:hAnsi="Times New Roman" w:eastAsia="Times New Roman"/>
          <w:strike w:val="false"/>
          <w:color w:val="000000"/>
          <w:spacing w:val="8"/>
          <w:w w:val="100"/>
          <w:sz w:val="19"/>
          <w:vertAlign w:val="baseline"/>
          <w:lang w:val="en-US"/>
        </w:rPr>
      </w:pPr>
      <w:r>
        <w:rPr>
          <w:rFonts w:ascii="Times New Roman" w:hAnsi="Times New Roman" w:eastAsia="Times New Roman"/>
          <w:strike w:val="false"/>
          <w:color w:val="000000"/>
          <w:spacing w:val="8"/>
          <w:w w:val="100"/>
          <w:sz w:val="19"/>
          <w:vertAlign w:val="baseline"/>
          <w:lang w:val="en-US"/>
        </w:rPr>
        <w:t xml:space="preserve">On a more political note, the fact that disre</w:t>
        <w:softHyphen/>
      </w:r>
      <w:r>
        <w:rPr>
          <w:rFonts w:ascii="Times New Roman" w:hAnsi="Times New Roman" w:eastAsia="Times New Roman"/>
          <w:strike w:val="false"/>
          <w:color w:val="000000"/>
          <w:spacing w:val="8"/>
          <w:w w:val="100"/>
          <w:sz w:val="19"/>
          <w:vertAlign w:val="baseline"/>
          <w:lang w:val="en-US"/>
        </w:rPr>
        <w:t xml:space="preserve">garding people's basic interests can lead to chaos is painfully demonstrated in every corner of the globe. An openly military dictatorship is on balance less desirable than one in which business is the commanding officer. So in this respect Americans have gotten by comparatively easy — so far. But when trust is drained out of a society, people become desperate and may opt in spite of themselves for desperate means. No trust, no civil society. But without fairness there can be no trust. "Fair" is difficult to define; but it's not a four-letter word.</w:t>
      </w:r>
    </w:p>
    <w:p>
      <w:pPr>
        <w:spacing w:before="383" w:after="0" w:line="237" w:lineRule="exact"/>
        <w:ind w:right="72" w:left="72" w:firstLine="0"/>
        <w:jc w:val="left"/>
        <w:textAlignment w:val="baseline"/>
        <w:rPr>
          <w:rFonts w:ascii="Times New Roman" w:hAnsi="Times New Roman" w:eastAsia="Times New Roman"/>
          <w:strike w:val="false"/>
          <w:color w:val="000000"/>
          <w:spacing w:val="31"/>
          <w:w w:val="100"/>
          <w:sz w:val="19"/>
          <w:vertAlign w:val="baseline"/>
          <w:lang w:val="en-US"/>
        </w:rPr>
      </w:pPr>
      <w:r>
        <w:rPr>
          <w:rFonts w:ascii="Times New Roman" w:hAnsi="Times New Roman" w:eastAsia="Times New Roman"/>
          <w:strike w:val="false"/>
          <w:color w:val="000000"/>
          <w:spacing w:val="31"/>
          <w:w w:val="100"/>
          <w:sz w:val="19"/>
          <w:vertAlign w:val="baseline"/>
          <w:lang w:val="en-US"/>
        </w:rPr>
        <w:t xml:space="preserve">Notes</w:t>
      </w:r>
    </w:p>
    <w:p>
      <w:pPr>
        <w:spacing w:before="173" w:after="0" w:line="216" w:lineRule="exact"/>
        <w:ind w:right="72" w:left="72" w:firstLine="216"/>
        <w:jc w:val="both"/>
        <w:textAlignment w:val="baseline"/>
        <w:rPr>
          <w:rFonts w:ascii="Times New Roman" w:hAnsi="Times New Roman" w:eastAsia="Times New Roman"/>
          <w:strike w:val="false"/>
          <w:color w:val="000000"/>
          <w:spacing w:val="6"/>
          <w:w w:val="100"/>
          <w:sz w:val="17"/>
          <w:vertAlign w:val="baseline"/>
          <w:lang w:val="en-US"/>
        </w:rPr>
      </w:pPr>
      <w:r>
        <w:rPr>
          <w:rFonts w:ascii="Times New Roman" w:hAnsi="Times New Roman" w:eastAsia="Times New Roman"/>
          <w:strike w:val="false"/>
          <w:color w:val="000000"/>
          <w:spacing w:val="6"/>
          <w:w w:val="100"/>
          <w:sz w:val="17"/>
          <w:vertAlign w:val="baseline"/>
          <w:lang w:val="en-US"/>
        </w:rPr>
        <w:t xml:space="preserve">First presented as an invited address at Loyola University of New Orleans, 23 April 1996. Special thanks to David Boileau for stimulating these reflec</w:t>
        <w:softHyphen/>
      </w:r>
      <w:r>
        <w:rPr>
          <w:rFonts w:ascii="Times New Roman" w:hAnsi="Times New Roman" w:eastAsia="Times New Roman"/>
          <w:strike w:val="false"/>
          <w:color w:val="000000"/>
          <w:spacing w:val="6"/>
          <w:w w:val="100"/>
          <w:sz w:val="17"/>
          <w:vertAlign w:val="baseline"/>
          <w:lang w:val="en-US"/>
        </w:rPr>
        <w:t xml:space="preserve">tions.</w:t>
      </w:r>
    </w:p>
    <w:p>
      <w:pPr>
        <w:sectPr>
          <w:type w:val="continuous"/>
          <w:pgSz w:w="12125" w:h="15725" w:orient="portrait"/>
          <w:pgMar w:bottom="1999" w:top="1160" w:right="1572" w:left="1653" w:header="720" w:footer="720"/>
          <w:cols w:sep="0" w:num="2" w:space="0" w:equalWidth="0">
            <w:col w:w="4320" w:space="260"/>
            <w:col w:w="4320" w:space="0"/>
          </w:cols>
          <w:titlePg w:val="false"/>
          <w:textDirection w:val="lrTb"/>
        </w:sectPr>
      </w:pPr>
    </w:p>
    <w:p>
      <w:pPr>
        <w:tabs>
          <w:tab w:val="right" w:leader="none" w:pos="5184"/>
        </w:tabs>
        <w:spacing w:before="0" w:after="210" w:line="208" w:lineRule="exact"/>
        <w:ind w:right="0" w:left="0" w:firstLine="0"/>
        <w:jc w:val="left"/>
        <w:textAlignment w:val="baseline"/>
        <w:rPr>
          <w:rFonts w:ascii="Times New Roman" w:hAnsi="Times New Roman" w:eastAsia="Times New Roman"/>
          <w:i w:val="true"/>
          <w:strike w:val="false"/>
          <w:color w:val="000000"/>
          <w:spacing w:val="0"/>
          <w:w w:val="100"/>
          <w:sz w:val="17"/>
          <w:vertAlign w:val="baseline"/>
          <w:lang w:val="en-US"/>
        </w:rPr>
      </w:pPr>
      <w:r>
        <w:rPr>
          <w:rFonts w:ascii="Times New Roman" w:hAnsi="Times New Roman" w:eastAsia="Times New Roman"/>
          <w:i w:val="true"/>
          <w:strike w:val="false"/>
          <w:color w:val="000000"/>
          <w:spacing w:val="0"/>
          <w:w w:val="100"/>
          <w:sz w:val="17"/>
          <w:vertAlign w:val="baseline"/>
          <w:lang w:val="en-US"/>
        </w:rPr>
        <w:t xml:space="preserve">Give Peace a Chance	</w:t>
      </w:r>
      <w:r>
        <w:rPr>
          <w:rFonts w:ascii="Times New Roman" w:hAnsi="Times New Roman" w:eastAsia="Times New Roman"/>
          <w:strike w:val="false"/>
          <w:color w:val="000000"/>
          <w:spacing w:val="0"/>
          <w:w w:val="100"/>
          <w:sz w:val="18"/>
          <w:vertAlign w:val="baseline"/>
          <w:lang w:val="en-US"/>
        </w:rPr>
        <w:t xml:space="preserve">35</w:t>
      </w:r>
    </w:p>
    <w:p>
      <w:pPr>
        <w:spacing w:before="0" w:after="210" w:line="208" w:lineRule="exact"/>
        <w:sectPr>
          <w:type w:val="nextPage"/>
          <w:pgSz w:w="12125" w:h="15725" w:orient="portrait"/>
          <w:pgMar w:bottom="2042" w:top="1180" w:right="1648" w:left="5297" w:header="720" w:footer="720"/>
          <w:titlePg w:val="false"/>
          <w:textDirection w:val="lrTb"/>
        </w:sectPr>
      </w:pPr>
    </w:p>
    <w:p>
      <w:pPr>
        <w:spacing w:before="18" w:after="0" w:line="224" w:lineRule="exact"/>
        <w:ind w:right="72" w:left="72" w:firstLine="0"/>
        <w:jc w:val="both"/>
        <w:textAlignment w:val="baseline"/>
        <w:rPr>
          <w:rFonts w:ascii="Times New Roman" w:hAnsi="Times New Roman" w:eastAsia="Times New Roman"/>
          <w:strike w:val="false"/>
          <w:color w:val="000000"/>
          <w:spacing w:val="0"/>
          <w:w w:val="100"/>
          <w:sz w:val="10"/>
          <w:vertAlign w:val="superscript"/>
          <w:lang w:val="en-US"/>
        </w:rPr>
      </w:pPr>
      <w:r>
        <w:rPr>
          <w:rFonts w:ascii="Times New Roman" w:hAnsi="Times New Roman" w:eastAsia="Times New Roman"/>
          <w:strike w:val="false"/>
          <w:color w:val="000000"/>
          <w:spacing w:val="0"/>
          <w:w w:val="100"/>
          <w:sz w:val="10"/>
          <w:vertAlign w:val="superscript"/>
          <w:lang w:val="en-US"/>
        </w:rPr>
        <w:t xml:space="preserve">2</w:t>
      </w:r>
      <w:r>
        <w:rPr>
          <w:rFonts w:ascii="Times New Roman" w:hAnsi="Times New Roman" w:eastAsia="Times New Roman"/>
          <w:strike w:val="false"/>
          <w:color w:val="000000"/>
          <w:spacing w:val="0"/>
          <w:w w:val="100"/>
          <w:sz w:val="18"/>
          <w:vertAlign w:val="baseline"/>
          <w:lang w:val="en-US"/>
        </w:rPr>
        <w:t xml:space="preserve"> Louis Uchitelle and N. R. Kleinfield, 3 March 1996: 1:1+.</w:t>
      </w:r>
    </w:p>
    <w:p>
      <w:pPr>
        <w:spacing w:before="19" w:after="0" w:line="218" w:lineRule="exact"/>
        <w:ind w:right="72" w:left="72" w:firstLine="0"/>
        <w:jc w:val="both"/>
        <w:textAlignment w:val="baseline"/>
        <w:rPr>
          <w:rFonts w:ascii="Times New Roman" w:hAnsi="Times New Roman" w:eastAsia="Times New Roman"/>
          <w:strike w:val="false"/>
          <w:color w:val="000000"/>
          <w:spacing w:val="0"/>
          <w:w w:val="100"/>
          <w:sz w:val="12"/>
          <w:vertAlign w:val="superscript"/>
          <w:lang w:val="en-US"/>
        </w:rPr>
      </w:pPr>
      <w:r>
        <w:rPr>
          <w:rFonts w:ascii="Times New Roman" w:hAnsi="Times New Roman" w:eastAsia="Times New Roman"/>
          <w:strike w:val="false"/>
          <w:color w:val="000000"/>
          <w:spacing w:val="0"/>
          <w:w w:val="100"/>
          <w:sz w:val="12"/>
          <w:vertAlign w:val="superscript"/>
          <w:lang w:val="en-US"/>
        </w:rPr>
        <w:t xml:space="preserve">3</w:t>
      </w:r>
      <w:r>
        <w:rPr>
          <w:rFonts w:ascii="Times New Roman" w:hAnsi="Times New Roman" w:eastAsia="Times New Roman"/>
          <w:strike w:val="false"/>
          <w:color w:val="000000"/>
          <w:spacing w:val="0"/>
          <w:w w:val="100"/>
          <w:sz w:val="18"/>
          <w:vertAlign w:val="baseline"/>
          <w:lang w:val="en-US"/>
        </w:rPr>
        <w:t xml:space="preserve"> Long associated with such questions is Patricia Werhane, both as a contributor to journals and anthologies and as a co-editor of business ethics texts. See also DesJardins ch. 10.</w:t>
      </w:r>
    </w:p>
    <w:p>
      <w:pPr>
        <w:spacing w:before="0" w:after="0" w:line="217" w:lineRule="exact"/>
        <w:ind w:right="72" w:left="72" w:firstLine="144"/>
        <w:jc w:val="both"/>
        <w:textAlignment w:val="baseline"/>
        <w:rPr>
          <w:rFonts w:ascii="Times New Roman" w:hAnsi="Times New Roman" w:eastAsia="Times New Roman"/>
          <w:strike w:val="false"/>
          <w:color w:val="000000"/>
          <w:spacing w:val="3"/>
          <w:w w:val="100"/>
          <w:sz w:val="18"/>
          <w:vertAlign w:val="baseline"/>
          <w:lang w:val="en-US"/>
        </w:rPr>
      </w:pPr>
      <w:r>
        <w:rPr>
          <w:rFonts w:ascii="Times New Roman" w:hAnsi="Times New Roman" w:eastAsia="Times New Roman"/>
          <w:strike w:val="false"/>
          <w:color w:val="000000"/>
          <w:spacing w:val="3"/>
          <w:w w:val="100"/>
          <w:sz w:val="18"/>
          <w:vertAlign w:val="baseline"/>
          <w:lang w:val="en-US"/>
        </w:rPr>
        <w:t xml:space="preserve">This is illustrated by analyses of U.S. objectives in the Vietnam War by such scholars as Bertrand Russell, Jean-Paul Sartre, and Hugo Adam Bedau. The latter carefully distinguishes between intentional ("express malice") and result-based ("implied malice") argu</w:t>
        <w:softHyphen/>
      </w:r>
      <w:r>
        <w:rPr>
          <w:rFonts w:ascii="Times New Roman" w:hAnsi="Times New Roman" w:eastAsia="Times New Roman"/>
          <w:strike w:val="false"/>
          <w:color w:val="000000"/>
          <w:spacing w:val="3"/>
          <w:w w:val="100"/>
          <w:sz w:val="18"/>
          <w:vertAlign w:val="baseline"/>
          <w:lang w:val="en-US"/>
        </w:rPr>
        <w:t xml:space="preserve">ments (Bedau).</w:t>
      </w:r>
    </w:p>
    <w:p>
      <w:pPr>
        <w:spacing w:before="12" w:after="0" w:line="218" w:lineRule="exact"/>
        <w:ind w:right="72" w:left="72" w:firstLine="144"/>
        <w:jc w:val="both"/>
        <w:textAlignment w:val="baseline"/>
        <w:rPr>
          <w:rFonts w:ascii="Times New Roman" w:hAnsi="Times New Roman" w:eastAsia="Times New Roman"/>
          <w:strike w:val="false"/>
          <w:color w:val="000000"/>
          <w:spacing w:val="6"/>
          <w:w w:val="100"/>
          <w:sz w:val="18"/>
          <w:vertAlign w:val="baseline"/>
          <w:lang w:val="en-US"/>
        </w:rPr>
      </w:pPr>
      <w:r>
        <w:rPr>
          <w:rFonts w:ascii="Times New Roman" w:hAnsi="Times New Roman" w:eastAsia="Times New Roman"/>
          <w:strike w:val="false"/>
          <w:color w:val="000000"/>
          <w:spacing w:val="6"/>
          <w:w w:val="100"/>
          <w:sz w:val="18"/>
          <w:vertAlign w:val="baseline"/>
          <w:lang w:val="en-US"/>
        </w:rPr>
        <w:t xml:space="preserve">See "Share the Wealth with the Workforce" (edi</w:t>
        <w:softHyphen/>
      </w:r>
      <w:r>
        <w:rPr>
          <w:rFonts w:ascii="Times New Roman" w:hAnsi="Times New Roman" w:eastAsia="Times New Roman"/>
          <w:strike w:val="false"/>
          <w:color w:val="000000"/>
          <w:spacing w:val="6"/>
          <w:w w:val="100"/>
          <w:sz w:val="18"/>
          <w:vertAlign w:val="baseline"/>
          <w:lang w:val="en-US"/>
        </w:rPr>
        <w:t xml:space="preserve">torial), </w:t>
      </w:r>
      <w:r>
        <w:rPr>
          <w:rFonts w:ascii="Times New Roman" w:hAnsi="Times New Roman" w:eastAsia="Times New Roman"/>
          <w:i w:val="true"/>
          <w:strike w:val="false"/>
          <w:color w:val="000000"/>
          <w:spacing w:val="6"/>
          <w:w w:val="100"/>
          <w:sz w:val="17"/>
          <w:vertAlign w:val="baseline"/>
          <w:lang w:val="en-US"/>
        </w:rPr>
        <w:t xml:space="preserve">Business Week, </w:t>
      </w:r>
      <w:r>
        <w:rPr>
          <w:rFonts w:ascii="Times New Roman" w:hAnsi="Times New Roman" w:eastAsia="Times New Roman"/>
          <w:strike w:val="false"/>
          <w:color w:val="000000"/>
          <w:spacing w:val="6"/>
          <w:w w:val="100"/>
          <w:sz w:val="18"/>
          <w:vertAlign w:val="baseline"/>
          <w:lang w:val="en-US"/>
        </w:rPr>
        <w:t xml:space="preserve">22 April 1996: 158; "The Backlash Building Against Business" (editorial), ibid; 19 Feb. 1996: 102; "Trust in Me", </w:t>
      </w:r>
      <w:r>
        <w:rPr>
          <w:rFonts w:ascii="Times New Roman" w:hAnsi="Times New Roman" w:eastAsia="Times New Roman"/>
          <w:i w:val="true"/>
          <w:strike w:val="false"/>
          <w:color w:val="000000"/>
          <w:spacing w:val="6"/>
          <w:w w:val="100"/>
          <w:sz w:val="17"/>
          <w:vertAlign w:val="baseline"/>
          <w:lang w:val="en-US"/>
        </w:rPr>
        <w:t xml:space="preserve">Economist, </w:t>
      </w:r>
      <w:r>
        <w:rPr>
          <w:rFonts w:ascii="Times New Roman" w:hAnsi="Times New Roman" w:eastAsia="Times New Roman"/>
          <w:strike w:val="false"/>
          <w:color w:val="000000"/>
          <w:spacing w:val="6"/>
          <w:w w:val="100"/>
          <w:sz w:val="18"/>
          <w:vertAlign w:val="baseline"/>
          <w:lang w:val="en-US"/>
        </w:rPr>
        <w:t xml:space="preserve">16 Dec. 1995: 61.</w:t>
      </w:r>
    </w:p>
    <w:p>
      <w:pPr>
        <w:spacing w:before="7" w:after="0" w:line="218" w:lineRule="exact"/>
        <w:ind w:right="72" w:left="72" w:firstLine="144"/>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This focus on stakeholder capitalism, as it is called, would become the basis for tax and other advantages under a proposal to establish federally chartered corporations that meet various responsibility tests regarding the well-being of their employees (Kuttner). But defenders of the shareholder model, more favored in America and Britain, think this alternative is ill-conceived. See "Unhappy Families", </w:t>
      </w:r>
      <w:r>
        <w:rPr>
          <w:rFonts w:ascii="Times New Roman" w:hAnsi="Times New Roman" w:eastAsia="Times New Roman"/>
          <w:i w:val="true"/>
          <w:strike w:val="false"/>
          <w:color w:val="000000"/>
          <w:spacing w:val="0"/>
          <w:w w:val="100"/>
          <w:sz w:val="17"/>
          <w:vertAlign w:val="baseline"/>
          <w:lang w:val="en-US"/>
        </w:rPr>
        <w:t xml:space="preserve">Economist, </w:t>
      </w:r>
      <w:r>
        <w:rPr>
          <w:rFonts w:ascii="Times New Roman" w:hAnsi="Times New Roman" w:eastAsia="Times New Roman"/>
          <w:strike w:val="false"/>
          <w:color w:val="000000"/>
          <w:spacing w:val="0"/>
          <w:w w:val="100"/>
          <w:sz w:val="18"/>
          <w:vertAlign w:val="baseline"/>
          <w:lang w:val="en-US"/>
        </w:rPr>
        <w:t xml:space="preserve">10 Feb. 1996: 23-25.</w:t>
      </w:r>
    </w:p>
    <w:p>
      <w:pPr>
        <w:spacing w:before="21" w:after="0" w:line="218" w:lineRule="exact"/>
        <w:ind w:right="72" w:left="72" w:firstLine="0"/>
        <w:jc w:val="both"/>
        <w:textAlignment w:val="baseline"/>
        <w:rPr>
          <w:rFonts w:ascii="Times New Roman" w:hAnsi="Times New Roman" w:eastAsia="Times New Roman"/>
          <w:strike w:val="false"/>
          <w:color w:val="000000"/>
          <w:spacing w:val="3"/>
          <w:w w:val="100"/>
          <w:sz w:val="12"/>
          <w:vertAlign w:val="superscript"/>
          <w:lang w:val="en-US"/>
        </w:rPr>
      </w:pPr>
      <w:r>
        <w:rPr>
          <w:rFonts w:ascii="Times New Roman" w:hAnsi="Times New Roman" w:eastAsia="Times New Roman"/>
          <w:strike w:val="false"/>
          <w:color w:val="000000"/>
          <w:spacing w:val="3"/>
          <w:w w:val="100"/>
          <w:sz w:val="12"/>
          <w:vertAlign w:val="superscript"/>
          <w:lang w:val="en-US"/>
        </w:rPr>
        <w:t xml:space="preserve">7</w:t>
      </w:r>
      <w:r>
        <w:rPr>
          <w:rFonts w:ascii="Times New Roman" w:hAnsi="Times New Roman" w:eastAsia="Times New Roman"/>
          <w:strike w:val="false"/>
          <w:color w:val="000000"/>
          <w:spacing w:val="3"/>
          <w:w w:val="100"/>
          <w:sz w:val="18"/>
          <w:vertAlign w:val="baseline"/>
          <w:lang w:val="en-US"/>
        </w:rPr>
        <w:t xml:space="preserve"> In some respects, employees may be gaining an edge through education. In simpler times, tasks were designed to minimize the need for a learning curve. But as the variety of assignments increases and the market for resulting products and services multiplies, management's need for skilled workers expands. This intensifies the competition among employers for human capital, and encourages incentives to secure workers' loyalty.</w:t>
      </w:r>
    </w:p>
    <w:p>
      <w:pPr>
        <w:spacing w:before="18" w:after="0" w:line="218" w:lineRule="exact"/>
        <w:ind w:right="72" w:left="72" w:firstLine="0"/>
        <w:jc w:val="both"/>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8</w:t>
      </w:r>
      <w:r>
        <w:rPr>
          <w:rFonts w:ascii="Times New Roman" w:hAnsi="Times New Roman" w:eastAsia="Times New Roman"/>
          <w:strike w:val="false"/>
          <w:color w:val="000000"/>
          <w:spacing w:val="4"/>
          <w:w w:val="100"/>
          <w:sz w:val="18"/>
          <w:vertAlign w:val="baseline"/>
          <w:lang w:val="en-US"/>
        </w:rPr>
        <w:t xml:space="preserve"> A corporate campaign may involve a secondary boycott, now recognized as a First Amendment right. Potentially more effective, however, are efforts to influence the corporate decision-making apparatus directly. Because companies are linked to other com</w:t>
        <w:softHyphen/>
      </w:r>
      <w:r>
        <w:rPr>
          <w:rFonts w:ascii="Times New Roman" w:hAnsi="Times New Roman" w:eastAsia="Times New Roman"/>
          <w:strike w:val="false"/>
          <w:color w:val="000000"/>
          <w:spacing w:val="4"/>
          <w:w w:val="100"/>
          <w:sz w:val="18"/>
          <w:vertAlign w:val="baseline"/>
          <w:lang w:val="en-US"/>
        </w:rPr>
        <w:t xml:space="preserve">panies via institutional shareholders, creditors, and interlocking directorates, unions have been able to get the attention of even the most recalcitrant manage</w:t>
        <w:softHyphen/>
      </w:r>
      <w:r>
        <w:rPr>
          <w:rFonts w:ascii="Times New Roman" w:hAnsi="Times New Roman" w:eastAsia="Times New Roman"/>
          <w:strike w:val="false"/>
          <w:color w:val="000000"/>
          <w:spacing w:val="4"/>
          <w:w w:val="100"/>
          <w:sz w:val="18"/>
          <w:vertAlign w:val="baseline"/>
          <w:lang w:val="en-US"/>
        </w:rPr>
        <w:t xml:space="preserve">ments by attacking the public image of linked com</w:t>
        <w:softHyphen/>
      </w:r>
      <w:r>
        <w:rPr>
          <w:rFonts w:ascii="Times New Roman" w:hAnsi="Times New Roman" w:eastAsia="Times New Roman"/>
          <w:strike w:val="false"/>
          <w:color w:val="000000"/>
          <w:spacing w:val="4"/>
          <w:w w:val="100"/>
          <w:sz w:val="18"/>
          <w:vertAlign w:val="baseline"/>
          <w:lang w:val="en-US"/>
        </w:rPr>
        <w:t xml:space="preserve">panies. Employees are also gaining greater control over the investment of their pension funds, which are expected to grow by the end of this century from a quarter to a half of all corporate equity in the United States. Because of the complex games being played by other contenders for control, however, the interests of unions may get lost in the shuffle.</w:t>
      </w:r>
    </w:p>
    <w:p>
      <w:pPr>
        <w:spacing w:before="0" w:after="0" w:line="208" w:lineRule="exact"/>
        <w:ind w:right="72" w:left="72" w:firstLine="144"/>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A fifth set of claimants is </w:t>
      </w:r>
      <w:r>
        <w:rPr>
          <w:rFonts w:ascii="Times New Roman" w:hAnsi="Times New Roman" w:eastAsia="Times New Roman"/>
          <w:i w:val="true"/>
          <w:strike w:val="false"/>
          <w:color w:val="000000"/>
          <w:spacing w:val="0"/>
          <w:w w:val="100"/>
          <w:sz w:val="17"/>
          <w:vertAlign w:val="baseline"/>
          <w:lang w:val="en-US"/>
        </w:rPr>
        <w:t xml:space="preserve">a corporation and a host gov</w:t>
        <w:softHyphen/>
      </w:r>
      <w:r>
        <w:rPr>
          <w:rFonts w:ascii="Times New Roman" w:hAnsi="Times New Roman" w:eastAsia="Times New Roman"/>
          <w:i w:val="true"/>
          <w:strike w:val="false"/>
          <w:color w:val="000000"/>
          <w:spacing w:val="0"/>
          <w:w w:val="100"/>
          <w:sz w:val="17"/>
          <w:vertAlign w:val="baseline"/>
          <w:lang w:val="en-US"/>
        </w:rPr>
        <w:t xml:space="preserve">ernment. </w:t>
      </w:r>
      <w:r>
        <w:rPr>
          <w:rFonts w:ascii="Times New Roman" w:hAnsi="Times New Roman" w:eastAsia="Times New Roman"/>
          <w:strike w:val="false"/>
          <w:color w:val="000000"/>
          <w:spacing w:val="0"/>
          <w:w w:val="100"/>
          <w:sz w:val="18"/>
          <w:vertAlign w:val="baseline"/>
          <w:lang w:val="en-US"/>
        </w:rPr>
        <w:t xml:space="preserve">The latter, whose domain may be as small as </w:t>
      </w:r>
    </w:p>
    <w:p>
      <w:pPr>
        <w:spacing w:before="42" w:after="0" w:line="218"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en-US"/>
        </w:rPr>
      </w:pPr>
      <w:r>
        <w:br w:type="column"/>
      </w:r>
      <w:r>
        <w:rPr>
          <w:rFonts w:ascii="Times New Roman" w:hAnsi="Times New Roman" w:eastAsia="Times New Roman"/>
          <w:strike w:val="false"/>
          <w:color w:val="000000"/>
          <w:spacing w:val="0"/>
          <w:w w:val="100"/>
          <w:sz w:val="18"/>
          <w:vertAlign w:val="baseline"/>
          <w:lang w:val="en-US"/>
        </w:rPr>
        <w:t xml:space="preserve">a village or as vast as a nation, may not represent the interests of the community as it contemplates arrange</w:t>
        <w:softHyphen/>
      </w:r>
      <w:r>
        <w:rPr>
          <w:rFonts w:ascii="Times New Roman" w:hAnsi="Times New Roman" w:eastAsia="Times New Roman"/>
          <w:strike w:val="false"/>
          <w:color w:val="000000"/>
          <w:spacing w:val="0"/>
          <w:w w:val="100"/>
          <w:sz w:val="18"/>
          <w:vertAlign w:val="baseline"/>
          <w:lang w:val="en-US"/>
        </w:rPr>
        <w:t xml:space="preserve">ments ranging from bribery to expropriation. But as leaders in developing countries have learned, not even a controlling interest in a company is of much value if one does not also control the political and economic environment, often global, in which that company's business is conducted.</w:t>
      </w:r>
    </w:p>
    <w:p>
      <w:pPr>
        <w:spacing w:before="27" w:after="0" w:line="218" w:lineRule="exact"/>
        <w:ind w:right="72" w:left="72" w:firstLine="0"/>
        <w:jc w:val="both"/>
        <w:textAlignment w:val="baseline"/>
        <w:rPr>
          <w:rFonts w:ascii="Times New Roman" w:hAnsi="Times New Roman" w:eastAsia="Times New Roman"/>
          <w:strike w:val="false"/>
          <w:color w:val="000000"/>
          <w:spacing w:val="3"/>
          <w:w w:val="100"/>
          <w:sz w:val="10"/>
          <w:vertAlign w:val="superscript"/>
          <w:lang w:val="en-US"/>
        </w:rPr>
      </w:pPr>
      <w:r>
        <w:rPr>
          <w:rFonts w:ascii="Times New Roman" w:hAnsi="Times New Roman" w:eastAsia="Times New Roman"/>
          <w:strike w:val="false"/>
          <w:color w:val="000000"/>
          <w:spacing w:val="3"/>
          <w:w w:val="100"/>
          <w:sz w:val="10"/>
          <w:vertAlign w:val="superscript"/>
          <w:lang w:val="en-US"/>
        </w:rPr>
        <w:t xml:space="preserve">I</w:t>
      </w:r>
      <w:r>
        <w:rPr>
          <w:rFonts w:ascii="Times New Roman" w:hAnsi="Times New Roman" w:eastAsia="Times New Roman"/>
          <w:strike w:val="false"/>
          <w:color w:val="000000"/>
          <w:spacing w:val="3"/>
          <w:w w:val="100"/>
          <w:sz w:val="18"/>
          <w:vertAlign w:val="baseline"/>
          <w:lang w:val="en-US"/>
        </w:rPr>
        <w:t xml:space="preserve">' Cummins Engine, for example, came out of a slump in the early 1980s by breaking with its histor</w:t>
        <w:softHyphen/>
      </w:r>
      <w:r>
        <w:rPr>
          <w:rFonts w:ascii="Times New Roman" w:hAnsi="Times New Roman" w:eastAsia="Times New Roman"/>
          <w:strike w:val="false"/>
          <w:color w:val="000000"/>
          <w:spacing w:val="3"/>
          <w:w w:val="100"/>
          <w:sz w:val="18"/>
          <w:vertAlign w:val="baseline"/>
          <w:lang w:val="en-US"/>
        </w:rPr>
        <w:t xml:space="preserve">ical commitment to workers and cutting its workforce quite drastically. There was an upsurge in sales in 1987 and 1988; but the very cost-cutting that won it kudos from brokerage houses also prevented it from turning a profit, so management had to take on some debt to maintain cash flow. Analysts and bankers, who had tried to be as open to long-term considerations as the Japanese routinely are, decided that a short-term long</w:t>
        <w:softHyphen/>
      </w:r>
      <w:r>
        <w:rPr>
          <w:rFonts w:ascii="Times New Roman" w:hAnsi="Times New Roman" w:eastAsia="Times New Roman"/>
          <w:strike w:val="false"/>
          <w:color w:val="000000"/>
          <w:spacing w:val="3"/>
          <w:w w:val="100"/>
          <w:sz w:val="18"/>
          <w:vertAlign w:val="baseline"/>
          <w:lang w:val="en-US"/>
        </w:rPr>
        <w:t xml:space="preserve">term wait was about all they could tolerate, so they took this Midwestern star out of their firmament of "recommendeds". The company has pretty much recovered, the community is still in pain.</w:t>
      </w:r>
    </w:p>
    <w:p>
      <w:pPr>
        <w:spacing w:before="18" w:after="0" w:line="218" w:lineRule="exact"/>
        <w:ind w:right="72" w:left="72" w:firstLine="288"/>
        <w:jc w:val="both"/>
        <w:textAlignment w:val="baseline"/>
        <w:rPr>
          <w:rFonts w:ascii="Times New Roman" w:hAnsi="Times New Roman" w:eastAsia="Times New Roman"/>
          <w:strike w:val="false"/>
          <w:color w:val="000000"/>
          <w:spacing w:val="4"/>
          <w:w w:val="100"/>
          <w:sz w:val="18"/>
          <w:vertAlign w:val="baseline"/>
          <w:lang w:val="en-US"/>
        </w:rPr>
      </w:pPr>
      <w:r>
        <w:rPr>
          <w:rFonts w:ascii="Times New Roman" w:hAnsi="Times New Roman" w:eastAsia="Times New Roman"/>
          <w:strike w:val="false"/>
          <w:color w:val="000000"/>
          <w:spacing w:val="4"/>
          <w:w w:val="100"/>
          <w:sz w:val="18"/>
          <w:vertAlign w:val="baseline"/>
          <w:lang w:val="en-US"/>
        </w:rPr>
        <w:t xml:space="preserve">Faced with the threat of a well organized boycott of its products in the Los Angeles area if it closed the last of its California plants in Van Nuys, GM backed down and closed its plant in Norwood, Ohio, instead. Norwood, having just invested in considerable infra</w:t>
        <w:softHyphen/>
      </w:r>
      <w:r>
        <w:rPr>
          <w:rFonts w:ascii="Times New Roman" w:hAnsi="Times New Roman" w:eastAsia="Times New Roman"/>
          <w:strike w:val="false"/>
          <w:color w:val="000000"/>
          <w:spacing w:val="4"/>
          <w:w w:val="100"/>
          <w:sz w:val="18"/>
          <w:vertAlign w:val="baseline"/>
          <w:lang w:val="en-US"/>
        </w:rPr>
        <w:t xml:space="preserve">structure to placate GM, sued the auto manufacturer for $318.3 million alleging breach of contract. Similarly, Kenosha, Wisconsin, turned some old Chrysler Corporation promises into new commit</w:t>
        <w:softHyphen/>
      </w:r>
      <w:r>
        <w:rPr>
          <w:rFonts w:ascii="Times New Roman" w:hAnsi="Times New Roman" w:eastAsia="Times New Roman"/>
          <w:strike w:val="false"/>
          <w:color w:val="000000"/>
          <w:spacing w:val="4"/>
          <w:w w:val="100"/>
          <w:sz w:val="18"/>
          <w:vertAlign w:val="baseline"/>
          <w:lang w:val="en-US"/>
        </w:rPr>
        <w:t xml:space="preserve">ments: Chrysler's 1988 profits generated in Wisconsin (some $20 million) went into a housing and re-edu</w:t>
        <w:softHyphen/>
      </w:r>
      <w:r>
        <w:rPr>
          <w:rFonts w:ascii="Times New Roman" w:hAnsi="Times New Roman" w:eastAsia="Times New Roman"/>
          <w:strike w:val="false"/>
          <w:color w:val="000000"/>
          <w:spacing w:val="4"/>
          <w:w w:val="100"/>
          <w:sz w:val="18"/>
          <w:vertAlign w:val="baseline"/>
          <w:lang w:val="en-US"/>
        </w:rPr>
        <w:t xml:space="preserve">cation fund for the 5,500 workers left jobless when it closed the old American Motors plant that year; and laid off workers were given full seniority if trans</w:t>
        <w:softHyphen/>
      </w:r>
      <w:r>
        <w:rPr>
          <w:rFonts w:ascii="Times New Roman" w:hAnsi="Times New Roman" w:eastAsia="Times New Roman"/>
          <w:strike w:val="false"/>
          <w:color w:val="000000"/>
          <w:spacing w:val="4"/>
          <w:w w:val="100"/>
          <w:sz w:val="18"/>
          <w:vertAlign w:val="baseline"/>
          <w:lang w:val="en-US"/>
        </w:rPr>
        <w:t xml:space="preserve">ferred to another plant. Meanwhile, Kenosha has been learning the advantages of not being dependent on any one company for its well-being. Regarding Poughkeepsie and Columbus, see Hammonds and Kelly.</w:t>
      </w:r>
    </w:p>
    <w:p>
      <w:pPr>
        <w:spacing w:before="0" w:after="0" w:line="218" w:lineRule="exact"/>
        <w:ind w:right="72" w:left="72" w:firstLine="0"/>
        <w:jc w:val="both"/>
        <w:textAlignment w:val="baseline"/>
        <w:rPr>
          <w:rFonts w:ascii="Times New Roman" w:hAnsi="Times New Roman" w:eastAsia="Times New Roman"/>
          <w:strike w:val="false"/>
          <w:color w:val="000000"/>
          <w:spacing w:val="3"/>
          <w:w w:val="100"/>
          <w:sz w:val="10"/>
          <w:vertAlign w:val="superscript"/>
          <w:lang w:val="en-US"/>
        </w:rPr>
      </w:pPr>
      <w:r>
        <w:rPr>
          <w:rFonts w:ascii="Times New Roman" w:hAnsi="Times New Roman" w:eastAsia="Times New Roman"/>
          <w:strike w:val="false"/>
          <w:color w:val="000000"/>
          <w:spacing w:val="3"/>
          <w:w w:val="100"/>
          <w:sz w:val="10"/>
          <w:vertAlign w:val="superscript"/>
          <w:lang w:val="en-US"/>
        </w:rPr>
        <w:t xml:space="preserve">12</w:t>
      </w:r>
      <w:r>
        <w:rPr>
          <w:rFonts w:ascii="Times New Roman" w:hAnsi="Times New Roman" w:eastAsia="Times New Roman"/>
          <w:strike w:val="false"/>
          <w:color w:val="000000"/>
          <w:spacing w:val="3"/>
          <w:w w:val="100"/>
          <w:sz w:val="18"/>
          <w:vertAlign w:val="baseline"/>
          <w:lang w:val="en-US"/>
        </w:rPr>
        <w:t xml:space="preserve"> The Supreme Court has yet to declare that a longtime community-subsidized sports team should remain grateful even if greater subsidies tempt it to relocate. But it has authorized communities to deter</w:t>
        <w:softHyphen/>
      </w:r>
      <w:r>
        <w:rPr>
          <w:rFonts w:ascii="Times New Roman" w:hAnsi="Times New Roman" w:eastAsia="Times New Roman"/>
          <w:strike w:val="false"/>
          <w:color w:val="000000"/>
          <w:spacing w:val="3"/>
          <w:w w:val="100"/>
          <w:sz w:val="18"/>
          <w:vertAlign w:val="baseline"/>
          <w:lang w:val="en-US"/>
        </w:rPr>
        <w:t xml:space="preserve">mine and to zone the marketing of obscene mate</w:t>
        <w:softHyphen/>
      </w:r>
      <w:r>
        <w:rPr>
          <w:rFonts w:ascii="Times New Roman" w:hAnsi="Times New Roman" w:eastAsia="Times New Roman"/>
          <w:strike w:val="false"/>
          <w:color w:val="000000"/>
          <w:spacing w:val="3"/>
          <w:w w:val="100"/>
          <w:sz w:val="18"/>
          <w:vertAlign w:val="baseline"/>
          <w:lang w:val="en-US"/>
        </w:rPr>
        <w:t xml:space="preserve">rials — via the print media at least, if not on the Internet. Such community empowerment has not been extended, however, to more lethal threats. Gun control ordinances are a case in point, because the Court has not defined the scope of people's right to bear arms. When the Los Angeles city council reacted to mass killings by passing an ordinance limiting access</w:t>
      </w:r>
    </w:p>
    <w:p>
      <w:pPr>
        <w:sectPr>
          <w:type w:val="continuous"/>
          <w:pgSz w:w="12125" w:h="15725" w:orient="portrait"/>
          <w:pgMar w:bottom="2042" w:top="1180" w:right="1560" w:left="1665" w:header="720" w:footer="720"/>
          <w:cols w:sep="0" w:num="2" w:space="0" w:equalWidth="0">
            <w:col w:w="4320" w:space="260"/>
            <w:col w:w="4320" w:space="0"/>
          </w:cols>
          <w:titlePg w:val="false"/>
          <w:textDirection w:val="lrTb"/>
        </w:sectPr>
      </w:pPr>
    </w:p>
    <w:p>
      <w:pPr>
        <w:tabs>
          <w:tab w:val="right" w:leader="none" w:pos="5112"/>
        </w:tabs>
        <w:spacing w:before="0" w:after="239" w:line="222" w:lineRule="exact"/>
        <w:ind w:right="0" w:left="0"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36	</w:t>
      </w:r>
      <w:r>
        <w:rPr>
          <w:rFonts w:ascii="Times New Roman" w:hAnsi="Times New Roman" w:eastAsia="Times New Roman"/>
          <w:i w:val="true"/>
          <w:strike w:val="false"/>
          <w:color w:val="000000"/>
          <w:spacing w:val="0"/>
          <w:w w:val="100"/>
          <w:sz w:val="18"/>
          <w:vertAlign w:val="baseline"/>
          <w:lang w:val="en-US"/>
        </w:rPr>
        <w:t xml:space="preserve">Edmund F. Byrne</w:t>
      </w:r>
    </w:p>
    <w:p>
      <w:pPr>
        <w:spacing w:before="0" w:after="239" w:line="222" w:lineRule="exact"/>
        <w:sectPr>
          <w:type w:val="nextPage"/>
          <w:pgSz w:w="12125" w:h="15725" w:orient="portrait"/>
          <w:pgMar w:bottom="2063" w:top="1180" w:right="5263" w:left="1682" w:header="720" w:footer="720"/>
          <w:titlePg w:val="false"/>
          <w:textDirection w:val="lrTb"/>
        </w:sectPr>
      </w:pPr>
    </w:p>
    <w:p>
      <w:pPr>
        <w:spacing w:before="14" w:after="0" w:line="219" w:lineRule="exact"/>
        <w:ind w:right="72" w:left="72" w:firstLine="0"/>
        <w:jc w:val="both"/>
        <w:textAlignment w:val="baseline"/>
        <w:rPr>
          <w:rFonts w:ascii="Times New Roman" w:hAnsi="Times New Roman" w:eastAsia="Times New Roman"/>
          <w:strike w:val="false"/>
          <w:color w:val="000000"/>
          <w:spacing w:val="4"/>
          <w:w w:val="100"/>
          <w:sz w:val="18"/>
          <w:vertAlign w:val="baseline"/>
          <w:lang w:val="en-US"/>
        </w:rPr>
      </w:pPr>
      <w:r>
        <w:rPr>
          <w:rFonts w:ascii="Times New Roman" w:hAnsi="Times New Roman" w:eastAsia="Times New Roman"/>
          <w:strike w:val="false"/>
          <w:color w:val="000000"/>
          <w:spacing w:val="4"/>
          <w:w w:val="100"/>
          <w:sz w:val="18"/>
          <w:vertAlign w:val="baseline"/>
          <w:lang w:val="en-US"/>
        </w:rPr>
        <w:t xml:space="preserve">to semi-automatic weapons, Colt Industries actually sued the city for interfering with its gun business. Public opinion didn't support Colt, however; so it withdrew its suit in hopes of finding a better venue to argue that a community has no right to life if cor</w:t>
        <w:softHyphen/>
      </w:r>
      <w:r>
        <w:rPr>
          <w:rFonts w:ascii="Times New Roman" w:hAnsi="Times New Roman" w:eastAsia="Times New Roman"/>
          <w:strike w:val="false"/>
          <w:color w:val="000000"/>
          <w:spacing w:val="4"/>
          <w:w w:val="100"/>
          <w:sz w:val="18"/>
          <w:vertAlign w:val="baseline"/>
          <w:lang w:val="en-US"/>
        </w:rPr>
        <w:t xml:space="preserve">porate sales would be affected. Nothing of substance has been conceded on this point, for all the anti-gov</w:t>
        <w:softHyphen/>
      </w:r>
      <w:r>
        <w:rPr>
          <w:rFonts w:ascii="Times New Roman" w:hAnsi="Times New Roman" w:eastAsia="Times New Roman"/>
          <w:strike w:val="false"/>
          <w:color w:val="000000"/>
          <w:spacing w:val="4"/>
          <w:w w:val="100"/>
          <w:sz w:val="18"/>
          <w:vertAlign w:val="baseline"/>
          <w:lang w:val="en-US"/>
        </w:rPr>
        <w:t xml:space="preserve">ernment violence since then; instead, the NRA is funding politicians who work to repeal even what little legislation has been passed.</w:t>
      </w:r>
    </w:p>
    <w:p>
      <w:pPr>
        <w:spacing w:before="1" w:after="0" w:line="219" w:lineRule="exact"/>
        <w:ind w:right="72" w:left="72" w:firstLine="0"/>
        <w:jc w:val="both"/>
        <w:textAlignment w:val="baseline"/>
        <w:rPr>
          <w:rFonts w:ascii="Times New Roman" w:hAnsi="Times New Roman" w:eastAsia="Times New Roman"/>
          <w:strike w:val="false"/>
          <w:color w:val="000000"/>
          <w:spacing w:val="8"/>
          <w:w w:val="100"/>
          <w:sz w:val="11"/>
          <w:vertAlign w:val="superscript"/>
          <w:lang w:val="en-US"/>
        </w:rPr>
      </w:pPr>
      <w:r>
        <w:rPr>
          <w:rFonts w:ascii="Times New Roman" w:hAnsi="Times New Roman" w:eastAsia="Times New Roman"/>
          <w:strike w:val="false"/>
          <w:color w:val="000000"/>
          <w:spacing w:val="8"/>
          <w:w w:val="100"/>
          <w:sz w:val="11"/>
          <w:vertAlign w:val="superscript"/>
          <w:lang w:val="en-US"/>
        </w:rPr>
        <w:t xml:space="preserve">13</w:t>
      </w:r>
      <w:r>
        <w:rPr>
          <w:rFonts w:ascii="Times New Roman" w:hAnsi="Times New Roman" w:eastAsia="Times New Roman"/>
          <w:strike w:val="false"/>
          <w:color w:val="000000"/>
          <w:spacing w:val="8"/>
          <w:w w:val="100"/>
          <w:sz w:val="18"/>
          <w:vertAlign w:val="baseline"/>
          <w:lang w:val="en-US"/>
        </w:rPr>
        <w:t xml:space="preserve"> See Muller. A Chicago School variation on this theme acknowledges the social but only to subsume it too under the market.</w:t>
      </w:r>
    </w:p>
    <w:p>
      <w:pPr>
        <w:spacing w:before="0" w:after="0" w:line="218" w:lineRule="exact"/>
        <w:ind w:right="72" w:left="72" w:firstLine="0"/>
        <w:jc w:val="both"/>
        <w:textAlignment w:val="baseline"/>
        <w:rPr>
          <w:rFonts w:ascii="Times New Roman" w:hAnsi="Times New Roman" w:eastAsia="Times New Roman"/>
          <w:strike w:val="false"/>
          <w:color w:val="000000"/>
          <w:spacing w:val="4"/>
          <w:w w:val="100"/>
          <w:sz w:val="18"/>
          <w:vertAlign w:val="baseline"/>
          <w:lang w:val="en-US"/>
        </w:rPr>
      </w:pPr>
      <w:r>
        <w:rPr>
          <w:rFonts w:ascii="Times New Roman" w:hAnsi="Times New Roman" w:eastAsia="Times New Roman"/>
          <w:strike w:val="false"/>
          <w:color w:val="000000"/>
          <w:spacing w:val="4"/>
          <w:w w:val="100"/>
          <w:sz w:val="18"/>
          <w:vertAlign w:val="baseline"/>
          <w:lang w:val="en-US"/>
        </w:rPr>
        <w:t xml:space="preserve">" Epstein says victims of government takings should be compensated as fully under constitutional princi</w:t>
        <w:softHyphen/>
      </w:r>
      <w:r>
        <w:rPr>
          <w:rFonts w:ascii="Times New Roman" w:hAnsi="Times New Roman" w:eastAsia="Times New Roman"/>
          <w:strike w:val="false"/>
          <w:color w:val="000000"/>
          <w:spacing w:val="4"/>
          <w:w w:val="100"/>
          <w:sz w:val="18"/>
          <w:vertAlign w:val="baseline"/>
          <w:lang w:val="en-US"/>
        </w:rPr>
        <w:t xml:space="preserve">ples as are victims of private takings under contract and especially tort law (ix). See also "Is Taking Stealing?", </w:t>
      </w:r>
      <w:r>
        <w:rPr>
          <w:rFonts w:ascii="Times New Roman" w:hAnsi="Times New Roman" w:eastAsia="Times New Roman"/>
          <w:i w:val="true"/>
          <w:strike w:val="false"/>
          <w:color w:val="000000"/>
          <w:spacing w:val="4"/>
          <w:w w:val="100"/>
          <w:sz w:val="18"/>
          <w:vertAlign w:val="baseline"/>
          <w:lang w:val="en-US"/>
        </w:rPr>
        <w:t xml:space="preserve">Economist, </w:t>
      </w:r>
      <w:r>
        <w:rPr>
          <w:rFonts w:ascii="Times New Roman" w:hAnsi="Times New Roman" w:eastAsia="Times New Roman"/>
          <w:strike w:val="false"/>
          <w:color w:val="000000"/>
          <w:spacing w:val="4"/>
          <w:w w:val="100"/>
          <w:sz w:val="18"/>
          <w:vertAlign w:val="baseline"/>
          <w:lang w:val="en-US"/>
        </w:rPr>
        <w:t xml:space="preserve">6 March 1993: 24. For a stronger claim that compensation as such cannot justify takings, see Paul 174.</w:t>
      </w:r>
    </w:p>
    <w:p>
      <w:pPr>
        <w:spacing w:before="0" w:after="0" w:line="218" w:lineRule="exact"/>
        <w:ind w:right="72" w:left="72" w:firstLine="288"/>
        <w:jc w:val="both"/>
        <w:textAlignment w:val="baseline"/>
        <w:rPr>
          <w:rFonts w:ascii="Times New Roman" w:hAnsi="Times New Roman" w:eastAsia="Times New Roman"/>
          <w:strike w:val="false"/>
          <w:color w:val="000000"/>
          <w:spacing w:val="4"/>
          <w:w w:val="100"/>
          <w:sz w:val="18"/>
          <w:vertAlign w:val="baseline"/>
          <w:lang w:val="en-US"/>
        </w:rPr>
      </w:pPr>
      <w:r>
        <w:rPr>
          <w:rFonts w:ascii="Times New Roman" w:hAnsi="Times New Roman" w:eastAsia="Times New Roman"/>
          <w:strike w:val="false"/>
          <w:color w:val="000000"/>
          <w:spacing w:val="4"/>
          <w:w w:val="100"/>
          <w:sz w:val="18"/>
          <w:vertAlign w:val="baseline"/>
          <w:lang w:val="en-US"/>
        </w:rPr>
        <w:t xml:space="preserve">See </w:t>
      </w:r>
      <w:r>
        <w:rPr>
          <w:rFonts w:ascii="Times New Roman" w:hAnsi="Times New Roman" w:eastAsia="Times New Roman"/>
          <w:i w:val="true"/>
          <w:strike w:val="false"/>
          <w:color w:val="000000"/>
          <w:spacing w:val="4"/>
          <w:w w:val="100"/>
          <w:sz w:val="18"/>
          <w:vertAlign w:val="baseline"/>
          <w:lang w:val="en-US"/>
        </w:rPr>
        <w:t xml:space="preserve">Dolan </w:t>
      </w:r>
      <w:r>
        <w:rPr>
          <w:rFonts w:ascii="Times New Roman" w:hAnsi="Times New Roman" w:eastAsia="Times New Roman"/>
          <w:strike w:val="false"/>
          <w:color w:val="000000"/>
          <w:spacing w:val="4"/>
          <w:w w:val="100"/>
          <w:sz w:val="10"/>
          <w:vertAlign w:val="baseline"/>
          <w:lang w:val="en-US"/>
        </w:rPr>
        <w:t xml:space="preserve">14 </w:t>
      </w:r>
      <w:r>
        <w:rPr>
          <w:rFonts w:ascii="Times New Roman" w:hAnsi="Times New Roman" w:eastAsia="Times New Roman"/>
          <w:i w:val="true"/>
          <w:strike w:val="false"/>
          <w:color w:val="000000"/>
          <w:spacing w:val="4"/>
          <w:w w:val="100"/>
          <w:sz w:val="18"/>
          <w:vertAlign w:val="baseline"/>
          <w:lang w:val="en-US"/>
        </w:rPr>
        <w:t xml:space="preserve">City of Tigard, </w:t>
      </w:r>
      <w:r>
        <w:rPr>
          <w:rFonts w:ascii="Times New Roman" w:hAnsi="Times New Roman" w:eastAsia="Times New Roman"/>
          <w:strike w:val="false"/>
          <w:color w:val="000000"/>
          <w:spacing w:val="4"/>
          <w:w w:val="100"/>
          <w:sz w:val="18"/>
          <w:vertAlign w:val="baseline"/>
          <w:lang w:val="en-US"/>
        </w:rPr>
        <w:t xml:space="preserve">114 S. Ct. 2481 (1994) and </w:t>
      </w:r>
      <w:r>
        <w:rPr>
          <w:rFonts w:ascii="Times New Roman" w:hAnsi="Times New Roman" w:eastAsia="Times New Roman"/>
          <w:i w:val="true"/>
          <w:strike w:val="false"/>
          <w:color w:val="000000"/>
          <w:spacing w:val="4"/>
          <w:w w:val="100"/>
          <w:sz w:val="18"/>
          <w:vertAlign w:val="baseline"/>
          <w:lang w:val="en-US"/>
        </w:rPr>
        <w:t xml:space="preserve">Lucas v. South Carolina Coastal Council, </w:t>
      </w:r>
      <w:r>
        <w:rPr>
          <w:rFonts w:ascii="Times New Roman" w:hAnsi="Times New Roman" w:eastAsia="Times New Roman"/>
          <w:strike w:val="false"/>
          <w:color w:val="000000"/>
          <w:spacing w:val="4"/>
          <w:w w:val="100"/>
          <w:sz w:val="18"/>
          <w:vertAlign w:val="baseline"/>
          <w:lang w:val="en-US"/>
        </w:rPr>
        <w:t xml:space="preserve">505 U.S. 1003 (1992); </w:t>
      </w:r>
      <w:r>
        <w:rPr>
          <w:rFonts w:ascii="Times New Roman" w:hAnsi="Times New Roman" w:eastAsia="Times New Roman"/>
          <w:i w:val="true"/>
          <w:strike w:val="false"/>
          <w:color w:val="000000"/>
          <w:spacing w:val="4"/>
          <w:w w:val="100"/>
          <w:sz w:val="18"/>
          <w:vertAlign w:val="baseline"/>
          <w:lang w:val="en-US"/>
        </w:rPr>
        <w:t xml:space="preserve">First English Evangelical Lutheran Church of Glendale v. Los Angeles County, </w:t>
      </w:r>
      <w:r>
        <w:rPr>
          <w:rFonts w:ascii="Times New Roman" w:hAnsi="Times New Roman" w:eastAsia="Times New Roman"/>
          <w:strike w:val="false"/>
          <w:color w:val="000000"/>
          <w:spacing w:val="4"/>
          <w:w w:val="100"/>
          <w:sz w:val="18"/>
          <w:vertAlign w:val="baseline"/>
          <w:lang w:val="en-US"/>
        </w:rPr>
        <w:t xml:space="preserve">483 U.S. 825 (1987). For some implications of </w:t>
      </w:r>
      <w:r>
        <w:rPr>
          <w:rFonts w:ascii="Times New Roman" w:hAnsi="Times New Roman" w:eastAsia="Times New Roman"/>
          <w:i w:val="true"/>
          <w:strike w:val="false"/>
          <w:color w:val="000000"/>
          <w:spacing w:val="4"/>
          <w:w w:val="100"/>
          <w:sz w:val="18"/>
          <w:vertAlign w:val="baseline"/>
          <w:lang w:val="en-US"/>
        </w:rPr>
        <w:t xml:space="preserve">Lucas </w:t>
      </w:r>
      <w:r>
        <w:rPr>
          <w:rFonts w:ascii="Times New Roman" w:hAnsi="Times New Roman" w:eastAsia="Times New Roman"/>
          <w:strike w:val="false"/>
          <w:color w:val="000000"/>
          <w:spacing w:val="4"/>
          <w:w w:val="100"/>
          <w:sz w:val="18"/>
          <w:vertAlign w:val="baseline"/>
          <w:lang w:val="en-US"/>
        </w:rPr>
        <w:t xml:space="preserve">see Marcia Coyle, "High Court Again Faces Takings Contention", </w:t>
      </w:r>
      <w:r>
        <w:rPr>
          <w:rFonts w:ascii="Times New Roman" w:hAnsi="Times New Roman" w:eastAsia="Times New Roman"/>
          <w:i w:val="true"/>
          <w:strike w:val="false"/>
          <w:color w:val="000000"/>
          <w:spacing w:val="4"/>
          <w:w w:val="100"/>
          <w:sz w:val="18"/>
          <w:vertAlign w:val="baseline"/>
          <w:lang w:val="en-US"/>
        </w:rPr>
        <w:t xml:space="preserve">National Law Journal, </w:t>
      </w:r>
      <w:r>
        <w:rPr>
          <w:rFonts w:ascii="Times New Roman" w:hAnsi="Times New Roman" w:eastAsia="Times New Roman"/>
          <w:strike w:val="false"/>
          <w:color w:val="000000"/>
          <w:spacing w:val="4"/>
          <w:w w:val="100"/>
          <w:sz w:val="18"/>
          <w:vertAlign w:val="baseline"/>
          <w:lang w:val="en-US"/>
        </w:rPr>
        <w:t xml:space="preserve">28 March 1994, p. A10; Linda Greenhouse, "Revisiting Property Rights, Court Still Seems on Fence", </w:t>
      </w:r>
      <w:r>
        <w:rPr>
          <w:rFonts w:ascii="Times New Roman" w:hAnsi="Times New Roman" w:eastAsia="Times New Roman"/>
          <w:i w:val="true"/>
          <w:strike w:val="false"/>
          <w:color w:val="000000"/>
          <w:spacing w:val="4"/>
          <w:w w:val="100"/>
          <w:sz w:val="18"/>
          <w:vertAlign w:val="baseline"/>
          <w:lang w:val="en-US"/>
        </w:rPr>
        <w:t xml:space="preserve">New York Times, </w:t>
      </w:r>
      <w:r>
        <w:rPr>
          <w:rFonts w:ascii="Times New Roman" w:hAnsi="Times New Roman" w:eastAsia="Times New Roman"/>
          <w:strike w:val="false"/>
          <w:color w:val="000000"/>
          <w:spacing w:val="4"/>
          <w:w w:val="100"/>
          <w:sz w:val="18"/>
          <w:vertAlign w:val="baseline"/>
          <w:lang w:val="en-US"/>
        </w:rPr>
        <w:t xml:space="preserve">24 March 1994, p. All; Keith Schneider, "U.S. Set to Open National Forests for Strip Mining", ibid., 28 Sept. 1992, p. A1+; Charles McCoy, "For Takeover Baron, Redwood Forests Are Just One More Deal", </w:t>
      </w:r>
      <w:r>
        <w:rPr>
          <w:rFonts w:ascii="Times New Roman" w:hAnsi="Times New Roman" w:eastAsia="Times New Roman"/>
          <w:i w:val="true"/>
          <w:strike w:val="false"/>
          <w:color w:val="000000"/>
          <w:spacing w:val="4"/>
          <w:w w:val="100"/>
          <w:sz w:val="18"/>
          <w:vertAlign w:val="baseline"/>
          <w:lang w:val="en-US"/>
        </w:rPr>
        <w:t xml:space="preserve">Wall Street Journal, </w:t>
      </w:r>
      <w:r>
        <w:rPr>
          <w:rFonts w:ascii="Times New Roman" w:hAnsi="Times New Roman" w:eastAsia="Times New Roman"/>
          <w:strike w:val="false"/>
          <w:color w:val="000000"/>
          <w:spacing w:val="4"/>
          <w:w w:val="100"/>
          <w:sz w:val="18"/>
          <w:vertAlign w:val="baseline"/>
          <w:lang w:val="en-US"/>
        </w:rPr>
        <w:t xml:space="preserve">6 Aug. 1993, p. Al+. See also Schultz. </w:t>
      </w:r>
      <w:r>
        <w:rPr>
          <w:rFonts w:ascii="Times New Roman" w:hAnsi="Times New Roman" w:eastAsia="Times New Roman"/>
          <w:strike w:val="false"/>
          <w:color w:val="000000"/>
          <w:spacing w:val="4"/>
          <w:w w:val="100"/>
          <w:sz w:val="12"/>
          <w:vertAlign w:val="superscript"/>
          <w:lang w:val="en-US"/>
        </w:rPr>
        <w:t xml:space="preserve">b</w:t>
      </w:r>
      <w:r>
        <w:rPr>
          <w:rFonts w:ascii="Times New Roman" w:hAnsi="Times New Roman" w:eastAsia="Times New Roman"/>
          <w:strike w:val="false"/>
          <w:color w:val="000000"/>
          <w:spacing w:val="4"/>
          <w:w w:val="100"/>
          <w:sz w:val="18"/>
          <w:vertAlign w:val="baseline"/>
          <w:lang w:val="en-US"/>
        </w:rPr>
        <w:t xml:space="preserve"> Dennis Coyle notices but fails to stress this impor</w:t>
        <w:softHyphen/>
      </w:r>
      <w:r>
        <w:rPr>
          <w:rFonts w:ascii="Times New Roman" w:hAnsi="Times New Roman" w:eastAsia="Times New Roman"/>
          <w:strike w:val="false"/>
          <w:color w:val="000000"/>
          <w:spacing w:val="4"/>
          <w:w w:val="100"/>
          <w:sz w:val="18"/>
          <w:vertAlign w:val="baseline"/>
          <w:lang w:val="en-US"/>
        </w:rPr>
        <w:t xml:space="preserve">tant aspect of takings cases (187-88, 256).</w:t>
      </w:r>
    </w:p>
    <w:p>
      <w:pPr>
        <w:spacing w:before="0" w:after="0" w:line="217" w:lineRule="exact"/>
        <w:ind w:right="72" w:left="72" w:firstLine="0"/>
        <w:jc w:val="both"/>
        <w:textAlignment w:val="baseline"/>
        <w:rPr>
          <w:rFonts w:ascii="Times New Roman" w:hAnsi="Times New Roman" w:eastAsia="Times New Roman"/>
          <w:strike w:val="false"/>
          <w:color w:val="000000"/>
          <w:spacing w:val="4"/>
          <w:w w:val="100"/>
          <w:sz w:val="12"/>
          <w:vertAlign w:val="superscript"/>
          <w:lang w:val="en-US"/>
        </w:rPr>
      </w:pPr>
      <w:r>
        <w:rPr>
          <w:rFonts w:ascii="Times New Roman" w:hAnsi="Times New Roman" w:eastAsia="Times New Roman"/>
          <w:strike w:val="false"/>
          <w:color w:val="000000"/>
          <w:spacing w:val="4"/>
          <w:w w:val="100"/>
          <w:sz w:val="12"/>
          <w:vertAlign w:val="superscript"/>
          <w:lang w:val="en-US"/>
        </w:rPr>
        <w:t xml:space="preserve">1</w:t>
      </w:r>
      <w:r>
        <w:rPr>
          <w:rFonts w:ascii="Times New Roman" w:hAnsi="Times New Roman" w:eastAsia="Times New Roman"/>
          <w:strike w:val="false"/>
          <w:color w:val="000000"/>
          <w:spacing w:val="4"/>
          <w:w w:val="100"/>
          <w:sz w:val="18"/>
          <w:vertAlign w:val="baseline"/>
          <w:lang w:val="en-US"/>
        </w:rPr>
        <w:t xml:space="preserve">' The </w:t>
      </w:r>
      <w:r>
        <w:rPr>
          <w:rFonts w:ascii="Times New Roman" w:hAnsi="Times New Roman" w:eastAsia="Times New Roman"/>
          <w:i w:val="true"/>
          <w:strike w:val="false"/>
          <w:color w:val="000000"/>
          <w:spacing w:val="4"/>
          <w:w w:val="100"/>
          <w:sz w:val="18"/>
          <w:vertAlign w:val="baseline"/>
          <w:lang w:val="en-US"/>
        </w:rPr>
        <w:t xml:space="preserve">Poletown </w:t>
      </w:r>
      <w:r>
        <w:rPr>
          <w:rFonts w:ascii="Times New Roman" w:hAnsi="Times New Roman" w:eastAsia="Times New Roman"/>
          <w:strike w:val="false"/>
          <w:color w:val="000000"/>
          <w:spacing w:val="4"/>
          <w:w w:val="100"/>
          <w:sz w:val="18"/>
          <w:vertAlign w:val="baseline"/>
          <w:lang w:val="en-US"/>
        </w:rPr>
        <w:t xml:space="preserve">case is an extreme example of cor</w:t>
        <w:softHyphen/>
      </w:r>
      <w:r>
        <w:rPr>
          <w:rFonts w:ascii="Times New Roman" w:hAnsi="Times New Roman" w:eastAsia="Times New Roman"/>
          <w:strike w:val="false"/>
          <w:color w:val="000000"/>
          <w:spacing w:val="4"/>
          <w:w w:val="100"/>
          <w:sz w:val="18"/>
          <w:vertAlign w:val="baseline"/>
          <w:lang w:val="en-US"/>
        </w:rPr>
        <w:t xml:space="preserve">porate interests dictating the meaning of public use. In principle, it stands for the proposition that, in Michigan, potential jobs and taxes are enough to meet the public benefit test. But the realities are quite dif</w:t>
        <w:softHyphen/>
      </w:r>
      <w:r>
        <w:rPr>
          <w:rFonts w:ascii="Times New Roman" w:hAnsi="Times New Roman" w:eastAsia="Times New Roman"/>
          <w:strike w:val="false"/>
          <w:color w:val="000000"/>
          <w:spacing w:val="4"/>
          <w:w w:val="100"/>
          <w:sz w:val="18"/>
          <w:vertAlign w:val="baseline"/>
          <w:lang w:val="en-US"/>
        </w:rPr>
        <w:t xml:space="preserve">ferent. In this instance, a private corporation defined the terms and conditions of the project, an automo</w:t>
        <w:softHyphen/>
      </w:r>
      <w:r>
        <w:rPr>
          <w:rFonts w:ascii="Times New Roman" w:hAnsi="Times New Roman" w:eastAsia="Times New Roman"/>
          <w:strike w:val="false"/>
          <w:color w:val="000000"/>
          <w:spacing w:val="4"/>
          <w:w w:val="100"/>
          <w:sz w:val="18"/>
          <w:vertAlign w:val="baseline"/>
          <w:lang w:val="en-US"/>
        </w:rPr>
        <w:t xml:space="preserve">bile assembly plant, and gave the City of Detroit a deadline for compliance. The City agreed, with the result that 465 developed acres in Detroit and neigh</w:t>
        <w:softHyphen/>
      </w:r>
      <w:r>
        <w:rPr>
          <w:rFonts w:ascii="Times New Roman" w:hAnsi="Times New Roman" w:eastAsia="Times New Roman"/>
          <w:strike w:val="false"/>
          <w:color w:val="000000"/>
          <w:spacing w:val="4"/>
          <w:w w:val="100"/>
          <w:sz w:val="18"/>
          <w:vertAlign w:val="baseline"/>
          <w:lang w:val="en-US"/>
        </w:rPr>
        <w:t xml:space="preserve">boring Hamtramck were condemned at a cost to tax</w:t>
        <w:softHyphen/>
      </w:r>
      <w:r>
        <w:rPr>
          <w:rFonts w:ascii="Times New Roman" w:hAnsi="Times New Roman" w:eastAsia="Times New Roman"/>
          <w:strike w:val="false"/>
          <w:color w:val="000000"/>
          <w:spacing w:val="4"/>
          <w:w w:val="100"/>
          <w:sz w:val="18"/>
          <w:vertAlign w:val="baseline"/>
          <w:lang w:val="en-US"/>
        </w:rPr>
        <w:t xml:space="preserve">payers of $200 million. Some 3,400 people lost their homes; and 1176 structures, including housing and business property, 3 schools, 16 churches and a hospital, were destroyed. Jobs? Most of these have gone to robots, since the new plant is heavily auto</w:t>
        <w:softHyphen/>
      </w:r>
      <w:r>
        <w:rPr>
          <w:rFonts w:ascii="Times New Roman" w:hAnsi="Times New Roman" w:eastAsia="Times New Roman"/>
          <w:strike w:val="false"/>
          <w:color w:val="000000"/>
          <w:spacing w:val="4"/>
          <w:w w:val="100"/>
          <w:sz w:val="18"/>
          <w:vertAlign w:val="baseline"/>
          <w:lang w:val="en-US"/>
        </w:rPr>
        <w:t xml:space="preserve">mated. Taxes? These will conic to $10-20 million/</w:t>
      </w:r>
    </w:p>
    <w:p>
      <w:pPr>
        <w:spacing w:before="0" w:after="0" w:line="216" w:lineRule="exact"/>
        <w:ind w:right="72" w:left="72" w:firstLine="0"/>
        <w:jc w:val="both"/>
        <w:textAlignment w:val="baseline"/>
        <w:rPr>
          <w:rFonts w:ascii="Times New Roman" w:hAnsi="Times New Roman" w:eastAsia="Times New Roman"/>
          <w:strike w:val="false"/>
          <w:color w:val="000000"/>
          <w:spacing w:val="8"/>
          <w:w w:val="100"/>
          <w:sz w:val="18"/>
          <w:vertAlign w:val="baseline"/>
          <w:lang w:val="en-US"/>
        </w:rPr>
      </w:pPr>
      <w:r>
        <w:br w:type="column"/>
      </w:r>
      <w:r>
        <w:rPr>
          <w:rFonts w:ascii="Times New Roman" w:hAnsi="Times New Roman" w:eastAsia="Times New Roman"/>
          <w:strike w:val="false"/>
          <w:color w:val="000000"/>
          <w:spacing w:val="8"/>
          <w:w w:val="100"/>
          <w:sz w:val="18"/>
          <w:vertAlign w:val="baseline"/>
          <w:lang w:val="en-US"/>
        </w:rPr>
        <w:t xml:space="preserve">year after 12 years of 50% tax abatement, meaning that in economic terms alone it will take a quarter of a century to recoup the unadjusted dollars spent. See Wylie.</w:t>
      </w:r>
    </w:p>
    <w:p>
      <w:pPr>
        <w:spacing w:before="22" w:after="0" w:line="219" w:lineRule="exact"/>
        <w:ind w:right="72" w:left="72" w:firstLine="0"/>
        <w:jc w:val="both"/>
        <w:textAlignment w:val="baseline"/>
        <w:rPr>
          <w:rFonts w:ascii="Times New Roman" w:hAnsi="Times New Roman" w:eastAsia="Times New Roman"/>
          <w:strike w:val="false"/>
          <w:color w:val="000000"/>
          <w:spacing w:val="4"/>
          <w:w w:val="100"/>
          <w:sz w:val="11"/>
          <w:vertAlign w:val="superscript"/>
          <w:lang w:val="en-US"/>
        </w:rPr>
      </w:pPr>
      <w:r>
        <w:rPr>
          <w:rFonts w:ascii="Times New Roman" w:hAnsi="Times New Roman" w:eastAsia="Times New Roman"/>
          <w:strike w:val="false"/>
          <w:color w:val="000000"/>
          <w:spacing w:val="4"/>
          <w:w w:val="100"/>
          <w:sz w:val="11"/>
          <w:vertAlign w:val="superscript"/>
          <w:lang w:val="en-US"/>
        </w:rPr>
        <w:t xml:space="preserve">18</w:t>
      </w:r>
      <w:r>
        <w:rPr>
          <w:rFonts w:ascii="Times New Roman" w:hAnsi="Times New Roman" w:eastAsia="Times New Roman"/>
          <w:strike w:val="false"/>
          <w:color w:val="000000"/>
          <w:spacing w:val="4"/>
          <w:w w:val="100"/>
          <w:sz w:val="18"/>
          <w:vertAlign w:val="baseline"/>
          <w:lang w:val="en-US"/>
        </w:rPr>
        <w:t xml:space="preserve"> 467 U.S. 229. The </w:t>
      </w:r>
      <w:r>
        <w:rPr>
          <w:rFonts w:ascii="Times New Roman" w:hAnsi="Times New Roman" w:eastAsia="Times New Roman"/>
          <w:i w:val="true"/>
          <w:strike w:val="false"/>
          <w:color w:val="000000"/>
          <w:spacing w:val="4"/>
          <w:w w:val="100"/>
          <w:sz w:val="18"/>
          <w:vertAlign w:val="baseline"/>
          <w:lang w:val="en-US"/>
        </w:rPr>
        <w:t xml:space="preserve">Midkiff </w:t>
      </w:r>
      <w:r>
        <w:rPr>
          <w:rFonts w:ascii="Times New Roman" w:hAnsi="Times New Roman" w:eastAsia="Times New Roman"/>
          <w:strike w:val="false"/>
          <w:color w:val="000000"/>
          <w:spacing w:val="4"/>
          <w:w w:val="100"/>
          <w:sz w:val="18"/>
          <w:vertAlign w:val="baseline"/>
          <w:lang w:val="en-US"/>
        </w:rPr>
        <w:t xml:space="preserve">case exemplifies every</w:t>
        <w:softHyphen/>
      </w:r>
      <w:r>
        <w:rPr>
          <w:rFonts w:ascii="Times New Roman" w:hAnsi="Times New Roman" w:eastAsia="Times New Roman"/>
          <w:strike w:val="false"/>
          <w:color w:val="000000"/>
          <w:spacing w:val="4"/>
          <w:w w:val="100"/>
          <w:sz w:val="18"/>
          <w:vertAlign w:val="baseline"/>
          <w:lang w:val="en-US"/>
        </w:rPr>
        <w:t xml:space="preserve">thing that is wrong with canonizing private gain as a public benefit. The defendant was in fact a charitable organization devoted to educating native Hawaiian children. The principal beneficiaries of the ruling were not Hawaiians at all but wealthy Japanese who replaced buildings on land they acquired with seldom-occupied palacial vacation homes, thereby further diminishing housing stock. Known but discounted in the legal proceedings was the fact that there is only a limited amount of habitable land on these islands to begin with and much of that belongs to the U.S. government. See </w:t>
      </w:r>
      <w:r>
        <w:rPr>
          <w:rFonts w:ascii="Times New Roman" w:hAnsi="Times New Roman" w:eastAsia="Times New Roman"/>
          <w:i w:val="true"/>
          <w:strike w:val="false"/>
          <w:color w:val="000000"/>
          <w:spacing w:val="4"/>
          <w:w w:val="100"/>
          <w:sz w:val="18"/>
          <w:vertAlign w:val="baseline"/>
          <w:lang w:val="en-US"/>
        </w:rPr>
        <w:t xml:space="preserve">Housing Finance &amp; Des.'. Corp., v. Castle, </w:t>
      </w:r>
      <w:r>
        <w:rPr>
          <w:rFonts w:ascii="Times New Roman" w:hAnsi="Times New Roman" w:eastAsia="Times New Roman"/>
          <w:strike w:val="false"/>
          <w:color w:val="000000"/>
          <w:spacing w:val="4"/>
          <w:w w:val="100"/>
          <w:sz w:val="18"/>
          <w:vertAlign w:val="baseline"/>
          <w:lang w:val="en-US"/>
        </w:rPr>
        <w:t xml:space="preserve">898 p. 2d 576 (Haw. 1995); Kanner; La Croix and Rose.</w:t>
      </w:r>
    </w:p>
    <w:p>
      <w:pPr>
        <w:spacing w:before="448" w:after="0" w:line="219" w:lineRule="exact"/>
        <w:ind w:right="72" w:left="72" w:firstLine="0"/>
        <w:jc w:val="left"/>
        <w:textAlignment w:val="baseline"/>
        <w:rPr>
          <w:rFonts w:ascii="Times New Roman" w:hAnsi="Times New Roman" w:eastAsia="Times New Roman"/>
          <w:strike w:val="false"/>
          <w:color w:val="000000"/>
          <w:spacing w:val="20"/>
          <w:w w:val="100"/>
          <w:sz w:val="18"/>
          <w:vertAlign w:val="baseline"/>
          <w:lang w:val="en-US"/>
        </w:rPr>
      </w:pPr>
      <w:r>
        <w:rPr>
          <w:rFonts w:ascii="Times New Roman" w:hAnsi="Times New Roman" w:eastAsia="Times New Roman"/>
          <w:strike w:val="false"/>
          <w:color w:val="000000"/>
          <w:spacing w:val="20"/>
          <w:w w:val="100"/>
          <w:sz w:val="18"/>
          <w:vertAlign w:val="baseline"/>
          <w:lang w:val="en-US"/>
        </w:rPr>
        <w:t xml:space="preserve">References</w:t>
      </w:r>
    </w:p>
    <w:p>
      <w:pPr>
        <w:spacing w:before="229" w:after="0" w:line="220" w:lineRule="exact"/>
        <w:ind w:right="72" w:left="288" w:hanging="216"/>
        <w:jc w:val="both"/>
        <w:textAlignment w:val="baseline"/>
        <w:rPr>
          <w:rFonts w:ascii="Times New Roman" w:hAnsi="Times New Roman" w:eastAsia="Times New Roman"/>
          <w:strike w:val="false"/>
          <w:color w:val="000000"/>
          <w:spacing w:val="3"/>
          <w:w w:val="100"/>
          <w:sz w:val="18"/>
          <w:vertAlign w:val="baseline"/>
          <w:lang w:val="en-US"/>
        </w:rPr>
      </w:pPr>
      <w:r>
        <w:rPr>
          <w:rFonts w:ascii="Times New Roman" w:hAnsi="Times New Roman" w:eastAsia="Times New Roman"/>
          <w:strike w:val="false"/>
          <w:color w:val="000000"/>
          <w:spacing w:val="3"/>
          <w:w w:val="100"/>
          <w:sz w:val="18"/>
          <w:vertAlign w:val="baseline"/>
          <w:lang w:val="en-US"/>
        </w:rPr>
        <w:t xml:space="preserve">Bedau, H. A.: 1974, 'Genocide in Vietnam?', in V. Held et al. (eds.), </w:t>
      </w:r>
      <w:r>
        <w:rPr>
          <w:rFonts w:ascii="Times New Roman" w:hAnsi="Times New Roman" w:eastAsia="Times New Roman"/>
          <w:i w:val="true"/>
          <w:strike w:val="false"/>
          <w:color w:val="000000"/>
          <w:spacing w:val="3"/>
          <w:w w:val="100"/>
          <w:sz w:val="18"/>
          <w:vertAlign w:val="baseline"/>
          <w:lang w:val="en-US"/>
        </w:rPr>
        <w:t xml:space="preserve">Philosophy, Morality, and International Affairs </w:t>
      </w:r>
      <w:r>
        <w:rPr>
          <w:rFonts w:ascii="Times New Roman" w:hAnsi="Times New Roman" w:eastAsia="Times New Roman"/>
          <w:strike w:val="false"/>
          <w:color w:val="000000"/>
          <w:spacing w:val="3"/>
          <w:w w:val="100"/>
          <w:sz w:val="18"/>
          <w:vertAlign w:val="baseline"/>
          <w:lang w:val="en-US"/>
        </w:rPr>
        <w:t xml:space="preserve">(Oxford University Press, New York), pp. 5-46.</w:t>
      </w:r>
    </w:p>
    <w:p>
      <w:pPr>
        <w:spacing w:before="0" w:after="0" w:line="217" w:lineRule="exact"/>
        <w:ind w:right="72" w:left="288" w:hanging="216"/>
        <w:jc w:val="both"/>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Bernstein, A.: 1996, 'Why ESOP Deals Have Slowed to a Crawl', </w:t>
      </w:r>
      <w:r>
        <w:rPr>
          <w:rFonts w:ascii="Times New Roman" w:hAnsi="Times New Roman" w:eastAsia="Times New Roman"/>
          <w:i w:val="true"/>
          <w:strike w:val="false"/>
          <w:color w:val="000000"/>
          <w:spacing w:val="9"/>
          <w:w w:val="100"/>
          <w:sz w:val="18"/>
          <w:vertAlign w:val="baseline"/>
          <w:lang w:val="en-US"/>
        </w:rPr>
        <w:t xml:space="preserve">Business Week </w:t>
      </w:r>
      <w:r>
        <w:rPr>
          <w:rFonts w:ascii="Times New Roman" w:hAnsi="Times New Roman" w:eastAsia="Times New Roman"/>
          <w:strike w:val="false"/>
          <w:color w:val="000000"/>
          <w:spacing w:val="9"/>
          <w:w w:val="100"/>
          <w:sz w:val="18"/>
          <w:vertAlign w:val="baseline"/>
          <w:lang w:val="en-US"/>
        </w:rPr>
        <w:t xml:space="preserve">(18 March), 101</w:t>
        <w:softHyphen/>
      </w:r>
      <w:r>
        <w:rPr>
          <w:rFonts w:ascii="Times New Roman" w:hAnsi="Times New Roman" w:eastAsia="Times New Roman"/>
          <w:strike w:val="false"/>
          <w:color w:val="000000"/>
          <w:spacing w:val="9"/>
          <w:w w:val="100"/>
          <w:sz w:val="18"/>
          <w:vertAlign w:val="baseline"/>
          <w:lang w:val="en-US"/>
        </w:rPr>
        <w:t xml:space="preserve">102.</w:t>
      </w:r>
    </w:p>
    <w:p>
      <w:pPr>
        <w:spacing w:before="4" w:after="0" w:line="222"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Bleifuss, J.: 1996, 'The New Abolitionists', </w:t>
      </w:r>
      <w:r>
        <w:rPr>
          <w:rFonts w:ascii="Times New Roman" w:hAnsi="Times New Roman" w:eastAsia="Times New Roman"/>
          <w:i w:val="true"/>
          <w:strike w:val="false"/>
          <w:color w:val="000000"/>
          <w:spacing w:val="0"/>
          <w:w w:val="100"/>
          <w:sz w:val="18"/>
          <w:vertAlign w:val="baseline"/>
          <w:lang w:val="en-US"/>
        </w:rPr>
        <w:t xml:space="preserve">In These Times </w:t>
      </w:r>
      <w:r>
        <w:rPr>
          <w:rFonts w:ascii="Times New Roman" w:hAnsi="Times New Roman" w:eastAsia="Times New Roman"/>
          <w:strike w:val="false"/>
          <w:color w:val="000000"/>
          <w:spacing w:val="0"/>
          <w:w w:val="100"/>
          <w:sz w:val="18"/>
          <w:vertAlign w:val="baseline"/>
          <w:lang w:val="en-US"/>
        </w:rPr>
        <w:t xml:space="preserve">(1 April), 12-13.</w:t>
      </w:r>
    </w:p>
    <w:p>
      <w:pPr>
        <w:spacing w:before="0" w:after="0" w:line="215"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Byrne, E. F.: 1990, Work, </w:t>
      </w:r>
      <w:r>
        <w:rPr>
          <w:rFonts w:ascii="Times New Roman" w:hAnsi="Times New Roman" w:eastAsia="Times New Roman"/>
          <w:i w:val="true"/>
          <w:strike w:val="false"/>
          <w:color w:val="000000"/>
          <w:spacing w:val="0"/>
          <w:w w:val="100"/>
          <w:sz w:val="18"/>
          <w:vertAlign w:val="baseline"/>
          <w:lang w:val="en-US"/>
        </w:rPr>
        <w:t xml:space="preserve">Inc. </w:t>
      </w:r>
      <w:r>
        <w:rPr>
          <w:rFonts w:ascii="Times New Roman" w:hAnsi="Times New Roman" w:eastAsia="Times New Roman"/>
          <w:strike w:val="false"/>
          <w:color w:val="000000"/>
          <w:spacing w:val="0"/>
          <w:w w:val="100"/>
          <w:sz w:val="18"/>
          <w:vertAlign w:val="baseline"/>
          <w:lang w:val="en-US"/>
        </w:rPr>
        <w:t xml:space="preserve">(Temple University Press, Philadelphia).</w:t>
      </w:r>
    </w:p>
    <w:p>
      <w:pPr>
        <w:spacing w:before="0" w:after="0" w:line="214"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Chandler, S.: 1996, 'United We Own', </w:t>
      </w:r>
      <w:r>
        <w:rPr>
          <w:rFonts w:ascii="Times New Roman" w:hAnsi="Times New Roman" w:eastAsia="Times New Roman"/>
          <w:i w:val="true"/>
          <w:strike w:val="false"/>
          <w:color w:val="000000"/>
          <w:spacing w:val="0"/>
          <w:w w:val="100"/>
          <w:sz w:val="18"/>
          <w:vertAlign w:val="baseline"/>
          <w:lang w:val="en-US"/>
        </w:rPr>
        <w:t xml:space="preserve">Business Week </w:t>
      </w:r>
      <w:r>
        <w:rPr>
          <w:rFonts w:ascii="Times New Roman" w:hAnsi="Times New Roman" w:eastAsia="Times New Roman"/>
          <w:strike w:val="false"/>
          <w:color w:val="000000"/>
          <w:spacing w:val="0"/>
          <w:w w:val="100"/>
          <w:sz w:val="18"/>
          <w:vertAlign w:val="baseline"/>
          <w:lang w:val="en-US"/>
        </w:rPr>
        <w:t xml:space="preserve">(18 March), 96-100.</w:t>
      </w:r>
    </w:p>
    <w:p>
      <w:pPr>
        <w:spacing w:before="0" w:after="0" w:line="223"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Coyle, D. J.: 1993, </w:t>
      </w:r>
      <w:r>
        <w:rPr>
          <w:rFonts w:ascii="Times New Roman" w:hAnsi="Times New Roman" w:eastAsia="Times New Roman"/>
          <w:i w:val="true"/>
          <w:strike w:val="false"/>
          <w:color w:val="000000"/>
          <w:spacing w:val="0"/>
          <w:w w:val="100"/>
          <w:sz w:val="18"/>
          <w:vertAlign w:val="baseline"/>
          <w:lang w:val="en-US"/>
        </w:rPr>
        <w:t xml:space="preserve">Property Rights and the Constitution </w:t>
      </w:r>
      <w:r>
        <w:rPr>
          <w:rFonts w:ascii="Times New Roman" w:hAnsi="Times New Roman" w:eastAsia="Times New Roman"/>
          <w:strike w:val="false"/>
          <w:color w:val="000000"/>
          <w:spacing w:val="0"/>
          <w:w w:val="100"/>
          <w:sz w:val="18"/>
          <w:vertAlign w:val="baseline"/>
          <w:lang w:val="en-US"/>
        </w:rPr>
        <w:t xml:space="preserve">(SUNY Press, Albany).</w:t>
      </w:r>
    </w:p>
    <w:p>
      <w:pPr>
        <w:spacing w:before="0" w:after="0" w:line="218"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De George, R. T.: 1990, </w:t>
      </w:r>
      <w:r>
        <w:rPr>
          <w:rFonts w:ascii="Times New Roman" w:hAnsi="Times New Roman" w:eastAsia="Times New Roman"/>
          <w:i w:val="true"/>
          <w:strike w:val="false"/>
          <w:color w:val="000000"/>
          <w:spacing w:val="0"/>
          <w:w w:val="100"/>
          <w:sz w:val="18"/>
          <w:vertAlign w:val="baseline"/>
          <w:lang w:val="en-US"/>
        </w:rPr>
        <w:t xml:space="preserve">Business Ethics, </w:t>
      </w:r>
      <w:r>
        <w:rPr>
          <w:rFonts w:ascii="Times New Roman" w:hAnsi="Times New Roman" w:eastAsia="Times New Roman"/>
          <w:strike w:val="false"/>
          <w:color w:val="000000"/>
          <w:spacing w:val="0"/>
          <w:w w:val="100"/>
          <w:sz w:val="18"/>
          <w:vertAlign w:val="baseline"/>
          <w:lang w:val="en-US"/>
        </w:rPr>
        <w:t xml:space="preserve">3rd ed. (Macmillan, New York).</w:t>
      </w:r>
    </w:p>
    <w:p>
      <w:pPr>
        <w:spacing w:before="10" w:after="0" w:line="217"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Desjardins, J.: 1985, </w:t>
      </w:r>
      <w:r>
        <w:rPr>
          <w:rFonts w:ascii="Times New Roman" w:hAnsi="Times New Roman" w:eastAsia="Times New Roman"/>
          <w:i w:val="true"/>
          <w:strike w:val="false"/>
          <w:color w:val="000000"/>
          <w:spacing w:val="0"/>
          <w:w w:val="100"/>
          <w:sz w:val="18"/>
          <w:vertAlign w:val="baseline"/>
          <w:lang w:val="en-US"/>
        </w:rPr>
        <w:t xml:space="preserve">Contemporary Issues in Business Ethics </w:t>
      </w:r>
      <w:r>
        <w:rPr>
          <w:rFonts w:ascii="Times New Roman" w:hAnsi="Times New Roman" w:eastAsia="Times New Roman"/>
          <w:strike w:val="false"/>
          <w:color w:val="000000"/>
          <w:spacing w:val="0"/>
          <w:w w:val="100"/>
          <w:sz w:val="18"/>
          <w:vertAlign w:val="baseline"/>
          <w:lang w:val="en-US"/>
        </w:rPr>
        <w:t xml:space="preserve">(Wadsworth, Belmont, CA).</w:t>
      </w:r>
    </w:p>
    <w:p>
      <w:pPr>
        <w:spacing w:before="0" w:after="0" w:line="217"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Epstein, R. A.: 1985, </w:t>
      </w:r>
      <w:r>
        <w:rPr>
          <w:rFonts w:ascii="Times New Roman" w:hAnsi="Times New Roman" w:eastAsia="Times New Roman"/>
          <w:i w:val="true"/>
          <w:strike w:val="false"/>
          <w:color w:val="000000"/>
          <w:spacing w:val="0"/>
          <w:w w:val="100"/>
          <w:sz w:val="18"/>
          <w:vertAlign w:val="baseline"/>
          <w:lang w:val="en-US"/>
        </w:rPr>
        <w:t xml:space="preserve">Takings </w:t>
      </w:r>
      <w:r>
        <w:rPr>
          <w:rFonts w:ascii="Times New Roman" w:hAnsi="Times New Roman" w:eastAsia="Times New Roman"/>
          <w:strike w:val="false"/>
          <w:color w:val="000000"/>
          <w:spacing w:val="0"/>
          <w:w w:val="100"/>
          <w:sz w:val="18"/>
          <w:vertAlign w:val="baseline"/>
          <w:lang w:val="en-US"/>
        </w:rPr>
        <w:t xml:space="preserve">(Harvard University Press, Cambridge, MA).</w:t>
      </w:r>
    </w:p>
    <w:p>
      <w:pPr>
        <w:spacing w:before="4" w:after="0" w:line="221" w:lineRule="exact"/>
        <w:ind w:right="72" w:left="288" w:hanging="216"/>
        <w:jc w:val="both"/>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Freeman, R. E. and D. R. Gilbert, Jr.: 1988, </w:t>
      </w:r>
      <w:r>
        <w:rPr>
          <w:rFonts w:ascii="Times New Roman" w:hAnsi="Times New Roman" w:eastAsia="Times New Roman"/>
          <w:i w:val="true"/>
          <w:strike w:val="false"/>
          <w:color w:val="000000"/>
          <w:spacing w:val="0"/>
          <w:w w:val="100"/>
          <w:sz w:val="18"/>
          <w:vertAlign w:val="baseline"/>
          <w:lang w:val="en-US"/>
        </w:rPr>
        <w:t xml:space="preserve">Corporate Strategy and the Search for Ethics </w:t>
      </w:r>
      <w:r>
        <w:rPr>
          <w:rFonts w:ascii="Times New Roman" w:hAnsi="Times New Roman" w:eastAsia="Times New Roman"/>
          <w:strike w:val="false"/>
          <w:color w:val="000000"/>
          <w:spacing w:val="0"/>
          <w:w w:val="100"/>
          <w:sz w:val="18"/>
          <w:vertAlign w:val="baseline"/>
          <w:lang w:val="en-US"/>
        </w:rPr>
        <w:t xml:space="preserve">(Prentice-Hall, Englewood Cliffs, NJ).</w:t>
      </w:r>
    </w:p>
    <w:p>
      <w:pPr>
        <w:spacing w:before="3" w:after="0" w:line="215" w:lineRule="exact"/>
        <w:ind w:right="72" w:left="72"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Fukuyama, F.: 1995, </w:t>
      </w:r>
      <w:r>
        <w:rPr>
          <w:rFonts w:ascii="Times New Roman" w:hAnsi="Times New Roman" w:eastAsia="Times New Roman"/>
          <w:i w:val="true"/>
          <w:strike w:val="false"/>
          <w:color w:val="000000"/>
          <w:spacing w:val="0"/>
          <w:w w:val="100"/>
          <w:sz w:val="18"/>
          <w:vertAlign w:val="baseline"/>
          <w:lang w:val="en-US"/>
        </w:rPr>
        <w:t xml:space="preserve">Trust </w:t>
      </w:r>
      <w:r>
        <w:rPr>
          <w:rFonts w:ascii="Times New Roman" w:hAnsi="Times New Roman" w:eastAsia="Times New Roman"/>
          <w:strike w:val="false"/>
          <w:color w:val="000000"/>
          <w:spacing w:val="0"/>
          <w:w w:val="100"/>
          <w:sz w:val="18"/>
          <w:vertAlign w:val="baseline"/>
          <w:lang w:val="en-US"/>
        </w:rPr>
        <w:t xml:space="preserve">(Free Press, New York). Goudzwaard, B.: 1979, </w:t>
      </w:r>
      <w:r>
        <w:rPr>
          <w:rFonts w:ascii="Times New Roman" w:hAnsi="Times New Roman" w:eastAsia="Times New Roman"/>
          <w:i w:val="true"/>
          <w:strike w:val="false"/>
          <w:color w:val="000000"/>
          <w:spacing w:val="0"/>
          <w:w w:val="100"/>
          <w:sz w:val="18"/>
          <w:vertAlign w:val="baseline"/>
          <w:lang w:val="en-US"/>
        </w:rPr>
        <w:t xml:space="preserve">Capitalism &amp; Progress, </w:t>
      </w:r>
      <w:r>
        <w:rPr>
          <w:rFonts w:ascii="Times New Roman" w:hAnsi="Times New Roman" w:eastAsia="Times New Roman"/>
          <w:strike w:val="false"/>
          <w:color w:val="000000"/>
          <w:spacing w:val="0"/>
          <w:w w:val="100"/>
          <w:sz w:val="18"/>
          <w:vertAlign w:val="baseline"/>
          <w:lang w:val="en-US"/>
        </w:rPr>
        <w:t xml:space="preserve">tr. J. V.</w:t>
      </w:r>
    </w:p>
    <w:p>
      <w:pPr>
        <w:spacing w:before="4" w:after="0" w:line="209" w:lineRule="exact"/>
        <w:ind w:right="72" w:left="72" w:firstLine="216"/>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N. Zylstra (Eerdmans, Grand Rapids, MI). Hammonds, K. H. et al.: 1995, 'The Town IBM Left</w:t>
      </w:r>
    </w:p>
    <w:p>
      <w:pPr>
        <w:spacing w:before="0" w:after="0" w:line="209" w:lineRule="exact"/>
        <w:ind w:right="72" w:left="72" w:firstLine="216"/>
        <w:jc w:val="left"/>
        <w:textAlignment w:val="baseline"/>
        <w:rPr>
          <w:rFonts w:ascii="Times New Roman" w:hAnsi="Times New Roman" w:eastAsia="Times New Roman"/>
          <w:strike w:val="false"/>
          <w:color w:val="000000"/>
          <w:spacing w:val="17"/>
          <w:w w:val="100"/>
          <w:sz w:val="18"/>
          <w:vertAlign w:val="baseline"/>
          <w:lang w:val="en-US"/>
        </w:rPr>
      </w:pPr>
      <w:r>
        <w:rPr>
          <w:rFonts w:ascii="Times New Roman" w:hAnsi="Times New Roman" w:eastAsia="Times New Roman"/>
          <w:strike w:val="false"/>
          <w:color w:val="000000"/>
          <w:spacing w:val="17"/>
          <w:w w:val="100"/>
          <w:sz w:val="18"/>
          <w:vertAlign w:val="baseline"/>
          <w:lang w:val="en-US"/>
        </w:rPr>
        <w:t xml:space="preserve">Behind', </w:t>
      </w:r>
      <w:r>
        <w:rPr>
          <w:rFonts w:ascii="Times New Roman" w:hAnsi="Times New Roman" w:eastAsia="Times New Roman"/>
          <w:i w:val="true"/>
          <w:strike w:val="false"/>
          <w:color w:val="000000"/>
          <w:spacing w:val="17"/>
          <w:w w:val="100"/>
          <w:sz w:val="18"/>
          <w:vertAlign w:val="baseline"/>
          <w:lang w:val="en-US"/>
        </w:rPr>
        <w:t xml:space="preserve">Business Week (11 </w:t>
      </w:r>
      <w:r>
        <w:rPr>
          <w:rFonts w:ascii="Times New Roman" w:hAnsi="Times New Roman" w:eastAsia="Times New Roman"/>
          <w:strike w:val="false"/>
          <w:color w:val="000000"/>
          <w:spacing w:val="17"/>
          <w:w w:val="100"/>
          <w:sz w:val="18"/>
          <w:vertAlign w:val="baseline"/>
          <w:lang w:val="en-US"/>
        </w:rPr>
        <w:t xml:space="preserve">Sept), 104-113. Kanner, G.: 1996, 'Do-Gooders' Designs Twist</w:t>
      </w:r>
    </w:p>
    <w:p>
      <w:pPr>
        <w:sectPr>
          <w:type w:val="continuous"/>
          <w:pgSz w:w="12125" w:h="15725" w:orient="portrait"/>
          <w:pgMar w:bottom="2063" w:top="1180" w:right="1576" w:left="1649" w:header="720" w:footer="720"/>
          <w:cols w:sep="0" w:num="2" w:space="0" w:equalWidth="0">
            <w:col w:w="4320" w:space="260"/>
            <w:col w:w="4320" w:space="0"/>
          </w:cols>
          <w:titlePg w:val="false"/>
          <w:textDirection w:val="lrTb"/>
        </w:sectPr>
      </w:pPr>
    </w:p>
    <w:p>
      <w:pPr>
        <w:tabs>
          <w:tab w:val="right" w:leader="none" w:pos="5184"/>
        </w:tabs>
        <w:spacing w:before="23" w:after="230" w:line="208" w:lineRule="exact"/>
        <w:ind w:right="0" w:left="0" w:firstLine="0"/>
        <w:jc w:val="left"/>
        <w:textAlignment w:val="baseline"/>
        <w:rPr>
          <w:rFonts w:ascii="Times New Roman" w:hAnsi="Times New Roman" w:eastAsia="Times New Roman"/>
          <w:i w:val="true"/>
          <w:strike w:val="false"/>
          <w:color w:val="595F5B"/>
          <w:spacing w:val="0"/>
          <w:w w:val="100"/>
          <w:sz w:val="18"/>
          <w:vertAlign w:val="baseline"/>
          <w:lang w:val="en-US"/>
        </w:rPr>
      </w:pPr>
      <w:r>
        <w:rPr>
          <w:rFonts w:ascii="Times New Roman" w:hAnsi="Times New Roman" w:eastAsia="Times New Roman"/>
          <w:i w:val="true"/>
          <w:strike w:val="false"/>
          <w:color w:val="595F5B"/>
          <w:spacing w:val="0"/>
          <w:w w:val="100"/>
          <w:sz w:val="18"/>
          <w:vertAlign w:val="baseline"/>
          <w:lang w:val="en-US"/>
        </w:rPr>
        <w:t xml:space="preserve">Give Peace a Chance	</w:t>
      </w:r>
      <w:r>
        <w:rPr>
          <w:rFonts w:ascii="Times New Roman" w:hAnsi="Times New Roman" w:eastAsia="Times New Roman"/>
          <w:strike w:val="false"/>
          <w:color w:val="595F5B"/>
          <w:spacing w:val="0"/>
          <w:w w:val="100"/>
          <w:sz w:val="18"/>
          <w:vertAlign w:val="baseline"/>
          <w:lang w:val="en-US"/>
        </w:rPr>
        <w:t xml:space="preserve">37</w:t>
      </w:r>
    </w:p>
    <w:p>
      <w:pPr>
        <w:spacing w:before="23" w:after="230" w:line="208" w:lineRule="exact"/>
        <w:sectPr>
          <w:type w:val="nextPage"/>
          <w:pgSz w:w="12125" w:h="15725" w:orient="portrait"/>
          <w:pgMar w:bottom="9043" w:top="1180" w:right="1699" w:left="5246" w:header="720" w:footer="720"/>
          <w:titlePg w:val="false"/>
          <w:textDirection w:val="lrTb"/>
        </w:sectPr>
      </w:pPr>
    </w:p>
    <w:p>
      <w:pPr>
        <w:spacing w:before="0" w:after="0" w:line="221" w:lineRule="exact"/>
        <w:ind w:right="72" w:left="288" w:firstLine="0"/>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Takings Clause', </w:t>
      </w:r>
      <w:r>
        <w:rPr>
          <w:rFonts w:ascii="Times New Roman" w:hAnsi="Times New Roman" w:eastAsia="Times New Roman"/>
          <w:i w:val="true"/>
          <w:strike w:val="false"/>
          <w:color w:val="595F5B"/>
          <w:spacing w:val="0"/>
          <w:w w:val="100"/>
          <w:sz w:val="18"/>
          <w:vertAlign w:val="baseline"/>
          <w:lang w:val="en-US"/>
        </w:rPr>
        <w:t xml:space="preserve">National Law Journal </w:t>
      </w:r>
      <w:r>
        <w:rPr>
          <w:rFonts w:ascii="Times New Roman" w:hAnsi="Times New Roman" w:eastAsia="Times New Roman"/>
          <w:strike w:val="false"/>
          <w:color w:val="595F5B"/>
          <w:spacing w:val="0"/>
          <w:w w:val="100"/>
          <w:sz w:val="18"/>
          <w:vertAlign w:val="baseline"/>
          <w:lang w:val="en-US"/>
        </w:rPr>
        <w:t xml:space="preserve">(8 Jan), A19-20.</w:t>
      </w:r>
    </w:p>
    <w:p>
      <w:pPr>
        <w:spacing w:before="0" w:after="0" w:line="218" w:lineRule="exact"/>
        <w:ind w:right="72" w:left="72" w:firstLine="0"/>
        <w:jc w:val="both"/>
        <w:textAlignment w:val="baseline"/>
        <w:rPr>
          <w:rFonts w:ascii="Times New Roman" w:hAnsi="Times New Roman" w:eastAsia="Times New Roman"/>
          <w:strike w:val="false"/>
          <w:color w:val="595F5B"/>
          <w:spacing w:val="12"/>
          <w:w w:val="100"/>
          <w:sz w:val="18"/>
          <w:vertAlign w:val="baseline"/>
          <w:lang w:val="en-US"/>
        </w:rPr>
      </w:pPr>
      <w:r>
        <w:rPr>
          <w:rFonts w:ascii="Times New Roman" w:hAnsi="Times New Roman" w:eastAsia="Times New Roman"/>
          <w:strike w:val="false"/>
          <w:color w:val="595F5B"/>
          <w:spacing w:val="12"/>
          <w:w w:val="100"/>
          <w:sz w:val="18"/>
          <w:vertAlign w:val="baseline"/>
          <w:lang w:val="en-US"/>
        </w:rPr>
        <w:t xml:space="preserve">Kelly, K.: 1995. 'Try As They Might, The Dead</w:t>
      </w:r>
    </w:p>
    <w:p>
      <w:pPr>
        <w:spacing w:before="1" w:after="0" w:line="230" w:lineRule="exact"/>
        <w:ind w:right="72" w:left="72" w:firstLine="216"/>
        <w:jc w:val="both"/>
        <w:textAlignment w:val="baseline"/>
        <w:rPr>
          <w:rFonts w:ascii="Times New Roman" w:hAnsi="Times New Roman" w:eastAsia="Times New Roman"/>
          <w:strike w:val="false"/>
          <w:color w:val="595F5B"/>
          <w:spacing w:val="4"/>
          <w:w w:val="100"/>
          <w:sz w:val="18"/>
          <w:vertAlign w:val="baseline"/>
          <w:lang w:val="en-US"/>
        </w:rPr>
      </w:pPr>
      <w:r>
        <w:rPr>
          <w:rFonts w:ascii="Times New Roman" w:hAnsi="Times New Roman" w:eastAsia="Times New Roman"/>
          <w:strike w:val="false"/>
          <w:color w:val="595F5B"/>
          <w:spacing w:val="4"/>
          <w:w w:val="100"/>
          <w:sz w:val="18"/>
          <w:vertAlign w:val="baseline"/>
          <w:lang w:val="en-US"/>
        </w:rPr>
        <w:t xml:space="preserve">Seldom Rise', </w:t>
      </w:r>
      <w:r>
        <w:rPr>
          <w:rFonts w:ascii="Times New Roman" w:hAnsi="Times New Roman" w:eastAsia="Times New Roman"/>
          <w:i w:val="true"/>
          <w:strike w:val="false"/>
          <w:color w:val="595F5B"/>
          <w:spacing w:val="4"/>
          <w:w w:val="100"/>
          <w:sz w:val="18"/>
          <w:vertAlign w:val="baseline"/>
          <w:lang w:val="en-US"/>
        </w:rPr>
        <w:t xml:space="preserve">Business Week (11 </w:t>
      </w:r>
      <w:r>
        <w:rPr>
          <w:rFonts w:ascii="Times New Roman" w:hAnsi="Times New Roman" w:eastAsia="Times New Roman"/>
          <w:strike w:val="false"/>
          <w:color w:val="595F5B"/>
          <w:spacing w:val="4"/>
          <w:w w:val="100"/>
          <w:sz w:val="18"/>
          <w:vertAlign w:val="baseline"/>
          <w:lang w:val="en-US"/>
        </w:rPr>
        <w:t xml:space="preserve">Sept), 112. Kultgen, J.: March 1992, 'Review of Byrne', </w:t>
      </w:r>
      <w:r>
        <w:rPr>
          <w:rFonts w:ascii="Times New Roman" w:hAnsi="Times New Roman" w:eastAsia="Times New Roman"/>
          <w:i w:val="true"/>
          <w:strike w:val="false"/>
          <w:color w:val="595F5B"/>
          <w:spacing w:val="4"/>
          <w:w w:val="100"/>
          <w:sz w:val="18"/>
          <w:vertAlign w:val="baseline"/>
          <w:lang w:val="en-US"/>
        </w:rPr>
        <w:t xml:space="preserve">Teaching</w:t>
      </w:r>
    </w:p>
    <w:p>
      <w:pPr>
        <w:spacing w:before="27" w:after="0" w:line="208" w:lineRule="exact"/>
        <w:ind w:right="72" w:left="288" w:firstLine="0"/>
        <w:jc w:val="both"/>
        <w:textAlignment w:val="baseline"/>
        <w:rPr>
          <w:rFonts w:ascii="Times New Roman" w:hAnsi="Times New Roman" w:eastAsia="Times New Roman"/>
          <w:i w:val="true"/>
          <w:strike w:val="false"/>
          <w:color w:val="595F5B"/>
          <w:spacing w:val="3"/>
          <w:w w:val="100"/>
          <w:sz w:val="18"/>
          <w:vertAlign w:val="baseline"/>
          <w:lang w:val="en-US"/>
        </w:rPr>
      </w:pPr>
      <w:r>
        <w:rPr>
          <w:rFonts w:ascii="Times New Roman" w:hAnsi="Times New Roman" w:eastAsia="Times New Roman"/>
          <w:i w:val="true"/>
          <w:strike w:val="false"/>
          <w:color w:val="595F5B"/>
          <w:spacing w:val="3"/>
          <w:w w:val="100"/>
          <w:sz w:val="18"/>
          <w:vertAlign w:val="baseline"/>
          <w:lang w:val="en-US"/>
        </w:rPr>
        <w:t xml:space="preserve">Philosophy </w:t>
      </w:r>
      <w:r>
        <w:rPr>
          <w:rFonts w:ascii="Times New Roman" w:hAnsi="Times New Roman" w:eastAsia="Times New Roman"/>
          <w:strike w:val="false"/>
          <w:color w:val="595F5B"/>
          <w:spacing w:val="3"/>
          <w:w w:val="100"/>
          <w:sz w:val="18"/>
          <w:vertAlign w:val="baseline"/>
          <w:lang w:val="en-US"/>
        </w:rPr>
        <w:t xml:space="preserve">15(1), 91-93.</w:t>
      </w:r>
    </w:p>
    <w:p>
      <w:pPr>
        <w:spacing w:before="5" w:after="0" w:line="214"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Kuttner, R.: 1996, 'Rewarding Corporations That Really Invest in America', </w:t>
      </w:r>
      <w:r>
        <w:rPr>
          <w:rFonts w:ascii="Times New Roman" w:hAnsi="Times New Roman" w:eastAsia="Times New Roman"/>
          <w:i w:val="true"/>
          <w:strike w:val="false"/>
          <w:color w:val="595F5B"/>
          <w:spacing w:val="0"/>
          <w:w w:val="100"/>
          <w:sz w:val="18"/>
          <w:vertAlign w:val="baseline"/>
          <w:lang w:val="en-US"/>
        </w:rPr>
        <w:t xml:space="preserve">Business Week </w:t>
      </w:r>
      <w:r>
        <w:rPr>
          <w:rFonts w:ascii="Times New Roman" w:hAnsi="Times New Roman" w:eastAsia="Times New Roman"/>
          <w:strike w:val="false"/>
          <w:color w:val="595F5B"/>
          <w:spacing w:val="0"/>
          <w:w w:val="100"/>
          <w:sz w:val="18"/>
          <w:vertAlign w:val="baseline"/>
          <w:lang w:val="en-US"/>
        </w:rPr>
        <w:t xml:space="preserve">(26 Feb),</w:t>
      </w:r>
    </w:p>
    <w:p>
      <w:pPr>
        <w:spacing w:before="200" w:after="0" w:line="227"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La Croix, S. J. and L. Rose: 1994, </w:t>
      </w:r>
      <w:r>
        <w:rPr>
          <w:rFonts w:ascii="Times New Roman" w:hAnsi="Times New Roman" w:eastAsia="Times New Roman"/>
          <w:i w:val="true"/>
          <w:strike w:val="false"/>
          <w:color w:val="595F5B"/>
          <w:spacing w:val="0"/>
          <w:w w:val="100"/>
          <w:sz w:val="18"/>
          <w:vertAlign w:val="baseline"/>
          <w:lang w:val="en-US"/>
        </w:rPr>
        <w:t xml:space="preserve">Public Use, Just Compensation and Land Reform in Hawaii </w:t>
      </w:r>
      <w:r>
        <w:rPr>
          <w:rFonts w:ascii="Times New Roman" w:hAnsi="Times New Roman" w:eastAsia="Times New Roman"/>
          <w:strike w:val="false"/>
          <w:color w:val="595F5B"/>
          <w:spacing w:val="0"/>
          <w:w w:val="100"/>
          <w:sz w:val="18"/>
          <w:vertAlign w:val="baseline"/>
          <w:lang w:val="en-US"/>
        </w:rPr>
        <w:t xml:space="preserve">(Lincoln Institute for Land Policy).</w:t>
      </w:r>
    </w:p>
    <w:p>
      <w:pPr>
        <w:spacing w:before="13" w:after="0" w:line="218" w:lineRule="exact"/>
        <w:ind w:right="72" w:left="288" w:hanging="216"/>
        <w:jc w:val="both"/>
        <w:textAlignment w:val="baseline"/>
        <w:rPr>
          <w:rFonts w:ascii="Times New Roman" w:hAnsi="Times New Roman" w:eastAsia="Times New Roman"/>
          <w:strike w:val="false"/>
          <w:color w:val="595F5B"/>
          <w:spacing w:val="3"/>
          <w:w w:val="100"/>
          <w:sz w:val="18"/>
          <w:vertAlign w:val="baseline"/>
          <w:lang w:val="en-US"/>
        </w:rPr>
      </w:pPr>
      <w:r>
        <w:rPr>
          <w:rFonts w:ascii="Times New Roman" w:hAnsi="Times New Roman" w:eastAsia="Times New Roman"/>
          <w:strike w:val="false"/>
          <w:color w:val="595F5B"/>
          <w:spacing w:val="3"/>
          <w:w w:val="100"/>
          <w:sz w:val="18"/>
          <w:vertAlign w:val="baseline"/>
          <w:lang w:val="en-US"/>
        </w:rPr>
        <w:t xml:space="preserve">Lindorff, D. et al.: 1994, 'Raised Fists in the Developing World', </w:t>
      </w:r>
      <w:r>
        <w:rPr>
          <w:rFonts w:ascii="Times New Roman" w:hAnsi="Times New Roman" w:eastAsia="Times New Roman"/>
          <w:i w:val="true"/>
          <w:strike w:val="false"/>
          <w:color w:val="595F5B"/>
          <w:spacing w:val="3"/>
          <w:w w:val="100"/>
          <w:sz w:val="18"/>
          <w:vertAlign w:val="baseline"/>
          <w:lang w:val="en-US"/>
        </w:rPr>
        <w:t xml:space="preserve">Business Week/21st Century Capitalism, </w:t>
      </w:r>
      <w:r>
        <w:rPr>
          <w:rFonts w:ascii="Times New Roman" w:hAnsi="Times New Roman" w:eastAsia="Times New Roman"/>
          <w:strike w:val="false"/>
          <w:color w:val="595F5B"/>
          <w:spacing w:val="3"/>
          <w:w w:val="100"/>
          <w:sz w:val="18"/>
          <w:vertAlign w:val="baseline"/>
          <w:lang w:val="en-US"/>
        </w:rPr>
        <w:t xml:space="preserve">130-132.</w:t>
      </w:r>
    </w:p>
    <w:p>
      <w:pPr>
        <w:spacing w:before="0" w:after="0" w:line="214"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McDermott, J.: 1991, </w:t>
      </w:r>
      <w:r>
        <w:rPr>
          <w:rFonts w:ascii="Times New Roman" w:hAnsi="Times New Roman" w:eastAsia="Times New Roman"/>
          <w:i w:val="true"/>
          <w:strike w:val="false"/>
          <w:color w:val="595F5B"/>
          <w:spacing w:val="0"/>
          <w:w w:val="100"/>
          <w:sz w:val="18"/>
          <w:vertAlign w:val="baseline"/>
          <w:lang w:val="en-US"/>
        </w:rPr>
        <w:t xml:space="preserve">Corporate Society </w:t>
      </w:r>
      <w:r>
        <w:rPr>
          <w:rFonts w:ascii="Times New Roman" w:hAnsi="Times New Roman" w:eastAsia="Times New Roman"/>
          <w:strike w:val="false"/>
          <w:color w:val="595F5B"/>
          <w:spacing w:val="0"/>
          <w:w w:val="100"/>
          <w:sz w:val="18"/>
          <w:vertAlign w:val="baseline"/>
          <w:lang w:val="en-US"/>
        </w:rPr>
        <w:t xml:space="preserve">(Westview, Boulder).</w:t>
      </w:r>
    </w:p>
    <w:p>
      <w:pPr>
        <w:spacing w:before="0" w:after="0" w:line="219" w:lineRule="exact"/>
        <w:ind w:right="72" w:left="72" w:firstLine="0"/>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Moore, J.: July 1991, 'Review of Byrne', </w:t>
      </w:r>
      <w:r>
        <w:rPr>
          <w:rFonts w:ascii="Times New Roman" w:hAnsi="Times New Roman" w:eastAsia="Times New Roman"/>
          <w:i w:val="true"/>
          <w:strike w:val="false"/>
          <w:color w:val="595F5B"/>
          <w:spacing w:val="0"/>
          <w:w w:val="100"/>
          <w:sz w:val="18"/>
          <w:vertAlign w:val="baseline"/>
          <w:lang w:val="en-US"/>
        </w:rPr>
        <w:t xml:space="preserve">Ethics, </w:t>
      </w:r>
      <w:r>
        <w:rPr>
          <w:rFonts w:ascii="Times New Roman" w:hAnsi="Times New Roman" w:eastAsia="Times New Roman"/>
          <w:strike w:val="false"/>
          <w:color w:val="595F5B"/>
          <w:spacing w:val="0"/>
          <w:w w:val="100"/>
          <w:sz w:val="18"/>
          <w:vertAlign w:val="baseline"/>
          <w:lang w:val="en-US"/>
        </w:rPr>
        <w:t xml:space="preserve">906. Muller, J. Z.: 1993, </w:t>
      </w:r>
      <w:r>
        <w:rPr>
          <w:rFonts w:ascii="Times New Roman" w:hAnsi="Times New Roman" w:eastAsia="Times New Roman"/>
          <w:i w:val="true"/>
          <w:strike w:val="false"/>
          <w:color w:val="595F5B"/>
          <w:spacing w:val="0"/>
          <w:w w:val="100"/>
          <w:sz w:val="18"/>
          <w:vertAlign w:val="baseline"/>
          <w:lang w:val="en-US"/>
        </w:rPr>
        <w:t xml:space="preserve">Adam Smith in His Time and Ours </w:t>
      </w:r>
      <w:r>
        <w:rPr>
          <w:rFonts w:ascii="Times New Roman" w:hAnsi="Times New Roman" w:eastAsia="Times New Roman"/>
          <w:strike w:val="false"/>
          <w:color w:val="595F5B"/>
          <w:spacing w:val="0"/>
          <w:w w:val="100"/>
          <w:sz w:val="18"/>
          <w:vertAlign w:val="baseline"/>
          <w:lang w:val="en-US"/>
        </w:rPr>
        <w:t xml:space="preserve">(Free Press, New York).</w:t>
      </w:r>
    </w:p>
    <w:p>
      <w:pPr>
        <w:spacing w:before="18" w:after="0" w:line="194" w:lineRule="exact"/>
        <w:ind w:right="72" w:left="72" w:firstLine="0"/>
        <w:jc w:val="both"/>
        <w:textAlignment w:val="baseline"/>
        <w:rPr>
          <w:rFonts w:ascii="Times New Roman" w:hAnsi="Times New Roman" w:eastAsia="Times New Roman"/>
          <w:strike w:val="false"/>
          <w:color w:val="595F5B"/>
          <w:spacing w:val="8"/>
          <w:w w:val="100"/>
          <w:sz w:val="18"/>
          <w:vertAlign w:val="baseline"/>
          <w:lang w:val="en-US"/>
        </w:rPr>
      </w:pPr>
      <w:r>
        <w:rPr>
          <w:rFonts w:ascii="Times New Roman" w:hAnsi="Times New Roman" w:eastAsia="Times New Roman"/>
          <w:strike w:val="false"/>
          <w:color w:val="595F5B"/>
          <w:spacing w:val="8"/>
          <w:w w:val="100"/>
          <w:sz w:val="18"/>
          <w:vertAlign w:val="baseline"/>
          <w:lang w:val="en-US"/>
        </w:rPr>
        <w:t xml:space="preserve">Paul, E. F.: 1986, 'Moral Constraints and Eminent </w:t>
      </w:r>
    </w:p>
    <w:p>
      <w:pPr>
        <w:spacing w:before="0" w:after="0" w:line="224" w:lineRule="exact"/>
        <w:ind w:right="72" w:left="288" w:firstLine="0"/>
        <w:jc w:val="both"/>
        <w:textAlignment w:val="baseline"/>
        <w:rPr>
          <w:rFonts w:ascii="Times New Roman" w:hAnsi="Times New Roman" w:eastAsia="Times New Roman"/>
          <w:strike w:val="false"/>
          <w:color w:val="595F5B"/>
          <w:spacing w:val="0"/>
          <w:w w:val="100"/>
          <w:sz w:val="18"/>
          <w:vertAlign w:val="baseline"/>
          <w:lang w:val="en-US"/>
        </w:rPr>
      </w:pPr>
      <w:r>
        <w:br w:type="column"/>
      </w:r>
      <w:r>
        <w:rPr>
          <w:rFonts w:ascii="Times New Roman" w:hAnsi="Times New Roman" w:eastAsia="Times New Roman"/>
          <w:strike w:val="false"/>
          <w:color w:val="595F5B"/>
          <w:spacing w:val="0"/>
          <w:w w:val="100"/>
          <w:sz w:val="18"/>
          <w:vertAlign w:val="baseline"/>
          <w:lang w:val="en-US"/>
        </w:rPr>
        <w:t xml:space="preserve">Domain: A Review Essay of Richard Epstein's Takings', </w:t>
      </w:r>
      <w:r>
        <w:rPr>
          <w:rFonts w:ascii="Times New Roman" w:hAnsi="Times New Roman" w:eastAsia="Times New Roman"/>
          <w:i w:val="true"/>
          <w:strike w:val="false"/>
          <w:color w:val="595F5B"/>
          <w:spacing w:val="0"/>
          <w:w w:val="100"/>
          <w:sz w:val="18"/>
          <w:vertAlign w:val="baseline"/>
          <w:lang w:val="en-US"/>
        </w:rPr>
        <w:t xml:space="preserve">George Washington Law Review </w:t>
      </w:r>
      <w:r>
        <w:rPr>
          <w:rFonts w:ascii="Times New Roman" w:hAnsi="Times New Roman" w:eastAsia="Times New Roman"/>
          <w:strike w:val="false"/>
          <w:color w:val="595F5B"/>
          <w:spacing w:val="0"/>
          <w:w w:val="100"/>
          <w:sz w:val="18"/>
          <w:vertAlign w:val="baseline"/>
          <w:lang w:val="en-US"/>
        </w:rPr>
        <w:t xml:space="preserve">55, 152.</w:t>
      </w:r>
    </w:p>
    <w:p>
      <w:pPr>
        <w:spacing w:before="0" w:after="0" w:line="218"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Stone, C. D.: 1975, 1991, </w:t>
      </w:r>
      <w:r>
        <w:rPr>
          <w:rFonts w:ascii="Times New Roman" w:hAnsi="Times New Roman" w:eastAsia="Times New Roman"/>
          <w:i w:val="true"/>
          <w:strike w:val="false"/>
          <w:color w:val="595F5B"/>
          <w:spacing w:val="0"/>
          <w:w w:val="100"/>
          <w:sz w:val="18"/>
          <w:vertAlign w:val="baseline"/>
          <w:lang w:val="en-US"/>
        </w:rPr>
        <w:t xml:space="preserve">Where the Law Ends </w:t>
      </w:r>
      <w:r>
        <w:rPr>
          <w:rFonts w:ascii="Times New Roman" w:hAnsi="Times New Roman" w:eastAsia="Times New Roman"/>
          <w:strike w:val="false"/>
          <w:color w:val="595F5B"/>
          <w:spacing w:val="0"/>
          <w:w w:val="100"/>
          <w:sz w:val="18"/>
          <w:vertAlign w:val="baseline"/>
          <w:lang w:val="en-US"/>
        </w:rPr>
        <w:t xml:space="preserve">(Waveland, Prospect Heights, IL).</w:t>
      </w:r>
    </w:p>
    <w:p>
      <w:pPr>
        <w:spacing w:before="6" w:after="0" w:line="226"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Tausky, C.: Nov 1990, 'Review of Byrne', </w:t>
      </w:r>
      <w:r>
        <w:rPr>
          <w:rFonts w:ascii="Times New Roman" w:hAnsi="Times New Roman" w:eastAsia="Times New Roman"/>
          <w:i w:val="true"/>
          <w:strike w:val="false"/>
          <w:color w:val="595F5B"/>
          <w:spacing w:val="0"/>
          <w:w w:val="100"/>
          <w:sz w:val="18"/>
          <w:vertAlign w:val="baseline"/>
          <w:lang w:val="en-US"/>
        </w:rPr>
        <w:t xml:space="preserve">Choice, </w:t>
      </w:r>
      <w:r>
        <w:rPr>
          <w:rFonts w:ascii="Times New Roman" w:hAnsi="Times New Roman" w:eastAsia="Times New Roman"/>
          <w:strike w:val="false"/>
          <w:color w:val="595F5B"/>
          <w:spacing w:val="0"/>
          <w:w w:val="100"/>
          <w:sz w:val="18"/>
          <w:vertAlign w:val="baseline"/>
          <w:lang w:val="en-US"/>
        </w:rPr>
        <w:t xml:space="preserve">28-1623.</w:t>
      </w:r>
    </w:p>
    <w:p>
      <w:pPr>
        <w:spacing w:before="2" w:after="0" w:line="214"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Todorov, T.: 1996, </w:t>
      </w:r>
      <w:r>
        <w:rPr>
          <w:rFonts w:ascii="Times New Roman" w:hAnsi="Times New Roman" w:eastAsia="Times New Roman"/>
          <w:i w:val="true"/>
          <w:strike w:val="false"/>
          <w:color w:val="595F5B"/>
          <w:spacing w:val="0"/>
          <w:w w:val="100"/>
          <w:sz w:val="18"/>
          <w:vertAlign w:val="baseline"/>
          <w:lang w:val="en-US"/>
        </w:rPr>
        <w:t xml:space="preserve">Facing the Extreme, </w:t>
      </w:r>
      <w:r>
        <w:rPr>
          <w:rFonts w:ascii="Times New Roman" w:hAnsi="Times New Roman" w:eastAsia="Times New Roman"/>
          <w:strike w:val="false"/>
          <w:color w:val="595F5B"/>
          <w:spacing w:val="0"/>
          <w:w w:val="100"/>
          <w:sz w:val="18"/>
          <w:vertAlign w:val="baseline"/>
          <w:lang w:val="en-US"/>
        </w:rPr>
        <w:t xml:space="preserve">tr. A. Denner and A. Pollak (Henry Holt, New York).</w:t>
      </w:r>
    </w:p>
    <w:p>
      <w:pPr>
        <w:spacing w:before="0" w:after="0" w:line="218" w:lineRule="exact"/>
        <w:ind w:right="72" w:left="288" w:hanging="216"/>
        <w:jc w:val="both"/>
        <w:textAlignment w:val="baseline"/>
        <w:rPr>
          <w:rFonts w:ascii="Times New Roman" w:hAnsi="Times New Roman" w:eastAsia="Times New Roman"/>
          <w:strike w:val="false"/>
          <w:color w:val="595F5B"/>
          <w:spacing w:val="2"/>
          <w:w w:val="100"/>
          <w:sz w:val="18"/>
          <w:vertAlign w:val="baseline"/>
          <w:lang w:val="en-US"/>
        </w:rPr>
      </w:pPr>
      <w:r>
        <w:rPr>
          <w:rFonts w:ascii="Times New Roman" w:hAnsi="Times New Roman" w:eastAsia="Times New Roman"/>
          <w:strike w:val="false"/>
          <w:color w:val="595F5B"/>
          <w:spacing w:val="2"/>
          <w:w w:val="100"/>
          <w:sz w:val="18"/>
          <w:vertAlign w:val="baseline"/>
          <w:lang w:val="en-US"/>
        </w:rPr>
        <w:t xml:space="preserve">Tomasetti, G.: 1995, 'Downsizing is Difficult in European Countries', </w:t>
      </w:r>
      <w:r>
        <w:rPr>
          <w:rFonts w:ascii="Times New Roman" w:hAnsi="Times New Roman" w:eastAsia="Times New Roman"/>
          <w:i w:val="true"/>
          <w:strike w:val="false"/>
          <w:color w:val="595F5B"/>
          <w:spacing w:val="2"/>
          <w:w w:val="100"/>
          <w:sz w:val="18"/>
          <w:vertAlign w:val="baseline"/>
          <w:lang w:val="en-US"/>
        </w:rPr>
        <w:t xml:space="preserve">National Law Journal </w:t>
      </w:r>
      <w:r>
        <w:rPr>
          <w:rFonts w:ascii="Times New Roman" w:hAnsi="Times New Roman" w:eastAsia="Times New Roman"/>
          <w:strike w:val="false"/>
          <w:color w:val="595F5B"/>
          <w:spacing w:val="2"/>
          <w:w w:val="100"/>
          <w:sz w:val="18"/>
          <w:vertAlign w:val="baseline"/>
          <w:lang w:val="en-US"/>
        </w:rPr>
        <w:t xml:space="preserve">(4 Sept), C12.</w:t>
      </w:r>
    </w:p>
    <w:p>
      <w:pPr>
        <w:spacing w:before="3" w:after="0" w:line="226"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Velasquez, M. G.: 1982, </w:t>
      </w:r>
      <w:r>
        <w:rPr>
          <w:rFonts w:ascii="Times New Roman" w:hAnsi="Times New Roman" w:eastAsia="Times New Roman"/>
          <w:i w:val="true"/>
          <w:strike w:val="false"/>
          <w:color w:val="595F5B"/>
          <w:spacing w:val="0"/>
          <w:w w:val="100"/>
          <w:sz w:val="18"/>
          <w:vertAlign w:val="baseline"/>
          <w:lang w:val="en-US"/>
        </w:rPr>
        <w:t xml:space="preserve">Business Ethics </w:t>
      </w:r>
      <w:r>
        <w:rPr>
          <w:rFonts w:ascii="Times New Roman" w:hAnsi="Times New Roman" w:eastAsia="Times New Roman"/>
          <w:strike w:val="false"/>
          <w:color w:val="595F5B"/>
          <w:spacing w:val="0"/>
          <w:w w:val="100"/>
          <w:sz w:val="18"/>
          <w:vertAlign w:val="baseline"/>
          <w:lang w:val="en-US"/>
        </w:rPr>
        <w:t xml:space="preserve">(Prentice-Hall, Englewood Cliffs).</w:t>
      </w:r>
    </w:p>
    <w:p>
      <w:pPr>
        <w:spacing w:before="0" w:after="0" w:line="215"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Walzer, M.: 1977, </w:t>
      </w:r>
      <w:r>
        <w:rPr>
          <w:rFonts w:ascii="Times New Roman" w:hAnsi="Times New Roman" w:eastAsia="Times New Roman"/>
          <w:i w:val="true"/>
          <w:strike w:val="false"/>
          <w:color w:val="595F5B"/>
          <w:spacing w:val="0"/>
          <w:w w:val="100"/>
          <w:sz w:val="18"/>
          <w:vertAlign w:val="baseline"/>
          <w:lang w:val="en-US"/>
        </w:rPr>
        <w:t xml:space="preserve">Just and Unjust Mrs </w:t>
      </w:r>
      <w:r>
        <w:rPr>
          <w:rFonts w:ascii="Times New Roman" w:hAnsi="Times New Roman" w:eastAsia="Times New Roman"/>
          <w:strike w:val="false"/>
          <w:color w:val="595F5B"/>
          <w:spacing w:val="0"/>
          <w:w w:val="100"/>
          <w:sz w:val="18"/>
          <w:vertAlign w:val="baseline"/>
          <w:lang w:val="en-US"/>
        </w:rPr>
        <w:t xml:space="preserve">(Basic Books, New York).</w:t>
      </w:r>
    </w:p>
    <w:p>
      <w:pPr>
        <w:spacing w:before="0" w:after="0" w:line="216" w:lineRule="exact"/>
        <w:ind w:right="72" w:left="288" w:hanging="216"/>
        <w:jc w:val="both"/>
        <w:textAlignment w:val="baseline"/>
        <w:rPr>
          <w:rFonts w:ascii="Times New Roman" w:hAnsi="Times New Roman" w:eastAsia="Times New Roman"/>
          <w:strike w:val="false"/>
          <w:color w:val="595F5B"/>
          <w:spacing w:val="0"/>
          <w:w w:val="100"/>
          <w:sz w:val="18"/>
          <w:vertAlign w:val="baseline"/>
          <w:lang w:val="en-US"/>
        </w:rPr>
      </w:pPr>
      <w:r>
        <w:rPr>
          <w:rFonts w:ascii="Times New Roman" w:hAnsi="Times New Roman" w:eastAsia="Times New Roman"/>
          <w:strike w:val="false"/>
          <w:color w:val="595F5B"/>
          <w:spacing w:val="0"/>
          <w:w w:val="100"/>
          <w:sz w:val="18"/>
          <w:vertAlign w:val="baseline"/>
          <w:lang w:val="en-US"/>
        </w:rPr>
        <w:t xml:space="preserve">Wylie, J.: 1990, </w:t>
      </w:r>
      <w:r>
        <w:rPr>
          <w:rFonts w:ascii="Times New Roman" w:hAnsi="Times New Roman" w:eastAsia="Times New Roman"/>
          <w:i w:val="true"/>
          <w:strike w:val="false"/>
          <w:color w:val="595F5B"/>
          <w:spacing w:val="0"/>
          <w:w w:val="100"/>
          <w:sz w:val="18"/>
          <w:vertAlign w:val="baseline"/>
          <w:lang w:val="en-US"/>
        </w:rPr>
        <w:t xml:space="preserve">Poletown: Community Betrayed </w:t>
      </w:r>
      <w:r>
        <w:rPr>
          <w:rFonts w:ascii="Times New Roman" w:hAnsi="Times New Roman" w:eastAsia="Times New Roman"/>
          <w:strike w:val="false"/>
          <w:color w:val="595F5B"/>
          <w:spacing w:val="0"/>
          <w:w w:val="100"/>
          <w:sz w:val="18"/>
          <w:vertAlign w:val="baseline"/>
          <w:lang w:val="en-US"/>
        </w:rPr>
        <w:t xml:space="preserve">(University of Illinois Press, Urbana and Chicago).</w:t>
      </w:r>
    </w:p>
    <w:p>
      <w:pPr>
        <w:spacing w:before="396" w:after="0" w:line="240" w:lineRule="exact"/>
        <w:ind w:right="72" w:left="2736" w:firstLine="0"/>
        <w:jc w:val="right"/>
        <w:textAlignment w:val="baseline"/>
        <w:rPr>
          <w:rFonts w:ascii="Times New Roman" w:hAnsi="Times New Roman" w:eastAsia="Times New Roman"/>
          <w:i w:val="true"/>
          <w:strike w:val="false"/>
          <w:color w:val="595F5B"/>
          <w:spacing w:val="0"/>
          <w:w w:val="100"/>
          <w:sz w:val="18"/>
          <w:vertAlign w:val="baseline"/>
          <w:lang w:val="en-US"/>
        </w:rPr>
      </w:pPr>
      <w:r>
        <w:rPr>
          <w:rFonts w:ascii="Times New Roman" w:hAnsi="Times New Roman" w:eastAsia="Times New Roman"/>
          <w:i w:val="true"/>
          <w:strike w:val="false"/>
          <w:color w:val="595F5B"/>
          <w:spacing w:val="0"/>
          <w:w w:val="100"/>
          <w:sz w:val="18"/>
          <w:vertAlign w:val="baseline"/>
          <w:lang w:val="en-US"/>
        </w:rPr>
        <w:t xml:space="preserve">Indiana University Indianapolis</w:t>
      </w:r>
    </w:p>
    <w:sectPr>
      <w:type w:val="continuous"/>
      <w:pgSz w:w="12125" w:h="15725" w:orient="portrait"/>
      <w:pgMar w:bottom="9043" w:top="1180" w:right="1598" w:left="1627" w:header="720" w:footer="720"/>
      <w:cols w:sep="0" w:num="2" w:space="0" w:equalWidth="0">
        <w:col w:w="4320" w:space="260"/>
        <w:col w:w="4320"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