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FAD" w:rsidRPr="00006B15" w:rsidRDefault="009F2FAD" w:rsidP="009F2FAD">
      <w:pPr>
        <w:spacing w:after="0" w:line="240" w:lineRule="auto"/>
        <w:contextualSpacing/>
        <w:mirrorIndents/>
        <w:rPr>
          <w:rFonts w:ascii="Times New Roman" w:hAnsi="Times New Roman" w:cs="Times New Roman"/>
          <w:color w:val="000000" w:themeColor="text1"/>
          <w:sz w:val="24"/>
          <w:szCs w:val="24"/>
        </w:rPr>
      </w:pPr>
    </w:p>
    <w:p w:rsidR="009F2FAD" w:rsidRPr="00006B15" w:rsidRDefault="009F2FAD" w:rsidP="009F2FAD">
      <w:pPr>
        <w:spacing w:after="0" w:line="240" w:lineRule="auto"/>
        <w:contextualSpacing/>
        <w:mirrorIndents/>
        <w:jc w:val="center"/>
        <w:rPr>
          <w:rFonts w:ascii="Times New Roman" w:hAnsi="Times New Roman" w:cs="Times New Roman"/>
          <w:color w:val="000000" w:themeColor="text1"/>
          <w:sz w:val="24"/>
          <w:szCs w:val="24"/>
        </w:rPr>
      </w:pPr>
    </w:p>
    <w:p w:rsidR="009F2FAD" w:rsidRPr="00006B15" w:rsidRDefault="009F2FAD" w:rsidP="009F2FAD">
      <w:pPr>
        <w:spacing w:after="0" w:line="240" w:lineRule="auto"/>
        <w:contextualSpacing/>
        <w:mirrorIndents/>
        <w:jc w:val="center"/>
        <w:rPr>
          <w:rFonts w:ascii="Times New Roman" w:hAnsi="Times New Roman" w:cs="Times New Roman"/>
          <w:color w:val="000000" w:themeColor="text1"/>
          <w:sz w:val="24"/>
          <w:szCs w:val="24"/>
        </w:rPr>
      </w:pPr>
    </w:p>
    <w:p w:rsidR="009F2FAD" w:rsidRPr="00006B15" w:rsidRDefault="009F2FAD" w:rsidP="009F2FAD">
      <w:pPr>
        <w:pBdr>
          <w:top w:val="single" w:sz="4" w:space="1" w:color="auto"/>
          <w:left w:val="single" w:sz="4" w:space="4" w:color="auto"/>
          <w:bottom w:val="single" w:sz="4" w:space="1" w:color="auto"/>
          <w:right w:val="single" w:sz="4" w:space="4" w:color="auto"/>
        </w:pBdr>
        <w:spacing w:after="0" w:line="240" w:lineRule="auto"/>
        <w:contextualSpacing/>
        <w:mirrorIndents/>
        <w:jc w:val="center"/>
        <w:rPr>
          <w:rFonts w:ascii="Times New Roman" w:hAnsi="Times New Roman" w:cs="Times New Roman"/>
          <w:color w:val="000000" w:themeColor="text1"/>
          <w:sz w:val="24"/>
          <w:szCs w:val="24"/>
        </w:rPr>
      </w:pPr>
    </w:p>
    <w:p w:rsidR="009F2FAD" w:rsidRPr="00006B15" w:rsidRDefault="009F2FAD" w:rsidP="009F2FAD">
      <w:pPr>
        <w:pBdr>
          <w:top w:val="single" w:sz="4" w:space="1" w:color="auto"/>
          <w:left w:val="single" w:sz="4" w:space="4" w:color="auto"/>
          <w:bottom w:val="single" w:sz="4" w:space="1" w:color="auto"/>
          <w:right w:val="single" w:sz="4" w:space="4" w:color="auto"/>
        </w:pBdr>
        <w:spacing w:after="0" w:line="240" w:lineRule="auto"/>
        <w:contextualSpacing/>
        <w:mirrorIndents/>
        <w:jc w:val="center"/>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Patrick Chiso.</w:t>
      </w:r>
    </w:p>
    <w:p w:rsidR="009F2FAD" w:rsidRPr="00006B15" w:rsidRDefault="009F2FAD" w:rsidP="009F2FAD">
      <w:pPr>
        <w:pBdr>
          <w:top w:val="single" w:sz="4" w:space="1" w:color="auto"/>
          <w:left w:val="single" w:sz="4" w:space="4" w:color="auto"/>
          <w:bottom w:val="single" w:sz="4" w:space="1" w:color="auto"/>
          <w:right w:val="single" w:sz="4" w:space="4" w:color="auto"/>
        </w:pBdr>
        <w:spacing w:after="0" w:line="240" w:lineRule="auto"/>
        <w:contextualSpacing/>
        <w:mirrorIndents/>
        <w:jc w:val="center"/>
        <w:rPr>
          <w:rFonts w:ascii="Times New Roman" w:hAnsi="Times New Roman" w:cs="Times New Roman"/>
          <w:b/>
          <w:color w:val="000000" w:themeColor="text1"/>
          <w:sz w:val="24"/>
          <w:szCs w:val="24"/>
        </w:rPr>
      </w:pPr>
      <w:bookmarkStart w:id="0" w:name="_GoBack"/>
      <w:r>
        <w:rPr>
          <w:rFonts w:ascii="Times New Roman" w:hAnsi="Times New Roman" w:cs="Times New Roman"/>
          <w:b/>
          <w:color w:val="000000" w:themeColor="text1"/>
          <w:sz w:val="24"/>
          <w:szCs w:val="24"/>
        </w:rPr>
        <w:t xml:space="preserve">Heidegger, Levinas: Being a </w:t>
      </w:r>
      <w:r>
        <w:rPr>
          <w:rFonts w:ascii="Times New Roman" w:hAnsi="Times New Roman" w:cs="Times New Roman"/>
          <w:b/>
          <w:color w:val="000000" w:themeColor="text1"/>
          <w:sz w:val="24"/>
          <w:szCs w:val="24"/>
        </w:rPr>
        <w:t>Face</w:t>
      </w:r>
      <w:r>
        <w:rPr>
          <w:rFonts w:ascii="Times New Roman" w:hAnsi="Times New Roman" w:cs="Times New Roman"/>
          <w:b/>
          <w:color w:val="000000" w:themeColor="text1"/>
          <w:sz w:val="24"/>
          <w:szCs w:val="24"/>
        </w:rPr>
        <w:t xml:space="preserve"> in the Real world. </w:t>
      </w:r>
    </w:p>
    <w:bookmarkEnd w:id="0"/>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p>
    <w:p w:rsidR="009F2FAD" w:rsidRDefault="009F2FAD" w:rsidP="009F2FAD">
      <w:pPr>
        <w:spacing w:after="0" w:line="480" w:lineRule="auto"/>
        <w:contextualSpacing/>
        <w:mirrorIndents/>
        <w:rPr>
          <w:rFonts w:ascii="Times New Roman" w:hAnsi="Times New Roman" w:cs="Times New Roman"/>
          <w:b/>
          <w:color w:val="000000" w:themeColor="text1"/>
          <w:sz w:val="24"/>
          <w:szCs w:val="24"/>
        </w:rPr>
      </w:pPr>
      <w:r w:rsidRPr="00006B15">
        <w:rPr>
          <w:rFonts w:ascii="Times New Roman" w:hAnsi="Times New Roman" w:cs="Times New Roman"/>
          <w:b/>
          <w:color w:val="000000" w:themeColor="text1"/>
          <w:sz w:val="24"/>
          <w:szCs w:val="24"/>
        </w:rPr>
        <w:t>Introduction</w:t>
      </w: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universe is full of beings. Throughout the history of philosophy and of human thought many have sought ways to articulate this multiplicity and unity of being. The result, in western philosophy at least, was the birth of Metaphysics in general, and Ontology in particular. In the past, the discourse on being became very abstract such that it had no resemblance to being as encountered every day. Martin Heidegger (1889-1976), set out to re-orient being towards the lived experience. He called his being Da-sein, which literally means “being there”. Heidegger emphasized that being as expressed in Da-sein lacked authenticity and was plagued with anxiety.  To correct the defective Da-sein, Heidegger proposed taking Da-sein back to its origin. </w:t>
      </w: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Emmanuel Levinas (1906-1995), too set out to bridge the gap between the being of ontology and the being of the lived experience. Levinas went further than Heidegger by en-fleshing Da-sein. In the end Levinas developed a philosophy of the Face. The Face for him was where beings met. </w:t>
      </w:r>
      <w:r w:rsidRPr="00006B15">
        <w:rPr>
          <w:rFonts w:ascii="Times New Roman" w:hAnsi="Times New Roman" w:cs="Times New Roman"/>
          <w:color w:val="000000" w:themeColor="text1"/>
          <w:sz w:val="24"/>
          <w:szCs w:val="24"/>
        </w:rPr>
        <w:t xml:space="preserve">To be in the world </w:t>
      </w:r>
      <w:r>
        <w:rPr>
          <w:rFonts w:ascii="Times New Roman" w:hAnsi="Times New Roman" w:cs="Times New Roman"/>
          <w:color w:val="000000" w:themeColor="text1"/>
          <w:sz w:val="24"/>
          <w:szCs w:val="24"/>
        </w:rPr>
        <w:t>then was to be a F</w:t>
      </w:r>
      <w:r w:rsidRPr="00006B15">
        <w:rPr>
          <w:rFonts w:ascii="Times New Roman" w:hAnsi="Times New Roman" w:cs="Times New Roman"/>
          <w:color w:val="000000" w:themeColor="text1"/>
          <w:sz w:val="24"/>
          <w:szCs w:val="24"/>
        </w:rPr>
        <w:t xml:space="preserve">ace in interaction. This interaction is sufficient-reason </w:t>
      </w:r>
      <w:r>
        <w:rPr>
          <w:rFonts w:ascii="Times New Roman" w:hAnsi="Times New Roman" w:cs="Times New Roman"/>
          <w:color w:val="000000" w:themeColor="text1"/>
          <w:sz w:val="24"/>
          <w:szCs w:val="24"/>
        </w:rPr>
        <w:t>for the self-expression of the F</w:t>
      </w:r>
      <w:r w:rsidRPr="00006B15">
        <w:rPr>
          <w:rFonts w:ascii="Times New Roman" w:hAnsi="Times New Roman" w:cs="Times New Roman"/>
          <w:color w:val="000000" w:themeColor="text1"/>
          <w:sz w:val="24"/>
          <w:szCs w:val="24"/>
        </w:rPr>
        <w:t>ace on both sides of the encou</w:t>
      </w:r>
      <w:r>
        <w:rPr>
          <w:rFonts w:ascii="Times New Roman" w:hAnsi="Times New Roman" w:cs="Times New Roman"/>
          <w:color w:val="000000" w:themeColor="text1"/>
          <w:sz w:val="24"/>
          <w:szCs w:val="24"/>
        </w:rPr>
        <w:t>nter. With this encounter, the F</w:t>
      </w:r>
      <w:r w:rsidRPr="00006B15">
        <w:rPr>
          <w:rFonts w:ascii="Times New Roman" w:hAnsi="Times New Roman" w:cs="Times New Roman"/>
          <w:color w:val="000000" w:themeColor="text1"/>
          <w:sz w:val="24"/>
          <w:szCs w:val="24"/>
        </w:rPr>
        <w:t xml:space="preserve">ace has a choice, either to withdraw or to stand ground and throw itself out there. </w:t>
      </w: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In this, paper I will interpretatively juxtapose Heidegger’s Da-sein and Levinas’ Face. I will affirm the work of these two philosophers and draw my own inferences from their conclusions. The specific inferences that I will draw are: </w:t>
      </w:r>
    </w:p>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 To be is to be in contradiction.</w:t>
      </w:r>
    </w:p>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 There is a cosmic sympathy among beings.</w:t>
      </w:r>
    </w:p>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(c) Everyday being is infinite and Transcendent.  </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006B15">
        <w:rPr>
          <w:rFonts w:ascii="Times New Roman" w:hAnsi="Times New Roman" w:cs="Times New Roman"/>
          <w:color w:val="000000" w:themeColor="text1"/>
          <w:sz w:val="24"/>
          <w:szCs w:val="24"/>
        </w:rPr>
        <w:t xml:space="preserve">I am aware </w:t>
      </w:r>
      <w:r>
        <w:rPr>
          <w:rFonts w:ascii="Times New Roman" w:hAnsi="Times New Roman" w:cs="Times New Roman"/>
          <w:color w:val="000000" w:themeColor="text1"/>
          <w:sz w:val="24"/>
          <w:szCs w:val="24"/>
        </w:rPr>
        <w:t xml:space="preserve">that </w:t>
      </w:r>
      <w:r w:rsidRPr="00006B15">
        <w:rPr>
          <w:rFonts w:ascii="Times New Roman" w:hAnsi="Times New Roman" w:cs="Times New Roman"/>
          <w:color w:val="000000" w:themeColor="text1"/>
          <w:sz w:val="24"/>
          <w:szCs w:val="24"/>
        </w:rPr>
        <w:t>there was an active dialogue between Heidegger and Levinas, with the latter taking exception to the political implication</w:t>
      </w:r>
      <w:r>
        <w:rPr>
          <w:rFonts w:ascii="Times New Roman" w:hAnsi="Times New Roman" w:cs="Times New Roman"/>
          <w:color w:val="000000" w:themeColor="text1"/>
          <w:sz w:val="24"/>
          <w:szCs w:val="24"/>
        </w:rPr>
        <w:t>s</w:t>
      </w:r>
      <w:r w:rsidRPr="00006B15">
        <w:rPr>
          <w:rFonts w:ascii="Times New Roman" w:hAnsi="Times New Roman" w:cs="Times New Roman"/>
          <w:color w:val="000000" w:themeColor="text1"/>
          <w:sz w:val="24"/>
          <w:szCs w:val="24"/>
        </w:rPr>
        <w:t xml:space="preserve"> of the former’s philo</w:t>
      </w:r>
      <w:r>
        <w:rPr>
          <w:rFonts w:ascii="Times New Roman" w:hAnsi="Times New Roman" w:cs="Times New Roman"/>
          <w:color w:val="000000" w:themeColor="text1"/>
          <w:sz w:val="24"/>
          <w:szCs w:val="24"/>
        </w:rPr>
        <w:t>sophy. In this paper, I will stick to elements of their thoughts from which I to draw specific conclusions.</w:t>
      </w:r>
      <w:r w:rsidRPr="00006B15">
        <w:rPr>
          <w:rFonts w:ascii="Times New Roman" w:hAnsi="Times New Roman" w:cs="Times New Roman"/>
          <w:color w:val="000000" w:themeColor="text1"/>
          <w:sz w:val="24"/>
          <w:szCs w:val="24"/>
        </w:rPr>
        <w:tab/>
        <w:t xml:space="preserve"> </w:t>
      </w: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p>
    <w:p w:rsidR="009F2FAD" w:rsidRPr="00006B15" w:rsidRDefault="009F2FAD" w:rsidP="009F2FAD">
      <w:pPr>
        <w:spacing w:after="0" w:line="480" w:lineRule="auto"/>
        <w:contextualSpacing/>
        <w:mirrorIndent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Pr="00006B1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Da-sein</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ab/>
        <w:t xml:space="preserve">Martin Heidegger </w:t>
      </w:r>
      <w:r>
        <w:rPr>
          <w:rFonts w:ascii="Times New Roman" w:hAnsi="Times New Roman" w:cs="Times New Roman"/>
          <w:color w:val="000000" w:themeColor="text1"/>
          <w:sz w:val="24"/>
          <w:szCs w:val="24"/>
        </w:rPr>
        <w:t xml:space="preserve">declared that </w:t>
      </w:r>
      <w:r w:rsidRPr="00006B15">
        <w:rPr>
          <w:rFonts w:ascii="Times New Roman" w:hAnsi="Times New Roman" w:cs="Times New Roman"/>
          <w:color w:val="000000" w:themeColor="text1"/>
          <w:sz w:val="24"/>
          <w:szCs w:val="24"/>
        </w:rPr>
        <w:t>being is the most universal and emptiest concept</w:t>
      </w:r>
      <w:r>
        <w:rPr>
          <w:rFonts w:ascii="Times New Roman" w:hAnsi="Times New Roman" w:cs="Times New Roman"/>
          <w:color w:val="000000" w:themeColor="text1"/>
          <w:sz w:val="24"/>
          <w:szCs w:val="24"/>
        </w:rPr>
        <w:t xml:space="preserve"> that </w:t>
      </w:r>
      <w:r w:rsidRPr="00006B15">
        <w:rPr>
          <w:rFonts w:ascii="Times New Roman" w:hAnsi="Times New Roman" w:cs="Times New Roman"/>
          <w:color w:val="000000" w:themeColor="text1"/>
          <w:sz w:val="24"/>
          <w:szCs w:val="24"/>
        </w:rPr>
        <w:t>resists every attempt at definition.</w:t>
      </w:r>
      <w:r w:rsidRPr="00006B15">
        <w:rPr>
          <w:rStyle w:val="FootnoteReference"/>
          <w:rFonts w:ascii="Times New Roman" w:hAnsi="Times New Roman" w:cs="Times New Roman"/>
          <w:color w:val="000000" w:themeColor="text1"/>
          <w:sz w:val="24"/>
          <w:szCs w:val="24"/>
        </w:rPr>
        <w:footnoteReference w:id="1"/>
      </w:r>
      <w:r w:rsidRPr="00006B15">
        <w:rPr>
          <w:rFonts w:ascii="Times New Roman" w:hAnsi="Times New Roman" w:cs="Times New Roman"/>
          <w:color w:val="000000" w:themeColor="text1"/>
          <w:sz w:val="24"/>
          <w:szCs w:val="24"/>
        </w:rPr>
        <w:t xml:space="preserve"> The</w:t>
      </w:r>
      <w:r>
        <w:rPr>
          <w:rFonts w:ascii="Times New Roman" w:hAnsi="Times New Roman" w:cs="Times New Roman"/>
          <w:color w:val="000000" w:themeColor="text1"/>
          <w:sz w:val="24"/>
          <w:szCs w:val="24"/>
        </w:rPr>
        <w:t>refore, the</w:t>
      </w:r>
      <w:r w:rsidRPr="00006B15">
        <w:rPr>
          <w:rFonts w:ascii="Times New Roman" w:hAnsi="Times New Roman" w:cs="Times New Roman"/>
          <w:color w:val="000000" w:themeColor="text1"/>
          <w:sz w:val="24"/>
          <w:szCs w:val="24"/>
        </w:rPr>
        <w:t xml:space="preserve"> only intelligible way to discuss being was being as Da-sein</w:t>
      </w:r>
      <w:r>
        <w:rPr>
          <w:rFonts w:ascii="Times New Roman" w:hAnsi="Times New Roman" w:cs="Times New Roman"/>
          <w:color w:val="000000" w:themeColor="text1"/>
          <w:sz w:val="24"/>
          <w:szCs w:val="24"/>
        </w:rPr>
        <w:t xml:space="preserve">. </w:t>
      </w:r>
      <w:r w:rsidRPr="00006B15">
        <w:rPr>
          <w:rFonts w:ascii="Times New Roman" w:hAnsi="Times New Roman" w:cs="Times New Roman"/>
          <w:color w:val="000000" w:themeColor="text1"/>
          <w:sz w:val="24"/>
          <w:szCs w:val="24"/>
        </w:rPr>
        <w:t>Da-sein, though spoken of in the singular</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discloses itself as plurality of entanglement in the being of its everydayness.</w:t>
      </w:r>
      <w:r w:rsidRPr="00006B15">
        <w:rPr>
          <w:rStyle w:val="FootnoteReference"/>
          <w:rFonts w:ascii="Times New Roman" w:hAnsi="Times New Roman" w:cs="Times New Roman"/>
          <w:color w:val="000000" w:themeColor="text1"/>
          <w:sz w:val="24"/>
          <w:szCs w:val="24"/>
        </w:rPr>
        <w:footnoteReference w:id="2"/>
      </w:r>
      <w:r>
        <w:rPr>
          <w:rFonts w:ascii="Times New Roman" w:hAnsi="Times New Roman" w:cs="Times New Roman"/>
          <w:color w:val="000000" w:themeColor="text1"/>
          <w:sz w:val="24"/>
          <w:szCs w:val="24"/>
        </w:rPr>
        <w:t xml:space="preserve"> Heidegger </w:t>
      </w:r>
      <w:r w:rsidRPr="00006B15">
        <w:rPr>
          <w:rFonts w:ascii="Times New Roman" w:hAnsi="Times New Roman" w:cs="Times New Roman"/>
          <w:color w:val="000000" w:themeColor="text1"/>
          <w:sz w:val="24"/>
          <w:szCs w:val="24"/>
        </w:rPr>
        <w:t>maintain</w:t>
      </w:r>
      <w:r>
        <w:rPr>
          <w:rFonts w:ascii="Times New Roman" w:hAnsi="Times New Roman" w:cs="Times New Roman"/>
          <w:color w:val="000000" w:themeColor="text1"/>
          <w:sz w:val="24"/>
          <w:szCs w:val="24"/>
        </w:rPr>
        <w:t>ed</w:t>
      </w:r>
      <w:r w:rsidRPr="00006B15">
        <w:rPr>
          <w:rFonts w:ascii="Times New Roman" w:hAnsi="Times New Roman" w:cs="Times New Roman"/>
          <w:color w:val="000000" w:themeColor="text1"/>
          <w:sz w:val="24"/>
          <w:szCs w:val="24"/>
        </w:rPr>
        <w:t xml:space="preserve"> that traditional Metaphysics is nonsense and that in study</w:t>
      </w:r>
      <w:r>
        <w:rPr>
          <w:rFonts w:ascii="Times New Roman" w:hAnsi="Times New Roman" w:cs="Times New Roman"/>
          <w:color w:val="000000" w:themeColor="text1"/>
          <w:sz w:val="24"/>
          <w:szCs w:val="24"/>
        </w:rPr>
        <w:t>ing b</w:t>
      </w:r>
      <w:r w:rsidRPr="00006B15">
        <w:rPr>
          <w:rFonts w:ascii="Times New Roman" w:hAnsi="Times New Roman" w:cs="Times New Roman"/>
          <w:color w:val="000000" w:themeColor="text1"/>
          <w:sz w:val="24"/>
          <w:szCs w:val="24"/>
        </w:rPr>
        <w:t>eing we must both start and remain in the context of everyday human life. Heidegger objects to traditional Metaphysics because it distracts from wha</w:t>
      </w:r>
      <w:r>
        <w:rPr>
          <w:rFonts w:ascii="Times New Roman" w:hAnsi="Times New Roman" w:cs="Times New Roman"/>
          <w:color w:val="000000" w:themeColor="text1"/>
          <w:sz w:val="24"/>
          <w:szCs w:val="24"/>
        </w:rPr>
        <w:t xml:space="preserve">t is truly important i.e. the way reality </w:t>
      </w:r>
      <w:r w:rsidRPr="00006B15">
        <w:rPr>
          <w:rFonts w:ascii="Times New Roman" w:hAnsi="Times New Roman" w:cs="Times New Roman"/>
          <w:color w:val="000000" w:themeColor="text1"/>
          <w:sz w:val="24"/>
          <w:szCs w:val="24"/>
        </w:rPr>
        <w:t>reveals itself to us.</w:t>
      </w:r>
      <w:r w:rsidRPr="00006B15">
        <w:rPr>
          <w:rStyle w:val="FootnoteReference"/>
          <w:rFonts w:ascii="Times New Roman" w:hAnsi="Times New Roman" w:cs="Times New Roman"/>
          <w:color w:val="000000" w:themeColor="text1"/>
          <w:sz w:val="24"/>
          <w:szCs w:val="24"/>
        </w:rPr>
        <w:footnoteReference w:id="3"/>
      </w:r>
      <w:r w:rsidRPr="00006B15">
        <w:rPr>
          <w:rFonts w:ascii="Times New Roman" w:hAnsi="Times New Roman" w:cs="Times New Roman"/>
          <w:color w:val="000000" w:themeColor="text1"/>
          <w:sz w:val="24"/>
          <w:szCs w:val="24"/>
        </w:rPr>
        <w:t xml:space="preserve"> Heidegger set out to re</w:t>
      </w:r>
      <w:r>
        <w:rPr>
          <w:rFonts w:ascii="Times New Roman" w:hAnsi="Times New Roman" w:cs="Times New Roman"/>
          <w:color w:val="000000" w:themeColor="text1"/>
          <w:sz w:val="24"/>
          <w:szCs w:val="24"/>
        </w:rPr>
        <w:t>capture the sense of awe which b</w:t>
      </w:r>
      <w:r w:rsidRPr="00006B15">
        <w:rPr>
          <w:rFonts w:ascii="Times New Roman" w:hAnsi="Times New Roman" w:cs="Times New Roman"/>
          <w:color w:val="000000" w:themeColor="text1"/>
          <w:sz w:val="24"/>
          <w:szCs w:val="24"/>
        </w:rPr>
        <w:t xml:space="preserve">eing brings. We are awed when we contemplate the fact that there is </w:t>
      </w:r>
      <w:r w:rsidRPr="00006B15">
        <w:rPr>
          <w:rFonts w:ascii="Times New Roman" w:hAnsi="Times New Roman" w:cs="Times New Roman"/>
          <w:i/>
          <w:color w:val="000000" w:themeColor="text1"/>
          <w:sz w:val="24"/>
          <w:szCs w:val="24"/>
        </w:rPr>
        <w:t>something</w:t>
      </w:r>
      <w:r w:rsidRPr="00006B15">
        <w:rPr>
          <w:rFonts w:ascii="Times New Roman" w:hAnsi="Times New Roman" w:cs="Times New Roman"/>
          <w:color w:val="000000" w:themeColor="text1"/>
          <w:sz w:val="24"/>
          <w:szCs w:val="24"/>
        </w:rPr>
        <w:t xml:space="preserve"> and not </w:t>
      </w:r>
      <w:r w:rsidRPr="00006B15">
        <w:rPr>
          <w:rFonts w:ascii="Times New Roman" w:hAnsi="Times New Roman" w:cs="Times New Roman"/>
          <w:i/>
          <w:color w:val="000000" w:themeColor="text1"/>
          <w:sz w:val="24"/>
          <w:szCs w:val="24"/>
        </w:rPr>
        <w:t>nothing</w:t>
      </w:r>
      <w:r w:rsidRPr="00006B15">
        <w:rPr>
          <w:rFonts w:ascii="Times New Roman" w:hAnsi="Times New Roman" w:cs="Times New Roman"/>
          <w:color w:val="000000" w:themeColor="text1"/>
          <w:sz w:val="24"/>
          <w:szCs w:val="24"/>
        </w:rPr>
        <w:t>.</w:t>
      </w:r>
      <w:r w:rsidRPr="00006B15">
        <w:rPr>
          <w:rStyle w:val="FootnoteReference"/>
          <w:rFonts w:ascii="Times New Roman" w:hAnsi="Times New Roman" w:cs="Times New Roman"/>
          <w:color w:val="000000" w:themeColor="text1"/>
          <w:sz w:val="24"/>
          <w:szCs w:val="24"/>
        </w:rPr>
        <w:t xml:space="preserve"> </w:t>
      </w:r>
      <w:r w:rsidRPr="00006B15">
        <w:rPr>
          <w:rFonts w:ascii="Times New Roman" w:hAnsi="Times New Roman" w:cs="Times New Roman"/>
          <w:color w:val="000000" w:themeColor="text1"/>
          <w:sz w:val="24"/>
          <w:szCs w:val="24"/>
        </w:rPr>
        <w:t>The question of why there is something rather than nothing is not meant to solicit an answer, but is mean</w:t>
      </w:r>
      <w:r>
        <w:rPr>
          <w:rFonts w:ascii="Times New Roman" w:hAnsi="Times New Roman" w:cs="Times New Roman"/>
          <w:color w:val="000000" w:themeColor="text1"/>
          <w:sz w:val="24"/>
          <w:szCs w:val="24"/>
        </w:rPr>
        <w:t>t to solicit an openness to b</w:t>
      </w:r>
      <w:r w:rsidRPr="00006B15">
        <w:rPr>
          <w:rFonts w:ascii="Times New Roman" w:hAnsi="Times New Roman" w:cs="Times New Roman"/>
          <w:color w:val="000000" w:themeColor="text1"/>
          <w:sz w:val="24"/>
          <w:szCs w:val="24"/>
        </w:rPr>
        <w:t>eing.</w:t>
      </w:r>
      <w:r w:rsidRPr="00006B15">
        <w:rPr>
          <w:rStyle w:val="FootnoteReference"/>
          <w:rFonts w:ascii="Times New Roman" w:hAnsi="Times New Roman" w:cs="Times New Roman"/>
          <w:color w:val="000000" w:themeColor="text1"/>
          <w:sz w:val="24"/>
          <w:szCs w:val="24"/>
        </w:rPr>
        <w:footnoteReference w:id="4"/>
      </w:r>
      <w:r w:rsidRPr="00006B15">
        <w:rPr>
          <w:rFonts w:ascii="Times New Roman" w:hAnsi="Times New Roman" w:cs="Times New Roman"/>
          <w:color w:val="000000" w:themeColor="text1"/>
          <w:sz w:val="24"/>
          <w:szCs w:val="24"/>
        </w:rPr>
        <w:t xml:space="preserve"> Da</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sein is the locus </w:t>
      </w:r>
      <w:r>
        <w:rPr>
          <w:rFonts w:ascii="Times New Roman" w:hAnsi="Times New Roman" w:cs="Times New Roman"/>
          <w:color w:val="000000" w:themeColor="text1"/>
          <w:sz w:val="24"/>
          <w:szCs w:val="24"/>
        </w:rPr>
        <w:t xml:space="preserve">through which </w:t>
      </w:r>
      <w:r w:rsidRPr="00006B15">
        <w:rPr>
          <w:rFonts w:ascii="Times New Roman" w:hAnsi="Times New Roman" w:cs="Times New Roman"/>
          <w:color w:val="000000" w:themeColor="text1"/>
          <w:sz w:val="24"/>
          <w:szCs w:val="24"/>
        </w:rPr>
        <w:t>phenomena disclose themselves to us.</w:t>
      </w:r>
      <w:r w:rsidRPr="00006B15">
        <w:rPr>
          <w:rStyle w:val="FootnoteReference"/>
          <w:rFonts w:ascii="Times New Roman" w:hAnsi="Times New Roman" w:cs="Times New Roman"/>
          <w:color w:val="000000" w:themeColor="text1"/>
          <w:sz w:val="24"/>
          <w:szCs w:val="24"/>
        </w:rPr>
        <w:footnoteReference w:id="5"/>
      </w:r>
      <w:r w:rsidRPr="00006B15">
        <w:rPr>
          <w:rFonts w:ascii="Times New Roman" w:hAnsi="Times New Roman" w:cs="Times New Roman"/>
          <w:color w:val="000000" w:themeColor="text1"/>
          <w:sz w:val="24"/>
          <w:szCs w:val="24"/>
        </w:rPr>
        <w:t xml:space="preserve">  Da</w:t>
      </w:r>
      <w:r>
        <w:rPr>
          <w:rFonts w:ascii="Times New Roman" w:hAnsi="Times New Roman" w:cs="Times New Roman"/>
          <w:color w:val="000000" w:themeColor="text1"/>
          <w:sz w:val="24"/>
          <w:szCs w:val="24"/>
        </w:rPr>
        <w:t xml:space="preserve">-sein is also the </w:t>
      </w:r>
      <w:r w:rsidRPr="00006B15">
        <w:rPr>
          <w:rFonts w:ascii="Times New Roman" w:hAnsi="Times New Roman" w:cs="Times New Roman"/>
          <w:color w:val="000000" w:themeColor="text1"/>
          <w:sz w:val="24"/>
          <w:szCs w:val="24"/>
        </w:rPr>
        <w:t>horiz</w:t>
      </w:r>
      <w:r>
        <w:rPr>
          <w:rFonts w:ascii="Times New Roman" w:hAnsi="Times New Roman" w:cs="Times New Roman"/>
          <w:color w:val="000000" w:themeColor="text1"/>
          <w:sz w:val="24"/>
          <w:szCs w:val="24"/>
        </w:rPr>
        <w:t>on within which something like being in g</w:t>
      </w:r>
      <w:r w:rsidRPr="00006B15">
        <w:rPr>
          <w:rFonts w:ascii="Times New Roman" w:hAnsi="Times New Roman" w:cs="Times New Roman"/>
          <w:color w:val="000000" w:themeColor="text1"/>
          <w:sz w:val="24"/>
          <w:szCs w:val="24"/>
        </w:rPr>
        <w:t>eneral becomes intelligible.</w:t>
      </w:r>
      <w:r w:rsidRPr="00006B15">
        <w:rPr>
          <w:rStyle w:val="FootnoteReference"/>
          <w:rFonts w:ascii="Times New Roman" w:hAnsi="Times New Roman" w:cs="Times New Roman"/>
          <w:color w:val="000000" w:themeColor="text1"/>
          <w:sz w:val="24"/>
          <w:szCs w:val="24"/>
        </w:rPr>
        <w:t xml:space="preserve"> </w:t>
      </w:r>
      <w:r w:rsidRPr="00006B15">
        <w:rPr>
          <w:rFonts w:ascii="Times New Roman" w:hAnsi="Times New Roman" w:cs="Times New Roman"/>
          <w:color w:val="000000" w:themeColor="text1"/>
          <w:sz w:val="24"/>
          <w:szCs w:val="24"/>
        </w:rPr>
        <w:t>In his analysis of Da</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sein, Heidegger focuses solely on what discloses itself to us in experience. Heidegger avoids going beyond the everyday experience of Da</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sein, denying that there is anything which stands behind Da</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sein.</w:t>
      </w:r>
      <w:r w:rsidRPr="00006B15">
        <w:rPr>
          <w:rStyle w:val="FootnoteReference"/>
          <w:rFonts w:ascii="Times New Roman" w:hAnsi="Times New Roman" w:cs="Times New Roman"/>
          <w:color w:val="000000" w:themeColor="text1"/>
          <w:sz w:val="24"/>
          <w:szCs w:val="24"/>
        </w:rPr>
        <w:footnoteReference w:id="6"/>
      </w:r>
      <w:r w:rsidRPr="00006B15">
        <w:rPr>
          <w:rFonts w:ascii="Times New Roman" w:hAnsi="Times New Roman" w:cs="Times New Roman"/>
          <w:i/>
          <w:color w:val="000000" w:themeColor="text1"/>
          <w:sz w:val="24"/>
          <w:szCs w:val="24"/>
        </w:rPr>
        <w:t xml:space="preserve"> </w:t>
      </w:r>
      <w:r w:rsidRPr="00006B15">
        <w:rPr>
          <w:rFonts w:ascii="Times New Roman" w:hAnsi="Times New Roman" w:cs="Times New Roman"/>
          <w:color w:val="000000" w:themeColor="text1"/>
          <w:sz w:val="24"/>
          <w:szCs w:val="24"/>
        </w:rPr>
        <w:t xml:space="preserve">With this declaration, Heidegger rejects the Cartesian ‘I’ which, </w:t>
      </w:r>
      <w:r>
        <w:rPr>
          <w:rFonts w:ascii="Times New Roman" w:hAnsi="Times New Roman" w:cs="Times New Roman"/>
          <w:color w:val="000000" w:themeColor="text1"/>
          <w:sz w:val="24"/>
          <w:szCs w:val="24"/>
        </w:rPr>
        <w:t xml:space="preserve">according </w:t>
      </w:r>
      <w:r w:rsidRPr="00006B15">
        <w:rPr>
          <w:rFonts w:ascii="Times New Roman" w:hAnsi="Times New Roman" w:cs="Times New Roman"/>
          <w:color w:val="000000" w:themeColor="text1"/>
          <w:sz w:val="24"/>
          <w:szCs w:val="24"/>
        </w:rPr>
        <w:t xml:space="preserve">to him, is treated as </w:t>
      </w:r>
      <w:r w:rsidRPr="00006B15">
        <w:rPr>
          <w:rFonts w:ascii="Times New Roman" w:hAnsi="Times New Roman" w:cs="Times New Roman"/>
          <w:color w:val="000000" w:themeColor="text1"/>
          <w:sz w:val="24"/>
          <w:szCs w:val="24"/>
        </w:rPr>
        <w:lastRenderedPageBreak/>
        <w:t>an entity preceding experience.</w:t>
      </w:r>
      <w:r w:rsidRPr="00006B15">
        <w:rPr>
          <w:rStyle w:val="FootnoteReference"/>
          <w:rFonts w:ascii="Times New Roman" w:hAnsi="Times New Roman" w:cs="Times New Roman"/>
          <w:color w:val="000000" w:themeColor="text1"/>
          <w:sz w:val="24"/>
          <w:szCs w:val="24"/>
        </w:rPr>
        <w:footnoteReference w:id="7"/>
      </w:r>
      <w:r w:rsidRPr="00006B15">
        <w:rPr>
          <w:rFonts w:ascii="Times New Roman" w:hAnsi="Times New Roman" w:cs="Times New Roman"/>
          <w:color w:val="000000" w:themeColor="text1"/>
          <w:sz w:val="24"/>
          <w:szCs w:val="24"/>
        </w:rPr>
        <w:t xml:space="preserve"> Da</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sein, according to Heidegger, is firmly embedded in the world. In other words</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Da</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sein’s only essence is existence.</w:t>
      </w:r>
      <w:r w:rsidRPr="00006B15">
        <w:rPr>
          <w:rStyle w:val="FootnoteReference"/>
          <w:rFonts w:ascii="Times New Roman" w:hAnsi="Times New Roman" w:cs="Times New Roman"/>
          <w:color w:val="000000" w:themeColor="text1"/>
          <w:sz w:val="24"/>
          <w:szCs w:val="24"/>
        </w:rPr>
        <w:t xml:space="preserve"> </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p>
    <w:p w:rsidR="009F2FAD" w:rsidRPr="00006B15" w:rsidRDefault="009F2FAD" w:rsidP="009F2FAD">
      <w:pPr>
        <w:spacing w:after="0" w:line="480" w:lineRule="auto"/>
        <w:contextualSpacing/>
        <w:mirrorIndents/>
        <w:rPr>
          <w:rFonts w:ascii="Times New Roman" w:hAnsi="Times New Roman" w:cs="Times New Roman"/>
          <w:b/>
          <w:color w:val="000000" w:themeColor="text1"/>
          <w:sz w:val="24"/>
          <w:szCs w:val="24"/>
        </w:rPr>
      </w:pPr>
      <w:r w:rsidRPr="00006B15">
        <w:rPr>
          <w:rFonts w:ascii="Times New Roman" w:hAnsi="Times New Roman" w:cs="Times New Roman"/>
          <w:b/>
          <w:bCs/>
          <w:color w:val="000000" w:themeColor="text1"/>
          <w:sz w:val="24"/>
          <w:szCs w:val="24"/>
        </w:rPr>
        <w:t>(a)</w:t>
      </w:r>
      <w:r w:rsidRPr="00006B1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Da-sein, Anxiety and Desire</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ab/>
        <w:t xml:space="preserve">Throughout his work, Heidegger discusses anxiety </w:t>
      </w:r>
      <w:r>
        <w:rPr>
          <w:rFonts w:ascii="Times New Roman" w:hAnsi="Times New Roman" w:cs="Times New Roman"/>
          <w:color w:val="000000" w:themeColor="text1"/>
          <w:sz w:val="24"/>
          <w:szCs w:val="24"/>
        </w:rPr>
        <w:t>as the</w:t>
      </w:r>
      <w:r w:rsidRPr="00006B15">
        <w:rPr>
          <w:rFonts w:ascii="Times New Roman" w:hAnsi="Times New Roman" w:cs="Times New Roman"/>
          <w:color w:val="000000" w:themeColor="text1"/>
          <w:sz w:val="24"/>
          <w:szCs w:val="24"/>
        </w:rPr>
        <w:t xml:space="preserve"> condition of the initial manifestation of Da-sein. </w:t>
      </w:r>
      <w:r>
        <w:rPr>
          <w:rFonts w:ascii="Times New Roman" w:hAnsi="Times New Roman" w:cs="Times New Roman"/>
          <w:color w:val="000000" w:themeColor="text1"/>
          <w:sz w:val="24"/>
          <w:szCs w:val="24"/>
        </w:rPr>
        <w:t>A</w:t>
      </w:r>
      <w:r w:rsidRPr="00006B15">
        <w:rPr>
          <w:rFonts w:ascii="Times New Roman" w:hAnsi="Times New Roman" w:cs="Times New Roman"/>
          <w:color w:val="000000" w:themeColor="text1"/>
          <w:sz w:val="24"/>
          <w:szCs w:val="24"/>
        </w:rPr>
        <w:t xml:space="preserve">nxiety comes from </w:t>
      </w:r>
      <w:r>
        <w:rPr>
          <w:rFonts w:ascii="Times New Roman" w:hAnsi="Times New Roman" w:cs="Times New Roman"/>
          <w:color w:val="000000" w:themeColor="text1"/>
          <w:sz w:val="24"/>
          <w:szCs w:val="24"/>
        </w:rPr>
        <w:t>the fact D</w:t>
      </w:r>
      <w:r w:rsidRPr="00006B15">
        <w:rPr>
          <w:rFonts w:ascii="Times New Roman" w:hAnsi="Times New Roman" w:cs="Times New Roman"/>
          <w:color w:val="000000" w:themeColor="text1"/>
          <w:sz w:val="24"/>
          <w:szCs w:val="24"/>
        </w:rPr>
        <w:t>a-sein is an authentic</w:t>
      </w:r>
      <w:r>
        <w:rPr>
          <w:rFonts w:ascii="Times New Roman" w:hAnsi="Times New Roman" w:cs="Times New Roman"/>
          <w:color w:val="000000" w:themeColor="text1"/>
          <w:sz w:val="24"/>
          <w:szCs w:val="24"/>
        </w:rPr>
        <w:t xml:space="preserve"> potentiality for being a self. The problem is that instead of becoming a self, Da-sein has </w:t>
      </w:r>
      <w:r w:rsidRPr="00006B15">
        <w:rPr>
          <w:rFonts w:ascii="Times New Roman" w:hAnsi="Times New Roman" w:cs="Times New Roman"/>
          <w:color w:val="000000" w:themeColor="text1"/>
          <w:sz w:val="24"/>
          <w:szCs w:val="24"/>
        </w:rPr>
        <w:t>always fallen away from</w:t>
      </w:r>
      <w:r>
        <w:rPr>
          <w:rFonts w:ascii="Times New Roman" w:hAnsi="Times New Roman" w:cs="Times New Roman"/>
          <w:color w:val="000000" w:themeColor="text1"/>
          <w:sz w:val="24"/>
          <w:szCs w:val="24"/>
        </w:rPr>
        <w:t xml:space="preserve"> itself and fallen prey to the </w:t>
      </w:r>
      <w:r w:rsidRPr="00006B15">
        <w:rPr>
          <w:rFonts w:ascii="Times New Roman" w:hAnsi="Times New Roman" w:cs="Times New Roman"/>
          <w:color w:val="000000" w:themeColor="text1"/>
          <w:sz w:val="24"/>
          <w:szCs w:val="24"/>
        </w:rPr>
        <w:t xml:space="preserve">world. Falling prey to the world means </w:t>
      </w:r>
      <w:r>
        <w:rPr>
          <w:rFonts w:ascii="Times New Roman" w:hAnsi="Times New Roman" w:cs="Times New Roman"/>
          <w:color w:val="000000" w:themeColor="text1"/>
          <w:sz w:val="24"/>
          <w:szCs w:val="24"/>
        </w:rPr>
        <w:t>Da-sein</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 </w:t>
      </w:r>
      <w:r w:rsidRPr="00006B15">
        <w:rPr>
          <w:rFonts w:ascii="Times New Roman" w:hAnsi="Times New Roman" w:cs="Times New Roman"/>
          <w:color w:val="000000" w:themeColor="text1"/>
          <w:sz w:val="24"/>
          <w:szCs w:val="24"/>
        </w:rPr>
        <w:t>absorbed in being-with-one-another as it is guided by idle talk, curiosity, and ambiguity.</w:t>
      </w:r>
      <w:r w:rsidRPr="00006B15">
        <w:rPr>
          <w:rStyle w:val="FootnoteReference"/>
          <w:rFonts w:ascii="Times New Roman" w:hAnsi="Times New Roman" w:cs="Times New Roman"/>
          <w:color w:val="000000" w:themeColor="text1"/>
          <w:sz w:val="24"/>
          <w:szCs w:val="24"/>
        </w:rPr>
        <w:footnoteReference w:id="8"/>
      </w:r>
      <w:r w:rsidRPr="00006B15">
        <w:rPr>
          <w:rFonts w:ascii="Times New Roman" w:hAnsi="Times New Roman" w:cs="Times New Roman"/>
          <w:color w:val="000000" w:themeColor="text1"/>
          <w:sz w:val="24"/>
          <w:szCs w:val="24"/>
        </w:rPr>
        <w:t xml:space="preserve"> This is what was identified above as entanglement. In other words, because Da-sein finds itself entangled is the beginning of its anxiety because it </w:t>
      </w:r>
      <w:r>
        <w:rPr>
          <w:rFonts w:ascii="Times New Roman" w:hAnsi="Times New Roman" w:cs="Times New Roman"/>
          <w:color w:val="000000" w:themeColor="text1"/>
          <w:sz w:val="24"/>
          <w:szCs w:val="24"/>
        </w:rPr>
        <w:t xml:space="preserve">finds itself </w:t>
      </w:r>
      <w:r w:rsidRPr="00006B15">
        <w:rPr>
          <w:rFonts w:ascii="Times New Roman" w:hAnsi="Times New Roman" w:cs="Times New Roman"/>
          <w:color w:val="000000" w:themeColor="text1"/>
          <w:sz w:val="24"/>
          <w:szCs w:val="24"/>
        </w:rPr>
        <w:t xml:space="preserve">in an inauthentic environment as it were. </w:t>
      </w:r>
      <w:r>
        <w:rPr>
          <w:rFonts w:ascii="Times New Roman" w:hAnsi="Times New Roman" w:cs="Times New Roman"/>
          <w:color w:val="000000" w:themeColor="text1"/>
          <w:sz w:val="24"/>
          <w:szCs w:val="24"/>
        </w:rPr>
        <w:t xml:space="preserve">In this way, </w:t>
      </w:r>
      <w:r w:rsidRPr="00006B15">
        <w:rPr>
          <w:rFonts w:ascii="Times New Roman" w:hAnsi="Times New Roman" w:cs="Times New Roman"/>
          <w:color w:val="000000" w:themeColor="text1"/>
          <w:sz w:val="24"/>
          <w:szCs w:val="24"/>
        </w:rPr>
        <w:t>anxiety and authenticity are related.</w:t>
      </w:r>
      <w:r w:rsidRPr="00006B15">
        <w:rPr>
          <w:rStyle w:val="FootnoteReference"/>
          <w:rFonts w:ascii="Times New Roman" w:hAnsi="Times New Roman" w:cs="Times New Roman"/>
          <w:color w:val="000000" w:themeColor="text1"/>
          <w:sz w:val="24"/>
          <w:szCs w:val="24"/>
        </w:rPr>
        <w:footnoteReference w:id="9"/>
      </w:r>
      <w:r w:rsidRPr="00006B15">
        <w:rPr>
          <w:rFonts w:ascii="Times New Roman" w:hAnsi="Times New Roman" w:cs="Times New Roman"/>
          <w:color w:val="000000" w:themeColor="text1"/>
          <w:sz w:val="24"/>
          <w:szCs w:val="24"/>
        </w:rPr>
        <w:t xml:space="preserve">  Anxiety, for Heidegger, is experienced when the self confronts itself. For </w:t>
      </w:r>
      <w:r>
        <w:rPr>
          <w:rFonts w:ascii="Times New Roman" w:hAnsi="Times New Roman" w:cs="Times New Roman"/>
          <w:color w:val="000000" w:themeColor="text1"/>
          <w:sz w:val="24"/>
          <w:szCs w:val="24"/>
        </w:rPr>
        <w:t xml:space="preserve">him </w:t>
      </w:r>
      <w:r w:rsidRPr="00006B15">
        <w:rPr>
          <w:rFonts w:ascii="Times New Roman" w:hAnsi="Times New Roman" w:cs="Times New Roman"/>
          <w:color w:val="000000" w:themeColor="text1"/>
          <w:sz w:val="24"/>
          <w:szCs w:val="24"/>
        </w:rPr>
        <w:t>the experience of anxiety reveals that becoming oneself means to be essentially related to oneself as an impossibility. To exist authentically then would be to relate to oneself as a sheer being-possible.</w:t>
      </w:r>
      <w:r w:rsidRPr="00006B15">
        <w:rPr>
          <w:rStyle w:val="FootnoteReference"/>
          <w:rFonts w:ascii="Times New Roman" w:hAnsi="Times New Roman" w:cs="Times New Roman"/>
          <w:color w:val="000000" w:themeColor="text1"/>
          <w:sz w:val="24"/>
          <w:szCs w:val="24"/>
        </w:rPr>
        <w:footnoteReference w:id="10"/>
      </w:r>
      <w:r w:rsidRPr="00006B15">
        <w:rPr>
          <w:rFonts w:ascii="Times New Roman" w:hAnsi="Times New Roman" w:cs="Times New Roman"/>
          <w:color w:val="000000" w:themeColor="text1"/>
          <w:sz w:val="24"/>
          <w:szCs w:val="24"/>
        </w:rPr>
        <w:t xml:space="preserve">  Therefore freedom </w:t>
      </w:r>
      <w:r>
        <w:rPr>
          <w:rFonts w:ascii="Times New Roman" w:hAnsi="Times New Roman" w:cs="Times New Roman"/>
          <w:color w:val="000000" w:themeColor="text1"/>
          <w:sz w:val="24"/>
          <w:szCs w:val="24"/>
        </w:rPr>
        <w:t xml:space="preserve">points towards a kind of </w:t>
      </w:r>
      <w:r w:rsidRPr="00006B15">
        <w:rPr>
          <w:rFonts w:ascii="Times New Roman" w:hAnsi="Times New Roman" w:cs="Times New Roman"/>
          <w:color w:val="000000" w:themeColor="text1"/>
          <w:sz w:val="24"/>
          <w:szCs w:val="24"/>
        </w:rPr>
        <w:t>completion</w:t>
      </w:r>
      <w:r>
        <w:rPr>
          <w:rFonts w:ascii="Times New Roman" w:hAnsi="Times New Roman" w:cs="Times New Roman"/>
          <w:color w:val="000000" w:themeColor="text1"/>
          <w:sz w:val="24"/>
          <w:szCs w:val="24"/>
        </w:rPr>
        <w:t xml:space="preserve"> of existence, a </w:t>
      </w:r>
      <w:r w:rsidRPr="00006B15">
        <w:rPr>
          <w:rFonts w:ascii="Times New Roman" w:hAnsi="Times New Roman" w:cs="Times New Roman"/>
          <w:color w:val="000000" w:themeColor="text1"/>
          <w:sz w:val="24"/>
          <w:szCs w:val="24"/>
        </w:rPr>
        <w:t>being whole</w:t>
      </w:r>
      <w:r>
        <w:rPr>
          <w:rFonts w:ascii="Times New Roman" w:hAnsi="Times New Roman" w:cs="Times New Roman"/>
          <w:color w:val="000000" w:themeColor="text1"/>
          <w:sz w:val="24"/>
          <w:szCs w:val="24"/>
        </w:rPr>
        <w:t xml:space="preserve">, or </w:t>
      </w:r>
      <w:r w:rsidRPr="00006B15">
        <w:rPr>
          <w:rFonts w:ascii="Times New Roman" w:hAnsi="Times New Roman" w:cs="Times New Roman"/>
          <w:color w:val="000000" w:themeColor="text1"/>
          <w:sz w:val="24"/>
          <w:szCs w:val="24"/>
        </w:rPr>
        <w:t>unity with oneself.</w:t>
      </w:r>
      <w:r w:rsidRPr="00006B15">
        <w:rPr>
          <w:rStyle w:val="FootnoteReference"/>
          <w:rFonts w:ascii="Times New Roman" w:hAnsi="Times New Roman" w:cs="Times New Roman"/>
          <w:color w:val="000000" w:themeColor="text1"/>
          <w:sz w:val="24"/>
          <w:szCs w:val="24"/>
        </w:rPr>
        <w:t xml:space="preserve"> </w:t>
      </w:r>
      <w:r w:rsidRPr="00006B15">
        <w:rPr>
          <w:rStyle w:val="FootnoteReference"/>
          <w:rFonts w:ascii="Times New Roman" w:hAnsi="Times New Roman" w:cs="Times New Roman"/>
          <w:color w:val="000000" w:themeColor="text1"/>
          <w:sz w:val="24"/>
          <w:szCs w:val="24"/>
        </w:rPr>
        <w:footnoteReference w:id="11"/>
      </w:r>
      <w:r w:rsidRPr="00006B15">
        <w:rPr>
          <w:rFonts w:ascii="Times New Roman" w:hAnsi="Times New Roman" w:cs="Times New Roman"/>
          <w:color w:val="000000" w:themeColor="text1"/>
          <w:sz w:val="24"/>
          <w:szCs w:val="24"/>
        </w:rPr>
        <w:t xml:space="preserve">  </w:t>
      </w:r>
      <w:r w:rsidRPr="00006B15">
        <w:rPr>
          <w:rFonts w:ascii="Times New Roman" w:hAnsi="Times New Roman" w:cs="Times New Roman"/>
          <w:color w:val="000000" w:themeColor="text1"/>
          <w:sz w:val="24"/>
          <w:szCs w:val="24"/>
          <w:shd w:val="clear" w:color="auto" w:fill="FFFFFF"/>
        </w:rPr>
        <w:t>The anxious self finds itself caught between two points “…an i</w:t>
      </w:r>
      <w:r>
        <w:rPr>
          <w:rFonts w:ascii="Times New Roman" w:hAnsi="Times New Roman" w:cs="Times New Roman"/>
          <w:color w:val="000000" w:themeColor="text1"/>
          <w:sz w:val="24"/>
          <w:szCs w:val="24"/>
          <w:shd w:val="clear" w:color="auto" w:fill="FFFFFF"/>
        </w:rPr>
        <w:t xml:space="preserve">nescapable finitude or radical </w:t>
      </w:r>
      <w:r w:rsidRPr="00006B15">
        <w:rPr>
          <w:rFonts w:ascii="Times New Roman" w:hAnsi="Times New Roman" w:cs="Times New Roman"/>
          <w:color w:val="000000" w:themeColor="text1"/>
          <w:sz w:val="24"/>
          <w:szCs w:val="24"/>
          <w:shd w:val="clear" w:color="auto" w:fill="FFFFFF"/>
        </w:rPr>
        <w:t xml:space="preserve">unfreedom in which the self’s ability to </w:t>
      </w:r>
      <w:r>
        <w:rPr>
          <w:rFonts w:ascii="Times New Roman" w:hAnsi="Times New Roman" w:cs="Times New Roman"/>
          <w:color w:val="000000" w:themeColor="text1"/>
          <w:sz w:val="24"/>
          <w:szCs w:val="24"/>
          <w:shd w:val="clear" w:color="auto" w:fill="FFFFFF"/>
        </w:rPr>
        <w:t>be itself comes to or is at an end</w:t>
      </w:r>
      <w:r w:rsidRPr="00006B15">
        <w:rPr>
          <w:rFonts w:ascii="Times New Roman" w:hAnsi="Times New Roman" w:cs="Times New Roman"/>
          <w:color w:val="000000" w:themeColor="text1"/>
          <w:sz w:val="24"/>
          <w:szCs w:val="24"/>
          <w:shd w:val="clear" w:color="auto" w:fill="FFFFFF"/>
        </w:rPr>
        <w:t>.</w:t>
      </w:r>
      <w:r w:rsidRPr="00006B15">
        <w:rPr>
          <w:rStyle w:val="FootnoteReference"/>
          <w:rFonts w:ascii="Times New Roman" w:hAnsi="Times New Roman" w:cs="Times New Roman"/>
          <w:color w:val="000000" w:themeColor="text1"/>
          <w:sz w:val="24"/>
          <w:szCs w:val="24"/>
        </w:rPr>
        <w:footnoteReference w:id="12"/>
      </w:r>
      <w:r w:rsidRPr="00006B15">
        <w:rPr>
          <w:rFonts w:ascii="Times New Roman" w:hAnsi="Times New Roman" w:cs="Times New Roman"/>
          <w:color w:val="000000" w:themeColor="text1"/>
          <w:sz w:val="24"/>
          <w:szCs w:val="24"/>
          <w:shd w:val="clear" w:color="auto" w:fill="FFFFFF"/>
        </w:rPr>
        <w:t xml:space="preserve">  The self is faced with unfreedom at two crucial points, first</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 xml:space="preserve"> </w:t>
      </w:r>
      <w:r w:rsidRPr="00A01FF0">
        <w:rPr>
          <w:rFonts w:ascii="Times New Roman" w:hAnsi="Times New Roman" w:cs="Times New Roman"/>
          <w:color w:val="000000" w:themeColor="text1"/>
          <w:sz w:val="24"/>
          <w:szCs w:val="24"/>
          <w:shd w:val="clear" w:color="auto" w:fill="FFFFFF"/>
        </w:rPr>
        <w:t xml:space="preserve">behind </w:t>
      </w:r>
      <w:r w:rsidRPr="00006B15">
        <w:rPr>
          <w:rFonts w:ascii="Times New Roman" w:hAnsi="Times New Roman" w:cs="Times New Roman"/>
          <w:color w:val="000000" w:themeColor="text1"/>
          <w:sz w:val="24"/>
          <w:szCs w:val="24"/>
          <w:shd w:val="clear" w:color="auto" w:fill="FFFFFF"/>
        </w:rPr>
        <w:t>where the self is subject to a moment of genetic limitation. This is the given of Da-sein’s being which Heidegger calls Da</w:t>
      </w:r>
      <w:r>
        <w:rPr>
          <w:rFonts w:ascii="Times New Roman" w:hAnsi="Times New Roman" w:cs="Times New Roman"/>
          <w:color w:val="000000" w:themeColor="text1"/>
          <w:sz w:val="24"/>
          <w:szCs w:val="24"/>
          <w:shd w:val="clear" w:color="auto" w:fill="FFFFFF"/>
        </w:rPr>
        <w:t xml:space="preserve">-sein’s </w:t>
      </w:r>
      <w:r w:rsidRPr="00A01FF0">
        <w:rPr>
          <w:rFonts w:ascii="Times New Roman" w:hAnsi="Times New Roman" w:cs="Times New Roman"/>
          <w:i/>
          <w:color w:val="000000" w:themeColor="text1"/>
          <w:sz w:val="24"/>
          <w:szCs w:val="24"/>
          <w:shd w:val="clear" w:color="auto" w:fill="FFFFFF"/>
        </w:rPr>
        <w:t>thrown facticity</w:t>
      </w:r>
      <w:r w:rsidRPr="00006B15">
        <w:rPr>
          <w:rFonts w:ascii="Times New Roman" w:hAnsi="Times New Roman" w:cs="Times New Roman"/>
          <w:color w:val="000000" w:themeColor="text1"/>
          <w:sz w:val="24"/>
          <w:szCs w:val="24"/>
          <w:shd w:val="clear" w:color="auto" w:fill="FFFFFF"/>
        </w:rPr>
        <w:t>.  Second</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 xml:space="preserve"> </w:t>
      </w:r>
      <w:r w:rsidRPr="00006B15">
        <w:rPr>
          <w:rFonts w:ascii="Times New Roman" w:hAnsi="Times New Roman" w:cs="Times New Roman"/>
          <w:i/>
          <w:color w:val="000000" w:themeColor="text1"/>
          <w:sz w:val="24"/>
          <w:szCs w:val="24"/>
          <w:shd w:val="clear" w:color="auto" w:fill="FFFFFF"/>
        </w:rPr>
        <w:t>ahead</w:t>
      </w:r>
      <w:r w:rsidRPr="00006B15">
        <w:rPr>
          <w:rFonts w:ascii="Times New Roman" w:hAnsi="Times New Roman" w:cs="Times New Roman"/>
          <w:color w:val="000000" w:themeColor="text1"/>
          <w:sz w:val="24"/>
          <w:szCs w:val="24"/>
          <w:shd w:val="clear" w:color="auto" w:fill="FFFFFF"/>
        </w:rPr>
        <w:t xml:space="preserve"> which is the point of the </w:t>
      </w:r>
      <w:r w:rsidRPr="00006B15">
        <w:rPr>
          <w:rFonts w:ascii="Times New Roman" w:hAnsi="Times New Roman" w:cs="Times New Roman"/>
          <w:color w:val="000000" w:themeColor="text1"/>
          <w:sz w:val="24"/>
          <w:szCs w:val="24"/>
          <w:shd w:val="clear" w:color="auto" w:fill="FFFFFF"/>
        </w:rPr>
        <w:lastRenderedPageBreak/>
        <w:t>possibility of death.</w:t>
      </w:r>
      <w:r w:rsidRPr="00006B15">
        <w:rPr>
          <w:rStyle w:val="FootnoteReference"/>
          <w:rFonts w:ascii="Times New Roman" w:hAnsi="Times New Roman" w:cs="Times New Roman"/>
          <w:color w:val="000000" w:themeColor="text1"/>
          <w:sz w:val="24"/>
          <w:szCs w:val="24"/>
        </w:rPr>
        <w:footnoteReference w:id="13"/>
      </w:r>
      <w:r w:rsidRPr="00006B15">
        <w:rPr>
          <w:rFonts w:ascii="Times New Roman" w:hAnsi="Times New Roman" w:cs="Times New Roman"/>
          <w:color w:val="000000" w:themeColor="text1"/>
          <w:sz w:val="24"/>
          <w:szCs w:val="24"/>
          <w:shd w:val="clear" w:color="auto" w:fill="FFFFFF"/>
        </w:rPr>
        <w:t xml:space="preserve">  In this way</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 xml:space="preserve"> Heidegger conceives </w:t>
      </w:r>
      <w:r>
        <w:rPr>
          <w:rFonts w:ascii="Times New Roman" w:hAnsi="Times New Roman" w:cs="Times New Roman"/>
          <w:color w:val="000000" w:themeColor="text1"/>
          <w:sz w:val="24"/>
          <w:szCs w:val="24"/>
          <w:shd w:val="clear" w:color="auto" w:fill="FFFFFF"/>
        </w:rPr>
        <w:t xml:space="preserve">of </w:t>
      </w:r>
      <w:r w:rsidRPr="00006B15">
        <w:rPr>
          <w:rFonts w:ascii="Times New Roman" w:hAnsi="Times New Roman" w:cs="Times New Roman"/>
          <w:color w:val="000000" w:themeColor="text1"/>
          <w:sz w:val="24"/>
          <w:szCs w:val="24"/>
          <w:shd w:val="clear" w:color="auto" w:fill="FFFFFF"/>
        </w:rPr>
        <w:t>existence as emerging out of and moving towards nothing because of the two crucial points of limitation and death.</w:t>
      </w:r>
      <w:r w:rsidRPr="00006B15">
        <w:rPr>
          <w:rStyle w:val="FootnoteReference"/>
          <w:rFonts w:ascii="Times New Roman" w:hAnsi="Times New Roman" w:cs="Times New Roman"/>
          <w:color w:val="000000" w:themeColor="text1"/>
          <w:sz w:val="24"/>
          <w:szCs w:val="24"/>
        </w:rPr>
        <w:footnoteReference w:id="14"/>
      </w:r>
      <w:r w:rsidRPr="00006B15">
        <w:rPr>
          <w:rFonts w:ascii="Times New Roman" w:hAnsi="Times New Roman" w:cs="Times New Roman"/>
          <w:color w:val="000000" w:themeColor="text1"/>
          <w:sz w:val="24"/>
          <w:szCs w:val="24"/>
          <w:shd w:val="clear" w:color="auto" w:fill="FFFFFF"/>
        </w:rPr>
        <w:t xml:space="preserve">  Anxiety then is a self-realizing that </w:t>
      </w:r>
      <w:r>
        <w:rPr>
          <w:rFonts w:ascii="Times New Roman" w:hAnsi="Times New Roman" w:cs="Times New Roman"/>
          <w:color w:val="000000" w:themeColor="text1"/>
          <w:sz w:val="24"/>
          <w:szCs w:val="24"/>
          <w:shd w:val="clear" w:color="auto" w:fill="FFFFFF"/>
        </w:rPr>
        <w:t xml:space="preserve">it </w:t>
      </w:r>
      <w:r w:rsidRPr="00006B15">
        <w:rPr>
          <w:rFonts w:ascii="Times New Roman" w:hAnsi="Times New Roman" w:cs="Times New Roman"/>
          <w:color w:val="000000" w:themeColor="text1"/>
          <w:sz w:val="24"/>
          <w:szCs w:val="24"/>
          <w:shd w:val="clear" w:color="auto" w:fill="FFFFFF"/>
        </w:rPr>
        <w:t>is caught in between two nothingnesses.</w:t>
      </w:r>
      <w:r w:rsidRPr="00006B15">
        <w:rPr>
          <w:rStyle w:val="FootnoteReference"/>
          <w:rFonts w:ascii="Times New Roman" w:hAnsi="Times New Roman" w:cs="Times New Roman"/>
          <w:color w:val="000000" w:themeColor="text1"/>
          <w:sz w:val="24"/>
          <w:szCs w:val="24"/>
        </w:rPr>
        <w:footnoteReference w:id="15"/>
      </w:r>
      <w:r w:rsidRPr="00006B15">
        <w:rPr>
          <w:rFonts w:ascii="Times New Roman" w:hAnsi="Times New Roman" w:cs="Times New Roman"/>
          <w:color w:val="000000" w:themeColor="text1"/>
          <w:sz w:val="24"/>
          <w:szCs w:val="24"/>
          <w:shd w:val="clear" w:color="auto" w:fill="FFFFFF"/>
        </w:rPr>
        <w:t xml:space="preserve"> The self so caught in between two nothingnesse</w:t>
      </w:r>
      <w:r>
        <w:rPr>
          <w:rFonts w:ascii="Times New Roman" w:hAnsi="Times New Roman" w:cs="Times New Roman"/>
          <w:color w:val="000000" w:themeColor="text1"/>
          <w:sz w:val="24"/>
          <w:szCs w:val="24"/>
          <w:shd w:val="clear" w:color="auto" w:fill="FFFFFF"/>
        </w:rPr>
        <w:t>s</w:t>
      </w:r>
      <w:r w:rsidRPr="00006B15">
        <w:rPr>
          <w:rFonts w:ascii="Times New Roman" w:hAnsi="Times New Roman" w:cs="Times New Roman"/>
          <w:color w:val="000000" w:themeColor="text1"/>
          <w:sz w:val="24"/>
          <w:szCs w:val="24"/>
          <w:shd w:val="clear" w:color="auto" w:fill="FFFFFF"/>
        </w:rPr>
        <w:t xml:space="preserve"> experiences a profound unfreedom.</w:t>
      </w:r>
      <w:r w:rsidRPr="00006B15">
        <w:rPr>
          <w:rStyle w:val="FootnoteReference"/>
          <w:rFonts w:ascii="Times New Roman" w:hAnsi="Times New Roman" w:cs="Times New Roman"/>
          <w:color w:val="000000" w:themeColor="text1"/>
          <w:sz w:val="24"/>
          <w:szCs w:val="24"/>
        </w:rPr>
        <w:footnoteReference w:id="16"/>
      </w:r>
      <w:r w:rsidRPr="00006B15">
        <w:rPr>
          <w:rFonts w:ascii="Times New Roman" w:hAnsi="Times New Roman" w:cs="Times New Roman"/>
          <w:color w:val="000000" w:themeColor="text1"/>
          <w:sz w:val="24"/>
          <w:szCs w:val="24"/>
          <w:shd w:val="clear" w:color="auto" w:fill="FFFFFF"/>
        </w:rPr>
        <w:t xml:space="preserve"> In </w:t>
      </w:r>
      <w:r w:rsidRPr="00006B15">
        <w:rPr>
          <w:rFonts w:ascii="Times New Roman" w:hAnsi="Times New Roman" w:cs="Times New Roman"/>
          <w:i/>
          <w:color w:val="000000" w:themeColor="text1"/>
          <w:sz w:val="24"/>
          <w:szCs w:val="24"/>
          <w:shd w:val="clear" w:color="auto" w:fill="FFFFFF"/>
        </w:rPr>
        <w:t>Being and Time</w:t>
      </w:r>
      <w:r w:rsidRPr="00006B15">
        <w:rPr>
          <w:rFonts w:ascii="Times New Roman" w:hAnsi="Times New Roman" w:cs="Times New Roman"/>
          <w:color w:val="000000" w:themeColor="text1"/>
          <w:sz w:val="24"/>
          <w:szCs w:val="24"/>
          <w:shd w:val="clear" w:color="auto" w:fill="FFFFFF"/>
        </w:rPr>
        <w:t>, Heidegger suggests that anxiety discloses that Da-sein’s possibility is impossibility and that Da-sein would be free if it is delivered-over to itself precisely as nothing to be.</w:t>
      </w:r>
      <w:r w:rsidRPr="00006B15">
        <w:rPr>
          <w:rStyle w:val="FootnoteReference"/>
          <w:rFonts w:ascii="Times New Roman" w:hAnsi="Times New Roman" w:cs="Times New Roman"/>
          <w:color w:val="000000" w:themeColor="text1"/>
          <w:sz w:val="24"/>
          <w:szCs w:val="24"/>
        </w:rPr>
        <w:footnoteReference w:id="17"/>
      </w:r>
      <w:r w:rsidRPr="00006B15">
        <w:rPr>
          <w:rFonts w:ascii="Times New Roman" w:hAnsi="Times New Roman" w:cs="Times New Roman"/>
          <w:color w:val="000000" w:themeColor="text1"/>
          <w:sz w:val="24"/>
          <w:szCs w:val="24"/>
          <w:shd w:val="clear" w:color="auto" w:fill="FFFFFF"/>
        </w:rPr>
        <w:t xml:space="preserve"> In other words, Da-sein would become free with a realization that it is capable of bearing its nothingness </w:t>
      </w:r>
      <w:r>
        <w:rPr>
          <w:rFonts w:ascii="Times New Roman" w:hAnsi="Times New Roman" w:cs="Times New Roman"/>
          <w:color w:val="000000" w:themeColor="text1"/>
          <w:sz w:val="24"/>
          <w:szCs w:val="24"/>
          <w:shd w:val="clear" w:color="auto" w:fill="FFFFFF"/>
        </w:rPr>
        <w:t xml:space="preserve">and </w:t>
      </w:r>
      <w:r w:rsidRPr="00006B15">
        <w:rPr>
          <w:rFonts w:ascii="Times New Roman" w:hAnsi="Times New Roman" w:cs="Times New Roman"/>
          <w:color w:val="000000" w:themeColor="text1"/>
          <w:sz w:val="24"/>
          <w:szCs w:val="24"/>
          <w:shd w:val="clear" w:color="auto" w:fill="FFFFFF"/>
        </w:rPr>
        <w:t xml:space="preserve">that it is able to stand-under the burden of its </w:t>
      </w:r>
      <w:r w:rsidRPr="00006B15">
        <w:rPr>
          <w:rFonts w:ascii="Times New Roman" w:hAnsi="Times New Roman" w:cs="Times New Roman"/>
          <w:i/>
          <w:color w:val="000000" w:themeColor="text1"/>
          <w:sz w:val="24"/>
          <w:szCs w:val="24"/>
          <w:shd w:val="clear" w:color="auto" w:fill="FFFFFF"/>
        </w:rPr>
        <w:t xml:space="preserve">ownmost </w:t>
      </w:r>
      <w:r w:rsidRPr="00006B15">
        <w:rPr>
          <w:rFonts w:ascii="Times New Roman" w:hAnsi="Times New Roman" w:cs="Times New Roman"/>
          <w:color w:val="000000" w:themeColor="text1"/>
          <w:sz w:val="24"/>
          <w:szCs w:val="24"/>
          <w:shd w:val="clear" w:color="auto" w:fill="FFFFFF"/>
        </w:rPr>
        <w:t>impossibility.</w:t>
      </w:r>
      <w:r w:rsidRPr="00006B15">
        <w:rPr>
          <w:rStyle w:val="FootnoteReference"/>
          <w:rFonts w:ascii="Times New Roman" w:hAnsi="Times New Roman" w:cs="Times New Roman"/>
          <w:color w:val="000000" w:themeColor="text1"/>
          <w:sz w:val="24"/>
          <w:szCs w:val="24"/>
        </w:rPr>
        <w:footnoteReference w:id="18"/>
      </w:r>
      <w:r w:rsidRPr="00006B15">
        <w:rPr>
          <w:rFonts w:ascii="Times New Roman" w:hAnsi="Times New Roman" w:cs="Times New Roman"/>
          <w:color w:val="000000" w:themeColor="text1"/>
          <w:sz w:val="24"/>
          <w:szCs w:val="24"/>
          <w:shd w:val="clear" w:color="auto" w:fill="FFFFFF"/>
        </w:rPr>
        <w:t xml:space="preserve"> </w:t>
      </w:r>
      <w:r w:rsidRPr="00006B15">
        <w:rPr>
          <w:rFonts w:ascii="Times New Roman" w:hAnsi="Times New Roman" w:cs="Times New Roman"/>
          <w:color w:val="000000" w:themeColor="text1"/>
          <w:sz w:val="24"/>
          <w:szCs w:val="24"/>
        </w:rPr>
        <w:t>The failure to be free then comes fro</w:t>
      </w:r>
      <w:r>
        <w:rPr>
          <w:rFonts w:ascii="Times New Roman" w:hAnsi="Times New Roman" w:cs="Times New Roman"/>
          <w:color w:val="000000" w:themeColor="text1"/>
          <w:sz w:val="24"/>
          <w:szCs w:val="24"/>
        </w:rPr>
        <w:t xml:space="preserve">m the self’s inability to look </w:t>
      </w:r>
      <w:r w:rsidRPr="00006B15">
        <w:rPr>
          <w:rFonts w:ascii="Times New Roman" w:hAnsi="Times New Roman" w:cs="Times New Roman"/>
          <w:color w:val="000000" w:themeColor="text1"/>
          <w:sz w:val="24"/>
          <w:szCs w:val="24"/>
        </w:rPr>
        <w:t xml:space="preserve">out of itself, instead it retreats to the familiar, positing itself </w:t>
      </w:r>
      <w:r w:rsidRPr="00006B15">
        <w:rPr>
          <w:rFonts w:ascii="Times New Roman" w:hAnsi="Times New Roman" w:cs="Times New Roman"/>
          <w:color w:val="000000" w:themeColor="text1"/>
          <w:sz w:val="24"/>
          <w:szCs w:val="24"/>
          <w:shd w:val="clear" w:color="auto" w:fill="FFFFFF"/>
        </w:rPr>
        <w:t>as the ground of existence. As mentioned earlier, the self is caught between its original ex-nihilo and a self-created telos. Unfortunately</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 xml:space="preserve"> this telos is interrupted by death.</w:t>
      </w:r>
      <w:r w:rsidRPr="00006B15">
        <w:rPr>
          <w:rStyle w:val="FootnoteReference"/>
          <w:rFonts w:ascii="Times New Roman" w:hAnsi="Times New Roman" w:cs="Times New Roman"/>
          <w:color w:val="000000" w:themeColor="text1"/>
          <w:sz w:val="24"/>
          <w:szCs w:val="24"/>
        </w:rPr>
        <w:footnoteReference w:id="19"/>
      </w:r>
      <w:r>
        <w:rPr>
          <w:rFonts w:ascii="Times New Roman" w:hAnsi="Times New Roman" w:cs="Times New Roman"/>
          <w:color w:val="000000" w:themeColor="text1"/>
          <w:sz w:val="24"/>
          <w:szCs w:val="24"/>
          <w:shd w:val="clear" w:color="auto" w:fill="FFFFFF"/>
        </w:rPr>
        <w:t xml:space="preserve">  </w:t>
      </w:r>
      <w:r w:rsidRPr="00006B15">
        <w:rPr>
          <w:rFonts w:ascii="Times New Roman" w:hAnsi="Times New Roman" w:cs="Times New Roman"/>
          <w:color w:val="000000" w:themeColor="text1"/>
          <w:sz w:val="24"/>
          <w:szCs w:val="24"/>
          <w:shd w:val="clear" w:color="auto" w:fill="FFFFFF"/>
        </w:rPr>
        <w:t xml:space="preserve">The impossibility and the possibility co-exist. </w:t>
      </w:r>
      <w:r>
        <w:rPr>
          <w:rFonts w:ascii="Times New Roman" w:hAnsi="Times New Roman" w:cs="Times New Roman"/>
          <w:color w:val="000000" w:themeColor="text1"/>
          <w:sz w:val="24"/>
          <w:szCs w:val="24"/>
          <w:shd w:val="clear" w:color="auto" w:fill="FFFFFF"/>
        </w:rPr>
        <w:t>Heidegger’s Da-sein is therefore</w:t>
      </w:r>
      <w:r w:rsidRPr="00006B15">
        <w:rPr>
          <w:rFonts w:ascii="Times New Roman" w:hAnsi="Times New Roman" w:cs="Times New Roman"/>
          <w:color w:val="000000" w:themeColor="text1"/>
          <w:sz w:val="24"/>
          <w:szCs w:val="24"/>
          <w:shd w:val="clear" w:color="auto" w:fill="FFFFFF"/>
        </w:rPr>
        <w:t xml:space="preserve"> caught between nothing and </w:t>
      </w:r>
      <w:r>
        <w:rPr>
          <w:rFonts w:ascii="Times New Roman" w:hAnsi="Times New Roman" w:cs="Times New Roman"/>
          <w:color w:val="000000" w:themeColor="text1"/>
          <w:sz w:val="24"/>
          <w:szCs w:val="24"/>
          <w:shd w:val="clear" w:color="auto" w:fill="FFFFFF"/>
        </w:rPr>
        <w:t xml:space="preserve">everything. </w:t>
      </w:r>
      <w:r w:rsidRPr="00006B15">
        <w:rPr>
          <w:rFonts w:ascii="Times New Roman" w:hAnsi="Times New Roman" w:cs="Times New Roman"/>
          <w:color w:val="000000" w:themeColor="text1"/>
          <w:sz w:val="24"/>
          <w:szCs w:val="24"/>
          <w:shd w:val="clear" w:color="auto" w:fill="FFFFFF"/>
        </w:rPr>
        <w:t xml:space="preserve">I think this extreme dichotomy </w:t>
      </w:r>
      <w:r>
        <w:rPr>
          <w:rFonts w:ascii="Times New Roman" w:hAnsi="Times New Roman" w:cs="Times New Roman"/>
          <w:color w:val="000000" w:themeColor="text1"/>
          <w:sz w:val="24"/>
          <w:szCs w:val="24"/>
          <w:shd w:val="clear" w:color="auto" w:fill="FFFFFF"/>
        </w:rPr>
        <w:t>is</w:t>
      </w:r>
      <w:r w:rsidRPr="00006B15">
        <w:rPr>
          <w:rFonts w:ascii="Times New Roman" w:hAnsi="Times New Roman" w:cs="Times New Roman"/>
          <w:color w:val="000000" w:themeColor="text1"/>
          <w:sz w:val="24"/>
          <w:szCs w:val="24"/>
          <w:shd w:val="clear" w:color="auto" w:fill="FFFFFF"/>
        </w:rPr>
        <w:t xml:space="preserve"> mitigated in Levinas</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 xml:space="preserve"> </w:t>
      </w:r>
      <w:r w:rsidRPr="00354398">
        <w:rPr>
          <w:rFonts w:ascii="Times New Roman" w:hAnsi="Times New Roman" w:cs="Times New Roman"/>
          <w:color w:val="000000" w:themeColor="text1"/>
          <w:sz w:val="24"/>
          <w:szCs w:val="24"/>
          <w:shd w:val="clear" w:color="auto" w:fill="FFFFFF"/>
        </w:rPr>
        <w:t>Face</w:t>
      </w:r>
      <w:r w:rsidRPr="00006B15">
        <w:rPr>
          <w:rFonts w:ascii="Times New Roman" w:hAnsi="Times New Roman" w:cs="Times New Roman"/>
          <w:color w:val="000000" w:themeColor="text1"/>
          <w:sz w:val="24"/>
          <w:szCs w:val="24"/>
          <w:shd w:val="clear" w:color="auto" w:fill="FFFFFF"/>
        </w:rPr>
        <w:t xml:space="preserve"> which is Da-sein </w:t>
      </w:r>
      <w:r>
        <w:rPr>
          <w:rFonts w:ascii="Times New Roman" w:hAnsi="Times New Roman" w:cs="Times New Roman"/>
          <w:color w:val="000000" w:themeColor="text1"/>
          <w:sz w:val="24"/>
          <w:szCs w:val="24"/>
          <w:shd w:val="clear" w:color="auto" w:fill="FFFFFF"/>
        </w:rPr>
        <w:t>humanized</w:t>
      </w:r>
      <w:r w:rsidRPr="00006B15">
        <w:rPr>
          <w:rFonts w:ascii="Times New Roman" w:hAnsi="Times New Roman" w:cs="Times New Roman"/>
          <w:color w:val="000000" w:themeColor="text1"/>
          <w:sz w:val="24"/>
          <w:szCs w:val="24"/>
          <w:shd w:val="clear" w:color="auto" w:fill="FFFFFF"/>
        </w:rPr>
        <w:t>. In Heidegger’s Da-sein, it seems to me</w:t>
      </w:r>
      <w:r>
        <w:rPr>
          <w:rFonts w:ascii="Times New Roman" w:hAnsi="Times New Roman" w:cs="Times New Roman"/>
          <w:color w:val="000000" w:themeColor="text1"/>
          <w:sz w:val="24"/>
          <w:szCs w:val="24"/>
          <w:shd w:val="clear" w:color="auto" w:fill="FFFFFF"/>
        </w:rPr>
        <w:t xml:space="preserve">, </w:t>
      </w:r>
      <w:r w:rsidRPr="00B77803">
        <w:rPr>
          <w:rFonts w:ascii="Times New Roman" w:hAnsi="Times New Roman" w:cs="Times New Roman"/>
          <w:color w:val="000000" w:themeColor="text1"/>
          <w:sz w:val="24"/>
          <w:szCs w:val="24"/>
          <w:shd w:val="clear" w:color="auto" w:fill="FFFFFF"/>
        </w:rPr>
        <w:t xml:space="preserve">there is no room for human qualities like love or sympathy because we do not find a break in the circle of the Da-sein’s </w:t>
      </w:r>
      <w:r>
        <w:rPr>
          <w:rFonts w:ascii="Times New Roman" w:hAnsi="Times New Roman" w:cs="Times New Roman"/>
          <w:color w:val="000000" w:themeColor="text1"/>
          <w:sz w:val="24"/>
          <w:szCs w:val="24"/>
          <w:shd w:val="clear" w:color="auto" w:fill="FFFFFF"/>
        </w:rPr>
        <w:t xml:space="preserve">relation to itself. For this reason </w:t>
      </w:r>
      <w:r w:rsidRPr="00B77803">
        <w:rPr>
          <w:rFonts w:ascii="Times New Roman" w:hAnsi="Times New Roman" w:cs="Times New Roman"/>
          <w:color w:val="000000" w:themeColor="text1"/>
          <w:sz w:val="24"/>
          <w:szCs w:val="24"/>
          <w:shd w:val="clear" w:color="auto" w:fill="FFFFFF"/>
        </w:rPr>
        <w:t>he ignores love or desire in the structure of Da-sein.</w:t>
      </w:r>
      <w:r w:rsidRPr="00B77803">
        <w:rPr>
          <w:rStyle w:val="FootnoteReference"/>
          <w:rFonts w:ascii="Times New Roman" w:hAnsi="Times New Roman" w:cs="Times New Roman"/>
          <w:color w:val="000000" w:themeColor="text1"/>
          <w:sz w:val="24"/>
          <w:szCs w:val="24"/>
        </w:rPr>
        <w:footnoteReference w:id="20"/>
      </w:r>
      <w:r w:rsidRPr="00B77803">
        <w:rPr>
          <w:rFonts w:ascii="Times New Roman" w:hAnsi="Times New Roman" w:cs="Times New Roman"/>
          <w:color w:val="000000" w:themeColor="text1"/>
          <w:sz w:val="24"/>
          <w:szCs w:val="24"/>
          <w:shd w:val="clear" w:color="auto" w:fill="FFFFFF"/>
        </w:rPr>
        <w:t xml:space="preserve"> In addition, </w:t>
      </w:r>
      <w:r w:rsidRPr="00B77803">
        <w:rPr>
          <w:rFonts w:ascii="Times New Roman" w:hAnsi="Times New Roman" w:cs="Times New Roman"/>
          <w:color w:val="000000" w:themeColor="text1"/>
          <w:sz w:val="24"/>
          <w:szCs w:val="24"/>
        </w:rPr>
        <w:t>Heidegger rejects the language of desire because “… he believes it to be irremediably objectifying—in other words, inescapably linked to the philosophy of substance and the logic of</w:t>
      </w:r>
      <w:r w:rsidRPr="00006B15">
        <w:rPr>
          <w:rFonts w:ascii="Times New Roman" w:hAnsi="Times New Roman" w:cs="Times New Roman"/>
          <w:color w:val="000000" w:themeColor="text1"/>
          <w:sz w:val="24"/>
          <w:szCs w:val="24"/>
        </w:rPr>
        <w:t xml:space="preserve"> perfection”</w:t>
      </w:r>
      <w:r w:rsidRPr="00006B15">
        <w:rPr>
          <w:rFonts w:ascii="Times New Roman" w:hAnsi="Times New Roman" w:cs="Times New Roman"/>
          <w:i/>
          <w:color w:val="000000" w:themeColor="text1"/>
          <w:sz w:val="24"/>
          <w:szCs w:val="24"/>
        </w:rPr>
        <w:t>.</w:t>
      </w:r>
      <w:r w:rsidRPr="00006B15">
        <w:rPr>
          <w:rStyle w:val="FootnoteReference"/>
          <w:rFonts w:ascii="Times New Roman" w:hAnsi="Times New Roman" w:cs="Times New Roman"/>
          <w:color w:val="000000" w:themeColor="text1"/>
          <w:sz w:val="24"/>
          <w:szCs w:val="24"/>
        </w:rPr>
        <w:footnoteReference w:id="21"/>
      </w:r>
      <w:r w:rsidRPr="00006B15">
        <w:rPr>
          <w:rFonts w:ascii="Times New Roman" w:hAnsi="Times New Roman" w:cs="Times New Roman"/>
          <w:i/>
          <w:color w:val="000000" w:themeColor="text1"/>
          <w:sz w:val="24"/>
          <w:szCs w:val="24"/>
        </w:rPr>
        <w:t xml:space="preserve"> </w:t>
      </w:r>
      <w:r w:rsidRPr="00006B15">
        <w:rPr>
          <w:rFonts w:ascii="Times New Roman" w:hAnsi="Times New Roman" w:cs="Times New Roman"/>
          <w:color w:val="000000" w:themeColor="text1"/>
          <w:sz w:val="24"/>
          <w:szCs w:val="24"/>
        </w:rPr>
        <w:t>Put in other words, there is no space into which Da</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sein could grow. The very being of Da</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sein is “not yet” and nothing </w:t>
      </w:r>
      <w:r w:rsidRPr="00006B15">
        <w:rPr>
          <w:rFonts w:ascii="Times New Roman" w:hAnsi="Times New Roman" w:cs="Times New Roman"/>
          <w:color w:val="000000" w:themeColor="text1"/>
          <w:sz w:val="24"/>
          <w:szCs w:val="24"/>
        </w:rPr>
        <w:lastRenderedPageBreak/>
        <w:t>more. It is precisely the nothing that calls forth Da</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sein to authenticity in the phenomenon of conscience.</w:t>
      </w:r>
      <w:r w:rsidRPr="00006B15">
        <w:rPr>
          <w:rStyle w:val="FootnoteReference"/>
          <w:rFonts w:ascii="Times New Roman" w:hAnsi="Times New Roman" w:cs="Times New Roman"/>
          <w:color w:val="000000" w:themeColor="text1"/>
          <w:sz w:val="24"/>
          <w:szCs w:val="24"/>
        </w:rPr>
        <w:t xml:space="preserve"> </w:t>
      </w:r>
      <w:r w:rsidRPr="00006B15">
        <w:rPr>
          <w:rStyle w:val="FootnoteReference"/>
          <w:rFonts w:ascii="Times New Roman" w:hAnsi="Times New Roman" w:cs="Times New Roman"/>
          <w:color w:val="000000" w:themeColor="text1"/>
          <w:sz w:val="24"/>
          <w:szCs w:val="24"/>
        </w:rPr>
        <w:footnoteReference w:id="22"/>
      </w:r>
    </w:p>
    <w:p w:rsidR="009F2FAD" w:rsidRPr="00006B15" w:rsidRDefault="009F2FAD" w:rsidP="009F2FAD">
      <w:pPr>
        <w:spacing w:after="0" w:line="480" w:lineRule="auto"/>
        <w:contextualSpacing/>
        <w:mirrorIndents/>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b/>
      </w:r>
      <w:r w:rsidRPr="00006B15">
        <w:rPr>
          <w:rFonts w:ascii="Times New Roman" w:hAnsi="Times New Roman" w:cs="Times New Roman"/>
          <w:color w:val="000000" w:themeColor="text1"/>
          <w:sz w:val="24"/>
          <w:szCs w:val="24"/>
          <w:shd w:val="clear" w:color="auto" w:fill="FFFFFF"/>
        </w:rPr>
        <w:t>Th</w:t>
      </w:r>
      <w:r>
        <w:rPr>
          <w:rFonts w:ascii="Times New Roman" w:hAnsi="Times New Roman" w:cs="Times New Roman"/>
          <w:color w:val="000000" w:themeColor="text1"/>
          <w:sz w:val="24"/>
          <w:szCs w:val="24"/>
          <w:shd w:val="clear" w:color="auto" w:fill="FFFFFF"/>
        </w:rPr>
        <w:t>e</w:t>
      </w:r>
      <w:r w:rsidRPr="00006B15">
        <w:rPr>
          <w:rFonts w:ascii="Times New Roman" w:hAnsi="Times New Roman" w:cs="Times New Roman"/>
          <w:color w:val="000000" w:themeColor="text1"/>
          <w:sz w:val="24"/>
          <w:szCs w:val="24"/>
          <w:shd w:val="clear" w:color="auto" w:fill="FFFFFF"/>
        </w:rPr>
        <w:t xml:space="preserve"> inability of Heidegger to open </w:t>
      </w:r>
      <w:r>
        <w:rPr>
          <w:rFonts w:ascii="Times New Roman" w:hAnsi="Times New Roman" w:cs="Times New Roman"/>
          <w:color w:val="000000" w:themeColor="text1"/>
          <w:sz w:val="24"/>
          <w:szCs w:val="24"/>
          <w:shd w:val="clear" w:color="auto" w:fill="FFFFFF"/>
        </w:rPr>
        <w:t xml:space="preserve">up </w:t>
      </w:r>
      <w:r w:rsidRPr="00006B15">
        <w:rPr>
          <w:rFonts w:ascii="Times New Roman" w:hAnsi="Times New Roman" w:cs="Times New Roman"/>
          <w:color w:val="000000" w:themeColor="text1"/>
          <w:sz w:val="24"/>
          <w:szCs w:val="24"/>
          <w:shd w:val="clear" w:color="auto" w:fill="FFFFFF"/>
        </w:rPr>
        <w:t xml:space="preserve">Da-sein to some form of desire makes him sound like his predecessors whose ontology was based on the concept of being as such, </w:t>
      </w:r>
      <w:r>
        <w:rPr>
          <w:rFonts w:ascii="Times New Roman" w:hAnsi="Times New Roman" w:cs="Times New Roman"/>
          <w:color w:val="000000" w:themeColor="text1"/>
          <w:sz w:val="24"/>
          <w:szCs w:val="24"/>
          <w:shd w:val="clear" w:color="auto" w:fill="FFFFFF"/>
        </w:rPr>
        <w:t xml:space="preserve">a </w:t>
      </w:r>
      <w:r w:rsidRPr="00006B15">
        <w:rPr>
          <w:rFonts w:ascii="Times New Roman" w:hAnsi="Times New Roman" w:cs="Times New Roman"/>
          <w:color w:val="000000" w:themeColor="text1"/>
          <w:sz w:val="24"/>
          <w:szCs w:val="24"/>
          <w:shd w:val="clear" w:color="auto" w:fill="FFFFFF"/>
        </w:rPr>
        <w:t xml:space="preserve">being </w:t>
      </w:r>
      <w:r>
        <w:rPr>
          <w:rFonts w:ascii="Times New Roman" w:hAnsi="Times New Roman" w:cs="Times New Roman"/>
          <w:color w:val="000000" w:themeColor="text1"/>
          <w:sz w:val="24"/>
          <w:szCs w:val="24"/>
          <w:shd w:val="clear" w:color="auto" w:fill="FFFFFF"/>
        </w:rPr>
        <w:t xml:space="preserve">that </w:t>
      </w:r>
      <w:r w:rsidRPr="00006B15">
        <w:rPr>
          <w:rFonts w:ascii="Times New Roman" w:hAnsi="Times New Roman" w:cs="Times New Roman"/>
          <w:color w:val="000000" w:themeColor="text1"/>
          <w:sz w:val="24"/>
          <w:szCs w:val="24"/>
          <w:shd w:val="clear" w:color="auto" w:fill="FFFFFF"/>
        </w:rPr>
        <w:t xml:space="preserve">retreats into something (they would be uncomfortable calling being a </w:t>
      </w:r>
      <w:r w:rsidRPr="00006B15">
        <w:rPr>
          <w:rFonts w:ascii="Times New Roman" w:hAnsi="Times New Roman" w:cs="Times New Roman"/>
          <w:i/>
          <w:color w:val="000000" w:themeColor="text1"/>
          <w:sz w:val="24"/>
          <w:szCs w:val="24"/>
          <w:shd w:val="clear" w:color="auto" w:fill="FFFFFF"/>
        </w:rPr>
        <w:t>thing</w:t>
      </w:r>
      <w:r w:rsidRPr="00006B1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unrecognizable. </w:t>
      </w:r>
      <w:r w:rsidRPr="00006B15">
        <w:rPr>
          <w:rFonts w:ascii="Times New Roman" w:hAnsi="Times New Roman" w:cs="Times New Roman"/>
          <w:color w:val="000000" w:themeColor="text1"/>
          <w:sz w:val="24"/>
          <w:szCs w:val="24"/>
        </w:rPr>
        <w:t xml:space="preserve">Inauthenticity or anxiety could be the first condition of the self but I believe this </w:t>
      </w:r>
      <w:r>
        <w:rPr>
          <w:rFonts w:ascii="Times New Roman" w:hAnsi="Times New Roman" w:cs="Times New Roman"/>
          <w:color w:val="000000" w:themeColor="text1"/>
          <w:sz w:val="24"/>
          <w:szCs w:val="24"/>
        </w:rPr>
        <w:t xml:space="preserve">does </w:t>
      </w:r>
      <w:r w:rsidRPr="00006B15">
        <w:rPr>
          <w:rFonts w:ascii="Times New Roman" w:hAnsi="Times New Roman" w:cs="Times New Roman"/>
          <w:color w:val="000000" w:themeColor="text1"/>
          <w:sz w:val="24"/>
          <w:szCs w:val="24"/>
        </w:rPr>
        <w:t xml:space="preserve">not necessarily leave the self with the extreme choices of nothing and infinite possibilities. It is precisely </w:t>
      </w:r>
      <w:r>
        <w:rPr>
          <w:rFonts w:ascii="Times New Roman" w:hAnsi="Times New Roman" w:cs="Times New Roman"/>
          <w:color w:val="000000" w:themeColor="text1"/>
          <w:sz w:val="24"/>
          <w:szCs w:val="24"/>
        </w:rPr>
        <w:t xml:space="preserve">by putting the Face </w:t>
      </w:r>
      <w:r w:rsidRPr="00006B15">
        <w:rPr>
          <w:rFonts w:ascii="Times New Roman" w:hAnsi="Times New Roman" w:cs="Times New Roman"/>
          <w:color w:val="000000" w:themeColor="text1"/>
          <w:sz w:val="24"/>
          <w:szCs w:val="24"/>
        </w:rPr>
        <w:t xml:space="preserve">on Da-sein as a self that the self can take tentative steps to reach out to other “selves” that occupy the entanglement of existence. In other words, I am saying that Da-sein as a self can become more concrete and Levinas, in my opinion tries to do that. I think a bit </w:t>
      </w:r>
      <w:r>
        <w:rPr>
          <w:rFonts w:ascii="Times New Roman" w:hAnsi="Times New Roman" w:cs="Times New Roman"/>
          <w:color w:val="000000" w:themeColor="text1"/>
          <w:sz w:val="24"/>
          <w:szCs w:val="24"/>
        </w:rPr>
        <w:t xml:space="preserve">of </w:t>
      </w:r>
      <w:r w:rsidRPr="00006B15">
        <w:rPr>
          <w:rFonts w:ascii="Times New Roman" w:hAnsi="Times New Roman" w:cs="Times New Roman"/>
          <w:color w:val="000000" w:themeColor="text1"/>
          <w:sz w:val="24"/>
          <w:szCs w:val="24"/>
        </w:rPr>
        <w:t xml:space="preserve">self-love (or desire) holds the self </w:t>
      </w:r>
      <w:r>
        <w:rPr>
          <w:rFonts w:ascii="Times New Roman" w:hAnsi="Times New Roman" w:cs="Times New Roman"/>
          <w:color w:val="000000" w:themeColor="text1"/>
          <w:sz w:val="24"/>
          <w:szCs w:val="24"/>
        </w:rPr>
        <w:t xml:space="preserve">together, the opposite being </w:t>
      </w:r>
      <w:r w:rsidRPr="00006B15">
        <w:rPr>
          <w:rFonts w:ascii="Times New Roman" w:hAnsi="Times New Roman" w:cs="Times New Roman"/>
          <w:color w:val="000000" w:themeColor="text1"/>
          <w:sz w:val="24"/>
          <w:szCs w:val="24"/>
        </w:rPr>
        <w:t xml:space="preserve">an ontological </w:t>
      </w:r>
      <w:r>
        <w:rPr>
          <w:rFonts w:ascii="Times New Roman" w:hAnsi="Times New Roman" w:cs="Times New Roman"/>
          <w:color w:val="000000" w:themeColor="text1"/>
          <w:sz w:val="24"/>
          <w:szCs w:val="24"/>
        </w:rPr>
        <w:t>annihilation or suicide.</w:t>
      </w:r>
      <w:r w:rsidRPr="00006B15">
        <w:rPr>
          <w:rFonts w:ascii="Times New Roman" w:hAnsi="Times New Roman" w:cs="Times New Roman"/>
          <w:color w:val="000000" w:themeColor="text1"/>
          <w:sz w:val="24"/>
          <w:szCs w:val="24"/>
        </w:rPr>
        <w:t xml:space="preserve"> </w:t>
      </w:r>
    </w:p>
    <w:p w:rsidR="009F2FAD" w:rsidRDefault="009F2FAD" w:rsidP="009F2FAD">
      <w:pPr>
        <w:spacing w:after="0" w:line="480" w:lineRule="auto"/>
        <w:contextualSpacing/>
        <w:mirrorIndents/>
        <w:rPr>
          <w:rFonts w:ascii="Times New Roman" w:hAnsi="Times New Roman" w:cs="Times New Roman"/>
          <w:bCs/>
          <w:color w:val="000000" w:themeColor="text1"/>
          <w:sz w:val="24"/>
          <w:szCs w:val="24"/>
        </w:rPr>
      </w:pPr>
    </w:p>
    <w:p w:rsidR="009F2FAD" w:rsidRPr="00006B15" w:rsidRDefault="009F2FAD" w:rsidP="009F2FAD">
      <w:pPr>
        <w:spacing w:after="0" w:line="480" w:lineRule="auto"/>
        <w:contextualSpacing/>
        <w:mirrorIndents/>
        <w:rPr>
          <w:rFonts w:ascii="Times New Roman" w:hAnsi="Times New Roman" w:cs="Times New Roman"/>
          <w:b/>
          <w:color w:val="000000" w:themeColor="text1"/>
          <w:sz w:val="24"/>
          <w:szCs w:val="24"/>
        </w:rPr>
      </w:pPr>
      <w:r w:rsidRPr="00006B15">
        <w:rPr>
          <w:rFonts w:ascii="Times New Roman" w:hAnsi="Times New Roman" w:cs="Times New Roman"/>
          <w:b/>
          <w:color w:val="000000" w:themeColor="text1"/>
          <w:sz w:val="24"/>
          <w:szCs w:val="24"/>
        </w:rPr>
        <w:t>(b) From Anxiety to Care</w:t>
      </w:r>
    </w:p>
    <w:p w:rsidR="009F2FAD" w:rsidRDefault="009F2FAD" w:rsidP="009F2FAD">
      <w:pPr>
        <w:spacing w:after="0" w:line="480" w:lineRule="auto"/>
        <w:contextualSpacing/>
        <w:mirrorIndents/>
        <w:rPr>
          <w:rFonts w:ascii="Times New Roman" w:hAnsi="Times New Roman" w:cs="Times New Roman"/>
          <w:bCs/>
          <w:color w:val="000000" w:themeColor="text1"/>
          <w:sz w:val="24"/>
          <w:szCs w:val="24"/>
        </w:rPr>
      </w:pPr>
      <w:r w:rsidRPr="00006B15">
        <w:rPr>
          <w:rFonts w:ascii="Times New Roman" w:hAnsi="Times New Roman" w:cs="Times New Roman"/>
          <w:color w:val="000000" w:themeColor="text1"/>
          <w:sz w:val="24"/>
          <w:szCs w:val="24"/>
        </w:rPr>
        <w:tab/>
        <w:t>Although Heidegger denies desire to Da-sein, Da-sein, in its primordial manifestation, manifests its</w:t>
      </w:r>
      <w:r>
        <w:rPr>
          <w:rFonts w:ascii="Times New Roman" w:hAnsi="Times New Roman" w:cs="Times New Roman"/>
          <w:color w:val="000000" w:themeColor="text1"/>
          <w:sz w:val="24"/>
          <w:szCs w:val="24"/>
        </w:rPr>
        <w:t>elf</w:t>
      </w:r>
      <w:r w:rsidRPr="00006B15">
        <w:rPr>
          <w:rFonts w:ascii="Times New Roman" w:hAnsi="Times New Roman" w:cs="Times New Roman"/>
          <w:color w:val="000000" w:themeColor="text1"/>
          <w:sz w:val="24"/>
          <w:szCs w:val="24"/>
        </w:rPr>
        <w:t xml:space="preserve"> as care. This manifestation occurs simultaneously </w:t>
      </w:r>
      <w:r>
        <w:rPr>
          <w:rFonts w:ascii="Times New Roman" w:hAnsi="Times New Roman" w:cs="Times New Roman"/>
          <w:color w:val="000000" w:themeColor="text1"/>
          <w:sz w:val="24"/>
          <w:szCs w:val="24"/>
        </w:rPr>
        <w:t>with</w:t>
      </w:r>
      <w:r w:rsidRPr="00006B15">
        <w:rPr>
          <w:rFonts w:ascii="Times New Roman" w:hAnsi="Times New Roman" w:cs="Times New Roman"/>
          <w:color w:val="000000" w:themeColor="text1"/>
          <w:sz w:val="24"/>
          <w:szCs w:val="24"/>
        </w:rPr>
        <w:t xml:space="preserve"> the disclosure of anxiety. In fact “As soon Da-sein expresse</w:t>
      </w:r>
      <w:r>
        <w:rPr>
          <w:rFonts w:ascii="Times New Roman" w:hAnsi="Times New Roman" w:cs="Times New Roman"/>
          <w:color w:val="000000" w:themeColor="text1"/>
          <w:sz w:val="24"/>
          <w:szCs w:val="24"/>
        </w:rPr>
        <w:t>s</w:t>
      </w:r>
      <w:r w:rsidRPr="00006B15">
        <w:rPr>
          <w:rFonts w:ascii="Times New Roman" w:hAnsi="Times New Roman" w:cs="Times New Roman"/>
          <w:color w:val="000000" w:themeColor="text1"/>
          <w:sz w:val="24"/>
          <w:szCs w:val="24"/>
        </w:rPr>
        <w:t xml:space="preserve"> anything about itself, it has already interpreted itself as care.”</w:t>
      </w:r>
      <w:r w:rsidRPr="00006B15">
        <w:rPr>
          <w:rStyle w:val="FootnoteReference"/>
          <w:rFonts w:ascii="Times New Roman" w:hAnsi="Times New Roman" w:cs="Times New Roman"/>
          <w:color w:val="000000" w:themeColor="text1"/>
          <w:sz w:val="24"/>
          <w:szCs w:val="24"/>
        </w:rPr>
        <w:footnoteReference w:id="23"/>
      </w:r>
      <w:r w:rsidRPr="00006B15">
        <w:rPr>
          <w:rFonts w:ascii="Times New Roman" w:hAnsi="Times New Roman" w:cs="Times New Roman"/>
          <w:color w:val="000000" w:themeColor="text1"/>
          <w:sz w:val="24"/>
          <w:szCs w:val="24"/>
        </w:rPr>
        <w:t xml:space="preserve"> This care is self-directed but it is the same care that unfolds Da-sein to meet the other. The meeting of the other is the meeting of the transcendence according to Levinas. </w:t>
      </w:r>
      <w:r>
        <w:rPr>
          <w:rFonts w:ascii="Times New Roman" w:hAnsi="Times New Roman" w:cs="Times New Roman"/>
          <w:color w:val="000000" w:themeColor="text1"/>
          <w:sz w:val="24"/>
          <w:szCs w:val="24"/>
        </w:rPr>
        <w:t xml:space="preserve">Transcendence </w:t>
      </w:r>
      <w:r>
        <w:rPr>
          <w:rFonts w:ascii="Times New Roman" w:hAnsi="Times New Roman" w:cs="Times New Roman"/>
          <w:bCs/>
          <w:color w:val="000000" w:themeColor="text1"/>
          <w:sz w:val="24"/>
          <w:szCs w:val="24"/>
        </w:rPr>
        <w:t>is when the F</w:t>
      </w:r>
      <w:r w:rsidRPr="00006B15">
        <w:rPr>
          <w:rFonts w:ascii="Times New Roman" w:hAnsi="Times New Roman" w:cs="Times New Roman"/>
          <w:bCs/>
          <w:color w:val="000000" w:themeColor="text1"/>
          <w:sz w:val="24"/>
          <w:szCs w:val="24"/>
        </w:rPr>
        <w:t>ace meets the</w:t>
      </w:r>
      <w:r>
        <w:rPr>
          <w:rFonts w:ascii="Times New Roman" w:hAnsi="Times New Roman" w:cs="Times New Roman"/>
          <w:bCs/>
          <w:color w:val="000000" w:themeColor="text1"/>
          <w:sz w:val="24"/>
          <w:szCs w:val="24"/>
        </w:rPr>
        <w:t xml:space="preserve"> other, while Heidegger calls this</w:t>
      </w:r>
      <w:r w:rsidRPr="00006B15">
        <w:rPr>
          <w:rFonts w:ascii="Times New Roman" w:hAnsi="Times New Roman" w:cs="Times New Roman"/>
          <w:bCs/>
          <w:color w:val="000000" w:themeColor="text1"/>
          <w:sz w:val="24"/>
          <w:szCs w:val="24"/>
        </w:rPr>
        <w:t xml:space="preserve"> falling prey: </w:t>
      </w:r>
    </w:p>
    <w:p w:rsidR="009F2FAD" w:rsidRPr="00006B15" w:rsidRDefault="009F2FAD" w:rsidP="009F2FAD">
      <w:pPr>
        <w:spacing w:after="0" w:line="240" w:lineRule="auto"/>
        <w:contextualSpacing/>
        <w:mirrorIndents/>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b/>
      </w:r>
      <w:r w:rsidRPr="00006B15">
        <w:rPr>
          <w:rFonts w:ascii="Times New Roman" w:hAnsi="Times New Roman" w:cs="Times New Roman"/>
          <w:bCs/>
          <w:color w:val="000000" w:themeColor="text1"/>
          <w:sz w:val="24"/>
          <w:szCs w:val="24"/>
        </w:rPr>
        <w:t xml:space="preserve">As factical being-in-the-world, Da-sein, falling prey, has already fallen away from itself; </w:t>
      </w:r>
      <w:r>
        <w:rPr>
          <w:rFonts w:ascii="Times New Roman" w:hAnsi="Times New Roman" w:cs="Times New Roman"/>
          <w:bCs/>
          <w:color w:val="000000" w:themeColor="text1"/>
          <w:sz w:val="24"/>
          <w:szCs w:val="24"/>
        </w:rPr>
        <w:tab/>
      </w:r>
      <w:r w:rsidRPr="00006B15">
        <w:rPr>
          <w:rFonts w:ascii="Times New Roman" w:hAnsi="Times New Roman" w:cs="Times New Roman"/>
          <w:bCs/>
          <w:color w:val="000000" w:themeColor="text1"/>
          <w:sz w:val="24"/>
          <w:szCs w:val="24"/>
        </w:rPr>
        <w:t xml:space="preserve">and it has not fallen prey to some being which it first runs into in the course of its being, </w:t>
      </w:r>
      <w:r>
        <w:rPr>
          <w:rFonts w:ascii="Times New Roman" w:hAnsi="Times New Roman" w:cs="Times New Roman"/>
          <w:bCs/>
          <w:color w:val="000000" w:themeColor="text1"/>
          <w:sz w:val="24"/>
          <w:szCs w:val="24"/>
        </w:rPr>
        <w:tab/>
      </w:r>
      <w:r w:rsidRPr="00006B15">
        <w:rPr>
          <w:rFonts w:ascii="Times New Roman" w:hAnsi="Times New Roman" w:cs="Times New Roman"/>
          <w:bCs/>
          <w:color w:val="000000" w:themeColor="text1"/>
          <w:sz w:val="24"/>
          <w:szCs w:val="24"/>
        </w:rPr>
        <w:t>or perhaps does not, but it has fallen prey to the world which itself belongs to its being.</w:t>
      </w:r>
      <w:r w:rsidRPr="00006B15">
        <w:rPr>
          <w:rStyle w:val="FootnoteReference"/>
          <w:rFonts w:ascii="Times New Roman" w:hAnsi="Times New Roman" w:cs="Times New Roman"/>
          <w:color w:val="000000" w:themeColor="text1"/>
          <w:sz w:val="24"/>
          <w:szCs w:val="24"/>
        </w:rPr>
        <w:t xml:space="preserve"> </w:t>
      </w:r>
      <w:r w:rsidRPr="00006B15">
        <w:rPr>
          <w:rStyle w:val="FootnoteReference"/>
          <w:rFonts w:ascii="Times New Roman" w:hAnsi="Times New Roman" w:cs="Times New Roman"/>
          <w:color w:val="000000" w:themeColor="text1"/>
          <w:sz w:val="24"/>
          <w:szCs w:val="24"/>
        </w:rPr>
        <w:footnoteReference w:id="24"/>
      </w:r>
    </w:p>
    <w:p w:rsidR="009F2FAD" w:rsidRDefault="009F2FAD" w:rsidP="009F2FAD">
      <w:pPr>
        <w:spacing w:after="0" w:line="240" w:lineRule="auto"/>
        <w:contextualSpacing/>
        <w:mirrorIndents/>
        <w:jc w:val="both"/>
        <w:rPr>
          <w:rFonts w:ascii="Times New Roman" w:hAnsi="Times New Roman" w:cs="Times New Roman"/>
          <w:color w:val="000000" w:themeColor="text1"/>
          <w:sz w:val="24"/>
          <w:szCs w:val="24"/>
        </w:rPr>
      </w:pPr>
    </w:p>
    <w:p w:rsidR="009F2FAD" w:rsidRPr="00006B15" w:rsidRDefault="009F2FAD" w:rsidP="009F2FAD">
      <w:pPr>
        <w:spacing w:after="0" w:line="480" w:lineRule="auto"/>
        <w:contextualSpacing/>
        <w:mirrorIndents/>
        <w:jc w:val="both"/>
        <w:rPr>
          <w:rFonts w:ascii="Times New Roman" w:hAnsi="Times New Roman" w:cs="Times New Roman"/>
          <w:b/>
          <w:color w:val="000000" w:themeColor="text1"/>
          <w:sz w:val="24"/>
          <w:szCs w:val="24"/>
          <w:shd w:val="clear" w:color="auto" w:fill="FFFFFF"/>
        </w:rPr>
      </w:pPr>
      <w:r w:rsidRPr="00006B15">
        <w:rPr>
          <w:rFonts w:ascii="Times New Roman" w:hAnsi="Times New Roman" w:cs="Times New Roman"/>
          <w:color w:val="000000" w:themeColor="text1"/>
          <w:sz w:val="24"/>
          <w:szCs w:val="24"/>
        </w:rPr>
        <w:t>Heidegger wrote that Da-sein’s only fullness or perfection is death.</w:t>
      </w:r>
      <w:r w:rsidRPr="00006B15">
        <w:rPr>
          <w:rStyle w:val="FootnoteReference"/>
          <w:rFonts w:ascii="Times New Roman" w:hAnsi="Times New Roman" w:cs="Times New Roman"/>
          <w:color w:val="000000" w:themeColor="text1"/>
          <w:sz w:val="24"/>
          <w:szCs w:val="24"/>
        </w:rPr>
        <w:footnoteReference w:id="25"/>
      </w:r>
      <w:r w:rsidRPr="00006B15">
        <w:rPr>
          <w:rFonts w:ascii="Times New Roman" w:hAnsi="Times New Roman" w:cs="Times New Roman"/>
          <w:color w:val="000000" w:themeColor="text1"/>
          <w:sz w:val="24"/>
          <w:szCs w:val="24"/>
        </w:rPr>
        <w:t xml:space="preserve"> Death in this context is the nothing which Da-sein experiences when faced with its own impossibility.</w:t>
      </w:r>
      <w:r w:rsidRPr="00006B15">
        <w:rPr>
          <w:rStyle w:val="FootnoteReference"/>
          <w:rFonts w:ascii="Times New Roman" w:hAnsi="Times New Roman" w:cs="Times New Roman"/>
          <w:color w:val="000000" w:themeColor="text1"/>
          <w:sz w:val="24"/>
          <w:szCs w:val="24"/>
        </w:rPr>
        <w:footnoteReference w:id="26"/>
      </w:r>
      <w:r w:rsidRPr="00006B15">
        <w:rPr>
          <w:rFonts w:ascii="Times New Roman" w:hAnsi="Times New Roman" w:cs="Times New Roman"/>
          <w:color w:val="000000" w:themeColor="text1"/>
          <w:sz w:val="24"/>
          <w:szCs w:val="24"/>
        </w:rPr>
        <w:t xml:space="preserve"> But is it possible to respond to nothing? I would suggest that Heidegger’s ‘nothing’ is the Levinas’ other, the othe</w:t>
      </w:r>
      <w:r>
        <w:rPr>
          <w:rFonts w:ascii="Times New Roman" w:hAnsi="Times New Roman" w:cs="Times New Roman"/>
          <w:color w:val="000000" w:themeColor="text1"/>
          <w:sz w:val="24"/>
          <w:szCs w:val="24"/>
        </w:rPr>
        <w:t xml:space="preserve">r that presents the transcendent </w:t>
      </w:r>
      <w:r w:rsidRPr="00006B15">
        <w:rPr>
          <w:rFonts w:ascii="Times New Roman" w:hAnsi="Times New Roman" w:cs="Times New Roman"/>
          <w:color w:val="000000" w:themeColor="text1"/>
          <w:sz w:val="24"/>
          <w:szCs w:val="24"/>
        </w:rPr>
        <w:t xml:space="preserve">dimension of reality. </w:t>
      </w:r>
    </w:p>
    <w:p w:rsidR="009F2FAD" w:rsidRPr="00006B15" w:rsidRDefault="009F2FAD" w:rsidP="009F2FAD">
      <w:pPr>
        <w:spacing w:after="0" w:line="480" w:lineRule="auto"/>
        <w:contextualSpacing/>
        <w:mirrorIndents/>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rPr>
        <w:tab/>
      </w:r>
      <w:r w:rsidRPr="00006B15">
        <w:rPr>
          <w:rFonts w:ascii="Times New Roman" w:hAnsi="Times New Roman" w:cs="Times New Roman"/>
          <w:color w:val="000000" w:themeColor="text1"/>
          <w:sz w:val="24"/>
          <w:szCs w:val="24"/>
          <w:shd w:val="clear" w:color="auto" w:fill="FFFFFF"/>
        </w:rPr>
        <w:t>According to Heidegger, for Da</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sein to attain authenticity it needs to go back to the world in the right way i.e. doing what makes sense to do in its culture and in the current situation.</w:t>
      </w:r>
      <w:r w:rsidRPr="00006B15">
        <w:rPr>
          <w:rStyle w:val="FootnoteReference"/>
          <w:rFonts w:ascii="Times New Roman" w:hAnsi="Times New Roman" w:cs="Times New Roman"/>
          <w:color w:val="000000" w:themeColor="text1"/>
          <w:sz w:val="24"/>
          <w:szCs w:val="24"/>
          <w:shd w:val="clear" w:color="auto" w:fill="FFFFFF"/>
        </w:rPr>
        <w:footnoteReference w:id="27"/>
      </w:r>
      <w:r w:rsidRPr="00006B15">
        <w:rPr>
          <w:rFonts w:ascii="Times New Roman" w:hAnsi="Times New Roman" w:cs="Times New Roman"/>
          <w:color w:val="000000" w:themeColor="text1"/>
          <w:sz w:val="24"/>
          <w:szCs w:val="24"/>
          <w:shd w:val="clear" w:color="auto" w:fill="FFFFFF"/>
        </w:rPr>
        <w:t xml:space="preserve"> Authenticity, for Heidegger then, is Da</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 xml:space="preserve">sein going back to the source of </w:t>
      </w:r>
      <w:r>
        <w:rPr>
          <w:rFonts w:ascii="Times New Roman" w:hAnsi="Times New Roman" w:cs="Times New Roman"/>
          <w:color w:val="000000" w:themeColor="text1"/>
          <w:sz w:val="24"/>
          <w:szCs w:val="24"/>
          <w:shd w:val="clear" w:color="auto" w:fill="FFFFFF"/>
        </w:rPr>
        <w:t xml:space="preserve">its </w:t>
      </w:r>
      <w:r w:rsidRPr="00006B15">
        <w:rPr>
          <w:rFonts w:ascii="Times New Roman" w:hAnsi="Times New Roman" w:cs="Times New Roman"/>
          <w:color w:val="000000" w:themeColor="text1"/>
          <w:sz w:val="24"/>
          <w:szCs w:val="24"/>
          <w:shd w:val="clear" w:color="auto" w:fill="FFFFFF"/>
        </w:rPr>
        <w:t>anxiety and realigning itself with the given. Authenticity requires Da</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sein to be a thrown without res</w:t>
      </w:r>
      <w:r>
        <w:rPr>
          <w:rFonts w:ascii="Times New Roman" w:hAnsi="Times New Roman" w:cs="Times New Roman"/>
          <w:color w:val="000000" w:themeColor="text1"/>
          <w:sz w:val="24"/>
          <w:szCs w:val="24"/>
          <w:shd w:val="clear" w:color="auto" w:fill="FFFFFF"/>
        </w:rPr>
        <w:t>ist</w:t>
      </w:r>
      <w:r w:rsidRPr="00006B15">
        <w:rPr>
          <w:rFonts w:ascii="Times New Roman" w:hAnsi="Times New Roman" w:cs="Times New Roman"/>
          <w:color w:val="000000" w:themeColor="text1"/>
          <w:sz w:val="24"/>
          <w:szCs w:val="24"/>
          <w:shd w:val="clear" w:color="auto" w:fill="FFFFFF"/>
        </w:rPr>
        <w:t>ing by conjuring up desires and wants which are not a given. Da</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sein would have</w:t>
      </w:r>
      <w:r>
        <w:rPr>
          <w:rFonts w:ascii="Times New Roman" w:hAnsi="Times New Roman" w:cs="Times New Roman"/>
          <w:color w:val="000000" w:themeColor="text1"/>
          <w:sz w:val="24"/>
          <w:szCs w:val="24"/>
          <w:shd w:val="clear" w:color="auto" w:fill="FFFFFF"/>
        </w:rPr>
        <w:t xml:space="preserve"> to own what it really is </w:t>
      </w:r>
      <w:r w:rsidRPr="00006B15">
        <w:rPr>
          <w:rFonts w:ascii="Times New Roman" w:hAnsi="Times New Roman" w:cs="Times New Roman"/>
          <w:color w:val="000000" w:themeColor="text1"/>
          <w:sz w:val="24"/>
          <w:szCs w:val="24"/>
          <w:shd w:val="clear" w:color="auto" w:fill="FFFFFF"/>
        </w:rPr>
        <w:t>rather than covering up or disowning itself as it does in every age.</w:t>
      </w:r>
      <w:r w:rsidRPr="00006B15">
        <w:rPr>
          <w:rStyle w:val="FootnoteReference"/>
          <w:rFonts w:ascii="Times New Roman" w:hAnsi="Times New Roman" w:cs="Times New Roman"/>
          <w:color w:val="000000" w:themeColor="text1"/>
          <w:sz w:val="24"/>
          <w:szCs w:val="24"/>
          <w:shd w:val="clear" w:color="auto" w:fill="FFFFFF"/>
        </w:rPr>
        <w:footnoteReference w:id="28"/>
      </w:r>
      <w:r w:rsidRPr="00006B15">
        <w:rPr>
          <w:rFonts w:ascii="Times New Roman" w:hAnsi="Times New Roman" w:cs="Times New Roman"/>
          <w:color w:val="000000" w:themeColor="text1"/>
          <w:sz w:val="24"/>
          <w:szCs w:val="24"/>
          <w:shd w:val="clear" w:color="auto" w:fill="FFFFFF"/>
        </w:rPr>
        <w:t xml:space="preserve">  For Heidegger then</w:t>
      </w:r>
      <w:r>
        <w:rPr>
          <w:rFonts w:ascii="Times New Roman" w:hAnsi="Times New Roman" w:cs="Times New Roman"/>
          <w:color w:val="000000" w:themeColor="text1"/>
          <w:sz w:val="24"/>
          <w:szCs w:val="24"/>
          <w:shd w:val="clear" w:color="auto" w:fill="FFFFFF"/>
        </w:rPr>
        <w:t>,</w:t>
      </w:r>
      <w:r w:rsidRPr="00006B1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authenticity is a return of Da-sein to the world </w:t>
      </w:r>
      <w:r w:rsidRPr="00006B15">
        <w:rPr>
          <w:rFonts w:ascii="Times New Roman" w:hAnsi="Times New Roman" w:cs="Times New Roman"/>
          <w:color w:val="000000" w:themeColor="text1"/>
          <w:sz w:val="24"/>
          <w:szCs w:val="24"/>
          <w:shd w:val="clear" w:color="auto" w:fill="FFFFFF"/>
        </w:rPr>
        <w:t xml:space="preserve">unencumbered by desire. It is my argument that actually it is the desire that makes beings authentic because it </w:t>
      </w:r>
      <w:r>
        <w:rPr>
          <w:rFonts w:ascii="Times New Roman" w:hAnsi="Times New Roman" w:cs="Times New Roman"/>
          <w:color w:val="000000" w:themeColor="text1"/>
          <w:sz w:val="24"/>
          <w:szCs w:val="24"/>
          <w:shd w:val="clear" w:color="auto" w:fill="FFFFFF"/>
        </w:rPr>
        <w:t>allows them to acknowledge the other and the o</w:t>
      </w:r>
      <w:r w:rsidRPr="00006B15">
        <w:rPr>
          <w:rFonts w:ascii="Times New Roman" w:hAnsi="Times New Roman" w:cs="Times New Roman"/>
          <w:color w:val="000000" w:themeColor="text1"/>
          <w:sz w:val="24"/>
          <w:szCs w:val="24"/>
          <w:shd w:val="clear" w:color="auto" w:fill="FFFFFF"/>
        </w:rPr>
        <w:t>ther’s constitute co-being with the self. This</w:t>
      </w:r>
      <w:r>
        <w:rPr>
          <w:rFonts w:ascii="Times New Roman" w:hAnsi="Times New Roman" w:cs="Times New Roman"/>
          <w:color w:val="000000" w:themeColor="text1"/>
          <w:sz w:val="24"/>
          <w:szCs w:val="24"/>
          <w:shd w:val="clear" w:color="auto" w:fill="FFFFFF"/>
        </w:rPr>
        <w:t xml:space="preserve">, I think, </w:t>
      </w:r>
      <w:r w:rsidRPr="00006B15">
        <w:rPr>
          <w:rFonts w:ascii="Times New Roman" w:hAnsi="Times New Roman" w:cs="Times New Roman"/>
          <w:color w:val="000000" w:themeColor="text1"/>
          <w:sz w:val="24"/>
          <w:szCs w:val="24"/>
          <w:shd w:val="clear" w:color="auto" w:fill="FFFFFF"/>
        </w:rPr>
        <w:t xml:space="preserve">also opens up </w:t>
      </w:r>
      <w:r>
        <w:rPr>
          <w:rFonts w:ascii="Times New Roman" w:hAnsi="Times New Roman" w:cs="Times New Roman"/>
          <w:color w:val="000000" w:themeColor="text1"/>
          <w:sz w:val="24"/>
          <w:szCs w:val="24"/>
          <w:shd w:val="clear" w:color="auto" w:fill="FFFFFF"/>
        </w:rPr>
        <w:t>an avenue</w:t>
      </w:r>
      <w:r w:rsidRPr="00006B15">
        <w:rPr>
          <w:rFonts w:ascii="Times New Roman" w:hAnsi="Times New Roman" w:cs="Times New Roman"/>
          <w:color w:val="000000" w:themeColor="text1"/>
          <w:sz w:val="24"/>
          <w:szCs w:val="24"/>
          <w:shd w:val="clear" w:color="auto" w:fill="FFFFFF"/>
        </w:rPr>
        <w:t xml:space="preserve"> to the divine as the absolute other.    </w:t>
      </w: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p>
    <w:p w:rsidR="009F2FAD" w:rsidRPr="00006B15" w:rsidRDefault="009F2FAD" w:rsidP="009F2FAD">
      <w:pPr>
        <w:spacing w:after="0" w:line="480" w:lineRule="auto"/>
        <w:contextualSpacing/>
        <w:mirrorIndents/>
        <w:rPr>
          <w:rFonts w:ascii="Times New Roman" w:hAnsi="Times New Roman" w:cs="Times New Roman"/>
          <w:b/>
          <w:color w:val="000000" w:themeColor="text1"/>
          <w:sz w:val="24"/>
          <w:szCs w:val="24"/>
        </w:rPr>
      </w:pPr>
      <w:r w:rsidRPr="00006B15">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T</w:t>
      </w:r>
      <w:r w:rsidRPr="00006B15">
        <w:rPr>
          <w:rFonts w:ascii="Times New Roman" w:hAnsi="Times New Roman" w:cs="Times New Roman"/>
          <w:b/>
          <w:color w:val="000000" w:themeColor="text1"/>
          <w:sz w:val="24"/>
          <w:szCs w:val="24"/>
        </w:rPr>
        <w:t xml:space="preserve">he Face </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ab/>
      </w:r>
      <w:r w:rsidRPr="00AB57CC">
        <w:rPr>
          <w:rFonts w:ascii="Times New Roman" w:hAnsi="Times New Roman" w:cs="Times New Roman"/>
          <w:color w:val="000000" w:themeColor="text1"/>
          <w:sz w:val="24"/>
          <w:szCs w:val="24"/>
        </w:rPr>
        <w:t xml:space="preserve">In his philosophical project, Emmanuel Levinas </w:t>
      </w:r>
      <w:r>
        <w:rPr>
          <w:rFonts w:ascii="Times New Roman" w:hAnsi="Times New Roman" w:cs="Times New Roman"/>
          <w:color w:val="000000" w:themeColor="text1"/>
          <w:sz w:val="24"/>
          <w:szCs w:val="24"/>
        </w:rPr>
        <w:t xml:space="preserve">proposes to </w:t>
      </w:r>
      <w:r w:rsidRPr="00AB57CC">
        <w:rPr>
          <w:rFonts w:ascii="Times New Roman" w:hAnsi="Times New Roman" w:cs="Times New Roman"/>
          <w:color w:val="000000" w:themeColor="text1"/>
          <w:sz w:val="24"/>
          <w:szCs w:val="24"/>
        </w:rPr>
        <w:t>mov</w:t>
      </w:r>
      <w:r>
        <w:rPr>
          <w:rFonts w:ascii="Times New Roman" w:hAnsi="Times New Roman" w:cs="Times New Roman"/>
          <w:color w:val="000000" w:themeColor="text1"/>
          <w:sz w:val="24"/>
          <w:szCs w:val="24"/>
        </w:rPr>
        <w:t xml:space="preserve">e </w:t>
      </w:r>
      <w:r w:rsidRPr="00AB57CC">
        <w:rPr>
          <w:rFonts w:ascii="Times New Roman" w:hAnsi="Times New Roman" w:cs="Times New Roman"/>
          <w:color w:val="000000" w:themeColor="text1"/>
          <w:sz w:val="24"/>
          <w:szCs w:val="24"/>
        </w:rPr>
        <w:t>away from the priority of ideas which tend to cut away from experience, especially the experience of the concrete</w:t>
      </w:r>
      <w:r>
        <w:rPr>
          <w:rFonts w:ascii="Times New Roman" w:hAnsi="Times New Roman" w:cs="Times New Roman"/>
          <w:color w:val="000000" w:themeColor="text1"/>
          <w:sz w:val="24"/>
          <w:szCs w:val="24"/>
        </w:rPr>
        <w:t>.</w:t>
      </w:r>
      <w:r w:rsidRPr="00AB57CC">
        <w:rPr>
          <w:rFonts w:ascii="Times New Roman" w:hAnsi="Times New Roman" w:cs="Times New Roman"/>
          <w:color w:val="000000" w:themeColor="text1"/>
          <w:sz w:val="24"/>
          <w:szCs w:val="24"/>
        </w:rPr>
        <w:t xml:space="preserve"> Although Heidegger does not equate Da-sein </w:t>
      </w:r>
      <w:r>
        <w:rPr>
          <w:rFonts w:ascii="Times New Roman" w:hAnsi="Times New Roman" w:cs="Times New Roman"/>
          <w:color w:val="000000" w:themeColor="text1"/>
          <w:sz w:val="24"/>
          <w:szCs w:val="24"/>
        </w:rPr>
        <w:t xml:space="preserve">to </w:t>
      </w:r>
      <w:r w:rsidRPr="00AB57CC">
        <w:rPr>
          <w:rFonts w:ascii="Times New Roman" w:hAnsi="Times New Roman" w:cs="Times New Roman"/>
          <w:color w:val="000000" w:themeColor="text1"/>
          <w:sz w:val="24"/>
          <w:szCs w:val="24"/>
        </w:rPr>
        <w:t xml:space="preserve">the corporal daily person, he too was critiquing the old metaphysics which had alienated being. Levinas centers his </w:t>
      </w:r>
      <w:r>
        <w:rPr>
          <w:rFonts w:ascii="Times New Roman" w:hAnsi="Times New Roman" w:cs="Times New Roman"/>
          <w:color w:val="000000" w:themeColor="text1"/>
          <w:sz w:val="24"/>
          <w:szCs w:val="24"/>
        </w:rPr>
        <w:t xml:space="preserve">entire philosophy on the </w:t>
      </w:r>
      <w:r>
        <w:rPr>
          <w:rFonts w:ascii="Times New Roman" w:hAnsi="Times New Roman" w:cs="Times New Roman"/>
          <w:color w:val="000000" w:themeColor="text1"/>
          <w:sz w:val="24"/>
          <w:szCs w:val="24"/>
        </w:rPr>
        <w:lastRenderedPageBreak/>
        <w:t>human F</w:t>
      </w:r>
      <w:r w:rsidRPr="00AB57CC">
        <w:rPr>
          <w:rFonts w:ascii="Times New Roman" w:hAnsi="Times New Roman" w:cs="Times New Roman"/>
          <w:color w:val="000000" w:themeColor="text1"/>
          <w:sz w:val="24"/>
          <w:szCs w:val="24"/>
        </w:rPr>
        <w:t>ace. In </w:t>
      </w:r>
      <w:r w:rsidRPr="00AB57CC">
        <w:rPr>
          <w:rFonts w:ascii="Times New Roman" w:hAnsi="Times New Roman" w:cs="Times New Roman"/>
          <w:i/>
          <w:iCs/>
          <w:color w:val="000000" w:themeColor="text1"/>
          <w:sz w:val="24"/>
          <w:szCs w:val="24"/>
        </w:rPr>
        <w:t>Totality and Infinity</w:t>
      </w:r>
      <w:r w:rsidRPr="00AB57C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B57CC">
        <w:rPr>
          <w:rFonts w:ascii="Times New Roman" w:hAnsi="Times New Roman" w:cs="Times New Roman"/>
          <w:color w:val="000000" w:themeColor="text1"/>
          <w:sz w:val="24"/>
          <w:szCs w:val="24"/>
        </w:rPr>
        <w:t xml:space="preserve">Levinas describes human relationships in great depth and complexity. The individual for Levinas is </w:t>
      </w:r>
      <w:r>
        <w:rPr>
          <w:rFonts w:ascii="Times New Roman" w:hAnsi="Times New Roman" w:cs="Times New Roman"/>
          <w:color w:val="000000" w:themeColor="text1"/>
          <w:sz w:val="24"/>
          <w:szCs w:val="24"/>
        </w:rPr>
        <w:t>prior in status and dignity to b</w:t>
      </w:r>
      <w:r w:rsidRPr="00AB57CC">
        <w:rPr>
          <w:rFonts w:ascii="Times New Roman" w:hAnsi="Times New Roman" w:cs="Times New Roman"/>
          <w:color w:val="000000" w:themeColor="text1"/>
          <w:sz w:val="24"/>
          <w:szCs w:val="24"/>
        </w:rPr>
        <w:t>eing in general. Ethics, often thought of as a branch of philosophy, is for him philosophy itself.</w:t>
      </w:r>
      <w:r w:rsidRPr="00AB57CC">
        <w:rPr>
          <w:rStyle w:val="FootnoteReference"/>
          <w:rFonts w:ascii="Times New Roman" w:hAnsi="Times New Roman" w:cs="Times New Roman"/>
          <w:color w:val="000000" w:themeColor="text1"/>
          <w:sz w:val="24"/>
          <w:szCs w:val="24"/>
        </w:rPr>
        <w:footnoteReference w:id="29"/>
      </w:r>
      <w:r w:rsidRPr="00AB57CC">
        <w:rPr>
          <w:rFonts w:ascii="Times New Roman" w:hAnsi="Times New Roman" w:cs="Times New Roman"/>
          <w:color w:val="000000" w:themeColor="text1"/>
          <w:sz w:val="24"/>
          <w:szCs w:val="24"/>
        </w:rPr>
        <w:t xml:space="preserve"> Through the history of philosophy, many have sought to ground ethics. Some focused on the will of </w:t>
      </w:r>
      <w:r>
        <w:rPr>
          <w:rFonts w:ascii="Times New Roman" w:hAnsi="Times New Roman" w:cs="Times New Roman"/>
          <w:color w:val="000000" w:themeColor="text1"/>
          <w:sz w:val="24"/>
          <w:szCs w:val="24"/>
        </w:rPr>
        <w:t xml:space="preserve">the </w:t>
      </w:r>
      <w:r w:rsidRPr="00AB57CC">
        <w:rPr>
          <w:rFonts w:ascii="Times New Roman" w:hAnsi="Times New Roman" w:cs="Times New Roman"/>
          <w:color w:val="000000" w:themeColor="text1"/>
          <w:sz w:val="24"/>
          <w:szCs w:val="24"/>
        </w:rPr>
        <w:t xml:space="preserve">god(s) (it is right because the gods command it…), others on the universality of reason, others on the pleasure/pain </w:t>
      </w:r>
      <w:r>
        <w:rPr>
          <w:rFonts w:ascii="Times New Roman" w:hAnsi="Times New Roman" w:cs="Times New Roman"/>
          <w:color w:val="000000" w:themeColor="text1"/>
          <w:sz w:val="24"/>
          <w:szCs w:val="24"/>
        </w:rPr>
        <w:t xml:space="preserve">principle etc. </w:t>
      </w:r>
      <w:r w:rsidRPr="00AB57CC">
        <w:rPr>
          <w:rFonts w:ascii="Times New Roman" w:hAnsi="Times New Roman" w:cs="Times New Roman"/>
          <w:color w:val="000000" w:themeColor="text1"/>
          <w:sz w:val="24"/>
          <w:szCs w:val="24"/>
        </w:rPr>
        <w:t>Levinas</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on the other hand, </w:t>
      </w:r>
      <w:r w:rsidRPr="00006B15">
        <w:rPr>
          <w:rFonts w:ascii="Times New Roman" w:hAnsi="Times New Roman" w:cs="Times New Roman"/>
          <w:color w:val="000000" w:themeColor="text1"/>
          <w:sz w:val="24"/>
          <w:szCs w:val="24"/>
        </w:rPr>
        <w:t>formulate</w:t>
      </w:r>
      <w:r>
        <w:rPr>
          <w:rFonts w:ascii="Times New Roman" w:hAnsi="Times New Roman" w:cs="Times New Roman"/>
          <w:color w:val="000000" w:themeColor="text1"/>
          <w:sz w:val="24"/>
          <w:szCs w:val="24"/>
        </w:rPr>
        <w:t>d</w:t>
      </w:r>
      <w:r w:rsidRPr="00006B15">
        <w:rPr>
          <w:rFonts w:ascii="Times New Roman" w:hAnsi="Times New Roman" w:cs="Times New Roman"/>
          <w:color w:val="000000" w:themeColor="text1"/>
          <w:sz w:val="24"/>
          <w:szCs w:val="24"/>
        </w:rPr>
        <w:t xml:space="preserve"> hi</w:t>
      </w:r>
      <w:r>
        <w:rPr>
          <w:rFonts w:ascii="Times New Roman" w:hAnsi="Times New Roman" w:cs="Times New Roman"/>
          <w:color w:val="000000" w:themeColor="text1"/>
          <w:sz w:val="24"/>
          <w:szCs w:val="24"/>
        </w:rPr>
        <w:t>s ethic on the epiphany of the o</w:t>
      </w:r>
      <w:r w:rsidRPr="00006B15">
        <w:rPr>
          <w:rFonts w:ascii="Times New Roman" w:hAnsi="Times New Roman" w:cs="Times New Roman"/>
          <w:color w:val="000000" w:themeColor="text1"/>
          <w:sz w:val="24"/>
          <w:szCs w:val="24"/>
        </w:rPr>
        <w:t>ther pe</w:t>
      </w:r>
      <w:r>
        <w:rPr>
          <w:rFonts w:ascii="Times New Roman" w:hAnsi="Times New Roman" w:cs="Times New Roman"/>
          <w:color w:val="000000" w:themeColor="text1"/>
          <w:sz w:val="24"/>
          <w:szCs w:val="24"/>
        </w:rPr>
        <w:t>rson. For him, the Face of the o</w:t>
      </w:r>
      <w:r w:rsidRPr="00006B15">
        <w:rPr>
          <w:rFonts w:ascii="Times New Roman" w:hAnsi="Times New Roman" w:cs="Times New Roman"/>
          <w:color w:val="000000" w:themeColor="text1"/>
          <w:sz w:val="24"/>
          <w:szCs w:val="24"/>
        </w:rPr>
        <w:t xml:space="preserve">ther sanctions the moral law even before reason comes into the picture. The presence of </w:t>
      </w:r>
      <w:r>
        <w:rPr>
          <w:rFonts w:ascii="Times New Roman" w:hAnsi="Times New Roman" w:cs="Times New Roman"/>
          <w:color w:val="000000" w:themeColor="text1"/>
          <w:sz w:val="24"/>
          <w:szCs w:val="24"/>
        </w:rPr>
        <w:t>this o</w:t>
      </w:r>
      <w:r w:rsidRPr="00006B15">
        <w:rPr>
          <w:rFonts w:ascii="Times New Roman" w:hAnsi="Times New Roman" w:cs="Times New Roman"/>
          <w:color w:val="000000" w:themeColor="text1"/>
          <w:sz w:val="24"/>
          <w:szCs w:val="24"/>
        </w:rPr>
        <w:t>ther brings out the ethical obligation, t</w:t>
      </w:r>
      <w:r>
        <w:rPr>
          <w:rFonts w:ascii="Times New Roman" w:hAnsi="Times New Roman" w:cs="Times New Roman"/>
          <w:color w:val="000000" w:themeColor="text1"/>
          <w:sz w:val="24"/>
          <w:szCs w:val="24"/>
        </w:rPr>
        <w:t xml:space="preserve">hough I will term this sympathy </w:t>
      </w:r>
      <w:r w:rsidRPr="00006B15">
        <w:rPr>
          <w:rFonts w:ascii="Times New Roman" w:hAnsi="Times New Roman" w:cs="Times New Roman"/>
          <w:color w:val="000000" w:themeColor="text1"/>
          <w:sz w:val="24"/>
          <w:szCs w:val="24"/>
        </w:rPr>
        <w:t>which</w:t>
      </w:r>
      <w:r>
        <w:rPr>
          <w:rFonts w:ascii="Times New Roman" w:hAnsi="Times New Roman" w:cs="Times New Roman"/>
          <w:color w:val="000000" w:themeColor="text1"/>
          <w:sz w:val="24"/>
          <w:szCs w:val="24"/>
        </w:rPr>
        <w:t xml:space="preserve">, I suggest, </w:t>
      </w:r>
      <w:r w:rsidRPr="00006B15">
        <w:rPr>
          <w:rFonts w:ascii="Times New Roman" w:hAnsi="Times New Roman" w:cs="Times New Roman"/>
          <w:color w:val="000000" w:themeColor="text1"/>
          <w:sz w:val="24"/>
          <w:szCs w:val="24"/>
        </w:rPr>
        <w:t>is prior to the ethical.</w:t>
      </w:r>
      <w:r w:rsidRPr="00006B15">
        <w:rPr>
          <w:rFonts w:ascii="Times New Roman" w:hAnsi="Times New Roman" w:cs="Times New Roman"/>
          <w:color w:val="000000" w:themeColor="text1"/>
          <w:sz w:val="24"/>
          <w:szCs w:val="24"/>
          <w:vertAlign w:val="superscript"/>
        </w:rPr>
        <w:footnoteReference w:id="30"/>
      </w:r>
      <w:r w:rsidRPr="00006B15">
        <w:rPr>
          <w:rFonts w:ascii="Times New Roman" w:hAnsi="Times New Roman" w:cs="Times New Roman"/>
          <w:color w:val="000000" w:themeColor="text1"/>
          <w:sz w:val="24"/>
          <w:szCs w:val="24"/>
        </w:rPr>
        <w:t xml:space="preserve"> </w:t>
      </w: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To ground ethics, Levinas had </w:t>
      </w:r>
      <w:r w:rsidRPr="00006B15">
        <w:rPr>
          <w:rFonts w:ascii="Times New Roman" w:hAnsi="Times New Roman" w:cs="Times New Roman"/>
          <w:color w:val="000000" w:themeColor="text1"/>
          <w:sz w:val="24"/>
          <w:szCs w:val="24"/>
        </w:rPr>
        <w:t xml:space="preserve">to go to the beginning </w:t>
      </w:r>
      <w:r>
        <w:rPr>
          <w:rFonts w:ascii="Times New Roman" w:hAnsi="Times New Roman" w:cs="Times New Roman"/>
          <w:color w:val="000000" w:themeColor="text1"/>
          <w:sz w:val="24"/>
          <w:szCs w:val="24"/>
        </w:rPr>
        <w:t xml:space="preserve">to </w:t>
      </w:r>
      <w:r w:rsidRPr="00006B15">
        <w:rPr>
          <w:rFonts w:ascii="Times New Roman" w:hAnsi="Times New Roman" w:cs="Times New Roman"/>
          <w:color w:val="000000" w:themeColor="text1"/>
          <w:sz w:val="24"/>
          <w:szCs w:val="24"/>
        </w:rPr>
        <w:t xml:space="preserve">find </w:t>
      </w:r>
      <w:r>
        <w:rPr>
          <w:rFonts w:ascii="Times New Roman" w:hAnsi="Times New Roman" w:cs="Times New Roman"/>
          <w:color w:val="000000" w:themeColor="text1"/>
          <w:sz w:val="24"/>
          <w:szCs w:val="24"/>
        </w:rPr>
        <w:t>a</w:t>
      </w:r>
      <w:r w:rsidRPr="00006B15">
        <w:rPr>
          <w:rFonts w:ascii="Times New Roman" w:hAnsi="Times New Roman" w:cs="Times New Roman"/>
          <w:color w:val="000000" w:themeColor="text1"/>
          <w:sz w:val="24"/>
          <w:szCs w:val="24"/>
        </w:rPr>
        <w:t xml:space="preserve"> firm foundation.  To begin with, ethics cannot be based on ideas because that would deny the otherness of the other. Reducing the other to my sphere of ideas cuts off contact with the other. If contact with the other cannot </w:t>
      </w:r>
      <w:r>
        <w:rPr>
          <w:rFonts w:ascii="Times New Roman" w:hAnsi="Times New Roman" w:cs="Times New Roman"/>
          <w:color w:val="000000" w:themeColor="text1"/>
          <w:sz w:val="24"/>
          <w:szCs w:val="24"/>
        </w:rPr>
        <w:t xml:space="preserve">be </w:t>
      </w:r>
      <w:r w:rsidRPr="00006B15">
        <w:rPr>
          <w:rFonts w:ascii="Times New Roman" w:hAnsi="Times New Roman" w:cs="Times New Roman"/>
          <w:color w:val="000000" w:themeColor="text1"/>
          <w:sz w:val="24"/>
          <w:szCs w:val="24"/>
        </w:rPr>
        <w:t>found through ideas, then we have to establish the contact through other means. Thus Levinas looks not to reason, but to sensibility, to find the real other person.</w:t>
      </w:r>
      <w:r w:rsidRPr="00006B15">
        <w:rPr>
          <w:rFonts w:ascii="Times New Roman" w:hAnsi="Times New Roman" w:cs="Times New Roman"/>
          <w:color w:val="000000" w:themeColor="text1"/>
          <w:sz w:val="24"/>
          <w:szCs w:val="24"/>
          <w:vertAlign w:val="superscript"/>
        </w:rPr>
        <w:footnoteReference w:id="31"/>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From a look into the Face of the o</w:t>
      </w:r>
      <w:r w:rsidRPr="00006B15">
        <w:rPr>
          <w:rFonts w:ascii="Times New Roman" w:hAnsi="Times New Roman" w:cs="Times New Roman"/>
          <w:color w:val="000000" w:themeColor="text1"/>
          <w:sz w:val="24"/>
          <w:szCs w:val="24"/>
        </w:rPr>
        <w:t>ther we become aware of basic human responsibility and meaning. Levinas is critical of a society in which people are depersonalized, in which they move around side by side</w:t>
      </w:r>
      <w:r>
        <w:rPr>
          <w:rFonts w:ascii="Times New Roman" w:hAnsi="Times New Roman" w:cs="Times New Roman"/>
          <w:color w:val="000000" w:themeColor="text1"/>
          <w:sz w:val="24"/>
          <w:szCs w:val="24"/>
        </w:rPr>
        <w:t xml:space="preserve"> rather than meet Face to F</w:t>
      </w:r>
      <w:r w:rsidRPr="00006B15">
        <w:rPr>
          <w:rFonts w:ascii="Times New Roman" w:hAnsi="Times New Roman" w:cs="Times New Roman"/>
          <w:color w:val="000000" w:themeColor="text1"/>
          <w:sz w:val="24"/>
          <w:szCs w:val="24"/>
        </w:rPr>
        <w:t>ace.</w:t>
      </w:r>
      <w:r w:rsidRPr="00006B15">
        <w:rPr>
          <w:rStyle w:val="FootnoteReference"/>
          <w:rFonts w:ascii="Times New Roman" w:hAnsi="Times New Roman" w:cs="Times New Roman"/>
          <w:color w:val="000000" w:themeColor="text1"/>
          <w:sz w:val="24"/>
          <w:szCs w:val="24"/>
        </w:rPr>
        <w:footnoteReference w:id="32"/>
      </w:r>
      <w:r>
        <w:rPr>
          <w:rFonts w:ascii="Times New Roman" w:hAnsi="Times New Roman" w:cs="Times New Roman"/>
          <w:color w:val="000000" w:themeColor="text1"/>
          <w:sz w:val="24"/>
          <w:szCs w:val="24"/>
        </w:rPr>
        <w:t xml:space="preserve"> It is necessary, therefore, </w:t>
      </w:r>
      <w:r w:rsidRPr="00006B15">
        <w:rPr>
          <w:rFonts w:ascii="Times New Roman" w:hAnsi="Times New Roman" w:cs="Times New Roman"/>
          <w:color w:val="000000" w:themeColor="text1"/>
          <w:sz w:val="24"/>
          <w:szCs w:val="24"/>
        </w:rPr>
        <w:t>to separate the individual from the other</w:t>
      </w:r>
      <w:r>
        <w:rPr>
          <w:rFonts w:ascii="Times New Roman" w:hAnsi="Times New Roman" w:cs="Times New Roman"/>
          <w:color w:val="000000" w:themeColor="text1"/>
          <w:sz w:val="24"/>
          <w:szCs w:val="24"/>
        </w:rPr>
        <w:t xml:space="preserve">. </w:t>
      </w:r>
    </w:p>
    <w:p w:rsidR="009F2FAD" w:rsidRPr="00006B15" w:rsidRDefault="009F2FAD" w:rsidP="009F2FAD">
      <w:pPr>
        <w:spacing w:after="0" w:line="480" w:lineRule="auto"/>
        <w:contextualSpacing/>
        <w:mirrorIndents/>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t xml:space="preserve">In the Face to Face encounter, the individual perceives an extension in the other. This extension is conceived of as infinity and this infinity has its source in the other because the </w:t>
      </w:r>
      <w:r w:rsidRPr="00006B15">
        <w:rPr>
          <w:rFonts w:ascii="Times New Roman" w:hAnsi="Times New Roman" w:cs="Times New Roman"/>
          <w:color w:val="000000" w:themeColor="text1"/>
          <w:sz w:val="24"/>
          <w:szCs w:val="24"/>
        </w:rPr>
        <w:lastRenderedPageBreak/>
        <w:t xml:space="preserve">individual cannot produce the idea of infinity in the self. Therefore, there </w:t>
      </w:r>
      <w:r>
        <w:rPr>
          <w:rFonts w:ascii="Times New Roman" w:hAnsi="Times New Roman" w:cs="Times New Roman"/>
          <w:color w:val="000000" w:themeColor="text1"/>
          <w:sz w:val="24"/>
          <w:szCs w:val="24"/>
        </w:rPr>
        <w:t xml:space="preserve">is </w:t>
      </w:r>
      <w:r w:rsidRPr="00006B15">
        <w:rPr>
          <w:rFonts w:ascii="Times New Roman" w:hAnsi="Times New Roman" w:cs="Times New Roman"/>
          <w:color w:val="000000" w:themeColor="text1"/>
          <w:sz w:val="24"/>
          <w:szCs w:val="24"/>
        </w:rPr>
        <w:t xml:space="preserve">always a need for the other for extension to be perceived. The idea of infinity </w:t>
      </w:r>
      <w:r>
        <w:rPr>
          <w:rFonts w:ascii="Times New Roman" w:hAnsi="Times New Roman" w:cs="Times New Roman"/>
          <w:color w:val="000000" w:themeColor="text1"/>
          <w:sz w:val="24"/>
          <w:szCs w:val="24"/>
        </w:rPr>
        <w:t>reveals transcendence. In this way, the other can never be encompassed in a totality because i</w:t>
      </w:r>
      <w:r w:rsidRPr="00006B15">
        <w:rPr>
          <w:rFonts w:ascii="Times New Roman" w:hAnsi="Times New Roman" w:cs="Times New Roman"/>
          <w:color w:val="000000" w:themeColor="text1"/>
          <w:sz w:val="24"/>
          <w:szCs w:val="24"/>
        </w:rPr>
        <w:t xml:space="preserve">nfinity does not permit itself to be integrated. It is not the insufficiency of the </w:t>
      </w:r>
      <w:r>
        <w:rPr>
          <w:rFonts w:ascii="Times New Roman" w:hAnsi="Times New Roman" w:cs="Times New Roman"/>
          <w:color w:val="000000" w:themeColor="text1"/>
          <w:sz w:val="24"/>
          <w:szCs w:val="24"/>
        </w:rPr>
        <w:t xml:space="preserve">individual </w:t>
      </w:r>
      <w:r w:rsidRPr="00006B15">
        <w:rPr>
          <w:rFonts w:ascii="Times New Roman" w:hAnsi="Times New Roman" w:cs="Times New Roman"/>
          <w:color w:val="000000" w:themeColor="text1"/>
          <w:sz w:val="24"/>
          <w:szCs w:val="24"/>
        </w:rPr>
        <w:t xml:space="preserve">that </w:t>
      </w:r>
      <w:r>
        <w:rPr>
          <w:rFonts w:ascii="Times New Roman" w:hAnsi="Times New Roman" w:cs="Times New Roman"/>
          <w:color w:val="000000" w:themeColor="text1"/>
          <w:sz w:val="24"/>
          <w:szCs w:val="24"/>
        </w:rPr>
        <w:t>prevents totalization, but the i</w:t>
      </w:r>
      <w:r w:rsidRPr="00006B15">
        <w:rPr>
          <w:rFonts w:ascii="Times New Roman" w:hAnsi="Times New Roman" w:cs="Times New Roman"/>
          <w:color w:val="000000" w:themeColor="text1"/>
          <w:sz w:val="24"/>
          <w:szCs w:val="24"/>
        </w:rPr>
        <w:t>nfinity of the other.</w:t>
      </w:r>
      <w:r w:rsidRPr="00006B15">
        <w:rPr>
          <w:rFonts w:ascii="Times New Roman" w:hAnsi="Times New Roman" w:cs="Times New Roman"/>
          <w:color w:val="000000" w:themeColor="text1"/>
          <w:sz w:val="24"/>
          <w:szCs w:val="24"/>
          <w:vertAlign w:val="superscript"/>
        </w:rPr>
        <w:footnoteReference w:id="33"/>
      </w:r>
      <w:r w:rsidRPr="00006B15">
        <w:rPr>
          <w:rFonts w:ascii="Times New Roman" w:hAnsi="Times New Roman" w:cs="Times New Roman"/>
          <w:color w:val="000000" w:themeColor="text1"/>
          <w:sz w:val="24"/>
          <w:szCs w:val="24"/>
        </w:rPr>
        <w:t xml:space="preserve"> In other words</w:t>
      </w:r>
      <w:r>
        <w:rPr>
          <w:rFonts w:ascii="Times New Roman" w:hAnsi="Times New Roman" w:cs="Times New Roman"/>
          <w:color w:val="000000" w:themeColor="text1"/>
          <w:sz w:val="24"/>
          <w:szCs w:val="24"/>
        </w:rPr>
        <w:t xml:space="preserve">, in </w:t>
      </w:r>
      <w:r w:rsidRPr="00006B15">
        <w:rPr>
          <w:rFonts w:ascii="Times New Roman" w:hAnsi="Times New Roman" w:cs="Times New Roman"/>
          <w:color w:val="000000" w:themeColor="text1"/>
          <w:sz w:val="24"/>
          <w:szCs w:val="24"/>
        </w:rPr>
        <w:t>meeting the other</w:t>
      </w:r>
      <w:r>
        <w:rPr>
          <w:rFonts w:ascii="Times New Roman" w:hAnsi="Times New Roman" w:cs="Times New Roman"/>
          <w:color w:val="000000" w:themeColor="text1"/>
          <w:sz w:val="24"/>
          <w:szCs w:val="24"/>
        </w:rPr>
        <w:t xml:space="preserve"> one </w:t>
      </w:r>
      <w:r w:rsidRPr="00006B15">
        <w:rPr>
          <w:rFonts w:ascii="Times New Roman" w:hAnsi="Times New Roman" w:cs="Times New Roman"/>
          <w:color w:val="000000" w:themeColor="text1"/>
          <w:sz w:val="24"/>
          <w:szCs w:val="24"/>
        </w:rPr>
        <w:t xml:space="preserve">is encountering transcendence because the other, even though so immediate, can never be exhaustively comprehended. </w:t>
      </w:r>
      <w:r>
        <w:rPr>
          <w:rFonts w:ascii="Times New Roman" w:hAnsi="Times New Roman" w:cs="Times New Roman"/>
          <w:color w:val="000000" w:themeColor="text1"/>
          <w:sz w:val="24"/>
          <w:szCs w:val="24"/>
        </w:rPr>
        <w:t>T</w:t>
      </w:r>
      <w:r w:rsidRPr="00006B15">
        <w:rPr>
          <w:rFonts w:ascii="Times New Roman" w:hAnsi="Times New Roman" w:cs="Times New Roman"/>
          <w:color w:val="000000" w:themeColor="text1"/>
          <w:sz w:val="24"/>
          <w:szCs w:val="24"/>
        </w:rPr>
        <w:t>his opens up a space for reverence of the other because the other is a mystery</w:t>
      </w:r>
      <w:r>
        <w:rPr>
          <w:rFonts w:ascii="Times New Roman" w:hAnsi="Times New Roman" w:cs="Times New Roman"/>
          <w:color w:val="000000" w:themeColor="text1"/>
          <w:sz w:val="24"/>
          <w:szCs w:val="24"/>
        </w:rPr>
        <w:t xml:space="preserve">. The other is also more </w:t>
      </w:r>
      <w:r w:rsidRPr="00006B15">
        <w:rPr>
          <w:rFonts w:ascii="Times New Roman" w:hAnsi="Times New Roman" w:cs="Times New Roman"/>
          <w:color w:val="000000" w:themeColor="text1"/>
          <w:sz w:val="24"/>
          <w:szCs w:val="24"/>
        </w:rPr>
        <w:t xml:space="preserve">powerful in the sense that if the other were to </w:t>
      </w:r>
      <w:r>
        <w:rPr>
          <w:rFonts w:ascii="Times New Roman" w:hAnsi="Times New Roman" w:cs="Times New Roman"/>
          <w:color w:val="000000" w:themeColor="text1"/>
          <w:sz w:val="24"/>
          <w:szCs w:val="24"/>
        </w:rPr>
        <w:t xml:space="preserve">be </w:t>
      </w:r>
      <w:r w:rsidRPr="00006B15">
        <w:rPr>
          <w:rFonts w:ascii="Times New Roman" w:hAnsi="Times New Roman" w:cs="Times New Roman"/>
          <w:color w:val="000000" w:themeColor="text1"/>
          <w:sz w:val="24"/>
          <w:szCs w:val="24"/>
        </w:rPr>
        <w:t xml:space="preserve">comprehended completely then there would be no other but the one. In metaphysics, </w:t>
      </w:r>
      <w:r>
        <w:rPr>
          <w:rFonts w:ascii="Times New Roman" w:hAnsi="Times New Roman" w:cs="Times New Roman"/>
          <w:color w:val="000000" w:themeColor="text1"/>
          <w:sz w:val="24"/>
          <w:szCs w:val="24"/>
        </w:rPr>
        <w:t xml:space="preserve">there is a general principle that a being is in </w:t>
      </w:r>
      <w:r w:rsidRPr="00006B15">
        <w:rPr>
          <w:rFonts w:ascii="Times New Roman" w:hAnsi="Times New Roman" w:cs="Times New Roman"/>
          <w:color w:val="000000" w:themeColor="text1"/>
          <w:sz w:val="24"/>
          <w:szCs w:val="24"/>
        </w:rPr>
        <w:t>relation with what it cannot absorb</w:t>
      </w:r>
      <w:r>
        <w:rPr>
          <w:rFonts w:ascii="Times New Roman" w:hAnsi="Times New Roman" w:cs="Times New Roman"/>
          <w:color w:val="000000" w:themeColor="text1"/>
          <w:sz w:val="24"/>
          <w:szCs w:val="24"/>
        </w:rPr>
        <w:t>. Levinas prefers to use the term comprehend</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which </w:t>
      </w:r>
      <w:r w:rsidRPr="00006B15">
        <w:rPr>
          <w:rFonts w:ascii="Times New Roman" w:hAnsi="Times New Roman" w:cs="Times New Roman"/>
          <w:color w:val="000000" w:themeColor="text1"/>
          <w:sz w:val="24"/>
          <w:szCs w:val="24"/>
        </w:rPr>
        <w:t>etymological</w:t>
      </w:r>
      <w:r>
        <w:rPr>
          <w:rFonts w:ascii="Times New Roman" w:hAnsi="Times New Roman" w:cs="Times New Roman"/>
          <w:color w:val="000000" w:themeColor="text1"/>
          <w:sz w:val="24"/>
          <w:szCs w:val="24"/>
        </w:rPr>
        <w:t xml:space="preserve">ly has the sense of contain, </w:t>
      </w:r>
      <w:r w:rsidRPr="00006B15">
        <w:rPr>
          <w:rFonts w:ascii="Times New Roman" w:hAnsi="Times New Roman" w:cs="Times New Roman"/>
          <w:color w:val="000000" w:themeColor="text1"/>
          <w:sz w:val="24"/>
          <w:szCs w:val="24"/>
        </w:rPr>
        <w:t>cover</w:t>
      </w:r>
      <w:r>
        <w:rPr>
          <w:rFonts w:ascii="Times New Roman" w:hAnsi="Times New Roman" w:cs="Times New Roman"/>
          <w:color w:val="000000" w:themeColor="text1"/>
          <w:sz w:val="24"/>
          <w:szCs w:val="24"/>
        </w:rPr>
        <w:t>, enclose etc.</w:t>
      </w:r>
      <w:r w:rsidRPr="00681D7F">
        <w:rPr>
          <w:rFonts w:ascii="Times New Roman" w:hAnsi="Times New Roman" w:cs="Times New Roman"/>
          <w:color w:val="000000" w:themeColor="text1"/>
          <w:sz w:val="24"/>
          <w:szCs w:val="24"/>
          <w:vertAlign w:val="superscript"/>
        </w:rPr>
        <w:t xml:space="preserve"> </w:t>
      </w:r>
      <w:r w:rsidRPr="00006B15">
        <w:rPr>
          <w:rFonts w:ascii="Times New Roman" w:hAnsi="Times New Roman" w:cs="Times New Roman"/>
          <w:color w:val="000000" w:themeColor="text1"/>
          <w:sz w:val="24"/>
          <w:szCs w:val="24"/>
          <w:vertAlign w:val="superscript"/>
        </w:rPr>
        <w:footnoteReference w:id="34"/>
      </w:r>
      <w:r>
        <w:rPr>
          <w:rFonts w:ascii="Times New Roman" w:hAnsi="Times New Roman" w:cs="Times New Roman"/>
          <w:color w:val="000000" w:themeColor="text1"/>
          <w:sz w:val="24"/>
          <w:szCs w:val="24"/>
        </w:rPr>
        <w:t xml:space="preserve"> </w:t>
      </w:r>
      <w:r w:rsidRPr="00006B15">
        <w:rPr>
          <w:rFonts w:ascii="Times New Roman" w:hAnsi="Times New Roman" w:cs="Times New Roman"/>
          <w:color w:val="000000" w:themeColor="text1"/>
          <w:sz w:val="24"/>
          <w:szCs w:val="24"/>
        </w:rPr>
        <w:t>In the concrete</w:t>
      </w:r>
      <w:r>
        <w:rPr>
          <w:rFonts w:ascii="Times New Roman" w:hAnsi="Times New Roman" w:cs="Times New Roman"/>
          <w:color w:val="000000" w:themeColor="text1"/>
          <w:sz w:val="24"/>
          <w:szCs w:val="24"/>
        </w:rPr>
        <w:t xml:space="preserve">, Levinas is asserting the importance of the other and the fact that because of the other’s presence we are able to have a formal ethical discourse. </w:t>
      </w: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r w:rsidRPr="007F12DF">
        <w:rPr>
          <w:rFonts w:ascii="Times New Roman" w:hAnsi="Times New Roman" w:cs="Times New Roman"/>
          <w:color w:val="000000" w:themeColor="text1"/>
          <w:sz w:val="24"/>
          <w:szCs w:val="24"/>
        </w:rPr>
        <w:tab/>
        <w:t xml:space="preserve">Though </w:t>
      </w:r>
      <w:r w:rsidRPr="00006B15">
        <w:rPr>
          <w:rFonts w:ascii="Times New Roman" w:hAnsi="Times New Roman" w:cs="Times New Roman"/>
          <w:color w:val="000000" w:themeColor="text1"/>
          <w:sz w:val="24"/>
          <w:szCs w:val="24"/>
        </w:rPr>
        <w:t>Levinas</w:t>
      </w:r>
      <w:r>
        <w:rPr>
          <w:rFonts w:ascii="Times New Roman" w:hAnsi="Times New Roman" w:cs="Times New Roman"/>
          <w:color w:val="000000" w:themeColor="text1"/>
          <w:sz w:val="24"/>
          <w:szCs w:val="24"/>
        </w:rPr>
        <w:t xml:space="preserve">’ primary concern is ethics, he </w:t>
      </w:r>
      <w:r w:rsidRPr="00006B15">
        <w:rPr>
          <w:rFonts w:ascii="Times New Roman" w:hAnsi="Times New Roman" w:cs="Times New Roman"/>
          <w:color w:val="000000" w:themeColor="text1"/>
          <w:sz w:val="24"/>
          <w:szCs w:val="24"/>
        </w:rPr>
        <w:t xml:space="preserve">affirms the common experience of being as a given. I would go further to maintain that </w:t>
      </w:r>
      <w:r>
        <w:rPr>
          <w:rFonts w:ascii="Times New Roman" w:hAnsi="Times New Roman" w:cs="Times New Roman"/>
          <w:color w:val="000000" w:themeColor="text1"/>
          <w:sz w:val="24"/>
          <w:szCs w:val="24"/>
        </w:rPr>
        <w:t xml:space="preserve">being or Heidegger’s Da-sein </w:t>
      </w:r>
      <w:r w:rsidRPr="00006B15">
        <w:rPr>
          <w:rFonts w:ascii="Times New Roman" w:hAnsi="Times New Roman" w:cs="Times New Roman"/>
          <w:color w:val="000000" w:themeColor="text1"/>
          <w:sz w:val="24"/>
          <w:szCs w:val="24"/>
        </w:rPr>
        <w:t xml:space="preserve">is more positive than just a given but a giftedness. In this way, I am prepared to go beyond Heidegger’s throwness because there is a mysterious quality </w:t>
      </w:r>
      <w:r>
        <w:rPr>
          <w:rFonts w:ascii="Times New Roman" w:hAnsi="Times New Roman" w:cs="Times New Roman"/>
          <w:color w:val="000000" w:themeColor="text1"/>
          <w:sz w:val="24"/>
          <w:szCs w:val="24"/>
        </w:rPr>
        <w:t>to being, be it Da-sein or a F</w:t>
      </w:r>
      <w:r w:rsidRPr="00006B15">
        <w:rPr>
          <w:rFonts w:ascii="Times New Roman" w:hAnsi="Times New Roman" w:cs="Times New Roman"/>
          <w:color w:val="000000" w:themeColor="text1"/>
          <w:sz w:val="24"/>
          <w:szCs w:val="24"/>
        </w:rPr>
        <w:t>ace</w:t>
      </w:r>
      <w:r>
        <w:rPr>
          <w:rFonts w:ascii="Times New Roman" w:hAnsi="Times New Roman" w:cs="Times New Roman"/>
          <w:color w:val="000000" w:themeColor="text1"/>
          <w:sz w:val="24"/>
          <w:szCs w:val="24"/>
        </w:rPr>
        <w:t>. I say this because being</w:t>
      </w:r>
      <w:r w:rsidRPr="00006B15">
        <w:rPr>
          <w:rFonts w:ascii="Times New Roman" w:hAnsi="Times New Roman" w:cs="Times New Roman"/>
          <w:color w:val="000000" w:themeColor="text1"/>
          <w:sz w:val="24"/>
          <w:szCs w:val="24"/>
        </w:rPr>
        <w:t xml:space="preserve"> seems to be </w:t>
      </w:r>
      <w:r>
        <w:rPr>
          <w:rFonts w:ascii="Times New Roman" w:hAnsi="Times New Roman" w:cs="Times New Roman"/>
          <w:color w:val="000000" w:themeColor="text1"/>
          <w:sz w:val="24"/>
          <w:szCs w:val="24"/>
        </w:rPr>
        <w:t xml:space="preserve">more than just </w:t>
      </w:r>
      <w:r w:rsidRPr="00006B15">
        <w:rPr>
          <w:rFonts w:ascii="Times New Roman" w:hAnsi="Times New Roman" w:cs="Times New Roman"/>
          <w:color w:val="000000" w:themeColor="text1"/>
          <w:sz w:val="24"/>
          <w:szCs w:val="24"/>
        </w:rPr>
        <w:t xml:space="preserve">there </w:t>
      </w:r>
      <w:r>
        <w:rPr>
          <w:rFonts w:ascii="Times New Roman" w:hAnsi="Times New Roman" w:cs="Times New Roman"/>
          <w:color w:val="000000" w:themeColor="text1"/>
          <w:sz w:val="24"/>
          <w:szCs w:val="24"/>
        </w:rPr>
        <w:t xml:space="preserve">by the way </w:t>
      </w:r>
      <w:r w:rsidRPr="00006B15">
        <w:rPr>
          <w:rFonts w:ascii="Times New Roman" w:hAnsi="Times New Roman" w:cs="Times New Roman"/>
          <w:color w:val="000000" w:themeColor="text1"/>
          <w:sz w:val="24"/>
          <w:szCs w:val="24"/>
        </w:rPr>
        <w:t xml:space="preserve">it </w:t>
      </w:r>
      <w:r>
        <w:rPr>
          <w:rFonts w:ascii="Times New Roman" w:hAnsi="Times New Roman" w:cs="Times New Roman"/>
          <w:color w:val="000000" w:themeColor="text1"/>
          <w:sz w:val="24"/>
          <w:szCs w:val="24"/>
        </w:rPr>
        <w:t xml:space="preserve">“surges” into existence and the way it </w:t>
      </w:r>
      <w:r w:rsidRPr="00006B15">
        <w:rPr>
          <w:rFonts w:ascii="Times New Roman" w:hAnsi="Times New Roman" w:cs="Times New Roman"/>
          <w:color w:val="000000" w:themeColor="text1"/>
          <w:sz w:val="24"/>
          <w:szCs w:val="24"/>
        </w:rPr>
        <w:t xml:space="preserve">wants to maintain itself in being. The organization and composition of individual beings point to this quality. In addition, a thing, </w:t>
      </w:r>
      <w:r>
        <w:rPr>
          <w:rFonts w:ascii="Times New Roman" w:hAnsi="Times New Roman" w:cs="Times New Roman"/>
          <w:color w:val="000000" w:themeColor="text1"/>
          <w:sz w:val="24"/>
          <w:szCs w:val="24"/>
        </w:rPr>
        <w:t xml:space="preserve">a </w:t>
      </w:r>
      <w:r w:rsidRPr="00006B15">
        <w:rPr>
          <w:rFonts w:ascii="Times New Roman" w:hAnsi="Times New Roman" w:cs="Times New Roman"/>
          <w:color w:val="000000" w:themeColor="text1"/>
          <w:sz w:val="24"/>
          <w:szCs w:val="24"/>
        </w:rPr>
        <w:t>giftedness, offers itself to me</w:t>
      </w:r>
      <w:r>
        <w:rPr>
          <w:rFonts w:ascii="Times New Roman" w:hAnsi="Times New Roman" w:cs="Times New Roman"/>
          <w:color w:val="000000" w:themeColor="text1"/>
          <w:sz w:val="24"/>
          <w:szCs w:val="24"/>
        </w:rPr>
        <w:t>.</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06B15">
        <w:rPr>
          <w:rFonts w:ascii="Times New Roman" w:hAnsi="Times New Roman" w:cs="Times New Roman"/>
          <w:color w:val="000000" w:themeColor="text1"/>
          <w:sz w:val="24"/>
          <w:szCs w:val="24"/>
        </w:rPr>
        <w:t>Levinas nominate</w:t>
      </w:r>
      <w:r>
        <w:rPr>
          <w:rFonts w:ascii="Times New Roman" w:hAnsi="Times New Roman" w:cs="Times New Roman"/>
          <w:color w:val="000000" w:themeColor="text1"/>
          <w:sz w:val="24"/>
          <w:szCs w:val="24"/>
        </w:rPr>
        <w:t>d the F</w:t>
      </w:r>
      <w:r w:rsidRPr="00006B15">
        <w:rPr>
          <w:rFonts w:ascii="Times New Roman" w:hAnsi="Times New Roman" w:cs="Times New Roman"/>
          <w:color w:val="000000" w:themeColor="text1"/>
          <w:sz w:val="24"/>
          <w:szCs w:val="24"/>
        </w:rPr>
        <w:t xml:space="preserve">ace as the point of intersection of the </w:t>
      </w:r>
      <w:r>
        <w:rPr>
          <w:rFonts w:ascii="Times New Roman" w:hAnsi="Times New Roman" w:cs="Times New Roman"/>
          <w:color w:val="000000" w:themeColor="text1"/>
          <w:sz w:val="24"/>
          <w:szCs w:val="24"/>
        </w:rPr>
        <w:t xml:space="preserve">individual with the other because, as I mentioned above, the Face is unlimited. The content of reality then seems to be made of the interaction of the individual with the other. This will be important for the inference I </w:t>
      </w:r>
      <w:r>
        <w:rPr>
          <w:rFonts w:ascii="Times New Roman" w:hAnsi="Times New Roman" w:cs="Times New Roman"/>
          <w:color w:val="000000" w:themeColor="text1"/>
          <w:sz w:val="24"/>
          <w:szCs w:val="24"/>
        </w:rPr>
        <w:lastRenderedPageBreak/>
        <w:t xml:space="preserve">will later draw concerning the radical inter-dependence of beings constituted in contradiction. </w:t>
      </w:r>
      <w:r w:rsidRPr="00006B15">
        <w:rPr>
          <w:rFonts w:ascii="Times New Roman" w:hAnsi="Times New Roman" w:cs="Times New Roman"/>
          <w:color w:val="000000" w:themeColor="text1"/>
          <w:sz w:val="24"/>
          <w:szCs w:val="24"/>
        </w:rPr>
        <w:t>In other words, the real, as ha</w:t>
      </w:r>
      <w:r>
        <w:rPr>
          <w:rFonts w:ascii="Times New Roman" w:hAnsi="Times New Roman" w:cs="Times New Roman"/>
          <w:color w:val="000000" w:themeColor="text1"/>
          <w:sz w:val="24"/>
          <w:szCs w:val="24"/>
        </w:rPr>
        <w:t>d</w:t>
      </w:r>
      <w:r w:rsidRPr="00006B15">
        <w:rPr>
          <w:rFonts w:ascii="Times New Roman" w:hAnsi="Times New Roman" w:cs="Times New Roman"/>
          <w:color w:val="000000" w:themeColor="text1"/>
          <w:sz w:val="24"/>
          <w:szCs w:val="24"/>
        </w:rPr>
        <w:t xml:space="preserve"> been maintained by </w:t>
      </w:r>
      <w:r>
        <w:rPr>
          <w:rFonts w:ascii="Times New Roman" w:hAnsi="Times New Roman" w:cs="Times New Roman"/>
          <w:color w:val="000000" w:themeColor="text1"/>
          <w:sz w:val="24"/>
          <w:szCs w:val="24"/>
        </w:rPr>
        <w:t>Descartes</w:t>
      </w:r>
      <w:r w:rsidRPr="00006B15">
        <w:rPr>
          <w:rFonts w:ascii="Times New Roman" w:hAnsi="Times New Roman" w:cs="Times New Roman"/>
          <w:color w:val="000000" w:themeColor="text1"/>
          <w:sz w:val="24"/>
          <w:szCs w:val="24"/>
        </w:rPr>
        <w:t xml:space="preserve"> is not a separation of the </w:t>
      </w:r>
      <w:r>
        <w:rPr>
          <w:rFonts w:ascii="Times New Roman" w:hAnsi="Times New Roman" w:cs="Times New Roman"/>
          <w:color w:val="000000" w:themeColor="text1"/>
          <w:sz w:val="24"/>
          <w:szCs w:val="24"/>
        </w:rPr>
        <w:t xml:space="preserve">individual </w:t>
      </w:r>
      <w:r w:rsidRPr="00006B15">
        <w:rPr>
          <w:rFonts w:ascii="Times New Roman" w:hAnsi="Times New Roman" w:cs="Times New Roman"/>
          <w:color w:val="000000" w:themeColor="text1"/>
          <w:sz w:val="24"/>
          <w:szCs w:val="24"/>
        </w:rPr>
        <w:t xml:space="preserve">from the other, but </w:t>
      </w:r>
      <w:r>
        <w:rPr>
          <w:rFonts w:ascii="Times New Roman" w:hAnsi="Times New Roman" w:cs="Times New Roman"/>
          <w:color w:val="000000" w:themeColor="text1"/>
          <w:sz w:val="24"/>
          <w:szCs w:val="24"/>
        </w:rPr>
        <w:t xml:space="preserve">rather </w:t>
      </w:r>
      <w:r w:rsidRPr="00006B1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real consists of the </w:t>
      </w:r>
      <w:r w:rsidRPr="00006B15">
        <w:rPr>
          <w:rFonts w:ascii="Times New Roman" w:hAnsi="Times New Roman" w:cs="Times New Roman"/>
          <w:color w:val="000000" w:themeColor="text1"/>
          <w:sz w:val="24"/>
          <w:szCs w:val="24"/>
        </w:rPr>
        <w:t>simultaneous and spontaneo</w:t>
      </w:r>
      <w:r>
        <w:rPr>
          <w:rFonts w:ascii="Times New Roman" w:hAnsi="Times New Roman" w:cs="Times New Roman"/>
          <w:color w:val="000000" w:themeColor="text1"/>
          <w:sz w:val="24"/>
          <w:szCs w:val="24"/>
        </w:rPr>
        <w:t xml:space="preserve">us engagement of beings. </w:t>
      </w:r>
      <w:r w:rsidRPr="00006B15">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 xml:space="preserve">at beings or Faces encounter each other is a given, what happens after this initial encounter is open ended. That a Face </w:t>
      </w:r>
      <w:r w:rsidRPr="00006B15">
        <w:rPr>
          <w:rFonts w:ascii="Times New Roman" w:hAnsi="Times New Roman" w:cs="Times New Roman"/>
          <w:color w:val="000000" w:themeColor="text1"/>
          <w:sz w:val="24"/>
          <w:szCs w:val="24"/>
        </w:rPr>
        <w:t xml:space="preserve">is, is a great freedom, that a </w:t>
      </w:r>
      <w:r>
        <w:rPr>
          <w:rFonts w:ascii="Times New Roman" w:hAnsi="Times New Roman" w:cs="Times New Roman"/>
          <w:color w:val="000000" w:themeColor="text1"/>
          <w:sz w:val="24"/>
          <w:szCs w:val="24"/>
        </w:rPr>
        <w:t xml:space="preserve">Face </w:t>
      </w:r>
      <w:r w:rsidRPr="00006B15">
        <w:rPr>
          <w:rFonts w:ascii="Times New Roman" w:hAnsi="Times New Roman" w:cs="Times New Roman"/>
          <w:color w:val="000000" w:themeColor="text1"/>
          <w:sz w:val="24"/>
          <w:szCs w:val="24"/>
        </w:rPr>
        <w:t>can unfold</w:t>
      </w:r>
      <w:r>
        <w:rPr>
          <w:rFonts w:ascii="Times New Roman" w:hAnsi="Times New Roman" w:cs="Times New Roman"/>
          <w:color w:val="000000" w:themeColor="text1"/>
          <w:sz w:val="24"/>
          <w:szCs w:val="24"/>
        </w:rPr>
        <w:t xml:space="preserve"> is a greater </w:t>
      </w:r>
      <w:r w:rsidRPr="00006B15">
        <w:rPr>
          <w:rFonts w:ascii="Times New Roman" w:hAnsi="Times New Roman" w:cs="Times New Roman"/>
          <w:color w:val="000000" w:themeColor="text1"/>
          <w:sz w:val="24"/>
          <w:szCs w:val="24"/>
        </w:rPr>
        <w:t xml:space="preserve">freedom.  Therefore, in contrast to the Da-sein which seems to be conceived </w:t>
      </w:r>
      <w:r>
        <w:rPr>
          <w:rFonts w:ascii="Times New Roman" w:hAnsi="Times New Roman" w:cs="Times New Roman"/>
          <w:color w:val="000000" w:themeColor="text1"/>
          <w:sz w:val="24"/>
          <w:szCs w:val="24"/>
        </w:rPr>
        <w:t>in anxiety, the F</w:t>
      </w:r>
      <w:r w:rsidRPr="00006B15">
        <w:rPr>
          <w:rFonts w:ascii="Times New Roman" w:hAnsi="Times New Roman" w:cs="Times New Roman"/>
          <w:color w:val="000000" w:themeColor="text1"/>
          <w:sz w:val="24"/>
          <w:szCs w:val="24"/>
        </w:rPr>
        <w:t xml:space="preserve">ace seems to have a positive space in front of it into which to unfold. </w:t>
      </w:r>
      <w:r>
        <w:rPr>
          <w:rFonts w:ascii="Times New Roman" w:hAnsi="Times New Roman" w:cs="Times New Roman"/>
          <w:color w:val="000000" w:themeColor="text1"/>
          <w:sz w:val="24"/>
          <w:szCs w:val="24"/>
        </w:rPr>
        <w:t>To be clear, the Face has the choice to make negative choices. Levinas calls the Face to F</w:t>
      </w:r>
      <w:r w:rsidRPr="00006B15">
        <w:rPr>
          <w:rFonts w:ascii="Times New Roman" w:hAnsi="Times New Roman" w:cs="Times New Roman"/>
          <w:color w:val="000000" w:themeColor="text1"/>
          <w:sz w:val="24"/>
          <w:szCs w:val="24"/>
        </w:rPr>
        <w:t xml:space="preserve">ace </w:t>
      </w:r>
      <w:r>
        <w:rPr>
          <w:rFonts w:ascii="Times New Roman" w:hAnsi="Times New Roman" w:cs="Times New Roman"/>
          <w:color w:val="000000" w:themeColor="text1"/>
          <w:sz w:val="24"/>
          <w:szCs w:val="24"/>
        </w:rPr>
        <w:t xml:space="preserve">encounter </w:t>
      </w:r>
      <w:r w:rsidRPr="00006B15">
        <w:rPr>
          <w:rFonts w:ascii="Times New Roman" w:hAnsi="Times New Roman" w:cs="Times New Roman"/>
          <w:color w:val="000000" w:themeColor="text1"/>
          <w:sz w:val="24"/>
          <w:szCs w:val="24"/>
        </w:rPr>
        <w:t xml:space="preserve">an epiphany. In this epiphany, the </w:t>
      </w:r>
      <w:r>
        <w:rPr>
          <w:rFonts w:ascii="Times New Roman" w:hAnsi="Times New Roman" w:cs="Times New Roman"/>
          <w:color w:val="000000" w:themeColor="text1"/>
          <w:sz w:val="24"/>
          <w:szCs w:val="24"/>
        </w:rPr>
        <w:t xml:space="preserve">individual does not </w:t>
      </w:r>
      <w:r w:rsidRPr="00006B15">
        <w:rPr>
          <w:rFonts w:ascii="Times New Roman" w:hAnsi="Times New Roman" w:cs="Times New Roman"/>
          <w:color w:val="000000" w:themeColor="text1"/>
          <w:sz w:val="24"/>
          <w:szCs w:val="24"/>
        </w:rPr>
        <w:t>negate the</w:t>
      </w:r>
      <w:r>
        <w:rPr>
          <w:rFonts w:ascii="Times New Roman" w:hAnsi="Times New Roman" w:cs="Times New Roman"/>
          <w:color w:val="000000" w:themeColor="text1"/>
          <w:sz w:val="24"/>
          <w:szCs w:val="24"/>
        </w:rPr>
        <w:t xml:space="preserve"> other, a negation which in the extreme becomes murder.</w:t>
      </w:r>
      <w:r w:rsidRPr="00006B15">
        <w:rPr>
          <w:rFonts w:ascii="Times New Roman" w:hAnsi="Times New Roman" w:cs="Times New Roman"/>
          <w:color w:val="000000" w:themeColor="text1"/>
          <w:sz w:val="24"/>
          <w:szCs w:val="24"/>
          <w:vertAlign w:val="superscript"/>
        </w:rPr>
        <w:footnoteReference w:id="35"/>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Levinas invests a lot in the Face to Face encounter by asserting that this encounter establishes the ethical inviolability of the o</w:t>
      </w:r>
      <w:r w:rsidRPr="00006B15">
        <w:rPr>
          <w:rFonts w:ascii="Times New Roman" w:hAnsi="Times New Roman" w:cs="Times New Roman"/>
          <w:color w:val="000000" w:themeColor="text1"/>
          <w:sz w:val="24"/>
          <w:szCs w:val="24"/>
        </w:rPr>
        <w:t>ther</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vertAlign w:val="superscript"/>
        </w:rPr>
        <w:footnoteReference w:id="36"/>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other here refers</w:t>
      </w:r>
      <w:r w:rsidRPr="00006B15">
        <w:rPr>
          <w:rFonts w:ascii="Times New Roman" w:hAnsi="Times New Roman" w:cs="Times New Roman"/>
          <w:color w:val="000000" w:themeColor="text1"/>
          <w:sz w:val="24"/>
          <w:szCs w:val="24"/>
        </w:rPr>
        <w:t xml:space="preserve"> to humans only</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question can be asked: Can we extend </w:t>
      </w:r>
      <w:r w:rsidRPr="00006B15">
        <w:rPr>
          <w:rFonts w:ascii="Times New Roman" w:hAnsi="Times New Roman" w:cs="Times New Roman"/>
          <w:color w:val="000000" w:themeColor="text1"/>
          <w:sz w:val="24"/>
          <w:szCs w:val="24"/>
        </w:rPr>
        <w:t xml:space="preserve">the ethical inviolability of which Levinas speaks to </w:t>
      </w:r>
      <w:r>
        <w:rPr>
          <w:rFonts w:ascii="Times New Roman" w:hAnsi="Times New Roman" w:cs="Times New Roman"/>
          <w:color w:val="000000" w:themeColor="text1"/>
          <w:sz w:val="24"/>
          <w:szCs w:val="24"/>
        </w:rPr>
        <w:t>non-humans too</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If yes, d</w:t>
      </w:r>
      <w:r w:rsidRPr="00006B15">
        <w:rPr>
          <w:rFonts w:ascii="Times New Roman" w:hAnsi="Times New Roman" w:cs="Times New Roman"/>
          <w:color w:val="000000" w:themeColor="text1"/>
          <w:sz w:val="24"/>
          <w:szCs w:val="24"/>
        </w:rPr>
        <w:t>o we have ethical responsibility to all that we encounter</w:t>
      </w:r>
      <w:r>
        <w:rPr>
          <w:rFonts w:ascii="Times New Roman" w:hAnsi="Times New Roman" w:cs="Times New Roman"/>
          <w:color w:val="000000" w:themeColor="text1"/>
          <w:sz w:val="24"/>
          <w:szCs w:val="24"/>
        </w:rPr>
        <w:t xml:space="preserve"> then</w:t>
      </w:r>
      <w:r w:rsidRPr="00006B15">
        <w:rPr>
          <w:rFonts w:ascii="Times New Roman" w:hAnsi="Times New Roman" w:cs="Times New Roman"/>
          <w:color w:val="000000" w:themeColor="text1"/>
          <w:sz w:val="24"/>
          <w:szCs w:val="24"/>
        </w:rPr>
        <w:t xml:space="preserve">?  </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06B15">
        <w:rPr>
          <w:rFonts w:ascii="Times New Roman" w:hAnsi="Times New Roman" w:cs="Times New Roman"/>
          <w:color w:val="000000" w:themeColor="text1"/>
          <w:sz w:val="24"/>
          <w:szCs w:val="24"/>
        </w:rPr>
        <w:t>While Heidegger’s Da-sein is limited by a fear of failing into oblivion on both side</w:t>
      </w:r>
      <w:r>
        <w:rPr>
          <w:rFonts w:ascii="Times New Roman" w:hAnsi="Times New Roman" w:cs="Times New Roman"/>
          <w:color w:val="000000" w:themeColor="text1"/>
          <w:sz w:val="24"/>
          <w:szCs w:val="24"/>
        </w:rPr>
        <w:t>s</w:t>
      </w:r>
      <w:r w:rsidRPr="00006B15">
        <w:rPr>
          <w:rFonts w:ascii="Times New Roman" w:hAnsi="Times New Roman" w:cs="Times New Roman"/>
          <w:color w:val="000000" w:themeColor="text1"/>
          <w:sz w:val="24"/>
          <w:szCs w:val="24"/>
        </w:rPr>
        <w:t xml:space="preserve"> of its existence, Levinas’ </w:t>
      </w:r>
      <w:r>
        <w:rPr>
          <w:rFonts w:ascii="Times New Roman" w:hAnsi="Times New Roman" w:cs="Times New Roman"/>
          <w:color w:val="000000" w:themeColor="text1"/>
          <w:sz w:val="24"/>
          <w:szCs w:val="24"/>
        </w:rPr>
        <w:t>Face</w:t>
      </w:r>
      <w:r w:rsidRPr="00006B15">
        <w:rPr>
          <w:rFonts w:ascii="Times New Roman" w:hAnsi="Times New Roman" w:cs="Times New Roman"/>
          <w:color w:val="000000" w:themeColor="text1"/>
          <w:sz w:val="24"/>
          <w:szCs w:val="24"/>
        </w:rPr>
        <w:t xml:space="preserve"> is positively infinite</w:t>
      </w:r>
      <w:r>
        <w:rPr>
          <w:rFonts w:ascii="Times New Roman" w:hAnsi="Times New Roman" w:cs="Times New Roman"/>
          <w:color w:val="000000" w:themeColor="text1"/>
          <w:sz w:val="24"/>
          <w:szCs w:val="24"/>
        </w:rPr>
        <w:t xml:space="preserve"> as I showed above.</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 is important to reiterate here that w</w:t>
      </w:r>
      <w:r w:rsidRPr="00006B15">
        <w:rPr>
          <w:rFonts w:ascii="Times New Roman" w:hAnsi="Times New Roman" w:cs="Times New Roman"/>
          <w:color w:val="000000" w:themeColor="text1"/>
          <w:sz w:val="24"/>
          <w:szCs w:val="24"/>
        </w:rPr>
        <w:t xml:space="preserve">hat determines the infinite nature of </w:t>
      </w:r>
      <w:r>
        <w:rPr>
          <w:rFonts w:ascii="Times New Roman" w:hAnsi="Times New Roman" w:cs="Times New Roman"/>
          <w:color w:val="000000" w:themeColor="text1"/>
          <w:sz w:val="24"/>
          <w:szCs w:val="24"/>
        </w:rPr>
        <w:t>the Face is that when beings come Face to F</w:t>
      </w:r>
      <w:r w:rsidRPr="00006B15">
        <w:rPr>
          <w:rFonts w:ascii="Times New Roman" w:hAnsi="Times New Roman" w:cs="Times New Roman"/>
          <w:color w:val="000000" w:themeColor="text1"/>
          <w:sz w:val="24"/>
          <w:szCs w:val="24"/>
        </w:rPr>
        <w:t>ace, they do not enter into each other but overflow as it were.</w:t>
      </w:r>
      <w:r w:rsidRPr="00006B15">
        <w:rPr>
          <w:rFonts w:ascii="Times New Roman" w:hAnsi="Times New Roman" w:cs="Times New Roman"/>
          <w:b/>
          <w:color w:val="000000" w:themeColor="text1"/>
          <w:sz w:val="24"/>
          <w:szCs w:val="24"/>
        </w:rPr>
        <w:t xml:space="preserve">  </w:t>
      </w:r>
      <w:r w:rsidRPr="00006B15">
        <w:rPr>
          <w:rFonts w:ascii="Times New Roman" w:hAnsi="Times New Roman" w:cs="Times New Roman"/>
          <w:color w:val="000000" w:themeColor="text1"/>
          <w:sz w:val="24"/>
          <w:szCs w:val="24"/>
        </w:rPr>
        <w:t xml:space="preserve">This overflowing is distinguished from the image of liquid overflowing a vessel, because this overflowing presence is an actual position. And this position Levinas calls “opposition par excellence” which </w:t>
      </w:r>
      <w:r>
        <w:rPr>
          <w:rFonts w:ascii="Times New Roman" w:hAnsi="Times New Roman" w:cs="Times New Roman"/>
          <w:color w:val="000000" w:themeColor="text1"/>
          <w:sz w:val="24"/>
          <w:szCs w:val="24"/>
        </w:rPr>
        <w:t xml:space="preserve">is </w:t>
      </w:r>
      <w:r w:rsidRPr="00006B15">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moral summon</w:t>
      </w:r>
      <w:r w:rsidRPr="00006B15">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vertAlign w:val="superscript"/>
        </w:rPr>
        <w:footnoteReference w:id="37"/>
      </w:r>
      <w:r w:rsidRPr="00006B15">
        <w:rPr>
          <w:rFonts w:ascii="Times New Roman" w:hAnsi="Times New Roman" w:cs="Times New Roman"/>
          <w:color w:val="000000" w:themeColor="text1"/>
          <w:sz w:val="24"/>
          <w:szCs w:val="24"/>
        </w:rPr>
        <w:t xml:space="preserve"> It is only through opposition then, that a moral obligation arises. I prefer to call this opposition </w:t>
      </w:r>
      <w:r>
        <w:rPr>
          <w:rFonts w:ascii="Times New Roman" w:hAnsi="Times New Roman" w:cs="Times New Roman"/>
          <w:color w:val="000000" w:themeColor="text1"/>
          <w:sz w:val="24"/>
          <w:szCs w:val="24"/>
        </w:rPr>
        <w:t xml:space="preserve">a </w:t>
      </w:r>
      <w:r w:rsidRPr="00006B15">
        <w:rPr>
          <w:rFonts w:ascii="Times New Roman" w:hAnsi="Times New Roman" w:cs="Times New Roman"/>
          <w:color w:val="000000" w:themeColor="text1"/>
          <w:sz w:val="24"/>
          <w:szCs w:val="24"/>
        </w:rPr>
        <w:t>contradiction</w:t>
      </w:r>
      <w:r>
        <w:rPr>
          <w:rFonts w:ascii="Times New Roman" w:hAnsi="Times New Roman" w:cs="Times New Roman"/>
          <w:color w:val="000000" w:themeColor="text1"/>
          <w:sz w:val="24"/>
          <w:szCs w:val="24"/>
        </w:rPr>
        <w:t xml:space="preserve">. I believe this contradiction is the </w:t>
      </w:r>
      <w:r w:rsidRPr="00006B15">
        <w:rPr>
          <w:rFonts w:ascii="Times New Roman" w:hAnsi="Times New Roman" w:cs="Times New Roman"/>
          <w:color w:val="000000" w:themeColor="text1"/>
          <w:sz w:val="24"/>
          <w:szCs w:val="24"/>
        </w:rPr>
        <w:t xml:space="preserve">basis for </w:t>
      </w:r>
      <w:r>
        <w:rPr>
          <w:rFonts w:ascii="Times New Roman" w:hAnsi="Times New Roman" w:cs="Times New Roman"/>
          <w:color w:val="000000" w:themeColor="text1"/>
          <w:sz w:val="24"/>
          <w:szCs w:val="24"/>
        </w:rPr>
        <w:t>the</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attraction between beings and </w:t>
      </w:r>
      <w:r w:rsidRPr="00006B15">
        <w:rPr>
          <w:rFonts w:ascii="Times New Roman" w:hAnsi="Times New Roman" w:cs="Times New Roman"/>
          <w:color w:val="000000" w:themeColor="text1"/>
          <w:sz w:val="24"/>
          <w:szCs w:val="24"/>
        </w:rPr>
        <w:t xml:space="preserve">gives </w:t>
      </w:r>
      <w:r>
        <w:rPr>
          <w:rFonts w:ascii="Times New Roman" w:hAnsi="Times New Roman" w:cs="Times New Roman"/>
          <w:color w:val="000000" w:themeColor="text1"/>
          <w:sz w:val="24"/>
          <w:szCs w:val="24"/>
        </w:rPr>
        <w:lastRenderedPageBreak/>
        <w:t>them</w:t>
      </w:r>
      <w:r w:rsidRPr="00006B15">
        <w:rPr>
          <w:rFonts w:ascii="Times New Roman" w:hAnsi="Times New Roman" w:cs="Times New Roman"/>
          <w:color w:val="000000" w:themeColor="text1"/>
          <w:sz w:val="24"/>
          <w:szCs w:val="24"/>
        </w:rPr>
        <w:t xml:space="preserve"> an obligation to maintain this contradiction with</w:t>
      </w:r>
      <w:r>
        <w:rPr>
          <w:rFonts w:ascii="Times New Roman" w:hAnsi="Times New Roman" w:cs="Times New Roman"/>
          <w:color w:val="000000" w:themeColor="text1"/>
          <w:sz w:val="24"/>
          <w:szCs w:val="24"/>
        </w:rPr>
        <w:t>out</w:t>
      </w:r>
      <w:r w:rsidRPr="00006B15">
        <w:rPr>
          <w:rFonts w:ascii="Times New Roman" w:hAnsi="Times New Roman" w:cs="Times New Roman"/>
          <w:color w:val="000000" w:themeColor="text1"/>
          <w:sz w:val="24"/>
          <w:szCs w:val="24"/>
        </w:rPr>
        <w:t xml:space="preserve"> retreating into the primordial </w:t>
      </w:r>
      <w:r>
        <w:rPr>
          <w:rFonts w:ascii="Times New Roman" w:hAnsi="Times New Roman" w:cs="Times New Roman"/>
          <w:color w:val="000000" w:themeColor="text1"/>
          <w:sz w:val="24"/>
          <w:szCs w:val="24"/>
        </w:rPr>
        <w:t xml:space="preserve">anxiety </w:t>
      </w:r>
      <w:r w:rsidRPr="00006B15">
        <w:rPr>
          <w:rFonts w:ascii="Times New Roman" w:hAnsi="Times New Roman" w:cs="Times New Roman"/>
          <w:color w:val="000000" w:themeColor="text1"/>
          <w:sz w:val="24"/>
          <w:szCs w:val="24"/>
        </w:rPr>
        <w:t xml:space="preserve">of the Da-sein. In the radical consideration of this thought then, either in metaphysics or ontology, it is presumptuous </w:t>
      </w:r>
      <w:r>
        <w:rPr>
          <w:rFonts w:ascii="Times New Roman" w:hAnsi="Times New Roman" w:cs="Times New Roman"/>
          <w:color w:val="000000" w:themeColor="text1"/>
          <w:sz w:val="24"/>
          <w:szCs w:val="24"/>
        </w:rPr>
        <w:t xml:space="preserve">to </w:t>
      </w:r>
      <w:r w:rsidRPr="00006B15">
        <w:rPr>
          <w:rFonts w:ascii="Times New Roman" w:hAnsi="Times New Roman" w:cs="Times New Roman"/>
          <w:color w:val="000000" w:themeColor="text1"/>
          <w:sz w:val="24"/>
          <w:szCs w:val="24"/>
        </w:rPr>
        <w:t xml:space="preserve">isolate being or to think of being as a general principle. </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ab/>
        <w:t xml:space="preserve">Levinas’ </w:t>
      </w:r>
      <w:r>
        <w:rPr>
          <w:rFonts w:ascii="Times New Roman" w:hAnsi="Times New Roman" w:cs="Times New Roman"/>
          <w:color w:val="000000" w:themeColor="text1"/>
          <w:sz w:val="24"/>
          <w:szCs w:val="24"/>
        </w:rPr>
        <w:t>discussion of the F</w:t>
      </w:r>
      <w:r w:rsidRPr="00006B15">
        <w:rPr>
          <w:rFonts w:ascii="Times New Roman" w:hAnsi="Times New Roman" w:cs="Times New Roman"/>
          <w:color w:val="000000" w:themeColor="text1"/>
          <w:sz w:val="24"/>
          <w:szCs w:val="24"/>
        </w:rPr>
        <w:t>ace is profound and complex.</w:t>
      </w:r>
      <w:r>
        <w:rPr>
          <w:rFonts w:ascii="Times New Roman" w:hAnsi="Times New Roman" w:cs="Times New Roman"/>
          <w:color w:val="000000" w:themeColor="text1"/>
          <w:sz w:val="24"/>
          <w:szCs w:val="24"/>
        </w:rPr>
        <w:t xml:space="preserve"> </w:t>
      </w:r>
      <w:r w:rsidRPr="00006B15">
        <w:rPr>
          <w:rFonts w:ascii="Times New Roman" w:hAnsi="Times New Roman" w:cs="Times New Roman"/>
          <w:color w:val="000000" w:themeColor="text1"/>
          <w:sz w:val="24"/>
          <w:szCs w:val="24"/>
        </w:rPr>
        <w:t>Important for my purposes is Levinas’ assertion that t</w:t>
      </w:r>
      <w:r>
        <w:rPr>
          <w:rFonts w:ascii="Times New Roman" w:hAnsi="Times New Roman" w:cs="Times New Roman"/>
          <w:color w:val="000000" w:themeColor="text1"/>
          <w:sz w:val="24"/>
          <w:szCs w:val="24"/>
        </w:rPr>
        <w:t>he F</w:t>
      </w:r>
      <w:r w:rsidRPr="00006B15">
        <w:rPr>
          <w:rFonts w:ascii="Times New Roman" w:hAnsi="Times New Roman" w:cs="Times New Roman"/>
          <w:color w:val="000000" w:themeColor="text1"/>
          <w:sz w:val="24"/>
          <w:szCs w:val="24"/>
        </w:rPr>
        <w:t>ace resists possession and resists power.</w:t>
      </w:r>
      <w:r w:rsidRPr="00006B15">
        <w:rPr>
          <w:rFonts w:ascii="Times New Roman" w:hAnsi="Times New Roman" w:cs="Times New Roman"/>
          <w:color w:val="000000" w:themeColor="text1"/>
          <w:sz w:val="24"/>
          <w:szCs w:val="24"/>
          <w:vertAlign w:val="superscript"/>
        </w:rPr>
        <w:footnoteReference w:id="38"/>
      </w:r>
      <w:r w:rsidRPr="00006B15">
        <w:rPr>
          <w:rFonts w:ascii="Times New Roman" w:hAnsi="Times New Roman" w:cs="Times New Roman"/>
          <w:color w:val="000000" w:themeColor="text1"/>
          <w:sz w:val="24"/>
          <w:szCs w:val="24"/>
        </w:rPr>
        <w:t xml:space="preserve"> The power of which Levinas speaks of is the other’s transcendence which comes from beyond the categories of thought, from beyond the world, </w:t>
      </w:r>
      <w:r>
        <w:rPr>
          <w:rFonts w:ascii="Times New Roman" w:hAnsi="Times New Roman" w:cs="Times New Roman"/>
          <w:color w:val="000000" w:themeColor="text1"/>
          <w:sz w:val="24"/>
          <w:szCs w:val="24"/>
        </w:rPr>
        <w:t>from the other side of b</w:t>
      </w:r>
      <w:r w:rsidRPr="00006B15">
        <w:rPr>
          <w:rFonts w:ascii="Times New Roman" w:hAnsi="Times New Roman" w:cs="Times New Roman"/>
          <w:color w:val="000000" w:themeColor="text1"/>
          <w:sz w:val="24"/>
          <w:szCs w:val="24"/>
        </w:rPr>
        <w:t>eing.</w:t>
      </w:r>
      <w:r w:rsidRPr="00006B15">
        <w:rPr>
          <w:rFonts w:ascii="Times New Roman" w:hAnsi="Times New Roman" w:cs="Times New Roman"/>
          <w:color w:val="000000" w:themeColor="text1"/>
          <w:sz w:val="24"/>
          <w:szCs w:val="24"/>
          <w:vertAlign w:val="superscript"/>
        </w:rPr>
        <w:footnoteReference w:id="39"/>
      </w:r>
      <w:r>
        <w:rPr>
          <w:rFonts w:ascii="Times New Roman" w:hAnsi="Times New Roman" w:cs="Times New Roman"/>
          <w:color w:val="000000" w:themeColor="text1"/>
          <w:sz w:val="24"/>
          <w:szCs w:val="24"/>
        </w:rPr>
        <w:t xml:space="preserve"> </w:t>
      </w:r>
      <w:r w:rsidRPr="00006B15">
        <w:rPr>
          <w:rFonts w:ascii="Times New Roman" w:hAnsi="Times New Roman" w:cs="Times New Roman"/>
          <w:color w:val="000000" w:themeColor="text1"/>
          <w:sz w:val="24"/>
          <w:szCs w:val="24"/>
        </w:rPr>
        <w:t xml:space="preserve">For Levinas then, the </w:t>
      </w:r>
      <w:r>
        <w:rPr>
          <w:rFonts w:ascii="Times New Roman" w:hAnsi="Times New Roman" w:cs="Times New Roman"/>
          <w:color w:val="000000" w:themeColor="text1"/>
          <w:sz w:val="24"/>
          <w:szCs w:val="24"/>
        </w:rPr>
        <w:t>F</w:t>
      </w:r>
      <w:r w:rsidRPr="00006B15">
        <w:rPr>
          <w:rFonts w:ascii="Times New Roman" w:hAnsi="Times New Roman" w:cs="Times New Roman"/>
          <w:color w:val="000000" w:themeColor="text1"/>
          <w:sz w:val="24"/>
          <w:szCs w:val="24"/>
        </w:rPr>
        <w:t xml:space="preserve">ace opens the primordial discourse whose first act is obligation </w:t>
      </w:r>
      <w:r>
        <w:rPr>
          <w:rFonts w:ascii="Times New Roman" w:hAnsi="Times New Roman" w:cs="Times New Roman"/>
          <w:color w:val="000000" w:themeColor="text1"/>
          <w:sz w:val="24"/>
          <w:szCs w:val="24"/>
        </w:rPr>
        <w:t>which no</w:t>
      </w:r>
      <w:r w:rsidRPr="00006B15">
        <w:rPr>
          <w:rFonts w:ascii="Times New Roman" w:hAnsi="Times New Roman" w:cs="Times New Roman"/>
          <w:color w:val="000000" w:themeColor="text1"/>
          <w:sz w:val="24"/>
          <w:szCs w:val="24"/>
        </w:rPr>
        <w:t xml:space="preserve"> interiority can resist</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vertAlign w:val="superscript"/>
        </w:rPr>
        <w:footnoteReference w:id="40"/>
      </w:r>
      <w:r w:rsidRPr="00006B15">
        <w:rPr>
          <w:rFonts w:ascii="Times New Roman" w:hAnsi="Times New Roman" w:cs="Times New Roman"/>
          <w:color w:val="000000" w:themeColor="text1"/>
          <w:sz w:val="24"/>
          <w:szCs w:val="24"/>
        </w:rPr>
        <w:t xml:space="preserve"> In oth</w:t>
      </w:r>
      <w:r>
        <w:rPr>
          <w:rFonts w:ascii="Times New Roman" w:hAnsi="Times New Roman" w:cs="Times New Roman"/>
          <w:color w:val="000000" w:themeColor="text1"/>
          <w:sz w:val="24"/>
          <w:szCs w:val="24"/>
        </w:rPr>
        <w:t>er words, the first act of the F</w:t>
      </w:r>
      <w:r w:rsidRPr="00006B15">
        <w:rPr>
          <w:rFonts w:ascii="Times New Roman" w:hAnsi="Times New Roman" w:cs="Times New Roman"/>
          <w:color w:val="000000" w:themeColor="text1"/>
          <w:sz w:val="24"/>
          <w:szCs w:val="24"/>
        </w:rPr>
        <w:t>ace or Da-sein as-is-in-the-word is the acknowledgement of the other</w:t>
      </w:r>
      <w:r>
        <w:rPr>
          <w:rFonts w:ascii="Times New Roman" w:hAnsi="Times New Roman" w:cs="Times New Roman"/>
          <w:color w:val="000000" w:themeColor="text1"/>
          <w:sz w:val="24"/>
          <w:szCs w:val="24"/>
        </w:rPr>
        <w:t xml:space="preserve">. Instead of the ethical </w:t>
      </w:r>
      <w:r w:rsidRPr="00006B15">
        <w:rPr>
          <w:rFonts w:ascii="Times New Roman" w:hAnsi="Times New Roman" w:cs="Times New Roman"/>
          <w:color w:val="000000" w:themeColor="text1"/>
          <w:sz w:val="24"/>
          <w:szCs w:val="24"/>
        </w:rPr>
        <w:t>or the rational, the first discourse, I suggest</w:t>
      </w:r>
      <w:r>
        <w:rPr>
          <w:rFonts w:ascii="Times New Roman" w:hAnsi="Times New Roman" w:cs="Times New Roman"/>
          <w:color w:val="000000" w:themeColor="text1"/>
          <w:sz w:val="24"/>
          <w:szCs w:val="24"/>
        </w:rPr>
        <w:t>, is the F</w:t>
      </w:r>
      <w:r w:rsidRPr="00006B15">
        <w:rPr>
          <w:rFonts w:ascii="Times New Roman" w:hAnsi="Times New Roman" w:cs="Times New Roman"/>
          <w:color w:val="000000" w:themeColor="text1"/>
          <w:sz w:val="24"/>
          <w:szCs w:val="24"/>
        </w:rPr>
        <w:t>ace go</w:t>
      </w:r>
      <w:r>
        <w:rPr>
          <w:rFonts w:ascii="Times New Roman" w:hAnsi="Times New Roman" w:cs="Times New Roman"/>
          <w:color w:val="000000" w:themeColor="text1"/>
          <w:sz w:val="24"/>
          <w:szCs w:val="24"/>
        </w:rPr>
        <w:t xml:space="preserve">ing </w:t>
      </w:r>
      <w:r w:rsidRPr="00006B15">
        <w:rPr>
          <w:rFonts w:ascii="Times New Roman" w:hAnsi="Times New Roman" w:cs="Times New Roman"/>
          <w:color w:val="000000" w:themeColor="text1"/>
          <w:sz w:val="24"/>
          <w:szCs w:val="24"/>
        </w:rPr>
        <w:t xml:space="preserve">out of itself through sympathy for </w:t>
      </w:r>
      <w:r>
        <w:rPr>
          <w:rFonts w:ascii="Times New Roman" w:hAnsi="Times New Roman" w:cs="Times New Roman"/>
          <w:color w:val="000000" w:themeColor="text1"/>
          <w:sz w:val="24"/>
          <w:szCs w:val="24"/>
        </w:rPr>
        <w:t xml:space="preserve">the </w:t>
      </w:r>
      <w:r w:rsidRPr="00006B15">
        <w:rPr>
          <w:rFonts w:ascii="Times New Roman" w:hAnsi="Times New Roman" w:cs="Times New Roman"/>
          <w:color w:val="000000" w:themeColor="text1"/>
          <w:sz w:val="24"/>
          <w:szCs w:val="24"/>
        </w:rPr>
        <w:t xml:space="preserve">other on whose existence it depends. This discourse is mutual and takes place on </w:t>
      </w:r>
      <w:r>
        <w:rPr>
          <w:rFonts w:ascii="Times New Roman" w:hAnsi="Times New Roman" w:cs="Times New Roman"/>
          <w:color w:val="000000" w:themeColor="text1"/>
          <w:sz w:val="24"/>
          <w:szCs w:val="24"/>
        </w:rPr>
        <w:t xml:space="preserve">multiple </w:t>
      </w:r>
      <w:r w:rsidRPr="00006B15">
        <w:rPr>
          <w:rFonts w:ascii="Times New Roman" w:hAnsi="Times New Roman" w:cs="Times New Roman"/>
          <w:color w:val="000000" w:themeColor="text1"/>
          <w:sz w:val="24"/>
          <w:szCs w:val="24"/>
        </w:rPr>
        <w:t>levels.</w:t>
      </w: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b/>
          <w:color w:val="000000" w:themeColor="text1"/>
          <w:sz w:val="24"/>
          <w:szCs w:val="24"/>
        </w:rPr>
        <w:t xml:space="preserve">3. </w:t>
      </w:r>
      <w:r>
        <w:rPr>
          <w:rFonts w:ascii="Times New Roman" w:hAnsi="Times New Roman" w:cs="Times New Roman"/>
          <w:b/>
          <w:color w:val="000000" w:themeColor="text1"/>
          <w:sz w:val="24"/>
          <w:szCs w:val="24"/>
        </w:rPr>
        <w:t>Possible</w:t>
      </w:r>
      <w:r w:rsidRPr="00006B15">
        <w:rPr>
          <w:rFonts w:ascii="Times New Roman" w:hAnsi="Times New Roman" w:cs="Times New Roman"/>
          <w:b/>
          <w:color w:val="000000" w:themeColor="text1"/>
          <w:sz w:val="24"/>
          <w:szCs w:val="24"/>
        </w:rPr>
        <w:t xml:space="preserve"> Inferences </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ab/>
        <w:t xml:space="preserve">There are many inferences that can be </w:t>
      </w:r>
      <w:r>
        <w:rPr>
          <w:rFonts w:ascii="Times New Roman" w:hAnsi="Times New Roman" w:cs="Times New Roman"/>
          <w:color w:val="000000" w:themeColor="text1"/>
          <w:sz w:val="24"/>
          <w:szCs w:val="24"/>
        </w:rPr>
        <w:t>drawn</w:t>
      </w:r>
      <w:r w:rsidRPr="00006B15">
        <w:rPr>
          <w:rFonts w:ascii="Times New Roman" w:hAnsi="Times New Roman" w:cs="Times New Roman"/>
          <w:color w:val="000000" w:themeColor="text1"/>
          <w:sz w:val="24"/>
          <w:szCs w:val="24"/>
        </w:rPr>
        <w:t xml:space="preserve"> when one juxtaposes the basic </w:t>
      </w:r>
      <w:r>
        <w:rPr>
          <w:rFonts w:ascii="Times New Roman" w:hAnsi="Times New Roman" w:cs="Times New Roman"/>
          <w:color w:val="000000" w:themeColor="text1"/>
          <w:sz w:val="24"/>
          <w:szCs w:val="24"/>
        </w:rPr>
        <w:t xml:space="preserve">outline of the </w:t>
      </w:r>
      <w:r w:rsidRPr="00006B15">
        <w:rPr>
          <w:rFonts w:ascii="Times New Roman" w:hAnsi="Times New Roman" w:cs="Times New Roman"/>
          <w:color w:val="000000" w:themeColor="text1"/>
          <w:sz w:val="24"/>
          <w:szCs w:val="24"/>
        </w:rPr>
        <w:t xml:space="preserve">philosophies of Heidegger and Levinas. I have come </w:t>
      </w:r>
      <w:r>
        <w:rPr>
          <w:rFonts w:ascii="Times New Roman" w:hAnsi="Times New Roman" w:cs="Times New Roman"/>
          <w:color w:val="000000" w:themeColor="text1"/>
          <w:sz w:val="24"/>
          <w:szCs w:val="24"/>
        </w:rPr>
        <w:t>up with the</w:t>
      </w:r>
      <w:r w:rsidRPr="00006B15">
        <w:rPr>
          <w:rFonts w:ascii="Times New Roman" w:hAnsi="Times New Roman" w:cs="Times New Roman"/>
          <w:color w:val="000000" w:themeColor="text1"/>
          <w:sz w:val="24"/>
          <w:szCs w:val="24"/>
        </w:rPr>
        <w:t xml:space="preserve"> following </w:t>
      </w:r>
      <w:r>
        <w:rPr>
          <w:rFonts w:ascii="Times New Roman" w:hAnsi="Times New Roman" w:cs="Times New Roman"/>
          <w:color w:val="000000" w:themeColor="text1"/>
          <w:sz w:val="24"/>
          <w:szCs w:val="24"/>
        </w:rPr>
        <w:t xml:space="preserve">three general </w:t>
      </w:r>
      <w:r w:rsidRPr="00006B15">
        <w:rPr>
          <w:rFonts w:ascii="Times New Roman" w:hAnsi="Times New Roman" w:cs="Times New Roman"/>
          <w:color w:val="000000" w:themeColor="text1"/>
          <w:sz w:val="24"/>
          <w:szCs w:val="24"/>
        </w:rPr>
        <w:t xml:space="preserve">inferences. </w:t>
      </w: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p>
    <w:p w:rsidR="009F2FAD" w:rsidRDefault="009F2FAD" w:rsidP="009F2FAD">
      <w:pPr>
        <w:spacing w:after="0" w:line="480" w:lineRule="auto"/>
        <w:contextualSpacing/>
        <w:mirrorIndents/>
        <w:rPr>
          <w:rFonts w:ascii="Times New Roman" w:hAnsi="Times New Roman" w:cs="Times New Roman"/>
          <w:color w:val="000000" w:themeColor="text1"/>
          <w:sz w:val="24"/>
          <w:szCs w:val="24"/>
        </w:rPr>
      </w:pPr>
    </w:p>
    <w:p w:rsidR="009F2FAD" w:rsidRDefault="009F2FAD" w:rsidP="009F2FAD">
      <w:pPr>
        <w:spacing w:after="0" w:line="480" w:lineRule="auto"/>
        <w:contextualSpacing/>
        <w:mirrorIndents/>
        <w:rPr>
          <w:rFonts w:ascii="Times New Roman" w:hAnsi="Times New Roman" w:cs="Times New Roman"/>
          <w:b/>
          <w:color w:val="000000" w:themeColor="text1"/>
          <w:sz w:val="24"/>
          <w:szCs w:val="24"/>
        </w:rPr>
      </w:pPr>
    </w:p>
    <w:p w:rsidR="009F2FAD" w:rsidRPr="00006B15" w:rsidRDefault="009F2FAD" w:rsidP="009F2FAD">
      <w:pPr>
        <w:spacing w:after="0" w:line="480" w:lineRule="auto"/>
        <w:contextualSpacing/>
        <w:mirrorIndents/>
        <w:rPr>
          <w:rFonts w:ascii="Times New Roman" w:hAnsi="Times New Roman" w:cs="Times New Roman"/>
          <w:b/>
          <w:color w:val="000000" w:themeColor="text1"/>
          <w:sz w:val="24"/>
          <w:szCs w:val="24"/>
        </w:rPr>
      </w:pPr>
      <w:r w:rsidRPr="00006B15">
        <w:rPr>
          <w:rFonts w:ascii="Times New Roman" w:hAnsi="Times New Roman" w:cs="Times New Roman"/>
          <w:b/>
          <w:color w:val="000000" w:themeColor="text1"/>
          <w:sz w:val="24"/>
          <w:szCs w:val="24"/>
        </w:rPr>
        <w:lastRenderedPageBreak/>
        <w:t>(a) To Be is to Be in Contradiction</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06B15">
        <w:rPr>
          <w:rFonts w:ascii="Times New Roman" w:hAnsi="Times New Roman" w:cs="Times New Roman"/>
          <w:color w:val="000000" w:themeColor="text1"/>
          <w:sz w:val="24"/>
          <w:szCs w:val="24"/>
        </w:rPr>
        <w:t xml:space="preserve">Heidegger was concerned that the concept of being was empty. For this reason he </w:t>
      </w:r>
      <w:r>
        <w:rPr>
          <w:rFonts w:ascii="Times New Roman" w:hAnsi="Times New Roman" w:cs="Times New Roman"/>
          <w:color w:val="000000" w:themeColor="text1"/>
          <w:sz w:val="24"/>
          <w:szCs w:val="24"/>
        </w:rPr>
        <w:t xml:space="preserve">developed </w:t>
      </w:r>
      <w:r w:rsidRPr="00006B15">
        <w:rPr>
          <w:rFonts w:ascii="Times New Roman" w:hAnsi="Times New Roman" w:cs="Times New Roman"/>
          <w:color w:val="000000" w:themeColor="text1"/>
          <w:sz w:val="24"/>
          <w:szCs w:val="24"/>
        </w:rPr>
        <w:t xml:space="preserve">his own concept of being as Da-sein, </w:t>
      </w:r>
      <w:r>
        <w:rPr>
          <w:rFonts w:ascii="Times New Roman" w:hAnsi="Times New Roman" w:cs="Times New Roman"/>
          <w:color w:val="000000" w:themeColor="text1"/>
          <w:sz w:val="24"/>
          <w:szCs w:val="24"/>
        </w:rPr>
        <w:t xml:space="preserve">which is being as is and not being as is abstracted. </w:t>
      </w:r>
      <w:r w:rsidRPr="00006B15">
        <w:rPr>
          <w:rFonts w:ascii="Times New Roman" w:hAnsi="Times New Roman" w:cs="Times New Roman"/>
          <w:color w:val="000000" w:themeColor="text1"/>
          <w:sz w:val="24"/>
          <w:szCs w:val="24"/>
        </w:rPr>
        <w:t>For him</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Da-sein finds itself in the plurality of entanglement. In other words, Da-sein represents the multiplicity and temporality of being. From the beginning</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Heidegger’s Da-sein seems to be caught in </w:t>
      </w:r>
      <w:r>
        <w:rPr>
          <w:rFonts w:ascii="Times New Roman" w:hAnsi="Times New Roman" w:cs="Times New Roman"/>
          <w:color w:val="000000" w:themeColor="text1"/>
          <w:sz w:val="24"/>
          <w:szCs w:val="24"/>
        </w:rPr>
        <w:t>in</w:t>
      </w:r>
      <w:r w:rsidRPr="00006B15">
        <w:rPr>
          <w:rFonts w:ascii="Times New Roman" w:hAnsi="Times New Roman" w:cs="Times New Roman"/>
          <w:color w:val="000000" w:themeColor="text1"/>
          <w:sz w:val="24"/>
          <w:szCs w:val="24"/>
        </w:rPr>
        <w:t xml:space="preserve">authenticity and anxiety. Da-sein as a nascent experiences itself fallen away from itself and fallen prey to the world. This </w:t>
      </w:r>
      <w:r>
        <w:rPr>
          <w:rFonts w:ascii="Times New Roman" w:hAnsi="Times New Roman" w:cs="Times New Roman"/>
          <w:color w:val="000000" w:themeColor="text1"/>
          <w:sz w:val="24"/>
          <w:szCs w:val="24"/>
        </w:rPr>
        <w:t xml:space="preserve">is </w:t>
      </w:r>
      <w:r w:rsidRPr="00006B15">
        <w:rPr>
          <w:rFonts w:ascii="Times New Roman" w:hAnsi="Times New Roman" w:cs="Times New Roman"/>
          <w:color w:val="000000" w:themeColor="text1"/>
          <w:sz w:val="24"/>
          <w:szCs w:val="24"/>
        </w:rPr>
        <w:t xml:space="preserve">the cause of its anxiety. </w:t>
      </w:r>
      <w:r>
        <w:rPr>
          <w:rFonts w:ascii="Times New Roman" w:hAnsi="Times New Roman" w:cs="Times New Roman"/>
          <w:color w:val="000000" w:themeColor="text1"/>
          <w:sz w:val="24"/>
          <w:szCs w:val="24"/>
        </w:rPr>
        <w:t xml:space="preserve">To get out of this anxious state, Da-sein must return to be alone. In this way, Da-sein can come to terms with being alone and learn to Face its impossibility before it could face the world. If Da-sein did this it would not experience itself as a suffocating entanglement. In retreating to be alone, Da-sein reconstitutes itself as an authentic being. Contrary to Heidegger, </w:t>
      </w:r>
      <w:r w:rsidRPr="00006B15">
        <w:rPr>
          <w:rFonts w:ascii="Times New Roman" w:hAnsi="Times New Roman" w:cs="Times New Roman"/>
          <w:color w:val="000000" w:themeColor="text1"/>
          <w:sz w:val="24"/>
          <w:szCs w:val="24"/>
        </w:rPr>
        <w:t xml:space="preserve">Levinas </w:t>
      </w:r>
      <w:r>
        <w:rPr>
          <w:rFonts w:ascii="Times New Roman" w:hAnsi="Times New Roman" w:cs="Times New Roman"/>
          <w:color w:val="000000" w:themeColor="text1"/>
          <w:sz w:val="24"/>
          <w:szCs w:val="24"/>
        </w:rPr>
        <w:t>suggests that being (the Face being its expression) is authentically itself when it is in relation. In other words, the F</w:t>
      </w:r>
      <w:r w:rsidRPr="00006B15">
        <w:rPr>
          <w:rFonts w:ascii="Times New Roman" w:hAnsi="Times New Roman" w:cs="Times New Roman"/>
          <w:color w:val="000000" w:themeColor="text1"/>
          <w:sz w:val="24"/>
          <w:szCs w:val="24"/>
        </w:rPr>
        <w:t>ace only becomes such wh</w:t>
      </w:r>
      <w:r>
        <w:rPr>
          <w:rFonts w:ascii="Times New Roman" w:hAnsi="Times New Roman" w:cs="Times New Roman"/>
          <w:color w:val="000000" w:themeColor="text1"/>
          <w:sz w:val="24"/>
          <w:szCs w:val="24"/>
        </w:rPr>
        <w:t>en it is confronted by another F</w:t>
      </w:r>
      <w:r w:rsidRPr="00006B15">
        <w:rPr>
          <w:rFonts w:ascii="Times New Roman" w:hAnsi="Times New Roman" w:cs="Times New Roman"/>
          <w:color w:val="000000" w:themeColor="text1"/>
          <w:sz w:val="24"/>
          <w:szCs w:val="24"/>
        </w:rPr>
        <w:t>ace. While Heidegger’s Da-sein suffers anxiety because of the entanglement it find</w:t>
      </w:r>
      <w:r>
        <w:rPr>
          <w:rFonts w:ascii="Times New Roman" w:hAnsi="Times New Roman" w:cs="Times New Roman"/>
          <w:color w:val="000000" w:themeColor="text1"/>
          <w:sz w:val="24"/>
          <w:szCs w:val="24"/>
        </w:rPr>
        <w:t>s itself in, Levinas’ F</w:t>
      </w:r>
      <w:r w:rsidRPr="00006B15">
        <w:rPr>
          <w:rFonts w:ascii="Times New Roman" w:hAnsi="Times New Roman" w:cs="Times New Roman"/>
          <w:color w:val="000000" w:themeColor="text1"/>
          <w:sz w:val="24"/>
          <w:szCs w:val="24"/>
        </w:rPr>
        <w:t xml:space="preserve">ace </w:t>
      </w:r>
      <w:r>
        <w:rPr>
          <w:rFonts w:ascii="Times New Roman" w:hAnsi="Times New Roman" w:cs="Times New Roman"/>
          <w:color w:val="000000" w:themeColor="text1"/>
          <w:sz w:val="24"/>
          <w:szCs w:val="24"/>
        </w:rPr>
        <w:t>becomes</w:t>
      </w:r>
      <w:r w:rsidRPr="00006B15">
        <w:rPr>
          <w:rFonts w:ascii="Times New Roman" w:hAnsi="Times New Roman" w:cs="Times New Roman"/>
          <w:color w:val="000000" w:themeColor="text1"/>
          <w:sz w:val="24"/>
          <w:szCs w:val="24"/>
        </w:rPr>
        <w:t xml:space="preserve"> animated because of the entanglement. </w:t>
      </w:r>
    </w:p>
    <w:p w:rsidR="009F2FAD" w:rsidRDefault="009F2FAD" w:rsidP="009F2FAD">
      <w:pPr>
        <w:spacing w:after="0" w:line="480" w:lineRule="auto"/>
        <w:contextualSpacing/>
        <w:mirrorIndents/>
        <w:jc w:val="both"/>
        <w:rPr>
          <w:rFonts w:ascii="Times New Roman" w:hAnsi="Times New Roman" w:cs="Times New Roman"/>
          <w:bCs/>
          <w:color w:val="000000" w:themeColor="text1"/>
          <w:sz w:val="24"/>
          <w:szCs w:val="24"/>
        </w:rPr>
      </w:pPr>
      <w:r w:rsidRPr="00006B15">
        <w:rPr>
          <w:rFonts w:ascii="Times New Roman" w:hAnsi="Times New Roman" w:cs="Times New Roman"/>
          <w:color w:val="000000" w:themeColor="text1"/>
          <w:sz w:val="24"/>
          <w:szCs w:val="24"/>
        </w:rPr>
        <w:tab/>
        <w:t>From the foregoing</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I propose that </w:t>
      </w:r>
      <w:r>
        <w:rPr>
          <w:rFonts w:ascii="Times New Roman" w:hAnsi="Times New Roman" w:cs="Times New Roman"/>
          <w:color w:val="000000" w:themeColor="text1"/>
          <w:sz w:val="24"/>
          <w:szCs w:val="24"/>
        </w:rPr>
        <w:t>it is precisely in</w:t>
      </w:r>
      <w:r w:rsidRPr="00006B15">
        <w:rPr>
          <w:rFonts w:ascii="Times New Roman" w:hAnsi="Times New Roman" w:cs="Times New Roman"/>
          <w:color w:val="000000" w:themeColor="text1"/>
          <w:sz w:val="24"/>
          <w:szCs w:val="24"/>
        </w:rPr>
        <w:t xml:space="preserve"> the presence of the other that beings exist. The encounter between beings is the </w:t>
      </w:r>
      <w:r w:rsidRPr="002F6566">
        <w:rPr>
          <w:rFonts w:ascii="Times New Roman" w:hAnsi="Times New Roman" w:cs="Times New Roman"/>
          <w:i/>
          <w:color w:val="000000" w:themeColor="text1"/>
          <w:sz w:val="24"/>
          <w:szCs w:val="24"/>
        </w:rPr>
        <w:t>sine qua non</w:t>
      </w:r>
      <w:r w:rsidRPr="00006B15">
        <w:rPr>
          <w:rFonts w:ascii="Times New Roman" w:hAnsi="Times New Roman" w:cs="Times New Roman"/>
          <w:color w:val="000000" w:themeColor="text1"/>
          <w:sz w:val="24"/>
          <w:szCs w:val="24"/>
        </w:rPr>
        <w:t xml:space="preserve"> of existence itself. So instead of viewing reality as a series of beings i.e. A, B, C etc. we might have to view it as relations of these beings i.e. A---B---C etc. where ---- is the basic building block of existence.</w:t>
      </w:r>
      <w:r w:rsidRPr="00006B15">
        <w:rPr>
          <w:rStyle w:val="FootnoteReference"/>
          <w:rFonts w:ascii="Times New Roman" w:hAnsi="Times New Roman" w:cs="Times New Roman"/>
          <w:color w:val="000000" w:themeColor="text1"/>
          <w:sz w:val="24"/>
          <w:szCs w:val="24"/>
        </w:rPr>
        <w:footnoteReference w:id="41"/>
      </w:r>
      <w:r w:rsidRPr="00006B15">
        <w:rPr>
          <w:rFonts w:ascii="Times New Roman" w:hAnsi="Times New Roman" w:cs="Times New Roman"/>
          <w:color w:val="000000" w:themeColor="text1"/>
          <w:sz w:val="24"/>
          <w:szCs w:val="24"/>
        </w:rPr>
        <w:t xml:space="preserve"> Th</w:t>
      </w:r>
      <w:r>
        <w:rPr>
          <w:rFonts w:ascii="Times New Roman" w:hAnsi="Times New Roman" w:cs="Times New Roman"/>
          <w:color w:val="000000" w:themeColor="text1"/>
          <w:sz w:val="24"/>
          <w:szCs w:val="24"/>
        </w:rPr>
        <w:t xml:space="preserve">is </w:t>
      </w:r>
      <w:r w:rsidRPr="00006B15">
        <w:rPr>
          <w:rFonts w:ascii="Times New Roman" w:hAnsi="Times New Roman" w:cs="Times New Roman"/>
          <w:color w:val="000000" w:themeColor="text1"/>
          <w:sz w:val="24"/>
          <w:szCs w:val="24"/>
        </w:rPr>
        <w:t xml:space="preserve">way of seeing reality presupposes contradiction. Contradiction here is taken to mean that individual entities encountering each other enter into a dialogue of difference. </w:t>
      </w:r>
      <w:r w:rsidRPr="00006B15">
        <w:rPr>
          <w:rFonts w:ascii="Times New Roman" w:hAnsi="Times New Roman" w:cs="Times New Roman"/>
          <w:bCs/>
          <w:color w:val="000000" w:themeColor="text1"/>
          <w:sz w:val="24"/>
          <w:szCs w:val="24"/>
          <w:lang w:val="la-Latn"/>
        </w:rPr>
        <w:t xml:space="preserve">The latin transaltion of </w:t>
      </w:r>
      <w:r w:rsidRPr="00006B15">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word </w:t>
      </w:r>
      <w:r w:rsidRPr="00006B15">
        <w:rPr>
          <w:rFonts w:ascii="Times New Roman" w:hAnsi="Times New Roman" w:cs="Times New Roman"/>
          <w:bCs/>
          <w:color w:val="000000" w:themeColor="text1"/>
          <w:sz w:val="24"/>
          <w:szCs w:val="24"/>
        </w:rPr>
        <w:t xml:space="preserve">contradiction, </w:t>
      </w:r>
      <w:r w:rsidRPr="0068418A">
        <w:rPr>
          <w:rFonts w:ascii="Times New Roman" w:hAnsi="Times New Roman" w:cs="Times New Roman"/>
          <w:bCs/>
          <w:i/>
          <w:color w:val="000000" w:themeColor="text1"/>
          <w:sz w:val="24"/>
          <w:szCs w:val="24"/>
          <w:lang w:val="la-Latn"/>
        </w:rPr>
        <w:t>contradictio</w:t>
      </w:r>
      <w:r w:rsidRPr="00006B15">
        <w:rPr>
          <w:rFonts w:ascii="Times New Roman" w:hAnsi="Times New Roman" w:cs="Times New Roman"/>
          <w:bCs/>
          <w:color w:val="000000" w:themeColor="text1"/>
          <w:sz w:val="24"/>
          <w:szCs w:val="24"/>
        </w:rPr>
        <w:t xml:space="preserve"> literally means speaking against. In this speaking against I see the </w:t>
      </w:r>
      <w:r>
        <w:rPr>
          <w:rFonts w:ascii="Times New Roman" w:hAnsi="Times New Roman" w:cs="Times New Roman"/>
          <w:bCs/>
          <w:color w:val="000000" w:themeColor="text1"/>
          <w:sz w:val="24"/>
          <w:szCs w:val="24"/>
        </w:rPr>
        <w:lastRenderedPageBreak/>
        <w:t xml:space="preserve">arising of </w:t>
      </w:r>
      <w:r w:rsidRPr="00006B15">
        <w:rPr>
          <w:rFonts w:ascii="Times New Roman" w:hAnsi="Times New Roman" w:cs="Times New Roman"/>
          <w:bCs/>
          <w:color w:val="000000" w:themeColor="text1"/>
          <w:sz w:val="24"/>
          <w:szCs w:val="24"/>
        </w:rPr>
        <w:t>existence</w:t>
      </w:r>
      <w:r>
        <w:rPr>
          <w:rFonts w:ascii="Times New Roman" w:hAnsi="Times New Roman" w:cs="Times New Roman"/>
          <w:bCs/>
          <w:color w:val="000000" w:themeColor="text1"/>
          <w:sz w:val="24"/>
          <w:szCs w:val="24"/>
        </w:rPr>
        <w:t>.</w:t>
      </w:r>
      <w:r w:rsidRPr="00006B1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Therefore, it is only </w:t>
      </w:r>
      <w:r w:rsidRPr="00006B15">
        <w:rPr>
          <w:rFonts w:ascii="Times New Roman" w:hAnsi="Times New Roman" w:cs="Times New Roman"/>
          <w:bCs/>
          <w:color w:val="000000" w:themeColor="text1"/>
          <w:sz w:val="24"/>
          <w:szCs w:val="24"/>
        </w:rPr>
        <w:t>in the c</w:t>
      </w:r>
      <w:r w:rsidRPr="0068418A">
        <w:rPr>
          <w:rFonts w:ascii="Times New Roman" w:hAnsi="Times New Roman" w:cs="Times New Roman"/>
          <w:bCs/>
          <w:i/>
          <w:color w:val="000000" w:themeColor="text1"/>
          <w:sz w:val="24"/>
          <w:szCs w:val="24"/>
        </w:rPr>
        <w:t>ontradictio</w:t>
      </w:r>
      <w:r>
        <w:rPr>
          <w:rFonts w:ascii="Times New Roman" w:hAnsi="Times New Roman" w:cs="Times New Roman"/>
          <w:bCs/>
          <w:color w:val="000000" w:themeColor="text1"/>
          <w:sz w:val="24"/>
          <w:szCs w:val="24"/>
        </w:rPr>
        <w:t xml:space="preserve"> that Da-sein or the F</w:t>
      </w:r>
      <w:r w:rsidRPr="00006B15">
        <w:rPr>
          <w:rFonts w:ascii="Times New Roman" w:hAnsi="Times New Roman" w:cs="Times New Roman"/>
          <w:bCs/>
          <w:color w:val="000000" w:themeColor="text1"/>
          <w:sz w:val="24"/>
          <w:szCs w:val="24"/>
        </w:rPr>
        <w:t>ace are possible. Consequently</w:t>
      </w:r>
      <w:r>
        <w:rPr>
          <w:rFonts w:ascii="Times New Roman" w:hAnsi="Times New Roman" w:cs="Times New Roman"/>
          <w:bCs/>
          <w:color w:val="000000" w:themeColor="text1"/>
          <w:sz w:val="24"/>
          <w:szCs w:val="24"/>
        </w:rPr>
        <w:t>,</w:t>
      </w:r>
      <w:r w:rsidRPr="00006B15">
        <w:rPr>
          <w:rFonts w:ascii="Times New Roman" w:hAnsi="Times New Roman" w:cs="Times New Roman"/>
          <w:bCs/>
          <w:color w:val="000000" w:themeColor="text1"/>
          <w:sz w:val="24"/>
          <w:szCs w:val="24"/>
        </w:rPr>
        <w:t xml:space="preserve"> contradiction is </w:t>
      </w:r>
      <w:r>
        <w:rPr>
          <w:rFonts w:ascii="Times New Roman" w:hAnsi="Times New Roman" w:cs="Times New Roman"/>
          <w:bCs/>
          <w:color w:val="000000" w:themeColor="text1"/>
          <w:sz w:val="24"/>
          <w:szCs w:val="24"/>
        </w:rPr>
        <w:t xml:space="preserve">not only </w:t>
      </w:r>
      <w:r w:rsidRPr="00006B15">
        <w:rPr>
          <w:rFonts w:ascii="Times New Roman" w:hAnsi="Times New Roman" w:cs="Times New Roman"/>
          <w:bCs/>
          <w:color w:val="000000" w:themeColor="text1"/>
          <w:sz w:val="24"/>
          <w:szCs w:val="24"/>
        </w:rPr>
        <w:t>a fundamental value at the basic level of existence but also at the more complex level</w:t>
      </w:r>
      <w:r>
        <w:rPr>
          <w:rFonts w:ascii="Times New Roman" w:hAnsi="Times New Roman" w:cs="Times New Roman"/>
          <w:bCs/>
          <w:color w:val="000000" w:themeColor="text1"/>
          <w:sz w:val="24"/>
          <w:szCs w:val="24"/>
        </w:rPr>
        <w:t xml:space="preserve"> of systems, human organization etc. In a way, I am trying to rehabilitate contradiction as a concept. If existence depends on contradiction, then we might have to not only tolerate contraction but embrace and promote it because it is through contradiction that the cosmos comes to be and that the cosmos is able to advance. I am aware here that I might be restating a rudimentary form of the historical dialectic. In any case, my contradiction is more voluntary and less determined. There would be other places to develop this idea. </w:t>
      </w:r>
    </w:p>
    <w:p w:rsidR="009F2FAD" w:rsidRDefault="009F2FAD" w:rsidP="009F2FAD">
      <w:pPr>
        <w:shd w:val="clear" w:color="auto" w:fill="FFFFFF"/>
        <w:spacing w:after="0" w:line="480" w:lineRule="auto"/>
        <w:contextualSpacing/>
        <w:mirrorIndents/>
        <w:rPr>
          <w:rFonts w:ascii="Times New Roman" w:hAnsi="Times New Roman" w:cs="Times New Roman"/>
          <w:bCs/>
          <w:color w:val="000000" w:themeColor="text1"/>
          <w:sz w:val="24"/>
          <w:szCs w:val="24"/>
        </w:rPr>
      </w:pPr>
    </w:p>
    <w:p w:rsidR="009F2FAD" w:rsidRPr="00006B15" w:rsidRDefault="009F2FAD" w:rsidP="009F2FAD">
      <w:pPr>
        <w:shd w:val="clear" w:color="auto" w:fill="FFFFFF"/>
        <w:spacing w:after="0" w:line="480" w:lineRule="auto"/>
        <w:contextualSpacing/>
        <w:mirrorIndents/>
        <w:rPr>
          <w:rFonts w:ascii="Times New Roman" w:eastAsia="Times New Roman" w:hAnsi="Times New Roman" w:cs="Times New Roman"/>
          <w:color w:val="000000" w:themeColor="text1"/>
          <w:sz w:val="24"/>
          <w:szCs w:val="24"/>
          <w:u w:color="000000" w:themeColor="text1"/>
        </w:rPr>
      </w:pPr>
      <w:r w:rsidRPr="00006B15">
        <w:rPr>
          <w:rFonts w:ascii="Times New Roman" w:hAnsi="Times New Roman" w:cs="Times New Roman"/>
          <w:color w:val="000000" w:themeColor="text1"/>
          <w:sz w:val="24"/>
          <w:szCs w:val="24"/>
        </w:rPr>
        <w:t>(</w:t>
      </w:r>
      <w:r w:rsidRPr="00006B15">
        <w:rPr>
          <w:rFonts w:ascii="Times New Roman" w:hAnsi="Times New Roman" w:cs="Times New Roman"/>
          <w:b/>
          <w:color w:val="000000" w:themeColor="text1"/>
          <w:sz w:val="24"/>
          <w:szCs w:val="24"/>
        </w:rPr>
        <w:t xml:space="preserve">b) </w:t>
      </w:r>
      <w:r w:rsidRPr="00006B15">
        <w:rPr>
          <w:rFonts w:ascii="Times New Roman" w:eastAsia="Times New Roman" w:hAnsi="Times New Roman" w:cs="Times New Roman"/>
          <w:b/>
          <w:color w:val="000000" w:themeColor="text1"/>
          <w:sz w:val="24"/>
          <w:szCs w:val="24"/>
          <w:u w:color="000000" w:themeColor="text1"/>
        </w:rPr>
        <w:t>Cosmic sympathy</w:t>
      </w:r>
      <w:r>
        <w:rPr>
          <w:rFonts w:ascii="Times New Roman" w:eastAsia="Times New Roman" w:hAnsi="Times New Roman" w:cs="Times New Roman"/>
          <w:b/>
          <w:color w:val="000000" w:themeColor="text1"/>
          <w:sz w:val="24"/>
          <w:szCs w:val="24"/>
          <w:u w:color="000000" w:themeColor="text1"/>
        </w:rPr>
        <w:t xml:space="preserve"> among Beings</w:t>
      </w:r>
    </w:p>
    <w:p w:rsidR="009F2FAD" w:rsidRPr="00006B15" w:rsidRDefault="009F2FAD" w:rsidP="009F2FAD">
      <w:pPr>
        <w:shd w:val="clear" w:color="auto" w:fill="FFFFFF"/>
        <w:spacing w:after="0" w:line="480" w:lineRule="auto"/>
        <w:contextualSpacing/>
        <w:mirrorIndents/>
        <w:rPr>
          <w:rFonts w:ascii="Times New Roman" w:eastAsia="Times New Roman" w:hAnsi="Times New Roman" w:cs="Times New Roman"/>
          <w:color w:val="000000" w:themeColor="text1"/>
          <w:sz w:val="24"/>
          <w:szCs w:val="24"/>
          <w:u w:color="000000" w:themeColor="text1"/>
        </w:rPr>
      </w:pPr>
      <w:r w:rsidRPr="00006B15">
        <w:rPr>
          <w:rFonts w:ascii="Times New Roman" w:eastAsia="Times New Roman" w:hAnsi="Times New Roman" w:cs="Times New Roman"/>
          <w:color w:val="000000" w:themeColor="text1"/>
          <w:sz w:val="24"/>
          <w:szCs w:val="24"/>
          <w:u w:color="000000" w:themeColor="text1"/>
        </w:rPr>
        <w:tab/>
        <w:t xml:space="preserve">Having proposed that existence is premised on </w:t>
      </w:r>
      <w:r>
        <w:rPr>
          <w:rFonts w:ascii="Times New Roman" w:eastAsia="Times New Roman" w:hAnsi="Times New Roman" w:cs="Times New Roman"/>
          <w:color w:val="000000" w:themeColor="text1"/>
          <w:sz w:val="24"/>
          <w:szCs w:val="24"/>
          <w:u w:color="000000" w:themeColor="text1"/>
        </w:rPr>
        <w:t xml:space="preserve">contradictory </w:t>
      </w:r>
      <w:r w:rsidRPr="00006B15">
        <w:rPr>
          <w:rFonts w:ascii="Times New Roman" w:eastAsia="Times New Roman" w:hAnsi="Times New Roman" w:cs="Times New Roman"/>
          <w:color w:val="000000" w:themeColor="text1"/>
          <w:sz w:val="24"/>
          <w:szCs w:val="24"/>
          <w:u w:color="000000" w:themeColor="text1"/>
        </w:rPr>
        <w:t xml:space="preserve">inter-dependence, I am suggesting that there is an obvious affinity between beings in the cosmos which is premised on a primordial sympathy. As mentioned above, it is in the nature of </w:t>
      </w:r>
      <w:r w:rsidRPr="00CA3226">
        <w:rPr>
          <w:rFonts w:ascii="Times New Roman" w:eastAsia="Times New Roman" w:hAnsi="Times New Roman" w:cs="Times New Roman"/>
          <w:i/>
          <w:color w:val="000000" w:themeColor="text1"/>
          <w:sz w:val="24"/>
          <w:szCs w:val="24"/>
          <w:u w:color="000000" w:themeColor="text1"/>
        </w:rPr>
        <w:t>to be</w:t>
      </w:r>
      <w:r w:rsidRPr="00006B15">
        <w:rPr>
          <w:rFonts w:ascii="Times New Roman" w:eastAsia="Times New Roman" w:hAnsi="Times New Roman" w:cs="Times New Roman"/>
          <w:color w:val="000000" w:themeColor="text1"/>
          <w:sz w:val="24"/>
          <w:szCs w:val="24"/>
          <w:u w:color="000000" w:themeColor="text1"/>
        </w:rPr>
        <w:t xml:space="preserve"> </w:t>
      </w:r>
      <w:r>
        <w:rPr>
          <w:rFonts w:ascii="Times New Roman" w:eastAsia="Times New Roman" w:hAnsi="Times New Roman" w:cs="Times New Roman"/>
          <w:color w:val="000000" w:themeColor="text1"/>
          <w:sz w:val="24"/>
          <w:szCs w:val="24"/>
          <w:u w:color="000000" w:themeColor="text1"/>
        </w:rPr>
        <w:t xml:space="preserve">to give of itself to the other. I believe that </w:t>
      </w:r>
      <w:r>
        <w:rPr>
          <w:rFonts w:ascii="Times New Roman" w:hAnsi="Times New Roman" w:cs="Times New Roman"/>
          <w:color w:val="000000" w:themeColor="text1"/>
          <w:sz w:val="24"/>
          <w:szCs w:val="24"/>
        </w:rPr>
        <w:t xml:space="preserve">beings give of themselves </w:t>
      </w:r>
      <w:r w:rsidRPr="00006B15">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a </w:t>
      </w:r>
      <w:r w:rsidRPr="00006B15">
        <w:rPr>
          <w:rFonts w:ascii="Times New Roman" w:hAnsi="Times New Roman" w:cs="Times New Roman"/>
          <w:color w:val="000000" w:themeColor="text1"/>
          <w:sz w:val="24"/>
          <w:szCs w:val="24"/>
        </w:rPr>
        <w:t xml:space="preserve">more voluntarily </w:t>
      </w:r>
      <w:r>
        <w:rPr>
          <w:rFonts w:ascii="Times New Roman" w:hAnsi="Times New Roman" w:cs="Times New Roman"/>
          <w:color w:val="000000" w:themeColor="text1"/>
          <w:sz w:val="24"/>
          <w:szCs w:val="24"/>
        </w:rPr>
        <w:t xml:space="preserve">way. </w:t>
      </w:r>
      <w:r w:rsidRPr="00006B15">
        <w:rPr>
          <w:rFonts w:ascii="Times New Roman" w:hAnsi="Times New Roman" w:cs="Times New Roman"/>
          <w:color w:val="000000" w:themeColor="text1"/>
          <w:sz w:val="24"/>
          <w:szCs w:val="24"/>
        </w:rPr>
        <w:t xml:space="preserve">The exchange between beings maintains them separate in a </w:t>
      </w:r>
      <w:r w:rsidRPr="0026666E">
        <w:rPr>
          <w:rFonts w:ascii="Times New Roman" w:hAnsi="Times New Roman" w:cs="Times New Roman"/>
          <w:color w:val="000000" w:themeColor="text1"/>
          <w:sz w:val="24"/>
          <w:szCs w:val="24"/>
        </w:rPr>
        <w:t>creative</w:t>
      </w:r>
      <w:r w:rsidRPr="00006B15">
        <w:rPr>
          <w:rFonts w:ascii="Times New Roman" w:hAnsi="Times New Roman" w:cs="Times New Roman"/>
          <w:i/>
          <w:color w:val="000000" w:themeColor="text1"/>
          <w:sz w:val="24"/>
          <w:szCs w:val="24"/>
        </w:rPr>
        <w:t xml:space="preserve"> </w:t>
      </w:r>
      <w:r w:rsidRPr="00006B15">
        <w:rPr>
          <w:rFonts w:ascii="Times New Roman" w:hAnsi="Times New Roman" w:cs="Times New Roman"/>
          <w:color w:val="000000" w:themeColor="text1"/>
          <w:sz w:val="24"/>
          <w:szCs w:val="24"/>
        </w:rPr>
        <w:t xml:space="preserve">communication.  </w:t>
      </w:r>
      <w:r>
        <w:rPr>
          <w:rFonts w:ascii="Times New Roman" w:hAnsi="Times New Roman" w:cs="Times New Roman"/>
          <w:color w:val="000000" w:themeColor="text1"/>
          <w:sz w:val="24"/>
          <w:szCs w:val="24"/>
        </w:rPr>
        <w:t>The F</w:t>
      </w:r>
      <w:r w:rsidRPr="00006B15">
        <w:rPr>
          <w:rFonts w:ascii="Times New Roman" w:hAnsi="Times New Roman" w:cs="Times New Roman"/>
          <w:color w:val="000000" w:themeColor="text1"/>
          <w:sz w:val="24"/>
          <w:szCs w:val="24"/>
        </w:rPr>
        <w:t xml:space="preserve">ace is unlimited </w:t>
      </w:r>
      <w:r>
        <w:rPr>
          <w:rFonts w:ascii="Times New Roman" w:hAnsi="Times New Roman" w:cs="Times New Roman"/>
          <w:color w:val="000000" w:themeColor="text1"/>
          <w:sz w:val="24"/>
          <w:szCs w:val="24"/>
        </w:rPr>
        <w:t>and becomes real through</w:t>
      </w:r>
      <w:r w:rsidRPr="00006B15">
        <w:rPr>
          <w:rFonts w:ascii="Times New Roman" w:hAnsi="Times New Roman" w:cs="Times New Roman"/>
          <w:color w:val="000000" w:themeColor="text1"/>
          <w:sz w:val="24"/>
          <w:szCs w:val="24"/>
        </w:rPr>
        <w:t xml:space="preserve"> simultaneous and spontaneous engagement. It is </w:t>
      </w:r>
      <w:r>
        <w:rPr>
          <w:rFonts w:ascii="Times New Roman" w:hAnsi="Times New Roman" w:cs="Times New Roman"/>
          <w:color w:val="000000" w:themeColor="text1"/>
          <w:sz w:val="24"/>
          <w:szCs w:val="24"/>
        </w:rPr>
        <w:t xml:space="preserve">in </w:t>
      </w:r>
      <w:r w:rsidRPr="00006B15">
        <w:rPr>
          <w:rFonts w:ascii="Times New Roman" w:hAnsi="Times New Roman" w:cs="Times New Roman"/>
          <w:color w:val="000000" w:themeColor="text1"/>
          <w:sz w:val="24"/>
          <w:szCs w:val="24"/>
        </w:rPr>
        <w:t>this s</w:t>
      </w:r>
      <w:r>
        <w:rPr>
          <w:rFonts w:ascii="Times New Roman" w:hAnsi="Times New Roman" w:cs="Times New Roman"/>
          <w:color w:val="000000" w:themeColor="text1"/>
          <w:sz w:val="24"/>
          <w:szCs w:val="24"/>
        </w:rPr>
        <w:t>pontaneous giving of the F</w:t>
      </w:r>
      <w:r w:rsidRPr="00006B15">
        <w:rPr>
          <w:rFonts w:ascii="Times New Roman" w:hAnsi="Times New Roman" w:cs="Times New Roman"/>
          <w:color w:val="000000" w:themeColor="text1"/>
          <w:sz w:val="24"/>
          <w:szCs w:val="24"/>
        </w:rPr>
        <w:t>ace, of the being to the other that sympathy happens. And unlike the anxiety ridden Da-sein, the being of Levinas, the one I am christenin</w:t>
      </w:r>
      <w:r>
        <w:rPr>
          <w:rFonts w:ascii="Times New Roman" w:hAnsi="Times New Roman" w:cs="Times New Roman"/>
          <w:color w:val="000000" w:themeColor="text1"/>
          <w:sz w:val="24"/>
          <w:szCs w:val="24"/>
        </w:rPr>
        <w:t xml:space="preserve">g as the cosmic being has more </w:t>
      </w:r>
      <w:r w:rsidRPr="00006B15">
        <w:rPr>
          <w:rFonts w:ascii="Times New Roman" w:hAnsi="Times New Roman" w:cs="Times New Roman"/>
          <w:color w:val="000000" w:themeColor="text1"/>
          <w:sz w:val="24"/>
          <w:szCs w:val="24"/>
        </w:rPr>
        <w:t>possibilities to reach out and to identify</w:t>
      </w:r>
      <w:r>
        <w:rPr>
          <w:rFonts w:ascii="Times New Roman" w:hAnsi="Times New Roman" w:cs="Times New Roman"/>
          <w:color w:val="000000" w:themeColor="text1"/>
          <w:sz w:val="24"/>
          <w:szCs w:val="24"/>
        </w:rPr>
        <w:t xml:space="preserve"> with the multi-Faced cosmos. </w:t>
      </w:r>
      <w:r w:rsidRPr="00006B15">
        <w:rPr>
          <w:rFonts w:ascii="Times New Roman" w:hAnsi="Times New Roman" w:cs="Times New Roman"/>
          <w:color w:val="000000" w:themeColor="text1"/>
          <w:sz w:val="24"/>
          <w:szCs w:val="24"/>
        </w:rPr>
        <w:t xml:space="preserve">The feel for the other happens at the point of the encounter, but also extends to encounters which are not necessarily physical. In this way, the </w:t>
      </w:r>
      <w:r>
        <w:rPr>
          <w:rFonts w:ascii="Times New Roman" w:hAnsi="Times New Roman" w:cs="Times New Roman"/>
          <w:color w:val="000000" w:themeColor="text1"/>
          <w:sz w:val="24"/>
          <w:szCs w:val="24"/>
        </w:rPr>
        <w:t xml:space="preserve">individual </w:t>
      </w:r>
      <w:r w:rsidRPr="00006B15">
        <w:rPr>
          <w:rFonts w:ascii="Times New Roman" w:hAnsi="Times New Roman" w:cs="Times New Roman"/>
          <w:color w:val="000000" w:themeColor="text1"/>
          <w:sz w:val="24"/>
          <w:szCs w:val="24"/>
        </w:rPr>
        <w:t>can have a far reaching</w:t>
      </w:r>
      <w:r>
        <w:rPr>
          <w:rFonts w:ascii="Times New Roman" w:hAnsi="Times New Roman" w:cs="Times New Roman"/>
          <w:color w:val="000000" w:themeColor="text1"/>
          <w:sz w:val="24"/>
          <w:szCs w:val="24"/>
        </w:rPr>
        <w:t xml:space="preserve"> (cosmic)</w:t>
      </w:r>
      <w:r w:rsidRPr="00006B15">
        <w:rPr>
          <w:rFonts w:ascii="Times New Roman" w:hAnsi="Times New Roman" w:cs="Times New Roman"/>
          <w:color w:val="000000" w:themeColor="text1"/>
          <w:sz w:val="24"/>
          <w:szCs w:val="24"/>
        </w:rPr>
        <w:t xml:space="preserve"> sympathy. </w:t>
      </w:r>
      <w:r>
        <w:rPr>
          <w:rFonts w:ascii="Times New Roman" w:hAnsi="Times New Roman" w:cs="Times New Roman"/>
          <w:color w:val="000000" w:themeColor="text1"/>
          <w:sz w:val="24"/>
          <w:szCs w:val="24"/>
        </w:rPr>
        <w:t>Cosmic sympathy therefore is nothing</w:t>
      </w:r>
      <w:r w:rsidRPr="00006B15">
        <w:rPr>
          <w:rFonts w:ascii="Times New Roman" w:hAnsi="Times New Roman" w:cs="Times New Roman"/>
          <w:color w:val="000000" w:themeColor="text1"/>
          <w:sz w:val="24"/>
          <w:szCs w:val="24"/>
        </w:rPr>
        <w:t xml:space="preserve"> but beings in the universe having a positive affinity to each</w:t>
      </w:r>
      <w:r>
        <w:rPr>
          <w:rFonts w:ascii="Times New Roman" w:hAnsi="Times New Roman" w:cs="Times New Roman"/>
          <w:color w:val="000000" w:themeColor="text1"/>
          <w:sz w:val="24"/>
          <w:szCs w:val="24"/>
        </w:rPr>
        <w:t xml:space="preserve"> other. It is some kind of cosmic love fest!</w:t>
      </w:r>
      <w:r w:rsidRPr="00006B15">
        <w:rPr>
          <w:rFonts w:ascii="Times New Roman" w:hAnsi="Times New Roman" w:cs="Times New Roman"/>
          <w:color w:val="000000" w:themeColor="text1"/>
          <w:sz w:val="24"/>
          <w:szCs w:val="24"/>
        </w:rPr>
        <w:t xml:space="preserve"> </w:t>
      </w:r>
      <w:r w:rsidRPr="00006B15">
        <w:rPr>
          <w:rFonts w:ascii="Times New Roman" w:eastAsia="Times New Roman" w:hAnsi="Times New Roman" w:cs="Times New Roman"/>
          <w:color w:val="000000" w:themeColor="text1"/>
          <w:sz w:val="24"/>
          <w:szCs w:val="24"/>
          <w:u w:color="000000" w:themeColor="text1"/>
        </w:rPr>
        <w:t xml:space="preserve">This </w:t>
      </w:r>
      <w:r>
        <w:rPr>
          <w:rFonts w:ascii="Times New Roman" w:eastAsia="Times New Roman" w:hAnsi="Times New Roman" w:cs="Times New Roman"/>
          <w:color w:val="000000" w:themeColor="text1"/>
          <w:sz w:val="24"/>
          <w:szCs w:val="24"/>
          <w:u w:color="000000" w:themeColor="text1"/>
        </w:rPr>
        <w:t xml:space="preserve">has a practical implication </w:t>
      </w:r>
      <w:r w:rsidRPr="00006B15">
        <w:rPr>
          <w:rFonts w:ascii="Times New Roman" w:eastAsia="Times New Roman" w:hAnsi="Times New Roman" w:cs="Times New Roman"/>
          <w:color w:val="000000" w:themeColor="text1"/>
          <w:sz w:val="24"/>
          <w:szCs w:val="24"/>
          <w:u w:color="000000" w:themeColor="text1"/>
        </w:rPr>
        <w:t>of encourag</w:t>
      </w:r>
      <w:r>
        <w:rPr>
          <w:rFonts w:ascii="Times New Roman" w:eastAsia="Times New Roman" w:hAnsi="Times New Roman" w:cs="Times New Roman"/>
          <w:color w:val="000000" w:themeColor="text1"/>
          <w:sz w:val="24"/>
          <w:szCs w:val="24"/>
          <w:u w:color="000000" w:themeColor="text1"/>
        </w:rPr>
        <w:t xml:space="preserve">ing </w:t>
      </w:r>
      <w:r w:rsidRPr="00006B15">
        <w:rPr>
          <w:rFonts w:ascii="Times New Roman" w:eastAsia="Times New Roman" w:hAnsi="Times New Roman" w:cs="Times New Roman"/>
          <w:color w:val="000000" w:themeColor="text1"/>
          <w:sz w:val="24"/>
          <w:szCs w:val="24"/>
          <w:u w:color="000000" w:themeColor="text1"/>
        </w:rPr>
        <w:t xml:space="preserve">people to be good cosmic neighbors. </w:t>
      </w:r>
      <w:r>
        <w:rPr>
          <w:rFonts w:ascii="Times New Roman" w:eastAsia="Times New Roman" w:hAnsi="Times New Roman" w:cs="Times New Roman"/>
          <w:color w:val="000000" w:themeColor="text1"/>
          <w:sz w:val="24"/>
          <w:szCs w:val="24"/>
          <w:u w:color="000000" w:themeColor="text1"/>
        </w:rPr>
        <w:t xml:space="preserve">The </w:t>
      </w:r>
      <w:r>
        <w:rPr>
          <w:rFonts w:ascii="Times New Roman" w:eastAsia="Times New Roman" w:hAnsi="Times New Roman" w:cs="Times New Roman"/>
          <w:color w:val="000000" w:themeColor="text1"/>
          <w:sz w:val="24"/>
          <w:szCs w:val="24"/>
          <w:u w:color="000000" w:themeColor="text1"/>
        </w:rPr>
        <w:lastRenderedPageBreak/>
        <w:t>initial connectedness in which we find ourselves is a given but we can grow in affinity by reaching out. The</w:t>
      </w:r>
      <w:r w:rsidRPr="00006B15">
        <w:rPr>
          <w:rFonts w:ascii="Times New Roman" w:hAnsi="Times New Roman" w:cs="Times New Roman"/>
          <w:color w:val="000000" w:themeColor="text1"/>
          <w:sz w:val="24"/>
          <w:szCs w:val="24"/>
        </w:rPr>
        <w:t xml:space="preserve"> affinity is strengthened by the realization that the individual cannot provide oneself with the condition wherein he/she/it could become adequate to himself/herself/itself. Therefore</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life involves a displacement of the desperate and over confident autonomy of self by giving itself over to the sympathy of another. </w:t>
      </w:r>
    </w:p>
    <w:p w:rsidR="009F2FAD" w:rsidRPr="00006B15" w:rsidRDefault="009F2FAD" w:rsidP="009F2FAD">
      <w:pPr>
        <w:shd w:val="clear" w:color="auto" w:fill="FFFFFF"/>
        <w:spacing w:after="0" w:line="48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The idea</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w:t>
      </w:r>
      <w:r w:rsidRPr="00006B15">
        <w:rPr>
          <w:rFonts w:ascii="Times New Roman" w:hAnsi="Times New Roman" w:cs="Times New Roman"/>
          <w:color w:val="000000" w:themeColor="text1"/>
          <w:sz w:val="24"/>
          <w:szCs w:val="24"/>
        </w:rPr>
        <w:t xml:space="preserve">cosmic sympathy </w:t>
      </w:r>
      <w:r>
        <w:rPr>
          <w:rFonts w:ascii="Times New Roman" w:hAnsi="Times New Roman" w:cs="Times New Roman"/>
          <w:color w:val="000000" w:themeColor="text1"/>
          <w:sz w:val="24"/>
          <w:szCs w:val="24"/>
        </w:rPr>
        <w:t xml:space="preserve">is not a novelty for it appears </w:t>
      </w:r>
      <w:r w:rsidRPr="00006B15">
        <w:rPr>
          <w:rFonts w:ascii="Times New Roman" w:hAnsi="Times New Roman" w:cs="Times New Roman"/>
          <w:color w:val="000000" w:themeColor="text1"/>
          <w:sz w:val="24"/>
          <w:szCs w:val="24"/>
        </w:rPr>
        <w:t>in the works of Baruch Spinoza</w:t>
      </w:r>
      <w:r>
        <w:rPr>
          <w:rFonts w:ascii="Times New Roman" w:hAnsi="Times New Roman" w:cs="Times New Roman"/>
          <w:color w:val="000000" w:themeColor="text1"/>
          <w:sz w:val="24"/>
          <w:szCs w:val="24"/>
        </w:rPr>
        <w:t xml:space="preserve"> (1632-1677)</w:t>
      </w:r>
      <w:r w:rsidRPr="00006B15">
        <w:rPr>
          <w:rFonts w:ascii="Times New Roman" w:hAnsi="Times New Roman" w:cs="Times New Roman"/>
          <w:color w:val="000000" w:themeColor="text1"/>
          <w:sz w:val="24"/>
          <w:szCs w:val="24"/>
        </w:rPr>
        <w:t>.</w:t>
      </w:r>
      <w:r w:rsidRPr="00006B15">
        <w:rPr>
          <w:rStyle w:val="FootnoteReference"/>
          <w:rFonts w:ascii="Times New Roman" w:hAnsi="Times New Roman" w:cs="Times New Roman"/>
          <w:color w:val="000000" w:themeColor="text1"/>
          <w:sz w:val="24"/>
          <w:szCs w:val="24"/>
        </w:rPr>
        <w:footnoteReference w:id="42"/>
      </w:r>
      <w:r w:rsidRPr="00006B15">
        <w:rPr>
          <w:rFonts w:ascii="Times New Roman" w:hAnsi="Times New Roman" w:cs="Times New Roman"/>
          <w:color w:val="000000" w:themeColor="text1"/>
          <w:sz w:val="24"/>
          <w:szCs w:val="24"/>
        </w:rPr>
        <w:t xml:space="preserve"> It seems also that the concept predates him though it was used more in </w:t>
      </w:r>
      <w:r>
        <w:rPr>
          <w:rFonts w:ascii="Times New Roman" w:hAnsi="Times New Roman" w:cs="Times New Roman"/>
          <w:color w:val="000000" w:themeColor="text1"/>
          <w:sz w:val="24"/>
          <w:szCs w:val="24"/>
        </w:rPr>
        <w:t xml:space="preserve">an </w:t>
      </w:r>
      <w:r w:rsidRPr="00006B15">
        <w:rPr>
          <w:rFonts w:ascii="Times New Roman" w:hAnsi="Times New Roman" w:cs="Times New Roman"/>
          <w:color w:val="000000" w:themeColor="text1"/>
          <w:sz w:val="24"/>
          <w:szCs w:val="24"/>
        </w:rPr>
        <w:t xml:space="preserve">occult way: </w:t>
      </w:r>
    </w:p>
    <w:p w:rsidR="009F2FAD" w:rsidRPr="00006B15" w:rsidRDefault="009F2FAD" w:rsidP="009F2FAD">
      <w:pPr>
        <w:spacing w:after="0" w:line="24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06B15">
        <w:rPr>
          <w:rFonts w:ascii="Times New Roman" w:hAnsi="Times New Roman" w:cs="Times New Roman"/>
          <w:color w:val="000000" w:themeColor="text1"/>
          <w:sz w:val="24"/>
          <w:szCs w:val="24"/>
        </w:rPr>
        <w:t xml:space="preserve">Spinoza was also familiar with the traditional concept of cosmic “sympathy”. The term </w:t>
      </w:r>
      <w:r w:rsidRPr="00006B15">
        <w:rPr>
          <w:rFonts w:ascii="Times New Roman" w:hAnsi="Times New Roman" w:cs="Times New Roman"/>
          <w:color w:val="000000" w:themeColor="text1"/>
          <w:sz w:val="24"/>
          <w:szCs w:val="24"/>
        </w:rPr>
        <w:tab/>
        <w:t xml:space="preserve">appears in his writings as a label used by others to describe those relations or influences </w:t>
      </w:r>
      <w:r w:rsidRPr="00006B15">
        <w:rPr>
          <w:rFonts w:ascii="Times New Roman" w:hAnsi="Times New Roman" w:cs="Times New Roman"/>
          <w:color w:val="000000" w:themeColor="text1"/>
          <w:sz w:val="24"/>
          <w:szCs w:val="24"/>
        </w:rPr>
        <w:tab/>
        <w:t xml:space="preserve">in nature that had appeared to them “occult”, i.e. not fully intelligible. Thus he writes, “it </w:t>
      </w:r>
      <w:r w:rsidRPr="00006B15">
        <w:rPr>
          <w:rFonts w:ascii="Times New Roman" w:hAnsi="Times New Roman" w:cs="Times New Roman"/>
          <w:color w:val="000000" w:themeColor="text1"/>
          <w:sz w:val="24"/>
          <w:szCs w:val="24"/>
        </w:rPr>
        <w:tab/>
        <w:t xml:space="preserve">can happen that we love or hate some things without any cause known to us, but only (as </w:t>
      </w:r>
      <w:r w:rsidRPr="00006B15">
        <w:rPr>
          <w:rFonts w:ascii="Times New Roman" w:hAnsi="Times New Roman" w:cs="Times New Roman"/>
          <w:color w:val="000000" w:themeColor="text1"/>
          <w:sz w:val="24"/>
          <w:szCs w:val="24"/>
        </w:rPr>
        <w:tab/>
        <w:t>they say [ut aiunt]) from Sympathy or Antipathy [sympathia...et antipathia]”.</w:t>
      </w:r>
      <w:r w:rsidRPr="00006B15">
        <w:rPr>
          <w:rStyle w:val="FootnoteReference"/>
          <w:rFonts w:ascii="Times New Roman" w:hAnsi="Times New Roman" w:cs="Times New Roman"/>
          <w:color w:val="000000" w:themeColor="text1"/>
          <w:sz w:val="24"/>
          <w:szCs w:val="24"/>
        </w:rPr>
        <w:t xml:space="preserve"> </w:t>
      </w:r>
      <w:r w:rsidRPr="00006B15">
        <w:rPr>
          <w:rStyle w:val="FootnoteReference"/>
          <w:rFonts w:ascii="Times New Roman" w:hAnsi="Times New Roman" w:cs="Times New Roman"/>
          <w:color w:val="000000" w:themeColor="text1"/>
          <w:sz w:val="24"/>
          <w:szCs w:val="24"/>
        </w:rPr>
        <w:footnoteReference w:id="43"/>
      </w:r>
    </w:p>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4"/>
          <w:szCs w:val="24"/>
        </w:rPr>
      </w:pPr>
    </w:p>
    <w:p w:rsidR="009F2FAD" w:rsidRPr="00006B15" w:rsidRDefault="009F2FAD" w:rsidP="009F2FAD">
      <w:pPr>
        <w:shd w:val="clear" w:color="auto" w:fill="FFFFFF"/>
        <w:spacing w:after="0" w:line="48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 xml:space="preserve">Given, Spinoza uses the concept </w:t>
      </w:r>
      <w:r>
        <w:rPr>
          <w:rFonts w:ascii="Times New Roman" w:hAnsi="Times New Roman" w:cs="Times New Roman"/>
          <w:color w:val="000000" w:themeColor="text1"/>
          <w:sz w:val="24"/>
          <w:szCs w:val="24"/>
        </w:rPr>
        <w:t xml:space="preserve">of cosmic sympathy </w:t>
      </w:r>
      <w:r w:rsidRPr="00006B15">
        <w:rPr>
          <w:rFonts w:ascii="Times New Roman" w:hAnsi="Times New Roman" w:cs="Times New Roman"/>
          <w:color w:val="000000" w:themeColor="text1"/>
          <w:sz w:val="24"/>
          <w:szCs w:val="24"/>
        </w:rPr>
        <w:t xml:space="preserve">in his overall monistic philosophy where everything is connected. </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p>
    <w:p w:rsidR="009F2FAD" w:rsidRPr="00006B15" w:rsidRDefault="009F2FAD" w:rsidP="009F2FAD">
      <w:pPr>
        <w:spacing w:after="0" w:line="480" w:lineRule="auto"/>
        <w:contextualSpacing/>
        <w:mirrorIndents/>
        <w:rPr>
          <w:rFonts w:ascii="Times New Roman" w:hAnsi="Times New Roman" w:cs="Times New Roman"/>
          <w:b/>
          <w:color w:val="000000" w:themeColor="text1"/>
          <w:sz w:val="24"/>
          <w:szCs w:val="24"/>
        </w:rPr>
      </w:pPr>
      <w:r w:rsidRPr="00006B15">
        <w:rPr>
          <w:rFonts w:ascii="Times New Roman" w:hAnsi="Times New Roman" w:cs="Times New Roman"/>
          <w:b/>
          <w:color w:val="000000" w:themeColor="text1"/>
          <w:sz w:val="24"/>
          <w:szCs w:val="24"/>
        </w:rPr>
        <w:t xml:space="preserve">(c) The </w:t>
      </w:r>
      <w:r>
        <w:rPr>
          <w:rFonts w:ascii="Times New Roman" w:hAnsi="Times New Roman" w:cs="Times New Roman"/>
          <w:b/>
          <w:color w:val="000000" w:themeColor="text1"/>
          <w:sz w:val="24"/>
          <w:szCs w:val="24"/>
        </w:rPr>
        <w:t>I</w:t>
      </w:r>
      <w:r w:rsidRPr="00006B15">
        <w:rPr>
          <w:rFonts w:ascii="Times New Roman" w:hAnsi="Times New Roman" w:cs="Times New Roman"/>
          <w:b/>
          <w:color w:val="000000" w:themeColor="text1"/>
          <w:sz w:val="24"/>
          <w:szCs w:val="24"/>
        </w:rPr>
        <w:t>nfini</w:t>
      </w:r>
      <w:r>
        <w:rPr>
          <w:rFonts w:ascii="Times New Roman" w:hAnsi="Times New Roman" w:cs="Times New Roman"/>
          <w:b/>
          <w:color w:val="000000" w:themeColor="text1"/>
          <w:sz w:val="24"/>
          <w:szCs w:val="24"/>
        </w:rPr>
        <w:t xml:space="preserve">ty </w:t>
      </w:r>
      <w:r w:rsidRPr="00006B15">
        <w:rPr>
          <w:rFonts w:ascii="Times New Roman" w:hAnsi="Times New Roman" w:cs="Times New Roman"/>
          <w:b/>
          <w:color w:val="000000" w:themeColor="text1"/>
          <w:sz w:val="24"/>
          <w:szCs w:val="24"/>
        </w:rPr>
        <w:t xml:space="preserve">and the Transcendence </w:t>
      </w:r>
      <w:r>
        <w:rPr>
          <w:rFonts w:ascii="Times New Roman" w:hAnsi="Times New Roman" w:cs="Times New Roman"/>
          <w:b/>
          <w:color w:val="000000" w:themeColor="text1"/>
          <w:sz w:val="24"/>
          <w:szCs w:val="24"/>
        </w:rPr>
        <w:t>of everyday Beings</w:t>
      </w:r>
    </w:p>
    <w:p w:rsidR="009F2FAD" w:rsidRPr="00006B15" w:rsidRDefault="009F2FAD" w:rsidP="009F2FAD">
      <w:pPr>
        <w:shd w:val="clear" w:color="auto" w:fill="FFFFFF"/>
        <w:spacing w:after="0" w:line="48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ab/>
        <w:t xml:space="preserve">Levinas finds infinite and the transcendence not by looking up towards the heavens but </w:t>
      </w:r>
      <w:r>
        <w:rPr>
          <w:rFonts w:ascii="Times New Roman" w:hAnsi="Times New Roman" w:cs="Times New Roman"/>
          <w:color w:val="000000" w:themeColor="text1"/>
          <w:sz w:val="24"/>
          <w:szCs w:val="24"/>
        </w:rPr>
        <w:t xml:space="preserve">through </w:t>
      </w:r>
      <w:r w:rsidRPr="00006B15">
        <w:rPr>
          <w:rFonts w:ascii="Times New Roman" w:hAnsi="Times New Roman" w:cs="Times New Roman"/>
          <w:color w:val="000000" w:themeColor="text1"/>
          <w:sz w:val="24"/>
          <w:szCs w:val="24"/>
        </w:rPr>
        <w:t xml:space="preserve">a simple existential introspection.  He asserted that the encounter between the </w:t>
      </w:r>
      <w:r>
        <w:rPr>
          <w:rFonts w:ascii="Times New Roman" w:hAnsi="Times New Roman" w:cs="Times New Roman"/>
          <w:color w:val="000000" w:themeColor="text1"/>
          <w:sz w:val="24"/>
          <w:szCs w:val="24"/>
        </w:rPr>
        <w:t xml:space="preserve">individual </w:t>
      </w:r>
      <w:r w:rsidRPr="00006B15">
        <w:rPr>
          <w:rFonts w:ascii="Times New Roman" w:hAnsi="Times New Roman" w:cs="Times New Roman"/>
          <w:color w:val="000000" w:themeColor="text1"/>
          <w:sz w:val="24"/>
          <w:szCs w:val="24"/>
        </w:rPr>
        <w:t>and the other is not quantifiable or conceptualized. This is because t</w:t>
      </w:r>
      <w:r>
        <w:rPr>
          <w:rFonts w:ascii="Times New Roman" w:hAnsi="Times New Roman" w:cs="Times New Roman"/>
          <w:color w:val="000000" w:themeColor="text1"/>
          <w:sz w:val="24"/>
          <w:szCs w:val="24"/>
        </w:rPr>
        <w:t>he F</w:t>
      </w:r>
      <w:r w:rsidRPr="00006B15">
        <w:rPr>
          <w:rFonts w:ascii="Times New Roman" w:hAnsi="Times New Roman" w:cs="Times New Roman"/>
          <w:color w:val="000000" w:themeColor="text1"/>
          <w:sz w:val="24"/>
          <w:szCs w:val="24"/>
        </w:rPr>
        <w:t xml:space="preserve">ace of the other remains infinitely transcendent and infinitely foreign. The given i.e.  </w:t>
      </w:r>
      <w:r>
        <w:rPr>
          <w:rFonts w:ascii="Times New Roman" w:hAnsi="Times New Roman" w:cs="Times New Roman"/>
          <w:color w:val="000000" w:themeColor="text1"/>
          <w:sz w:val="24"/>
          <w:szCs w:val="24"/>
        </w:rPr>
        <w:t>the Face to F</w:t>
      </w:r>
      <w:r w:rsidRPr="00006B15">
        <w:rPr>
          <w:rFonts w:ascii="Times New Roman" w:hAnsi="Times New Roman" w:cs="Times New Roman"/>
          <w:color w:val="000000" w:themeColor="text1"/>
          <w:sz w:val="24"/>
          <w:szCs w:val="24"/>
        </w:rPr>
        <w:t>ace, is not reducible to assessable relations.</w:t>
      </w:r>
      <w:r w:rsidRPr="00006B15">
        <w:rPr>
          <w:rFonts w:ascii="Times New Roman" w:hAnsi="Times New Roman" w:cs="Times New Roman"/>
          <w:color w:val="000000" w:themeColor="text1"/>
          <w:sz w:val="24"/>
          <w:szCs w:val="24"/>
          <w:vertAlign w:val="superscript"/>
        </w:rPr>
        <w:footnoteReference w:id="44"/>
      </w:r>
      <w:r w:rsidRPr="00006B15">
        <w:rPr>
          <w:rFonts w:ascii="Times New Roman" w:hAnsi="Times New Roman" w:cs="Times New Roman"/>
          <w:color w:val="000000" w:themeColor="text1"/>
          <w:sz w:val="24"/>
          <w:szCs w:val="24"/>
        </w:rPr>
        <w:t xml:space="preserve"> In a way, Levinas is affirming that the other, though </w:t>
      </w:r>
      <w:r>
        <w:rPr>
          <w:rFonts w:ascii="Times New Roman" w:hAnsi="Times New Roman" w:cs="Times New Roman"/>
          <w:color w:val="000000" w:themeColor="text1"/>
          <w:sz w:val="24"/>
          <w:szCs w:val="24"/>
        </w:rPr>
        <w:t xml:space="preserve">recognizable, </w:t>
      </w:r>
      <w:r w:rsidRPr="00006B15">
        <w:rPr>
          <w:rFonts w:ascii="Times New Roman" w:hAnsi="Times New Roman" w:cs="Times New Roman"/>
          <w:color w:val="000000" w:themeColor="text1"/>
          <w:sz w:val="24"/>
          <w:szCs w:val="24"/>
        </w:rPr>
        <w:t xml:space="preserve">will </w:t>
      </w:r>
      <w:r w:rsidRPr="00006B15">
        <w:rPr>
          <w:rFonts w:ascii="Times New Roman" w:hAnsi="Times New Roman" w:cs="Times New Roman"/>
          <w:color w:val="000000" w:themeColor="text1"/>
          <w:sz w:val="24"/>
          <w:szCs w:val="24"/>
        </w:rPr>
        <w:lastRenderedPageBreak/>
        <w:t xml:space="preserve">always have a part which </w:t>
      </w:r>
      <w:r>
        <w:rPr>
          <w:rFonts w:ascii="Times New Roman" w:hAnsi="Times New Roman" w:cs="Times New Roman"/>
          <w:color w:val="000000" w:themeColor="text1"/>
          <w:sz w:val="24"/>
          <w:szCs w:val="24"/>
        </w:rPr>
        <w:t xml:space="preserve">is </w:t>
      </w:r>
      <w:r w:rsidRPr="00006B15">
        <w:rPr>
          <w:rFonts w:ascii="Times New Roman" w:hAnsi="Times New Roman" w:cs="Times New Roman"/>
          <w:color w:val="000000" w:themeColor="text1"/>
          <w:sz w:val="24"/>
          <w:szCs w:val="24"/>
        </w:rPr>
        <w:t xml:space="preserve">mysterious to </w:t>
      </w:r>
      <w:r>
        <w:rPr>
          <w:rFonts w:ascii="Times New Roman" w:hAnsi="Times New Roman" w:cs="Times New Roman"/>
          <w:color w:val="000000" w:themeColor="text1"/>
          <w:sz w:val="24"/>
          <w:szCs w:val="24"/>
        </w:rPr>
        <w:t>me</w:t>
      </w:r>
      <w:r w:rsidRPr="00006B15">
        <w:rPr>
          <w:rFonts w:ascii="Times New Roman" w:hAnsi="Times New Roman" w:cs="Times New Roman"/>
          <w:color w:val="000000" w:themeColor="text1"/>
          <w:sz w:val="24"/>
          <w:szCs w:val="24"/>
        </w:rPr>
        <w:t xml:space="preserve">. From an experiential </w:t>
      </w:r>
      <w:r>
        <w:rPr>
          <w:rFonts w:ascii="Times New Roman" w:hAnsi="Times New Roman" w:cs="Times New Roman"/>
          <w:color w:val="000000" w:themeColor="text1"/>
          <w:sz w:val="24"/>
          <w:szCs w:val="24"/>
        </w:rPr>
        <w:t xml:space="preserve">point of view, </w:t>
      </w:r>
      <w:r w:rsidRPr="00006B15">
        <w:rPr>
          <w:rFonts w:ascii="Times New Roman" w:hAnsi="Times New Roman" w:cs="Times New Roman"/>
          <w:color w:val="000000" w:themeColor="text1"/>
          <w:sz w:val="24"/>
          <w:szCs w:val="24"/>
        </w:rPr>
        <w:t>this means that there will always be surprises in all relations.  While Levinas’ discussion of the</w:t>
      </w:r>
      <w:r>
        <w:rPr>
          <w:rFonts w:ascii="Times New Roman" w:hAnsi="Times New Roman" w:cs="Times New Roman"/>
          <w:color w:val="000000" w:themeColor="text1"/>
          <w:sz w:val="24"/>
          <w:szCs w:val="24"/>
        </w:rPr>
        <w:t xml:space="preserve"> F</w:t>
      </w:r>
      <w:r w:rsidRPr="00006B15">
        <w:rPr>
          <w:rFonts w:ascii="Times New Roman" w:hAnsi="Times New Roman" w:cs="Times New Roman"/>
          <w:color w:val="000000" w:themeColor="text1"/>
          <w:sz w:val="24"/>
          <w:szCs w:val="24"/>
        </w:rPr>
        <w:t xml:space="preserve">ace is aimed at securing ethics, I think it accomplishes another mission. I propose that it also makes an argument for opening up a space for the spiritual and the space for religion. </w:t>
      </w:r>
      <w:r>
        <w:rPr>
          <w:rFonts w:ascii="Times New Roman" w:hAnsi="Times New Roman" w:cs="Times New Roman"/>
          <w:color w:val="000000" w:themeColor="text1"/>
          <w:sz w:val="24"/>
          <w:szCs w:val="24"/>
        </w:rPr>
        <w:t xml:space="preserve">In addition, </w:t>
      </w:r>
      <w:r w:rsidRPr="00006B15">
        <w:rPr>
          <w:rFonts w:ascii="Times New Roman" w:hAnsi="Times New Roman" w:cs="Times New Roman"/>
          <w:color w:val="000000" w:themeColor="text1"/>
          <w:sz w:val="24"/>
          <w:szCs w:val="24"/>
        </w:rPr>
        <w:t>it argues against an over confidence in the equation of tr</w:t>
      </w:r>
      <w:r>
        <w:rPr>
          <w:rFonts w:ascii="Times New Roman" w:hAnsi="Times New Roman" w:cs="Times New Roman"/>
          <w:color w:val="000000" w:themeColor="text1"/>
          <w:sz w:val="24"/>
          <w:szCs w:val="24"/>
        </w:rPr>
        <w:t>uth with the tangible. If the F</w:t>
      </w:r>
      <w:r w:rsidRPr="00006B15">
        <w:rPr>
          <w:rFonts w:ascii="Times New Roman" w:hAnsi="Times New Roman" w:cs="Times New Roman"/>
          <w:color w:val="000000" w:themeColor="text1"/>
          <w:sz w:val="24"/>
          <w:szCs w:val="24"/>
        </w:rPr>
        <w:t>ace is infinitely transcendent, it is impossible</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then</w:t>
      </w:r>
      <w:r>
        <w:rPr>
          <w:rFonts w:ascii="Times New Roman" w:hAnsi="Times New Roman" w:cs="Times New Roman"/>
          <w:color w:val="000000" w:themeColor="text1"/>
          <w:sz w:val="24"/>
          <w:szCs w:val="24"/>
        </w:rPr>
        <w:t>,</w:t>
      </w:r>
      <w:r w:rsidRPr="00006B15">
        <w:rPr>
          <w:rFonts w:ascii="Times New Roman" w:hAnsi="Times New Roman" w:cs="Times New Roman"/>
          <w:color w:val="000000" w:themeColor="text1"/>
          <w:sz w:val="24"/>
          <w:szCs w:val="24"/>
        </w:rPr>
        <w:t xml:space="preserve"> to exhaustively rule out that which is not </w:t>
      </w:r>
      <w:r>
        <w:rPr>
          <w:rFonts w:ascii="Times New Roman" w:hAnsi="Times New Roman" w:cs="Times New Roman"/>
          <w:color w:val="000000" w:themeColor="text1"/>
          <w:sz w:val="24"/>
          <w:szCs w:val="24"/>
        </w:rPr>
        <w:t>yet evident to the F</w:t>
      </w:r>
      <w:r w:rsidRPr="00006B15">
        <w:rPr>
          <w:rFonts w:ascii="Times New Roman" w:hAnsi="Times New Roman" w:cs="Times New Roman"/>
          <w:color w:val="000000" w:themeColor="text1"/>
          <w:sz w:val="24"/>
          <w:szCs w:val="24"/>
        </w:rPr>
        <w:t>ace</w:t>
      </w:r>
      <w:r>
        <w:rPr>
          <w:rFonts w:ascii="Times New Roman" w:hAnsi="Times New Roman" w:cs="Times New Roman"/>
          <w:color w:val="000000" w:themeColor="text1"/>
          <w:sz w:val="24"/>
          <w:szCs w:val="24"/>
        </w:rPr>
        <w:t xml:space="preserve">. </w:t>
      </w:r>
      <w:r w:rsidRPr="00006B15">
        <w:rPr>
          <w:rFonts w:ascii="Times New Roman" w:hAnsi="Times New Roman" w:cs="Times New Roman"/>
          <w:color w:val="000000" w:themeColor="text1"/>
          <w:sz w:val="24"/>
          <w:szCs w:val="24"/>
        </w:rPr>
        <w:t xml:space="preserve">Each encounter, according to Levinas, contains a power which transcends categories of thought and come from the other side of being as it were. I will suggest here that cosmic sympathy which I proposed in the section above happens in part because there is always this transcendent room for </w:t>
      </w:r>
      <w:r>
        <w:rPr>
          <w:rFonts w:ascii="Times New Roman" w:hAnsi="Times New Roman" w:cs="Times New Roman"/>
          <w:color w:val="000000" w:themeColor="text1"/>
          <w:sz w:val="24"/>
          <w:szCs w:val="24"/>
        </w:rPr>
        <w:t xml:space="preserve">the </w:t>
      </w:r>
      <w:r w:rsidRPr="00006B15">
        <w:rPr>
          <w:rFonts w:ascii="Times New Roman" w:hAnsi="Times New Roman" w:cs="Times New Roman"/>
          <w:color w:val="000000" w:themeColor="text1"/>
          <w:sz w:val="24"/>
          <w:szCs w:val="24"/>
        </w:rPr>
        <w:t>other to attach to even after the initial gift</w:t>
      </w:r>
      <w:r>
        <w:rPr>
          <w:rFonts w:ascii="Times New Roman" w:hAnsi="Times New Roman" w:cs="Times New Roman"/>
          <w:color w:val="000000" w:themeColor="text1"/>
          <w:sz w:val="24"/>
          <w:szCs w:val="24"/>
        </w:rPr>
        <w:t xml:space="preserve">ing. </w:t>
      </w:r>
    </w:p>
    <w:p w:rsidR="009F2FAD" w:rsidRPr="00006B15" w:rsidRDefault="009F2FAD" w:rsidP="009F2FAD">
      <w:pPr>
        <w:spacing w:after="0" w:line="48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ab/>
        <w:t>The foregoing</w:t>
      </w:r>
      <w:r>
        <w:rPr>
          <w:rFonts w:ascii="Times New Roman" w:hAnsi="Times New Roman" w:cs="Times New Roman"/>
          <w:color w:val="000000" w:themeColor="text1"/>
          <w:sz w:val="24"/>
          <w:szCs w:val="24"/>
        </w:rPr>
        <w:t xml:space="preserve"> </w:t>
      </w:r>
      <w:r w:rsidRPr="00006B15">
        <w:rPr>
          <w:rFonts w:ascii="Times New Roman" w:hAnsi="Times New Roman" w:cs="Times New Roman"/>
          <w:color w:val="000000" w:themeColor="text1"/>
          <w:sz w:val="24"/>
          <w:szCs w:val="24"/>
        </w:rPr>
        <w:t xml:space="preserve">has consequences in the real world. First, because beings are transcendent and infinite, they solicit a certain reverence and awe. By this I mean that they place on us not only an ethical obligation but also a contemplative responsibility. </w:t>
      </w:r>
      <w:r>
        <w:rPr>
          <w:rFonts w:ascii="Times New Roman" w:hAnsi="Times New Roman" w:cs="Times New Roman"/>
          <w:color w:val="000000" w:themeColor="text1"/>
          <w:sz w:val="24"/>
          <w:szCs w:val="24"/>
        </w:rPr>
        <w:t xml:space="preserve">Through contemplation </w:t>
      </w:r>
      <w:r w:rsidRPr="00006B15">
        <w:rPr>
          <w:rFonts w:ascii="Times New Roman" w:hAnsi="Times New Roman" w:cs="Times New Roman"/>
          <w:color w:val="000000" w:themeColor="text1"/>
          <w:sz w:val="24"/>
          <w:szCs w:val="24"/>
        </w:rPr>
        <w:t xml:space="preserve">we </w:t>
      </w:r>
      <w:r>
        <w:rPr>
          <w:rFonts w:ascii="Times New Roman" w:hAnsi="Times New Roman" w:cs="Times New Roman"/>
          <w:color w:val="000000" w:themeColor="text1"/>
          <w:sz w:val="24"/>
          <w:szCs w:val="24"/>
        </w:rPr>
        <w:t>can</w:t>
      </w:r>
      <w:r w:rsidRPr="00006B15">
        <w:rPr>
          <w:rFonts w:ascii="Times New Roman" w:hAnsi="Times New Roman" w:cs="Times New Roman"/>
          <w:color w:val="000000" w:themeColor="text1"/>
          <w:sz w:val="24"/>
          <w:szCs w:val="24"/>
        </w:rPr>
        <w:t xml:space="preserve"> learn to look at all that is with an interest which looks for the best of all that is. In human relation</w:t>
      </w:r>
      <w:r>
        <w:rPr>
          <w:rFonts w:ascii="Times New Roman" w:hAnsi="Times New Roman" w:cs="Times New Roman"/>
          <w:color w:val="000000" w:themeColor="text1"/>
          <w:sz w:val="24"/>
          <w:szCs w:val="24"/>
        </w:rPr>
        <w:t>s</w:t>
      </w:r>
      <w:r w:rsidRPr="00006B15">
        <w:rPr>
          <w:rFonts w:ascii="Times New Roman" w:hAnsi="Times New Roman" w:cs="Times New Roman"/>
          <w:color w:val="000000" w:themeColor="text1"/>
          <w:sz w:val="24"/>
          <w:szCs w:val="24"/>
        </w:rPr>
        <w:t xml:space="preserve"> for example, negative stereotypes would be very difficult to maintain because the other is never fully revealed to me and it seems a pit</w:t>
      </w:r>
      <w:r>
        <w:rPr>
          <w:rFonts w:ascii="Times New Roman" w:hAnsi="Times New Roman" w:cs="Times New Roman"/>
          <w:color w:val="000000" w:themeColor="text1"/>
          <w:sz w:val="24"/>
          <w:szCs w:val="24"/>
        </w:rPr>
        <w:t>y</w:t>
      </w:r>
      <w:r w:rsidRPr="00006B15">
        <w:rPr>
          <w:rFonts w:ascii="Times New Roman" w:hAnsi="Times New Roman" w:cs="Times New Roman"/>
          <w:color w:val="000000" w:themeColor="text1"/>
          <w:sz w:val="24"/>
          <w:szCs w:val="24"/>
        </w:rPr>
        <w:t xml:space="preserve"> that I would preclude the opportunity to discover the hidden </w:t>
      </w:r>
      <w:r>
        <w:rPr>
          <w:rFonts w:ascii="Times New Roman" w:hAnsi="Times New Roman" w:cs="Times New Roman"/>
          <w:color w:val="000000" w:themeColor="text1"/>
          <w:sz w:val="24"/>
          <w:szCs w:val="24"/>
        </w:rPr>
        <w:t xml:space="preserve">and ever unfolding </w:t>
      </w:r>
      <w:r w:rsidRPr="00006B15">
        <w:rPr>
          <w:rFonts w:ascii="Times New Roman" w:hAnsi="Times New Roman" w:cs="Times New Roman"/>
          <w:color w:val="000000" w:themeColor="text1"/>
          <w:sz w:val="24"/>
          <w:szCs w:val="24"/>
        </w:rPr>
        <w:t>part of the other</w:t>
      </w:r>
      <w:r>
        <w:rPr>
          <w:rFonts w:ascii="Times New Roman" w:hAnsi="Times New Roman" w:cs="Times New Roman"/>
          <w:color w:val="000000" w:themeColor="text1"/>
          <w:sz w:val="24"/>
          <w:szCs w:val="24"/>
        </w:rPr>
        <w:t xml:space="preserve"> person</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Second, the transcendence of the everyday reality contracts the gap between the sacred and the profane. In a way, whatever comes in my view is both profane and sacred. Third, </w:t>
      </w:r>
      <w:r w:rsidRPr="00006B15">
        <w:rPr>
          <w:rFonts w:ascii="Times New Roman" w:hAnsi="Times New Roman" w:cs="Times New Roman"/>
          <w:color w:val="000000" w:themeColor="text1"/>
          <w:sz w:val="24"/>
          <w:szCs w:val="24"/>
        </w:rPr>
        <w:t xml:space="preserve">I think the transcendence of reality would invite experts in the study of otherworldly systems </w:t>
      </w:r>
      <w:r>
        <w:rPr>
          <w:rFonts w:ascii="Times New Roman" w:hAnsi="Times New Roman" w:cs="Times New Roman"/>
          <w:color w:val="000000" w:themeColor="text1"/>
          <w:sz w:val="24"/>
          <w:szCs w:val="24"/>
        </w:rPr>
        <w:t>(religions)</w:t>
      </w:r>
      <w:r w:rsidRPr="00006B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to </w:t>
      </w:r>
      <w:r w:rsidRPr="00006B15">
        <w:rPr>
          <w:rFonts w:ascii="Times New Roman" w:hAnsi="Times New Roman" w:cs="Times New Roman"/>
          <w:color w:val="000000" w:themeColor="text1"/>
          <w:sz w:val="24"/>
          <w:szCs w:val="24"/>
        </w:rPr>
        <w:t>leave room for the mysterious unknown. As it is now, religions and spiritual</w:t>
      </w:r>
      <w:r>
        <w:rPr>
          <w:rFonts w:ascii="Times New Roman" w:hAnsi="Times New Roman" w:cs="Times New Roman"/>
          <w:color w:val="000000" w:themeColor="text1"/>
          <w:sz w:val="24"/>
          <w:szCs w:val="24"/>
        </w:rPr>
        <w:t>ly realities</w:t>
      </w:r>
      <w:r w:rsidRPr="00006B15">
        <w:rPr>
          <w:rFonts w:ascii="Times New Roman" w:hAnsi="Times New Roman" w:cs="Times New Roman"/>
          <w:color w:val="000000" w:themeColor="text1"/>
          <w:sz w:val="24"/>
          <w:szCs w:val="24"/>
        </w:rPr>
        <w:t xml:space="preserve"> are analyzed until they fit the </w:t>
      </w:r>
      <w:r>
        <w:rPr>
          <w:rFonts w:ascii="Times New Roman" w:hAnsi="Times New Roman" w:cs="Times New Roman"/>
          <w:color w:val="000000" w:themeColor="text1"/>
          <w:sz w:val="24"/>
          <w:szCs w:val="24"/>
        </w:rPr>
        <w:t xml:space="preserve">established qualitative as well as quantitative disciplines. </w:t>
      </w:r>
      <w:r w:rsidRPr="00006B15">
        <w:rPr>
          <w:rFonts w:ascii="Times New Roman" w:hAnsi="Times New Roman" w:cs="Times New Roman"/>
          <w:color w:val="000000" w:themeColor="text1"/>
          <w:sz w:val="24"/>
          <w:szCs w:val="24"/>
        </w:rPr>
        <w:t xml:space="preserve">Levinas invites us to </w:t>
      </w:r>
      <w:r>
        <w:rPr>
          <w:rFonts w:ascii="Times New Roman" w:hAnsi="Times New Roman" w:cs="Times New Roman"/>
          <w:color w:val="000000" w:themeColor="text1"/>
          <w:sz w:val="24"/>
          <w:szCs w:val="24"/>
        </w:rPr>
        <w:t xml:space="preserve">be </w:t>
      </w:r>
      <w:r w:rsidRPr="00006B15">
        <w:rPr>
          <w:rFonts w:ascii="Times New Roman" w:hAnsi="Times New Roman" w:cs="Times New Roman"/>
          <w:color w:val="000000" w:themeColor="text1"/>
          <w:sz w:val="24"/>
          <w:szCs w:val="24"/>
        </w:rPr>
        <w:t xml:space="preserve">vigilante </w:t>
      </w:r>
      <w:r>
        <w:rPr>
          <w:rFonts w:ascii="Times New Roman" w:hAnsi="Times New Roman" w:cs="Times New Roman"/>
          <w:color w:val="000000" w:themeColor="text1"/>
          <w:sz w:val="24"/>
          <w:szCs w:val="24"/>
        </w:rPr>
        <w:t>and to allow for mystery and for faith.</w:t>
      </w:r>
      <w:r w:rsidRPr="00006B15">
        <w:rPr>
          <w:rFonts w:ascii="Times New Roman" w:hAnsi="Times New Roman" w:cs="Times New Roman"/>
          <w:color w:val="000000" w:themeColor="text1"/>
          <w:sz w:val="24"/>
          <w:szCs w:val="24"/>
        </w:rPr>
        <w:t xml:space="preserve"> </w:t>
      </w:r>
    </w:p>
    <w:p w:rsidR="009F2FAD" w:rsidRPr="00006B15" w:rsidRDefault="009F2FAD" w:rsidP="009F2FAD">
      <w:pPr>
        <w:spacing w:after="0" w:line="480" w:lineRule="auto"/>
        <w:contextualSpacing/>
        <w:mirrorIndents/>
        <w:rPr>
          <w:rFonts w:ascii="Times New Roman" w:hAnsi="Times New Roman" w:cs="Times New Roman"/>
          <w:b/>
          <w:color w:val="000000" w:themeColor="text1"/>
          <w:sz w:val="24"/>
          <w:szCs w:val="24"/>
          <w:shd w:val="clear" w:color="auto" w:fill="FFFFFF"/>
        </w:rPr>
      </w:pPr>
    </w:p>
    <w:p w:rsidR="009F2FAD" w:rsidRPr="00006B15" w:rsidRDefault="009F2FAD" w:rsidP="009F2FAD">
      <w:pPr>
        <w:spacing w:after="0" w:line="480" w:lineRule="auto"/>
        <w:contextualSpacing/>
        <w:mirrorIndents/>
        <w:jc w:val="both"/>
        <w:rPr>
          <w:rFonts w:ascii="Times New Roman" w:hAnsi="Times New Roman" w:cs="Times New Roman"/>
          <w:color w:val="000000" w:themeColor="text1"/>
          <w:sz w:val="24"/>
          <w:szCs w:val="24"/>
          <w:shd w:val="clear" w:color="auto" w:fill="FFFFFF"/>
        </w:rPr>
      </w:pPr>
      <w:r w:rsidRPr="00006B15">
        <w:rPr>
          <w:rFonts w:ascii="Times New Roman" w:hAnsi="Times New Roman" w:cs="Times New Roman"/>
          <w:b/>
          <w:color w:val="000000" w:themeColor="text1"/>
          <w:sz w:val="24"/>
          <w:szCs w:val="24"/>
          <w:shd w:val="clear" w:color="auto" w:fill="FFFFFF"/>
        </w:rPr>
        <w:t>Conclusion</w:t>
      </w:r>
    </w:p>
    <w:p w:rsidR="009F2FAD" w:rsidRPr="00006B15" w:rsidRDefault="009F2FAD" w:rsidP="009F2FAD">
      <w:pPr>
        <w:spacing w:after="0" w:line="480" w:lineRule="auto"/>
        <w:contextualSpacing/>
        <w:mirrorIndents/>
        <w:jc w:val="both"/>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Dissatisfied with the ontological treatment of being,</w:t>
      </w:r>
      <w:r w:rsidRPr="00006B15">
        <w:rPr>
          <w:rFonts w:ascii="Times New Roman" w:hAnsi="Times New Roman" w:cs="Times New Roman"/>
          <w:color w:val="000000" w:themeColor="text1"/>
          <w:sz w:val="24"/>
          <w:szCs w:val="24"/>
          <w:shd w:val="clear" w:color="auto" w:fill="FFFFFF"/>
        </w:rPr>
        <w:t xml:space="preserve"> Heidegger</w:t>
      </w:r>
      <w:r>
        <w:rPr>
          <w:rFonts w:ascii="Times New Roman" w:hAnsi="Times New Roman" w:cs="Times New Roman"/>
          <w:color w:val="000000" w:themeColor="text1"/>
          <w:sz w:val="24"/>
          <w:szCs w:val="24"/>
          <w:shd w:val="clear" w:color="auto" w:fill="FFFFFF"/>
        </w:rPr>
        <w:t xml:space="preserve"> proposed Da-sein as a more realistic way being expresses itself in the everyday world. Likewise, Levinas saw that there was a gap between being and the lived experience. Therefore, he proposed the Face as a symbol of being. There is a progressive movement in the concretization of being from Heidegger to Levinas. My suggestion has been that being as incarnated is more broad and positive than Da-sein and that the Face can be expanded to include non-human beings. My belief is that we, human beings, by situating ourselves in the greater manifold of relations we can develop as human beings and at the same time establish spiritual relationships with all that is. I am using the term spiritual in the broader sense. In the end, I think even the anxiety which Da-sein experiences is lessened when we find our rightful place in the ever evolving cosmos. </w:t>
      </w: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Pr="00006B15"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r w:rsidRPr="00006B15">
        <w:rPr>
          <w:rFonts w:ascii="Times New Roman" w:hAnsi="Times New Roman" w:cs="Times New Roman"/>
          <w:b/>
          <w:color w:val="000000" w:themeColor="text1"/>
          <w:sz w:val="24"/>
          <w:szCs w:val="24"/>
        </w:rPr>
        <w:lastRenderedPageBreak/>
        <w:t>Bibliography</w:t>
      </w:r>
    </w:p>
    <w:p w:rsidR="009F2FAD" w:rsidRPr="00006B15" w:rsidRDefault="009F2FAD" w:rsidP="009F2FAD">
      <w:pPr>
        <w:spacing w:after="0" w:line="240" w:lineRule="auto"/>
        <w:contextualSpacing/>
        <w:mirrorIndents/>
        <w:jc w:val="center"/>
        <w:rPr>
          <w:rFonts w:ascii="Times New Roman" w:hAnsi="Times New Roman" w:cs="Times New Roman"/>
          <w:b/>
          <w:color w:val="000000" w:themeColor="text1"/>
          <w:sz w:val="24"/>
          <w:szCs w:val="24"/>
        </w:rPr>
      </w:pPr>
    </w:p>
    <w:p w:rsidR="009F2FAD" w:rsidRPr="00006B15" w:rsidRDefault="009F2FAD" w:rsidP="009F2FAD">
      <w:pPr>
        <w:spacing w:after="0" w:line="240" w:lineRule="auto"/>
        <w:contextualSpacing/>
        <w:mirrorIndents/>
        <w:rPr>
          <w:rFonts w:ascii="Times New Roman" w:hAnsi="Times New Roman" w:cs="Times New Roman"/>
          <w:color w:val="000000" w:themeColor="text1"/>
          <w:sz w:val="24"/>
          <w:szCs w:val="24"/>
          <w:bdr w:val="none" w:sz="0" w:space="0" w:color="auto" w:frame="1"/>
          <w:shd w:val="clear" w:color="auto" w:fill="FFFFFF"/>
        </w:rPr>
      </w:pPr>
      <w:r w:rsidRPr="00006B15">
        <w:rPr>
          <w:rFonts w:ascii="Times New Roman" w:hAnsi="Times New Roman" w:cs="Times New Roman"/>
          <w:color w:val="000000" w:themeColor="text1"/>
          <w:sz w:val="24"/>
          <w:szCs w:val="24"/>
          <w:bdr w:val="none" w:sz="0" w:space="0" w:color="auto" w:frame="1"/>
          <w:shd w:val="clear" w:color="auto" w:fill="FFFFFF"/>
        </w:rPr>
        <w:t xml:space="preserve">Dreyfus, Hubert </w:t>
      </w:r>
      <w:r w:rsidRPr="00006B15">
        <w:rPr>
          <w:rFonts w:ascii="Times New Roman" w:hAnsi="Times New Roman" w:cs="Times New Roman"/>
          <w:color w:val="000000" w:themeColor="text1"/>
          <w:sz w:val="24"/>
          <w:szCs w:val="24"/>
        </w:rPr>
        <w:t xml:space="preserve">and </w:t>
      </w:r>
      <w:r w:rsidRPr="00006B15">
        <w:rPr>
          <w:rFonts w:ascii="Times New Roman" w:hAnsi="Times New Roman" w:cs="Times New Roman"/>
          <w:color w:val="000000" w:themeColor="text1"/>
          <w:sz w:val="24"/>
          <w:szCs w:val="24"/>
          <w:bdr w:val="none" w:sz="0" w:space="0" w:color="auto" w:frame="1"/>
          <w:shd w:val="clear" w:color="auto" w:fill="FFFFFF"/>
        </w:rPr>
        <w:t>Rubin, Jane</w:t>
      </w:r>
      <w:r w:rsidRPr="00006B15">
        <w:rPr>
          <w:rFonts w:ascii="Times New Roman" w:hAnsi="Times New Roman" w:cs="Times New Roman"/>
          <w:color w:val="000000" w:themeColor="text1"/>
          <w:sz w:val="24"/>
          <w:szCs w:val="24"/>
          <w:shd w:val="clear" w:color="auto" w:fill="FFFFFF"/>
        </w:rPr>
        <w:t>.  “</w:t>
      </w:r>
      <w:r w:rsidRPr="00006B15">
        <w:rPr>
          <w:rFonts w:ascii="Times New Roman" w:hAnsi="Times New Roman" w:cs="Times New Roman"/>
          <w:color w:val="000000" w:themeColor="text1"/>
          <w:sz w:val="24"/>
          <w:szCs w:val="24"/>
          <w:bdr w:val="none" w:sz="0" w:space="0" w:color="auto" w:frame="1"/>
        </w:rPr>
        <w:t>You can't get something for nothing:</w:t>
      </w:r>
      <w:r w:rsidRPr="00006B15">
        <w:rPr>
          <w:rStyle w:val="apple-converted-space"/>
          <w:rFonts w:ascii="Times New Roman" w:hAnsi="Times New Roman" w:cs="Times New Roman"/>
          <w:color w:val="000000" w:themeColor="text1"/>
          <w:sz w:val="24"/>
          <w:szCs w:val="24"/>
          <w:bdr w:val="none" w:sz="0" w:space="0" w:color="auto" w:frame="1"/>
        </w:rPr>
        <w:t> </w:t>
      </w:r>
      <w:r w:rsidRPr="00006B15">
        <w:rPr>
          <w:rFonts w:ascii="Times New Roman" w:hAnsi="Times New Roman" w:cs="Times New Roman"/>
          <w:color w:val="000000" w:themeColor="text1"/>
          <w:sz w:val="24"/>
          <w:szCs w:val="24"/>
          <w:bdr w:val="none" w:sz="0" w:space="0" w:color="auto" w:frame="1"/>
        </w:rPr>
        <w:t xml:space="preserve">Kierkegaard and </w:t>
      </w:r>
      <w:r w:rsidRPr="00006B15">
        <w:rPr>
          <w:rFonts w:ascii="Times New Roman" w:hAnsi="Times New Roman" w:cs="Times New Roman"/>
          <w:color w:val="000000" w:themeColor="text1"/>
          <w:sz w:val="24"/>
          <w:szCs w:val="24"/>
          <w:bdr w:val="none" w:sz="0" w:space="0" w:color="auto" w:frame="1"/>
        </w:rPr>
        <w:tab/>
        <w:t xml:space="preserve">Heidegger on how not to overcome nihilism.” </w:t>
      </w:r>
      <w:r w:rsidRPr="00006B15">
        <w:rPr>
          <w:rFonts w:ascii="Times New Roman" w:hAnsi="Times New Roman" w:cs="Times New Roman"/>
          <w:i/>
          <w:color w:val="000000" w:themeColor="text1"/>
          <w:sz w:val="24"/>
          <w:szCs w:val="24"/>
          <w:bdr w:val="none" w:sz="0" w:space="0" w:color="auto" w:frame="1"/>
        </w:rPr>
        <w:t>Inquiry:</w:t>
      </w:r>
      <w:r w:rsidRPr="00006B15">
        <w:rPr>
          <w:rStyle w:val="apple-converted-space"/>
          <w:rFonts w:ascii="Times New Roman" w:hAnsi="Times New Roman" w:cs="Times New Roman"/>
          <w:i/>
          <w:color w:val="000000" w:themeColor="text1"/>
          <w:sz w:val="24"/>
          <w:szCs w:val="24"/>
          <w:bdr w:val="none" w:sz="0" w:space="0" w:color="auto" w:frame="1"/>
        </w:rPr>
        <w:t> </w:t>
      </w:r>
      <w:r w:rsidRPr="00006B15">
        <w:rPr>
          <w:rFonts w:ascii="Times New Roman" w:hAnsi="Times New Roman" w:cs="Times New Roman"/>
          <w:i/>
          <w:color w:val="000000" w:themeColor="text1"/>
          <w:sz w:val="24"/>
          <w:szCs w:val="24"/>
          <w:bdr w:val="none" w:sz="0" w:space="0" w:color="auto" w:frame="1"/>
        </w:rPr>
        <w:t xml:space="preserve">An Interdisciplinary Journal of </w:t>
      </w:r>
      <w:r w:rsidRPr="00006B15">
        <w:rPr>
          <w:rFonts w:ascii="Times New Roman" w:hAnsi="Times New Roman" w:cs="Times New Roman"/>
          <w:i/>
          <w:color w:val="000000" w:themeColor="text1"/>
          <w:sz w:val="24"/>
          <w:szCs w:val="24"/>
          <w:bdr w:val="none" w:sz="0" w:space="0" w:color="auto" w:frame="1"/>
        </w:rPr>
        <w:tab/>
        <w:t>Philosophy</w:t>
      </w:r>
      <w:r w:rsidRPr="00006B15">
        <w:rPr>
          <w:rFonts w:ascii="Times New Roman" w:hAnsi="Times New Roman" w:cs="Times New Roman"/>
          <w:i/>
          <w:color w:val="000000" w:themeColor="text1"/>
          <w:sz w:val="24"/>
          <w:szCs w:val="24"/>
          <w:bdr w:val="none" w:sz="0" w:space="0" w:color="auto" w:frame="1"/>
          <w:shd w:val="clear" w:color="auto" w:fill="FFFFFF"/>
        </w:rPr>
        <w:t xml:space="preserve"> </w:t>
      </w:r>
      <w:r w:rsidRPr="00006B15">
        <w:rPr>
          <w:rFonts w:ascii="Times New Roman" w:hAnsi="Times New Roman" w:cs="Times New Roman"/>
          <w:color w:val="000000" w:themeColor="text1"/>
          <w:sz w:val="24"/>
          <w:szCs w:val="24"/>
          <w:bdr w:val="none" w:sz="0" w:space="0" w:color="auto" w:frame="1"/>
          <w:shd w:val="clear" w:color="auto" w:fill="FFFFFF"/>
        </w:rPr>
        <w:t>30, nos 1-2 (March 1987): 33-75.</w:t>
      </w:r>
    </w:p>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p>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 xml:space="preserve">Heidegger Martin. </w:t>
      </w:r>
      <w:r w:rsidRPr="00006B15">
        <w:rPr>
          <w:rFonts w:ascii="Times New Roman" w:hAnsi="Times New Roman" w:cs="Times New Roman"/>
          <w:i/>
          <w:color w:val="000000" w:themeColor="text1"/>
          <w:sz w:val="24"/>
          <w:szCs w:val="24"/>
        </w:rPr>
        <w:t>Being and time: a Translation of Sein und Zeit</w:t>
      </w:r>
      <w:r w:rsidRPr="00006B15">
        <w:rPr>
          <w:rFonts w:ascii="Times New Roman" w:hAnsi="Times New Roman" w:cs="Times New Roman"/>
          <w:color w:val="000000" w:themeColor="text1"/>
          <w:sz w:val="24"/>
          <w:szCs w:val="24"/>
        </w:rPr>
        <w:t xml:space="preserve">, translated by Joan Stambaugh. </w:t>
      </w:r>
      <w:r w:rsidRPr="00006B15">
        <w:rPr>
          <w:rFonts w:ascii="Times New Roman" w:hAnsi="Times New Roman" w:cs="Times New Roman"/>
          <w:color w:val="000000" w:themeColor="text1"/>
          <w:sz w:val="24"/>
          <w:szCs w:val="24"/>
        </w:rPr>
        <w:tab/>
        <w:t>Albany: University of New York Press, 1996.</w:t>
      </w:r>
    </w:p>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p>
    <w:p w:rsidR="009F2FAD" w:rsidRPr="00F71D26" w:rsidRDefault="009F2FAD" w:rsidP="009F2FAD">
      <w:pPr>
        <w:spacing w:after="0" w:line="240" w:lineRule="auto"/>
        <w:contextualSpacing/>
        <w:mirrorIndents/>
        <w:rPr>
          <w:rFonts w:ascii="Times New Roman" w:hAnsi="Times New Roman" w:cs="Times New Roman"/>
          <w:color w:val="000000" w:themeColor="text1"/>
          <w:sz w:val="24"/>
          <w:szCs w:val="24"/>
        </w:rPr>
      </w:pPr>
      <w:r w:rsidRPr="00F71D26">
        <w:rPr>
          <w:rFonts w:ascii="Times New Roman" w:hAnsi="Times New Roman" w:cs="Times New Roman"/>
          <w:color w:val="000000" w:themeColor="text1"/>
          <w:sz w:val="24"/>
          <w:szCs w:val="24"/>
        </w:rPr>
        <w:t>Hubner</w:t>
      </w:r>
      <w:r>
        <w:rPr>
          <w:rFonts w:ascii="Times New Roman" w:hAnsi="Times New Roman" w:cs="Times New Roman"/>
          <w:color w:val="000000" w:themeColor="text1"/>
          <w:sz w:val="24"/>
          <w:szCs w:val="24"/>
        </w:rPr>
        <w:t xml:space="preserve">, </w:t>
      </w:r>
      <w:r w:rsidRPr="00F71D26">
        <w:rPr>
          <w:rFonts w:ascii="Times New Roman" w:hAnsi="Times New Roman" w:cs="Times New Roman"/>
          <w:color w:val="000000" w:themeColor="text1"/>
          <w:sz w:val="24"/>
          <w:szCs w:val="24"/>
        </w:rPr>
        <w:t>Karolina</w:t>
      </w:r>
      <w:r>
        <w:rPr>
          <w:rFonts w:ascii="Times New Roman" w:hAnsi="Times New Roman" w:cs="Times New Roman"/>
          <w:color w:val="000000" w:themeColor="text1"/>
          <w:sz w:val="24"/>
          <w:szCs w:val="24"/>
        </w:rPr>
        <w:t>.</w:t>
      </w:r>
      <w:r w:rsidRPr="00F71D26">
        <w:rPr>
          <w:rFonts w:ascii="Times New Roman" w:hAnsi="Times New Roman" w:cs="Times New Roman"/>
          <w:color w:val="000000" w:themeColor="text1"/>
          <w:sz w:val="24"/>
          <w:szCs w:val="24"/>
        </w:rPr>
        <w:t xml:space="preserve"> “Spinoza's Parallelism Doctrine: on the Connectedness of Things” in </w:t>
      </w:r>
      <w:r>
        <w:rPr>
          <w:rFonts w:ascii="Times New Roman" w:hAnsi="Times New Roman" w:cs="Times New Roman"/>
          <w:color w:val="000000" w:themeColor="text1"/>
          <w:sz w:val="24"/>
          <w:szCs w:val="24"/>
        </w:rPr>
        <w:tab/>
      </w:r>
      <w:r w:rsidRPr="00F71D26">
        <w:rPr>
          <w:rFonts w:ascii="Times New Roman" w:hAnsi="Times New Roman" w:cs="Times New Roman"/>
          <w:i/>
          <w:color w:val="000000" w:themeColor="text1"/>
          <w:sz w:val="24"/>
          <w:szCs w:val="24"/>
        </w:rPr>
        <w:t>Sympathy</w:t>
      </w:r>
      <w:r w:rsidRPr="00F71D26">
        <w:rPr>
          <w:rFonts w:ascii="Times New Roman" w:hAnsi="Times New Roman" w:cs="Times New Roman"/>
          <w:color w:val="000000" w:themeColor="text1"/>
          <w:sz w:val="24"/>
          <w:szCs w:val="24"/>
        </w:rPr>
        <w:t xml:space="preserve"> edited by E. Schliesser</w:t>
      </w:r>
      <w:r>
        <w:rPr>
          <w:rFonts w:ascii="Times New Roman" w:hAnsi="Times New Roman" w:cs="Times New Roman"/>
          <w:color w:val="000000" w:themeColor="text1"/>
          <w:sz w:val="24"/>
          <w:szCs w:val="24"/>
        </w:rPr>
        <w:t xml:space="preserve">. </w:t>
      </w:r>
      <w:r w:rsidRPr="00F71D26">
        <w:rPr>
          <w:rFonts w:ascii="Times New Roman" w:hAnsi="Times New Roman" w:cs="Times New Roman"/>
          <w:color w:val="000000" w:themeColor="text1"/>
          <w:sz w:val="24"/>
          <w:szCs w:val="24"/>
        </w:rPr>
        <w:t>Oxfor</w:t>
      </w:r>
      <w:r>
        <w:rPr>
          <w:rFonts w:ascii="Times New Roman" w:hAnsi="Times New Roman" w:cs="Times New Roman"/>
          <w:color w:val="000000" w:themeColor="text1"/>
          <w:sz w:val="24"/>
          <w:szCs w:val="24"/>
        </w:rPr>
        <w:t>d University Press, forthcoming</w:t>
      </w:r>
      <w:r w:rsidRPr="00F71D26">
        <w:rPr>
          <w:rFonts w:ascii="Times New Roman" w:hAnsi="Times New Roman" w:cs="Times New Roman"/>
          <w:color w:val="000000" w:themeColor="text1"/>
          <w:sz w:val="24"/>
          <w:szCs w:val="24"/>
        </w:rPr>
        <w:t>, 1-27.</w:t>
      </w:r>
    </w:p>
    <w:p w:rsidR="009F2FAD" w:rsidRPr="00006B15" w:rsidRDefault="009F2FAD" w:rsidP="009F2FAD">
      <w:pPr>
        <w:spacing w:after="0" w:line="240" w:lineRule="auto"/>
        <w:contextualSpacing/>
        <w:mirrorIndent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(Accessible at:</w:t>
      </w:r>
      <w:r w:rsidRPr="00F71D26">
        <w:rPr>
          <w:rFonts w:ascii="Times New Roman" w:hAnsi="Times New Roman" w:cs="Times New Roman"/>
          <w:color w:val="000000" w:themeColor="text1"/>
          <w:sz w:val="24"/>
          <w:szCs w:val="24"/>
        </w:rPr>
        <w:t>https://karolinahubner.files.wordpress.com/2013/01/huebnerparallelism.pdf)</w:t>
      </w:r>
    </w:p>
    <w:p w:rsidR="009F2FAD" w:rsidRPr="00006B15" w:rsidRDefault="009F2FAD" w:rsidP="009F2FAD">
      <w:pPr>
        <w:spacing w:after="0" w:line="240" w:lineRule="auto"/>
        <w:contextualSpacing/>
        <w:mirrorIndents/>
        <w:rPr>
          <w:rFonts w:ascii="Times New Roman" w:hAnsi="Times New Roman" w:cs="Times New Roman"/>
          <w:color w:val="000000" w:themeColor="text1"/>
          <w:sz w:val="24"/>
          <w:szCs w:val="24"/>
        </w:rPr>
      </w:pPr>
    </w:p>
    <w:p w:rsidR="009F2FAD" w:rsidRPr="00006B15" w:rsidRDefault="009F2FAD" w:rsidP="009F2FAD">
      <w:pPr>
        <w:spacing w:after="0" w:line="240" w:lineRule="auto"/>
        <w:contextualSpacing/>
        <w:mirrorIndents/>
        <w:jc w:val="both"/>
        <w:textAlignment w:val="baseline"/>
        <w:rPr>
          <w:rFonts w:ascii="Times New Roman" w:hAnsi="Times New Roman" w:cs="Times New Roman"/>
          <w:color w:val="000000" w:themeColor="text1"/>
          <w:sz w:val="24"/>
          <w:szCs w:val="24"/>
          <w:shd w:val="clear" w:color="auto" w:fill="FFFFFF"/>
        </w:rPr>
      </w:pPr>
      <w:r w:rsidRPr="00006B15">
        <w:rPr>
          <w:rFonts w:ascii="Times New Roman" w:hAnsi="Times New Roman" w:cs="Times New Roman"/>
          <w:color w:val="000000" w:themeColor="text1"/>
          <w:sz w:val="24"/>
          <w:szCs w:val="24"/>
          <w:shd w:val="clear" w:color="auto" w:fill="FFFFFF"/>
        </w:rPr>
        <w:t xml:space="preserve">Kellogg, Michael. </w:t>
      </w:r>
      <w:r w:rsidRPr="00006B15">
        <w:rPr>
          <w:rFonts w:ascii="Times New Roman" w:hAnsi="Times New Roman" w:cs="Times New Roman"/>
          <w:i/>
          <w:color w:val="000000" w:themeColor="text1"/>
          <w:sz w:val="24"/>
          <w:szCs w:val="24"/>
          <w:shd w:val="clear" w:color="auto" w:fill="FFFFFF"/>
        </w:rPr>
        <w:t>Three questions we never stop asking</w:t>
      </w:r>
      <w:r w:rsidRPr="00006B15">
        <w:rPr>
          <w:rFonts w:ascii="Times New Roman" w:hAnsi="Times New Roman" w:cs="Times New Roman"/>
          <w:color w:val="000000" w:themeColor="text1"/>
          <w:sz w:val="24"/>
          <w:szCs w:val="24"/>
          <w:shd w:val="clear" w:color="auto" w:fill="FFFFFF"/>
        </w:rPr>
        <w:t>. Amherst, N.Y.: Prometheus Books, 2010.</w:t>
      </w:r>
    </w:p>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p>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rPr>
        <w:t xml:space="preserve">Levinas, Emmanuel. </w:t>
      </w:r>
      <w:r w:rsidRPr="00006B15">
        <w:rPr>
          <w:rFonts w:ascii="Times New Roman" w:hAnsi="Times New Roman" w:cs="Times New Roman"/>
          <w:i/>
          <w:color w:val="000000" w:themeColor="text1"/>
          <w:sz w:val="24"/>
          <w:szCs w:val="24"/>
        </w:rPr>
        <w:t>Totality and Infinity an essay on Exteriority</w:t>
      </w:r>
      <w:r w:rsidRPr="00006B15">
        <w:rPr>
          <w:rFonts w:ascii="Times New Roman" w:hAnsi="Times New Roman" w:cs="Times New Roman"/>
          <w:color w:val="000000" w:themeColor="text1"/>
          <w:sz w:val="24"/>
          <w:szCs w:val="24"/>
        </w:rPr>
        <w:t xml:space="preserve">, Translated by Alphonso </w:t>
      </w:r>
      <w:r w:rsidRPr="00006B15">
        <w:rPr>
          <w:rFonts w:ascii="Times New Roman" w:hAnsi="Times New Roman" w:cs="Times New Roman"/>
          <w:color w:val="000000" w:themeColor="text1"/>
          <w:sz w:val="24"/>
          <w:szCs w:val="24"/>
        </w:rPr>
        <w:tab/>
        <w:t xml:space="preserve">Lingis. Pittsburgh: Duquesne </w:t>
      </w:r>
      <w:r w:rsidRPr="00006B15">
        <w:rPr>
          <w:rFonts w:ascii="Times New Roman" w:hAnsi="Times New Roman" w:cs="Times New Roman"/>
          <w:color w:val="000000" w:themeColor="text1"/>
          <w:sz w:val="24"/>
          <w:szCs w:val="24"/>
        </w:rPr>
        <w:tab/>
        <w:t xml:space="preserve">University Press, 2002. </w:t>
      </w:r>
    </w:p>
    <w:p w:rsidR="009F2FAD" w:rsidRDefault="009F2FAD" w:rsidP="009F2FAD">
      <w:pPr>
        <w:spacing w:after="0" w:line="240" w:lineRule="auto"/>
        <w:contextualSpacing/>
        <w:mirrorIndents/>
        <w:rPr>
          <w:rFonts w:ascii="Times New Roman" w:hAnsi="Times New Roman" w:cs="Times New Roman"/>
          <w:color w:val="000000" w:themeColor="text1"/>
          <w:sz w:val="24"/>
          <w:szCs w:val="24"/>
        </w:rPr>
      </w:pPr>
    </w:p>
    <w:p w:rsidR="009F2FAD" w:rsidRPr="00006B15" w:rsidRDefault="009F2FAD" w:rsidP="009F2FAD">
      <w:pPr>
        <w:spacing w:after="0" w:line="240" w:lineRule="auto"/>
        <w:contextualSpacing/>
        <w:mirrorIndents/>
        <w:rPr>
          <w:rFonts w:ascii="Times New Roman" w:hAnsi="Times New Roman" w:cs="Times New Roman"/>
          <w:color w:val="000000" w:themeColor="text1"/>
          <w:sz w:val="24"/>
          <w:szCs w:val="24"/>
        </w:rPr>
      </w:pPr>
      <w:r w:rsidRPr="00A54043">
        <w:rPr>
          <w:rFonts w:ascii="Times New Roman" w:hAnsi="Times New Roman" w:cs="Times New Roman"/>
          <w:bCs/>
          <w:color w:val="000000" w:themeColor="text1"/>
          <w:sz w:val="24"/>
          <w:szCs w:val="24"/>
        </w:rPr>
        <w:t>Lindahl</w:t>
      </w:r>
      <w:r w:rsidRPr="00A5404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54043">
        <w:rPr>
          <w:rFonts w:ascii="Times New Roman" w:hAnsi="Times New Roman" w:cs="Times New Roman"/>
          <w:bCs/>
          <w:color w:val="000000" w:themeColor="text1"/>
          <w:sz w:val="24"/>
          <w:szCs w:val="24"/>
        </w:rPr>
        <w:t xml:space="preserve">Elder M. </w:t>
      </w:r>
      <w:r w:rsidRPr="00A54043">
        <w:rPr>
          <w:rFonts w:ascii="Times New Roman" w:hAnsi="Times New Roman" w:cs="Times New Roman"/>
          <w:color w:val="000000" w:themeColor="text1"/>
          <w:sz w:val="24"/>
          <w:szCs w:val="24"/>
        </w:rPr>
        <w:t xml:space="preserve">“Face to Face”, </w:t>
      </w:r>
      <w:r w:rsidRPr="00A54043">
        <w:rPr>
          <w:rFonts w:ascii="Times New Roman" w:hAnsi="Times New Roman" w:cs="Times New Roman"/>
          <w:i/>
          <w:color w:val="000000" w:themeColor="text1"/>
          <w:sz w:val="24"/>
          <w:szCs w:val="24"/>
        </w:rPr>
        <w:t xml:space="preserve">Pietisten: A Herald of Awakening and Spiritual Edification </w:t>
      </w:r>
      <w:r>
        <w:rPr>
          <w:rFonts w:ascii="Times New Roman" w:hAnsi="Times New Roman" w:cs="Times New Roman"/>
          <w:i/>
          <w:color w:val="000000" w:themeColor="text1"/>
          <w:sz w:val="24"/>
          <w:szCs w:val="24"/>
        </w:rPr>
        <w:tab/>
      </w:r>
      <w:r w:rsidRPr="00A54043">
        <w:rPr>
          <w:rFonts w:ascii="Times New Roman" w:hAnsi="Times New Roman" w:cs="Times New Roman"/>
          <w:color w:val="000000" w:themeColor="text1"/>
          <w:sz w:val="24"/>
          <w:szCs w:val="24"/>
        </w:rPr>
        <w:t>XVII, no. 1 (</w:t>
      </w:r>
      <w:r w:rsidRPr="00A54043">
        <w:rPr>
          <w:rFonts w:ascii="Times New Roman" w:hAnsi="Times New Roman" w:cs="Times New Roman"/>
          <w:bCs/>
          <w:color w:val="000000" w:themeColor="text1"/>
          <w:sz w:val="24"/>
          <w:szCs w:val="24"/>
        </w:rPr>
        <w:t xml:space="preserve">Summer 2002). </w:t>
      </w:r>
      <w:r w:rsidRPr="00D37F6E">
        <w:rPr>
          <w:rFonts w:ascii="Times New Roman" w:hAnsi="Times New Roman" w:cs="Times New Roman"/>
          <w:bCs/>
          <w:color w:val="000000" w:themeColor="text1"/>
          <w:sz w:val="24"/>
          <w:szCs w:val="24"/>
        </w:rPr>
        <w:t>http://www.pietisten.org/summer02/facetoface.html</w:t>
      </w:r>
      <w:r w:rsidRPr="00A5404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b/>
      </w:r>
      <w:r w:rsidRPr="00A54043">
        <w:rPr>
          <w:rFonts w:ascii="Times New Roman" w:hAnsi="Times New Roman" w:cs="Times New Roman"/>
          <w:bCs/>
          <w:color w:val="000000" w:themeColor="text1"/>
          <w:sz w:val="24"/>
          <w:szCs w:val="24"/>
        </w:rPr>
        <w:t>(accessed 12/20/2015).</w:t>
      </w:r>
    </w:p>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4"/>
          <w:szCs w:val="24"/>
          <w:bdr w:val="none" w:sz="0" w:space="0" w:color="auto" w:frame="1"/>
          <w:shd w:val="clear" w:color="auto" w:fill="FFFFFF"/>
        </w:rPr>
      </w:pPr>
    </w:p>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4"/>
          <w:szCs w:val="24"/>
        </w:rPr>
      </w:pPr>
      <w:r w:rsidRPr="00006B15">
        <w:rPr>
          <w:rFonts w:ascii="Times New Roman" w:hAnsi="Times New Roman" w:cs="Times New Roman"/>
          <w:color w:val="000000" w:themeColor="text1"/>
          <w:sz w:val="24"/>
          <w:szCs w:val="24"/>
          <w:bdr w:val="none" w:sz="0" w:space="0" w:color="auto" w:frame="1"/>
          <w:shd w:val="clear" w:color="auto" w:fill="FFFFFF"/>
        </w:rPr>
        <w:t>O'Brian, Travis</w:t>
      </w:r>
      <w:r w:rsidRPr="00006B15">
        <w:rPr>
          <w:rFonts w:ascii="Times New Roman" w:hAnsi="Times New Roman" w:cs="Times New Roman"/>
          <w:color w:val="000000" w:themeColor="text1"/>
          <w:sz w:val="24"/>
          <w:szCs w:val="24"/>
        </w:rPr>
        <w:t>. “</w:t>
      </w:r>
      <w:r w:rsidRPr="00006B15">
        <w:rPr>
          <w:rFonts w:ascii="Times New Roman" w:hAnsi="Times New Roman" w:cs="Times New Roman"/>
          <w:color w:val="000000" w:themeColor="text1"/>
          <w:sz w:val="24"/>
          <w:szCs w:val="24"/>
          <w:shd w:val="clear" w:color="auto" w:fill="FFFFFF"/>
        </w:rPr>
        <w:t xml:space="preserve">Faith and Authenticity: Kierkegaard and Heidegger on Existing in 'Closest </w:t>
      </w:r>
      <w:r w:rsidRPr="00006B15">
        <w:rPr>
          <w:rFonts w:ascii="Times New Roman" w:hAnsi="Times New Roman" w:cs="Times New Roman"/>
          <w:color w:val="000000" w:themeColor="text1"/>
          <w:sz w:val="24"/>
          <w:szCs w:val="24"/>
          <w:shd w:val="clear" w:color="auto" w:fill="FFFFFF"/>
        </w:rPr>
        <w:tab/>
        <w:t>Closeness' to the Nothing</w:t>
      </w:r>
      <w:r w:rsidRPr="00006B15">
        <w:rPr>
          <w:rFonts w:ascii="Times New Roman" w:hAnsi="Times New Roman" w:cs="Times New Roman"/>
          <w:color w:val="000000" w:themeColor="text1"/>
          <w:sz w:val="24"/>
          <w:szCs w:val="24"/>
        </w:rPr>
        <w:t xml:space="preserve">.” </w:t>
      </w:r>
      <w:r w:rsidRPr="00006B15">
        <w:rPr>
          <w:rStyle w:val="sscentralsearchresultssetitempublicationtitle"/>
          <w:rFonts w:ascii="Times New Roman" w:hAnsi="Times New Roman" w:cs="Times New Roman"/>
          <w:bCs/>
          <w:i/>
          <w:color w:val="000000" w:themeColor="text1"/>
          <w:sz w:val="24"/>
          <w:szCs w:val="24"/>
        </w:rPr>
        <w:t xml:space="preserve">Faith and Philosophy: Journal of the Society of Christian </w:t>
      </w:r>
      <w:r w:rsidRPr="00006B15">
        <w:rPr>
          <w:rStyle w:val="sscentralsearchresultssetitempublicationtitle"/>
          <w:rFonts w:ascii="Times New Roman" w:hAnsi="Times New Roman" w:cs="Times New Roman"/>
          <w:bCs/>
          <w:i/>
          <w:color w:val="000000" w:themeColor="text1"/>
          <w:sz w:val="24"/>
          <w:szCs w:val="24"/>
        </w:rPr>
        <w:tab/>
        <w:t xml:space="preserve">Philosophers </w:t>
      </w:r>
      <w:r w:rsidRPr="00006B15">
        <w:rPr>
          <w:rStyle w:val="sscentralsearchresultssetitempublicationtitle"/>
          <w:rFonts w:ascii="Times New Roman" w:hAnsi="Times New Roman" w:cs="Times New Roman"/>
          <w:bCs/>
          <w:color w:val="000000" w:themeColor="text1"/>
          <w:sz w:val="24"/>
          <w:szCs w:val="24"/>
        </w:rPr>
        <w:t xml:space="preserve">20, no.1 (January </w:t>
      </w:r>
      <w:r w:rsidRPr="00006B15">
        <w:rPr>
          <w:rStyle w:val="skypepnhcontainer"/>
          <w:rFonts w:ascii="Times New Roman" w:hAnsi="Times New Roman" w:cs="Times New Roman"/>
          <w:bCs/>
          <w:color w:val="000000" w:themeColor="text1"/>
          <w:sz w:val="24"/>
          <w:szCs w:val="24"/>
        </w:rPr>
        <w:t>2003):</w:t>
      </w:r>
      <w:r w:rsidRPr="00006B15">
        <w:rPr>
          <w:rFonts w:ascii="Times New Roman" w:hAnsi="Times New Roman" w:cs="Times New Roman"/>
          <w:color w:val="000000" w:themeColor="text1"/>
          <w:sz w:val="24"/>
          <w:szCs w:val="24"/>
        </w:rPr>
        <w:t xml:space="preserve"> 72-84.</w:t>
      </w:r>
    </w:p>
    <w:p w:rsidR="009F2FAD" w:rsidRDefault="009F2FAD" w:rsidP="009F2FAD">
      <w:pPr>
        <w:pStyle w:val="author"/>
        <w:shd w:val="clear" w:color="auto" w:fill="FFFFFF"/>
        <w:spacing w:before="0" w:beforeAutospacing="0" w:after="0" w:afterAutospacing="0"/>
        <w:contextualSpacing/>
        <w:mirrorIndents/>
        <w:rPr>
          <w:color w:val="000000" w:themeColor="text1"/>
          <w:shd w:val="clear" w:color="auto" w:fill="FFFFFF"/>
        </w:rPr>
      </w:pPr>
    </w:p>
    <w:p w:rsidR="009F2FAD" w:rsidRDefault="009F2FAD" w:rsidP="009F2FAD">
      <w:pPr>
        <w:pStyle w:val="author"/>
        <w:shd w:val="clear" w:color="auto" w:fill="FFFFFF"/>
        <w:spacing w:before="0" w:beforeAutospacing="0" w:after="0" w:afterAutospacing="0"/>
        <w:contextualSpacing/>
        <w:mirrorIndents/>
        <w:rPr>
          <w:color w:val="000000" w:themeColor="text1"/>
          <w:shd w:val="clear" w:color="auto" w:fill="FFFFFF"/>
        </w:rPr>
      </w:pPr>
    </w:p>
    <w:p w:rsidR="009F2FAD" w:rsidRPr="00006B15" w:rsidRDefault="009F2FAD" w:rsidP="009F2FAD">
      <w:pPr>
        <w:spacing w:after="0" w:line="240" w:lineRule="auto"/>
        <w:contextualSpacing/>
        <w:mirrorIndents/>
        <w:rPr>
          <w:rFonts w:ascii="Times New Roman" w:hAnsi="Times New Roman" w:cs="Times New Roman"/>
          <w:color w:val="000000" w:themeColor="text1"/>
          <w:sz w:val="24"/>
          <w:szCs w:val="24"/>
        </w:rPr>
      </w:pPr>
    </w:p>
    <w:p w:rsidR="009F2FAD" w:rsidRPr="00006B15" w:rsidRDefault="009F2FAD" w:rsidP="009F2FAD">
      <w:pPr>
        <w:spacing w:after="0" w:line="240" w:lineRule="auto"/>
        <w:contextualSpacing/>
        <w:mirrorIndents/>
        <w:rPr>
          <w:rFonts w:ascii="Times New Roman" w:hAnsi="Times New Roman" w:cs="Times New Roman"/>
          <w:color w:val="000000" w:themeColor="text1"/>
          <w:sz w:val="24"/>
          <w:szCs w:val="24"/>
        </w:rPr>
      </w:pPr>
    </w:p>
    <w:p w:rsidR="00942F09" w:rsidRDefault="00942F09"/>
    <w:sectPr w:rsidR="00942F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B8" w:rsidRDefault="00CB41B8" w:rsidP="009F2FAD">
      <w:pPr>
        <w:spacing w:after="0" w:line="240" w:lineRule="auto"/>
      </w:pPr>
      <w:r>
        <w:separator/>
      </w:r>
    </w:p>
  </w:endnote>
  <w:endnote w:type="continuationSeparator" w:id="0">
    <w:p w:rsidR="00CB41B8" w:rsidRDefault="00CB41B8" w:rsidP="009F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58" w:rsidRDefault="00CB4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338836"/>
      <w:docPartObj>
        <w:docPartGallery w:val="Page Numbers (Bottom of Page)"/>
        <w:docPartUnique/>
      </w:docPartObj>
    </w:sdtPr>
    <w:sdtEndPr>
      <w:rPr>
        <w:noProof/>
      </w:rPr>
    </w:sdtEndPr>
    <w:sdtContent>
      <w:p w:rsidR="00F67D58" w:rsidRDefault="00CB41B8">
        <w:pPr>
          <w:pStyle w:val="Footer"/>
          <w:jc w:val="center"/>
        </w:pPr>
        <w:r>
          <w:fldChar w:fldCharType="begin"/>
        </w:r>
        <w:r>
          <w:instrText xml:space="preserve"> PAGE   \* MERGEFORMAT </w:instrText>
        </w:r>
        <w:r>
          <w:fldChar w:fldCharType="separate"/>
        </w:r>
        <w:r w:rsidR="009F2FAD">
          <w:rPr>
            <w:noProof/>
          </w:rPr>
          <w:t>1</w:t>
        </w:r>
        <w:r>
          <w:rPr>
            <w:noProof/>
          </w:rPr>
          <w:fldChar w:fldCharType="end"/>
        </w:r>
      </w:p>
    </w:sdtContent>
  </w:sdt>
  <w:p w:rsidR="00F67D58" w:rsidRDefault="00CB41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58" w:rsidRDefault="00CB4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B8" w:rsidRDefault="00CB41B8" w:rsidP="009F2FAD">
      <w:pPr>
        <w:spacing w:after="0" w:line="240" w:lineRule="auto"/>
      </w:pPr>
      <w:r>
        <w:separator/>
      </w:r>
    </w:p>
  </w:footnote>
  <w:footnote w:type="continuationSeparator" w:id="0">
    <w:p w:rsidR="00CB41B8" w:rsidRDefault="00CB41B8" w:rsidP="009F2FAD">
      <w:pPr>
        <w:spacing w:after="0" w:line="240" w:lineRule="auto"/>
      </w:pPr>
      <w:r>
        <w:continuationSeparator/>
      </w:r>
    </w:p>
  </w:footnote>
  <w:footnote w:id="1">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006B15">
        <w:rPr>
          <w:rFonts w:ascii="Times New Roman" w:hAnsi="Times New Roman" w:cs="Times New Roman"/>
          <w:color w:val="000000" w:themeColor="text1"/>
        </w:rPr>
        <w:t xml:space="preserve">Martin Heidegger, </w:t>
      </w:r>
      <w:r w:rsidRPr="00006B15">
        <w:rPr>
          <w:rFonts w:ascii="Times New Roman" w:hAnsi="Times New Roman" w:cs="Times New Roman"/>
          <w:i/>
          <w:color w:val="000000" w:themeColor="text1"/>
        </w:rPr>
        <w:t>Being and Time: a Translation of Sein und Zeit</w:t>
      </w:r>
      <w:r w:rsidRPr="00006B15">
        <w:rPr>
          <w:rFonts w:ascii="Times New Roman" w:hAnsi="Times New Roman" w:cs="Times New Roman"/>
          <w:color w:val="000000" w:themeColor="text1"/>
        </w:rPr>
        <w:t>, translated by Joan Stambaugh (Albany: University of New York Press, 1996), 1.</w:t>
      </w:r>
    </w:p>
  </w:footnote>
  <w:footnote w:id="2">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Ibid., </w:t>
      </w:r>
      <w:r w:rsidRPr="00006B15">
        <w:rPr>
          <w:rFonts w:ascii="Times New Roman" w:hAnsi="Times New Roman" w:cs="Times New Roman"/>
          <w:color w:val="000000" w:themeColor="text1"/>
        </w:rPr>
        <w:t>164.</w:t>
      </w:r>
    </w:p>
  </w:footnote>
  <w:footnote w:id="3">
    <w:p w:rsidR="009F2FAD" w:rsidRPr="00006B15" w:rsidRDefault="009F2FAD" w:rsidP="009F2FAD">
      <w:pPr>
        <w:spacing w:after="0" w:line="240" w:lineRule="auto"/>
        <w:contextualSpacing/>
        <w:mirrorIndents/>
        <w:jc w:val="both"/>
        <w:textAlignment w:val="baseline"/>
        <w:rPr>
          <w:rFonts w:ascii="Times New Roman" w:hAnsi="Times New Roman" w:cs="Times New Roman"/>
          <w:color w:val="000000" w:themeColor="text1"/>
          <w:sz w:val="20"/>
          <w:szCs w:val="20"/>
          <w:shd w:val="clear" w:color="auto" w:fill="FFFFFF"/>
        </w:rPr>
      </w:pPr>
      <w:r w:rsidRPr="00006B15">
        <w:rPr>
          <w:rFonts w:ascii="Times New Roman" w:hAnsi="Times New Roman" w:cs="Times New Roman"/>
          <w:color w:val="000000" w:themeColor="text1"/>
          <w:sz w:val="20"/>
          <w:szCs w:val="20"/>
          <w:shd w:val="clear" w:color="auto" w:fill="FFFFFF"/>
        </w:rPr>
        <w:tab/>
      </w: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shd w:val="clear" w:color="auto" w:fill="FFFFFF"/>
        </w:rPr>
        <w:t xml:space="preserve">Michael Kellog, </w:t>
      </w:r>
      <w:r w:rsidRPr="00006B15">
        <w:rPr>
          <w:rFonts w:ascii="Times New Roman" w:hAnsi="Times New Roman" w:cs="Times New Roman"/>
          <w:i/>
          <w:color w:val="000000" w:themeColor="text1"/>
          <w:sz w:val="20"/>
          <w:szCs w:val="20"/>
          <w:shd w:val="clear" w:color="auto" w:fill="FFFFFF"/>
        </w:rPr>
        <w:t>Three questions we never stop asking</w:t>
      </w:r>
      <w:r w:rsidRPr="00006B15">
        <w:rPr>
          <w:rFonts w:ascii="Times New Roman" w:hAnsi="Times New Roman" w:cs="Times New Roman"/>
          <w:color w:val="000000" w:themeColor="text1"/>
          <w:sz w:val="20"/>
          <w:szCs w:val="20"/>
          <w:shd w:val="clear" w:color="auto" w:fill="FFFFFF"/>
        </w:rPr>
        <w:t xml:space="preserve"> (Amherst: Prometheus Books, 2010), 211.</w:t>
      </w:r>
    </w:p>
  </w:footnote>
  <w:footnote w:id="4">
    <w:p w:rsidR="009F2FAD" w:rsidRPr="00006B15" w:rsidRDefault="009F2FAD" w:rsidP="009F2FAD">
      <w:pPr>
        <w:spacing w:after="0" w:line="240" w:lineRule="auto"/>
        <w:contextualSpacing/>
        <w:mirrorIndents/>
        <w:jc w:val="both"/>
        <w:textAlignment w:val="baseline"/>
        <w:rPr>
          <w:rFonts w:ascii="Times New Roman" w:hAnsi="Times New Roman" w:cs="Times New Roman"/>
          <w:color w:val="000000" w:themeColor="text1"/>
          <w:sz w:val="20"/>
          <w:szCs w:val="20"/>
          <w:shd w:val="clear" w:color="auto" w:fill="FFFFFF"/>
        </w:rPr>
      </w:pPr>
      <w:r w:rsidRPr="00006B15">
        <w:rPr>
          <w:rFonts w:ascii="Times New Roman" w:hAnsi="Times New Roman" w:cs="Times New Roman"/>
          <w:color w:val="000000" w:themeColor="text1"/>
          <w:sz w:val="20"/>
          <w:szCs w:val="20"/>
          <w:shd w:val="clear" w:color="auto" w:fill="FFFFFF"/>
        </w:rPr>
        <w:tab/>
      </w: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shd w:val="clear" w:color="auto" w:fill="FFFFFF"/>
        </w:rPr>
        <w:t>Ibid</w:t>
      </w:r>
      <w:r w:rsidRPr="00006B15">
        <w:rPr>
          <w:rFonts w:ascii="Times New Roman" w:hAnsi="Times New Roman" w:cs="Times New Roman"/>
          <w:color w:val="000000" w:themeColor="text1"/>
          <w:sz w:val="20"/>
          <w:szCs w:val="20"/>
          <w:shd w:val="clear" w:color="auto" w:fill="FFFFFF"/>
        </w:rPr>
        <w:t>.</w:t>
      </w:r>
    </w:p>
  </w:footnote>
  <w:footnote w:id="5">
    <w:p w:rsidR="009F2FAD" w:rsidRPr="00006B15" w:rsidRDefault="009F2FAD" w:rsidP="009F2FAD">
      <w:pPr>
        <w:spacing w:after="0" w:line="240" w:lineRule="auto"/>
        <w:contextualSpacing/>
        <w:mirrorIndents/>
        <w:jc w:val="both"/>
        <w:textAlignment w:val="baseline"/>
        <w:rPr>
          <w:rFonts w:ascii="Times New Roman" w:hAnsi="Times New Roman" w:cs="Times New Roman"/>
          <w:color w:val="000000" w:themeColor="text1"/>
          <w:sz w:val="20"/>
          <w:szCs w:val="20"/>
          <w:shd w:val="clear" w:color="auto" w:fill="FFFFFF"/>
        </w:rPr>
      </w:pPr>
      <w:r w:rsidRPr="00006B15">
        <w:rPr>
          <w:rFonts w:ascii="Times New Roman" w:hAnsi="Times New Roman" w:cs="Times New Roman"/>
          <w:color w:val="000000" w:themeColor="text1"/>
          <w:sz w:val="20"/>
          <w:szCs w:val="20"/>
          <w:shd w:val="clear" w:color="auto" w:fill="FFFFFF"/>
        </w:rPr>
        <w:tab/>
      </w: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shd w:val="clear" w:color="auto" w:fill="FFFFFF"/>
        </w:rPr>
        <w:t>Ibid</w:t>
      </w:r>
      <w:r w:rsidRPr="00006B15">
        <w:rPr>
          <w:rFonts w:ascii="Times New Roman" w:hAnsi="Times New Roman" w:cs="Times New Roman"/>
          <w:color w:val="000000" w:themeColor="text1"/>
          <w:sz w:val="20"/>
          <w:szCs w:val="20"/>
          <w:shd w:val="clear" w:color="auto" w:fill="FFFFFF"/>
        </w:rPr>
        <w:t>.</w:t>
      </w:r>
    </w:p>
  </w:footnote>
  <w:footnote w:id="6">
    <w:p w:rsidR="009F2FAD" w:rsidRPr="00006B15" w:rsidRDefault="009F2FAD" w:rsidP="009F2FAD">
      <w:pPr>
        <w:spacing w:after="0" w:line="240" w:lineRule="auto"/>
        <w:contextualSpacing/>
        <w:mirrorIndents/>
        <w:jc w:val="both"/>
        <w:textAlignment w:val="baseline"/>
        <w:rPr>
          <w:rFonts w:ascii="Times New Roman" w:hAnsi="Times New Roman" w:cs="Times New Roman"/>
          <w:color w:val="000000" w:themeColor="text1"/>
          <w:sz w:val="20"/>
          <w:szCs w:val="20"/>
          <w:shd w:val="clear" w:color="auto" w:fill="FFFFFF"/>
        </w:rPr>
      </w:pPr>
      <w:r w:rsidRPr="00006B15">
        <w:rPr>
          <w:rFonts w:ascii="Times New Roman" w:hAnsi="Times New Roman" w:cs="Times New Roman"/>
          <w:color w:val="000000" w:themeColor="text1"/>
          <w:sz w:val="20"/>
          <w:szCs w:val="20"/>
          <w:shd w:val="clear" w:color="auto" w:fill="FFFFFF"/>
        </w:rPr>
        <w:tab/>
      </w: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shd w:val="clear" w:color="auto" w:fill="FFFFFF"/>
        </w:rPr>
        <w:t>Ibid</w:t>
      </w:r>
      <w:r w:rsidRPr="00006B15">
        <w:rPr>
          <w:rFonts w:ascii="Times New Roman" w:hAnsi="Times New Roman" w:cs="Times New Roman"/>
          <w:color w:val="000000" w:themeColor="text1"/>
          <w:sz w:val="20"/>
          <w:szCs w:val="20"/>
          <w:shd w:val="clear" w:color="auto" w:fill="FFFFFF"/>
        </w:rPr>
        <w:t>.</w:t>
      </w:r>
    </w:p>
  </w:footnote>
  <w:footnote w:id="7">
    <w:p w:rsidR="009F2FAD" w:rsidRPr="00006B15" w:rsidRDefault="009F2FAD" w:rsidP="009F2FAD">
      <w:pPr>
        <w:spacing w:after="0" w:line="240" w:lineRule="auto"/>
        <w:contextualSpacing/>
        <w:mirrorIndents/>
        <w:jc w:val="both"/>
        <w:textAlignment w:val="baseline"/>
        <w:rPr>
          <w:rFonts w:ascii="Times New Roman" w:hAnsi="Times New Roman" w:cs="Times New Roman"/>
          <w:color w:val="000000" w:themeColor="text1"/>
          <w:sz w:val="20"/>
          <w:szCs w:val="20"/>
          <w:shd w:val="clear" w:color="auto" w:fill="FFFFFF"/>
        </w:rPr>
      </w:pPr>
      <w:r w:rsidRPr="00006B15">
        <w:rPr>
          <w:rFonts w:ascii="Times New Roman" w:hAnsi="Times New Roman" w:cs="Times New Roman"/>
          <w:color w:val="000000" w:themeColor="text1"/>
          <w:sz w:val="20"/>
          <w:szCs w:val="20"/>
          <w:shd w:val="clear" w:color="auto" w:fill="FFFFFF"/>
        </w:rPr>
        <w:tab/>
      </w: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shd w:val="clear" w:color="auto" w:fill="FFFFFF"/>
        </w:rPr>
        <w:t xml:space="preserve">Kellog, </w:t>
      </w:r>
      <w:r w:rsidRPr="00006B15">
        <w:rPr>
          <w:rFonts w:ascii="Times New Roman" w:hAnsi="Times New Roman" w:cs="Times New Roman"/>
          <w:color w:val="000000" w:themeColor="text1"/>
          <w:sz w:val="20"/>
          <w:szCs w:val="20"/>
          <w:shd w:val="clear" w:color="auto" w:fill="FFFFFF"/>
        </w:rPr>
        <w:t>211.</w:t>
      </w:r>
    </w:p>
  </w:footnote>
  <w:footnote w:id="8">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 xml:space="preserve">Heidegger, </w:t>
      </w:r>
      <w:r w:rsidRPr="00006B15">
        <w:rPr>
          <w:rFonts w:ascii="Times New Roman" w:hAnsi="Times New Roman" w:cs="Times New Roman"/>
          <w:color w:val="000000" w:themeColor="text1"/>
        </w:rPr>
        <w:t>164.</w:t>
      </w:r>
    </w:p>
  </w:footnote>
  <w:footnote w:id="9">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Fonts w:ascii="Times New Roman" w:hAnsi="Times New Roman" w:cs="Times New Roman"/>
          <w:color w:val="000000" w:themeColor="text1"/>
          <w:sz w:val="20"/>
          <w:szCs w:val="20"/>
          <w:bdr w:val="none" w:sz="0" w:space="0" w:color="auto" w:frame="1"/>
          <w:shd w:val="clear" w:color="auto" w:fill="FFFFFF"/>
        </w:rPr>
        <w:tab/>
      </w: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bdr w:val="none" w:sz="0" w:space="0" w:color="auto" w:frame="1"/>
          <w:shd w:val="clear" w:color="auto" w:fill="FFFFFF"/>
        </w:rPr>
        <w:t>Travis</w:t>
      </w:r>
      <w:r w:rsidRPr="00006B15">
        <w:rPr>
          <w:rFonts w:ascii="Times New Roman" w:hAnsi="Times New Roman" w:cs="Times New Roman"/>
          <w:color w:val="000000" w:themeColor="text1"/>
          <w:sz w:val="20"/>
          <w:szCs w:val="20"/>
        </w:rPr>
        <w:t xml:space="preserve"> O'Brian, “</w:t>
      </w:r>
      <w:r w:rsidRPr="00006B15">
        <w:rPr>
          <w:rFonts w:ascii="Times New Roman" w:hAnsi="Times New Roman" w:cs="Times New Roman"/>
          <w:color w:val="000000" w:themeColor="text1"/>
          <w:sz w:val="20"/>
          <w:szCs w:val="20"/>
          <w:shd w:val="clear" w:color="auto" w:fill="FFFFFF"/>
        </w:rPr>
        <w:t>Faith and Authenticity: Kierkegaard and Heidegger on Existing in 'Closest Closeness' to the Nothing</w:t>
      </w:r>
      <w:r w:rsidRPr="00006B15">
        <w:rPr>
          <w:rFonts w:ascii="Times New Roman" w:hAnsi="Times New Roman" w:cs="Times New Roman"/>
          <w:color w:val="000000" w:themeColor="text1"/>
          <w:sz w:val="20"/>
          <w:szCs w:val="20"/>
        </w:rPr>
        <w:t xml:space="preserve">,” </w:t>
      </w:r>
      <w:r w:rsidRPr="00006B15">
        <w:rPr>
          <w:rStyle w:val="sscentralsearchresultssetitempublicationtitle"/>
          <w:rFonts w:ascii="Times New Roman" w:hAnsi="Times New Roman" w:cs="Times New Roman"/>
          <w:bCs/>
          <w:i/>
          <w:color w:val="000000" w:themeColor="text1"/>
          <w:sz w:val="20"/>
          <w:szCs w:val="20"/>
        </w:rPr>
        <w:t>Faith and Philosophy: Journal of the Society of Christian Philosophers</w:t>
      </w:r>
      <w:r w:rsidRPr="00006B15">
        <w:rPr>
          <w:rStyle w:val="sscentralsearchresultssetitempublicationtitle"/>
          <w:rFonts w:ascii="Times New Roman" w:hAnsi="Times New Roman" w:cs="Times New Roman"/>
          <w:bCs/>
          <w:color w:val="000000" w:themeColor="text1"/>
          <w:sz w:val="20"/>
          <w:szCs w:val="20"/>
        </w:rPr>
        <w:t xml:space="preserve"> 20, no. 1 (January </w:t>
      </w:r>
      <w:r w:rsidRPr="00006B15">
        <w:rPr>
          <w:rStyle w:val="skypepnhcontainer"/>
          <w:rFonts w:ascii="Times New Roman" w:hAnsi="Times New Roman" w:cs="Times New Roman"/>
          <w:bCs/>
          <w:color w:val="000000" w:themeColor="text1"/>
          <w:sz w:val="20"/>
          <w:szCs w:val="20"/>
        </w:rPr>
        <w:t>2003):</w:t>
      </w:r>
      <w:r w:rsidRPr="00006B15">
        <w:rPr>
          <w:rFonts w:ascii="Times New Roman" w:hAnsi="Times New Roman" w:cs="Times New Roman"/>
          <w:color w:val="000000" w:themeColor="text1"/>
          <w:sz w:val="20"/>
          <w:szCs w:val="20"/>
        </w:rPr>
        <w:t xml:space="preserve"> 73.</w:t>
      </w:r>
    </w:p>
  </w:footnote>
  <w:footnote w:id="10">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Fonts w:ascii="Times New Roman" w:hAnsi="Times New Roman" w:cs="Times New Roman"/>
          <w:color w:val="000000" w:themeColor="text1"/>
          <w:sz w:val="20"/>
          <w:szCs w:val="20"/>
          <w:bdr w:val="none" w:sz="0" w:space="0" w:color="auto" w:frame="1"/>
          <w:shd w:val="clear" w:color="auto" w:fill="FFFFFF"/>
        </w:rPr>
        <w:tab/>
      </w: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bdr w:val="none" w:sz="0" w:space="0" w:color="auto" w:frame="1"/>
          <w:shd w:val="clear" w:color="auto" w:fill="FFFFFF"/>
        </w:rPr>
        <w:t>Ibid.</w:t>
      </w:r>
    </w:p>
  </w:footnote>
  <w:footnote w:id="11">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Fonts w:ascii="Times New Roman" w:hAnsi="Times New Roman" w:cs="Times New Roman"/>
          <w:color w:val="000000" w:themeColor="text1"/>
          <w:sz w:val="20"/>
          <w:szCs w:val="20"/>
          <w:bdr w:val="none" w:sz="0" w:space="0" w:color="auto" w:frame="1"/>
          <w:shd w:val="clear" w:color="auto" w:fill="FFFFFF"/>
        </w:rPr>
        <w:tab/>
      </w: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bdr w:val="none" w:sz="0" w:space="0" w:color="auto" w:frame="1"/>
          <w:shd w:val="clear" w:color="auto" w:fill="FFFFFF"/>
        </w:rPr>
        <w:t>Ibid.,</w:t>
      </w:r>
      <w:r w:rsidRPr="00006B15">
        <w:rPr>
          <w:rFonts w:ascii="Times New Roman" w:hAnsi="Times New Roman" w:cs="Times New Roman"/>
          <w:color w:val="000000" w:themeColor="text1"/>
          <w:sz w:val="20"/>
          <w:szCs w:val="20"/>
        </w:rPr>
        <w:t xml:space="preserve"> 74.</w:t>
      </w:r>
    </w:p>
  </w:footnote>
  <w:footnote w:id="12">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ab/>
      </w: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rPr>
        <w:t>Ibid.</w:t>
      </w:r>
    </w:p>
  </w:footnote>
  <w:footnote w:id="13">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O’Brian, 74</w:t>
      </w:r>
      <w:r w:rsidRPr="00006B15">
        <w:rPr>
          <w:rFonts w:ascii="Times New Roman" w:hAnsi="Times New Roman" w:cs="Times New Roman"/>
          <w:color w:val="000000" w:themeColor="text1"/>
          <w:sz w:val="20"/>
          <w:szCs w:val="20"/>
        </w:rPr>
        <w:t>.</w:t>
      </w:r>
    </w:p>
  </w:footnote>
  <w:footnote w:id="14">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bdr w:val="none" w:sz="0" w:space="0" w:color="auto" w:frame="1"/>
          <w:shd w:val="clear" w:color="auto" w:fill="FFFFFF"/>
        </w:rPr>
        <w:t>Ibid</w:t>
      </w:r>
      <w:r w:rsidRPr="00006B15">
        <w:rPr>
          <w:rFonts w:ascii="Times New Roman" w:hAnsi="Times New Roman" w:cs="Times New Roman"/>
          <w:color w:val="000000" w:themeColor="text1"/>
          <w:sz w:val="20"/>
          <w:szCs w:val="20"/>
        </w:rPr>
        <w:t>.</w:t>
      </w:r>
    </w:p>
  </w:footnote>
  <w:footnote w:id="15">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rPr>
        <w:t>Ibid.</w:t>
      </w:r>
    </w:p>
  </w:footnote>
  <w:footnote w:id="16">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rPr>
        <w:t>Ibid.</w:t>
      </w:r>
    </w:p>
  </w:footnote>
  <w:footnote w:id="17">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rPr>
        <w:t>Ibid.</w:t>
      </w:r>
    </w:p>
  </w:footnote>
  <w:footnote w:id="18">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rPr>
        <w:t>Ibid.</w:t>
      </w:r>
    </w:p>
  </w:footnote>
  <w:footnote w:id="19">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bdr w:val="none" w:sz="0" w:space="0" w:color="auto" w:frame="1"/>
          <w:shd w:val="clear" w:color="auto" w:fill="FFFFFF"/>
        </w:rPr>
        <w:t>Ibid.</w:t>
      </w:r>
    </w:p>
  </w:footnote>
  <w:footnote w:id="20">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rPr>
        <w:t>Ibid.</w:t>
      </w:r>
    </w:p>
  </w:footnote>
  <w:footnote w:id="21">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Ibid., 75</w:t>
      </w:r>
    </w:p>
  </w:footnote>
  <w:footnote w:id="22">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ab/>
      </w:r>
      <w:r w:rsidRPr="00006B15">
        <w:rPr>
          <w:rStyle w:val="FootnoteReference"/>
          <w:rFonts w:ascii="Times New Roman" w:hAnsi="Times New Roman" w:cs="Times New Roman"/>
          <w:color w:val="000000" w:themeColor="text1"/>
          <w:sz w:val="20"/>
          <w:szCs w:val="20"/>
        </w:rPr>
        <w:footnoteRef/>
      </w:r>
      <w:r w:rsidRPr="00F00F4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O’Brian,</w:t>
      </w:r>
      <w:r w:rsidRPr="00006B15">
        <w:rPr>
          <w:rFonts w:ascii="Times New Roman" w:hAnsi="Times New Roman" w:cs="Times New Roman"/>
          <w:color w:val="000000" w:themeColor="text1"/>
          <w:sz w:val="20"/>
          <w:szCs w:val="20"/>
        </w:rPr>
        <w:t xml:space="preserve"> 77.</w:t>
      </w:r>
    </w:p>
  </w:footnote>
  <w:footnote w:id="23">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006B15">
        <w:rPr>
          <w:rFonts w:ascii="Times New Roman" w:hAnsi="Times New Roman" w:cs="Times New Roman"/>
          <w:color w:val="000000" w:themeColor="text1"/>
        </w:rPr>
        <w:t>Heidegger, 170.</w:t>
      </w:r>
    </w:p>
  </w:footnote>
  <w:footnote w:id="24">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Ibid.</w:t>
      </w:r>
      <w:r w:rsidRPr="00006B15">
        <w:rPr>
          <w:rFonts w:ascii="Times New Roman" w:hAnsi="Times New Roman" w:cs="Times New Roman"/>
          <w:color w:val="000000" w:themeColor="text1"/>
        </w:rPr>
        <w:t>, 164.</w:t>
      </w:r>
    </w:p>
  </w:footnote>
  <w:footnote w:id="25">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0547FB">
        <w:rPr>
          <w:rFonts w:ascii="Times New Roman" w:hAnsi="Times New Roman" w:cs="Times New Roman"/>
          <w:color w:val="000000" w:themeColor="text1"/>
        </w:rPr>
        <w:t xml:space="preserve"> </w:t>
      </w:r>
      <w:r w:rsidRPr="00006B15">
        <w:rPr>
          <w:rFonts w:ascii="Times New Roman" w:hAnsi="Times New Roman" w:cs="Times New Roman"/>
          <w:color w:val="000000" w:themeColor="text1"/>
        </w:rPr>
        <w:t>Heidegger</w:t>
      </w:r>
      <w:r>
        <w:rPr>
          <w:rFonts w:ascii="Times New Roman" w:hAnsi="Times New Roman" w:cs="Times New Roman"/>
          <w:color w:val="000000" w:themeColor="text1"/>
        </w:rPr>
        <w:t>,</w:t>
      </w:r>
      <w:r w:rsidRPr="00006B15">
        <w:rPr>
          <w:rFonts w:ascii="Times New Roman" w:hAnsi="Times New Roman" w:cs="Times New Roman"/>
          <w:color w:val="000000" w:themeColor="text1"/>
        </w:rPr>
        <w:t xml:space="preserve"> 234.</w:t>
      </w:r>
    </w:p>
  </w:footnote>
  <w:footnote w:id="26">
    <w:p w:rsidR="009F2FAD" w:rsidRPr="00006B15" w:rsidRDefault="009F2FAD" w:rsidP="009F2FAD">
      <w:pPr>
        <w:spacing w:after="0" w:line="240" w:lineRule="auto"/>
        <w:contextualSpacing/>
        <w:mirrorIndents/>
        <w:rPr>
          <w:rFonts w:ascii="Times New Roman" w:hAnsi="Times New Roman" w:cs="Times New Roman"/>
          <w:color w:val="000000" w:themeColor="text1"/>
          <w:sz w:val="20"/>
          <w:szCs w:val="20"/>
          <w:shd w:val="clear" w:color="auto" w:fill="FFFFFF"/>
        </w:rPr>
      </w:pPr>
      <w:r w:rsidRPr="00006B15">
        <w:rPr>
          <w:rFonts w:ascii="Times New Roman" w:hAnsi="Times New Roman" w:cs="Times New Roman"/>
          <w:color w:val="000000" w:themeColor="text1"/>
          <w:sz w:val="20"/>
          <w:szCs w:val="20"/>
        </w:rPr>
        <w:tab/>
      </w: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rPr>
        <w:t>O’Brian, 76.</w:t>
      </w:r>
    </w:p>
  </w:footnote>
  <w:footnote w:id="27">
    <w:p w:rsidR="009F2FAD" w:rsidRPr="00006B15" w:rsidRDefault="009F2FAD" w:rsidP="009F2FAD">
      <w:pPr>
        <w:spacing w:after="0" w:line="240" w:lineRule="auto"/>
        <w:contextualSpacing/>
        <w:mirrorIndents/>
        <w:rPr>
          <w:rFonts w:ascii="Times New Roman" w:hAnsi="Times New Roman" w:cs="Times New Roman"/>
          <w:color w:val="000000" w:themeColor="text1"/>
          <w:sz w:val="20"/>
          <w:szCs w:val="20"/>
          <w:bdr w:val="none" w:sz="0" w:space="0" w:color="auto" w:frame="1"/>
          <w:shd w:val="clear" w:color="auto" w:fill="FFFFFF"/>
        </w:rPr>
      </w:pPr>
      <w:r w:rsidRPr="00006B15">
        <w:rPr>
          <w:rFonts w:ascii="Times New Roman" w:hAnsi="Times New Roman" w:cs="Times New Roman"/>
          <w:color w:val="000000" w:themeColor="text1"/>
          <w:sz w:val="20"/>
          <w:szCs w:val="20"/>
          <w:bdr w:val="none" w:sz="0" w:space="0" w:color="auto" w:frame="1"/>
          <w:shd w:val="clear" w:color="auto" w:fill="FFFFFF"/>
        </w:rPr>
        <w:tab/>
      </w: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bdr w:val="none" w:sz="0" w:space="0" w:color="auto" w:frame="1"/>
          <w:shd w:val="clear" w:color="auto" w:fill="FFFFFF"/>
        </w:rPr>
        <w:t xml:space="preserve">Dreyfus, Hubert </w:t>
      </w:r>
      <w:r w:rsidRPr="00006B15">
        <w:rPr>
          <w:rFonts w:ascii="Times New Roman" w:hAnsi="Times New Roman" w:cs="Times New Roman"/>
          <w:color w:val="000000" w:themeColor="text1"/>
          <w:sz w:val="20"/>
          <w:szCs w:val="20"/>
        </w:rPr>
        <w:t xml:space="preserve">and </w:t>
      </w:r>
      <w:r w:rsidRPr="00006B15">
        <w:rPr>
          <w:rFonts w:ascii="Times New Roman" w:hAnsi="Times New Roman" w:cs="Times New Roman"/>
          <w:color w:val="000000" w:themeColor="text1"/>
          <w:sz w:val="20"/>
          <w:szCs w:val="20"/>
          <w:bdr w:val="none" w:sz="0" w:space="0" w:color="auto" w:frame="1"/>
          <w:shd w:val="clear" w:color="auto" w:fill="FFFFFF"/>
        </w:rPr>
        <w:t>Rubin, Jane</w:t>
      </w:r>
      <w:r w:rsidRPr="00006B15">
        <w:rPr>
          <w:rFonts w:ascii="Times New Roman" w:hAnsi="Times New Roman" w:cs="Times New Roman"/>
          <w:color w:val="000000" w:themeColor="text1"/>
          <w:sz w:val="20"/>
          <w:szCs w:val="20"/>
          <w:shd w:val="clear" w:color="auto" w:fill="FFFFFF"/>
        </w:rPr>
        <w:t>, “</w:t>
      </w:r>
      <w:r w:rsidRPr="00006B15">
        <w:rPr>
          <w:rFonts w:ascii="Times New Roman" w:hAnsi="Times New Roman" w:cs="Times New Roman"/>
          <w:color w:val="000000" w:themeColor="text1"/>
          <w:sz w:val="20"/>
          <w:szCs w:val="20"/>
          <w:bdr w:val="none" w:sz="0" w:space="0" w:color="auto" w:frame="1"/>
        </w:rPr>
        <w:t>You can't get something for nothing:</w:t>
      </w:r>
      <w:r w:rsidRPr="00006B15">
        <w:rPr>
          <w:rStyle w:val="apple-converted-space"/>
          <w:rFonts w:ascii="Times New Roman" w:hAnsi="Times New Roman" w:cs="Times New Roman"/>
          <w:color w:val="000000" w:themeColor="text1"/>
          <w:sz w:val="20"/>
          <w:szCs w:val="20"/>
          <w:bdr w:val="none" w:sz="0" w:space="0" w:color="auto" w:frame="1"/>
        </w:rPr>
        <w:t> </w:t>
      </w:r>
      <w:r w:rsidRPr="00006B15">
        <w:rPr>
          <w:rFonts w:ascii="Times New Roman" w:hAnsi="Times New Roman" w:cs="Times New Roman"/>
          <w:color w:val="000000" w:themeColor="text1"/>
          <w:sz w:val="20"/>
          <w:szCs w:val="20"/>
          <w:bdr w:val="none" w:sz="0" w:space="0" w:color="auto" w:frame="1"/>
        </w:rPr>
        <w:t xml:space="preserve">Kierkegaard and Heidegger on how not to overcome nihilism,” </w:t>
      </w:r>
      <w:r w:rsidRPr="00006B15">
        <w:rPr>
          <w:rFonts w:ascii="Times New Roman" w:hAnsi="Times New Roman" w:cs="Times New Roman"/>
          <w:i/>
          <w:color w:val="000000" w:themeColor="text1"/>
          <w:sz w:val="20"/>
          <w:szCs w:val="20"/>
          <w:bdr w:val="none" w:sz="0" w:space="0" w:color="auto" w:frame="1"/>
        </w:rPr>
        <w:t>Inquiry:</w:t>
      </w:r>
      <w:r w:rsidRPr="00006B15">
        <w:rPr>
          <w:rStyle w:val="apple-converted-space"/>
          <w:rFonts w:ascii="Times New Roman" w:hAnsi="Times New Roman" w:cs="Times New Roman"/>
          <w:i/>
          <w:color w:val="000000" w:themeColor="text1"/>
          <w:sz w:val="20"/>
          <w:szCs w:val="20"/>
          <w:bdr w:val="none" w:sz="0" w:space="0" w:color="auto" w:frame="1"/>
        </w:rPr>
        <w:t> </w:t>
      </w:r>
      <w:r w:rsidRPr="00006B15">
        <w:rPr>
          <w:rFonts w:ascii="Times New Roman" w:hAnsi="Times New Roman" w:cs="Times New Roman"/>
          <w:i/>
          <w:color w:val="000000" w:themeColor="text1"/>
          <w:sz w:val="20"/>
          <w:szCs w:val="20"/>
          <w:bdr w:val="none" w:sz="0" w:space="0" w:color="auto" w:frame="1"/>
        </w:rPr>
        <w:t>An Interdisciplinary Journal of Philosophy</w:t>
      </w:r>
      <w:r w:rsidRPr="00006B15">
        <w:rPr>
          <w:rFonts w:ascii="Times New Roman" w:hAnsi="Times New Roman" w:cs="Times New Roman"/>
          <w:i/>
          <w:color w:val="000000" w:themeColor="text1"/>
          <w:sz w:val="20"/>
          <w:szCs w:val="20"/>
          <w:bdr w:val="none" w:sz="0" w:space="0" w:color="auto" w:frame="1"/>
          <w:shd w:val="clear" w:color="auto" w:fill="FFFFFF"/>
        </w:rPr>
        <w:t xml:space="preserve"> </w:t>
      </w:r>
      <w:r w:rsidRPr="00006B15">
        <w:rPr>
          <w:rFonts w:ascii="Times New Roman" w:hAnsi="Times New Roman" w:cs="Times New Roman"/>
          <w:color w:val="000000" w:themeColor="text1"/>
          <w:sz w:val="20"/>
          <w:szCs w:val="20"/>
          <w:bdr w:val="none" w:sz="0" w:space="0" w:color="auto" w:frame="1"/>
          <w:shd w:val="clear" w:color="auto" w:fill="FFFFFF"/>
        </w:rPr>
        <w:t>30, no. 1-2 (March 1987): 51.</w:t>
      </w:r>
      <w:r w:rsidRPr="00006B15">
        <w:rPr>
          <w:rStyle w:val="apple-converted-space"/>
          <w:rFonts w:ascii="Times New Roman" w:hAnsi="Times New Roman" w:cs="Times New Roman"/>
          <w:color w:val="000000" w:themeColor="text1"/>
          <w:sz w:val="20"/>
          <w:szCs w:val="20"/>
          <w:bdr w:val="none" w:sz="0" w:space="0" w:color="auto" w:frame="1"/>
          <w:shd w:val="clear" w:color="auto" w:fill="FFFFFF"/>
        </w:rPr>
        <w:t> </w:t>
      </w:r>
    </w:p>
  </w:footnote>
  <w:footnote w:id="28">
    <w:p w:rsidR="009F2FAD" w:rsidRPr="00006B15" w:rsidRDefault="009F2FAD" w:rsidP="009F2FAD">
      <w:pPr>
        <w:shd w:val="clear" w:color="auto" w:fill="FFFFFF"/>
        <w:spacing w:after="0" w:line="240" w:lineRule="auto"/>
        <w:contextualSpacing/>
        <w:mirrorIndents/>
        <w:rPr>
          <w:rFonts w:ascii="Times New Roman" w:hAnsi="Times New Roman" w:cs="Times New Roman"/>
          <w:color w:val="000000" w:themeColor="text1"/>
          <w:sz w:val="20"/>
          <w:szCs w:val="20"/>
          <w:bdr w:val="none" w:sz="0" w:space="0" w:color="auto" w:frame="1"/>
          <w:shd w:val="clear" w:color="auto" w:fill="FFFFFF"/>
        </w:rPr>
      </w:pPr>
      <w:r w:rsidRPr="00006B15">
        <w:rPr>
          <w:rFonts w:ascii="Times New Roman" w:hAnsi="Times New Roman" w:cs="Times New Roman"/>
          <w:color w:val="000000" w:themeColor="text1"/>
          <w:sz w:val="20"/>
          <w:szCs w:val="20"/>
        </w:rPr>
        <w:tab/>
      </w:r>
      <w:r w:rsidRPr="00006B15">
        <w:rPr>
          <w:rStyle w:val="FootnoteReference"/>
          <w:rFonts w:ascii="Times New Roman" w:hAnsi="Times New Roman" w:cs="Times New Roman"/>
          <w:color w:val="000000" w:themeColor="text1"/>
          <w:sz w:val="20"/>
          <w:szCs w:val="20"/>
        </w:rPr>
        <w:footnoteRef/>
      </w:r>
      <w:r w:rsidRPr="00006B15">
        <w:rPr>
          <w:rFonts w:ascii="Times New Roman" w:hAnsi="Times New Roman" w:cs="Times New Roman"/>
          <w:color w:val="000000" w:themeColor="text1"/>
          <w:sz w:val="20"/>
          <w:szCs w:val="20"/>
        </w:rPr>
        <w:t>Ibid.</w:t>
      </w:r>
      <w:r w:rsidRPr="00006B15">
        <w:rPr>
          <w:rStyle w:val="apple-converted-space"/>
          <w:rFonts w:ascii="Times New Roman" w:hAnsi="Times New Roman" w:cs="Times New Roman"/>
          <w:color w:val="000000" w:themeColor="text1"/>
          <w:sz w:val="20"/>
          <w:szCs w:val="20"/>
          <w:bdr w:val="none" w:sz="0" w:space="0" w:color="auto" w:frame="1"/>
          <w:shd w:val="clear" w:color="auto" w:fill="FFFFFF"/>
        </w:rPr>
        <w:t> </w:t>
      </w:r>
    </w:p>
  </w:footnote>
  <w:footnote w:id="29">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006B15">
        <w:rPr>
          <w:rFonts w:ascii="Times New Roman" w:hAnsi="Times New Roman" w:cs="Times New Roman"/>
          <w:color w:val="000000" w:themeColor="text1"/>
        </w:rPr>
        <w:t xml:space="preserve">Emmanuel Levinas, </w:t>
      </w:r>
      <w:r w:rsidRPr="00006B15">
        <w:rPr>
          <w:rFonts w:ascii="Times New Roman" w:hAnsi="Times New Roman" w:cs="Times New Roman"/>
          <w:i/>
          <w:color w:val="000000" w:themeColor="text1"/>
        </w:rPr>
        <w:t>Totality and Infinity an essay on Exteriority</w:t>
      </w:r>
      <w:r w:rsidRPr="00006B15">
        <w:rPr>
          <w:rFonts w:ascii="Times New Roman" w:hAnsi="Times New Roman" w:cs="Times New Roman"/>
          <w:color w:val="000000" w:themeColor="text1"/>
        </w:rPr>
        <w:t xml:space="preserve">, Translated by Alphonso Lingis (Pittsburgh: Duquesne University Press, 2002), 197. </w:t>
      </w:r>
    </w:p>
  </w:footnote>
  <w:footnote w:id="30">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bCs/>
          <w:color w:val="000000" w:themeColor="text1"/>
        </w:rPr>
        <w:tab/>
      </w:r>
      <w:r w:rsidRPr="00006B15">
        <w:rPr>
          <w:rStyle w:val="FootnoteReference"/>
          <w:rFonts w:ascii="Times New Roman" w:hAnsi="Times New Roman" w:cs="Times New Roman"/>
          <w:color w:val="000000" w:themeColor="text1"/>
        </w:rPr>
        <w:footnoteRef/>
      </w:r>
      <w:r w:rsidRPr="00006B15">
        <w:rPr>
          <w:rFonts w:ascii="Times New Roman" w:hAnsi="Times New Roman" w:cs="Times New Roman"/>
          <w:bCs/>
          <w:color w:val="000000" w:themeColor="text1"/>
        </w:rPr>
        <w:t>Elder M. Lindahl</w:t>
      </w:r>
      <w:r w:rsidRPr="00006B15">
        <w:rPr>
          <w:rFonts w:ascii="Times New Roman" w:hAnsi="Times New Roman" w:cs="Times New Roman"/>
          <w:color w:val="000000" w:themeColor="text1"/>
        </w:rPr>
        <w:t xml:space="preserve">, “Face to Face”, </w:t>
      </w:r>
      <w:r w:rsidRPr="00006B15">
        <w:rPr>
          <w:rFonts w:ascii="Times New Roman" w:hAnsi="Times New Roman" w:cs="Times New Roman"/>
          <w:i/>
          <w:color w:val="000000" w:themeColor="text1"/>
        </w:rPr>
        <w:t xml:space="preserve">Pietisten: A Herald of Awakening and Spiritual Edification </w:t>
      </w:r>
      <w:r w:rsidRPr="00006B15">
        <w:rPr>
          <w:rFonts w:ascii="Times New Roman" w:hAnsi="Times New Roman" w:cs="Times New Roman"/>
          <w:color w:val="000000" w:themeColor="text1"/>
        </w:rPr>
        <w:t>XVII, no. 1 (</w:t>
      </w:r>
      <w:r w:rsidRPr="00006B15">
        <w:rPr>
          <w:rFonts w:ascii="Times New Roman" w:hAnsi="Times New Roman" w:cs="Times New Roman"/>
          <w:bCs/>
          <w:color w:val="000000" w:themeColor="text1"/>
        </w:rPr>
        <w:t>Summer 2002). http://www.pietisten.org/summer02/facetoface.html (accessed 12/20/2015).</w:t>
      </w:r>
    </w:p>
  </w:footnote>
  <w:footnote w:id="31">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bCs/>
          <w:color w:val="000000" w:themeColor="text1"/>
        </w:rPr>
        <w:tab/>
      </w:r>
      <w:r w:rsidRPr="00006B15">
        <w:rPr>
          <w:rStyle w:val="FootnoteReference"/>
          <w:rFonts w:ascii="Times New Roman" w:hAnsi="Times New Roman" w:cs="Times New Roman"/>
          <w:color w:val="000000" w:themeColor="text1"/>
        </w:rPr>
        <w:footnoteRef/>
      </w:r>
      <w:r>
        <w:rPr>
          <w:rFonts w:ascii="Times New Roman" w:hAnsi="Times New Roman" w:cs="Times New Roman"/>
          <w:bCs/>
          <w:color w:val="000000" w:themeColor="text1"/>
        </w:rPr>
        <w:t>Ibid.</w:t>
      </w:r>
    </w:p>
  </w:footnote>
  <w:footnote w:id="32">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006B15">
        <w:rPr>
          <w:rFonts w:ascii="Times New Roman" w:hAnsi="Times New Roman" w:cs="Times New Roman"/>
          <w:color w:val="000000" w:themeColor="text1"/>
        </w:rPr>
        <w:t xml:space="preserve">Levinas, 86-87. </w:t>
      </w:r>
      <w:r w:rsidRPr="00006B15">
        <w:rPr>
          <w:rFonts w:ascii="Times New Roman" w:hAnsi="Times New Roman" w:cs="Times New Roman"/>
          <w:color w:val="000000" w:themeColor="text1"/>
        </w:rPr>
        <w:tab/>
      </w:r>
    </w:p>
  </w:footnote>
  <w:footnote w:id="33">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2B6AB6">
        <w:rPr>
          <w:rFonts w:ascii="Times New Roman" w:hAnsi="Times New Roman" w:cs="Times New Roman"/>
          <w:color w:val="000000" w:themeColor="text1"/>
        </w:rPr>
        <w:t xml:space="preserve"> </w:t>
      </w:r>
      <w:r w:rsidRPr="00006B15">
        <w:rPr>
          <w:rFonts w:ascii="Times New Roman" w:hAnsi="Times New Roman" w:cs="Times New Roman"/>
          <w:color w:val="000000" w:themeColor="text1"/>
        </w:rPr>
        <w:t>Levinas</w:t>
      </w:r>
      <w:r>
        <w:rPr>
          <w:rFonts w:ascii="Times New Roman" w:hAnsi="Times New Roman" w:cs="Times New Roman"/>
          <w:color w:val="000000" w:themeColor="text1"/>
        </w:rPr>
        <w:t>,</w:t>
      </w:r>
      <w:r w:rsidRPr="00006B15">
        <w:rPr>
          <w:rFonts w:ascii="Times New Roman" w:hAnsi="Times New Roman" w:cs="Times New Roman"/>
          <w:color w:val="000000" w:themeColor="text1"/>
        </w:rPr>
        <w:t xml:space="preserve"> 79-80. </w:t>
      </w:r>
    </w:p>
  </w:footnote>
  <w:footnote w:id="34">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E13D48">
        <w:rPr>
          <w:rFonts w:ascii="Times New Roman" w:hAnsi="Times New Roman" w:cs="Times New Roman"/>
          <w:color w:val="000000" w:themeColor="text1"/>
        </w:rPr>
        <w:t xml:space="preserve"> </w:t>
      </w:r>
      <w:r>
        <w:rPr>
          <w:rFonts w:ascii="Times New Roman" w:hAnsi="Times New Roman" w:cs="Times New Roman"/>
          <w:color w:val="000000" w:themeColor="text1"/>
        </w:rPr>
        <w:t>Ibid.,</w:t>
      </w:r>
      <w:r w:rsidRPr="00006B15">
        <w:rPr>
          <w:rFonts w:ascii="Times New Roman" w:hAnsi="Times New Roman" w:cs="Times New Roman"/>
          <w:color w:val="000000" w:themeColor="text1"/>
        </w:rPr>
        <w:t xml:space="preserve"> 80. </w:t>
      </w:r>
    </w:p>
  </w:footnote>
  <w:footnote w:id="35">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FD55CC">
        <w:rPr>
          <w:rFonts w:ascii="Times New Roman" w:hAnsi="Times New Roman" w:cs="Times New Roman"/>
          <w:color w:val="000000" w:themeColor="text1"/>
        </w:rPr>
        <w:t xml:space="preserve"> </w:t>
      </w:r>
      <w:r w:rsidRPr="00006B15">
        <w:rPr>
          <w:rFonts w:ascii="Times New Roman" w:hAnsi="Times New Roman" w:cs="Times New Roman"/>
          <w:color w:val="000000" w:themeColor="text1"/>
        </w:rPr>
        <w:t>Levinas</w:t>
      </w:r>
      <w:r>
        <w:rPr>
          <w:rFonts w:ascii="Times New Roman" w:hAnsi="Times New Roman" w:cs="Times New Roman"/>
          <w:color w:val="000000" w:themeColor="text1"/>
        </w:rPr>
        <w:t>, 80.</w:t>
      </w:r>
      <w:r w:rsidRPr="00006B15">
        <w:rPr>
          <w:rFonts w:ascii="Times New Roman" w:hAnsi="Times New Roman" w:cs="Times New Roman"/>
          <w:color w:val="000000" w:themeColor="text1"/>
        </w:rPr>
        <w:t xml:space="preserve"> </w:t>
      </w:r>
    </w:p>
  </w:footnote>
  <w:footnote w:id="36">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Ibid.</w:t>
      </w:r>
      <w:r w:rsidRPr="00006B15">
        <w:rPr>
          <w:rFonts w:ascii="Times New Roman" w:hAnsi="Times New Roman" w:cs="Times New Roman"/>
          <w:color w:val="000000" w:themeColor="text1"/>
        </w:rPr>
        <w:t xml:space="preserve">, 195. </w:t>
      </w:r>
    </w:p>
  </w:footnote>
  <w:footnote w:id="37">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Ibid.</w:t>
      </w:r>
      <w:r w:rsidRPr="00006B15">
        <w:rPr>
          <w:rFonts w:ascii="Times New Roman" w:hAnsi="Times New Roman" w:cs="Times New Roman"/>
          <w:color w:val="000000" w:themeColor="text1"/>
        </w:rPr>
        <w:t xml:space="preserve">, 195-196. </w:t>
      </w:r>
    </w:p>
  </w:footnote>
  <w:footnote w:id="38">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F83061">
        <w:rPr>
          <w:rFonts w:ascii="Times New Roman" w:hAnsi="Times New Roman" w:cs="Times New Roman"/>
          <w:color w:val="000000" w:themeColor="text1"/>
        </w:rPr>
        <w:t xml:space="preserve"> </w:t>
      </w:r>
      <w:r w:rsidRPr="00006B15">
        <w:rPr>
          <w:rFonts w:ascii="Times New Roman" w:hAnsi="Times New Roman" w:cs="Times New Roman"/>
          <w:color w:val="000000" w:themeColor="text1"/>
        </w:rPr>
        <w:t>Levinas</w:t>
      </w:r>
      <w:r>
        <w:rPr>
          <w:rFonts w:ascii="Times New Roman" w:hAnsi="Times New Roman" w:cs="Times New Roman"/>
          <w:color w:val="000000" w:themeColor="text1"/>
        </w:rPr>
        <w:t>,</w:t>
      </w:r>
      <w:r w:rsidRPr="00006B15">
        <w:rPr>
          <w:rFonts w:ascii="Times New Roman" w:hAnsi="Times New Roman" w:cs="Times New Roman"/>
          <w:color w:val="000000" w:themeColor="text1"/>
        </w:rPr>
        <w:t xml:space="preserve"> 197-198. </w:t>
      </w:r>
    </w:p>
  </w:footnote>
  <w:footnote w:id="39">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Ibid.</w:t>
      </w:r>
      <w:r w:rsidRPr="00006B15">
        <w:rPr>
          <w:rFonts w:ascii="Times New Roman" w:hAnsi="Times New Roman" w:cs="Times New Roman"/>
          <w:color w:val="000000" w:themeColor="text1"/>
        </w:rPr>
        <w:t xml:space="preserve">, 199. </w:t>
      </w:r>
    </w:p>
  </w:footnote>
  <w:footnote w:id="40">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Pr>
          <w:rFonts w:ascii="Times New Roman" w:hAnsi="Times New Roman" w:cs="Times New Roman"/>
          <w:color w:val="000000" w:themeColor="text1"/>
        </w:rPr>
        <w:t>Ibid.</w:t>
      </w:r>
      <w:r w:rsidRPr="00006B15">
        <w:rPr>
          <w:rFonts w:ascii="Times New Roman" w:hAnsi="Times New Roman" w:cs="Times New Roman"/>
          <w:color w:val="000000" w:themeColor="text1"/>
        </w:rPr>
        <w:t xml:space="preserve">, 201. </w:t>
      </w:r>
    </w:p>
  </w:footnote>
  <w:footnote w:id="41">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006B15">
        <w:rPr>
          <w:rFonts w:ascii="Times New Roman" w:hAnsi="Times New Roman" w:cs="Times New Roman"/>
          <w:color w:val="000000" w:themeColor="text1"/>
        </w:rPr>
        <w:t xml:space="preserve">It would be interesting to compare this concept with the Buddhist teaching of interdependent co-arising.  </w:t>
      </w:r>
    </w:p>
  </w:footnote>
  <w:footnote w:id="42">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006B15">
        <w:rPr>
          <w:rFonts w:ascii="Times New Roman" w:hAnsi="Times New Roman" w:cs="Times New Roman"/>
          <w:color w:val="000000" w:themeColor="text1"/>
        </w:rPr>
        <w:t xml:space="preserve"> Cf. Karolina Hubner, “Spinoza's Parallelism Doctrine: on the Connectedness of Things” in </w:t>
      </w:r>
      <w:r w:rsidRPr="00006B15">
        <w:rPr>
          <w:rFonts w:ascii="Times New Roman" w:hAnsi="Times New Roman" w:cs="Times New Roman"/>
          <w:i/>
          <w:color w:val="000000" w:themeColor="text1"/>
        </w:rPr>
        <w:t>Sympathy</w:t>
      </w:r>
      <w:r w:rsidRPr="00006B15">
        <w:rPr>
          <w:rFonts w:ascii="Times New Roman" w:hAnsi="Times New Roman" w:cs="Times New Roman"/>
          <w:color w:val="000000" w:themeColor="text1"/>
        </w:rPr>
        <w:t xml:space="preserve"> edited by E. Schliesser (Oxford University Press, forthcoming), 1-27.</w:t>
      </w:r>
    </w:p>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t>(Accessible at: https://karolinahubner.files.wordpress.com/2013/01/huebnerparallelism.pdf )</w:t>
      </w:r>
    </w:p>
  </w:footnote>
  <w:footnote w:id="43">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006B15">
        <w:rPr>
          <w:rFonts w:ascii="Times New Roman" w:hAnsi="Times New Roman" w:cs="Times New Roman"/>
          <w:color w:val="000000" w:themeColor="text1"/>
        </w:rPr>
        <w:t xml:space="preserve"> </w:t>
      </w:r>
      <w:r>
        <w:rPr>
          <w:rFonts w:ascii="Times New Roman" w:hAnsi="Times New Roman" w:cs="Times New Roman"/>
          <w:color w:val="000000" w:themeColor="text1"/>
        </w:rPr>
        <w:t>Ibid.</w:t>
      </w:r>
      <w:r w:rsidRPr="00006B15">
        <w:rPr>
          <w:rFonts w:ascii="Times New Roman" w:hAnsi="Times New Roman" w:cs="Times New Roman"/>
          <w:color w:val="000000" w:themeColor="text1"/>
        </w:rPr>
        <w:t xml:space="preserve">, 2. </w:t>
      </w:r>
    </w:p>
  </w:footnote>
  <w:footnote w:id="44">
    <w:p w:rsidR="009F2FAD" w:rsidRPr="00006B15" w:rsidRDefault="009F2FAD" w:rsidP="009F2FAD">
      <w:pPr>
        <w:pStyle w:val="FootnoteText"/>
        <w:contextualSpacing/>
        <w:mirrorIndents/>
        <w:rPr>
          <w:rFonts w:ascii="Times New Roman" w:hAnsi="Times New Roman" w:cs="Times New Roman"/>
          <w:color w:val="000000" w:themeColor="text1"/>
        </w:rPr>
      </w:pPr>
      <w:r w:rsidRPr="00006B15">
        <w:rPr>
          <w:rFonts w:ascii="Times New Roman" w:hAnsi="Times New Roman" w:cs="Times New Roman"/>
          <w:color w:val="000000" w:themeColor="text1"/>
        </w:rPr>
        <w:tab/>
      </w:r>
      <w:r w:rsidRPr="00006B15">
        <w:rPr>
          <w:rStyle w:val="FootnoteReference"/>
          <w:rFonts w:ascii="Times New Roman" w:hAnsi="Times New Roman" w:cs="Times New Roman"/>
          <w:color w:val="000000" w:themeColor="text1"/>
        </w:rPr>
        <w:footnoteRef/>
      </w:r>
      <w:r w:rsidRPr="00006B15">
        <w:rPr>
          <w:rFonts w:ascii="Times New Roman" w:hAnsi="Times New Roman" w:cs="Times New Roman"/>
          <w:color w:val="000000" w:themeColor="text1"/>
        </w:rPr>
        <w:t xml:space="preserve">Levinas, 195.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58" w:rsidRDefault="00CB4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58" w:rsidRDefault="00CB4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58" w:rsidRDefault="00CB4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AD"/>
    <w:rsid w:val="00101C20"/>
    <w:rsid w:val="00343244"/>
    <w:rsid w:val="00942F09"/>
    <w:rsid w:val="009F2FAD"/>
    <w:rsid w:val="00CB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0BC64-73F7-4B04-9C24-16150F0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FA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
    <w:rsid w:val="00101C20"/>
    <w:rPr>
      <w:vertAlign w:val="superscript"/>
    </w:rPr>
  </w:style>
  <w:style w:type="character" w:styleId="Hyperlink">
    <w:name w:val="Hyperlink"/>
    <w:basedOn w:val="DefaultParagraphFont"/>
    <w:uiPriority w:val="99"/>
    <w:unhideWhenUsed/>
    <w:rsid w:val="009F2FAD"/>
    <w:rPr>
      <w:color w:val="0000FF"/>
      <w:u w:val="single"/>
    </w:rPr>
  </w:style>
  <w:style w:type="character" w:customStyle="1" w:styleId="apple-converted-space">
    <w:name w:val="apple-converted-space"/>
    <w:basedOn w:val="DefaultParagraphFont"/>
    <w:rsid w:val="009F2FAD"/>
  </w:style>
  <w:style w:type="character" w:styleId="Emphasis">
    <w:name w:val="Emphasis"/>
    <w:basedOn w:val="DefaultParagraphFont"/>
    <w:qFormat/>
    <w:rsid w:val="009F2FAD"/>
    <w:rPr>
      <w:i/>
      <w:iCs/>
    </w:rPr>
  </w:style>
  <w:style w:type="paragraph" w:styleId="FootnoteText">
    <w:name w:val="footnote text"/>
    <w:basedOn w:val="Normal"/>
    <w:link w:val="FootnoteTextChar"/>
    <w:unhideWhenUsed/>
    <w:rsid w:val="009F2FAD"/>
    <w:pPr>
      <w:spacing w:after="0" w:line="240" w:lineRule="auto"/>
    </w:pPr>
    <w:rPr>
      <w:sz w:val="20"/>
      <w:szCs w:val="20"/>
    </w:rPr>
  </w:style>
  <w:style w:type="character" w:customStyle="1" w:styleId="FootnoteTextChar">
    <w:name w:val="Footnote Text Char"/>
    <w:basedOn w:val="DefaultParagraphFont"/>
    <w:link w:val="FootnoteText"/>
    <w:rsid w:val="009F2FAD"/>
    <w:rPr>
      <w:rFonts w:asciiTheme="minorHAnsi" w:hAnsiTheme="minorHAnsi"/>
      <w:sz w:val="20"/>
      <w:szCs w:val="20"/>
    </w:rPr>
  </w:style>
  <w:style w:type="character" w:customStyle="1" w:styleId="sscentralsearchresultssetitempublicationtitle">
    <w:name w:val="sscentralsearchresultssetitempublicationtitle"/>
    <w:basedOn w:val="DefaultParagraphFont"/>
    <w:rsid w:val="009F2FAD"/>
  </w:style>
  <w:style w:type="character" w:customStyle="1" w:styleId="skypepnhcontainer">
    <w:name w:val="skype_pnh_container"/>
    <w:basedOn w:val="DefaultParagraphFont"/>
    <w:rsid w:val="009F2FAD"/>
  </w:style>
  <w:style w:type="character" w:styleId="Strong">
    <w:name w:val="Strong"/>
    <w:qFormat/>
    <w:rsid w:val="009F2FAD"/>
    <w:rPr>
      <w:b/>
      <w:bCs/>
    </w:rPr>
  </w:style>
  <w:style w:type="paragraph" w:customStyle="1" w:styleId="author">
    <w:name w:val="author"/>
    <w:basedOn w:val="Normal"/>
    <w:rsid w:val="009F2F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2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FAD"/>
    <w:rPr>
      <w:rFonts w:asciiTheme="minorHAnsi" w:hAnsiTheme="minorHAnsi"/>
      <w:sz w:val="22"/>
    </w:rPr>
  </w:style>
  <w:style w:type="paragraph" w:styleId="Footer">
    <w:name w:val="footer"/>
    <w:basedOn w:val="Normal"/>
    <w:link w:val="FooterChar"/>
    <w:uiPriority w:val="99"/>
    <w:unhideWhenUsed/>
    <w:rsid w:val="009F2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FAD"/>
    <w:rPr>
      <w:rFonts w:asciiTheme="minorHAnsi" w:hAnsiTheme="minorHAnsi"/>
      <w:sz w:val="22"/>
    </w:rPr>
  </w:style>
  <w:style w:type="paragraph" w:styleId="BalloonText">
    <w:name w:val="Balloon Text"/>
    <w:basedOn w:val="Normal"/>
    <w:link w:val="BalloonTextChar"/>
    <w:uiPriority w:val="99"/>
    <w:semiHidden/>
    <w:unhideWhenUsed/>
    <w:rsid w:val="009F2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4137</Words>
  <Characters>23583</Characters>
  <Application>Microsoft Office Word</Application>
  <DocSecurity>0</DocSecurity>
  <Lines>196</Lines>
  <Paragraphs>55</Paragraphs>
  <ScaleCrop>false</ScaleCrop>
  <Company/>
  <LinksUpToDate>false</LinksUpToDate>
  <CharactersWithSpaces>27665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CHISO</dc:creator>
  <cp:keywords/>
  <dc:description/>
  <cp:lastModifiedBy>PATRICK CHISO</cp:lastModifiedBy>
  <cp:revision>1</cp:revision>
  <dcterms:created xsi:type="dcterms:W3CDTF">2016-05-13T19:07:00Z</dcterms:created>
  <dcterms:modified xsi:type="dcterms:W3CDTF">2016-05-13T19:10:00Z</dcterms:modified>
</cp:coreProperties>
</file>