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27" w:rsidRDefault="00286D27" w:rsidP="00C63876">
      <w:pPr>
        <w:rPr>
          <w:rFonts w:ascii="Times New Roman" w:hAnsi="Times New Roman" w:cs="Times New Roman"/>
        </w:rPr>
      </w:pPr>
    </w:p>
    <w:p w:rsidR="00C063A9" w:rsidRDefault="00C063A9" w:rsidP="00C63876">
      <w:pPr>
        <w:rPr>
          <w:rFonts w:ascii="Times New Roman" w:hAnsi="Times New Roman" w:cs="Times New Roman"/>
        </w:rPr>
      </w:pPr>
    </w:p>
    <w:p w:rsidR="00C063A9" w:rsidRDefault="00282D3B" w:rsidP="00C63876">
      <w:pPr>
        <w:spacing w:after="0" w:line="240" w:lineRule="auto"/>
        <w:rPr>
          <w:rFonts w:ascii="Times New Roman" w:eastAsia="함초롬바탕" w:hAnsi="Times New Roman" w:cs="Times New Roman"/>
          <w:b/>
          <w:bCs/>
          <w:sz w:val="32"/>
          <w:szCs w:val="32"/>
        </w:rPr>
      </w:pPr>
      <w:r>
        <w:rPr>
          <w:rFonts w:ascii="Times New Roman" w:eastAsia="함초롬바탕" w:hAnsi="Times New Roman" w:cs="Times New Roman" w:hint="eastAsia"/>
          <w:b/>
          <w:bCs/>
          <w:sz w:val="32"/>
          <w:szCs w:val="32"/>
        </w:rPr>
        <w:t xml:space="preserve">     </w:t>
      </w:r>
      <w:bookmarkStart w:id="0" w:name="_GoBack"/>
      <w:bookmarkEnd w:id="0"/>
      <w:r>
        <w:rPr>
          <w:rFonts w:ascii="Times New Roman" w:eastAsia="함초롬바탕" w:hAnsi="Times New Roman" w:cs="Times New Roman" w:hint="eastAsia"/>
          <w:b/>
          <w:bCs/>
          <w:sz w:val="32"/>
          <w:szCs w:val="32"/>
        </w:rPr>
        <w:t xml:space="preserve"> </w:t>
      </w:r>
      <w:r w:rsidR="00C063A9">
        <w:rPr>
          <w:rFonts w:ascii="Times New Roman" w:eastAsia="함초롬바탕" w:hAnsi="Times New Roman" w:cs="Times New Roman"/>
          <w:b/>
          <w:bCs/>
          <w:sz w:val="32"/>
          <w:szCs w:val="32"/>
        </w:rPr>
        <w:t xml:space="preserve">Indexical </w:t>
      </w:r>
      <w:r w:rsidR="00C063A9">
        <w:rPr>
          <w:rFonts w:ascii="Times New Roman" w:eastAsia="함초롬바탕" w:hAnsi="Times New Roman" w:cs="Times New Roman" w:hint="eastAsia"/>
          <w:b/>
          <w:bCs/>
          <w:sz w:val="32"/>
          <w:szCs w:val="32"/>
        </w:rPr>
        <w:t>R</w:t>
      </w:r>
      <w:r w:rsidR="00C063A9" w:rsidRPr="005B48AB">
        <w:rPr>
          <w:rFonts w:ascii="Times New Roman" w:eastAsia="함초롬바탕" w:hAnsi="Times New Roman" w:cs="Times New Roman"/>
          <w:b/>
          <w:bCs/>
          <w:sz w:val="32"/>
          <w:szCs w:val="32"/>
        </w:rPr>
        <w:t xml:space="preserve">ealism </w:t>
      </w:r>
      <w:r w:rsidR="00C063A9">
        <w:rPr>
          <w:rFonts w:ascii="Times New Roman" w:eastAsia="함초롬바탕" w:hAnsi="Times New Roman" w:cs="Times New Roman" w:hint="eastAsia"/>
          <w:b/>
          <w:bCs/>
          <w:sz w:val="32"/>
          <w:szCs w:val="32"/>
        </w:rPr>
        <w:t>by</w:t>
      </w:r>
      <w:r w:rsidR="00C063A9" w:rsidRPr="005B48AB">
        <w:rPr>
          <w:rFonts w:ascii="Times New Roman" w:eastAsia="함초롬바탕" w:hAnsi="Times New Roman" w:cs="Times New Roman"/>
          <w:b/>
          <w:bCs/>
          <w:sz w:val="32"/>
          <w:szCs w:val="32"/>
        </w:rPr>
        <w:t xml:space="preserve"> </w:t>
      </w:r>
      <w:r w:rsidR="00C063A9">
        <w:rPr>
          <w:rFonts w:ascii="Times New Roman" w:eastAsia="함초롬바탕" w:hAnsi="Times New Roman" w:cs="Times New Roman" w:hint="eastAsia"/>
          <w:b/>
          <w:bCs/>
          <w:sz w:val="32"/>
          <w:szCs w:val="32"/>
        </w:rPr>
        <w:t>I</w:t>
      </w:r>
      <w:r w:rsidR="00C063A9" w:rsidRPr="005B48AB">
        <w:rPr>
          <w:rFonts w:ascii="Times New Roman" w:eastAsia="함초롬바탕" w:hAnsi="Times New Roman" w:cs="Times New Roman"/>
          <w:b/>
          <w:bCs/>
          <w:sz w:val="32"/>
          <w:szCs w:val="32"/>
        </w:rPr>
        <w:t>nter-</w:t>
      </w:r>
      <w:r w:rsidR="00C063A9">
        <w:rPr>
          <w:rFonts w:ascii="Times New Roman" w:eastAsia="함초롬바탕" w:hAnsi="Times New Roman" w:cs="Times New Roman" w:hint="eastAsia"/>
          <w:b/>
          <w:bCs/>
          <w:sz w:val="32"/>
          <w:szCs w:val="32"/>
        </w:rPr>
        <w:t>A</w:t>
      </w:r>
      <w:r w:rsidR="00C063A9" w:rsidRPr="005B48AB">
        <w:rPr>
          <w:rFonts w:ascii="Times New Roman" w:eastAsia="함초롬바탕" w:hAnsi="Times New Roman" w:cs="Times New Roman"/>
          <w:b/>
          <w:bCs/>
          <w:sz w:val="32"/>
          <w:szCs w:val="32"/>
        </w:rPr>
        <w:t xml:space="preserve">gentic </w:t>
      </w:r>
      <w:r w:rsidR="00C063A9">
        <w:rPr>
          <w:rFonts w:ascii="Times New Roman" w:eastAsia="함초롬바탕" w:hAnsi="Times New Roman" w:cs="Times New Roman" w:hint="eastAsia"/>
          <w:b/>
          <w:bCs/>
          <w:sz w:val="32"/>
          <w:szCs w:val="32"/>
        </w:rPr>
        <w:t>R</w:t>
      </w:r>
      <w:r w:rsidR="00C063A9" w:rsidRPr="005B48AB">
        <w:rPr>
          <w:rFonts w:ascii="Times New Roman" w:eastAsia="함초롬바탕" w:hAnsi="Times New Roman" w:cs="Times New Roman"/>
          <w:b/>
          <w:bCs/>
          <w:sz w:val="32"/>
          <w:szCs w:val="32"/>
        </w:rPr>
        <w:t>efer</w:t>
      </w:r>
      <w:r w:rsidR="00C063A9" w:rsidRPr="005B48AB">
        <w:rPr>
          <w:rFonts w:ascii="Times New Roman" w:eastAsia="함초롬바탕" w:hAnsi="Times New Roman" w:cs="Times New Roman" w:hint="eastAsia"/>
          <w:b/>
          <w:bCs/>
          <w:sz w:val="32"/>
          <w:szCs w:val="32"/>
        </w:rPr>
        <w:t>ence</w:t>
      </w:r>
    </w:p>
    <w:p w:rsidR="00C063A9" w:rsidRDefault="00C063A9" w:rsidP="00C63876">
      <w:pPr>
        <w:spacing w:after="0" w:line="240" w:lineRule="auto"/>
        <w:rPr>
          <w:rFonts w:ascii="Times New Roman" w:eastAsia="함초롬바탕" w:hAnsi="Times New Roman" w:cs="Times New Roman"/>
          <w:b/>
          <w:bCs/>
          <w:sz w:val="32"/>
          <w:szCs w:val="32"/>
        </w:rPr>
      </w:pPr>
    </w:p>
    <w:p w:rsidR="00C063A9" w:rsidRDefault="00C063A9" w:rsidP="00C63876">
      <w:pPr>
        <w:spacing w:after="0" w:line="240" w:lineRule="auto"/>
        <w:rPr>
          <w:rFonts w:ascii="Times New Roman" w:hAnsi="Times New Roman" w:cs="Times New Roman"/>
          <w:sz w:val="20"/>
          <w:szCs w:val="20"/>
        </w:rPr>
      </w:pP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r>
      <w:r>
        <w:rPr>
          <w:rFonts w:ascii="Times New Roman" w:eastAsia="함초롬바탕" w:hAnsi="Times New Roman" w:cs="Times New Roman" w:hint="eastAsia"/>
          <w:b/>
          <w:bCs/>
          <w:sz w:val="32"/>
          <w:szCs w:val="32"/>
        </w:rPr>
        <w:tab/>
        <w:t xml:space="preserve">  </w:t>
      </w:r>
      <w:proofErr w:type="spellStart"/>
      <w:r w:rsidRPr="00F2029F">
        <w:rPr>
          <w:rFonts w:ascii="Times New Roman" w:hAnsi="Times New Roman" w:cs="Times New Roman"/>
          <w:sz w:val="20"/>
          <w:szCs w:val="20"/>
        </w:rPr>
        <w:t>Daihyun</w:t>
      </w:r>
      <w:proofErr w:type="spellEnd"/>
      <w:r w:rsidRPr="00F2029F">
        <w:rPr>
          <w:rFonts w:ascii="Times New Roman" w:hAnsi="Times New Roman" w:cs="Times New Roman"/>
          <w:sz w:val="20"/>
          <w:szCs w:val="20"/>
        </w:rPr>
        <w:t xml:space="preserve"> Chung,</w:t>
      </w:r>
      <w:r>
        <w:rPr>
          <w:rFonts w:ascii="Times New Roman" w:hAnsi="Times New Roman" w:cs="Times New Roman" w:hint="eastAsia"/>
          <w:sz w:val="20"/>
          <w:szCs w:val="20"/>
        </w:rPr>
        <w:t xml:space="preserve"> </w:t>
      </w:r>
    </w:p>
    <w:p w:rsidR="00C063A9" w:rsidRPr="00F2029F" w:rsidRDefault="00C063A9" w:rsidP="00C63876">
      <w:pPr>
        <w:spacing w:after="0" w:line="240" w:lineRule="auto"/>
        <w:rPr>
          <w:rFonts w:ascii="Times New Roman" w:hAnsi="Times New Roman" w:cs="Times New Roman"/>
          <w:sz w:val="20"/>
          <w:szCs w:val="20"/>
        </w:rPr>
      </w:pPr>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Ewha</w:t>
      </w:r>
      <w:proofErr w:type="spellEnd"/>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Womans</w:t>
      </w:r>
      <w:proofErr w:type="spellEnd"/>
      <w:r>
        <w:rPr>
          <w:rFonts w:ascii="Times New Roman" w:hAnsi="Times New Roman" w:cs="Times New Roman" w:hint="eastAsia"/>
          <w:sz w:val="20"/>
          <w:szCs w:val="20"/>
        </w:rPr>
        <w:t xml:space="preserve"> University, Seoul</w:t>
      </w:r>
      <w:r w:rsidRPr="00F2029F">
        <w:rPr>
          <w:rFonts w:ascii="Times New Roman" w:hAnsi="Times New Roman" w:cs="Times New Roman"/>
          <w:sz w:val="20"/>
          <w:szCs w:val="20"/>
        </w:rPr>
        <w:t xml:space="preserve"> </w:t>
      </w:r>
    </w:p>
    <w:p w:rsidR="00C063A9" w:rsidRPr="005B48AB" w:rsidRDefault="00C063A9" w:rsidP="00C63876">
      <w:pPr>
        <w:spacing w:after="0" w:line="240" w:lineRule="auto"/>
        <w:rPr>
          <w:rFonts w:ascii="Times New Roman" w:eastAsia="함초롬바탕" w:hAnsi="Times New Roman" w:cs="Times New Roman"/>
          <w:b/>
          <w:bCs/>
          <w:sz w:val="32"/>
          <w:szCs w:val="32"/>
        </w:rPr>
      </w:pPr>
    </w:p>
    <w:p w:rsidR="00C063A9" w:rsidRPr="002A09E4" w:rsidRDefault="00C063A9" w:rsidP="00C63876">
      <w:pPr>
        <w:pStyle w:val="Default"/>
        <w:spacing w:line="360" w:lineRule="auto"/>
        <w:rPr>
          <w:sz w:val="20"/>
          <w:szCs w:val="20"/>
        </w:rPr>
      </w:pPr>
      <w:r w:rsidRPr="00CA718F">
        <w:rPr>
          <w:rFonts w:eastAsia="굴림"/>
          <w:b/>
          <w:sz w:val="20"/>
          <w:szCs w:val="20"/>
        </w:rPr>
        <w:t>Abstract:</w:t>
      </w:r>
      <w:r>
        <w:rPr>
          <w:rFonts w:ascii="굴림" w:eastAsia="굴림" w:cs="굴림" w:hint="eastAsia"/>
          <w:sz w:val="20"/>
          <w:szCs w:val="20"/>
        </w:rPr>
        <w:t xml:space="preserve"> </w:t>
      </w:r>
      <w:r w:rsidRPr="002A09E4">
        <w:rPr>
          <w:sz w:val="20"/>
          <w:szCs w:val="20"/>
        </w:rPr>
        <w:t xml:space="preserve">I happen to believe that though human experiences are to be characterized as pluralistic they are all rooted in the one reality. I would assume the thesis of pluralism but how could I maintain my belief in the realism? There are various discussions in favor of realism but they appear to stay within a particular paradigm so to be called “internal realism”. In this paper I would try to justify my belief in the reality by discussing a special use of </w:t>
      </w:r>
      <w:proofErr w:type="spellStart"/>
      <w:r w:rsidRPr="002A09E4">
        <w:rPr>
          <w:sz w:val="20"/>
          <w:szCs w:val="20"/>
        </w:rPr>
        <w:t>indexicals</w:t>
      </w:r>
      <w:proofErr w:type="spellEnd"/>
      <w:r w:rsidRPr="002A09E4">
        <w:rPr>
          <w:sz w:val="20"/>
          <w:szCs w:val="20"/>
        </w:rPr>
        <w:t xml:space="preserve">. I will argue for my indexical realism by advancing the thesis that </w:t>
      </w:r>
      <w:proofErr w:type="spellStart"/>
      <w:r w:rsidRPr="002A09E4">
        <w:rPr>
          <w:sz w:val="20"/>
          <w:szCs w:val="20"/>
        </w:rPr>
        <w:t>indexicals</w:t>
      </w:r>
      <w:proofErr w:type="spellEnd"/>
      <w:r w:rsidRPr="002A09E4">
        <w:rPr>
          <w:sz w:val="20"/>
          <w:szCs w:val="20"/>
        </w:rPr>
        <w:t xml:space="preserve"> can be used as an inter-agentic referential term. </w:t>
      </w:r>
    </w:p>
    <w:p w:rsidR="00C063A9" w:rsidRPr="002A09E4" w:rsidRDefault="00C063A9" w:rsidP="00C63876">
      <w:pPr>
        <w:spacing w:after="0" w:line="360" w:lineRule="auto"/>
        <w:rPr>
          <w:rFonts w:ascii="Times New Roman" w:hAnsi="Times New Roman" w:cs="Times New Roman"/>
          <w:sz w:val="20"/>
          <w:szCs w:val="20"/>
        </w:rPr>
      </w:pPr>
      <w:r>
        <w:rPr>
          <w:rFonts w:ascii="Times New Roman" w:hAnsi="Times New Roman" w:cs="Times New Roman" w:hint="eastAsia"/>
          <w:sz w:val="20"/>
          <w:szCs w:val="20"/>
        </w:rPr>
        <w:tab/>
      </w:r>
      <w:r w:rsidRPr="002A09E4">
        <w:rPr>
          <w:rFonts w:ascii="Times New Roman" w:hAnsi="Times New Roman" w:cs="Times New Roman"/>
          <w:sz w:val="20"/>
          <w:szCs w:val="20"/>
        </w:rPr>
        <w:t>Three arguments for the thesis will be presented. The first argument derives from a revision of Kaplan-</w:t>
      </w:r>
      <w:proofErr w:type="spellStart"/>
      <w:r w:rsidRPr="002A09E4">
        <w:rPr>
          <w:rFonts w:ascii="Times New Roman" w:hAnsi="Times New Roman" w:cs="Times New Roman"/>
          <w:sz w:val="20"/>
          <w:szCs w:val="20"/>
        </w:rPr>
        <w:t>Kvart’s</w:t>
      </w:r>
      <w:proofErr w:type="spellEnd"/>
      <w:r w:rsidRPr="002A09E4">
        <w:rPr>
          <w:rFonts w:ascii="Times New Roman" w:hAnsi="Times New Roman" w:cs="Times New Roman"/>
          <w:sz w:val="20"/>
          <w:szCs w:val="20"/>
        </w:rPr>
        <w:t xml:space="preserve"> notion of exportation. Their notions of exportation of singular terms can be analyzed as intra-agentic exportation in the context of a single speaker and theirs may be revised so as to be an inter-agentic exportation in the context of two speakers who use the same </w:t>
      </w:r>
      <w:proofErr w:type="spellStart"/>
      <w:r w:rsidRPr="002A09E4">
        <w:rPr>
          <w:rFonts w:ascii="Times New Roman" w:hAnsi="Times New Roman" w:cs="Times New Roman"/>
          <w:sz w:val="20"/>
          <w:szCs w:val="20"/>
        </w:rPr>
        <w:t>indexicals</w:t>
      </w:r>
      <w:proofErr w:type="spellEnd"/>
      <w:r w:rsidRPr="002A09E4">
        <w:rPr>
          <w:rFonts w:ascii="Times New Roman" w:hAnsi="Times New Roman" w:cs="Times New Roman"/>
          <w:sz w:val="20"/>
          <w:szCs w:val="20"/>
        </w:rPr>
        <w:t>. The second is an argument from the notion of causation which is specifically characterized in the context of inter-theoretic reference. I will argue that any two theories may each say “this” in order to refer what is beyond its own theory. Two theories address themselves to ‘this’ same thing though what ‘this’ represents in each theory turn out to be different objects all together. The third argument is an argument which is based on a possibility of natural reference. Reference is used to be taken mostly as a 3-place predicate: Abe refers an object</w:t>
      </w:r>
      <w:r w:rsidR="007759C8">
        <w:rPr>
          <w:rFonts w:ascii="Times New Roman" w:hAnsi="Times New Roman" w:cs="Times New Roman" w:hint="eastAsia"/>
          <w:sz w:val="20"/>
          <w:szCs w:val="20"/>
        </w:rPr>
        <w:t xml:space="preserve"> o</w:t>
      </w:r>
      <w:r w:rsidRPr="007759C8">
        <w:rPr>
          <w:rFonts w:ascii="Times New Roman" w:hAnsi="Times New Roman" w:cs="Times New Roman"/>
          <w:sz w:val="20"/>
          <w:szCs w:val="20"/>
          <w:vertAlign w:val="subscript"/>
        </w:rPr>
        <w:t>i</w:t>
      </w:r>
      <w:r w:rsidRPr="002A09E4">
        <w:rPr>
          <w:rFonts w:ascii="Times New Roman" w:hAnsi="Times New Roman" w:cs="Times New Roman"/>
          <w:sz w:val="20"/>
          <w:szCs w:val="20"/>
        </w:rPr>
        <w:t xml:space="preserve"> with an expression </w:t>
      </w:r>
      <w:proofErr w:type="spellStart"/>
      <w:r w:rsidRPr="002A09E4">
        <w:rPr>
          <w:rFonts w:ascii="Times New Roman" w:hAnsi="Times New Roman" w:cs="Times New Roman"/>
          <w:sz w:val="20"/>
          <w:szCs w:val="20"/>
        </w:rPr>
        <w:t>e</w:t>
      </w:r>
      <w:r w:rsidR="007759C8">
        <w:rPr>
          <w:rFonts w:ascii="Times New Roman" w:hAnsi="Times New Roman" w:cs="Times New Roman" w:hint="eastAsia"/>
          <w:sz w:val="20"/>
          <w:szCs w:val="20"/>
          <w:vertAlign w:val="subscript"/>
        </w:rPr>
        <w:t>j</w:t>
      </w:r>
      <w:proofErr w:type="spellEnd"/>
      <w:r w:rsidRPr="002A09E4">
        <w:rPr>
          <w:rFonts w:ascii="Times New Roman" w:hAnsi="Times New Roman" w:cs="Times New Roman"/>
          <w:sz w:val="20"/>
          <w:szCs w:val="20"/>
        </w:rPr>
        <w:t xml:space="preserve">. The traditional </w:t>
      </w:r>
      <w:proofErr w:type="gramStart"/>
      <w:r w:rsidRPr="002A09E4">
        <w:rPr>
          <w:rFonts w:ascii="Times New Roman" w:hAnsi="Times New Roman" w:cs="Times New Roman"/>
          <w:sz w:val="20"/>
          <w:szCs w:val="20"/>
        </w:rPr>
        <w:t>notion</w:t>
      </w:r>
      <w:proofErr w:type="gramEnd"/>
      <w:r w:rsidRPr="002A09E4">
        <w:rPr>
          <w:rFonts w:ascii="Times New Roman" w:hAnsi="Times New Roman" w:cs="Times New Roman"/>
          <w:sz w:val="20"/>
          <w:szCs w:val="20"/>
        </w:rPr>
        <w:t xml:space="preserve"> of reference is constructive and anthropocentric. But I would argue that natural reference is a reference that we humans come to recognize among </w:t>
      </w:r>
      <w:proofErr w:type="spellStart"/>
      <w:r w:rsidRPr="002A09E4">
        <w:rPr>
          <w:rFonts w:ascii="Times New Roman" w:hAnsi="Times New Roman" w:cs="Times New Roman"/>
          <w:sz w:val="20"/>
          <w:szCs w:val="20"/>
        </w:rPr>
        <w:t>denumerably</w:t>
      </w:r>
      <w:proofErr w:type="spellEnd"/>
      <w:r w:rsidRPr="002A09E4">
        <w:rPr>
          <w:rFonts w:ascii="Times New Roman" w:hAnsi="Times New Roman" w:cs="Times New Roman"/>
          <w:sz w:val="20"/>
          <w:szCs w:val="20"/>
        </w:rPr>
        <w:t xml:space="preserve"> many objects in natural states: at a moment</w:t>
      </w:r>
      <w:r w:rsidR="007759C8">
        <w:rPr>
          <w:rFonts w:ascii="Times New Roman" w:hAnsi="Times New Roman" w:cs="Times New Roman" w:hint="eastAsia"/>
          <w:sz w:val="20"/>
          <w:szCs w:val="20"/>
        </w:rPr>
        <w:t xml:space="preserve"> m</w:t>
      </w:r>
      <w:r w:rsidRPr="007759C8">
        <w:rPr>
          <w:rFonts w:ascii="Times New Roman" w:hAnsi="Times New Roman" w:cs="Times New Roman"/>
          <w:sz w:val="20"/>
          <w:szCs w:val="20"/>
          <w:vertAlign w:val="subscript"/>
        </w:rPr>
        <w:t>i</w:t>
      </w:r>
      <w:r w:rsidRPr="002A09E4">
        <w:rPr>
          <w:rFonts w:ascii="Times New Roman" w:hAnsi="Times New Roman" w:cs="Times New Roman"/>
          <w:sz w:val="20"/>
          <w:szCs w:val="20"/>
        </w:rPr>
        <w:t xml:space="preserve"> in a natural state there is a referential relation among objects</w:t>
      </w:r>
      <w:r w:rsidR="007759C8">
        <w:rPr>
          <w:rFonts w:ascii="Times New Roman" w:hAnsi="Times New Roman" w:cs="Times New Roman" w:hint="eastAsia"/>
          <w:sz w:val="20"/>
          <w:szCs w:val="20"/>
        </w:rPr>
        <w:t xml:space="preserve"> o</w:t>
      </w:r>
      <w:r w:rsidRPr="007759C8">
        <w:rPr>
          <w:rFonts w:ascii="Times New Roman" w:hAnsi="Times New Roman" w:cs="Times New Roman"/>
          <w:sz w:val="20"/>
          <w:szCs w:val="20"/>
          <w:vertAlign w:val="subscript"/>
        </w:rPr>
        <w:t>1</w:t>
      </w:r>
      <w:r w:rsidRPr="002A09E4">
        <w:rPr>
          <w:rFonts w:ascii="Times New Roman" w:hAnsi="Times New Roman" w:cs="Times New Roman"/>
          <w:sz w:val="20"/>
          <w:szCs w:val="20"/>
        </w:rPr>
        <w:t>, o</w:t>
      </w:r>
      <w:r w:rsidR="007759C8">
        <w:rPr>
          <w:rFonts w:ascii="Times New Roman" w:hAnsi="Times New Roman" w:cs="Times New Roman" w:hint="eastAsia"/>
          <w:sz w:val="20"/>
          <w:szCs w:val="20"/>
          <w:vertAlign w:val="subscript"/>
        </w:rPr>
        <w:t>2</w:t>
      </w:r>
      <w:r w:rsidRPr="002A09E4">
        <w:rPr>
          <w:rFonts w:ascii="Times New Roman" w:hAnsi="Times New Roman" w:cs="Times New Roman"/>
          <w:sz w:val="20"/>
          <w:szCs w:val="20"/>
        </w:rPr>
        <w:t>, o</w:t>
      </w:r>
      <w:r w:rsidR="007759C8">
        <w:rPr>
          <w:rFonts w:ascii="Times New Roman" w:hAnsi="Times New Roman" w:cs="Times New Roman" w:hint="eastAsia"/>
          <w:sz w:val="20"/>
          <w:szCs w:val="20"/>
          <w:vertAlign w:val="subscript"/>
        </w:rPr>
        <w:t>3</w:t>
      </w:r>
      <w:proofErr w:type="gramStart"/>
      <w:r w:rsidRPr="002A09E4">
        <w:rPr>
          <w:rFonts w:ascii="Times New Roman" w:hAnsi="Times New Roman" w:cs="Times New Roman"/>
          <w:sz w:val="20"/>
          <w:szCs w:val="20"/>
        </w:rPr>
        <w:t>, .</w:t>
      </w:r>
      <w:proofErr w:type="gramEnd"/>
      <w:r w:rsidRPr="002A09E4">
        <w:rPr>
          <w:rFonts w:ascii="Times New Roman" w:hAnsi="Times New Roman" w:cs="Times New Roman"/>
          <w:sz w:val="20"/>
          <w:szCs w:val="20"/>
        </w:rPr>
        <w:t xml:space="preserve"> . , </w:t>
      </w:r>
      <w:proofErr w:type="spellStart"/>
      <w:r w:rsidRPr="002A09E4">
        <w:rPr>
          <w:rFonts w:ascii="Times New Roman" w:hAnsi="Times New Roman" w:cs="Times New Roman"/>
          <w:sz w:val="20"/>
          <w:szCs w:val="20"/>
        </w:rPr>
        <w:t>o</w:t>
      </w:r>
      <w:r w:rsidR="007759C8">
        <w:rPr>
          <w:rFonts w:ascii="Times New Roman" w:hAnsi="Times New Roman" w:cs="Times New Roman" w:hint="eastAsia"/>
          <w:sz w:val="20"/>
          <w:szCs w:val="20"/>
          <w:vertAlign w:val="subscript"/>
        </w:rPr>
        <w:t>j</w:t>
      </w:r>
      <w:proofErr w:type="spellEnd"/>
      <w:r w:rsidRPr="002A09E4">
        <w:rPr>
          <w:rFonts w:ascii="Times New Roman" w:hAnsi="Times New Roman" w:cs="Times New Roman"/>
          <w:sz w:val="20"/>
          <w:szCs w:val="20"/>
        </w:rPr>
        <w:t>, o</w:t>
      </w:r>
      <w:r w:rsidR="007759C8">
        <w:rPr>
          <w:rFonts w:ascii="Times New Roman" w:hAnsi="Times New Roman" w:cs="Times New Roman" w:hint="eastAsia"/>
          <w:sz w:val="20"/>
          <w:szCs w:val="20"/>
        </w:rPr>
        <w:t xml:space="preserve"> </w:t>
      </w:r>
      <w:r w:rsidRPr="007759C8">
        <w:rPr>
          <w:rFonts w:ascii="Times New Roman" w:hAnsi="Times New Roman" w:cs="Times New Roman"/>
          <w:sz w:val="20"/>
          <w:szCs w:val="20"/>
          <w:vertAlign w:val="subscript"/>
        </w:rPr>
        <w:t>j+1</w:t>
      </w:r>
      <w:proofErr w:type="gramStart"/>
      <w:r w:rsidRPr="002A09E4">
        <w:rPr>
          <w:rFonts w:ascii="Times New Roman" w:hAnsi="Times New Roman" w:cs="Times New Roman"/>
          <w:sz w:val="20"/>
          <w:szCs w:val="20"/>
        </w:rPr>
        <w:t>, .</w:t>
      </w:r>
      <w:proofErr w:type="gramEnd"/>
      <w:r w:rsidRPr="002A09E4">
        <w:rPr>
          <w:rFonts w:ascii="Times New Roman" w:hAnsi="Times New Roman" w:cs="Times New Roman"/>
          <w:sz w:val="20"/>
          <w:szCs w:val="20"/>
        </w:rPr>
        <w:t xml:space="preserve"> . </w:t>
      </w:r>
      <w:proofErr w:type="gramStart"/>
      <w:r w:rsidRPr="002A09E4">
        <w:rPr>
          <w:rFonts w:ascii="Times New Roman" w:hAnsi="Times New Roman" w:cs="Times New Roman"/>
          <w:sz w:val="20"/>
          <w:szCs w:val="20"/>
        </w:rPr>
        <w:t>which</w:t>
      </w:r>
      <w:proofErr w:type="gramEnd"/>
      <w:r w:rsidRPr="002A09E4">
        <w:rPr>
          <w:rFonts w:ascii="Times New Roman" w:hAnsi="Times New Roman" w:cs="Times New Roman"/>
          <w:sz w:val="20"/>
          <w:szCs w:val="20"/>
        </w:rPr>
        <w:t xml:space="preserve"> interact to each other as agents of information processors. Natural reference is an original reference which is naturally given and to which humans are passive as we derivatively refer it by using ‘this’.</w:t>
      </w:r>
    </w:p>
    <w:p w:rsidR="00C063A9" w:rsidRDefault="00C063A9" w:rsidP="00C63876">
      <w:pPr>
        <w:rPr>
          <w:rFonts w:ascii="Times New Roman" w:hAnsi="Times New Roman" w:cs="Times New Roman"/>
          <w:b/>
          <w:sz w:val="20"/>
        </w:rPr>
      </w:pPr>
    </w:p>
    <w:p w:rsidR="00C063A9" w:rsidRPr="00CA718F" w:rsidRDefault="00C063A9" w:rsidP="00C63876">
      <w:pPr>
        <w:rPr>
          <w:rFonts w:ascii="Times New Roman" w:hAnsi="Times New Roman" w:cs="Times New Roman"/>
          <w:sz w:val="20"/>
        </w:rPr>
      </w:pPr>
      <w:r w:rsidRPr="00CA718F">
        <w:rPr>
          <w:rFonts w:ascii="Times New Roman" w:hAnsi="Times New Roman" w:cs="Times New Roman"/>
          <w:b/>
          <w:sz w:val="20"/>
        </w:rPr>
        <w:t>Keywords:</w:t>
      </w:r>
      <w:r w:rsidRPr="00CA718F">
        <w:rPr>
          <w:rFonts w:ascii="Times New Roman" w:hAnsi="Times New Roman" w:cs="Times New Roman"/>
          <w:sz w:val="20"/>
        </w:rPr>
        <w:t xml:space="preserve"> inter-personal co-</w:t>
      </w:r>
      <w:proofErr w:type="spellStart"/>
      <w:r w:rsidRPr="00CA718F">
        <w:rPr>
          <w:rFonts w:ascii="Times New Roman" w:hAnsi="Times New Roman" w:cs="Times New Roman"/>
          <w:sz w:val="20"/>
        </w:rPr>
        <w:t>referentiality</w:t>
      </w:r>
      <w:proofErr w:type="spellEnd"/>
      <w:r w:rsidRPr="00CA718F">
        <w:rPr>
          <w:rFonts w:ascii="Times New Roman" w:hAnsi="Times New Roman" w:cs="Times New Roman"/>
          <w:sz w:val="20"/>
        </w:rPr>
        <w:t>, inter-theoretic co-</w:t>
      </w:r>
      <w:proofErr w:type="spellStart"/>
      <w:r w:rsidRPr="00CA718F">
        <w:rPr>
          <w:rFonts w:ascii="Times New Roman" w:hAnsi="Times New Roman" w:cs="Times New Roman"/>
          <w:sz w:val="20"/>
        </w:rPr>
        <w:t>referentiality</w:t>
      </w:r>
      <w:proofErr w:type="spellEnd"/>
      <w:r w:rsidRPr="00CA718F">
        <w:rPr>
          <w:rFonts w:ascii="Times New Roman" w:hAnsi="Times New Roman" w:cs="Times New Roman"/>
          <w:sz w:val="20"/>
        </w:rPr>
        <w:t xml:space="preserve">, natural reference, vivid demonstrative predicate, same L relation, </w:t>
      </w:r>
      <w:r>
        <w:rPr>
          <w:rFonts w:ascii="Times New Roman" w:hAnsi="Times New Roman" w:cs="Times New Roman" w:hint="eastAsia"/>
          <w:sz w:val="20"/>
        </w:rPr>
        <w:t>original</w:t>
      </w:r>
      <w:r w:rsidRPr="00CA718F">
        <w:rPr>
          <w:rFonts w:ascii="Times New Roman" w:hAnsi="Times New Roman" w:cs="Times New Roman"/>
          <w:sz w:val="20"/>
        </w:rPr>
        <w:t xml:space="preserve"> reference and derivative reference</w:t>
      </w:r>
    </w:p>
    <w:p w:rsidR="00C063A9" w:rsidRDefault="00C063A9" w:rsidP="00C63876">
      <w:pPr>
        <w:widowControl w:val="0"/>
        <w:autoSpaceDE w:val="0"/>
        <w:autoSpaceDN w:val="0"/>
        <w:adjustRightInd w:val="0"/>
        <w:spacing w:after="0" w:line="360" w:lineRule="auto"/>
        <w:rPr>
          <w:rFonts w:ascii="Times New Roman" w:eastAsia="굴림" w:hAnsi="Times New Roman" w:cs="Times New Roman"/>
          <w:b/>
          <w:bCs/>
          <w:sz w:val="24"/>
          <w:szCs w:val="18"/>
        </w:rPr>
      </w:pPr>
    </w:p>
    <w:p w:rsidR="00C063A9" w:rsidRPr="00403DB0" w:rsidRDefault="00C063A9" w:rsidP="00C63876">
      <w:pPr>
        <w:pStyle w:val="a6"/>
        <w:widowControl w:val="0"/>
        <w:autoSpaceDE w:val="0"/>
        <w:autoSpaceDN w:val="0"/>
        <w:adjustRightInd w:val="0"/>
        <w:spacing w:after="0" w:line="360" w:lineRule="auto"/>
        <w:ind w:leftChars="0" w:left="0"/>
        <w:rPr>
          <w:rFonts w:ascii="Times New Roman" w:eastAsia="굴림" w:hAnsi="Times New Roman" w:cs="Times New Roman"/>
          <w:b/>
          <w:bCs/>
          <w:sz w:val="24"/>
          <w:szCs w:val="18"/>
        </w:rPr>
      </w:pPr>
      <w:r>
        <w:rPr>
          <w:rFonts w:ascii="Times New Roman" w:eastAsia="굴림" w:hAnsi="Times New Roman" w:cs="Times New Roman" w:hint="eastAsia"/>
          <w:b/>
          <w:bCs/>
          <w:sz w:val="24"/>
          <w:szCs w:val="18"/>
        </w:rPr>
        <w:t xml:space="preserve">                I. </w:t>
      </w:r>
      <w:proofErr w:type="spellStart"/>
      <w:r w:rsidRPr="00403DB0">
        <w:rPr>
          <w:rFonts w:ascii="Times New Roman" w:eastAsia="굴림" w:hAnsi="Times New Roman" w:cs="Times New Roman"/>
          <w:b/>
          <w:bCs/>
          <w:sz w:val="24"/>
          <w:szCs w:val="18"/>
        </w:rPr>
        <w:t>Indexicals</w:t>
      </w:r>
      <w:proofErr w:type="spellEnd"/>
      <w:r w:rsidRPr="00403DB0">
        <w:rPr>
          <w:rFonts w:ascii="Times New Roman" w:eastAsia="굴림" w:hAnsi="Times New Roman" w:cs="Times New Roman"/>
          <w:b/>
          <w:bCs/>
          <w:sz w:val="24"/>
          <w:szCs w:val="18"/>
        </w:rPr>
        <w:t xml:space="preserve">: </w:t>
      </w:r>
      <w:r w:rsidR="005C6E9B">
        <w:rPr>
          <w:rFonts w:ascii="Times New Roman" w:eastAsia="굴림" w:hAnsi="Times New Roman" w:cs="Times New Roman" w:hint="eastAsia"/>
          <w:b/>
          <w:bCs/>
          <w:sz w:val="24"/>
          <w:szCs w:val="18"/>
        </w:rPr>
        <w:t>A</w:t>
      </w:r>
      <w:r w:rsidRPr="00403DB0">
        <w:rPr>
          <w:rFonts w:ascii="Times New Roman" w:eastAsia="굴림" w:hAnsi="Times New Roman" w:cs="Times New Roman"/>
          <w:b/>
          <w:bCs/>
          <w:sz w:val="24"/>
          <w:szCs w:val="18"/>
        </w:rPr>
        <w:t xml:space="preserve"> </w:t>
      </w:r>
      <w:r w:rsidR="005C6E9B">
        <w:rPr>
          <w:rFonts w:ascii="Times New Roman" w:eastAsia="굴림" w:hAnsi="Times New Roman" w:cs="Times New Roman" w:hint="eastAsia"/>
          <w:b/>
          <w:bCs/>
          <w:sz w:val="24"/>
          <w:szCs w:val="18"/>
        </w:rPr>
        <w:t>F</w:t>
      </w:r>
      <w:r w:rsidR="005C6E9B">
        <w:rPr>
          <w:rFonts w:ascii="Times New Roman" w:eastAsia="굴림" w:hAnsi="Times New Roman" w:cs="Times New Roman"/>
          <w:b/>
          <w:bCs/>
          <w:sz w:val="24"/>
          <w:szCs w:val="18"/>
        </w:rPr>
        <w:t xml:space="preserve">oundation for </w:t>
      </w:r>
      <w:r w:rsidR="005C6E9B">
        <w:rPr>
          <w:rFonts w:ascii="Times New Roman" w:eastAsia="굴림" w:hAnsi="Times New Roman" w:cs="Times New Roman" w:hint="eastAsia"/>
          <w:b/>
          <w:bCs/>
          <w:sz w:val="24"/>
          <w:szCs w:val="18"/>
        </w:rPr>
        <w:t>R</w:t>
      </w:r>
      <w:r w:rsidRPr="00403DB0">
        <w:rPr>
          <w:rFonts w:ascii="Times New Roman" w:eastAsia="굴림" w:hAnsi="Times New Roman" w:cs="Times New Roman"/>
          <w:b/>
          <w:bCs/>
          <w:sz w:val="24"/>
          <w:szCs w:val="18"/>
        </w:rPr>
        <w:t>ealism</w:t>
      </w:r>
    </w:p>
    <w:p w:rsidR="00C063A9" w:rsidRPr="00403DB0" w:rsidRDefault="00C063A9" w:rsidP="00C63876">
      <w:pPr>
        <w:pStyle w:val="a6"/>
        <w:widowControl w:val="0"/>
        <w:autoSpaceDE w:val="0"/>
        <w:autoSpaceDN w:val="0"/>
        <w:adjustRightInd w:val="0"/>
        <w:spacing w:after="0" w:line="360" w:lineRule="auto"/>
        <w:ind w:leftChars="0" w:left="3435"/>
        <w:rPr>
          <w:rFonts w:ascii="Times New Roman" w:eastAsia="굴림" w:hAnsi="Times New Roman" w:cs="Times New Roman"/>
          <w:b/>
          <w:bCs/>
          <w:sz w:val="24"/>
          <w:szCs w:val="18"/>
        </w:rPr>
      </w:pPr>
    </w:p>
    <w:p w:rsidR="00C063A9" w:rsidRPr="005B48AB" w:rsidRDefault="00C063A9" w:rsidP="00C63876">
      <w:pPr>
        <w:spacing w:after="0" w:line="360" w:lineRule="auto"/>
        <w:rPr>
          <w:rFonts w:ascii="Times New Roman" w:eastAsia="맑은 고딕" w:hAnsi="Times New Roman" w:cs="Times New Roman"/>
          <w:bCs/>
          <w:sz w:val="20"/>
          <w:szCs w:val="20"/>
        </w:rPr>
      </w:pPr>
      <w:r w:rsidRPr="005B48AB">
        <w:rPr>
          <w:rFonts w:ascii="Times New Roman" w:eastAsia="맑은 고딕" w:hAnsi="Times New Roman" w:cs="Times New Roman"/>
          <w:bCs/>
          <w:sz w:val="20"/>
          <w:szCs w:val="20"/>
        </w:rPr>
        <w:tab/>
      </w:r>
      <w:r>
        <w:rPr>
          <w:rFonts w:ascii="Times New Roman" w:eastAsia="맑은 고딕" w:hAnsi="Times New Roman" w:cs="Times New Roman"/>
          <w:bCs/>
          <w:sz w:val="20"/>
          <w:szCs w:val="20"/>
        </w:rPr>
        <w:t xml:space="preserve">An utterance of the sentence </w:t>
      </w:r>
      <w:r w:rsidRPr="005B48AB">
        <w:rPr>
          <w:rFonts w:ascii="Times New Roman" w:eastAsia="맑은 고딕" w:hAnsi="Times New Roman" w:cs="Times New Roman"/>
          <w:bCs/>
          <w:sz w:val="20"/>
          <w:szCs w:val="20"/>
        </w:rPr>
        <w:t xml:space="preserve">“I am here now” </w:t>
      </w:r>
      <w:r>
        <w:rPr>
          <w:rFonts w:ascii="Times New Roman" w:eastAsia="맑은 고딕" w:hAnsi="Times New Roman" w:cs="Times New Roman" w:hint="eastAsia"/>
          <w:bCs/>
          <w:sz w:val="20"/>
          <w:szCs w:val="20"/>
        </w:rPr>
        <w:t xml:space="preserve">is like a human footprint in that both </w:t>
      </w:r>
      <w:r>
        <w:rPr>
          <w:rFonts w:ascii="Times New Roman" w:eastAsia="맑은 고딕" w:hAnsi="Times New Roman" w:cs="Times New Roman"/>
          <w:bCs/>
          <w:sz w:val="20"/>
          <w:szCs w:val="20"/>
        </w:rPr>
        <w:t>entail the existence of a</w:t>
      </w:r>
      <w:r>
        <w:rPr>
          <w:rFonts w:ascii="Times New Roman" w:eastAsia="맑은 고딕" w:hAnsi="Times New Roman" w:cs="Times New Roman" w:hint="eastAsia"/>
          <w:bCs/>
          <w:sz w:val="20"/>
          <w:szCs w:val="20"/>
        </w:rPr>
        <w:t>n agent</w:t>
      </w:r>
      <w:r>
        <w:rPr>
          <w:rFonts w:ascii="Times New Roman" w:eastAsia="맑은 고딕" w:hAnsi="Times New Roman" w:cs="Times New Roman"/>
          <w:bCs/>
          <w:sz w:val="20"/>
          <w:szCs w:val="20"/>
        </w:rPr>
        <w:t xml:space="preserve">—the speaker of the remark </w:t>
      </w:r>
      <w:r>
        <w:rPr>
          <w:rFonts w:ascii="Times New Roman" w:eastAsia="맑은 고딕" w:hAnsi="Times New Roman" w:cs="Times New Roman" w:hint="eastAsia"/>
          <w:bCs/>
          <w:sz w:val="20"/>
          <w:szCs w:val="20"/>
        </w:rPr>
        <w:t>and</w:t>
      </w:r>
      <w:r>
        <w:rPr>
          <w:rFonts w:ascii="Times New Roman" w:eastAsia="맑은 고딕" w:hAnsi="Times New Roman" w:cs="Times New Roman"/>
          <w:bCs/>
          <w:sz w:val="20"/>
          <w:szCs w:val="20"/>
        </w:rPr>
        <w:t xml:space="preserve"> the maker of the footprint</w:t>
      </w:r>
      <w:r>
        <w:rPr>
          <w:rFonts w:ascii="Times New Roman" w:eastAsia="맑은 고딕" w:hAnsi="Times New Roman" w:cs="Times New Roman" w:hint="eastAsia"/>
          <w:bCs/>
          <w:sz w:val="20"/>
          <w:szCs w:val="20"/>
        </w:rPr>
        <w:t xml:space="preserve">. </w:t>
      </w:r>
      <w:r>
        <w:rPr>
          <w:rFonts w:ascii="Times New Roman" w:eastAsia="맑은 고딕" w:hAnsi="Times New Roman" w:cs="Times New Roman"/>
          <w:bCs/>
          <w:sz w:val="20"/>
          <w:szCs w:val="20"/>
        </w:rPr>
        <w:t>Th</w:t>
      </w:r>
      <w:r>
        <w:rPr>
          <w:rFonts w:ascii="Times New Roman" w:eastAsia="맑은 고딕" w:hAnsi="Times New Roman" w:cs="Times New Roman" w:hint="eastAsia"/>
          <w:bCs/>
          <w:sz w:val="20"/>
          <w:szCs w:val="20"/>
        </w:rPr>
        <w:t xml:space="preserve">is article pursues this suggestive analogy in an attempt to develop a stable theory </w:t>
      </w:r>
      <w:r w:rsidRPr="005B48AB">
        <w:rPr>
          <w:rFonts w:ascii="Times New Roman" w:eastAsia="맑은 고딕" w:hAnsi="Times New Roman" w:cs="Times New Roman"/>
          <w:bCs/>
          <w:sz w:val="20"/>
          <w:szCs w:val="20"/>
        </w:rPr>
        <w:t>of realism</w:t>
      </w:r>
      <w:r>
        <w:rPr>
          <w:rFonts w:ascii="Times New Roman" w:eastAsia="맑은 고딕" w:hAnsi="Times New Roman" w:cs="Times New Roman" w:hint="eastAsia"/>
          <w:bCs/>
          <w:sz w:val="20"/>
          <w:szCs w:val="20"/>
        </w:rPr>
        <w:t xml:space="preserve">, one that is based upon certain features of indexical expressions. </w:t>
      </w:r>
      <w:r>
        <w:rPr>
          <w:rFonts w:ascii="Times New Roman" w:eastAsia="맑은 고딕" w:hAnsi="Times New Roman" w:cs="Times New Roman"/>
          <w:bCs/>
          <w:sz w:val="20"/>
          <w:szCs w:val="20"/>
        </w:rPr>
        <w:t xml:space="preserve">The discussion that follows is motivated by the realization that the assumption of pluralism, which </w:t>
      </w:r>
      <w:r>
        <w:rPr>
          <w:rFonts w:ascii="Times New Roman" w:eastAsia="맑은 고딕" w:hAnsi="Times New Roman" w:cs="Times New Roman"/>
          <w:bCs/>
          <w:sz w:val="20"/>
          <w:szCs w:val="20"/>
        </w:rPr>
        <w:lastRenderedPageBreak/>
        <w:t xml:space="preserve">is essential for the co-existence of human kinds, requires a stable theory of realism and </w:t>
      </w:r>
      <w:r>
        <w:rPr>
          <w:rFonts w:ascii="Times New Roman" w:eastAsia="맑은 고딕" w:hAnsi="Times New Roman" w:cs="Times New Roman" w:hint="eastAsia"/>
          <w:bCs/>
          <w:sz w:val="20"/>
          <w:szCs w:val="20"/>
        </w:rPr>
        <w:t xml:space="preserve">that </w:t>
      </w:r>
      <w:r>
        <w:rPr>
          <w:rFonts w:ascii="Times New Roman" w:eastAsia="맑은 고딕" w:hAnsi="Times New Roman" w:cs="Times New Roman"/>
          <w:bCs/>
          <w:sz w:val="20"/>
          <w:szCs w:val="20"/>
        </w:rPr>
        <w:t xml:space="preserve">the three </w:t>
      </w:r>
      <w:r>
        <w:rPr>
          <w:rFonts w:ascii="Times New Roman" w:eastAsia="맑은 고딕" w:hAnsi="Times New Roman" w:cs="Times New Roman" w:hint="eastAsia"/>
          <w:bCs/>
          <w:sz w:val="20"/>
          <w:szCs w:val="20"/>
        </w:rPr>
        <w:t xml:space="preserve">most common </w:t>
      </w:r>
      <w:r>
        <w:rPr>
          <w:rFonts w:ascii="Times New Roman" w:eastAsia="맑은 고딕" w:hAnsi="Times New Roman" w:cs="Times New Roman"/>
          <w:bCs/>
          <w:sz w:val="20"/>
          <w:szCs w:val="20"/>
        </w:rPr>
        <w:t>versions of realism may not suffice for this purpose. Thus, a new theory of realism is needed.</w:t>
      </w:r>
      <w:r>
        <w:rPr>
          <w:rFonts w:ascii="Times New Roman" w:eastAsia="맑은 고딕" w:hAnsi="Times New Roman" w:cs="Times New Roman" w:hint="eastAsia"/>
          <w:bCs/>
          <w:sz w:val="20"/>
          <w:szCs w:val="20"/>
        </w:rPr>
        <w:t xml:space="preserve"> </w:t>
      </w:r>
      <w:r>
        <w:rPr>
          <w:rFonts w:ascii="Times New Roman" w:eastAsia="맑은 고딕" w:hAnsi="Times New Roman" w:cs="Times New Roman"/>
          <w:bCs/>
          <w:sz w:val="20"/>
          <w:szCs w:val="20"/>
        </w:rPr>
        <w:t>While pluralism and realism may at first glance appear to be incompatible</w:t>
      </w:r>
      <w:r>
        <w:rPr>
          <w:rFonts w:ascii="Times New Roman" w:eastAsia="맑은 고딕" w:hAnsi="Times New Roman" w:cs="Times New Roman" w:hint="eastAsia"/>
          <w:bCs/>
          <w:sz w:val="20"/>
          <w:szCs w:val="20"/>
        </w:rPr>
        <w:t>,</w:t>
      </w:r>
      <w:r w:rsidRPr="005B48AB">
        <w:rPr>
          <w:rStyle w:val="a8"/>
          <w:rFonts w:ascii="Times New Roman" w:eastAsia="굴림" w:hAnsi="Times New Roman" w:cs="Times New Roman"/>
          <w:sz w:val="20"/>
          <w:szCs w:val="16"/>
        </w:rPr>
        <w:footnoteReference w:id="1"/>
      </w:r>
      <w:r>
        <w:rPr>
          <w:rFonts w:ascii="Times New Roman" w:eastAsia="맑은 고딕" w:hAnsi="Times New Roman" w:cs="Times New Roman"/>
          <w:bCs/>
          <w:sz w:val="20"/>
          <w:szCs w:val="20"/>
        </w:rPr>
        <w:t xml:space="preserve"> in what follows I argue that they </w:t>
      </w:r>
      <w:r w:rsidRPr="005B48AB">
        <w:rPr>
          <w:rFonts w:ascii="Times New Roman" w:eastAsia="맑은 고딕" w:hAnsi="Times New Roman" w:cs="Times New Roman"/>
          <w:bCs/>
          <w:sz w:val="20"/>
          <w:szCs w:val="20"/>
        </w:rPr>
        <w:t xml:space="preserve">are </w:t>
      </w:r>
      <w:r>
        <w:rPr>
          <w:rFonts w:ascii="Times New Roman" w:eastAsia="맑은 고딕" w:hAnsi="Times New Roman" w:cs="Times New Roman"/>
          <w:bCs/>
          <w:sz w:val="20"/>
          <w:szCs w:val="20"/>
        </w:rPr>
        <w:t xml:space="preserve">indeed </w:t>
      </w:r>
      <w:r w:rsidRPr="005B48AB">
        <w:rPr>
          <w:rFonts w:ascii="Times New Roman" w:eastAsia="맑은 고딕" w:hAnsi="Times New Roman" w:cs="Times New Roman"/>
          <w:bCs/>
          <w:sz w:val="20"/>
          <w:szCs w:val="20"/>
        </w:rPr>
        <w:t>co</w:t>
      </w:r>
      <w:r>
        <w:rPr>
          <w:rFonts w:ascii="Times New Roman" w:eastAsia="맑은 고딕" w:hAnsi="Times New Roman" w:cs="Times New Roman"/>
          <w:bCs/>
          <w:sz w:val="20"/>
          <w:szCs w:val="20"/>
        </w:rPr>
        <w:t>nsistent</w:t>
      </w:r>
      <w:r>
        <w:rPr>
          <w:rFonts w:ascii="Times New Roman" w:eastAsia="맑은 고딕" w:hAnsi="Times New Roman" w:cs="Times New Roman" w:hint="eastAsia"/>
          <w:bCs/>
          <w:sz w:val="20"/>
          <w:szCs w:val="20"/>
        </w:rPr>
        <w:t xml:space="preserve">; in particular, </w:t>
      </w:r>
      <w:r>
        <w:rPr>
          <w:rFonts w:ascii="Times New Roman" w:eastAsia="맑은 고딕" w:hAnsi="Times New Roman" w:cs="Times New Roman"/>
          <w:bCs/>
          <w:sz w:val="20"/>
          <w:szCs w:val="20"/>
        </w:rPr>
        <w:t xml:space="preserve">I show </w:t>
      </w:r>
      <w:r w:rsidRPr="005B48AB">
        <w:rPr>
          <w:rFonts w:ascii="Times New Roman" w:eastAsia="맑은 고딕" w:hAnsi="Times New Roman" w:cs="Times New Roman"/>
          <w:bCs/>
          <w:sz w:val="20"/>
          <w:szCs w:val="20"/>
        </w:rPr>
        <w:t>that indexical</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based realism does not violate the</w:t>
      </w:r>
      <w:r>
        <w:rPr>
          <w:rFonts w:ascii="Times New Roman" w:eastAsia="맑은 고딕" w:hAnsi="Times New Roman" w:cs="Times New Roman"/>
          <w:bCs/>
          <w:sz w:val="20"/>
          <w:szCs w:val="20"/>
        </w:rPr>
        <w:t xml:space="preserve"> presuppositions of </w:t>
      </w:r>
      <w:r w:rsidRPr="005B48AB">
        <w:rPr>
          <w:rFonts w:ascii="Times New Roman" w:eastAsia="맑은 고딕" w:hAnsi="Times New Roman" w:cs="Times New Roman"/>
          <w:bCs/>
          <w:sz w:val="20"/>
          <w:szCs w:val="20"/>
        </w:rPr>
        <w:t>pluralism.</w:t>
      </w:r>
    </w:p>
    <w:p w:rsidR="00C063A9" w:rsidRPr="000D2B2A" w:rsidRDefault="00C063A9" w:rsidP="00C63876">
      <w:pPr>
        <w:spacing w:after="0" w:line="360" w:lineRule="auto"/>
        <w:rPr>
          <w:rFonts w:ascii="Times New Roman" w:eastAsia="맑은 고딕" w:hAnsi="Times New Roman" w:cs="Times New Roman"/>
          <w:bCs/>
          <w:sz w:val="20"/>
          <w:szCs w:val="20"/>
        </w:rPr>
      </w:pPr>
      <w:r w:rsidRPr="005B48AB">
        <w:rPr>
          <w:rFonts w:ascii="Times New Roman" w:eastAsia="맑은 고딕" w:hAnsi="Times New Roman" w:cs="Times New Roman"/>
          <w:bCs/>
          <w:sz w:val="20"/>
          <w:szCs w:val="20"/>
        </w:rPr>
        <w:tab/>
      </w:r>
      <w:r>
        <w:rPr>
          <w:rFonts w:ascii="Times New Roman" w:eastAsia="맑은 고딕" w:hAnsi="Times New Roman" w:cs="Times New Roman" w:hint="eastAsia"/>
          <w:bCs/>
          <w:sz w:val="20"/>
          <w:szCs w:val="20"/>
        </w:rPr>
        <w:t xml:space="preserve">At a general level, realist theories can be divided into three types: </w:t>
      </w:r>
      <w:r w:rsidRPr="005B48AB">
        <w:rPr>
          <w:rFonts w:ascii="Times New Roman" w:eastAsia="맑은 고딕" w:hAnsi="Times New Roman" w:cs="Times New Roman"/>
          <w:bCs/>
          <w:sz w:val="20"/>
          <w:szCs w:val="20"/>
        </w:rPr>
        <w:t xml:space="preserve">common sense realism, internal realism and radical realism. Common sense realism </w:t>
      </w:r>
      <w:r>
        <w:rPr>
          <w:rFonts w:ascii="Times New Roman" w:eastAsia="맑은 고딕" w:hAnsi="Times New Roman" w:cs="Times New Roman" w:hint="eastAsia"/>
          <w:bCs/>
          <w:sz w:val="20"/>
          <w:szCs w:val="20"/>
        </w:rPr>
        <w:t xml:space="preserve">generally manifests itself as a critical response to </w:t>
      </w:r>
      <w:r w:rsidRPr="005B48AB">
        <w:rPr>
          <w:rFonts w:ascii="Times New Roman" w:eastAsia="맑은 고딕" w:hAnsi="Times New Roman" w:cs="Times New Roman"/>
          <w:bCs/>
          <w:sz w:val="20"/>
          <w:szCs w:val="20"/>
        </w:rPr>
        <w:t xml:space="preserve">relativism or postmodernism. </w:t>
      </w:r>
      <w:r>
        <w:rPr>
          <w:rFonts w:ascii="Times New Roman" w:eastAsia="맑은 고딕" w:hAnsi="Times New Roman" w:cs="Times New Roman"/>
          <w:bCs/>
          <w:sz w:val="20"/>
          <w:szCs w:val="20"/>
        </w:rPr>
        <w:t xml:space="preserve">One well-known </w:t>
      </w:r>
      <w:r>
        <w:rPr>
          <w:rFonts w:ascii="Times New Roman" w:eastAsia="맑은 고딕" w:hAnsi="Times New Roman" w:cs="Times New Roman" w:hint="eastAsia"/>
          <w:bCs/>
          <w:sz w:val="20"/>
          <w:szCs w:val="20"/>
        </w:rPr>
        <w:t xml:space="preserve">approach to </w:t>
      </w:r>
      <w:r w:rsidRPr="005B48AB">
        <w:rPr>
          <w:rFonts w:ascii="Times New Roman" w:eastAsia="맑은 고딕" w:hAnsi="Times New Roman" w:cs="Times New Roman" w:hint="eastAsia"/>
          <w:bCs/>
          <w:sz w:val="20"/>
          <w:szCs w:val="20"/>
        </w:rPr>
        <w:t>c</w:t>
      </w:r>
      <w:r w:rsidRPr="005B48AB">
        <w:rPr>
          <w:rFonts w:ascii="Times New Roman" w:eastAsia="맑은 고딕" w:hAnsi="Times New Roman" w:cs="Times New Roman"/>
          <w:bCs/>
          <w:sz w:val="20"/>
          <w:szCs w:val="20"/>
        </w:rPr>
        <w:t xml:space="preserve">ommon sense realism </w:t>
      </w:r>
      <w:r>
        <w:rPr>
          <w:rFonts w:ascii="Times New Roman" w:eastAsia="맑은 고딕" w:hAnsi="Times New Roman" w:cs="Times New Roman" w:hint="eastAsia"/>
          <w:bCs/>
          <w:sz w:val="20"/>
          <w:szCs w:val="20"/>
        </w:rPr>
        <w:t xml:space="preserve">was taken by Donald </w:t>
      </w:r>
      <w:r w:rsidRPr="005B48AB">
        <w:rPr>
          <w:rFonts w:ascii="Times New Roman" w:eastAsia="맑은 고딕" w:hAnsi="Times New Roman" w:cs="Times New Roman"/>
          <w:bCs/>
          <w:sz w:val="20"/>
          <w:szCs w:val="20"/>
        </w:rPr>
        <w:t>Davidson</w:t>
      </w:r>
      <w:r>
        <w:rPr>
          <w:rFonts w:ascii="Times New Roman" w:eastAsia="맑은 고딕" w:hAnsi="Times New Roman" w:cs="Times New Roman" w:hint="eastAsia"/>
          <w:bCs/>
          <w:sz w:val="20"/>
          <w:szCs w:val="20"/>
        </w:rPr>
        <w:t>,</w:t>
      </w:r>
      <w:r w:rsidRPr="005B48AB">
        <w:rPr>
          <w:rStyle w:val="a8"/>
          <w:rFonts w:ascii="Times New Roman" w:eastAsia="굴림" w:hAnsi="Times New Roman" w:cs="Times New Roman"/>
          <w:sz w:val="20"/>
          <w:szCs w:val="16"/>
        </w:rPr>
        <w:footnoteReference w:id="2"/>
      </w:r>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 xml:space="preserve">who held that </w:t>
      </w:r>
      <w:r w:rsidRPr="005B48AB">
        <w:rPr>
          <w:rFonts w:ascii="Times New Roman" w:eastAsia="맑은 고딕" w:hAnsi="Times New Roman" w:cs="Times New Roman"/>
          <w:bCs/>
          <w:sz w:val="20"/>
          <w:szCs w:val="20"/>
        </w:rPr>
        <w:t>truth is primitive</w:t>
      </w:r>
      <w:r>
        <w:rPr>
          <w:rFonts w:ascii="Times New Roman" w:eastAsia="맑은 고딕" w:hAnsi="Times New Roman" w:cs="Times New Roman" w:hint="eastAsia"/>
          <w:bCs/>
          <w:sz w:val="20"/>
          <w:szCs w:val="20"/>
        </w:rPr>
        <w:t xml:space="preserve">; </w:t>
      </w:r>
      <w:r>
        <w:rPr>
          <w:rFonts w:ascii="Times New Roman" w:eastAsia="맑은 고딕" w:hAnsi="Times New Roman" w:cs="Times New Roman"/>
          <w:bCs/>
          <w:sz w:val="20"/>
          <w:szCs w:val="20"/>
        </w:rPr>
        <w:t xml:space="preserve">contrary to what relativists claim, </w:t>
      </w:r>
      <w:r>
        <w:rPr>
          <w:rFonts w:ascii="Times New Roman" w:eastAsia="맑은 고딕" w:hAnsi="Times New Roman" w:cs="Times New Roman" w:hint="eastAsia"/>
          <w:bCs/>
          <w:sz w:val="20"/>
          <w:szCs w:val="20"/>
        </w:rPr>
        <w:t xml:space="preserve">Davidson insisted that truth </w:t>
      </w:r>
      <w:r w:rsidRPr="005B48AB">
        <w:rPr>
          <w:rFonts w:ascii="Times New Roman" w:eastAsia="맑은 고딕" w:hAnsi="Times New Roman" w:cs="Times New Roman"/>
          <w:bCs/>
          <w:sz w:val="20"/>
          <w:szCs w:val="20"/>
        </w:rPr>
        <w:t xml:space="preserve">is what is presupposed whenever people make </w:t>
      </w:r>
      <w:r>
        <w:rPr>
          <w:rFonts w:ascii="Times New Roman" w:eastAsia="맑은 고딕" w:hAnsi="Times New Roman" w:cs="Times New Roman"/>
          <w:bCs/>
          <w:sz w:val="20"/>
          <w:szCs w:val="20"/>
        </w:rPr>
        <w:t xml:space="preserve">assertions. </w:t>
      </w:r>
      <w:r w:rsidRPr="000D2B2A">
        <w:rPr>
          <w:rFonts w:ascii="Times New Roman" w:eastAsia="맑은 고딕" w:hAnsi="Times New Roman" w:cs="Times New Roman"/>
          <w:bCs/>
          <w:sz w:val="20"/>
          <w:szCs w:val="20"/>
        </w:rPr>
        <w:t xml:space="preserve">Common sense realists typically believe that pluralism </w:t>
      </w:r>
      <w:r>
        <w:rPr>
          <w:rFonts w:ascii="Times New Roman" w:eastAsia="맑은 고딕" w:hAnsi="Times New Roman" w:cs="Times New Roman"/>
          <w:bCs/>
          <w:sz w:val="20"/>
          <w:szCs w:val="20"/>
        </w:rPr>
        <w:t xml:space="preserve">does not, whereas relativism does, </w:t>
      </w:r>
      <w:r w:rsidRPr="000D2B2A">
        <w:rPr>
          <w:rFonts w:ascii="Times New Roman" w:eastAsia="맑은 고딕" w:hAnsi="Times New Roman" w:cs="Times New Roman"/>
          <w:bCs/>
          <w:sz w:val="20"/>
          <w:szCs w:val="20"/>
        </w:rPr>
        <w:t>presuppose a primitive notion of truth</w:t>
      </w:r>
      <w:r w:rsidRPr="00797339">
        <w:rPr>
          <w:rFonts w:ascii="Times New Roman" w:eastAsia="맑은 고딕" w:hAnsi="Times New Roman" w:cs="Times New Roman"/>
          <w:bCs/>
          <w:sz w:val="20"/>
          <w:szCs w:val="20"/>
        </w:rPr>
        <w:t>. An explanation is needed of whether, and if so how</w:t>
      </w:r>
      <w:r>
        <w:rPr>
          <w:rFonts w:ascii="Times New Roman" w:eastAsia="맑은 고딕" w:hAnsi="Times New Roman" w:cs="Times New Roman"/>
          <w:bCs/>
          <w:sz w:val="20"/>
          <w:szCs w:val="20"/>
        </w:rPr>
        <w:t>,</w:t>
      </w:r>
      <w:r w:rsidRPr="00797339">
        <w:rPr>
          <w:rFonts w:ascii="Times New Roman" w:eastAsia="맑은 고딕" w:hAnsi="Times New Roman" w:cs="Times New Roman"/>
          <w:bCs/>
          <w:sz w:val="20"/>
          <w:szCs w:val="20"/>
        </w:rPr>
        <w:t xml:space="preserve"> these two views can be reconciled. One possible explanation may hinge on the idea</w:t>
      </w:r>
      <w:r w:rsidRPr="000D2B2A">
        <w:rPr>
          <w:rFonts w:ascii="Times New Roman" w:eastAsia="맑은 고딕" w:hAnsi="Times New Roman" w:cs="Times New Roman"/>
          <w:bCs/>
          <w:sz w:val="20"/>
          <w:szCs w:val="20"/>
        </w:rPr>
        <w:t xml:space="preserve"> that every speaker presupposes some notion of truth, but this truth </w:t>
      </w:r>
      <w:r>
        <w:rPr>
          <w:rFonts w:ascii="Times New Roman" w:eastAsia="맑은 고딕" w:hAnsi="Times New Roman" w:cs="Times New Roman" w:hint="eastAsia"/>
          <w:bCs/>
          <w:sz w:val="20"/>
          <w:szCs w:val="20"/>
        </w:rPr>
        <w:t xml:space="preserve">need not </w:t>
      </w:r>
      <w:r w:rsidRPr="000D2B2A">
        <w:rPr>
          <w:rFonts w:ascii="Times New Roman" w:eastAsia="맑은 고딕" w:hAnsi="Times New Roman" w:cs="Times New Roman"/>
          <w:bCs/>
          <w:sz w:val="20"/>
          <w:szCs w:val="20"/>
        </w:rPr>
        <w:t xml:space="preserve">be the primitive truth of metaphysical realism. </w:t>
      </w:r>
    </w:p>
    <w:p w:rsidR="00C063A9" w:rsidRDefault="00C063A9" w:rsidP="00C63876">
      <w:pPr>
        <w:spacing w:after="0" w:line="360" w:lineRule="auto"/>
        <w:rPr>
          <w:rFonts w:ascii="Times New Roman" w:eastAsia="맑은 고딕" w:hAnsi="Times New Roman" w:cs="Times New Roman"/>
          <w:bCs/>
          <w:sz w:val="20"/>
          <w:szCs w:val="20"/>
        </w:rPr>
      </w:pPr>
      <w:r w:rsidRPr="005B48AB">
        <w:rPr>
          <w:rFonts w:ascii="Times New Roman" w:eastAsia="맑은 고딕" w:hAnsi="Times New Roman" w:cs="Times New Roman"/>
          <w:bCs/>
          <w:sz w:val="20"/>
          <w:szCs w:val="20"/>
        </w:rPr>
        <w:t xml:space="preserve"> </w:t>
      </w:r>
      <w:r w:rsidRPr="005B48AB">
        <w:rPr>
          <w:rFonts w:ascii="Times New Roman" w:eastAsia="맑은 고딕" w:hAnsi="Times New Roman" w:cs="Times New Roman"/>
          <w:bCs/>
          <w:sz w:val="20"/>
          <w:szCs w:val="20"/>
        </w:rPr>
        <w:tab/>
        <w:t xml:space="preserve">Another version of realism </w:t>
      </w:r>
      <w:r>
        <w:rPr>
          <w:rFonts w:ascii="Times New Roman" w:eastAsia="맑은 고딕" w:hAnsi="Times New Roman" w:cs="Times New Roman" w:hint="eastAsia"/>
          <w:bCs/>
          <w:sz w:val="20"/>
          <w:szCs w:val="20"/>
        </w:rPr>
        <w:t xml:space="preserve">worth </w:t>
      </w:r>
      <w:r w:rsidRPr="005B48AB">
        <w:rPr>
          <w:rFonts w:ascii="Times New Roman" w:eastAsia="맑은 고딕" w:hAnsi="Times New Roman" w:cs="Times New Roman"/>
          <w:bCs/>
          <w:sz w:val="20"/>
          <w:szCs w:val="20"/>
        </w:rPr>
        <w:t>consider</w:t>
      </w:r>
      <w:r>
        <w:rPr>
          <w:rFonts w:ascii="Times New Roman" w:eastAsia="맑은 고딕" w:hAnsi="Times New Roman" w:cs="Times New Roman" w:hint="eastAsia"/>
          <w:bCs/>
          <w:sz w:val="20"/>
          <w:szCs w:val="20"/>
        </w:rPr>
        <w:t>ing</w:t>
      </w:r>
      <w:r w:rsidRPr="005B48AB">
        <w:rPr>
          <w:rFonts w:ascii="Times New Roman" w:eastAsia="맑은 고딕" w:hAnsi="Times New Roman" w:cs="Times New Roman"/>
          <w:bCs/>
          <w:sz w:val="20"/>
          <w:szCs w:val="20"/>
        </w:rPr>
        <w:t xml:space="preserve"> is </w:t>
      </w:r>
      <w:r>
        <w:rPr>
          <w:rFonts w:ascii="Times New Roman" w:eastAsia="맑은 고딕" w:hAnsi="Times New Roman" w:cs="Times New Roman"/>
          <w:bCs/>
          <w:sz w:val="20"/>
          <w:szCs w:val="20"/>
        </w:rPr>
        <w:t xml:space="preserve">Putnam’s </w:t>
      </w:r>
      <w:r w:rsidRPr="005B48AB">
        <w:rPr>
          <w:rFonts w:ascii="Times New Roman" w:eastAsia="맑은 고딕" w:hAnsi="Times New Roman" w:cs="Times New Roman"/>
          <w:bCs/>
          <w:sz w:val="20"/>
          <w:szCs w:val="20"/>
        </w:rPr>
        <w:t>internal realism</w:t>
      </w:r>
      <w:r>
        <w:rPr>
          <w:rFonts w:ascii="Times New Roman" w:eastAsia="맑은 고딕" w:hAnsi="Times New Roman" w:cs="Times New Roman"/>
          <w:bCs/>
          <w:sz w:val="20"/>
          <w:szCs w:val="20"/>
        </w:rPr>
        <w:t>.</w:t>
      </w:r>
      <w:r w:rsidRPr="005B48AB">
        <w:rPr>
          <w:rStyle w:val="a8"/>
          <w:rFonts w:ascii="Times New Roman" w:eastAsia="굴림" w:hAnsi="Times New Roman" w:cs="Times New Roman"/>
          <w:sz w:val="20"/>
          <w:szCs w:val="16"/>
        </w:rPr>
        <w:footnoteReference w:id="3"/>
      </w:r>
      <w:r w:rsidRPr="005B48AB">
        <w:rPr>
          <w:rFonts w:ascii="Times New Roman" w:eastAsia="맑은 고딕" w:hAnsi="Times New Roman" w:cs="Times New Roman" w:hint="eastAsia"/>
          <w:bCs/>
          <w:sz w:val="20"/>
          <w:szCs w:val="20"/>
        </w:rPr>
        <w:t xml:space="preserve"> </w:t>
      </w:r>
      <w:r>
        <w:rPr>
          <w:rFonts w:ascii="Times New Roman" w:eastAsia="맑은 고딕" w:hAnsi="Times New Roman" w:cs="Times New Roman"/>
          <w:bCs/>
          <w:sz w:val="20"/>
          <w:szCs w:val="20"/>
        </w:rPr>
        <w:t xml:space="preserve">Like Kantian </w:t>
      </w:r>
      <w:r w:rsidRPr="005B48AB">
        <w:rPr>
          <w:rFonts w:ascii="Times New Roman" w:eastAsia="맑은 고딕" w:hAnsi="Times New Roman" w:cs="Times New Roman"/>
          <w:bCs/>
          <w:sz w:val="20"/>
          <w:szCs w:val="20"/>
        </w:rPr>
        <w:t>epistemology</w:t>
      </w:r>
      <w:r>
        <w:rPr>
          <w:rFonts w:ascii="Times New Roman" w:eastAsia="맑은 고딕" w:hAnsi="Times New Roman" w:cs="Times New Roman"/>
          <w:bCs/>
          <w:sz w:val="20"/>
          <w:szCs w:val="20"/>
        </w:rPr>
        <w:t xml:space="preserve">, this version of realism depends on the </w:t>
      </w:r>
      <w:r w:rsidRPr="005B48AB">
        <w:rPr>
          <w:rFonts w:ascii="Times New Roman" w:eastAsia="맑은 고딕" w:hAnsi="Times New Roman" w:cs="Times New Roman"/>
          <w:bCs/>
          <w:sz w:val="20"/>
          <w:szCs w:val="20"/>
        </w:rPr>
        <w:t xml:space="preserve">distinction between </w:t>
      </w:r>
      <w:r>
        <w:rPr>
          <w:rFonts w:ascii="Times New Roman" w:eastAsia="맑은 고딕" w:hAnsi="Times New Roman" w:cs="Times New Roman"/>
          <w:bCs/>
          <w:sz w:val="20"/>
          <w:szCs w:val="20"/>
        </w:rPr>
        <w:t xml:space="preserve">a </w:t>
      </w:r>
      <w:r w:rsidRPr="005B48AB">
        <w:rPr>
          <w:rFonts w:ascii="Times New Roman" w:eastAsia="맑은 고딕" w:hAnsi="Times New Roman" w:cs="Times New Roman"/>
          <w:bCs/>
          <w:sz w:val="20"/>
          <w:szCs w:val="20"/>
        </w:rPr>
        <w:t xml:space="preserve">thing-in-itself and </w:t>
      </w:r>
      <w:r>
        <w:rPr>
          <w:rFonts w:ascii="Times New Roman" w:eastAsia="맑은 고딕" w:hAnsi="Times New Roman" w:cs="Times New Roman"/>
          <w:bCs/>
          <w:sz w:val="20"/>
          <w:szCs w:val="20"/>
        </w:rPr>
        <w:t xml:space="preserve">a </w:t>
      </w:r>
      <w:r w:rsidRPr="005B48AB">
        <w:rPr>
          <w:rFonts w:ascii="Times New Roman" w:eastAsia="맑은 고딕" w:hAnsi="Times New Roman" w:cs="Times New Roman"/>
          <w:bCs/>
          <w:sz w:val="20"/>
          <w:szCs w:val="20"/>
        </w:rPr>
        <w:t>concept-dependent object.</w:t>
      </w:r>
      <w:r w:rsidRPr="005B48AB">
        <w:rPr>
          <w:rFonts w:ascii="Times New Roman" w:eastAsia="맑은 고딕" w:hAnsi="Times New Roman" w:cs="Times New Roman" w:hint="eastAsia"/>
          <w:bCs/>
          <w:sz w:val="20"/>
          <w:szCs w:val="20"/>
        </w:rPr>
        <w:t xml:space="preserve"> </w:t>
      </w:r>
      <w:r w:rsidRPr="005B48AB">
        <w:rPr>
          <w:rFonts w:ascii="Times New Roman" w:eastAsia="맑은 고딕" w:hAnsi="Times New Roman" w:cs="Times New Roman"/>
          <w:bCs/>
          <w:sz w:val="20"/>
          <w:szCs w:val="20"/>
        </w:rPr>
        <w:t>Putnam</w:t>
      </w:r>
      <w:r>
        <w:rPr>
          <w:rFonts w:ascii="Times New Roman" w:eastAsia="맑은 고딕" w:hAnsi="Times New Roman" w:cs="Times New Roman"/>
          <w:bCs/>
          <w:sz w:val="20"/>
          <w:szCs w:val="20"/>
        </w:rPr>
        <w:t xml:space="preserve"> advanced this notion of realism along with a notion of</w:t>
      </w:r>
      <w:r w:rsidRPr="005B48AB">
        <w:rPr>
          <w:rFonts w:ascii="Times New Roman" w:eastAsia="맑은 고딕" w:hAnsi="Times New Roman" w:cs="Times New Roman"/>
          <w:bCs/>
          <w:sz w:val="20"/>
          <w:szCs w:val="20"/>
        </w:rPr>
        <w:t xml:space="preserve"> truth </w:t>
      </w:r>
      <w:r>
        <w:rPr>
          <w:rFonts w:ascii="Times New Roman" w:eastAsia="맑은 고딕" w:hAnsi="Times New Roman" w:cs="Times New Roman"/>
          <w:bCs/>
          <w:sz w:val="20"/>
          <w:szCs w:val="20"/>
        </w:rPr>
        <w:t>t</w:t>
      </w:r>
      <w:r w:rsidRPr="005B48AB">
        <w:rPr>
          <w:rFonts w:ascii="Times New Roman" w:eastAsia="맑은 고딕" w:hAnsi="Times New Roman" w:cs="Times New Roman"/>
          <w:bCs/>
          <w:sz w:val="20"/>
          <w:szCs w:val="20"/>
        </w:rPr>
        <w:t xml:space="preserve">hat is concept-dependent. He </w:t>
      </w:r>
      <w:r>
        <w:rPr>
          <w:rFonts w:ascii="Times New Roman" w:eastAsia="맑은 고딕" w:hAnsi="Times New Roman" w:cs="Times New Roman"/>
          <w:bCs/>
          <w:sz w:val="20"/>
          <w:szCs w:val="20"/>
        </w:rPr>
        <w:t xml:space="preserve">abandoned the notion of metaphysical </w:t>
      </w:r>
      <w:r w:rsidRPr="005B48AB">
        <w:rPr>
          <w:rFonts w:ascii="Times New Roman" w:eastAsia="맑은 고딕" w:hAnsi="Times New Roman" w:cs="Times New Roman"/>
          <w:bCs/>
          <w:sz w:val="20"/>
          <w:szCs w:val="20"/>
        </w:rPr>
        <w:t xml:space="preserve">realism </w:t>
      </w:r>
      <w:r>
        <w:rPr>
          <w:rFonts w:ascii="Times New Roman" w:eastAsia="맑은 고딕" w:hAnsi="Times New Roman" w:cs="Times New Roman"/>
          <w:bCs/>
          <w:sz w:val="20"/>
          <w:szCs w:val="20"/>
        </w:rPr>
        <w:t xml:space="preserve">and along with it any notion of truth that is </w:t>
      </w:r>
      <w:r w:rsidRPr="005B48AB">
        <w:rPr>
          <w:rFonts w:ascii="Times New Roman" w:eastAsia="맑은 고딕" w:hAnsi="Times New Roman" w:cs="Times New Roman"/>
          <w:bCs/>
          <w:sz w:val="20"/>
          <w:szCs w:val="20"/>
        </w:rPr>
        <w:t xml:space="preserve">transcendent </w:t>
      </w:r>
      <w:r>
        <w:rPr>
          <w:rFonts w:ascii="Times New Roman" w:eastAsia="맑은 고딕" w:hAnsi="Times New Roman" w:cs="Times New Roman"/>
          <w:bCs/>
          <w:sz w:val="20"/>
          <w:szCs w:val="20"/>
        </w:rPr>
        <w:t xml:space="preserve">or </w:t>
      </w:r>
      <w:r w:rsidRPr="005B48AB">
        <w:rPr>
          <w:rFonts w:ascii="Times New Roman" w:eastAsia="맑은 고딕" w:hAnsi="Times New Roman" w:cs="Times New Roman"/>
          <w:bCs/>
          <w:sz w:val="20"/>
          <w:szCs w:val="20"/>
        </w:rPr>
        <w:t xml:space="preserve">non-epistemic, </w:t>
      </w:r>
      <w:r>
        <w:rPr>
          <w:rFonts w:ascii="Times New Roman" w:eastAsia="맑은 고딕" w:hAnsi="Times New Roman" w:cs="Times New Roman"/>
          <w:bCs/>
          <w:sz w:val="20"/>
          <w:szCs w:val="20"/>
        </w:rPr>
        <w:t xml:space="preserve">such as the </w:t>
      </w:r>
      <w:r w:rsidRPr="005B48AB">
        <w:rPr>
          <w:rFonts w:ascii="Times New Roman" w:eastAsia="맑은 고딕" w:hAnsi="Times New Roman" w:cs="Times New Roman"/>
          <w:bCs/>
          <w:sz w:val="20"/>
          <w:szCs w:val="20"/>
        </w:rPr>
        <w:t>correspondence theory of truth.  Putnam accept</w:t>
      </w:r>
      <w:r>
        <w:rPr>
          <w:rFonts w:ascii="Times New Roman" w:eastAsia="맑은 고딕" w:hAnsi="Times New Roman" w:cs="Times New Roman"/>
          <w:bCs/>
          <w:sz w:val="20"/>
          <w:szCs w:val="20"/>
        </w:rPr>
        <w:t>ed</w:t>
      </w:r>
      <w:r w:rsidRPr="005B48AB">
        <w:rPr>
          <w:rFonts w:ascii="Times New Roman" w:eastAsia="맑은 고딕" w:hAnsi="Times New Roman" w:cs="Times New Roman"/>
          <w:bCs/>
          <w:sz w:val="20"/>
          <w:szCs w:val="20"/>
        </w:rPr>
        <w:t xml:space="preserve"> that truth is epistemic and that reference is not transparent but</w:t>
      </w:r>
      <w:r>
        <w:rPr>
          <w:rFonts w:ascii="Times New Roman" w:eastAsia="맑은 고딕" w:hAnsi="Times New Roman" w:cs="Times New Roman"/>
          <w:bCs/>
          <w:sz w:val="20"/>
          <w:szCs w:val="20"/>
        </w:rPr>
        <w:t xml:space="preserve"> rather</w:t>
      </w:r>
      <w:r w:rsidRPr="005B48AB">
        <w:rPr>
          <w:rFonts w:ascii="Times New Roman" w:eastAsia="맑은 고딕" w:hAnsi="Times New Roman" w:cs="Times New Roman"/>
          <w:bCs/>
          <w:sz w:val="20"/>
          <w:szCs w:val="20"/>
        </w:rPr>
        <w:t xml:space="preserve"> </w:t>
      </w:r>
      <w:proofErr w:type="spellStart"/>
      <w:r w:rsidRPr="005B48AB">
        <w:rPr>
          <w:rFonts w:ascii="Times New Roman" w:eastAsia="맑은 고딕" w:hAnsi="Times New Roman" w:cs="Times New Roman"/>
          <w:bCs/>
          <w:sz w:val="20"/>
          <w:szCs w:val="20"/>
        </w:rPr>
        <w:t>internalistic</w:t>
      </w:r>
      <w:proofErr w:type="spellEnd"/>
      <w:r w:rsidRPr="005B48AB">
        <w:rPr>
          <w:rFonts w:ascii="Times New Roman" w:eastAsia="맑은 고딕" w:hAnsi="Times New Roman" w:cs="Times New Roman"/>
          <w:bCs/>
          <w:sz w:val="20"/>
          <w:szCs w:val="20"/>
        </w:rPr>
        <w:t xml:space="preserve"> in the sense that communal forms of life are constructed </w:t>
      </w:r>
      <w:r>
        <w:rPr>
          <w:rFonts w:ascii="Times New Roman" w:eastAsia="맑은 고딕" w:hAnsi="Times New Roman" w:cs="Times New Roman"/>
          <w:bCs/>
          <w:sz w:val="20"/>
          <w:szCs w:val="20"/>
        </w:rPr>
        <w:t>out of an “</w:t>
      </w:r>
      <w:r w:rsidRPr="005B48AB">
        <w:rPr>
          <w:rFonts w:ascii="Times New Roman" w:eastAsia="맑은 고딕" w:hAnsi="Times New Roman" w:cs="Times New Roman"/>
          <w:bCs/>
          <w:sz w:val="20"/>
          <w:szCs w:val="20"/>
        </w:rPr>
        <w:t>empirical influx.</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bCs/>
          <w:sz w:val="20"/>
          <w:szCs w:val="20"/>
        </w:rPr>
        <w:t xml:space="preserve">However, it is far from clear how this empirical influx makes his </w:t>
      </w:r>
      <w:proofErr w:type="spellStart"/>
      <w:r>
        <w:rPr>
          <w:rFonts w:ascii="Times New Roman" w:eastAsia="맑은 고딕" w:hAnsi="Times New Roman" w:cs="Times New Roman"/>
          <w:bCs/>
          <w:sz w:val="20"/>
          <w:szCs w:val="20"/>
        </w:rPr>
        <w:t>internalism</w:t>
      </w:r>
      <w:proofErr w:type="spellEnd"/>
      <w:r>
        <w:rPr>
          <w:rFonts w:ascii="Times New Roman" w:eastAsia="맑은 고딕" w:hAnsi="Times New Roman" w:cs="Times New Roman"/>
          <w:bCs/>
          <w:sz w:val="20"/>
          <w:szCs w:val="20"/>
        </w:rPr>
        <w:t xml:space="preserve"> genuinely realistic. Further explanation is needed.</w:t>
      </w:r>
    </w:p>
    <w:p w:rsidR="00C063A9" w:rsidRDefault="00C063A9" w:rsidP="00C63876">
      <w:pPr>
        <w:spacing w:after="0" w:line="360" w:lineRule="auto"/>
        <w:rPr>
          <w:rFonts w:ascii="Times New Roman" w:eastAsia="맑은 고딕" w:hAnsi="Times New Roman" w:cs="Times New Roman"/>
          <w:bCs/>
          <w:sz w:val="20"/>
          <w:szCs w:val="20"/>
        </w:rPr>
      </w:pPr>
      <w:r w:rsidRPr="005B48AB">
        <w:rPr>
          <w:rFonts w:ascii="Times New Roman" w:eastAsia="맑은 고딕" w:hAnsi="Times New Roman" w:cs="Times New Roman"/>
          <w:bCs/>
          <w:sz w:val="20"/>
          <w:szCs w:val="20"/>
        </w:rPr>
        <w:tab/>
      </w:r>
      <w:r>
        <w:rPr>
          <w:rFonts w:ascii="Times New Roman" w:eastAsia="맑은 고딕" w:hAnsi="Times New Roman" w:cs="Times New Roman"/>
          <w:bCs/>
          <w:sz w:val="20"/>
          <w:szCs w:val="20"/>
        </w:rPr>
        <w:t>A third version of realism can be found in Davidson’s theory of radical interpretation</w:t>
      </w:r>
      <w:r>
        <w:rPr>
          <w:rFonts w:ascii="Times New Roman" w:eastAsia="맑은 고딕" w:hAnsi="Times New Roman" w:cs="Times New Roman" w:hint="eastAsia"/>
          <w:bCs/>
          <w:sz w:val="20"/>
          <w:szCs w:val="20"/>
        </w:rPr>
        <w:t>.</w:t>
      </w:r>
      <w:r w:rsidRPr="005B48AB">
        <w:rPr>
          <w:rStyle w:val="a8"/>
          <w:rFonts w:ascii="Times New Roman" w:eastAsia="굴림" w:hAnsi="Times New Roman" w:cs="Times New Roman"/>
          <w:sz w:val="20"/>
          <w:szCs w:val="20"/>
        </w:rPr>
        <w:footnoteReference w:id="4"/>
      </w:r>
      <w:r>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According to Davidson, i</w:t>
      </w:r>
      <w:r>
        <w:rPr>
          <w:rFonts w:ascii="Times New Roman" w:eastAsia="맑은 고딕" w:hAnsi="Times New Roman" w:cs="Times New Roman"/>
          <w:bCs/>
          <w:sz w:val="20"/>
          <w:szCs w:val="20"/>
        </w:rPr>
        <w:t>t is possible, given the principle of charity, for the speakers of one language to correctly interpret t</w:t>
      </w:r>
      <w:r w:rsidRPr="005B48AB">
        <w:rPr>
          <w:rFonts w:ascii="Times New Roman" w:eastAsia="맑은 고딕" w:hAnsi="Times New Roman" w:cs="Times New Roman"/>
          <w:bCs/>
          <w:sz w:val="20"/>
          <w:szCs w:val="20"/>
        </w:rPr>
        <w:t>he sentence</w:t>
      </w:r>
      <w:r>
        <w:rPr>
          <w:rFonts w:ascii="Times New Roman" w:eastAsia="맑은 고딕" w:hAnsi="Times New Roman" w:cs="Times New Roman"/>
          <w:bCs/>
          <w:sz w:val="20"/>
          <w:szCs w:val="20"/>
        </w:rPr>
        <w:t>s</w:t>
      </w:r>
      <w:r w:rsidRPr="005B48AB">
        <w:rPr>
          <w:rFonts w:ascii="Times New Roman" w:eastAsia="맑은 고딕" w:hAnsi="Times New Roman" w:cs="Times New Roman"/>
          <w:bCs/>
          <w:sz w:val="20"/>
          <w:szCs w:val="20"/>
        </w:rPr>
        <w:t xml:space="preserve"> uttered by speaker</w:t>
      </w:r>
      <w:r>
        <w:rPr>
          <w:rFonts w:ascii="Times New Roman" w:eastAsia="맑은 고딕" w:hAnsi="Times New Roman" w:cs="Times New Roman" w:hint="eastAsia"/>
          <w:bCs/>
          <w:sz w:val="20"/>
          <w:szCs w:val="20"/>
        </w:rPr>
        <w:t>s</w:t>
      </w:r>
      <w:r>
        <w:rPr>
          <w:rFonts w:ascii="Times New Roman" w:eastAsia="맑은 고딕" w:hAnsi="Times New Roman" w:cs="Times New Roman"/>
          <w:bCs/>
          <w:sz w:val="20"/>
          <w:szCs w:val="20"/>
        </w:rPr>
        <w:t xml:space="preserve"> of a radically different language. </w:t>
      </w:r>
      <w:r>
        <w:rPr>
          <w:rFonts w:ascii="Times New Roman" w:eastAsia="맑은 고딕" w:hAnsi="Times New Roman" w:cs="Times New Roman" w:hint="eastAsia"/>
          <w:bCs/>
          <w:sz w:val="20"/>
          <w:szCs w:val="20"/>
        </w:rPr>
        <w:t xml:space="preserve">Furthermore, </w:t>
      </w:r>
      <w:r>
        <w:rPr>
          <w:rFonts w:ascii="Times New Roman" w:eastAsia="맑은 고딕" w:hAnsi="Times New Roman" w:cs="Times New Roman"/>
          <w:bCs/>
          <w:sz w:val="20"/>
          <w:szCs w:val="20"/>
        </w:rPr>
        <w:t xml:space="preserve">Davidson held that the possibility of radical interpretation does not require any </w:t>
      </w:r>
      <w:r w:rsidRPr="005B48AB">
        <w:rPr>
          <w:rFonts w:ascii="Times New Roman" w:eastAsia="맑은 고딕" w:hAnsi="Times New Roman" w:cs="Times New Roman"/>
          <w:bCs/>
          <w:sz w:val="20"/>
          <w:szCs w:val="20"/>
        </w:rPr>
        <w:t xml:space="preserve">notion of direct reference </w:t>
      </w:r>
      <w:r>
        <w:rPr>
          <w:rFonts w:ascii="Times New Roman" w:eastAsia="맑은 고딕" w:hAnsi="Times New Roman" w:cs="Times New Roman" w:hint="eastAsia"/>
          <w:bCs/>
          <w:sz w:val="20"/>
          <w:szCs w:val="20"/>
        </w:rPr>
        <w:t xml:space="preserve">or </w:t>
      </w:r>
      <w:r w:rsidRPr="005B48AB">
        <w:rPr>
          <w:rFonts w:ascii="Times New Roman" w:eastAsia="맑은 고딕" w:hAnsi="Times New Roman" w:cs="Times New Roman"/>
          <w:bCs/>
          <w:sz w:val="20"/>
          <w:szCs w:val="20"/>
        </w:rPr>
        <w:t xml:space="preserve">external truth. </w:t>
      </w:r>
      <w:r>
        <w:rPr>
          <w:rFonts w:ascii="Times New Roman" w:eastAsia="맑은 고딕" w:hAnsi="Times New Roman" w:cs="Times New Roman"/>
          <w:bCs/>
          <w:sz w:val="20"/>
          <w:szCs w:val="20"/>
        </w:rPr>
        <w:t xml:space="preserve">However, the process of radical interpretation relies too much on the </w:t>
      </w:r>
      <w:r w:rsidRPr="005B48AB">
        <w:rPr>
          <w:rFonts w:ascii="Times New Roman" w:eastAsia="맑은 고딕" w:hAnsi="Times New Roman" w:cs="Times New Roman"/>
          <w:bCs/>
          <w:sz w:val="20"/>
          <w:szCs w:val="20"/>
        </w:rPr>
        <w:t xml:space="preserve">individual capacities </w:t>
      </w:r>
      <w:r>
        <w:rPr>
          <w:rFonts w:ascii="Times New Roman" w:eastAsia="맑은 고딕" w:hAnsi="Times New Roman" w:cs="Times New Roman"/>
          <w:bCs/>
          <w:sz w:val="20"/>
          <w:szCs w:val="20"/>
        </w:rPr>
        <w:t xml:space="preserve">of the interpreter and provides an unsatisfactory basis for drawing realist conclusions. </w:t>
      </w:r>
    </w:p>
    <w:p w:rsidR="00C063A9" w:rsidRPr="005B48AB" w:rsidRDefault="00C063A9" w:rsidP="00C63876">
      <w:pPr>
        <w:spacing w:after="0" w:line="360" w:lineRule="auto"/>
        <w:rPr>
          <w:rFonts w:ascii="Times New Roman" w:eastAsia="맑은 고딕" w:hAnsi="Times New Roman" w:cs="Times New Roman"/>
          <w:bCs/>
          <w:sz w:val="20"/>
          <w:szCs w:val="20"/>
        </w:rPr>
      </w:pPr>
      <w:r>
        <w:rPr>
          <w:rFonts w:ascii="Times New Roman" w:eastAsia="맑은 고딕" w:hAnsi="Times New Roman" w:cs="Times New Roman"/>
          <w:bCs/>
          <w:sz w:val="20"/>
          <w:szCs w:val="20"/>
        </w:rPr>
        <w:tab/>
        <w:t xml:space="preserve">If there is a solid justification for realism, it should be found in something other than Davidson’s notion of primitive truth, Putnam’s empirical influx, or the theory of radical interpretation. The argument for realism that I put forward in this paper is based on </w:t>
      </w:r>
      <w:r>
        <w:rPr>
          <w:rFonts w:ascii="Times New Roman" w:eastAsia="맑은 고딕" w:hAnsi="Times New Roman" w:cs="Times New Roman" w:hint="eastAsia"/>
          <w:bCs/>
          <w:sz w:val="20"/>
          <w:szCs w:val="20"/>
        </w:rPr>
        <w:t xml:space="preserve">a particular </w:t>
      </w:r>
      <w:r>
        <w:rPr>
          <w:rFonts w:ascii="Times New Roman" w:eastAsia="맑은 고딕" w:hAnsi="Times New Roman" w:cs="Times New Roman"/>
          <w:bCs/>
          <w:sz w:val="20"/>
          <w:szCs w:val="20"/>
        </w:rPr>
        <w:t xml:space="preserve">understanding of </w:t>
      </w:r>
      <w:proofErr w:type="spellStart"/>
      <w:r w:rsidRPr="005B48AB">
        <w:rPr>
          <w:rFonts w:ascii="Times New Roman" w:eastAsia="맑은 고딕" w:hAnsi="Times New Roman" w:cs="Times New Roman"/>
          <w:bCs/>
          <w:sz w:val="20"/>
          <w:szCs w:val="20"/>
        </w:rPr>
        <w:t>indexical</w:t>
      </w:r>
      <w:r>
        <w:rPr>
          <w:rFonts w:ascii="Times New Roman" w:eastAsia="맑은 고딕" w:hAnsi="Times New Roman" w:cs="Times New Roman"/>
          <w:bCs/>
          <w:sz w:val="20"/>
          <w:szCs w:val="20"/>
        </w:rPr>
        <w:t>s</w:t>
      </w:r>
      <w:proofErr w:type="spellEnd"/>
      <w:r>
        <w:rPr>
          <w:rFonts w:ascii="Times New Roman" w:eastAsia="맑은 고딕" w:hAnsi="Times New Roman" w:cs="Times New Roman"/>
          <w:bCs/>
          <w:sz w:val="20"/>
          <w:szCs w:val="20"/>
        </w:rPr>
        <w:t>, that is, expressions such as “</w:t>
      </w:r>
      <w:r w:rsidRPr="000E4B26">
        <w:rPr>
          <w:rFonts w:ascii="Times New Roman" w:eastAsia="맑은 고딕" w:hAnsi="Times New Roman" w:cs="Times New Roman"/>
          <w:bCs/>
          <w:sz w:val="20"/>
          <w:szCs w:val="20"/>
        </w:rPr>
        <w:t>I/you,</w:t>
      </w:r>
      <w:r>
        <w:rPr>
          <w:rFonts w:ascii="Times New Roman" w:eastAsia="맑은 고딕" w:hAnsi="Times New Roman" w:cs="Times New Roman"/>
          <w:bCs/>
          <w:sz w:val="20"/>
          <w:szCs w:val="20"/>
        </w:rPr>
        <w:t>”</w:t>
      </w:r>
      <w:r w:rsidRPr="000E4B26">
        <w:rPr>
          <w:rFonts w:ascii="Times New Roman" w:eastAsia="맑은 고딕" w:hAnsi="Times New Roman" w:cs="Times New Roman"/>
          <w:bCs/>
          <w:sz w:val="20"/>
          <w:szCs w:val="20"/>
        </w:rPr>
        <w:t xml:space="preserve"> </w:t>
      </w:r>
      <w:r>
        <w:rPr>
          <w:rFonts w:ascii="Times New Roman" w:eastAsia="맑은 고딕" w:hAnsi="Times New Roman" w:cs="Times New Roman"/>
          <w:bCs/>
          <w:sz w:val="20"/>
          <w:szCs w:val="20"/>
        </w:rPr>
        <w:t>“</w:t>
      </w:r>
      <w:r w:rsidRPr="000E4B26">
        <w:rPr>
          <w:rFonts w:ascii="Times New Roman" w:eastAsia="맑은 고딕" w:hAnsi="Times New Roman" w:cs="Times New Roman"/>
          <w:bCs/>
          <w:sz w:val="20"/>
          <w:szCs w:val="20"/>
        </w:rPr>
        <w:t>here/there,</w:t>
      </w:r>
      <w:r>
        <w:rPr>
          <w:rFonts w:ascii="Times New Roman" w:eastAsia="맑은 고딕" w:hAnsi="Times New Roman" w:cs="Times New Roman"/>
          <w:bCs/>
          <w:sz w:val="20"/>
          <w:szCs w:val="20"/>
        </w:rPr>
        <w:t>”</w:t>
      </w:r>
      <w:r w:rsidRPr="000E4B26">
        <w:rPr>
          <w:rFonts w:ascii="Times New Roman" w:eastAsia="맑은 고딕" w:hAnsi="Times New Roman" w:cs="Times New Roman"/>
          <w:bCs/>
          <w:sz w:val="20"/>
          <w:szCs w:val="20"/>
        </w:rPr>
        <w:t xml:space="preserve"> </w:t>
      </w:r>
      <w:r>
        <w:rPr>
          <w:rFonts w:ascii="Times New Roman" w:eastAsia="맑은 고딕" w:hAnsi="Times New Roman" w:cs="Times New Roman"/>
          <w:bCs/>
          <w:sz w:val="20"/>
          <w:szCs w:val="20"/>
        </w:rPr>
        <w:t>“</w:t>
      </w:r>
      <w:r w:rsidRPr="000E4B26">
        <w:rPr>
          <w:rFonts w:ascii="Times New Roman" w:eastAsia="맑은 고딕" w:hAnsi="Times New Roman" w:cs="Times New Roman"/>
          <w:bCs/>
          <w:sz w:val="20"/>
          <w:szCs w:val="20"/>
        </w:rPr>
        <w:t>today/yesterday</w:t>
      </w:r>
      <w:r>
        <w:rPr>
          <w:rFonts w:ascii="Times New Roman" w:eastAsia="맑은 고딕" w:hAnsi="Times New Roman" w:cs="Times New Roman" w:hint="eastAsia"/>
          <w:bCs/>
          <w:sz w:val="20"/>
          <w:szCs w:val="20"/>
        </w:rPr>
        <w:t>,</w:t>
      </w:r>
      <w:r>
        <w:rPr>
          <w:rFonts w:ascii="Times New Roman" w:eastAsia="맑은 고딕" w:hAnsi="Times New Roman" w:cs="Times New Roman"/>
          <w:bCs/>
          <w:sz w:val="20"/>
          <w:szCs w:val="20"/>
        </w:rPr>
        <w:t>”</w:t>
      </w:r>
      <w:r>
        <w:rPr>
          <w:rFonts w:ascii="Times New Roman" w:eastAsia="맑은 고딕" w:hAnsi="Times New Roman" w:cs="Times New Roman" w:hint="eastAsia"/>
          <w:bCs/>
          <w:sz w:val="20"/>
          <w:szCs w:val="20"/>
        </w:rPr>
        <w:t xml:space="preserve"> and other terms </w:t>
      </w:r>
      <w:r>
        <w:rPr>
          <w:rFonts w:ascii="Times New Roman" w:eastAsia="맑은 고딕" w:hAnsi="Times New Roman" w:cs="Times New Roman"/>
          <w:bCs/>
          <w:sz w:val="20"/>
          <w:szCs w:val="20"/>
        </w:rPr>
        <w:t>whose referents are context-sensitive</w:t>
      </w:r>
      <w:r w:rsidRPr="005B48AB">
        <w:rPr>
          <w:rFonts w:ascii="Times New Roman" w:eastAsia="맑은 고딕" w:hAnsi="Times New Roman" w:cs="Times New Roman"/>
          <w:bCs/>
          <w:sz w:val="20"/>
          <w:szCs w:val="20"/>
        </w:rPr>
        <w:t xml:space="preserve">. Some </w:t>
      </w:r>
      <w:r>
        <w:rPr>
          <w:rFonts w:ascii="Times New Roman" w:eastAsia="맑은 고딕" w:hAnsi="Times New Roman" w:cs="Times New Roman" w:hint="eastAsia"/>
          <w:bCs/>
          <w:sz w:val="20"/>
          <w:szCs w:val="20"/>
        </w:rPr>
        <w:lastRenderedPageBreak/>
        <w:t xml:space="preserve">philosophers </w:t>
      </w:r>
      <w:r w:rsidRPr="005B48AB">
        <w:rPr>
          <w:rFonts w:ascii="Times New Roman" w:eastAsia="맑은 고딕" w:hAnsi="Times New Roman" w:cs="Times New Roman"/>
          <w:bCs/>
          <w:sz w:val="20"/>
          <w:szCs w:val="20"/>
        </w:rPr>
        <w:t>regard expressions of tense</w:t>
      </w:r>
      <w:r>
        <w:rPr>
          <w:rFonts w:ascii="Times New Roman" w:eastAsia="맑은 고딕" w:hAnsi="Times New Roman" w:cs="Times New Roman"/>
          <w:bCs/>
          <w:sz w:val="20"/>
          <w:szCs w:val="20"/>
        </w:rPr>
        <w:t xml:space="preserve"> </w:t>
      </w:r>
      <w:r w:rsidRPr="005B48AB">
        <w:rPr>
          <w:rFonts w:ascii="Times New Roman" w:eastAsia="맑은 고딕" w:hAnsi="Times New Roman" w:cs="Times New Roman"/>
          <w:bCs/>
          <w:sz w:val="20"/>
          <w:szCs w:val="20"/>
        </w:rPr>
        <w:t>(</w:t>
      </w:r>
      <w:r>
        <w:rPr>
          <w:rFonts w:ascii="Times New Roman" w:eastAsia="맑은 고딕" w:hAnsi="Times New Roman" w:cs="Times New Roman" w:hint="eastAsia"/>
          <w:bCs/>
          <w:sz w:val="20"/>
          <w:szCs w:val="20"/>
        </w:rPr>
        <w:t xml:space="preserve">e.g. </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is</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 modality</w:t>
      </w:r>
      <w:r>
        <w:rPr>
          <w:rFonts w:ascii="Times New Roman" w:eastAsia="맑은 고딕" w:hAnsi="Times New Roman" w:cs="Times New Roman"/>
          <w:bCs/>
          <w:sz w:val="20"/>
          <w:szCs w:val="20"/>
        </w:rPr>
        <w:t xml:space="preserve"> </w:t>
      </w:r>
      <w:r w:rsidRPr="005B48AB">
        <w:rPr>
          <w:rFonts w:ascii="Times New Roman" w:eastAsia="맑은 고딕" w:hAnsi="Times New Roman" w:cs="Times New Roman"/>
          <w:bCs/>
          <w:sz w:val="20"/>
          <w:szCs w:val="20"/>
        </w:rPr>
        <w:t>(</w:t>
      </w:r>
      <w:r>
        <w:rPr>
          <w:rFonts w:ascii="Times New Roman" w:eastAsia="맑은 고딕" w:hAnsi="Times New Roman" w:cs="Times New Roman" w:hint="eastAsia"/>
          <w:bCs/>
          <w:sz w:val="20"/>
          <w:szCs w:val="20"/>
        </w:rPr>
        <w:t xml:space="preserve">e.g. </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possible</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 gradual adjective</w:t>
      </w:r>
      <w:r>
        <w:rPr>
          <w:rFonts w:ascii="Times New Roman" w:eastAsia="맑은 고딕" w:hAnsi="Times New Roman" w:cs="Times New Roman"/>
          <w:bCs/>
          <w:sz w:val="20"/>
          <w:szCs w:val="20"/>
        </w:rPr>
        <w:t xml:space="preserve">s </w:t>
      </w:r>
      <w:r w:rsidRPr="005B48AB">
        <w:rPr>
          <w:rFonts w:ascii="Times New Roman" w:eastAsia="맑은 고딕" w:hAnsi="Times New Roman" w:cs="Times New Roman"/>
          <w:bCs/>
          <w:sz w:val="20"/>
          <w:szCs w:val="20"/>
        </w:rPr>
        <w:t>(</w:t>
      </w:r>
      <w:r>
        <w:rPr>
          <w:rFonts w:ascii="Times New Roman" w:eastAsia="맑은 고딕" w:hAnsi="Times New Roman" w:cs="Times New Roman" w:hint="eastAsia"/>
          <w:bCs/>
          <w:sz w:val="20"/>
          <w:szCs w:val="20"/>
        </w:rPr>
        <w:t xml:space="preserve">e.g. </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fast</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bCs/>
          <w:sz w:val="20"/>
          <w:szCs w:val="20"/>
        </w:rPr>
        <w:t>and even fol</w:t>
      </w:r>
      <w:r>
        <w:rPr>
          <w:rFonts w:ascii="Times New Roman" w:eastAsia="맑은 고딕" w:hAnsi="Times New Roman" w:cs="Times New Roman" w:hint="eastAsia"/>
          <w:bCs/>
          <w:sz w:val="20"/>
          <w:szCs w:val="20"/>
        </w:rPr>
        <w:t>k</w:t>
      </w:r>
      <w:r>
        <w:rPr>
          <w:rFonts w:ascii="Times New Roman" w:eastAsia="맑은 고딕" w:hAnsi="Times New Roman" w:cs="Times New Roman"/>
          <w:bCs/>
          <w:sz w:val="20"/>
          <w:szCs w:val="20"/>
        </w:rPr>
        <w:t>-psychological verbs (</w:t>
      </w:r>
      <w:r>
        <w:rPr>
          <w:rFonts w:ascii="Times New Roman" w:eastAsia="맑은 고딕" w:hAnsi="Times New Roman" w:cs="Times New Roman" w:hint="eastAsia"/>
          <w:bCs/>
          <w:sz w:val="20"/>
          <w:szCs w:val="20"/>
        </w:rPr>
        <w:t xml:space="preserve">e.g. </w:t>
      </w:r>
      <w:r>
        <w:rPr>
          <w:rFonts w:ascii="Times New Roman" w:eastAsia="맑은 고딕" w:hAnsi="Times New Roman" w:cs="Times New Roman"/>
          <w:bCs/>
          <w:sz w:val="20"/>
          <w:szCs w:val="20"/>
        </w:rPr>
        <w:t>“</w:t>
      </w:r>
      <w:r w:rsidRPr="005B48AB">
        <w:rPr>
          <w:rFonts w:ascii="Times New Roman" w:eastAsia="맑은 고딕" w:hAnsi="Times New Roman" w:cs="Times New Roman"/>
          <w:bCs/>
          <w:sz w:val="20"/>
          <w:szCs w:val="20"/>
        </w:rPr>
        <w:t>knows</w:t>
      </w:r>
      <w:r>
        <w:rPr>
          <w:rFonts w:ascii="Times New Roman" w:eastAsia="맑은 고딕" w:hAnsi="Times New Roman" w:cs="Times New Roman"/>
          <w:bCs/>
          <w:sz w:val="20"/>
          <w:szCs w:val="20"/>
        </w:rPr>
        <w:t>”)</w:t>
      </w:r>
      <w:r w:rsidRPr="005B48AB">
        <w:rPr>
          <w:rStyle w:val="a8"/>
          <w:rFonts w:ascii="Times New Roman" w:eastAsia="굴림" w:hAnsi="Times New Roman" w:cs="Times New Roman"/>
          <w:iCs/>
          <w:smallCaps/>
          <w:spacing w:val="5"/>
          <w:sz w:val="20"/>
        </w:rPr>
        <w:t xml:space="preserve"> </w:t>
      </w:r>
      <w:r w:rsidRPr="005B48AB">
        <w:rPr>
          <w:rStyle w:val="a8"/>
          <w:rFonts w:ascii="Times New Roman" w:eastAsia="굴림" w:hAnsi="Times New Roman" w:cs="Times New Roman"/>
          <w:iCs/>
          <w:smallCaps/>
          <w:spacing w:val="5"/>
          <w:sz w:val="20"/>
        </w:rPr>
        <w:footnoteReference w:id="5"/>
      </w:r>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bCs/>
          <w:sz w:val="20"/>
          <w:szCs w:val="20"/>
        </w:rPr>
        <w:t xml:space="preserve">as </w:t>
      </w:r>
      <w:proofErr w:type="spellStart"/>
      <w:r w:rsidRPr="005B48AB">
        <w:rPr>
          <w:rFonts w:ascii="Times New Roman" w:eastAsia="맑은 고딕" w:hAnsi="Times New Roman" w:cs="Times New Roman"/>
          <w:bCs/>
          <w:sz w:val="20"/>
          <w:szCs w:val="20"/>
        </w:rPr>
        <w:t>indexical</w:t>
      </w:r>
      <w:r>
        <w:rPr>
          <w:rFonts w:ascii="Times New Roman" w:eastAsia="맑은 고딕" w:hAnsi="Times New Roman" w:cs="Times New Roman"/>
          <w:bCs/>
          <w:sz w:val="20"/>
          <w:szCs w:val="20"/>
        </w:rPr>
        <w:t>s</w:t>
      </w:r>
      <w:proofErr w:type="spellEnd"/>
      <w:r>
        <w:rPr>
          <w:rFonts w:ascii="Times New Roman" w:eastAsia="맑은 고딕" w:hAnsi="Times New Roman" w:cs="Times New Roman" w:hint="eastAsia"/>
          <w:bCs/>
          <w:sz w:val="20"/>
          <w:szCs w:val="20"/>
        </w:rPr>
        <w:t xml:space="preserve">, at least </w:t>
      </w:r>
      <w:r w:rsidRPr="005B48AB">
        <w:rPr>
          <w:rFonts w:ascii="Times New Roman" w:eastAsia="맑은 고딕" w:hAnsi="Times New Roman" w:cs="Times New Roman"/>
          <w:bCs/>
          <w:sz w:val="20"/>
          <w:szCs w:val="20"/>
        </w:rPr>
        <w:t xml:space="preserve">when they are understood contextually. </w:t>
      </w:r>
      <w:r>
        <w:rPr>
          <w:rFonts w:ascii="Times New Roman" w:eastAsia="맑은 고딕" w:hAnsi="Times New Roman" w:cs="Times New Roman"/>
          <w:bCs/>
          <w:sz w:val="20"/>
          <w:szCs w:val="20"/>
        </w:rPr>
        <w:t xml:space="preserve">According to </w:t>
      </w:r>
      <w:r w:rsidRPr="005B48AB">
        <w:rPr>
          <w:rFonts w:ascii="Times New Roman" w:eastAsia="맑은 고딕" w:hAnsi="Times New Roman" w:cs="Times New Roman"/>
          <w:bCs/>
          <w:sz w:val="20"/>
          <w:szCs w:val="20"/>
        </w:rPr>
        <w:t>Kaplan</w:t>
      </w:r>
      <w:r>
        <w:rPr>
          <w:rFonts w:ascii="Times New Roman" w:eastAsia="맑은 고딕" w:hAnsi="Times New Roman" w:cs="Times New Roman"/>
          <w:bCs/>
          <w:sz w:val="20"/>
          <w:szCs w:val="20"/>
        </w:rPr>
        <w:t>, the</w:t>
      </w:r>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 xml:space="preserve">linguistic </w:t>
      </w:r>
      <w:r w:rsidRPr="005B48AB">
        <w:rPr>
          <w:rFonts w:ascii="Times New Roman" w:eastAsia="맑은 고딕" w:hAnsi="Times New Roman" w:cs="Times New Roman"/>
          <w:bCs/>
          <w:sz w:val="20"/>
          <w:szCs w:val="20"/>
        </w:rPr>
        <w:t xml:space="preserve">meaning </w:t>
      </w:r>
      <w:r>
        <w:rPr>
          <w:rFonts w:ascii="Times New Roman" w:eastAsia="맑은 고딕" w:hAnsi="Times New Roman" w:cs="Times New Roman" w:hint="eastAsia"/>
          <w:bCs/>
          <w:sz w:val="20"/>
          <w:szCs w:val="20"/>
        </w:rPr>
        <w:t>(</w:t>
      </w:r>
      <w:r>
        <w:rPr>
          <w:rFonts w:ascii="Times New Roman" w:eastAsia="맑은 고딕" w:hAnsi="Times New Roman" w:cs="Times New Roman"/>
          <w:bCs/>
          <w:sz w:val="20"/>
          <w:szCs w:val="20"/>
        </w:rPr>
        <w:t xml:space="preserve">i.e. </w:t>
      </w:r>
      <w:r>
        <w:rPr>
          <w:rFonts w:ascii="Times New Roman" w:eastAsia="맑은 고딕" w:hAnsi="Times New Roman" w:cs="Times New Roman" w:hint="eastAsia"/>
          <w:bCs/>
          <w:sz w:val="20"/>
          <w:szCs w:val="20"/>
        </w:rPr>
        <w:t xml:space="preserve">character) </w:t>
      </w:r>
      <w:r w:rsidRPr="005B48AB">
        <w:rPr>
          <w:rFonts w:ascii="Times New Roman" w:eastAsia="맑은 고딕" w:hAnsi="Times New Roman" w:cs="Times New Roman"/>
          <w:bCs/>
          <w:sz w:val="20"/>
          <w:szCs w:val="20"/>
        </w:rPr>
        <w:t xml:space="preserve">of </w:t>
      </w:r>
      <w:proofErr w:type="spellStart"/>
      <w:r w:rsidRPr="005B48AB">
        <w:rPr>
          <w:rFonts w:ascii="Times New Roman" w:eastAsia="맑은 고딕" w:hAnsi="Times New Roman" w:cs="Times New Roman"/>
          <w:bCs/>
          <w:sz w:val="20"/>
          <w:szCs w:val="20"/>
        </w:rPr>
        <w:t>indexicals</w:t>
      </w:r>
      <w:proofErr w:type="spellEnd"/>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is</w:t>
      </w:r>
      <w:r w:rsidRPr="005B48AB">
        <w:rPr>
          <w:rFonts w:ascii="Times New Roman" w:eastAsia="맑은 고딕" w:hAnsi="Times New Roman" w:cs="Times New Roman"/>
          <w:bCs/>
          <w:sz w:val="20"/>
          <w:szCs w:val="20"/>
        </w:rPr>
        <w:t xml:space="preserve"> conventional</w:t>
      </w:r>
      <w:r>
        <w:rPr>
          <w:rFonts w:ascii="Times New Roman" w:eastAsia="맑은 고딕" w:hAnsi="Times New Roman" w:cs="Times New Roman"/>
          <w:bCs/>
          <w:sz w:val="20"/>
          <w:szCs w:val="20"/>
        </w:rPr>
        <w:t xml:space="preserve"> while their </w:t>
      </w:r>
      <w:r>
        <w:rPr>
          <w:rFonts w:ascii="Times New Roman" w:eastAsia="맑은 고딕" w:hAnsi="Times New Roman" w:cs="Times New Roman" w:hint="eastAsia"/>
          <w:bCs/>
          <w:sz w:val="20"/>
          <w:szCs w:val="20"/>
        </w:rPr>
        <w:t xml:space="preserve">reference or </w:t>
      </w:r>
      <w:r>
        <w:rPr>
          <w:rFonts w:ascii="Times New Roman" w:eastAsia="맑은 고딕" w:hAnsi="Times New Roman" w:cs="Times New Roman"/>
          <w:bCs/>
          <w:sz w:val="20"/>
          <w:szCs w:val="20"/>
        </w:rPr>
        <w:t xml:space="preserve">referential </w:t>
      </w:r>
      <w:r w:rsidRPr="005B48AB">
        <w:rPr>
          <w:rFonts w:ascii="Times New Roman" w:eastAsia="맑은 고딕" w:hAnsi="Times New Roman" w:cs="Times New Roman"/>
          <w:bCs/>
          <w:sz w:val="20"/>
          <w:szCs w:val="20"/>
        </w:rPr>
        <w:t>meaning</w:t>
      </w:r>
      <w:r>
        <w:rPr>
          <w:rFonts w:ascii="Times New Roman" w:eastAsia="맑은 고딕" w:hAnsi="Times New Roman" w:cs="Times New Roman" w:hint="eastAsia"/>
          <w:bCs/>
          <w:sz w:val="20"/>
          <w:szCs w:val="20"/>
        </w:rPr>
        <w:t xml:space="preserve"> (</w:t>
      </w:r>
      <w:r>
        <w:rPr>
          <w:rFonts w:ascii="Times New Roman" w:eastAsia="맑은 고딕" w:hAnsi="Times New Roman" w:cs="Times New Roman"/>
          <w:bCs/>
          <w:sz w:val="20"/>
          <w:szCs w:val="20"/>
        </w:rPr>
        <w:t xml:space="preserve">i.e. </w:t>
      </w:r>
      <w:r>
        <w:rPr>
          <w:rFonts w:ascii="Times New Roman" w:eastAsia="맑은 고딕" w:hAnsi="Times New Roman" w:cs="Times New Roman" w:hint="eastAsia"/>
          <w:bCs/>
          <w:sz w:val="20"/>
          <w:szCs w:val="20"/>
        </w:rPr>
        <w:t>content)</w:t>
      </w:r>
      <w:r w:rsidRPr="005B48AB">
        <w:rPr>
          <w:rFonts w:ascii="Times New Roman" w:eastAsia="맑은 고딕" w:hAnsi="Times New Roman" w:cs="Times New Roman"/>
          <w:bCs/>
          <w:sz w:val="20"/>
          <w:szCs w:val="20"/>
        </w:rPr>
        <w:t xml:space="preserve"> is contextual</w:t>
      </w:r>
      <w:r>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 xml:space="preserve">Kaplan </w:t>
      </w:r>
      <w:r>
        <w:rPr>
          <w:rFonts w:ascii="Times New Roman" w:eastAsia="맑은 고딕" w:hAnsi="Times New Roman" w:cs="Times New Roman"/>
          <w:bCs/>
          <w:sz w:val="20"/>
          <w:szCs w:val="20"/>
        </w:rPr>
        <w:t xml:space="preserve">also </w:t>
      </w:r>
      <w:r w:rsidRPr="005B48AB">
        <w:rPr>
          <w:rFonts w:ascii="Times New Roman" w:eastAsia="맑은 고딕" w:hAnsi="Times New Roman" w:cs="Times New Roman"/>
          <w:bCs/>
          <w:sz w:val="20"/>
          <w:szCs w:val="20"/>
        </w:rPr>
        <w:t xml:space="preserve">proposed that </w:t>
      </w:r>
      <w:r>
        <w:rPr>
          <w:rFonts w:ascii="Times New Roman" w:eastAsia="맑은 고딕" w:hAnsi="Times New Roman" w:cs="Times New Roman"/>
          <w:bCs/>
          <w:sz w:val="20"/>
          <w:szCs w:val="20"/>
        </w:rPr>
        <w:t xml:space="preserve">the </w:t>
      </w:r>
      <w:r w:rsidRPr="005B48AB">
        <w:rPr>
          <w:rFonts w:ascii="Times New Roman" w:eastAsia="맑은 고딕" w:hAnsi="Times New Roman" w:cs="Times New Roman"/>
          <w:bCs/>
          <w:sz w:val="20"/>
          <w:szCs w:val="20"/>
        </w:rPr>
        <w:t xml:space="preserve">contexts of </w:t>
      </w:r>
      <w:proofErr w:type="spellStart"/>
      <w:r w:rsidRPr="005B48AB">
        <w:rPr>
          <w:rFonts w:ascii="Times New Roman" w:eastAsia="맑은 고딕" w:hAnsi="Times New Roman" w:cs="Times New Roman"/>
          <w:bCs/>
          <w:sz w:val="20"/>
          <w:szCs w:val="20"/>
        </w:rPr>
        <w:t>indexiclas</w:t>
      </w:r>
      <w:proofErr w:type="spellEnd"/>
      <w:r w:rsidRPr="005B48AB">
        <w:rPr>
          <w:rFonts w:ascii="Times New Roman" w:eastAsia="맑은 고딕" w:hAnsi="Times New Roman" w:cs="Times New Roman"/>
          <w:bCs/>
          <w:sz w:val="20"/>
          <w:szCs w:val="20"/>
        </w:rPr>
        <w:t xml:space="preserve"> are constituted by agent, time, location and possible world</w:t>
      </w:r>
      <w:r>
        <w:rPr>
          <w:rFonts w:ascii="Times New Roman" w:eastAsia="맑은 고딕" w:hAnsi="Times New Roman" w:cs="Times New Roman"/>
          <w:bCs/>
          <w:sz w:val="20"/>
          <w:szCs w:val="20"/>
        </w:rPr>
        <w:t>s.</w:t>
      </w:r>
      <w:r w:rsidRPr="005B48AB">
        <w:rPr>
          <w:rFonts w:ascii="Times New Roman" w:eastAsia="굴림" w:hAnsi="Times New Roman" w:cs="Times New Roman"/>
          <w:iCs/>
          <w:smallCaps/>
          <w:spacing w:val="5"/>
          <w:sz w:val="20"/>
          <w:vertAlign w:val="superscript"/>
        </w:rPr>
        <w:footnoteReference w:id="6"/>
      </w:r>
      <w:r w:rsidRPr="005B48AB">
        <w:rPr>
          <w:rFonts w:ascii="Times New Roman" w:eastAsia="맑은 고딕" w:hAnsi="Times New Roman" w:cs="Times New Roman"/>
          <w:bCs/>
          <w:sz w:val="20"/>
          <w:szCs w:val="20"/>
        </w:rPr>
        <w:t xml:space="preserve"> Th</w:t>
      </w:r>
      <w:r>
        <w:rPr>
          <w:rFonts w:ascii="Times New Roman" w:eastAsia="맑은 고딕" w:hAnsi="Times New Roman" w:cs="Times New Roman" w:hint="eastAsia"/>
          <w:bCs/>
          <w:sz w:val="20"/>
          <w:szCs w:val="20"/>
        </w:rPr>
        <w:t xml:space="preserve">us, </w:t>
      </w:r>
      <w:r w:rsidRPr="005B48AB">
        <w:rPr>
          <w:rFonts w:ascii="Times New Roman" w:eastAsia="맑은 고딕" w:hAnsi="Times New Roman" w:cs="Times New Roman"/>
          <w:bCs/>
          <w:sz w:val="20"/>
          <w:szCs w:val="20"/>
        </w:rPr>
        <w:t xml:space="preserve">Kaplan </w:t>
      </w:r>
      <w:r>
        <w:rPr>
          <w:rFonts w:ascii="Times New Roman" w:eastAsia="맑은 고딕" w:hAnsi="Times New Roman" w:cs="Times New Roman" w:hint="eastAsia"/>
          <w:bCs/>
          <w:sz w:val="20"/>
          <w:szCs w:val="20"/>
        </w:rPr>
        <w:t xml:space="preserve">thought </w:t>
      </w:r>
      <w:r w:rsidRPr="005B48AB">
        <w:rPr>
          <w:rFonts w:ascii="Times New Roman" w:eastAsia="맑은 고딕" w:hAnsi="Times New Roman" w:cs="Times New Roman"/>
          <w:bCs/>
          <w:sz w:val="20"/>
          <w:szCs w:val="20"/>
        </w:rPr>
        <w:t xml:space="preserve">that </w:t>
      </w:r>
      <w:r>
        <w:rPr>
          <w:rFonts w:ascii="Times New Roman" w:eastAsia="맑은 고딕" w:hAnsi="Times New Roman" w:cs="Times New Roman" w:hint="eastAsia"/>
          <w:bCs/>
          <w:sz w:val="20"/>
          <w:szCs w:val="20"/>
        </w:rPr>
        <w:t xml:space="preserve">any </w:t>
      </w:r>
      <w:r w:rsidRPr="005B48AB">
        <w:rPr>
          <w:rFonts w:ascii="Times New Roman" w:eastAsia="맑은 고딕" w:hAnsi="Times New Roman" w:cs="Times New Roman"/>
          <w:bCs/>
          <w:sz w:val="20"/>
          <w:szCs w:val="20"/>
        </w:rPr>
        <w:t>sentence S is true in the context C or in the world of C</w:t>
      </w:r>
      <w:r>
        <w:rPr>
          <w:rFonts w:ascii="Times New Roman" w:eastAsia="맑은 고딕" w:hAnsi="Times New Roman" w:cs="Times New Roman" w:hint="eastAsia"/>
          <w:bCs/>
          <w:sz w:val="20"/>
          <w:szCs w:val="20"/>
        </w:rPr>
        <w:t>, where t</w:t>
      </w:r>
      <w:r w:rsidRPr="005B48AB">
        <w:rPr>
          <w:rFonts w:ascii="Times New Roman" w:eastAsia="맑은 고딕" w:hAnsi="Times New Roman" w:cs="Times New Roman"/>
          <w:bCs/>
          <w:sz w:val="20"/>
          <w:szCs w:val="20"/>
        </w:rPr>
        <w:t>he predicate</w:t>
      </w:r>
      <w:r>
        <w:rPr>
          <w:rFonts w:ascii="Times New Roman" w:eastAsia="맑은 고딕" w:hAnsi="Times New Roman" w:cs="Times New Roman" w:hint="eastAsia"/>
          <w:bCs/>
          <w:sz w:val="20"/>
          <w:szCs w:val="20"/>
        </w:rPr>
        <w:t xml:space="preserve"> </w:t>
      </w:r>
      <w:r w:rsidRPr="005B48AB">
        <w:rPr>
          <w:rFonts w:ascii="Times New Roman" w:eastAsia="맑은 고딕" w:hAnsi="Times New Roman" w:cs="Times New Roman"/>
          <w:bCs/>
          <w:sz w:val="20"/>
          <w:szCs w:val="20"/>
        </w:rPr>
        <w:t>“being true in the world of C” is more basic than the predicate “being true in the context</w:t>
      </w:r>
      <w:r>
        <w:rPr>
          <w:rFonts w:ascii="Times New Roman" w:eastAsia="맑은 고딕" w:hAnsi="Times New Roman" w:cs="Times New Roman" w:hint="eastAsia"/>
          <w:bCs/>
          <w:sz w:val="20"/>
          <w:szCs w:val="20"/>
        </w:rPr>
        <w:t xml:space="preserve"> of</w:t>
      </w:r>
      <w:r w:rsidRPr="005B48AB">
        <w:rPr>
          <w:rFonts w:ascii="Times New Roman" w:eastAsia="맑은 고딕" w:hAnsi="Times New Roman" w:cs="Times New Roman"/>
          <w:bCs/>
          <w:sz w:val="20"/>
          <w:szCs w:val="20"/>
        </w:rPr>
        <w:t xml:space="preserve"> C”</w:t>
      </w:r>
      <w:r>
        <w:rPr>
          <w:rFonts w:ascii="Times New Roman" w:eastAsia="맑은 고딕" w:hAnsi="Times New Roman" w:cs="Times New Roman" w:hint="eastAsia"/>
          <w:bCs/>
          <w:sz w:val="20"/>
          <w:szCs w:val="20"/>
        </w:rPr>
        <w:t xml:space="preserve"> since </w:t>
      </w:r>
      <w:r w:rsidRPr="005B48AB">
        <w:rPr>
          <w:rFonts w:ascii="Times New Roman" w:eastAsia="맑은 고딕" w:hAnsi="Times New Roman" w:cs="Times New Roman"/>
          <w:bCs/>
          <w:sz w:val="20"/>
          <w:szCs w:val="20"/>
        </w:rPr>
        <w:t xml:space="preserve">the latter is regulated by the former. </w:t>
      </w:r>
      <w:r>
        <w:rPr>
          <w:rFonts w:ascii="Times New Roman" w:eastAsia="맑은 고딕" w:hAnsi="Times New Roman" w:cs="Times New Roman" w:hint="eastAsia"/>
          <w:bCs/>
          <w:sz w:val="20"/>
          <w:szCs w:val="20"/>
        </w:rPr>
        <w:t xml:space="preserve">In what follows I accept that </w:t>
      </w:r>
      <w:proofErr w:type="spellStart"/>
      <w:r w:rsidRPr="005B48AB">
        <w:rPr>
          <w:rFonts w:ascii="Times New Roman" w:eastAsia="맑은 고딕" w:hAnsi="Times New Roman" w:cs="Times New Roman"/>
          <w:bCs/>
          <w:sz w:val="20"/>
          <w:szCs w:val="20"/>
        </w:rPr>
        <w:t>indexicals</w:t>
      </w:r>
      <w:proofErr w:type="spellEnd"/>
      <w:r w:rsidRPr="005B48AB">
        <w:rPr>
          <w:rFonts w:ascii="Times New Roman" w:eastAsia="맑은 고딕" w:hAnsi="Times New Roman" w:cs="Times New Roman"/>
          <w:bCs/>
          <w:sz w:val="20"/>
          <w:szCs w:val="20"/>
        </w:rPr>
        <w:t xml:space="preserve"> are ordinarily understood in accordance with Kaplan’s semantics</w:t>
      </w:r>
      <w:r>
        <w:rPr>
          <w:rFonts w:ascii="Times New Roman" w:eastAsia="맑은 고딕" w:hAnsi="Times New Roman" w:cs="Times New Roman" w:hint="eastAsia"/>
          <w:bCs/>
          <w:sz w:val="20"/>
          <w:szCs w:val="20"/>
        </w:rPr>
        <w:t>, but I ex</w:t>
      </w:r>
      <w:r w:rsidRPr="005B48AB">
        <w:rPr>
          <w:rFonts w:ascii="Times New Roman" w:eastAsia="맑은 고딕" w:hAnsi="Times New Roman" w:cs="Times New Roman"/>
          <w:bCs/>
          <w:sz w:val="20"/>
          <w:szCs w:val="20"/>
        </w:rPr>
        <w:t>plore</w:t>
      </w:r>
      <w:r>
        <w:rPr>
          <w:rFonts w:ascii="Times New Roman" w:eastAsia="맑은 고딕" w:hAnsi="Times New Roman" w:cs="Times New Roman" w:hint="eastAsia"/>
          <w:bCs/>
          <w:sz w:val="20"/>
          <w:szCs w:val="20"/>
        </w:rPr>
        <w:t xml:space="preserve"> the</w:t>
      </w:r>
      <w:r w:rsidRPr="005B48AB">
        <w:rPr>
          <w:rFonts w:ascii="Times New Roman" w:eastAsia="맑은 고딕" w:hAnsi="Times New Roman" w:cs="Times New Roman"/>
          <w:bCs/>
          <w:sz w:val="20"/>
          <w:szCs w:val="20"/>
        </w:rPr>
        <w:t xml:space="preserve"> possibility that </w:t>
      </w:r>
      <w:r>
        <w:rPr>
          <w:rFonts w:ascii="Times New Roman" w:eastAsia="맑은 고딕" w:hAnsi="Times New Roman" w:cs="Times New Roman" w:hint="eastAsia"/>
          <w:bCs/>
          <w:sz w:val="20"/>
          <w:szCs w:val="20"/>
        </w:rPr>
        <w:t>in certain exceptional cases</w:t>
      </w:r>
      <w:r w:rsidRPr="005B48AB">
        <w:rPr>
          <w:rFonts w:ascii="Times New Roman" w:eastAsia="맑은 고딕" w:hAnsi="Times New Roman" w:cs="Times New Roman"/>
          <w:bCs/>
          <w:sz w:val="20"/>
          <w:szCs w:val="20"/>
        </w:rPr>
        <w:t xml:space="preserve"> indexical </w:t>
      </w:r>
      <w:r>
        <w:rPr>
          <w:rFonts w:ascii="Times New Roman" w:eastAsia="맑은 고딕" w:hAnsi="Times New Roman" w:cs="Times New Roman" w:hint="eastAsia"/>
          <w:bCs/>
          <w:sz w:val="20"/>
          <w:szCs w:val="20"/>
        </w:rPr>
        <w:t xml:space="preserve">expressions </w:t>
      </w:r>
      <w:r w:rsidRPr="005B48AB">
        <w:rPr>
          <w:rFonts w:ascii="Times New Roman" w:eastAsia="맑은 고딕" w:hAnsi="Times New Roman" w:cs="Times New Roman"/>
          <w:bCs/>
          <w:sz w:val="20"/>
          <w:szCs w:val="20"/>
        </w:rPr>
        <w:t xml:space="preserve">can be used independently of </w:t>
      </w:r>
      <w:r>
        <w:rPr>
          <w:rFonts w:ascii="Times New Roman" w:eastAsia="맑은 고딕" w:hAnsi="Times New Roman" w:cs="Times New Roman" w:hint="eastAsia"/>
          <w:bCs/>
          <w:sz w:val="20"/>
          <w:szCs w:val="20"/>
        </w:rPr>
        <w:t xml:space="preserve">any notion of </w:t>
      </w:r>
      <w:r w:rsidRPr="005B48AB">
        <w:rPr>
          <w:rFonts w:ascii="Times New Roman" w:eastAsia="맑은 고딕" w:hAnsi="Times New Roman" w:cs="Times New Roman"/>
          <w:bCs/>
          <w:sz w:val="20"/>
          <w:szCs w:val="20"/>
        </w:rPr>
        <w:t>possible world</w:t>
      </w:r>
      <w:r>
        <w:rPr>
          <w:rFonts w:ascii="Times New Roman" w:eastAsia="맑은 고딕" w:hAnsi="Times New Roman" w:cs="Times New Roman" w:hint="eastAsia"/>
          <w:bCs/>
          <w:sz w:val="20"/>
          <w:szCs w:val="20"/>
        </w:rPr>
        <w:t>s</w:t>
      </w:r>
      <w:r w:rsidRPr="005B48AB">
        <w:rPr>
          <w:rFonts w:ascii="Times New Roman" w:eastAsia="맑은 고딕" w:hAnsi="Times New Roman" w:cs="Times New Roman"/>
          <w:bCs/>
          <w:sz w:val="20"/>
          <w:szCs w:val="20"/>
        </w:rPr>
        <w:t>.</w:t>
      </w:r>
    </w:p>
    <w:p w:rsidR="00C063A9" w:rsidRPr="005B48AB" w:rsidRDefault="00C063A9" w:rsidP="00C63876">
      <w:pPr>
        <w:spacing w:after="0" w:line="360" w:lineRule="auto"/>
        <w:rPr>
          <w:rFonts w:ascii="Times New Roman" w:eastAsia="맑은 고딕" w:hAnsi="Times New Roman" w:cs="Times New Roman"/>
          <w:bCs/>
          <w:sz w:val="20"/>
          <w:szCs w:val="20"/>
        </w:rPr>
      </w:pPr>
      <w:r w:rsidRPr="005B48AB">
        <w:rPr>
          <w:rFonts w:ascii="Times New Roman" w:eastAsia="맑은 고딕" w:hAnsi="Times New Roman" w:cs="Times New Roman"/>
          <w:bCs/>
          <w:sz w:val="20"/>
          <w:szCs w:val="20"/>
        </w:rPr>
        <w:tab/>
        <w:t xml:space="preserve">My strategy is to pay </w:t>
      </w:r>
      <w:r>
        <w:rPr>
          <w:rFonts w:ascii="Times New Roman" w:eastAsia="맑은 고딕" w:hAnsi="Times New Roman" w:cs="Times New Roman" w:hint="eastAsia"/>
          <w:bCs/>
          <w:sz w:val="20"/>
          <w:szCs w:val="20"/>
        </w:rPr>
        <w:t>close</w:t>
      </w:r>
      <w:r w:rsidRPr="005B48AB">
        <w:rPr>
          <w:rFonts w:ascii="Times New Roman" w:eastAsia="맑은 고딕" w:hAnsi="Times New Roman" w:cs="Times New Roman"/>
          <w:bCs/>
          <w:sz w:val="20"/>
          <w:szCs w:val="20"/>
        </w:rPr>
        <w:t xml:space="preserve"> attention to </w:t>
      </w:r>
      <w:r>
        <w:rPr>
          <w:rFonts w:ascii="Times New Roman" w:eastAsia="맑은 고딕" w:hAnsi="Times New Roman" w:cs="Times New Roman" w:hint="eastAsia"/>
          <w:bCs/>
          <w:sz w:val="20"/>
          <w:szCs w:val="20"/>
        </w:rPr>
        <w:t xml:space="preserve">the </w:t>
      </w:r>
      <w:r w:rsidRPr="005B48AB">
        <w:rPr>
          <w:rFonts w:ascii="Times New Roman" w:eastAsia="맑은 고딕" w:hAnsi="Times New Roman" w:cs="Times New Roman"/>
          <w:bCs/>
          <w:sz w:val="20"/>
          <w:szCs w:val="20"/>
        </w:rPr>
        <w:t xml:space="preserve">way in which indexical </w:t>
      </w:r>
      <w:r>
        <w:rPr>
          <w:rFonts w:ascii="Times New Roman" w:eastAsia="맑은 고딕" w:hAnsi="Times New Roman" w:cs="Times New Roman" w:hint="eastAsia"/>
          <w:bCs/>
          <w:sz w:val="20"/>
          <w:szCs w:val="20"/>
        </w:rPr>
        <w:t>expression</w:t>
      </w:r>
      <w:r>
        <w:rPr>
          <w:rFonts w:ascii="Times New Roman" w:eastAsia="맑은 고딕" w:hAnsi="Times New Roman" w:cs="Times New Roman"/>
          <w:bCs/>
          <w:sz w:val="20"/>
          <w:szCs w:val="20"/>
        </w:rPr>
        <w:t>s</w:t>
      </w:r>
      <w:r>
        <w:rPr>
          <w:rFonts w:ascii="Times New Roman" w:eastAsia="맑은 고딕" w:hAnsi="Times New Roman" w:cs="Times New Roman" w:hint="eastAsia"/>
          <w:bCs/>
          <w:sz w:val="20"/>
          <w:szCs w:val="20"/>
        </w:rPr>
        <w:t xml:space="preserve"> </w:t>
      </w:r>
      <w:r w:rsidRPr="005B48AB">
        <w:rPr>
          <w:rFonts w:ascii="Times New Roman" w:eastAsia="맑은 고딕" w:hAnsi="Times New Roman" w:cs="Times New Roman"/>
          <w:bCs/>
          <w:sz w:val="20"/>
          <w:szCs w:val="20"/>
        </w:rPr>
        <w:t xml:space="preserve">like “this” refer. </w:t>
      </w:r>
      <w:r>
        <w:rPr>
          <w:rFonts w:ascii="Times New Roman" w:eastAsia="맑은 고딕" w:hAnsi="Times New Roman" w:cs="Times New Roman"/>
          <w:bCs/>
          <w:sz w:val="20"/>
          <w:szCs w:val="20"/>
        </w:rPr>
        <w:t>W</w:t>
      </w:r>
      <w:r>
        <w:rPr>
          <w:rFonts w:ascii="Times New Roman" w:eastAsia="맑은 고딕" w:hAnsi="Times New Roman" w:cs="Times New Roman" w:hint="eastAsia"/>
          <w:bCs/>
          <w:sz w:val="20"/>
          <w:szCs w:val="20"/>
        </w:rPr>
        <w:t xml:space="preserve">hile </w:t>
      </w:r>
      <w:r w:rsidRPr="005B48AB">
        <w:rPr>
          <w:rFonts w:ascii="Times New Roman" w:eastAsia="맑은 고딕" w:hAnsi="Times New Roman" w:cs="Times New Roman"/>
          <w:bCs/>
          <w:sz w:val="20"/>
          <w:szCs w:val="20"/>
        </w:rPr>
        <w:t xml:space="preserve">“this” is </w:t>
      </w:r>
      <w:r>
        <w:rPr>
          <w:rFonts w:ascii="Times New Roman" w:eastAsia="맑은 고딕" w:hAnsi="Times New Roman" w:cs="Times New Roman" w:hint="eastAsia"/>
          <w:bCs/>
          <w:sz w:val="20"/>
          <w:szCs w:val="20"/>
        </w:rPr>
        <w:t xml:space="preserve">typically used in ordinary language to </w:t>
      </w:r>
      <w:r w:rsidRPr="005B48AB">
        <w:rPr>
          <w:rFonts w:ascii="Times New Roman" w:eastAsia="맑은 고딕" w:hAnsi="Times New Roman" w:cs="Times New Roman"/>
          <w:bCs/>
          <w:sz w:val="20"/>
          <w:szCs w:val="20"/>
        </w:rPr>
        <w:t>refer</w:t>
      </w:r>
      <w:r>
        <w:rPr>
          <w:rFonts w:ascii="Times New Roman" w:eastAsia="맑은 고딕" w:hAnsi="Times New Roman" w:cs="Times New Roman" w:hint="eastAsia"/>
          <w:bCs/>
          <w:sz w:val="20"/>
          <w:szCs w:val="20"/>
        </w:rPr>
        <w:t xml:space="preserve"> to</w:t>
      </w:r>
      <w:r w:rsidRPr="005B48AB">
        <w:rPr>
          <w:rFonts w:ascii="Times New Roman" w:eastAsia="맑은 고딕" w:hAnsi="Times New Roman" w:cs="Times New Roman"/>
          <w:bCs/>
          <w:sz w:val="20"/>
          <w:szCs w:val="20"/>
        </w:rPr>
        <w:t xml:space="preserve"> an object</w:t>
      </w:r>
      <w:r>
        <w:rPr>
          <w:rFonts w:ascii="Times New Roman" w:eastAsia="맑은 고딕" w:hAnsi="Times New Roman" w:cs="Times New Roman" w:hint="eastAsia"/>
          <w:bCs/>
          <w:sz w:val="20"/>
          <w:szCs w:val="20"/>
        </w:rPr>
        <w:t>, i</w:t>
      </w:r>
      <w:r w:rsidRPr="005B48AB">
        <w:rPr>
          <w:rFonts w:ascii="Times New Roman" w:eastAsia="맑은 고딕" w:hAnsi="Times New Roman" w:cs="Times New Roman"/>
          <w:bCs/>
          <w:sz w:val="20"/>
          <w:szCs w:val="20"/>
        </w:rPr>
        <w:t xml:space="preserve">ndexical realism </w:t>
      </w:r>
      <w:r>
        <w:rPr>
          <w:rFonts w:ascii="Times New Roman" w:eastAsia="맑은 고딕" w:hAnsi="Times New Roman" w:cs="Times New Roman" w:hint="eastAsia"/>
          <w:bCs/>
          <w:sz w:val="20"/>
          <w:szCs w:val="20"/>
        </w:rPr>
        <w:t xml:space="preserve">looks beyond </w:t>
      </w:r>
      <w:r w:rsidRPr="005B48AB">
        <w:rPr>
          <w:rFonts w:ascii="Times New Roman" w:eastAsia="맑은 고딕" w:hAnsi="Times New Roman" w:cs="Times New Roman"/>
          <w:bCs/>
          <w:sz w:val="20"/>
          <w:szCs w:val="20"/>
        </w:rPr>
        <w:t>Kaplan’s intra-context</w:t>
      </w:r>
      <w:r>
        <w:rPr>
          <w:rFonts w:ascii="Times New Roman" w:eastAsia="맑은 고딕" w:hAnsi="Times New Roman" w:cs="Times New Roman" w:hint="eastAsia"/>
          <w:bCs/>
          <w:sz w:val="20"/>
          <w:szCs w:val="20"/>
        </w:rPr>
        <w:t>s</w:t>
      </w:r>
      <w:r w:rsidRPr="005B48AB">
        <w:rPr>
          <w:rFonts w:ascii="Times New Roman" w:eastAsia="맑은 고딕" w:hAnsi="Times New Roman" w:cs="Times New Roman"/>
          <w:bCs/>
          <w:sz w:val="20"/>
          <w:szCs w:val="20"/>
        </w:rPr>
        <w:t xml:space="preserve"> to </w:t>
      </w:r>
      <w:r>
        <w:rPr>
          <w:rFonts w:ascii="Times New Roman" w:eastAsia="맑은 고딕" w:hAnsi="Times New Roman" w:cs="Times New Roman" w:hint="eastAsia"/>
          <w:bCs/>
          <w:sz w:val="20"/>
          <w:szCs w:val="20"/>
        </w:rPr>
        <w:t xml:space="preserve">consider how the term functions in </w:t>
      </w:r>
      <w:r w:rsidRPr="005B48AB">
        <w:rPr>
          <w:rFonts w:ascii="Times New Roman" w:eastAsia="맑은 고딕" w:hAnsi="Times New Roman" w:cs="Times New Roman"/>
          <w:bCs/>
          <w:sz w:val="20"/>
          <w:szCs w:val="20"/>
        </w:rPr>
        <w:t>inter-contexts</w:t>
      </w:r>
      <w:r>
        <w:rPr>
          <w:rFonts w:ascii="Times New Roman" w:eastAsia="맑은 고딕" w:hAnsi="Times New Roman" w:cs="Times New Roman" w:hint="eastAsia"/>
          <w:bCs/>
          <w:sz w:val="20"/>
          <w:szCs w:val="20"/>
        </w:rPr>
        <w:t>.</w:t>
      </w:r>
      <w:r w:rsidRPr="005B48AB">
        <w:rPr>
          <w:rStyle w:val="a8"/>
          <w:rFonts w:ascii="Times New Roman" w:eastAsia="굴림" w:hAnsi="Times New Roman" w:cs="Times New Roman"/>
          <w:sz w:val="20"/>
          <w:szCs w:val="16"/>
        </w:rPr>
        <w:footnoteReference w:id="7"/>
      </w:r>
      <w:r w:rsidRPr="005B48AB">
        <w:rPr>
          <w:rFonts w:ascii="Times New Roman" w:eastAsia="맑은 고딕" w:hAnsi="Times New Roman" w:cs="Times New Roman"/>
          <w:bCs/>
          <w:sz w:val="20"/>
          <w:szCs w:val="20"/>
        </w:rPr>
        <w:t xml:space="preserve"> In other words, </w:t>
      </w:r>
      <w:r>
        <w:rPr>
          <w:rFonts w:ascii="Times New Roman" w:eastAsia="맑은 고딕" w:hAnsi="Times New Roman" w:cs="Times New Roman" w:hint="eastAsia"/>
          <w:bCs/>
          <w:sz w:val="20"/>
          <w:szCs w:val="20"/>
        </w:rPr>
        <w:t xml:space="preserve">the </w:t>
      </w:r>
      <w:r w:rsidRPr="005B48AB">
        <w:rPr>
          <w:rFonts w:ascii="Times New Roman" w:eastAsia="맑은 고딕" w:hAnsi="Times New Roman" w:cs="Times New Roman"/>
          <w:bCs/>
          <w:sz w:val="20"/>
          <w:szCs w:val="20"/>
        </w:rPr>
        <w:t xml:space="preserve">direct </w:t>
      </w:r>
      <w:proofErr w:type="spellStart"/>
      <w:r w:rsidRPr="005B48AB">
        <w:rPr>
          <w:rFonts w:ascii="Times New Roman" w:eastAsia="맑은 고딕" w:hAnsi="Times New Roman" w:cs="Times New Roman"/>
          <w:bCs/>
          <w:sz w:val="20"/>
          <w:szCs w:val="20"/>
        </w:rPr>
        <w:t>referentiality</w:t>
      </w:r>
      <w:proofErr w:type="spellEnd"/>
      <w:r w:rsidRPr="005B48AB">
        <w:rPr>
          <w:rFonts w:ascii="Times New Roman" w:eastAsia="맑은 고딕" w:hAnsi="Times New Roman" w:cs="Times New Roman"/>
          <w:bCs/>
          <w:sz w:val="20"/>
          <w:szCs w:val="20"/>
        </w:rPr>
        <w:t xml:space="preserve"> of “this” can be generalized as inter-agentic </w:t>
      </w:r>
      <w:proofErr w:type="spellStart"/>
      <w:r w:rsidRPr="005B48AB">
        <w:rPr>
          <w:rFonts w:ascii="Times New Roman" w:eastAsia="맑은 고딕" w:hAnsi="Times New Roman" w:cs="Times New Roman"/>
          <w:bCs/>
          <w:sz w:val="20"/>
          <w:szCs w:val="20"/>
        </w:rPr>
        <w:t>referentiality</w:t>
      </w:r>
      <w:proofErr w:type="spellEnd"/>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 xml:space="preserve"> </w:t>
      </w:r>
      <w:r w:rsidRPr="005B48AB">
        <w:rPr>
          <w:rFonts w:ascii="Times New Roman" w:eastAsia="맑은 고딕" w:hAnsi="Times New Roman" w:cs="Times New Roman"/>
          <w:bCs/>
          <w:sz w:val="20"/>
          <w:szCs w:val="20"/>
        </w:rPr>
        <w:t xml:space="preserve">I will argue </w:t>
      </w:r>
      <w:r>
        <w:rPr>
          <w:rFonts w:ascii="Times New Roman" w:eastAsia="맑은 고딕" w:hAnsi="Times New Roman" w:cs="Times New Roman" w:hint="eastAsia"/>
          <w:bCs/>
          <w:sz w:val="20"/>
          <w:szCs w:val="20"/>
        </w:rPr>
        <w:t xml:space="preserve">below </w:t>
      </w:r>
      <w:r w:rsidRPr="005B48AB">
        <w:rPr>
          <w:rFonts w:ascii="Times New Roman" w:eastAsia="맑은 고딕" w:hAnsi="Times New Roman" w:cs="Times New Roman"/>
          <w:bCs/>
          <w:sz w:val="20"/>
          <w:szCs w:val="20"/>
        </w:rPr>
        <w:t xml:space="preserve">that </w:t>
      </w:r>
      <w:r>
        <w:rPr>
          <w:rFonts w:ascii="Times New Roman" w:eastAsia="맑은 고딕" w:hAnsi="Times New Roman" w:cs="Times New Roman" w:hint="eastAsia"/>
          <w:bCs/>
          <w:sz w:val="20"/>
          <w:szCs w:val="20"/>
        </w:rPr>
        <w:t xml:space="preserve">the </w:t>
      </w:r>
      <w:r w:rsidRPr="005B48AB">
        <w:rPr>
          <w:rFonts w:ascii="Times New Roman" w:eastAsia="맑은 고딕" w:hAnsi="Times New Roman" w:cs="Times New Roman"/>
          <w:bCs/>
          <w:sz w:val="20"/>
          <w:szCs w:val="20"/>
        </w:rPr>
        <w:t xml:space="preserve">inter-agentic </w:t>
      </w:r>
      <w:proofErr w:type="spellStart"/>
      <w:r w:rsidRPr="005B48AB">
        <w:rPr>
          <w:rFonts w:ascii="Times New Roman" w:eastAsia="맑은 고딕" w:hAnsi="Times New Roman" w:cs="Times New Roman"/>
          <w:bCs/>
          <w:sz w:val="20"/>
          <w:szCs w:val="20"/>
        </w:rPr>
        <w:t>referentiality</w:t>
      </w:r>
      <w:proofErr w:type="spellEnd"/>
      <w:r w:rsidRPr="005B48AB">
        <w:rPr>
          <w:rFonts w:ascii="Times New Roman" w:eastAsia="맑은 고딕" w:hAnsi="Times New Roman" w:cs="Times New Roman"/>
          <w:bCs/>
          <w:sz w:val="20"/>
          <w:szCs w:val="20"/>
        </w:rPr>
        <w:t xml:space="preserve"> of “this”</w:t>
      </w:r>
      <w:r>
        <w:rPr>
          <w:rFonts w:ascii="Times New Roman" w:eastAsia="맑은 고딕" w:hAnsi="Times New Roman" w:cs="Times New Roman" w:hint="eastAsia"/>
          <w:bCs/>
          <w:sz w:val="20"/>
          <w:szCs w:val="20"/>
        </w:rPr>
        <w:t xml:space="preserve"> covers both </w:t>
      </w:r>
      <w:r w:rsidRPr="005B48AB">
        <w:rPr>
          <w:rFonts w:ascii="Times New Roman" w:eastAsia="맑은 고딕" w:hAnsi="Times New Roman" w:cs="Times New Roman"/>
          <w:bCs/>
          <w:sz w:val="20"/>
          <w:szCs w:val="20"/>
        </w:rPr>
        <w:t>inter-speaker</w:t>
      </w:r>
      <w:r>
        <w:rPr>
          <w:rFonts w:ascii="Times New Roman" w:eastAsia="맑은 고딕" w:hAnsi="Times New Roman" w:cs="Times New Roman" w:hint="eastAsia"/>
          <w:bCs/>
          <w:sz w:val="20"/>
          <w:szCs w:val="20"/>
        </w:rPr>
        <w:t xml:space="preserve"> and inter-theoretic</w:t>
      </w:r>
      <w:r w:rsidRPr="005B48AB">
        <w:rPr>
          <w:rFonts w:ascii="Times New Roman" w:eastAsia="맑은 고딕" w:hAnsi="Times New Roman" w:cs="Times New Roman"/>
          <w:bCs/>
          <w:sz w:val="20"/>
          <w:szCs w:val="20"/>
        </w:rPr>
        <w:t xml:space="preserve"> </w:t>
      </w:r>
      <w:proofErr w:type="spellStart"/>
      <w:r w:rsidRPr="005B48AB">
        <w:rPr>
          <w:rFonts w:ascii="Times New Roman" w:eastAsia="맑은 고딕" w:hAnsi="Times New Roman" w:cs="Times New Roman"/>
          <w:bCs/>
          <w:sz w:val="20"/>
          <w:szCs w:val="20"/>
        </w:rPr>
        <w:t>referentiality</w:t>
      </w:r>
      <w:proofErr w:type="spellEnd"/>
      <w:r>
        <w:rPr>
          <w:rFonts w:ascii="Times New Roman" w:eastAsia="맑은 고딕" w:hAnsi="Times New Roman" w:cs="Times New Roman" w:hint="eastAsia"/>
          <w:bCs/>
          <w:sz w:val="20"/>
          <w:szCs w:val="20"/>
        </w:rPr>
        <w:t xml:space="preserve"> and, furthermore,</w:t>
      </w:r>
      <w:r w:rsidRPr="005B48AB">
        <w:rPr>
          <w:rFonts w:ascii="Times New Roman" w:eastAsia="맑은 고딕" w:hAnsi="Times New Roman" w:cs="Times New Roman"/>
          <w:bCs/>
          <w:sz w:val="20"/>
          <w:szCs w:val="20"/>
        </w:rPr>
        <w:t xml:space="preserve"> that inter-agentic </w:t>
      </w:r>
      <w:proofErr w:type="spellStart"/>
      <w:r w:rsidRPr="005B48AB">
        <w:rPr>
          <w:rFonts w:ascii="Times New Roman" w:eastAsia="맑은 고딕" w:hAnsi="Times New Roman" w:cs="Times New Roman"/>
          <w:bCs/>
          <w:sz w:val="20"/>
          <w:szCs w:val="20"/>
        </w:rPr>
        <w:t>referentiality</w:t>
      </w:r>
      <w:proofErr w:type="spellEnd"/>
      <w:r w:rsidRPr="005B48AB">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 xml:space="preserve">applies also to </w:t>
      </w:r>
      <w:r>
        <w:rPr>
          <w:rFonts w:ascii="Times New Roman" w:eastAsia="맑은 고딕" w:hAnsi="Times New Roman" w:cs="Times New Roman"/>
          <w:bCs/>
          <w:sz w:val="20"/>
          <w:szCs w:val="20"/>
        </w:rPr>
        <w:t xml:space="preserve">the </w:t>
      </w:r>
      <w:r w:rsidRPr="005B48AB">
        <w:rPr>
          <w:rFonts w:ascii="Times New Roman" w:eastAsia="맑은 고딕" w:hAnsi="Times New Roman" w:cs="Times New Roman"/>
          <w:bCs/>
          <w:sz w:val="20"/>
          <w:szCs w:val="20"/>
        </w:rPr>
        <w:t>information processors</w:t>
      </w:r>
      <w:r>
        <w:rPr>
          <w:rFonts w:ascii="Times New Roman" w:eastAsia="맑은 고딕" w:hAnsi="Times New Roman" w:cs="Times New Roman"/>
          <w:bCs/>
          <w:sz w:val="20"/>
          <w:szCs w:val="20"/>
        </w:rPr>
        <w:t xml:space="preserve"> that </w:t>
      </w:r>
      <w:r w:rsidRPr="005B48AB">
        <w:rPr>
          <w:rFonts w:ascii="Times New Roman" w:eastAsia="맑은 고딕" w:hAnsi="Times New Roman" w:cs="Times New Roman"/>
          <w:bCs/>
          <w:sz w:val="20"/>
          <w:szCs w:val="20"/>
        </w:rPr>
        <w:t xml:space="preserve">are found in the natural world. </w:t>
      </w:r>
      <w:r>
        <w:rPr>
          <w:rFonts w:ascii="Times New Roman" w:eastAsia="맑은 고딕" w:hAnsi="Times New Roman" w:cs="Times New Roman" w:hint="eastAsia"/>
          <w:bCs/>
          <w:sz w:val="20"/>
          <w:szCs w:val="20"/>
        </w:rPr>
        <w:t xml:space="preserve">These arguments will be used to justify the position of </w:t>
      </w:r>
      <w:r w:rsidRPr="005B48AB">
        <w:rPr>
          <w:rFonts w:ascii="Times New Roman" w:eastAsia="맑은 고딕" w:hAnsi="Times New Roman" w:cs="Times New Roman"/>
          <w:bCs/>
          <w:sz w:val="20"/>
          <w:szCs w:val="20"/>
        </w:rPr>
        <w:t xml:space="preserve">indexical realism. </w:t>
      </w:r>
    </w:p>
    <w:p w:rsidR="00C063A9" w:rsidRPr="005B48AB" w:rsidRDefault="00C063A9" w:rsidP="00C63876">
      <w:pPr>
        <w:spacing w:after="0" w:line="360" w:lineRule="auto"/>
        <w:rPr>
          <w:rFonts w:ascii="Times New Roman" w:eastAsia="맑은 고딕" w:hAnsi="Times New Roman" w:cs="Times New Roman"/>
          <w:b/>
          <w:bCs/>
          <w:sz w:val="20"/>
          <w:szCs w:val="20"/>
        </w:rPr>
      </w:pPr>
    </w:p>
    <w:p w:rsidR="00C063A9" w:rsidRPr="005B48AB" w:rsidRDefault="00C063A9" w:rsidP="00C63876">
      <w:pPr>
        <w:pStyle w:val="a6"/>
        <w:spacing w:after="0" w:line="360" w:lineRule="auto"/>
        <w:ind w:leftChars="0" w:left="0"/>
        <w:rPr>
          <w:rFonts w:ascii="Times New Roman" w:eastAsia="맑은 고딕" w:hAnsi="Times New Roman" w:cs="Times New Roman"/>
          <w:b/>
          <w:bCs/>
          <w:sz w:val="20"/>
          <w:szCs w:val="16"/>
        </w:rPr>
      </w:pPr>
      <w:r w:rsidRPr="005B48AB">
        <w:rPr>
          <w:rFonts w:ascii="Times New Roman" w:eastAsia="굴림" w:hAnsi="Times New Roman" w:cs="Times New Roman"/>
          <w:b/>
          <w:bCs/>
          <w:sz w:val="24"/>
          <w:szCs w:val="18"/>
        </w:rPr>
        <w:t xml:space="preserve">                      </w:t>
      </w:r>
      <w:r w:rsidR="005C6E9B">
        <w:rPr>
          <w:rFonts w:ascii="Times New Roman" w:eastAsia="굴림" w:hAnsi="Times New Roman" w:cs="Times New Roman"/>
          <w:b/>
          <w:bCs/>
          <w:sz w:val="24"/>
          <w:szCs w:val="18"/>
        </w:rPr>
        <w:t>II. Inter-</w:t>
      </w:r>
      <w:r w:rsidR="005C6E9B">
        <w:rPr>
          <w:rFonts w:ascii="Times New Roman" w:eastAsia="굴림" w:hAnsi="Times New Roman" w:cs="Times New Roman" w:hint="eastAsia"/>
          <w:b/>
          <w:bCs/>
          <w:sz w:val="24"/>
          <w:szCs w:val="18"/>
        </w:rPr>
        <w:t>P</w:t>
      </w:r>
      <w:r w:rsidRPr="005B48AB">
        <w:rPr>
          <w:rFonts w:ascii="Times New Roman" w:eastAsia="굴림" w:hAnsi="Times New Roman" w:cs="Times New Roman"/>
          <w:b/>
          <w:bCs/>
          <w:sz w:val="24"/>
          <w:szCs w:val="18"/>
        </w:rPr>
        <w:t xml:space="preserve">ersonal </w:t>
      </w:r>
      <w:r w:rsidR="005C6E9B">
        <w:rPr>
          <w:rFonts w:ascii="Times New Roman" w:eastAsia="굴림" w:hAnsi="Times New Roman" w:cs="Times New Roman" w:hint="eastAsia"/>
          <w:b/>
          <w:bCs/>
          <w:sz w:val="24"/>
          <w:szCs w:val="18"/>
        </w:rPr>
        <w:t>C</w:t>
      </w:r>
      <w:r w:rsidRPr="005B48AB">
        <w:rPr>
          <w:rFonts w:ascii="Times New Roman" w:eastAsia="굴림" w:hAnsi="Times New Roman" w:cs="Times New Roman"/>
          <w:b/>
          <w:bCs/>
          <w:sz w:val="24"/>
          <w:szCs w:val="18"/>
        </w:rPr>
        <w:t>o-</w:t>
      </w:r>
      <w:proofErr w:type="spellStart"/>
      <w:r w:rsidR="005C6E9B">
        <w:rPr>
          <w:rFonts w:ascii="Times New Roman" w:eastAsia="굴림" w:hAnsi="Times New Roman" w:cs="Times New Roman" w:hint="eastAsia"/>
          <w:b/>
          <w:bCs/>
          <w:sz w:val="24"/>
          <w:szCs w:val="18"/>
        </w:rPr>
        <w:t>R</w:t>
      </w:r>
      <w:r w:rsidRPr="005B48AB">
        <w:rPr>
          <w:rFonts w:ascii="Times New Roman" w:eastAsia="굴림" w:hAnsi="Times New Roman" w:cs="Times New Roman"/>
          <w:b/>
          <w:bCs/>
          <w:sz w:val="24"/>
          <w:szCs w:val="18"/>
        </w:rPr>
        <w:t>eferentiality</w:t>
      </w:r>
      <w:proofErr w:type="spellEnd"/>
      <w:r w:rsidRPr="005B48AB">
        <w:rPr>
          <w:rFonts w:ascii="Times New Roman" w:eastAsia="굴림" w:hAnsi="Times New Roman" w:cs="Times New Roman"/>
          <w:b/>
          <w:bCs/>
          <w:sz w:val="24"/>
          <w:szCs w:val="18"/>
        </w:rPr>
        <w:t xml:space="preserve"> </w:t>
      </w:r>
    </w:p>
    <w:p w:rsidR="00C063A9" w:rsidRPr="005B48AB" w:rsidRDefault="00C063A9" w:rsidP="00C63876">
      <w:pPr>
        <w:spacing w:after="0" w:line="360" w:lineRule="auto"/>
        <w:rPr>
          <w:rFonts w:ascii="Times New Roman" w:eastAsia="맑은 고딕" w:hAnsi="Times New Roman" w:cs="Times New Roman"/>
          <w:b/>
          <w:bCs/>
          <w:sz w:val="20"/>
          <w:szCs w:val="20"/>
        </w:rPr>
      </w:pPr>
    </w:p>
    <w:p w:rsidR="00C063A9" w:rsidRPr="00E335BB" w:rsidRDefault="00C063A9" w:rsidP="00C63876">
      <w:pPr>
        <w:pStyle w:val="a"/>
        <w:numPr>
          <w:ilvl w:val="0"/>
          <w:numId w:val="0"/>
        </w:numPr>
        <w:spacing w:after="0" w:line="360" w:lineRule="auto"/>
        <w:rPr>
          <w:rFonts w:ascii="Times New Roman" w:hAnsi="Times New Roman" w:cs="Times New Roman"/>
          <w:sz w:val="20"/>
        </w:rPr>
      </w:pPr>
      <w:r w:rsidRPr="005B48AB">
        <w:rPr>
          <w:rFonts w:ascii="Times New Roman" w:hAnsi="Times New Roman" w:cs="Times New Roman"/>
          <w:sz w:val="20"/>
        </w:rPr>
        <w:tab/>
        <w:t>My first argument for indexical realism is based on Kaplan</w:t>
      </w:r>
      <w:r>
        <w:rPr>
          <w:rFonts w:ascii="Times New Roman" w:hAnsi="Times New Roman" w:cs="Times New Roman" w:hint="eastAsia"/>
          <w:sz w:val="20"/>
        </w:rPr>
        <w:t xml:space="preserve"> and </w:t>
      </w:r>
      <w:proofErr w:type="spellStart"/>
      <w:r w:rsidRPr="005B48AB">
        <w:rPr>
          <w:rFonts w:ascii="Times New Roman" w:hAnsi="Times New Roman" w:cs="Times New Roman"/>
          <w:sz w:val="20"/>
        </w:rPr>
        <w:t>Kvart’s</w:t>
      </w:r>
      <w:proofErr w:type="spellEnd"/>
      <w:r w:rsidRPr="005B48AB">
        <w:rPr>
          <w:rFonts w:ascii="Times New Roman" w:hAnsi="Times New Roman" w:cs="Times New Roman"/>
          <w:sz w:val="20"/>
        </w:rPr>
        <w:t xml:space="preserve"> notion of </w:t>
      </w:r>
      <w:r>
        <w:rPr>
          <w:rFonts w:ascii="Times New Roman" w:hAnsi="Times New Roman" w:cs="Times New Roman" w:hint="eastAsia"/>
          <w:sz w:val="20"/>
        </w:rPr>
        <w:t xml:space="preserve">the </w:t>
      </w:r>
      <w:r w:rsidRPr="005B48AB">
        <w:rPr>
          <w:rFonts w:ascii="Times New Roman" w:hAnsi="Times New Roman" w:cs="Times New Roman"/>
          <w:sz w:val="20"/>
        </w:rPr>
        <w:t>exportation of singular terms</w:t>
      </w:r>
      <w:r>
        <w:rPr>
          <w:rFonts w:ascii="Times New Roman" w:hAnsi="Times New Roman" w:cs="Times New Roman" w:hint="eastAsia"/>
          <w:sz w:val="20"/>
        </w:rPr>
        <w:t>. Writing in response to Quine</w:t>
      </w:r>
      <w:r>
        <w:rPr>
          <w:rFonts w:ascii="Times New Roman" w:hAnsi="Times New Roman" w:cs="Times New Roman"/>
          <w:sz w:val="20"/>
        </w:rPr>
        <w:t>’</w:t>
      </w:r>
      <w:r>
        <w:rPr>
          <w:rFonts w:ascii="Times New Roman" w:hAnsi="Times New Roman" w:cs="Times New Roman" w:hint="eastAsia"/>
          <w:sz w:val="20"/>
        </w:rPr>
        <w:t xml:space="preserve">s famous question concerning the logic of </w:t>
      </w:r>
      <w:r w:rsidRPr="005B48AB">
        <w:rPr>
          <w:rFonts w:ascii="Times New Roman" w:hAnsi="Times New Roman" w:cs="Times New Roman"/>
          <w:sz w:val="20"/>
        </w:rPr>
        <w:t>propositional attitude</w:t>
      </w:r>
      <w:r>
        <w:rPr>
          <w:rFonts w:ascii="Times New Roman" w:hAnsi="Times New Roman" w:cs="Times New Roman" w:hint="eastAsia"/>
          <w:sz w:val="20"/>
        </w:rPr>
        <w:t>s,</w:t>
      </w:r>
      <w:r w:rsidRPr="005B48AB">
        <w:rPr>
          <w:rStyle w:val="a8"/>
          <w:rFonts w:ascii="Times New Roman" w:eastAsia="굴림" w:hAnsi="Times New Roman" w:cs="Times New Roman"/>
          <w:sz w:val="20"/>
          <w:szCs w:val="20"/>
        </w:rPr>
        <w:footnoteReference w:id="8"/>
      </w:r>
      <w:r>
        <w:rPr>
          <w:rFonts w:ascii="Times New Roman" w:hAnsi="Times New Roman" w:cs="Times New Roman" w:hint="eastAsia"/>
          <w:sz w:val="20"/>
        </w:rPr>
        <w:t xml:space="preserve"> </w:t>
      </w:r>
      <w:r w:rsidR="007759C8">
        <w:rPr>
          <w:rFonts w:ascii="Times New Roman" w:hAnsi="Times New Roman" w:cs="Times New Roman"/>
          <w:sz w:val="20"/>
        </w:rPr>
        <w:t xml:space="preserve">Kaplan and </w:t>
      </w:r>
      <w:proofErr w:type="spellStart"/>
      <w:r w:rsidR="007759C8">
        <w:rPr>
          <w:rFonts w:ascii="Times New Roman" w:hAnsi="Times New Roman" w:cs="Times New Roman"/>
          <w:sz w:val="20"/>
        </w:rPr>
        <w:t>K</w:t>
      </w:r>
      <w:r w:rsidRPr="00E335BB">
        <w:rPr>
          <w:rFonts w:ascii="Times New Roman" w:hAnsi="Times New Roman" w:cs="Times New Roman"/>
          <w:sz w:val="20"/>
        </w:rPr>
        <w:t>vart</w:t>
      </w:r>
      <w:proofErr w:type="spellEnd"/>
      <w:r w:rsidRPr="00E335BB">
        <w:rPr>
          <w:rFonts w:ascii="Times New Roman" w:hAnsi="Times New Roman" w:cs="Times New Roman"/>
          <w:sz w:val="20"/>
        </w:rPr>
        <w:t xml:space="preserve"> claimed that different singular terms can refer to the same object in the context of a single speaker.</w:t>
      </w:r>
      <w:r w:rsidRPr="00E335BB">
        <w:rPr>
          <w:rFonts w:ascii="Times New Roman" w:hAnsi="Times New Roman" w:cs="Times New Roman" w:hint="eastAsia"/>
          <w:sz w:val="20"/>
        </w:rPr>
        <w:t xml:space="preserve"> By way of illustration, consider the following sentences</w:t>
      </w:r>
      <w:r w:rsidRPr="00E335BB">
        <w:rPr>
          <w:rFonts w:ascii="Times New Roman" w:hAnsi="Times New Roman" w:cs="Times New Roman"/>
          <w:sz w:val="20"/>
        </w:rPr>
        <w:t>:</w:t>
      </w:r>
    </w:p>
    <w:p w:rsidR="00C063A9" w:rsidRPr="005B48AB" w:rsidRDefault="00C063A9" w:rsidP="00C63876">
      <w:pPr>
        <w:pStyle w:val="a"/>
        <w:numPr>
          <w:ilvl w:val="0"/>
          <w:numId w:val="0"/>
        </w:numPr>
        <w:spacing w:after="0" w:line="360" w:lineRule="auto"/>
        <w:rPr>
          <w:rFonts w:ascii="Times New Roman" w:hAnsi="Times New Roman" w:cs="Times New Roman"/>
          <w:sz w:val="20"/>
        </w:rPr>
      </w:pP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(1) Ralph believes “the man in the brown hat is a spy</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(2) Ralph believes “the man seen at the beach is not a spy</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(3) The man in the brown hat = the man seen at the beach =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(4) Ralph believes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xml:space="preserve"> is a spy and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xml:space="preserve"> is not a spy</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(5) Ralph believes “the man in the brown hat is a spy and the man seen at the beach is not a spy</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r w:rsidRPr="005B48AB">
        <w:rPr>
          <w:rFonts w:ascii="Times New Roman" w:eastAsia="굴림" w:hAnsi="Times New Roman" w:cs="Times New Roman"/>
          <w:sz w:val="20"/>
          <w:szCs w:val="20"/>
        </w:rPr>
        <w:t>(6) Is Ralph rational or not rational?</w:t>
      </w:r>
    </w:p>
    <w:p w:rsidR="00C063A9" w:rsidRPr="005B48AB" w:rsidRDefault="00C063A9" w:rsidP="00C63876">
      <w:pPr>
        <w:spacing w:after="0" w:line="360" w:lineRule="auto"/>
        <w:ind w:firstLineChars="300" w:firstLine="600"/>
        <w:rPr>
          <w:rFonts w:ascii="Times New Roman" w:eastAsia="굴림" w:hAnsi="Times New Roman" w:cs="Times New Roman"/>
          <w:sz w:val="20"/>
          <w:szCs w:val="20"/>
        </w:rPr>
      </w:pPr>
    </w:p>
    <w:p w:rsidR="00C063A9"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Quine believe</w:t>
      </w:r>
      <w:r>
        <w:rPr>
          <w:rFonts w:ascii="Times New Roman" w:eastAsia="굴림" w:hAnsi="Times New Roman" w:cs="Times New Roman" w:hint="eastAsia"/>
          <w:sz w:val="20"/>
          <w:szCs w:val="20"/>
        </w:rPr>
        <w:t>d</w:t>
      </w:r>
      <w:r w:rsidRPr="005B48AB">
        <w:rPr>
          <w:rFonts w:ascii="Times New Roman" w:eastAsia="굴림" w:hAnsi="Times New Roman" w:cs="Times New Roman"/>
          <w:sz w:val="20"/>
          <w:szCs w:val="20"/>
        </w:rPr>
        <w:t xml:space="preserve"> that (1)</w:t>
      </w:r>
      <w:proofErr w:type="gramStart"/>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 (</w:t>
      </w:r>
      <w:proofErr w:type="gramEnd"/>
      <w:r w:rsidRPr="005B48AB">
        <w:rPr>
          <w:rFonts w:ascii="Times New Roman" w:eastAsia="굴림" w:hAnsi="Times New Roman" w:cs="Times New Roman"/>
          <w:sz w:val="20"/>
          <w:szCs w:val="20"/>
        </w:rPr>
        <w:t>2)</w:t>
      </w:r>
      <w:r>
        <w:rPr>
          <w:rFonts w:ascii="Times New Roman" w:eastAsia="굴림" w:hAnsi="Times New Roman" w:cs="Times New Roman" w:hint="eastAsia"/>
          <w:sz w:val="20"/>
          <w:szCs w:val="20"/>
        </w:rPr>
        <w:t>, and (3)</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together </w:t>
      </w:r>
      <w:r w:rsidRPr="005B48AB">
        <w:rPr>
          <w:rFonts w:ascii="Times New Roman" w:eastAsia="굴림" w:hAnsi="Times New Roman" w:cs="Times New Roman"/>
          <w:sz w:val="20"/>
          <w:szCs w:val="20"/>
        </w:rPr>
        <w:t>impl</w:t>
      </w:r>
      <w:r>
        <w:rPr>
          <w:rFonts w:ascii="Times New Roman" w:eastAsia="굴림" w:hAnsi="Times New Roman" w:cs="Times New Roman" w:hint="eastAsia"/>
          <w:sz w:val="20"/>
          <w:szCs w:val="20"/>
        </w:rPr>
        <w:t>y</w:t>
      </w:r>
      <w:r w:rsidRPr="005B48AB">
        <w:rPr>
          <w:rFonts w:ascii="Times New Roman" w:eastAsia="굴림" w:hAnsi="Times New Roman" w:cs="Times New Roman"/>
          <w:sz w:val="20"/>
          <w:szCs w:val="20"/>
        </w:rPr>
        <w:t xml:space="preserve"> (4) and that (4) </w:t>
      </w:r>
      <w:r>
        <w:rPr>
          <w:rFonts w:ascii="Times New Roman" w:eastAsia="굴림" w:hAnsi="Times New Roman" w:cs="Times New Roman" w:hint="eastAsia"/>
          <w:sz w:val="20"/>
          <w:szCs w:val="20"/>
        </w:rPr>
        <w:t xml:space="preserve">entails that </w:t>
      </w:r>
      <w:r w:rsidRPr="005B48AB">
        <w:rPr>
          <w:rFonts w:ascii="Times New Roman" w:eastAsia="굴림" w:hAnsi="Times New Roman" w:cs="Times New Roman"/>
          <w:sz w:val="20"/>
          <w:szCs w:val="20"/>
        </w:rPr>
        <w:t xml:space="preserve">Ralph </w:t>
      </w:r>
      <w:r>
        <w:rPr>
          <w:rFonts w:ascii="Times New Roman" w:eastAsia="굴림" w:hAnsi="Times New Roman" w:cs="Times New Roman" w:hint="eastAsia"/>
          <w:sz w:val="20"/>
          <w:szCs w:val="20"/>
        </w:rPr>
        <w:t xml:space="preserve">is irrational, </w:t>
      </w:r>
      <w:r w:rsidRPr="005B48AB">
        <w:rPr>
          <w:rFonts w:ascii="Times New Roman" w:eastAsia="굴림" w:hAnsi="Times New Roman" w:cs="Times New Roman"/>
          <w:sz w:val="20"/>
          <w:szCs w:val="20"/>
        </w:rPr>
        <w:t>which is co</w:t>
      </w:r>
      <w:r>
        <w:rPr>
          <w:rFonts w:ascii="Times New Roman" w:eastAsia="굴림" w:hAnsi="Times New Roman" w:cs="Times New Roman" w:hint="eastAsia"/>
          <w:sz w:val="20"/>
          <w:szCs w:val="20"/>
        </w:rPr>
        <w:t>unter-intuitive</w:t>
      </w:r>
      <w:r w:rsidRPr="005B48AB">
        <w:rPr>
          <w:rFonts w:ascii="Times New Roman" w:eastAsia="굴림" w:hAnsi="Times New Roman" w:cs="Times New Roman"/>
          <w:sz w:val="20"/>
          <w:szCs w:val="20"/>
        </w:rPr>
        <w:t>. The</w:t>
      </w:r>
      <w:r>
        <w:rPr>
          <w:rFonts w:ascii="Times New Roman" w:eastAsia="굴림" w:hAnsi="Times New Roman" w:cs="Times New Roman" w:hint="eastAsia"/>
          <w:sz w:val="20"/>
          <w:szCs w:val="20"/>
        </w:rPr>
        <w:t xml:space="preserve"> problem, in Quine</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s view, is the failure of the rule of the </w:t>
      </w:r>
      <w:proofErr w:type="spellStart"/>
      <w:r>
        <w:rPr>
          <w:rFonts w:ascii="Times New Roman" w:eastAsia="굴림" w:hAnsi="Times New Roman" w:cs="Times New Roman" w:hint="eastAsia"/>
          <w:sz w:val="20"/>
          <w:szCs w:val="20"/>
        </w:rPr>
        <w:t>substitutivity</w:t>
      </w:r>
      <w:proofErr w:type="spellEnd"/>
      <w:r>
        <w:rPr>
          <w:rFonts w:ascii="Times New Roman" w:eastAsia="굴림" w:hAnsi="Times New Roman" w:cs="Times New Roman" w:hint="eastAsia"/>
          <w:sz w:val="20"/>
          <w:szCs w:val="20"/>
        </w:rPr>
        <w:t xml:space="preserve"> of </w:t>
      </w:r>
      <w:proofErr w:type="spellStart"/>
      <w:r>
        <w:rPr>
          <w:rFonts w:ascii="Times New Roman" w:eastAsia="굴림" w:hAnsi="Times New Roman" w:cs="Times New Roman" w:hint="eastAsia"/>
          <w:sz w:val="20"/>
          <w:szCs w:val="20"/>
        </w:rPr>
        <w:t>identicals</w:t>
      </w:r>
      <w:proofErr w:type="spellEnd"/>
      <w:r>
        <w:rPr>
          <w:rFonts w:ascii="Times New Roman" w:eastAsia="굴림" w:hAnsi="Times New Roman" w:cs="Times New Roman" w:hint="eastAsia"/>
          <w:sz w:val="20"/>
          <w:szCs w:val="20"/>
        </w:rPr>
        <w:t xml:space="preserve"> in the </w:t>
      </w:r>
      <w:r>
        <w:rPr>
          <w:rFonts w:ascii="Times New Roman" w:eastAsia="굴림" w:hAnsi="Times New Roman" w:cs="Times New Roman" w:hint="eastAsia"/>
          <w:sz w:val="20"/>
          <w:szCs w:val="20"/>
        </w:rPr>
        <w:lastRenderedPageBreak/>
        <w:t>context of</w:t>
      </w:r>
      <w:r w:rsidRPr="005B48AB">
        <w:rPr>
          <w:rFonts w:ascii="Times New Roman" w:eastAsia="굴림" w:hAnsi="Times New Roman" w:cs="Times New Roman"/>
          <w:sz w:val="20"/>
          <w:szCs w:val="20"/>
        </w:rPr>
        <w:t xml:space="preserve"> propositional attitudes</w:t>
      </w:r>
      <w:r>
        <w:rPr>
          <w:rFonts w:ascii="Times New Roman" w:eastAsia="굴림" w:hAnsi="Times New Roman" w:cs="Times New Roman" w:hint="eastAsia"/>
          <w:sz w:val="20"/>
          <w:szCs w:val="20"/>
        </w:rPr>
        <w:t xml:space="preserve">. However, according to </w:t>
      </w:r>
      <w:r w:rsidRPr="005B48AB">
        <w:rPr>
          <w:rFonts w:ascii="Times New Roman" w:eastAsia="굴림" w:hAnsi="Times New Roman" w:cs="Times New Roman"/>
          <w:sz w:val="20"/>
          <w:szCs w:val="20"/>
        </w:rPr>
        <w:t>Kaplan</w:t>
      </w:r>
      <w:r>
        <w:rPr>
          <w:rFonts w:ascii="Times New Roman" w:eastAsia="굴림" w:hAnsi="Times New Roman" w:cs="Times New Roman" w:hint="eastAsia"/>
          <w:sz w:val="20"/>
          <w:szCs w:val="20"/>
        </w:rPr>
        <w:t xml:space="preserve"> and </w:t>
      </w:r>
      <w:proofErr w:type="spellStart"/>
      <w:r w:rsidRPr="005B48AB">
        <w:rPr>
          <w:rFonts w:ascii="Times New Roman" w:eastAsia="굴림" w:hAnsi="Times New Roman" w:cs="Times New Roman"/>
          <w:sz w:val="20"/>
          <w:szCs w:val="20"/>
        </w:rPr>
        <w:t>Kvart</w:t>
      </w:r>
      <w:proofErr w:type="spellEnd"/>
      <w:r>
        <w:rPr>
          <w:rFonts w:ascii="Times New Roman" w:eastAsia="굴림" w:hAnsi="Times New Roman" w:cs="Times New Roman" w:hint="eastAsia"/>
          <w:sz w:val="20"/>
          <w:szCs w:val="20"/>
        </w:rPr>
        <w:t>, the problem consists in the inference from (1), (2), and (3)</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to (4); they insist that what is entailed by (1), (2), and (3) is not (4) but rather (5), which does not conflict with the supposition that Ralph is rational. </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Kaplan and </w:t>
      </w:r>
      <w:proofErr w:type="spellStart"/>
      <w:r>
        <w:rPr>
          <w:rFonts w:ascii="Times New Roman" w:eastAsia="굴림" w:hAnsi="Times New Roman" w:cs="Times New Roman" w:hint="eastAsia"/>
          <w:sz w:val="20"/>
          <w:szCs w:val="20"/>
        </w:rPr>
        <w:t>Kvart</w:t>
      </w:r>
      <w:r>
        <w:rPr>
          <w:rFonts w:ascii="Times New Roman" w:eastAsia="굴림" w:hAnsi="Times New Roman" w:cs="Times New Roman"/>
          <w:sz w:val="20"/>
          <w:szCs w:val="20"/>
        </w:rPr>
        <w:t>’</w:t>
      </w:r>
      <w:r>
        <w:rPr>
          <w:rFonts w:ascii="Times New Roman" w:eastAsia="굴림" w:hAnsi="Times New Roman" w:cs="Times New Roman" w:hint="eastAsia"/>
          <w:sz w:val="20"/>
          <w:szCs w:val="20"/>
        </w:rPr>
        <w:t>s</w:t>
      </w:r>
      <w:proofErr w:type="spellEnd"/>
      <w:r>
        <w:rPr>
          <w:rFonts w:ascii="Times New Roman" w:eastAsia="굴림" w:hAnsi="Times New Roman" w:cs="Times New Roman" w:hint="eastAsia"/>
          <w:sz w:val="20"/>
          <w:szCs w:val="20"/>
        </w:rPr>
        <w:t xml:space="preserve"> argument is based on the idea that </w:t>
      </w:r>
      <w:r w:rsidRPr="005B48AB">
        <w:rPr>
          <w:rFonts w:ascii="Times New Roman" w:eastAsia="굴림" w:hAnsi="Times New Roman" w:cs="Times New Roman"/>
          <w:sz w:val="20"/>
          <w:szCs w:val="20"/>
        </w:rPr>
        <w:t xml:space="preserve">(3) is true </w:t>
      </w:r>
      <w:r>
        <w:rPr>
          <w:rFonts w:ascii="Times New Roman" w:eastAsia="굴림" w:hAnsi="Times New Roman" w:cs="Times New Roman" w:hint="eastAsia"/>
          <w:sz w:val="20"/>
          <w:szCs w:val="20"/>
        </w:rPr>
        <w:t xml:space="preserve">on its </w:t>
      </w:r>
      <w:r w:rsidRPr="00797339">
        <w:rPr>
          <w:rFonts w:ascii="Times New Roman" w:eastAsia="굴림" w:hAnsi="Times New Roman" w:cs="Times New Roman"/>
          <w:i/>
          <w:sz w:val="20"/>
          <w:szCs w:val="20"/>
        </w:rPr>
        <w:t>de re</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reading but false on its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Pr>
          <w:rFonts w:ascii="Times New Roman" w:eastAsia="굴림" w:hAnsi="Times New Roman" w:cs="Times New Roman" w:hint="eastAsia"/>
          <w:sz w:val="20"/>
          <w:szCs w:val="20"/>
        </w:rPr>
        <w:t xml:space="preserve"> reading. S</w:t>
      </w:r>
      <w:r w:rsidRPr="005B48AB">
        <w:rPr>
          <w:rFonts w:ascii="Times New Roman" w:eastAsia="굴림" w:hAnsi="Times New Roman" w:cs="Times New Roman"/>
          <w:sz w:val="20"/>
          <w:szCs w:val="20"/>
        </w:rPr>
        <w:t>ince Ralph’s beliefs</w:t>
      </w:r>
      <w:r>
        <w:rPr>
          <w:rFonts w:ascii="Times New Roman" w:eastAsia="굴림" w:hAnsi="Times New Roman" w:cs="Times New Roman"/>
          <w:sz w:val="20"/>
          <w:szCs w:val="20"/>
        </w:rPr>
        <w:t xml:space="preserve">—those </w:t>
      </w:r>
      <w:r w:rsidRPr="005B48AB">
        <w:rPr>
          <w:rFonts w:ascii="Times New Roman" w:eastAsia="굴림" w:hAnsi="Times New Roman" w:cs="Times New Roman"/>
          <w:sz w:val="20"/>
          <w:szCs w:val="20"/>
        </w:rPr>
        <w:t>expressed by (1) and (2)</w:t>
      </w:r>
      <w:r>
        <w:rPr>
          <w:rFonts w:ascii="Times New Roman" w:eastAsia="굴림" w:hAnsi="Times New Roman" w:cs="Times New Roman"/>
          <w:sz w:val="20"/>
          <w:szCs w:val="20"/>
        </w:rPr>
        <w:t xml:space="preserve">—are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sidRPr="005B48AB">
        <w:rPr>
          <w:rFonts w:ascii="Times New Roman" w:eastAsia="굴림" w:hAnsi="Times New Roman" w:cs="Times New Roman"/>
          <w:sz w:val="20"/>
          <w:szCs w:val="20"/>
        </w:rPr>
        <w:t xml:space="preserve"> one </w:t>
      </w:r>
      <w:r>
        <w:rPr>
          <w:rFonts w:ascii="Times New Roman" w:eastAsia="굴림" w:hAnsi="Times New Roman" w:cs="Times New Roman" w:hint="eastAsia"/>
          <w:sz w:val="20"/>
          <w:szCs w:val="20"/>
        </w:rPr>
        <w:t xml:space="preserve">cannot </w:t>
      </w:r>
      <w:r w:rsidRPr="005B48AB">
        <w:rPr>
          <w:rFonts w:ascii="Times New Roman" w:eastAsia="굴림" w:hAnsi="Times New Roman" w:cs="Times New Roman"/>
          <w:sz w:val="20"/>
          <w:szCs w:val="20"/>
        </w:rPr>
        <w:t xml:space="preserve">use </w:t>
      </w:r>
      <w:r>
        <w:rPr>
          <w:rFonts w:ascii="Times New Roman" w:eastAsia="굴림" w:hAnsi="Times New Roman" w:cs="Times New Roman" w:hint="eastAsia"/>
          <w:sz w:val="20"/>
          <w:szCs w:val="20"/>
        </w:rPr>
        <w:t xml:space="preserve">the </w:t>
      </w:r>
      <w:r w:rsidRPr="00797339">
        <w:rPr>
          <w:rFonts w:ascii="Times New Roman" w:eastAsia="굴림" w:hAnsi="Times New Roman" w:cs="Times New Roman"/>
          <w:i/>
          <w:sz w:val="20"/>
          <w:szCs w:val="20"/>
        </w:rPr>
        <w:t>de re</w:t>
      </w:r>
      <w:r>
        <w:rPr>
          <w:rFonts w:ascii="Times New Roman" w:eastAsia="굴림" w:hAnsi="Times New Roman" w:cs="Times New Roman" w:hint="eastAsia"/>
          <w:sz w:val="20"/>
          <w:szCs w:val="20"/>
        </w:rPr>
        <w:t xml:space="preserve"> reading of</w:t>
      </w:r>
      <w:r w:rsidRPr="005B48AB">
        <w:rPr>
          <w:rFonts w:ascii="Times New Roman" w:eastAsia="굴림" w:hAnsi="Times New Roman" w:cs="Times New Roman"/>
          <w:sz w:val="20"/>
          <w:szCs w:val="20"/>
        </w:rPr>
        <w:t xml:space="preserve"> (3) </w:t>
      </w:r>
      <w:r>
        <w:rPr>
          <w:rFonts w:ascii="Times New Roman" w:eastAsia="굴림" w:hAnsi="Times New Roman" w:cs="Times New Roman" w:hint="eastAsia"/>
          <w:sz w:val="20"/>
          <w:szCs w:val="20"/>
        </w:rPr>
        <w:t xml:space="preserve">to infer </w:t>
      </w:r>
      <w:r w:rsidRPr="005B48AB">
        <w:rPr>
          <w:rFonts w:ascii="Times New Roman" w:eastAsia="굴림" w:hAnsi="Times New Roman" w:cs="Times New Roman"/>
          <w:sz w:val="20"/>
          <w:szCs w:val="20"/>
        </w:rPr>
        <w:t xml:space="preserve">(4). The rule of </w:t>
      </w:r>
      <w:r>
        <w:rPr>
          <w:rFonts w:ascii="Times New Roman" w:eastAsia="굴림" w:hAnsi="Times New Roman" w:cs="Times New Roman" w:hint="eastAsia"/>
          <w:sz w:val="20"/>
          <w:szCs w:val="20"/>
        </w:rPr>
        <w:t xml:space="preserve">the </w:t>
      </w:r>
      <w:proofErr w:type="spellStart"/>
      <w:r w:rsidRPr="005B48AB">
        <w:rPr>
          <w:rFonts w:ascii="Times New Roman" w:eastAsia="굴림" w:hAnsi="Times New Roman" w:cs="Times New Roman"/>
          <w:sz w:val="20"/>
          <w:szCs w:val="20"/>
        </w:rPr>
        <w:t>substitutivity</w:t>
      </w:r>
      <w:proofErr w:type="spellEnd"/>
      <w:r w:rsidRPr="005B48AB">
        <w:rPr>
          <w:rFonts w:ascii="Times New Roman" w:eastAsia="굴림" w:hAnsi="Times New Roman" w:cs="Times New Roman"/>
          <w:sz w:val="20"/>
          <w:szCs w:val="20"/>
        </w:rPr>
        <w:t xml:space="preserve"> of </w:t>
      </w:r>
      <w:proofErr w:type="spellStart"/>
      <w:r w:rsidRPr="005B48AB">
        <w:rPr>
          <w:rFonts w:ascii="Times New Roman" w:eastAsia="굴림" w:hAnsi="Times New Roman" w:cs="Times New Roman"/>
          <w:sz w:val="20"/>
          <w:szCs w:val="20"/>
        </w:rPr>
        <w:t>identicals</w:t>
      </w:r>
      <w:proofErr w:type="spellEnd"/>
      <w:r w:rsidRPr="005B48AB">
        <w:rPr>
          <w:rFonts w:ascii="Times New Roman" w:eastAsia="굴림" w:hAnsi="Times New Roman" w:cs="Times New Roman"/>
          <w:sz w:val="20"/>
          <w:szCs w:val="20"/>
        </w:rPr>
        <w:t xml:space="preserve"> implied by (3) applie</w:t>
      </w:r>
      <w:r>
        <w:rPr>
          <w:rFonts w:ascii="Times New Roman" w:eastAsia="굴림" w:hAnsi="Times New Roman" w:cs="Times New Roman" w:hint="eastAsia"/>
          <w:sz w:val="20"/>
          <w:szCs w:val="20"/>
        </w:rPr>
        <w:t xml:space="preserve">s only in </w:t>
      </w:r>
      <w:r w:rsidRPr="00797339">
        <w:rPr>
          <w:rFonts w:ascii="Times New Roman" w:eastAsia="굴림" w:hAnsi="Times New Roman" w:cs="Times New Roman"/>
          <w:i/>
          <w:sz w:val="20"/>
          <w:szCs w:val="20"/>
        </w:rPr>
        <w:t>de re</w:t>
      </w:r>
      <w:r w:rsidRPr="005B48AB">
        <w:rPr>
          <w:rFonts w:ascii="Times New Roman" w:eastAsia="굴림" w:hAnsi="Times New Roman" w:cs="Times New Roman"/>
          <w:sz w:val="20"/>
          <w:szCs w:val="20"/>
        </w:rPr>
        <w:t xml:space="preserve"> context</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In order to</w:t>
      </w:r>
      <w:r>
        <w:rPr>
          <w:rFonts w:ascii="Times New Roman" w:eastAsia="굴림" w:hAnsi="Times New Roman" w:cs="Times New Roman" w:hint="eastAsia"/>
          <w:sz w:val="20"/>
          <w:szCs w:val="20"/>
        </w:rPr>
        <w:t xml:space="preserve"> provide a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Pr>
          <w:rFonts w:ascii="Times New Roman" w:eastAsia="굴림" w:hAnsi="Times New Roman" w:cs="Times New Roman" w:hint="eastAsia"/>
          <w:sz w:val="20"/>
          <w:szCs w:val="20"/>
        </w:rPr>
        <w:t xml:space="preserve"> interpretation of </w:t>
      </w:r>
      <w:r w:rsidRPr="005B48AB">
        <w:rPr>
          <w:rFonts w:ascii="Times New Roman" w:eastAsia="굴림" w:hAnsi="Times New Roman" w:cs="Times New Roman"/>
          <w:sz w:val="20"/>
          <w:szCs w:val="20"/>
        </w:rPr>
        <w:t>(3)</w:t>
      </w:r>
      <w:r>
        <w:rPr>
          <w:rFonts w:ascii="Times New Roman" w:eastAsia="굴림" w:hAnsi="Times New Roman" w:cs="Times New Roman" w:hint="eastAsia"/>
          <w:sz w:val="20"/>
          <w:szCs w:val="20"/>
        </w:rPr>
        <w:t xml:space="preserve">, </w:t>
      </w:r>
      <w:proofErr w:type="spellStart"/>
      <w:r>
        <w:rPr>
          <w:rFonts w:ascii="Times New Roman" w:eastAsia="굴림" w:hAnsi="Times New Roman" w:cs="Times New Roman" w:hint="eastAsia"/>
          <w:sz w:val="20"/>
          <w:szCs w:val="20"/>
        </w:rPr>
        <w:t>Kapalan</w:t>
      </w:r>
      <w:proofErr w:type="spellEnd"/>
      <w:r>
        <w:rPr>
          <w:rFonts w:ascii="Times New Roman" w:eastAsia="굴림" w:hAnsi="Times New Roman" w:cs="Times New Roman" w:hint="eastAsia"/>
          <w:sz w:val="20"/>
          <w:szCs w:val="20"/>
        </w:rPr>
        <w:t xml:space="preserve"> and </w:t>
      </w:r>
      <w:proofErr w:type="spellStart"/>
      <w:r>
        <w:rPr>
          <w:rFonts w:ascii="Times New Roman" w:eastAsia="굴림" w:hAnsi="Times New Roman" w:cs="Times New Roman" w:hint="eastAsia"/>
          <w:sz w:val="20"/>
          <w:szCs w:val="20"/>
        </w:rPr>
        <w:t>Kvart</w:t>
      </w:r>
      <w:proofErr w:type="spellEnd"/>
      <w:r>
        <w:rPr>
          <w:rFonts w:ascii="Times New Roman" w:eastAsia="굴림" w:hAnsi="Times New Roman" w:cs="Times New Roman" w:hint="eastAsia"/>
          <w:sz w:val="20"/>
          <w:szCs w:val="20"/>
        </w:rPr>
        <w:t xml:space="preserve"> introduce the </w:t>
      </w:r>
      <w:r w:rsidRPr="005B48AB">
        <w:rPr>
          <w:rFonts w:ascii="Times New Roman" w:eastAsia="굴림" w:hAnsi="Times New Roman" w:cs="Times New Roman"/>
          <w:sz w:val="20"/>
          <w:szCs w:val="20"/>
        </w:rPr>
        <w:t xml:space="preserve">notion of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vivid reference predicate, “predicate R</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(that a singular expression e </w:t>
      </w:r>
      <w:r w:rsidRPr="009420C1">
        <w:rPr>
          <w:rFonts w:ascii="Times New Roman" w:eastAsia="굴림" w:hAnsi="Times New Roman" w:cs="Times New Roman"/>
          <w:sz w:val="20"/>
          <w:szCs w:val="20"/>
        </w:rPr>
        <w:t xml:space="preserve">denotes </w:t>
      </w:r>
      <w:r w:rsidRPr="005B48AB">
        <w:rPr>
          <w:rFonts w:ascii="Times New Roman" w:eastAsia="굴림" w:hAnsi="Times New Roman" w:cs="Times New Roman"/>
          <w:sz w:val="20"/>
          <w:szCs w:val="20"/>
        </w:rPr>
        <w:t xml:space="preserve">an object </w:t>
      </w:r>
      <w:proofErr w:type="spellStart"/>
      <w:r w:rsidRPr="005B48AB">
        <w:rPr>
          <w:rFonts w:ascii="Times New Roman" w:eastAsia="굴림" w:hAnsi="Times New Roman" w:cs="Times New Roman"/>
          <w:sz w:val="20"/>
          <w:szCs w:val="20"/>
        </w:rPr>
        <w:t>o</w:t>
      </w:r>
      <w:proofErr w:type="spellEnd"/>
      <w:r w:rsidRPr="005B48AB">
        <w:rPr>
          <w:rFonts w:ascii="Times New Roman" w:eastAsia="굴림" w:hAnsi="Times New Roman" w:cs="Times New Roman"/>
          <w:sz w:val="20"/>
          <w:szCs w:val="20"/>
        </w:rPr>
        <w:t xml:space="preserve"> vividly in the case of the speaker a</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which is formalized as follow</w:t>
      </w:r>
      <w:r>
        <w:rPr>
          <w:rFonts w:ascii="Times New Roman" w:eastAsia="굴림" w:hAnsi="Times New Roman" w:cs="Times New Roman" w:hint="eastAsia"/>
          <w:sz w:val="20"/>
          <w:szCs w:val="20"/>
        </w:rPr>
        <w:t>s</w:t>
      </w:r>
      <w:r w:rsidRPr="005B48AB">
        <w:rPr>
          <w:rStyle w:val="a8"/>
          <w:rFonts w:ascii="Times New Roman" w:eastAsia="굴림" w:hAnsi="Times New Roman" w:cs="Times New Roman"/>
          <w:sz w:val="20"/>
          <w:szCs w:val="20"/>
        </w:rPr>
        <w:footnoteReference w:id="9"/>
      </w:r>
      <w:r w:rsidRPr="005B48AB">
        <w:rPr>
          <w:rFonts w:ascii="Times New Roman" w:eastAsia="굴림" w:hAnsi="Times New Roman" w:cs="Times New Roman"/>
          <w:sz w:val="20"/>
          <w:szCs w:val="20"/>
        </w:rPr>
        <w:t xml:space="preserve">: </w:t>
      </w:r>
    </w:p>
    <w:p w:rsidR="00C063A9" w:rsidRPr="00762641" w:rsidRDefault="00C063A9" w:rsidP="00C63876">
      <w:pPr>
        <w:spacing w:after="0" w:line="360" w:lineRule="auto"/>
        <w:contextualSpacing/>
        <w:rPr>
          <w:rFonts w:ascii="Times New Roman" w:eastAsia="굴림" w:hAnsi="Times New Roman" w:cs="Times New Roman"/>
          <w:sz w:val="20"/>
          <w:szCs w:val="20"/>
        </w:rPr>
      </w:pPr>
    </w:p>
    <w:p w:rsidR="00C063A9"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 (K1)  R</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(e, o, a) </w:t>
      </w:r>
      <w:proofErr w:type="spellStart"/>
      <w:r w:rsidRPr="005B48AB">
        <w:rPr>
          <w:rFonts w:ascii="Times New Roman" w:eastAsia="굴림" w:hAnsi="Times New Roman" w:cs="Times New Roman"/>
          <w:sz w:val="20"/>
          <w:szCs w:val="20"/>
        </w:rPr>
        <w:t>iff</w:t>
      </w:r>
      <w:proofErr w:type="spellEnd"/>
      <w:r w:rsidRPr="005B48AB">
        <w:rPr>
          <w:rFonts w:ascii="Times New Roman" w:eastAsia="굴림" w:hAnsi="Times New Roman" w:cs="Times New Roman"/>
          <w:sz w:val="20"/>
          <w:szCs w:val="20"/>
        </w:rPr>
        <w:t xml:space="preserve"> e represents o vividly to a;</w:t>
      </w:r>
      <w:r>
        <w:rPr>
          <w:rFonts w:ascii="Times New Roman" w:eastAsia="굴림" w:hAnsi="Times New Roman" w:cs="Times New Roman" w:hint="eastAsia"/>
          <w:sz w:val="20"/>
          <w:szCs w:val="20"/>
        </w:rPr>
        <w:t xml:space="preserve"> that is, </w:t>
      </w:r>
      <w:proofErr w:type="spellStart"/>
      <w:r>
        <w:rPr>
          <w:rFonts w:ascii="Times New Roman" w:eastAsia="굴림" w:hAnsi="Times New Roman" w:cs="Times New Roman" w:hint="eastAsia"/>
          <w:sz w:val="20"/>
          <w:szCs w:val="20"/>
        </w:rPr>
        <w:t>iff</w:t>
      </w:r>
      <w:proofErr w:type="spellEnd"/>
    </w:p>
    <w:p w:rsidR="00C063A9" w:rsidRPr="005B48AB"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w:t>
      </w:r>
      <w:proofErr w:type="spellStart"/>
      <w:r w:rsidRPr="005B48AB">
        <w:rPr>
          <w:rFonts w:ascii="Times New Roman" w:eastAsia="굴림" w:hAnsi="Times New Roman" w:cs="Times New Roman"/>
          <w:sz w:val="20"/>
          <w:szCs w:val="20"/>
        </w:rPr>
        <w:t>i</w:t>
      </w:r>
      <w:proofErr w:type="spellEnd"/>
      <w:r w:rsidRPr="005B48AB">
        <w:rPr>
          <w:rFonts w:ascii="Times New Roman" w:eastAsia="굴림" w:hAnsi="Times New Roman" w:cs="Times New Roman"/>
          <w:sz w:val="20"/>
          <w:szCs w:val="20"/>
        </w:rPr>
        <w:t xml:space="preserve">) </w:t>
      </w:r>
      <w:r w:rsidRPr="003052A0">
        <w:rPr>
          <w:rFonts w:ascii="Times New Roman" w:eastAsia="굴림" w:hAnsi="Times New Roman" w:cs="Times New Roman"/>
          <w:sz w:val="20"/>
          <w:szCs w:val="20"/>
        </w:rPr>
        <w:t xml:space="preserve"> </w:t>
      </w:r>
      <w:proofErr w:type="gramStart"/>
      <w:r w:rsidRPr="005B48AB">
        <w:rPr>
          <w:rFonts w:ascii="Times New Roman" w:eastAsia="굴림" w:hAnsi="Times New Roman" w:cs="Times New Roman"/>
          <w:sz w:val="20"/>
          <w:szCs w:val="20"/>
        </w:rPr>
        <w:t>e</w:t>
      </w:r>
      <w:proofErr w:type="gramEnd"/>
      <w:r w:rsidRPr="005B48AB">
        <w:rPr>
          <w:rFonts w:ascii="Times New Roman" w:eastAsia="굴림" w:hAnsi="Times New Roman" w:cs="Times New Roman"/>
          <w:sz w:val="20"/>
          <w:szCs w:val="20"/>
        </w:rPr>
        <w:t xml:space="preserve"> denotes o,  </w:t>
      </w:r>
    </w:p>
    <w:p w:rsidR="00C063A9" w:rsidRPr="005B48AB"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 xml:space="preserve">(ii) </w:t>
      </w:r>
      <w:r>
        <w:rPr>
          <w:rFonts w:ascii="Times New Roman" w:eastAsia="굴림" w:hAnsi="Times New Roman" w:cs="Times New Roman"/>
          <w:sz w:val="20"/>
          <w:szCs w:val="20"/>
        </w:rPr>
        <w:t xml:space="preserve"> </w:t>
      </w:r>
      <w:proofErr w:type="gramStart"/>
      <w:r w:rsidRPr="005B48AB">
        <w:rPr>
          <w:rFonts w:ascii="Times New Roman" w:eastAsia="굴림" w:hAnsi="Times New Roman" w:cs="Times New Roman"/>
          <w:sz w:val="20"/>
          <w:szCs w:val="20"/>
        </w:rPr>
        <w:t>e</w:t>
      </w:r>
      <w:proofErr w:type="gramEnd"/>
      <w:r w:rsidRPr="005B48AB">
        <w:rPr>
          <w:rFonts w:ascii="Times New Roman" w:eastAsia="굴림" w:hAnsi="Times New Roman" w:cs="Times New Roman"/>
          <w:sz w:val="20"/>
          <w:szCs w:val="20"/>
        </w:rPr>
        <w:t xml:space="preserve"> is a name of o for a, and</w:t>
      </w:r>
    </w:p>
    <w:p w:rsidR="00C063A9" w:rsidRPr="005B48AB"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 xml:space="preserve">(iii) </w:t>
      </w:r>
      <w:r>
        <w:rPr>
          <w:rFonts w:ascii="Times New Roman" w:eastAsia="굴림" w:hAnsi="Times New Roman" w:cs="Times New Roman"/>
          <w:sz w:val="20"/>
          <w:szCs w:val="20"/>
        </w:rPr>
        <w:t xml:space="preserve"> </w:t>
      </w:r>
      <w:proofErr w:type="gramStart"/>
      <w:r w:rsidRPr="005B48AB">
        <w:rPr>
          <w:rFonts w:ascii="Times New Roman" w:eastAsia="굴림" w:hAnsi="Times New Roman" w:cs="Times New Roman"/>
          <w:sz w:val="20"/>
          <w:szCs w:val="20"/>
        </w:rPr>
        <w:t>e</w:t>
      </w:r>
      <w:proofErr w:type="gramEnd"/>
      <w:r w:rsidRPr="005B48AB">
        <w:rPr>
          <w:rFonts w:ascii="Times New Roman" w:eastAsia="굴림" w:hAnsi="Times New Roman" w:cs="Times New Roman"/>
          <w:sz w:val="20"/>
          <w:szCs w:val="20"/>
        </w:rPr>
        <w:t xml:space="preserve"> is sufficiently vivid. </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782908"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One can rewrite (1) and (2) in accordance </w:t>
      </w:r>
      <w:r>
        <w:rPr>
          <w:rFonts w:ascii="Times New Roman" w:eastAsia="굴림" w:hAnsi="Times New Roman" w:cs="Times New Roman" w:hint="eastAsia"/>
          <w:sz w:val="20"/>
          <w:szCs w:val="20"/>
        </w:rPr>
        <w:t>with</w:t>
      </w:r>
      <w:r w:rsidRPr="005B48AB">
        <w:rPr>
          <w:rFonts w:ascii="Times New Roman" w:eastAsia="굴림" w:hAnsi="Times New Roman" w:cs="Times New Roman"/>
          <w:sz w:val="20"/>
          <w:szCs w:val="20"/>
        </w:rPr>
        <w:t xml:space="preserve"> (K1) </w:t>
      </w:r>
      <w:r>
        <w:rPr>
          <w:rFonts w:ascii="Times New Roman" w:eastAsia="굴림" w:hAnsi="Times New Roman" w:cs="Times New Roman" w:hint="eastAsia"/>
          <w:sz w:val="20"/>
          <w:szCs w:val="20"/>
        </w:rPr>
        <w:t>in t</w:t>
      </w:r>
      <w:r w:rsidRPr="005B48AB">
        <w:rPr>
          <w:rFonts w:ascii="Times New Roman" w:eastAsia="굴림" w:hAnsi="Times New Roman" w:cs="Times New Roman"/>
          <w:sz w:val="20"/>
          <w:szCs w:val="20"/>
        </w:rPr>
        <w:t xml:space="preserve">he following notation [B = believe; S = being a spy; h = the man in the brown hat; b = the man seen at the beach; o =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r = Ralph].</w:t>
      </w:r>
    </w:p>
    <w:p w:rsidR="00782908" w:rsidRDefault="00782908" w:rsidP="00C63876">
      <w:pPr>
        <w:spacing w:after="0" w:line="360" w:lineRule="auto"/>
        <w:contextualSpacing/>
        <w:rPr>
          <w:rFonts w:ascii="Times New Roman" w:eastAsia="굴림" w:hAnsi="Times New Roman" w:cs="Times New Roman"/>
          <w:sz w:val="20"/>
          <w:szCs w:val="20"/>
        </w:rPr>
      </w:pPr>
    </w:p>
    <w:p w:rsidR="00C063A9" w:rsidRPr="00782908" w:rsidRDefault="00782908"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ab/>
      </w:r>
      <w:r w:rsidR="00C063A9" w:rsidRPr="005B48AB">
        <w:rPr>
          <w:rFonts w:ascii="Times New Roman" w:hAnsi="Times New Roman" w:cs="Times New Roman"/>
          <w:sz w:val="20"/>
          <w:szCs w:val="20"/>
        </w:rPr>
        <w:t xml:space="preserve">(1a) </w:t>
      </w:r>
      <w:r w:rsidR="00C063A9" w:rsidRPr="00762641">
        <w:rPr>
          <w:rFonts w:ascii="Times New Roman" w:hAnsi="Times New Roman" w:cs="Times New Roman"/>
          <w:sz w:val="20"/>
          <w:szCs w:val="20"/>
        </w:rPr>
        <w:t>(</w:t>
      </w:r>
      <w:r w:rsidR="00C063A9" w:rsidRPr="00762641">
        <w:rPr>
          <w:rFonts w:ascii="바탕" w:eastAsia="바탕" w:hAnsi="바탕" w:cs="바탕" w:hint="eastAsia"/>
          <w:sz w:val="20"/>
          <w:szCs w:val="20"/>
          <w:shd w:val="clear" w:color="auto" w:fill="FFFFFF"/>
        </w:rPr>
        <w:t>∃</w:t>
      </w:r>
      <w:r w:rsidR="00C063A9" w:rsidRPr="00762641">
        <w:rPr>
          <w:rFonts w:ascii="Times New Roman" w:eastAsia="바탕" w:hAnsi="Times New Roman" w:cs="Times New Roman"/>
          <w:sz w:val="20"/>
          <w:szCs w:val="20"/>
          <w:shd w:val="clear" w:color="auto" w:fill="FFFFFF"/>
        </w:rPr>
        <w:t>h)</w:t>
      </w:r>
      <w:r w:rsidR="00C063A9" w:rsidRPr="00762641">
        <w:rPr>
          <w:rFonts w:ascii="Times New Roman" w:hAnsi="Times New Roman" w:cs="Times New Roman"/>
          <w:sz w:val="20"/>
          <w:szCs w:val="20"/>
        </w:rPr>
        <w:t xml:space="preserve"> (R (h, </w:t>
      </w:r>
      <w:proofErr w:type="spellStart"/>
      <w:r w:rsidR="00C063A9" w:rsidRPr="00762641">
        <w:rPr>
          <w:rFonts w:ascii="Times New Roman" w:hAnsi="Times New Roman" w:cs="Times New Roman"/>
          <w:sz w:val="20"/>
          <w:szCs w:val="20"/>
        </w:rPr>
        <w:t>Ortcutt</w:t>
      </w:r>
      <w:proofErr w:type="spellEnd"/>
      <w:r w:rsidR="00C063A9" w:rsidRPr="00762641">
        <w:rPr>
          <w:rFonts w:ascii="Times New Roman" w:hAnsi="Times New Roman" w:cs="Times New Roman"/>
          <w:sz w:val="20"/>
          <w:szCs w:val="20"/>
        </w:rPr>
        <w:t>, Ralph) and Ralph B “h is a spy”);</w:t>
      </w:r>
    </w:p>
    <w:p w:rsidR="00C063A9" w:rsidRDefault="00C063A9" w:rsidP="00C63876">
      <w:pPr>
        <w:spacing w:after="0" w:line="360" w:lineRule="auto"/>
        <w:ind w:firstLine="100"/>
        <w:contextualSpacing/>
        <w:rPr>
          <w:rFonts w:ascii="Times New Roman" w:eastAsia="굴림" w:hAnsi="Times New Roman" w:cs="Times New Roman"/>
          <w:sz w:val="20"/>
          <w:szCs w:val="20"/>
        </w:rPr>
      </w:pPr>
      <w:r w:rsidRPr="00762641">
        <w:rPr>
          <w:rFonts w:ascii="Times New Roman" w:eastAsia="굴림" w:hAnsi="Times New Roman" w:cs="Times New Roman"/>
          <w:sz w:val="20"/>
          <w:szCs w:val="20"/>
        </w:rPr>
        <w:t xml:space="preserve">       (2b) </w:t>
      </w:r>
      <w:r w:rsidRPr="00762641">
        <w:rPr>
          <w:rFonts w:ascii="Times New Roman" w:hAnsi="Times New Roman" w:cs="Times New Roman"/>
          <w:sz w:val="20"/>
          <w:szCs w:val="20"/>
        </w:rPr>
        <w:t>(</w:t>
      </w:r>
      <w:r w:rsidRPr="00762641">
        <w:rPr>
          <w:rFonts w:ascii="바탕" w:eastAsia="바탕" w:hAnsi="바탕" w:cs="바탕" w:hint="eastAsia"/>
          <w:sz w:val="20"/>
          <w:szCs w:val="20"/>
          <w:shd w:val="clear" w:color="auto" w:fill="FFFFFF"/>
        </w:rPr>
        <w:t>∃</w:t>
      </w:r>
      <w:r w:rsidRPr="00762641">
        <w:rPr>
          <w:rFonts w:ascii="Times New Roman" w:eastAsia="바탕" w:hAnsi="Times New Roman" w:cs="Times New Roman"/>
          <w:sz w:val="20"/>
          <w:szCs w:val="20"/>
          <w:shd w:val="clear" w:color="auto" w:fill="FFFFFF"/>
        </w:rPr>
        <w:t>b)</w:t>
      </w:r>
      <w:r w:rsidRPr="005B48AB">
        <w:rPr>
          <w:rFonts w:ascii="Times New Roman" w:eastAsia="굴림" w:hAnsi="Times New Roman" w:cs="Times New Roman"/>
          <w:sz w:val="20"/>
          <w:szCs w:val="20"/>
        </w:rPr>
        <w:t xml:space="preserve"> (R (b,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Ralph) and Ralph B “b is not a spy”);</w:t>
      </w:r>
    </w:p>
    <w:p w:rsidR="00C063A9" w:rsidRPr="00403DB0" w:rsidRDefault="00C063A9" w:rsidP="00C63876">
      <w:pPr>
        <w:spacing w:after="0" w:line="360" w:lineRule="auto"/>
        <w:ind w:firstLine="100"/>
        <w:contextualSpacing/>
        <w:rPr>
          <w:rFonts w:ascii="Times New Roman" w:eastAsia="굴림" w:hAnsi="Times New Roman" w:cs="Times New Roman"/>
          <w:sz w:val="20"/>
          <w:szCs w:val="20"/>
        </w:rPr>
      </w:pPr>
    </w:p>
    <w:p w:rsidR="00C063A9"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 xml:space="preserve">Then, given (1a) and (2b), together with the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Pr>
          <w:rFonts w:ascii="Times New Roman" w:eastAsia="굴림" w:hAnsi="Times New Roman" w:cs="Times New Roman" w:hint="eastAsia"/>
          <w:sz w:val="20"/>
          <w:szCs w:val="20"/>
        </w:rPr>
        <w:t xml:space="preserve"> reading of (3), one can infer </w:t>
      </w:r>
      <w:r w:rsidRPr="005B48AB">
        <w:rPr>
          <w:rFonts w:ascii="Times New Roman" w:eastAsia="굴림" w:hAnsi="Times New Roman" w:cs="Times New Roman"/>
          <w:sz w:val="20"/>
          <w:szCs w:val="20"/>
        </w:rPr>
        <w:t>(5a) or</w:t>
      </w:r>
      <w:r>
        <w:rPr>
          <w:rFonts w:ascii="Times New Roman" w:eastAsia="굴림" w:hAnsi="Times New Roman" w:cs="Times New Roman" w:hint="eastAsia"/>
          <w:sz w:val="20"/>
          <w:szCs w:val="20"/>
        </w:rPr>
        <w:t xml:space="preserve">, </w:t>
      </w:r>
      <w:r w:rsidR="005C6E9B">
        <w:rPr>
          <w:rFonts w:ascii="Times New Roman" w:eastAsia="굴림" w:hAnsi="Times New Roman" w:cs="Times New Roman" w:hint="eastAsia"/>
          <w:sz w:val="20"/>
          <w:szCs w:val="20"/>
        </w:rPr>
        <w:t>forma</w:t>
      </w:r>
      <w:r>
        <w:rPr>
          <w:rFonts w:ascii="Times New Roman" w:eastAsia="굴림" w:hAnsi="Times New Roman" w:cs="Times New Roman" w:hint="eastAsia"/>
          <w:sz w:val="20"/>
          <w:szCs w:val="20"/>
        </w:rPr>
        <w:t xml:space="preserve">lly, </w:t>
      </w:r>
      <w:r w:rsidRPr="005B48AB">
        <w:rPr>
          <w:rFonts w:ascii="Times New Roman" w:eastAsia="굴림" w:hAnsi="Times New Roman" w:cs="Times New Roman"/>
          <w:sz w:val="20"/>
          <w:szCs w:val="20"/>
        </w:rPr>
        <w:t>(5b)</w:t>
      </w:r>
      <w:r>
        <w:rPr>
          <w:rFonts w:ascii="Times New Roman" w:eastAsia="굴림" w:hAnsi="Times New Roman" w:cs="Times New Roman" w:hint="eastAsia"/>
          <w:sz w:val="20"/>
          <w:szCs w:val="20"/>
        </w:rPr>
        <w:t>.</w:t>
      </w:r>
    </w:p>
    <w:p w:rsidR="00C063A9" w:rsidRPr="00246CEA" w:rsidRDefault="00C063A9" w:rsidP="00C63876">
      <w:pPr>
        <w:spacing w:after="0" w:line="360" w:lineRule="auto"/>
        <w:contextualSpacing/>
        <w:rPr>
          <w:rFonts w:ascii="Times New Roman" w:eastAsia="굴림" w:hAnsi="Times New Roman" w:cs="Times New Roman"/>
          <w:sz w:val="20"/>
          <w:szCs w:val="20"/>
        </w:rPr>
      </w:pPr>
    </w:p>
    <w:p w:rsidR="00C063A9" w:rsidRPr="0069282E"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(5a) </w:t>
      </w:r>
      <w:r w:rsidRPr="00762641">
        <w:rPr>
          <w:rFonts w:ascii="Times New Roman" w:hAnsi="Times New Roman" w:cs="Times New Roman"/>
          <w:sz w:val="20"/>
          <w:szCs w:val="20"/>
        </w:rPr>
        <w:t>(</w:t>
      </w:r>
      <w:r w:rsidRPr="00762641">
        <w:rPr>
          <w:rFonts w:ascii="바탕" w:eastAsia="바탕" w:hAnsi="바탕" w:cs="바탕" w:hint="eastAsia"/>
          <w:sz w:val="20"/>
          <w:szCs w:val="20"/>
          <w:shd w:val="clear" w:color="auto" w:fill="FFFFFF"/>
        </w:rPr>
        <w:t>∃</w:t>
      </w:r>
      <w:r w:rsidRPr="00762641">
        <w:rPr>
          <w:rFonts w:ascii="Times New Roman" w:eastAsia="바탕" w:hAnsi="Times New Roman" w:cs="Times New Roman"/>
          <w:sz w:val="20"/>
          <w:szCs w:val="20"/>
          <w:shd w:val="clear" w:color="auto" w:fill="FFFFFF"/>
        </w:rPr>
        <w:t>h)</w:t>
      </w:r>
      <w:r w:rsidRPr="005B48AB">
        <w:rPr>
          <w:rFonts w:ascii="Times New Roman" w:eastAsia="굴림" w:hAnsi="Times New Roman" w:cs="Times New Roman"/>
          <w:sz w:val="20"/>
          <w:szCs w:val="20"/>
        </w:rPr>
        <w:t xml:space="preserve"> </w:t>
      </w:r>
      <w:r w:rsidRPr="00762641">
        <w:rPr>
          <w:rFonts w:ascii="Times New Roman" w:hAnsi="Times New Roman" w:cs="Times New Roman"/>
          <w:sz w:val="20"/>
          <w:szCs w:val="20"/>
        </w:rPr>
        <w:t>(</w:t>
      </w:r>
      <w:r w:rsidRPr="00762641">
        <w:rPr>
          <w:rFonts w:ascii="바탕" w:eastAsia="바탕" w:hAnsi="바탕" w:cs="바탕" w:hint="eastAsia"/>
          <w:sz w:val="20"/>
          <w:szCs w:val="20"/>
          <w:shd w:val="clear" w:color="auto" w:fill="FFFFFF"/>
        </w:rPr>
        <w:t>∃</w:t>
      </w:r>
      <w:r w:rsidRPr="00762641">
        <w:rPr>
          <w:rFonts w:ascii="Times New Roman" w:eastAsia="바탕" w:hAnsi="Times New Roman" w:cs="Times New Roman"/>
          <w:sz w:val="20"/>
          <w:szCs w:val="20"/>
          <w:shd w:val="clear" w:color="auto" w:fill="FFFFFF"/>
        </w:rPr>
        <w:t>b)</w:t>
      </w:r>
      <w:r w:rsidRPr="005B48AB">
        <w:rPr>
          <w:rFonts w:ascii="Times New Roman" w:eastAsia="굴림" w:hAnsi="Times New Roman" w:cs="Times New Roman"/>
          <w:sz w:val="20"/>
          <w:szCs w:val="20"/>
        </w:rPr>
        <w:t xml:space="preserve"> (R (h,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xml:space="preserve">, Ralph) and R(b, </w:t>
      </w:r>
      <w:proofErr w:type="spellStart"/>
      <w:r w:rsidRPr="005B48AB">
        <w:rPr>
          <w:rFonts w:ascii="Times New Roman" w:eastAsia="굴림" w:hAnsi="Times New Roman" w:cs="Times New Roman"/>
          <w:sz w:val="20"/>
          <w:szCs w:val="20"/>
        </w:rPr>
        <w:t>Ortcutt</w:t>
      </w:r>
      <w:proofErr w:type="spellEnd"/>
      <w:r w:rsidRPr="005B48AB">
        <w:rPr>
          <w:rFonts w:ascii="Times New Roman" w:eastAsia="굴림" w:hAnsi="Times New Roman" w:cs="Times New Roman"/>
          <w:sz w:val="20"/>
          <w:szCs w:val="20"/>
        </w:rPr>
        <w:t xml:space="preserve">, Ralph) </w:t>
      </w:r>
    </w:p>
    <w:p w:rsidR="00782908"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sz w:val="20"/>
          <w:szCs w:val="20"/>
        </w:rPr>
        <w:tab/>
      </w:r>
      <w:r>
        <w:rPr>
          <w:rFonts w:ascii="Times New Roman" w:eastAsia="굴림" w:hAnsi="Times New Roman" w:cs="Times New Roman"/>
          <w:sz w:val="20"/>
          <w:szCs w:val="20"/>
        </w:rPr>
        <w:tab/>
      </w:r>
      <w:proofErr w:type="gramStart"/>
      <w:r w:rsidRPr="005B48AB">
        <w:rPr>
          <w:rFonts w:ascii="Times New Roman" w:eastAsia="굴림" w:hAnsi="Times New Roman" w:cs="Times New Roman"/>
          <w:sz w:val="20"/>
          <w:szCs w:val="20"/>
        </w:rPr>
        <w:t>and</w:t>
      </w:r>
      <w:proofErr w:type="gramEnd"/>
      <w:r w:rsidRPr="005B48AB">
        <w:rPr>
          <w:rFonts w:ascii="Times New Roman" w:eastAsia="굴림" w:hAnsi="Times New Roman" w:cs="Times New Roman"/>
          <w:sz w:val="20"/>
          <w:szCs w:val="20"/>
        </w:rPr>
        <w:t xml:space="preserve"> Ralph B “h is a spy and b is not a spy”).</w:t>
      </w:r>
    </w:p>
    <w:p w:rsidR="00740B9B" w:rsidRDefault="00782908" w:rsidP="00C63876">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ab/>
      </w:r>
      <w:r w:rsidRPr="00282D3B">
        <w:rPr>
          <w:rFonts w:ascii="Times New Roman" w:hAnsi="Times New Roman" w:cs="Times New Roman"/>
          <w:sz w:val="20"/>
          <w:szCs w:val="20"/>
        </w:rPr>
        <w:t>(5</w:t>
      </w:r>
      <w:r w:rsidRPr="00782908">
        <w:rPr>
          <w:rFonts w:ascii="Times New Roman" w:hAnsi="Times New Roman" w:cs="Times New Roman"/>
          <w:sz w:val="20"/>
          <w:szCs w:val="20"/>
        </w:rPr>
        <w:t>b</w:t>
      </w:r>
      <w:r w:rsidRPr="00282D3B">
        <w:rPr>
          <w:rFonts w:ascii="Times New Roman" w:hAnsi="Times New Roman" w:cs="Times New Roman"/>
          <w:sz w:val="20"/>
          <w:szCs w:val="20"/>
        </w:rPr>
        <w:t>) (</w:t>
      </w:r>
      <w:r w:rsidRPr="00282D3B">
        <w:rPr>
          <w:rFonts w:ascii="바탕" w:eastAsia="바탕" w:hAnsi="바탕" w:cs="바탕" w:hint="eastAsia"/>
          <w:sz w:val="20"/>
          <w:szCs w:val="20"/>
          <w:shd w:val="clear" w:color="auto" w:fill="FFFFFF"/>
        </w:rPr>
        <w:t>∃</w:t>
      </w:r>
      <w:r w:rsidRPr="00782908">
        <w:rPr>
          <w:rFonts w:ascii="Times New Roman" w:eastAsia="가는안상수체" w:hAnsi="Times New Roman" w:cs="Times New Roman"/>
          <w:sz w:val="20"/>
          <w:szCs w:val="20"/>
        </w:rPr>
        <w:t>s</w:t>
      </w:r>
      <w:r w:rsidRPr="00282D3B">
        <w:rPr>
          <w:rFonts w:ascii="Times New Roman" w:eastAsia="바탕" w:hAnsi="Times New Roman" w:cs="Times New Roman"/>
          <w:sz w:val="20"/>
          <w:szCs w:val="20"/>
          <w:shd w:val="clear" w:color="auto" w:fill="FFFFFF"/>
        </w:rPr>
        <w:t>)</w:t>
      </w:r>
      <w:r w:rsidRPr="00282D3B">
        <w:rPr>
          <w:rFonts w:ascii="Times New Roman" w:hAnsi="Times New Roman" w:cs="Times New Roman"/>
          <w:sz w:val="20"/>
          <w:szCs w:val="20"/>
        </w:rPr>
        <w:t xml:space="preserve"> (</w:t>
      </w:r>
      <w:r w:rsidRPr="00282D3B">
        <w:rPr>
          <w:rFonts w:ascii="바탕" w:eastAsia="바탕" w:hAnsi="바탕" w:cs="바탕" w:hint="eastAsia"/>
          <w:sz w:val="20"/>
          <w:szCs w:val="20"/>
          <w:shd w:val="clear" w:color="auto" w:fill="FFFFFF"/>
        </w:rPr>
        <w:t>∃</w:t>
      </w:r>
      <w:r w:rsidRPr="00782908">
        <w:rPr>
          <w:rFonts w:ascii="Times New Roman" w:eastAsia="가는안상수체" w:hAnsi="Times New Roman" w:cs="Times New Roman"/>
          <w:sz w:val="20"/>
          <w:szCs w:val="20"/>
        </w:rPr>
        <w:t>t</w:t>
      </w:r>
      <w:r w:rsidRPr="00282D3B">
        <w:rPr>
          <w:rFonts w:ascii="Times New Roman" w:eastAsia="바탕" w:hAnsi="Times New Roman" w:cs="Times New Roman"/>
          <w:sz w:val="20"/>
          <w:szCs w:val="20"/>
          <w:shd w:val="clear" w:color="auto" w:fill="FFFFFF"/>
        </w:rPr>
        <w:t>)</w:t>
      </w:r>
      <w:r w:rsidRPr="00282D3B">
        <w:rPr>
          <w:rFonts w:ascii="Times New Roman" w:hAnsi="Times New Roman" w:cs="Times New Roman"/>
          <w:sz w:val="20"/>
          <w:szCs w:val="20"/>
        </w:rPr>
        <w:t xml:space="preserve">   ((</w:t>
      </w:r>
      <w:r w:rsidRPr="00782908">
        <w:rPr>
          <w:rFonts w:ascii="Times New Roman" w:hAnsi="Times New Roman" w:cs="Times New Roman"/>
          <w:sz w:val="20"/>
          <w:szCs w:val="20"/>
        </w:rPr>
        <w:t>R</w:t>
      </w:r>
      <w:r w:rsidRPr="00282D3B">
        <w:rPr>
          <w:rFonts w:ascii="Times New Roman" w:hAnsi="Times New Roman" w:cs="Times New Roman"/>
          <w:sz w:val="20"/>
          <w:szCs w:val="20"/>
        </w:rPr>
        <w:t>(</w:t>
      </w:r>
      <w:r w:rsidRPr="00782908">
        <w:rPr>
          <w:rFonts w:ascii="Times New Roman" w:eastAsia="가는안상수체" w:hAnsi="Times New Roman" w:cs="Times New Roman"/>
          <w:sz w:val="20"/>
          <w:szCs w:val="20"/>
        </w:rPr>
        <w:t>s</w:t>
      </w:r>
      <w:r w:rsidRPr="00282D3B">
        <w:rPr>
          <w:rFonts w:ascii="Times New Roman" w:hAnsi="Times New Roman" w:cs="Times New Roman"/>
          <w:sz w:val="20"/>
          <w:szCs w:val="20"/>
        </w:rPr>
        <w:t xml:space="preserve">, </w:t>
      </w:r>
      <w:r w:rsidRPr="00782908">
        <w:rPr>
          <w:rFonts w:ascii="Times New Roman" w:hAnsi="Times New Roman" w:cs="Times New Roman"/>
          <w:sz w:val="20"/>
          <w:szCs w:val="20"/>
        </w:rPr>
        <w:t>o</w:t>
      </w:r>
      <w:r w:rsidRPr="00282D3B">
        <w:rPr>
          <w:rFonts w:ascii="Times New Roman" w:hAnsi="Times New Roman" w:cs="Times New Roman"/>
          <w:sz w:val="20"/>
          <w:szCs w:val="20"/>
        </w:rPr>
        <w:t xml:space="preserve">, </w:t>
      </w:r>
      <w:r w:rsidRPr="00782908">
        <w:rPr>
          <w:rFonts w:ascii="Times New Roman" w:eastAsia="가는안상수체" w:hAnsi="Times New Roman" w:cs="Times New Roman"/>
          <w:sz w:val="20"/>
          <w:szCs w:val="20"/>
        </w:rPr>
        <w:t>r</w:t>
      </w:r>
      <w:r w:rsidRPr="00282D3B">
        <w:rPr>
          <w:rFonts w:ascii="Times New Roman" w:hAnsi="Times New Roman" w:cs="Times New Roman"/>
          <w:sz w:val="20"/>
          <w:szCs w:val="20"/>
        </w:rPr>
        <w:t xml:space="preserve">) </w:t>
      </w:r>
      <w:proofErr w:type="gramStart"/>
      <w:r w:rsidRPr="00282D3B">
        <w:rPr>
          <w:rFonts w:ascii="바탕" w:eastAsia="바탕" w:hAnsi="바탕" w:cs="바탕" w:hint="eastAsia"/>
          <w:sz w:val="20"/>
          <w:szCs w:val="20"/>
        </w:rPr>
        <w:t>∧</w:t>
      </w:r>
      <w:r w:rsidRPr="00282D3B">
        <w:rPr>
          <w:rFonts w:ascii="Times New Roman" w:hAnsi="Times New Roman" w:cs="Times New Roman"/>
          <w:sz w:val="20"/>
          <w:szCs w:val="20"/>
        </w:rPr>
        <w:t xml:space="preserve">  </w:t>
      </w:r>
      <w:r w:rsidRPr="00782908">
        <w:rPr>
          <w:rFonts w:ascii="Times New Roman" w:hAnsi="Times New Roman" w:cs="Times New Roman"/>
          <w:sz w:val="20"/>
          <w:szCs w:val="20"/>
        </w:rPr>
        <w:t>R</w:t>
      </w:r>
      <w:proofErr w:type="gramEnd"/>
      <w:r w:rsidRPr="00282D3B">
        <w:rPr>
          <w:rFonts w:ascii="Times New Roman" w:hAnsi="Times New Roman" w:cs="Times New Roman"/>
          <w:sz w:val="20"/>
          <w:szCs w:val="20"/>
        </w:rPr>
        <w:t>(</w:t>
      </w:r>
      <w:r w:rsidRPr="00782908">
        <w:rPr>
          <w:rFonts w:ascii="Times New Roman" w:eastAsia="가는안상수체" w:hAnsi="Times New Roman" w:cs="Times New Roman"/>
          <w:sz w:val="20"/>
          <w:szCs w:val="20"/>
        </w:rPr>
        <w:t>t</w:t>
      </w:r>
      <w:r w:rsidRPr="00282D3B">
        <w:rPr>
          <w:rFonts w:ascii="Times New Roman" w:hAnsi="Times New Roman" w:cs="Times New Roman"/>
          <w:sz w:val="20"/>
          <w:szCs w:val="20"/>
        </w:rPr>
        <w:t xml:space="preserve">, </w:t>
      </w:r>
      <w:r w:rsidRPr="00782908">
        <w:rPr>
          <w:rFonts w:ascii="Times New Roman" w:hAnsi="Times New Roman" w:cs="Times New Roman"/>
          <w:sz w:val="20"/>
          <w:szCs w:val="20"/>
        </w:rPr>
        <w:t>o</w:t>
      </w:r>
      <w:r w:rsidRPr="00282D3B">
        <w:rPr>
          <w:rFonts w:ascii="Times New Roman" w:hAnsi="Times New Roman" w:cs="Times New Roman"/>
          <w:sz w:val="20"/>
          <w:szCs w:val="20"/>
        </w:rPr>
        <w:t xml:space="preserve">, </w:t>
      </w:r>
      <w:r w:rsidRPr="00782908">
        <w:rPr>
          <w:rFonts w:ascii="Times New Roman" w:eastAsia="가는안상수체" w:hAnsi="Times New Roman" w:cs="Times New Roman"/>
          <w:sz w:val="20"/>
          <w:szCs w:val="20"/>
        </w:rPr>
        <w:t>r</w:t>
      </w:r>
      <w:r w:rsidRPr="00282D3B">
        <w:rPr>
          <w:rFonts w:ascii="Times New Roman" w:hAnsi="Times New Roman" w:cs="Times New Roman"/>
          <w:sz w:val="20"/>
          <w:szCs w:val="20"/>
        </w:rPr>
        <w:t xml:space="preserve">)) </w:t>
      </w:r>
      <w:r w:rsidRPr="00282D3B">
        <w:rPr>
          <w:rFonts w:ascii="바탕" w:eastAsia="바탕" w:hAnsi="바탕" w:cs="바탕" w:hint="eastAsia"/>
          <w:sz w:val="20"/>
          <w:szCs w:val="20"/>
        </w:rPr>
        <w:t>∧</w:t>
      </w:r>
      <w:r w:rsidRPr="00282D3B">
        <w:rPr>
          <w:rFonts w:ascii="Times New Roman" w:hAnsi="Times New Roman" w:cs="Times New Roman"/>
          <w:sz w:val="20"/>
          <w:szCs w:val="20"/>
        </w:rPr>
        <w:t xml:space="preserve">  </w:t>
      </w:r>
      <w:r w:rsidRPr="00782908">
        <w:rPr>
          <w:rFonts w:ascii="Times New Roman" w:hAnsi="Times New Roman" w:cs="Times New Roman"/>
          <w:sz w:val="20"/>
          <w:szCs w:val="20"/>
        </w:rPr>
        <w:t>B</w:t>
      </w:r>
      <w:r w:rsidRPr="00282D3B">
        <w:rPr>
          <w:rFonts w:ascii="Times New Roman" w:hAnsi="Times New Roman" w:cs="Times New Roman"/>
          <w:sz w:val="20"/>
          <w:szCs w:val="20"/>
        </w:rPr>
        <w:t>(</w:t>
      </w:r>
      <w:r w:rsidRPr="00782908">
        <w:rPr>
          <w:rFonts w:ascii="Times New Roman" w:eastAsia="가는안상수체" w:hAnsi="Times New Roman" w:cs="Times New Roman"/>
          <w:sz w:val="20"/>
          <w:szCs w:val="20"/>
        </w:rPr>
        <w:t>r</w:t>
      </w:r>
      <w:r w:rsidRPr="00282D3B">
        <w:rPr>
          <w:rFonts w:ascii="Times New Roman" w:hAnsi="Times New Roman" w:cs="Times New Roman"/>
          <w:sz w:val="20"/>
          <w:szCs w:val="20"/>
        </w:rPr>
        <w:t>, “</w:t>
      </w:r>
      <w:r w:rsidRPr="00782908">
        <w:rPr>
          <w:rFonts w:ascii="Times New Roman" w:eastAsia="함초롬바탕" w:hAnsi="Times New Roman" w:cs="Times New Roman"/>
          <w:sz w:val="20"/>
          <w:szCs w:val="20"/>
        </w:rPr>
        <w:t>S</w:t>
      </w:r>
      <w:r w:rsidRPr="00282D3B">
        <w:rPr>
          <w:rFonts w:ascii="Times New Roman" w:eastAsia="가는안상수체" w:hAnsi="Times New Roman" w:cs="Times New Roman"/>
          <w:sz w:val="20"/>
          <w:szCs w:val="20"/>
        </w:rPr>
        <w:t xml:space="preserve"> </w:t>
      </w:r>
      <w:proofErr w:type="spellStart"/>
      <w:r w:rsidRPr="00740B9B">
        <w:rPr>
          <w:rFonts w:ascii="Times New Roman" w:eastAsia="가는안상수체" w:hAnsi="Times New Roman" w:cs="Times New Roman"/>
          <w:sz w:val="20"/>
          <w:szCs w:val="20"/>
        </w:rPr>
        <w:t>s</w:t>
      </w:r>
      <w:proofErr w:type="spellEnd"/>
      <w:r w:rsidRPr="00C063A9">
        <w:rPr>
          <w:rFonts w:ascii="Times New Roman" w:hAnsi="Times New Roman" w:cs="Times New Roman"/>
          <w:sz w:val="20"/>
          <w:szCs w:val="20"/>
        </w:rPr>
        <w:t xml:space="preserve"> </w:t>
      </w:r>
      <w:r w:rsidRPr="00282D3B">
        <w:rPr>
          <w:rFonts w:ascii="바탕" w:eastAsia="바탕" w:hAnsi="바탕" w:cs="바탕" w:hint="eastAsia"/>
          <w:sz w:val="20"/>
          <w:szCs w:val="20"/>
        </w:rPr>
        <w:t>∧</w:t>
      </w:r>
      <w:r w:rsidRPr="00C063A9">
        <w:rPr>
          <w:rFonts w:ascii="Times New Roman" w:hAnsi="Times New Roman" w:cs="Times New Roman"/>
          <w:sz w:val="20"/>
          <w:szCs w:val="20"/>
        </w:rPr>
        <w:t xml:space="preserve">  ˥</w:t>
      </w:r>
      <w:r w:rsidRPr="00740B9B">
        <w:rPr>
          <w:rFonts w:ascii="Times New Roman" w:eastAsia="함초롬바탕" w:hAnsi="Times New Roman" w:cs="Times New Roman"/>
          <w:sz w:val="20"/>
          <w:szCs w:val="20"/>
        </w:rPr>
        <w:t xml:space="preserve"> S</w:t>
      </w:r>
      <w:r w:rsidRPr="00740B9B">
        <w:rPr>
          <w:rFonts w:ascii="Times New Roman" w:eastAsia="가는안상수체" w:hAnsi="Times New Roman" w:cs="Times New Roman"/>
          <w:sz w:val="20"/>
          <w:szCs w:val="20"/>
        </w:rPr>
        <w:t>t</w:t>
      </w:r>
      <w:r w:rsidRPr="00C063A9">
        <w:rPr>
          <w:rFonts w:ascii="Times New Roman" w:hAnsi="Times New Roman" w:cs="Times New Roman"/>
          <w:sz w:val="20"/>
          <w:szCs w:val="20"/>
        </w:rPr>
        <w:t>”)).</w:t>
      </w:r>
    </w:p>
    <w:p w:rsidR="00C063A9" w:rsidRPr="00C063A9" w:rsidRDefault="00C063A9" w:rsidP="00C63876">
      <w:pPr>
        <w:spacing w:after="0" w:line="360" w:lineRule="auto"/>
        <w:contextualSpacing/>
        <w:rPr>
          <w:rFonts w:ascii="Times New Roman" w:eastAsia="굴림" w:hAnsi="Times New Roman" w:cs="Times New Roman"/>
          <w:sz w:val="20"/>
          <w:szCs w:val="20"/>
        </w:rPr>
      </w:pPr>
    </w:p>
    <w:p w:rsidR="00C063A9" w:rsidRPr="005B48AB"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 xml:space="preserve">Finally, </w:t>
      </w:r>
      <w:r w:rsidRPr="005B48AB">
        <w:rPr>
          <w:rFonts w:ascii="Times New Roman" w:eastAsia="굴림" w:hAnsi="Times New Roman" w:cs="Times New Roman"/>
          <w:sz w:val="20"/>
          <w:szCs w:val="20"/>
        </w:rPr>
        <w:t>(5b) allows the transparent structure in (7)</w:t>
      </w:r>
      <w:r>
        <w:rPr>
          <w:rFonts w:ascii="Times New Roman" w:eastAsia="굴림" w:hAnsi="Times New Roman" w:cs="Times New Roman" w:hint="eastAsia"/>
          <w:sz w:val="20"/>
          <w:szCs w:val="20"/>
        </w:rPr>
        <w:t xml:space="preserve">, which shows that </w:t>
      </w:r>
      <w:r w:rsidRPr="005B48AB">
        <w:rPr>
          <w:rFonts w:ascii="Times New Roman" w:eastAsia="굴림" w:hAnsi="Times New Roman" w:cs="Times New Roman"/>
          <w:sz w:val="20"/>
          <w:szCs w:val="20"/>
        </w:rPr>
        <w:t xml:space="preserve">Ralph can maintain consistency </w:t>
      </w:r>
      <w:r>
        <w:rPr>
          <w:rFonts w:ascii="Times New Roman" w:eastAsia="굴림" w:hAnsi="Times New Roman" w:cs="Times New Roman"/>
          <w:sz w:val="20"/>
          <w:szCs w:val="20"/>
        </w:rPr>
        <w:t xml:space="preserve">and rationality </w:t>
      </w:r>
      <w:r w:rsidRPr="005B48AB">
        <w:rPr>
          <w:rFonts w:ascii="Times New Roman" w:eastAsia="굴림" w:hAnsi="Times New Roman" w:cs="Times New Roman"/>
          <w:sz w:val="20"/>
          <w:szCs w:val="20"/>
        </w:rPr>
        <w:t xml:space="preserve">in the context in which he </w:t>
      </w:r>
      <w:r>
        <w:rPr>
          <w:rFonts w:ascii="Times New Roman" w:eastAsia="굴림" w:hAnsi="Times New Roman" w:cs="Times New Roman"/>
          <w:sz w:val="20"/>
          <w:szCs w:val="20"/>
        </w:rPr>
        <w:t xml:space="preserve">apparently </w:t>
      </w:r>
      <w:r w:rsidRPr="005B48AB">
        <w:rPr>
          <w:rFonts w:ascii="Times New Roman" w:eastAsia="굴림" w:hAnsi="Times New Roman" w:cs="Times New Roman"/>
          <w:sz w:val="20"/>
          <w:szCs w:val="20"/>
        </w:rPr>
        <w:t>holds incompatible beliefs a</w:t>
      </w:r>
      <w:r>
        <w:rPr>
          <w:rFonts w:ascii="Times New Roman" w:eastAsia="굴림" w:hAnsi="Times New Roman" w:cs="Times New Roman" w:hint="eastAsia"/>
          <w:sz w:val="20"/>
          <w:szCs w:val="20"/>
        </w:rPr>
        <w:t>bout</w:t>
      </w:r>
      <w:r w:rsidRPr="005B48AB">
        <w:rPr>
          <w:rFonts w:ascii="Times New Roman" w:eastAsia="굴림" w:hAnsi="Times New Roman" w:cs="Times New Roman"/>
          <w:sz w:val="20"/>
          <w:szCs w:val="20"/>
        </w:rPr>
        <w:t xml:space="preserve"> the same person</w:t>
      </w:r>
      <w:r>
        <w:rPr>
          <w:rFonts w:ascii="Times New Roman" w:eastAsia="굴림" w:hAnsi="Times New Roman" w:cs="Times New Roman" w:hint="eastAsia"/>
          <w:sz w:val="20"/>
          <w:szCs w:val="20"/>
        </w:rPr>
        <w:t xml:space="preserve"> (e.g. </w:t>
      </w:r>
      <w:proofErr w:type="spellStart"/>
      <w:r w:rsidRPr="005B48AB">
        <w:rPr>
          <w:rFonts w:ascii="Times New Roman" w:eastAsia="굴림" w:hAnsi="Times New Roman" w:cs="Times New Roman"/>
          <w:sz w:val="20"/>
          <w:szCs w:val="20"/>
        </w:rPr>
        <w:t>Ortcutt</w:t>
      </w:r>
      <w:proofErr w:type="spellEnd"/>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C063A9" w:rsidRDefault="00C063A9" w:rsidP="00C63876">
      <w:pPr>
        <w:spacing w:after="0" w:line="360" w:lineRule="auto"/>
        <w:contextualSpacing/>
        <w:rPr>
          <w:rFonts w:ascii="Times New Roman" w:hAnsi="Times New Roman" w:cs="Times New Roman"/>
          <w:sz w:val="20"/>
        </w:rPr>
      </w:pPr>
      <w:r w:rsidRPr="005B48AB">
        <w:rPr>
          <w:rFonts w:ascii="Times New Roman" w:hAnsi="Times New Roman" w:cs="Times New Roman"/>
          <w:sz w:val="20"/>
        </w:rPr>
        <w:tab/>
      </w:r>
      <w:r w:rsidRPr="00F80FC5">
        <w:rPr>
          <w:rFonts w:ascii="Times New Roman" w:hAnsi="Times New Roman" w:cs="Times New Roman"/>
          <w:sz w:val="20"/>
        </w:rPr>
        <w:t>(7) (</w:t>
      </w:r>
      <w:r w:rsidRPr="00F80FC5">
        <w:rPr>
          <w:rFonts w:ascii="바탕" w:eastAsia="바탕" w:hAnsi="바탕" w:cs="바탕" w:hint="eastAsia"/>
          <w:sz w:val="20"/>
        </w:rPr>
        <w:t>∃</w:t>
      </w:r>
      <w:r>
        <w:rPr>
          <w:rFonts w:ascii="바탕" w:eastAsia="바탕" w:hAnsi="바탕" w:cs="바탕"/>
          <w:sz w:val="20"/>
        </w:rPr>
        <w:t>x</w:t>
      </w:r>
      <w:r w:rsidR="005C6E9B" w:rsidRPr="00F80FC5">
        <w:rPr>
          <w:rFonts w:ascii="Times New Roman" w:hAnsi="Times New Roman" w:cs="Times New Roman"/>
          <w:sz w:val="20"/>
        </w:rPr>
        <w:t>)</w:t>
      </w:r>
      <w:r w:rsidR="005C6E9B" w:rsidRPr="00762641">
        <w:rPr>
          <w:rFonts w:ascii="Times New Roman" w:hAnsi="Times New Roman" w:cs="Times New Roman"/>
          <w:sz w:val="20"/>
          <w:szCs w:val="20"/>
        </w:rPr>
        <w:t xml:space="preserve"> (</w:t>
      </w:r>
      <w:r w:rsidR="005C6E9B" w:rsidRPr="00762641">
        <w:rPr>
          <w:rFonts w:ascii="바탕" w:eastAsia="바탕" w:hAnsi="바탕" w:cs="바탕" w:hint="eastAsia"/>
          <w:sz w:val="20"/>
          <w:szCs w:val="20"/>
          <w:shd w:val="clear" w:color="auto" w:fill="FFFFFF"/>
        </w:rPr>
        <w:t>∃</w:t>
      </w:r>
      <w:r w:rsidR="005C6E9B" w:rsidRPr="00762641">
        <w:rPr>
          <w:rFonts w:ascii="Times New Roman" w:eastAsia="바탕" w:hAnsi="Times New Roman" w:cs="Times New Roman"/>
          <w:sz w:val="20"/>
          <w:szCs w:val="20"/>
          <w:shd w:val="clear" w:color="auto" w:fill="FFFFFF"/>
        </w:rPr>
        <w:t>h)</w:t>
      </w:r>
      <w:r w:rsidR="005C6E9B" w:rsidRPr="005B48AB">
        <w:rPr>
          <w:rFonts w:ascii="Times New Roman" w:eastAsia="굴림" w:hAnsi="Times New Roman" w:cs="Times New Roman"/>
          <w:sz w:val="20"/>
          <w:szCs w:val="20"/>
        </w:rPr>
        <w:t xml:space="preserve"> </w:t>
      </w:r>
      <w:r w:rsidR="005C6E9B" w:rsidRPr="00762641">
        <w:rPr>
          <w:rFonts w:ascii="Times New Roman" w:hAnsi="Times New Roman" w:cs="Times New Roman"/>
          <w:sz w:val="20"/>
          <w:szCs w:val="20"/>
        </w:rPr>
        <w:t>(</w:t>
      </w:r>
      <w:r w:rsidR="005C6E9B" w:rsidRPr="00762641">
        <w:rPr>
          <w:rFonts w:ascii="바탕" w:eastAsia="바탕" w:hAnsi="바탕" w:cs="바탕" w:hint="eastAsia"/>
          <w:sz w:val="20"/>
          <w:szCs w:val="20"/>
          <w:shd w:val="clear" w:color="auto" w:fill="FFFFFF"/>
        </w:rPr>
        <w:t>∃</w:t>
      </w:r>
      <w:r w:rsidR="005C6E9B" w:rsidRPr="00762641">
        <w:rPr>
          <w:rFonts w:ascii="Times New Roman" w:eastAsia="바탕" w:hAnsi="Times New Roman" w:cs="Times New Roman"/>
          <w:sz w:val="20"/>
          <w:szCs w:val="20"/>
          <w:shd w:val="clear" w:color="auto" w:fill="FFFFFF"/>
        </w:rPr>
        <w:t>b)</w:t>
      </w:r>
      <w:r w:rsidR="005C6E9B" w:rsidRPr="00F80FC5">
        <w:rPr>
          <w:rFonts w:ascii="Times New Roman" w:hAnsi="Times New Roman" w:cs="Times New Roman"/>
          <w:sz w:val="20"/>
        </w:rPr>
        <w:t xml:space="preserve"> </w:t>
      </w:r>
      <w:r w:rsidRPr="00F80FC5">
        <w:rPr>
          <w:rFonts w:ascii="Times New Roman" w:hAnsi="Times New Roman" w:cs="Times New Roman"/>
          <w:sz w:val="20"/>
        </w:rPr>
        <w:t>(((</w:t>
      </w:r>
      <w:r>
        <w:rPr>
          <w:rFonts w:ascii="Times New Roman" w:hAnsi="Times New Roman" w:cs="Times New Roman"/>
          <w:sz w:val="20"/>
        </w:rPr>
        <w:t>R</w:t>
      </w:r>
      <w:r w:rsidRPr="00F80FC5">
        <w:rPr>
          <w:rFonts w:ascii="Times New Roman" w:hAnsi="Times New Roman" w:cs="Times New Roman"/>
          <w:sz w:val="20"/>
        </w:rPr>
        <w:t>(</w:t>
      </w:r>
      <w:r>
        <w:rPr>
          <w:rFonts w:ascii="Times New Roman" w:hAnsi="Times New Roman" w:cs="Times New Roman"/>
          <w:sz w:val="20"/>
        </w:rPr>
        <w:t>h</w:t>
      </w:r>
      <w:r w:rsidRPr="00F80FC5">
        <w:rPr>
          <w:rFonts w:ascii="Times New Roman" w:hAnsi="Times New Roman" w:cs="Times New Roman"/>
          <w:sz w:val="20"/>
        </w:rPr>
        <w:t xml:space="preserve">, </w:t>
      </w:r>
      <w:r w:rsidRPr="00797339">
        <w:rPr>
          <w:rFonts w:ascii="Times New Roman" w:hAnsi="Times New Roman" w:cs="Times New Roman"/>
          <w:sz w:val="20"/>
          <w:lang w:val="el-GR"/>
        </w:rPr>
        <w:t>ο</w:t>
      </w:r>
      <w:r w:rsidRPr="00F80FC5">
        <w:rPr>
          <w:rFonts w:ascii="Times New Roman" w:hAnsi="Times New Roman" w:cs="Times New Roman"/>
          <w:sz w:val="20"/>
        </w:rPr>
        <w:t xml:space="preserve">, </w:t>
      </w:r>
      <w:r>
        <w:rPr>
          <w:rFonts w:ascii="Times New Roman" w:hAnsi="Times New Roman" w:cs="Times New Roman"/>
          <w:sz w:val="20"/>
        </w:rPr>
        <w:t>r</w:t>
      </w:r>
      <w:r w:rsidRPr="00F80FC5">
        <w:rPr>
          <w:rFonts w:ascii="Times New Roman" w:hAnsi="Times New Roman" w:cs="Times New Roman"/>
          <w:sz w:val="20"/>
        </w:rPr>
        <w:t xml:space="preserve">) </w:t>
      </w:r>
      <w:proofErr w:type="gramStart"/>
      <w:r w:rsidRPr="00F80FC5">
        <w:rPr>
          <w:rFonts w:ascii="바탕" w:eastAsia="바탕" w:hAnsi="바탕" w:cs="바탕" w:hint="eastAsia"/>
          <w:sz w:val="20"/>
        </w:rPr>
        <w:t>∧</w:t>
      </w:r>
      <w:r w:rsidRPr="00F80FC5">
        <w:rPr>
          <w:rFonts w:ascii="Times New Roman" w:hAnsi="Times New Roman" w:cs="Times New Roman"/>
          <w:sz w:val="20"/>
        </w:rPr>
        <w:t xml:space="preserve">  </w:t>
      </w:r>
      <w:r>
        <w:rPr>
          <w:rFonts w:ascii="Times New Roman" w:hAnsi="Times New Roman" w:cs="Times New Roman"/>
          <w:sz w:val="20"/>
        </w:rPr>
        <w:t>R</w:t>
      </w:r>
      <w:proofErr w:type="gramEnd"/>
      <w:r w:rsidRPr="00F80FC5">
        <w:rPr>
          <w:rFonts w:ascii="Times New Roman" w:hAnsi="Times New Roman" w:cs="Times New Roman"/>
          <w:sz w:val="20"/>
        </w:rPr>
        <w:t>(</w:t>
      </w:r>
      <w:r>
        <w:rPr>
          <w:rFonts w:ascii="Times New Roman" w:hAnsi="Times New Roman" w:cs="Times New Roman"/>
          <w:sz w:val="20"/>
        </w:rPr>
        <w:t>b</w:t>
      </w:r>
      <w:r w:rsidRPr="00F80FC5">
        <w:rPr>
          <w:rFonts w:ascii="Times New Roman" w:hAnsi="Times New Roman" w:cs="Times New Roman"/>
          <w:sz w:val="20"/>
        </w:rPr>
        <w:t xml:space="preserve">, </w:t>
      </w:r>
      <w:r w:rsidRPr="00797339">
        <w:rPr>
          <w:rFonts w:ascii="Times New Roman" w:hAnsi="Times New Roman" w:cs="Times New Roman"/>
          <w:sz w:val="20"/>
          <w:lang w:val="el-GR"/>
        </w:rPr>
        <w:t>ο</w:t>
      </w:r>
      <w:r w:rsidRPr="00F80FC5">
        <w:rPr>
          <w:rFonts w:ascii="Times New Roman" w:hAnsi="Times New Roman" w:cs="Times New Roman"/>
          <w:sz w:val="20"/>
        </w:rPr>
        <w:t xml:space="preserve">, </w:t>
      </w:r>
      <w:r>
        <w:rPr>
          <w:rFonts w:ascii="Times New Roman" w:hAnsi="Times New Roman" w:cs="Times New Roman"/>
          <w:sz w:val="20"/>
        </w:rPr>
        <w:t>r</w:t>
      </w:r>
      <w:r w:rsidRPr="00F80FC5">
        <w:rPr>
          <w:rFonts w:ascii="Times New Roman" w:hAnsi="Times New Roman" w:cs="Times New Roman"/>
          <w:sz w:val="20"/>
        </w:rPr>
        <w:t xml:space="preserve">)) </w:t>
      </w:r>
      <w:r w:rsidRPr="00F80FC5">
        <w:rPr>
          <w:rFonts w:ascii="바탕" w:eastAsia="바탕" w:hAnsi="바탕" w:cs="바탕" w:hint="eastAsia"/>
          <w:sz w:val="20"/>
        </w:rPr>
        <w:t>∧</w:t>
      </w:r>
      <w:r w:rsidRPr="00F80FC5">
        <w:rPr>
          <w:rFonts w:ascii="Times New Roman" w:hAnsi="Times New Roman" w:cs="Times New Roman"/>
          <w:sz w:val="20"/>
        </w:rPr>
        <w:t xml:space="preserve">  </w:t>
      </w:r>
      <w:r w:rsidRPr="00797339">
        <w:rPr>
          <w:rFonts w:ascii="Times New Roman" w:hAnsi="Times New Roman" w:cs="Times New Roman"/>
          <w:sz w:val="20"/>
          <w:lang w:val="el-GR"/>
        </w:rPr>
        <w:t>Β</w:t>
      </w:r>
      <w:r w:rsidRPr="00F80FC5">
        <w:rPr>
          <w:rFonts w:ascii="Times New Roman" w:hAnsi="Times New Roman" w:cs="Times New Roman"/>
          <w:sz w:val="20"/>
        </w:rPr>
        <w:t>(</w:t>
      </w:r>
      <w:r>
        <w:rPr>
          <w:rFonts w:ascii="Times New Roman" w:hAnsi="Times New Roman" w:cs="Times New Roman"/>
          <w:sz w:val="20"/>
        </w:rPr>
        <w:t xml:space="preserve">r, </w:t>
      </w:r>
      <w:r w:rsidRPr="00F80FC5">
        <w:rPr>
          <w:rFonts w:ascii="Times New Roman" w:hAnsi="Times New Roman" w:cs="Times New Roman"/>
          <w:sz w:val="20"/>
        </w:rPr>
        <w:t>“</w:t>
      </w:r>
      <w:proofErr w:type="spellStart"/>
      <w:r>
        <w:rPr>
          <w:rFonts w:ascii="Times New Roman" w:hAnsi="Times New Roman" w:cs="Times New Roman"/>
          <w:sz w:val="20"/>
        </w:rPr>
        <w:t>Sh</w:t>
      </w:r>
      <w:proofErr w:type="spellEnd"/>
      <w:r w:rsidRPr="00F80FC5">
        <w:rPr>
          <w:rFonts w:ascii="Times New Roman" w:hAnsi="Times New Roman" w:cs="Times New Roman"/>
          <w:sz w:val="20"/>
        </w:rPr>
        <w:t xml:space="preserve"> </w:t>
      </w:r>
      <w:r>
        <w:rPr>
          <w:rFonts w:ascii="Times New Roman" w:hAnsi="Times New Roman" w:cs="Times New Roman"/>
          <w:sz w:val="20"/>
        </w:rPr>
        <w:t>and</w:t>
      </w:r>
      <w:r w:rsidRPr="00F80FC5">
        <w:rPr>
          <w:rFonts w:ascii="Times New Roman" w:hAnsi="Times New Roman" w:cs="Times New Roman"/>
          <w:sz w:val="20"/>
        </w:rPr>
        <w:t xml:space="preserve">  ˥</w:t>
      </w:r>
      <w:r>
        <w:rPr>
          <w:rFonts w:ascii="Times New Roman" w:hAnsi="Times New Roman" w:cs="Times New Roman"/>
          <w:sz w:val="20"/>
        </w:rPr>
        <w:t>Sb</w:t>
      </w:r>
      <w:r w:rsidRPr="00F80FC5">
        <w:rPr>
          <w:rFonts w:ascii="Times New Roman" w:hAnsi="Times New Roman" w:cs="Times New Roman"/>
          <w:sz w:val="20"/>
        </w:rPr>
        <w:t xml:space="preserve">)) </w:t>
      </w:r>
      <w:r w:rsidRPr="00F80FC5">
        <w:rPr>
          <w:rFonts w:ascii="바탕" w:eastAsia="바탕" w:hAnsi="바탕" w:cs="바탕" w:hint="eastAsia"/>
          <w:sz w:val="20"/>
        </w:rPr>
        <w:t>∧</w:t>
      </w:r>
      <w:r w:rsidRPr="00F80FC5">
        <w:rPr>
          <w:rFonts w:ascii="Times New Roman" w:hAnsi="Times New Roman" w:cs="Times New Roman"/>
          <w:sz w:val="20"/>
        </w:rPr>
        <w:t xml:space="preserve"> </w:t>
      </w:r>
      <w:r>
        <w:rPr>
          <w:rFonts w:ascii="Times New Roman" w:hAnsi="Times New Roman" w:cs="Times New Roman"/>
          <w:sz w:val="20"/>
        </w:rPr>
        <w:t xml:space="preserve">x </w:t>
      </w:r>
      <w:r w:rsidRPr="00F80FC5">
        <w:rPr>
          <w:rFonts w:ascii="Times New Roman" w:hAnsi="Times New Roman" w:cs="Times New Roman"/>
          <w:sz w:val="20"/>
        </w:rPr>
        <w:t>=</w:t>
      </w:r>
      <w:r>
        <w:rPr>
          <w:rFonts w:ascii="Times New Roman" w:hAnsi="Times New Roman" w:cs="Times New Roman"/>
          <w:sz w:val="20"/>
        </w:rPr>
        <w:t xml:space="preserve"> </w:t>
      </w:r>
      <w:r w:rsidRPr="00797339">
        <w:rPr>
          <w:rFonts w:ascii="Times New Roman" w:hAnsi="Times New Roman" w:cs="Times New Roman"/>
          <w:sz w:val="20"/>
          <w:lang w:val="el-GR"/>
        </w:rPr>
        <w:t>ο</w:t>
      </w:r>
      <w:r w:rsidRPr="00F80FC5">
        <w:rPr>
          <w:rFonts w:ascii="Times New Roman" w:hAnsi="Times New Roman" w:cs="Times New Roman"/>
          <w:sz w:val="20"/>
        </w:rPr>
        <w:t>).</w:t>
      </w:r>
    </w:p>
    <w:p w:rsidR="000041C3" w:rsidRPr="005C6E9B" w:rsidRDefault="000041C3" w:rsidP="00C63876">
      <w:pPr>
        <w:spacing w:after="0" w:line="360" w:lineRule="auto"/>
        <w:contextualSpacing/>
        <w:rPr>
          <w:rFonts w:ascii="Times New Roman" w:eastAsia="굴림" w:hAnsi="Times New Roman" w:cs="Times New Roman"/>
          <w:sz w:val="18"/>
          <w:szCs w:val="20"/>
        </w:rPr>
      </w:pPr>
    </w:p>
    <w:p w:rsidR="00C063A9" w:rsidRPr="005B48AB" w:rsidRDefault="00C063A9" w:rsidP="00C63876">
      <w:pPr>
        <w:spacing w:after="0" w:line="360" w:lineRule="auto"/>
        <w:contextualSpacing/>
        <w:rPr>
          <w:rFonts w:ascii="Times New Roman" w:eastAsia="굴림" w:hAnsi="Times New Roman" w:cs="Times New Roman"/>
          <w:sz w:val="20"/>
          <w:szCs w:val="20"/>
        </w:rPr>
      </w:pPr>
      <w:r w:rsidRPr="00F80FC5">
        <w:rPr>
          <w:rFonts w:ascii="Times New Roman" w:eastAsia="굴림" w:hAnsi="Times New Roman" w:cs="Times New Roman"/>
          <w:sz w:val="20"/>
          <w:szCs w:val="20"/>
        </w:rPr>
        <w:tab/>
      </w:r>
      <w:r w:rsidRPr="005B48AB">
        <w:rPr>
          <w:rFonts w:ascii="Times New Roman" w:eastAsia="굴림" w:hAnsi="Times New Roman" w:cs="Times New Roman"/>
          <w:sz w:val="20"/>
          <w:szCs w:val="20"/>
        </w:rPr>
        <w:t>Kaplan-</w:t>
      </w:r>
      <w:proofErr w:type="spellStart"/>
      <w:r w:rsidRPr="005B48AB">
        <w:rPr>
          <w:rFonts w:ascii="Times New Roman" w:eastAsia="굴림" w:hAnsi="Times New Roman" w:cs="Times New Roman"/>
          <w:sz w:val="20"/>
          <w:szCs w:val="20"/>
        </w:rPr>
        <w:t>Kvart’s</w:t>
      </w:r>
      <w:proofErr w:type="spellEnd"/>
      <w:r w:rsidRPr="005B48AB">
        <w:rPr>
          <w:rFonts w:ascii="Times New Roman" w:eastAsia="굴림" w:hAnsi="Times New Roman" w:cs="Times New Roman"/>
          <w:sz w:val="20"/>
          <w:szCs w:val="20"/>
        </w:rPr>
        <w:t xml:space="preserve"> </w:t>
      </w:r>
      <w:proofErr w:type="gramStart"/>
      <w:r w:rsidRPr="005B48AB">
        <w:rPr>
          <w:rFonts w:ascii="Times New Roman" w:eastAsia="굴림" w:hAnsi="Times New Roman" w:cs="Times New Roman"/>
          <w:sz w:val="20"/>
          <w:szCs w:val="20"/>
        </w:rPr>
        <w:t>notion of vivid reference predicate</w:t>
      </w:r>
      <w:proofErr w:type="gramEnd"/>
      <w:r w:rsidRPr="005B48AB">
        <w:rPr>
          <w:rFonts w:ascii="Times New Roman" w:eastAsia="굴림" w:hAnsi="Times New Roman" w:cs="Times New Roman"/>
          <w:sz w:val="20"/>
          <w:szCs w:val="20"/>
        </w:rPr>
        <w:t xml:space="preserve"> R c</w:t>
      </w:r>
      <w:r>
        <w:rPr>
          <w:rFonts w:ascii="Times New Roman" w:eastAsia="굴림" w:hAnsi="Times New Roman" w:cs="Times New Roman" w:hint="eastAsia"/>
          <w:sz w:val="20"/>
          <w:szCs w:val="20"/>
        </w:rPr>
        <w:t xml:space="preserve">an </w:t>
      </w:r>
      <w:r w:rsidRPr="005B48AB">
        <w:rPr>
          <w:rFonts w:ascii="Times New Roman" w:eastAsia="굴림" w:hAnsi="Times New Roman" w:cs="Times New Roman"/>
          <w:sz w:val="20"/>
          <w:szCs w:val="20"/>
        </w:rPr>
        <w:t>be revised to support indexical realism</w:t>
      </w:r>
      <w:r>
        <w:rPr>
          <w:rFonts w:ascii="Times New Roman" w:eastAsia="굴림" w:hAnsi="Times New Roman" w:cs="Times New Roman"/>
          <w:sz w:val="20"/>
          <w:szCs w:val="20"/>
        </w:rPr>
        <w:t xml:space="preserve">; thus, </w:t>
      </w:r>
      <w:r w:rsidRPr="005B48AB">
        <w:rPr>
          <w:rFonts w:ascii="Times New Roman" w:eastAsia="굴림" w:hAnsi="Times New Roman" w:cs="Times New Roman"/>
          <w:sz w:val="20"/>
          <w:szCs w:val="20"/>
        </w:rPr>
        <w:t>two speakers, while using “this” to refer the same thing, c</w:t>
      </w:r>
      <w:r>
        <w:rPr>
          <w:rFonts w:ascii="Times New Roman" w:eastAsia="굴림" w:hAnsi="Times New Roman" w:cs="Times New Roman" w:hint="eastAsia"/>
          <w:sz w:val="20"/>
          <w:szCs w:val="20"/>
        </w:rPr>
        <w:t>an</w:t>
      </w:r>
      <w:r w:rsidRPr="005B48AB">
        <w:rPr>
          <w:rFonts w:ascii="Times New Roman" w:eastAsia="굴림" w:hAnsi="Times New Roman" w:cs="Times New Roman"/>
          <w:sz w:val="20"/>
          <w:szCs w:val="20"/>
        </w:rPr>
        <w:t xml:space="preserve"> say </w:t>
      </w:r>
      <w:r>
        <w:rPr>
          <w:rFonts w:ascii="Times New Roman" w:eastAsia="굴림" w:hAnsi="Times New Roman" w:cs="Times New Roman" w:hint="eastAsia"/>
          <w:sz w:val="20"/>
          <w:szCs w:val="20"/>
        </w:rPr>
        <w:t xml:space="preserve">different yet compatible things about it. In other words, it is possible to </w:t>
      </w:r>
      <w:r w:rsidRPr="005B48AB">
        <w:rPr>
          <w:rFonts w:ascii="Times New Roman" w:eastAsia="굴림" w:hAnsi="Times New Roman" w:cs="Times New Roman"/>
          <w:sz w:val="20"/>
          <w:szCs w:val="20"/>
        </w:rPr>
        <w:t xml:space="preserve">transform the vivid reference predicate R into the vivid demonstrative predicate D, </w:t>
      </w:r>
      <w:r>
        <w:rPr>
          <w:rFonts w:ascii="Times New Roman" w:eastAsia="굴림" w:hAnsi="Times New Roman" w:cs="Times New Roman"/>
          <w:sz w:val="20"/>
          <w:szCs w:val="20"/>
        </w:rPr>
        <w:t>that is, “</w:t>
      </w:r>
      <w:r w:rsidRPr="005B48AB">
        <w:rPr>
          <w:rFonts w:ascii="Times New Roman" w:eastAsia="굴림" w:hAnsi="Times New Roman" w:cs="Times New Roman"/>
          <w:sz w:val="20"/>
          <w:szCs w:val="20"/>
        </w:rPr>
        <w:t>predicate D</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(that a demonstrative</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w:t>
      </w:r>
      <w:r w:rsidRPr="009420C1">
        <w:rPr>
          <w:rFonts w:ascii="Times New Roman" w:hAnsi="Times New Roman" w:cs="Times New Roman"/>
          <w:sz w:val="20"/>
          <w:szCs w:val="20"/>
        </w:rPr>
        <w:t>t</w:t>
      </w:r>
      <w:r w:rsidRPr="009420C1">
        <w:rPr>
          <w:rFonts w:ascii="Times New Roman" w:eastAsia="굴림" w:hAnsi="Times New Roman" w:cs="Times New Roman"/>
          <w:sz w:val="20"/>
          <w:szCs w:val="20"/>
        </w:rPr>
        <w:t>h</w:t>
      </w:r>
      <w:r w:rsidRPr="009420C1">
        <w:rPr>
          <w:rFonts w:ascii="Times New Roman" w:hAnsi="Times New Roman" w:cs="Times New Roman"/>
          <w:sz w:val="20"/>
          <w:szCs w:val="20"/>
        </w:rPr>
        <w:t>is</w:t>
      </w:r>
      <w:r>
        <w:rPr>
          <w:rFonts w:ascii="Times New Roman" w:hAnsi="Times New Roman" w:cs="Times New Roman"/>
          <w:sz w:val="20"/>
          <w:szCs w:val="20"/>
        </w:rPr>
        <w:t>’</w:t>
      </w:r>
      <w:r w:rsidRPr="009420C1">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refers an object </w:t>
      </w:r>
      <w:proofErr w:type="spellStart"/>
      <w:r w:rsidRPr="005B48AB">
        <w:rPr>
          <w:rFonts w:ascii="Times New Roman" w:eastAsia="굴림" w:hAnsi="Times New Roman" w:cs="Times New Roman"/>
          <w:sz w:val="20"/>
          <w:szCs w:val="20"/>
        </w:rPr>
        <w:t>o</w:t>
      </w:r>
      <w:proofErr w:type="spellEnd"/>
      <w:r w:rsidRPr="005B48AB">
        <w:rPr>
          <w:rFonts w:ascii="Times New Roman" w:eastAsia="굴림" w:hAnsi="Times New Roman" w:cs="Times New Roman"/>
          <w:sz w:val="20"/>
          <w:szCs w:val="20"/>
        </w:rPr>
        <w:t xml:space="preserve"> vividly in the case of the speaker a”</w:t>
      </w:r>
      <w:r>
        <w:rPr>
          <w:rFonts w:ascii="Times New Roman" w:eastAsia="굴림" w:hAnsi="Times New Roman" w:cs="Times New Roman" w:hint="eastAsia"/>
          <w:sz w:val="20"/>
          <w:szCs w:val="20"/>
        </w:rPr>
        <w:t xml:space="preserve">). In ordinary language, </w:t>
      </w:r>
      <w:r w:rsidRPr="005B48AB">
        <w:rPr>
          <w:rFonts w:ascii="Times New Roman" w:eastAsia="굴림" w:hAnsi="Times New Roman" w:cs="Times New Roman"/>
          <w:sz w:val="20"/>
          <w:szCs w:val="20"/>
        </w:rPr>
        <w:t xml:space="preserve">“this” </w:t>
      </w:r>
      <w:r>
        <w:rPr>
          <w:rFonts w:ascii="Times New Roman" w:eastAsia="굴림" w:hAnsi="Times New Roman" w:cs="Times New Roman" w:hint="eastAsia"/>
          <w:sz w:val="20"/>
          <w:szCs w:val="20"/>
        </w:rPr>
        <w:t xml:space="preserve">typically </w:t>
      </w:r>
      <w:r w:rsidRPr="005B48AB">
        <w:rPr>
          <w:rFonts w:ascii="Times New Roman" w:eastAsia="굴림" w:hAnsi="Times New Roman" w:cs="Times New Roman"/>
          <w:sz w:val="20"/>
          <w:szCs w:val="20"/>
        </w:rPr>
        <w:t xml:space="preserve">exhibits direct </w:t>
      </w:r>
      <w:proofErr w:type="spellStart"/>
      <w:r w:rsidRPr="005B48AB">
        <w:rPr>
          <w:rFonts w:ascii="Times New Roman" w:eastAsia="굴림" w:hAnsi="Times New Roman" w:cs="Times New Roman"/>
          <w:sz w:val="20"/>
          <w:szCs w:val="20"/>
        </w:rPr>
        <w:t>referentiality</w:t>
      </w:r>
      <w:proofErr w:type="spellEnd"/>
      <w:r>
        <w:rPr>
          <w:rFonts w:ascii="Times New Roman" w:eastAsia="굴림" w:hAnsi="Times New Roman" w:cs="Times New Roman" w:hint="eastAsia"/>
          <w:sz w:val="20"/>
          <w:szCs w:val="20"/>
        </w:rPr>
        <w:t xml:space="preserve">, which carries with </w:t>
      </w:r>
      <w:r w:rsidRPr="005B48AB">
        <w:rPr>
          <w:rFonts w:ascii="Times New Roman" w:eastAsia="굴림" w:hAnsi="Times New Roman" w:cs="Times New Roman"/>
          <w:sz w:val="20"/>
          <w:szCs w:val="20"/>
        </w:rPr>
        <w:t>it a concrete space-time</w:t>
      </w:r>
      <w:r>
        <w:rPr>
          <w:rFonts w:ascii="Times New Roman" w:eastAsia="굴림" w:hAnsi="Times New Roman" w:cs="Times New Roman" w:hint="eastAsia"/>
          <w:sz w:val="20"/>
          <w:szCs w:val="20"/>
        </w:rPr>
        <w:t xml:space="preserve"> context</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T</w:t>
      </w:r>
      <w:r w:rsidRPr="005B48AB">
        <w:rPr>
          <w:rFonts w:ascii="Times New Roman" w:eastAsia="굴림" w:hAnsi="Times New Roman" w:cs="Times New Roman"/>
          <w:sz w:val="20"/>
          <w:szCs w:val="20"/>
        </w:rPr>
        <w:t xml:space="preserve">he </w:t>
      </w:r>
      <w:r w:rsidRPr="005B48AB">
        <w:rPr>
          <w:rFonts w:ascii="Times New Roman" w:eastAsia="굴림" w:hAnsi="Times New Roman" w:cs="Times New Roman"/>
          <w:sz w:val="20"/>
          <w:szCs w:val="20"/>
        </w:rPr>
        <w:lastRenderedPageBreak/>
        <w:t xml:space="preserve">fact that </w:t>
      </w:r>
      <w:r w:rsidRPr="005B48AB">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 xml:space="preserve">speaker </w:t>
      </w:r>
      <w:proofErr w:type="gramStart"/>
      <w:r w:rsidRPr="005B48AB">
        <w:rPr>
          <w:rFonts w:ascii="Times New Roman" w:eastAsia="굴림" w:hAnsi="Times New Roman" w:cs="Times New Roman"/>
          <w:sz w:val="20"/>
          <w:szCs w:val="20"/>
        </w:rPr>
        <w:t>a</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utters</w:t>
      </w:r>
      <w:proofErr w:type="gramEnd"/>
      <w:r w:rsidRPr="005B48AB">
        <w:rPr>
          <w:rFonts w:ascii="Times New Roman" w:eastAsia="굴림" w:hAnsi="Times New Roman" w:cs="Times New Roman"/>
          <w:sz w:val="20"/>
          <w:szCs w:val="20"/>
        </w:rPr>
        <w:t xml:space="preserve"> “this” to refer </w:t>
      </w:r>
      <w:r w:rsidRPr="005B48AB">
        <w:rPr>
          <w:rFonts w:ascii="Times New Roman" w:eastAsia="굴림" w:hAnsi="Times New Roman" w:cs="Times New Roman" w:hint="eastAsia"/>
          <w:sz w:val="20"/>
          <w:szCs w:val="20"/>
        </w:rPr>
        <w:t xml:space="preserve">an object </w:t>
      </w:r>
      <w:r w:rsidRPr="005B48AB">
        <w:rPr>
          <w:rFonts w:ascii="Times New Roman" w:eastAsia="굴림" w:hAnsi="Times New Roman" w:cs="Times New Roman"/>
          <w:sz w:val="20"/>
          <w:szCs w:val="20"/>
        </w:rPr>
        <w:t xml:space="preserve">o means that a has a vivid representation at space-time t when a utters “this”. </w:t>
      </w:r>
      <w:r>
        <w:rPr>
          <w:rFonts w:ascii="Times New Roman" w:eastAsia="굴림" w:hAnsi="Times New Roman" w:cs="Times New Roman" w:hint="eastAsia"/>
          <w:sz w:val="20"/>
          <w:szCs w:val="20"/>
        </w:rPr>
        <w:t xml:space="preserve">I now introduce the following predicate, D, modeled on Kaplan and </w:t>
      </w:r>
      <w:proofErr w:type="spellStart"/>
      <w:r>
        <w:rPr>
          <w:rFonts w:ascii="Times New Roman" w:eastAsia="굴림" w:hAnsi="Times New Roman" w:cs="Times New Roman" w:hint="eastAsia"/>
          <w:sz w:val="20"/>
          <w:szCs w:val="20"/>
        </w:rPr>
        <w:t>Kvart</w:t>
      </w:r>
      <w:r>
        <w:rPr>
          <w:rFonts w:ascii="Times New Roman" w:eastAsia="굴림" w:hAnsi="Times New Roman" w:cs="Times New Roman"/>
          <w:sz w:val="20"/>
          <w:szCs w:val="20"/>
        </w:rPr>
        <w:t>’</w:t>
      </w:r>
      <w:r>
        <w:rPr>
          <w:rFonts w:ascii="Times New Roman" w:eastAsia="굴림" w:hAnsi="Times New Roman" w:cs="Times New Roman" w:hint="eastAsia"/>
          <w:sz w:val="20"/>
          <w:szCs w:val="20"/>
        </w:rPr>
        <w:t>s</w:t>
      </w:r>
      <w:proofErr w:type="spellEnd"/>
      <w:r>
        <w:rPr>
          <w:rFonts w:ascii="Times New Roman" w:eastAsia="굴림" w:hAnsi="Times New Roman" w:cs="Times New Roman" w:hint="eastAsia"/>
          <w:sz w:val="20"/>
          <w:szCs w:val="20"/>
        </w:rPr>
        <w:t xml:space="preserve"> predicate R:</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C063A9"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 (K2) D (</w:t>
      </w:r>
      <w:r>
        <w:rPr>
          <w:rFonts w:ascii="Times New Roman" w:eastAsia="굴림" w:hAnsi="Times New Roman" w:cs="Times New Roman"/>
          <w:sz w:val="20"/>
          <w:szCs w:val="20"/>
        </w:rPr>
        <w:t>“</w:t>
      </w:r>
      <w:r w:rsidRPr="00320B73">
        <w:rPr>
          <w:rFonts w:ascii="Times New Roman" w:hAnsi="Times New Roman" w:cs="Times New Roman"/>
          <w:sz w:val="20"/>
          <w:szCs w:val="20"/>
        </w:rPr>
        <w:t>t</w:t>
      </w:r>
      <w:r w:rsidRPr="005B48AB">
        <w:rPr>
          <w:rFonts w:ascii="Times New Roman" w:eastAsia="굴림" w:hAnsi="Times New Roman" w:cs="Times New Roman"/>
          <w:sz w:val="20"/>
          <w:szCs w:val="20"/>
        </w:rPr>
        <w:t>h</w:t>
      </w:r>
      <w:r>
        <w:rPr>
          <w:rFonts w:ascii="Times New Roman" w:hAnsi="Times New Roman" w:cs="Times New Roman" w:hint="eastAsia"/>
          <w:sz w:val="20"/>
          <w:szCs w:val="20"/>
        </w:rPr>
        <w:t>is</w:t>
      </w:r>
      <w:r>
        <w:rPr>
          <w:rFonts w:ascii="Times New Roman" w:hAnsi="Times New Roman" w:cs="Times New Roman"/>
          <w:sz w:val="20"/>
          <w:szCs w:val="20"/>
        </w:rPr>
        <w:t>”</w:t>
      </w:r>
      <w:r w:rsidRPr="005B48AB">
        <w:rPr>
          <w:rFonts w:ascii="Times New Roman" w:eastAsia="굴림" w:hAnsi="Times New Roman" w:cs="Times New Roman"/>
          <w:sz w:val="20"/>
          <w:szCs w:val="20"/>
        </w:rPr>
        <w:t xml:space="preserve">, o, a, t) </w:t>
      </w:r>
      <w:proofErr w:type="spellStart"/>
      <w:r w:rsidRPr="005B48AB">
        <w:rPr>
          <w:rFonts w:ascii="Times New Roman" w:eastAsia="굴림" w:hAnsi="Times New Roman" w:cs="Times New Roman"/>
          <w:sz w:val="20"/>
          <w:szCs w:val="20"/>
        </w:rPr>
        <w:t>iff</w:t>
      </w:r>
      <w:proofErr w:type="spellEnd"/>
      <w:r>
        <w:rPr>
          <w:rFonts w:ascii="Times New Roman" w:eastAsia="굴림" w:hAnsi="Times New Roman" w:cs="Times New Roman"/>
          <w:sz w:val="20"/>
          <w:szCs w:val="20"/>
        </w:rPr>
        <w:t xml:space="preserve"> </w:t>
      </w:r>
      <w:r w:rsidRPr="00797339">
        <w:rPr>
          <w:rFonts w:ascii="Times New Roman" w:eastAsia="굴림" w:hAnsi="Times New Roman" w:cs="Times New Roman"/>
          <w:sz w:val="20"/>
          <w:szCs w:val="20"/>
        </w:rPr>
        <w:t>“</w:t>
      </w:r>
      <w:r w:rsidRPr="00320B73">
        <w:rPr>
          <w:rFonts w:ascii="Times New Roman" w:hAnsi="Times New Roman" w:cs="Times New Roman"/>
          <w:sz w:val="20"/>
          <w:szCs w:val="20"/>
        </w:rPr>
        <w:t>t</w:t>
      </w:r>
      <w:r w:rsidRPr="005B48AB">
        <w:rPr>
          <w:rFonts w:ascii="Times New Roman" w:eastAsia="굴림" w:hAnsi="Times New Roman" w:cs="Times New Roman"/>
          <w:sz w:val="20"/>
          <w:szCs w:val="20"/>
        </w:rPr>
        <w:t>h</w:t>
      </w:r>
      <w:r>
        <w:rPr>
          <w:rFonts w:ascii="Times New Roman" w:hAnsi="Times New Roman" w:cs="Times New Roman" w:hint="eastAsia"/>
          <w:sz w:val="20"/>
          <w:szCs w:val="20"/>
        </w:rPr>
        <w:t>is</w:t>
      </w:r>
      <w:r w:rsidRPr="00797339">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represents o vividly to a at t;</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 xml:space="preserve">that is, </w:t>
      </w:r>
      <w:proofErr w:type="spellStart"/>
      <w:r>
        <w:rPr>
          <w:rFonts w:ascii="Times New Roman" w:eastAsia="굴림" w:hAnsi="Times New Roman" w:cs="Times New Roman" w:hint="eastAsia"/>
          <w:sz w:val="20"/>
          <w:szCs w:val="20"/>
        </w:rPr>
        <w:t>iff</w:t>
      </w:r>
      <w:proofErr w:type="spellEnd"/>
    </w:p>
    <w:p w:rsidR="00C063A9"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w:t>
      </w:r>
      <w:proofErr w:type="spellStart"/>
      <w:r w:rsidRPr="005B48AB">
        <w:rPr>
          <w:rFonts w:ascii="Times New Roman" w:eastAsia="굴림" w:hAnsi="Times New Roman" w:cs="Times New Roman"/>
          <w:sz w:val="20"/>
          <w:szCs w:val="20"/>
        </w:rPr>
        <w:t>i</w:t>
      </w:r>
      <w:proofErr w:type="spellEnd"/>
      <w:r w:rsidRPr="005B48AB">
        <w:rPr>
          <w:rFonts w:ascii="Times New Roman" w:eastAsia="굴림" w:hAnsi="Times New Roman" w:cs="Times New Roman"/>
          <w:sz w:val="20"/>
          <w:szCs w:val="20"/>
        </w:rPr>
        <w:t xml:space="preserve">) </w:t>
      </w:r>
      <w:r w:rsidRPr="00797339">
        <w:rPr>
          <w:rFonts w:ascii="Times New Roman" w:eastAsia="굴림" w:hAnsi="Times New Roman" w:cs="Times New Roman"/>
          <w:sz w:val="20"/>
          <w:szCs w:val="20"/>
        </w:rPr>
        <w:t>“</w:t>
      </w:r>
      <w:proofErr w:type="gramStart"/>
      <w:r w:rsidRPr="00320B73">
        <w:rPr>
          <w:rFonts w:ascii="Times New Roman" w:hAnsi="Times New Roman" w:cs="Times New Roman"/>
          <w:sz w:val="20"/>
          <w:szCs w:val="20"/>
        </w:rPr>
        <w:t>t</w:t>
      </w:r>
      <w:r w:rsidRPr="005B48AB">
        <w:rPr>
          <w:rFonts w:ascii="Times New Roman" w:eastAsia="굴림" w:hAnsi="Times New Roman" w:cs="Times New Roman"/>
          <w:sz w:val="20"/>
          <w:szCs w:val="20"/>
        </w:rPr>
        <w:t>h</w:t>
      </w:r>
      <w:r>
        <w:rPr>
          <w:rFonts w:ascii="Times New Roman" w:hAnsi="Times New Roman" w:cs="Times New Roman" w:hint="eastAsia"/>
          <w:sz w:val="20"/>
          <w:szCs w:val="20"/>
        </w:rPr>
        <w:t>is</w:t>
      </w:r>
      <w:proofErr w:type="gramEnd"/>
      <w:r w:rsidRPr="00797339">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denotes o at t,</w:t>
      </w:r>
    </w:p>
    <w:p w:rsidR="00C063A9"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 xml:space="preserve">(ii) </w:t>
      </w:r>
      <w:r w:rsidRPr="00797339">
        <w:rPr>
          <w:rFonts w:ascii="Times New Roman" w:eastAsia="굴림" w:hAnsi="Times New Roman" w:cs="Times New Roman"/>
          <w:sz w:val="20"/>
          <w:szCs w:val="20"/>
        </w:rPr>
        <w:t>“</w:t>
      </w:r>
      <w:proofErr w:type="gramStart"/>
      <w:r w:rsidRPr="00320B73">
        <w:rPr>
          <w:rFonts w:ascii="Times New Roman" w:hAnsi="Times New Roman" w:cs="Times New Roman"/>
          <w:sz w:val="20"/>
          <w:szCs w:val="20"/>
        </w:rPr>
        <w:t>t</w:t>
      </w:r>
      <w:r w:rsidRPr="005B48AB">
        <w:rPr>
          <w:rFonts w:ascii="Times New Roman" w:eastAsia="굴림" w:hAnsi="Times New Roman" w:cs="Times New Roman"/>
          <w:sz w:val="20"/>
          <w:szCs w:val="20"/>
        </w:rPr>
        <w:t>h</w:t>
      </w:r>
      <w:r>
        <w:rPr>
          <w:rFonts w:ascii="Times New Roman" w:hAnsi="Times New Roman" w:cs="Times New Roman" w:hint="eastAsia"/>
          <w:sz w:val="20"/>
          <w:szCs w:val="20"/>
        </w:rPr>
        <w:t>is</w:t>
      </w:r>
      <w:proofErr w:type="gramEnd"/>
      <w:r w:rsidRPr="00797339">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is a name of o for a at t, and</w:t>
      </w:r>
    </w:p>
    <w:p w:rsidR="00C063A9" w:rsidRPr="005B48AB"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 xml:space="preserve">(iii) </w:t>
      </w:r>
      <w:r w:rsidRPr="00797339">
        <w:rPr>
          <w:rFonts w:ascii="Times New Roman" w:eastAsia="굴림" w:hAnsi="Times New Roman" w:cs="Times New Roman"/>
          <w:sz w:val="20"/>
          <w:szCs w:val="20"/>
        </w:rPr>
        <w:t>“</w:t>
      </w:r>
      <w:proofErr w:type="gramStart"/>
      <w:r w:rsidRPr="00320B73">
        <w:rPr>
          <w:rFonts w:ascii="Times New Roman" w:hAnsi="Times New Roman" w:cs="Times New Roman"/>
          <w:sz w:val="20"/>
          <w:szCs w:val="20"/>
        </w:rPr>
        <w:t>t</w:t>
      </w:r>
      <w:r w:rsidRPr="005B48AB">
        <w:rPr>
          <w:rFonts w:ascii="Times New Roman" w:eastAsia="굴림" w:hAnsi="Times New Roman" w:cs="Times New Roman"/>
          <w:sz w:val="20"/>
          <w:szCs w:val="20"/>
        </w:rPr>
        <w:t>h</w:t>
      </w:r>
      <w:r>
        <w:rPr>
          <w:rFonts w:ascii="Times New Roman" w:hAnsi="Times New Roman" w:cs="Times New Roman" w:hint="eastAsia"/>
          <w:sz w:val="20"/>
          <w:szCs w:val="20"/>
        </w:rPr>
        <w:t>is</w:t>
      </w:r>
      <w:proofErr w:type="gramEnd"/>
      <w:r w:rsidRPr="00797339">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is sufficiently vivid at t.</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C063A9" w:rsidRPr="005B48AB" w:rsidRDefault="00C063A9" w:rsidP="00C63876">
      <w:pPr>
        <w:spacing w:after="0" w:line="360" w:lineRule="auto"/>
        <w:contextualSpacing/>
        <w:rPr>
          <w:rFonts w:ascii="Times New Roman" w:eastAsia="굴림" w:hAnsi="Times New Roman" w:cs="Times New Roman"/>
          <w:sz w:val="20"/>
          <w:szCs w:val="20"/>
        </w:rPr>
      </w:pPr>
      <w:r>
        <w:rPr>
          <w:rFonts w:ascii="Times New Roman" w:eastAsia="굴림" w:hAnsi="Times New Roman" w:cs="Times New Roman" w:hint="eastAsia"/>
          <w:sz w:val="20"/>
          <w:szCs w:val="20"/>
        </w:rPr>
        <w:t xml:space="preserve">The question to ask at this point is how if at all this </w:t>
      </w:r>
      <w:r w:rsidRPr="005B48AB">
        <w:rPr>
          <w:rFonts w:ascii="Times New Roman" w:eastAsia="굴림" w:hAnsi="Times New Roman" w:cs="Times New Roman"/>
          <w:sz w:val="20"/>
          <w:szCs w:val="20"/>
        </w:rPr>
        <w:t xml:space="preserve">vivid demonstrative predicate D </w:t>
      </w:r>
      <w:r>
        <w:rPr>
          <w:rFonts w:ascii="Times New Roman" w:eastAsia="굴림" w:hAnsi="Times New Roman" w:cs="Times New Roman" w:hint="eastAsia"/>
          <w:sz w:val="20"/>
          <w:szCs w:val="20"/>
        </w:rPr>
        <w:t xml:space="preserve">is </w:t>
      </w:r>
      <w:r w:rsidRPr="005B48AB">
        <w:rPr>
          <w:rFonts w:ascii="Times New Roman" w:eastAsia="굴림" w:hAnsi="Times New Roman" w:cs="Times New Roman"/>
          <w:sz w:val="20"/>
          <w:szCs w:val="20"/>
        </w:rPr>
        <w:t xml:space="preserve">relevant </w:t>
      </w:r>
      <w:r>
        <w:rPr>
          <w:rFonts w:ascii="Times New Roman" w:eastAsia="굴림" w:hAnsi="Times New Roman" w:cs="Times New Roman" w:hint="eastAsia"/>
          <w:sz w:val="20"/>
          <w:szCs w:val="20"/>
        </w:rPr>
        <w:t xml:space="preserve">to </w:t>
      </w:r>
      <w:r w:rsidRPr="005B48AB">
        <w:rPr>
          <w:rFonts w:ascii="Times New Roman" w:eastAsia="굴림" w:hAnsi="Times New Roman" w:cs="Times New Roman"/>
          <w:sz w:val="20"/>
          <w:szCs w:val="20"/>
        </w:rPr>
        <w:t>indexical realism</w:t>
      </w:r>
      <w:r>
        <w:rPr>
          <w:rFonts w:ascii="Times New Roman" w:eastAsia="굴림" w:hAnsi="Times New Roman" w:cs="Times New Roman" w:hint="eastAsia"/>
          <w:sz w:val="20"/>
          <w:szCs w:val="20"/>
        </w:rPr>
        <w:t>. To see how it is</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 consider the following </w:t>
      </w:r>
      <w:r w:rsidRPr="005B48AB">
        <w:rPr>
          <w:rFonts w:ascii="Times New Roman" w:eastAsia="굴림" w:hAnsi="Times New Roman" w:cs="Times New Roman"/>
          <w:sz w:val="20"/>
          <w:szCs w:val="20"/>
        </w:rPr>
        <w:t>hypothetical s</w:t>
      </w:r>
      <w:r>
        <w:rPr>
          <w:rFonts w:ascii="Times New Roman" w:eastAsia="굴림" w:hAnsi="Times New Roman" w:cs="Times New Roman" w:hint="eastAsia"/>
          <w:sz w:val="20"/>
          <w:szCs w:val="20"/>
        </w:rPr>
        <w:t>cenario</w:t>
      </w:r>
      <w:r w:rsidRPr="005B48AB">
        <w:rPr>
          <w:rFonts w:ascii="Times New Roman" w:eastAsia="굴림" w:hAnsi="Times New Roman" w:cs="Times New Roman"/>
          <w:sz w:val="20"/>
          <w:szCs w:val="20"/>
        </w:rPr>
        <w:t xml:space="preserve">. Mary and Nancy adopt different paradigms and yet they pay attention to what is the shared interest of a scientific community to which </w:t>
      </w:r>
      <w:r>
        <w:rPr>
          <w:rFonts w:ascii="Times New Roman" w:eastAsia="굴림" w:hAnsi="Times New Roman" w:cs="Times New Roman" w:hint="eastAsia"/>
          <w:sz w:val="20"/>
          <w:szCs w:val="20"/>
        </w:rPr>
        <w:t xml:space="preserve">they </w:t>
      </w:r>
      <w:r w:rsidRPr="005B48AB">
        <w:rPr>
          <w:rFonts w:ascii="Times New Roman" w:eastAsia="굴림" w:hAnsi="Times New Roman" w:cs="Times New Roman"/>
          <w:sz w:val="20"/>
          <w:szCs w:val="20"/>
        </w:rPr>
        <w:t>both belong. And they use the demonstrative “this” to refer</w:t>
      </w:r>
      <w:r>
        <w:rPr>
          <w:rFonts w:ascii="Times New Roman" w:eastAsia="굴림" w:hAnsi="Times New Roman" w:cs="Times New Roman"/>
          <w:sz w:val="20"/>
          <w:szCs w:val="20"/>
        </w:rPr>
        <w:t xml:space="preserve"> to </w:t>
      </w:r>
      <w:r w:rsidRPr="005B48AB">
        <w:rPr>
          <w:rFonts w:ascii="Times New Roman" w:eastAsia="굴림" w:hAnsi="Times New Roman" w:cs="Times New Roman"/>
          <w:sz w:val="20"/>
          <w:szCs w:val="20"/>
        </w:rPr>
        <w:t>th</w:t>
      </w:r>
      <w:r>
        <w:rPr>
          <w:rFonts w:ascii="Times New Roman" w:eastAsia="굴림" w:hAnsi="Times New Roman" w:cs="Times New Roman" w:hint="eastAsia"/>
          <w:sz w:val="20"/>
          <w:szCs w:val="20"/>
        </w:rPr>
        <w:t>at</w:t>
      </w:r>
      <w:r w:rsidRPr="005B48AB">
        <w:rPr>
          <w:rFonts w:ascii="Times New Roman" w:eastAsia="굴림" w:hAnsi="Times New Roman" w:cs="Times New Roman"/>
          <w:sz w:val="20"/>
          <w:szCs w:val="20"/>
        </w:rPr>
        <w:t xml:space="preserve"> shared interest</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This s</w:t>
      </w:r>
      <w:r>
        <w:rPr>
          <w:rFonts w:ascii="Times New Roman" w:eastAsia="굴림" w:hAnsi="Times New Roman" w:cs="Times New Roman" w:hint="eastAsia"/>
          <w:sz w:val="20"/>
          <w:szCs w:val="20"/>
        </w:rPr>
        <w:t xml:space="preserve">cenario </w:t>
      </w:r>
      <w:r w:rsidRPr="005B48AB">
        <w:rPr>
          <w:rFonts w:ascii="Times New Roman" w:eastAsia="굴림" w:hAnsi="Times New Roman" w:cs="Times New Roman"/>
          <w:sz w:val="20"/>
          <w:szCs w:val="20"/>
        </w:rPr>
        <w:t xml:space="preserve">can be represented as </w:t>
      </w:r>
      <w:r>
        <w:rPr>
          <w:rFonts w:ascii="Times New Roman" w:eastAsia="굴림" w:hAnsi="Times New Roman" w:cs="Times New Roman"/>
          <w:sz w:val="20"/>
          <w:szCs w:val="20"/>
        </w:rPr>
        <w:t xml:space="preserve">in (8) </w:t>
      </w:r>
      <w:r w:rsidRPr="005B48AB">
        <w:rPr>
          <w:rFonts w:ascii="Times New Roman" w:eastAsia="굴림" w:hAnsi="Times New Roman" w:cs="Times New Roman"/>
          <w:sz w:val="20"/>
          <w:szCs w:val="20"/>
        </w:rPr>
        <w:t xml:space="preserve">using </w:t>
      </w:r>
      <w:r>
        <w:rPr>
          <w:rFonts w:ascii="Times New Roman" w:eastAsia="굴림" w:hAnsi="Times New Roman" w:cs="Times New Roman"/>
          <w:sz w:val="20"/>
          <w:szCs w:val="20"/>
        </w:rPr>
        <w:t xml:space="preserve">the following </w:t>
      </w:r>
      <w:r w:rsidRPr="005B48AB">
        <w:rPr>
          <w:rFonts w:ascii="Times New Roman" w:eastAsia="굴림" w:hAnsi="Times New Roman" w:cs="Times New Roman"/>
          <w:sz w:val="20"/>
          <w:szCs w:val="20"/>
        </w:rPr>
        <w:t>notation</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proofErr w:type="spellStart"/>
      <w:r w:rsidRPr="005B48AB">
        <w:rPr>
          <w:rFonts w:ascii="Times New Roman" w:eastAsia="굴림" w:hAnsi="Times New Roman" w:cs="Times New Roman"/>
          <w:sz w:val="20"/>
          <w:szCs w:val="20"/>
        </w:rPr>
        <w:t>U</w:t>
      </w:r>
      <w:r w:rsidRPr="005B48AB">
        <w:rPr>
          <w:rFonts w:ascii="Times New Roman" w:eastAsia="굴림" w:hAnsi="Times New Roman" w:cs="Times New Roman" w:hint="eastAsia"/>
          <w:sz w:val="20"/>
          <w:szCs w:val="20"/>
          <w:vertAlign w:val="subscript"/>
        </w:rPr>
        <w:t>i</w:t>
      </w:r>
      <w:proofErr w:type="spellEnd"/>
      <w:r w:rsidRPr="005B48AB">
        <w:rPr>
          <w:rFonts w:ascii="Times New Roman" w:eastAsia="굴림" w:hAnsi="Times New Roman" w:cs="Times New Roman"/>
          <w:sz w:val="20"/>
          <w:szCs w:val="20"/>
        </w:rPr>
        <w:t xml:space="preserve"> = being understood in language L</w:t>
      </w:r>
      <w:r w:rsidRPr="005B48AB">
        <w:rPr>
          <w:rFonts w:ascii="Times New Roman" w:eastAsia="굴림" w:hAnsi="Times New Roman" w:cs="Times New Roman"/>
          <w:sz w:val="20"/>
          <w:szCs w:val="20"/>
          <w:vertAlign w:val="subscript"/>
        </w:rPr>
        <w:t>i</w:t>
      </w:r>
      <w:r w:rsidRPr="005B48AB">
        <w:rPr>
          <w:rFonts w:ascii="Times New Roman" w:eastAsia="굴림" w:hAnsi="Times New Roman" w:cs="Times New Roman"/>
          <w:sz w:val="20"/>
          <w:szCs w:val="20"/>
        </w:rPr>
        <w:t xml:space="preserve">; m = Marry; n = Nancy; </w:t>
      </w:r>
      <w:r>
        <w:rPr>
          <w:rFonts w:ascii="Times New Roman" w:eastAsia="굴림" w:hAnsi="Times New Roman" w:cs="Times New Roman"/>
          <w:sz w:val="20"/>
          <w:szCs w:val="20"/>
        </w:rPr>
        <w:t>“</w:t>
      </w:r>
      <w:proofErr w:type="spellStart"/>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w:t>
      </w:r>
      <w:r w:rsidRPr="005B48AB">
        <w:rPr>
          <w:rFonts w:ascii="Times New Roman" w:eastAsia="굴림" w:hAnsi="Times New Roman" w:cs="Times New Roman"/>
          <w:sz w:val="20"/>
          <w:szCs w:val="20"/>
          <w:vertAlign w:val="subscript"/>
        </w:rPr>
        <w:t>m</w:t>
      </w:r>
      <w:proofErr w:type="spellEnd"/>
      <w:r w:rsidRPr="005B48AB">
        <w:rPr>
          <w:rFonts w:ascii="Times New Roman" w:eastAsia="굴림" w:hAnsi="Times New Roman" w:cs="Times New Roman"/>
          <w:sz w:val="20"/>
          <w:szCs w:val="20"/>
          <w:vertAlign w:val="subscript"/>
        </w:rPr>
        <w:t xml:space="preserve"> </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 uttered</w:t>
      </w:r>
      <w:r w:rsidRPr="005B48AB">
        <w:rPr>
          <w:rFonts w:ascii="Times New Roman" w:eastAsia="굴림" w:hAnsi="Times New Roman" w:cs="Times New Roman"/>
          <w:sz w:val="20"/>
          <w:szCs w:val="20"/>
        </w:rPr>
        <w:t xml:space="preserve"> by Mary at </w:t>
      </w:r>
      <w:proofErr w:type="spellStart"/>
      <w:r w:rsidRPr="005B48AB">
        <w:rPr>
          <w:rFonts w:ascii="Times New Roman" w:eastAsia="굴림" w:hAnsi="Times New Roman" w:cs="Times New Roman"/>
          <w:sz w:val="20"/>
          <w:szCs w:val="20"/>
        </w:rPr>
        <w:t>t</w:t>
      </w:r>
      <w:r w:rsidRPr="005B48AB">
        <w:rPr>
          <w:rFonts w:ascii="Times New Roman" w:eastAsia="굴림" w:hAnsi="Times New Roman" w:cs="Times New Roman"/>
          <w:sz w:val="20"/>
          <w:szCs w:val="20"/>
          <w:vertAlign w:val="subscript"/>
        </w:rPr>
        <w:t>i</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w:t>
      </w:r>
      <w:proofErr w:type="spellStart"/>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w:t>
      </w:r>
      <w:r w:rsidRPr="005B48AB">
        <w:rPr>
          <w:rFonts w:ascii="Times New Roman" w:eastAsia="굴림" w:hAnsi="Times New Roman" w:cs="Times New Roman"/>
          <w:sz w:val="20"/>
          <w:szCs w:val="20"/>
          <w:vertAlign w:val="subscript"/>
        </w:rPr>
        <w:t>n</w:t>
      </w:r>
      <w:proofErr w:type="spellEnd"/>
      <w:r w:rsidRPr="005B48AB">
        <w:rPr>
          <w:rFonts w:ascii="Times New Roman" w:eastAsia="굴림" w:hAnsi="Times New Roman" w:cs="Times New Roman"/>
          <w:sz w:val="20"/>
          <w:szCs w:val="20"/>
          <w:vertAlign w:val="subscript"/>
        </w:rPr>
        <w:t xml:space="preserve"> </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 uttered</w:t>
      </w:r>
      <w:r w:rsidRPr="005B48AB">
        <w:rPr>
          <w:rFonts w:ascii="Times New Roman" w:eastAsia="굴림" w:hAnsi="Times New Roman" w:cs="Times New Roman"/>
          <w:sz w:val="20"/>
          <w:szCs w:val="20"/>
        </w:rPr>
        <w:t xml:space="preserve"> by Nancy at </w:t>
      </w:r>
      <w:proofErr w:type="spellStart"/>
      <w:r w:rsidRPr="005B48AB">
        <w:rPr>
          <w:rFonts w:ascii="Times New Roman" w:eastAsia="굴림" w:hAnsi="Times New Roman" w:cs="Times New Roman"/>
          <w:sz w:val="20"/>
          <w:szCs w:val="20"/>
        </w:rPr>
        <w:t>t</w:t>
      </w:r>
      <w:r w:rsidRPr="005B48AB">
        <w:rPr>
          <w:rFonts w:ascii="Times New Roman" w:eastAsia="굴림" w:hAnsi="Times New Roman" w:cs="Times New Roman"/>
          <w:sz w:val="20"/>
          <w:szCs w:val="20"/>
          <w:vertAlign w:val="subscript"/>
        </w:rPr>
        <w:t>j</w:t>
      </w:r>
      <w:proofErr w:type="spellEnd"/>
      <w:r w:rsidRPr="005B48AB">
        <w:rPr>
          <w:rFonts w:ascii="Times New Roman" w:eastAsia="굴림" w:hAnsi="Times New Roman" w:cs="Times New Roman"/>
          <w:sz w:val="20"/>
          <w:szCs w:val="20"/>
        </w:rPr>
        <w:t>]</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p>
    <w:p w:rsidR="00C063A9" w:rsidRPr="006C6204" w:rsidRDefault="00C063A9" w:rsidP="00C63876">
      <w:pPr>
        <w:spacing w:after="0" w:line="360" w:lineRule="auto"/>
        <w:contextualSpacing/>
        <w:rPr>
          <w:rFonts w:ascii="Times New Roman" w:eastAsia="굴림" w:hAnsi="Times New Roman" w:cs="Times New Roman"/>
          <w:sz w:val="20"/>
          <w:szCs w:val="20"/>
        </w:rPr>
      </w:pPr>
    </w:p>
    <w:p w:rsidR="00C063A9" w:rsidRPr="009420C1" w:rsidRDefault="00C063A9" w:rsidP="000041C3">
      <w:pPr>
        <w:spacing w:after="0"/>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ab/>
        <w:t xml:space="preserve">(8) </w:t>
      </w:r>
      <w:r w:rsidR="000041C3" w:rsidRPr="003C6C02">
        <w:rPr>
          <w:rFonts w:ascii="Times New Roman" w:hAnsi="Times New Roman" w:cs="Times New Roman"/>
          <w:sz w:val="20"/>
          <w:szCs w:val="20"/>
        </w:rPr>
        <w:t>(</w:t>
      </w:r>
      <w:r w:rsidR="000041C3" w:rsidRPr="003C6C02">
        <w:rPr>
          <w:rFonts w:ascii="바탕" w:eastAsia="바탕" w:hAnsi="바탕" w:cs="바탕" w:hint="eastAsia"/>
          <w:sz w:val="20"/>
          <w:szCs w:val="20"/>
          <w:shd w:val="clear" w:color="auto" w:fill="FFFFFF"/>
        </w:rPr>
        <w:t>∃</w:t>
      </w:r>
      <w:r w:rsidR="000041C3" w:rsidRPr="003C6C02">
        <w:rPr>
          <w:rFonts w:ascii="Times New Roman" w:eastAsia="바탕" w:hAnsi="Times New Roman" w:cs="Times New Roman"/>
          <w:sz w:val="20"/>
          <w:szCs w:val="20"/>
          <w:shd w:val="clear" w:color="auto" w:fill="FFFFFF"/>
        </w:rPr>
        <w:t>”this”)</w:t>
      </w:r>
      <w:r w:rsidR="000041C3">
        <w:rPr>
          <w:rFonts w:ascii="Times New Roman" w:eastAsia="바탕" w:hAnsi="Times New Roman" w:cs="Times New Roman" w:hint="eastAsia"/>
          <w:sz w:val="20"/>
          <w:szCs w:val="20"/>
          <w:shd w:val="clear" w:color="auto" w:fill="FFFFFF"/>
        </w:rPr>
        <w:t>(</w:t>
      </w:r>
      <w:r w:rsidRPr="005B48AB">
        <w:rPr>
          <w:rFonts w:ascii="Times New Roman" w:eastAsia="굴림" w:hAnsi="Times New Roman" w:cs="Times New Roman"/>
          <w:sz w:val="20"/>
          <w:szCs w:val="20"/>
        </w:rPr>
        <w:t>D</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w:t>
      </w:r>
      <w:r>
        <w:rPr>
          <w:rFonts w:ascii="Times New Roman" w:hAnsi="Times New Roman" w:cs="Times New Roman"/>
          <w:sz w:val="20"/>
          <w:szCs w:val="20"/>
        </w:rPr>
        <w:t>“this</w:t>
      </w:r>
      <w:proofErr w:type="gramStart"/>
      <w:r>
        <w:rPr>
          <w:rFonts w:ascii="Times New Roman" w:hAnsi="Times New Roman" w:cs="Times New Roman"/>
          <w:sz w:val="20"/>
          <w:szCs w:val="20"/>
        </w:rPr>
        <w:t>”</w:t>
      </w:r>
      <w:r w:rsidRPr="005B48AB">
        <w:rPr>
          <w:rFonts w:ascii="Times New Roman" w:eastAsia="굴림" w:hAnsi="Times New Roman" w:cs="Times New Roman"/>
          <w:sz w:val="20"/>
          <w:szCs w:val="20"/>
        </w:rPr>
        <w:t xml:space="preserve"> ,</w:t>
      </w:r>
      <w:proofErr w:type="gramEnd"/>
      <w:r w:rsidRPr="005B48AB">
        <w:rPr>
          <w:rFonts w:ascii="Times New Roman" w:eastAsia="굴림" w:hAnsi="Times New Roman" w:cs="Times New Roman"/>
          <w:sz w:val="20"/>
          <w:szCs w:val="20"/>
        </w:rPr>
        <w:t xml:space="preserve"> o, m, t) </w:t>
      </w:r>
      <w:r w:rsidRPr="005B48AB">
        <w:rPr>
          <w:rFonts w:ascii="바탕" w:eastAsia="바탕" w:hAnsi="바탕" w:cs="바탕" w:hint="eastAsia"/>
          <w:sz w:val="20"/>
          <w:szCs w:val="20"/>
        </w:rPr>
        <w:t>∧</w:t>
      </w:r>
      <w:r w:rsidRPr="005B48AB">
        <w:rPr>
          <w:rFonts w:ascii="Times New Roman" w:eastAsia="굴림" w:hAnsi="Times New Roman" w:cs="Times New Roman"/>
          <w:sz w:val="20"/>
          <w:szCs w:val="20"/>
        </w:rPr>
        <w:t xml:space="preserve"> D</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w:t>
      </w:r>
      <w:r>
        <w:rPr>
          <w:rFonts w:ascii="Times New Roman" w:hAnsi="Times New Roman" w:cs="Times New Roman"/>
          <w:sz w:val="20"/>
          <w:szCs w:val="20"/>
        </w:rPr>
        <w:t>“this”</w:t>
      </w:r>
      <w:r w:rsidRPr="005B48AB">
        <w:rPr>
          <w:rFonts w:ascii="Times New Roman" w:eastAsia="굴림" w:hAnsi="Times New Roman" w:cs="Times New Roman"/>
          <w:sz w:val="20"/>
          <w:szCs w:val="20"/>
        </w:rPr>
        <w:t xml:space="preserve"> , o, n, t) </w:t>
      </w:r>
      <w:r w:rsidRPr="005B48AB">
        <w:rPr>
          <w:rFonts w:ascii="바탕" w:eastAsia="바탕" w:hAnsi="바탕" w:cs="바탕" w:hint="eastAsia"/>
          <w:sz w:val="20"/>
          <w:szCs w:val="20"/>
        </w:rPr>
        <w:t>∧</w:t>
      </w:r>
      <w:r w:rsidRPr="005B48AB">
        <w:rPr>
          <w:rFonts w:ascii="Times New Roman" w:eastAsia="굴림" w:hAnsi="Times New Roman" w:cs="Times New Roman"/>
          <w:sz w:val="20"/>
          <w:szCs w:val="20"/>
        </w:rPr>
        <w:t xml:space="preserve"> </w:t>
      </w:r>
      <w:r w:rsidRPr="009420C1">
        <w:rPr>
          <w:rFonts w:ascii="Times New Roman" w:eastAsia="굴림" w:hAnsi="Times New Roman" w:cs="Times New Roman"/>
          <w:sz w:val="20"/>
          <w:szCs w:val="20"/>
        </w:rPr>
        <w:t>(</w:t>
      </w:r>
      <w:proofErr w:type="spellStart"/>
      <w:r w:rsidRPr="006C6204">
        <w:rPr>
          <w:rFonts w:ascii="Times New Roman" w:eastAsia="굴림" w:hAnsi="Times New Roman" w:cs="Times New Roman"/>
          <w:sz w:val="20"/>
          <w:szCs w:val="20"/>
        </w:rPr>
        <w:t>Ui</w:t>
      </w:r>
      <w:r>
        <w:rPr>
          <w:rFonts w:ascii="Times New Roman" w:eastAsia="굴림" w:hAnsi="Times New Roman" w:cs="Times New Roman"/>
          <w:sz w:val="20"/>
          <w:szCs w:val="20"/>
        </w:rPr>
        <w:t>“</w:t>
      </w:r>
      <w:r w:rsidRPr="006C6204">
        <w:rPr>
          <w:rFonts w:ascii="Times New Roman" w:eastAsia="굴림" w:hAnsi="Times New Roman" w:cs="Times New Roman"/>
          <w:sz w:val="20"/>
          <w:szCs w:val="20"/>
        </w:rPr>
        <w:t>this</w:t>
      </w:r>
      <w:r>
        <w:rPr>
          <w:rFonts w:ascii="Times New Roman" w:eastAsia="굴림" w:hAnsi="Times New Roman" w:cs="Times New Roman"/>
          <w:sz w:val="20"/>
          <w:szCs w:val="20"/>
        </w:rPr>
        <w:t>”</w:t>
      </w:r>
      <w:r>
        <w:rPr>
          <w:rFonts w:ascii="Times New Roman" w:eastAsia="굴림" w:hAnsi="Times New Roman" w:cs="Times New Roman"/>
          <w:sz w:val="20"/>
          <w:szCs w:val="20"/>
          <w:vertAlign w:val="subscript"/>
        </w:rPr>
        <w:t>m</w:t>
      </w:r>
      <w:proofErr w:type="spellEnd"/>
      <w:r w:rsidRPr="009420C1">
        <w:rPr>
          <w:rFonts w:ascii="Times New Roman" w:eastAsia="굴림" w:hAnsi="Times New Roman" w:cs="Times New Roman"/>
          <w:sz w:val="20"/>
          <w:szCs w:val="20"/>
          <w:vertAlign w:val="subscript"/>
        </w:rPr>
        <w:t xml:space="preserve"> </w:t>
      </w:r>
      <w:r w:rsidRPr="009420C1">
        <w:rPr>
          <w:rFonts w:ascii="바탕" w:eastAsia="바탕" w:hAnsi="바탕" w:cs="바탕" w:hint="eastAsia"/>
          <w:sz w:val="20"/>
          <w:szCs w:val="20"/>
        </w:rPr>
        <w:t>∧</w:t>
      </w:r>
      <w:r w:rsidRPr="009420C1">
        <w:rPr>
          <w:rFonts w:ascii="Times New Roman" w:eastAsia="굴림" w:hAnsi="Times New Roman" w:cs="Times New Roman"/>
          <w:sz w:val="20"/>
          <w:szCs w:val="20"/>
        </w:rPr>
        <w:t xml:space="preserve"> ˥ </w:t>
      </w:r>
      <w:proofErr w:type="spellStart"/>
      <w:r w:rsidRPr="009420C1">
        <w:rPr>
          <w:rFonts w:ascii="Times New Roman" w:eastAsia="굴림" w:hAnsi="Times New Roman" w:cs="Times New Roman"/>
          <w:sz w:val="20"/>
          <w:szCs w:val="20"/>
        </w:rPr>
        <w:t>U</w:t>
      </w:r>
      <w:r w:rsidRPr="009420C1">
        <w:rPr>
          <w:rFonts w:ascii="Times New Roman" w:eastAsia="굴림" w:hAnsi="Times New Roman" w:cs="Times New Roman"/>
          <w:sz w:val="20"/>
          <w:szCs w:val="20"/>
          <w:vertAlign w:val="subscript"/>
        </w:rPr>
        <w:t>i</w:t>
      </w:r>
      <w:r>
        <w:rPr>
          <w:rFonts w:ascii="Times New Roman" w:eastAsia="굴림" w:hAnsi="Times New Roman" w:cs="Times New Roman"/>
          <w:sz w:val="20"/>
          <w:szCs w:val="20"/>
        </w:rPr>
        <w:t>“</w:t>
      </w:r>
      <w:r w:rsidRPr="009420C1">
        <w:rPr>
          <w:rFonts w:ascii="Times New Roman" w:eastAsia="굴림" w:hAnsi="Times New Roman" w:cs="Times New Roman"/>
          <w:sz w:val="20"/>
          <w:szCs w:val="20"/>
        </w:rPr>
        <w:t>this</w:t>
      </w:r>
      <w:r>
        <w:rPr>
          <w:rFonts w:ascii="Times New Roman" w:eastAsia="굴림" w:hAnsi="Times New Roman" w:cs="Times New Roman"/>
          <w:sz w:val="20"/>
          <w:szCs w:val="20"/>
        </w:rPr>
        <w:t>”</w:t>
      </w:r>
      <w:r w:rsidRPr="009420C1">
        <w:rPr>
          <w:rFonts w:ascii="Times New Roman" w:eastAsia="굴림" w:hAnsi="Times New Roman" w:cs="Times New Roman"/>
          <w:sz w:val="20"/>
          <w:szCs w:val="20"/>
          <w:vertAlign w:val="subscript"/>
        </w:rPr>
        <w:t>n</w:t>
      </w:r>
      <w:proofErr w:type="spellEnd"/>
      <w:r w:rsidRPr="009420C1">
        <w:rPr>
          <w:rFonts w:ascii="Times New Roman" w:eastAsia="굴림" w:hAnsi="Times New Roman" w:cs="Times New Roman"/>
          <w:sz w:val="20"/>
          <w:szCs w:val="20"/>
        </w:rPr>
        <w:t xml:space="preserve">  </w:t>
      </w:r>
      <w:r w:rsidRPr="009420C1">
        <w:rPr>
          <w:rFonts w:ascii="Times New Roman" w:eastAsia="굴림" w:hAnsi="Times New Roman" w:cs="Times New Roman"/>
          <w:sz w:val="20"/>
          <w:szCs w:val="20"/>
          <w:vertAlign w:val="subscript"/>
        </w:rPr>
        <w:t xml:space="preserve"> </w:t>
      </w:r>
      <w:r w:rsidRPr="009420C1">
        <w:rPr>
          <w:rFonts w:ascii="바탕" w:eastAsia="바탕" w:hAnsi="바탕" w:cs="바탕" w:hint="eastAsia"/>
          <w:sz w:val="20"/>
          <w:szCs w:val="20"/>
        </w:rPr>
        <w:t>∧</w:t>
      </w:r>
      <w:r w:rsidRPr="009420C1">
        <w:rPr>
          <w:rFonts w:ascii="Times New Roman" w:eastAsia="굴림" w:hAnsi="Times New Roman" w:cs="Times New Roman"/>
          <w:sz w:val="20"/>
          <w:szCs w:val="20"/>
        </w:rPr>
        <w:t xml:space="preserve"> </w:t>
      </w:r>
      <w:proofErr w:type="spellStart"/>
      <w:r w:rsidRPr="009420C1">
        <w:rPr>
          <w:rFonts w:ascii="Times New Roman" w:eastAsia="굴림" w:hAnsi="Times New Roman" w:cs="Times New Roman"/>
          <w:sz w:val="20"/>
          <w:szCs w:val="20"/>
        </w:rPr>
        <w:t>U</w:t>
      </w:r>
      <w:r w:rsidRPr="009420C1">
        <w:rPr>
          <w:rFonts w:ascii="Times New Roman" w:eastAsia="굴림" w:hAnsi="Times New Roman" w:cs="Times New Roman"/>
          <w:sz w:val="20"/>
          <w:szCs w:val="20"/>
          <w:vertAlign w:val="subscript"/>
        </w:rPr>
        <w:t>j</w:t>
      </w:r>
      <w:r>
        <w:rPr>
          <w:rFonts w:ascii="Times New Roman" w:eastAsia="굴림" w:hAnsi="Times New Roman" w:cs="Times New Roman"/>
          <w:sz w:val="20"/>
          <w:szCs w:val="20"/>
        </w:rPr>
        <w:t>“</w:t>
      </w:r>
      <w:r w:rsidRPr="009420C1">
        <w:rPr>
          <w:rFonts w:ascii="Times New Roman" w:eastAsia="굴림" w:hAnsi="Times New Roman" w:cs="Times New Roman"/>
          <w:sz w:val="20"/>
          <w:szCs w:val="20"/>
        </w:rPr>
        <w:t>this</w:t>
      </w:r>
      <w:r>
        <w:rPr>
          <w:rFonts w:ascii="Times New Roman" w:eastAsia="굴림" w:hAnsi="Times New Roman" w:cs="Times New Roman"/>
          <w:sz w:val="20"/>
          <w:szCs w:val="20"/>
        </w:rPr>
        <w:t>”</w:t>
      </w:r>
      <w:r w:rsidRPr="009420C1">
        <w:rPr>
          <w:rFonts w:ascii="Times New Roman" w:eastAsia="굴림" w:hAnsi="Times New Roman" w:cs="Times New Roman"/>
          <w:sz w:val="20"/>
          <w:szCs w:val="20"/>
          <w:vertAlign w:val="subscript"/>
        </w:rPr>
        <w:t>n</w:t>
      </w:r>
      <w:proofErr w:type="spellEnd"/>
      <w:r w:rsidRPr="009420C1">
        <w:rPr>
          <w:rFonts w:ascii="Times New Roman" w:eastAsia="굴림" w:hAnsi="Times New Roman" w:cs="Times New Roman"/>
          <w:sz w:val="20"/>
          <w:szCs w:val="20"/>
        </w:rPr>
        <w:t>)</w:t>
      </w:r>
      <w:r w:rsidR="000041C3">
        <w:rPr>
          <w:rFonts w:ascii="Times New Roman" w:eastAsia="굴림" w:hAnsi="Times New Roman" w:cs="Times New Roman" w:hint="eastAsia"/>
          <w:sz w:val="20"/>
          <w:szCs w:val="20"/>
        </w:rPr>
        <w:t>)</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Mary’s “this” and Nancy’s “this” have the same demonstrative character but represent different uses or contents. The two cases of “this” behave as rigid demonstratives, referring to the same thing, that is, a shared interest of the scientific community</w:t>
      </w:r>
      <w:r>
        <w:rPr>
          <w:rFonts w:ascii="Times New Roman" w:eastAsia="굴림" w:hAnsi="Times New Roman" w:cs="Times New Roman"/>
          <w:sz w:val="20"/>
          <w:szCs w:val="20"/>
        </w:rPr>
        <w:t xml:space="preserve"> to which they both belong</w:t>
      </w:r>
      <w:r w:rsidRPr="00A7480C">
        <w:rPr>
          <w:rFonts w:ascii="Times New Roman" w:eastAsia="굴림" w:hAnsi="Times New Roman" w:cs="Times New Roman"/>
          <w:sz w:val="20"/>
          <w:szCs w:val="20"/>
        </w:rPr>
        <w:t xml:space="preserve">. This grammar can be expressed as follows:  </w:t>
      </w:r>
    </w:p>
    <w:p w:rsidR="00C063A9" w:rsidRPr="00A7480C" w:rsidRDefault="00C063A9" w:rsidP="00C63876">
      <w:pPr>
        <w:spacing w:after="0" w:line="360" w:lineRule="auto"/>
        <w:contextualSpacing/>
        <w:rPr>
          <w:rFonts w:ascii="Times New Roman" w:eastAsia="굴림" w:hAnsi="Times New Roman" w:cs="Times New Roman"/>
          <w:sz w:val="20"/>
          <w:szCs w:val="20"/>
        </w:rPr>
      </w:pP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ab/>
        <w:t>(9)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x) </w:t>
      </w:r>
      <w:r w:rsidR="000041C3" w:rsidRPr="003C6C02">
        <w:rPr>
          <w:rFonts w:ascii="Times New Roman" w:hAnsi="Times New Roman" w:cs="Times New Roman"/>
          <w:sz w:val="20"/>
          <w:szCs w:val="20"/>
        </w:rPr>
        <w:t>(</w:t>
      </w:r>
      <w:r w:rsidR="000041C3" w:rsidRPr="003C6C02">
        <w:rPr>
          <w:rFonts w:ascii="바탕" w:eastAsia="바탕" w:hAnsi="바탕" w:cs="바탕" w:hint="eastAsia"/>
          <w:sz w:val="20"/>
          <w:szCs w:val="20"/>
          <w:shd w:val="clear" w:color="auto" w:fill="FFFFFF"/>
        </w:rPr>
        <w:t>∃</w:t>
      </w:r>
      <w:r w:rsidR="000041C3" w:rsidRPr="003C6C02">
        <w:rPr>
          <w:rFonts w:ascii="Times New Roman" w:eastAsia="바탕" w:hAnsi="Times New Roman" w:cs="Times New Roman"/>
          <w:sz w:val="20"/>
          <w:szCs w:val="20"/>
          <w:shd w:val="clear" w:color="auto" w:fill="FFFFFF"/>
        </w:rPr>
        <w:t>”this”)</w:t>
      </w:r>
      <w:r w:rsidR="000041C3" w:rsidRPr="00A7480C">
        <w:rPr>
          <w:rFonts w:ascii="Times New Roman" w:eastAsia="굴림" w:hAnsi="Times New Roman" w:cs="Times New Roman"/>
          <w:sz w:val="20"/>
          <w:szCs w:val="20"/>
        </w:rPr>
        <w:t xml:space="preserve"> </w:t>
      </w:r>
      <w:r w:rsidRPr="00A7480C">
        <w:rPr>
          <w:rFonts w:ascii="Times New Roman" w:eastAsia="굴림" w:hAnsi="Times New Roman" w:cs="Times New Roman"/>
          <w:sz w:val="20"/>
          <w:szCs w:val="20"/>
        </w:rPr>
        <w:t>((D (</w:t>
      </w:r>
      <w:r w:rsidRPr="00A7480C">
        <w:rPr>
          <w:rFonts w:ascii="Times New Roman" w:hAnsi="Times New Roman" w:cs="Times New Roman"/>
          <w:sz w:val="20"/>
          <w:szCs w:val="20"/>
        </w:rPr>
        <w:t>“this</w:t>
      </w:r>
      <w:proofErr w:type="gramStart"/>
      <w:r w:rsidRPr="00A7480C">
        <w:rPr>
          <w:rFonts w:ascii="Times New Roman" w:hAnsi="Times New Roman" w:cs="Times New Roman"/>
          <w:sz w:val="20"/>
          <w:szCs w:val="20"/>
        </w:rPr>
        <w:t>”</w:t>
      </w:r>
      <w:r w:rsidRPr="00A7480C">
        <w:rPr>
          <w:rFonts w:ascii="Times New Roman" w:eastAsia="굴림" w:hAnsi="Times New Roman" w:cs="Times New Roman"/>
          <w:sz w:val="20"/>
          <w:szCs w:val="20"/>
        </w:rPr>
        <w:t xml:space="preserve"> ,</w:t>
      </w:r>
      <w:proofErr w:type="gramEnd"/>
      <w:r w:rsidRPr="00A7480C">
        <w:rPr>
          <w:rFonts w:ascii="Times New Roman" w:eastAsia="굴림" w:hAnsi="Times New Roman" w:cs="Times New Roman"/>
          <w:sz w:val="20"/>
          <w:szCs w:val="20"/>
        </w:rPr>
        <w:t xml:space="preserve"> o, m,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D (</w:t>
      </w:r>
      <w:r w:rsidRPr="00A7480C">
        <w:rPr>
          <w:rFonts w:ascii="Times New Roman" w:hAnsi="Times New Roman" w:cs="Times New Roman"/>
          <w:sz w:val="20"/>
          <w:szCs w:val="20"/>
        </w:rPr>
        <w:t>“this”</w:t>
      </w:r>
      <w:r w:rsidRPr="00A7480C">
        <w:rPr>
          <w:rFonts w:ascii="Times New Roman" w:eastAsia="굴림" w:hAnsi="Times New Roman" w:cs="Times New Roman"/>
          <w:sz w:val="20"/>
          <w:szCs w:val="20"/>
        </w:rPr>
        <w:t xml:space="preserve"> , o, n,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Pr>
          <w:rFonts w:ascii="Times New Roman" w:eastAsia="굴림" w:hAnsi="Times New Roman" w:cs="Times New Roman"/>
          <w:sz w:val="20"/>
          <w:szCs w:val="20"/>
        </w:rPr>
        <w:t>“</w:t>
      </w:r>
      <w:r w:rsidRPr="00A7480C">
        <w:rPr>
          <w:rFonts w:ascii="Times New Roman" w:eastAsia="굴림" w:hAnsi="Times New Roman" w:cs="Times New Roman"/>
          <w:sz w:val="20"/>
          <w:szCs w:val="20"/>
        </w:rPr>
        <w:t>this</w:t>
      </w:r>
      <w:r>
        <w:rPr>
          <w:rFonts w:ascii="Times New Roman" w:eastAsia="굴림" w:hAnsi="Times New Roman" w:cs="Times New Roman"/>
          <w:sz w:val="20"/>
          <w:szCs w:val="20"/>
        </w:rPr>
        <w:t>”</w:t>
      </w:r>
      <w:r w:rsidRPr="00A7480C">
        <w:rPr>
          <w:rFonts w:ascii="Times New Roman" w:eastAsia="굴림" w:hAnsi="Times New Roman" w:cs="Times New Roman"/>
          <w:sz w:val="20"/>
          <w:szCs w:val="20"/>
          <w:vertAlign w:val="subscript"/>
        </w:rPr>
        <w:t>m</w:t>
      </w:r>
      <w:proofErr w:type="spellEnd"/>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Pr>
          <w:rFonts w:ascii="Times New Roman" w:eastAsia="굴림" w:hAnsi="Times New Roman" w:cs="Times New Roman"/>
          <w:sz w:val="20"/>
          <w:szCs w:val="20"/>
        </w:rPr>
        <w:t>“</w:t>
      </w:r>
      <w:r w:rsidRPr="00A7480C">
        <w:rPr>
          <w:rFonts w:ascii="Times New Roman" w:eastAsia="굴림" w:hAnsi="Times New Roman" w:cs="Times New Roman"/>
          <w:sz w:val="20"/>
          <w:szCs w:val="20"/>
        </w:rPr>
        <w:t>this</w:t>
      </w:r>
      <w:r>
        <w:rPr>
          <w:rFonts w:ascii="Times New Roman" w:eastAsia="굴림" w:hAnsi="Times New Roman" w:cs="Times New Roman"/>
          <w:sz w:val="20"/>
          <w:szCs w:val="20"/>
        </w:rPr>
        <w:t>”</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 xml:space="preserve">  </w:t>
      </w:r>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r w:rsidR="000041C3">
        <w:rPr>
          <w:rFonts w:ascii="Times New Roman" w:eastAsia="굴림" w:hAnsi="Times New Roman" w:cs="Times New Roman" w:hint="eastAsia"/>
          <w:sz w:val="20"/>
          <w:szCs w:val="20"/>
        </w:rPr>
        <w:tab/>
      </w:r>
      <w:r w:rsidR="000041C3">
        <w:rPr>
          <w:rFonts w:ascii="Times New Roman" w:eastAsia="굴림" w:hAnsi="Times New Roman" w:cs="Times New Roman" w:hint="eastAsia"/>
          <w:sz w:val="20"/>
          <w:szCs w:val="20"/>
        </w:rPr>
        <w:tab/>
      </w:r>
      <w:r w:rsidR="000041C3">
        <w:rPr>
          <w:rFonts w:ascii="Times New Roman" w:eastAsia="굴림" w:hAnsi="Times New Roman" w:cs="Times New Roman" w:hint="eastAsia"/>
          <w:sz w:val="20"/>
          <w:szCs w:val="20"/>
        </w:rPr>
        <w:tab/>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j</w:t>
      </w:r>
      <w:r>
        <w:rPr>
          <w:rFonts w:ascii="Times New Roman" w:eastAsia="굴림" w:hAnsi="Times New Roman" w:cs="Times New Roman"/>
          <w:sz w:val="20"/>
          <w:szCs w:val="20"/>
        </w:rPr>
        <w:t>“</w:t>
      </w:r>
      <w:r w:rsidRPr="00A7480C">
        <w:rPr>
          <w:rFonts w:ascii="Times New Roman" w:eastAsia="굴림" w:hAnsi="Times New Roman" w:cs="Times New Roman"/>
          <w:sz w:val="20"/>
          <w:szCs w:val="20"/>
        </w:rPr>
        <w:t>this</w:t>
      </w:r>
      <w:r>
        <w:rPr>
          <w:rFonts w:ascii="Times New Roman" w:eastAsia="굴림" w:hAnsi="Times New Roman" w:cs="Times New Roman"/>
          <w:sz w:val="20"/>
          <w:szCs w:val="20"/>
        </w:rPr>
        <w:t>”</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w:t>
      </w:r>
      <w:r w:rsidR="000041C3">
        <w:rPr>
          <w:rFonts w:ascii="Times New Roman" w:eastAsia="굴림" w:hAnsi="Times New Roman" w:cs="Times New Roman" w:hint="eastAsia"/>
          <w:sz w:val="20"/>
          <w:szCs w:val="20"/>
        </w:rPr>
        <w:t xml:space="preserve">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(x=o)) </w:t>
      </w:r>
    </w:p>
    <w:p w:rsidR="000041C3" w:rsidRPr="00A7480C" w:rsidRDefault="000041C3" w:rsidP="00C63876">
      <w:pPr>
        <w:spacing w:after="0" w:line="360" w:lineRule="auto"/>
        <w:contextualSpacing/>
        <w:rPr>
          <w:rFonts w:ascii="Times New Roman" w:eastAsia="굴림" w:hAnsi="Times New Roman" w:cs="Times New Roman"/>
          <w:sz w:val="20"/>
          <w:szCs w:val="20"/>
        </w:rPr>
      </w:pP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 xml:space="preserve">This sentence captures the idea that Mary and Nancy can use the same word “this” to refer to the same thing while having different understandings of the thing in question. In other words, different speakers are able to speak differently about the same </w:t>
      </w:r>
      <w:r w:rsidRPr="00797339">
        <w:rPr>
          <w:rFonts w:ascii="Times New Roman" w:eastAsia="굴림" w:hAnsi="Times New Roman" w:cs="Times New Roman"/>
          <w:sz w:val="20"/>
          <w:szCs w:val="20"/>
        </w:rPr>
        <w:t>thing</w:t>
      </w:r>
      <w:r w:rsidRPr="00A7480C">
        <w:rPr>
          <w:rFonts w:ascii="Times New Roman" w:eastAsia="굴림" w:hAnsi="Times New Roman" w:cs="Times New Roman"/>
          <w:sz w:val="20"/>
          <w:szCs w:val="20"/>
        </w:rPr>
        <w:t>.</w:t>
      </w: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ab/>
        <w:t>The plausibility of the vivid demonstrative predicate D can be seen by reconsidering Quine’s notion of reference. For Quine, reference is both inscrutable and relative. It is inscrutable in that referential relations cannot be determined uniquely by states of affairs; it is relative in that referential relations are chosen relative to a translation manual.</w:t>
      </w:r>
      <w:r w:rsidRPr="00A7480C">
        <w:rPr>
          <w:rStyle w:val="a8"/>
          <w:rFonts w:ascii="Times New Roman" w:eastAsia="굴림" w:hAnsi="Times New Roman" w:cs="Times New Roman"/>
          <w:sz w:val="20"/>
          <w:szCs w:val="20"/>
        </w:rPr>
        <w:footnoteReference w:id="10"/>
      </w:r>
      <w:r w:rsidRPr="00A7480C">
        <w:rPr>
          <w:rFonts w:ascii="Times New Roman" w:eastAsia="굴림" w:hAnsi="Times New Roman" w:cs="Times New Roman"/>
          <w:sz w:val="20"/>
          <w:szCs w:val="20"/>
        </w:rPr>
        <w:t xml:space="preserve"> Davidson, on the other hand, rejected the idea that reference is relative, claiming that the natural way of stating a rule to the effect that </w:t>
      </w:r>
      <w:r>
        <w:rPr>
          <w:rFonts w:ascii="Times New Roman" w:eastAsia="굴림" w:hAnsi="Times New Roman" w:cs="Times New Roman"/>
          <w:sz w:val="20"/>
          <w:szCs w:val="20"/>
        </w:rPr>
        <w:t>“</w:t>
      </w:r>
      <w:r w:rsidRPr="00A7480C">
        <w:rPr>
          <w:rFonts w:ascii="Times New Roman" w:eastAsia="굴림" w:hAnsi="Times New Roman" w:cs="Times New Roman"/>
          <w:sz w:val="20"/>
          <w:szCs w:val="20"/>
        </w:rPr>
        <w:t>expression x refers to object y relative to a translation manual</w:t>
      </w:r>
      <w:r>
        <w:rPr>
          <w:rFonts w:ascii="Times New Roman" w:eastAsia="굴림" w:hAnsi="Times New Roman" w:cs="Times New Roman"/>
          <w:sz w:val="20"/>
          <w:szCs w:val="20"/>
        </w:rPr>
        <w:t>”</w:t>
      </w:r>
      <w:r w:rsidRPr="00A7480C">
        <w:rPr>
          <w:rFonts w:ascii="Times New Roman" w:eastAsia="굴림" w:hAnsi="Times New Roman" w:cs="Times New Roman"/>
          <w:sz w:val="20"/>
          <w:szCs w:val="20"/>
        </w:rPr>
        <w:t xml:space="preserve"> is to say </w:t>
      </w:r>
      <w:r>
        <w:rPr>
          <w:rFonts w:ascii="Times New Roman" w:eastAsia="굴림" w:hAnsi="Times New Roman" w:cs="Times New Roman"/>
          <w:sz w:val="20"/>
          <w:szCs w:val="20"/>
        </w:rPr>
        <w:t xml:space="preserve">simply </w:t>
      </w:r>
      <w:r w:rsidRPr="00A7480C">
        <w:rPr>
          <w:rFonts w:ascii="Times New Roman" w:eastAsia="굴림" w:hAnsi="Times New Roman" w:cs="Times New Roman"/>
          <w:sz w:val="20"/>
          <w:szCs w:val="20"/>
        </w:rPr>
        <w:t xml:space="preserve">that the translation manual translates x into y. Davidson drew a distinction between the ontology and the epistemology of reference and thereby accepted the inscrutability of reference while denying its relativity. Quine tried but failed to introduce the relativity of reference into a speaker’s language, for no </w:t>
      </w:r>
      <w:r w:rsidRPr="00A7480C">
        <w:rPr>
          <w:rFonts w:ascii="Times New Roman" w:eastAsia="굴림" w:hAnsi="Times New Roman" w:cs="Times New Roman"/>
          <w:sz w:val="20"/>
          <w:szCs w:val="20"/>
        </w:rPr>
        <w:lastRenderedPageBreak/>
        <w:t>discussion can take place unless the relativity of reference is already solved.</w:t>
      </w:r>
      <w:r w:rsidRPr="00A7480C">
        <w:rPr>
          <w:rStyle w:val="a8"/>
          <w:rFonts w:ascii="Times New Roman" w:eastAsia="굴림" w:hAnsi="Times New Roman" w:cs="Times New Roman"/>
          <w:sz w:val="20"/>
          <w:szCs w:val="20"/>
        </w:rPr>
        <w:footnoteReference w:id="11"/>
      </w:r>
      <w:r w:rsidRPr="00A7480C">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These debates concerning the understanding of reference </w:t>
      </w:r>
      <w:r w:rsidRPr="00A7480C">
        <w:rPr>
          <w:rFonts w:ascii="Times New Roman" w:eastAsia="굴림" w:hAnsi="Times New Roman" w:cs="Times New Roman"/>
          <w:sz w:val="20"/>
          <w:szCs w:val="20"/>
        </w:rPr>
        <w:t>are plausible only if one ignores the issue of indexical reference.</w:t>
      </w: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ab/>
        <w:t xml:space="preserve">The direct </w:t>
      </w:r>
      <w:proofErr w:type="spellStart"/>
      <w:r w:rsidRPr="00A7480C">
        <w:rPr>
          <w:rFonts w:ascii="Times New Roman" w:eastAsia="굴림" w:hAnsi="Times New Roman" w:cs="Times New Roman"/>
          <w:sz w:val="20"/>
          <w:szCs w:val="20"/>
        </w:rPr>
        <w:t>referentiality</w:t>
      </w:r>
      <w:proofErr w:type="spellEnd"/>
      <w:r w:rsidRPr="00A7480C">
        <w:rPr>
          <w:rFonts w:ascii="Times New Roman" w:eastAsia="굴림" w:hAnsi="Times New Roman" w:cs="Times New Roman"/>
          <w:sz w:val="20"/>
          <w:szCs w:val="20"/>
        </w:rPr>
        <w:t xml:space="preserve"> of “this” shows the limitations of the Quine-Davidson debates over reference. </w:t>
      </w:r>
      <w:r w:rsidRPr="00797339">
        <w:rPr>
          <w:rFonts w:ascii="Times New Roman" w:eastAsia="굴림" w:hAnsi="Times New Roman" w:cs="Times New Roman"/>
          <w:sz w:val="20"/>
          <w:szCs w:val="20"/>
        </w:rPr>
        <w:t xml:space="preserve">To see this one need only consider the </w:t>
      </w:r>
      <w:r w:rsidRPr="00A7480C">
        <w:rPr>
          <w:rFonts w:ascii="Times New Roman" w:eastAsia="굴림" w:hAnsi="Times New Roman" w:cs="Times New Roman"/>
          <w:sz w:val="20"/>
          <w:szCs w:val="20"/>
        </w:rPr>
        <w:t>notion of</w:t>
      </w:r>
      <w:r w:rsidRPr="00797339">
        <w:rPr>
          <w:rFonts w:ascii="Times New Roman" w:eastAsia="굴림" w:hAnsi="Times New Roman" w:cs="Times New Roman"/>
          <w:sz w:val="20"/>
          <w:szCs w:val="20"/>
        </w:rPr>
        <w:t xml:space="preserve"> an</w:t>
      </w:r>
      <w:r w:rsidRPr="00A7480C">
        <w:rPr>
          <w:rFonts w:ascii="Times New Roman" w:eastAsia="굴림" w:hAnsi="Times New Roman" w:cs="Times New Roman"/>
          <w:sz w:val="20"/>
          <w:szCs w:val="20"/>
        </w:rPr>
        <w:t xml:space="preserve"> object, which is one of </w:t>
      </w:r>
      <w:r w:rsidRPr="00797339">
        <w:rPr>
          <w:rFonts w:ascii="Times New Roman" w:eastAsia="굴림" w:hAnsi="Times New Roman" w:cs="Times New Roman"/>
          <w:sz w:val="20"/>
          <w:szCs w:val="20"/>
        </w:rPr>
        <w:t xml:space="preserve">the four </w:t>
      </w:r>
      <w:r w:rsidRPr="00A7480C">
        <w:rPr>
          <w:rFonts w:ascii="Times New Roman" w:eastAsia="굴림" w:hAnsi="Times New Roman" w:cs="Times New Roman"/>
          <w:sz w:val="20"/>
          <w:szCs w:val="20"/>
        </w:rPr>
        <w:t>places for the demonstrative predicate. Sentence (8) indicates how Mary and Nancy speak of the object o within their respective languages L</w:t>
      </w:r>
      <w:r w:rsidRPr="00A7480C">
        <w:rPr>
          <w:rFonts w:ascii="Times New Roman" w:eastAsia="굴림" w:hAnsi="Times New Roman" w:cs="Times New Roman"/>
          <w:sz w:val="20"/>
          <w:szCs w:val="20"/>
          <w:vertAlign w:val="subscript"/>
        </w:rPr>
        <w:t>i</w:t>
      </w:r>
      <w:r w:rsidRPr="00A7480C">
        <w:rPr>
          <w:rFonts w:ascii="Times New Roman" w:eastAsia="굴림" w:hAnsi="Times New Roman" w:cs="Times New Roman"/>
          <w:sz w:val="20"/>
          <w:szCs w:val="20"/>
        </w:rPr>
        <w:t xml:space="preserve"> and </w:t>
      </w:r>
      <w:proofErr w:type="spellStart"/>
      <w:r w:rsidRPr="00A7480C">
        <w:rPr>
          <w:rFonts w:ascii="Times New Roman" w:eastAsia="굴림" w:hAnsi="Times New Roman" w:cs="Times New Roman"/>
          <w:sz w:val="20"/>
          <w:szCs w:val="20"/>
        </w:rPr>
        <w:t>L</w:t>
      </w:r>
      <w:r w:rsidRPr="00A7480C">
        <w:rPr>
          <w:rFonts w:ascii="Times New Roman" w:eastAsia="굴림" w:hAnsi="Times New Roman" w:cs="Times New Roman"/>
          <w:sz w:val="20"/>
          <w:szCs w:val="20"/>
          <w:vertAlign w:val="subscript"/>
        </w:rPr>
        <w:t>j</w:t>
      </w:r>
      <w:proofErr w:type="spellEnd"/>
      <w:r w:rsidRPr="00A7480C">
        <w:rPr>
          <w:rFonts w:ascii="Times New Roman" w:eastAsia="굴림" w:hAnsi="Times New Roman" w:cs="Times New Roman"/>
          <w:sz w:val="20"/>
          <w:szCs w:val="20"/>
        </w:rPr>
        <w:t xml:space="preserve">, both uttering “this” at time t to refer it. </w:t>
      </w:r>
      <w:proofErr w:type="gramStart"/>
      <w:r w:rsidRPr="00A7480C">
        <w:rPr>
          <w:rFonts w:ascii="Times New Roman" w:eastAsia="굴림" w:hAnsi="Times New Roman" w:cs="Times New Roman"/>
          <w:sz w:val="20"/>
          <w:szCs w:val="20"/>
        </w:rPr>
        <w:t xml:space="preserve">Though </w:t>
      </w:r>
      <w:r>
        <w:rPr>
          <w:rFonts w:ascii="Times New Roman" w:eastAsia="굴림" w:hAnsi="Times New Roman" w:cs="Times New Roman" w:hint="eastAsia"/>
          <w:sz w:val="20"/>
          <w:szCs w:val="20"/>
        </w:rPr>
        <w:t xml:space="preserve"> </w:t>
      </w:r>
      <w:r w:rsidRPr="00A7480C">
        <w:rPr>
          <w:rFonts w:ascii="Times New Roman" w:eastAsia="굴림" w:hAnsi="Times New Roman" w:cs="Times New Roman"/>
          <w:sz w:val="20"/>
          <w:szCs w:val="20"/>
        </w:rPr>
        <w:t>the</w:t>
      </w:r>
      <w:proofErr w:type="gramEnd"/>
      <w:r w:rsidRPr="00A7480C">
        <w:rPr>
          <w:rFonts w:ascii="Times New Roman" w:eastAsia="굴림" w:hAnsi="Times New Roman" w:cs="Times New Roman"/>
          <w:sz w:val="20"/>
          <w:szCs w:val="20"/>
        </w:rPr>
        <w:t xml:space="preserve"> two objects which are grasped and understood in two different languages may not be the same, those two objects are traceable, in principle, to something which is not yet involved with any conceptual or lingu</w:t>
      </w:r>
      <w:r>
        <w:rPr>
          <w:rFonts w:ascii="Times New Roman" w:eastAsia="굴림" w:hAnsi="Times New Roman" w:cs="Times New Roman"/>
          <w:sz w:val="20"/>
          <w:szCs w:val="20"/>
        </w:rPr>
        <w:t xml:space="preserve">istic </w:t>
      </w:r>
      <w:r w:rsidRPr="00A7480C">
        <w:rPr>
          <w:rFonts w:ascii="Times New Roman" w:eastAsia="굴림" w:hAnsi="Times New Roman" w:cs="Times New Roman"/>
          <w:sz w:val="20"/>
          <w:szCs w:val="20"/>
        </w:rPr>
        <w:t xml:space="preserve">networks. It is something which is free of Kaplan’s possible </w:t>
      </w:r>
      <w:proofErr w:type="gramStart"/>
      <w:r w:rsidRPr="00A7480C">
        <w:rPr>
          <w:rFonts w:ascii="Times New Roman" w:eastAsia="굴림" w:hAnsi="Times New Roman" w:cs="Times New Roman"/>
          <w:sz w:val="20"/>
          <w:szCs w:val="20"/>
        </w:rPr>
        <w:t>worlds, which is</w:t>
      </w:r>
      <w:proofErr w:type="gramEnd"/>
      <w:r w:rsidRPr="00A7480C">
        <w:rPr>
          <w:rFonts w:ascii="Times New Roman" w:eastAsia="굴림" w:hAnsi="Times New Roman" w:cs="Times New Roman"/>
          <w:sz w:val="20"/>
          <w:szCs w:val="20"/>
        </w:rPr>
        <w:t xml:space="preserve"> to be directly referred to only by “this”, and which is to </w:t>
      </w:r>
      <w:r>
        <w:rPr>
          <w:rFonts w:ascii="Times New Roman" w:eastAsia="굴림" w:hAnsi="Times New Roman" w:cs="Times New Roman"/>
          <w:sz w:val="20"/>
          <w:szCs w:val="20"/>
        </w:rPr>
        <w:t xml:space="preserve">be </w:t>
      </w:r>
      <w:r w:rsidRPr="00A7480C">
        <w:rPr>
          <w:rFonts w:ascii="Times New Roman" w:eastAsia="굴림" w:hAnsi="Times New Roman" w:cs="Times New Roman"/>
          <w:sz w:val="20"/>
          <w:szCs w:val="20"/>
        </w:rPr>
        <w:t>given only as a thing rather than an object. When different scientific communities under different paradigms come to recognize a shared interest it may be rigidly designated by “this” and dubbed “g”. For example, if what is called “water” is H</w:t>
      </w:r>
      <w:r w:rsidRPr="00A7480C">
        <w:rPr>
          <w:rFonts w:ascii="Times New Roman" w:eastAsia="굴림" w:hAnsi="Times New Roman" w:cs="Times New Roman"/>
          <w:sz w:val="20"/>
          <w:szCs w:val="20"/>
          <w:vertAlign w:val="subscript"/>
        </w:rPr>
        <w:t>2</w:t>
      </w:r>
      <w:r w:rsidRPr="00A7480C">
        <w:rPr>
          <w:rFonts w:ascii="Times New Roman" w:eastAsia="굴림" w:hAnsi="Times New Roman" w:cs="Times New Roman"/>
          <w:sz w:val="20"/>
          <w:szCs w:val="20"/>
        </w:rPr>
        <w:t xml:space="preserve">O in the </w:t>
      </w:r>
      <w:r w:rsidR="000041C3">
        <w:rPr>
          <w:rFonts w:ascii="Times New Roman" w:eastAsia="굴림" w:hAnsi="Times New Roman" w:cs="Times New Roman" w:hint="eastAsia"/>
          <w:sz w:val="20"/>
          <w:szCs w:val="20"/>
        </w:rPr>
        <w:t>actual</w:t>
      </w:r>
      <w:r w:rsidRPr="00A7480C">
        <w:rPr>
          <w:rFonts w:ascii="Times New Roman" w:eastAsia="굴림" w:hAnsi="Times New Roman" w:cs="Times New Roman"/>
          <w:sz w:val="20"/>
          <w:szCs w:val="20"/>
        </w:rPr>
        <w:t xml:space="preserve"> world it is H</w:t>
      </w:r>
      <w:r w:rsidRPr="00A7480C">
        <w:rPr>
          <w:rFonts w:ascii="Times New Roman" w:eastAsia="굴림" w:hAnsi="Times New Roman" w:cs="Times New Roman"/>
          <w:sz w:val="20"/>
          <w:szCs w:val="20"/>
          <w:vertAlign w:val="subscript"/>
        </w:rPr>
        <w:t>2</w:t>
      </w:r>
      <w:r w:rsidRPr="00A7480C">
        <w:rPr>
          <w:rFonts w:ascii="Times New Roman" w:eastAsia="굴림" w:hAnsi="Times New Roman" w:cs="Times New Roman"/>
          <w:sz w:val="20"/>
          <w:szCs w:val="20"/>
        </w:rPr>
        <w:t xml:space="preserve">O in every possible world; here “it” refers rigidly to that same thing. </w:t>
      </w:r>
    </w:p>
    <w:p w:rsidR="00C063A9" w:rsidRPr="00A7480C" w:rsidRDefault="00C063A9" w:rsidP="00C63876">
      <w:pPr>
        <w:spacing w:after="0" w:line="360" w:lineRule="auto"/>
        <w:contextualSpacing/>
        <w:rPr>
          <w:rFonts w:ascii="Times New Roman" w:eastAsia="굴림" w:hAnsi="Times New Roman" w:cs="Times New Roman"/>
          <w:sz w:val="20"/>
          <w:szCs w:val="20"/>
        </w:rPr>
      </w:pP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ab/>
        <w:t xml:space="preserve">(8a) </w:t>
      </w:r>
      <w:r w:rsidR="000041C3" w:rsidRPr="003C6C02">
        <w:rPr>
          <w:rFonts w:ascii="Times New Roman" w:hAnsi="Times New Roman" w:cs="Times New Roman"/>
          <w:sz w:val="20"/>
          <w:szCs w:val="20"/>
        </w:rPr>
        <w:t>(</w:t>
      </w:r>
      <w:r w:rsidR="000041C3" w:rsidRPr="003C6C02">
        <w:rPr>
          <w:rFonts w:ascii="바탕" w:eastAsia="바탕" w:hAnsi="바탕" w:cs="바탕" w:hint="eastAsia"/>
          <w:sz w:val="20"/>
          <w:szCs w:val="20"/>
          <w:shd w:val="clear" w:color="auto" w:fill="FFFFFF"/>
        </w:rPr>
        <w:t>∃</w:t>
      </w:r>
      <w:r w:rsidR="000041C3" w:rsidRPr="003C6C02">
        <w:rPr>
          <w:rFonts w:ascii="Times New Roman" w:eastAsia="바탕" w:hAnsi="Times New Roman" w:cs="Times New Roman"/>
          <w:sz w:val="20"/>
          <w:szCs w:val="20"/>
          <w:shd w:val="clear" w:color="auto" w:fill="FFFFFF"/>
        </w:rPr>
        <w:t>”this”)</w:t>
      </w:r>
      <w:r w:rsidRPr="00A7480C">
        <w:rPr>
          <w:rFonts w:ascii="Times New Roman" w:eastAsia="굴림" w:hAnsi="Times New Roman" w:cs="Times New Roman"/>
          <w:sz w:val="20"/>
          <w:szCs w:val="20"/>
        </w:rPr>
        <w:t xml:space="preserve">D (“this”, g, m,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D (“this”, g, n,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sidRPr="00A7480C">
        <w:rPr>
          <w:rFonts w:ascii="Times New Roman" w:eastAsia="굴림" w:hAnsi="Times New Roman" w:cs="Times New Roman"/>
          <w:sz w:val="20"/>
          <w:szCs w:val="20"/>
        </w:rPr>
        <w:t>“this”</w:t>
      </w:r>
      <w:proofErr w:type="gramStart"/>
      <w:r w:rsidRPr="00A7480C">
        <w:rPr>
          <w:rFonts w:ascii="Times New Roman" w:eastAsia="굴림" w:hAnsi="Times New Roman" w:cs="Times New Roman"/>
          <w:sz w:val="20"/>
          <w:szCs w:val="20"/>
          <w:vertAlign w:val="subscript"/>
        </w:rPr>
        <w:t>m</w:t>
      </w:r>
      <w:proofErr w:type="spellEnd"/>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proofErr w:type="gramEnd"/>
      <w:r w:rsidRPr="00A7480C">
        <w:rPr>
          <w:rFonts w:ascii="Times New Roman" w:eastAsia="굴림" w:hAnsi="Times New Roman" w:cs="Times New Roman"/>
          <w:sz w:val="20"/>
          <w:szCs w:val="20"/>
        </w:rPr>
        <w:t xml:space="preserve"> ˥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sidRPr="00A7480C">
        <w:rPr>
          <w:rFonts w:ascii="Times New Roman" w:eastAsia="굴림" w:hAnsi="Times New Roman" w:cs="Times New Roman"/>
          <w:sz w:val="20"/>
          <w:szCs w:val="20"/>
        </w:rPr>
        <w:t>“this”</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 xml:space="preserve">  </w:t>
      </w:r>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j</w:t>
      </w:r>
      <w:r w:rsidRPr="00A7480C">
        <w:rPr>
          <w:rFonts w:ascii="Times New Roman" w:eastAsia="굴림" w:hAnsi="Times New Roman" w:cs="Times New Roman"/>
          <w:sz w:val="20"/>
          <w:szCs w:val="20"/>
        </w:rPr>
        <w:t>“this”</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w:t>
      </w:r>
    </w:p>
    <w:p w:rsidR="00C063A9" w:rsidRPr="00A7480C" w:rsidRDefault="00C063A9" w:rsidP="00C63876">
      <w:pPr>
        <w:spacing w:after="0" w:line="360" w:lineRule="auto"/>
        <w:contextualSpacing/>
        <w:rPr>
          <w:rFonts w:ascii="Times New Roman" w:eastAsia="굴림" w:hAnsi="Times New Roman" w:cs="Times New Roman"/>
          <w:sz w:val="20"/>
          <w:szCs w:val="20"/>
        </w:rPr>
      </w:pPr>
      <w:r w:rsidRPr="00A7480C">
        <w:rPr>
          <w:rFonts w:ascii="Times New Roman" w:eastAsia="굴림" w:hAnsi="Times New Roman" w:cs="Times New Roman"/>
          <w:sz w:val="20"/>
          <w:szCs w:val="20"/>
        </w:rPr>
        <w:tab/>
        <w:t>(9a)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x)</w:t>
      </w:r>
      <w:r w:rsidR="000041C3" w:rsidRPr="000041C3">
        <w:rPr>
          <w:rFonts w:ascii="Times New Roman" w:hAnsi="Times New Roman" w:cs="Times New Roman"/>
          <w:sz w:val="20"/>
          <w:szCs w:val="20"/>
        </w:rPr>
        <w:t xml:space="preserve"> </w:t>
      </w:r>
      <w:r w:rsidR="000041C3" w:rsidRPr="003C6C02">
        <w:rPr>
          <w:rFonts w:ascii="Times New Roman" w:hAnsi="Times New Roman" w:cs="Times New Roman"/>
          <w:sz w:val="20"/>
          <w:szCs w:val="20"/>
        </w:rPr>
        <w:t>(</w:t>
      </w:r>
      <w:r w:rsidR="000041C3" w:rsidRPr="003C6C02">
        <w:rPr>
          <w:rFonts w:ascii="바탕" w:eastAsia="바탕" w:hAnsi="바탕" w:cs="바탕" w:hint="eastAsia"/>
          <w:sz w:val="20"/>
          <w:szCs w:val="20"/>
          <w:shd w:val="clear" w:color="auto" w:fill="FFFFFF"/>
        </w:rPr>
        <w:t>∃</w:t>
      </w:r>
      <w:r w:rsidR="000041C3" w:rsidRPr="003C6C02">
        <w:rPr>
          <w:rFonts w:ascii="Times New Roman" w:eastAsia="바탕" w:hAnsi="Times New Roman" w:cs="Times New Roman"/>
          <w:sz w:val="20"/>
          <w:szCs w:val="20"/>
          <w:shd w:val="clear" w:color="auto" w:fill="FFFFFF"/>
        </w:rPr>
        <w:t>”this”)</w:t>
      </w:r>
      <w:r w:rsidRPr="00A7480C">
        <w:rPr>
          <w:rFonts w:ascii="Times New Roman" w:eastAsia="굴림" w:hAnsi="Times New Roman" w:cs="Times New Roman"/>
          <w:sz w:val="20"/>
          <w:szCs w:val="20"/>
        </w:rPr>
        <w:t xml:space="preserve"> ((D (“this”, g, m,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D (“this”, g, n, t)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sidRPr="00A7480C">
        <w:rPr>
          <w:rFonts w:ascii="Times New Roman" w:eastAsia="굴림" w:hAnsi="Times New Roman" w:cs="Times New Roman"/>
          <w:sz w:val="20"/>
          <w:szCs w:val="20"/>
        </w:rPr>
        <w:t>“this”</w:t>
      </w:r>
      <w:proofErr w:type="gramStart"/>
      <w:r w:rsidRPr="00A7480C">
        <w:rPr>
          <w:rFonts w:ascii="Times New Roman" w:eastAsia="굴림" w:hAnsi="Times New Roman" w:cs="Times New Roman"/>
          <w:sz w:val="20"/>
          <w:szCs w:val="20"/>
          <w:vertAlign w:val="subscript"/>
        </w:rPr>
        <w:t>m</w:t>
      </w:r>
      <w:proofErr w:type="spellEnd"/>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proofErr w:type="gramEnd"/>
      <w:r w:rsidRPr="00A7480C">
        <w:rPr>
          <w:rFonts w:ascii="Times New Roman" w:eastAsia="굴림" w:hAnsi="Times New Roman" w:cs="Times New Roman"/>
          <w:sz w:val="20"/>
          <w:szCs w:val="20"/>
        </w:rPr>
        <w:t xml:space="preserve"> ˥ </w:t>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i</w:t>
      </w:r>
      <w:r w:rsidRPr="00A7480C">
        <w:rPr>
          <w:rFonts w:ascii="Times New Roman" w:eastAsia="굴림" w:hAnsi="Times New Roman" w:cs="Times New Roman"/>
          <w:sz w:val="20"/>
          <w:szCs w:val="20"/>
        </w:rPr>
        <w:t>“this”</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 xml:space="preserve">  </w:t>
      </w:r>
      <w:r w:rsidRPr="00A7480C">
        <w:rPr>
          <w:rFonts w:ascii="Times New Roman" w:eastAsia="굴림" w:hAnsi="Times New Roman" w:cs="Times New Roman"/>
          <w:sz w:val="20"/>
          <w:szCs w:val="20"/>
          <w:vertAlign w:val="subscript"/>
        </w:rPr>
        <w:t xml:space="preserve"> </w:t>
      </w:r>
      <w:r w:rsidRPr="00A7480C">
        <w:rPr>
          <w:rFonts w:ascii="바탕" w:eastAsia="바탕" w:hAnsi="바탕" w:cs="바탕" w:hint="eastAsia"/>
          <w:sz w:val="20"/>
          <w:szCs w:val="20"/>
        </w:rPr>
        <w:t>∧</w:t>
      </w:r>
      <w:r w:rsidRPr="00A7480C">
        <w:rPr>
          <w:rFonts w:ascii="Times New Roman" w:eastAsia="굴림" w:hAnsi="Times New Roman" w:cs="Times New Roman"/>
          <w:sz w:val="20"/>
          <w:szCs w:val="20"/>
        </w:rPr>
        <w:t xml:space="preserve"> </w:t>
      </w:r>
      <w:r w:rsidR="000041C3">
        <w:rPr>
          <w:rFonts w:ascii="Times New Roman" w:eastAsia="굴림" w:hAnsi="Times New Roman" w:cs="Times New Roman" w:hint="eastAsia"/>
          <w:sz w:val="20"/>
          <w:szCs w:val="20"/>
        </w:rPr>
        <w:tab/>
      </w:r>
      <w:r w:rsidR="000041C3">
        <w:rPr>
          <w:rFonts w:ascii="Times New Roman" w:eastAsia="굴림" w:hAnsi="Times New Roman" w:cs="Times New Roman" w:hint="eastAsia"/>
          <w:sz w:val="20"/>
          <w:szCs w:val="20"/>
        </w:rPr>
        <w:tab/>
      </w:r>
      <w:r w:rsidR="000041C3">
        <w:rPr>
          <w:rFonts w:ascii="Times New Roman" w:eastAsia="굴림" w:hAnsi="Times New Roman" w:cs="Times New Roman" w:hint="eastAsia"/>
          <w:sz w:val="20"/>
          <w:szCs w:val="20"/>
        </w:rPr>
        <w:tab/>
      </w:r>
      <w:proofErr w:type="spellStart"/>
      <w:r w:rsidRPr="00A7480C">
        <w:rPr>
          <w:rFonts w:ascii="Times New Roman" w:eastAsia="굴림" w:hAnsi="Times New Roman" w:cs="Times New Roman"/>
          <w:sz w:val="20"/>
          <w:szCs w:val="20"/>
        </w:rPr>
        <w:t>U</w:t>
      </w:r>
      <w:r w:rsidRPr="00A7480C">
        <w:rPr>
          <w:rFonts w:ascii="Times New Roman" w:eastAsia="굴림" w:hAnsi="Times New Roman" w:cs="Times New Roman"/>
          <w:sz w:val="20"/>
          <w:szCs w:val="20"/>
          <w:vertAlign w:val="subscript"/>
        </w:rPr>
        <w:t>j</w:t>
      </w:r>
      <w:r w:rsidRPr="00A7480C">
        <w:rPr>
          <w:rFonts w:ascii="Times New Roman" w:eastAsia="굴림" w:hAnsi="Times New Roman" w:cs="Times New Roman"/>
          <w:sz w:val="20"/>
          <w:szCs w:val="20"/>
        </w:rPr>
        <w:t>“this”</w:t>
      </w:r>
      <w:r w:rsidRPr="00A7480C">
        <w:rPr>
          <w:rFonts w:ascii="Times New Roman" w:eastAsia="굴림" w:hAnsi="Times New Roman" w:cs="Times New Roman"/>
          <w:sz w:val="20"/>
          <w:szCs w:val="20"/>
          <w:vertAlign w:val="subscript"/>
        </w:rPr>
        <w:t>n</w:t>
      </w:r>
      <w:proofErr w:type="spellEnd"/>
      <w:r w:rsidRPr="00A7480C">
        <w:rPr>
          <w:rFonts w:ascii="Times New Roman" w:eastAsia="굴림" w:hAnsi="Times New Roman" w:cs="Times New Roman"/>
          <w:sz w:val="20"/>
          <w:szCs w:val="20"/>
        </w:rPr>
        <w:t>))</w:t>
      </w:r>
      <w:r w:rsidR="000041C3">
        <w:rPr>
          <w:rFonts w:ascii="Times New Roman" w:eastAsia="굴림" w:hAnsi="Times New Roman" w:cs="Times New Roman" w:hint="eastAsia"/>
          <w:sz w:val="20"/>
          <w:szCs w:val="20"/>
        </w:rPr>
        <w:t xml:space="preserve"> </w:t>
      </w:r>
      <w:r w:rsidRPr="00A7480C">
        <w:rPr>
          <w:rFonts w:ascii="바탕" w:eastAsia="바탕" w:hAnsi="바탕" w:cs="바탕" w:hint="eastAsia"/>
          <w:sz w:val="20"/>
          <w:szCs w:val="20"/>
        </w:rPr>
        <w:t>∧</w:t>
      </w:r>
      <w:r>
        <w:rPr>
          <w:rFonts w:ascii="바탕" w:eastAsia="바탕" w:hAnsi="바탕" w:cs="바탕"/>
          <w:sz w:val="20"/>
          <w:szCs w:val="20"/>
        </w:rPr>
        <w:t xml:space="preserve"> </w:t>
      </w:r>
      <w:r w:rsidRPr="00A7480C">
        <w:rPr>
          <w:rFonts w:ascii="Times New Roman" w:eastAsia="굴림" w:hAnsi="Times New Roman" w:cs="Times New Roman"/>
          <w:sz w:val="20"/>
          <w:szCs w:val="20"/>
        </w:rPr>
        <w:t xml:space="preserve">(x=g)) </w:t>
      </w:r>
    </w:p>
    <w:p w:rsidR="00C063A9" w:rsidRPr="005B48AB" w:rsidRDefault="00C063A9" w:rsidP="00C63876">
      <w:pPr>
        <w:spacing w:after="0" w:line="360" w:lineRule="auto"/>
        <w:contextualSpacing/>
        <w:rPr>
          <w:rFonts w:ascii="Times New Roman" w:eastAsia="굴림" w:hAnsi="Times New Roman" w:cs="Times New Roman"/>
          <w:sz w:val="20"/>
          <w:szCs w:val="20"/>
        </w:rPr>
      </w:pPr>
    </w:p>
    <w:p w:rsidR="00C063A9" w:rsidRPr="005B48AB" w:rsidRDefault="00C063A9" w:rsidP="00C63876">
      <w:pPr>
        <w:spacing w:after="0" w:line="360" w:lineRule="auto"/>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What (8a) and (9a) show is that</w:t>
      </w:r>
      <w:r>
        <w:rPr>
          <w:rFonts w:ascii="Times New Roman" w:eastAsia="굴림" w:hAnsi="Times New Roman" w:cs="Times New Roman"/>
          <w:sz w:val="20"/>
          <w:szCs w:val="20"/>
        </w:rPr>
        <w:t xml:space="preserve"> it is possible to maintain </w:t>
      </w:r>
      <w:r w:rsidRPr="00E335BB">
        <w:rPr>
          <w:rFonts w:ascii="Times New Roman" w:eastAsia="굴림" w:hAnsi="Times New Roman" w:cs="Times New Roman"/>
          <w:sz w:val="20"/>
          <w:szCs w:val="20"/>
        </w:rPr>
        <w:t xml:space="preserve">the special function of the direct </w:t>
      </w:r>
      <w:proofErr w:type="spellStart"/>
      <w:r w:rsidRPr="00E335BB">
        <w:rPr>
          <w:rFonts w:ascii="Times New Roman" w:eastAsia="굴림" w:hAnsi="Times New Roman" w:cs="Times New Roman"/>
          <w:sz w:val="20"/>
          <w:szCs w:val="20"/>
        </w:rPr>
        <w:t>referentiality</w:t>
      </w:r>
      <w:proofErr w:type="spellEnd"/>
      <w:r w:rsidRPr="00E335BB">
        <w:rPr>
          <w:rFonts w:ascii="Times New Roman" w:eastAsia="굴림" w:hAnsi="Times New Roman" w:cs="Times New Roman"/>
          <w:sz w:val="20"/>
          <w:szCs w:val="20"/>
        </w:rPr>
        <w:t xml:space="preserve"> of “this” </w:t>
      </w:r>
      <w:r>
        <w:rPr>
          <w:rFonts w:ascii="Times New Roman" w:eastAsia="굴림" w:hAnsi="Times New Roman" w:cs="Times New Roman"/>
          <w:sz w:val="20"/>
          <w:szCs w:val="20"/>
        </w:rPr>
        <w:t xml:space="preserve">even if one </w:t>
      </w:r>
      <w:r w:rsidRPr="005B48AB">
        <w:rPr>
          <w:rFonts w:ascii="Times New Roman" w:eastAsia="굴림" w:hAnsi="Times New Roman" w:cs="Times New Roman"/>
          <w:sz w:val="20"/>
          <w:szCs w:val="20"/>
        </w:rPr>
        <w:t>accepts Quine</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s </w:t>
      </w:r>
      <w:r>
        <w:rPr>
          <w:rFonts w:ascii="Times New Roman" w:eastAsia="굴림" w:hAnsi="Times New Roman" w:cs="Times New Roman"/>
          <w:sz w:val="20"/>
          <w:szCs w:val="20"/>
        </w:rPr>
        <w:t>or</w:t>
      </w:r>
      <w:r>
        <w:rPr>
          <w:rFonts w:ascii="Times New Roman" w:eastAsia="굴림" w:hAnsi="Times New Roman" w:cs="Times New Roman" w:hint="eastAsia"/>
          <w:sz w:val="20"/>
          <w:szCs w:val="20"/>
        </w:rPr>
        <w:t xml:space="preserve"> </w:t>
      </w:r>
      <w:proofErr w:type="gramStart"/>
      <w:r w:rsidRPr="005B48AB">
        <w:rPr>
          <w:rFonts w:ascii="Times New Roman" w:eastAsia="굴림" w:hAnsi="Times New Roman" w:cs="Times New Roman"/>
          <w:sz w:val="20"/>
          <w:szCs w:val="20"/>
        </w:rPr>
        <w:t xml:space="preserve">Davidson’s </w:t>
      </w:r>
      <w:r>
        <w:rPr>
          <w:rFonts w:ascii="Times New Roman" w:eastAsia="굴림" w:hAnsi="Times New Roman" w:cs="Times New Roman"/>
          <w:sz w:val="20"/>
          <w:szCs w:val="20"/>
        </w:rPr>
        <w:t>understanding</w:t>
      </w:r>
      <w:proofErr w:type="gramEnd"/>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of reference. Two speakers may use “this” to </w:t>
      </w:r>
      <w:r>
        <w:rPr>
          <w:rFonts w:ascii="Times New Roman" w:eastAsia="굴림" w:hAnsi="Times New Roman" w:cs="Times New Roman" w:hint="eastAsia"/>
          <w:sz w:val="20"/>
          <w:szCs w:val="20"/>
        </w:rPr>
        <w:t xml:space="preserve">say </w:t>
      </w:r>
      <w:r w:rsidRPr="005B48AB">
        <w:rPr>
          <w:rFonts w:ascii="Times New Roman" w:eastAsia="굴림" w:hAnsi="Times New Roman" w:cs="Times New Roman"/>
          <w:sz w:val="20"/>
          <w:szCs w:val="20"/>
        </w:rPr>
        <w:t>different</w:t>
      </w:r>
      <w:r>
        <w:rPr>
          <w:rFonts w:ascii="Times New Roman" w:eastAsia="굴림" w:hAnsi="Times New Roman" w:cs="Times New Roman"/>
          <w:sz w:val="20"/>
          <w:szCs w:val="20"/>
        </w:rPr>
        <w:t>ly</w:t>
      </w:r>
      <w:r w:rsidRPr="005B48AB">
        <w:rPr>
          <w:rFonts w:ascii="Times New Roman" w:eastAsia="굴림" w:hAnsi="Times New Roman" w:cs="Times New Roman"/>
          <w:sz w:val="20"/>
          <w:szCs w:val="20"/>
        </w:rPr>
        <w:t xml:space="preserve"> about two different objects in their own languages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and yet their different explanations may </w:t>
      </w:r>
      <w:r>
        <w:rPr>
          <w:rFonts w:ascii="Times New Roman" w:eastAsia="굴림" w:hAnsi="Times New Roman" w:cs="Times New Roman"/>
          <w:sz w:val="20"/>
          <w:szCs w:val="20"/>
        </w:rPr>
        <w:t xml:space="preserve">be </w:t>
      </w:r>
      <w:r w:rsidRPr="005B48AB">
        <w:rPr>
          <w:rFonts w:ascii="Times New Roman" w:eastAsia="굴림" w:hAnsi="Times New Roman" w:cs="Times New Roman"/>
          <w:sz w:val="20"/>
          <w:szCs w:val="20"/>
        </w:rPr>
        <w:t>about th</w:t>
      </w:r>
      <w:r>
        <w:rPr>
          <w:rFonts w:ascii="Times New Roman" w:eastAsia="굴림" w:hAnsi="Times New Roman" w:cs="Times New Roman" w:hint="eastAsia"/>
          <w:sz w:val="20"/>
          <w:szCs w:val="20"/>
        </w:rPr>
        <w:t>e</w:t>
      </w:r>
      <w:r w:rsidRPr="005B48AB">
        <w:rPr>
          <w:rFonts w:ascii="Times New Roman" w:eastAsia="굴림" w:hAnsi="Times New Roman" w:cs="Times New Roman"/>
          <w:sz w:val="20"/>
          <w:szCs w:val="20"/>
        </w:rPr>
        <w:t xml:space="preserve"> same thing.</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sidR="000041C3">
        <w:rPr>
          <w:rFonts w:ascii="Times New Roman" w:eastAsia="맑은 고딕" w:hAnsi="Times New Roman" w:cs="Times New Roman"/>
          <w:b/>
          <w:bCs/>
          <w:sz w:val="24"/>
          <w:szCs w:val="24"/>
        </w:rPr>
        <w:t>III. Inter-</w:t>
      </w:r>
      <w:r w:rsidR="000041C3">
        <w:rPr>
          <w:rFonts w:ascii="Times New Roman" w:eastAsia="맑은 고딕" w:hAnsi="Times New Roman" w:cs="Times New Roman" w:hint="eastAsia"/>
          <w:b/>
          <w:bCs/>
          <w:sz w:val="24"/>
          <w:szCs w:val="24"/>
        </w:rPr>
        <w:t>T</w:t>
      </w:r>
      <w:r w:rsidRPr="005B48AB">
        <w:rPr>
          <w:rFonts w:ascii="Times New Roman" w:eastAsia="맑은 고딕" w:hAnsi="Times New Roman" w:cs="Times New Roman"/>
          <w:b/>
          <w:bCs/>
          <w:sz w:val="24"/>
          <w:szCs w:val="24"/>
        </w:rPr>
        <w:t xml:space="preserve">heoretic </w:t>
      </w:r>
      <w:r w:rsidR="000041C3">
        <w:rPr>
          <w:rFonts w:ascii="Times New Roman" w:eastAsia="맑은 고딕" w:hAnsi="Times New Roman" w:cs="Times New Roman" w:hint="eastAsia"/>
          <w:b/>
          <w:bCs/>
          <w:sz w:val="24"/>
          <w:szCs w:val="24"/>
        </w:rPr>
        <w:t>C</w:t>
      </w:r>
      <w:r w:rsidRPr="005B48AB">
        <w:rPr>
          <w:rFonts w:ascii="Times New Roman" w:eastAsia="맑은 고딕" w:hAnsi="Times New Roman" w:cs="Times New Roman"/>
          <w:b/>
          <w:bCs/>
          <w:sz w:val="24"/>
          <w:szCs w:val="24"/>
        </w:rPr>
        <w:t>o-</w:t>
      </w:r>
      <w:proofErr w:type="spellStart"/>
      <w:r w:rsidR="000041C3">
        <w:rPr>
          <w:rFonts w:ascii="Times New Roman" w:eastAsia="맑은 고딕" w:hAnsi="Times New Roman" w:cs="Times New Roman" w:hint="eastAsia"/>
          <w:b/>
          <w:bCs/>
          <w:sz w:val="24"/>
          <w:szCs w:val="24"/>
        </w:rPr>
        <w:t>R</w:t>
      </w:r>
      <w:r w:rsidRPr="005B48AB">
        <w:rPr>
          <w:rFonts w:ascii="Times New Roman" w:eastAsia="맑은 고딕" w:hAnsi="Times New Roman" w:cs="Times New Roman"/>
          <w:b/>
          <w:bCs/>
          <w:sz w:val="24"/>
          <w:szCs w:val="24"/>
        </w:rPr>
        <w:t>eferentiality</w:t>
      </w:r>
      <w:proofErr w:type="spellEnd"/>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The second </w:t>
      </w:r>
      <w:r>
        <w:rPr>
          <w:rFonts w:ascii="Times New Roman" w:eastAsia="굴림" w:hAnsi="Times New Roman" w:cs="Times New Roman"/>
          <w:sz w:val="20"/>
          <w:szCs w:val="20"/>
        </w:rPr>
        <w:t xml:space="preserve">argument </w:t>
      </w:r>
      <w:r w:rsidRPr="005B48AB">
        <w:rPr>
          <w:rFonts w:ascii="Times New Roman" w:eastAsia="굴림" w:hAnsi="Times New Roman" w:cs="Times New Roman"/>
          <w:sz w:val="20"/>
          <w:szCs w:val="20"/>
        </w:rPr>
        <w:t xml:space="preserve">for indexical realism </w:t>
      </w:r>
      <w:r>
        <w:rPr>
          <w:rFonts w:ascii="Times New Roman" w:eastAsia="굴림" w:hAnsi="Times New Roman" w:cs="Times New Roman"/>
          <w:sz w:val="20"/>
          <w:szCs w:val="20"/>
        </w:rPr>
        <w:t xml:space="preserve">is based on the </w:t>
      </w:r>
      <w:r w:rsidRPr="005B48AB">
        <w:rPr>
          <w:rFonts w:ascii="Times New Roman" w:eastAsia="굴림" w:hAnsi="Times New Roman" w:cs="Times New Roman"/>
          <w:sz w:val="20"/>
          <w:szCs w:val="20"/>
        </w:rPr>
        <w:t>idea of inter-theoretic co-</w:t>
      </w:r>
      <w:proofErr w:type="spellStart"/>
      <w:r w:rsidRPr="005B48AB">
        <w:rPr>
          <w:rFonts w:ascii="Times New Roman" w:eastAsia="굴림" w:hAnsi="Times New Roman" w:cs="Times New Roman"/>
          <w:sz w:val="20"/>
          <w:szCs w:val="20"/>
        </w:rPr>
        <w:t>referentiality</w:t>
      </w:r>
      <w:proofErr w:type="spellEnd"/>
      <w:r>
        <w:rPr>
          <w:rFonts w:ascii="Times New Roman" w:eastAsia="굴림" w:hAnsi="Times New Roman" w:cs="Times New Roman"/>
          <w:sz w:val="20"/>
          <w:szCs w:val="20"/>
        </w:rPr>
        <w:t xml:space="preserve">, that is, the idea </w:t>
      </w:r>
      <w:r w:rsidRPr="005B48AB">
        <w:rPr>
          <w:rFonts w:ascii="Times New Roman" w:eastAsia="굴림" w:hAnsi="Times New Roman" w:cs="Times New Roman"/>
          <w:sz w:val="20"/>
          <w:szCs w:val="20"/>
        </w:rPr>
        <w:t>that two different theories can re</w:t>
      </w:r>
      <w:r>
        <w:rPr>
          <w:rFonts w:ascii="Times New Roman" w:eastAsia="굴림" w:hAnsi="Times New Roman" w:cs="Times New Roman"/>
          <w:sz w:val="20"/>
          <w:szCs w:val="20"/>
        </w:rPr>
        <w:t>fer to</w:t>
      </w:r>
      <w:r w:rsidRPr="005B48AB">
        <w:rPr>
          <w:rFonts w:ascii="Times New Roman" w:eastAsia="굴림" w:hAnsi="Times New Roman" w:cs="Times New Roman"/>
          <w:sz w:val="20"/>
          <w:szCs w:val="20"/>
        </w:rPr>
        <w:t xml:space="preserve"> a thing outside of each theory using “this”. Two theories on the surface seem to construct two different objects from what they call “this” within intra-theoretic space. But </w:t>
      </w:r>
      <w:r>
        <w:rPr>
          <w:rFonts w:ascii="Times New Roman" w:eastAsia="굴림" w:hAnsi="Times New Roman" w:cs="Times New Roman"/>
          <w:sz w:val="20"/>
          <w:szCs w:val="20"/>
        </w:rPr>
        <w:t>on</w:t>
      </w:r>
      <w:r w:rsidRPr="005B48AB">
        <w:rPr>
          <w:rFonts w:ascii="Times New Roman" w:eastAsia="굴림" w:hAnsi="Times New Roman" w:cs="Times New Roman"/>
          <w:sz w:val="20"/>
          <w:szCs w:val="20"/>
        </w:rPr>
        <w:t xml:space="preserve"> a deeper analysis </w:t>
      </w:r>
      <w:r>
        <w:rPr>
          <w:rFonts w:ascii="Times New Roman" w:eastAsia="굴림" w:hAnsi="Times New Roman" w:cs="Times New Roman"/>
          <w:sz w:val="20"/>
          <w:szCs w:val="20"/>
        </w:rPr>
        <w:t>these “</w:t>
      </w:r>
      <w:r w:rsidRPr="005B48AB">
        <w:rPr>
          <w:rFonts w:ascii="Times New Roman" w:eastAsia="굴림" w:hAnsi="Times New Roman" w:cs="Times New Roman"/>
          <w:sz w:val="20"/>
          <w:szCs w:val="20"/>
        </w:rPr>
        <w:t>two different objects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are traceable to the same source. </w:t>
      </w:r>
      <w:r>
        <w:rPr>
          <w:rFonts w:ascii="Times New Roman" w:eastAsia="굴림" w:hAnsi="Times New Roman" w:cs="Times New Roman"/>
          <w:sz w:val="20"/>
          <w:szCs w:val="20"/>
        </w:rPr>
        <w:t>I</w:t>
      </w:r>
      <w:r w:rsidRPr="005B48AB">
        <w:rPr>
          <w:rFonts w:ascii="Times New Roman" w:eastAsia="굴림" w:hAnsi="Times New Roman" w:cs="Times New Roman"/>
          <w:sz w:val="20"/>
          <w:szCs w:val="20"/>
        </w:rPr>
        <w:t>t w</w:t>
      </w:r>
      <w:r>
        <w:rPr>
          <w:rFonts w:ascii="Times New Roman" w:eastAsia="굴림" w:hAnsi="Times New Roman" w:cs="Times New Roman"/>
          <w:sz w:val="20"/>
          <w:szCs w:val="20"/>
        </w:rPr>
        <w:t xml:space="preserve">ill be helpful at this point to see </w:t>
      </w:r>
      <w:r w:rsidRPr="005B48AB">
        <w:rPr>
          <w:rFonts w:ascii="Times New Roman" w:eastAsia="굴림" w:hAnsi="Times New Roman" w:cs="Times New Roman"/>
          <w:sz w:val="20"/>
          <w:szCs w:val="20"/>
        </w:rPr>
        <w:t>how intra-theoretic reference is related to inter-theoretic reference.</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In the previous </w:t>
      </w:r>
      <w:r>
        <w:rPr>
          <w:rFonts w:ascii="Times New Roman" w:eastAsia="굴림" w:hAnsi="Times New Roman" w:cs="Times New Roman"/>
          <w:sz w:val="20"/>
          <w:szCs w:val="20"/>
        </w:rPr>
        <w:t>section</w:t>
      </w:r>
      <w:r w:rsidRPr="005B48AB">
        <w:rPr>
          <w:rFonts w:ascii="Times New Roman" w:eastAsia="굴림" w:hAnsi="Times New Roman" w:cs="Times New Roman"/>
          <w:sz w:val="20"/>
          <w:szCs w:val="20"/>
        </w:rPr>
        <w:t xml:space="preserve"> I accepted the distinction between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 xml:space="preserve">ordinary linguistic meaning </w:t>
      </w:r>
      <w:r>
        <w:rPr>
          <w:rFonts w:ascii="Times New Roman" w:eastAsia="굴림" w:hAnsi="Times New Roman" w:cs="Times New Roman"/>
          <w:sz w:val="20"/>
          <w:szCs w:val="20"/>
        </w:rPr>
        <w:t xml:space="preserve">(i.e. </w:t>
      </w:r>
      <w:r w:rsidRPr="005B48AB">
        <w:rPr>
          <w:rFonts w:ascii="Times New Roman" w:eastAsia="굴림" w:hAnsi="Times New Roman" w:cs="Times New Roman"/>
          <w:sz w:val="20"/>
          <w:szCs w:val="20"/>
        </w:rPr>
        <w:t>character) of “this” and its context-dependent referent (</w:t>
      </w:r>
      <w:r>
        <w:rPr>
          <w:rFonts w:ascii="Times New Roman" w:eastAsia="굴림" w:hAnsi="Times New Roman" w:cs="Times New Roman"/>
          <w:sz w:val="20"/>
          <w:szCs w:val="20"/>
        </w:rPr>
        <w:t xml:space="preserve">i.e. </w:t>
      </w:r>
      <w:r w:rsidRPr="00F2029F">
        <w:rPr>
          <w:rFonts w:ascii="Times New Roman" w:eastAsia="굴림" w:hAnsi="Times New Roman" w:cs="Times New Roman"/>
          <w:sz w:val="20"/>
          <w:szCs w:val="20"/>
        </w:rPr>
        <w:t xml:space="preserve">content), and I assumed that the selection of the referent is determined solely by a speaker’s intentions. </w:t>
      </w:r>
      <w:proofErr w:type="spellStart"/>
      <w:r w:rsidRPr="00F2029F">
        <w:rPr>
          <w:rFonts w:ascii="Times New Roman" w:eastAsia="굴림" w:hAnsi="Times New Roman" w:cs="Times New Roman"/>
          <w:sz w:val="20"/>
          <w:szCs w:val="20"/>
        </w:rPr>
        <w:t>Jaegwon</w:t>
      </w:r>
      <w:proofErr w:type="spellEnd"/>
      <w:r w:rsidRPr="00F2029F">
        <w:rPr>
          <w:rFonts w:ascii="Times New Roman" w:eastAsia="굴림" w:hAnsi="Times New Roman" w:cs="Times New Roman"/>
          <w:sz w:val="20"/>
          <w:szCs w:val="20"/>
        </w:rPr>
        <w:t xml:space="preserve"> Kim has made an important observation about this assumption.</w:t>
      </w:r>
      <w:r w:rsidRPr="00F2029F">
        <w:rPr>
          <w:rStyle w:val="a8"/>
          <w:rFonts w:ascii="Times New Roman" w:eastAsia="굴림" w:hAnsi="Times New Roman" w:cs="Times New Roman"/>
          <w:b/>
          <w:bCs/>
          <w:sz w:val="20"/>
          <w:szCs w:val="20"/>
        </w:rPr>
        <w:footnoteReference w:id="12"/>
      </w:r>
      <w:r w:rsidRPr="00F2029F">
        <w:rPr>
          <w:rFonts w:ascii="Times New Roman" w:eastAsia="굴림" w:hAnsi="Times New Roman" w:cs="Times New Roman"/>
          <w:sz w:val="20"/>
          <w:szCs w:val="20"/>
        </w:rPr>
        <w:t xml:space="preserve"> Kim’s reservation about the notion of reference concerns the causal relation between the </w:t>
      </w:r>
      <w:r w:rsidRPr="00F2029F">
        <w:rPr>
          <w:rFonts w:ascii="Times New Roman" w:eastAsia="굴림" w:hAnsi="Times New Roman" w:cs="Times New Roman"/>
          <w:sz w:val="20"/>
          <w:szCs w:val="20"/>
        </w:rPr>
        <w:lastRenderedPageBreak/>
        <w:t xml:space="preserve">event of the initial naming and that of the derivative naming, but his question is ultimately focused on the relation between the act of naming and the object thereby named. How does the act of naming reach the object thereby named? In </w:t>
      </w:r>
      <w:r>
        <w:rPr>
          <w:rFonts w:ascii="Times New Roman" w:eastAsia="굴림" w:hAnsi="Times New Roman" w:cs="Times New Roman"/>
          <w:sz w:val="20"/>
          <w:szCs w:val="20"/>
        </w:rPr>
        <w:t>other words, h</w:t>
      </w:r>
      <w:r w:rsidRPr="005B48AB">
        <w:rPr>
          <w:rFonts w:ascii="Times New Roman" w:eastAsia="굴림" w:hAnsi="Times New Roman" w:cs="Times New Roman"/>
          <w:sz w:val="20"/>
          <w:szCs w:val="20"/>
        </w:rPr>
        <w:t xml:space="preserve">ow are an act and an object connected? The first candidate to connect them </w:t>
      </w:r>
      <w:r>
        <w:rPr>
          <w:rFonts w:ascii="Times New Roman" w:eastAsia="굴림" w:hAnsi="Times New Roman" w:cs="Times New Roman"/>
          <w:sz w:val="20"/>
          <w:szCs w:val="20"/>
        </w:rPr>
        <w:t xml:space="preserve">is </w:t>
      </w:r>
      <w:r w:rsidRPr="005B48AB">
        <w:rPr>
          <w:rFonts w:ascii="Times New Roman" w:eastAsia="굴림" w:hAnsi="Times New Roman" w:cs="Times New Roman"/>
          <w:sz w:val="20"/>
          <w:szCs w:val="20"/>
        </w:rPr>
        <w:t xml:space="preserve">a </w:t>
      </w:r>
      <w:r w:rsidRPr="005B48AB">
        <w:rPr>
          <w:rFonts w:ascii="Times New Roman" w:eastAsia="굴림" w:hAnsi="Times New Roman" w:cs="Times New Roman" w:hint="eastAsia"/>
          <w:sz w:val="20"/>
          <w:szCs w:val="20"/>
        </w:rPr>
        <w:t xml:space="preserve">description which selects </w:t>
      </w:r>
      <w:r w:rsidRPr="005B48AB">
        <w:rPr>
          <w:rFonts w:ascii="Times New Roman" w:eastAsia="굴림" w:hAnsi="Times New Roman" w:cs="Times New Roman"/>
          <w:sz w:val="20"/>
          <w:szCs w:val="20"/>
        </w:rPr>
        <w:t xml:space="preserve">a referent. </w:t>
      </w:r>
      <w:r>
        <w:rPr>
          <w:rFonts w:ascii="Times New Roman" w:eastAsia="굴림" w:hAnsi="Times New Roman" w:cs="Times New Roman"/>
          <w:sz w:val="20"/>
          <w:szCs w:val="20"/>
        </w:rPr>
        <w:t xml:space="preserve">However, </w:t>
      </w:r>
      <w:r w:rsidRPr="005B48AB">
        <w:rPr>
          <w:rFonts w:ascii="Times New Roman" w:eastAsia="굴림" w:hAnsi="Times New Roman" w:cs="Times New Roman"/>
          <w:sz w:val="20"/>
          <w:szCs w:val="20"/>
        </w:rPr>
        <w:t xml:space="preserve">Kim believes that </w:t>
      </w:r>
      <w:r>
        <w:rPr>
          <w:rFonts w:ascii="Times New Roman" w:eastAsia="굴림" w:hAnsi="Times New Roman" w:cs="Times New Roman"/>
          <w:sz w:val="20"/>
          <w:szCs w:val="20"/>
        </w:rPr>
        <w:t>a</w:t>
      </w:r>
      <w:r w:rsidRPr="005B48AB">
        <w:rPr>
          <w:rFonts w:ascii="Times New Roman" w:eastAsia="굴림" w:hAnsi="Times New Roman" w:cs="Times New Roman"/>
          <w:sz w:val="20"/>
          <w:szCs w:val="20"/>
        </w:rPr>
        <w:t xml:space="preserve"> descriptive phrase does not determine the selection of a referent</w:t>
      </w:r>
      <w:r>
        <w:rPr>
          <w:rFonts w:ascii="Times New Roman" w:eastAsia="굴림" w:hAnsi="Times New Roman" w:cs="Times New Roman"/>
          <w:sz w:val="20"/>
          <w:szCs w:val="20"/>
        </w:rPr>
        <w:t xml:space="preserve">; rather, </w:t>
      </w:r>
      <w:r w:rsidRPr="005B48AB">
        <w:rPr>
          <w:rFonts w:ascii="Times New Roman" w:eastAsia="굴림" w:hAnsi="Times New Roman" w:cs="Times New Roman"/>
          <w:sz w:val="20"/>
          <w:szCs w:val="20"/>
        </w:rPr>
        <w:t xml:space="preserve">he thinks that the description which helps to select the referent presupposes the speaker’s cognitive contact with the referent. This cognitive contact </w:t>
      </w:r>
      <w:r>
        <w:rPr>
          <w:rFonts w:ascii="Times New Roman" w:eastAsia="굴림" w:hAnsi="Times New Roman" w:cs="Times New Roman"/>
          <w:sz w:val="20"/>
          <w:szCs w:val="20"/>
        </w:rPr>
        <w:t xml:space="preserve">is some sort of </w:t>
      </w:r>
      <w:r w:rsidRPr="005B48AB">
        <w:rPr>
          <w:rFonts w:ascii="Times New Roman" w:eastAsia="굴림" w:hAnsi="Times New Roman" w:cs="Times New Roman"/>
          <w:sz w:val="20"/>
          <w:szCs w:val="20"/>
        </w:rPr>
        <w:t xml:space="preserve">direct cognition or </w:t>
      </w:r>
      <w:proofErr w:type="spellStart"/>
      <w:r w:rsidRPr="005B48AB">
        <w:rPr>
          <w:rFonts w:ascii="Times New Roman" w:eastAsia="굴림" w:hAnsi="Times New Roman" w:cs="Times New Roman"/>
          <w:sz w:val="20"/>
          <w:szCs w:val="20"/>
        </w:rPr>
        <w:t>Russelian</w:t>
      </w:r>
      <w:proofErr w:type="spellEnd"/>
      <w:r w:rsidRPr="005B48AB">
        <w:rPr>
          <w:rFonts w:ascii="Times New Roman" w:eastAsia="굴림" w:hAnsi="Times New Roman" w:cs="Times New Roman"/>
          <w:sz w:val="20"/>
          <w:szCs w:val="20"/>
        </w:rPr>
        <w:t xml:space="preserve"> acquaintance. </w:t>
      </w:r>
      <w:r>
        <w:rPr>
          <w:rFonts w:ascii="Times New Roman" w:eastAsia="굴림" w:hAnsi="Times New Roman" w:cs="Times New Roman"/>
          <w:sz w:val="20"/>
          <w:szCs w:val="20"/>
        </w:rPr>
        <w:t xml:space="preserve">Furthermore, </w:t>
      </w:r>
      <w:r w:rsidRPr="005B48AB">
        <w:rPr>
          <w:rFonts w:ascii="Times New Roman" w:eastAsia="굴림" w:hAnsi="Times New Roman" w:cs="Times New Roman"/>
          <w:sz w:val="20"/>
          <w:szCs w:val="20"/>
        </w:rPr>
        <w:t xml:space="preserve">Kim </w:t>
      </w:r>
      <w:r>
        <w:rPr>
          <w:rFonts w:ascii="Times New Roman" w:eastAsia="굴림" w:hAnsi="Times New Roman" w:cs="Times New Roman"/>
          <w:sz w:val="20"/>
          <w:szCs w:val="20"/>
        </w:rPr>
        <w:t>believes that the</w:t>
      </w:r>
      <w:r w:rsidRPr="005B48AB">
        <w:rPr>
          <w:rFonts w:ascii="Times New Roman" w:eastAsia="굴림" w:hAnsi="Times New Roman" w:cs="Times New Roman"/>
          <w:sz w:val="20"/>
          <w:szCs w:val="20"/>
        </w:rPr>
        <w:t xml:space="preserve"> </w:t>
      </w:r>
      <w:proofErr w:type="spellStart"/>
      <w:r w:rsidRPr="005B48AB">
        <w:rPr>
          <w:rFonts w:ascii="Times New Roman" w:eastAsia="굴림" w:hAnsi="Times New Roman" w:cs="Times New Roman"/>
          <w:sz w:val="20"/>
          <w:szCs w:val="20"/>
        </w:rPr>
        <w:t>Kripkean</w:t>
      </w:r>
      <w:proofErr w:type="spellEnd"/>
      <w:r w:rsidRPr="005B48AB">
        <w:rPr>
          <w:rFonts w:ascii="Times New Roman" w:eastAsia="굴림" w:hAnsi="Times New Roman" w:cs="Times New Roman"/>
          <w:sz w:val="20"/>
          <w:szCs w:val="20"/>
        </w:rPr>
        <w:t xml:space="preserve"> causal theory of reference is exposed to the difficulties</w:t>
      </w:r>
      <w:r>
        <w:rPr>
          <w:rFonts w:ascii="Times New Roman" w:eastAsia="굴림" w:hAnsi="Times New Roman" w:cs="Times New Roman"/>
          <w:sz w:val="20"/>
          <w:szCs w:val="20"/>
        </w:rPr>
        <w:t xml:space="preserve"> associated with Russel’s </w:t>
      </w:r>
      <w:r w:rsidRPr="005B48AB">
        <w:rPr>
          <w:rFonts w:ascii="Times New Roman" w:eastAsia="굴림" w:hAnsi="Times New Roman" w:cs="Times New Roman"/>
          <w:sz w:val="20"/>
          <w:szCs w:val="20"/>
        </w:rPr>
        <w:t xml:space="preserve">idea of acquaintance. </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ab/>
      </w:r>
      <w:r w:rsidRPr="00F2029F">
        <w:rPr>
          <w:rFonts w:ascii="Times New Roman" w:eastAsia="굴림" w:hAnsi="Times New Roman" w:cs="Times New Roman"/>
          <w:sz w:val="20"/>
          <w:szCs w:val="20"/>
        </w:rPr>
        <w:t xml:space="preserve">Kim’s concern about the relation between the act of naming and the object named is justified when one maintains a sharp epistemological distinction between subject and object. However, this distinction, which was central to the tradition that stretches from Descartes to Hume, was first weakened by Kant’s Copernican turn and later called into question </w:t>
      </w:r>
      <w:r>
        <w:rPr>
          <w:rFonts w:ascii="Times New Roman" w:eastAsia="굴림" w:hAnsi="Times New Roman" w:cs="Times New Roman"/>
          <w:sz w:val="20"/>
          <w:szCs w:val="20"/>
        </w:rPr>
        <w:t xml:space="preserve">again </w:t>
      </w:r>
      <w:r w:rsidRPr="00F2029F">
        <w:rPr>
          <w:rFonts w:ascii="Times New Roman" w:eastAsia="굴림" w:hAnsi="Times New Roman" w:cs="Times New Roman"/>
          <w:sz w:val="20"/>
          <w:szCs w:val="20"/>
        </w:rPr>
        <w:t>by quantum mechanics. According to Jung Won Lee,</w:t>
      </w:r>
      <w:r w:rsidRPr="00F2029F">
        <w:rPr>
          <w:rStyle w:val="a8"/>
          <w:rFonts w:ascii="Times New Roman" w:eastAsia="굴림" w:hAnsi="Times New Roman" w:cs="Times New Roman"/>
          <w:sz w:val="20"/>
          <w:szCs w:val="20"/>
        </w:rPr>
        <w:footnoteReference w:id="13"/>
      </w:r>
      <w:r w:rsidRPr="00F2029F">
        <w:rPr>
          <w:rFonts w:ascii="Times New Roman" w:eastAsia="굴림" w:hAnsi="Times New Roman" w:cs="Times New Roman"/>
          <w:sz w:val="20"/>
          <w:szCs w:val="20"/>
        </w:rPr>
        <w:t xml:space="preserve"> whereas measurement in classical mechanics is a copying process that shows the value of physical quantities on the assumption that physical quantities really exist in physical objects and correspond to physical properties, quantum mechanics involves a completely different notion of measurement. </w:t>
      </w:r>
      <w:r w:rsidRPr="00797339">
        <w:rPr>
          <w:rFonts w:ascii="Times New Roman" w:eastAsia="바탕" w:hAnsi="Times New Roman" w:cs="Times New Roman"/>
          <w:sz w:val="20"/>
          <w:szCs w:val="20"/>
          <w:shd w:val="clear" w:color="auto" w:fill="FFFFFF"/>
        </w:rPr>
        <w:t xml:space="preserve">In quantum mechanics measurement is not a mirroring act that copies what is there physically; rather, measurement has two aspects, one of which consists of an epistemic mode in the sense that some physical stimulus allows some empirically meaningful proper value, the other of which is a physical mode in the sense that physical objects carry proper states to correspond to empirical effects. </w:t>
      </w:r>
      <w:r w:rsidRPr="00F2029F">
        <w:rPr>
          <w:rFonts w:ascii="Times New Roman" w:eastAsia="굴림" w:hAnsi="Times New Roman" w:cs="Times New Roman"/>
          <w:sz w:val="20"/>
          <w:szCs w:val="20"/>
        </w:rPr>
        <w:t xml:space="preserve"> The coexistence of epistemic </w:t>
      </w:r>
      <w:r>
        <w:rPr>
          <w:rFonts w:ascii="Times New Roman" w:eastAsia="굴림" w:hAnsi="Times New Roman" w:cs="Times New Roman"/>
          <w:sz w:val="20"/>
          <w:szCs w:val="20"/>
        </w:rPr>
        <w:t xml:space="preserve">and physical </w:t>
      </w:r>
      <w:r w:rsidRPr="005B48AB">
        <w:rPr>
          <w:rFonts w:ascii="Times New Roman" w:eastAsia="굴림" w:hAnsi="Times New Roman" w:cs="Times New Roman"/>
          <w:sz w:val="20"/>
          <w:szCs w:val="20"/>
        </w:rPr>
        <w:t xml:space="preserve">states </w:t>
      </w:r>
      <w:r>
        <w:rPr>
          <w:rFonts w:ascii="Times New Roman" w:eastAsia="굴림" w:hAnsi="Times New Roman" w:cs="Times New Roman"/>
          <w:sz w:val="20"/>
          <w:szCs w:val="20"/>
        </w:rPr>
        <w:t xml:space="preserve">gives rise to a distinction </w:t>
      </w:r>
      <w:r w:rsidRPr="005B48AB">
        <w:rPr>
          <w:rFonts w:ascii="Times New Roman" w:eastAsia="굴림" w:hAnsi="Times New Roman" w:cs="Times New Roman"/>
          <w:sz w:val="20"/>
          <w:szCs w:val="20"/>
        </w:rPr>
        <w:t xml:space="preserve">between measurement information and state information. </w:t>
      </w:r>
      <w:r>
        <w:rPr>
          <w:rFonts w:ascii="Times New Roman" w:eastAsia="굴림" w:hAnsi="Times New Roman" w:cs="Times New Roman"/>
          <w:sz w:val="20"/>
          <w:szCs w:val="20"/>
        </w:rPr>
        <w:t>M</w:t>
      </w:r>
      <w:r w:rsidRPr="005B48AB">
        <w:rPr>
          <w:rFonts w:ascii="Times New Roman" w:eastAsia="굴림" w:hAnsi="Times New Roman" w:cs="Times New Roman"/>
          <w:sz w:val="20"/>
          <w:szCs w:val="20"/>
        </w:rPr>
        <w:t xml:space="preserve">easurement information exhibits </w:t>
      </w:r>
      <w:r>
        <w:rPr>
          <w:rFonts w:ascii="Times New Roman" w:eastAsia="굴림" w:hAnsi="Times New Roman" w:cs="Times New Roman"/>
          <w:sz w:val="20"/>
          <w:szCs w:val="20"/>
        </w:rPr>
        <w:t xml:space="preserve">an </w:t>
      </w:r>
      <w:r w:rsidRPr="005B48AB">
        <w:rPr>
          <w:rFonts w:ascii="Times New Roman" w:eastAsia="굴림" w:hAnsi="Times New Roman" w:cs="Times New Roman"/>
          <w:sz w:val="20"/>
          <w:szCs w:val="20"/>
        </w:rPr>
        <w:t>empirical representation</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which </w:t>
      </w:r>
      <w:r>
        <w:rPr>
          <w:rFonts w:ascii="Times New Roman" w:eastAsia="굴림" w:hAnsi="Times New Roman" w:cs="Times New Roman"/>
          <w:sz w:val="20"/>
          <w:szCs w:val="20"/>
        </w:rPr>
        <w:t xml:space="preserve">is </w:t>
      </w:r>
      <w:r w:rsidRPr="005B48AB">
        <w:rPr>
          <w:rFonts w:ascii="Times New Roman" w:eastAsia="굴림" w:hAnsi="Times New Roman" w:cs="Times New Roman"/>
          <w:sz w:val="20"/>
          <w:szCs w:val="20"/>
        </w:rPr>
        <w:t>significan</w:t>
      </w:r>
      <w:r>
        <w:rPr>
          <w:rFonts w:ascii="Times New Roman" w:eastAsia="굴림" w:hAnsi="Times New Roman" w:cs="Times New Roman"/>
          <w:sz w:val="20"/>
          <w:szCs w:val="20"/>
        </w:rPr>
        <w:t>t</w:t>
      </w:r>
      <w:r w:rsidRPr="005B48AB">
        <w:rPr>
          <w:rFonts w:ascii="Times New Roman" w:eastAsia="굴림" w:hAnsi="Times New Roman" w:cs="Times New Roman"/>
          <w:sz w:val="20"/>
          <w:szCs w:val="20"/>
        </w:rPr>
        <w:t xml:space="preserve"> at the moment the observer obtain</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 xml:space="preserve">measurement </w:t>
      </w:r>
      <w:r>
        <w:rPr>
          <w:rFonts w:ascii="Times New Roman" w:eastAsia="굴림" w:hAnsi="Times New Roman" w:cs="Times New Roman"/>
          <w:sz w:val="20"/>
          <w:szCs w:val="20"/>
        </w:rPr>
        <w:t xml:space="preserve">but </w:t>
      </w:r>
      <w:r w:rsidRPr="005B48AB">
        <w:rPr>
          <w:rFonts w:ascii="Times New Roman" w:eastAsia="굴림" w:hAnsi="Times New Roman" w:cs="Times New Roman"/>
          <w:sz w:val="20"/>
          <w:szCs w:val="20"/>
        </w:rPr>
        <w:t xml:space="preserve">which has nothing to do with any future events or their causal involvements. </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tate information</w:t>
      </w:r>
      <w:r>
        <w:rPr>
          <w:rFonts w:ascii="Times New Roman" w:eastAsia="굴림" w:hAnsi="Times New Roman" w:cs="Times New Roman"/>
          <w:sz w:val="20"/>
          <w:szCs w:val="20"/>
        </w:rPr>
        <w:t>, on the other hand,</w:t>
      </w:r>
      <w:r w:rsidRPr="005B48AB">
        <w:rPr>
          <w:rFonts w:ascii="Times New Roman" w:eastAsia="굴림" w:hAnsi="Times New Roman" w:cs="Times New Roman"/>
          <w:sz w:val="20"/>
          <w:szCs w:val="20"/>
        </w:rPr>
        <w:t xml:space="preserve"> is informative of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causal relations by which one can predict the result of the measurement. Th</w:t>
      </w:r>
      <w:r>
        <w:rPr>
          <w:rFonts w:ascii="Times New Roman" w:eastAsia="굴림" w:hAnsi="Times New Roman" w:cs="Times New Roman"/>
          <w:sz w:val="20"/>
          <w:szCs w:val="20"/>
        </w:rPr>
        <w:t>is</w:t>
      </w:r>
      <w:r w:rsidRPr="005B48AB">
        <w:rPr>
          <w:rFonts w:ascii="Times New Roman" w:eastAsia="굴림" w:hAnsi="Times New Roman" w:cs="Times New Roman"/>
          <w:sz w:val="20"/>
          <w:szCs w:val="20"/>
        </w:rPr>
        <w:t xml:space="preserve"> information </w:t>
      </w:r>
      <w:r>
        <w:rPr>
          <w:rFonts w:ascii="Times New Roman" w:eastAsia="굴림" w:hAnsi="Times New Roman" w:cs="Times New Roman"/>
          <w:sz w:val="20"/>
          <w:szCs w:val="20"/>
        </w:rPr>
        <w:t xml:space="preserve">is </w:t>
      </w:r>
      <w:r w:rsidRPr="005B48AB">
        <w:rPr>
          <w:rFonts w:ascii="Times New Roman" w:eastAsia="굴림" w:hAnsi="Times New Roman" w:cs="Times New Roman"/>
          <w:sz w:val="20"/>
          <w:szCs w:val="20"/>
        </w:rPr>
        <w:t xml:space="preserve">given empirical meaning only through some </w:t>
      </w:r>
      <w:r>
        <w:rPr>
          <w:rFonts w:ascii="Times New Roman" w:eastAsia="굴림" w:hAnsi="Times New Roman" w:cs="Times New Roman"/>
          <w:sz w:val="20"/>
          <w:szCs w:val="20"/>
        </w:rPr>
        <w:t xml:space="preserve">special </w:t>
      </w:r>
      <w:r w:rsidRPr="005B48AB">
        <w:rPr>
          <w:rFonts w:ascii="Times New Roman" w:eastAsia="굴림" w:hAnsi="Times New Roman" w:cs="Times New Roman"/>
          <w:sz w:val="20"/>
          <w:szCs w:val="20"/>
        </w:rPr>
        <w:t>semantic rules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which give rise to theory-dependent </w:t>
      </w:r>
      <w:r w:rsidRPr="005B48AB">
        <w:rPr>
          <w:rFonts w:ascii="Times New Roman" w:eastAsia="굴림" w:hAnsi="Times New Roman" w:cs="Times New Roman"/>
          <w:sz w:val="20"/>
          <w:szCs w:val="20"/>
        </w:rPr>
        <w:t xml:space="preserve">object descriptions. State information has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one</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to</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one correspondence with measurement information </w:t>
      </w:r>
      <w:r>
        <w:rPr>
          <w:rFonts w:ascii="Times New Roman" w:eastAsia="굴림" w:hAnsi="Times New Roman" w:cs="Times New Roman"/>
          <w:sz w:val="20"/>
          <w:szCs w:val="20"/>
        </w:rPr>
        <w:t xml:space="preserve">only </w:t>
      </w:r>
      <w:r w:rsidRPr="005B48AB">
        <w:rPr>
          <w:rFonts w:ascii="Times New Roman" w:eastAsia="굴림" w:hAnsi="Times New Roman" w:cs="Times New Roman"/>
          <w:sz w:val="20"/>
          <w:szCs w:val="20"/>
        </w:rPr>
        <w:t xml:space="preserve">at the moment of measurement. </w:t>
      </w:r>
      <w:r>
        <w:rPr>
          <w:rFonts w:ascii="Times New Roman" w:eastAsia="굴림" w:hAnsi="Times New Roman" w:cs="Times New Roman"/>
          <w:sz w:val="20"/>
          <w:szCs w:val="20"/>
        </w:rPr>
        <w:t>Thus, these t</w:t>
      </w:r>
      <w:r w:rsidRPr="005B48AB">
        <w:rPr>
          <w:rFonts w:ascii="Times New Roman" w:eastAsia="굴림" w:hAnsi="Times New Roman" w:cs="Times New Roman"/>
          <w:sz w:val="20"/>
          <w:szCs w:val="20"/>
        </w:rPr>
        <w:t>wo</w:t>
      </w:r>
      <w:r>
        <w:rPr>
          <w:rFonts w:ascii="Times New Roman" w:eastAsia="굴림" w:hAnsi="Times New Roman" w:cs="Times New Roman"/>
          <w:sz w:val="20"/>
          <w:szCs w:val="20"/>
        </w:rPr>
        <w:t xml:space="preserve"> different kinds of </w:t>
      </w:r>
      <w:r w:rsidRPr="005B48AB">
        <w:rPr>
          <w:rFonts w:ascii="Times New Roman" w:eastAsia="굴림" w:hAnsi="Times New Roman" w:cs="Times New Roman"/>
          <w:sz w:val="20"/>
          <w:szCs w:val="20"/>
        </w:rPr>
        <w:t xml:space="preserve">information </w:t>
      </w:r>
      <w:r>
        <w:rPr>
          <w:rFonts w:ascii="Times New Roman" w:eastAsia="굴림" w:hAnsi="Times New Roman" w:cs="Times New Roman"/>
          <w:sz w:val="20"/>
          <w:szCs w:val="20"/>
        </w:rPr>
        <w:t>are</w:t>
      </w:r>
      <w:r w:rsidRPr="005B48AB">
        <w:rPr>
          <w:rFonts w:ascii="Times New Roman" w:eastAsia="굴림" w:hAnsi="Times New Roman" w:cs="Times New Roman"/>
          <w:sz w:val="20"/>
          <w:szCs w:val="20"/>
        </w:rPr>
        <w:t xml:space="preserve"> heterogeneous.</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The distinction between state information and measurement information in the epistemology of quantum mechanics </w:t>
      </w:r>
      <w:r>
        <w:rPr>
          <w:rFonts w:ascii="Times New Roman" w:eastAsia="굴림" w:hAnsi="Times New Roman" w:cs="Times New Roman"/>
          <w:sz w:val="20"/>
          <w:szCs w:val="20"/>
        </w:rPr>
        <w:t xml:space="preserve">has </w:t>
      </w:r>
      <w:r w:rsidRPr="005B48AB">
        <w:rPr>
          <w:rFonts w:ascii="Times New Roman" w:eastAsia="굴림" w:hAnsi="Times New Roman" w:cs="Times New Roman"/>
          <w:sz w:val="20"/>
          <w:szCs w:val="20"/>
        </w:rPr>
        <w:t>significant implication</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for the </w:t>
      </w:r>
      <w:r w:rsidRPr="005B48AB">
        <w:rPr>
          <w:rFonts w:ascii="Times New Roman" w:eastAsia="굴림" w:hAnsi="Times New Roman" w:cs="Times New Roman"/>
          <w:sz w:val="20"/>
          <w:szCs w:val="20"/>
        </w:rPr>
        <w:t>role</w:t>
      </w:r>
      <w:r>
        <w:rPr>
          <w:rFonts w:ascii="Times New Roman" w:eastAsia="굴림" w:hAnsi="Times New Roman" w:cs="Times New Roman"/>
          <w:sz w:val="20"/>
          <w:szCs w:val="20"/>
        </w:rPr>
        <w:t xml:space="preserve"> of the </w:t>
      </w:r>
      <w:r w:rsidRPr="005B48AB">
        <w:rPr>
          <w:rFonts w:ascii="Times New Roman" w:eastAsia="굴림" w:hAnsi="Times New Roman" w:cs="Times New Roman"/>
          <w:sz w:val="20"/>
          <w:szCs w:val="20"/>
        </w:rPr>
        <w:t xml:space="preserve">demonstrative “this” </w:t>
      </w:r>
      <w:r>
        <w:rPr>
          <w:rFonts w:ascii="Times New Roman" w:eastAsia="굴림" w:hAnsi="Times New Roman" w:cs="Times New Roman"/>
          <w:sz w:val="20"/>
          <w:szCs w:val="20"/>
        </w:rPr>
        <w:t>in</w:t>
      </w:r>
      <w:r w:rsidRPr="005B48AB">
        <w:rPr>
          <w:rFonts w:ascii="Times New Roman" w:eastAsia="굴림" w:hAnsi="Times New Roman" w:cs="Times New Roman"/>
          <w:sz w:val="20"/>
          <w:szCs w:val="20"/>
        </w:rPr>
        <w:t xml:space="preserve"> intra-</w:t>
      </w:r>
      <w:r>
        <w:rPr>
          <w:rFonts w:ascii="Times New Roman" w:eastAsia="굴림" w:hAnsi="Times New Roman" w:cs="Times New Roman"/>
          <w:sz w:val="20"/>
          <w:szCs w:val="20"/>
        </w:rPr>
        <w:t xml:space="preserve"> and </w:t>
      </w:r>
      <w:r w:rsidRPr="005B48AB">
        <w:rPr>
          <w:rFonts w:ascii="Times New Roman" w:eastAsia="굴림" w:hAnsi="Times New Roman" w:cs="Times New Roman"/>
          <w:sz w:val="20"/>
          <w:szCs w:val="20"/>
        </w:rPr>
        <w:t>inter-theoretic reference. “This” may be used to reflect</w:t>
      </w:r>
      <w:r>
        <w:rPr>
          <w:rFonts w:ascii="Times New Roman" w:eastAsia="굴림" w:hAnsi="Times New Roman" w:cs="Times New Roman"/>
          <w:sz w:val="20"/>
          <w:szCs w:val="20"/>
        </w:rPr>
        <w:t xml:space="preserve"> both types of </w:t>
      </w:r>
      <w:r w:rsidRPr="005B48AB">
        <w:rPr>
          <w:rFonts w:ascii="Times New Roman" w:eastAsia="굴림" w:hAnsi="Times New Roman" w:cs="Times New Roman"/>
          <w:sz w:val="20"/>
          <w:szCs w:val="20"/>
        </w:rPr>
        <w:t xml:space="preserve">reference at the same time even when used in different theories. </w:t>
      </w:r>
      <w:r>
        <w:rPr>
          <w:rFonts w:ascii="Times New Roman" w:eastAsia="굴림" w:hAnsi="Times New Roman" w:cs="Times New Roman"/>
          <w:sz w:val="20"/>
          <w:szCs w:val="20"/>
        </w:rPr>
        <w:t>The d</w:t>
      </w:r>
      <w:r w:rsidRPr="005B48AB">
        <w:rPr>
          <w:rFonts w:ascii="Times New Roman" w:eastAsia="굴림" w:hAnsi="Times New Roman" w:cs="Times New Roman"/>
          <w:sz w:val="20"/>
          <w:szCs w:val="20"/>
        </w:rPr>
        <w:t xml:space="preserve">emonstrative’s intra-theoretic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is a descriptive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in which </w:t>
      </w:r>
      <w:r w:rsidRPr="005B48AB">
        <w:rPr>
          <w:rFonts w:ascii="Times New Roman" w:eastAsia="굴림" w:hAnsi="Times New Roman" w:cs="Times New Roman"/>
          <w:sz w:val="20"/>
          <w:szCs w:val="20"/>
        </w:rPr>
        <w:t xml:space="preserve">state information is given some empirical meaning in accordance with relevant semantic rules. But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 xml:space="preserve">demonstrative’s inter-theoretic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is a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of measurement information</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which the </w:t>
      </w:r>
      <w:proofErr w:type="gramStart"/>
      <w:r w:rsidRPr="005B48AB">
        <w:rPr>
          <w:rFonts w:ascii="Times New Roman" w:eastAsia="굴림" w:hAnsi="Times New Roman" w:cs="Times New Roman"/>
          <w:sz w:val="20"/>
          <w:szCs w:val="20"/>
        </w:rPr>
        <w:t>speaker</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obtain</w:t>
      </w:r>
      <w:r>
        <w:rPr>
          <w:rFonts w:ascii="Times New Roman" w:eastAsia="굴림" w:hAnsi="Times New Roman" w:cs="Times New Roman"/>
          <w:sz w:val="20"/>
          <w:szCs w:val="20"/>
        </w:rPr>
        <w:t>s</w:t>
      </w:r>
      <w:proofErr w:type="gramEnd"/>
      <w:r w:rsidRPr="005B48AB">
        <w:rPr>
          <w:rFonts w:ascii="Times New Roman" w:eastAsia="굴림" w:hAnsi="Times New Roman" w:cs="Times New Roman"/>
          <w:sz w:val="20"/>
          <w:szCs w:val="20"/>
        </w:rPr>
        <w:t xml:space="preserve"> in h</w:t>
      </w:r>
      <w:r>
        <w:rPr>
          <w:rFonts w:ascii="Times New Roman" w:eastAsia="굴림" w:hAnsi="Times New Roman" w:cs="Times New Roman"/>
          <w:sz w:val="20"/>
          <w:szCs w:val="20"/>
        </w:rPr>
        <w:t>er</w:t>
      </w:r>
      <w:r w:rsidRPr="005B48AB">
        <w:rPr>
          <w:rFonts w:ascii="Times New Roman" w:eastAsia="굴림" w:hAnsi="Times New Roman" w:cs="Times New Roman"/>
          <w:sz w:val="20"/>
          <w:szCs w:val="20"/>
        </w:rPr>
        <w:t xml:space="preserve"> contact with the </w:t>
      </w:r>
      <w:r w:rsidRPr="005B48AB">
        <w:rPr>
          <w:rFonts w:ascii="Times New Roman" w:eastAsia="굴림" w:hAnsi="Times New Roman" w:cs="Times New Roman" w:hint="eastAsia"/>
          <w:sz w:val="20"/>
          <w:szCs w:val="20"/>
        </w:rPr>
        <w:t>thing</w:t>
      </w:r>
      <w:r w:rsidRPr="005B48AB">
        <w:rPr>
          <w:rFonts w:ascii="Times New Roman" w:eastAsia="굴림" w:hAnsi="Times New Roman" w:cs="Times New Roman"/>
          <w:sz w:val="20"/>
          <w:szCs w:val="20"/>
        </w:rPr>
        <w:t xml:space="preserve"> at the moment</w:t>
      </w:r>
      <w:r>
        <w:rPr>
          <w:rFonts w:ascii="Times New Roman" w:eastAsia="굴림" w:hAnsi="Times New Roman" w:cs="Times New Roman"/>
          <w:sz w:val="20"/>
          <w:szCs w:val="20"/>
        </w:rPr>
        <w:t xml:space="preserve"> of measurement</w:t>
      </w:r>
      <w:r w:rsidRPr="005B48AB">
        <w:rPr>
          <w:rFonts w:ascii="Times New Roman" w:eastAsia="굴림" w:hAnsi="Times New Roman" w:cs="Times New Roman"/>
          <w:sz w:val="20"/>
          <w:szCs w:val="20"/>
        </w:rPr>
        <w:t>. Intra-</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may var</w:t>
      </w:r>
      <w:r>
        <w:rPr>
          <w:rFonts w:ascii="Times New Roman" w:eastAsia="굴림" w:hAnsi="Times New Roman" w:cs="Times New Roman"/>
          <w:sz w:val="20"/>
          <w:szCs w:val="20"/>
        </w:rPr>
        <w:t>y</w:t>
      </w:r>
      <w:r w:rsidRPr="005B48AB">
        <w:rPr>
          <w:rFonts w:ascii="Times New Roman" w:eastAsia="굴림" w:hAnsi="Times New Roman" w:cs="Times New Roman"/>
          <w:sz w:val="20"/>
          <w:szCs w:val="20"/>
        </w:rPr>
        <w:t xml:space="preserve"> at different times of measurement</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but </w:t>
      </w:r>
      <w:r>
        <w:rPr>
          <w:rFonts w:ascii="Times New Roman" w:eastAsia="굴림" w:hAnsi="Times New Roman" w:cs="Times New Roman"/>
          <w:sz w:val="20"/>
          <w:szCs w:val="20"/>
        </w:rPr>
        <w:t xml:space="preserve">it is </w:t>
      </w:r>
      <w:r w:rsidRPr="005B48AB">
        <w:rPr>
          <w:rFonts w:ascii="Times New Roman" w:eastAsia="굴림" w:hAnsi="Times New Roman" w:cs="Times New Roman"/>
          <w:sz w:val="20"/>
          <w:szCs w:val="20"/>
        </w:rPr>
        <w:t>stable due to the constancy of a theory, whereas inter-</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though restrained by the condition that measurement is relevant only at the moment, is real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that </w:t>
      </w:r>
      <w:r w:rsidRPr="005B48AB">
        <w:rPr>
          <w:rFonts w:ascii="Times New Roman" w:eastAsia="굴림" w:hAnsi="Times New Roman" w:cs="Times New Roman"/>
          <w:sz w:val="20"/>
          <w:szCs w:val="20"/>
        </w:rPr>
        <w:t>mirror</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state information in the sense that measurement information and state information have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one</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to</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one </w:t>
      </w:r>
      <w:r w:rsidRPr="005B48AB">
        <w:rPr>
          <w:rFonts w:ascii="Times New Roman" w:eastAsia="굴림" w:hAnsi="Times New Roman" w:cs="Times New Roman"/>
          <w:sz w:val="20"/>
          <w:szCs w:val="20"/>
        </w:rPr>
        <w:lastRenderedPageBreak/>
        <w:t>correspondence.</w:t>
      </w:r>
      <w:r w:rsidRPr="005B48AB">
        <w:rPr>
          <w:rFonts w:ascii="Times New Roman" w:eastAsia="굴림" w:hAnsi="Times New Roman" w:cs="Times New Roman"/>
          <w:sz w:val="20"/>
          <w:szCs w:val="20"/>
        </w:rPr>
        <w:tab/>
        <w:t xml:space="preserve">  </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r>
      <w:r>
        <w:rPr>
          <w:rFonts w:ascii="Times New Roman" w:eastAsia="굴림" w:hAnsi="Times New Roman" w:cs="Times New Roman"/>
          <w:sz w:val="20"/>
          <w:szCs w:val="20"/>
        </w:rPr>
        <w:t xml:space="preserve">While </w:t>
      </w:r>
      <w:r w:rsidRPr="005B48AB">
        <w:rPr>
          <w:rFonts w:ascii="Times New Roman" w:eastAsia="굴림" w:hAnsi="Times New Roman" w:cs="Times New Roman"/>
          <w:sz w:val="20"/>
          <w:szCs w:val="20"/>
        </w:rPr>
        <w:t xml:space="preserve">quantum mechanics </w:t>
      </w:r>
      <w:r>
        <w:rPr>
          <w:rFonts w:ascii="Times New Roman" w:eastAsia="굴림" w:hAnsi="Times New Roman" w:cs="Times New Roman" w:hint="eastAsia"/>
          <w:sz w:val="20"/>
          <w:szCs w:val="20"/>
        </w:rPr>
        <w:t>challenges</w:t>
      </w:r>
      <w:r>
        <w:rPr>
          <w:rFonts w:ascii="Times New Roman" w:eastAsia="굴림" w:hAnsi="Times New Roman" w:cs="Times New Roman"/>
          <w:sz w:val="20"/>
          <w:szCs w:val="20"/>
        </w:rPr>
        <w:t xml:space="preserve"> the epistemological </w:t>
      </w:r>
      <w:r w:rsidRPr="005B48AB">
        <w:rPr>
          <w:rFonts w:ascii="Times New Roman" w:eastAsia="굴림" w:hAnsi="Times New Roman" w:cs="Times New Roman"/>
          <w:sz w:val="20"/>
          <w:szCs w:val="20"/>
        </w:rPr>
        <w:t>di</w:t>
      </w:r>
      <w:r>
        <w:rPr>
          <w:rFonts w:ascii="Times New Roman" w:eastAsia="굴림" w:hAnsi="Times New Roman" w:cs="Times New Roman"/>
          <w:sz w:val="20"/>
          <w:szCs w:val="20"/>
        </w:rPr>
        <w:t xml:space="preserve">stinction between </w:t>
      </w:r>
      <w:r w:rsidRPr="005B48AB">
        <w:rPr>
          <w:rFonts w:ascii="Times New Roman" w:eastAsia="굴림" w:hAnsi="Times New Roman" w:cs="Times New Roman"/>
          <w:sz w:val="20"/>
          <w:szCs w:val="20"/>
        </w:rPr>
        <w:t>subject and object</w:t>
      </w:r>
      <w:r>
        <w:rPr>
          <w:rFonts w:ascii="Times New Roman" w:eastAsia="굴림" w:hAnsi="Times New Roman" w:cs="Times New Roman"/>
          <w:sz w:val="20"/>
          <w:szCs w:val="20"/>
        </w:rPr>
        <w:t xml:space="preserve">, it remains </w:t>
      </w:r>
      <w:r w:rsidRPr="00A87E43">
        <w:rPr>
          <w:rFonts w:ascii="Times New Roman" w:eastAsia="굴림" w:hAnsi="Times New Roman" w:cs="Times New Roman"/>
          <w:sz w:val="20"/>
          <w:szCs w:val="20"/>
        </w:rPr>
        <w:t xml:space="preserve">to be seen </w:t>
      </w:r>
      <w:r w:rsidRPr="00797339">
        <w:rPr>
          <w:rFonts w:ascii="Times New Roman" w:eastAsia="굴림" w:hAnsi="Times New Roman" w:cs="Times New Roman"/>
          <w:sz w:val="20"/>
          <w:szCs w:val="20"/>
        </w:rPr>
        <w:t xml:space="preserve">how the dissolution of this dichotomy is realizable in the relation of state information and measurement information </w:t>
      </w:r>
      <w:r>
        <w:rPr>
          <w:rFonts w:ascii="Times New Roman" w:eastAsia="굴림" w:hAnsi="Times New Roman" w:cs="Times New Roman"/>
          <w:sz w:val="20"/>
          <w:szCs w:val="20"/>
        </w:rPr>
        <w:t xml:space="preserve">by </w:t>
      </w:r>
      <w:r w:rsidRPr="00797339">
        <w:rPr>
          <w:rFonts w:ascii="Times New Roman" w:eastAsia="굴림" w:hAnsi="Times New Roman" w:cs="Times New Roman"/>
          <w:sz w:val="20"/>
          <w:szCs w:val="20"/>
        </w:rPr>
        <w:t>using “this”</w:t>
      </w:r>
      <w:r w:rsidRPr="00797339">
        <w:rPr>
          <w:rFonts w:ascii="Times New Roman" w:hAnsi="Times New Roman" w:cs="Times New Roman"/>
          <w:sz w:val="20"/>
          <w:szCs w:val="20"/>
        </w:rPr>
        <w:t xml:space="preserve"> as an inter-agentic reference.</w:t>
      </w:r>
      <w:r w:rsidRPr="00797339">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Toward this</w:t>
      </w:r>
      <w:r>
        <w:rPr>
          <w:rFonts w:ascii="Times New Roman" w:eastAsia="굴림" w:hAnsi="Times New Roman" w:cs="Times New Roman"/>
          <w:sz w:val="20"/>
          <w:szCs w:val="20"/>
        </w:rPr>
        <w:t xml:space="preserve"> end</w:t>
      </w:r>
      <w:r w:rsidRPr="005B48AB">
        <w:rPr>
          <w:rFonts w:ascii="Times New Roman" w:eastAsia="굴림" w:hAnsi="Times New Roman" w:cs="Times New Roman"/>
          <w:sz w:val="20"/>
          <w:szCs w:val="20"/>
        </w:rPr>
        <w:t xml:space="preserve">, Putnam’s discussion of </w:t>
      </w:r>
      <w:proofErr w:type="spellStart"/>
      <w:r w:rsidRPr="005B48AB">
        <w:rPr>
          <w:rFonts w:ascii="Times New Roman" w:eastAsia="굴림" w:hAnsi="Times New Roman" w:cs="Times New Roman"/>
          <w:sz w:val="20"/>
          <w:szCs w:val="20"/>
        </w:rPr>
        <w:t>indexicality</w:t>
      </w:r>
      <w:proofErr w:type="spellEnd"/>
      <w:r w:rsidRPr="005B48AB">
        <w:rPr>
          <w:rFonts w:ascii="Times New Roman" w:eastAsia="굴림" w:hAnsi="Times New Roman" w:cs="Times New Roman"/>
          <w:sz w:val="20"/>
          <w:szCs w:val="20"/>
        </w:rPr>
        <w:t xml:space="preserve"> and rigid designation </w:t>
      </w:r>
      <w:r>
        <w:rPr>
          <w:rFonts w:ascii="Times New Roman" w:eastAsia="굴림" w:hAnsi="Times New Roman" w:cs="Times New Roman"/>
          <w:sz w:val="20"/>
          <w:szCs w:val="20"/>
        </w:rPr>
        <w:t xml:space="preserve">will be </w:t>
      </w:r>
      <w:r w:rsidRPr="005B48AB">
        <w:rPr>
          <w:rFonts w:ascii="Times New Roman" w:eastAsia="굴림" w:hAnsi="Times New Roman" w:cs="Times New Roman"/>
          <w:sz w:val="20"/>
          <w:szCs w:val="20"/>
        </w:rPr>
        <w:t>helpful</w:t>
      </w:r>
      <w:r>
        <w:rPr>
          <w:rFonts w:ascii="Times New Roman" w:eastAsia="굴림" w:hAnsi="Times New Roman" w:cs="Times New Roman"/>
          <w:sz w:val="20"/>
          <w:szCs w:val="20"/>
        </w:rPr>
        <w:t>.</w:t>
      </w:r>
      <w:r w:rsidRPr="005B48AB">
        <w:rPr>
          <w:rStyle w:val="a8"/>
          <w:rFonts w:ascii="Times New Roman" w:eastAsia="굴림" w:hAnsi="Times New Roman" w:cs="Times New Roman"/>
          <w:bCs/>
          <w:sz w:val="20"/>
          <w:szCs w:val="20"/>
        </w:rPr>
        <w:footnoteReference w:id="14"/>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Putnam </w:t>
      </w:r>
      <w:r w:rsidRPr="005B48AB">
        <w:rPr>
          <w:rFonts w:ascii="Times New Roman" w:eastAsia="굴림" w:hAnsi="Times New Roman" w:cs="Times New Roman"/>
          <w:sz w:val="20"/>
          <w:szCs w:val="20"/>
        </w:rPr>
        <w:t>trie</w:t>
      </w:r>
      <w:r>
        <w:rPr>
          <w:rFonts w:ascii="Times New Roman" w:eastAsia="굴림" w:hAnsi="Times New Roman" w:cs="Times New Roman"/>
          <w:sz w:val="20"/>
          <w:szCs w:val="20"/>
        </w:rPr>
        <w:t>d</w:t>
      </w:r>
      <w:r w:rsidRPr="005B48AB">
        <w:rPr>
          <w:rFonts w:ascii="Times New Roman" w:eastAsia="굴림" w:hAnsi="Times New Roman" w:cs="Times New Roman"/>
          <w:sz w:val="20"/>
          <w:szCs w:val="20"/>
        </w:rPr>
        <w:t xml:space="preserve"> to clarify</w:t>
      </w:r>
      <w:r>
        <w:rPr>
          <w:rFonts w:ascii="Times New Roman" w:eastAsia="굴림" w:hAnsi="Times New Roman" w:cs="Times New Roman"/>
          <w:sz w:val="20"/>
          <w:szCs w:val="20"/>
        </w:rPr>
        <w:t xml:space="preserve"> the</w:t>
      </w:r>
      <w:r w:rsidRPr="005B48AB">
        <w:rPr>
          <w:rFonts w:ascii="Times New Roman" w:eastAsia="굴림" w:hAnsi="Times New Roman" w:cs="Times New Roman"/>
          <w:sz w:val="20"/>
          <w:szCs w:val="20"/>
        </w:rPr>
        <w:t xml:space="preserve"> </w:t>
      </w:r>
      <w:proofErr w:type="spellStart"/>
      <w:r w:rsidRPr="005B48AB">
        <w:rPr>
          <w:rFonts w:ascii="Times New Roman" w:eastAsia="굴림" w:hAnsi="Times New Roman" w:cs="Times New Roman"/>
          <w:sz w:val="20"/>
          <w:szCs w:val="20"/>
        </w:rPr>
        <w:t>Kripkean</w:t>
      </w:r>
      <w:proofErr w:type="spellEnd"/>
      <w:r w:rsidRPr="005B48AB">
        <w:rPr>
          <w:rFonts w:ascii="Times New Roman" w:eastAsia="굴림" w:hAnsi="Times New Roman" w:cs="Times New Roman"/>
          <w:sz w:val="20"/>
          <w:szCs w:val="20"/>
        </w:rPr>
        <w:t xml:space="preserve"> notion of rigid designation by </w:t>
      </w:r>
      <w:proofErr w:type="spellStart"/>
      <w:r w:rsidRPr="005B48AB">
        <w:rPr>
          <w:rFonts w:ascii="Times New Roman" w:eastAsia="굴림" w:hAnsi="Times New Roman" w:cs="Times New Roman"/>
          <w:sz w:val="20"/>
          <w:szCs w:val="20"/>
        </w:rPr>
        <w:t>indexicality</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Suppose, for instance that </w:t>
      </w:r>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 xml:space="preserve">1 </w:t>
      </w:r>
      <w:r w:rsidRPr="005B48AB">
        <w:rPr>
          <w:rFonts w:ascii="Times New Roman" w:eastAsia="굴림" w:hAnsi="Times New Roman" w:cs="Times New Roman"/>
          <w:sz w:val="20"/>
          <w:szCs w:val="20"/>
        </w:rPr>
        <w:t>and W</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 xml:space="preserve"> are possible worlds</w:t>
      </w:r>
      <w:r>
        <w:rPr>
          <w:rFonts w:ascii="Times New Roman" w:eastAsia="굴림" w:hAnsi="Times New Roman" w:cs="Times New Roman"/>
          <w:sz w:val="20"/>
          <w:szCs w:val="20"/>
        </w:rPr>
        <w:t xml:space="preserve"> and that a glass in </w:t>
      </w:r>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 xml:space="preserve">1 </w:t>
      </w:r>
      <w:r w:rsidRPr="005B48AB">
        <w:rPr>
          <w:rFonts w:ascii="Times New Roman" w:eastAsia="굴림" w:hAnsi="Times New Roman" w:cs="Times New Roman"/>
          <w:sz w:val="20"/>
          <w:szCs w:val="20"/>
        </w:rPr>
        <w:t>is filled with H</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O</w:t>
      </w:r>
      <w:r>
        <w:rPr>
          <w:rFonts w:ascii="Times New Roman" w:eastAsia="굴림" w:hAnsi="Times New Roman" w:cs="Times New Roman"/>
          <w:sz w:val="20"/>
          <w:szCs w:val="20"/>
        </w:rPr>
        <w:t xml:space="preserve"> and</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a glass in </w:t>
      </w:r>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 xml:space="preserve">2 </w:t>
      </w:r>
      <w:r w:rsidRPr="005B48AB">
        <w:rPr>
          <w:rFonts w:ascii="Times New Roman" w:eastAsia="굴림" w:hAnsi="Times New Roman" w:cs="Times New Roman"/>
          <w:sz w:val="20"/>
          <w:szCs w:val="20"/>
        </w:rPr>
        <w:t>is filled with XYZ</w:t>
      </w:r>
      <w:r>
        <w:rPr>
          <w:rFonts w:ascii="Times New Roman" w:eastAsia="굴림" w:hAnsi="Times New Roman" w:cs="Times New Roman"/>
          <w:sz w:val="20"/>
          <w:szCs w:val="20"/>
        </w:rPr>
        <w:t xml:space="preserve">. Two speakers, one in each </w:t>
      </w:r>
      <w:r w:rsidRPr="005B48AB">
        <w:rPr>
          <w:rFonts w:ascii="Times New Roman" w:eastAsia="굴림" w:hAnsi="Times New Roman" w:cs="Times New Roman" w:hint="eastAsia"/>
          <w:sz w:val="20"/>
          <w:szCs w:val="20"/>
        </w:rPr>
        <w:t>world</w:t>
      </w:r>
      <w:r>
        <w:rPr>
          <w:rFonts w:ascii="Times New Roman" w:eastAsia="굴림" w:hAnsi="Times New Roman" w:cs="Times New Roman"/>
          <w:sz w:val="20"/>
          <w:szCs w:val="20"/>
        </w:rPr>
        <w:t>, each point to their respective glasses, and make the following utterance:</w:t>
      </w:r>
      <w:r w:rsidRPr="005B48AB">
        <w:rPr>
          <w:rFonts w:ascii="Times New Roman" w:eastAsia="굴림" w:hAnsi="Times New Roman" w:cs="Times New Roman"/>
          <w:sz w:val="20"/>
          <w:szCs w:val="20"/>
        </w:rPr>
        <w:t xml:space="preserve"> </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(10) This is water.</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5B48AB"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Putnam thinks that there are two </w:t>
      </w:r>
      <w:r>
        <w:rPr>
          <w:rFonts w:ascii="Times New Roman" w:eastAsia="굴림" w:hAnsi="Times New Roman" w:cs="Times New Roman"/>
          <w:sz w:val="20"/>
          <w:szCs w:val="20"/>
        </w:rPr>
        <w:t xml:space="preserve">possible </w:t>
      </w:r>
      <w:r w:rsidRPr="005B48AB">
        <w:rPr>
          <w:rFonts w:ascii="Times New Roman" w:eastAsia="굴림" w:hAnsi="Times New Roman" w:cs="Times New Roman"/>
          <w:sz w:val="20"/>
          <w:szCs w:val="20"/>
        </w:rPr>
        <w:t xml:space="preserve">theories </w:t>
      </w:r>
      <w:r>
        <w:rPr>
          <w:rFonts w:ascii="Times New Roman" w:eastAsia="굴림" w:hAnsi="Times New Roman" w:cs="Times New Roman"/>
          <w:sz w:val="20"/>
          <w:szCs w:val="20"/>
        </w:rPr>
        <w:t xml:space="preserve">for explaining </w:t>
      </w:r>
      <w:r w:rsidRPr="005B48AB">
        <w:rPr>
          <w:rFonts w:ascii="Times New Roman" w:eastAsia="굴림" w:hAnsi="Times New Roman" w:cs="Times New Roman"/>
          <w:sz w:val="20"/>
          <w:szCs w:val="20"/>
        </w:rPr>
        <w:t>the meaning of “water”</w:t>
      </w:r>
      <w:r w:rsidRPr="005B48AB">
        <w:rPr>
          <w:rFonts w:ascii="Times New Roman" w:eastAsia="굴림" w:hAnsi="Times New Roman" w:cs="Times New Roman" w:hint="eastAsia"/>
          <w:sz w:val="20"/>
          <w:szCs w:val="20"/>
        </w:rPr>
        <w:t xml:space="preserve"> in (10)</w:t>
      </w:r>
      <w:r w:rsidRPr="005B48AB">
        <w:rPr>
          <w:rFonts w:ascii="Times New Roman" w:eastAsia="굴림" w:hAnsi="Times New Roman" w:cs="Times New Roman"/>
          <w:sz w:val="20"/>
          <w:szCs w:val="20"/>
        </w:rPr>
        <w:t>.  Suppose W</w:t>
      </w:r>
      <w:r w:rsidRPr="005B48AB">
        <w:rPr>
          <w:rFonts w:ascii="Times New Roman" w:eastAsia="굴림" w:hAnsi="Times New Roman" w:cs="Times New Roman"/>
          <w:sz w:val="20"/>
          <w:szCs w:val="20"/>
          <w:vertAlign w:val="subscript"/>
        </w:rPr>
        <w:t>1</w:t>
      </w:r>
      <w:r w:rsidRPr="005B48AB">
        <w:rPr>
          <w:rFonts w:ascii="Times New Roman" w:eastAsia="굴림" w:hAnsi="Times New Roman" w:cs="Times New Roman"/>
          <w:sz w:val="20"/>
          <w:szCs w:val="20"/>
        </w:rPr>
        <w:t xml:space="preserve"> is the actual world. Then the first theory is that “water” is extensionally relative to worlds but is </w:t>
      </w:r>
      <w:proofErr w:type="spellStart"/>
      <w:r w:rsidRPr="005B48AB">
        <w:rPr>
          <w:rFonts w:ascii="Times New Roman" w:eastAsia="굴림" w:hAnsi="Times New Roman" w:cs="Times New Roman"/>
          <w:sz w:val="20"/>
          <w:szCs w:val="20"/>
        </w:rPr>
        <w:t>intensionally</w:t>
      </w:r>
      <w:proofErr w:type="spellEnd"/>
      <w:r w:rsidRPr="005B48AB">
        <w:rPr>
          <w:rFonts w:ascii="Times New Roman" w:eastAsia="굴림" w:hAnsi="Times New Roman" w:cs="Times New Roman"/>
          <w:sz w:val="20"/>
          <w:szCs w:val="20"/>
        </w:rPr>
        <w:t xml:space="preserve"> independent of worlds</w:t>
      </w:r>
      <w:r w:rsidRPr="005B48AB">
        <w:rPr>
          <w:rFonts w:ascii="Times New Roman" w:eastAsia="굴림" w:hAnsi="Times New Roman" w:cs="Times New Roman" w:hint="eastAsia"/>
          <w:sz w:val="20"/>
          <w:szCs w:val="20"/>
        </w:rPr>
        <w:t>. T</w:t>
      </w:r>
      <w:r w:rsidRPr="005B48AB">
        <w:rPr>
          <w:rFonts w:ascii="Times New Roman" w:eastAsia="굴림" w:hAnsi="Times New Roman" w:cs="Times New Roman"/>
          <w:sz w:val="20"/>
          <w:szCs w:val="20"/>
        </w:rPr>
        <w:t xml:space="preserve">he second theory is that “water” means different </w:t>
      </w:r>
      <w:r>
        <w:rPr>
          <w:rFonts w:ascii="Times New Roman" w:eastAsia="굴림" w:hAnsi="Times New Roman" w:cs="Times New Roman"/>
          <w:sz w:val="20"/>
          <w:szCs w:val="20"/>
        </w:rPr>
        <w:t xml:space="preserve">things </w:t>
      </w:r>
      <w:r w:rsidRPr="005B48AB">
        <w:rPr>
          <w:rFonts w:ascii="Times New Roman" w:eastAsia="굴림" w:hAnsi="Times New Roman" w:cs="Times New Roman"/>
          <w:sz w:val="20"/>
          <w:szCs w:val="20"/>
        </w:rPr>
        <w:t xml:space="preserve">in </w:t>
      </w:r>
      <w:r>
        <w:rPr>
          <w:rFonts w:ascii="Times New Roman" w:eastAsia="굴림" w:hAnsi="Times New Roman" w:cs="Times New Roman"/>
          <w:sz w:val="20"/>
          <w:szCs w:val="20"/>
        </w:rPr>
        <w:t xml:space="preserve">the two </w:t>
      </w:r>
      <w:r w:rsidRPr="005B48AB">
        <w:rPr>
          <w:rFonts w:ascii="Times New Roman" w:eastAsia="굴림" w:hAnsi="Times New Roman" w:cs="Times New Roman"/>
          <w:sz w:val="20"/>
          <w:szCs w:val="20"/>
        </w:rPr>
        <w:t>world</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that what is called “water” in W</w:t>
      </w:r>
      <w:r w:rsidRPr="005B48AB">
        <w:rPr>
          <w:rFonts w:ascii="Times New Roman" w:eastAsia="굴림" w:hAnsi="Times New Roman" w:cs="Times New Roman"/>
          <w:sz w:val="20"/>
          <w:szCs w:val="20"/>
          <w:vertAlign w:val="subscript"/>
        </w:rPr>
        <w:t xml:space="preserve">2 </w:t>
      </w:r>
      <w:r w:rsidRPr="005B48AB">
        <w:rPr>
          <w:rFonts w:ascii="Times New Roman" w:eastAsia="굴림" w:hAnsi="Times New Roman" w:cs="Times New Roman"/>
          <w:sz w:val="20"/>
          <w:szCs w:val="20"/>
        </w:rPr>
        <w:t>is really not water, and that water is H</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 xml:space="preserve">O in every possible world. </w:t>
      </w:r>
      <w:r>
        <w:rPr>
          <w:rFonts w:ascii="Times New Roman" w:eastAsia="굴림" w:hAnsi="Times New Roman" w:cs="Times New Roman"/>
          <w:sz w:val="20"/>
          <w:szCs w:val="20"/>
        </w:rPr>
        <w:t xml:space="preserve">Thus, the </w:t>
      </w:r>
      <w:r w:rsidRPr="005B48AB">
        <w:rPr>
          <w:rFonts w:ascii="Times New Roman" w:eastAsia="굴림" w:hAnsi="Times New Roman" w:cs="Times New Roman"/>
          <w:sz w:val="20"/>
          <w:szCs w:val="20"/>
        </w:rPr>
        <w:t xml:space="preserve">demonstrative “this” is interpreted differently in </w:t>
      </w:r>
      <w:r>
        <w:rPr>
          <w:rFonts w:ascii="Times New Roman" w:eastAsia="굴림" w:hAnsi="Times New Roman" w:cs="Times New Roman"/>
          <w:sz w:val="20"/>
          <w:szCs w:val="20"/>
        </w:rPr>
        <w:t xml:space="preserve">the foregoing </w:t>
      </w:r>
      <w:r w:rsidRPr="005B48AB">
        <w:rPr>
          <w:rFonts w:ascii="Times New Roman" w:eastAsia="굴림" w:hAnsi="Times New Roman" w:cs="Times New Roman"/>
          <w:sz w:val="20"/>
          <w:szCs w:val="20"/>
        </w:rPr>
        <w:t>two theories. “This” is understood</w:t>
      </w:r>
      <w:r>
        <w:rPr>
          <w:rFonts w:ascii="Times New Roman" w:eastAsia="굴림" w:hAnsi="Times New Roman" w:cs="Times New Roman"/>
          <w:sz w:val="20"/>
          <w:szCs w:val="20"/>
        </w:rPr>
        <w:t xml:space="preserve"> in its</w:t>
      </w:r>
      <w:r w:rsidRPr="005B48AB">
        <w:rPr>
          <w:rFonts w:ascii="Times New Roman" w:eastAsia="굴림" w:hAnsi="Times New Roman" w:cs="Times New Roman"/>
          <w:sz w:val="20"/>
          <w:szCs w:val="20"/>
        </w:rPr>
        <w:t xml:space="preserve">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sense </w:t>
      </w:r>
      <w:r w:rsidRPr="005B48AB">
        <w:rPr>
          <w:rFonts w:ascii="Times New Roman" w:eastAsia="굴림" w:hAnsi="Times New Roman" w:cs="Times New Roman"/>
          <w:sz w:val="20"/>
          <w:szCs w:val="20"/>
        </w:rPr>
        <w:t xml:space="preserve">in the first theory </w:t>
      </w:r>
      <w:r>
        <w:rPr>
          <w:rFonts w:ascii="Times New Roman" w:eastAsia="굴림" w:hAnsi="Times New Roman" w:cs="Times New Roman"/>
          <w:sz w:val="20"/>
          <w:szCs w:val="20"/>
        </w:rPr>
        <w:t xml:space="preserve">but in its </w:t>
      </w:r>
      <w:r w:rsidRPr="00797339">
        <w:rPr>
          <w:rFonts w:ascii="Times New Roman" w:eastAsia="굴림" w:hAnsi="Times New Roman" w:cs="Times New Roman"/>
          <w:i/>
          <w:sz w:val="20"/>
          <w:szCs w:val="20"/>
        </w:rPr>
        <w:t>de re</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sense </w:t>
      </w:r>
      <w:r w:rsidRPr="005B48AB">
        <w:rPr>
          <w:rFonts w:ascii="Times New Roman" w:eastAsia="굴림" w:hAnsi="Times New Roman" w:cs="Times New Roman"/>
          <w:sz w:val="20"/>
          <w:szCs w:val="20"/>
        </w:rPr>
        <w:t xml:space="preserve">in the second. Putnam takes the second </w:t>
      </w:r>
      <w:r>
        <w:rPr>
          <w:rFonts w:ascii="Times New Roman" w:eastAsia="굴림" w:hAnsi="Times New Roman" w:cs="Times New Roman"/>
          <w:sz w:val="20"/>
          <w:szCs w:val="20"/>
        </w:rPr>
        <w:t xml:space="preserve">interpretation </w:t>
      </w:r>
      <w:r w:rsidRPr="005B48AB">
        <w:rPr>
          <w:rFonts w:ascii="Times New Roman" w:eastAsia="굴림" w:hAnsi="Times New Roman" w:cs="Times New Roman"/>
          <w:sz w:val="20"/>
          <w:szCs w:val="20"/>
        </w:rPr>
        <w:t xml:space="preserve">to be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proper</w:t>
      </w:r>
      <w:r>
        <w:rPr>
          <w:rFonts w:ascii="Times New Roman" w:eastAsia="굴림" w:hAnsi="Times New Roman" w:cs="Times New Roman"/>
          <w:sz w:val="20"/>
          <w:szCs w:val="20"/>
        </w:rPr>
        <w:t xml:space="preserve"> one</w:t>
      </w:r>
      <w:r w:rsidRPr="005B48AB">
        <w:rPr>
          <w:rFonts w:ascii="Times New Roman" w:eastAsia="굴림" w:hAnsi="Times New Roman" w:cs="Times New Roman"/>
          <w:sz w:val="20"/>
          <w:szCs w:val="20"/>
        </w:rPr>
        <w:t>. T</w:t>
      </w:r>
      <w:r>
        <w:rPr>
          <w:rFonts w:ascii="Times New Roman" w:eastAsia="굴림" w:hAnsi="Times New Roman" w:cs="Times New Roman"/>
          <w:sz w:val="20"/>
          <w:szCs w:val="20"/>
        </w:rPr>
        <w:t>he t</w:t>
      </w:r>
      <w:r w:rsidRPr="005B48AB">
        <w:rPr>
          <w:rFonts w:ascii="Times New Roman" w:eastAsia="굴림" w:hAnsi="Times New Roman" w:cs="Times New Roman"/>
          <w:sz w:val="20"/>
          <w:szCs w:val="20"/>
        </w:rPr>
        <w:t>wo positions can be summarized as</w:t>
      </w:r>
      <w:r>
        <w:rPr>
          <w:rFonts w:ascii="Times New Roman" w:eastAsia="굴림" w:hAnsi="Times New Roman" w:cs="Times New Roman"/>
          <w:sz w:val="20"/>
          <w:szCs w:val="20"/>
        </w:rPr>
        <w:t xml:space="preserve"> follows:</w:t>
      </w:r>
      <w:r w:rsidRPr="005B48AB">
        <w:rPr>
          <w:rFonts w:ascii="Times New Roman" w:eastAsia="굴림" w:hAnsi="Times New Roman" w:cs="Times New Roman"/>
          <w:sz w:val="20"/>
          <w:szCs w:val="20"/>
        </w:rPr>
        <w:t xml:space="preserve"> </w:t>
      </w:r>
    </w:p>
    <w:p w:rsidR="00C063A9" w:rsidRPr="005B48AB"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p>
    <w:p w:rsidR="00C063A9" w:rsidRPr="005B48AB"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r w:rsidRPr="005B48AB">
        <w:rPr>
          <w:rFonts w:ascii="Times New Roman" w:eastAsia="굴림" w:hAnsi="Times New Roman" w:cs="Times New Roman"/>
          <w:sz w:val="20"/>
          <w:szCs w:val="20"/>
        </w:rPr>
        <w:tab/>
        <w:t>(T</w:t>
      </w:r>
      <w:r w:rsidRPr="005B48AB">
        <w:rPr>
          <w:rFonts w:ascii="Times New Roman" w:eastAsia="굴림" w:hAnsi="Times New Roman" w:cs="Times New Roman"/>
          <w:sz w:val="20"/>
          <w:szCs w:val="20"/>
          <w:vertAlign w:val="subscript"/>
        </w:rPr>
        <w:t>1</w:t>
      </w:r>
      <w:r w:rsidRPr="005B48AB">
        <w:rPr>
          <w:rFonts w:ascii="Times New Roman" w:eastAsia="굴림" w:hAnsi="Times New Roman" w:cs="Times New Roman"/>
          <w:sz w:val="20"/>
          <w:szCs w:val="20"/>
        </w:rPr>
        <w:t>) (W)(</w:t>
      </w:r>
      <w:proofErr w:type="gramStart"/>
      <w:r w:rsidRPr="005B48AB">
        <w:rPr>
          <w:rFonts w:ascii="Times New Roman" w:eastAsia="굴림" w:hAnsi="Times New Roman" w:cs="Times New Roman"/>
          <w:sz w:val="20"/>
          <w:szCs w:val="20"/>
        </w:rPr>
        <w:t>x</w:t>
      </w:r>
      <w:proofErr w:type="gramEnd"/>
      <w:r w:rsidRPr="005B48AB">
        <w:rPr>
          <w:rFonts w:ascii="Times New Roman" w:eastAsia="굴림" w:hAnsi="Times New Roman" w:cs="Times New Roman"/>
          <w:sz w:val="20"/>
          <w:szCs w:val="20"/>
        </w:rPr>
        <w:t xml:space="preserve"> in W)(</w:t>
      </w:r>
      <w:proofErr w:type="gramStart"/>
      <w:r w:rsidRPr="005B48AB">
        <w:rPr>
          <w:rFonts w:ascii="Times New Roman" w:eastAsia="굴림" w:hAnsi="Times New Roman" w:cs="Times New Roman"/>
          <w:sz w:val="20"/>
          <w:szCs w:val="20"/>
        </w:rPr>
        <w:t>x</w:t>
      </w:r>
      <w:proofErr w:type="gramEnd"/>
      <w:r w:rsidRPr="005B48AB">
        <w:rPr>
          <w:rFonts w:ascii="Times New Roman" w:eastAsia="굴림" w:hAnsi="Times New Roman" w:cs="Times New Roman"/>
          <w:sz w:val="20"/>
          <w:szCs w:val="20"/>
        </w:rPr>
        <w:t xml:space="preserve"> is water ↔ x bears same L to the entity referred to as</w:t>
      </w:r>
      <w:r>
        <w:rPr>
          <w:rFonts w:ascii="Times New Roman" w:eastAsia="굴림" w:hAnsi="Times New Roman" w:cs="Times New Roman" w:hint="eastAsia"/>
          <w:sz w:val="20"/>
          <w:szCs w:val="20"/>
        </w:rPr>
        <w:t xml:space="preserve">  </w:t>
      </w:r>
      <w:r>
        <w:rPr>
          <w:rFonts w:ascii="Times New Roman" w:hAnsi="Times New Roman" w:cs="Times New Roman"/>
          <w:sz w:val="20"/>
          <w:szCs w:val="20"/>
        </w:rPr>
        <w:t>“</w:t>
      </w:r>
      <w:r>
        <w:rPr>
          <w:rFonts w:ascii="Times New Roman" w:eastAsia="굴림" w:hAnsi="Times New Roman" w:cs="Times New Roman"/>
          <w:sz w:val="20"/>
          <w:szCs w:val="20"/>
        </w:rPr>
        <w:t>this”</w:t>
      </w:r>
      <w:r w:rsidRPr="005B48AB">
        <w:rPr>
          <w:rFonts w:ascii="Times New Roman" w:eastAsia="굴림" w:hAnsi="Times New Roman" w:cs="Times New Roman"/>
          <w:sz w:val="20"/>
          <w:szCs w:val="20"/>
        </w:rPr>
        <w:t xml:space="preserve"> in W); </w:t>
      </w:r>
    </w:p>
    <w:p w:rsidR="00C063A9" w:rsidRPr="005B48AB"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r w:rsidRPr="005B48AB">
        <w:rPr>
          <w:rFonts w:ascii="Times New Roman" w:eastAsia="굴림" w:hAnsi="Times New Roman" w:cs="Times New Roman"/>
          <w:sz w:val="20"/>
          <w:szCs w:val="20"/>
        </w:rPr>
        <w:tab/>
        <w:t>(T</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 (W)(</w:t>
      </w:r>
      <w:proofErr w:type="gramStart"/>
      <w:r w:rsidRPr="005B48AB">
        <w:rPr>
          <w:rFonts w:ascii="Times New Roman" w:eastAsia="굴림" w:hAnsi="Times New Roman" w:cs="Times New Roman"/>
          <w:sz w:val="20"/>
          <w:szCs w:val="20"/>
        </w:rPr>
        <w:t>x</w:t>
      </w:r>
      <w:proofErr w:type="gramEnd"/>
      <w:r w:rsidRPr="005B48AB">
        <w:rPr>
          <w:rFonts w:ascii="Times New Roman" w:eastAsia="굴림" w:hAnsi="Times New Roman" w:cs="Times New Roman"/>
          <w:sz w:val="20"/>
          <w:szCs w:val="20"/>
        </w:rPr>
        <w:t xml:space="preserve"> in W)(</w:t>
      </w:r>
      <w:proofErr w:type="gramStart"/>
      <w:r w:rsidRPr="005B48AB">
        <w:rPr>
          <w:rFonts w:ascii="Times New Roman" w:eastAsia="굴림" w:hAnsi="Times New Roman" w:cs="Times New Roman"/>
          <w:sz w:val="20"/>
          <w:szCs w:val="20"/>
        </w:rPr>
        <w:t>x</w:t>
      </w:r>
      <w:proofErr w:type="gramEnd"/>
      <w:r w:rsidRPr="005B48AB">
        <w:rPr>
          <w:rFonts w:ascii="Times New Roman" w:eastAsia="굴림" w:hAnsi="Times New Roman" w:cs="Times New Roman"/>
          <w:sz w:val="20"/>
          <w:szCs w:val="20"/>
        </w:rPr>
        <w:t xml:space="preserve"> is water ↔ x bears same L to the entity referred to as</w:t>
      </w:r>
      <w:r>
        <w:rPr>
          <w:rFonts w:ascii="Times New Roman" w:eastAsia="굴림" w:hAnsi="Times New Roman" w:cs="Times New Roman" w:hint="eastAsia"/>
          <w:sz w:val="20"/>
          <w:szCs w:val="20"/>
        </w:rPr>
        <w:t xml:space="preserve"> </w:t>
      </w:r>
      <w:r>
        <w:rPr>
          <w:rFonts w:ascii="Times New Roman" w:hAnsi="Times New Roman" w:cs="Times New Roman"/>
          <w:sz w:val="20"/>
          <w:szCs w:val="20"/>
        </w:rPr>
        <w:t>“</w:t>
      </w:r>
      <w:r>
        <w:rPr>
          <w:rFonts w:ascii="Times New Roman" w:eastAsia="굴림" w:hAnsi="Times New Roman" w:cs="Times New Roman"/>
          <w:sz w:val="20"/>
          <w:szCs w:val="20"/>
        </w:rPr>
        <w:t>this”</w:t>
      </w:r>
      <w:r w:rsidRPr="005B48AB">
        <w:rPr>
          <w:rFonts w:ascii="Times New Roman" w:eastAsia="굴림" w:hAnsi="Times New Roman" w:cs="Times New Roman"/>
          <w:sz w:val="20"/>
          <w:szCs w:val="20"/>
        </w:rPr>
        <w:t xml:space="preserve"> in the actual world </w:t>
      </w: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Pr>
          <w:rFonts w:ascii="Times New Roman" w:eastAsia="굴림" w:hAnsi="Times New Roman" w:cs="Times New Roman" w:hint="eastAsia"/>
          <w:sz w:val="20"/>
          <w:szCs w:val="20"/>
        </w:rPr>
        <w:tab/>
      </w:r>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1</w:t>
      </w:r>
      <w:r w:rsidRPr="005B48AB">
        <w:rPr>
          <w:rFonts w:ascii="Times New Roman" w:eastAsia="굴림" w:hAnsi="Times New Roman" w:cs="Times New Roman"/>
          <w:sz w:val="20"/>
          <w:szCs w:val="20"/>
        </w:rPr>
        <w:t>).</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F2029F"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r>
        <w:rPr>
          <w:rFonts w:ascii="Times New Roman" w:eastAsia="굴림" w:hAnsi="Times New Roman" w:cs="Times New Roman" w:hint="eastAsia"/>
          <w:sz w:val="20"/>
          <w:szCs w:val="20"/>
        </w:rPr>
        <w:t xml:space="preserve">The </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ame L</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relation </w:t>
      </w:r>
      <w:r>
        <w:rPr>
          <w:rFonts w:ascii="Times New Roman" w:eastAsia="굴림" w:hAnsi="Times New Roman" w:cs="Times New Roman" w:hint="eastAsia"/>
          <w:sz w:val="20"/>
          <w:szCs w:val="20"/>
        </w:rPr>
        <w:t>stands for a</w:t>
      </w:r>
      <w:r w:rsidRPr="005B48AB">
        <w:rPr>
          <w:rFonts w:ascii="Times New Roman" w:eastAsia="굴림" w:hAnsi="Times New Roman" w:cs="Times New Roman"/>
          <w:sz w:val="20"/>
          <w:szCs w:val="20"/>
        </w:rPr>
        <w:t xml:space="preserve"> trans-world relation between two terms. Their extension is the set of ordered pair</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of individuals which may not exist in the same possible world. For example, if a is 5m tall in W</w:t>
      </w:r>
      <w:r w:rsidRPr="005B48AB">
        <w:rPr>
          <w:rFonts w:ascii="Times New Roman" w:eastAsia="굴림" w:hAnsi="Times New Roman" w:cs="Times New Roman"/>
          <w:sz w:val="20"/>
          <w:szCs w:val="20"/>
          <w:vertAlign w:val="subscript"/>
        </w:rPr>
        <w:t>1</w:t>
      </w:r>
      <w:r w:rsidRPr="005B48AB">
        <w:rPr>
          <w:rFonts w:ascii="Times New Roman" w:eastAsia="굴림" w:hAnsi="Times New Roman" w:cs="Times New Roman"/>
          <w:sz w:val="20"/>
          <w:szCs w:val="20"/>
        </w:rPr>
        <w:t xml:space="preserve"> and b is 5m tall in </w:t>
      </w:r>
      <w:proofErr w:type="gramStart"/>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 xml:space="preserve">2 </w:t>
      </w:r>
      <w:r w:rsidRPr="005B48AB">
        <w:rPr>
          <w:rFonts w:ascii="Times New Roman" w:eastAsia="굴림" w:hAnsi="Times New Roman" w:cs="Times New Roman"/>
          <w:sz w:val="20"/>
          <w:szCs w:val="20"/>
        </w:rPr>
        <w:t>,</w:t>
      </w:r>
      <w:proofErr w:type="gramEnd"/>
      <w:r w:rsidRPr="005B48AB">
        <w:rPr>
          <w:rFonts w:ascii="Times New Roman" w:eastAsia="굴림" w:hAnsi="Times New Roman" w:cs="Times New Roman"/>
          <w:sz w:val="20"/>
          <w:szCs w:val="20"/>
        </w:rPr>
        <w:t xml:space="preserve"> {&lt;a, b&gt;} belongs to the extension for the predicate “being of the same height</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Likewise, “being of the same liquid” or “being not of the same liquid” may have </w:t>
      </w:r>
      <w:r>
        <w:rPr>
          <w:rFonts w:ascii="Times New Roman" w:eastAsia="굴림" w:hAnsi="Times New Roman" w:cs="Times New Roman" w:hint="eastAsia"/>
          <w:sz w:val="20"/>
          <w:szCs w:val="20"/>
        </w:rPr>
        <w:t>a</w:t>
      </w:r>
      <w:r w:rsidRPr="005B48AB">
        <w:rPr>
          <w:rFonts w:ascii="Times New Roman" w:eastAsia="굴림" w:hAnsi="Times New Roman" w:cs="Times New Roman"/>
          <w:sz w:val="20"/>
          <w:szCs w:val="20"/>
        </w:rPr>
        <w:t xml:space="preserve"> trans-world relation. {&lt; H</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O, XYZ&gt;} belongs to the extension for the predicate “</w:t>
      </w:r>
      <w:r>
        <w:rPr>
          <w:rFonts w:ascii="Times New Roman" w:eastAsia="굴림" w:hAnsi="Times New Roman" w:cs="Times New Roman" w:hint="eastAsia"/>
          <w:sz w:val="20"/>
          <w:szCs w:val="20"/>
        </w:rPr>
        <w:t xml:space="preserve">not </w:t>
      </w:r>
      <w:r w:rsidRPr="005B48AB">
        <w:rPr>
          <w:rFonts w:ascii="Times New Roman" w:eastAsia="굴림" w:hAnsi="Times New Roman" w:cs="Times New Roman"/>
          <w:sz w:val="20"/>
          <w:szCs w:val="20"/>
        </w:rPr>
        <w:t>being of the same liquid</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Appealing to this notion of trans-world </w:t>
      </w:r>
      <w:proofErr w:type="spellStart"/>
      <w:r w:rsidRPr="005B48AB">
        <w:rPr>
          <w:rFonts w:ascii="Times New Roman" w:eastAsia="굴림" w:hAnsi="Times New Roman" w:cs="Times New Roman"/>
          <w:sz w:val="20"/>
          <w:szCs w:val="20"/>
        </w:rPr>
        <w:t>indexicality</w:t>
      </w:r>
      <w:proofErr w:type="spellEnd"/>
      <w:r w:rsidRPr="005B48AB">
        <w:rPr>
          <w:rFonts w:ascii="Times New Roman" w:eastAsia="굴림" w:hAnsi="Times New Roman" w:cs="Times New Roman"/>
          <w:sz w:val="20"/>
          <w:szCs w:val="20"/>
        </w:rPr>
        <w:t>, Putnam define</w:t>
      </w:r>
      <w:r>
        <w:rPr>
          <w:rFonts w:ascii="Times New Roman" w:eastAsia="굴림" w:hAnsi="Times New Roman" w:cs="Times New Roman" w:hint="eastAsia"/>
          <w:sz w:val="20"/>
          <w:szCs w:val="20"/>
        </w:rPr>
        <w:t>d</w:t>
      </w:r>
      <w:r w:rsidRPr="005B48AB">
        <w:rPr>
          <w:rFonts w:ascii="Times New Roman" w:eastAsia="굴림" w:hAnsi="Times New Roman" w:cs="Times New Roman"/>
          <w:sz w:val="20"/>
          <w:szCs w:val="20"/>
        </w:rPr>
        <w:t xml:space="preserve"> rigidity as </w:t>
      </w:r>
      <w:r w:rsidRPr="00F2029F">
        <w:rPr>
          <w:rFonts w:ascii="Times New Roman" w:eastAsia="굴림" w:hAnsi="Times New Roman" w:cs="Times New Roman"/>
          <w:sz w:val="20"/>
          <w:szCs w:val="20"/>
        </w:rPr>
        <w:t>follows: “x” is rigid if and only if x of W</w:t>
      </w:r>
      <w:r w:rsidRPr="00F2029F">
        <w:rPr>
          <w:rFonts w:ascii="Times New Roman" w:eastAsia="굴림" w:hAnsi="Times New Roman" w:cs="Times New Roman"/>
          <w:sz w:val="20"/>
          <w:szCs w:val="20"/>
          <w:vertAlign w:val="subscript"/>
        </w:rPr>
        <w:t>1+n</w:t>
      </w:r>
      <w:r w:rsidRPr="00F2029F">
        <w:rPr>
          <w:rFonts w:ascii="Times New Roman" w:eastAsia="굴림" w:hAnsi="Times New Roman" w:cs="Times New Roman"/>
          <w:sz w:val="20"/>
          <w:szCs w:val="20"/>
        </w:rPr>
        <w:t xml:space="preserve"> has the same L relation with the object which is called “x” in the actual world W</w:t>
      </w:r>
      <w:r w:rsidRPr="00F2029F">
        <w:rPr>
          <w:rFonts w:ascii="Times New Roman" w:eastAsia="굴림" w:hAnsi="Times New Roman" w:cs="Times New Roman"/>
          <w:sz w:val="20"/>
          <w:szCs w:val="20"/>
          <w:vertAlign w:val="subscript"/>
        </w:rPr>
        <w:t>1.</w:t>
      </w:r>
    </w:p>
    <w:p w:rsidR="00C063A9" w:rsidRDefault="00C063A9" w:rsidP="00C63876">
      <w:pPr>
        <w:widowControl w:val="0"/>
        <w:autoSpaceDE w:val="0"/>
        <w:autoSpaceDN w:val="0"/>
        <w:snapToGrid w:val="0"/>
        <w:spacing w:after="0" w:line="360" w:lineRule="auto"/>
        <w:textAlignment w:val="baseline"/>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Putnam’s strategy </w:t>
      </w:r>
      <w:r>
        <w:rPr>
          <w:rFonts w:ascii="Times New Roman" w:eastAsia="굴림" w:hAnsi="Times New Roman" w:cs="Times New Roman" w:hint="eastAsia"/>
          <w:sz w:val="20"/>
          <w:szCs w:val="20"/>
        </w:rPr>
        <w:t xml:space="preserve">of obtaining </w:t>
      </w:r>
      <w:r w:rsidRPr="005B48AB">
        <w:rPr>
          <w:rFonts w:ascii="Times New Roman" w:eastAsia="굴림" w:hAnsi="Times New Roman" w:cs="Times New Roman"/>
          <w:sz w:val="20"/>
          <w:szCs w:val="20"/>
        </w:rPr>
        <w:t>rigidity by means of “this” is i</w:t>
      </w:r>
      <w:r>
        <w:rPr>
          <w:rFonts w:ascii="Times New Roman" w:eastAsia="굴림" w:hAnsi="Times New Roman" w:cs="Times New Roman" w:hint="eastAsia"/>
          <w:sz w:val="20"/>
          <w:szCs w:val="20"/>
        </w:rPr>
        <w:t xml:space="preserve">nteresting in that </w:t>
      </w:r>
      <w:r w:rsidRPr="005B48AB">
        <w:rPr>
          <w:rFonts w:ascii="Times New Roman" w:eastAsia="굴림" w:hAnsi="Times New Roman" w:cs="Times New Roman"/>
          <w:sz w:val="20"/>
          <w:szCs w:val="20"/>
        </w:rPr>
        <w:t xml:space="preserve">“this” may play a similar role </w:t>
      </w:r>
      <w:r>
        <w:rPr>
          <w:rFonts w:ascii="Times New Roman" w:eastAsia="굴림" w:hAnsi="Times New Roman" w:cs="Times New Roman" w:hint="eastAsia"/>
          <w:sz w:val="20"/>
          <w:szCs w:val="20"/>
        </w:rPr>
        <w:t xml:space="preserve">in </w:t>
      </w:r>
      <w:r w:rsidRPr="005B48AB">
        <w:rPr>
          <w:rFonts w:ascii="Times New Roman" w:eastAsia="굴림" w:hAnsi="Times New Roman" w:cs="Times New Roman"/>
          <w:sz w:val="20"/>
          <w:szCs w:val="20"/>
        </w:rPr>
        <w:t xml:space="preserve">alleviating ambiguity and vagueness </w:t>
      </w:r>
      <w:r>
        <w:rPr>
          <w:rFonts w:ascii="Times New Roman" w:eastAsia="굴림" w:hAnsi="Times New Roman" w:cs="Times New Roman" w:hint="eastAsia"/>
          <w:sz w:val="20"/>
          <w:szCs w:val="20"/>
        </w:rPr>
        <w:t xml:space="preserve">since </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 xml:space="preserve"> can</w:t>
      </w:r>
      <w:r w:rsidRPr="005B48AB">
        <w:rPr>
          <w:rFonts w:ascii="Times New Roman" w:eastAsia="굴림" w:hAnsi="Times New Roman" w:cs="Times New Roman"/>
          <w:sz w:val="20"/>
          <w:szCs w:val="20"/>
        </w:rPr>
        <w:t xml:space="preserve"> refer </w:t>
      </w:r>
      <w:r>
        <w:rPr>
          <w:rFonts w:ascii="Times New Roman" w:eastAsia="굴림" w:hAnsi="Times New Roman" w:cs="Times New Roman" w:hint="eastAsia"/>
          <w:sz w:val="20"/>
          <w:szCs w:val="20"/>
        </w:rPr>
        <w:t xml:space="preserve">to </w:t>
      </w:r>
      <w:r>
        <w:rPr>
          <w:rFonts w:ascii="Times New Roman" w:eastAsia="굴림" w:hAnsi="Times New Roman" w:cs="Times New Roman"/>
          <w:sz w:val="20"/>
          <w:szCs w:val="20"/>
        </w:rPr>
        <w:t xml:space="preserve">either </w:t>
      </w:r>
      <w:r w:rsidRPr="005B48AB">
        <w:rPr>
          <w:rFonts w:ascii="Times New Roman" w:eastAsia="굴림" w:hAnsi="Times New Roman" w:cs="Times New Roman"/>
          <w:sz w:val="20"/>
          <w:szCs w:val="20"/>
        </w:rPr>
        <w:t>state or measurement information. Without Putnam’s strategy</w:t>
      </w:r>
      <w:r>
        <w:rPr>
          <w:rFonts w:ascii="Times New Roman" w:eastAsia="굴림" w:hAnsi="Times New Roman" w:cs="Times New Roman" w:hint="eastAsia"/>
          <w:sz w:val="20"/>
          <w:szCs w:val="20"/>
        </w:rPr>
        <w:t xml:space="preserve">, it is difficult to know </w:t>
      </w:r>
      <w:r w:rsidRPr="005B48AB">
        <w:rPr>
          <w:rFonts w:ascii="Times New Roman" w:eastAsia="굴림" w:hAnsi="Times New Roman" w:cs="Times New Roman"/>
          <w:sz w:val="20"/>
          <w:szCs w:val="20"/>
        </w:rPr>
        <w:t xml:space="preserve">whether “this” </w:t>
      </w:r>
      <w:r>
        <w:rPr>
          <w:rFonts w:ascii="Times New Roman" w:eastAsia="굴림" w:hAnsi="Times New Roman" w:cs="Times New Roman" w:hint="eastAsia"/>
          <w:sz w:val="20"/>
          <w:szCs w:val="20"/>
        </w:rPr>
        <w:t xml:space="preserve">should be understood in its </w:t>
      </w:r>
      <w:r w:rsidRPr="00797339">
        <w:rPr>
          <w:rFonts w:ascii="Times New Roman" w:eastAsia="굴림" w:hAnsi="Times New Roman" w:cs="Times New Roman"/>
          <w:i/>
          <w:sz w:val="20"/>
          <w:szCs w:val="20"/>
        </w:rPr>
        <w:t>de re</w:t>
      </w:r>
      <w:r w:rsidRPr="005B48AB">
        <w:rPr>
          <w:rFonts w:ascii="Times New Roman" w:eastAsia="굴림" w:hAnsi="Times New Roman" w:cs="Times New Roman"/>
          <w:sz w:val="20"/>
          <w:szCs w:val="20"/>
        </w:rPr>
        <w:t xml:space="preserve"> or </w:t>
      </w:r>
      <w:r w:rsidRPr="00797339">
        <w:rPr>
          <w:rFonts w:ascii="Times New Roman" w:eastAsia="굴림" w:hAnsi="Times New Roman" w:cs="Times New Roman"/>
          <w:i/>
          <w:sz w:val="20"/>
          <w:szCs w:val="20"/>
        </w:rPr>
        <w:t xml:space="preserve">de </w:t>
      </w:r>
      <w:proofErr w:type="spellStart"/>
      <w:r w:rsidRPr="00797339">
        <w:rPr>
          <w:rFonts w:ascii="Times New Roman" w:eastAsia="굴림" w:hAnsi="Times New Roman" w:cs="Times New Roman"/>
          <w:i/>
          <w:sz w:val="20"/>
          <w:szCs w:val="20"/>
        </w:rPr>
        <w:t>dicto</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sense in reference to that</w:t>
      </w:r>
      <w:r w:rsidRPr="005B48AB">
        <w:rPr>
          <w:rFonts w:ascii="Times New Roman" w:eastAsia="굴림" w:hAnsi="Times New Roman" w:cs="Times New Roman"/>
          <w:sz w:val="20"/>
          <w:szCs w:val="20"/>
        </w:rPr>
        <w:t xml:space="preserve"> information. But with his analysis, </w:t>
      </w:r>
      <w:r>
        <w:rPr>
          <w:rFonts w:ascii="Times New Roman" w:eastAsia="굴림" w:hAnsi="Times New Roman" w:cs="Times New Roman" w:hint="eastAsia"/>
          <w:sz w:val="20"/>
          <w:szCs w:val="20"/>
        </w:rPr>
        <w:t xml:space="preserve">it is easy to see how </w:t>
      </w:r>
      <w:r>
        <w:rPr>
          <w:rFonts w:ascii="Times New Roman" w:eastAsia="굴림" w:hAnsi="Times New Roman" w:cs="Times New Roman"/>
          <w:sz w:val="20"/>
          <w:szCs w:val="20"/>
        </w:rPr>
        <w:t>“</w:t>
      </w:r>
      <w:r>
        <w:rPr>
          <w:rFonts w:ascii="Times New Roman" w:eastAsia="굴림" w:hAnsi="Times New Roman" w:cs="Times New Roman" w:hint="eastAsia"/>
          <w:sz w:val="20"/>
          <w:szCs w:val="20"/>
        </w:rPr>
        <w:t>this</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 can be understood in its </w:t>
      </w:r>
      <w:r w:rsidRPr="00797339">
        <w:rPr>
          <w:rFonts w:ascii="Times New Roman" w:eastAsia="굴림" w:hAnsi="Times New Roman" w:cs="Times New Roman"/>
          <w:i/>
          <w:sz w:val="20"/>
          <w:szCs w:val="20"/>
        </w:rPr>
        <w:t>de re</w:t>
      </w:r>
      <w:r>
        <w:rPr>
          <w:rFonts w:ascii="Times New Roman" w:eastAsia="굴림" w:hAnsi="Times New Roman" w:cs="Times New Roman" w:hint="eastAsia"/>
          <w:sz w:val="20"/>
          <w:szCs w:val="20"/>
        </w:rPr>
        <w:t xml:space="preserve"> sense. </w:t>
      </w:r>
      <w:r w:rsidRPr="005B48AB">
        <w:rPr>
          <w:rFonts w:ascii="Times New Roman" w:eastAsia="굴림" w:hAnsi="Times New Roman" w:cs="Times New Roman"/>
          <w:sz w:val="20"/>
          <w:szCs w:val="20"/>
        </w:rPr>
        <w:t xml:space="preserve">For the </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ame L</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can be understood, not </w:t>
      </w:r>
      <w:r w:rsidRPr="005B48AB">
        <w:rPr>
          <w:rFonts w:ascii="Times New Roman" w:eastAsia="굴림" w:hAnsi="Times New Roman" w:cs="Times New Roman"/>
          <w:sz w:val="20"/>
          <w:szCs w:val="20"/>
        </w:rPr>
        <w:t xml:space="preserve">relative to </w:t>
      </w:r>
      <w:r w:rsidRPr="005B48AB">
        <w:rPr>
          <w:rFonts w:ascii="Times New Roman" w:eastAsia="굴림" w:hAnsi="Times New Roman" w:cs="Times New Roman" w:hint="eastAsia"/>
          <w:sz w:val="20"/>
          <w:szCs w:val="20"/>
        </w:rPr>
        <w:t>worlds</w:t>
      </w:r>
      <w:r>
        <w:rPr>
          <w:rFonts w:ascii="Times New Roman" w:eastAsia="굴림" w:hAnsi="Times New Roman" w:cs="Times New Roman"/>
          <w:sz w:val="20"/>
          <w:szCs w:val="20"/>
        </w:rPr>
        <w:t>,</w:t>
      </w:r>
      <w:r w:rsidRPr="005B48AB">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but </w:t>
      </w:r>
      <w:r>
        <w:rPr>
          <w:rFonts w:ascii="Times New Roman" w:eastAsia="굴림" w:hAnsi="Times New Roman" w:cs="Times New Roman"/>
          <w:sz w:val="20"/>
          <w:szCs w:val="20"/>
        </w:rPr>
        <w:t xml:space="preserve">rather based on </w:t>
      </w:r>
      <w:r w:rsidRPr="005B48AB">
        <w:rPr>
          <w:rFonts w:ascii="Times New Roman" w:eastAsia="굴림" w:hAnsi="Times New Roman" w:cs="Times New Roman"/>
          <w:sz w:val="20"/>
          <w:szCs w:val="20"/>
        </w:rPr>
        <w:t>W</w:t>
      </w:r>
      <w:r w:rsidRPr="005B48AB">
        <w:rPr>
          <w:rFonts w:ascii="Times New Roman" w:eastAsia="굴림" w:hAnsi="Times New Roman" w:cs="Times New Roman"/>
          <w:sz w:val="20"/>
          <w:szCs w:val="20"/>
          <w:vertAlign w:val="subscript"/>
        </w:rPr>
        <w:t>1</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However, </w:t>
      </w:r>
      <w:r w:rsidRPr="005B48AB">
        <w:rPr>
          <w:rFonts w:ascii="Times New Roman" w:eastAsia="굴림" w:hAnsi="Times New Roman" w:cs="Times New Roman"/>
          <w:sz w:val="20"/>
          <w:szCs w:val="20"/>
        </w:rPr>
        <w:t>Putnam’s</w:t>
      </w:r>
      <w:r>
        <w:rPr>
          <w:rFonts w:ascii="Times New Roman" w:eastAsia="굴림" w:hAnsi="Times New Roman" w:cs="Times New Roman"/>
          <w:sz w:val="20"/>
          <w:szCs w:val="20"/>
        </w:rPr>
        <w:t xml:space="preserve"> position is in</w:t>
      </w:r>
      <w:r w:rsidRPr="005B48AB">
        <w:rPr>
          <w:rFonts w:ascii="Times New Roman" w:eastAsia="굴림" w:hAnsi="Times New Roman" w:cs="Times New Roman"/>
          <w:sz w:val="20"/>
          <w:szCs w:val="20"/>
        </w:rPr>
        <w:t xml:space="preserve">complete since </w:t>
      </w:r>
      <w:r>
        <w:rPr>
          <w:rFonts w:ascii="Times New Roman" w:eastAsia="굴림" w:hAnsi="Times New Roman" w:cs="Times New Roman" w:hint="eastAsia"/>
          <w:sz w:val="20"/>
          <w:szCs w:val="20"/>
        </w:rPr>
        <w:t xml:space="preserve">the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of state information denoted by Putnam’s </w:t>
      </w:r>
      <w:r w:rsidRPr="005B48AB">
        <w:rPr>
          <w:rFonts w:ascii="Times New Roman" w:eastAsia="굴림" w:hAnsi="Times New Roman" w:cs="Times New Roman"/>
          <w:sz w:val="20"/>
          <w:szCs w:val="20"/>
        </w:rPr>
        <w:lastRenderedPageBreak/>
        <w:t>“this” is limited</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 xml:space="preserve">by the fact that </w:t>
      </w:r>
      <w:r w:rsidRPr="005B48AB">
        <w:rPr>
          <w:rFonts w:ascii="Times New Roman" w:eastAsia="굴림" w:hAnsi="Times New Roman" w:cs="Times New Roman"/>
          <w:sz w:val="20"/>
          <w:szCs w:val="20"/>
        </w:rPr>
        <w:t xml:space="preserve">state information is </w:t>
      </w:r>
      <w:r>
        <w:rPr>
          <w:rFonts w:ascii="Times New Roman" w:eastAsia="굴림" w:hAnsi="Times New Roman" w:cs="Times New Roman" w:hint="eastAsia"/>
          <w:sz w:val="20"/>
          <w:szCs w:val="20"/>
        </w:rPr>
        <w:t>still determined</w:t>
      </w:r>
      <w:r w:rsidRPr="005B48AB">
        <w:rPr>
          <w:rFonts w:ascii="Times New Roman" w:eastAsia="굴림" w:hAnsi="Times New Roman" w:cs="Times New Roman"/>
          <w:sz w:val="20"/>
          <w:szCs w:val="20"/>
        </w:rPr>
        <w:t xml:space="preserve"> by particular semantic rules</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15"/>
      </w:r>
    </w:p>
    <w:p w:rsidR="00C063A9" w:rsidRPr="0036232C" w:rsidRDefault="00C063A9" w:rsidP="00C63876">
      <w:pPr>
        <w:spacing w:after="0" w:line="360" w:lineRule="auto"/>
        <w:rPr>
          <w:rFonts w:ascii="Times New Roman" w:eastAsia="굴림" w:hAnsi="Times New Roman" w:cs="Times New Roman"/>
          <w:sz w:val="20"/>
          <w:szCs w:val="20"/>
        </w:rPr>
      </w:pPr>
      <w:r w:rsidRPr="005B48AB">
        <w:rPr>
          <w:rFonts w:ascii="Times New Roman" w:eastAsia="굴림" w:hAnsi="Times New Roman" w:cs="Times New Roman"/>
          <w:sz w:val="20"/>
          <w:szCs w:val="20"/>
        </w:rPr>
        <w:tab/>
      </w:r>
      <w:r>
        <w:rPr>
          <w:rFonts w:ascii="Times New Roman" w:eastAsia="굴림" w:hAnsi="Times New Roman" w:cs="Times New Roman" w:hint="eastAsia"/>
          <w:sz w:val="20"/>
          <w:szCs w:val="20"/>
        </w:rPr>
        <w:t xml:space="preserve">Even if </w:t>
      </w:r>
      <w:r w:rsidRPr="005B48AB">
        <w:rPr>
          <w:rFonts w:ascii="Times New Roman" w:eastAsia="굴림" w:hAnsi="Times New Roman" w:cs="Times New Roman"/>
          <w:sz w:val="20"/>
          <w:szCs w:val="20"/>
        </w:rPr>
        <w:t xml:space="preserve">“this” has intra-theoretic dependency on state information, </w:t>
      </w:r>
      <w:r>
        <w:rPr>
          <w:rFonts w:ascii="Times New Roman" w:eastAsia="굴림" w:hAnsi="Times New Roman" w:cs="Times New Roman" w:hint="eastAsia"/>
          <w:sz w:val="20"/>
          <w:szCs w:val="20"/>
        </w:rPr>
        <w:t xml:space="preserve">the question remains as to how </w:t>
      </w:r>
      <w:r>
        <w:rPr>
          <w:rFonts w:ascii="Times New Roman" w:eastAsia="굴림" w:hAnsi="Times New Roman" w:cs="Times New Roman"/>
          <w:sz w:val="20"/>
          <w:szCs w:val="20"/>
        </w:rPr>
        <w:t>“</w:t>
      </w:r>
      <w:r>
        <w:rPr>
          <w:rFonts w:ascii="Times New Roman" w:eastAsia="굴림" w:hAnsi="Times New Roman" w:cs="Times New Roman" w:hint="eastAsia"/>
          <w:sz w:val="20"/>
          <w:szCs w:val="20"/>
        </w:rPr>
        <w:t>this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can </w:t>
      </w:r>
      <w:r w:rsidRPr="005B48AB">
        <w:rPr>
          <w:rFonts w:ascii="Times New Roman" w:eastAsia="굴림" w:hAnsi="Times New Roman" w:cs="Times New Roman"/>
          <w:sz w:val="20"/>
          <w:szCs w:val="20"/>
        </w:rPr>
        <w:t xml:space="preserve">obtain inter-theoretic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In order to answer to this question,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two pos</w:t>
      </w:r>
      <w:r>
        <w:rPr>
          <w:rFonts w:ascii="Times New Roman" w:eastAsia="굴림" w:hAnsi="Times New Roman" w:cs="Times New Roman"/>
          <w:sz w:val="20"/>
          <w:szCs w:val="20"/>
        </w:rPr>
        <w:t>itions</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of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intra-theoretic dependence of state information” and “inter-theoretic </w:t>
      </w:r>
      <w:proofErr w:type="spellStart"/>
      <w:r w:rsidRPr="005B48AB">
        <w:rPr>
          <w:rFonts w:ascii="Times New Roman" w:eastAsia="굴림" w:hAnsi="Times New Roman" w:cs="Times New Roman"/>
          <w:sz w:val="20"/>
          <w:szCs w:val="20"/>
        </w:rPr>
        <w:t>referentiality</w:t>
      </w:r>
      <w:proofErr w:type="spellEnd"/>
      <w:r w:rsidRPr="005B48AB">
        <w:rPr>
          <w:rFonts w:ascii="Times New Roman" w:eastAsia="굴림" w:hAnsi="Times New Roman" w:cs="Times New Roman"/>
          <w:sz w:val="20"/>
          <w:szCs w:val="20"/>
        </w:rPr>
        <w:t xml:space="preserve">” need to be weakened so that they </w:t>
      </w:r>
      <w:r>
        <w:rPr>
          <w:rFonts w:ascii="Times New Roman" w:eastAsia="굴림" w:hAnsi="Times New Roman" w:cs="Times New Roman" w:hint="eastAsia"/>
          <w:sz w:val="20"/>
          <w:szCs w:val="20"/>
        </w:rPr>
        <w:t xml:space="preserve">can </w:t>
      </w:r>
      <w:r w:rsidRPr="005B48AB">
        <w:rPr>
          <w:rFonts w:ascii="Times New Roman" w:eastAsia="굴림" w:hAnsi="Times New Roman" w:cs="Times New Roman"/>
          <w:sz w:val="20"/>
          <w:szCs w:val="20"/>
        </w:rPr>
        <w:t xml:space="preserve">be connected. One candidate for the connection is </w:t>
      </w:r>
      <w:r>
        <w:rPr>
          <w:rFonts w:ascii="Times New Roman" w:eastAsia="굴림" w:hAnsi="Times New Roman" w:cs="Times New Roman" w:hint="eastAsia"/>
          <w:sz w:val="20"/>
          <w:szCs w:val="20"/>
        </w:rPr>
        <w:t>Jung Won Lee</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s </w:t>
      </w:r>
      <w:r w:rsidRPr="005B48AB">
        <w:rPr>
          <w:rFonts w:ascii="Times New Roman" w:eastAsia="굴림" w:hAnsi="Times New Roman" w:cs="Times New Roman"/>
          <w:sz w:val="20"/>
          <w:szCs w:val="20"/>
        </w:rPr>
        <w:t>“pluralistic reality</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 which can be characterized as follows: </w:t>
      </w:r>
      <w:r w:rsidRPr="005B48AB">
        <w:rPr>
          <w:rFonts w:ascii="Times New Roman" w:eastAsia="굴림" w:hAnsi="Times New Roman" w:cs="Times New Roman" w:hint="eastAsia"/>
          <w:sz w:val="20"/>
          <w:szCs w:val="20"/>
        </w:rPr>
        <w:t>(</w:t>
      </w:r>
      <w:proofErr w:type="spellStart"/>
      <w:r w:rsidRPr="005B48AB">
        <w:rPr>
          <w:rFonts w:ascii="Times New Roman" w:eastAsia="굴림" w:hAnsi="Times New Roman" w:cs="Times New Roman" w:hint="eastAsia"/>
          <w:sz w:val="20"/>
          <w:szCs w:val="20"/>
        </w:rPr>
        <w:t>i</w:t>
      </w:r>
      <w:proofErr w:type="spellEnd"/>
      <w:r w:rsidRPr="005B48AB">
        <w:rPr>
          <w:rFonts w:ascii="Times New Roman" w:eastAsia="굴림" w:hAnsi="Times New Roman" w:cs="Times New Roman" w:hint="eastAsia"/>
          <w:sz w:val="20"/>
          <w:szCs w:val="20"/>
        </w:rPr>
        <w:t>)</w:t>
      </w:r>
      <w:r>
        <w:rPr>
          <w:rFonts w:ascii="Times New Roman" w:eastAsia="굴림" w:hAnsi="Times New Roman" w:cs="Times New Roman" w:hint="eastAsia"/>
          <w:sz w:val="20"/>
          <w:szCs w:val="20"/>
        </w:rPr>
        <w:t xml:space="preserve"> if </w:t>
      </w:r>
      <w:r w:rsidRPr="005B48AB">
        <w:rPr>
          <w:rFonts w:ascii="Times New Roman" w:eastAsia="굴림" w:hAnsi="Times New Roman" w:cs="Times New Roman"/>
          <w:sz w:val="20"/>
          <w:szCs w:val="20"/>
        </w:rPr>
        <w:t>measurement</w:t>
      </w:r>
      <w:r w:rsidRPr="005B48AB">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about </w:t>
      </w:r>
      <w:r>
        <w:rPr>
          <w:rFonts w:ascii="Times New Roman" w:eastAsia="굴림" w:hAnsi="Times New Roman" w:cs="Times New Roman"/>
          <w:sz w:val="20"/>
          <w:szCs w:val="20"/>
        </w:rPr>
        <w:t>what is denoted by “</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or</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something</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result</w:t>
      </w:r>
      <w:r>
        <w:rPr>
          <w:rFonts w:ascii="Times New Roman" w:eastAsia="굴림" w:hAnsi="Times New Roman" w:cs="Times New Roman" w:hint="eastAsia"/>
          <w:sz w:val="20"/>
          <w:szCs w:val="20"/>
        </w:rPr>
        <w:t xml:space="preserve"> in</w:t>
      </w:r>
      <w:r w:rsidRPr="005B48AB">
        <w:rPr>
          <w:rFonts w:ascii="Times New Roman" w:eastAsia="굴림" w:hAnsi="Times New Roman" w:cs="Times New Roman"/>
          <w:sz w:val="20"/>
          <w:szCs w:val="20"/>
        </w:rPr>
        <w:t xml:space="preserve"> the same consequences under the same circumstances then the identity of</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the denotation of can be empi</w:t>
      </w:r>
      <w:r>
        <w:rPr>
          <w:rFonts w:ascii="Times New Roman" w:eastAsia="굴림" w:hAnsi="Times New Roman" w:cs="Times New Roman" w:hint="eastAsia"/>
          <w:sz w:val="20"/>
          <w:szCs w:val="20"/>
        </w:rPr>
        <w:t>rically confirmed</w:t>
      </w:r>
      <w:r w:rsidRPr="0036232C">
        <w:rPr>
          <w:rFonts w:ascii="Times New Roman" w:eastAsia="굴림" w:hAnsi="Times New Roman" w:cs="Times New Roman"/>
          <w:sz w:val="20"/>
          <w:szCs w:val="20"/>
        </w:rPr>
        <w:t xml:space="preserve">; </w:t>
      </w:r>
      <w:r w:rsidRPr="00797339">
        <w:rPr>
          <w:rFonts w:ascii="Times New Roman" w:hAnsi="Times New Roman" w:cs="Times New Roman"/>
          <w:sz w:val="20"/>
          <w:szCs w:val="20"/>
        </w:rPr>
        <w:t xml:space="preserve">(ii) as for the value of “this” if one can predict through a theory that the probability of the value is 1 then </w:t>
      </w:r>
      <w:r>
        <w:rPr>
          <w:rFonts w:ascii="Times New Roman" w:hAnsi="Times New Roman" w:cs="Times New Roman"/>
          <w:sz w:val="20"/>
          <w:szCs w:val="20"/>
        </w:rPr>
        <w:t xml:space="preserve">what is denoted by </w:t>
      </w:r>
      <w:r w:rsidRPr="00797339">
        <w:rPr>
          <w:rFonts w:ascii="Times New Roman" w:hAnsi="Times New Roman" w:cs="Times New Roman"/>
          <w:sz w:val="20"/>
          <w:szCs w:val="20"/>
        </w:rPr>
        <w:t xml:space="preserve">“this” is not discontinued but temporally sustainable; (iii) if the measurement of </w:t>
      </w:r>
      <w:r>
        <w:rPr>
          <w:rFonts w:ascii="Times New Roman" w:hAnsi="Times New Roman" w:cs="Times New Roman"/>
          <w:sz w:val="20"/>
          <w:szCs w:val="20"/>
        </w:rPr>
        <w:t xml:space="preserve">the denotation of </w:t>
      </w:r>
      <w:r w:rsidRPr="00797339">
        <w:rPr>
          <w:rFonts w:ascii="Times New Roman" w:hAnsi="Times New Roman" w:cs="Times New Roman"/>
          <w:sz w:val="20"/>
          <w:szCs w:val="20"/>
        </w:rPr>
        <w:t xml:space="preserve">“this” (property A) of a thing does not have any influence on the information of </w:t>
      </w:r>
      <w:r>
        <w:rPr>
          <w:rFonts w:ascii="Times New Roman" w:hAnsi="Times New Roman" w:cs="Times New Roman"/>
          <w:sz w:val="20"/>
          <w:szCs w:val="20"/>
        </w:rPr>
        <w:t xml:space="preserve">the denotation of </w:t>
      </w:r>
      <w:r w:rsidRPr="00797339">
        <w:rPr>
          <w:rFonts w:ascii="Times New Roman" w:hAnsi="Times New Roman" w:cs="Times New Roman"/>
          <w:sz w:val="20"/>
          <w:szCs w:val="20"/>
        </w:rPr>
        <w:t xml:space="preserve">“that” (property B) of the thing then </w:t>
      </w:r>
      <w:r>
        <w:rPr>
          <w:rFonts w:ascii="Times New Roman" w:hAnsi="Times New Roman" w:cs="Times New Roman"/>
          <w:sz w:val="20"/>
          <w:szCs w:val="20"/>
        </w:rPr>
        <w:t xml:space="preserve">what are denoted by </w:t>
      </w:r>
      <w:r w:rsidRPr="00797339">
        <w:rPr>
          <w:rFonts w:ascii="Times New Roman" w:hAnsi="Times New Roman" w:cs="Times New Roman"/>
          <w:sz w:val="20"/>
          <w:szCs w:val="20"/>
        </w:rPr>
        <w:t xml:space="preserve">“this” and “that” are independent. Given that constancy, sustainability, and independence are neither logical nor </w:t>
      </w:r>
      <w:r w:rsidRPr="00797339">
        <w:rPr>
          <w:rFonts w:ascii="Times New Roman" w:hAnsi="Times New Roman" w:cs="Times New Roman"/>
          <w:i/>
          <w:sz w:val="20"/>
          <w:szCs w:val="20"/>
        </w:rPr>
        <w:t>a priori</w:t>
      </w:r>
      <w:r w:rsidRPr="00797339">
        <w:rPr>
          <w:rFonts w:ascii="Times New Roman" w:hAnsi="Times New Roman" w:cs="Times New Roman"/>
          <w:sz w:val="20"/>
          <w:szCs w:val="20"/>
        </w:rPr>
        <w:t>, these are conditions for pluralistic realism.</w:t>
      </w:r>
    </w:p>
    <w:p w:rsidR="00C063A9" w:rsidRPr="003853B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color w:val="548DD4" w:themeColor="text2" w:themeTint="99"/>
          <w:sz w:val="20"/>
          <w:szCs w:val="20"/>
        </w:rPr>
      </w:pPr>
      <w:r w:rsidRPr="005B48AB">
        <w:rPr>
          <w:rFonts w:ascii="Times New Roman" w:eastAsia="굴림" w:hAnsi="Times New Roman" w:cs="Times New Roman"/>
          <w:sz w:val="20"/>
          <w:szCs w:val="20"/>
        </w:rPr>
        <w:tab/>
      </w:r>
      <w:r>
        <w:rPr>
          <w:rFonts w:ascii="Times New Roman" w:eastAsia="굴림" w:hAnsi="Times New Roman" w:cs="Times New Roman" w:hint="eastAsia"/>
          <w:sz w:val="20"/>
          <w:szCs w:val="20"/>
        </w:rPr>
        <w:t xml:space="preserve">It seems </w:t>
      </w:r>
      <w:r w:rsidRPr="005B48AB">
        <w:rPr>
          <w:rFonts w:ascii="Times New Roman" w:eastAsia="굴림" w:hAnsi="Times New Roman" w:cs="Times New Roman"/>
          <w:sz w:val="20"/>
          <w:szCs w:val="20"/>
        </w:rPr>
        <w:t xml:space="preserve">that </w:t>
      </w:r>
      <w:proofErr w:type="spellStart"/>
      <w:r w:rsidRPr="005B48AB">
        <w:rPr>
          <w:rFonts w:ascii="Times New Roman" w:eastAsia="굴림" w:hAnsi="Times New Roman" w:cs="Times New Roman"/>
          <w:sz w:val="20"/>
          <w:szCs w:val="20"/>
        </w:rPr>
        <w:t>Jaegwon</w:t>
      </w:r>
      <w:proofErr w:type="spellEnd"/>
      <w:r w:rsidRPr="005B48AB">
        <w:rPr>
          <w:rFonts w:ascii="Times New Roman" w:eastAsia="굴림" w:hAnsi="Times New Roman" w:cs="Times New Roman"/>
          <w:sz w:val="20"/>
          <w:szCs w:val="20"/>
        </w:rPr>
        <w:t xml:space="preserve"> Kim’s question about the relation between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naming act and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object named </w:t>
      </w:r>
      <w:r>
        <w:rPr>
          <w:rFonts w:ascii="Times New Roman" w:eastAsia="굴림" w:hAnsi="Times New Roman" w:cs="Times New Roman" w:hint="eastAsia"/>
          <w:sz w:val="20"/>
          <w:szCs w:val="20"/>
        </w:rPr>
        <w:t xml:space="preserve">has been partially but not completely </w:t>
      </w:r>
      <w:r w:rsidRPr="005B48AB">
        <w:rPr>
          <w:rFonts w:ascii="Times New Roman" w:eastAsia="굴림" w:hAnsi="Times New Roman" w:cs="Times New Roman"/>
          <w:sz w:val="20"/>
          <w:szCs w:val="20"/>
        </w:rPr>
        <w:t xml:space="preserve">answered. </w:t>
      </w:r>
      <w:r>
        <w:rPr>
          <w:rFonts w:ascii="Times New Roman" w:eastAsia="굴림" w:hAnsi="Times New Roman" w:cs="Times New Roman" w:hint="eastAsia"/>
          <w:sz w:val="20"/>
          <w:szCs w:val="20"/>
        </w:rPr>
        <w:t xml:space="preserve">To provide a complete answer it is necessary to </w:t>
      </w:r>
      <w:r w:rsidRPr="005B48AB">
        <w:rPr>
          <w:rFonts w:ascii="Times New Roman" w:eastAsia="굴림" w:hAnsi="Times New Roman" w:cs="Times New Roman"/>
          <w:sz w:val="20"/>
          <w:szCs w:val="20"/>
        </w:rPr>
        <w:t xml:space="preserve">take into account how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is used causally in context. </w:t>
      </w:r>
      <w:r>
        <w:rPr>
          <w:rFonts w:ascii="Times New Roman" w:eastAsia="굴림" w:hAnsi="Times New Roman" w:cs="Times New Roman" w:hint="eastAsia"/>
          <w:sz w:val="20"/>
          <w:szCs w:val="20"/>
        </w:rPr>
        <w:t xml:space="preserve">The aforementioned </w:t>
      </w:r>
      <w:r w:rsidRPr="005B48AB">
        <w:rPr>
          <w:rFonts w:ascii="Times New Roman" w:eastAsia="굴림" w:hAnsi="Times New Roman" w:cs="Times New Roman"/>
          <w:sz w:val="20"/>
          <w:szCs w:val="20"/>
        </w:rPr>
        <w:t xml:space="preserve">distinction between </w:t>
      </w:r>
      <w:r>
        <w:rPr>
          <w:rFonts w:ascii="Times New Roman" w:eastAsia="굴림" w:hAnsi="Times New Roman" w:cs="Times New Roman" w:hint="eastAsia"/>
          <w:sz w:val="20"/>
          <w:szCs w:val="20"/>
        </w:rPr>
        <w:t xml:space="preserve">an </w:t>
      </w:r>
      <w:r w:rsidRPr="005B48AB">
        <w:rPr>
          <w:rFonts w:ascii="Times New Roman" w:eastAsia="굴림" w:hAnsi="Times New Roman" w:cs="Times New Roman"/>
          <w:sz w:val="20"/>
          <w:szCs w:val="20"/>
        </w:rPr>
        <w:t xml:space="preserve">object o and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thing g can be rephrased</w:t>
      </w:r>
      <w:r>
        <w:rPr>
          <w:rFonts w:ascii="Times New Roman" w:eastAsia="굴림" w:hAnsi="Times New Roman" w:cs="Times New Roman" w:hint="eastAsia"/>
          <w:sz w:val="20"/>
          <w:szCs w:val="20"/>
        </w:rPr>
        <w:t xml:space="preserve"> as follows</w:t>
      </w:r>
      <w:r w:rsidRPr="005B48AB">
        <w:rPr>
          <w:rFonts w:ascii="Times New Roman" w:eastAsia="굴림" w:hAnsi="Times New Roman" w:cs="Times New Roman"/>
          <w:sz w:val="20"/>
          <w:szCs w:val="20"/>
        </w:rPr>
        <w:t xml:space="preserve">: what is not </w:t>
      </w:r>
      <w:r w:rsidRPr="005B48AB">
        <w:rPr>
          <w:rFonts w:ascii="Times New Roman" w:eastAsia="굴림" w:hAnsi="Times New Roman" w:cs="Times New Roman" w:hint="eastAsia"/>
          <w:sz w:val="20"/>
          <w:szCs w:val="20"/>
        </w:rPr>
        <w:t xml:space="preserve">touched by </w:t>
      </w:r>
      <w:r>
        <w:rPr>
          <w:rFonts w:ascii="Times New Roman" w:eastAsia="굴림" w:hAnsi="Times New Roman" w:cs="Times New Roman" w:hint="eastAsia"/>
          <w:sz w:val="20"/>
          <w:szCs w:val="20"/>
        </w:rPr>
        <w:t xml:space="preserve">an utterance of </w:t>
      </w:r>
      <w:r w:rsidRPr="005B48AB">
        <w:rPr>
          <w:rFonts w:ascii="Times New Roman" w:eastAsia="굴림" w:hAnsi="Times New Roman" w:cs="Times New Roman"/>
          <w:sz w:val="20"/>
          <w:szCs w:val="20"/>
        </w:rPr>
        <w:t xml:space="preserve">“this” is g (state information) but what is </w:t>
      </w:r>
      <w:r w:rsidRPr="005B48AB">
        <w:rPr>
          <w:rFonts w:ascii="Times New Roman" w:eastAsia="굴림" w:hAnsi="Times New Roman" w:cs="Times New Roman" w:hint="eastAsia"/>
          <w:sz w:val="20"/>
          <w:szCs w:val="20"/>
        </w:rPr>
        <w:t xml:space="preserve">connected </w:t>
      </w:r>
      <w:r w:rsidRPr="005B48AB">
        <w:rPr>
          <w:rFonts w:ascii="Times New Roman" w:eastAsia="굴림" w:hAnsi="Times New Roman" w:cs="Times New Roman"/>
          <w:sz w:val="20"/>
          <w:szCs w:val="20"/>
        </w:rPr>
        <w:t xml:space="preserve">by </w:t>
      </w:r>
      <w:r w:rsidRPr="005B48AB">
        <w:rPr>
          <w:rFonts w:ascii="Times New Roman" w:eastAsia="굴림" w:hAnsi="Times New Roman" w:cs="Times New Roman" w:hint="eastAsia"/>
          <w:sz w:val="20"/>
          <w:szCs w:val="20"/>
        </w:rPr>
        <w:t xml:space="preserve">the utterance of </w:t>
      </w:r>
      <w:r w:rsidRPr="005B48AB">
        <w:rPr>
          <w:rFonts w:ascii="Times New Roman" w:eastAsia="굴림" w:hAnsi="Times New Roman" w:cs="Times New Roman"/>
          <w:sz w:val="20"/>
          <w:szCs w:val="20"/>
        </w:rPr>
        <w:t xml:space="preserve">“this” becomes o (measurement information). The distinction </w:t>
      </w:r>
      <w:r>
        <w:rPr>
          <w:rFonts w:ascii="Times New Roman" w:eastAsia="굴림" w:hAnsi="Times New Roman" w:cs="Times New Roman" w:hint="eastAsia"/>
          <w:sz w:val="20"/>
          <w:szCs w:val="20"/>
        </w:rPr>
        <w:t xml:space="preserve">enables one to see </w:t>
      </w:r>
      <w:r w:rsidRPr="005B48AB">
        <w:rPr>
          <w:rFonts w:ascii="Times New Roman" w:eastAsia="굴림" w:hAnsi="Times New Roman" w:cs="Times New Roman"/>
          <w:sz w:val="20"/>
          <w:szCs w:val="20"/>
        </w:rPr>
        <w:t xml:space="preserve">more clearly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two dimensions </w:t>
      </w:r>
      <w:r>
        <w:rPr>
          <w:rFonts w:ascii="Times New Roman" w:eastAsia="굴림" w:hAnsi="Times New Roman" w:cs="Times New Roman" w:hint="eastAsia"/>
          <w:sz w:val="20"/>
          <w:szCs w:val="20"/>
        </w:rPr>
        <w:t xml:space="preserve">of the </w:t>
      </w:r>
      <w:r w:rsidRPr="005B48AB">
        <w:rPr>
          <w:rFonts w:ascii="Times New Roman" w:eastAsia="굴림" w:hAnsi="Times New Roman" w:cs="Times New Roman"/>
          <w:sz w:val="20"/>
          <w:szCs w:val="20"/>
        </w:rPr>
        <w:t xml:space="preserve">causal context of </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this</w:t>
      </w:r>
      <w:r>
        <w:rPr>
          <w:rFonts w:ascii="Times New Roman" w:eastAsia="굴림" w:hAnsi="Times New Roman" w:cs="Times New Roman"/>
          <w:sz w:val="20"/>
          <w:szCs w:val="20"/>
        </w:rPr>
        <w:t>”</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 There are two routes leading to causality in the context of </w:t>
      </w:r>
      <w:r>
        <w:rPr>
          <w:rFonts w:ascii="Times New Roman" w:eastAsia="굴림" w:hAnsi="Times New Roman" w:cs="Times New Roman" w:hint="eastAsia"/>
          <w:sz w:val="20"/>
          <w:szCs w:val="20"/>
        </w:rPr>
        <w:t xml:space="preserve">an utterance of </w:t>
      </w:r>
      <w:r w:rsidRPr="005B48AB">
        <w:rPr>
          <w:rFonts w:ascii="Times New Roman" w:eastAsia="굴림" w:hAnsi="Times New Roman" w:cs="Times New Roman"/>
          <w:sz w:val="20"/>
          <w:szCs w:val="20"/>
        </w:rPr>
        <w:t>“this</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The linguistic route is a causal chain which starts from </w:t>
      </w:r>
      <w:r>
        <w:rPr>
          <w:rFonts w:ascii="Times New Roman" w:eastAsia="굴림" w:hAnsi="Times New Roman" w:cs="Times New Roman" w:hint="eastAsia"/>
          <w:sz w:val="20"/>
          <w:szCs w:val="20"/>
        </w:rPr>
        <w:t xml:space="preserve">an utterance of </w:t>
      </w:r>
      <w:r w:rsidRPr="005B48AB">
        <w:rPr>
          <w:rFonts w:ascii="Times New Roman" w:eastAsia="굴림" w:hAnsi="Times New Roman" w:cs="Times New Roman"/>
          <w:sz w:val="20"/>
          <w:szCs w:val="20"/>
        </w:rPr>
        <w:t xml:space="preserve">“this” and ends with the object o </w:t>
      </w:r>
      <w:r w:rsidR="000041C3">
        <w:rPr>
          <w:rFonts w:ascii="Times New Roman" w:eastAsia="굴림" w:hAnsi="Times New Roman" w:cs="Times New Roman" w:hint="eastAsia"/>
          <w:sz w:val="20"/>
          <w:szCs w:val="20"/>
        </w:rPr>
        <w:t>with</w:t>
      </w:r>
      <w:r w:rsidRPr="005B48AB">
        <w:rPr>
          <w:rFonts w:ascii="Times New Roman" w:eastAsia="굴림" w:hAnsi="Times New Roman" w:cs="Times New Roman"/>
          <w:sz w:val="20"/>
          <w:szCs w:val="20"/>
        </w:rPr>
        <w:t>in the theory</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the ontic route is a causal chain which starts from </w:t>
      </w:r>
      <w:r>
        <w:rPr>
          <w:rFonts w:ascii="Times New Roman" w:eastAsia="굴림" w:hAnsi="Times New Roman" w:cs="Times New Roman" w:hint="eastAsia"/>
          <w:sz w:val="20"/>
          <w:szCs w:val="20"/>
        </w:rPr>
        <w:t xml:space="preserve">an utterance of </w:t>
      </w:r>
      <w:r w:rsidRPr="005B48AB">
        <w:rPr>
          <w:rFonts w:ascii="Times New Roman" w:eastAsia="굴림" w:hAnsi="Times New Roman" w:cs="Times New Roman"/>
          <w:sz w:val="20"/>
          <w:szCs w:val="20"/>
        </w:rPr>
        <w:t>“this” and ends with the thing g outside of the theory</w:t>
      </w:r>
      <w:r w:rsidRPr="003853BB">
        <w:rPr>
          <w:rFonts w:ascii="Times New Roman" w:eastAsia="굴림" w:hAnsi="Times New Roman" w:cs="Times New Roman"/>
          <w:color w:val="548DD4" w:themeColor="text2" w:themeTint="99"/>
          <w:sz w:val="20"/>
          <w:szCs w:val="20"/>
        </w:rPr>
        <w:t xml:space="preserve">. </w:t>
      </w:r>
      <w:r w:rsidRPr="003853BB">
        <w:rPr>
          <w:rFonts w:ascii="Times New Roman" w:hAnsi="Times New Roman" w:cs="Times New Roman"/>
          <w:sz w:val="20"/>
          <w:szCs w:val="20"/>
        </w:rPr>
        <w:t>The linguistic route of causality is one in which different theories arrive at objects of different understanding with a notion of rigidity that is relevant to their own linguistic formulations. But the ontic route of causality reaches what is the same endpoint despite the different uses of “this” by various theories.</w:t>
      </w:r>
    </w:p>
    <w:p w:rsidR="00C063A9" w:rsidRPr="00797339"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color w:val="00B050"/>
          <w:sz w:val="20"/>
          <w:szCs w:val="20"/>
        </w:rPr>
      </w:pP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Theme="majorEastAsia" w:hAnsi="Times New Roman" w:cs="Times New Roman"/>
          <w:b/>
          <w:bCs/>
          <w:sz w:val="24"/>
          <w:szCs w:val="24"/>
        </w:rPr>
        <w:tab/>
      </w:r>
      <w:r w:rsidRPr="005B48AB">
        <w:rPr>
          <w:rFonts w:ascii="Times New Roman" w:eastAsiaTheme="majorEastAsia" w:hAnsi="Times New Roman" w:cs="Times New Roman"/>
          <w:b/>
          <w:bCs/>
          <w:sz w:val="24"/>
          <w:szCs w:val="24"/>
        </w:rPr>
        <w:tab/>
      </w:r>
      <w:r w:rsidRPr="005B48AB">
        <w:rPr>
          <w:rFonts w:ascii="Times New Roman" w:eastAsiaTheme="majorEastAsia" w:hAnsi="Times New Roman" w:cs="Times New Roman"/>
          <w:b/>
          <w:bCs/>
          <w:sz w:val="24"/>
          <w:szCs w:val="24"/>
        </w:rPr>
        <w:tab/>
        <w:t xml:space="preserve">IV. Natural </w:t>
      </w:r>
      <w:r w:rsidR="000041C3">
        <w:rPr>
          <w:rFonts w:ascii="Times New Roman" w:eastAsiaTheme="majorEastAsia" w:hAnsi="Times New Roman" w:cs="Times New Roman" w:hint="eastAsia"/>
          <w:b/>
          <w:bCs/>
          <w:sz w:val="24"/>
          <w:szCs w:val="24"/>
        </w:rPr>
        <w:t>R</w:t>
      </w:r>
      <w:r w:rsidRPr="005B48AB">
        <w:rPr>
          <w:rFonts w:ascii="Times New Roman" w:eastAsiaTheme="majorEastAsia" w:hAnsi="Times New Roman" w:cs="Times New Roman"/>
          <w:b/>
          <w:bCs/>
          <w:sz w:val="24"/>
          <w:szCs w:val="24"/>
        </w:rPr>
        <w:t>eference</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p>
    <w:p w:rsidR="00C063A9"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The third argument for indexical realism is based on the notion of natural reference</w:t>
      </w:r>
      <w:r w:rsidR="002E2EE0">
        <w:rPr>
          <w:rStyle w:val="a8"/>
          <w:rFonts w:ascii="Times New Roman" w:eastAsia="굴림" w:hAnsi="Times New Roman" w:cs="Times New Roman"/>
          <w:sz w:val="20"/>
          <w:szCs w:val="20"/>
        </w:rPr>
        <w:footnoteReference w:id="16"/>
      </w:r>
      <w:r w:rsidRPr="005B48AB">
        <w:rPr>
          <w:rFonts w:ascii="Times New Roman" w:eastAsia="굴림" w:hAnsi="Times New Roman" w:cs="Times New Roman"/>
          <w:sz w:val="20"/>
          <w:szCs w:val="20"/>
        </w:rPr>
        <w:t>.</w:t>
      </w:r>
      <w:r>
        <w:rPr>
          <w:rFonts w:ascii="Times New Roman" w:eastAsia="굴림" w:hAnsi="Times New Roman" w:cs="Times New Roman"/>
          <w:sz w:val="20"/>
          <w:szCs w:val="20"/>
        </w:rPr>
        <w:t xml:space="preserve"> In this section I will explicate the notion of </w:t>
      </w:r>
      <w:r w:rsidRPr="005B48AB">
        <w:rPr>
          <w:rFonts w:ascii="Times New Roman" w:eastAsia="굴림" w:hAnsi="Times New Roman" w:cs="Times New Roman"/>
          <w:sz w:val="20"/>
          <w:szCs w:val="20"/>
        </w:rPr>
        <w:t xml:space="preserve">natural reference and </w:t>
      </w:r>
      <w:r>
        <w:rPr>
          <w:rFonts w:ascii="Times New Roman" w:eastAsia="굴림" w:hAnsi="Times New Roman" w:cs="Times New Roman"/>
          <w:sz w:val="20"/>
          <w:szCs w:val="20"/>
        </w:rPr>
        <w:t xml:space="preserve">show how </w:t>
      </w:r>
      <w:proofErr w:type="spellStart"/>
      <w:r w:rsidRPr="005B48AB">
        <w:rPr>
          <w:rFonts w:ascii="Times New Roman" w:eastAsia="굴림" w:hAnsi="Times New Roman" w:cs="Times New Roman"/>
          <w:sz w:val="20"/>
          <w:szCs w:val="20"/>
        </w:rPr>
        <w:t>indexical</w:t>
      </w:r>
      <w:r>
        <w:rPr>
          <w:rFonts w:ascii="Times New Roman" w:eastAsia="굴림" w:hAnsi="Times New Roman" w:cs="Times New Roman"/>
          <w:sz w:val="20"/>
          <w:szCs w:val="20"/>
        </w:rPr>
        <w:t>s</w:t>
      </w:r>
      <w:proofErr w:type="spellEnd"/>
      <w:r>
        <w:rPr>
          <w:rFonts w:ascii="Times New Roman" w:eastAsia="굴림" w:hAnsi="Times New Roman" w:cs="Times New Roman"/>
          <w:sz w:val="20"/>
          <w:szCs w:val="20"/>
        </w:rPr>
        <w:t xml:space="preserve"> play an instrumental role in it. Traditionally, reference is understood as </w:t>
      </w:r>
      <w:r w:rsidRPr="005B48AB">
        <w:rPr>
          <w:rFonts w:ascii="Times New Roman" w:eastAsia="굴림" w:hAnsi="Times New Roman" w:cs="Times New Roman"/>
          <w:sz w:val="20"/>
          <w:szCs w:val="20"/>
        </w:rPr>
        <w:t xml:space="preserve">a three-place predicate, </w:t>
      </w:r>
      <w:proofErr w:type="spellStart"/>
      <w:r w:rsidRPr="005B48AB">
        <w:rPr>
          <w:rFonts w:ascii="Times New Roman" w:eastAsia="굴림" w:hAnsi="Times New Roman" w:cs="Times New Roman"/>
          <w:sz w:val="20"/>
          <w:szCs w:val="20"/>
        </w:rPr>
        <w:t>Rabc</w:t>
      </w:r>
      <w:proofErr w:type="spellEnd"/>
      <w:r w:rsidRPr="005B48AB">
        <w:rPr>
          <w:rFonts w:ascii="Times New Roman" w:eastAsia="굴림" w:hAnsi="Times New Roman" w:cs="Times New Roman"/>
          <w:sz w:val="20"/>
          <w:szCs w:val="20"/>
        </w:rPr>
        <w:t>, as in “</w:t>
      </w:r>
      <w:r w:rsidRPr="005B48AB">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 xml:space="preserve">speaker </w:t>
      </w:r>
      <w:proofErr w:type="gramStart"/>
      <w:r w:rsidRPr="005B48AB">
        <w:rPr>
          <w:rFonts w:ascii="Times New Roman" w:eastAsia="굴림" w:hAnsi="Times New Roman" w:cs="Times New Roman"/>
          <w:sz w:val="20"/>
          <w:szCs w:val="20"/>
        </w:rPr>
        <w:t>a</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refers</w:t>
      </w:r>
      <w:proofErr w:type="gram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to </w:t>
      </w:r>
      <w:r w:rsidRPr="005B48AB">
        <w:rPr>
          <w:rFonts w:ascii="Times New Roman" w:eastAsia="굴림" w:hAnsi="Times New Roman" w:cs="Times New Roman"/>
          <w:sz w:val="20"/>
          <w:szCs w:val="20"/>
        </w:rPr>
        <w:t xml:space="preserve">an object b by an expression c”. A speaker is </w:t>
      </w:r>
      <w:r>
        <w:rPr>
          <w:rFonts w:ascii="Times New Roman" w:eastAsia="굴림" w:hAnsi="Times New Roman" w:cs="Times New Roman"/>
          <w:sz w:val="20"/>
          <w:szCs w:val="20"/>
        </w:rPr>
        <w:t>the</w:t>
      </w:r>
      <w:r w:rsidRPr="005B48AB">
        <w:rPr>
          <w:rFonts w:ascii="Times New Roman" w:eastAsia="굴림" w:hAnsi="Times New Roman" w:cs="Times New Roman"/>
          <w:sz w:val="20"/>
          <w:szCs w:val="20"/>
        </w:rPr>
        <w:t xml:space="preserve"> subject of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referring act, an object is the target, and an expression is a part of a given language or something added to the language.</w:t>
      </w:r>
    </w:p>
    <w:p w:rsidR="00C063A9" w:rsidRPr="005B48AB" w:rsidRDefault="00C063A9" w:rsidP="00C63876">
      <w:pPr>
        <w:pStyle w:val="a6"/>
        <w:widowControl w:val="0"/>
        <w:autoSpaceDE w:val="0"/>
        <w:autoSpaceDN w:val="0"/>
        <w:adjustRightInd w:val="0"/>
        <w:spacing w:after="0" w:line="360" w:lineRule="auto"/>
        <w:ind w:leftChars="0" w:left="0" w:firstLine="72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lastRenderedPageBreak/>
        <w:t xml:space="preserve">The distinction between the traditional </w:t>
      </w:r>
      <w:r>
        <w:rPr>
          <w:rFonts w:ascii="Times New Roman" w:eastAsia="굴림" w:hAnsi="Times New Roman" w:cs="Times New Roman"/>
          <w:sz w:val="20"/>
          <w:szCs w:val="20"/>
        </w:rPr>
        <w:t xml:space="preserve">understanding of </w:t>
      </w:r>
      <w:r w:rsidRPr="005B48AB">
        <w:rPr>
          <w:rFonts w:ascii="Times New Roman" w:eastAsia="굴림" w:hAnsi="Times New Roman" w:cs="Times New Roman"/>
          <w:sz w:val="20"/>
          <w:szCs w:val="20"/>
        </w:rPr>
        <w:t xml:space="preserve">reference and natural reference </w:t>
      </w:r>
      <w:r>
        <w:rPr>
          <w:rFonts w:ascii="Times New Roman" w:eastAsia="굴림" w:hAnsi="Times New Roman" w:cs="Times New Roman"/>
          <w:sz w:val="20"/>
          <w:szCs w:val="20"/>
        </w:rPr>
        <w:t xml:space="preserve">can be understood in terms of the </w:t>
      </w:r>
      <w:r w:rsidRPr="005B48AB">
        <w:rPr>
          <w:rFonts w:ascii="Times New Roman" w:eastAsia="굴림" w:hAnsi="Times New Roman" w:cs="Times New Roman"/>
          <w:sz w:val="20"/>
          <w:szCs w:val="20"/>
        </w:rPr>
        <w:t xml:space="preserve">relation between </w:t>
      </w:r>
      <w:r>
        <w:rPr>
          <w:rFonts w:ascii="Times New Roman" w:eastAsia="굴림" w:hAnsi="Times New Roman" w:cs="Times New Roman"/>
          <w:sz w:val="20"/>
          <w:szCs w:val="20"/>
        </w:rPr>
        <w:t xml:space="preserve">an </w:t>
      </w:r>
      <w:r w:rsidRPr="005B48AB">
        <w:rPr>
          <w:rFonts w:ascii="Times New Roman" w:eastAsia="굴림" w:hAnsi="Times New Roman" w:cs="Times New Roman"/>
          <w:sz w:val="20"/>
          <w:szCs w:val="20"/>
        </w:rPr>
        <w:t xml:space="preserve">object and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thin</w:t>
      </w:r>
      <w:r w:rsidRPr="005B48AB">
        <w:rPr>
          <w:rFonts w:ascii="Times New Roman" w:eastAsia="굴림" w:hAnsi="Times New Roman" w:cs="Times New Roman" w:hint="eastAsia"/>
          <w:sz w:val="20"/>
          <w:szCs w:val="20"/>
        </w:rPr>
        <w:t>g</w:t>
      </w:r>
      <w:r>
        <w:rPr>
          <w:rFonts w:ascii="Times New Roman" w:eastAsia="굴림" w:hAnsi="Times New Roman" w:cs="Times New Roman"/>
          <w:sz w:val="20"/>
          <w:szCs w:val="20"/>
        </w:rPr>
        <w:t>: an o</w:t>
      </w:r>
      <w:r w:rsidRPr="005B48AB">
        <w:rPr>
          <w:rFonts w:ascii="Times New Roman" w:eastAsia="굴림" w:hAnsi="Times New Roman" w:cs="Times New Roman"/>
          <w:sz w:val="20"/>
          <w:szCs w:val="20"/>
        </w:rPr>
        <w:t>bject is concept</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dependent whereas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thing is theory</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independent. </w:t>
      </w:r>
      <w:r>
        <w:rPr>
          <w:rFonts w:ascii="Times New Roman" w:eastAsia="굴림" w:hAnsi="Times New Roman" w:cs="Times New Roman" w:hint="eastAsia"/>
          <w:sz w:val="20"/>
          <w:szCs w:val="20"/>
        </w:rPr>
        <w:t xml:space="preserve">Prior </w:t>
      </w:r>
      <w:r>
        <w:rPr>
          <w:rFonts w:ascii="Times New Roman" w:eastAsia="굴림" w:hAnsi="Times New Roman" w:cs="Times New Roman"/>
          <w:sz w:val="20"/>
          <w:szCs w:val="20"/>
        </w:rPr>
        <w:t xml:space="preserve">philosophical </w:t>
      </w:r>
      <w:r w:rsidRPr="005B48AB">
        <w:rPr>
          <w:rFonts w:ascii="Times New Roman" w:eastAsia="굴림" w:hAnsi="Times New Roman" w:cs="Times New Roman"/>
          <w:sz w:val="20"/>
          <w:szCs w:val="20"/>
        </w:rPr>
        <w:t xml:space="preserve">discussions </w:t>
      </w:r>
      <w:r>
        <w:rPr>
          <w:rFonts w:ascii="Times New Roman" w:eastAsia="굴림" w:hAnsi="Times New Roman" w:cs="Times New Roman" w:hint="eastAsia"/>
          <w:sz w:val="20"/>
          <w:szCs w:val="20"/>
        </w:rPr>
        <w:t xml:space="preserve">that </w:t>
      </w:r>
      <w:r>
        <w:rPr>
          <w:rFonts w:ascii="Times New Roman" w:eastAsia="굴림" w:hAnsi="Times New Roman" w:cs="Times New Roman"/>
          <w:sz w:val="20"/>
          <w:szCs w:val="20"/>
        </w:rPr>
        <w:t>establish the concept-</w:t>
      </w:r>
      <w:r w:rsidRPr="005B48AB">
        <w:rPr>
          <w:rFonts w:ascii="Times New Roman" w:eastAsia="굴림" w:hAnsi="Times New Roman" w:cs="Times New Roman"/>
          <w:sz w:val="20"/>
          <w:szCs w:val="20"/>
        </w:rPr>
        <w:t xml:space="preserve">dependency </w:t>
      </w:r>
      <w:r>
        <w:rPr>
          <w:rFonts w:ascii="Times New Roman" w:eastAsia="굴림" w:hAnsi="Times New Roman" w:cs="Times New Roman"/>
          <w:sz w:val="20"/>
          <w:szCs w:val="20"/>
        </w:rPr>
        <w:t>of objects</w:t>
      </w:r>
      <w:r>
        <w:rPr>
          <w:rFonts w:ascii="Times New Roman" w:eastAsia="굴림" w:hAnsi="Times New Roman" w:cs="Times New Roman" w:hint="eastAsia"/>
          <w:sz w:val="20"/>
          <w:szCs w:val="20"/>
        </w:rPr>
        <w:t xml:space="preserve"> include </w:t>
      </w:r>
      <w:r w:rsidRPr="005B48AB">
        <w:rPr>
          <w:rFonts w:ascii="Times New Roman" w:eastAsia="굴림" w:hAnsi="Times New Roman" w:cs="Times New Roman"/>
          <w:sz w:val="20"/>
          <w:szCs w:val="20"/>
        </w:rPr>
        <w:t xml:space="preserve">Kant’s transcendental arguments, Wittgenstein’s </w:t>
      </w:r>
      <w:r>
        <w:rPr>
          <w:rFonts w:ascii="Times New Roman" w:eastAsia="굴림" w:hAnsi="Times New Roman" w:cs="Times New Roman" w:hint="eastAsia"/>
          <w:sz w:val="20"/>
          <w:szCs w:val="20"/>
        </w:rPr>
        <w:t xml:space="preserve">discussion of </w:t>
      </w:r>
      <w:r w:rsidRPr="005B48AB">
        <w:rPr>
          <w:rFonts w:ascii="Times New Roman" w:eastAsia="굴림" w:hAnsi="Times New Roman" w:cs="Times New Roman"/>
          <w:sz w:val="20"/>
          <w:szCs w:val="20"/>
        </w:rPr>
        <w:t>language game</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and Goodman’s </w:t>
      </w:r>
      <w:r>
        <w:rPr>
          <w:rFonts w:ascii="Times New Roman" w:eastAsia="굴림" w:hAnsi="Times New Roman" w:cs="Times New Roman" w:hint="eastAsia"/>
          <w:sz w:val="20"/>
          <w:szCs w:val="20"/>
        </w:rPr>
        <w:t xml:space="preserve">exposition of the </w:t>
      </w:r>
      <w:r w:rsidRPr="005B48AB">
        <w:rPr>
          <w:rFonts w:ascii="Times New Roman" w:eastAsia="굴림" w:hAnsi="Times New Roman" w:cs="Times New Roman"/>
          <w:sz w:val="20"/>
          <w:szCs w:val="20"/>
        </w:rPr>
        <w:t>ways of world making</w:t>
      </w:r>
      <w:r>
        <w:rPr>
          <w:rFonts w:ascii="Times New Roman" w:eastAsia="굴림" w:hAnsi="Times New Roman" w:cs="Times New Roman"/>
          <w:sz w:val="20"/>
          <w:szCs w:val="20"/>
        </w:rPr>
        <w:t>.</w:t>
      </w:r>
      <w:r w:rsidRPr="005B48AB">
        <w:rPr>
          <w:rStyle w:val="a8"/>
          <w:rFonts w:ascii="Times New Roman" w:eastAsia="굴림" w:hAnsi="Times New Roman" w:cs="Times New Roman"/>
          <w:sz w:val="20"/>
          <w:szCs w:val="20"/>
        </w:rPr>
        <w:footnoteReference w:id="17"/>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Perhaps the best example comes from </w:t>
      </w:r>
      <w:r w:rsidRPr="005B48AB">
        <w:rPr>
          <w:rFonts w:ascii="Times New Roman" w:eastAsia="굴림" w:hAnsi="Times New Roman" w:cs="Times New Roman"/>
          <w:sz w:val="20"/>
          <w:szCs w:val="20"/>
        </w:rPr>
        <w:t>Kaplan</w:t>
      </w:r>
      <w:r>
        <w:rPr>
          <w:rFonts w:ascii="Times New Roman" w:eastAsia="굴림" w:hAnsi="Times New Roman" w:cs="Times New Roman"/>
          <w:sz w:val="20"/>
          <w:szCs w:val="20"/>
        </w:rPr>
        <w:t xml:space="preserve">, who </w:t>
      </w:r>
      <w:r w:rsidRPr="005B48AB">
        <w:rPr>
          <w:rFonts w:ascii="Times New Roman" w:eastAsia="굴림" w:hAnsi="Times New Roman" w:cs="Times New Roman"/>
          <w:sz w:val="20"/>
          <w:szCs w:val="20"/>
        </w:rPr>
        <w:t>c</w:t>
      </w:r>
      <w:r>
        <w:rPr>
          <w:rFonts w:ascii="Times New Roman" w:eastAsia="굴림" w:hAnsi="Times New Roman" w:cs="Times New Roman" w:hint="eastAsia"/>
          <w:sz w:val="20"/>
          <w:szCs w:val="20"/>
        </w:rPr>
        <w:t>o</w:t>
      </w:r>
      <w:r w:rsidRPr="005B48AB">
        <w:rPr>
          <w:rFonts w:ascii="Times New Roman" w:eastAsia="굴림" w:hAnsi="Times New Roman" w:cs="Times New Roman"/>
          <w:sz w:val="20"/>
          <w:szCs w:val="20"/>
        </w:rPr>
        <w:t>nstruct</w:t>
      </w:r>
      <w:r>
        <w:rPr>
          <w:rFonts w:ascii="Times New Roman" w:eastAsia="굴림" w:hAnsi="Times New Roman" w:cs="Times New Roman" w:hint="eastAsia"/>
          <w:sz w:val="20"/>
          <w:szCs w:val="20"/>
        </w:rPr>
        <w:t>ed</w:t>
      </w:r>
      <w:r w:rsidRPr="005B48AB">
        <w:rPr>
          <w:rFonts w:ascii="Times New Roman" w:eastAsia="굴림" w:hAnsi="Times New Roman" w:cs="Times New Roman"/>
          <w:sz w:val="20"/>
          <w:szCs w:val="20"/>
        </w:rPr>
        <w:t xml:space="preserve"> the notion of context relative to possible worlds. </w:t>
      </w:r>
      <w:r>
        <w:rPr>
          <w:rFonts w:ascii="Times New Roman" w:eastAsia="굴림" w:hAnsi="Times New Roman" w:cs="Times New Roman"/>
          <w:sz w:val="20"/>
          <w:szCs w:val="20"/>
        </w:rPr>
        <w:t xml:space="preserve">For </w:t>
      </w:r>
      <w:r w:rsidRPr="005B48AB">
        <w:rPr>
          <w:rFonts w:ascii="Times New Roman" w:eastAsia="굴림" w:hAnsi="Times New Roman" w:cs="Times New Roman"/>
          <w:sz w:val="20"/>
          <w:szCs w:val="20"/>
        </w:rPr>
        <w:t xml:space="preserve">him, </w:t>
      </w:r>
      <w:r>
        <w:rPr>
          <w:rFonts w:ascii="Times New Roman" w:eastAsia="굴림" w:hAnsi="Times New Roman" w:cs="Times New Roman"/>
          <w:sz w:val="20"/>
          <w:szCs w:val="20"/>
        </w:rPr>
        <w:t xml:space="preserve">a </w:t>
      </w:r>
      <w:r w:rsidRPr="005B48AB">
        <w:rPr>
          <w:rFonts w:ascii="Times New Roman" w:eastAsia="굴림" w:hAnsi="Times New Roman" w:cs="Times New Roman"/>
          <w:sz w:val="20"/>
          <w:szCs w:val="20"/>
        </w:rPr>
        <w:t>referential object (</w:t>
      </w:r>
      <w:r>
        <w:rPr>
          <w:rFonts w:ascii="Times New Roman" w:eastAsia="굴림" w:hAnsi="Times New Roman" w:cs="Times New Roman" w:hint="eastAsia"/>
          <w:sz w:val="20"/>
          <w:szCs w:val="20"/>
        </w:rPr>
        <w:t xml:space="preserve">i.e. the </w:t>
      </w:r>
      <w:r w:rsidRPr="005B48AB">
        <w:rPr>
          <w:rFonts w:ascii="Times New Roman" w:eastAsia="굴림" w:hAnsi="Times New Roman" w:cs="Times New Roman"/>
          <w:sz w:val="20"/>
          <w:szCs w:val="20"/>
        </w:rPr>
        <w:t xml:space="preserve">content) of an indexical </w:t>
      </w:r>
      <w:r>
        <w:rPr>
          <w:rFonts w:ascii="Times New Roman" w:eastAsia="굴림" w:hAnsi="Times New Roman" w:cs="Times New Roman"/>
          <w:sz w:val="20"/>
          <w:szCs w:val="20"/>
        </w:rPr>
        <w:t xml:space="preserve">expression </w:t>
      </w:r>
      <w:r w:rsidRPr="005B48AB">
        <w:rPr>
          <w:rFonts w:ascii="Times New Roman" w:eastAsia="굴림" w:hAnsi="Times New Roman" w:cs="Times New Roman"/>
          <w:sz w:val="20"/>
          <w:szCs w:val="20"/>
        </w:rPr>
        <w:t>is a language</w:t>
      </w:r>
      <w:r>
        <w:rPr>
          <w:rFonts w:ascii="Times New Roman" w:eastAsia="굴림" w:hAnsi="Times New Roman" w:cs="Times New Roman" w:hint="eastAsia"/>
          <w:sz w:val="20"/>
          <w:szCs w:val="20"/>
        </w:rPr>
        <w:t xml:space="preserve">-dependent </w:t>
      </w:r>
      <w:r>
        <w:rPr>
          <w:rFonts w:ascii="Times New Roman" w:eastAsia="굴림" w:hAnsi="Times New Roman" w:cs="Times New Roman"/>
          <w:sz w:val="20"/>
          <w:szCs w:val="20"/>
        </w:rPr>
        <w:t>or possible world-</w:t>
      </w:r>
      <w:r w:rsidRPr="005B48AB">
        <w:rPr>
          <w:rFonts w:ascii="Times New Roman" w:eastAsia="굴림" w:hAnsi="Times New Roman" w:cs="Times New Roman"/>
          <w:sz w:val="20"/>
          <w:szCs w:val="20"/>
        </w:rPr>
        <w:t>dependent object</w:t>
      </w:r>
      <w:r>
        <w:rPr>
          <w:rFonts w:ascii="Times New Roman" w:eastAsia="굴림" w:hAnsi="Times New Roman" w:cs="Times New Roman"/>
          <w:sz w:val="20"/>
          <w:szCs w:val="20"/>
        </w:rPr>
        <w:t xml:space="preserve">. However, </w:t>
      </w:r>
      <w:r w:rsidRPr="005B48AB">
        <w:rPr>
          <w:rFonts w:ascii="Times New Roman" w:eastAsia="굴림" w:hAnsi="Times New Roman" w:cs="Times New Roman"/>
          <w:sz w:val="20"/>
          <w:szCs w:val="20"/>
        </w:rPr>
        <w:t xml:space="preserve">a thing exists independently of </w:t>
      </w:r>
      <w:r>
        <w:rPr>
          <w:rFonts w:ascii="Times New Roman" w:eastAsia="굴림" w:hAnsi="Times New Roman" w:cs="Times New Roman"/>
          <w:sz w:val="20"/>
          <w:szCs w:val="20"/>
        </w:rPr>
        <w:t xml:space="preserve">the linguistic </w:t>
      </w:r>
      <w:r w:rsidRPr="005B48AB">
        <w:rPr>
          <w:rFonts w:ascii="Times New Roman" w:eastAsia="굴림" w:hAnsi="Times New Roman" w:cs="Times New Roman"/>
          <w:sz w:val="20"/>
          <w:szCs w:val="20"/>
        </w:rPr>
        <w:t xml:space="preserve">constraints </w:t>
      </w:r>
      <w:r>
        <w:rPr>
          <w:rFonts w:ascii="Times New Roman" w:eastAsia="굴림" w:hAnsi="Times New Roman" w:cs="Times New Roman"/>
          <w:sz w:val="20"/>
          <w:szCs w:val="20"/>
        </w:rPr>
        <w:t>that an</w:t>
      </w:r>
      <w:r w:rsidRPr="005B48AB">
        <w:rPr>
          <w:rFonts w:ascii="Times New Roman" w:eastAsia="굴림" w:hAnsi="Times New Roman" w:cs="Times New Roman"/>
          <w:sz w:val="20"/>
          <w:szCs w:val="20"/>
        </w:rPr>
        <w:t xml:space="preserve">y conception presupposes. </w:t>
      </w:r>
      <w:r>
        <w:rPr>
          <w:rFonts w:ascii="Times New Roman" w:eastAsia="굴림" w:hAnsi="Times New Roman" w:cs="Times New Roman"/>
          <w:sz w:val="20"/>
          <w:szCs w:val="20"/>
        </w:rPr>
        <w:t>Kaplan interpret</w:t>
      </w:r>
      <w:r>
        <w:rPr>
          <w:rFonts w:ascii="Times New Roman" w:eastAsia="굴림" w:hAnsi="Times New Roman" w:cs="Times New Roman" w:hint="eastAsia"/>
          <w:sz w:val="20"/>
          <w:szCs w:val="20"/>
        </w:rPr>
        <w:t>s</w:t>
      </w:r>
      <w:r>
        <w:rPr>
          <w:rFonts w:ascii="Times New Roman" w:eastAsia="굴림" w:hAnsi="Times New Roman" w:cs="Times New Roman"/>
          <w:sz w:val="20"/>
          <w:szCs w:val="20"/>
        </w:rPr>
        <w:t xml:space="preserve"> </w:t>
      </w:r>
      <w:proofErr w:type="spellStart"/>
      <w:r w:rsidRPr="005B48AB">
        <w:rPr>
          <w:rFonts w:ascii="Times New Roman" w:eastAsia="굴림" w:hAnsi="Times New Roman" w:cs="Times New Roman"/>
          <w:sz w:val="20"/>
          <w:szCs w:val="20"/>
        </w:rPr>
        <w:t>indexicals</w:t>
      </w:r>
      <w:proofErr w:type="spellEnd"/>
      <w:r w:rsidRPr="005B48AB">
        <w:rPr>
          <w:rFonts w:ascii="Times New Roman" w:eastAsia="굴림" w:hAnsi="Times New Roman" w:cs="Times New Roman"/>
          <w:sz w:val="20"/>
          <w:szCs w:val="20"/>
        </w:rPr>
        <w:t xml:space="preserve"> in terms of contexts defined by possible worlds, </w:t>
      </w:r>
      <w:r>
        <w:rPr>
          <w:rFonts w:ascii="Times New Roman" w:eastAsia="굴림" w:hAnsi="Times New Roman" w:cs="Times New Roman" w:hint="eastAsia"/>
          <w:sz w:val="20"/>
          <w:szCs w:val="20"/>
        </w:rPr>
        <w:t xml:space="preserve">but on this interpretation </w:t>
      </w:r>
      <w:r w:rsidRPr="005B48AB">
        <w:rPr>
          <w:rFonts w:ascii="Times New Roman" w:eastAsia="굴림" w:hAnsi="Times New Roman" w:cs="Times New Roman"/>
          <w:sz w:val="20"/>
          <w:szCs w:val="20"/>
        </w:rPr>
        <w:t xml:space="preserve">there </w:t>
      </w:r>
      <w:r>
        <w:rPr>
          <w:rFonts w:ascii="Times New Roman" w:eastAsia="굴림" w:hAnsi="Times New Roman" w:cs="Times New Roman"/>
          <w:sz w:val="20"/>
          <w:szCs w:val="20"/>
        </w:rPr>
        <w:t>is no way i</w:t>
      </w:r>
      <w:r w:rsidRPr="005B48AB">
        <w:rPr>
          <w:rFonts w:ascii="Times New Roman" w:eastAsia="굴림" w:hAnsi="Times New Roman" w:cs="Times New Roman"/>
          <w:sz w:val="20"/>
          <w:szCs w:val="20"/>
        </w:rPr>
        <w:t xml:space="preserve">n which </w:t>
      </w:r>
      <w:proofErr w:type="spellStart"/>
      <w:r w:rsidRPr="005B48AB">
        <w:rPr>
          <w:rFonts w:ascii="Times New Roman" w:eastAsia="굴림" w:hAnsi="Times New Roman" w:cs="Times New Roman"/>
          <w:sz w:val="20"/>
          <w:szCs w:val="20"/>
        </w:rPr>
        <w:t>indexicals</w:t>
      </w:r>
      <w:proofErr w:type="spellEnd"/>
      <w:r w:rsidRPr="005B48AB">
        <w:rPr>
          <w:rFonts w:ascii="Times New Roman" w:eastAsia="굴림" w:hAnsi="Times New Roman" w:cs="Times New Roman"/>
          <w:sz w:val="20"/>
          <w:szCs w:val="20"/>
        </w:rPr>
        <w:t xml:space="preserve"> can connect </w:t>
      </w:r>
      <w:r>
        <w:rPr>
          <w:rFonts w:ascii="Times New Roman" w:eastAsia="굴림" w:hAnsi="Times New Roman" w:cs="Times New Roman"/>
          <w:sz w:val="20"/>
          <w:szCs w:val="20"/>
        </w:rPr>
        <w:t xml:space="preserve">to </w:t>
      </w:r>
      <w:r w:rsidRPr="005B48AB">
        <w:rPr>
          <w:rFonts w:ascii="Times New Roman" w:eastAsia="굴림" w:hAnsi="Times New Roman" w:cs="Times New Roman"/>
          <w:sz w:val="20"/>
          <w:szCs w:val="20"/>
        </w:rPr>
        <w:t xml:space="preserve">things </w:t>
      </w:r>
      <w:r w:rsidR="000041C3">
        <w:rPr>
          <w:rFonts w:ascii="Times New Roman" w:eastAsia="굴림" w:hAnsi="Times New Roman" w:cs="Times New Roman" w:hint="eastAsia"/>
          <w:sz w:val="20"/>
          <w:szCs w:val="20"/>
        </w:rPr>
        <w:t xml:space="preserve">outside of </w:t>
      </w:r>
      <w:r w:rsidRPr="005B48AB">
        <w:rPr>
          <w:rFonts w:ascii="Times New Roman" w:eastAsia="굴림" w:hAnsi="Times New Roman" w:cs="Times New Roman"/>
          <w:sz w:val="20"/>
          <w:szCs w:val="20"/>
        </w:rPr>
        <w:t>possible worlds</w:t>
      </w:r>
      <w:r>
        <w:rPr>
          <w:rFonts w:ascii="Times New Roman" w:eastAsia="굴림" w:hAnsi="Times New Roman" w:cs="Times New Roman" w:hint="eastAsia"/>
          <w:sz w:val="20"/>
          <w:szCs w:val="20"/>
        </w:rPr>
        <w:t xml:space="preserve">, yet </w:t>
      </w:r>
      <w:r>
        <w:rPr>
          <w:rFonts w:ascii="Times New Roman" w:eastAsia="굴림" w:hAnsi="Times New Roman" w:cs="Times New Roman"/>
          <w:sz w:val="20"/>
          <w:szCs w:val="20"/>
        </w:rPr>
        <w:t xml:space="preserve">it </w:t>
      </w:r>
      <w:r>
        <w:rPr>
          <w:rFonts w:ascii="Times New Roman" w:eastAsia="굴림" w:hAnsi="Times New Roman" w:cs="Times New Roman" w:hint="eastAsia"/>
          <w:sz w:val="20"/>
          <w:szCs w:val="20"/>
        </w:rPr>
        <w:t xml:space="preserve">should in principle be possible to connect them. </w:t>
      </w:r>
      <w:r w:rsidRPr="005B48AB">
        <w:rPr>
          <w:rFonts w:ascii="Times New Roman" w:eastAsia="굴림" w:hAnsi="Times New Roman" w:cs="Times New Roman"/>
          <w:sz w:val="20"/>
          <w:szCs w:val="20"/>
        </w:rPr>
        <w:t xml:space="preserve">If traditional reference </w:t>
      </w:r>
      <w:r>
        <w:rPr>
          <w:rFonts w:ascii="Times New Roman" w:eastAsia="굴림" w:hAnsi="Times New Roman" w:cs="Times New Roman"/>
          <w:sz w:val="20"/>
          <w:szCs w:val="20"/>
        </w:rPr>
        <w:t xml:space="preserve">is </w:t>
      </w:r>
      <w:r w:rsidRPr="005B48AB">
        <w:rPr>
          <w:rFonts w:ascii="Times New Roman" w:eastAsia="굴림" w:hAnsi="Times New Roman" w:cs="Times New Roman"/>
          <w:sz w:val="20"/>
          <w:szCs w:val="20"/>
        </w:rPr>
        <w:t>intra-theoretic,</w:t>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 xml:space="preserve">there </w:t>
      </w:r>
      <w:r w:rsidRPr="005B48AB">
        <w:rPr>
          <w:rFonts w:ascii="Times New Roman" w:eastAsia="굴림" w:hAnsi="Times New Roman" w:cs="Times New Roman" w:hint="eastAsia"/>
          <w:sz w:val="20"/>
          <w:szCs w:val="20"/>
        </w:rPr>
        <w:t>should</w:t>
      </w:r>
      <w:r w:rsidRPr="005B48AB">
        <w:rPr>
          <w:rFonts w:ascii="Times New Roman" w:eastAsia="굴림" w:hAnsi="Times New Roman" w:cs="Times New Roman"/>
          <w:sz w:val="20"/>
          <w:szCs w:val="20"/>
        </w:rPr>
        <w:t xml:space="preserve"> </w:t>
      </w:r>
      <w:r w:rsidRPr="005B48AB">
        <w:rPr>
          <w:rFonts w:ascii="Times New Roman" w:eastAsia="굴림" w:hAnsi="Times New Roman" w:cs="Times New Roman" w:hint="eastAsia"/>
          <w:sz w:val="20"/>
          <w:szCs w:val="20"/>
        </w:rPr>
        <w:t xml:space="preserve">also </w:t>
      </w:r>
      <w:r w:rsidRPr="005B48AB">
        <w:rPr>
          <w:rFonts w:ascii="Times New Roman" w:eastAsia="굴림" w:hAnsi="Times New Roman" w:cs="Times New Roman"/>
          <w:sz w:val="20"/>
          <w:szCs w:val="20"/>
        </w:rPr>
        <w:t>be a tran</w:t>
      </w:r>
      <w:r w:rsidRPr="005B48AB">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-theoretic reference by means of </w:t>
      </w:r>
      <w:proofErr w:type="spellStart"/>
      <w:r w:rsidRPr="005B48AB">
        <w:rPr>
          <w:rFonts w:ascii="Times New Roman" w:eastAsia="굴림" w:hAnsi="Times New Roman" w:cs="Times New Roman"/>
          <w:sz w:val="20"/>
          <w:szCs w:val="20"/>
        </w:rPr>
        <w:t>indexicals</w:t>
      </w:r>
      <w:proofErr w:type="spellEnd"/>
      <w:r w:rsidRPr="005B48AB">
        <w:rPr>
          <w:rFonts w:ascii="Times New Roman" w:eastAsia="굴림" w:hAnsi="Times New Roman" w:cs="Times New Roman"/>
          <w:sz w:val="20"/>
          <w:szCs w:val="20"/>
        </w:rPr>
        <w:t xml:space="preserve"> to re</w:t>
      </w:r>
      <w:r>
        <w:rPr>
          <w:rFonts w:ascii="Times New Roman" w:eastAsia="굴림" w:hAnsi="Times New Roman" w:cs="Times New Roman" w:hint="eastAsia"/>
          <w:sz w:val="20"/>
          <w:szCs w:val="20"/>
        </w:rPr>
        <w:t xml:space="preserve">fer to those things </w:t>
      </w:r>
      <w:r w:rsidR="0051163C">
        <w:rPr>
          <w:rFonts w:ascii="Times New Roman" w:eastAsia="굴림" w:hAnsi="Times New Roman" w:cs="Times New Roman" w:hint="eastAsia"/>
          <w:sz w:val="20"/>
          <w:szCs w:val="20"/>
        </w:rPr>
        <w:t>outside of possible</w:t>
      </w:r>
      <w:r w:rsidRPr="005B48AB">
        <w:rPr>
          <w:rFonts w:ascii="Times New Roman" w:eastAsia="굴림" w:hAnsi="Times New Roman" w:cs="Times New Roman"/>
          <w:sz w:val="20"/>
          <w:szCs w:val="20"/>
        </w:rPr>
        <w:t xml:space="preserve"> worlds. </w:t>
      </w:r>
      <w:r>
        <w:rPr>
          <w:rFonts w:ascii="Times New Roman" w:eastAsia="굴림" w:hAnsi="Times New Roman" w:cs="Times New Roman"/>
          <w:sz w:val="20"/>
          <w:szCs w:val="20"/>
        </w:rPr>
        <w:t>This is how the notion of natural reference</w:t>
      </w:r>
      <w:r>
        <w:rPr>
          <w:rFonts w:ascii="Times New Roman" w:eastAsia="굴림" w:hAnsi="Times New Roman" w:cs="Times New Roman" w:hint="eastAsia"/>
          <w:sz w:val="20"/>
          <w:szCs w:val="20"/>
        </w:rPr>
        <w:t xml:space="preserve"> should be understood</w:t>
      </w:r>
      <w:r>
        <w:rPr>
          <w:rFonts w:ascii="Times New Roman" w:eastAsia="굴림" w:hAnsi="Times New Roman" w:cs="Times New Roman"/>
          <w:sz w:val="20"/>
          <w:szCs w:val="20"/>
        </w:rPr>
        <w:t>.</w:t>
      </w:r>
    </w:p>
    <w:p w:rsidR="00C063A9" w:rsidRPr="00F2029F" w:rsidRDefault="00C063A9" w:rsidP="00C63876">
      <w:pPr>
        <w:spacing w:after="0" w:line="360" w:lineRule="auto"/>
        <w:rPr>
          <w:rFonts w:ascii="Times New Roman" w:eastAsia="굴림" w:hAnsi="Times New Roman" w:cs="Times New Roman"/>
          <w:sz w:val="20"/>
          <w:szCs w:val="20"/>
        </w:rPr>
      </w:pPr>
      <w:r w:rsidRPr="005B48AB">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ab/>
      </w:r>
      <w:r>
        <w:rPr>
          <w:rFonts w:ascii="Times New Roman" w:eastAsia="굴림" w:hAnsi="Times New Roman" w:cs="Times New Roman" w:hint="eastAsia"/>
          <w:sz w:val="20"/>
          <w:szCs w:val="20"/>
        </w:rPr>
        <w:t xml:space="preserve">To illustrate the foregoing consider </w:t>
      </w:r>
      <w:r>
        <w:rPr>
          <w:rFonts w:ascii="Times New Roman" w:eastAsia="굴림" w:hAnsi="Times New Roman" w:cs="Times New Roman"/>
          <w:sz w:val="20"/>
          <w:szCs w:val="20"/>
        </w:rPr>
        <w:t xml:space="preserve">how </w:t>
      </w:r>
      <w:r w:rsidRPr="005B48AB">
        <w:rPr>
          <w:rFonts w:ascii="Times New Roman" w:eastAsia="굴림" w:hAnsi="Times New Roman" w:cs="Times New Roman"/>
          <w:sz w:val="20"/>
          <w:szCs w:val="20"/>
        </w:rPr>
        <w:t xml:space="preserve">“this” can refer </w:t>
      </w:r>
      <w:r>
        <w:rPr>
          <w:rFonts w:ascii="Times New Roman" w:eastAsia="굴림" w:hAnsi="Times New Roman" w:cs="Times New Roman"/>
          <w:sz w:val="20"/>
          <w:szCs w:val="20"/>
        </w:rPr>
        <w:t xml:space="preserve">to </w:t>
      </w:r>
      <w:r w:rsidRPr="005B48AB">
        <w:rPr>
          <w:rFonts w:ascii="Times New Roman" w:eastAsia="굴림" w:hAnsi="Times New Roman" w:cs="Times New Roman"/>
          <w:sz w:val="20"/>
          <w:szCs w:val="20"/>
        </w:rPr>
        <w:t xml:space="preserve">an inter-theoretic thing. Of course, “this” is capable </w:t>
      </w:r>
      <w:r>
        <w:rPr>
          <w:rFonts w:ascii="Times New Roman" w:eastAsia="굴림" w:hAnsi="Times New Roman" w:cs="Times New Roman"/>
          <w:sz w:val="20"/>
          <w:szCs w:val="20"/>
        </w:rPr>
        <w:t>of referring to wha</w:t>
      </w:r>
      <w:r w:rsidRPr="005B48AB">
        <w:rPr>
          <w:rFonts w:ascii="Times New Roman" w:eastAsia="굴림" w:hAnsi="Times New Roman" w:cs="Times New Roman"/>
          <w:sz w:val="20"/>
          <w:szCs w:val="20"/>
        </w:rPr>
        <w:t xml:space="preserve">tever a speaker wants to talk about, an object or a thing. Some notions of causality </w:t>
      </w:r>
      <w:r>
        <w:rPr>
          <w:rFonts w:ascii="Times New Roman" w:eastAsia="굴림" w:hAnsi="Times New Roman" w:cs="Times New Roman" w:hint="eastAsia"/>
          <w:sz w:val="20"/>
          <w:szCs w:val="20"/>
        </w:rPr>
        <w:t xml:space="preserve">help to </w:t>
      </w:r>
      <w:r w:rsidRPr="005B48AB">
        <w:rPr>
          <w:rFonts w:ascii="Times New Roman" w:eastAsia="굴림" w:hAnsi="Times New Roman" w:cs="Times New Roman"/>
          <w:sz w:val="20"/>
          <w:szCs w:val="20"/>
        </w:rPr>
        <w:t>shed light on the distinction between an object and a thing.  The</w:t>
      </w:r>
      <w:r>
        <w:rPr>
          <w:rFonts w:ascii="Times New Roman" w:eastAsia="굴림" w:hAnsi="Times New Roman" w:cs="Times New Roman"/>
          <w:sz w:val="20"/>
          <w:szCs w:val="20"/>
        </w:rPr>
        <w:t xml:space="preserve"> the</w:t>
      </w:r>
      <w:r w:rsidRPr="005B48AB">
        <w:rPr>
          <w:rFonts w:ascii="Times New Roman" w:eastAsia="굴림" w:hAnsi="Times New Roman" w:cs="Times New Roman"/>
          <w:sz w:val="20"/>
          <w:szCs w:val="20"/>
        </w:rPr>
        <w:t xml:space="preserve">oretical immanence of an object </w:t>
      </w:r>
      <w:r>
        <w:rPr>
          <w:rFonts w:ascii="Times New Roman" w:eastAsia="굴림" w:hAnsi="Times New Roman" w:cs="Times New Roman"/>
          <w:sz w:val="20"/>
          <w:szCs w:val="20"/>
        </w:rPr>
        <w:t xml:space="preserve">is part of the </w:t>
      </w:r>
      <w:r w:rsidRPr="005B48AB">
        <w:rPr>
          <w:rFonts w:ascii="Times New Roman" w:eastAsia="굴림" w:hAnsi="Times New Roman" w:cs="Times New Roman"/>
          <w:sz w:val="20"/>
          <w:szCs w:val="20"/>
        </w:rPr>
        <w:t>structure on which the linear theory of causality is based. The linear theory analyzes the notion of causation</w:t>
      </w:r>
      <w:r>
        <w:rPr>
          <w:rFonts w:ascii="Times New Roman" w:eastAsia="굴림" w:hAnsi="Times New Roman" w:cs="Times New Roman"/>
          <w:sz w:val="20"/>
          <w:szCs w:val="20"/>
        </w:rPr>
        <w:t xml:space="preserve"> in terms of the following </w:t>
      </w:r>
      <w:r w:rsidRPr="005B48AB">
        <w:rPr>
          <w:rFonts w:ascii="Times New Roman" w:eastAsia="굴림" w:hAnsi="Times New Roman" w:cs="Times New Roman"/>
          <w:sz w:val="20"/>
          <w:szCs w:val="20"/>
        </w:rPr>
        <w:t>bi</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conditional</w:t>
      </w:r>
      <w:r w:rsidRPr="005B48AB">
        <w:rPr>
          <w:rStyle w:val="a8"/>
          <w:rFonts w:ascii="Times New Roman" w:eastAsia="굴림" w:hAnsi="Times New Roman" w:cs="Times New Roman"/>
          <w:sz w:val="20"/>
          <w:szCs w:val="20"/>
        </w:rPr>
        <w:footnoteReference w:id="18"/>
      </w:r>
      <w:r>
        <w:rPr>
          <w:rFonts w:ascii="Times New Roman" w:eastAsia="굴림" w:hAnsi="Times New Roman" w:cs="Times New Roman"/>
          <w:sz w:val="20"/>
          <w:szCs w:val="20"/>
        </w:rPr>
        <w:t xml:space="preserve">: </w:t>
      </w:r>
      <w:r w:rsidRPr="005B48AB">
        <w:rPr>
          <w:rFonts w:ascii="Times New Roman" w:eastAsia="굴림" w:hAnsi="Times New Roman" w:cs="Times New Roman"/>
          <w:sz w:val="20"/>
          <w:szCs w:val="20"/>
        </w:rPr>
        <w:t>“c</w:t>
      </w:r>
      <w:r w:rsidRPr="005B48AB">
        <w:rPr>
          <w:rFonts w:ascii="Times New Roman" w:eastAsia="굴림" w:hAnsi="Times New Roman" w:cs="Times New Roman"/>
          <w:sz w:val="20"/>
          <w:szCs w:val="20"/>
          <w:vertAlign w:val="subscript"/>
        </w:rPr>
        <w:t>i</w:t>
      </w:r>
      <w:r w:rsidRPr="005B48AB">
        <w:rPr>
          <w:rFonts w:ascii="Times New Roman" w:eastAsia="굴림" w:hAnsi="Times New Roman" w:cs="Times New Roman"/>
          <w:sz w:val="20"/>
          <w:szCs w:val="20"/>
        </w:rPr>
        <w:t xml:space="preserve"> is a cause of </w:t>
      </w:r>
      <w:proofErr w:type="spellStart"/>
      <w:r w:rsidRPr="005B48AB">
        <w:rPr>
          <w:rFonts w:ascii="Times New Roman" w:eastAsia="굴림" w:hAnsi="Times New Roman" w:cs="Times New Roman"/>
          <w:sz w:val="20"/>
          <w:szCs w:val="20"/>
        </w:rPr>
        <w:t>c</w:t>
      </w:r>
      <w:r w:rsidRPr="005B48AB">
        <w:rPr>
          <w:rFonts w:ascii="Times New Roman" w:eastAsia="굴림" w:hAnsi="Times New Roman" w:cs="Times New Roman"/>
          <w:sz w:val="20"/>
          <w:szCs w:val="20"/>
          <w:vertAlign w:val="subscript"/>
        </w:rPr>
        <w:t>j</w:t>
      </w:r>
      <w:proofErr w:type="spellEnd"/>
      <w:r w:rsidRPr="005B48AB">
        <w:rPr>
          <w:rFonts w:ascii="Times New Roman" w:eastAsia="굴림" w:hAnsi="Times New Roman" w:cs="Times New Roman"/>
          <w:sz w:val="20"/>
          <w:szCs w:val="20"/>
        </w:rPr>
        <w:t xml:space="preserve"> if and only if c</w:t>
      </w:r>
      <w:r w:rsidRPr="005B48AB">
        <w:rPr>
          <w:rFonts w:ascii="Times New Roman" w:eastAsia="굴림" w:hAnsi="Times New Roman" w:cs="Times New Roman"/>
          <w:sz w:val="20"/>
          <w:szCs w:val="20"/>
          <w:vertAlign w:val="subscript"/>
        </w:rPr>
        <w:t xml:space="preserve">i </w:t>
      </w:r>
      <w:r w:rsidRPr="005B48AB">
        <w:rPr>
          <w:rFonts w:ascii="Times New Roman" w:eastAsia="굴림" w:hAnsi="Times New Roman" w:cs="Times New Roman"/>
          <w:sz w:val="20"/>
          <w:szCs w:val="20"/>
        </w:rPr>
        <w:t xml:space="preserve">is neither a necessary nor a sufficient condition for </w:t>
      </w:r>
      <w:proofErr w:type="spellStart"/>
      <w:r w:rsidRPr="005B48AB">
        <w:rPr>
          <w:rFonts w:ascii="Times New Roman" w:eastAsia="굴림" w:hAnsi="Times New Roman" w:cs="Times New Roman"/>
          <w:sz w:val="20"/>
          <w:szCs w:val="20"/>
        </w:rPr>
        <w:t>c</w:t>
      </w:r>
      <w:r w:rsidRPr="005B48AB">
        <w:rPr>
          <w:rFonts w:ascii="Times New Roman" w:eastAsia="굴림" w:hAnsi="Times New Roman" w:cs="Times New Roman"/>
          <w:sz w:val="20"/>
          <w:szCs w:val="20"/>
          <w:vertAlign w:val="subscript"/>
        </w:rPr>
        <w:t>j</w:t>
      </w:r>
      <w:proofErr w:type="spellEnd"/>
      <w:r w:rsidRPr="005B48AB">
        <w:rPr>
          <w:rFonts w:ascii="Times New Roman" w:eastAsia="굴림" w:hAnsi="Times New Roman" w:cs="Times New Roman"/>
          <w:sz w:val="20"/>
          <w:szCs w:val="20"/>
        </w:rPr>
        <w:t xml:space="preserve"> but a necessary part of a sufficient condition for </w:t>
      </w:r>
      <w:proofErr w:type="spellStart"/>
      <w:r w:rsidRPr="005B48AB">
        <w:rPr>
          <w:rFonts w:ascii="Times New Roman" w:eastAsia="굴림" w:hAnsi="Times New Roman" w:cs="Times New Roman"/>
          <w:sz w:val="20"/>
          <w:szCs w:val="20"/>
        </w:rPr>
        <w:t>c</w:t>
      </w:r>
      <w:r w:rsidRPr="005B48AB">
        <w:rPr>
          <w:rFonts w:ascii="Times New Roman" w:eastAsia="굴림" w:hAnsi="Times New Roman" w:cs="Times New Roman"/>
          <w:sz w:val="20"/>
          <w:szCs w:val="20"/>
          <w:vertAlign w:val="subscript"/>
        </w:rPr>
        <w:t>j</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The e</w:t>
      </w:r>
      <w:r w:rsidRPr="005B48AB">
        <w:rPr>
          <w:rFonts w:ascii="Times New Roman" w:eastAsia="굴림" w:hAnsi="Times New Roman" w:cs="Times New Roman"/>
          <w:sz w:val="20"/>
          <w:szCs w:val="20"/>
        </w:rPr>
        <w:t xml:space="preserve">vents </w:t>
      </w:r>
      <w:r>
        <w:rPr>
          <w:rFonts w:ascii="Times New Roman" w:eastAsia="굴림" w:hAnsi="Times New Roman" w:cs="Times New Roman"/>
          <w:sz w:val="20"/>
          <w:szCs w:val="20"/>
        </w:rPr>
        <w:t xml:space="preserve">that enter into </w:t>
      </w:r>
      <w:r w:rsidRPr="005B48AB">
        <w:rPr>
          <w:rFonts w:ascii="Times New Roman" w:eastAsia="굴림" w:hAnsi="Times New Roman" w:cs="Times New Roman"/>
          <w:sz w:val="20"/>
          <w:szCs w:val="20"/>
        </w:rPr>
        <w:t>linear causal</w:t>
      </w:r>
      <w:r>
        <w:rPr>
          <w:rFonts w:ascii="Times New Roman" w:eastAsia="굴림" w:hAnsi="Times New Roman" w:cs="Times New Roman"/>
          <w:sz w:val="20"/>
          <w:szCs w:val="20"/>
        </w:rPr>
        <w:t xml:space="preserve"> relations must be </w:t>
      </w:r>
      <w:r w:rsidRPr="005B48AB">
        <w:rPr>
          <w:rFonts w:ascii="Times New Roman" w:eastAsia="굴림" w:hAnsi="Times New Roman" w:cs="Times New Roman"/>
          <w:sz w:val="20"/>
          <w:szCs w:val="20"/>
        </w:rPr>
        <w:t>intra-</w:t>
      </w:r>
      <w:r w:rsidRPr="00F2029F">
        <w:rPr>
          <w:rFonts w:ascii="Times New Roman" w:eastAsia="굴림" w:hAnsi="Times New Roman" w:cs="Times New Roman"/>
          <w:sz w:val="20"/>
          <w:szCs w:val="20"/>
        </w:rPr>
        <w:t xml:space="preserve">theoretic </w:t>
      </w:r>
      <w:proofErr w:type="gramStart"/>
      <w:r w:rsidRPr="00F2029F">
        <w:rPr>
          <w:rFonts w:ascii="Times New Roman" w:eastAsia="굴림" w:hAnsi="Times New Roman" w:cs="Times New Roman"/>
          <w:sz w:val="20"/>
          <w:szCs w:val="20"/>
        </w:rPr>
        <w:t>events,</w:t>
      </w:r>
      <w:proofErr w:type="gramEnd"/>
      <w:r w:rsidRPr="00F2029F">
        <w:rPr>
          <w:rFonts w:ascii="Times New Roman" w:eastAsia="굴림" w:hAnsi="Times New Roman" w:cs="Times New Roman"/>
          <w:sz w:val="20"/>
          <w:szCs w:val="20"/>
        </w:rPr>
        <w:t xml:space="preserve"> otherwise it would be impossible to provide necessary and sufficient conditions for the alleged causation. </w:t>
      </w:r>
      <w:r w:rsidRPr="00797339">
        <w:rPr>
          <w:rFonts w:ascii="Times New Roman" w:hAnsi="Times New Roman" w:cs="Times New Roman"/>
          <w:sz w:val="20"/>
          <w:szCs w:val="20"/>
        </w:rPr>
        <w:t>Though such events are passive, as all Cartesian material things are, they obtain conceptuality through Kantian epistemological constructions in order to become theoretically inter-connected and eventually part of a sufficient condition for causation within a theory.</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F2029F">
        <w:rPr>
          <w:rFonts w:ascii="Times New Roman" w:eastAsia="굴림" w:hAnsi="Times New Roman" w:cs="Times New Roman"/>
          <w:sz w:val="20"/>
          <w:szCs w:val="20"/>
        </w:rPr>
        <w:tab/>
        <w:t>The linear theory of causation offers no explanation as to how passive material events can engage in active causal relations. Such causal relations can be described as mechanistic</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but </w:t>
      </w:r>
      <w:r>
        <w:rPr>
          <w:rFonts w:ascii="Times New Roman" w:eastAsia="굴림" w:hAnsi="Times New Roman" w:cs="Times New Roman"/>
          <w:sz w:val="20"/>
          <w:szCs w:val="20"/>
        </w:rPr>
        <w:t>the key question</w:t>
      </w:r>
      <w:r>
        <w:rPr>
          <w:rFonts w:ascii="Times New Roman" w:eastAsia="굴림" w:hAnsi="Times New Roman" w:cs="Times New Roman" w:hint="eastAsia"/>
          <w:sz w:val="20"/>
          <w:szCs w:val="20"/>
        </w:rPr>
        <w:t xml:space="preserve"> is</w:t>
      </w:r>
      <w:r>
        <w:rPr>
          <w:rFonts w:ascii="Times New Roman" w:eastAsia="굴림" w:hAnsi="Times New Roman" w:cs="Times New Roman"/>
          <w:sz w:val="20"/>
          <w:szCs w:val="20"/>
        </w:rPr>
        <w:t xml:space="preserve"> ho</w:t>
      </w:r>
      <w:r w:rsidRPr="005B48AB">
        <w:rPr>
          <w:rFonts w:ascii="Times New Roman" w:eastAsia="굴림" w:hAnsi="Times New Roman" w:cs="Times New Roman"/>
          <w:sz w:val="20"/>
          <w:szCs w:val="20"/>
        </w:rPr>
        <w:t>w th</w:t>
      </w:r>
      <w:r>
        <w:rPr>
          <w:rFonts w:ascii="Times New Roman" w:eastAsia="굴림" w:hAnsi="Times New Roman" w:cs="Times New Roman"/>
          <w:sz w:val="20"/>
          <w:szCs w:val="20"/>
        </w:rPr>
        <w:t>is</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sort of </w:t>
      </w:r>
      <w:r w:rsidRPr="005B48AB">
        <w:rPr>
          <w:rFonts w:ascii="Times New Roman" w:eastAsia="굴림" w:hAnsi="Times New Roman" w:cs="Times New Roman"/>
          <w:sz w:val="20"/>
          <w:szCs w:val="20"/>
        </w:rPr>
        <w:t xml:space="preserve">causation is powered and structured. </w:t>
      </w:r>
      <w:r>
        <w:rPr>
          <w:rFonts w:ascii="Times New Roman" w:eastAsia="굴림" w:hAnsi="Times New Roman" w:cs="Times New Roman"/>
          <w:sz w:val="20"/>
          <w:szCs w:val="20"/>
        </w:rPr>
        <w:t>The answer to th</w:t>
      </w:r>
      <w:r>
        <w:rPr>
          <w:rFonts w:ascii="Times New Roman" w:eastAsia="굴림" w:hAnsi="Times New Roman" w:cs="Times New Roman" w:hint="eastAsia"/>
          <w:sz w:val="20"/>
          <w:szCs w:val="20"/>
        </w:rPr>
        <w:t>is</w:t>
      </w:r>
      <w:r>
        <w:rPr>
          <w:rFonts w:ascii="Times New Roman" w:eastAsia="굴림" w:hAnsi="Times New Roman" w:cs="Times New Roman"/>
          <w:sz w:val="20"/>
          <w:szCs w:val="20"/>
        </w:rPr>
        <w:t xml:space="preserve"> question can be found in th</w:t>
      </w:r>
      <w:r w:rsidRPr="005B48AB">
        <w:rPr>
          <w:rFonts w:ascii="Times New Roman" w:eastAsia="굴림" w:hAnsi="Times New Roman" w:cs="Times New Roman"/>
          <w:sz w:val="20"/>
          <w:szCs w:val="20"/>
        </w:rPr>
        <w:t xml:space="preserve">e notion of </w:t>
      </w:r>
      <w:proofErr w:type="spellStart"/>
      <w:r w:rsidRPr="005B48AB">
        <w:rPr>
          <w:rFonts w:ascii="Times New Roman" w:eastAsia="굴림" w:hAnsi="Times New Roman" w:cs="Times New Roman"/>
          <w:sz w:val="20"/>
          <w:szCs w:val="20"/>
        </w:rPr>
        <w:t>yinyang</w:t>
      </w:r>
      <w:proofErr w:type="spellEnd"/>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where things in nature are viewed as active subjects </w:t>
      </w:r>
      <w:r>
        <w:rPr>
          <w:rFonts w:ascii="Times New Roman" w:eastAsia="굴림" w:hAnsi="Times New Roman" w:cs="Times New Roman"/>
          <w:sz w:val="20"/>
          <w:szCs w:val="20"/>
        </w:rPr>
        <w:t xml:space="preserve">that </w:t>
      </w:r>
      <w:r w:rsidRPr="005B48AB">
        <w:rPr>
          <w:rFonts w:ascii="Times New Roman" w:eastAsia="굴림" w:hAnsi="Times New Roman" w:cs="Times New Roman"/>
          <w:sz w:val="20"/>
          <w:szCs w:val="20"/>
        </w:rPr>
        <w:t xml:space="preserve">process information. </w:t>
      </w:r>
      <w:proofErr w:type="spellStart"/>
      <w:r>
        <w:rPr>
          <w:rFonts w:ascii="Times New Roman" w:eastAsia="굴림" w:hAnsi="Times New Roman" w:cs="Times New Roman"/>
          <w:sz w:val="20"/>
          <w:szCs w:val="20"/>
        </w:rPr>
        <w:t>Y</w:t>
      </w:r>
      <w:r w:rsidRPr="005B48AB">
        <w:rPr>
          <w:rFonts w:ascii="Times New Roman" w:eastAsia="굴림" w:hAnsi="Times New Roman" w:cs="Times New Roman"/>
          <w:sz w:val="20"/>
          <w:szCs w:val="20"/>
        </w:rPr>
        <w:t>inyang</w:t>
      </w:r>
      <w:proofErr w:type="spellEnd"/>
      <w:r w:rsidRPr="005B48AB">
        <w:rPr>
          <w:rFonts w:ascii="Times New Roman" w:eastAsia="굴림" w:hAnsi="Times New Roman" w:cs="Times New Roman"/>
          <w:sz w:val="20"/>
          <w:szCs w:val="20"/>
        </w:rPr>
        <w:t xml:space="preserve"> permits and demands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 xml:space="preserve">active agency of things in nature and </w:t>
      </w:r>
      <w:r>
        <w:rPr>
          <w:rFonts w:ascii="Times New Roman" w:eastAsia="굴림" w:hAnsi="Times New Roman" w:cs="Times New Roman"/>
          <w:sz w:val="20"/>
          <w:szCs w:val="20"/>
        </w:rPr>
        <w:t>requires th</w:t>
      </w:r>
      <w:r w:rsidRPr="005B48AB">
        <w:rPr>
          <w:rFonts w:ascii="Times New Roman" w:eastAsia="굴림" w:hAnsi="Times New Roman" w:cs="Times New Roman"/>
          <w:sz w:val="20"/>
          <w:szCs w:val="20"/>
        </w:rPr>
        <w:t xml:space="preserve">ose things to exhibit natural </w:t>
      </w:r>
      <w:proofErr w:type="spellStart"/>
      <w:r w:rsidRPr="005B48AB">
        <w:rPr>
          <w:rFonts w:ascii="Times New Roman" w:eastAsia="굴림" w:hAnsi="Times New Roman" w:cs="Times New Roman"/>
          <w:sz w:val="20"/>
          <w:szCs w:val="20"/>
        </w:rPr>
        <w:t>referentiality</w:t>
      </w:r>
      <w:proofErr w:type="spellEnd"/>
      <w:r>
        <w:rPr>
          <w:rFonts w:ascii="Times New Roman" w:eastAsia="굴림" w:hAnsi="Times New Roman" w:cs="Times New Roman"/>
          <w:sz w:val="20"/>
          <w:szCs w:val="20"/>
        </w:rPr>
        <w:t xml:space="preserve"> unlike </w:t>
      </w:r>
      <w:r w:rsidRPr="005B48AB">
        <w:rPr>
          <w:rFonts w:ascii="Times New Roman" w:eastAsia="굴림" w:hAnsi="Times New Roman" w:cs="Times New Roman"/>
          <w:sz w:val="20"/>
          <w:szCs w:val="20"/>
        </w:rPr>
        <w:t xml:space="preserve">passive objects </w:t>
      </w:r>
      <w:r>
        <w:rPr>
          <w:rFonts w:ascii="Times New Roman" w:eastAsia="굴림" w:hAnsi="Times New Roman" w:cs="Times New Roman"/>
          <w:sz w:val="20"/>
          <w:szCs w:val="20"/>
        </w:rPr>
        <w:t xml:space="preserve">that possess only </w:t>
      </w:r>
      <w:r w:rsidRPr="005B48AB">
        <w:rPr>
          <w:rFonts w:ascii="Times New Roman" w:eastAsia="굴림" w:hAnsi="Times New Roman" w:cs="Times New Roman"/>
          <w:sz w:val="20"/>
          <w:szCs w:val="20"/>
        </w:rPr>
        <w:t>concept</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dependent </w:t>
      </w:r>
      <w:proofErr w:type="spellStart"/>
      <w:r w:rsidRPr="005B48AB">
        <w:rPr>
          <w:rFonts w:ascii="Times New Roman" w:eastAsia="굴림" w:hAnsi="Times New Roman" w:cs="Times New Roman"/>
          <w:sz w:val="20"/>
          <w:szCs w:val="20"/>
        </w:rPr>
        <w:t>referentiality</w:t>
      </w:r>
      <w:proofErr w:type="spellEnd"/>
      <w:r>
        <w:rPr>
          <w:rFonts w:ascii="Times New Roman" w:eastAsia="굴림" w:hAnsi="Times New Roman" w:cs="Times New Roman"/>
          <w:sz w:val="20"/>
          <w:szCs w:val="20"/>
        </w:rPr>
        <w:t>.</w:t>
      </w:r>
      <w:r w:rsidRPr="005B48AB">
        <w:rPr>
          <w:rStyle w:val="a8"/>
          <w:rFonts w:ascii="Times New Roman" w:eastAsia="굴림" w:hAnsi="Times New Roman" w:cs="Times New Roman"/>
          <w:sz w:val="20"/>
          <w:szCs w:val="20"/>
        </w:rPr>
        <w:footnoteReference w:id="19"/>
      </w:r>
      <w:r w:rsidRPr="005B48AB">
        <w:rPr>
          <w:rFonts w:ascii="Times New Roman" w:eastAsia="굴림" w:hAnsi="Times New Roman" w:cs="Times New Roman"/>
          <w:sz w:val="20"/>
          <w:szCs w:val="20"/>
        </w:rPr>
        <w:t xml:space="preserve"> But what </w:t>
      </w:r>
      <w:r>
        <w:rPr>
          <w:rFonts w:ascii="Times New Roman" w:eastAsia="굴림" w:hAnsi="Times New Roman" w:cs="Times New Roman"/>
          <w:sz w:val="20"/>
          <w:szCs w:val="20"/>
        </w:rPr>
        <w:t xml:space="preserve">exactly </w:t>
      </w:r>
      <w:r w:rsidRPr="005B48AB">
        <w:rPr>
          <w:rFonts w:ascii="Times New Roman" w:eastAsia="굴림" w:hAnsi="Times New Roman" w:cs="Times New Roman"/>
          <w:sz w:val="20"/>
          <w:szCs w:val="20"/>
        </w:rPr>
        <w:t>is this natural reference? Just as object</w:t>
      </w:r>
      <w:r>
        <w:rPr>
          <w:rFonts w:ascii="Times New Roman" w:eastAsia="굴림" w:hAnsi="Times New Roman" w:cs="Times New Roman"/>
          <w:sz w:val="20"/>
          <w:szCs w:val="20"/>
        </w:rPr>
        <w:t>ive</w:t>
      </w:r>
      <w:r w:rsidRPr="005B48AB">
        <w:rPr>
          <w:rFonts w:ascii="Times New Roman" w:eastAsia="굴림" w:hAnsi="Times New Roman" w:cs="Times New Roman"/>
          <w:sz w:val="20"/>
          <w:szCs w:val="20"/>
        </w:rPr>
        <w:t xml:space="preserve"> reference is dependent on </w:t>
      </w:r>
      <w:r>
        <w:rPr>
          <w:rFonts w:ascii="Times New Roman" w:eastAsia="굴림" w:hAnsi="Times New Roman" w:cs="Times New Roman"/>
          <w:sz w:val="20"/>
          <w:szCs w:val="20"/>
        </w:rPr>
        <w:t>the</w:t>
      </w:r>
      <w:r w:rsidRPr="005B48AB">
        <w:rPr>
          <w:rFonts w:ascii="Times New Roman" w:eastAsia="굴림" w:hAnsi="Times New Roman" w:cs="Times New Roman"/>
          <w:sz w:val="20"/>
          <w:szCs w:val="20"/>
        </w:rPr>
        <w:t xml:space="preserve"> metaphysics of the Cartesian </w:t>
      </w:r>
      <w:proofErr w:type="gramStart"/>
      <w:r w:rsidRPr="005B48AB">
        <w:rPr>
          <w:rFonts w:ascii="Times New Roman" w:eastAsia="굴림" w:hAnsi="Times New Roman" w:cs="Times New Roman"/>
          <w:sz w:val="20"/>
          <w:szCs w:val="20"/>
        </w:rPr>
        <w:t>tradition,</w:t>
      </w:r>
      <w:proofErr w:type="gramEnd"/>
      <w:r w:rsidRPr="005B48AB">
        <w:rPr>
          <w:rFonts w:ascii="Times New Roman" w:eastAsia="굴림" w:hAnsi="Times New Roman" w:cs="Times New Roman"/>
          <w:sz w:val="20"/>
          <w:szCs w:val="20"/>
        </w:rPr>
        <w:t xml:space="preserve"> natural reference </w:t>
      </w:r>
      <w:r w:rsidR="0051163C">
        <w:rPr>
          <w:rFonts w:ascii="Times New Roman" w:eastAsia="굴림" w:hAnsi="Times New Roman" w:cs="Times New Roman" w:hint="eastAsia"/>
          <w:sz w:val="20"/>
          <w:szCs w:val="20"/>
        </w:rPr>
        <w:t>may be taken to be</w:t>
      </w:r>
      <w:r w:rsidRPr="005B48AB">
        <w:rPr>
          <w:rFonts w:ascii="Times New Roman" w:eastAsia="굴림" w:hAnsi="Times New Roman" w:cs="Times New Roman"/>
          <w:sz w:val="20"/>
          <w:szCs w:val="20"/>
        </w:rPr>
        <w:t xml:space="preserve"> based on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 xml:space="preserve">naturalism of </w:t>
      </w:r>
      <w:proofErr w:type="spellStart"/>
      <w:r w:rsidRPr="005B48AB">
        <w:rPr>
          <w:rFonts w:ascii="Times New Roman" w:eastAsia="굴림" w:hAnsi="Times New Roman" w:cs="Times New Roman"/>
          <w:sz w:val="20"/>
          <w:szCs w:val="20"/>
        </w:rPr>
        <w:t>yinyang</w:t>
      </w:r>
      <w:proofErr w:type="spellEnd"/>
      <w:r>
        <w:rPr>
          <w:rFonts w:ascii="Times New Roman" w:eastAsia="굴림" w:hAnsi="Times New Roman" w:cs="Times New Roman"/>
          <w:sz w:val="20"/>
          <w:szCs w:val="20"/>
        </w:rPr>
        <w:t>, which comes from a different philosophical tradition</w:t>
      </w:r>
      <w:r w:rsidR="008C674C">
        <w:rPr>
          <w:rStyle w:val="a8"/>
          <w:rFonts w:ascii="Times New Roman" w:eastAsia="굴림" w:hAnsi="Times New Roman" w:cs="Times New Roman"/>
          <w:sz w:val="20"/>
          <w:szCs w:val="20"/>
        </w:rPr>
        <w:footnoteReference w:id="20"/>
      </w:r>
      <w:r>
        <w:rPr>
          <w:rFonts w:ascii="Times New Roman" w:eastAsia="굴림" w:hAnsi="Times New Roman" w:cs="Times New Roman"/>
          <w:sz w:val="20"/>
          <w:szCs w:val="20"/>
        </w:rPr>
        <w:t>.</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Pr>
          <w:rFonts w:ascii="Times New Roman" w:eastAsia="굴림" w:hAnsi="Times New Roman" w:cs="Times New Roman"/>
          <w:sz w:val="20"/>
          <w:szCs w:val="20"/>
        </w:rPr>
        <w:tab/>
      </w:r>
      <w:proofErr w:type="spellStart"/>
      <w:r>
        <w:rPr>
          <w:rFonts w:ascii="Times New Roman" w:eastAsia="굴림" w:hAnsi="Times New Roman" w:cs="Times New Roman"/>
          <w:sz w:val="20"/>
          <w:szCs w:val="20"/>
        </w:rPr>
        <w:t>Y</w:t>
      </w:r>
      <w:r w:rsidRPr="005B48AB">
        <w:rPr>
          <w:rFonts w:ascii="Times New Roman" w:eastAsia="굴림" w:hAnsi="Times New Roman" w:cs="Times New Roman"/>
          <w:sz w:val="20"/>
          <w:szCs w:val="20"/>
        </w:rPr>
        <w:t>inyang</w:t>
      </w:r>
      <w:proofErr w:type="spellEnd"/>
      <w:r w:rsidRPr="005B48AB">
        <w:rPr>
          <w:rFonts w:ascii="Times New Roman" w:eastAsia="굴림" w:hAnsi="Times New Roman" w:cs="Times New Roman"/>
          <w:sz w:val="20"/>
          <w:szCs w:val="20"/>
        </w:rPr>
        <w:t xml:space="preserve"> naturalism is an ontology </w:t>
      </w:r>
      <w:r>
        <w:rPr>
          <w:rFonts w:ascii="Times New Roman" w:eastAsia="굴림" w:hAnsi="Times New Roman" w:cs="Times New Roman"/>
          <w:sz w:val="20"/>
          <w:szCs w:val="20"/>
        </w:rPr>
        <w:t xml:space="preserve">in which </w:t>
      </w:r>
      <w:r w:rsidRPr="005B48AB">
        <w:rPr>
          <w:rFonts w:ascii="Times New Roman" w:eastAsia="굴림" w:hAnsi="Times New Roman" w:cs="Times New Roman"/>
          <w:sz w:val="20"/>
          <w:szCs w:val="20"/>
        </w:rPr>
        <w:t xml:space="preserve">trans-theoretic things exist </w:t>
      </w:r>
      <w:r>
        <w:rPr>
          <w:rFonts w:ascii="Times New Roman" w:eastAsia="굴림" w:hAnsi="Times New Roman" w:cs="Times New Roman"/>
          <w:sz w:val="20"/>
          <w:szCs w:val="20"/>
        </w:rPr>
        <w:t xml:space="preserve">and complement each other with the </w:t>
      </w:r>
      <w:r w:rsidRPr="005B48AB">
        <w:rPr>
          <w:rFonts w:ascii="Times New Roman" w:eastAsia="굴림" w:hAnsi="Times New Roman" w:cs="Times New Roman"/>
          <w:sz w:val="20"/>
          <w:szCs w:val="20"/>
        </w:rPr>
        <w:t xml:space="preserve">properties of yin and yang. In the order of </w:t>
      </w:r>
      <w:proofErr w:type="spellStart"/>
      <w:r w:rsidRPr="005B48AB">
        <w:rPr>
          <w:rFonts w:ascii="Times New Roman" w:eastAsia="굴림" w:hAnsi="Times New Roman" w:cs="Times New Roman"/>
          <w:sz w:val="20"/>
          <w:szCs w:val="20"/>
        </w:rPr>
        <w:t>yinyang</w:t>
      </w:r>
      <w:proofErr w:type="spellEnd"/>
      <w:r w:rsidRPr="005B48AB">
        <w:rPr>
          <w:rFonts w:ascii="Times New Roman" w:eastAsia="굴림" w:hAnsi="Times New Roman" w:cs="Times New Roman"/>
          <w:sz w:val="20"/>
          <w:szCs w:val="20"/>
        </w:rPr>
        <w:t>, things in nature consist of dispositions, properties</w:t>
      </w:r>
      <w:r>
        <w:rPr>
          <w:rFonts w:ascii="Times New Roman" w:eastAsia="굴림" w:hAnsi="Times New Roman" w:cs="Times New Roman"/>
          <w:sz w:val="20"/>
          <w:szCs w:val="20"/>
        </w:rPr>
        <w:t>,</w:t>
      </w:r>
      <w:r w:rsidRPr="005B48AB">
        <w:rPr>
          <w:rFonts w:ascii="Times New Roman" w:eastAsia="굴림" w:hAnsi="Times New Roman" w:cs="Times New Roman"/>
          <w:sz w:val="20"/>
          <w:szCs w:val="20"/>
        </w:rPr>
        <w:t xml:space="preserve"> and events</w:t>
      </w:r>
      <w:r>
        <w:rPr>
          <w:rFonts w:ascii="Times New Roman" w:eastAsia="굴림" w:hAnsi="Times New Roman" w:cs="Times New Roman" w:hint="eastAsia"/>
          <w:sz w:val="20"/>
          <w:szCs w:val="20"/>
        </w:rPr>
        <w:t xml:space="preserve">, all of which are </w:t>
      </w:r>
      <w:r w:rsidRPr="005B48AB">
        <w:rPr>
          <w:rFonts w:ascii="Times New Roman" w:eastAsia="굴림" w:hAnsi="Times New Roman" w:cs="Times New Roman"/>
          <w:sz w:val="20"/>
          <w:szCs w:val="20"/>
        </w:rPr>
        <w:t>trans-theoretic beings</w:t>
      </w:r>
      <w:r>
        <w:rPr>
          <w:rFonts w:ascii="Times New Roman" w:eastAsia="굴림" w:hAnsi="Times New Roman" w:cs="Times New Roman"/>
          <w:sz w:val="20"/>
          <w:szCs w:val="20"/>
        </w:rPr>
        <w:t xml:space="preserve">. Such things are </w:t>
      </w:r>
      <w:r w:rsidRPr="005B48AB">
        <w:rPr>
          <w:rFonts w:ascii="Times New Roman" w:eastAsia="굴림" w:hAnsi="Times New Roman" w:cs="Times New Roman"/>
          <w:sz w:val="20"/>
          <w:szCs w:val="20"/>
        </w:rPr>
        <w:t xml:space="preserve">active processors of information </w:t>
      </w:r>
      <w:r>
        <w:rPr>
          <w:rFonts w:ascii="Times New Roman" w:eastAsia="굴림" w:hAnsi="Times New Roman" w:cs="Times New Roman"/>
          <w:sz w:val="20"/>
          <w:szCs w:val="20"/>
        </w:rPr>
        <w:t xml:space="preserve">and </w:t>
      </w:r>
      <w:r w:rsidRPr="005B48AB">
        <w:rPr>
          <w:rFonts w:ascii="Times New Roman" w:eastAsia="굴림" w:hAnsi="Times New Roman" w:cs="Times New Roman"/>
          <w:sz w:val="20"/>
          <w:szCs w:val="20"/>
        </w:rPr>
        <w:t>intentional subject</w:t>
      </w:r>
      <w:r>
        <w:rPr>
          <w:rFonts w:ascii="Times New Roman" w:eastAsia="굴림" w:hAnsi="Times New Roman" w:cs="Times New Roman"/>
          <w:sz w:val="20"/>
          <w:szCs w:val="20"/>
        </w:rPr>
        <w:t>s that pr</w:t>
      </w:r>
      <w:r w:rsidRPr="005B48AB">
        <w:rPr>
          <w:rFonts w:ascii="Times New Roman" w:eastAsia="굴림" w:hAnsi="Times New Roman" w:cs="Times New Roman"/>
          <w:sz w:val="20"/>
          <w:szCs w:val="20"/>
        </w:rPr>
        <w:t>eserve</w:t>
      </w:r>
      <w:r>
        <w:rPr>
          <w:rFonts w:ascii="Times New Roman" w:eastAsia="굴림" w:hAnsi="Times New Roman" w:cs="Times New Roman"/>
          <w:sz w:val="20"/>
          <w:szCs w:val="20"/>
        </w:rPr>
        <w:t xml:space="preserve"> their </w:t>
      </w:r>
      <w:r w:rsidRPr="005B48AB">
        <w:rPr>
          <w:rFonts w:ascii="Times New Roman" w:eastAsia="굴림" w:hAnsi="Times New Roman" w:cs="Times New Roman"/>
          <w:sz w:val="20"/>
          <w:szCs w:val="20"/>
        </w:rPr>
        <w:t xml:space="preserve">own identity, existing among other subjects. Therefore,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 xml:space="preserve">thing in nature at a particular moment </w:t>
      </w:r>
      <w:r>
        <w:rPr>
          <w:rFonts w:ascii="Times New Roman" w:eastAsia="굴림" w:hAnsi="Times New Roman" w:cs="Times New Roman"/>
          <w:sz w:val="20"/>
          <w:szCs w:val="20"/>
        </w:rPr>
        <w:t xml:space="preserve">simultaneously </w:t>
      </w:r>
      <w:r w:rsidRPr="005B48AB">
        <w:rPr>
          <w:rFonts w:ascii="Times New Roman" w:eastAsia="굴림" w:hAnsi="Times New Roman" w:cs="Times New Roman"/>
          <w:sz w:val="20"/>
          <w:szCs w:val="20"/>
        </w:rPr>
        <w:t>play</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the </w:t>
      </w:r>
      <w:r w:rsidRPr="005B48AB">
        <w:rPr>
          <w:rFonts w:ascii="Times New Roman" w:eastAsia="굴림" w:hAnsi="Times New Roman" w:cs="Times New Roman"/>
          <w:sz w:val="20"/>
          <w:szCs w:val="20"/>
        </w:rPr>
        <w:t>d</w:t>
      </w:r>
      <w:r>
        <w:rPr>
          <w:rFonts w:ascii="Times New Roman" w:eastAsia="굴림" w:hAnsi="Times New Roman" w:cs="Times New Roman"/>
          <w:sz w:val="20"/>
          <w:szCs w:val="20"/>
        </w:rPr>
        <w:t xml:space="preserve">ual </w:t>
      </w:r>
      <w:r w:rsidRPr="005B48AB">
        <w:rPr>
          <w:rFonts w:ascii="Times New Roman" w:eastAsia="굴림" w:hAnsi="Times New Roman" w:cs="Times New Roman"/>
          <w:sz w:val="20"/>
          <w:szCs w:val="20"/>
        </w:rPr>
        <w:t xml:space="preserve">roles </w:t>
      </w:r>
      <w:r>
        <w:rPr>
          <w:rFonts w:ascii="Times New Roman" w:eastAsia="굴림" w:hAnsi="Times New Roman" w:cs="Times New Roman"/>
          <w:sz w:val="20"/>
          <w:szCs w:val="20"/>
        </w:rPr>
        <w:t xml:space="preserve">of </w:t>
      </w:r>
      <w:r w:rsidRPr="005B48AB">
        <w:rPr>
          <w:rFonts w:ascii="Times New Roman" w:eastAsia="굴림" w:hAnsi="Times New Roman" w:cs="Times New Roman"/>
          <w:sz w:val="20"/>
          <w:szCs w:val="20"/>
        </w:rPr>
        <w:t>a subject</w:t>
      </w:r>
      <w:r>
        <w:rPr>
          <w:rFonts w:ascii="Times New Roman" w:eastAsia="굴림" w:hAnsi="Times New Roman" w:cs="Times New Roman"/>
          <w:sz w:val="20"/>
          <w:szCs w:val="20"/>
        </w:rPr>
        <w:t xml:space="preserve"> that </w:t>
      </w:r>
      <w:r w:rsidRPr="005B48AB">
        <w:rPr>
          <w:rFonts w:ascii="Times New Roman" w:eastAsia="굴림" w:hAnsi="Times New Roman" w:cs="Times New Roman"/>
          <w:sz w:val="20"/>
          <w:szCs w:val="20"/>
        </w:rPr>
        <w:t>refer</w:t>
      </w:r>
      <w:r>
        <w:rPr>
          <w:rFonts w:ascii="Times New Roman" w:eastAsia="굴림" w:hAnsi="Times New Roman" w:cs="Times New Roman"/>
          <w:sz w:val="20"/>
          <w:szCs w:val="20"/>
        </w:rPr>
        <w:t>s to</w:t>
      </w:r>
      <w:r w:rsidRPr="005B48AB">
        <w:rPr>
          <w:rFonts w:ascii="Times New Roman" w:eastAsia="굴림" w:hAnsi="Times New Roman" w:cs="Times New Roman"/>
          <w:sz w:val="20"/>
          <w:szCs w:val="20"/>
        </w:rPr>
        <w:t xml:space="preserve"> others and an object </w:t>
      </w:r>
      <w:r>
        <w:rPr>
          <w:rFonts w:ascii="Times New Roman" w:eastAsia="굴림" w:hAnsi="Times New Roman" w:cs="Times New Roman"/>
          <w:sz w:val="20"/>
          <w:szCs w:val="20"/>
        </w:rPr>
        <w:t xml:space="preserve">that is </w:t>
      </w:r>
      <w:r w:rsidRPr="005B48AB">
        <w:rPr>
          <w:rFonts w:ascii="Times New Roman" w:eastAsia="굴림" w:hAnsi="Times New Roman" w:cs="Times New Roman"/>
          <w:sz w:val="20"/>
          <w:szCs w:val="20"/>
        </w:rPr>
        <w:lastRenderedPageBreak/>
        <w:t xml:space="preserve">referred </w:t>
      </w:r>
      <w:r w:rsidRPr="005B48AB">
        <w:rPr>
          <w:rFonts w:ascii="Times New Roman" w:eastAsia="굴림" w:hAnsi="Times New Roman" w:cs="Times New Roman" w:hint="eastAsia"/>
          <w:sz w:val="20"/>
          <w:szCs w:val="20"/>
        </w:rPr>
        <w:t xml:space="preserve">to </w:t>
      </w:r>
      <w:r w:rsidRPr="005B48AB">
        <w:rPr>
          <w:rFonts w:ascii="Times New Roman" w:eastAsia="굴림" w:hAnsi="Times New Roman" w:cs="Times New Roman"/>
          <w:sz w:val="20"/>
          <w:szCs w:val="20"/>
        </w:rPr>
        <w:t xml:space="preserve">by others. Inter-connections of natural reference are thus given in such a </w:t>
      </w:r>
      <w:proofErr w:type="spellStart"/>
      <w:r w:rsidRPr="005B48AB">
        <w:rPr>
          <w:rFonts w:ascii="Times New Roman" w:eastAsia="굴림" w:hAnsi="Times New Roman" w:cs="Times New Roman"/>
          <w:sz w:val="20"/>
          <w:szCs w:val="20"/>
        </w:rPr>
        <w:t>yinyang</w:t>
      </w:r>
      <w:proofErr w:type="spellEnd"/>
      <w:r w:rsidRPr="005B48AB">
        <w:rPr>
          <w:rFonts w:ascii="Times New Roman" w:eastAsia="굴림" w:hAnsi="Times New Roman" w:cs="Times New Roman"/>
          <w:sz w:val="20"/>
          <w:szCs w:val="20"/>
        </w:rPr>
        <w:t xml:space="preserve"> order. </w:t>
      </w:r>
      <w:r>
        <w:rPr>
          <w:rFonts w:ascii="Times New Roman" w:eastAsia="굴림" w:hAnsi="Times New Roman" w:cs="Times New Roman"/>
          <w:sz w:val="20"/>
          <w:szCs w:val="20"/>
        </w:rPr>
        <w:t xml:space="preserve">Humans </w:t>
      </w:r>
      <w:r w:rsidRPr="005B48AB">
        <w:rPr>
          <w:rFonts w:ascii="Times New Roman" w:eastAsia="굴림" w:hAnsi="Times New Roman" w:cs="Times New Roman"/>
          <w:sz w:val="20"/>
          <w:szCs w:val="20"/>
        </w:rPr>
        <w:t xml:space="preserve">approach this order of natural reference </w:t>
      </w:r>
      <w:r>
        <w:rPr>
          <w:rFonts w:ascii="Times New Roman" w:eastAsia="굴림" w:hAnsi="Times New Roman" w:cs="Times New Roman"/>
          <w:sz w:val="20"/>
          <w:szCs w:val="20"/>
        </w:rPr>
        <w:t xml:space="preserve">linguistically with an </w:t>
      </w:r>
      <w:r w:rsidRPr="005B48AB">
        <w:rPr>
          <w:rFonts w:ascii="Times New Roman" w:eastAsia="굴림" w:hAnsi="Times New Roman" w:cs="Times New Roman"/>
          <w:sz w:val="20"/>
          <w:szCs w:val="20"/>
        </w:rPr>
        <w:t xml:space="preserve">understanding of natural reference </w:t>
      </w:r>
      <w:r>
        <w:rPr>
          <w:rFonts w:ascii="Times New Roman" w:eastAsia="굴림" w:hAnsi="Times New Roman" w:cs="Times New Roman"/>
          <w:sz w:val="20"/>
          <w:szCs w:val="20"/>
        </w:rPr>
        <w:t xml:space="preserve">that </w:t>
      </w:r>
      <w:r w:rsidRPr="005B48AB">
        <w:rPr>
          <w:rFonts w:ascii="Times New Roman" w:eastAsia="굴림" w:hAnsi="Times New Roman" w:cs="Times New Roman"/>
          <w:sz w:val="20"/>
          <w:szCs w:val="20"/>
        </w:rPr>
        <w:t xml:space="preserve">is interpretative and hermeneutical. Natural reference is not an </w:t>
      </w:r>
      <w:r w:rsidRPr="00797339">
        <w:rPr>
          <w:rFonts w:ascii="Times New Roman" w:eastAsia="굴림" w:hAnsi="Times New Roman" w:cs="Times New Roman"/>
          <w:i/>
          <w:sz w:val="20"/>
          <w:szCs w:val="20"/>
        </w:rPr>
        <w:t>a priori</w:t>
      </w:r>
      <w:r w:rsidRPr="005B48AB">
        <w:rPr>
          <w:rFonts w:ascii="Times New Roman" w:eastAsia="굴림" w:hAnsi="Times New Roman" w:cs="Times New Roman"/>
          <w:sz w:val="20"/>
          <w:szCs w:val="20"/>
        </w:rPr>
        <w:t xml:space="preserve"> reference reflecting an established language but </w:t>
      </w:r>
      <w:r>
        <w:rPr>
          <w:rFonts w:ascii="Times New Roman" w:eastAsia="굴림" w:hAnsi="Times New Roman" w:cs="Times New Roman" w:hint="eastAsia"/>
          <w:sz w:val="20"/>
          <w:szCs w:val="20"/>
        </w:rPr>
        <w:t xml:space="preserve">rather </w:t>
      </w:r>
      <w:r w:rsidRPr="005B48AB">
        <w:rPr>
          <w:rFonts w:ascii="Times New Roman" w:eastAsia="굴림" w:hAnsi="Times New Roman" w:cs="Times New Roman"/>
          <w:sz w:val="20"/>
          <w:szCs w:val="20"/>
        </w:rPr>
        <w:t>an executi</w:t>
      </w:r>
      <w:r>
        <w:rPr>
          <w:rFonts w:ascii="Times New Roman" w:eastAsia="굴림" w:hAnsi="Times New Roman" w:cs="Times New Roman"/>
          <w:sz w:val="20"/>
          <w:szCs w:val="20"/>
        </w:rPr>
        <w:t>ve</w:t>
      </w:r>
      <w:r w:rsidRPr="005B48AB">
        <w:rPr>
          <w:rFonts w:ascii="Times New Roman" w:eastAsia="굴림" w:hAnsi="Times New Roman" w:cs="Times New Roman"/>
          <w:sz w:val="20"/>
          <w:szCs w:val="20"/>
        </w:rPr>
        <w:t xml:space="preserve"> reference exhibiting how nature really work</w:t>
      </w:r>
      <w:r>
        <w:rPr>
          <w:rFonts w:ascii="Times New Roman" w:eastAsia="굴림" w:hAnsi="Times New Roman" w:cs="Times New Roman"/>
          <w:sz w:val="20"/>
          <w:szCs w:val="20"/>
        </w:rPr>
        <w:t>s</w:t>
      </w:r>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 xml:space="preserve">To understand how </w:t>
      </w:r>
      <w:r w:rsidRPr="005B48AB">
        <w:rPr>
          <w:rFonts w:ascii="Times New Roman" w:eastAsia="굴림" w:hAnsi="Times New Roman" w:cs="Times New Roman"/>
          <w:sz w:val="20"/>
          <w:szCs w:val="20"/>
        </w:rPr>
        <w:t>natural reference is trans-theoretic</w:t>
      </w:r>
      <w:r>
        <w:rPr>
          <w:rFonts w:ascii="Times New Roman" w:eastAsia="굴림" w:hAnsi="Times New Roman" w:cs="Times New Roman"/>
          <w:sz w:val="20"/>
          <w:szCs w:val="20"/>
        </w:rPr>
        <w:t xml:space="preserve">, one must distinguish between </w:t>
      </w:r>
      <w:r w:rsidRPr="005B48AB">
        <w:rPr>
          <w:rFonts w:ascii="Times New Roman" w:eastAsia="굴림" w:hAnsi="Times New Roman" w:cs="Times New Roman"/>
          <w:sz w:val="20"/>
          <w:szCs w:val="20"/>
        </w:rPr>
        <w:t xml:space="preserve">two notions of natural reference, namely, </w:t>
      </w:r>
      <w:r>
        <w:rPr>
          <w:rFonts w:ascii="Times New Roman" w:eastAsia="굴림" w:hAnsi="Times New Roman" w:cs="Times New Roman"/>
          <w:sz w:val="20"/>
          <w:szCs w:val="20"/>
        </w:rPr>
        <w:t xml:space="preserve">that </w:t>
      </w:r>
      <w:r w:rsidRPr="005B48AB">
        <w:rPr>
          <w:rFonts w:ascii="Times New Roman" w:eastAsia="굴림" w:hAnsi="Times New Roman" w:cs="Times New Roman"/>
          <w:sz w:val="20"/>
          <w:szCs w:val="20"/>
        </w:rPr>
        <w:t xml:space="preserve">of state information and </w:t>
      </w:r>
      <w:r>
        <w:rPr>
          <w:rFonts w:ascii="Times New Roman" w:eastAsia="굴림" w:hAnsi="Times New Roman" w:cs="Times New Roman"/>
          <w:sz w:val="20"/>
          <w:szCs w:val="20"/>
        </w:rPr>
        <w:t xml:space="preserve">that </w:t>
      </w:r>
      <w:r w:rsidRPr="005B48AB">
        <w:rPr>
          <w:rFonts w:ascii="Times New Roman" w:eastAsia="굴림" w:hAnsi="Times New Roman" w:cs="Times New Roman"/>
          <w:sz w:val="20"/>
          <w:szCs w:val="20"/>
        </w:rPr>
        <w:t>of property essentiality</w:t>
      </w:r>
      <w:r>
        <w:rPr>
          <w:rFonts w:ascii="Times New Roman" w:eastAsia="굴림" w:hAnsi="Times New Roman" w:cs="Times New Roman"/>
          <w:sz w:val="20"/>
          <w:szCs w:val="20"/>
        </w:rPr>
        <w:t xml:space="preserve">. Given this, let us now see how </w:t>
      </w:r>
      <w:r w:rsidRPr="005B48AB">
        <w:rPr>
          <w:rFonts w:ascii="Times New Roman" w:eastAsia="굴림" w:hAnsi="Times New Roman" w:cs="Times New Roman"/>
          <w:sz w:val="20"/>
          <w:szCs w:val="20"/>
        </w:rPr>
        <w:t xml:space="preserve">“this” can </w:t>
      </w:r>
      <w:r>
        <w:rPr>
          <w:rFonts w:ascii="Times New Roman" w:eastAsia="굴림" w:hAnsi="Times New Roman" w:cs="Times New Roman"/>
          <w:sz w:val="20"/>
          <w:szCs w:val="20"/>
        </w:rPr>
        <w:t xml:space="preserve">function derivatively as a </w:t>
      </w:r>
      <w:r w:rsidRPr="005B48AB">
        <w:rPr>
          <w:rFonts w:ascii="Times New Roman" w:eastAsia="굴림" w:hAnsi="Times New Roman" w:cs="Times New Roman"/>
          <w:sz w:val="20"/>
          <w:szCs w:val="20"/>
        </w:rPr>
        <w:t>natural refer</w:t>
      </w:r>
      <w:r>
        <w:rPr>
          <w:rFonts w:ascii="Times New Roman" w:eastAsia="굴림" w:hAnsi="Times New Roman" w:cs="Times New Roman" w:hint="eastAsia"/>
          <w:sz w:val="20"/>
          <w:szCs w:val="20"/>
        </w:rPr>
        <w:t>ring term</w:t>
      </w:r>
      <w:r w:rsidRPr="005B48AB">
        <w:rPr>
          <w:rFonts w:ascii="Times New Roman" w:eastAsia="굴림" w:hAnsi="Times New Roman" w:cs="Times New Roman"/>
          <w:sz w:val="20"/>
          <w:szCs w:val="20"/>
        </w:rPr>
        <w:t xml:space="preserve">. </w:t>
      </w:r>
    </w:p>
    <w:p w:rsidR="00C063A9" w:rsidRPr="005B48AB"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 xml:space="preserve">The first type of natural reference is </w:t>
      </w:r>
      <w:r>
        <w:rPr>
          <w:rFonts w:ascii="Times New Roman" w:eastAsia="굴림" w:hAnsi="Times New Roman" w:cs="Times New Roman" w:hint="eastAsia"/>
          <w:sz w:val="20"/>
          <w:szCs w:val="20"/>
        </w:rPr>
        <w:t xml:space="preserve">that of </w:t>
      </w:r>
      <w:r w:rsidRPr="005B48AB">
        <w:rPr>
          <w:rFonts w:ascii="Times New Roman" w:eastAsia="굴림" w:hAnsi="Times New Roman" w:cs="Times New Roman"/>
          <w:sz w:val="20"/>
          <w:szCs w:val="20"/>
        </w:rPr>
        <w:t>state information</w:t>
      </w:r>
      <w:r>
        <w:rPr>
          <w:rFonts w:ascii="Times New Roman" w:eastAsia="굴림" w:hAnsi="Times New Roman" w:cs="Times New Roman" w:hint="eastAsia"/>
          <w:sz w:val="20"/>
          <w:szCs w:val="20"/>
        </w:rPr>
        <w:t xml:space="preserve"> in which different </w:t>
      </w:r>
      <w:r w:rsidRPr="005B48AB">
        <w:rPr>
          <w:rFonts w:ascii="Times New Roman" w:eastAsia="굴림" w:hAnsi="Times New Roman" w:cs="Times New Roman"/>
          <w:sz w:val="20"/>
          <w:szCs w:val="20"/>
        </w:rPr>
        <w:t xml:space="preserve">things </w:t>
      </w:r>
      <w:r>
        <w:rPr>
          <w:rFonts w:ascii="Times New Roman" w:eastAsia="굴림" w:hAnsi="Times New Roman" w:cs="Times New Roman" w:hint="eastAsia"/>
          <w:sz w:val="20"/>
          <w:szCs w:val="20"/>
        </w:rPr>
        <w:t xml:space="preserve">are mutually </w:t>
      </w:r>
      <w:r w:rsidRPr="005B48AB">
        <w:rPr>
          <w:rFonts w:ascii="Times New Roman" w:eastAsia="굴림" w:hAnsi="Times New Roman" w:cs="Times New Roman"/>
          <w:sz w:val="20"/>
          <w:szCs w:val="20"/>
        </w:rPr>
        <w:t>refer</w:t>
      </w:r>
      <w:r>
        <w:rPr>
          <w:rFonts w:ascii="Times New Roman" w:eastAsia="굴림" w:hAnsi="Times New Roman" w:cs="Times New Roman" w:hint="eastAsia"/>
          <w:sz w:val="20"/>
          <w:szCs w:val="20"/>
        </w:rPr>
        <w:t xml:space="preserve">ential </w:t>
      </w:r>
      <w:r w:rsidRPr="005B48AB">
        <w:rPr>
          <w:rFonts w:ascii="Times New Roman" w:eastAsia="굴림" w:hAnsi="Times New Roman" w:cs="Times New Roman"/>
          <w:sz w:val="20"/>
          <w:szCs w:val="20"/>
        </w:rPr>
        <w:t>as active processors of information. State information</w:t>
      </w:r>
      <w:r>
        <w:rPr>
          <w:rFonts w:ascii="Times New Roman" w:eastAsia="굴림" w:hAnsi="Times New Roman" w:cs="Times New Roman" w:hint="eastAsia"/>
          <w:sz w:val="20"/>
          <w:szCs w:val="20"/>
        </w:rPr>
        <w:t xml:space="preserve"> is</w:t>
      </w:r>
      <w:r w:rsidRPr="005B48AB">
        <w:rPr>
          <w:rFonts w:ascii="Times New Roman" w:eastAsia="굴림" w:hAnsi="Times New Roman" w:cs="Times New Roman"/>
          <w:sz w:val="20"/>
          <w:szCs w:val="20"/>
        </w:rPr>
        <w:t xml:space="preserve"> local and causal. There are many ways in which things</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as parts of </w:t>
      </w:r>
      <w:r>
        <w:rPr>
          <w:rFonts w:ascii="Times New Roman" w:eastAsia="굴림" w:hAnsi="Times New Roman" w:cs="Times New Roman" w:hint="eastAsia"/>
          <w:sz w:val="20"/>
          <w:szCs w:val="20"/>
        </w:rPr>
        <w:t xml:space="preserve">an </w:t>
      </w:r>
      <w:r w:rsidRPr="005B48AB">
        <w:rPr>
          <w:rFonts w:ascii="Times New Roman" w:eastAsia="굴림" w:hAnsi="Times New Roman" w:cs="Times New Roman"/>
          <w:sz w:val="20"/>
          <w:szCs w:val="20"/>
        </w:rPr>
        <w:t>organic system</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communicate </w:t>
      </w:r>
      <w:r>
        <w:rPr>
          <w:rFonts w:ascii="Times New Roman" w:eastAsia="굴림" w:hAnsi="Times New Roman" w:cs="Times New Roman" w:hint="eastAsia"/>
          <w:sz w:val="20"/>
          <w:szCs w:val="20"/>
        </w:rPr>
        <w:t xml:space="preserve">with </w:t>
      </w:r>
      <w:r w:rsidRPr="005B48AB">
        <w:rPr>
          <w:rFonts w:ascii="Times New Roman" w:eastAsia="굴림" w:hAnsi="Times New Roman" w:cs="Times New Roman"/>
          <w:sz w:val="20"/>
          <w:szCs w:val="20"/>
        </w:rPr>
        <w:t>each other</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one of </w:t>
      </w:r>
      <w:r>
        <w:rPr>
          <w:rFonts w:ascii="Times New Roman" w:eastAsia="굴림" w:hAnsi="Times New Roman" w:cs="Times New Roman" w:hint="eastAsia"/>
          <w:sz w:val="20"/>
          <w:szCs w:val="20"/>
        </w:rPr>
        <w:t xml:space="preserve">which relates to </w:t>
      </w:r>
      <w:r w:rsidRPr="005B48AB">
        <w:rPr>
          <w:rFonts w:ascii="Times New Roman" w:eastAsia="굴림" w:hAnsi="Times New Roman" w:cs="Times New Roman"/>
          <w:sz w:val="20"/>
          <w:szCs w:val="20"/>
        </w:rPr>
        <w:t>the hypothesis that causal relations are a natural kind</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21"/>
      </w:r>
      <w:r w:rsidRPr="005B48AB">
        <w:rPr>
          <w:rFonts w:ascii="Times New Roman" w:eastAsia="굴림" w:hAnsi="Times New Roman" w:cs="Times New Roman"/>
          <w:sz w:val="20"/>
          <w:szCs w:val="20"/>
        </w:rPr>
        <w:t xml:space="preserve"> Natural kinds are exemplified in </w:t>
      </w:r>
      <w:r>
        <w:rPr>
          <w:rFonts w:ascii="Times New Roman" w:eastAsia="굴림" w:hAnsi="Times New Roman" w:cs="Times New Roman" w:hint="eastAsia"/>
          <w:sz w:val="20"/>
          <w:szCs w:val="20"/>
        </w:rPr>
        <w:t xml:space="preserve">things like </w:t>
      </w:r>
      <w:r w:rsidRPr="005B48AB">
        <w:rPr>
          <w:rFonts w:ascii="Times New Roman" w:eastAsia="굴림" w:hAnsi="Times New Roman" w:cs="Times New Roman"/>
          <w:sz w:val="20"/>
          <w:szCs w:val="20"/>
        </w:rPr>
        <w:t xml:space="preserve">tigers </w:t>
      </w:r>
      <w:r>
        <w:rPr>
          <w:rFonts w:ascii="Times New Roman" w:eastAsia="굴림" w:hAnsi="Times New Roman" w:cs="Times New Roman" w:hint="eastAsia"/>
          <w:sz w:val="20"/>
          <w:szCs w:val="20"/>
        </w:rPr>
        <w:t>and</w:t>
      </w:r>
      <w:r w:rsidRPr="005B48AB">
        <w:rPr>
          <w:rFonts w:ascii="Times New Roman" w:eastAsia="굴림" w:hAnsi="Times New Roman" w:cs="Times New Roman"/>
          <w:sz w:val="20"/>
          <w:szCs w:val="20"/>
        </w:rPr>
        <w:t xml:space="preserve"> spinach </w:t>
      </w:r>
      <w:r>
        <w:rPr>
          <w:rFonts w:ascii="Times New Roman" w:eastAsia="굴림" w:hAnsi="Times New Roman" w:cs="Times New Roman" w:hint="eastAsia"/>
          <w:sz w:val="20"/>
          <w:szCs w:val="20"/>
        </w:rPr>
        <w:t>and also i</w:t>
      </w:r>
      <w:r w:rsidRPr="005B48AB">
        <w:rPr>
          <w:rFonts w:ascii="Times New Roman" w:eastAsia="굴림" w:hAnsi="Times New Roman" w:cs="Times New Roman"/>
          <w:sz w:val="20"/>
          <w:szCs w:val="20"/>
        </w:rPr>
        <w:t>n material</w:t>
      </w:r>
      <w:r>
        <w:rPr>
          <w:rFonts w:ascii="Times New Roman" w:eastAsia="굴림" w:hAnsi="Times New Roman" w:cs="Times New Roman" w:hint="eastAsia"/>
          <w:sz w:val="20"/>
          <w:szCs w:val="20"/>
        </w:rPr>
        <w:t xml:space="preserve"> substances li</w:t>
      </w:r>
      <w:r w:rsidRPr="005B48AB">
        <w:rPr>
          <w:rFonts w:ascii="Times New Roman" w:eastAsia="굴림" w:hAnsi="Times New Roman" w:cs="Times New Roman"/>
          <w:sz w:val="20"/>
          <w:szCs w:val="20"/>
        </w:rPr>
        <w:t xml:space="preserve">ke water and gold. </w:t>
      </w:r>
      <w:r>
        <w:rPr>
          <w:rFonts w:ascii="Times New Roman" w:eastAsia="굴림" w:hAnsi="Times New Roman" w:cs="Times New Roman" w:hint="eastAsia"/>
          <w:sz w:val="20"/>
          <w:szCs w:val="20"/>
        </w:rPr>
        <w:t xml:space="preserve">One understands </w:t>
      </w:r>
      <w:r w:rsidRPr="005B48AB">
        <w:rPr>
          <w:rFonts w:ascii="Times New Roman" w:eastAsia="굴림" w:hAnsi="Times New Roman" w:cs="Times New Roman"/>
          <w:sz w:val="20"/>
          <w:szCs w:val="20"/>
        </w:rPr>
        <w:t xml:space="preserve">how they behave </w:t>
      </w:r>
      <w:r>
        <w:rPr>
          <w:rFonts w:ascii="Times New Roman" w:eastAsia="굴림" w:hAnsi="Times New Roman" w:cs="Times New Roman" w:hint="eastAsia"/>
          <w:sz w:val="20"/>
          <w:szCs w:val="20"/>
        </w:rPr>
        <w:t xml:space="preserve">through </w:t>
      </w:r>
      <w:r w:rsidRPr="005B48AB">
        <w:rPr>
          <w:rFonts w:ascii="Times New Roman" w:eastAsia="굴림" w:hAnsi="Times New Roman" w:cs="Times New Roman"/>
          <w:sz w:val="20"/>
          <w:szCs w:val="20"/>
        </w:rPr>
        <w:t>scientific inquir</w:t>
      </w:r>
      <w:r>
        <w:rPr>
          <w:rFonts w:ascii="Times New Roman" w:eastAsia="굴림" w:hAnsi="Times New Roman" w:cs="Times New Roman" w:hint="eastAsia"/>
          <w:sz w:val="20"/>
          <w:szCs w:val="20"/>
        </w:rPr>
        <w:t>y</w:t>
      </w:r>
      <w:r w:rsidRPr="005B48AB">
        <w:rPr>
          <w:rFonts w:ascii="Times New Roman" w:eastAsia="굴림" w:hAnsi="Times New Roman" w:cs="Times New Roman"/>
          <w:sz w:val="20"/>
          <w:szCs w:val="20"/>
        </w:rPr>
        <w:t xml:space="preserve">. Scientists construct theories to </w:t>
      </w:r>
      <w:r>
        <w:rPr>
          <w:rFonts w:ascii="Times New Roman" w:eastAsia="굴림" w:hAnsi="Times New Roman" w:cs="Times New Roman" w:hint="eastAsia"/>
          <w:sz w:val="20"/>
          <w:szCs w:val="20"/>
        </w:rPr>
        <w:t xml:space="preserve">understand and explain </w:t>
      </w:r>
      <w:r w:rsidRPr="005B48AB">
        <w:rPr>
          <w:rFonts w:ascii="Times New Roman" w:eastAsia="굴림" w:hAnsi="Times New Roman" w:cs="Times New Roman"/>
          <w:sz w:val="20"/>
          <w:szCs w:val="20"/>
        </w:rPr>
        <w:t>concrete cases of natural kinds</w:t>
      </w:r>
      <w:r w:rsidRPr="00F2029F">
        <w:rPr>
          <w:rFonts w:ascii="Times New Roman" w:eastAsia="굴림" w:hAnsi="Times New Roman" w:cs="Times New Roman"/>
          <w:sz w:val="20"/>
          <w:szCs w:val="20"/>
        </w:rPr>
        <w:t xml:space="preserve">. But when they refer to these natural kinds, the act of referring is an act of interpreting what they are presented with; it is hermeneutical rather than constitutive of the natural kind. For example, chemists construct theories about molecular </w:t>
      </w:r>
      <w:r w:rsidRPr="00797339">
        <w:rPr>
          <w:rFonts w:ascii="Times New Roman" w:hAnsi="Times New Roman" w:cs="Times New Roman"/>
          <w:sz w:val="20"/>
          <w:szCs w:val="20"/>
        </w:rPr>
        <w:t xml:space="preserve">formulas </w:t>
      </w:r>
      <w:r>
        <w:rPr>
          <w:rFonts w:ascii="Times New Roman" w:hAnsi="Times New Roman" w:cs="Times New Roman"/>
          <w:sz w:val="20"/>
          <w:szCs w:val="20"/>
        </w:rPr>
        <w:t xml:space="preserve">within one or another </w:t>
      </w:r>
      <w:r w:rsidRPr="00797339">
        <w:rPr>
          <w:rFonts w:ascii="Times New Roman" w:hAnsi="Times New Roman" w:cs="Times New Roman"/>
          <w:sz w:val="20"/>
          <w:szCs w:val="20"/>
        </w:rPr>
        <w:t>conceptual framework</w:t>
      </w:r>
      <w:r w:rsidRPr="00F2029F">
        <w:rPr>
          <w:rFonts w:ascii="Times New Roman" w:eastAsia="굴림" w:hAnsi="Times New Roman" w:cs="Times New Roman"/>
          <w:sz w:val="20"/>
          <w:szCs w:val="20"/>
        </w:rPr>
        <w:t xml:space="preserve">, but what they observe in concrete cases is types of material molecules </w:t>
      </w:r>
      <w:r w:rsidRPr="005B48AB">
        <w:rPr>
          <w:rFonts w:ascii="Times New Roman" w:eastAsia="굴림" w:hAnsi="Times New Roman" w:cs="Times New Roman"/>
          <w:sz w:val="20"/>
          <w:szCs w:val="20"/>
        </w:rPr>
        <w:t xml:space="preserve">or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number of atoms within the molecule. When chemists say</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“water is H</w:t>
      </w:r>
      <w:r w:rsidRPr="005B48AB">
        <w:rPr>
          <w:rFonts w:ascii="Times New Roman" w:eastAsia="굴림" w:hAnsi="Times New Roman" w:cs="Times New Roman"/>
          <w:sz w:val="20"/>
          <w:szCs w:val="20"/>
          <w:vertAlign w:val="subscript"/>
        </w:rPr>
        <w:t>2</w:t>
      </w:r>
      <w:r w:rsidRPr="005B48AB">
        <w:rPr>
          <w:rFonts w:ascii="Times New Roman" w:eastAsia="굴림" w:hAnsi="Times New Roman" w:cs="Times New Roman"/>
          <w:sz w:val="20"/>
          <w:szCs w:val="20"/>
        </w:rPr>
        <w:t>O</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“caffeine is C</w:t>
      </w:r>
      <w:r w:rsidR="0051163C" w:rsidRPr="0051163C">
        <w:rPr>
          <w:rFonts w:ascii="Times New Roman" w:eastAsia="굴림" w:hAnsi="Times New Roman" w:cs="Times New Roman" w:hint="eastAsia"/>
          <w:sz w:val="20"/>
          <w:szCs w:val="20"/>
          <w:vertAlign w:val="subscript"/>
        </w:rPr>
        <w:t>2</w:t>
      </w:r>
      <w:r w:rsidRPr="005B48AB">
        <w:rPr>
          <w:rFonts w:ascii="Times New Roman" w:eastAsia="굴림" w:hAnsi="Times New Roman" w:cs="Times New Roman"/>
          <w:sz w:val="20"/>
          <w:szCs w:val="20"/>
        </w:rPr>
        <w:t>H</w:t>
      </w:r>
      <w:r w:rsidR="0051163C">
        <w:rPr>
          <w:rFonts w:ascii="Times New Roman" w:eastAsia="굴림" w:hAnsi="Times New Roman" w:cs="Times New Roman" w:hint="eastAsia"/>
          <w:sz w:val="20"/>
          <w:szCs w:val="20"/>
          <w:vertAlign w:val="subscript"/>
        </w:rPr>
        <w:t>10</w:t>
      </w:r>
      <w:r w:rsidRPr="005B48AB">
        <w:rPr>
          <w:rFonts w:ascii="Times New Roman" w:eastAsia="굴림" w:hAnsi="Times New Roman" w:cs="Times New Roman"/>
          <w:sz w:val="20"/>
          <w:szCs w:val="20"/>
        </w:rPr>
        <w:t>N</w:t>
      </w:r>
      <w:r w:rsidR="0051163C">
        <w:rPr>
          <w:rFonts w:ascii="Times New Roman" w:eastAsia="굴림" w:hAnsi="Times New Roman" w:cs="Times New Roman" w:hint="eastAsia"/>
          <w:sz w:val="20"/>
          <w:szCs w:val="20"/>
          <w:vertAlign w:val="subscript"/>
        </w:rPr>
        <w:t>4</w:t>
      </w:r>
      <w:r w:rsidRPr="005B48AB">
        <w:rPr>
          <w:rFonts w:ascii="Times New Roman" w:eastAsia="굴림" w:hAnsi="Times New Roman" w:cs="Times New Roman"/>
          <w:sz w:val="20"/>
          <w:szCs w:val="20"/>
        </w:rPr>
        <w:t>O</w:t>
      </w:r>
      <w:r w:rsidR="0051163C">
        <w:rPr>
          <w:rFonts w:ascii="Times New Roman" w:eastAsia="굴림" w:hAnsi="Times New Roman" w:cs="Times New Roman" w:hint="eastAsia"/>
          <w:sz w:val="20"/>
          <w:szCs w:val="20"/>
          <w:vertAlign w:val="subscript"/>
        </w:rPr>
        <w:t>2</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or “gold is Au</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they are referring</w:t>
      </w:r>
      <w:r>
        <w:rPr>
          <w:rFonts w:ascii="Times New Roman" w:eastAsia="굴림" w:hAnsi="Times New Roman" w:cs="Times New Roman" w:hint="eastAsia"/>
          <w:sz w:val="20"/>
          <w:szCs w:val="20"/>
        </w:rPr>
        <w:t xml:space="preserve"> to</w:t>
      </w:r>
      <w:r w:rsidRPr="005B48AB">
        <w:rPr>
          <w:rFonts w:ascii="Times New Roman" w:eastAsia="굴림" w:hAnsi="Times New Roman" w:cs="Times New Roman"/>
          <w:sz w:val="20"/>
          <w:szCs w:val="20"/>
        </w:rPr>
        <w:t xml:space="preserve"> structural elements within particular natural kinds. They are referring hermeneuticall</w:t>
      </w:r>
      <w:r>
        <w:rPr>
          <w:rFonts w:ascii="Times New Roman" w:eastAsia="굴림" w:hAnsi="Times New Roman" w:cs="Times New Roman" w:hint="eastAsia"/>
          <w:sz w:val="20"/>
          <w:szCs w:val="20"/>
        </w:rPr>
        <w:t xml:space="preserve">y to </w:t>
      </w:r>
      <w:r w:rsidRPr="005B48AB">
        <w:rPr>
          <w:rFonts w:ascii="Times New Roman" w:eastAsia="굴림" w:hAnsi="Times New Roman" w:cs="Times New Roman"/>
          <w:sz w:val="20"/>
          <w:szCs w:val="20"/>
        </w:rPr>
        <w:t xml:space="preserve">what they experience </w:t>
      </w:r>
      <w:r>
        <w:rPr>
          <w:rFonts w:ascii="Times New Roman" w:eastAsia="굴림" w:hAnsi="Times New Roman" w:cs="Times New Roman" w:hint="eastAsia"/>
          <w:sz w:val="20"/>
          <w:szCs w:val="20"/>
        </w:rPr>
        <w:t>in</w:t>
      </w:r>
      <w:r w:rsidRPr="005B48AB">
        <w:rPr>
          <w:rFonts w:ascii="Times New Roman" w:eastAsia="굴림" w:hAnsi="Times New Roman" w:cs="Times New Roman"/>
          <w:sz w:val="20"/>
          <w:szCs w:val="20"/>
        </w:rPr>
        <w:t xml:space="preserve"> the lab.</w:t>
      </w:r>
    </w:p>
    <w:p w:rsidR="00C063A9" w:rsidRDefault="00C063A9" w:rsidP="00C63876">
      <w:pPr>
        <w:pStyle w:val="a6"/>
        <w:widowControl w:val="0"/>
        <w:autoSpaceDE w:val="0"/>
        <w:autoSpaceDN w:val="0"/>
        <w:adjustRightInd w:val="0"/>
        <w:spacing w:after="0" w:line="360" w:lineRule="auto"/>
        <w:ind w:leftChars="0" w:left="0"/>
        <w:contextualSpacing/>
        <w:rPr>
          <w:rFonts w:ascii="Times New Roman" w:eastAsia="굴림" w:hAnsi="Times New Roman" w:cs="Times New Roman"/>
          <w:sz w:val="20"/>
          <w:szCs w:val="20"/>
        </w:rPr>
      </w:pPr>
      <w:r w:rsidRPr="005B48AB">
        <w:rPr>
          <w:rFonts w:ascii="Times New Roman" w:eastAsia="굴림" w:hAnsi="Times New Roman" w:cs="Times New Roman"/>
          <w:sz w:val="20"/>
          <w:szCs w:val="20"/>
        </w:rPr>
        <w:tab/>
        <w:t>Causal relations are generally understood as localized</w:t>
      </w:r>
      <w:r w:rsidRPr="005B48AB">
        <w:rPr>
          <w:rFonts w:ascii="Times New Roman" w:eastAsia="굴림" w:hAnsi="Times New Roman" w:cs="Times New Roman" w:hint="eastAsia"/>
          <w:sz w:val="20"/>
          <w:szCs w:val="20"/>
        </w:rPr>
        <w:t xml:space="preserve"> or lateralized</w:t>
      </w:r>
      <w:r w:rsidRPr="005B48AB">
        <w:rPr>
          <w:rFonts w:ascii="Times New Roman" w:eastAsia="굴림" w:hAnsi="Times New Roman" w:cs="Times New Roman"/>
          <w:sz w:val="20"/>
          <w:szCs w:val="20"/>
        </w:rPr>
        <w:t>. For example, information</w:t>
      </w:r>
      <w:r w:rsidRPr="005B48AB">
        <w:rPr>
          <w:rFonts w:ascii="Times New Roman" w:eastAsia="굴림" w:hAnsi="Times New Roman" w:cs="Times New Roman" w:hint="eastAsia"/>
          <w:sz w:val="20"/>
          <w:szCs w:val="20"/>
        </w:rPr>
        <w:t>-process</w:t>
      </w:r>
      <w:r>
        <w:rPr>
          <w:rFonts w:ascii="Times New Roman" w:eastAsia="굴림" w:hAnsi="Times New Roman" w:cs="Times New Roman" w:hint="eastAsia"/>
          <w:sz w:val="20"/>
          <w:szCs w:val="20"/>
        </w:rPr>
        <w:t xml:space="preserve">ing for </w:t>
      </w:r>
      <w:r w:rsidRPr="005B48AB">
        <w:rPr>
          <w:rFonts w:ascii="Times New Roman" w:eastAsia="굴림" w:hAnsi="Times New Roman" w:cs="Times New Roman" w:hint="eastAsia"/>
          <w:sz w:val="20"/>
          <w:szCs w:val="20"/>
        </w:rPr>
        <w:t>perceptions and emotions are</w:t>
      </w:r>
      <w:r w:rsidRPr="005B48AB">
        <w:rPr>
          <w:rFonts w:ascii="Times New Roman" w:eastAsia="굴림" w:hAnsi="Times New Roman" w:cs="Times New Roman"/>
          <w:sz w:val="20"/>
          <w:szCs w:val="20"/>
        </w:rPr>
        <w:t xml:space="preserve"> local</w:t>
      </w:r>
      <w:r>
        <w:rPr>
          <w:rFonts w:ascii="Times New Roman" w:eastAsia="굴림" w:hAnsi="Times New Roman" w:cs="Times New Roman" w:hint="eastAsia"/>
          <w:sz w:val="20"/>
          <w:szCs w:val="20"/>
        </w:rPr>
        <w:t>ized in the brain</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eeing, hearing, sensing, movement, l</w:t>
      </w:r>
      <w:r>
        <w:rPr>
          <w:rFonts w:ascii="Times New Roman" w:eastAsia="굴림" w:hAnsi="Times New Roman" w:cs="Times New Roman" w:hint="eastAsia"/>
          <w:sz w:val="20"/>
          <w:szCs w:val="20"/>
        </w:rPr>
        <w:t xml:space="preserve">inguistic </w:t>
      </w:r>
      <w:r w:rsidRPr="005B48AB">
        <w:rPr>
          <w:rFonts w:ascii="Times New Roman" w:eastAsia="굴림" w:hAnsi="Times New Roman" w:cs="Times New Roman"/>
          <w:sz w:val="20"/>
          <w:szCs w:val="20"/>
        </w:rPr>
        <w:t xml:space="preserve">understanding, </w:t>
      </w:r>
      <w:r>
        <w:rPr>
          <w:rFonts w:ascii="Times New Roman" w:eastAsia="굴림" w:hAnsi="Times New Roman" w:cs="Times New Roman" w:hint="eastAsia"/>
          <w:sz w:val="20"/>
          <w:szCs w:val="20"/>
        </w:rPr>
        <w:t xml:space="preserve">and </w:t>
      </w:r>
      <w:r w:rsidRPr="005B48AB">
        <w:rPr>
          <w:rFonts w:ascii="Times New Roman" w:eastAsia="굴림" w:hAnsi="Times New Roman" w:cs="Times New Roman"/>
          <w:sz w:val="20"/>
          <w:szCs w:val="20"/>
        </w:rPr>
        <w:t xml:space="preserve">aphasia </w:t>
      </w:r>
      <w:r>
        <w:rPr>
          <w:rFonts w:ascii="Times New Roman" w:eastAsia="굴림" w:hAnsi="Times New Roman" w:cs="Times New Roman" w:hint="eastAsia"/>
          <w:sz w:val="20"/>
          <w:szCs w:val="20"/>
        </w:rPr>
        <w:t>are</w:t>
      </w:r>
      <w:r w:rsidRPr="005B48AB">
        <w:rPr>
          <w:rFonts w:ascii="Times New Roman" w:eastAsia="굴림" w:hAnsi="Times New Roman" w:cs="Times New Roman"/>
          <w:sz w:val="20"/>
          <w:szCs w:val="20"/>
        </w:rPr>
        <w:t xml:space="preserve"> exemplification</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of </w:t>
      </w:r>
      <w:r>
        <w:rPr>
          <w:rFonts w:ascii="Times New Roman" w:eastAsia="굴림" w:hAnsi="Times New Roman" w:cs="Times New Roman" w:hint="eastAsia"/>
          <w:sz w:val="20"/>
          <w:szCs w:val="20"/>
        </w:rPr>
        <w:t>the</w:t>
      </w:r>
      <w:r w:rsidRPr="005B48AB">
        <w:rPr>
          <w:rFonts w:ascii="Times New Roman" w:eastAsia="굴림" w:hAnsi="Times New Roman" w:cs="Times New Roman"/>
          <w:sz w:val="20"/>
          <w:szCs w:val="20"/>
        </w:rPr>
        <w:t xml:space="preserve"> relevant propert</w:t>
      </w:r>
      <w:r>
        <w:rPr>
          <w:rFonts w:ascii="Times New Roman" w:eastAsia="굴림" w:hAnsi="Times New Roman" w:cs="Times New Roman" w:hint="eastAsia"/>
          <w:sz w:val="20"/>
          <w:szCs w:val="20"/>
        </w:rPr>
        <w:t>ies</w:t>
      </w:r>
      <w:r w:rsidRPr="005B48AB">
        <w:rPr>
          <w:rFonts w:ascii="Times New Roman" w:eastAsia="굴림" w:hAnsi="Times New Roman" w:cs="Times New Roman"/>
          <w:sz w:val="20"/>
          <w:szCs w:val="20"/>
        </w:rPr>
        <w:t xml:space="preserve"> of different part</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of a human brain. And yet these different parts of the brain share information with each other, exhibiting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inter-relationality of parts of the whole and facilitating a re-invigoration of perception at another level</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22"/>
      </w:r>
      <w:r w:rsidRPr="005B48AB">
        <w:rPr>
          <w:rFonts w:ascii="Times New Roman" w:eastAsia="굴림" w:hAnsi="Times New Roman" w:cs="Times New Roman"/>
          <w:sz w:val="20"/>
          <w:szCs w:val="20"/>
        </w:rPr>
        <w:t xml:space="preserve">  The notion of brain localization may be applicable to the case of state information as well. We can regard the world as the totality of state </w:t>
      </w:r>
      <w:proofErr w:type="spellStart"/>
      <w:r w:rsidRPr="005B48AB">
        <w:rPr>
          <w:rFonts w:ascii="Times New Roman" w:eastAsia="굴림" w:hAnsi="Times New Roman" w:cs="Times New Roman"/>
          <w:sz w:val="20"/>
          <w:szCs w:val="20"/>
        </w:rPr>
        <w:t>information</w:t>
      </w:r>
      <w:r w:rsidR="0051163C">
        <w:rPr>
          <w:rFonts w:ascii="Times New Roman" w:eastAsia="굴림" w:hAnsi="Times New Roman" w:cs="Times New Roman" w:hint="eastAsia"/>
          <w:sz w:val="20"/>
          <w:szCs w:val="20"/>
        </w:rPr>
        <w:t>s</w:t>
      </w:r>
      <w:proofErr w:type="spellEnd"/>
      <w:r w:rsidRPr="005B48AB">
        <w:rPr>
          <w:rFonts w:ascii="Times New Roman" w:eastAsia="굴림" w:hAnsi="Times New Roman" w:cs="Times New Roman"/>
          <w:sz w:val="20"/>
          <w:szCs w:val="20"/>
        </w:rPr>
        <w:t xml:space="preserve"> and take various states not only as localized but also as inter-relational. </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tates form systems of various kinds and levels, showing manifestations of dispositions as well as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silencing of dispositions. States as dispositions can be analyzed in terms of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dispositional propert</w:t>
      </w:r>
      <w:r>
        <w:rPr>
          <w:rFonts w:ascii="Times New Roman" w:eastAsia="굴림" w:hAnsi="Times New Roman" w:cs="Times New Roman" w:hint="eastAsia"/>
          <w:sz w:val="20"/>
          <w:szCs w:val="20"/>
        </w:rPr>
        <w:t>y</w:t>
      </w:r>
      <w:r w:rsidRPr="005B48AB">
        <w:rPr>
          <w:rFonts w:ascii="Times New Roman" w:eastAsia="굴림" w:hAnsi="Times New Roman" w:cs="Times New Roman"/>
          <w:sz w:val="20"/>
          <w:szCs w:val="20"/>
        </w:rPr>
        <w:t xml:space="preserve"> of causality</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23"/>
      </w:r>
      <w:r w:rsidRPr="005B48AB">
        <w:rPr>
          <w:rFonts w:ascii="Times New Roman" w:eastAsia="굴림" w:hAnsi="Times New Roman" w:cs="Times New Roman"/>
          <w:sz w:val="20"/>
          <w:szCs w:val="20"/>
        </w:rPr>
        <w:t xml:space="preserve"> Causes are merely disposition</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toward particular result</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and they do not necessitate any </w:t>
      </w:r>
      <w:r>
        <w:rPr>
          <w:rFonts w:ascii="Times New Roman" w:eastAsia="굴림" w:hAnsi="Times New Roman" w:cs="Times New Roman" w:hint="eastAsia"/>
          <w:sz w:val="20"/>
          <w:szCs w:val="20"/>
        </w:rPr>
        <w:t xml:space="preserve">particular </w:t>
      </w:r>
      <w:r w:rsidRPr="005B48AB">
        <w:rPr>
          <w:rFonts w:ascii="Times New Roman" w:eastAsia="굴림" w:hAnsi="Times New Roman" w:cs="Times New Roman"/>
          <w:sz w:val="20"/>
          <w:szCs w:val="20"/>
        </w:rPr>
        <w:t>result</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simply because those causes may be constrained by other forces. Such forces behave additionally or deductively just as vectors have sizes and directions. Such a model</w:t>
      </w:r>
      <w:r>
        <w:rPr>
          <w:rFonts w:ascii="Times New Roman" w:eastAsia="굴림" w:hAnsi="Times New Roman" w:cs="Times New Roman" w:hint="eastAsia"/>
          <w:sz w:val="20"/>
          <w:szCs w:val="20"/>
        </w:rPr>
        <w:t xml:space="preserve"> helps to </w:t>
      </w:r>
      <w:r w:rsidRPr="005B48AB">
        <w:rPr>
          <w:rFonts w:ascii="Times New Roman" w:eastAsia="굴림" w:hAnsi="Times New Roman" w:cs="Times New Roman"/>
          <w:sz w:val="20"/>
          <w:szCs w:val="20"/>
        </w:rPr>
        <w:t xml:space="preserve">draw a picture </w:t>
      </w:r>
      <w:r>
        <w:rPr>
          <w:rFonts w:ascii="Times New Roman" w:eastAsia="굴림" w:hAnsi="Times New Roman" w:cs="Times New Roman"/>
          <w:sz w:val="20"/>
          <w:szCs w:val="20"/>
        </w:rPr>
        <w:t xml:space="preserve">of </w:t>
      </w:r>
      <w:r w:rsidRPr="005B48AB">
        <w:rPr>
          <w:rFonts w:ascii="Times New Roman" w:eastAsia="굴림" w:hAnsi="Times New Roman" w:cs="Times New Roman"/>
          <w:sz w:val="20"/>
          <w:szCs w:val="20"/>
        </w:rPr>
        <w:t>the relation</w:t>
      </w:r>
      <w:r>
        <w:rPr>
          <w:rFonts w:ascii="Times New Roman" w:eastAsia="굴림" w:hAnsi="Times New Roman" w:cs="Times New Roman" w:hint="eastAsia"/>
          <w:sz w:val="20"/>
          <w:szCs w:val="20"/>
        </w:rPr>
        <w:t xml:space="preserve">s between things such as </w:t>
      </w:r>
      <w:r w:rsidRPr="005B48AB">
        <w:rPr>
          <w:rFonts w:ascii="Times New Roman" w:eastAsia="굴림" w:hAnsi="Times New Roman" w:cs="Times New Roman"/>
          <w:sz w:val="20"/>
          <w:szCs w:val="20"/>
        </w:rPr>
        <w:t xml:space="preserve">causal modality,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manifestation</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of power,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power’s withdrawal causality,</w:t>
      </w:r>
      <w:r>
        <w:rPr>
          <w:rFonts w:ascii="Times New Roman" w:eastAsia="굴림" w:hAnsi="Times New Roman" w:cs="Times New Roman" w:hint="eastAsia"/>
          <w:sz w:val="20"/>
          <w:szCs w:val="20"/>
        </w:rPr>
        <w:t xml:space="preserve"> and</w:t>
      </w:r>
      <w:r w:rsidRPr="005B48AB">
        <w:rPr>
          <w:rFonts w:ascii="Times New Roman" w:eastAsia="굴림" w:hAnsi="Times New Roman" w:cs="Times New Roman"/>
          <w:sz w:val="20"/>
          <w:szCs w:val="20"/>
        </w:rPr>
        <w:t xml:space="preserve"> causal probability. </w:t>
      </w:r>
      <w:r>
        <w:rPr>
          <w:rFonts w:ascii="Times New Roman" w:eastAsia="굴림" w:hAnsi="Times New Roman" w:cs="Times New Roman" w:hint="eastAsia"/>
          <w:sz w:val="20"/>
          <w:szCs w:val="20"/>
        </w:rPr>
        <w:t xml:space="preserve">This </w:t>
      </w:r>
      <w:r w:rsidRPr="005B48AB">
        <w:rPr>
          <w:rFonts w:ascii="Times New Roman" w:eastAsia="굴림" w:hAnsi="Times New Roman" w:cs="Times New Roman"/>
          <w:sz w:val="20"/>
          <w:szCs w:val="20"/>
        </w:rPr>
        <w:t xml:space="preserve">picture can be understood as nothing other than </w:t>
      </w:r>
      <w:r>
        <w:rPr>
          <w:rFonts w:ascii="Times New Roman" w:eastAsia="굴림" w:hAnsi="Times New Roman" w:cs="Times New Roman" w:hint="eastAsia"/>
          <w:sz w:val="20"/>
          <w:szCs w:val="20"/>
        </w:rPr>
        <w:t xml:space="preserve">an </w:t>
      </w:r>
      <w:r w:rsidRPr="005B48AB">
        <w:rPr>
          <w:rFonts w:ascii="Times New Roman" w:eastAsia="굴림" w:hAnsi="Times New Roman" w:cs="Times New Roman"/>
          <w:sz w:val="20"/>
          <w:szCs w:val="20"/>
        </w:rPr>
        <w:t xml:space="preserve">informational structure </w:t>
      </w:r>
      <w:r>
        <w:rPr>
          <w:rFonts w:ascii="Times New Roman" w:eastAsia="굴림" w:hAnsi="Times New Roman" w:cs="Times New Roman" w:hint="eastAsia"/>
          <w:sz w:val="20"/>
          <w:szCs w:val="20"/>
        </w:rPr>
        <w:t xml:space="preserve">in which the </w:t>
      </w:r>
      <w:r w:rsidRPr="005B48AB">
        <w:rPr>
          <w:rFonts w:ascii="Times New Roman" w:eastAsia="굴림" w:hAnsi="Times New Roman" w:cs="Times New Roman"/>
          <w:sz w:val="20"/>
          <w:szCs w:val="20"/>
        </w:rPr>
        <w:t xml:space="preserve">manifestation forces as well as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withdrawal forces of parts of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state are</w:t>
      </w:r>
      <w:r>
        <w:rPr>
          <w:rFonts w:ascii="Times New Roman" w:eastAsia="굴림" w:hAnsi="Times New Roman" w:cs="Times New Roman" w:hint="eastAsia"/>
          <w:sz w:val="20"/>
          <w:szCs w:val="20"/>
        </w:rPr>
        <w:t xml:space="preserve"> both </w:t>
      </w:r>
      <w:r w:rsidRPr="005B48AB">
        <w:rPr>
          <w:rFonts w:ascii="Times New Roman" w:eastAsia="굴림" w:hAnsi="Times New Roman" w:cs="Times New Roman"/>
          <w:sz w:val="20"/>
          <w:szCs w:val="20"/>
        </w:rPr>
        <w:t xml:space="preserve">localized. </w:t>
      </w:r>
      <w:r>
        <w:rPr>
          <w:rFonts w:ascii="Times New Roman" w:eastAsia="굴림" w:hAnsi="Times New Roman" w:cs="Times New Roman" w:hint="eastAsia"/>
          <w:sz w:val="20"/>
          <w:szCs w:val="20"/>
        </w:rPr>
        <w:t>The e</w:t>
      </w:r>
      <w:r w:rsidRPr="005B48AB">
        <w:rPr>
          <w:rFonts w:ascii="Times New Roman" w:eastAsia="굴림" w:hAnsi="Times New Roman" w:cs="Times New Roman"/>
          <w:sz w:val="20"/>
          <w:szCs w:val="20"/>
        </w:rPr>
        <w:t xml:space="preserve">fficacy of causality is </w:t>
      </w:r>
      <w:r>
        <w:rPr>
          <w:rFonts w:ascii="Times New Roman" w:eastAsia="굴림" w:hAnsi="Times New Roman" w:cs="Times New Roman" w:hint="eastAsia"/>
          <w:sz w:val="20"/>
          <w:szCs w:val="20"/>
        </w:rPr>
        <w:t>the</w:t>
      </w:r>
      <w:r w:rsidRPr="005B48AB">
        <w:rPr>
          <w:rFonts w:ascii="Times New Roman" w:eastAsia="굴림" w:hAnsi="Times New Roman" w:cs="Times New Roman"/>
          <w:sz w:val="20"/>
          <w:szCs w:val="20"/>
        </w:rPr>
        <w:t xml:space="preserve"> power of a </w:t>
      </w:r>
      <w:r w:rsidRPr="005B48AB">
        <w:rPr>
          <w:rFonts w:ascii="Times New Roman" w:eastAsia="굴림" w:hAnsi="Times New Roman" w:cs="Times New Roman"/>
          <w:sz w:val="20"/>
          <w:szCs w:val="20"/>
        </w:rPr>
        <w:lastRenderedPageBreak/>
        <w:t>property of a thing</w:t>
      </w:r>
      <w:r w:rsidRPr="005B48AB">
        <w:rPr>
          <w:rStyle w:val="a8"/>
          <w:rFonts w:ascii="Times New Roman" w:eastAsia="굴림" w:hAnsi="Times New Roman" w:cs="Times New Roman"/>
          <w:sz w:val="20"/>
          <w:szCs w:val="20"/>
        </w:rPr>
        <w:footnoteReference w:id="24"/>
      </w:r>
      <w:r w:rsidRPr="005B48AB">
        <w:rPr>
          <w:rFonts w:ascii="Times New Roman" w:eastAsia="굴림" w:hAnsi="Times New Roman" w:cs="Times New Roman"/>
          <w:sz w:val="20"/>
          <w:szCs w:val="20"/>
        </w:rPr>
        <w:t>. Properties are given, natural</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and physical and yet they are also dispositional, intentional</w:t>
      </w:r>
      <w:r>
        <w:rPr>
          <w:rFonts w:ascii="Times New Roman" w:eastAsia="굴림" w:hAnsi="Times New Roman" w:cs="Times New Roman" w:hint="eastAsia"/>
          <w:sz w:val="20"/>
          <w:szCs w:val="20"/>
        </w:rPr>
        <w:t>,</w:t>
      </w:r>
      <w:r w:rsidRPr="005B48AB">
        <w:rPr>
          <w:rFonts w:ascii="Times New Roman" w:eastAsia="굴림" w:hAnsi="Times New Roman" w:cs="Times New Roman"/>
          <w:sz w:val="20"/>
          <w:szCs w:val="20"/>
        </w:rPr>
        <w:t xml:space="preserve"> and information-processing. </w:t>
      </w:r>
      <w:r>
        <w:rPr>
          <w:rFonts w:ascii="Times New Roman" w:eastAsia="굴림" w:hAnsi="Times New Roman" w:cs="Times New Roman" w:hint="eastAsia"/>
          <w:sz w:val="20"/>
          <w:szCs w:val="20"/>
        </w:rPr>
        <w:t>The e</w:t>
      </w:r>
      <w:r w:rsidRPr="005B48AB">
        <w:rPr>
          <w:rFonts w:ascii="Times New Roman" w:eastAsia="굴림" w:hAnsi="Times New Roman" w:cs="Times New Roman"/>
          <w:sz w:val="20"/>
          <w:szCs w:val="20"/>
        </w:rPr>
        <w:t xml:space="preserve">ssentiality of properties </w:t>
      </w:r>
      <w:r w:rsidRPr="005B48AB">
        <w:rPr>
          <w:rFonts w:ascii="Times New Roman" w:eastAsia="굴림" w:hAnsi="Times New Roman" w:cs="Times New Roman" w:hint="eastAsia"/>
          <w:sz w:val="20"/>
          <w:szCs w:val="20"/>
        </w:rPr>
        <w:t>is</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 xml:space="preserve">manifested when properties reveal themselves as subjects </w:t>
      </w:r>
      <w:r>
        <w:rPr>
          <w:rFonts w:ascii="Times New Roman" w:eastAsia="굴림" w:hAnsi="Times New Roman" w:cs="Times New Roman" w:hint="eastAsia"/>
          <w:sz w:val="20"/>
          <w:szCs w:val="20"/>
        </w:rPr>
        <w:t xml:space="preserve">that </w:t>
      </w:r>
      <w:r w:rsidRPr="005B48AB">
        <w:rPr>
          <w:rFonts w:ascii="Times New Roman" w:eastAsia="굴림" w:hAnsi="Times New Roman" w:cs="Times New Roman"/>
          <w:sz w:val="20"/>
          <w:szCs w:val="20"/>
        </w:rPr>
        <w:t xml:space="preserve">refer to each other in their causal relations. </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peakers utter “this” to refer derivatively </w:t>
      </w:r>
      <w:r>
        <w:rPr>
          <w:rFonts w:ascii="Times New Roman" w:eastAsia="굴림" w:hAnsi="Times New Roman" w:cs="Times New Roman" w:hint="eastAsia"/>
          <w:sz w:val="20"/>
          <w:szCs w:val="20"/>
        </w:rPr>
        <w:t xml:space="preserve">to </w:t>
      </w:r>
      <w:r w:rsidRPr="005B48AB">
        <w:rPr>
          <w:rFonts w:ascii="Times New Roman" w:eastAsia="굴림" w:hAnsi="Times New Roman" w:cs="Times New Roman"/>
          <w:sz w:val="20"/>
          <w:szCs w:val="20"/>
        </w:rPr>
        <w:t xml:space="preserve">what those natural subjects refer </w:t>
      </w:r>
      <w:r>
        <w:rPr>
          <w:rFonts w:ascii="Times New Roman" w:eastAsia="굴림" w:hAnsi="Times New Roman" w:cs="Times New Roman" w:hint="eastAsia"/>
          <w:sz w:val="20"/>
          <w:szCs w:val="20"/>
        </w:rPr>
        <w:t xml:space="preserve">to </w:t>
      </w:r>
      <w:r w:rsidRPr="005B48AB">
        <w:rPr>
          <w:rFonts w:ascii="Times New Roman" w:eastAsia="굴림" w:hAnsi="Times New Roman" w:cs="Times New Roman"/>
          <w:sz w:val="20"/>
          <w:szCs w:val="20"/>
        </w:rPr>
        <w:t>originally.</w:t>
      </w:r>
      <w:r>
        <w:rPr>
          <w:rFonts w:ascii="Times New Roman" w:eastAsia="굴림" w:hAnsi="Times New Roman" w:cs="Times New Roman"/>
          <w:sz w:val="20"/>
          <w:szCs w:val="20"/>
        </w:rPr>
        <w:t xml:space="preserve"> </w:t>
      </w:r>
    </w:p>
    <w:p w:rsidR="00C063A9" w:rsidRPr="00F2029F" w:rsidRDefault="00C063A9" w:rsidP="00C63876">
      <w:pPr>
        <w:pStyle w:val="a6"/>
        <w:widowControl w:val="0"/>
        <w:autoSpaceDE w:val="0"/>
        <w:autoSpaceDN w:val="0"/>
        <w:adjustRightInd w:val="0"/>
        <w:spacing w:after="0" w:line="360" w:lineRule="auto"/>
        <w:ind w:leftChars="0" w:left="0"/>
        <w:contextualSpacing/>
        <w:rPr>
          <w:rFonts w:ascii="Times New Roman" w:hAnsi="Times New Roman" w:cs="Times New Roman"/>
          <w:sz w:val="20"/>
          <w:szCs w:val="20"/>
        </w:rPr>
      </w:pPr>
      <w:r w:rsidRPr="005B48AB">
        <w:rPr>
          <w:rFonts w:ascii="Times New Roman" w:eastAsia="굴림" w:hAnsi="Times New Roman" w:cs="Times New Roman"/>
          <w:sz w:val="20"/>
          <w:szCs w:val="20"/>
        </w:rPr>
        <w:tab/>
        <w:t xml:space="preserve">The second type of natural reference is </w:t>
      </w:r>
      <w:r>
        <w:rPr>
          <w:rFonts w:ascii="Times New Roman" w:eastAsia="굴림" w:hAnsi="Times New Roman" w:cs="Times New Roman" w:hint="eastAsia"/>
          <w:sz w:val="20"/>
          <w:szCs w:val="20"/>
        </w:rPr>
        <w:t xml:space="preserve">based </w:t>
      </w:r>
      <w:r w:rsidRPr="005B48AB">
        <w:rPr>
          <w:rFonts w:ascii="Times New Roman" w:eastAsia="굴림" w:hAnsi="Times New Roman" w:cs="Times New Roman"/>
          <w:sz w:val="20"/>
          <w:szCs w:val="20"/>
        </w:rPr>
        <w:t xml:space="preserve">on an analysis of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essentiality of a property. </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ome reference </w:t>
      </w:r>
      <w:r>
        <w:rPr>
          <w:rFonts w:ascii="Times New Roman" w:eastAsia="굴림" w:hAnsi="Times New Roman" w:cs="Times New Roman" w:hint="eastAsia"/>
          <w:sz w:val="20"/>
          <w:szCs w:val="20"/>
        </w:rPr>
        <w:t>seems to be</w:t>
      </w:r>
      <w:r w:rsidRPr="005B48AB">
        <w:rPr>
          <w:rFonts w:ascii="Times New Roman" w:eastAsia="굴림" w:hAnsi="Times New Roman" w:cs="Times New Roman"/>
          <w:sz w:val="20"/>
          <w:szCs w:val="20"/>
        </w:rPr>
        <w:t xml:space="preserve"> mutual reference among essential properties in states of nature</w:t>
      </w:r>
      <w:r>
        <w:rPr>
          <w:rFonts w:ascii="Times New Roman" w:eastAsia="굴림" w:hAnsi="Times New Roman" w:cs="Times New Roman" w:hint="eastAsia"/>
          <w:sz w:val="20"/>
          <w:szCs w:val="20"/>
        </w:rPr>
        <w:t>; in other words,</w:t>
      </w:r>
      <w:r w:rsidRPr="005B48AB">
        <w:rPr>
          <w:rFonts w:ascii="Times New Roman" w:eastAsia="굴림" w:hAnsi="Times New Roman" w:cs="Times New Roman"/>
          <w:sz w:val="20"/>
          <w:szCs w:val="20"/>
        </w:rPr>
        <w:t xml:space="preserve"> essential propert</w:t>
      </w:r>
      <w:r>
        <w:rPr>
          <w:rFonts w:ascii="Times New Roman" w:eastAsia="굴림" w:hAnsi="Times New Roman" w:cs="Times New Roman" w:hint="eastAsia"/>
          <w:sz w:val="20"/>
          <w:szCs w:val="20"/>
        </w:rPr>
        <w:t>ies</w:t>
      </w:r>
      <w:r>
        <w:rPr>
          <w:rFonts w:ascii="Times New Roman" w:eastAsia="굴림" w:hAnsi="Times New Roman" w:cs="Times New Roman"/>
          <w:sz w:val="20"/>
          <w:szCs w:val="20"/>
        </w:rPr>
        <w:t xml:space="preserve"> do exist</w:t>
      </w:r>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 xml:space="preserve">The argument for this claim consists of the following three </w:t>
      </w:r>
      <w:r w:rsidRPr="005B48AB">
        <w:rPr>
          <w:rFonts w:ascii="Times New Roman" w:eastAsia="굴림" w:hAnsi="Times New Roman" w:cs="Times New Roman"/>
          <w:sz w:val="20"/>
          <w:szCs w:val="20"/>
        </w:rPr>
        <w:t>hypotheses</w:t>
      </w:r>
      <w:r>
        <w:rPr>
          <w:rFonts w:ascii="Times New Roman" w:eastAsia="굴림" w:hAnsi="Times New Roman" w:cs="Times New Roman" w:hint="eastAsia"/>
          <w:sz w:val="20"/>
          <w:szCs w:val="20"/>
        </w:rPr>
        <w:t xml:space="preserve">: </w:t>
      </w:r>
      <w:r>
        <w:rPr>
          <w:rFonts w:ascii="Times New Roman" w:eastAsia="굴림" w:hAnsi="Times New Roman" w:cs="Times New Roman"/>
          <w:sz w:val="20"/>
          <w:szCs w:val="20"/>
        </w:rPr>
        <w:t>(</w:t>
      </w:r>
      <w:proofErr w:type="spellStart"/>
      <w:r>
        <w:rPr>
          <w:rFonts w:ascii="Times New Roman" w:eastAsia="굴림" w:hAnsi="Times New Roman" w:cs="Times New Roman"/>
          <w:sz w:val="20"/>
          <w:szCs w:val="20"/>
        </w:rPr>
        <w:t>i</w:t>
      </w:r>
      <w:proofErr w:type="spellEnd"/>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fitting</w:t>
      </w:r>
      <w:r w:rsidR="0051163C">
        <w:rPr>
          <w:rStyle w:val="a8"/>
          <w:rFonts w:ascii="Times New Roman" w:eastAsia="굴림" w:hAnsi="Times New Roman" w:cs="Times New Roman"/>
          <w:sz w:val="20"/>
          <w:szCs w:val="20"/>
        </w:rPr>
        <w:footnoteReference w:id="25"/>
      </w:r>
      <w:r w:rsidRPr="005B48AB">
        <w:rPr>
          <w:rFonts w:ascii="Times New Roman" w:eastAsia="굴림" w:hAnsi="Times New Roman" w:cs="Times New Roman"/>
          <w:sz w:val="20"/>
          <w:szCs w:val="20"/>
        </w:rPr>
        <w:t xml:space="preserve"> pairs in a causal relation are connected essentially; </w:t>
      </w:r>
      <w:r>
        <w:rPr>
          <w:rFonts w:ascii="Times New Roman" w:eastAsia="굴림" w:hAnsi="Times New Roman" w:cs="Times New Roman"/>
          <w:sz w:val="20"/>
          <w:szCs w:val="20"/>
        </w:rPr>
        <w:t>(ii</w:t>
      </w:r>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essential properties of a thing are primitive</w:t>
      </w:r>
      <w:r>
        <w:rPr>
          <w:rFonts w:ascii="Times New Roman" w:eastAsia="굴림" w:hAnsi="Times New Roman" w:cs="Times New Roman"/>
          <w:sz w:val="20"/>
          <w:szCs w:val="20"/>
        </w:rPr>
        <w:t>ly</w:t>
      </w:r>
      <w:r w:rsidRPr="005B48AB">
        <w:rPr>
          <w:rFonts w:ascii="Times New Roman" w:eastAsia="굴림" w:hAnsi="Times New Roman" w:cs="Times New Roman"/>
          <w:sz w:val="20"/>
          <w:szCs w:val="20"/>
        </w:rPr>
        <w:t xml:space="preserve"> modal; </w:t>
      </w:r>
      <w:r>
        <w:rPr>
          <w:rFonts w:ascii="Times New Roman" w:eastAsia="굴림" w:hAnsi="Times New Roman" w:cs="Times New Roman" w:hint="eastAsia"/>
          <w:sz w:val="20"/>
          <w:szCs w:val="20"/>
        </w:rPr>
        <w:t xml:space="preserve">and </w:t>
      </w:r>
      <w:r>
        <w:rPr>
          <w:rFonts w:ascii="Times New Roman" w:eastAsia="굴림" w:hAnsi="Times New Roman" w:cs="Times New Roman"/>
          <w:sz w:val="20"/>
          <w:szCs w:val="20"/>
        </w:rPr>
        <w:t>(iii</w:t>
      </w:r>
      <w:r>
        <w:rPr>
          <w:rFonts w:ascii="Times New Roman" w:eastAsia="굴림" w:hAnsi="Times New Roman" w:cs="Times New Roman" w:hint="eastAsia"/>
          <w:sz w:val="20"/>
          <w:szCs w:val="20"/>
        </w:rPr>
        <w:t xml:space="preserve">) the </w:t>
      </w:r>
      <w:r w:rsidRPr="005B48AB">
        <w:rPr>
          <w:rFonts w:ascii="Times New Roman" w:eastAsia="굴림" w:hAnsi="Times New Roman" w:cs="Times New Roman"/>
          <w:sz w:val="20"/>
          <w:szCs w:val="20"/>
        </w:rPr>
        <w:t>rejection of essential properties impl</w:t>
      </w:r>
      <w:r w:rsidRPr="005B48AB">
        <w:rPr>
          <w:rFonts w:ascii="Times New Roman" w:eastAsia="굴림" w:hAnsi="Times New Roman" w:cs="Times New Roman" w:hint="eastAsia"/>
          <w:sz w:val="20"/>
          <w:szCs w:val="20"/>
        </w:rPr>
        <w:t>ies</w:t>
      </w:r>
      <w:r w:rsidRPr="005B48AB">
        <w:rPr>
          <w:rFonts w:ascii="Times New Roman" w:eastAsia="굴림" w:hAnsi="Times New Roman" w:cs="Times New Roman"/>
          <w:sz w:val="20"/>
          <w:szCs w:val="20"/>
        </w:rPr>
        <w:t xml:space="preserve"> that true counterfactuals cannot be entertained. </w:t>
      </w:r>
      <w:r>
        <w:rPr>
          <w:rFonts w:ascii="Times New Roman" w:eastAsia="굴림" w:hAnsi="Times New Roman" w:cs="Times New Roman" w:hint="eastAsia"/>
          <w:sz w:val="20"/>
          <w:szCs w:val="20"/>
        </w:rPr>
        <w:t xml:space="preserve">What then are </w:t>
      </w:r>
      <w:r w:rsidRPr="005B48AB">
        <w:rPr>
          <w:rFonts w:ascii="Times New Roman" w:eastAsia="굴림" w:hAnsi="Times New Roman" w:cs="Times New Roman"/>
          <w:sz w:val="20"/>
          <w:szCs w:val="20"/>
        </w:rPr>
        <w:t xml:space="preserve">essential properties? One may </w:t>
      </w:r>
      <w:r>
        <w:rPr>
          <w:rFonts w:ascii="Times New Roman" w:eastAsia="굴림" w:hAnsi="Times New Roman" w:cs="Times New Roman"/>
          <w:sz w:val="20"/>
          <w:szCs w:val="20"/>
        </w:rPr>
        <w:t>answer</w:t>
      </w:r>
      <w:r>
        <w:rPr>
          <w:rFonts w:ascii="Times New Roman" w:eastAsia="굴림" w:hAnsi="Times New Roman" w:cs="Times New Roman" w:hint="eastAsia"/>
          <w:sz w:val="20"/>
          <w:szCs w:val="20"/>
        </w:rPr>
        <w:t xml:space="preserve"> this question in </w:t>
      </w:r>
      <w:proofErr w:type="spellStart"/>
      <w:r w:rsidRPr="005B48AB">
        <w:rPr>
          <w:rFonts w:ascii="Times New Roman" w:eastAsia="굴림" w:hAnsi="Times New Roman" w:cs="Times New Roman"/>
          <w:sz w:val="20"/>
          <w:szCs w:val="20"/>
        </w:rPr>
        <w:t>Kripkean</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sz w:val="20"/>
          <w:szCs w:val="20"/>
        </w:rPr>
        <w:t>manner</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26"/>
      </w:r>
      <w:r w:rsidRPr="005B48AB">
        <w:rPr>
          <w:rFonts w:ascii="Times New Roman" w:eastAsia="굴림" w:hAnsi="Times New Roman" w:cs="Times New Roman"/>
          <w:sz w:val="20"/>
          <w:szCs w:val="20"/>
        </w:rPr>
        <w:t xml:space="preserve"> </w:t>
      </w:r>
      <w:r w:rsidRPr="005B48AB">
        <w:rPr>
          <w:rFonts w:ascii="Times New Roman" w:hAnsi="Times New Roman" w:cs="Times New Roman"/>
          <w:sz w:val="20"/>
          <w:szCs w:val="20"/>
        </w:rPr>
        <w:t>Nelson Rolihlahla Mandela was a South African</w:t>
      </w:r>
      <w:r>
        <w:rPr>
          <w:rFonts w:ascii="Times New Roman" w:hAnsi="Times New Roman" w:cs="Times New Roman"/>
          <w:sz w:val="20"/>
          <w:szCs w:val="20"/>
        </w:rPr>
        <w:t xml:space="preserve"> anti-apartheid politician, who served as President</w:t>
      </w:r>
      <w:r w:rsidRPr="005B48AB">
        <w:rPr>
          <w:rFonts w:ascii="Times New Roman" w:hAnsi="Times New Roman" w:cs="Times New Roman"/>
          <w:sz w:val="20"/>
          <w:szCs w:val="20"/>
        </w:rPr>
        <w:t xml:space="preserve"> </w:t>
      </w:r>
      <w:r>
        <w:rPr>
          <w:rFonts w:ascii="Times New Roman" w:hAnsi="Times New Roman" w:cs="Times New Roman"/>
          <w:sz w:val="20"/>
          <w:szCs w:val="20"/>
        </w:rPr>
        <w:t xml:space="preserve">of South Africa </w:t>
      </w:r>
      <w:r w:rsidRPr="005B48AB">
        <w:rPr>
          <w:rFonts w:ascii="Times New Roman" w:hAnsi="Times New Roman" w:cs="Times New Roman"/>
          <w:sz w:val="20"/>
          <w:szCs w:val="20"/>
        </w:rPr>
        <w:t>from 1994 to 1999. This is true</w:t>
      </w:r>
      <w:r>
        <w:rPr>
          <w:rFonts w:ascii="Times New Roman" w:hAnsi="Times New Roman" w:cs="Times New Roman" w:hint="eastAsia"/>
          <w:sz w:val="20"/>
          <w:szCs w:val="20"/>
        </w:rPr>
        <w:t>,</w:t>
      </w:r>
      <w:r w:rsidRPr="005B48AB">
        <w:rPr>
          <w:rFonts w:ascii="Times New Roman" w:hAnsi="Times New Roman" w:cs="Times New Roman"/>
          <w:sz w:val="20"/>
          <w:szCs w:val="20"/>
        </w:rPr>
        <w:t xml:space="preserve"> but contingently true. The property expressed by “being President of South Africa” was a contingent property of N. R. Mandela</w:t>
      </w:r>
      <w:r>
        <w:rPr>
          <w:rFonts w:ascii="Times New Roman" w:hAnsi="Times New Roman" w:cs="Times New Roman" w:hint="eastAsia"/>
          <w:sz w:val="20"/>
          <w:szCs w:val="20"/>
        </w:rPr>
        <w:t xml:space="preserve">, since </w:t>
      </w:r>
      <w:r w:rsidRPr="005B48AB">
        <w:rPr>
          <w:rFonts w:ascii="Times New Roman" w:hAnsi="Times New Roman" w:cs="Times New Roman"/>
          <w:sz w:val="20"/>
          <w:szCs w:val="20"/>
        </w:rPr>
        <w:t xml:space="preserve">he might not have been President of South Africa. </w:t>
      </w:r>
      <w:r>
        <w:rPr>
          <w:rFonts w:ascii="Times New Roman" w:hAnsi="Times New Roman" w:cs="Times New Roman" w:hint="eastAsia"/>
          <w:sz w:val="20"/>
          <w:szCs w:val="20"/>
        </w:rPr>
        <w:t xml:space="preserve">Born on July 18, 1918, </w:t>
      </w:r>
      <w:r w:rsidRPr="005B48AB">
        <w:rPr>
          <w:rFonts w:ascii="Times New Roman" w:hAnsi="Times New Roman" w:cs="Times New Roman"/>
          <w:sz w:val="20"/>
          <w:szCs w:val="20"/>
        </w:rPr>
        <w:t xml:space="preserve">N. R. Mandela was </w:t>
      </w:r>
      <w:r>
        <w:rPr>
          <w:rFonts w:ascii="Times New Roman" w:hAnsi="Times New Roman" w:cs="Times New Roman" w:hint="eastAsia"/>
          <w:sz w:val="20"/>
          <w:szCs w:val="20"/>
        </w:rPr>
        <w:t xml:space="preserve">the son of </w:t>
      </w:r>
      <w:proofErr w:type="spellStart"/>
      <w:r w:rsidRPr="005B48AB">
        <w:rPr>
          <w:rFonts w:ascii="Times New Roman" w:hAnsi="Times New Roman" w:cs="Times New Roman"/>
          <w:sz w:val="20"/>
          <w:szCs w:val="20"/>
        </w:rPr>
        <w:t>Nkosi</w:t>
      </w:r>
      <w:proofErr w:type="spellEnd"/>
      <w:r w:rsidRPr="005B48AB">
        <w:rPr>
          <w:rFonts w:ascii="Times New Roman" w:hAnsi="Times New Roman" w:cs="Times New Roman"/>
          <w:sz w:val="20"/>
          <w:szCs w:val="20"/>
        </w:rPr>
        <w:t xml:space="preserve"> </w:t>
      </w:r>
      <w:proofErr w:type="spellStart"/>
      <w:r w:rsidRPr="005B48AB">
        <w:rPr>
          <w:rFonts w:ascii="Times New Roman" w:hAnsi="Times New Roman" w:cs="Times New Roman"/>
          <w:sz w:val="20"/>
          <w:szCs w:val="20"/>
        </w:rPr>
        <w:t>Mphakanyiswa</w:t>
      </w:r>
      <w:proofErr w:type="spellEnd"/>
      <w:r w:rsidRPr="005B48AB">
        <w:rPr>
          <w:rFonts w:ascii="Times New Roman" w:hAnsi="Times New Roman" w:cs="Times New Roman"/>
          <w:sz w:val="20"/>
          <w:szCs w:val="20"/>
        </w:rPr>
        <w:t xml:space="preserve"> </w:t>
      </w:r>
      <w:proofErr w:type="spellStart"/>
      <w:r w:rsidRPr="005B48AB">
        <w:rPr>
          <w:rFonts w:ascii="Times New Roman" w:hAnsi="Times New Roman" w:cs="Times New Roman"/>
          <w:sz w:val="20"/>
          <w:szCs w:val="20"/>
        </w:rPr>
        <w:t>Gadla</w:t>
      </w:r>
      <w:proofErr w:type="spellEnd"/>
      <w:r w:rsidRPr="005B48AB">
        <w:rPr>
          <w:rFonts w:ascii="Times New Roman" w:hAnsi="Times New Roman" w:cs="Times New Roman"/>
          <w:sz w:val="20"/>
          <w:szCs w:val="20"/>
        </w:rPr>
        <w:t xml:space="preserve"> Mandela and </w:t>
      </w:r>
      <w:proofErr w:type="spellStart"/>
      <w:r w:rsidRPr="005B48AB">
        <w:rPr>
          <w:rFonts w:ascii="Times New Roman" w:hAnsi="Times New Roman" w:cs="Times New Roman"/>
          <w:sz w:val="20"/>
          <w:szCs w:val="20"/>
        </w:rPr>
        <w:t>Nonqaphi</w:t>
      </w:r>
      <w:proofErr w:type="spellEnd"/>
      <w:r w:rsidRPr="005B48AB">
        <w:rPr>
          <w:rFonts w:ascii="Times New Roman" w:hAnsi="Times New Roman" w:cs="Times New Roman"/>
          <w:sz w:val="20"/>
          <w:szCs w:val="20"/>
        </w:rPr>
        <w:t xml:space="preserve"> </w:t>
      </w:r>
      <w:proofErr w:type="spellStart"/>
      <w:r w:rsidRPr="005B48AB">
        <w:rPr>
          <w:rFonts w:ascii="Times New Roman" w:hAnsi="Times New Roman" w:cs="Times New Roman"/>
          <w:sz w:val="20"/>
          <w:szCs w:val="20"/>
        </w:rPr>
        <w:t>Nosekeni</w:t>
      </w:r>
      <w:proofErr w:type="spellEnd"/>
      <w:r>
        <w:rPr>
          <w:rFonts w:ascii="Times New Roman" w:hAnsi="Times New Roman" w:cs="Times New Roman" w:hint="eastAsia"/>
          <w:sz w:val="20"/>
          <w:szCs w:val="20"/>
        </w:rPr>
        <w:t>.</w:t>
      </w:r>
      <w:r w:rsidRPr="005B48AB">
        <w:rPr>
          <w:rFonts w:ascii="Times New Roman" w:hAnsi="Times New Roman" w:cs="Times New Roman"/>
          <w:sz w:val="20"/>
          <w:szCs w:val="20"/>
        </w:rPr>
        <w:t xml:space="preserve"> If this is true then it is necessarily true. The property of being </w:t>
      </w:r>
      <w:r>
        <w:rPr>
          <w:rFonts w:ascii="Times New Roman" w:hAnsi="Times New Roman" w:cs="Times New Roman" w:hint="eastAsia"/>
          <w:sz w:val="20"/>
          <w:szCs w:val="20"/>
        </w:rPr>
        <w:t xml:space="preserve">the </w:t>
      </w:r>
      <w:r w:rsidRPr="005B48AB">
        <w:rPr>
          <w:rFonts w:ascii="Times New Roman" w:hAnsi="Times New Roman" w:cs="Times New Roman"/>
          <w:sz w:val="20"/>
          <w:szCs w:val="20"/>
        </w:rPr>
        <w:t xml:space="preserve">son of N. M. G. Mandela and N. </w:t>
      </w:r>
      <w:proofErr w:type="spellStart"/>
      <w:r w:rsidRPr="005B48AB">
        <w:rPr>
          <w:rFonts w:ascii="Times New Roman" w:hAnsi="Times New Roman" w:cs="Times New Roman"/>
          <w:sz w:val="20"/>
          <w:szCs w:val="20"/>
        </w:rPr>
        <w:t>Nosekeni</w:t>
      </w:r>
      <w:proofErr w:type="spellEnd"/>
      <w:r w:rsidRPr="005B48AB">
        <w:rPr>
          <w:rFonts w:ascii="Times New Roman" w:hAnsi="Times New Roman" w:cs="Times New Roman"/>
          <w:sz w:val="20"/>
          <w:szCs w:val="20"/>
        </w:rPr>
        <w:t xml:space="preserve"> is an essential property of N. R. Mandela. For the </w:t>
      </w:r>
      <w:r>
        <w:rPr>
          <w:rFonts w:ascii="Times New Roman" w:hAnsi="Times New Roman" w:cs="Times New Roman" w:hint="eastAsia"/>
          <w:sz w:val="20"/>
          <w:szCs w:val="20"/>
        </w:rPr>
        <w:t xml:space="preserve">zygote cell that developed </w:t>
      </w:r>
      <w:r w:rsidRPr="005B48AB">
        <w:rPr>
          <w:rFonts w:ascii="Times New Roman" w:hAnsi="Times New Roman" w:cs="Times New Roman"/>
          <w:sz w:val="20"/>
          <w:szCs w:val="20"/>
        </w:rPr>
        <w:t xml:space="preserve">from the sperm of N. M. G. Mandela and the ovum of N. </w:t>
      </w:r>
      <w:proofErr w:type="spellStart"/>
      <w:r w:rsidRPr="005B48AB">
        <w:rPr>
          <w:rFonts w:ascii="Times New Roman" w:hAnsi="Times New Roman" w:cs="Times New Roman"/>
          <w:sz w:val="20"/>
          <w:szCs w:val="20"/>
        </w:rPr>
        <w:t>Nosekeni</w:t>
      </w:r>
      <w:proofErr w:type="spellEnd"/>
      <w:r w:rsidRPr="005B48AB">
        <w:rPr>
          <w:rFonts w:ascii="Times New Roman" w:hAnsi="Times New Roman" w:cs="Times New Roman"/>
          <w:sz w:val="20"/>
          <w:szCs w:val="20"/>
        </w:rPr>
        <w:t xml:space="preserve"> could not become </w:t>
      </w:r>
      <w:r>
        <w:rPr>
          <w:rFonts w:ascii="Times New Roman" w:hAnsi="Times New Roman" w:cs="Times New Roman" w:hint="eastAsia"/>
          <w:sz w:val="20"/>
          <w:szCs w:val="20"/>
        </w:rPr>
        <w:t xml:space="preserve">anything </w:t>
      </w:r>
      <w:r w:rsidRPr="005B48AB">
        <w:rPr>
          <w:rFonts w:ascii="Times New Roman" w:hAnsi="Times New Roman" w:cs="Times New Roman"/>
          <w:sz w:val="20"/>
          <w:szCs w:val="20"/>
        </w:rPr>
        <w:t xml:space="preserve">other than N. R. Mandela. Once an essential property is understood in such a </w:t>
      </w:r>
      <w:r>
        <w:rPr>
          <w:rFonts w:ascii="Times New Roman" w:hAnsi="Times New Roman" w:cs="Times New Roman" w:hint="eastAsia"/>
          <w:sz w:val="20"/>
          <w:szCs w:val="20"/>
        </w:rPr>
        <w:t>way</w:t>
      </w:r>
      <w:r w:rsidRPr="005B48AB">
        <w:rPr>
          <w:rFonts w:ascii="Times New Roman" w:hAnsi="Times New Roman" w:cs="Times New Roman"/>
          <w:sz w:val="20"/>
          <w:szCs w:val="20"/>
        </w:rPr>
        <w:t xml:space="preserve">, </w:t>
      </w:r>
      <w:r>
        <w:rPr>
          <w:rFonts w:ascii="Times New Roman" w:hAnsi="Times New Roman" w:cs="Times New Roman" w:hint="eastAsia"/>
          <w:sz w:val="20"/>
          <w:szCs w:val="20"/>
        </w:rPr>
        <w:t xml:space="preserve">it is easy to see that </w:t>
      </w:r>
      <w:r w:rsidRPr="005B48AB">
        <w:rPr>
          <w:rFonts w:ascii="Times New Roman" w:hAnsi="Times New Roman" w:cs="Times New Roman"/>
          <w:sz w:val="20"/>
          <w:szCs w:val="20"/>
        </w:rPr>
        <w:t xml:space="preserve">natural reference is </w:t>
      </w:r>
      <w:r>
        <w:rPr>
          <w:rFonts w:ascii="Times New Roman" w:hAnsi="Times New Roman" w:cs="Times New Roman" w:hint="eastAsia"/>
          <w:sz w:val="20"/>
          <w:szCs w:val="20"/>
        </w:rPr>
        <w:t xml:space="preserve">not </w:t>
      </w:r>
      <w:r w:rsidRPr="005B48AB">
        <w:rPr>
          <w:rFonts w:ascii="Times New Roman" w:hAnsi="Times New Roman" w:cs="Times New Roman"/>
          <w:sz w:val="20"/>
          <w:szCs w:val="20"/>
        </w:rPr>
        <w:t>a notion construct</w:t>
      </w:r>
      <w:r>
        <w:rPr>
          <w:rFonts w:ascii="Times New Roman" w:hAnsi="Times New Roman" w:cs="Times New Roman" w:hint="eastAsia"/>
          <w:sz w:val="20"/>
          <w:szCs w:val="20"/>
        </w:rPr>
        <w:t>ed</w:t>
      </w:r>
      <w:r w:rsidRPr="005B48AB">
        <w:rPr>
          <w:rFonts w:ascii="Times New Roman" w:hAnsi="Times New Roman" w:cs="Times New Roman"/>
          <w:sz w:val="20"/>
          <w:szCs w:val="20"/>
        </w:rPr>
        <w:t xml:space="preserve"> within an arbitrary language</w:t>
      </w:r>
      <w:r>
        <w:rPr>
          <w:rFonts w:ascii="Times New Roman" w:hAnsi="Times New Roman" w:cs="Times New Roman" w:hint="eastAsia"/>
          <w:sz w:val="20"/>
          <w:szCs w:val="20"/>
        </w:rPr>
        <w:t>; rather, it is something</w:t>
      </w:r>
      <w:r w:rsidRPr="005B48AB">
        <w:rPr>
          <w:rFonts w:ascii="Times New Roman" w:hAnsi="Times New Roman" w:cs="Times New Roman"/>
          <w:sz w:val="20"/>
          <w:szCs w:val="20"/>
        </w:rPr>
        <w:t xml:space="preserve"> reach</w:t>
      </w:r>
      <w:r>
        <w:rPr>
          <w:rFonts w:ascii="Times New Roman" w:hAnsi="Times New Roman" w:cs="Times New Roman" w:hint="eastAsia"/>
          <w:sz w:val="20"/>
          <w:szCs w:val="20"/>
        </w:rPr>
        <w:t>ed</w:t>
      </w:r>
      <w:r w:rsidRPr="005B48AB">
        <w:rPr>
          <w:rFonts w:ascii="Times New Roman" w:hAnsi="Times New Roman" w:cs="Times New Roman"/>
          <w:sz w:val="20"/>
          <w:szCs w:val="20"/>
        </w:rPr>
        <w:t xml:space="preserve"> through</w:t>
      </w:r>
      <w:r>
        <w:rPr>
          <w:rFonts w:ascii="Times New Roman" w:hAnsi="Times New Roman" w:cs="Times New Roman" w:hint="eastAsia"/>
          <w:sz w:val="20"/>
          <w:szCs w:val="20"/>
        </w:rPr>
        <w:t xml:space="preserve"> the</w:t>
      </w:r>
      <w:r w:rsidRPr="005B48AB">
        <w:rPr>
          <w:rFonts w:ascii="Times New Roman" w:hAnsi="Times New Roman" w:cs="Times New Roman"/>
          <w:sz w:val="20"/>
          <w:szCs w:val="20"/>
        </w:rPr>
        <w:t xml:space="preserve"> interpretation of </w:t>
      </w:r>
      <w:r w:rsidRPr="00E4414A">
        <w:rPr>
          <w:rFonts w:ascii="Times New Roman" w:hAnsi="Times New Roman" w:cs="Times New Roman"/>
          <w:sz w:val="20"/>
          <w:szCs w:val="20"/>
        </w:rPr>
        <w:t xml:space="preserve">the </w:t>
      </w:r>
      <w:r w:rsidRPr="00F2029F">
        <w:rPr>
          <w:rFonts w:ascii="Times New Roman" w:hAnsi="Times New Roman" w:cs="Times New Roman"/>
          <w:sz w:val="20"/>
          <w:szCs w:val="20"/>
        </w:rPr>
        <w:t>structure of an essential property.</w:t>
      </w:r>
    </w:p>
    <w:p w:rsidR="00C063A9" w:rsidRPr="005B48AB" w:rsidRDefault="00C063A9" w:rsidP="00C63876">
      <w:pPr>
        <w:shd w:val="clear" w:color="auto" w:fill="FFFFFF"/>
        <w:spacing w:after="0" w:line="360" w:lineRule="auto"/>
        <w:rPr>
          <w:rFonts w:ascii="Times New Roman" w:eastAsia="굴림" w:hAnsi="Times New Roman" w:cs="Times New Roman"/>
          <w:sz w:val="20"/>
          <w:szCs w:val="20"/>
        </w:rPr>
      </w:pPr>
      <w:r w:rsidRPr="00F2029F">
        <w:rPr>
          <w:rFonts w:ascii="Times New Roman" w:eastAsia="굴림" w:hAnsi="Times New Roman" w:cs="Times New Roman"/>
          <w:sz w:val="20"/>
          <w:szCs w:val="20"/>
        </w:rPr>
        <w:tab/>
      </w:r>
      <w:r>
        <w:rPr>
          <w:rFonts w:ascii="Times New Roman" w:eastAsia="굴림" w:hAnsi="Times New Roman" w:cs="Times New Roman"/>
          <w:sz w:val="20"/>
          <w:szCs w:val="20"/>
        </w:rPr>
        <w:t xml:space="preserve">This can be illustrated </w:t>
      </w:r>
      <w:r w:rsidRPr="00797339">
        <w:rPr>
          <w:rFonts w:ascii="Times New Roman" w:hAnsi="Times New Roman" w:cs="Times New Roman"/>
          <w:sz w:val="20"/>
          <w:szCs w:val="20"/>
        </w:rPr>
        <w:t xml:space="preserve">by means of an example </w:t>
      </w:r>
      <w:r>
        <w:rPr>
          <w:rFonts w:ascii="Times New Roman" w:hAnsi="Times New Roman" w:cs="Times New Roman"/>
          <w:sz w:val="20"/>
          <w:szCs w:val="20"/>
        </w:rPr>
        <w:t>that shows</w:t>
      </w:r>
      <w:r w:rsidRPr="00797339">
        <w:rPr>
          <w:rFonts w:ascii="Times New Roman" w:hAnsi="Times New Roman" w:cs="Times New Roman"/>
          <w:sz w:val="20"/>
          <w:szCs w:val="20"/>
        </w:rPr>
        <w:t xml:space="preserve"> how fitting pairs in a causal relation are connected essentially. </w:t>
      </w:r>
      <w:r w:rsidRPr="00F2029F">
        <w:rPr>
          <w:rFonts w:ascii="Times New Roman" w:eastAsia="굴림" w:hAnsi="Times New Roman" w:cs="Times New Roman"/>
          <w:sz w:val="20"/>
          <w:szCs w:val="20"/>
        </w:rPr>
        <w:t>Consider this sentence: “Ice cubes in</w:t>
      </w:r>
      <w:r>
        <w:rPr>
          <w:rFonts w:ascii="Times New Roman" w:eastAsia="굴림" w:hAnsi="Times New Roman" w:cs="Times New Roman"/>
          <w:sz w:val="20"/>
          <w:szCs w:val="20"/>
        </w:rPr>
        <w:t xml:space="preserve"> a</w:t>
      </w:r>
      <w:r w:rsidRPr="00F2029F">
        <w:rPr>
          <w:rFonts w:ascii="Times New Roman" w:eastAsia="굴림" w:hAnsi="Times New Roman" w:cs="Times New Roman"/>
          <w:sz w:val="20"/>
          <w:szCs w:val="20"/>
        </w:rPr>
        <w:t xml:space="preserve"> glass cool water and water in </w:t>
      </w:r>
      <w:r>
        <w:rPr>
          <w:rFonts w:ascii="Times New Roman" w:eastAsia="굴림" w:hAnsi="Times New Roman" w:cs="Times New Roman"/>
          <w:sz w:val="20"/>
          <w:szCs w:val="20"/>
        </w:rPr>
        <w:t>a</w:t>
      </w:r>
      <w:r w:rsidRPr="00F2029F">
        <w:rPr>
          <w:rFonts w:ascii="Times New Roman" w:eastAsia="굴림" w:hAnsi="Times New Roman" w:cs="Times New Roman"/>
          <w:sz w:val="20"/>
          <w:szCs w:val="20"/>
        </w:rPr>
        <w:t xml:space="preserve"> glass melts ice cubes.” The properties referred to by “the cooling of water by ice cubes” and “the melting of ice cubes by </w:t>
      </w:r>
      <w:r>
        <w:rPr>
          <w:rFonts w:ascii="Times New Roman" w:eastAsia="굴림" w:hAnsi="Times New Roman" w:cs="Times New Roman" w:hint="eastAsia"/>
          <w:sz w:val="20"/>
          <w:szCs w:val="20"/>
        </w:rPr>
        <w:t>water</w:t>
      </w:r>
      <w:r w:rsidRPr="005B48AB">
        <w:rPr>
          <w:rFonts w:ascii="Times New Roman" w:eastAsia="굴림" w:hAnsi="Times New Roman" w:cs="Times New Roman"/>
          <w:sz w:val="20"/>
          <w:szCs w:val="20"/>
        </w:rPr>
        <w:t xml:space="preserve">” </w:t>
      </w:r>
      <w:proofErr w:type="gramStart"/>
      <w:r w:rsidRPr="005B48AB">
        <w:rPr>
          <w:rFonts w:ascii="Times New Roman" w:eastAsia="굴림" w:hAnsi="Times New Roman" w:cs="Times New Roman"/>
          <w:sz w:val="20"/>
          <w:szCs w:val="20"/>
        </w:rPr>
        <w:t>execute</w:t>
      </w:r>
      <w:proofErr w:type="gramEnd"/>
      <w:r>
        <w:rPr>
          <w:rFonts w:ascii="Times New Roman" w:eastAsia="굴림" w:hAnsi="Times New Roman" w:cs="Times New Roman" w:hint="eastAsia"/>
          <w:sz w:val="20"/>
          <w:szCs w:val="20"/>
        </w:rPr>
        <w:t xml:space="preserve"> </w:t>
      </w:r>
      <w:r w:rsidRPr="005B48AB">
        <w:rPr>
          <w:rFonts w:ascii="Times New Roman" w:eastAsia="굴림" w:hAnsi="Times New Roman" w:cs="Times New Roman"/>
          <w:sz w:val="20"/>
          <w:szCs w:val="20"/>
        </w:rPr>
        <w:t>causal powers to each other and construct simultaneous and mutual causal relations</w:t>
      </w:r>
      <w:r>
        <w:rPr>
          <w:rFonts w:ascii="Times New Roman" w:eastAsia="굴림" w:hAnsi="Times New Roman" w:cs="Times New Roman" w:hint="eastAsia"/>
          <w:sz w:val="20"/>
          <w:szCs w:val="20"/>
        </w:rPr>
        <w:t>.</w:t>
      </w:r>
      <w:r w:rsidRPr="005B48AB">
        <w:rPr>
          <w:rStyle w:val="a8"/>
          <w:rFonts w:ascii="Times New Roman" w:eastAsia="굴림" w:hAnsi="Times New Roman" w:cs="Times New Roman"/>
          <w:sz w:val="20"/>
          <w:szCs w:val="20"/>
        </w:rPr>
        <w:footnoteReference w:id="27"/>
      </w:r>
      <w:r w:rsidRPr="005B48AB">
        <w:rPr>
          <w:rFonts w:ascii="Times New Roman" w:eastAsia="굴림" w:hAnsi="Times New Roman" w:cs="Times New Roman"/>
          <w:sz w:val="20"/>
          <w:szCs w:val="20"/>
        </w:rPr>
        <w:t xml:space="preserve"> The two properties above </w:t>
      </w:r>
      <w:r>
        <w:rPr>
          <w:rFonts w:ascii="Times New Roman" w:eastAsia="굴림" w:hAnsi="Times New Roman" w:cs="Times New Roman" w:hint="eastAsia"/>
          <w:sz w:val="20"/>
          <w:szCs w:val="20"/>
        </w:rPr>
        <w:t xml:space="preserve">each </w:t>
      </w:r>
      <w:r w:rsidRPr="005B48AB">
        <w:rPr>
          <w:rFonts w:ascii="Times New Roman" w:eastAsia="굴림" w:hAnsi="Times New Roman" w:cs="Times New Roman"/>
          <w:sz w:val="20"/>
          <w:szCs w:val="20"/>
        </w:rPr>
        <w:t>have their own individual dispositions</w:t>
      </w:r>
      <w:r>
        <w:rPr>
          <w:rFonts w:ascii="Times New Roman" w:eastAsia="굴림" w:hAnsi="Times New Roman" w:cs="Times New Roman" w:hint="eastAsia"/>
          <w:sz w:val="20"/>
          <w:szCs w:val="20"/>
        </w:rPr>
        <w:t>; they</w:t>
      </w:r>
      <w:r w:rsidRPr="005B48AB">
        <w:rPr>
          <w:rFonts w:ascii="Times New Roman" w:eastAsia="굴림" w:hAnsi="Times New Roman" w:cs="Times New Roman"/>
          <w:sz w:val="20"/>
          <w:szCs w:val="20"/>
        </w:rPr>
        <w:t xml:space="preserve"> become a causally fitting pair under relevant conditions and engage in causal manifestations. The two properties become essential for the manifestation of their causal relations. They become fitting pairs, fitting only to each other, among all the properties in the world. They refer to each other in their essential relation through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processing </w:t>
      </w:r>
      <w:r>
        <w:rPr>
          <w:rFonts w:ascii="Times New Roman" w:eastAsia="굴림" w:hAnsi="Times New Roman" w:cs="Times New Roman" w:hint="eastAsia"/>
          <w:sz w:val="20"/>
          <w:szCs w:val="20"/>
        </w:rPr>
        <w:t xml:space="preserve">of </w:t>
      </w:r>
      <w:proofErr w:type="spellStart"/>
      <w:r w:rsidRPr="005B48AB">
        <w:rPr>
          <w:rFonts w:ascii="Times New Roman" w:eastAsia="굴림" w:hAnsi="Times New Roman" w:cs="Times New Roman"/>
          <w:sz w:val="20"/>
          <w:szCs w:val="20"/>
        </w:rPr>
        <w:t>information</w:t>
      </w:r>
      <w:r w:rsidR="008C674C">
        <w:rPr>
          <w:rFonts w:ascii="Times New Roman" w:eastAsia="굴림" w:hAnsi="Times New Roman" w:cs="Times New Roman" w:hint="eastAsia"/>
          <w:sz w:val="20"/>
          <w:szCs w:val="20"/>
        </w:rPr>
        <w:t>s</w:t>
      </w:r>
      <w:proofErr w:type="spellEnd"/>
      <w:r w:rsidRPr="005B48AB">
        <w:rPr>
          <w:rFonts w:ascii="Times New Roman" w:eastAsia="굴림" w:hAnsi="Times New Roman" w:cs="Times New Roman"/>
          <w:sz w:val="20"/>
          <w:szCs w:val="20"/>
        </w:rPr>
        <w:t xml:space="preserve">, and </w:t>
      </w:r>
      <w:r w:rsidR="008C674C">
        <w:rPr>
          <w:rFonts w:ascii="Times New Roman" w:eastAsia="굴림" w:hAnsi="Times New Roman" w:cs="Times New Roman" w:hint="eastAsia"/>
          <w:sz w:val="20"/>
          <w:szCs w:val="20"/>
        </w:rPr>
        <w:t xml:space="preserve">a human observer derivatively </w:t>
      </w:r>
      <w:r>
        <w:rPr>
          <w:rFonts w:ascii="Times New Roman" w:eastAsia="굴림" w:hAnsi="Times New Roman" w:cs="Times New Roman" w:hint="eastAsia"/>
          <w:sz w:val="20"/>
          <w:szCs w:val="20"/>
        </w:rPr>
        <w:t>can</w:t>
      </w:r>
      <w:r w:rsidRPr="005B48AB">
        <w:rPr>
          <w:rFonts w:ascii="Times New Roman" w:eastAsia="굴림" w:hAnsi="Times New Roman" w:cs="Times New Roman"/>
          <w:sz w:val="20"/>
          <w:szCs w:val="20"/>
        </w:rPr>
        <w:t xml:space="preserve"> recognize their </w:t>
      </w:r>
      <w:r w:rsidR="00CC478B">
        <w:rPr>
          <w:rFonts w:ascii="Times New Roman" w:eastAsia="굴림" w:hAnsi="Times New Roman" w:cs="Times New Roman" w:hint="eastAsia"/>
          <w:sz w:val="20"/>
          <w:szCs w:val="20"/>
        </w:rPr>
        <w:t xml:space="preserve">original </w:t>
      </w:r>
      <w:r w:rsidRPr="005B48AB">
        <w:rPr>
          <w:rFonts w:ascii="Times New Roman" w:eastAsia="굴림" w:hAnsi="Times New Roman" w:cs="Times New Roman"/>
          <w:sz w:val="20"/>
          <w:szCs w:val="20"/>
        </w:rPr>
        <w:t>mutual refer</w:t>
      </w:r>
      <w:r>
        <w:rPr>
          <w:rFonts w:ascii="Times New Roman" w:eastAsia="굴림" w:hAnsi="Times New Roman" w:cs="Times New Roman" w:hint="eastAsia"/>
          <w:sz w:val="20"/>
          <w:szCs w:val="20"/>
        </w:rPr>
        <w:t>ences and in</w:t>
      </w:r>
      <w:r w:rsidRPr="005B48AB">
        <w:rPr>
          <w:rFonts w:ascii="Times New Roman" w:eastAsia="굴림" w:hAnsi="Times New Roman" w:cs="Times New Roman"/>
          <w:sz w:val="20"/>
          <w:szCs w:val="20"/>
        </w:rPr>
        <w:t xml:space="preserve">terpret them. </w:t>
      </w:r>
    </w:p>
    <w:p w:rsidR="00C063A9" w:rsidRPr="00797339" w:rsidRDefault="00C063A9" w:rsidP="00C63876">
      <w:pPr>
        <w:spacing w:line="360" w:lineRule="auto"/>
        <w:rPr>
          <w:rFonts w:ascii="Times New Roman" w:hAnsi="Times New Roman" w:cs="Times New Roman"/>
          <w:sz w:val="20"/>
          <w:szCs w:val="20"/>
        </w:rPr>
      </w:pPr>
      <w:r w:rsidRPr="005B48AB">
        <w:rPr>
          <w:rFonts w:ascii="Times New Roman" w:eastAsia="굴림" w:hAnsi="Times New Roman" w:cs="Times New Roman"/>
          <w:sz w:val="20"/>
          <w:szCs w:val="20"/>
        </w:rPr>
        <w:lastRenderedPageBreak/>
        <w:tab/>
        <w:t xml:space="preserve">How </w:t>
      </w:r>
      <w:r>
        <w:rPr>
          <w:rFonts w:ascii="Times New Roman" w:eastAsia="굴림" w:hAnsi="Times New Roman" w:cs="Times New Roman" w:hint="eastAsia"/>
          <w:sz w:val="20"/>
          <w:szCs w:val="20"/>
        </w:rPr>
        <w:t>is i</w:t>
      </w:r>
      <w:r w:rsidRPr="005B48AB">
        <w:rPr>
          <w:rFonts w:ascii="Times New Roman" w:eastAsia="굴림" w:hAnsi="Times New Roman" w:cs="Times New Roman"/>
          <w:sz w:val="20"/>
          <w:szCs w:val="20"/>
        </w:rPr>
        <w:t xml:space="preserve">t possible that two properties in the relation of </w:t>
      </w:r>
      <w:r>
        <w:rPr>
          <w:rFonts w:ascii="Times New Roman" w:eastAsia="굴림" w:hAnsi="Times New Roman" w:cs="Times New Roman" w:hint="eastAsia"/>
          <w:sz w:val="20"/>
          <w:szCs w:val="20"/>
        </w:rPr>
        <w:t xml:space="preserve">a </w:t>
      </w:r>
      <w:r w:rsidRPr="005B48AB">
        <w:rPr>
          <w:rFonts w:ascii="Times New Roman" w:eastAsia="굴림" w:hAnsi="Times New Roman" w:cs="Times New Roman"/>
          <w:sz w:val="20"/>
          <w:szCs w:val="20"/>
        </w:rPr>
        <w:t xml:space="preserve">fitting pair refer to each other? </w:t>
      </w:r>
      <w:r>
        <w:rPr>
          <w:rFonts w:ascii="Times New Roman" w:eastAsia="굴림" w:hAnsi="Times New Roman" w:cs="Times New Roman" w:hint="eastAsia"/>
          <w:sz w:val="20"/>
          <w:szCs w:val="20"/>
        </w:rPr>
        <w:t xml:space="preserve">According to one </w:t>
      </w:r>
      <w:proofErr w:type="spellStart"/>
      <w:r w:rsidRPr="005B48AB">
        <w:rPr>
          <w:rFonts w:ascii="Times New Roman" w:eastAsia="굴림" w:hAnsi="Times New Roman" w:cs="Times New Roman"/>
          <w:sz w:val="20"/>
          <w:szCs w:val="20"/>
        </w:rPr>
        <w:t>dispositionalist</w:t>
      </w:r>
      <w:proofErr w:type="spellEnd"/>
      <w:r w:rsidRPr="005B48AB">
        <w:rPr>
          <w:rFonts w:ascii="Times New Roman" w:eastAsia="굴림" w:hAnsi="Times New Roman" w:cs="Times New Roman"/>
          <w:sz w:val="20"/>
          <w:szCs w:val="20"/>
        </w:rPr>
        <w:t xml:space="preserve"> </w:t>
      </w:r>
      <w:r>
        <w:rPr>
          <w:rFonts w:ascii="Times New Roman" w:eastAsia="굴림" w:hAnsi="Times New Roman" w:cs="Times New Roman" w:hint="eastAsia"/>
          <w:sz w:val="20"/>
          <w:szCs w:val="20"/>
        </w:rPr>
        <w:t>analysis,</w:t>
      </w:r>
      <w:r w:rsidRPr="005B48AB">
        <w:rPr>
          <w:rStyle w:val="a8"/>
          <w:rFonts w:ascii="Times New Roman" w:eastAsia="굴림" w:hAnsi="Times New Roman" w:cs="Times New Roman"/>
          <w:sz w:val="20"/>
          <w:szCs w:val="20"/>
        </w:rPr>
        <w:footnoteReference w:id="28"/>
      </w:r>
      <w:r>
        <w:rPr>
          <w:rFonts w:ascii="Times New Roman" w:eastAsia="굴림" w:hAnsi="Times New Roman" w:cs="Times New Roman" w:hint="eastAsia"/>
          <w:sz w:val="20"/>
          <w:szCs w:val="20"/>
        </w:rPr>
        <w:t xml:space="preserve"> the</w:t>
      </w:r>
      <w:r w:rsidRPr="005B48AB">
        <w:rPr>
          <w:rFonts w:ascii="Times New Roman" w:eastAsia="굴림" w:hAnsi="Times New Roman" w:cs="Times New Roman"/>
          <w:sz w:val="20"/>
          <w:szCs w:val="20"/>
        </w:rPr>
        <w:t xml:space="preserve"> properties referred</w:t>
      </w:r>
      <w:r>
        <w:rPr>
          <w:rFonts w:ascii="Times New Roman" w:eastAsia="굴림" w:hAnsi="Times New Roman" w:cs="Times New Roman" w:hint="eastAsia"/>
          <w:sz w:val="20"/>
          <w:szCs w:val="20"/>
        </w:rPr>
        <w:t xml:space="preserve"> to</w:t>
      </w:r>
      <w:r w:rsidRPr="005B48AB">
        <w:rPr>
          <w:rFonts w:ascii="Times New Roman" w:eastAsia="굴림" w:hAnsi="Times New Roman" w:cs="Times New Roman"/>
          <w:sz w:val="20"/>
          <w:szCs w:val="20"/>
        </w:rPr>
        <w:t xml:space="preserve"> by </w:t>
      </w:r>
      <w:r>
        <w:rPr>
          <w:rFonts w:ascii="Times New Roman" w:eastAsia="굴림" w:hAnsi="Times New Roman" w:cs="Times New Roman"/>
          <w:sz w:val="20"/>
          <w:szCs w:val="20"/>
        </w:rPr>
        <w:t>“</w:t>
      </w:r>
      <w:r w:rsidRPr="007F546E">
        <w:rPr>
          <w:rFonts w:ascii="Times New Roman" w:eastAsia="굴림" w:hAnsi="Times New Roman" w:cs="Times New Roman"/>
          <w:sz w:val="20"/>
          <w:szCs w:val="20"/>
        </w:rPr>
        <w:t xml:space="preserve">the cooling of water by ice cubes” and “the melting of ice cubes by water” </w:t>
      </w:r>
      <w:r w:rsidRPr="005B48AB">
        <w:rPr>
          <w:rFonts w:ascii="Times New Roman" w:eastAsia="굴림" w:hAnsi="Times New Roman" w:cs="Times New Roman"/>
          <w:sz w:val="20"/>
          <w:szCs w:val="20"/>
        </w:rPr>
        <w:t>are dispositions toward manifestations of such results under appropriate circumstances, having the function of selecting a fitting partner among many available properties. Properties are disposed to direct themselves toward fitting partner</w:t>
      </w:r>
      <w:r>
        <w:rPr>
          <w:rFonts w:ascii="Times New Roman" w:eastAsia="굴림" w:hAnsi="Times New Roman" w:cs="Times New Roman" w:hint="eastAsia"/>
          <w:sz w:val="20"/>
          <w:szCs w:val="20"/>
        </w:rPr>
        <w:t>s</w:t>
      </w:r>
      <w:r w:rsidRPr="005B48AB">
        <w:rPr>
          <w:rFonts w:ascii="Times New Roman" w:eastAsia="굴림" w:hAnsi="Times New Roman" w:cs="Times New Roman"/>
          <w:sz w:val="20"/>
          <w:szCs w:val="20"/>
        </w:rPr>
        <w:t xml:space="preserve">, to look for them, and to favor them. </w:t>
      </w:r>
      <w:r>
        <w:rPr>
          <w:rFonts w:ascii="Times New Roman" w:eastAsia="굴림" w:hAnsi="Times New Roman" w:cs="Times New Roman" w:hint="eastAsia"/>
          <w:sz w:val="20"/>
          <w:szCs w:val="20"/>
        </w:rPr>
        <w:t>C</w:t>
      </w:r>
      <w:r w:rsidRPr="005B48AB">
        <w:rPr>
          <w:rFonts w:ascii="Times New Roman" w:eastAsia="굴림" w:hAnsi="Times New Roman" w:cs="Times New Roman"/>
          <w:sz w:val="20"/>
          <w:szCs w:val="20"/>
        </w:rPr>
        <w:t xml:space="preserve">ausal powers and </w:t>
      </w:r>
      <w:r>
        <w:rPr>
          <w:rFonts w:ascii="Times New Roman" w:eastAsia="굴림" w:hAnsi="Times New Roman" w:cs="Times New Roman" w:hint="eastAsia"/>
          <w:sz w:val="20"/>
          <w:szCs w:val="20"/>
        </w:rPr>
        <w:t xml:space="preserve">the </w:t>
      </w:r>
      <w:r w:rsidRPr="005B48AB">
        <w:rPr>
          <w:rFonts w:ascii="Times New Roman" w:eastAsia="굴림" w:hAnsi="Times New Roman" w:cs="Times New Roman"/>
          <w:sz w:val="20"/>
          <w:szCs w:val="20"/>
        </w:rPr>
        <w:t xml:space="preserve">dispositions of these properties cannot be </w:t>
      </w:r>
      <w:r>
        <w:rPr>
          <w:rFonts w:ascii="Times New Roman" w:eastAsia="굴림" w:hAnsi="Times New Roman" w:cs="Times New Roman" w:hint="eastAsia"/>
          <w:sz w:val="20"/>
          <w:szCs w:val="20"/>
        </w:rPr>
        <w:t xml:space="preserve">analyzed </w:t>
      </w:r>
      <w:r w:rsidRPr="005B48AB">
        <w:rPr>
          <w:rFonts w:ascii="Times New Roman" w:eastAsia="굴림" w:hAnsi="Times New Roman" w:cs="Times New Roman"/>
          <w:sz w:val="20"/>
          <w:szCs w:val="20"/>
        </w:rPr>
        <w:t>in any other way.</w:t>
      </w:r>
      <w:r>
        <w:rPr>
          <w:rFonts w:ascii="Times New Roman" w:eastAsia="굴림" w:hAnsi="Times New Roman" w:cs="Times New Roman" w:hint="eastAsia"/>
          <w:sz w:val="20"/>
          <w:szCs w:val="20"/>
        </w:rPr>
        <w:t xml:space="preserve"> </w:t>
      </w:r>
      <w:r w:rsidRPr="00797339">
        <w:rPr>
          <w:rFonts w:ascii="Times New Roman" w:hAnsi="Times New Roman" w:cs="Times New Roman"/>
          <w:sz w:val="20"/>
          <w:szCs w:val="20"/>
        </w:rPr>
        <w:t>The causal powers of the essential properties of a thing are primitively modal.</w:t>
      </w:r>
    </w:p>
    <w:p w:rsidR="00C063A9" w:rsidRPr="00797339" w:rsidRDefault="00C063A9" w:rsidP="00C63876">
      <w:pPr>
        <w:shd w:val="clear" w:color="auto" w:fill="FFFFFF"/>
        <w:spacing w:line="360" w:lineRule="auto"/>
        <w:rPr>
          <w:rFonts w:ascii="Times New Roman" w:hAnsi="Times New Roman" w:cs="Times New Roman"/>
          <w:sz w:val="20"/>
          <w:szCs w:val="20"/>
        </w:rPr>
      </w:pPr>
      <w:r w:rsidRPr="00BF3A9D">
        <w:rPr>
          <w:rFonts w:ascii="Times New Roman" w:eastAsia="굴림" w:hAnsi="Times New Roman" w:cs="Times New Roman"/>
          <w:sz w:val="20"/>
          <w:szCs w:val="20"/>
        </w:rPr>
        <w:tab/>
      </w:r>
      <w:r w:rsidRPr="00797339">
        <w:rPr>
          <w:rFonts w:ascii="Times New Roman" w:hAnsi="Times New Roman" w:cs="Times New Roman"/>
          <w:sz w:val="20"/>
          <w:szCs w:val="20"/>
        </w:rPr>
        <w:t xml:space="preserve">In this article I have tried to defend the position of realism by arguing that “this” can be an inter-agentic referential term. The indexical can be used to connect the different experiences of two speakers; two utterances of “this” can point to the same thing even though the two speakers express different contents with those utterances. The demonstrative “this” may also be used in two different theories to refer to the same thing </w:t>
      </w:r>
      <w:r>
        <w:rPr>
          <w:rFonts w:ascii="Times New Roman" w:hAnsi="Times New Roman" w:cs="Times New Roman"/>
          <w:sz w:val="20"/>
          <w:szCs w:val="20"/>
        </w:rPr>
        <w:t xml:space="preserve">with </w:t>
      </w:r>
      <w:r w:rsidRPr="00797339">
        <w:rPr>
          <w:rFonts w:ascii="Times New Roman" w:hAnsi="Times New Roman" w:cs="Times New Roman"/>
          <w:sz w:val="20"/>
          <w:szCs w:val="20"/>
        </w:rPr>
        <w:t xml:space="preserve">which the theories are concerned. While the ordinary understanding of “this” is intra-theoretic, I have identified a space in which an inter-theoretic use of “this” is possible. I have also argued that the natural world of causal dispositions consists of natural agents that are information processors. If these natural agents find fitting partners and come to have mutual causal relations, they can refer to each other in their original state. We human beings interpret those original referential relations derivatively by using </w:t>
      </w:r>
      <w:proofErr w:type="spellStart"/>
      <w:r w:rsidRPr="00797339">
        <w:rPr>
          <w:rFonts w:ascii="Times New Roman" w:hAnsi="Times New Roman" w:cs="Times New Roman"/>
          <w:sz w:val="20"/>
          <w:szCs w:val="20"/>
        </w:rPr>
        <w:t>indexicals</w:t>
      </w:r>
      <w:proofErr w:type="spellEnd"/>
      <w:r w:rsidRPr="00797339">
        <w:rPr>
          <w:rFonts w:ascii="Times New Roman" w:hAnsi="Times New Roman" w:cs="Times New Roman"/>
          <w:sz w:val="20"/>
          <w:szCs w:val="20"/>
        </w:rPr>
        <w:t>.</w:t>
      </w:r>
      <w:r>
        <w:rPr>
          <w:rStyle w:val="a8"/>
          <w:rFonts w:ascii="Times New Roman" w:hAnsi="Times New Roman" w:cs="Times New Roman"/>
          <w:sz w:val="20"/>
          <w:szCs w:val="20"/>
        </w:rPr>
        <w:footnoteReference w:id="29"/>
      </w:r>
      <w:r w:rsidRPr="00797339">
        <w:rPr>
          <w:rFonts w:ascii="Times New Roman" w:hAnsi="Times New Roman" w:cs="Times New Roman"/>
          <w:sz w:val="20"/>
          <w:szCs w:val="20"/>
        </w:rPr>
        <w:t xml:space="preserve"> </w:t>
      </w:r>
    </w:p>
    <w:p w:rsidR="00C063A9" w:rsidRPr="005B48AB" w:rsidRDefault="00C063A9" w:rsidP="00C63876">
      <w:pPr>
        <w:spacing w:line="360" w:lineRule="auto"/>
        <w:rPr>
          <w:rFonts w:ascii="Times New Roman" w:eastAsia="굴림" w:hAnsi="Times New Roman" w:cs="Times New Roman"/>
          <w:sz w:val="20"/>
          <w:szCs w:val="20"/>
        </w:rPr>
      </w:pPr>
    </w:p>
    <w:p w:rsidR="00C063A9" w:rsidRDefault="00C063A9" w:rsidP="00C63876">
      <w:pPr>
        <w:spacing w:line="360" w:lineRule="auto"/>
        <w:rPr>
          <w:rFonts w:ascii="Times New Roman" w:eastAsia="굴림" w:hAnsi="Times New Roman" w:cs="Times New Roman"/>
          <w:sz w:val="20"/>
          <w:szCs w:val="20"/>
        </w:rPr>
      </w:pPr>
    </w:p>
    <w:p w:rsidR="00C063A9" w:rsidRDefault="00C063A9" w:rsidP="00C63876">
      <w:pPr>
        <w:spacing w:line="360" w:lineRule="auto"/>
        <w:rPr>
          <w:rFonts w:ascii="Times New Roman" w:eastAsia="굴림" w:hAnsi="Times New Roman" w:cs="Times New Roman"/>
          <w:sz w:val="20"/>
          <w:szCs w:val="20"/>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B147EA" w:rsidRDefault="00B147EA" w:rsidP="00C63876">
      <w:pPr>
        <w:spacing w:line="360" w:lineRule="auto"/>
        <w:rPr>
          <w:rFonts w:ascii="Times New Roman" w:hAnsi="Times New Roman" w:cs="Times New Roman"/>
        </w:rPr>
      </w:pPr>
    </w:p>
    <w:p w:rsidR="007759C8" w:rsidRPr="00265FF5" w:rsidRDefault="007759C8" w:rsidP="00265FF5">
      <w:pPr>
        <w:spacing w:after="0" w:line="360" w:lineRule="auto"/>
        <w:rPr>
          <w:rFonts w:ascii="Times New Roman" w:hAnsi="Times New Roman" w:cs="Times New Roman"/>
          <w:sz w:val="16"/>
          <w:szCs w:val="16"/>
        </w:rPr>
      </w:pPr>
    </w:p>
    <w:p w:rsidR="00C063A9" w:rsidRPr="00F2029F" w:rsidRDefault="00C063A9" w:rsidP="00C63876">
      <w:pPr>
        <w:spacing w:line="360" w:lineRule="auto"/>
        <w:rPr>
          <w:rFonts w:ascii="Times New Roman" w:hAnsi="Times New Roman" w:cs="Times New Roman"/>
        </w:rPr>
      </w:pPr>
      <w:r w:rsidRPr="00F2029F">
        <w:rPr>
          <w:rFonts w:ascii="Times New Roman" w:hAnsi="Times New Roman" w:cs="Times New Roman"/>
        </w:rPr>
        <w:lastRenderedPageBreak/>
        <w:t>- Bibliography</w:t>
      </w:r>
      <w:r w:rsidRPr="00F2029F">
        <w:rPr>
          <w:rFonts w:ascii="Times New Roman" w:hAnsi="Times New Roman" w:cs="Times New Roman"/>
          <w:b/>
        </w:rPr>
        <w:t xml:space="preserve"> </w:t>
      </w:r>
      <w:r w:rsidRPr="00F2029F">
        <w:rPr>
          <w:rFonts w:ascii="Times New Roman" w:hAnsi="Times New Roman" w:cs="Times New Roman"/>
        </w:rPr>
        <w:t>-</w:t>
      </w:r>
    </w:p>
    <w:p w:rsidR="00C063A9" w:rsidRDefault="00C063A9" w:rsidP="00C63876">
      <w:pPr>
        <w:spacing w:after="0" w:line="360" w:lineRule="auto"/>
        <w:rPr>
          <w:rStyle w:val="pubinfo2"/>
          <w:rFonts w:ascii="Times New Roman" w:hAnsi="Times New Roman" w:cs="Times New Roman"/>
          <w:color w:val="auto"/>
          <w:sz w:val="16"/>
          <w:szCs w:val="16"/>
        </w:rPr>
      </w:pPr>
      <w:r>
        <w:rPr>
          <w:rStyle w:val="pubinfo2"/>
          <w:rFonts w:ascii="Times New Roman" w:hAnsi="Times New Roman" w:cs="Times New Roman" w:hint="eastAsia"/>
          <w:color w:val="auto"/>
          <w:sz w:val="16"/>
          <w:szCs w:val="16"/>
        </w:rPr>
        <w:t xml:space="preserve">Bo, Chen (2011), </w:t>
      </w:r>
      <w:r>
        <w:rPr>
          <w:rStyle w:val="pubinfo2"/>
          <w:rFonts w:ascii="Times New Roman" w:hAnsi="Times New Roman" w:cs="Times New Roman"/>
          <w:color w:val="auto"/>
          <w:sz w:val="16"/>
          <w:szCs w:val="16"/>
        </w:rPr>
        <w:t>“</w:t>
      </w:r>
      <w:r>
        <w:rPr>
          <w:rStyle w:val="pubinfo2"/>
          <w:rFonts w:ascii="Times New Roman" w:hAnsi="Times New Roman" w:cs="Times New Roman" w:hint="eastAsia"/>
          <w:color w:val="auto"/>
          <w:sz w:val="16"/>
          <w:szCs w:val="16"/>
        </w:rPr>
        <w:t xml:space="preserve">Proper Names, Contingency </w:t>
      </w:r>
      <w:proofErr w:type="gramStart"/>
      <w:r>
        <w:rPr>
          <w:rStyle w:val="pubinfo2"/>
          <w:rFonts w:ascii="Times New Roman" w:hAnsi="Times New Roman" w:cs="Times New Roman" w:hint="eastAsia"/>
          <w:color w:val="auto"/>
          <w:sz w:val="16"/>
          <w:szCs w:val="16"/>
        </w:rPr>
        <w:t>A</w:t>
      </w:r>
      <w:proofErr w:type="gramEnd"/>
      <w:r>
        <w:rPr>
          <w:rStyle w:val="pubinfo2"/>
          <w:rFonts w:ascii="Times New Roman" w:hAnsi="Times New Roman" w:cs="Times New Roman" w:hint="eastAsia"/>
          <w:color w:val="auto"/>
          <w:sz w:val="16"/>
          <w:szCs w:val="16"/>
        </w:rPr>
        <w:t xml:space="preserve"> Priori and Necessity A </w:t>
      </w:r>
      <w:proofErr w:type="spellStart"/>
      <w:r>
        <w:rPr>
          <w:rStyle w:val="pubinfo2"/>
          <w:rFonts w:ascii="Times New Roman" w:hAnsi="Times New Roman" w:cs="Times New Roman" w:hint="eastAsia"/>
          <w:color w:val="auto"/>
          <w:sz w:val="16"/>
          <w:szCs w:val="16"/>
        </w:rPr>
        <w:t>Posteori</w:t>
      </w:r>
      <w:proofErr w:type="spellEnd"/>
      <w:r>
        <w:rPr>
          <w:rStyle w:val="pubinfo2"/>
          <w:rFonts w:ascii="Times New Roman" w:hAnsi="Times New Roman" w:cs="Times New Roman" w:hint="eastAsia"/>
          <w:color w:val="auto"/>
          <w:sz w:val="16"/>
          <w:szCs w:val="16"/>
        </w:rPr>
        <w:t>,</w:t>
      </w:r>
      <w:r>
        <w:rPr>
          <w:rStyle w:val="pubinfo2"/>
          <w:rFonts w:ascii="Times New Roman" w:hAnsi="Times New Roman" w:cs="Times New Roman"/>
          <w:color w:val="auto"/>
          <w:sz w:val="16"/>
          <w:szCs w:val="16"/>
        </w:rPr>
        <w:t>”</w:t>
      </w:r>
      <w:r>
        <w:rPr>
          <w:rStyle w:val="pubinfo2"/>
          <w:rFonts w:ascii="Times New Roman" w:hAnsi="Times New Roman" w:cs="Times New Roman" w:hint="eastAsia"/>
          <w:color w:val="auto"/>
          <w:sz w:val="16"/>
          <w:szCs w:val="16"/>
        </w:rPr>
        <w:t xml:space="preserve"> </w:t>
      </w:r>
      <w:r w:rsidRPr="00F2029F">
        <w:rPr>
          <w:rStyle w:val="af"/>
          <w:rFonts w:ascii="Times New Roman" w:hAnsi="Times New Roman" w:cs="Times New Roman"/>
          <w:sz w:val="16"/>
          <w:szCs w:val="16"/>
        </w:rPr>
        <w:t>History and Philosophy of Logic</w:t>
      </w:r>
      <w:r w:rsidRPr="004714A8">
        <w:rPr>
          <w:rStyle w:val="pubinfo2"/>
          <w:rFonts w:ascii="Times New Roman" w:hAnsi="Times New Roman" w:cs="Times New Roman"/>
          <w:color w:val="auto"/>
          <w:sz w:val="16"/>
          <w:szCs w:val="16"/>
        </w:rPr>
        <w:t xml:space="preserve"> 32 (2):119 - 138.</w:t>
      </w:r>
    </w:p>
    <w:p w:rsidR="00C063A9" w:rsidRPr="00F2029F" w:rsidRDefault="00C063A9" w:rsidP="00C63876">
      <w:pPr>
        <w:spacing w:after="0" w:line="360" w:lineRule="auto"/>
        <w:rPr>
          <w:rFonts w:ascii="Times New Roman" w:eastAsia="굴림" w:hAnsi="Times New Roman" w:cs="Times New Roman"/>
          <w:sz w:val="16"/>
          <w:szCs w:val="16"/>
        </w:rPr>
      </w:pPr>
      <w:r w:rsidRPr="00F2029F">
        <w:rPr>
          <w:rFonts w:ascii="Times New Roman" w:eastAsia="굴림" w:hAnsi="Times New Roman" w:cs="Times New Roman"/>
          <w:sz w:val="16"/>
          <w:szCs w:val="16"/>
        </w:rPr>
        <w:t>Bacon, J. et al. eds. (2008)</w:t>
      </w:r>
      <w:proofErr w:type="gramStart"/>
      <w:r w:rsidRPr="00F2029F">
        <w:rPr>
          <w:rFonts w:ascii="Times New Roman" w:eastAsia="굴림" w:hAnsi="Times New Roman" w:cs="Times New Roman"/>
          <w:sz w:val="16"/>
          <w:szCs w:val="16"/>
        </w:rPr>
        <w:t xml:space="preserve">, </w:t>
      </w:r>
      <w:r>
        <w:rPr>
          <w:rFonts w:ascii="Times New Roman" w:eastAsia="굴림" w:hAnsi="Times New Roman" w:cs="Times New Roman" w:hint="eastAsia"/>
          <w:sz w:val="16"/>
          <w:szCs w:val="16"/>
        </w:rPr>
        <w:t xml:space="preserve"> </w:t>
      </w:r>
      <w:r w:rsidRPr="00F2029F">
        <w:rPr>
          <w:rFonts w:ascii="Times New Roman" w:eastAsia="굴림" w:hAnsi="Times New Roman" w:cs="Times New Roman"/>
          <w:i/>
          <w:iCs/>
          <w:sz w:val="16"/>
          <w:szCs w:val="16"/>
        </w:rPr>
        <w:t>Ontology</w:t>
      </w:r>
      <w:proofErr w:type="gramEnd"/>
      <w:r w:rsidRPr="00F2029F">
        <w:rPr>
          <w:rFonts w:ascii="Times New Roman" w:eastAsia="굴림" w:hAnsi="Times New Roman" w:cs="Times New Roman"/>
          <w:i/>
          <w:iCs/>
          <w:sz w:val="16"/>
          <w:szCs w:val="16"/>
        </w:rPr>
        <w:t>, Causality, and Mind</w:t>
      </w:r>
      <w:r w:rsidRPr="00F2029F">
        <w:rPr>
          <w:rFonts w:ascii="Times New Roman" w:eastAsia="굴림" w:hAnsi="Times New Roman" w:cs="Times New Roman"/>
          <w:sz w:val="16"/>
          <w:szCs w:val="16"/>
        </w:rPr>
        <w:t>, Cambridge University Press.</w:t>
      </w:r>
    </w:p>
    <w:p w:rsidR="00C063A9" w:rsidRPr="00F2029F" w:rsidRDefault="00C063A9" w:rsidP="00C63876">
      <w:pPr>
        <w:spacing w:after="0" w:line="360" w:lineRule="auto"/>
        <w:rPr>
          <w:rFonts w:ascii="Times New Roman" w:eastAsia="바탕" w:hAnsi="Times New Roman" w:cs="Times New Roman"/>
          <w:sz w:val="16"/>
          <w:szCs w:val="16"/>
        </w:rPr>
      </w:pPr>
      <w:r w:rsidRPr="00F2029F">
        <w:rPr>
          <w:rFonts w:ascii="Times New Roman" w:eastAsia="바탕" w:hAnsi="Times New Roman" w:cs="Times New Roman"/>
          <w:sz w:val="16"/>
          <w:szCs w:val="16"/>
        </w:rPr>
        <w:t>Braun, David. (2015)</w:t>
      </w:r>
      <w:proofErr w:type="gramStart"/>
      <w:r w:rsidRPr="00F2029F">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w:t>
      </w:r>
      <w:r w:rsidRPr="00F2029F">
        <w:rPr>
          <w:rFonts w:ascii="Times New Roman" w:eastAsia="바탕" w:hAnsi="Times New Roman" w:cs="Times New Roman"/>
          <w:sz w:val="16"/>
          <w:szCs w:val="16"/>
        </w:rPr>
        <w:t xml:space="preserve"> “</w:t>
      </w:r>
      <w:proofErr w:type="spellStart"/>
      <w:proofErr w:type="gramEnd"/>
      <w:r w:rsidRPr="00F2029F">
        <w:rPr>
          <w:rFonts w:ascii="Times New Roman" w:eastAsia="바탕" w:hAnsi="Times New Roman" w:cs="Times New Roman"/>
          <w:sz w:val="16"/>
          <w:szCs w:val="16"/>
        </w:rPr>
        <w:t>Indexicals</w:t>
      </w:r>
      <w:proofErr w:type="spellEnd"/>
      <w:r w:rsidRPr="00F2029F">
        <w:rPr>
          <w:rFonts w:ascii="Times New Roman" w:eastAsia="바탕" w:hAnsi="Times New Roman" w:cs="Times New Roman"/>
          <w:sz w:val="16"/>
          <w:szCs w:val="16"/>
        </w:rPr>
        <w:t xml:space="preserve">”, </w:t>
      </w:r>
      <w:r w:rsidRPr="00F2029F">
        <w:rPr>
          <w:rFonts w:ascii="Times New Roman" w:eastAsia="바탕" w:hAnsi="Times New Roman" w:cs="Times New Roman"/>
          <w:i/>
          <w:sz w:val="16"/>
          <w:szCs w:val="16"/>
        </w:rPr>
        <w:t xml:space="preserve">Stanford Encyclopedia of Philosophy </w:t>
      </w:r>
      <w:r w:rsidRPr="00F2029F">
        <w:rPr>
          <w:rFonts w:ascii="Times New Roman" w:eastAsia="바탕" w:hAnsi="Times New Roman" w:cs="Times New Roman"/>
          <w:sz w:val="16"/>
          <w:szCs w:val="16"/>
        </w:rPr>
        <w:t xml:space="preserve">(on line), </w:t>
      </w:r>
      <w:r w:rsidRPr="00F2029F">
        <w:rPr>
          <w:rFonts w:ascii="Times New Roman" w:hAnsi="Times New Roman" w:cs="Times New Roman"/>
          <w:sz w:val="16"/>
          <w:szCs w:val="16"/>
        </w:rPr>
        <w:t xml:space="preserve">ed. E. N. </w:t>
      </w:r>
      <w:proofErr w:type="spellStart"/>
      <w:r w:rsidRPr="00F2029F">
        <w:rPr>
          <w:rFonts w:ascii="Times New Roman" w:hAnsi="Times New Roman" w:cs="Times New Roman"/>
          <w:sz w:val="16"/>
          <w:szCs w:val="16"/>
        </w:rPr>
        <w:t>Zalta</w:t>
      </w:r>
      <w:proofErr w:type="spellEnd"/>
      <w:r w:rsidRPr="00F2029F">
        <w:rPr>
          <w:rFonts w:ascii="Times New Roman" w:hAnsi="Times New Roman" w:cs="Times New Roman"/>
          <w:sz w:val="16"/>
          <w:szCs w:val="16"/>
        </w:rPr>
        <w:t>.</w:t>
      </w:r>
      <w:r w:rsidRPr="00F2029F">
        <w:rPr>
          <w:rFonts w:ascii="Times New Roman" w:eastAsia="바탕" w:hAnsi="Times New Roman" w:cs="Times New Roman"/>
          <w:sz w:val="16"/>
          <w:szCs w:val="16"/>
        </w:rPr>
        <w:t xml:space="preserve"> </w:t>
      </w:r>
    </w:p>
    <w:p w:rsidR="00C063A9" w:rsidRPr="00F2029F" w:rsidRDefault="00C063A9" w:rsidP="00C63876">
      <w:pPr>
        <w:widowControl w:val="0"/>
        <w:autoSpaceDE w:val="0"/>
        <w:autoSpaceDN w:val="0"/>
        <w:spacing w:after="0" w:line="360" w:lineRule="auto"/>
        <w:textAlignment w:val="baseline"/>
        <w:rPr>
          <w:rFonts w:ascii="Times New Roman" w:eastAsia="바탕" w:hAnsi="Times New Roman" w:cs="Times New Roman"/>
          <w:sz w:val="16"/>
          <w:szCs w:val="16"/>
        </w:rPr>
      </w:pPr>
      <w:r w:rsidRPr="00F2029F">
        <w:rPr>
          <w:rFonts w:ascii="Times New Roman" w:eastAsia="바탕" w:hAnsi="Times New Roman" w:cs="Times New Roman"/>
          <w:sz w:val="16"/>
          <w:szCs w:val="16"/>
        </w:rPr>
        <w:t>Braun, David. (2008)</w:t>
      </w:r>
      <w:proofErr w:type="gramStart"/>
      <w:r w:rsidRPr="00F2029F">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w:t>
      </w:r>
      <w:r w:rsidRPr="00F2029F">
        <w:rPr>
          <w:rFonts w:ascii="Times New Roman" w:eastAsia="바탕" w:hAnsi="Times New Roman" w:cs="Times New Roman"/>
          <w:sz w:val="16"/>
          <w:szCs w:val="16"/>
        </w:rPr>
        <w:t>“</w:t>
      </w:r>
      <w:proofErr w:type="gramEnd"/>
      <w:r w:rsidRPr="00F2029F">
        <w:rPr>
          <w:rFonts w:ascii="Times New Roman" w:eastAsia="바탕" w:hAnsi="Times New Roman" w:cs="Times New Roman"/>
          <w:sz w:val="16"/>
          <w:szCs w:val="16"/>
        </w:rPr>
        <w:t xml:space="preserve">Complex Demonstratives and Their Singular Contents,” </w:t>
      </w:r>
      <w:r w:rsidRPr="00F2029F">
        <w:rPr>
          <w:rFonts w:ascii="Times New Roman" w:eastAsia="바탕" w:hAnsi="Times New Roman" w:cs="Times New Roman"/>
          <w:i/>
          <w:sz w:val="16"/>
          <w:szCs w:val="16"/>
        </w:rPr>
        <w:t>Linguistics and Philosophy</w:t>
      </w:r>
      <w:r w:rsidRPr="00F2029F">
        <w:rPr>
          <w:rFonts w:ascii="Times New Roman" w:eastAsia="바탕" w:hAnsi="Times New Roman" w:cs="Times New Roman"/>
          <w:sz w:val="16"/>
          <w:szCs w:val="16"/>
        </w:rPr>
        <w:t>, 31: 57-99.</w:t>
      </w:r>
    </w:p>
    <w:p w:rsidR="00C063A9" w:rsidRDefault="00C063A9" w:rsidP="00C63876">
      <w:pPr>
        <w:spacing w:after="0" w:line="360" w:lineRule="auto"/>
        <w:rPr>
          <w:rFonts w:ascii="Times New Roman" w:eastAsiaTheme="majorHAnsi" w:hAnsi="Times New Roman" w:cs="Times New Roman"/>
          <w:sz w:val="16"/>
          <w:szCs w:val="16"/>
        </w:rPr>
      </w:pPr>
      <w:r w:rsidRPr="00F2029F">
        <w:rPr>
          <w:rFonts w:ascii="Times New Roman" w:hAnsi="Times New Roman" w:cs="Times New Roman"/>
          <w:sz w:val="16"/>
          <w:szCs w:val="16"/>
        </w:rPr>
        <w:t xml:space="preserve">Cheng, Kai-Yuan (2008), </w:t>
      </w:r>
      <w:r>
        <w:rPr>
          <w:rFonts w:ascii="Times New Roman" w:hAnsi="Times New Roman" w:cs="Times New Roman"/>
          <w:sz w:val="16"/>
          <w:szCs w:val="16"/>
        </w:rPr>
        <w:t>“</w:t>
      </w:r>
      <w:r>
        <w:rPr>
          <w:rFonts w:ascii="Times New Roman" w:hAnsi="Times New Roman" w:cs="Times New Roman" w:hint="eastAsia"/>
          <w:sz w:val="16"/>
          <w:szCs w:val="16"/>
        </w:rPr>
        <w:t xml:space="preserve">The Significance of Indeterminacy: Semantic </w:t>
      </w:r>
      <w:proofErr w:type="spellStart"/>
      <w:r>
        <w:rPr>
          <w:rFonts w:ascii="Times New Roman" w:hAnsi="Times New Roman" w:cs="Times New Roman" w:hint="eastAsia"/>
          <w:sz w:val="16"/>
          <w:szCs w:val="16"/>
        </w:rPr>
        <w:t>Eliminativism</w:t>
      </w:r>
      <w:proofErr w:type="spellEnd"/>
      <w:r>
        <w:rPr>
          <w:rFonts w:ascii="Times New Roman" w:hAnsi="Times New Roman" w:cs="Times New Roman" w:hint="eastAsia"/>
          <w:sz w:val="16"/>
          <w:szCs w:val="16"/>
        </w:rPr>
        <w:t xml:space="preserve"> or Dispositional Reductionism?</w:t>
      </w:r>
      <w:proofErr w:type="gramStart"/>
      <w:r>
        <w:rPr>
          <w:rFonts w:ascii="Times New Roman" w:hAnsi="Times New Roman" w:cs="Times New Roman"/>
          <w:sz w:val="16"/>
          <w:szCs w:val="16"/>
        </w:rPr>
        <w:t>”</w:t>
      </w:r>
      <w:r>
        <w:rPr>
          <w:rFonts w:ascii="Times New Roman" w:hAnsi="Times New Roman" w:cs="Times New Roman" w:hint="eastAsia"/>
          <w:sz w:val="16"/>
          <w:szCs w:val="16"/>
        </w:rPr>
        <w:t>,</w:t>
      </w:r>
      <w:proofErr w:type="gramEnd"/>
      <w:r>
        <w:rPr>
          <w:rFonts w:ascii="Times New Roman" w:hAnsi="Times New Roman" w:cs="Times New Roman" w:hint="eastAsia"/>
          <w:sz w:val="16"/>
          <w:szCs w:val="16"/>
        </w:rPr>
        <w:t xml:space="preserve"> </w:t>
      </w:r>
      <w:r w:rsidRPr="00F2029F">
        <w:rPr>
          <w:rFonts w:ascii="Times New Roman" w:eastAsiaTheme="majorHAnsi" w:hAnsi="Times New Roman" w:cs="Times New Roman"/>
          <w:i/>
          <w:iCs/>
          <w:sz w:val="16"/>
          <w:szCs w:val="16"/>
        </w:rPr>
        <w:t xml:space="preserve">Philosophy and </w:t>
      </w:r>
      <w:r>
        <w:rPr>
          <w:rFonts w:ascii="Times New Roman" w:eastAsiaTheme="majorHAnsi" w:hAnsi="Times New Roman" w:cs="Times New Roman" w:hint="eastAsia"/>
          <w:i/>
          <w:iCs/>
          <w:sz w:val="16"/>
          <w:szCs w:val="16"/>
        </w:rPr>
        <w:tab/>
      </w:r>
      <w:r w:rsidRPr="00F2029F">
        <w:rPr>
          <w:rFonts w:ascii="Times New Roman" w:eastAsiaTheme="majorHAnsi" w:hAnsi="Times New Roman" w:cs="Times New Roman"/>
          <w:i/>
          <w:iCs/>
          <w:sz w:val="16"/>
          <w:szCs w:val="16"/>
        </w:rPr>
        <w:t>Culture</w:t>
      </w:r>
      <w:r w:rsidRPr="00F2029F">
        <w:rPr>
          <w:rFonts w:ascii="Times New Roman" w:hAnsi="Times New Roman" w:cs="Times New Roman"/>
          <w:i/>
          <w:iCs/>
          <w:sz w:val="16"/>
          <w:szCs w:val="16"/>
        </w:rPr>
        <w:t xml:space="preserve"> </w:t>
      </w:r>
      <w:r w:rsidRPr="00F2029F">
        <w:rPr>
          <w:rFonts w:ascii="Times New Roman" w:eastAsiaTheme="majorHAnsi" w:hAnsi="Times New Roman" w:cs="Times New Roman"/>
          <w:sz w:val="16"/>
          <w:szCs w:val="16"/>
        </w:rPr>
        <w:t>35 (8):</w:t>
      </w:r>
      <w:r w:rsidRPr="00F2029F">
        <w:rPr>
          <w:rFonts w:ascii="Times New Roman" w:hAnsi="Times New Roman" w:cs="Times New Roman"/>
          <w:sz w:val="16"/>
          <w:szCs w:val="16"/>
        </w:rPr>
        <w:t xml:space="preserve"> </w:t>
      </w:r>
      <w:r w:rsidRPr="00F2029F">
        <w:rPr>
          <w:rFonts w:ascii="Times New Roman" w:eastAsiaTheme="majorHAnsi" w:hAnsi="Times New Roman" w:cs="Times New Roman"/>
          <w:sz w:val="16"/>
          <w:szCs w:val="16"/>
        </w:rPr>
        <w:t>47-65.</w:t>
      </w:r>
    </w:p>
    <w:p w:rsidR="00624CE0" w:rsidRPr="00624CE0" w:rsidRDefault="00624CE0" w:rsidP="00624CE0">
      <w:pPr>
        <w:widowControl w:val="0"/>
        <w:autoSpaceDE w:val="0"/>
        <w:autoSpaceDN w:val="0"/>
        <w:spacing w:after="0" w:line="360" w:lineRule="auto"/>
        <w:textAlignment w:val="baseline"/>
        <w:rPr>
          <w:rFonts w:ascii="Times New Roman" w:eastAsia="바탕" w:hAnsi="Times New Roman" w:cs="Times New Roman"/>
          <w:sz w:val="16"/>
          <w:szCs w:val="16"/>
        </w:rPr>
      </w:pPr>
      <w:r w:rsidRPr="00F2029F">
        <w:rPr>
          <w:rFonts w:ascii="Times New Roman" w:eastAsia="바탕" w:hAnsi="Times New Roman" w:cs="Times New Roman"/>
          <w:sz w:val="16"/>
          <w:szCs w:val="16"/>
        </w:rPr>
        <w:t xml:space="preserve">Chung, </w:t>
      </w:r>
      <w:proofErr w:type="spellStart"/>
      <w:r w:rsidRPr="00F2029F">
        <w:rPr>
          <w:rFonts w:ascii="Times New Roman" w:eastAsia="바탕" w:hAnsi="Times New Roman" w:cs="Times New Roman"/>
          <w:sz w:val="16"/>
          <w:szCs w:val="16"/>
        </w:rPr>
        <w:t>Daihyun</w:t>
      </w:r>
      <w:proofErr w:type="spellEnd"/>
      <w:r w:rsidRPr="00F2029F">
        <w:rPr>
          <w:rFonts w:ascii="Times New Roman" w:eastAsia="바탕" w:hAnsi="Times New Roman" w:cs="Times New Roman"/>
          <w:sz w:val="16"/>
          <w:szCs w:val="16"/>
        </w:rPr>
        <w:t xml:space="preserve"> (</w:t>
      </w:r>
      <w:r>
        <w:rPr>
          <w:rFonts w:ascii="Times New Roman" w:eastAsia="바탕" w:hAnsi="Times New Roman" w:cs="Times New Roman" w:hint="eastAsia"/>
          <w:sz w:val="16"/>
          <w:szCs w:val="16"/>
        </w:rPr>
        <w:t>1997</w:t>
      </w:r>
      <w:r w:rsidRPr="00F2029F">
        <w:rPr>
          <w:rFonts w:ascii="Times New Roman" w:eastAsia="바탕" w:hAnsi="Times New Roman" w:cs="Times New Roman"/>
          <w:sz w:val="16"/>
          <w:szCs w:val="16"/>
        </w:rPr>
        <w:t xml:space="preserve">), </w:t>
      </w:r>
      <w:r>
        <w:rPr>
          <w:rFonts w:ascii="Times New Roman" w:eastAsia="바탕" w:hAnsi="Times New Roman" w:cs="Times New Roman" w:hint="eastAsia"/>
          <w:i/>
          <w:iCs/>
          <w:sz w:val="16"/>
          <w:szCs w:val="16"/>
        </w:rPr>
        <w:t>Philosophy of Fitting: Toward Meaning and Truth</w:t>
      </w:r>
      <w:r w:rsidRPr="00F2029F">
        <w:rPr>
          <w:rFonts w:ascii="Times New Roman" w:eastAsia="바탕" w:hAnsi="Times New Roman" w:cs="Times New Roman"/>
          <w:i/>
          <w:iCs/>
          <w:sz w:val="16"/>
          <w:szCs w:val="16"/>
        </w:rPr>
        <w:t xml:space="preserve"> </w:t>
      </w:r>
      <w:r w:rsidRPr="00F2029F">
        <w:rPr>
          <w:rFonts w:ascii="Times New Roman" w:eastAsia="바탕" w:hAnsi="Times New Roman" w:cs="Times New Roman"/>
          <w:sz w:val="16"/>
          <w:szCs w:val="16"/>
        </w:rPr>
        <w:t xml:space="preserve">(in Korean), Seoul: </w:t>
      </w:r>
      <w:proofErr w:type="spellStart"/>
      <w:r>
        <w:rPr>
          <w:rFonts w:ascii="Times New Roman" w:eastAsia="바탕" w:hAnsi="Times New Roman" w:cs="Times New Roman" w:hint="eastAsia"/>
          <w:sz w:val="16"/>
          <w:szCs w:val="16"/>
        </w:rPr>
        <w:t>Cholhakgwahyunsilsa</w:t>
      </w:r>
      <w:proofErr w:type="spellEnd"/>
      <w:r w:rsidRPr="00F2029F">
        <w:rPr>
          <w:rFonts w:ascii="Times New Roman" w:eastAsia="바탕" w:hAnsi="Times New Roman" w:cs="Times New Roman"/>
          <w:sz w:val="16"/>
          <w:szCs w:val="16"/>
        </w:rPr>
        <w:t>.</w:t>
      </w:r>
    </w:p>
    <w:p w:rsidR="00C063A9" w:rsidRDefault="00C063A9" w:rsidP="00C63876">
      <w:pPr>
        <w:widowControl w:val="0"/>
        <w:autoSpaceDE w:val="0"/>
        <w:autoSpaceDN w:val="0"/>
        <w:spacing w:after="0" w:line="360" w:lineRule="auto"/>
        <w:textAlignment w:val="baseline"/>
        <w:rPr>
          <w:rFonts w:ascii="Times New Roman" w:eastAsia="바탕" w:hAnsi="Times New Roman" w:cs="Times New Roman"/>
          <w:sz w:val="16"/>
          <w:szCs w:val="16"/>
        </w:rPr>
      </w:pPr>
      <w:r w:rsidRPr="00F2029F">
        <w:rPr>
          <w:rFonts w:ascii="Times New Roman" w:eastAsia="바탕" w:hAnsi="Times New Roman" w:cs="Times New Roman"/>
          <w:sz w:val="16"/>
          <w:szCs w:val="16"/>
        </w:rPr>
        <w:t xml:space="preserve">Chung, </w:t>
      </w:r>
      <w:proofErr w:type="spellStart"/>
      <w:r w:rsidRPr="00F2029F">
        <w:rPr>
          <w:rFonts w:ascii="Times New Roman" w:eastAsia="바탕" w:hAnsi="Times New Roman" w:cs="Times New Roman"/>
          <w:sz w:val="16"/>
          <w:szCs w:val="16"/>
        </w:rPr>
        <w:t>Daihyun</w:t>
      </w:r>
      <w:proofErr w:type="spellEnd"/>
      <w:r w:rsidRPr="00F2029F">
        <w:rPr>
          <w:rFonts w:ascii="Times New Roman" w:eastAsia="바탕" w:hAnsi="Times New Roman" w:cs="Times New Roman"/>
          <w:sz w:val="16"/>
          <w:szCs w:val="16"/>
        </w:rPr>
        <w:t xml:space="preserve"> (2013), </w:t>
      </w:r>
      <w:r w:rsidRPr="00F2029F">
        <w:rPr>
          <w:rFonts w:ascii="Times New Roman" w:eastAsia="바탕" w:hAnsi="Times New Roman" w:cs="Times New Roman"/>
          <w:i/>
          <w:iCs/>
          <w:sz w:val="16"/>
          <w:szCs w:val="16"/>
        </w:rPr>
        <w:t xml:space="preserve">This Spoken of Thus-Pluralistic Realism </w:t>
      </w:r>
      <w:r w:rsidRPr="00F2029F">
        <w:rPr>
          <w:rFonts w:ascii="Times New Roman" w:eastAsia="바탕" w:hAnsi="Times New Roman" w:cs="Times New Roman"/>
          <w:sz w:val="16"/>
          <w:szCs w:val="16"/>
        </w:rPr>
        <w:t xml:space="preserve">(in Korean), Seoul: </w:t>
      </w:r>
      <w:proofErr w:type="spellStart"/>
      <w:r w:rsidRPr="00F2029F">
        <w:rPr>
          <w:rFonts w:ascii="Times New Roman" w:eastAsia="바탕" w:hAnsi="Times New Roman" w:cs="Times New Roman"/>
          <w:sz w:val="16"/>
          <w:szCs w:val="16"/>
        </w:rPr>
        <w:t>Sechang</w:t>
      </w:r>
      <w:proofErr w:type="spellEnd"/>
      <w:r w:rsidRPr="00F2029F">
        <w:rPr>
          <w:rFonts w:ascii="Times New Roman" w:eastAsia="바탕" w:hAnsi="Times New Roman" w:cs="Times New Roman"/>
          <w:sz w:val="16"/>
          <w:szCs w:val="16"/>
        </w:rPr>
        <w:t xml:space="preserve"> Publishing.</w:t>
      </w:r>
    </w:p>
    <w:p w:rsidR="00C063A9" w:rsidRPr="00E3197C"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r>
        <w:rPr>
          <w:rFonts w:ascii="Times New Roman" w:eastAsia="바탕" w:hAnsi="Times New Roman" w:cs="Times New Roman" w:hint="eastAsia"/>
          <w:sz w:val="16"/>
          <w:szCs w:val="16"/>
        </w:rPr>
        <w:t xml:space="preserve">Chung, D. (forthcoming), </w:t>
      </w:r>
      <w:r>
        <w:rPr>
          <w:rFonts w:ascii="Times New Roman" w:eastAsia="바탕" w:hAnsi="Times New Roman" w:cs="Times New Roman"/>
          <w:sz w:val="16"/>
          <w:szCs w:val="16"/>
        </w:rPr>
        <w:t>“</w:t>
      </w:r>
      <w:r>
        <w:rPr>
          <w:rFonts w:ascii="Times New Roman" w:eastAsia="바탕" w:hAnsi="Times New Roman" w:cs="Times New Roman" w:hint="eastAsia"/>
          <w:sz w:val="16"/>
          <w:szCs w:val="16"/>
        </w:rPr>
        <w:t>Can Reference Be Naturalized</w:t>
      </w:r>
      <w:proofErr w:type="gramStart"/>
      <w:r>
        <w:rPr>
          <w:rFonts w:ascii="Times New Roman" w:eastAsia="바탕" w:hAnsi="Times New Roman" w:cs="Times New Roman" w:hint="eastAsia"/>
          <w:sz w:val="16"/>
          <w:szCs w:val="16"/>
        </w:rPr>
        <w:t>?</w:t>
      </w:r>
      <w:r w:rsidRPr="00E3197C">
        <w:rPr>
          <w:rFonts w:ascii="Times New Roman" w:eastAsia="바탕" w:hAnsi="Times New Roman" w:cs="Times New Roman"/>
          <w:sz w:val="16"/>
          <w:szCs w:val="16"/>
        </w:rPr>
        <w:t>-</w:t>
      </w:r>
      <w:proofErr w:type="gramEnd"/>
      <w:r>
        <w:rPr>
          <w:rFonts w:ascii="Times New Roman" w:eastAsia="바탕" w:hAnsi="Times New Roman" w:cs="Times New Roman" w:hint="eastAsia"/>
          <w:sz w:val="16"/>
          <w:szCs w:val="16"/>
        </w:rPr>
        <w:t xml:space="preserve"> Notes to</w:t>
      </w:r>
      <w:r w:rsidRPr="00F2029F">
        <w:rPr>
          <w:rFonts w:ascii="Times New Roman" w:eastAsia="굴림" w:hAnsi="Times New Roman" w:cs="Times New Roman"/>
          <w:sz w:val="16"/>
          <w:szCs w:val="16"/>
        </w:rPr>
        <w:t>w</w:t>
      </w:r>
      <w:r>
        <w:rPr>
          <w:rFonts w:ascii="Times New Roman" w:eastAsia="바탕" w:hAnsi="Times New Roman" w:cs="Times New Roman" w:hint="eastAsia"/>
          <w:sz w:val="16"/>
          <w:szCs w:val="16"/>
        </w:rPr>
        <w:t>ard an Integrational</w:t>
      </w:r>
      <w:r w:rsidRPr="00E3197C">
        <w:rPr>
          <w:rFonts w:ascii="Times New Roman" w:eastAsia="굴림" w:hAnsi="Times New Roman" w:cs="Times New Roman"/>
          <w:sz w:val="12"/>
          <w:szCs w:val="12"/>
        </w:rPr>
        <w:t>(</w:t>
      </w:r>
      <w:r w:rsidRPr="00E3197C">
        <w:rPr>
          <w:rFonts w:ascii="Times New Roman" w:eastAsia="굴림" w:hAnsi="Times New Roman" w:cs="Times New Roman" w:hint="eastAsia"/>
          <w:sz w:val="12"/>
          <w:szCs w:val="12"/>
        </w:rPr>
        <w:t>誠</w:t>
      </w:r>
      <w:r w:rsidRPr="00E3197C">
        <w:rPr>
          <w:rFonts w:ascii="Times New Roman" w:eastAsia="굴림" w:hAnsi="Times New Roman" w:cs="Times New Roman"/>
          <w:sz w:val="12"/>
          <w:szCs w:val="12"/>
        </w:rPr>
        <w:t>)</w:t>
      </w:r>
      <w:r>
        <w:rPr>
          <w:rFonts w:ascii="Times New Roman" w:eastAsia="바탕" w:hAnsi="Times New Roman" w:cs="Times New Roman" w:hint="eastAsia"/>
          <w:sz w:val="16"/>
          <w:szCs w:val="16"/>
        </w:rPr>
        <w:t xml:space="preserve"> Causality</w:t>
      </w:r>
      <w:r>
        <w:rPr>
          <w:rFonts w:ascii="Times New Roman" w:hAnsi="Times New Roman" w:cs="Times New Roman"/>
          <w:sz w:val="16"/>
          <w:szCs w:val="16"/>
        </w:rPr>
        <w:t>”</w:t>
      </w:r>
      <w:r>
        <w:rPr>
          <w:rFonts w:ascii="Times New Roman" w:eastAsia="바탕" w:hAnsi="Times New Roman" w:cs="Times New Roman" w:hint="eastAsia"/>
          <w:sz w:val="16"/>
          <w:szCs w:val="16"/>
        </w:rPr>
        <w:t xml:space="preserve"> (CCPEA Kyoto 2014),  </w:t>
      </w:r>
      <w:r w:rsidRPr="00E3197C">
        <w:rPr>
          <w:rFonts w:ascii="Times New Roman" w:eastAsia="바탕" w:hAnsi="Times New Roman" w:cs="Times New Roman"/>
          <w:sz w:val="16"/>
          <w:szCs w:val="16"/>
        </w:rPr>
        <w:tab/>
      </w:r>
      <w:r w:rsidRPr="00F2029F">
        <w:rPr>
          <w:rFonts w:ascii="Times New Roman" w:hAnsi="Times New Roman" w:cs="Times New Roman"/>
          <w:i/>
          <w:iCs/>
          <w:sz w:val="16"/>
          <w:szCs w:val="16"/>
        </w:rPr>
        <w:t xml:space="preserve">Philosophy </w:t>
      </w:r>
      <w:r>
        <w:rPr>
          <w:rFonts w:ascii="Times New Roman" w:hAnsi="Times New Roman" w:cs="Times New Roman" w:hint="eastAsia"/>
          <w:i/>
          <w:iCs/>
          <w:sz w:val="16"/>
          <w:szCs w:val="16"/>
        </w:rPr>
        <w:tab/>
      </w:r>
      <w:r w:rsidRPr="00F2029F">
        <w:rPr>
          <w:rFonts w:ascii="Times New Roman" w:hAnsi="Times New Roman" w:cs="Times New Roman"/>
          <w:i/>
          <w:iCs/>
          <w:sz w:val="16"/>
          <w:szCs w:val="16"/>
        </w:rPr>
        <w:t>Study</w:t>
      </w:r>
      <w:r>
        <w:rPr>
          <w:rFonts w:ascii="Times New Roman" w:hAnsi="Times New Roman" w:cs="Times New Roman" w:hint="eastAsia"/>
          <w:i/>
          <w:iCs/>
          <w:sz w:val="16"/>
          <w:szCs w:val="16"/>
        </w:rPr>
        <w:t xml:space="preserve"> </w:t>
      </w:r>
      <w:r w:rsidRPr="00797339">
        <w:rPr>
          <w:rFonts w:ascii="Times New Roman" w:hAnsi="Times New Roman" w:cs="Times New Roman"/>
          <w:sz w:val="16"/>
          <w:szCs w:val="16"/>
        </w:rPr>
        <w:t>6 (5).</w:t>
      </w:r>
      <w:r>
        <w:rPr>
          <w:rFonts w:ascii="Times New Roman" w:hAnsi="Times New Roman" w:cs="Times New Roman" w:hint="eastAsia"/>
          <w:sz w:val="16"/>
          <w:szCs w:val="16"/>
        </w:rPr>
        <w:t xml:space="preserve"> </w:t>
      </w:r>
    </w:p>
    <w:p w:rsidR="00C063A9"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r>
        <w:rPr>
          <w:rFonts w:ascii="Times New Roman" w:hAnsi="Times New Roman" w:cs="Times New Roman" w:hint="eastAsia"/>
          <w:sz w:val="16"/>
          <w:szCs w:val="16"/>
        </w:rPr>
        <w:t xml:space="preserve">Chung, D. (2016), </w:t>
      </w:r>
      <w:r>
        <w:rPr>
          <w:rFonts w:ascii="Times New Roman" w:hAnsi="Times New Roman" w:cs="Times New Roman"/>
          <w:sz w:val="16"/>
          <w:szCs w:val="16"/>
        </w:rPr>
        <w:t>“</w:t>
      </w:r>
      <w:proofErr w:type="spellStart"/>
      <w:proofErr w:type="gramStart"/>
      <w:r>
        <w:rPr>
          <w:rFonts w:ascii="Times New Roman" w:hAnsi="Times New Roman" w:cs="Times New Roman" w:hint="eastAsia"/>
          <w:sz w:val="16"/>
          <w:szCs w:val="16"/>
        </w:rPr>
        <w:t>Integrationality</w:t>
      </w:r>
      <w:proofErr w:type="spellEnd"/>
      <w:r w:rsidRPr="00E3197C">
        <w:rPr>
          <w:rFonts w:ascii="Times New Roman" w:eastAsia="굴림" w:hAnsi="Times New Roman" w:cs="Times New Roman"/>
          <w:sz w:val="12"/>
          <w:szCs w:val="12"/>
        </w:rPr>
        <w:t>(</w:t>
      </w:r>
      <w:proofErr w:type="gramEnd"/>
      <w:r w:rsidRPr="00E3197C">
        <w:rPr>
          <w:rFonts w:ascii="Times New Roman" w:eastAsia="굴림" w:hAnsi="Times New Roman" w:cs="Times New Roman" w:hint="eastAsia"/>
          <w:sz w:val="12"/>
          <w:szCs w:val="12"/>
        </w:rPr>
        <w:t>誠</w:t>
      </w:r>
      <w:r w:rsidRPr="00E3197C">
        <w:rPr>
          <w:rFonts w:ascii="Times New Roman" w:eastAsia="굴림" w:hAnsi="Times New Roman" w:cs="Times New Roman"/>
          <w:sz w:val="12"/>
          <w:szCs w:val="12"/>
        </w:rPr>
        <w:t>)</w:t>
      </w:r>
      <w:r>
        <w:rPr>
          <w:rFonts w:ascii="Times New Roman" w:hAnsi="Times New Roman" w:cs="Times New Roman" w:hint="eastAsia"/>
          <w:sz w:val="16"/>
          <w:szCs w:val="16"/>
        </w:rPr>
        <w:t>: A Metaphysical Basis for the Concept of Causation</w:t>
      </w:r>
      <w:r>
        <w:rPr>
          <w:rFonts w:ascii="Times New Roman" w:hAnsi="Times New Roman" w:cs="Times New Roman"/>
          <w:sz w:val="16"/>
          <w:szCs w:val="16"/>
        </w:rPr>
        <w:t>”</w:t>
      </w:r>
      <w:r>
        <w:rPr>
          <w:rFonts w:ascii="Times New Roman" w:hAnsi="Times New Roman" w:cs="Times New Roman" w:hint="eastAsia"/>
          <w:sz w:val="16"/>
          <w:szCs w:val="16"/>
        </w:rPr>
        <w:t xml:space="preserve"> (CCP</w:t>
      </w:r>
      <w:r w:rsidR="0002308E">
        <w:rPr>
          <w:rFonts w:ascii="Times New Roman" w:hAnsi="Times New Roman" w:cs="Times New Roman" w:hint="eastAsia"/>
          <w:sz w:val="16"/>
          <w:szCs w:val="16"/>
        </w:rPr>
        <w:t>E</w:t>
      </w:r>
      <w:r>
        <w:rPr>
          <w:rFonts w:ascii="Times New Roman" w:hAnsi="Times New Roman" w:cs="Times New Roman" w:hint="eastAsia"/>
          <w:sz w:val="16"/>
          <w:szCs w:val="16"/>
        </w:rPr>
        <w:t xml:space="preserve">A 2012 </w:t>
      </w:r>
      <w:proofErr w:type="spellStart"/>
      <w:r>
        <w:rPr>
          <w:rFonts w:ascii="Times New Roman" w:hAnsi="Times New Roman" w:cs="Times New Roman" w:hint="eastAsia"/>
          <w:sz w:val="16"/>
          <w:szCs w:val="16"/>
        </w:rPr>
        <w:t>Teipei</w:t>
      </w:r>
      <w:proofErr w:type="spellEnd"/>
      <w:r>
        <w:rPr>
          <w:rFonts w:ascii="Times New Roman" w:hAnsi="Times New Roman" w:cs="Times New Roman" w:hint="eastAsia"/>
          <w:sz w:val="16"/>
          <w:szCs w:val="16"/>
        </w:rPr>
        <w:t>),</w:t>
      </w:r>
      <w:r w:rsidRPr="00797339">
        <w:rPr>
          <w:rFonts w:ascii="Times New Roman" w:hAnsi="Times New Roman" w:cs="Times New Roman"/>
          <w:sz w:val="16"/>
          <w:szCs w:val="16"/>
        </w:rPr>
        <w:t xml:space="preserve"> </w:t>
      </w:r>
      <w:r>
        <w:rPr>
          <w:rFonts w:ascii="Times New Roman" w:hAnsi="Times New Roman" w:cs="Times New Roman" w:hint="eastAsia"/>
          <w:sz w:val="16"/>
          <w:szCs w:val="16"/>
        </w:rPr>
        <w:t xml:space="preserve"> The Korean Society </w:t>
      </w:r>
      <w:r w:rsidRPr="00E3197C">
        <w:rPr>
          <w:rFonts w:ascii="Times New Roman" w:hAnsi="Times New Roman" w:cs="Times New Roman"/>
          <w:sz w:val="16"/>
          <w:szCs w:val="16"/>
        </w:rPr>
        <w:tab/>
      </w:r>
      <w:r>
        <w:rPr>
          <w:rFonts w:ascii="Times New Roman" w:hAnsi="Times New Roman" w:cs="Times New Roman" w:hint="eastAsia"/>
          <w:sz w:val="16"/>
          <w:szCs w:val="16"/>
        </w:rPr>
        <w:t>of</w:t>
      </w:r>
      <w:r w:rsidRPr="00E3197C">
        <w:rPr>
          <w:rFonts w:ascii="Times New Roman" w:hAnsi="Times New Roman" w:cs="Times New Roman"/>
          <w:sz w:val="16"/>
          <w:szCs w:val="16"/>
        </w:rPr>
        <w:t xml:space="preserve"> </w:t>
      </w:r>
      <w:r>
        <w:rPr>
          <w:rFonts w:ascii="Times New Roman" w:hAnsi="Times New Roman" w:cs="Times New Roman" w:hint="eastAsia"/>
          <w:sz w:val="16"/>
          <w:szCs w:val="16"/>
        </w:rPr>
        <w:t>Analytic Philosophy,</w:t>
      </w:r>
      <w:r w:rsidRPr="00E3197C">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F2029F">
        <w:rPr>
          <w:rFonts w:ascii="Times New Roman" w:hAnsi="Times New Roman" w:cs="Times New Roman"/>
          <w:i/>
          <w:iCs/>
          <w:sz w:val="16"/>
          <w:szCs w:val="16"/>
        </w:rPr>
        <w:t>Philosophical Analysis</w:t>
      </w:r>
      <w:r w:rsidRPr="00F2029F">
        <w:rPr>
          <w:rFonts w:ascii="Times New Roman" w:hAnsi="Times New Roman" w:cs="Times New Roman"/>
          <w:iCs/>
          <w:sz w:val="16"/>
          <w:szCs w:val="16"/>
        </w:rPr>
        <w:t>,</w:t>
      </w:r>
      <w:r w:rsidRPr="00797339">
        <w:rPr>
          <w:rFonts w:ascii="Times New Roman" w:hAnsi="Times New Roman" w:cs="Times New Roman"/>
          <w:sz w:val="16"/>
          <w:szCs w:val="16"/>
        </w:rPr>
        <w:t xml:space="preserve"> 17(1):</w:t>
      </w:r>
      <w:r>
        <w:rPr>
          <w:rFonts w:ascii="Times New Roman" w:hAnsi="Times New Roman" w:cs="Times New Roman" w:hint="eastAsia"/>
          <w:sz w:val="16"/>
          <w:szCs w:val="16"/>
        </w:rPr>
        <w:t xml:space="preserve"> </w:t>
      </w:r>
      <w:r w:rsidRPr="00797339">
        <w:rPr>
          <w:rFonts w:ascii="Times New Roman" w:hAnsi="Times New Roman" w:cs="Times New Roman"/>
          <w:sz w:val="16"/>
          <w:szCs w:val="16"/>
        </w:rPr>
        <w:t>1-20.</w:t>
      </w:r>
    </w:p>
    <w:p w:rsidR="00C063A9" w:rsidRPr="00F2029F" w:rsidRDefault="00C063A9" w:rsidP="00C63876">
      <w:pPr>
        <w:widowControl w:val="0"/>
        <w:autoSpaceDE w:val="0"/>
        <w:autoSpaceDN w:val="0"/>
        <w:spacing w:after="0" w:line="360" w:lineRule="auto"/>
        <w:textAlignment w:val="baseline"/>
        <w:rPr>
          <w:rFonts w:ascii="Times New Roman" w:eastAsia="굴림" w:hAnsi="Times New Roman" w:cs="Times New Roman"/>
          <w:sz w:val="16"/>
          <w:szCs w:val="16"/>
        </w:rPr>
      </w:pPr>
      <w:r>
        <w:rPr>
          <w:rFonts w:ascii="Times New Roman" w:hAnsi="Times New Roman" w:cs="Times New Roman" w:hint="eastAsia"/>
          <w:sz w:val="16"/>
          <w:szCs w:val="16"/>
        </w:rPr>
        <w:t xml:space="preserve">Chung, D. (2014), </w:t>
      </w:r>
      <w:r w:rsidR="0002308E">
        <w:rPr>
          <w:rFonts w:ascii="Times New Roman" w:hAnsi="Times New Roman" w:cs="Times New Roman"/>
          <w:sz w:val="16"/>
          <w:szCs w:val="16"/>
        </w:rPr>
        <w:t>“</w:t>
      </w:r>
      <w:r>
        <w:rPr>
          <w:rFonts w:ascii="Times New Roman" w:hAnsi="Times New Roman" w:cs="Times New Roman" w:hint="eastAsia"/>
          <w:sz w:val="16"/>
          <w:szCs w:val="16"/>
        </w:rPr>
        <w:t xml:space="preserve">Dispositions: An </w:t>
      </w:r>
      <w:proofErr w:type="gramStart"/>
      <w:r>
        <w:rPr>
          <w:rFonts w:ascii="Times New Roman" w:hAnsi="Times New Roman" w:cs="Times New Roman" w:hint="eastAsia"/>
          <w:sz w:val="16"/>
          <w:szCs w:val="16"/>
        </w:rPr>
        <w:t>Integrational</w:t>
      </w:r>
      <w:r w:rsidRPr="00E3197C">
        <w:rPr>
          <w:rFonts w:ascii="Times New Roman" w:eastAsia="굴림" w:hAnsi="Times New Roman" w:cs="Times New Roman"/>
          <w:sz w:val="12"/>
          <w:szCs w:val="12"/>
        </w:rPr>
        <w:t>(</w:t>
      </w:r>
      <w:proofErr w:type="gramEnd"/>
      <w:r w:rsidRPr="00E3197C">
        <w:rPr>
          <w:rFonts w:ascii="Times New Roman" w:eastAsia="굴림" w:hAnsi="Times New Roman" w:cs="Times New Roman" w:hint="eastAsia"/>
          <w:sz w:val="12"/>
          <w:szCs w:val="12"/>
        </w:rPr>
        <w:t>誠</w:t>
      </w:r>
      <w:r w:rsidRPr="00E3197C">
        <w:rPr>
          <w:rFonts w:ascii="Times New Roman" w:eastAsia="굴림" w:hAnsi="Times New Roman" w:cs="Times New Roman"/>
          <w:sz w:val="12"/>
          <w:szCs w:val="12"/>
        </w:rPr>
        <w:t>)</w:t>
      </w:r>
      <w:r>
        <w:rPr>
          <w:rFonts w:ascii="Times New Roman" w:hAnsi="Times New Roman" w:cs="Times New Roman" w:hint="eastAsia"/>
          <w:sz w:val="16"/>
          <w:szCs w:val="16"/>
        </w:rPr>
        <w:t xml:space="preserve"> Analysis</w:t>
      </w:r>
      <w:r w:rsidR="0002308E">
        <w:rPr>
          <w:rFonts w:ascii="Times New Roman" w:hAnsi="Times New Roman" w:cs="Times New Roman"/>
          <w:sz w:val="16"/>
          <w:szCs w:val="16"/>
        </w:rPr>
        <w:t>”</w:t>
      </w:r>
      <w:r w:rsidR="0002308E">
        <w:rPr>
          <w:rFonts w:ascii="Times New Roman" w:hAnsi="Times New Roman" w:cs="Times New Roman" w:hint="eastAsia"/>
          <w:sz w:val="16"/>
          <w:szCs w:val="16"/>
        </w:rPr>
        <w:t xml:space="preserve"> (</w:t>
      </w:r>
      <w:proofErr w:type="spellStart"/>
      <w:r w:rsidR="0002308E" w:rsidRPr="0002308E">
        <w:rPr>
          <w:rFonts w:ascii="Times New Roman" w:hAnsi="Times New Roman" w:cs="Times New Roman" w:hint="eastAsia"/>
          <w:sz w:val="16"/>
          <w:szCs w:val="16"/>
        </w:rPr>
        <w:t>Gyunghee</w:t>
      </w:r>
      <w:proofErr w:type="spellEnd"/>
      <w:r w:rsidR="0002308E" w:rsidRPr="0002308E">
        <w:rPr>
          <w:rFonts w:ascii="Times New Roman" w:hAnsi="Times New Roman" w:cs="Times New Roman" w:hint="eastAsia"/>
          <w:sz w:val="16"/>
          <w:szCs w:val="16"/>
        </w:rPr>
        <w:t xml:space="preserve"> Disposition Workshop</w:t>
      </w:r>
      <w:r w:rsidR="0002308E">
        <w:rPr>
          <w:rFonts w:ascii="Times New Roman" w:hAnsi="Times New Roman" w:cs="Times New Roman" w:hint="eastAsia"/>
          <w:sz w:val="16"/>
          <w:szCs w:val="16"/>
        </w:rPr>
        <w:t xml:space="preserve"> </w:t>
      </w:r>
      <w:r w:rsidR="0002308E" w:rsidRPr="0002308E">
        <w:rPr>
          <w:rFonts w:ascii="Times New Roman" w:hAnsi="Times New Roman" w:cs="Times New Roman" w:hint="eastAsia"/>
          <w:sz w:val="16"/>
          <w:szCs w:val="16"/>
        </w:rPr>
        <w:t>2012</w:t>
      </w:r>
      <w:r w:rsidR="0002308E">
        <w:rPr>
          <w:rFonts w:ascii="Times New Roman" w:hAnsi="Times New Roman" w:cs="Times New Roman" w:hint="eastAsia"/>
          <w:sz w:val="16"/>
          <w:szCs w:val="16"/>
        </w:rPr>
        <w:t>)</w:t>
      </w:r>
      <w:r>
        <w:rPr>
          <w:rFonts w:ascii="Times New Roman" w:hAnsi="Times New Roman" w:cs="Times New Roman" w:hint="eastAsia"/>
          <w:sz w:val="16"/>
          <w:szCs w:val="16"/>
        </w:rPr>
        <w:t>,</w:t>
      </w:r>
      <w:r w:rsidRPr="00797339">
        <w:rPr>
          <w:rFonts w:ascii="Times New Roman" w:hAnsi="Times New Roman" w:cs="Times New Roman"/>
          <w:sz w:val="16"/>
          <w:szCs w:val="16"/>
        </w:rPr>
        <w:t xml:space="preserve"> </w:t>
      </w:r>
      <w:proofErr w:type="spellStart"/>
      <w:r w:rsidRPr="00F2029F">
        <w:rPr>
          <w:rFonts w:ascii="Times New Roman" w:hAnsi="Times New Roman" w:cs="Times New Roman"/>
          <w:i/>
          <w:iCs/>
          <w:sz w:val="16"/>
          <w:szCs w:val="16"/>
        </w:rPr>
        <w:t>Diogène</w:t>
      </w:r>
      <w:proofErr w:type="spellEnd"/>
      <w:r>
        <w:rPr>
          <w:rFonts w:ascii="Times New Roman" w:hAnsi="Times New Roman" w:cs="Times New Roman" w:hint="eastAsia"/>
          <w:i/>
          <w:iCs/>
          <w:sz w:val="16"/>
          <w:szCs w:val="16"/>
        </w:rPr>
        <w:t>,</w:t>
      </w:r>
      <w:r w:rsidRPr="00797339">
        <w:rPr>
          <w:rFonts w:ascii="Times New Roman" w:hAnsi="Times New Roman" w:cs="Times New Roman"/>
          <w:sz w:val="16"/>
          <w:szCs w:val="16"/>
        </w:rPr>
        <w:t xml:space="preserve"> 248: 59-70.</w:t>
      </w:r>
    </w:p>
    <w:p w:rsidR="00C063A9" w:rsidRDefault="00C063A9" w:rsidP="00C63876">
      <w:pPr>
        <w:spacing w:after="0" w:line="360" w:lineRule="auto"/>
        <w:rPr>
          <w:rFonts w:ascii="Times New Roman" w:eastAsia="굴림" w:hAnsi="Times New Roman" w:cs="Times New Roman"/>
          <w:sz w:val="16"/>
          <w:szCs w:val="16"/>
        </w:rPr>
      </w:pPr>
      <w:r w:rsidRPr="00F2029F">
        <w:rPr>
          <w:rFonts w:ascii="Times New Roman" w:eastAsia="굴림" w:hAnsi="Times New Roman" w:cs="Times New Roman"/>
          <w:sz w:val="16"/>
          <w:szCs w:val="16"/>
        </w:rPr>
        <w:t>Chung, D. (2008</w:t>
      </w:r>
      <w:r w:rsidR="00624CE0">
        <w:rPr>
          <w:rFonts w:ascii="Times New Roman" w:eastAsia="굴림" w:hAnsi="Times New Roman" w:cs="Times New Roman" w:hint="eastAsia"/>
          <w:sz w:val="16"/>
          <w:szCs w:val="16"/>
        </w:rPr>
        <w:t>a</w:t>
      </w:r>
      <w:r w:rsidRPr="00F2029F">
        <w:rPr>
          <w:rFonts w:ascii="Times New Roman" w:eastAsia="굴림" w:hAnsi="Times New Roman" w:cs="Times New Roman"/>
          <w:sz w:val="16"/>
          <w:szCs w:val="16"/>
        </w:rPr>
        <w:t xml:space="preserve">), “Intentionality of Cheng </w:t>
      </w:r>
      <w:r w:rsidRPr="00E3197C">
        <w:rPr>
          <w:rFonts w:ascii="Times New Roman" w:eastAsia="굴림" w:hAnsi="Times New Roman" w:cs="Times New Roman"/>
          <w:sz w:val="12"/>
          <w:szCs w:val="12"/>
        </w:rPr>
        <w:t>(</w:t>
      </w:r>
      <w:r w:rsidRPr="00E3197C">
        <w:rPr>
          <w:rFonts w:ascii="Times New Roman" w:eastAsia="굴림" w:hAnsi="Times New Roman" w:cs="Times New Roman" w:hint="eastAsia"/>
          <w:sz w:val="12"/>
          <w:szCs w:val="12"/>
        </w:rPr>
        <w:t>誠</w:t>
      </w:r>
      <w:r w:rsidRPr="00E3197C">
        <w:rPr>
          <w:rFonts w:ascii="Times New Roman" w:eastAsia="굴림" w:hAnsi="Times New Roman" w:cs="Times New Roman"/>
          <w:sz w:val="12"/>
          <w:szCs w:val="12"/>
        </w:rPr>
        <w:t>)</w:t>
      </w:r>
      <w:r w:rsidRPr="00F2029F">
        <w:rPr>
          <w:rFonts w:ascii="Times New Roman" w:eastAsia="굴림" w:hAnsi="Times New Roman" w:cs="Times New Roman"/>
          <w:sz w:val="16"/>
          <w:szCs w:val="16"/>
        </w:rPr>
        <w:t>: Toward an Organic View,” Korean Philosophical</w:t>
      </w:r>
      <w:r w:rsidRPr="003F584D">
        <w:rPr>
          <w:rFonts w:ascii="Times New Roman" w:eastAsia="굴림" w:hAnsi="Times New Roman" w:cs="Times New Roman"/>
          <w:sz w:val="16"/>
          <w:szCs w:val="16"/>
        </w:rPr>
        <w:t xml:space="preserve"> </w:t>
      </w:r>
      <w:r w:rsidRPr="00F2029F">
        <w:rPr>
          <w:rFonts w:ascii="Times New Roman" w:eastAsia="굴림" w:hAnsi="Times New Roman" w:cs="Times New Roman"/>
          <w:sz w:val="16"/>
          <w:szCs w:val="16"/>
        </w:rPr>
        <w:t>Association</w:t>
      </w:r>
      <w:proofErr w:type="gramStart"/>
      <w:r w:rsidRPr="00F2029F">
        <w:rPr>
          <w:rFonts w:ascii="Times New Roman" w:eastAsia="굴림" w:hAnsi="Times New Roman" w:cs="Times New Roman"/>
          <w:sz w:val="16"/>
          <w:szCs w:val="16"/>
        </w:rPr>
        <w:t xml:space="preserve">, </w:t>
      </w:r>
      <w:r w:rsidRPr="003F584D">
        <w:rPr>
          <w:rFonts w:ascii="Times New Roman" w:eastAsia="굴림" w:hAnsi="Times New Roman" w:cs="Times New Roman"/>
          <w:sz w:val="16"/>
          <w:szCs w:val="16"/>
        </w:rPr>
        <w:t xml:space="preserve"> </w:t>
      </w:r>
      <w:r w:rsidRPr="00F2029F">
        <w:rPr>
          <w:rFonts w:ascii="Times New Roman" w:eastAsia="굴림" w:hAnsi="Times New Roman" w:cs="Times New Roman"/>
          <w:i/>
          <w:iCs/>
          <w:sz w:val="16"/>
          <w:szCs w:val="16"/>
        </w:rPr>
        <w:t>Philosophy</w:t>
      </w:r>
      <w:proofErr w:type="gramEnd"/>
      <w:r w:rsidRPr="00F2029F">
        <w:rPr>
          <w:rFonts w:ascii="Times New Roman" w:eastAsia="굴림" w:hAnsi="Times New Roman" w:cs="Times New Roman"/>
          <w:i/>
          <w:iCs/>
          <w:sz w:val="16"/>
          <w:szCs w:val="16"/>
        </w:rPr>
        <w:t xml:space="preserve"> and Culture: </w:t>
      </w:r>
      <w:r w:rsidRPr="003F584D">
        <w:rPr>
          <w:rFonts w:ascii="Times New Roman" w:eastAsia="굴림" w:hAnsi="Times New Roman" w:cs="Times New Roman"/>
          <w:i/>
          <w:iCs/>
          <w:sz w:val="16"/>
          <w:szCs w:val="16"/>
        </w:rPr>
        <w:tab/>
      </w:r>
      <w:r w:rsidRPr="00F2029F">
        <w:rPr>
          <w:rFonts w:ascii="Times New Roman" w:eastAsia="굴림" w:hAnsi="Times New Roman" w:cs="Times New Roman"/>
          <w:i/>
          <w:iCs/>
          <w:sz w:val="16"/>
          <w:szCs w:val="16"/>
        </w:rPr>
        <w:t>Metaphysics</w:t>
      </w:r>
      <w:r w:rsidRPr="00F2029F">
        <w:rPr>
          <w:rFonts w:ascii="Times New Roman" w:eastAsia="굴림" w:hAnsi="Times New Roman" w:cs="Times New Roman"/>
          <w:sz w:val="16"/>
          <w:szCs w:val="16"/>
        </w:rPr>
        <w:t>,</w:t>
      </w:r>
      <w:r w:rsidRPr="007D6928">
        <w:rPr>
          <w:rFonts w:ascii="Times New Roman" w:eastAsia="굴림" w:hAnsi="Times New Roman" w:cs="Times New Roman"/>
          <w:sz w:val="16"/>
          <w:szCs w:val="16"/>
        </w:rPr>
        <w:t xml:space="preserve">  </w:t>
      </w:r>
      <w:r w:rsidRPr="00F2029F">
        <w:rPr>
          <w:rFonts w:ascii="Times New Roman" w:eastAsia="굴림" w:hAnsi="Times New Roman" w:cs="Times New Roman"/>
          <w:sz w:val="16"/>
          <w:szCs w:val="16"/>
        </w:rPr>
        <w:t>2008: 33-40.</w:t>
      </w:r>
    </w:p>
    <w:p w:rsidR="00624CE0" w:rsidRPr="00624CE0" w:rsidRDefault="00624CE0" w:rsidP="00624CE0">
      <w:pPr>
        <w:spacing w:after="0" w:line="360" w:lineRule="auto"/>
        <w:rPr>
          <w:rFonts w:ascii="Times New Roman" w:hAnsi="Times New Roman" w:cs="Times New Roman"/>
          <w:sz w:val="16"/>
          <w:szCs w:val="16"/>
        </w:rPr>
      </w:pPr>
      <w:r>
        <w:rPr>
          <w:rFonts w:ascii="Times New Roman" w:eastAsia="굴림" w:hAnsi="Times New Roman" w:cs="Times New Roman"/>
          <w:sz w:val="16"/>
          <w:szCs w:val="16"/>
        </w:rPr>
        <w:t>Chung, D. (2008</w:t>
      </w:r>
      <w:r>
        <w:rPr>
          <w:rFonts w:ascii="Times New Roman" w:eastAsia="굴림" w:hAnsi="Times New Roman" w:cs="Times New Roman" w:hint="eastAsia"/>
          <w:sz w:val="16"/>
          <w:szCs w:val="16"/>
        </w:rPr>
        <w:t>b</w:t>
      </w:r>
      <w:r>
        <w:rPr>
          <w:rFonts w:ascii="Times New Roman" w:eastAsia="굴림" w:hAnsi="Times New Roman" w:cs="Times New Roman"/>
          <w:sz w:val="16"/>
          <w:szCs w:val="16"/>
        </w:rPr>
        <w:t xml:space="preserve">), </w:t>
      </w:r>
      <w:r w:rsidRPr="00624CE0">
        <w:rPr>
          <w:rFonts w:ascii="Times New Roman" w:hAnsi="Times New Roman" w:cs="Times New Roman"/>
          <w:sz w:val="16"/>
          <w:szCs w:val="16"/>
        </w:rPr>
        <w:t xml:space="preserve">“Fitting: A Case of </w:t>
      </w:r>
      <w:proofErr w:type="gramStart"/>
      <w:r w:rsidRPr="00624CE0">
        <w:rPr>
          <w:rFonts w:ascii="Times New Roman" w:hAnsi="Times New Roman" w:cs="Times New Roman"/>
          <w:sz w:val="16"/>
          <w:szCs w:val="16"/>
        </w:rPr>
        <w:t>Cheng</w:t>
      </w:r>
      <w:r w:rsidR="00265FF5" w:rsidRPr="00E3197C">
        <w:rPr>
          <w:rFonts w:ascii="Times New Roman" w:eastAsia="굴림" w:hAnsi="Times New Roman" w:cs="Times New Roman"/>
          <w:sz w:val="12"/>
          <w:szCs w:val="12"/>
        </w:rPr>
        <w:t>(</w:t>
      </w:r>
      <w:proofErr w:type="gramEnd"/>
      <w:r w:rsidR="00265FF5" w:rsidRPr="00E3197C">
        <w:rPr>
          <w:rFonts w:ascii="Times New Roman" w:eastAsia="굴림" w:hAnsi="Times New Roman" w:cs="Times New Roman" w:hint="eastAsia"/>
          <w:sz w:val="12"/>
          <w:szCs w:val="12"/>
        </w:rPr>
        <w:t>誠</w:t>
      </w:r>
      <w:r w:rsidR="00265FF5" w:rsidRPr="00E3197C">
        <w:rPr>
          <w:rFonts w:ascii="Times New Roman" w:eastAsia="굴림" w:hAnsi="Times New Roman" w:cs="Times New Roman"/>
          <w:sz w:val="12"/>
          <w:szCs w:val="12"/>
        </w:rPr>
        <w:t>)</w:t>
      </w:r>
      <w:r w:rsidRPr="00624CE0">
        <w:rPr>
          <w:rFonts w:ascii="Times New Roman" w:hAnsi="Times New Roman" w:cs="Times New Roman"/>
          <w:sz w:val="16"/>
          <w:szCs w:val="16"/>
        </w:rPr>
        <w:t xml:space="preserve"> Intentionality”, Abstracts: XXII World Congress of Philosophy: 109.</w:t>
      </w:r>
    </w:p>
    <w:p w:rsidR="00624CE0" w:rsidRPr="00624CE0" w:rsidRDefault="00624CE0" w:rsidP="00624CE0">
      <w:pPr>
        <w:widowControl w:val="0"/>
        <w:autoSpaceDE w:val="0"/>
        <w:autoSpaceDN w:val="0"/>
        <w:spacing w:after="0" w:line="360" w:lineRule="auto"/>
        <w:textAlignment w:val="baseline"/>
        <w:rPr>
          <w:rFonts w:ascii="Times New Roman" w:hAnsi="Times New Roman" w:cs="Times New Roman"/>
          <w:sz w:val="16"/>
          <w:szCs w:val="16"/>
        </w:rPr>
      </w:pPr>
      <w:r>
        <w:rPr>
          <w:rFonts w:ascii="Times New Roman" w:hAnsi="Times New Roman" w:cs="Times New Roman" w:hint="eastAsia"/>
          <w:sz w:val="16"/>
          <w:szCs w:val="16"/>
        </w:rPr>
        <w:t xml:space="preserve">Chung, D. (2008c), </w:t>
      </w:r>
      <w:r>
        <w:rPr>
          <w:rFonts w:ascii="Times New Roman" w:hAnsi="Times New Roman" w:cs="Times New Roman"/>
          <w:sz w:val="16"/>
          <w:szCs w:val="16"/>
        </w:rPr>
        <w:t>“</w:t>
      </w:r>
      <w:r w:rsidRPr="00624CE0">
        <w:rPr>
          <w:rFonts w:ascii="Times New Roman" w:hAnsi="Times New Roman" w:cs="Times New Roman"/>
          <w:sz w:val="16"/>
          <w:szCs w:val="16"/>
        </w:rPr>
        <w:t xml:space="preserve">Seeds: Agents of </w:t>
      </w:r>
      <w:proofErr w:type="gramStart"/>
      <w:r w:rsidRPr="00624CE0">
        <w:rPr>
          <w:rFonts w:ascii="Times New Roman" w:hAnsi="Times New Roman" w:cs="Times New Roman"/>
          <w:sz w:val="16"/>
          <w:szCs w:val="16"/>
        </w:rPr>
        <w:t>Cheng</w:t>
      </w:r>
      <w:r w:rsidR="00265FF5" w:rsidRPr="00E3197C">
        <w:rPr>
          <w:rFonts w:ascii="Times New Roman" w:eastAsia="굴림" w:hAnsi="Times New Roman" w:cs="Times New Roman"/>
          <w:sz w:val="12"/>
          <w:szCs w:val="12"/>
        </w:rPr>
        <w:t>(</w:t>
      </w:r>
      <w:proofErr w:type="gramEnd"/>
      <w:r w:rsidR="00265FF5" w:rsidRPr="00E3197C">
        <w:rPr>
          <w:rFonts w:ascii="Times New Roman" w:eastAsia="굴림" w:hAnsi="Times New Roman" w:cs="Times New Roman" w:hint="eastAsia"/>
          <w:sz w:val="12"/>
          <w:szCs w:val="12"/>
        </w:rPr>
        <w:t>誠</w:t>
      </w:r>
      <w:r w:rsidR="00265FF5" w:rsidRPr="00E3197C">
        <w:rPr>
          <w:rFonts w:ascii="Times New Roman" w:eastAsia="굴림" w:hAnsi="Times New Roman" w:cs="Times New Roman"/>
          <w:sz w:val="12"/>
          <w:szCs w:val="12"/>
        </w:rPr>
        <w:t>)</w:t>
      </w:r>
      <w:r w:rsidRPr="00624CE0">
        <w:rPr>
          <w:rFonts w:ascii="Times New Roman" w:hAnsi="Times New Roman" w:cs="Times New Roman"/>
          <w:sz w:val="16"/>
          <w:szCs w:val="16"/>
        </w:rPr>
        <w:t xml:space="preserve"> Intentionality”, Abstracts: XXII Worl</w:t>
      </w:r>
      <w:r>
        <w:rPr>
          <w:rFonts w:ascii="Times New Roman" w:hAnsi="Times New Roman" w:cs="Times New Roman"/>
          <w:sz w:val="16"/>
          <w:szCs w:val="16"/>
        </w:rPr>
        <w:t xml:space="preserve">d Congress of Philosophy: 110. </w:t>
      </w:r>
    </w:p>
    <w:p w:rsidR="00C063A9" w:rsidRPr="00F2029F" w:rsidRDefault="00C063A9" w:rsidP="00C63876">
      <w:pPr>
        <w:autoSpaceDE w:val="0"/>
        <w:autoSpaceDN w:val="0"/>
        <w:adjustRightInd w:val="0"/>
        <w:spacing w:after="0" w:line="360" w:lineRule="auto"/>
        <w:rPr>
          <w:rFonts w:ascii="Times New Roman" w:eastAsia="TT3678AC74tCID-WinCharSetFFFF-H" w:hAnsi="Times New Roman" w:cs="Times New Roman"/>
          <w:sz w:val="16"/>
          <w:szCs w:val="16"/>
        </w:rPr>
      </w:pPr>
      <w:r w:rsidRPr="00F2029F">
        <w:rPr>
          <w:rFonts w:ascii="Times New Roman" w:eastAsia="TT3678AC74tCID-WinCharSetFFFF-H" w:hAnsi="Times New Roman" w:cs="Times New Roman"/>
          <w:sz w:val="16"/>
          <w:szCs w:val="16"/>
        </w:rPr>
        <w:t>Chung, D. (1988), “</w:t>
      </w:r>
      <w:proofErr w:type="spellStart"/>
      <w:r w:rsidRPr="00F2029F">
        <w:rPr>
          <w:rFonts w:ascii="Times New Roman" w:eastAsia="TT3678AC74tCID-WinCharSetFFFF-H" w:hAnsi="Times New Roman" w:cs="Times New Roman"/>
          <w:sz w:val="16"/>
          <w:szCs w:val="16"/>
        </w:rPr>
        <w:t>Kripkean</w:t>
      </w:r>
      <w:proofErr w:type="spellEnd"/>
      <w:r w:rsidRPr="00F2029F">
        <w:rPr>
          <w:rFonts w:ascii="Times New Roman" w:eastAsia="TT3678AC74tCID-WinCharSetFFFF-H" w:hAnsi="Times New Roman" w:cs="Times New Roman"/>
          <w:sz w:val="16"/>
          <w:szCs w:val="16"/>
        </w:rPr>
        <w:t xml:space="preserve"> Essentialism and Natural Kinds” (in Korean), Korean Philosophical Association,</w:t>
      </w:r>
      <w:r w:rsidRPr="00F2029F">
        <w:rPr>
          <w:rFonts w:ascii="Times New Roman" w:eastAsia="TT3678AC74tCID-WinCharSetFFFF-H" w:hAnsi="Times New Roman" w:cs="Times New Roman"/>
          <w:i/>
          <w:sz w:val="16"/>
          <w:szCs w:val="16"/>
        </w:rPr>
        <w:t xml:space="preserve"> Philosophy</w:t>
      </w:r>
      <w:r w:rsidRPr="00F2029F">
        <w:rPr>
          <w:rFonts w:ascii="Times New Roman" w:eastAsia="TT3678AC74tCID-WinCharSetFFFF-H" w:hAnsi="Times New Roman" w:cs="Times New Roman"/>
          <w:sz w:val="16"/>
          <w:szCs w:val="16"/>
        </w:rPr>
        <w:t xml:space="preserve">, 29(Spring 1988): </w:t>
      </w:r>
      <w:r>
        <w:rPr>
          <w:rFonts w:ascii="Times New Roman" w:eastAsia="TT3678AC74tCID-WinCharSetFFFF-H" w:hAnsi="Times New Roman" w:cs="Times New Roman" w:hint="eastAsia"/>
          <w:sz w:val="16"/>
          <w:szCs w:val="16"/>
        </w:rPr>
        <w:tab/>
      </w:r>
      <w:r w:rsidRPr="00F2029F">
        <w:rPr>
          <w:rFonts w:ascii="Times New Roman" w:eastAsia="TT3678AC74tCID-WinCharSetFFFF-H" w:hAnsi="Times New Roman" w:cs="Times New Roman"/>
          <w:sz w:val="16"/>
          <w:szCs w:val="16"/>
        </w:rPr>
        <w:t>129 -145.</w:t>
      </w:r>
    </w:p>
    <w:p w:rsidR="00C063A9" w:rsidRPr="00F2029F" w:rsidRDefault="00C063A9" w:rsidP="00C63876">
      <w:pPr>
        <w:spacing w:after="0" w:line="360" w:lineRule="auto"/>
        <w:rPr>
          <w:rFonts w:ascii="Times New Roman" w:eastAsia="명조" w:hAnsi="Times New Roman" w:cs="Times New Roman"/>
          <w:sz w:val="16"/>
          <w:szCs w:val="16"/>
        </w:rPr>
      </w:pPr>
      <w:r w:rsidRPr="00F2029F">
        <w:rPr>
          <w:rFonts w:ascii="Times New Roman" w:hAnsi="Times New Roman" w:cs="Times New Roman"/>
          <w:sz w:val="16"/>
          <w:szCs w:val="16"/>
        </w:rPr>
        <w:t>Davidson, D. (1990)</w:t>
      </w:r>
      <w:proofErr w:type="gramStart"/>
      <w:r w:rsidRPr="00F2029F">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F2029F">
        <w:rPr>
          <w:rFonts w:ascii="Times New Roman" w:hAnsi="Times New Roman" w:cs="Times New Roman"/>
          <w:sz w:val="16"/>
          <w:szCs w:val="16"/>
        </w:rPr>
        <w:t>"</w:t>
      </w:r>
      <w:proofErr w:type="gramEnd"/>
      <w:r w:rsidRPr="00F2029F">
        <w:rPr>
          <w:rFonts w:ascii="Times New Roman" w:hAnsi="Times New Roman" w:cs="Times New Roman"/>
          <w:sz w:val="16"/>
          <w:szCs w:val="16"/>
        </w:rPr>
        <w:t xml:space="preserve">The </w:t>
      </w:r>
      <w:proofErr w:type="spellStart"/>
      <w:r w:rsidRPr="00F2029F">
        <w:rPr>
          <w:rFonts w:ascii="Times New Roman" w:hAnsi="Times New Roman" w:cs="Times New Roman"/>
          <w:sz w:val="16"/>
          <w:szCs w:val="16"/>
        </w:rPr>
        <w:t>Sturcture</w:t>
      </w:r>
      <w:proofErr w:type="spellEnd"/>
      <w:r w:rsidRPr="00F2029F">
        <w:rPr>
          <w:rFonts w:ascii="Times New Roman" w:hAnsi="Times New Roman" w:cs="Times New Roman"/>
          <w:sz w:val="16"/>
          <w:szCs w:val="16"/>
        </w:rPr>
        <w:t xml:space="preserve"> and Content </w:t>
      </w:r>
      <w:r w:rsidRPr="00F2029F">
        <w:rPr>
          <w:rFonts w:ascii="Times New Roman" w:eastAsia="명조" w:hAnsi="Times New Roman" w:cs="Times New Roman"/>
          <w:sz w:val="16"/>
          <w:szCs w:val="16"/>
        </w:rPr>
        <w:t xml:space="preserve">of Truth," </w:t>
      </w:r>
      <w:r w:rsidRPr="00F2029F">
        <w:rPr>
          <w:rFonts w:ascii="Times New Roman" w:eastAsia="명조" w:hAnsi="Times New Roman" w:cs="Times New Roman"/>
          <w:i/>
          <w:sz w:val="16"/>
          <w:szCs w:val="16"/>
        </w:rPr>
        <w:t>Journal of Philosophy</w:t>
      </w:r>
      <w:r w:rsidRPr="00F2029F">
        <w:rPr>
          <w:rFonts w:ascii="Times New Roman" w:eastAsia="명조" w:hAnsi="Times New Roman" w:cs="Times New Roman"/>
          <w:sz w:val="16"/>
          <w:szCs w:val="16"/>
        </w:rPr>
        <w:t>, June, 1990: 279-328.</w:t>
      </w:r>
    </w:p>
    <w:p w:rsidR="00C063A9" w:rsidRPr="00F2029F" w:rsidRDefault="00C063A9" w:rsidP="00C63876">
      <w:pPr>
        <w:spacing w:after="0" w:line="360" w:lineRule="auto"/>
        <w:rPr>
          <w:rFonts w:ascii="Times New Roman" w:hAnsi="Times New Roman" w:cs="Times New Roman"/>
          <w:sz w:val="16"/>
          <w:szCs w:val="16"/>
        </w:rPr>
      </w:pPr>
      <w:r w:rsidRPr="00F2029F">
        <w:rPr>
          <w:rFonts w:ascii="Times New Roman" w:eastAsia="Times New Roman" w:hAnsi="Times New Roman" w:cs="Times New Roman"/>
          <w:sz w:val="16"/>
          <w:szCs w:val="16"/>
        </w:rPr>
        <w:t>Davidson, D.</w:t>
      </w:r>
      <w:r w:rsidRPr="00F2029F">
        <w:rPr>
          <w:rFonts w:ascii="Times New Roman" w:hAnsi="Times New Roman" w:cs="Times New Roman"/>
          <w:sz w:val="16"/>
          <w:szCs w:val="16"/>
        </w:rPr>
        <w:t xml:space="preserve"> </w:t>
      </w:r>
      <w:r w:rsidRPr="00F2029F">
        <w:rPr>
          <w:rFonts w:ascii="Times New Roman" w:eastAsia="Times New Roman" w:hAnsi="Times New Roman" w:cs="Times New Roman"/>
          <w:sz w:val="16"/>
          <w:szCs w:val="16"/>
        </w:rPr>
        <w:t xml:space="preserve">(1984), </w:t>
      </w:r>
      <w:r w:rsidRPr="00F2029F">
        <w:rPr>
          <w:rFonts w:ascii="Times New Roman" w:eastAsia="Times New Roman" w:hAnsi="Times New Roman" w:cs="Times New Roman"/>
          <w:i/>
          <w:iCs/>
          <w:sz w:val="16"/>
          <w:szCs w:val="16"/>
        </w:rPr>
        <w:t>Inquiries into Truth and Interpretation</w:t>
      </w:r>
      <w:r w:rsidRPr="00F2029F">
        <w:rPr>
          <w:rFonts w:ascii="Times New Roman" w:eastAsia="Times New Roman" w:hAnsi="Times New Roman" w:cs="Times New Roman"/>
          <w:sz w:val="16"/>
          <w:szCs w:val="16"/>
        </w:rPr>
        <w:t>, Oxford U. Press, 1984.</w:t>
      </w:r>
    </w:p>
    <w:p w:rsidR="00C063A9" w:rsidRPr="00F2029F" w:rsidRDefault="00C063A9" w:rsidP="00C63876">
      <w:pPr>
        <w:spacing w:after="0" w:line="360" w:lineRule="auto"/>
        <w:rPr>
          <w:rFonts w:ascii="Times New Roman" w:hAnsi="Times New Roman" w:cs="Times New Roman"/>
          <w:sz w:val="16"/>
          <w:szCs w:val="24"/>
        </w:rPr>
      </w:pPr>
      <w:r w:rsidRPr="00F2029F">
        <w:rPr>
          <w:rFonts w:ascii="Times New Roman" w:eastAsia="Times New Roman" w:hAnsi="Times New Roman" w:cs="Times New Roman"/>
          <w:sz w:val="16"/>
          <w:szCs w:val="24"/>
        </w:rPr>
        <w:t>French</w:t>
      </w:r>
      <w:r w:rsidRPr="00F2029F">
        <w:rPr>
          <w:rFonts w:ascii="Times New Roman" w:hAnsi="Times New Roman" w:cs="Times New Roman"/>
          <w:sz w:val="16"/>
          <w:szCs w:val="24"/>
        </w:rPr>
        <w:t>, P. A.</w:t>
      </w:r>
      <w:r w:rsidRPr="00F2029F">
        <w:rPr>
          <w:rFonts w:ascii="Times New Roman" w:eastAsia="Times New Roman" w:hAnsi="Times New Roman" w:cs="Times New Roman"/>
          <w:sz w:val="16"/>
          <w:szCs w:val="24"/>
        </w:rPr>
        <w:t xml:space="preserve"> et al. eds.</w:t>
      </w:r>
      <w:r w:rsidRPr="00F2029F">
        <w:rPr>
          <w:rFonts w:ascii="Times New Roman" w:hAnsi="Times New Roman" w:cs="Times New Roman"/>
          <w:sz w:val="16"/>
          <w:szCs w:val="24"/>
        </w:rPr>
        <w:t xml:space="preserve"> (1979</w:t>
      </w:r>
      <w:r w:rsidRPr="00F2029F">
        <w:rPr>
          <w:rFonts w:ascii="Times New Roman" w:eastAsia="Times New Roman" w:hAnsi="Times New Roman" w:cs="Times New Roman"/>
          <w:sz w:val="16"/>
          <w:szCs w:val="24"/>
        </w:rPr>
        <w:t xml:space="preserve">), </w:t>
      </w:r>
      <w:r w:rsidRPr="00F2029F">
        <w:rPr>
          <w:rFonts w:ascii="Times New Roman" w:eastAsia="Times New Roman" w:hAnsi="Times New Roman" w:cs="Times New Roman"/>
          <w:i/>
          <w:iCs/>
          <w:sz w:val="16"/>
          <w:szCs w:val="24"/>
        </w:rPr>
        <w:t>Contemporary Perspectives in the Philosophy of Language</w:t>
      </w:r>
      <w:r w:rsidRPr="00F2029F">
        <w:rPr>
          <w:rFonts w:ascii="Times New Roman" w:eastAsia="Times New Roman" w:hAnsi="Times New Roman" w:cs="Times New Roman"/>
          <w:sz w:val="16"/>
          <w:szCs w:val="24"/>
        </w:rPr>
        <w:t xml:space="preserve"> (Minneapolis: University of Minnesota Press</w:t>
      </w:r>
      <w:r w:rsidRPr="00F2029F">
        <w:rPr>
          <w:rFonts w:ascii="Times New Roman" w:hAnsi="Times New Roman" w:cs="Times New Roman"/>
          <w:sz w:val="16"/>
          <w:szCs w:val="24"/>
        </w:rPr>
        <w:t>.</w:t>
      </w:r>
    </w:p>
    <w:p w:rsidR="00C063A9" w:rsidRPr="00F2029F" w:rsidRDefault="00C063A9" w:rsidP="00C63876">
      <w:pPr>
        <w:spacing w:after="0" w:line="360" w:lineRule="auto"/>
        <w:rPr>
          <w:rFonts w:ascii="Times New Roman" w:hAnsi="Times New Roman" w:cs="Times New Roman"/>
          <w:sz w:val="16"/>
          <w:szCs w:val="16"/>
        </w:rPr>
      </w:pPr>
      <w:r w:rsidRPr="00F2029F">
        <w:rPr>
          <w:rFonts w:ascii="Times New Roman" w:hAnsi="Times New Roman" w:cs="Times New Roman"/>
          <w:sz w:val="16"/>
          <w:szCs w:val="20"/>
        </w:rPr>
        <w:t>Goodman, N. (1978),</w:t>
      </w:r>
      <w:r w:rsidRPr="00F2029F">
        <w:rPr>
          <w:rFonts w:ascii="Times New Roman" w:hAnsi="Times New Roman" w:cs="Times New Roman"/>
          <w:sz w:val="16"/>
          <w:szCs w:val="20"/>
          <w:shd w:val="clear" w:color="auto" w:fill="FFFFFF"/>
        </w:rPr>
        <w:t xml:space="preserve"> </w:t>
      </w:r>
      <w:r w:rsidRPr="00F2029F">
        <w:rPr>
          <w:rStyle w:val="af"/>
          <w:rFonts w:ascii="Times New Roman" w:hAnsi="Times New Roman" w:cs="Times New Roman"/>
          <w:sz w:val="16"/>
          <w:szCs w:val="20"/>
          <w:shd w:val="clear" w:color="auto" w:fill="FFFFFF"/>
        </w:rPr>
        <w:t xml:space="preserve">Ways of </w:t>
      </w:r>
      <w:proofErr w:type="spellStart"/>
      <w:r w:rsidRPr="00F2029F">
        <w:rPr>
          <w:rStyle w:val="af"/>
          <w:rFonts w:ascii="Times New Roman" w:hAnsi="Times New Roman" w:cs="Times New Roman"/>
          <w:sz w:val="16"/>
          <w:szCs w:val="20"/>
          <w:shd w:val="clear" w:color="auto" w:fill="FFFFFF"/>
        </w:rPr>
        <w:t>Worldmaking</w:t>
      </w:r>
      <w:proofErr w:type="spellEnd"/>
      <w:r w:rsidRPr="00F2029F">
        <w:rPr>
          <w:rFonts w:ascii="Times New Roman" w:hAnsi="Times New Roman" w:cs="Times New Roman"/>
          <w:sz w:val="16"/>
          <w:szCs w:val="20"/>
          <w:shd w:val="clear" w:color="auto" w:fill="FFFFFF"/>
        </w:rPr>
        <w:t>, Indianapolis: Hackett.</w:t>
      </w:r>
      <w:r w:rsidRPr="00F2029F">
        <w:rPr>
          <w:rFonts w:ascii="Times New Roman" w:hAnsi="Times New Roman" w:cs="Times New Roman"/>
          <w:sz w:val="16"/>
          <w:szCs w:val="16"/>
        </w:rPr>
        <w:t xml:space="preserve"> </w:t>
      </w:r>
    </w:p>
    <w:p w:rsidR="00C063A9" w:rsidRPr="00797339" w:rsidRDefault="00C063A9" w:rsidP="00C63876">
      <w:pPr>
        <w:spacing w:after="0" w:line="360" w:lineRule="auto"/>
        <w:rPr>
          <w:rFonts w:ascii="Times New Roman" w:eastAsia="굴림" w:hAnsi="Times New Roman" w:cs="Times New Roman"/>
          <w:sz w:val="16"/>
          <w:szCs w:val="16"/>
        </w:rPr>
      </w:pPr>
      <w:r w:rsidRPr="00F2029F">
        <w:rPr>
          <w:rFonts w:ascii="Times New Roman" w:eastAsia="굴림" w:hAnsi="Times New Roman" w:cs="Times New Roman"/>
          <w:sz w:val="16"/>
          <w:szCs w:val="16"/>
        </w:rPr>
        <w:t xml:space="preserve">Han, </w:t>
      </w:r>
      <w:proofErr w:type="spellStart"/>
      <w:r w:rsidRPr="00F2029F">
        <w:rPr>
          <w:rFonts w:ascii="Times New Roman" w:eastAsia="굴림" w:hAnsi="Times New Roman" w:cs="Times New Roman"/>
          <w:sz w:val="16"/>
          <w:szCs w:val="16"/>
        </w:rPr>
        <w:t>Sungil</w:t>
      </w:r>
      <w:proofErr w:type="spellEnd"/>
      <w:r w:rsidRPr="00F2029F">
        <w:rPr>
          <w:rFonts w:ascii="Times New Roman" w:eastAsia="굴림" w:hAnsi="Times New Roman" w:cs="Times New Roman"/>
          <w:sz w:val="16"/>
          <w:szCs w:val="16"/>
        </w:rPr>
        <w:t xml:space="preserve"> (2016), “The Limit of the </w:t>
      </w:r>
      <w:proofErr w:type="spellStart"/>
      <w:r w:rsidRPr="00F2029F">
        <w:rPr>
          <w:rFonts w:ascii="Times New Roman" w:eastAsia="굴림" w:hAnsi="Times New Roman" w:cs="Times New Roman"/>
          <w:sz w:val="16"/>
          <w:szCs w:val="16"/>
        </w:rPr>
        <w:t>Kripkean</w:t>
      </w:r>
      <w:proofErr w:type="spellEnd"/>
      <w:r w:rsidRPr="00F2029F">
        <w:rPr>
          <w:rFonts w:ascii="Times New Roman" w:eastAsia="굴림" w:hAnsi="Times New Roman" w:cs="Times New Roman"/>
          <w:sz w:val="16"/>
          <w:szCs w:val="16"/>
        </w:rPr>
        <w:t xml:space="preserve"> </w:t>
      </w:r>
      <w:proofErr w:type="spellStart"/>
      <w:r w:rsidRPr="00F2029F">
        <w:rPr>
          <w:rFonts w:ascii="Times New Roman" w:eastAsia="굴림" w:hAnsi="Times New Roman" w:cs="Times New Roman"/>
          <w:sz w:val="16"/>
          <w:szCs w:val="16"/>
        </w:rPr>
        <w:t>Defence</w:t>
      </w:r>
      <w:proofErr w:type="spellEnd"/>
      <w:r w:rsidRPr="00F2029F">
        <w:rPr>
          <w:rFonts w:ascii="Times New Roman" w:eastAsia="굴림" w:hAnsi="Times New Roman" w:cs="Times New Roman"/>
          <w:sz w:val="16"/>
          <w:szCs w:val="16"/>
        </w:rPr>
        <w:t xml:space="preserve"> of Origin Essentialism</w:t>
      </w:r>
      <w:r w:rsidRPr="00797339">
        <w:rPr>
          <w:rFonts w:ascii="Times New Roman" w:eastAsia="굴림" w:hAnsi="Times New Roman" w:cs="Times New Roman"/>
          <w:sz w:val="16"/>
          <w:szCs w:val="16"/>
        </w:rPr>
        <w:t>,</w:t>
      </w:r>
      <w:r w:rsidRPr="00F2029F">
        <w:rPr>
          <w:rFonts w:ascii="Times New Roman" w:eastAsia="굴림" w:hAnsi="Times New Roman" w:cs="Times New Roman"/>
          <w:sz w:val="16"/>
          <w:szCs w:val="16"/>
        </w:rPr>
        <w:t>” The Spring Proceedings of the Korean Society of Analytic</w:t>
      </w:r>
    </w:p>
    <w:p w:rsidR="00C063A9" w:rsidRPr="00797339" w:rsidRDefault="00C063A9" w:rsidP="00C63876">
      <w:pPr>
        <w:spacing w:after="0" w:line="360" w:lineRule="auto"/>
        <w:rPr>
          <w:rFonts w:ascii="Times New Roman" w:eastAsia="굴림" w:hAnsi="Times New Roman" w:cs="Times New Roman"/>
          <w:sz w:val="16"/>
          <w:szCs w:val="16"/>
        </w:rPr>
      </w:pPr>
      <w:r w:rsidRPr="00797339">
        <w:rPr>
          <w:rFonts w:ascii="Times New Roman" w:eastAsia="굴림" w:hAnsi="Times New Roman" w:cs="Times New Roman"/>
          <w:sz w:val="16"/>
          <w:szCs w:val="16"/>
        </w:rPr>
        <w:t xml:space="preserve">    </w:t>
      </w:r>
      <w:r>
        <w:rPr>
          <w:rFonts w:ascii="Times New Roman" w:eastAsia="굴림" w:hAnsi="Times New Roman" w:cs="Times New Roman" w:hint="eastAsia"/>
          <w:sz w:val="16"/>
          <w:szCs w:val="16"/>
        </w:rPr>
        <w:tab/>
      </w:r>
      <w:proofErr w:type="gramStart"/>
      <w:r w:rsidRPr="00F2029F">
        <w:rPr>
          <w:rFonts w:ascii="Times New Roman" w:eastAsia="굴림" w:hAnsi="Times New Roman" w:cs="Times New Roman"/>
          <w:sz w:val="16"/>
          <w:szCs w:val="16"/>
        </w:rPr>
        <w:t>Philosophy, 2016.</w:t>
      </w:r>
      <w:proofErr w:type="gramEnd"/>
    </w:p>
    <w:p w:rsidR="00C063A9" w:rsidRPr="00F2029F" w:rsidRDefault="00C063A9" w:rsidP="00C63876">
      <w:pPr>
        <w:pStyle w:val="s0"/>
        <w:wordWrap/>
        <w:spacing w:line="360" w:lineRule="auto"/>
        <w:rPr>
          <w:rFonts w:ascii="Times New Roman" w:hAnsi="Times New Roman" w:cs="Times New Roman"/>
          <w:color w:val="auto"/>
          <w:sz w:val="16"/>
          <w:szCs w:val="16"/>
        </w:rPr>
      </w:pPr>
      <w:proofErr w:type="spellStart"/>
      <w:r w:rsidRPr="00F2029F">
        <w:rPr>
          <w:rFonts w:ascii="Times New Roman" w:hAnsi="Times New Roman" w:cs="Times New Roman"/>
          <w:color w:val="auto"/>
          <w:sz w:val="16"/>
          <w:szCs w:val="16"/>
        </w:rPr>
        <w:t>Heil</w:t>
      </w:r>
      <w:proofErr w:type="spellEnd"/>
      <w:r w:rsidRPr="00F2029F">
        <w:rPr>
          <w:rFonts w:ascii="Times New Roman" w:hAnsi="Times New Roman" w:cs="Times New Roman"/>
          <w:color w:val="auto"/>
          <w:sz w:val="16"/>
          <w:szCs w:val="16"/>
        </w:rPr>
        <w:t xml:space="preserve">, John (2003), </w:t>
      </w:r>
      <w:r w:rsidRPr="00F2029F">
        <w:rPr>
          <w:rFonts w:ascii="Times New Roman" w:hAnsi="Times New Roman" w:cs="Times New Roman"/>
          <w:i/>
          <w:color w:val="auto"/>
          <w:sz w:val="16"/>
          <w:szCs w:val="16"/>
        </w:rPr>
        <w:t>From an Ontological Point of View,</w:t>
      </w:r>
      <w:r w:rsidRPr="00F2029F">
        <w:rPr>
          <w:rFonts w:ascii="Times New Roman" w:hAnsi="Times New Roman" w:cs="Times New Roman"/>
          <w:color w:val="auto"/>
          <w:sz w:val="16"/>
          <w:szCs w:val="16"/>
        </w:rPr>
        <w:t xml:space="preserve"> Oxford University Press.</w:t>
      </w:r>
    </w:p>
    <w:p w:rsidR="00C063A9" w:rsidRPr="00F2029F" w:rsidRDefault="00C063A9" w:rsidP="00C63876">
      <w:pPr>
        <w:pStyle w:val="s0"/>
        <w:wordWrap/>
        <w:spacing w:line="360" w:lineRule="auto"/>
        <w:rPr>
          <w:rFonts w:ascii="Times New Roman" w:hAnsi="Times New Roman" w:cs="Times New Roman"/>
          <w:color w:val="auto"/>
          <w:sz w:val="16"/>
          <w:szCs w:val="16"/>
        </w:rPr>
      </w:pPr>
      <w:proofErr w:type="spellStart"/>
      <w:r w:rsidRPr="00F2029F">
        <w:rPr>
          <w:rFonts w:ascii="Times New Roman" w:hAnsi="Times New Roman" w:cs="Times New Roman"/>
          <w:color w:val="auto"/>
          <w:sz w:val="16"/>
          <w:szCs w:val="16"/>
        </w:rPr>
        <w:t>Heil</w:t>
      </w:r>
      <w:proofErr w:type="spellEnd"/>
      <w:r w:rsidRPr="00F2029F">
        <w:rPr>
          <w:rFonts w:ascii="Times New Roman" w:hAnsi="Times New Roman" w:cs="Times New Roman"/>
          <w:color w:val="auto"/>
          <w:sz w:val="16"/>
          <w:szCs w:val="16"/>
        </w:rPr>
        <w:t xml:space="preserve">, John (2010), “Powerful Qualities”, In </w:t>
      </w:r>
      <w:proofErr w:type="spellStart"/>
      <w:r w:rsidRPr="00F2029F">
        <w:rPr>
          <w:rFonts w:ascii="Times New Roman" w:hAnsi="Times New Roman" w:cs="Times New Roman"/>
          <w:color w:val="auto"/>
          <w:sz w:val="16"/>
          <w:szCs w:val="16"/>
        </w:rPr>
        <w:t>Marmodoro</w:t>
      </w:r>
      <w:proofErr w:type="spellEnd"/>
      <w:r w:rsidRPr="00F2029F">
        <w:rPr>
          <w:rFonts w:ascii="Times New Roman" w:hAnsi="Times New Roman" w:cs="Times New Roman"/>
          <w:color w:val="auto"/>
          <w:sz w:val="16"/>
          <w:szCs w:val="16"/>
        </w:rPr>
        <w:t xml:space="preserve"> (2010): 58-71.</w:t>
      </w:r>
    </w:p>
    <w:p w:rsidR="00C063A9" w:rsidRPr="00F2029F" w:rsidRDefault="00C063A9" w:rsidP="00C63876">
      <w:pPr>
        <w:widowControl w:val="0"/>
        <w:autoSpaceDE w:val="0"/>
        <w:autoSpaceDN w:val="0"/>
        <w:spacing w:after="0" w:line="360" w:lineRule="auto"/>
        <w:textAlignment w:val="baseline"/>
        <w:rPr>
          <w:rFonts w:ascii="Times New Roman" w:eastAsia="바탕" w:hAnsi="Times New Roman" w:cs="Times New Roman"/>
          <w:sz w:val="16"/>
          <w:szCs w:val="16"/>
        </w:rPr>
      </w:pPr>
      <w:r w:rsidRPr="00F2029F">
        <w:rPr>
          <w:rFonts w:ascii="Times New Roman" w:eastAsia="바탕" w:hAnsi="Times New Roman" w:cs="Times New Roman"/>
          <w:sz w:val="16"/>
          <w:szCs w:val="16"/>
        </w:rPr>
        <w:t xml:space="preserve">Kang, </w:t>
      </w:r>
      <w:proofErr w:type="spellStart"/>
      <w:r w:rsidRPr="00F2029F">
        <w:rPr>
          <w:rFonts w:ascii="Times New Roman" w:eastAsia="바탕" w:hAnsi="Times New Roman" w:cs="Times New Roman"/>
          <w:sz w:val="16"/>
          <w:szCs w:val="16"/>
        </w:rPr>
        <w:t>Jinho</w:t>
      </w:r>
      <w:proofErr w:type="spellEnd"/>
      <w:r w:rsidRPr="00F2029F">
        <w:rPr>
          <w:rFonts w:ascii="Times New Roman" w:eastAsia="바탕" w:hAnsi="Times New Roman" w:cs="Times New Roman"/>
          <w:sz w:val="16"/>
          <w:szCs w:val="16"/>
        </w:rPr>
        <w:t xml:space="preserve"> (2013), “Co-</w:t>
      </w:r>
      <w:proofErr w:type="spellStart"/>
      <w:r w:rsidRPr="00F2029F">
        <w:rPr>
          <w:rFonts w:ascii="Times New Roman" w:eastAsia="바탕" w:hAnsi="Times New Roman" w:cs="Times New Roman"/>
          <w:sz w:val="16"/>
          <w:szCs w:val="16"/>
        </w:rPr>
        <w:t>referentiality</w:t>
      </w:r>
      <w:proofErr w:type="spellEnd"/>
      <w:r w:rsidRPr="00F2029F">
        <w:rPr>
          <w:rFonts w:ascii="Times New Roman" w:eastAsia="바탕" w:hAnsi="Times New Roman" w:cs="Times New Roman"/>
          <w:sz w:val="16"/>
          <w:szCs w:val="16"/>
        </w:rPr>
        <w:t xml:space="preserve"> and Theory Realism” (in Korean), Chung (2013): 272-274.</w:t>
      </w:r>
      <w:r w:rsidRPr="00F2029F">
        <w:rPr>
          <w:rFonts w:ascii="Times New Roman" w:eastAsia="Times New Roman" w:hAnsi="Times New Roman" w:cs="Times New Roman"/>
          <w:sz w:val="16"/>
          <w:szCs w:val="16"/>
        </w:rPr>
        <w:t xml:space="preserve"> </w:t>
      </w:r>
    </w:p>
    <w:p w:rsidR="00C063A9" w:rsidRPr="00F2029F" w:rsidRDefault="00C063A9" w:rsidP="00C63876">
      <w:pPr>
        <w:spacing w:after="0" w:line="360" w:lineRule="auto"/>
        <w:rPr>
          <w:rFonts w:ascii="Times New Roman" w:eastAsia="바탕" w:hAnsi="Times New Roman" w:cs="Times New Roman"/>
          <w:sz w:val="16"/>
          <w:szCs w:val="16"/>
        </w:rPr>
      </w:pPr>
      <w:r w:rsidRPr="00F2029F">
        <w:rPr>
          <w:rFonts w:ascii="Times New Roman" w:eastAsia="굴림" w:hAnsi="Times New Roman" w:cs="Times New Roman"/>
          <w:sz w:val="16"/>
          <w:szCs w:val="20"/>
        </w:rPr>
        <w:t>Kant, I. (1987, 1781/1787),</w:t>
      </w:r>
      <w:r w:rsidRPr="00F2029F">
        <w:rPr>
          <w:rStyle w:val="af"/>
          <w:rFonts w:ascii="Times New Roman" w:hAnsi="Times New Roman" w:cs="Times New Roman"/>
          <w:szCs w:val="25"/>
          <w:shd w:val="clear" w:color="auto" w:fill="FFFFFF"/>
        </w:rPr>
        <w:t xml:space="preserve"> </w:t>
      </w:r>
      <w:r w:rsidRPr="00F2029F">
        <w:rPr>
          <w:rStyle w:val="af"/>
          <w:rFonts w:ascii="Times New Roman" w:hAnsi="Times New Roman" w:cs="Times New Roman"/>
          <w:sz w:val="16"/>
          <w:szCs w:val="20"/>
          <w:shd w:val="clear" w:color="auto" w:fill="FFFFFF"/>
        </w:rPr>
        <w:t>Critique of Pure Reason</w:t>
      </w:r>
      <w:r w:rsidRPr="00F2029F">
        <w:rPr>
          <w:rStyle w:val="apple-converted-space"/>
          <w:rFonts w:ascii="Times New Roman" w:hAnsi="Times New Roman" w:cs="Times New Roman"/>
          <w:sz w:val="16"/>
          <w:szCs w:val="20"/>
          <w:shd w:val="clear" w:color="auto" w:fill="FFFFFF"/>
        </w:rPr>
        <w:t xml:space="preserve">, </w:t>
      </w:r>
      <w:r w:rsidRPr="00F2029F">
        <w:rPr>
          <w:rFonts w:ascii="Times New Roman" w:hAnsi="Times New Roman" w:cs="Times New Roman"/>
          <w:sz w:val="16"/>
          <w:szCs w:val="20"/>
          <w:shd w:val="clear" w:color="auto" w:fill="FFFFFF"/>
        </w:rPr>
        <w:t xml:space="preserve">tr. P. </w:t>
      </w:r>
      <w:proofErr w:type="spellStart"/>
      <w:r w:rsidRPr="00F2029F">
        <w:rPr>
          <w:rFonts w:ascii="Times New Roman" w:hAnsi="Times New Roman" w:cs="Times New Roman"/>
          <w:sz w:val="16"/>
          <w:szCs w:val="20"/>
          <w:shd w:val="clear" w:color="auto" w:fill="FFFFFF"/>
        </w:rPr>
        <w:t>Guyer</w:t>
      </w:r>
      <w:proofErr w:type="spellEnd"/>
      <w:r w:rsidRPr="00F2029F">
        <w:rPr>
          <w:rFonts w:ascii="Times New Roman" w:hAnsi="Times New Roman" w:cs="Times New Roman"/>
          <w:sz w:val="16"/>
          <w:szCs w:val="20"/>
          <w:shd w:val="clear" w:color="auto" w:fill="FFFFFF"/>
        </w:rPr>
        <w:t xml:space="preserve">, et al. Cambridge University Press. </w:t>
      </w:r>
    </w:p>
    <w:p w:rsidR="00C063A9" w:rsidRPr="00F2029F" w:rsidRDefault="00C063A9" w:rsidP="00C63876">
      <w:pPr>
        <w:spacing w:after="0" w:line="360" w:lineRule="auto"/>
        <w:rPr>
          <w:rFonts w:ascii="Times New Roman" w:hAnsi="Times New Roman" w:cs="Times New Roman"/>
          <w:sz w:val="16"/>
          <w:szCs w:val="24"/>
        </w:rPr>
      </w:pPr>
      <w:r w:rsidRPr="00F2029F">
        <w:rPr>
          <w:rFonts w:ascii="Times New Roman" w:hAnsi="Times New Roman" w:cs="Times New Roman"/>
          <w:sz w:val="16"/>
        </w:rPr>
        <w:t>Kaplan, D. (1985, 1978)</w:t>
      </w:r>
      <w:proofErr w:type="gramStart"/>
      <w:r w:rsidRPr="00F2029F">
        <w:rPr>
          <w:rFonts w:ascii="Times New Roman" w:hAnsi="Times New Roman" w:cs="Times New Roman"/>
          <w:sz w:val="16"/>
        </w:rPr>
        <w:t>,</w:t>
      </w:r>
      <w:r>
        <w:rPr>
          <w:rFonts w:ascii="Times New Roman" w:hAnsi="Times New Roman" w:cs="Times New Roman" w:hint="eastAsia"/>
          <w:sz w:val="16"/>
        </w:rPr>
        <w:t xml:space="preserve"> </w:t>
      </w:r>
      <w:r w:rsidRPr="00F2029F">
        <w:rPr>
          <w:rFonts w:ascii="Times New Roman" w:hAnsi="Times New Roman" w:cs="Times New Roman"/>
          <w:sz w:val="16"/>
        </w:rPr>
        <w:t xml:space="preserve"> </w:t>
      </w:r>
      <w:r w:rsidRPr="00F2029F">
        <w:rPr>
          <w:rFonts w:ascii="Times New Roman" w:eastAsia="Times New Roman" w:hAnsi="Times New Roman" w:cs="Times New Roman"/>
          <w:sz w:val="16"/>
          <w:szCs w:val="24"/>
        </w:rPr>
        <w:t>"</w:t>
      </w:r>
      <w:proofErr w:type="spellStart"/>
      <w:proofErr w:type="gramEnd"/>
      <w:r w:rsidRPr="00F2029F">
        <w:rPr>
          <w:rFonts w:ascii="Times New Roman" w:eastAsia="Times New Roman" w:hAnsi="Times New Roman" w:cs="Times New Roman"/>
          <w:sz w:val="16"/>
          <w:szCs w:val="24"/>
        </w:rPr>
        <w:t>Dthat</w:t>
      </w:r>
      <w:proofErr w:type="spellEnd"/>
      <w:r w:rsidRPr="00F2029F">
        <w:rPr>
          <w:rFonts w:ascii="Times New Roman" w:eastAsia="Times New Roman" w:hAnsi="Times New Roman" w:cs="Times New Roman"/>
          <w:sz w:val="16"/>
          <w:szCs w:val="24"/>
        </w:rPr>
        <w:t>,"</w:t>
      </w:r>
      <w:r w:rsidRPr="00F2029F">
        <w:rPr>
          <w:rFonts w:ascii="Times New Roman" w:hAnsi="Times New Roman" w:cs="Times New Roman"/>
          <w:sz w:val="16"/>
          <w:szCs w:val="24"/>
        </w:rPr>
        <w:t xml:space="preserve"> </w:t>
      </w:r>
      <w:proofErr w:type="spellStart"/>
      <w:r w:rsidRPr="00F2029F">
        <w:rPr>
          <w:rFonts w:ascii="Times New Roman" w:eastAsia="Times New Roman" w:hAnsi="Times New Roman" w:cs="Times New Roman"/>
          <w:sz w:val="16"/>
          <w:szCs w:val="24"/>
        </w:rPr>
        <w:t>Martinich</w:t>
      </w:r>
      <w:proofErr w:type="spellEnd"/>
      <w:r w:rsidRPr="00F2029F">
        <w:rPr>
          <w:rFonts w:ascii="Times New Roman" w:hAnsi="Times New Roman" w:cs="Times New Roman"/>
          <w:sz w:val="16"/>
          <w:szCs w:val="24"/>
        </w:rPr>
        <w:t xml:space="preserve">, </w:t>
      </w:r>
      <w:r w:rsidRPr="00F2029F">
        <w:rPr>
          <w:rFonts w:ascii="Times New Roman" w:eastAsia="Times New Roman" w:hAnsi="Times New Roman" w:cs="Times New Roman"/>
          <w:sz w:val="16"/>
          <w:szCs w:val="24"/>
        </w:rPr>
        <w:t>A. P.</w:t>
      </w:r>
      <w:r w:rsidRPr="00F2029F">
        <w:rPr>
          <w:rFonts w:ascii="Times New Roman" w:hAnsi="Times New Roman" w:cs="Times New Roman"/>
          <w:sz w:val="16"/>
          <w:szCs w:val="24"/>
        </w:rPr>
        <w:t xml:space="preserve"> ed., (1985).</w:t>
      </w:r>
    </w:p>
    <w:p w:rsidR="00C063A9" w:rsidRPr="00F2029F" w:rsidRDefault="00C063A9" w:rsidP="00C63876">
      <w:pPr>
        <w:spacing w:after="0" w:line="360" w:lineRule="auto"/>
        <w:rPr>
          <w:rFonts w:ascii="Times New Roman" w:eastAsia="Times New Roman" w:hAnsi="Times New Roman" w:cs="Times New Roman"/>
          <w:sz w:val="16"/>
          <w:szCs w:val="16"/>
        </w:rPr>
      </w:pPr>
      <w:r w:rsidRPr="00F2029F">
        <w:rPr>
          <w:rFonts w:ascii="Times New Roman" w:hAnsi="Times New Roman" w:cs="Times New Roman"/>
          <w:sz w:val="16"/>
        </w:rPr>
        <w:t xml:space="preserve">Kaplan, D. (1979, 1978), </w:t>
      </w:r>
      <w:r w:rsidRPr="00F2029F">
        <w:rPr>
          <w:rFonts w:ascii="Times New Roman" w:eastAsia="Times New Roman" w:hAnsi="Times New Roman" w:cs="Times New Roman"/>
          <w:sz w:val="16"/>
          <w:szCs w:val="24"/>
        </w:rPr>
        <w:t>"On the Logic of Demonstratives," French</w:t>
      </w:r>
      <w:r w:rsidRPr="00F2029F">
        <w:rPr>
          <w:rFonts w:ascii="Times New Roman" w:hAnsi="Times New Roman" w:cs="Times New Roman"/>
          <w:sz w:val="16"/>
          <w:szCs w:val="24"/>
        </w:rPr>
        <w:t>, P. A.</w:t>
      </w:r>
      <w:r w:rsidRPr="00F2029F">
        <w:rPr>
          <w:rFonts w:ascii="Times New Roman" w:eastAsia="Times New Roman" w:hAnsi="Times New Roman" w:cs="Times New Roman"/>
          <w:sz w:val="16"/>
          <w:szCs w:val="24"/>
        </w:rPr>
        <w:t xml:space="preserve"> et al.</w:t>
      </w:r>
      <w:r w:rsidRPr="00F2029F">
        <w:rPr>
          <w:rFonts w:ascii="Times New Roman" w:hAnsi="Times New Roman" w:cs="Times New Roman"/>
          <w:sz w:val="16"/>
          <w:szCs w:val="24"/>
        </w:rPr>
        <w:t xml:space="preserve"> </w:t>
      </w:r>
      <w:r w:rsidRPr="00F2029F">
        <w:rPr>
          <w:rFonts w:ascii="Times New Roman" w:eastAsia="Times New Roman" w:hAnsi="Times New Roman" w:cs="Times New Roman"/>
          <w:sz w:val="16"/>
          <w:szCs w:val="24"/>
        </w:rPr>
        <w:t>eds.</w:t>
      </w:r>
      <w:r w:rsidRPr="00F2029F">
        <w:rPr>
          <w:rFonts w:ascii="Times New Roman" w:hAnsi="Times New Roman" w:cs="Times New Roman"/>
          <w:sz w:val="16"/>
          <w:szCs w:val="24"/>
        </w:rPr>
        <w:t>, 1979: 401-412.</w:t>
      </w:r>
    </w:p>
    <w:p w:rsidR="00C063A9" w:rsidRPr="00F2029F" w:rsidRDefault="00C063A9" w:rsidP="00C63876">
      <w:pPr>
        <w:widowControl w:val="0"/>
        <w:autoSpaceDE w:val="0"/>
        <w:autoSpaceDN w:val="0"/>
        <w:spacing w:after="0" w:line="360" w:lineRule="auto"/>
        <w:textAlignment w:val="baseline"/>
        <w:rPr>
          <w:rFonts w:ascii="Times New Roman" w:eastAsia="Times New Roman" w:hAnsi="Times New Roman" w:cs="Times New Roman"/>
          <w:sz w:val="16"/>
          <w:szCs w:val="16"/>
        </w:rPr>
      </w:pPr>
      <w:r w:rsidRPr="00F2029F">
        <w:rPr>
          <w:rFonts w:ascii="Times New Roman" w:eastAsia="Times New Roman" w:hAnsi="Times New Roman" w:cs="Times New Roman"/>
          <w:sz w:val="16"/>
          <w:szCs w:val="16"/>
        </w:rPr>
        <w:t>Kaplan, D.</w:t>
      </w:r>
      <w:r w:rsidRPr="00F2029F">
        <w:rPr>
          <w:rFonts w:ascii="Times New Roman" w:hAnsi="Times New Roman" w:cs="Times New Roman"/>
          <w:sz w:val="16"/>
          <w:szCs w:val="16"/>
        </w:rPr>
        <w:t xml:space="preserve"> </w:t>
      </w:r>
      <w:r w:rsidRPr="00F2029F">
        <w:rPr>
          <w:rFonts w:ascii="Times New Roman" w:eastAsia="Times New Roman" w:hAnsi="Times New Roman" w:cs="Times New Roman"/>
          <w:sz w:val="16"/>
          <w:szCs w:val="16"/>
        </w:rPr>
        <w:t xml:space="preserve">(1971, 1968), “Quantifying in”, </w:t>
      </w:r>
      <w:proofErr w:type="spellStart"/>
      <w:r w:rsidRPr="00F2029F">
        <w:rPr>
          <w:rFonts w:ascii="Times New Roman" w:eastAsia="Times New Roman" w:hAnsi="Times New Roman" w:cs="Times New Roman"/>
          <w:sz w:val="16"/>
          <w:szCs w:val="16"/>
        </w:rPr>
        <w:t>Linsky</w:t>
      </w:r>
      <w:proofErr w:type="spellEnd"/>
      <w:r w:rsidRPr="00F2029F">
        <w:rPr>
          <w:rFonts w:ascii="Times New Roman" w:eastAsia="Times New Roman" w:hAnsi="Times New Roman" w:cs="Times New Roman"/>
          <w:sz w:val="16"/>
          <w:szCs w:val="16"/>
        </w:rPr>
        <w:t xml:space="preserve">, </w:t>
      </w:r>
      <w:r w:rsidRPr="00F2029F">
        <w:rPr>
          <w:rFonts w:ascii="Times New Roman" w:eastAsia="명조" w:hAnsi="Times New Roman" w:cs="Times New Roman"/>
          <w:sz w:val="16"/>
          <w:szCs w:val="16"/>
        </w:rPr>
        <w:t>L. ed. (1971):</w:t>
      </w:r>
      <w:r w:rsidRPr="00F2029F">
        <w:rPr>
          <w:rFonts w:ascii="Times New Roman" w:eastAsia="Times New Roman" w:hAnsi="Times New Roman" w:cs="Times New Roman"/>
          <w:sz w:val="16"/>
          <w:szCs w:val="16"/>
        </w:rPr>
        <w:t xml:space="preserve"> </w:t>
      </w:r>
      <w:r w:rsidRPr="00F2029F">
        <w:rPr>
          <w:rFonts w:ascii="Times New Roman" w:hAnsi="Times New Roman" w:cs="Times New Roman"/>
          <w:sz w:val="16"/>
          <w:szCs w:val="16"/>
        </w:rPr>
        <w:t xml:space="preserve"> </w:t>
      </w:r>
      <w:r w:rsidRPr="00F2029F">
        <w:rPr>
          <w:rFonts w:ascii="Times New Roman" w:eastAsia="Times New Roman" w:hAnsi="Times New Roman" w:cs="Times New Roman"/>
          <w:sz w:val="16"/>
          <w:szCs w:val="16"/>
        </w:rPr>
        <w:t>120-144.</w:t>
      </w:r>
    </w:p>
    <w:p w:rsidR="00C063A9" w:rsidRPr="00F2029F" w:rsidRDefault="00C063A9" w:rsidP="00C63876">
      <w:pPr>
        <w:widowControl w:val="0"/>
        <w:autoSpaceDE w:val="0"/>
        <w:autoSpaceDN w:val="0"/>
        <w:spacing w:after="0" w:line="360" w:lineRule="auto"/>
        <w:textAlignment w:val="baseline"/>
        <w:rPr>
          <w:rFonts w:ascii="Times New Roman" w:eastAsia="맑은 고딕" w:hAnsi="Times New Roman" w:cs="Times New Roman"/>
          <w:sz w:val="16"/>
          <w:szCs w:val="16"/>
        </w:rPr>
      </w:pPr>
      <w:r w:rsidRPr="00F2029F">
        <w:rPr>
          <w:rFonts w:ascii="Times New Roman" w:eastAsia="맑은 고딕" w:hAnsi="Times New Roman" w:cs="Times New Roman"/>
          <w:sz w:val="16"/>
          <w:szCs w:val="16"/>
        </w:rPr>
        <w:t xml:space="preserve">Kim, </w:t>
      </w:r>
      <w:proofErr w:type="spellStart"/>
      <w:r w:rsidRPr="00F2029F">
        <w:rPr>
          <w:rFonts w:ascii="Times New Roman" w:eastAsia="맑은 고딕" w:hAnsi="Times New Roman" w:cs="Times New Roman"/>
          <w:sz w:val="16"/>
          <w:szCs w:val="16"/>
        </w:rPr>
        <w:t>Jaegwon</w:t>
      </w:r>
      <w:proofErr w:type="spellEnd"/>
      <w:r w:rsidRPr="00F2029F">
        <w:rPr>
          <w:rFonts w:ascii="Times New Roman" w:eastAsia="맑은 고딕" w:hAnsi="Times New Roman" w:cs="Times New Roman"/>
          <w:sz w:val="16"/>
          <w:szCs w:val="16"/>
        </w:rPr>
        <w:t xml:space="preserve"> (1977)</w:t>
      </w:r>
      <w:proofErr w:type="gramStart"/>
      <w:r w:rsidRPr="00F2029F">
        <w:rPr>
          <w:rFonts w:ascii="Times New Roman" w:eastAsia="맑은 고딕" w:hAnsi="Times New Roman" w:cs="Times New Roman"/>
          <w:sz w:val="16"/>
          <w:szCs w:val="16"/>
        </w:rPr>
        <w:t xml:space="preserve">, </w:t>
      </w:r>
      <w:r>
        <w:rPr>
          <w:rFonts w:ascii="Times New Roman" w:eastAsia="맑은 고딕" w:hAnsi="Times New Roman" w:cs="Times New Roman" w:hint="eastAsia"/>
          <w:sz w:val="16"/>
          <w:szCs w:val="16"/>
        </w:rPr>
        <w:t xml:space="preserve"> </w:t>
      </w:r>
      <w:r w:rsidRPr="00F2029F">
        <w:rPr>
          <w:rFonts w:ascii="Times New Roman" w:eastAsia="맑은 고딕" w:hAnsi="Times New Roman" w:cs="Times New Roman"/>
          <w:sz w:val="16"/>
          <w:szCs w:val="16"/>
        </w:rPr>
        <w:t>“</w:t>
      </w:r>
      <w:proofErr w:type="gramEnd"/>
      <w:r w:rsidRPr="00F2029F">
        <w:rPr>
          <w:rFonts w:ascii="Times New Roman" w:eastAsia="맑은 고딕" w:hAnsi="Times New Roman" w:cs="Times New Roman"/>
          <w:sz w:val="16"/>
          <w:szCs w:val="16"/>
        </w:rPr>
        <w:t xml:space="preserve">Perception and Reference without Causality,” </w:t>
      </w:r>
      <w:r w:rsidRPr="00F2029F">
        <w:rPr>
          <w:rFonts w:ascii="Times New Roman" w:eastAsia="맑은 고딕" w:hAnsi="Times New Roman" w:cs="Times New Roman"/>
          <w:i/>
          <w:iCs/>
          <w:sz w:val="16"/>
          <w:szCs w:val="16"/>
        </w:rPr>
        <w:t>Journal of Philosophy</w:t>
      </w:r>
      <w:r w:rsidRPr="00F2029F">
        <w:rPr>
          <w:rFonts w:ascii="Times New Roman" w:eastAsia="맑은 고딕" w:hAnsi="Times New Roman" w:cs="Times New Roman"/>
          <w:sz w:val="16"/>
          <w:szCs w:val="16"/>
        </w:rPr>
        <w:t>, 1977: 606-620.</w:t>
      </w:r>
    </w:p>
    <w:p w:rsidR="00C063A9" w:rsidRPr="00F2029F" w:rsidRDefault="00C063A9" w:rsidP="00C63876">
      <w:pPr>
        <w:spacing w:after="0" w:line="360" w:lineRule="auto"/>
        <w:rPr>
          <w:rFonts w:ascii="Times New Roman" w:eastAsia="Times New Roman" w:hAnsi="Times New Roman" w:cs="Times New Roman"/>
          <w:sz w:val="16"/>
          <w:szCs w:val="16"/>
        </w:rPr>
      </w:pPr>
      <w:r w:rsidRPr="00F2029F">
        <w:rPr>
          <w:rFonts w:ascii="Times New Roman" w:hAnsi="Times New Roman" w:cs="Times New Roman"/>
          <w:sz w:val="16"/>
          <w:szCs w:val="16"/>
        </w:rPr>
        <w:t xml:space="preserve">Kim, </w:t>
      </w:r>
      <w:proofErr w:type="spellStart"/>
      <w:r w:rsidRPr="00F2029F">
        <w:rPr>
          <w:rFonts w:ascii="Times New Roman" w:hAnsi="Times New Roman" w:cs="Times New Roman"/>
          <w:sz w:val="16"/>
          <w:szCs w:val="16"/>
        </w:rPr>
        <w:t>Jaegwon</w:t>
      </w:r>
      <w:proofErr w:type="spellEnd"/>
      <w:r w:rsidRPr="00F2029F">
        <w:rPr>
          <w:rFonts w:ascii="Times New Roman" w:hAnsi="Times New Roman" w:cs="Times New Roman"/>
          <w:sz w:val="16"/>
          <w:szCs w:val="16"/>
        </w:rPr>
        <w:t xml:space="preserve"> (1996), </w:t>
      </w:r>
      <w:r w:rsidRPr="00F2029F">
        <w:rPr>
          <w:rFonts w:ascii="Times New Roman" w:hAnsi="Times New Roman" w:cs="Times New Roman"/>
          <w:i/>
          <w:sz w:val="16"/>
          <w:szCs w:val="16"/>
        </w:rPr>
        <w:t>Philosophy of Mind</w:t>
      </w:r>
      <w:r w:rsidRPr="00F2029F">
        <w:rPr>
          <w:rFonts w:ascii="Times New Roman" w:hAnsi="Times New Roman" w:cs="Times New Roman"/>
          <w:sz w:val="16"/>
          <w:szCs w:val="16"/>
        </w:rPr>
        <w:t>, Westview.</w:t>
      </w:r>
    </w:p>
    <w:p w:rsidR="00C063A9" w:rsidRPr="00F2029F" w:rsidRDefault="00C063A9" w:rsidP="00C63876">
      <w:pPr>
        <w:spacing w:after="0" w:line="360" w:lineRule="auto"/>
        <w:rPr>
          <w:rFonts w:ascii="Times New Roman" w:hAnsi="Times New Roman" w:cs="Times New Roman"/>
          <w:spacing w:val="-4"/>
          <w:w w:val="95"/>
          <w:sz w:val="16"/>
          <w:szCs w:val="16"/>
        </w:rPr>
      </w:pPr>
      <w:r w:rsidRPr="00F2029F">
        <w:rPr>
          <w:rFonts w:ascii="Times New Roman" w:hAnsi="Times New Roman" w:cs="Times New Roman"/>
          <w:sz w:val="16"/>
          <w:szCs w:val="16"/>
        </w:rPr>
        <w:t xml:space="preserve">Kim, </w:t>
      </w:r>
      <w:proofErr w:type="spellStart"/>
      <w:r w:rsidRPr="00F2029F">
        <w:rPr>
          <w:rFonts w:ascii="Times New Roman" w:hAnsi="Times New Roman" w:cs="Times New Roman"/>
          <w:sz w:val="16"/>
          <w:szCs w:val="16"/>
        </w:rPr>
        <w:t>Jungoh</w:t>
      </w:r>
      <w:proofErr w:type="spellEnd"/>
      <w:r w:rsidRPr="00F2029F">
        <w:rPr>
          <w:rFonts w:ascii="Times New Roman" w:hAnsi="Times New Roman" w:cs="Times New Roman"/>
          <w:sz w:val="16"/>
          <w:szCs w:val="16"/>
        </w:rPr>
        <w:t xml:space="preserve"> (2011)</w:t>
      </w:r>
      <w:proofErr w:type="gramStart"/>
      <w:r w:rsidRPr="00F2029F">
        <w:rPr>
          <w:rFonts w:ascii="Times New Roman" w:hAnsi="Times New Roman" w:cs="Times New Roman"/>
          <w:sz w:val="16"/>
          <w:szCs w:val="16"/>
        </w:rPr>
        <w:t>,</w:t>
      </w:r>
      <w:r>
        <w:rPr>
          <w:rFonts w:ascii="Times New Roman" w:hAnsi="Times New Roman" w:cs="Times New Roman" w:hint="eastAsia"/>
          <w:sz w:val="16"/>
          <w:szCs w:val="16"/>
        </w:rPr>
        <w:t xml:space="preserve"> </w:t>
      </w:r>
      <w:r w:rsidRPr="00F2029F">
        <w:rPr>
          <w:rFonts w:ascii="Times New Roman" w:hAnsi="Times New Roman" w:cs="Times New Roman"/>
          <w:sz w:val="16"/>
          <w:szCs w:val="16"/>
        </w:rPr>
        <w:t xml:space="preserve"> </w:t>
      </w:r>
      <w:r w:rsidRPr="00F2029F">
        <w:rPr>
          <w:rFonts w:ascii="Times New Roman" w:hAnsi="Times New Roman" w:cs="Times New Roman"/>
          <w:i/>
          <w:sz w:val="16"/>
          <w:szCs w:val="16"/>
        </w:rPr>
        <w:t>Study</w:t>
      </w:r>
      <w:proofErr w:type="gramEnd"/>
      <w:r w:rsidRPr="00F2029F">
        <w:rPr>
          <w:rFonts w:ascii="Times New Roman" w:hAnsi="Times New Roman" w:cs="Times New Roman"/>
          <w:i/>
          <w:sz w:val="16"/>
          <w:szCs w:val="16"/>
        </w:rPr>
        <w:t xml:space="preserve"> of Minds</w:t>
      </w:r>
      <w:r w:rsidRPr="00F2029F">
        <w:rPr>
          <w:rFonts w:ascii="Times New Roman" w:hAnsi="Times New Roman" w:cs="Times New Roman"/>
          <w:sz w:val="16"/>
          <w:szCs w:val="16"/>
        </w:rPr>
        <w:t xml:space="preserve"> (in Korean), </w:t>
      </w:r>
      <w:proofErr w:type="spellStart"/>
      <w:r w:rsidRPr="00F2029F">
        <w:rPr>
          <w:rFonts w:ascii="Times New Roman" w:hAnsi="Times New Roman" w:cs="Times New Roman"/>
          <w:sz w:val="16"/>
          <w:szCs w:val="16"/>
        </w:rPr>
        <w:t>Sigmapress</w:t>
      </w:r>
      <w:proofErr w:type="spellEnd"/>
      <w:r w:rsidRPr="00F2029F">
        <w:rPr>
          <w:rFonts w:ascii="Times New Roman" w:hAnsi="Times New Roman" w:cs="Times New Roman"/>
          <w:sz w:val="16"/>
          <w:szCs w:val="16"/>
        </w:rPr>
        <w:t>.</w:t>
      </w:r>
    </w:p>
    <w:p w:rsidR="00C063A9" w:rsidRPr="00F2029F"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r w:rsidRPr="00F2029F">
        <w:rPr>
          <w:rFonts w:ascii="Times New Roman" w:eastAsia="바탕" w:hAnsi="Times New Roman" w:cs="Times New Roman"/>
          <w:sz w:val="16"/>
          <w:szCs w:val="16"/>
        </w:rPr>
        <w:t>Kim, Sun-</w:t>
      </w:r>
      <w:proofErr w:type="spellStart"/>
      <w:r w:rsidRPr="00F2029F">
        <w:rPr>
          <w:rFonts w:ascii="Times New Roman" w:eastAsia="바탕" w:hAnsi="Times New Roman" w:cs="Times New Roman"/>
          <w:sz w:val="16"/>
          <w:szCs w:val="16"/>
        </w:rPr>
        <w:t>Hie</w:t>
      </w:r>
      <w:proofErr w:type="spellEnd"/>
      <w:r w:rsidRPr="00F2029F">
        <w:rPr>
          <w:rFonts w:ascii="Times New Roman" w:eastAsia="바탕" w:hAnsi="Times New Roman" w:cs="Times New Roman"/>
          <w:sz w:val="16"/>
          <w:szCs w:val="16"/>
        </w:rPr>
        <w:t xml:space="preserve"> (2013), “Co-</w:t>
      </w:r>
      <w:proofErr w:type="spellStart"/>
      <w:r w:rsidRPr="00F2029F">
        <w:rPr>
          <w:rFonts w:ascii="Times New Roman" w:eastAsia="바탕" w:hAnsi="Times New Roman" w:cs="Times New Roman"/>
          <w:sz w:val="16"/>
          <w:szCs w:val="16"/>
        </w:rPr>
        <w:t>referentiality</w:t>
      </w:r>
      <w:proofErr w:type="spellEnd"/>
      <w:r w:rsidRPr="00F2029F">
        <w:rPr>
          <w:rFonts w:ascii="Times New Roman" w:eastAsia="바탕" w:hAnsi="Times New Roman" w:cs="Times New Roman"/>
          <w:sz w:val="16"/>
          <w:szCs w:val="16"/>
        </w:rPr>
        <w:t xml:space="preserve"> and Theory Realism” (in Korean), Chung (2013): 276-278.</w:t>
      </w:r>
      <w:r w:rsidRPr="00F2029F">
        <w:rPr>
          <w:rFonts w:ascii="Times New Roman" w:eastAsia="Times New Roman" w:hAnsi="Times New Roman" w:cs="Times New Roman"/>
          <w:sz w:val="16"/>
          <w:szCs w:val="16"/>
        </w:rPr>
        <w:t xml:space="preserve"> </w:t>
      </w:r>
    </w:p>
    <w:p w:rsidR="00C063A9" w:rsidRPr="00F2029F" w:rsidRDefault="00C063A9" w:rsidP="00C63876">
      <w:pPr>
        <w:autoSpaceDE w:val="0"/>
        <w:autoSpaceDN w:val="0"/>
        <w:adjustRightInd w:val="0"/>
        <w:spacing w:after="0" w:line="360" w:lineRule="auto"/>
        <w:rPr>
          <w:rFonts w:ascii="Times New Roman" w:eastAsia="TT3678AC74tCID-WinCharSetFFFF-H" w:hAnsi="Times New Roman" w:cs="Times New Roman"/>
          <w:sz w:val="16"/>
          <w:szCs w:val="16"/>
        </w:rPr>
      </w:pPr>
      <w:proofErr w:type="spellStart"/>
      <w:r w:rsidRPr="00F2029F">
        <w:rPr>
          <w:rFonts w:ascii="Times New Roman" w:eastAsia="TT3678AC74tCID-WinCharSetFFFF-H" w:hAnsi="Times New Roman" w:cs="Times New Roman"/>
          <w:sz w:val="16"/>
          <w:szCs w:val="16"/>
        </w:rPr>
        <w:t>Kripke</w:t>
      </w:r>
      <w:proofErr w:type="spellEnd"/>
      <w:r w:rsidRPr="00F2029F">
        <w:rPr>
          <w:rFonts w:ascii="Times New Roman" w:eastAsia="TT3678AC74tCID-WinCharSetFFFF-H" w:hAnsi="Times New Roman" w:cs="Times New Roman"/>
          <w:sz w:val="16"/>
          <w:szCs w:val="16"/>
        </w:rPr>
        <w:t>, S. (1977a, 1972)</w:t>
      </w:r>
      <w:proofErr w:type="gramStart"/>
      <w:r w:rsidRPr="00F2029F">
        <w:rPr>
          <w:rFonts w:ascii="Times New Roman" w:eastAsia="TT3678AC74tCID-WinCharSetFFFF-H" w:hAnsi="Times New Roman" w:cs="Times New Roman"/>
          <w:sz w:val="16"/>
          <w:szCs w:val="16"/>
        </w:rPr>
        <w:t>,</w:t>
      </w:r>
      <w:r>
        <w:rPr>
          <w:rFonts w:ascii="Times New Roman" w:eastAsia="TT3678AC74tCID-WinCharSetFFFF-H" w:hAnsi="Times New Roman" w:cs="Times New Roman" w:hint="eastAsia"/>
          <w:sz w:val="16"/>
          <w:szCs w:val="16"/>
        </w:rPr>
        <w:t xml:space="preserve"> </w:t>
      </w:r>
      <w:r w:rsidRPr="00F2029F">
        <w:rPr>
          <w:rFonts w:ascii="Times New Roman" w:eastAsia="TT3678AC74tCID-WinCharSetFFFF-H" w:hAnsi="Times New Roman" w:cs="Times New Roman"/>
          <w:sz w:val="16"/>
          <w:szCs w:val="16"/>
        </w:rPr>
        <w:t xml:space="preserve"> </w:t>
      </w:r>
      <w:r w:rsidRPr="00F2029F">
        <w:rPr>
          <w:rFonts w:ascii="Times New Roman" w:eastAsia="TT3678AC74tCID-WinCharSetFFFF-H" w:hAnsi="Times New Roman" w:cs="Times New Roman"/>
          <w:i/>
          <w:sz w:val="16"/>
          <w:szCs w:val="16"/>
        </w:rPr>
        <w:t>Naming</w:t>
      </w:r>
      <w:proofErr w:type="gramEnd"/>
      <w:r w:rsidRPr="00F2029F">
        <w:rPr>
          <w:rFonts w:ascii="Times New Roman" w:eastAsia="TT3678AC74tCID-WinCharSetFFFF-H" w:hAnsi="Times New Roman" w:cs="Times New Roman"/>
          <w:i/>
          <w:sz w:val="16"/>
          <w:szCs w:val="16"/>
        </w:rPr>
        <w:t xml:space="preserve"> and Necessity</w:t>
      </w:r>
      <w:r w:rsidRPr="00F2029F">
        <w:rPr>
          <w:rFonts w:ascii="Times New Roman" w:eastAsia="TT3678AC74tCID-WinCharSetFFFF-H" w:hAnsi="Times New Roman" w:cs="Times New Roman"/>
          <w:sz w:val="16"/>
          <w:szCs w:val="16"/>
        </w:rPr>
        <w:t xml:space="preserve">, Harvard University Press. </w:t>
      </w:r>
    </w:p>
    <w:p w:rsidR="00C063A9" w:rsidRPr="00F2029F" w:rsidRDefault="00C063A9" w:rsidP="00C63876">
      <w:pPr>
        <w:spacing w:after="0" w:line="360" w:lineRule="auto"/>
        <w:rPr>
          <w:rFonts w:ascii="Times New Roman" w:hAnsi="Times New Roman" w:cs="Times New Roman"/>
          <w:sz w:val="16"/>
          <w:szCs w:val="16"/>
        </w:rPr>
      </w:pPr>
      <w:proofErr w:type="spellStart"/>
      <w:r w:rsidRPr="00F2029F">
        <w:rPr>
          <w:rFonts w:ascii="Times New Roman" w:eastAsia="TT3678AC74tCID-WinCharSetFFFF-H" w:hAnsi="Times New Roman" w:cs="Times New Roman"/>
          <w:sz w:val="16"/>
          <w:szCs w:val="16"/>
        </w:rPr>
        <w:t>Kripke</w:t>
      </w:r>
      <w:proofErr w:type="spellEnd"/>
      <w:r w:rsidRPr="00F2029F">
        <w:rPr>
          <w:rFonts w:ascii="Times New Roman" w:eastAsia="TT3678AC74tCID-WinCharSetFFFF-H" w:hAnsi="Times New Roman" w:cs="Times New Roman"/>
          <w:sz w:val="16"/>
          <w:szCs w:val="16"/>
        </w:rPr>
        <w:t>, S. (1977b, 1971)</w:t>
      </w:r>
      <w:proofErr w:type="gramStart"/>
      <w:r w:rsidRPr="00F2029F">
        <w:rPr>
          <w:rFonts w:ascii="Times New Roman" w:eastAsia="TT3678AC74tCID-WinCharSetFFFF-H" w:hAnsi="Times New Roman" w:cs="Times New Roman"/>
          <w:sz w:val="16"/>
          <w:szCs w:val="16"/>
        </w:rPr>
        <w:t xml:space="preserve">, </w:t>
      </w:r>
      <w:r>
        <w:rPr>
          <w:rFonts w:ascii="Times New Roman" w:eastAsia="TT3678AC74tCID-WinCharSetFFFF-H" w:hAnsi="Times New Roman" w:cs="Times New Roman" w:hint="eastAsia"/>
          <w:sz w:val="16"/>
          <w:szCs w:val="16"/>
        </w:rPr>
        <w:t xml:space="preserve"> </w:t>
      </w:r>
      <w:r w:rsidRPr="00F2029F">
        <w:rPr>
          <w:rFonts w:ascii="Times New Roman" w:eastAsia="TT3678AC74tCID-WinCharSetFFFF-H" w:hAnsi="Times New Roman" w:cs="Times New Roman"/>
          <w:sz w:val="16"/>
          <w:szCs w:val="16"/>
        </w:rPr>
        <w:t>“</w:t>
      </w:r>
      <w:proofErr w:type="gramEnd"/>
      <w:r w:rsidRPr="00F2029F">
        <w:rPr>
          <w:rFonts w:ascii="Times New Roman" w:eastAsia="TT3678AC74tCID-WinCharSetFFFF-H" w:hAnsi="Times New Roman" w:cs="Times New Roman"/>
          <w:sz w:val="16"/>
          <w:szCs w:val="16"/>
        </w:rPr>
        <w:t xml:space="preserve">Identity and Necessity”, </w:t>
      </w:r>
      <w:r w:rsidRPr="00F2029F">
        <w:rPr>
          <w:rFonts w:ascii="Times New Roman" w:eastAsia="TT3678AC74tCID-WinCharSetFFFF-H" w:hAnsi="Times New Roman" w:cs="Times New Roman"/>
          <w:i/>
          <w:sz w:val="16"/>
          <w:szCs w:val="16"/>
        </w:rPr>
        <w:t>Naming, Necessity and Natural Kinds</w:t>
      </w:r>
      <w:r w:rsidRPr="00F2029F">
        <w:rPr>
          <w:rFonts w:ascii="Times New Roman" w:eastAsia="TT3678AC74tCID-WinCharSetFFFF-H" w:hAnsi="Times New Roman" w:cs="Times New Roman"/>
          <w:sz w:val="16"/>
          <w:szCs w:val="16"/>
        </w:rPr>
        <w:t>, Schwartz, S. P. ed. (1977: 66-101).</w:t>
      </w:r>
    </w:p>
    <w:p w:rsidR="00C063A9" w:rsidRPr="00F2029F"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proofErr w:type="spellStart"/>
      <w:r w:rsidRPr="00F2029F">
        <w:rPr>
          <w:rFonts w:ascii="Times New Roman" w:eastAsia="Times New Roman" w:hAnsi="Times New Roman" w:cs="Times New Roman"/>
          <w:sz w:val="16"/>
          <w:szCs w:val="16"/>
        </w:rPr>
        <w:t>Kvart</w:t>
      </w:r>
      <w:proofErr w:type="spellEnd"/>
      <w:r w:rsidRPr="00F2029F">
        <w:rPr>
          <w:rFonts w:ascii="Times New Roman" w:eastAsia="Times New Roman" w:hAnsi="Times New Roman" w:cs="Times New Roman"/>
          <w:sz w:val="16"/>
          <w:szCs w:val="16"/>
        </w:rPr>
        <w:t>, I.</w:t>
      </w:r>
      <w:r w:rsidRPr="00F2029F">
        <w:rPr>
          <w:rFonts w:ascii="Times New Roman" w:hAnsi="Times New Roman" w:cs="Times New Roman"/>
          <w:sz w:val="16"/>
          <w:szCs w:val="16"/>
        </w:rPr>
        <w:t xml:space="preserve"> </w:t>
      </w:r>
      <w:r w:rsidRPr="00F2029F">
        <w:rPr>
          <w:rFonts w:ascii="Times New Roman" w:eastAsia="Times New Roman" w:hAnsi="Times New Roman" w:cs="Times New Roman"/>
          <w:sz w:val="16"/>
          <w:szCs w:val="16"/>
        </w:rPr>
        <w:t xml:space="preserve">(1982), “Quine and Modalities de re: A Way Out?” </w:t>
      </w:r>
      <w:r w:rsidRPr="00F2029F">
        <w:rPr>
          <w:rFonts w:ascii="Times New Roman" w:eastAsia="Times New Roman" w:hAnsi="Times New Roman" w:cs="Times New Roman"/>
          <w:i/>
          <w:iCs/>
          <w:sz w:val="16"/>
          <w:szCs w:val="16"/>
        </w:rPr>
        <w:t>Journal of Philosophy</w:t>
      </w:r>
      <w:r w:rsidRPr="00F2029F">
        <w:rPr>
          <w:rFonts w:ascii="Times New Roman" w:eastAsia="Times New Roman" w:hAnsi="Times New Roman" w:cs="Times New Roman"/>
          <w:sz w:val="16"/>
          <w:szCs w:val="16"/>
        </w:rPr>
        <w:t>, June 1982</w:t>
      </w:r>
      <w:r w:rsidRPr="00F2029F">
        <w:rPr>
          <w:rFonts w:ascii="Times New Roman" w:hAnsi="Times New Roman" w:cs="Times New Roman"/>
          <w:sz w:val="16"/>
          <w:szCs w:val="16"/>
        </w:rPr>
        <w:t>:</w:t>
      </w:r>
      <w:r w:rsidRPr="00F2029F">
        <w:rPr>
          <w:rFonts w:ascii="Times New Roman" w:eastAsia="Times New Roman" w:hAnsi="Times New Roman" w:cs="Times New Roman"/>
          <w:sz w:val="16"/>
          <w:szCs w:val="16"/>
        </w:rPr>
        <w:t xml:space="preserve"> 295-328.</w:t>
      </w:r>
    </w:p>
    <w:p w:rsidR="00C063A9" w:rsidRPr="00797339" w:rsidRDefault="00C063A9" w:rsidP="00C63876">
      <w:pPr>
        <w:spacing w:after="0" w:line="360" w:lineRule="auto"/>
        <w:rPr>
          <w:rFonts w:ascii="Times New Roman" w:hAnsi="Times New Roman" w:cs="Times New Roman"/>
          <w:sz w:val="16"/>
          <w:szCs w:val="16"/>
        </w:rPr>
      </w:pPr>
      <w:r w:rsidRPr="00F2029F">
        <w:rPr>
          <w:rFonts w:ascii="Times New Roman" w:eastAsia="굴림" w:hAnsi="Times New Roman" w:cs="Times New Roman"/>
          <w:sz w:val="16"/>
          <w:szCs w:val="16"/>
        </w:rPr>
        <w:t xml:space="preserve">Lee, </w:t>
      </w:r>
      <w:proofErr w:type="spellStart"/>
      <w:proofErr w:type="gramStart"/>
      <w:r w:rsidRPr="00F2029F">
        <w:rPr>
          <w:rFonts w:ascii="Times New Roman" w:eastAsia="굴림" w:hAnsi="Times New Roman" w:cs="Times New Roman"/>
          <w:sz w:val="16"/>
          <w:szCs w:val="16"/>
        </w:rPr>
        <w:t>Chunghyoung</w:t>
      </w:r>
      <w:proofErr w:type="spellEnd"/>
      <w:r>
        <w:rPr>
          <w:rFonts w:ascii="Times New Roman" w:eastAsia="굴림" w:hAnsi="Times New Roman" w:cs="Times New Roman" w:hint="eastAsia"/>
          <w:sz w:val="16"/>
          <w:szCs w:val="16"/>
        </w:rPr>
        <w:t xml:space="preserve"> </w:t>
      </w:r>
      <w:r w:rsidRPr="00F2029F">
        <w:rPr>
          <w:rFonts w:ascii="Times New Roman" w:eastAsia="굴림" w:hAnsi="Times New Roman" w:cs="Times New Roman"/>
          <w:sz w:val="16"/>
          <w:szCs w:val="16"/>
        </w:rPr>
        <w:t xml:space="preserve"> &amp;</w:t>
      </w:r>
      <w:proofErr w:type="gramEnd"/>
      <w:r>
        <w:rPr>
          <w:rFonts w:ascii="Times New Roman" w:eastAsia="굴림" w:hAnsi="Times New Roman" w:cs="Times New Roman" w:hint="eastAsia"/>
          <w:sz w:val="16"/>
          <w:szCs w:val="16"/>
        </w:rPr>
        <w:t xml:space="preserve"> </w:t>
      </w:r>
      <w:r w:rsidRPr="00F2029F">
        <w:rPr>
          <w:rFonts w:ascii="Times New Roman" w:eastAsia="굴림" w:hAnsi="Times New Roman" w:cs="Times New Roman"/>
          <w:sz w:val="16"/>
          <w:szCs w:val="16"/>
        </w:rPr>
        <w:t xml:space="preserve"> </w:t>
      </w:r>
      <w:proofErr w:type="spellStart"/>
      <w:r w:rsidRPr="00F2029F">
        <w:rPr>
          <w:rFonts w:ascii="Times New Roman" w:eastAsia="굴림" w:hAnsi="Times New Roman" w:cs="Times New Roman"/>
          <w:sz w:val="16"/>
          <w:szCs w:val="16"/>
        </w:rPr>
        <w:t>Byeong-uk</w:t>
      </w:r>
      <w:proofErr w:type="spellEnd"/>
      <w:r w:rsidRPr="00F2029F">
        <w:rPr>
          <w:rFonts w:ascii="Times New Roman" w:eastAsia="굴림" w:hAnsi="Times New Roman" w:cs="Times New Roman"/>
          <w:sz w:val="16"/>
          <w:szCs w:val="16"/>
        </w:rPr>
        <w:t xml:space="preserve"> Yi (2016),</w:t>
      </w:r>
      <w:r>
        <w:rPr>
          <w:rFonts w:ascii="Times New Roman" w:eastAsia="굴림" w:hAnsi="Times New Roman" w:cs="Times New Roman" w:hint="eastAsia"/>
          <w:sz w:val="16"/>
          <w:szCs w:val="16"/>
        </w:rPr>
        <w:t xml:space="preserve"> </w:t>
      </w:r>
      <w:r w:rsidRPr="00F2029F">
        <w:rPr>
          <w:rFonts w:ascii="Times New Roman" w:eastAsia="굴림" w:hAnsi="Times New Roman" w:cs="Times New Roman"/>
          <w:sz w:val="16"/>
          <w:szCs w:val="16"/>
        </w:rPr>
        <w:t xml:space="preserve"> “Impossible Objects and Origin Essentialism</w:t>
      </w:r>
      <w:r w:rsidRPr="00797339">
        <w:rPr>
          <w:rFonts w:ascii="Times New Roman" w:eastAsia="굴림" w:hAnsi="Times New Roman" w:cs="Times New Roman"/>
          <w:sz w:val="16"/>
          <w:szCs w:val="16"/>
        </w:rPr>
        <w:t>,</w:t>
      </w:r>
      <w:r w:rsidRPr="00F2029F">
        <w:rPr>
          <w:rFonts w:ascii="Times New Roman" w:eastAsia="굴림" w:hAnsi="Times New Roman" w:cs="Times New Roman"/>
          <w:sz w:val="16"/>
          <w:szCs w:val="16"/>
        </w:rPr>
        <w:t xml:space="preserve">” The Spring Proceedings of the Korean </w:t>
      </w:r>
      <w:r>
        <w:rPr>
          <w:rFonts w:ascii="Times New Roman" w:eastAsia="굴림" w:hAnsi="Times New Roman" w:cs="Times New Roman" w:hint="eastAsia"/>
          <w:sz w:val="16"/>
          <w:szCs w:val="16"/>
        </w:rPr>
        <w:tab/>
      </w:r>
      <w:r w:rsidRPr="00F2029F">
        <w:rPr>
          <w:rFonts w:ascii="Times New Roman" w:eastAsia="굴림" w:hAnsi="Times New Roman" w:cs="Times New Roman"/>
          <w:sz w:val="16"/>
          <w:szCs w:val="16"/>
        </w:rPr>
        <w:t>Society</w:t>
      </w:r>
      <w:r>
        <w:rPr>
          <w:rFonts w:ascii="Times New Roman" w:eastAsia="굴림" w:hAnsi="Times New Roman" w:cs="Times New Roman" w:hint="eastAsia"/>
          <w:sz w:val="16"/>
          <w:szCs w:val="16"/>
        </w:rPr>
        <w:t xml:space="preserve"> </w:t>
      </w:r>
      <w:r w:rsidRPr="00F2029F">
        <w:rPr>
          <w:rFonts w:ascii="Times New Roman" w:eastAsia="굴림" w:hAnsi="Times New Roman" w:cs="Times New Roman"/>
          <w:sz w:val="16"/>
          <w:szCs w:val="16"/>
        </w:rPr>
        <w:t xml:space="preserve">of Analytic Philosophy, 2016. </w:t>
      </w:r>
    </w:p>
    <w:p w:rsidR="00C063A9" w:rsidRPr="00F2029F" w:rsidRDefault="00C063A9" w:rsidP="00C63876">
      <w:pPr>
        <w:pStyle w:val="aa"/>
        <w:wordWrap/>
        <w:jc w:val="left"/>
        <w:rPr>
          <w:rFonts w:ascii="Times New Roman" w:eastAsia="바탕" w:hAnsi="Times New Roman" w:cs="Times New Roman"/>
          <w:color w:val="auto"/>
          <w:sz w:val="16"/>
          <w:szCs w:val="16"/>
        </w:rPr>
      </w:pPr>
      <w:r w:rsidRPr="00F2029F">
        <w:rPr>
          <w:rFonts w:ascii="Times New Roman" w:eastAsia="바탕" w:hAnsi="Times New Roman" w:cs="Times New Roman"/>
          <w:color w:val="auto"/>
          <w:sz w:val="16"/>
          <w:szCs w:val="16"/>
        </w:rPr>
        <w:t xml:space="preserve">Lee, Jung Won (2009), “A New Approach to the Measurement and </w:t>
      </w:r>
      <w:proofErr w:type="spellStart"/>
      <w:r w:rsidRPr="00F2029F">
        <w:rPr>
          <w:rFonts w:ascii="Times New Roman" w:eastAsia="바탕" w:hAnsi="Times New Roman" w:cs="Times New Roman"/>
          <w:color w:val="auto"/>
          <w:sz w:val="16"/>
          <w:szCs w:val="16"/>
        </w:rPr>
        <w:t>Schroedinger</w:t>
      </w:r>
      <w:proofErr w:type="spellEnd"/>
      <w:r w:rsidRPr="00F2029F">
        <w:rPr>
          <w:rFonts w:ascii="Times New Roman" w:eastAsia="바탕" w:hAnsi="Times New Roman" w:cs="Times New Roman"/>
          <w:color w:val="auto"/>
          <w:sz w:val="16"/>
          <w:szCs w:val="16"/>
        </w:rPr>
        <w:t>’ Cat Paradox: Supports from Stern-</w:t>
      </w:r>
      <w:proofErr w:type="spellStart"/>
      <w:r w:rsidRPr="00F2029F">
        <w:rPr>
          <w:rFonts w:ascii="Times New Roman" w:eastAsia="바탕" w:hAnsi="Times New Roman" w:cs="Times New Roman"/>
          <w:color w:val="auto"/>
          <w:sz w:val="16"/>
          <w:szCs w:val="16"/>
        </w:rPr>
        <w:t>Gerlach</w:t>
      </w:r>
      <w:proofErr w:type="spellEnd"/>
      <w:r w:rsidRPr="00F2029F">
        <w:rPr>
          <w:rFonts w:ascii="Times New Roman" w:eastAsia="바탕" w:hAnsi="Times New Roman" w:cs="Times New Roman"/>
          <w:color w:val="auto"/>
          <w:sz w:val="16"/>
          <w:szCs w:val="16"/>
        </w:rPr>
        <w:t xml:space="preserve"> </w:t>
      </w:r>
    </w:p>
    <w:p w:rsidR="00C063A9" w:rsidRPr="00F2029F" w:rsidRDefault="00C063A9" w:rsidP="00C63876">
      <w:pPr>
        <w:pStyle w:val="aa"/>
        <w:wordWrap/>
        <w:jc w:val="left"/>
        <w:rPr>
          <w:rFonts w:ascii="Times New Roman" w:eastAsia="바탕" w:hAnsi="Times New Roman" w:cs="Times New Roman"/>
          <w:color w:val="auto"/>
          <w:sz w:val="16"/>
          <w:szCs w:val="16"/>
        </w:rPr>
      </w:pPr>
      <w:r w:rsidRPr="00F2029F">
        <w:rPr>
          <w:rFonts w:ascii="Times New Roman" w:eastAsia="바탕" w:hAnsi="Times New Roman" w:cs="Times New Roman"/>
          <w:color w:val="auto"/>
          <w:sz w:val="16"/>
          <w:szCs w:val="16"/>
        </w:rPr>
        <w:t xml:space="preserve">          Experiment” (in Korean), Korean Society for Philosophy of Science, ed., </w:t>
      </w:r>
      <w:r w:rsidRPr="00F2029F">
        <w:rPr>
          <w:rFonts w:ascii="Times New Roman" w:eastAsia="바탕" w:hAnsi="Times New Roman" w:cs="Times New Roman"/>
          <w:i/>
          <w:color w:val="auto"/>
          <w:sz w:val="16"/>
          <w:szCs w:val="16"/>
        </w:rPr>
        <w:t>Philosophy of Science</w:t>
      </w:r>
      <w:r w:rsidRPr="00F2029F">
        <w:rPr>
          <w:rFonts w:ascii="Times New Roman" w:eastAsia="바탕" w:hAnsi="Times New Roman" w:cs="Times New Roman"/>
          <w:color w:val="auto"/>
          <w:sz w:val="16"/>
          <w:szCs w:val="16"/>
        </w:rPr>
        <w:t xml:space="preserve">, 12(1): 1-23. </w:t>
      </w:r>
    </w:p>
    <w:p w:rsidR="00C063A9" w:rsidRPr="00F2029F" w:rsidRDefault="00C063A9" w:rsidP="00C63876">
      <w:pPr>
        <w:widowControl w:val="0"/>
        <w:autoSpaceDE w:val="0"/>
        <w:autoSpaceDN w:val="0"/>
        <w:spacing w:after="0" w:line="360" w:lineRule="auto"/>
        <w:textAlignment w:val="baseline"/>
        <w:rPr>
          <w:rFonts w:ascii="Times New Roman" w:eastAsia="바탕" w:hAnsi="Times New Roman" w:cs="Times New Roman"/>
          <w:i/>
          <w:sz w:val="16"/>
          <w:szCs w:val="16"/>
        </w:rPr>
      </w:pPr>
      <w:r w:rsidRPr="00F2029F">
        <w:rPr>
          <w:rFonts w:ascii="Times New Roman" w:eastAsia="바탕" w:hAnsi="Times New Roman" w:cs="Times New Roman"/>
          <w:sz w:val="16"/>
          <w:szCs w:val="16"/>
        </w:rPr>
        <w:t xml:space="preserve">Lee, Jung Won (2002), “A Critical Defense of Internal Realism” (in Korean), Korean Society for Philosophical Studies, ed., </w:t>
      </w:r>
      <w:r w:rsidRPr="00F2029F">
        <w:rPr>
          <w:rFonts w:ascii="Times New Roman" w:eastAsia="바탕" w:hAnsi="Times New Roman" w:cs="Times New Roman"/>
          <w:i/>
          <w:sz w:val="16"/>
          <w:szCs w:val="16"/>
        </w:rPr>
        <w:t xml:space="preserve">Philosophical  </w:t>
      </w:r>
    </w:p>
    <w:p w:rsidR="00C063A9" w:rsidRPr="00F2029F" w:rsidRDefault="00C063A9" w:rsidP="00C63876">
      <w:pPr>
        <w:widowControl w:val="0"/>
        <w:autoSpaceDE w:val="0"/>
        <w:autoSpaceDN w:val="0"/>
        <w:spacing w:after="0" w:line="360" w:lineRule="auto"/>
        <w:textAlignment w:val="baseline"/>
        <w:rPr>
          <w:rFonts w:ascii="Times New Roman" w:eastAsia="바탕" w:hAnsi="Times New Roman" w:cs="Times New Roman"/>
          <w:sz w:val="16"/>
          <w:szCs w:val="16"/>
        </w:rPr>
      </w:pPr>
      <w:r w:rsidRPr="00F2029F">
        <w:rPr>
          <w:rFonts w:ascii="Times New Roman" w:eastAsia="바탕" w:hAnsi="Times New Roman" w:cs="Times New Roman"/>
          <w:i/>
          <w:sz w:val="16"/>
          <w:szCs w:val="16"/>
        </w:rPr>
        <w:t xml:space="preserve">    </w:t>
      </w:r>
      <w:r>
        <w:rPr>
          <w:rFonts w:ascii="Times New Roman" w:eastAsia="바탕" w:hAnsi="Times New Roman" w:cs="Times New Roman" w:hint="eastAsia"/>
          <w:i/>
          <w:sz w:val="16"/>
          <w:szCs w:val="16"/>
        </w:rPr>
        <w:tab/>
      </w:r>
      <w:r w:rsidRPr="00F2029F">
        <w:rPr>
          <w:rFonts w:ascii="Times New Roman" w:eastAsia="바탕" w:hAnsi="Times New Roman" w:cs="Times New Roman"/>
          <w:i/>
          <w:sz w:val="16"/>
          <w:szCs w:val="16"/>
        </w:rPr>
        <w:t>Analysis</w:t>
      </w:r>
      <w:r w:rsidRPr="00F2029F">
        <w:rPr>
          <w:rFonts w:ascii="Times New Roman" w:eastAsia="바탕" w:hAnsi="Times New Roman" w:cs="Times New Roman"/>
          <w:sz w:val="16"/>
          <w:szCs w:val="16"/>
        </w:rPr>
        <w:t>, 58: 279-303.</w:t>
      </w:r>
    </w:p>
    <w:p w:rsidR="00C063A9" w:rsidRPr="00F2029F" w:rsidRDefault="00C063A9" w:rsidP="00C63876">
      <w:pPr>
        <w:widowControl w:val="0"/>
        <w:autoSpaceDE w:val="0"/>
        <w:autoSpaceDN w:val="0"/>
        <w:snapToGrid w:val="0"/>
        <w:spacing w:after="0" w:line="360" w:lineRule="auto"/>
        <w:textAlignment w:val="baseline"/>
        <w:rPr>
          <w:rFonts w:ascii="Times New Roman" w:eastAsia="명조" w:hAnsi="Times New Roman" w:cs="Times New Roman"/>
          <w:sz w:val="16"/>
          <w:szCs w:val="16"/>
        </w:rPr>
      </w:pPr>
      <w:proofErr w:type="spellStart"/>
      <w:r w:rsidRPr="00F2029F">
        <w:rPr>
          <w:rFonts w:ascii="Times New Roman" w:eastAsia="명조" w:hAnsi="Times New Roman" w:cs="Times New Roman"/>
          <w:sz w:val="16"/>
          <w:szCs w:val="16"/>
        </w:rPr>
        <w:t>Linsky</w:t>
      </w:r>
      <w:proofErr w:type="spellEnd"/>
      <w:r w:rsidRPr="00F2029F">
        <w:rPr>
          <w:rFonts w:ascii="Times New Roman" w:eastAsia="명조" w:hAnsi="Times New Roman" w:cs="Times New Roman"/>
          <w:sz w:val="16"/>
          <w:szCs w:val="16"/>
        </w:rPr>
        <w:t xml:space="preserve">, L. ed. (1971), </w:t>
      </w:r>
      <w:r w:rsidRPr="00F2029F">
        <w:rPr>
          <w:rFonts w:ascii="Times New Roman" w:eastAsia="명조" w:hAnsi="Times New Roman" w:cs="Times New Roman"/>
          <w:i/>
          <w:iCs/>
          <w:sz w:val="16"/>
          <w:szCs w:val="16"/>
        </w:rPr>
        <w:t>Reference and Modality</w:t>
      </w:r>
      <w:r w:rsidRPr="00F2029F">
        <w:rPr>
          <w:rFonts w:ascii="Times New Roman" w:eastAsia="명조" w:hAnsi="Times New Roman" w:cs="Times New Roman"/>
          <w:sz w:val="16"/>
          <w:szCs w:val="16"/>
        </w:rPr>
        <w:t xml:space="preserve">, Oxford University Press, 1971, </w:t>
      </w:r>
    </w:p>
    <w:p w:rsidR="00C063A9" w:rsidRPr="00F2029F" w:rsidRDefault="00C063A9" w:rsidP="00C63876">
      <w:pPr>
        <w:pStyle w:val="s0"/>
        <w:wordWrap/>
        <w:spacing w:line="360" w:lineRule="auto"/>
        <w:jc w:val="left"/>
        <w:rPr>
          <w:rFonts w:ascii="Times New Roman" w:eastAsia="명조" w:hAnsi="Times New Roman" w:cs="Times New Roman"/>
          <w:color w:val="auto"/>
          <w:sz w:val="16"/>
          <w:szCs w:val="16"/>
        </w:rPr>
      </w:pPr>
      <w:r w:rsidRPr="00F2029F">
        <w:rPr>
          <w:rFonts w:ascii="Times New Roman" w:hAnsi="Times New Roman" w:cs="Times New Roman"/>
          <w:color w:val="auto"/>
          <w:sz w:val="16"/>
          <w:szCs w:val="18"/>
        </w:rPr>
        <w:lastRenderedPageBreak/>
        <w:t>Mackie, J. L. (1975)</w:t>
      </w:r>
      <w:proofErr w:type="gramStart"/>
      <w:r w:rsidRPr="00F2029F">
        <w:rPr>
          <w:rFonts w:ascii="Times New Roman" w:hAnsi="Times New Roman" w:cs="Times New Roman"/>
          <w:color w:val="auto"/>
          <w:sz w:val="16"/>
          <w:szCs w:val="18"/>
        </w:rPr>
        <w:t xml:space="preserve">, </w:t>
      </w:r>
      <w:r>
        <w:rPr>
          <w:rFonts w:ascii="Times New Roman" w:hAnsi="Times New Roman" w:cs="Times New Roman" w:hint="eastAsia"/>
          <w:color w:val="auto"/>
          <w:sz w:val="16"/>
          <w:szCs w:val="18"/>
        </w:rPr>
        <w:t xml:space="preserve"> </w:t>
      </w:r>
      <w:r w:rsidRPr="00F2029F">
        <w:rPr>
          <w:rFonts w:ascii="Times New Roman" w:hAnsi="Times New Roman" w:cs="Times New Roman"/>
          <w:color w:val="auto"/>
          <w:sz w:val="16"/>
          <w:szCs w:val="18"/>
        </w:rPr>
        <w:t>Causes</w:t>
      </w:r>
      <w:proofErr w:type="gramEnd"/>
      <w:r w:rsidRPr="00F2029F">
        <w:rPr>
          <w:rFonts w:ascii="Times New Roman" w:hAnsi="Times New Roman" w:cs="Times New Roman"/>
          <w:color w:val="auto"/>
          <w:sz w:val="16"/>
          <w:szCs w:val="18"/>
        </w:rPr>
        <w:t xml:space="preserve"> and Conditions, </w:t>
      </w:r>
      <w:r w:rsidRPr="00F2029F">
        <w:rPr>
          <w:rFonts w:ascii="Times New Roman" w:hAnsi="Times New Roman" w:cs="Times New Roman"/>
          <w:i/>
          <w:color w:val="auto"/>
          <w:sz w:val="16"/>
          <w:szCs w:val="18"/>
        </w:rPr>
        <w:t>Causation and Conditionals</w:t>
      </w:r>
      <w:r w:rsidRPr="00F2029F">
        <w:rPr>
          <w:rFonts w:ascii="Times New Roman" w:hAnsi="Times New Roman" w:cs="Times New Roman"/>
          <w:color w:val="auto"/>
          <w:sz w:val="16"/>
          <w:szCs w:val="18"/>
        </w:rPr>
        <w:t xml:space="preserve">, ed. Ernest Sosa. </w:t>
      </w:r>
      <w:proofErr w:type="gramStart"/>
      <w:r w:rsidRPr="00F2029F">
        <w:rPr>
          <w:rFonts w:ascii="Times New Roman" w:hAnsi="Times New Roman" w:cs="Times New Roman"/>
          <w:color w:val="auto"/>
          <w:sz w:val="16"/>
          <w:szCs w:val="18"/>
        </w:rPr>
        <w:t>Oxford University Press.</w:t>
      </w:r>
      <w:proofErr w:type="gramEnd"/>
    </w:p>
    <w:p w:rsidR="00C063A9" w:rsidRPr="00F2029F" w:rsidRDefault="00C063A9" w:rsidP="00C63876">
      <w:pPr>
        <w:pStyle w:val="s0"/>
        <w:wordWrap/>
        <w:spacing w:line="360" w:lineRule="auto"/>
        <w:jc w:val="left"/>
        <w:rPr>
          <w:rFonts w:ascii="Times New Roman" w:hAnsi="Times New Roman" w:cs="Times New Roman"/>
          <w:color w:val="auto"/>
          <w:sz w:val="16"/>
          <w:szCs w:val="16"/>
        </w:rPr>
      </w:pPr>
      <w:proofErr w:type="spellStart"/>
      <w:r w:rsidRPr="00F2029F">
        <w:rPr>
          <w:rFonts w:ascii="Times New Roman" w:hAnsi="Times New Roman" w:cs="Times New Roman"/>
          <w:color w:val="auto"/>
          <w:sz w:val="16"/>
          <w:szCs w:val="16"/>
        </w:rPr>
        <w:t>Marmodoro</w:t>
      </w:r>
      <w:proofErr w:type="spellEnd"/>
      <w:r w:rsidRPr="00F2029F">
        <w:rPr>
          <w:rFonts w:ascii="Times New Roman" w:hAnsi="Times New Roman" w:cs="Times New Roman"/>
          <w:color w:val="auto"/>
          <w:sz w:val="16"/>
          <w:szCs w:val="16"/>
        </w:rPr>
        <w:t xml:space="preserve">, A., ed. (2010), </w:t>
      </w:r>
      <w:proofErr w:type="gramStart"/>
      <w:r w:rsidRPr="00F2029F">
        <w:rPr>
          <w:rFonts w:ascii="Times New Roman" w:hAnsi="Times New Roman" w:cs="Times New Roman"/>
          <w:i/>
          <w:color w:val="auto"/>
          <w:sz w:val="16"/>
          <w:szCs w:val="16"/>
        </w:rPr>
        <w:t>The</w:t>
      </w:r>
      <w:proofErr w:type="gramEnd"/>
      <w:r w:rsidRPr="00F2029F">
        <w:rPr>
          <w:rFonts w:ascii="Times New Roman" w:hAnsi="Times New Roman" w:cs="Times New Roman"/>
          <w:i/>
          <w:color w:val="auto"/>
          <w:sz w:val="16"/>
          <w:szCs w:val="16"/>
        </w:rPr>
        <w:t xml:space="preserve"> Metaphysics of Powers</w:t>
      </w:r>
      <w:r w:rsidRPr="00F2029F">
        <w:rPr>
          <w:rFonts w:ascii="Times New Roman" w:hAnsi="Times New Roman" w:cs="Times New Roman"/>
          <w:color w:val="auto"/>
          <w:sz w:val="16"/>
          <w:szCs w:val="16"/>
        </w:rPr>
        <w:t>, Routledge.</w:t>
      </w:r>
    </w:p>
    <w:p w:rsidR="00C063A9" w:rsidRPr="00F2029F" w:rsidRDefault="00C063A9" w:rsidP="00C63876">
      <w:pPr>
        <w:spacing w:after="0" w:line="360" w:lineRule="auto"/>
        <w:rPr>
          <w:rFonts w:ascii="Times New Roman" w:eastAsia="굴림" w:hAnsi="Times New Roman" w:cs="Times New Roman"/>
          <w:sz w:val="16"/>
          <w:szCs w:val="16"/>
        </w:rPr>
      </w:pPr>
      <w:proofErr w:type="spellStart"/>
      <w:r w:rsidRPr="00F2029F">
        <w:rPr>
          <w:rFonts w:ascii="Times New Roman" w:hAnsi="Times New Roman" w:cs="Times New Roman"/>
          <w:sz w:val="16"/>
          <w:szCs w:val="16"/>
        </w:rPr>
        <w:t>Marmodoro</w:t>
      </w:r>
      <w:proofErr w:type="spellEnd"/>
      <w:r w:rsidRPr="00F2029F">
        <w:rPr>
          <w:rFonts w:ascii="Times New Roman" w:hAnsi="Times New Roman" w:cs="Times New Roman"/>
          <w:sz w:val="16"/>
          <w:szCs w:val="16"/>
        </w:rPr>
        <w:t xml:space="preserve">, A. (2010), “Introduction”, In </w:t>
      </w:r>
      <w:proofErr w:type="spellStart"/>
      <w:r w:rsidRPr="00F2029F">
        <w:rPr>
          <w:rFonts w:ascii="Times New Roman" w:hAnsi="Times New Roman" w:cs="Times New Roman"/>
          <w:sz w:val="16"/>
          <w:szCs w:val="16"/>
        </w:rPr>
        <w:t>Marmodoro</w:t>
      </w:r>
      <w:proofErr w:type="spellEnd"/>
      <w:r w:rsidRPr="00F2029F">
        <w:rPr>
          <w:rFonts w:ascii="Times New Roman" w:hAnsi="Times New Roman" w:cs="Times New Roman"/>
          <w:sz w:val="16"/>
          <w:szCs w:val="16"/>
        </w:rPr>
        <w:t xml:space="preserve"> (2010): 1-7.</w:t>
      </w:r>
      <w:r w:rsidRPr="00F2029F">
        <w:rPr>
          <w:rFonts w:ascii="Times New Roman" w:eastAsia="굴림" w:hAnsi="Times New Roman" w:cs="Times New Roman"/>
          <w:sz w:val="16"/>
          <w:szCs w:val="16"/>
        </w:rPr>
        <w:t xml:space="preserve"> </w:t>
      </w:r>
    </w:p>
    <w:p w:rsidR="00C063A9" w:rsidRPr="00F2029F" w:rsidRDefault="00C063A9" w:rsidP="00C63876">
      <w:pPr>
        <w:spacing w:after="0" w:line="360" w:lineRule="auto"/>
        <w:rPr>
          <w:rFonts w:ascii="Times New Roman" w:eastAsia="굴림" w:hAnsi="Times New Roman" w:cs="Times New Roman"/>
          <w:sz w:val="16"/>
          <w:szCs w:val="16"/>
        </w:rPr>
      </w:pPr>
      <w:r w:rsidRPr="00F2029F">
        <w:rPr>
          <w:rFonts w:ascii="Times New Roman" w:eastAsia="굴림" w:hAnsi="Times New Roman" w:cs="Times New Roman"/>
          <w:sz w:val="16"/>
          <w:szCs w:val="16"/>
        </w:rPr>
        <w:t>Martin, C. B. (2008)</w:t>
      </w:r>
      <w:proofErr w:type="gramStart"/>
      <w:r w:rsidRPr="00F2029F">
        <w:rPr>
          <w:rFonts w:ascii="Times New Roman" w:eastAsia="굴림" w:hAnsi="Times New Roman" w:cs="Times New Roman"/>
          <w:sz w:val="16"/>
          <w:szCs w:val="16"/>
        </w:rPr>
        <w:t>,</w:t>
      </w:r>
      <w:r>
        <w:rPr>
          <w:rFonts w:ascii="Times New Roman" w:eastAsia="굴림" w:hAnsi="Times New Roman" w:cs="Times New Roman" w:hint="eastAsia"/>
          <w:sz w:val="16"/>
          <w:szCs w:val="16"/>
        </w:rPr>
        <w:t xml:space="preserve"> </w:t>
      </w:r>
      <w:r w:rsidRPr="00F2029F">
        <w:rPr>
          <w:rFonts w:ascii="Times New Roman" w:eastAsia="굴림" w:hAnsi="Times New Roman" w:cs="Times New Roman"/>
          <w:sz w:val="16"/>
          <w:szCs w:val="16"/>
        </w:rPr>
        <w:t xml:space="preserve"> "</w:t>
      </w:r>
      <w:proofErr w:type="gramEnd"/>
      <w:r w:rsidRPr="00F2029F">
        <w:rPr>
          <w:rFonts w:ascii="Times New Roman" w:eastAsia="굴림" w:hAnsi="Times New Roman" w:cs="Times New Roman"/>
          <w:sz w:val="16"/>
          <w:szCs w:val="16"/>
        </w:rPr>
        <w:t>Power for Realists", In Bacon, J. et al. eds. (2008: 175-185).</w:t>
      </w:r>
    </w:p>
    <w:p w:rsidR="00C063A9" w:rsidRPr="00F2029F" w:rsidRDefault="00C063A9" w:rsidP="00C63876">
      <w:pPr>
        <w:spacing w:after="0" w:line="360" w:lineRule="auto"/>
        <w:rPr>
          <w:rFonts w:ascii="Times New Roman" w:eastAsia="굴림" w:hAnsi="Times New Roman" w:cs="Times New Roman"/>
          <w:sz w:val="16"/>
          <w:szCs w:val="16"/>
        </w:rPr>
      </w:pPr>
      <w:proofErr w:type="spellStart"/>
      <w:r w:rsidRPr="00F2029F">
        <w:rPr>
          <w:rFonts w:ascii="Times New Roman" w:eastAsia="Times New Roman" w:hAnsi="Times New Roman" w:cs="Times New Roman"/>
          <w:sz w:val="16"/>
          <w:szCs w:val="24"/>
        </w:rPr>
        <w:t>Martinich</w:t>
      </w:r>
      <w:proofErr w:type="spellEnd"/>
      <w:r w:rsidRPr="00F2029F">
        <w:rPr>
          <w:rFonts w:ascii="Times New Roman" w:hAnsi="Times New Roman" w:cs="Times New Roman"/>
          <w:sz w:val="16"/>
          <w:szCs w:val="24"/>
        </w:rPr>
        <w:t xml:space="preserve">, </w:t>
      </w:r>
      <w:r w:rsidRPr="00F2029F">
        <w:rPr>
          <w:rFonts w:ascii="Times New Roman" w:eastAsia="Times New Roman" w:hAnsi="Times New Roman" w:cs="Times New Roman"/>
          <w:sz w:val="16"/>
          <w:szCs w:val="24"/>
        </w:rPr>
        <w:t>A. P.</w:t>
      </w:r>
      <w:r w:rsidRPr="00F2029F">
        <w:rPr>
          <w:rFonts w:ascii="Times New Roman" w:hAnsi="Times New Roman" w:cs="Times New Roman"/>
          <w:sz w:val="16"/>
          <w:szCs w:val="24"/>
        </w:rPr>
        <w:t xml:space="preserve"> ed., (1985), </w:t>
      </w:r>
      <w:proofErr w:type="gramStart"/>
      <w:r w:rsidRPr="00F2029F">
        <w:rPr>
          <w:rFonts w:ascii="Times New Roman" w:eastAsia="Times New Roman" w:hAnsi="Times New Roman" w:cs="Times New Roman"/>
          <w:i/>
          <w:iCs/>
          <w:sz w:val="16"/>
          <w:szCs w:val="24"/>
        </w:rPr>
        <w:t>The</w:t>
      </w:r>
      <w:proofErr w:type="gramEnd"/>
      <w:r w:rsidRPr="00F2029F">
        <w:rPr>
          <w:rFonts w:ascii="Times New Roman" w:eastAsia="Times New Roman" w:hAnsi="Times New Roman" w:cs="Times New Roman"/>
          <w:i/>
          <w:iCs/>
          <w:sz w:val="16"/>
          <w:szCs w:val="24"/>
        </w:rPr>
        <w:t xml:space="preserve"> Philosophy of Language</w:t>
      </w:r>
      <w:r w:rsidRPr="00F2029F">
        <w:rPr>
          <w:rFonts w:ascii="Times New Roman" w:eastAsia="Times New Roman" w:hAnsi="Times New Roman" w:cs="Times New Roman"/>
          <w:sz w:val="16"/>
          <w:szCs w:val="24"/>
        </w:rPr>
        <w:t>, Oxford: Oxford University Press</w:t>
      </w:r>
      <w:r w:rsidRPr="00F2029F">
        <w:rPr>
          <w:rFonts w:ascii="Times New Roman" w:hAnsi="Times New Roman" w:cs="Times New Roman"/>
          <w:sz w:val="16"/>
          <w:szCs w:val="24"/>
        </w:rPr>
        <w:t>.</w:t>
      </w:r>
      <w:r w:rsidRPr="00F2029F">
        <w:rPr>
          <w:rFonts w:ascii="Times New Roman" w:eastAsia="굴림" w:hAnsi="Times New Roman" w:cs="Times New Roman"/>
          <w:sz w:val="16"/>
          <w:szCs w:val="16"/>
        </w:rPr>
        <w:t xml:space="preserve"> </w:t>
      </w:r>
    </w:p>
    <w:p w:rsidR="00C063A9" w:rsidRPr="00F2029F" w:rsidRDefault="00C063A9" w:rsidP="00C63876">
      <w:pPr>
        <w:spacing w:after="0" w:line="360" w:lineRule="auto"/>
        <w:rPr>
          <w:rFonts w:ascii="Times New Roman" w:eastAsia="굴림" w:hAnsi="Times New Roman" w:cs="Times New Roman"/>
          <w:sz w:val="16"/>
          <w:szCs w:val="16"/>
        </w:rPr>
      </w:pPr>
      <w:r w:rsidRPr="00F2029F">
        <w:rPr>
          <w:rFonts w:ascii="Times New Roman" w:eastAsia="굴림" w:hAnsi="Times New Roman" w:cs="Times New Roman"/>
          <w:sz w:val="16"/>
          <w:szCs w:val="16"/>
        </w:rPr>
        <w:t xml:space="preserve">Molnar, G. (2003), </w:t>
      </w:r>
      <w:r w:rsidRPr="00F2029F">
        <w:rPr>
          <w:rFonts w:ascii="Times New Roman" w:eastAsia="굴림" w:hAnsi="Times New Roman" w:cs="Times New Roman"/>
          <w:i/>
          <w:iCs/>
          <w:sz w:val="16"/>
          <w:szCs w:val="16"/>
        </w:rPr>
        <w:t>Powers-A Study in Metaphysics</w:t>
      </w:r>
      <w:r w:rsidRPr="00F2029F">
        <w:rPr>
          <w:rFonts w:ascii="Times New Roman" w:eastAsia="굴림" w:hAnsi="Times New Roman" w:cs="Times New Roman"/>
          <w:sz w:val="16"/>
          <w:szCs w:val="16"/>
        </w:rPr>
        <w:t xml:space="preserve">, Oxford University Press. </w:t>
      </w:r>
    </w:p>
    <w:p w:rsidR="00C063A9" w:rsidRPr="00F2029F" w:rsidRDefault="00C063A9" w:rsidP="00C63876">
      <w:pPr>
        <w:spacing w:after="0" w:line="360" w:lineRule="auto"/>
        <w:rPr>
          <w:rFonts w:ascii="Times New Roman" w:hAnsi="Times New Roman" w:cs="Times New Roman"/>
          <w:sz w:val="16"/>
          <w:szCs w:val="16"/>
        </w:rPr>
      </w:pPr>
      <w:r w:rsidRPr="00F2029F">
        <w:rPr>
          <w:rFonts w:ascii="Times New Roman" w:hAnsi="Times New Roman" w:cs="Times New Roman"/>
          <w:sz w:val="16"/>
          <w:szCs w:val="16"/>
        </w:rPr>
        <w:t xml:space="preserve">Mumford, S. &amp; </w:t>
      </w:r>
      <w:proofErr w:type="spellStart"/>
      <w:r w:rsidRPr="00F2029F">
        <w:rPr>
          <w:rFonts w:ascii="Times New Roman" w:hAnsi="Times New Roman" w:cs="Times New Roman"/>
          <w:sz w:val="16"/>
          <w:szCs w:val="16"/>
        </w:rPr>
        <w:t>Anjum</w:t>
      </w:r>
      <w:proofErr w:type="spellEnd"/>
      <w:r w:rsidRPr="00F2029F">
        <w:rPr>
          <w:rFonts w:ascii="Times New Roman" w:hAnsi="Times New Roman" w:cs="Times New Roman"/>
          <w:sz w:val="16"/>
          <w:szCs w:val="16"/>
        </w:rPr>
        <w:t xml:space="preserve">, R. K. (2011), </w:t>
      </w:r>
      <w:r w:rsidRPr="00F2029F">
        <w:rPr>
          <w:rFonts w:ascii="Times New Roman" w:hAnsi="Times New Roman" w:cs="Times New Roman"/>
          <w:i/>
          <w:sz w:val="16"/>
          <w:szCs w:val="16"/>
        </w:rPr>
        <w:t>Getting Causes from Powers</w:t>
      </w:r>
      <w:r w:rsidRPr="00F2029F">
        <w:rPr>
          <w:rFonts w:ascii="Times New Roman" w:hAnsi="Times New Roman" w:cs="Times New Roman"/>
          <w:sz w:val="16"/>
          <w:szCs w:val="16"/>
        </w:rPr>
        <w:t xml:space="preserve">, Oxford University Press. </w:t>
      </w:r>
    </w:p>
    <w:p w:rsidR="00C063A9" w:rsidRPr="00F2029F" w:rsidRDefault="00C063A9" w:rsidP="00C63876">
      <w:pPr>
        <w:pStyle w:val="s0"/>
        <w:wordWrap/>
        <w:spacing w:line="360" w:lineRule="auto"/>
        <w:jc w:val="left"/>
        <w:rPr>
          <w:rFonts w:ascii="Times New Roman" w:hAnsi="Times New Roman" w:cs="Times New Roman"/>
          <w:color w:val="auto"/>
          <w:sz w:val="16"/>
          <w:szCs w:val="16"/>
        </w:rPr>
      </w:pPr>
      <w:r w:rsidRPr="00F2029F">
        <w:rPr>
          <w:rFonts w:ascii="Times New Roman" w:hAnsi="Times New Roman" w:cs="Times New Roman"/>
          <w:color w:val="auto"/>
          <w:sz w:val="16"/>
          <w:szCs w:val="16"/>
        </w:rPr>
        <w:t xml:space="preserve">Mumford, S. &amp; </w:t>
      </w:r>
      <w:proofErr w:type="spellStart"/>
      <w:r w:rsidRPr="00F2029F">
        <w:rPr>
          <w:rFonts w:ascii="Times New Roman" w:hAnsi="Times New Roman" w:cs="Times New Roman"/>
          <w:color w:val="auto"/>
          <w:sz w:val="16"/>
          <w:szCs w:val="16"/>
        </w:rPr>
        <w:t>Anjum</w:t>
      </w:r>
      <w:proofErr w:type="spellEnd"/>
      <w:r w:rsidRPr="00F2029F">
        <w:rPr>
          <w:rFonts w:ascii="Times New Roman" w:hAnsi="Times New Roman" w:cs="Times New Roman"/>
          <w:color w:val="auto"/>
          <w:sz w:val="16"/>
          <w:szCs w:val="16"/>
        </w:rPr>
        <w:t xml:space="preserve">, R. K. (2010), </w:t>
      </w:r>
      <w:proofErr w:type="gramStart"/>
      <w:r w:rsidRPr="00797339">
        <w:rPr>
          <w:rFonts w:ascii="Times New Roman" w:hAnsi="Times New Roman" w:cs="Times New Roman"/>
          <w:i/>
          <w:color w:val="auto"/>
          <w:sz w:val="16"/>
          <w:szCs w:val="16"/>
        </w:rPr>
        <w:t>A</w:t>
      </w:r>
      <w:proofErr w:type="gramEnd"/>
      <w:r w:rsidRPr="00797339">
        <w:rPr>
          <w:rFonts w:ascii="Times New Roman" w:hAnsi="Times New Roman" w:cs="Times New Roman"/>
          <w:i/>
          <w:color w:val="auto"/>
          <w:sz w:val="16"/>
          <w:szCs w:val="16"/>
        </w:rPr>
        <w:t xml:space="preserve"> Powerful Theory of Causation</w:t>
      </w:r>
      <w:r w:rsidRPr="00F2029F">
        <w:rPr>
          <w:rFonts w:ascii="Times New Roman" w:hAnsi="Times New Roman" w:cs="Times New Roman"/>
          <w:color w:val="auto"/>
          <w:sz w:val="16"/>
          <w:szCs w:val="16"/>
        </w:rPr>
        <w:t xml:space="preserve">, In </w:t>
      </w:r>
      <w:proofErr w:type="spellStart"/>
      <w:r w:rsidRPr="00F2029F">
        <w:rPr>
          <w:rFonts w:ascii="Times New Roman" w:hAnsi="Times New Roman" w:cs="Times New Roman"/>
          <w:color w:val="auto"/>
          <w:sz w:val="16"/>
          <w:szCs w:val="16"/>
        </w:rPr>
        <w:t>Marmodoro</w:t>
      </w:r>
      <w:proofErr w:type="spellEnd"/>
      <w:r w:rsidRPr="00F2029F">
        <w:rPr>
          <w:rFonts w:ascii="Times New Roman" w:hAnsi="Times New Roman" w:cs="Times New Roman"/>
          <w:color w:val="auto"/>
          <w:sz w:val="16"/>
          <w:szCs w:val="16"/>
        </w:rPr>
        <w:t xml:space="preserve"> (2010): 143-157.</w:t>
      </w:r>
    </w:p>
    <w:p w:rsidR="00C063A9" w:rsidRPr="00F2029F" w:rsidRDefault="00C063A9" w:rsidP="00C63876">
      <w:pPr>
        <w:spacing w:after="0" w:line="360" w:lineRule="auto"/>
        <w:rPr>
          <w:rFonts w:ascii="Times New Roman" w:eastAsia="굴림" w:hAnsi="Times New Roman" w:cs="Times New Roman"/>
        </w:rPr>
      </w:pPr>
      <w:r w:rsidRPr="00F2029F">
        <w:rPr>
          <w:rFonts w:ascii="Times New Roman" w:eastAsia="한양신명조" w:hAnsi="Times New Roman" w:cs="Times New Roman"/>
          <w:sz w:val="16"/>
          <w:szCs w:val="16"/>
          <w:shd w:val="clear" w:color="auto" w:fill="FFFFFF"/>
        </w:rPr>
        <w:t xml:space="preserve">Putnam, H. (1990), </w:t>
      </w:r>
      <w:r w:rsidRPr="00F2029F">
        <w:rPr>
          <w:rFonts w:ascii="Times New Roman" w:eastAsia="한양신명조" w:hAnsi="Times New Roman" w:cs="Times New Roman"/>
          <w:i/>
          <w:iCs/>
          <w:sz w:val="16"/>
          <w:szCs w:val="16"/>
          <w:shd w:val="clear" w:color="auto" w:fill="FFFFFF"/>
        </w:rPr>
        <w:t xml:space="preserve">Realism with a Human Face, </w:t>
      </w:r>
      <w:r w:rsidRPr="00F2029F">
        <w:rPr>
          <w:rFonts w:ascii="Times New Roman" w:eastAsia="한양신명조" w:hAnsi="Times New Roman" w:cs="Times New Roman"/>
          <w:sz w:val="16"/>
          <w:szCs w:val="16"/>
          <w:shd w:val="clear" w:color="auto" w:fill="FFFFFF"/>
        </w:rPr>
        <w:t>Harvard University Press.</w:t>
      </w:r>
    </w:p>
    <w:p w:rsidR="00C063A9" w:rsidRPr="00F2029F" w:rsidRDefault="00C063A9" w:rsidP="00C63876">
      <w:pPr>
        <w:spacing w:after="0" w:line="360" w:lineRule="auto"/>
        <w:rPr>
          <w:rFonts w:ascii="Times New Roman" w:eastAsia="굴림" w:hAnsi="Times New Roman" w:cs="Times New Roman"/>
        </w:rPr>
      </w:pPr>
      <w:r w:rsidRPr="00F2029F">
        <w:rPr>
          <w:rFonts w:ascii="Times New Roman" w:eastAsia="한양신명조" w:hAnsi="Times New Roman" w:cs="Times New Roman"/>
          <w:sz w:val="16"/>
          <w:szCs w:val="16"/>
          <w:shd w:val="clear" w:color="auto" w:fill="FFFFFF"/>
        </w:rPr>
        <w:t xml:space="preserve">Putnam, H. (1988), </w:t>
      </w:r>
      <w:r w:rsidRPr="00F2029F">
        <w:rPr>
          <w:rFonts w:ascii="Times New Roman" w:eastAsia="한양신명조" w:hAnsi="Times New Roman" w:cs="Times New Roman"/>
          <w:i/>
          <w:iCs/>
          <w:sz w:val="16"/>
          <w:szCs w:val="16"/>
          <w:shd w:val="clear" w:color="auto" w:fill="FFFFFF"/>
        </w:rPr>
        <w:t>Representation and Reality</w:t>
      </w:r>
      <w:r w:rsidRPr="00F2029F">
        <w:rPr>
          <w:rFonts w:ascii="Times New Roman" w:eastAsia="한양신명조" w:hAnsi="Times New Roman" w:cs="Times New Roman"/>
          <w:sz w:val="16"/>
          <w:szCs w:val="16"/>
          <w:shd w:val="clear" w:color="auto" w:fill="FFFFFF"/>
        </w:rPr>
        <w:t xml:space="preserve"> MIT Press.</w:t>
      </w:r>
    </w:p>
    <w:p w:rsidR="00C063A9" w:rsidRPr="00F2029F" w:rsidRDefault="00C063A9" w:rsidP="00C63876">
      <w:pPr>
        <w:widowControl w:val="0"/>
        <w:shd w:val="clear" w:color="auto" w:fill="FFFFFF"/>
        <w:autoSpaceDE w:val="0"/>
        <w:autoSpaceDN w:val="0"/>
        <w:spacing w:after="0" w:line="360" w:lineRule="auto"/>
        <w:textAlignment w:val="baseline"/>
        <w:rPr>
          <w:rFonts w:ascii="Times New Roman" w:eastAsia="굴림" w:hAnsi="Times New Roman" w:cs="Times New Roman"/>
          <w:sz w:val="20"/>
          <w:szCs w:val="20"/>
        </w:rPr>
      </w:pPr>
      <w:r w:rsidRPr="00F2029F">
        <w:rPr>
          <w:rFonts w:ascii="Times New Roman" w:eastAsia="굴림" w:hAnsi="Times New Roman" w:cs="Times New Roman"/>
          <w:sz w:val="16"/>
          <w:szCs w:val="16"/>
          <w:shd w:val="clear" w:color="auto" w:fill="FFFFFF"/>
        </w:rPr>
        <w:t xml:space="preserve">Putnam, H. (1981), </w:t>
      </w:r>
      <w:r w:rsidRPr="00F2029F">
        <w:rPr>
          <w:rFonts w:ascii="Times New Roman" w:eastAsia="굴림" w:hAnsi="Times New Roman" w:cs="Times New Roman"/>
          <w:i/>
          <w:iCs/>
          <w:sz w:val="16"/>
          <w:szCs w:val="16"/>
          <w:shd w:val="clear" w:color="auto" w:fill="FFFFFF"/>
        </w:rPr>
        <w:t>Reason, Truth and History</w:t>
      </w:r>
      <w:r w:rsidRPr="00F2029F">
        <w:rPr>
          <w:rFonts w:ascii="Times New Roman" w:eastAsia="굴림" w:hAnsi="Times New Roman" w:cs="Times New Roman"/>
          <w:sz w:val="16"/>
          <w:szCs w:val="16"/>
          <w:shd w:val="clear" w:color="auto" w:fill="FFFFFF"/>
        </w:rPr>
        <w:t xml:space="preserve"> Cambridge University Press.</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한양신명조" w:hAnsi="Times New Roman" w:cs="Times New Roman"/>
          <w:spacing w:val="2"/>
          <w:sz w:val="16"/>
          <w:szCs w:val="16"/>
          <w:shd w:val="clear" w:color="auto" w:fill="FFFFFF"/>
        </w:rPr>
        <w:t xml:space="preserve">Putnam, H. (1980), “Models and Reality” </w:t>
      </w:r>
      <w:r w:rsidRPr="00F2029F">
        <w:rPr>
          <w:rFonts w:ascii="Times New Roman" w:eastAsia="한양신명조" w:hAnsi="Times New Roman" w:cs="Times New Roman"/>
          <w:i/>
          <w:spacing w:val="2"/>
          <w:sz w:val="16"/>
          <w:szCs w:val="16"/>
          <w:shd w:val="clear" w:color="auto" w:fill="FFFFFF"/>
        </w:rPr>
        <w:t>The Journal of Symbolic Logic</w:t>
      </w:r>
      <w:r w:rsidRPr="00F2029F">
        <w:rPr>
          <w:rFonts w:ascii="Times New Roman" w:eastAsia="한양신명조" w:hAnsi="Times New Roman" w:cs="Times New Roman"/>
          <w:spacing w:val="2"/>
          <w:sz w:val="16"/>
          <w:szCs w:val="16"/>
          <w:shd w:val="clear" w:color="auto" w:fill="FFFFFF"/>
        </w:rPr>
        <w:t>, 45-3(Sept. 1980): 464-482.</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굴림" w:hAnsi="Times New Roman" w:cs="Times New Roman"/>
          <w:sz w:val="16"/>
          <w:szCs w:val="16"/>
          <w:shd w:val="clear" w:color="auto" w:fill="FFFFFF"/>
        </w:rPr>
        <w:t>Putnam, H. (</w:t>
      </w:r>
      <w:r w:rsidRPr="00F2029F">
        <w:rPr>
          <w:rFonts w:ascii="Times New Roman" w:eastAsia="명조" w:hAnsi="Times New Roman" w:cs="Times New Roman"/>
          <w:sz w:val="16"/>
          <w:szCs w:val="16"/>
          <w:shd w:val="clear" w:color="auto" w:fill="FFFFFF"/>
        </w:rPr>
        <w:t>1978b), “Reference and Understanding”, Putnam, H. (1978a): 97-119.</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명조" w:hAnsi="Times New Roman" w:cs="Times New Roman"/>
          <w:sz w:val="16"/>
          <w:szCs w:val="16"/>
          <w:shd w:val="clear" w:color="auto" w:fill="FFFFFF"/>
        </w:rPr>
        <w:t xml:space="preserve">Putnam, H. (1978a), </w:t>
      </w:r>
      <w:r w:rsidRPr="00F2029F">
        <w:rPr>
          <w:rFonts w:ascii="Times New Roman" w:eastAsia="명조" w:hAnsi="Times New Roman" w:cs="Times New Roman"/>
          <w:i/>
          <w:iCs/>
          <w:sz w:val="16"/>
          <w:szCs w:val="16"/>
          <w:shd w:val="clear" w:color="auto" w:fill="FFFFFF"/>
        </w:rPr>
        <w:t>Meaning and the Moral Sciences</w:t>
      </w:r>
      <w:r w:rsidRPr="00F2029F">
        <w:rPr>
          <w:rFonts w:ascii="Times New Roman" w:eastAsia="명조" w:hAnsi="Times New Roman" w:cs="Times New Roman"/>
          <w:sz w:val="16"/>
          <w:szCs w:val="16"/>
          <w:shd w:val="clear" w:color="auto" w:fill="FFFFFF"/>
        </w:rPr>
        <w:t>, Boston: RKP.</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굴림" w:hAnsi="Times New Roman" w:cs="Times New Roman"/>
          <w:sz w:val="16"/>
          <w:szCs w:val="16"/>
          <w:shd w:val="clear" w:color="auto" w:fill="FFFFFF"/>
        </w:rPr>
        <w:t>Putnam, H. (</w:t>
      </w:r>
      <w:r w:rsidRPr="00F2029F">
        <w:rPr>
          <w:rFonts w:ascii="Times New Roman" w:eastAsia="명조" w:hAnsi="Times New Roman" w:cs="Times New Roman"/>
          <w:sz w:val="16"/>
          <w:szCs w:val="16"/>
          <w:shd w:val="clear" w:color="auto" w:fill="FFFFFF"/>
        </w:rPr>
        <w:t xml:space="preserve">1977), “Analyticity and Apriority: Beyond Wittgenstein and Quine”, </w:t>
      </w:r>
      <w:r w:rsidRPr="00F2029F">
        <w:rPr>
          <w:rFonts w:ascii="Times New Roman" w:eastAsia="명조" w:hAnsi="Times New Roman" w:cs="Times New Roman"/>
          <w:i/>
          <w:iCs/>
          <w:sz w:val="16"/>
          <w:szCs w:val="16"/>
          <w:shd w:val="clear" w:color="auto" w:fill="FFFFFF"/>
        </w:rPr>
        <w:t>Midwest Studies in Philosophy</w:t>
      </w:r>
      <w:proofErr w:type="gramStart"/>
      <w:r w:rsidRPr="00F2029F">
        <w:rPr>
          <w:rFonts w:ascii="Times New Roman" w:eastAsia="명조" w:hAnsi="Times New Roman" w:cs="Times New Roman"/>
          <w:sz w:val="16"/>
          <w:szCs w:val="16"/>
          <w:shd w:val="clear" w:color="auto" w:fill="FFFFFF"/>
        </w:rPr>
        <w:t>,  IV</w:t>
      </w:r>
      <w:proofErr w:type="gramEnd"/>
      <w:r w:rsidRPr="00F2029F">
        <w:rPr>
          <w:rFonts w:ascii="Times New Roman" w:eastAsia="명조" w:hAnsi="Times New Roman" w:cs="Times New Roman"/>
          <w:sz w:val="16"/>
          <w:szCs w:val="16"/>
          <w:shd w:val="clear" w:color="auto" w:fill="FFFFFF"/>
        </w:rPr>
        <w:t xml:space="preserve">:  423-442. </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굴림" w:hAnsi="Times New Roman" w:cs="Times New Roman"/>
          <w:sz w:val="16"/>
          <w:szCs w:val="16"/>
          <w:shd w:val="clear" w:color="auto" w:fill="FFFFFF"/>
        </w:rPr>
        <w:t>Putnam, H. (</w:t>
      </w:r>
      <w:r w:rsidRPr="00F2029F">
        <w:rPr>
          <w:rFonts w:ascii="Times New Roman" w:eastAsia="명조" w:hAnsi="Times New Roman" w:cs="Times New Roman"/>
          <w:sz w:val="16"/>
          <w:szCs w:val="16"/>
          <w:shd w:val="clear" w:color="auto" w:fill="FFFFFF"/>
        </w:rPr>
        <w:t xml:space="preserve">1973), “Meaning and Reference”, Schwartz, S. P. ed. (1977): 119-132. </w:t>
      </w:r>
    </w:p>
    <w:p w:rsidR="00C063A9" w:rsidRPr="00F2029F" w:rsidRDefault="00C063A9" w:rsidP="00C63876">
      <w:pPr>
        <w:widowControl w:val="0"/>
        <w:shd w:val="clear" w:color="auto" w:fill="FFFFFF"/>
        <w:autoSpaceDE w:val="0"/>
        <w:autoSpaceDN w:val="0"/>
        <w:snapToGrid w:val="0"/>
        <w:spacing w:after="0" w:line="360" w:lineRule="auto"/>
        <w:textAlignment w:val="baseline"/>
        <w:rPr>
          <w:rFonts w:ascii="Times New Roman" w:eastAsia="굴림" w:hAnsi="Times New Roman" w:cs="Times New Roman"/>
        </w:rPr>
      </w:pPr>
      <w:r w:rsidRPr="00F2029F">
        <w:rPr>
          <w:rFonts w:ascii="Times New Roman" w:eastAsia="굴림" w:hAnsi="Times New Roman" w:cs="Times New Roman"/>
          <w:sz w:val="16"/>
          <w:szCs w:val="16"/>
          <w:shd w:val="clear" w:color="auto" w:fill="FFFFFF"/>
        </w:rPr>
        <w:t>Putnam, H. (</w:t>
      </w:r>
      <w:r w:rsidRPr="00F2029F">
        <w:rPr>
          <w:rFonts w:ascii="Times New Roman" w:eastAsia="명조" w:hAnsi="Times New Roman" w:cs="Times New Roman"/>
          <w:sz w:val="16"/>
          <w:szCs w:val="16"/>
          <w:shd w:val="clear" w:color="auto" w:fill="FFFFFF"/>
        </w:rPr>
        <w:t xml:space="preserve">1970), “Is Semantics Possible?” Schwartz, S. P. ed. (1977): 102-118. </w:t>
      </w:r>
    </w:p>
    <w:p w:rsidR="00C063A9" w:rsidRPr="00F2029F"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r w:rsidRPr="00F2029F">
        <w:rPr>
          <w:rFonts w:ascii="Times New Roman" w:eastAsia="Times New Roman" w:hAnsi="Times New Roman" w:cs="Times New Roman"/>
          <w:sz w:val="16"/>
          <w:szCs w:val="16"/>
        </w:rPr>
        <w:t>Quine</w:t>
      </w:r>
      <w:r w:rsidRPr="00F2029F">
        <w:rPr>
          <w:rFonts w:ascii="Times New Roman" w:hAnsi="Times New Roman" w:cs="Times New Roman"/>
          <w:sz w:val="16"/>
          <w:szCs w:val="16"/>
        </w:rPr>
        <w:t>,</w:t>
      </w:r>
      <w:r w:rsidRPr="00F2029F">
        <w:rPr>
          <w:rFonts w:ascii="Times New Roman" w:eastAsia="Times New Roman" w:hAnsi="Times New Roman" w:cs="Times New Roman"/>
          <w:sz w:val="16"/>
          <w:szCs w:val="16"/>
        </w:rPr>
        <w:t xml:space="preserve"> W. (1960)</w:t>
      </w:r>
      <w:proofErr w:type="gramStart"/>
      <w:r w:rsidRPr="00F2029F">
        <w:rPr>
          <w:rFonts w:ascii="Times New Roman" w:eastAsia="Times New Roman" w:hAnsi="Times New Roman" w:cs="Times New Roman"/>
          <w:sz w:val="16"/>
          <w:szCs w:val="16"/>
        </w:rPr>
        <w:t xml:space="preserve">, </w:t>
      </w:r>
      <w:r>
        <w:rPr>
          <w:rFonts w:ascii="Times New Roman" w:hAnsi="Times New Roman" w:cs="Times New Roman" w:hint="eastAsia"/>
          <w:sz w:val="16"/>
          <w:szCs w:val="16"/>
        </w:rPr>
        <w:t xml:space="preserve"> </w:t>
      </w:r>
      <w:r w:rsidRPr="00F2029F">
        <w:rPr>
          <w:rFonts w:ascii="Times New Roman" w:eastAsia="Times New Roman" w:hAnsi="Times New Roman" w:cs="Times New Roman"/>
          <w:i/>
          <w:iCs/>
          <w:sz w:val="16"/>
          <w:szCs w:val="16"/>
        </w:rPr>
        <w:t>Word</w:t>
      </w:r>
      <w:proofErr w:type="gramEnd"/>
      <w:r w:rsidRPr="00F2029F">
        <w:rPr>
          <w:rFonts w:ascii="Times New Roman" w:eastAsia="Times New Roman" w:hAnsi="Times New Roman" w:cs="Times New Roman"/>
          <w:i/>
          <w:iCs/>
          <w:sz w:val="16"/>
          <w:szCs w:val="16"/>
        </w:rPr>
        <w:t xml:space="preserve"> and Object</w:t>
      </w:r>
      <w:r w:rsidRPr="00F2029F">
        <w:rPr>
          <w:rFonts w:ascii="Times New Roman" w:hAnsi="Times New Roman" w:cs="Times New Roman"/>
          <w:i/>
          <w:iCs/>
          <w:sz w:val="16"/>
          <w:szCs w:val="16"/>
        </w:rPr>
        <w:t>,</w:t>
      </w:r>
      <w:r w:rsidRPr="00F2029F">
        <w:rPr>
          <w:rFonts w:ascii="Times New Roman" w:eastAsia="Times New Roman" w:hAnsi="Times New Roman" w:cs="Times New Roman"/>
          <w:sz w:val="16"/>
          <w:szCs w:val="16"/>
        </w:rPr>
        <w:t xml:space="preserve"> Wiley.</w:t>
      </w:r>
    </w:p>
    <w:p w:rsidR="00C063A9" w:rsidRPr="00F2029F" w:rsidRDefault="00C063A9" w:rsidP="00C63876">
      <w:pPr>
        <w:widowControl w:val="0"/>
        <w:autoSpaceDE w:val="0"/>
        <w:autoSpaceDN w:val="0"/>
        <w:spacing w:after="0" w:line="360" w:lineRule="auto"/>
        <w:textAlignment w:val="baseline"/>
        <w:rPr>
          <w:rFonts w:ascii="Times New Roman" w:hAnsi="Times New Roman" w:cs="Times New Roman"/>
          <w:sz w:val="16"/>
          <w:szCs w:val="16"/>
        </w:rPr>
      </w:pPr>
      <w:r w:rsidRPr="00F2029F">
        <w:rPr>
          <w:rFonts w:ascii="Times New Roman" w:eastAsia="Times New Roman" w:hAnsi="Times New Roman" w:cs="Times New Roman"/>
          <w:sz w:val="16"/>
          <w:szCs w:val="16"/>
        </w:rPr>
        <w:t>Quine, W.</w:t>
      </w:r>
      <w:r w:rsidRPr="00F2029F">
        <w:rPr>
          <w:rFonts w:ascii="Times New Roman" w:hAnsi="Times New Roman" w:cs="Times New Roman"/>
          <w:sz w:val="16"/>
          <w:szCs w:val="16"/>
        </w:rPr>
        <w:t xml:space="preserve"> </w:t>
      </w:r>
      <w:r w:rsidRPr="00F2029F">
        <w:rPr>
          <w:rFonts w:ascii="Times New Roman" w:eastAsia="Times New Roman" w:hAnsi="Times New Roman" w:cs="Times New Roman"/>
          <w:sz w:val="16"/>
          <w:szCs w:val="16"/>
        </w:rPr>
        <w:t xml:space="preserve">(1971, 1956), “Quantifiers and Propositional Attitudes”, </w:t>
      </w:r>
      <w:proofErr w:type="spellStart"/>
      <w:r w:rsidRPr="00F2029F">
        <w:rPr>
          <w:rFonts w:ascii="Times New Roman" w:eastAsia="명조" w:hAnsi="Times New Roman" w:cs="Times New Roman"/>
          <w:sz w:val="16"/>
          <w:szCs w:val="16"/>
        </w:rPr>
        <w:t>Linsky</w:t>
      </w:r>
      <w:proofErr w:type="spellEnd"/>
      <w:r w:rsidRPr="00F2029F">
        <w:rPr>
          <w:rFonts w:ascii="Times New Roman" w:eastAsia="명조" w:hAnsi="Times New Roman" w:cs="Times New Roman"/>
          <w:sz w:val="16"/>
          <w:szCs w:val="16"/>
        </w:rPr>
        <w:t>, L. ed. (1971):</w:t>
      </w:r>
      <w:r w:rsidRPr="00F2029F">
        <w:rPr>
          <w:rFonts w:ascii="Times New Roman" w:eastAsia="Times New Roman" w:hAnsi="Times New Roman" w:cs="Times New Roman"/>
          <w:sz w:val="16"/>
          <w:szCs w:val="16"/>
        </w:rPr>
        <w:t xml:space="preserve"> 101-111; </w:t>
      </w:r>
    </w:p>
    <w:p w:rsidR="00C063A9" w:rsidRPr="00F2029F" w:rsidRDefault="00C063A9" w:rsidP="00C63876">
      <w:pPr>
        <w:widowControl w:val="0"/>
        <w:autoSpaceDE w:val="0"/>
        <w:autoSpaceDN w:val="0"/>
        <w:spacing w:after="0" w:line="360" w:lineRule="auto"/>
        <w:textAlignment w:val="baseline"/>
        <w:rPr>
          <w:rFonts w:ascii="Times New Roman" w:eastAsia="명조" w:hAnsi="Times New Roman" w:cs="Times New Roman"/>
          <w:sz w:val="16"/>
          <w:szCs w:val="16"/>
        </w:rPr>
      </w:pPr>
      <w:r w:rsidRPr="00F2029F">
        <w:rPr>
          <w:rFonts w:ascii="Times New Roman" w:hAnsi="Times New Roman" w:cs="Times New Roman"/>
          <w:sz w:val="16"/>
          <w:szCs w:val="16"/>
        </w:rPr>
        <w:t xml:space="preserve">Schaffer, J. (2004), “From </w:t>
      </w:r>
      <w:proofErr w:type="spellStart"/>
      <w:r w:rsidRPr="00F2029F">
        <w:rPr>
          <w:rFonts w:ascii="Times New Roman" w:hAnsi="Times New Roman" w:cs="Times New Roman"/>
          <w:sz w:val="16"/>
          <w:szCs w:val="16"/>
        </w:rPr>
        <w:t>Contextualism</w:t>
      </w:r>
      <w:proofErr w:type="spellEnd"/>
      <w:r w:rsidRPr="00F2029F">
        <w:rPr>
          <w:rFonts w:ascii="Times New Roman" w:hAnsi="Times New Roman" w:cs="Times New Roman"/>
          <w:sz w:val="16"/>
          <w:szCs w:val="16"/>
        </w:rPr>
        <w:t xml:space="preserve"> to </w:t>
      </w:r>
      <w:proofErr w:type="spellStart"/>
      <w:r w:rsidRPr="00F2029F">
        <w:rPr>
          <w:rFonts w:ascii="Times New Roman" w:hAnsi="Times New Roman" w:cs="Times New Roman"/>
          <w:sz w:val="16"/>
          <w:szCs w:val="16"/>
        </w:rPr>
        <w:t>Constrastivism</w:t>
      </w:r>
      <w:proofErr w:type="spellEnd"/>
      <w:r w:rsidRPr="00F2029F">
        <w:rPr>
          <w:rFonts w:ascii="Times New Roman" w:hAnsi="Times New Roman" w:cs="Times New Roman"/>
          <w:sz w:val="16"/>
          <w:szCs w:val="16"/>
        </w:rPr>
        <w:t xml:space="preserve">”, </w:t>
      </w:r>
      <w:r w:rsidRPr="00F2029F">
        <w:rPr>
          <w:rFonts w:ascii="Times New Roman" w:hAnsi="Times New Roman" w:cs="Times New Roman"/>
          <w:i/>
          <w:sz w:val="16"/>
          <w:szCs w:val="16"/>
        </w:rPr>
        <w:t>Philosophical Studies</w:t>
      </w:r>
      <w:r w:rsidRPr="00F2029F">
        <w:rPr>
          <w:rFonts w:ascii="Times New Roman" w:hAnsi="Times New Roman" w:cs="Times New Roman"/>
          <w:sz w:val="16"/>
          <w:szCs w:val="16"/>
        </w:rPr>
        <w:t>, 119 (May 2004): 73-103.</w:t>
      </w:r>
    </w:p>
    <w:p w:rsidR="00C063A9" w:rsidRPr="00F2029F" w:rsidRDefault="00C063A9" w:rsidP="00C63876">
      <w:pPr>
        <w:widowControl w:val="0"/>
        <w:autoSpaceDE w:val="0"/>
        <w:autoSpaceDN w:val="0"/>
        <w:spacing w:after="0" w:line="360" w:lineRule="auto"/>
        <w:textAlignment w:val="baseline"/>
        <w:rPr>
          <w:rFonts w:ascii="Times New Roman" w:eastAsia="명조" w:hAnsi="Times New Roman" w:cs="Times New Roman"/>
          <w:sz w:val="16"/>
          <w:szCs w:val="16"/>
        </w:rPr>
      </w:pPr>
      <w:r w:rsidRPr="00F2029F">
        <w:rPr>
          <w:rFonts w:ascii="Times New Roman" w:eastAsia="명조" w:hAnsi="Times New Roman" w:cs="Times New Roman"/>
          <w:sz w:val="16"/>
          <w:szCs w:val="16"/>
        </w:rPr>
        <w:t xml:space="preserve">Schwartz, S. P. ed. (1977), </w:t>
      </w:r>
      <w:r w:rsidRPr="00F2029F">
        <w:rPr>
          <w:rFonts w:ascii="Times New Roman" w:eastAsia="명조" w:hAnsi="Times New Roman" w:cs="Times New Roman"/>
          <w:i/>
          <w:iCs/>
          <w:sz w:val="16"/>
          <w:szCs w:val="16"/>
        </w:rPr>
        <w:t xml:space="preserve">Naming, Necessity, and </w:t>
      </w:r>
      <w:proofErr w:type="spellStart"/>
      <w:r w:rsidRPr="00F2029F">
        <w:rPr>
          <w:rFonts w:ascii="Times New Roman" w:eastAsia="명조" w:hAnsi="Times New Roman" w:cs="Times New Roman"/>
          <w:i/>
          <w:iCs/>
          <w:sz w:val="16"/>
          <w:szCs w:val="16"/>
        </w:rPr>
        <w:t>Nnatural</w:t>
      </w:r>
      <w:proofErr w:type="spellEnd"/>
      <w:r w:rsidRPr="00F2029F">
        <w:rPr>
          <w:rFonts w:ascii="Times New Roman" w:eastAsia="명조" w:hAnsi="Times New Roman" w:cs="Times New Roman"/>
          <w:i/>
          <w:iCs/>
          <w:sz w:val="16"/>
          <w:szCs w:val="16"/>
        </w:rPr>
        <w:t xml:space="preserve"> Kinds</w:t>
      </w:r>
      <w:r w:rsidRPr="00F2029F">
        <w:rPr>
          <w:rFonts w:ascii="Times New Roman" w:eastAsia="명조" w:hAnsi="Times New Roman" w:cs="Times New Roman"/>
          <w:sz w:val="16"/>
          <w:szCs w:val="16"/>
        </w:rPr>
        <w:t>, Ithaca: Cornell University Press.</w:t>
      </w:r>
    </w:p>
    <w:p w:rsidR="00C063A9" w:rsidRPr="00F2029F" w:rsidRDefault="00C063A9" w:rsidP="00C63876">
      <w:pPr>
        <w:spacing w:after="0" w:line="360" w:lineRule="auto"/>
        <w:rPr>
          <w:rFonts w:ascii="Times New Roman" w:eastAsia="Times New Roman" w:hAnsi="Times New Roman" w:cs="Times New Roman"/>
          <w:sz w:val="16"/>
          <w:szCs w:val="16"/>
        </w:rPr>
      </w:pPr>
      <w:proofErr w:type="spellStart"/>
      <w:r w:rsidRPr="00F2029F">
        <w:rPr>
          <w:rFonts w:ascii="Times New Roman" w:hAnsi="Times New Roman" w:cs="Times New Roman"/>
          <w:sz w:val="16"/>
          <w:szCs w:val="16"/>
        </w:rPr>
        <w:t>Stalnaker</w:t>
      </w:r>
      <w:proofErr w:type="spellEnd"/>
      <w:r w:rsidRPr="00F2029F">
        <w:rPr>
          <w:rFonts w:ascii="Times New Roman" w:hAnsi="Times New Roman" w:cs="Times New Roman"/>
          <w:sz w:val="16"/>
          <w:szCs w:val="16"/>
        </w:rPr>
        <w:t>, R.</w:t>
      </w:r>
      <w:r>
        <w:rPr>
          <w:rFonts w:ascii="Times New Roman" w:hAnsi="Times New Roman" w:cs="Times New Roman"/>
          <w:sz w:val="16"/>
          <w:szCs w:val="16"/>
        </w:rPr>
        <w:t xml:space="preserve"> </w:t>
      </w:r>
      <w:r w:rsidRPr="00F2029F">
        <w:rPr>
          <w:rFonts w:ascii="Times New Roman" w:hAnsi="Times New Roman" w:cs="Times New Roman"/>
          <w:sz w:val="16"/>
          <w:szCs w:val="16"/>
        </w:rPr>
        <w:t xml:space="preserve">(1984), </w:t>
      </w:r>
      <w:r w:rsidRPr="00F2029F">
        <w:rPr>
          <w:rFonts w:ascii="Times New Roman" w:hAnsi="Times New Roman" w:cs="Times New Roman"/>
          <w:i/>
          <w:sz w:val="16"/>
          <w:szCs w:val="16"/>
        </w:rPr>
        <w:t>Inquiry</w:t>
      </w:r>
      <w:r w:rsidRPr="00F2029F">
        <w:rPr>
          <w:rFonts w:ascii="Times New Roman" w:hAnsi="Times New Roman" w:cs="Times New Roman"/>
          <w:sz w:val="16"/>
          <w:szCs w:val="16"/>
        </w:rPr>
        <w:t>, MIT Press.</w:t>
      </w:r>
    </w:p>
    <w:p w:rsidR="00C063A9" w:rsidRPr="00F2029F" w:rsidRDefault="00C063A9" w:rsidP="00C63876">
      <w:pPr>
        <w:widowControl w:val="0"/>
        <w:autoSpaceDE w:val="0"/>
        <w:autoSpaceDN w:val="0"/>
        <w:spacing w:after="0" w:line="360" w:lineRule="auto"/>
        <w:textAlignment w:val="baseline"/>
        <w:rPr>
          <w:rFonts w:ascii="Times New Roman" w:hAnsi="Times New Roman" w:cs="Times New Roman"/>
          <w:sz w:val="16"/>
          <w:szCs w:val="20"/>
          <w:shd w:val="clear" w:color="auto" w:fill="FFFFFF"/>
        </w:rPr>
      </w:pPr>
      <w:proofErr w:type="spellStart"/>
      <w:r w:rsidRPr="00F2029F">
        <w:rPr>
          <w:rFonts w:ascii="Times New Roman" w:eastAsia="바탕" w:hAnsi="Times New Roman" w:cs="Times New Roman"/>
          <w:sz w:val="16"/>
          <w:szCs w:val="16"/>
        </w:rPr>
        <w:t>Sunwoo</w:t>
      </w:r>
      <w:proofErr w:type="spellEnd"/>
      <w:r w:rsidRPr="00F2029F">
        <w:rPr>
          <w:rFonts w:ascii="Times New Roman" w:eastAsia="바탕" w:hAnsi="Times New Roman" w:cs="Times New Roman"/>
          <w:sz w:val="16"/>
          <w:szCs w:val="16"/>
        </w:rPr>
        <w:t>, Hwan (2013), “Co-</w:t>
      </w:r>
      <w:proofErr w:type="spellStart"/>
      <w:r w:rsidRPr="00F2029F">
        <w:rPr>
          <w:rFonts w:ascii="Times New Roman" w:eastAsia="바탕" w:hAnsi="Times New Roman" w:cs="Times New Roman"/>
          <w:sz w:val="16"/>
          <w:szCs w:val="16"/>
        </w:rPr>
        <w:t>referentiality</w:t>
      </w:r>
      <w:proofErr w:type="spellEnd"/>
      <w:r w:rsidRPr="00F2029F">
        <w:rPr>
          <w:rFonts w:ascii="Times New Roman" w:eastAsia="바탕" w:hAnsi="Times New Roman" w:cs="Times New Roman"/>
          <w:sz w:val="16"/>
          <w:szCs w:val="16"/>
        </w:rPr>
        <w:t xml:space="preserve"> and Theory Realism” (in Korean), Chung (2013): 281-287. </w:t>
      </w:r>
    </w:p>
    <w:p w:rsidR="00C063A9" w:rsidRPr="00F2029F" w:rsidRDefault="00C063A9" w:rsidP="00C63876">
      <w:pPr>
        <w:spacing w:after="0" w:line="360" w:lineRule="auto"/>
        <w:rPr>
          <w:rFonts w:ascii="Times New Roman" w:hAnsi="Times New Roman" w:cs="Times New Roman"/>
          <w:sz w:val="16"/>
          <w:szCs w:val="20"/>
        </w:rPr>
      </w:pPr>
      <w:r w:rsidRPr="00F2029F">
        <w:rPr>
          <w:rFonts w:ascii="Times New Roman" w:eastAsia="굴림" w:hAnsi="Times New Roman" w:cs="Times New Roman"/>
          <w:sz w:val="16"/>
          <w:szCs w:val="20"/>
        </w:rPr>
        <w:t xml:space="preserve">Wittgenstein, L. (1953), </w:t>
      </w:r>
      <w:r w:rsidRPr="00F2029F">
        <w:rPr>
          <w:rFonts w:ascii="Times New Roman" w:eastAsia="Times New Roman" w:hAnsi="Times New Roman" w:cs="Times New Roman"/>
          <w:i/>
          <w:iCs/>
          <w:sz w:val="16"/>
          <w:szCs w:val="20"/>
        </w:rPr>
        <w:t>Philosophical Investigations</w:t>
      </w:r>
      <w:r w:rsidRPr="00F2029F">
        <w:rPr>
          <w:rFonts w:ascii="Times New Roman" w:eastAsia="Times New Roman" w:hAnsi="Times New Roman" w:cs="Times New Roman"/>
          <w:sz w:val="16"/>
          <w:szCs w:val="20"/>
        </w:rPr>
        <w:t xml:space="preserve">, </w:t>
      </w:r>
      <w:r w:rsidRPr="00F2029F">
        <w:rPr>
          <w:rFonts w:ascii="Times New Roman" w:hAnsi="Times New Roman" w:cs="Times New Roman"/>
          <w:sz w:val="16"/>
          <w:szCs w:val="20"/>
        </w:rPr>
        <w:t xml:space="preserve">tr. </w:t>
      </w:r>
      <w:r w:rsidRPr="00F2029F">
        <w:rPr>
          <w:rFonts w:ascii="Times New Roman" w:eastAsia="Times New Roman" w:hAnsi="Times New Roman" w:cs="Times New Roman"/>
          <w:sz w:val="16"/>
          <w:szCs w:val="20"/>
        </w:rPr>
        <w:t xml:space="preserve">G.E.M. </w:t>
      </w:r>
      <w:proofErr w:type="spellStart"/>
      <w:proofErr w:type="gramStart"/>
      <w:r w:rsidRPr="00F2029F">
        <w:rPr>
          <w:rFonts w:ascii="Times New Roman" w:eastAsia="Times New Roman" w:hAnsi="Times New Roman" w:cs="Times New Roman"/>
          <w:sz w:val="16"/>
          <w:szCs w:val="20"/>
        </w:rPr>
        <w:t>Anscombe</w:t>
      </w:r>
      <w:proofErr w:type="spellEnd"/>
      <w:r w:rsidRPr="00F2029F">
        <w:rPr>
          <w:rFonts w:ascii="Times New Roman" w:eastAsia="Times New Roman" w:hAnsi="Times New Roman" w:cs="Times New Roman"/>
          <w:sz w:val="16"/>
          <w:szCs w:val="20"/>
        </w:rPr>
        <w:t xml:space="preserve"> </w:t>
      </w:r>
      <w:r w:rsidRPr="00F2029F">
        <w:rPr>
          <w:rFonts w:ascii="Times New Roman" w:hAnsi="Times New Roman" w:cs="Times New Roman"/>
          <w:sz w:val="16"/>
          <w:szCs w:val="20"/>
        </w:rPr>
        <w:t>,</w:t>
      </w:r>
      <w:proofErr w:type="gramEnd"/>
      <w:r w:rsidRPr="00F2029F">
        <w:rPr>
          <w:rFonts w:ascii="Times New Roman" w:eastAsia="Times New Roman" w:hAnsi="Times New Roman" w:cs="Times New Roman"/>
          <w:sz w:val="16"/>
          <w:szCs w:val="20"/>
        </w:rPr>
        <w:t xml:space="preserve"> Oxford: Blackwell.</w:t>
      </w:r>
    </w:p>
    <w:p w:rsidR="00C063A9" w:rsidRDefault="00C063A9" w:rsidP="00C63876">
      <w:pPr>
        <w:spacing w:after="0" w:line="240" w:lineRule="auto"/>
        <w:rPr>
          <w:rFonts w:ascii="Times New Roman" w:hAnsi="Times New Roman" w:cs="Times New Roman"/>
        </w:rPr>
      </w:pPr>
    </w:p>
    <w:p w:rsidR="00C063A9" w:rsidRDefault="00C063A9" w:rsidP="00C63876">
      <w:pPr>
        <w:spacing w:after="0" w:line="240" w:lineRule="auto"/>
        <w:rPr>
          <w:rFonts w:ascii="Times New Roman" w:hAnsi="Times New Roman" w:cs="Times New Roman"/>
          <w:sz w:val="20"/>
          <w:szCs w:val="20"/>
        </w:rPr>
      </w:pPr>
      <w:r w:rsidRPr="00F2029F">
        <w:rPr>
          <w:rFonts w:ascii="Times New Roman" w:hAnsi="Times New Roman" w:cs="Times New Roman"/>
          <w:sz w:val="20"/>
          <w:szCs w:val="20"/>
        </w:rPr>
        <w:t>2016/</w:t>
      </w:r>
      <w:r>
        <w:rPr>
          <w:rFonts w:ascii="Times New Roman" w:hAnsi="Times New Roman" w:cs="Times New Roman" w:hint="eastAsia"/>
          <w:sz w:val="20"/>
          <w:szCs w:val="20"/>
        </w:rPr>
        <w:t>7</w:t>
      </w:r>
      <w:r w:rsidRPr="00F2029F">
        <w:rPr>
          <w:rFonts w:ascii="Times New Roman" w:hAnsi="Times New Roman" w:cs="Times New Roman"/>
          <w:sz w:val="20"/>
          <w:szCs w:val="20"/>
        </w:rPr>
        <w:t>/0</w:t>
      </w:r>
      <w:r>
        <w:rPr>
          <w:rFonts w:ascii="Times New Roman" w:hAnsi="Times New Roman" w:cs="Times New Roman" w:hint="eastAsia"/>
          <w:sz w:val="20"/>
          <w:szCs w:val="20"/>
        </w:rPr>
        <w:t>4</w:t>
      </w:r>
    </w:p>
    <w:p w:rsidR="00C063A9" w:rsidRDefault="00C063A9" w:rsidP="00C63876">
      <w:pPr>
        <w:spacing w:after="0" w:line="240" w:lineRule="auto"/>
        <w:rPr>
          <w:rFonts w:ascii="Times New Roman" w:hAnsi="Times New Roman" w:cs="Times New Roman"/>
          <w:sz w:val="20"/>
          <w:szCs w:val="20"/>
        </w:rPr>
      </w:pPr>
      <w:r>
        <w:rPr>
          <w:rFonts w:ascii="Times New Roman" w:hAnsi="Times New Roman" w:cs="Times New Roman" w:hint="eastAsia"/>
          <w:sz w:val="20"/>
          <w:szCs w:val="20"/>
        </w:rPr>
        <w:t>chungdhn@ewha.ac.kr</w:t>
      </w:r>
    </w:p>
    <w:p w:rsidR="00C063A9" w:rsidRPr="00C063A9" w:rsidRDefault="00C063A9" w:rsidP="00C63876">
      <w:pPr>
        <w:rPr>
          <w:rFonts w:ascii="Times New Roman" w:hAnsi="Times New Roman" w:cs="Times New Roman"/>
        </w:rPr>
      </w:pPr>
    </w:p>
    <w:sectPr w:rsidR="00C063A9" w:rsidRPr="00C063A9">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4F" w:rsidRDefault="002C254F" w:rsidP="00C063A9">
      <w:pPr>
        <w:spacing w:after="0" w:line="240" w:lineRule="auto"/>
      </w:pPr>
      <w:r>
        <w:separator/>
      </w:r>
    </w:p>
  </w:endnote>
  <w:endnote w:type="continuationSeparator" w:id="0">
    <w:p w:rsidR="002C254F" w:rsidRDefault="002C254F" w:rsidP="00C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504000101010101"/>
    <w:charset w:val="81"/>
    <w:family w:val="roman"/>
    <w:pitch w:val="variable"/>
    <w:sig w:usb0="F7FFAEFF" w:usb1="FBDFFFFF" w:usb2="0417FFFF" w:usb3="00000000" w:csb0="0008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명조">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가는안상수체">
    <w:panose1 w:val="02010504000101010101"/>
    <w:charset w:val="81"/>
    <w:family w:val="auto"/>
    <w:pitch w:val="variable"/>
    <w:sig w:usb0="800002A7" w:usb1="19D77CFB" w:usb2="00000010" w:usb3="00000000" w:csb0="00080000" w:csb1="00000000"/>
  </w:font>
  <w:font w:name="TT3678AC74tCID-WinCharSetFFFF-H">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4F" w:rsidRDefault="002C254F" w:rsidP="00C063A9">
      <w:pPr>
        <w:spacing w:after="0" w:line="240" w:lineRule="auto"/>
      </w:pPr>
      <w:r>
        <w:separator/>
      </w:r>
    </w:p>
  </w:footnote>
  <w:footnote w:type="continuationSeparator" w:id="0">
    <w:p w:rsidR="002C254F" w:rsidRDefault="002C254F" w:rsidP="00C063A9">
      <w:pPr>
        <w:spacing w:after="0" w:line="240" w:lineRule="auto"/>
      </w:pPr>
      <w:r>
        <w:continuationSeparator/>
      </w:r>
    </w:p>
  </w:footnote>
  <w:footnote w:id="1">
    <w:p w:rsidR="00C063A9" w:rsidRPr="00B12CD6" w:rsidRDefault="00C063A9" w:rsidP="00C063A9">
      <w:pPr>
        <w:pStyle w:val="a7"/>
        <w:rPr>
          <w:rFonts w:ascii="굴림" w:eastAsia="굴림" w:hAnsi="굴림"/>
        </w:rPr>
      </w:pPr>
      <w:r w:rsidRPr="00B1542D">
        <w:rPr>
          <w:rStyle w:val="a8"/>
          <w:rFonts w:ascii="Times New Roman" w:eastAsia="굴림" w:hAnsi="Times New Roman" w:cs="Times New Roman"/>
          <w:sz w:val="16"/>
        </w:rPr>
        <w:footnoteRef/>
      </w:r>
      <w:r w:rsidRPr="00B1542D">
        <w:rPr>
          <w:rFonts w:ascii="Times New Roman" w:eastAsia="굴림" w:hAnsi="Times New Roman" w:cs="Times New Roman"/>
          <w:sz w:val="16"/>
        </w:rPr>
        <w:t xml:space="preserve"> </w:t>
      </w:r>
      <w:r>
        <w:rPr>
          <w:rFonts w:ascii="Times New Roman" w:eastAsia="굴림" w:hAnsi="Times New Roman" w:cs="Times New Roman"/>
          <w:sz w:val="16"/>
        </w:rPr>
        <w:t xml:space="preserve">The </w:t>
      </w:r>
      <w:r>
        <w:rPr>
          <w:rFonts w:ascii="Times New Roman" w:eastAsia="굴림" w:hAnsi="Times New Roman" w:cs="Times New Roman" w:hint="eastAsia"/>
          <w:sz w:val="16"/>
        </w:rPr>
        <w:t xml:space="preserve">traditional </w:t>
      </w:r>
      <w:r>
        <w:rPr>
          <w:rFonts w:ascii="Times New Roman" w:eastAsia="굴림" w:hAnsi="Times New Roman" w:cs="Times New Roman"/>
          <w:sz w:val="16"/>
        </w:rPr>
        <w:t>dichotomy of</w:t>
      </w:r>
      <w:r>
        <w:rPr>
          <w:rFonts w:ascii="Times New Roman" w:eastAsia="굴림" w:hAnsi="Times New Roman" w:cs="Times New Roman" w:hint="eastAsia"/>
          <w:sz w:val="16"/>
        </w:rPr>
        <w:t xml:space="preserve"> realism and idealism may be due to </w:t>
      </w:r>
      <w:r>
        <w:rPr>
          <w:rFonts w:ascii="Times New Roman" w:eastAsia="굴림" w:hAnsi="Times New Roman" w:cs="Times New Roman"/>
          <w:sz w:val="16"/>
        </w:rPr>
        <w:t xml:space="preserve">a failure to appreciate the </w:t>
      </w:r>
      <w:r>
        <w:rPr>
          <w:rFonts w:ascii="Times New Roman" w:eastAsia="굴림" w:hAnsi="Times New Roman" w:cs="Times New Roman" w:hint="eastAsia"/>
          <w:sz w:val="16"/>
        </w:rPr>
        <w:t>roles th</w:t>
      </w:r>
      <w:r>
        <w:rPr>
          <w:rFonts w:ascii="Times New Roman" w:eastAsia="굴림" w:hAnsi="Times New Roman" w:cs="Times New Roman"/>
          <w:sz w:val="16"/>
        </w:rPr>
        <w:t>at</w:t>
      </w:r>
      <w:r>
        <w:rPr>
          <w:rFonts w:ascii="Times New Roman" w:eastAsia="굴림" w:hAnsi="Times New Roman" w:cs="Times New Roman" w:hint="eastAsia"/>
          <w:sz w:val="16"/>
        </w:rPr>
        <w:t xml:space="preserve"> </w:t>
      </w:r>
      <w:proofErr w:type="spellStart"/>
      <w:r>
        <w:rPr>
          <w:rFonts w:ascii="Times New Roman" w:eastAsia="굴림" w:hAnsi="Times New Roman" w:cs="Times New Roman" w:hint="eastAsia"/>
          <w:sz w:val="16"/>
        </w:rPr>
        <w:t>indexicals</w:t>
      </w:r>
      <w:proofErr w:type="spellEnd"/>
      <w:r>
        <w:rPr>
          <w:rFonts w:ascii="Times New Roman" w:eastAsia="굴림" w:hAnsi="Times New Roman" w:cs="Times New Roman" w:hint="eastAsia"/>
          <w:sz w:val="16"/>
        </w:rPr>
        <w:t xml:space="preserve"> play in human languages. </w:t>
      </w:r>
      <w:r>
        <w:rPr>
          <w:rFonts w:ascii="Times New Roman" w:eastAsia="굴림" w:hAnsi="Times New Roman" w:cs="Times New Roman"/>
          <w:sz w:val="16"/>
        </w:rPr>
        <w:t xml:space="preserve">One type of </w:t>
      </w:r>
      <w:r>
        <w:rPr>
          <w:rFonts w:ascii="Times New Roman" w:eastAsia="굴림" w:hAnsi="Times New Roman" w:cs="Times New Roman" w:hint="eastAsia"/>
          <w:sz w:val="16"/>
        </w:rPr>
        <w:t>realism</w:t>
      </w:r>
      <w:r>
        <w:rPr>
          <w:rFonts w:ascii="Times New Roman" w:eastAsia="굴림" w:hAnsi="Times New Roman" w:cs="Times New Roman"/>
          <w:sz w:val="16"/>
        </w:rPr>
        <w:t xml:space="preserve">, </w:t>
      </w:r>
      <w:r>
        <w:rPr>
          <w:rFonts w:ascii="Times New Roman" w:eastAsia="굴림" w:hAnsi="Times New Roman" w:cs="Times New Roman" w:hint="eastAsia"/>
          <w:sz w:val="16"/>
        </w:rPr>
        <w:t>exemplified in Aristot</w:t>
      </w:r>
      <w:r>
        <w:rPr>
          <w:rFonts w:ascii="Times New Roman" w:eastAsia="굴림" w:hAnsi="Times New Roman" w:cs="Times New Roman"/>
          <w:sz w:val="16"/>
        </w:rPr>
        <w:t xml:space="preserve">le’s and </w:t>
      </w:r>
      <w:r>
        <w:rPr>
          <w:rFonts w:ascii="Times New Roman" w:eastAsia="굴림" w:hAnsi="Times New Roman" w:cs="Times New Roman" w:hint="eastAsia"/>
          <w:sz w:val="16"/>
        </w:rPr>
        <w:t>Aquinas</w:t>
      </w:r>
      <w:r>
        <w:rPr>
          <w:rFonts w:ascii="Times New Roman" w:eastAsia="굴림" w:hAnsi="Times New Roman" w:cs="Times New Roman"/>
          <w:sz w:val="16"/>
        </w:rPr>
        <w:t>’</w:t>
      </w:r>
      <w:r>
        <w:rPr>
          <w:rFonts w:ascii="Times New Roman" w:eastAsia="굴림" w:hAnsi="Times New Roman" w:cs="Times New Roman" w:hint="eastAsia"/>
          <w:sz w:val="16"/>
        </w:rPr>
        <w:t xml:space="preserve"> notion of </w:t>
      </w:r>
      <w:proofErr w:type="spellStart"/>
      <w:r w:rsidRPr="00797339">
        <w:rPr>
          <w:rFonts w:ascii="Times New Roman" w:eastAsia="굴림" w:hAnsi="Times New Roman" w:cs="Times New Roman"/>
          <w:i/>
          <w:sz w:val="16"/>
        </w:rPr>
        <w:t>scala</w:t>
      </w:r>
      <w:proofErr w:type="spellEnd"/>
      <w:r w:rsidRPr="00797339">
        <w:rPr>
          <w:rFonts w:ascii="Times New Roman" w:eastAsia="굴림" w:hAnsi="Times New Roman" w:cs="Times New Roman"/>
          <w:i/>
          <w:sz w:val="16"/>
        </w:rPr>
        <w:t xml:space="preserve"> </w:t>
      </w:r>
      <w:proofErr w:type="spellStart"/>
      <w:r w:rsidRPr="00797339">
        <w:rPr>
          <w:rFonts w:ascii="Times New Roman" w:eastAsia="굴림" w:hAnsi="Times New Roman" w:cs="Times New Roman"/>
          <w:i/>
          <w:sz w:val="16"/>
        </w:rPr>
        <w:t>naturae</w:t>
      </w:r>
      <w:proofErr w:type="spellEnd"/>
      <w:r>
        <w:rPr>
          <w:rFonts w:ascii="Times New Roman" w:eastAsia="굴림" w:hAnsi="Times New Roman" w:cs="Times New Roman"/>
          <w:sz w:val="16"/>
        </w:rPr>
        <w:t>, presupposes an ontological</w:t>
      </w:r>
      <w:r>
        <w:rPr>
          <w:rFonts w:ascii="Times New Roman" w:eastAsia="굴림" w:hAnsi="Times New Roman" w:cs="Times New Roman" w:hint="eastAsia"/>
          <w:sz w:val="16"/>
        </w:rPr>
        <w:t xml:space="preserve"> hierarch</w:t>
      </w:r>
      <w:r>
        <w:rPr>
          <w:rFonts w:ascii="Times New Roman" w:eastAsia="굴림" w:hAnsi="Times New Roman" w:cs="Times New Roman"/>
          <w:sz w:val="16"/>
        </w:rPr>
        <w:t>y</w:t>
      </w:r>
      <w:r>
        <w:rPr>
          <w:rFonts w:ascii="Times New Roman" w:eastAsia="굴림" w:hAnsi="Times New Roman" w:cs="Times New Roman" w:hint="eastAsia"/>
          <w:sz w:val="16"/>
        </w:rPr>
        <w:t>, supposing that purer a form is more real it is</w:t>
      </w:r>
      <w:r>
        <w:rPr>
          <w:rFonts w:ascii="Times New Roman" w:eastAsia="굴림" w:hAnsi="Times New Roman" w:cs="Times New Roman"/>
          <w:sz w:val="16"/>
        </w:rPr>
        <w:t>; a</w:t>
      </w:r>
      <w:r>
        <w:rPr>
          <w:rFonts w:ascii="Times New Roman" w:eastAsia="굴림" w:hAnsi="Times New Roman" w:cs="Times New Roman" w:hint="eastAsia"/>
          <w:sz w:val="16"/>
        </w:rPr>
        <w:t>nd traditional idealism</w:t>
      </w:r>
      <w:r>
        <w:rPr>
          <w:rFonts w:ascii="Times New Roman" w:eastAsia="굴림" w:hAnsi="Times New Roman" w:cs="Times New Roman"/>
          <w:sz w:val="16"/>
        </w:rPr>
        <w:t>, which may be traced to the philosophies of Berkeley and Hume, provides justifications for pluralism in actual social experiences</w:t>
      </w:r>
      <w:r>
        <w:rPr>
          <w:rFonts w:ascii="Times New Roman" w:eastAsia="굴림" w:hAnsi="Times New Roman" w:cs="Times New Roman" w:hint="eastAsia"/>
          <w:sz w:val="16"/>
        </w:rPr>
        <w:t xml:space="preserve">, regarding that </w:t>
      </w:r>
      <w:proofErr w:type="spellStart"/>
      <w:r>
        <w:rPr>
          <w:rFonts w:ascii="Times New Roman" w:eastAsia="굴림" w:hAnsi="Times New Roman" w:cs="Times New Roman" w:hint="eastAsia"/>
          <w:sz w:val="16"/>
        </w:rPr>
        <w:t>indexicals</w:t>
      </w:r>
      <w:proofErr w:type="spellEnd"/>
      <w:r>
        <w:rPr>
          <w:rFonts w:ascii="Times New Roman" w:eastAsia="굴림" w:hAnsi="Times New Roman" w:cs="Times New Roman" w:hint="eastAsia"/>
          <w:sz w:val="16"/>
        </w:rPr>
        <w:t xml:space="preserve"> are just relative as any cognitive ideas are</w:t>
      </w:r>
      <w:r>
        <w:rPr>
          <w:rFonts w:ascii="Times New Roman" w:eastAsia="굴림" w:hAnsi="Times New Roman" w:cs="Times New Roman"/>
          <w:sz w:val="16"/>
        </w:rPr>
        <w:t>. Neglect for the role of</w:t>
      </w:r>
      <w:r>
        <w:rPr>
          <w:rFonts w:ascii="Times New Roman" w:eastAsia="굴림" w:hAnsi="Times New Roman" w:cs="Times New Roman" w:hint="eastAsia"/>
          <w:sz w:val="16"/>
        </w:rPr>
        <w:t xml:space="preserve"> </w:t>
      </w:r>
      <w:proofErr w:type="spellStart"/>
      <w:r>
        <w:rPr>
          <w:rFonts w:ascii="Times New Roman" w:eastAsia="굴림" w:hAnsi="Times New Roman" w:cs="Times New Roman" w:hint="eastAsia"/>
          <w:sz w:val="16"/>
        </w:rPr>
        <w:t>indexicals</w:t>
      </w:r>
      <w:proofErr w:type="spellEnd"/>
      <w:r>
        <w:rPr>
          <w:rFonts w:ascii="Times New Roman" w:eastAsia="굴림" w:hAnsi="Times New Roman" w:cs="Times New Roman" w:hint="eastAsia"/>
          <w:sz w:val="16"/>
        </w:rPr>
        <w:t xml:space="preserve"> may be due to </w:t>
      </w:r>
      <w:r>
        <w:rPr>
          <w:rFonts w:ascii="Times New Roman" w:eastAsia="굴림" w:hAnsi="Times New Roman" w:cs="Times New Roman"/>
          <w:sz w:val="16"/>
        </w:rPr>
        <w:t xml:space="preserve">the long-standing </w:t>
      </w:r>
      <w:r>
        <w:rPr>
          <w:rFonts w:ascii="Times New Roman" w:eastAsia="굴림" w:hAnsi="Times New Roman" w:cs="Times New Roman" w:hint="eastAsia"/>
          <w:sz w:val="16"/>
        </w:rPr>
        <w:t xml:space="preserve">presupposition </w:t>
      </w:r>
      <w:r>
        <w:rPr>
          <w:rFonts w:ascii="Times New Roman" w:eastAsia="굴림" w:hAnsi="Times New Roman" w:cs="Times New Roman"/>
          <w:sz w:val="16"/>
        </w:rPr>
        <w:t xml:space="preserve">in philosophy </w:t>
      </w:r>
      <w:r>
        <w:rPr>
          <w:rFonts w:ascii="Times New Roman" w:eastAsia="굴림" w:hAnsi="Times New Roman" w:cs="Times New Roman" w:hint="eastAsia"/>
          <w:sz w:val="16"/>
        </w:rPr>
        <w:t xml:space="preserve">that ordinary language is inferior to </w:t>
      </w:r>
      <w:r>
        <w:rPr>
          <w:rFonts w:ascii="Times New Roman" w:eastAsia="굴림" w:hAnsi="Times New Roman" w:cs="Times New Roman"/>
          <w:sz w:val="16"/>
        </w:rPr>
        <w:t>“</w:t>
      </w:r>
      <w:r>
        <w:rPr>
          <w:rFonts w:ascii="Times New Roman" w:eastAsia="굴림" w:hAnsi="Times New Roman" w:cs="Times New Roman" w:hint="eastAsia"/>
          <w:sz w:val="16"/>
        </w:rPr>
        <w:t>the</w:t>
      </w:r>
      <w:r>
        <w:rPr>
          <w:rFonts w:ascii="Times New Roman" w:eastAsia="굴림" w:hAnsi="Times New Roman" w:cs="Times New Roman"/>
          <w:sz w:val="16"/>
        </w:rPr>
        <w:t>”</w:t>
      </w:r>
      <w:r>
        <w:rPr>
          <w:rFonts w:ascii="Times New Roman" w:eastAsia="굴림" w:hAnsi="Times New Roman" w:cs="Times New Roman" w:hint="eastAsia"/>
          <w:sz w:val="16"/>
        </w:rPr>
        <w:t xml:space="preserve"> formal language</w:t>
      </w:r>
      <w:r>
        <w:rPr>
          <w:rFonts w:ascii="Times New Roman" w:eastAsia="굴림" w:hAnsi="Times New Roman" w:cs="Times New Roman"/>
          <w:sz w:val="16"/>
        </w:rPr>
        <w:t>.</w:t>
      </w:r>
    </w:p>
  </w:footnote>
  <w:footnote w:id="2">
    <w:p w:rsidR="00C063A9" w:rsidRPr="00B12CD6" w:rsidRDefault="00C063A9" w:rsidP="00C063A9">
      <w:pPr>
        <w:pStyle w:val="aa"/>
        <w:wordWrap/>
        <w:spacing w:line="240" w:lineRule="auto"/>
        <w:jc w:val="left"/>
        <w:rPr>
          <w:rFonts w:ascii="Times New Roman" w:hAnsi="Times New Roman" w:cs="Times New Roman"/>
          <w:sz w:val="16"/>
          <w:szCs w:val="16"/>
        </w:rPr>
      </w:pPr>
      <w:r w:rsidRPr="00A366B1">
        <w:rPr>
          <w:rStyle w:val="a8"/>
          <w:rFonts w:ascii="Times New Roman" w:hAnsi="Times New Roman" w:cs="Times New Roman"/>
          <w:sz w:val="16"/>
          <w:szCs w:val="16"/>
        </w:rPr>
        <w:footnoteRef/>
      </w:r>
      <w:r w:rsidRPr="00A366B1">
        <w:rPr>
          <w:rFonts w:ascii="Times New Roman" w:hAnsi="Times New Roman" w:cs="Times New Roman"/>
          <w:sz w:val="16"/>
          <w:szCs w:val="16"/>
        </w:rPr>
        <w:t xml:space="preserve"> Davidson</w:t>
      </w:r>
      <w:proofErr w:type="gramStart"/>
      <w:r w:rsidRPr="00A366B1">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A366B1">
        <w:rPr>
          <w:rFonts w:ascii="Times New Roman" w:hAnsi="Times New Roman" w:cs="Times New Roman"/>
          <w:sz w:val="16"/>
          <w:szCs w:val="16"/>
        </w:rPr>
        <w:t>D</w:t>
      </w:r>
      <w:proofErr w:type="gramEnd"/>
      <w:r w:rsidRPr="00A366B1">
        <w:rPr>
          <w:rFonts w:ascii="Times New Roman" w:hAnsi="Times New Roman" w:cs="Times New Roman"/>
          <w:sz w:val="16"/>
          <w:szCs w:val="16"/>
        </w:rPr>
        <w:t>.</w:t>
      </w:r>
      <w:r>
        <w:rPr>
          <w:rFonts w:ascii="Times New Roman" w:hAnsi="Times New Roman" w:cs="Times New Roman"/>
          <w:sz w:val="16"/>
          <w:szCs w:val="16"/>
        </w:rPr>
        <w:t xml:space="preserve"> </w:t>
      </w:r>
      <w:r w:rsidRPr="00A366B1">
        <w:rPr>
          <w:rFonts w:ascii="Times New Roman" w:hAnsi="Times New Roman" w:cs="Times New Roman"/>
          <w:sz w:val="16"/>
          <w:szCs w:val="16"/>
        </w:rPr>
        <w:t>(1990: 279-328</w:t>
      </w:r>
      <w:r>
        <w:rPr>
          <w:rFonts w:ascii="Times New Roman" w:hAnsi="Times New Roman" w:cs="Times New Roman" w:hint="eastAsia"/>
          <w:sz w:val="16"/>
          <w:szCs w:val="16"/>
        </w:rPr>
        <w:t>; 1984: 65-76</w:t>
      </w:r>
      <w:r w:rsidRPr="00A366B1">
        <w:rPr>
          <w:rFonts w:ascii="Times New Roman" w:hAnsi="Times New Roman" w:cs="Times New Roman"/>
          <w:sz w:val="16"/>
          <w:szCs w:val="16"/>
        </w:rPr>
        <w:t>)</w:t>
      </w:r>
      <w:r>
        <w:rPr>
          <w:rFonts w:ascii="Times New Roman" w:hAnsi="Times New Roman" w:cs="Times New Roman" w:hint="eastAsia"/>
          <w:sz w:val="16"/>
          <w:szCs w:val="16"/>
        </w:rPr>
        <w:t>.</w:t>
      </w:r>
      <w:r w:rsidRPr="00A366B1">
        <w:rPr>
          <w:rFonts w:ascii="Times New Roman" w:hAnsi="Times New Roman" w:cs="Times New Roman"/>
          <w:sz w:val="16"/>
          <w:szCs w:val="16"/>
        </w:rPr>
        <w:t xml:space="preserve"> </w:t>
      </w:r>
    </w:p>
  </w:footnote>
  <w:footnote w:id="3">
    <w:p w:rsidR="00C063A9" w:rsidRPr="00B12CD6" w:rsidRDefault="00C063A9" w:rsidP="00C063A9">
      <w:pPr>
        <w:pStyle w:val="a7"/>
        <w:rPr>
          <w:rFonts w:ascii="Times New Roman" w:hAnsi="Times New Roman" w:cs="Times New Roman"/>
        </w:rPr>
      </w:pPr>
      <w:r w:rsidRPr="00B12CD6">
        <w:rPr>
          <w:rStyle w:val="a8"/>
          <w:rFonts w:ascii="Times New Roman" w:hAnsi="Times New Roman" w:cs="Times New Roman"/>
          <w:sz w:val="16"/>
        </w:rPr>
        <w:footnoteRef/>
      </w:r>
      <w:r w:rsidRPr="00B12CD6">
        <w:rPr>
          <w:rFonts w:ascii="Times New Roman" w:hAnsi="Times New Roman" w:cs="Times New Roman"/>
          <w:sz w:val="16"/>
        </w:rPr>
        <w:t xml:space="preserve"> Putnam</w:t>
      </w:r>
      <w:proofErr w:type="gramStart"/>
      <w:r w:rsidRPr="00B12CD6">
        <w:rPr>
          <w:rFonts w:ascii="Times New Roman" w:hAnsi="Times New Roman" w:cs="Times New Roman"/>
          <w:sz w:val="16"/>
        </w:rPr>
        <w:t>,</w:t>
      </w:r>
      <w:r>
        <w:rPr>
          <w:rFonts w:ascii="Times New Roman" w:hAnsi="Times New Roman" w:cs="Times New Roman" w:hint="eastAsia"/>
          <w:sz w:val="16"/>
        </w:rPr>
        <w:t xml:space="preserve"> </w:t>
      </w:r>
      <w:r w:rsidRPr="00B12CD6">
        <w:rPr>
          <w:rFonts w:ascii="Times New Roman" w:hAnsi="Times New Roman" w:cs="Times New Roman"/>
          <w:sz w:val="16"/>
        </w:rPr>
        <w:t xml:space="preserve"> H</w:t>
      </w:r>
      <w:proofErr w:type="gramEnd"/>
      <w:r w:rsidRPr="00B12CD6">
        <w:rPr>
          <w:rFonts w:ascii="Times New Roman" w:hAnsi="Times New Roman" w:cs="Times New Roman"/>
          <w:sz w:val="16"/>
        </w:rPr>
        <w:t>.</w:t>
      </w:r>
      <w:r>
        <w:rPr>
          <w:rFonts w:ascii="Times New Roman" w:hAnsi="Times New Roman" w:cs="Times New Roman"/>
          <w:sz w:val="16"/>
        </w:rPr>
        <w:t xml:space="preserve"> </w:t>
      </w:r>
      <w:r w:rsidRPr="00B12CD6">
        <w:rPr>
          <w:rFonts w:ascii="Times New Roman" w:hAnsi="Times New Roman" w:cs="Times New Roman"/>
          <w:sz w:val="16"/>
        </w:rPr>
        <w:t>(</w:t>
      </w:r>
      <w:r>
        <w:rPr>
          <w:rFonts w:ascii="Times New Roman" w:hAnsi="Times New Roman" w:cs="Times New Roman" w:hint="eastAsia"/>
          <w:sz w:val="16"/>
        </w:rPr>
        <w:t xml:space="preserve">1981: 22-48; </w:t>
      </w:r>
      <w:r w:rsidRPr="00FC731E">
        <w:rPr>
          <w:rFonts w:ascii="Times New Roman" w:eastAsia="한양신명조" w:hAnsi="Times New Roman" w:cs="Times New Roman"/>
          <w:sz w:val="16"/>
          <w:szCs w:val="16"/>
        </w:rPr>
        <w:t>1988</w:t>
      </w:r>
      <w:r>
        <w:rPr>
          <w:rFonts w:ascii="Times New Roman" w:eastAsia="한양신명조" w:hAnsi="Times New Roman" w:cs="Times New Roman" w:hint="eastAsia"/>
          <w:sz w:val="16"/>
          <w:szCs w:val="16"/>
        </w:rPr>
        <w:t xml:space="preserve">: 22-32; </w:t>
      </w:r>
      <w:r w:rsidRPr="00FC731E">
        <w:rPr>
          <w:rFonts w:ascii="Times New Roman" w:eastAsia="한양신명조" w:hAnsi="Times New Roman" w:cs="Times New Roman"/>
          <w:sz w:val="16"/>
          <w:szCs w:val="16"/>
        </w:rPr>
        <w:t>1990</w:t>
      </w:r>
      <w:r>
        <w:rPr>
          <w:rFonts w:ascii="Times New Roman" w:eastAsia="한양신명조" w:hAnsi="Times New Roman" w:cs="Times New Roman" w:hint="eastAsia"/>
          <w:sz w:val="16"/>
          <w:szCs w:val="16"/>
        </w:rPr>
        <w:t xml:space="preserve">: 30-42; </w:t>
      </w:r>
      <w:r w:rsidRPr="00F42A0D">
        <w:rPr>
          <w:rFonts w:ascii="Times New Roman" w:eastAsia="한양신명조" w:hAnsi="Times New Roman" w:cs="Times New Roman"/>
          <w:spacing w:val="2"/>
          <w:sz w:val="16"/>
          <w:szCs w:val="16"/>
        </w:rPr>
        <w:t>1980</w:t>
      </w:r>
      <w:r>
        <w:rPr>
          <w:rFonts w:ascii="Times New Roman" w:eastAsia="한양신명조" w:hAnsi="Times New Roman" w:cs="Times New Roman" w:hint="eastAsia"/>
          <w:spacing w:val="2"/>
          <w:sz w:val="16"/>
          <w:szCs w:val="16"/>
        </w:rPr>
        <w:t>: 464-482)</w:t>
      </w:r>
      <w:r w:rsidRPr="00F42A0D">
        <w:rPr>
          <w:rFonts w:ascii="Times New Roman" w:eastAsia="한양신명조" w:hAnsi="Times New Roman" w:cs="Times New Roman"/>
          <w:spacing w:val="2"/>
          <w:sz w:val="16"/>
          <w:szCs w:val="16"/>
        </w:rPr>
        <w:t>.</w:t>
      </w:r>
      <w:r>
        <w:rPr>
          <w:rFonts w:ascii="Times New Roman" w:eastAsia="한양신명조" w:hAnsi="Times New Roman" w:cs="Times New Roman"/>
          <w:spacing w:val="2"/>
          <w:sz w:val="16"/>
          <w:szCs w:val="16"/>
        </w:rPr>
        <w:t xml:space="preserve"> Putnam in his later period advanced semantical externalism in his discussion of the twin-earth thought-experiment, which may be understood as a move toward scientific realism, perhaps together with Quine’s naturalized epistemology. This version, though more persuasive than other versions, still does not discuss how inter-agentic references can be related.</w:t>
      </w:r>
    </w:p>
  </w:footnote>
  <w:footnote w:id="4">
    <w:p w:rsidR="00C063A9" w:rsidRPr="005D4910" w:rsidRDefault="00C063A9" w:rsidP="00C063A9">
      <w:pPr>
        <w:pStyle w:val="a7"/>
        <w:adjustRightInd w:val="0"/>
        <w:rPr>
          <w:rFonts w:ascii="Times New Roman" w:hAnsi="Times New Roman" w:cs="Times New Roman"/>
          <w:sz w:val="16"/>
          <w:szCs w:val="16"/>
        </w:rPr>
      </w:pPr>
      <w:r w:rsidRPr="005D4910">
        <w:rPr>
          <w:rStyle w:val="a8"/>
          <w:rFonts w:ascii="Times New Roman" w:hAnsi="Times New Roman" w:cs="Times New Roman"/>
          <w:sz w:val="16"/>
          <w:szCs w:val="16"/>
        </w:rPr>
        <w:footnoteRef/>
      </w:r>
      <w:r w:rsidRPr="005D4910">
        <w:rPr>
          <w:rFonts w:ascii="Times New Roman" w:hAnsi="Times New Roman" w:cs="Times New Roman"/>
          <w:sz w:val="16"/>
          <w:szCs w:val="16"/>
        </w:rPr>
        <w:t xml:space="preserve"> Davidson</w:t>
      </w:r>
      <w:proofErr w:type="gramStart"/>
      <w:r w:rsidRPr="005D4910">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5D4910">
        <w:rPr>
          <w:rFonts w:ascii="Times New Roman" w:hAnsi="Times New Roman" w:cs="Times New Roman"/>
          <w:sz w:val="16"/>
          <w:szCs w:val="16"/>
        </w:rPr>
        <w:t>D</w:t>
      </w:r>
      <w:proofErr w:type="gramEnd"/>
      <w:r w:rsidRPr="005D4910">
        <w:rPr>
          <w:rFonts w:ascii="Times New Roman" w:hAnsi="Times New Roman" w:cs="Times New Roman"/>
          <w:sz w:val="16"/>
          <w:szCs w:val="16"/>
        </w:rPr>
        <w:t>.</w:t>
      </w:r>
      <w:r>
        <w:rPr>
          <w:rFonts w:ascii="Times New Roman" w:hAnsi="Times New Roman" w:cs="Times New Roman"/>
          <w:sz w:val="16"/>
          <w:szCs w:val="16"/>
        </w:rPr>
        <w:t xml:space="preserve"> </w:t>
      </w:r>
      <w:r w:rsidRPr="005D4910">
        <w:rPr>
          <w:rFonts w:ascii="Times New Roman" w:hAnsi="Times New Roman" w:cs="Times New Roman"/>
          <w:sz w:val="16"/>
          <w:szCs w:val="16"/>
        </w:rPr>
        <w:t>(</w:t>
      </w:r>
      <w:r>
        <w:rPr>
          <w:rFonts w:ascii="Times New Roman" w:hAnsi="Times New Roman" w:cs="Times New Roman" w:hint="eastAsia"/>
          <w:sz w:val="16"/>
          <w:szCs w:val="16"/>
        </w:rPr>
        <w:t xml:space="preserve">1984: 125-140; </w:t>
      </w:r>
      <w:r w:rsidRPr="00A366B1">
        <w:rPr>
          <w:rFonts w:ascii="Times New Roman" w:hAnsi="Times New Roman" w:cs="Times New Roman"/>
          <w:sz w:val="16"/>
          <w:szCs w:val="16"/>
        </w:rPr>
        <w:t>1990: 279-328)</w:t>
      </w:r>
      <w:r>
        <w:rPr>
          <w:rFonts w:ascii="Times New Roman" w:hAnsi="Times New Roman" w:cs="Times New Roman" w:hint="eastAsia"/>
          <w:sz w:val="16"/>
          <w:szCs w:val="16"/>
        </w:rPr>
        <w:t>.</w:t>
      </w:r>
    </w:p>
  </w:footnote>
  <w:footnote w:id="5">
    <w:p w:rsidR="00C063A9" w:rsidRPr="00F02944" w:rsidRDefault="00C063A9" w:rsidP="00C063A9">
      <w:pPr>
        <w:pStyle w:val="a7"/>
      </w:pPr>
      <w:r w:rsidRPr="005D4910">
        <w:rPr>
          <w:rStyle w:val="a8"/>
          <w:rFonts w:ascii="Times New Roman" w:hAnsi="Times New Roman" w:cs="Times New Roman"/>
          <w:sz w:val="16"/>
          <w:szCs w:val="16"/>
        </w:rPr>
        <w:footnoteRef/>
      </w:r>
      <w:r w:rsidRPr="005D4910">
        <w:rPr>
          <w:rFonts w:ascii="Times New Roman" w:hAnsi="Times New Roman" w:cs="Times New Roman"/>
          <w:sz w:val="16"/>
          <w:szCs w:val="16"/>
        </w:rPr>
        <w:t xml:space="preserve"> Schaffer</w:t>
      </w:r>
      <w:proofErr w:type="gramStart"/>
      <w:r w:rsidRPr="005D4910">
        <w:rPr>
          <w:rFonts w:ascii="Times New Roman" w:hAnsi="Times New Roman" w:cs="Times New Roman"/>
          <w:sz w:val="16"/>
          <w:szCs w:val="16"/>
        </w:rPr>
        <w:t>,</w:t>
      </w:r>
      <w:r>
        <w:rPr>
          <w:rFonts w:ascii="Times New Roman" w:hAnsi="Times New Roman" w:cs="Times New Roman" w:hint="eastAsia"/>
          <w:sz w:val="16"/>
          <w:szCs w:val="16"/>
        </w:rPr>
        <w:t xml:space="preserve"> </w:t>
      </w:r>
      <w:r w:rsidRPr="005D4910">
        <w:rPr>
          <w:rFonts w:ascii="Times New Roman" w:hAnsi="Times New Roman" w:cs="Times New Roman"/>
          <w:sz w:val="16"/>
          <w:szCs w:val="16"/>
        </w:rPr>
        <w:t xml:space="preserve"> J</w:t>
      </w:r>
      <w:proofErr w:type="gramEnd"/>
      <w:r w:rsidRPr="005D4910">
        <w:rPr>
          <w:rFonts w:ascii="Times New Roman" w:hAnsi="Times New Roman" w:cs="Times New Roman"/>
          <w:sz w:val="16"/>
          <w:szCs w:val="16"/>
        </w:rPr>
        <w:t>.</w:t>
      </w:r>
      <w:r>
        <w:rPr>
          <w:rFonts w:ascii="Times New Roman" w:hAnsi="Times New Roman" w:cs="Times New Roman"/>
          <w:sz w:val="16"/>
          <w:szCs w:val="16"/>
        </w:rPr>
        <w:t xml:space="preserve"> </w:t>
      </w:r>
      <w:r w:rsidRPr="005D4910">
        <w:rPr>
          <w:rFonts w:ascii="Times New Roman" w:hAnsi="Times New Roman" w:cs="Times New Roman"/>
          <w:sz w:val="16"/>
          <w:szCs w:val="16"/>
        </w:rPr>
        <w:t>(2004</w:t>
      </w:r>
      <w:r>
        <w:rPr>
          <w:rFonts w:ascii="Times New Roman" w:hAnsi="Times New Roman" w:cs="Times New Roman" w:hint="eastAsia"/>
          <w:sz w:val="16"/>
          <w:szCs w:val="16"/>
        </w:rPr>
        <w:t>: 73-76</w:t>
      </w:r>
      <w:r>
        <w:rPr>
          <w:rFonts w:ascii="Times New Roman" w:hAnsi="Times New Roman" w:cs="Times New Roman"/>
          <w:sz w:val="16"/>
          <w:szCs w:val="16"/>
        </w:rPr>
        <w:t>)</w:t>
      </w:r>
      <w:r>
        <w:rPr>
          <w:rFonts w:ascii="Times New Roman" w:hAnsi="Times New Roman" w:cs="Times New Roman" w:hint="eastAsia"/>
          <w:sz w:val="16"/>
          <w:szCs w:val="16"/>
        </w:rPr>
        <w:t>.</w:t>
      </w:r>
    </w:p>
  </w:footnote>
  <w:footnote w:id="6">
    <w:p w:rsidR="00C063A9" w:rsidRPr="00B12CD6" w:rsidRDefault="00C063A9" w:rsidP="00C063A9">
      <w:pPr>
        <w:widowControl w:val="0"/>
        <w:autoSpaceDE w:val="0"/>
        <w:autoSpaceDN w:val="0"/>
        <w:spacing w:after="0" w:line="240" w:lineRule="auto"/>
        <w:textAlignment w:val="baseline"/>
        <w:rPr>
          <w:rFonts w:ascii="Times New Roman" w:hAnsi="Times New Roman" w:cs="Times New Roman"/>
        </w:rPr>
      </w:pPr>
      <w:r w:rsidRPr="00B12CD6">
        <w:rPr>
          <w:rStyle w:val="a8"/>
          <w:rFonts w:ascii="Times New Roman" w:hAnsi="Times New Roman" w:cs="Times New Roman"/>
          <w:sz w:val="16"/>
        </w:rPr>
        <w:footnoteRef/>
      </w:r>
      <w:r>
        <w:rPr>
          <w:rFonts w:ascii="Times New Roman" w:hAnsi="Times New Roman" w:cs="Times New Roman" w:hint="eastAsia"/>
          <w:sz w:val="16"/>
        </w:rPr>
        <w:t xml:space="preserve"> </w:t>
      </w:r>
      <w:r w:rsidRPr="00B12CD6">
        <w:rPr>
          <w:rFonts w:ascii="Times New Roman" w:hAnsi="Times New Roman" w:cs="Times New Roman"/>
          <w:sz w:val="16"/>
        </w:rPr>
        <w:t>Kaplan</w:t>
      </w:r>
      <w:proofErr w:type="gramStart"/>
      <w:r w:rsidRPr="00B12CD6">
        <w:rPr>
          <w:rFonts w:ascii="Times New Roman" w:hAnsi="Times New Roman" w:cs="Times New Roman"/>
          <w:sz w:val="16"/>
        </w:rPr>
        <w:t xml:space="preserve">, </w:t>
      </w:r>
      <w:r>
        <w:rPr>
          <w:rFonts w:ascii="Times New Roman" w:hAnsi="Times New Roman" w:cs="Times New Roman" w:hint="eastAsia"/>
          <w:sz w:val="16"/>
        </w:rPr>
        <w:t xml:space="preserve"> </w:t>
      </w:r>
      <w:r w:rsidRPr="00B12CD6">
        <w:rPr>
          <w:rFonts w:ascii="Times New Roman" w:hAnsi="Times New Roman" w:cs="Times New Roman"/>
          <w:sz w:val="16"/>
        </w:rPr>
        <w:t>D</w:t>
      </w:r>
      <w:proofErr w:type="gramEnd"/>
      <w:r w:rsidRPr="00B12CD6">
        <w:rPr>
          <w:rFonts w:ascii="Times New Roman" w:hAnsi="Times New Roman" w:cs="Times New Roman"/>
          <w:sz w:val="16"/>
        </w:rPr>
        <w:t>.</w:t>
      </w:r>
      <w:r>
        <w:rPr>
          <w:rFonts w:ascii="Times New Roman" w:hAnsi="Times New Roman" w:cs="Times New Roman"/>
          <w:sz w:val="16"/>
        </w:rPr>
        <w:t xml:space="preserve"> </w:t>
      </w:r>
      <w:r>
        <w:rPr>
          <w:rFonts w:ascii="Times New Roman" w:hAnsi="Times New Roman" w:cs="Times New Roman" w:hint="eastAsia"/>
          <w:sz w:val="16"/>
        </w:rPr>
        <w:t xml:space="preserve">(1985; 1979: 401-412); </w:t>
      </w:r>
      <w:r>
        <w:rPr>
          <w:rFonts w:ascii="Times New Roman" w:eastAsia="바탕" w:hAnsi="Times New Roman" w:cs="Times New Roman" w:hint="eastAsia"/>
          <w:color w:val="000000"/>
          <w:sz w:val="16"/>
          <w:szCs w:val="16"/>
        </w:rPr>
        <w:t>Braun, D.</w:t>
      </w:r>
      <w:r>
        <w:rPr>
          <w:rFonts w:ascii="Times New Roman" w:eastAsia="바탕" w:hAnsi="Times New Roman" w:cs="Times New Roman"/>
          <w:color w:val="000000"/>
          <w:sz w:val="16"/>
          <w:szCs w:val="16"/>
        </w:rPr>
        <w:t xml:space="preserve"> </w:t>
      </w:r>
      <w:r>
        <w:rPr>
          <w:rFonts w:ascii="Times New Roman" w:eastAsia="바탕" w:hAnsi="Times New Roman" w:cs="Times New Roman" w:hint="eastAsia"/>
          <w:color w:val="000000"/>
          <w:sz w:val="16"/>
          <w:szCs w:val="16"/>
        </w:rPr>
        <w:t>(2015; 2008: 57-99).</w:t>
      </w:r>
      <w:r>
        <w:rPr>
          <w:rFonts w:ascii="Times New Roman" w:hAnsi="Times New Roman" w:cs="Times New Roman" w:hint="eastAsia"/>
          <w:sz w:val="16"/>
        </w:rPr>
        <w:t xml:space="preserve"> .</w:t>
      </w:r>
    </w:p>
  </w:footnote>
  <w:footnote w:id="7">
    <w:p w:rsidR="00C063A9" w:rsidRPr="00F341EA" w:rsidRDefault="00C063A9" w:rsidP="00C063A9">
      <w:pPr>
        <w:pStyle w:val="a7"/>
        <w:adjustRightInd w:val="0"/>
        <w:rPr>
          <w:rFonts w:ascii="Times New Roman" w:hAnsi="Times New Roman" w:cs="Times New Roman"/>
          <w:sz w:val="16"/>
          <w:szCs w:val="16"/>
        </w:rPr>
      </w:pPr>
      <w:r w:rsidRPr="00F341EA">
        <w:rPr>
          <w:rStyle w:val="a8"/>
          <w:rFonts w:ascii="Times New Roman" w:eastAsia="굴림" w:hAnsi="Times New Roman" w:cs="Times New Roman"/>
          <w:sz w:val="16"/>
          <w:szCs w:val="16"/>
        </w:rPr>
        <w:footnoteRef/>
      </w:r>
      <w:r w:rsidRPr="00F341EA">
        <w:rPr>
          <w:rFonts w:ascii="Times New Roman" w:eastAsia="굴림" w:hAnsi="Times New Roman" w:cs="Times New Roman"/>
          <w:sz w:val="16"/>
          <w:szCs w:val="16"/>
        </w:rPr>
        <w:t>Schaffer, J.</w:t>
      </w:r>
      <w:r>
        <w:rPr>
          <w:rFonts w:ascii="Times New Roman" w:eastAsia="굴림" w:hAnsi="Times New Roman" w:cs="Times New Roman"/>
          <w:sz w:val="16"/>
          <w:szCs w:val="16"/>
        </w:rPr>
        <w:t xml:space="preserve"> </w:t>
      </w:r>
      <w:r w:rsidRPr="00F341EA">
        <w:rPr>
          <w:rFonts w:ascii="Times New Roman" w:eastAsia="굴림" w:hAnsi="Times New Roman" w:cs="Times New Roman"/>
          <w:sz w:val="16"/>
          <w:szCs w:val="16"/>
        </w:rPr>
        <w:t xml:space="preserve">(2004: 82-86) makes </w:t>
      </w:r>
      <w:r>
        <w:rPr>
          <w:rFonts w:ascii="Times New Roman" w:eastAsia="굴림" w:hAnsi="Times New Roman" w:cs="Times New Roman"/>
          <w:sz w:val="16"/>
          <w:szCs w:val="16"/>
        </w:rPr>
        <w:t xml:space="preserve">a </w:t>
      </w:r>
      <w:r w:rsidRPr="00F341EA">
        <w:rPr>
          <w:rFonts w:ascii="Times New Roman" w:eastAsia="굴림" w:hAnsi="Times New Roman" w:cs="Times New Roman"/>
          <w:sz w:val="16"/>
          <w:szCs w:val="16"/>
        </w:rPr>
        <w:t xml:space="preserve">distinction between </w:t>
      </w:r>
      <w:proofErr w:type="spellStart"/>
      <w:r w:rsidRPr="00F341EA">
        <w:rPr>
          <w:rFonts w:ascii="Times New Roman" w:eastAsia="굴림" w:hAnsi="Times New Roman" w:cs="Times New Roman"/>
          <w:sz w:val="16"/>
          <w:szCs w:val="16"/>
        </w:rPr>
        <w:t>indexicality</w:t>
      </w:r>
      <w:proofErr w:type="spellEnd"/>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which </w:t>
      </w:r>
      <w:r>
        <w:rPr>
          <w:rFonts w:ascii="Times New Roman" w:eastAsia="굴림" w:hAnsi="Times New Roman" w:cs="Times New Roman" w:hint="eastAsia"/>
          <w:sz w:val="16"/>
          <w:szCs w:val="16"/>
        </w:rPr>
        <w:t xml:space="preserve">is </w:t>
      </w:r>
      <w:r w:rsidRPr="00F341EA">
        <w:rPr>
          <w:rFonts w:ascii="Times New Roman" w:eastAsia="굴림" w:hAnsi="Times New Roman" w:cs="Times New Roman"/>
          <w:sz w:val="16"/>
          <w:szCs w:val="16"/>
        </w:rPr>
        <w:t>constructed by semantical rules</w:t>
      </w:r>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and </w:t>
      </w:r>
      <w:proofErr w:type="spellStart"/>
      <w:r w:rsidRPr="00F341EA">
        <w:rPr>
          <w:rFonts w:ascii="Times New Roman" w:eastAsia="굴림" w:hAnsi="Times New Roman" w:cs="Times New Roman"/>
          <w:sz w:val="16"/>
          <w:szCs w:val="16"/>
        </w:rPr>
        <w:t>ternicity</w:t>
      </w:r>
      <w:proofErr w:type="spellEnd"/>
      <w:r>
        <w:rPr>
          <w:rFonts w:ascii="Times New Roman" w:eastAsia="굴림" w:hAnsi="Times New Roman" w:cs="Times New Roman"/>
          <w:sz w:val="16"/>
          <w:szCs w:val="16"/>
        </w:rPr>
        <w:t>,</w:t>
      </w:r>
      <w:r w:rsidRPr="00F341EA">
        <w:rPr>
          <w:rFonts w:ascii="Times New Roman" w:eastAsia="굴림" w:hAnsi="Times New Roman" w:cs="Times New Roman"/>
          <w:sz w:val="16"/>
          <w:szCs w:val="16"/>
        </w:rPr>
        <w:t xml:space="preserve"> which</w:t>
      </w:r>
      <w:r>
        <w:rPr>
          <w:rFonts w:ascii="Times New Roman" w:eastAsia="굴림" w:hAnsi="Times New Roman" w:cs="Times New Roman" w:hint="eastAsia"/>
          <w:sz w:val="16"/>
          <w:szCs w:val="16"/>
        </w:rPr>
        <w:t xml:space="preserve"> is</w:t>
      </w:r>
      <w:r w:rsidRPr="00F341EA">
        <w:rPr>
          <w:rFonts w:ascii="Times New Roman" w:eastAsia="굴림" w:hAnsi="Times New Roman" w:cs="Times New Roman"/>
          <w:sz w:val="16"/>
          <w:szCs w:val="16"/>
        </w:rPr>
        <w:t xml:space="preserve"> generated </w:t>
      </w:r>
      <w:r>
        <w:rPr>
          <w:rFonts w:ascii="Times New Roman" w:eastAsia="굴림" w:hAnsi="Times New Roman" w:cs="Times New Roman" w:hint="eastAsia"/>
          <w:sz w:val="16"/>
          <w:szCs w:val="16"/>
        </w:rPr>
        <w:t xml:space="preserve">by </w:t>
      </w:r>
      <w:r w:rsidRPr="00F341EA">
        <w:rPr>
          <w:rFonts w:ascii="Times New Roman" w:eastAsia="굴림" w:hAnsi="Times New Roman" w:cs="Times New Roman"/>
          <w:sz w:val="16"/>
          <w:szCs w:val="16"/>
        </w:rPr>
        <w:t xml:space="preserve">the absence of clear devices. But he </w:t>
      </w:r>
      <w:r>
        <w:rPr>
          <w:rFonts w:ascii="Times New Roman" w:eastAsia="굴림" w:hAnsi="Times New Roman" w:cs="Times New Roman" w:hint="eastAsia"/>
          <w:sz w:val="16"/>
          <w:szCs w:val="16"/>
        </w:rPr>
        <w:t>seems to deny the</w:t>
      </w:r>
      <w:r w:rsidRPr="00F341EA">
        <w:rPr>
          <w:rFonts w:ascii="Times New Roman" w:eastAsia="굴림" w:hAnsi="Times New Roman" w:cs="Times New Roman"/>
          <w:sz w:val="16"/>
          <w:szCs w:val="16"/>
        </w:rPr>
        <w:t xml:space="preserve"> possibility that an indexical can be used independently of an established language. </w:t>
      </w:r>
    </w:p>
  </w:footnote>
  <w:footnote w:id="8">
    <w:p w:rsidR="00C063A9" w:rsidRPr="001C79B5" w:rsidRDefault="00C063A9" w:rsidP="00C063A9">
      <w:pPr>
        <w:pStyle w:val="a7"/>
        <w:adjustRightInd w:val="0"/>
        <w:rPr>
          <w:rFonts w:ascii="Times New Roman" w:hAnsi="Times New Roman" w:cs="Times New Roman"/>
          <w:sz w:val="16"/>
        </w:rPr>
      </w:pPr>
      <w:r w:rsidRPr="00686D70">
        <w:rPr>
          <w:rStyle w:val="a8"/>
          <w:rFonts w:ascii="Times New Roman" w:hAnsi="Times New Roman" w:cs="Times New Roman"/>
          <w:sz w:val="16"/>
          <w:szCs w:val="16"/>
        </w:rPr>
        <w:footnoteRef/>
      </w:r>
      <w:r w:rsidRPr="00686D70">
        <w:rPr>
          <w:rFonts w:ascii="Times New Roman" w:hAnsi="Times New Roman" w:cs="Times New Roman"/>
          <w:sz w:val="16"/>
          <w:szCs w:val="16"/>
        </w:rPr>
        <w:t xml:space="preserve"> </w:t>
      </w:r>
      <w:proofErr w:type="gramStart"/>
      <w:r w:rsidRPr="00686D70">
        <w:rPr>
          <w:rFonts w:ascii="Times New Roman" w:hAnsi="Times New Roman" w:cs="Times New Roman"/>
          <w:sz w:val="16"/>
          <w:szCs w:val="16"/>
        </w:rPr>
        <w:t>Quine, W.</w:t>
      </w:r>
      <w:r>
        <w:rPr>
          <w:rFonts w:ascii="Times New Roman" w:hAnsi="Times New Roman" w:cs="Times New Roman" w:hint="eastAsia"/>
          <w:sz w:val="16"/>
          <w:szCs w:val="16"/>
        </w:rPr>
        <w:t xml:space="preserve"> </w:t>
      </w:r>
      <w:r>
        <w:rPr>
          <w:rFonts w:ascii="Times New Roman" w:hAnsi="Times New Roman" w:cs="Times New Roman"/>
          <w:sz w:val="16"/>
          <w:szCs w:val="16"/>
        </w:rPr>
        <w:t>(1971: 101-111)</w:t>
      </w:r>
      <w:r>
        <w:rPr>
          <w:rFonts w:ascii="Times New Roman" w:hAnsi="Times New Roman" w:cs="Times New Roman" w:hint="eastAsia"/>
          <w:sz w:val="16"/>
          <w:szCs w:val="16"/>
        </w:rPr>
        <w:t xml:space="preserve">; </w:t>
      </w:r>
      <w:r w:rsidRPr="00686D70">
        <w:rPr>
          <w:rFonts w:ascii="Times New Roman" w:hAnsi="Times New Roman" w:cs="Times New Roman"/>
          <w:sz w:val="16"/>
          <w:szCs w:val="16"/>
        </w:rPr>
        <w:t>Kaplan, D.</w:t>
      </w:r>
      <w:r>
        <w:rPr>
          <w:rFonts w:ascii="Times New Roman" w:hAnsi="Times New Roman" w:cs="Times New Roman" w:hint="eastAsia"/>
          <w:sz w:val="16"/>
          <w:szCs w:val="16"/>
        </w:rPr>
        <w:t xml:space="preserve"> </w:t>
      </w:r>
      <w:r>
        <w:rPr>
          <w:rFonts w:ascii="Times New Roman" w:hAnsi="Times New Roman" w:cs="Times New Roman"/>
          <w:sz w:val="16"/>
          <w:szCs w:val="16"/>
        </w:rPr>
        <w:t>(1971: 1</w:t>
      </w:r>
      <w:r>
        <w:rPr>
          <w:rFonts w:ascii="Times New Roman" w:hAnsi="Times New Roman" w:cs="Times New Roman" w:hint="eastAsia"/>
          <w:sz w:val="16"/>
          <w:szCs w:val="16"/>
        </w:rPr>
        <w:t>1</w:t>
      </w:r>
      <w:r>
        <w:rPr>
          <w:rFonts w:ascii="Times New Roman" w:hAnsi="Times New Roman" w:cs="Times New Roman"/>
          <w:sz w:val="16"/>
          <w:szCs w:val="16"/>
        </w:rPr>
        <w:t>2-144)</w:t>
      </w:r>
      <w:r>
        <w:rPr>
          <w:rFonts w:ascii="Times New Roman" w:hAnsi="Times New Roman" w:cs="Times New Roman" w:hint="eastAsia"/>
          <w:sz w:val="16"/>
          <w:szCs w:val="16"/>
        </w:rPr>
        <w:t xml:space="preserve">; </w:t>
      </w:r>
      <w:proofErr w:type="spellStart"/>
      <w:r w:rsidRPr="00B3073A">
        <w:rPr>
          <w:rFonts w:ascii="Times New Roman" w:hAnsi="Times New Roman" w:cs="Times New Roman"/>
          <w:sz w:val="16"/>
        </w:rPr>
        <w:t>Kvart</w:t>
      </w:r>
      <w:proofErr w:type="spellEnd"/>
      <w:r w:rsidRPr="00B3073A">
        <w:rPr>
          <w:rFonts w:ascii="Times New Roman" w:hAnsi="Times New Roman" w:cs="Times New Roman"/>
          <w:sz w:val="16"/>
        </w:rPr>
        <w:t>, I.</w:t>
      </w:r>
      <w:r>
        <w:rPr>
          <w:rFonts w:ascii="Times New Roman" w:hAnsi="Times New Roman" w:cs="Times New Roman"/>
          <w:sz w:val="16"/>
        </w:rPr>
        <w:t xml:space="preserve"> </w:t>
      </w:r>
      <w:r w:rsidRPr="00B3073A">
        <w:rPr>
          <w:rFonts w:ascii="Times New Roman" w:hAnsi="Times New Roman" w:cs="Times New Roman"/>
          <w:sz w:val="16"/>
        </w:rPr>
        <w:t>(1982</w:t>
      </w:r>
      <w:r>
        <w:rPr>
          <w:rFonts w:ascii="Times New Roman" w:hAnsi="Times New Roman" w:cs="Times New Roman"/>
          <w:sz w:val="16"/>
        </w:rPr>
        <w:t>: 295-328</w:t>
      </w:r>
      <w:r w:rsidRPr="00B3073A">
        <w:rPr>
          <w:rFonts w:ascii="Times New Roman" w:hAnsi="Times New Roman" w:cs="Times New Roman"/>
          <w:sz w:val="16"/>
        </w:rPr>
        <w:t>)</w:t>
      </w:r>
      <w:r>
        <w:rPr>
          <w:rFonts w:ascii="Times New Roman" w:hAnsi="Times New Roman" w:cs="Times New Roman"/>
          <w:sz w:val="16"/>
        </w:rPr>
        <w:t>.</w:t>
      </w:r>
      <w:proofErr w:type="gramEnd"/>
      <w:r>
        <w:t xml:space="preserve"> </w:t>
      </w:r>
    </w:p>
  </w:footnote>
  <w:footnote w:id="9">
    <w:p w:rsidR="00C063A9" w:rsidRPr="0047674B" w:rsidRDefault="00C063A9" w:rsidP="00C063A9">
      <w:pPr>
        <w:pStyle w:val="a7"/>
        <w:rPr>
          <w:rFonts w:ascii="Times New Roman" w:hAnsi="Times New Roman" w:cs="Times New Roman"/>
        </w:rPr>
      </w:pPr>
      <w:r w:rsidRPr="0047674B">
        <w:rPr>
          <w:rStyle w:val="a8"/>
          <w:rFonts w:ascii="Times New Roman" w:hAnsi="Times New Roman" w:cs="Times New Roman"/>
          <w:sz w:val="16"/>
        </w:rPr>
        <w:footnoteRef/>
      </w:r>
      <w:r w:rsidRPr="0047674B">
        <w:rPr>
          <w:rFonts w:ascii="Times New Roman" w:hAnsi="Times New Roman" w:cs="Times New Roman"/>
          <w:sz w:val="16"/>
        </w:rPr>
        <w:t xml:space="preserve"> </w:t>
      </w:r>
      <w:proofErr w:type="spellStart"/>
      <w:r w:rsidRPr="0047674B">
        <w:rPr>
          <w:rFonts w:ascii="Times New Roman" w:hAnsi="Times New Roman" w:cs="Times New Roman"/>
          <w:sz w:val="16"/>
        </w:rPr>
        <w:t>Kvart</w:t>
      </w:r>
      <w:proofErr w:type="spellEnd"/>
      <w:proofErr w:type="gramStart"/>
      <w:r>
        <w:rPr>
          <w:rFonts w:ascii="Times New Roman" w:hAnsi="Times New Roman" w:cs="Times New Roman"/>
          <w:sz w:val="16"/>
        </w:rPr>
        <w:t>,</w:t>
      </w:r>
      <w:r w:rsidRPr="0047674B">
        <w:rPr>
          <w:rFonts w:ascii="Times New Roman" w:hAnsi="Times New Roman" w:cs="Times New Roman"/>
          <w:sz w:val="16"/>
        </w:rPr>
        <w:t xml:space="preserve"> </w:t>
      </w:r>
      <w:r>
        <w:rPr>
          <w:rFonts w:ascii="Times New Roman" w:hAnsi="Times New Roman" w:cs="Times New Roman" w:hint="eastAsia"/>
          <w:sz w:val="16"/>
        </w:rPr>
        <w:t xml:space="preserve"> I</w:t>
      </w:r>
      <w:proofErr w:type="gramEnd"/>
      <w:r>
        <w:rPr>
          <w:rFonts w:ascii="Times New Roman" w:hAnsi="Times New Roman" w:cs="Times New Roman" w:hint="eastAsia"/>
          <w:sz w:val="16"/>
        </w:rPr>
        <w:t xml:space="preserve">. (1982: 305-307); </w:t>
      </w:r>
      <w:r w:rsidRPr="0047674B">
        <w:rPr>
          <w:rFonts w:ascii="Times New Roman" w:hAnsi="Times New Roman" w:cs="Times New Roman"/>
          <w:sz w:val="16"/>
        </w:rPr>
        <w:t>Kaplan,</w:t>
      </w:r>
      <w:r>
        <w:rPr>
          <w:rFonts w:ascii="Times New Roman" w:hAnsi="Times New Roman" w:cs="Times New Roman" w:hint="eastAsia"/>
          <w:sz w:val="16"/>
        </w:rPr>
        <w:t xml:space="preserve"> D. (1971: 134-138).</w:t>
      </w:r>
    </w:p>
  </w:footnote>
  <w:footnote w:id="10">
    <w:p w:rsidR="00C063A9" w:rsidRPr="00797339" w:rsidRDefault="00C063A9" w:rsidP="00C063A9">
      <w:pPr>
        <w:pStyle w:val="aa"/>
        <w:wordWrap/>
        <w:spacing w:line="240" w:lineRule="auto"/>
        <w:jc w:val="left"/>
        <w:rPr>
          <w:rFonts w:ascii="Times New Roman" w:hAnsi="Times New Roman" w:cs="Times New Roman"/>
          <w:color w:val="auto"/>
          <w:sz w:val="16"/>
          <w:szCs w:val="16"/>
        </w:rPr>
      </w:pPr>
      <w:r w:rsidRPr="003738F5">
        <w:rPr>
          <w:rStyle w:val="a8"/>
          <w:rFonts w:ascii="Times New Roman" w:hAnsi="Times New Roman" w:cs="Times New Roman"/>
          <w:sz w:val="16"/>
          <w:szCs w:val="16"/>
        </w:rPr>
        <w:footnoteRef/>
      </w:r>
      <w:r w:rsidRPr="003738F5">
        <w:rPr>
          <w:rFonts w:ascii="Times New Roman" w:hAnsi="Times New Roman" w:cs="Times New Roman"/>
          <w:sz w:val="16"/>
          <w:szCs w:val="16"/>
        </w:rPr>
        <w:t>Quine, W. V. O.</w:t>
      </w:r>
      <w:r>
        <w:rPr>
          <w:rFonts w:ascii="Times New Roman" w:hAnsi="Times New Roman" w:cs="Times New Roman" w:hint="eastAsia"/>
          <w:sz w:val="16"/>
          <w:szCs w:val="16"/>
        </w:rPr>
        <w:t xml:space="preserve"> </w:t>
      </w:r>
      <w:r w:rsidRPr="003738F5">
        <w:rPr>
          <w:rFonts w:ascii="Times New Roman" w:hAnsi="Times New Roman" w:cs="Times New Roman"/>
          <w:sz w:val="16"/>
          <w:szCs w:val="16"/>
        </w:rPr>
        <w:t>(1960</w:t>
      </w:r>
      <w:r>
        <w:rPr>
          <w:rFonts w:ascii="Times New Roman" w:hAnsi="Times New Roman" w:cs="Times New Roman"/>
          <w:sz w:val="16"/>
          <w:szCs w:val="16"/>
        </w:rPr>
        <w:t>: 26-30, 72-79</w:t>
      </w:r>
      <w:r w:rsidRPr="003738F5">
        <w:rPr>
          <w:rFonts w:ascii="Times New Roman" w:hAnsi="Times New Roman" w:cs="Times New Roman"/>
          <w:sz w:val="16"/>
          <w:szCs w:val="16"/>
        </w:rPr>
        <w:t>)</w:t>
      </w:r>
      <w:r w:rsidRPr="00E81160">
        <w:rPr>
          <w:rFonts w:ascii="Times New Roman" w:hAnsi="Times New Roman" w:cs="Times New Roman"/>
          <w:sz w:val="16"/>
          <w:szCs w:val="16"/>
        </w:rPr>
        <w:t>.</w:t>
      </w:r>
      <w:r>
        <w:rPr>
          <w:rFonts w:ascii="Times New Roman" w:hAnsi="Times New Roman" w:cs="Times New Roman" w:hint="eastAsia"/>
          <w:sz w:val="16"/>
          <w:szCs w:val="16"/>
        </w:rPr>
        <w:t xml:space="preserve"> </w:t>
      </w:r>
      <w:r w:rsidRPr="00797339">
        <w:rPr>
          <w:rFonts w:ascii="Times New Roman" w:hAnsi="Times New Roman" w:cs="Times New Roman"/>
          <w:color w:val="auto"/>
          <w:sz w:val="16"/>
          <w:szCs w:val="16"/>
        </w:rPr>
        <w:t xml:space="preserve">Quine’s two propositions may lead him to embrace a form of semantic </w:t>
      </w:r>
      <w:proofErr w:type="spellStart"/>
      <w:r w:rsidRPr="00797339">
        <w:rPr>
          <w:rFonts w:ascii="Times New Roman" w:hAnsi="Times New Roman" w:cs="Times New Roman"/>
          <w:color w:val="auto"/>
          <w:sz w:val="16"/>
          <w:szCs w:val="16"/>
        </w:rPr>
        <w:t>eliminativism</w:t>
      </w:r>
      <w:proofErr w:type="spellEnd"/>
      <w:r w:rsidRPr="00797339">
        <w:rPr>
          <w:rFonts w:ascii="Times New Roman" w:hAnsi="Times New Roman" w:cs="Times New Roman"/>
          <w:color w:val="auto"/>
          <w:sz w:val="16"/>
          <w:szCs w:val="16"/>
        </w:rPr>
        <w:t>, but his notion of stimulus meaning allows him to entertain a sort of dispositional reductionism (Kai-Y</w:t>
      </w:r>
      <w:r>
        <w:rPr>
          <w:rFonts w:ascii="Times New Roman" w:hAnsi="Times New Roman" w:cs="Times New Roman"/>
          <w:color w:val="auto"/>
          <w:sz w:val="16"/>
          <w:szCs w:val="16"/>
        </w:rPr>
        <w:t>u</w:t>
      </w:r>
      <w:r w:rsidRPr="00797339">
        <w:rPr>
          <w:rFonts w:ascii="Times New Roman" w:hAnsi="Times New Roman" w:cs="Times New Roman"/>
          <w:color w:val="auto"/>
          <w:sz w:val="16"/>
          <w:szCs w:val="16"/>
        </w:rPr>
        <w:t>an Cheng 2008).</w:t>
      </w:r>
    </w:p>
  </w:footnote>
  <w:footnote w:id="11">
    <w:p w:rsidR="00C063A9" w:rsidRPr="001C79B5" w:rsidRDefault="00C063A9" w:rsidP="00C063A9">
      <w:pPr>
        <w:spacing w:after="0" w:line="240" w:lineRule="auto"/>
        <w:rPr>
          <w:rFonts w:ascii="Times New Roman" w:hAnsi="Times New Roman" w:cs="Times New Roman"/>
          <w:sz w:val="16"/>
          <w:szCs w:val="16"/>
        </w:rPr>
      </w:pPr>
      <w:r w:rsidRPr="003738F5">
        <w:rPr>
          <w:rStyle w:val="a8"/>
          <w:rFonts w:ascii="Times New Roman" w:hAnsi="Times New Roman" w:cs="Times New Roman"/>
          <w:sz w:val="16"/>
          <w:szCs w:val="16"/>
        </w:rPr>
        <w:footnoteRef/>
      </w:r>
      <w:proofErr w:type="gramStart"/>
      <w:r w:rsidRPr="003738F5">
        <w:rPr>
          <w:rFonts w:ascii="Times New Roman" w:hAnsi="Times New Roman" w:cs="Times New Roman"/>
          <w:sz w:val="16"/>
          <w:szCs w:val="16"/>
        </w:rPr>
        <w:t>Davidson</w:t>
      </w:r>
      <w:r>
        <w:rPr>
          <w:rFonts w:ascii="Times New Roman" w:hAnsi="Times New Roman" w:cs="Times New Roman"/>
          <w:sz w:val="16"/>
          <w:szCs w:val="16"/>
        </w:rPr>
        <w:t>,</w:t>
      </w:r>
      <w:r>
        <w:rPr>
          <w:rFonts w:ascii="Times New Roman" w:hAnsi="Times New Roman" w:cs="Times New Roman" w:hint="eastAsia"/>
          <w:sz w:val="16"/>
          <w:szCs w:val="16"/>
        </w:rPr>
        <w:t xml:space="preserve"> </w:t>
      </w:r>
      <w:r w:rsidRPr="003738F5">
        <w:rPr>
          <w:rFonts w:ascii="Times New Roman" w:hAnsi="Times New Roman" w:cs="Times New Roman"/>
          <w:sz w:val="16"/>
          <w:szCs w:val="16"/>
        </w:rPr>
        <w:t>D.</w:t>
      </w:r>
      <w:r>
        <w:rPr>
          <w:rFonts w:ascii="Times New Roman" w:hAnsi="Times New Roman" w:cs="Times New Roman" w:hint="eastAsia"/>
          <w:sz w:val="16"/>
          <w:szCs w:val="16"/>
        </w:rPr>
        <w:t xml:space="preserve"> </w:t>
      </w:r>
      <w:r w:rsidRPr="003738F5">
        <w:rPr>
          <w:rFonts w:ascii="Times New Roman" w:hAnsi="Times New Roman" w:cs="Times New Roman"/>
          <w:sz w:val="16"/>
          <w:szCs w:val="16"/>
        </w:rPr>
        <w:t>(1984</w:t>
      </w:r>
      <w:r>
        <w:rPr>
          <w:rFonts w:ascii="Times New Roman" w:hAnsi="Times New Roman" w:cs="Times New Roman"/>
          <w:sz w:val="16"/>
          <w:szCs w:val="16"/>
        </w:rPr>
        <w:t>:</w:t>
      </w:r>
      <w:r>
        <w:rPr>
          <w:rFonts w:ascii="Times New Roman" w:hAnsi="Times New Roman" w:cs="Times New Roman" w:hint="eastAsia"/>
          <w:sz w:val="16"/>
          <w:szCs w:val="16"/>
        </w:rPr>
        <w:t xml:space="preserve"> </w:t>
      </w:r>
      <w:r>
        <w:rPr>
          <w:rFonts w:ascii="Times New Roman" w:hAnsi="Times New Roman" w:cs="Times New Roman"/>
          <w:sz w:val="16"/>
          <w:szCs w:val="16"/>
        </w:rPr>
        <w:t>229-239</w:t>
      </w:r>
      <w:r w:rsidRPr="003738F5">
        <w:rPr>
          <w:rFonts w:ascii="Times New Roman" w:hAnsi="Times New Roman" w:cs="Times New Roman"/>
          <w:sz w:val="16"/>
          <w:szCs w:val="16"/>
        </w:rPr>
        <w:t>)</w:t>
      </w:r>
      <w:r w:rsidRPr="00E42ECC">
        <w:rPr>
          <w:rFonts w:ascii="Times New Roman" w:hAnsi="Times New Roman" w:cs="Times New Roman"/>
          <w:sz w:val="16"/>
          <w:szCs w:val="16"/>
        </w:rPr>
        <w:t>.</w:t>
      </w:r>
      <w:proofErr w:type="gramEnd"/>
      <w:r w:rsidRPr="00E42ECC">
        <w:rPr>
          <w:rFonts w:ascii="Times New Roman" w:hAnsi="Times New Roman" w:cs="Times New Roman"/>
          <w:sz w:val="16"/>
          <w:szCs w:val="20"/>
        </w:rPr>
        <w:t xml:space="preserve"> </w:t>
      </w:r>
    </w:p>
  </w:footnote>
  <w:footnote w:id="12">
    <w:p w:rsidR="00C063A9" w:rsidRPr="00797339" w:rsidRDefault="00C063A9" w:rsidP="00C063A9">
      <w:pPr>
        <w:pStyle w:val="a7"/>
        <w:rPr>
          <w:rFonts w:ascii="Times New Roman" w:eastAsia="맑은 고딕" w:hAnsi="Times New Roman" w:cs="Times New Roman"/>
          <w:bCs/>
          <w:sz w:val="16"/>
          <w:szCs w:val="16"/>
        </w:rPr>
      </w:pPr>
      <w:r>
        <w:rPr>
          <w:rStyle w:val="a8"/>
          <w:sz w:val="16"/>
          <w:szCs w:val="16"/>
        </w:rPr>
        <w:footnoteRef/>
      </w:r>
      <w:r>
        <w:rPr>
          <w:rFonts w:ascii="Times New Roman" w:eastAsia="맑은 고딕" w:hAnsi="Times New Roman" w:cs="Times New Roman"/>
          <w:bCs/>
          <w:color w:val="000000"/>
          <w:sz w:val="16"/>
          <w:szCs w:val="16"/>
        </w:rPr>
        <w:t>Kim</w:t>
      </w:r>
      <w:proofErr w:type="gramStart"/>
      <w:r>
        <w:rPr>
          <w:rFonts w:ascii="Times New Roman" w:eastAsia="맑은 고딕" w:hAnsi="Times New Roman" w:cs="Times New Roman"/>
          <w:bCs/>
          <w:color w:val="000000"/>
          <w:sz w:val="16"/>
          <w:szCs w:val="16"/>
        </w:rPr>
        <w:t>,</w:t>
      </w:r>
      <w:r w:rsidRPr="00C063A9">
        <w:rPr>
          <w:rFonts w:ascii="Times New Roman" w:eastAsia="맑은 고딕" w:hAnsi="Times New Roman" w:cs="Times New Roman"/>
          <w:bCs/>
          <w:color w:val="000000"/>
          <w:sz w:val="16"/>
          <w:szCs w:val="16"/>
        </w:rPr>
        <w:t xml:space="preserve"> </w:t>
      </w:r>
      <w:r>
        <w:rPr>
          <w:rFonts w:ascii="Times New Roman" w:eastAsia="맑은 고딕" w:hAnsi="Times New Roman" w:cs="Times New Roman" w:hint="eastAsia"/>
          <w:bCs/>
          <w:color w:val="000000"/>
          <w:sz w:val="16"/>
          <w:szCs w:val="16"/>
        </w:rPr>
        <w:t xml:space="preserve"> </w:t>
      </w:r>
      <w:proofErr w:type="spellStart"/>
      <w:r>
        <w:rPr>
          <w:rFonts w:ascii="Times New Roman" w:eastAsia="맑은 고딕" w:hAnsi="Times New Roman" w:cs="Times New Roman"/>
          <w:bCs/>
          <w:color w:val="000000"/>
          <w:sz w:val="16"/>
          <w:szCs w:val="16"/>
        </w:rPr>
        <w:t>Jaegwon</w:t>
      </w:r>
      <w:proofErr w:type="spellEnd"/>
      <w:proofErr w:type="gramEnd"/>
      <w:r>
        <w:rPr>
          <w:rFonts w:ascii="Times New Roman" w:eastAsia="맑은 고딕" w:hAnsi="Times New Roman" w:cs="Times New Roman" w:hint="eastAsia"/>
          <w:bCs/>
          <w:color w:val="000000"/>
          <w:sz w:val="16"/>
          <w:szCs w:val="16"/>
        </w:rPr>
        <w:t xml:space="preserve"> </w:t>
      </w:r>
      <w:r>
        <w:rPr>
          <w:rFonts w:ascii="Times New Roman" w:eastAsia="맑은 고딕" w:hAnsi="Times New Roman" w:cs="Times New Roman"/>
          <w:bCs/>
          <w:color w:val="000000"/>
          <w:sz w:val="16"/>
          <w:szCs w:val="16"/>
        </w:rPr>
        <w:t>(1977:</w:t>
      </w:r>
      <w:r>
        <w:rPr>
          <w:rFonts w:ascii="Times New Roman" w:eastAsia="맑은 고딕" w:hAnsi="Times New Roman" w:cs="Times New Roman" w:hint="eastAsia"/>
          <w:bCs/>
          <w:color w:val="000000"/>
          <w:sz w:val="16"/>
          <w:szCs w:val="16"/>
        </w:rPr>
        <w:t xml:space="preserve"> </w:t>
      </w:r>
      <w:r>
        <w:rPr>
          <w:rFonts w:ascii="Times New Roman" w:eastAsia="맑은 고딕" w:hAnsi="Times New Roman" w:cs="Times New Roman"/>
          <w:bCs/>
          <w:color w:val="000000"/>
          <w:sz w:val="16"/>
          <w:szCs w:val="16"/>
        </w:rPr>
        <w:t>606-620).</w:t>
      </w:r>
      <w:r>
        <w:rPr>
          <w:rFonts w:ascii="Times New Roman" w:eastAsia="맑은 고딕" w:hAnsi="Times New Roman" w:cs="Times New Roman" w:hint="eastAsia"/>
          <w:bCs/>
          <w:color w:val="000000"/>
          <w:sz w:val="16"/>
          <w:szCs w:val="16"/>
        </w:rPr>
        <w:t xml:space="preserve"> </w:t>
      </w:r>
      <w:r>
        <w:rPr>
          <w:rFonts w:ascii="Times New Roman" w:eastAsia="맑은 고딕" w:hAnsi="Times New Roman" w:cs="Times New Roman"/>
          <w:bCs/>
          <w:color w:val="000000"/>
          <w:sz w:val="16"/>
          <w:szCs w:val="16"/>
        </w:rPr>
        <w:t xml:space="preserve">However, </w:t>
      </w:r>
      <w:r w:rsidRPr="00797339">
        <w:rPr>
          <w:rFonts w:ascii="Times New Roman" w:eastAsia="맑은 고딕" w:hAnsi="Times New Roman" w:cs="Times New Roman"/>
          <w:bCs/>
          <w:sz w:val="16"/>
          <w:szCs w:val="16"/>
        </w:rPr>
        <w:t xml:space="preserve">Kim may be taken as a sort of indexical realist. For the notion of </w:t>
      </w:r>
      <w:proofErr w:type="spellStart"/>
      <w:r w:rsidRPr="00797339">
        <w:rPr>
          <w:rFonts w:ascii="Times New Roman" w:eastAsia="맑은 고딕" w:hAnsi="Times New Roman" w:cs="Times New Roman"/>
          <w:bCs/>
          <w:sz w:val="16"/>
          <w:szCs w:val="16"/>
        </w:rPr>
        <w:t>indexicals</w:t>
      </w:r>
      <w:proofErr w:type="spellEnd"/>
      <w:r w:rsidRPr="00797339">
        <w:rPr>
          <w:rFonts w:ascii="Times New Roman" w:eastAsia="맑은 고딕" w:hAnsi="Times New Roman" w:cs="Times New Roman"/>
          <w:bCs/>
          <w:sz w:val="16"/>
          <w:szCs w:val="16"/>
        </w:rPr>
        <w:t xml:space="preserve"> need not be limited to particular linguistic expressions. The notion may be expressed by an indicator, which was suggested by Kim (1996: 191-193) and </w:t>
      </w:r>
      <w:proofErr w:type="spellStart"/>
      <w:r w:rsidRPr="00797339">
        <w:rPr>
          <w:rFonts w:ascii="Times New Roman" w:eastAsia="맑은 고딕" w:hAnsi="Times New Roman" w:cs="Times New Roman"/>
          <w:bCs/>
          <w:sz w:val="16"/>
          <w:szCs w:val="16"/>
        </w:rPr>
        <w:t>Stalnaker</w:t>
      </w:r>
      <w:proofErr w:type="spellEnd"/>
      <w:r w:rsidRPr="00797339">
        <w:rPr>
          <w:rFonts w:ascii="Times New Roman" w:eastAsia="맑은 고딕" w:hAnsi="Times New Roman" w:cs="Times New Roman"/>
          <w:bCs/>
          <w:sz w:val="16"/>
          <w:szCs w:val="16"/>
        </w:rPr>
        <w:t xml:space="preserve"> (1984: 18). Many people may share the same belief that it is now raining here. For there is a correlation in a normal condition between the situation that it is now raining here and the perception that it is now raining here. If the correlation obtains then the perception is said to be the indicator </w:t>
      </w:r>
      <w:r w:rsidRPr="00F2029F">
        <w:rPr>
          <w:rFonts w:ascii="Times New Roman" w:eastAsia="맑은 고딕" w:hAnsi="Times New Roman" w:cs="Times New Roman"/>
          <w:bCs/>
          <w:sz w:val="16"/>
          <w:szCs w:val="16"/>
        </w:rPr>
        <w:t>of the situation that it is now raining here.</w:t>
      </w:r>
    </w:p>
  </w:footnote>
  <w:footnote w:id="13">
    <w:p w:rsidR="00C063A9" w:rsidRPr="001C79B5" w:rsidRDefault="00C063A9" w:rsidP="00C063A9">
      <w:pPr>
        <w:pStyle w:val="aa"/>
        <w:wordWrap/>
        <w:spacing w:line="240" w:lineRule="auto"/>
        <w:jc w:val="left"/>
        <w:rPr>
          <w:rFonts w:ascii="Times New Roman" w:eastAsia="바탕" w:hAnsi="Times New Roman" w:cs="Times New Roman"/>
          <w:sz w:val="16"/>
          <w:szCs w:val="16"/>
        </w:rPr>
      </w:pPr>
      <w:r>
        <w:rPr>
          <w:rStyle w:val="a8"/>
          <w:sz w:val="16"/>
          <w:szCs w:val="16"/>
        </w:rPr>
        <w:footnoteRef/>
      </w:r>
      <w:r w:rsidRPr="007E4422">
        <w:rPr>
          <w:rFonts w:ascii="Times New Roman" w:eastAsia="바탕" w:hAnsi="Times New Roman" w:cs="Times New Roman"/>
          <w:sz w:val="16"/>
          <w:szCs w:val="16"/>
        </w:rPr>
        <w:t>Lee, Jung Won</w:t>
      </w:r>
      <w:r>
        <w:rPr>
          <w:rFonts w:ascii="Times New Roman" w:eastAsia="바탕" w:hAnsi="Times New Roman" w:cs="Times New Roman" w:hint="eastAsia"/>
          <w:sz w:val="16"/>
          <w:szCs w:val="16"/>
        </w:rPr>
        <w:t xml:space="preserve"> </w:t>
      </w:r>
      <w:r w:rsidRPr="007E4422">
        <w:rPr>
          <w:rFonts w:ascii="Times New Roman" w:eastAsia="바탕" w:hAnsi="Times New Roman" w:cs="Times New Roman"/>
          <w:sz w:val="16"/>
          <w:szCs w:val="16"/>
        </w:rPr>
        <w:t>(2009: 1-23; 2002: 287-290)</w:t>
      </w:r>
      <w:r>
        <w:rPr>
          <w:rFonts w:ascii="Times New Roman" w:eastAsia="바탕" w:hAnsi="Times New Roman" w:cs="Times New Roman"/>
          <w:sz w:val="16"/>
          <w:szCs w:val="16"/>
        </w:rPr>
        <w:t>.</w:t>
      </w:r>
    </w:p>
  </w:footnote>
  <w:footnote w:id="14">
    <w:p w:rsidR="00C063A9" w:rsidRPr="001C79B5" w:rsidRDefault="00C063A9" w:rsidP="00C063A9">
      <w:pPr>
        <w:widowControl w:val="0"/>
        <w:autoSpaceDE w:val="0"/>
        <w:autoSpaceDN w:val="0"/>
        <w:snapToGrid w:val="0"/>
        <w:spacing w:after="0" w:line="240" w:lineRule="auto"/>
        <w:textAlignment w:val="baseline"/>
        <w:rPr>
          <w:rFonts w:ascii="Times New Roman" w:eastAsia="명조" w:hAnsi="Times New Roman" w:cs="Times New Roman"/>
          <w:color w:val="000000"/>
          <w:sz w:val="16"/>
          <w:szCs w:val="16"/>
        </w:rPr>
      </w:pPr>
      <w:r>
        <w:rPr>
          <w:rStyle w:val="a8"/>
          <w:rFonts w:ascii="Times New Roman" w:hAnsi="Times New Roman" w:cs="Times New Roman"/>
          <w:sz w:val="16"/>
          <w:szCs w:val="16"/>
        </w:rPr>
        <w:footnoteRef/>
      </w:r>
      <w:r>
        <w:rPr>
          <w:rFonts w:ascii="Times New Roman" w:hAnsi="Times New Roman" w:cs="Times New Roman"/>
          <w:sz w:val="16"/>
          <w:szCs w:val="16"/>
        </w:rPr>
        <w:t>Putnam, H.</w:t>
      </w:r>
      <w:r>
        <w:rPr>
          <w:rFonts w:ascii="Times New Roman" w:hAnsi="Times New Roman" w:cs="Times New Roman" w:hint="eastAsia"/>
          <w:sz w:val="16"/>
          <w:szCs w:val="16"/>
        </w:rPr>
        <w:t xml:space="preserve"> </w:t>
      </w:r>
      <w:r>
        <w:rPr>
          <w:rFonts w:ascii="Times New Roman" w:hAnsi="Times New Roman" w:cs="Times New Roman"/>
          <w:sz w:val="16"/>
          <w:szCs w:val="16"/>
        </w:rPr>
        <w:t>(</w:t>
      </w:r>
      <w:r>
        <w:rPr>
          <w:rFonts w:ascii="Times New Roman" w:eastAsia="명조" w:hAnsi="Times New Roman" w:cs="Times New Roman"/>
          <w:color w:val="000000"/>
          <w:sz w:val="16"/>
          <w:szCs w:val="16"/>
        </w:rPr>
        <w:t>1970: 102-118; 1973: 119-132; 1977: 423-442; 1978b: 97-119).</w:t>
      </w:r>
    </w:p>
  </w:footnote>
  <w:footnote w:id="15">
    <w:p w:rsidR="00C063A9" w:rsidRDefault="00C063A9" w:rsidP="00C063A9">
      <w:pPr>
        <w:pStyle w:val="a7"/>
        <w:rPr>
          <w:rFonts w:ascii="바탕" w:eastAsia="바탕" w:hAnsi="바탕"/>
          <w:sz w:val="16"/>
          <w:szCs w:val="16"/>
        </w:rPr>
      </w:pPr>
      <w:r w:rsidRPr="00E67DC0">
        <w:rPr>
          <w:rStyle w:val="a8"/>
          <w:rFonts w:ascii="Times New Roman" w:eastAsia="바탕" w:hAnsi="Times New Roman" w:cs="Times New Roman"/>
          <w:sz w:val="16"/>
          <w:szCs w:val="16"/>
        </w:rPr>
        <w:footnoteRef/>
      </w:r>
      <w:r w:rsidRPr="00E67DC0">
        <w:rPr>
          <w:rFonts w:ascii="Times New Roman" w:eastAsia="바탕" w:hAnsi="Times New Roman" w:cs="Times New Roman"/>
          <w:sz w:val="16"/>
          <w:szCs w:val="16"/>
        </w:rPr>
        <w:t xml:space="preserve"> </w:t>
      </w:r>
      <w:r>
        <w:rPr>
          <w:rFonts w:ascii="Times New Roman" w:eastAsia="바탕" w:hAnsi="Times New Roman" w:cs="Times New Roman" w:hint="eastAsia"/>
          <w:sz w:val="16"/>
          <w:szCs w:val="16"/>
        </w:rPr>
        <w:t>I</w:t>
      </w:r>
      <w:r>
        <w:rPr>
          <w:rFonts w:ascii="Times New Roman" w:eastAsia="바탕" w:hAnsi="Times New Roman" w:cs="Times New Roman"/>
          <w:sz w:val="16"/>
          <w:szCs w:val="16"/>
        </w:rPr>
        <w:t xml:space="preserve">n my view </w:t>
      </w:r>
      <w:r>
        <w:rPr>
          <w:rFonts w:ascii="Times New Roman" w:eastAsia="바탕" w:hAnsi="Times New Roman" w:cs="Times New Roman" w:hint="eastAsia"/>
          <w:sz w:val="16"/>
          <w:szCs w:val="16"/>
        </w:rPr>
        <w:t>Newton</w:t>
      </w:r>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s </w:t>
      </w:r>
      <w:r>
        <w:rPr>
          <w:rFonts w:ascii="Times New Roman" w:eastAsia="바탕" w:hAnsi="Times New Roman" w:cs="Times New Roman"/>
          <w:sz w:val="16"/>
          <w:szCs w:val="16"/>
        </w:rPr>
        <w:t>‘</w:t>
      </w:r>
      <w:proofErr w:type="spellStart"/>
      <w:r>
        <w:rPr>
          <w:rFonts w:ascii="Times New Roman" w:eastAsia="바탕" w:hAnsi="Times New Roman" w:cs="Times New Roman" w:hint="eastAsia"/>
          <w:sz w:val="16"/>
          <w:szCs w:val="16"/>
        </w:rPr>
        <w:t>light</w:t>
      </w:r>
      <w:r>
        <w:rPr>
          <w:rFonts w:ascii="Times New Roman" w:eastAsia="바탕" w:hAnsi="Times New Roman" w:cs="Times New Roman" w:hint="eastAsia"/>
          <w:sz w:val="16"/>
          <w:szCs w:val="16"/>
          <w:vertAlign w:val="subscript"/>
        </w:rPr>
        <w:t>n</w:t>
      </w:r>
      <w:proofErr w:type="spellEnd"/>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and Einstein</w:t>
      </w:r>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s </w:t>
      </w:r>
      <w:r>
        <w:rPr>
          <w:rFonts w:ascii="Times New Roman" w:eastAsia="바탕" w:hAnsi="Times New Roman" w:cs="Times New Roman"/>
          <w:sz w:val="16"/>
          <w:szCs w:val="16"/>
        </w:rPr>
        <w:t>‘</w:t>
      </w:r>
      <w:proofErr w:type="spellStart"/>
      <w:r>
        <w:rPr>
          <w:rFonts w:ascii="Times New Roman" w:eastAsia="바탕" w:hAnsi="Times New Roman" w:cs="Times New Roman" w:hint="eastAsia"/>
          <w:sz w:val="16"/>
          <w:szCs w:val="16"/>
        </w:rPr>
        <w:t>light</w:t>
      </w:r>
      <w:r>
        <w:rPr>
          <w:rFonts w:ascii="Times New Roman" w:eastAsia="바탕" w:hAnsi="Times New Roman" w:cs="Times New Roman" w:hint="eastAsia"/>
          <w:sz w:val="16"/>
          <w:szCs w:val="16"/>
          <w:vertAlign w:val="subscript"/>
        </w:rPr>
        <w:t>e</w:t>
      </w:r>
      <w:proofErr w:type="spellEnd"/>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are causally connected to their utterances of </w:t>
      </w:r>
      <w:r>
        <w:rPr>
          <w:rFonts w:ascii="Times New Roman" w:eastAsia="바탕" w:hAnsi="Times New Roman" w:cs="Times New Roman"/>
          <w:sz w:val="16"/>
          <w:szCs w:val="16"/>
        </w:rPr>
        <w:t>“</w:t>
      </w:r>
      <w:r>
        <w:rPr>
          <w:rFonts w:ascii="Times New Roman" w:eastAsia="바탕" w:hAnsi="Times New Roman" w:cs="Times New Roman" w:hint="eastAsia"/>
          <w:sz w:val="16"/>
          <w:szCs w:val="16"/>
        </w:rPr>
        <w:t>this</w:t>
      </w:r>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and their relevant singular terms can be identified with what was referred </w:t>
      </w:r>
      <w:r w:rsidRPr="00F2029F">
        <w:rPr>
          <w:rFonts w:ascii="Times New Roman" w:eastAsia="바탕" w:hAnsi="Times New Roman" w:cs="Times New Roman"/>
          <w:sz w:val="16"/>
          <w:szCs w:val="16"/>
        </w:rPr>
        <w:t xml:space="preserve">to by their utterances of “this”. </w:t>
      </w:r>
      <w:proofErr w:type="spellStart"/>
      <w:r w:rsidRPr="00F2029F">
        <w:rPr>
          <w:rFonts w:ascii="Times New Roman" w:eastAsia="바탕" w:hAnsi="Times New Roman" w:cs="Times New Roman"/>
          <w:sz w:val="16"/>
          <w:szCs w:val="16"/>
        </w:rPr>
        <w:t>Jinho</w:t>
      </w:r>
      <w:proofErr w:type="spellEnd"/>
      <w:r w:rsidRPr="00F2029F">
        <w:rPr>
          <w:rFonts w:ascii="Times New Roman" w:eastAsia="바탕" w:hAnsi="Times New Roman" w:cs="Times New Roman"/>
          <w:sz w:val="16"/>
          <w:szCs w:val="16"/>
        </w:rPr>
        <w:t xml:space="preserve"> Kang (2013: 272-274) has observed that what is required of the causal </w:t>
      </w:r>
      <w:proofErr w:type="gramStart"/>
      <w:r w:rsidRPr="00F2029F">
        <w:rPr>
          <w:rFonts w:ascii="Times New Roman" w:eastAsia="바탕" w:hAnsi="Times New Roman" w:cs="Times New Roman"/>
          <w:sz w:val="16"/>
          <w:szCs w:val="16"/>
        </w:rPr>
        <w:t>connection  is</w:t>
      </w:r>
      <w:proofErr w:type="gramEnd"/>
      <w:r w:rsidRPr="00F2029F">
        <w:rPr>
          <w:rFonts w:ascii="Times New Roman" w:eastAsia="바탕" w:hAnsi="Times New Roman" w:cs="Times New Roman"/>
          <w:sz w:val="16"/>
          <w:szCs w:val="16"/>
        </w:rPr>
        <w:t xml:space="preserve"> theory-dependent, and </w:t>
      </w:r>
      <w:proofErr w:type="spellStart"/>
      <w:r w:rsidRPr="00F2029F">
        <w:rPr>
          <w:rFonts w:ascii="Times New Roman" w:eastAsia="바탕" w:hAnsi="Times New Roman" w:cs="Times New Roman"/>
          <w:sz w:val="16"/>
          <w:szCs w:val="16"/>
        </w:rPr>
        <w:t>Sunwoo</w:t>
      </w:r>
      <w:proofErr w:type="spellEnd"/>
      <w:r w:rsidRPr="00797339">
        <w:rPr>
          <w:rFonts w:ascii="Times New Roman" w:eastAsia="바탕" w:hAnsi="Times New Roman" w:cs="Times New Roman"/>
          <w:sz w:val="16"/>
          <w:szCs w:val="16"/>
        </w:rPr>
        <w:t xml:space="preserve"> Hwan</w:t>
      </w:r>
      <w:r w:rsidRPr="00F2029F">
        <w:rPr>
          <w:rFonts w:ascii="Times New Roman" w:eastAsia="바탕" w:hAnsi="Times New Roman" w:cs="Times New Roman"/>
          <w:sz w:val="16"/>
          <w:szCs w:val="16"/>
        </w:rPr>
        <w:t xml:space="preserve"> (2013: 284-287) has suggested that things which can be identified are not guaranteed to be identical. Both Kang and </w:t>
      </w:r>
      <w:proofErr w:type="spellStart"/>
      <w:r>
        <w:rPr>
          <w:rFonts w:ascii="Times New Roman" w:eastAsia="바탕" w:hAnsi="Times New Roman" w:cs="Times New Roman"/>
          <w:sz w:val="16"/>
          <w:szCs w:val="16"/>
        </w:rPr>
        <w:t>Sunwoo</w:t>
      </w:r>
      <w:proofErr w:type="spellEnd"/>
      <w:r w:rsidRPr="00F2029F">
        <w:rPr>
          <w:rFonts w:ascii="Times New Roman" w:eastAsia="바탕" w:hAnsi="Times New Roman" w:cs="Times New Roman"/>
          <w:sz w:val="16"/>
          <w:szCs w:val="16"/>
        </w:rPr>
        <w:t xml:space="preserve"> have concluded that the notion of co</w:t>
      </w:r>
      <w:r>
        <w:rPr>
          <w:rFonts w:ascii="Times New Roman" w:eastAsia="바탕" w:hAnsi="Times New Roman" w:cs="Times New Roman"/>
          <w:sz w:val="16"/>
          <w:szCs w:val="16"/>
        </w:rPr>
        <w:t>-</w:t>
      </w:r>
      <w:proofErr w:type="spellStart"/>
      <w:r w:rsidRPr="00F2029F">
        <w:rPr>
          <w:rFonts w:ascii="Times New Roman" w:eastAsia="바탕" w:hAnsi="Times New Roman" w:cs="Times New Roman"/>
          <w:sz w:val="16"/>
          <w:szCs w:val="16"/>
        </w:rPr>
        <w:t>referentiality</w:t>
      </w:r>
      <w:proofErr w:type="spellEnd"/>
      <w:r w:rsidRPr="00F2029F">
        <w:rPr>
          <w:rFonts w:ascii="Times New Roman" w:eastAsia="바탕" w:hAnsi="Times New Roman" w:cs="Times New Roman"/>
          <w:sz w:val="16"/>
          <w:szCs w:val="16"/>
        </w:rPr>
        <w:t xml:space="preserve"> </w:t>
      </w:r>
      <w:r>
        <w:rPr>
          <w:rFonts w:ascii="Times New Roman" w:eastAsia="바탕" w:hAnsi="Times New Roman" w:cs="Times New Roman"/>
          <w:sz w:val="16"/>
          <w:szCs w:val="16"/>
        </w:rPr>
        <w:t xml:space="preserve">that </w:t>
      </w:r>
      <w:r>
        <w:rPr>
          <w:rFonts w:ascii="Times New Roman" w:eastAsia="바탕" w:hAnsi="Times New Roman" w:cs="Times New Roman" w:hint="eastAsia"/>
          <w:sz w:val="16"/>
          <w:szCs w:val="16"/>
        </w:rPr>
        <w:t xml:space="preserve">I tried to reach by the means of </w:t>
      </w:r>
      <w:r>
        <w:rPr>
          <w:rFonts w:ascii="Times New Roman" w:eastAsia="바탕" w:hAnsi="Times New Roman" w:cs="Times New Roman"/>
          <w:sz w:val="16"/>
          <w:szCs w:val="16"/>
        </w:rPr>
        <w:t>“</w:t>
      </w:r>
      <w:r>
        <w:rPr>
          <w:rFonts w:ascii="Times New Roman" w:eastAsia="바탕" w:hAnsi="Times New Roman" w:cs="Times New Roman" w:hint="eastAsia"/>
          <w:sz w:val="16"/>
          <w:szCs w:val="16"/>
        </w:rPr>
        <w:t>this</w:t>
      </w:r>
      <w:r>
        <w:rPr>
          <w:rFonts w:ascii="Times New Roman" w:eastAsia="바탕" w:hAnsi="Times New Roman" w:cs="Times New Roman"/>
          <w:sz w:val="16"/>
          <w:szCs w:val="16"/>
        </w:rPr>
        <w:t>”</w:t>
      </w:r>
      <w:r>
        <w:rPr>
          <w:rFonts w:ascii="Times New Roman" w:eastAsia="바탕" w:hAnsi="Times New Roman" w:cs="Times New Roman" w:hint="eastAsia"/>
          <w:sz w:val="16"/>
          <w:szCs w:val="16"/>
        </w:rPr>
        <w:t xml:space="preserve"> is not available.</w:t>
      </w:r>
    </w:p>
  </w:footnote>
  <w:footnote w:id="16">
    <w:p w:rsidR="002E2EE0" w:rsidRPr="002E2EE0" w:rsidRDefault="002E2EE0">
      <w:pPr>
        <w:pStyle w:val="a7"/>
        <w:rPr>
          <w:rFonts w:ascii="Times New Roman" w:hAnsi="Times New Roman" w:cs="Times New Roman"/>
          <w:sz w:val="16"/>
          <w:szCs w:val="16"/>
        </w:rPr>
      </w:pPr>
      <w:r>
        <w:rPr>
          <w:rStyle w:val="a8"/>
        </w:rPr>
        <w:footnoteRef/>
      </w:r>
      <w:r>
        <w:t xml:space="preserve"> </w:t>
      </w:r>
      <w:r>
        <w:rPr>
          <w:rFonts w:ascii="Times New Roman" w:hAnsi="Times New Roman" w:cs="Times New Roman" w:hint="eastAsia"/>
          <w:sz w:val="16"/>
          <w:szCs w:val="16"/>
        </w:rPr>
        <w:t>Chung, D. (forthcoming).</w:t>
      </w:r>
    </w:p>
  </w:footnote>
  <w:footnote w:id="17">
    <w:p w:rsidR="00C063A9" w:rsidRPr="00307024" w:rsidRDefault="00C063A9" w:rsidP="00C063A9">
      <w:pPr>
        <w:spacing w:after="0" w:line="240" w:lineRule="auto"/>
        <w:rPr>
          <w:rFonts w:ascii="Times New Roman" w:hAnsi="Times New Roman" w:cs="Times New Roman"/>
          <w:sz w:val="16"/>
          <w:szCs w:val="16"/>
        </w:rPr>
      </w:pPr>
      <w:r w:rsidRPr="00307024">
        <w:rPr>
          <w:rStyle w:val="a8"/>
          <w:rFonts w:ascii="Times New Roman" w:hAnsi="Times New Roman" w:cs="Times New Roman"/>
          <w:sz w:val="16"/>
          <w:szCs w:val="16"/>
        </w:rPr>
        <w:footnoteRef/>
      </w:r>
      <w:r w:rsidRPr="00307024">
        <w:rPr>
          <w:rFonts w:ascii="Times New Roman" w:hAnsi="Times New Roman" w:cs="Times New Roman"/>
          <w:sz w:val="16"/>
          <w:szCs w:val="16"/>
        </w:rPr>
        <w:t xml:space="preserve"> </w:t>
      </w:r>
      <w:r w:rsidRPr="00307024">
        <w:rPr>
          <w:rFonts w:ascii="Times New Roman" w:eastAsia="굴림" w:hAnsi="Times New Roman" w:cs="Times New Roman"/>
          <w:sz w:val="16"/>
          <w:szCs w:val="16"/>
        </w:rPr>
        <w:t>Kant</w:t>
      </w:r>
      <w:r>
        <w:rPr>
          <w:rFonts w:ascii="Times New Roman" w:eastAsia="굴림" w:hAnsi="Times New Roman" w:cs="Times New Roman"/>
          <w:sz w:val="16"/>
          <w:szCs w:val="16"/>
        </w:rPr>
        <w:t>, I. (</w:t>
      </w:r>
      <w:r w:rsidRPr="00307024">
        <w:rPr>
          <w:rFonts w:ascii="Times New Roman" w:eastAsia="굴림" w:hAnsi="Times New Roman" w:cs="Times New Roman"/>
          <w:sz w:val="16"/>
          <w:szCs w:val="16"/>
        </w:rPr>
        <w:t>1987,</w:t>
      </w:r>
      <w:r>
        <w:rPr>
          <w:rFonts w:ascii="Times New Roman" w:eastAsia="굴림" w:hAnsi="Times New Roman" w:cs="Times New Roman"/>
          <w:sz w:val="16"/>
          <w:szCs w:val="16"/>
        </w:rPr>
        <w:t xml:space="preserve"> </w:t>
      </w:r>
      <w:r w:rsidRPr="00307024">
        <w:rPr>
          <w:rFonts w:ascii="Times New Roman" w:eastAsia="굴림" w:hAnsi="Times New Roman" w:cs="Times New Roman"/>
          <w:sz w:val="16"/>
          <w:szCs w:val="16"/>
        </w:rPr>
        <w:t>1781/1787)</w:t>
      </w:r>
      <w:proofErr w:type="gramStart"/>
      <w:r w:rsidRPr="00307024">
        <w:rPr>
          <w:rFonts w:ascii="Times New Roman" w:eastAsia="굴림" w:hAnsi="Times New Roman" w:cs="Times New Roman"/>
          <w:sz w:val="16"/>
          <w:szCs w:val="16"/>
        </w:rPr>
        <w:t xml:space="preserve">, </w:t>
      </w:r>
      <w:r>
        <w:rPr>
          <w:rFonts w:ascii="Times New Roman" w:eastAsia="굴림" w:hAnsi="Times New Roman" w:cs="Times New Roman"/>
          <w:sz w:val="16"/>
          <w:szCs w:val="16"/>
        </w:rPr>
        <w:t xml:space="preserve"> Wittgenstein</w:t>
      </w:r>
      <w:proofErr w:type="gramEnd"/>
      <w:r>
        <w:rPr>
          <w:rFonts w:ascii="Times New Roman" w:eastAsia="굴림" w:hAnsi="Times New Roman" w:cs="Times New Roman"/>
          <w:sz w:val="16"/>
          <w:szCs w:val="16"/>
        </w:rPr>
        <w:t>, L. (</w:t>
      </w:r>
      <w:r w:rsidRPr="00307024">
        <w:rPr>
          <w:rFonts w:ascii="Times New Roman" w:eastAsia="굴림" w:hAnsi="Times New Roman" w:cs="Times New Roman"/>
          <w:sz w:val="16"/>
          <w:szCs w:val="16"/>
        </w:rPr>
        <w:t>1953),</w:t>
      </w:r>
      <w:r>
        <w:rPr>
          <w:rFonts w:ascii="Times New Roman" w:eastAsia="굴림" w:hAnsi="Times New Roman" w:cs="Times New Roman"/>
          <w:sz w:val="16"/>
          <w:szCs w:val="16"/>
        </w:rPr>
        <w:t xml:space="preserve"> </w:t>
      </w:r>
      <w:r w:rsidRPr="00307024">
        <w:rPr>
          <w:rFonts w:ascii="Times New Roman" w:eastAsia="굴림" w:hAnsi="Times New Roman" w:cs="Times New Roman"/>
          <w:sz w:val="16"/>
          <w:szCs w:val="16"/>
        </w:rPr>
        <w:t>Goodman</w:t>
      </w:r>
      <w:r>
        <w:rPr>
          <w:rFonts w:ascii="Times New Roman" w:eastAsia="굴림" w:hAnsi="Times New Roman" w:cs="Times New Roman"/>
          <w:sz w:val="16"/>
          <w:szCs w:val="16"/>
        </w:rPr>
        <w:t>, N. (</w:t>
      </w:r>
      <w:r w:rsidRPr="00307024">
        <w:rPr>
          <w:rFonts w:ascii="Times New Roman" w:eastAsia="굴림" w:hAnsi="Times New Roman" w:cs="Times New Roman"/>
          <w:sz w:val="16"/>
          <w:szCs w:val="16"/>
        </w:rPr>
        <w:t>1978)</w:t>
      </w:r>
      <w:r>
        <w:rPr>
          <w:rFonts w:ascii="Times New Roman" w:eastAsia="굴림" w:hAnsi="Times New Roman" w:cs="Times New Roman"/>
          <w:sz w:val="16"/>
          <w:szCs w:val="16"/>
        </w:rPr>
        <w:t>.</w:t>
      </w:r>
    </w:p>
  </w:footnote>
  <w:footnote w:id="18">
    <w:p w:rsidR="00C063A9" w:rsidRPr="007F6A3C" w:rsidRDefault="00C063A9" w:rsidP="00C063A9">
      <w:pPr>
        <w:pStyle w:val="a7"/>
        <w:rPr>
          <w:rFonts w:ascii="Times New Roman" w:hAnsi="Times New Roman" w:cs="Times New Roman"/>
          <w:sz w:val="16"/>
          <w:szCs w:val="16"/>
        </w:rPr>
      </w:pPr>
      <w:r w:rsidRPr="007F6A3C">
        <w:rPr>
          <w:rStyle w:val="a8"/>
          <w:rFonts w:ascii="Times New Roman" w:hAnsi="Times New Roman" w:cs="Times New Roman"/>
          <w:sz w:val="16"/>
          <w:szCs w:val="16"/>
        </w:rPr>
        <w:footnoteRef/>
      </w:r>
      <w:r w:rsidRPr="007F6A3C">
        <w:rPr>
          <w:rFonts w:ascii="Times New Roman" w:hAnsi="Times New Roman" w:cs="Times New Roman"/>
          <w:sz w:val="16"/>
          <w:szCs w:val="16"/>
        </w:rPr>
        <w:t xml:space="preserve"> Mackie, J. L. (</w:t>
      </w:r>
      <w:r>
        <w:rPr>
          <w:rFonts w:ascii="Times New Roman" w:hAnsi="Times New Roman" w:cs="Times New Roman"/>
          <w:sz w:val="16"/>
          <w:szCs w:val="18"/>
        </w:rPr>
        <w:t>1975</w:t>
      </w:r>
      <w:r w:rsidRPr="007F6A3C">
        <w:rPr>
          <w:rFonts w:ascii="Times New Roman" w:hAnsi="Times New Roman" w:cs="Times New Roman"/>
          <w:sz w:val="16"/>
          <w:szCs w:val="16"/>
        </w:rPr>
        <w:t>)</w:t>
      </w:r>
      <w:r>
        <w:rPr>
          <w:rFonts w:ascii="Times New Roman" w:hAnsi="Times New Roman" w:cs="Times New Roman"/>
          <w:sz w:val="16"/>
          <w:szCs w:val="16"/>
        </w:rPr>
        <w:t>.</w:t>
      </w:r>
    </w:p>
  </w:footnote>
  <w:footnote w:id="19">
    <w:p w:rsidR="00C063A9" w:rsidRDefault="00C063A9" w:rsidP="00C063A9">
      <w:pPr>
        <w:spacing w:after="0" w:line="240" w:lineRule="auto"/>
      </w:pPr>
      <w:r w:rsidRPr="00307024">
        <w:rPr>
          <w:rStyle w:val="a8"/>
          <w:rFonts w:ascii="Times New Roman" w:hAnsi="Times New Roman" w:cs="Times New Roman"/>
          <w:sz w:val="16"/>
          <w:szCs w:val="16"/>
        </w:rPr>
        <w:footnoteRef/>
      </w:r>
      <w:r w:rsidRPr="00307024">
        <w:rPr>
          <w:rFonts w:ascii="Times New Roman" w:hAnsi="Times New Roman" w:cs="Times New Roman"/>
          <w:sz w:val="16"/>
          <w:szCs w:val="16"/>
        </w:rPr>
        <w:t xml:space="preserve"> </w:t>
      </w:r>
      <w:r w:rsidRPr="00307024">
        <w:rPr>
          <w:rFonts w:ascii="Times New Roman" w:eastAsia="굴림" w:hAnsi="Times New Roman" w:cs="Times New Roman"/>
          <w:color w:val="282828"/>
          <w:sz w:val="16"/>
          <w:szCs w:val="16"/>
        </w:rPr>
        <w:t>Chung, D. (2014; 201</w:t>
      </w:r>
      <w:r w:rsidR="00AD7961">
        <w:rPr>
          <w:rFonts w:ascii="Times New Roman" w:eastAsia="굴림" w:hAnsi="Times New Roman" w:cs="Times New Roman" w:hint="eastAsia"/>
          <w:color w:val="282828"/>
          <w:sz w:val="16"/>
          <w:szCs w:val="16"/>
        </w:rPr>
        <w:t>3</w:t>
      </w:r>
      <w:r w:rsidRPr="00307024">
        <w:rPr>
          <w:rFonts w:ascii="Times New Roman" w:eastAsia="굴림" w:hAnsi="Times New Roman" w:cs="Times New Roman"/>
          <w:color w:val="282828"/>
          <w:sz w:val="16"/>
          <w:szCs w:val="16"/>
        </w:rPr>
        <w:t>; 2008</w:t>
      </w:r>
      <w:r w:rsidR="00AD7961">
        <w:rPr>
          <w:rFonts w:ascii="Times New Roman" w:eastAsia="굴림" w:hAnsi="Times New Roman" w:cs="Times New Roman" w:hint="eastAsia"/>
          <w:color w:val="282828"/>
          <w:sz w:val="16"/>
          <w:szCs w:val="16"/>
        </w:rPr>
        <w:t>a</w:t>
      </w:r>
      <w:r w:rsidRPr="00307024">
        <w:rPr>
          <w:rFonts w:ascii="Times New Roman" w:eastAsia="굴림" w:hAnsi="Times New Roman" w:cs="Times New Roman"/>
          <w:color w:val="282828"/>
          <w:sz w:val="16"/>
          <w:szCs w:val="16"/>
        </w:rPr>
        <w:t>).</w:t>
      </w:r>
    </w:p>
  </w:footnote>
  <w:footnote w:id="20">
    <w:p w:rsidR="008C674C" w:rsidRPr="008C674C" w:rsidRDefault="008C674C">
      <w:pPr>
        <w:pStyle w:val="a7"/>
        <w:rPr>
          <w:rFonts w:ascii="Times New Roman" w:hAnsi="Times New Roman" w:cs="Times New Roman"/>
          <w:sz w:val="16"/>
          <w:szCs w:val="16"/>
        </w:rPr>
      </w:pPr>
      <w:r w:rsidRPr="008C674C">
        <w:rPr>
          <w:rStyle w:val="a8"/>
          <w:rFonts w:ascii="Times New Roman" w:hAnsi="Times New Roman" w:cs="Times New Roman"/>
          <w:sz w:val="16"/>
          <w:szCs w:val="16"/>
        </w:rPr>
        <w:footnoteRef/>
      </w:r>
      <w:r>
        <w:rPr>
          <w:rFonts w:ascii="Times New Roman" w:hAnsi="Times New Roman" w:cs="Times New Roman" w:hint="eastAsia"/>
          <w:sz w:val="16"/>
          <w:szCs w:val="16"/>
        </w:rPr>
        <w:t xml:space="preserve"> </w:t>
      </w:r>
      <w:proofErr w:type="gramStart"/>
      <w:r>
        <w:rPr>
          <w:rFonts w:ascii="Times New Roman" w:hAnsi="Times New Roman" w:cs="Times New Roman" w:hint="eastAsia"/>
          <w:sz w:val="16"/>
          <w:szCs w:val="16"/>
        </w:rPr>
        <w:t>Chung, D. (2016; 2008c).</w:t>
      </w:r>
      <w:proofErr w:type="gramEnd"/>
    </w:p>
  </w:footnote>
  <w:footnote w:id="21">
    <w:p w:rsidR="00C063A9" w:rsidRPr="002B75A8" w:rsidRDefault="00C063A9" w:rsidP="00C063A9">
      <w:pPr>
        <w:pStyle w:val="a7"/>
        <w:rPr>
          <w:rFonts w:ascii="Times New Roman" w:hAnsi="Times New Roman" w:cs="Times New Roman"/>
          <w:sz w:val="16"/>
          <w:szCs w:val="16"/>
        </w:rPr>
      </w:pPr>
      <w:r w:rsidRPr="002B75A8">
        <w:rPr>
          <w:rStyle w:val="a8"/>
          <w:rFonts w:ascii="Times New Roman" w:hAnsi="Times New Roman" w:cs="Times New Roman"/>
          <w:sz w:val="16"/>
          <w:szCs w:val="16"/>
        </w:rPr>
        <w:footnoteRef/>
      </w:r>
      <w:r w:rsidRPr="002B75A8">
        <w:rPr>
          <w:rFonts w:ascii="Times New Roman" w:hAnsi="Times New Roman" w:cs="Times New Roman"/>
          <w:sz w:val="16"/>
          <w:szCs w:val="16"/>
        </w:rPr>
        <w:t xml:space="preserve"> </w:t>
      </w:r>
      <w:r w:rsidRPr="002B75A8">
        <w:rPr>
          <w:rFonts w:ascii="Times New Roman" w:eastAsia="굴림" w:hAnsi="Times New Roman" w:cs="Times New Roman"/>
          <w:color w:val="282828"/>
          <w:sz w:val="16"/>
          <w:szCs w:val="16"/>
        </w:rPr>
        <w:t>Chung, D. (2014: 10).</w:t>
      </w:r>
    </w:p>
  </w:footnote>
  <w:footnote w:id="22">
    <w:p w:rsidR="00C063A9" w:rsidRPr="002B75A8" w:rsidRDefault="00C063A9" w:rsidP="00C063A9">
      <w:pPr>
        <w:pStyle w:val="a7"/>
        <w:rPr>
          <w:rFonts w:ascii="Times New Roman" w:hAnsi="Times New Roman" w:cs="Times New Roman"/>
          <w:sz w:val="16"/>
          <w:szCs w:val="16"/>
        </w:rPr>
      </w:pPr>
      <w:r w:rsidRPr="002B75A8">
        <w:rPr>
          <w:rStyle w:val="a8"/>
          <w:rFonts w:ascii="Times New Roman" w:hAnsi="Times New Roman" w:cs="Times New Roman"/>
          <w:sz w:val="16"/>
          <w:szCs w:val="16"/>
        </w:rPr>
        <w:footnoteRef/>
      </w:r>
      <w:r w:rsidRPr="002B75A8">
        <w:rPr>
          <w:rFonts w:ascii="Times New Roman" w:hAnsi="Times New Roman" w:cs="Times New Roman"/>
          <w:sz w:val="16"/>
          <w:szCs w:val="16"/>
        </w:rPr>
        <w:t xml:space="preserve"> </w:t>
      </w:r>
      <w:r>
        <w:rPr>
          <w:rFonts w:ascii="Times New Roman" w:hAnsi="Times New Roman" w:cs="Times New Roman" w:hint="eastAsia"/>
          <w:sz w:val="16"/>
          <w:szCs w:val="16"/>
        </w:rPr>
        <w:t xml:space="preserve">According to </w:t>
      </w:r>
      <w:proofErr w:type="spellStart"/>
      <w:r w:rsidRPr="002B75A8">
        <w:rPr>
          <w:rFonts w:ascii="Times New Roman" w:hAnsi="Times New Roman" w:cs="Times New Roman"/>
          <w:sz w:val="16"/>
          <w:szCs w:val="16"/>
        </w:rPr>
        <w:t>Jungoh</w:t>
      </w:r>
      <w:proofErr w:type="spellEnd"/>
      <w:r>
        <w:rPr>
          <w:rFonts w:ascii="Times New Roman" w:hAnsi="Times New Roman" w:cs="Times New Roman" w:hint="eastAsia"/>
          <w:sz w:val="16"/>
          <w:szCs w:val="16"/>
        </w:rPr>
        <w:t xml:space="preserve"> Kim</w:t>
      </w:r>
      <w:r w:rsidRPr="002B75A8">
        <w:rPr>
          <w:rFonts w:ascii="Times New Roman" w:hAnsi="Times New Roman" w:cs="Times New Roman"/>
          <w:sz w:val="16"/>
          <w:szCs w:val="16"/>
        </w:rPr>
        <w:t xml:space="preserve"> (2011)</w:t>
      </w:r>
      <w:r>
        <w:rPr>
          <w:rFonts w:ascii="Times New Roman" w:hAnsi="Times New Roman" w:cs="Times New Roman" w:hint="eastAsia"/>
          <w:sz w:val="16"/>
          <w:szCs w:val="16"/>
        </w:rPr>
        <w:t>, t</w:t>
      </w:r>
      <w:r w:rsidRPr="002B75A8">
        <w:rPr>
          <w:rFonts w:ascii="Times New Roman" w:hAnsi="Times New Roman" w:cs="Times New Roman"/>
          <w:sz w:val="16"/>
          <w:szCs w:val="16"/>
        </w:rPr>
        <w:t>he notion of information localization seems to have helped Fodor</w:t>
      </w:r>
      <w:r>
        <w:rPr>
          <w:rFonts w:ascii="Times New Roman" w:hAnsi="Times New Roman" w:cs="Times New Roman" w:hint="eastAsia"/>
          <w:sz w:val="16"/>
          <w:szCs w:val="16"/>
        </w:rPr>
        <w:t xml:space="preserve"> </w:t>
      </w:r>
      <w:r w:rsidRPr="002B75A8">
        <w:rPr>
          <w:rFonts w:ascii="Times New Roman" w:hAnsi="Times New Roman" w:cs="Times New Roman"/>
          <w:sz w:val="16"/>
          <w:szCs w:val="16"/>
        </w:rPr>
        <w:t>(1983) and Robbins (2009) advance the concept of informational encapsulation, but this concept fails to explain the connection</w:t>
      </w:r>
      <w:r>
        <w:rPr>
          <w:rFonts w:ascii="Times New Roman" w:hAnsi="Times New Roman" w:cs="Times New Roman" w:hint="eastAsia"/>
          <w:sz w:val="16"/>
          <w:szCs w:val="16"/>
        </w:rPr>
        <w:t>s</w:t>
      </w:r>
      <w:r w:rsidRPr="002B75A8">
        <w:rPr>
          <w:rFonts w:ascii="Times New Roman" w:hAnsi="Times New Roman" w:cs="Times New Roman"/>
          <w:sz w:val="16"/>
          <w:szCs w:val="16"/>
        </w:rPr>
        <w:t xml:space="preserve"> among information encapsulations at the next stage because of its dissociative character.</w:t>
      </w:r>
    </w:p>
  </w:footnote>
  <w:footnote w:id="23">
    <w:p w:rsidR="00C063A9" w:rsidRPr="0075112E" w:rsidRDefault="00C063A9" w:rsidP="00C063A9">
      <w:pPr>
        <w:pStyle w:val="a7"/>
        <w:rPr>
          <w:rFonts w:ascii="Times New Roman" w:hAnsi="Times New Roman" w:cs="Times New Roman"/>
          <w:sz w:val="16"/>
          <w:szCs w:val="16"/>
        </w:rPr>
      </w:pPr>
      <w:r>
        <w:rPr>
          <w:rStyle w:val="a8"/>
        </w:rPr>
        <w:footnoteRef/>
      </w:r>
      <w:r>
        <w:t xml:space="preserve"> </w:t>
      </w:r>
      <w:r w:rsidRPr="002B75A8">
        <w:rPr>
          <w:rFonts w:ascii="Times New Roman" w:hAnsi="Times New Roman" w:cs="Times New Roman"/>
          <w:sz w:val="16"/>
          <w:szCs w:val="16"/>
        </w:rPr>
        <w:t>Mumford &amp;</w:t>
      </w:r>
      <w:r w:rsidRPr="00C063A9">
        <w:rPr>
          <w:rFonts w:ascii="Times New Roman" w:hAnsi="Times New Roman" w:cs="Times New Roman"/>
          <w:sz w:val="16"/>
          <w:szCs w:val="16"/>
        </w:rPr>
        <w:t xml:space="preserve"> </w:t>
      </w:r>
      <w:proofErr w:type="spellStart"/>
      <w:r w:rsidRPr="002B75A8">
        <w:rPr>
          <w:rFonts w:ascii="Times New Roman" w:hAnsi="Times New Roman" w:cs="Times New Roman"/>
          <w:sz w:val="16"/>
          <w:szCs w:val="16"/>
        </w:rPr>
        <w:t>Anjum</w:t>
      </w:r>
      <w:proofErr w:type="spellEnd"/>
      <w:r w:rsidRPr="002B75A8">
        <w:rPr>
          <w:rFonts w:ascii="Times New Roman" w:hAnsi="Times New Roman" w:cs="Times New Roman"/>
          <w:sz w:val="16"/>
          <w:szCs w:val="16"/>
        </w:rPr>
        <w:t xml:space="preserve"> (2011</w:t>
      </w:r>
      <w:proofErr w:type="gramStart"/>
      <w:r w:rsidRPr="002B75A8">
        <w:rPr>
          <w:rFonts w:ascii="Times New Roman" w:hAnsi="Times New Roman" w:cs="Times New Roman"/>
          <w:sz w:val="16"/>
          <w:szCs w:val="16"/>
        </w:rPr>
        <w:t>,</w:t>
      </w:r>
      <w:r w:rsidRPr="00C063A9">
        <w:rPr>
          <w:rFonts w:ascii="Times New Roman" w:hAnsi="Times New Roman" w:cs="Times New Roman"/>
          <w:sz w:val="16"/>
          <w:szCs w:val="16"/>
        </w:rPr>
        <w:t xml:space="preserve"> </w:t>
      </w:r>
      <w:r w:rsidRPr="002B75A8">
        <w:rPr>
          <w:rFonts w:ascii="Times New Roman" w:hAnsi="Times New Roman" w:cs="Times New Roman"/>
          <w:sz w:val="16"/>
          <w:szCs w:val="16"/>
        </w:rPr>
        <w:t xml:space="preserve"> 2010</w:t>
      </w:r>
      <w:proofErr w:type="gramEnd"/>
      <w:r>
        <w:rPr>
          <w:rFonts w:ascii="Times New Roman" w:hAnsi="Times New Roman" w:cs="Times New Roman" w:hint="eastAsia"/>
          <w:sz w:val="16"/>
          <w:szCs w:val="16"/>
        </w:rPr>
        <w:t>)</w:t>
      </w:r>
      <w:r w:rsidRPr="002B75A8">
        <w:rPr>
          <w:rFonts w:ascii="Times New Roman" w:hAnsi="Times New Roman" w:cs="Times New Roman"/>
          <w:sz w:val="16"/>
          <w:szCs w:val="16"/>
        </w:rPr>
        <w:t>;</w:t>
      </w:r>
      <w:r>
        <w:rPr>
          <w:rFonts w:ascii="Times New Roman" w:hAnsi="Times New Roman" w:cs="Times New Roman" w:hint="eastAsia"/>
          <w:sz w:val="16"/>
          <w:szCs w:val="16"/>
        </w:rPr>
        <w:t xml:space="preserve"> </w:t>
      </w:r>
      <w:proofErr w:type="spellStart"/>
      <w:r w:rsidRPr="002B75A8">
        <w:rPr>
          <w:rFonts w:ascii="Times New Roman" w:hAnsi="Times New Roman" w:cs="Times New Roman"/>
          <w:sz w:val="16"/>
          <w:szCs w:val="16"/>
        </w:rPr>
        <w:t>Marmodoro</w:t>
      </w:r>
      <w:proofErr w:type="spellEnd"/>
      <w:r w:rsidRPr="002B75A8">
        <w:rPr>
          <w:rFonts w:ascii="Times New Roman" w:hAnsi="Times New Roman" w:cs="Times New Roman"/>
          <w:sz w:val="16"/>
          <w:szCs w:val="16"/>
        </w:rPr>
        <w:t xml:space="preserve"> (2010).</w:t>
      </w:r>
    </w:p>
  </w:footnote>
  <w:footnote w:id="24">
    <w:p w:rsidR="00C063A9" w:rsidRPr="003959EB" w:rsidRDefault="00C063A9" w:rsidP="00C063A9">
      <w:pPr>
        <w:pStyle w:val="a7"/>
        <w:rPr>
          <w:rFonts w:ascii="Times New Roman" w:hAnsi="Times New Roman" w:cs="Times New Roman"/>
          <w:sz w:val="16"/>
          <w:szCs w:val="16"/>
        </w:rPr>
      </w:pPr>
      <w:r w:rsidRPr="003959EB">
        <w:rPr>
          <w:rStyle w:val="a8"/>
          <w:rFonts w:ascii="Times New Roman" w:hAnsi="Times New Roman" w:cs="Times New Roman"/>
          <w:sz w:val="16"/>
          <w:szCs w:val="16"/>
        </w:rPr>
        <w:footnoteRef/>
      </w:r>
      <w:r w:rsidRPr="003959EB">
        <w:rPr>
          <w:rFonts w:ascii="Times New Roman" w:hAnsi="Times New Roman" w:cs="Times New Roman"/>
          <w:sz w:val="16"/>
          <w:szCs w:val="16"/>
        </w:rPr>
        <w:t xml:space="preserve">As John </w:t>
      </w:r>
      <w:proofErr w:type="spellStart"/>
      <w:r w:rsidRPr="003959EB">
        <w:rPr>
          <w:rFonts w:ascii="Times New Roman" w:hAnsi="Times New Roman" w:cs="Times New Roman"/>
          <w:sz w:val="16"/>
          <w:szCs w:val="16"/>
        </w:rPr>
        <w:t>Heil</w:t>
      </w:r>
      <w:proofErr w:type="spellEnd"/>
      <w:r>
        <w:rPr>
          <w:rFonts w:ascii="Times New Roman" w:hAnsi="Times New Roman" w:cs="Times New Roman" w:hint="eastAsia"/>
          <w:sz w:val="16"/>
          <w:szCs w:val="16"/>
        </w:rPr>
        <w:t xml:space="preserve"> </w:t>
      </w:r>
      <w:r w:rsidRPr="003959EB">
        <w:rPr>
          <w:rFonts w:ascii="Times New Roman" w:hAnsi="Times New Roman" w:cs="Times New Roman"/>
          <w:sz w:val="16"/>
          <w:szCs w:val="16"/>
        </w:rPr>
        <w:t xml:space="preserve">(2003) argues, properties or qualities are all objects of perceptions, </w:t>
      </w:r>
      <w:r>
        <w:rPr>
          <w:rFonts w:ascii="Times New Roman" w:hAnsi="Times New Roman" w:cs="Times New Roman" w:hint="eastAsia"/>
          <w:sz w:val="16"/>
          <w:szCs w:val="16"/>
        </w:rPr>
        <w:t xml:space="preserve">they </w:t>
      </w:r>
      <w:r w:rsidRPr="003959EB">
        <w:rPr>
          <w:rFonts w:ascii="Times New Roman" w:hAnsi="Times New Roman" w:cs="Times New Roman"/>
          <w:sz w:val="16"/>
          <w:szCs w:val="16"/>
        </w:rPr>
        <w:t xml:space="preserve">cannot be objects of perception without power, and </w:t>
      </w:r>
      <w:r>
        <w:rPr>
          <w:rFonts w:ascii="Times New Roman" w:hAnsi="Times New Roman" w:cs="Times New Roman" w:hint="eastAsia"/>
          <w:sz w:val="16"/>
          <w:szCs w:val="16"/>
        </w:rPr>
        <w:t xml:space="preserve">the </w:t>
      </w:r>
      <w:r w:rsidRPr="003959EB">
        <w:rPr>
          <w:rFonts w:ascii="Times New Roman" w:hAnsi="Times New Roman" w:cs="Times New Roman"/>
          <w:sz w:val="16"/>
          <w:szCs w:val="16"/>
        </w:rPr>
        <w:t>individuation of properties cannot be separated from the individuation of manifestations of properties. Th</w:t>
      </w:r>
      <w:r>
        <w:rPr>
          <w:rFonts w:ascii="Times New Roman" w:hAnsi="Times New Roman" w:cs="Times New Roman" w:hint="eastAsia"/>
          <w:sz w:val="16"/>
          <w:szCs w:val="16"/>
        </w:rPr>
        <w:t xml:space="preserve">us, the </w:t>
      </w:r>
      <w:r w:rsidRPr="003959EB">
        <w:rPr>
          <w:rFonts w:ascii="Times New Roman" w:hAnsi="Times New Roman" w:cs="Times New Roman"/>
          <w:sz w:val="16"/>
          <w:szCs w:val="16"/>
        </w:rPr>
        <w:t>powers of properties become dispositions of properties and all properties are dispositions.</w:t>
      </w:r>
    </w:p>
  </w:footnote>
  <w:footnote w:id="25">
    <w:p w:rsidR="0051163C" w:rsidRPr="0051163C" w:rsidRDefault="0051163C">
      <w:pPr>
        <w:pStyle w:val="a7"/>
        <w:rPr>
          <w:rFonts w:ascii="Times New Roman" w:hAnsi="Times New Roman" w:cs="Times New Roman"/>
          <w:sz w:val="16"/>
          <w:szCs w:val="16"/>
        </w:rPr>
      </w:pPr>
      <w:r w:rsidRPr="0051163C">
        <w:rPr>
          <w:rStyle w:val="a8"/>
          <w:rFonts w:ascii="Times New Roman" w:hAnsi="Times New Roman" w:cs="Times New Roman"/>
          <w:sz w:val="16"/>
          <w:szCs w:val="16"/>
        </w:rPr>
        <w:footnoteRef/>
      </w:r>
      <w:r w:rsidRPr="0051163C">
        <w:rPr>
          <w:rFonts w:ascii="Times New Roman" w:hAnsi="Times New Roman" w:cs="Times New Roman"/>
          <w:sz w:val="16"/>
          <w:szCs w:val="16"/>
        </w:rPr>
        <w:t xml:space="preserve"> Chung, D</w:t>
      </w:r>
      <w:proofErr w:type="gramStart"/>
      <w:r w:rsidRPr="0051163C">
        <w:rPr>
          <w:rFonts w:ascii="Times New Roman" w:hAnsi="Times New Roman" w:cs="Times New Roman"/>
          <w:sz w:val="16"/>
          <w:szCs w:val="16"/>
        </w:rPr>
        <w:t>.(</w:t>
      </w:r>
      <w:proofErr w:type="gramEnd"/>
      <w:r w:rsidRPr="0051163C">
        <w:rPr>
          <w:rFonts w:ascii="Times New Roman" w:hAnsi="Times New Roman" w:cs="Times New Roman"/>
          <w:sz w:val="16"/>
          <w:szCs w:val="16"/>
        </w:rPr>
        <w:t>1997; 2008b).</w:t>
      </w:r>
    </w:p>
  </w:footnote>
  <w:footnote w:id="26">
    <w:p w:rsidR="00C063A9" w:rsidRDefault="00C063A9" w:rsidP="00C063A9">
      <w:pPr>
        <w:pStyle w:val="a7"/>
      </w:pPr>
      <w:r>
        <w:rPr>
          <w:rStyle w:val="a8"/>
        </w:rPr>
        <w:footnoteRef/>
      </w:r>
      <w:r>
        <w:t xml:space="preserve"> </w:t>
      </w:r>
      <w:proofErr w:type="spellStart"/>
      <w:r w:rsidRPr="007B48E1">
        <w:rPr>
          <w:rFonts w:ascii="Times New Roman" w:eastAsia="TT3678AC74tCID-WinCharSetFFFF-H" w:hAnsi="Times New Roman" w:cs="Times New Roman"/>
          <w:sz w:val="16"/>
          <w:szCs w:val="16"/>
        </w:rPr>
        <w:t>Kripke</w:t>
      </w:r>
      <w:proofErr w:type="spellEnd"/>
      <w:r w:rsidRPr="007B48E1">
        <w:rPr>
          <w:rFonts w:ascii="Times New Roman" w:eastAsia="TT3678AC74tCID-WinCharSetFFFF-H" w:hAnsi="Times New Roman" w:cs="Times New Roman"/>
          <w:sz w:val="16"/>
          <w:szCs w:val="16"/>
        </w:rPr>
        <w:t>, S.</w:t>
      </w:r>
      <w:r w:rsidRPr="007B48E1">
        <w:rPr>
          <w:rFonts w:ascii="Times New Roman" w:eastAsia="TT3678AC74tCID-WinCharSetFFFF-H" w:hAnsi="Times New Roman" w:cs="Times New Roman" w:hint="eastAsia"/>
          <w:sz w:val="16"/>
          <w:szCs w:val="16"/>
        </w:rPr>
        <w:t xml:space="preserve"> </w:t>
      </w:r>
      <w:r w:rsidRPr="007B48E1">
        <w:rPr>
          <w:rFonts w:ascii="Times New Roman" w:eastAsia="TT3678AC74tCID-WinCharSetFFFF-H" w:hAnsi="Times New Roman" w:cs="Times New Roman"/>
          <w:sz w:val="16"/>
          <w:szCs w:val="16"/>
        </w:rPr>
        <w:t xml:space="preserve">(1977a: </w:t>
      </w:r>
      <w:r w:rsidRPr="007B48E1">
        <w:rPr>
          <w:rFonts w:ascii="Times New Roman" w:eastAsia="TT3678AC74tCID-WinCharSetFFFF-H" w:hAnsi="Times New Roman" w:cs="Times New Roman" w:hint="eastAsia"/>
          <w:sz w:val="16"/>
          <w:szCs w:val="16"/>
        </w:rPr>
        <w:t>16-17, 113-114</w:t>
      </w:r>
      <w:r w:rsidRPr="007B48E1">
        <w:rPr>
          <w:rFonts w:ascii="Times New Roman" w:eastAsia="TT3678AC74tCID-WinCharSetFFFF-H" w:hAnsi="Times New Roman" w:cs="Times New Roman"/>
          <w:sz w:val="16"/>
          <w:szCs w:val="16"/>
        </w:rPr>
        <w:t>; 1977b)</w:t>
      </w:r>
      <w:r w:rsidRPr="007B48E1">
        <w:rPr>
          <w:rFonts w:ascii="Times New Roman" w:eastAsia="TT3678AC74tCID-WinCharSetFFFF-H" w:hAnsi="Times New Roman" w:cs="Times New Roman" w:hint="eastAsia"/>
          <w:sz w:val="16"/>
          <w:szCs w:val="16"/>
        </w:rPr>
        <w:t xml:space="preserve">; </w:t>
      </w:r>
      <w:r w:rsidRPr="007B48E1">
        <w:rPr>
          <w:rFonts w:ascii="Times New Roman" w:eastAsia="TT3678AC74tCID-WinCharSetFFFF-H" w:hAnsi="Times New Roman" w:cs="Times New Roman"/>
          <w:sz w:val="16"/>
          <w:szCs w:val="16"/>
        </w:rPr>
        <w:t>Chung, D.</w:t>
      </w:r>
      <w:r w:rsidRPr="007B48E1">
        <w:rPr>
          <w:rFonts w:ascii="Times New Roman" w:eastAsia="TT3678AC74tCID-WinCharSetFFFF-H" w:hAnsi="Times New Roman" w:cs="Times New Roman" w:hint="eastAsia"/>
          <w:sz w:val="16"/>
          <w:szCs w:val="16"/>
        </w:rPr>
        <w:t xml:space="preserve"> </w:t>
      </w:r>
      <w:r w:rsidRPr="007B48E1">
        <w:rPr>
          <w:rFonts w:ascii="Times New Roman" w:eastAsia="TT3678AC74tCID-WinCharSetFFFF-H" w:hAnsi="Times New Roman" w:cs="Times New Roman"/>
          <w:sz w:val="16"/>
          <w:szCs w:val="16"/>
        </w:rPr>
        <w:t>(1988</w:t>
      </w:r>
      <w:r w:rsidRPr="007B48E1">
        <w:rPr>
          <w:rFonts w:ascii="Times New Roman" w:eastAsia="TT3678AC74tCID-WinCharSetFFFF-H" w:hAnsi="Times New Roman" w:cs="Times New Roman" w:hint="eastAsia"/>
          <w:sz w:val="16"/>
          <w:szCs w:val="16"/>
        </w:rPr>
        <w:t>).</w:t>
      </w:r>
    </w:p>
  </w:footnote>
  <w:footnote w:id="27">
    <w:p w:rsidR="00C063A9" w:rsidRDefault="00C063A9" w:rsidP="00C63876">
      <w:pPr>
        <w:spacing w:after="0" w:line="240" w:lineRule="auto"/>
        <w:contextualSpacing/>
        <w:rPr>
          <w:rFonts w:ascii="Times New Roman" w:eastAsia="굴림" w:hAnsi="Times New Roman" w:cs="Times New Roman"/>
          <w:sz w:val="16"/>
          <w:szCs w:val="16"/>
        </w:rPr>
      </w:pPr>
      <w:r>
        <w:rPr>
          <w:rStyle w:val="a8"/>
        </w:rPr>
        <w:footnoteRef/>
      </w:r>
      <w:r>
        <w:t xml:space="preserve"> </w:t>
      </w:r>
      <w:r w:rsidRPr="007B48E1">
        <w:rPr>
          <w:rFonts w:ascii="Times New Roman" w:eastAsia="굴림" w:hAnsi="Times New Roman" w:cs="Times New Roman"/>
          <w:sz w:val="16"/>
          <w:szCs w:val="16"/>
        </w:rPr>
        <w:t>Martin (2008</w:t>
      </w:r>
      <w:r w:rsidRPr="007B48E1">
        <w:rPr>
          <w:rFonts w:ascii="Times New Roman" w:eastAsia="굴림" w:hAnsi="Times New Roman" w:cs="Times New Roman" w:hint="eastAsia"/>
          <w:sz w:val="16"/>
          <w:szCs w:val="16"/>
        </w:rPr>
        <w:t xml:space="preserve">: </w:t>
      </w:r>
      <w:r w:rsidRPr="007B48E1">
        <w:rPr>
          <w:rFonts w:ascii="Times New Roman" w:eastAsia="굴림" w:hAnsi="Times New Roman" w:cs="Times New Roman"/>
          <w:sz w:val="16"/>
          <w:szCs w:val="16"/>
        </w:rPr>
        <w:t>175-185)</w:t>
      </w:r>
      <w:proofErr w:type="gramStart"/>
      <w:r w:rsidRPr="007B48E1">
        <w:rPr>
          <w:rFonts w:ascii="Times New Roman" w:eastAsia="굴림" w:hAnsi="Times New Roman" w:cs="Times New Roman"/>
          <w:sz w:val="16"/>
          <w:szCs w:val="16"/>
        </w:rPr>
        <w:t>;</w:t>
      </w:r>
      <w:r>
        <w:rPr>
          <w:rFonts w:ascii="Times New Roman" w:eastAsia="굴림" w:hAnsi="Times New Roman" w:cs="Times New Roman" w:hint="eastAsia"/>
          <w:sz w:val="16"/>
          <w:szCs w:val="16"/>
        </w:rPr>
        <w:t xml:space="preserve"> </w:t>
      </w:r>
      <w:r w:rsidRPr="007B48E1">
        <w:rPr>
          <w:rFonts w:ascii="Times New Roman" w:eastAsia="굴림" w:hAnsi="Times New Roman" w:cs="Times New Roman" w:hint="eastAsia"/>
          <w:sz w:val="16"/>
          <w:szCs w:val="16"/>
        </w:rPr>
        <w:t xml:space="preserve"> </w:t>
      </w:r>
      <w:r w:rsidRPr="007B48E1">
        <w:rPr>
          <w:rFonts w:ascii="Times New Roman" w:eastAsia="굴림" w:hAnsi="Times New Roman" w:cs="Times New Roman"/>
          <w:sz w:val="16"/>
          <w:szCs w:val="16"/>
        </w:rPr>
        <w:t>Molnar</w:t>
      </w:r>
      <w:proofErr w:type="gramEnd"/>
      <w:r w:rsidRPr="007B48E1">
        <w:rPr>
          <w:rFonts w:ascii="Times New Roman" w:eastAsia="굴림" w:hAnsi="Times New Roman" w:cs="Times New Roman"/>
          <w:sz w:val="16"/>
          <w:szCs w:val="16"/>
        </w:rPr>
        <w:t xml:space="preserve"> (2003</w:t>
      </w:r>
      <w:r w:rsidRPr="007B48E1">
        <w:rPr>
          <w:rFonts w:ascii="Times New Roman" w:eastAsia="굴림" w:hAnsi="Times New Roman" w:cs="Times New Roman" w:hint="eastAsia"/>
          <w:sz w:val="16"/>
          <w:szCs w:val="16"/>
        </w:rPr>
        <w:t xml:space="preserve">: </w:t>
      </w:r>
      <w:r w:rsidRPr="007B48E1">
        <w:rPr>
          <w:rFonts w:ascii="Times New Roman" w:eastAsia="굴림" w:hAnsi="Times New Roman" w:cs="Times New Roman"/>
          <w:sz w:val="16"/>
          <w:szCs w:val="16"/>
        </w:rPr>
        <w:t>187-196</w:t>
      </w:r>
      <w:r w:rsidRPr="007B48E1">
        <w:rPr>
          <w:rFonts w:ascii="Times New Roman" w:eastAsia="굴림" w:hAnsi="Times New Roman" w:cs="Times New Roman" w:hint="eastAsia"/>
          <w:sz w:val="16"/>
          <w:szCs w:val="16"/>
        </w:rPr>
        <w:t>)</w:t>
      </w:r>
      <w:r w:rsidRPr="007B48E1">
        <w:rPr>
          <w:rFonts w:ascii="Times New Roman" w:eastAsia="굴림" w:hAnsi="Times New Roman" w:cs="Times New Roman"/>
          <w:sz w:val="16"/>
          <w:szCs w:val="16"/>
        </w:rPr>
        <w:t>.</w:t>
      </w:r>
      <w:r>
        <w:rPr>
          <w:rFonts w:ascii="Times New Roman" w:eastAsia="굴림" w:hAnsi="Times New Roman" w:cs="Times New Roman" w:hint="eastAsia"/>
          <w:sz w:val="16"/>
          <w:szCs w:val="16"/>
        </w:rPr>
        <w:t xml:space="preserve"> </w:t>
      </w:r>
      <w:r w:rsidRPr="00797339">
        <w:rPr>
          <w:rFonts w:ascii="Times New Roman" w:eastAsia="굴림" w:hAnsi="Times New Roman" w:cs="Times New Roman"/>
          <w:sz w:val="16"/>
          <w:szCs w:val="16"/>
        </w:rPr>
        <w:t xml:space="preserve">Some may disagree with my interpretation of </w:t>
      </w:r>
      <w:proofErr w:type="spellStart"/>
      <w:r w:rsidRPr="00797339">
        <w:rPr>
          <w:rFonts w:ascii="Times New Roman" w:eastAsia="굴림" w:hAnsi="Times New Roman" w:cs="Times New Roman"/>
          <w:sz w:val="16"/>
          <w:szCs w:val="16"/>
        </w:rPr>
        <w:t>Kripkean</w:t>
      </w:r>
      <w:proofErr w:type="spellEnd"/>
      <w:r w:rsidRPr="00797339">
        <w:rPr>
          <w:rFonts w:ascii="Times New Roman" w:eastAsia="굴림" w:hAnsi="Times New Roman" w:cs="Times New Roman"/>
          <w:sz w:val="16"/>
          <w:szCs w:val="16"/>
        </w:rPr>
        <w:t xml:space="preserve"> property essentialism here. Chen Bo (2011) does not accept the idea of a posteriori necessity; instead he claims that proper names or rigid designators are forms of descriptions. Lee &amp; Yi (2016) argue that origin essentialism implies that there are individually possible but jointly impossible organisms and material objects, whereas the essentialist arguments rest on the assumption that, contra to origin essentialism, any two possible things of the kind in question are </w:t>
      </w:r>
      <w:proofErr w:type="spellStart"/>
      <w:r w:rsidRPr="00797339">
        <w:rPr>
          <w:rFonts w:ascii="Times New Roman" w:eastAsia="굴림" w:hAnsi="Times New Roman" w:cs="Times New Roman"/>
          <w:sz w:val="16"/>
          <w:szCs w:val="16"/>
        </w:rPr>
        <w:t>compossible</w:t>
      </w:r>
      <w:proofErr w:type="spellEnd"/>
      <w:r w:rsidRPr="00797339">
        <w:rPr>
          <w:rFonts w:ascii="Times New Roman" w:eastAsia="굴림" w:hAnsi="Times New Roman" w:cs="Times New Roman"/>
          <w:sz w:val="16"/>
          <w:szCs w:val="16"/>
        </w:rPr>
        <w:t xml:space="preserve">. </w:t>
      </w:r>
      <w:proofErr w:type="spellStart"/>
      <w:r w:rsidRPr="00797339">
        <w:rPr>
          <w:rFonts w:ascii="Times New Roman" w:eastAsia="굴림" w:hAnsi="Times New Roman" w:cs="Times New Roman"/>
          <w:sz w:val="16"/>
          <w:szCs w:val="16"/>
        </w:rPr>
        <w:t>Sungil</w:t>
      </w:r>
      <w:proofErr w:type="spellEnd"/>
      <w:r w:rsidRPr="00797339">
        <w:rPr>
          <w:rFonts w:ascii="Times New Roman" w:eastAsia="굴림" w:hAnsi="Times New Roman" w:cs="Times New Roman"/>
          <w:sz w:val="16"/>
          <w:szCs w:val="16"/>
        </w:rPr>
        <w:t xml:space="preserve"> Han (2016) proposes that </w:t>
      </w:r>
      <w:proofErr w:type="spellStart"/>
      <w:proofErr w:type="gramStart"/>
      <w:r w:rsidRPr="00797339">
        <w:rPr>
          <w:rFonts w:ascii="Times New Roman" w:eastAsia="굴림" w:hAnsi="Times New Roman" w:cs="Times New Roman"/>
          <w:sz w:val="16"/>
          <w:szCs w:val="16"/>
        </w:rPr>
        <w:t>Kripke’s</w:t>
      </w:r>
      <w:proofErr w:type="spellEnd"/>
      <w:r w:rsidRPr="00797339">
        <w:rPr>
          <w:rFonts w:ascii="Times New Roman" w:eastAsia="굴림" w:hAnsi="Times New Roman" w:cs="Times New Roman"/>
          <w:sz w:val="16"/>
          <w:szCs w:val="16"/>
        </w:rPr>
        <w:t xml:space="preserve">  negative</w:t>
      </w:r>
      <w:proofErr w:type="gramEnd"/>
      <w:r w:rsidRPr="00797339">
        <w:rPr>
          <w:rFonts w:ascii="Times New Roman" w:eastAsia="굴림" w:hAnsi="Times New Roman" w:cs="Times New Roman"/>
          <w:sz w:val="16"/>
          <w:szCs w:val="16"/>
        </w:rPr>
        <w:t xml:space="preserve"> thesis of origin essentialism—the claim that objects necessarily have their origin in no alternative source to the actual one—fails  to constitute the positive thesis of origin essentialism that objects necessarily have their origin in some pertinent source. But the structure of my interpretation is such that if N. R. Mandela actually originated from the zygote formed from </w:t>
      </w:r>
      <w:r w:rsidRPr="00797339">
        <w:rPr>
          <w:rFonts w:ascii="Times New Roman" w:hAnsi="Times New Roman" w:cs="Times New Roman"/>
          <w:sz w:val="16"/>
          <w:szCs w:val="16"/>
        </w:rPr>
        <w:t xml:space="preserve">the sperm of N. M. G. Mandela s and the ovum of N. </w:t>
      </w:r>
      <w:proofErr w:type="spellStart"/>
      <w:r w:rsidRPr="00797339">
        <w:rPr>
          <w:rFonts w:ascii="Times New Roman" w:hAnsi="Times New Roman" w:cs="Times New Roman"/>
          <w:sz w:val="16"/>
          <w:szCs w:val="16"/>
        </w:rPr>
        <w:t>Nosekeni</w:t>
      </w:r>
      <w:proofErr w:type="spellEnd"/>
      <w:r w:rsidRPr="00797339">
        <w:rPr>
          <w:rFonts w:ascii="Times New Roman" w:hAnsi="Times New Roman" w:cs="Times New Roman"/>
          <w:sz w:val="16"/>
          <w:szCs w:val="16"/>
        </w:rPr>
        <w:t xml:space="preserve"> then it is necessary that </w:t>
      </w:r>
      <w:r w:rsidRPr="00797339">
        <w:rPr>
          <w:rFonts w:ascii="Times New Roman" w:eastAsia="굴림" w:hAnsi="Times New Roman" w:cs="Times New Roman"/>
          <w:sz w:val="16"/>
          <w:szCs w:val="16"/>
        </w:rPr>
        <w:t>N. R. Mandela originated from that zygote.</w:t>
      </w:r>
    </w:p>
    <w:p w:rsidR="00C63876" w:rsidRPr="00246CEA" w:rsidRDefault="00C63876" w:rsidP="00C63876">
      <w:pPr>
        <w:spacing w:after="0" w:line="240" w:lineRule="auto"/>
        <w:contextualSpacing/>
        <w:rPr>
          <w:rFonts w:ascii="Times New Roman" w:eastAsia="굴림" w:hAnsi="Times New Roman" w:cs="Times New Roman"/>
          <w:sz w:val="16"/>
          <w:szCs w:val="16"/>
        </w:rPr>
      </w:pPr>
    </w:p>
  </w:footnote>
  <w:footnote w:id="28">
    <w:p w:rsidR="00C063A9" w:rsidRDefault="00C063A9" w:rsidP="00C63876">
      <w:pPr>
        <w:pStyle w:val="a7"/>
      </w:pPr>
      <w:r w:rsidRPr="008B07E5">
        <w:rPr>
          <w:rStyle w:val="a8"/>
          <w:sz w:val="16"/>
          <w:szCs w:val="16"/>
        </w:rPr>
        <w:footnoteRef/>
      </w:r>
      <w:r w:rsidRPr="008B07E5">
        <w:rPr>
          <w:sz w:val="16"/>
          <w:szCs w:val="16"/>
        </w:rPr>
        <w:t xml:space="preserve"> </w:t>
      </w:r>
      <w:proofErr w:type="gramStart"/>
      <w:r w:rsidRPr="007B48E1">
        <w:rPr>
          <w:rFonts w:ascii="Times New Roman" w:eastAsia="굴림" w:hAnsi="Times New Roman" w:cs="Times New Roman"/>
          <w:sz w:val="16"/>
          <w:szCs w:val="16"/>
        </w:rPr>
        <w:t xml:space="preserve">Mumford &amp; </w:t>
      </w:r>
      <w:proofErr w:type="spellStart"/>
      <w:r w:rsidRPr="007B48E1">
        <w:rPr>
          <w:rFonts w:ascii="Times New Roman" w:eastAsia="굴림" w:hAnsi="Times New Roman" w:cs="Times New Roman"/>
          <w:sz w:val="16"/>
          <w:szCs w:val="16"/>
        </w:rPr>
        <w:t>Anjum</w:t>
      </w:r>
      <w:proofErr w:type="spellEnd"/>
      <w:r w:rsidRPr="007B48E1">
        <w:rPr>
          <w:rFonts w:ascii="Times New Roman" w:eastAsia="굴림" w:hAnsi="Times New Roman" w:cs="Times New Roman"/>
          <w:sz w:val="16"/>
          <w:szCs w:val="16"/>
        </w:rPr>
        <w:t xml:space="preserve"> (2011</w:t>
      </w:r>
      <w:r w:rsidRPr="007B48E1">
        <w:rPr>
          <w:rFonts w:ascii="Times New Roman" w:eastAsia="굴림" w:hAnsi="Times New Roman" w:cs="Times New Roman" w:hint="eastAsia"/>
          <w:sz w:val="16"/>
          <w:szCs w:val="16"/>
        </w:rPr>
        <w:t xml:space="preserve">: </w:t>
      </w:r>
      <w:r w:rsidRPr="007B48E1">
        <w:rPr>
          <w:rFonts w:ascii="Times New Roman" w:eastAsia="굴림" w:hAnsi="Times New Roman" w:cs="Times New Roman"/>
          <w:sz w:val="16"/>
          <w:szCs w:val="16"/>
        </w:rPr>
        <w:t>189-190).</w:t>
      </w:r>
      <w:proofErr w:type="gramEnd"/>
      <w:r>
        <w:rPr>
          <w:rFonts w:ascii="Times New Roman" w:eastAsia="굴림" w:hAnsi="Times New Roman" w:cs="Times New Roman" w:hint="eastAsia"/>
          <w:sz w:val="16"/>
          <w:szCs w:val="16"/>
        </w:rPr>
        <w:t xml:space="preserve"> </w:t>
      </w:r>
    </w:p>
  </w:footnote>
  <w:footnote w:id="29">
    <w:p w:rsidR="00C063A9" w:rsidRPr="008B07E5" w:rsidRDefault="00C063A9" w:rsidP="00C063A9">
      <w:pPr>
        <w:pStyle w:val="a7"/>
        <w:rPr>
          <w:rFonts w:ascii="Times New Roman" w:hAnsi="Times New Roman" w:cs="Times New Roman"/>
          <w:sz w:val="16"/>
          <w:szCs w:val="16"/>
        </w:rPr>
      </w:pPr>
      <w:r w:rsidRPr="008B07E5">
        <w:rPr>
          <w:rStyle w:val="a8"/>
          <w:rFonts w:ascii="Times New Roman" w:hAnsi="Times New Roman" w:cs="Times New Roman"/>
          <w:sz w:val="16"/>
          <w:szCs w:val="16"/>
        </w:rPr>
        <w:footnoteRef/>
      </w:r>
      <w:r w:rsidRPr="008B07E5">
        <w:rPr>
          <w:rFonts w:ascii="Times New Roman" w:hAnsi="Times New Roman" w:cs="Times New Roman"/>
          <w:sz w:val="16"/>
          <w:szCs w:val="16"/>
        </w:rPr>
        <w:t xml:space="preserve"> </w:t>
      </w:r>
      <w:r>
        <w:rPr>
          <w:rFonts w:ascii="Times New Roman" w:eastAsia="굴림" w:hAnsi="Times New Roman" w:cs="Times New Roman" w:hint="eastAsia"/>
          <w:sz w:val="16"/>
          <w:szCs w:val="16"/>
        </w:rPr>
        <w:t xml:space="preserve">This paper is prepared to read at The 3rd Conference on Contemporary Philosophy in East </w:t>
      </w:r>
      <w:proofErr w:type="gramStart"/>
      <w:r>
        <w:rPr>
          <w:rFonts w:ascii="Times New Roman" w:eastAsia="굴림" w:hAnsi="Times New Roman" w:cs="Times New Roman" w:hint="eastAsia"/>
          <w:sz w:val="16"/>
          <w:szCs w:val="16"/>
        </w:rPr>
        <w:t>Asia(</w:t>
      </w:r>
      <w:proofErr w:type="gramEnd"/>
      <w:r>
        <w:rPr>
          <w:rFonts w:ascii="Times New Roman" w:eastAsia="굴림" w:hAnsi="Times New Roman" w:cs="Times New Roman" w:hint="eastAsia"/>
          <w:sz w:val="16"/>
          <w:szCs w:val="16"/>
        </w:rPr>
        <w:t xml:space="preserve">CCPEA), Seoul, August 19-20,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3384"/>
      <w:docPartObj>
        <w:docPartGallery w:val="Page Numbers (Top of Page)"/>
        <w:docPartUnique/>
      </w:docPartObj>
    </w:sdtPr>
    <w:sdtEndPr/>
    <w:sdtContent>
      <w:p w:rsidR="00250CA5" w:rsidRDefault="00250CA5">
        <w:pPr>
          <w:pStyle w:val="a4"/>
          <w:jc w:val="right"/>
        </w:pPr>
        <w:r>
          <w:fldChar w:fldCharType="begin"/>
        </w:r>
        <w:r>
          <w:instrText>PAGE   \* MERGEFORMAT</w:instrText>
        </w:r>
        <w:r>
          <w:fldChar w:fldCharType="separate"/>
        </w:r>
        <w:r w:rsidR="00CC478B" w:rsidRPr="00CC478B">
          <w:rPr>
            <w:noProof/>
            <w:lang w:val="ko-KR"/>
          </w:rPr>
          <w:t>1</w:t>
        </w:r>
        <w:r>
          <w:fldChar w:fldCharType="end"/>
        </w:r>
      </w:p>
    </w:sdtContent>
  </w:sdt>
  <w:p w:rsidR="00C63876" w:rsidRDefault="00C638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2295AA"/>
    <w:lvl w:ilvl="0">
      <w:start w:val="1"/>
      <w:numFmt w:val="bullet"/>
      <w:pStyle w:val="a"/>
      <w:lvlText w:val=""/>
      <w:lvlJc w:val="left"/>
      <w:pPr>
        <w:tabs>
          <w:tab w:val="num" w:pos="360"/>
        </w:tabs>
        <w:ind w:left="360" w:hanging="360"/>
      </w:pPr>
      <w:rPr>
        <w:rFonts w:ascii="Symbol" w:hAnsi="Symbol" w:hint="default"/>
      </w:rPr>
    </w:lvl>
  </w:abstractNum>
  <w:abstractNum w:abstractNumId="1">
    <w:nsid w:val="01FA7120"/>
    <w:multiLevelType w:val="hybridMultilevel"/>
    <w:tmpl w:val="7A487A76"/>
    <w:lvl w:ilvl="0" w:tplc="0F36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0B98"/>
    <w:multiLevelType w:val="hybridMultilevel"/>
    <w:tmpl w:val="7D8E57EA"/>
    <w:lvl w:ilvl="0" w:tplc="9326A724">
      <w:start w:val="1"/>
      <w:numFmt w:val="upperRoman"/>
      <w:lvlText w:val="%1."/>
      <w:lvlJc w:val="left"/>
      <w:pPr>
        <w:ind w:left="3435" w:hanging="720"/>
      </w:pPr>
      <w:rPr>
        <w:rFonts w:hint="default"/>
      </w:rPr>
    </w:lvl>
    <w:lvl w:ilvl="1" w:tplc="04090019" w:tentative="1">
      <w:start w:val="1"/>
      <w:numFmt w:val="upperLetter"/>
      <w:lvlText w:val="%2."/>
      <w:lvlJc w:val="left"/>
      <w:pPr>
        <w:ind w:left="3515" w:hanging="400"/>
      </w:pPr>
    </w:lvl>
    <w:lvl w:ilvl="2" w:tplc="0409001B" w:tentative="1">
      <w:start w:val="1"/>
      <w:numFmt w:val="lowerRoman"/>
      <w:lvlText w:val="%3."/>
      <w:lvlJc w:val="right"/>
      <w:pPr>
        <w:ind w:left="3915" w:hanging="400"/>
      </w:pPr>
    </w:lvl>
    <w:lvl w:ilvl="3" w:tplc="0409000F" w:tentative="1">
      <w:start w:val="1"/>
      <w:numFmt w:val="decimal"/>
      <w:lvlText w:val="%4."/>
      <w:lvlJc w:val="left"/>
      <w:pPr>
        <w:ind w:left="4315" w:hanging="400"/>
      </w:pPr>
    </w:lvl>
    <w:lvl w:ilvl="4" w:tplc="04090019" w:tentative="1">
      <w:start w:val="1"/>
      <w:numFmt w:val="upperLetter"/>
      <w:lvlText w:val="%5."/>
      <w:lvlJc w:val="left"/>
      <w:pPr>
        <w:ind w:left="4715" w:hanging="400"/>
      </w:pPr>
    </w:lvl>
    <w:lvl w:ilvl="5" w:tplc="0409001B" w:tentative="1">
      <w:start w:val="1"/>
      <w:numFmt w:val="lowerRoman"/>
      <w:lvlText w:val="%6."/>
      <w:lvlJc w:val="right"/>
      <w:pPr>
        <w:ind w:left="5115" w:hanging="400"/>
      </w:pPr>
    </w:lvl>
    <w:lvl w:ilvl="6" w:tplc="0409000F" w:tentative="1">
      <w:start w:val="1"/>
      <w:numFmt w:val="decimal"/>
      <w:lvlText w:val="%7."/>
      <w:lvlJc w:val="left"/>
      <w:pPr>
        <w:ind w:left="5515" w:hanging="400"/>
      </w:pPr>
    </w:lvl>
    <w:lvl w:ilvl="7" w:tplc="04090019" w:tentative="1">
      <w:start w:val="1"/>
      <w:numFmt w:val="upperLetter"/>
      <w:lvlText w:val="%8."/>
      <w:lvlJc w:val="left"/>
      <w:pPr>
        <w:ind w:left="5915" w:hanging="400"/>
      </w:pPr>
    </w:lvl>
    <w:lvl w:ilvl="8" w:tplc="0409001B" w:tentative="1">
      <w:start w:val="1"/>
      <w:numFmt w:val="lowerRoman"/>
      <w:lvlText w:val="%9."/>
      <w:lvlJc w:val="right"/>
      <w:pPr>
        <w:ind w:left="6315" w:hanging="400"/>
      </w:pPr>
    </w:lvl>
  </w:abstractNum>
  <w:abstractNum w:abstractNumId="3">
    <w:nsid w:val="0791638B"/>
    <w:multiLevelType w:val="multilevel"/>
    <w:tmpl w:val="3E442FE2"/>
    <w:lvl w:ilvl="0">
      <w:start w:val="1"/>
      <w:numFmt w:val="decimal"/>
      <w:suff w:val="space"/>
      <w:lvlText w:val="%1"/>
      <w:lvlJc w:val="left"/>
    </w:lvl>
    <w:lvl w:ilvl="1">
      <w:start w:val="1"/>
      <w:numFmt w:val="decimal"/>
      <w:suff w:val="space"/>
      <w:lvlText w:val="%1.%2"/>
      <w:lvlJc w:val="left"/>
    </w:lvl>
    <w:lvl w:ilvl="2">
      <w:start w:val="1"/>
      <w:numFmt w:val="decimal"/>
      <w:pStyle w:val="CAPSubsection"/>
      <w:suff w:val="space"/>
      <w:lvlText w:val="%1.%2.%3"/>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nsid w:val="0DC4512B"/>
    <w:multiLevelType w:val="hybridMultilevel"/>
    <w:tmpl w:val="6D941EB2"/>
    <w:lvl w:ilvl="0" w:tplc="2D103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85C69"/>
    <w:multiLevelType w:val="hybridMultilevel"/>
    <w:tmpl w:val="1BF88264"/>
    <w:lvl w:ilvl="0" w:tplc="CEA2D8BC">
      <w:start w:val="1"/>
      <w:numFmt w:val="upperRoman"/>
      <w:lvlText w:val="%1."/>
      <w:lvlJc w:val="left"/>
      <w:pPr>
        <w:ind w:left="3480" w:hanging="72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6">
    <w:nsid w:val="2C4809A4"/>
    <w:multiLevelType w:val="hybridMultilevel"/>
    <w:tmpl w:val="97202C10"/>
    <w:lvl w:ilvl="0" w:tplc="F7FC1A5C">
      <w:start w:val="3"/>
      <w:numFmt w:val="bullet"/>
      <w:lvlText w:val=""/>
      <w:lvlJc w:val="left"/>
      <w:pPr>
        <w:ind w:left="1240" w:hanging="360"/>
      </w:pPr>
      <w:rPr>
        <w:rFonts w:ascii="Wingdings" w:eastAsia="굴림" w:hAnsi="Wingdings" w:cs="Times New Roman"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7">
    <w:nsid w:val="3E0502E3"/>
    <w:multiLevelType w:val="hybridMultilevel"/>
    <w:tmpl w:val="E98E98D8"/>
    <w:lvl w:ilvl="0" w:tplc="2F043A02">
      <w:start w:val="1"/>
      <w:numFmt w:val="upperRoman"/>
      <w:lvlText w:val="%1."/>
      <w:lvlJc w:val="left"/>
      <w:pPr>
        <w:ind w:left="1120" w:hanging="720"/>
      </w:pPr>
      <w:rPr>
        <w:rFonts w:eastAsia="함초롬바탕" w:hint="default"/>
        <w:b/>
        <w:sz w:val="24"/>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B45FA3"/>
    <w:multiLevelType w:val="multilevel"/>
    <w:tmpl w:val="687CF790"/>
    <w:lvl w:ilvl="0">
      <w:start w:val="1"/>
      <w:numFmt w:val="decimal"/>
      <w:pStyle w:val="CAPChap"/>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9">
    <w:nsid w:val="49CE1E57"/>
    <w:multiLevelType w:val="hybridMultilevel"/>
    <w:tmpl w:val="D868BEB6"/>
    <w:lvl w:ilvl="0" w:tplc="7F34618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C5F1F5E"/>
    <w:multiLevelType w:val="hybridMultilevel"/>
    <w:tmpl w:val="4642CDCE"/>
    <w:lvl w:ilvl="0" w:tplc="C4E4F406">
      <w:start w:val="1"/>
      <w:numFmt w:val="upperRoman"/>
      <w:lvlText w:val="%1."/>
      <w:lvlJc w:val="left"/>
      <w:pPr>
        <w:ind w:left="670" w:hanging="3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531C2"/>
    <w:multiLevelType w:val="hybridMultilevel"/>
    <w:tmpl w:val="87986B9A"/>
    <w:lvl w:ilvl="0" w:tplc="564870D2">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nsid w:val="55E446EC"/>
    <w:multiLevelType w:val="hybridMultilevel"/>
    <w:tmpl w:val="51E29B8A"/>
    <w:lvl w:ilvl="0" w:tplc="4C305208">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nsid w:val="56525034"/>
    <w:multiLevelType w:val="hybridMultilevel"/>
    <w:tmpl w:val="805CB872"/>
    <w:lvl w:ilvl="0" w:tplc="F9889B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3930EA"/>
    <w:multiLevelType w:val="hybridMultilevel"/>
    <w:tmpl w:val="33768934"/>
    <w:lvl w:ilvl="0" w:tplc="1AF0F0B0">
      <w:start w:val="1"/>
      <w:numFmt w:val="upperRoman"/>
      <w:lvlText w:val="%1."/>
      <w:lvlJc w:val="left"/>
      <w:pPr>
        <w:ind w:left="3600" w:hanging="720"/>
      </w:pPr>
      <w:rPr>
        <w:rFonts w:eastAsia="맑은 고딕" w:hint="default"/>
        <w:color w:val="000000"/>
        <w:sz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5B9C361D"/>
    <w:multiLevelType w:val="hybridMultilevel"/>
    <w:tmpl w:val="E98E98D8"/>
    <w:lvl w:ilvl="0" w:tplc="2F043A02">
      <w:start w:val="1"/>
      <w:numFmt w:val="upperRoman"/>
      <w:lvlText w:val="%1."/>
      <w:lvlJc w:val="left"/>
      <w:pPr>
        <w:ind w:left="1120" w:hanging="720"/>
      </w:pPr>
      <w:rPr>
        <w:rFonts w:eastAsia="함초롬바탕" w:hint="default"/>
        <w:b/>
        <w:sz w:val="24"/>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6D2D55"/>
    <w:multiLevelType w:val="hybridMultilevel"/>
    <w:tmpl w:val="50F42300"/>
    <w:lvl w:ilvl="0" w:tplc="0D52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34C0D"/>
    <w:multiLevelType w:val="hybridMultilevel"/>
    <w:tmpl w:val="4D147D02"/>
    <w:lvl w:ilvl="0" w:tplc="CFD0109A">
      <w:start w:val="1"/>
      <w:numFmt w:val="upperRoman"/>
      <w:lvlText w:val="%1."/>
      <w:lvlJc w:val="left"/>
      <w:pPr>
        <w:ind w:left="800" w:hanging="720"/>
      </w:pPr>
      <w:rPr>
        <w:rFonts w:eastAsia="맑은 고딕" w:hint="default"/>
        <w:b/>
        <w:color w:val="000000"/>
        <w:sz w:val="16"/>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nsid w:val="65CB59EF"/>
    <w:multiLevelType w:val="hybridMultilevel"/>
    <w:tmpl w:val="66ECCB44"/>
    <w:lvl w:ilvl="0" w:tplc="653E7740">
      <w:start w:val="2"/>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AF6374B"/>
    <w:multiLevelType w:val="hybridMultilevel"/>
    <w:tmpl w:val="53DC7D70"/>
    <w:lvl w:ilvl="0" w:tplc="C2BC58C8">
      <w:start w:val="3"/>
      <w:numFmt w:val="bullet"/>
      <w:lvlText w:val=""/>
      <w:lvlJc w:val="left"/>
      <w:pPr>
        <w:ind w:left="720" w:hanging="360"/>
      </w:pPr>
      <w:rPr>
        <w:rFonts w:ascii="Symbol" w:eastAsia="굴림"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CC2575"/>
    <w:multiLevelType w:val="hybridMultilevel"/>
    <w:tmpl w:val="C960E6CA"/>
    <w:lvl w:ilvl="0" w:tplc="DBDE5BA2">
      <w:start w:val="1"/>
      <w:numFmt w:val="upperRoman"/>
      <w:lvlText w:val="%1."/>
      <w:lvlJc w:val="left"/>
      <w:pPr>
        <w:ind w:left="2760" w:hanging="72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1">
    <w:nsid w:val="717B5928"/>
    <w:multiLevelType w:val="hybridMultilevel"/>
    <w:tmpl w:val="8DA8E178"/>
    <w:lvl w:ilvl="0" w:tplc="F9889B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13"/>
  </w:num>
  <w:num w:numId="4">
    <w:abstractNumId w:val="19"/>
  </w:num>
  <w:num w:numId="5">
    <w:abstractNumId w:val="10"/>
  </w:num>
  <w:num w:numId="6">
    <w:abstractNumId w:val="18"/>
  </w:num>
  <w:num w:numId="7">
    <w:abstractNumId w:val="6"/>
  </w:num>
  <w:num w:numId="8">
    <w:abstractNumId w:val="21"/>
  </w:num>
  <w:num w:numId="9">
    <w:abstractNumId w:val="3"/>
  </w:num>
  <w:num w:numId="10">
    <w:abstractNumId w:val="8"/>
  </w:num>
  <w:num w:numId="11">
    <w:abstractNumId w:val="9"/>
  </w:num>
  <w:num w:numId="12">
    <w:abstractNumId w:val="11"/>
  </w:num>
  <w:num w:numId="13">
    <w:abstractNumId w:val="17"/>
  </w:num>
  <w:num w:numId="14">
    <w:abstractNumId w:val="12"/>
  </w:num>
  <w:num w:numId="15">
    <w:abstractNumId w:val="1"/>
  </w:num>
  <w:num w:numId="16">
    <w:abstractNumId w:val="14"/>
  </w:num>
  <w:num w:numId="17">
    <w:abstractNumId w:val="20"/>
  </w:num>
  <w:num w:numId="18">
    <w:abstractNumId w:val="5"/>
  </w:num>
  <w:num w:numId="19">
    <w:abstractNumId w:val="16"/>
  </w:num>
  <w:num w:numId="20">
    <w:abstractNumId w:val="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A9"/>
    <w:rsid w:val="000041C3"/>
    <w:rsid w:val="0002308E"/>
    <w:rsid w:val="001E5C89"/>
    <w:rsid w:val="00250CA5"/>
    <w:rsid w:val="00265FF5"/>
    <w:rsid w:val="00282D3B"/>
    <w:rsid w:val="00286D27"/>
    <w:rsid w:val="002C254F"/>
    <w:rsid w:val="002E2EE0"/>
    <w:rsid w:val="003B0F9B"/>
    <w:rsid w:val="00487E4D"/>
    <w:rsid w:val="004A10BD"/>
    <w:rsid w:val="00505A1F"/>
    <w:rsid w:val="0051163C"/>
    <w:rsid w:val="005C6E9B"/>
    <w:rsid w:val="00624CE0"/>
    <w:rsid w:val="00705F52"/>
    <w:rsid w:val="00740B9B"/>
    <w:rsid w:val="007759C8"/>
    <w:rsid w:val="00782908"/>
    <w:rsid w:val="008132DE"/>
    <w:rsid w:val="00822A20"/>
    <w:rsid w:val="008B2D55"/>
    <w:rsid w:val="008C674C"/>
    <w:rsid w:val="00AD6301"/>
    <w:rsid w:val="00AD7961"/>
    <w:rsid w:val="00B147EA"/>
    <w:rsid w:val="00B4451F"/>
    <w:rsid w:val="00B90157"/>
    <w:rsid w:val="00C063A9"/>
    <w:rsid w:val="00C63876"/>
    <w:rsid w:val="00C8328D"/>
    <w:rsid w:val="00CC478B"/>
    <w:rsid w:val="00F466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3A9"/>
    <w:pPr>
      <w:jc w:val="left"/>
    </w:pPr>
    <w:rPr>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063A9"/>
    <w:pPr>
      <w:tabs>
        <w:tab w:val="center" w:pos="4513"/>
        <w:tab w:val="right" w:pos="9026"/>
      </w:tabs>
      <w:snapToGrid w:val="0"/>
    </w:pPr>
  </w:style>
  <w:style w:type="character" w:customStyle="1" w:styleId="Char">
    <w:name w:val="머리글 Char"/>
    <w:basedOn w:val="a1"/>
    <w:link w:val="a4"/>
    <w:uiPriority w:val="99"/>
    <w:rsid w:val="00C063A9"/>
    <w:rPr>
      <w:kern w:val="0"/>
      <w:sz w:val="22"/>
    </w:rPr>
  </w:style>
  <w:style w:type="paragraph" w:styleId="a5">
    <w:name w:val="footer"/>
    <w:basedOn w:val="a0"/>
    <w:link w:val="Char0"/>
    <w:uiPriority w:val="99"/>
    <w:unhideWhenUsed/>
    <w:rsid w:val="00C063A9"/>
    <w:pPr>
      <w:tabs>
        <w:tab w:val="center" w:pos="4513"/>
        <w:tab w:val="right" w:pos="9026"/>
      </w:tabs>
      <w:snapToGrid w:val="0"/>
    </w:pPr>
  </w:style>
  <w:style w:type="character" w:customStyle="1" w:styleId="Char0">
    <w:name w:val="바닥글 Char"/>
    <w:basedOn w:val="a1"/>
    <w:link w:val="a5"/>
    <w:uiPriority w:val="99"/>
    <w:rsid w:val="00C063A9"/>
    <w:rPr>
      <w:kern w:val="0"/>
      <w:sz w:val="22"/>
    </w:rPr>
  </w:style>
  <w:style w:type="paragraph" w:styleId="a6">
    <w:name w:val="List Paragraph"/>
    <w:basedOn w:val="a0"/>
    <w:uiPriority w:val="34"/>
    <w:qFormat/>
    <w:rsid w:val="00C063A9"/>
    <w:pPr>
      <w:ind w:leftChars="400" w:left="800"/>
    </w:pPr>
  </w:style>
  <w:style w:type="paragraph" w:styleId="a7">
    <w:name w:val="footnote text"/>
    <w:basedOn w:val="a0"/>
    <w:link w:val="Char1"/>
    <w:uiPriority w:val="42"/>
    <w:unhideWhenUsed/>
    <w:rsid w:val="00C063A9"/>
    <w:pPr>
      <w:spacing w:after="0" w:line="240" w:lineRule="auto"/>
    </w:pPr>
    <w:rPr>
      <w:sz w:val="20"/>
      <w:szCs w:val="20"/>
    </w:rPr>
  </w:style>
  <w:style w:type="character" w:customStyle="1" w:styleId="Char1">
    <w:name w:val="각주 텍스트 Char"/>
    <w:basedOn w:val="a1"/>
    <w:link w:val="a7"/>
    <w:uiPriority w:val="42"/>
    <w:rsid w:val="00C063A9"/>
    <w:rPr>
      <w:kern w:val="0"/>
      <w:szCs w:val="20"/>
    </w:rPr>
  </w:style>
  <w:style w:type="character" w:styleId="a8">
    <w:name w:val="footnote reference"/>
    <w:basedOn w:val="a1"/>
    <w:uiPriority w:val="99"/>
    <w:semiHidden/>
    <w:unhideWhenUsed/>
    <w:rsid w:val="00C063A9"/>
    <w:rPr>
      <w:vertAlign w:val="superscript"/>
    </w:rPr>
  </w:style>
  <w:style w:type="table" w:styleId="a9">
    <w:name w:val="Table Grid"/>
    <w:basedOn w:val="a2"/>
    <w:uiPriority w:val="59"/>
    <w:rsid w:val="00C063A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C063A9"/>
    <w:pPr>
      <w:widowControl w:val="0"/>
      <w:wordWrap w:val="0"/>
      <w:autoSpaceDE w:val="0"/>
      <w:autoSpaceDN w:val="0"/>
      <w:snapToGrid w:val="0"/>
      <w:spacing w:after="0" w:line="360" w:lineRule="auto"/>
    </w:pPr>
    <w:rPr>
      <w:rFonts w:ascii="명조" w:eastAsia="명조" w:hAnsi="명조"/>
      <w:color w:val="000000"/>
      <w:kern w:val="0"/>
    </w:rPr>
  </w:style>
  <w:style w:type="paragraph" w:customStyle="1" w:styleId="MS">
    <w:name w:val="MS바탕글"/>
    <w:rsid w:val="00C063A9"/>
    <w:pPr>
      <w:autoSpaceDE w:val="0"/>
      <w:autoSpaceDN w:val="0"/>
      <w:spacing w:line="271" w:lineRule="auto"/>
      <w:jc w:val="left"/>
    </w:pPr>
    <w:rPr>
      <w:rFonts w:ascii="Calibri" w:eastAsia="맑은 고딕" w:hAnsi="Calibri"/>
      <w:color w:val="000000"/>
      <w:kern w:val="0"/>
      <w:sz w:val="22"/>
    </w:rPr>
  </w:style>
  <w:style w:type="paragraph" w:styleId="ab">
    <w:name w:val="Balloon Text"/>
    <w:basedOn w:val="a0"/>
    <w:link w:val="Char2"/>
    <w:uiPriority w:val="99"/>
    <w:semiHidden/>
    <w:unhideWhenUsed/>
    <w:rsid w:val="00C063A9"/>
    <w:pPr>
      <w:spacing w:after="0" w:line="240" w:lineRule="auto"/>
    </w:pPr>
    <w:rPr>
      <w:rFonts w:ascii="굴림" w:eastAsia="굴림"/>
      <w:sz w:val="18"/>
      <w:szCs w:val="18"/>
    </w:rPr>
  </w:style>
  <w:style w:type="character" w:customStyle="1" w:styleId="Char2">
    <w:name w:val="풍선 도움말 텍스트 Char"/>
    <w:basedOn w:val="a1"/>
    <w:link w:val="ab"/>
    <w:uiPriority w:val="99"/>
    <w:semiHidden/>
    <w:rsid w:val="00C063A9"/>
    <w:rPr>
      <w:rFonts w:ascii="굴림" w:eastAsia="굴림"/>
      <w:kern w:val="0"/>
      <w:sz w:val="18"/>
      <w:szCs w:val="18"/>
    </w:rPr>
  </w:style>
  <w:style w:type="character" w:styleId="ac">
    <w:name w:val="Intense Reference"/>
    <w:basedOn w:val="a1"/>
    <w:uiPriority w:val="32"/>
    <w:qFormat/>
    <w:rsid w:val="00C063A9"/>
    <w:rPr>
      <w:b/>
      <w:bCs/>
      <w:smallCaps/>
      <w:color w:val="C0504D" w:themeColor="accent2"/>
      <w:spacing w:val="5"/>
      <w:u w:val="single"/>
    </w:rPr>
  </w:style>
  <w:style w:type="paragraph" w:styleId="ad">
    <w:name w:val="Intense Quote"/>
    <w:basedOn w:val="a0"/>
    <w:next w:val="a0"/>
    <w:link w:val="Char3"/>
    <w:uiPriority w:val="30"/>
    <w:qFormat/>
    <w:rsid w:val="00C063A9"/>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1"/>
    <w:link w:val="ad"/>
    <w:uiPriority w:val="30"/>
    <w:rsid w:val="00C063A9"/>
    <w:rPr>
      <w:b/>
      <w:bCs/>
      <w:i/>
      <w:iCs/>
      <w:color w:val="4F81BD" w:themeColor="accent1"/>
      <w:kern w:val="0"/>
      <w:sz w:val="22"/>
    </w:rPr>
  </w:style>
  <w:style w:type="character" w:styleId="ae">
    <w:name w:val="Strong"/>
    <w:basedOn w:val="a1"/>
    <w:uiPriority w:val="22"/>
    <w:qFormat/>
    <w:rsid w:val="00C063A9"/>
    <w:rPr>
      <w:b/>
      <w:bCs/>
    </w:rPr>
  </w:style>
  <w:style w:type="paragraph" w:customStyle="1" w:styleId="MsoFootnoteText0">
    <w:name w:val="MsoFootnoteText"/>
    <w:basedOn w:val="a0"/>
    <w:rsid w:val="00C063A9"/>
    <w:pPr>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character" w:customStyle="1" w:styleId="apple-converted-space">
    <w:name w:val="apple-converted-space"/>
    <w:basedOn w:val="a1"/>
    <w:rsid w:val="00C063A9"/>
  </w:style>
  <w:style w:type="character" w:styleId="af">
    <w:name w:val="Emphasis"/>
    <w:basedOn w:val="a1"/>
    <w:uiPriority w:val="20"/>
    <w:qFormat/>
    <w:rsid w:val="00C063A9"/>
    <w:rPr>
      <w:i/>
      <w:iCs/>
    </w:rPr>
  </w:style>
  <w:style w:type="paragraph" w:customStyle="1" w:styleId="s0">
    <w:name w:val="s0"/>
    <w:uiPriority w:val="45"/>
    <w:rsid w:val="00C063A9"/>
    <w:pPr>
      <w:widowControl w:val="0"/>
      <w:wordWrap w:val="0"/>
      <w:autoSpaceDE w:val="0"/>
      <w:autoSpaceDN w:val="0"/>
      <w:spacing w:after="0" w:line="384" w:lineRule="auto"/>
      <w:textAlignment w:val="baseline"/>
    </w:pPr>
    <w:rPr>
      <w:rFonts w:ascii="굴림" w:eastAsia="굴림" w:hAnsi="굴림"/>
      <w:color w:val="000000"/>
      <w:sz w:val="24"/>
    </w:rPr>
  </w:style>
  <w:style w:type="paragraph" w:customStyle="1" w:styleId="CAPSubsection">
    <w:name w:val="CAPSubsection"/>
    <w:uiPriority w:val="37"/>
    <w:rsid w:val="00C063A9"/>
    <w:pPr>
      <w:keepNext/>
      <w:widowControl w:val="0"/>
      <w:numPr>
        <w:ilvl w:val="2"/>
        <w:numId w:val="9"/>
      </w:numPr>
      <w:tabs>
        <w:tab w:val="left" w:pos="1004"/>
      </w:tabs>
      <w:wordWrap w:val="0"/>
      <w:autoSpaceDE w:val="0"/>
      <w:autoSpaceDN w:val="0"/>
      <w:spacing w:after="0" w:line="300" w:lineRule="auto"/>
      <w:ind w:left="712" w:hanging="144"/>
      <w:textAlignment w:val="baseline"/>
      <w:outlineLvl w:val="2"/>
    </w:pPr>
    <w:rPr>
      <w:rFonts w:ascii="MS PGothic" w:eastAsia="MS PGothic" w:hAnsi="MS PGothic"/>
      <w:color w:val="000000"/>
      <w:sz w:val="22"/>
    </w:rPr>
  </w:style>
  <w:style w:type="paragraph" w:customStyle="1" w:styleId="CAPChap">
    <w:name w:val="CAPChap"/>
    <w:uiPriority w:val="33"/>
    <w:rsid w:val="00C063A9"/>
    <w:pPr>
      <w:keepNext/>
      <w:widowControl w:val="0"/>
      <w:numPr>
        <w:numId w:val="10"/>
      </w:numPr>
      <w:tabs>
        <w:tab w:val="left" w:pos="360"/>
      </w:tabs>
      <w:wordWrap w:val="0"/>
      <w:autoSpaceDE w:val="0"/>
      <w:autoSpaceDN w:val="0"/>
      <w:spacing w:after="0" w:line="240" w:lineRule="auto"/>
      <w:ind w:left="72" w:hanging="72"/>
      <w:textAlignment w:val="baseline"/>
      <w:outlineLvl w:val="0"/>
    </w:pPr>
    <w:rPr>
      <w:rFonts w:ascii="MS PGothic" w:eastAsia="MS PGothic" w:hAnsi="MS PGothic"/>
      <w:color w:val="000000"/>
      <w:sz w:val="30"/>
    </w:rPr>
  </w:style>
  <w:style w:type="character" w:customStyle="1" w:styleId="ipa">
    <w:name w:val="ipa"/>
    <w:basedOn w:val="a1"/>
    <w:rsid w:val="00C063A9"/>
  </w:style>
  <w:style w:type="character" w:styleId="af0">
    <w:name w:val="Hyperlink"/>
    <w:basedOn w:val="a1"/>
    <w:uiPriority w:val="99"/>
    <w:semiHidden/>
    <w:unhideWhenUsed/>
    <w:rsid w:val="00C063A9"/>
    <w:rPr>
      <w:color w:val="0000FF"/>
      <w:u w:val="single"/>
    </w:rPr>
  </w:style>
  <w:style w:type="paragraph" w:styleId="af1">
    <w:name w:val="Revision"/>
    <w:hidden/>
    <w:uiPriority w:val="99"/>
    <w:semiHidden/>
    <w:rsid w:val="00C063A9"/>
    <w:pPr>
      <w:spacing w:after="0" w:line="240" w:lineRule="auto"/>
      <w:jc w:val="left"/>
    </w:pPr>
    <w:rPr>
      <w:kern w:val="0"/>
      <w:sz w:val="22"/>
    </w:rPr>
  </w:style>
  <w:style w:type="paragraph" w:styleId="a">
    <w:name w:val="List Bullet"/>
    <w:basedOn w:val="a0"/>
    <w:uiPriority w:val="99"/>
    <w:unhideWhenUsed/>
    <w:rsid w:val="00C063A9"/>
    <w:pPr>
      <w:numPr>
        <w:numId w:val="20"/>
      </w:numPr>
      <w:contextualSpacing/>
    </w:pPr>
  </w:style>
  <w:style w:type="character" w:styleId="af2">
    <w:name w:val="annotation reference"/>
    <w:basedOn w:val="a1"/>
    <w:uiPriority w:val="99"/>
    <w:semiHidden/>
    <w:unhideWhenUsed/>
    <w:rsid w:val="00C063A9"/>
    <w:rPr>
      <w:sz w:val="18"/>
      <w:szCs w:val="18"/>
    </w:rPr>
  </w:style>
  <w:style w:type="paragraph" w:styleId="af3">
    <w:name w:val="annotation text"/>
    <w:basedOn w:val="a0"/>
    <w:link w:val="Char4"/>
    <w:uiPriority w:val="99"/>
    <w:semiHidden/>
    <w:unhideWhenUsed/>
    <w:rsid w:val="00C063A9"/>
  </w:style>
  <w:style w:type="character" w:customStyle="1" w:styleId="Char4">
    <w:name w:val="메모 텍스트 Char"/>
    <w:basedOn w:val="a1"/>
    <w:link w:val="af3"/>
    <w:uiPriority w:val="99"/>
    <w:semiHidden/>
    <w:rsid w:val="00C063A9"/>
    <w:rPr>
      <w:kern w:val="0"/>
      <w:sz w:val="22"/>
    </w:rPr>
  </w:style>
  <w:style w:type="paragraph" w:styleId="af4">
    <w:name w:val="annotation subject"/>
    <w:basedOn w:val="af3"/>
    <w:next w:val="af3"/>
    <w:link w:val="Char5"/>
    <w:uiPriority w:val="99"/>
    <w:semiHidden/>
    <w:unhideWhenUsed/>
    <w:rsid w:val="00C063A9"/>
    <w:rPr>
      <w:b/>
      <w:bCs/>
    </w:rPr>
  </w:style>
  <w:style w:type="character" w:customStyle="1" w:styleId="Char5">
    <w:name w:val="메모 주제 Char"/>
    <w:basedOn w:val="Char4"/>
    <w:link w:val="af4"/>
    <w:uiPriority w:val="99"/>
    <w:semiHidden/>
    <w:rsid w:val="00C063A9"/>
    <w:rPr>
      <w:b/>
      <w:bCs/>
      <w:kern w:val="0"/>
      <w:sz w:val="22"/>
    </w:rPr>
  </w:style>
  <w:style w:type="character" w:customStyle="1" w:styleId="name4">
    <w:name w:val="name4"/>
    <w:basedOn w:val="a1"/>
    <w:rsid w:val="00C063A9"/>
  </w:style>
  <w:style w:type="character" w:customStyle="1" w:styleId="articletitle4">
    <w:name w:val="articletitle4"/>
    <w:basedOn w:val="a1"/>
    <w:rsid w:val="00C063A9"/>
    <w:rPr>
      <w:b/>
      <w:bCs/>
    </w:rPr>
  </w:style>
  <w:style w:type="character" w:customStyle="1" w:styleId="pubinfo2">
    <w:name w:val="pubinfo2"/>
    <w:basedOn w:val="a1"/>
    <w:rsid w:val="00C063A9"/>
    <w:rPr>
      <w:color w:val="555555"/>
      <w:sz w:val="18"/>
      <w:szCs w:val="18"/>
    </w:rPr>
  </w:style>
  <w:style w:type="paragraph" w:styleId="af5">
    <w:name w:val="Date"/>
    <w:basedOn w:val="a0"/>
    <w:next w:val="a0"/>
    <w:link w:val="Char6"/>
    <w:uiPriority w:val="99"/>
    <w:semiHidden/>
    <w:unhideWhenUsed/>
    <w:rsid w:val="00C063A9"/>
  </w:style>
  <w:style w:type="character" w:customStyle="1" w:styleId="Char6">
    <w:name w:val="날짜 Char"/>
    <w:basedOn w:val="a1"/>
    <w:link w:val="af5"/>
    <w:uiPriority w:val="99"/>
    <w:semiHidden/>
    <w:rsid w:val="00C063A9"/>
    <w:rPr>
      <w:kern w:val="0"/>
      <w:sz w:val="22"/>
    </w:rPr>
  </w:style>
  <w:style w:type="paragraph" w:customStyle="1" w:styleId="Default">
    <w:name w:val="Default"/>
    <w:rsid w:val="00C063A9"/>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1">
    <w:name w:val="표준1"/>
    <w:basedOn w:val="a0"/>
    <w:rsid w:val="00C063A9"/>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2">
    <w:name w:val="표준2"/>
    <w:basedOn w:val="a0"/>
    <w:rsid w:val="00740B9B"/>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3">
    <w:name w:val="표준3"/>
    <w:basedOn w:val="a0"/>
    <w:rsid w:val="007759C8"/>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3A9"/>
    <w:pPr>
      <w:jc w:val="left"/>
    </w:pPr>
    <w:rPr>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063A9"/>
    <w:pPr>
      <w:tabs>
        <w:tab w:val="center" w:pos="4513"/>
        <w:tab w:val="right" w:pos="9026"/>
      </w:tabs>
      <w:snapToGrid w:val="0"/>
    </w:pPr>
  </w:style>
  <w:style w:type="character" w:customStyle="1" w:styleId="Char">
    <w:name w:val="머리글 Char"/>
    <w:basedOn w:val="a1"/>
    <w:link w:val="a4"/>
    <w:uiPriority w:val="99"/>
    <w:rsid w:val="00C063A9"/>
    <w:rPr>
      <w:kern w:val="0"/>
      <w:sz w:val="22"/>
    </w:rPr>
  </w:style>
  <w:style w:type="paragraph" w:styleId="a5">
    <w:name w:val="footer"/>
    <w:basedOn w:val="a0"/>
    <w:link w:val="Char0"/>
    <w:uiPriority w:val="99"/>
    <w:unhideWhenUsed/>
    <w:rsid w:val="00C063A9"/>
    <w:pPr>
      <w:tabs>
        <w:tab w:val="center" w:pos="4513"/>
        <w:tab w:val="right" w:pos="9026"/>
      </w:tabs>
      <w:snapToGrid w:val="0"/>
    </w:pPr>
  </w:style>
  <w:style w:type="character" w:customStyle="1" w:styleId="Char0">
    <w:name w:val="바닥글 Char"/>
    <w:basedOn w:val="a1"/>
    <w:link w:val="a5"/>
    <w:uiPriority w:val="99"/>
    <w:rsid w:val="00C063A9"/>
    <w:rPr>
      <w:kern w:val="0"/>
      <w:sz w:val="22"/>
    </w:rPr>
  </w:style>
  <w:style w:type="paragraph" w:styleId="a6">
    <w:name w:val="List Paragraph"/>
    <w:basedOn w:val="a0"/>
    <w:uiPriority w:val="34"/>
    <w:qFormat/>
    <w:rsid w:val="00C063A9"/>
    <w:pPr>
      <w:ind w:leftChars="400" w:left="800"/>
    </w:pPr>
  </w:style>
  <w:style w:type="paragraph" w:styleId="a7">
    <w:name w:val="footnote text"/>
    <w:basedOn w:val="a0"/>
    <w:link w:val="Char1"/>
    <w:uiPriority w:val="42"/>
    <w:unhideWhenUsed/>
    <w:rsid w:val="00C063A9"/>
    <w:pPr>
      <w:spacing w:after="0" w:line="240" w:lineRule="auto"/>
    </w:pPr>
    <w:rPr>
      <w:sz w:val="20"/>
      <w:szCs w:val="20"/>
    </w:rPr>
  </w:style>
  <w:style w:type="character" w:customStyle="1" w:styleId="Char1">
    <w:name w:val="각주 텍스트 Char"/>
    <w:basedOn w:val="a1"/>
    <w:link w:val="a7"/>
    <w:uiPriority w:val="42"/>
    <w:rsid w:val="00C063A9"/>
    <w:rPr>
      <w:kern w:val="0"/>
      <w:szCs w:val="20"/>
    </w:rPr>
  </w:style>
  <w:style w:type="character" w:styleId="a8">
    <w:name w:val="footnote reference"/>
    <w:basedOn w:val="a1"/>
    <w:uiPriority w:val="99"/>
    <w:semiHidden/>
    <w:unhideWhenUsed/>
    <w:rsid w:val="00C063A9"/>
    <w:rPr>
      <w:vertAlign w:val="superscript"/>
    </w:rPr>
  </w:style>
  <w:style w:type="table" w:styleId="a9">
    <w:name w:val="Table Grid"/>
    <w:basedOn w:val="a2"/>
    <w:uiPriority w:val="59"/>
    <w:rsid w:val="00C063A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rsid w:val="00C063A9"/>
    <w:pPr>
      <w:widowControl w:val="0"/>
      <w:wordWrap w:val="0"/>
      <w:autoSpaceDE w:val="0"/>
      <w:autoSpaceDN w:val="0"/>
      <w:snapToGrid w:val="0"/>
      <w:spacing w:after="0" w:line="360" w:lineRule="auto"/>
    </w:pPr>
    <w:rPr>
      <w:rFonts w:ascii="명조" w:eastAsia="명조" w:hAnsi="명조"/>
      <w:color w:val="000000"/>
      <w:kern w:val="0"/>
    </w:rPr>
  </w:style>
  <w:style w:type="paragraph" w:customStyle="1" w:styleId="MS">
    <w:name w:val="MS바탕글"/>
    <w:rsid w:val="00C063A9"/>
    <w:pPr>
      <w:autoSpaceDE w:val="0"/>
      <w:autoSpaceDN w:val="0"/>
      <w:spacing w:line="271" w:lineRule="auto"/>
      <w:jc w:val="left"/>
    </w:pPr>
    <w:rPr>
      <w:rFonts w:ascii="Calibri" w:eastAsia="맑은 고딕" w:hAnsi="Calibri"/>
      <w:color w:val="000000"/>
      <w:kern w:val="0"/>
      <w:sz w:val="22"/>
    </w:rPr>
  </w:style>
  <w:style w:type="paragraph" w:styleId="ab">
    <w:name w:val="Balloon Text"/>
    <w:basedOn w:val="a0"/>
    <w:link w:val="Char2"/>
    <w:uiPriority w:val="99"/>
    <w:semiHidden/>
    <w:unhideWhenUsed/>
    <w:rsid w:val="00C063A9"/>
    <w:pPr>
      <w:spacing w:after="0" w:line="240" w:lineRule="auto"/>
    </w:pPr>
    <w:rPr>
      <w:rFonts w:ascii="굴림" w:eastAsia="굴림"/>
      <w:sz w:val="18"/>
      <w:szCs w:val="18"/>
    </w:rPr>
  </w:style>
  <w:style w:type="character" w:customStyle="1" w:styleId="Char2">
    <w:name w:val="풍선 도움말 텍스트 Char"/>
    <w:basedOn w:val="a1"/>
    <w:link w:val="ab"/>
    <w:uiPriority w:val="99"/>
    <w:semiHidden/>
    <w:rsid w:val="00C063A9"/>
    <w:rPr>
      <w:rFonts w:ascii="굴림" w:eastAsia="굴림"/>
      <w:kern w:val="0"/>
      <w:sz w:val="18"/>
      <w:szCs w:val="18"/>
    </w:rPr>
  </w:style>
  <w:style w:type="character" w:styleId="ac">
    <w:name w:val="Intense Reference"/>
    <w:basedOn w:val="a1"/>
    <w:uiPriority w:val="32"/>
    <w:qFormat/>
    <w:rsid w:val="00C063A9"/>
    <w:rPr>
      <w:b/>
      <w:bCs/>
      <w:smallCaps/>
      <w:color w:val="C0504D" w:themeColor="accent2"/>
      <w:spacing w:val="5"/>
      <w:u w:val="single"/>
    </w:rPr>
  </w:style>
  <w:style w:type="paragraph" w:styleId="ad">
    <w:name w:val="Intense Quote"/>
    <w:basedOn w:val="a0"/>
    <w:next w:val="a0"/>
    <w:link w:val="Char3"/>
    <w:uiPriority w:val="30"/>
    <w:qFormat/>
    <w:rsid w:val="00C063A9"/>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1"/>
    <w:link w:val="ad"/>
    <w:uiPriority w:val="30"/>
    <w:rsid w:val="00C063A9"/>
    <w:rPr>
      <w:b/>
      <w:bCs/>
      <w:i/>
      <w:iCs/>
      <w:color w:val="4F81BD" w:themeColor="accent1"/>
      <w:kern w:val="0"/>
      <w:sz w:val="22"/>
    </w:rPr>
  </w:style>
  <w:style w:type="character" w:styleId="ae">
    <w:name w:val="Strong"/>
    <w:basedOn w:val="a1"/>
    <w:uiPriority w:val="22"/>
    <w:qFormat/>
    <w:rsid w:val="00C063A9"/>
    <w:rPr>
      <w:b/>
      <w:bCs/>
    </w:rPr>
  </w:style>
  <w:style w:type="paragraph" w:customStyle="1" w:styleId="MsoFootnoteText0">
    <w:name w:val="MsoFootnoteText"/>
    <w:basedOn w:val="a0"/>
    <w:rsid w:val="00C063A9"/>
    <w:pPr>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character" w:customStyle="1" w:styleId="apple-converted-space">
    <w:name w:val="apple-converted-space"/>
    <w:basedOn w:val="a1"/>
    <w:rsid w:val="00C063A9"/>
  </w:style>
  <w:style w:type="character" w:styleId="af">
    <w:name w:val="Emphasis"/>
    <w:basedOn w:val="a1"/>
    <w:uiPriority w:val="20"/>
    <w:qFormat/>
    <w:rsid w:val="00C063A9"/>
    <w:rPr>
      <w:i/>
      <w:iCs/>
    </w:rPr>
  </w:style>
  <w:style w:type="paragraph" w:customStyle="1" w:styleId="s0">
    <w:name w:val="s0"/>
    <w:uiPriority w:val="45"/>
    <w:rsid w:val="00C063A9"/>
    <w:pPr>
      <w:widowControl w:val="0"/>
      <w:wordWrap w:val="0"/>
      <w:autoSpaceDE w:val="0"/>
      <w:autoSpaceDN w:val="0"/>
      <w:spacing w:after="0" w:line="384" w:lineRule="auto"/>
      <w:textAlignment w:val="baseline"/>
    </w:pPr>
    <w:rPr>
      <w:rFonts w:ascii="굴림" w:eastAsia="굴림" w:hAnsi="굴림"/>
      <w:color w:val="000000"/>
      <w:sz w:val="24"/>
    </w:rPr>
  </w:style>
  <w:style w:type="paragraph" w:customStyle="1" w:styleId="CAPSubsection">
    <w:name w:val="CAPSubsection"/>
    <w:uiPriority w:val="37"/>
    <w:rsid w:val="00C063A9"/>
    <w:pPr>
      <w:keepNext/>
      <w:widowControl w:val="0"/>
      <w:numPr>
        <w:ilvl w:val="2"/>
        <w:numId w:val="9"/>
      </w:numPr>
      <w:tabs>
        <w:tab w:val="left" w:pos="1004"/>
      </w:tabs>
      <w:wordWrap w:val="0"/>
      <w:autoSpaceDE w:val="0"/>
      <w:autoSpaceDN w:val="0"/>
      <w:spacing w:after="0" w:line="300" w:lineRule="auto"/>
      <w:ind w:left="712" w:hanging="144"/>
      <w:textAlignment w:val="baseline"/>
      <w:outlineLvl w:val="2"/>
    </w:pPr>
    <w:rPr>
      <w:rFonts w:ascii="MS PGothic" w:eastAsia="MS PGothic" w:hAnsi="MS PGothic"/>
      <w:color w:val="000000"/>
      <w:sz w:val="22"/>
    </w:rPr>
  </w:style>
  <w:style w:type="paragraph" w:customStyle="1" w:styleId="CAPChap">
    <w:name w:val="CAPChap"/>
    <w:uiPriority w:val="33"/>
    <w:rsid w:val="00C063A9"/>
    <w:pPr>
      <w:keepNext/>
      <w:widowControl w:val="0"/>
      <w:numPr>
        <w:numId w:val="10"/>
      </w:numPr>
      <w:tabs>
        <w:tab w:val="left" w:pos="360"/>
      </w:tabs>
      <w:wordWrap w:val="0"/>
      <w:autoSpaceDE w:val="0"/>
      <w:autoSpaceDN w:val="0"/>
      <w:spacing w:after="0" w:line="240" w:lineRule="auto"/>
      <w:ind w:left="72" w:hanging="72"/>
      <w:textAlignment w:val="baseline"/>
      <w:outlineLvl w:val="0"/>
    </w:pPr>
    <w:rPr>
      <w:rFonts w:ascii="MS PGothic" w:eastAsia="MS PGothic" w:hAnsi="MS PGothic"/>
      <w:color w:val="000000"/>
      <w:sz w:val="30"/>
    </w:rPr>
  </w:style>
  <w:style w:type="character" w:customStyle="1" w:styleId="ipa">
    <w:name w:val="ipa"/>
    <w:basedOn w:val="a1"/>
    <w:rsid w:val="00C063A9"/>
  </w:style>
  <w:style w:type="character" w:styleId="af0">
    <w:name w:val="Hyperlink"/>
    <w:basedOn w:val="a1"/>
    <w:uiPriority w:val="99"/>
    <w:semiHidden/>
    <w:unhideWhenUsed/>
    <w:rsid w:val="00C063A9"/>
    <w:rPr>
      <w:color w:val="0000FF"/>
      <w:u w:val="single"/>
    </w:rPr>
  </w:style>
  <w:style w:type="paragraph" w:styleId="af1">
    <w:name w:val="Revision"/>
    <w:hidden/>
    <w:uiPriority w:val="99"/>
    <w:semiHidden/>
    <w:rsid w:val="00C063A9"/>
    <w:pPr>
      <w:spacing w:after="0" w:line="240" w:lineRule="auto"/>
      <w:jc w:val="left"/>
    </w:pPr>
    <w:rPr>
      <w:kern w:val="0"/>
      <w:sz w:val="22"/>
    </w:rPr>
  </w:style>
  <w:style w:type="paragraph" w:styleId="a">
    <w:name w:val="List Bullet"/>
    <w:basedOn w:val="a0"/>
    <w:uiPriority w:val="99"/>
    <w:unhideWhenUsed/>
    <w:rsid w:val="00C063A9"/>
    <w:pPr>
      <w:numPr>
        <w:numId w:val="20"/>
      </w:numPr>
      <w:contextualSpacing/>
    </w:pPr>
  </w:style>
  <w:style w:type="character" w:styleId="af2">
    <w:name w:val="annotation reference"/>
    <w:basedOn w:val="a1"/>
    <w:uiPriority w:val="99"/>
    <w:semiHidden/>
    <w:unhideWhenUsed/>
    <w:rsid w:val="00C063A9"/>
    <w:rPr>
      <w:sz w:val="18"/>
      <w:szCs w:val="18"/>
    </w:rPr>
  </w:style>
  <w:style w:type="paragraph" w:styleId="af3">
    <w:name w:val="annotation text"/>
    <w:basedOn w:val="a0"/>
    <w:link w:val="Char4"/>
    <w:uiPriority w:val="99"/>
    <w:semiHidden/>
    <w:unhideWhenUsed/>
    <w:rsid w:val="00C063A9"/>
  </w:style>
  <w:style w:type="character" w:customStyle="1" w:styleId="Char4">
    <w:name w:val="메모 텍스트 Char"/>
    <w:basedOn w:val="a1"/>
    <w:link w:val="af3"/>
    <w:uiPriority w:val="99"/>
    <w:semiHidden/>
    <w:rsid w:val="00C063A9"/>
    <w:rPr>
      <w:kern w:val="0"/>
      <w:sz w:val="22"/>
    </w:rPr>
  </w:style>
  <w:style w:type="paragraph" w:styleId="af4">
    <w:name w:val="annotation subject"/>
    <w:basedOn w:val="af3"/>
    <w:next w:val="af3"/>
    <w:link w:val="Char5"/>
    <w:uiPriority w:val="99"/>
    <w:semiHidden/>
    <w:unhideWhenUsed/>
    <w:rsid w:val="00C063A9"/>
    <w:rPr>
      <w:b/>
      <w:bCs/>
    </w:rPr>
  </w:style>
  <w:style w:type="character" w:customStyle="1" w:styleId="Char5">
    <w:name w:val="메모 주제 Char"/>
    <w:basedOn w:val="Char4"/>
    <w:link w:val="af4"/>
    <w:uiPriority w:val="99"/>
    <w:semiHidden/>
    <w:rsid w:val="00C063A9"/>
    <w:rPr>
      <w:b/>
      <w:bCs/>
      <w:kern w:val="0"/>
      <w:sz w:val="22"/>
    </w:rPr>
  </w:style>
  <w:style w:type="character" w:customStyle="1" w:styleId="name4">
    <w:name w:val="name4"/>
    <w:basedOn w:val="a1"/>
    <w:rsid w:val="00C063A9"/>
  </w:style>
  <w:style w:type="character" w:customStyle="1" w:styleId="articletitle4">
    <w:name w:val="articletitle4"/>
    <w:basedOn w:val="a1"/>
    <w:rsid w:val="00C063A9"/>
    <w:rPr>
      <w:b/>
      <w:bCs/>
    </w:rPr>
  </w:style>
  <w:style w:type="character" w:customStyle="1" w:styleId="pubinfo2">
    <w:name w:val="pubinfo2"/>
    <w:basedOn w:val="a1"/>
    <w:rsid w:val="00C063A9"/>
    <w:rPr>
      <w:color w:val="555555"/>
      <w:sz w:val="18"/>
      <w:szCs w:val="18"/>
    </w:rPr>
  </w:style>
  <w:style w:type="paragraph" w:styleId="af5">
    <w:name w:val="Date"/>
    <w:basedOn w:val="a0"/>
    <w:next w:val="a0"/>
    <w:link w:val="Char6"/>
    <w:uiPriority w:val="99"/>
    <w:semiHidden/>
    <w:unhideWhenUsed/>
    <w:rsid w:val="00C063A9"/>
  </w:style>
  <w:style w:type="character" w:customStyle="1" w:styleId="Char6">
    <w:name w:val="날짜 Char"/>
    <w:basedOn w:val="a1"/>
    <w:link w:val="af5"/>
    <w:uiPriority w:val="99"/>
    <w:semiHidden/>
    <w:rsid w:val="00C063A9"/>
    <w:rPr>
      <w:kern w:val="0"/>
      <w:sz w:val="22"/>
    </w:rPr>
  </w:style>
  <w:style w:type="paragraph" w:customStyle="1" w:styleId="Default">
    <w:name w:val="Default"/>
    <w:rsid w:val="00C063A9"/>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1">
    <w:name w:val="표준1"/>
    <w:basedOn w:val="a0"/>
    <w:rsid w:val="00C063A9"/>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2">
    <w:name w:val="표준2"/>
    <w:basedOn w:val="a0"/>
    <w:rsid w:val="00740B9B"/>
    <w:pPr>
      <w:widowControl w:val="0"/>
      <w:wordWrap w:val="0"/>
      <w:autoSpaceDE w:val="0"/>
      <w:autoSpaceDN w:val="0"/>
      <w:spacing w:after="0" w:line="384" w:lineRule="auto"/>
      <w:jc w:val="both"/>
      <w:textAlignment w:val="baseline"/>
    </w:pPr>
    <w:rPr>
      <w:rFonts w:ascii="굴림" w:eastAsia="굴림" w:hAnsi="굴림" w:cs="굴림"/>
      <w:color w:val="000000"/>
      <w:sz w:val="24"/>
      <w:szCs w:val="24"/>
    </w:rPr>
  </w:style>
  <w:style w:type="paragraph" w:customStyle="1" w:styleId="3">
    <w:name w:val="표준3"/>
    <w:basedOn w:val="a0"/>
    <w:rsid w:val="007759C8"/>
    <w:pPr>
      <w:widowControl w:val="0"/>
      <w:wordWrap w:val="0"/>
      <w:autoSpaceDE w:val="0"/>
      <w:autoSpaceDN w:val="0"/>
      <w:snapToGrid w:val="0"/>
      <w:spacing w:after="0" w:line="360" w:lineRule="auto"/>
      <w:jc w:val="both"/>
      <w:textAlignment w:val="baseline"/>
    </w:pPr>
    <w:rPr>
      <w:rFonts w:ascii="굴림" w:eastAsia="굴림" w:hAnsi="굴림" w:cs="굴림"/>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106">
      <w:bodyDiv w:val="1"/>
      <w:marLeft w:val="0"/>
      <w:marRight w:val="0"/>
      <w:marTop w:val="0"/>
      <w:marBottom w:val="0"/>
      <w:divBdr>
        <w:top w:val="none" w:sz="0" w:space="0" w:color="auto"/>
        <w:left w:val="none" w:sz="0" w:space="0" w:color="auto"/>
        <w:bottom w:val="none" w:sz="0" w:space="0" w:color="auto"/>
        <w:right w:val="none" w:sz="0" w:space="0" w:color="auto"/>
      </w:divBdr>
    </w:div>
    <w:div w:id="954210422">
      <w:bodyDiv w:val="1"/>
      <w:marLeft w:val="0"/>
      <w:marRight w:val="0"/>
      <w:marTop w:val="0"/>
      <w:marBottom w:val="0"/>
      <w:divBdr>
        <w:top w:val="none" w:sz="0" w:space="0" w:color="auto"/>
        <w:left w:val="none" w:sz="0" w:space="0" w:color="auto"/>
        <w:bottom w:val="none" w:sz="0" w:space="0" w:color="auto"/>
        <w:right w:val="none" w:sz="0" w:space="0" w:color="auto"/>
      </w:divBdr>
    </w:div>
    <w:div w:id="1739160158">
      <w:bodyDiv w:val="1"/>
      <w:marLeft w:val="0"/>
      <w:marRight w:val="0"/>
      <w:marTop w:val="0"/>
      <w:marBottom w:val="0"/>
      <w:divBdr>
        <w:top w:val="none" w:sz="0" w:space="0" w:color="auto"/>
        <w:left w:val="none" w:sz="0" w:space="0" w:color="auto"/>
        <w:bottom w:val="none" w:sz="0" w:space="0" w:color="auto"/>
        <w:right w:val="none" w:sz="0" w:space="0" w:color="auto"/>
      </w:divBdr>
    </w:div>
    <w:div w:id="17787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9218-763A-41B5-B6B7-F1AB9DE2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6786</Words>
  <Characters>38682</Characters>
  <Application>Microsoft Office Word</Application>
  <DocSecurity>0</DocSecurity>
  <Lines>322</Lines>
  <Paragraphs>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KOREA4527</dc:creator>
  <cp:lastModifiedBy>KOREA4527</cp:lastModifiedBy>
  <cp:revision>2</cp:revision>
  <cp:lastPrinted>2016-07-09T14:01:00Z</cp:lastPrinted>
  <dcterms:created xsi:type="dcterms:W3CDTF">2016-07-10T21:14:00Z</dcterms:created>
  <dcterms:modified xsi:type="dcterms:W3CDTF">2016-07-10T21:14:00Z</dcterms:modified>
</cp:coreProperties>
</file>