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9DF7" w14:textId="5B58E6C6" w:rsidR="004176B9" w:rsidRDefault="008334C2" w:rsidP="004176B9">
      <w:pPr>
        <w:pStyle w:val="Body"/>
        <w:spacing w:line="360" w:lineRule="auto"/>
        <w:jc w:val="center"/>
        <w:rPr>
          <w:rFonts w:ascii="Times New Roman" w:hAnsi="Times New Roman"/>
          <w:b/>
          <w:bCs/>
          <w:lang w:val="en-US"/>
        </w:rPr>
      </w:pPr>
      <w:r w:rsidRPr="004176B9">
        <w:rPr>
          <w:rFonts w:ascii="Times New Roman" w:hAnsi="Times New Roman"/>
          <w:b/>
          <w:bCs/>
        </w:rPr>
        <w:t xml:space="preserve">Gerçekçilik Karşıtı Şehir Senfonisi ve Sanal Gerçekçi </w:t>
      </w:r>
      <w:r w:rsidR="00CE7456">
        <w:rPr>
          <w:rFonts w:ascii="Times New Roman" w:hAnsi="Times New Roman"/>
          <w:b/>
          <w:bCs/>
        </w:rPr>
        <w:t xml:space="preserve">Şehir </w:t>
      </w:r>
      <w:r w:rsidRPr="004176B9">
        <w:rPr>
          <w:rFonts w:ascii="Times New Roman" w:hAnsi="Times New Roman"/>
          <w:b/>
          <w:bCs/>
        </w:rPr>
        <w:t>Yürüme Turu</w:t>
      </w:r>
      <w:r w:rsidR="00E8603E">
        <w:rPr>
          <w:rFonts w:ascii="Times New Roman" w:hAnsi="Times New Roman"/>
          <w:b/>
          <w:bCs/>
        </w:rPr>
        <w:t xml:space="preserve"> Videosu</w:t>
      </w:r>
      <w:r w:rsidRPr="004176B9">
        <w:rPr>
          <w:rFonts w:ascii="Times New Roman" w:hAnsi="Times New Roman"/>
          <w:b/>
          <w:bCs/>
        </w:rPr>
        <w:t>: Gündelik İnsan ve Görsel Gizlilik</w:t>
      </w:r>
    </w:p>
    <w:p w14:paraId="1CA0A4B2" w14:textId="6A6EAC1D" w:rsidR="00CE20EB" w:rsidRDefault="00CE20EB" w:rsidP="00E43826">
      <w:pPr>
        <w:pStyle w:val="Body"/>
        <w:jc w:val="center"/>
        <w:rPr>
          <w:rFonts w:ascii="Times New Roman" w:hAnsi="Times New Roman"/>
          <w:b/>
          <w:bCs/>
          <w:lang w:val="en-US"/>
        </w:rPr>
      </w:pPr>
      <w:proofErr w:type="spellStart"/>
      <w:r>
        <w:rPr>
          <w:rFonts w:ascii="Times New Roman" w:hAnsi="Times New Roman"/>
          <w:b/>
          <w:bCs/>
          <w:lang w:val="en-US"/>
        </w:rPr>
        <w:t>Doğa</w:t>
      </w:r>
      <w:proofErr w:type="spellEnd"/>
      <w:r>
        <w:rPr>
          <w:rFonts w:ascii="Times New Roman" w:hAnsi="Times New Roman"/>
          <w:b/>
          <w:bCs/>
          <w:lang w:val="en-US"/>
        </w:rPr>
        <w:t xml:space="preserve"> </w:t>
      </w:r>
      <w:proofErr w:type="spellStart"/>
      <w:r>
        <w:rPr>
          <w:rFonts w:ascii="Times New Roman" w:hAnsi="Times New Roman"/>
          <w:b/>
          <w:bCs/>
          <w:lang w:val="en-US"/>
        </w:rPr>
        <w:t>Çöl</w:t>
      </w:r>
      <w:proofErr w:type="spellEnd"/>
      <w:r>
        <w:rPr>
          <w:rFonts w:ascii="Times New Roman" w:hAnsi="Times New Roman"/>
          <w:b/>
          <w:bCs/>
          <w:lang w:val="en-US"/>
        </w:rPr>
        <w:t xml:space="preserve"> </w:t>
      </w:r>
    </w:p>
    <w:p w14:paraId="1D924665" w14:textId="1944ABE9" w:rsidR="00E43826" w:rsidRDefault="00E43826" w:rsidP="00E43826">
      <w:pPr>
        <w:pStyle w:val="Body"/>
        <w:jc w:val="center"/>
        <w:rPr>
          <w:rFonts w:ascii="Times New Roman" w:hAnsi="Times New Roman"/>
          <w:b/>
          <w:bCs/>
          <w:lang w:val="en-US"/>
        </w:rPr>
      </w:pPr>
      <w:r>
        <w:rPr>
          <w:rFonts w:ascii="Times New Roman" w:hAnsi="Times New Roman"/>
          <w:b/>
          <w:bCs/>
          <w:lang w:val="en-US"/>
        </w:rPr>
        <w:t xml:space="preserve">Dr. </w:t>
      </w:r>
      <w:proofErr w:type="spellStart"/>
      <w:r>
        <w:rPr>
          <w:rFonts w:ascii="Times New Roman" w:hAnsi="Times New Roman"/>
          <w:b/>
          <w:bCs/>
          <w:lang w:val="en-US"/>
        </w:rPr>
        <w:t>Öğr</w:t>
      </w:r>
      <w:proofErr w:type="spellEnd"/>
      <w:r>
        <w:rPr>
          <w:rFonts w:ascii="Times New Roman" w:hAnsi="Times New Roman"/>
          <w:b/>
          <w:bCs/>
          <w:lang w:val="en-US"/>
        </w:rPr>
        <w:t xml:space="preserve">. </w:t>
      </w:r>
      <w:proofErr w:type="spellStart"/>
      <w:r>
        <w:rPr>
          <w:rFonts w:ascii="Times New Roman" w:hAnsi="Times New Roman"/>
          <w:b/>
          <w:bCs/>
          <w:lang w:val="en-US"/>
        </w:rPr>
        <w:t>Üye</w:t>
      </w:r>
      <w:proofErr w:type="spellEnd"/>
      <w:r>
        <w:rPr>
          <w:rFonts w:ascii="Times New Roman" w:hAnsi="Times New Roman"/>
          <w:b/>
          <w:bCs/>
          <w:lang w:val="en-US"/>
        </w:rPr>
        <w:t>.</w:t>
      </w:r>
    </w:p>
    <w:p w14:paraId="2D0EFF03" w14:textId="5BC5DE34" w:rsidR="00E43826" w:rsidRDefault="00E43826" w:rsidP="00E43826">
      <w:pPr>
        <w:pStyle w:val="Body"/>
        <w:jc w:val="center"/>
        <w:rPr>
          <w:rFonts w:ascii="Times New Roman" w:hAnsi="Times New Roman"/>
          <w:b/>
          <w:bCs/>
          <w:lang w:val="en-US"/>
        </w:rPr>
      </w:pPr>
      <w:r>
        <w:rPr>
          <w:rFonts w:ascii="Times New Roman" w:hAnsi="Times New Roman"/>
          <w:b/>
          <w:bCs/>
          <w:lang w:val="en-US"/>
        </w:rPr>
        <w:t xml:space="preserve">ORC-ID: </w:t>
      </w:r>
      <w:r w:rsidR="00641DFB" w:rsidRPr="00641DFB">
        <w:rPr>
          <w:rFonts w:ascii="Times New Roman" w:hAnsi="Times New Roman"/>
          <w:b/>
          <w:bCs/>
          <w:lang w:val="en-US"/>
        </w:rPr>
        <w:t>0000-0001-8048-783X</w:t>
      </w:r>
    </w:p>
    <w:p w14:paraId="5B8C3F97" w14:textId="23FE3D6E" w:rsidR="00CE20EB" w:rsidRDefault="00CE20EB" w:rsidP="00E43826">
      <w:pPr>
        <w:pStyle w:val="Body"/>
        <w:jc w:val="center"/>
        <w:rPr>
          <w:rFonts w:ascii="Times New Roman" w:hAnsi="Times New Roman"/>
          <w:b/>
          <w:bCs/>
          <w:lang w:val="en-US"/>
        </w:rPr>
      </w:pPr>
      <w:r>
        <w:rPr>
          <w:rFonts w:ascii="Times New Roman" w:hAnsi="Times New Roman"/>
          <w:b/>
          <w:bCs/>
          <w:lang w:val="en-US"/>
        </w:rPr>
        <w:t xml:space="preserve">İstanbul </w:t>
      </w:r>
      <w:proofErr w:type="spellStart"/>
      <w:r>
        <w:rPr>
          <w:rFonts w:ascii="Times New Roman" w:hAnsi="Times New Roman"/>
          <w:b/>
          <w:bCs/>
          <w:lang w:val="en-US"/>
        </w:rPr>
        <w:t>Medipol</w:t>
      </w:r>
      <w:proofErr w:type="spellEnd"/>
      <w:r>
        <w:rPr>
          <w:rFonts w:ascii="Times New Roman" w:hAnsi="Times New Roman"/>
          <w:b/>
          <w:bCs/>
          <w:lang w:val="en-US"/>
        </w:rPr>
        <w:t xml:space="preserve"> </w:t>
      </w:r>
      <w:proofErr w:type="spellStart"/>
      <w:r>
        <w:rPr>
          <w:rFonts w:ascii="Times New Roman" w:hAnsi="Times New Roman"/>
          <w:b/>
          <w:bCs/>
          <w:lang w:val="en-US"/>
        </w:rPr>
        <w:t>Üniversitesi</w:t>
      </w:r>
      <w:proofErr w:type="spellEnd"/>
    </w:p>
    <w:p w14:paraId="45C82AC9" w14:textId="01ECEEB1" w:rsidR="00CE20EB" w:rsidRDefault="00CE20EB" w:rsidP="00E43826">
      <w:pPr>
        <w:pStyle w:val="Body"/>
        <w:jc w:val="center"/>
        <w:rPr>
          <w:rFonts w:ascii="Times New Roman" w:hAnsi="Times New Roman"/>
          <w:b/>
          <w:bCs/>
          <w:lang w:val="en-US"/>
        </w:rPr>
      </w:pPr>
      <w:proofErr w:type="spellStart"/>
      <w:r>
        <w:rPr>
          <w:rFonts w:ascii="Times New Roman" w:hAnsi="Times New Roman"/>
          <w:b/>
          <w:bCs/>
          <w:lang w:val="en-US"/>
        </w:rPr>
        <w:t>İletişim</w:t>
      </w:r>
      <w:proofErr w:type="spellEnd"/>
      <w:r>
        <w:rPr>
          <w:rFonts w:ascii="Times New Roman" w:hAnsi="Times New Roman"/>
          <w:b/>
          <w:bCs/>
          <w:lang w:val="en-US"/>
        </w:rPr>
        <w:t xml:space="preserve"> </w:t>
      </w:r>
      <w:proofErr w:type="spellStart"/>
      <w:r>
        <w:rPr>
          <w:rFonts w:ascii="Times New Roman" w:hAnsi="Times New Roman"/>
          <w:b/>
          <w:bCs/>
          <w:lang w:val="en-US"/>
        </w:rPr>
        <w:t>Fakültesi</w:t>
      </w:r>
      <w:proofErr w:type="spellEnd"/>
    </w:p>
    <w:p w14:paraId="4A91E2FE" w14:textId="6E955BAC" w:rsidR="00CE20EB" w:rsidRPr="004176B9" w:rsidRDefault="00CE20EB" w:rsidP="00E43826">
      <w:pPr>
        <w:pStyle w:val="Body"/>
        <w:jc w:val="center"/>
        <w:rPr>
          <w:rFonts w:ascii="Times New Roman" w:hAnsi="Times New Roman"/>
          <w:b/>
          <w:bCs/>
          <w:lang w:val="en-US"/>
        </w:rPr>
      </w:pPr>
      <w:proofErr w:type="spellStart"/>
      <w:r>
        <w:rPr>
          <w:rFonts w:ascii="Times New Roman" w:hAnsi="Times New Roman"/>
          <w:b/>
          <w:bCs/>
          <w:lang w:val="en-US"/>
        </w:rPr>
        <w:t>Medya</w:t>
      </w:r>
      <w:proofErr w:type="spellEnd"/>
      <w:r>
        <w:rPr>
          <w:rFonts w:ascii="Times New Roman" w:hAnsi="Times New Roman"/>
          <w:b/>
          <w:bCs/>
          <w:lang w:val="en-US"/>
        </w:rPr>
        <w:t xml:space="preserve"> </w:t>
      </w:r>
      <w:proofErr w:type="spellStart"/>
      <w:r>
        <w:rPr>
          <w:rFonts w:ascii="Times New Roman" w:hAnsi="Times New Roman"/>
          <w:b/>
          <w:bCs/>
          <w:lang w:val="en-US"/>
        </w:rPr>
        <w:t>ve</w:t>
      </w:r>
      <w:proofErr w:type="spellEnd"/>
      <w:r>
        <w:rPr>
          <w:rFonts w:ascii="Times New Roman" w:hAnsi="Times New Roman"/>
          <w:b/>
          <w:bCs/>
          <w:lang w:val="en-US"/>
        </w:rPr>
        <w:t xml:space="preserve"> </w:t>
      </w:r>
      <w:proofErr w:type="spellStart"/>
      <w:r>
        <w:rPr>
          <w:rFonts w:ascii="Times New Roman" w:hAnsi="Times New Roman"/>
          <w:b/>
          <w:bCs/>
          <w:lang w:val="en-US"/>
        </w:rPr>
        <w:t>Görsel</w:t>
      </w:r>
      <w:proofErr w:type="spellEnd"/>
      <w:r>
        <w:rPr>
          <w:rFonts w:ascii="Times New Roman" w:hAnsi="Times New Roman"/>
          <w:b/>
          <w:bCs/>
          <w:lang w:val="en-US"/>
        </w:rPr>
        <w:t xml:space="preserve"> </w:t>
      </w:r>
      <w:proofErr w:type="spellStart"/>
      <w:r>
        <w:rPr>
          <w:rFonts w:ascii="Times New Roman" w:hAnsi="Times New Roman"/>
          <w:b/>
          <w:bCs/>
          <w:lang w:val="en-US"/>
        </w:rPr>
        <w:t>Sanatlar</w:t>
      </w:r>
      <w:proofErr w:type="spellEnd"/>
    </w:p>
    <w:p w14:paraId="5D280045" w14:textId="15162F91" w:rsidR="008D1852" w:rsidRDefault="008D1852">
      <w:pPr>
        <w:pStyle w:val="Body"/>
        <w:spacing w:line="360" w:lineRule="auto"/>
        <w:jc w:val="center"/>
        <w:rPr>
          <w:rFonts w:ascii="Times New Roman" w:eastAsia="Times New Roman" w:hAnsi="Times New Roman" w:cs="Times New Roman"/>
        </w:rPr>
      </w:pPr>
    </w:p>
    <w:p w14:paraId="7A21C58C" w14:textId="1680C472" w:rsidR="008D1852" w:rsidRPr="00255B3F" w:rsidRDefault="001D21BD" w:rsidP="001D21BD">
      <w:pPr>
        <w:pStyle w:val="Body"/>
        <w:numPr>
          <w:ilvl w:val="0"/>
          <w:numId w:val="1"/>
        </w:numPr>
        <w:spacing w:line="360" w:lineRule="auto"/>
        <w:jc w:val="both"/>
        <w:rPr>
          <w:rFonts w:ascii="Times New Roman" w:eastAsia="Times New Roman" w:hAnsi="Times New Roman" w:cs="Times New Roman"/>
          <w:b/>
          <w:bCs/>
          <w:lang w:val="en-US"/>
        </w:rPr>
      </w:pPr>
      <w:proofErr w:type="spellStart"/>
      <w:r w:rsidRPr="00255B3F">
        <w:rPr>
          <w:rFonts w:ascii="Times New Roman" w:eastAsia="Times New Roman" w:hAnsi="Times New Roman" w:cs="Times New Roman"/>
          <w:b/>
          <w:bCs/>
          <w:lang w:val="en-US"/>
        </w:rPr>
        <w:t>Giriş</w:t>
      </w:r>
      <w:proofErr w:type="spellEnd"/>
    </w:p>
    <w:p w14:paraId="57FAFF23" w14:textId="1D59299D" w:rsidR="00813E0F" w:rsidRDefault="008334C2" w:rsidP="00813E0F">
      <w:pPr>
        <w:pStyle w:val="Body"/>
        <w:spacing w:line="360" w:lineRule="auto"/>
        <w:jc w:val="both"/>
        <w:rPr>
          <w:rFonts w:ascii="Times New Roman" w:hAnsi="Times New Roman"/>
        </w:rPr>
      </w:pPr>
      <w:r>
        <w:rPr>
          <w:rFonts w:ascii="Times New Roman" w:eastAsia="Times New Roman" w:hAnsi="Times New Roman" w:cs="Times New Roman"/>
          <w:lang w:val="en-US"/>
        </w:rPr>
        <w:tab/>
      </w:r>
      <w:r>
        <w:rPr>
          <w:rFonts w:ascii="Times New Roman" w:hAnsi="Times New Roman"/>
          <w:lang w:val="en-US"/>
        </w:rPr>
        <w:t xml:space="preserve">Bu </w:t>
      </w:r>
      <w:proofErr w:type="spellStart"/>
      <w:r>
        <w:rPr>
          <w:rFonts w:ascii="Times New Roman" w:hAnsi="Times New Roman"/>
          <w:lang w:val="en-US"/>
        </w:rPr>
        <w:t>makaledek</w:t>
      </w:r>
      <w:proofErr w:type="spellEnd"/>
      <w:r>
        <w:rPr>
          <w:rFonts w:ascii="Times New Roman" w:hAnsi="Times New Roman"/>
        </w:rPr>
        <w:t>i ama</w:t>
      </w:r>
      <w:r w:rsidR="00CE2D05">
        <w:rPr>
          <w:rFonts w:ascii="Times New Roman" w:hAnsi="Times New Roman"/>
        </w:rPr>
        <w:t>ç</w:t>
      </w:r>
      <w:r>
        <w:rPr>
          <w:rFonts w:ascii="Times New Roman" w:hAnsi="Times New Roman"/>
        </w:rPr>
        <w:t xml:space="preserve"> 1920</w:t>
      </w:r>
      <w:r>
        <w:rPr>
          <w:rFonts w:ascii="Times New Roman" w:hAnsi="Times New Roman"/>
          <w:rtl/>
        </w:rPr>
        <w:t>’</w:t>
      </w:r>
      <w:r>
        <w:rPr>
          <w:rFonts w:ascii="Times New Roman" w:hAnsi="Times New Roman"/>
        </w:rPr>
        <w:t>ler ve 30</w:t>
      </w:r>
      <w:r>
        <w:rPr>
          <w:rFonts w:ascii="Times New Roman" w:hAnsi="Times New Roman"/>
          <w:rtl/>
        </w:rPr>
        <w:t>’</w:t>
      </w:r>
      <w:r>
        <w:rPr>
          <w:rFonts w:ascii="Times New Roman" w:hAnsi="Times New Roman"/>
        </w:rPr>
        <w:t>larda oldukça ünlü olan ‘şehir film</w:t>
      </w:r>
      <w:r>
        <w:rPr>
          <w:rFonts w:ascii="Times New Roman" w:hAnsi="Times New Roman"/>
          <w:rtl/>
        </w:rPr>
        <w:t>’</w:t>
      </w:r>
      <w:r>
        <w:rPr>
          <w:rFonts w:ascii="Times New Roman" w:hAnsi="Times New Roman"/>
        </w:rPr>
        <w:t>inin şimdilerde YouTube</w:t>
      </w:r>
      <w:r>
        <w:rPr>
          <w:rFonts w:ascii="Times New Roman" w:hAnsi="Times New Roman"/>
          <w:rtl/>
        </w:rPr>
        <w:t>’</w:t>
      </w:r>
      <w:r>
        <w:rPr>
          <w:rFonts w:ascii="Times New Roman" w:hAnsi="Times New Roman"/>
          <w:lang w:val="pt-PT"/>
        </w:rPr>
        <w:t>da pop</w:t>
      </w:r>
      <w:r>
        <w:rPr>
          <w:rFonts w:ascii="Times New Roman" w:hAnsi="Times New Roman"/>
        </w:rPr>
        <w:t>üler olan turistik sanal şehir yürü</w:t>
      </w:r>
      <w:r>
        <w:rPr>
          <w:rFonts w:ascii="Times New Roman" w:hAnsi="Times New Roman"/>
          <w:lang w:val="it-IT"/>
        </w:rPr>
        <w:t xml:space="preserve">me </w:t>
      </w:r>
      <w:proofErr w:type="spellStart"/>
      <w:r>
        <w:rPr>
          <w:rFonts w:ascii="Times New Roman" w:hAnsi="Times New Roman"/>
          <w:lang w:val="it-IT"/>
        </w:rPr>
        <w:t>videolar</w:t>
      </w:r>
      <w:proofErr w:type="spellEnd"/>
      <w:r>
        <w:rPr>
          <w:rFonts w:ascii="Times New Roman" w:hAnsi="Times New Roman"/>
        </w:rPr>
        <w:t>ı ile olan benzerlik ve farklılıklarını incele</w:t>
      </w:r>
      <w:r w:rsidR="0059781F">
        <w:rPr>
          <w:rFonts w:ascii="Times New Roman" w:hAnsi="Times New Roman"/>
        </w:rPr>
        <w:t>mek</w:t>
      </w:r>
      <w:r w:rsidR="00636E13">
        <w:rPr>
          <w:rFonts w:ascii="Times New Roman" w:hAnsi="Times New Roman"/>
          <w:lang w:val="tr-TR"/>
        </w:rPr>
        <w:t>tir.</w:t>
      </w:r>
      <w:r>
        <w:rPr>
          <w:rFonts w:ascii="Times New Roman" w:hAnsi="Times New Roman"/>
        </w:rPr>
        <w:t xml:space="preserve"> </w:t>
      </w:r>
      <w:r w:rsidR="00636E13">
        <w:rPr>
          <w:rFonts w:ascii="Times New Roman" w:hAnsi="Times New Roman"/>
        </w:rPr>
        <w:t xml:space="preserve">Bu inceleme ile </w:t>
      </w:r>
      <w:r w:rsidR="007D3E37">
        <w:rPr>
          <w:rFonts w:ascii="Times New Roman" w:hAnsi="Times New Roman"/>
        </w:rPr>
        <w:t xml:space="preserve">ilk bakışta </w:t>
      </w:r>
      <w:r w:rsidR="00636E13">
        <w:rPr>
          <w:rFonts w:ascii="Times New Roman" w:hAnsi="Times New Roman"/>
        </w:rPr>
        <w:t>k</w:t>
      </w:r>
      <w:r>
        <w:rPr>
          <w:rFonts w:ascii="Times New Roman" w:hAnsi="Times New Roman"/>
        </w:rPr>
        <w:t>ültürel anlamd</w:t>
      </w:r>
      <w:r w:rsidR="00CE3FC8">
        <w:rPr>
          <w:rFonts w:ascii="Times New Roman" w:hAnsi="Times New Roman"/>
        </w:rPr>
        <w:t>a</w:t>
      </w:r>
      <w:r w:rsidR="007D3E37">
        <w:rPr>
          <w:rFonts w:ascii="Times New Roman" w:hAnsi="Times New Roman"/>
        </w:rPr>
        <w:t xml:space="preserve"> </w:t>
      </w:r>
      <w:r w:rsidR="00CE3FC8">
        <w:rPr>
          <w:rFonts w:ascii="Times New Roman" w:hAnsi="Times New Roman"/>
        </w:rPr>
        <w:t>benzer amaçlar doğrultusunda yapıldığı düşünülebilecek olsa da</w:t>
      </w:r>
      <w:r w:rsidR="00205012">
        <w:rPr>
          <w:rFonts w:ascii="Times New Roman" w:hAnsi="Times New Roman"/>
        </w:rPr>
        <w:t xml:space="preserve"> </w:t>
      </w:r>
      <w:r w:rsidR="00A440DE">
        <w:rPr>
          <w:rFonts w:ascii="Times New Roman" w:hAnsi="Times New Roman"/>
        </w:rPr>
        <w:t xml:space="preserve">uygulamada </w:t>
      </w:r>
      <w:r w:rsidR="000514B1">
        <w:rPr>
          <w:rFonts w:ascii="Times New Roman" w:hAnsi="Times New Roman"/>
        </w:rPr>
        <w:t>çok keskin farklılıklar olduğu ortaya çıkacaktır</w:t>
      </w:r>
      <w:r>
        <w:rPr>
          <w:rFonts w:ascii="Times New Roman" w:hAnsi="Times New Roman"/>
        </w:rPr>
        <w:t xml:space="preserve">. Bunu yapabilmek için </w:t>
      </w:r>
      <w:r>
        <w:rPr>
          <w:rFonts w:ascii="Times New Roman" w:hAnsi="Times New Roman"/>
          <w:lang w:val="sv-SE"/>
        </w:rPr>
        <w:t>ö</w:t>
      </w:r>
      <w:r>
        <w:rPr>
          <w:rFonts w:ascii="Times New Roman" w:hAnsi="Times New Roman"/>
        </w:rPr>
        <w:t xml:space="preserve">ncelikle </w:t>
      </w:r>
      <w:r w:rsidRPr="00434578">
        <w:rPr>
          <w:rFonts w:ascii="Times New Roman" w:hAnsi="Times New Roman"/>
          <w:i/>
          <w:iCs/>
        </w:rPr>
        <w:t>şehir senfonisi</w:t>
      </w:r>
      <w:r w:rsidR="00434578">
        <w:rPr>
          <w:rFonts w:ascii="Times New Roman" w:hAnsi="Times New Roman"/>
          <w:lang w:val="tr-TR"/>
        </w:rPr>
        <w:t xml:space="preserve"> </w:t>
      </w:r>
      <w:r>
        <w:rPr>
          <w:rFonts w:ascii="Times New Roman" w:hAnsi="Times New Roman"/>
        </w:rPr>
        <w:t xml:space="preserve">olarak da geçen film tarzının filmik </w:t>
      </w:r>
      <w:r w:rsidR="009A01BB">
        <w:rPr>
          <w:rFonts w:ascii="Times New Roman" w:hAnsi="Times New Roman"/>
        </w:rPr>
        <w:t>öge</w:t>
      </w:r>
      <w:r>
        <w:rPr>
          <w:rFonts w:ascii="Times New Roman" w:hAnsi="Times New Roman"/>
        </w:rPr>
        <w:t xml:space="preserve">lerini ortaya koymak adına bu tarza adını veren </w:t>
      </w:r>
      <w:r>
        <w:rPr>
          <w:rFonts w:ascii="Times New Roman" w:hAnsi="Times New Roman"/>
          <w:lang w:val="da-DK"/>
        </w:rPr>
        <w:t>film</w:t>
      </w:r>
      <w:r w:rsidR="008B7407">
        <w:rPr>
          <w:rFonts w:ascii="Times New Roman" w:hAnsi="Times New Roman"/>
        </w:rPr>
        <w:t xml:space="preserve"> incelen</w:t>
      </w:r>
      <w:r w:rsidR="000F3240">
        <w:rPr>
          <w:rFonts w:ascii="Times New Roman" w:hAnsi="Times New Roman"/>
        </w:rPr>
        <w:t>melidir</w:t>
      </w:r>
      <w:r>
        <w:rPr>
          <w:rFonts w:ascii="Times New Roman" w:hAnsi="Times New Roman"/>
        </w:rPr>
        <w:t>: Walter</w:t>
      </w:r>
      <w:r>
        <w:rPr>
          <w:rFonts w:ascii="Times New Roman" w:hAnsi="Times New Roman"/>
          <w:lang w:val="nl-NL"/>
        </w:rPr>
        <w:t xml:space="preserve"> </w:t>
      </w:r>
      <w:proofErr w:type="spellStart"/>
      <w:r>
        <w:rPr>
          <w:rFonts w:ascii="Times New Roman" w:hAnsi="Times New Roman"/>
          <w:lang w:val="nl-NL"/>
        </w:rPr>
        <w:t>Ruttmann</w:t>
      </w:r>
      <w:proofErr w:type="spellEnd"/>
      <w:r>
        <w:rPr>
          <w:rFonts w:ascii="Times New Roman" w:hAnsi="Times New Roman"/>
        </w:rPr>
        <w:t xml:space="preserve">’ın </w:t>
      </w:r>
      <w:r>
        <w:rPr>
          <w:rFonts w:ascii="Times New Roman" w:hAnsi="Times New Roman"/>
          <w:i/>
          <w:iCs/>
          <w:lang w:val="en-US"/>
        </w:rPr>
        <w:t xml:space="preserve">Berlin: Symphony of a Metropolis </w:t>
      </w:r>
      <w:r>
        <w:rPr>
          <w:rFonts w:ascii="Times New Roman" w:hAnsi="Times New Roman"/>
        </w:rPr>
        <w:t>(1927</w:t>
      </w:r>
      <w:r>
        <w:rPr>
          <w:rFonts w:ascii="Times New Roman" w:hAnsi="Times New Roman"/>
          <w:lang w:val="en-US"/>
        </w:rPr>
        <w:t>)</w:t>
      </w:r>
      <w:r>
        <w:rPr>
          <w:rFonts w:ascii="Times New Roman" w:hAnsi="Times New Roman"/>
          <w:lang w:val="de-DE"/>
        </w:rPr>
        <w:t>. Di</w:t>
      </w:r>
      <w:r>
        <w:rPr>
          <w:rFonts w:ascii="Times New Roman" w:hAnsi="Times New Roman"/>
        </w:rPr>
        <w:t>ğer tarafta ise şehir turlarına dair YouTube</w:t>
      </w:r>
      <w:r>
        <w:rPr>
          <w:rFonts w:ascii="Times New Roman" w:hAnsi="Times New Roman"/>
          <w:rtl/>
        </w:rPr>
        <w:t>’</w:t>
      </w:r>
      <w:r>
        <w:rPr>
          <w:rFonts w:ascii="Times New Roman" w:hAnsi="Times New Roman"/>
          <w:lang w:val="pt-PT"/>
        </w:rPr>
        <w:t>da pop</w:t>
      </w:r>
      <w:r>
        <w:rPr>
          <w:rFonts w:ascii="Times New Roman" w:hAnsi="Times New Roman"/>
        </w:rPr>
        <w:t>üler olan birkaç hesaptan değişik şehirlerin videoları</w:t>
      </w:r>
      <w:r w:rsidR="000F3240">
        <w:rPr>
          <w:rFonts w:ascii="Times New Roman" w:hAnsi="Times New Roman"/>
        </w:rPr>
        <w:t xml:space="preserve"> örneklendirilecektir.</w:t>
      </w:r>
      <w:r w:rsidR="00532064">
        <w:rPr>
          <w:rFonts w:ascii="Times New Roman" w:hAnsi="Times New Roman"/>
        </w:rPr>
        <w:t xml:space="preserve"> </w:t>
      </w:r>
      <w:r w:rsidR="0096442E">
        <w:rPr>
          <w:rFonts w:ascii="Times New Roman" w:hAnsi="Times New Roman"/>
        </w:rPr>
        <w:t xml:space="preserve">Birkaç örneğin nedeni </w:t>
      </w:r>
      <w:r>
        <w:rPr>
          <w:rFonts w:ascii="Times New Roman" w:hAnsi="Times New Roman"/>
        </w:rPr>
        <w:t xml:space="preserve">yoruma bağlı </w:t>
      </w:r>
      <w:r w:rsidR="0096442E">
        <w:rPr>
          <w:rFonts w:ascii="Times New Roman" w:hAnsi="Times New Roman"/>
        </w:rPr>
        <w:t xml:space="preserve">küçük </w:t>
      </w:r>
      <w:r>
        <w:rPr>
          <w:rFonts w:ascii="Times New Roman" w:hAnsi="Times New Roman"/>
        </w:rPr>
        <w:t>farklılı</w:t>
      </w:r>
      <w:proofErr w:type="spellStart"/>
      <w:r>
        <w:rPr>
          <w:rFonts w:ascii="Times New Roman" w:hAnsi="Times New Roman"/>
          <w:lang w:val="nl-NL"/>
        </w:rPr>
        <w:t>k</w:t>
      </w:r>
      <w:r w:rsidR="0096442E">
        <w:rPr>
          <w:rFonts w:ascii="Times New Roman" w:hAnsi="Times New Roman"/>
          <w:lang w:val="nl-NL"/>
        </w:rPr>
        <w:t>lar</w:t>
      </w:r>
      <w:proofErr w:type="spellEnd"/>
      <w:r w:rsidR="0096442E">
        <w:rPr>
          <w:rFonts w:ascii="Times New Roman" w:hAnsi="Times New Roman"/>
          <w:lang w:val="nl-NL"/>
        </w:rPr>
        <w:t xml:space="preserve"> </w:t>
      </w:r>
      <w:r>
        <w:rPr>
          <w:rFonts w:ascii="Times New Roman" w:hAnsi="Times New Roman"/>
          <w:lang w:val="nl-NL"/>
        </w:rPr>
        <w:t>d</w:t>
      </w:r>
      <w:r>
        <w:rPr>
          <w:rFonts w:ascii="Times New Roman" w:hAnsi="Times New Roman"/>
        </w:rPr>
        <w:t>ışında bu videolar arasındaki benzerlik şehir filmlerine g</w:t>
      </w:r>
      <w:r>
        <w:rPr>
          <w:rFonts w:ascii="Times New Roman" w:hAnsi="Times New Roman"/>
          <w:lang w:val="sv-SE"/>
        </w:rPr>
        <w:t>ö</w:t>
      </w:r>
      <w:r>
        <w:rPr>
          <w:rFonts w:ascii="Times New Roman" w:hAnsi="Times New Roman"/>
        </w:rPr>
        <w:t>re daha yakın</w:t>
      </w:r>
      <w:r w:rsidR="00753123">
        <w:rPr>
          <w:rFonts w:ascii="Times New Roman" w:hAnsi="Times New Roman"/>
        </w:rPr>
        <w:t xml:space="preserve"> görünmektedir</w:t>
      </w:r>
      <w:r>
        <w:rPr>
          <w:rFonts w:ascii="Times New Roman" w:hAnsi="Times New Roman"/>
        </w:rPr>
        <w:t>. Bu film ve videoları incelemek ve çözümlemek adına izle</w:t>
      </w:r>
      <w:r w:rsidR="00C56C15">
        <w:rPr>
          <w:rFonts w:ascii="Times New Roman" w:hAnsi="Times New Roman"/>
        </w:rPr>
        <w:t>necek</w:t>
      </w:r>
      <w:r>
        <w:rPr>
          <w:rFonts w:ascii="Times New Roman" w:hAnsi="Times New Roman"/>
        </w:rPr>
        <w:t xml:space="preserve"> yol 1980</w:t>
      </w:r>
      <w:r>
        <w:rPr>
          <w:rFonts w:ascii="Times New Roman" w:hAnsi="Times New Roman"/>
          <w:rtl/>
        </w:rPr>
        <w:t>’</w:t>
      </w:r>
      <w:proofErr w:type="spellStart"/>
      <w:r>
        <w:rPr>
          <w:rFonts w:ascii="Times New Roman" w:hAnsi="Times New Roman"/>
          <w:lang w:val="de-DE"/>
        </w:rPr>
        <w:t>lerde</w:t>
      </w:r>
      <w:proofErr w:type="spellEnd"/>
      <w:r>
        <w:rPr>
          <w:rFonts w:ascii="Times New Roman" w:hAnsi="Times New Roman"/>
          <w:lang w:val="de-DE"/>
        </w:rPr>
        <w:t xml:space="preserve"> </w:t>
      </w:r>
      <w:proofErr w:type="spellStart"/>
      <w:r>
        <w:rPr>
          <w:rFonts w:ascii="Times New Roman" w:hAnsi="Times New Roman"/>
          <w:lang w:val="de-DE"/>
        </w:rPr>
        <w:t>Bordwel</w:t>
      </w:r>
      <w:proofErr w:type="spellEnd"/>
      <w:r>
        <w:rPr>
          <w:rFonts w:ascii="Times New Roman" w:hAnsi="Times New Roman"/>
        </w:rPr>
        <w:t xml:space="preserve">l ve </w:t>
      </w:r>
      <w:r>
        <w:rPr>
          <w:rFonts w:ascii="Times New Roman" w:hAnsi="Times New Roman"/>
          <w:lang w:val="en-US"/>
        </w:rPr>
        <w:t xml:space="preserve">Thompson </w:t>
      </w:r>
      <w:r>
        <w:rPr>
          <w:rFonts w:ascii="Times New Roman" w:hAnsi="Times New Roman"/>
        </w:rPr>
        <w:t>tarafından öne sürü</w:t>
      </w:r>
      <w:proofErr w:type="spellStart"/>
      <w:r>
        <w:rPr>
          <w:rFonts w:ascii="Times New Roman" w:hAnsi="Times New Roman"/>
          <w:lang w:val="de-DE"/>
        </w:rPr>
        <w:t>len</w:t>
      </w:r>
      <w:proofErr w:type="spellEnd"/>
      <w:r>
        <w:rPr>
          <w:rFonts w:ascii="Times New Roman" w:hAnsi="Times New Roman"/>
          <w:lang w:val="de-DE"/>
        </w:rPr>
        <w:t xml:space="preserve"> </w:t>
      </w:r>
      <w:proofErr w:type="spellStart"/>
      <w:r>
        <w:rPr>
          <w:rFonts w:ascii="Times New Roman" w:hAnsi="Times New Roman"/>
          <w:lang w:val="de-DE"/>
        </w:rPr>
        <w:t>neoformalist</w:t>
      </w:r>
      <w:proofErr w:type="spellEnd"/>
      <w:r>
        <w:rPr>
          <w:rFonts w:ascii="Times New Roman" w:hAnsi="Times New Roman"/>
          <w:lang w:val="de-DE"/>
        </w:rPr>
        <w:t xml:space="preserve"> </w:t>
      </w:r>
      <w:r>
        <w:rPr>
          <w:rFonts w:ascii="Times New Roman" w:hAnsi="Times New Roman"/>
        </w:rPr>
        <w:t>yaklaşımı</w:t>
      </w:r>
      <w:r>
        <w:rPr>
          <w:rFonts w:ascii="Times New Roman" w:hAnsi="Times New Roman"/>
          <w:lang w:val="en-US"/>
        </w:rPr>
        <w:t xml:space="preserve"> </w:t>
      </w:r>
      <w:r>
        <w:rPr>
          <w:rFonts w:ascii="Times New Roman" w:hAnsi="Times New Roman"/>
          <w:lang w:val="nl-NL"/>
        </w:rPr>
        <w:t>(Bordwell, 1985)</w:t>
      </w:r>
      <w:r>
        <w:rPr>
          <w:rFonts w:ascii="Times New Roman" w:hAnsi="Times New Roman"/>
        </w:rPr>
        <w:t xml:space="preserve"> ve No</w:t>
      </w:r>
      <w:r>
        <w:rPr>
          <w:rFonts w:ascii="Times New Roman" w:hAnsi="Times New Roman"/>
          <w:lang w:val="en-US"/>
        </w:rPr>
        <w:t>ë</w:t>
      </w:r>
      <w:r>
        <w:rPr>
          <w:rFonts w:ascii="Times New Roman" w:hAnsi="Times New Roman"/>
        </w:rPr>
        <w:t xml:space="preserve">l Carroll’ın eleştirel değerlendirme düşünceleri </w:t>
      </w:r>
      <w:r>
        <w:rPr>
          <w:rFonts w:ascii="Times New Roman" w:hAnsi="Times New Roman"/>
          <w:lang w:val="sv-SE"/>
        </w:rPr>
        <w:t>ö</w:t>
      </w:r>
      <w:proofErr w:type="spellStart"/>
      <w:r>
        <w:rPr>
          <w:rFonts w:ascii="Times New Roman" w:hAnsi="Times New Roman"/>
          <w:lang w:val="nl-NL"/>
        </w:rPr>
        <w:t>nderli</w:t>
      </w:r>
      <w:proofErr w:type="spellEnd"/>
      <w:r>
        <w:rPr>
          <w:rFonts w:ascii="Times New Roman" w:hAnsi="Times New Roman"/>
        </w:rPr>
        <w:t>ğinde olacak</w:t>
      </w:r>
      <w:r w:rsidR="00DA65BE">
        <w:rPr>
          <w:rFonts w:ascii="Times New Roman" w:hAnsi="Times New Roman"/>
        </w:rPr>
        <w:t>tır</w:t>
      </w:r>
      <w:r>
        <w:rPr>
          <w:rFonts w:ascii="Times New Roman" w:hAnsi="Times New Roman"/>
        </w:rPr>
        <w:t>. Y</w:t>
      </w:r>
      <w:r>
        <w:rPr>
          <w:rFonts w:ascii="Times New Roman" w:hAnsi="Times New Roman"/>
          <w:lang w:val="sv-SE"/>
        </w:rPr>
        <w:t>ö</w:t>
      </w:r>
      <w:r>
        <w:rPr>
          <w:rFonts w:ascii="Times New Roman" w:hAnsi="Times New Roman"/>
        </w:rPr>
        <w:t xml:space="preserve">ntemden </w:t>
      </w:r>
      <w:r w:rsidR="00944485">
        <w:rPr>
          <w:rFonts w:ascii="Times New Roman" w:hAnsi="Times New Roman"/>
        </w:rPr>
        <w:t xml:space="preserve">ziyade </w:t>
      </w:r>
      <w:r>
        <w:rPr>
          <w:rFonts w:ascii="Times New Roman" w:hAnsi="Times New Roman"/>
        </w:rPr>
        <w:t>yaklaşım olarak g</w:t>
      </w:r>
      <w:r>
        <w:rPr>
          <w:rFonts w:ascii="Times New Roman" w:hAnsi="Times New Roman"/>
          <w:lang w:val="sv-SE"/>
        </w:rPr>
        <w:t>ö</w:t>
      </w:r>
      <w:r>
        <w:rPr>
          <w:rFonts w:ascii="Times New Roman" w:hAnsi="Times New Roman"/>
        </w:rPr>
        <w:t xml:space="preserve">rülen bu post-kuramsal </w:t>
      </w:r>
      <w:r w:rsidR="00C56C15">
        <w:rPr>
          <w:rFonts w:ascii="Times New Roman" w:hAnsi="Times New Roman"/>
          <w:i/>
          <w:iCs/>
          <w:lang w:val="tr-TR"/>
        </w:rPr>
        <w:t>kuram</w:t>
      </w:r>
      <w:r>
        <w:rPr>
          <w:rFonts w:ascii="Times New Roman" w:hAnsi="Times New Roman"/>
        </w:rPr>
        <w:t>lar bir filmin</w:t>
      </w:r>
      <w:r w:rsidR="00C17763">
        <w:rPr>
          <w:rFonts w:ascii="Times New Roman" w:hAnsi="Times New Roman"/>
        </w:rPr>
        <w:t xml:space="preserve"> </w:t>
      </w:r>
      <w:r>
        <w:rPr>
          <w:rFonts w:ascii="Times New Roman" w:hAnsi="Times New Roman"/>
        </w:rPr>
        <w:t xml:space="preserve">veya herhangi bir sanat eserinin ne anlattığına dair yorum yapmadan </w:t>
      </w:r>
      <w:r>
        <w:rPr>
          <w:rFonts w:ascii="Times New Roman" w:hAnsi="Times New Roman"/>
          <w:lang w:val="sv-SE"/>
        </w:rPr>
        <w:t>ö</w:t>
      </w:r>
      <w:r>
        <w:rPr>
          <w:rFonts w:ascii="Times New Roman" w:hAnsi="Times New Roman"/>
        </w:rPr>
        <w:t>nce filmin biçimi ve tarzına dair bir iskelet çıkarmayı</w:t>
      </w:r>
      <w:r w:rsidR="00A03420">
        <w:rPr>
          <w:rFonts w:ascii="Times New Roman" w:hAnsi="Times New Roman"/>
        </w:rPr>
        <w:t xml:space="preserve"> hedefler.</w:t>
      </w:r>
      <w:r w:rsidR="009A3BE2">
        <w:rPr>
          <w:rFonts w:ascii="Times New Roman" w:hAnsi="Times New Roman"/>
        </w:rPr>
        <w:t xml:space="preserve"> Bu yöntemle</w:t>
      </w:r>
      <w:r w:rsidR="00944485">
        <w:rPr>
          <w:rFonts w:ascii="Times New Roman" w:hAnsi="Times New Roman"/>
        </w:rPr>
        <w:t xml:space="preserve"> yapılmak</w:t>
      </w:r>
      <w:r w:rsidR="009A3BE2">
        <w:rPr>
          <w:rFonts w:ascii="Times New Roman" w:hAnsi="Times New Roman"/>
        </w:rPr>
        <w:t xml:space="preserve"> istenilen, film</w:t>
      </w:r>
      <w:r w:rsidR="002C3A83">
        <w:rPr>
          <w:rFonts w:ascii="Times New Roman" w:hAnsi="Times New Roman"/>
        </w:rPr>
        <w:t xml:space="preserve">de yer alan </w:t>
      </w:r>
      <w:r w:rsidR="009A3BE2">
        <w:rPr>
          <w:rFonts w:ascii="Times New Roman" w:hAnsi="Times New Roman"/>
        </w:rPr>
        <w:t xml:space="preserve">biçimsel tercihlerin izleyici üzerindeki </w:t>
      </w:r>
      <w:r w:rsidR="000B2FEC">
        <w:rPr>
          <w:rFonts w:ascii="Times New Roman" w:hAnsi="Times New Roman"/>
        </w:rPr>
        <w:t>bilişsel ve duygusal etkilerini belirlemek</w:t>
      </w:r>
      <w:r w:rsidR="002C3A83">
        <w:rPr>
          <w:rFonts w:ascii="Times New Roman" w:hAnsi="Times New Roman"/>
        </w:rPr>
        <w:t xml:space="preserve">tir. Bu belirleme daha sonra </w:t>
      </w:r>
      <w:r w:rsidR="00A00035">
        <w:rPr>
          <w:rFonts w:ascii="Times New Roman" w:hAnsi="Times New Roman"/>
        </w:rPr>
        <w:t xml:space="preserve">yapılabilecek tartışma ve araştırmalar için bir ilk adım niteliğindedir. </w:t>
      </w:r>
    </w:p>
    <w:p w14:paraId="560413E2" w14:textId="4EB4F6A6" w:rsidR="004F1C9F" w:rsidRPr="00455682" w:rsidRDefault="00E55306" w:rsidP="007B3725">
      <w:pPr>
        <w:pStyle w:val="Body"/>
        <w:numPr>
          <w:ilvl w:val="0"/>
          <w:numId w:val="1"/>
        </w:numPr>
        <w:spacing w:line="360" w:lineRule="auto"/>
        <w:jc w:val="both"/>
        <w:rPr>
          <w:rFonts w:ascii="Times New Roman" w:hAnsi="Times New Roman"/>
          <w:b/>
          <w:bCs/>
        </w:rPr>
      </w:pPr>
      <w:r w:rsidRPr="00455682">
        <w:rPr>
          <w:rFonts w:ascii="Times New Roman" w:hAnsi="Times New Roman"/>
          <w:b/>
          <w:bCs/>
        </w:rPr>
        <w:t>Carroll</w:t>
      </w:r>
      <w:r w:rsidR="00455682" w:rsidRPr="00455682">
        <w:rPr>
          <w:rFonts w:ascii="Times New Roman" w:hAnsi="Times New Roman"/>
          <w:b/>
          <w:bCs/>
          <w:lang w:val="tr-TR"/>
        </w:rPr>
        <w:t>’</w:t>
      </w:r>
      <w:proofErr w:type="spellStart"/>
      <w:r w:rsidR="00455682" w:rsidRPr="00455682">
        <w:rPr>
          <w:rFonts w:ascii="Times New Roman" w:hAnsi="Times New Roman"/>
          <w:b/>
          <w:bCs/>
          <w:lang w:val="tr-TR"/>
        </w:rPr>
        <w:t>ın</w:t>
      </w:r>
      <w:proofErr w:type="spellEnd"/>
      <w:r w:rsidR="00455682" w:rsidRPr="00455682">
        <w:rPr>
          <w:rFonts w:ascii="Times New Roman" w:hAnsi="Times New Roman"/>
          <w:b/>
          <w:bCs/>
          <w:lang w:val="tr-TR"/>
        </w:rPr>
        <w:t xml:space="preserve"> Eleştirel Yöntemi</w:t>
      </w:r>
    </w:p>
    <w:p w14:paraId="4EE05C18" w14:textId="345784D6" w:rsidR="008D1852" w:rsidRDefault="008334C2">
      <w:pPr>
        <w:pStyle w:val="Body"/>
        <w:spacing w:line="360" w:lineRule="auto"/>
        <w:jc w:val="both"/>
        <w:rPr>
          <w:rFonts w:ascii="Times New Roman" w:hAnsi="Times New Roman"/>
        </w:rPr>
      </w:pPr>
      <w:r>
        <w:rPr>
          <w:rFonts w:ascii="Times New Roman" w:eastAsia="Times New Roman" w:hAnsi="Times New Roman" w:cs="Times New Roman"/>
        </w:rPr>
        <w:tab/>
      </w:r>
      <w:r>
        <w:rPr>
          <w:rFonts w:ascii="Times New Roman" w:hAnsi="Times New Roman"/>
          <w:i/>
          <w:iCs/>
        </w:rPr>
        <w:t xml:space="preserve">Berlin </w:t>
      </w:r>
      <w:r>
        <w:rPr>
          <w:rFonts w:ascii="Times New Roman" w:hAnsi="Times New Roman"/>
        </w:rPr>
        <w:t xml:space="preserve">filmini değerlendirmeden önce Carroll’ın rasyonel temellendirmelere dayalı bir eleştiri yapılması için önerdiği betimleme, sınıflandırma, bağlamlama, açıklama, yorumlama, ve çözümleme [description, classification, contextualization, elucidation, interpretation, analysis] </w:t>
      </w:r>
      <w:r w:rsidR="009A01BB">
        <w:rPr>
          <w:rFonts w:ascii="Times New Roman" w:hAnsi="Times New Roman"/>
        </w:rPr>
        <w:t>öge</w:t>
      </w:r>
      <w:r>
        <w:rPr>
          <w:rFonts w:ascii="Times New Roman" w:hAnsi="Times New Roman"/>
        </w:rPr>
        <w:t>lerine göre tutarlı bir şekilde ilerleme</w:t>
      </w:r>
      <w:r w:rsidR="009C428F">
        <w:rPr>
          <w:rFonts w:ascii="Times New Roman" w:hAnsi="Times New Roman"/>
        </w:rPr>
        <w:t xml:space="preserve">k uygun </w:t>
      </w:r>
      <w:r w:rsidR="009C428F" w:rsidRPr="00321550">
        <w:rPr>
          <w:rFonts w:ascii="Times New Roman" w:hAnsi="Times New Roman"/>
          <w:lang w:val="tr-TR"/>
        </w:rPr>
        <w:t>olacaktır</w:t>
      </w:r>
      <w:r w:rsidR="009C428F">
        <w:rPr>
          <w:rFonts w:ascii="Times New Roman" w:hAnsi="Times New Roman"/>
        </w:rPr>
        <w:t xml:space="preserve"> </w:t>
      </w:r>
      <w:r>
        <w:rPr>
          <w:rFonts w:ascii="Times New Roman" w:hAnsi="Times New Roman"/>
          <w:lang w:val="en-US"/>
        </w:rPr>
        <w:t xml:space="preserve">(Carroll, </w:t>
      </w:r>
      <w:r>
        <w:rPr>
          <w:rFonts w:ascii="Times New Roman" w:hAnsi="Times New Roman"/>
        </w:rPr>
        <w:t>2009</w:t>
      </w:r>
      <w:r>
        <w:rPr>
          <w:rFonts w:ascii="Times New Roman" w:hAnsi="Times New Roman"/>
          <w:lang w:val="en-US"/>
        </w:rPr>
        <w:t xml:space="preserve">, </w:t>
      </w:r>
      <w:r>
        <w:rPr>
          <w:rFonts w:ascii="Times New Roman" w:hAnsi="Times New Roman"/>
        </w:rPr>
        <w:t xml:space="preserve">s. 84). </w:t>
      </w:r>
      <w:r w:rsidR="000212D8">
        <w:rPr>
          <w:rFonts w:ascii="Times New Roman" w:hAnsi="Times New Roman"/>
        </w:rPr>
        <w:t xml:space="preserve">Konu dahilinde, </w:t>
      </w:r>
      <w:r>
        <w:rPr>
          <w:rFonts w:ascii="Times New Roman" w:hAnsi="Times New Roman"/>
        </w:rPr>
        <w:t xml:space="preserve">Carroll’ın eleştiri yaklaşımında bu yedi </w:t>
      </w:r>
      <w:r w:rsidR="009A01BB">
        <w:rPr>
          <w:rFonts w:ascii="Times New Roman" w:hAnsi="Times New Roman"/>
        </w:rPr>
        <w:t>öge</w:t>
      </w:r>
      <w:r>
        <w:rPr>
          <w:rFonts w:ascii="Times New Roman" w:hAnsi="Times New Roman"/>
        </w:rPr>
        <w:t>nin hepsine birden değinmek zorunlu bulunmasa da</w:t>
      </w:r>
      <w:r>
        <w:rPr>
          <w:rFonts w:ascii="Times New Roman" w:hAnsi="Times New Roman"/>
          <w:lang w:val="en-US"/>
        </w:rPr>
        <w:t xml:space="preserve"> </w:t>
      </w:r>
      <w:r>
        <w:rPr>
          <w:rFonts w:ascii="Times New Roman" w:hAnsi="Times New Roman"/>
        </w:rPr>
        <w:t xml:space="preserve">bu yaklaşımın karşı durduğu diğer aşırıcı ‘büyük teori’ [grand theory] </w:t>
      </w:r>
      <w:r>
        <w:rPr>
          <w:rFonts w:ascii="Times New Roman" w:hAnsi="Times New Roman"/>
        </w:rPr>
        <w:lastRenderedPageBreak/>
        <w:t xml:space="preserve">temelli değerlendirmelerine </w:t>
      </w:r>
      <w:r w:rsidR="000212D8">
        <w:rPr>
          <w:rFonts w:ascii="Times New Roman" w:hAnsi="Times New Roman"/>
        </w:rPr>
        <w:t>göre daha uyumlu görünüyor</w:t>
      </w:r>
      <w:r>
        <w:rPr>
          <w:rFonts w:ascii="Times New Roman" w:hAnsi="Times New Roman"/>
        </w:rPr>
        <w:t>. Bu düşüncenin nedeni bu yazının alanı dışında olsa da yaklaşım</w:t>
      </w:r>
      <w:r w:rsidR="003D0EA6">
        <w:rPr>
          <w:rFonts w:ascii="Times New Roman" w:hAnsi="Times New Roman"/>
        </w:rPr>
        <w:t xml:space="preserve"> pratiğe döküldüğünde </w:t>
      </w:r>
      <w:r>
        <w:rPr>
          <w:rFonts w:ascii="Times New Roman" w:hAnsi="Times New Roman"/>
        </w:rPr>
        <w:t>önemi anlaşılabilecektir. İlk başta gelen betimleme veya tanımlama bir eserin detaylı olarak izleyiciye veya okura sunulmasıdır. Bu aşamada eserin sadece neleri anlattığı değil ne gibi amaçları olabileceği ve işlediği temalar da dahil edilir ve yoruma dair şeyler bu aşamaya dahil değildir. Sınıflandırma aşamasında eser tür ve tarz bakımından diğer benzer eserler ile doğası, gelenekleri ve temsili bakımından belli bir akım veya tarihsel dönem ile eşleştirme yapılır. Bağlamlama kültürel, tarihsel ve kuramsal olarak daha geniş bir alanda eseri öncülleri ve çağdaşları yanında diğer eserler ile aynı dünya içinde konumlandırmaktır. Açıklama aşamasında eleştirmen eserde muğlak veya çok belirgin olmayan şeyleri daha belirgin hale geti</w:t>
      </w:r>
      <w:r w:rsidR="00C67314">
        <w:rPr>
          <w:rFonts w:ascii="Times New Roman" w:hAnsi="Times New Roman"/>
        </w:rPr>
        <w:t>ri</w:t>
      </w:r>
      <w:r>
        <w:rPr>
          <w:rFonts w:ascii="Times New Roman" w:hAnsi="Times New Roman"/>
        </w:rPr>
        <w:t xml:space="preserve">r. Yorumlama  aşamasında açıklamadan öteye giderek eserin anlamına ve temalarına dair daha etraflıca bir anlayış hedeflenir, eserde daha derinde beliren sembolik veya felsefi </w:t>
      </w:r>
      <w:r w:rsidR="009A01BB">
        <w:rPr>
          <w:rFonts w:ascii="Times New Roman" w:hAnsi="Times New Roman"/>
        </w:rPr>
        <w:t>öge</w:t>
      </w:r>
      <w:r>
        <w:rPr>
          <w:rFonts w:ascii="Times New Roman" w:hAnsi="Times New Roman"/>
        </w:rPr>
        <w:t xml:space="preserve">ler ortaya çıkarılır. Çözümleme aşamasında eserin </w:t>
      </w:r>
      <w:r w:rsidR="009A01BB">
        <w:rPr>
          <w:rFonts w:ascii="Times New Roman" w:hAnsi="Times New Roman"/>
        </w:rPr>
        <w:t>öge</w:t>
      </w:r>
      <w:r>
        <w:rPr>
          <w:rFonts w:ascii="Times New Roman" w:hAnsi="Times New Roman"/>
        </w:rPr>
        <w:t>leri birbirinden ayrıştırılarak birbirleriyle ne şekilde ilişki kurdukları ve bu mekanizmanın nasıl çalıştığı anlatılır; bu aşama bir eserin biçimini ele alır. Değerlendirme ise son aşama olarak bir eserin niteliğini veya sanatçının amacı doğrultusundaki başarısını belirler; bu aşama için eleştirmen daha önceden belirlenmiş ölçütler veya standartlara başvurabilir. Carroll’ın son aşamaya dair en önemli tespitlerinden biri ise özellikle sınıflandırmada ve önceki aşamalarda yapılan belirlemeler doğrultusunda bir eserin değerlendirilmesi gerektiğidir. Örneğin</w:t>
      </w:r>
      <w:r w:rsidR="00D64042">
        <w:rPr>
          <w:rFonts w:ascii="Times New Roman" w:hAnsi="Times New Roman"/>
        </w:rPr>
        <w:t>,</w:t>
      </w:r>
      <w:r>
        <w:rPr>
          <w:rFonts w:ascii="Times New Roman" w:hAnsi="Times New Roman"/>
        </w:rPr>
        <w:t xml:space="preserve"> popüler bir sanat eserinin yapılış amacı daha niş eserlere göre oldukça farklı olduğundan birbirleriyle karşılaştırarak değerlendirilmeleri bir tür kategori hatas</w:t>
      </w:r>
      <w:r w:rsidR="00F60EA1">
        <w:rPr>
          <w:rFonts w:ascii="Times New Roman" w:hAnsi="Times New Roman"/>
        </w:rPr>
        <w:t>ı</w:t>
      </w:r>
      <w:r>
        <w:rPr>
          <w:rFonts w:ascii="Times New Roman" w:eastAsia="Times New Roman" w:hAnsi="Times New Roman" w:cs="Times New Roman"/>
          <w:vertAlign w:val="superscript"/>
        </w:rPr>
        <w:footnoteReference w:id="2"/>
      </w:r>
      <w:r>
        <w:rPr>
          <w:rFonts w:ascii="Times New Roman" w:hAnsi="Times New Roman"/>
        </w:rPr>
        <w:t xml:space="preserve"> olacaktır. Şimdi </w:t>
      </w:r>
      <w:r>
        <w:rPr>
          <w:rFonts w:ascii="Times New Roman" w:hAnsi="Times New Roman"/>
          <w:i/>
          <w:iCs/>
        </w:rPr>
        <w:t xml:space="preserve">Berlin </w:t>
      </w:r>
      <w:r>
        <w:rPr>
          <w:rFonts w:ascii="Times New Roman" w:hAnsi="Times New Roman"/>
        </w:rPr>
        <w:t>filmini incelemeden önce ese</w:t>
      </w:r>
      <w:r w:rsidR="003D4DAD">
        <w:rPr>
          <w:rFonts w:ascii="Times New Roman" w:hAnsi="Times New Roman"/>
        </w:rPr>
        <w:t>r ve sanatçı tarihsel olarak konumlandırılmalıdır</w:t>
      </w:r>
      <w:r>
        <w:rPr>
          <w:rFonts w:ascii="Times New Roman" w:hAnsi="Times New Roman"/>
        </w:rPr>
        <w:t xml:space="preserve">. </w:t>
      </w:r>
    </w:p>
    <w:p w14:paraId="5DA63FDE" w14:textId="017A29A0" w:rsidR="00255B3F" w:rsidRPr="00813E0F" w:rsidRDefault="00813E0F" w:rsidP="00255B3F">
      <w:pPr>
        <w:pStyle w:val="Body"/>
        <w:numPr>
          <w:ilvl w:val="0"/>
          <w:numId w:val="1"/>
        </w:numPr>
        <w:spacing w:line="360" w:lineRule="auto"/>
        <w:jc w:val="both"/>
        <w:rPr>
          <w:rFonts w:ascii="Times New Roman" w:eastAsia="Times New Roman" w:hAnsi="Times New Roman" w:cs="Times New Roman"/>
          <w:b/>
          <w:bCs/>
        </w:rPr>
      </w:pPr>
      <w:r w:rsidRPr="00813E0F">
        <w:rPr>
          <w:rFonts w:ascii="Times New Roman" w:hAnsi="Times New Roman"/>
          <w:b/>
          <w:bCs/>
        </w:rPr>
        <w:t>Şehir Senfonisi</w:t>
      </w:r>
    </w:p>
    <w:p w14:paraId="4F7E3855" w14:textId="12181770" w:rsidR="00813E0F" w:rsidRDefault="008334C2">
      <w:pPr>
        <w:pStyle w:val="Body"/>
        <w:spacing w:line="360" w:lineRule="auto"/>
        <w:jc w:val="both"/>
        <w:rPr>
          <w:rFonts w:ascii="Times New Roman" w:hAnsi="Times New Roman"/>
        </w:rPr>
      </w:pPr>
      <w:r>
        <w:rPr>
          <w:rFonts w:ascii="Times New Roman" w:eastAsia="Times New Roman" w:hAnsi="Times New Roman" w:cs="Times New Roman"/>
        </w:rPr>
        <w:t>Ş</w:t>
      </w:r>
      <w:r>
        <w:rPr>
          <w:rFonts w:ascii="Times New Roman" w:hAnsi="Times New Roman"/>
        </w:rPr>
        <w:t>ehir senfoni filmleri Birinci ve İkinci Dünya Savaşları arasında 1920</w:t>
      </w:r>
      <w:r>
        <w:rPr>
          <w:rFonts w:ascii="Times New Roman" w:hAnsi="Times New Roman"/>
          <w:rtl/>
        </w:rPr>
        <w:t>’</w:t>
      </w:r>
      <w:r>
        <w:rPr>
          <w:rFonts w:ascii="Times New Roman" w:hAnsi="Times New Roman"/>
        </w:rPr>
        <w:t>ler ve 30</w:t>
      </w:r>
      <w:r>
        <w:rPr>
          <w:rFonts w:ascii="Times New Roman" w:hAnsi="Times New Roman"/>
          <w:rtl/>
        </w:rPr>
        <w:t>’</w:t>
      </w:r>
      <w:r>
        <w:rPr>
          <w:rFonts w:ascii="Times New Roman" w:hAnsi="Times New Roman"/>
        </w:rPr>
        <w:t xml:space="preserve">larda </w:t>
      </w:r>
      <w:r w:rsidR="00791147">
        <w:rPr>
          <w:rFonts w:ascii="Times New Roman" w:hAnsi="Times New Roman"/>
        </w:rPr>
        <w:t>ortak</w:t>
      </w:r>
      <w:r>
        <w:rPr>
          <w:rFonts w:ascii="Times New Roman" w:hAnsi="Times New Roman"/>
        </w:rPr>
        <w:t xml:space="preserve"> bir anlayış</w:t>
      </w:r>
      <w:r w:rsidR="003B4294">
        <w:rPr>
          <w:rFonts w:ascii="Times New Roman" w:hAnsi="Times New Roman"/>
        </w:rPr>
        <w:t xml:space="preserve"> doğrultusunda yapılmıştır</w:t>
      </w:r>
      <w:r>
        <w:rPr>
          <w:rFonts w:ascii="Times New Roman" w:hAnsi="Times New Roman"/>
        </w:rPr>
        <w:t>. Avrupa</w:t>
      </w:r>
      <w:r>
        <w:rPr>
          <w:rFonts w:ascii="Times New Roman" w:hAnsi="Times New Roman"/>
          <w:rtl/>
        </w:rPr>
        <w:t>’</w:t>
      </w:r>
      <w:r>
        <w:rPr>
          <w:rFonts w:ascii="Times New Roman" w:hAnsi="Times New Roman"/>
        </w:rPr>
        <w:t>daki çoğu şehir ağır bir savaş sonrası yaşanan ekonomik kriz ve yıkımın etkisinde bir buhran içindeydiler. Bu buhran kazanan ve kaybeden ülke</w:t>
      </w:r>
      <w:r w:rsidR="008B5EF7">
        <w:rPr>
          <w:rFonts w:ascii="Times New Roman" w:hAnsi="Times New Roman"/>
        </w:rPr>
        <w:t xml:space="preserve"> halkları için derin bir travmaydı</w:t>
      </w:r>
      <w:r>
        <w:rPr>
          <w:rFonts w:ascii="Times New Roman" w:hAnsi="Times New Roman"/>
        </w:rPr>
        <w:t>. İnsanlar psikolojik olarak kendilerine gelmek adına bir dizi siyasi, hukuki ve ekonomik değişimden geçmeye başlamışlardı. Hem kazanan tarafta olanlar hem de kaybeden tarafta olanlar ülkeleriyle bir şekilde gurur duymanın yollarını arıyorlardı. Bu psikolojik değiş</w:t>
      </w:r>
      <w:proofErr w:type="spellStart"/>
      <w:r>
        <w:rPr>
          <w:rFonts w:ascii="Times New Roman" w:hAnsi="Times New Roman"/>
          <w:lang w:val="it-IT"/>
        </w:rPr>
        <w:t>im</w:t>
      </w:r>
      <w:proofErr w:type="spellEnd"/>
      <w:r>
        <w:rPr>
          <w:rFonts w:ascii="Times New Roman" w:hAnsi="Times New Roman"/>
          <w:lang w:val="it-IT"/>
        </w:rPr>
        <w:t xml:space="preserve"> </w:t>
      </w:r>
      <w:r>
        <w:rPr>
          <w:rFonts w:ascii="Times New Roman" w:hAnsi="Times New Roman"/>
        </w:rPr>
        <w:t xml:space="preserve">şehir senfonisi filmlerinde </w:t>
      </w:r>
      <w:r w:rsidR="00456DD6">
        <w:rPr>
          <w:rFonts w:ascii="Times New Roman" w:hAnsi="Times New Roman"/>
        </w:rPr>
        <w:t>açık bir şekilde görülebilir</w:t>
      </w:r>
      <w:r>
        <w:rPr>
          <w:rFonts w:ascii="Times New Roman" w:hAnsi="Times New Roman"/>
        </w:rPr>
        <w:t>. Sanat ve teknolojik araç argümanlarını</w:t>
      </w:r>
      <w:r>
        <w:rPr>
          <w:rFonts w:ascii="Times New Roman" w:hAnsi="Times New Roman"/>
          <w:lang w:val="de-DE"/>
        </w:rPr>
        <w:t>n d</w:t>
      </w:r>
      <w:r>
        <w:rPr>
          <w:rFonts w:ascii="Times New Roman" w:hAnsi="Times New Roman"/>
        </w:rPr>
        <w:t>ışı</w:t>
      </w:r>
      <w:proofErr w:type="spellStart"/>
      <w:r>
        <w:rPr>
          <w:rFonts w:ascii="Times New Roman" w:hAnsi="Times New Roman"/>
          <w:lang w:val="it-IT"/>
        </w:rPr>
        <w:t>nda</w:t>
      </w:r>
      <w:proofErr w:type="spellEnd"/>
      <w:r>
        <w:rPr>
          <w:rFonts w:ascii="Times New Roman" w:hAnsi="Times New Roman"/>
          <w:lang w:val="it-IT"/>
        </w:rPr>
        <w:t xml:space="preserve"> film</w:t>
      </w:r>
      <w:r w:rsidR="005B5488">
        <w:rPr>
          <w:rFonts w:ascii="Times New Roman" w:hAnsi="Times New Roman"/>
          <w:lang w:val="it-IT"/>
        </w:rPr>
        <w:t xml:space="preserve"> </w:t>
      </w:r>
      <w:proofErr w:type="spellStart"/>
      <w:r w:rsidR="005B5488">
        <w:rPr>
          <w:rFonts w:ascii="Times New Roman" w:hAnsi="Times New Roman"/>
          <w:lang w:val="it-IT"/>
        </w:rPr>
        <w:t>yapımı</w:t>
      </w:r>
      <w:proofErr w:type="spellEnd"/>
      <w:r w:rsidR="00115DA7">
        <w:rPr>
          <w:rFonts w:ascii="Times New Roman" w:hAnsi="Times New Roman"/>
          <w:lang w:val="it-IT"/>
        </w:rPr>
        <w:t>,</w:t>
      </w:r>
      <w:r>
        <w:rPr>
          <w:rFonts w:ascii="Times New Roman" w:hAnsi="Times New Roman"/>
          <w:lang w:val="it-IT"/>
        </w:rPr>
        <w:t xml:space="preserve"> d</w:t>
      </w:r>
      <w:r>
        <w:rPr>
          <w:rFonts w:ascii="Times New Roman" w:hAnsi="Times New Roman"/>
          <w:lang w:val="sv-SE"/>
        </w:rPr>
        <w:t>ö</w:t>
      </w:r>
      <w:r>
        <w:rPr>
          <w:rFonts w:ascii="Times New Roman" w:hAnsi="Times New Roman"/>
        </w:rPr>
        <w:t>nemin güçlü</w:t>
      </w:r>
      <w:r w:rsidR="00BD6284">
        <w:rPr>
          <w:rFonts w:ascii="Times New Roman" w:hAnsi="Times New Roman"/>
        </w:rPr>
        <w:t xml:space="preserve"> bir</w:t>
      </w:r>
      <w:r>
        <w:rPr>
          <w:rFonts w:ascii="Times New Roman" w:hAnsi="Times New Roman"/>
        </w:rPr>
        <w:t xml:space="preserve"> propaganda ve </w:t>
      </w:r>
      <w:r>
        <w:rPr>
          <w:rFonts w:ascii="Times New Roman" w:hAnsi="Times New Roman"/>
        </w:rPr>
        <w:lastRenderedPageBreak/>
        <w:t>kendini ifade etme yol</w:t>
      </w:r>
      <w:r w:rsidR="00FC4D48">
        <w:rPr>
          <w:rFonts w:ascii="Times New Roman" w:hAnsi="Times New Roman"/>
        </w:rPr>
        <w:t>larından biri</w:t>
      </w:r>
      <w:r>
        <w:rPr>
          <w:rFonts w:ascii="Times New Roman" w:hAnsi="Times New Roman"/>
        </w:rPr>
        <w:t xml:space="preserve"> olarak kabul g</w:t>
      </w:r>
      <w:r>
        <w:rPr>
          <w:rFonts w:ascii="Times New Roman" w:hAnsi="Times New Roman"/>
          <w:lang w:val="sv-SE"/>
        </w:rPr>
        <w:t>ö</w:t>
      </w:r>
      <w:r>
        <w:rPr>
          <w:rFonts w:ascii="Times New Roman" w:hAnsi="Times New Roman"/>
        </w:rPr>
        <w:t>rmeye başlamıştı. Bu anlayış ile birlikte şehir senfonileri diğ</w:t>
      </w:r>
      <w:r>
        <w:rPr>
          <w:rFonts w:ascii="Times New Roman" w:hAnsi="Times New Roman"/>
          <w:lang w:val="da-DK"/>
        </w:rPr>
        <w:t>er film ak</w:t>
      </w:r>
      <w:r>
        <w:rPr>
          <w:rFonts w:ascii="Times New Roman" w:hAnsi="Times New Roman"/>
        </w:rPr>
        <w:t>ımlarından ayrı olarak çekilmiş olsalar da d</w:t>
      </w:r>
      <w:r>
        <w:rPr>
          <w:rFonts w:ascii="Times New Roman" w:hAnsi="Times New Roman"/>
          <w:lang w:val="sv-SE"/>
        </w:rPr>
        <w:t>ö</w:t>
      </w:r>
      <w:r>
        <w:rPr>
          <w:rFonts w:ascii="Times New Roman" w:hAnsi="Times New Roman"/>
        </w:rPr>
        <w:t xml:space="preserve">nemin akımlarından oldukça etkilenmişlerdi. Burada </w:t>
      </w:r>
      <w:r w:rsidR="00B6111C">
        <w:rPr>
          <w:rFonts w:ascii="Times New Roman" w:hAnsi="Times New Roman"/>
        </w:rPr>
        <w:t>bahsedilecek</w:t>
      </w:r>
      <w:r>
        <w:rPr>
          <w:rFonts w:ascii="Times New Roman" w:hAnsi="Times New Roman"/>
        </w:rPr>
        <w:t xml:space="preserve"> y</w:t>
      </w:r>
      <w:r>
        <w:rPr>
          <w:rFonts w:ascii="Times New Roman" w:hAnsi="Times New Roman"/>
          <w:lang w:val="sv-SE"/>
        </w:rPr>
        <w:t>ö</w:t>
      </w:r>
      <w:r>
        <w:rPr>
          <w:rFonts w:ascii="Times New Roman" w:hAnsi="Times New Roman"/>
        </w:rPr>
        <w:t>netmenlerin her biri farklı tarzda birç</w:t>
      </w:r>
      <w:r>
        <w:rPr>
          <w:rFonts w:ascii="Times New Roman" w:hAnsi="Times New Roman"/>
          <w:lang w:val="da-DK"/>
        </w:rPr>
        <w:t xml:space="preserve">ok film </w:t>
      </w:r>
      <w:r>
        <w:rPr>
          <w:rFonts w:ascii="Times New Roman" w:hAnsi="Times New Roman"/>
        </w:rPr>
        <w:t xml:space="preserve">üzerinde çalışmış </w:t>
      </w:r>
      <w:proofErr w:type="spellStart"/>
      <w:r>
        <w:rPr>
          <w:rFonts w:ascii="Times New Roman" w:hAnsi="Times New Roman"/>
          <w:lang w:val="en-US"/>
        </w:rPr>
        <w:t>ve</w:t>
      </w:r>
      <w:proofErr w:type="spellEnd"/>
      <w:r>
        <w:rPr>
          <w:rFonts w:ascii="Times New Roman" w:hAnsi="Times New Roman"/>
          <w:lang w:val="en-US"/>
        </w:rPr>
        <w:t xml:space="preserve"> </w:t>
      </w:r>
      <w:r>
        <w:rPr>
          <w:rFonts w:ascii="Times New Roman" w:hAnsi="Times New Roman"/>
        </w:rPr>
        <w:t>çalışmaya devam ediyorlardı</w:t>
      </w:r>
      <w:r w:rsidR="000100D2">
        <w:rPr>
          <w:rFonts w:ascii="Times New Roman" w:hAnsi="Times New Roman"/>
          <w:lang w:val="de-DE"/>
        </w:rPr>
        <w:t xml:space="preserve"> </w:t>
      </w:r>
      <w:proofErr w:type="spellStart"/>
      <w:r w:rsidR="000100D2">
        <w:rPr>
          <w:rFonts w:ascii="Times New Roman" w:hAnsi="Times New Roman"/>
          <w:lang w:val="de-DE"/>
        </w:rPr>
        <w:t>ve</w:t>
      </w:r>
      <w:proofErr w:type="spellEnd"/>
      <w:r>
        <w:rPr>
          <w:rFonts w:ascii="Times New Roman" w:hAnsi="Times New Roman"/>
          <w:lang w:val="de-DE"/>
        </w:rPr>
        <w:t xml:space="preserve"> di</w:t>
      </w:r>
      <w:r>
        <w:rPr>
          <w:rFonts w:ascii="Times New Roman" w:hAnsi="Times New Roman"/>
        </w:rPr>
        <w:t>ğer bir deyişle şehir senfonisi y</w:t>
      </w:r>
      <w:r>
        <w:rPr>
          <w:rFonts w:ascii="Times New Roman" w:hAnsi="Times New Roman"/>
          <w:lang w:val="sv-SE"/>
        </w:rPr>
        <w:t>ö</w:t>
      </w:r>
      <w:r>
        <w:rPr>
          <w:rFonts w:ascii="Times New Roman" w:hAnsi="Times New Roman"/>
        </w:rPr>
        <w:t>netmenleri</w:t>
      </w:r>
      <w:r w:rsidR="001674BB">
        <w:rPr>
          <w:rFonts w:ascii="Times New Roman" w:hAnsi="Times New Roman"/>
        </w:rPr>
        <w:t>n tarzlarını ve anlayışlarını</w:t>
      </w:r>
      <w:r>
        <w:rPr>
          <w:rFonts w:ascii="Times New Roman" w:hAnsi="Times New Roman"/>
        </w:rPr>
        <w:t xml:space="preserve"> açıklayan tek film yapım tarzı değildi. Bu filmler her ne kadar aynı d</w:t>
      </w:r>
      <w:r>
        <w:rPr>
          <w:rFonts w:ascii="Times New Roman" w:hAnsi="Times New Roman"/>
          <w:lang w:val="sv-SE"/>
        </w:rPr>
        <w:t>ö</w:t>
      </w:r>
      <w:r>
        <w:rPr>
          <w:rFonts w:ascii="Times New Roman" w:hAnsi="Times New Roman"/>
        </w:rPr>
        <w:t>neme denk gelseler de ideolojik ve stilistik açıdan ne kadar farklı oldukları filmler</w:t>
      </w:r>
      <w:r w:rsidR="00307BBD">
        <w:rPr>
          <w:rFonts w:ascii="Times New Roman" w:hAnsi="Times New Roman"/>
        </w:rPr>
        <w:t xml:space="preserve"> karşılaştırıldığında </w:t>
      </w:r>
      <w:r>
        <w:rPr>
          <w:rFonts w:ascii="Times New Roman" w:hAnsi="Times New Roman"/>
        </w:rPr>
        <w:t>daha kolay anlaşılabilecektir. İlk şehir senfonisi filmleri 1920</w:t>
      </w:r>
      <w:r>
        <w:rPr>
          <w:rFonts w:ascii="Times New Roman" w:hAnsi="Times New Roman"/>
          <w:rtl/>
        </w:rPr>
        <w:t>’</w:t>
      </w:r>
      <w:r>
        <w:rPr>
          <w:rFonts w:ascii="Times New Roman" w:hAnsi="Times New Roman"/>
        </w:rPr>
        <w:t>lerin başlarında ortaya çıkmaya başla</w:t>
      </w:r>
      <w:r w:rsidR="009061A1">
        <w:rPr>
          <w:rFonts w:ascii="Times New Roman" w:hAnsi="Times New Roman"/>
        </w:rPr>
        <w:t>mıştı</w:t>
      </w:r>
      <w:r>
        <w:rPr>
          <w:rFonts w:ascii="Times New Roman" w:hAnsi="Times New Roman"/>
        </w:rPr>
        <w:t xml:space="preserve"> ve ilk filmlerden biri sayılan </w:t>
      </w:r>
      <w:r>
        <w:rPr>
          <w:rFonts w:ascii="Times New Roman" w:hAnsi="Times New Roman"/>
          <w:i/>
          <w:iCs/>
        </w:rPr>
        <w:t>Manhatta</w:t>
      </w:r>
      <w:r>
        <w:rPr>
          <w:rFonts w:ascii="Times New Roman" w:hAnsi="Times New Roman"/>
        </w:rPr>
        <w:t xml:space="preserve"> 1920 yılında tamamlanmıştı </w:t>
      </w:r>
      <w:r>
        <w:rPr>
          <w:rFonts w:ascii="Times New Roman" w:hAnsi="Times New Roman"/>
          <w:lang w:val="de-DE"/>
        </w:rPr>
        <w:t xml:space="preserve">(Jacobs, Hielscher, &amp; </w:t>
      </w:r>
      <w:proofErr w:type="spellStart"/>
      <w:r>
        <w:rPr>
          <w:rFonts w:ascii="Times New Roman" w:hAnsi="Times New Roman"/>
          <w:lang w:val="de-DE"/>
        </w:rPr>
        <w:t>Kinik</w:t>
      </w:r>
      <w:proofErr w:type="spellEnd"/>
      <w:r>
        <w:rPr>
          <w:rFonts w:ascii="Times New Roman" w:hAnsi="Times New Roman"/>
          <w:lang w:val="de-DE"/>
        </w:rPr>
        <w:t>, 2018</w:t>
      </w:r>
      <w:r>
        <w:rPr>
          <w:rFonts w:ascii="Times New Roman" w:hAnsi="Times New Roman"/>
          <w:lang w:val="en-US"/>
        </w:rPr>
        <w:t>, s. 6</w:t>
      </w:r>
      <w:r>
        <w:rPr>
          <w:rFonts w:ascii="Times New Roman" w:hAnsi="Times New Roman"/>
        </w:rPr>
        <w:t xml:space="preserve">). Her ne kadar </w:t>
      </w:r>
      <w:r>
        <w:rPr>
          <w:rFonts w:ascii="Times New Roman" w:hAnsi="Times New Roman"/>
          <w:lang w:val="sv-SE"/>
        </w:rPr>
        <w:t>ö</w:t>
      </w:r>
      <w:r>
        <w:rPr>
          <w:rFonts w:ascii="Times New Roman" w:hAnsi="Times New Roman"/>
        </w:rPr>
        <w:t>ncülleri olsa da bu film tarzı</w:t>
      </w:r>
      <w:proofErr w:type="spellStart"/>
      <w:r>
        <w:rPr>
          <w:rFonts w:ascii="Times New Roman" w:hAnsi="Times New Roman"/>
          <w:lang w:val="it-IT"/>
        </w:rPr>
        <w:t>na</w:t>
      </w:r>
      <w:proofErr w:type="spellEnd"/>
      <w:r>
        <w:rPr>
          <w:rFonts w:ascii="Times New Roman" w:hAnsi="Times New Roman"/>
          <w:lang w:val="it-IT"/>
        </w:rPr>
        <w:t xml:space="preserve"> ad</w:t>
      </w:r>
      <w:r>
        <w:rPr>
          <w:rFonts w:ascii="Times New Roman" w:hAnsi="Times New Roman"/>
        </w:rPr>
        <w:t xml:space="preserve">ını veren ve tam olarak bir tür olarak anılmasını sağlayan film Ruttmann’ın </w:t>
      </w:r>
      <w:r>
        <w:rPr>
          <w:rFonts w:ascii="Times New Roman" w:hAnsi="Times New Roman"/>
          <w:i/>
          <w:iCs/>
          <w:lang w:val="de-DE"/>
        </w:rPr>
        <w:t xml:space="preserve">Berlin: Die Sinfonie der </w:t>
      </w:r>
      <w:proofErr w:type="spellStart"/>
      <w:r>
        <w:rPr>
          <w:rFonts w:ascii="Times New Roman" w:hAnsi="Times New Roman"/>
          <w:i/>
          <w:iCs/>
          <w:lang w:val="de-DE"/>
        </w:rPr>
        <w:t>Grosstadt</w:t>
      </w:r>
      <w:proofErr w:type="spellEnd"/>
      <w:r>
        <w:rPr>
          <w:rFonts w:ascii="Times New Roman" w:hAnsi="Times New Roman"/>
          <w:i/>
          <w:iCs/>
          <w:lang w:val="de-DE"/>
        </w:rPr>
        <w:t xml:space="preserve"> </w:t>
      </w:r>
      <w:r>
        <w:rPr>
          <w:rFonts w:ascii="Times New Roman" w:hAnsi="Times New Roman"/>
          <w:lang w:val="pt-PT"/>
        </w:rPr>
        <w:t>[</w:t>
      </w:r>
      <w:r>
        <w:rPr>
          <w:rFonts w:ascii="Times New Roman" w:hAnsi="Times New Roman"/>
          <w:i/>
          <w:iCs/>
          <w:lang w:val="de-DE"/>
        </w:rPr>
        <w:t>Berlin: B</w:t>
      </w:r>
      <w:r>
        <w:rPr>
          <w:rFonts w:ascii="Times New Roman" w:hAnsi="Times New Roman"/>
          <w:i/>
          <w:iCs/>
        </w:rPr>
        <w:t>üyük bir Şehrin Senfonisi</w:t>
      </w:r>
      <w:r>
        <w:rPr>
          <w:rFonts w:ascii="Times New Roman" w:hAnsi="Times New Roman"/>
          <w:lang w:val="pt-PT"/>
        </w:rPr>
        <w:t>]</w:t>
      </w:r>
      <w:r>
        <w:rPr>
          <w:rFonts w:ascii="Times New Roman" w:hAnsi="Times New Roman"/>
          <w:i/>
          <w:iCs/>
        </w:rPr>
        <w:t xml:space="preserve"> </w:t>
      </w:r>
      <w:r>
        <w:rPr>
          <w:rFonts w:ascii="Times New Roman" w:hAnsi="Times New Roman"/>
        </w:rPr>
        <w:t>olmuştur. Bu filmlerin yapı</w:t>
      </w:r>
      <w:r w:rsidR="0048454A">
        <w:rPr>
          <w:rFonts w:ascii="Times New Roman" w:hAnsi="Times New Roman"/>
        </w:rPr>
        <w:t>mları</w:t>
      </w:r>
      <w:r>
        <w:rPr>
          <w:rFonts w:ascii="Times New Roman" w:hAnsi="Times New Roman"/>
        </w:rPr>
        <w:t xml:space="preserve"> bağımsız ve ana akım sinema</w:t>
      </w:r>
      <w:r w:rsidR="008B5C13">
        <w:rPr>
          <w:rFonts w:ascii="Times New Roman" w:hAnsi="Times New Roman"/>
        </w:rPr>
        <w:t xml:space="preserve"> endüstrisi</w:t>
      </w:r>
      <w:r>
        <w:rPr>
          <w:rFonts w:ascii="Times New Roman" w:hAnsi="Times New Roman"/>
        </w:rPr>
        <w:t xml:space="preserve"> dışında </w:t>
      </w:r>
      <w:r w:rsidR="008B5C13">
        <w:rPr>
          <w:rFonts w:ascii="Times New Roman" w:hAnsi="Times New Roman"/>
        </w:rPr>
        <w:t>olduğu</w:t>
      </w:r>
      <w:r>
        <w:rPr>
          <w:rFonts w:ascii="Times New Roman" w:hAnsi="Times New Roman"/>
        </w:rPr>
        <w:t xml:space="preserve"> için genellikle çeşitli sinema kulüpleri ve sivil toplum kuruluşlarının yardımlarıyla yapıl</w:t>
      </w:r>
      <w:r w:rsidR="008B5C13">
        <w:rPr>
          <w:rFonts w:ascii="Times New Roman" w:hAnsi="Times New Roman"/>
        </w:rPr>
        <w:t>mıştı</w:t>
      </w:r>
      <w:r>
        <w:rPr>
          <w:rFonts w:ascii="Times New Roman" w:hAnsi="Times New Roman"/>
        </w:rPr>
        <w:t xml:space="preserve">. Amaç bakımından farklılık olduğu üzerine tartışılabileceği düşünülebilecek olsa da şehir senfoni filmleri de şimdi çekilen şehir tanıtımı ve turizm videoları ve reklamları gibi tamamen finansal olarak şehir tanıtımını veya şehrin bir </w:t>
      </w:r>
      <w:r>
        <w:rPr>
          <w:rFonts w:ascii="Times New Roman" w:hAnsi="Times New Roman"/>
          <w:i/>
          <w:iCs/>
        </w:rPr>
        <w:t xml:space="preserve">modernizm </w:t>
      </w:r>
      <w:r>
        <w:rPr>
          <w:rFonts w:ascii="Times New Roman" w:hAnsi="Times New Roman"/>
        </w:rPr>
        <w:t>nesnesi olarak dışavurumu</w:t>
      </w:r>
      <w:r w:rsidR="003A1DF4">
        <w:rPr>
          <w:rFonts w:ascii="Times New Roman" w:hAnsi="Times New Roman"/>
        </w:rPr>
        <w:t>nu</w:t>
      </w:r>
      <w:r>
        <w:rPr>
          <w:rFonts w:ascii="Times New Roman" w:hAnsi="Times New Roman"/>
        </w:rPr>
        <w:t xml:space="preserve"> hedefliyordu—örneğin </w:t>
      </w:r>
      <w:r>
        <w:rPr>
          <w:rFonts w:ascii="Times New Roman" w:hAnsi="Times New Roman"/>
          <w:i/>
          <w:iCs/>
        </w:rPr>
        <w:t xml:space="preserve">Berlin </w:t>
      </w:r>
      <w:r>
        <w:rPr>
          <w:rFonts w:ascii="Times New Roman" w:hAnsi="Times New Roman"/>
        </w:rPr>
        <w:t>filmi Fox Europe tarafından finanse edilmişti</w:t>
      </w:r>
      <w:r w:rsidR="00815C61">
        <w:rPr>
          <w:rFonts w:ascii="Times New Roman" w:hAnsi="Times New Roman"/>
        </w:rPr>
        <w:t>r</w:t>
      </w:r>
      <w:r>
        <w:rPr>
          <w:rFonts w:ascii="Times New Roman" w:hAnsi="Times New Roman"/>
        </w:rPr>
        <w:t xml:space="preserve"> </w:t>
      </w:r>
      <w:r>
        <w:rPr>
          <w:rFonts w:ascii="Times New Roman" w:hAnsi="Times New Roman"/>
          <w:lang w:val="de-DE"/>
        </w:rPr>
        <w:t xml:space="preserve">(Jacobs, Hielscher, &amp; </w:t>
      </w:r>
      <w:proofErr w:type="spellStart"/>
      <w:r>
        <w:rPr>
          <w:rFonts w:ascii="Times New Roman" w:hAnsi="Times New Roman"/>
          <w:lang w:val="de-DE"/>
        </w:rPr>
        <w:t>Kinik</w:t>
      </w:r>
      <w:proofErr w:type="spellEnd"/>
      <w:r>
        <w:rPr>
          <w:rFonts w:ascii="Times New Roman" w:hAnsi="Times New Roman"/>
          <w:lang w:val="en-US"/>
        </w:rPr>
        <w:t>,</w:t>
      </w:r>
      <w:r>
        <w:rPr>
          <w:rFonts w:ascii="Times New Roman" w:hAnsi="Times New Roman"/>
        </w:rPr>
        <w:t xml:space="preserve"> 2018, s. 7). Şehir tanıtımını ele alış biçimleri tarz ve biçimsel olarak farklı olduğu için insanların ve şehrin tanıtımı da aynı şekilde bu tercihlerin etkisi altında kal</w:t>
      </w:r>
      <w:r w:rsidR="00977E6E">
        <w:rPr>
          <w:rFonts w:ascii="Times New Roman" w:hAnsi="Times New Roman"/>
        </w:rPr>
        <w:t>mıştır</w:t>
      </w:r>
      <w:r>
        <w:rPr>
          <w:rFonts w:ascii="Times New Roman" w:hAnsi="Times New Roman"/>
        </w:rPr>
        <w:t xml:space="preserve">. </w:t>
      </w:r>
      <w:r>
        <w:rPr>
          <w:rFonts w:ascii="Times New Roman" w:hAnsi="Times New Roman"/>
          <w:lang w:val="en-US"/>
        </w:rPr>
        <w:t>F</w:t>
      </w:r>
      <w:r>
        <w:rPr>
          <w:rFonts w:ascii="Times New Roman" w:hAnsi="Times New Roman"/>
        </w:rPr>
        <w:t xml:space="preserve">ilmler arasında tarz ve biçim olarak farklılıklar olsa </w:t>
      </w:r>
      <w:r>
        <w:rPr>
          <w:rFonts w:ascii="Times New Roman" w:hAnsi="Times New Roman"/>
          <w:lang w:val="pt-PT"/>
        </w:rPr>
        <w:t>da d</w:t>
      </w:r>
      <w:r>
        <w:rPr>
          <w:rFonts w:ascii="Times New Roman" w:hAnsi="Times New Roman"/>
          <w:lang w:val="sv-SE"/>
        </w:rPr>
        <w:t>ö</w:t>
      </w:r>
      <w:r>
        <w:rPr>
          <w:rFonts w:ascii="Times New Roman" w:hAnsi="Times New Roman"/>
        </w:rPr>
        <w:t xml:space="preserve">nemin insanını </w:t>
      </w:r>
      <w:r w:rsidR="00815C61">
        <w:rPr>
          <w:rFonts w:ascii="Times New Roman" w:hAnsi="Times New Roman"/>
        </w:rPr>
        <w:t>temsilleri</w:t>
      </w:r>
      <w:r>
        <w:rPr>
          <w:rFonts w:ascii="Times New Roman" w:hAnsi="Times New Roman"/>
        </w:rPr>
        <w:t xml:space="preserve"> ve kameranın kullanımı bakımından oldukça benzer bir yol izle</w:t>
      </w:r>
      <w:r w:rsidR="007F3F0C">
        <w:rPr>
          <w:rFonts w:ascii="Times New Roman" w:hAnsi="Times New Roman"/>
        </w:rPr>
        <w:t>mişlerdir</w:t>
      </w:r>
      <w:r>
        <w:rPr>
          <w:rFonts w:ascii="Times New Roman" w:hAnsi="Times New Roman"/>
        </w:rPr>
        <w:t xml:space="preserve">. </w:t>
      </w:r>
      <w:proofErr w:type="spellStart"/>
      <w:r>
        <w:rPr>
          <w:rFonts w:ascii="Times New Roman" w:hAnsi="Times New Roman"/>
          <w:lang w:val="nl-NL"/>
        </w:rPr>
        <w:t>Ruttmann</w:t>
      </w:r>
      <w:proofErr w:type="spellEnd"/>
      <w:r>
        <w:rPr>
          <w:rFonts w:ascii="Times New Roman" w:hAnsi="Times New Roman"/>
        </w:rPr>
        <w:t>’ın filminde insanların hayatlarındaki çalışma ile kurulan anlamın olumlu veya olumsuz olarak g</w:t>
      </w:r>
      <w:r>
        <w:rPr>
          <w:rFonts w:ascii="Times New Roman" w:hAnsi="Times New Roman"/>
          <w:lang w:val="sv-SE"/>
        </w:rPr>
        <w:t>ö</w:t>
      </w:r>
      <w:r>
        <w:rPr>
          <w:rFonts w:ascii="Times New Roman" w:hAnsi="Times New Roman"/>
        </w:rPr>
        <w:t xml:space="preserve">sterildiği söylenebilir, halbuki YouTube şehir turu videolarında gördüğümüz şey daha </w:t>
      </w:r>
      <w:r>
        <w:rPr>
          <w:rFonts w:ascii="Times New Roman" w:hAnsi="Times New Roman"/>
          <w:i/>
          <w:iCs/>
        </w:rPr>
        <w:t>asosyal</w:t>
      </w:r>
      <w:r>
        <w:rPr>
          <w:rFonts w:ascii="Times New Roman" w:hAnsi="Times New Roman"/>
        </w:rPr>
        <w:t xml:space="preserve"> ve olabildiğince yorumsuz bir şekilde sunulmaya çalışılır. Tabii herhangi bir insan aktivitesinin yorumsuz olarak ele alınabilmesinin ne kadar olanaklı olduğundan da bahsetmek gerekecek. </w:t>
      </w:r>
    </w:p>
    <w:p w14:paraId="1A5C0AE5" w14:textId="2E970E02" w:rsidR="00AA3039" w:rsidRPr="00AA3039" w:rsidRDefault="00AA3039" w:rsidP="00AA3039">
      <w:pPr>
        <w:pStyle w:val="Body"/>
        <w:numPr>
          <w:ilvl w:val="0"/>
          <w:numId w:val="1"/>
        </w:numPr>
        <w:spacing w:line="360" w:lineRule="auto"/>
        <w:jc w:val="both"/>
        <w:rPr>
          <w:rFonts w:ascii="Times New Roman" w:hAnsi="Times New Roman"/>
          <w:b/>
          <w:bCs/>
        </w:rPr>
      </w:pPr>
      <w:r w:rsidRPr="00AA3039">
        <w:rPr>
          <w:rFonts w:ascii="Times New Roman" w:hAnsi="Times New Roman"/>
          <w:b/>
          <w:bCs/>
        </w:rPr>
        <w:t>Ruttman</w:t>
      </w:r>
    </w:p>
    <w:p w14:paraId="189D144B" w14:textId="3A38125F" w:rsidR="008D1852" w:rsidRDefault="008334C2">
      <w:pPr>
        <w:pStyle w:val="Body"/>
        <w:spacing w:line="360" w:lineRule="auto"/>
        <w:jc w:val="both"/>
        <w:rPr>
          <w:rFonts w:ascii="Times New Roman" w:eastAsia="Times New Roman" w:hAnsi="Times New Roman" w:cs="Times New Roman"/>
        </w:rPr>
      </w:pPr>
      <w:r>
        <w:rPr>
          <w:rFonts w:ascii="Times New Roman" w:eastAsia="Times New Roman" w:hAnsi="Times New Roman" w:cs="Times New Roman"/>
        </w:rPr>
        <w:tab/>
        <w:t>Walter Ruttmann mimarl</w:t>
      </w:r>
      <w:r>
        <w:rPr>
          <w:rFonts w:ascii="Times New Roman" w:hAnsi="Times New Roman"/>
        </w:rPr>
        <w:t>ık ve resim okumuş ve aslında reklam sekt</w:t>
      </w:r>
      <w:r>
        <w:rPr>
          <w:rFonts w:ascii="Times New Roman" w:hAnsi="Times New Roman"/>
          <w:lang w:val="sv-SE"/>
        </w:rPr>
        <w:t>ö</w:t>
      </w:r>
      <w:r>
        <w:rPr>
          <w:rFonts w:ascii="Times New Roman" w:hAnsi="Times New Roman"/>
        </w:rPr>
        <w:t>ründe çalışan bir grafik tasarımcısı olarak tanınıyordu. Öncelikli olarak çağdaşları Hans Richter, Viking Eggeling ve Oskar Fischinger gibi soyut deneysel animasyonlar ile ilgileniyordu (Cowan, 2014). 1928 yılında yazdığı ‘‘</w:t>
      </w:r>
      <w:r>
        <w:rPr>
          <w:rFonts w:ascii="Times New Roman" w:hAnsi="Times New Roman"/>
          <w:lang w:val="de-DE"/>
        </w:rPr>
        <w:t>Die Absolute Mode</w:t>
      </w:r>
      <w:r>
        <w:rPr>
          <w:rFonts w:ascii="Times New Roman" w:hAnsi="Times New Roman"/>
          <w:rtl/>
        </w:rPr>
        <w:t xml:space="preserve">’’ </w:t>
      </w:r>
      <w:r>
        <w:rPr>
          <w:rFonts w:ascii="Times New Roman" w:hAnsi="Times New Roman"/>
        </w:rPr>
        <w:t xml:space="preserve">[Mutlak Mod] adlı yazısında film hakkındaki düşüncelerini şöyle </w:t>
      </w:r>
      <w:r>
        <w:rPr>
          <w:rFonts w:ascii="Times New Roman" w:hAnsi="Times New Roman"/>
          <w:lang w:val="sv-SE"/>
        </w:rPr>
        <w:t>ö</w:t>
      </w:r>
      <w:r>
        <w:rPr>
          <w:rFonts w:ascii="Times New Roman" w:hAnsi="Times New Roman"/>
        </w:rPr>
        <w:t>zet</w:t>
      </w:r>
      <w:r w:rsidR="00640CCB">
        <w:rPr>
          <w:rFonts w:ascii="Times New Roman" w:hAnsi="Times New Roman"/>
        </w:rPr>
        <w:t>lemiştir</w:t>
      </w:r>
      <w:r>
        <w:rPr>
          <w:rFonts w:ascii="Times New Roman" w:hAnsi="Times New Roman"/>
        </w:rPr>
        <w:t xml:space="preserve">: </w:t>
      </w:r>
    </w:p>
    <w:p w14:paraId="5D204B80" w14:textId="77777777" w:rsidR="008D1852" w:rsidRDefault="008334C2">
      <w:pPr>
        <w:pStyle w:val="Body"/>
        <w:spacing w:line="360" w:lineRule="auto"/>
        <w:ind w:left="720"/>
        <w:jc w:val="both"/>
        <w:rPr>
          <w:rFonts w:ascii="Times New Roman" w:eastAsia="Times New Roman" w:hAnsi="Times New Roman" w:cs="Times New Roman"/>
        </w:rPr>
      </w:pPr>
      <w:r>
        <w:rPr>
          <w:rFonts w:ascii="Times New Roman" w:hAnsi="Times New Roman"/>
          <w:lang w:val="da-DK"/>
        </w:rPr>
        <w:t xml:space="preserve">Film </w:t>
      </w:r>
      <w:r>
        <w:rPr>
          <w:rFonts w:ascii="Times New Roman" w:hAnsi="Times New Roman"/>
        </w:rPr>
        <w:t xml:space="preserve">– Tanrı’ya şükürler olsun! – basit ve sanatsal bir uğraş değil, aynı zamanda her şeyden </w:t>
      </w:r>
      <w:r>
        <w:rPr>
          <w:rFonts w:ascii="Times New Roman" w:hAnsi="Times New Roman"/>
          <w:lang w:val="sv-SE"/>
        </w:rPr>
        <w:t>ö</w:t>
      </w:r>
      <w:r>
        <w:rPr>
          <w:rFonts w:ascii="Times New Roman" w:hAnsi="Times New Roman"/>
        </w:rPr>
        <w:t xml:space="preserve">te sosyal bir insan uğraşı! Hayati ve sanatsal merakları birleştirmeyi arayan </w:t>
      </w:r>
      <w:r>
        <w:rPr>
          <w:rFonts w:ascii="Times New Roman" w:hAnsi="Times New Roman"/>
        </w:rPr>
        <w:lastRenderedPageBreak/>
        <w:t>ruh iç</w:t>
      </w:r>
      <w:r>
        <w:rPr>
          <w:rFonts w:ascii="Times New Roman" w:hAnsi="Times New Roman"/>
          <w:lang w:val="nl-NL"/>
        </w:rPr>
        <w:t>in en g</w:t>
      </w:r>
      <w:r>
        <w:rPr>
          <w:rFonts w:ascii="Times New Roman" w:hAnsi="Times New Roman"/>
        </w:rPr>
        <w:t xml:space="preserve">üçlü savunucudur, çünkü bu ruh aynı zamanda cazı sonatlardan ve posterleri resimlerden daha </w:t>
      </w:r>
      <w:r>
        <w:rPr>
          <w:rFonts w:ascii="Times New Roman" w:hAnsi="Times New Roman"/>
          <w:rtl/>
        </w:rPr>
        <w:t>‘ö</w:t>
      </w:r>
      <w:r>
        <w:rPr>
          <w:rFonts w:ascii="Times New Roman" w:hAnsi="Times New Roman"/>
        </w:rPr>
        <w:t>nemli</w:t>
      </w:r>
      <w:r>
        <w:rPr>
          <w:rFonts w:ascii="Times New Roman" w:hAnsi="Times New Roman"/>
          <w:rtl/>
        </w:rPr>
        <w:t xml:space="preserve">’ </w:t>
      </w:r>
      <w:r>
        <w:rPr>
          <w:rFonts w:ascii="Times New Roman" w:hAnsi="Times New Roman"/>
        </w:rPr>
        <w:t>g</w:t>
      </w:r>
      <w:r>
        <w:rPr>
          <w:rFonts w:ascii="Times New Roman" w:hAnsi="Times New Roman"/>
          <w:lang w:val="sv-SE"/>
        </w:rPr>
        <w:t>ö</w:t>
      </w:r>
      <w:r>
        <w:rPr>
          <w:rFonts w:ascii="Times New Roman" w:hAnsi="Times New Roman"/>
        </w:rPr>
        <w:t>rür. Sanat, yaşayan sanat, artık okulda öğrendiğimiz gibi değil: artı</w:t>
      </w:r>
      <w:r>
        <w:rPr>
          <w:rFonts w:ascii="Times New Roman" w:hAnsi="Times New Roman"/>
          <w:lang w:val="nl-NL"/>
        </w:rPr>
        <w:t>k d</w:t>
      </w:r>
      <w:r>
        <w:rPr>
          <w:rFonts w:ascii="Times New Roman" w:hAnsi="Times New Roman"/>
        </w:rPr>
        <w:t>ünyadan daha yüksek kürelere bir kaçış değil, aksine dünyaya girerek doğ</w:t>
      </w:r>
      <w:r>
        <w:rPr>
          <w:rFonts w:ascii="Times New Roman" w:hAnsi="Times New Roman"/>
          <w:lang w:val="en-US"/>
        </w:rPr>
        <w:t>ay</w:t>
      </w:r>
      <w:r>
        <w:rPr>
          <w:rFonts w:ascii="Times New Roman" w:hAnsi="Times New Roman"/>
        </w:rPr>
        <w:t xml:space="preserve">ı açıklama eylemi. Sanat artık bir soyutlama değil, ancak duruşlar sergilemektir! İçinde açıklama bulundurmayan herhangi bir sanat eseri antika müzesine aittir. Tabii ki bu açıklamanın ne olacağının hiçbir </w:t>
      </w:r>
      <w:r>
        <w:rPr>
          <w:rFonts w:ascii="Times New Roman" w:hAnsi="Times New Roman"/>
          <w:lang w:val="sv-SE"/>
        </w:rPr>
        <w:t>ö</w:t>
      </w:r>
      <w:r>
        <w:rPr>
          <w:rFonts w:ascii="Times New Roman" w:hAnsi="Times New Roman"/>
        </w:rPr>
        <w:t>nemi yoktur: feminen güzellik; sosyalizm; teknoloji, doğa ve çeşitleri. Önemli olan basitçe bir duruş sergileme olgusudur</w:t>
      </w:r>
      <w:r>
        <w:rPr>
          <w:rFonts w:ascii="Times New Roman" w:eastAsia="Times New Roman" w:hAnsi="Times New Roman" w:cs="Times New Roman"/>
          <w:vertAlign w:val="superscript"/>
        </w:rPr>
        <w:footnoteReference w:id="3"/>
      </w:r>
      <w:r>
        <w:rPr>
          <w:rFonts w:ascii="Times New Roman" w:hAnsi="Times New Roman"/>
          <w:lang w:val="nl-NL"/>
        </w:rPr>
        <w:t>. (</w:t>
      </w:r>
      <w:proofErr w:type="spellStart"/>
      <w:r>
        <w:rPr>
          <w:rFonts w:ascii="Times New Roman" w:hAnsi="Times New Roman"/>
          <w:lang w:val="nl-NL"/>
        </w:rPr>
        <w:t>Goergen</w:t>
      </w:r>
      <w:proofErr w:type="spellEnd"/>
      <w:r>
        <w:rPr>
          <w:rFonts w:ascii="Times New Roman" w:hAnsi="Times New Roman"/>
          <w:lang w:val="nl-NL"/>
        </w:rPr>
        <w:t xml:space="preserve"> &amp; </w:t>
      </w:r>
      <w:proofErr w:type="spellStart"/>
      <w:r>
        <w:rPr>
          <w:rFonts w:ascii="Times New Roman" w:hAnsi="Times New Roman"/>
          <w:lang w:val="nl-NL"/>
        </w:rPr>
        <w:t>Falkenberg</w:t>
      </w:r>
      <w:proofErr w:type="spellEnd"/>
      <w:r>
        <w:rPr>
          <w:rFonts w:ascii="Times New Roman" w:hAnsi="Times New Roman"/>
          <w:lang w:val="nl-NL"/>
        </w:rPr>
        <w:t xml:space="preserve">, 1989) </w:t>
      </w:r>
    </w:p>
    <w:p w14:paraId="3AFD4790" w14:textId="2A372DEE" w:rsidR="008D1852" w:rsidRDefault="008334C2">
      <w:pPr>
        <w:pStyle w:val="Body"/>
        <w:spacing w:line="360" w:lineRule="auto"/>
        <w:jc w:val="both"/>
        <w:rPr>
          <w:rFonts w:ascii="Times New Roman" w:eastAsia="Times New Roman" w:hAnsi="Times New Roman" w:cs="Times New Roman"/>
        </w:rPr>
      </w:pPr>
      <w:r>
        <w:rPr>
          <w:rFonts w:ascii="Times New Roman" w:hAnsi="Times New Roman"/>
        </w:rPr>
        <w:t>Michael Cowan,</w:t>
      </w:r>
      <w:r>
        <w:rPr>
          <w:rFonts w:ascii="Times New Roman" w:hAnsi="Times New Roman"/>
          <w:lang w:val="nl-NL"/>
        </w:rPr>
        <w:t xml:space="preserve"> Walter </w:t>
      </w:r>
      <w:proofErr w:type="spellStart"/>
      <w:r>
        <w:rPr>
          <w:rFonts w:ascii="Times New Roman" w:hAnsi="Times New Roman"/>
          <w:lang w:val="nl-NL"/>
        </w:rPr>
        <w:t>Ruttmann</w:t>
      </w:r>
      <w:proofErr w:type="spellEnd"/>
      <w:r>
        <w:rPr>
          <w:rFonts w:ascii="Times New Roman" w:hAnsi="Times New Roman"/>
        </w:rPr>
        <w:t xml:space="preserve">’ın soyut filmlerindeki tarzını ve bu filmlerini </w:t>
      </w:r>
      <w:r>
        <w:rPr>
          <w:rFonts w:ascii="Times New Roman" w:hAnsi="Times New Roman"/>
          <w:rtl/>
        </w:rPr>
        <w:t>‘‘</w:t>
      </w:r>
      <w:r>
        <w:rPr>
          <w:rFonts w:ascii="Times New Roman" w:hAnsi="Times New Roman"/>
        </w:rPr>
        <w:t>Mutlak Reklam Filmi</w:t>
      </w:r>
      <w:r>
        <w:rPr>
          <w:rFonts w:ascii="Times New Roman" w:hAnsi="Times New Roman"/>
          <w:rtl/>
        </w:rPr>
        <w:t>’’</w:t>
      </w:r>
      <w:r w:rsidR="00640CCB">
        <w:rPr>
          <w:rFonts w:ascii="Times New Roman" w:hAnsi="Times New Roman"/>
          <w:lang w:val="tr-TR"/>
        </w:rPr>
        <w:t xml:space="preserve"> </w:t>
      </w:r>
      <w:r>
        <w:rPr>
          <w:rFonts w:ascii="Times New Roman" w:hAnsi="Times New Roman"/>
        </w:rPr>
        <w:t>olarak nitelendir</w:t>
      </w:r>
      <w:r w:rsidR="00640CCB">
        <w:rPr>
          <w:rFonts w:ascii="Times New Roman" w:hAnsi="Times New Roman"/>
        </w:rPr>
        <w:t>miş</w:t>
      </w:r>
      <w:r>
        <w:rPr>
          <w:rFonts w:ascii="Times New Roman" w:hAnsi="Times New Roman"/>
        </w:rPr>
        <w:t xml:space="preserve"> ve Ruttmann’ın yazısında anlatmaya çalıştığı şeyin soyut animasyondan belgesele geçiş nedeni olarak yorumla</w:t>
      </w:r>
      <w:r w:rsidR="00801609">
        <w:rPr>
          <w:rFonts w:ascii="Times New Roman" w:hAnsi="Times New Roman"/>
        </w:rPr>
        <w:t>mıştır</w:t>
      </w:r>
      <w:r>
        <w:rPr>
          <w:rFonts w:ascii="Times New Roman" w:hAnsi="Times New Roman"/>
        </w:rPr>
        <w:t xml:space="preserve"> (Cowan, 2013, s. 52). Ruttmann’ın bu anlayışı film yapımcısını (filmi yapan kişi anlamında) sosyal yaşama dahil ederek filmi topluma hizmet eden bir araç olarak g</w:t>
      </w:r>
      <w:r>
        <w:rPr>
          <w:rFonts w:ascii="Times New Roman" w:hAnsi="Times New Roman"/>
          <w:lang w:val="sv-SE"/>
        </w:rPr>
        <w:t>ö</w:t>
      </w:r>
      <w:r>
        <w:rPr>
          <w:rFonts w:ascii="Times New Roman" w:hAnsi="Times New Roman"/>
        </w:rPr>
        <w:t xml:space="preserve">rür. Sanatçı toplumsal yaşama dahil olur ve </w:t>
      </w:r>
      <w:r w:rsidR="0020543B">
        <w:rPr>
          <w:rFonts w:ascii="Times New Roman" w:hAnsi="Times New Roman"/>
        </w:rPr>
        <w:t xml:space="preserve">toplumun </w:t>
      </w:r>
      <w:r>
        <w:rPr>
          <w:rFonts w:ascii="Times New Roman" w:hAnsi="Times New Roman"/>
        </w:rPr>
        <w:t>bir parçası olarak g</w:t>
      </w:r>
      <w:r>
        <w:rPr>
          <w:rFonts w:ascii="Times New Roman" w:hAnsi="Times New Roman"/>
          <w:lang w:val="sv-SE"/>
        </w:rPr>
        <w:t>ö</w:t>
      </w:r>
      <w:r>
        <w:rPr>
          <w:rFonts w:ascii="Times New Roman" w:hAnsi="Times New Roman"/>
        </w:rPr>
        <w:t xml:space="preserve">rülür. </w:t>
      </w:r>
      <w:r>
        <w:rPr>
          <w:rFonts w:ascii="Times New Roman" w:hAnsi="Times New Roman"/>
          <w:i/>
          <w:iCs/>
          <w:lang w:val="de-DE"/>
        </w:rPr>
        <w:t xml:space="preserve">Berlin </w:t>
      </w:r>
      <w:r>
        <w:rPr>
          <w:rFonts w:ascii="Times New Roman" w:hAnsi="Times New Roman"/>
        </w:rPr>
        <w:t>filminde de bu düşüncesinin bir yansı</w:t>
      </w:r>
      <w:r>
        <w:rPr>
          <w:rFonts w:ascii="Times New Roman" w:hAnsi="Times New Roman"/>
          <w:lang w:val="pt-PT"/>
        </w:rPr>
        <w:t>mas</w:t>
      </w:r>
      <w:r>
        <w:rPr>
          <w:rFonts w:ascii="Times New Roman" w:hAnsi="Times New Roman"/>
        </w:rPr>
        <w:t>ını g</w:t>
      </w:r>
      <w:r>
        <w:rPr>
          <w:rFonts w:ascii="Times New Roman" w:hAnsi="Times New Roman"/>
          <w:lang w:val="sv-SE"/>
        </w:rPr>
        <w:t>ö</w:t>
      </w:r>
      <w:r>
        <w:rPr>
          <w:rFonts w:ascii="Times New Roman" w:hAnsi="Times New Roman"/>
        </w:rPr>
        <w:t xml:space="preserve">rüyoruz. Burada unutmamak gereken iki şey: araçsallık anlamında bu film daha önce de belirttiğim gibi </w:t>
      </w:r>
      <w:r>
        <w:rPr>
          <w:rFonts w:ascii="Times New Roman" w:hAnsi="Times New Roman"/>
          <w:i/>
          <w:iCs/>
          <w:lang w:val="it-IT"/>
        </w:rPr>
        <w:t>sipari</w:t>
      </w:r>
      <w:r>
        <w:rPr>
          <w:rFonts w:ascii="Times New Roman" w:hAnsi="Times New Roman"/>
          <w:i/>
          <w:iCs/>
        </w:rPr>
        <w:t>ş</w:t>
      </w:r>
      <w:r>
        <w:rPr>
          <w:rFonts w:ascii="Times New Roman" w:hAnsi="Times New Roman"/>
        </w:rPr>
        <w:t xml:space="preserve"> üzerine çekilir, ve filmin yaşam içerisinde garipsenmeyen bir kamera kullanımı ile toplumun bir parçası olma düşüncesi desteklenir. Ruttmann öncesinde yapılan </w:t>
      </w:r>
      <w:r>
        <w:rPr>
          <w:rFonts w:ascii="Times New Roman" w:hAnsi="Times New Roman"/>
          <w:i/>
          <w:iCs/>
        </w:rPr>
        <w:t xml:space="preserve">travelogue </w:t>
      </w:r>
      <w:r>
        <w:rPr>
          <w:rFonts w:ascii="Times New Roman" w:hAnsi="Times New Roman"/>
        </w:rPr>
        <w:t xml:space="preserve">(seyahatname) tarzı filmlerden farklı olarak oldukça ön planda olan bir kurgu ve kamera tekniği ile şehir senfonisini tanımlamıştır. </w:t>
      </w:r>
    </w:p>
    <w:p w14:paraId="21AF45E4" w14:textId="77777777" w:rsidR="008D1852" w:rsidRDefault="008334C2">
      <w:pPr>
        <w:pStyle w:val="Body"/>
        <w:spacing w:line="360" w:lineRule="auto"/>
        <w:jc w:val="both"/>
        <w:rPr>
          <w:rFonts w:ascii="Times New Roman" w:eastAsia="Times New Roman" w:hAnsi="Times New Roman" w:cs="Times New Roman"/>
        </w:rPr>
      </w:pPr>
      <w:r>
        <w:rPr>
          <w:rFonts w:ascii="Times New Roman" w:eastAsia="Times New Roman" w:hAnsi="Times New Roman" w:cs="Times New Roman"/>
        </w:rPr>
        <w:tab/>
        <w:t>Ruttmann</w:t>
      </w:r>
      <w:r>
        <w:rPr>
          <w:rFonts w:ascii="Times New Roman" w:hAnsi="Times New Roman"/>
        </w:rPr>
        <w:t xml:space="preserve">’ın şehir senfonisi filmini Grierson şu şekilde övmüştür: </w:t>
      </w:r>
    </w:p>
    <w:p w14:paraId="5C1908DA" w14:textId="77777777" w:rsidR="008D1852" w:rsidRDefault="008334C2">
      <w:pPr>
        <w:pStyle w:val="Body"/>
        <w:spacing w:line="360" w:lineRule="auto"/>
        <w:ind w:left="720"/>
        <w:jc w:val="both"/>
        <w:rPr>
          <w:rFonts w:ascii="Times New Roman" w:eastAsia="Times New Roman" w:hAnsi="Times New Roman" w:cs="Times New Roman"/>
        </w:rPr>
      </w:pPr>
      <w:r>
        <w:rPr>
          <w:rFonts w:ascii="Times New Roman" w:hAnsi="Times New Roman"/>
        </w:rPr>
        <w:t xml:space="preserve">Başka hiçbir film onun kadar ilham kaynağı olmamış ve taklit edilmemiştir. Her biri şafak ve uyanma ile başlayan bir crescendo ile işçilerin işe gidişlerini, sabah trafiği ve makineleri, öğle zamanı zengin-fakir zıtlığı, öğleden sonra rehaveti, gece kulüpleri ve ışıkları ile akşam saatinin sonlanmasına sahip şehirlerin  senfonileri [Berlin filminden </w:t>
      </w:r>
      <w:r>
        <w:rPr>
          <w:rFonts w:ascii="Times New Roman" w:hAnsi="Times New Roman"/>
        </w:rPr>
        <w:lastRenderedPageBreak/>
        <w:t xml:space="preserve">beri] ortaya çıkıyor. Bu model oldukça kalıplaşmışsa da iyi filmler ortaya çıkarıyor </w:t>
      </w:r>
      <w:r>
        <w:rPr>
          <w:rFonts w:ascii="Times New Roman" w:eastAsia="Times New Roman" w:hAnsi="Times New Roman" w:cs="Times New Roman"/>
          <w:vertAlign w:val="superscript"/>
        </w:rPr>
        <w:footnoteReference w:id="4"/>
      </w:r>
      <w:r>
        <w:rPr>
          <w:rFonts w:ascii="Times New Roman" w:hAnsi="Times New Roman"/>
          <w:lang w:val="de-DE"/>
        </w:rPr>
        <w:t xml:space="preserve">(Jacobs, Hielscher, &amp; </w:t>
      </w:r>
      <w:proofErr w:type="spellStart"/>
      <w:r>
        <w:rPr>
          <w:rFonts w:ascii="Times New Roman" w:hAnsi="Times New Roman"/>
          <w:lang w:val="de-DE"/>
        </w:rPr>
        <w:t>Kinik</w:t>
      </w:r>
      <w:proofErr w:type="spellEnd"/>
      <w:r>
        <w:rPr>
          <w:rFonts w:ascii="Times New Roman" w:hAnsi="Times New Roman"/>
        </w:rPr>
        <w:t>, 2018, s. 9).</w:t>
      </w:r>
    </w:p>
    <w:p w14:paraId="5D54829E" w14:textId="77777777" w:rsidR="0083787B" w:rsidRDefault="008334C2">
      <w:pPr>
        <w:pStyle w:val="Body"/>
        <w:spacing w:line="360" w:lineRule="auto"/>
        <w:jc w:val="both"/>
        <w:rPr>
          <w:rFonts w:ascii="Times New Roman" w:hAnsi="Times New Roman"/>
        </w:rPr>
      </w:pPr>
      <w:r>
        <w:rPr>
          <w:rFonts w:ascii="Times New Roman" w:hAnsi="Times New Roman"/>
        </w:rPr>
        <w:t xml:space="preserve">Grierson’ın bahsettiği bu kalıp şu şekilde tanımlanabilir: şehir senfonisi bir şehrin enerjisi, örüntüsü, karmaşıklıkları ve inceliklerini ele alan deneysel bir belgesel tarzıdır (2018, s. 10). Ancak </w:t>
      </w:r>
      <w:r>
        <w:rPr>
          <w:rFonts w:ascii="Times New Roman" w:hAnsi="Times New Roman"/>
          <w:lang w:val="de-DE"/>
        </w:rPr>
        <w:t xml:space="preserve">Jacobs, Hielscher, &amp; </w:t>
      </w:r>
      <w:proofErr w:type="spellStart"/>
      <w:r>
        <w:rPr>
          <w:rFonts w:ascii="Times New Roman" w:hAnsi="Times New Roman"/>
          <w:lang w:val="de-DE"/>
        </w:rPr>
        <w:t>Kinik</w:t>
      </w:r>
      <w:proofErr w:type="spellEnd"/>
      <w:r>
        <w:rPr>
          <w:rFonts w:ascii="Times New Roman" w:hAnsi="Times New Roman"/>
        </w:rPr>
        <w:t xml:space="preserve">’in de ifade ettiği gibi şehir senfonilerinin, bir tür olarak ‘belgesel’in daha ortaya çıkmadığı ve deneysel filmlerin de yeni yeni ortaya çıktığı dönemlere denk geldiğini de göz önünde bulundurmak gerekiyor. Bu nedenle şehir senfonileri hem belgesellere hem de daha sonraki deneysel filmlere oldukça ilham kaynağı olmuştur. Kurmaca </w:t>
      </w:r>
      <w:r w:rsidR="009A01BB">
        <w:rPr>
          <w:rFonts w:ascii="Times New Roman" w:hAnsi="Times New Roman"/>
        </w:rPr>
        <w:t>öge</w:t>
      </w:r>
      <w:r>
        <w:rPr>
          <w:rFonts w:ascii="Times New Roman" w:hAnsi="Times New Roman"/>
        </w:rPr>
        <w:t xml:space="preserve">ler ile deneysel belgesel </w:t>
      </w:r>
      <w:r w:rsidR="009A01BB">
        <w:rPr>
          <w:rFonts w:ascii="Times New Roman" w:hAnsi="Times New Roman"/>
        </w:rPr>
        <w:t>öge</w:t>
      </w:r>
      <w:r>
        <w:rPr>
          <w:rFonts w:ascii="Times New Roman" w:hAnsi="Times New Roman"/>
        </w:rPr>
        <w:t xml:space="preserve">leri birleştiren, ‘mutlak’ ve ‘makine’ filmleri ile benzerlikleri bulunan şehir senfonisi filmlerini tür olarak bir araya getirmek oldukça zordur (2018, s14). Yine de türü veya tarzı başlatan film olan </w:t>
      </w:r>
      <w:r>
        <w:rPr>
          <w:rFonts w:ascii="Times New Roman" w:hAnsi="Times New Roman"/>
          <w:i/>
          <w:iCs/>
        </w:rPr>
        <w:t xml:space="preserve">Berlin </w:t>
      </w:r>
      <w:r>
        <w:rPr>
          <w:rFonts w:ascii="Times New Roman" w:hAnsi="Times New Roman"/>
        </w:rPr>
        <w:t>eserine yakından bakmak adına biçimsel olarak incelemek uygun olacaktır.</w:t>
      </w:r>
    </w:p>
    <w:p w14:paraId="477588E8" w14:textId="3DE7495F" w:rsidR="008D1852" w:rsidRPr="000E20E6" w:rsidRDefault="00905ED1" w:rsidP="00905ED1">
      <w:pPr>
        <w:pStyle w:val="Body"/>
        <w:numPr>
          <w:ilvl w:val="0"/>
          <w:numId w:val="1"/>
        </w:numPr>
        <w:spacing w:line="360" w:lineRule="auto"/>
        <w:jc w:val="both"/>
        <w:rPr>
          <w:rFonts w:ascii="Times New Roman" w:eastAsia="Times New Roman" w:hAnsi="Times New Roman" w:cs="Times New Roman"/>
          <w:b/>
          <w:bCs/>
        </w:rPr>
      </w:pPr>
      <w:r w:rsidRPr="000E20E6">
        <w:rPr>
          <w:rFonts w:ascii="Times New Roman" w:hAnsi="Times New Roman"/>
          <w:b/>
          <w:bCs/>
          <w:i/>
          <w:iCs/>
        </w:rPr>
        <w:t xml:space="preserve">Berlin </w:t>
      </w:r>
      <w:r w:rsidRPr="000E20E6">
        <w:rPr>
          <w:rFonts w:ascii="Times New Roman" w:hAnsi="Times New Roman"/>
          <w:b/>
          <w:bCs/>
        </w:rPr>
        <w:t>Filminin Biçimsel Çözümlemesi</w:t>
      </w:r>
      <w:r w:rsidR="00686C3F" w:rsidRPr="000E20E6">
        <w:rPr>
          <w:rFonts w:ascii="Times New Roman" w:hAnsi="Times New Roman"/>
          <w:b/>
          <w:bCs/>
        </w:rPr>
        <w:t xml:space="preserve"> </w:t>
      </w:r>
    </w:p>
    <w:p w14:paraId="06704BE8" w14:textId="77777777" w:rsidR="00185722" w:rsidRDefault="008334C2">
      <w:pPr>
        <w:pStyle w:val="Body"/>
        <w:spacing w:line="360" w:lineRule="auto"/>
        <w:jc w:val="both"/>
        <w:rPr>
          <w:rFonts w:ascii="Times New Roman" w:hAnsi="Times New Roman"/>
        </w:rPr>
      </w:pPr>
      <w:r>
        <w:rPr>
          <w:rFonts w:ascii="Times New Roman" w:eastAsia="Times New Roman" w:hAnsi="Times New Roman" w:cs="Times New Roman"/>
        </w:rPr>
        <w:tab/>
      </w:r>
      <w:r>
        <w:rPr>
          <w:rFonts w:ascii="Times New Roman" w:hAnsi="Times New Roman"/>
          <w:i/>
          <w:iCs/>
          <w:lang w:val="de-DE"/>
        </w:rPr>
        <w:t>Berlin</w:t>
      </w:r>
      <w:r>
        <w:rPr>
          <w:rFonts w:ascii="Times New Roman" w:hAnsi="Times New Roman"/>
          <w:i/>
          <w:iCs/>
        </w:rPr>
        <w:t xml:space="preserve">, </w:t>
      </w:r>
      <w:r>
        <w:rPr>
          <w:rFonts w:ascii="Times New Roman" w:hAnsi="Times New Roman"/>
        </w:rPr>
        <w:t>büyük olasılıkla Spree nehrine ait, bir su kaynağının yakın planı ile başlar. İkinci planda yavaşça bir jaluzi efektinin belirmesi</w:t>
      </w:r>
      <w:r w:rsidR="00C93D13">
        <w:rPr>
          <w:rFonts w:ascii="Times New Roman" w:hAnsi="Times New Roman"/>
        </w:rPr>
        <w:t xml:space="preserve"> görünür</w:t>
      </w:r>
      <w:r>
        <w:rPr>
          <w:rFonts w:ascii="Times New Roman" w:hAnsi="Times New Roman"/>
        </w:rPr>
        <w:t xml:space="preserve">. Ekran yukarıdan aşağıya akan ve su üzerindeki minik dalgalara paralel ekranın enine dik siyah ve beyaz çizgiler ile dolar. Bu çizgilerin arkasında ise beyaz bir daire güneşin doğuşu ve batışı gibi saat yönün tersine hareket etmeye başlar. Bu hareket ve çizgilerin akışı gittikçe hızlanır ve en sonunda tren rayları üzerinde bulunan metal bariyerler ile senkronize beyaz çizgiler ile geçiş sonlanır. Hemen sonrasında </w:t>
      </w:r>
      <w:proofErr w:type="spellStart"/>
      <w:r>
        <w:rPr>
          <w:rFonts w:ascii="Times New Roman" w:hAnsi="Times New Roman"/>
          <w:lang w:val="it-IT"/>
        </w:rPr>
        <w:t>Lumiè</w:t>
      </w:r>
      <w:proofErr w:type="spellEnd"/>
      <w:r>
        <w:rPr>
          <w:rFonts w:ascii="Times New Roman" w:hAnsi="Times New Roman"/>
        </w:rPr>
        <w:t xml:space="preserve">re kardeşlerin </w:t>
      </w:r>
      <w:r>
        <w:rPr>
          <w:rFonts w:ascii="Times New Roman" w:hAnsi="Times New Roman"/>
          <w:i/>
          <w:iCs/>
          <w:lang w:val="it-IT"/>
        </w:rPr>
        <w:t>L'</w:t>
      </w:r>
      <w:proofErr w:type="spellStart"/>
      <w:r>
        <w:rPr>
          <w:rFonts w:ascii="Times New Roman" w:hAnsi="Times New Roman"/>
          <w:i/>
          <w:iCs/>
          <w:lang w:val="it-IT"/>
        </w:rPr>
        <w:t>arriv</w:t>
      </w:r>
      <w:r>
        <w:rPr>
          <w:rFonts w:ascii="Times New Roman" w:hAnsi="Times New Roman"/>
          <w:i/>
          <w:iCs/>
          <w:lang w:val="fr-FR"/>
        </w:rPr>
        <w:t>ée</w:t>
      </w:r>
      <w:proofErr w:type="spellEnd"/>
      <w:r>
        <w:rPr>
          <w:rFonts w:ascii="Times New Roman" w:hAnsi="Times New Roman"/>
          <w:i/>
          <w:iCs/>
          <w:lang w:val="fr-FR"/>
        </w:rPr>
        <w:t xml:space="preserve"> d'un train en gare de La Ciotat</w:t>
      </w:r>
      <w:r>
        <w:rPr>
          <w:rFonts w:ascii="Times New Roman" w:hAnsi="Times New Roman"/>
        </w:rPr>
        <w:t xml:space="preserve"> (1895) filminin tam bir ayna görüntüsü gibi bir trenin kameraya yaklaşmasını görürüz. Trenin değişik vagonları, gittiği raylar, elektrik kabloları ve direkleri, trenin tekerleri arasında gittikçe hızlanan ve yavaşlayan kesmeler ile devam eder. Yavaşça Berlin şehrinin kırsalından, endüstriyel bölgesine ve en sonunda şehrin içine gelmesi</w:t>
      </w:r>
      <w:r w:rsidR="00CF3243">
        <w:rPr>
          <w:rFonts w:ascii="Times New Roman" w:hAnsi="Times New Roman"/>
        </w:rPr>
        <w:t xml:space="preserve"> görünür</w:t>
      </w:r>
      <w:r>
        <w:rPr>
          <w:rFonts w:ascii="Times New Roman" w:hAnsi="Times New Roman"/>
        </w:rPr>
        <w:t>. Şimdilerde klişe denebilecek kadar fazlasıyla kullanılmış bu kalıp [trope] o dönem için bir filmi başlatmaya dair oldukça özgün bir yoldu ve şehir senfonileri de bu kalıbı etkilemiştir. Şehrin içine gel</w:t>
      </w:r>
      <w:r w:rsidR="00CF3243">
        <w:rPr>
          <w:rFonts w:ascii="Times New Roman" w:hAnsi="Times New Roman"/>
        </w:rPr>
        <w:t>indiğinde</w:t>
      </w:r>
      <w:r>
        <w:rPr>
          <w:rFonts w:ascii="Times New Roman" w:hAnsi="Times New Roman"/>
        </w:rPr>
        <w:t xml:space="preserve"> büyük bir ‘BERLİN’ tabelası belirginleştirildikten sonra şeh</w:t>
      </w:r>
      <w:r w:rsidR="00FB351A">
        <w:rPr>
          <w:rFonts w:ascii="Times New Roman" w:hAnsi="Times New Roman"/>
        </w:rPr>
        <w:t>ir</w:t>
      </w:r>
      <w:r>
        <w:rPr>
          <w:rFonts w:ascii="Times New Roman" w:hAnsi="Times New Roman"/>
        </w:rPr>
        <w:t xml:space="preserve"> uzaktan —neredeyse kuş bakışı—planlar arasında yumuşak geçişler</w:t>
      </w:r>
      <w:r w:rsidR="00FB351A">
        <w:rPr>
          <w:rFonts w:ascii="Times New Roman" w:hAnsi="Times New Roman"/>
        </w:rPr>
        <w:t xml:space="preserve"> ile</w:t>
      </w:r>
      <w:r>
        <w:rPr>
          <w:rFonts w:ascii="Times New Roman" w:hAnsi="Times New Roman"/>
        </w:rPr>
        <w:t xml:space="preserve"> gösterilir. Daha sonra günün erken saatlerindek</w:t>
      </w:r>
      <w:r w:rsidR="00E374D9">
        <w:rPr>
          <w:rFonts w:ascii="Times New Roman" w:hAnsi="Times New Roman"/>
        </w:rPr>
        <w:t>i—</w:t>
      </w:r>
      <w:r>
        <w:rPr>
          <w:rFonts w:ascii="Times New Roman" w:hAnsi="Times New Roman"/>
        </w:rPr>
        <w:t>erken olduğu bir saatin yakın planı ile gösterili</w:t>
      </w:r>
      <w:r w:rsidR="00E374D9">
        <w:rPr>
          <w:rFonts w:ascii="Times New Roman" w:hAnsi="Times New Roman"/>
        </w:rPr>
        <w:t>r—</w:t>
      </w:r>
      <w:r>
        <w:rPr>
          <w:rFonts w:ascii="Times New Roman" w:hAnsi="Times New Roman"/>
        </w:rPr>
        <w:t>boş sokaklar ve iş yerleri g</w:t>
      </w:r>
      <w:r>
        <w:rPr>
          <w:rFonts w:ascii="Times New Roman" w:hAnsi="Times New Roman"/>
          <w:lang w:val="sv-SE"/>
        </w:rPr>
        <w:t>ö</w:t>
      </w:r>
      <w:r>
        <w:rPr>
          <w:rFonts w:ascii="Times New Roman" w:hAnsi="Times New Roman"/>
        </w:rPr>
        <w:t>rü</w:t>
      </w:r>
      <w:r w:rsidR="00E374D9">
        <w:rPr>
          <w:rFonts w:ascii="Times New Roman" w:hAnsi="Times New Roman"/>
        </w:rPr>
        <w:t>nür</w:t>
      </w:r>
      <w:r>
        <w:rPr>
          <w:rFonts w:ascii="Times New Roman" w:hAnsi="Times New Roman"/>
        </w:rPr>
        <w:t xml:space="preserve">. Daha sonra yavaş yavaş insanların sokakları doldurması, toplu taşıma ile işlerine gidişleri </w:t>
      </w:r>
      <w:r w:rsidR="008C17C1">
        <w:rPr>
          <w:rFonts w:ascii="Times New Roman" w:hAnsi="Times New Roman"/>
        </w:rPr>
        <w:t>görünür</w:t>
      </w:r>
      <w:r>
        <w:rPr>
          <w:rFonts w:ascii="Times New Roman" w:hAnsi="Times New Roman"/>
        </w:rPr>
        <w:t xml:space="preserve">. Şehrin insanları gündelik hafta </w:t>
      </w:r>
      <w:r>
        <w:rPr>
          <w:rFonts w:ascii="Times New Roman" w:hAnsi="Times New Roman"/>
        </w:rPr>
        <w:lastRenderedPageBreak/>
        <w:t>içi rutinlerinde sunulmuştur. Kurgu ve kamera hareketleri günü</w:t>
      </w:r>
      <w:r>
        <w:rPr>
          <w:rFonts w:ascii="Times New Roman" w:hAnsi="Times New Roman"/>
          <w:lang w:val="de-DE"/>
        </w:rPr>
        <w:t>n de</w:t>
      </w:r>
      <w:r>
        <w:rPr>
          <w:rFonts w:ascii="Times New Roman" w:hAnsi="Times New Roman"/>
        </w:rPr>
        <w:t>ğişik yoğun olan ve olmayan saatleri ile orantılı olarak ritmik bir şekilde ilerler. Çeşitli taşıma araçları g</w:t>
      </w:r>
      <w:r>
        <w:rPr>
          <w:rFonts w:ascii="Times New Roman" w:hAnsi="Times New Roman"/>
          <w:lang w:val="sv-SE"/>
        </w:rPr>
        <w:t>ö</w:t>
      </w:r>
      <w:r>
        <w:rPr>
          <w:rFonts w:ascii="Times New Roman" w:hAnsi="Times New Roman"/>
        </w:rPr>
        <w:t>r</w:t>
      </w:r>
      <w:r w:rsidR="008C17C1">
        <w:rPr>
          <w:rFonts w:ascii="Times New Roman" w:hAnsi="Times New Roman"/>
        </w:rPr>
        <w:t>ünür</w:t>
      </w:r>
      <w:r>
        <w:rPr>
          <w:rFonts w:ascii="Times New Roman" w:hAnsi="Times New Roman"/>
          <w:lang w:val="de-DE"/>
        </w:rPr>
        <w:t xml:space="preserve">: </w:t>
      </w:r>
      <w:proofErr w:type="spellStart"/>
      <w:r>
        <w:rPr>
          <w:rFonts w:ascii="Times New Roman" w:hAnsi="Times New Roman"/>
          <w:lang w:val="de-DE"/>
        </w:rPr>
        <w:t>tren</w:t>
      </w:r>
      <w:proofErr w:type="spellEnd"/>
      <w:r>
        <w:rPr>
          <w:rFonts w:ascii="Times New Roman" w:hAnsi="Times New Roman"/>
          <w:lang w:val="de-DE"/>
        </w:rPr>
        <w:t>, u</w:t>
      </w:r>
      <w:r>
        <w:rPr>
          <w:rFonts w:ascii="Times New Roman" w:hAnsi="Times New Roman"/>
        </w:rPr>
        <w:t>çaklar, arabalar. Günün akışı bu motivasyona bağlı kesmeler ile uygun olarak insanları gündelik ve sıradan olarak g</w:t>
      </w:r>
      <w:r>
        <w:rPr>
          <w:rFonts w:ascii="Times New Roman" w:hAnsi="Times New Roman"/>
          <w:lang w:val="sv-SE"/>
        </w:rPr>
        <w:t>ö</w:t>
      </w:r>
      <w:r>
        <w:rPr>
          <w:rFonts w:ascii="Times New Roman" w:hAnsi="Times New Roman"/>
        </w:rPr>
        <w:t>sterir. Film b</w:t>
      </w:r>
      <w:r>
        <w:rPr>
          <w:rFonts w:ascii="Times New Roman" w:hAnsi="Times New Roman"/>
          <w:lang w:val="sv-SE"/>
        </w:rPr>
        <w:t>ö</w:t>
      </w:r>
      <w:r>
        <w:rPr>
          <w:rFonts w:ascii="Times New Roman" w:hAnsi="Times New Roman"/>
        </w:rPr>
        <w:t>ylelikle beş perdeye b</w:t>
      </w:r>
      <w:r>
        <w:rPr>
          <w:rFonts w:ascii="Times New Roman" w:hAnsi="Times New Roman"/>
          <w:lang w:val="sv-SE"/>
        </w:rPr>
        <w:t>ö</w:t>
      </w:r>
      <w:r>
        <w:rPr>
          <w:rFonts w:ascii="Times New Roman" w:hAnsi="Times New Roman"/>
        </w:rPr>
        <w:t>lünmüştür ve bu perdeler günün b</w:t>
      </w:r>
      <w:r>
        <w:rPr>
          <w:rFonts w:ascii="Times New Roman" w:hAnsi="Times New Roman"/>
          <w:lang w:val="sv-SE"/>
        </w:rPr>
        <w:t>ö</w:t>
      </w:r>
      <w:r>
        <w:rPr>
          <w:rFonts w:ascii="Times New Roman" w:hAnsi="Times New Roman"/>
        </w:rPr>
        <w:t xml:space="preserve">lümlerine karşılık gelir. Filmin kurgusu ve yapısı büyük </w:t>
      </w:r>
      <w:r>
        <w:rPr>
          <w:rFonts w:ascii="Times New Roman" w:hAnsi="Times New Roman"/>
          <w:lang w:val="sv-SE"/>
        </w:rPr>
        <w:t>ö</w:t>
      </w:r>
      <w:r>
        <w:rPr>
          <w:rFonts w:ascii="Times New Roman" w:hAnsi="Times New Roman"/>
        </w:rPr>
        <w:t>lçüde Sovyet Montajından etkilendiği açıkça g</w:t>
      </w:r>
      <w:r>
        <w:rPr>
          <w:rFonts w:ascii="Times New Roman" w:hAnsi="Times New Roman"/>
          <w:lang w:val="sv-SE"/>
        </w:rPr>
        <w:t>ö</w:t>
      </w:r>
      <w:r>
        <w:rPr>
          <w:rFonts w:ascii="Times New Roman" w:hAnsi="Times New Roman"/>
        </w:rPr>
        <w:t xml:space="preserve">rülür ki bu düşünce Kracauer tarafından da </w:t>
      </w:r>
      <w:r>
        <w:rPr>
          <w:rFonts w:ascii="Times New Roman" w:hAnsi="Times New Roman"/>
          <w:lang w:val="sv-SE"/>
        </w:rPr>
        <w:t>ö</w:t>
      </w:r>
      <w:r>
        <w:rPr>
          <w:rFonts w:ascii="Times New Roman" w:hAnsi="Times New Roman"/>
        </w:rPr>
        <w:t>nerilmiştir (Kracauer, 2019, s. 181-9). Teknik olarak etkilenmiş olsa da ideolojik olarak tamamen aynı düzlemde durduğunu s</w:t>
      </w:r>
      <w:r>
        <w:rPr>
          <w:rFonts w:ascii="Times New Roman" w:hAnsi="Times New Roman"/>
          <w:lang w:val="sv-SE"/>
        </w:rPr>
        <w:t>ö</w:t>
      </w:r>
      <w:r>
        <w:rPr>
          <w:rFonts w:ascii="Times New Roman" w:hAnsi="Times New Roman"/>
        </w:rPr>
        <w:t>ylemek o kadar da olanaklı değildir. Ruttmann film boyunca daha önce bahsedildiği gibi mutlak filmleri oluşturan grafikleri aralarda dahil eder ve bu grafikler</w:t>
      </w:r>
      <w:r w:rsidR="00A85DD2">
        <w:rPr>
          <w:rFonts w:ascii="Times New Roman" w:hAnsi="Times New Roman"/>
        </w:rPr>
        <w:t xml:space="preserve"> </w:t>
      </w:r>
      <w:r>
        <w:rPr>
          <w:rFonts w:ascii="Times New Roman" w:hAnsi="Times New Roman"/>
        </w:rPr>
        <w:t>şehir içinde kaybolmuşke</w:t>
      </w:r>
      <w:r w:rsidR="00F465B3">
        <w:rPr>
          <w:rFonts w:ascii="Times New Roman" w:hAnsi="Times New Roman"/>
        </w:rPr>
        <w:t>n</w:t>
      </w:r>
      <w:r>
        <w:rPr>
          <w:rFonts w:ascii="Times New Roman" w:hAnsi="Times New Roman"/>
        </w:rPr>
        <w:t xml:space="preserve"> bir anda </w:t>
      </w:r>
      <w:r>
        <w:rPr>
          <w:rFonts w:ascii="Times New Roman" w:hAnsi="Times New Roman"/>
          <w:i/>
          <w:iCs/>
        </w:rPr>
        <w:t>kavramlara</w:t>
      </w:r>
      <w:r w:rsidR="00F465B3">
        <w:rPr>
          <w:rFonts w:ascii="Times New Roman" w:hAnsi="Times New Roman"/>
        </w:rPr>
        <w:t xml:space="preserve"> dikkat çeker</w:t>
      </w:r>
      <w:r>
        <w:rPr>
          <w:rFonts w:ascii="Times New Roman" w:hAnsi="Times New Roman"/>
        </w:rPr>
        <w:t>. Örneğin</w:t>
      </w:r>
      <w:r w:rsidR="00F465B3">
        <w:rPr>
          <w:rFonts w:ascii="Times New Roman" w:hAnsi="Times New Roman"/>
        </w:rPr>
        <w:t>,</w:t>
      </w:r>
      <w:r>
        <w:rPr>
          <w:rFonts w:ascii="Times New Roman" w:hAnsi="Times New Roman"/>
        </w:rPr>
        <w:t xml:space="preserve"> filmin sonlarına doğru gazete dağıtan bir adam görüldükten sonra göğüs plan olarak gazete okuyan bir adamdan sonra durmadan yukarıdan aşağıya akan gazete sayfaları içerisinde süperimpoze [üst üste yerleştirilmiş] sözcükler büyüyerek ekranı kaplar. Bu sözcükle dönemin olumsuz şartlarına gönderme yapar: Krise [kriz], Mord [cinayet], Börse [pazar/borsa], Heirat [evlilik], daha sonrasında altı kere Geld [para]. Hemen sonrasında birinci şahıs bakış açısı roller-coaster ve dönen kapılar art arda kesilir, hipnotize edici siyah beyaz spiral döner, mücevherci, dilenen kadınlar, fırtına sonucu oluşan küçük bir hortumun sokakta yaprakları uçuşturduğunu, fırtınadan kaçan insanlar, yerde yuvarlanan bir şapka</w:t>
      </w:r>
      <w:r w:rsidR="00185722">
        <w:rPr>
          <w:rFonts w:ascii="Times New Roman" w:hAnsi="Times New Roman"/>
        </w:rPr>
        <w:t xml:space="preserve"> görünür</w:t>
      </w:r>
      <w:r>
        <w:rPr>
          <w:rFonts w:ascii="Times New Roman" w:hAnsi="Times New Roman"/>
        </w:rPr>
        <w:t xml:space="preserve">. </w:t>
      </w:r>
    </w:p>
    <w:p w14:paraId="031213D6" w14:textId="0E5A315B" w:rsidR="008D1852" w:rsidRDefault="008334C2" w:rsidP="00185722">
      <w:pPr>
        <w:pStyle w:val="Body"/>
        <w:spacing w:line="360" w:lineRule="auto"/>
        <w:ind w:firstLine="720"/>
        <w:jc w:val="both"/>
        <w:rPr>
          <w:rFonts w:ascii="Times New Roman" w:hAnsi="Times New Roman"/>
        </w:rPr>
      </w:pPr>
      <w:r>
        <w:rPr>
          <w:rFonts w:ascii="Times New Roman" w:hAnsi="Times New Roman"/>
        </w:rPr>
        <w:t xml:space="preserve">Birkaç kurmaca sahne bulunsa da bütüne aykırı veya bütünden bizi tamamen koparan önemli bir sahneden detaylı bahsetmek </w:t>
      </w:r>
      <w:r>
        <w:rPr>
          <w:rFonts w:ascii="Times New Roman" w:hAnsi="Times New Roman"/>
          <w:lang w:val="sv-SE"/>
        </w:rPr>
        <w:t>ö</w:t>
      </w:r>
      <w:r>
        <w:rPr>
          <w:rFonts w:ascii="Times New Roman" w:hAnsi="Times New Roman"/>
        </w:rPr>
        <w:t xml:space="preserve">nemli olacaktır. Bu küçük montaj sekansının bir sonraki bölümünde oldukça dalgalı ve köpüren nehrin üstündeki bir köprüden aşağı sarkan bir kadın gösterilir. Kadının çok yakın plandan gözleri, gözlerini açışı, başının döndüğünü göstermek üçün kendi ekseninde gökyüzüne ve ağaçlara bakan kameranın hızla dönmesi, yine daha önce </w:t>
      </w:r>
      <w:r w:rsidR="00BE3E3F">
        <w:rPr>
          <w:rFonts w:ascii="Times New Roman" w:hAnsi="Times New Roman"/>
        </w:rPr>
        <w:t>görünen</w:t>
      </w:r>
      <w:r>
        <w:rPr>
          <w:rFonts w:ascii="Times New Roman" w:hAnsi="Times New Roman"/>
        </w:rPr>
        <w:t xml:space="preserve"> spiral ve sonunda nehre düşen bir ‘şey.’ Bu şeyin o </w:t>
      </w:r>
      <w:r w:rsidR="00BE3E3F">
        <w:rPr>
          <w:rFonts w:ascii="Times New Roman" w:hAnsi="Times New Roman"/>
        </w:rPr>
        <w:t>görülen</w:t>
      </w:r>
      <w:r>
        <w:rPr>
          <w:rFonts w:ascii="Times New Roman" w:hAnsi="Times New Roman"/>
        </w:rPr>
        <w:t xml:space="preserve"> kadın olduğu daha sonra çevredeki insanları</w:t>
      </w:r>
      <w:r w:rsidR="00DA6F23">
        <w:rPr>
          <w:rFonts w:ascii="Times New Roman" w:hAnsi="Times New Roman"/>
        </w:rPr>
        <w:t>n</w:t>
      </w:r>
      <w:r>
        <w:rPr>
          <w:rFonts w:ascii="Times New Roman" w:hAnsi="Times New Roman"/>
        </w:rPr>
        <w:t xml:space="preserve"> koşup köprüde toplanmasıyla daha iyi </w:t>
      </w:r>
      <w:r w:rsidR="00BE3E3F">
        <w:rPr>
          <w:rFonts w:ascii="Times New Roman" w:hAnsi="Times New Roman"/>
        </w:rPr>
        <w:t>anlaşılır</w:t>
      </w:r>
      <w:r>
        <w:rPr>
          <w:rFonts w:ascii="Times New Roman" w:hAnsi="Times New Roman"/>
        </w:rPr>
        <w:t>. İnsanlar önce şaşkın bir şekilde birbirlerine neler olduğunu açıklar ve daha sonra umutlarını yitirirler, nehrin sakinleştiği</w:t>
      </w:r>
      <w:r w:rsidR="00DA6F23">
        <w:rPr>
          <w:rFonts w:ascii="Times New Roman" w:hAnsi="Times New Roman"/>
        </w:rPr>
        <w:t xml:space="preserve"> görünür </w:t>
      </w:r>
      <w:r>
        <w:rPr>
          <w:rFonts w:ascii="Times New Roman" w:hAnsi="Times New Roman"/>
        </w:rPr>
        <w:t xml:space="preserve">ve sekans biter. Belki de filme dair en </w:t>
      </w:r>
      <w:r>
        <w:rPr>
          <w:rFonts w:ascii="Times New Roman" w:hAnsi="Times New Roman"/>
          <w:i/>
          <w:iCs/>
        </w:rPr>
        <w:t>kurmaca</w:t>
      </w:r>
      <w:r>
        <w:rPr>
          <w:rFonts w:ascii="Times New Roman" w:hAnsi="Times New Roman"/>
        </w:rPr>
        <w:t xml:space="preserve"> olan </w:t>
      </w:r>
      <w:r>
        <w:rPr>
          <w:rFonts w:ascii="Times New Roman" w:hAnsi="Times New Roman"/>
          <w:lang w:val="en-US"/>
        </w:rPr>
        <w:t>k</w:t>
      </w:r>
      <w:r>
        <w:rPr>
          <w:rFonts w:ascii="Times New Roman" w:hAnsi="Times New Roman"/>
        </w:rPr>
        <w:t>ısım burasıdır ve bu nedenle yönetmenin müdahalesi daha açık bir şekilde görünür. Aynı zamanda filmin doruk [climax] noktası burası denebilir. Daha önce de Ruttmann kendi yorumunu göstermiş olsa da bu küçük sekans filmin en eleştirel bölümüdür. Böylelikle, her ne kadar şehir filmi o şehrin güzel noktalarını, insanların bir arada uyum içinde yaşadığını gösterse de dönemin ekonomik durumunu ve insanların içinde bulundukları savaş sonrası buhranını da güçlü bir şekilde yansıtır</w:t>
      </w:r>
      <w:r w:rsidR="002604F2">
        <w:rPr>
          <w:rFonts w:ascii="Times New Roman" w:hAnsi="Times New Roman"/>
        </w:rPr>
        <w:t>.</w:t>
      </w:r>
      <w:r>
        <w:rPr>
          <w:rFonts w:ascii="Times New Roman" w:hAnsi="Times New Roman"/>
        </w:rPr>
        <w:t xml:space="preserve"> </w:t>
      </w:r>
      <w:r w:rsidR="002604F2">
        <w:rPr>
          <w:rFonts w:ascii="Times New Roman" w:hAnsi="Times New Roman"/>
        </w:rPr>
        <w:t>B</w:t>
      </w:r>
      <w:r>
        <w:rPr>
          <w:rFonts w:ascii="Times New Roman" w:hAnsi="Times New Roman"/>
        </w:rPr>
        <w:t xml:space="preserve">u eleştiri </w:t>
      </w:r>
      <w:r w:rsidR="002604F2">
        <w:rPr>
          <w:rFonts w:ascii="Times New Roman" w:hAnsi="Times New Roman"/>
        </w:rPr>
        <w:t>bahsedilen</w:t>
      </w:r>
      <w:r>
        <w:rPr>
          <w:rFonts w:ascii="Times New Roman" w:hAnsi="Times New Roman"/>
        </w:rPr>
        <w:t xml:space="preserve"> küçük montaj sekansında bariz </w:t>
      </w:r>
      <w:r w:rsidR="002604F2">
        <w:rPr>
          <w:rFonts w:ascii="Times New Roman" w:hAnsi="Times New Roman"/>
        </w:rPr>
        <w:t>bir şekilde ele alınır</w:t>
      </w:r>
      <w:r>
        <w:rPr>
          <w:rFonts w:ascii="Times New Roman" w:hAnsi="Times New Roman"/>
        </w:rPr>
        <w:t xml:space="preserve">. Bu sekanstan hemen sonra ise insanların iş çıkışları ve daha sonra boş zamanlarını değişik </w:t>
      </w:r>
      <w:r>
        <w:rPr>
          <w:rFonts w:ascii="Times New Roman" w:hAnsi="Times New Roman"/>
        </w:rPr>
        <w:lastRenderedPageBreak/>
        <w:t>aktivitelerle geçirdikleri gösterilir; bisiklet, yelkencilik, deniz kenarına gitmek, kürek, araba yarışı, yüzme yarışı gibi. İşçilerin iş çıkışından sonra gösterilen bu sekansta ise daha çok zengin Berlinliler gösterilir, ve intihar sonrası geldiğini düşünürsek zengin-fakir zıtlığı daha da etkileyicidir.</w:t>
      </w:r>
    </w:p>
    <w:p w14:paraId="1FF035D0" w14:textId="25B7EBE9" w:rsidR="00FB2A30" w:rsidRPr="007B6054" w:rsidRDefault="007B6054" w:rsidP="007B6054">
      <w:pPr>
        <w:pStyle w:val="Body"/>
        <w:numPr>
          <w:ilvl w:val="0"/>
          <w:numId w:val="1"/>
        </w:numPr>
        <w:spacing w:line="360" w:lineRule="auto"/>
        <w:jc w:val="both"/>
        <w:rPr>
          <w:rFonts w:ascii="Times New Roman" w:hAnsi="Times New Roman"/>
          <w:b/>
          <w:bCs/>
        </w:rPr>
      </w:pPr>
      <w:r w:rsidRPr="007B6054">
        <w:rPr>
          <w:rFonts w:ascii="Times New Roman" w:hAnsi="Times New Roman"/>
          <w:b/>
          <w:bCs/>
        </w:rPr>
        <w:t>Filmin Değerlendirilmesi</w:t>
      </w:r>
    </w:p>
    <w:p w14:paraId="678FAD44" w14:textId="7A044E7A" w:rsidR="008D1852" w:rsidRDefault="008334C2">
      <w:pPr>
        <w:pStyle w:val="Body"/>
        <w:spacing w:line="360" w:lineRule="auto"/>
        <w:jc w:val="both"/>
        <w:rPr>
          <w:rFonts w:ascii="Times New Roman" w:hAnsi="Times New Roman"/>
        </w:rPr>
      </w:pPr>
      <w:r>
        <w:rPr>
          <w:rFonts w:ascii="Times New Roman" w:eastAsia="Times New Roman" w:hAnsi="Times New Roman" w:cs="Times New Roman"/>
        </w:rPr>
        <w:tab/>
        <w:t>Ö</w:t>
      </w:r>
      <w:r>
        <w:rPr>
          <w:rFonts w:ascii="Times New Roman" w:hAnsi="Times New Roman"/>
        </w:rPr>
        <w:t>yleyse, filmin hem biçimsel hem de biçemsel</w:t>
      </w:r>
      <w:r w:rsidR="007B6054">
        <w:rPr>
          <w:rFonts w:ascii="Times New Roman" w:hAnsi="Times New Roman"/>
        </w:rPr>
        <w:t xml:space="preserve"> </w:t>
      </w:r>
      <w:r w:rsidR="009A01BB">
        <w:rPr>
          <w:rFonts w:ascii="Times New Roman" w:hAnsi="Times New Roman"/>
        </w:rPr>
        <w:t>öge</w:t>
      </w:r>
      <w:r>
        <w:rPr>
          <w:rFonts w:ascii="Times New Roman" w:hAnsi="Times New Roman"/>
        </w:rPr>
        <w:t xml:space="preserve">lerini kısaca ele aldıktan sonra Ruttmann’ın bu filmdeki amacına ve bu amaca </w:t>
      </w:r>
      <w:r w:rsidR="008156BB">
        <w:rPr>
          <w:rFonts w:ascii="Times New Roman" w:hAnsi="Times New Roman"/>
        </w:rPr>
        <w:t>ulaşıp</w:t>
      </w:r>
      <w:r>
        <w:rPr>
          <w:rFonts w:ascii="Times New Roman" w:hAnsi="Times New Roman"/>
        </w:rPr>
        <w:t xml:space="preserve"> ulaşamadığına dair neler söylenebilir? Ruttmann’ın filmdeki amacının sadece bir şehri olduğu gibi binalar</w:t>
      </w:r>
      <w:r w:rsidR="008156BB">
        <w:rPr>
          <w:rFonts w:ascii="Times New Roman" w:hAnsi="Times New Roman"/>
        </w:rPr>
        <w:t>,</w:t>
      </w:r>
      <w:r>
        <w:rPr>
          <w:rFonts w:ascii="Times New Roman" w:hAnsi="Times New Roman"/>
        </w:rPr>
        <w:t xml:space="preserve"> yollar içerisinde rastlantısal yürüyen ve yaşayan insanlar gibi göstermek olmadığı filmin ilk karelerinden itibaren </w:t>
      </w:r>
      <w:r w:rsidR="008156BB">
        <w:rPr>
          <w:rFonts w:ascii="Times New Roman" w:hAnsi="Times New Roman"/>
        </w:rPr>
        <w:t>belirlenir</w:t>
      </w:r>
      <w:r>
        <w:rPr>
          <w:rFonts w:ascii="Times New Roman" w:hAnsi="Times New Roman"/>
        </w:rPr>
        <w:t>.</w:t>
      </w:r>
      <w:r w:rsidR="009D61A9">
        <w:rPr>
          <w:rFonts w:ascii="Times New Roman" w:hAnsi="Times New Roman"/>
        </w:rPr>
        <w:t xml:space="preserve"> Bu belirleme hem kamera kullanımı hem de kurgu ile </w:t>
      </w:r>
      <w:r w:rsidR="00F6742F">
        <w:rPr>
          <w:rFonts w:ascii="Times New Roman" w:hAnsi="Times New Roman"/>
        </w:rPr>
        <w:t>netleştirilmiştir.</w:t>
      </w:r>
      <w:r>
        <w:rPr>
          <w:rFonts w:ascii="Times New Roman" w:hAnsi="Times New Roman"/>
        </w:rPr>
        <w:t xml:space="preserve"> Ruttmann daha sonra film içerisinde </w:t>
      </w:r>
      <w:r w:rsidR="00F6742F">
        <w:rPr>
          <w:rFonts w:ascii="Times New Roman" w:hAnsi="Times New Roman"/>
        </w:rPr>
        <w:t>görünecek olan</w:t>
      </w:r>
      <w:r>
        <w:rPr>
          <w:rFonts w:ascii="Times New Roman" w:hAnsi="Times New Roman"/>
        </w:rPr>
        <w:t xml:space="preserve"> hızlanan ve yavaşlayan grafikler ile iç içe geçmiş planları daha ilk saniyelerde gösterir. Böylelikle seyircide filmin geri kalanına dair bir </w:t>
      </w:r>
      <w:r w:rsidR="000E0C32">
        <w:rPr>
          <w:rFonts w:ascii="Times New Roman" w:hAnsi="Times New Roman"/>
          <w:i/>
          <w:iCs/>
        </w:rPr>
        <w:t xml:space="preserve">biçimsel </w:t>
      </w:r>
      <w:r>
        <w:rPr>
          <w:rFonts w:ascii="Times New Roman" w:hAnsi="Times New Roman"/>
        </w:rPr>
        <w:t xml:space="preserve">beklenti oluşmuş olur. Başlangıç tren sekansı sonrasında yavaşça hızlanan boş sokaklardan insanların telaşına hareket eden planlar bu düşünceyi destekler. Filmin ritmi tekdüze veya tek yönlü değildir. Ritim şehrin içindeki yaşamın nüansları ile uyumlu bir şekilde yükselir ve alçalır. Bu ritmik yapı adında da bulunduğu gibi bir senfoni ile özdeşleştirilebilir. Senfoni sözcüğü, Yunanca ahenkli veya uyumlu anlamındaki σύμφωνος </w:t>
      </w:r>
      <w:r w:rsidR="00BC0ED1">
        <w:rPr>
          <w:rFonts w:ascii="Times New Roman" w:hAnsi="Times New Roman"/>
        </w:rPr>
        <w:t>[sümfono</w:t>
      </w:r>
      <w:r w:rsidR="009603B9">
        <w:rPr>
          <w:rFonts w:ascii="Times New Roman" w:hAnsi="Times New Roman"/>
        </w:rPr>
        <w:t>s—</w:t>
      </w:r>
      <w:r>
        <w:rPr>
          <w:rFonts w:ascii="Times New Roman" w:hAnsi="Times New Roman"/>
        </w:rPr>
        <w:t xml:space="preserve">tam anlamıyla bir arada bulunan ses demektir] sözcüğünden gelir </w:t>
      </w:r>
      <w:r>
        <w:rPr>
          <w:rFonts w:ascii="Times New Roman" w:hAnsi="Times New Roman"/>
          <w:lang w:val="it-IT"/>
        </w:rPr>
        <w:t>(</w:t>
      </w:r>
      <w:proofErr w:type="spellStart"/>
      <w:r>
        <w:rPr>
          <w:rFonts w:ascii="Times New Roman" w:hAnsi="Times New Roman"/>
          <w:lang w:val="it-IT"/>
        </w:rPr>
        <w:t>Liddell</w:t>
      </w:r>
      <w:proofErr w:type="spellEnd"/>
      <w:r>
        <w:rPr>
          <w:rFonts w:ascii="Times New Roman" w:hAnsi="Times New Roman"/>
          <w:lang w:val="it-IT"/>
        </w:rPr>
        <w:t>, Scott, Jones, &amp; McKenzie, 1889)</w:t>
      </w:r>
      <w:r>
        <w:rPr>
          <w:rFonts w:ascii="Times New Roman" w:hAnsi="Times New Roman"/>
        </w:rPr>
        <w:t xml:space="preserve">. Sözcük anlamının yanı sıra bir senfoni eseri klasik müzikte birkaç bölümden [movement] oluşur ve her bölüm değişik müzikal anahtarda, tonda, hızda ve hissiyatta bestelenebilir </w:t>
      </w:r>
      <w:r>
        <w:rPr>
          <w:rFonts w:ascii="Times New Roman" w:hAnsi="Times New Roman"/>
          <w:lang w:val="en-US"/>
        </w:rPr>
        <w:t>(</w:t>
      </w:r>
      <w:proofErr w:type="spellStart"/>
      <w:r>
        <w:rPr>
          <w:rFonts w:ascii="Times New Roman" w:hAnsi="Times New Roman"/>
          <w:lang w:val="en-US"/>
        </w:rPr>
        <w:t>Benward</w:t>
      </w:r>
      <w:proofErr w:type="spellEnd"/>
      <w:r>
        <w:rPr>
          <w:rFonts w:ascii="Times New Roman" w:hAnsi="Times New Roman"/>
          <w:lang w:val="en-US"/>
        </w:rPr>
        <w:t xml:space="preserve"> &amp; Saker, 2009)</w:t>
      </w:r>
      <w:r>
        <w:rPr>
          <w:rFonts w:ascii="Times New Roman" w:hAnsi="Times New Roman"/>
        </w:rPr>
        <w:t>. Ruttmann’ın filmi de senfonik müzik gibi değişik bölümlerden oluşur ve her bir bölümün kendine ait ritmi, tonu, hızı, hissiyatı ve konusu vardır. Birinci bölüm şehrin uyanışı, ikinci bölüm insanların güne başlayışını, üçüncü bölüm yoğun sokak yaşamını ve değişik kesimlerden insanların çalışmasını, dördüncü bölüm öğlen arasını ve halkın içinde bulunduğu krizi, beşinci bölüm ise insanların eğlence zamanlarını ve günün bitişini ele alır. Her bir bölümde Ruttmann’ın tarzının ve yönetmen olarak tercihlerinin genişliğ</w:t>
      </w:r>
      <w:r w:rsidR="009603B9">
        <w:rPr>
          <w:rFonts w:ascii="Times New Roman" w:hAnsi="Times New Roman"/>
        </w:rPr>
        <w:t>i görünür</w:t>
      </w:r>
      <w:r>
        <w:rPr>
          <w:rFonts w:ascii="Times New Roman" w:hAnsi="Times New Roman"/>
        </w:rPr>
        <w:t>. Ancak tarzına dair şunları tekrarlamak önemlidir: Ruttmann’ın sanat anlayışı modernizm akımıyla uyumludur</w:t>
      </w:r>
      <w:r w:rsidR="00A23B89">
        <w:rPr>
          <w:rFonts w:ascii="Times New Roman" w:hAnsi="Times New Roman"/>
        </w:rPr>
        <w:t>.</w:t>
      </w:r>
      <w:r>
        <w:rPr>
          <w:rFonts w:ascii="Times New Roman" w:hAnsi="Times New Roman"/>
        </w:rPr>
        <w:t xml:space="preserve"> </w:t>
      </w:r>
      <w:r w:rsidR="00A23B89">
        <w:rPr>
          <w:rFonts w:ascii="Times New Roman" w:hAnsi="Times New Roman"/>
        </w:rPr>
        <w:t>B</w:t>
      </w:r>
      <w:r>
        <w:rPr>
          <w:rFonts w:ascii="Times New Roman" w:hAnsi="Times New Roman"/>
        </w:rPr>
        <w:t>u yüzden realizmi, aydınlanmayı, 19. yy düşüncelerini reddeder ve bu nedenle soyut ve daha önce sanat eseri olarak kabul edilemeyecek bazı nesnelerin ve hareketlerin sanat eseri olabileceği düşüncesini destekler. Burada aslında hem bir kültürel eleştiri denemesi, hem bir şehir tanıtımı, hem de sanatsal bir manifesto i</w:t>
      </w:r>
      <w:r w:rsidR="00B612C5">
        <w:rPr>
          <w:rFonts w:ascii="Times New Roman" w:hAnsi="Times New Roman"/>
        </w:rPr>
        <w:t>zlenir</w:t>
      </w:r>
      <w:r>
        <w:rPr>
          <w:rFonts w:ascii="Times New Roman" w:hAnsi="Times New Roman"/>
        </w:rPr>
        <w:t xml:space="preserve">. Ruttmann’ın amacı öyleyse sadece bir şehir tanıtmak, veya anti-realist </w:t>
      </w:r>
      <w:r w:rsidR="00912ABD">
        <w:rPr>
          <w:rFonts w:ascii="Times New Roman" w:hAnsi="Times New Roman"/>
        </w:rPr>
        <w:t xml:space="preserve">bir </w:t>
      </w:r>
      <w:r>
        <w:rPr>
          <w:rFonts w:ascii="Times New Roman" w:hAnsi="Times New Roman"/>
        </w:rPr>
        <w:t>sanat eseri ortaya koymak</w:t>
      </w:r>
      <w:r w:rsidR="00912ABD">
        <w:rPr>
          <w:rFonts w:ascii="Times New Roman" w:hAnsi="Times New Roman"/>
        </w:rPr>
        <w:t xml:space="preserve"> değildir.</w:t>
      </w:r>
      <w:r>
        <w:rPr>
          <w:rFonts w:ascii="Times New Roman" w:hAnsi="Times New Roman"/>
        </w:rPr>
        <w:t xml:space="preserve"> </w:t>
      </w:r>
      <w:r w:rsidR="00912ABD">
        <w:rPr>
          <w:rFonts w:ascii="Times New Roman" w:hAnsi="Times New Roman"/>
        </w:rPr>
        <w:t>İ</w:t>
      </w:r>
      <w:r>
        <w:rPr>
          <w:rFonts w:ascii="Times New Roman" w:hAnsi="Times New Roman"/>
        </w:rPr>
        <w:t>ç içe geçmiş düşünce</w:t>
      </w:r>
      <w:r w:rsidR="003E7F41">
        <w:rPr>
          <w:rFonts w:ascii="Times New Roman" w:hAnsi="Times New Roman"/>
        </w:rPr>
        <w:t>ler</w:t>
      </w:r>
      <w:r>
        <w:rPr>
          <w:rFonts w:ascii="Times New Roman" w:hAnsi="Times New Roman"/>
        </w:rPr>
        <w:t>den</w:t>
      </w:r>
      <w:r w:rsidR="003E7F41">
        <w:rPr>
          <w:rFonts w:ascii="Times New Roman" w:hAnsi="Times New Roman"/>
        </w:rPr>
        <w:t xml:space="preserve"> ve bu düşüncelerin eleştirel aktarımından</w:t>
      </w:r>
      <w:r>
        <w:rPr>
          <w:rFonts w:ascii="Times New Roman" w:hAnsi="Times New Roman"/>
        </w:rPr>
        <w:t xml:space="preserve"> </w:t>
      </w:r>
      <w:r w:rsidR="00B612C5">
        <w:rPr>
          <w:rFonts w:ascii="Times New Roman" w:hAnsi="Times New Roman"/>
        </w:rPr>
        <w:t>oluşur</w:t>
      </w:r>
      <w:r>
        <w:rPr>
          <w:rFonts w:ascii="Times New Roman" w:hAnsi="Times New Roman"/>
        </w:rPr>
        <w:t xml:space="preserve">. </w:t>
      </w:r>
      <w:r>
        <w:rPr>
          <w:rFonts w:ascii="Times New Roman" w:hAnsi="Times New Roman"/>
          <w:i/>
          <w:iCs/>
        </w:rPr>
        <w:t xml:space="preserve">Berlin </w:t>
      </w:r>
      <w:r>
        <w:rPr>
          <w:rFonts w:ascii="Times New Roman" w:hAnsi="Times New Roman"/>
        </w:rPr>
        <w:t>filmiyle Ruttmann 20.</w:t>
      </w:r>
      <w:r>
        <w:rPr>
          <w:rFonts w:ascii="Times New Roman" w:hAnsi="Times New Roman"/>
          <w:lang w:val="en-US"/>
        </w:rPr>
        <w:t xml:space="preserve"> </w:t>
      </w:r>
      <w:r>
        <w:rPr>
          <w:rFonts w:ascii="Times New Roman" w:hAnsi="Times New Roman"/>
        </w:rPr>
        <w:t xml:space="preserve">yy’ın Birinci Dünya Savaşı travması sonrasındaki gündelik </w:t>
      </w:r>
      <w:r>
        <w:rPr>
          <w:rFonts w:ascii="Times New Roman" w:hAnsi="Times New Roman"/>
        </w:rPr>
        <w:lastRenderedPageBreak/>
        <w:t xml:space="preserve">insanın her türlüsünü her bakımdan gösterirken aynı zamanda da o halde bulunmalarına dair suçladıkları varlıklı kesimin eleştirisini de sunmuş </w:t>
      </w:r>
      <w:r w:rsidR="003E7F41">
        <w:rPr>
          <w:rFonts w:ascii="Times New Roman" w:hAnsi="Times New Roman"/>
        </w:rPr>
        <w:t>olur</w:t>
      </w:r>
      <w:r>
        <w:rPr>
          <w:rFonts w:ascii="Times New Roman" w:hAnsi="Times New Roman"/>
        </w:rPr>
        <w:t xml:space="preserve">. Bu anlamda eğer Ruttmann, şehir senfoni filmleri, ve deneysel belgesel filmler üzerine çalışan araştırmacıların da söyledikleri göz önünde </w:t>
      </w:r>
      <w:r w:rsidR="003120EF">
        <w:rPr>
          <w:rFonts w:ascii="Times New Roman" w:hAnsi="Times New Roman"/>
        </w:rPr>
        <w:t>bulundurulursa</w:t>
      </w:r>
      <w:r>
        <w:rPr>
          <w:rFonts w:ascii="Times New Roman" w:hAnsi="Times New Roman"/>
        </w:rPr>
        <w:t xml:space="preserve"> burada esere dair </w:t>
      </w:r>
      <w:r w:rsidR="003120EF">
        <w:rPr>
          <w:rFonts w:ascii="Times New Roman" w:hAnsi="Times New Roman"/>
        </w:rPr>
        <w:t>bahsedilen</w:t>
      </w:r>
      <w:r>
        <w:rPr>
          <w:rFonts w:ascii="Times New Roman" w:hAnsi="Times New Roman"/>
        </w:rPr>
        <w:t xml:space="preserve"> çözümleme ve yorumlar </w:t>
      </w:r>
      <w:r w:rsidR="003120EF">
        <w:rPr>
          <w:rFonts w:ascii="Times New Roman" w:hAnsi="Times New Roman"/>
        </w:rPr>
        <w:t>desteklenir</w:t>
      </w:r>
      <w:r>
        <w:rPr>
          <w:rFonts w:ascii="Times New Roman" w:hAnsi="Times New Roman"/>
        </w:rPr>
        <w:t>. Filmin konu edindiği şehir ve şehirdeki insanların temsili, filmin biçiminde Ruttmann’ın grafikleriyle güçlenen realizm</w:t>
      </w:r>
      <w:r w:rsidR="00175D83">
        <w:rPr>
          <w:rFonts w:ascii="Times New Roman" w:hAnsi="Times New Roman"/>
        </w:rPr>
        <w:t xml:space="preserve">, </w:t>
      </w:r>
      <w:r>
        <w:rPr>
          <w:rFonts w:ascii="Times New Roman" w:hAnsi="Times New Roman"/>
        </w:rPr>
        <w:t xml:space="preserve">endüstriyel yapı eleştirisi ve son olarak filmdeki </w:t>
      </w:r>
      <w:r w:rsidR="009A01BB">
        <w:rPr>
          <w:rFonts w:ascii="Times New Roman" w:hAnsi="Times New Roman"/>
        </w:rPr>
        <w:t>öge</w:t>
      </w:r>
      <w:r>
        <w:rPr>
          <w:rFonts w:ascii="Times New Roman" w:hAnsi="Times New Roman"/>
        </w:rPr>
        <w:t>lerin birbirleriyle olan uyumluluğu ile değerlendir</w:t>
      </w:r>
      <w:r w:rsidR="00175D83">
        <w:rPr>
          <w:rFonts w:ascii="Times New Roman" w:hAnsi="Times New Roman"/>
        </w:rPr>
        <w:t>ilecek olursa,</w:t>
      </w:r>
      <w:r>
        <w:rPr>
          <w:rFonts w:ascii="Times New Roman" w:hAnsi="Times New Roman"/>
        </w:rPr>
        <w:t xml:space="preserve"> Ruttmann’ın seyirci açısından görülebilecek kadarıyla amacına ulaştığı </w:t>
      </w:r>
      <w:r w:rsidR="00344A37">
        <w:rPr>
          <w:rFonts w:ascii="Times New Roman" w:hAnsi="Times New Roman"/>
        </w:rPr>
        <w:t>söylenebilir</w:t>
      </w:r>
      <w:r>
        <w:rPr>
          <w:rFonts w:ascii="Times New Roman" w:hAnsi="Times New Roman"/>
        </w:rPr>
        <w:t xml:space="preserve">. </w:t>
      </w:r>
      <w:r>
        <w:rPr>
          <w:rFonts w:ascii="Times New Roman" w:hAnsi="Times New Roman"/>
          <w:i/>
          <w:iCs/>
        </w:rPr>
        <w:t xml:space="preserve">Berlin </w:t>
      </w:r>
      <w:r>
        <w:rPr>
          <w:rFonts w:ascii="Times New Roman" w:hAnsi="Times New Roman"/>
        </w:rPr>
        <w:t xml:space="preserve">filmine dair daha söylenebilecek ve incelenebilecek çokça şey makalenin uzunluğuna ve karmaşıklığına karşın </w:t>
      </w:r>
      <w:r w:rsidR="000D6C48">
        <w:rPr>
          <w:rFonts w:ascii="Times New Roman" w:hAnsi="Times New Roman"/>
        </w:rPr>
        <w:t>göz ardı edildiğini belirtmekte fayda var</w:t>
      </w:r>
      <w:r>
        <w:rPr>
          <w:rFonts w:ascii="Times New Roman" w:hAnsi="Times New Roman"/>
        </w:rPr>
        <w:t xml:space="preserve">. Ne de olsa hem Ruttmann hem de eserleri üzerine yazılmış kitaplar </w:t>
      </w:r>
      <w:r w:rsidR="00CF0F49">
        <w:rPr>
          <w:rFonts w:ascii="Times New Roman" w:hAnsi="Times New Roman"/>
        </w:rPr>
        <w:t>bu şeyleri detaylıca incelemektedir</w:t>
      </w:r>
      <w:r>
        <w:rPr>
          <w:rFonts w:ascii="Times New Roman" w:hAnsi="Times New Roman"/>
        </w:rPr>
        <w:t xml:space="preserve">; örneğin (Cowan, 2014). </w:t>
      </w:r>
    </w:p>
    <w:p w14:paraId="464DB60D" w14:textId="78372411" w:rsidR="00CF0F49" w:rsidRPr="002E11ED" w:rsidRDefault="00CF0F49" w:rsidP="00CF0F49">
      <w:pPr>
        <w:pStyle w:val="Body"/>
        <w:numPr>
          <w:ilvl w:val="0"/>
          <w:numId w:val="1"/>
        </w:numPr>
        <w:spacing w:line="360" w:lineRule="auto"/>
        <w:jc w:val="both"/>
        <w:rPr>
          <w:rFonts w:ascii="Times New Roman" w:eastAsia="Times New Roman" w:hAnsi="Times New Roman" w:cs="Times New Roman"/>
          <w:b/>
          <w:bCs/>
        </w:rPr>
      </w:pPr>
      <w:r w:rsidRPr="002E11ED">
        <w:rPr>
          <w:rFonts w:ascii="Times New Roman" w:hAnsi="Times New Roman"/>
          <w:b/>
          <w:bCs/>
        </w:rPr>
        <w:t xml:space="preserve">Şehir </w:t>
      </w:r>
      <w:r w:rsidR="002E11ED" w:rsidRPr="002E11ED">
        <w:rPr>
          <w:rFonts w:ascii="Times New Roman" w:hAnsi="Times New Roman"/>
          <w:b/>
          <w:bCs/>
        </w:rPr>
        <w:t xml:space="preserve">Turu ve Yürüme </w:t>
      </w:r>
      <w:r w:rsidRPr="002E11ED">
        <w:rPr>
          <w:rFonts w:ascii="Times New Roman" w:hAnsi="Times New Roman"/>
          <w:b/>
          <w:bCs/>
        </w:rPr>
        <w:t>Videoları</w:t>
      </w:r>
    </w:p>
    <w:p w14:paraId="0DF6F036" w14:textId="1B00F6FB" w:rsidR="008D1852" w:rsidRDefault="008334C2" w:rsidP="003C289D">
      <w:pPr>
        <w:pStyle w:val="Body"/>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Ö</w:t>
      </w:r>
      <w:r>
        <w:rPr>
          <w:rFonts w:ascii="Times New Roman" w:hAnsi="Times New Roman"/>
        </w:rPr>
        <w:t>ncelikle</w:t>
      </w:r>
      <w:r w:rsidR="005054D6">
        <w:rPr>
          <w:rFonts w:ascii="Times New Roman" w:hAnsi="Times New Roman"/>
        </w:rPr>
        <w:t xml:space="preserve"> söylenmesi gereken şey:</w:t>
      </w:r>
      <w:r>
        <w:rPr>
          <w:rFonts w:ascii="Times New Roman" w:hAnsi="Times New Roman"/>
        </w:rPr>
        <w:t xml:space="preserve"> ele </w:t>
      </w:r>
      <w:r w:rsidR="002E11ED">
        <w:rPr>
          <w:rFonts w:ascii="Times New Roman" w:hAnsi="Times New Roman"/>
        </w:rPr>
        <w:t>alınacak</w:t>
      </w:r>
      <w:r>
        <w:rPr>
          <w:rFonts w:ascii="Times New Roman" w:hAnsi="Times New Roman"/>
        </w:rPr>
        <w:t xml:space="preserve"> videoların tarzları ve biçimleri bakımından Ruttmann’ın filmi ile aynı kategoride değerlendirmek baştan hataya düşmek olacaktır. Bu nedenle buradaki </w:t>
      </w:r>
      <w:r w:rsidR="005054D6">
        <w:rPr>
          <w:rFonts w:ascii="Times New Roman" w:hAnsi="Times New Roman"/>
        </w:rPr>
        <w:t>amacın</w:t>
      </w:r>
      <w:r>
        <w:rPr>
          <w:rFonts w:ascii="Times New Roman" w:hAnsi="Times New Roman"/>
        </w:rPr>
        <w:t xml:space="preserve"> tekrardan </w:t>
      </w:r>
      <w:r w:rsidR="005054D6">
        <w:rPr>
          <w:rFonts w:ascii="Times New Roman" w:hAnsi="Times New Roman"/>
        </w:rPr>
        <w:t xml:space="preserve">yinelemek gereklidir. </w:t>
      </w:r>
      <w:r>
        <w:rPr>
          <w:rFonts w:ascii="Times New Roman" w:hAnsi="Times New Roman"/>
        </w:rPr>
        <w:t>Ruttmann’ın filmi YouTube</w:t>
      </w:r>
      <w:r w:rsidR="00855622">
        <w:rPr>
          <w:rFonts w:ascii="Times New Roman" w:hAnsi="Times New Roman"/>
        </w:rPr>
        <w:t xml:space="preserve"> sanal </w:t>
      </w:r>
      <w:r>
        <w:rPr>
          <w:rFonts w:ascii="Times New Roman" w:hAnsi="Times New Roman"/>
        </w:rPr>
        <w:t xml:space="preserve">şehir turları ile </w:t>
      </w:r>
      <w:r>
        <w:rPr>
          <w:rFonts w:ascii="Times New Roman" w:hAnsi="Times New Roman"/>
          <w:i/>
          <w:iCs/>
        </w:rPr>
        <w:t>değer</w:t>
      </w:r>
      <w:r>
        <w:rPr>
          <w:rFonts w:ascii="Times New Roman" w:hAnsi="Times New Roman"/>
        </w:rPr>
        <w:t xml:space="preserve"> açısından karşı karşıya </w:t>
      </w:r>
      <w:r w:rsidR="00855622">
        <w:rPr>
          <w:rFonts w:ascii="Times New Roman" w:hAnsi="Times New Roman"/>
        </w:rPr>
        <w:t>getirildiğinde</w:t>
      </w:r>
      <w:r>
        <w:rPr>
          <w:rFonts w:ascii="Times New Roman" w:hAnsi="Times New Roman"/>
        </w:rPr>
        <w:t xml:space="preserve"> sanatsal, kültürel ve toplumsal olarak hangisinin daha </w:t>
      </w:r>
      <w:r>
        <w:rPr>
          <w:rFonts w:ascii="Times New Roman" w:hAnsi="Times New Roman"/>
          <w:i/>
          <w:iCs/>
        </w:rPr>
        <w:t>değerli</w:t>
      </w:r>
      <w:r>
        <w:rPr>
          <w:rFonts w:ascii="Times New Roman" w:hAnsi="Times New Roman"/>
        </w:rPr>
        <w:t xml:space="preserve"> olduğunu belirtmek yanlış ol</w:t>
      </w:r>
      <w:r w:rsidR="00855622">
        <w:rPr>
          <w:rFonts w:ascii="Times New Roman" w:hAnsi="Times New Roman"/>
        </w:rPr>
        <w:t>ur</w:t>
      </w:r>
      <w:r>
        <w:rPr>
          <w:rFonts w:ascii="Times New Roman" w:hAnsi="Times New Roman"/>
        </w:rPr>
        <w:t xml:space="preserve">. Zaten, her ne kadar politik veya sanatsal olarak Ruttmann’ın görüşlerini onaylamayacak olsak bile hangi iki eserin üzerinde konuşulmaya değer olacağını tartışmak zaman kaybı olacaktır. Neyse ki bu yazıdaki </w:t>
      </w:r>
      <w:r w:rsidR="003C289D">
        <w:rPr>
          <w:rFonts w:ascii="Times New Roman" w:hAnsi="Times New Roman"/>
        </w:rPr>
        <w:t>amaç</w:t>
      </w:r>
      <w:r>
        <w:rPr>
          <w:rFonts w:ascii="Times New Roman" w:hAnsi="Times New Roman"/>
        </w:rPr>
        <w:t xml:space="preserve"> bu iki tarzın biçimsel anlamda (içeriğin biçimin bir parçası olduğu</w:t>
      </w:r>
      <w:r w:rsidR="00E845F8">
        <w:rPr>
          <w:rFonts w:ascii="Times New Roman" w:hAnsi="Times New Roman"/>
        </w:rPr>
        <w:t xml:space="preserve"> anlayışı ile</w:t>
      </w:r>
      <w:r>
        <w:rPr>
          <w:rFonts w:ascii="Times New Roman" w:hAnsi="Times New Roman"/>
        </w:rPr>
        <w:t>) en basitinden benzer bir eser ortaya çıkaracakmışçasına görünüyor olsa da eser sahiplerinin amaçları açısından eserlerin hiçbir şekilde benzeşmediğini ve benzeşmelerinin gerekmediğini destekleyecekleri açıkça görülebilir. Ancak yine de arada neredeyse yüz sene bulunan bu iki hareketli görüntü tarzının bir konuda insanların şehirlerle olan ilişkilerine dair üzerinde durulması gereken bir zıtlık sunduğu</w:t>
      </w:r>
      <w:r w:rsidR="002F21AB">
        <w:rPr>
          <w:rFonts w:ascii="Times New Roman" w:hAnsi="Times New Roman"/>
        </w:rPr>
        <w:t xml:space="preserve"> üzerine tartışılması gereklidir</w:t>
      </w:r>
      <w:r>
        <w:rPr>
          <w:rFonts w:ascii="Times New Roman" w:hAnsi="Times New Roman"/>
        </w:rPr>
        <w:t xml:space="preserve">. </w:t>
      </w:r>
    </w:p>
    <w:p w14:paraId="31FFCC07" w14:textId="52CBF63A" w:rsidR="00FC46BB" w:rsidRDefault="008334C2">
      <w:pPr>
        <w:pStyle w:val="Body"/>
        <w:spacing w:line="360" w:lineRule="auto"/>
        <w:jc w:val="both"/>
        <w:rPr>
          <w:rFonts w:ascii="Times New Roman" w:hAnsi="Times New Roman"/>
        </w:rPr>
      </w:pPr>
      <w:r>
        <w:rPr>
          <w:rFonts w:ascii="Times New Roman" w:eastAsia="Times New Roman" w:hAnsi="Times New Roman" w:cs="Times New Roman"/>
        </w:rPr>
        <w:tab/>
        <w:t>Bir di</w:t>
      </w:r>
      <w:r>
        <w:rPr>
          <w:rFonts w:ascii="Times New Roman" w:hAnsi="Times New Roman"/>
        </w:rPr>
        <w:t>ğer sorunu da eleştirel yaklaşıma geçmeden önce belirtmekte fayda var</w:t>
      </w:r>
      <w:r w:rsidR="00724F73">
        <w:rPr>
          <w:rFonts w:ascii="Times New Roman" w:hAnsi="Times New Roman"/>
        </w:rPr>
        <w:t>:</w:t>
      </w:r>
      <w:r>
        <w:rPr>
          <w:rFonts w:ascii="Times New Roman" w:hAnsi="Times New Roman"/>
        </w:rPr>
        <w:t xml:space="preserve"> </w:t>
      </w:r>
      <w:r w:rsidR="00724F73">
        <w:rPr>
          <w:rFonts w:ascii="Times New Roman" w:hAnsi="Times New Roman"/>
        </w:rPr>
        <w:t>n</w:t>
      </w:r>
      <w:r>
        <w:rPr>
          <w:rFonts w:ascii="Times New Roman" w:hAnsi="Times New Roman"/>
        </w:rPr>
        <w:t xml:space="preserve">eden sanal yürüme turları ve şehir ‘tanıtım’ veya reklam videoları değil? Tanıtım veya reklam videolarında belgesel ve deneysel amaçlardan çok kurmacaya ve tamamıyla bir şehrin finansal değerine dair bir sunum olduğunu söylemek </w:t>
      </w:r>
      <w:r w:rsidR="00724F73">
        <w:rPr>
          <w:rFonts w:ascii="Times New Roman" w:hAnsi="Times New Roman"/>
        </w:rPr>
        <w:t>yanlış olmayacaktır</w:t>
      </w:r>
      <w:r>
        <w:rPr>
          <w:rFonts w:ascii="Times New Roman" w:hAnsi="Times New Roman"/>
        </w:rPr>
        <w:t xml:space="preserve">. Bu nedenle sanal yürüme turları aynı şehir senfonileri gibi seyirciyi şehrin içine </w:t>
      </w:r>
      <w:r w:rsidR="00AC150D">
        <w:rPr>
          <w:rFonts w:ascii="Times New Roman" w:hAnsi="Times New Roman"/>
        </w:rPr>
        <w:t>yerleştirirler</w:t>
      </w:r>
      <w:r>
        <w:rPr>
          <w:rFonts w:ascii="Times New Roman" w:hAnsi="Times New Roman"/>
        </w:rPr>
        <w:t>. Tabii Ruttmann’ın seyirciye sunduğu gezi deneyiminde kurmaca anlar var</w:t>
      </w:r>
      <w:r w:rsidR="00AC150D">
        <w:rPr>
          <w:rFonts w:ascii="Times New Roman" w:hAnsi="Times New Roman"/>
        </w:rPr>
        <w:t>dır</w:t>
      </w:r>
      <w:r>
        <w:rPr>
          <w:rFonts w:ascii="Times New Roman" w:hAnsi="Times New Roman"/>
        </w:rPr>
        <w:t xml:space="preserve"> ve bu asla göz ardı edilemez ancak</w:t>
      </w:r>
      <w:r w:rsidR="00AC150D">
        <w:rPr>
          <w:rFonts w:ascii="Times New Roman" w:hAnsi="Times New Roman"/>
        </w:rPr>
        <w:t xml:space="preserve"> </w:t>
      </w:r>
      <w:r>
        <w:rPr>
          <w:rFonts w:ascii="Times New Roman" w:hAnsi="Times New Roman"/>
        </w:rPr>
        <w:t xml:space="preserve">onun da eserde göstermek istediği şey </w:t>
      </w:r>
      <w:r w:rsidR="00AC150D">
        <w:rPr>
          <w:rFonts w:ascii="Times New Roman" w:hAnsi="Times New Roman"/>
        </w:rPr>
        <w:t xml:space="preserve">gerçekçi </w:t>
      </w:r>
      <w:r>
        <w:rPr>
          <w:rFonts w:ascii="Times New Roman" w:hAnsi="Times New Roman"/>
        </w:rPr>
        <w:t xml:space="preserve">bir deneyimden çok kendi gözünden şehrin bir birey tarafından ne şekilde deneyimlenebileceği olsa gerek. Sanal yürüme videolarında ise tam aksine bir </w:t>
      </w:r>
      <w:r w:rsidR="00B70421">
        <w:rPr>
          <w:rFonts w:ascii="Times New Roman" w:hAnsi="Times New Roman"/>
        </w:rPr>
        <w:t>gerçeklik</w:t>
      </w:r>
      <w:r>
        <w:rPr>
          <w:rFonts w:ascii="Times New Roman" w:hAnsi="Times New Roman"/>
        </w:rPr>
        <w:t xml:space="preserve"> sunma kaygısı olsa da seyirciye bir o kadar asosyal</w:t>
      </w:r>
      <w:r w:rsidR="00B70421">
        <w:rPr>
          <w:rFonts w:ascii="Times New Roman" w:hAnsi="Times New Roman"/>
        </w:rPr>
        <w:t xml:space="preserve"> ve gerçekdışı</w:t>
      </w:r>
      <w:r>
        <w:rPr>
          <w:rFonts w:ascii="Times New Roman" w:hAnsi="Times New Roman"/>
        </w:rPr>
        <w:t xml:space="preserve"> bir </w:t>
      </w:r>
      <w:r>
        <w:rPr>
          <w:rFonts w:ascii="Times New Roman" w:hAnsi="Times New Roman"/>
        </w:rPr>
        <w:lastRenderedPageBreak/>
        <w:t xml:space="preserve">deneyim </w:t>
      </w:r>
      <w:r w:rsidR="00B70421">
        <w:rPr>
          <w:rFonts w:ascii="Times New Roman" w:hAnsi="Times New Roman"/>
        </w:rPr>
        <w:t>sunar</w:t>
      </w:r>
      <w:r>
        <w:rPr>
          <w:rFonts w:ascii="Times New Roman" w:hAnsi="Times New Roman"/>
        </w:rPr>
        <w:t>. Tam olarak bu iki tarz arasındaki fark da bu</w:t>
      </w:r>
      <w:r w:rsidR="005E6AFD">
        <w:rPr>
          <w:rFonts w:ascii="Times New Roman" w:hAnsi="Times New Roman"/>
        </w:rPr>
        <w:t>dur</w:t>
      </w:r>
      <w:r w:rsidR="001B09EC">
        <w:rPr>
          <w:rFonts w:ascii="Times New Roman" w:hAnsi="Times New Roman"/>
        </w:rPr>
        <w:t>:</w:t>
      </w:r>
      <w:r>
        <w:rPr>
          <w:rFonts w:ascii="Times New Roman" w:hAnsi="Times New Roman"/>
        </w:rPr>
        <w:t xml:space="preserve"> </w:t>
      </w:r>
      <w:r w:rsidR="001B09EC">
        <w:rPr>
          <w:rFonts w:ascii="Times New Roman" w:hAnsi="Times New Roman"/>
        </w:rPr>
        <w:t>g</w:t>
      </w:r>
      <w:r w:rsidR="005E6AFD">
        <w:rPr>
          <w:rFonts w:ascii="Times New Roman" w:hAnsi="Times New Roman"/>
        </w:rPr>
        <w:t>erçekçilik karşıtı</w:t>
      </w:r>
      <w:r>
        <w:rPr>
          <w:rFonts w:ascii="Times New Roman" w:hAnsi="Times New Roman"/>
        </w:rPr>
        <w:t xml:space="preserve"> deneysel belgesel bir filmin ortaya koyduğu insan içindeki şehir deneyimi</w:t>
      </w:r>
      <w:r w:rsidR="00357271">
        <w:rPr>
          <w:rFonts w:ascii="Times New Roman" w:hAnsi="Times New Roman"/>
        </w:rPr>
        <w:t xml:space="preserve"> diğer yanda ise</w:t>
      </w:r>
      <w:r>
        <w:rPr>
          <w:rFonts w:ascii="Times New Roman" w:hAnsi="Times New Roman"/>
        </w:rPr>
        <w:t xml:space="preserve"> olabildiğince </w:t>
      </w:r>
      <w:r w:rsidR="005E6AFD">
        <w:rPr>
          <w:rFonts w:ascii="Times New Roman" w:hAnsi="Times New Roman"/>
        </w:rPr>
        <w:t>gerçekçi</w:t>
      </w:r>
      <w:r>
        <w:rPr>
          <w:rFonts w:ascii="Times New Roman" w:hAnsi="Times New Roman"/>
        </w:rPr>
        <w:t xml:space="preserve"> olması</w:t>
      </w:r>
      <w:r w:rsidR="001B09EC">
        <w:rPr>
          <w:rFonts w:ascii="Times New Roman" w:hAnsi="Times New Roman"/>
        </w:rPr>
        <w:t xml:space="preserve"> beklenen</w:t>
      </w:r>
      <w:r>
        <w:rPr>
          <w:rFonts w:ascii="Times New Roman" w:hAnsi="Times New Roman"/>
        </w:rPr>
        <w:t xml:space="preserve"> yürüyen bir kişinin elinde taşıdığı kamera ile çektiği filmin ortaya koyduğu şehir içindeki insan deneyimi. Birinci örnekte seyirci şehrin ve toplumun bir parçasıdır, çünkü toplumun bir parçası olmak sadece fiziksel olarak (veya temsili anlamda) şehirde veya ülkede bulunmak demek değildir; bu düşünceye karşıt düşünen felsefeciler, sosyologlar ve psikologlar bile itiraz etmeyecektir. İkinci örnekte ise seyirci toplumun bir parçası değil sadece bir turisttir, hem de etrafındaki insanlar ve nesneler ile anlık etkileşimde bulunmayan oldukça asosyal, eneze ve hatta, yoruma dayalı olarak, adeta sapkın bir turisttir. Bu iki kategori</w:t>
      </w:r>
      <w:r w:rsidR="00665AE7">
        <w:rPr>
          <w:rFonts w:ascii="Times New Roman" w:hAnsi="Times New Roman"/>
        </w:rPr>
        <w:t>ler-</w:t>
      </w:r>
      <w:r>
        <w:rPr>
          <w:rFonts w:ascii="Times New Roman" w:hAnsi="Times New Roman"/>
        </w:rPr>
        <w:t>arası film/video tarzını bir araya getirm</w:t>
      </w:r>
      <w:r w:rsidR="00FC46BB">
        <w:rPr>
          <w:rFonts w:ascii="Times New Roman" w:hAnsi="Times New Roman"/>
        </w:rPr>
        <w:t>ed</w:t>
      </w:r>
      <w:r>
        <w:rPr>
          <w:rFonts w:ascii="Times New Roman" w:hAnsi="Times New Roman"/>
        </w:rPr>
        <w:t>eki asıl amaç da budur.</w:t>
      </w:r>
    </w:p>
    <w:p w14:paraId="61545826" w14:textId="1BA10894" w:rsidR="005954B4" w:rsidRDefault="00FC46BB" w:rsidP="00FC46BB">
      <w:pPr>
        <w:pStyle w:val="Body"/>
        <w:spacing w:line="360" w:lineRule="auto"/>
        <w:ind w:firstLine="720"/>
        <w:jc w:val="both"/>
        <w:rPr>
          <w:rFonts w:ascii="Times New Roman" w:hAnsi="Times New Roman"/>
        </w:rPr>
      </w:pPr>
      <w:r>
        <w:rPr>
          <w:rFonts w:ascii="Times New Roman" w:hAnsi="Times New Roman"/>
        </w:rPr>
        <w:t>Kullanılabilecek</w:t>
      </w:r>
      <w:r w:rsidR="008334C2">
        <w:rPr>
          <w:rFonts w:ascii="Times New Roman" w:hAnsi="Times New Roman"/>
        </w:rPr>
        <w:t xml:space="preserve"> birçok örnek bulunsa da bu tarzdaki videoları etraflıca temsil edebilecek olan yüksek izleyici sayısına sahip bir video ile devam </w:t>
      </w:r>
      <w:r w:rsidR="00B228F9">
        <w:rPr>
          <w:rFonts w:ascii="Times New Roman" w:hAnsi="Times New Roman"/>
        </w:rPr>
        <w:t xml:space="preserve">etmek uygun olacaktır. </w:t>
      </w:r>
      <w:r w:rsidR="008334C2">
        <w:rPr>
          <w:rFonts w:ascii="Times New Roman" w:eastAsia="Times New Roman" w:hAnsi="Times New Roman" w:cs="Times New Roman"/>
        </w:rPr>
        <w:t>Ö</w:t>
      </w:r>
      <w:r w:rsidR="008334C2">
        <w:rPr>
          <w:rFonts w:ascii="Times New Roman" w:hAnsi="Times New Roman"/>
        </w:rPr>
        <w:t>rnek olarak İstiklal Caddesinde 18 Temmuz 2021’de çekilmiş bir video</w:t>
      </w:r>
      <w:r w:rsidR="008334C2">
        <w:rPr>
          <w:rFonts w:ascii="Times New Roman" w:eastAsia="Times New Roman" w:hAnsi="Times New Roman" w:cs="Times New Roman"/>
          <w:vertAlign w:val="superscript"/>
        </w:rPr>
        <w:footnoteReference w:id="5"/>
      </w:r>
      <w:r w:rsidR="00621EDB">
        <w:rPr>
          <w:rFonts w:ascii="Times New Roman" w:hAnsi="Times New Roman"/>
        </w:rPr>
        <w:t xml:space="preserve"> verilebilir</w:t>
      </w:r>
      <w:r w:rsidR="008334C2">
        <w:rPr>
          <w:rFonts w:ascii="Times New Roman" w:hAnsi="Times New Roman"/>
        </w:rPr>
        <w:t xml:space="preserve"> </w:t>
      </w:r>
      <w:r w:rsidR="008334C2">
        <w:rPr>
          <w:rFonts w:ascii="Times New Roman" w:hAnsi="Times New Roman"/>
          <w:lang w:val="en-US"/>
        </w:rPr>
        <w:t>(Feel The World, 2021)</w:t>
      </w:r>
      <w:r w:rsidR="008334C2">
        <w:rPr>
          <w:rFonts w:ascii="Times New Roman" w:hAnsi="Times New Roman"/>
        </w:rPr>
        <w:t xml:space="preserve">. Videoyu eleştirel olarak incelemeden önce bu tür videolara dair kısa bir giriş yapmak </w:t>
      </w:r>
      <w:r w:rsidR="00621EDB">
        <w:rPr>
          <w:rFonts w:ascii="Times New Roman" w:hAnsi="Times New Roman"/>
        </w:rPr>
        <w:t>gerekir</w:t>
      </w:r>
      <w:r w:rsidR="008334C2">
        <w:rPr>
          <w:rFonts w:ascii="Times New Roman" w:hAnsi="Times New Roman"/>
        </w:rPr>
        <w:t>. Bu tür videolar tarz olarak birbirlerine benziyor olsalar da nesneleri ve biçimleri bakımından birkaç yerde ayrışırlar. İlk büyük biçimsel ayrım geniş ekran 16:9 ve 360-derece sanal gerçeklik vizörleri [VR Headset] arasındaki olsa gerek. Bunun dışında müzik kullanılan veya hiçbir şekilde kullanılmayan, sadece müzelerde veya ulusal miras alanlarında gezen</w:t>
      </w:r>
      <w:r w:rsidR="008334C2">
        <w:rPr>
          <w:rFonts w:ascii="Times New Roman" w:eastAsia="Times New Roman" w:hAnsi="Times New Roman" w:cs="Times New Roman"/>
          <w:vertAlign w:val="superscript"/>
        </w:rPr>
        <w:footnoteReference w:id="6"/>
      </w:r>
      <w:r w:rsidR="008334C2">
        <w:rPr>
          <w:rFonts w:ascii="Times New Roman" w:hAnsi="Times New Roman"/>
        </w:rPr>
        <w:t>, tek bir sokak, cadde veya tamamen tüm şehirde gezen videolar mevcu</w:t>
      </w:r>
      <w:r w:rsidR="00E72EC5">
        <w:rPr>
          <w:rFonts w:ascii="Times New Roman" w:hAnsi="Times New Roman"/>
        </w:rPr>
        <w:t>t</w:t>
      </w:r>
      <w:r w:rsidR="008334C2">
        <w:rPr>
          <w:rFonts w:ascii="Times New Roman" w:hAnsi="Times New Roman"/>
        </w:rPr>
        <w:t>t</w:t>
      </w:r>
      <w:r w:rsidR="00E72EC5">
        <w:rPr>
          <w:rFonts w:ascii="Times New Roman" w:hAnsi="Times New Roman"/>
        </w:rPr>
        <w:t>ur.</w:t>
      </w:r>
      <w:r w:rsidR="008334C2">
        <w:rPr>
          <w:rFonts w:ascii="Times New Roman" w:hAnsi="Times New Roman"/>
        </w:rPr>
        <w:t xml:space="preserve"> </w:t>
      </w:r>
      <w:r w:rsidR="001775C8">
        <w:rPr>
          <w:rFonts w:ascii="Times New Roman" w:hAnsi="Times New Roman"/>
        </w:rPr>
        <w:t>B</w:t>
      </w:r>
      <w:r w:rsidR="008334C2">
        <w:rPr>
          <w:rFonts w:ascii="Times New Roman" w:hAnsi="Times New Roman"/>
        </w:rPr>
        <w:t>u çalışma</w:t>
      </w:r>
      <w:r w:rsidR="001775C8">
        <w:rPr>
          <w:rFonts w:ascii="Times New Roman" w:hAnsi="Times New Roman"/>
        </w:rPr>
        <w:t xml:space="preserve"> ile</w:t>
      </w:r>
      <w:r w:rsidR="008334C2">
        <w:rPr>
          <w:rFonts w:ascii="Times New Roman" w:hAnsi="Times New Roman"/>
        </w:rPr>
        <w:t xml:space="preserve"> </w:t>
      </w:r>
      <w:r w:rsidR="001775C8">
        <w:rPr>
          <w:rFonts w:ascii="Times New Roman" w:hAnsi="Times New Roman"/>
        </w:rPr>
        <w:t>ilgili olan</w:t>
      </w:r>
      <w:r w:rsidR="008334C2">
        <w:rPr>
          <w:rFonts w:ascii="Times New Roman" w:hAnsi="Times New Roman"/>
        </w:rPr>
        <w:t xml:space="preserve"> tür ise Ruttmann’ın filmi ile daha rahatça karşılaştırabileceğimiz 16:9 geniş ekran, müzik kullanmayan (video tanıtım girişi dışında) ve sokakta geçen videolar</w:t>
      </w:r>
      <w:r w:rsidR="001775C8">
        <w:rPr>
          <w:rFonts w:ascii="Times New Roman" w:hAnsi="Times New Roman"/>
        </w:rPr>
        <w:t>dır</w:t>
      </w:r>
      <w:r w:rsidR="008334C2">
        <w:rPr>
          <w:rFonts w:ascii="Times New Roman" w:hAnsi="Times New Roman"/>
        </w:rPr>
        <w:t>. Sokakta geçen videoların genel özelliği bir kişinin kimseyle bir iletişim kurmadan belli bir rota boyunca etrafa bakarak yürümesidir. Bu yürüyüş esnasında kameramanın birkaç seçeneği var</w:t>
      </w:r>
      <w:r w:rsidR="0019517D">
        <w:rPr>
          <w:rFonts w:ascii="Times New Roman" w:hAnsi="Times New Roman"/>
        </w:rPr>
        <w:t>dır</w:t>
      </w:r>
      <w:r w:rsidR="008334C2">
        <w:rPr>
          <w:rFonts w:ascii="Times New Roman" w:hAnsi="Times New Roman"/>
        </w:rPr>
        <w:t>, ki bu tercihler ile hem seyircinin deneyimi etkilen</w:t>
      </w:r>
      <w:r w:rsidR="0019517D">
        <w:rPr>
          <w:rFonts w:ascii="Times New Roman" w:hAnsi="Times New Roman"/>
        </w:rPr>
        <w:t>ir</w:t>
      </w:r>
      <w:r w:rsidR="008334C2">
        <w:rPr>
          <w:rFonts w:ascii="Times New Roman" w:hAnsi="Times New Roman"/>
        </w:rPr>
        <w:t xml:space="preserve"> hem de filmin amacı belirlen</w:t>
      </w:r>
      <w:r w:rsidR="0019517D">
        <w:rPr>
          <w:rFonts w:ascii="Times New Roman" w:hAnsi="Times New Roman"/>
        </w:rPr>
        <w:t>ie</w:t>
      </w:r>
      <w:r w:rsidR="008334C2">
        <w:rPr>
          <w:rFonts w:ascii="Times New Roman" w:hAnsi="Times New Roman"/>
        </w:rPr>
        <w:t xml:space="preserve">. Bu seçeneklerden bir tanesi kamerayı hiçbir şekilde pan veya tilt yapmadan düz bir şekilde sokak boyunca yürümektir. Bu tür videolara dair yürüme deneyimi dışında amaca dair söylenebilecek pek bir şey yok veya rastlantısal olduğunu öne sürmek </w:t>
      </w:r>
      <w:r w:rsidR="0019517D">
        <w:rPr>
          <w:rFonts w:ascii="Times New Roman" w:hAnsi="Times New Roman"/>
        </w:rPr>
        <w:t xml:space="preserve">daha </w:t>
      </w:r>
      <w:r w:rsidR="008334C2">
        <w:rPr>
          <w:rFonts w:ascii="Times New Roman" w:hAnsi="Times New Roman"/>
        </w:rPr>
        <w:t>kolay</w:t>
      </w:r>
      <w:r w:rsidR="0019517D">
        <w:rPr>
          <w:rFonts w:ascii="Times New Roman" w:hAnsi="Times New Roman"/>
        </w:rPr>
        <w:t>dır</w:t>
      </w:r>
      <w:r w:rsidR="008334C2">
        <w:rPr>
          <w:rFonts w:ascii="Times New Roman" w:hAnsi="Times New Roman"/>
        </w:rPr>
        <w:t>. Diğer bir seçenek ise kameranın belli insanlara veya binalara odaklanmasıdır. Kameranın binalara odaklanmasına dair etik bir problem görünmüyor—özel bir haneyi gözetlemediği sürece—ama insanlara odaklanan videolarda etik olarak Ruttmann’ın önceden hazırlanmış ve makyajı yapılmış insanların çekimi arasında büyük bir fark var</w:t>
      </w:r>
      <w:r w:rsidR="005954B4">
        <w:rPr>
          <w:rFonts w:ascii="Times New Roman" w:hAnsi="Times New Roman"/>
        </w:rPr>
        <w:t>dır</w:t>
      </w:r>
      <w:r w:rsidR="008334C2">
        <w:rPr>
          <w:rFonts w:ascii="Times New Roman" w:hAnsi="Times New Roman"/>
        </w:rPr>
        <w:t xml:space="preserve">. </w:t>
      </w:r>
    </w:p>
    <w:p w14:paraId="5E4E33D4" w14:textId="0015819A" w:rsidR="008D1852" w:rsidRDefault="008334C2" w:rsidP="00FC46BB">
      <w:pPr>
        <w:pStyle w:val="Body"/>
        <w:spacing w:line="360" w:lineRule="auto"/>
        <w:ind w:firstLine="720"/>
        <w:jc w:val="both"/>
        <w:rPr>
          <w:rFonts w:ascii="Times New Roman" w:eastAsia="Times New Roman" w:hAnsi="Times New Roman" w:cs="Times New Roman"/>
        </w:rPr>
      </w:pPr>
      <w:r>
        <w:rPr>
          <w:rFonts w:ascii="Times New Roman" w:hAnsi="Times New Roman"/>
        </w:rPr>
        <w:lastRenderedPageBreak/>
        <w:t>Birinci sorun videoda bulunan insanların hiçbir şekilde rıza vermiyor oluşu</w:t>
      </w:r>
      <w:r w:rsidR="005954B4">
        <w:rPr>
          <w:rFonts w:ascii="Times New Roman" w:hAnsi="Times New Roman"/>
        </w:rPr>
        <w:t xml:space="preserve">dur (kişi sayısı bu </w:t>
      </w:r>
      <w:r w:rsidR="00A90ECC">
        <w:rPr>
          <w:rFonts w:ascii="Times New Roman" w:hAnsi="Times New Roman"/>
        </w:rPr>
        <w:t>durumu olanaksız kılıyor).</w:t>
      </w:r>
      <w:r>
        <w:rPr>
          <w:rFonts w:ascii="Times New Roman" w:hAnsi="Times New Roman"/>
        </w:rPr>
        <w:t xml:space="preserve"> </w:t>
      </w:r>
      <w:r w:rsidR="00A90ECC">
        <w:rPr>
          <w:rFonts w:ascii="Times New Roman" w:hAnsi="Times New Roman"/>
        </w:rPr>
        <w:t>İ</w:t>
      </w:r>
      <w:r>
        <w:rPr>
          <w:rFonts w:ascii="Times New Roman" w:hAnsi="Times New Roman"/>
        </w:rPr>
        <w:t>kinci sorun ise rıza vermeyen insanlar arasında bazı</w:t>
      </w:r>
      <w:r w:rsidR="00EF4398">
        <w:rPr>
          <w:rFonts w:ascii="Times New Roman" w:hAnsi="Times New Roman"/>
        </w:rPr>
        <w:t xml:space="preserve"> </w:t>
      </w:r>
      <w:r>
        <w:rPr>
          <w:rFonts w:ascii="Times New Roman" w:hAnsi="Times New Roman"/>
        </w:rPr>
        <w:t xml:space="preserve">kadınların adeta </w:t>
      </w:r>
      <w:r>
        <w:rPr>
          <w:rFonts w:ascii="Times New Roman" w:hAnsi="Times New Roman"/>
          <w:i/>
          <w:iCs/>
        </w:rPr>
        <w:t xml:space="preserve">dikizlenerek </w:t>
      </w:r>
      <w:r>
        <w:rPr>
          <w:rFonts w:ascii="Times New Roman" w:hAnsi="Times New Roman"/>
        </w:rPr>
        <w:t>kaydediliyor oluşu</w:t>
      </w:r>
      <w:r w:rsidR="00EF4398">
        <w:rPr>
          <w:rFonts w:ascii="Times New Roman" w:hAnsi="Times New Roman"/>
        </w:rPr>
        <w:t>dur</w:t>
      </w:r>
      <w:r>
        <w:rPr>
          <w:rFonts w:ascii="Times New Roman" w:hAnsi="Times New Roman"/>
        </w:rPr>
        <w:t xml:space="preserve">. Bu ikinci sorun her videoda </w:t>
      </w:r>
      <w:r w:rsidR="00EF4398">
        <w:rPr>
          <w:rFonts w:ascii="Times New Roman" w:hAnsi="Times New Roman"/>
        </w:rPr>
        <w:t>bulunmamaktadır. A</w:t>
      </w:r>
      <w:r>
        <w:rPr>
          <w:rFonts w:ascii="Times New Roman" w:hAnsi="Times New Roman"/>
        </w:rPr>
        <w:t xml:space="preserve">ncak bu tür videoların bazı hesaplar tarafından kadınların sokaktaki takibine yönelik reklam </w:t>
      </w:r>
      <w:r w:rsidR="000B0163">
        <w:rPr>
          <w:rFonts w:ascii="Times New Roman" w:hAnsi="Times New Roman"/>
        </w:rPr>
        <w:t>yaptığı söylenebilir</w:t>
      </w:r>
      <w:r>
        <w:rPr>
          <w:rFonts w:ascii="Times New Roman" w:hAnsi="Times New Roman"/>
        </w:rPr>
        <w:t xml:space="preserve">. Birinci sorun neredeyse tüm yürüme turlarında görünmektedir, tek istisna insanların bulunmadığı alanlardaki yürüyüş videoları olacaktır. Bu çalışma için </w:t>
      </w:r>
      <w:r w:rsidR="000B0163">
        <w:rPr>
          <w:rFonts w:ascii="Times New Roman" w:hAnsi="Times New Roman"/>
        </w:rPr>
        <w:t>seçilen</w:t>
      </w:r>
      <w:r>
        <w:rPr>
          <w:rFonts w:ascii="Times New Roman" w:hAnsi="Times New Roman"/>
        </w:rPr>
        <w:t xml:space="preserve"> videoda her iki sorunla da </w:t>
      </w:r>
      <w:r w:rsidR="000B0163">
        <w:rPr>
          <w:rFonts w:ascii="Times New Roman" w:hAnsi="Times New Roman"/>
        </w:rPr>
        <w:t>karşılaşılabilir.</w:t>
      </w:r>
      <w:r>
        <w:rPr>
          <w:rFonts w:ascii="Times New Roman" w:hAnsi="Times New Roman"/>
        </w:rPr>
        <w:t xml:space="preserve"> </w:t>
      </w:r>
      <w:r w:rsidR="000B0163">
        <w:rPr>
          <w:rFonts w:ascii="Times New Roman" w:hAnsi="Times New Roman"/>
        </w:rPr>
        <w:t>H</w:t>
      </w:r>
      <w:r>
        <w:rPr>
          <w:rFonts w:ascii="Times New Roman" w:hAnsi="Times New Roman"/>
        </w:rPr>
        <w:t>em rıza vermeyen insanların internette yürüyüş videolarının bulunması hem de bazı kadınların çok açık bir şekilde kameraman tarafından seçilerek odaklanılıyor olması. Bu iki sorun da üzerine tartışılabilecek olacağı için öncelikle Carroll’ın yaklaşımı göz önünde bulundur</w:t>
      </w:r>
      <w:r w:rsidR="00595466">
        <w:rPr>
          <w:rFonts w:ascii="Times New Roman" w:hAnsi="Times New Roman"/>
        </w:rPr>
        <w:t>ul</w:t>
      </w:r>
      <w:r>
        <w:rPr>
          <w:rFonts w:ascii="Times New Roman" w:hAnsi="Times New Roman"/>
        </w:rPr>
        <w:t>arak video olabildiğince ön yargısız bir şekilde</w:t>
      </w:r>
      <w:r w:rsidR="00260245">
        <w:rPr>
          <w:rFonts w:ascii="Times New Roman" w:hAnsi="Times New Roman"/>
        </w:rPr>
        <w:t xml:space="preserve"> incelenmelidir</w:t>
      </w:r>
      <w:r>
        <w:rPr>
          <w:rFonts w:ascii="Times New Roman" w:hAnsi="Times New Roman"/>
        </w:rPr>
        <w:t xml:space="preserve">. </w:t>
      </w:r>
    </w:p>
    <w:p w14:paraId="79273403" w14:textId="0D84EC42" w:rsidR="008D1852" w:rsidRDefault="008334C2">
      <w:pPr>
        <w:pStyle w:val="Body"/>
        <w:spacing w:line="360" w:lineRule="auto"/>
        <w:jc w:val="both"/>
        <w:rPr>
          <w:rFonts w:ascii="Times New Roman" w:eastAsia="Times New Roman" w:hAnsi="Times New Roman" w:cs="Times New Roman"/>
        </w:rPr>
      </w:pPr>
      <w:r>
        <w:rPr>
          <w:rFonts w:ascii="Times New Roman" w:eastAsia="Times New Roman" w:hAnsi="Times New Roman" w:cs="Times New Roman"/>
        </w:rPr>
        <w:tab/>
        <w:t>Di</w:t>
      </w:r>
      <w:r>
        <w:rPr>
          <w:rFonts w:ascii="Times New Roman" w:hAnsi="Times New Roman"/>
        </w:rPr>
        <w:t>ğer sanal yürüme videolar</w:t>
      </w:r>
      <w:r w:rsidR="000926FA">
        <w:rPr>
          <w:rFonts w:ascii="Times New Roman" w:hAnsi="Times New Roman"/>
        </w:rPr>
        <w:t>ı</w:t>
      </w:r>
      <w:r>
        <w:rPr>
          <w:rFonts w:ascii="Times New Roman" w:eastAsia="Times New Roman" w:hAnsi="Times New Roman" w:cs="Times New Roman"/>
          <w:vertAlign w:val="superscript"/>
        </w:rPr>
        <w:footnoteReference w:id="7"/>
      </w:r>
      <w:r>
        <w:rPr>
          <w:rFonts w:ascii="Times New Roman" w:hAnsi="Times New Roman"/>
        </w:rPr>
        <w:t xml:space="preserve"> gibi </w:t>
      </w:r>
      <w:r>
        <w:rPr>
          <w:rFonts w:ascii="Times New Roman" w:hAnsi="Times New Roman"/>
          <w:i/>
          <w:iCs/>
        </w:rPr>
        <w:t>İstiklal</w:t>
      </w:r>
      <w:r>
        <w:rPr>
          <w:rFonts w:ascii="Times New Roman" w:hAnsi="Times New Roman"/>
        </w:rPr>
        <w:t xml:space="preserve"> video</w:t>
      </w:r>
      <w:r w:rsidR="00735163">
        <w:rPr>
          <w:rFonts w:ascii="Times New Roman" w:hAnsi="Times New Roman"/>
        </w:rPr>
        <w:t>su</w:t>
      </w:r>
      <w:r>
        <w:rPr>
          <w:rFonts w:ascii="Times New Roman" w:hAnsi="Times New Roman"/>
        </w:rPr>
        <w:t>n</w:t>
      </w:r>
      <w:r w:rsidR="00735163">
        <w:rPr>
          <w:rFonts w:ascii="Times New Roman" w:hAnsi="Times New Roman"/>
        </w:rPr>
        <w:t>un</w:t>
      </w:r>
      <w:r>
        <w:rPr>
          <w:rFonts w:ascii="Times New Roman" w:hAnsi="Times New Roman"/>
        </w:rPr>
        <w:t xml:space="preserve"> tamamında gösterilecek görüntülerden bir kesit ile başladı</w:t>
      </w:r>
      <w:r w:rsidR="00735163">
        <w:rPr>
          <w:rFonts w:ascii="Times New Roman" w:hAnsi="Times New Roman"/>
        </w:rPr>
        <w:t>ğı</w:t>
      </w:r>
      <w:r w:rsidR="001D3346">
        <w:rPr>
          <w:rFonts w:ascii="Times New Roman" w:hAnsi="Times New Roman"/>
        </w:rPr>
        <w:t xml:space="preserve"> görülür.</w:t>
      </w:r>
      <w:r>
        <w:rPr>
          <w:rFonts w:ascii="Times New Roman" w:hAnsi="Times New Roman"/>
        </w:rPr>
        <w:t xml:space="preserve"> </w:t>
      </w:r>
      <w:r w:rsidR="001D3346">
        <w:rPr>
          <w:rFonts w:ascii="Times New Roman" w:hAnsi="Times New Roman"/>
        </w:rPr>
        <w:t>D</w:t>
      </w:r>
      <w:r>
        <w:rPr>
          <w:rFonts w:ascii="Times New Roman" w:hAnsi="Times New Roman"/>
        </w:rPr>
        <w:t>iğerlerinin aksine bu hesap başlangıçta bir arkaplan müziği ile açış yapmayı tercih etmi</w:t>
      </w:r>
      <w:r w:rsidR="001D3346">
        <w:rPr>
          <w:rFonts w:ascii="Times New Roman" w:hAnsi="Times New Roman"/>
        </w:rPr>
        <w:t>ştir</w:t>
      </w:r>
      <w:r>
        <w:rPr>
          <w:rFonts w:ascii="Times New Roman" w:hAnsi="Times New Roman"/>
        </w:rPr>
        <w:t xml:space="preserve">. Videonun bu kısmında gösterilenlere </w:t>
      </w:r>
      <w:r w:rsidR="001D3346">
        <w:rPr>
          <w:rFonts w:ascii="Times New Roman" w:hAnsi="Times New Roman"/>
        </w:rPr>
        <w:t>daha sonra değinileceği</w:t>
      </w:r>
      <w:r>
        <w:rPr>
          <w:rFonts w:ascii="Times New Roman" w:hAnsi="Times New Roman"/>
        </w:rPr>
        <w:t xml:space="preserve"> için öncelikle ikinci dakikadan itibaren </w:t>
      </w:r>
      <w:r w:rsidR="00302A51">
        <w:rPr>
          <w:rFonts w:ascii="Times New Roman" w:hAnsi="Times New Roman"/>
        </w:rPr>
        <w:t>incelenecektir</w:t>
      </w:r>
      <w:r>
        <w:rPr>
          <w:rFonts w:ascii="Times New Roman" w:hAnsi="Times New Roman"/>
        </w:rPr>
        <w:t xml:space="preserve">. Benzerlerinden farklı olarak pan ve tilt hareketlerinin oldukça belirleyici bir şekilde kullanıldığı ilk açıdan itibaren açıkça </w:t>
      </w:r>
      <w:r w:rsidR="00302A51">
        <w:rPr>
          <w:rFonts w:ascii="Times New Roman" w:hAnsi="Times New Roman"/>
        </w:rPr>
        <w:t>görülür</w:t>
      </w:r>
      <w:r>
        <w:rPr>
          <w:rFonts w:ascii="Times New Roman" w:hAnsi="Times New Roman"/>
        </w:rPr>
        <w:t>. Giriş bölümünden sonraki ilk açı yakın plan bir kestane standından yavaşça pan ve tilt ile Taksim Meydan</w:t>
      </w:r>
      <w:r w:rsidR="00AA57C6">
        <w:rPr>
          <w:rFonts w:ascii="Times New Roman" w:hAnsi="Times New Roman"/>
        </w:rPr>
        <w:t>ını gösterir</w:t>
      </w:r>
      <w:r>
        <w:rPr>
          <w:rFonts w:ascii="Times New Roman" w:hAnsi="Times New Roman"/>
        </w:rPr>
        <w:t>. Durağan ve gidip gelen bir pan hareketinden sonra yürüyüş başl</w:t>
      </w:r>
      <w:r w:rsidR="00E75880">
        <w:rPr>
          <w:rFonts w:ascii="Times New Roman" w:hAnsi="Times New Roman"/>
        </w:rPr>
        <w:t>a</w:t>
      </w:r>
      <w:r>
        <w:rPr>
          <w:rFonts w:ascii="Times New Roman" w:hAnsi="Times New Roman"/>
        </w:rPr>
        <w:t>r. Kamera</w:t>
      </w:r>
      <w:r>
        <w:rPr>
          <w:rFonts w:ascii="Times New Roman" w:eastAsia="Times New Roman" w:hAnsi="Times New Roman" w:cs="Times New Roman"/>
          <w:vertAlign w:val="superscript"/>
        </w:rPr>
        <w:footnoteReference w:id="8"/>
      </w:r>
      <w:r>
        <w:rPr>
          <w:rFonts w:ascii="Times New Roman" w:hAnsi="Times New Roman"/>
        </w:rPr>
        <w:t xml:space="preserve"> oldukça yavaş bir şekilde pan ve tilt hareketi </w:t>
      </w:r>
      <w:r w:rsidR="00E75880">
        <w:rPr>
          <w:rFonts w:ascii="Times New Roman" w:hAnsi="Times New Roman"/>
        </w:rPr>
        <w:t>yapar</w:t>
      </w:r>
      <w:r>
        <w:rPr>
          <w:rFonts w:ascii="Times New Roman" w:hAnsi="Times New Roman"/>
        </w:rPr>
        <w:t xml:space="preserve"> ve genelde ufuk çizgisi çerçevede dikey hizada </w:t>
      </w:r>
      <w:r w:rsidR="00E75880">
        <w:rPr>
          <w:rFonts w:ascii="Times New Roman" w:hAnsi="Times New Roman"/>
        </w:rPr>
        <w:t>tutulur</w:t>
      </w:r>
      <w:r>
        <w:rPr>
          <w:rFonts w:ascii="Times New Roman" w:hAnsi="Times New Roman"/>
        </w:rPr>
        <w:t>. Gimbal kameraların (</w:t>
      </w:r>
      <w:r>
        <w:rPr>
          <w:rFonts w:ascii="Times New Roman" w:hAnsi="Times New Roman"/>
          <w:rtl/>
          <w:lang w:val="ar-SA"/>
        </w:rPr>
        <w:t>“</w:t>
      </w:r>
      <w:r>
        <w:rPr>
          <w:rFonts w:ascii="Times New Roman" w:hAnsi="Times New Roman"/>
          <w:lang w:val="en-US"/>
        </w:rPr>
        <w:t>Vlog #001 How I Shoot Walking Tour Video - YouTube,</w:t>
      </w:r>
      <w:r>
        <w:rPr>
          <w:rFonts w:ascii="Times New Roman" w:hAnsi="Times New Roman"/>
        </w:rPr>
        <w:t>” 2022) doğası gereği bu yavaş hareket pürüzsüz bir video ortaya çıkarması karşılığında kameranın seyircinin çerçevedeki olan biten için aracı bir deneyim aleti olduğunu düşünürsek seyircinin deneyimine dair birkaç şe</w:t>
      </w:r>
      <w:r w:rsidR="006C427A">
        <w:rPr>
          <w:rFonts w:ascii="Times New Roman" w:hAnsi="Times New Roman"/>
        </w:rPr>
        <w:t>y belirlenebilir</w:t>
      </w:r>
      <w:r>
        <w:rPr>
          <w:rFonts w:ascii="Times New Roman" w:hAnsi="Times New Roman"/>
        </w:rPr>
        <w:t xml:space="preserve">. </w:t>
      </w:r>
    </w:p>
    <w:p w14:paraId="03B9B7C5" w14:textId="77777777" w:rsidR="005727F6" w:rsidRDefault="008334C2">
      <w:pPr>
        <w:pStyle w:val="Body"/>
        <w:spacing w:line="360" w:lineRule="auto"/>
        <w:jc w:val="both"/>
        <w:rPr>
          <w:rFonts w:ascii="Times New Roman" w:hAnsi="Times New Roman"/>
        </w:rPr>
      </w:pPr>
      <w:r>
        <w:rPr>
          <w:rFonts w:ascii="Times New Roman" w:eastAsia="Times New Roman" w:hAnsi="Times New Roman" w:cs="Times New Roman"/>
        </w:rPr>
        <w:tab/>
        <w:t>Kamera hareketine dair birka</w:t>
      </w:r>
      <w:r>
        <w:rPr>
          <w:rFonts w:ascii="Times New Roman" w:hAnsi="Times New Roman"/>
        </w:rPr>
        <w:t xml:space="preserve">ç tespitte bulunmak bu türe ait en belirleyici biçimsel </w:t>
      </w:r>
      <w:r w:rsidR="009A01BB">
        <w:rPr>
          <w:rFonts w:ascii="Times New Roman" w:hAnsi="Times New Roman"/>
        </w:rPr>
        <w:t>öge</w:t>
      </w:r>
      <w:r>
        <w:rPr>
          <w:rFonts w:ascii="Times New Roman" w:hAnsi="Times New Roman"/>
        </w:rPr>
        <w:t>lerden birini daha anlaşılır hale getirecektir. İstikrarlı yavaş kamera hareketlerinin yerinde bir insan olduğu</w:t>
      </w:r>
      <w:r w:rsidR="001F2658">
        <w:rPr>
          <w:rFonts w:ascii="Times New Roman" w:hAnsi="Times New Roman"/>
        </w:rPr>
        <w:t xml:space="preserve"> düşünülürse—b</w:t>
      </w:r>
      <w:r>
        <w:rPr>
          <w:rFonts w:ascii="Times New Roman" w:hAnsi="Times New Roman"/>
        </w:rPr>
        <w:t>ir diğer deyişle birinci şahıs bakış açısının tam anlamıyla bir insanın baş hareketleri olduğu</w:t>
      </w:r>
      <w:r w:rsidR="001F2658">
        <w:rPr>
          <w:rFonts w:ascii="Times New Roman" w:hAnsi="Times New Roman"/>
        </w:rPr>
        <w:t xml:space="preserve"> varsayılırsa</w:t>
      </w:r>
      <w:r>
        <w:rPr>
          <w:rFonts w:ascii="Times New Roman" w:hAnsi="Times New Roman"/>
        </w:rPr>
        <w:t>. Yine bu insanı üçüncü bir şahıs olarak dışarıdan incele</w:t>
      </w:r>
      <w:r w:rsidR="00513C58">
        <w:rPr>
          <w:rFonts w:ascii="Times New Roman" w:hAnsi="Times New Roman"/>
        </w:rPr>
        <w:t>necek olursa</w:t>
      </w:r>
      <w:r>
        <w:rPr>
          <w:rFonts w:ascii="Times New Roman" w:hAnsi="Times New Roman"/>
        </w:rPr>
        <w:t>. Bu kişi</w:t>
      </w:r>
      <w:r w:rsidR="00513C58">
        <w:rPr>
          <w:rFonts w:ascii="Times New Roman" w:hAnsi="Times New Roman"/>
        </w:rPr>
        <w:t xml:space="preserve">nin </w:t>
      </w:r>
      <w:r>
        <w:rPr>
          <w:rFonts w:ascii="Times New Roman" w:hAnsi="Times New Roman"/>
        </w:rPr>
        <w:t>büyük olasılıkla ya zihinsel bir problemi olduğunu ve hastaneye kaldırılması gerektiğini veya sapkın oldu</w:t>
      </w:r>
      <w:r w:rsidR="00513C58">
        <w:rPr>
          <w:rFonts w:ascii="Times New Roman" w:hAnsi="Times New Roman"/>
        </w:rPr>
        <w:t>ğu düşünülecektir</w:t>
      </w:r>
      <w:r>
        <w:rPr>
          <w:rFonts w:ascii="Times New Roman" w:hAnsi="Times New Roman"/>
        </w:rPr>
        <w:t xml:space="preserve">. Sokakta çok yavaş bir şekilde </w:t>
      </w:r>
      <w:r>
        <w:rPr>
          <w:rFonts w:ascii="Times New Roman" w:hAnsi="Times New Roman"/>
        </w:rPr>
        <w:lastRenderedPageBreak/>
        <w:t>yürüyen ve bir o kadar yavaş bir şekilde arada bir durup etrafı inceleyen ve insanları yine aynı baş hareketleriyle takip eden bir şahıs dışarıdan bir insan gibi değil adeta bir uzaylı gibi görülebilir. Bir diğer deyişle, her ne kadar gerçekçi bir deneyim sunulması hedefleniyor olsa da bu videolara dair ancak bir adım geriden biçime dair belirlemeler üzerine rasyonel</w:t>
      </w:r>
      <w:r w:rsidR="00823215">
        <w:rPr>
          <w:rFonts w:ascii="Times New Roman" w:hAnsi="Times New Roman"/>
        </w:rPr>
        <w:t xml:space="preserve"> nedenler sunulduğunda </w:t>
      </w:r>
      <w:r>
        <w:rPr>
          <w:rFonts w:ascii="Times New Roman" w:hAnsi="Times New Roman"/>
        </w:rPr>
        <w:t>hareketler ve videonun doğası</w:t>
      </w:r>
      <w:r w:rsidR="00823215">
        <w:rPr>
          <w:rFonts w:ascii="Times New Roman" w:hAnsi="Times New Roman"/>
        </w:rPr>
        <w:t xml:space="preserve"> sorgulan</w:t>
      </w:r>
      <w:r w:rsidR="00F56D23">
        <w:rPr>
          <w:rFonts w:ascii="Times New Roman" w:hAnsi="Times New Roman"/>
        </w:rPr>
        <w:t>abilir</w:t>
      </w:r>
      <w:r>
        <w:rPr>
          <w:rFonts w:ascii="Times New Roman" w:hAnsi="Times New Roman"/>
        </w:rPr>
        <w:t xml:space="preserve">. Burada </w:t>
      </w:r>
      <w:r w:rsidR="00F679EB">
        <w:rPr>
          <w:rFonts w:ascii="Times New Roman" w:hAnsi="Times New Roman"/>
        </w:rPr>
        <w:t>bahsedilen</w:t>
      </w:r>
      <w:r>
        <w:rPr>
          <w:rFonts w:ascii="Times New Roman" w:hAnsi="Times New Roman"/>
        </w:rPr>
        <w:t xml:space="preserve"> şey aslında ‘uncanny valley’ olarak tanımlanan </w:t>
      </w:r>
      <w:r w:rsidR="000B50E7">
        <w:rPr>
          <w:rFonts w:ascii="Times New Roman" w:hAnsi="Times New Roman"/>
        </w:rPr>
        <w:t>deneyim</w:t>
      </w:r>
      <w:r w:rsidR="00D00759">
        <w:rPr>
          <w:rFonts w:ascii="Times New Roman" w:hAnsi="Times New Roman"/>
        </w:rPr>
        <w:t>e benzer</w:t>
      </w:r>
      <w:r>
        <w:rPr>
          <w:rFonts w:ascii="Times New Roman" w:hAnsi="Times New Roman"/>
        </w:rPr>
        <w:t xml:space="preserve"> (M. Mori, K. F. MacDorman, &amp; N. Kageki, 2012). </w:t>
      </w:r>
      <w:r w:rsidR="00D00759">
        <w:rPr>
          <w:rFonts w:ascii="Times New Roman" w:hAnsi="Times New Roman"/>
        </w:rPr>
        <w:t>Bu kavram i</w:t>
      </w:r>
      <w:r>
        <w:rPr>
          <w:rFonts w:ascii="Times New Roman" w:hAnsi="Times New Roman"/>
        </w:rPr>
        <w:t>lk olarak Masahiro Mori adındaki bir robotik profesörü tarafından 1970 yılında</w:t>
      </w:r>
      <w:r w:rsidR="00D00759">
        <w:rPr>
          <w:rFonts w:ascii="Times New Roman" w:hAnsi="Times New Roman"/>
        </w:rPr>
        <w:t xml:space="preserve"> öne sürülmüştür. </w:t>
      </w:r>
      <w:r w:rsidR="00D00759" w:rsidRPr="00D00759">
        <w:rPr>
          <w:rFonts w:ascii="Times New Roman" w:hAnsi="Times New Roman"/>
          <w:highlight w:val="yellow"/>
        </w:rPr>
        <w:t>İ</w:t>
      </w:r>
      <w:r w:rsidRPr="00D00759">
        <w:rPr>
          <w:rFonts w:ascii="Times New Roman" w:hAnsi="Times New Roman"/>
          <w:highlight w:val="yellow"/>
        </w:rPr>
        <w:t>nsanların insana benzeyen robotlarla olan etkileşimindeki robotların tam tamına insan ile ayrıştırılamayacak olan noktadan hemen önceki aşamadaki insansı [humanoid] robotların ve protez uzuvların insanlara hafif bir şekilde nükseden ürkütücü bir hissiyatı açıklamak için öne sürülmüştür.</w:t>
      </w:r>
      <w:r>
        <w:rPr>
          <w:rFonts w:ascii="Times New Roman" w:hAnsi="Times New Roman"/>
        </w:rPr>
        <w:t xml:space="preserve"> Örneğin insansı olan ama belirgin bir şekilde insana benzemeyen gümüş renkli bir robot ile, neredeyse insana benzeyen ama yakından bakıldığında tamamen yapay olduğu belli olan insansı robotlar oldukça farklı duygular uyandırır. Benzer bir şekilde bu tür gerçekliği taklit etmeyi hedefleyen filmlerde ve videolarda gerçekliğe yaklaştıkça ilk başlarda insanda empatik duygular uyandırırken tam olarak gerçekten ayırt edilemeyecek noktadan hemen önce oluşan o ‘tekinsiz vadi’ sorunu ile baş başa bırakı</w:t>
      </w:r>
      <w:r w:rsidR="00D00759">
        <w:rPr>
          <w:rFonts w:ascii="Times New Roman" w:hAnsi="Times New Roman"/>
        </w:rPr>
        <w:t>lır</w:t>
      </w:r>
      <w:r>
        <w:rPr>
          <w:rFonts w:ascii="Times New Roman" w:hAnsi="Times New Roman"/>
        </w:rPr>
        <w:t xml:space="preserve">. Örneğin, bir film gerçekliği </w:t>
      </w:r>
      <w:r>
        <w:rPr>
          <w:rFonts w:ascii="Times New Roman" w:hAnsi="Times New Roman"/>
          <w:i/>
          <w:iCs/>
        </w:rPr>
        <w:t xml:space="preserve">andırıyorsa </w:t>
      </w:r>
      <w:r>
        <w:rPr>
          <w:rFonts w:ascii="Times New Roman" w:hAnsi="Times New Roman"/>
        </w:rPr>
        <w:t xml:space="preserve">çoğunlukla bunu sorunlaştırmadan kabul edip izlemeye koyulabilir, ancak film tam olarak gerçeklik </w:t>
      </w:r>
      <w:r w:rsidR="005727F6">
        <w:rPr>
          <w:rFonts w:ascii="Times New Roman" w:hAnsi="Times New Roman"/>
        </w:rPr>
        <w:t>algısından</w:t>
      </w:r>
      <w:r>
        <w:rPr>
          <w:rFonts w:ascii="Times New Roman" w:hAnsi="Times New Roman"/>
        </w:rPr>
        <w:t xml:space="preserve"> bir önceki aşamadaysa</w:t>
      </w:r>
      <w:r w:rsidR="005727F6">
        <w:rPr>
          <w:rFonts w:ascii="Times New Roman" w:hAnsi="Times New Roman"/>
        </w:rPr>
        <w:t xml:space="preserve"> </w:t>
      </w:r>
      <w:r>
        <w:rPr>
          <w:rFonts w:ascii="Times New Roman" w:hAnsi="Times New Roman"/>
        </w:rPr>
        <w:t xml:space="preserve">rahatsız eder. </w:t>
      </w:r>
    </w:p>
    <w:p w14:paraId="70035BC9" w14:textId="4EF41F91" w:rsidR="008D1852" w:rsidRDefault="005727F6">
      <w:pPr>
        <w:pStyle w:val="Body"/>
        <w:spacing w:line="360" w:lineRule="auto"/>
        <w:jc w:val="both"/>
        <w:rPr>
          <w:rFonts w:ascii="Times New Roman" w:eastAsia="Times New Roman" w:hAnsi="Times New Roman" w:cs="Times New Roman"/>
        </w:rPr>
      </w:pPr>
      <w:r>
        <w:rPr>
          <w:rFonts w:ascii="Times New Roman" w:hAnsi="Times New Roman"/>
        </w:rPr>
        <w:tab/>
      </w:r>
      <w:r w:rsidR="008334C2">
        <w:rPr>
          <w:rFonts w:ascii="Times New Roman" w:hAnsi="Times New Roman"/>
        </w:rPr>
        <w:t xml:space="preserve">Sanal yürüyüş videolarının gerçeklikten hemen bir önceki aşamada olduklarını iddia </w:t>
      </w:r>
      <w:r>
        <w:rPr>
          <w:rFonts w:ascii="Times New Roman" w:hAnsi="Times New Roman"/>
        </w:rPr>
        <w:t>etmek güç,</w:t>
      </w:r>
      <w:r w:rsidR="008334C2">
        <w:rPr>
          <w:rFonts w:ascii="Times New Roman" w:hAnsi="Times New Roman"/>
        </w:rPr>
        <w:t xml:space="preserve"> ama o vadinin içerisinde bir yerde oldukları</w:t>
      </w:r>
      <w:r>
        <w:rPr>
          <w:rFonts w:ascii="Times New Roman" w:hAnsi="Times New Roman"/>
        </w:rPr>
        <w:t xml:space="preserve"> söylenebilir</w:t>
      </w:r>
      <w:r w:rsidR="008334C2">
        <w:rPr>
          <w:rFonts w:ascii="Times New Roman" w:hAnsi="Times New Roman"/>
        </w:rPr>
        <w:t xml:space="preserve">. Bu nedenle, videonun biçimi üzerine rasyonel bir şekilde düşünmeden hemen önce gerçek olmadığını kabul ederek </w:t>
      </w:r>
      <w:r>
        <w:rPr>
          <w:rFonts w:ascii="Times New Roman" w:hAnsi="Times New Roman"/>
        </w:rPr>
        <w:t>izlendiğinde</w:t>
      </w:r>
      <w:r w:rsidR="008334C2">
        <w:rPr>
          <w:rFonts w:ascii="Times New Roman" w:hAnsi="Times New Roman"/>
        </w:rPr>
        <w:t xml:space="preserve"> bir sorun yokken, rasyonel olarak çıkarımlarda bulunduğumuzda bir hayli rahatsız edici kamera hareketlerinin ne kadar </w:t>
      </w:r>
      <w:r w:rsidR="008334C2">
        <w:rPr>
          <w:rFonts w:ascii="Times New Roman" w:hAnsi="Times New Roman"/>
          <w:i/>
          <w:iCs/>
        </w:rPr>
        <w:t xml:space="preserve">doğal </w:t>
      </w:r>
      <w:r w:rsidR="008334C2">
        <w:rPr>
          <w:rFonts w:ascii="Times New Roman" w:hAnsi="Times New Roman"/>
        </w:rPr>
        <w:t>olmadı</w:t>
      </w:r>
      <w:r>
        <w:rPr>
          <w:rFonts w:ascii="Times New Roman" w:hAnsi="Times New Roman"/>
        </w:rPr>
        <w:t>ğı görülebilir</w:t>
      </w:r>
      <w:r w:rsidR="008334C2">
        <w:rPr>
          <w:rFonts w:ascii="Times New Roman" w:hAnsi="Times New Roman"/>
        </w:rPr>
        <w:t xml:space="preserve">. Herhangi bir yönetmenin, istisnalar dışında, kamera hareketlerini tam anlamıyla gerçekten farksız bir şekilde sunmaya çalışacağını düşünmek yanlış </w:t>
      </w:r>
      <w:r>
        <w:rPr>
          <w:rFonts w:ascii="Times New Roman" w:hAnsi="Times New Roman"/>
        </w:rPr>
        <w:t>olacaktır</w:t>
      </w:r>
      <w:r w:rsidR="008334C2">
        <w:rPr>
          <w:rFonts w:ascii="Times New Roman" w:hAnsi="Times New Roman"/>
        </w:rPr>
        <w:t xml:space="preserve">, ne de olsa gerçeğe yakın olması değil sadece göze batmıyor oluşu yeterli olacaktır; devamlılık kurgusu </w:t>
      </w:r>
      <w:r>
        <w:rPr>
          <w:rFonts w:ascii="Times New Roman" w:hAnsi="Times New Roman"/>
        </w:rPr>
        <w:t>denilen</w:t>
      </w:r>
      <w:r w:rsidR="008334C2">
        <w:rPr>
          <w:rFonts w:ascii="Times New Roman" w:hAnsi="Times New Roman"/>
        </w:rPr>
        <w:t xml:space="preserve"> </w:t>
      </w:r>
      <w:r>
        <w:rPr>
          <w:rFonts w:ascii="Times New Roman" w:hAnsi="Times New Roman"/>
        </w:rPr>
        <w:t xml:space="preserve">teknik </w:t>
      </w:r>
      <w:r w:rsidR="008334C2">
        <w:rPr>
          <w:rFonts w:ascii="Times New Roman" w:hAnsi="Times New Roman"/>
        </w:rPr>
        <w:t>d</w:t>
      </w:r>
      <w:r>
        <w:rPr>
          <w:rFonts w:ascii="Times New Roman" w:hAnsi="Times New Roman"/>
        </w:rPr>
        <w:t>e</w:t>
      </w:r>
      <w:r w:rsidR="008334C2">
        <w:rPr>
          <w:rFonts w:ascii="Times New Roman" w:hAnsi="Times New Roman"/>
        </w:rPr>
        <w:t xml:space="preserve"> zaten tam anlamıyla bu duyumsamayı anlatır. Öte yandan, sokakta yürüme deneyimine dair sanal gerçekli</w:t>
      </w:r>
      <w:r>
        <w:rPr>
          <w:rFonts w:ascii="Times New Roman" w:hAnsi="Times New Roman"/>
        </w:rPr>
        <w:t>ği</w:t>
      </w:r>
      <w:r w:rsidR="008334C2">
        <w:rPr>
          <w:rFonts w:ascii="Times New Roman" w:hAnsi="Times New Roman"/>
        </w:rPr>
        <w:t xml:space="preserve"> hedefleyen bir film daha da ileri gitmek zorundadır. İşte bu şekilde ilerledikçe, eser, o vadi içerisine girmiş olur ve çıkmadan önce seyirciye gerçeklik algısı ile hiçbir şekilde ayırt edilemeyecek bir teknoloji sunması gerekecektir. Bu teknoloji ise tartışılacak olsa da sanal gerçeklik gözlükleri ile olmayacaktır, çünkü kişi daha sonradan unutacağı bir deneyim değil hiçbir şekilde ayırt edemeyeceği bir gerçeklik deneyimi yaşarsa vadinin dışına çıkmış </w:t>
      </w:r>
      <w:r w:rsidR="0005225B">
        <w:rPr>
          <w:rFonts w:ascii="Times New Roman" w:hAnsi="Times New Roman"/>
        </w:rPr>
        <w:t>olur</w:t>
      </w:r>
      <w:r w:rsidR="008334C2">
        <w:rPr>
          <w:rFonts w:ascii="Times New Roman" w:hAnsi="Times New Roman"/>
        </w:rPr>
        <w:t>. Bu yorumla birlikte Ruttmann’ın da bu tür videolara neden karşı çıkacağı</w:t>
      </w:r>
      <w:r w:rsidR="00A54AF4">
        <w:rPr>
          <w:rFonts w:ascii="Times New Roman" w:hAnsi="Times New Roman"/>
        </w:rPr>
        <w:t xml:space="preserve"> da tahmin edilebilir</w:t>
      </w:r>
      <w:r w:rsidR="008334C2">
        <w:rPr>
          <w:rFonts w:ascii="Times New Roman" w:hAnsi="Times New Roman"/>
        </w:rPr>
        <w:t>.</w:t>
      </w:r>
    </w:p>
    <w:p w14:paraId="4BE5223C" w14:textId="79C2B6D5" w:rsidR="008D1852" w:rsidRDefault="008334C2">
      <w:pPr>
        <w:pStyle w:val="Body"/>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Tekinsiz vadi ile birlikte daha da rahats</w:t>
      </w:r>
      <w:r>
        <w:rPr>
          <w:rFonts w:ascii="Times New Roman" w:hAnsi="Times New Roman"/>
        </w:rPr>
        <w:t xml:space="preserve">ız edici hale gelen kamera hareketleri aynı zamanda seyirciyi toplumdan soyutlanmış bir konuma </w:t>
      </w:r>
      <w:r w:rsidR="004D0C5D">
        <w:rPr>
          <w:rFonts w:ascii="Times New Roman" w:hAnsi="Times New Roman"/>
        </w:rPr>
        <w:t>yerleştirir</w:t>
      </w:r>
      <w:r>
        <w:rPr>
          <w:rFonts w:ascii="Times New Roman" w:hAnsi="Times New Roman"/>
        </w:rPr>
        <w:t xml:space="preserve">. Bu konuma dair en belirleyici </w:t>
      </w:r>
      <w:r>
        <w:rPr>
          <w:rFonts w:ascii="Times New Roman" w:hAnsi="Times New Roman"/>
          <w:i/>
          <w:iCs/>
        </w:rPr>
        <w:t xml:space="preserve">asosyal </w:t>
      </w:r>
      <w:r>
        <w:rPr>
          <w:rFonts w:ascii="Times New Roman" w:hAnsi="Times New Roman"/>
        </w:rPr>
        <w:t xml:space="preserve">özellik ise seyirciyi </w:t>
      </w:r>
      <w:r>
        <w:rPr>
          <w:rFonts w:ascii="Times New Roman" w:hAnsi="Times New Roman"/>
          <w:i/>
          <w:iCs/>
        </w:rPr>
        <w:t xml:space="preserve">röntgenci </w:t>
      </w:r>
      <w:r>
        <w:rPr>
          <w:rFonts w:ascii="Times New Roman" w:hAnsi="Times New Roman"/>
        </w:rPr>
        <w:t>[voyeur (Duff, 2018)]</w:t>
      </w:r>
      <w:r>
        <w:rPr>
          <w:rFonts w:ascii="Times New Roman" w:hAnsi="Times New Roman"/>
          <w:i/>
          <w:iCs/>
        </w:rPr>
        <w:t xml:space="preserve"> </w:t>
      </w:r>
      <w:r>
        <w:rPr>
          <w:rFonts w:ascii="Times New Roman" w:hAnsi="Times New Roman"/>
        </w:rPr>
        <w:t>gibi hissettirecek olan bireylerin takibi veya bazı bireyler üzerine odaklanan çerçeveler</w:t>
      </w:r>
      <w:r w:rsidR="008014A6">
        <w:rPr>
          <w:rFonts w:ascii="Times New Roman" w:hAnsi="Times New Roman"/>
        </w:rPr>
        <w:t>dir</w:t>
      </w:r>
      <w:r>
        <w:rPr>
          <w:rFonts w:ascii="Times New Roman" w:hAnsi="Times New Roman"/>
        </w:rPr>
        <w:t>. Yürüyüş boyunca kameranın bazı insanlara yönelik hareket ettiğini ve buna göre rota belirlediğ</w:t>
      </w:r>
      <w:r w:rsidR="0078759E">
        <w:rPr>
          <w:rFonts w:ascii="Times New Roman" w:hAnsi="Times New Roman"/>
        </w:rPr>
        <w:t xml:space="preserve">i </w:t>
      </w:r>
      <w:r>
        <w:rPr>
          <w:rFonts w:ascii="Times New Roman" w:hAnsi="Times New Roman"/>
        </w:rPr>
        <w:t xml:space="preserve">00:02:39’dan itibaren </w:t>
      </w:r>
      <w:r w:rsidR="0078759E">
        <w:rPr>
          <w:rFonts w:ascii="Times New Roman" w:hAnsi="Times New Roman"/>
        </w:rPr>
        <w:t>görülebilir</w:t>
      </w:r>
      <w:r>
        <w:rPr>
          <w:rFonts w:ascii="Times New Roman" w:hAnsi="Times New Roman"/>
        </w:rPr>
        <w:t>. Bu açıda iki tane genç kadın çerçevenin solundan sağına doğru yürürken kamera bu iki kişiyi takip ed</w:t>
      </w:r>
      <w:r w:rsidR="0078759E">
        <w:rPr>
          <w:rFonts w:ascii="Times New Roman" w:hAnsi="Times New Roman"/>
        </w:rPr>
        <w:t>e</w:t>
      </w:r>
      <w:r>
        <w:rPr>
          <w:rFonts w:ascii="Times New Roman" w:hAnsi="Times New Roman"/>
        </w:rPr>
        <w:t>r</w:t>
      </w:r>
      <w:r w:rsidR="00E469D8">
        <w:rPr>
          <w:rFonts w:ascii="Times New Roman" w:hAnsi="Times New Roman"/>
        </w:rPr>
        <w:t>ek</w:t>
      </w:r>
      <w:r>
        <w:rPr>
          <w:rFonts w:ascii="Times New Roman" w:hAnsi="Times New Roman"/>
        </w:rPr>
        <w:t xml:space="preserve"> birkaç saniye</w:t>
      </w:r>
      <w:r w:rsidR="00E469D8">
        <w:rPr>
          <w:rFonts w:ascii="Times New Roman" w:hAnsi="Times New Roman"/>
        </w:rPr>
        <w:t xml:space="preserve"> boyunca</w:t>
      </w:r>
      <w:r>
        <w:rPr>
          <w:rFonts w:ascii="Times New Roman" w:hAnsi="Times New Roman"/>
        </w:rPr>
        <w:t xml:space="preserve"> arkalarından </w:t>
      </w:r>
      <w:r w:rsidR="00063F39">
        <w:rPr>
          <w:rFonts w:ascii="Times New Roman" w:hAnsi="Times New Roman"/>
        </w:rPr>
        <w:t xml:space="preserve">yürümeye devam </w:t>
      </w:r>
      <w:r>
        <w:rPr>
          <w:rFonts w:ascii="Times New Roman" w:hAnsi="Times New Roman"/>
        </w:rPr>
        <w:t>ed</w:t>
      </w:r>
      <w:r w:rsidR="0078759E">
        <w:rPr>
          <w:rFonts w:ascii="Times New Roman" w:hAnsi="Times New Roman"/>
        </w:rPr>
        <w:t>e</w:t>
      </w:r>
      <w:r>
        <w:rPr>
          <w:rFonts w:ascii="Times New Roman" w:hAnsi="Times New Roman"/>
        </w:rPr>
        <w:t>r. Takip açısında iki genç kadın çerçevenin tam olarak ortasında konumlandığı için yapılan bu çıkarımın uzak ihtimalli bir yorum olmadı</w:t>
      </w:r>
      <w:r w:rsidR="00FE702D">
        <w:rPr>
          <w:rFonts w:ascii="Times New Roman" w:hAnsi="Times New Roman"/>
        </w:rPr>
        <w:t>ğı söylenebilir</w:t>
      </w:r>
      <w:r>
        <w:rPr>
          <w:rFonts w:ascii="Times New Roman" w:hAnsi="Times New Roman"/>
        </w:rPr>
        <w:t>. Bu açıya benzer kamera hareketleri</w:t>
      </w:r>
      <w:r w:rsidR="002E4291">
        <w:rPr>
          <w:rFonts w:ascii="Times New Roman" w:hAnsi="Times New Roman"/>
        </w:rPr>
        <w:t>ne</w:t>
      </w:r>
      <w:r>
        <w:rPr>
          <w:rFonts w:ascii="Times New Roman" w:hAnsi="Times New Roman"/>
        </w:rPr>
        <w:t xml:space="preserve"> videonun devamında da </w:t>
      </w:r>
      <w:r w:rsidR="007646D5">
        <w:rPr>
          <w:rFonts w:ascii="Times New Roman" w:hAnsi="Times New Roman"/>
        </w:rPr>
        <w:t>rastlanmaktadır</w:t>
      </w:r>
      <w:r w:rsidR="002708A7">
        <w:rPr>
          <w:rFonts w:ascii="Times New Roman" w:hAnsi="Times New Roman"/>
        </w:rPr>
        <w:t>.</w:t>
      </w:r>
      <w:r>
        <w:rPr>
          <w:rFonts w:ascii="Times New Roman" w:hAnsi="Times New Roman"/>
        </w:rPr>
        <w:t xml:space="preserve"> </w:t>
      </w:r>
      <w:r w:rsidR="002708A7">
        <w:rPr>
          <w:rFonts w:ascii="Times New Roman" w:hAnsi="Times New Roman"/>
        </w:rPr>
        <w:t>Ö</w:t>
      </w:r>
      <w:r>
        <w:rPr>
          <w:rFonts w:ascii="Times New Roman" w:hAnsi="Times New Roman"/>
        </w:rPr>
        <w:t>rneğin 00:05:19’da çerçeveye sağdan giren bir kadın yine kamera hareketi ile çerçevede ortalanıyor ve arkasından takip ediliyor, yine 00:28:01’de daha önce çerçevede görünmeyen bir kadın özellikle çerçevenin en uç noktasında gösteriliyor. Tüm videonun bu tür çerçevelemelerden oluştuğunu söylemek haksızca olacak olsa da böyle bir hareketin bir defa bile yapılıyor olması tartışma yaratacak bir durum</w:t>
      </w:r>
      <w:r w:rsidR="004C0A76">
        <w:rPr>
          <w:rFonts w:ascii="Times New Roman" w:hAnsi="Times New Roman"/>
        </w:rPr>
        <w:t>dur</w:t>
      </w:r>
      <w:r>
        <w:rPr>
          <w:rFonts w:ascii="Times New Roman" w:hAnsi="Times New Roman"/>
        </w:rPr>
        <w:t xml:space="preserve">. Bunun üstüne bir de yürüyüş videolarını bu şekilde </w:t>
      </w:r>
      <w:r>
        <w:rPr>
          <w:rFonts w:ascii="Times New Roman" w:hAnsi="Times New Roman"/>
          <w:i/>
          <w:iCs/>
        </w:rPr>
        <w:t xml:space="preserve">dikiz </w:t>
      </w:r>
      <w:r>
        <w:rPr>
          <w:rFonts w:ascii="Times New Roman" w:hAnsi="Times New Roman"/>
        </w:rPr>
        <w:t xml:space="preserve">veya </w:t>
      </w:r>
      <w:r>
        <w:rPr>
          <w:rFonts w:ascii="Times New Roman" w:hAnsi="Times New Roman"/>
          <w:i/>
          <w:iCs/>
        </w:rPr>
        <w:t xml:space="preserve">takip </w:t>
      </w:r>
      <w:r>
        <w:rPr>
          <w:rFonts w:ascii="Times New Roman" w:hAnsi="Times New Roman"/>
        </w:rPr>
        <w:t xml:space="preserve">üzerine kuran ve </w:t>
      </w:r>
      <w:r w:rsidR="006E37BC">
        <w:rPr>
          <w:rFonts w:ascii="Times New Roman" w:hAnsi="Times New Roman"/>
        </w:rPr>
        <w:t>aynı</w:t>
      </w:r>
      <w:r>
        <w:rPr>
          <w:rFonts w:ascii="Times New Roman" w:hAnsi="Times New Roman"/>
        </w:rPr>
        <w:t xml:space="preserve"> şekilde reklam yapan YouTube hesapları mevcut</w:t>
      </w:r>
      <w:r w:rsidR="006E37BC">
        <w:rPr>
          <w:rFonts w:ascii="Times New Roman" w:hAnsi="Times New Roman"/>
        </w:rPr>
        <w:t>tur.</w:t>
      </w:r>
      <w:r>
        <w:rPr>
          <w:rFonts w:ascii="Times New Roman" w:hAnsi="Times New Roman"/>
        </w:rPr>
        <w:t xml:space="preserve"> </w:t>
      </w:r>
      <w:r w:rsidR="006E37BC">
        <w:rPr>
          <w:rFonts w:ascii="Times New Roman" w:hAnsi="Times New Roman"/>
        </w:rPr>
        <w:t>Z</w:t>
      </w:r>
      <w:r>
        <w:rPr>
          <w:rFonts w:ascii="Times New Roman" w:hAnsi="Times New Roman"/>
        </w:rPr>
        <w:t xml:space="preserve">aten bu videonun sahibi olan hesabın video kapaklarına bakıldığında </w:t>
      </w:r>
      <w:r w:rsidR="00EE41A0">
        <w:rPr>
          <w:rFonts w:ascii="Times New Roman" w:hAnsi="Times New Roman"/>
        </w:rPr>
        <w:t>söylenen</w:t>
      </w:r>
      <w:r>
        <w:rPr>
          <w:rFonts w:ascii="Times New Roman" w:hAnsi="Times New Roman"/>
        </w:rPr>
        <w:t xml:space="preserve"> şey</w:t>
      </w:r>
      <w:r w:rsidR="00EE41A0">
        <w:rPr>
          <w:rFonts w:ascii="Times New Roman" w:hAnsi="Times New Roman"/>
        </w:rPr>
        <w:t>ler</w:t>
      </w:r>
      <w:r>
        <w:rPr>
          <w:rFonts w:ascii="Times New Roman" w:hAnsi="Times New Roman"/>
        </w:rPr>
        <w:t xml:space="preserve">in abartılı olmadığı da açıkça görülebilecektir. Yürüyüş videolarını bu şekilde tanıtmayan ve videolarında bariz bir şekilde </w:t>
      </w:r>
      <w:r>
        <w:rPr>
          <w:rFonts w:ascii="Times New Roman" w:hAnsi="Times New Roman"/>
          <w:i/>
          <w:iCs/>
        </w:rPr>
        <w:t xml:space="preserve">dikizleyen </w:t>
      </w:r>
      <w:r>
        <w:rPr>
          <w:rFonts w:ascii="Times New Roman" w:hAnsi="Times New Roman"/>
        </w:rPr>
        <w:t xml:space="preserve">veya </w:t>
      </w:r>
      <w:r>
        <w:rPr>
          <w:rFonts w:ascii="Times New Roman" w:hAnsi="Times New Roman"/>
          <w:i/>
          <w:iCs/>
        </w:rPr>
        <w:t xml:space="preserve">takip </w:t>
      </w:r>
      <w:r>
        <w:rPr>
          <w:rFonts w:ascii="Times New Roman" w:hAnsi="Times New Roman"/>
        </w:rPr>
        <w:t>eden kamera hareketleri bulundurmayan videolar da mevcut</w:t>
      </w:r>
      <w:r w:rsidR="00EE41A0">
        <w:rPr>
          <w:rFonts w:ascii="Times New Roman" w:hAnsi="Times New Roman"/>
        </w:rPr>
        <w:t>tur</w:t>
      </w:r>
      <w:r>
        <w:rPr>
          <w:rFonts w:ascii="Times New Roman" w:hAnsi="Times New Roman"/>
        </w:rPr>
        <w:t>. Bu nedenle tüm yürüyüş videolarını aynı şekilde değerlendirmek hatalı ol</w:t>
      </w:r>
      <w:r w:rsidR="003C57B9">
        <w:rPr>
          <w:rFonts w:ascii="Times New Roman" w:hAnsi="Times New Roman"/>
        </w:rPr>
        <w:t>acaktı</w:t>
      </w:r>
      <w:r>
        <w:rPr>
          <w:rFonts w:ascii="Times New Roman" w:hAnsi="Times New Roman"/>
        </w:rPr>
        <w:t>r</w:t>
      </w:r>
      <w:r w:rsidR="005039C2">
        <w:rPr>
          <w:rFonts w:ascii="Times New Roman" w:hAnsi="Times New Roman"/>
        </w:rPr>
        <w:t>. A</w:t>
      </w:r>
      <w:r>
        <w:rPr>
          <w:rFonts w:ascii="Times New Roman" w:hAnsi="Times New Roman"/>
        </w:rPr>
        <w:t xml:space="preserve">ncak ele </w:t>
      </w:r>
      <w:r w:rsidR="005039C2">
        <w:rPr>
          <w:rFonts w:ascii="Times New Roman" w:hAnsi="Times New Roman"/>
        </w:rPr>
        <w:t>alınan</w:t>
      </w:r>
      <w:r>
        <w:rPr>
          <w:rFonts w:ascii="Times New Roman" w:hAnsi="Times New Roman"/>
        </w:rPr>
        <w:t xml:space="preserve"> videoya benzer işlere sahip hesaplara ulaşmak zor </w:t>
      </w:r>
      <w:r w:rsidR="004F3D4E">
        <w:rPr>
          <w:rFonts w:ascii="Times New Roman" w:hAnsi="Times New Roman"/>
        </w:rPr>
        <w:t>değildir</w:t>
      </w:r>
      <w:r>
        <w:rPr>
          <w:rFonts w:ascii="Times New Roman" w:hAnsi="Times New Roman"/>
        </w:rPr>
        <w:t xml:space="preserve">. </w:t>
      </w:r>
    </w:p>
    <w:p w14:paraId="56CA97B5" w14:textId="77777777" w:rsidR="00E65CA5" w:rsidRDefault="008334C2">
      <w:pPr>
        <w:pStyle w:val="Body"/>
        <w:spacing w:line="360" w:lineRule="auto"/>
        <w:jc w:val="both"/>
        <w:rPr>
          <w:rFonts w:ascii="Times New Roman" w:hAnsi="Times New Roman"/>
        </w:rPr>
      </w:pPr>
      <w:r>
        <w:rPr>
          <w:rFonts w:ascii="Times New Roman" w:eastAsia="Times New Roman" w:hAnsi="Times New Roman" w:cs="Times New Roman"/>
        </w:rPr>
        <w:tab/>
      </w:r>
      <w:r>
        <w:rPr>
          <w:rFonts w:ascii="Times New Roman" w:hAnsi="Times New Roman"/>
        </w:rPr>
        <w:t xml:space="preserve">Bu aktivite hukuken cinsel taciz </w:t>
      </w:r>
      <w:r w:rsidR="00ED368E">
        <w:rPr>
          <w:rFonts w:ascii="Times New Roman" w:hAnsi="Times New Roman"/>
        </w:rPr>
        <w:t>sayılır</w:t>
      </w:r>
      <w:r>
        <w:rPr>
          <w:rFonts w:ascii="Times New Roman" w:hAnsi="Times New Roman"/>
        </w:rPr>
        <w:t xml:space="preserve"> ve 1990’lardan beri internette çeşitli hallerini görebileceğimiz </w:t>
      </w:r>
      <w:r w:rsidRPr="0089769C">
        <w:rPr>
          <w:rFonts w:ascii="Times New Roman" w:hAnsi="Times New Roman"/>
          <w:i/>
          <w:iCs/>
        </w:rPr>
        <w:t>creepshot</w:t>
      </w:r>
      <w:r>
        <w:rPr>
          <w:rFonts w:ascii="Times New Roman" w:hAnsi="Times New Roman"/>
        </w:rPr>
        <w:t xml:space="preserve"> [sokakta kadınların habersizce çekilmiş fotoğrafı] kavramının bir parçası</w:t>
      </w:r>
      <w:r w:rsidR="005E1020">
        <w:rPr>
          <w:rFonts w:ascii="Times New Roman" w:hAnsi="Times New Roman"/>
        </w:rPr>
        <w:t>dır</w:t>
      </w:r>
      <w:r>
        <w:rPr>
          <w:rFonts w:ascii="Times New Roman" w:hAnsi="Times New Roman"/>
        </w:rPr>
        <w:t xml:space="preserve"> </w:t>
      </w:r>
      <w:r>
        <w:rPr>
          <w:rFonts w:ascii="Times New Roman" w:hAnsi="Times New Roman"/>
          <w:lang w:val="en-US"/>
        </w:rPr>
        <w:t>(Thompson &amp; Wood, 2018)</w:t>
      </w:r>
      <w:r>
        <w:rPr>
          <w:rFonts w:ascii="Times New Roman" w:hAnsi="Times New Roman"/>
        </w:rPr>
        <w:t>. Birçok etik problem gibi bu tür videolar da iki zıt argüman kurabilmekte</w:t>
      </w:r>
      <w:r w:rsidR="00EA1E14">
        <w:rPr>
          <w:rFonts w:ascii="Times New Roman" w:hAnsi="Times New Roman"/>
        </w:rPr>
        <w:t>dir</w:t>
      </w:r>
      <w:r>
        <w:rPr>
          <w:rFonts w:ascii="Times New Roman" w:hAnsi="Times New Roman"/>
        </w:rPr>
        <w:t xml:space="preserve">. </w:t>
      </w:r>
      <w:r w:rsidR="00576443">
        <w:rPr>
          <w:rFonts w:ascii="Times New Roman" w:hAnsi="Times New Roman"/>
        </w:rPr>
        <w:t>Birincisi: b</w:t>
      </w:r>
      <w:r w:rsidR="00684649">
        <w:rPr>
          <w:rFonts w:ascii="Times New Roman" w:hAnsi="Times New Roman"/>
        </w:rPr>
        <w:t>uradaki ö</w:t>
      </w:r>
      <w:r>
        <w:rPr>
          <w:rFonts w:ascii="Times New Roman" w:hAnsi="Times New Roman"/>
        </w:rPr>
        <w:t>rneğin bariz bir şekilde rızasız video kaydı yaptığı bir kenara bırakı</w:t>
      </w:r>
      <w:r w:rsidR="003845B5">
        <w:rPr>
          <w:rFonts w:ascii="Times New Roman" w:hAnsi="Times New Roman"/>
        </w:rPr>
        <w:t>lı</w:t>
      </w:r>
      <w:r>
        <w:rPr>
          <w:rFonts w:ascii="Times New Roman" w:hAnsi="Times New Roman"/>
        </w:rPr>
        <w:t>p sadece iyi niyetle çekilmiş bir turizm videosu olduğunu</w:t>
      </w:r>
      <w:r w:rsidR="00576443">
        <w:rPr>
          <w:rFonts w:ascii="Times New Roman" w:hAnsi="Times New Roman"/>
        </w:rPr>
        <w:t xml:space="preserve">n </w:t>
      </w:r>
      <w:r>
        <w:rPr>
          <w:rFonts w:ascii="Times New Roman" w:hAnsi="Times New Roman"/>
        </w:rPr>
        <w:t>var say</w:t>
      </w:r>
      <w:r w:rsidR="00684649">
        <w:rPr>
          <w:rFonts w:ascii="Times New Roman" w:hAnsi="Times New Roman"/>
        </w:rPr>
        <w:t>ılması</w:t>
      </w:r>
      <w:r w:rsidR="00576443">
        <w:rPr>
          <w:rFonts w:ascii="Times New Roman" w:hAnsi="Times New Roman"/>
        </w:rPr>
        <w:softHyphen/>
        <w:t xml:space="preserve">, </w:t>
      </w:r>
      <w:r>
        <w:rPr>
          <w:rFonts w:ascii="Times New Roman" w:hAnsi="Times New Roman"/>
        </w:rPr>
        <w:t>buna dair ‘City Walks’ adlı YouTube kanalı örnek verilebilir (</w:t>
      </w:r>
      <w:r>
        <w:rPr>
          <w:rFonts w:ascii="Times New Roman" w:hAnsi="Times New Roman"/>
          <w:rtl/>
          <w:lang w:val="ar-SA"/>
        </w:rPr>
        <w:t>“</w:t>
      </w:r>
      <w:r>
        <w:rPr>
          <w:rFonts w:ascii="Times New Roman" w:hAnsi="Times New Roman"/>
          <w:lang w:val="en-US"/>
        </w:rPr>
        <w:t>Sorrento, Italy Walking Tour,</w:t>
      </w:r>
      <w:r>
        <w:rPr>
          <w:rFonts w:ascii="Times New Roman" w:hAnsi="Times New Roman"/>
        </w:rPr>
        <w:t>” 2023). Bu kanalın amacının sadece bir yürüme turu olduğu çıkarımını yapmak pek de zor olmayacaktır. Hatta kanaldaki videoların amacının yürüyüş bandında sıkılmamak için çekildikleri</w:t>
      </w:r>
      <w:r w:rsidR="009F4DC9">
        <w:rPr>
          <w:rFonts w:ascii="Times New Roman" w:hAnsi="Times New Roman"/>
        </w:rPr>
        <w:t xml:space="preserve"> de</w:t>
      </w:r>
      <w:r>
        <w:rPr>
          <w:rFonts w:ascii="Times New Roman" w:hAnsi="Times New Roman"/>
        </w:rPr>
        <w:t xml:space="preserve"> belirtilmiş</w:t>
      </w:r>
      <w:r w:rsidR="009F4DC9">
        <w:rPr>
          <w:rFonts w:ascii="Times New Roman" w:hAnsi="Times New Roman"/>
        </w:rPr>
        <w:t>tir</w:t>
      </w:r>
      <w:r>
        <w:rPr>
          <w:rFonts w:ascii="Times New Roman" w:hAnsi="Times New Roman"/>
        </w:rPr>
        <w:t>. Videoları incelediğimizde sokaktaki insanlardan çok sokaklarda yürüme eyleminin öncelendiğini görmek mümkün</w:t>
      </w:r>
      <w:r w:rsidR="00DC7709">
        <w:rPr>
          <w:rFonts w:ascii="Times New Roman" w:hAnsi="Times New Roman"/>
        </w:rPr>
        <w:t>dür</w:t>
      </w:r>
      <w:r>
        <w:rPr>
          <w:rFonts w:ascii="Times New Roman" w:hAnsi="Times New Roman"/>
        </w:rPr>
        <w:t>, ayrıca kameramanın yürürken izleyicilerle bir diyalog kurduğu ve gezdiği yerleri açıkladığı</w:t>
      </w:r>
      <w:r w:rsidR="00F5462A">
        <w:rPr>
          <w:rFonts w:ascii="Times New Roman" w:hAnsi="Times New Roman"/>
        </w:rPr>
        <w:t xml:space="preserve"> görünür</w:t>
      </w:r>
      <w:r>
        <w:rPr>
          <w:rFonts w:ascii="Times New Roman" w:hAnsi="Times New Roman"/>
        </w:rPr>
        <w:t xml:space="preserve">. </w:t>
      </w:r>
      <w:r>
        <w:rPr>
          <w:rFonts w:ascii="Times New Roman" w:hAnsi="Times New Roman"/>
          <w:i/>
          <w:iCs/>
        </w:rPr>
        <w:t xml:space="preserve">İstiklal </w:t>
      </w:r>
      <w:r>
        <w:rPr>
          <w:rFonts w:ascii="Times New Roman" w:hAnsi="Times New Roman"/>
        </w:rPr>
        <w:t xml:space="preserve">videosu ve kanal sahibi ile karşılaştırdığımızda City Walks adlı kullanıcının daha ‘iyi niyetli’ </w:t>
      </w:r>
      <w:r w:rsidR="004A3854">
        <w:rPr>
          <w:rFonts w:ascii="Times New Roman" w:hAnsi="Times New Roman"/>
        </w:rPr>
        <w:t>olduğu</w:t>
      </w:r>
      <w:r>
        <w:rPr>
          <w:rFonts w:ascii="Times New Roman" w:hAnsi="Times New Roman"/>
        </w:rPr>
        <w:t xml:space="preserve"> </w:t>
      </w:r>
      <w:r w:rsidR="004A3854">
        <w:rPr>
          <w:rFonts w:ascii="Times New Roman" w:hAnsi="Times New Roman"/>
        </w:rPr>
        <w:t>söylenebilir</w:t>
      </w:r>
      <w:r>
        <w:rPr>
          <w:rFonts w:ascii="Times New Roman" w:hAnsi="Times New Roman"/>
        </w:rPr>
        <w:t xml:space="preserve">. Peki niyet yeterli midir? Örneğin, iyi niyet ile çekilmiş bir video yine rızası </w:t>
      </w:r>
      <w:r>
        <w:rPr>
          <w:rFonts w:ascii="Times New Roman" w:hAnsi="Times New Roman"/>
        </w:rPr>
        <w:lastRenderedPageBreak/>
        <w:t>alınmamış insanları gösteriyorsa yine de etik açıdan problemli değildir denilebilir mi? City Walks videolarında da rızası alınmadan kaydedilmiş insanlar</w:t>
      </w:r>
      <w:r w:rsidR="00990639">
        <w:rPr>
          <w:rFonts w:ascii="Times New Roman" w:hAnsi="Times New Roman"/>
        </w:rPr>
        <w:t xml:space="preserve"> görünür</w:t>
      </w:r>
      <w:r w:rsidR="00101B7C">
        <w:rPr>
          <w:rFonts w:ascii="Times New Roman" w:hAnsi="Times New Roman"/>
        </w:rPr>
        <w:t>.</w:t>
      </w:r>
      <w:r>
        <w:rPr>
          <w:rFonts w:ascii="Times New Roman" w:hAnsi="Times New Roman"/>
        </w:rPr>
        <w:t xml:space="preserve"> </w:t>
      </w:r>
      <w:r>
        <w:rPr>
          <w:rFonts w:ascii="Times New Roman" w:hAnsi="Times New Roman"/>
          <w:i/>
          <w:iCs/>
        </w:rPr>
        <w:t xml:space="preserve">İstiklal </w:t>
      </w:r>
      <w:r>
        <w:rPr>
          <w:rFonts w:ascii="Times New Roman" w:hAnsi="Times New Roman"/>
        </w:rPr>
        <w:t xml:space="preserve">videosuna kıyasla cinsellik yönlü bir art niyet bulanamasa da yine de temelde açıkça videoda bulunabileceğine dair rıza veren insanların olduğunu söylemek olanaksız </w:t>
      </w:r>
      <w:r w:rsidR="000E121F">
        <w:rPr>
          <w:rFonts w:ascii="Times New Roman" w:hAnsi="Times New Roman"/>
        </w:rPr>
        <w:t>görünmektedir</w:t>
      </w:r>
      <w:r>
        <w:rPr>
          <w:rFonts w:ascii="Times New Roman" w:hAnsi="Times New Roman"/>
        </w:rPr>
        <w:t>. Diğer bir deyişle, buradaki sorun sadece bir niyet</w:t>
      </w:r>
      <w:r w:rsidR="00A54336">
        <w:rPr>
          <w:rFonts w:ascii="Times New Roman" w:hAnsi="Times New Roman"/>
        </w:rPr>
        <w:t xml:space="preserve"> açıklaması</w:t>
      </w:r>
      <w:r>
        <w:rPr>
          <w:rFonts w:ascii="Times New Roman" w:hAnsi="Times New Roman"/>
        </w:rPr>
        <w:t xml:space="preserve"> ile sonlandırılamayacak</w:t>
      </w:r>
      <w:r w:rsidR="00BB10A0">
        <w:rPr>
          <w:rFonts w:ascii="Times New Roman" w:hAnsi="Times New Roman"/>
        </w:rPr>
        <w:t>tır</w:t>
      </w:r>
      <w:r w:rsidR="00A54336">
        <w:rPr>
          <w:rFonts w:ascii="Times New Roman" w:hAnsi="Times New Roman"/>
        </w:rPr>
        <w:t>.</w:t>
      </w:r>
      <w:r>
        <w:rPr>
          <w:rFonts w:ascii="Times New Roman" w:hAnsi="Times New Roman"/>
        </w:rPr>
        <w:t xml:space="preserve"> </w:t>
      </w:r>
      <w:r w:rsidR="00A54336">
        <w:rPr>
          <w:rFonts w:ascii="Times New Roman" w:hAnsi="Times New Roman"/>
        </w:rPr>
        <w:t>H</w:t>
      </w:r>
      <w:r>
        <w:rPr>
          <w:rFonts w:ascii="Times New Roman" w:hAnsi="Times New Roman"/>
        </w:rPr>
        <w:t>er örnek için cinsel taciz iması yapılamayacak olsa bile yine de insanın gizlilik haklarına dair bir tartışma ortadadır. İki aşırı uçta görünen cinsel taciz sayılabilecek videoları ve insanların olmadığı yürüme videoları şimdilik bir kenarda</w:t>
      </w:r>
      <w:r w:rsidR="0000101C">
        <w:rPr>
          <w:rFonts w:ascii="Times New Roman" w:hAnsi="Times New Roman"/>
        </w:rPr>
        <w:t xml:space="preserve"> tutulursa</w:t>
      </w:r>
      <w:r>
        <w:rPr>
          <w:rFonts w:ascii="Times New Roman" w:hAnsi="Times New Roman"/>
        </w:rPr>
        <w:t xml:space="preserve">, rıza ve gizliliğe dair neler </w:t>
      </w:r>
      <w:r w:rsidR="00E65CA5">
        <w:rPr>
          <w:rFonts w:ascii="Times New Roman" w:hAnsi="Times New Roman"/>
        </w:rPr>
        <w:t>söylenebileceğine</w:t>
      </w:r>
      <w:r>
        <w:rPr>
          <w:rFonts w:ascii="Times New Roman" w:hAnsi="Times New Roman"/>
        </w:rPr>
        <w:t xml:space="preserve"> kısaca</w:t>
      </w:r>
      <w:r w:rsidR="00E65CA5">
        <w:rPr>
          <w:rFonts w:ascii="Times New Roman" w:hAnsi="Times New Roman"/>
        </w:rPr>
        <w:t xml:space="preserve"> değinilmelidir</w:t>
      </w:r>
      <w:r>
        <w:rPr>
          <w:rFonts w:ascii="Times New Roman" w:hAnsi="Times New Roman"/>
        </w:rPr>
        <w:t xml:space="preserve">. </w:t>
      </w:r>
    </w:p>
    <w:p w14:paraId="4655E676" w14:textId="52332C22" w:rsidR="00E65CA5" w:rsidRPr="00E65CA5" w:rsidRDefault="00E65CA5">
      <w:pPr>
        <w:pStyle w:val="Body"/>
        <w:spacing w:line="360" w:lineRule="auto"/>
        <w:jc w:val="both"/>
        <w:rPr>
          <w:rFonts w:ascii="Times New Roman" w:hAnsi="Times New Roman"/>
          <w:b/>
          <w:bCs/>
        </w:rPr>
      </w:pPr>
      <w:r w:rsidRPr="00E65CA5">
        <w:rPr>
          <w:rFonts w:ascii="Times New Roman" w:hAnsi="Times New Roman"/>
          <w:b/>
          <w:bCs/>
        </w:rPr>
        <w:t xml:space="preserve">8. </w:t>
      </w:r>
      <w:r>
        <w:rPr>
          <w:rFonts w:ascii="Times New Roman" w:hAnsi="Times New Roman"/>
          <w:b/>
          <w:bCs/>
        </w:rPr>
        <w:t xml:space="preserve">Şehir Turu Videolarında </w:t>
      </w:r>
      <w:r w:rsidRPr="00E65CA5">
        <w:rPr>
          <w:rFonts w:ascii="Times New Roman" w:hAnsi="Times New Roman"/>
          <w:b/>
          <w:bCs/>
        </w:rPr>
        <w:t>Gizlilik ve Rıza Sorunları</w:t>
      </w:r>
    </w:p>
    <w:p w14:paraId="46B048C4" w14:textId="77777777" w:rsidR="00EF4615" w:rsidRDefault="00E65CA5">
      <w:pPr>
        <w:pStyle w:val="Body"/>
        <w:spacing w:line="360" w:lineRule="auto"/>
        <w:jc w:val="both"/>
        <w:rPr>
          <w:rFonts w:ascii="Times New Roman" w:hAnsi="Times New Roman"/>
        </w:rPr>
      </w:pPr>
      <w:r>
        <w:rPr>
          <w:rFonts w:ascii="Times New Roman" w:hAnsi="Times New Roman"/>
        </w:rPr>
        <w:tab/>
      </w:r>
      <w:r w:rsidR="008334C2">
        <w:rPr>
          <w:rFonts w:ascii="Times New Roman" w:hAnsi="Times New Roman"/>
        </w:rPr>
        <w:t xml:space="preserve">Öncelikle etik veya ahlak felsefesi olarak adlandırılan felsefe dalında en az üç tane </w:t>
      </w:r>
      <w:r w:rsidR="00A10AFD">
        <w:rPr>
          <w:rFonts w:ascii="Times New Roman" w:hAnsi="Times New Roman"/>
        </w:rPr>
        <w:t xml:space="preserve">temel </w:t>
      </w:r>
      <w:r w:rsidR="008334C2">
        <w:rPr>
          <w:rFonts w:ascii="Times New Roman" w:hAnsi="Times New Roman"/>
        </w:rPr>
        <w:t xml:space="preserve">normatif [eyleme dair] </w:t>
      </w:r>
      <w:r w:rsidR="00A10AFD">
        <w:rPr>
          <w:rFonts w:ascii="Times New Roman" w:hAnsi="Times New Roman"/>
        </w:rPr>
        <w:t>etik anlayışı sıralanabilir</w:t>
      </w:r>
      <w:r w:rsidR="008334C2">
        <w:rPr>
          <w:rFonts w:ascii="Times New Roman" w:hAnsi="Times New Roman"/>
        </w:rPr>
        <w:t xml:space="preserve">: Aristoteles’in önderliğindeki </w:t>
      </w:r>
      <w:r w:rsidR="008334C2">
        <w:rPr>
          <w:rFonts w:ascii="Times New Roman" w:hAnsi="Times New Roman"/>
          <w:i/>
          <w:iCs/>
        </w:rPr>
        <w:t>erdem</w:t>
      </w:r>
      <w:r w:rsidR="008334C2">
        <w:rPr>
          <w:rFonts w:ascii="Times New Roman" w:hAnsi="Times New Roman"/>
        </w:rPr>
        <w:t xml:space="preserve"> etiği </w:t>
      </w:r>
      <w:r w:rsidR="008334C2">
        <w:rPr>
          <w:rFonts w:ascii="Times New Roman" w:hAnsi="Times New Roman"/>
          <w:lang w:val="it-IT"/>
        </w:rPr>
        <w:t>(Aristoteles, 2020)</w:t>
      </w:r>
      <w:r w:rsidR="008334C2">
        <w:rPr>
          <w:rFonts w:ascii="Times New Roman" w:hAnsi="Times New Roman"/>
        </w:rPr>
        <w:t xml:space="preserve">, Kant’ın önderliğindeki </w:t>
      </w:r>
      <w:r w:rsidR="008334C2">
        <w:rPr>
          <w:rFonts w:ascii="Times New Roman" w:hAnsi="Times New Roman"/>
          <w:i/>
          <w:iCs/>
        </w:rPr>
        <w:t>deontolojik</w:t>
      </w:r>
      <w:r w:rsidR="008334C2">
        <w:rPr>
          <w:rFonts w:ascii="Times New Roman" w:hAnsi="Times New Roman"/>
        </w:rPr>
        <w:t xml:space="preserve"> etik (Kant, 2009), ve ilk olarak Bentham ve Mill tarafından savunulan </w:t>
      </w:r>
      <w:r w:rsidR="008334C2">
        <w:rPr>
          <w:rFonts w:ascii="Times New Roman" w:hAnsi="Times New Roman"/>
          <w:i/>
          <w:iCs/>
        </w:rPr>
        <w:t xml:space="preserve">faydacılık </w:t>
      </w:r>
      <w:r w:rsidR="008334C2">
        <w:rPr>
          <w:rFonts w:ascii="Times New Roman" w:hAnsi="Times New Roman"/>
        </w:rPr>
        <w:t>(Habibi, 1998) veya G. E. M. Anscombe’ın deyimiyle ‘</w:t>
      </w:r>
      <w:r w:rsidR="008334C2">
        <w:rPr>
          <w:rFonts w:ascii="Times New Roman" w:hAnsi="Times New Roman"/>
          <w:i/>
          <w:iCs/>
        </w:rPr>
        <w:t>sonuççuluk</w:t>
      </w:r>
      <w:r w:rsidR="008334C2">
        <w:rPr>
          <w:rFonts w:ascii="Times New Roman" w:hAnsi="Times New Roman"/>
        </w:rPr>
        <w:t xml:space="preserve">, </w:t>
      </w:r>
      <w:r w:rsidR="008334C2">
        <w:rPr>
          <w:rFonts w:ascii="Times New Roman" w:hAnsi="Times New Roman"/>
          <w:i/>
          <w:iCs/>
        </w:rPr>
        <w:t>sonuçsalcılık</w:t>
      </w:r>
      <w:r w:rsidR="008334C2">
        <w:rPr>
          <w:rFonts w:ascii="Times New Roman" w:hAnsi="Times New Roman"/>
        </w:rPr>
        <w:t xml:space="preserve">’ </w:t>
      </w:r>
      <w:r w:rsidR="008334C2">
        <w:rPr>
          <w:rFonts w:ascii="Times New Roman" w:hAnsi="Times New Roman"/>
          <w:lang w:val="de-DE"/>
        </w:rPr>
        <w:t>(</w:t>
      </w:r>
      <w:proofErr w:type="spellStart"/>
      <w:r w:rsidR="008334C2">
        <w:rPr>
          <w:rFonts w:ascii="Times New Roman" w:hAnsi="Times New Roman"/>
          <w:lang w:val="de-DE"/>
        </w:rPr>
        <w:t>Anscombe</w:t>
      </w:r>
      <w:proofErr w:type="spellEnd"/>
      <w:r w:rsidR="008334C2">
        <w:rPr>
          <w:rFonts w:ascii="Times New Roman" w:hAnsi="Times New Roman"/>
          <w:lang w:val="de-DE"/>
        </w:rPr>
        <w:t>, 1958)</w:t>
      </w:r>
      <w:r w:rsidR="008334C2">
        <w:rPr>
          <w:rFonts w:ascii="Times New Roman" w:hAnsi="Times New Roman"/>
        </w:rPr>
        <w:t xml:space="preserve">. </w:t>
      </w:r>
    </w:p>
    <w:p w14:paraId="305F2726" w14:textId="2F499A56" w:rsidR="008D1852" w:rsidRDefault="00EF4615">
      <w:pPr>
        <w:pStyle w:val="Body"/>
        <w:spacing w:line="360" w:lineRule="auto"/>
        <w:jc w:val="both"/>
        <w:rPr>
          <w:rFonts w:ascii="Times New Roman" w:eastAsia="Times New Roman" w:hAnsi="Times New Roman" w:cs="Times New Roman"/>
        </w:rPr>
      </w:pPr>
      <w:r>
        <w:rPr>
          <w:rFonts w:ascii="Times New Roman" w:hAnsi="Times New Roman"/>
        </w:rPr>
        <w:tab/>
        <w:t xml:space="preserve">Sonuççuluk anlayışına göre </w:t>
      </w:r>
      <w:r w:rsidR="008334C2">
        <w:rPr>
          <w:rFonts w:ascii="Times New Roman" w:hAnsi="Times New Roman"/>
        </w:rPr>
        <w:t xml:space="preserve">yürüyüş videoları insanların rızası olmasa da daha büyük eğitici bir değeri </w:t>
      </w:r>
      <w:r>
        <w:rPr>
          <w:rFonts w:ascii="Times New Roman" w:hAnsi="Times New Roman"/>
        </w:rPr>
        <w:t>olduğu ve bu nedenle</w:t>
      </w:r>
      <w:r w:rsidR="008334C2">
        <w:rPr>
          <w:rFonts w:ascii="Times New Roman" w:hAnsi="Times New Roman"/>
        </w:rPr>
        <w:t xml:space="preserve"> etik açıdan </w:t>
      </w:r>
      <w:r>
        <w:rPr>
          <w:rFonts w:ascii="Times New Roman" w:hAnsi="Times New Roman"/>
        </w:rPr>
        <w:t xml:space="preserve">sorunlu olmadıkları savunulabilir. Sonuççuluk, </w:t>
      </w:r>
      <w:r w:rsidR="008334C2">
        <w:rPr>
          <w:rFonts w:ascii="Times New Roman" w:hAnsi="Times New Roman"/>
        </w:rPr>
        <w:t>tüm eylemleri</w:t>
      </w:r>
      <w:r w:rsidR="002419DF">
        <w:rPr>
          <w:rFonts w:ascii="Times New Roman" w:hAnsi="Times New Roman"/>
        </w:rPr>
        <w:t xml:space="preserve">n </w:t>
      </w:r>
      <w:r w:rsidR="008334C2">
        <w:rPr>
          <w:rFonts w:ascii="Times New Roman" w:hAnsi="Times New Roman"/>
        </w:rPr>
        <w:t>sonucu</w:t>
      </w:r>
      <w:r w:rsidR="002419DF">
        <w:rPr>
          <w:rFonts w:ascii="Times New Roman" w:hAnsi="Times New Roman"/>
        </w:rPr>
        <w:t>nun</w:t>
      </w:r>
      <w:r w:rsidR="008334C2">
        <w:rPr>
          <w:rFonts w:ascii="Times New Roman" w:hAnsi="Times New Roman"/>
        </w:rPr>
        <w:t xml:space="preserve"> tüm toplum için </w:t>
      </w:r>
      <w:r w:rsidR="0076733E">
        <w:rPr>
          <w:rFonts w:ascii="Times New Roman" w:hAnsi="Times New Roman"/>
        </w:rPr>
        <w:t xml:space="preserve">azami </w:t>
      </w:r>
      <w:r w:rsidR="008334C2">
        <w:rPr>
          <w:rFonts w:ascii="Times New Roman" w:hAnsi="Times New Roman"/>
        </w:rPr>
        <w:t>en iyi</w:t>
      </w:r>
      <w:r w:rsidR="0076733E">
        <w:rPr>
          <w:rFonts w:ascii="Times New Roman" w:hAnsi="Times New Roman"/>
        </w:rPr>
        <w:t xml:space="preserve">ye ulaşılacak </w:t>
      </w:r>
      <w:r w:rsidR="008334C2">
        <w:rPr>
          <w:rFonts w:ascii="Times New Roman" w:hAnsi="Times New Roman"/>
        </w:rPr>
        <w:t xml:space="preserve">şekilde değerlendirir. Deontolojik etik </w:t>
      </w:r>
      <w:r w:rsidR="003E01F9">
        <w:rPr>
          <w:rFonts w:ascii="Times New Roman" w:hAnsi="Times New Roman"/>
        </w:rPr>
        <w:t xml:space="preserve">anlayışına göre </w:t>
      </w:r>
      <w:r w:rsidR="008334C2">
        <w:rPr>
          <w:rFonts w:ascii="Times New Roman" w:hAnsi="Times New Roman"/>
        </w:rPr>
        <w:t>ise</w:t>
      </w:r>
      <w:r w:rsidR="003E01F9">
        <w:rPr>
          <w:rFonts w:ascii="Times New Roman" w:hAnsi="Times New Roman"/>
        </w:rPr>
        <w:t>,</w:t>
      </w:r>
      <w:r w:rsidR="008334C2">
        <w:rPr>
          <w:rFonts w:ascii="Times New Roman" w:hAnsi="Times New Roman"/>
        </w:rPr>
        <w:t xml:space="preserve"> Kant’ın deyimiyle</w:t>
      </w:r>
      <w:r w:rsidR="003E01F9">
        <w:rPr>
          <w:rFonts w:ascii="Times New Roman" w:hAnsi="Times New Roman"/>
        </w:rPr>
        <w:t>,</w:t>
      </w:r>
      <w:r w:rsidR="008334C2">
        <w:rPr>
          <w:rFonts w:ascii="Times New Roman" w:hAnsi="Times New Roman"/>
        </w:rPr>
        <w:t xml:space="preserve"> istemenin maksimi aynı zamanda evrensel bir yasa olabilmeli</w:t>
      </w:r>
      <w:r w:rsidR="00D82037">
        <w:rPr>
          <w:rFonts w:ascii="Times New Roman" w:hAnsi="Times New Roman"/>
        </w:rPr>
        <w:t>dir.</w:t>
      </w:r>
      <w:r w:rsidR="008334C2">
        <w:rPr>
          <w:rFonts w:ascii="Times New Roman" w:hAnsi="Times New Roman"/>
        </w:rPr>
        <w:t xml:space="preserve"> </w:t>
      </w:r>
      <w:r w:rsidR="00D82037">
        <w:rPr>
          <w:rFonts w:ascii="Times New Roman" w:hAnsi="Times New Roman"/>
        </w:rPr>
        <w:t>D</w:t>
      </w:r>
      <w:r w:rsidR="008334C2">
        <w:rPr>
          <w:rFonts w:ascii="Times New Roman" w:hAnsi="Times New Roman"/>
        </w:rPr>
        <w:t xml:space="preserve">iğer bir deyişle bir eylemin niyeti sonucundan daha önemli olmalı ki hiçbir şekilde tartışmaya yol açamayacak koşulsuz bir buyruk olabilisin. Yine burada City Walks hesabının niyetinin iyi olduğunu, diğer insanlar için eğitim ve eğlence odaklı olduğunu düşünürsek Kant’ın ahlak yasası ile oldukça uyumlu olduğunu görebiliriz. Aristoteles’in erdem etiği ise kişinin tek tek eylemlerine odaklanmaktan çok kişinin karakteri ile bazı belirlemelerde bulunur. Ne de olsa etik sözcüğü Yunanca’da </w:t>
      </w:r>
      <w:r w:rsidR="008334C2">
        <w:rPr>
          <w:rFonts w:ascii="Times New Roman" w:hAnsi="Times New Roman"/>
          <w:i/>
          <w:iCs/>
        </w:rPr>
        <w:t>karakter</w:t>
      </w:r>
      <w:r w:rsidR="008334C2">
        <w:rPr>
          <w:rFonts w:ascii="Times New Roman" w:hAnsi="Times New Roman"/>
        </w:rPr>
        <w:t xml:space="preserve"> anlamına gelen </w:t>
      </w:r>
      <w:r w:rsidR="008334C2">
        <w:rPr>
          <w:rFonts w:ascii="Times New Roman" w:hAnsi="Times New Roman"/>
          <w:i/>
          <w:iCs/>
        </w:rPr>
        <w:t>ethos ile ilgili olan</w:t>
      </w:r>
      <w:r w:rsidR="008334C2">
        <w:rPr>
          <w:rFonts w:ascii="Times New Roman" w:hAnsi="Times New Roman"/>
        </w:rPr>
        <w:t xml:space="preserve"> demektir ve kişinin ahlaki doğasına işaret eder </w:t>
      </w:r>
      <w:r w:rsidR="008334C2">
        <w:rPr>
          <w:rFonts w:ascii="Times New Roman" w:hAnsi="Times New Roman"/>
          <w:lang w:val="it-IT"/>
        </w:rPr>
        <w:t>(</w:t>
      </w:r>
      <w:proofErr w:type="spellStart"/>
      <w:r w:rsidR="008334C2">
        <w:rPr>
          <w:rFonts w:ascii="Times New Roman" w:hAnsi="Times New Roman"/>
          <w:lang w:val="it-IT"/>
        </w:rPr>
        <w:t>Liddell</w:t>
      </w:r>
      <w:proofErr w:type="spellEnd"/>
      <w:r w:rsidR="008334C2">
        <w:rPr>
          <w:rFonts w:ascii="Times New Roman" w:hAnsi="Times New Roman"/>
          <w:lang w:val="it-IT"/>
        </w:rPr>
        <w:t>, Scott, Jones, &amp; McKenzie, 1889)</w:t>
      </w:r>
      <w:r w:rsidR="008334C2">
        <w:rPr>
          <w:rFonts w:ascii="Times New Roman" w:hAnsi="Times New Roman"/>
        </w:rPr>
        <w:t>.</w:t>
      </w:r>
      <w:r w:rsidR="008334C2">
        <w:rPr>
          <w:rFonts w:ascii="Times New Roman" w:hAnsi="Times New Roman"/>
          <w:i/>
          <w:iCs/>
        </w:rPr>
        <w:t xml:space="preserve"> </w:t>
      </w:r>
      <w:r w:rsidR="008334C2">
        <w:rPr>
          <w:rFonts w:ascii="Times New Roman" w:hAnsi="Times New Roman"/>
        </w:rPr>
        <w:t>Doğal olarak etik ve ahlak felsefesi alanı sadece bu üç daldan oluşmuyor, yine de bu dallar en geniş ve tarihsel anlamda oldukça tartışılmış oldukları için bu dallardan hiçbirinde, en azından en genel kapsamıyla, ‘görsel gizlilik’ [visual privacy] sorunun</w:t>
      </w:r>
      <w:r w:rsidR="005B6002">
        <w:rPr>
          <w:rFonts w:ascii="Times New Roman" w:hAnsi="Times New Roman"/>
        </w:rPr>
        <w:t>nun kesin bir şekilde çözülemediği görülebilir</w:t>
      </w:r>
      <w:r w:rsidR="008334C2">
        <w:rPr>
          <w:rFonts w:ascii="Times New Roman" w:hAnsi="Times New Roman"/>
        </w:rPr>
        <w:t>. Bunun nedeni teorilerin eksikliğinden çok kapsam</w:t>
      </w:r>
      <w:r w:rsidR="00596D8D">
        <w:rPr>
          <w:rFonts w:ascii="Times New Roman" w:hAnsi="Times New Roman"/>
        </w:rPr>
        <w:t>larının</w:t>
      </w:r>
      <w:r w:rsidR="008334C2">
        <w:rPr>
          <w:rFonts w:ascii="Times New Roman" w:hAnsi="Times New Roman"/>
        </w:rPr>
        <w:t xml:space="preserve"> amacı</w:t>
      </w:r>
      <w:r w:rsidR="005440E1">
        <w:rPr>
          <w:rFonts w:ascii="Times New Roman" w:hAnsi="Times New Roman"/>
        </w:rPr>
        <w:t xml:space="preserve"> farklı</w:t>
      </w:r>
      <w:r w:rsidR="008334C2">
        <w:rPr>
          <w:rFonts w:ascii="Times New Roman" w:hAnsi="Times New Roman"/>
        </w:rPr>
        <w:t xml:space="preserve"> olduğundan bu bir eleştiri gibi görülmemeli, çünkü bu teoriler ortaya çıktığında şimdiki teknolojinin getirdiği gizlilik sorunu ortada yoktu</w:t>
      </w:r>
      <w:r w:rsidR="00675E39">
        <w:rPr>
          <w:rFonts w:ascii="Times New Roman" w:hAnsi="Times New Roman"/>
        </w:rPr>
        <w:t xml:space="preserve"> iddiası yapılabilir</w:t>
      </w:r>
      <w:r w:rsidR="008334C2">
        <w:rPr>
          <w:rFonts w:ascii="Times New Roman" w:hAnsi="Times New Roman"/>
        </w:rPr>
        <w:t>. Şimdilerde ise görsel gizlil</w:t>
      </w:r>
      <w:r w:rsidR="00BD4749">
        <w:rPr>
          <w:rFonts w:ascii="Times New Roman" w:hAnsi="Times New Roman"/>
        </w:rPr>
        <w:t>k</w:t>
      </w:r>
      <w:r w:rsidR="008334C2">
        <w:rPr>
          <w:rFonts w:ascii="Times New Roman" w:hAnsi="Times New Roman"/>
        </w:rPr>
        <w:t xml:space="preserve"> iki yönden </w:t>
      </w:r>
      <w:r w:rsidR="00BD4749">
        <w:rPr>
          <w:rFonts w:ascii="Times New Roman" w:hAnsi="Times New Roman"/>
        </w:rPr>
        <w:t>ele alınabilir:</w:t>
      </w:r>
      <w:r w:rsidR="008334C2">
        <w:rPr>
          <w:rFonts w:ascii="Times New Roman" w:hAnsi="Times New Roman"/>
        </w:rPr>
        <w:t xml:space="preserve"> birincisi görsel gizliliğe dair çokça düşünülmeden ortaya </w:t>
      </w:r>
      <w:r w:rsidR="008334C2">
        <w:rPr>
          <w:rFonts w:ascii="Times New Roman" w:hAnsi="Times New Roman"/>
        </w:rPr>
        <w:lastRenderedPageBreak/>
        <w:t>atılacak bir yasa Amerika Birleşik Devletleri’ndeki Rodney King olayının (</w:t>
      </w:r>
      <w:r w:rsidR="008334C2">
        <w:rPr>
          <w:rFonts w:ascii="Times New Roman" w:hAnsi="Times New Roman"/>
          <w:rtl/>
          <w:lang w:val="ar-SA"/>
        </w:rPr>
        <w:t>“</w:t>
      </w:r>
      <w:r w:rsidR="008334C2">
        <w:rPr>
          <w:rFonts w:ascii="Times New Roman" w:hAnsi="Times New Roman"/>
          <w:lang w:val="en-US"/>
        </w:rPr>
        <w:t>George Holliday, Who Taped Rodney King Beating, Urges Others to Share Videos,</w:t>
      </w:r>
      <w:r w:rsidR="008334C2">
        <w:rPr>
          <w:rFonts w:ascii="Times New Roman" w:hAnsi="Times New Roman"/>
        </w:rPr>
        <w:t>” 2015) gizli kalmasına yol açabil</w:t>
      </w:r>
      <w:r w:rsidR="00727F6F">
        <w:rPr>
          <w:rFonts w:ascii="Times New Roman" w:hAnsi="Times New Roman"/>
        </w:rPr>
        <w:t>eceği</w:t>
      </w:r>
      <w:r w:rsidR="008334C2">
        <w:rPr>
          <w:rFonts w:ascii="Times New Roman" w:hAnsi="Times New Roman"/>
        </w:rPr>
        <w:t xml:space="preserve">, ikinci görüş ise gizliliğe dair bir adım atılmazsa bu sefer insanlar cinsel taciz, şantaj, ve çeşitli kötü niyetli eylemler nedeniyle mağdur </w:t>
      </w:r>
      <w:r w:rsidR="00727F6F">
        <w:rPr>
          <w:rFonts w:ascii="Times New Roman" w:hAnsi="Times New Roman"/>
        </w:rPr>
        <w:t>olabileceğidir</w:t>
      </w:r>
      <w:r w:rsidR="008334C2">
        <w:rPr>
          <w:rFonts w:ascii="Times New Roman" w:hAnsi="Times New Roman"/>
        </w:rPr>
        <w:t>. Bu nedenle böyle bir konuyu hukuki anlamda ele almak için bu konuyu çalışan uzmanların görüşünü almak oldukça önemli</w:t>
      </w:r>
      <w:r w:rsidR="003A6376">
        <w:rPr>
          <w:rFonts w:ascii="Times New Roman" w:hAnsi="Times New Roman"/>
        </w:rPr>
        <w:t>dir</w:t>
      </w:r>
      <w:r w:rsidR="008334C2">
        <w:rPr>
          <w:rFonts w:ascii="Times New Roman" w:hAnsi="Times New Roman"/>
        </w:rPr>
        <w:t xml:space="preserve">. </w:t>
      </w:r>
      <w:r w:rsidR="00CA5123">
        <w:rPr>
          <w:rFonts w:ascii="Times New Roman" w:hAnsi="Times New Roman"/>
        </w:rPr>
        <w:t>Burada</w:t>
      </w:r>
      <w:r w:rsidR="008334C2">
        <w:rPr>
          <w:rFonts w:ascii="Times New Roman" w:hAnsi="Times New Roman"/>
        </w:rPr>
        <w:t xml:space="preserve"> göste</w:t>
      </w:r>
      <w:r w:rsidR="00CA5123">
        <w:rPr>
          <w:rFonts w:ascii="Times New Roman" w:hAnsi="Times New Roman"/>
        </w:rPr>
        <w:t xml:space="preserve">rilmek istenen </w:t>
      </w:r>
      <w:r w:rsidR="008334C2">
        <w:rPr>
          <w:rFonts w:ascii="Times New Roman" w:hAnsi="Times New Roman"/>
        </w:rPr>
        <w:t>şey ise, şehir turu videoları gibi dışarıdan oldukça iyi niyetli ve naif görünen videoların</w:t>
      </w:r>
      <w:r w:rsidR="00606C86">
        <w:rPr>
          <w:rFonts w:ascii="Times New Roman" w:hAnsi="Times New Roman"/>
        </w:rPr>
        <w:t xml:space="preserve"> </w:t>
      </w:r>
      <w:r w:rsidR="008334C2">
        <w:rPr>
          <w:rFonts w:ascii="Times New Roman" w:hAnsi="Times New Roman"/>
        </w:rPr>
        <w:t>bile internet ortamında insanları mağdur edebilecek tehlikeler haline gelebilecekleri</w:t>
      </w:r>
      <w:r w:rsidR="002F7E67">
        <w:rPr>
          <w:rFonts w:ascii="Times New Roman" w:hAnsi="Times New Roman"/>
        </w:rPr>
        <w:t>dir</w:t>
      </w:r>
      <w:r w:rsidR="008334C2">
        <w:rPr>
          <w:rFonts w:ascii="Times New Roman" w:hAnsi="Times New Roman"/>
        </w:rPr>
        <w:t xml:space="preserve">. Sadece YouTube videoları değil aynı zamanda GPS verileri, internete açık güvenlik kameraları </w:t>
      </w:r>
      <w:r w:rsidR="008334C2">
        <w:rPr>
          <w:rFonts w:ascii="Times New Roman" w:hAnsi="Times New Roman"/>
          <w:lang w:val="en-US"/>
        </w:rPr>
        <w:t>(</w:t>
      </w:r>
      <w:proofErr w:type="spellStart"/>
      <w:r w:rsidR="008334C2">
        <w:rPr>
          <w:rFonts w:ascii="Times New Roman" w:hAnsi="Times New Roman"/>
          <w:lang w:val="en-US"/>
        </w:rPr>
        <w:t>Tunick</w:t>
      </w:r>
      <w:proofErr w:type="spellEnd"/>
      <w:r w:rsidR="008334C2">
        <w:rPr>
          <w:rFonts w:ascii="Times New Roman" w:hAnsi="Times New Roman"/>
          <w:lang w:val="en-US"/>
        </w:rPr>
        <w:t xml:space="preserve"> &amp; Department of Philosophy, Florida State University, 2009)</w:t>
      </w:r>
      <w:r w:rsidR="008334C2">
        <w:rPr>
          <w:rFonts w:ascii="Times New Roman" w:hAnsi="Times New Roman"/>
        </w:rPr>
        <w:t xml:space="preserve"> ve Google StreetView </w:t>
      </w:r>
      <w:r w:rsidR="008334C2">
        <w:rPr>
          <w:rFonts w:ascii="Times New Roman" w:hAnsi="Times New Roman"/>
          <w:lang w:val="pt-PT"/>
        </w:rPr>
        <w:t>(</w:t>
      </w:r>
      <w:proofErr w:type="spellStart"/>
      <w:r w:rsidR="008334C2">
        <w:rPr>
          <w:rFonts w:ascii="Times New Roman" w:hAnsi="Times New Roman"/>
          <w:lang w:val="pt-PT"/>
        </w:rPr>
        <w:t>Lopez</w:t>
      </w:r>
      <w:proofErr w:type="spellEnd"/>
      <w:r w:rsidR="008334C2">
        <w:rPr>
          <w:rFonts w:ascii="Times New Roman" w:hAnsi="Times New Roman"/>
          <w:lang w:val="pt-PT"/>
        </w:rPr>
        <w:t>, 2010)</w:t>
      </w:r>
      <w:r w:rsidR="008334C2">
        <w:rPr>
          <w:rFonts w:ascii="Times New Roman" w:hAnsi="Times New Roman"/>
        </w:rPr>
        <w:t xml:space="preserve"> gibi uygulamaların da aynı şekilde hem iyi niyetli hem de kötü niyetli kullanılabileceği bir gerçek</w:t>
      </w:r>
      <w:r w:rsidR="00955B03">
        <w:rPr>
          <w:rFonts w:ascii="Times New Roman" w:hAnsi="Times New Roman"/>
        </w:rPr>
        <w:t>tir</w:t>
      </w:r>
      <w:r w:rsidR="008334C2">
        <w:rPr>
          <w:rFonts w:ascii="Times New Roman" w:hAnsi="Times New Roman"/>
        </w:rPr>
        <w:t>. Dijital gizlilik üzerine uzmanlaşmış olan Helen Nissenbaum’un konuyla ilgili görüşü ise toplumdaki gizlilik sorunu olarak adlandırdığı bu sorunun geçmişteki teorilerle olmasa da Ferdinand Schoeman ve Judith DeCew gibi araştırmacıların önerileriyle birlikte üzerine çalışıldığında felsefi ve hukuki olarak aşılabilecek bir şey olduğu</w:t>
      </w:r>
      <w:r w:rsidR="00095820">
        <w:rPr>
          <w:rFonts w:ascii="Times New Roman" w:hAnsi="Times New Roman"/>
        </w:rPr>
        <w:t>dur</w:t>
      </w:r>
      <w:r w:rsidR="008334C2">
        <w:rPr>
          <w:rFonts w:ascii="Times New Roman" w:hAnsi="Times New Roman"/>
        </w:rPr>
        <w:t xml:space="preserve"> </w:t>
      </w:r>
      <w:r w:rsidR="008334C2">
        <w:rPr>
          <w:rFonts w:ascii="Times New Roman" w:hAnsi="Times New Roman"/>
          <w:lang w:val="de-DE"/>
        </w:rPr>
        <w:t>(Nissenbaum</w:t>
      </w:r>
      <w:r w:rsidR="008334C2">
        <w:rPr>
          <w:rFonts w:ascii="Times New Roman" w:hAnsi="Times New Roman"/>
        </w:rPr>
        <w:t xml:space="preserve">, </w:t>
      </w:r>
      <w:r w:rsidR="008334C2">
        <w:rPr>
          <w:rFonts w:ascii="Times New Roman" w:hAnsi="Times New Roman"/>
          <w:lang w:val="pt-PT"/>
        </w:rPr>
        <w:t>1998, s. 560)</w:t>
      </w:r>
      <w:r w:rsidR="008334C2">
        <w:rPr>
          <w:rFonts w:ascii="Times New Roman" w:hAnsi="Times New Roman"/>
        </w:rPr>
        <w:t>. Nissenbaum’un düşüncesi daha çok toplum içinde bulunan kişilerin ne bağlamda orada oldukları ve gizlilik sorunun bu bağlam göz önünde bulundurularak tartışılması gerektiği</w:t>
      </w:r>
      <w:r w:rsidR="00F1168B">
        <w:rPr>
          <w:rFonts w:ascii="Times New Roman" w:hAnsi="Times New Roman"/>
        </w:rPr>
        <w:t>dir</w:t>
      </w:r>
      <w:r w:rsidR="008334C2">
        <w:rPr>
          <w:rFonts w:ascii="Times New Roman" w:hAnsi="Times New Roman"/>
        </w:rPr>
        <w:t xml:space="preserve"> (Stahl, 2020). Bu konu birçok araştırmacı tarafından çeşitli yönlerden ele alındığı ve halen buna dair net bir adım atılmadığı için sadece bu tür ve benzeri videoların etik yönden ne gibi sorunlar doğurabileceğini belirtmek</w:t>
      </w:r>
      <w:r w:rsidR="00564305">
        <w:rPr>
          <w:rFonts w:ascii="Times New Roman" w:hAnsi="Times New Roman"/>
        </w:rPr>
        <w:t xml:space="preserve"> ile yetinilmektedir</w:t>
      </w:r>
      <w:r w:rsidR="008334C2">
        <w:rPr>
          <w:rFonts w:ascii="Times New Roman" w:eastAsia="Times New Roman" w:hAnsi="Times New Roman" w:cs="Times New Roman"/>
          <w:vertAlign w:val="superscript"/>
        </w:rPr>
        <w:footnoteReference w:id="9"/>
      </w:r>
      <w:r w:rsidR="008334C2">
        <w:rPr>
          <w:rFonts w:ascii="Times New Roman" w:hAnsi="Times New Roman"/>
        </w:rPr>
        <w:t>.</w:t>
      </w:r>
    </w:p>
    <w:p w14:paraId="4D6D9DFE" w14:textId="7D40208A" w:rsidR="008D1852" w:rsidRDefault="008334C2">
      <w:pPr>
        <w:pStyle w:val="Body"/>
        <w:spacing w:line="360" w:lineRule="auto"/>
        <w:jc w:val="both"/>
        <w:rPr>
          <w:rFonts w:ascii="Times New Roman" w:hAnsi="Times New Roman"/>
        </w:rPr>
      </w:pPr>
      <w:r>
        <w:rPr>
          <w:rFonts w:ascii="Times New Roman" w:eastAsia="Times New Roman" w:hAnsi="Times New Roman" w:cs="Times New Roman"/>
        </w:rPr>
        <w:tab/>
        <w:t>Etik de</w:t>
      </w:r>
      <w:r>
        <w:rPr>
          <w:rFonts w:ascii="Times New Roman" w:hAnsi="Times New Roman"/>
        </w:rPr>
        <w:t xml:space="preserve">ğerlendirmenin yanı sıra video amacı doğrultusunda </w:t>
      </w:r>
      <w:r w:rsidR="00F84450">
        <w:rPr>
          <w:rFonts w:ascii="Times New Roman" w:hAnsi="Times New Roman"/>
        </w:rPr>
        <w:t xml:space="preserve">değerlendirilecek </w:t>
      </w:r>
      <w:r>
        <w:rPr>
          <w:rFonts w:ascii="Times New Roman" w:hAnsi="Times New Roman"/>
        </w:rPr>
        <w:t>olurs</w:t>
      </w:r>
      <w:r w:rsidR="00F84450">
        <w:rPr>
          <w:rFonts w:ascii="Times New Roman" w:hAnsi="Times New Roman"/>
        </w:rPr>
        <w:t xml:space="preserve">a </w:t>
      </w:r>
      <w:r>
        <w:rPr>
          <w:rFonts w:ascii="Times New Roman" w:hAnsi="Times New Roman"/>
        </w:rPr>
        <w:t xml:space="preserve">iki seçenek </w:t>
      </w:r>
      <w:r w:rsidR="00104CBA">
        <w:rPr>
          <w:rFonts w:ascii="Times New Roman" w:hAnsi="Times New Roman"/>
        </w:rPr>
        <w:t>çıkmaktadır</w:t>
      </w:r>
      <w:r>
        <w:rPr>
          <w:rFonts w:ascii="Times New Roman" w:hAnsi="Times New Roman"/>
        </w:rPr>
        <w:t>. Birincisi videonun amacının İstiklal’de yapılan bir yürüyüşün simülasyonu olduğunu söylemek, ikincisi ise İstiklal’de yürüyen insanların, örnekler ile ileri sürülebileceği gibi özellikle kadınların, gözleminin belgelenmesi</w:t>
      </w:r>
      <w:r w:rsidR="009F5E5B">
        <w:rPr>
          <w:rFonts w:ascii="Times New Roman" w:hAnsi="Times New Roman"/>
        </w:rPr>
        <w:t xml:space="preserve"> olacaktır</w:t>
      </w:r>
      <w:r>
        <w:rPr>
          <w:rFonts w:ascii="Times New Roman" w:hAnsi="Times New Roman"/>
        </w:rPr>
        <w:t xml:space="preserve">. Birinci amaç doğrultusunda </w:t>
      </w:r>
      <w:r w:rsidR="009F5E5B">
        <w:rPr>
          <w:rFonts w:ascii="Times New Roman" w:hAnsi="Times New Roman"/>
        </w:rPr>
        <w:t>düşünüldüğünde</w:t>
      </w:r>
      <w:r>
        <w:rPr>
          <w:rFonts w:ascii="Times New Roman" w:hAnsi="Times New Roman"/>
        </w:rPr>
        <w:t xml:space="preserve"> biçimsel olarak kameranın motivasyonsuz çeşitli bireylere ve yerlere yaptığı hareketler yürüyüşün dışına çıktığı için amacına tam anlamıyla ulaşamamaktadır. İkinci amaç için ise yine, eğer amaç sadece bireyleri dikizlemek ise aralarda birçok gereksiz bina ve bireylerden çok insan yığını</w:t>
      </w:r>
      <w:r w:rsidR="002E62AC">
        <w:rPr>
          <w:rFonts w:ascii="Times New Roman" w:hAnsi="Times New Roman"/>
        </w:rPr>
        <w:t>nın görülüyor olması yine</w:t>
      </w:r>
      <w:r>
        <w:rPr>
          <w:rFonts w:ascii="Times New Roman" w:hAnsi="Times New Roman"/>
        </w:rPr>
        <w:t xml:space="preserve"> olumsuz değerlendirmeye yol açacaktır. Öyleyse ya bu iki </w:t>
      </w:r>
      <w:r w:rsidR="00860939">
        <w:rPr>
          <w:rFonts w:ascii="Times New Roman" w:hAnsi="Times New Roman"/>
        </w:rPr>
        <w:t xml:space="preserve">amaç </w:t>
      </w:r>
      <w:r>
        <w:rPr>
          <w:rFonts w:ascii="Times New Roman" w:hAnsi="Times New Roman"/>
        </w:rPr>
        <w:t>d</w:t>
      </w:r>
      <w:r w:rsidR="00860939">
        <w:rPr>
          <w:rFonts w:ascii="Times New Roman" w:hAnsi="Times New Roman"/>
        </w:rPr>
        <w:t>a</w:t>
      </w:r>
      <w:r>
        <w:rPr>
          <w:rFonts w:ascii="Times New Roman" w:hAnsi="Times New Roman"/>
        </w:rPr>
        <w:t xml:space="preserve"> videonun </w:t>
      </w:r>
      <w:r w:rsidR="00860939">
        <w:rPr>
          <w:rFonts w:ascii="Times New Roman" w:hAnsi="Times New Roman"/>
        </w:rPr>
        <w:t>hedefleri</w:t>
      </w:r>
      <w:r>
        <w:rPr>
          <w:rFonts w:ascii="Times New Roman" w:hAnsi="Times New Roman"/>
        </w:rPr>
        <w:t xml:space="preserve"> değil</w:t>
      </w:r>
      <w:r w:rsidR="00860939">
        <w:rPr>
          <w:rFonts w:ascii="Times New Roman" w:hAnsi="Times New Roman"/>
        </w:rPr>
        <w:t>dir</w:t>
      </w:r>
      <w:r>
        <w:rPr>
          <w:rFonts w:ascii="Times New Roman" w:hAnsi="Times New Roman"/>
        </w:rPr>
        <w:t xml:space="preserve">, veya iki amaçtan biri </w:t>
      </w:r>
      <w:r w:rsidR="00860939">
        <w:rPr>
          <w:rFonts w:ascii="Times New Roman" w:hAnsi="Times New Roman"/>
        </w:rPr>
        <w:t>ya da</w:t>
      </w:r>
      <w:r>
        <w:rPr>
          <w:rFonts w:ascii="Times New Roman" w:hAnsi="Times New Roman"/>
        </w:rPr>
        <w:t xml:space="preserve"> ikisi birden </w:t>
      </w:r>
      <w:r w:rsidR="00860939">
        <w:rPr>
          <w:rFonts w:ascii="Times New Roman" w:hAnsi="Times New Roman"/>
        </w:rPr>
        <w:t>düşünüldüğünde</w:t>
      </w:r>
      <w:r>
        <w:rPr>
          <w:rFonts w:ascii="Times New Roman" w:hAnsi="Times New Roman"/>
        </w:rPr>
        <w:t xml:space="preserve"> bile video eksik </w:t>
      </w:r>
      <w:r w:rsidR="009940C8">
        <w:rPr>
          <w:rFonts w:ascii="Times New Roman" w:hAnsi="Times New Roman"/>
        </w:rPr>
        <w:t>kalır</w:t>
      </w:r>
      <w:r>
        <w:rPr>
          <w:rFonts w:ascii="Times New Roman" w:hAnsi="Times New Roman"/>
        </w:rPr>
        <w:t xml:space="preserve">. Burada kesinlikle yine belirtilmesi gereken bir konu ise, eğer amaç tamamıyla kadınları dikizlemek olsaydı o zaman zaten </w:t>
      </w:r>
      <w:r w:rsidR="000715DE">
        <w:rPr>
          <w:rFonts w:ascii="Times New Roman" w:hAnsi="Times New Roman"/>
        </w:rPr>
        <w:t xml:space="preserve">seyircinin internette farklı ortamlara </w:t>
      </w:r>
      <w:r>
        <w:rPr>
          <w:rFonts w:ascii="Times New Roman" w:hAnsi="Times New Roman"/>
        </w:rPr>
        <w:t>yönel</w:t>
      </w:r>
      <w:r w:rsidR="000715DE">
        <w:rPr>
          <w:rFonts w:ascii="Times New Roman" w:hAnsi="Times New Roman"/>
        </w:rPr>
        <w:t>mesi daha olanaklıdır</w:t>
      </w:r>
      <w:r>
        <w:rPr>
          <w:rFonts w:ascii="Times New Roman" w:hAnsi="Times New Roman"/>
        </w:rPr>
        <w:t xml:space="preserve">. Her ne kadar </w:t>
      </w:r>
      <w:r>
        <w:rPr>
          <w:rFonts w:ascii="Times New Roman" w:hAnsi="Times New Roman"/>
        </w:rPr>
        <w:lastRenderedPageBreak/>
        <w:t xml:space="preserve">kameramanın amacı tam anlamıyla </w:t>
      </w:r>
      <w:r w:rsidR="007F77B4">
        <w:rPr>
          <w:rFonts w:ascii="Times New Roman" w:hAnsi="Times New Roman"/>
        </w:rPr>
        <w:t>anlaşılamayacak</w:t>
      </w:r>
      <w:r>
        <w:rPr>
          <w:rFonts w:ascii="Times New Roman" w:hAnsi="Times New Roman"/>
        </w:rPr>
        <w:t xml:space="preserve"> olsa</w:t>
      </w:r>
      <w:r w:rsidR="007F77B4">
        <w:rPr>
          <w:rFonts w:ascii="Times New Roman" w:hAnsi="Times New Roman"/>
        </w:rPr>
        <w:t xml:space="preserve"> </w:t>
      </w:r>
      <w:r>
        <w:rPr>
          <w:rFonts w:ascii="Times New Roman" w:hAnsi="Times New Roman"/>
        </w:rPr>
        <w:t>da</w:t>
      </w:r>
      <w:r w:rsidR="007F77B4">
        <w:rPr>
          <w:rFonts w:ascii="Times New Roman" w:hAnsi="Times New Roman"/>
        </w:rPr>
        <w:t xml:space="preserve">, bu </w:t>
      </w:r>
      <w:r>
        <w:rPr>
          <w:rFonts w:ascii="Times New Roman" w:hAnsi="Times New Roman"/>
        </w:rPr>
        <w:t>video ve onlara eşlik eden benzer videolar ile bu çıkarımları yapmak olanakl</w:t>
      </w:r>
      <w:r w:rsidR="007F77B4">
        <w:rPr>
          <w:rFonts w:ascii="Times New Roman" w:hAnsi="Times New Roman"/>
        </w:rPr>
        <w:t>ıdır</w:t>
      </w:r>
      <w:r>
        <w:rPr>
          <w:rFonts w:ascii="Times New Roman" w:hAnsi="Times New Roman"/>
        </w:rPr>
        <w:t>. Bu nedenle amacına ulaşabilecek başka yürüyüş videoları ile Ruttmann karşılaştırı</w:t>
      </w:r>
      <w:r w:rsidR="004512AC">
        <w:rPr>
          <w:rFonts w:ascii="Times New Roman" w:hAnsi="Times New Roman"/>
        </w:rPr>
        <w:t xml:space="preserve">ldığında </w:t>
      </w:r>
      <w:r>
        <w:rPr>
          <w:rFonts w:ascii="Times New Roman" w:hAnsi="Times New Roman"/>
        </w:rPr>
        <w:t>bu tür videolardaki asosyal turist temsili bu kadar açıkça göst</w:t>
      </w:r>
      <w:r w:rsidR="004512AC">
        <w:rPr>
          <w:rFonts w:ascii="Times New Roman" w:hAnsi="Times New Roman"/>
        </w:rPr>
        <w:t>er</w:t>
      </w:r>
      <w:r w:rsidR="003B1E89">
        <w:rPr>
          <w:rFonts w:ascii="Times New Roman" w:hAnsi="Times New Roman"/>
        </w:rPr>
        <w:t>i</w:t>
      </w:r>
      <w:r w:rsidR="004512AC">
        <w:rPr>
          <w:rFonts w:ascii="Times New Roman" w:hAnsi="Times New Roman"/>
        </w:rPr>
        <w:t>lemezdi</w:t>
      </w:r>
      <w:r>
        <w:rPr>
          <w:rFonts w:ascii="Times New Roman" w:hAnsi="Times New Roman"/>
        </w:rPr>
        <w:t xml:space="preserve">. Diğer videolarda da kadınlara yönelik bariz bir taciz </w:t>
      </w:r>
      <w:r w:rsidR="00903D2F">
        <w:rPr>
          <w:rFonts w:ascii="Times New Roman" w:hAnsi="Times New Roman"/>
        </w:rPr>
        <w:t xml:space="preserve">durumu </w:t>
      </w:r>
      <w:r>
        <w:rPr>
          <w:rFonts w:ascii="Times New Roman" w:hAnsi="Times New Roman"/>
        </w:rPr>
        <w:t xml:space="preserve">olmasa da genel olarak insanlara yönelik asosyal bir duruşun çokça belirgin olduğunu </w:t>
      </w:r>
      <w:r w:rsidR="000E18CF">
        <w:rPr>
          <w:rFonts w:ascii="Times New Roman" w:hAnsi="Times New Roman"/>
        </w:rPr>
        <w:t>söyleyebiliriz</w:t>
      </w:r>
      <w:r>
        <w:rPr>
          <w:rFonts w:ascii="Times New Roman" w:hAnsi="Times New Roman"/>
        </w:rPr>
        <w:t xml:space="preserve">.   </w:t>
      </w:r>
    </w:p>
    <w:p w14:paraId="4EAC7755" w14:textId="2F9D23AA" w:rsidR="0050138E" w:rsidRDefault="0050138E" w:rsidP="0050138E">
      <w:pPr>
        <w:pStyle w:val="Body"/>
        <w:numPr>
          <w:ilvl w:val="0"/>
          <w:numId w:val="1"/>
        </w:numPr>
        <w:spacing w:line="360" w:lineRule="auto"/>
        <w:jc w:val="both"/>
        <w:rPr>
          <w:rFonts w:ascii="Times New Roman" w:eastAsia="Times New Roman" w:hAnsi="Times New Roman" w:cs="Times New Roman"/>
        </w:rPr>
      </w:pPr>
      <w:r w:rsidRPr="0050138E">
        <w:rPr>
          <w:rFonts w:ascii="Times New Roman" w:hAnsi="Times New Roman"/>
          <w:b/>
          <w:bCs/>
        </w:rPr>
        <w:t>Sonuç</w:t>
      </w:r>
    </w:p>
    <w:p w14:paraId="0152F42A" w14:textId="4C36AC0E" w:rsidR="008D1852" w:rsidRDefault="008334C2">
      <w:pPr>
        <w:pStyle w:val="Body"/>
        <w:spacing w:line="360" w:lineRule="auto"/>
        <w:jc w:val="both"/>
        <w:rPr>
          <w:rFonts w:ascii="Times New Roman" w:eastAsia="Times New Roman" w:hAnsi="Times New Roman" w:cs="Times New Roman"/>
        </w:rPr>
      </w:pPr>
      <w:r>
        <w:rPr>
          <w:rFonts w:ascii="Times New Roman" w:eastAsia="Times New Roman" w:hAnsi="Times New Roman" w:cs="Times New Roman"/>
        </w:rPr>
        <w:tab/>
        <w:t>Ö</w:t>
      </w:r>
      <w:r>
        <w:rPr>
          <w:rFonts w:ascii="Times New Roman" w:hAnsi="Times New Roman"/>
        </w:rPr>
        <w:t>te yandan, bu tür sanal yürüyüş ve gezi videolarının iyi yanlarını da belirtmek önemli</w:t>
      </w:r>
      <w:r w:rsidR="005B4E80">
        <w:rPr>
          <w:rFonts w:ascii="Times New Roman" w:hAnsi="Times New Roman"/>
        </w:rPr>
        <w:t>dir</w:t>
      </w:r>
      <w:r>
        <w:rPr>
          <w:rFonts w:ascii="Times New Roman" w:hAnsi="Times New Roman"/>
        </w:rPr>
        <w:t>. Özellikle bir şehri gezmeden önce sokaklarını kesintisiz bir şekilde görmek isteyen bir turist için veya başka bir şehri hiçbir şekilde gezecek durumu olmayan ama telefonundan da olsa YouTube’a ulaşabilen biri için bu tür videolar oldukça değerli</w:t>
      </w:r>
      <w:r w:rsidR="00A21933">
        <w:rPr>
          <w:rFonts w:ascii="Times New Roman" w:hAnsi="Times New Roman"/>
        </w:rPr>
        <w:t>dir</w:t>
      </w:r>
      <w:r>
        <w:rPr>
          <w:rFonts w:ascii="Times New Roman" w:hAnsi="Times New Roman"/>
        </w:rPr>
        <w:t xml:space="preserve">. Ne de olsa, bu tür videolar fotoğrafların ve gezi yazılarının sunamadığı detay ve şahsi deneyimi gösterebilir. Bu </w:t>
      </w:r>
      <w:r w:rsidR="000938EF">
        <w:rPr>
          <w:rFonts w:ascii="Times New Roman" w:hAnsi="Times New Roman"/>
        </w:rPr>
        <w:t>nedenle</w:t>
      </w:r>
      <w:r>
        <w:rPr>
          <w:rFonts w:ascii="Times New Roman" w:hAnsi="Times New Roman"/>
        </w:rPr>
        <w:t>, bu tür videoların işlevsel özellikleri teknolojik anlamda heyecan verici</w:t>
      </w:r>
      <w:r w:rsidR="004A60FC">
        <w:rPr>
          <w:rFonts w:ascii="Times New Roman" w:hAnsi="Times New Roman"/>
        </w:rPr>
        <w:t>dir</w:t>
      </w:r>
      <w:r>
        <w:rPr>
          <w:rFonts w:ascii="Times New Roman" w:hAnsi="Times New Roman"/>
        </w:rPr>
        <w:t xml:space="preserve">. Sanal gerçeklik teknolojisinin de gelişmesiyle bu tür videoların artacağını söylemek zorlama olmayacaktır. </w:t>
      </w:r>
    </w:p>
    <w:p w14:paraId="666DAF65" w14:textId="7AFBCB35" w:rsidR="008D1852" w:rsidRDefault="008334C2">
      <w:pPr>
        <w:pStyle w:val="Body"/>
        <w:spacing w:line="360" w:lineRule="auto"/>
        <w:jc w:val="both"/>
        <w:rPr>
          <w:rFonts w:ascii="Times New Roman" w:hAnsi="Times New Roman"/>
        </w:rPr>
      </w:pPr>
      <w:r>
        <w:rPr>
          <w:rFonts w:ascii="Times New Roman" w:eastAsia="Times New Roman" w:hAnsi="Times New Roman" w:cs="Times New Roman"/>
        </w:rPr>
        <w:tab/>
      </w:r>
      <w:r w:rsidR="0050138E">
        <w:rPr>
          <w:rFonts w:ascii="Times New Roman" w:eastAsia="Times New Roman" w:hAnsi="Times New Roman" w:cs="Times New Roman"/>
        </w:rPr>
        <w:t>Sonuç olarak</w:t>
      </w:r>
      <w:r>
        <w:rPr>
          <w:rFonts w:ascii="Times New Roman" w:eastAsia="Times New Roman" w:hAnsi="Times New Roman" w:cs="Times New Roman"/>
        </w:rPr>
        <w:t>, Ruttmann</w:t>
      </w:r>
      <w:r>
        <w:rPr>
          <w:rFonts w:ascii="Times New Roman" w:hAnsi="Times New Roman"/>
        </w:rPr>
        <w:t xml:space="preserve">’ın </w:t>
      </w:r>
      <w:r>
        <w:rPr>
          <w:rFonts w:ascii="Times New Roman" w:hAnsi="Times New Roman"/>
          <w:i/>
          <w:iCs/>
        </w:rPr>
        <w:t xml:space="preserve">Berlin </w:t>
      </w:r>
      <w:r>
        <w:rPr>
          <w:rFonts w:ascii="Times New Roman" w:hAnsi="Times New Roman"/>
        </w:rPr>
        <w:t xml:space="preserve">filmi ile </w:t>
      </w:r>
      <w:r>
        <w:rPr>
          <w:rFonts w:ascii="Times New Roman" w:hAnsi="Times New Roman"/>
          <w:i/>
          <w:iCs/>
        </w:rPr>
        <w:t xml:space="preserve">İstiklal </w:t>
      </w:r>
      <w:r>
        <w:rPr>
          <w:rFonts w:ascii="Times New Roman" w:hAnsi="Times New Roman"/>
        </w:rPr>
        <w:t>videosu aynı cümle içerisinde bulunamayacak derecede birbirlerinden farklı noktalarda görülebilecek olsalar da birlikte düşünüldüklerinde yüz seneyi aşan sinema tarihinde aralarında neredeyse bir asır bulunan bu iki eserin toplumun bir parçası olan insan ve toplumda olan ama bir parçası olamayan, veya dışlanmayı tercih etmiş insanı güçlü bir şekilde gösterirler. Bu ayrım sadece teknolojinin gelişimi ile değil aynı zamanda</w:t>
      </w:r>
      <w:r w:rsidR="001176A4">
        <w:rPr>
          <w:rFonts w:ascii="Times New Roman" w:hAnsi="Times New Roman"/>
        </w:rPr>
        <w:t>,</w:t>
      </w:r>
      <w:r>
        <w:rPr>
          <w:rFonts w:ascii="Times New Roman" w:hAnsi="Times New Roman"/>
        </w:rPr>
        <w:t xml:space="preserve"> kuşkusuz</w:t>
      </w:r>
      <w:r w:rsidR="001176A4">
        <w:rPr>
          <w:rFonts w:ascii="Times New Roman" w:hAnsi="Times New Roman"/>
        </w:rPr>
        <w:t>,</w:t>
      </w:r>
      <w:r>
        <w:rPr>
          <w:rFonts w:ascii="Times New Roman" w:hAnsi="Times New Roman"/>
        </w:rPr>
        <w:t xml:space="preserve"> insanın internet ortamındaki yanılsamalı bir anonimlik duygusu ile de bağdaştırılabilir. Sosyolojik veya psikolojik anlamda bir tespit yapmak bu yazının kapsamı dışında kalacağından sadece sanatsal ve etik açıdan ele </w:t>
      </w:r>
      <w:r w:rsidR="00876957">
        <w:rPr>
          <w:rFonts w:ascii="Times New Roman" w:hAnsi="Times New Roman"/>
        </w:rPr>
        <w:t>alınan</w:t>
      </w:r>
      <w:r>
        <w:rPr>
          <w:rFonts w:ascii="Times New Roman" w:hAnsi="Times New Roman"/>
        </w:rPr>
        <w:t xml:space="preserve"> bu iki eser, teknoloji ile gelen bazı kolaylıkların beraberinde bir o kadar da sorun çıkarabileceğini göster</w:t>
      </w:r>
      <w:r w:rsidR="00612FCA">
        <w:rPr>
          <w:rFonts w:ascii="Times New Roman" w:hAnsi="Times New Roman"/>
        </w:rPr>
        <w:t>mişti</w:t>
      </w:r>
      <w:r>
        <w:rPr>
          <w:rFonts w:ascii="Times New Roman" w:hAnsi="Times New Roman"/>
        </w:rPr>
        <w:t>r. Bu noktada da herhangi bir eserin doğasında insana dair olanın ne kadar önemli olduğunu, insana dair olanın realizm ve anti-realizm ile de ölçülemeyecek olduğu</w:t>
      </w:r>
      <w:r w:rsidR="00EC12B9">
        <w:rPr>
          <w:rFonts w:ascii="Times New Roman" w:hAnsi="Times New Roman"/>
        </w:rPr>
        <w:t xml:space="preserve"> görülür</w:t>
      </w:r>
      <w:r>
        <w:rPr>
          <w:rFonts w:ascii="Times New Roman" w:hAnsi="Times New Roman"/>
        </w:rPr>
        <w:t xml:space="preserve">. Anti-realist Ruttmann’ın </w:t>
      </w:r>
      <w:r>
        <w:rPr>
          <w:rFonts w:ascii="Times New Roman" w:hAnsi="Times New Roman"/>
          <w:i/>
          <w:iCs/>
        </w:rPr>
        <w:t xml:space="preserve">Berlin </w:t>
      </w:r>
      <w:r>
        <w:rPr>
          <w:rFonts w:ascii="Times New Roman" w:hAnsi="Times New Roman"/>
        </w:rPr>
        <w:t>filmi, realist sanal turlardan daha insani ve kucaklayıcı bir şekilde sunulmuş</w:t>
      </w:r>
      <w:r w:rsidR="00FE413E">
        <w:rPr>
          <w:rFonts w:ascii="Times New Roman" w:hAnsi="Times New Roman"/>
        </w:rPr>
        <w:t>tur</w:t>
      </w:r>
      <w:r>
        <w:rPr>
          <w:rFonts w:ascii="Times New Roman" w:hAnsi="Times New Roman"/>
        </w:rPr>
        <w:t>. İnsanlar ne de olsa sadece güzel buldukları şeylerle değil</w:t>
      </w:r>
      <w:r>
        <w:rPr>
          <w:rFonts w:ascii="Times New Roman" w:hAnsi="Times New Roman"/>
          <w:lang w:val="en-US"/>
        </w:rPr>
        <w:t>,</w:t>
      </w:r>
      <w:r>
        <w:rPr>
          <w:rFonts w:ascii="Times New Roman" w:hAnsi="Times New Roman"/>
        </w:rPr>
        <w:t xml:space="preserve"> daha çok, sinema tarihine ve hatta sanat tarihine bakacak olursak, paylaşılan zorluklar üzerine bağ kur</w:t>
      </w:r>
      <w:r w:rsidR="000C39FD">
        <w:rPr>
          <w:rFonts w:ascii="Times New Roman" w:hAnsi="Times New Roman"/>
        </w:rPr>
        <w:t>muşlardır.</w:t>
      </w:r>
    </w:p>
    <w:p w14:paraId="044329A3" w14:textId="77777777" w:rsidR="00296436" w:rsidRDefault="00296436">
      <w:pPr>
        <w:pStyle w:val="Body"/>
        <w:spacing w:line="360" w:lineRule="auto"/>
        <w:jc w:val="both"/>
        <w:rPr>
          <w:rFonts w:ascii="Times New Roman" w:hAnsi="Times New Roman"/>
        </w:rPr>
      </w:pPr>
    </w:p>
    <w:p w14:paraId="0191CFE3" w14:textId="77777777" w:rsidR="00296436" w:rsidRDefault="00296436">
      <w:pPr>
        <w:pStyle w:val="Body"/>
        <w:spacing w:line="360" w:lineRule="auto"/>
        <w:jc w:val="both"/>
        <w:rPr>
          <w:rFonts w:ascii="Times New Roman" w:hAnsi="Times New Roman"/>
        </w:rPr>
      </w:pPr>
    </w:p>
    <w:p w14:paraId="3D7C6765" w14:textId="77777777" w:rsidR="00296436" w:rsidRDefault="00296436">
      <w:pPr>
        <w:pStyle w:val="Body"/>
        <w:spacing w:line="360" w:lineRule="auto"/>
        <w:jc w:val="both"/>
        <w:rPr>
          <w:rFonts w:ascii="Times New Roman" w:hAnsi="Times New Roman"/>
        </w:rPr>
      </w:pPr>
    </w:p>
    <w:p w14:paraId="6AAD8269" w14:textId="77777777" w:rsidR="00D632D8" w:rsidRDefault="00D632D8">
      <w:pPr>
        <w:pStyle w:val="Body"/>
        <w:spacing w:line="360" w:lineRule="auto"/>
        <w:jc w:val="both"/>
        <w:rPr>
          <w:rFonts w:ascii="Times New Roman" w:hAnsi="Times New Roman"/>
        </w:rPr>
      </w:pPr>
    </w:p>
    <w:p w14:paraId="7C294058" w14:textId="361EF7D3" w:rsidR="00BB56D8" w:rsidRPr="00D632D8" w:rsidRDefault="00D632D8" w:rsidP="00D632D8">
      <w:pPr>
        <w:pStyle w:val="Body"/>
        <w:spacing w:line="360" w:lineRule="auto"/>
        <w:jc w:val="center"/>
        <w:rPr>
          <w:rFonts w:ascii="Times New Roman" w:eastAsia="Times New Roman" w:hAnsi="Times New Roman" w:cs="Times New Roman"/>
          <w:b/>
          <w:bCs/>
        </w:rPr>
      </w:pPr>
      <w:r w:rsidRPr="00D632D8">
        <w:rPr>
          <w:rFonts w:ascii="Times New Roman" w:hAnsi="Times New Roman"/>
          <w:b/>
          <w:bCs/>
          <w:lang w:val="en-US"/>
        </w:rPr>
        <w:lastRenderedPageBreak/>
        <w:t>Anti-Realist City Symphony vs. Virtual Realist Walking Tour: Everyday Human and Visual Privacy</w:t>
      </w:r>
    </w:p>
    <w:p w14:paraId="55966FA5" w14:textId="77777777" w:rsidR="00BB56D8" w:rsidRDefault="00BB56D8" w:rsidP="00B12310">
      <w:pPr>
        <w:pStyle w:val="Body"/>
        <w:spacing w:line="360" w:lineRule="auto"/>
        <w:jc w:val="both"/>
        <w:rPr>
          <w:rFonts w:ascii="Times New Roman" w:eastAsia="Times New Roman" w:hAnsi="Times New Roman" w:cs="Times New Roman"/>
        </w:rPr>
      </w:pPr>
      <w:r>
        <w:rPr>
          <w:rFonts w:ascii="Times New Roman" w:hAnsi="Times New Roman"/>
        </w:rPr>
        <w:t>Abstract</w:t>
      </w:r>
    </w:p>
    <w:p w14:paraId="0745FA91" w14:textId="7819DEE9" w:rsidR="00BB56D8" w:rsidRDefault="00074889" w:rsidP="00B12310">
      <w:pPr>
        <w:pStyle w:val="Body"/>
        <w:spacing w:line="360" w:lineRule="auto"/>
        <w:jc w:val="both"/>
        <w:rPr>
          <w:rFonts w:ascii="Times New Roman" w:eastAsia="Times New Roman" w:hAnsi="Times New Roman" w:cs="Times New Roman"/>
          <w:lang w:val="en-US"/>
        </w:rPr>
      </w:pPr>
      <w:r>
        <w:rPr>
          <w:rFonts w:ascii="Times New Roman" w:hAnsi="Times New Roman"/>
          <w:lang w:val="en-US"/>
        </w:rPr>
        <w:t xml:space="preserve">The </w:t>
      </w:r>
      <w:r w:rsidR="00BB56D8">
        <w:rPr>
          <w:rFonts w:ascii="Times New Roman" w:hAnsi="Times New Roman"/>
          <w:lang w:val="en-US"/>
        </w:rPr>
        <w:t xml:space="preserve">aim in this chapter is to explore the similarities and differences between the </w:t>
      </w:r>
      <w:r w:rsidR="00BB56D8">
        <w:rPr>
          <w:rFonts w:ascii="Times New Roman" w:hAnsi="Times New Roman"/>
          <w:i/>
          <w:iCs/>
          <w:lang w:val="en-US"/>
        </w:rPr>
        <w:t>city</w:t>
      </w:r>
      <w:r w:rsidR="00BB56D8">
        <w:rPr>
          <w:rFonts w:ascii="Times New Roman" w:hAnsi="Times New Roman"/>
          <w:lang w:val="en-US"/>
        </w:rPr>
        <w:t xml:space="preserve"> </w:t>
      </w:r>
      <w:r w:rsidR="00BB56D8">
        <w:rPr>
          <w:rFonts w:ascii="Times New Roman" w:hAnsi="Times New Roman"/>
          <w:i/>
          <w:iCs/>
          <w:lang w:val="en-US"/>
        </w:rPr>
        <w:t>symphony</w:t>
      </w:r>
      <w:r w:rsidR="00BB56D8">
        <w:rPr>
          <w:rFonts w:ascii="Times New Roman" w:hAnsi="Times New Roman"/>
          <w:lang w:val="en-US"/>
        </w:rPr>
        <w:t xml:space="preserve"> film genre of the 1920s and 1930s and the contemporary virtual city walking tours that are popular on YouTube these days, eventually discussing the change in representation of the individual in daily life over a century. The </w:t>
      </w:r>
      <w:r w:rsidR="00BB56D8">
        <w:rPr>
          <w:rFonts w:ascii="Times New Roman" w:hAnsi="Times New Roman"/>
          <w:i/>
          <w:iCs/>
          <w:lang w:val="en-US"/>
        </w:rPr>
        <w:t xml:space="preserve">city symphony </w:t>
      </w:r>
      <w:r w:rsidR="00BB56D8">
        <w:rPr>
          <w:rFonts w:ascii="Times New Roman" w:hAnsi="Times New Roman"/>
          <w:lang w:val="en-US"/>
        </w:rPr>
        <w:t xml:space="preserve">was born with modernism in the early 20th century initially to present an interpretation of the city with daily activities, human beings, their interaction with industrial technology and the urban environment. A significant and pioneering film of the genre is by Walter </w:t>
      </w:r>
      <w:proofErr w:type="spellStart"/>
      <w:r w:rsidR="00BB56D8">
        <w:rPr>
          <w:rFonts w:ascii="Times New Roman" w:hAnsi="Times New Roman"/>
          <w:lang w:val="en-US"/>
        </w:rPr>
        <w:t>Ruttmann</w:t>
      </w:r>
      <w:proofErr w:type="spellEnd"/>
      <w:r w:rsidR="00BB56D8">
        <w:rPr>
          <w:rFonts w:ascii="Times New Roman" w:hAnsi="Times New Roman"/>
          <w:lang w:val="en-US"/>
        </w:rPr>
        <w:t xml:space="preserve"> titled </w:t>
      </w:r>
      <w:r w:rsidR="00BB56D8">
        <w:rPr>
          <w:rFonts w:ascii="Times New Roman" w:hAnsi="Times New Roman"/>
          <w:i/>
          <w:iCs/>
          <w:lang w:val="en-US"/>
        </w:rPr>
        <w:t xml:space="preserve">Berlin: Symphony of a Metropolis </w:t>
      </w:r>
      <w:r w:rsidR="00BB56D8">
        <w:rPr>
          <w:rFonts w:ascii="Times New Roman" w:hAnsi="Times New Roman"/>
          <w:lang w:val="en-US"/>
        </w:rPr>
        <w:t xml:space="preserve">(1927) which I will try to analyze its filmic elements </w:t>
      </w:r>
      <w:proofErr w:type="gramStart"/>
      <w:r w:rsidR="00BB56D8">
        <w:rPr>
          <w:rFonts w:ascii="Times New Roman" w:hAnsi="Times New Roman"/>
          <w:lang w:val="en-US"/>
        </w:rPr>
        <w:t>in order to</w:t>
      </w:r>
      <w:proofErr w:type="gramEnd"/>
      <w:r w:rsidR="00BB56D8">
        <w:rPr>
          <w:rFonts w:ascii="Times New Roman" w:hAnsi="Times New Roman"/>
          <w:lang w:val="en-US"/>
        </w:rPr>
        <w:t xml:space="preserve"> draft a summary of the style and vision of the director and his contemporaries. On the other hand, the virtual city walking tours on YouTube represent a very different representation of urban exploration. These videos show various cities through the act of simple walking recorded in a long one-take POV shot with a gimbal-camera. Despite minor differences in terms of commentary and music use, these videos are quite </w:t>
      </w:r>
      <w:proofErr w:type="gramStart"/>
      <w:r w:rsidR="00BB56D8">
        <w:rPr>
          <w:rFonts w:ascii="Times New Roman" w:hAnsi="Times New Roman"/>
          <w:lang w:val="en-US"/>
        </w:rPr>
        <w:t>similar to</w:t>
      </w:r>
      <w:proofErr w:type="gramEnd"/>
      <w:r w:rsidR="00BB56D8">
        <w:rPr>
          <w:rFonts w:ascii="Times New Roman" w:hAnsi="Times New Roman"/>
          <w:lang w:val="en-US"/>
        </w:rPr>
        <w:t xml:space="preserve"> each other when compared to city symphony films in general. The methodological approach for analyzing and interpreting these films and videos is guided by the </w:t>
      </w:r>
      <w:proofErr w:type="spellStart"/>
      <w:r w:rsidR="00BB56D8">
        <w:rPr>
          <w:rFonts w:ascii="Times New Roman" w:hAnsi="Times New Roman"/>
          <w:lang w:val="en-US"/>
        </w:rPr>
        <w:t>neoformalist</w:t>
      </w:r>
      <w:proofErr w:type="spellEnd"/>
      <w:r w:rsidR="00BB56D8">
        <w:rPr>
          <w:rFonts w:ascii="Times New Roman" w:hAnsi="Times New Roman"/>
          <w:lang w:val="en-US"/>
        </w:rPr>
        <w:t xml:space="preserve"> approach proposed by Bordwell and Thompson in the 1980s, along with Noël Carroll’s view on critical evaluation. Since this post-theoretical approach is non-formulaic in terms of its methodology, it fits the two examples I will provide that are stylistically very distant. After establishing the form and style of the works, I will try to follow Carroll’s suggestions </w:t>
      </w:r>
      <w:proofErr w:type="gramStart"/>
      <w:r w:rsidR="00BB56D8">
        <w:rPr>
          <w:rFonts w:ascii="Times New Roman" w:hAnsi="Times New Roman"/>
          <w:lang w:val="en-US"/>
        </w:rPr>
        <w:t>in order to</w:t>
      </w:r>
      <w:proofErr w:type="gramEnd"/>
      <w:r w:rsidR="00BB56D8">
        <w:rPr>
          <w:rFonts w:ascii="Times New Roman" w:hAnsi="Times New Roman"/>
          <w:lang w:val="en-US"/>
        </w:rPr>
        <w:t xml:space="preserve"> critically interpret, analyze and evaluate the works. The comparison between the city symphony film and virtual city walking tour reveals a complex interplay between continuity and change </w:t>
      </w:r>
      <w:proofErr w:type="gramStart"/>
      <w:r w:rsidR="00BB56D8">
        <w:rPr>
          <w:rFonts w:ascii="Times New Roman" w:hAnsi="Times New Roman"/>
          <w:lang w:val="en-US"/>
        </w:rPr>
        <w:t>in regards to</w:t>
      </w:r>
      <w:proofErr w:type="gramEnd"/>
      <w:r w:rsidR="00BB56D8">
        <w:rPr>
          <w:rFonts w:ascii="Times New Roman" w:hAnsi="Times New Roman"/>
          <w:lang w:val="en-US"/>
        </w:rPr>
        <w:t xml:space="preserve"> the individual. While both share a rather common goal of capturing the essence of urban life their differences are to be found in their stylistic choices and their interpretations of the goal itself. The city films of the 1920s and 30s were avant-garde expressions that combined artistic innovation with socio-political commentary. They were often experimental, using montage sequences, juxtaposition and abstract imagery to convey the </w:t>
      </w:r>
      <w:proofErr w:type="gramStart"/>
      <w:r w:rsidR="00BB56D8">
        <w:rPr>
          <w:rFonts w:ascii="Times New Roman" w:hAnsi="Times New Roman"/>
          <w:lang w:val="en-US"/>
        </w:rPr>
        <w:t>ever changing</w:t>
      </w:r>
      <w:proofErr w:type="gramEnd"/>
      <w:r w:rsidR="00BB56D8">
        <w:rPr>
          <w:rFonts w:ascii="Times New Roman" w:hAnsi="Times New Roman"/>
          <w:lang w:val="en-US"/>
        </w:rPr>
        <w:t xml:space="preserve"> industrialized modern city life. </w:t>
      </w:r>
      <w:proofErr w:type="spellStart"/>
      <w:r w:rsidR="00BB56D8">
        <w:rPr>
          <w:rFonts w:ascii="Times New Roman" w:hAnsi="Times New Roman"/>
          <w:lang w:val="en-US"/>
        </w:rPr>
        <w:t>Ruttmann’s</w:t>
      </w:r>
      <w:proofErr w:type="spellEnd"/>
      <w:r w:rsidR="00BB56D8">
        <w:rPr>
          <w:rFonts w:ascii="Times New Roman" w:hAnsi="Times New Roman"/>
          <w:lang w:val="en-US"/>
        </w:rPr>
        <w:t xml:space="preserve"> </w:t>
      </w:r>
      <w:r w:rsidR="00BB56D8">
        <w:rPr>
          <w:rFonts w:ascii="Times New Roman" w:hAnsi="Times New Roman"/>
          <w:i/>
          <w:iCs/>
          <w:lang w:val="en-US"/>
        </w:rPr>
        <w:t xml:space="preserve">Berlin </w:t>
      </w:r>
      <w:r w:rsidR="00BB56D8">
        <w:rPr>
          <w:rFonts w:ascii="Times New Roman" w:hAnsi="Times New Roman"/>
          <w:lang w:val="en-US"/>
        </w:rPr>
        <w:t xml:space="preserve">is emblematic of this approach, offering a poetic and critical reflection on urban existence. In contrast, the virtual city walking tours on YouTube are more accessible and immediate. They provide a first-person perspective that allows viewers to virtually traverse different cities, experiencing sights and sounds without the mediation of artistic abstraction. The similarity in these videos suggests a standardized format that prioritizes immersion over critique. This article offers a valuable </w:t>
      </w:r>
      <w:r w:rsidR="00BB56D8">
        <w:rPr>
          <w:rFonts w:ascii="Times New Roman" w:hAnsi="Times New Roman"/>
          <w:lang w:val="en-US"/>
        </w:rPr>
        <w:lastRenderedPageBreak/>
        <w:t xml:space="preserve">contribution to the understanding of urban representation of the individual in film and digital media. By comparing the city symphony film with virtual city walking tours, I try to illuminate the evolving relationship between art, </w:t>
      </w:r>
      <w:proofErr w:type="gramStart"/>
      <w:r w:rsidR="00BB56D8">
        <w:rPr>
          <w:rFonts w:ascii="Times New Roman" w:hAnsi="Times New Roman"/>
          <w:lang w:val="en-US"/>
        </w:rPr>
        <w:t>technology</w:t>
      </w:r>
      <w:proofErr w:type="gramEnd"/>
      <w:r w:rsidR="00BB56D8">
        <w:rPr>
          <w:rFonts w:ascii="Times New Roman" w:hAnsi="Times New Roman"/>
          <w:lang w:val="en-US"/>
        </w:rPr>
        <w:t xml:space="preserve"> and urban life. I argue that not only is there a completely different representation of the individual within the frame, </w:t>
      </w:r>
      <w:r w:rsidR="00296436">
        <w:rPr>
          <w:rFonts w:ascii="Times New Roman" w:hAnsi="Times New Roman"/>
          <w:lang w:val="en-US"/>
        </w:rPr>
        <w:t>but there</w:t>
      </w:r>
      <w:r w:rsidR="00BB56D8">
        <w:rPr>
          <w:rFonts w:ascii="Times New Roman" w:hAnsi="Times New Roman"/>
          <w:lang w:val="en-US"/>
        </w:rPr>
        <w:t xml:space="preserve"> </w:t>
      </w:r>
      <w:proofErr w:type="gramStart"/>
      <w:r w:rsidR="00BB56D8">
        <w:rPr>
          <w:rFonts w:ascii="Times New Roman" w:hAnsi="Times New Roman"/>
          <w:lang w:val="en-US"/>
        </w:rPr>
        <w:t>is</w:t>
      </w:r>
      <w:proofErr w:type="gramEnd"/>
      <w:r w:rsidR="00BB56D8">
        <w:rPr>
          <w:rFonts w:ascii="Times New Roman" w:hAnsi="Times New Roman"/>
          <w:lang w:val="en-US"/>
        </w:rPr>
        <w:t xml:space="preserve"> also ethical considerations to be put forth regarding the one that makes the frame, or the camera. In the end I argue that the </w:t>
      </w:r>
      <w:proofErr w:type="gramStart"/>
      <w:r w:rsidR="00BB56D8">
        <w:rPr>
          <w:rFonts w:ascii="Times New Roman" w:hAnsi="Times New Roman"/>
          <w:lang w:val="en-US"/>
        </w:rPr>
        <w:t>human-ness</w:t>
      </w:r>
      <w:proofErr w:type="gramEnd"/>
      <w:r w:rsidR="00BB56D8">
        <w:rPr>
          <w:rFonts w:ascii="Times New Roman" w:hAnsi="Times New Roman"/>
          <w:lang w:val="en-US"/>
        </w:rPr>
        <w:t xml:space="preserve"> of a work of art or any type of video is more important than </w:t>
      </w:r>
      <w:proofErr w:type="spellStart"/>
      <w:r w:rsidR="00BB56D8">
        <w:rPr>
          <w:rFonts w:ascii="Times New Roman" w:hAnsi="Times New Roman"/>
          <w:lang w:val="en-US"/>
        </w:rPr>
        <w:t>immersiveness</w:t>
      </w:r>
      <w:proofErr w:type="spellEnd"/>
      <w:r w:rsidR="00BB56D8">
        <w:rPr>
          <w:rFonts w:ascii="Times New Roman" w:hAnsi="Times New Roman"/>
          <w:lang w:val="en-US"/>
        </w:rPr>
        <w:t>.</w:t>
      </w:r>
    </w:p>
    <w:p w14:paraId="102D72CC" w14:textId="77777777" w:rsidR="003D4F8E" w:rsidRDefault="003D4F8E">
      <w:pPr>
        <w:pStyle w:val="Body"/>
        <w:spacing w:line="360" w:lineRule="auto"/>
        <w:jc w:val="both"/>
        <w:rPr>
          <w:rFonts w:ascii="Times New Roman" w:eastAsia="Times New Roman" w:hAnsi="Times New Roman" w:cs="Times New Roman"/>
        </w:rPr>
      </w:pPr>
    </w:p>
    <w:p w14:paraId="18EEA21E" w14:textId="77777777" w:rsidR="008D1852" w:rsidRDefault="008D1852">
      <w:pPr>
        <w:pStyle w:val="Body"/>
        <w:spacing w:line="360" w:lineRule="auto"/>
        <w:jc w:val="both"/>
        <w:rPr>
          <w:rFonts w:ascii="Times New Roman" w:eastAsia="Times New Roman" w:hAnsi="Times New Roman" w:cs="Times New Roman"/>
        </w:rPr>
      </w:pPr>
    </w:p>
    <w:p w14:paraId="15CE1179" w14:textId="69048C0F" w:rsidR="008D1852" w:rsidRPr="00BB56D8" w:rsidRDefault="00BB56D8">
      <w:pPr>
        <w:pStyle w:val="Body"/>
        <w:spacing w:line="360" w:lineRule="auto"/>
        <w:jc w:val="both"/>
        <w:rPr>
          <w:rFonts w:ascii="Times New Roman" w:eastAsia="Times New Roman" w:hAnsi="Times New Roman" w:cs="Times New Roman"/>
          <w:b/>
          <w:bCs/>
        </w:rPr>
      </w:pPr>
      <w:r w:rsidRPr="00BB56D8">
        <w:rPr>
          <w:rFonts w:ascii="Times New Roman" w:eastAsia="Times New Roman" w:hAnsi="Times New Roman" w:cs="Times New Roman"/>
          <w:b/>
          <w:bCs/>
        </w:rPr>
        <w:t>Kaynakça</w:t>
      </w:r>
    </w:p>
    <w:p w14:paraId="1D8107C1" w14:textId="77777777" w:rsidR="008D1852" w:rsidRDefault="008334C2">
      <w:pPr>
        <w:pStyle w:val="Default"/>
        <w:spacing w:before="0" w:line="240" w:lineRule="auto"/>
        <w:rPr>
          <w:rFonts w:ascii="Times Roman" w:eastAsia="Times Roman" w:hAnsi="Times Roman" w:cs="Times Roman"/>
        </w:rPr>
      </w:pPr>
      <w:proofErr w:type="spellStart"/>
      <w:r>
        <w:rPr>
          <w:rFonts w:ascii="Times Roman" w:hAnsi="Times Roman"/>
        </w:rPr>
        <w:t>Anscombe</w:t>
      </w:r>
      <w:proofErr w:type="spellEnd"/>
      <w:r>
        <w:rPr>
          <w:rFonts w:ascii="Times Roman" w:hAnsi="Times Roman"/>
        </w:rPr>
        <w:t xml:space="preserve">, G. E. M. (1958). Modern Moral Philosophy. </w:t>
      </w:r>
      <w:proofErr w:type="spellStart"/>
      <w:r>
        <w:rPr>
          <w:rFonts w:ascii="Times Roman" w:hAnsi="Times Roman"/>
          <w:i/>
          <w:iCs/>
          <w:lang w:val="fr-FR"/>
        </w:rPr>
        <w:t>Philosophy</w:t>
      </w:r>
      <w:proofErr w:type="spellEnd"/>
      <w:r>
        <w:rPr>
          <w:rFonts w:ascii="Times Roman" w:hAnsi="Times Roman"/>
        </w:rPr>
        <w:t xml:space="preserve">, </w:t>
      </w:r>
      <w:r>
        <w:rPr>
          <w:rFonts w:ascii="Times Roman" w:hAnsi="Times Roman"/>
          <w:i/>
          <w:iCs/>
        </w:rPr>
        <w:t>33</w:t>
      </w:r>
      <w:r>
        <w:rPr>
          <w:rFonts w:ascii="Times Roman" w:hAnsi="Times Roman"/>
          <w:lang w:val="en-US"/>
        </w:rPr>
        <w:t xml:space="preserve">(124), 1-19. Cambridge Core. </w:t>
      </w:r>
      <w:hyperlink r:id="rId7" w:history="1">
        <w:r>
          <w:rPr>
            <w:rStyle w:val="Hyperlink0"/>
            <w:rFonts w:ascii="Times Roman" w:hAnsi="Times Roman"/>
            <w:lang w:val="en-US"/>
          </w:rPr>
          <w:t>https://doi.org/10.1017/S0031819100037943</w:t>
        </w:r>
      </w:hyperlink>
    </w:p>
    <w:p w14:paraId="7A1344D0" w14:textId="77777777" w:rsidR="008D1852" w:rsidRDefault="008334C2">
      <w:pPr>
        <w:pStyle w:val="Default"/>
        <w:spacing w:before="0" w:line="240" w:lineRule="auto"/>
        <w:rPr>
          <w:rFonts w:ascii="Times Roman" w:eastAsia="Times Roman" w:hAnsi="Times Roman" w:cs="Times Roman"/>
        </w:rPr>
      </w:pPr>
      <w:r>
        <w:rPr>
          <w:rFonts w:ascii="Times Roman" w:hAnsi="Times Roman"/>
        </w:rPr>
        <w:t xml:space="preserve">Aristoteles. (2020). </w:t>
      </w:r>
      <w:proofErr w:type="spellStart"/>
      <w:r>
        <w:rPr>
          <w:rStyle w:val="None"/>
          <w:rFonts w:ascii="Times Roman" w:hAnsi="Times Roman"/>
          <w:i/>
          <w:iCs/>
        </w:rPr>
        <w:t>Nikomakhos</w:t>
      </w:r>
      <w:proofErr w:type="spellEnd"/>
      <w:r>
        <w:rPr>
          <w:rStyle w:val="None"/>
          <w:rFonts w:ascii="Times Roman" w:hAnsi="Times Roman"/>
          <w:i/>
          <w:iCs/>
          <w:rtl/>
        </w:rPr>
        <w:t>’</w:t>
      </w:r>
      <w:r>
        <w:rPr>
          <w:rStyle w:val="None"/>
          <w:rFonts w:ascii="Times Roman" w:hAnsi="Times Roman"/>
          <w:i/>
          <w:iCs/>
          <w:lang w:val="it-IT"/>
        </w:rPr>
        <w:t xml:space="preserve">a </w:t>
      </w:r>
      <w:proofErr w:type="spellStart"/>
      <w:r>
        <w:rPr>
          <w:rStyle w:val="None"/>
          <w:rFonts w:ascii="Times Roman" w:hAnsi="Times Roman"/>
          <w:i/>
          <w:iCs/>
          <w:lang w:val="it-IT"/>
        </w:rPr>
        <w:t>Etik</w:t>
      </w:r>
      <w:proofErr w:type="spellEnd"/>
      <w:r>
        <w:rPr>
          <w:rFonts w:ascii="Times Roman" w:hAnsi="Times Roman"/>
        </w:rPr>
        <w:t xml:space="preserve"> (10. </w:t>
      </w:r>
      <w:proofErr w:type="spellStart"/>
      <w:r>
        <w:rPr>
          <w:rFonts w:ascii="Times Roman" w:hAnsi="Times Roman"/>
        </w:rPr>
        <w:t>Basım</w:t>
      </w:r>
      <w:proofErr w:type="spellEnd"/>
      <w:r>
        <w:rPr>
          <w:rFonts w:ascii="Times Roman" w:hAnsi="Times Roman"/>
        </w:rPr>
        <w:t xml:space="preserve">; S. </w:t>
      </w:r>
      <w:proofErr w:type="spellStart"/>
      <w:r>
        <w:rPr>
          <w:rFonts w:ascii="Times Roman" w:hAnsi="Times Roman"/>
        </w:rPr>
        <w:t>Babür</w:t>
      </w:r>
      <w:proofErr w:type="spellEnd"/>
      <w:r>
        <w:rPr>
          <w:rFonts w:ascii="Times Roman" w:hAnsi="Times Roman"/>
        </w:rPr>
        <w:t xml:space="preserve">, </w:t>
      </w:r>
      <w:proofErr w:type="spellStart"/>
      <w:r>
        <w:rPr>
          <w:rFonts w:ascii="Times Roman" w:hAnsi="Times Roman"/>
        </w:rPr>
        <w:t>Çev</w:t>
      </w:r>
      <w:proofErr w:type="spellEnd"/>
      <w:r>
        <w:rPr>
          <w:rFonts w:ascii="Times Roman" w:hAnsi="Times Roman"/>
        </w:rPr>
        <w:t xml:space="preserve">.). </w:t>
      </w:r>
      <w:proofErr w:type="spellStart"/>
      <w:r>
        <w:rPr>
          <w:rFonts w:ascii="Times Roman" w:hAnsi="Times Roman"/>
        </w:rPr>
        <w:t>BilgeSu</w:t>
      </w:r>
      <w:proofErr w:type="spellEnd"/>
      <w:r>
        <w:rPr>
          <w:rFonts w:ascii="Times Roman" w:hAnsi="Times Roman"/>
        </w:rPr>
        <w:t>.</w:t>
      </w:r>
    </w:p>
    <w:p w14:paraId="5043C743" w14:textId="77777777" w:rsidR="008D1852" w:rsidRDefault="008334C2">
      <w:pPr>
        <w:pStyle w:val="Default"/>
        <w:spacing w:before="0" w:line="240" w:lineRule="auto"/>
        <w:rPr>
          <w:rFonts w:ascii="Times Roman" w:eastAsia="Times Roman" w:hAnsi="Times Roman" w:cs="Times Roman"/>
        </w:rPr>
      </w:pPr>
      <w:proofErr w:type="spellStart"/>
      <w:r>
        <w:rPr>
          <w:rFonts w:ascii="Times Roman" w:hAnsi="Times Roman"/>
          <w:lang w:val="en-US"/>
        </w:rPr>
        <w:t>Benward</w:t>
      </w:r>
      <w:proofErr w:type="spellEnd"/>
      <w:r>
        <w:rPr>
          <w:rFonts w:ascii="Times Roman" w:hAnsi="Times Roman"/>
          <w:lang w:val="en-US"/>
        </w:rPr>
        <w:t xml:space="preserve">, B., &amp; Saker, M. N. (2009). </w:t>
      </w:r>
      <w:r>
        <w:rPr>
          <w:rStyle w:val="None"/>
          <w:rFonts w:ascii="Times Roman" w:hAnsi="Times Roman"/>
          <w:i/>
          <w:iCs/>
          <w:lang w:val="en-US"/>
        </w:rPr>
        <w:t>Music in theory and practice</w:t>
      </w:r>
      <w:r>
        <w:rPr>
          <w:rFonts w:ascii="Times Roman" w:hAnsi="Times Roman"/>
          <w:lang w:val="en-US"/>
        </w:rPr>
        <w:t xml:space="preserve"> (8th ed). Boston: McGraw-Hill.</w:t>
      </w:r>
    </w:p>
    <w:p w14:paraId="53403E2A" w14:textId="77777777" w:rsidR="008D1852" w:rsidRDefault="008334C2">
      <w:pPr>
        <w:pStyle w:val="Default"/>
        <w:spacing w:before="0" w:line="240" w:lineRule="auto"/>
        <w:rPr>
          <w:rFonts w:ascii="Times Roman" w:eastAsia="Times Roman" w:hAnsi="Times Roman" w:cs="Times Roman"/>
        </w:rPr>
      </w:pPr>
      <w:r>
        <w:rPr>
          <w:rFonts w:ascii="Times Roman" w:hAnsi="Times Roman"/>
          <w:lang w:val="nl-NL"/>
        </w:rPr>
        <w:t xml:space="preserve">Bordwell, D. (1985). </w:t>
      </w:r>
      <w:r>
        <w:rPr>
          <w:rStyle w:val="None"/>
          <w:rFonts w:ascii="Times Roman" w:hAnsi="Times Roman"/>
          <w:i/>
          <w:iCs/>
          <w:lang w:val="en-US"/>
        </w:rPr>
        <w:t>Narration in the fiction film</w:t>
      </w:r>
      <w:r>
        <w:rPr>
          <w:rFonts w:ascii="Times Roman" w:hAnsi="Times Roman"/>
          <w:lang w:val="en-US"/>
        </w:rPr>
        <w:t>. Madison, Wis: University of Wisconsin Press.</w:t>
      </w:r>
    </w:p>
    <w:p w14:paraId="629DAF84" w14:textId="77777777" w:rsidR="008D1852" w:rsidRDefault="008334C2">
      <w:pPr>
        <w:pStyle w:val="Default"/>
        <w:spacing w:before="0" w:line="240" w:lineRule="auto"/>
        <w:rPr>
          <w:rFonts w:ascii="Times Roman" w:eastAsia="Times Roman" w:hAnsi="Times Roman" w:cs="Times Roman"/>
        </w:rPr>
      </w:pPr>
      <w:proofErr w:type="spellStart"/>
      <w:r>
        <w:rPr>
          <w:rFonts w:ascii="Times Roman" w:hAnsi="Times Roman"/>
          <w:lang w:val="en-US"/>
        </w:rPr>
        <w:t>Brincker</w:t>
      </w:r>
      <w:proofErr w:type="spellEnd"/>
      <w:r>
        <w:rPr>
          <w:rFonts w:ascii="Times Roman" w:hAnsi="Times Roman"/>
          <w:lang w:val="en-US"/>
        </w:rPr>
        <w:t xml:space="preserve">, M. (2017). Privacy in Public and the contextual conditions of agency. </w:t>
      </w:r>
      <w:proofErr w:type="spellStart"/>
      <w:r>
        <w:rPr>
          <w:rFonts w:ascii="Times Roman" w:hAnsi="Times Roman"/>
        </w:rPr>
        <w:t>İç</w:t>
      </w:r>
      <w:proofErr w:type="spellEnd"/>
      <w:r>
        <w:rPr>
          <w:rFonts w:ascii="Times Roman" w:hAnsi="Times Roman"/>
          <w:lang w:val="nl-NL"/>
        </w:rPr>
        <w:t xml:space="preserve">inde T. </w:t>
      </w:r>
      <w:proofErr w:type="spellStart"/>
      <w:r>
        <w:rPr>
          <w:rFonts w:ascii="Times Roman" w:hAnsi="Times Roman"/>
          <w:lang w:val="nl-NL"/>
        </w:rPr>
        <w:t>Timan</w:t>
      </w:r>
      <w:proofErr w:type="spellEnd"/>
      <w:r>
        <w:rPr>
          <w:rFonts w:ascii="Times Roman" w:hAnsi="Times Roman"/>
          <w:lang w:val="nl-NL"/>
        </w:rPr>
        <w:t xml:space="preserve">, B.-J. Koops, &amp; B. </w:t>
      </w:r>
      <w:proofErr w:type="spellStart"/>
      <w:r>
        <w:rPr>
          <w:rFonts w:ascii="Times Roman" w:hAnsi="Times Roman"/>
          <w:lang w:val="nl-NL"/>
        </w:rPr>
        <w:t>Newell</w:t>
      </w:r>
      <w:proofErr w:type="spellEnd"/>
      <w:r>
        <w:rPr>
          <w:rFonts w:ascii="Times Roman" w:hAnsi="Times Roman"/>
          <w:lang w:val="nl-NL"/>
        </w:rPr>
        <w:t xml:space="preserve"> (Ed.), </w:t>
      </w:r>
      <w:r>
        <w:rPr>
          <w:rStyle w:val="None"/>
          <w:rFonts w:ascii="Times Roman" w:hAnsi="Times Roman"/>
          <w:i/>
          <w:iCs/>
          <w:lang w:val="en-US"/>
        </w:rPr>
        <w:t>Privacy in Public Space: Conceptual and Regulatory Challenges</w:t>
      </w:r>
      <w:r>
        <w:rPr>
          <w:rFonts w:ascii="Times Roman" w:hAnsi="Times Roman"/>
        </w:rPr>
        <w:t>. Edward Elgar.</w:t>
      </w:r>
    </w:p>
    <w:p w14:paraId="5663481F" w14:textId="77777777" w:rsidR="008D1852" w:rsidRDefault="008334C2">
      <w:pPr>
        <w:pStyle w:val="Default"/>
        <w:spacing w:before="0" w:line="240" w:lineRule="auto"/>
        <w:rPr>
          <w:rFonts w:ascii="Times Roman" w:eastAsia="Times Roman" w:hAnsi="Times Roman" w:cs="Times Roman"/>
        </w:rPr>
      </w:pPr>
      <w:r>
        <w:rPr>
          <w:rFonts w:ascii="Times Roman" w:hAnsi="Times Roman"/>
          <w:lang w:val="en-US"/>
        </w:rPr>
        <w:t xml:space="preserve">Carroll, N. (2009). </w:t>
      </w:r>
      <w:r>
        <w:rPr>
          <w:rStyle w:val="None"/>
          <w:rFonts w:ascii="Times Roman" w:hAnsi="Times Roman"/>
          <w:i/>
          <w:iCs/>
          <w:lang w:val="en-US"/>
        </w:rPr>
        <w:t>On criticism</w:t>
      </w:r>
      <w:r>
        <w:rPr>
          <w:rFonts w:ascii="Times Roman" w:hAnsi="Times Roman"/>
          <w:lang w:val="en-US"/>
        </w:rPr>
        <w:t xml:space="preserve"> (1. </w:t>
      </w:r>
      <w:proofErr w:type="spellStart"/>
      <w:r>
        <w:rPr>
          <w:rFonts w:ascii="Times Roman" w:hAnsi="Times Roman"/>
          <w:lang w:val="en-US"/>
        </w:rPr>
        <w:t>publ</w:t>
      </w:r>
      <w:proofErr w:type="spellEnd"/>
      <w:r>
        <w:rPr>
          <w:rFonts w:ascii="Times Roman" w:hAnsi="Times Roman"/>
          <w:lang w:val="en-US"/>
        </w:rPr>
        <w:t>). New York London: Routledge.</w:t>
      </w:r>
    </w:p>
    <w:p w14:paraId="39D2C00D" w14:textId="77777777" w:rsidR="008D1852" w:rsidRDefault="008334C2">
      <w:pPr>
        <w:pStyle w:val="Default"/>
        <w:spacing w:before="0" w:line="240" w:lineRule="auto"/>
        <w:rPr>
          <w:rFonts w:ascii="Times Roman" w:eastAsia="Times Roman" w:hAnsi="Times Roman" w:cs="Times Roman"/>
        </w:rPr>
      </w:pPr>
      <w:r>
        <w:rPr>
          <w:rFonts w:ascii="Times Roman" w:hAnsi="Times Roman"/>
          <w:lang w:val="en-US"/>
        </w:rPr>
        <w:t xml:space="preserve">Cowan, M. J. (2013). Absolute Advertising: Walter </w:t>
      </w:r>
      <w:proofErr w:type="spellStart"/>
      <w:r>
        <w:rPr>
          <w:rFonts w:ascii="Times Roman" w:hAnsi="Times Roman"/>
          <w:lang w:val="en-US"/>
        </w:rPr>
        <w:t>Ruttmann</w:t>
      </w:r>
      <w:proofErr w:type="spellEnd"/>
      <w:r>
        <w:rPr>
          <w:rFonts w:ascii="Times Roman" w:hAnsi="Times Roman"/>
          <w:lang w:val="en-US"/>
        </w:rPr>
        <w:t xml:space="preserve"> and the Weimar Advertising Film. </w:t>
      </w:r>
      <w:r>
        <w:rPr>
          <w:rStyle w:val="None"/>
          <w:rFonts w:ascii="Times Roman" w:hAnsi="Times Roman"/>
          <w:i/>
          <w:iCs/>
          <w:lang w:val="it-IT"/>
        </w:rPr>
        <w:t>Cinema Journal</w:t>
      </w:r>
      <w:r>
        <w:rPr>
          <w:rFonts w:ascii="Times Roman" w:hAnsi="Times Roman"/>
        </w:rPr>
        <w:t xml:space="preserve">, </w:t>
      </w:r>
      <w:r>
        <w:rPr>
          <w:rStyle w:val="None"/>
          <w:rFonts w:ascii="Times Roman" w:hAnsi="Times Roman"/>
          <w:i/>
          <w:iCs/>
        </w:rPr>
        <w:t>52</w:t>
      </w:r>
      <w:r>
        <w:rPr>
          <w:rFonts w:ascii="Times Roman" w:hAnsi="Times Roman"/>
        </w:rPr>
        <w:t xml:space="preserve">(4), 49-73. JSTOR. </w:t>
      </w:r>
      <w:proofErr w:type="spellStart"/>
      <w:r>
        <w:rPr>
          <w:rFonts w:ascii="Times Roman" w:hAnsi="Times Roman"/>
        </w:rPr>
        <w:t>Geliş</w:t>
      </w:r>
      <w:proofErr w:type="spellEnd"/>
      <w:r>
        <w:rPr>
          <w:rFonts w:ascii="Times Roman" w:hAnsi="Times Roman"/>
        </w:rPr>
        <w:t xml:space="preserve"> </w:t>
      </w:r>
      <w:proofErr w:type="spellStart"/>
      <w:r>
        <w:rPr>
          <w:rFonts w:ascii="Times Roman" w:hAnsi="Times Roman"/>
        </w:rPr>
        <w:t>tarihi</w:t>
      </w:r>
      <w:proofErr w:type="spellEnd"/>
      <w:r>
        <w:rPr>
          <w:rFonts w:ascii="Times Roman" w:hAnsi="Times Roman"/>
        </w:rPr>
        <w:t xml:space="preserve"> g</w:t>
      </w:r>
      <w:r>
        <w:rPr>
          <w:rFonts w:ascii="Times Roman" w:hAnsi="Times Roman"/>
          <w:lang w:val="sv-SE"/>
        </w:rPr>
        <w:t>ö</w:t>
      </w:r>
      <w:proofErr w:type="spellStart"/>
      <w:r>
        <w:rPr>
          <w:rFonts w:ascii="Times Roman" w:hAnsi="Times Roman"/>
        </w:rPr>
        <w:t>nderen</w:t>
      </w:r>
      <w:proofErr w:type="spellEnd"/>
      <w:r>
        <w:rPr>
          <w:rFonts w:ascii="Times Roman" w:hAnsi="Times Roman"/>
        </w:rPr>
        <w:t xml:space="preserve"> JSTOR.</w:t>
      </w:r>
    </w:p>
    <w:p w14:paraId="651E970D" w14:textId="77777777" w:rsidR="008D1852" w:rsidRDefault="008334C2">
      <w:pPr>
        <w:pStyle w:val="Default"/>
        <w:spacing w:before="0" w:line="240" w:lineRule="auto"/>
        <w:rPr>
          <w:rStyle w:val="None"/>
          <w:rFonts w:ascii="Times Roman" w:eastAsia="Times Roman" w:hAnsi="Times Roman" w:cs="Times Roman"/>
        </w:rPr>
      </w:pPr>
      <w:r>
        <w:rPr>
          <w:rStyle w:val="None"/>
          <w:rFonts w:ascii="Times Roman" w:hAnsi="Times Roman"/>
        </w:rPr>
        <w:t xml:space="preserve">Cowan, M. J. (2014). </w:t>
      </w:r>
      <w:r>
        <w:rPr>
          <w:rFonts w:ascii="Times Roman" w:hAnsi="Times Roman"/>
          <w:i/>
          <w:iCs/>
          <w:lang w:val="en-US"/>
        </w:rPr>
        <w:t xml:space="preserve">Walter </w:t>
      </w:r>
      <w:proofErr w:type="spellStart"/>
      <w:r>
        <w:rPr>
          <w:rFonts w:ascii="Times Roman" w:hAnsi="Times Roman"/>
          <w:i/>
          <w:iCs/>
          <w:lang w:val="en-US"/>
        </w:rPr>
        <w:t>Ruttmann</w:t>
      </w:r>
      <w:proofErr w:type="spellEnd"/>
      <w:r>
        <w:rPr>
          <w:rFonts w:ascii="Times Roman" w:hAnsi="Times Roman"/>
          <w:i/>
          <w:iCs/>
          <w:lang w:val="en-US"/>
        </w:rPr>
        <w:t xml:space="preserve"> and the Cinema of Multiplicity: Avant-Garde-Advertising-Modernity</w:t>
      </w:r>
      <w:r>
        <w:rPr>
          <w:rStyle w:val="None"/>
          <w:rFonts w:ascii="Times Roman" w:hAnsi="Times Roman"/>
          <w:lang w:val="nl-NL"/>
        </w:rPr>
        <w:t>. Amsterdam: Amsterdam University Press.</w:t>
      </w:r>
    </w:p>
    <w:p w14:paraId="6195AFE1" w14:textId="77777777" w:rsidR="008D1852" w:rsidRDefault="008334C2">
      <w:pPr>
        <w:pStyle w:val="Default"/>
        <w:spacing w:before="0" w:line="240" w:lineRule="auto"/>
        <w:rPr>
          <w:rFonts w:ascii="Times Roman" w:eastAsia="Times Roman" w:hAnsi="Times Roman" w:cs="Times Roman"/>
        </w:rPr>
      </w:pPr>
      <w:r>
        <w:rPr>
          <w:rFonts w:ascii="Times Roman" w:hAnsi="Times Roman"/>
          <w:lang w:val="fr-FR"/>
        </w:rPr>
        <w:t xml:space="preserve">Duff, S. (2018). </w:t>
      </w:r>
      <w:proofErr w:type="spellStart"/>
      <w:r>
        <w:rPr>
          <w:rFonts w:ascii="Times Roman" w:hAnsi="Times Roman"/>
          <w:lang w:val="fr-FR"/>
        </w:rPr>
        <w:t>Voyeurism</w:t>
      </w:r>
      <w:proofErr w:type="spellEnd"/>
      <w:r>
        <w:rPr>
          <w:rFonts w:ascii="Times Roman" w:hAnsi="Times Roman"/>
          <w:lang w:val="fr-FR"/>
        </w:rPr>
        <w:t>. I</w:t>
      </w:r>
      <w:proofErr w:type="spellStart"/>
      <w:r>
        <w:rPr>
          <w:rFonts w:ascii="Times Roman" w:hAnsi="Times Roman"/>
        </w:rPr>
        <w:t>çinde</w:t>
      </w:r>
      <w:proofErr w:type="spellEnd"/>
      <w:r>
        <w:rPr>
          <w:rFonts w:ascii="Times Roman" w:hAnsi="Times Roman"/>
        </w:rPr>
        <w:t xml:space="preserve"> S. Duff, </w:t>
      </w:r>
      <w:proofErr w:type="spellStart"/>
      <w:r>
        <w:rPr>
          <w:rStyle w:val="None"/>
          <w:rFonts w:ascii="Times Roman" w:hAnsi="Times Roman"/>
          <w:i/>
          <w:iCs/>
          <w:lang w:val="fr-FR"/>
        </w:rPr>
        <w:t>Voyeurism</w:t>
      </w:r>
      <w:proofErr w:type="spellEnd"/>
      <w:r>
        <w:rPr>
          <w:rFonts w:ascii="Times Roman" w:hAnsi="Times Roman"/>
          <w:lang w:val="en-US"/>
        </w:rPr>
        <w:t xml:space="preserve"> (ss. 13-29). Cham: Springer International Publishing. </w:t>
      </w:r>
      <w:hyperlink r:id="rId8" w:history="1">
        <w:r>
          <w:rPr>
            <w:rStyle w:val="Hyperlink0"/>
            <w:rFonts w:ascii="Times Roman" w:hAnsi="Times Roman"/>
            <w:lang w:val="en-US"/>
          </w:rPr>
          <w:t>https://doi.org/10.1007/978-3-319-97160-5_3</w:t>
        </w:r>
      </w:hyperlink>
    </w:p>
    <w:p w14:paraId="468922A1" w14:textId="77777777" w:rsidR="008D1852" w:rsidRDefault="008334C2">
      <w:pPr>
        <w:pStyle w:val="Default"/>
        <w:spacing w:before="0" w:line="240" w:lineRule="auto"/>
        <w:rPr>
          <w:rStyle w:val="None"/>
          <w:rFonts w:ascii="Times Roman" w:eastAsia="Times Roman" w:hAnsi="Times Roman" w:cs="Times Roman"/>
        </w:rPr>
      </w:pPr>
      <w:r>
        <w:rPr>
          <w:rStyle w:val="None"/>
          <w:rFonts w:ascii="Times Roman" w:hAnsi="Times Roman"/>
          <w:lang w:val="en-US"/>
        </w:rPr>
        <w:t>Feel The World (</w:t>
      </w:r>
      <w:proofErr w:type="spellStart"/>
      <w:r>
        <w:rPr>
          <w:rStyle w:val="None"/>
          <w:rFonts w:ascii="Times Roman" w:hAnsi="Times Roman"/>
          <w:lang w:val="en-US"/>
        </w:rPr>
        <w:t>Direkt</w:t>
      </w:r>
      <w:proofErr w:type="spellEnd"/>
      <w:r>
        <w:rPr>
          <w:rStyle w:val="None"/>
          <w:rFonts w:ascii="Times Roman" w:hAnsi="Times Roman"/>
          <w:lang w:val="sv-SE"/>
        </w:rPr>
        <w:t>ö</w:t>
      </w:r>
      <w:r>
        <w:rPr>
          <w:rStyle w:val="None"/>
          <w:rFonts w:ascii="Times Roman" w:hAnsi="Times Roman"/>
        </w:rPr>
        <w:t xml:space="preserve">r). (2021). </w:t>
      </w:r>
      <w:proofErr w:type="spellStart"/>
      <w:r>
        <w:rPr>
          <w:rFonts w:ascii="Times Roman" w:hAnsi="Times Roman"/>
          <w:i/>
          <w:iCs/>
          <w:lang w:val="en-US"/>
        </w:rPr>
        <w:t>Istiklal</w:t>
      </w:r>
      <w:proofErr w:type="spellEnd"/>
      <w:r>
        <w:rPr>
          <w:rFonts w:ascii="Times Roman" w:hAnsi="Times Roman"/>
          <w:i/>
          <w:iCs/>
          <w:lang w:val="en-US"/>
        </w:rPr>
        <w:t xml:space="preserve"> Street |Night Walking Tour </w:t>
      </w:r>
      <w:proofErr w:type="gramStart"/>
      <w:r>
        <w:rPr>
          <w:rFonts w:ascii="Times Roman" w:hAnsi="Times Roman"/>
          <w:i/>
          <w:iCs/>
          <w:lang w:val="en-US"/>
        </w:rPr>
        <w:t>In</w:t>
      </w:r>
      <w:proofErr w:type="gramEnd"/>
      <w:r>
        <w:rPr>
          <w:rFonts w:ascii="Times Roman" w:hAnsi="Times Roman"/>
          <w:i/>
          <w:iCs/>
          <w:lang w:val="en-US"/>
        </w:rPr>
        <w:t xml:space="preserve"> The Beating heart Of Istanbul 17July 2021 |4k UHD 60fps</w:t>
      </w:r>
      <w:r>
        <w:rPr>
          <w:rStyle w:val="None"/>
          <w:rFonts w:ascii="Times Roman" w:hAnsi="Times Roman"/>
        </w:rPr>
        <w:t xml:space="preserve">. </w:t>
      </w:r>
      <w:proofErr w:type="spellStart"/>
      <w:r>
        <w:rPr>
          <w:rStyle w:val="None"/>
          <w:rFonts w:ascii="Times Roman" w:hAnsi="Times Roman"/>
        </w:rPr>
        <w:t>Geliş</w:t>
      </w:r>
      <w:proofErr w:type="spellEnd"/>
      <w:r>
        <w:rPr>
          <w:rStyle w:val="None"/>
          <w:rFonts w:ascii="Times Roman" w:hAnsi="Times Roman"/>
        </w:rPr>
        <w:t xml:space="preserve"> </w:t>
      </w:r>
      <w:proofErr w:type="spellStart"/>
      <w:r>
        <w:rPr>
          <w:rStyle w:val="None"/>
          <w:rFonts w:ascii="Times Roman" w:hAnsi="Times Roman"/>
        </w:rPr>
        <w:t>tarihi</w:t>
      </w:r>
      <w:proofErr w:type="spellEnd"/>
      <w:r>
        <w:rPr>
          <w:rStyle w:val="None"/>
          <w:rFonts w:ascii="Times Roman" w:hAnsi="Times Roman"/>
        </w:rPr>
        <w:t xml:space="preserve"> g</w:t>
      </w:r>
      <w:r>
        <w:rPr>
          <w:rStyle w:val="None"/>
          <w:rFonts w:ascii="Times Roman" w:hAnsi="Times Roman"/>
          <w:lang w:val="sv-SE"/>
        </w:rPr>
        <w:t>ö</w:t>
      </w:r>
      <w:proofErr w:type="spellStart"/>
      <w:r>
        <w:rPr>
          <w:rStyle w:val="None"/>
          <w:rFonts w:ascii="Times Roman" w:hAnsi="Times Roman"/>
        </w:rPr>
        <w:t>nderen</w:t>
      </w:r>
      <w:proofErr w:type="spellEnd"/>
      <w:r>
        <w:rPr>
          <w:rStyle w:val="None"/>
          <w:rFonts w:ascii="Times Roman" w:hAnsi="Times Roman"/>
        </w:rPr>
        <w:t xml:space="preserve"> </w:t>
      </w:r>
      <w:hyperlink r:id="rId9" w:history="1">
        <w:r>
          <w:rPr>
            <w:rStyle w:val="Hyperlink1"/>
            <w:rFonts w:ascii="Times Roman" w:hAnsi="Times Roman"/>
            <w:lang w:val="en-US"/>
          </w:rPr>
          <w:t>https://www.youtube.com/watch?v=t_fA6amyfGs</w:t>
        </w:r>
      </w:hyperlink>
    </w:p>
    <w:p w14:paraId="160256CE" w14:textId="77777777" w:rsidR="008D1852" w:rsidRDefault="008334C2">
      <w:pPr>
        <w:pStyle w:val="Default"/>
        <w:spacing w:before="0" w:line="240" w:lineRule="auto"/>
        <w:rPr>
          <w:rFonts w:ascii="Times Roman" w:eastAsia="Times Roman" w:hAnsi="Times Roman" w:cs="Times Roman"/>
        </w:rPr>
      </w:pPr>
      <w:r>
        <w:rPr>
          <w:rFonts w:ascii="Times Roman" w:hAnsi="Times Roman"/>
        </w:rPr>
        <w:t xml:space="preserve">Florence, </w:t>
      </w:r>
      <w:proofErr w:type="spellStart"/>
      <w:r>
        <w:rPr>
          <w:rFonts w:ascii="Times Roman" w:hAnsi="Times Roman"/>
        </w:rPr>
        <w:t>Italy</w:t>
      </w:r>
      <w:proofErr w:type="spellEnd"/>
      <w:r>
        <w:rPr>
          <w:rFonts w:ascii="Times Roman" w:hAnsi="Times Roman"/>
        </w:rPr>
        <w:t xml:space="preserve"> </w:t>
      </w:r>
      <w:r>
        <w:rPr>
          <w:rFonts w:ascii="Arial Unicode MS" w:hAnsi="Arial Unicode MS" w:hint="eastAsia"/>
        </w:rPr>
        <w:t>🇮🇹</w:t>
      </w:r>
      <w:r>
        <w:rPr>
          <w:rFonts w:ascii="Times Roman" w:hAnsi="Times Roman"/>
          <w:lang w:val="en-US"/>
        </w:rPr>
        <w:t>—</w:t>
      </w:r>
      <w:r>
        <w:rPr>
          <w:rFonts w:ascii="Times Roman" w:hAnsi="Times Roman"/>
        </w:rPr>
        <w:t>VR 360</w:t>
      </w:r>
      <w:r>
        <w:rPr>
          <w:rFonts w:ascii="Times Roman" w:hAnsi="Times Roman"/>
          <w:lang w:val="it-IT"/>
        </w:rPr>
        <w:t xml:space="preserve">° </w:t>
      </w:r>
      <w:r>
        <w:rPr>
          <w:rFonts w:ascii="Times Roman" w:hAnsi="Times Roman"/>
        </w:rPr>
        <w:t>4K Immersive Walking Tour</w:t>
      </w:r>
      <w:r>
        <w:rPr>
          <w:rFonts w:ascii="Times Roman" w:hAnsi="Times Roman"/>
          <w:lang w:val="en-US"/>
        </w:rPr>
        <w:t>—</w:t>
      </w:r>
      <w:r>
        <w:rPr>
          <w:rFonts w:ascii="Times Roman" w:hAnsi="Times Roman"/>
        </w:rPr>
        <w:t xml:space="preserve">YouTube. (2022). </w:t>
      </w:r>
      <w:proofErr w:type="spellStart"/>
      <w:r>
        <w:rPr>
          <w:rFonts w:ascii="Times Roman" w:hAnsi="Times Roman"/>
        </w:rPr>
        <w:t>Geliş</w:t>
      </w:r>
      <w:proofErr w:type="spellEnd"/>
      <w:r>
        <w:rPr>
          <w:rFonts w:ascii="Times Roman" w:hAnsi="Times Roman"/>
        </w:rPr>
        <w:t xml:space="preserve"> </w:t>
      </w:r>
      <w:proofErr w:type="spellStart"/>
      <w:r>
        <w:rPr>
          <w:rFonts w:ascii="Times Roman" w:hAnsi="Times Roman"/>
        </w:rPr>
        <w:t>tarihi</w:t>
      </w:r>
      <w:proofErr w:type="spellEnd"/>
      <w:r>
        <w:rPr>
          <w:rFonts w:ascii="Times Roman" w:hAnsi="Times Roman"/>
        </w:rPr>
        <w:t xml:space="preserve"> 15 </w:t>
      </w:r>
      <w:proofErr w:type="spellStart"/>
      <w:r>
        <w:rPr>
          <w:rFonts w:ascii="Times Roman" w:hAnsi="Times Roman"/>
        </w:rPr>
        <w:t>Ağ</w:t>
      </w:r>
      <w:proofErr w:type="spellEnd"/>
      <w:r>
        <w:rPr>
          <w:rFonts w:ascii="Times Roman" w:hAnsi="Times Roman"/>
          <w:lang w:val="pt-PT"/>
        </w:rPr>
        <w:t>ustos 2023, g</w:t>
      </w:r>
      <w:r>
        <w:rPr>
          <w:rFonts w:ascii="Times Roman" w:hAnsi="Times Roman"/>
          <w:lang w:val="sv-SE"/>
        </w:rPr>
        <w:t>ö</w:t>
      </w:r>
      <w:proofErr w:type="spellStart"/>
      <w:r>
        <w:rPr>
          <w:rFonts w:ascii="Times Roman" w:hAnsi="Times Roman"/>
        </w:rPr>
        <w:t>nderen</w:t>
      </w:r>
      <w:proofErr w:type="spellEnd"/>
      <w:r>
        <w:rPr>
          <w:rFonts w:ascii="Times Roman" w:hAnsi="Times Roman"/>
        </w:rPr>
        <w:t xml:space="preserve"> </w:t>
      </w:r>
      <w:hyperlink r:id="rId10" w:history="1">
        <w:r>
          <w:rPr>
            <w:rStyle w:val="Hyperlink0"/>
            <w:rFonts w:ascii="Times Roman" w:hAnsi="Times Roman"/>
            <w:lang w:val="en-US"/>
          </w:rPr>
          <w:t>https://www.youtube.com/watch?v=Npcv4vnD1LU</w:t>
        </w:r>
      </w:hyperlink>
    </w:p>
    <w:p w14:paraId="72C8C7EB" w14:textId="77777777" w:rsidR="008D1852" w:rsidRDefault="008334C2">
      <w:pPr>
        <w:pStyle w:val="Default"/>
        <w:spacing w:before="0" w:line="240" w:lineRule="auto"/>
        <w:rPr>
          <w:rFonts w:ascii="Times Roman" w:eastAsia="Times Roman" w:hAnsi="Times Roman" w:cs="Times Roman"/>
        </w:rPr>
      </w:pPr>
      <w:r>
        <w:rPr>
          <w:rFonts w:ascii="Times Roman" w:hAnsi="Times Roman"/>
          <w:lang w:val="en-US"/>
        </w:rPr>
        <w:t xml:space="preserve">George Holliday, Who Taped Rodney King Beating, Urges Others to Share Videos. (2015). </w:t>
      </w:r>
      <w:proofErr w:type="spellStart"/>
      <w:r>
        <w:rPr>
          <w:rFonts w:ascii="Times Roman" w:hAnsi="Times Roman"/>
          <w:lang w:val="en-US"/>
        </w:rPr>
        <w:t>Geli</w:t>
      </w:r>
      <w:proofErr w:type="spellEnd"/>
      <w:r>
        <w:rPr>
          <w:rFonts w:ascii="Times Roman" w:hAnsi="Times Roman"/>
        </w:rPr>
        <w:t xml:space="preserve">ş </w:t>
      </w:r>
      <w:proofErr w:type="spellStart"/>
      <w:r>
        <w:rPr>
          <w:rFonts w:ascii="Times Roman" w:hAnsi="Times Roman"/>
        </w:rPr>
        <w:t>tarihi</w:t>
      </w:r>
      <w:proofErr w:type="spellEnd"/>
      <w:r>
        <w:rPr>
          <w:rFonts w:ascii="Times Roman" w:hAnsi="Times Roman"/>
        </w:rPr>
        <w:t xml:space="preserve"> 24 </w:t>
      </w:r>
      <w:proofErr w:type="spellStart"/>
      <w:r>
        <w:rPr>
          <w:rFonts w:ascii="Times Roman" w:hAnsi="Times Roman"/>
        </w:rPr>
        <w:t>Ağ</w:t>
      </w:r>
      <w:proofErr w:type="spellEnd"/>
      <w:r>
        <w:rPr>
          <w:rFonts w:ascii="Times Roman" w:hAnsi="Times Roman"/>
          <w:lang w:val="pt-PT"/>
        </w:rPr>
        <w:t>ustos 2023, g</w:t>
      </w:r>
      <w:r>
        <w:rPr>
          <w:rFonts w:ascii="Times Roman" w:hAnsi="Times Roman"/>
          <w:lang w:val="sv-SE"/>
        </w:rPr>
        <w:t>ö</w:t>
      </w:r>
      <w:proofErr w:type="spellStart"/>
      <w:r>
        <w:rPr>
          <w:rFonts w:ascii="Times Roman" w:hAnsi="Times Roman"/>
        </w:rPr>
        <w:t>nderen</w:t>
      </w:r>
      <w:proofErr w:type="spellEnd"/>
      <w:r>
        <w:rPr>
          <w:rFonts w:ascii="Times Roman" w:hAnsi="Times Roman"/>
        </w:rPr>
        <w:t xml:space="preserve"> </w:t>
      </w:r>
      <w:hyperlink r:id="rId11" w:history="1">
        <w:r>
          <w:rPr>
            <w:rStyle w:val="Hyperlink0"/>
            <w:rFonts w:ascii="Times Roman" w:hAnsi="Times Roman"/>
            <w:lang w:val="en-US"/>
          </w:rPr>
          <w:t>https://www.nbcnews.com/nightly-news/george-holliday-who-taped-rodney-king-beating-urges-others-share-n372551</w:t>
        </w:r>
      </w:hyperlink>
    </w:p>
    <w:p w14:paraId="1BAA6D39" w14:textId="77777777" w:rsidR="008D1852" w:rsidRDefault="008334C2">
      <w:pPr>
        <w:pStyle w:val="Default"/>
        <w:spacing w:before="0" w:line="240" w:lineRule="auto"/>
        <w:rPr>
          <w:rFonts w:ascii="Times Roman" w:eastAsia="Times Roman" w:hAnsi="Times Roman" w:cs="Times Roman"/>
        </w:rPr>
      </w:pPr>
      <w:proofErr w:type="spellStart"/>
      <w:r>
        <w:rPr>
          <w:rFonts w:ascii="Times Roman" w:hAnsi="Times Roman"/>
          <w:lang w:val="nl-NL"/>
        </w:rPr>
        <w:t>Goergen</w:t>
      </w:r>
      <w:proofErr w:type="spellEnd"/>
      <w:r>
        <w:rPr>
          <w:rFonts w:ascii="Times Roman" w:hAnsi="Times Roman"/>
          <w:lang w:val="nl-NL"/>
        </w:rPr>
        <w:t xml:space="preserve">, J., &amp; </w:t>
      </w:r>
      <w:proofErr w:type="spellStart"/>
      <w:r>
        <w:rPr>
          <w:rFonts w:ascii="Times Roman" w:hAnsi="Times Roman"/>
          <w:lang w:val="nl-NL"/>
        </w:rPr>
        <w:t>Falkenberg</w:t>
      </w:r>
      <w:proofErr w:type="spellEnd"/>
      <w:r>
        <w:rPr>
          <w:rFonts w:ascii="Times Roman" w:hAnsi="Times Roman"/>
          <w:lang w:val="nl-NL"/>
        </w:rPr>
        <w:t xml:space="preserve">, P. (1989). </w:t>
      </w:r>
      <w:r>
        <w:rPr>
          <w:rStyle w:val="None"/>
          <w:rFonts w:ascii="Times Roman" w:hAnsi="Times Roman"/>
          <w:i/>
          <w:iCs/>
        </w:rPr>
        <w:t xml:space="preserve">Walter </w:t>
      </w:r>
      <w:proofErr w:type="spellStart"/>
      <w:r>
        <w:rPr>
          <w:rStyle w:val="None"/>
          <w:rFonts w:ascii="Times Roman" w:hAnsi="Times Roman"/>
          <w:i/>
          <w:iCs/>
        </w:rPr>
        <w:t>Ruttmann</w:t>
      </w:r>
      <w:proofErr w:type="spellEnd"/>
      <w:r>
        <w:rPr>
          <w:rStyle w:val="None"/>
          <w:rFonts w:ascii="Times Roman" w:hAnsi="Times Roman"/>
          <w:i/>
          <w:iCs/>
        </w:rPr>
        <w:t>: Eine Dokumentation</w:t>
      </w:r>
      <w:r>
        <w:rPr>
          <w:rFonts w:ascii="Times Roman" w:hAnsi="Times Roman"/>
        </w:rPr>
        <w:t>. Berlin.</w:t>
      </w:r>
    </w:p>
    <w:p w14:paraId="742CD7EE" w14:textId="77777777" w:rsidR="008D1852" w:rsidRDefault="008334C2">
      <w:pPr>
        <w:pStyle w:val="Default"/>
        <w:spacing w:before="0" w:line="240" w:lineRule="auto"/>
        <w:rPr>
          <w:rFonts w:ascii="Times Roman" w:eastAsia="Times Roman" w:hAnsi="Times Roman" w:cs="Times Roman"/>
        </w:rPr>
      </w:pPr>
      <w:r>
        <w:rPr>
          <w:rFonts w:ascii="Times Roman" w:hAnsi="Times Roman"/>
          <w:lang w:val="en-US"/>
        </w:rPr>
        <w:t xml:space="preserve">Guano, E. (2015). Touring the Hidden City: Walking Tour Guides in Deindustrializing Genoa: Touring the Hidden City. </w:t>
      </w:r>
      <w:r>
        <w:rPr>
          <w:rStyle w:val="None"/>
          <w:rFonts w:ascii="Times Roman" w:hAnsi="Times Roman"/>
          <w:i/>
          <w:iCs/>
          <w:lang w:val="en-US"/>
        </w:rPr>
        <w:t>City &amp; Society</w:t>
      </w:r>
      <w:r>
        <w:rPr>
          <w:rFonts w:ascii="Times Roman" w:hAnsi="Times Roman"/>
        </w:rPr>
        <w:t xml:space="preserve">, </w:t>
      </w:r>
      <w:r>
        <w:rPr>
          <w:rStyle w:val="None"/>
          <w:rFonts w:ascii="Times Roman" w:hAnsi="Times Roman"/>
          <w:i/>
          <w:iCs/>
        </w:rPr>
        <w:t>27</w:t>
      </w:r>
      <w:r>
        <w:rPr>
          <w:rFonts w:ascii="Times Roman" w:hAnsi="Times Roman"/>
        </w:rPr>
        <w:t xml:space="preserve">(2), 160-182. </w:t>
      </w:r>
      <w:hyperlink r:id="rId12" w:history="1">
        <w:r>
          <w:rPr>
            <w:rStyle w:val="Hyperlink0"/>
            <w:rFonts w:ascii="Times Roman" w:hAnsi="Times Roman"/>
            <w:lang w:val="en-US"/>
          </w:rPr>
          <w:t>https://doi.org/10.1111/ciso.12062</w:t>
        </w:r>
      </w:hyperlink>
    </w:p>
    <w:p w14:paraId="7764B673" w14:textId="77777777" w:rsidR="008D1852" w:rsidRDefault="008334C2">
      <w:pPr>
        <w:pStyle w:val="Default"/>
        <w:spacing w:before="0" w:line="240" w:lineRule="auto"/>
        <w:rPr>
          <w:rStyle w:val="None"/>
          <w:rFonts w:ascii="Times Roman" w:eastAsia="Times Roman" w:hAnsi="Times Roman" w:cs="Times Roman"/>
        </w:rPr>
      </w:pPr>
      <w:r>
        <w:rPr>
          <w:rStyle w:val="None"/>
          <w:rFonts w:ascii="Times Roman" w:hAnsi="Times Roman"/>
          <w:lang w:val="it-IT"/>
        </w:rPr>
        <w:t xml:space="preserve">Guerra, J. P., Pinto, M. M., &amp; Beato, C. (2015). </w:t>
      </w:r>
      <w:r>
        <w:rPr>
          <w:rFonts w:ascii="Times Roman" w:hAnsi="Times Roman"/>
          <w:i/>
          <w:iCs/>
          <w:lang w:val="it-IT"/>
        </w:rPr>
        <w:t>Virtual Reality</w:t>
      </w:r>
      <w:r>
        <w:rPr>
          <w:rFonts w:ascii="Times Roman" w:hAnsi="Times Roman"/>
          <w:i/>
          <w:iCs/>
          <w:lang w:val="en-US"/>
        </w:rPr>
        <w:t>—Shows a New Vision For Tourism and Heritage</w:t>
      </w:r>
      <w:r>
        <w:rPr>
          <w:rStyle w:val="None"/>
          <w:rFonts w:ascii="Times Roman" w:hAnsi="Times Roman"/>
        </w:rPr>
        <w:t>.</w:t>
      </w:r>
    </w:p>
    <w:p w14:paraId="6DB856AE" w14:textId="77777777" w:rsidR="008D1852" w:rsidRDefault="008334C2">
      <w:pPr>
        <w:pStyle w:val="Default"/>
        <w:spacing w:before="0" w:line="240" w:lineRule="auto"/>
        <w:rPr>
          <w:rFonts w:ascii="Times Roman" w:eastAsia="Times Roman" w:hAnsi="Times Roman" w:cs="Times Roman"/>
        </w:rPr>
      </w:pPr>
      <w:r>
        <w:rPr>
          <w:rFonts w:ascii="Times Roman" w:hAnsi="Times Roman"/>
        </w:rPr>
        <w:t>Habibi, D. (1998). J. S. Mill</w:t>
      </w:r>
      <w:r>
        <w:rPr>
          <w:rFonts w:ascii="Times Roman" w:hAnsi="Times Roman"/>
          <w:rtl/>
        </w:rPr>
        <w:t>’</w:t>
      </w:r>
      <w:r>
        <w:rPr>
          <w:rFonts w:ascii="Times Roman" w:hAnsi="Times Roman"/>
          <w:lang w:val="it-IT"/>
        </w:rPr>
        <w:t xml:space="preserve">s </w:t>
      </w:r>
      <w:proofErr w:type="spellStart"/>
      <w:r>
        <w:rPr>
          <w:rFonts w:ascii="Times Roman" w:hAnsi="Times Roman"/>
          <w:lang w:val="it-IT"/>
        </w:rPr>
        <w:t>revisionist</w:t>
      </w:r>
      <w:proofErr w:type="spellEnd"/>
      <w:r>
        <w:rPr>
          <w:rFonts w:ascii="Times Roman" w:hAnsi="Times Roman"/>
          <w:lang w:val="it-IT"/>
        </w:rPr>
        <w:t xml:space="preserve"> </w:t>
      </w:r>
      <w:proofErr w:type="spellStart"/>
      <w:r>
        <w:rPr>
          <w:rFonts w:ascii="Times Roman" w:hAnsi="Times Roman"/>
          <w:lang w:val="it-IT"/>
        </w:rPr>
        <w:t>utilitarianism</w:t>
      </w:r>
      <w:proofErr w:type="spellEnd"/>
      <w:r>
        <w:rPr>
          <w:rFonts w:ascii="Times Roman" w:hAnsi="Times Roman"/>
          <w:lang w:val="it-IT"/>
        </w:rPr>
        <w:t xml:space="preserve">. </w:t>
      </w:r>
      <w:r>
        <w:rPr>
          <w:rStyle w:val="None"/>
          <w:rFonts w:ascii="Times Roman" w:hAnsi="Times Roman"/>
          <w:i/>
          <w:iCs/>
          <w:lang w:val="en-US"/>
        </w:rPr>
        <w:t>British Journal for the History of Philosophy</w:t>
      </w:r>
      <w:r>
        <w:rPr>
          <w:rFonts w:ascii="Times Roman" w:hAnsi="Times Roman"/>
        </w:rPr>
        <w:t xml:space="preserve">, </w:t>
      </w:r>
      <w:r>
        <w:rPr>
          <w:rStyle w:val="None"/>
          <w:rFonts w:ascii="Times Roman" w:hAnsi="Times Roman"/>
          <w:i/>
          <w:iCs/>
        </w:rPr>
        <w:t>6</w:t>
      </w:r>
      <w:r>
        <w:rPr>
          <w:rFonts w:ascii="Times Roman" w:hAnsi="Times Roman"/>
        </w:rPr>
        <w:t xml:space="preserve">(1), 89-114. </w:t>
      </w:r>
      <w:hyperlink r:id="rId13" w:history="1">
        <w:r>
          <w:rPr>
            <w:rStyle w:val="Hyperlink0"/>
            <w:rFonts w:ascii="Times Roman" w:hAnsi="Times Roman"/>
            <w:lang w:val="en-US"/>
          </w:rPr>
          <w:t>https://doi.org/10.1080/09608789808570983</w:t>
        </w:r>
      </w:hyperlink>
    </w:p>
    <w:p w14:paraId="53E2499F" w14:textId="77777777" w:rsidR="008D1852" w:rsidRDefault="008334C2">
      <w:pPr>
        <w:pStyle w:val="Default"/>
        <w:spacing w:before="0" w:line="240" w:lineRule="auto"/>
        <w:rPr>
          <w:rStyle w:val="None"/>
          <w:rFonts w:ascii="Times Roman" w:eastAsia="Times Roman" w:hAnsi="Times Roman" w:cs="Times Roman"/>
        </w:rPr>
      </w:pPr>
      <w:r>
        <w:rPr>
          <w:rStyle w:val="None"/>
          <w:rFonts w:ascii="Times Roman" w:hAnsi="Times Roman"/>
        </w:rPr>
        <w:t xml:space="preserve">Jacobs, S., Hielscher, E., &amp; </w:t>
      </w:r>
      <w:proofErr w:type="spellStart"/>
      <w:r>
        <w:rPr>
          <w:rStyle w:val="None"/>
          <w:rFonts w:ascii="Times Roman" w:hAnsi="Times Roman"/>
        </w:rPr>
        <w:t>Kinik</w:t>
      </w:r>
      <w:proofErr w:type="spellEnd"/>
      <w:r>
        <w:rPr>
          <w:rStyle w:val="None"/>
          <w:rFonts w:ascii="Times Roman" w:hAnsi="Times Roman"/>
        </w:rPr>
        <w:t xml:space="preserve">, A. (2018). </w:t>
      </w:r>
      <w:r>
        <w:rPr>
          <w:rFonts w:ascii="Times Roman" w:hAnsi="Times Roman"/>
          <w:i/>
          <w:iCs/>
          <w:lang w:val="en-US"/>
        </w:rPr>
        <w:t>The City Symphony Phenomenon: Cinema, Art, and Urban Modernity Between the Wars</w:t>
      </w:r>
      <w:r>
        <w:rPr>
          <w:rStyle w:val="None"/>
          <w:rFonts w:ascii="Times Roman" w:hAnsi="Times Roman"/>
          <w:lang w:val="en-US"/>
        </w:rPr>
        <w:t>. Milton: Routledge.</w:t>
      </w:r>
    </w:p>
    <w:p w14:paraId="2B2F2EB5" w14:textId="77777777" w:rsidR="008D1852" w:rsidRDefault="008334C2">
      <w:pPr>
        <w:pStyle w:val="Default"/>
        <w:spacing w:before="0" w:line="240" w:lineRule="auto"/>
        <w:rPr>
          <w:rStyle w:val="None"/>
          <w:rFonts w:ascii="Times Roman" w:eastAsia="Times Roman" w:hAnsi="Times Roman" w:cs="Times Roman"/>
        </w:rPr>
      </w:pPr>
      <w:r>
        <w:rPr>
          <w:rStyle w:val="None"/>
          <w:rFonts w:ascii="Times Roman" w:hAnsi="Times Roman"/>
        </w:rPr>
        <w:lastRenderedPageBreak/>
        <w:t xml:space="preserve">Kant, I. (2009). </w:t>
      </w:r>
      <w:proofErr w:type="spellStart"/>
      <w:r>
        <w:rPr>
          <w:rFonts w:ascii="Times Roman" w:hAnsi="Times Roman"/>
          <w:i/>
          <w:iCs/>
        </w:rPr>
        <w:t>Ahlâk</w:t>
      </w:r>
      <w:proofErr w:type="spellEnd"/>
      <w:r>
        <w:rPr>
          <w:rFonts w:ascii="Times Roman" w:hAnsi="Times Roman"/>
          <w:i/>
          <w:iCs/>
        </w:rPr>
        <w:t xml:space="preserve"> </w:t>
      </w:r>
      <w:proofErr w:type="spellStart"/>
      <w:r>
        <w:rPr>
          <w:rFonts w:ascii="Times Roman" w:hAnsi="Times Roman"/>
          <w:i/>
          <w:iCs/>
        </w:rPr>
        <w:t>metafiziğinin</w:t>
      </w:r>
      <w:proofErr w:type="spellEnd"/>
      <w:r>
        <w:rPr>
          <w:rFonts w:ascii="Times Roman" w:hAnsi="Times Roman"/>
          <w:i/>
          <w:iCs/>
        </w:rPr>
        <w:t xml:space="preserve"> </w:t>
      </w:r>
      <w:proofErr w:type="spellStart"/>
      <w:r>
        <w:rPr>
          <w:rFonts w:ascii="Times Roman" w:hAnsi="Times Roman"/>
          <w:i/>
          <w:iCs/>
        </w:rPr>
        <w:t>temellendirilmesi</w:t>
      </w:r>
      <w:proofErr w:type="spellEnd"/>
      <w:r>
        <w:rPr>
          <w:rFonts w:ascii="Times Roman" w:hAnsi="Times Roman"/>
          <w:i/>
          <w:iCs/>
        </w:rPr>
        <w:t>: = Grundlegung zur Metaphysik der Sitten</w:t>
      </w:r>
      <w:r>
        <w:rPr>
          <w:rStyle w:val="None"/>
          <w:rFonts w:ascii="Times Roman" w:hAnsi="Times Roman"/>
        </w:rPr>
        <w:t xml:space="preserve"> (D</w:t>
      </w:r>
      <w:r>
        <w:rPr>
          <w:rStyle w:val="None"/>
          <w:rFonts w:ascii="Times Roman" w:hAnsi="Times Roman"/>
          <w:lang w:val="sv-SE"/>
        </w:rPr>
        <w:t>ö</w:t>
      </w:r>
      <w:proofErr w:type="spellStart"/>
      <w:r>
        <w:rPr>
          <w:rStyle w:val="None"/>
          <w:rFonts w:ascii="Times Roman" w:hAnsi="Times Roman"/>
        </w:rPr>
        <w:t>rdüncü</w:t>
      </w:r>
      <w:proofErr w:type="spellEnd"/>
      <w:r>
        <w:rPr>
          <w:rStyle w:val="None"/>
          <w:rFonts w:ascii="Times Roman" w:hAnsi="Times Roman"/>
        </w:rPr>
        <w:t xml:space="preserve"> </w:t>
      </w:r>
      <w:proofErr w:type="spellStart"/>
      <w:r>
        <w:rPr>
          <w:rStyle w:val="None"/>
          <w:rFonts w:ascii="Times Roman" w:hAnsi="Times Roman"/>
        </w:rPr>
        <w:t>Baskı</w:t>
      </w:r>
      <w:proofErr w:type="spellEnd"/>
      <w:r>
        <w:rPr>
          <w:rStyle w:val="None"/>
          <w:rFonts w:ascii="Times Roman" w:hAnsi="Times Roman"/>
        </w:rPr>
        <w:t xml:space="preserve">; İ. </w:t>
      </w:r>
      <w:proofErr w:type="spellStart"/>
      <w:r>
        <w:rPr>
          <w:rStyle w:val="None"/>
          <w:rFonts w:ascii="Times Roman" w:hAnsi="Times Roman"/>
        </w:rPr>
        <w:t>Kuçuradi</w:t>
      </w:r>
      <w:proofErr w:type="spellEnd"/>
      <w:r>
        <w:rPr>
          <w:rStyle w:val="None"/>
          <w:rFonts w:ascii="Times Roman" w:hAnsi="Times Roman"/>
        </w:rPr>
        <w:t xml:space="preserve">, </w:t>
      </w:r>
      <w:proofErr w:type="spellStart"/>
      <w:r>
        <w:rPr>
          <w:rStyle w:val="None"/>
          <w:rFonts w:ascii="Times Roman" w:hAnsi="Times Roman"/>
        </w:rPr>
        <w:t>Çev</w:t>
      </w:r>
      <w:proofErr w:type="spellEnd"/>
      <w:r>
        <w:rPr>
          <w:rStyle w:val="None"/>
          <w:rFonts w:ascii="Times Roman" w:hAnsi="Times Roman"/>
        </w:rPr>
        <w:t xml:space="preserve">.). Ankara: </w:t>
      </w:r>
      <w:proofErr w:type="spellStart"/>
      <w:r>
        <w:rPr>
          <w:rStyle w:val="None"/>
          <w:rFonts w:ascii="Times Roman" w:hAnsi="Times Roman"/>
        </w:rPr>
        <w:t>Türkiye</w:t>
      </w:r>
      <w:proofErr w:type="spellEnd"/>
      <w:r>
        <w:rPr>
          <w:rStyle w:val="None"/>
          <w:rFonts w:ascii="Times Roman" w:hAnsi="Times Roman"/>
        </w:rPr>
        <w:t xml:space="preserve"> </w:t>
      </w:r>
      <w:proofErr w:type="spellStart"/>
      <w:r>
        <w:rPr>
          <w:rStyle w:val="None"/>
          <w:rFonts w:ascii="Times Roman" w:hAnsi="Times Roman"/>
        </w:rPr>
        <w:t>Felsefe</w:t>
      </w:r>
      <w:proofErr w:type="spellEnd"/>
      <w:r>
        <w:rPr>
          <w:rStyle w:val="None"/>
          <w:rFonts w:ascii="Times Roman" w:hAnsi="Times Roman"/>
        </w:rPr>
        <w:t xml:space="preserve"> </w:t>
      </w:r>
      <w:proofErr w:type="spellStart"/>
      <w:r>
        <w:rPr>
          <w:rStyle w:val="None"/>
          <w:rFonts w:ascii="Times Roman" w:hAnsi="Times Roman"/>
        </w:rPr>
        <w:t>Kurumu</w:t>
      </w:r>
      <w:proofErr w:type="spellEnd"/>
      <w:r>
        <w:rPr>
          <w:rStyle w:val="None"/>
          <w:rFonts w:ascii="Times Roman" w:hAnsi="Times Roman"/>
        </w:rPr>
        <w:t>.</w:t>
      </w:r>
    </w:p>
    <w:p w14:paraId="4C1F9657" w14:textId="77777777" w:rsidR="008D1852" w:rsidRDefault="008334C2">
      <w:pPr>
        <w:pStyle w:val="Default"/>
        <w:spacing w:before="0" w:line="240" w:lineRule="auto"/>
        <w:rPr>
          <w:rFonts w:ascii="Times Roman" w:eastAsia="Times Roman" w:hAnsi="Times Roman" w:cs="Times Roman"/>
        </w:rPr>
      </w:pPr>
      <w:r>
        <w:rPr>
          <w:rFonts w:ascii="Times Roman" w:hAnsi="Times Roman"/>
        </w:rPr>
        <w:t xml:space="preserve">Kracauer, S. (2019). </w:t>
      </w:r>
      <w:r>
        <w:rPr>
          <w:rStyle w:val="None"/>
          <w:rFonts w:ascii="Times Roman" w:hAnsi="Times Roman"/>
          <w:i/>
          <w:iCs/>
          <w:lang w:val="en-US"/>
        </w:rPr>
        <w:t>From Caligari to Hitler: A psychological history of the German film</w:t>
      </w:r>
      <w:r>
        <w:rPr>
          <w:rFonts w:ascii="Times Roman" w:hAnsi="Times Roman"/>
          <w:lang w:val="it-IT"/>
        </w:rPr>
        <w:t xml:space="preserve"> (First Princeton </w:t>
      </w:r>
      <w:proofErr w:type="spellStart"/>
      <w:r>
        <w:rPr>
          <w:rFonts w:ascii="Times Roman" w:hAnsi="Times Roman"/>
          <w:lang w:val="it-IT"/>
        </w:rPr>
        <w:t>classics</w:t>
      </w:r>
      <w:proofErr w:type="spellEnd"/>
      <w:r>
        <w:rPr>
          <w:rFonts w:ascii="Times Roman" w:hAnsi="Times Roman"/>
          <w:lang w:val="it-IT"/>
        </w:rPr>
        <w:t xml:space="preserve"> </w:t>
      </w:r>
      <w:proofErr w:type="spellStart"/>
      <w:r>
        <w:rPr>
          <w:rFonts w:ascii="Times Roman" w:hAnsi="Times Roman"/>
          <w:lang w:val="it-IT"/>
        </w:rPr>
        <w:t>edition</w:t>
      </w:r>
      <w:proofErr w:type="spellEnd"/>
      <w:r>
        <w:rPr>
          <w:rFonts w:ascii="Times Roman" w:hAnsi="Times Roman"/>
          <w:lang w:val="it-IT"/>
        </w:rPr>
        <w:t>; L. Quaresima, Ed.). Princeton: Princeton University Press.</w:t>
      </w:r>
    </w:p>
    <w:p w14:paraId="72D77778" w14:textId="77777777" w:rsidR="008D1852" w:rsidRDefault="008334C2">
      <w:pPr>
        <w:pStyle w:val="Default"/>
        <w:spacing w:before="0" w:line="240" w:lineRule="auto"/>
        <w:rPr>
          <w:rFonts w:ascii="Times Roman" w:eastAsia="Times Roman" w:hAnsi="Times Roman" w:cs="Times Roman"/>
        </w:rPr>
      </w:pPr>
      <w:proofErr w:type="spellStart"/>
      <w:r>
        <w:rPr>
          <w:rFonts w:ascii="Times Roman" w:hAnsi="Times Roman"/>
          <w:lang w:val="it-IT"/>
        </w:rPr>
        <w:t>Liddell</w:t>
      </w:r>
      <w:proofErr w:type="spellEnd"/>
      <w:r>
        <w:rPr>
          <w:rFonts w:ascii="Times Roman" w:hAnsi="Times Roman"/>
          <w:lang w:val="it-IT"/>
        </w:rPr>
        <w:t xml:space="preserve">, H. G., Scott, R., Jones, H. S., &amp; McKenzie, R. (1889). </w:t>
      </w:r>
      <w:r>
        <w:rPr>
          <w:rStyle w:val="None"/>
          <w:rFonts w:ascii="Times Roman" w:hAnsi="Times Roman"/>
          <w:i/>
          <w:iCs/>
          <w:lang w:val="en-US"/>
        </w:rPr>
        <w:t>A Greek-English Lexicon</w:t>
      </w:r>
      <w:r>
        <w:rPr>
          <w:rFonts w:ascii="Times Roman" w:hAnsi="Times Roman"/>
          <w:lang w:val="it-IT"/>
        </w:rPr>
        <w:t>. Oxford: Clarendon Press.</w:t>
      </w:r>
    </w:p>
    <w:p w14:paraId="4F0F3E10" w14:textId="77777777" w:rsidR="008D1852" w:rsidRDefault="008334C2">
      <w:pPr>
        <w:pStyle w:val="Default"/>
        <w:spacing w:before="0" w:line="240" w:lineRule="auto"/>
        <w:rPr>
          <w:rFonts w:ascii="Times Roman" w:eastAsia="Times Roman" w:hAnsi="Times Roman" w:cs="Times Roman"/>
        </w:rPr>
      </w:pPr>
      <w:r>
        <w:rPr>
          <w:rFonts w:ascii="Times Roman" w:hAnsi="Times Roman"/>
          <w:lang w:val="en-US"/>
        </w:rPr>
        <w:t xml:space="preserve">Lopez, B. (2010). Privacy rights in the age of Street View. </w:t>
      </w:r>
      <w:r>
        <w:rPr>
          <w:rStyle w:val="None"/>
          <w:rFonts w:ascii="Times Roman" w:hAnsi="Times Roman"/>
          <w:i/>
          <w:iCs/>
          <w:lang w:val="en-US"/>
        </w:rPr>
        <w:t>ACM SIGCAS Computers and Society</w:t>
      </w:r>
      <w:r>
        <w:rPr>
          <w:rFonts w:ascii="Times Roman" w:hAnsi="Times Roman"/>
        </w:rPr>
        <w:t xml:space="preserve">, </w:t>
      </w:r>
      <w:r>
        <w:rPr>
          <w:rStyle w:val="None"/>
          <w:rFonts w:ascii="Times Roman" w:hAnsi="Times Roman"/>
          <w:i/>
          <w:iCs/>
        </w:rPr>
        <w:t>40</w:t>
      </w:r>
      <w:r>
        <w:rPr>
          <w:rFonts w:ascii="Times Roman" w:hAnsi="Times Roman"/>
        </w:rPr>
        <w:t xml:space="preserve">(4), 62-69. </w:t>
      </w:r>
      <w:hyperlink r:id="rId14" w:history="1">
        <w:r>
          <w:rPr>
            <w:rStyle w:val="Hyperlink0"/>
            <w:rFonts w:ascii="Times Roman" w:hAnsi="Times Roman"/>
            <w:lang w:val="en-US"/>
          </w:rPr>
          <w:t>https://doi.org/10.1145/1929609.1929617</w:t>
        </w:r>
      </w:hyperlink>
    </w:p>
    <w:p w14:paraId="16CCD53D" w14:textId="77777777" w:rsidR="008D1852" w:rsidRDefault="008334C2">
      <w:pPr>
        <w:pStyle w:val="Default"/>
        <w:spacing w:before="0" w:line="240" w:lineRule="auto"/>
        <w:rPr>
          <w:rFonts w:ascii="Times Roman" w:eastAsia="Times Roman" w:hAnsi="Times Roman" w:cs="Times Roman"/>
        </w:rPr>
      </w:pPr>
      <w:r>
        <w:rPr>
          <w:rFonts w:ascii="Times Roman" w:hAnsi="Times Roman"/>
          <w:lang w:val="en-US"/>
        </w:rPr>
        <w:t xml:space="preserve">M. Mori, K. F. </w:t>
      </w:r>
      <w:proofErr w:type="spellStart"/>
      <w:r>
        <w:rPr>
          <w:rFonts w:ascii="Times Roman" w:hAnsi="Times Roman"/>
          <w:lang w:val="en-US"/>
        </w:rPr>
        <w:t>MacDorman</w:t>
      </w:r>
      <w:proofErr w:type="spellEnd"/>
      <w:r>
        <w:rPr>
          <w:rFonts w:ascii="Times Roman" w:hAnsi="Times Roman"/>
          <w:lang w:val="en-US"/>
        </w:rPr>
        <w:t xml:space="preserve">, &amp; N. </w:t>
      </w:r>
      <w:proofErr w:type="spellStart"/>
      <w:r>
        <w:rPr>
          <w:rFonts w:ascii="Times Roman" w:hAnsi="Times Roman"/>
          <w:lang w:val="en-US"/>
        </w:rPr>
        <w:t>Kageki</w:t>
      </w:r>
      <w:proofErr w:type="spellEnd"/>
      <w:r>
        <w:rPr>
          <w:rFonts w:ascii="Times Roman" w:hAnsi="Times Roman"/>
          <w:lang w:val="en-US"/>
        </w:rPr>
        <w:t xml:space="preserve">. (2012). The Uncanny Valley [From the Field]. </w:t>
      </w:r>
      <w:r>
        <w:rPr>
          <w:rStyle w:val="None"/>
          <w:rFonts w:ascii="Times Roman" w:hAnsi="Times Roman"/>
          <w:i/>
          <w:iCs/>
          <w:lang w:val="en-US"/>
        </w:rPr>
        <w:t>IEEE Robotics &amp; Automation Magazine</w:t>
      </w:r>
      <w:r>
        <w:rPr>
          <w:rFonts w:ascii="Times Roman" w:hAnsi="Times Roman"/>
        </w:rPr>
        <w:t xml:space="preserve">, </w:t>
      </w:r>
      <w:r>
        <w:rPr>
          <w:rStyle w:val="None"/>
          <w:rFonts w:ascii="Times Roman" w:hAnsi="Times Roman"/>
          <w:i/>
          <w:iCs/>
        </w:rPr>
        <w:t>19</w:t>
      </w:r>
      <w:r>
        <w:rPr>
          <w:rFonts w:ascii="Times Roman" w:hAnsi="Times Roman"/>
        </w:rPr>
        <w:t xml:space="preserve">(2), 98-100. </w:t>
      </w:r>
      <w:hyperlink r:id="rId15" w:history="1">
        <w:r>
          <w:rPr>
            <w:rStyle w:val="Hyperlink0"/>
            <w:rFonts w:ascii="Times Roman" w:hAnsi="Times Roman"/>
            <w:lang w:val="en-US"/>
          </w:rPr>
          <w:t>https://doi.org/10.1109/MRA.2012.2192811</w:t>
        </w:r>
      </w:hyperlink>
    </w:p>
    <w:p w14:paraId="4B1D4E71" w14:textId="77777777" w:rsidR="008D1852" w:rsidRDefault="008334C2">
      <w:pPr>
        <w:pStyle w:val="Default"/>
        <w:spacing w:before="0" w:line="240" w:lineRule="auto"/>
        <w:rPr>
          <w:rFonts w:ascii="Times Roman" w:eastAsia="Times Roman" w:hAnsi="Times Roman" w:cs="Times Roman"/>
        </w:rPr>
      </w:pPr>
      <w:proofErr w:type="spellStart"/>
      <w:r>
        <w:rPr>
          <w:rFonts w:ascii="Times Roman" w:hAnsi="Times Roman"/>
          <w:lang w:val="en-US"/>
        </w:rPr>
        <w:t>Nissenbaum</w:t>
      </w:r>
      <w:proofErr w:type="spellEnd"/>
      <w:r>
        <w:rPr>
          <w:rFonts w:ascii="Times Roman" w:hAnsi="Times Roman"/>
          <w:lang w:val="en-US"/>
        </w:rPr>
        <w:t xml:space="preserve">, H. (1998). Protecting Privacy in an Information Age: The Problem of Privacy in Public. </w:t>
      </w:r>
      <w:r>
        <w:rPr>
          <w:rStyle w:val="None"/>
          <w:rFonts w:ascii="Times Roman" w:hAnsi="Times Roman"/>
          <w:i/>
          <w:iCs/>
          <w:lang w:val="en-US"/>
        </w:rPr>
        <w:t>Law and Philosophy</w:t>
      </w:r>
      <w:r>
        <w:rPr>
          <w:rFonts w:ascii="Times Roman" w:hAnsi="Times Roman"/>
        </w:rPr>
        <w:t xml:space="preserve">, </w:t>
      </w:r>
      <w:r>
        <w:rPr>
          <w:rStyle w:val="None"/>
          <w:rFonts w:ascii="Times Roman" w:hAnsi="Times Roman"/>
          <w:i/>
          <w:iCs/>
        </w:rPr>
        <w:t>17</w:t>
      </w:r>
      <w:r>
        <w:rPr>
          <w:rFonts w:ascii="Times Roman" w:hAnsi="Times Roman"/>
        </w:rPr>
        <w:t>(5/6), 559-596.</w:t>
      </w:r>
    </w:p>
    <w:p w14:paraId="3E571141" w14:textId="77777777" w:rsidR="008D1852" w:rsidRDefault="008334C2">
      <w:pPr>
        <w:pStyle w:val="Default"/>
        <w:spacing w:before="0" w:line="240" w:lineRule="auto"/>
        <w:rPr>
          <w:rFonts w:ascii="Times Roman" w:eastAsia="Times Roman" w:hAnsi="Times Roman" w:cs="Times Roman"/>
        </w:rPr>
      </w:pPr>
      <w:r>
        <w:rPr>
          <w:rFonts w:ascii="Times Roman" w:hAnsi="Times Roman"/>
        </w:rPr>
        <w:t>O</w:t>
      </w:r>
      <w:r>
        <w:rPr>
          <w:rFonts w:ascii="Times Roman" w:hAnsi="Times Roman"/>
          <w:rtl/>
        </w:rPr>
        <w:t>’</w:t>
      </w:r>
      <w:proofErr w:type="spellStart"/>
      <w:r>
        <w:rPr>
          <w:rFonts w:ascii="Times Roman" w:hAnsi="Times Roman"/>
        </w:rPr>
        <w:t>Brolchá</w:t>
      </w:r>
      <w:proofErr w:type="spellEnd"/>
      <w:r>
        <w:rPr>
          <w:rFonts w:ascii="Times Roman" w:hAnsi="Times Roman"/>
          <w:lang w:val="fr-FR"/>
        </w:rPr>
        <w:t>in, F., Jacquemard, T., Monaghan, D., O</w:t>
      </w:r>
      <w:r>
        <w:rPr>
          <w:rFonts w:ascii="Times Roman" w:hAnsi="Times Roman"/>
          <w:rtl/>
        </w:rPr>
        <w:t>’</w:t>
      </w:r>
      <w:r>
        <w:rPr>
          <w:rFonts w:ascii="Times Roman" w:hAnsi="Times Roman"/>
          <w:lang w:val="en-US"/>
        </w:rPr>
        <w:t xml:space="preserve">Connor, N., </w:t>
      </w:r>
      <w:proofErr w:type="spellStart"/>
      <w:r>
        <w:rPr>
          <w:rFonts w:ascii="Times Roman" w:hAnsi="Times Roman"/>
          <w:lang w:val="en-US"/>
        </w:rPr>
        <w:t>Novitzky</w:t>
      </w:r>
      <w:proofErr w:type="spellEnd"/>
      <w:r>
        <w:rPr>
          <w:rFonts w:ascii="Times Roman" w:hAnsi="Times Roman"/>
          <w:lang w:val="en-US"/>
        </w:rPr>
        <w:t xml:space="preserve">, P., &amp; </w:t>
      </w:r>
      <w:proofErr w:type="spellStart"/>
      <w:r>
        <w:rPr>
          <w:rFonts w:ascii="Times Roman" w:hAnsi="Times Roman"/>
          <w:lang w:val="en-US"/>
        </w:rPr>
        <w:t>Gordijn</w:t>
      </w:r>
      <w:proofErr w:type="spellEnd"/>
      <w:r>
        <w:rPr>
          <w:rFonts w:ascii="Times Roman" w:hAnsi="Times Roman"/>
          <w:lang w:val="en-US"/>
        </w:rPr>
        <w:t xml:space="preserve">, B. (2016). The Convergence of Virtual Reality and Social Networks: Threats to Privacy and Autonomy. </w:t>
      </w:r>
      <w:r>
        <w:rPr>
          <w:rStyle w:val="None"/>
          <w:rFonts w:ascii="Times Roman" w:hAnsi="Times Roman"/>
          <w:i/>
          <w:iCs/>
          <w:lang w:val="en-US"/>
        </w:rPr>
        <w:t>Science and Engineering Ethics</w:t>
      </w:r>
      <w:r>
        <w:rPr>
          <w:rFonts w:ascii="Times Roman" w:hAnsi="Times Roman"/>
        </w:rPr>
        <w:t xml:space="preserve">, </w:t>
      </w:r>
      <w:r>
        <w:rPr>
          <w:rStyle w:val="None"/>
          <w:rFonts w:ascii="Times Roman" w:hAnsi="Times Roman"/>
          <w:i/>
          <w:iCs/>
        </w:rPr>
        <w:t>22</w:t>
      </w:r>
      <w:r>
        <w:rPr>
          <w:rFonts w:ascii="Times Roman" w:hAnsi="Times Roman"/>
        </w:rPr>
        <w:t xml:space="preserve">(1), 1-29. </w:t>
      </w:r>
      <w:hyperlink r:id="rId16" w:history="1">
        <w:r>
          <w:rPr>
            <w:rStyle w:val="Hyperlink0"/>
            <w:rFonts w:ascii="Times Roman" w:hAnsi="Times Roman"/>
            <w:lang w:val="en-US"/>
          </w:rPr>
          <w:t>https://doi.org/10.1007/s11948-014-9621-1</w:t>
        </w:r>
      </w:hyperlink>
    </w:p>
    <w:p w14:paraId="2D3DBA0A" w14:textId="77777777" w:rsidR="008D1852" w:rsidRDefault="008334C2">
      <w:pPr>
        <w:pStyle w:val="Default"/>
        <w:spacing w:before="0" w:line="240" w:lineRule="auto"/>
        <w:rPr>
          <w:rFonts w:ascii="Times Roman" w:eastAsia="Times Roman" w:hAnsi="Times Roman" w:cs="Times Roman"/>
        </w:rPr>
      </w:pPr>
      <w:r>
        <w:rPr>
          <w:rFonts w:ascii="Times Roman" w:hAnsi="Times Roman"/>
          <w:lang w:val="en-US"/>
        </w:rPr>
        <w:t xml:space="preserve">Sorrento, Italy Walking Tour: Enjoy Cardio; Stop Boring Treadmill Workout Habit; City Walks 4K - YouTube. (2023). </w:t>
      </w:r>
      <w:proofErr w:type="spellStart"/>
      <w:r>
        <w:rPr>
          <w:rFonts w:ascii="Times Roman" w:hAnsi="Times Roman"/>
          <w:lang w:val="en-US"/>
        </w:rPr>
        <w:t>Geli</w:t>
      </w:r>
      <w:proofErr w:type="spellEnd"/>
      <w:r>
        <w:rPr>
          <w:rFonts w:ascii="Times Roman" w:hAnsi="Times Roman"/>
        </w:rPr>
        <w:t xml:space="preserve">ş </w:t>
      </w:r>
      <w:proofErr w:type="spellStart"/>
      <w:r>
        <w:rPr>
          <w:rFonts w:ascii="Times Roman" w:hAnsi="Times Roman"/>
        </w:rPr>
        <w:t>tarihi</w:t>
      </w:r>
      <w:proofErr w:type="spellEnd"/>
      <w:r>
        <w:rPr>
          <w:rFonts w:ascii="Times Roman" w:hAnsi="Times Roman"/>
        </w:rPr>
        <w:t xml:space="preserve"> 24 </w:t>
      </w:r>
      <w:proofErr w:type="spellStart"/>
      <w:r>
        <w:rPr>
          <w:rFonts w:ascii="Times Roman" w:hAnsi="Times Roman"/>
        </w:rPr>
        <w:t>Ağ</w:t>
      </w:r>
      <w:proofErr w:type="spellEnd"/>
      <w:r>
        <w:rPr>
          <w:rFonts w:ascii="Times Roman" w:hAnsi="Times Roman"/>
          <w:lang w:val="pt-PT"/>
        </w:rPr>
        <w:t>ustos 2023, g</w:t>
      </w:r>
      <w:r>
        <w:rPr>
          <w:rFonts w:ascii="Times Roman" w:hAnsi="Times Roman"/>
          <w:lang w:val="sv-SE"/>
        </w:rPr>
        <w:t>ö</w:t>
      </w:r>
      <w:proofErr w:type="spellStart"/>
      <w:r>
        <w:rPr>
          <w:rFonts w:ascii="Times Roman" w:hAnsi="Times Roman"/>
        </w:rPr>
        <w:t>nderen</w:t>
      </w:r>
      <w:proofErr w:type="spellEnd"/>
      <w:r>
        <w:rPr>
          <w:rFonts w:ascii="Times Roman" w:hAnsi="Times Roman"/>
        </w:rPr>
        <w:t xml:space="preserve"> </w:t>
      </w:r>
      <w:hyperlink r:id="rId17" w:history="1">
        <w:r>
          <w:rPr>
            <w:rStyle w:val="Hyperlink0"/>
            <w:rFonts w:ascii="Times Roman" w:hAnsi="Times Roman"/>
            <w:lang w:val="en-US"/>
          </w:rPr>
          <w:t>https://www.youtube.com/</w:t>
        </w:r>
      </w:hyperlink>
    </w:p>
    <w:p w14:paraId="3416D9CA" w14:textId="77777777" w:rsidR="008D1852" w:rsidRDefault="008334C2">
      <w:pPr>
        <w:pStyle w:val="Default"/>
        <w:spacing w:before="0" w:line="240" w:lineRule="auto"/>
        <w:rPr>
          <w:rFonts w:ascii="Times Roman" w:eastAsia="Times Roman" w:hAnsi="Times Roman" w:cs="Times Roman"/>
        </w:rPr>
      </w:pPr>
      <w:r>
        <w:rPr>
          <w:rFonts w:ascii="Times Roman" w:hAnsi="Times Roman"/>
          <w:lang w:val="en-US"/>
        </w:rPr>
        <w:t xml:space="preserve">Stahl, T. (2020). Privacy in Public: A Democratic Defense. </w:t>
      </w:r>
      <w:r>
        <w:rPr>
          <w:rStyle w:val="None"/>
          <w:rFonts w:ascii="Times Roman" w:hAnsi="Times Roman"/>
          <w:i/>
          <w:iCs/>
          <w:lang w:val="en-US"/>
        </w:rPr>
        <w:t>Moral Philosophy and Politics</w:t>
      </w:r>
      <w:r>
        <w:rPr>
          <w:rFonts w:ascii="Times Roman" w:hAnsi="Times Roman"/>
        </w:rPr>
        <w:t xml:space="preserve">, </w:t>
      </w:r>
      <w:r>
        <w:rPr>
          <w:rStyle w:val="None"/>
          <w:rFonts w:ascii="Times Roman" w:hAnsi="Times Roman"/>
          <w:i/>
          <w:iCs/>
        </w:rPr>
        <w:t>7</w:t>
      </w:r>
      <w:r>
        <w:rPr>
          <w:rFonts w:ascii="Times Roman" w:hAnsi="Times Roman"/>
        </w:rPr>
        <w:t xml:space="preserve">(1), 73-96. </w:t>
      </w:r>
      <w:hyperlink r:id="rId18" w:history="1">
        <w:r>
          <w:rPr>
            <w:rStyle w:val="Hyperlink0"/>
            <w:rFonts w:ascii="Times Roman" w:hAnsi="Times Roman"/>
            <w:lang w:val="en-US"/>
          </w:rPr>
          <w:t>https://doi.org/10.1515/mopp-2019-0031</w:t>
        </w:r>
      </w:hyperlink>
    </w:p>
    <w:p w14:paraId="6BADF126" w14:textId="77777777" w:rsidR="008D1852" w:rsidRDefault="008334C2">
      <w:pPr>
        <w:pStyle w:val="Default"/>
        <w:spacing w:before="0" w:line="240" w:lineRule="auto"/>
        <w:rPr>
          <w:rFonts w:ascii="Times Roman" w:eastAsia="Times Roman" w:hAnsi="Times Roman" w:cs="Times Roman"/>
        </w:rPr>
      </w:pPr>
      <w:r>
        <w:rPr>
          <w:rFonts w:ascii="Times Roman" w:hAnsi="Times Roman"/>
          <w:lang w:val="en-US"/>
        </w:rPr>
        <w:t>The NYC Walking Show—</w:t>
      </w:r>
      <w:r>
        <w:rPr>
          <w:rFonts w:ascii="Times Roman" w:hAnsi="Times Roman"/>
        </w:rPr>
        <w:t>YouTube. (</w:t>
      </w:r>
      <w:proofErr w:type="spellStart"/>
      <w:r>
        <w:rPr>
          <w:rFonts w:ascii="Times Roman" w:hAnsi="Times Roman"/>
        </w:rPr>
        <w:t>t.y</w:t>
      </w:r>
      <w:proofErr w:type="spellEnd"/>
      <w:r>
        <w:rPr>
          <w:rFonts w:ascii="Times Roman" w:hAnsi="Times Roman"/>
        </w:rPr>
        <w:t xml:space="preserve">.). </w:t>
      </w:r>
      <w:proofErr w:type="spellStart"/>
      <w:r>
        <w:rPr>
          <w:rFonts w:ascii="Times Roman" w:hAnsi="Times Roman"/>
        </w:rPr>
        <w:t>Geliş</w:t>
      </w:r>
      <w:proofErr w:type="spellEnd"/>
      <w:r>
        <w:rPr>
          <w:rFonts w:ascii="Times Roman" w:hAnsi="Times Roman"/>
        </w:rPr>
        <w:t xml:space="preserve"> </w:t>
      </w:r>
      <w:proofErr w:type="spellStart"/>
      <w:r>
        <w:rPr>
          <w:rFonts w:ascii="Times Roman" w:hAnsi="Times Roman"/>
        </w:rPr>
        <w:t>tarihi</w:t>
      </w:r>
      <w:proofErr w:type="spellEnd"/>
      <w:r>
        <w:rPr>
          <w:rFonts w:ascii="Times Roman" w:hAnsi="Times Roman"/>
        </w:rPr>
        <w:t xml:space="preserve"> 14 </w:t>
      </w:r>
      <w:proofErr w:type="spellStart"/>
      <w:r>
        <w:rPr>
          <w:rFonts w:ascii="Times Roman" w:hAnsi="Times Roman"/>
        </w:rPr>
        <w:t>Ağ</w:t>
      </w:r>
      <w:proofErr w:type="spellEnd"/>
      <w:r>
        <w:rPr>
          <w:rFonts w:ascii="Times Roman" w:hAnsi="Times Roman"/>
          <w:lang w:val="pt-PT"/>
        </w:rPr>
        <w:t>ustos 2023, g</w:t>
      </w:r>
      <w:r>
        <w:rPr>
          <w:rFonts w:ascii="Times Roman" w:hAnsi="Times Roman"/>
          <w:lang w:val="sv-SE"/>
        </w:rPr>
        <w:t>ö</w:t>
      </w:r>
      <w:proofErr w:type="spellStart"/>
      <w:r>
        <w:rPr>
          <w:rFonts w:ascii="Times Roman" w:hAnsi="Times Roman"/>
        </w:rPr>
        <w:t>nderen</w:t>
      </w:r>
      <w:proofErr w:type="spellEnd"/>
      <w:r>
        <w:rPr>
          <w:rFonts w:ascii="Times Roman" w:hAnsi="Times Roman"/>
        </w:rPr>
        <w:t xml:space="preserve"> </w:t>
      </w:r>
      <w:hyperlink r:id="rId19" w:history="1">
        <w:r>
          <w:rPr>
            <w:rStyle w:val="Hyperlink0"/>
            <w:rFonts w:ascii="Times Roman" w:hAnsi="Times Roman"/>
            <w:lang w:val="en-US"/>
          </w:rPr>
          <w:t>https://www.youtube.com/@TheNYCWalkingShow/videos</w:t>
        </w:r>
      </w:hyperlink>
    </w:p>
    <w:p w14:paraId="0B0925AF" w14:textId="77777777" w:rsidR="008D1852" w:rsidRDefault="008334C2">
      <w:pPr>
        <w:pStyle w:val="Default"/>
        <w:spacing w:before="0" w:line="240" w:lineRule="auto"/>
        <w:rPr>
          <w:rFonts w:ascii="Times Roman" w:eastAsia="Times Roman" w:hAnsi="Times Roman" w:cs="Times Roman"/>
        </w:rPr>
      </w:pPr>
      <w:r>
        <w:rPr>
          <w:rFonts w:ascii="Times Roman" w:hAnsi="Times Roman"/>
          <w:lang w:val="en-US"/>
        </w:rPr>
        <w:t xml:space="preserve">Thompson, C., &amp; Wood, M. A. (2018). A media archaeology of the creepshot. </w:t>
      </w:r>
      <w:r>
        <w:rPr>
          <w:rStyle w:val="None"/>
          <w:rFonts w:ascii="Times Roman" w:hAnsi="Times Roman"/>
          <w:i/>
          <w:iCs/>
        </w:rPr>
        <w:t>Feminist Media Studies</w:t>
      </w:r>
      <w:r>
        <w:rPr>
          <w:rFonts w:ascii="Times Roman" w:hAnsi="Times Roman"/>
        </w:rPr>
        <w:t xml:space="preserve">, </w:t>
      </w:r>
      <w:r>
        <w:rPr>
          <w:rStyle w:val="None"/>
          <w:rFonts w:ascii="Times Roman" w:hAnsi="Times Roman"/>
          <w:i/>
          <w:iCs/>
        </w:rPr>
        <w:t>18</w:t>
      </w:r>
      <w:r>
        <w:rPr>
          <w:rFonts w:ascii="Times Roman" w:hAnsi="Times Roman"/>
        </w:rPr>
        <w:t xml:space="preserve">(4), 560-574. </w:t>
      </w:r>
      <w:hyperlink r:id="rId20" w:history="1">
        <w:r>
          <w:rPr>
            <w:rStyle w:val="Hyperlink0"/>
            <w:rFonts w:ascii="Times Roman" w:hAnsi="Times Roman"/>
            <w:lang w:val="en-US"/>
          </w:rPr>
          <w:t>https://doi.org/10.1080/14680777.2018.1447429</w:t>
        </w:r>
      </w:hyperlink>
    </w:p>
    <w:p w14:paraId="78F76D2F" w14:textId="77777777" w:rsidR="008D1852" w:rsidRDefault="008334C2">
      <w:pPr>
        <w:pStyle w:val="Default"/>
        <w:spacing w:before="0" w:line="240" w:lineRule="auto"/>
        <w:rPr>
          <w:rFonts w:ascii="Times Roman" w:eastAsia="Times Roman" w:hAnsi="Times Roman" w:cs="Times Roman"/>
        </w:rPr>
      </w:pPr>
      <w:proofErr w:type="spellStart"/>
      <w:r>
        <w:rPr>
          <w:rFonts w:ascii="Times Roman" w:hAnsi="Times Roman"/>
          <w:lang w:val="en-US"/>
        </w:rPr>
        <w:t>Tunick</w:t>
      </w:r>
      <w:proofErr w:type="spellEnd"/>
      <w:r>
        <w:rPr>
          <w:rFonts w:ascii="Times Roman" w:hAnsi="Times Roman"/>
          <w:lang w:val="en-US"/>
        </w:rPr>
        <w:t xml:space="preserve">, M. &amp; Department of Philosophy, Florida State University. (2009). Privacy in Public Places: Do GPS and Video Surveillance Provide Plain Views? </w:t>
      </w:r>
      <w:r>
        <w:rPr>
          <w:rStyle w:val="None"/>
          <w:rFonts w:ascii="Times Roman" w:hAnsi="Times Roman"/>
          <w:i/>
          <w:iCs/>
          <w:lang w:val="en-US"/>
        </w:rPr>
        <w:t>Social Theory and Practice</w:t>
      </w:r>
      <w:r>
        <w:rPr>
          <w:rFonts w:ascii="Times Roman" w:hAnsi="Times Roman"/>
        </w:rPr>
        <w:t xml:space="preserve">, </w:t>
      </w:r>
      <w:r>
        <w:rPr>
          <w:rStyle w:val="None"/>
          <w:rFonts w:ascii="Times Roman" w:hAnsi="Times Roman"/>
          <w:i/>
          <w:iCs/>
        </w:rPr>
        <w:t>35</w:t>
      </w:r>
      <w:r>
        <w:rPr>
          <w:rFonts w:ascii="Times Roman" w:hAnsi="Times Roman"/>
          <w:lang w:val="it-IT"/>
        </w:rPr>
        <w:t xml:space="preserve">(4), 597-622. </w:t>
      </w:r>
      <w:hyperlink r:id="rId21" w:history="1">
        <w:r>
          <w:rPr>
            <w:rStyle w:val="Hyperlink0"/>
            <w:rFonts w:ascii="Times Roman" w:hAnsi="Times Roman"/>
            <w:lang w:val="en-US"/>
          </w:rPr>
          <w:t>https://doi.org/10.5840/soctheorpract200935434</w:t>
        </w:r>
      </w:hyperlink>
    </w:p>
    <w:p w14:paraId="47249045" w14:textId="77777777" w:rsidR="008D1852" w:rsidRDefault="008334C2">
      <w:pPr>
        <w:pStyle w:val="Default"/>
        <w:spacing w:before="0" w:line="240" w:lineRule="auto"/>
        <w:rPr>
          <w:rFonts w:ascii="Times Roman" w:eastAsia="Times Roman" w:hAnsi="Times Roman" w:cs="Times Roman"/>
        </w:rPr>
      </w:pPr>
      <w:r>
        <w:rPr>
          <w:rFonts w:ascii="Times Roman" w:hAnsi="Times Roman"/>
        </w:rPr>
        <w:t>V</w:t>
      </w:r>
      <w:r>
        <w:rPr>
          <w:rFonts w:ascii="Times Roman" w:hAnsi="Times Roman"/>
          <w:lang w:val="fr-FR"/>
        </w:rPr>
        <w:t>é</w:t>
      </w:r>
      <w:proofErr w:type="spellStart"/>
      <w:r>
        <w:rPr>
          <w:rFonts w:ascii="Times Roman" w:hAnsi="Times Roman"/>
        </w:rPr>
        <w:t>liz</w:t>
      </w:r>
      <w:proofErr w:type="spellEnd"/>
      <w:r>
        <w:rPr>
          <w:rFonts w:ascii="Times Roman" w:hAnsi="Times Roman"/>
        </w:rPr>
        <w:t xml:space="preserve">, C. (2020). </w:t>
      </w:r>
      <w:r>
        <w:rPr>
          <w:rStyle w:val="None"/>
          <w:rFonts w:ascii="Times Roman" w:hAnsi="Times Roman"/>
          <w:i/>
          <w:iCs/>
          <w:lang w:val="en-US"/>
        </w:rPr>
        <w:t>Privacy Is Power</w:t>
      </w:r>
      <w:r>
        <w:rPr>
          <w:rFonts w:ascii="Times Roman" w:hAnsi="Times Roman"/>
          <w:lang w:val="fr-FR"/>
        </w:rPr>
        <w:t xml:space="preserve">. Penguin (Bantam </w:t>
      </w:r>
      <w:proofErr w:type="spellStart"/>
      <w:r>
        <w:rPr>
          <w:rFonts w:ascii="Times Roman" w:hAnsi="Times Roman"/>
          <w:lang w:val="fr-FR"/>
        </w:rPr>
        <w:t>Press</w:t>
      </w:r>
      <w:proofErr w:type="spellEnd"/>
      <w:r>
        <w:rPr>
          <w:rFonts w:ascii="Times Roman" w:hAnsi="Times Roman"/>
          <w:lang w:val="fr-FR"/>
        </w:rPr>
        <w:t>).</w:t>
      </w:r>
    </w:p>
    <w:p w14:paraId="60BF8BFE" w14:textId="77777777" w:rsidR="008D1852" w:rsidRDefault="008334C2">
      <w:pPr>
        <w:pStyle w:val="Default"/>
        <w:spacing w:before="0" w:line="240" w:lineRule="auto"/>
        <w:rPr>
          <w:rFonts w:ascii="Times Roman" w:eastAsia="Times Roman" w:hAnsi="Times Roman" w:cs="Times Roman"/>
        </w:rPr>
      </w:pPr>
      <w:r>
        <w:rPr>
          <w:rFonts w:ascii="Times Roman" w:hAnsi="Times Roman"/>
          <w:lang w:val="en-US"/>
        </w:rPr>
        <w:t>Vlog #001 How I shoot walking tour video—</w:t>
      </w:r>
      <w:r>
        <w:rPr>
          <w:rFonts w:ascii="Times Roman" w:hAnsi="Times Roman"/>
        </w:rPr>
        <w:t xml:space="preserve">YouTube. (2022). </w:t>
      </w:r>
      <w:proofErr w:type="spellStart"/>
      <w:r>
        <w:rPr>
          <w:rFonts w:ascii="Times Roman" w:hAnsi="Times Roman"/>
        </w:rPr>
        <w:t>Geliş</w:t>
      </w:r>
      <w:proofErr w:type="spellEnd"/>
      <w:r>
        <w:rPr>
          <w:rFonts w:ascii="Times Roman" w:hAnsi="Times Roman"/>
        </w:rPr>
        <w:t xml:space="preserve"> </w:t>
      </w:r>
      <w:proofErr w:type="spellStart"/>
      <w:r>
        <w:rPr>
          <w:rFonts w:ascii="Times Roman" w:hAnsi="Times Roman"/>
        </w:rPr>
        <w:t>tarihi</w:t>
      </w:r>
      <w:proofErr w:type="spellEnd"/>
      <w:r>
        <w:rPr>
          <w:rFonts w:ascii="Times Roman" w:hAnsi="Times Roman"/>
        </w:rPr>
        <w:t xml:space="preserve"> 14 </w:t>
      </w:r>
      <w:proofErr w:type="spellStart"/>
      <w:r>
        <w:rPr>
          <w:rFonts w:ascii="Times Roman" w:hAnsi="Times Roman"/>
        </w:rPr>
        <w:t>Ağ</w:t>
      </w:r>
      <w:proofErr w:type="spellEnd"/>
      <w:r>
        <w:rPr>
          <w:rFonts w:ascii="Times Roman" w:hAnsi="Times Roman"/>
          <w:lang w:val="pt-PT"/>
        </w:rPr>
        <w:t>ustos 2023, g</w:t>
      </w:r>
      <w:r>
        <w:rPr>
          <w:rFonts w:ascii="Times Roman" w:hAnsi="Times Roman"/>
          <w:lang w:val="sv-SE"/>
        </w:rPr>
        <w:t>ö</w:t>
      </w:r>
      <w:proofErr w:type="spellStart"/>
      <w:r>
        <w:rPr>
          <w:rFonts w:ascii="Times Roman" w:hAnsi="Times Roman"/>
        </w:rPr>
        <w:t>nderen</w:t>
      </w:r>
      <w:proofErr w:type="spellEnd"/>
      <w:r>
        <w:rPr>
          <w:rFonts w:ascii="Times Roman" w:hAnsi="Times Roman"/>
        </w:rPr>
        <w:t xml:space="preserve"> </w:t>
      </w:r>
      <w:hyperlink r:id="rId22" w:history="1">
        <w:r>
          <w:rPr>
            <w:rStyle w:val="Hyperlink0"/>
            <w:rFonts w:ascii="Times Roman" w:hAnsi="Times Roman"/>
            <w:lang w:val="en-US"/>
          </w:rPr>
          <w:t>https://www.youtube.com/watch?v=hcweTuAX914</w:t>
        </w:r>
      </w:hyperlink>
    </w:p>
    <w:p w14:paraId="2F6A82D0" w14:textId="77777777" w:rsidR="008D1852" w:rsidRDefault="008334C2">
      <w:pPr>
        <w:pStyle w:val="Default"/>
        <w:spacing w:before="0" w:line="240" w:lineRule="auto"/>
      </w:pPr>
      <w:proofErr w:type="spellStart"/>
      <w:r>
        <w:rPr>
          <w:rFonts w:ascii="Times Roman" w:hAnsi="Times Roman"/>
        </w:rPr>
        <w:t>Weydner</w:t>
      </w:r>
      <w:proofErr w:type="spellEnd"/>
      <w:r>
        <w:rPr>
          <w:rFonts w:ascii="Times Roman" w:hAnsi="Times Roman"/>
        </w:rPr>
        <w:t xml:space="preserve">-Volkmann, S., &amp; Feiten, L. (2021). Trust in </w:t>
      </w:r>
      <w:proofErr w:type="spellStart"/>
      <w:r>
        <w:rPr>
          <w:rFonts w:ascii="Times Roman" w:hAnsi="Times Roman"/>
        </w:rPr>
        <w:t>technology</w:t>
      </w:r>
      <w:proofErr w:type="spellEnd"/>
      <w:r>
        <w:rPr>
          <w:rFonts w:ascii="Times Roman" w:hAnsi="Times Roman"/>
        </w:rPr>
        <w:t>: İ</w:t>
      </w:r>
      <w:proofErr w:type="spellStart"/>
      <w:r>
        <w:rPr>
          <w:rFonts w:ascii="Times Roman" w:hAnsi="Times Roman"/>
          <w:lang w:val="en-US"/>
        </w:rPr>
        <w:t>nterlocking</w:t>
      </w:r>
      <w:proofErr w:type="spellEnd"/>
      <w:r>
        <w:rPr>
          <w:rFonts w:ascii="Times Roman" w:hAnsi="Times Roman"/>
          <w:lang w:val="en-US"/>
        </w:rPr>
        <w:t xml:space="preserve"> trust concepts for privacy respecting video surveillance. </w:t>
      </w:r>
      <w:r>
        <w:rPr>
          <w:rStyle w:val="None"/>
          <w:rFonts w:ascii="Times Roman" w:hAnsi="Times Roman"/>
          <w:i/>
          <w:iCs/>
          <w:lang w:val="en-US"/>
        </w:rPr>
        <w:t>Journal of Information, Communication and Ethics in Society</w:t>
      </w:r>
      <w:r>
        <w:rPr>
          <w:rFonts w:ascii="Times Roman" w:hAnsi="Times Roman"/>
        </w:rPr>
        <w:t xml:space="preserve">, </w:t>
      </w:r>
      <w:r>
        <w:rPr>
          <w:rStyle w:val="None"/>
          <w:rFonts w:ascii="Times Roman" w:hAnsi="Times Roman"/>
          <w:i/>
          <w:iCs/>
        </w:rPr>
        <w:t>19</w:t>
      </w:r>
      <w:r>
        <w:rPr>
          <w:rFonts w:ascii="Times Roman" w:hAnsi="Times Roman"/>
        </w:rPr>
        <w:t>(4).</w:t>
      </w:r>
    </w:p>
    <w:sectPr w:rsidR="008D1852">
      <w:headerReference w:type="default" r:id="rId23"/>
      <w:footerReference w:type="default" r:id="rId2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8D1B" w14:textId="77777777" w:rsidR="004F78C4" w:rsidRDefault="004F78C4">
      <w:r>
        <w:separator/>
      </w:r>
    </w:p>
  </w:endnote>
  <w:endnote w:type="continuationSeparator" w:id="0">
    <w:p w14:paraId="0D9BE3CF" w14:textId="77777777" w:rsidR="004F78C4" w:rsidRDefault="004F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281A" w14:textId="77777777" w:rsidR="008D1852" w:rsidRDefault="008D185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5F44" w14:textId="77777777" w:rsidR="004F78C4" w:rsidRDefault="004F78C4">
      <w:r>
        <w:separator/>
      </w:r>
    </w:p>
  </w:footnote>
  <w:footnote w:type="continuationSeparator" w:id="0">
    <w:p w14:paraId="047D2AD0" w14:textId="77777777" w:rsidR="004F78C4" w:rsidRDefault="004F78C4">
      <w:r>
        <w:continuationSeparator/>
      </w:r>
    </w:p>
  </w:footnote>
  <w:footnote w:type="continuationNotice" w:id="1">
    <w:p w14:paraId="3F666511" w14:textId="77777777" w:rsidR="004F78C4" w:rsidRDefault="004F78C4"/>
  </w:footnote>
  <w:footnote w:id="2">
    <w:p w14:paraId="6A96A916" w14:textId="77777777" w:rsidR="008D1852" w:rsidRDefault="008334C2">
      <w:pPr>
        <w:pStyle w:val="FootnoteText"/>
      </w:pPr>
      <w:r>
        <w:rPr>
          <w:rFonts w:ascii="Times New Roman" w:eastAsia="Times New Roman" w:hAnsi="Times New Roman" w:cs="Times New Roman"/>
          <w:vertAlign w:val="superscript"/>
        </w:rPr>
        <w:footnoteRef/>
      </w:r>
      <w:r>
        <w:rPr>
          <w:rFonts w:ascii="Times New Roman" w:hAnsi="Times New Roman"/>
        </w:rPr>
        <w:t xml:space="preserve"> Bu </w:t>
      </w:r>
      <w:proofErr w:type="spellStart"/>
      <w:r>
        <w:rPr>
          <w:rFonts w:ascii="Times New Roman" w:hAnsi="Times New Roman"/>
        </w:rPr>
        <w:t>kavram</w:t>
      </w:r>
      <w:proofErr w:type="spellEnd"/>
      <w:r>
        <w:rPr>
          <w:rFonts w:ascii="Times New Roman" w:hAnsi="Times New Roman"/>
        </w:rPr>
        <w:t xml:space="preserve"> ilk </w:t>
      </w:r>
      <w:proofErr w:type="spellStart"/>
      <w:r>
        <w:rPr>
          <w:rFonts w:ascii="Times New Roman" w:hAnsi="Times New Roman"/>
        </w:rPr>
        <w:t>olarak</w:t>
      </w:r>
      <w:proofErr w:type="spellEnd"/>
      <w:r>
        <w:rPr>
          <w:rFonts w:ascii="Times New Roman" w:hAnsi="Times New Roman"/>
        </w:rPr>
        <w:t xml:space="preserve"> </w:t>
      </w:r>
      <w:r>
        <w:rPr>
          <w:rFonts w:ascii="Times New Roman" w:hAnsi="Times New Roman"/>
          <w:i/>
          <w:iCs/>
        </w:rPr>
        <w:t xml:space="preserve">The Concept of Mind </w:t>
      </w:r>
      <w:r>
        <w:rPr>
          <w:rFonts w:ascii="Times New Roman" w:hAnsi="Times New Roman"/>
        </w:rPr>
        <w:t xml:space="preserve">(1949) </w:t>
      </w:r>
      <w:proofErr w:type="spellStart"/>
      <w:r>
        <w:rPr>
          <w:rFonts w:ascii="Times New Roman" w:hAnsi="Times New Roman"/>
        </w:rPr>
        <w:t>kitabında</w:t>
      </w:r>
      <w:proofErr w:type="spellEnd"/>
      <w:r>
        <w:rPr>
          <w:rFonts w:ascii="Times New Roman" w:hAnsi="Times New Roman"/>
        </w:rPr>
        <w:t xml:space="preserve"> Gilbert Ryle </w:t>
      </w:r>
      <w:proofErr w:type="spellStart"/>
      <w:r>
        <w:rPr>
          <w:rFonts w:ascii="Times New Roman" w:hAnsi="Times New Roman"/>
        </w:rPr>
        <w:t>tarafından</w:t>
      </w:r>
      <w:proofErr w:type="spellEnd"/>
      <w:r>
        <w:rPr>
          <w:rFonts w:ascii="Times New Roman" w:hAnsi="Times New Roman"/>
        </w:rPr>
        <w:t xml:space="preserve"> </w:t>
      </w:r>
      <w:proofErr w:type="spellStart"/>
      <w:r>
        <w:rPr>
          <w:rFonts w:ascii="Times New Roman" w:hAnsi="Times New Roman"/>
        </w:rPr>
        <w:t>öne</w:t>
      </w:r>
      <w:proofErr w:type="spellEnd"/>
      <w:r>
        <w:rPr>
          <w:rFonts w:ascii="Times New Roman" w:hAnsi="Times New Roman"/>
        </w:rPr>
        <w:t xml:space="preserve"> </w:t>
      </w:r>
      <w:proofErr w:type="spellStart"/>
      <w:r>
        <w:rPr>
          <w:rFonts w:ascii="Times New Roman" w:hAnsi="Times New Roman"/>
        </w:rPr>
        <w:t>sürülmüştür</w:t>
      </w:r>
      <w:proofErr w:type="spellEnd"/>
      <w:r>
        <w:rPr>
          <w:rFonts w:ascii="Times New Roman" w:hAnsi="Times New Roman"/>
        </w:rPr>
        <w:t xml:space="preserve">. Bir </w:t>
      </w:r>
      <w:proofErr w:type="spellStart"/>
      <w:r>
        <w:rPr>
          <w:rFonts w:ascii="Times New Roman" w:hAnsi="Times New Roman"/>
        </w:rPr>
        <w:t>kategoriye</w:t>
      </w:r>
      <w:proofErr w:type="spellEnd"/>
      <w:r>
        <w:rPr>
          <w:rFonts w:ascii="Times New Roman" w:hAnsi="Times New Roman"/>
        </w:rPr>
        <w:t xml:space="preserve"> </w:t>
      </w:r>
      <w:proofErr w:type="spellStart"/>
      <w:r>
        <w:rPr>
          <w:rFonts w:ascii="Times New Roman" w:hAnsi="Times New Roman"/>
        </w:rPr>
        <w:t>ait</w:t>
      </w:r>
      <w:proofErr w:type="spellEnd"/>
      <w:r>
        <w:rPr>
          <w:rFonts w:ascii="Times New Roman" w:hAnsi="Times New Roman"/>
        </w:rPr>
        <w:t xml:space="preserve"> </w:t>
      </w:r>
      <w:proofErr w:type="spellStart"/>
      <w:r>
        <w:rPr>
          <w:rFonts w:ascii="Times New Roman" w:hAnsi="Times New Roman"/>
        </w:rPr>
        <w:t>niteliklerin</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karakteristiklerin</w:t>
      </w:r>
      <w:proofErr w:type="spellEnd"/>
      <w:r>
        <w:rPr>
          <w:rFonts w:ascii="Times New Roman" w:hAnsi="Times New Roman"/>
        </w:rPr>
        <w:t xml:space="preserve"> </w:t>
      </w:r>
      <w:proofErr w:type="spellStart"/>
      <w:r>
        <w:rPr>
          <w:rFonts w:ascii="Times New Roman" w:hAnsi="Times New Roman"/>
        </w:rPr>
        <w:t>başka</w:t>
      </w:r>
      <w:proofErr w:type="spellEnd"/>
      <w:r>
        <w:rPr>
          <w:rFonts w:ascii="Times New Roman" w:hAnsi="Times New Roman"/>
        </w:rPr>
        <w:t xml:space="preserve"> </w:t>
      </w:r>
      <w:proofErr w:type="spellStart"/>
      <w:r>
        <w:rPr>
          <w:rFonts w:ascii="Times New Roman" w:hAnsi="Times New Roman"/>
        </w:rPr>
        <w:t>bir</w:t>
      </w:r>
      <w:proofErr w:type="spellEnd"/>
      <w:r>
        <w:rPr>
          <w:rFonts w:ascii="Times New Roman" w:hAnsi="Times New Roman"/>
        </w:rPr>
        <w:t xml:space="preserve"> </w:t>
      </w:r>
      <w:proofErr w:type="spellStart"/>
      <w:r>
        <w:rPr>
          <w:rFonts w:ascii="Times New Roman" w:hAnsi="Times New Roman"/>
        </w:rPr>
        <w:t>kategorideki</w:t>
      </w:r>
      <w:proofErr w:type="spellEnd"/>
      <w:r>
        <w:rPr>
          <w:rFonts w:ascii="Times New Roman" w:hAnsi="Times New Roman"/>
        </w:rPr>
        <w:t xml:space="preserve"> </w:t>
      </w:r>
      <w:proofErr w:type="spellStart"/>
      <w:r>
        <w:rPr>
          <w:rFonts w:ascii="Times New Roman" w:hAnsi="Times New Roman"/>
        </w:rPr>
        <w:t>şeylere</w:t>
      </w:r>
      <w:proofErr w:type="spellEnd"/>
      <w:r>
        <w:rPr>
          <w:rFonts w:ascii="Times New Roman" w:hAnsi="Times New Roman"/>
        </w:rPr>
        <w:t xml:space="preserve"> </w:t>
      </w:r>
      <w:proofErr w:type="spellStart"/>
      <w:r>
        <w:rPr>
          <w:rFonts w:ascii="Times New Roman" w:hAnsi="Times New Roman"/>
        </w:rPr>
        <w:t>atfedilmesi</w:t>
      </w:r>
      <w:proofErr w:type="spellEnd"/>
      <w:r>
        <w:rPr>
          <w:rFonts w:ascii="Times New Roman" w:hAnsi="Times New Roman"/>
        </w:rPr>
        <w:t xml:space="preserve"> </w:t>
      </w:r>
      <w:proofErr w:type="spellStart"/>
      <w:r>
        <w:rPr>
          <w:rFonts w:ascii="Times New Roman" w:hAnsi="Times New Roman"/>
        </w:rPr>
        <w:t>sonucu</w:t>
      </w:r>
      <w:proofErr w:type="spellEnd"/>
      <w:r>
        <w:rPr>
          <w:rFonts w:ascii="Times New Roman" w:hAnsi="Times New Roman"/>
        </w:rPr>
        <w:t xml:space="preserve"> </w:t>
      </w:r>
      <w:proofErr w:type="spellStart"/>
      <w:r>
        <w:rPr>
          <w:rFonts w:ascii="Times New Roman" w:hAnsi="Times New Roman"/>
        </w:rPr>
        <w:t>bu</w:t>
      </w:r>
      <w:proofErr w:type="spellEnd"/>
      <w:r>
        <w:rPr>
          <w:rFonts w:ascii="Times New Roman" w:hAnsi="Times New Roman"/>
        </w:rPr>
        <w:t xml:space="preserve"> </w:t>
      </w:r>
      <w:proofErr w:type="spellStart"/>
      <w:r>
        <w:rPr>
          <w:rFonts w:ascii="Times New Roman" w:hAnsi="Times New Roman"/>
        </w:rPr>
        <w:t>hata</w:t>
      </w:r>
      <w:proofErr w:type="spellEnd"/>
      <w:r>
        <w:rPr>
          <w:rFonts w:ascii="Times New Roman" w:hAnsi="Times New Roman"/>
        </w:rPr>
        <w:t xml:space="preserve"> </w:t>
      </w:r>
      <w:proofErr w:type="spellStart"/>
      <w:r>
        <w:rPr>
          <w:rFonts w:ascii="Times New Roman" w:hAnsi="Times New Roman"/>
        </w:rPr>
        <w:t>oluşur</w:t>
      </w:r>
      <w:proofErr w:type="spellEnd"/>
      <w:r>
        <w:rPr>
          <w:rFonts w:ascii="Times New Roman" w:hAnsi="Times New Roman"/>
        </w:rPr>
        <w:t xml:space="preserve">. Ryle ilk </w:t>
      </w:r>
      <w:proofErr w:type="spellStart"/>
      <w:r>
        <w:rPr>
          <w:rFonts w:ascii="Times New Roman" w:hAnsi="Times New Roman"/>
        </w:rPr>
        <w:t>önce</w:t>
      </w:r>
      <w:proofErr w:type="spellEnd"/>
      <w:r>
        <w:rPr>
          <w:rFonts w:ascii="Times New Roman" w:hAnsi="Times New Roman"/>
        </w:rPr>
        <w:t xml:space="preserve"> </w:t>
      </w:r>
      <w:proofErr w:type="spellStart"/>
      <w:r>
        <w:rPr>
          <w:rFonts w:ascii="Times New Roman" w:hAnsi="Times New Roman"/>
        </w:rPr>
        <w:t>Descartes’ın</w:t>
      </w:r>
      <w:proofErr w:type="spellEnd"/>
      <w:r>
        <w:rPr>
          <w:rFonts w:ascii="Times New Roman" w:hAnsi="Times New Roman"/>
        </w:rPr>
        <w:t xml:space="preserve"> </w:t>
      </w:r>
      <w:proofErr w:type="spellStart"/>
      <w:r>
        <w:rPr>
          <w:rFonts w:ascii="Times New Roman" w:hAnsi="Times New Roman"/>
        </w:rPr>
        <w:t>zihnin</w:t>
      </w:r>
      <w:proofErr w:type="spellEnd"/>
      <w:r>
        <w:rPr>
          <w:rFonts w:ascii="Times New Roman" w:hAnsi="Times New Roman"/>
        </w:rPr>
        <w:t xml:space="preserve"> </w:t>
      </w:r>
      <w:proofErr w:type="spellStart"/>
      <w:r>
        <w:rPr>
          <w:rFonts w:ascii="Times New Roman" w:hAnsi="Times New Roman"/>
        </w:rPr>
        <w:t>nitelikleri</w:t>
      </w:r>
      <w:proofErr w:type="spellEnd"/>
      <w:r>
        <w:rPr>
          <w:rFonts w:ascii="Times New Roman" w:hAnsi="Times New Roman"/>
        </w:rPr>
        <w:t xml:space="preserve"> </w:t>
      </w:r>
      <w:proofErr w:type="spellStart"/>
      <w:r>
        <w:rPr>
          <w:rFonts w:ascii="Times New Roman" w:hAnsi="Times New Roman"/>
        </w:rPr>
        <w:t>üzerine</w:t>
      </w:r>
      <w:proofErr w:type="spellEnd"/>
      <w:r>
        <w:rPr>
          <w:rFonts w:ascii="Times New Roman" w:hAnsi="Times New Roman"/>
        </w:rPr>
        <w:t xml:space="preserve"> </w:t>
      </w:r>
      <w:proofErr w:type="spellStart"/>
      <w:r>
        <w:rPr>
          <w:rFonts w:ascii="Times New Roman" w:hAnsi="Times New Roman"/>
        </w:rPr>
        <w:t>öne</w:t>
      </w:r>
      <w:proofErr w:type="spellEnd"/>
      <w:r>
        <w:rPr>
          <w:rFonts w:ascii="Times New Roman" w:hAnsi="Times New Roman"/>
        </w:rPr>
        <w:t xml:space="preserve"> </w:t>
      </w:r>
      <w:proofErr w:type="spellStart"/>
      <w:r>
        <w:rPr>
          <w:rFonts w:ascii="Times New Roman" w:hAnsi="Times New Roman"/>
        </w:rPr>
        <w:t>sürdüğü</w:t>
      </w:r>
      <w:proofErr w:type="spellEnd"/>
      <w:r>
        <w:rPr>
          <w:rFonts w:ascii="Times New Roman" w:hAnsi="Times New Roman"/>
        </w:rPr>
        <w:t xml:space="preserve"> </w:t>
      </w:r>
      <w:proofErr w:type="spellStart"/>
      <w:r>
        <w:rPr>
          <w:rFonts w:ascii="Times New Roman" w:hAnsi="Times New Roman"/>
        </w:rPr>
        <w:t>tezlerde</w:t>
      </w:r>
      <w:proofErr w:type="spellEnd"/>
      <w:r>
        <w:rPr>
          <w:rFonts w:ascii="Times New Roman" w:hAnsi="Times New Roman"/>
        </w:rPr>
        <w:t xml:space="preserve"> </w:t>
      </w:r>
      <w:proofErr w:type="spellStart"/>
      <w:r>
        <w:rPr>
          <w:rFonts w:ascii="Times New Roman" w:hAnsi="Times New Roman"/>
        </w:rPr>
        <w:t>bulunan</w:t>
      </w:r>
      <w:proofErr w:type="spellEnd"/>
      <w:r>
        <w:rPr>
          <w:rFonts w:ascii="Times New Roman" w:hAnsi="Times New Roman"/>
        </w:rPr>
        <w:t xml:space="preserve"> </w:t>
      </w:r>
      <w:proofErr w:type="spellStart"/>
      <w:r>
        <w:rPr>
          <w:rFonts w:ascii="Times New Roman" w:hAnsi="Times New Roman"/>
        </w:rPr>
        <w:t>hatayı</w:t>
      </w:r>
      <w:proofErr w:type="spellEnd"/>
      <w:r>
        <w:rPr>
          <w:rFonts w:ascii="Times New Roman" w:hAnsi="Times New Roman"/>
        </w:rPr>
        <w:t xml:space="preserve"> </w:t>
      </w:r>
      <w:proofErr w:type="spellStart"/>
      <w:r>
        <w:rPr>
          <w:rFonts w:ascii="Times New Roman" w:hAnsi="Times New Roman"/>
        </w:rPr>
        <w:t>açıklamak</w:t>
      </w:r>
      <w:proofErr w:type="spellEnd"/>
      <w:r>
        <w:rPr>
          <w:rFonts w:ascii="Times New Roman" w:hAnsi="Times New Roman"/>
        </w:rPr>
        <w:t xml:space="preserve"> </w:t>
      </w:r>
      <w:proofErr w:type="spellStart"/>
      <w:r>
        <w:rPr>
          <w:rFonts w:ascii="Times New Roman" w:hAnsi="Times New Roman"/>
        </w:rPr>
        <w:t>için</w:t>
      </w:r>
      <w:proofErr w:type="spellEnd"/>
      <w:r>
        <w:rPr>
          <w:rFonts w:ascii="Times New Roman" w:hAnsi="Times New Roman"/>
        </w:rPr>
        <w:t xml:space="preserve"> </w:t>
      </w:r>
      <w:proofErr w:type="spellStart"/>
      <w:r>
        <w:rPr>
          <w:rFonts w:ascii="Times New Roman" w:hAnsi="Times New Roman"/>
        </w:rPr>
        <w:t>bu</w:t>
      </w:r>
      <w:proofErr w:type="spellEnd"/>
      <w:r>
        <w:rPr>
          <w:rFonts w:ascii="Times New Roman" w:hAnsi="Times New Roman"/>
        </w:rPr>
        <w:t xml:space="preserve"> </w:t>
      </w:r>
      <w:proofErr w:type="spellStart"/>
      <w:r>
        <w:rPr>
          <w:rFonts w:ascii="Times New Roman" w:hAnsi="Times New Roman"/>
        </w:rPr>
        <w:t>kavramı</w:t>
      </w:r>
      <w:proofErr w:type="spellEnd"/>
      <w:r>
        <w:rPr>
          <w:rFonts w:ascii="Times New Roman" w:hAnsi="Times New Roman"/>
        </w:rPr>
        <w:t xml:space="preserve"> </w:t>
      </w:r>
      <w:proofErr w:type="spellStart"/>
      <w:r>
        <w:rPr>
          <w:rFonts w:ascii="Times New Roman" w:hAnsi="Times New Roman"/>
        </w:rPr>
        <w:t>kullanır</w:t>
      </w:r>
      <w:proofErr w:type="spellEnd"/>
      <w:r>
        <w:rPr>
          <w:rFonts w:ascii="Times New Roman" w:hAnsi="Times New Roman"/>
        </w:rPr>
        <w:t>.</w:t>
      </w:r>
    </w:p>
  </w:footnote>
  <w:footnote w:id="3">
    <w:p w14:paraId="30E19626" w14:textId="77777777" w:rsidR="008D1852" w:rsidRDefault="008334C2">
      <w:pPr>
        <w:pStyle w:val="FootnoteText"/>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Denn</w:t>
      </w:r>
      <w:proofErr w:type="spellEnd"/>
      <w:r>
        <w:rPr>
          <w:rFonts w:ascii="Times New Roman" w:hAnsi="Times New Roman"/>
        </w:rPr>
        <w:t xml:space="preserve"> der Film </w:t>
      </w:r>
      <w:proofErr w:type="spellStart"/>
      <w:r>
        <w:rPr>
          <w:rFonts w:ascii="Times New Roman" w:hAnsi="Times New Roman"/>
        </w:rPr>
        <w:t>ist</w:t>
      </w:r>
      <w:proofErr w:type="spellEnd"/>
      <w:r>
        <w:rPr>
          <w:rFonts w:ascii="Times New Roman" w:hAnsi="Times New Roman"/>
        </w:rPr>
        <w:t xml:space="preserve"> – </w:t>
      </w:r>
      <w:proofErr w:type="spellStart"/>
      <w:r>
        <w:rPr>
          <w:rFonts w:ascii="Times New Roman" w:hAnsi="Times New Roman"/>
        </w:rPr>
        <w:t>Gottsei’s</w:t>
      </w:r>
      <w:proofErr w:type="spellEnd"/>
      <w:r>
        <w:rPr>
          <w:rFonts w:ascii="Times New Roman" w:hAnsi="Times New Roman"/>
        </w:rPr>
        <w:t xml:space="preserve"> </w:t>
      </w:r>
      <w:proofErr w:type="spellStart"/>
      <w:r>
        <w:rPr>
          <w:rFonts w:ascii="Times New Roman" w:hAnsi="Times New Roman"/>
        </w:rPr>
        <w:t>gedankt</w:t>
      </w:r>
      <w:proofErr w:type="spellEnd"/>
      <w:r>
        <w:rPr>
          <w:rFonts w:ascii="Times New Roman" w:hAnsi="Times New Roman"/>
        </w:rPr>
        <w:t xml:space="preserve">! – </w:t>
      </w:r>
      <w:proofErr w:type="spellStart"/>
      <w:r>
        <w:rPr>
          <w:rFonts w:ascii="Times New Roman" w:hAnsi="Times New Roman"/>
        </w:rPr>
        <w:t>nicht</w:t>
      </w:r>
      <w:proofErr w:type="spellEnd"/>
      <w:r>
        <w:rPr>
          <w:rFonts w:ascii="Times New Roman" w:hAnsi="Times New Roman"/>
        </w:rPr>
        <w:t xml:space="preserve"> </w:t>
      </w:r>
      <w:proofErr w:type="spellStart"/>
      <w:r>
        <w:rPr>
          <w:rFonts w:ascii="Times New Roman" w:hAnsi="Times New Roman"/>
        </w:rPr>
        <w:t>nur</w:t>
      </w:r>
      <w:proofErr w:type="spellEnd"/>
      <w:r>
        <w:rPr>
          <w:rFonts w:ascii="Times New Roman" w:hAnsi="Times New Roman"/>
        </w:rPr>
        <w:t xml:space="preserve"> </w:t>
      </w:r>
      <w:proofErr w:type="spellStart"/>
      <w:r>
        <w:rPr>
          <w:rFonts w:ascii="Times New Roman" w:hAnsi="Times New Roman"/>
        </w:rPr>
        <w:t>eine</w:t>
      </w:r>
      <w:proofErr w:type="spellEnd"/>
      <w:r>
        <w:rPr>
          <w:rFonts w:ascii="Times New Roman" w:hAnsi="Times New Roman"/>
        </w:rPr>
        <w:t xml:space="preserve"> </w:t>
      </w:r>
      <w:proofErr w:type="spellStart"/>
      <w:r>
        <w:rPr>
          <w:rFonts w:ascii="Times New Roman" w:hAnsi="Times New Roman"/>
        </w:rPr>
        <w:t>künstlerische</w:t>
      </w:r>
      <w:proofErr w:type="spellEnd"/>
      <w:r>
        <w:rPr>
          <w:rFonts w:ascii="Times New Roman" w:hAnsi="Times New Roman"/>
        </w:rPr>
        <w:t xml:space="preserve">, </w:t>
      </w:r>
      <w:proofErr w:type="spellStart"/>
      <w:r>
        <w:rPr>
          <w:rFonts w:ascii="Times New Roman" w:hAnsi="Times New Roman"/>
        </w:rPr>
        <w:t>sondern</w:t>
      </w:r>
      <w:proofErr w:type="spellEnd"/>
      <w:r>
        <w:rPr>
          <w:rFonts w:ascii="Times New Roman" w:hAnsi="Times New Roman"/>
        </w:rPr>
        <w:t xml:space="preserve"> </w:t>
      </w:r>
      <w:proofErr w:type="spellStart"/>
      <w:r>
        <w:rPr>
          <w:rFonts w:ascii="Times New Roman" w:hAnsi="Times New Roman"/>
        </w:rPr>
        <w:t>vor</w:t>
      </w:r>
      <w:proofErr w:type="spellEnd"/>
      <w:r>
        <w:rPr>
          <w:rFonts w:ascii="Times New Roman" w:hAnsi="Times New Roman"/>
        </w:rPr>
        <w:t xml:space="preserve"> </w:t>
      </w:r>
      <w:proofErr w:type="spellStart"/>
      <w:r>
        <w:rPr>
          <w:rFonts w:ascii="Times New Roman" w:hAnsi="Times New Roman"/>
        </w:rPr>
        <w:t>allem</w:t>
      </w:r>
      <w:proofErr w:type="spellEnd"/>
      <w:r>
        <w:rPr>
          <w:rFonts w:ascii="Times New Roman" w:hAnsi="Times New Roman"/>
        </w:rPr>
        <w:t xml:space="preserve"> </w:t>
      </w:r>
      <w:proofErr w:type="spellStart"/>
      <w:r>
        <w:rPr>
          <w:rFonts w:ascii="Times New Roman" w:hAnsi="Times New Roman"/>
        </w:rPr>
        <w:t>eine</w:t>
      </w:r>
      <w:proofErr w:type="spellEnd"/>
      <w:r>
        <w:rPr>
          <w:rFonts w:ascii="Times New Roman" w:hAnsi="Times New Roman"/>
        </w:rPr>
        <w:t xml:space="preserve"> </w:t>
      </w:r>
      <w:proofErr w:type="spellStart"/>
      <w:r>
        <w:rPr>
          <w:rFonts w:ascii="Times New Roman" w:hAnsi="Times New Roman"/>
        </w:rPr>
        <w:t>menschlich-soziale</w:t>
      </w:r>
      <w:proofErr w:type="spellEnd"/>
      <w:r>
        <w:rPr>
          <w:rFonts w:ascii="Times New Roman" w:hAnsi="Times New Roman"/>
        </w:rPr>
        <w:t xml:space="preserve"> </w:t>
      </w:r>
      <w:proofErr w:type="spellStart"/>
      <w:r>
        <w:rPr>
          <w:rFonts w:ascii="Times New Roman" w:hAnsi="Times New Roman"/>
        </w:rPr>
        <w:t>Angelegenheit</w:t>
      </w:r>
      <w:proofErr w:type="spellEnd"/>
      <w:r>
        <w:rPr>
          <w:rFonts w:ascii="Times New Roman" w:hAnsi="Times New Roman"/>
        </w:rPr>
        <w:t xml:space="preserve">! Er </w:t>
      </w:r>
      <w:proofErr w:type="spellStart"/>
      <w:r>
        <w:rPr>
          <w:rFonts w:ascii="Times New Roman" w:hAnsi="Times New Roman"/>
        </w:rPr>
        <w:t>ist</w:t>
      </w:r>
      <w:proofErr w:type="spellEnd"/>
      <w:r>
        <w:rPr>
          <w:rFonts w:ascii="Times New Roman" w:hAnsi="Times New Roman"/>
        </w:rPr>
        <w:t xml:space="preserve"> der </w:t>
      </w:r>
      <w:proofErr w:type="spellStart"/>
      <w:r>
        <w:rPr>
          <w:rFonts w:ascii="Times New Roman" w:hAnsi="Times New Roman"/>
        </w:rPr>
        <w:t>stärkste</w:t>
      </w:r>
      <w:proofErr w:type="spellEnd"/>
      <w:r>
        <w:rPr>
          <w:rFonts w:ascii="Times New Roman" w:hAnsi="Times New Roman"/>
        </w:rPr>
        <w:t xml:space="preserve"> </w:t>
      </w:r>
      <w:proofErr w:type="spellStart"/>
      <w:r>
        <w:rPr>
          <w:rFonts w:ascii="Times New Roman" w:hAnsi="Times New Roman"/>
        </w:rPr>
        <w:t>Kämpfer</w:t>
      </w:r>
      <w:proofErr w:type="spellEnd"/>
      <w:r>
        <w:rPr>
          <w:rFonts w:ascii="Times New Roman" w:hAnsi="Times New Roman"/>
        </w:rPr>
        <w:t xml:space="preserve"> für den Geist der </w:t>
      </w:r>
      <w:proofErr w:type="spellStart"/>
      <w:r>
        <w:rPr>
          <w:rFonts w:ascii="Times New Roman" w:hAnsi="Times New Roman"/>
        </w:rPr>
        <w:t>Widerverschmelzung</w:t>
      </w:r>
      <w:proofErr w:type="spellEnd"/>
      <w:r>
        <w:rPr>
          <w:rFonts w:ascii="Times New Roman" w:hAnsi="Times New Roman"/>
        </w:rPr>
        <w:t xml:space="preserve"> </w:t>
      </w:r>
      <w:proofErr w:type="spellStart"/>
      <w:r>
        <w:rPr>
          <w:rFonts w:ascii="Times New Roman" w:hAnsi="Times New Roman"/>
        </w:rPr>
        <w:t>vitaler</w:t>
      </w:r>
      <w:proofErr w:type="spellEnd"/>
      <w:r>
        <w:rPr>
          <w:rFonts w:ascii="Times New Roman" w:hAnsi="Times New Roman"/>
        </w:rPr>
        <w:t xml:space="preserve"> und </w:t>
      </w:r>
      <w:proofErr w:type="spellStart"/>
      <w:r>
        <w:rPr>
          <w:rFonts w:ascii="Times New Roman" w:hAnsi="Times New Roman"/>
        </w:rPr>
        <w:t>künstlicher</w:t>
      </w:r>
      <w:proofErr w:type="spellEnd"/>
      <w:r>
        <w:rPr>
          <w:rFonts w:ascii="Times New Roman" w:hAnsi="Times New Roman"/>
        </w:rPr>
        <w:t xml:space="preserve"> </w:t>
      </w:r>
      <w:proofErr w:type="spellStart"/>
      <w:r>
        <w:rPr>
          <w:rFonts w:ascii="Times New Roman" w:hAnsi="Times New Roman"/>
        </w:rPr>
        <w:t>Interessen</w:t>
      </w:r>
      <w:proofErr w:type="spellEnd"/>
      <w:r>
        <w:rPr>
          <w:rFonts w:ascii="Times New Roman" w:hAnsi="Times New Roman"/>
        </w:rPr>
        <w:t xml:space="preserve">, für </w:t>
      </w:r>
      <w:proofErr w:type="spellStart"/>
      <w:r>
        <w:rPr>
          <w:rFonts w:ascii="Times New Roman" w:hAnsi="Times New Roman"/>
        </w:rPr>
        <w:t>jenen</w:t>
      </w:r>
      <w:proofErr w:type="spellEnd"/>
      <w:r>
        <w:rPr>
          <w:rFonts w:ascii="Times New Roman" w:hAnsi="Times New Roman"/>
        </w:rPr>
        <w:t xml:space="preserve"> Geist, der </w:t>
      </w:r>
      <w:proofErr w:type="spellStart"/>
      <w:r>
        <w:rPr>
          <w:rFonts w:ascii="Times New Roman" w:hAnsi="Times New Roman"/>
        </w:rPr>
        <w:t>heute</w:t>
      </w:r>
      <w:proofErr w:type="spellEnd"/>
      <w:r>
        <w:rPr>
          <w:rFonts w:ascii="Times New Roman" w:hAnsi="Times New Roman"/>
        </w:rPr>
        <w:t xml:space="preserve"> </w:t>
      </w:r>
      <w:proofErr w:type="spellStart"/>
      <w:r>
        <w:rPr>
          <w:rFonts w:ascii="Times New Roman" w:hAnsi="Times New Roman"/>
        </w:rPr>
        <w:t>einen</w:t>
      </w:r>
      <w:proofErr w:type="spellEnd"/>
      <w:r>
        <w:rPr>
          <w:rFonts w:ascii="Times New Roman" w:hAnsi="Times New Roman"/>
        </w:rPr>
        <w:t xml:space="preserve"> Jazz ‘</w:t>
      </w:r>
      <w:proofErr w:type="spellStart"/>
      <w:r>
        <w:rPr>
          <w:rFonts w:ascii="Times New Roman" w:hAnsi="Times New Roman"/>
        </w:rPr>
        <w:t>wichtiger</w:t>
      </w:r>
      <w:proofErr w:type="spellEnd"/>
      <w:r>
        <w:rPr>
          <w:rFonts w:ascii="Times New Roman" w:hAnsi="Times New Roman"/>
        </w:rPr>
        <w:t xml:space="preserve">’ </w:t>
      </w:r>
      <w:proofErr w:type="spellStart"/>
      <w:r>
        <w:rPr>
          <w:rFonts w:ascii="Times New Roman" w:hAnsi="Times New Roman"/>
        </w:rPr>
        <w:t>macht</w:t>
      </w:r>
      <w:proofErr w:type="spellEnd"/>
      <w:r>
        <w:rPr>
          <w:rFonts w:ascii="Times New Roman" w:hAnsi="Times New Roman"/>
        </w:rPr>
        <w:t xml:space="preserve">, </w:t>
      </w:r>
      <w:proofErr w:type="spellStart"/>
      <w:r>
        <w:rPr>
          <w:rFonts w:ascii="Times New Roman" w:hAnsi="Times New Roman"/>
        </w:rPr>
        <w:t>als</w:t>
      </w:r>
      <w:proofErr w:type="spellEnd"/>
      <w:r>
        <w:rPr>
          <w:rFonts w:ascii="Times New Roman" w:hAnsi="Times New Roman"/>
        </w:rPr>
        <w:t xml:space="preserve"> </w:t>
      </w:r>
      <w:proofErr w:type="spellStart"/>
      <w:r>
        <w:rPr>
          <w:rFonts w:ascii="Times New Roman" w:hAnsi="Times New Roman"/>
        </w:rPr>
        <w:t>eine</w:t>
      </w:r>
      <w:proofErr w:type="spellEnd"/>
      <w:r>
        <w:rPr>
          <w:rFonts w:ascii="Times New Roman" w:hAnsi="Times New Roman"/>
        </w:rPr>
        <w:t xml:space="preserve"> </w:t>
      </w:r>
      <w:proofErr w:type="spellStart"/>
      <w:r>
        <w:rPr>
          <w:rFonts w:ascii="Times New Roman" w:hAnsi="Times New Roman"/>
        </w:rPr>
        <w:t>Sonate</w:t>
      </w:r>
      <w:proofErr w:type="spellEnd"/>
      <w:r>
        <w:rPr>
          <w:rFonts w:ascii="Times New Roman" w:hAnsi="Times New Roman"/>
        </w:rPr>
        <w:t xml:space="preserve"> – </w:t>
      </w:r>
      <w:proofErr w:type="spellStart"/>
      <w:r>
        <w:rPr>
          <w:rFonts w:ascii="Times New Roman" w:hAnsi="Times New Roman"/>
        </w:rPr>
        <w:t>ein</w:t>
      </w:r>
      <w:proofErr w:type="spellEnd"/>
      <w:r>
        <w:rPr>
          <w:rFonts w:ascii="Times New Roman" w:hAnsi="Times New Roman"/>
        </w:rPr>
        <w:t xml:space="preserve"> </w:t>
      </w:r>
      <w:proofErr w:type="spellStart"/>
      <w:r>
        <w:rPr>
          <w:rFonts w:ascii="Times New Roman" w:hAnsi="Times New Roman"/>
        </w:rPr>
        <w:t>Plakat</w:t>
      </w:r>
      <w:proofErr w:type="spellEnd"/>
      <w:r>
        <w:rPr>
          <w:rFonts w:ascii="Times New Roman" w:hAnsi="Times New Roman"/>
        </w:rPr>
        <w:t xml:space="preserve"> ‘</w:t>
      </w:r>
      <w:proofErr w:type="spellStart"/>
      <w:r>
        <w:rPr>
          <w:rFonts w:ascii="Times New Roman" w:hAnsi="Times New Roman"/>
        </w:rPr>
        <w:t>wichtiger</w:t>
      </w:r>
      <w:proofErr w:type="spellEnd"/>
      <w:r>
        <w:rPr>
          <w:rFonts w:ascii="Times New Roman" w:hAnsi="Times New Roman"/>
        </w:rPr>
        <w:t xml:space="preserve">’ </w:t>
      </w:r>
      <w:proofErr w:type="spellStart"/>
      <w:r>
        <w:rPr>
          <w:rFonts w:ascii="Times New Roman" w:hAnsi="Times New Roman"/>
        </w:rPr>
        <w:t>als</w:t>
      </w:r>
      <w:proofErr w:type="spellEnd"/>
      <w:r>
        <w:rPr>
          <w:rFonts w:ascii="Times New Roman" w:hAnsi="Times New Roman"/>
        </w:rPr>
        <w:t xml:space="preserve"> </w:t>
      </w:r>
      <w:proofErr w:type="spellStart"/>
      <w:r>
        <w:rPr>
          <w:rFonts w:ascii="Times New Roman" w:hAnsi="Times New Roman"/>
        </w:rPr>
        <w:t>ein</w:t>
      </w:r>
      <w:proofErr w:type="spellEnd"/>
      <w:r>
        <w:rPr>
          <w:rFonts w:ascii="Times New Roman" w:hAnsi="Times New Roman"/>
        </w:rPr>
        <w:t xml:space="preserve"> </w:t>
      </w:r>
      <w:proofErr w:type="spellStart"/>
      <w:r>
        <w:rPr>
          <w:rFonts w:ascii="Times New Roman" w:hAnsi="Times New Roman"/>
        </w:rPr>
        <w:t>Gemälde</w:t>
      </w:r>
      <w:proofErr w:type="spellEnd"/>
      <w:r>
        <w:rPr>
          <w:rFonts w:ascii="Times New Roman" w:hAnsi="Times New Roman"/>
        </w:rPr>
        <w:t xml:space="preserve">. </w:t>
      </w:r>
      <w:proofErr w:type="spellStart"/>
      <w:r>
        <w:rPr>
          <w:rFonts w:ascii="Times New Roman" w:hAnsi="Times New Roman"/>
        </w:rPr>
        <w:t>Denn</w:t>
      </w:r>
      <w:proofErr w:type="spellEnd"/>
      <w:r>
        <w:rPr>
          <w:rFonts w:ascii="Times New Roman" w:hAnsi="Times New Roman"/>
        </w:rPr>
        <w:t xml:space="preserve"> Kunst, </w:t>
      </w:r>
      <w:proofErr w:type="spellStart"/>
      <w:r>
        <w:rPr>
          <w:rFonts w:ascii="Times New Roman" w:hAnsi="Times New Roman"/>
        </w:rPr>
        <w:t>lebendige</w:t>
      </w:r>
      <w:proofErr w:type="spellEnd"/>
      <w:r>
        <w:rPr>
          <w:rFonts w:ascii="Times New Roman" w:hAnsi="Times New Roman"/>
        </w:rPr>
        <w:t xml:space="preserve"> kunst </w:t>
      </w:r>
      <w:proofErr w:type="spellStart"/>
      <w:r>
        <w:rPr>
          <w:rFonts w:ascii="Times New Roman" w:hAnsi="Times New Roman"/>
        </w:rPr>
        <w:t>ist</w:t>
      </w:r>
      <w:proofErr w:type="spellEnd"/>
      <w:r>
        <w:rPr>
          <w:rFonts w:ascii="Times New Roman" w:hAnsi="Times New Roman"/>
        </w:rPr>
        <w:t xml:space="preserve"> </w:t>
      </w:r>
      <w:proofErr w:type="spellStart"/>
      <w:r>
        <w:rPr>
          <w:rFonts w:ascii="Times New Roman" w:hAnsi="Times New Roman"/>
        </w:rPr>
        <w:t>heute</w:t>
      </w:r>
      <w:proofErr w:type="spellEnd"/>
      <w:r>
        <w:rPr>
          <w:rFonts w:ascii="Times New Roman" w:hAnsi="Times New Roman"/>
        </w:rPr>
        <w:t xml:space="preserve"> </w:t>
      </w:r>
      <w:proofErr w:type="spellStart"/>
      <w:r>
        <w:rPr>
          <w:rFonts w:ascii="Times New Roman" w:hAnsi="Times New Roman"/>
        </w:rPr>
        <w:t>nicht</w:t>
      </w:r>
      <w:proofErr w:type="spellEnd"/>
      <w:r>
        <w:rPr>
          <w:rFonts w:ascii="Times New Roman" w:hAnsi="Times New Roman"/>
        </w:rPr>
        <w:t xml:space="preserve"> </w:t>
      </w:r>
      <w:proofErr w:type="spellStart"/>
      <w:r>
        <w:rPr>
          <w:rFonts w:ascii="Times New Roman" w:hAnsi="Times New Roman"/>
        </w:rPr>
        <w:t>mehr</w:t>
      </w:r>
      <w:proofErr w:type="spellEnd"/>
      <w:r>
        <w:rPr>
          <w:rFonts w:ascii="Times New Roman" w:hAnsi="Times New Roman"/>
        </w:rPr>
        <w:t xml:space="preserve"> das, was man </w:t>
      </w:r>
      <w:proofErr w:type="spellStart"/>
      <w:r>
        <w:rPr>
          <w:rFonts w:ascii="Times New Roman" w:hAnsi="Times New Roman"/>
        </w:rPr>
        <w:t>uns</w:t>
      </w:r>
      <w:proofErr w:type="spellEnd"/>
      <w:r>
        <w:rPr>
          <w:rFonts w:ascii="Times New Roman" w:hAnsi="Times New Roman"/>
        </w:rPr>
        <w:t xml:space="preserve"> </w:t>
      </w:r>
      <w:proofErr w:type="spellStart"/>
      <w:r>
        <w:rPr>
          <w:rFonts w:ascii="Times New Roman" w:hAnsi="Times New Roman"/>
        </w:rPr>
        <w:t>noch</w:t>
      </w:r>
      <w:proofErr w:type="spellEnd"/>
      <w:r>
        <w:rPr>
          <w:rFonts w:ascii="Times New Roman" w:hAnsi="Times New Roman"/>
        </w:rPr>
        <w:t xml:space="preserve"> in der Schule </w:t>
      </w:r>
      <w:proofErr w:type="spellStart"/>
      <w:r>
        <w:rPr>
          <w:rFonts w:ascii="Times New Roman" w:hAnsi="Times New Roman"/>
        </w:rPr>
        <w:t>davon</w:t>
      </w:r>
      <w:proofErr w:type="spellEnd"/>
      <w:r>
        <w:rPr>
          <w:rFonts w:ascii="Times New Roman" w:hAnsi="Times New Roman"/>
        </w:rPr>
        <w:t xml:space="preserve"> </w:t>
      </w:r>
      <w:proofErr w:type="spellStart"/>
      <w:r>
        <w:rPr>
          <w:rFonts w:ascii="Times New Roman" w:hAnsi="Times New Roman"/>
        </w:rPr>
        <w:t>erzählt</w:t>
      </w:r>
      <w:proofErr w:type="spellEnd"/>
      <w:r>
        <w:rPr>
          <w:rFonts w:ascii="Times New Roman" w:hAnsi="Times New Roman"/>
        </w:rPr>
        <w:t xml:space="preserve"> hat: </w:t>
      </w:r>
      <w:proofErr w:type="spellStart"/>
      <w:r>
        <w:rPr>
          <w:rFonts w:ascii="Times New Roman" w:hAnsi="Times New Roman"/>
        </w:rPr>
        <w:t>Nicht</w:t>
      </w:r>
      <w:proofErr w:type="spellEnd"/>
      <w:r>
        <w:rPr>
          <w:rFonts w:ascii="Times New Roman" w:hAnsi="Times New Roman"/>
        </w:rPr>
        <w:t xml:space="preserve"> </w:t>
      </w:r>
      <w:proofErr w:type="spellStart"/>
      <w:r>
        <w:rPr>
          <w:rFonts w:ascii="Times New Roman" w:hAnsi="Times New Roman"/>
        </w:rPr>
        <w:t>mehr</w:t>
      </w:r>
      <w:proofErr w:type="spellEnd"/>
      <w:r>
        <w:rPr>
          <w:rFonts w:ascii="Times New Roman" w:hAnsi="Times New Roman"/>
        </w:rPr>
        <w:t xml:space="preserve"> </w:t>
      </w:r>
      <w:proofErr w:type="spellStart"/>
      <w:r>
        <w:rPr>
          <w:rFonts w:ascii="Times New Roman" w:hAnsi="Times New Roman"/>
        </w:rPr>
        <w:t>eine</w:t>
      </w:r>
      <w:proofErr w:type="spellEnd"/>
      <w:r>
        <w:rPr>
          <w:rFonts w:ascii="Times New Roman" w:hAnsi="Times New Roman"/>
        </w:rPr>
        <w:t xml:space="preserve"> Flucht </w:t>
      </w:r>
      <w:proofErr w:type="spellStart"/>
      <w:r>
        <w:rPr>
          <w:rFonts w:ascii="Times New Roman" w:hAnsi="Times New Roman"/>
        </w:rPr>
        <w:t>aus</w:t>
      </w:r>
      <w:proofErr w:type="spellEnd"/>
      <w:r>
        <w:rPr>
          <w:rFonts w:ascii="Times New Roman" w:hAnsi="Times New Roman"/>
        </w:rPr>
        <w:t xml:space="preserve"> der Welt in </w:t>
      </w:r>
      <w:proofErr w:type="spellStart"/>
      <w:r>
        <w:rPr>
          <w:rFonts w:ascii="Times New Roman" w:hAnsi="Times New Roman"/>
        </w:rPr>
        <w:t>höhere</w:t>
      </w:r>
      <w:proofErr w:type="spellEnd"/>
      <w:r>
        <w:rPr>
          <w:rFonts w:ascii="Times New Roman" w:hAnsi="Times New Roman"/>
        </w:rPr>
        <w:t xml:space="preserve"> </w:t>
      </w:r>
      <w:proofErr w:type="spellStart"/>
      <w:r>
        <w:rPr>
          <w:rFonts w:ascii="Times New Roman" w:hAnsi="Times New Roman"/>
        </w:rPr>
        <w:t>Sphären</w:t>
      </w:r>
      <w:proofErr w:type="spellEnd"/>
      <w:r>
        <w:rPr>
          <w:rFonts w:ascii="Times New Roman" w:hAnsi="Times New Roman"/>
        </w:rPr>
        <w:t xml:space="preserve">, </w:t>
      </w:r>
      <w:proofErr w:type="spellStart"/>
      <w:r>
        <w:rPr>
          <w:rFonts w:ascii="Times New Roman" w:hAnsi="Times New Roman"/>
        </w:rPr>
        <w:t>sindern</w:t>
      </w:r>
      <w:proofErr w:type="spellEnd"/>
      <w:r>
        <w:rPr>
          <w:rFonts w:ascii="Times New Roman" w:hAnsi="Times New Roman"/>
        </w:rPr>
        <w:t xml:space="preserve"> </w:t>
      </w:r>
      <w:proofErr w:type="spellStart"/>
      <w:r>
        <w:rPr>
          <w:rFonts w:ascii="Times New Roman" w:hAnsi="Times New Roman"/>
        </w:rPr>
        <w:t>ein</w:t>
      </w:r>
      <w:proofErr w:type="spellEnd"/>
      <w:r>
        <w:rPr>
          <w:rFonts w:ascii="Times New Roman" w:hAnsi="Times New Roman"/>
        </w:rPr>
        <w:t xml:space="preserve"> </w:t>
      </w:r>
      <w:proofErr w:type="spellStart"/>
      <w:r>
        <w:rPr>
          <w:rFonts w:ascii="Times New Roman" w:hAnsi="Times New Roman"/>
        </w:rPr>
        <w:t>Hineinsteigen</w:t>
      </w:r>
      <w:proofErr w:type="spellEnd"/>
      <w:r>
        <w:rPr>
          <w:rFonts w:ascii="Times New Roman" w:hAnsi="Times New Roman"/>
        </w:rPr>
        <w:t xml:space="preserve"> in die Welt und die </w:t>
      </w:r>
      <w:proofErr w:type="spellStart"/>
      <w:r>
        <w:rPr>
          <w:rFonts w:ascii="Times New Roman" w:hAnsi="Times New Roman"/>
        </w:rPr>
        <w:t>Verdeutlichung</w:t>
      </w:r>
      <w:proofErr w:type="spellEnd"/>
      <w:r>
        <w:rPr>
          <w:rFonts w:ascii="Times New Roman" w:hAnsi="Times New Roman"/>
        </w:rPr>
        <w:t xml:space="preserve"> </w:t>
      </w:r>
      <w:proofErr w:type="spellStart"/>
      <w:r>
        <w:rPr>
          <w:rFonts w:ascii="Times New Roman" w:hAnsi="Times New Roman"/>
        </w:rPr>
        <w:t>ihres</w:t>
      </w:r>
      <w:proofErr w:type="spellEnd"/>
      <w:r>
        <w:rPr>
          <w:rFonts w:ascii="Times New Roman" w:hAnsi="Times New Roman"/>
        </w:rPr>
        <w:t xml:space="preserve"> </w:t>
      </w:r>
      <w:proofErr w:type="spellStart"/>
      <w:r>
        <w:rPr>
          <w:rFonts w:ascii="Times New Roman" w:hAnsi="Times New Roman"/>
        </w:rPr>
        <w:t>Wesens</w:t>
      </w:r>
      <w:proofErr w:type="spellEnd"/>
      <w:r>
        <w:rPr>
          <w:rFonts w:ascii="Times New Roman" w:hAnsi="Times New Roman"/>
        </w:rPr>
        <w:t xml:space="preserve">. Kunst </w:t>
      </w:r>
      <w:proofErr w:type="spellStart"/>
      <w:r>
        <w:rPr>
          <w:rFonts w:ascii="Times New Roman" w:hAnsi="Times New Roman"/>
        </w:rPr>
        <w:t>ist</w:t>
      </w:r>
      <w:proofErr w:type="spellEnd"/>
      <w:r>
        <w:rPr>
          <w:rFonts w:ascii="Times New Roman" w:hAnsi="Times New Roman"/>
        </w:rPr>
        <w:t xml:space="preserve"> </w:t>
      </w:r>
      <w:proofErr w:type="spellStart"/>
      <w:r>
        <w:rPr>
          <w:rFonts w:ascii="Times New Roman" w:hAnsi="Times New Roman"/>
        </w:rPr>
        <w:t>nicht</w:t>
      </w:r>
      <w:proofErr w:type="spellEnd"/>
      <w:r>
        <w:rPr>
          <w:rFonts w:ascii="Times New Roman" w:hAnsi="Times New Roman"/>
        </w:rPr>
        <w:t xml:space="preserve"> </w:t>
      </w:r>
      <w:proofErr w:type="spellStart"/>
      <w:r>
        <w:rPr>
          <w:rFonts w:ascii="Times New Roman" w:hAnsi="Times New Roman"/>
        </w:rPr>
        <w:t>mehr</w:t>
      </w:r>
      <w:proofErr w:type="spellEnd"/>
      <w:r>
        <w:rPr>
          <w:rFonts w:ascii="Times New Roman" w:hAnsi="Times New Roman"/>
        </w:rPr>
        <w:t xml:space="preserve"> </w:t>
      </w:r>
      <w:proofErr w:type="spellStart"/>
      <w:r>
        <w:rPr>
          <w:rFonts w:ascii="Times New Roman" w:hAnsi="Times New Roman"/>
        </w:rPr>
        <w:t>Abstraktion</w:t>
      </w:r>
      <w:proofErr w:type="spellEnd"/>
      <w:r>
        <w:rPr>
          <w:rFonts w:ascii="Times New Roman" w:hAnsi="Times New Roman"/>
        </w:rPr>
        <w:t xml:space="preserve">, </w:t>
      </w:r>
      <w:proofErr w:type="spellStart"/>
      <w:r>
        <w:rPr>
          <w:rFonts w:ascii="Times New Roman" w:hAnsi="Times New Roman"/>
        </w:rPr>
        <w:t>sondern</w:t>
      </w:r>
      <w:proofErr w:type="spellEnd"/>
      <w:r>
        <w:rPr>
          <w:rFonts w:ascii="Times New Roman" w:hAnsi="Times New Roman"/>
        </w:rPr>
        <w:t xml:space="preserve"> </w:t>
      </w:r>
      <w:proofErr w:type="spellStart"/>
      <w:r>
        <w:rPr>
          <w:rFonts w:ascii="Times New Roman" w:hAnsi="Times New Roman"/>
        </w:rPr>
        <w:t>Stellungnahme</w:t>
      </w:r>
      <w:proofErr w:type="spellEnd"/>
      <w:r>
        <w:rPr>
          <w:rFonts w:ascii="Times New Roman" w:hAnsi="Times New Roman"/>
        </w:rPr>
        <w:t xml:space="preserve">! Kunst, die </w:t>
      </w:r>
      <w:proofErr w:type="spellStart"/>
      <w:r>
        <w:rPr>
          <w:rFonts w:ascii="Times New Roman" w:hAnsi="Times New Roman"/>
        </w:rPr>
        <w:t>nicht</w:t>
      </w:r>
      <w:proofErr w:type="spellEnd"/>
      <w:r>
        <w:rPr>
          <w:rFonts w:ascii="Times New Roman" w:hAnsi="Times New Roman"/>
        </w:rPr>
        <w:t xml:space="preserve"> </w:t>
      </w:r>
      <w:proofErr w:type="spellStart"/>
      <w:r>
        <w:rPr>
          <w:rFonts w:ascii="Times New Roman" w:hAnsi="Times New Roman"/>
        </w:rPr>
        <w:t>eine</w:t>
      </w:r>
      <w:proofErr w:type="spellEnd"/>
      <w:r>
        <w:rPr>
          <w:rFonts w:ascii="Times New Roman" w:hAnsi="Times New Roman"/>
        </w:rPr>
        <w:t xml:space="preserve"> </w:t>
      </w:r>
      <w:proofErr w:type="spellStart"/>
      <w:r>
        <w:rPr>
          <w:rFonts w:ascii="Times New Roman" w:hAnsi="Times New Roman"/>
        </w:rPr>
        <w:t>Äußerung</w:t>
      </w:r>
      <w:proofErr w:type="spellEnd"/>
      <w:r>
        <w:rPr>
          <w:rFonts w:ascii="Times New Roman" w:hAnsi="Times New Roman"/>
        </w:rPr>
        <w:t xml:space="preserve"> </w:t>
      </w:r>
      <w:proofErr w:type="spellStart"/>
      <w:r>
        <w:rPr>
          <w:rFonts w:ascii="Times New Roman" w:hAnsi="Times New Roman"/>
        </w:rPr>
        <w:t>enthält</w:t>
      </w:r>
      <w:proofErr w:type="spellEnd"/>
      <w:r>
        <w:rPr>
          <w:rFonts w:ascii="Times New Roman" w:hAnsi="Times New Roman"/>
        </w:rPr>
        <w:t xml:space="preserve">, </w:t>
      </w:r>
      <w:proofErr w:type="spellStart"/>
      <w:r>
        <w:rPr>
          <w:rFonts w:ascii="Times New Roman" w:hAnsi="Times New Roman"/>
        </w:rPr>
        <w:t>gehört</w:t>
      </w:r>
      <w:proofErr w:type="spellEnd"/>
      <w:r>
        <w:rPr>
          <w:rFonts w:ascii="Times New Roman" w:hAnsi="Times New Roman"/>
        </w:rPr>
        <w:t xml:space="preserve"> ins </w:t>
      </w:r>
      <w:proofErr w:type="spellStart"/>
      <w:r>
        <w:rPr>
          <w:rFonts w:ascii="Times New Roman" w:hAnsi="Times New Roman"/>
        </w:rPr>
        <w:t>Zeughaus</w:t>
      </w:r>
      <w:proofErr w:type="spellEnd"/>
      <w:r>
        <w:rPr>
          <w:rFonts w:ascii="Times New Roman" w:hAnsi="Times New Roman"/>
        </w:rPr>
        <w:t xml:space="preserve">. </w:t>
      </w:r>
      <w:proofErr w:type="spellStart"/>
      <w:r>
        <w:rPr>
          <w:rFonts w:ascii="Times New Roman" w:hAnsi="Times New Roman"/>
        </w:rPr>
        <w:t>Gleichgültig</w:t>
      </w:r>
      <w:proofErr w:type="spellEnd"/>
      <w:r>
        <w:rPr>
          <w:rFonts w:ascii="Times New Roman" w:hAnsi="Times New Roman"/>
        </w:rPr>
        <w:t xml:space="preserve"> </w:t>
      </w:r>
      <w:proofErr w:type="spellStart"/>
      <w:r>
        <w:rPr>
          <w:rFonts w:ascii="Times New Roman" w:hAnsi="Times New Roman"/>
        </w:rPr>
        <w:t>natürlich</w:t>
      </w:r>
      <w:proofErr w:type="spellEnd"/>
      <w:r>
        <w:rPr>
          <w:rFonts w:ascii="Times New Roman" w:hAnsi="Times New Roman"/>
        </w:rPr>
        <w:t xml:space="preserve">, </w:t>
      </w:r>
      <w:proofErr w:type="spellStart"/>
      <w:r>
        <w:rPr>
          <w:rFonts w:ascii="Times New Roman" w:hAnsi="Times New Roman"/>
        </w:rPr>
        <w:t>worüber</w:t>
      </w:r>
      <w:proofErr w:type="spellEnd"/>
      <w:r>
        <w:rPr>
          <w:rFonts w:ascii="Times New Roman" w:hAnsi="Times New Roman"/>
        </w:rPr>
        <w:t xml:space="preserve"> </w:t>
      </w:r>
      <w:proofErr w:type="spellStart"/>
      <w:r>
        <w:rPr>
          <w:rFonts w:ascii="Times New Roman" w:hAnsi="Times New Roman"/>
        </w:rPr>
        <w:t>diese</w:t>
      </w:r>
      <w:proofErr w:type="spellEnd"/>
      <w:r>
        <w:rPr>
          <w:rFonts w:ascii="Times New Roman" w:hAnsi="Times New Roman"/>
        </w:rPr>
        <w:t xml:space="preserve"> </w:t>
      </w:r>
      <w:proofErr w:type="spellStart"/>
      <w:r>
        <w:rPr>
          <w:rFonts w:ascii="Times New Roman" w:hAnsi="Times New Roman"/>
        </w:rPr>
        <w:t>Äußerung</w:t>
      </w:r>
      <w:proofErr w:type="spellEnd"/>
      <w:r>
        <w:rPr>
          <w:rFonts w:ascii="Times New Roman" w:hAnsi="Times New Roman"/>
        </w:rPr>
        <w:t xml:space="preserve"> </w:t>
      </w:r>
      <w:proofErr w:type="spellStart"/>
      <w:r>
        <w:rPr>
          <w:rFonts w:ascii="Times New Roman" w:hAnsi="Times New Roman"/>
        </w:rPr>
        <w:t>geschicht</w:t>
      </w:r>
      <w:proofErr w:type="spellEnd"/>
      <w:r>
        <w:rPr>
          <w:rFonts w:ascii="Times New Roman" w:hAnsi="Times New Roman"/>
        </w:rPr>
        <w:t xml:space="preserve">: </w:t>
      </w:r>
      <w:proofErr w:type="spellStart"/>
      <w:r>
        <w:rPr>
          <w:rFonts w:ascii="Times New Roman" w:hAnsi="Times New Roman"/>
        </w:rPr>
        <w:t>ob</w:t>
      </w:r>
      <w:proofErr w:type="spellEnd"/>
      <w:r>
        <w:rPr>
          <w:rFonts w:ascii="Times New Roman" w:hAnsi="Times New Roman"/>
        </w:rPr>
        <w:t xml:space="preserve"> </w:t>
      </w:r>
      <w:proofErr w:type="spellStart"/>
      <w:r>
        <w:rPr>
          <w:rFonts w:ascii="Times New Roman" w:hAnsi="Times New Roman"/>
        </w:rPr>
        <w:t>über</w:t>
      </w:r>
      <w:proofErr w:type="spellEnd"/>
      <w:r>
        <w:rPr>
          <w:rFonts w:ascii="Times New Roman" w:hAnsi="Times New Roman"/>
        </w:rPr>
        <w:t xml:space="preserve"> </w:t>
      </w:r>
      <w:proofErr w:type="spellStart"/>
      <w:r>
        <w:rPr>
          <w:rFonts w:ascii="Times New Roman" w:hAnsi="Times New Roman"/>
        </w:rPr>
        <w:t>Fraunschönheit</w:t>
      </w:r>
      <w:proofErr w:type="spellEnd"/>
      <w:r>
        <w:rPr>
          <w:rFonts w:ascii="Times New Roman" w:hAnsi="Times New Roman"/>
        </w:rPr>
        <w:t xml:space="preserve">, </w:t>
      </w:r>
      <w:proofErr w:type="spellStart"/>
      <w:r>
        <w:rPr>
          <w:rFonts w:ascii="Times New Roman" w:hAnsi="Times New Roman"/>
        </w:rPr>
        <w:t>Sozialismus</w:t>
      </w:r>
      <w:proofErr w:type="spellEnd"/>
      <w:r>
        <w:rPr>
          <w:rFonts w:ascii="Times New Roman" w:hAnsi="Times New Roman"/>
        </w:rPr>
        <w:t xml:space="preserve">, Technik </w:t>
      </w:r>
      <w:proofErr w:type="spellStart"/>
      <w:r>
        <w:rPr>
          <w:rFonts w:ascii="Times New Roman" w:hAnsi="Times New Roman"/>
        </w:rPr>
        <w:t>oder</w:t>
      </w:r>
      <w:proofErr w:type="spellEnd"/>
      <w:r>
        <w:rPr>
          <w:rFonts w:ascii="Times New Roman" w:hAnsi="Times New Roman"/>
        </w:rPr>
        <w:t xml:space="preserve"> </w:t>
      </w:r>
      <w:proofErr w:type="spellStart"/>
      <w:r>
        <w:rPr>
          <w:rFonts w:ascii="Times New Roman" w:hAnsi="Times New Roman"/>
        </w:rPr>
        <w:t>Natur</w:t>
      </w:r>
      <w:proofErr w:type="spellEnd"/>
      <w:r>
        <w:rPr>
          <w:rFonts w:ascii="Times New Roman" w:hAnsi="Times New Roman"/>
        </w:rPr>
        <w:t xml:space="preserve"> und </w:t>
      </w:r>
      <w:proofErr w:type="spellStart"/>
      <w:r>
        <w:rPr>
          <w:rFonts w:ascii="Times New Roman" w:hAnsi="Times New Roman"/>
        </w:rPr>
        <w:t>ihre</w:t>
      </w:r>
      <w:proofErr w:type="spellEnd"/>
      <w:r>
        <w:rPr>
          <w:rFonts w:ascii="Times New Roman" w:hAnsi="Times New Roman"/>
        </w:rPr>
        <w:t xml:space="preserve"> </w:t>
      </w:r>
      <w:proofErr w:type="spellStart"/>
      <w:r>
        <w:rPr>
          <w:rFonts w:ascii="Times New Roman" w:hAnsi="Times New Roman"/>
        </w:rPr>
        <w:t>Verkettungen</w:t>
      </w:r>
      <w:proofErr w:type="spellEnd"/>
      <w:r>
        <w:rPr>
          <w:rFonts w:ascii="Times New Roman" w:hAnsi="Times New Roman"/>
        </w:rPr>
        <w:t xml:space="preserve">. </w:t>
      </w:r>
      <w:proofErr w:type="spellStart"/>
      <w:r>
        <w:rPr>
          <w:rFonts w:ascii="Times New Roman" w:hAnsi="Times New Roman"/>
        </w:rPr>
        <w:t>Wichtig</w:t>
      </w:r>
      <w:proofErr w:type="spellEnd"/>
      <w:r>
        <w:rPr>
          <w:rFonts w:ascii="Times New Roman" w:hAnsi="Times New Roman"/>
        </w:rPr>
        <w:t xml:space="preserve"> </w:t>
      </w:r>
      <w:proofErr w:type="spellStart"/>
      <w:r>
        <w:rPr>
          <w:rFonts w:ascii="Times New Roman" w:hAnsi="Times New Roman"/>
        </w:rPr>
        <w:t>nur</w:t>
      </w:r>
      <w:proofErr w:type="spellEnd"/>
      <w:r>
        <w:rPr>
          <w:rFonts w:ascii="Times New Roman" w:hAnsi="Times New Roman"/>
        </w:rPr>
        <w:t xml:space="preserve"> die </w:t>
      </w:r>
      <w:proofErr w:type="spellStart"/>
      <w:r>
        <w:rPr>
          <w:rFonts w:ascii="Times New Roman" w:hAnsi="Times New Roman"/>
        </w:rPr>
        <w:t>Tatsache</w:t>
      </w:r>
      <w:proofErr w:type="spellEnd"/>
      <w:r>
        <w:rPr>
          <w:rFonts w:ascii="Times New Roman" w:hAnsi="Times New Roman"/>
        </w:rPr>
        <w:t xml:space="preserve"> der </w:t>
      </w:r>
      <w:proofErr w:type="spellStart"/>
      <w:r>
        <w:rPr>
          <w:rFonts w:ascii="Times New Roman" w:hAnsi="Times New Roman"/>
        </w:rPr>
        <w:t>menschlichen</w:t>
      </w:r>
      <w:proofErr w:type="spellEnd"/>
      <w:r>
        <w:rPr>
          <w:rFonts w:ascii="Times New Roman" w:hAnsi="Times New Roman"/>
        </w:rPr>
        <w:t xml:space="preserve"> </w:t>
      </w:r>
      <w:proofErr w:type="spellStart"/>
      <w:r>
        <w:rPr>
          <w:rFonts w:ascii="Times New Roman" w:hAnsi="Times New Roman"/>
        </w:rPr>
        <w:t>Stellungnahme</w:t>
      </w:r>
      <w:proofErr w:type="spellEnd"/>
      <w:r>
        <w:rPr>
          <w:rFonts w:ascii="Times New Roman" w:hAnsi="Times New Roman"/>
        </w:rPr>
        <w:t xml:space="preserve">. </w:t>
      </w:r>
    </w:p>
  </w:footnote>
  <w:footnote w:id="4">
    <w:p w14:paraId="5949EB85" w14:textId="77777777" w:rsidR="008D1852" w:rsidRDefault="008334C2">
      <w:pPr>
        <w:pStyle w:val="FootnoteText"/>
      </w:pPr>
      <w:r>
        <w:rPr>
          <w:rFonts w:ascii="Times New Roman" w:eastAsia="Times New Roman" w:hAnsi="Times New Roman" w:cs="Times New Roman"/>
          <w:vertAlign w:val="superscript"/>
        </w:rPr>
        <w:footnoteRef/>
      </w:r>
      <w:r>
        <w:rPr>
          <w:rFonts w:ascii="Times New Roman" w:hAnsi="Times New Roman"/>
        </w:rPr>
        <w:t xml:space="preserve"> No film has been more influential, more imitated. Symphonies of cities have been sprouting ever since, each with its crescendo of dawn and coming-awake and workers’ processions, its morning traffic and machinery, its lunch-time contrasts of rich and poor, its afternoon lull, its evening denouement in sky-sign and night club. The model makes for good, if highly formulaic, movies.</w:t>
      </w:r>
    </w:p>
  </w:footnote>
  <w:footnote w:id="5">
    <w:p w14:paraId="03DD449B" w14:textId="77777777" w:rsidR="008D1852" w:rsidRDefault="008334C2">
      <w:pPr>
        <w:pStyle w:val="FootnoteText"/>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Bundan</w:t>
      </w:r>
      <w:proofErr w:type="spellEnd"/>
      <w:r>
        <w:rPr>
          <w:rFonts w:ascii="Times New Roman" w:hAnsi="Times New Roman"/>
        </w:rPr>
        <w:t xml:space="preserve"> </w:t>
      </w:r>
      <w:proofErr w:type="spellStart"/>
      <w:r>
        <w:rPr>
          <w:rFonts w:ascii="Times New Roman" w:hAnsi="Times New Roman"/>
        </w:rPr>
        <w:t>böyle</w:t>
      </w:r>
      <w:proofErr w:type="spellEnd"/>
      <w:r>
        <w:rPr>
          <w:rFonts w:ascii="Times New Roman" w:hAnsi="Times New Roman"/>
        </w:rPr>
        <w:t xml:space="preserve"> </w:t>
      </w:r>
      <w:proofErr w:type="spellStart"/>
      <w:r>
        <w:rPr>
          <w:rFonts w:ascii="Times New Roman" w:hAnsi="Times New Roman"/>
        </w:rPr>
        <w:t>kısa</w:t>
      </w:r>
      <w:proofErr w:type="spellEnd"/>
      <w:r>
        <w:rPr>
          <w:rFonts w:ascii="Times New Roman" w:hAnsi="Times New Roman"/>
        </w:rPr>
        <w:t xml:space="preserve"> </w:t>
      </w:r>
      <w:proofErr w:type="spellStart"/>
      <w:r>
        <w:rPr>
          <w:rFonts w:ascii="Times New Roman" w:hAnsi="Times New Roman"/>
        </w:rPr>
        <w:t>olması</w:t>
      </w:r>
      <w:proofErr w:type="spellEnd"/>
      <w:r>
        <w:rPr>
          <w:rFonts w:ascii="Times New Roman" w:hAnsi="Times New Roman"/>
        </w:rPr>
        <w:t xml:space="preserve"> </w:t>
      </w:r>
      <w:proofErr w:type="spellStart"/>
      <w:r>
        <w:rPr>
          <w:rFonts w:ascii="Times New Roman" w:hAnsi="Times New Roman"/>
        </w:rPr>
        <w:t>için</w:t>
      </w:r>
      <w:proofErr w:type="spellEnd"/>
      <w:r>
        <w:rPr>
          <w:rFonts w:ascii="Times New Roman" w:hAnsi="Times New Roman"/>
        </w:rPr>
        <w:t xml:space="preserve"> </w:t>
      </w:r>
      <w:proofErr w:type="spellStart"/>
      <w:r>
        <w:rPr>
          <w:rFonts w:ascii="Times New Roman" w:hAnsi="Times New Roman"/>
        </w:rPr>
        <w:t>sadece</w:t>
      </w:r>
      <w:proofErr w:type="spellEnd"/>
      <w:r>
        <w:rPr>
          <w:rFonts w:ascii="Times New Roman" w:hAnsi="Times New Roman"/>
        </w:rPr>
        <w:t xml:space="preserve"> </w:t>
      </w:r>
      <w:proofErr w:type="spellStart"/>
      <w:r>
        <w:rPr>
          <w:rFonts w:ascii="Times New Roman" w:hAnsi="Times New Roman"/>
          <w:i/>
          <w:iCs/>
        </w:rPr>
        <w:t>İstiklal</w:t>
      </w:r>
      <w:proofErr w:type="spellEnd"/>
      <w:r>
        <w:rPr>
          <w:rFonts w:ascii="Times New Roman" w:hAnsi="Times New Roman"/>
          <w:i/>
          <w:iCs/>
        </w:rPr>
        <w:t xml:space="preserve"> </w:t>
      </w:r>
      <w:proofErr w:type="spellStart"/>
      <w:r>
        <w:rPr>
          <w:rFonts w:ascii="Times New Roman" w:hAnsi="Times New Roman"/>
        </w:rPr>
        <w:t>olarak</w:t>
      </w:r>
      <w:proofErr w:type="spellEnd"/>
      <w:r>
        <w:rPr>
          <w:rFonts w:ascii="Times New Roman" w:hAnsi="Times New Roman"/>
        </w:rPr>
        <w:t xml:space="preserve"> </w:t>
      </w:r>
      <w:proofErr w:type="spellStart"/>
      <w:r>
        <w:rPr>
          <w:rFonts w:ascii="Times New Roman" w:hAnsi="Times New Roman"/>
        </w:rPr>
        <w:t>değineceğim</w:t>
      </w:r>
      <w:proofErr w:type="spellEnd"/>
      <w:r>
        <w:rPr>
          <w:rFonts w:ascii="Times New Roman" w:hAnsi="Times New Roman"/>
        </w:rPr>
        <w:t>.</w:t>
      </w:r>
    </w:p>
  </w:footnote>
  <w:footnote w:id="6">
    <w:p w14:paraId="5A9DA860" w14:textId="77777777" w:rsidR="008D1852" w:rsidRDefault="008334C2">
      <w:pPr>
        <w:pStyle w:val="FootnoteText"/>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bkz</w:t>
      </w:r>
      <w:proofErr w:type="spellEnd"/>
      <w:r>
        <w:rPr>
          <w:rFonts w:ascii="Times New Roman" w:hAnsi="Times New Roman"/>
        </w:rPr>
        <w:t xml:space="preserve">. (Guerra, Pinto, &amp; </w:t>
      </w:r>
      <w:proofErr w:type="spellStart"/>
      <w:r>
        <w:rPr>
          <w:rFonts w:ascii="Times New Roman" w:hAnsi="Times New Roman"/>
        </w:rPr>
        <w:t>Beato</w:t>
      </w:r>
      <w:proofErr w:type="spellEnd"/>
      <w:r>
        <w:rPr>
          <w:rFonts w:ascii="Times New Roman" w:hAnsi="Times New Roman"/>
        </w:rPr>
        <w:t xml:space="preserve">, 2015) </w:t>
      </w:r>
      <w:proofErr w:type="spellStart"/>
      <w:r>
        <w:rPr>
          <w:rFonts w:ascii="Times New Roman" w:hAnsi="Times New Roman"/>
        </w:rPr>
        <w:t>ve</w:t>
      </w:r>
      <w:proofErr w:type="spellEnd"/>
      <w:r>
        <w:rPr>
          <w:rFonts w:ascii="Times New Roman" w:hAnsi="Times New Roman"/>
        </w:rPr>
        <w:t xml:space="preserve"> (Guano, 2015)</w:t>
      </w:r>
    </w:p>
  </w:footnote>
  <w:footnote w:id="7">
    <w:p w14:paraId="6D51624F" w14:textId="77777777" w:rsidR="008D1852" w:rsidRDefault="008334C2">
      <w:pPr>
        <w:pStyle w:val="FootnoteText"/>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bkz</w:t>
      </w:r>
      <w:proofErr w:type="spellEnd"/>
      <w:r>
        <w:rPr>
          <w:rFonts w:ascii="Times New Roman" w:hAnsi="Times New Roman"/>
        </w:rPr>
        <w:t xml:space="preserve">. (“The NYC Walking Show - YouTube,” n.d.), (“Florence, Italy </w:t>
      </w:r>
      <w:r>
        <w:rPr>
          <w:rFonts w:ascii="Arial Unicode MS" w:eastAsia="Arial Unicode MS" w:hAnsi="Arial Unicode MS" w:cs="Arial Unicode MS" w:hint="eastAsia"/>
        </w:rPr>
        <w:t>🇮🇹</w:t>
      </w:r>
      <w:r>
        <w:rPr>
          <w:rFonts w:ascii="Times New Roman" w:hAnsi="Times New Roman"/>
        </w:rPr>
        <w:t xml:space="preserve"> - VR 360° 4K Immersive Walking Tour - YouTube,” 2022), (“Vlog #001 How I Shoot Walking Tour Video - YouTube,” 2022)</w:t>
      </w:r>
    </w:p>
  </w:footnote>
  <w:footnote w:id="8">
    <w:p w14:paraId="66355F11" w14:textId="77777777" w:rsidR="008D1852" w:rsidRDefault="008334C2">
      <w:pPr>
        <w:pStyle w:val="FootnoteText"/>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Ruttmann’ın</w:t>
      </w:r>
      <w:proofErr w:type="spellEnd"/>
      <w:r>
        <w:rPr>
          <w:rFonts w:ascii="Times New Roman" w:hAnsi="Times New Roman"/>
        </w:rPr>
        <w:t xml:space="preserve"> </w:t>
      </w:r>
      <w:proofErr w:type="spellStart"/>
      <w:r>
        <w:rPr>
          <w:rFonts w:ascii="Times New Roman" w:hAnsi="Times New Roman"/>
        </w:rPr>
        <w:t>filminin</w:t>
      </w:r>
      <w:proofErr w:type="spellEnd"/>
      <w:r>
        <w:rPr>
          <w:rFonts w:ascii="Times New Roman" w:hAnsi="Times New Roman"/>
        </w:rPr>
        <w:t xml:space="preserve"> </w:t>
      </w:r>
      <w:proofErr w:type="spellStart"/>
      <w:r>
        <w:rPr>
          <w:rFonts w:ascii="Times New Roman" w:hAnsi="Times New Roman"/>
        </w:rPr>
        <w:t>aksine</w:t>
      </w:r>
      <w:proofErr w:type="spellEnd"/>
      <w:r>
        <w:rPr>
          <w:rFonts w:ascii="Times New Roman" w:hAnsi="Times New Roman"/>
        </w:rPr>
        <w:t xml:space="preserve"> </w:t>
      </w:r>
      <w:proofErr w:type="spellStart"/>
      <w:r>
        <w:rPr>
          <w:rFonts w:ascii="Times New Roman" w:hAnsi="Times New Roman"/>
        </w:rPr>
        <w:t>bu</w:t>
      </w:r>
      <w:proofErr w:type="spellEnd"/>
      <w:r>
        <w:rPr>
          <w:rFonts w:ascii="Times New Roman" w:hAnsi="Times New Roman"/>
        </w:rPr>
        <w:t xml:space="preserve"> </w:t>
      </w:r>
      <w:proofErr w:type="spellStart"/>
      <w:r>
        <w:rPr>
          <w:rFonts w:ascii="Times New Roman" w:hAnsi="Times New Roman"/>
        </w:rPr>
        <w:t>videoda</w:t>
      </w:r>
      <w:proofErr w:type="spellEnd"/>
      <w:r>
        <w:rPr>
          <w:rFonts w:ascii="Times New Roman" w:hAnsi="Times New Roman"/>
        </w:rPr>
        <w:t xml:space="preserve"> </w:t>
      </w:r>
      <w:proofErr w:type="spellStart"/>
      <w:r>
        <w:rPr>
          <w:rFonts w:ascii="Times New Roman" w:hAnsi="Times New Roman"/>
        </w:rPr>
        <w:t>yönetmen</w:t>
      </w:r>
      <w:proofErr w:type="spellEnd"/>
      <w:r>
        <w:rPr>
          <w:rFonts w:ascii="Times New Roman" w:hAnsi="Times New Roman"/>
        </w:rPr>
        <w:t xml:space="preserve"> </w:t>
      </w:r>
      <w:proofErr w:type="spellStart"/>
      <w:r>
        <w:rPr>
          <w:rFonts w:ascii="Times New Roman" w:hAnsi="Times New Roman"/>
        </w:rPr>
        <w:t>veya</w:t>
      </w:r>
      <w:proofErr w:type="spellEnd"/>
      <w:r>
        <w:rPr>
          <w:rFonts w:ascii="Times New Roman" w:hAnsi="Times New Roman"/>
        </w:rPr>
        <w:t xml:space="preserve"> </w:t>
      </w:r>
      <w:proofErr w:type="spellStart"/>
      <w:r>
        <w:rPr>
          <w:rFonts w:ascii="Times New Roman" w:hAnsi="Times New Roman"/>
        </w:rPr>
        <w:t>kurgucu</w:t>
      </w:r>
      <w:proofErr w:type="spellEnd"/>
      <w:r>
        <w:rPr>
          <w:rFonts w:ascii="Times New Roman" w:hAnsi="Times New Roman"/>
        </w:rPr>
        <w:t xml:space="preserve"> </w:t>
      </w:r>
      <w:proofErr w:type="spellStart"/>
      <w:r>
        <w:rPr>
          <w:rFonts w:ascii="Times New Roman" w:hAnsi="Times New Roman"/>
        </w:rPr>
        <w:t>yerine</w:t>
      </w:r>
      <w:proofErr w:type="spellEnd"/>
      <w:r>
        <w:rPr>
          <w:rFonts w:ascii="Times New Roman" w:hAnsi="Times New Roman"/>
        </w:rPr>
        <w:t xml:space="preserve"> </w:t>
      </w:r>
      <w:proofErr w:type="spellStart"/>
      <w:r>
        <w:rPr>
          <w:rFonts w:ascii="Times New Roman" w:hAnsi="Times New Roman"/>
        </w:rPr>
        <w:t>özneden</w:t>
      </w:r>
      <w:proofErr w:type="spellEnd"/>
      <w:r>
        <w:rPr>
          <w:rFonts w:ascii="Times New Roman" w:hAnsi="Times New Roman"/>
        </w:rPr>
        <w:t xml:space="preserve"> ‘</w:t>
      </w:r>
      <w:proofErr w:type="spellStart"/>
      <w:r>
        <w:rPr>
          <w:rFonts w:ascii="Times New Roman" w:hAnsi="Times New Roman"/>
        </w:rPr>
        <w:t>kamera</w:t>
      </w:r>
      <w:proofErr w:type="spellEnd"/>
      <w:r>
        <w:rPr>
          <w:rFonts w:ascii="Times New Roman" w:hAnsi="Times New Roman"/>
        </w:rPr>
        <w:t xml:space="preserve">’ </w:t>
      </w:r>
      <w:proofErr w:type="spellStart"/>
      <w:r>
        <w:rPr>
          <w:rFonts w:ascii="Times New Roman" w:hAnsi="Times New Roman"/>
        </w:rPr>
        <w:t>diye</w:t>
      </w:r>
      <w:proofErr w:type="spellEnd"/>
      <w:r>
        <w:rPr>
          <w:rFonts w:ascii="Times New Roman" w:hAnsi="Times New Roman"/>
        </w:rPr>
        <w:t xml:space="preserve"> </w:t>
      </w:r>
      <w:proofErr w:type="spellStart"/>
      <w:r>
        <w:rPr>
          <w:rFonts w:ascii="Times New Roman" w:hAnsi="Times New Roman"/>
        </w:rPr>
        <w:t>bahsediyor</w:t>
      </w:r>
      <w:proofErr w:type="spellEnd"/>
      <w:r>
        <w:rPr>
          <w:rFonts w:ascii="Times New Roman" w:hAnsi="Times New Roman"/>
        </w:rPr>
        <w:t xml:space="preserve"> </w:t>
      </w:r>
      <w:proofErr w:type="spellStart"/>
      <w:r>
        <w:rPr>
          <w:rFonts w:ascii="Times New Roman" w:hAnsi="Times New Roman"/>
        </w:rPr>
        <w:t>olmam</w:t>
      </w:r>
      <w:proofErr w:type="spellEnd"/>
      <w:r>
        <w:rPr>
          <w:rFonts w:ascii="Times New Roman" w:hAnsi="Times New Roman"/>
        </w:rPr>
        <w:t xml:space="preserve"> </w:t>
      </w:r>
      <w:proofErr w:type="spellStart"/>
      <w:r>
        <w:rPr>
          <w:rFonts w:ascii="Times New Roman" w:hAnsi="Times New Roman"/>
        </w:rPr>
        <w:t>kameranın</w:t>
      </w:r>
      <w:proofErr w:type="spellEnd"/>
      <w:r>
        <w:rPr>
          <w:rFonts w:ascii="Times New Roman" w:hAnsi="Times New Roman"/>
        </w:rPr>
        <w:t xml:space="preserve"> </w:t>
      </w:r>
      <w:proofErr w:type="spellStart"/>
      <w:r>
        <w:rPr>
          <w:rFonts w:ascii="Times New Roman" w:hAnsi="Times New Roman"/>
        </w:rPr>
        <w:t>mistik</w:t>
      </w:r>
      <w:proofErr w:type="spellEnd"/>
      <w:r>
        <w:rPr>
          <w:rFonts w:ascii="Times New Roman" w:hAnsi="Times New Roman"/>
        </w:rPr>
        <w:t xml:space="preserve"> </w:t>
      </w:r>
      <w:proofErr w:type="spellStart"/>
      <w:r>
        <w:rPr>
          <w:rFonts w:ascii="Times New Roman" w:hAnsi="Times New Roman"/>
        </w:rPr>
        <w:t>bir</w:t>
      </w:r>
      <w:proofErr w:type="spellEnd"/>
      <w:r>
        <w:rPr>
          <w:rFonts w:ascii="Times New Roman" w:hAnsi="Times New Roman"/>
        </w:rPr>
        <w:t xml:space="preserve"> </w:t>
      </w:r>
      <w:proofErr w:type="spellStart"/>
      <w:r>
        <w:rPr>
          <w:rFonts w:ascii="Times New Roman" w:hAnsi="Times New Roman"/>
        </w:rPr>
        <w:t>şekilde</w:t>
      </w:r>
      <w:proofErr w:type="spellEnd"/>
      <w:r>
        <w:rPr>
          <w:rFonts w:ascii="Times New Roman" w:hAnsi="Times New Roman"/>
        </w:rPr>
        <w:t xml:space="preserve"> </w:t>
      </w:r>
      <w:proofErr w:type="spellStart"/>
      <w:r>
        <w:rPr>
          <w:rFonts w:ascii="Times New Roman" w:hAnsi="Times New Roman"/>
        </w:rPr>
        <w:t>kendince</w:t>
      </w:r>
      <w:proofErr w:type="spellEnd"/>
      <w:r>
        <w:rPr>
          <w:rFonts w:ascii="Times New Roman" w:hAnsi="Times New Roman"/>
        </w:rPr>
        <w:t xml:space="preserve"> </w:t>
      </w:r>
      <w:proofErr w:type="spellStart"/>
      <w:r>
        <w:rPr>
          <w:rFonts w:ascii="Times New Roman" w:hAnsi="Times New Roman"/>
        </w:rPr>
        <w:t>hareket</w:t>
      </w:r>
      <w:proofErr w:type="spellEnd"/>
      <w:r>
        <w:rPr>
          <w:rFonts w:ascii="Times New Roman" w:hAnsi="Times New Roman"/>
        </w:rPr>
        <w:t xml:space="preserve"> </w:t>
      </w:r>
      <w:proofErr w:type="spellStart"/>
      <w:r>
        <w:rPr>
          <w:rFonts w:ascii="Times New Roman" w:hAnsi="Times New Roman"/>
        </w:rPr>
        <w:t>etmesinden</w:t>
      </w:r>
      <w:proofErr w:type="spellEnd"/>
      <w:r>
        <w:rPr>
          <w:rFonts w:ascii="Times New Roman" w:hAnsi="Times New Roman"/>
        </w:rPr>
        <w:t xml:space="preserve"> </w:t>
      </w:r>
      <w:proofErr w:type="spellStart"/>
      <w:r>
        <w:rPr>
          <w:rFonts w:ascii="Times New Roman" w:hAnsi="Times New Roman"/>
        </w:rPr>
        <w:t>değil</w:t>
      </w:r>
      <w:proofErr w:type="spellEnd"/>
      <w:r>
        <w:rPr>
          <w:rFonts w:ascii="Times New Roman" w:hAnsi="Times New Roman"/>
        </w:rPr>
        <w:t xml:space="preserve"> </w:t>
      </w:r>
      <w:proofErr w:type="spellStart"/>
      <w:r>
        <w:rPr>
          <w:rFonts w:ascii="Times New Roman" w:hAnsi="Times New Roman"/>
        </w:rPr>
        <w:t>seyirci</w:t>
      </w:r>
      <w:proofErr w:type="spellEnd"/>
      <w:r>
        <w:rPr>
          <w:rFonts w:ascii="Times New Roman" w:hAnsi="Times New Roman"/>
        </w:rPr>
        <w:t xml:space="preserve"> </w:t>
      </w:r>
      <w:proofErr w:type="spellStart"/>
      <w:r>
        <w:rPr>
          <w:rFonts w:ascii="Times New Roman" w:hAnsi="Times New Roman"/>
        </w:rPr>
        <w:t>olarak</w:t>
      </w:r>
      <w:proofErr w:type="spellEnd"/>
      <w:r>
        <w:rPr>
          <w:rFonts w:ascii="Times New Roman" w:hAnsi="Times New Roman"/>
        </w:rPr>
        <w:t xml:space="preserve"> </w:t>
      </w:r>
      <w:proofErr w:type="spellStart"/>
      <w:r>
        <w:rPr>
          <w:rFonts w:ascii="Times New Roman" w:hAnsi="Times New Roman"/>
        </w:rPr>
        <w:t>bakış</w:t>
      </w:r>
      <w:proofErr w:type="spellEnd"/>
      <w:r>
        <w:rPr>
          <w:rFonts w:ascii="Times New Roman" w:hAnsi="Times New Roman"/>
        </w:rPr>
        <w:t xml:space="preserve"> </w:t>
      </w:r>
      <w:proofErr w:type="spellStart"/>
      <w:r>
        <w:rPr>
          <w:rFonts w:ascii="Times New Roman" w:hAnsi="Times New Roman"/>
        </w:rPr>
        <w:t>açımız</w:t>
      </w:r>
      <w:proofErr w:type="spellEnd"/>
      <w:r>
        <w:rPr>
          <w:rFonts w:ascii="Times New Roman" w:hAnsi="Times New Roman"/>
        </w:rPr>
        <w:t xml:space="preserve"> </w:t>
      </w:r>
      <w:proofErr w:type="spellStart"/>
      <w:r>
        <w:rPr>
          <w:rFonts w:ascii="Times New Roman" w:hAnsi="Times New Roman"/>
        </w:rPr>
        <w:t>ile</w:t>
      </w:r>
      <w:proofErr w:type="spellEnd"/>
      <w:r>
        <w:rPr>
          <w:rFonts w:ascii="Times New Roman" w:hAnsi="Times New Roman"/>
        </w:rPr>
        <w:t xml:space="preserve"> </w:t>
      </w:r>
      <w:proofErr w:type="spellStart"/>
      <w:r>
        <w:rPr>
          <w:rFonts w:ascii="Times New Roman" w:hAnsi="Times New Roman"/>
        </w:rPr>
        <w:t>bağdaştığı</w:t>
      </w:r>
      <w:proofErr w:type="spellEnd"/>
      <w:r>
        <w:rPr>
          <w:rFonts w:ascii="Times New Roman" w:hAnsi="Times New Roman"/>
        </w:rPr>
        <w:t xml:space="preserve"> </w:t>
      </w:r>
      <w:proofErr w:type="spellStart"/>
      <w:r>
        <w:rPr>
          <w:rFonts w:ascii="Times New Roman" w:hAnsi="Times New Roman"/>
        </w:rPr>
        <w:t>içindir</w:t>
      </w:r>
      <w:proofErr w:type="spellEnd"/>
      <w:r>
        <w:rPr>
          <w:rFonts w:ascii="Times New Roman" w:hAnsi="Times New Roman"/>
        </w:rPr>
        <w:t xml:space="preserve">. Her </w:t>
      </w:r>
      <w:proofErr w:type="spellStart"/>
      <w:r>
        <w:rPr>
          <w:rFonts w:ascii="Times New Roman" w:hAnsi="Times New Roman"/>
        </w:rPr>
        <w:t>seferinde</w:t>
      </w:r>
      <w:proofErr w:type="spellEnd"/>
      <w:r>
        <w:rPr>
          <w:rFonts w:ascii="Times New Roman" w:hAnsi="Times New Roman"/>
        </w:rPr>
        <w:t xml:space="preserve"> ‘video </w:t>
      </w:r>
      <w:proofErr w:type="spellStart"/>
      <w:r>
        <w:rPr>
          <w:rFonts w:ascii="Times New Roman" w:hAnsi="Times New Roman"/>
        </w:rPr>
        <w:t>sahibi</w:t>
      </w:r>
      <w:proofErr w:type="spellEnd"/>
      <w:r>
        <w:rPr>
          <w:rFonts w:ascii="Times New Roman" w:hAnsi="Times New Roman"/>
        </w:rPr>
        <w:t>’, ’</w:t>
      </w:r>
      <w:proofErr w:type="spellStart"/>
      <w:r>
        <w:rPr>
          <w:rFonts w:ascii="Times New Roman" w:hAnsi="Times New Roman"/>
        </w:rPr>
        <w:t>videoyu</w:t>
      </w:r>
      <w:proofErr w:type="spellEnd"/>
      <w:r>
        <w:rPr>
          <w:rFonts w:ascii="Times New Roman" w:hAnsi="Times New Roman"/>
        </w:rPr>
        <w:t xml:space="preserve"> </w:t>
      </w:r>
      <w:proofErr w:type="spellStart"/>
      <w:r>
        <w:rPr>
          <w:rFonts w:ascii="Times New Roman" w:hAnsi="Times New Roman"/>
        </w:rPr>
        <w:t>çeken</w:t>
      </w:r>
      <w:proofErr w:type="spellEnd"/>
      <w:r>
        <w:rPr>
          <w:rFonts w:ascii="Times New Roman" w:hAnsi="Times New Roman"/>
        </w:rPr>
        <w:t xml:space="preserve"> </w:t>
      </w:r>
      <w:proofErr w:type="spellStart"/>
      <w:r>
        <w:rPr>
          <w:rFonts w:ascii="Times New Roman" w:hAnsi="Times New Roman"/>
        </w:rPr>
        <w:t>kişi</w:t>
      </w:r>
      <w:proofErr w:type="spellEnd"/>
      <w:r>
        <w:rPr>
          <w:rFonts w:ascii="Times New Roman" w:hAnsi="Times New Roman"/>
        </w:rPr>
        <w:t xml:space="preserve">’ </w:t>
      </w:r>
      <w:proofErr w:type="spellStart"/>
      <w:r>
        <w:rPr>
          <w:rFonts w:ascii="Times New Roman" w:hAnsi="Times New Roman"/>
        </w:rPr>
        <w:t>veya</w:t>
      </w:r>
      <w:proofErr w:type="spellEnd"/>
      <w:r>
        <w:rPr>
          <w:rFonts w:ascii="Times New Roman" w:hAnsi="Times New Roman"/>
        </w:rPr>
        <w:t xml:space="preserve"> ‘video </w:t>
      </w:r>
      <w:proofErr w:type="spellStart"/>
      <w:r>
        <w:rPr>
          <w:rFonts w:ascii="Times New Roman" w:hAnsi="Times New Roman"/>
        </w:rPr>
        <w:t>yönetmeni</w:t>
      </w:r>
      <w:proofErr w:type="spellEnd"/>
      <w:r>
        <w:rPr>
          <w:rFonts w:ascii="Times New Roman" w:hAnsi="Times New Roman"/>
        </w:rPr>
        <w:t xml:space="preserve">’ </w:t>
      </w:r>
      <w:proofErr w:type="spellStart"/>
      <w:r>
        <w:rPr>
          <w:rFonts w:ascii="Times New Roman" w:hAnsi="Times New Roman"/>
        </w:rPr>
        <w:t>demek</w:t>
      </w:r>
      <w:proofErr w:type="spellEnd"/>
      <w:r>
        <w:rPr>
          <w:rFonts w:ascii="Times New Roman" w:hAnsi="Times New Roman"/>
        </w:rPr>
        <w:t xml:space="preserve"> </w:t>
      </w:r>
      <w:proofErr w:type="spellStart"/>
      <w:r>
        <w:rPr>
          <w:rFonts w:ascii="Times New Roman" w:hAnsi="Times New Roman"/>
        </w:rPr>
        <w:t>bu</w:t>
      </w:r>
      <w:proofErr w:type="spellEnd"/>
      <w:r>
        <w:rPr>
          <w:rFonts w:ascii="Times New Roman" w:hAnsi="Times New Roman"/>
        </w:rPr>
        <w:t xml:space="preserve"> </w:t>
      </w:r>
      <w:proofErr w:type="spellStart"/>
      <w:r>
        <w:rPr>
          <w:rFonts w:ascii="Times New Roman" w:hAnsi="Times New Roman"/>
        </w:rPr>
        <w:t>örnek</w:t>
      </w:r>
      <w:proofErr w:type="spellEnd"/>
      <w:r>
        <w:rPr>
          <w:rFonts w:ascii="Times New Roman" w:hAnsi="Times New Roman"/>
        </w:rPr>
        <w:t xml:space="preserve"> </w:t>
      </w:r>
      <w:proofErr w:type="spellStart"/>
      <w:r>
        <w:rPr>
          <w:rFonts w:ascii="Times New Roman" w:hAnsi="Times New Roman"/>
        </w:rPr>
        <w:t>için</w:t>
      </w:r>
      <w:proofErr w:type="spellEnd"/>
      <w:r>
        <w:rPr>
          <w:rFonts w:ascii="Times New Roman" w:hAnsi="Times New Roman"/>
        </w:rPr>
        <w:t xml:space="preserve"> </w:t>
      </w:r>
      <w:proofErr w:type="spellStart"/>
      <w:r>
        <w:rPr>
          <w:rFonts w:ascii="Times New Roman" w:hAnsi="Times New Roman"/>
        </w:rPr>
        <w:t>çok</w:t>
      </w:r>
      <w:proofErr w:type="spellEnd"/>
      <w:r>
        <w:rPr>
          <w:rFonts w:ascii="Times New Roman" w:hAnsi="Times New Roman"/>
        </w:rPr>
        <w:t xml:space="preserve"> da </w:t>
      </w:r>
      <w:proofErr w:type="spellStart"/>
      <w:r>
        <w:rPr>
          <w:rFonts w:ascii="Times New Roman" w:hAnsi="Times New Roman"/>
        </w:rPr>
        <w:t>uygun</w:t>
      </w:r>
      <w:proofErr w:type="spellEnd"/>
      <w:r>
        <w:rPr>
          <w:rFonts w:ascii="Times New Roman" w:hAnsi="Times New Roman"/>
        </w:rPr>
        <w:t xml:space="preserve"> </w:t>
      </w:r>
      <w:proofErr w:type="spellStart"/>
      <w:r>
        <w:rPr>
          <w:rFonts w:ascii="Times New Roman" w:hAnsi="Times New Roman"/>
        </w:rPr>
        <w:t>olmayacağı</w:t>
      </w:r>
      <w:proofErr w:type="spellEnd"/>
      <w:r>
        <w:rPr>
          <w:rFonts w:ascii="Times New Roman" w:hAnsi="Times New Roman"/>
        </w:rPr>
        <w:t xml:space="preserve"> </w:t>
      </w:r>
      <w:proofErr w:type="spellStart"/>
      <w:r>
        <w:rPr>
          <w:rFonts w:ascii="Times New Roman" w:hAnsi="Times New Roman"/>
        </w:rPr>
        <w:t>için</w:t>
      </w:r>
      <w:proofErr w:type="spellEnd"/>
      <w:r>
        <w:rPr>
          <w:rFonts w:ascii="Times New Roman" w:hAnsi="Times New Roman"/>
        </w:rPr>
        <w:t xml:space="preserve"> </w:t>
      </w:r>
      <w:proofErr w:type="spellStart"/>
      <w:r>
        <w:rPr>
          <w:rFonts w:ascii="Times New Roman" w:hAnsi="Times New Roman"/>
        </w:rPr>
        <w:t>böyle</w:t>
      </w:r>
      <w:proofErr w:type="spellEnd"/>
      <w:r>
        <w:rPr>
          <w:rFonts w:ascii="Times New Roman" w:hAnsi="Times New Roman"/>
        </w:rPr>
        <w:t xml:space="preserve"> </w:t>
      </w:r>
      <w:proofErr w:type="spellStart"/>
      <w:r>
        <w:rPr>
          <w:rFonts w:ascii="Times New Roman" w:hAnsi="Times New Roman"/>
        </w:rPr>
        <w:t>bir</w:t>
      </w:r>
      <w:proofErr w:type="spellEnd"/>
      <w:r>
        <w:rPr>
          <w:rFonts w:ascii="Times New Roman" w:hAnsi="Times New Roman"/>
        </w:rPr>
        <w:t xml:space="preserve"> </w:t>
      </w:r>
      <w:proofErr w:type="spellStart"/>
      <w:r>
        <w:rPr>
          <w:rFonts w:ascii="Times New Roman" w:hAnsi="Times New Roman"/>
        </w:rPr>
        <w:t>tercih</w:t>
      </w:r>
      <w:proofErr w:type="spellEnd"/>
      <w:r>
        <w:rPr>
          <w:rFonts w:ascii="Times New Roman" w:hAnsi="Times New Roman"/>
        </w:rPr>
        <w:t xml:space="preserve"> </w:t>
      </w:r>
      <w:proofErr w:type="spellStart"/>
      <w:r>
        <w:rPr>
          <w:rFonts w:ascii="Times New Roman" w:hAnsi="Times New Roman"/>
        </w:rPr>
        <w:t>yaptığımı</w:t>
      </w:r>
      <w:proofErr w:type="spellEnd"/>
      <w:r>
        <w:rPr>
          <w:rFonts w:ascii="Times New Roman" w:hAnsi="Times New Roman"/>
        </w:rPr>
        <w:t xml:space="preserve"> </w:t>
      </w:r>
      <w:proofErr w:type="spellStart"/>
      <w:r>
        <w:rPr>
          <w:rFonts w:ascii="Times New Roman" w:hAnsi="Times New Roman"/>
        </w:rPr>
        <w:t>söylemeliyim</w:t>
      </w:r>
      <w:proofErr w:type="spellEnd"/>
      <w:r>
        <w:rPr>
          <w:rFonts w:ascii="Times New Roman" w:hAnsi="Times New Roman"/>
        </w:rPr>
        <w:t>.</w:t>
      </w:r>
    </w:p>
  </w:footnote>
  <w:footnote w:id="9">
    <w:p w14:paraId="288CFE72" w14:textId="77777777" w:rsidR="008D1852" w:rsidRDefault="008334C2">
      <w:pPr>
        <w:pStyle w:val="FootnoteText"/>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bkz</w:t>
      </w:r>
      <w:proofErr w:type="spellEnd"/>
      <w:r>
        <w:rPr>
          <w:rFonts w:ascii="Times New Roman" w:hAnsi="Times New Roman"/>
        </w:rPr>
        <w:t>. (</w:t>
      </w:r>
      <w:proofErr w:type="spellStart"/>
      <w:r>
        <w:rPr>
          <w:rFonts w:ascii="Times New Roman" w:hAnsi="Times New Roman"/>
        </w:rPr>
        <w:t>O’Brolcháin</w:t>
      </w:r>
      <w:proofErr w:type="spellEnd"/>
      <w:r>
        <w:rPr>
          <w:rFonts w:ascii="Times New Roman" w:hAnsi="Times New Roman"/>
        </w:rPr>
        <w:t xml:space="preserve"> et al., 2016), (</w:t>
      </w:r>
      <w:proofErr w:type="spellStart"/>
      <w:r>
        <w:rPr>
          <w:rFonts w:ascii="Times New Roman" w:hAnsi="Times New Roman"/>
        </w:rPr>
        <w:t>Véliz</w:t>
      </w:r>
      <w:proofErr w:type="spellEnd"/>
      <w:r>
        <w:rPr>
          <w:rFonts w:ascii="Times New Roman" w:hAnsi="Times New Roman"/>
        </w:rPr>
        <w:t>, 2020), (</w:t>
      </w:r>
      <w:proofErr w:type="spellStart"/>
      <w:r>
        <w:rPr>
          <w:rFonts w:ascii="Times New Roman" w:hAnsi="Times New Roman"/>
        </w:rPr>
        <w:t>Weydner</w:t>
      </w:r>
      <w:proofErr w:type="spellEnd"/>
      <w:r>
        <w:rPr>
          <w:rFonts w:ascii="Times New Roman" w:hAnsi="Times New Roman"/>
        </w:rPr>
        <w:t xml:space="preserve">-Volkmann &amp; </w:t>
      </w:r>
      <w:proofErr w:type="spellStart"/>
      <w:r>
        <w:rPr>
          <w:rFonts w:ascii="Times New Roman" w:hAnsi="Times New Roman"/>
        </w:rPr>
        <w:t>Feiten</w:t>
      </w:r>
      <w:proofErr w:type="spellEnd"/>
      <w:r>
        <w:rPr>
          <w:rFonts w:ascii="Times New Roman" w:hAnsi="Times New Roman"/>
        </w:rPr>
        <w:t>, 2021), (</w:t>
      </w:r>
      <w:proofErr w:type="spellStart"/>
      <w:r>
        <w:rPr>
          <w:rFonts w:ascii="Times New Roman" w:hAnsi="Times New Roman"/>
        </w:rPr>
        <w:t>Brincker</w:t>
      </w:r>
      <w:proofErr w:type="spellEnd"/>
      <w:r>
        <w:rPr>
          <w:rFonts w:ascii="Times New Roman" w:hAnsi="Times New Roman"/>
        </w:rPr>
        <w: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0EFC" w14:textId="77777777" w:rsidR="008D1852" w:rsidRDefault="008D185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44509"/>
    <w:multiLevelType w:val="hybridMultilevel"/>
    <w:tmpl w:val="5658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C6397"/>
    <w:multiLevelType w:val="hybridMultilevel"/>
    <w:tmpl w:val="5582D9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429398">
    <w:abstractNumId w:val="1"/>
  </w:num>
  <w:num w:numId="2" w16cid:durableId="185369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52"/>
    <w:rsid w:val="0000101C"/>
    <w:rsid w:val="000100D2"/>
    <w:rsid w:val="000212D8"/>
    <w:rsid w:val="000514B1"/>
    <w:rsid w:val="0005225B"/>
    <w:rsid w:val="00063F39"/>
    <w:rsid w:val="000715DE"/>
    <w:rsid w:val="00074889"/>
    <w:rsid w:val="000926FA"/>
    <w:rsid w:val="000938EF"/>
    <w:rsid w:val="00095820"/>
    <w:rsid w:val="000B0163"/>
    <w:rsid w:val="000B2FEC"/>
    <w:rsid w:val="000B50E7"/>
    <w:rsid w:val="000C39FD"/>
    <w:rsid w:val="000D6C48"/>
    <w:rsid w:val="000E0C32"/>
    <w:rsid w:val="000E121F"/>
    <w:rsid w:val="000E18CF"/>
    <w:rsid w:val="000E20E6"/>
    <w:rsid w:val="000F3240"/>
    <w:rsid w:val="000F61A6"/>
    <w:rsid w:val="00101B7C"/>
    <w:rsid w:val="00104CBA"/>
    <w:rsid w:val="00115DA7"/>
    <w:rsid w:val="001176A4"/>
    <w:rsid w:val="00127958"/>
    <w:rsid w:val="00145DBB"/>
    <w:rsid w:val="00155AB7"/>
    <w:rsid w:val="001674BB"/>
    <w:rsid w:val="00175D83"/>
    <w:rsid w:val="001775C8"/>
    <w:rsid w:val="00185722"/>
    <w:rsid w:val="0019517D"/>
    <w:rsid w:val="00197F3F"/>
    <w:rsid w:val="001B09EC"/>
    <w:rsid w:val="001C34C9"/>
    <w:rsid w:val="001D21BD"/>
    <w:rsid w:val="001D3346"/>
    <w:rsid w:val="001E1650"/>
    <w:rsid w:val="001F2658"/>
    <w:rsid w:val="00205012"/>
    <w:rsid w:val="0020543B"/>
    <w:rsid w:val="002419DF"/>
    <w:rsid w:val="00255B3F"/>
    <w:rsid w:val="00260245"/>
    <w:rsid w:val="002604F2"/>
    <w:rsid w:val="002708A7"/>
    <w:rsid w:val="00296436"/>
    <w:rsid w:val="002C3A83"/>
    <w:rsid w:val="002E11ED"/>
    <w:rsid w:val="002E4291"/>
    <w:rsid w:val="002E62AC"/>
    <w:rsid w:val="002F21AB"/>
    <w:rsid w:val="002F5F64"/>
    <w:rsid w:val="002F7E67"/>
    <w:rsid w:val="00302A51"/>
    <w:rsid w:val="00304307"/>
    <w:rsid w:val="00307BBD"/>
    <w:rsid w:val="003120EF"/>
    <w:rsid w:val="00321550"/>
    <w:rsid w:val="00344A37"/>
    <w:rsid w:val="003561F3"/>
    <w:rsid w:val="00357271"/>
    <w:rsid w:val="003845B5"/>
    <w:rsid w:val="003A1DF4"/>
    <w:rsid w:val="003A6376"/>
    <w:rsid w:val="003B1E89"/>
    <w:rsid w:val="003B4294"/>
    <w:rsid w:val="003C289D"/>
    <w:rsid w:val="003C57B9"/>
    <w:rsid w:val="003D0B2A"/>
    <w:rsid w:val="003D0EA6"/>
    <w:rsid w:val="003D169D"/>
    <w:rsid w:val="003D4DAD"/>
    <w:rsid w:val="003D4F8E"/>
    <w:rsid w:val="003E01F9"/>
    <w:rsid w:val="003E7F41"/>
    <w:rsid w:val="004176B9"/>
    <w:rsid w:val="00434578"/>
    <w:rsid w:val="00442E53"/>
    <w:rsid w:val="004512AC"/>
    <w:rsid w:val="00455682"/>
    <w:rsid w:val="00456DD6"/>
    <w:rsid w:val="00466BED"/>
    <w:rsid w:val="0048454A"/>
    <w:rsid w:val="004A3854"/>
    <w:rsid w:val="004A60FC"/>
    <w:rsid w:val="004B6A06"/>
    <w:rsid w:val="004C0A76"/>
    <w:rsid w:val="004D0C5D"/>
    <w:rsid w:val="004F1C9F"/>
    <w:rsid w:val="004F3D4E"/>
    <w:rsid w:val="004F78C4"/>
    <w:rsid w:val="0050138E"/>
    <w:rsid w:val="005039C2"/>
    <w:rsid w:val="005054D6"/>
    <w:rsid w:val="00513C58"/>
    <w:rsid w:val="00532064"/>
    <w:rsid w:val="005440E1"/>
    <w:rsid w:val="00564305"/>
    <w:rsid w:val="005727F6"/>
    <w:rsid w:val="00576443"/>
    <w:rsid w:val="00595466"/>
    <w:rsid w:val="005954B4"/>
    <w:rsid w:val="00596C75"/>
    <w:rsid w:val="00596D8D"/>
    <w:rsid w:val="0059781F"/>
    <w:rsid w:val="005B3D0F"/>
    <w:rsid w:val="005B4E80"/>
    <w:rsid w:val="005B5488"/>
    <w:rsid w:val="005B6002"/>
    <w:rsid w:val="005E1020"/>
    <w:rsid w:val="005E6AFD"/>
    <w:rsid w:val="00606C86"/>
    <w:rsid w:val="00612FCA"/>
    <w:rsid w:val="00613E82"/>
    <w:rsid w:val="00621EDB"/>
    <w:rsid w:val="00636E13"/>
    <w:rsid w:val="00640CCB"/>
    <w:rsid w:val="00641DFB"/>
    <w:rsid w:val="006551F8"/>
    <w:rsid w:val="00665AE7"/>
    <w:rsid w:val="00675E39"/>
    <w:rsid w:val="00684649"/>
    <w:rsid w:val="00686C3F"/>
    <w:rsid w:val="006A0544"/>
    <w:rsid w:val="006C427A"/>
    <w:rsid w:val="006E37BC"/>
    <w:rsid w:val="006F1DFF"/>
    <w:rsid w:val="00724F73"/>
    <w:rsid w:val="00727F6F"/>
    <w:rsid w:val="00735163"/>
    <w:rsid w:val="00753123"/>
    <w:rsid w:val="007646D5"/>
    <w:rsid w:val="0076733E"/>
    <w:rsid w:val="0078759E"/>
    <w:rsid w:val="00791147"/>
    <w:rsid w:val="007A5307"/>
    <w:rsid w:val="007A78A8"/>
    <w:rsid w:val="007B3725"/>
    <w:rsid w:val="007B6054"/>
    <w:rsid w:val="007D3E37"/>
    <w:rsid w:val="007F3F0C"/>
    <w:rsid w:val="007F77B4"/>
    <w:rsid w:val="008014A6"/>
    <w:rsid w:val="00801609"/>
    <w:rsid w:val="00813E0F"/>
    <w:rsid w:val="008156BB"/>
    <w:rsid w:val="00815C61"/>
    <w:rsid w:val="00823215"/>
    <w:rsid w:val="00831082"/>
    <w:rsid w:val="008334C2"/>
    <w:rsid w:val="0083787B"/>
    <w:rsid w:val="00855622"/>
    <w:rsid w:val="00860939"/>
    <w:rsid w:val="00876957"/>
    <w:rsid w:val="0089769C"/>
    <w:rsid w:val="008B5C13"/>
    <w:rsid w:val="008B5EF7"/>
    <w:rsid w:val="008B7407"/>
    <w:rsid w:val="008C17C1"/>
    <w:rsid w:val="008C3603"/>
    <w:rsid w:val="008D1852"/>
    <w:rsid w:val="008F4F1B"/>
    <w:rsid w:val="009000CE"/>
    <w:rsid w:val="00903D2F"/>
    <w:rsid w:val="00905ED1"/>
    <w:rsid w:val="009061A1"/>
    <w:rsid w:val="00912ABD"/>
    <w:rsid w:val="00940A88"/>
    <w:rsid w:val="00944485"/>
    <w:rsid w:val="00955B03"/>
    <w:rsid w:val="009603B9"/>
    <w:rsid w:val="0096442E"/>
    <w:rsid w:val="00977E6E"/>
    <w:rsid w:val="00990639"/>
    <w:rsid w:val="009940C8"/>
    <w:rsid w:val="009A01BB"/>
    <w:rsid w:val="009A3BE2"/>
    <w:rsid w:val="009C428F"/>
    <w:rsid w:val="009D61A9"/>
    <w:rsid w:val="009F1A0B"/>
    <w:rsid w:val="009F4DC9"/>
    <w:rsid w:val="009F5E5B"/>
    <w:rsid w:val="00A00035"/>
    <w:rsid w:val="00A03420"/>
    <w:rsid w:val="00A10AFD"/>
    <w:rsid w:val="00A11CD4"/>
    <w:rsid w:val="00A21933"/>
    <w:rsid w:val="00A23B89"/>
    <w:rsid w:val="00A440DE"/>
    <w:rsid w:val="00A45E0F"/>
    <w:rsid w:val="00A54336"/>
    <w:rsid w:val="00A54AF4"/>
    <w:rsid w:val="00A71B30"/>
    <w:rsid w:val="00A85DD2"/>
    <w:rsid w:val="00A90ECC"/>
    <w:rsid w:val="00AA3039"/>
    <w:rsid w:val="00AA57C6"/>
    <w:rsid w:val="00AC150D"/>
    <w:rsid w:val="00AF404E"/>
    <w:rsid w:val="00B07F68"/>
    <w:rsid w:val="00B228F9"/>
    <w:rsid w:val="00B6111C"/>
    <w:rsid w:val="00B612C5"/>
    <w:rsid w:val="00B63032"/>
    <w:rsid w:val="00B659D1"/>
    <w:rsid w:val="00B70421"/>
    <w:rsid w:val="00B953D2"/>
    <w:rsid w:val="00BB10A0"/>
    <w:rsid w:val="00BB3C73"/>
    <w:rsid w:val="00BB56D8"/>
    <w:rsid w:val="00BC0ED1"/>
    <w:rsid w:val="00BD4749"/>
    <w:rsid w:val="00BD6284"/>
    <w:rsid w:val="00BE3E3F"/>
    <w:rsid w:val="00C17763"/>
    <w:rsid w:val="00C303A0"/>
    <w:rsid w:val="00C56C15"/>
    <w:rsid w:val="00C67314"/>
    <w:rsid w:val="00C93D13"/>
    <w:rsid w:val="00CA5123"/>
    <w:rsid w:val="00CC17D6"/>
    <w:rsid w:val="00CE20EB"/>
    <w:rsid w:val="00CE2D05"/>
    <w:rsid w:val="00CE3FC8"/>
    <w:rsid w:val="00CE7456"/>
    <w:rsid w:val="00CF0F49"/>
    <w:rsid w:val="00CF3243"/>
    <w:rsid w:val="00D00759"/>
    <w:rsid w:val="00D06660"/>
    <w:rsid w:val="00D117A3"/>
    <w:rsid w:val="00D1552A"/>
    <w:rsid w:val="00D20D2B"/>
    <w:rsid w:val="00D632D8"/>
    <w:rsid w:val="00D64042"/>
    <w:rsid w:val="00D82037"/>
    <w:rsid w:val="00DA65BE"/>
    <w:rsid w:val="00DA6F23"/>
    <w:rsid w:val="00DC7709"/>
    <w:rsid w:val="00DF237F"/>
    <w:rsid w:val="00E21BD0"/>
    <w:rsid w:val="00E31B02"/>
    <w:rsid w:val="00E374D9"/>
    <w:rsid w:val="00E410C5"/>
    <w:rsid w:val="00E43826"/>
    <w:rsid w:val="00E469D8"/>
    <w:rsid w:val="00E55306"/>
    <w:rsid w:val="00E65CA5"/>
    <w:rsid w:val="00E72EC5"/>
    <w:rsid w:val="00E75880"/>
    <w:rsid w:val="00E845F8"/>
    <w:rsid w:val="00E8603E"/>
    <w:rsid w:val="00E96ACE"/>
    <w:rsid w:val="00EA1E14"/>
    <w:rsid w:val="00EA54C0"/>
    <w:rsid w:val="00EC12B9"/>
    <w:rsid w:val="00ED368E"/>
    <w:rsid w:val="00EE41A0"/>
    <w:rsid w:val="00EF4398"/>
    <w:rsid w:val="00EF4615"/>
    <w:rsid w:val="00F1168B"/>
    <w:rsid w:val="00F17FA1"/>
    <w:rsid w:val="00F465B3"/>
    <w:rsid w:val="00F523C0"/>
    <w:rsid w:val="00F5462A"/>
    <w:rsid w:val="00F56D23"/>
    <w:rsid w:val="00F60EA1"/>
    <w:rsid w:val="00F6742F"/>
    <w:rsid w:val="00F679EB"/>
    <w:rsid w:val="00F70989"/>
    <w:rsid w:val="00F84450"/>
    <w:rsid w:val="00FB2A30"/>
    <w:rsid w:val="00FB351A"/>
    <w:rsid w:val="00FC390B"/>
    <w:rsid w:val="00FC46BB"/>
    <w:rsid w:val="00FC4D48"/>
    <w:rsid w:val="00FE413E"/>
    <w:rsid w:val="00FE702D"/>
    <w:rsid w:val="00FF01A3"/>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248682AC"/>
  <w15:docId w15:val="{EDE8F31E-656B-3046-8988-5C264493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kern w:val="2"/>
      <w:sz w:val="24"/>
      <w:szCs w:val="24"/>
      <w:u w:color="000000"/>
      <w14:textOutline w14:w="0" w14:cap="flat" w14:cmpd="sng" w14:algn="ctr">
        <w14:noFill/>
        <w14:prstDash w14:val="solid"/>
        <w14:bevel/>
      </w14:textOutline>
    </w:rPr>
  </w:style>
  <w:style w:type="paragraph" w:styleId="FootnoteText">
    <w:name w:val="footnote text"/>
    <w:rPr>
      <w:rFonts w:ascii="Calibri" w:eastAsia="Calibri" w:hAnsi="Calibri" w:cs="Calibri"/>
      <w:color w:val="000000"/>
      <w:kern w:val="2"/>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EE"/>
      <w:u w:val="single"/>
    </w:rPr>
  </w:style>
  <w:style w:type="character" w:customStyle="1" w:styleId="Hyperlink1">
    <w:name w:val="Hyperlink.1"/>
    <w:basedOn w:val="None"/>
    <w:rPr>
      <w:i w:val="0"/>
      <w:iCs w:val="0"/>
      <w:outline w:val="0"/>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7/978-3-319-97160-5_3" TargetMode="External"/><Relationship Id="rId13" Type="http://schemas.openxmlformats.org/officeDocument/2006/relationships/hyperlink" Target="https://doi.org/10.1080/09608789808570983" TargetMode="External"/><Relationship Id="rId18" Type="http://schemas.openxmlformats.org/officeDocument/2006/relationships/hyperlink" Target="https://doi.org/10.1515/mopp-2019-003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5840/soctheorpract200935434" TargetMode="External"/><Relationship Id="rId7" Type="http://schemas.openxmlformats.org/officeDocument/2006/relationships/hyperlink" Target="https://doi.org/10.1017/S0031819100037943" TargetMode="External"/><Relationship Id="rId12" Type="http://schemas.openxmlformats.org/officeDocument/2006/relationships/hyperlink" Target="https://doi.org/10.1111/ciso.12062" TargetMode="External"/><Relationship Id="rId17" Type="http://schemas.openxmlformats.org/officeDocument/2006/relationships/hyperlink" Target="https://www.youtub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1948-014-9621-1" TargetMode="External"/><Relationship Id="rId20" Type="http://schemas.openxmlformats.org/officeDocument/2006/relationships/hyperlink" Target="https://doi.org/10.1080/14680777.2018.14474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bcnews.com/nightly-news/george-holliday-who-taped-rodney-king-beating-urges-others-share-n37255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109/MRA.2012.2192811" TargetMode="External"/><Relationship Id="rId23" Type="http://schemas.openxmlformats.org/officeDocument/2006/relationships/header" Target="header1.xml"/><Relationship Id="rId10" Type="http://schemas.openxmlformats.org/officeDocument/2006/relationships/hyperlink" Target="https://www.youtube.com/watch?v=Npcv4vnD1LU" TargetMode="External"/><Relationship Id="rId19" Type="http://schemas.openxmlformats.org/officeDocument/2006/relationships/hyperlink" Target="https://www.youtube.com/@TheNYCWalkingShow/videos" TargetMode="External"/><Relationship Id="rId4" Type="http://schemas.openxmlformats.org/officeDocument/2006/relationships/webSettings" Target="webSettings.xml"/><Relationship Id="rId9" Type="http://schemas.openxmlformats.org/officeDocument/2006/relationships/hyperlink" Target="https://www.youtube.com/watch?v=t_fA6amyfGs" TargetMode="External"/><Relationship Id="rId14" Type="http://schemas.openxmlformats.org/officeDocument/2006/relationships/hyperlink" Target="https://doi.org/10.1145/1929609.1929617" TargetMode="External"/><Relationship Id="rId22" Type="http://schemas.openxmlformats.org/officeDocument/2006/relationships/hyperlink" Target="https://www.youtube.com/watch?v=hcweTuAX914"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18</Pages>
  <Words>7539</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Doğa ÇÖL</cp:lastModifiedBy>
  <cp:revision>121</cp:revision>
  <dcterms:created xsi:type="dcterms:W3CDTF">2024-03-20T11:28:00Z</dcterms:created>
  <dcterms:modified xsi:type="dcterms:W3CDTF">2024-03-20T19:21:00Z</dcterms:modified>
</cp:coreProperties>
</file>