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AF" w:rsidRDefault="001472AF"/>
    <w:p w:rsidR="001472AF" w:rsidRPr="001472AF" w:rsidRDefault="001472AF" w:rsidP="001472AF"/>
    <w:p w:rsidR="001472AF" w:rsidRPr="001472AF" w:rsidRDefault="001472AF" w:rsidP="001472AF"/>
    <w:p w:rsidR="001472AF" w:rsidRDefault="001472AF" w:rsidP="001472AF">
      <w:pPr>
        <w:spacing w:after="0" w:line="480" w:lineRule="auto"/>
        <w:jc w:val="center"/>
      </w:pPr>
    </w:p>
    <w:p w:rsidR="001472AF" w:rsidRDefault="001472AF" w:rsidP="001472AF">
      <w:pPr>
        <w:spacing w:after="0" w:line="480" w:lineRule="auto"/>
        <w:jc w:val="center"/>
      </w:pPr>
    </w:p>
    <w:p w:rsidR="001472AF" w:rsidRDefault="001472AF" w:rsidP="001472AF">
      <w:pPr>
        <w:spacing w:after="0" w:line="480" w:lineRule="auto"/>
        <w:jc w:val="center"/>
      </w:pPr>
    </w:p>
    <w:p w:rsidR="001472AF" w:rsidRDefault="001472AF" w:rsidP="001472AF">
      <w:pPr>
        <w:spacing w:after="0" w:line="480" w:lineRule="auto"/>
        <w:jc w:val="center"/>
      </w:pPr>
    </w:p>
    <w:p w:rsidR="001472AF" w:rsidRDefault="001472AF" w:rsidP="001472AF">
      <w:pPr>
        <w:spacing w:after="0" w:line="480" w:lineRule="auto"/>
        <w:jc w:val="center"/>
      </w:pPr>
    </w:p>
    <w:p w:rsidR="001472AF" w:rsidRDefault="00BF2472" w:rsidP="001472AF">
      <w:pPr>
        <w:spacing w:after="0" w:line="480" w:lineRule="auto"/>
        <w:jc w:val="center"/>
      </w:pPr>
      <w:r>
        <w:t xml:space="preserve">Student Centered Learning </w:t>
      </w:r>
    </w:p>
    <w:p w:rsidR="00BF2472" w:rsidRDefault="00BF2472" w:rsidP="001472AF">
      <w:pPr>
        <w:spacing w:after="0" w:line="480" w:lineRule="auto"/>
        <w:jc w:val="center"/>
      </w:pPr>
      <w:r>
        <w:t>Shamaira Dukes</w:t>
      </w:r>
    </w:p>
    <w:p w:rsidR="00BF2472" w:rsidRDefault="00BF2472" w:rsidP="001472AF">
      <w:pPr>
        <w:spacing w:after="0" w:line="480" w:lineRule="auto"/>
        <w:jc w:val="center"/>
      </w:pPr>
      <w:r>
        <w:t xml:space="preserve">Florida International University </w:t>
      </w:r>
    </w:p>
    <w:p w:rsidR="00BF2472" w:rsidRDefault="00BF2472">
      <w:r>
        <w:br w:type="page"/>
      </w:r>
    </w:p>
    <w:p w:rsidR="00BF2472" w:rsidRPr="001472AF" w:rsidRDefault="00BF2472" w:rsidP="001472AF">
      <w:pPr>
        <w:spacing w:after="0" w:line="480" w:lineRule="auto"/>
        <w:jc w:val="center"/>
      </w:pPr>
    </w:p>
    <w:p w:rsidR="001472AF" w:rsidRDefault="001472AF" w:rsidP="001472AF"/>
    <w:p w:rsidR="00893D48" w:rsidRDefault="005E183A" w:rsidP="005E183A">
      <w:pPr>
        <w:tabs>
          <w:tab w:val="left" w:pos="2415"/>
        </w:tabs>
      </w:pPr>
      <w:r>
        <w:t xml:space="preserve">                                                  </w:t>
      </w:r>
      <w:r>
        <w:tab/>
      </w:r>
      <w:r>
        <w:tab/>
        <w:t xml:space="preserve">  Abstract</w:t>
      </w:r>
    </w:p>
    <w:p w:rsidR="00D84836" w:rsidRDefault="00893D48" w:rsidP="00893D48">
      <w:pPr>
        <w:tabs>
          <w:tab w:val="left" w:pos="2415"/>
        </w:tabs>
      </w:pPr>
      <w:r>
        <w:t xml:space="preserve">   </w:t>
      </w:r>
      <w:r w:rsidR="00D84836">
        <w:t xml:space="preserve">  </w:t>
      </w:r>
      <w:r>
        <w:t xml:space="preserve">This study was about 6 </w:t>
      </w:r>
      <w:r w:rsidR="00C62C13">
        <w:t>senior</w:t>
      </w:r>
      <w:r>
        <w:t xml:space="preserve"> student teachers in the field of science and their beliefs about </w:t>
      </w:r>
    </w:p>
    <w:p w:rsidR="00D84836" w:rsidRDefault="00D84836" w:rsidP="00893D48">
      <w:pPr>
        <w:tabs>
          <w:tab w:val="left" w:pos="2415"/>
        </w:tabs>
      </w:pPr>
      <w:r>
        <w:t>Student</w:t>
      </w:r>
      <w:r w:rsidR="00893D48">
        <w:t xml:space="preserve"> centered education. They were tested and the results was that </w:t>
      </w:r>
      <w:r w:rsidR="00C62C13">
        <w:t xml:space="preserve">both student centered and </w:t>
      </w:r>
    </w:p>
    <w:p w:rsidR="00D84836" w:rsidRDefault="00D84836" w:rsidP="00893D48">
      <w:pPr>
        <w:tabs>
          <w:tab w:val="left" w:pos="2415"/>
        </w:tabs>
      </w:pPr>
      <w:r>
        <w:t>Teacher</w:t>
      </w:r>
      <w:r w:rsidR="00C62C13">
        <w:t xml:space="preserve"> centered learning is helpful. 5 students were using the conceptual model and 1 student </w:t>
      </w:r>
    </w:p>
    <w:p w:rsidR="00C62C13" w:rsidRDefault="00D84836" w:rsidP="00893D48">
      <w:pPr>
        <w:tabs>
          <w:tab w:val="left" w:pos="2415"/>
        </w:tabs>
      </w:pPr>
      <w:r>
        <w:t>Was</w:t>
      </w:r>
      <w:r w:rsidR="00C62C13">
        <w:t xml:space="preserve"> using the exploratory model. In this study </w:t>
      </w:r>
      <w:r>
        <w:t>we will</w:t>
      </w:r>
      <w:r w:rsidR="00C62C13">
        <w:t xml:space="preserve"> see how the results came about. </w:t>
      </w:r>
    </w:p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C62C13" w:rsidRPr="00C62C13" w:rsidRDefault="00C62C13" w:rsidP="00C62C13"/>
    <w:p w:rsidR="004A17FC" w:rsidRDefault="004A17FC" w:rsidP="00C62C13">
      <w:pPr>
        <w:tabs>
          <w:tab w:val="left" w:pos="5400"/>
        </w:tabs>
      </w:pPr>
    </w:p>
    <w:p w:rsidR="004A17FC" w:rsidRDefault="004A17FC" w:rsidP="00C62C13">
      <w:pPr>
        <w:tabs>
          <w:tab w:val="left" w:pos="5400"/>
        </w:tabs>
      </w:pPr>
      <w:r>
        <w:t xml:space="preserve">                                                                         </w:t>
      </w:r>
    </w:p>
    <w:p w:rsidR="004A17FC" w:rsidRDefault="004A17FC" w:rsidP="00C62C13">
      <w:pPr>
        <w:tabs>
          <w:tab w:val="left" w:pos="5400"/>
        </w:tabs>
      </w:pPr>
    </w:p>
    <w:p w:rsidR="004A17FC" w:rsidRDefault="004A17FC" w:rsidP="00C62C13">
      <w:pPr>
        <w:tabs>
          <w:tab w:val="left" w:pos="5400"/>
        </w:tabs>
      </w:pPr>
      <w:r>
        <w:t xml:space="preserve"> </w:t>
      </w:r>
    </w:p>
    <w:p w:rsidR="004A17FC" w:rsidRDefault="004A17FC" w:rsidP="00C62C13">
      <w:pPr>
        <w:tabs>
          <w:tab w:val="left" w:pos="5400"/>
        </w:tabs>
      </w:pPr>
    </w:p>
    <w:p w:rsidR="004A17FC" w:rsidRDefault="004A17FC" w:rsidP="00C62C13">
      <w:pPr>
        <w:tabs>
          <w:tab w:val="left" w:pos="5400"/>
        </w:tabs>
      </w:pPr>
    </w:p>
    <w:p w:rsidR="004A17FC" w:rsidRDefault="004A17FC" w:rsidP="00C62C13">
      <w:pPr>
        <w:tabs>
          <w:tab w:val="left" w:pos="5400"/>
        </w:tabs>
      </w:pPr>
    </w:p>
    <w:p w:rsidR="004A17FC" w:rsidRDefault="004A17FC" w:rsidP="00C62C13">
      <w:pPr>
        <w:tabs>
          <w:tab w:val="left" w:pos="5400"/>
        </w:tabs>
      </w:pPr>
    </w:p>
    <w:p w:rsidR="004A17FC" w:rsidRDefault="004A17FC" w:rsidP="00C62C13">
      <w:pPr>
        <w:tabs>
          <w:tab w:val="left" w:pos="5400"/>
        </w:tabs>
      </w:pPr>
    </w:p>
    <w:p w:rsidR="004A17FC" w:rsidRDefault="004A17FC" w:rsidP="00C62C13">
      <w:pPr>
        <w:tabs>
          <w:tab w:val="left" w:pos="5400"/>
        </w:tabs>
      </w:pPr>
    </w:p>
    <w:p w:rsidR="00652B87" w:rsidRDefault="004A17FC" w:rsidP="00C62C13">
      <w:pPr>
        <w:tabs>
          <w:tab w:val="left" w:pos="5400"/>
        </w:tabs>
      </w:pPr>
      <w:r>
        <w:t xml:space="preserve">                                                                        Main Body</w:t>
      </w:r>
    </w:p>
    <w:p w:rsidR="00652B87" w:rsidRDefault="008257A2" w:rsidP="00C62C13">
      <w:pPr>
        <w:tabs>
          <w:tab w:val="left" w:pos="5400"/>
        </w:tabs>
      </w:pPr>
      <w:r>
        <w:t>*Introduction</w:t>
      </w:r>
    </w:p>
    <w:p w:rsidR="00D84836" w:rsidRDefault="00652B87" w:rsidP="00C62C13">
      <w:pPr>
        <w:tabs>
          <w:tab w:val="left" w:pos="5400"/>
        </w:tabs>
      </w:pPr>
      <w:r>
        <w:t xml:space="preserve">     </w:t>
      </w:r>
      <w:r w:rsidR="00D84836">
        <w:t xml:space="preserve"> </w:t>
      </w:r>
      <w:r>
        <w:t xml:space="preserve">     </w:t>
      </w:r>
      <w:r w:rsidR="005E183A">
        <w:t xml:space="preserve">Students in </w:t>
      </w:r>
      <w:r w:rsidR="004A17FC">
        <w:t>today’s</w:t>
      </w:r>
      <w:r w:rsidR="005E183A">
        <w:t xml:space="preserve"> society must have skills to access </w:t>
      </w:r>
      <w:r w:rsidR="004A17FC">
        <w:t>sources</w:t>
      </w:r>
      <w:r w:rsidR="005E183A">
        <w:t xml:space="preserve">, and information to solve </w:t>
      </w:r>
    </w:p>
    <w:p w:rsidR="00D84836" w:rsidRDefault="005E183A" w:rsidP="00C62C13">
      <w:pPr>
        <w:tabs>
          <w:tab w:val="left" w:pos="5400"/>
        </w:tabs>
      </w:pPr>
      <w:r>
        <w:t>problems. According to minor, Onwuegbuzie Witcher and James (2002), “the effective te</w:t>
      </w:r>
      <w:r w:rsidR="00D84836">
        <w:t xml:space="preserve">acher </w:t>
      </w:r>
    </w:p>
    <w:p w:rsidR="00D84836" w:rsidRDefault="00B81272" w:rsidP="00C62C13">
      <w:pPr>
        <w:tabs>
          <w:tab w:val="left" w:pos="5400"/>
        </w:tabs>
      </w:pPr>
      <w:r>
        <w:t xml:space="preserve">that plays a primary role in developing students with these characteristics is defined as a person </w:t>
      </w:r>
    </w:p>
    <w:p w:rsidR="00D84836" w:rsidRDefault="00B81272" w:rsidP="00C62C13">
      <w:pPr>
        <w:tabs>
          <w:tab w:val="left" w:pos="5400"/>
        </w:tabs>
      </w:pPr>
      <w:r>
        <w:t xml:space="preserve">who can choose and organize appropriate topics, can use various teaching strategies depending </w:t>
      </w:r>
    </w:p>
    <w:p w:rsidR="00D84836" w:rsidRDefault="00B81272" w:rsidP="00C62C13">
      <w:pPr>
        <w:tabs>
          <w:tab w:val="left" w:pos="5400"/>
        </w:tabs>
      </w:pPr>
      <w:r>
        <w:t>on the needs and interests of the students, is creative, can act</w:t>
      </w:r>
      <w:r w:rsidR="00D84836">
        <w:t xml:space="preserve">ively engage students, ask good </w:t>
      </w:r>
    </w:p>
    <w:p w:rsidR="00D84836" w:rsidRDefault="00B81272" w:rsidP="00C62C13">
      <w:pPr>
        <w:tabs>
          <w:tab w:val="left" w:pos="5400"/>
        </w:tabs>
      </w:pPr>
      <w:r>
        <w:t xml:space="preserve">questions, supports critical and creative thinking, gives students enough time to answer </w:t>
      </w:r>
      <w:r w:rsidR="00D84836">
        <w:t xml:space="preserve">and do </w:t>
      </w:r>
    </w:p>
    <w:p w:rsidR="00D84836" w:rsidRDefault="00B81272" w:rsidP="00C62C13">
      <w:pPr>
        <w:tabs>
          <w:tab w:val="left" w:pos="5400"/>
        </w:tabs>
      </w:pPr>
      <w:r>
        <w:t xml:space="preserve">research, provides feedback, uses both traditional and alternative assessments when tracking </w:t>
      </w:r>
    </w:p>
    <w:p w:rsidR="00D84836" w:rsidRDefault="00E92299" w:rsidP="00C62C13">
      <w:pPr>
        <w:tabs>
          <w:tab w:val="left" w:pos="5400"/>
        </w:tabs>
      </w:pPr>
      <w:r>
        <w:t xml:space="preserve">students’ progress, in short a person who reflects fate what they have learned from their </w:t>
      </w:r>
    </w:p>
    <w:p w:rsidR="00D84836" w:rsidRDefault="00E92299" w:rsidP="00C62C13">
      <w:pPr>
        <w:tabs>
          <w:tab w:val="left" w:pos="5400"/>
        </w:tabs>
      </w:pPr>
      <w:r>
        <w:t xml:space="preserve">experiences”. Teacher’s beliefs about students teaching determine their practice and the fate of </w:t>
      </w:r>
    </w:p>
    <w:p w:rsidR="00652B87" w:rsidRDefault="00E92299" w:rsidP="00C62C13">
      <w:pPr>
        <w:tabs>
          <w:tab w:val="left" w:pos="5400"/>
        </w:tabs>
      </w:pPr>
      <w:r>
        <w:t xml:space="preserve">education. </w:t>
      </w:r>
    </w:p>
    <w:p w:rsidR="00652B87" w:rsidRDefault="00652B87" w:rsidP="00C62C13">
      <w:pPr>
        <w:tabs>
          <w:tab w:val="left" w:pos="5400"/>
        </w:tabs>
      </w:pPr>
      <w:r>
        <w:t>*</w:t>
      </w:r>
      <w:r w:rsidR="008257A2">
        <w:t>Literature Review</w:t>
      </w:r>
    </w:p>
    <w:p w:rsidR="00D84836" w:rsidRDefault="00652B87" w:rsidP="00C62C13">
      <w:pPr>
        <w:tabs>
          <w:tab w:val="left" w:pos="5400"/>
        </w:tabs>
      </w:pPr>
      <w:r>
        <w:t xml:space="preserve">          </w:t>
      </w:r>
      <w:r w:rsidR="004347D7">
        <w:t>There are 3 major beliefs about le</w:t>
      </w:r>
      <w:r w:rsidR="00A14233">
        <w:t xml:space="preserve">arning and the teaching process, </w:t>
      </w:r>
      <w:r w:rsidR="00D84836">
        <w:t>first</w:t>
      </w:r>
      <w:r w:rsidR="00A14233">
        <w:t xml:space="preserve"> it is exploratory which </w:t>
      </w:r>
    </w:p>
    <w:p w:rsidR="00D84836" w:rsidRDefault="00A14233" w:rsidP="00C62C13">
      <w:pPr>
        <w:tabs>
          <w:tab w:val="left" w:pos="5400"/>
        </w:tabs>
      </w:pPr>
      <w:r>
        <w:t xml:space="preserve">refers to student centered learning, these believe students are able to guide each other and </w:t>
      </w:r>
    </w:p>
    <w:p w:rsidR="00D84836" w:rsidRDefault="00A14233" w:rsidP="00C62C13">
      <w:pPr>
        <w:tabs>
          <w:tab w:val="left" w:pos="5400"/>
        </w:tabs>
      </w:pPr>
      <w:r>
        <w:t xml:space="preserve">conduct their learning. Second there is explicit which refers to teacher centered learning, these </w:t>
      </w:r>
    </w:p>
    <w:p w:rsidR="00D84836" w:rsidRDefault="00A14233" w:rsidP="00C62C13">
      <w:pPr>
        <w:tabs>
          <w:tab w:val="left" w:pos="5400"/>
        </w:tabs>
      </w:pPr>
      <w:r>
        <w:t xml:space="preserve">believe students will learn better focusing on the teacher and letting the teachers conduct the </w:t>
      </w:r>
    </w:p>
    <w:p w:rsidR="00D84836" w:rsidRDefault="00A14233" w:rsidP="00C62C13">
      <w:pPr>
        <w:tabs>
          <w:tab w:val="left" w:pos="5400"/>
        </w:tabs>
      </w:pPr>
      <w:r>
        <w:t xml:space="preserve">class. Third </w:t>
      </w:r>
      <w:r w:rsidR="00D84836">
        <w:t xml:space="preserve">is conceptual which refers to both student and teacher centered learning, these </w:t>
      </w:r>
    </w:p>
    <w:p w:rsidR="000237A0" w:rsidRDefault="00D84836" w:rsidP="00C62C13">
      <w:pPr>
        <w:tabs>
          <w:tab w:val="left" w:pos="5400"/>
        </w:tabs>
      </w:pPr>
      <w:r>
        <w:t>believe that both student</w:t>
      </w:r>
      <w:r w:rsidR="000237A0">
        <w:t>s</w:t>
      </w:r>
      <w:r>
        <w:t xml:space="preserve"> an</w:t>
      </w:r>
      <w:r w:rsidR="000237A0">
        <w:t xml:space="preserve">d teachers should take part in conducting the class learning it should </w:t>
      </w:r>
    </w:p>
    <w:p w:rsidR="000237A0" w:rsidRDefault="000237A0" w:rsidP="00C62C13">
      <w:pPr>
        <w:tabs>
          <w:tab w:val="left" w:pos="5400"/>
        </w:tabs>
      </w:pPr>
      <w:r>
        <w:t xml:space="preserve">be 50/50 between both. Teacher’s beliefs are so complex because they have several factors like </w:t>
      </w:r>
    </w:p>
    <w:p w:rsidR="00E16D9D" w:rsidRDefault="000237A0" w:rsidP="00C62C13">
      <w:pPr>
        <w:tabs>
          <w:tab w:val="left" w:pos="5400"/>
        </w:tabs>
      </w:pPr>
      <w:r>
        <w:t xml:space="preserve">attitude, motivation, confidence, self-efficacy and many more, according to Pajares (1992), </w:t>
      </w:r>
    </w:p>
    <w:p w:rsidR="00E16D9D" w:rsidRDefault="000237A0" w:rsidP="00C62C13">
      <w:pPr>
        <w:tabs>
          <w:tab w:val="left" w:pos="5400"/>
        </w:tabs>
      </w:pPr>
      <w:r>
        <w:t>“beliefs are not universal but are extremely personal and unaffected</w:t>
      </w:r>
      <w:r w:rsidR="00E16D9D">
        <w:t xml:space="preserve"> by argument”. Beliefs are </w:t>
      </w:r>
    </w:p>
    <w:p w:rsidR="004347D7" w:rsidRDefault="00E16D9D" w:rsidP="00C62C13">
      <w:pPr>
        <w:tabs>
          <w:tab w:val="left" w:pos="5400"/>
        </w:tabs>
      </w:pPr>
      <w:r>
        <w:t xml:space="preserve">formed by a chain of events. </w:t>
      </w:r>
    </w:p>
    <w:p w:rsidR="00652B87" w:rsidRDefault="008257A2" w:rsidP="00C62C13">
      <w:pPr>
        <w:tabs>
          <w:tab w:val="left" w:pos="5400"/>
        </w:tabs>
      </w:pPr>
      <w:r>
        <w:t>*The Beliefs Of Student Teachers</w:t>
      </w:r>
      <w:r w:rsidR="00652B87">
        <w:t xml:space="preserve"> </w:t>
      </w:r>
    </w:p>
    <w:p w:rsidR="00793133" w:rsidRDefault="00652B87" w:rsidP="00C62C13">
      <w:pPr>
        <w:tabs>
          <w:tab w:val="left" w:pos="5400"/>
        </w:tabs>
      </w:pPr>
      <w:r>
        <w:t xml:space="preserve">          </w:t>
      </w:r>
      <w:r w:rsidR="00E16D9D">
        <w:t>Now a days t</w:t>
      </w:r>
      <w:r w:rsidR="00E2778A">
        <w:t xml:space="preserve">eachers use new beliefs although students feel like they should bring back the </w:t>
      </w:r>
    </w:p>
    <w:p w:rsidR="00793133" w:rsidRDefault="00E2778A" w:rsidP="00C62C13">
      <w:pPr>
        <w:tabs>
          <w:tab w:val="left" w:pos="5400"/>
        </w:tabs>
      </w:pPr>
      <w:r>
        <w:t xml:space="preserve">old beliefs, teachers feel like they should just learn new beliefs to be with current time. Students </w:t>
      </w:r>
    </w:p>
    <w:p w:rsidR="00793133" w:rsidRDefault="00E2778A" w:rsidP="00C62C13">
      <w:pPr>
        <w:tabs>
          <w:tab w:val="left" w:pos="5400"/>
        </w:tabs>
      </w:pPr>
      <w:r>
        <w:t xml:space="preserve">feel as if the new beliefs are harder to learn and that the old beliefs are </w:t>
      </w:r>
      <w:r w:rsidR="00793133">
        <w:t>easier</w:t>
      </w:r>
      <w:r>
        <w:t xml:space="preserve"> and less work.</w:t>
      </w:r>
      <w:r w:rsidR="00793133">
        <w:t xml:space="preserve"> In </w:t>
      </w:r>
    </w:p>
    <w:p w:rsidR="00793133" w:rsidRDefault="00793133" w:rsidP="00C62C13">
      <w:pPr>
        <w:tabs>
          <w:tab w:val="left" w:pos="5400"/>
        </w:tabs>
      </w:pPr>
      <w:r>
        <w:t xml:space="preserve">my opinion as a student I feel like we should always change our beliefs to keep up with current </w:t>
      </w:r>
    </w:p>
    <w:p w:rsidR="008257A2" w:rsidRDefault="00793133" w:rsidP="00C62C13">
      <w:pPr>
        <w:tabs>
          <w:tab w:val="left" w:pos="5400"/>
        </w:tabs>
      </w:pPr>
      <w:r>
        <w:t xml:space="preserve">time because if </w:t>
      </w:r>
      <w:r w:rsidR="00DF3AA1">
        <w:t xml:space="preserve">we stick with the old beliefs </w:t>
      </w:r>
      <w:r>
        <w:t xml:space="preserve"> we will never be updated. </w:t>
      </w:r>
    </w:p>
    <w:p w:rsidR="00652B87" w:rsidRDefault="00652B87" w:rsidP="00C62C13">
      <w:pPr>
        <w:tabs>
          <w:tab w:val="left" w:pos="5400"/>
        </w:tabs>
      </w:pPr>
      <w:r>
        <w:t>*</w:t>
      </w:r>
      <w:r w:rsidR="008257A2">
        <w:t>Significance Of The Research</w:t>
      </w:r>
    </w:p>
    <w:p w:rsidR="00C437FC" w:rsidRDefault="00652B87" w:rsidP="00C62C13">
      <w:pPr>
        <w:tabs>
          <w:tab w:val="left" w:pos="5400"/>
        </w:tabs>
      </w:pPr>
      <w:r>
        <w:t xml:space="preserve">          </w:t>
      </w:r>
      <w:r w:rsidR="00793133">
        <w:t xml:space="preserve">  As a science teacher y</w:t>
      </w:r>
      <w:r w:rsidR="00DF3AA1">
        <w:t xml:space="preserve">ou guide students in to making sense in life and in </w:t>
      </w:r>
      <w:r w:rsidR="00793133">
        <w:t xml:space="preserve">changing the </w:t>
      </w:r>
    </w:p>
    <w:p w:rsidR="00C437FC" w:rsidRDefault="00793133" w:rsidP="00C62C13">
      <w:pPr>
        <w:tabs>
          <w:tab w:val="left" w:pos="5400"/>
        </w:tabs>
      </w:pPr>
      <w:r>
        <w:t xml:space="preserve">world. The beliefs of a science teacher will affect to a large extent, what science education </w:t>
      </w:r>
      <w:r w:rsidR="00C437FC">
        <w:t xml:space="preserve">will </w:t>
      </w:r>
    </w:p>
    <w:p w:rsidR="00C437FC" w:rsidRDefault="00C437FC" w:rsidP="00C62C13">
      <w:pPr>
        <w:tabs>
          <w:tab w:val="left" w:pos="5400"/>
        </w:tabs>
      </w:pPr>
      <w:r>
        <w:t xml:space="preserve">be like for kids, science teachers conducted a test for school-age children and student teachers </w:t>
      </w:r>
    </w:p>
    <w:p w:rsidR="00793133" w:rsidRDefault="00C437FC" w:rsidP="00C62C13">
      <w:pPr>
        <w:tabs>
          <w:tab w:val="left" w:pos="5400"/>
        </w:tabs>
      </w:pPr>
      <w:r>
        <w:t>using DASTT-C. Thomas and Pederson (2001; as cited in Elmas, Demirdogren &amp; Geban</w:t>
      </w:r>
      <w:r w:rsidR="005F4675">
        <w:t>, 2011</w:t>
      </w:r>
      <w:r>
        <w:t xml:space="preserve">), </w:t>
      </w:r>
    </w:p>
    <w:p w:rsidR="00C437FC" w:rsidRDefault="00C437FC" w:rsidP="00C62C13">
      <w:pPr>
        <w:tabs>
          <w:tab w:val="left" w:pos="5400"/>
        </w:tabs>
      </w:pPr>
      <w:r>
        <w:t xml:space="preserve">“found that student teachers had metal models </w:t>
      </w:r>
      <w:r w:rsidR="005F4675">
        <w:t xml:space="preserve">that were similar to those of elementary, junior </w:t>
      </w:r>
    </w:p>
    <w:p w:rsidR="005F4675" w:rsidRDefault="005F4675" w:rsidP="00C62C13">
      <w:pPr>
        <w:tabs>
          <w:tab w:val="left" w:pos="5400"/>
        </w:tabs>
      </w:pPr>
      <w:r>
        <w:t xml:space="preserve">High and high school students”. This supports the idea that prior experiences of student teachers </w:t>
      </w:r>
    </w:p>
    <w:p w:rsidR="005F4675" w:rsidRDefault="005F4675" w:rsidP="00C62C13">
      <w:pPr>
        <w:tabs>
          <w:tab w:val="left" w:pos="5400"/>
        </w:tabs>
      </w:pPr>
      <w:r>
        <w:t xml:space="preserve">Have affected their beliefs about science teaching. </w:t>
      </w:r>
    </w:p>
    <w:p w:rsidR="008257A2" w:rsidRDefault="008257A2" w:rsidP="00C62C13">
      <w:pPr>
        <w:tabs>
          <w:tab w:val="left" w:pos="5400"/>
        </w:tabs>
      </w:pPr>
      <w:r>
        <w:t xml:space="preserve"> *Methodology And DASTT-C</w:t>
      </w:r>
    </w:p>
    <w:p w:rsidR="00DE6205" w:rsidRDefault="008257A2" w:rsidP="00C62C13">
      <w:pPr>
        <w:tabs>
          <w:tab w:val="left" w:pos="5400"/>
        </w:tabs>
      </w:pPr>
      <w:r>
        <w:t xml:space="preserve">              </w:t>
      </w:r>
      <w:r w:rsidR="005F4675">
        <w:t xml:space="preserve"> </w:t>
      </w:r>
      <w:r w:rsidR="00C10591">
        <w:t>DASTT-C was d</w:t>
      </w:r>
      <w:r w:rsidR="00DE6205">
        <w:t>eveloped by Thomas et al. (2001)</w:t>
      </w:r>
      <w:r w:rsidR="00C10591">
        <w:t xml:space="preserve">, “to identify the beliefs of students </w:t>
      </w:r>
    </w:p>
    <w:p w:rsidR="00DE6205" w:rsidRDefault="00C10591" w:rsidP="00C62C13">
      <w:pPr>
        <w:tabs>
          <w:tab w:val="left" w:pos="5400"/>
        </w:tabs>
      </w:pPr>
      <w:r>
        <w:t>teachers in connection with teaching learning science”. Draw-A-Science-Teacher-Test</w:t>
      </w:r>
      <w:r w:rsidR="00DE6205">
        <w:t xml:space="preserve">-Checklist </w:t>
      </w:r>
    </w:p>
    <w:p w:rsidR="00DE6205" w:rsidRDefault="00DE6205" w:rsidP="00C62C13">
      <w:pPr>
        <w:tabs>
          <w:tab w:val="left" w:pos="5400"/>
        </w:tabs>
      </w:pPr>
      <w:r>
        <w:t xml:space="preserve">(DASTT-C) was conducted with 6 student science teachers 5 women and 1 man in their senior </w:t>
      </w:r>
    </w:p>
    <w:p w:rsidR="00DE6205" w:rsidRDefault="00DE6205" w:rsidP="00C62C13">
      <w:pPr>
        <w:tabs>
          <w:tab w:val="left" w:pos="5400"/>
        </w:tabs>
      </w:pPr>
      <w:r>
        <w:t xml:space="preserve">year during 2014-2015. The test these 6 student teachers took consists of two main parts, first </w:t>
      </w:r>
    </w:p>
    <w:p w:rsidR="00DE6205" w:rsidRDefault="00DE6205" w:rsidP="00C62C13">
      <w:pPr>
        <w:tabs>
          <w:tab w:val="left" w:pos="5400"/>
        </w:tabs>
      </w:pPr>
      <w:r>
        <w:t xml:space="preserve">they draw pictures that show what kind of teacher they see themselves being in the future. </w:t>
      </w:r>
    </w:p>
    <w:p w:rsidR="004A22BF" w:rsidRDefault="00DE6205" w:rsidP="00C62C13">
      <w:pPr>
        <w:tabs>
          <w:tab w:val="left" w:pos="5400"/>
        </w:tabs>
      </w:pPr>
      <w:r>
        <w:t xml:space="preserve">Second </w:t>
      </w:r>
      <w:r w:rsidR="004A22BF">
        <w:t xml:space="preserve">they have to explain the roles of the teachers and the students in their drawing. They are  </w:t>
      </w:r>
    </w:p>
    <w:p w:rsidR="004A22BF" w:rsidRDefault="004A22BF" w:rsidP="00C62C13">
      <w:pPr>
        <w:tabs>
          <w:tab w:val="left" w:pos="5400"/>
        </w:tabs>
      </w:pPr>
      <w:r>
        <w:t>given 30 minutes each to complete the test. “</w:t>
      </w:r>
      <w:r w:rsidR="0041332E">
        <w:t>The</w:t>
      </w:r>
      <w:r>
        <w:t xml:space="preserve"> tests internal consistency coefficient is .82” </w:t>
      </w:r>
    </w:p>
    <w:p w:rsidR="00DE6205" w:rsidRDefault="004A22BF" w:rsidP="00C62C13">
      <w:pPr>
        <w:tabs>
          <w:tab w:val="left" w:pos="5400"/>
        </w:tabs>
      </w:pPr>
      <w:r>
        <w:t xml:space="preserve">(Thomas et al. 2001). </w:t>
      </w:r>
    </w:p>
    <w:p w:rsidR="008257A2" w:rsidRDefault="008257A2" w:rsidP="00C62C13">
      <w:pPr>
        <w:tabs>
          <w:tab w:val="left" w:pos="5400"/>
        </w:tabs>
      </w:pPr>
      <w:r>
        <w:t xml:space="preserve"> *Individual Interviews And Observations</w:t>
      </w:r>
    </w:p>
    <w:p w:rsidR="004A22BF" w:rsidRDefault="008257A2" w:rsidP="00C62C13">
      <w:pPr>
        <w:tabs>
          <w:tab w:val="left" w:pos="5400"/>
        </w:tabs>
      </w:pPr>
      <w:r>
        <w:t xml:space="preserve">             </w:t>
      </w:r>
      <w:r w:rsidR="004A22BF">
        <w:t>“</w:t>
      </w:r>
      <w:r w:rsidR="0041332E">
        <w:t xml:space="preserve">The interview is one of the most common data collection techniques used in qualitative </w:t>
      </w:r>
    </w:p>
    <w:p w:rsidR="0041332E" w:rsidRDefault="0041332E" w:rsidP="00C62C13">
      <w:pPr>
        <w:tabs>
          <w:tab w:val="left" w:pos="5400"/>
        </w:tabs>
      </w:pPr>
      <w:r>
        <w:t>Research “(Yildirim &amp; Simsek, 2005). The interview form contain struct</w:t>
      </w:r>
      <w:r w:rsidR="0086073C">
        <w:t>ur</w:t>
      </w:r>
      <w:r>
        <w:t xml:space="preserve">ed questions about the </w:t>
      </w:r>
    </w:p>
    <w:p w:rsidR="0041332E" w:rsidRDefault="0041332E" w:rsidP="00C62C13">
      <w:pPr>
        <w:tabs>
          <w:tab w:val="left" w:pos="5400"/>
        </w:tabs>
      </w:pPr>
      <w:r>
        <w:t>Teacher</w:t>
      </w:r>
      <w:r w:rsidR="0086073C">
        <w:t>s</w:t>
      </w:r>
      <w:r>
        <w:t>, the student</w:t>
      </w:r>
      <w:r w:rsidR="0086073C">
        <w:t>s</w:t>
      </w:r>
      <w:r>
        <w:t xml:space="preserve">, the teaching environment and learning process, the </w:t>
      </w:r>
      <w:r w:rsidR="0086073C">
        <w:t xml:space="preserve">characteristic of </w:t>
      </w:r>
    </w:p>
    <w:p w:rsidR="0086073C" w:rsidRDefault="0086073C" w:rsidP="00C62C13">
      <w:pPr>
        <w:tabs>
          <w:tab w:val="left" w:pos="5400"/>
        </w:tabs>
      </w:pPr>
      <w:r>
        <w:t xml:space="preserve"> Junior High teachers and faculty members in education. The interview last 30 minutes each,  </w:t>
      </w:r>
    </w:p>
    <w:p w:rsidR="0086073C" w:rsidRDefault="0086073C" w:rsidP="00C62C13">
      <w:pPr>
        <w:tabs>
          <w:tab w:val="left" w:pos="5400"/>
        </w:tabs>
      </w:pPr>
      <w:r>
        <w:t>Audio recordings were made in the interviews. “</w:t>
      </w:r>
      <w:r w:rsidR="005307E8">
        <w:t>Observation</w:t>
      </w:r>
      <w:r>
        <w:t xml:space="preserve"> is a method used </w:t>
      </w:r>
      <w:r w:rsidR="005307E8">
        <w:t xml:space="preserve">to make a detailed </w:t>
      </w:r>
    </w:p>
    <w:p w:rsidR="00D84836" w:rsidRDefault="005307E8" w:rsidP="00C62C13">
      <w:pPr>
        <w:tabs>
          <w:tab w:val="left" w:pos="5400"/>
        </w:tabs>
      </w:pPr>
      <w:r>
        <w:t xml:space="preserve">Description of behavior that occurs in any environment or institution” (Yildirim &amp; Simsek, </w:t>
      </w:r>
    </w:p>
    <w:p w:rsidR="005307E8" w:rsidRDefault="005307E8" w:rsidP="00C62C13">
      <w:pPr>
        <w:tabs>
          <w:tab w:val="left" w:pos="5400"/>
        </w:tabs>
      </w:pPr>
      <w:r>
        <w:t xml:space="preserve">2005). Observations were conducted to reinforce judgments about student teachers. According to </w:t>
      </w:r>
    </w:p>
    <w:p w:rsidR="00145BF3" w:rsidRDefault="005307E8" w:rsidP="00C62C13">
      <w:pPr>
        <w:tabs>
          <w:tab w:val="left" w:pos="5400"/>
        </w:tabs>
      </w:pPr>
      <w:r>
        <w:t>Levitt (2001), “beliefs cannot be observed di</w:t>
      </w:r>
      <w:r w:rsidR="00145BF3">
        <w:t xml:space="preserve">rectly, but are deduced from behavior”. The </w:t>
      </w:r>
    </w:p>
    <w:p w:rsidR="00145BF3" w:rsidRDefault="00145BF3" w:rsidP="00C62C13">
      <w:pPr>
        <w:tabs>
          <w:tab w:val="left" w:pos="5400"/>
        </w:tabs>
      </w:pPr>
      <w:r>
        <w:t xml:space="preserve">Observation lasted 40 minutes. In my opinion as a student observations and interviews are both </w:t>
      </w:r>
    </w:p>
    <w:p w:rsidR="00145BF3" w:rsidRDefault="00145BF3" w:rsidP="00C62C13">
      <w:pPr>
        <w:tabs>
          <w:tab w:val="left" w:pos="5400"/>
        </w:tabs>
      </w:pPr>
      <w:r>
        <w:t>Very important because that’s the only way you will see everything for yourself.</w:t>
      </w:r>
    </w:p>
    <w:p w:rsidR="008257A2" w:rsidRDefault="008257A2" w:rsidP="00C62C13">
      <w:pPr>
        <w:tabs>
          <w:tab w:val="left" w:pos="5400"/>
        </w:tabs>
      </w:pPr>
      <w:r>
        <w:t xml:space="preserve"> *Reliability And Data Analysis</w:t>
      </w:r>
    </w:p>
    <w:p w:rsidR="00145BF3" w:rsidRDefault="008257A2" w:rsidP="00C62C13">
      <w:pPr>
        <w:tabs>
          <w:tab w:val="left" w:pos="5400"/>
        </w:tabs>
      </w:pPr>
      <w:r>
        <w:t xml:space="preserve">          </w:t>
      </w:r>
      <w:r w:rsidR="00145BF3">
        <w:t xml:space="preserve"> Various precautions were taking to a sure you the reliability of this study, one way to a sure </w:t>
      </w:r>
    </w:p>
    <w:p w:rsidR="00D81241" w:rsidRDefault="00145BF3" w:rsidP="00C62C13">
      <w:pPr>
        <w:tabs>
          <w:tab w:val="left" w:pos="5400"/>
        </w:tabs>
      </w:pPr>
      <w:r>
        <w:t>You is through plausibility. The process and result</w:t>
      </w:r>
      <w:r w:rsidR="00D81241">
        <w:t xml:space="preserve">s have been stated in order to a sure </w:t>
      </w:r>
    </w:p>
    <w:p w:rsidR="005C1AC0" w:rsidRDefault="00D81241" w:rsidP="00C62C13">
      <w:pPr>
        <w:tabs>
          <w:tab w:val="left" w:pos="5400"/>
        </w:tabs>
      </w:pPr>
      <w:r>
        <w:t xml:space="preserve">Plausibility. “Triangulation is </w:t>
      </w:r>
      <w:r w:rsidR="005C1AC0">
        <w:t xml:space="preserve">examined in light of the diversity of data source, methods and </w:t>
      </w:r>
    </w:p>
    <w:p w:rsidR="00DE02DE" w:rsidRDefault="005C1AC0" w:rsidP="00C62C13">
      <w:pPr>
        <w:tabs>
          <w:tab w:val="left" w:pos="5400"/>
        </w:tabs>
      </w:pPr>
      <w:r>
        <w:t xml:space="preserve">Researchers” (Yildirim &amp; Simsek, 2005). Methodology triangulation (interview, observation, </w:t>
      </w:r>
    </w:p>
    <w:p w:rsidR="00DE02DE" w:rsidRDefault="005C1AC0" w:rsidP="00C62C13">
      <w:pPr>
        <w:tabs>
          <w:tab w:val="left" w:pos="5400"/>
        </w:tabs>
      </w:pPr>
      <w:r>
        <w:t>document analysis) was u</w:t>
      </w:r>
      <w:r w:rsidR="00DE02DE">
        <w:t xml:space="preserve">sed in this study. The results of this research were sent to the </w:t>
      </w:r>
    </w:p>
    <w:p w:rsidR="00145BF3" w:rsidRDefault="00DE02DE" w:rsidP="00C62C13">
      <w:pPr>
        <w:tabs>
          <w:tab w:val="left" w:pos="5400"/>
        </w:tabs>
      </w:pPr>
      <w:r>
        <w:t xml:space="preserve">participants for them to verify. Content and descriptive learning were conducted to get the data </w:t>
      </w:r>
    </w:p>
    <w:p w:rsidR="0064068D" w:rsidRDefault="00DE02DE" w:rsidP="00C62C13">
      <w:pPr>
        <w:tabs>
          <w:tab w:val="left" w:pos="5400"/>
        </w:tabs>
      </w:pPr>
      <w:r>
        <w:t>obtained from interviews and observations. “The data obtained from DASTT-C</w:t>
      </w:r>
      <w:r w:rsidR="0064068D">
        <w:t xml:space="preserve"> was evaluated </w:t>
      </w:r>
    </w:p>
    <w:p w:rsidR="00DE02DE" w:rsidRDefault="0064068D" w:rsidP="00C62C13">
      <w:pPr>
        <w:tabs>
          <w:tab w:val="left" w:pos="5400"/>
        </w:tabs>
      </w:pPr>
      <w:r>
        <w:t xml:space="preserve">according to a scoring tool” developed by Thomas et al. (2001). “The scores of the student </w:t>
      </w:r>
    </w:p>
    <w:p w:rsidR="00753E46" w:rsidRDefault="0064068D" w:rsidP="00C62C13">
      <w:pPr>
        <w:tabs>
          <w:tab w:val="left" w:pos="5400"/>
        </w:tabs>
      </w:pPr>
      <w:r>
        <w:t xml:space="preserve">teachers are interpreted as follows: 0-4 points “exploratory”, 5-9 points “conceptual” and 10-13 </w:t>
      </w:r>
    </w:p>
    <w:p w:rsidR="0064068D" w:rsidRDefault="0064068D" w:rsidP="00C62C13">
      <w:pPr>
        <w:tabs>
          <w:tab w:val="left" w:pos="5400"/>
        </w:tabs>
      </w:pPr>
      <w:r>
        <w:t>“explicit” (Thomas</w:t>
      </w:r>
      <w:r w:rsidR="00753E46">
        <w:t xml:space="preserve"> et al., 2001). This is how they calculated everything to get the results.</w:t>
      </w:r>
    </w:p>
    <w:p w:rsidR="008257A2" w:rsidRDefault="008257A2" w:rsidP="00C62C13">
      <w:pPr>
        <w:tabs>
          <w:tab w:val="left" w:pos="5400"/>
        </w:tabs>
      </w:pPr>
      <w:r>
        <w:t xml:space="preserve"> *</w:t>
      </w:r>
      <w:r w:rsidR="00EB6B25">
        <w:t>Results</w:t>
      </w:r>
      <w:bookmarkStart w:id="0" w:name="_GoBack"/>
      <w:bookmarkEnd w:id="0"/>
    </w:p>
    <w:p w:rsidR="00753E46" w:rsidRDefault="008257A2" w:rsidP="00C62C13">
      <w:pPr>
        <w:tabs>
          <w:tab w:val="left" w:pos="5400"/>
        </w:tabs>
      </w:pPr>
      <w:r>
        <w:t xml:space="preserve">          </w:t>
      </w:r>
      <w:r w:rsidR="00753E46">
        <w:t xml:space="preserve">The results of DASTT-C conducted to determine the beliefs about teaching students. The </w:t>
      </w:r>
    </w:p>
    <w:p w:rsidR="00753E46" w:rsidRDefault="00753E46" w:rsidP="00C62C13">
      <w:pPr>
        <w:tabs>
          <w:tab w:val="left" w:pos="5400"/>
        </w:tabs>
      </w:pPr>
      <w:r>
        <w:t xml:space="preserve">Results came out to be conceptual, which is both teacher centered and student centered learning. </w:t>
      </w:r>
    </w:p>
    <w:p w:rsidR="00753E46" w:rsidRDefault="00A8223D" w:rsidP="00C62C13">
      <w:pPr>
        <w:tabs>
          <w:tab w:val="left" w:pos="5400"/>
        </w:tabs>
      </w:pPr>
      <w:r>
        <w:t xml:space="preserve">In </w:t>
      </w:r>
      <w:r w:rsidR="00753E46">
        <w:t xml:space="preserve">my opinion the results came out correct because its good sometimes to be </w:t>
      </w:r>
      <w:r>
        <w:t xml:space="preserve">teacher centered </w:t>
      </w:r>
    </w:p>
    <w:p w:rsidR="00A8223D" w:rsidRDefault="00A8223D" w:rsidP="00C62C13">
      <w:pPr>
        <w:tabs>
          <w:tab w:val="left" w:pos="5400"/>
        </w:tabs>
      </w:pPr>
      <w:r>
        <w:t xml:space="preserve">Way and just focus on the teacher but it’s also good sometimes to learn the student centered way </w:t>
      </w:r>
    </w:p>
    <w:p w:rsidR="00A8223D" w:rsidRDefault="00A8223D" w:rsidP="00C62C13">
      <w:pPr>
        <w:tabs>
          <w:tab w:val="left" w:pos="5400"/>
        </w:tabs>
      </w:pPr>
      <w:r>
        <w:t xml:space="preserve">Which is the students teaching you and you learning through you peers. In my opinion the results </w:t>
      </w:r>
    </w:p>
    <w:p w:rsidR="00A8223D" w:rsidRDefault="00A8223D" w:rsidP="00C62C13">
      <w:pPr>
        <w:tabs>
          <w:tab w:val="left" w:pos="5400"/>
        </w:tabs>
      </w:pPr>
      <w:r>
        <w:t>Were correct.</w:t>
      </w: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A8223D" w:rsidRDefault="00A8223D" w:rsidP="00C62C13">
      <w:pPr>
        <w:tabs>
          <w:tab w:val="left" w:pos="5400"/>
        </w:tabs>
      </w:pPr>
    </w:p>
    <w:p w:rsidR="009A6DAF" w:rsidRDefault="00D32A49" w:rsidP="00C62C13">
      <w:pPr>
        <w:tabs>
          <w:tab w:val="left" w:pos="5400"/>
        </w:tabs>
      </w:pPr>
      <w:r>
        <w:t xml:space="preserve">                                                                       References</w:t>
      </w:r>
      <w:r w:rsidR="009A6DAF">
        <w:t xml:space="preserve"> </w:t>
      </w:r>
    </w:p>
    <w:p w:rsidR="009A6DAF" w:rsidRDefault="009A6DAF" w:rsidP="00C62C13">
      <w:pPr>
        <w:tabs>
          <w:tab w:val="left" w:pos="5400"/>
        </w:tabs>
      </w:pPr>
      <w:r>
        <w:t>Bakir Selda (April 04</w:t>
      </w:r>
      <w:r w:rsidR="002E0C7E">
        <w:t>, 2016</w:t>
      </w:r>
      <w:r>
        <w:t>)</w:t>
      </w:r>
    </w:p>
    <w:p w:rsidR="002E0C7E" w:rsidRDefault="009A6DAF" w:rsidP="00C62C13">
      <w:pPr>
        <w:tabs>
          <w:tab w:val="left" w:pos="5400"/>
        </w:tabs>
      </w:pPr>
      <w:r>
        <w:t xml:space="preserve">“What are their beliefs? What is their approach in practice? What is the profile of their </w:t>
      </w:r>
      <w:r w:rsidR="002E0C7E">
        <w:t>science</w:t>
      </w:r>
    </w:p>
    <w:p w:rsidR="009A6DAF" w:rsidRDefault="002E0C7E" w:rsidP="00C62C13">
      <w:pPr>
        <w:tabs>
          <w:tab w:val="left" w:pos="5400"/>
        </w:tabs>
      </w:pPr>
      <w:r>
        <w:t>Teachers</w:t>
      </w:r>
      <w:r w:rsidR="009A6DAF">
        <w:t xml:space="preserve"> </w:t>
      </w:r>
      <w:r>
        <w:t>and professors?”</w:t>
      </w:r>
    </w:p>
    <w:p w:rsidR="002E0C7E" w:rsidRDefault="00EB6B25" w:rsidP="00C62C13">
      <w:pPr>
        <w:tabs>
          <w:tab w:val="left" w:pos="5400"/>
        </w:tabs>
      </w:pPr>
      <w:hyperlink r:id="rId7" w:history="1">
        <w:r w:rsidR="002E0C7E" w:rsidRPr="00462C9D">
          <w:rPr>
            <w:rStyle w:val="Hyperlink"/>
          </w:rPr>
          <w:t>Http://ace.instructure.com/login/canvas</w:t>
        </w:r>
      </w:hyperlink>
    </w:p>
    <w:p w:rsidR="005F3D05" w:rsidRDefault="002E0C7E" w:rsidP="00C62C13">
      <w:pPr>
        <w:tabs>
          <w:tab w:val="left" w:pos="5400"/>
        </w:tabs>
      </w:pPr>
      <w:r>
        <w:t xml:space="preserve">Onwuegbuzie, James, Pajares, Thomas, Pederson, Demirdogen, Geban, </w:t>
      </w:r>
      <w:r w:rsidR="005F3D05">
        <w:t xml:space="preserve">Yildirim, Simsek, Levitt, </w:t>
      </w:r>
    </w:p>
    <w:p w:rsidR="002E0C7E" w:rsidRPr="00C62C13" w:rsidRDefault="005F3D05" w:rsidP="00C62C13">
      <w:pPr>
        <w:tabs>
          <w:tab w:val="left" w:pos="5400"/>
        </w:tabs>
      </w:pPr>
      <w:r>
        <w:t xml:space="preserve">And Witcher. </w:t>
      </w:r>
    </w:p>
    <w:sectPr w:rsidR="002E0C7E" w:rsidRPr="00C62C13" w:rsidSect="001472AF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FC" w:rsidRDefault="004A17FC" w:rsidP="001472AF">
      <w:pPr>
        <w:spacing w:after="0" w:line="240" w:lineRule="auto"/>
      </w:pPr>
      <w:r>
        <w:separator/>
      </w:r>
    </w:p>
  </w:endnote>
  <w:endnote w:type="continuationSeparator" w:id="0">
    <w:p w:rsidR="004A17FC" w:rsidRDefault="004A17FC" w:rsidP="0014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FC" w:rsidRDefault="004A17FC" w:rsidP="001472AF">
      <w:pPr>
        <w:spacing w:after="0" w:line="240" w:lineRule="auto"/>
      </w:pPr>
      <w:r>
        <w:separator/>
      </w:r>
    </w:p>
  </w:footnote>
  <w:footnote w:type="continuationSeparator" w:id="0">
    <w:p w:rsidR="004A17FC" w:rsidRDefault="004A17FC" w:rsidP="0014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FC" w:rsidRDefault="004A17FC">
    <w:pPr>
      <w:pStyle w:val="Header"/>
    </w:pPr>
    <w:r>
      <w:t xml:space="preserve">STUDENT CENTERED LEARNING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B6B25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</w:t>
    </w:r>
  </w:p>
  <w:p w:rsidR="004A17FC" w:rsidRDefault="004A17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FC" w:rsidRDefault="00652B87">
    <w:pPr>
      <w:pStyle w:val="Header"/>
    </w:pPr>
    <w:r>
      <w:t xml:space="preserve">RUNNING HEADER: </w:t>
    </w:r>
    <w:r w:rsidR="004A17FC">
      <w:t>STUDENT CENTERED LEARNING</w:t>
    </w:r>
  </w:p>
  <w:p w:rsidR="004A17FC" w:rsidRDefault="004A17FC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B6B25">
      <w:rPr>
        <w:noProof/>
      </w:rPr>
      <w:t>1</w:t>
    </w:r>
    <w:r>
      <w:rPr>
        <w:noProof/>
      </w:rP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AF"/>
    <w:rsid w:val="000237A0"/>
    <w:rsid w:val="000B7083"/>
    <w:rsid w:val="00114CC2"/>
    <w:rsid w:val="00145BF3"/>
    <w:rsid w:val="001472AF"/>
    <w:rsid w:val="002E0C7E"/>
    <w:rsid w:val="003F4C7E"/>
    <w:rsid w:val="0041332E"/>
    <w:rsid w:val="004347D7"/>
    <w:rsid w:val="004A17FC"/>
    <w:rsid w:val="004A22BF"/>
    <w:rsid w:val="005307E8"/>
    <w:rsid w:val="005C1AC0"/>
    <w:rsid w:val="005E183A"/>
    <w:rsid w:val="005F3D05"/>
    <w:rsid w:val="005F4675"/>
    <w:rsid w:val="0064068D"/>
    <w:rsid w:val="00652B87"/>
    <w:rsid w:val="00753E46"/>
    <w:rsid w:val="00793133"/>
    <w:rsid w:val="00806724"/>
    <w:rsid w:val="008257A2"/>
    <w:rsid w:val="0086073C"/>
    <w:rsid w:val="00893D48"/>
    <w:rsid w:val="009A6DAF"/>
    <w:rsid w:val="00A14233"/>
    <w:rsid w:val="00A8223D"/>
    <w:rsid w:val="00B42B6F"/>
    <w:rsid w:val="00B81272"/>
    <w:rsid w:val="00BF2472"/>
    <w:rsid w:val="00C10591"/>
    <w:rsid w:val="00C437FC"/>
    <w:rsid w:val="00C47D59"/>
    <w:rsid w:val="00C62C13"/>
    <w:rsid w:val="00D32A49"/>
    <w:rsid w:val="00D5650C"/>
    <w:rsid w:val="00D81241"/>
    <w:rsid w:val="00D84836"/>
    <w:rsid w:val="00DE02DE"/>
    <w:rsid w:val="00DE6205"/>
    <w:rsid w:val="00DF3AA1"/>
    <w:rsid w:val="00E16D9D"/>
    <w:rsid w:val="00E2778A"/>
    <w:rsid w:val="00E92299"/>
    <w:rsid w:val="00E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89E6480-E77F-4E1C-9395-71CB307F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AF"/>
  </w:style>
  <w:style w:type="paragraph" w:styleId="Footer">
    <w:name w:val="footer"/>
    <w:basedOn w:val="Normal"/>
    <w:link w:val="FooterChar"/>
    <w:uiPriority w:val="99"/>
    <w:unhideWhenUsed/>
    <w:rsid w:val="0014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AF"/>
  </w:style>
  <w:style w:type="character" w:styleId="Hyperlink">
    <w:name w:val="Hyperlink"/>
    <w:basedOn w:val="DefaultParagraphFont"/>
    <w:uiPriority w:val="99"/>
    <w:unhideWhenUsed/>
    <w:rsid w:val="002E0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ce.instructure.com/login/canv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7820-1C4B-42CC-8BDF-124AAE82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Lundy</dc:creator>
  <cp:keywords/>
  <dc:description/>
  <cp:lastModifiedBy>W Lundy</cp:lastModifiedBy>
  <cp:revision>3</cp:revision>
  <dcterms:created xsi:type="dcterms:W3CDTF">2016-09-18T07:06:00Z</dcterms:created>
  <dcterms:modified xsi:type="dcterms:W3CDTF">2016-09-19T21:12:00Z</dcterms:modified>
</cp:coreProperties>
</file>