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38BB" w14:textId="77777777" w:rsidR="006505CC" w:rsidRPr="00881BF7" w:rsidRDefault="006505CC" w:rsidP="006505CC">
      <w:pPr>
        <w:rPr>
          <w:rFonts w:ascii="Times New Roman" w:hAnsi="Times New Roman" w:cs="Times New Roman"/>
          <w:color w:val="000000"/>
          <w:lang w:val="en-US"/>
        </w:rPr>
      </w:pPr>
      <w:r w:rsidRPr="00881BF7">
        <w:rPr>
          <w:rFonts w:ascii="Times New Roman" w:eastAsia="Times New Roman" w:hAnsi="Times New Roman" w:cs="Times New Roman"/>
          <w:color w:val="000000"/>
          <w:lang w:eastAsia="fr-FR"/>
        </w:rPr>
        <w:t xml:space="preserve">John </w:t>
      </w:r>
      <w:proofErr w:type="spellStart"/>
      <w:r w:rsidRPr="00881BF7">
        <w:rPr>
          <w:rFonts w:ascii="Times New Roman" w:eastAsia="Times New Roman" w:hAnsi="Times New Roman" w:cs="Times New Roman"/>
          <w:color w:val="000000"/>
          <w:lang w:eastAsia="fr-FR"/>
        </w:rPr>
        <w:t>Gorman</w:t>
      </w:r>
      <w:proofErr w:type="spellEnd"/>
      <w:r w:rsidRPr="00881BF7">
        <w:rPr>
          <w:rFonts w:ascii="Times New Roman" w:eastAsia="Times New Roman" w:hAnsi="Times New Roman" w:cs="Times New Roman"/>
          <w:color w:val="000000"/>
          <w:lang w:eastAsia="fr-FR"/>
        </w:rPr>
        <w:t xml:space="preserve">, </w:t>
      </w:r>
      <w:r w:rsidRPr="00881BF7">
        <w:rPr>
          <w:rFonts w:ascii="Times New Roman" w:hAnsi="Times New Roman" w:cs="Times New Roman"/>
          <w:color w:val="000000"/>
        </w:rPr>
        <w:t xml:space="preserve">Le faune et </w:t>
      </w:r>
      <w:proofErr w:type="spellStart"/>
      <w:r w:rsidRPr="00881BF7">
        <w:rPr>
          <w:rFonts w:ascii="Times New Roman" w:hAnsi="Times New Roman" w:cs="Times New Roman"/>
          <w:color w:val="000000"/>
        </w:rPr>
        <w:t>Galatea</w:t>
      </w:r>
      <w:proofErr w:type="spellEnd"/>
      <w:r w:rsidRPr="00881BF7">
        <w:rPr>
          <w:rFonts w:ascii="Times New Roman" w:hAnsi="Times New Roman" w:cs="Times New Roman"/>
          <w:color w:val="000000"/>
        </w:rPr>
        <w:t xml:space="preserve">. </w:t>
      </w:r>
      <w:r w:rsidRPr="00881BF7">
        <w:rPr>
          <w:rFonts w:ascii="Times New Roman" w:hAnsi="Times New Roman" w:cs="Times New Roman"/>
          <w:color w:val="000000"/>
          <w:lang w:val="en-US"/>
        </w:rPr>
        <w:t>20x15cm. Graphite, chalk</w:t>
      </w:r>
      <w:r w:rsidRPr="00881BF7">
        <w:rPr>
          <w:rFonts w:ascii="Times New Roman" w:hAnsi="Times New Roman" w:cs="Times New Roman"/>
          <w:color w:val="000000"/>
          <w:lang w:val="en-US"/>
        </w:rPr>
        <w:t xml:space="preserve"> on paper, 2021</w:t>
      </w:r>
    </w:p>
    <w:p w14:paraId="7E4DF698" w14:textId="58D576DA"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The composition here shows two figures more or less taken from a frame from which they protrude on the right, while on the left the vertical line defining this frame deports them in a way, giving way to the written title of the work: "The Faun and Galatea", and the date of its execution, March 6, 2021. Inside this partial frame we see a crouching faun, but with his upper body raised so that his left arm can reach, without touching it, the female figure, which is therefore that of Galatea. The multiple lines that determine the faun's body are sometimes tenuous but double (the whole of the lower part of his body, his buttocks, his right thigh and the beginning of his left knee and leg), his torso, sometimes denser with more pigment, although they remain elliptical (his arms, especially the left, very muscular, stretched out in the effort, and his face, veiled, only his two horns being visible but separated by a strange oval. Galatea's body, for its part, seems to emerge from a block of ivory and to be brought back to life. Extremely rare in John Gorman's work is a very slender silhouette, with juvenile buttock</w:t>
      </w:r>
      <w:r w:rsidR="008B1C53">
        <w:rPr>
          <w:rFonts w:ascii="Times New Roman" w:eastAsia="Times New Roman" w:hAnsi="Times New Roman" w:cs="Times New Roman"/>
          <w:color w:val="000000"/>
          <w:lang w:val="en-US" w:eastAsia="fr-FR"/>
        </w:rPr>
        <w:t>s</w:t>
      </w:r>
      <w:r w:rsidRPr="006505CC">
        <w:rPr>
          <w:rFonts w:ascii="Times New Roman" w:eastAsia="Times New Roman" w:hAnsi="Times New Roman" w:cs="Times New Roman"/>
          <w:color w:val="000000"/>
          <w:lang w:val="en-US" w:eastAsia="fr-FR"/>
        </w:rPr>
        <w:t>, a small breast, the only visible arm also thin, the delicate roundness of her left shoulder, her back barely arched. Situated a little higher than the fauna, her legs still buried in the block from which Pygmalion brought her up, she comes to life only slowly, and the fact that a mythical creature such as a faun accompanies her in her birth attests that she still belongs to the realm of dreams, and not yet fully to that of human beings. In contrast to the complex network of lines that define the faun's body, the line that circumscribes its silhouette is very fine and limpid, although it too is crossed by some discursive incursions. Her face is not only hidden, but even seems to be wearing a helmet, a wire mesh slit that perhaps allows her to see and breathe. A thick but measured length of hair falls on her back.</w:t>
      </w:r>
    </w:p>
    <w:p w14:paraId="0FFA342F"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The dense mass of dark grey chalk that indicates the block from which she emerges resonates at the top of the composition in a series of thick, dense zigzags, while the entire interior of the frame is crisscrossed with enigmatic crosses of varying sizes, more or less precisely drawn, and which form the sole background to this scene. A background made of signs, again, therefore.</w:t>
      </w:r>
    </w:p>
    <w:p w14:paraId="0CB0B86F" w14:textId="77777777" w:rsidR="006505CC" w:rsidRPr="006505CC" w:rsidRDefault="006505CC" w:rsidP="006505CC">
      <w:pPr>
        <w:rPr>
          <w:rFonts w:ascii="Times New Roman" w:eastAsia="Times New Roman" w:hAnsi="Times New Roman" w:cs="Times New Roman"/>
          <w:color w:val="000000"/>
          <w:lang w:val="en-US" w:eastAsia="fr-FR"/>
        </w:rPr>
      </w:pPr>
    </w:p>
    <w:p w14:paraId="72A02721" w14:textId="72D06A72"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In Greek mythology, the story of Pygmalion and Galatea refers to a legend telling the story of the sculptor Pygmalion who falls in love with his creation, Galatea, a statue brought to life by Aphrodite, the goddess of love, who understands Pygmalion's wish. The names of the characters come from ancient Greek: </w:t>
      </w:r>
      <w:proofErr w:type="spellStart"/>
      <w:r w:rsidRPr="006505CC">
        <w:rPr>
          <w:rFonts w:ascii="Times New Roman" w:eastAsia="Times New Roman" w:hAnsi="Times New Roman" w:cs="Times New Roman"/>
          <w:color w:val="000000"/>
          <w:lang w:eastAsia="fr-FR"/>
        </w:rPr>
        <w:t>Πυγμ</w:t>
      </w:r>
      <w:proofErr w:type="spellEnd"/>
      <w:r w:rsidRPr="006505CC">
        <w:rPr>
          <w:rFonts w:ascii="Times New Roman" w:eastAsia="Times New Roman" w:hAnsi="Times New Roman" w:cs="Times New Roman"/>
          <w:color w:val="000000"/>
          <w:lang w:eastAsia="fr-FR"/>
        </w:rPr>
        <w:t>α</w:t>
      </w:r>
      <w:proofErr w:type="spellStart"/>
      <w:r w:rsidRPr="006505CC">
        <w:rPr>
          <w:rFonts w:ascii="Times New Roman" w:eastAsia="Times New Roman" w:hAnsi="Times New Roman" w:cs="Times New Roman"/>
          <w:color w:val="000000"/>
          <w:lang w:eastAsia="fr-FR"/>
        </w:rPr>
        <w:t>λίων</w:t>
      </w:r>
      <w:proofErr w:type="spellEnd"/>
      <w:r w:rsidRPr="006505CC">
        <w:rPr>
          <w:rFonts w:ascii="Times New Roman" w:eastAsia="Times New Roman" w:hAnsi="Times New Roman" w:cs="Times New Roman"/>
          <w:color w:val="000000"/>
          <w:lang w:val="en-US" w:eastAsia="fr-FR"/>
        </w:rPr>
        <w:t xml:space="preserve"> </w:t>
      </w:r>
      <w:r w:rsidRPr="006505CC">
        <w:rPr>
          <w:rFonts w:ascii="Times New Roman" w:eastAsia="Times New Roman" w:hAnsi="Times New Roman" w:cs="Times New Roman"/>
          <w:color w:val="000000"/>
          <w:lang w:eastAsia="fr-FR"/>
        </w:rPr>
        <w:t>καὶ</w:t>
      </w:r>
      <w:r w:rsidRPr="006505CC">
        <w:rPr>
          <w:rFonts w:ascii="Times New Roman" w:eastAsia="Times New Roman" w:hAnsi="Times New Roman" w:cs="Times New Roman"/>
          <w:color w:val="000000"/>
          <w:lang w:val="en-US" w:eastAsia="fr-FR"/>
        </w:rPr>
        <w:t xml:space="preserve"> </w:t>
      </w:r>
      <w:r w:rsidRPr="006505CC">
        <w:rPr>
          <w:rFonts w:ascii="Times New Roman" w:eastAsia="Times New Roman" w:hAnsi="Times New Roman" w:cs="Times New Roman"/>
          <w:color w:val="000000"/>
          <w:lang w:eastAsia="fr-FR"/>
        </w:rPr>
        <w:t>Γαλα</w:t>
      </w:r>
      <w:proofErr w:type="spellStart"/>
      <w:r w:rsidRPr="006505CC">
        <w:rPr>
          <w:rFonts w:ascii="Times New Roman" w:eastAsia="Times New Roman" w:hAnsi="Times New Roman" w:cs="Times New Roman"/>
          <w:color w:val="000000"/>
          <w:lang w:eastAsia="fr-FR"/>
        </w:rPr>
        <w:t>τεί</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Pugmalíôn</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kaì</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Galateía</w:t>
      </w:r>
      <w:proofErr w:type="spellEnd"/>
      <w:r w:rsidRPr="006505CC">
        <w:rPr>
          <w:rFonts w:ascii="Times New Roman" w:eastAsia="Times New Roman" w:hAnsi="Times New Roman" w:cs="Times New Roman"/>
          <w:color w:val="000000"/>
          <w:lang w:val="en-US" w:eastAsia="fr-FR"/>
        </w:rPr>
        <w:t>). The legend is mainly told by Ovid in his </w:t>
      </w:r>
      <w:r w:rsidRPr="006505CC">
        <w:rPr>
          <w:rFonts w:ascii="Times New Roman" w:eastAsia="Times New Roman" w:hAnsi="Times New Roman" w:cs="Times New Roman"/>
          <w:i/>
          <w:iCs/>
          <w:color w:val="000000"/>
          <w:lang w:val="en-US" w:eastAsia="fr-FR"/>
        </w:rPr>
        <w:t>Metamorphoses</w:t>
      </w:r>
      <w:r w:rsidRPr="006505CC">
        <w:rPr>
          <w:rFonts w:ascii="Times New Roman" w:eastAsia="Times New Roman" w:hAnsi="Times New Roman" w:cs="Times New Roman"/>
          <w:color w:val="000000"/>
          <w:lang w:val="en-US" w:eastAsia="fr-FR"/>
        </w:rPr>
        <w:t xml:space="preserve">. Pygmalion is a sculptor from Cyprus descended from Athena and Hephaestus. Revolted against marriage because of the reprehensible conduct of the </w:t>
      </w:r>
      <w:proofErr w:type="spellStart"/>
      <w:r w:rsidRPr="006505CC">
        <w:rPr>
          <w:rFonts w:ascii="Times New Roman" w:eastAsia="Times New Roman" w:hAnsi="Times New Roman" w:cs="Times New Roman"/>
          <w:color w:val="000000"/>
          <w:lang w:val="en-US" w:eastAsia="fr-FR"/>
        </w:rPr>
        <w:t>Propetides</w:t>
      </w:r>
      <w:proofErr w:type="spellEnd"/>
      <w:r w:rsidRPr="006505CC">
        <w:rPr>
          <w:rFonts w:ascii="Times New Roman" w:eastAsia="Times New Roman" w:hAnsi="Times New Roman" w:cs="Times New Roman"/>
          <w:color w:val="000000"/>
          <w:lang w:val="en-US" w:eastAsia="fr-FR"/>
        </w:rPr>
        <w:t xml:space="preserve"> (women of Cyprus), he dedicated himself to celibacy. However, he falls in love with an ivory statue, the work of his chisel. Obtaining from Aphrodite that she gives life to the statue, he marries her in the presence of the goddess and, according to some versions, has two children of her own: </w:t>
      </w:r>
      <w:proofErr w:type="spellStart"/>
      <w:r w:rsidRPr="006505CC">
        <w:rPr>
          <w:rFonts w:ascii="Times New Roman" w:eastAsia="Times New Roman" w:hAnsi="Times New Roman" w:cs="Times New Roman"/>
          <w:color w:val="000000"/>
          <w:lang w:val="en-US" w:eastAsia="fr-FR"/>
        </w:rPr>
        <w:t>Paphos</w:t>
      </w:r>
      <w:proofErr w:type="spellEnd"/>
      <w:r w:rsidRPr="006505CC">
        <w:rPr>
          <w:rFonts w:ascii="Times New Roman" w:eastAsia="Times New Roman" w:hAnsi="Times New Roman" w:cs="Times New Roman"/>
          <w:color w:val="000000"/>
          <w:lang w:val="en-US" w:eastAsia="fr-FR"/>
        </w:rPr>
        <w:t xml:space="preserve"> and </w:t>
      </w:r>
      <w:proofErr w:type="spellStart"/>
      <w:r w:rsidRPr="006505CC">
        <w:rPr>
          <w:rFonts w:ascii="Times New Roman" w:eastAsia="Times New Roman" w:hAnsi="Times New Roman" w:cs="Times New Roman"/>
          <w:color w:val="000000"/>
          <w:lang w:val="en-US" w:eastAsia="fr-FR"/>
        </w:rPr>
        <w:t>Matharmé</w:t>
      </w:r>
      <w:proofErr w:type="spellEnd"/>
      <w:r w:rsidR="008B1C53">
        <w:rPr>
          <w:rStyle w:val="Appelnotedebasdep"/>
          <w:rFonts w:ascii="Times New Roman" w:eastAsia="Times New Roman" w:hAnsi="Times New Roman" w:cs="Times New Roman"/>
          <w:color w:val="000000"/>
          <w:lang w:val="en-US" w:eastAsia="fr-FR"/>
        </w:rPr>
        <w:footnoteReference w:id="1"/>
      </w:r>
      <w:r w:rsidRPr="006505CC">
        <w:rPr>
          <w:rFonts w:ascii="Times New Roman" w:eastAsia="Times New Roman" w:hAnsi="Times New Roman" w:cs="Times New Roman"/>
          <w:color w:val="000000"/>
          <w:lang w:val="en-US" w:eastAsia="fr-FR"/>
        </w:rPr>
        <w:t>.</w:t>
      </w:r>
    </w:p>
    <w:p w14:paraId="050A0EA9" w14:textId="77777777" w:rsidR="006505CC" w:rsidRPr="006505CC" w:rsidRDefault="006505CC" w:rsidP="006505CC">
      <w:pPr>
        <w:rPr>
          <w:rFonts w:ascii="Times New Roman" w:eastAsia="Times New Roman" w:hAnsi="Times New Roman" w:cs="Times New Roman"/>
          <w:color w:val="000000"/>
          <w:lang w:val="en-US" w:eastAsia="fr-FR"/>
        </w:rPr>
      </w:pPr>
    </w:p>
    <w:p w14:paraId="6DE10BA2"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Having denied Aphrodite's divinity, the </w:t>
      </w:r>
      <w:proofErr w:type="spellStart"/>
      <w:r w:rsidRPr="006505CC">
        <w:rPr>
          <w:rFonts w:ascii="Times New Roman" w:eastAsia="Times New Roman" w:hAnsi="Times New Roman" w:cs="Times New Roman"/>
          <w:color w:val="000000"/>
          <w:lang w:val="en-US" w:eastAsia="fr-FR"/>
        </w:rPr>
        <w:t>Propetides</w:t>
      </w:r>
      <w:proofErr w:type="spellEnd"/>
      <w:r w:rsidRPr="006505CC">
        <w:rPr>
          <w:rFonts w:ascii="Times New Roman" w:eastAsia="Times New Roman" w:hAnsi="Times New Roman" w:cs="Times New Roman"/>
          <w:color w:val="000000"/>
          <w:lang w:val="en-US" w:eastAsia="fr-FR"/>
        </w:rPr>
        <w:t> are punished by the goddess who kindles the fire of fornication in their hearts. Having finally lost all shame, they are imperceptibly changed into hard rock.</w:t>
      </w:r>
    </w:p>
    <w:p w14:paraId="6D88466D"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The names </w:t>
      </w:r>
      <w:proofErr w:type="spellStart"/>
      <w:r w:rsidRPr="006505CC">
        <w:rPr>
          <w:rFonts w:ascii="Times New Roman" w:eastAsia="Times New Roman" w:hAnsi="Times New Roman" w:cs="Times New Roman"/>
          <w:color w:val="000000"/>
          <w:lang w:eastAsia="fr-FR"/>
        </w:rPr>
        <w:t>Πυγμ</w:t>
      </w:r>
      <w:proofErr w:type="spellEnd"/>
      <w:r w:rsidRPr="006505CC">
        <w:rPr>
          <w:rFonts w:ascii="Times New Roman" w:eastAsia="Times New Roman" w:hAnsi="Times New Roman" w:cs="Times New Roman"/>
          <w:color w:val="000000"/>
          <w:lang w:eastAsia="fr-FR"/>
        </w:rPr>
        <w:t>α</w:t>
      </w:r>
      <w:proofErr w:type="spellStart"/>
      <w:r w:rsidRPr="006505CC">
        <w:rPr>
          <w:rFonts w:ascii="Times New Roman" w:eastAsia="Times New Roman" w:hAnsi="Times New Roman" w:cs="Times New Roman"/>
          <w:color w:val="000000"/>
          <w:lang w:eastAsia="fr-FR"/>
        </w:rPr>
        <w:t>λίων</w:t>
      </w:r>
      <w:proofErr w:type="spellEnd"/>
      <w:r w:rsidRPr="006505CC">
        <w:rPr>
          <w:rFonts w:ascii="Times New Roman" w:eastAsia="Times New Roman" w:hAnsi="Times New Roman" w:cs="Times New Roman"/>
          <w:color w:val="000000"/>
          <w:lang w:val="en-US" w:eastAsia="fr-FR"/>
        </w:rPr>
        <w:t xml:space="preserve"> </w:t>
      </w:r>
      <w:r w:rsidRPr="006505CC">
        <w:rPr>
          <w:rFonts w:ascii="Times New Roman" w:eastAsia="Times New Roman" w:hAnsi="Times New Roman" w:cs="Times New Roman"/>
          <w:color w:val="000000"/>
          <w:lang w:eastAsia="fr-FR"/>
        </w:rPr>
        <w:t>καὶ</w:t>
      </w:r>
      <w:r w:rsidRPr="006505CC">
        <w:rPr>
          <w:rFonts w:ascii="Times New Roman" w:eastAsia="Times New Roman" w:hAnsi="Times New Roman" w:cs="Times New Roman"/>
          <w:color w:val="000000"/>
          <w:lang w:val="en-US" w:eastAsia="fr-FR"/>
        </w:rPr>
        <w:t xml:space="preserve"> </w:t>
      </w:r>
      <w:r w:rsidRPr="006505CC">
        <w:rPr>
          <w:rFonts w:ascii="Times New Roman" w:eastAsia="Times New Roman" w:hAnsi="Times New Roman" w:cs="Times New Roman"/>
          <w:color w:val="000000"/>
          <w:lang w:eastAsia="fr-FR"/>
        </w:rPr>
        <w:t>Γαλα</w:t>
      </w:r>
      <w:proofErr w:type="spellStart"/>
      <w:r w:rsidRPr="006505CC">
        <w:rPr>
          <w:rFonts w:ascii="Times New Roman" w:eastAsia="Times New Roman" w:hAnsi="Times New Roman" w:cs="Times New Roman"/>
          <w:color w:val="000000"/>
          <w:lang w:eastAsia="fr-FR"/>
        </w:rPr>
        <w:t>τεί</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Pugmalíôn</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kaì</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Galateía</w:t>
      </w:r>
      <w:proofErr w:type="spellEnd"/>
      <w:r w:rsidRPr="006505CC">
        <w:rPr>
          <w:rFonts w:ascii="Times New Roman" w:eastAsia="Times New Roman" w:hAnsi="Times New Roman" w:cs="Times New Roman"/>
          <w:color w:val="000000"/>
          <w:lang w:val="en-US" w:eastAsia="fr-FR"/>
        </w:rPr>
        <w:t>) evoke respectively the fist / elbow / arm (</w:t>
      </w:r>
      <w:r w:rsidRPr="006505CC">
        <w:rPr>
          <w:rFonts w:ascii="Times New Roman" w:eastAsia="Times New Roman" w:hAnsi="Times New Roman" w:cs="Times New Roman"/>
          <w:color w:val="000000"/>
          <w:lang w:eastAsia="fr-FR"/>
        </w:rPr>
        <w:t>π</w:t>
      </w:r>
      <w:proofErr w:type="spellStart"/>
      <w:r w:rsidRPr="006505CC">
        <w:rPr>
          <w:rFonts w:ascii="Times New Roman" w:eastAsia="Times New Roman" w:hAnsi="Times New Roman" w:cs="Times New Roman"/>
          <w:color w:val="000000"/>
          <w:lang w:eastAsia="fr-FR"/>
        </w:rPr>
        <w:t>ύγμ</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of the sculptor working with the mallet and chisel, and milk (</w:t>
      </w:r>
      <w:proofErr w:type="spellStart"/>
      <w:r w:rsidRPr="006505CC">
        <w:rPr>
          <w:rFonts w:ascii="Times New Roman" w:eastAsia="Times New Roman" w:hAnsi="Times New Roman" w:cs="Times New Roman"/>
          <w:color w:val="000000"/>
          <w:lang w:eastAsia="fr-FR"/>
        </w:rPr>
        <w:t>γάλ</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the white </w:t>
      </w:r>
      <w:proofErr w:type="spellStart"/>
      <w:r w:rsidRPr="006505CC">
        <w:rPr>
          <w:rFonts w:ascii="Times New Roman" w:eastAsia="Times New Roman" w:hAnsi="Times New Roman" w:cs="Times New Roman"/>
          <w:color w:val="000000"/>
          <w:lang w:val="en-US" w:eastAsia="fr-FR"/>
        </w:rPr>
        <w:t>colour</w:t>
      </w:r>
      <w:proofErr w:type="spellEnd"/>
      <w:r w:rsidRPr="006505CC">
        <w:rPr>
          <w:rFonts w:ascii="Times New Roman" w:eastAsia="Times New Roman" w:hAnsi="Times New Roman" w:cs="Times New Roman"/>
          <w:color w:val="000000"/>
          <w:lang w:val="en-US" w:eastAsia="fr-FR"/>
        </w:rPr>
        <w:t xml:space="preserve"> of the statue, but also of the </w:t>
      </w:r>
      <w:proofErr w:type="spellStart"/>
      <w:r w:rsidRPr="006505CC">
        <w:rPr>
          <w:rFonts w:ascii="Times New Roman" w:eastAsia="Times New Roman" w:hAnsi="Times New Roman" w:cs="Times New Roman"/>
          <w:color w:val="000000"/>
          <w:lang w:val="en-US" w:eastAsia="fr-FR"/>
        </w:rPr>
        <w:t>Propetides</w:t>
      </w:r>
      <w:proofErr w:type="spellEnd"/>
      <w:r w:rsidRPr="006505CC">
        <w:rPr>
          <w:rFonts w:ascii="Times New Roman" w:eastAsia="Times New Roman" w:hAnsi="Times New Roman" w:cs="Times New Roman"/>
          <w:color w:val="000000"/>
          <w:lang w:val="en-US" w:eastAsia="fr-FR"/>
        </w:rPr>
        <w:t xml:space="preserve"> transformed into ivory.</w:t>
      </w:r>
    </w:p>
    <w:p w14:paraId="2002B81D"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It seems that </w:t>
      </w:r>
      <w:proofErr w:type="spellStart"/>
      <w:r w:rsidRPr="006505CC">
        <w:rPr>
          <w:rFonts w:ascii="Times New Roman" w:eastAsia="Times New Roman" w:hAnsi="Times New Roman" w:cs="Times New Roman"/>
          <w:color w:val="000000"/>
          <w:lang w:val="en-US" w:eastAsia="fr-FR"/>
        </w:rPr>
        <w:t>Philostephanus</w:t>
      </w:r>
      <w:proofErr w:type="spellEnd"/>
      <w:r w:rsidRPr="006505CC">
        <w:rPr>
          <w:rFonts w:ascii="Times New Roman" w:eastAsia="Times New Roman" w:hAnsi="Times New Roman" w:cs="Times New Roman"/>
          <w:color w:val="000000"/>
          <w:lang w:val="en-US" w:eastAsia="fr-FR"/>
        </w:rPr>
        <w:t xml:space="preserve"> of Cyrene (c. 222-206 BC) is one of Ovid's sources. Specialists rely on an extract from the </w:t>
      </w:r>
      <w:r w:rsidRPr="006505CC">
        <w:rPr>
          <w:rFonts w:ascii="Times New Roman" w:eastAsia="Times New Roman" w:hAnsi="Times New Roman" w:cs="Times New Roman"/>
          <w:i/>
          <w:iCs/>
          <w:color w:val="000000"/>
          <w:lang w:val="en-US" w:eastAsia="fr-FR"/>
        </w:rPr>
        <w:t>Protreptic</w:t>
      </w:r>
      <w:r w:rsidRPr="006505CC">
        <w:rPr>
          <w:rFonts w:ascii="Times New Roman" w:eastAsia="Times New Roman" w:hAnsi="Times New Roman" w:cs="Times New Roman"/>
          <w:color w:val="000000"/>
          <w:lang w:val="en-US" w:eastAsia="fr-FR"/>
        </w:rPr>
        <w:t xml:space="preserve"> (IV, 57, 3) by Clement of Alexandria and on a text by </w:t>
      </w:r>
      <w:proofErr w:type="spellStart"/>
      <w:r w:rsidRPr="006505CC">
        <w:rPr>
          <w:rFonts w:ascii="Times New Roman" w:eastAsia="Times New Roman" w:hAnsi="Times New Roman" w:cs="Times New Roman"/>
          <w:color w:val="000000"/>
          <w:lang w:val="en-US" w:eastAsia="fr-FR"/>
        </w:rPr>
        <w:t>Arnobius</w:t>
      </w:r>
      <w:proofErr w:type="spellEnd"/>
      <w:r w:rsidRPr="006505CC">
        <w:rPr>
          <w:rFonts w:ascii="Times New Roman" w:eastAsia="Times New Roman" w:hAnsi="Times New Roman" w:cs="Times New Roman"/>
          <w:color w:val="000000"/>
          <w:lang w:val="en-US" w:eastAsia="fr-FR"/>
        </w:rPr>
        <w:t xml:space="preserve"> taken from his </w:t>
      </w:r>
      <w:proofErr w:type="spellStart"/>
      <w:r w:rsidRPr="006505CC">
        <w:rPr>
          <w:rFonts w:ascii="Times New Roman" w:eastAsia="Times New Roman" w:hAnsi="Times New Roman" w:cs="Times New Roman"/>
          <w:i/>
          <w:iCs/>
          <w:color w:val="000000"/>
          <w:lang w:val="en-US" w:eastAsia="fr-FR"/>
        </w:rPr>
        <w:t>Adversus</w:t>
      </w:r>
      <w:proofErr w:type="spellEnd"/>
      <w:r w:rsidRPr="006505CC">
        <w:rPr>
          <w:rFonts w:ascii="Times New Roman" w:eastAsia="Times New Roman" w:hAnsi="Times New Roman" w:cs="Times New Roman"/>
          <w:i/>
          <w:iCs/>
          <w:color w:val="000000"/>
          <w:lang w:val="en-US" w:eastAsia="fr-FR"/>
        </w:rPr>
        <w:t xml:space="preserve"> </w:t>
      </w:r>
      <w:proofErr w:type="spellStart"/>
      <w:r w:rsidRPr="006505CC">
        <w:rPr>
          <w:rFonts w:ascii="Times New Roman" w:eastAsia="Times New Roman" w:hAnsi="Times New Roman" w:cs="Times New Roman"/>
          <w:i/>
          <w:iCs/>
          <w:color w:val="000000"/>
          <w:lang w:val="en-US" w:eastAsia="fr-FR"/>
        </w:rPr>
        <w:t>nationes</w:t>
      </w:r>
      <w:proofErr w:type="spellEnd"/>
      <w:r w:rsidRPr="006505CC">
        <w:rPr>
          <w:rFonts w:ascii="Times New Roman" w:eastAsia="Times New Roman" w:hAnsi="Times New Roman" w:cs="Times New Roman"/>
          <w:i/>
          <w:iCs/>
          <w:color w:val="000000"/>
          <w:lang w:val="en-US" w:eastAsia="fr-FR"/>
        </w:rPr>
        <w:t xml:space="preserve"> libri</w:t>
      </w:r>
      <w:r w:rsidRPr="006505CC">
        <w:rPr>
          <w:rFonts w:ascii="Times New Roman" w:eastAsia="Times New Roman" w:hAnsi="Times New Roman" w:cs="Times New Roman"/>
          <w:color w:val="000000"/>
          <w:lang w:val="en-US" w:eastAsia="fr-FR"/>
        </w:rPr>
        <w:t xml:space="preserve">. Without rejecting the probable influence of </w:t>
      </w:r>
      <w:proofErr w:type="spellStart"/>
      <w:r w:rsidRPr="006505CC">
        <w:rPr>
          <w:rFonts w:ascii="Times New Roman" w:eastAsia="Times New Roman" w:hAnsi="Times New Roman" w:cs="Times New Roman"/>
          <w:color w:val="000000"/>
          <w:lang w:val="en-US" w:eastAsia="fr-FR"/>
        </w:rPr>
        <w:lastRenderedPageBreak/>
        <w:t>Philostephanos</w:t>
      </w:r>
      <w:proofErr w:type="spellEnd"/>
      <w:r w:rsidRPr="006505CC">
        <w:rPr>
          <w:rFonts w:ascii="Times New Roman" w:eastAsia="Times New Roman" w:hAnsi="Times New Roman" w:cs="Times New Roman"/>
          <w:color w:val="000000"/>
          <w:lang w:val="en-US" w:eastAsia="fr-FR"/>
        </w:rPr>
        <w:t xml:space="preserve"> of Cyrene, Julien </w:t>
      </w:r>
      <w:proofErr w:type="spellStart"/>
      <w:r w:rsidRPr="006505CC">
        <w:rPr>
          <w:rFonts w:ascii="Times New Roman" w:eastAsia="Times New Roman" w:hAnsi="Times New Roman" w:cs="Times New Roman"/>
          <w:color w:val="000000"/>
          <w:lang w:val="en-US" w:eastAsia="fr-FR"/>
        </w:rPr>
        <w:t>d'Huy</w:t>
      </w:r>
      <w:proofErr w:type="spellEnd"/>
      <w:r w:rsidRPr="006505CC">
        <w:rPr>
          <w:rFonts w:ascii="Times New Roman" w:eastAsia="Times New Roman" w:hAnsi="Times New Roman" w:cs="Times New Roman"/>
          <w:color w:val="000000"/>
          <w:lang w:val="en-US" w:eastAsia="fr-FR"/>
        </w:rPr>
        <w:t xml:space="preserve"> situates the first emergence of the narrative in present-day Libya. The story would have appeared there more than 3000 years ago in North Africa, and would have been borrowed by the Greeks between the 7th and 1st century BC. This myth, linked to that of the </w:t>
      </w:r>
      <w:proofErr w:type="spellStart"/>
      <w:r w:rsidRPr="006505CC">
        <w:rPr>
          <w:rFonts w:ascii="Times New Roman" w:eastAsia="Times New Roman" w:hAnsi="Times New Roman" w:cs="Times New Roman"/>
          <w:color w:val="000000"/>
          <w:lang w:val="en-US" w:eastAsia="fr-FR"/>
        </w:rPr>
        <w:t>Propetides</w:t>
      </w:r>
      <w:proofErr w:type="spellEnd"/>
      <w:r w:rsidRPr="006505CC">
        <w:rPr>
          <w:rFonts w:ascii="Times New Roman" w:eastAsia="Times New Roman" w:hAnsi="Times New Roman" w:cs="Times New Roman"/>
          <w:color w:val="000000"/>
          <w:lang w:val="en-US" w:eastAsia="fr-FR"/>
        </w:rPr>
        <w:t>, condemns the independence of women's morals, at the time already associated with prostitution or witchcraft, in contrast to the fidelity of the statue, the creation of the man who modelled it, the only one worthy of love and rewarded by taking life.</w:t>
      </w:r>
    </w:p>
    <w:p w14:paraId="235DF565" w14:textId="77777777" w:rsidR="006505CC" w:rsidRPr="006505CC" w:rsidRDefault="006505CC" w:rsidP="006505CC">
      <w:pPr>
        <w:rPr>
          <w:rFonts w:ascii="Times New Roman" w:eastAsia="Times New Roman" w:hAnsi="Times New Roman" w:cs="Times New Roman"/>
          <w:color w:val="000000"/>
          <w:lang w:val="en-US" w:eastAsia="fr-FR"/>
        </w:rPr>
      </w:pPr>
    </w:p>
    <w:p w14:paraId="669BFAC2" w14:textId="310BFC25"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The legend of Pygmalion, recounted by Ovid in the </w:t>
      </w:r>
      <w:r w:rsidRPr="006505CC">
        <w:rPr>
          <w:rFonts w:ascii="Times New Roman" w:eastAsia="Times New Roman" w:hAnsi="Times New Roman" w:cs="Times New Roman"/>
          <w:i/>
          <w:iCs/>
          <w:color w:val="000000"/>
          <w:lang w:val="en-US" w:eastAsia="fr-FR"/>
        </w:rPr>
        <w:t>Metamorphoses</w:t>
      </w:r>
      <w:r w:rsidRPr="006505CC">
        <w:rPr>
          <w:rFonts w:ascii="Times New Roman" w:eastAsia="Times New Roman" w:hAnsi="Times New Roman" w:cs="Times New Roman"/>
          <w:color w:val="000000"/>
          <w:lang w:val="en-US" w:eastAsia="fr-FR"/>
        </w:rPr>
        <w:t>, inspired, among other things, the painting : </w:t>
      </w:r>
      <w:r w:rsidRPr="006505CC">
        <w:rPr>
          <w:rFonts w:ascii="Times New Roman" w:eastAsia="Times New Roman" w:hAnsi="Times New Roman" w:cs="Times New Roman"/>
          <w:i/>
          <w:iCs/>
          <w:color w:val="000000"/>
          <w:lang w:val="en-US" w:eastAsia="fr-FR"/>
        </w:rPr>
        <w:t xml:space="preserve">Pygmalion </w:t>
      </w:r>
      <w:proofErr w:type="spellStart"/>
      <w:r w:rsidRPr="006505CC">
        <w:rPr>
          <w:rFonts w:ascii="Times New Roman" w:eastAsia="Times New Roman" w:hAnsi="Times New Roman" w:cs="Times New Roman"/>
          <w:i/>
          <w:iCs/>
          <w:color w:val="000000"/>
          <w:lang w:val="en-US" w:eastAsia="fr-FR"/>
        </w:rPr>
        <w:t>voit</w:t>
      </w:r>
      <w:proofErr w:type="spellEnd"/>
      <w:r w:rsidRPr="006505CC">
        <w:rPr>
          <w:rFonts w:ascii="Times New Roman" w:eastAsia="Times New Roman" w:hAnsi="Times New Roman" w:cs="Times New Roman"/>
          <w:i/>
          <w:iCs/>
          <w:color w:val="000000"/>
          <w:lang w:val="en-US" w:eastAsia="fr-FR"/>
        </w:rPr>
        <w:t xml:space="preserve"> </w:t>
      </w:r>
      <w:proofErr w:type="spellStart"/>
      <w:r w:rsidRPr="006505CC">
        <w:rPr>
          <w:rFonts w:ascii="Times New Roman" w:eastAsia="Times New Roman" w:hAnsi="Times New Roman" w:cs="Times New Roman"/>
          <w:i/>
          <w:iCs/>
          <w:color w:val="000000"/>
          <w:lang w:val="en-US" w:eastAsia="fr-FR"/>
        </w:rPr>
        <w:t>sa</w:t>
      </w:r>
      <w:proofErr w:type="spellEnd"/>
      <w:r w:rsidRPr="006505CC">
        <w:rPr>
          <w:rFonts w:ascii="Times New Roman" w:eastAsia="Times New Roman" w:hAnsi="Times New Roman" w:cs="Times New Roman"/>
          <w:i/>
          <w:iCs/>
          <w:color w:val="000000"/>
          <w:lang w:val="en-US" w:eastAsia="fr-FR"/>
        </w:rPr>
        <w:t xml:space="preserve"> statue </w:t>
      </w:r>
      <w:proofErr w:type="spellStart"/>
      <w:r w:rsidRPr="006505CC">
        <w:rPr>
          <w:rFonts w:ascii="Times New Roman" w:eastAsia="Times New Roman" w:hAnsi="Times New Roman" w:cs="Times New Roman"/>
          <w:i/>
          <w:iCs/>
          <w:color w:val="000000"/>
          <w:lang w:val="en-US" w:eastAsia="fr-FR"/>
        </w:rPr>
        <w:t>animée</w:t>
      </w:r>
      <w:proofErr w:type="spellEnd"/>
      <w:r w:rsidRPr="006505CC">
        <w:rPr>
          <w:rFonts w:ascii="Times New Roman" w:eastAsia="Times New Roman" w:hAnsi="Times New Roman" w:cs="Times New Roman"/>
          <w:color w:val="000000"/>
          <w:lang w:val="en-US" w:eastAsia="fr-FR"/>
        </w:rPr>
        <w:t xml:space="preserve">, painting by François Lemoyne, 1729, </w:t>
      </w:r>
      <w:proofErr w:type="spellStart"/>
      <w:r w:rsidRPr="006505CC">
        <w:rPr>
          <w:rFonts w:ascii="Times New Roman" w:eastAsia="Times New Roman" w:hAnsi="Times New Roman" w:cs="Times New Roman"/>
          <w:color w:val="000000"/>
          <w:lang w:val="en-US" w:eastAsia="fr-FR"/>
        </w:rPr>
        <w:t>Musée</w:t>
      </w:r>
      <w:proofErr w:type="spellEnd"/>
      <w:r w:rsidRPr="006505CC">
        <w:rPr>
          <w:rFonts w:ascii="Times New Roman" w:eastAsia="Times New Roman" w:hAnsi="Times New Roman" w:cs="Times New Roman"/>
          <w:color w:val="000000"/>
          <w:lang w:val="en-US" w:eastAsia="fr-FR"/>
        </w:rPr>
        <w:t xml:space="preserve"> des Beaux-Arts de Tours; </w:t>
      </w:r>
      <w:r w:rsidRPr="006505CC">
        <w:rPr>
          <w:rFonts w:ascii="Times New Roman" w:eastAsia="Times New Roman" w:hAnsi="Times New Roman" w:cs="Times New Roman"/>
          <w:i/>
          <w:iCs/>
          <w:color w:val="000000"/>
          <w:lang w:val="en-US" w:eastAsia="fr-FR"/>
        </w:rPr>
        <w:t xml:space="preserve">Pygmalion </w:t>
      </w:r>
      <w:proofErr w:type="spellStart"/>
      <w:r w:rsidRPr="006505CC">
        <w:rPr>
          <w:rFonts w:ascii="Times New Roman" w:eastAsia="Times New Roman" w:hAnsi="Times New Roman" w:cs="Times New Roman"/>
          <w:i/>
          <w:iCs/>
          <w:color w:val="000000"/>
          <w:lang w:val="en-US" w:eastAsia="fr-FR"/>
        </w:rPr>
        <w:t>amoureux</w:t>
      </w:r>
      <w:proofErr w:type="spellEnd"/>
      <w:r w:rsidRPr="006505CC">
        <w:rPr>
          <w:rFonts w:ascii="Times New Roman" w:eastAsia="Times New Roman" w:hAnsi="Times New Roman" w:cs="Times New Roman"/>
          <w:i/>
          <w:iCs/>
          <w:color w:val="000000"/>
          <w:lang w:val="en-US" w:eastAsia="fr-FR"/>
        </w:rPr>
        <w:t xml:space="preserve"> de </w:t>
      </w:r>
      <w:proofErr w:type="spellStart"/>
      <w:r w:rsidRPr="006505CC">
        <w:rPr>
          <w:rFonts w:ascii="Times New Roman" w:eastAsia="Times New Roman" w:hAnsi="Times New Roman" w:cs="Times New Roman"/>
          <w:i/>
          <w:iCs/>
          <w:color w:val="000000"/>
          <w:lang w:val="en-US" w:eastAsia="fr-FR"/>
        </w:rPr>
        <w:t>sa</w:t>
      </w:r>
      <w:proofErr w:type="spellEnd"/>
      <w:r w:rsidRPr="006505CC">
        <w:rPr>
          <w:rFonts w:ascii="Times New Roman" w:eastAsia="Times New Roman" w:hAnsi="Times New Roman" w:cs="Times New Roman"/>
          <w:i/>
          <w:iCs/>
          <w:color w:val="000000"/>
          <w:lang w:val="en-US" w:eastAsia="fr-FR"/>
        </w:rPr>
        <w:t xml:space="preserve"> statue</w:t>
      </w:r>
      <w:r w:rsidRPr="006505CC">
        <w:rPr>
          <w:rFonts w:ascii="Times New Roman" w:eastAsia="Times New Roman" w:hAnsi="Times New Roman" w:cs="Times New Roman"/>
          <w:color w:val="000000"/>
          <w:lang w:val="en-US" w:eastAsia="fr-FR"/>
        </w:rPr>
        <w:t>, also known as </w:t>
      </w:r>
      <w:r w:rsidRPr="006505CC">
        <w:rPr>
          <w:rFonts w:ascii="Times New Roman" w:eastAsia="Times New Roman" w:hAnsi="Times New Roman" w:cs="Times New Roman"/>
          <w:i/>
          <w:iCs/>
          <w:color w:val="000000"/>
          <w:lang w:val="en-US" w:eastAsia="fr-FR"/>
        </w:rPr>
        <w:t xml:space="preserve">Pygmalion et </w:t>
      </w:r>
      <w:proofErr w:type="spellStart"/>
      <w:r w:rsidRPr="006505CC">
        <w:rPr>
          <w:rFonts w:ascii="Times New Roman" w:eastAsia="Times New Roman" w:hAnsi="Times New Roman" w:cs="Times New Roman"/>
          <w:i/>
          <w:iCs/>
          <w:color w:val="000000"/>
          <w:lang w:val="en-US" w:eastAsia="fr-FR"/>
        </w:rPr>
        <w:t>Galatée</w:t>
      </w:r>
      <w:proofErr w:type="spellEnd"/>
      <w:r w:rsidRPr="006505CC">
        <w:rPr>
          <w:rFonts w:ascii="Times New Roman" w:eastAsia="Times New Roman" w:hAnsi="Times New Roman" w:cs="Times New Roman"/>
          <w:color w:val="000000"/>
          <w:lang w:val="en-US" w:eastAsia="fr-FR"/>
        </w:rPr>
        <w:t xml:space="preserve">, painting by </w:t>
      </w:r>
      <w:proofErr w:type="spellStart"/>
      <w:r w:rsidRPr="006505CC">
        <w:rPr>
          <w:rFonts w:ascii="Times New Roman" w:eastAsia="Times New Roman" w:hAnsi="Times New Roman" w:cs="Times New Roman"/>
          <w:color w:val="000000"/>
          <w:lang w:val="en-US" w:eastAsia="fr-FR"/>
        </w:rPr>
        <w:t>Girodet</w:t>
      </w:r>
      <w:proofErr w:type="spellEnd"/>
      <w:r w:rsidRPr="006505CC">
        <w:rPr>
          <w:rFonts w:ascii="Times New Roman" w:eastAsia="Times New Roman" w:hAnsi="Times New Roman" w:cs="Times New Roman"/>
          <w:color w:val="000000"/>
          <w:lang w:val="en-US" w:eastAsia="fr-FR"/>
        </w:rPr>
        <w:t xml:space="preserve">, 1819, </w:t>
      </w:r>
      <w:proofErr w:type="spellStart"/>
      <w:r w:rsidRPr="006505CC">
        <w:rPr>
          <w:rFonts w:ascii="Times New Roman" w:eastAsia="Times New Roman" w:hAnsi="Times New Roman" w:cs="Times New Roman"/>
          <w:color w:val="000000"/>
          <w:lang w:val="en-US" w:eastAsia="fr-FR"/>
        </w:rPr>
        <w:t>Musée</w:t>
      </w:r>
      <w:proofErr w:type="spellEnd"/>
      <w:r w:rsidRPr="006505CC">
        <w:rPr>
          <w:rFonts w:ascii="Times New Roman" w:eastAsia="Times New Roman" w:hAnsi="Times New Roman" w:cs="Times New Roman"/>
          <w:color w:val="000000"/>
          <w:lang w:val="en-US" w:eastAsia="fr-FR"/>
        </w:rPr>
        <w:t xml:space="preserve"> du Louvre, Paris ; </w:t>
      </w:r>
      <w:r w:rsidR="00834B77" w:rsidRPr="006505CC">
        <w:rPr>
          <w:rFonts w:ascii="Times New Roman" w:eastAsia="Times New Roman" w:hAnsi="Times New Roman" w:cs="Times New Roman"/>
          <w:i/>
          <w:iCs/>
          <w:color w:val="000000"/>
          <w:lang w:val="en-US" w:eastAsia="fr-FR"/>
        </w:rPr>
        <w:t>Pygmalion and the Image</w:t>
      </w:r>
      <w:r w:rsidR="00834B77" w:rsidRPr="006505CC">
        <w:rPr>
          <w:rFonts w:ascii="Times New Roman" w:eastAsia="Times New Roman" w:hAnsi="Times New Roman" w:cs="Times New Roman"/>
          <w:color w:val="000000"/>
          <w:lang w:val="en-US" w:eastAsia="fr-FR"/>
        </w:rPr>
        <w:t> (1870), painting by Edward Burne-Jones, Birmingham Museum &amp; Art Gallery</w:t>
      </w:r>
      <w:r w:rsidR="00834B77">
        <w:rPr>
          <w:rFonts w:ascii="Times New Roman" w:eastAsia="Times New Roman" w:hAnsi="Times New Roman" w:cs="Times New Roman"/>
          <w:color w:val="000000"/>
          <w:lang w:val="en-US" w:eastAsia="fr-FR"/>
        </w:rPr>
        <w:t>;</w:t>
      </w:r>
      <w:r w:rsidR="00834B77" w:rsidRPr="006505CC">
        <w:rPr>
          <w:rFonts w:ascii="Times New Roman" w:eastAsia="Times New Roman" w:hAnsi="Times New Roman" w:cs="Times New Roman"/>
          <w:i/>
          <w:iCs/>
          <w:color w:val="000000"/>
          <w:lang w:val="en-US" w:eastAsia="fr-FR"/>
        </w:rPr>
        <w:t xml:space="preserve"> </w:t>
      </w:r>
      <w:r w:rsidRPr="006505CC">
        <w:rPr>
          <w:rFonts w:ascii="Times New Roman" w:eastAsia="Times New Roman" w:hAnsi="Times New Roman" w:cs="Times New Roman"/>
          <w:i/>
          <w:iCs/>
          <w:color w:val="000000"/>
          <w:lang w:val="en-US" w:eastAsia="fr-FR"/>
        </w:rPr>
        <w:t>Pygmalion and Galatea,</w:t>
      </w:r>
      <w:r w:rsidRPr="006505CC">
        <w:rPr>
          <w:rFonts w:ascii="Times New Roman" w:eastAsia="Times New Roman" w:hAnsi="Times New Roman" w:cs="Times New Roman"/>
          <w:color w:val="000000"/>
          <w:lang w:val="en-US" w:eastAsia="fr-FR"/>
        </w:rPr>
        <w:t xml:space="preserve"> painting by Jean-Léon </w:t>
      </w:r>
      <w:proofErr w:type="spellStart"/>
      <w:r w:rsidRPr="006505CC">
        <w:rPr>
          <w:rFonts w:ascii="Times New Roman" w:eastAsia="Times New Roman" w:hAnsi="Times New Roman" w:cs="Times New Roman"/>
          <w:color w:val="000000"/>
          <w:lang w:val="en-US" w:eastAsia="fr-FR"/>
        </w:rPr>
        <w:t>Gérôme</w:t>
      </w:r>
      <w:proofErr w:type="spellEnd"/>
      <w:r w:rsidRPr="006505CC">
        <w:rPr>
          <w:rFonts w:ascii="Times New Roman" w:eastAsia="Times New Roman" w:hAnsi="Times New Roman" w:cs="Times New Roman"/>
          <w:color w:val="000000"/>
          <w:lang w:val="en-US" w:eastAsia="fr-FR"/>
        </w:rPr>
        <w:t>, 1890, Metropolitan Museum of Art, New York; </w:t>
      </w:r>
      <w:r w:rsidRPr="006505CC">
        <w:rPr>
          <w:rFonts w:ascii="Times New Roman" w:eastAsia="Times New Roman" w:hAnsi="Times New Roman" w:cs="Times New Roman"/>
          <w:i/>
          <w:iCs/>
          <w:color w:val="000000"/>
          <w:lang w:val="en-US" w:eastAsia="fr-FR"/>
        </w:rPr>
        <w:t>Pygmalion</w:t>
      </w:r>
      <w:r w:rsidRPr="006505CC">
        <w:rPr>
          <w:rFonts w:ascii="Times New Roman" w:eastAsia="Times New Roman" w:hAnsi="Times New Roman" w:cs="Times New Roman"/>
          <w:color w:val="000000"/>
          <w:lang w:val="en-US" w:eastAsia="fr-FR"/>
        </w:rPr>
        <w:t xml:space="preserve"> (1939), painting by Paul </w:t>
      </w:r>
      <w:proofErr w:type="spellStart"/>
      <w:r w:rsidRPr="006505CC">
        <w:rPr>
          <w:rFonts w:ascii="Times New Roman" w:eastAsia="Times New Roman" w:hAnsi="Times New Roman" w:cs="Times New Roman"/>
          <w:color w:val="000000"/>
          <w:lang w:val="en-US" w:eastAsia="fr-FR"/>
        </w:rPr>
        <w:t>Delvaux</w:t>
      </w:r>
      <w:proofErr w:type="spellEnd"/>
      <w:r w:rsidRPr="006505CC">
        <w:rPr>
          <w:rFonts w:ascii="Times New Roman" w:eastAsia="Times New Roman" w:hAnsi="Times New Roman" w:cs="Times New Roman"/>
          <w:color w:val="000000"/>
          <w:lang w:val="en-US" w:eastAsia="fr-FR"/>
        </w:rPr>
        <w:t>, Royal Museums of Fine Arts of Belgium. References in sculpture include: </w:t>
      </w:r>
      <w:proofErr w:type="spellStart"/>
      <w:r w:rsidRPr="006505CC">
        <w:rPr>
          <w:rFonts w:ascii="Times New Roman" w:eastAsia="Times New Roman" w:hAnsi="Times New Roman" w:cs="Times New Roman"/>
          <w:i/>
          <w:iCs/>
          <w:color w:val="000000"/>
          <w:lang w:val="en-US" w:eastAsia="fr-FR"/>
        </w:rPr>
        <w:t>Galatée</w:t>
      </w:r>
      <w:proofErr w:type="spellEnd"/>
      <w:r w:rsidRPr="006505CC">
        <w:rPr>
          <w:rFonts w:ascii="Times New Roman" w:eastAsia="Times New Roman" w:hAnsi="Times New Roman" w:cs="Times New Roman"/>
          <w:color w:val="000000"/>
          <w:lang w:val="en-US" w:eastAsia="fr-FR"/>
        </w:rPr>
        <w:t>, by Robert Le Lorrain, 1701 (Washington, National Gallery of Art, inv. 1952.5.105); </w:t>
      </w:r>
      <w:r w:rsidRPr="006505CC">
        <w:rPr>
          <w:rFonts w:ascii="Times New Roman" w:eastAsia="Times New Roman" w:hAnsi="Times New Roman" w:cs="Times New Roman"/>
          <w:i/>
          <w:iCs/>
          <w:color w:val="000000"/>
          <w:lang w:val="en-US" w:eastAsia="fr-FR"/>
        </w:rPr>
        <w:t xml:space="preserve">Pygmalion &amp; </w:t>
      </w:r>
      <w:proofErr w:type="spellStart"/>
      <w:r w:rsidRPr="006505CC">
        <w:rPr>
          <w:rFonts w:ascii="Times New Roman" w:eastAsia="Times New Roman" w:hAnsi="Times New Roman" w:cs="Times New Roman"/>
          <w:i/>
          <w:iCs/>
          <w:color w:val="000000"/>
          <w:lang w:val="en-US" w:eastAsia="fr-FR"/>
        </w:rPr>
        <w:t>Galatée</w:t>
      </w:r>
      <w:proofErr w:type="spellEnd"/>
      <w:r w:rsidRPr="006505CC">
        <w:rPr>
          <w:rFonts w:ascii="Times New Roman" w:eastAsia="Times New Roman" w:hAnsi="Times New Roman" w:cs="Times New Roman"/>
          <w:color w:val="000000"/>
          <w:lang w:val="en-US" w:eastAsia="fr-FR"/>
        </w:rPr>
        <w:t>, by Étienne Maurice Falconet, 1763; </w:t>
      </w:r>
      <w:r w:rsidRPr="006505CC">
        <w:rPr>
          <w:rFonts w:ascii="Times New Roman" w:eastAsia="Times New Roman" w:hAnsi="Times New Roman" w:cs="Times New Roman"/>
          <w:i/>
          <w:iCs/>
          <w:color w:val="000000"/>
          <w:lang w:val="en-US" w:eastAsia="fr-FR"/>
        </w:rPr>
        <w:t xml:space="preserve">La </w:t>
      </w:r>
      <w:proofErr w:type="spellStart"/>
      <w:r w:rsidRPr="006505CC">
        <w:rPr>
          <w:rFonts w:ascii="Times New Roman" w:eastAsia="Times New Roman" w:hAnsi="Times New Roman" w:cs="Times New Roman"/>
          <w:i/>
          <w:iCs/>
          <w:color w:val="000000"/>
          <w:lang w:val="en-US" w:eastAsia="fr-FR"/>
        </w:rPr>
        <w:t>Poupée</w:t>
      </w:r>
      <w:proofErr w:type="spellEnd"/>
      <w:r w:rsidRPr="006505CC">
        <w:rPr>
          <w:rFonts w:ascii="Times New Roman" w:eastAsia="Times New Roman" w:hAnsi="Times New Roman" w:cs="Times New Roman"/>
          <w:color w:val="000000"/>
          <w:lang w:val="en-US" w:eastAsia="fr-FR"/>
        </w:rPr>
        <w:t xml:space="preserve">, by Hans </w:t>
      </w:r>
      <w:proofErr w:type="spellStart"/>
      <w:r w:rsidRPr="006505CC">
        <w:rPr>
          <w:rFonts w:ascii="Times New Roman" w:eastAsia="Times New Roman" w:hAnsi="Times New Roman" w:cs="Times New Roman"/>
          <w:color w:val="000000"/>
          <w:lang w:val="en-US" w:eastAsia="fr-FR"/>
        </w:rPr>
        <w:t>Bellmer</w:t>
      </w:r>
      <w:proofErr w:type="spellEnd"/>
      <w:r w:rsidRPr="006505CC">
        <w:rPr>
          <w:rFonts w:ascii="Times New Roman" w:eastAsia="Times New Roman" w:hAnsi="Times New Roman" w:cs="Times New Roman"/>
          <w:color w:val="000000"/>
          <w:lang w:val="en-US" w:eastAsia="fr-FR"/>
        </w:rPr>
        <w:t>, 1933-1936, Collection Centre Pompidou, Paris. Noteworthy in the cinema, in 1923: </w:t>
      </w:r>
      <w:r w:rsidRPr="006505CC">
        <w:rPr>
          <w:rFonts w:ascii="Times New Roman" w:eastAsia="Times New Roman" w:hAnsi="Times New Roman" w:cs="Times New Roman"/>
          <w:i/>
          <w:iCs/>
          <w:color w:val="000000"/>
          <w:lang w:val="en-US" w:eastAsia="fr-FR"/>
        </w:rPr>
        <w:t>Monsieur de Pygmalion</w:t>
      </w:r>
      <w:r w:rsidRPr="006505CC">
        <w:rPr>
          <w:rFonts w:ascii="Times New Roman" w:eastAsia="Times New Roman" w:hAnsi="Times New Roman" w:cs="Times New Roman"/>
          <w:color w:val="000000"/>
          <w:lang w:val="en-US" w:eastAsia="fr-FR"/>
        </w:rPr>
        <w:t>, adaptation of Jacinto Grau's play by Antonin Artaud.</w:t>
      </w:r>
    </w:p>
    <w:p w14:paraId="08EFC0DE" w14:textId="77777777" w:rsidR="006505CC" w:rsidRPr="006505CC" w:rsidRDefault="006505CC" w:rsidP="006505CC">
      <w:pPr>
        <w:rPr>
          <w:rFonts w:ascii="Times New Roman" w:eastAsia="Times New Roman" w:hAnsi="Times New Roman" w:cs="Times New Roman"/>
          <w:color w:val="000000"/>
          <w:lang w:val="en-US" w:eastAsia="fr-FR"/>
        </w:rPr>
      </w:pPr>
    </w:p>
    <w:p w14:paraId="70C6B6B3" w14:textId="1A26F9DC"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However, going back to Greek sources, and to the names </w:t>
      </w:r>
      <w:proofErr w:type="spellStart"/>
      <w:r w:rsidRPr="006505CC">
        <w:rPr>
          <w:rFonts w:ascii="Times New Roman" w:eastAsia="Times New Roman" w:hAnsi="Times New Roman" w:cs="Times New Roman"/>
          <w:color w:val="000000"/>
          <w:lang w:eastAsia="fr-FR"/>
        </w:rPr>
        <w:t>Πυγμ</w:t>
      </w:r>
      <w:proofErr w:type="spellEnd"/>
      <w:r w:rsidRPr="006505CC">
        <w:rPr>
          <w:rFonts w:ascii="Times New Roman" w:eastAsia="Times New Roman" w:hAnsi="Times New Roman" w:cs="Times New Roman"/>
          <w:color w:val="000000"/>
          <w:lang w:eastAsia="fr-FR"/>
        </w:rPr>
        <w:t>α</w:t>
      </w:r>
      <w:proofErr w:type="spellStart"/>
      <w:r w:rsidRPr="006505CC">
        <w:rPr>
          <w:rFonts w:ascii="Times New Roman" w:eastAsia="Times New Roman" w:hAnsi="Times New Roman" w:cs="Times New Roman"/>
          <w:color w:val="000000"/>
          <w:lang w:eastAsia="fr-FR"/>
        </w:rPr>
        <w:t>λίων</w:t>
      </w:r>
      <w:proofErr w:type="spellEnd"/>
      <w:r w:rsidRPr="006505CC">
        <w:rPr>
          <w:rFonts w:ascii="Times New Roman" w:eastAsia="Times New Roman" w:hAnsi="Times New Roman" w:cs="Times New Roman"/>
          <w:color w:val="000000"/>
          <w:lang w:val="en-US" w:eastAsia="fr-FR"/>
        </w:rPr>
        <w:t xml:space="preserve"> </w:t>
      </w:r>
      <w:r w:rsidRPr="006505CC">
        <w:rPr>
          <w:rFonts w:ascii="Times New Roman" w:eastAsia="Times New Roman" w:hAnsi="Times New Roman" w:cs="Times New Roman"/>
          <w:color w:val="000000"/>
          <w:lang w:eastAsia="fr-FR"/>
        </w:rPr>
        <w:t>καὶ</w:t>
      </w:r>
      <w:r w:rsidRPr="006505CC">
        <w:rPr>
          <w:rFonts w:ascii="Times New Roman" w:eastAsia="Times New Roman" w:hAnsi="Times New Roman" w:cs="Times New Roman"/>
          <w:color w:val="000000"/>
          <w:lang w:val="en-US" w:eastAsia="fr-FR"/>
        </w:rPr>
        <w:t xml:space="preserve"> </w:t>
      </w:r>
      <w:r w:rsidRPr="006505CC">
        <w:rPr>
          <w:rFonts w:ascii="Times New Roman" w:eastAsia="Times New Roman" w:hAnsi="Times New Roman" w:cs="Times New Roman"/>
          <w:color w:val="000000"/>
          <w:lang w:eastAsia="fr-FR"/>
        </w:rPr>
        <w:t>Γαλα</w:t>
      </w:r>
      <w:proofErr w:type="spellStart"/>
      <w:r w:rsidRPr="006505CC">
        <w:rPr>
          <w:rFonts w:ascii="Times New Roman" w:eastAsia="Times New Roman" w:hAnsi="Times New Roman" w:cs="Times New Roman"/>
          <w:color w:val="000000"/>
          <w:lang w:eastAsia="fr-FR"/>
        </w:rPr>
        <w:t>τεί</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Pugmalíôn</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kaì</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Galateía</w:t>
      </w:r>
      <w:proofErr w:type="spellEnd"/>
      <w:r w:rsidRPr="006505CC">
        <w:rPr>
          <w:rFonts w:ascii="Times New Roman" w:eastAsia="Times New Roman" w:hAnsi="Times New Roman" w:cs="Times New Roman"/>
          <w:color w:val="000000"/>
          <w:lang w:val="en-US" w:eastAsia="fr-FR"/>
        </w:rPr>
        <w:t>), which respectively evoke the fist / elbow / arm (</w:t>
      </w:r>
      <w:r w:rsidRPr="006505CC">
        <w:rPr>
          <w:rFonts w:ascii="Times New Roman" w:eastAsia="Times New Roman" w:hAnsi="Times New Roman" w:cs="Times New Roman"/>
          <w:color w:val="000000"/>
          <w:lang w:eastAsia="fr-FR"/>
        </w:rPr>
        <w:t>π</w:t>
      </w:r>
      <w:proofErr w:type="spellStart"/>
      <w:r w:rsidRPr="006505CC">
        <w:rPr>
          <w:rFonts w:ascii="Times New Roman" w:eastAsia="Times New Roman" w:hAnsi="Times New Roman" w:cs="Times New Roman"/>
          <w:color w:val="000000"/>
          <w:lang w:eastAsia="fr-FR"/>
        </w:rPr>
        <w:t>ύγμ</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of the sculptor working with the mallet and chisel, and milk (</w:t>
      </w:r>
      <w:proofErr w:type="spellStart"/>
      <w:r w:rsidRPr="006505CC">
        <w:rPr>
          <w:rFonts w:ascii="Times New Roman" w:eastAsia="Times New Roman" w:hAnsi="Times New Roman" w:cs="Times New Roman"/>
          <w:color w:val="000000"/>
          <w:lang w:eastAsia="fr-FR"/>
        </w:rPr>
        <w:t>γάλ</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the white </w:t>
      </w:r>
      <w:proofErr w:type="spellStart"/>
      <w:r w:rsidRPr="006505CC">
        <w:rPr>
          <w:rFonts w:ascii="Times New Roman" w:eastAsia="Times New Roman" w:hAnsi="Times New Roman" w:cs="Times New Roman"/>
          <w:color w:val="000000"/>
          <w:lang w:val="en-US" w:eastAsia="fr-FR"/>
        </w:rPr>
        <w:t>colour</w:t>
      </w:r>
      <w:proofErr w:type="spellEnd"/>
      <w:r w:rsidRPr="006505CC">
        <w:rPr>
          <w:rFonts w:ascii="Times New Roman" w:eastAsia="Times New Roman" w:hAnsi="Times New Roman" w:cs="Times New Roman"/>
          <w:color w:val="000000"/>
          <w:lang w:val="en-US" w:eastAsia="fr-FR"/>
        </w:rPr>
        <w:t xml:space="preserve"> of the statue, we see here a possible different interpretation of John Gorman's drawing. Could the faun, with his fist, elbow, arm, be the real author of this statue? Nothing in this would surprise us, as John Gorman's work is full of distorted references to ancient myths. He would thus replace Pygmalion. Hence a possible interpretation of the crosses and other discursive signs, which would indicate to the spectator that there is an enigma to be deciphered here. And that the title is not as innocuous as it seems, although it is deliberately inscribed in the work itself.</w:t>
      </w:r>
    </w:p>
    <w:p w14:paraId="125BD7C2" w14:textId="77777777" w:rsidR="006505CC" w:rsidRPr="006505CC" w:rsidRDefault="006505CC" w:rsidP="006505CC">
      <w:pPr>
        <w:rPr>
          <w:rFonts w:ascii="Times New Roman" w:eastAsia="Times New Roman" w:hAnsi="Times New Roman" w:cs="Times New Roman"/>
          <w:color w:val="000000"/>
          <w:lang w:val="en-US" w:eastAsia="fr-FR"/>
        </w:rPr>
      </w:pPr>
    </w:p>
    <w:p w14:paraId="6870E226"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On the other hand, the link between this drawing and the sculpture is clearly established here. This brings us back to a technique employed by the absolute master of modern sculpture, Michelangelo, although he himself did not depict such a scene. It is interesting to note that John Gorman carefully wrote the date of his drawing in the work, the date corresponding to Michelangelo's birthday in 1475. We also know that the Divine Master is one of his major references, and we can see in this work an equivalence of the work he did on his marble statues. </w:t>
      </w:r>
    </w:p>
    <w:p w14:paraId="4DA0C03E" w14:textId="77777777" w:rsidR="006505CC" w:rsidRPr="006505CC" w:rsidRDefault="006505CC" w:rsidP="006505CC">
      <w:pPr>
        <w:rPr>
          <w:rFonts w:ascii="Times New Roman" w:eastAsia="Times New Roman" w:hAnsi="Times New Roman" w:cs="Times New Roman"/>
          <w:color w:val="000000"/>
          <w:lang w:val="en-US" w:eastAsia="fr-FR"/>
        </w:rPr>
      </w:pPr>
    </w:p>
    <w:p w14:paraId="2AFBEEB4" w14:textId="4AC39102"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Let us remember that Michelangelo was struck by the discovery of ancient statues, such as the </w:t>
      </w:r>
      <w:r w:rsidRPr="006505CC">
        <w:rPr>
          <w:rFonts w:ascii="Times New Roman" w:eastAsia="Times New Roman" w:hAnsi="Times New Roman" w:cs="Times New Roman"/>
          <w:i/>
          <w:iCs/>
          <w:color w:val="000000"/>
          <w:lang w:val="en-US" w:eastAsia="fr-FR"/>
        </w:rPr>
        <w:t>Torso of the Belvedere</w:t>
      </w:r>
      <w:r w:rsidRPr="006505CC">
        <w:rPr>
          <w:rFonts w:ascii="Times New Roman" w:eastAsia="Times New Roman" w:hAnsi="Times New Roman" w:cs="Times New Roman"/>
          <w:color w:val="000000"/>
          <w:lang w:val="en-US" w:eastAsia="fr-FR"/>
        </w:rPr>
        <w:t xml:space="preserve"> - statues extracted from the earth, mutilated, with forms damaged by time. Michelangelo reproduced some of these characteristics on some of his statues; in his mind, the sculptor's work is that of a man who set out to discover forms hidden and buried in stone. Not to deform the marble, but to protect the shape it contains: this was Michelangelo's watchword. He sought to preserve the uniqueness of the block, using all the possibilities of the block he was working on: </w:t>
      </w:r>
      <w:proofErr w:type="spellStart"/>
      <w:r w:rsidRPr="006505CC">
        <w:rPr>
          <w:rFonts w:ascii="Times New Roman" w:eastAsia="Times New Roman" w:hAnsi="Times New Roman" w:cs="Times New Roman"/>
          <w:color w:val="000000"/>
          <w:lang w:val="en-US" w:eastAsia="fr-FR"/>
        </w:rPr>
        <w:t>Condivi</w:t>
      </w:r>
      <w:proofErr w:type="spellEnd"/>
      <w:r w:rsidR="001E3142">
        <w:rPr>
          <w:rStyle w:val="Appelnotedebasdep"/>
          <w:rFonts w:ascii="Times New Roman" w:eastAsia="Times New Roman" w:hAnsi="Times New Roman" w:cs="Times New Roman"/>
          <w:color w:val="000000"/>
          <w:lang w:val="en-US" w:eastAsia="fr-FR"/>
        </w:rPr>
        <w:footnoteReference w:id="2"/>
      </w:r>
      <w:r w:rsidRPr="006505CC">
        <w:rPr>
          <w:rFonts w:ascii="Times New Roman" w:eastAsia="Times New Roman" w:hAnsi="Times New Roman" w:cs="Times New Roman"/>
          <w:color w:val="000000"/>
          <w:lang w:val="en-US" w:eastAsia="fr-FR"/>
        </w:rPr>
        <w:t xml:space="preserve"> insisted on this </w:t>
      </w:r>
      <w:proofErr w:type="spellStart"/>
      <w:r w:rsidRPr="006505CC">
        <w:rPr>
          <w:rFonts w:ascii="Times New Roman" w:eastAsia="Times New Roman" w:hAnsi="Times New Roman" w:cs="Times New Roman"/>
          <w:color w:val="000000"/>
          <w:lang w:val="en-US" w:eastAsia="fr-FR"/>
        </w:rPr>
        <w:t>Michelangelesque</w:t>
      </w:r>
      <w:proofErr w:type="spellEnd"/>
      <w:r w:rsidRPr="006505CC">
        <w:rPr>
          <w:rFonts w:ascii="Times New Roman" w:eastAsia="Times New Roman" w:hAnsi="Times New Roman" w:cs="Times New Roman"/>
          <w:color w:val="000000"/>
          <w:lang w:val="en-US" w:eastAsia="fr-FR"/>
        </w:rPr>
        <w:t xml:space="preserve"> feat of always refusing to add anything to the block of marble; he even left a trace of unfinished work at the top of the head of </w:t>
      </w:r>
      <w:r w:rsidRPr="006505CC">
        <w:rPr>
          <w:rFonts w:ascii="Times New Roman" w:eastAsia="Times New Roman" w:hAnsi="Times New Roman" w:cs="Times New Roman"/>
          <w:i/>
          <w:iCs/>
          <w:color w:val="000000"/>
          <w:lang w:val="en-US" w:eastAsia="fr-FR"/>
        </w:rPr>
        <w:t>David</w:t>
      </w:r>
      <w:r w:rsidRPr="006505CC">
        <w:rPr>
          <w:rFonts w:ascii="Times New Roman" w:eastAsia="Times New Roman" w:hAnsi="Times New Roman" w:cs="Times New Roman"/>
          <w:color w:val="000000"/>
          <w:lang w:val="en-US" w:eastAsia="fr-FR"/>
        </w:rPr>
        <w:t xml:space="preserve"> to show that he had used the whole block, which contained the entire </w:t>
      </w:r>
      <w:r w:rsidRPr="006505CC">
        <w:rPr>
          <w:rFonts w:ascii="Times New Roman" w:eastAsia="Times New Roman" w:hAnsi="Times New Roman" w:cs="Times New Roman"/>
          <w:color w:val="000000"/>
          <w:lang w:val="en-US" w:eastAsia="fr-FR"/>
        </w:rPr>
        <w:lastRenderedPageBreak/>
        <w:t>statue. Michelangelo had to sculpt the </w:t>
      </w:r>
      <w:r w:rsidRPr="006505CC">
        <w:rPr>
          <w:rFonts w:ascii="Times New Roman" w:eastAsia="Times New Roman" w:hAnsi="Times New Roman" w:cs="Times New Roman"/>
          <w:i/>
          <w:iCs/>
          <w:color w:val="000000"/>
          <w:lang w:val="en-US" w:eastAsia="fr-FR"/>
        </w:rPr>
        <w:t>David</w:t>
      </w:r>
      <w:r w:rsidRPr="006505CC">
        <w:rPr>
          <w:rFonts w:ascii="Times New Roman" w:eastAsia="Times New Roman" w:hAnsi="Times New Roman" w:cs="Times New Roman"/>
          <w:color w:val="000000"/>
          <w:lang w:val="en-US" w:eastAsia="fr-FR"/>
        </w:rPr>
        <w:t> in a particularly narrow block of marble, already attacked and badly roughened by another sculptor. The finished statue shows how Michelangelo, by reducing the width of the basin, succeeded in extracting a shape from this difficult block that corresponds to him</w:t>
      </w:r>
      <w:r w:rsidR="009A7E08" w:rsidRPr="00881BF7">
        <w:rPr>
          <w:rStyle w:val="Appelnotedebasdep"/>
          <w:rFonts w:ascii="Times New Roman" w:eastAsia="Times New Roman" w:hAnsi="Times New Roman" w:cs="Times New Roman"/>
          <w:color w:val="000000"/>
          <w:lang w:val="en-US" w:eastAsia="fr-FR"/>
        </w:rPr>
        <w:footnoteReference w:id="3"/>
      </w:r>
      <w:r w:rsidRPr="006505CC">
        <w:rPr>
          <w:rFonts w:ascii="Times New Roman" w:eastAsia="Times New Roman" w:hAnsi="Times New Roman" w:cs="Times New Roman"/>
          <w:color w:val="000000"/>
          <w:lang w:val="en-US" w:eastAsia="fr-FR"/>
        </w:rPr>
        <w:t>. </w:t>
      </w:r>
    </w:p>
    <w:p w14:paraId="1E01439D" w14:textId="77777777" w:rsidR="006505CC" w:rsidRPr="006505CC" w:rsidRDefault="006505CC" w:rsidP="006505CC">
      <w:pPr>
        <w:rPr>
          <w:rFonts w:ascii="Times New Roman" w:eastAsia="Times New Roman" w:hAnsi="Times New Roman" w:cs="Times New Roman"/>
          <w:color w:val="000000"/>
          <w:lang w:val="en-US" w:eastAsia="fr-FR"/>
        </w:rPr>
      </w:pPr>
    </w:p>
    <w:p w14:paraId="318B97CE" w14:textId="79BD68F4"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There is nothing obvious about sculpting a statue, or even a group of sculptures, in a single block, and Bernini did not hesitate to use four blocks of marble to make his </w:t>
      </w:r>
      <w:proofErr w:type="spellStart"/>
      <w:r w:rsidRPr="006505CC">
        <w:rPr>
          <w:rFonts w:ascii="Times New Roman" w:eastAsia="Times New Roman" w:hAnsi="Times New Roman" w:cs="Times New Roman"/>
          <w:i/>
          <w:iCs/>
          <w:color w:val="000000"/>
          <w:lang w:val="en-US" w:eastAsia="fr-FR"/>
        </w:rPr>
        <w:t>Longin</w:t>
      </w:r>
      <w:proofErr w:type="spellEnd"/>
      <w:r w:rsidRPr="006505CC">
        <w:rPr>
          <w:rFonts w:ascii="Times New Roman" w:eastAsia="Times New Roman" w:hAnsi="Times New Roman" w:cs="Times New Roman"/>
          <w:color w:val="000000"/>
          <w:lang w:val="en-US" w:eastAsia="fr-FR"/>
        </w:rPr>
        <w:t>. Such a technique, limited to a single block, has important consequences, including those of containing movement within the ideal limits of the block of marble and of highlighting the compactness of the work, its undivided uniqueness: one can "feel, on the finished works, the large simple shapes of the block in which they were cut" and the work is ordered from "outside to inside". Michelangelo is therefore an exception in the history of sculpture, which is haunted by the temptation to go beyond the possibilities of its medium. Conversely, the Florentine sculptor valued the material's own qualities. Finally, the technique of relief, applied to the round-bump, involves working the block in depth. Michelangelo did not diminish the imposing and massive character of the marble blocks, but rather their aesthetic qualities: the weight of the marble accentuates the impression of imbalance of the </w:t>
      </w:r>
      <w:r w:rsidRPr="006505CC">
        <w:rPr>
          <w:rFonts w:ascii="Times New Roman" w:eastAsia="Times New Roman" w:hAnsi="Times New Roman" w:cs="Times New Roman"/>
          <w:i/>
          <w:iCs/>
          <w:color w:val="000000"/>
          <w:lang w:val="en-US" w:eastAsia="fr-FR"/>
        </w:rPr>
        <w:t>Bacchus</w:t>
      </w:r>
      <w:r w:rsidRPr="006505CC">
        <w:rPr>
          <w:rFonts w:ascii="Times New Roman" w:eastAsia="Times New Roman" w:hAnsi="Times New Roman" w:cs="Times New Roman"/>
          <w:color w:val="000000"/>
          <w:lang w:val="en-US" w:eastAsia="fr-FR"/>
        </w:rPr>
        <w:t>, and in the Medici Chapel, the statues of </w:t>
      </w:r>
      <w:r w:rsidRPr="006505CC">
        <w:rPr>
          <w:rFonts w:ascii="Times New Roman" w:eastAsia="Times New Roman" w:hAnsi="Times New Roman" w:cs="Times New Roman"/>
          <w:i/>
          <w:iCs/>
          <w:color w:val="000000"/>
          <w:lang w:val="en-US" w:eastAsia="fr-FR"/>
        </w:rPr>
        <w:t>Julian</w:t>
      </w:r>
      <w:r w:rsidRPr="006505CC">
        <w:rPr>
          <w:rFonts w:ascii="Times New Roman" w:eastAsia="Times New Roman" w:hAnsi="Times New Roman" w:cs="Times New Roman"/>
          <w:color w:val="000000"/>
          <w:lang w:val="en-US" w:eastAsia="fr-FR"/>
        </w:rPr>
        <w:t> and </w:t>
      </w:r>
      <w:r w:rsidRPr="006505CC">
        <w:rPr>
          <w:rFonts w:ascii="Times New Roman" w:eastAsia="Times New Roman" w:hAnsi="Times New Roman" w:cs="Times New Roman"/>
          <w:i/>
          <w:iCs/>
          <w:color w:val="000000"/>
          <w:lang w:val="en-US" w:eastAsia="fr-FR"/>
        </w:rPr>
        <w:t>Lorenzo de Medici</w:t>
      </w:r>
      <w:r w:rsidRPr="006505CC">
        <w:rPr>
          <w:rFonts w:ascii="Times New Roman" w:eastAsia="Times New Roman" w:hAnsi="Times New Roman" w:cs="Times New Roman"/>
          <w:color w:val="000000"/>
          <w:lang w:val="en-US" w:eastAsia="fr-FR"/>
        </w:rPr>
        <w:t xml:space="preserve">, which protrude from their niche and are set back from the other statues, have a depth greater than their width, so that, even seen from a distance, they impose themselves by their materiality. As Panofsky writes, Michelangelo's "relief technique" does not "sacrifice the power of volume to the harmony of two-dimensional drawing", but on the contrary enhances this volume in space. The form is not conquered by a struggle against the properties of the material: once completed, the work always reminds us of its material dimension through its depth and the impression of heaviness it gives off. This way of working implies a very precise conception of the form to be created: the statue's shapes were fixed on sketches, as can be seen in the preparatory drawings used to extract the statues from the Medici Chapel, or on scale models, bozzetti, which, according to Rudolf </w:t>
      </w:r>
      <w:proofErr w:type="spellStart"/>
      <w:r w:rsidRPr="006505CC">
        <w:rPr>
          <w:rFonts w:ascii="Times New Roman" w:eastAsia="Times New Roman" w:hAnsi="Times New Roman" w:cs="Times New Roman"/>
          <w:color w:val="000000"/>
          <w:lang w:val="en-US" w:eastAsia="fr-FR"/>
        </w:rPr>
        <w:t>Wittkower</w:t>
      </w:r>
      <w:proofErr w:type="spellEnd"/>
      <w:r w:rsidRPr="006505CC">
        <w:rPr>
          <w:rFonts w:ascii="Times New Roman" w:eastAsia="Times New Roman" w:hAnsi="Times New Roman" w:cs="Times New Roman"/>
          <w:color w:val="000000"/>
          <w:lang w:val="en-US" w:eastAsia="fr-FR"/>
        </w:rPr>
        <w:t>, "enabled him to clarify or consolidate his ideas and served as a reference as the work on the marble progressed"</w:t>
      </w:r>
      <w:r w:rsidR="001E3142">
        <w:rPr>
          <w:rStyle w:val="Appelnotedebasdep"/>
          <w:rFonts w:ascii="Times New Roman" w:eastAsia="Times New Roman" w:hAnsi="Times New Roman" w:cs="Times New Roman"/>
          <w:color w:val="000000"/>
          <w:lang w:val="en-US" w:eastAsia="fr-FR"/>
        </w:rPr>
        <w:footnoteReference w:id="4"/>
      </w:r>
      <w:r w:rsidRPr="006505CC">
        <w:rPr>
          <w:rFonts w:ascii="Times New Roman" w:eastAsia="Times New Roman" w:hAnsi="Times New Roman" w:cs="Times New Roman"/>
          <w:color w:val="000000"/>
          <w:lang w:val="en-US" w:eastAsia="fr-FR"/>
        </w:rPr>
        <w:t>.</w:t>
      </w:r>
    </w:p>
    <w:p w14:paraId="534B9566" w14:textId="77777777" w:rsidR="006505CC" w:rsidRPr="006505CC" w:rsidRDefault="006505CC" w:rsidP="006505CC">
      <w:pPr>
        <w:rPr>
          <w:rFonts w:ascii="Times New Roman" w:eastAsia="Times New Roman" w:hAnsi="Times New Roman" w:cs="Times New Roman"/>
          <w:color w:val="000000"/>
          <w:lang w:val="en-US" w:eastAsia="fr-FR"/>
        </w:rPr>
      </w:pPr>
    </w:p>
    <w:p w14:paraId="15AF428C"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This preparatory work enabled Michelangelo to refine his </w:t>
      </w:r>
      <w:proofErr w:type="spellStart"/>
      <w:r w:rsidRPr="006505CC">
        <w:rPr>
          <w:rFonts w:ascii="Times New Roman" w:eastAsia="Times New Roman" w:hAnsi="Times New Roman" w:cs="Times New Roman"/>
          <w:i/>
          <w:iCs/>
          <w:color w:val="000000"/>
          <w:lang w:val="en-US" w:eastAsia="fr-FR"/>
        </w:rPr>
        <w:t>disegno</w:t>
      </w:r>
      <w:proofErr w:type="spellEnd"/>
      <w:r w:rsidRPr="006505CC">
        <w:rPr>
          <w:rFonts w:ascii="Times New Roman" w:eastAsia="Times New Roman" w:hAnsi="Times New Roman" w:cs="Times New Roman"/>
          <w:color w:val="000000"/>
          <w:lang w:val="en-US" w:eastAsia="fr-FR"/>
        </w:rPr>
        <w:t xml:space="preserve">, his project and his idea, even before he started working in stone. Working on a model does not contradict the fact that the form is in the marble, since its sole purpose is to specify the shape that the sculptor guesses in the block; it has a role quite similar to drawing, as Vasari points out: "Some sculptors, not used to drawing lines and contours, cannot draw on paper: they therefore prefer to work in relief with clay or wax: shaping figures, animals and other subjects, they thus produce the equivalent of an excellent drawing on paper or any other support. "But unlike the mannerists, Bernini and later Rodin, the model was not for Michelangelo the place where the idea was discovered; it was found in the study of the block of marble. Hence the "extremism" of Michelangelo, who was one of those "sculptors who sought their ideas in the material itself, letting it take precedence over their desire to give form and almost putting themselves </w:t>
      </w:r>
      <w:r w:rsidRPr="006505CC">
        <w:rPr>
          <w:rFonts w:ascii="Times New Roman" w:eastAsia="Times New Roman" w:hAnsi="Times New Roman" w:cs="Times New Roman"/>
          <w:color w:val="000000"/>
          <w:lang w:val="en-US" w:eastAsia="fr-FR"/>
        </w:rPr>
        <w:lastRenderedPageBreak/>
        <w:t>at its service". ''You cannot work," wrote Michelangelo in a letter of 1525, "with your hands busy with one thing and your brain with another, especially when it comes to marble.'' </w:t>
      </w:r>
    </w:p>
    <w:p w14:paraId="7F98BC30" w14:textId="77777777" w:rsidR="006505CC" w:rsidRPr="006505CC" w:rsidRDefault="006505CC" w:rsidP="006505CC">
      <w:pPr>
        <w:rPr>
          <w:rFonts w:ascii="Times New Roman" w:eastAsia="Times New Roman" w:hAnsi="Times New Roman" w:cs="Times New Roman"/>
          <w:color w:val="000000"/>
          <w:lang w:val="en-US" w:eastAsia="fr-FR"/>
        </w:rPr>
      </w:pPr>
    </w:p>
    <w:p w14:paraId="21787AA5"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Drawing, the source of all future work for Michelangelo, who was such a fabulous master of drawing. Source of all future work for John Gorman, too, whose drawings, precisely, reveal so often that there is more of the sculptor in him than of the painter...</w:t>
      </w:r>
    </w:p>
    <w:p w14:paraId="2605D380" w14:textId="77777777" w:rsidR="006505CC" w:rsidRPr="006505CC" w:rsidRDefault="006505CC" w:rsidP="006505CC">
      <w:pPr>
        <w:rPr>
          <w:rFonts w:ascii="Times New Roman" w:eastAsia="Times New Roman" w:hAnsi="Times New Roman" w:cs="Times New Roman"/>
          <w:color w:val="000000"/>
          <w:lang w:val="en-US" w:eastAsia="fr-FR"/>
        </w:rPr>
      </w:pPr>
    </w:p>
    <w:p w14:paraId="488F9AE2"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But there is also and above all, in John Gorman's universe, philosophy. Once again, and doubly so, the figures have their faces hidden, and Galatea still remains partially created. The event takes place before our eyes. </w:t>
      </w:r>
    </w:p>
    <w:p w14:paraId="4835B195" w14:textId="77777777" w:rsidR="006505CC" w:rsidRPr="006505CC" w:rsidRDefault="006505CC" w:rsidP="006505CC">
      <w:pPr>
        <w:rPr>
          <w:rFonts w:ascii="Times New Roman" w:eastAsia="Times New Roman" w:hAnsi="Times New Roman" w:cs="Times New Roman"/>
          <w:color w:val="000000"/>
          <w:lang w:val="en-US" w:eastAsia="fr-FR"/>
        </w:rPr>
      </w:pPr>
    </w:p>
    <w:p w14:paraId="4EEA8708"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This brings us back to Heidegger's concept of the co-occurrence of veiling and unveiling.</w:t>
      </w:r>
    </w:p>
    <w:p w14:paraId="164B18F2" w14:textId="4FFCB525"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The following points are successively highlighted by </w:t>
      </w:r>
      <w:proofErr w:type="spellStart"/>
      <w:r w:rsidRPr="006505CC">
        <w:rPr>
          <w:rFonts w:ascii="Times New Roman" w:eastAsia="Times New Roman" w:hAnsi="Times New Roman" w:cs="Times New Roman"/>
          <w:color w:val="000000"/>
          <w:lang w:val="en-US" w:eastAsia="fr-FR"/>
        </w:rPr>
        <w:t>Marlène</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Zarader</w:t>
      </w:r>
      <w:proofErr w:type="spellEnd"/>
      <w:r w:rsidR="00881BF7">
        <w:rPr>
          <w:rStyle w:val="Appelnotedebasdep"/>
          <w:rFonts w:ascii="Times New Roman" w:eastAsia="Times New Roman" w:hAnsi="Times New Roman" w:cs="Times New Roman"/>
          <w:color w:val="000000"/>
          <w:lang w:val="en-US" w:eastAsia="fr-FR"/>
        </w:rPr>
        <w:footnoteReference w:id="5"/>
      </w:r>
      <w:r w:rsidRPr="006505CC">
        <w:rPr>
          <w:rFonts w:ascii="Times New Roman" w:eastAsia="Times New Roman" w:hAnsi="Times New Roman" w:cs="Times New Roman"/>
          <w:color w:val="000000"/>
          <w:lang w:val="en-US" w:eastAsia="fr-FR"/>
        </w:rPr>
        <w:t xml:space="preserve">, commenting on </w:t>
      </w:r>
      <w:proofErr w:type="gramStart"/>
      <w:r w:rsidRPr="006505CC">
        <w:rPr>
          <w:rFonts w:ascii="Times New Roman" w:eastAsia="Times New Roman" w:hAnsi="Times New Roman" w:cs="Times New Roman"/>
          <w:color w:val="000000"/>
          <w:lang w:val="en-US" w:eastAsia="fr-FR"/>
        </w:rPr>
        <w:t>Heidegger :</w:t>
      </w:r>
      <w:proofErr w:type="gramEnd"/>
    </w:p>
    <w:p w14:paraId="5A08C9FD"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The </w:t>
      </w:r>
      <w:proofErr w:type="spellStart"/>
      <w:r w:rsidRPr="006505CC">
        <w:rPr>
          <w:rFonts w:ascii="Times New Roman" w:eastAsia="Times New Roman" w:hAnsi="Times New Roman" w:cs="Times New Roman"/>
          <w:color w:val="000000"/>
          <w:lang w:val="en-US" w:eastAsia="fr-FR"/>
        </w:rPr>
        <w:t>alètheia</w:t>
      </w:r>
      <w:proofErr w:type="spellEnd"/>
      <w:r w:rsidRPr="006505CC">
        <w:rPr>
          <w:rFonts w:ascii="Times New Roman" w:eastAsia="Times New Roman" w:hAnsi="Times New Roman" w:cs="Times New Roman"/>
          <w:color w:val="000000"/>
          <w:lang w:val="en-US" w:eastAsia="fr-FR"/>
        </w:rPr>
        <w:t xml:space="preserve">, or unveiling, says the emergence out of the </w:t>
      </w:r>
      <w:proofErr w:type="spellStart"/>
      <w:r w:rsidRPr="006505CC">
        <w:rPr>
          <w:rFonts w:ascii="Times New Roman" w:eastAsia="Times New Roman" w:hAnsi="Times New Roman" w:cs="Times New Roman"/>
          <w:color w:val="000000"/>
          <w:lang w:eastAsia="fr-FR"/>
        </w:rPr>
        <w:t>λήθη</w:t>
      </w:r>
      <w:proofErr w:type="spellEnd"/>
      <w:r w:rsidRPr="006505CC">
        <w:rPr>
          <w:rFonts w:ascii="Times New Roman" w:eastAsia="Times New Roman" w:hAnsi="Times New Roman" w:cs="Times New Roman"/>
          <w:color w:val="000000"/>
          <w:lang w:val="en-US" w:eastAsia="fr-FR"/>
        </w:rPr>
        <w:t xml:space="preserve"> because it is an unveiling, </w:t>
      </w:r>
      <w:proofErr w:type="spellStart"/>
      <w:r w:rsidRPr="006505CC">
        <w:rPr>
          <w:rFonts w:ascii="Times New Roman" w:eastAsia="Times New Roman" w:hAnsi="Times New Roman" w:cs="Times New Roman"/>
          <w:color w:val="000000"/>
          <w:lang w:val="en-US" w:eastAsia="fr-FR"/>
        </w:rPr>
        <w:t>alètheia</w:t>
      </w:r>
      <w:proofErr w:type="spellEnd"/>
      <w:r w:rsidRPr="006505CC">
        <w:rPr>
          <w:rFonts w:ascii="Times New Roman" w:eastAsia="Times New Roman" w:hAnsi="Times New Roman" w:cs="Times New Roman"/>
          <w:color w:val="000000"/>
          <w:lang w:val="en-US" w:eastAsia="fr-FR"/>
        </w:rPr>
        <w:t xml:space="preserve"> also means "being true": it is as having appeared, as having emerged from latency that being, "is". What appears has left the occultation behind.</w:t>
      </w:r>
    </w:p>
    <w:p w14:paraId="1E39D317"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This exit from the 'occultation' is inscribed in the word </w:t>
      </w:r>
      <w:proofErr w:type="spellStart"/>
      <w:r w:rsidRPr="006505CC">
        <w:rPr>
          <w:rFonts w:ascii="Times New Roman" w:eastAsia="Times New Roman" w:hAnsi="Times New Roman" w:cs="Times New Roman"/>
          <w:color w:val="000000"/>
          <w:lang w:val="en-US" w:eastAsia="fr-FR"/>
        </w:rPr>
        <w:t>alètheia</w:t>
      </w:r>
      <w:proofErr w:type="spellEnd"/>
      <w:r w:rsidRPr="006505CC">
        <w:rPr>
          <w:rFonts w:ascii="Times New Roman" w:eastAsia="Times New Roman" w:hAnsi="Times New Roman" w:cs="Times New Roman"/>
          <w:color w:val="000000"/>
          <w:lang w:val="en-US" w:eastAsia="fr-FR"/>
        </w:rPr>
        <w:t>.</w:t>
      </w:r>
    </w:p>
    <w:p w14:paraId="2B63ED94"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The private "</w:t>
      </w:r>
      <w:r w:rsidRPr="006505CC">
        <w:rPr>
          <w:rFonts w:ascii="Times New Roman" w:eastAsia="Times New Roman" w:hAnsi="Times New Roman" w:cs="Times New Roman"/>
          <w:color w:val="000000"/>
          <w:lang w:eastAsia="fr-FR"/>
        </w:rPr>
        <w:t>ἀ</w:t>
      </w:r>
      <w:r w:rsidRPr="006505CC">
        <w:rPr>
          <w:rFonts w:ascii="Times New Roman" w:eastAsia="Times New Roman" w:hAnsi="Times New Roman" w:cs="Times New Roman"/>
          <w:color w:val="000000"/>
          <w:lang w:val="en-US" w:eastAsia="fr-FR"/>
        </w:rPr>
        <w:t xml:space="preserve">" of </w:t>
      </w:r>
      <w:proofErr w:type="spellStart"/>
      <w:r w:rsidRPr="006505CC">
        <w:rPr>
          <w:rFonts w:ascii="Times New Roman" w:eastAsia="Times New Roman" w:hAnsi="Times New Roman" w:cs="Times New Roman"/>
          <w:color w:val="000000"/>
          <w:lang w:eastAsia="fr-FR"/>
        </w:rPr>
        <w:t>ἀλήθει</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is not only a grammatical symbol, it indicates a "revealed" which is also and above all a "snatched from occultation". This is what happens before our eyes in John Gorman's drawing.</w:t>
      </w:r>
    </w:p>
    <w:p w14:paraId="339E0089" w14:textId="2049B89E"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The Greek way of thinking is not based on the construction of the word, but on the thought that unveiling, in order to be what it is, needs veiling. Philippe </w:t>
      </w:r>
      <w:proofErr w:type="spellStart"/>
      <w:r w:rsidRPr="006505CC">
        <w:rPr>
          <w:rFonts w:ascii="Times New Roman" w:eastAsia="Times New Roman" w:hAnsi="Times New Roman" w:cs="Times New Roman"/>
          <w:color w:val="000000"/>
          <w:lang w:val="en-US" w:eastAsia="fr-FR"/>
        </w:rPr>
        <w:t>Arjakovsky</w:t>
      </w:r>
      <w:proofErr w:type="spellEnd"/>
      <w:r w:rsidR="009A7E08" w:rsidRPr="00881BF7">
        <w:rPr>
          <w:rStyle w:val="Appelnotedebasdep"/>
          <w:rFonts w:ascii="Times New Roman" w:eastAsia="Times New Roman" w:hAnsi="Times New Roman" w:cs="Times New Roman"/>
          <w:color w:val="000000"/>
          <w:lang w:val="en-US" w:eastAsia="fr-FR"/>
        </w:rPr>
        <w:footnoteReference w:id="6"/>
      </w:r>
      <w:r w:rsidRPr="006505CC">
        <w:rPr>
          <w:rFonts w:ascii="Times New Roman" w:eastAsia="Times New Roman" w:hAnsi="Times New Roman" w:cs="Times New Roman"/>
          <w:color w:val="000000"/>
          <w:lang w:val="en-US" w:eastAsia="fr-FR"/>
        </w:rPr>
        <w:t xml:space="preserve">, for his part, underlines the dynamics of this: "For Heidegger it is the phenomenon that suspends its retreat, the phenomenon, in other words: what is. Heidegger believes that it is the phenomenon that suspends its withdrawal, the phenomenon, in other words: what is." He understands from </w:t>
      </w:r>
      <w:proofErr w:type="spellStart"/>
      <w:r w:rsidRPr="006505CC">
        <w:rPr>
          <w:rFonts w:ascii="Times New Roman" w:eastAsia="Times New Roman" w:hAnsi="Times New Roman" w:cs="Times New Roman"/>
          <w:color w:val="000000"/>
          <w:lang w:val="en-US" w:eastAsia="fr-FR"/>
        </w:rPr>
        <w:t>alètheia</w:t>
      </w:r>
      <w:proofErr w:type="spellEnd"/>
      <w:r w:rsidRPr="006505CC">
        <w:rPr>
          <w:rFonts w:ascii="Times New Roman" w:eastAsia="Times New Roman" w:hAnsi="Times New Roman" w:cs="Times New Roman"/>
          <w:color w:val="000000"/>
          <w:lang w:val="en-US" w:eastAsia="fr-FR"/>
        </w:rPr>
        <w:t xml:space="preserve"> "truth means: </w:t>
      </w:r>
      <w:proofErr w:type="spellStart"/>
      <w:r w:rsidRPr="006505CC">
        <w:rPr>
          <w:rFonts w:ascii="Times New Roman" w:eastAsia="Times New Roman" w:hAnsi="Times New Roman" w:cs="Times New Roman"/>
          <w:color w:val="000000"/>
          <w:lang w:val="en-US" w:eastAsia="fr-FR"/>
        </w:rPr>
        <w:t>Unverborgenheit</w:t>
      </w:r>
      <w:proofErr w:type="spellEnd"/>
      <w:r w:rsidRPr="006505CC">
        <w:rPr>
          <w:rFonts w:ascii="Times New Roman" w:eastAsia="Times New Roman" w:hAnsi="Times New Roman" w:cs="Times New Roman"/>
          <w:color w:val="000000"/>
          <w:lang w:val="en-US" w:eastAsia="fr-FR"/>
        </w:rPr>
        <w:t xml:space="preserve"> of being", "</w:t>
      </w:r>
      <w:proofErr w:type="spellStart"/>
      <w:r w:rsidRPr="006505CC">
        <w:rPr>
          <w:rFonts w:ascii="Times New Roman" w:eastAsia="Times New Roman" w:hAnsi="Times New Roman" w:cs="Times New Roman"/>
          <w:color w:val="000000"/>
          <w:lang w:val="en-US" w:eastAsia="fr-FR"/>
        </w:rPr>
        <w:t>declosion</w:t>
      </w:r>
      <w:proofErr w:type="spellEnd"/>
      <w:r w:rsidRPr="006505CC">
        <w:rPr>
          <w:rFonts w:ascii="Times New Roman" w:eastAsia="Times New Roman" w:hAnsi="Times New Roman" w:cs="Times New Roman"/>
          <w:color w:val="000000"/>
          <w:lang w:val="en-US" w:eastAsia="fr-FR"/>
        </w:rPr>
        <w:t>" of being, "</w:t>
      </w:r>
      <w:proofErr w:type="spellStart"/>
      <w:r w:rsidRPr="006505CC">
        <w:rPr>
          <w:rFonts w:ascii="Times New Roman" w:eastAsia="Times New Roman" w:hAnsi="Times New Roman" w:cs="Times New Roman"/>
          <w:color w:val="000000"/>
          <w:lang w:val="en-US" w:eastAsia="fr-FR"/>
        </w:rPr>
        <w:t>desabritement</w:t>
      </w:r>
      <w:proofErr w:type="spellEnd"/>
      <w:r w:rsidRPr="006505CC">
        <w:rPr>
          <w:rFonts w:ascii="Times New Roman" w:eastAsia="Times New Roman" w:hAnsi="Times New Roman" w:cs="Times New Roman"/>
          <w:color w:val="000000"/>
          <w:lang w:val="en-US" w:eastAsia="fr-FR"/>
        </w:rPr>
        <w:t>", suspension of withdrawal".</w:t>
      </w:r>
    </w:p>
    <w:p w14:paraId="4F876355" w14:textId="77777777" w:rsidR="006505CC" w:rsidRPr="006505CC" w:rsidRDefault="006505CC" w:rsidP="006505CC">
      <w:pPr>
        <w:rPr>
          <w:rFonts w:ascii="Times New Roman" w:eastAsia="Times New Roman" w:hAnsi="Times New Roman" w:cs="Times New Roman"/>
          <w:color w:val="000000"/>
          <w:lang w:val="en-US" w:eastAsia="fr-FR"/>
        </w:rPr>
      </w:pPr>
    </w:p>
    <w:p w14:paraId="17FA8C5F" w14:textId="7B6EB44D"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Martin Heidegger strives to make us think together veiled and unveiled. To this end, he uses the German translation, which </w:t>
      </w:r>
      <w:proofErr w:type="spellStart"/>
      <w:r w:rsidRPr="006505CC">
        <w:rPr>
          <w:rFonts w:ascii="Times New Roman" w:eastAsia="Times New Roman" w:hAnsi="Times New Roman" w:cs="Times New Roman"/>
          <w:color w:val="000000"/>
          <w:lang w:val="en-US" w:eastAsia="fr-FR"/>
        </w:rPr>
        <w:t>authorises</w:t>
      </w:r>
      <w:proofErr w:type="spellEnd"/>
      <w:r w:rsidRPr="006505CC">
        <w:rPr>
          <w:rFonts w:ascii="Times New Roman" w:eastAsia="Times New Roman" w:hAnsi="Times New Roman" w:cs="Times New Roman"/>
          <w:color w:val="000000"/>
          <w:lang w:val="en-US" w:eastAsia="fr-FR"/>
        </w:rPr>
        <w:t xml:space="preserve"> him to interpret the "hiding" of the </w:t>
      </w:r>
      <w:proofErr w:type="spellStart"/>
      <w:r w:rsidRPr="006505CC">
        <w:rPr>
          <w:rFonts w:ascii="Times New Roman" w:eastAsia="Times New Roman" w:hAnsi="Times New Roman" w:cs="Times New Roman"/>
          <w:color w:val="000000"/>
          <w:lang w:val="en-US" w:eastAsia="fr-FR"/>
        </w:rPr>
        <w:t>Heraklian</w:t>
      </w:r>
      <w:proofErr w:type="spellEnd"/>
      <w:r w:rsidRPr="006505CC">
        <w:rPr>
          <w:rFonts w:ascii="Times New Roman" w:eastAsia="Times New Roman" w:hAnsi="Times New Roman" w:cs="Times New Roman"/>
          <w:color w:val="000000"/>
          <w:lang w:val="en-US" w:eastAsia="fr-FR"/>
        </w:rPr>
        <w:t xml:space="preserve"> sentence as a "hiding place" as well; the </w:t>
      </w:r>
      <w:proofErr w:type="spellStart"/>
      <w:r w:rsidRPr="006505CC">
        <w:rPr>
          <w:rFonts w:ascii="Times New Roman" w:eastAsia="Times New Roman" w:hAnsi="Times New Roman" w:cs="Times New Roman"/>
          <w:color w:val="000000"/>
          <w:lang w:val="en-US" w:eastAsia="fr-FR"/>
        </w:rPr>
        <w:t>Phusis</w:t>
      </w:r>
      <w:proofErr w:type="spellEnd"/>
      <w:r w:rsidRPr="006505CC">
        <w:rPr>
          <w:rFonts w:ascii="Times New Roman" w:eastAsia="Times New Roman" w:hAnsi="Times New Roman" w:cs="Times New Roman"/>
          <w:color w:val="000000"/>
          <w:lang w:val="en-US" w:eastAsia="fr-FR"/>
        </w:rPr>
        <w:t>, according to the thinker</w:t>
      </w:r>
      <w:r w:rsidR="00881BF7">
        <w:rPr>
          <w:rStyle w:val="Appelnotedebasdep"/>
          <w:rFonts w:ascii="Times New Roman" w:eastAsia="Times New Roman" w:hAnsi="Times New Roman" w:cs="Times New Roman"/>
          <w:color w:val="000000"/>
          <w:lang w:val="en-US" w:eastAsia="fr-FR"/>
        </w:rPr>
        <w:footnoteReference w:id="7"/>
      </w:r>
      <w:r w:rsidRPr="006505CC">
        <w:rPr>
          <w:rFonts w:ascii="Times New Roman" w:eastAsia="Times New Roman" w:hAnsi="Times New Roman" w:cs="Times New Roman"/>
          <w:color w:val="000000"/>
          <w:lang w:val="en-US" w:eastAsia="fr-FR"/>
        </w:rPr>
        <w:t>, would thus like to "take shelter" because, in the shelter of the veil, concealment, occultation, are for him the guarantee of "rising up" and "hatching". We are once again fully here, as thinking spectators, confronted with the work of John Gorman.</w:t>
      </w:r>
    </w:p>
    <w:p w14:paraId="01E7DFD9" w14:textId="77777777" w:rsidR="006505CC" w:rsidRPr="006505CC" w:rsidRDefault="006505CC" w:rsidP="006505CC">
      <w:pPr>
        <w:rPr>
          <w:rFonts w:ascii="Times New Roman" w:eastAsia="Times New Roman" w:hAnsi="Times New Roman" w:cs="Times New Roman"/>
          <w:color w:val="000000"/>
          <w:lang w:val="en-US" w:eastAsia="fr-FR"/>
        </w:rPr>
      </w:pPr>
    </w:p>
    <w:p w14:paraId="37833850"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Meditating on this co-appropriation between "blossoming" and "occultation" is not a dialectical game, nor a simple apposition of opposites; but, as Heidegger points out, a dynamic of its own that forces us to think of occultation and non-being as an essential part of the </w:t>
      </w:r>
      <w:proofErr w:type="spellStart"/>
      <w:r w:rsidRPr="006505CC">
        <w:rPr>
          <w:rFonts w:ascii="Times New Roman" w:eastAsia="Times New Roman" w:hAnsi="Times New Roman" w:cs="Times New Roman"/>
          <w:color w:val="000000"/>
          <w:lang w:val="en-US" w:eastAsia="fr-FR"/>
        </w:rPr>
        <w:t>Phusis</w:t>
      </w:r>
      <w:proofErr w:type="spellEnd"/>
      <w:r w:rsidRPr="006505CC">
        <w:rPr>
          <w:rFonts w:ascii="Times New Roman" w:eastAsia="Times New Roman" w:hAnsi="Times New Roman" w:cs="Times New Roman"/>
          <w:color w:val="000000"/>
          <w:lang w:val="en-US" w:eastAsia="fr-FR"/>
        </w:rPr>
        <w:t xml:space="preserve"> (night of day, war of peace, scarcity of abundance), which alone guarantees it to be what it is. In this original thought non-being is constitutive of being, and this is what is thought in the enigmatic Heraclitus sentence, as well as in the status of saying and speech in archaic times. Archaic times to which the artist of the 21st century almost always refers in his work.</w:t>
      </w:r>
    </w:p>
    <w:p w14:paraId="40141C8C" w14:textId="77777777" w:rsidR="006505CC" w:rsidRPr="006505CC" w:rsidRDefault="006505CC" w:rsidP="006505CC">
      <w:pPr>
        <w:rPr>
          <w:rFonts w:ascii="Times New Roman" w:eastAsia="Times New Roman" w:hAnsi="Times New Roman" w:cs="Times New Roman"/>
          <w:color w:val="000000"/>
          <w:lang w:val="en-US" w:eastAsia="fr-FR"/>
        </w:rPr>
      </w:pPr>
    </w:p>
    <w:p w14:paraId="5E97FC47" w14:textId="64A5967F"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Even more enigmatic is Heidegger's insistence on presenting the </w:t>
      </w:r>
      <w:proofErr w:type="spellStart"/>
      <w:r w:rsidRPr="006505CC">
        <w:rPr>
          <w:rFonts w:ascii="Times New Roman" w:eastAsia="Times New Roman" w:hAnsi="Times New Roman" w:cs="Times New Roman"/>
          <w:color w:val="000000"/>
          <w:lang w:val="en-US" w:eastAsia="fr-FR"/>
        </w:rPr>
        <w:t>al</w:t>
      </w:r>
      <w:r w:rsidR="00881BF7">
        <w:rPr>
          <w:rFonts w:ascii="Times New Roman" w:eastAsia="Times New Roman" w:hAnsi="Times New Roman" w:cs="Times New Roman"/>
          <w:color w:val="000000"/>
          <w:lang w:val="en-US" w:eastAsia="fr-FR"/>
        </w:rPr>
        <w:t>è</w:t>
      </w:r>
      <w:r w:rsidRPr="006505CC">
        <w:rPr>
          <w:rFonts w:ascii="Times New Roman" w:eastAsia="Times New Roman" w:hAnsi="Times New Roman" w:cs="Times New Roman"/>
          <w:color w:val="000000"/>
          <w:lang w:val="en-US" w:eastAsia="fr-FR"/>
        </w:rPr>
        <w:t>theia</w:t>
      </w:r>
      <w:proofErr w:type="spellEnd"/>
      <w:r w:rsidR="00881BF7">
        <w:rPr>
          <w:rStyle w:val="Appelnotedebasdep"/>
          <w:rFonts w:ascii="Times New Roman" w:eastAsia="Times New Roman" w:hAnsi="Times New Roman" w:cs="Times New Roman"/>
          <w:color w:val="000000"/>
          <w:lang w:val="en-US" w:eastAsia="fr-FR"/>
        </w:rPr>
        <w:footnoteReference w:id="8"/>
      </w:r>
      <w:r w:rsidRPr="006505CC">
        <w:rPr>
          <w:rFonts w:ascii="Times New Roman" w:eastAsia="Times New Roman" w:hAnsi="Times New Roman" w:cs="Times New Roman"/>
          <w:color w:val="000000"/>
          <w:lang w:val="en-US" w:eastAsia="fr-FR"/>
        </w:rPr>
        <w:t xml:space="preserve"> not only as needing the occultation to shine (day needs night) what it would be if it were a simple opening but "as the unveiling of the occultation itself".</w:t>
      </w:r>
    </w:p>
    <w:p w14:paraId="07B60C55" w14:textId="77777777" w:rsidR="006505CC" w:rsidRPr="006505CC" w:rsidRDefault="006505CC" w:rsidP="006505CC">
      <w:pPr>
        <w:rPr>
          <w:rFonts w:ascii="Times New Roman" w:eastAsia="Times New Roman" w:hAnsi="Times New Roman" w:cs="Times New Roman"/>
          <w:color w:val="000000"/>
          <w:lang w:val="en-US" w:eastAsia="fr-FR"/>
        </w:rPr>
      </w:pPr>
    </w:p>
    <w:p w14:paraId="6E03D8DD" w14:textId="626923E9"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Finally, in his understanding of die </w:t>
      </w:r>
      <w:proofErr w:type="spellStart"/>
      <w:r w:rsidRPr="006505CC">
        <w:rPr>
          <w:rFonts w:ascii="Times New Roman" w:eastAsia="Times New Roman" w:hAnsi="Times New Roman" w:cs="Times New Roman"/>
          <w:color w:val="000000"/>
          <w:lang w:val="en-US" w:eastAsia="fr-FR"/>
        </w:rPr>
        <w:t>Lichtung</w:t>
      </w:r>
      <w:proofErr w:type="spellEnd"/>
      <w:r w:rsidRPr="006505CC">
        <w:rPr>
          <w:rFonts w:ascii="Times New Roman" w:eastAsia="Times New Roman" w:hAnsi="Times New Roman" w:cs="Times New Roman"/>
          <w:color w:val="000000"/>
          <w:lang w:val="en-US" w:eastAsia="fr-FR"/>
        </w:rPr>
        <w:t xml:space="preserve">, usually translated as 'clearing', Heidegger appears innovative. The metaphor of light has been banal since Plato, to designate the condition of the possibility of "appearing" it, Heidegger also uses it in this sense, but he notes that this clarity, this free radiation, requires a dimension, a land where it can spread its radiance and where everything can appear. The enlightenment, die </w:t>
      </w:r>
      <w:proofErr w:type="spellStart"/>
      <w:r w:rsidRPr="006505CC">
        <w:rPr>
          <w:rFonts w:ascii="Times New Roman" w:eastAsia="Times New Roman" w:hAnsi="Times New Roman" w:cs="Times New Roman"/>
          <w:color w:val="000000"/>
          <w:lang w:val="en-US" w:eastAsia="fr-FR"/>
        </w:rPr>
        <w:t>Lichtung</w:t>
      </w:r>
      <w:proofErr w:type="spellEnd"/>
      <w:r w:rsidRPr="006505CC">
        <w:rPr>
          <w:rFonts w:ascii="Times New Roman" w:eastAsia="Times New Roman" w:hAnsi="Times New Roman" w:cs="Times New Roman"/>
          <w:color w:val="000000"/>
          <w:lang w:val="en-US" w:eastAsia="fr-FR"/>
        </w:rPr>
        <w:t xml:space="preserve">, is therefore much more the opening that this clarity presupposes, it says not only what is revealed and this very unveiling, but also that other which is not revealed and which remains hidden. </w:t>
      </w:r>
      <w:proofErr w:type="spellStart"/>
      <w:r w:rsidRPr="006505CC">
        <w:rPr>
          <w:rFonts w:ascii="Times New Roman" w:eastAsia="Times New Roman" w:hAnsi="Times New Roman" w:cs="Times New Roman"/>
          <w:color w:val="000000"/>
          <w:lang w:val="en-US" w:eastAsia="fr-FR"/>
        </w:rPr>
        <w:t>Marlène</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Zarader</w:t>
      </w:r>
      <w:proofErr w:type="spellEnd"/>
      <w:r w:rsidRPr="006505CC">
        <w:rPr>
          <w:rFonts w:ascii="Times New Roman" w:eastAsia="Times New Roman" w:hAnsi="Times New Roman" w:cs="Times New Roman"/>
          <w:color w:val="000000"/>
          <w:lang w:val="en-US" w:eastAsia="fr-FR"/>
        </w:rPr>
        <w:t xml:space="preserve"> </w:t>
      </w:r>
      <w:proofErr w:type="spellStart"/>
      <w:r w:rsidRPr="006505CC">
        <w:rPr>
          <w:rFonts w:ascii="Times New Roman" w:eastAsia="Times New Roman" w:hAnsi="Times New Roman" w:cs="Times New Roman"/>
          <w:color w:val="000000"/>
          <w:lang w:val="en-US" w:eastAsia="fr-FR"/>
        </w:rPr>
        <w:t>summarises</w:t>
      </w:r>
      <w:proofErr w:type="spellEnd"/>
      <w:r w:rsidRPr="006505CC">
        <w:rPr>
          <w:rFonts w:ascii="Times New Roman" w:eastAsia="Times New Roman" w:hAnsi="Times New Roman" w:cs="Times New Roman"/>
          <w:color w:val="000000"/>
          <w:lang w:val="en-US" w:eastAsia="fr-FR"/>
        </w:rPr>
        <w:t xml:space="preserve"> in three points the essential lines of force for the understanding of the meaning of </w:t>
      </w:r>
      <w:proofErr w:type="spellStart"/>
      <w:r w:rsidRPr="006505CC">
        <w:rPr>
          <w:rFonts w:ascii="Times New Roman" w:eastAsia="Times New Roman" w:hAnsi="Times New Roman" w:cs="Times New Roman"/>
          <w:color w:val="000000"/>
          <w:lang w:val="en-US" w:eastAsia="fr-FR"/>
        </w:rPr>
        <w:t>alètheia</w:t>
      </w:r>
      <w:proofErr w:type="spellEnd"/>
      <w:r w:rsidRPr="006505CC">
        <w:rPr>
          <w:rFonts w:ascii="Times New Roman" w:eastAsia="Times New Roman" w:hAnsi="Times New Roman" w:cs="Times New Roman"/>
          <w:color w:val="000000"/>
          <w:lang w:val="en-US" w:eastAsia="fr-FR"/>
        </w:rPr>
        <w:t xml:space="preserve"> in Heidegger's thought:</w:t>
      </w:r>
    </w:p>
    <w:p w14:paraId="24A39B23" w14:textId="77777777" w:rsidR="006505CC" w:rsidRPr="006505CC" w:rsidRDefault="006505CC" w:rsidP="006505CC">
      <w:pPr>
        <w:rPr>
          <w:rFonts w:ascii="Times New Roman" w:eastAsia="Times New Roman" w:hAnsi="Times New Roman" w:cs="Times New Roman"/>
          <w:color w:val="000000"/>
          <w:lang w:val="en-US" w:eastAsia="fr-FR"/>
        </w:rPr>
      </w:pPr>
    </w:p>
    <w:p w14:paraId="33834324"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The </w:t>
      </w:r>
      <w:proofErr w:type="spellStart"/>
      <w:r w:rsidRPr="006505CC">
        <w:rPr>
          <w:rFonts w:ascii="Times New Roman" w:eastAsia="Times New Roman" w:hAnsi="Times New Roman" w:cs="Times New Roman"/>
          <w:color w:val="000000"/>
          <w:lang w:eastAsia="fr-FR"/>
        </w:rPr>
        <w:t>ἀλήθει</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is thought as an unveiling of the being and not as a concordance.</w:t>
      </w:r>
    </w:p>
    <w:p w14:paraId="4DB3831C"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 xml:space="preserve">It turns out that the being can only be unveiled because of a dimension that is not revealed. The </w:t>
      </w:r>
      <w:proofErr w:type="spellStart"/>
      <w:r w:rsidRPr="006505CC">
        <w:rPr>
          <w:rFonts w:ascii="Times New Roman" w:eastAsia="Times New Roman" w:hAnsi="Times New Roman" w:cs="Times New Roman"/>
          <w:color w:val="000000"/>
          <w:lang w:eastAsia="fr-FR"/>
        </w:rPr>
        <w:t>ἀλήθει</w:t>
      </w:r>
      <w:proofErr w:type="spellEnd"/>
      <w:r w:rsidRPr="006505CC">
        <w:rPr>
          <w:rFonts w:ascii="Times New Roman" w:eastAsia="Times New Roman" w:hAnsi="Times New Roman" w:cs="Times New Roman"/>
          <w:color w:val="000000"/>
          <w:lang w:eastAsia="fr-FR"/>
        </w:rPr>
        <w:t>α</w:t>
      </w:r>
      <w:r w:rsidRPr="006505CC">
        <w:rPr>
          <w:rFonts w:ascii="Times New Roman" w:eastAsia="Times New Roman" w:hAnsi="Times New Roman" w:cs="Times New Roman"/>
          <w:color w:val="000000"/>
          <w:lang w:val="en-US" w:eastAsia="fr-FR"/>
        </w:rPr>
        <w:t xml:space="preserve"> needs the </w:t>
      </w:r>
      <w:proofErr w:type="spellStart"/>
      <w:r w:rsidRPr="006505CC">
        <w:rPr>
          <w:rFonts w:ascii="Times New Roman" w:eastAsia="Times New Roman" w:hAnsi="Times New Roman" w:cs="Times New Roman"/>
          <w:color w:val="000000"/>
          <w:lang w:eastAsia="fr-FR"/>
        </w:rPr>
        <w:t>λήθη</w:t>
      </w:r>
      <w:proofErr w:type="spellEnd"/>
      <w:r w:rsidRPr="006505CC">
        <w:rPr>
          <w:rFonts w:ascii="Times New Roman" w:eastAsia="Times New Roman" w:hAnsi="Times New Roman" w:cs="Times New Roman"/>
          <w:color w:val="000000"/>
          <w:lang w:val="en-US" w:eastAsia="fr-FR"/>
        </w:rPr>
        <w:t>, what is concealed, which constitutes like a reserve is, the being.</w:t>
      </w:r>
    </w:p>
    <w:p w14:paraId="7AB9AA80"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What will finally be essential and enigmatic is that this occultation conceals itself.</w:t>
      </w:r>
    </w:p>
    <w:p w14:paraId="3FCEEED4" w14:textId="77777777" w:rsidR="006505CC" w:rsidRPr="006505CC" w:rsidRDefault="006505CC" w:rsidP="006505CC">
      <w:pPr>
        <w:rPr>
          <w:rFonts w:ascii="Times New Roman" w:eastAsia="Times New Roman" w:hAnsi="Times New Roman" w:cs="Times New Roman"/>
          <w:color w:val="000000"/>
          <w:lang w:val="en-US" w:eastAsia="fr-FR"/>
        </w:rPr>
      </w:pPr>
    </w:p>
    <w:p w14:paraId="00AD1E73" w14:textId="77777777" w:rsidR="006505CC" w:rsidRP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The referential system used in his drawing by John Gorman is in fact extremely rich and complex, as usual, and could lead us to many more comparisons and analyses. </w:t>
      </w:r>
    </w:p>
    <w:p w14:paraId="0C75D6AE" w14:textId="6432BCFA" w:rsidR="006505CC" w:rsidRDefault="006505CC" w:rsidP="006505CC">
      <w:pPr>
        <w:rPr>
          <w:rFonts w:ascii="Times New Roman" w:eastAsia="Times New Roman" w:hAnsi="Times New Roman" w:cs="Times New Roman"/>
          <w:color w:val="000000"/>
          <w:lang w:val="en-US" w:eastAsia="fr-FR"/>
        </w:rPr>
      </w:pPr>
      <w:r w:rsidRPr="006505CC">
        <w:rPr>
          <w:rFonts w:ascii="Times New Roman" w:eastAsia="Times New Roman" w:hAnsi="Times New Roman" w:cs="Times New Roman"/>
          <w:color w:val="000000"/>
          <w:lang w:val="en-US" w:eastAsia="fr-FR"/>
        </w:rPr>
        <w:t>In order not to exhaust the reader or listener, we will leave it at that for today.</w:t>
      </w:r>
    </w:p>
    <w:p w14:paraId="0988BE88" w14:textId="5E02169C" w:rsidR="008D4003" w:rsidRDefault="008D4003" w:rsidP="006505CC">
      <w:pPr>
        <w:rPr>
          <w:rFonts w:ascii="Times New Roman" w:eastAsia="Times New Roman" w:hAnsi="Times New Roman" w:cs="Times New Roman"/>
          <w:color w:val="000000"/>
          <w:lang w:val="en-US" w:eastAsia="fr-FR"/>
        </w:rPr>
      </w:pPr>
    </w:p>
    <w:p w14:paraId="112A4926" w14:textId="40681658" w:rsidR="008D4003" w:rsidRDefault="008D4003" w:rsidP="006505CC">
      <w:pP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Too see John Gorman’s work:</w:t>
      </w:r>
      <w:r w:rsidRPr="008D4003">
        <w:rPr>
          <w:lang w:val="en-US"/>
        </w:rPr>
        <w:t xml:space="preserve"> </w:t>
      </w:r>
      <w:hyperlink r:id="rId7" w:history="1">
        <w:r w:rsidRPr="005C7D33">
          <w:rPr>
            <w:rStyle w:val="Lienhypertexte"/>
            <w:rFonts w:ascii="Times New Roman" w:eastAsia="Times New Roman" w:hAnsi="Times New Roman" w:cs="Times New Roman"/>
            <w:lang w:val="en-US" w:eastAsia="fr-FR"/>
          </w:rPr>
          <w:t>https://johngormansite.wordpress.com/2021/03/16/le-faune-et-galatea/</w:t>
        </w:r>
      </w:hyperlink>
    </w:p>
    <w:p w14:paraId="70289643" w14:textId="3A86A36F" w:rsidR="008D4003" w:rsidRDefault="008D4003" w:rsidP="006505CC">
      <w:pP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Or below.</w:t>
      </w:r>
    </w:p>
    <w:p w14:paraId="7940A58C" w14:textId="49E76C48" w:rsidR="008D4003" w:rsidRPr="008D4003" w:rsidRDefault="008D4003" w:rsidP="008D4003">
      <w:pPr>
        <w:rPr>
          <w:rFonts w:ascii="Times New Roman" w:eastAsia="Times New Roman" w:hAnsi="Times New Roman" w:cs="Times New Roman"/>
          <w:lang w:eastAsia="fr-FR"/>
        </w:rPr>
      </w:pPr>
      <w:r w:rsidRPr="008D4003">
        <w:rPr>
          <w:rFonts w:ascii="Times New Roman" w:eastAsia="Times New Roman" w:hAnsi="Times New Roman" w:cs="Times New Roman"/>
          <w:lang w:eastAsia="fr-FR"/>
        </w:rPr>
        <w:lastRenderedPageBreak/>
        <w:fldChar w:fldCharType="begin"/>
      </w:r>
      <w:r w:rsidRPr="008D4003">
        <w:rPr>
          <w:rFonts w:ascii="Times New Roman" w:eastAsia="Times New Roman" w:hAnsi="Times New Roman" w:cs="Times New Roman"/>
          <w:lang w:eastAsia="fr-FR"/>
        </w:rPr>
        <w:instrText xml:space="preserve"> INCLUDEPICTURE "https://johngormansite.files.wordpress.com/2021/03/le-faun-et-galatea.-20x15cm.-graphite-chalk_06_03_21.jpg?w=714" \* MERGEFORMATINET </w:instrText>
      </w:r>
      <w:r w:rsidRPr="008D4003">
        <w:rPr>
          <w:rFonts w:ascii="Times New Roman" w:eastAsia="Times New Roman" w:hAnsi="Times New Roman" w:cs="Times New Roman"/>
          <w:lang w:eastAsia="fr-FR"/>
        </w:rPr>
        <w:fldChar w:fldCharType="separate"/>
      </w:r>
      <w:r w:rsidRPr="008D4003">
        <w:rPr>
          <w:rFonts w:ascii="Times New Roman" w:eastAsia="Times New Roman" w:hAnsi="Times New Roman" w:cs="Times New Roman"/>
          <w:noProof/>
          <w:lang w:eastAsia="fr-FR"/>
        </w:rPr>
        <w:drawing>
          <wp:inline distT="0" distB="0" distL="0" distR="0" wp14:anchorId="1B647DF3" wp14:editId="5FD35818">
            <wp:extent cx="5760720" cy="8253730"/>
            <wp:effectExtent l="0" t="0" r="508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253730"/>
                    </a:xfrm>
                    <a:prstGeom prst="rect">
                      <a:avLst/>
                    </a:prstGeom>
                    <a:noFill/>
                    <a:ln>
                      <a:noFill/>
                    </a:ln>
                  </pic:spPr>
                </pic:pic>
              </a:graphicData>
            </a:graphic>
          </wp:inline>
        </w:drawing>
      </w:r>
      <w:r w:rsidRPr="008D4003">
        <w:rPr>
          <w:rFonts w:ascii="Times New Roman" w:eastAsia="Times New Roman" w:hAnsi="Times New Roman" w:cs="Times New Roman"/>
          <w:lang w:eastAsia="fr-FR"/>
        </w:rPr>
        <w:fldChar w:fldCharType="end"/>
      </w:r>
    </w:p>
    <w:p w14:paraId="21BB26BB" w14:textId="77777777" w:rsidR="008D4003" w:rsidRPr="006505CC" w:rsidRDefault="008D4003" w:rsidP="006505CC">
      <w:pPr>
        <w:rPr>
          <w:rFonts w:ascii="Times New Roman" w:eastAsia="Times New Roman" w:hAnsi="Times New Roman" w:cs="Times New Roman"/>
          <w:color w:val="000000"/>
          <w:lang w:val="en-US" w:eastAsia="fr-FR"/>
        </w:rPr>
      </w:pPr>
    </w:p>
    <w:p w14:paraId="1AEE537C" w14:textId="77777777" w:rsidR="004E2890" w:rsidRPr="00881BF7" w:rsidRDefault="004E2890">
      <w:pPr>
        <w:rPr>
          <w:rFonts w:ascii="Times New Roman" w:hAnsi="Times New Roman" w:cs="Times New Roman"/>
          <w:lang w:val="en-US"/>
        </w:rPr>
      </w:pPr>
    </w:p>
    <w:sectPr w:rsidR="004E2890" w:rsidRPr="00881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38038" w14:textId="77777777" w:rsidR="00F26D1B" w:rsidRDefault="00F26D1B" w:rsidP="009A7E08">
      <w:r>
        <w:separator/>
      </w:r>
    </w:p>
  </w:endnote>
  <w:endnote w:type="continuationSeparator" w:id="0">
    <w:p w14:paraId="452135AF" w14:textId="77777777" w:rsidR="00F26D1B" w:rsidRDefault="00F26D1B" w:rsidP="009A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978E0" w14:textId="77777777" w:rsidR="00F26D1B" w:rsidRDefault="00F26D1B" w:rsidP="009A7E08">
      <w:r>
        <w:separator/>
      </w:r>
    </w:p>
  </w:footnote>
  <w:footnote w:type="continuationSeparator" w:id="0">
    <w:p w14:paraId="11C39AD5" w14:textId="77777777" w:rsidR="00F26D1B" w:rsidRDefault="00F26D1B" w:rsidP="009A7E08">
      <w:r>
        <w:continuationSeparator/>
      </w:r>
    </w:p>
  </w:footnote>
  <w:footnote w:id="1">
    <w:p w14:paraId="4090990A" w14:textId="5DCBA822" w:rsidR="008B1C53" w:rsidRPr="008B1C53" w:rsidRDefault="008B1C53">
      <w:pPr>
        <w:pStyle w:val="Notedebasdepage"/>
        <w:rPr>
          <w:rFonts w:ascii="Times New Roman" w:hAnsi="Times New Roman" w:cs="Times New Roman"/>
          <w:lang w:val="en-US"/>
        </w:rPr>
      </w:pPr>
      <w:r w:rsidRPr="008B1C53">
        <w:rPr>
          <w:rStyle w:val="Appelnotedebasdep"/>
          <w:rFonts w:ascii="Times New Roman" w:hAnsi="Times New Roman" w:cs="Times New Roman"/>
        </w:rPr>
        <w:footnoteRef/>
      </w:r>
      <w:r w:rsidRPr="008B1C53">
        <w:rPr>
          <w:rFonts w:ascii="Times New Roman" w:hAnsi="Times New Roman" w:cs="Times New Roman"/>
          <w:lang w:val="en-US"/>
        </w:rPr>
        <w:t xml:space="preserve"> </w:t>
      </w:r>
      <w:r w:rsidRPr="008B1C53">
        <w:rPr>
          <w:rFonts w:ascii="Times New Roman" w:hAnsi="Times New Roman" w:cs="Times New Roman"/>
          <w:lang w:val="en-US"/>
        </w:rPr>
        <w:t xml:space="preserve">The legend is mainly told by Ovid in his </w:t>
      </w:r>
      <w:r w:rsidRPr="008B1C53">
        <w:rPr>
          <w:rFonts w:ascii="Times New Roman" w:hAnsi="Times New Roman" w:cs="Times New Roman"/>
          <w:i/>
          <w:iCs/>
          <w:lang w:val="en-US"/>
        </w:rPr>
        <w:t>Metamorphoses</w:t>
      </w:r>
      <w:r w:rsidRPr="008B1C53">
        <w:rPr>
          <w:rFonts w:ascii="Times New Roman" w:hAnsi="Times New Roman" w:cs="Times New Roman"/>
          <w:lang w:val="en-US"/>
        </w:rPr>
        <w:t xml:space="preserve">, Livre X, Fable 6: Pygmalion et </w:t>
      </w:r>
      <w:proofErr w:type="spellStart"/>
      <w:r w:rsidRPr="008B1C53">
        <w:rPr>
          <w:rFonts w:ascii="Times New Roman" w:hAnsi="Times New Roman" w:cs="Times New Roman"/>
          <w:lang w:val="en-US"/>
        </w:rPr>
        <w:t>Galatée</w:t>
      </w:r>
      <w:proofErr w:type="spellEnd"/>
      <w:r w:rsidRPr="008B1C53">
        <w:rPr>
          <w:rFonts w:ascii="Times New Roman" w:hAnsi="Times New Roman" w:cs="Times New Roman"/>
          <w:lang w:val="en-US"/>
        </w:rPr>
        <w:t xml:space="preserve"> (1</w:t>
      </w:r>
      <w:r w:rsidRPr="008B1C53">
        <w:rPr>
          <w:rFonts w:ascii="Times New Roman" w:hAnsi="Times New Roman" w:cs="Times New Roman"/>
          <w:lang w:val="en-US"/>
        </w:rPr>
        <w:t>st century AD</w:t>
      </w:r>
      <w:r w:rsidRPr="008B1C53">
        <w:rPr>
          <w:rFonts w:ascii="Times New Roman" w:hAnsi="Times New Roman" w:cs="Times New Roman"/>
          <w:lang w:val="en-US"/>
        </w:rPr>
        <w:t>)</w:t>
      </w:r>
    </w:p>
  </w:footnote>
  <w:footnote w:id="2">
    <w:p w14:paraId="4B9ED12B" w14:textId="2DF87C77" w:rsidR="001E3142" w:rsidRPr="008B1C53" w:rsidRDefault="001E3142">
      <w:pPr>
        <w:pStyle w:val="Notedebasdepage"/>
        <w:rPr>
          <w:rFonts w:ascii="Times New Roman" w:hAnsi="Times New Roman" w:cs="Times New Roman"/>
        </w:rPr>
      </w:pPr>
      <w:r w:rsidRPr="008B1C53">
        <w:rPr>
          <w:rStyle w:val="Appelnotedebasdep"/>
          <w:rFonts w:ascii="Times New Roman" w:hAnsi="Times New Roman" w:cs="Times New Roman"/>
        </w:rPr>
        <w:footnoteRef/>
      </w:r>
      <w:r w:rsidRPr="008B1C53">
        <w:rPr>
          <w:rFonts w:ascii="Times New Roman" w:hAnsi="Times New Roman" w:cs="Times New Roman"/>
        </w:rPr>
        <w:t xml:space="preserve"> </w:t>
      </w:r>
      <w:r w:rsidRPr="008B1C53">
        <w:rPr>
          <w:rFonts w:ascii="Times New Roman" w:hAnsi="Times New Roman" w:cs="Times New Roman"/>
        </w:rPr>
        <w:t xml:space="preserve">Ascanio </w:t>
      </w:r>
      <w:proofErr w:type="spellStart"/>
      <w:r w:rsidRPr="008B1C53">
        <w:rPr>
          <w:rFonts w:ascii="Times New Roman" w:hAnsi="Times New Roman" w:cs="Times New Roman"/>
        </w:rPr>
        <w:t>Condivi</w:t>
      </w:r>
      <w:proofErr w:type="spellEnd"/>
      <w:r w:rsidRPr="008B1C53">
        <w:rPr>
          <w:rFonts w:ascii="Times New Roman" w:hAnsi="Times New Roman" w:cs="Times New Roman"/>
        </w:rPr>
        <w:t xml:space="preserve">, </w:t>
      </w:r>
      <w:r w:rsidRPr="008B1C53">
        <w:rPr>
          <w:rFonts w:ascii="Times New Roman" w:hAnsi="Times New Roman" w:cs="Times New Roman"/>
          <w:i/>
          <w:iCs/>
        </w:rPr>
        <w:t xml:space="preserve">Vita di </w:t>
      </w:r>
      <w:proofErr w:type="spellStart"/>
      <w:r w:rsidRPr="008B1C53">
        <w:rPr>
          <w:rFonts w:ascii="Times New Roman" w:hAnsi="Times New Roman" w:cs="Times New Roman"/>
          <w:i/>
          <w:iCs/>
        </w:rPr>
        <w:t>Michelagnolo</w:t>
      </w:r>
      <w:proofErr w:type="spellEnd"/>
      <w:r w:rsidRPr="008B1C53">
        <w:rPr>
          <w:rFonts w:ascii="Times New Roman" w:hAnsi="Times New Roman" w:cs="Times New Roman"/>
        </w:rPr>
        <w:t xml:space="preserve"> [sic] </w:t>
      </w:r>
      <w:r w:rsidRPr="008B1C53">
        <w:rPr>
          <w:rFonts w:ascii="Times New Roman" w:hAnsi="Times New Roman" w:cs="Times New Roman"/>
          <w:i/>
          <w:iCs/>
        </w:rPr>
        <w:t>Buonarroti</w:t>
      </w:r>
      <w:r w:rsidRPr="008B1C53">
        <w:rPr>
          <w:rFonts w:ascii="Times New Roman" w:hAnsi="Times New Roman" w:cs="Times New Roman"/>
        </w:rPr>
        <w:t>, 1553</w:t>
      </w:r>
      <w:r w:rsidRPr="008B1C53">
        <w:rPr>
          <w:rFonts w:ascii="Times New Roman" w:hAnsi="Times New Roman" w:cs="Times New Roman"/>
        </w:rPr>
        <w:t>.</w:t>
      </w:r>
    </w:p>
  </w:footnote>
  <w:footnote w:id="3">
    <w:p w14:paraId="0B61E74A" w14:textId="7784AD71" w:rsidR="009A7E08" w:rsidRPr="008B1C53" w:rsidRDefault="009A7E08" w:rsidP="009A7E08">
      <w:pPr>
        <w:pStyle w:val="Notedebasdepage"/>
        <w:rPr>
          <w:rFonts w:ascii="Times New Roman" w:hAnsi="Times New Roman" w:cs="Times New Roman"/>
          <w:lang w:val="en-US"/>
        </w:rPr>
      </w:pPr>
      <w:r w:rsidRPr="008B1C53">
        <w:rPr>
          <w:rStyle w:val="Appelnotedebasdep"/>
          <w:rFonts w:ascii="Times New Roman" w:hAnsi="Times New Roman" w:cs="Times New Roman"/>
        </w:rPr>
        <w:footnoteRef/>
      </w:r>
      <w:r w:rsidRPr="008B1C53">
        <w:rPr>
          <w:rFonts w:ascii="Times New Roman" w:hAnsi="Times New Roman" w:cs="Times New Roman"/>
          <w:lang w:val="en-US"/>
        </w:rPr>
        <w:t xml:space="preserve"> Regarding this passage and the following ones about Michelangelo, </w:t>
      </w:r>
      <w:r w:rsidR="005C100F" w:rsidRPr="005C100F">
        <w:rPr>
          <w:rFonts w:ascii="Times New Roman" w:hAnsi="Times New Roman" w:cs="Times New Roman"/>
          <w:lang w:val="en-US"/>
        </w:rPr>
        <w:t xml:space="preserve">(except for the footnotes), read the remarkable work of Baptiste </w:t>
      </w:r>
      <w:proofErr w:type="spellStart"/>
      <w:r w:rsidR="005C100F" w:rsidRPr="005C100F">
        <w:rPr>
          <w:rFonts w:ascii="Times New Roman" w:hAnsi="Times New Roman" w:cs="Times New Roman"/>
          <w:lang w:val="en-US"/>
        </w:rPr>
        <w:t>Tochon-Danguy</w:t>
      </w:r>
      <w:proofErr w:type="spellEnd"/>
      <w:r w:rsidR="005C100F" w:rsidRPr="005C100F">
        <w:rPr>
          <w:rFonts w:ascii="Times New Roman" w:hAnsi="Times New Roman" w:cs="Times New Roman"/>
          <w:lang w:val="en-US"/>
        </w:rPr>
        <w:t>, who condenses in a text present on this site the studies of Michelangelo's contemporaries, as well as others from art historians up to the 20th century. I have borrowed a few passages from him, for which I thank him warmly</w:t>
      </w:r>
      <w:r w:rsidR="00F539F3">
        <w:rPr>
          <w:rFonts w:ascii="Times New Roman" w:hAnsi="Times New Roman" w:cs="Times New Roman"/>
          <w:lang w:val="en-US"/>
        </w:rPr>
        <w:t xml:space="preserve">: </w:t>
      </w:r>
      <w:r w:rsidR="00F539F3" w:rsidRPr="005C100F">
        <w:rPr>
          <w:rFonts w:ascii="Times New Roman" w:hAnsi="Times New Roman" w:cs="Times New Roman"/>
          <w:lang w:val="en-US"/>
        </w:rPr>
        <w:t xml:space="preserve">Baptiste </w:t>
      </w:r>
      <w:proofErr w:type="spellStart"/>
      <w:r w:rsidR="00F539F3" w:rsidRPr="005C100F">
        <w:rPr>
          <w:rFonts w:ascii="Times New Roman" w:hAnsi="Times New Roman" w:cs="Times New Roman"/>
          <w:lang w:val="en-US"/>
        </w:rPr>
        <w:t>Tochon-Danguy</w:t>
      </w:r>
      <w:proofErr w:type="spellEnd"/>
      <w:r w:rsidR="00F539F3">
        <w:rPr>
          <w:rFonts w:ascii="Times New Roman" w:hAnsi="Times New Roman" w:cs="Times New Roman"/>
          <w:lang w:val="en-US"/>
        </w:rPr>
        <w:t>,</w:t>
      </w:r>
      <w:r w:rsidRPr="008B1C53">
        <w:rPr>
          <w:rFonts w:ascii="Times New Roman" w:hAnsi="Times New Roman" w:cs="Times New Roman"/>
          <w:lang w:val="en-US"/>
        </w:rPr>
        <w:t xml:space="preserve"> </w:t>
      </w:r>
      <w:r w:rsidRPr="008B1C53">
        <w:rPr>
          <w:rFonts w:ascii="Times New Roman" w:hAnsi="Times New Roman" w:cs="Times New Roman"/>
          <w:i/>
          <w:iCs/>
          <w:lang w:val="en-US"/>
        </w:rPr>
        <w:t xml:space="preserve">Per forza di </w:t>
      </w:r>
      <w:proofErr w:type="spellStart"/>
      <w:proofErr w:type="gramStart"/>
      <w:r w:rsidRPr="008B1C53">
        <w:rPr>
          <w:rFonts w:ascii="Times New Roman" w:hAnsi="Times New Roman" w:cs="Times New Roman"/>
          <w:i/>
          <w:iCs/>
          <w:lang w:val="en-US"/>
        </w:rPr>
        <w:t>levare</w:t>
      </w:r>
      <w:proofErr w:type="spellEnd"/>
      <w:r w:rsidRPr="008B1C53">
        <w:rPr>
          <w:rFonts w:ascii="Times New Roman" w:hAnsi="Times New Roman" w:cs="Times New Roman"/>
          <w:i/>
          <w:iCs/>
          <w:lang w:val="en-US"/>
        </w:rPr>
        <w:t xml:space="preserve"> :</w:t>
      </w:r>
      <w:proofErr w:type="gramEnd"/>
      <w:r w:rsidRPr="008B1C53">
        <w:rPr>
          <w:rFonts w:ascii="Times New Roman" w:hAnsi="Times New Roman" w:cs="Times New Roman"/>
          <w:i/>
          <w:iCs/>
          <w:lang w:val="en-US"/>
        </w:rPr>
        <w:t xml:space="preserve"> matière et </w:t>
      </w:r>
      <w:proofErr w:type="spellStart"/>
      <w:r w:rsidRPr="008B1C53">
        <w:rPr>
          <w:rFonts w:ascii="Times New Roman" w:hAnsi="Times New Roman" w:cs="Times New Roman"/>
          <w:i/>
          <w:iCs/>
          <w:lang w:val="en-US"/>
        </w:rPr>
        <w:t>création</w:t>
      </w:r>
      <w:proofErr w:type="spellEnd"/>
      <w:r w:rsidRPr="008B1C53">
        <w:rPr>
          <w:rFonts w:ascii="Times New Roman" w:hAnsi="Times New Roman" w:cs="Times New Roman"/>
          <w:i/>
          <w:iCs/>
          <w:lang w:val="en-US"/>
        </w:rPr>
        <w:t xml:space="preserve"> dans la sculpture de Michel-Ange</w:t>
      </w:r>
      <w:r w:rsidRPr="008B1C53">
        <w:rPr>
          <w:rFonts w:ascii="Times New Roman" w:hAnsi="Times New Roman" w:cs="Times New Roman"/>
          <w:lang w:val="en-US"/>
        </w:rPr>
        <w:t xml:space="preserve">, </w:t>
      </w:r>
      <w:proofErr w:type="spellStart"/>
      <w:r w:rsidRPr="008B1C53">
        <w:rPr>
          <w:rFonts w:ascii="Times New Roman" w:hAnsi="Times New Roman" w:cs="Times New Roman"/>
          <w:lang w:val="en-US"/>
        </w:rPr>
        <w:t>Édition</w:t>
      </w:r>
      <w:proofErr w:type="spellEnd"/>
      <w:r w:rsidRPr="008B1C53">
        <w:rPr>
          <w:rFonts w:ascii="Times New Roman" w:hAnsi="Times New Roman" w:cs="Times New Roman"/>
          <w:lang w:val="en-US"/>
        </w:rPr>
        <w:t xml:space="preserve"> </w:t>
      </w:r>
      <w:proofErr w:type="spellStart"/>
      <w:r w:rsidRPr="008B1C53">
        <w:rPr>
          <w:rFonts w:ascii="Times New Roman" w:hAnsi="Times New Roman" w:cs="Times New Roman"/>
          <w:lang w:val="en-US"/>
        </w:rPr>
        <w:t>électronique</w:t>
      </w:r>
      <w:proofErr w:type="spellEnd"/>
      <w:r w:rsidRPr="008B1C53">
        <w:rPr>
          <w:rFonts w:ascii="Times New Roman" w:hAnsi="Times New Roman" w:cs="Times New Roman"/>
          <w:lang w:val="en-US"/>
        </w:rPr>
        <w:t xml:space="preserve"> </w:t>
      </w:r>
      <w:r w:rsidRPr="008B1C53">
        <w:rPr>
          <w:rFonts w:ascii="Times New Roman" w:hAnsi="Times New Roman" w:cs="Times New Roman"/>
          <w:lang w:val="en-US"/>
        </w:rPr>
        <w:t>URL http://journals.openedition.org/appareil/2952 ISSN : 2101-0714</w:t>
      </w:r>
    </w:p>
    <w:p w14:paraId="2FDD6E5D" w14:textId="65E9C018" w:rsidR="009A7E08" w:rsidRPr="008B1C53" w:rsidRDefault="009A7E08" w:rsidP="009A7E08">
      <w:pPr>
        <w:pStyle w:val="Notedebasdepage"/>
        <w:rPr>
          <w:rFonts w:ascii="Times New Roman" w:hAnsi="Times New Roman" w:cs="Times New Roman"/>
          <w:lang w:val="en-US"/>
        </w:rPr>
      </w:pPr>
      <w:proofErr w:type="spellStart"/>
      <w:r w:rsidRPr="008B1C53">
        <w:rPr>
          <w:rFonts w:ascii="Times New Roman" w:hAnsi="Times New Roman" w:cs="Times New Roman"/>
          <w:lang w:val="en-US"/>
        </w:rPr>
        <w:t>Éditeur</w:t>
      </w:r>
      <w:proofErr w:type="spellEnd"/>
      <w:r w:rsidRPr="008B1C53">
        <w:rPr>
          <w:rFonts w:ascii="Times New Roman" w:hAnsi="Times New Roman" w:cs="Times New Roman"/>
          <w:lang w:val="en-US"/>
        </w:rPr>
        <w:t xml:space="preserve"> </w:t>
      </w:r>
      <w:r w:rsidRPr="008B1C53">
        <w:rPr>
          <w:rFonts w:ascii="Times New Roman" w:hAnsi="Times New Roman" w:cs="Times New Roman"/>
          <w:lang w:val="en-US"/>
        </w:rPr>
        <w:t xml:space="preserve">MSH Paris </w:t>
      </w:r>
      <w:proofErr w:type="gramStart"/>
      <w:r w:rsidRPr="008B1C53">
        <w:rPr>
          <w:rFonts w:ascii="Times New Roman" w:hAnsi="Times New Roman" w:cs="Times New Roman"/>
          <w:lang w:val="en-US"/>
        </w:rPr>
        <w:t>Nord</w:t>
      </w:r>
      <w:r w:rsidR="00834B77" w:rsidRPr="008B1C53">
        <w:rPr>
          <w:rFonts w:ascii="Times New Roman" w:hAnsi="Times New Roman" w:cs="Times New Roman"/>
          <w:lang w:val="en-US"/>
        </w:rPr>
        <w:t> ;</w:t>
      </w:r>
      <w:proofErr w:type="gramEnd"/>
      <w:r w:rsidR="00834B77" w:rsidRPr="008B1C53">
        <w:rPr>
          <w:rFonts w:ascii="Times New Roman" w:hAnsi="Times New Roman" w:cs="Times New Roman"/>
          <w:lang w:val="en-US"/>
        </w:rPr>
        <w:t xml:space="preserve"> see also t</w:t>
      </w:r>
      <w:r w:rsidR="00834B77" w:rsidRPr="008B1C53">
        <w:rPr>
          <w:rFonts w:ascii="Times New Roman" w:hAnsi="Times New Roman" w:cs="Times New Roman"/>
          <w:lang w:val="en-US"/>
        </w:rPr>
        <w:t>he best published study of Michelangelo to date</w:t>
      </w:r>
      <w:r w:rsidR="00834B77" w:rsidRPr="008B1C53">
        <w:rPr>
          <w:rFonts w:ascii="Times New Roman" w:hAnsi="Times New Roman" w:cs="Times New Roman"/>
          <w:lang w:val="en-US"/>
        </w:rPr>
        <w:t>:</w:t>
      </w:r>
      <w:r w:rsidR="00834B77" w:rsidRPr="008B1C53">
        <w:rPr>
          <w:rFonts w:ascii="Times New Roman" w:hAnsi="Times New Roman" w:cs="Times New Roman"/>
          <w:lang w:val="en-US"/>
        </w:rPr>
        <w:t xml:space="preserve"> William Wallace, </w:t>
      </w:r>
      <w:r w:rsidR="00834B77" w:rsidRPr="008B1C53">
        <w:rPr>
          <w:rFonts w:ascii="Times New Roman" w:hAnsi="Times New Roman" w:cs="Times New Roman"/>
          <w:i/>
          <w:iCs/>
          <w:lang w:val="en-US"/>
        </w:rPr>
        <w:t>Michelangelo, The Complete sculpture, painting, architecture</w:t>
      </w:r>
      <w:r w:rsidR="00834B77" w:rsidRPr="008B1C53">
        <w:rPr>
          <w:rFonts w:ascii="Times New Roman" w:hAnsi="Times New Roman" w:cs="Times New Roman"/>
          <w:lang w:val="en-US"/>
        </w:rPr>
        <w:t>, Universe publishing, New York, 2009</w:t>
      </w:r>
    </w:p>
  </w:footnote>
  <w:footnote w:id="4">
    <w:p w14:paraId="72705325" w14:textId="16FE1FA9" w:rsidR="001E3142" w:rsidRPr="008B1C53" w:rsidRDefault="001E3142">
      <w:pPr>
        <w:pStyle w:val="Notedebasdepage"/>
        <w:rPr>
          <w:rFonts w:ascii="Times New Roman" w:hAnsi="Times New Roman" w:cs="Times New Roman"/>
        </w:rPr>
      </w:pPr>
      <w:r w:rsidRPr="008B1C53">
        <w:rPr>
          <w:rStyle w:val="Appelnotedebasdep"/>
          <w:rFonts w:ascii="Times New Roman" w:hAnsi="Times New Roman" w:cs="Times New Roman"/>
        </w:rPr>
        <w:footnoteRef/>
      </w:r>
      <w:r w:rsidRPr="008B1C53">
        <w:rPr>
          <w:rFonts w:ascii="Times New Roman" w:hAnsi="Times New Roman" w:cs="Times New Roman"/>
        </w:rPr>
        <w:t xml:space="preserve"> </w:t>
      </w:r>
      <w:r w:rsidRPr="008B1C53">
        <w:rPr>
          <w:rFonts w:ascii="Times New Roman" w:hAnsi="Times New Roman" w:cs="Times New Roman"/>
        </w:rPr>
        <w:t xml:space="preserve">Rudolf </w:t>
      </w:r>
      <w:proofErr w:type="spellStart"/>
      <w:r w:rsidRPr="008B1C53">
        <w:rPr>
          <w:rFonts w:ascii="Times New Roman" w:hAnsi="Times New Roman" w:cs="Times New Roman"/>
        </w:rPr>
        <w:t>Wittkower</w:t>
      </w:r>
      <w:proofErr w:type="spellEnd"/>
      <w:r w:rsidRPr="008B1C53">
        <w:rPr>
          <w:rFonts w:ascii="Times New Roman" w:hAnsi="Times New Roman" w:cs="Times New Roman"/>
        </w:rPr>
        <w:t xml:space="preserve">, </w:t>
      </w:r>
      <w:r w:rsidRPr="008B1C53">
        <w:rPr>
          <w:rFonts w:ascii="Times New Roman" w:hAnsi="Times New Roman" w:cs="Times New Roman"/>
          <w:i/>
          <w:iCs/>
        </w:rPr>
        <w:t>Qu’est-ce que la sculpture ? : principes et procédures</w:t>
      </w:r>
      <w:r w:rsidRPr="008B1C53">
        <w:rPr>
          <w:rFonts w:ascii="Times New Roman" w:hAnsi="Times New Roman" w:cs="Times New Roman"/>
        </w:rPr>
        <w:t>, trad. Béatrice Bonne, Paris, Macula, coll. « Histoire de l’art », 1995, p. 124.</w:t>
      </w:r>
    </w:p>
  </w:footnote>
  <w:footnote w:id="5">
    <w:p w14:paraId="2CBE2AED" w14:textId="70ECB05B" w:rsidR="00881BF7" w:rsidRPr="008B1C53" w:rsidRDefault="00881BF7">
      <w:pPr>
        <w:pStyle w:val="Notedebasdepage"/>
        <w:rPr>
          <w:rFonts w:ascii="Times New Roman" w:hAnsi="Times New Roman" w:cs="Times New Roman"/>
        </w:rPr>
      </w:pPr>
      <w:r w:rsidRPr="008B1C53">
        <w:rPr>
          <w:rStyle w:val="Appelnotedebasdep"/>
          <w:rFonts w:ascii="Times New Roman" w:hAnsi="Times New Roman" w:cs="Times New Roman"/>
        </w:rPr>
        <w:footnoteRef/>
      </w:r>
      <w:r w:rsidRPr="008B1C53">
        <w:rPr>
          <w:rFonts w:ascii="Times New Roman" w:hAnsi="Times New Roman" w:cs="Times New Roman"/>
        </w:rPr>
        <w:t xml:space="preserve"> </w:t>
      </w:r>
      <w:r w:rsidRPr="008B1C53">
        <w:rPr>
          <w:rFonts w:ascii="Times New Roman" w:hAnsi="Times New Roman" w:cs="Times New Roman"/>
        </w:rPr>
        <w:t xml:space="preserve">Marlène </w:t>
      </w:r>
      <w:proofErr w:type="spellStart"/>
      <w:r w:rsidRPr="008B1C53">
        <w:rPr>
          <w:rFonts w:ascii="Times New Roman" w:hAnsi="Times New Roman" w:cs="Times New Roman"/>
        </w:rPr>
        <w:t>Zarader</w:t>
      </w:r>
      <w:proofErr w:type="spellEnd"/>
      <w:r w:rsidRPr="008B1C53">
        <w:rPr>
          <w:rFonts w:ascii="Times New Roman" w:hAnsi="Times New Roman" w:cs="Times New Roman"/>
        </w:rPr>
        <w:t xml:space="preserve">, </w:t>
      </w:r>
      <w:r w:rsidRPr="008B1C53">
        <w:rPr>
          <w:rFonts w:ascii="Times New Roman" w:hAnsi="Times New Roman" w:cs="Times New Roman"/>
          <w:i/>
          <w:iCs/>
        </w:rPr>
        <w:t>Lire Être et temps de Heidegger</w:t>
      </w:r>
      <w:r w:rsidRPr="008B1C53">
        <w:rPr>
          <w:rFonts w:ascii="Times New Roman" w:hAnsi="Times New Roman" w:cs="Times New Roman"/>
        </w:rPr>
        <w:t xml:space="preserve">, Paris, </w:t>
      </w:r>
      <w:proofErr w:type="spellStart"/>
      <w:r w:rsidRPr="008B1C53">
        <w:rPr>
          <w:rFonts w:ascii="Times New Roman" w:hAnsi="Times New Roman" w:cs="Times New Roman"/>
        </w:rPr>
        <w:t>Vrin</w:t>
      </w:r>
      <w:proofErr w:type="spellEnd"/>
      <w:r w:rsidRPr="008B1C53">
        <w:rPr>
          <w:rFonts w:ascii="Times New Roman" w:hAnsi="Times New Roman" w:cs="Times New Roman"/>
        </w:rPr>
        <w:t>, 2012, réédition 2020</w:t>
      </w:r>
    </w:p>
  </w:footnote>
  <w:footnote w:id="6">
    <w:p w14:paraId="39D6A3D7" w14:textId="77777777" w:rsidR="009A7E08" w:rsidRPr="008B1C53" w:rsidRDefault="009A7E08" w:rsidP="009A7E08">
      <w:pPr>
        <w:rPr>
          <w:rFonts w:ascii="Times New Roman" w:eastAsia="Times New Roman" w:hAnsi="Times New Roman" w:cs="Times New Roman"/>
          <w:lang w:eastAsia="fr-FR"/>
        </w:rPr>
      </w:pPr>
      <w:r w:rsidRPr="008B1C53">
        <w:rPr>
          <w:rStyle w:val="Appelnotedebasdep"/>
          <w:rFonts w:ascii="Times New Roman" w:hAnsi="Times New Roman" w:cs="Times New Roman"/>
        </w:rPr>
        <w:footnoteRef/>
      </w:r>
      <w:r w:rsidRPr="008B1C53">
        <w:rPr>
          <w:rFonts w:ascii="Times New Roman" w:hAnsi="Times New Roman" w:cs="Times New Roman"/>
        </w:rPr>
        <w:t xml:space="preserve"> </w:t>
      </w:r>
      <w:r w:rsidRPr="008B1C53">
        <w:rPr>
          <w:rFonts w:ascii="Times New Roman" w:eastAsia="Times New Roman" w:hAnsi="Times New Roman" w:cs="Times New Roman"/>
          <w:i/>
          <w:iCs/>
          <w:color w:val="000000"/>
          <w:sz w:val="18"/>
          <w:szCs w:val="18"/>
          <w:lang w:eastAsia="fr-FR"/>
        </w:rPr>
        <w:t>Le Dictionnaire de Martin Heidegger</w:t>
      </w:r>
      <w:r w:rsidRPr="008B1C53">
        <w:rPr>
          <w:rFonts w:ascii="Times New Roman" w:eastAsia="Times New Roman" w:hAnsi="Times New Roman" w:cs="Times New Roman"/>
          <w:color w:val="000000"/>
          <w:sz w:val="18"/>
          <w:szCs w:val="18"/>
          <w:lang w:eastAsia="fr-FR"/>
        </w:rPr>
        <w:t xml:space="preserve">, Philippe </w:t>
      </w:r>
      <w:proofErr w:type="spellStart"/>
      <w:r w:rsidRPr="008B1C53">
        <w:rPr>
          <w:rFonts w:ascii="Times New Roman" w:eastAsia="Times New Roman" w:hAnsi="Times New Roman" w:cs="Times New Roman"/>
          <w:color w:val="000000"/>
          <w:sz w:val="18"/>
          <w:szCs w:val="18"/>
          <w:lang w:eastAsia="fr-FR"/>
        </w:rPr>
        <w:t>Arjakovsky</w:t>
      </w:r>
      <w:proofErr w:type="spellEnd"/>
      <w:r w:rsidRPr="008B1C53">
        <w:rPr>
          <w:rFonts w:ascii="Times New Roman" w:eastAsia="Times New Roman" w:hAnsi="Times New Roman" w:cs="Times New Roman"/>
          <w:color w:val="000000"/>
          <w:sz w:val="18"/>
          <w:szCs w:val="18"/>
          <w:lang w:eastAsia="fr-FR"/>
        </w:rPr>
        <w:t xml:space="preserve">, François </w:t>
      </w:r>
      <w:proofErr w:type="spellStart"/>
      <w:r w:rsidRPr="008B1C53">
        <w:rPr>
          <w:rFonts w:ascii="Times New Roman" w:eastAsia="Times New Roman" w:hAnsi="Times New Roman" w:cs="Times New Roman"/>
          <w:color w:val="000000"/>
          <w:sz w:val="18"/>
          <w:szCs w:val="18"/>
          <w:lang w:eastAsia="fr-FR"/>
        </w:rPr>
        <w:t>Fédier</w:t>
      </w:r>
      <w:proofErr w:type="spellEnd"/>
      <w:r w:rsidRPr="008B1C53">
        <w:rPr>
          <w:rFonts w:ascii="Times New Roman" w:eastAsia="Times New Roman" w:hAnsi="Times New Roman" w:cs="Times New Roman"/>
          <w:color w:val="000000"/>
          <w:sz w:val="18"/>
          <w:szCs w:val="18"/>
          <w:lang w:eastAsia="fr-FR"/>
        </w:rPr>
        <w:t>, Hadrien France-</w:t>
      </w:r>
      <w:proofErr w:type="spellStart"/>
      <w:r w:rsidRPr="008B1C53">
        <w:rPr>
          <w:rFonts w:ascii="Times New Roman" w:eastAsia="Times New Roman" w:hAnsi="Times New Roman" w:cs="Times New Roman"/>
          <w:color w:val="000000"/>
          <w:sz w:val="18"/>
          <w:szCs w:val="18"/>
          <w:lang w:eastAsia="fr-FR"/>
        </w:rPr>
        <w:t>Lanord</w:t>
      </w:r>
      <w:proofErr w:type="spellEnd"/>
      <w:r w:rsidRPr="008B1C53">
        <w:rPr>
          <w:rFonts w:ascii="Times New Roman" w:eastAsia="Times New Roman" w:hAnsi="Times New Roman" w:cs="Times New Roman"/>
          <w:color w:val="000000"/>
          <w:sz w:val="18"/>
          <w:szCs w:val="18"/>
          <w:lang w:eastAsia="fr-FR"/>
        </w:rPr>
        <w:t xml:space="preserve"> (</w:t>
      </w:r>
      <w:proofErr w:type="spellStart"/>
      <w:r w:rsidRPr="008B1C53">
        <w:rPr>
          <w:rFonts w:ascii="Times New Roman" w:eastAsia="Times New Roman" w:hAnsi="Times New Roman" w:cs="Times New Roman"/>
          <w:color w:val="000000"/>
          <w:sz w:val="18"/>
          <w:szCs w:val="18"/>
          <w:lang w:eastAsia="fr-FR"/>
        </w:rPr>
        <w:t>dir</w:t>
      </w:r>
      <w:proofErr w:type="spellEnd"/>
      <w:r w:rsidRPr="008B1C53">
        <w:rPr>
          <w:rFonts w:ascii="Times New Roman" w:eastAsia="Times New Roman" w:hAnsi="Times New Roman" w:cs="Times New Roman"/>
          <w:color w:val="000000"/>
          <w:sz w:val="18"/>
          <w:szCs w:val="18"/>
          <w:lang w:eastAsia="fr-FR"/>
        </w:rPr>
        <w:t>.), Paris, éditions du Cerf, 2013.</w:t>
      </w:r>
    </w:p>
    <w:p w14:paraId="473C428A" w14:textId="7A583217" w:rsidR="009A7E08" w:rsidRPr="008B1C53" w:rsidRDefault="009A7E08">
      <w:pPr>
        <w:pStyle w:val="Notedebasdepage"/>
        <w:rPr>
          <w:rFonts w:ascii="Times New Roman" w:hAnsi="Times New Roman" w:cs="Times New Roman"/>
        </w:rPr>
      </w:pPr>
    </w:p>
  </w:footnote>
  <w:footnote w:id="7">
    <w:p w14:paraId="6107F943" w14:textId="509E45D9" w:rsidR="00881BF7" w:rsidRPr="008B1C53" w:rsidRDefault="00881BF7">
      <w:pPr>
        <w:pStyle w:val="Notedebasdepage"/>
        <w:rPr>
          <w:rFonts w:ascii="Times New Roman" w:hAnsi="Times New Roman" w:cs="Times New Roman"/>
        </w:rPr>
      </w:pPr>
      <w:r w:rsidRPr="008B1C53">
        <w:rPr>
          <w:rStyle w:val="Appelnotedebasdep"/>
          <w:rFonts w:ascii="Times New Roman" w:hAnsi="Times New Roman" w:cs="Times New Roman"/>
        </w:rPr>
        <w:footnoteRef/>
      </w:r>
      <w:r w:rsidRPr="008B1C53">
        <w:rPr>
          <w:rFonts w:ascii="Times New Roman" w:hAnsi="Times New Roman" w:cs="Times New Roman"/>
          <w:lang w:val="en-US"/>
        </w:rPr>
        <w:t xml:space="preserve"> </w:t>
      </w:r>
      <w:r w:rsidRPr="008B1C53">
        <w:rPr>
          <w:rFonts w:ascii="Times New Roman" w:hAnsi="Times New Roman" w:cs="Times New Roman"/>
          <w:lang w:val="en-US"/>
        </w:rPr>
        <w:t xml:space="preserve">The most extensive description of the meaning of </w:t>
      </w:r>
      <w:proofErr w:type="spellStart"/>
      <w:r w:rsidRPr="008B1C53">
        <w:rPr>
          <w:rFonts w:ascii="Times New Roman" w:hAnsi="Times New Roman" w:cs="Times New Roman"/>
        </w:rPr>
        <w:t>φύσις</w:t>
      </w:r>
      <w:proofErr w:type="spellEnd"/>
      <w:r w:rsidRPr="008B1C53">
        <w:rPr>
          <w:rFonts w:ascii="Times New Roman" w:hAnsi="Times New Roman" w:cs="Times New Roman"/>
          <w:lang w:val="en-US"/>
        </w:rPr>
        <w:t xml:space="preserve"> [</w:t>
      </w:r>
      <w:proofErr w:type="spellStart"/>
      <w:r w:rsidRPr="008B1C53">
        <w:rPr>
          <w:rFonts w:ascii="Times New Roman" w:hAnsi="Times New Roman" w:cs="Times New Roman"/>
          <w:lang w:val="en-US"/>
        </w:rPr>
        <w:t>Phusis</w:t>
      </w:r>
      <w:proofErr w:type="spellEnd"/>
      <w:r w:rsidRPr="008B1C53">
        <w:rPr>
          <w:rFonts w:ascii="Times New Roman" w:hAnsi="Times New Roman" w:cs="Times New Roman"/>
          <w:lang w:val="en-US"/>
        </w:rPr>
        <w:t xml:space="preserve">] among the ancient Greeks can be found in Martin Heidegger, Introduction à la </w:t>
      </w:r>
      <w:proofErr w:type="spellStart"/>
      <w:r w:rsidRPr="008B1C53">
        <w:rPr>
          <w:rFonts w:ascii="Times New Roman" w:hAnsi="Times New Roman" w:cs="Times New Roman"/>
          <w:lang w:val="en-US"/>
        </w:rPr>
        <w:t>métaphysique</w:t>
      </w:r>
      <w:proofErr w:type="spellEnd"/>
      <w:r w:rsidRPr="008B1C53">
        <w:rPr>
          <w:rFonts w:ascii="Times New Roman" w:hAnsi="Times New Roman" w:cs="Times New Roman"/>
          <w:lang w:val="en-US"/>
        </w:rPr>
        <w:t xml:space="preserve">, Paris, Gallimard, 1987, coll. </w:t>
      </w:r>
      <w:r w:rsidRPr="008B1C53">
        <w:rPr>
          <w:rFonts w:ascii="Times New Roman" w:hAnsi="Times New Roman" w:cs="Times New Roman"/>
        </w:rPr>
        <w:t>"Tel", pp. 26-29</w:t>
      </w:r>
    </w:p>
  </w:footnote>
  <w:footnote w:id="8">
    <w:p w14:paraId="3F8B6585" w14:textId="6F825FE0" w:rsidR="00881BF7" w:rsidRPr="008B1C53" w:rsidRDefault="00881BF7">
      <w:pPr>
        <w:pStyle w:val="Notedebasdepage"/>
        <w:rPr>
          <w:rFonts w:ascii="Times New Roman" w:hAnsi="Times New Roman" w:cs="Times New Roman"/>
        </w:rPr>
      </w:pPr>
      <w:r w:rsidRPr="008B1C53">
        <w:rPr>
          <w:rStyle w:val="Appelnotedebasdep"/>
          <w:rFonts w:ascii="Times New Roman" w:hAnsi="Times New Roman" w:cs="Times New Roman"/>
        </w:rPr>
        <w:footnoteRef/>
      </w:r>
      <w:r w:rsidRPr="008B1C53">
        <w:rPr>
          <w:rFonts w:ascii="Times New Roman" w:hAnsi="Times New Roman" w:cs="Times New Roman"/>
        </w:rPr>
        <w:t xml:space="preserve"> </w:t>
      </w:r>
      <w:r w:rsidRPr="008B1C53">
        <w:rPr>
          <w:rFonts w:ascii="Times New Roman" w:hAnsi="Times New Roman" w:cs="Times New Roman"/>
        </w:rPr>
        <w:t xml:space="preserve">Read about </w:t>
      </w:r>
      <w:proofErr w:type="spellStart"/>
      <w:r w:rsidRPr="008B1C53">
        <w:rPr>
          <w:rFonts w:ascii="Times New Roman" w:hAnsi="Times New Roman" w:cs="Times New Roman"/>
        </w:rPr>
        <w:t>it</w:t>
      </w:r>
      <w:proofErr w:type="spellEnd"/>
      <w:r w:rsidRPr="008B1C53">
        <w:rPr>
          <w:rFonts w:ascii="Times New Roman" w:hAnsi="Times New Roman" w:cs="Times New Roman"/>
        </w:rPr>
        <w:t xml:space="preserve"> Jean </w:t>
      </w:r>
      <w:proofErr w:type="spellStart"/>
      <w:r w:rsidRPr="008B1C53">
        <w:rPr>
          <w:rFonts w:ascii="Times New Roman" w:hAnsi="Times New Roman" w:cs="Times New Roman"/>
        </w:rPr>
        <w:t>Beaufret</w:t>
      </w:r>
      <w:proofErr w:type="spellEnd"/>
      <w:r w:rsidRPr="008B1C53">
        <w:rPr>
          <w:rFonts w:ascii="Times New Roman" w:hAnsi="Times New Roman" w:cs="Times New Roman"/>
        </w:rPr>
        <w:t xml:space="preserve">, </w:t>
      </w:r>
      <w:r w:rsidRPr="008B1C53">
        <w:rPr>
          <w:rFonts w:ascii="Times New Roman" w:hAnsi="Times New Roman" w:cs="Times New Roman"/>
          <w:i/>
          <w:iCs/>
        </w:rPr>
        <w:t>Dialogue avec Heidegger,</w:t>
      </w:r>
      <w:r w:rsidRPr="008B1C53">
        <w:rPr>
          <w:rFonts w:ascii="Times New Roman" w:hAnsi="Times New Roman" w:cs="Times New Roman"/>
        </w:rPr>
        <w:t xml:space="preserve"> Les éditions de Minuit, 1973.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00ED9"/>
    <w:multiLevelType w:val="multilevel"/>
    <w:tmpl w:val="89E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CC"/>
    <w:rsid w:val="001E3142"/>
    <w:rsid w:val="004E2890"/>
    <w:rsid w:val="005C100F"/>
    <w:rsid w:val="006505CC"/>
    <w:rsid w:val="00834B77"/>
    <w:rsid w:val="00881BF7"/>
    <w:rsid w:val="008B1C53"/>
    <w:rsid w:val="008D4003"/>
    <w:rsid w:val="009A7E08"/>
    <w:rsid w:val="00F26D1B"/>
    <w:rsid w:val="00F53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E1AA5A"/>
  <w15:chartTrackingRefBased/>
  <w15:docId w15:val="{61BD843C-204C-194F-A0B0-A46E2034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505CC"/>
  </w:style>
  <w:style w:type="paragraph" w:styleId="Notedebasdepage">
    <w:name w:val="footnote text"/>
    <w:basedOn w:val="Normal"/>
    <w:link w:val="NotedebasdepageCar"/>
    <w:uiPriority w:val="99"/>
    <w:semiHidden/>
    <w:unhideWhenUsed/>
    <w:rsid w:val="009A7E08"/>
    <w:rPr>
      <w:sz w:val="20"/>
      <w:szCs w:val="20"/>
    </w:rPr>
  </w:style>
  <w:style w:type="character" w:customStyle="1" w:styleId="NotedebasdepageCar">
    <w:name w:val="Note de bas de page Car"/>
    <w:basedOn w:val="Policepardfaut"/>
    <w:link w:val="Notedebasdepage"/>
    <w:uiPriority w:val="99"/>
    <w:semiHidden/>
    <w:rsid w:val="009A7E08"/>
    <w:rPr>
      <w:sz w:val="20"/>
      <w:szCs w:val="20"/>
    </w:rPr>
  </w:style>
  <w:style w:type="character" w:styleId="Appelnotedebasdep">
    <w:name w:val="footnote reference"/>
    <w:basedOn w:val="Policepardfaut"/>
    <w:uiPriority w:val="99"/>
    <w:semiHidden/>
    <w:unhideWhenUsed/>
    <w:rsid w:val="009A7E08"/>
    <w:rPr>
      <w:vertAlign w:val="superscript"/>
    </w:rPr>
  </w:style>
  <w:style w:type="character" w:styleId="Lienhypertexte">
    <w:name w:val="Hyperlink"/>
    <w:basedOn w:val="Policepardfaut"/>
    <w:uiPriority w:val="99"/>
    <w:unhideWhenUsed/>
    <w:rsid w:val="009A7E08"/>
    <w:rPr>
      <w:color w:val="0000FF"/>
      <w:u w:val="single"/>
    </w:rPr>
  </w:style>
  <w:style w:type="character" w:styleId="lev">
    <w:name w:val="Strong"/>
    <w:basedOn w:val="Policepardfaut"/>
    <w:uiPriority w:val="22"/>
    <w:qFormat/>
    <w:rsid w:val="009A7E08"/>
    <w:rPr>
      <w:b/>
      <w:bCs/>
    </w:rPr>
  </w:style>
  <w:style w:type="character" w:styleId="Accentuation">
    <w:name w:val="Emphasis"/>
    <w:basedOn w:val="Policepardfaut"/>
    <w:uiPriority w:val="20"/>
    <w:qFormat/>
    <w:rsid w:val="009A7E08"/>
    <w:rPr>
      <w:i/>
      <w:iCs/>
    </w:rPr>
  </w:style>
  <w:style w:type="character" w:styleId="Mentionnonrsolue">
    <w:name w:val="Unresolved Mention"/>
    <w:basedOn w:val="Policepardfaut"/>
    <w:uiPriority w:val="99"/>
    <w:semiHidden/>
    <w:unhideWhenUsed/>
    <w:rsid w:val="008D4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6317">
      <w:bodyDiv w:val="1"/>
      <w:marLeft w:val="0"/>
      <w:marRight w:val="0"/>
      <w:marTop w:val="0"/>
      <w:marBottom w:val="0"/>
      <w:divBdr>
        <w:top w:val="none" w:sz="0" w:space="0" w:color="auto"/>
        <w:left w:val="none" w:sz="0" w:space="0" w:color="auto"/>
        <w:bottom w:val="none" w:sz="0" w:space="0" w:color="auto"/>
        <w:right w:val="none" w:sz="0" w:space="0" w:color="auto"/>
      </w:divBdr>
    </w:div>
    <w:div w:id="490024634">
      <w:bodyDiv w:val="1"/>
      <w:marLeft w:val="0"/>
      <w:marRight w:val="0"/>
      <w:marTop w:val="0"/>
      <w:marBottom w:val="0"/>
      <w:divBdr>
        <w:top w:val="none" w:sz="0" w:space="0" w:color="auto"/>
        <w:left w:val="none" w:sz="0" w:space="0" w:color="auto"/>
        <w:bottom w:val="none" w:sz="0" w:space="0" w:color="auto"/>
        <w:right w:val="none" w:sz="0" w:space="0" w:color="auto"/>
      </w:divBdr>
      <w:divsChild>
        <w:div w:id="491025845">
          <w:marLeft w:val="0"/>
          <w:marRight w:val="0"/>
          <w:marTop w:val="0"/>
          <w:marBottom w:val="0"/>
          <w:divBdr>
            <w:top w:val="none" w:sz="0" w:space="0" w:color="auto"/>
            <w:left w:val="none" w:sz="0" w:space="0" w:color="auto"/>
            <w:bottom w:val="none" w:sz="0" w:space="0" w:color="auto"/>
            <w:right w:val="none" w:sz="0" w:space="0" w:color="auto"/>
          </w:divBdr>
        </w:div>
        <w:div w:id="956061671">
          <w:marLeft w:val="0"/>
          <w:marRight w:val="0"/>
          <w:marTop w:val="0"/>
          <w:marBottom w:val="0"/>
          <w:divBdr>
            <w:top w:val="none" w:sz="0" w:space="0" w:color="auto"/>
            <w:left w:val="none" w:sz="0" w:space="0" w:color="auto"/>
            <w:bottom w:val="none" w:sz="0" w:space="0" w:color="auto"/>
            <w:right w:val="none" w:sz="0" w:space="0" w:color="auto"/>
          </w:divBdr>
        </w:div>
        <w:div w:id="1430196767">
          <w:marLeft w:val="0"/>
          <w:marRight w:val="0"/>
          <w:marTop w:val="0"/>
          <w:marBottom w:val="0"/>
          <w:divBdr>
            <w:top w:val="none" w:sz="0" w:space="0" w:color="auto"/>
            <w:left w:val="none" w:sz="0" w:space="0" w:color="auto"/>
            <w:bottom w:val="none" w:sz="0" w:space="0" w:color="auto"/>
            <w:right w:val="none" w:sz="0" w:space="0" w:color="auto"/>
          </w:divBdr>
        </w:div>
        <w:div w:id="869953221">
          <w:marLeft w:val="0"/>
          <w:marRight w:val="0"/>
          <w:marTop w:val="0"/>
          <w:marBottom w:val="0"/>
          <w:divBdr>
            <w:top w:val="none" w:sz="0" w:space="0" w:color="auto"/>
            <w:left w:val="none" w:sz="0" w:space="0" w:color="auto"/>
            <w:bottom w:val="none" w:sz="0" w:space="0" w:color="auto"/>
            <w:right w:val="none" w:sz="0" w:space="0" w:color="auto"/>
          </w:divBdr>
        </w:div>
        <w:div w:id="509874529">
          <w:marLeft w:val="0"/>
          <w:marRight w:val="0"/>
          <w:marTop w:val="0"/>
          <w:marBottom w:val="0"/>
          <w:divBdr>
            <w:top w:val="none" w:sz="0" w:space="0" w:color="auto"/>
            <w:left w:val="none" w:sz="0" w:space="0" w:color="auto"/>
            <w:bottom w:val="none" w:sz="0" w:space="0" w:color="auto"/>
            <w:right w:val="none" w:sz="0" w:space="0" w:color="auto"/>
          </w:divBdr>
        </w:div>
        <w:div w:id="950209397">
          <w:marLeft w:val="0"/>
          <w:marRight w:val="0"/>
          <w:marTop w:val="0"/>
          <w:marBottom w:val="0"/>
          <w:divBdr>
            <w:top w:val="none" w:sz="0" w:space="0" w:color="auto"/>
            <w:left w:val="none" w:sz="0" w:space="0" w:color="auto"/>
            <w:bottom w:val="none" w:sz="0" w:space="0" w:color="auto"/>
            <w:right w:val="none" w:sz="0" w:space="0" w:color="auto"/>
          </w:divBdr>
        </w:div>
        <w:div w:id="290862869">
          <w:marLeft w:val="0"/>
          <w:marRight w:val="0"/>
          <w:marTop w:val="0"/>
          <w:marBottom w:val="0"/>
          <w:divBdr>
            <w:top w:val="none" w:sz="0" w:space="0" w:color="auto"/>
            <w:left w:val="none" w:sz="0" w:space="0" w:color="auto"/>
            <w:bottom w:val="none" w:sz="0" w:space="0" w:color="auto"/>
            <w:right w:val="none" w:sz="0" w:space="0" w:color="auto"/>
          </w:divBdr>
        </w:div>
        <w:div w:id="1094402484">
          <w:marLeft w:val="0"/>
          <w:marRight w:val="0"/>
          <w:marTop w:val="0"/>
          <w:marBottom w:val="0"/>
          <w:divBdr>
            <w:top w:val="none" w:sz="0" w:space="0" w:color="auto"/>
            <w:left w:val="none" w:sz="0" w:space="0" w:color="auto"/>
            <w:bottom w:val="none" w:sz="0" w:space="0" w:color="auto"/>
            <w:right w:val="none" w:sz="0" w:space="0" w:color="auto"/>
          </w:divBdr>
        </w:div>
        <w:div w:id="1047686009">
          <w:marLeft w:val="0"/>
          <w:marRight w:val="0"/>
          <w:marTop w:val="0"/>
          <w:marBottom w:val="0"/>
          <w:divBdr>
            <w:top w:val="none" w:sz="0" w:space="0" w:color="auto"/>
            <w:left w:val="none" w:sz="0" w:space="0" w:color="auto"/>
            <w:bottom w:val="none" w:sz="0" w:space="0" w:color="auto"/>
            <w:right w:val="none" w:sz="0" w:space="0" w:color="auto"/>
          </w:divBdr>
        </w:div>
        <w:div w:id="961885366">
          <w:marLeft w:val="0"/>
          <w:marRight w:val="0"/>
          <w:marTop w:val="0"/>
          <w:marBottom w:val="0"/>
          <w:divBdr>
            <w:top w:val="none" w:sz="0" w:space="0" w:color="auto"/>
            <w:left w:val="none" w:sz="0" w:space="0" w:color="auto"/>
            <w:bottom w:val="none" w:sz="0" w:space="0" w:color="auto"/>
            <w:right w:val="none" w:sz="0" w:space="0" w:color="auto"/>
          </w:divBdr>
        </w:div>
        <w:div w:id="1097216232">
          <w:marLeft w:val="0"/>
          <w:marRight w:val="0"/>
          <w:marTop w:val="0"/>
          <w:marBottom w:val="0"/>
          <w:divBdr>
            <w:top w:val="none" w:sz="0" w:space="0" w:color="auto"/>
            <w:left w:val="none" w:sz="0" w:space="0" w:color="auto"/>
            <w:bottom w:val="none" w:sz="0" w:space="0" w:color="auto"/>
            <w:right w:val="none" w:sz="0" w:space="0" w:color="auto"/>
          </w:divBdr>
        </w:div>
        <w:div w:id="1120340672">
          <w:marLeft w:val="0"/>
          <w:marRight w:val="0"/>
          <w:marTop w:val="0"/>
          <w:marBottom w:val="0"/>
          <w:divBdr>
            <w:top w:val="none" w:sz="0" w:space="0" w:color="auto"/>
            <w:left w:val="none" w:sz="0" w:space="0" w:color="auto"/>
            <w:bottom w:val="none" w:sz="0" w:space="0" w:color="auto"/>
            <w:right w:val="none" w:sz="0" w:space="0" w:color="auto"/>
          </w:divBdr>
        </w:div>
        <w:div w:id="2029596413">
          <w:marLeft w:val="0"/>
          <w:marRight w:val="0"/>
          <w:marTop w:val="0"/>
          <w:marBottom w:val="0"/>
          <w:divBdr>
            <w:top w:val="none" w:sz="0" w:space="0" w:color="auto"/>
            <w:left w:val="none" w:sz="0" w:space="0" w:color="auto"/>
            <w:bottom w:val="none" w:sz="0" w:space="0" w:color="auto"/>
            <w:right w:val="none" w:sz="0" w:space="0" w:color="auto"/>
          </w:divBdr>
        </w:div>
        <w:div w:id="593978063">
          <w:marLeft w:val="0"/>
          <w:marRight w:val="0"/>
          <w:marTop w:val="0"/>
          <w:marBottom w:val="0"/>
          <w:divBdr>
            <w:top w:val="none" w:sz="0" w:space="0" w:color="auto"/>
            <w:left w:val="none" w:sz="0" w:space="0" w:color="auto"/>
            <w:bottom w:val="none" w:sz="0" w:space="0" w:color="auto"/>
            <w:right w:val="none" w:sz="0" w:space="0" w:color="auto"/>
          </w:divBdr>
        </w:div>
        <w:div w:id="1196427937">
          <w:marLeft w:val="0"/>
          <w:marRight w:val="0"/>
          <w:marTop w:val="0"/>
          <w:marBottom w:val="0"/>
          <w:divBdr>
            <w:top w:val="none" w:sz="0" w:space="0" w:color="auto"/>
            <w:left w:val="none" w:sz="0" w:space="0" w:color="auto"/>
            <w:bottom w:val="none" w:sz="0" w:space="0" w:color="auto"/>
            <w:right w:val="none" w:sz="0" w:space="0" w:color="auto"/>
          </w:divBdr>
        </w:div>
        <w:div w:id="1316183220">
          <w:marLeft w:val="0"/>
          <w:marRight w:val="0"/>
          <w:marTop w:val="0"/>
          <w:marBottom w:val="0"/>
          <w:divBdr>
            <w:top w:val="none" w:sz="0" w:space="0" w:color="auto"/>
            <w:left w:val="none" w:sz="0" w:space="0" w:color="auto"/>
            <w:bottom w:val="none" w:sz="0" w:space="0" w:color="auto"/>
            <w:right w:val="none" w:sz="0" w:space="0" w:color="auto"/>
          </w:divBdr>
        </w:div>
        <w:div w:id="154685360">
          <w:marLeft w:val="0"/>
          <w:marRight w:val="0"/>
          <w:marTop w:val="0"/>
          <w:marBottom w:val="0"/>
          <w:divBdr>
            <w:top w:val="none" w:sz="0" w:space="0" w:color="auto"/>
            <w:left w:val="none" w:sz="0" w:space="0" w:color="auto"/>
            <w:bottom w:val="none" w:sz="0" w:space="0" w:color="auto"/>
            <w:right w:val="none" w:sz="0" w:space="0" w:color="auto"/>
          </w:divBdr>
        </w:div>
        <w:div w:id="638534904">
          <w:marLeft w:val="0"/>
          <w:marRight w:val="0"/>
          <w:marTop w:val="0"/>
          <w:marBottom w:val="0"/>
          <w:divBdr>
            <w:top w:val="none" w:sz="0" w:space="0" w:color="auto"/>
            <w:left w:val="none" w:sz="0" w:space="0" w:color="auto"/>
            <w:bottom w:val="none" w:sz="0" w:space="0" w:color="auto"/>
            <w:right w:val="none" w:sz="0" w:space="0" w:color="auto"/>
          </w:divBdr>
        </w:div>
        <w:div w:id="1937515697">
          <w:marLeft w:val="0"/>
          <w:marRight w:val="0"/>
          <w:marTop w:val="0"/>
          <w:marBottom w:val="0"/>
          <w:divBdr>
            <w:top w:val="none" w:sz="0" w:space="0" w:color="auto"/>
            <w:left w:val="none" w:sz="0" w:space="0" w:color="auto"/>
            <w:bottom w:val="none" w:sz="0" w:space="0" w:color="auto"/>
            <w:right w:val="none" w:sz="0" w:space="0" w:color="auto"/>
          </w:divBdr>
        </w:div>
        <w:div w:id="913587359">
          <w:marLeft w:val="0"/>
          <w:marRight w:val="0"/>
          <w:marTop w:val="0"/>
          <w:marBottom w:val="0"/>
          <w:divBdr>
            <w:top w:val="none" w:sz="0" w:space="0" w:color="auto"/>
            <w:left w:val="none" w:sz="0" w:space="0" w:color="auto"/>
            <w:bottom w:val="none" w:sz="0" w:space="0" w:color="auto"/>
            <w:right w:val="none" w:sz="0" w:space="0" w:color="auto"/>
          </w:divBdr>
        </w:div>
        <w:div w:id="1230002003">
          <w:marLeft w:val="0"/>
          <w:marRight w:val="0"/>
          <w:marTop w:val="0"/>
          <w:marBottom w:val="0"/>
          <w:divBdr>
            <w:top w:val="none" w:sz="0" w:space="0" w:color="auto"/>
            <w:left w:val="none" w:sz="0" w:space="0" w:color="auto"/>
            <w:bottom w:val="none" w:sz="0" w:space="0" w:color="auto"/>
            <w:right w:val="none" w:sz="0" w:space="0" w:color="auto"/>
          </w:divBdr>
        </w:div>
        <w:div w:id="543980582">
          <w:marLeft w:val="0"/>
          <w:marRight w:val="0"/>
          <w:marTop w:val="0"/>
          <w:marBottom w:val="0"/>
          <w:divBdr>
            <w:top w:val="none" w:sz="0" w:space="0" w:color="auto"/>
            <w:left w:val="none" w:sz="0" w:space="0" w:color="auto"/>
            <w:bottom w:val="none" w:sz="0" w:space="0" w:color="auto"/>
            <w:right w:val="none" w:sz="0" w:space="0" w:color="auto"/>
          </w:divBdr>
        </w:div>
        <w:div w:id="1994064065">
          <w:marLeft w:val="0"/>
          <w:marRight w:val="0"/>
          <w:marTop w:val="0"/>
          <w:marBottom w:val="0"/>
          <w:divBdr>
            <w:top w:val="none" w:sz="0" w:space="0" w:color="auto"/>
            <w:left w:val="none" w:sz="0" w:space="0" w:color="auto"/>
            <w:bottom w:val="none" w:sz="0" w:space="0" w:color="auto"/>
            <w:right w:val="none" w:sz="0" w:space="0" w:color="auto"/>
          </w:divBdr>
        </w:div>
        <w:div w:id="2128042752">
          <w:marLeft w:val="0"/>
          <w:marRight w:val="0"/>
          <w:marTop w:val="0"/>
          <w:marBottom w:val="0"/>
          <w:divBdr>
            <w:top w:val="none" w:sz="0" w:space="0" w:color="auto"/>
            <w:left w:val="none" w:sz="0" w:space="0" w:color="auto"/>
            <w:bottom w:val="none" w:sz="0" w:space="0" w:color="auto"/>
            <w:right w:val="none" w:sz="0" w:space="0" w:color="auto"/>
          </w:divBdr>
        </w:div>
        <w:div w:id="703217058">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1037391847">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26783698">
          <w:marLeft w:val="0"/>
          <w:marRight w:val="0"/>
          <w:marTop w:val="0"/>
          <w:marBottom w:val="0"/>
          <w:divBdr>
            <w:top w:val="none" w:sz="0" w:space="0" w:color="auto"/>
            <w:left w:val="none" w:sz="0" w:space="0" w:color="auto"/>
            <w:bottom w:val="none" w:sz="0" w:space="0" w:color="auto"/>
            <w:right w:val="none" w:sz="0" w:space="0" w:color="auto"/>
          </w:divBdr>
        </w:div>
        <w:div w:id="1764493480">
          <w:marLeft w:val="0"/>
          <w:marRight w:val="0"/>
          <w:marTop w:val="0"/>
          <w:marBottom w:val="0"/>
          <w:divBdr>
            <w:top w:val="none" w:sz="0" w:space="0" w:color="auto"/>
            <w:left w:val="none" w:sz="0" w:space="0" w:color="auto"/>
            <w:bottom w:val="none" w:sz="0" w:space="0" w:color="auto"/>
            <w:right w:val="none" w:sz="0" w:space="0" w:color="auto"/>
          </w:divBdr>
        </w:div>
        <w:div w:id="805321745">
          <w:marLeft w:val="0"/>
          <w:marRight w:val="0"/>
          <w:marTop w:val="0"/>
          <w:marBottom w:val="0"/>
          <w:divBdr>
            <w:top w:val="none" w:sz="0" w:space="0" w:color="auto"/>
            <w:left w:val="none" w:sz="0" w:space="0" w:color="auto"/>
            <w:bottom w:val="none" w:sz="0" w:space="0" w:color="auto"/>
            <w:right w:val="none" w:sz="0" w:space="0" w:color="auto"/>
          </w:divBdr>
        </w:div>
        <w:div w:id="1870996460">
          <w:marLeft w:val="0"/>
          <w:marRight w:val="0"/>
          <w:marTop w:val="0"/>
          <w:marBottom w:val="0"/>
          <w:divBdr>
            <w:top w:val="none" w:sz="0" w:space="0" w:color="auto"/>
            <w:left w:val="none" w:sz="0" w:space="0" w:color="auto"/>
            <w:bottom w:val="none" w:sz="0" w:space="0" w:color="auto"/>
            <w:right w:val="none" w:sz="0" w:space="0" w:color="auto"/>
          </w:divBdr>
        </w:div>
        <w:div w:id="391851626">
          <w:marLeft w:val="0"/>
          <w:marRight w:val="0"/>
          <w:marTop w:val="0"/>
          <w:marBottom w:val="0"/>
          <w:divBdr>
            <w:top w:val="none" w:sz="0" w:space="0" w:color="auto"/>
            <w:left w:val="none" w:sz="0" w:space="0" w:color="auto"/>
            <w:bottom w:val="none" w:sz="0" w:space="0" w:color="auto"/>
            <w:right w:val="none" w:sz="0" w:space="0" w:color="auto"/>
          </w:divBdr>
        </w:div>
        <w:div w:id="561913630">
          <w:marLeft w:val="0"/>
          <w:marRight w:val="0"/>
          <w:marTop w:val="0"/>
          <w:marBottom w:val="0"/>
          <w:divBdr>
            <w:top w:val="none" w:sz="0" w:space="0" w:color="auto"/>
            <w:left w:val="none" w:sz="0" w:space="0" w:color="auto"/>
            <w:bottom w:val="none" w:sz="0" w:space="0" w:color="auto"/>
            <w:right w:val="none" w:sz="0" w:space="0" w:color="auto"/>
          </w:divBdr>
        </w:div>
        <w:div w:id="1503625129">
          <w:marLeft w:val="0"/>
          <w:marRight w:val="0"/>
          <w:marTop w:val="0"/>
          <w:marBottom w:val="0"/>
          <w:divBdr>
            <w:top w:val="none" w:sz="0" w:space="0" w:color="auto"/>
            <w:left w:val="none" w:sz="0" w:space="0" w:color="auto"/>
            <w:bottom w:val="none" w:sz="0" w:space="0" w:color="auto"/>
            <w:right w:val="none" w:sz="0" w:space="0" w:color="auto"/>
          </w:divBdr>
        </w:div>
        <w:div w:id="594049358">
          <w:marLeft w:val="0"/>
          <w:marRight w:val="0"/>
          <w:marTop w:val="0"/>
          <w:marBottom w:val="0"/>
          <w:divBdr>
            <w:top w:val="none" w:sz="0" w:space="0" w:color="auto"/>
            <w:left w:val="none" w:sz="0" w:space="0" w:color="auto"/>
            <w:bottom w:val="none" w:sz="0" w:space="0" w:color="auto"/>
            <w:right w:val="none" w:sz="0" w:space="0" w:color="auto"/>
          </w:divBdr>
        </w:div>
        <w:div w:id="1370178391">
          <w:marLeft w:val="0"/>
          <w:marRight w:val="0"/>
          <w:marTop w:val="0"/>
          <w:marBottom w:val="0"/>
          <w:divBdr>
            <w:top w:val="none" w:sz="0" w:space="0" w:color="auto"/>
            <w:left w:val="none" w:sz="0" w:space="0" w:color="auto"/>
            <w:bottom w:val="none" w:sz="0" w:space="0" w:color="auto"/>
            <w:right w:val="none" w:sz="0" w:space="0" w:color="auto"/>
          </w:divBdr>
        </w:div>
        <w:div w:id="224607712">
          <w:marLeft w:val="0"/>
          <w:marRight w:val="0"/>
          <w:marTop w:val="0"/>
          <w:marBottom w:val="0"/>
          <w:divBdr>
            <w:top w:val="none" w:sz="0" w:space="0" w:color="auto"/>
            <w:left w:val="none" w:sz="0" w:space="0" w:color="auto"/>
            <w:bottom w:val="none" w:sz="0" w:space="0" w:color="auto"/>
            <w:right w:val="none" w:sz="0" w:space="0" w:color="auto"/>
          </w:divBdr>
        </w:div>
        <w:div w:id="1466390492">
          <w:marLeft w:val="0"/>
          <w:marRight w:val="0"/>
          <w:marTop w:val="0"/>
          <w:marBottom w:val="0"/>
          <w:divBdr>
            <w:top w:val="none" w:sz="0" w:space="0" w:color="auto"/>
            <w:left w:val="none" w:sz="0" w:space="0" w:color="auto"/>
            <w:bottom w:val="none" w:sz="0" w:space="0" w:color="auto"/>
            <w:right w:val="none" w:sz="0" w:space="0" w:color="auto"/>
          </w:divBdr>
        </w:div>
        <w:div w:id="1007486336">
          <w:marLeft w:val="0"/>
          <w:marRight w:val="0"/>
          <w:marTop w:val="0"/>
          <w:marBottom w:val="0"/>
          <w:divBdr>
            <w:top w:val="none" w:sz="0" w:space="0" w:color="auto"/>
            <w:left w:val="none" w:sz="0" w:space="0" w:color="auto"/>
            <w:bottom w:val="none" w:sz="0" w:space="0" w:color="auto"/>
            <w:right w:val="none" w:sz="0" w:space="0" w:color="auto"/>
          </w:divBdr>
        </w:div>
        <w:div w:id="979307184">
          <w:marLeft w:val="0"/>
          <w:marRight w:val="0"/>
          <w:marTop w:val="0"/>
          <w:marBottom w:val="0"/>
          <w:divBdr>
            <w:top w:val="none" w:sz="0" w:space="0" w:color="auto"/>
            <w:left w:val="none" w:sz="0" w:space="0" w:color="auto"/>
            <w:bottom w:val="none" w:sz="0" w:space="0" w:color="auto"/>
            <w:right w:val="none" w:sz="0" w:space="0" w:color="auto"/>
          </w:divBdr>
          <w:divsChild>
            <w:div w:id="2131777033">
              <w:marLeft w:val="0"/>
              <w:marRight w:val="0"/>
              <w:marTop w:val="0"/>
              <w:marBottom w:val="0"/>
              <w:divBdr>
                <w:top w:val="none" w:sz="0" w:space="0" w:color="auto"/>
                <w:left w:val="none" w:sz="0" w:space="0" w:color="auto"/>
                <w:bottom w:val="none" w:sz="0" w:space="0" w:color="auto"/>
                <w:right w:val="none" w:sz="0" w:space="0" w:color="auto"/>
              </w:divBdr>
            </w:div>
            <w:div w:id="882596112">
              <w:marLeft w:val="0"/>
              <w:marRight w:val="0"/>
              <w:marTop w:val="0"/>
              <w:marBottom w:val="0"/>
              <w:divBdr>
                <w:top w:val="none" w:sz="0" w:space="0" w:color="auto"/>
                <w:left w:val="none" w:sz="0" w:space="0" w:color="auto"/>
                <w:bottom w:val="none" w:sz="0" w:space="0" w:color="auto"/>
                <w:right w:val="none" w:sz="0" w:space="0" w:color="auto"/>
              </w:divBdr>
            </w:div>
            <w:div w:id="1427119892">
              <w:marLeft w:val="0"/>
              <w:marRight w:val="0"/>
              <w:marTop w:val="0"/>
              <w:marBottom w:val="0"/>
              <w:divBdr>
                <w:top w:val="none" w:sz="0" w:space="0" w:color="auto"/>
                <w:left w:val="none" w:sz="0" w:space="0" w:color="auto"/>
                <w:bottom w:val="none" w:sz="0" w:space="0" w:color="auto"/>
                <w:right w:val="none" w:sz="0" w:space="0" w:color="auto"/>
              </w:divBdr>
            </w:div>
            <w:div w:id="1525484432">
              <w:marLeft w:val="0"/>
              <w:marRight w:val="0"/>
              <w:marTop w:val="0"/>
              <w:marBottom w:val="0"/>
              <w:divBdr>
                <w:top w:val="none" w:sz="0" w:space="0" w:color="auto"/>
                <w:left w:val="none" w:sz="0" w:space="0" w:color="auto"/>
                <w:bottom w:val="none" w:sz="0" w:space="0" w:color="auto"/>
                <w:right w:val="none" w:sz="0" w:space="0" w:color="auto"/>
              </w:divBdr>
            </w:div>
            <w:div w:id="323438907">
              <w:marLeft w:val="0"/>
              <w:marRight w:val="0"/>
              <w:marTop w:val="0"/>
              <w:marBottom w:val="0"/>
              <w:divBdr>
                <w:top w:val="none" w:sz="0" w:space="0" w:color="auto"/>
                <w:left w:val="none" w:sz="0" w:space="0" w:color="auto"/>
                <w:bottom w:val="none" w:sz="0" w:space="0" w:color="auto"/>
                <w:right w:val="none" w:sz="0" w:space="0" w:color="auto"/>
              </w:divBdr>
            </w:div>
            <w:div w:id="1890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412">
      <w:bodyDiv w:val="1"/>
      <w:marLeft w:val="0"/>
      <w:marRight w:val="0"/>
      <w:marTop w:val="0"/>
      <w:marBottom w:val="0"/>
      <w:divBdr>
        <w:top w:val="none" w:sz="0" w:space="0" w:color="auto"/>
        <w:left w:val="none" w:sz="0" w:space="0" w:color="auto"/>
        <w:bottom w:val="none" w:sz="0" w:space="0" w:color="auto"/>
        <w:right w:val="none" w:sz="0" w:space="0" w:color="auto"/>
      </w:divBdr>
    </w:div>
    <w:div w:id="1781802840">
      <w:bodyDiv w:val="1"/>
      <w:marLeft w:val="0"/>
      <w:marRight w:val="0"/>
      <w:marTop w:val="0"/>
      <w:marBottom w:val="0"/>
      <w:divBdr>
        <w:top w:val="none" w:sz="0" w:space="0" w:color="auto"/>
        <w:left w:val="none" w:sz="0" w:space="0" w:color="auto"/>
        <w:bottom w:val="none" w:sz="0" w:space="0" w:color="auto"/>
        <w:right w:val="none" w:sz="0" w:space="0" w:color="auto"/>
      </w:divBdr>
    </w:div>
    <w:div w:id="17917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johngormansite.wordpress.com/2021/03/16/le-faune-et-galat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Costedoat</dc:creator>
  <cp:keywords/>
  <dc:description/>
  <cp:lastModifiedBy>Delphine Costedoat</cp:lastModifiedBy>
  <cp:revision>3</cp:revision>
  <dcterms:created xsi:type="dcterms:W3CDTF">2021-07-05T05:32:00Z</dcterms:created>
  <dcterms:modified xsi:type="dcterms:W3CDTF">2021-07-05T07:51:00Z</dcterms:modified>
</cp:coreProperties>
</file>