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76" w:rsidRPr="00636DD2" w:rsidRDefault="00AD2E76">
      <w:pPr>
        <w:rPr>
          <w:b/>
        </w:rPr>
      </w:pPr>
      <w:r w:rsidRPr="00636DD2">
        <w:rPr>
          <w:b/>
        </w:rPr>
        <w:t xml:space="preserve">The philosophical implications of </w:t>
      </w:r>
      <w:r w:rsidR="00925B0F" w:rsidRPr="00636DD2">
        <w:rPr>
          <w:b/>
        </w:rPr>
        <w:t xml:space="preserve">the </w:t>
      </w:r>
      <w:r w:rsidR="008D7564" w:rsidRPr="00636DD2">
        <w:rPr>
          <w:b/>
        </w:rPr>
        <w:t xml:space="preserve">loophole-free </w:t>
      </w:r>
      <w:r w:rsidR="00652F19">
        <w:rPr>
          <w:b/>
        </w:rPr>
        <w:t>violation</w:t>
      </w:r>
      <w:r w:rsidR="00925B0F" w:rsidRPr="00636DD2">
        <w:rPr>
          <w:b/>
        </w:rPr>
        <w:t xml:space="preserve"> of </w:t>
      </w:r>
      <w:r w:rsidRPr="00636DD2">
        <w:rPr>
          <w:b/>
        </w:rPr>
        <w:t>Bell</w:t>
      </w:r>
      <w:r w:rsidR="00925B0F" w:rsidRPr="00636DD2">
        <w:rPr>
          <w:b/>
        </w:rPr>
        <w:t>’s</w:t>
      </w:r>
      <w:r w:rsidRPr="00636DD2">
        <w:rPr>
          <w:b/>
        </w:rPr>
        <w:t xml:space="preserve"> inequality</w:t>
      </w:r>
      <w:r w:rsidR="00652F19">
        <w:rPr>
          <w:b/>
        </w:rPr>
        <w:t>:  Quantum entanglement, timelessness, triple-aspect monism, mathematical Platonism and scientific morality.</w:t>
      </w:r>
    </w:p>
    <w:p w:rsidR="00925B0F" w:rsidRDefault="007865C1">
      <w:r>
        <w:t>Gilbert B. Côté</w:t>
      </w:r>
    </w:p>
    <w:p w:rsidR="0096303B" w:rsidRDefault="00AD2E76">
      <w:r>
        <w:t xml:space="preserve">The </w:t>
      </w:r>
      <w:r w:rsidR="003554E6">
        <w:t xml:space="preserve">complex </w:t>
      </w:r>
      <w:r w:rsidR="001463E0">
        <w:t xml:space="preserve">quantum </w:t>
      </w:r>
      <w:r w:rsidR="003554E6">
        <w:t>experiment</w:t>
      </w:r>
      <w:r>
        <w:t xml:space="preserve"> </w:t>
      </w:r>
      <w:r w:rsidR="00925B0F">
        <w:t xml:space="preserve">and convincing results </w:t>
      </w:r>
      <w:r w:rsidR="00167F11">
        <w:t xml:space="preserve">published in Nature by </w:t>
      </w:r>
      <w:r>
        <w:t xml:space="preserve">Hensen </w:t>
      </w:r>
      <w:r w:rsidRPr="00AD2E76">
        <w:rPr>
          <w:i/>
        </w:rPr>
        <w:t>et al.</w:t>
      </w:r>
      <w:r w:rsidR="004C6440">
        <w:t xml:space="preserve"> (2015)</w:t>
      </w:r>
      <w:r w:rsidR="003554E6">
        <w:t xml:space="preserve"> show once more</w:t>
      </w:r>
      <w:r>
        <w:t>,</w:t>
      </w:r>
      <w:r w:rsidR="003554E6">
        <w:t xml:space="preserve"> and this time without any doubt</w:t>
      </w:r>
      <w:r>
        <w:t>,</w:t>
      </w:r>
      <w:r w:rsidR="003554E6">
        <w:t xml:space="preserve"> that the quantic world is non-local and that </w:t>
      </w:r>
      <w:r>
        <w:t>some of its</w:t>
      </w:r>
      <w:r w:rsidR="003554E6">
        <w:t xml:space="preserve"> properties are not predetermined</w:t>
      </w:r>
      <w:r w:rsidR="004453C4">
        <w:t>, i.e.</w:t>
      </w:r>
      <w:r>
        <w:t xml:space="preserve"> some aspects of reality are not subject to space-time constraints</w:t>
      </w:r>
      <w:r w:rsidR="003554E6">
        <w:t xml:space="preserve"> </w:t>
      </w:r>
      <w:r>
        <w:t>and are randomly determined</w:t>
      </w:r>
      <w:r w:rsidR="004453C4">
        <w:t xml:space="preserve">.  In other words, </w:t>
      </w:r>
      <w:r w:rsidR="00925B0F">
        <w:t xml:space="preserve">we can no longer escape the </w:t>
      </w:r>
      <w:r w:rsidR="00EE30BD">
        <w:t xml:space="preserve">scientific </w:t>
      </w:r>
      <w:r w:rsidR="00925B0F">
        <w:t>conclusion that</w:t>
      </w:r>
      <w:r>
        <w:t xml:space="preserve"> timelessness and abstractness exist </w:t>
      </w:r>
      <w:r w:rsidR="001463E0">
        <w:t>alongside</w:t>
      </w:r>
      <w:r>
        <w:t xml:space="preserve"> concrete space-time.</w:t>
      </w:r>
    </w:p>
    <w:p w:rsidR="00F80C72" w:rsidRDefault="00002332">
      <w:r>
        <w:t xml:space="preserve">Although </w:t>
      </w:r>
      <w:r w:rsidR="00425A8A">
        <w:t xml:space="preserve">this </w:t>
      </w:r>
      <w:r w:rsidR="005F2259">
        <w:t>standpoint</w:t>
      </w:r>
      <w:r w:rsidR="00425A8A">
        <w:t xml:space="preserve"> is still </w:t>
      </w:r>
      <w:r w:rsidR="00810DCD">
        <w:t>labelled as</w:t>
      </w:r>
      <w:r w:rsidR="008D7564">
        <w:t xml:space="preserve"> “weird”</w:t>
      </w:r>
      <w:r w:rsidR="00160942">
        <w:t>, “scary”</w:t>
      </w:r>
      <w:r w:rsidR="00E6417B">
        <w:t xml:space="preserve"> or “spooky”</w:t>
      </w:r>
      <w:r w:rsidR="00575F07">
        <w:t xml:space="preserve"> by several commentators</w:t>
      </w:r>
      <w:r w:rsidR="008D7564">
        <w:t xml:space="preserve">, </w:t>
      </w:r>
      <w:r w:rsidR="00425A8A">
        <w:t>it</w:t>
      </w:r>
      <w:r w:rsidR="008D7564">
        <w:t xml:space="preserve"> nevertheless </w:t>
      </w:r>
      <w:r w:rsidR="00425A8A">
        <w:t>provides the basis for</w:t>
      </w:r>
      <w:r w:rsidR="008D7564">
        <w:t xml:space="preserve"> </w:t>
      </w:r>
      <w:r w:rsidR="00425A8A">
        <w:t>the</w:t>
      </w:r>
      <w:r w:rsidR="008D7564">
        <w:t xml:space="preserve"> paradigm shift</w:t>
      </w:r>
      <w:r w:rsidR="00E6417B">
        <w:t xml:space="preserve"> </w:t>
      </w:r>
      <w:r w:rsidR="00425A8A">
        <w:t xml:space="preserve">necessary </w:t>
      </w:r>
      <w:r>
        <w:t xml:space="preserve">to </w:t>
      </w:r>
      <w:r w:rsidR="00425A8A">
        <w:t>explain</w:t>
      </w:r>
      <w:r>
        <w:t xml:space="preserve"> the increasingly predominant view </w:t>
      </w:r>
      <w:r w:rsidR="004453C4">
        <w:t xml:space="preserve">in physics </w:t>
      </w:r>
      <w:r w:rsidR="005F2259">
        <w:t>that information, energy and matter are equivalent and constitute</w:t>
      </w:r>
      <w:r>
        <w:t xml:space="preserve"> </w:t>
      </w:r>
      <w:r w:rsidR="005F2259">
        <w:t xml:space="preserve">three essential, inter-related modes of existence, </w:t>
      </w:r>
      <w:r>
        <w:t xml:space="preserve">with incessant exchanges and transfers </w:t>
      </w:r>
      <w:r w:rsidR="005F2259">
        <w:t>from one</w:t>
      </w:r>
      <w:r w:rsidR="005B7EDC">
        <w:t xml:space="preserve"> mode</w:t>
      </w:r>
      <w:r w:rsidR="005F2259">
        <w:t xml:space="preserve"> to the other</w:t>
      </w:r>
      <w:r>
        <w:t xml:space="preserve">. </w:t>
      </w:r>
      <w:r w:rsidR="00E6417B">
        <w:t xml:space="preserve"> </w:t>
      </w:r>
      <w:r w:rsidR="00F80C72">
        <w:t xml:space="preserve">All three modes are real and </w:t>
      </w:r>
      <w:r w:rsidR="005F2259">
        <w:t>make up</w:t>
      </w:r>
      <w:r w:rsidR="00F80C72">
        <w:t xml:space="preserve"> </w:t>
      </w:r>
      <w:r w:rsidR="00575F07">
        <w:t>the</w:t>
      </w:r>
      <w:r w:rsidR="00F80C72">
        <w:t xml:space="preserve"> triple-aspect monism</w:t>
      </w:r>
      <w:r w:rsidR="00C10B86">
        <w:t xml:space="preserve"> of reality</w:t>
      </w:r>
      <w:r w:rsidR="00F80C72">
        <w:t>: abstract, virtual and concrete.</w:t>
      </w:r>
      <w:r w:rsidR="00290FDA">
        <w:t xml:space="preserve">  Information is abstract, infinite, timeless and immutable; it contains all numbers and the laws of physics.  On the contrary, matter (space-time) is </w:t>
      </w:r>
      <w:r w:rsidR="0048608E">
        <w:t>finite</w:t>
      </w:r>
      <w:r w:rsidR="00290FDA">
        <w:t>, discontinuous</w:t>
      </w:r>
      <w:r w:rsidR="0048608E">
        <w:t xml:space="preserve"> and </w:t>
      </w:r>
      <w:r w:rsidR="00290FDA">
        <w:t>ephemeral</w:t>
      </w:r>
      <w:r w:rsidR="0048608E">
        <w:t>; it follows the rules of general relativity and evolves constantly.  Finally, the quantum realm</w:t>
      </w:r>
      <w:r w:rsidR="00290FDA">
        <w:t xml:space="preserve"> form</w:t>
      </w:r>
      <w:r w:rsidR="0048608E">
        <w:t>s</w:t>
      </w:r>
      <w:r w:rsidR="00290FDA">
        <w:t xml:space="preserve"> a measurable</w:t>
      </w:r>
      <w:r w:rsidR="00657C01">
        <w:t>, hybrid</w:t>
      </w:r>
      <w:r w:rsidR="00290FDA">
        <w:t xml:space="preserve"> bridge between information and matter</w:t>
      </w:r>
      <w:r w:rsidR="00657C01">
        <w:t xml:space="preserve">: </w:t>
      </w:r>
      <w:r w:rsidR="0048608E">
        <w:t xml:space="preserve"> it consists of abstract </w:t>
      </w:r>
      <w:r w:rsidR="00657C01">
        <w:t>probability</w:t>
      </w:r>
      <w:r w:rsidR="0048608E">
        <w:t xml:space="preserve"> functions </w:t>
      </w:r>
      <w:r w:rsidR="005F2259">
        <w:t>that have</w:t>
      </w:r>
      <w:r w:rsidR="0048608E">
        <w:t xml:space="preserve"> </w:t>
      </w:r>
      <w:r w:rsidR="00657C01">
        <w:t>space-time</w:t>
      </w:r>
      <w:r w:rsidR="00A951B1">
        <w:t xml:space="preserve"> </w:t>
      </w:r>
      <w:r w:rsidR="00160942">
        <w:t>variables</w:t>
      </w:r>
      <w:r w:rsidR="00A951B1">
        <w:t xml:space="preserve"> (Côté, 2013b)</w:t>
      </w:r>
      <w:r w:rsidR="000E15C3">
        <w:t>.</w:t>
      </w:r>
    </w:p>
    <w:p w:rsidR="008D7564" w:rsidRDefault="00C10B86">
      <w:r>
        <w:t xml:space="preserve">The </w:t>
      </w:r>
      <w:r w:rsidR="00657C01">
        <w:t xml:space="preserve">loophole-free </w:t>
      </w:r>
      <w:r>
        <w:t xml:space="preserve">experiment </w:t>
      </w:r>
      <w:r w:rsidR="00621751">
        <w:t xml:space="preserve">of Hensen et al. </w:t>
      </w:r>
      <w:r>
        <w:t xml:space="preserve">proves that </w:t>
      </w:r>
      <w:r w:rsidR="005F32A0">
        <w:t>decoherence</w:t>
      </w:r>
      <w:r w:rsidR="00425A8A">
        <w:t xml:space="preserve"> of entangled quanta does not </w:t>
      </w:r>
      <w:r>
        <w:t xml:space="preserve">involve matter rushing </w:t>
      </w:r>
      <w:r w:rsidR="00425A8A">
        <w:t>faster than the speed of light, but is truly instantaneous, i.e. timeless, without any speed involved.</w:t>
      </w:r>
      <w:r w:rsidR="00F80C72">
        <w:t xml:space="preserve">  </w:t>
      </w:r>
      <w:r>
        <w:t xml:space="preserve">The acceptance of </w:t>
      </w:r>
      <w:r w:rsidR="00290FDA">
        <w:t xml:space="preserve">the reality of </w:t>
      </w:r>
      <w:r>
        <w:t xml:space="preserve">timelessness and the </w:t>
      </w:r>
      <w:r w:rsidR="00657C01">
        <w:t>recognition</w:t>
      </w:r>
      <w:r>
        <w:t xml:space="preserve"> of quanta as abstract </w:t>
      </w:r>
      <w:r w:rsidR="00657C01">
        <w:t>probability</w:t>
      </w:r>
      <w:r>
        <w:t xml:space="preserve"> functions</w:t>
      </w:r>
      <w:r w:rsidR="00845B3F">
        <w:t xml:space="preserve"> </w:t>
      </w:r>
      <w:r w:rsidR="00F84353">
        <w:t>(</w:t>
      </w:r>
      <w:r w:rsidR="00845B3F">
        <w:t>that do not physically travel at any speed</w:t>
      </w:r>
      <w:r w:rsidR="00F84353">
        <w:t>)</w:t>
      </w:r>
      <w:r w:rsidR="00845B3F">
        <w:t xml:space="preserve"> </w:t>
      </w:r>
      <w:r w:rsidR="00FC2A80">
        <w:t xml:space="preserve">also </w:t>
      </w:r>
      <w:r w:rsidR="00FE45CF">
        <w:t>automatically</w:t>
      </w:r>
      <w:r>
        <w:t xml:space="preserve"> solves the riddle of</w:t>
      </w:r>
      <w:r w:rsidR="00657C01">
        <w:t xml:space="preserve"> the</w:t>
      </w:r>
      <w:r w:rsidR="00FE45CF">
        <w:t xml:space="preserve"> so-called wave-particle duality.</w:t>
      </w:r>
      <w:r w:rsidR="00290FDA">
        <w:t xml:space="preserve">  </w:t>
      </w:r>
    </w:p>
    <w:p w:rsidR="00657C01" w:rsidRDefault="00657C01">
      <w:r>
        <w:t xml:space="preserve">All this implies that the modern version of mathematical Platonism is a logical necessity:  numbers exist in an abstract realm </w:t>
      </w:r>
      <w:r w:rsidR="00E21F34">
        <w:t>alongside</w:t>
      </w:r>
      <w:r>
        <w:t xml:space="preserve"> space-time</w:t>
      </w:r>
      <w:r w:rsidR="00E21F34">
        <w:t>,</w:t>
      </w:r>
      <w:r>
        <w:t xml:space="preserve"> </w:t>
      </w:r>
      <w:r w:rsidR="00374B6D">
        <w:t>so that</w:t>
      </w:r>
      <w:r>
        <w:t xml:space="preserve"> mathematicians do not invent their theorems but discover them</w:t>
      </w:r>
      <w:r w:rsidR="004C6440">
        <w:t xml:space="preserve"> (Côté, </w:t>
      </w:r>
      <w:r w:rsidR="00636DD2">
        <w:t>2013</w:t>
      </w:r>
      <w:r w:rsidR="00C250A0">
        <w:t>a</w:t>
      </w:r>
      <w:r w:rsidR="00636DD2">
        <w:t>)</w:t>
      </w:r>
      <w:r>
        <w:t>.  It also implies that our universe is not predeterm</w:t>
      </w:r>
      <w:r w:rsidR="001463E0">
        <w:t>ined and that we have free will:</w:t>
      </w:r>
      <w:r>
        <w:t xml:space="preserve">  </w:t>
      </w:r>
      <w:r w:rsidR="001463E0">
        <w:t>w</w:t>
      </w:r>
      <w:r>
        <w:t xml:space="preserve">e can determine our </w:t>
      </w:r>
      <w:r w:rsidR="00384436">
        <w:t>own destiny in a universe</w:t>
      </w:r>
      <w:r w:rsidR="001463E0">
        <w:t xml:space="preserve"> solidly </w:t>
      </w:r>
      <w:r w:rsidR="00575F07">
        <w:t xml:space="preserve">– although paradoxically – based </w:t>
      </w:r>
      <w:r w:rsidR="001463E0">
        <w:t>on randomness</w:t>
      </w:r>
      <w:r w:rsidR="00A951B1">
        <w:t xml:space="preserve"> (Set and Rêve, 2012)</w:t>
      </w:r>
      <w:r w:rsidR="001463E0">
        <w:t>.</w:t>
      </w:r>
    </w:p>
    <w:p w:rsidR="001463E0" w:rsidRDefault="005B7EDC">
      <w:r>
        <w:t>Eventually, o</w:t>
      </w:r>
      <w:r w:rsidR="00384436">
        <w:t xml:space="preserve">ne </w:t>
      </w:r>
      <w:r>
        <w:t>is logically led to</w:t>
      </w:r>
      <w:r w:rsidR="00384436">
        <w:t xml:space="preserve"> consider that energized</w:t>
      </w:r>
      <w:r w:rsidR="00D969E3">
        <w:t>, infinite</w:t>
      </w:r>
      <w:r w:rsidR="00384436">
        <w:t xml:space="preserve"> information is the very definition of a universal consciousness, as </w:t>
      </w:r>
      <w:r w:rsidR="00026E36">
        <w:t>variously</w:t>
      </w:r>
      <w:r w:rsidR="001463E0">
        <w:t xml:space="preserve"> </w:t>
      </w:r>
      <w:r w:rsidR="00D969E3">
        <w:t>interpreted</w:t>
      </w:r>
      <w:r w:rsidR="001463E0">
        <w:t xml:space="preserve"> by </w:t>
      </w:r>
      <w:r w:rsidR="0076014F">
        <w:t>philosophy and religion</w:t>
      </w:r>
      <w:r w:rsidR="001463E0">
        <w:t>.</w:t>
      </w:r>
      <w:r w:rsidR="00384436">
        <w:t xml:space="preserve"> </w:t>
      </w:r>
      <w:r w:rsidR="001463E0">
        <w:t xml:space="preserve"> </w:t>
      </w:r>
      <w:r w:rsidR="0066065A">
        <w:t>S</w:t>
      </w:r>
      <w:r w:rsidR="00AD0097">
        <w:t xml:space="preserve">cientists </w:t>
      </w:r>
      <w:r w:rsidR="0066065A">
        <w:t xml:space="preserve">who recognize this new dimension </w:t>
      </w:r>
      <w:r w:rsidR="00026E36">
        <w:t>can now</w:t>
      </w:r>
      <w:r w:rsidR="00AD0097">
        <w:t xml:space="preserve"> </w:t>
      </w:r>
      <w:r w:rsidR="00FE45CF">
        <w:t>apply their methods to discover</w:t>
      </w:r>
      <w:r w:rsidR="00AD0097">
        <w:t xml:space="preserve"> </w:t>
      </w:r>
      <w:r w:rsidR="00FE45CF">
        <w:t xml:space="preserve">and establish </w:t>
      </w:r>
      <w:r w:rsidR="00AD0097">
        <w:t>the principles of a universal</w:t>
      </w:r>
      <w:r w:rsidR="00160942">
        <w:t>, scientific</w:t>
      </w:r>
      <w:r w:rsidR="00AD0097">
        <w:t xml:space="preserve"> morality and join </w:t>
      </w:r>
      <w:r w:rsidR="00FC2A80">
        <w:t>the</w:t>
      </w:r>
      <w:r w:rsidR="00621751">
        <w:t xml:space="preserve"> humanists </w:t>
      </w:r>
      <w:r w:rsidR="008654E3">
        <w:t>who</w:t>
      </w:r>
      <w:r w:rsidR="00AD0097">
        <w:t xml:space="preserve"> </w:t>
      </w:r>
      <w:r w:rsidR="00026E36">
        <w:t xml:space="preserve">already </w:t>
      </w:r>
      <w:r w:rsidR="00AD0097">
        <w:t xml:space="preserve">believe </w:t>
      </w:r>
      <w:r w:rsidR="006B4A15">
        <w:t xml:space="preserve">that </w:t>
      </w:r>
      <w:r w:rsidR="00AD0097">
        <w:t>we have the capacity to ethically dete</w:t>
      </w:r>
      <w:r w:rsidR="00FC2A80">
        <w:t>rmine the path of our evolution (Harris, 2010).</w:t>
      </w:r>
    </w:p>
    <w:p w:rsidR="007865C1" w:rsidRDefault="000B5E3F">
      <w:r>
        <w:t>Let us hope we will do it well.</w:t>
      </w:r>
    </w:p>
    <w:p w:rsidR="007865C1" w:rsidRDefault="007865C1"/>
    <w:p w:rsidR="007865C1" w:rsidRPr="007865C1" w:rsidRDefault="007865C1" w:rsidP="007865C1">
      <w:r w:rsidRPr="007865C1">
        <w:t>7 February 2016</w:t>
      </w:r>
    </w:p>
    <w:p w:rsidR="007865C1" w:rsidRDefault="00636DD2">
      <w:r>
        <w:br w:type="column"/>
      </w:r>
    </w:p>
    <w:p w:rsidR="004C6440" w:rsidRDefault="004C6440">
      <w:r>
        <w:t>References</w:t>
      </w:r>
    </w:p>
    <w:p w:rsidR="00636DD2" w:rsidRDefault="004C6440" w:rsidP="004C6440">
      <w:pPr>
        <w:rPr>
          <w:lang w:val="nl-NL"/>
        </w:rPr>
      </w:pPr>
      <w:r>
        <w:rPr>
          <w:lang w:val="nl-NL"/>
        </w:rPr>
        <w:br/>
      </w:r>
      <w:r w:rsidR="00636DD2">
        <w:rPr>
          <w:lang w:val="nl-NL"/>
        </w:rPr>
        <w:t xml:space="preserve">G.B. Côté </w:t>
      </w:r>
      <w:r w:rsidR="00C250A0">
        <w:rPr>
          <w:lang w:val="nl-NL"/>
        </w:rPr>
        <w:t xml:space="preserve">(2013a). </w:t>
      </w:r>
      <w:r w:rsidR="00636DD2" w:rsidRPr="00636DD2">
        <w:rPr>
          <w:b/>
          <w:lang w:val="nl-NL"/>
        </w:rPr>
        <w:t xml:space="preserve">Mathematical Platonism and the Nature of Infinity.  </w:t>
      </w:r>
      <w:r w:rsidR="00636DD2">
        <w:rPr>
          <w:lang w:val="nl-NL"/>
        </w:rPr>
        <w:t xml:space="preserve">Open Journal of Philosophy, </w:t>
      </w:r>
      <w:r w:rsidR="00636DD2">
        <w:rPr>
          <w:b/>
          <w:lang w:val="nl-NL"/>
        </w:rPr>
        <w:t>3</w:t>
      </w:r>
      <w:r w:rsidR="00636DD2">
        <w:rPr>
          <w:lang w:val="nl-NL"/>
        </w:rPr>
        <w:t xml:space="preserve">(3): 372-375, August 2013. </w:t>
      </w:r>
      <w:hyperlink r:id="rId5" w:history="1">
        <w:r w:rsidR="00636DD2" w:rsidRPr="00124BC4">
          <w:rPr>
            <w:rStyle w:val="Hyperlink"/>
            <w:lang w:val="nl-NL"/>
          </w:rPr>
          <w:t>http://dx.doi.org/10.4236/ojpp.2013.33056</w:t>
        </w:r>
      </w:hyperlink>
    </w:p>
    <w:p w:rsidR="002D0897" w:rsidRDefault="00636DD2" w:rsidP="00A951B1">
      <w:pPr>
        <w:rPr>
          <w:lang w:val="nl-NL"/>
        </w:rPr>
      </w:pPr>
      <w:r w:rsidRPr="002D0897">
        <w:t>G.B. Côté</w:t>
      </w:r>
      <w:r w:rsidR="00C250A0">
        <w:t xml:space="preserve"> (2013b)</w:t>
      </w:r>
      <w:r w:rsidRPr="002D0897">
        <w:t xml:space="preserve">. </w:t>
      </w:r>
      <w:r w:rsidR="002D0897" w:rsidRPr="002D0897">
        <w:t xml:space="preserve"> </w:t>
      </w:r>
      <w:r w:rsidR="002D0897" w:rsidRPr="002D0897">
        <w:rPr>
          <w:b/>
        </w:rPr>
        <w:t>Triple-Aspect Monism and the Ontology of Quantum Particles</w:t>
      </w:r>
      <w:r w:rsidR="002D0897" w:rsidRPr="002D0897">
        <w:rPr>
          <w:b/>
          <w:lang w:val="nl-NL"/>
        </w:rPr>
        <w:t>.</w:t>
      </w:r>
      <w:r w:rsidR="002D0897" w:rsidRPr="002D0897">
        <w:rPr>
          <w:lang w:val="nl-NL"/>
        </w:rPr>
        <w:t xml:space="preserve"> </w:t>
      </w:r>
      <w:r w:rsidR="002D0897">
        <w:rPr>
          <w:lang w:val="nl-NL"/>
        </w:rPr>
        <w:t xml:space="preserve">Open Journal of Philosophy, </w:t>
      </w:r>
      <w:r w:rsidR="002D0897">
        <w:rPr>
          <w:b/>
          <w:lang w:val="nl-NL"/>
        </w:rPr>
        <w:t>3</w:t>
      </w:r>
      <w:r w:rsidR="002D0897">
        <w:rPr>
          <w:lang w:val="nl-NL"/>
        </w:rPr>
        <w:t>(4):</w:t>
      </w:r>
      <w:r w:rsidR="002D0897" w:rsidRPr="002D0897">
        <w:rPr>
          <w:lang w:val="nl-NL"/>
        </w:rPr>
        <w:t xml:space="preserve"> 451-454</w:t>
      </w:r>
      <w:r w:rsidR="002D0897">
        <w:rPr>
          <w:lang w:val="nl-NL"/>
        </w:rPr>
        <w:t xml:space="preserve">, November 2013. </w:t>
      </w:r>
      <w:hyperlink r:id="rId6" w:history="1">
        <w:r w:rsidR="002D0897" w:rsidRPr="002D0897">
          <w:rPr>
            <w:rStyle w:val="Hyperlink"/>
            <w:lang w:val="nl-NL"/>
          </w:rPr>
          <w:t>http://dx.doi.org/10.4236/ojpp.2013.34066</w:t>
        </w:r>
      </w:hyperlink>
    </w:p>
    <w:p w:rsidR="00FC2A80" w:rsidRPr="00FC2A80" w:rsidRDefault="00FC2A80" w:rsidP="00A951B1">
      <w:r>
        <w:t xml:space="preserve">S. Harris (2010).  </w:t>
      </w:r>
      <w:r w:rsidRPr="00FC2A80">
        <w:rPr>
          <w:b/>
        </w:rPr>
        <w:t>The moral landscape.  How science can determine human values.</w:t>
      </w:r>
      <w:r>
        <w:rPr>
          <w:i/>
        </w:rPr>
        <w:t xml:space="preserve"> </w:t>
      </w:r>
      <w:r>
        <w:t>New York:  Free Press.</w:t>
      </w:r>
    </w:p>
    <w:p w:rsidR="002D0897" w:rsidRDefault="004C6440" w:rsidP="004C6440">
      <w:pPr>
        <w:rPr>
          <w:rFonts w:ascii="Arial" w:eastAsia="Times New Roman" w:hAnsi="Arial" w:cs="Arial"/>
          <w:color w:val="333333"/>
          <w:lang w:val="nl-NL" w:eastAsia="en-CA"/>
        </w:rPr>
      </w:pPr>
      <w:r w:rsidRPr="00C250A0">
        <w:rPr>
          <w:lang w:val="nl-NL"/>
        </w:rPr>
        <w:t>B. Hensen, H. Bernien, A.E. Dréau, A. Reiserer, N. Kalb, M.S. Blok, J. Ruitenberg, R.F.L. Vermeulen, R.N. Schouten, C. Abellán, W. Amaya, V. Pruneri, M. W. Mitchell, M. Markham, D.J. Twitchen, D. Elkouss, S. Wehner, T.H. Taminiau, R. Hanson</w:t>
      </w:r>
      <w:r w:rsidR="00C250A0" w:rsidRPr="00C250A0">
        <w:rPr>
          <w:lang w:val="nl-NL"/>
        </w:rPr>
        <w:t xml:space="preserve"> (2015)</w:t>
      </w:r>
      <w:r w:rsidRPr="00C250A0">
        <w:rPr>
          <w:lang w:val="nl-NL"/>
        </w:rPr>
        <w:t>.</w:t>
      </w:r>
      <w:r>
        <w:rPr>
          <w:lang w:val="nl-NL"/>
        </w:rPr>
        <w:t xml:space="preserve">  </w:t>
      </w:r>
      <w:r>
        <w:rPr>
          <w:rStyle w:val="Strong"/>
          <w:lang w:val="nl-NL"/>
        </w:rPr>
        <w:t xml:space="preserve">Loophole-free Bell inequality violation using electron spins separated by 1.3 kilometres. </w:t>
      </w:r>
      <w:r>
        <w:rPr>
          <w:lang w:val="nl-NL"/>
        </w:rPr>
        <w:t xml:space="preserve"> Nature, </w:t>
      </w:r>
      <w:r>
        <w:rPr>
          <w:b/>
          <w:lang w:val="nl-NL"/>
        </w:rPr>
        <w:t>526</w:t>
      </w:r>
      <w:r>
        <w:rPr>
          <w:lang w:val="nl-NL"/>
        </w:rPr>
        <w:t xml:space="preserve">, </w:t>
      </w:r>
      <w:r w:rsidRPr="004C6440">
        <w:t>682-686, 29 October 2015. Published online 21 October</w:t>
      </w:r>
      <w:r>
        <w:rPr>
          <w:lang w:val="nl-NL"/>
        </w:rPr>
        <w:t xml:space="preserve"> 2015. </w:t>
      </w:r>
      <w:hyperlink r:id="rId7" w:history="1">
        <w:r w:rsidR="00C250A0" w:rsidRPr="00124BC4">
          <w:rPr>
            <w:rStyle w:val="Hyperlink"/>
            <w:lang w:val="nl-NL"/>
          </w:rPr>
          <w:t>http://www.nature.com/nature/journal/v526/n7575/full/nature15759.html</w:t>
        </w:r>
      </w:hyperlink>
      <w:r w:rsidR="00C250A0">
        <w:rPr>
          <w:rFonts w:ascii="Arial" w:eastAsia="Times New Roman" w:hAnsi="Arial" w:cs="Arial"/>
          <w:color w:val="333333"/>
          <w:lang w:val="nl-NL" w:eastAsia="en-CA"/>
        </w:rPr>
        <w:t xml:space="preserve"> </w:t>
      </w:r>
    </w:p>
    <w:p w:rsidR="00A951B1" w:rsidRPr="00A951B1" w:rsidRDefault="00A951B1" w:rsidP="004C6440">
      <w:pPr>
        <w:rPr>
          <w:lang w:val="nl-NL"/>
        </w:rPr>
      </w:pPr>
      <w:r w:rsidRPr="00A951B1">
        <w:rPr>
          <w:lang w:val="nl-NL"/>
        </w:rPr>
        <w:t>J. Set</w:t>
      </w:r>
      <w:r>
        <w:rPr>
          <w:lang w:val="nl-NL"/>
        </w:rPr>
        <w:t xml:space="preserve">, J. Rêve (2012). </w:t>
      </w:r>
      <w:r w:rsidRPr="00A951B1">
        <w:rPr>
          <w:b/>
          <w:lang w:val="nl-NL"/>
        </w:rPr>
        <w:t>Our theory of everything.</w:t>
      </w:r>
      <w:r>
        <w:rPr>
          <w:lang w:val="nl-NL"/>
        </w:rPr>
        <w:t xml:space="preserve"> Raleigh, NC: Lulu.</w:t>
      </w:r>
      <w:r w:rsidR="00EE2D53">
        <w:rPr>
          <w:lang w:val="nl-NL"/>
        </w:rPr>
        <w:t xml:space="preserve"> </w:t>
      </w:r>
      <w:hyperlink r:id="rId8" w:history="1">
        <w:r w:rsidR="00EE2D53" w:rsidRPr="00124BC4">
          <w:rPr>
            <w:rStyle w:val="Hyperlink"/>
            <w:lang w:val="nl-NL"/>
          </w:rPr>
          <w:t>http://www.lulu.com/ca/en/shop/julia-set-and-jean-r%C3%AAve/our-theory-of-everything/paperback/product-20155975.html</w:t>
        </w:r>
      </w:hyperlink>
      <w:r w:rsidR="00EE2D53">
        <w:rPr>
          <w:lang w:val="nl-NL"/>
        </w:rPr>
        <w:t xml:space="preserve"> </w:t>
      </w:r>
    </w:p>
    <w:p w:rsidR="007865C1" w:rsidRPr="000E15C3" w:rsidRDefault="007865C1" w:rsidP="004C6440">
      <w:pPr>
        <w:rPr>
          <w:rFonts w:ascii="Arial" w:eastAsia="Times New Roman" w:hAnsi="Arial" w:cs="Arial"/>
          <w:color w:val="333333"/>
          <w:lang w:val="nl-NL" w:eastAsia="en-CA"/>
        </w:rPr>
      </w:pPr>
    </w:p>
    <w:p w:rsidR="004C6440" w:rsidRDefault="004C6440" w:rsidP="004C6440">
      <w:pPr>
        <w:rPr>
          <w:lang w:val="nl-NL"/>
        </w:rPr>
      </w:pPr>
    </w:p>
    <w:p w:rsidR="00564B3D" w:rsidRDefault="00564B3D" w:rsidP="004C6440">
      <w:pPr>
        <w:rPr>
          <w:lang w:val="nl-NL"/>
        </w:rPr>
      </w:pPr>
      <w:bookmarkStart w:id="0" w:name="_GoBack"/>
      <w:bookmarkEnd w:id="0"/>
    </w:p>
    <w:p w:rsidR="00564B3D" w:rsidRDefault="00564B3D" w:rsidP="004C6440">
      <w:pPr>
        <w:rPr>
          <w:lang w:val="nl-NL"/>
        </w:rPr>
      </w:pPr>
    </w:p>
    <w:p w:rsidR="00564B3D" w:rsidRDefault="00564B3D" w:rsidP="004C6440">
      <w:pPr>
        <w:rPr>
          <w:lang w:val="nl-NL"/>
        </w:rPr>
      </w:pPr>
    </w:p>
    <w:p w:rsidR="00564B3D" w:rsidRDefault="00564B3D" w:rsidP="004C6440">
      <w:pPr>
        <w:rPr>
          <w:lang w:val="nl-NL"/>
        </w:rPr>
      </w:pPr>
    </w:p>
    <w:p w:rsidR="00564B3D" w:rsidRDefault="00564B3D" w:rsidP="004C6440">
      <w:pPr>
        <w:rPr>
          <w:lang w:val="nl-NL"/>
        </w:rPr>
      </w:pPr>
    </w:p>
    <w:p w:rsidR="00564B3D" w:rsidRDefault="00564B3D" w:rsidP="004C6440">
      <w:pPr>
        <w:rPr>
          <w:lang w:val="nl-NL"/>
        </w:rPr>
      </w:pPr>
    </w:p>
    <w:p w:rsidR="00564B3D" w:rsidRDefault="00564B3D" w:rsidP="004C6440">
      <w:pPr>
        <w:rPr>
          <w:lang w:val="nl-NL"/>
        </w:rPr>
      </w:pPr>
    </w:p>
    <w:p w:rsidR="00564B3D" w:rsidRDefault="00564B3D" w:rsidP="004C6440">
      <w:pPr>
        <w:rPr>
          <w:lang w:val="nl-NL"/>
        </w:rPr>
      </w:pPr>
    </w:p>
    <w:p w:rsidR="00564B3D" w:rsidRDefault="00564B3D" w:rsidP="004C6440">
      <w:pPr>
        <w:rPr>
          <w:lang w:val="nl-NL"/>
        </w:rPr>
      </w:pPr>
    </w:p>
    <w:p w:rsidR="00564B3D" w:rsidRPr="00564B3D" w:rsidRDefault="00564B3D" w:rsidP="004C6440">
      <w:pPr>
        <w:rPr>
          <w:lang w:val="nl-NL"/>
        </w:rPr>
      </w:pPr>
      <w:r>
        <w:rPr>
          <w:lang w:val="nl-NL"/>
        </w:rPr>
        <w:t xml:space="preserve">This </w:t>
      </w:r>
      <w:r w:rsidR="008763F7">
        <w:rPr>
          <w:lang w:val="nl-NL"/>
        </w:rPr>
        <w:t>article</w:t>
      </w:r>
      <w:r>
        <w:rPr>
          <w:lang w:val="nl-NL"/>
        </w:rPr>
        <w:t xml:space="preserve"> is available at </w:t>
      </w:r>
      <w:hyperlink r:id="rId9" w:history="1">
        <w:r w:rsidRPr="00564B3D">
          <w:rPr>
            <w:rStyle w:val="Hyperlink"/>
            <w:lang w:val="nl-NL"/>
          </w:rPr>
          <w:t>http://dx.doi.org/10.13140/RG.2.1.4252.0086</w:t>
        </w:r>
      </w:hyperlink>
    </w:p>
    <w:sectPr w:rsidR="00564B3D" w:rsidRPr="00564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E6"/>
    <w:rsid w:val="00002332"/>
    <w:rsid w:val="00026E36"/>
    <w:rsid w:val="000333CE"/>
    <w:rsid w:val="000406FA"/>
    <w:rsid w:val="00053F4E"/>
    <w:rsid w:val="00071DC0"/>
    <w:rsid w:val="00075DEF"/>
    <w:rsid w:val="000A1B06"/>
    <w:rsid w:val="000B5E3F"/>
    <w:rsid w:val="000E15C3"/>
    <w:rsid w:val="001463E0"/>
    <w:rsid w:val="00160942"/>
    <w:rsid w:val="00167F11"/>
    <w:rsid w:val="001E204E"/>
    <w:rsid w:val="00290FDA"/>
    <w:rsid w:val="002D0897"/>
    <w:rsid w:val="003554E6"/>
    <w:rsid w:val="00374B6D"/>
    <w:rsid w:val="00384436"/>
    <w:rsid w:val="00387D6E"/>
    <w:rsid w:val="003E6E48"/>
    <w:rsid w:val="00425A8A"/>
    <w:rsid w:val="004360BB"/>
    <w:rsid w:val="004453C4"/>
    <w:rsid w:val="0048608E"/>
    <w:rsid w:val="004C6440"/>
    <w:rsid w:val="00521C9A"/>
    <w:rsid w:val="00525992"/>
    <w:rsid w:val="00564B3D"/>
    <w:rsid w:val="00575F07"/>
    <w:rsid w:val="005B7EDC"/>
    <w:rsid w:val="005F2259"/>
    <w:rsid w:val="005F32A0"/>
    <w:rsid w:val="00621751"/>
    <w:rsid w:val="00636DD2"/>
    <w:rsid w:val="00652F19"/>
    <w:rsid w:val="00657C01"/>
    <w:rsid w:val="0066065A"/>
    <w:rsid w:val="006B4A15"/>
    <w:rsid w:val="0076014F"/>
    <w:rsid w:val="00782264"/>
    <w:rsid w:val="007865C1"/>
    <w:rsid w:val="00810DCD"/>
    <w:rsid w:val="00845B3F"/>
    <w:rsid w:val="008654E3"/>
    <w:rsid w:val="008763F7"/>
    <w:rsid w:val="008C6638"/>
    <w:rsid w:val="008D7564"/>
    <w:rsid w:val="00902A3C"/>
    <w:rsid w:val="00925B0F"/>
    <w:rsid w:val="0096303B"/>
    <w:rsid w:val="009D61D4"/>
    <w:rsid w:val="00A47972"/>
    <w:rsid w:val="00A60E91"/>
    <w:rsid w:val="00A62CF6"/>
    <w:rsid w:val="00A951B1"/>
    <w:rsid w:val="00AD0097"/>
    <w:rsid w:val="00AD2E76"/>
    <w:rsid w:val="00C10B86"/>
    <w:rsid w:val="00C250A0"/>
    <w:rsid w:val="00D32F13"/>
    <w:rsid w:val="00D969E3"/>
    <w:rsid w:val="00E21F34"/>
    <w:rsid w:val="00E6417B"/>
    <w:rsid w:val="00EE2D53"/>
    <w:rsid w:val="00EE30BD"/>
    <w:rsid w:val="00F80C72"/>
    <w:rsid w:val="00F84353"/>
    <w:rsid w:val="00FC2A80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6440"/>
    <w:rPr>
      <w:b/>
      <w:bCs/>
    </w:rPr>
  </w:style>
  <w:style w:type="character" w:styleId="Hyperlink">
    <w:name w:val="Hyperlink"/>
    <w:basedOn w:val="DefaultParagraphFont"/>
    <w:uiPriority w:val="99"/>
    <w:unhideWhenUsed/>
    <w:rsid w:val="00636DD2"/>
    <w:rPr>
      <w:color w:val="0000FF" w:themeColor="hyperlink"/>
      <w:u w:val="single"/>
    </w:rPr>
  </w:style>
  <w:style w:type="paragraph" w:customStyle="1" w:styleId="Default">
    <w:name w:val="Default"/>
    <w:rsid w:val="002D0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08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6440"/>
    <w:rPr>
      <w:b/>
      <w:bCs/>
    </w:rPr>
  </w:style>
  <w:style w:type="character" w:styleId="Hyperlink">
    <w:name w:val="Hyperlink"/>
    <w:basedOn w:val="DefaultParagraphFont"/>
    <w:uiPriority w:val="99"/>
    <w:unhideWhenUsed/>
    <w:rsid w:val="00636DD2"/>
    <w:rPr>
      <w:color w:val="0000FF" w:themeColor="hyperlink"/>
      <w:u w:val="single"/>
    </w:rPr>
  </w:style>
  <w:style w:type="paragraph" w:customStyle="1" w:styleId="Default">
    <w:name w:val="Default"/>
    <w:rsid w:val="002D0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0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4168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7156">
                                      <w:marLeft w:val="-2250"/>
                                      <w:marRight w:val="-22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49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10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0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7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5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0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26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82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95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4346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lu.com/ca/en/shop/julia-set-and-jean-r%C3%AAve/our-theory-of-everything/paperback/product-2015597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e.com/nature/journal/v526/n7575/full/nature1575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4236/ojpp.2013.340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x.doi.org/10.4236/ojpp.2013.330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3140/RG.2.1.4252.0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GBC</dc:creator>
  <cp:lastModifiedBy>GBC</cp:lastModifiedBy>
  <cp:revision>38</cp:revision>
  <cp:lastPrinted>2016-02-07T03:55:00Z</cp:lastPrinted>
  <dcterms:created xsi:type="dcterms:W3CDTF">2016-02-05T21:09:00Z</dcterms:created>
  <dcterms:modified xsi:type="dcterms:W3CDTF">2016-02-07T23:52:00Z</dcterms:modified>
</cp:coreProperties>
</file>