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4A1E" w14:textId="77777777" w:rsidR="00830CCA" w:rsidRDefault="00E66861" w:rsidP="002144D9">
      <w:pPr>
        <w:spacing w:line="360" w:lineRule="auto"/>
        <w:jc w:val="center"/>
        <w:rPr>
          <w:rFonts w:ascii="Times New Roman" w:hAnsi="Times New Roman" w:cs="Times New Roman"/>
        </w:rPr>
      </w:pPr>
      <w:r>
        <w:rPr>
          <w:rFonts w:ascii="Times New Roman" w:hAnsi="Times New Roman" w:cs="Times New Roman"/>
        </w:rPr>
        <w:t>“</w:t>
      </w:r>
      <w:r w:rsidR="00AD2397">
        <w:rPr>
          <w:rFonts w:ascii="Times New Roman" w:hAnsi="Times New Roman" w:cs="Times New Roman"/>
        </w:rPr>
        <w:t>Gadamer’s Concept of Language</w:t>
      </w:r>
      <w:r>
        <w:rPr>
          <w:rFonts w:ascii="Times New Roman" w:hAnsi="Times New Roman" w:cs="Times New Roman"/>
        </w:rPr>
        <w:t xml:space="preserve">” </w:t>
      </w:r>
    </w:p>
    <w:p w14:paraId="62BF0470" w14:textId="305E2CBE" w:rsidR="00830CCA" w:rsidRDefault="00830CCA" w:rsidP="002144D9">
      <w:pPr>
        <w:spacing w:line="360" w:lineRule="auto"/>
        <w:jc w:val="center"/>
        <w:rPr>
          <w:rFonts w:ascii="Times New Roman" w:hAnsi="Times New Roman" w:cs="Times New Roman"/>
        </w:rPr>
      </w:pPr>
      <w:r>
        <w:rPr>
          <w:rFonts w:ascii="Times New Roman" w:hAnsi="Times New Roman" w:cs="Times New Roman"/>
        </w:rPr>
        <w:t>Carolyn Culbertson</w:t>
      </w:r>
    </w:p>
    <w:p w14:paraId="68BBDE39" w14:textId="77777777" w:rsidR="00830CCA" w:rsidRDefault="00830CCA" w:rsidP="002144D9">
      <w:pPr>
        <w:spacing w:line="360" w:lineRule="auto"/>
        <w:jc w:val="center"/>
        <w:rPr>
          <w:rFonts w:ascii="Times New Roman" w:hAnsi="Times New Roman" w:cs="Times New Roman"/>
        </w:rPr>
      </w:pPr>
    </w:p>
    <w:p w14:paraId="7F736A3B" w14:textId="3AE3F1D2" w:rsidR="00C559C3" w:rsidRDefault="00830CCA" w:rsidP="002144D9">
      <w:pPr>
        <w:spacing w:line="360" w:lineRule="auto"/>
        <w:jc w:val="center"/>
        <w:rPr>
          <w:rFonts w:ascii="Times New Roman" w:hAnsi="Times New Roman" w:cs="Times New Roman"/>
        </w:rPr>
      </w:pPr>
      <w:r>
        <w:rPr>
          <w:rFonts w:ascii="Times New Roman" w:hAnsi="Times New Roman" w:cs="Times New Roman"/>
        </w:rPr>
        <w:t>Pre-Print Version of Chapter Published in</w:t>
      </w:r>
      <w:r w:rsidR="003E2F84">
        <w:rPr>
          <w:rFonts w:ascii="Times New Roman" w:hAnsi="Times New Roman" w:cs="Times New Roman"/>
        </w:rPr>
        <w:t xml:space="preserve"> </w:t>
      </w:r>
    </w:p>
    <w:p w14:paraId="7016B438" w14:textId="55C0E6C5" w:rsidR="00CC4FCD" w:rsidRPr="00CC4FCD" w:rsidRDefault="00E7600D" w:rsidP="00CC4FCD">
      <w:pPr>
        <w:spacing w:line="360" w:lineRule="auto"/>
        <w:jc w:val="center"/>
        <w:rPr>
          <w:rFonts w:ascii="Times New Roman" w:hAnsi="Times New Roman" w:cs="Times New Roman"/>
          <w:i/>
          <w:iCs/>
        </w:rPr>
      </w:pPr>
      <w:r w:rsidRPr="00E7600D">
        <w:rPr>
          <w:rFonts w:ascii="Times New Roman" w:hAnsi="Times New Roman" w:cs="Times New Roman"/>
          <w:i/>
          <w:iCs/>
        </w:rPr>
        <w:t>The Gadamerian Mind</w:t>
      </w:r>
      <w:r w:rsidR="00E66861">
        <w:rPr>
          <w:rFonts w:ascii="Times New Roman" w:hAnsi="Times New Roman" w:cs="Times New Roman"/>
          <w:i/>
          <w:iCs/>
        </w:rPr>
        <w:t xml:space="preserve"> </w:t>
      </w:r>
      <w:r w:rsidR="00E66861" w:rsidRPr="00E66861">
        <w:rPr>
          <w:rFonts w:ascii="Times New Roman" w:hAnsi="Times New Roman" w:cs="Times New Roman"/>
        </w:rPr>
        <w:t>(Routledge, 2021)</w:t>
      </w:r>
    </w:p>
    <w:p w14:paraId="00E41EAE" w14:textId="5D55E7A6" w:rsidR="00847004" w:rsidRDefault="00847004" w:rsidP="002144D9">
      <w:pPr>
        <w:spacing w:line="360" w:lineRule="auto"/>
        <w:rPr>
          <w:rFonts w:ascii="Times New Roman" w:hAnsi="Times New Roman" w:cs="Times New Roman"/>
        </w:rPr>
      </w:pPr>
    </w:p>
    <w:p w14:paraId="43A4B9E6" w14:textId="790896A2" w:rsidR="0057495B" w:rsidRPr="0057495B" w:rsidRDefault="0057495B" w:rsidP="002144D9">
      <w:pPr>
        <w:spacing w:line="360" w:lineRule="auto"/>
        <w:rPr>
          <w:rFonts w:ascii="Times New Roman" w:hAnsi="Times New Roman" w:cs="Times New Roman"/>
          <w:b/>
          <w:bCs/>
        </w:rPr>
      </w:pPr>
      <w:r w:rsidRPr="0057495B">
        <w:rPr>
          <w:rFonts w:ascii="Times New Roman" w:hAnsi="Times New Roman" w:cs="Times New Roman"/>
          <w:b/>
          <w:bCs/>
        </w:rPr>
        <w:t>Abstract</w:t>
      </w:r>
    </w:p>
    <w:p w14:paraId="5987C461" w14:textId="01F7B48F" w:rsidR="0057495B" w:rsidRDefault="000E2A45" w:rsidP="002144D9">
      <w:pPr>
        <w:spacing w:line="360" w:lineRule="auto"/>
        <w:rPr>
          <w:rFonts w:ascii="Times New Roman" w:hAnsi="Times New Roman" w:cs="Times New Roman"/>
        </w:rPr>
      </w:pPr>
      <w:r>
        <w:rPr>
          <w:rFonts w:ascii="Times New Roman" w:hAnsi="Times New Roman" w:cs="Times New Roman"/>
        </w:rPr>
        <w:t>This chapter</w:t>
      </w:r>
      <w:r w:rsidR="00CB3BA0">
        <w:rPr>
          <w:rFonts w:ascii="Times New Roman" w:hAnsi="Times New Roman" w:cs="Times New Roman"/>
        </w:rPr>
        <w:t xml:space="preserve"> </w:t>
      </w:r>
      <w:r w:rsidR="00207641">
        <w:rPr>
          <w:rFonts w:ascii="Times New Roman" w:hAnsi="Times New Roman" w:cs="Times New Roman"/>
        </w:rPr>
        <w:t xml:space="preserve">presents </w:t>
      </w:r>
      <w:r w:rsidR="00E40687">
        <w:rPr>
          <w:rFonts w:ascii="Times New Roman" w:hAnsi="Times New Roman" w:cs="Times New Roman"/>
        </w:rPr>
        <w:t>Gadamer’s conception of language a</w:t>
      </w:r>
      <w:r w:rsidR="000E57A1">
        <w:rPr>
          <w:rFonts w:ascii="Times New Roman" w:hAnsi="Times New Roman" w:cs="Times New Roman"/>
        </w:rPr>
        <w:t xml:space="preserve">nd </w:t>
      </w:r>
      <w:r w:rsidR="00643807">
        <w:rPr>
          <w:rFonts w:ascii="Times New Roman" w:hAnsi="Times New Roman" w:cs="Times New Roman"/>
        </w:rPr>
        <w:t>of its</w:t>
      </w:r>
      <w:r w:rsidR="000E57A1">
        <w:rPr>
          <w:rFonts w:ascii="Times New Roman" w:hAnsi="Times New Roman" w:cs="Times New Roman"/>
        </w:rPr>
        <w:t xml:space="preserve"> </w:t>
      </w:r>
      <w:r w:rsidR="009149CB">
        <w:rPr>
          <w:rFonts w:ascii="Times New Roman" w:hAnsi="Times New Roman" w:cs="Times New Roman"/>
        </w:rPr>
        <w:t>role</w:t>
      </w:r>
      <w:r w:rsidR="000E57A1">
        <w:rPr>
          <w:rFonts w:ascii="Times New Roman" w:hAnsi="Times New Roman" w:cs="Times New Roman"/>
        </w:rPr>
        <w:t xml:space="preserve"> in the process of understanding. The chapter begins</w:t>
      </w:r>
      <w:r w:rsidR="00F64203">
        <w:rPr>
          <w:rFonts w:ascii="Times New Roman" w:hAnsi="Times New Roman" w:cs="Times New Roman"/>
        </w:rPr>
        <w:t xml:space="preserve"> by explaining w</w:t>
      </w:r>
      <w:r w:rsidR="00F34A03">
        <w:rPr>
          <w:rFonts w:ascii="Times New Roman" w:hAnsi="Times New Roman" w:cs="Times New Roman"/>
        </w:rPr>
        <w:t xml:space="preserve">hat Gadamer means when he says that language is characterized by an essential </w:t>
      </w:r>
      <w:r w:rsidR="00D217AC">
        <w:rPr>
          <w:rFonts w:ascii="Times New Roman" w:hAnsi="Times New Roman" w:cs="Times New Roman"/>
        </w:rPr>
        <w:t>“</w:t>
      </w:r>
      <w:r w:rsidR="00F34A03">
        <w:rPr>
          <w:rFonts w:ascii="Times New Roman" w:hAnsi="Times New Roman" w:cs="Times New Roman"/>
        </w:rPr>
        <w:t>self-forgetfulness</w:t>
      </w:r>
      <w:r w:rsidR="00D217AC">
        <w:rPr>
          <w:rFonts w:ascii="Times New Roman" w:hAnsi="Times New Roman" w:cs="Times New Roman"/>
        </w:rPr>
        <w:t>”</w:t>
      </w:r>
      <w:r w:rsidR="00F34A03">
        <w:rPr>
          <w:rFonts w:ascii="Times New Roman" w:hAnsi="Times New Roman" w:cs="Times New Roman"/>
        </w:rPr>
        <w:t xml:space="preserve"> [</w:t>
      </w:r>
      <w:proofErr w:type="spellStart"/>
      <w:r w:rsidR="00F34A03" w:rsidRPr="00D217AC">
        <w:rPr>
          <w:rFonts w:ascii="Times New Roman" w:hAnsi="Times New Roman" w:cs="Times New Roman"/>
          <w:i/>
          <w:iCs/>
        </w:rPr>
        <w:t>Selbst</w:t>
      </w:r>
      <w:r w:rsidR="00B80A74" w:rsidRPr="00D217AC">
        <w:rPr>
          <w:rFonts w:ascii="Times New Roman" w:hAnsi="Times New Roman" w:cs="Times New Roman"/>
          <w:i/>
          <w:iCs/>
        </w:rPr>
        <w:t>vergessenheit</w:t>
      </w:r>
      <w:proofErr w:type="spellEnd"/>
      <w:r w:rsidR="00D217AC">
        <w:rPr>
          <w:rFonts w:ascii="Times New Roman" w:hAnsi="Times New Roman" w:cs="Times New Roman"/>
        </w:rPr>
        <w:t>]</w:t>
      </w:r>
      <w:r w:rsidR="004D76FC">
        <w:rPr>
          <w:rFonts w:ascii="Times New Roman" w:hAnsi="Times New Roman" w:cs="Times New Roman"/>
        </w:rPr>
        <w:t xml:space="preserve"> and how this relates to his account</w:t>
      </w:r>
      <w:r w:rsidR="00DD13DE">
        <w:rPr>
          <w:rFonts w:ascii="Times New Roman" w:hAnsi="Times New Roman" w:cs="Times New Roman"/>
        </w:rPr>
        <w:t xml:space="preserve"> o</w:t>
      </w:r>
      <w:r w:rsidR="0053487B">
        <w:rPr>
          <w:rFonts w:ascii="Times New Roman" w:hAnsi="Times New Roman" w:cs="Times New Roman"/>
        </w:rPr>
        <w:t xml:space="preserve">f </w:t>
      </w:r>
      <w:r w:rsidR="00757900">
        <w:rPr>
          <w:rFonts w:ascii="Times New Roman" w:hAnsi="Times New Roman" w:cs="Times New Roman"/>
        </w:rPr>
        <w:t xml:space="preserve">the fore-structure of the </w:t>
      </w:r>
      <w:r w:rsidR="0053487B">
        <w:rPr>
          <w:rFonts w:ascii="Times New Roman" w:hAnsi="Times New Roman" w:cs="Times New Roman"/>
        </w:rPr>
        <w:t xml:space="preserve">understanding. </w:t>
      </w:r>
      <w:r w:rsidR="00B32200">
        <w:rPr>
          <w:rFonts w:ascii="Times New Roman" w:hAnsi="Times New Roman" w:cs="Times New Roman"/>
        </w:rPr>
        <w:t xml:space="preserve">Next, it </w:t>
      </w:r>
      <w:r w:rsidR="009D487C">
        <w:rPr>
          <w:rFonts w:ascii="Times New Roman" w:hAnsi="Times New Roman" w:cs="Times New Roman"/>
        </w:rPr>
        <w:t xml:space="preserve">explains what it means </w:t>
      </w:r>
      <w:r w:rsidR="0046502B">
        <w:rPr>
          <w:rFonts w:ascii="Times New Roman" w:hAnsi="Times New Roman" w:cs="Times New Roman"/>
        </w:rPr>
        <w:t xml:space="preserve">to </w:t>
      </w:r>
      <w:r w:rsidR="008D141E">
        <w:rPr>
          <w:rFonts w:ascii="Times New Roman" w:hAnsi="Times New Roman" w:cs="Times New Roman"/>
        </w:rPr>
        <w:t>conceive of</w:t>
      </w:r>
      <w:r w:rsidR="007B59A8">
        <w:rPr>
          <w:rFonts w:ascii="Times New Roman" w:hAnsi="Times New Roman" w:cs="Times New Roman"/>
        </w:rPr>
        <w:t xml:space="preserve"> a linguistic presentation (e.g., a </w:t>
      </w:r>
      <w:r w:rsidR="008467FE">
        <w:rPr>
          <w:rFonts w:ascii="Times New Roman" w:hAnsi="Times New Roman" w:cs="Times New Roman"/>
        </w:rPr>
        <w:t>poem</w:t>
      </w:r>
      <w:r w:rsidR="007B59A8">
        <w:rPr>
          <w:rFonts w:ascii="Times New Roman" w:hAnsi="Times New Roman" w:cs="Times New Roman"/>
        </w:rPr>
        <w:t xml:space="preserve"> or a lecture) as a hermeneutic event</w:t>
      </w:r>
      <w:r w:rsidR="0018503A">
        <w:rPr>
          <w:rFonts w:ascii="Times New Roman" w:hAnsi="Times New Roman" w:cs="Times New Roman"/>
        </w:rPr>
        <w:t xml:space="preserve"> and h</w:t>
      </w:r>
      <w:r w:rsidR="001D1CE2">
        <w:rPr>
          <w:rFonts w:ascii="Times New Roman" w:hAnsi="Times New Roman" w:cs="Times New Roman"/>
        </w:rPr>
        <w:t>o</w:t>
      </w:r>
      <w:r w:rsidR="000F09A5">
        <w:rPr>
          <w:rFonts w:ascii="Times New Roman" w:hAnsi="Times New Roman" w:cs="Times New Roman"/>
        </w:rPr>
        <w:t xml:space="preserve">w this </w:t>
      </w:r>
      <w:r w:rsidR="008D141E">
        <w:rPr>
          <w:rFonts w:ascii="Times New Roman" w:hAnsi="Times New Roman" w:cs="Times New Roman"/>
        </w:rPr>
        <w:t>conc</w:t>
      </w:r>
      <w:r w:rsidR="00BD453E">
        <w:rPr>
          <w:rFonts w:ascii="Times New Roman" w:hAnsi="Times New Roman" w:cs="Times New Roman"/>
        </w:rPr>
        <w:t xml:space="preserve">eptualization </w:t>
      </w:r>
      <w:r w:rsidR="00C67258">
        <w:rPr>
          <w:rFonts w:ascii="Times New Roman" w:hAnsi="Times New Roman" w:cs="Times New Roman"/>
        </w:rPr>
        <w:t xml:space="preserve">is </w:t>
      </w:r>
      <w:r w:rsidR="003E7718">
        <w:rPr>
          <w:rFonts w:ascii="Times New Roman" w:hAnsi="Times New Roman" w:cs="Times New Roman"/>
        </w:rPr>
        <w:t>essentia</w:t>
      </w:r>
      <w:r w:rsidR="000E4AD5">
        <w:rPr>
          <w:rFonts w:ascii="Times New Roman" w:hAnsi="Times New Roman" w:cs="Times New Roman"/>
        </w:rPr>
        <w:t xml:space="preserve">l to </w:t>
      </w:r>
      <w:r w:rsidR="001A34D5">
        <w:rPr>
          <w:rFonts w:ascii="Times New Roman" w:hAnsi="Times New Roman" w:cs="Times New Roman"/>
        </w:rPr>
        <w:t xml:space="preserve">Gadamer’s account of understanding </w:t>
      </w:r>
      <w:r w:rsidR="00B14E0E">
        <w:rPr>
          <w:rFonts w:ascii="Times New Roman" w:hAnsi="Times New Roman" w:cs="Times New Roman"/>
        </w:rPr>
        <w:t xml:space="preserve">and of the </w:t>
      </w:r>
      <w:r w:rsidR="00AC086D">
        <w:rPr>
          <w:rFonts w:ascii="Times New Roman" w:hAnsi="Times New Roman" w:cs="Times New Roman"/>
        </w:rPr>
        <w:t>dialectical unity</w:t>
      </w:r>
      <w:r w:rsidR="00B14E0E">
        <w:rPr>
          <w:rFonts w:ascii="Times New Roman" w:hAnsi="Times New Roman" w:cs="Times New Roman"/>
        </w:rPr>
        <w:t xml:space="preserve"> between language and being. </w:t>
      </w:r>
      <w:r w:rsidR="00AE39F7">
        <w:rPr>
          <w:rFonts w:ascii="Times New Roman" w:hAnsi="Times New Roman" w:cs="Times New Roman"/>
        </w:rPr>
        <w:t xml:space="preserve">The chapter ends </w:t>
      </w:r>
      <w:r w:rsidR="003179F1">
        <w:rPr>
          <w:rFonts w:ascii="Times New Roman" w:hAnsi="Times New Roman" w:cs="Times New Roman"/>
        </w:rPr>
        <w:t>by considering</w:t>
      </w:r>
      <w:r w:rsidR="00023C95">
        <w:rPr>
          <w:rFonts w:ascii="Times New Roman" w:hAnsi="Times New Roman" w:cs="Times New Roman"/>
        </w:rPr>
        <w:t xml:space="preserve"> </w:t>
      </w:r>
      <w:r w:rsidR="00E17809">
        <w:rPr>
          <w:rFonts w:ascii="Times New Roman" w:hAnsi="Times New Roman" w:cs="Times New Roman"/>
        </w:rPr>
        <w:t xml:space="preserve">how Gadamer’s analysis of conversation </w:t>
      </w:r>
      <w:r w:rsidR="009F7AA2">
        <w:rPr>
          <w:rFonts w:ascii="Times New Roman" w:hAnsi="Times New Roman" w:cs="Times New Roman"/>
        </w:rPr>
        <w:t xml:space="preserve">further clarifies what it means to be open to </w:t>
      </w:r>
      <w:r w:rsidR="00555A46">
        <w:rPr>
          <w:rFonts w:ascii="Times New Roman" w:hAnsi="Times New Roman" w:cs="Times New Roman"/>
        </w:rPr>
        <w:t>the event of language</w:t>
      </w:r>
      <w:r w:rsidR="00007825">
        <w:rPr>
          <w:rFonts w:ascii="Times New Roman" w:hAnsi="Times New Roman" w:cs="Times New Roman"/>
        </w:rPr>
        <w:t>.</w:t>
      </w:r>
    </w:p>
    <w:p w14:paraId="48E7A197" w14:textId="508C6214" w:rsidR="0057495B" w:rsidRDefault="0057495B" w:rsidP="002144D9">
      <w:pPr>
        <w:spacing w:line="360" w:lineRule="auto"/>
        <w:rPr>
          <w:rFonts w:ascii="Times New Roman" w:hAnsi="Times New Roman" w:cs="Times New Roman"/>
        </w:rPr>
      </w:pPr>
    </w:p>
    <w:p w14:paraId="349B7D25" w14:textId="77777777" w:rsidR="009C6231" w:rsidRPr="009B4A85" w:rsidRDefault="009C6231" w:rsidP="002144D9">
      <w:pPr>
        <w:spacing w:line="360" w:lineRule="auto"/>
        <w:rPr>
          <w:rFonts w:ascii="Times New Roman" w:hAnsi="Times New Roman" w:cs="Times New Roman"/>
        </w:rPr>
      </w:pPr>
    </w:p>
    <w:p w14:paraId="7BC007F6" w14:textId="3116BE39" w:rsidR="009C6231" w:rsidRPr="009B4A85" w:rsidRDefault="00F74F21" w:rsidP="003E2F84">
      <w:pPr>
        <w:spacing w:line="360" w:lineRule="auto"/>
        <w:ind w:firstLine="720"/>
        <w:rPr>
          <w:rFonts w:ascii="Times New Roman" w:hAnsi="Times New Roman" w:cs="Times New Roman"/>
        </w:rPr>
      </w:pPr>
      <w:r w:rsidRPr="009B4A85">
        <w:rPr>
          <w:rFonts w:ascii="Times New Roman" w:hAnsi="Times New Roman" w:cs="Times New Roman"/>
        </w:rPr>
        <w:t>Reflections on language have always been a</w:t>
      </w:r>
      <w:r w:rsidR="00163749" w:rsidRPr="009B4A85">
        <w:rPr>
          <w:rFonts w:ascii="Times New Roman" w:hAnsi="Times New Roman" w:cs="Times New Roman"/>
        </w:rPr>
        <w:t xml:space="preserve">n essential part of </w:t>
      </w:r>
      <w:r w:rsidR="009A2E96" w:rsidRPr="009B4A85">
        <w:rPr>
          <w:rFonts w:ascii="Times New Roman" w:hAnsi="Times New Roman" w:cs="Times New Roman"/>
        </w:rPr>
        <w:t xml:space="preserve">hermeneutic investigations. </w:t>
      </w:r>
      <w:r w:rsidR="00182034" w:rsidRPr="009B4A85">
        <w:rPr>
          <w:rFonts w:ascii="Times New Roman" w:hAnsi="Times New Roman" w:cs="Times New Roman"/>
        </w:rPr>
        <w:t xml:space="preserve">This is clear if we consider the importance </w:t>
      </w:r>
      <w:r w:rsidR="00C707E0" w:rsidRPr="009B4A85">
        <w:rPr>
          <w:rFonts w:ascii="Times New Roman" w:hAnsi="Times New Roman" w:cs="Times New Roman"/>
        </w:rPr>
        <w:t>that language had in t</w:t>
      </w:r>
      <w:r w:rsidR="00EC12CB" w:rsidRPr="009B4A85">
        <w:rPr>
          <w:rFonts w:ascii="Times New Roman" w:hAnsi="Times New Roman" w:cs="Times New Roman"/>
        </w:rPr>
        <w:t xml:space="preserve">he development of </w:t>
      </w:r>
      <w:r w:rsidR="00CB7A36" w:rsidRPr="009B4A85">
        <w:rPr>
          <w:rFonts w:ascii="Times New Roman" w:hAnsi="Times New Roman" w:cs="Times New Roman"/>
        </w:rPr>
        <w:t xml:space="preserve">hermeneutics </w:t>
      </w:r>
      <w:r w:rsidR="002A378E" w:rsidRPr="009B4A85">
        <w:rPr>
          <w:rFonts w:ascii="Times New Roman" w:hAnsi="Times New Roman" w:cs="Times New Roman"/>
        </w:rPr>
        <w:t xml:space="preserve">in </w:t>
      </w:r>
      <w:r w:rsidR="00E7691F" w:rsidRPr="009B4A85">
        <w:rPr>
          <w:rFonts w:ascii="Times New Roman" w:hAnsi="Times New Roman" w:cs="Times New Roman"/>
        </w:rPr>
        <w:t>the</w:t>
      </w:r>
      <w:r w:rsidR="003A21A6" w:rsidRPr="009B4A85">
        <w:rPr>
          <w:rFonts w:ascii="Times New Roman" w:hAnsi="Times New Roman" w:cs="Times New Roman"/>
        </w:rPr>
        <w:t xml:space="preserve"> nineteenth</w:t>
      </w:r>
      <w:r w:rsidR="00B42DA3" w:rsidRPr="009B4A85">
        <w:rPr>
          <w:rFonts w:ascii="Times New Roman" w:hAnsi="Times New Roman" w:cs="Times New Roman"/>
        </w:rPr>
        <w:t xml:space="preserve"> </w:t>
      </w:r>
      <w:r w:rsidR="003A21A6" w:rsidRPr="009B4A85">
        <w:rPr>
          <w:rFonts w:ascii="Times New Roman" w:hAnsi="Times New Roman" w:cs="Times New Roman"/>
        </w:rPr>
        <w:t>century</w:t>
      </w:r>
      <w:r w:rsidR="00B42DA3" w:rsidRPr="009B4A85">
        <w:rPr>
          <w:rFonts w:ascii="Times New Roman" w:hAnsi="Times New Roman" w:cs="Times New Roman"/>
        </w:rPr>
        <w:t>.</w:t>
      </w:r>
      <w:r w:rsidR="003A21A6" w:rsidRPr="009B4A85">
        <w:rPr>
          <w:rFonts w:ascii="Times New Roman" w:hAnsi="Times New Roman" w:cs="Times New Roman"/>
        </w:rPr>
        <w:t xml:space="preserve"> </w:t>
      </w:r>
      <w:r w:rsidR="00082632" w:rsidRPr="009B4A85">
        <w:rPr>
          <w:rFonts w:ascii="Times New Roman" w:hAnsi="Times New Roman" w:cs="Times New Roman"/>
        </w:rPr>
        <w:t>Language</w:t>
      </w:r>
      <w:r w:rsidR="0099509B" w:rsidRPr="009B4A85">
        <w:rPr>
          <w:rFonts w:ascii="Times New Roman" w:hAnsi="Times New Roman" w:cs="Times New Roman"/>
        </w:rPr>
        <w:t xml:space="preserve"> played an important role in the thought of the </w:t>
      </w:r>
      <w:r w:rsidR="00CD51F9" w:rsidRPr="009B4A85">
        <w:rPr>
          <w:rFonts w:ascii="Times New Roman" w:hAnsi="Times New Roman" w:cs="Times New Roman"/>
        </w:rPr>
        <w:t xml:space="preserve">early nineteenth-century </w:t>
      </w:r>
      <w:r w:rsidR="00DD53A3" w:rsidRPr="009B4A85">
        <w:rPr>
          <w:rFonts w:ascii="Times New Roman" w:hAnsi="Times New Roman" w:cs="Times New Roman"/>
        </w:rPr>
        <w:t xml:space="preserve">German </w:t>
      </w:r>
      <w:r w:rsidR="00C80DA1" w:rsidRPr="009B4A85">
        <w:rPr>
          <w:rFonts w:ascii="Times New Roman" w:hAnsi="Times New Roman" w:cs="Times New Roman"/>
        </w:rPr>
        <w:t>philologist</w:t>
      </w:r>
      <w:r w:rsidR="00170DB1" w:rsidRPr="009B4A85">
        <w:rPr>
          <w:rFonts w:ascii="Times New Roman" w:hAnsi="Times New Roman" w:cs="Times New Roman"/>
        </w:rPr>
        <w:t xml:space="preserve"> Friedrich Ast</w:t>
      </w:r>
      <w:r w:rsidR="00492AE5" w:rsidRPr="009B4A85">
        <w:rPr>
          <w:rFonts w:ascii="Times New Roman" w:hAnsi="Times New Roman" w:cs="Times New Roman"/>
        </w:rPr>
        <w:t xml:space="preserve">, </w:t>
      </w:r>
      <w:r w:rsidR="00C71144" w:rsidRPr="009B4A85">
        <w:rPr>
          <w:rFonts w:ascii="Times New Roman" w:hAnsi="Times New Roman" w:cs="Times New Roman"/>
        </w:rPr>
        <w:t xml:space="preserve">who </w:t>
      </w:r>
      <w:r w:rsidR="00F75608" w:rsidRPr="009B4A85">
        <w:rPr>
          <w:rFonts w:ascii="Times New Roman" w:hAnsi="Times New Roman" w:cs="Times New Roman"/>
        </w:rPr>
        <w:t>argued for</w:t>
      </w:r>
      <w:r w:rsidR="00512A1E" w:rsidRPr="009B4A85">
        <w:rPr>
          <w:rFonts w:ascii="Times New Roman" w:hAnsi="Times New Roman" w:cs="Times New Roman"/>
        </w:rPr>
        <w:t xml:space="preserve"> the importance of hermeneutics for </w:t>
      </w:r>
      <w:r w:rsidR="00DD53A3" w:rsidRPr="009B4A85">
        <w:rPr>
          <w:rFonts w:ascii="Times New Roman" w:hAnsi="Times New Roman" w:cs="Times New Roman"/>
        </w:rPr>
        <w:t>understanding</w:t>
      </w:r>
      <w:r w:rsidR="00913D9D" w:rsidRPr="009B4A85">
        <w:rPr>
          <w:rFonts w:ascii="Times New Roman" w:hAnsi="Times New Roman" w:cs="Times New Roman"/>
        </w:rPr>
        <w:t xml:space="preserve"> antiquity. </w:t>
      </w:r>
      <w:r w:rsidR="00F35AA4" w:rsidRPr="009B4A85">
        <w:rPr>
          <w:rFonts w:ascii="Times New Roman" w:hAnsi="Times New Roman" w:cs="Times New Roman"/>
        </w:rPr>
        <w:t xml:space="preserve">Ast argued that </w:t>
      </w:r>
      <w:r w:rsidR="00EC7643" w:rsidRPr="009B4A85">
        <w:rPr>
          <w:rFonts w:ascii="Times New Roman" w:hAnsi="Times New Roman" w:cs="Times New Roman"/>
        </w:rPr>
        <w:t xml:space="preserve">it was only by grappling with </w:t>
      </w:r>
      <w:r w:rsidR="006217D0" w:rsidRPr="009B4A85">
        <w:rPr>
          <w:rFonts w:ascii="Times New Roman" w:hAnsi="Times New Roman" w:cs="Times New Roman"/>
        </w:rPr>
        <w:t xml:space="preserve">the </w:t>
      </w:r>
      <w:r w:rsidR="000269FE" w:rsidRPr="009B4A85">
        <w:rPr>
          <w:rFonts w:ascii="Times New Roman" w:hAnsi="Times New Roman" w:cs="Times New Roman"/>
        </w:rPr>
        <w:t xml:space="preserve">literary </w:t>
      </w:r>
      <w:r w:rsidR="006217D0" w:rsidRPr="009B4A85">
        <w:rPr>
          <w:rFonts w:ascii="Times New Roman" w:hAnsi="Times New Roman" w:cs="Times New Roman"/>
        </w:rPr>
        <w:t xml:space="preserve">texts left behind by an ancient culture that one could </w:t>
      </w:r>
      <w:r w:rsidR="00DD53A3" w:rsidRPr="009B4A85">
        <w:rPr>
          <w:rFonts w:ascii="Times New Roman" w:hAnsi="Times New Roman" w:cs="Times New Roman"/>
        </w:rPr>
        <w:t>understand</w:t>
      </w:r>
      <w:r w:rsidR="007F4454" w:rsidRPr="009B4A85">
        <w:rPr>
          <w:rFonts w:ascii="Times New Roman" w:hAnsi="Times New Roman" w:cs="Times New Roman"/>
        </w:rPr>
        <w:t xml:space="preserve"> </w:t>
      </w:r>
      <w:r w:rsidR="00DD53A3" w:rsidRPr="009B4A85">
        <w:rPr>
          <w:rFonts w:ascii="Times New Roman" w:hAnsi="Times New Roman" w:cs="Times New Roman"/>
        </w:rPr>
        <w:t>the</w:t>
      </w:r>
      <w:r w:rsidR="006217D0" w:rsidRPr="009B4A85">
        <w:rPr>
          <w:rFonts w:ascii="Times New Roman" w:hAnsi="Times New Roman" w:cs="Times New Roman"/>
        </w:rPr>
        <w:t xml:space="preserve"> </w:t>
      </w:r>
      <w:r w:rsidR="00E445C8" w:rsidRPr="009B4A85">
        <w:rPr>
          <w:rFonts w:ascii="Times New Roman" w:hAnsi="Times New Roman" w:cs="Times New Roman"/>
        </w:rPr>
        <w:t xml:space="preserve">spirit of </w:t>
      </w:r>
      <w:r w:rsidR="008E265F" w:rsidRPr="009B4A85">
        <w:rPr>
          <w:rFonts w:ascii="Times New Roman" w:hAnsi="Times New Roman" w:cs="Times New Roman"/>
        </w:rPr>
        <w:t>the</w:t>
      </w:r>
      <w:r w:rsidR="00D56DBE" w:rsidRPr="009B4A85">
        <w:rPr>
          <w:rFonts w:ascii="Times New Roman" w:hAnsi="Times New Roman" w:cs="Times New Roman"/>
        </w:rPr>
        <w:t xml:space="preserve"> </w:t>
      </w:r>
      <w:r w:rsidR="006217D0" w:rsidRPr="009B4A85">
        <w:rPr>
          <w:rFonts w:ascii="Times New Roman" w:hAnsi="Times New Roman" w:cs="Times New Roman"/>
        </w:rPr>
        <w:t>culture</w:t>
      </w:r>
      <w:r w:rsidR="00E661D3" w:rsidRPr="009B4A85">
        <w:rPr>
          <w:rFonts w:ascii="Times New Roman" w:hAnsi="Times New Roman" w:cs="Times New Roman"/>
        </w:rPr>
        <w:t xml:space="preserve"> (Palmer </w:t>
      </w:r>
      <w:r w:rsidR="00685ED8" w:rsidRPr="009B4A85">
        <w:rPr>
          <w:rFonts w:ascii="Times New Roman" w:hAnsi="Times New Roman" w:cs="Times New Roman"/>
        </w:rPr>
        <w:t xml:space="preserve">1969, </w:t>
      </w:r>
      <w:r w:rsidR="00BD7C10" w:rsidRPr="009B4A85">
        <w:rPr>
          <w:rFonts w:ascii="Times New Roman" w:hAnsi="Times New Roman" w:cs="Times New Roman"/>
        </w:rPr>
        <w:t>76-77)</w:t>
      </w:r>
      <w:r w:rsidR="0095074C" w:rsidRPr="009B4A85">
        <w:rPr>
          <w:rFonts w:ascii="Times New Roman" w:hAnsi="Times New Roman" w:cs="Times New Roman"/>
        </w:rPr>
        <w:t xml:space="preserve">. For Ast, language was thus </w:t>
      </w:r>
      <w:r w:rsidR="006B0D0C" w:rsidRPr="009B4A85">
        <w:rPr>
          <w:rFonts w:ascii="Times New Roman" w:hAnsi="Times New Roman" w:cs="Times New Roman"/>
        </w:rPr>
        <w:t xml:space="preserve">the </w:t>
      </w:r>
      <w:r w:rsidR="00E0539D" w:rsidRPr="009B4A85">
        <w:rPr>
          <w:rFonts w:ascii="Times New Roman" w:hAnsi="Times New Roman" w:cs="Times New Roman"/>
        </w:rPr>
        <w:t>privileged</w:t>
      </w:r>
      <w:r w:rsidR="00D95184" w:rsidRPr="009B4A85">
        <w:rPr>
          <w:rFonts w:ascii="Times New Roman" w:hAnsi="Times New Roman" w:cs="Times New Roman"/>
        </w:rPr>
        <w:t xml:space="preserve"> means by which </w:t>
      </w:r>
      <w:r w:rsidR="00174470" w:rsidRPr="009B4A85">
        <w:rPr>
          <w:rFonts w:ascii="Times New Roman" w:hAnsi="Times New Roman" w:cs="Times New Roman"/>
        </w:rPr>
        <w:t>the</w:t>
      </w:r>
      <w:r w:rsidR="001505E1" w:rsidRPr="009B4A85">
        <w:rPr>
          <w:rFonts w:ascii="Times New Roman" w:hAnsi="Times New Roman" w:cs="Times New Roman"/>
        </w:rPr>
        <w:t xml:space="preserve"> </w:t>
      </w:r>
      <w:r w:rsidR="00D95184" w:rsidRPr="009B4A85">
        <w:rPr>
          <w:rFonts w:ascii="Times New Roman" w:hAnsi="Times New Roman" w:cs="Times New Roman"/>
        </w:rPr>
        <w:t xml:space="preserve">spirit </w:t>
      </w:r>
      <w:r w:rsidR="00174470" w:rsidRPr="009B4A85">
        <w:rPr>
          <w:rFonts w:ascii="Times New Roman" w:hAnsi="Times New Roman" w:cs="Times New Roman"/>
        </w:rPr>
        <w:t xml:space="preserve">of a culture </w:t>
      </w:r>
      <w:r w:rsidR="00D95184" w:rsidRPr="009B4A85">
        <w:rPr>
          <w:rFonts w:ascii="Times New Roman" w:hAnsi="Times New Roman" w:cs="Times New Roman"/>
        </w:rPr>
        <w:t>c</w:t>
      </w:r>
      <w:r w:rsidR="00174470" w:rsidRPr="009B4A85">
        <w:rPr>
          <w:rFonts w:ascii="Times New Roman" w:hAnsi="Times New Roman" w:cs="Times New Roman"/>
        </w:rPr>
        <w:t>ould</w:t>
      </w:r>
      <w:r w:rsidR="003448CE" w:rsidRPr="009B4A85">
        <w:rPr>
          <w:rFonts w:ascii="Times New Roman" w:hAnsi="Times New Roman" w:cs="Times New Roman"/>
        </w:rPr>
        <w:t xml:space="preserve"> </w:t>
      </w:r>
      <w:r w:rsidR="00D95184" w:rsidRPr="009B4A85">
        <w:rPr>
          <w:rFonts w:ascii="Times New Roman" w:hAnsi="Times New Roman" w:cs="Times New Roman"/>
        </w:rPr>
        <w:t xml:space="preserve">be transmitted to </w:t>
      </w:r>
      <w:r w:rsidR="003F518F" w:rsidRPr="009B4A85">
        <w:rPr>
          <w:rFonts w:ascii="Times New Roman" w:hAnsi="Times New Roman" w:cs="Times New Roman"/>
        </w:rPr>
        <w:t xml:space="preserve">later </w:t>
      </w:r>
      <w:r w:rsidR="005565C9" w:rsidRPr="009B4A85">
        <w:rPr>
          <w:rFonts w:ascii="Times New Roman" w:hAnsi="Times New Roman" w:cs="Times New Roman"/>
        </w:rPr>
        <w:t>people</w:t>
      </w:r>
      <w:r w:rsidR="003F518F" w:rsidRPr="009B4A85">
        <w:rPr>
          <w:rFonts w:ascii="Times New Roman" w:hAnsi="Times New Roman" w:cs="Times New Roman"/>
        </w:rPr>
        <w:t xml:space="preserve">. </w:t>
      </w:r>
      <w:r w:rsidR="00316070" w:rsidRPr="009B4A85">
        <w:rPr>
          <w:rFonts w:ascii="Times New Roman" w:hAnsi="Times New Roman" w:cs="Times New Roman"/>
        </w:rPr>
        <w:t>Not long afterward</w:t>
      </w:r>
      <w:r w:rsidR="002950DC" w:rsidRPr="009B4A85">
        <w:rPr>
          <w:rFonts w:ascii="Times New Roman" w:hAnsi="Times New Roman" w:cs="Times New Roman"/>
        </w:rPr>
        <w:t xml:space="preserve">, Friedrich Schleiermacher would </w:t>
      </w:r>
      <w:r w:rsidR="00200DE1" w:rsidRPr="009B4A85">
        <w:rPr>
          <w:rFonts w:ascii="Times New Roman" w:hAnsi="Times New Roman" w:cs="Times New Roman"/>
        </w:rPr>
        <w:t>exte</w:t>
      </w:r>
      <w:r w:rsidR="00047930" w:rsidRPr="009B4A85">
        <w:rPr>
          <w:rFonts w:ascii="Times New Roman" w:hAnsi="Times New Roman" w:cs="Times New Roman"/>
        </w:rPr>
        <w:t xml:space="preserve">nd </w:t>
      </w:r>
      <w:r w:rsidR="00124FC8" w:rsidRPr="009B4A85">
        <w:rPr>
          <w:rFonts w:ascii="Times New Roman" w:hAnsi="Times New Roman" w:cs="Times New Roman"/>
        </w:rPr>
        <w:t xml:space="preserve">these claims, </w:t>
      </w:r>
      <w:r w:rsidR="00316070" w:rsidRPr="009B4A85">
        <w:rPr>
          <w:rFonts w:ascii="Times New Roman" w:hAnsi="Times New Roman" w:cs="Times New Roman"/>
        </w:rPr>
        <w:t>presenting</w:t>
      </w:r>
      <w:r w:rsidR="00124FC8" w:rsidRPr="009B4A85">
        <w:rPr>
          <w:rFonts w:ascii="Times New Roman" w:hAnsi="Times New Roman" w:cs="Times New Roman"/>
        </w:rPr>
        <w:t xml:space="preserve"> hermeneutics </w:t>
      </w:r>
      <w:r w:rsidR="00316070" w:rsidRPr="009B4A85">
        <w:rPr>
          <w:rFonts w:ascii="Times New Roman" w:hAnsi="Times New Roman" w:cs="Times New Roman"/>
        </w:rPr>
        <w:t>a</w:t>
      </w:r>
      <w:r w:rsidR="00124FC8" w:rsidRPr="009B4A85">
        <w:rPr>
          <w:rFonts w:ascii="Times New Roman" w:hAnsi="Times New Roman" w:cs="Times New Roman"/>
        </w:rPr>
        <w:t xml:space="preserve">s the study of understanding </w:t>
      </w:r>
      <w:r w:rsidR="00126679" w:rsidRPr="009B4A85">
        <w:rPr>
          <w:rFonts w:ascii="Times New Roman" w:hAnsi="Times New Roman" w:cs="Times New Roman"/>
        </w:rPr>
        <w:t>in general</w:t>
      </w:r>
      <w:r w:rsidR="00124FC8" w:rsidRPr="009B4A85">
        <w:rPr>
          <w:rFonts w:ascii="Times New Roman" w:hAnsi="Times New Roman" w:cs="Times New Roman"/>
        </w:rPr>
        <w:t xml:space="preserve"> and</w:t>
      </w:r>
      <w:r w:rsidR="000A5E48" w:rsidRPr="009B4A85">
        <w:rPr>
          <w:rFonts w:ascii="Times New Roman" w:hAnsi="Times New Roman" w:cs="Times New Roman"/>
        </w:rPr>
        <w:t xml:space="preserve"> language </w:t>
      </w:r>
      <w:r w:rsidR="00316070" w:rsidRPr="009B4A85">
        <w:rPr>
          <w:rFonts w:ascii="Times New Roman" w:hAnsi="Times New Roman" w:cs="Times New Roman"/>
        </w:rPr>
        <w:t>as</w:t>
      </w:r>
      <w:r w:rsidR="000A5E48" w:rsidRPr="009B4A85">
        <w:rPr>
          <w:rFonts w:ascii="Times New Roman" w:hAnsi="Times New Roman" w:cs="Times New Roman"/>
        </w:rPr>
        <w:t xml:space="preserve"> the </w:t>
      </w:r>
      <w:r w:rsidR="00AF2846" w:rsidRPr="009B4A85">
        <w:rPr>
          <w:rFonts w:ascii="Times New Roman" w:hAnsi="Times New Roman" w:cs="Times New Roman"/>
        </w:rPr>
        <w:t>medium of</w:t>
      </w:r>
      <w:r w:rsidR="00124FC8" w:rsidRPr="009B4A85">
        <w:rPr>
          <w:rFonts w:ascii="Times New Roman" w:hAnsi="Times New Roman" w:cs="Times New Roman"/>
        </w:rPr>
        <w:t xml:space="preserve"> understanding</w:t>
      </w:r>
      <w:r w:rsidR="00154907" w:rsidRPr="009B4A85">
        <w:rPr>
          <w:rFonts w:ascii="Times New Roman" w:hAnsi="Times New Roman" w:cs="Times New Roman"/>
        </w:rPr>
        <w:t xml:space="preserve"> (</w:t>
      </w:r>
      <w:r w:rsidR="005B32B4" w:rsidRPr="009B4A85">
        <w:rPr>
          <w:rFonts w:ascii="Times New Roman" w:hAnsi="Times New Roman" w:cs="Times New Roman"/>
        </w:rPr>
        <w:t>Schleiermacher</w:t>
      </w:r>
      <w:r w:rsidR="007F323A" w:rsidRPr="009B4A85">
        <w:rPr>
          <w:rFonts w:ascii="Times New Roman" w:hAnsi="Times New Roman" w:cs="Times New Roman"/>
        </w:rPr>
        <w:t xml:space="preserve"> 2006</w:t>
      </w:r>
      <w:r w:rsidR="005B32B4" w:rsidRPr="009B4A85">
        <w:rPr>
          <w:rFonts w:ascii="Times New Roman" w:hAnsi="Times New Roman" w:cs="Times New Roman"/>
        </w:rPr>
        <w:t xml:space="preserve">, </w:t>
      </w:r>
      <w:r w:rsidR="00ED470C" w:rsidRPr="009B4A85">
        <w:rPr>
          <w:rFonts w:ascii="Times New Roman" w:hAnsi="Times New Roman" w:cs="Times New Roman"/>
        </w:rPr>
        <w:t>7</w:t>
      </w:r>
      <w:r w:rsidR="001463D4" w:rsidRPr="009B4A85">
        <w:rPr>
          <w:rFonts w:ascii="Times New Roman" w:hAnsi="Times New Roman" w:cs="Times New Roman"/>
        </w:rPr>
        <w:t xml:space="preserve">2-75). </w:t>
      </w:r>
      <w:r w:rsidR="004F52B3" w:rsidRPr="009B4A85">
        <w:rPr>
          <w:rFonts w:ascii="Times New Roman" w:hAnsi="Times New Roman" w:cs="Times New Roman"/>
        </w:rPr>
        <w:t>N</w:t>
      </w:r>
      <w:r w:rsidR="006271FC" w:rsidRPr="009B4A85">
        <w:rPr>
          <w:rFonts w:ascii="Times New Roman" w:hAnsi="Times New Roman" w:cs="Times New Roman"/>
        </w:rPr>
        <w:t xml:space="preserve">ineteenth-century </w:t>
      </w:r>
      <w:r w:rsidR="006271FC" w:rsidRPr="009B4A85">
        <w:rPr>
          <w:rFonts w:ascii="Times New Roman" w:hAnsi="Times New Roman" w:cs="Times New Roman"/>
        </w:rPr>
        <w:lastRenderedPageBreak/>
        <w:t xml:space="preserve">hermeneutics </w:t>
      </w:r>
      <w:r w:rsidR="004F52B3" w:rsidRPr="009B4A85">
        <w:rPr>
          <w:rFonts w:ascii="Times New Roman" w:hAnsi="Times New Roman" w:cs="Times New Roman"/>
        </w:rPr>
        <w:t xml:space="preserve">thus </w:t>
      </w:r>
      <w:r w:rsidR="0059708E" w:rsidRPr="009B4A85">
        <w:rPr>
          <w:rFonts w:ascii="Times New Roman" w:hAnsi="Times New Roman" w:cs="Times New Roman"/>
        </w:rPr>
        <w:t xml:space="preserve">took language to be both </w:t>
      </w:r>
      <w:r w:rsidR="00011382" w:rsidRPr="009B4A85">
        <w:rPr>
          <w:rFonts w:ascii="Times New Roman" w:hAnsi="Times New Roman" w:cs="Times New Roman"/>
        </w:rPr>
        <w:t xml:space="preserve">the object of </w:t>
      </w:r>
      <w:r w:rsidR="0013480E" w:rsidRPr="009B4A85">
        <w:rPr>
          <w:rFonts w:ascii="Times New Roman" w:hAnsi="Times New Roman" w:cs="Times New Roman"/>
        </w:rPr>
        <w:t xml:space="preserve">hermeneutical investigation and </w:t>
      </w:r>
      <w:r w:rsidR="00142F34" w:rsidRPr="009B4A85">
        <w:rPr>
          <w:rFonts w:ascii="Times New Roman" w:hAnsi="Times New Roman" w:cs="Times New Roman"/>
        </w:rPr>
        <w:t xml:space="preserve">the mode by which interpretation is </w:t>
      </w:r>
      <w:r w:rsidR="00DE682B" w:rsidRPr="009B4A85">
        <w:rPr>
          <w:rFonts w:ascii="Times New Roman" w:hAnsi="Times New Roman" w:cs="Times New Roman"/>
        </w:rPr>
        <w:t xml:space="preserve">accomplished. </w:t>
      </w:r>
      <w:r w:rsidR="00B52088" w:rsidRPr="009B4A85">
        <w:rPr>
          <w:rFonts w:ascii="Times New Roman" w:hAnsi="Times New Roman" w:cs="Times New Roman"/>
        </w:rPr>
        <w:t>I</w:t>
      </w:r>
      <w:r w:rsidR="00300823" w:rsidRPr="009B4A85">
        <w:rPr>
          <w:rFonts w:ascii="Times New Roman" w:hAnsi="Times New Roman" w:cs="Times New Roman"/>
        </w:rPr>
        <w:t xml:space="preserve">t should therefore not be surprising that language </w:t>
      </w:r>
      <w:r w:rsidR="00DA6952" w:rsidRPr="009B4A85">
        <w:rPr>
          <w:rFonts w:ascii="Times New Roman" w:hAnsi="Times New Roman" w:cs="Times New Roman"/>
        </w:rPr>
        <w:t xml:space="preserve">is one of the central concepts in Gadamer’s thought. </w:t>
      </w:r>
      <w:r w:rsidR="0076265B" w:rsidRPr="009B4A85">
        <w:rPr>
          <w:rFonts w:ascii="Times New Roman" w:hAnsi="Times New Roman" w:cs="Times New Roman"/>
        </w:rPr>
        <w:t xml:space="preserve">Indeed, </w:t>
      </w:r>
      <w:r w:rsidR="005C0B97" w:rsidRPr="009B4A85">
        <w:rPr>
          <w:rFonts w:ascii="Times New Roman" w:hAnsi="Times New Roman" w:cs="Times New Roman"/>
        </w:rPr>
        <w:t xml:space="preserve">Gadamer follows </w:t>
      </w:r>
      <w:r w:rsidR="00F45C2A" w:rsidRPr="009B4A85">
        <w:rPr>
          <w:rFonts w:ascii="Times New Roman" w:hAnsi="Times New Roman" w:cs="Times New Roman"/>
        </w:rPr>
        <w:t xml:space="preserve">his nineteenth-century predecessors in </w:t>
      </w:r>
      <w:r w:rsidR="007B014D" w:rsidRPr="009B4A85">
        <w:rPr>
          <w:rFonts w:ascii="Times New Roman" w:hAnsi="Times New Roman" w:cs="Times New Roman"/>
        </w:rPr>
        <w:t xml:space="preserve">regarding language as </w:t>
      </w:r>
      <w:r w:rsidR="009404BA" w:rsidRPr="009B4A85">
        <w:rPr>
          <w:rFonts w:ascii="Times New Roman" w:hAnsi="Times New Roman" w:cs="Times New Roman"/>
        </w:rPr>
        <w:t>both the object and the mode of hermeneutic investigation.</w:t>
      </w:r>
      <w:r w:rsidR="009C6231" w:rsidRPr="009B4A85">
        <w:rPr>
          <w:rStyle w:val="EndnoteReference"/>
          <w:rFonts w:ascii="Times New Roman" w:hAnsi="Times New Roman" w:cs="Times New Roman"/>
        </w:rPr>
        <w:endnoteReference w:id="1"/>
      </w:r>
      <w:r w:rsidR="009C6231" w:rsidRPr="009B4A85">
        <w:rPr>
          <w:rFonts w:ascii="Times New Roman" w:hAnsi="Times New Roman" w:cs="Times New Roman"/>
        </w:rPr>
        <w:t xml:space="preserve"> To understand Gadamer’s thought, it is therefore imperative that one understand how he conceives of language and its role in hermeneutic inquiry. </w:t>
      </w:r>
      <w:bookmarkStart w:id="0" w:name="_Hlk28708969"/>
      <w:r w:rsidR="009C6231" w:rsidRPr="009B4A85">
        <w:rPr>
          <w:rFonts w:ascii="Times New Roman" w:hAnsi="Times New Roman" w:cs="Times New Roman"/>
        </w:rPr>
        <w:t xml:space="preserve">This chapter thus aims to clarify the way Gadamer conceives of language, the considerations that lead him to conceive of it in this way, and the important discoveries that issue from his exploration of the subject matter. </w:t>
      </w:r>
      <w:bookmarkEnd w:id="0"/>
    </w:p>
    <w:p w14:paraId="173CBF00" w14:textId="77777777" w:rsidR="009C6231" w:rsidRPr="009B4A85" w:rsidRDefault="009C6231" w:rsidP="002144D9">
      <w:pPr>
        <w:spacing w:line="360" w:lineRule="auto"/>
        <w:rPr>
          <w:rFonts w:ascii="Times New Roman" w:hAnsi="Times New Roman" w:cs="Times New Roman"/>
        </w:rPr>
      </w:pPr>
    </w:p>
    <w:p w14:paraId="09A80354" w14:textId="5D9EA285" w:rsidR="009C6231" w:rsidRPr="009B4A85" w:rsidRDefault="009C6231" w:rsidP="002144D9">
      <w:pPr>
        <w:spacing w:line="360" w:lineRule="auto"/>
        <w:rPr>
          <w:rFonts w:ascii="Times New Roman" w:hAnsi="Times New Roman" w:cs="Times New Roman"/>
          <w:b/>
          <w:bCs/>
        </w:rPr>
      </w:pPr>
      <w:r w:rsidRPr="009B4A85">
        <w:rPr>
          <w:rFonts w:ascii="Times New Roman" w:hAnsi="Times New Roman" w:cs="Times New Roman"/>
          <w:b/>
          <w:bCs/>
        </w:rPr>
        <w:t xml:space="preserve">The </w:t>
      </w:r>
      <w:r>
        <w:rPr>
          <w:rFonts w:ascii="Times New Roman" w:hAnsi="Times New Roman" w:cs="Times New Roman"/>
          <w:b/>
          <w:bCs/>
        </w:rPr>
        <w:t>s</w:t>
      </w:r>
      <w:r w:rsidRPr="009B4A85">
        <w:rPr>
          <w:rFonts w:ascii="Times New Roman" w:hAnsi="Times New Roman" w:cs="Times New Roman"/>
          <w:b/>
          <w:bCs/>
        </w:rPr>
        <w:t>elf-</w:t>
      </w:r>
      <w:r>
        <w:rPr>
          <w:rFonts w:ascii="Times New Roman" w:hAnsi="Times New Roman" w:cs="Times New Roman"/>
          <w:b/>
          <w:bCs/>
        </w:rPr>
        <w:t>f</w:t>
      </w:r>
      <w:r w:rsidRPr="009B4A85">
        <w:rPr>
          <w:rFonts w:ascii="Times New Roman" w:hAnsi="Times New Roman" w:cs="Times New Roman"/>
          <w:b/>
          <w:bCs/>
        </w:rPr>
        <w:t xml:space="preserve">orgetfulness of </w:t>
      </w:r>
      <w:r>
        <w:rPr>
          <w:rFonts w:ascii="Times New Roman" w:hAnsi="Times New Roman" w:cs="Times New Roman"/>
          <w:b/>
          <w:bCs/>
        </w:rPr>
        <w:t>l</w:t>
      </w:r>
      <w:r w:rsidRPr="009B4A85">
        <w:rPr>
          <w:rFonts w:ascii="Times New Roman" w:hAnsi="Times New Roman" w:cs="Times New Roman"/>
          <w:b/>
          <w:bCs/>
        </w:rPr>
        <w:t>anguage</w:t>
      </w:r>
    </w:p>
    <w:p w14:paraId="68BAF4C9" w14:textId="244C9D72" w:rsidR="009C6231"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t>In trying to clarify Gadamer’s conception of language, it is important right away to understand why, for Gadamer, a proper conceptualization of language is rare and difficult to attain. Like his hermeneutic predecessors, Gadamer takes very seriously the way that our understanding is always already mediated by various fore-structures, including what his teacher, Martin Heidegger, had described as the preliminary concepts [</w:t>
      </w:r>
      <w:proofErr w:type="spellStart"/>
      <w:r w:rsidRPr="009B4A85">
        <w:rPr>
          <w:rFonts w:ascii="Times New Roman" w:hAnsi="Times New Roman" w:cs="Times New Roman"/>
          <w:i/>
          <w:iCs/>
        </w:rPr>
        <w:t>Vorbegriffe</w:t>
      </w:r>
      <w:proofErr w:type="spellEnd"/>
      <w:r w:rsidRPr="009B4A85">
        <w:rPr>
          <w:rFonts w:ascii="Times New Roman" w:hAnsi="Times New Roman" w:cs="Times New Roman"/>
        </w:rPr>
        <w:t>] that we bring with us whenever we understand something.</w:t>
      </w:r>
      <w:r w:rsidRPr="009B4A85">
        <w:rPr>
          <w:rStyle w:val="EndnoteReference"/>
          <w:rFonts w:ascii="Times New Roman" w:hAnsi="Times New Roman" w:cs="Times New Roman"/>
        </w:rPr>
        <w:endnoteReference w:id="2"/>
      </w:r>
      <w:r w:rsidRPr="009B4A85">
        <w:rPr>
          <w:rFonts w:ascii="Times New Roman" w:hAnsi="Times New Roman" w:cs="Times New Roman"/>
        </w:rPr>
        <w:t xml:space="preserve"> By highlighting the role of such fore-structures in the process of understanding, Gadamer argues that understanding does not take place without the complicity of language and of the interpretive traditions passed down through language. As Gadamer (1977) puts it in his essay, “Man and Language”: “In all our knowledge of ourselves and in all knowledge of the world, we are always already encompassed by the language that is our own” (62). Moreover, Gadamer follows Heidegger in insisting that this understanding is not something we engage in from time to time as a deliberate effort when we are perplexed; it is an essential part of human existence itself (Palmer 1969, 42). Linguistic concepts shape not just deliberate attempts to understand something, then; they shape the world that we inhabit and how we inhabit it, insofar as we have the kind of existence that we do. For Gadamer, then, we dwell in worlds that linguistic concepts set forth, and we dwell in them long before we ever relate to these concepts as tools or thematic objects of investigation. Indeed, as Gadamer explains in his essay, “The Boundaries of Language” (2000, 13-14), we dwell in linguistically-mediated worlds even before we start to learn how to verbalize words, and in this sense, we start to become linguistic even before we learn to speak. </w:t>
      </w:r>
    </w:p>
    <w:p w14:paraId="01DA1F7C" w14:textId="4F1C4D3E" w:rsidR="009C6231"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lastRenderedPageBreak/>
        <w:t>It is thus a mistake to think that language is a neutral tool of understanding that one can pick up in order to understand something privately on their own. When language infuses our understanding, which it always does, interpretive traditions infuse our understanding as well.</w:t>
      </w:r>
      <w:r w:rsidRPr="009B4A85">
        <w:rPr>
          <w:rStyle w:val="EndnoteReference"/>
          <w:rFonts w:ascii="Times New Roman" w:hAnsi="Times New Roman" w:cs="Times New Roman"/>
        </w:rPr>
        <w:endnoteReference w:id="3"/>
      </w:r>
      <w:r w:rsidRPr="009B4A85">
        <w:rPr>
          <w:rFonts w:ascii="Times New Roman" w:hAnsi="Times New Roman" w:cs="Times New Roman"/>
        </w:rPr>
        <w:t xml:space="preserve"> For example, when a native English speaker reads an English translation of the Hebrew Bible, they inevitably rely on the interpretive traditions that are carried forward in the English language. Even when one reads a text written in a language that is native to them, interpretation must still proceed through a language that is laden with tradition. In each case, in the course of applying language as a tool of interpretation, one may come to realize aspects of their own linguistic tradition previously hidden from their view. Such realizations may generate in a person a heightened sense of responsibility for their language. They may become mindful of the weight of the words that they use to interpret the world. This is, in fact, the sense of responsibility that, as a teacher, Gadamer hope</w:t>
      </w:r>
      <w:r>
        <w:rPr>
          <w:rFonts w:ascii="Times New Roman" w:hAnsi="Times New Roman" w:cs="Times New Roman"/>
        </w:rPr>
        <w:t>s</w:t>
      </w:r>
      <w:r w:rsidRPr="009B4A85">
        <w:rPr>
          <w:rFonts w:ascii="Times New Roman" w:hAnsi="Times New Roman" w:cs="Times New Roman"/>
        </w:rPr>
        <w:t xml:space="preserve"> to inspire in his students when he advise</w:t>
      </w:r>
      <w:r>
        <w:rPr>
          <w:rFonts w:ascii="Times New Roman" w:hAnsi="Times New Roman" w:cs="Times New Roman"/>
        </w:rPr>
        <w:t>s</w:t>
      </w:r>
      <w:r w:rsidRPr="009B4A85">
        <w:rPr>
          <w:rFonts w:ascii="Times New Roman" w:hAnsi="Times New Roman" w:cs="Times New Roman"/>
        </w:rPr>
        <w:t xml:space="preserve"> them to be aware of the weight of the words that they take up whenever they read or write.</w:t>
      </w:r>
      <w:r w:rsidRPr="009B4A85">
        <w:rPr>
          <w:rStyle w:val="EndnoteReference"/>
          <w:rFonts w:ascii="Times New Roman" w:hAnsi="Times New Roman" w:cs="Times New Roman"/>
        </w:rPr>
        <w:endnoteReference w:id="4"/>
      </w:r>
      <w:r w:rsidRPr="009B4A85">
        <w:rPr>
          <w:rFonts w:ascii="Times New Roman" w:hAnsi="Times New Roman" w:cs="Times New Roman"/>
        </w:rPr>
        <w:t xml:space="preserve"> </w:t>
      </w:r>
    </w:p>
    <w:p w14:paraId="285DAFD6" w14:textId="12DDE544" w:rsidR="009C6231"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t xml:space="preserve">Such a sense of responsibility, though, as in so many other instances, is a responsibility for which it is ultimately impossible to make one’s own consciousness fully accountable. The temporality of individual human consciousness never comes fully into convergence with the temporality of language. For as described above, language is never simply the expression of private, inner life, nor simply the expression of an individual consciousness at one particular time. The linguistic traditions that we use to interpret the world pre-date and continue on beyond the individual consciousness of the interpreter. This is what, in “Man and Language,” Gadamer talks about as the “I-lessness” </w:t>
      </w:r>
      <w:r>
        <w:rPr>
          <w:rFonts w:ascii="Times New Roman" w:hAnsi="Times New Roman" w:cs="Times New Roman"/>
        </w:rPr>
        <w:t>[</w:t>
      </w:r>
      <w:proofErr w:type="spellStart"/>
      <w:r w:rsidRPr="00836B81">
        <w:rPr>
          <w:rFonts w:ascii="Times New Roman" w:hAnsi="Times New Roman" w:cs="Times New Roman"/>
          <w:i/>
          <w:iCs/>
        </w:rPr>
        <w:t>Ichlosigkeit</w:t>
      </w:r>
      <w:proofErr w:type="spellEnd"/>
      <w:r>
        <w:rPr>
          <w:rFonts w:ascii="Times New Roman" w:hAnsi="Times New Roman" w:cs="Times New Roman"/>
        </w:rPr>
        <w:t xml:space="preserve">] </w:t>
      </w:r>
      <w:r w:rsidRPr="009B4A85">
        <w:rPr>
          <w:rFonts w:ascii="Times New Roman" w:hAnsi="Times New Roman" w:cs="Times New Roman"/>
        </w:rPr>
        <w:t xml:space="preserve">of language (Gadamer 1977, 65). </w:t>
      </w:r>
    </w:p>
    <w:p w14:paraId="50BE6CB4" w14:textId="0B545739" w:rsidR="009C6231"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t xml:space="preserve">The difficulty of arriving at a conception of language, then, is no mere accident. It is rooted in the nature of language and, indeed, human existence itself. It is the nature of language to be inconspicuous. This is what Gadamer calls in “Man and Language” the essential “self-forgetfulness” </w:t>
      </w:r>
      <w:r>
        <w:rPr>
          <w:rFonts w:ascii="Times New Roman" w:hAnsi="Times New Roman" w:cs="Times New Roman"/>
        </w:rPr>
        <w:t>[</w:t>
      </w:r>
      <w:proofErr w:type="spellStart"/>
      <w:r w:rsidRPr="0067363D">
        <w:rPr>
          <w:rFonts w:ascii="Times New Roman" w:hAnsi="Times New Roman" w:cs="Times New Roman"/>
          <w:i/>
          <w:iCs/>
        </w:rPr>
        <w:t>Selbstvergessenheit</w:t>
      </w:r>
      <w:proofErr w:type="spellEnd"/>
      <w:r>
        <w:rPr>
          <w:rFonts w:ascii="Times New Roman" w:hAnsi="Times New Roman" w:cs="Times New Roman"/>
        </w:rPr>
        <w:t xml:space="preserve">] </w:t>
      </w:r>
      <w:r w:rsidRPr="009B4A85">
        <w:rPr>
          <w:rFonts w:ascii="Times New Roman" w:hAnsi="Times New Roman" w:cs="Times New Roman"/>
        </w:rPr>
        <w:t xml:space="preserve">of language. “The more language is a living operation,” Gadamer (1977) explains, “the less we are aware of it. </w:t>
      </w:r>
      <w:proofErr w:type="gramStart"/>
      <w:r w:rsidRPr="009B4A85">
        <w:rPr>
          <w:rFonts w:ascii="Times New Roman" w:hAnsi="Times New Roman" w:cs="Times New Roman"/>
        </w:rPr>
        <w:t>Thus</w:t>
      </w:r>
      <w:proofErr w:type="gramEnd"/>
      <w:r w:rsidRPr="009B4A85">
        <w:rPr>
          <w:rFonts w:ascii="Times New Roman" w:hAnsi="Times New Roman" w:cs="Times New Roman"/>
        </w:rPr>
        <w:t xml:space="preserve"> it follows from the self-forgetfulness of language that its real being consists in what is said in it. What is said in it constitutes the common world in which we live </w:t>
      </w:r>
      <w:proofErr w:type="gramStart"/>
      <w:r w:rsidRPr="009B4A85">
        <w:rPr>
          <w:rFonts w:ascii="Times New Roman" w:hAnsi="Times New Roman" w:cs="Times New Roman"/>
        </w:rPr>
        <w:t>. . . .</w:t>
      </w:r>
      <w:proofErr w:type="gramEnd"/>
      <w:r w:rsidRPr="009B4A85">
        <w:rPr>
          <w:rFonts w:ascii="Times New Roman" w:hAnsi="Times New Roman" w:cs="Times New Roman"/>
        </w:rPr>
        <w:t xml:space="preserve">” (65). Put otherwise, it is the nature of human existence for us to inhabit worlds of meaning set forth by language understandingly before we ever make deliberate, conscious efforts to understand that world. It is this peculiar temporality of human </w:t>
      </w:r>
      <w:r w:rsidRPr="009B4A85">
        <w:rPr>
          <w:rFonts w:ascii="Times New Roman" w:hAnsi="Times New Roman" w:cs="Times New Roman"/>
        </w:rPr>
        <w:lastRenderedPageBreak/>
        <w:t xml:space="preserve">existence, then, that makes it so difficult to isolate and objectify language or any particular linguistic concept. </w:t>
      </w:r>
    </w:p>
    <w:p w14:paraId="6CE01703" w14:textId="77777777" w:rsidR="009C6231" w:rsidRPr="009B4A85" w:rsidRDefault="009C6231" w:rsidP="002144D9">
      <w:pPr>
        <w:spacing w:line="360" w:lineRule="auto"/>
        <w:rPr>
          <w:rFonts w:ascii="Times New Roman" w:hAnsi="Times New Roman" w:cs="Times New Roman"/>
        </w:rPr>
      </w:pPr>
    </w:p>
    <w:p w14:paraId="6270C27B" w14:textId="46023271" w:rsidR="009C6231" w:rsidRPr="009B4A85" w:rsidRDefault="009C6231" w:rsidP="002144D9">
      <w:pPr>
        <w:spacing w:line="360" w:lineRule="auto"/>
        <w:rPr>
          <w:rFonts w:ascii="Times New Roman" w:hAnsi="Times New Roman" w:cs="Times New Roman"/>
          <w:b/>
          <w:bCs/>
        </w:rPr>
      </w:pPr>
      <w:r w:rsidRPr="009B4A85">
        <w:rPr>
          <w:rFonts w:ascii="Times New Roman" w:hAnsi="Times New Roman" w:cs="Times New Roman"/>
          <w:b/>
          <w:bCs/>
        </w:rPr>
        <w:t xml:space="preserve">Language as </w:t>
      </w:r>
      <w:r>
        <w:rPr>
          <w:rFonts w:ascii="Times New Roman" w:hAnsi="Times New Roman" w:cs="Times New Roman"/>
          <w:b/>
          <w:bCs/>
        </w:rPr>
        <w:t>p</w:t>
      </w:r>
      <w:r w:rsidRPr="009B4A85">
        <w:rPr>
          <w:rFonts w:ascii="Times New Roman" w:hAnsi="Times New Roman" w:cs="Times New Roman"/>
          <w:b/>
          <w:bCs/>
        </w:rPr>
        <w:t xml:space="preserve">resentational </w:t>
      </w:r>
      <w:r>
        <w:rPr>
          <w:rFonts w:ascii="Times New Roman" w:hAnsi="Times New Roman" w:cs="Times New Roman"/>
          <w:b/>
          <w:bCs/>
        </w:rPr>
        <w:t>e</w:t>
      </w:r>
      <w:r w:rsidRPr="009B4A85">
        <w:rPr>
          <w:rFonts w:ascii="Times New Roman" w:hAnsi="Times New Roman" w:cs="Times New Roman"/>
          <w:b/>
          <w:bCs/>
        </w:rPr>
        <w:t>vent</w:t>
      </w:r>
    </w:p>
    <w:p w14:paraId="7472A23E" w14:textId="34BD09FD" w:rsidR="009C6231"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t xml:space="preserve">Above, we saw how Gadamer follows his hermeneutic and phenomenological predecessors by explaining how we dwell in linguistic worlds without giving much mind to this activity of dwelling. This allows him to make the claim that the worlds of meaning that we find ourselves embedded in are always already there serving as the background to any act of reflection. Gadamer, like Heidegger, thus sees linguistic tradition as an important element of the fore-structure of the understanding. We are already embedded in language before we ever reflect on it and before we begin turning some of our linguistic concepts into thematic objects of investigation. Alongside this argument, however, Gadamer is also interested in exploring how language can be an event of truth. This can happen, for example, when I generate a poetic description and it manages to capture something beautifully or when, in thinking along with a lecture, I feel myself gain a better understanding of the subject matter under discussion. In such experiences, meaning is not just operating in the background. I experience it as </w:t>
      </w:r>
      <w:r>
        <w:rPr>
          <w:rFonts w:ascii="Times New Roman" w:hAnsi="Times New Roman" w:cs="Times New Roman"/>
        </w:rPr>
        <w:t>a</w:t>
      </w:r>
      <w:r w:rsidRPr="009B4A85">
        <w:rPr>
          <w:rFonts w:ascii="Times New Roman" w:hAnsi="Times New Roman" w:cs="Times New Roman"/>
        </w:rPr>
        <w:t xml:space="preserve"> hermeneutic event in which truth and understanding are brought forth. </w:t>
      </w:r>
    </w:p>
    <w:p w14:paraId="367D5E83" w14:textId="49A3AE10" w:rsidR="009C6231"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t xml:space="preserve">To understand what it means to think about the event of language as a hermeneutic event in this sense, it is helpful to consider the sphere of art – the sphere that Gadamer turns to first in </w:t>
      </w:r>
      <w:r w:rsidRPr="009B4A85">
        <w:rPr>
          <w:rFonts w:ascii="Times New Roman" w:hAnsi="Times New Roman" w:cs="Times New Roman"/>
          <w:i/>
          <w:iCs/>
        </w:rPr>
        <w:t>Truth and Method</w:t>
      </w:r>
      <w:r w:rsidRPr="009B4A85">
        <w:rPr>
          <w:rFonts w:ascii="Times New Roman" w:hAnsi="Times New Roman" w:cs="Times New Roman"/>
        </w:rPr>
        <w:t xml:space="preserve"> to explain the concept of the hermeneutic event. For Gadamer, aesthetic experience has a cognitive dimension to it. It involves encountering a work of art in such a way that one takes away a deeper understanding of the subject matter of the work. In this, Gadamer does not carry forward the distrust of the artists and the poets that Plato’s Socrates often voices. Whereas, in Plato’s works, Socrates often regarded art as doomed to fail in its attempt to bring forth its subject matter,</w:t>
      </w:r>
      <w:r w:rsidRPr="009B4A85">
        <w:rPr>
          <w:rStyle w:val="EndnoteReference"/>
          <w:rFonts w:ascii="Times New Roman" w:hAnsi="Times New Roman" w:cs="Times New Roman"/>
        </w:rPr>
        <w:endnoteReference w:id="5"/>
      </w:r>
      <w:r w:rsidRPr="009B4A85">
        <w:rPr>
          <w:rFonts w:ascii="Times New Roman" w:hAnsi="Times New Roman" w:cs="Times New Roman"/>
        </w:rPr>
        <w:t xml:space="preserve"> Gadamer argues that, by reconceiving of art’s mimetic activity, we can better account for the efficacy of art’s work. For Gadamer, the work of art is mimetic in the sense that it allows something to come to presentation [</w:t>
      </w:r>
      <w:proofErr w:type="spellStart"/>
      <w:r w:rsidRPr="009B4A85">
        <w:rPr>
          <w:rFonts w:ascii="Times New Roman" w:hAnsi="Times New Roman" w:cs="Times New Roman"/>
          <w:i/>
          <w:iCs/>
        </w:rPr>
        <w:t>Darstellung</w:t>
      </w:r>
      <w:proofErr w:type="spellEnd"/>
      <w:r w:rsidRPr="009B4A85">
        <w:rPr>
          <w:rFonts w:ascii="Times New Roman" w:hAnsi="Times New Roman" w:cs="Times New Roman"/>
        </w:rPr>
        <w:t>] in a new way. In the work of art, “the thing presented is there [</w:t>
      </w:r>
      <w:r w:rsidRPr="009B4A85">
        <w:rPr>
          <w:rFonts w:ascii="Times New Roman" w:hAnsi="Times New Roman" w:cs="Times New Roman"/>
          <w:i/>
          <w:iCs/>
        </w:rPr>
        <w:t xml:space="preserve">Das </w:t>
      </w:r>
      <w:proofErr w:type="spellStart"/>
      <w:r w:rsidRPr="009B4A85">
        <w:rPr>
          <w:rFonts w:ascii="Times New Roman" w:hAnsi="Times New Roman" w:cs="Times New Roman"/>
          <w:i/>
          <w:iCs/>
        </w:rPr>
        <w:t>Dargestellte</w:t>
      </w:r>
      <w:proofErr w:type="spellEnd"/>
      <w:r w:rsidRPr="009B4A85">
        <w:rPr>
          <w:rFonts w:ascii="Times New Roman" w:hAnsi="Times New Roman" w:cs="Times New Roman"/>
          <w:i/>
          <w:iCs/>
        </w:rPr>
        <w:t xml:space="preserve"> </w:t>
      </w:r>
      <w:proofErr w:type="spellStart"/>
      <w:r w:rsidRPr="009B4A85">
        <w:rPr>
          <w:rFonts w:ascii="Times New Roman" w:hAnsi="Times New Roman" w:cs="Times New Roman"/>
          <w:i/>
          <w:iCs/>
        </w:rPr>
        <w:t>ist</w:t>
      </w:r>
      <w:proofErr w:type="spellEnd"/>
      <w:r w:rsidRPr="009B4A85">
        <w:rPr>
          <w:rFonts w:ascii="Times New Roman" w:hAnsi="Times New Roman" w:cs="Times New Roman"/>
          <w:i/>
          <w:iCs/>
        </w:rPr>
        <w:t xml:space="preserve"> da</w:t>
      </w:r>
      <w:r w:rsidRPr="009B4A85">
        <w:rPr>
          <w:rFonts w:ascii="Times New Roman" w:hAnsi="Times New Roman" w:cs="Times New Roman"/>
        </w:rPr>
        <w:t xml:space="preserve">]” (Gadamer 2004, 117) and, indeed, “has come into the </w:t>
      </w:r>
      <w:proofErr w:type="spellStart"/>
      <w:r w:rsidRPr="009B4A85">
        <w:rPr>
          <w:rFonts w:ascii="Times New Roman" w:hAnsi="Times New Roman" w:cs="Times New Roman"/>
        </w:rPr>
        <w:t>There</w:t>
      </w:r>
      <w:proofErr w:type="spellEnd"/>
      <w:r w:rsidRPr="009B4A85">
        <w:rPr>
          <w:rFonts w:ascii="Times New Roman" w:hAnsi="Times New Roman" w:cs="Times New Roman"/>
        </w:rPr>
        <w:t xml:space="preserve"> more authentically [</w:t>
      </w:r>
      <w:proofErr w:type="spellStart"/>
      <w:r w:rsidRPr="009B4A85">
        <w:rPr>
          <w:rFonts w:ascii="Times New Roman" w:hAnsi="Times New Roman" w:cs="Times New Roman"/>
          <w:i/>
          <w:iCs/>
        </w:rPr>
        <w:t>eigentlicher</w:t>
      </w:r>
      <w:proofErr w:type="spellEnd"/>
      <w:r w:rsidRPr="009B4A85">
        <w:rPr>
          <w:rFonts w:ascii="Times New Roman" w:hAnsi="Times New Roman" w:cs="Times New Roman"/>
          <w:i/>
          <w:iCs/>
        </w:rPr>
        <w:t xml:space="preserve"> ins Da </w:t>
      </w:r>
      <w:proofErr w:type="spellStart"/>
      <w:r w:rsidRPr="009B4A85">
        <w:rPr>
          <w:rFonts w:ascii="Times New Roman" w:hAnsi="Times New Roman" w:cs="Times New Roman"/>
          <w:i/>
          <w:iCs/>
        </w:rPr>
        <w:t>gekommen</w:t>
      </w:r>
      <w:proofErr w:type="spellEnd"/>
      <w:r w:rsidRPr="009B4A85">
        <w:rPr>
          <w:rFonts w:ascii="Times New Roman" w:hAnsi="Times New Roman" w:cs="Times New Roman"/>
          <w:i/>
          <w:iCs/>
        </w:rPr>
        <w:t xml:space="preserve"> </w:t>
      </w:r>
      <w:proofErr w:type="spellStart"/>
      <w:r w:rsidRPr="009B4A85">
        <w:rPr>
          <w:rFonts w:ascii="Times New Roman" w:hAnsi="Times New Roman" w:cs="Times New Roman"/>
          <w:i/>
          <w:iCs/>
        </w:rPr>
        <w:t>ist</w:t>
      </w:r>
      <w:proofErr w:type="spellEnd"/>
      <w:r w:rsidRPr="009B4A85">
        <w:rPr>
          <w:rFonts w:ascii="Times New Roman" w:hAnsi="Times New Roman" w:cs="Times New Roman"/>
        </w:rPr>
        <w:t xml:space="preserve">]” (119). Take a portrait, for instance. A portrait is not just a copy. It presents the subject in their essential </w:t>
      </w:r>
      <w:r w:rsidRPr="009B4A85">
        <w:rPr>
          <w:rFonts w:ascii="Times New Roman" w:hAnsi="Times New Roman" w:cs="Times New Roman"/>
        </w:rPr>
        <w:lastRenderedPageBreak/>
        <w:t>qualities – qualities that come to light in the presentation itself. In this way, it presents the subject as they have not exactly appeared before, but it does so in a way that allows viewers to recognize them as if for the first time. Similarly, in a great musical performance, an audience can hear a piece of music that they are already familiar with as if for the first time. They can walk away from the performance feeling as though they now better understand the essential qualities of the composition. This is, of course, part of the continuing appeal that a live performance has for us today in this age of mechanical reproduction. To say that art is mimetic in this sense, then, is to say that it presents a subject matter that is already familiar but allows it to be brought forth and thus recognized by viewers in a new way.</w:t>
      </w:r>
      <w:r w:rsidRPr="009B4A85">
        <w:rPr>
          <w:rStyle w:val="EndnoteReference"/>
          <w:rFonts w:ascii="Times New Roman" w:hAnsi="Times New Roman" w:cs="Times New Roman"/>
        </w:rPr>
        <w:endnoteReference w:id="6"/>
      </w:r>
      <w:r w:rsidRPr="009B4A85">
        <w:rPr>
          <w:rFonts w:ascii="Times New Roman" w:hAnsi="Times New Roman" w:cs="Times New Roman"/>
        </w:rPr>
        <w:t xml:space="preserve"> </w:t>
      </w:r>
    </w:p>
    <w:p w14:paraId="7AD88701" w14:textId="3488C15F" w:rsidR="009C6231"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t xml:space="preserve">Gadamer recognizes that there are many forms of language that work this way too. Take, for instance, forms of poetic description – ways that language can present the being of something through metaphor, metonymy, allegory, and so on. Poetic description can heighten our understanding of a subject. It can make us recognize the essence of a person, an event, or a subject matter. This is why Gadamer insists that Homer’s Achilles is “more than the original,” “more than the being of the thing represented” (Gadamer 2004, 119). </w:t>
      </w:r>
      <w:r>
        <w:rPr>
          <w:rFonts w:ascii="Times New Roman" w:hAnsi="Times New Roman" w:cs="Times New Roman"/>
        </w:rPr>
        <w:t>What Gadamer describes here is the power of literature</w:t>
      </w:r>
      <w:r w:rsidRPr="009B4A85">
        <w:rPr>
          <w:rFonts w:ascii="Times New Roman" w:hAnsi="Times New Roman" w:cs="Times New Roman"/>
        </w:rPr>
        <w:t xml:space="preserve"> to radically transform our understanding. This is the effect of a beautiful poem or a moving novel. In reading such works, one does not simply add a new perspective onto an existing one. Rather, one’s understanding of things is fundamentally transformed. The same, however, can be said of a very effective university lecture.</w:t>
      </w:r>
      <w:r w:rsidRPr="009B4A85">
        <w:rPr>
          <w:rStyle w:val="EndnoteReference"/>
          <w:rFonts w:ascii="Times New Roman" w:hAnsi="Times New Roman" w:cs="Times New Roman"/>
        </w:rPr>
        <w:endnoteReference w:id="7"/>
      </w:r>
      <w:r w:rsidRPr="009B4A85">
        <w:rPr>
          <w:rFonts w:ascii="Times New Roman" w:hAnsi="Times New Roman" w:cs="Times New Roman"/>
        </w:rPr>
        <w:t xml:space="preserve"> The lecture takes what is already somewhat familiar to the students (e.g., a text that they have read for class, a current event that they are familiar with, etc.) and transforms their understanding of it. Moreover, just as the reader walks away from the beautiful poem with a sense that they now know the subject matter better, students walk away from an illuminating lecture with a sense that they now know have a better understanding of the subject matter. In these ways, both the poem and the pedagogical lecture are hermeneutic events. </w:t>
      </w:r>
    </w:p>
    <w:p w14:paraId="3F3AB144" w14:textId="57DBB0FB" w:rsidR="009C6231"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t xml:space="preserve">With this analysis, we can see what is wrong, for Gadamer, with thinking about language </w:t>
      </w:r>
      <w:r w:rsidRPr="009B4A85">
        <w:rPr>
          <w:rFonts w:ascii="Times New Roman" w:hAnsi="Times New Roman" w:cs="Times New Roman"/>
          <w:i/>
          <w:iCs/>
        </w:rPr>
        <w:t>only</w:t>
      </w:r>
      <w:r w:rsidRPr="009B4A85">
        <w:rPr>
          <w:rFonts w:ascii="Times New Roman" w:hAnsi="Times New Roman" w:cs="Times New Roman"/>
        </w:rPr>
        <w:t xml:space="preserve"> as a set of signs (Gadamer 2004, 434). A sign is something that refers to something else but does not mimetically present it. A street sign indicating a pedestrian crosswalk, for example, does not bring forth the crosswalk in a new way. It merely indicates that it is there. While individual words sometimes function this way, this is far from being true for language in general. </w:t>
      </w:r>
      <w:r w:rsidRPr="009B4A85">
        <w:rPr>
          <w:rFonts w:ascii="Times New Roman" w:hAnsi="Times New Roman" w:cs="Times New Roman"/>
        </w:rPr>
        <w:lastRenderedPageBreak/>
        <w:t xml:space="preserve">Things like essays, poems, lectures, and metaphors do not have the function of simply referring to reality. They are mimetic in the way that the work of art is. They allow us to recognize what is essential about their subject matter. Even individual words and phrases can be mimetic in this way. This is not to say that words never function as signs, but if we fail to take into account language’s presentational capacity, we miss something crucial. </w:t>
      </w:r>
    </w:p>
    <w:p w14:paraId="52397083" w14:textId="009E4283" w:rsidR="009C6231" w:rsidRPr="009B4A85" w:rsidRDefault="009C6231" w:rsidP="002144D9">
      <w:pPr>
        <w:spacing w:line="360" w:lineRule="auto"/>
        <w:rPr>
          <w:rFonts w:ascii="Times New Roman" w:hAnsi="Times New Roman" w:cs="Times New Roman"/>
        </w:rPr>
      </w:pPr>
    </w:p>
    <w:p w14:paraId="526A44CD" w14:textId="199ECB14" w:rsidR="009C6231" w:rsidRPr="009B4A85" w:rsidRDefault="009C6231" w:rsidP="002144D9">
      <w:pPr>
        <w:spacing w:line="360" w:lineRule="auto"/>
        <w:rPr>
          <w:rFonts w:ascii="Times New Roman" w:hAnsi="Times New Roman" w:cs="Times New Roman"/>
          <w:b/>
          <w:bCs/>
        </w:rPr>
      </w:pPr>
      <w:r w:rsidRPr="009B4A85">
        <w:rPr>
          <w:rFonts w:ascii="Times New Roman" w:hAnsi="Times New Roman" w:cs="Times New Roman"/>
          <w:b/>
          <w:bCs/>
        </w:rPr>
        <w:t xml:space="preserve">The </w:t>
      </w:r>
      <w:r>
        <w:rPr>
          <w:rFonts w:ascii="Times New Roman" w:hAnsi="Times New Roman" w:cs="Times New Roman"/>
          <w:b/>
          <w:bCs/>
        </w:rPr>
        <w:t>s</w:t>
      </w:r>
      <w:r w:rsidRPr="009B4A85">
        <w:rPr>
          <w:rFonts w:ascii="Times New Roman" w:hAnsi="Times New Roman" w:cs="Times New Roman"/>
          <w:b/>
          <w:bCs/>
        </w:rPr>
        <w:t xml:space="preserve">peculative </w:t>
      </w:r>
      <w:r>
        <w:rPr>
          <w:rFonts w:ascii="Times New Roman" w:hAnsi="Times New Roman" w:cs="Times New Roman"/>
          <w:b/>
          <w:bCs/>
        </w:rPr>
        <w:t>u</w:t>
      </w:r>
      <w:r w:rsidRPr="009B4A85">
        <w:rPr>
          <w:rFonts w:ascii="Times New Roman" w:hAnsi="Times New Roman" w:cs="Times New Roman"/>
          <w:b/>
          <w:bCs/>
        </w:rPr>
        <w:t xml:space="preserve">nity of </w:t>
      </w:r>
      <w:r>
        <w:rPr>
          <w:rFonts w:ascii="Times New Roman" w:hAnsi="Times New Roman" w:cs="Times New Roman"/>
          <w:b/>
          <w:bCs/>
        </w:rPr>
        <w:t>b</w:t>
      </w:r>
      <w:r w:rsidRPr="009B4A85">
        <w:rPr>
          <w:rFonts w:ascii="Times New Roman" w:hAnsi="Times New Roman" w:cs="Times New Roman"/>
          <w:b/>
          <w:bCs/>
        </w:rPr>
        <w:t xml:space="preserve">eing and </w:t>
      </w:r>
      <w:r>
        <w:rPr>
          <w:rFonts w:ascii="Times New Roman" w:hAnsi="Times New Roman" w:cs="Times New Roman"/>
          <w:b/>
          <w:bCs/>
        </w:rPr>
        <w:t>l</w:t>
      </w:r>
      <w:r w:rsidRPr="009B4A85">
        <w:rPr>
          <w:rFonts w:ascii="Times New Roman" w:hAnsi="Times New Roman" w:cs="Times New Roman"/>
          <w:b/>
          <w:bCs/>
        </w:rPr>
        <w:t>anguage</w:t>
      </w:r>
    </w:p>
    <w:p w14:paraId="4770284B" w14:textId="40A5DC3F" w:rsidR="009C6231"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t>Many would object to Gadamer’s argument that being comes to presentation through language by insisting that, while new interpretations unfold over time and new significance can be found in each of those interpretations, the object of interpretation itself does not change</w:t>
      </w:r>
      <w:r>
        <w:rPr>
          <w:rFonts w:ascii="Times New Roman" w:hAnsi="Times New Roman" w:cs="Times New Roman"/>
        </w:rPr>
        <w:t xml:space="preserve"> (Betti 1980; Hirsch 1967)</w:t>
      </w:r>
      <w:r w:rsidRPr="009B4A85">
        <w:rPr>
          <w:rFonts w:ascii="Times New Roman" w:hAnsi="Times New Roman" w:cs="Times New Roman"/>
        </w:rPr>
        <w:t xml:space="preserve">. Even more to the point, the objection goes, one should be careful not to confuse interpretation and knowledge. Interpretation yields an understanding of the significance of an object </w:t>
      </w:r>
      <w:r w:rsidRPr="009B4A85">
        <w:rPr>
          <w:rFonts w:ascii="Times New Roman" w:hAnsi="Times New Roman" w:cs="Times New Roman"/>
          <w:i/>
          <w:iCs/>
        </w:rPr>
        <w:t>for us</w:t>
      </w:r>
      <w:r w:rsidRPr="009B4A85">
        <w:rPr>
          <w:rFonts w:ascii="Times New Roman" w:hAnsi="Times New Roman" w:cs="Times New Roman"/>
        </w:rPr>
        <w:t xml:space="preserve"> (that is, for a particular subject), but it is an understanding of the object </w:t>
      </w:r>
      <w:r w:rsidRPr="009B4A85">
        <w:rPr>
          <w:rFonts w:ascii="Times New Roman" w:hAnsi="Times New Roman" w:cs="Times New Roman"/>
          <w:i/>
          <w:iCs/>
        </w:rPr>
        <w:t>itself</w:t>
      </w:r>
      <w:r w:rsidRPr="009B4A85">
        <w:rPr>
          <w:rFonts w:ascii="Times New Roman" w:hAnsi="Times New Roman" w:cs="Times New Roman"/>
        </w:rPr>
        <w:t xml:space="preserve"> that is the real mark of knowledge.  On this view, linguistic interpretation is incidental to real knowledge, that is, to knowledge of beings themselves, and what we call true speech is really just language that corresponds to beings themselves, that is, to beings as independent of human cognition</w:t>
      </w:r>
      <w:r>
        <w:rPr>
          <w:rFonts w:ascii="Times New Roman" w:hAnsi="Times New Roman" w:cs="Times New Roman"/>
        </w:rPr>
        <w:t xml:space="preserve"> and signification</w:t>
      </w:r>
      <w:r w:rsidRPr="009B4A85">
        <w:rPr>
          <w:rFonts w:ascii="Times New Roman" w:hAnsi="Times New Roman" w:cs="Times New Roman"/>
        </w:rPr>
        <w:t xml:space="preserve">. </w:t>
      </w:r>
    </w:p>
    <w:p w14:paraId="050CF3C0" w14:textId="0D265723" w:rsidR="009C6231"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t>How does Gadamer respond to this objection? Gadamer does not deny that there is some difference to be accounted for. This difference, after all, is what allows there to be an experience of recognition when, for example, an essay allows us to recognize things about a subject matter that we didn’t recognize before. In such instances, we differentiate between two moments of the event of understanding: between the subject matter of the presentation and the presentation itself. For Gadamer, though, this distinction is not absolute. Rather, it belongs to what he conceives of, following Hegel, as a dialectical or speculative unity.</w:t>
      </w:r>
      <w:r w:rsidRPr="009B4A85">
        <w:rPr>
          <w:rStyle w:val="EndnoteReference"/>
          <w:rFonts w:ascii="Times New Roman" w:hAnsi="Times New Roman" w:cs="Times New Roman"/>
        </w:rPr>
        <w:t xml:space="preserve"> </w:t>
      </w:r>
      <w:r w:rsidRPr="009B4A85">
        <w:rPr>
          <w:rStyle w:val="EndnoteReference"/>
          <w:rFonts w:ascii="Times New Roman" w:hAnsi="Times New Roman" w:cs="Times New Roman"/>
        </w:rPr>
        <w:endnoteReference w:id="8"/>
      </w:r>
      <w:r w:rsidRPr="009B4A85">
        <w:rPr>
          <w:rFonts w:ascii="Times New Roman" w:hAnsi="Times New Roman" w:cs="Times New Roman"/>
        </w:rPr>
        <w:t xml:space="preserve"> As he puts it: </w:t>
      </w:r>
      <w:r>
        <w:rPr>
          <w:rFonts w:ascii="Times New Roman" w:hAnsi="Times New Roman" w:cs="Times New Roman"/>
        </w:rPr>
        <w:t>“</w:t>
      </w:r>
      <w:r w:rsidRPr="009B4A85">
        <w:rPr>
          <w:rFonts w:ascii="Times New Roman" w:hAnsi="Times New Roman" w:cs="Times New Roman"/>
        </w:rPr>
        <w:t xml:space="preserve">To come into language does not mean that a second being is acquired. Rather, what something presents itself as belongs to its own being. </w:t>
      </w:r>
      <w:proofErr w:type="gramStart"/>
      <w:r w:rsidRPr="009B4A85">
        <w:rPr>
          <w:rFonts w:ascii="Times New Roman" w:hAnsi="Times New Roman" w:cs="Times New Roman"/>
        </w:rPr>
        <w:t>Thus</w:t>
      </w:r>
      <w:proofErr w:type="gramEnd"/>
      <w:r w:rsidRPr="009B4A85">
        <w:rPr>
          <w:rFonts w:ascii="Times New Roman" w:hAnsi="Times New Roman" w:cs="Times New Roman"/>
        </w:rPr>
        <w:t xml:space="preserve"> everything that is language has a speculative unity: it contains a distinction, that between its being and its presentations of itself, but this is a distinction that is really not a distinction at all” (Gadamer 2004, 491). </w:t>
      </w:r>
    </w:p>
    <w:p w14:paraId="2B0E7E8D" w14:textId="6605B3C0" w:rsidR="009C6231"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lastRenderedPageBreak/>
        <w:t>Understanding this argument is crucial for understanding how Gadamer conceives of the function of the human sciences [</w:t>
      </w:r>
      <w:proofErr w:type="spellStart"/>
      <w:r w:rsidRPr="009B4A85">
        <w:rPr>
          <w:rFonts w:ascii="Times New Roman" w:hAnsi="Times New Roman" w:cs="Times New Roman"/>
          <w:i/>
          <w:iCs/>
        </w:rPr>
        <w:t>Geisteswissenschaften</w:t>
      </w:r>
      <w:proofErr w:type="spellEnd"/>
      <w:r w:rsidRPr="009B4A85">
        <w:rPr>
          <w:rFonts w:ascii="Times New Roman" w:hAnsi="Times New Roman" w:cs="Times New Roman"/>
        </w:rPr>
        <w:t xml:space="preserve">], since linguistic interpretation lies at the heart of these disciplines. For those who conceive of linguistic interpretation as incidental to reality itself, the interpretation of written tradition that lies at the heart of humanistic research will seem doubly removed from real science. According to this view, it is already a mistake to turn to historical texts if one is interested in truth, since this can only mean leaning on the prejudices of tradition – </w:t>
      </w:r>
      <w:r>
        <w:rPr>
          <w:rFonts w:ascii="Times New Roman" w:hAnsi="Times New Roman" w:cs="Times New Roman"/>
        </w:rPr>
        <w:t>an approach</w:t>
      </w:r>
      <w:r w:rsidRPr="009B4A85">
        <w:rPr>
          <w:rFonts w:ascii="Times New Roman" w:hAnsi="Times New Roman" w:cs="Times New Roman"/>
        </w:rPr>
        <w:t xml:space="preserve"> that the Enlightenment is </w:t>
      </w:r>
      <w:r>
        <w:rPr>
          <w:rFonts w:ascii="Times New Roman" w:hAnsi="Times New Roman" w:cs="Times New Roman"/>
        </w:rPr>
        <w:t>usually</w:t>
      </w:r>
      <w:r w:rsidRPr="009B4A85">
        <w:rPr>
          <w:rFonts w:ascii="Times New Roman" w:hAnsi="Times New Roman" w:cs="Times New Roman"/>
        </w:rPr>
        <w:t xml:space="preserve"> understood to have put to rest (Gadamer 2004, 284-89). It is a further mistake to then try to find the truth of these texts by undertaking present interpretation. If we take seriously Gadamer’s argument about the speculative unity of being and language, though, then we can understand the emphasis on textual interpretation in the humanities and even understand the necessary role that humanistic inquiry plays in the pursuit of truth. </w:t>
      </w:r>
    </w:p>
    <w:p w14:paraId="13EE7760" w14:textId="154AE6F6" w:rsidR="009C6231"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t xml:space="preserve">Gadamer’s commitment to thinking the speculative unity between being and language is also evident in his claim that one cannot pinpoint the origin of language – be it as a moment in childhood development or a moment in human evolution. With respect to the former, Gadamer argues that, while we often treat the first word uttered by a child as the most decisive moment in their linguistic development, children already inhabit language long before they utter their first word (Gadamer 1977, 63; 2000, 12). We begin to inhabit language as soon as we begin to clue into the beings at issue in the practical dealings of our social group. Our linguisticality thus arises at the same time as we acquire a world in common with others. This means that it is not possible to pinpoint the moment at which we enter language. There is a similar difficulty to face when we try to pinpoint the moment at which a particular concept goes from being a creative description of the world to simply reflecting the world </w:t>
      </w:r>
      <w:r>
        <w:rPr>
          <w:rFonts w:ascii="Times New Roman" w:hAnsi="Times New Roman" w:cs="Times New Roman"/>
        </w:rPr>
        <w:t xml:space="preserve">in which </w:t>
      </w:r>
      <w:r w:rsidRPr="009B4A85">
        <w:rPr>
          <w:rFonts w:ascii="Times New Roman" w:hAnsi="Times New Roman" w:cs="Times New Roman"/>
        </w:rPr>
        <w:t xml:space="preserve">we dwell. Again, this is not to say that one cannot make an ontic distinction between words and the world that comes to presentation through them. However, it is to insist that there is an essential relationship and an ontological unity between language and being that makes it difficult to ever completely disentangle the two. In the essay, “Man and Language,” Gadamer (1977) explains the difficulty this way: </w:t>
      </w:r>
    </w:p>
    <w:p w14:paraId="0CF390B2" w14:textId="4D6AD9BE" w:rsidR="009C6231" w:rsidRPr="009B4A85" w:rsidRDefault="009C6231" w:rsidP="002144D9">
      <w:pPr>
        <w:spacing w:line="360" w:lineRule="auto"/>
        <w:ind w:left="720"/>
        <w:rPr>
          <w:rFonts w:ascii="Times New Roman" w:hAnsi="Times New Roman" w:cs="Times New Roman"/>
        </w:rPr>
      </w:pPr>
      <w:r w:rsidRPr="009B4A85">
        <w:rPr>
          <w:rFonts w:ascii="Times New Roman" w:hAnsi="Times New Roman" w:cs="Times New Roman"/>
        </w:rPr>
        <w:t xml:space="preserve">What sort of folly is it to say that a child speaks a </w:t>
      </w:r>
      <w:r>
        <w:rPr>
          <w:rFonts w:ascii="Times New Roman" w:hAnsi="Times New Roman" w:cs="Times New Roman"/>
        </w:rPr>
        <w:t>“</w:t>
      </w:r>
      <w:r w:rsidRPr="009B4A85">
        <w:rPr>
          <w:rFonts w:ascii="Times New Roman" w:hAnsi="Times New Roman" w:cs="Times New Roman"/>
        </w:rPr>
        <w:t>first</w:t>
      </w:r>
      <w:r>
        <w:rPr>
          <w:rFonts w:ascii="Times New Roman" w:hAnsi="Times New Roman" w:cs="Times New Roman"/>
        </w:rPr>
        <w:t>”</w:t>
      </w:r>
      <w:r w:rsidRPr="009B4A85">
        <w:rPr>
          <w:rFonts w:ascii="Times New Roman" w:hAnsi="Times New Roman" w:cs="Times New Roman"/>
        </w:rPr>
        <w:t xml:space="preserve"> word. What kind of madness is it to want to discover the original language of humanity by having children grow up in hermetic isolation from human speaking and then, from their first babbling of an </w:t>
      </w:r>
      <w:r w:rsidRPr="009B4A85">
        <w:rPr>
          <w:rFonts w:ascii="Times New Roman" w:hAnsi="Times New Roman" w:cs="Times New Roman"/>
        </w:rPr>
        <w:lastRenderedPageBreak/>
        <w:t xml:space="preserve">articulate sort, recognize an actual human language and accord it the honor of being the </w:t>
      </w:r>
      <w:r>
        <w:rPr>
          <w:rFonts w:ascii="Times New Roman" w:hAnsi="Times New Roman" w:cs="Times New Roman"/>
        </w:rPr>
        <w:t>“</w:t>
      </w:r>
      <w:r w:rsidRPr="009B4A85">
        <w:rPr>
          <w:rFonts w:ascii="Times New Roman" w:hAnsi="Times New Roman" w:cs="Times New Roman"/>
        </w:rPr>
        <w:t>original</w:t>
      </w:r>
      <w:r>
        <w:rPr>
          <w:rFonts w:ascii="Times New Roman" w:hAnsi="Times New Roman" w:cs="Times New Roman"/>
        </w:rPr>
        <w:t>”</w:t>
      </w:r>
      <w:r w:rsidRPr="009B4A85">
        <w:rPr>
          <w:rFonts w:ascii="Times New Roman" w:hAnsi="Times New Roman" w:cs="Times New Roman"/>
        </w:rPr>
        <w:t xml:space="preserve"> language of creation. What is mad about such ideas is that they want to suspend in some artificial way our very </w:t>
      </w:r>
      <w:proofErr w:type="spellStart"/>
      <w:r w:rsidRPr="009B4A85">
        <w:rPr>
          <w:rFonts w:ascii="Times New Roman" w:hAnsi="Times New Roman" w:cs="Times New Roman"/>
        </w:rPr>
        <w:t>enclosedness</w:t>
      </w:r>
      <w:proofErr w:type="spellEnd"/>
      <w:r w:rsidRPr="009B4A85">
        <w:rPr>
          <w:rFonts w:ascii="Times New Roman" w:hAnsi="Times New Roman" w:cs="Times New Roman"/>
        </w:rPr>
        <w:t xml:space="preserve"> in the linguistic world in which we live. In truth we are always already at home in language, just as much as we are in the world (63).  </w:t>
      </w:r>
    </w:p>
    <w:p w14:paraId="4D5DF420" w14:textId="76F5B70E" w:rsidR="00903D3C"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t xml:space="preserve">To summarize, then, Gadamer rejects the idea that what comes to presentation through language is incidental to being. Instead, for Gadamer, being comes to understanding through linguistic presentation. This, as we have seen, is an important part of his explanation of the importance of the human sciences. It is also the key to understanding Gadamer’s claim that there is no “first word” and no way of isolating the origin of language. In the next section, we will consider the importance that Gadamer places on conversation in the process of linguistic presentation. Before moving on to this important consideration, however, let us first distinguish Gadamer’s argument about the speculative unity of language and being from two arguments with which it may easily be confused. </w:t>
      </w:r>
    </w:p>
    <w:p w14:paraId="717DF39D" w14:textId="3E585C77" w:rsidR="00546AB0"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t>First, Gadamer’s claim should not be confused with that of nominalism, that is, with the claim that the explanatory success of a language has no bearing on its ontological status.</w:t>
      </w:r>
      <w:r w:rsidRPr="009B4A85">
        <w:rPr>
          <w:rStyle w:val="EndnoteReference"/>
          <w:rFonts w:ascii="Times New Roman" w:hAnsi="Times New Roman" w:cs="Times New Roman"/>
        </w:rPr>
        <w:endnoteReference w:id="9"/>
      </w:r>
      <w:r w:rsidRPr="009B4A85">
        <w:rPr>
          <w:rFonts w:ascii="Times New Roman" w:hAnsi="Times New Roman" w:cs="Times New Roman"/>
        </w:rPr>
        <w:t xml:space="preserve"> The nominalist denies that the power of language is anything but self-referential. What language offers is a set of </w:t>
      </w:r>
      <w:proofErr w:type="spellStart"/>
      <w:r w:rsidRPr="009B4A85">
        <w:rPr>
          <w:rFonts w:ascii="Times New Roman" w:hAnsi="Times New Roman" w:cs="Times New Roman"/>
        </w:rPr>
        <w:t>preschemas</w:t>
      </w:r>
      <w:proofErr w:type="spellEnd"/>
      <w:r w:rsidRPr="009B4A85">
        <w:rPr>
          <w:rFonts w:ascii="Times New Roman" w:hAnsi="Times New Roman" w:cs="Times New Roman"/>
        </w:rPr>
        <w:t xml:space="preserve"> that determine experience in advance, cutting up nature in a particular way </w:t>
      </w:r>
      <w:r w:rsidRPr="009B4A85">
        <w:rPr>
          <w:rFonts w:ascii="Times New Roman" w:hAnsi="Times New Roman" w:cs="Times New Roman"/>
          <w:i/>
          <w:iCs/>
        </w:rPr>
        <w:t>for us</w:t>
      </w:r>
      <w:r w:rsidRPr="009B4A85">
        <w:rPr>
          <w:rFonts w:ascii="Times New Roman" w:hAnsi="Times New Roman" w:cs="Times New Roman"/>
        </w:rPr>
        <w:t xml:space="preserve">, rather than a way that experience or being actually comes to presentation. Such a reading of Gadamer, however, mistakes the idea of a speculative unity between being and language for the doctrine of linguistic idealism. It misses what it means to say that there is a true </w:t>
      </w:r>
      <w:r w:rsidRPr="009B4A85">
        <w:rPr>
          <w:rFonts w:ascii="Times New Roman" w:hAnsi="Times New Roman" w:cs="Times New Roman"/>
          <w:i/>
          <w:iCs/>
        </w:rPr>
        <w:t xml:space="preserve">unity </w:t>
      </w:r>
      <w:r w:rsidRPr="009B4A85">
        <w:rPr>
          <w:rFonts w:ascii="Times New Roman" w:hAnsi="Times New Roman" w:cs="Times New Roman"/>
        </w:rPr>
        <w:t>between being and language. Just as being is always coming to presentation through language, language evolves</w:t>
      </w:r>
      <w:r>
        <w:rPr>
          <w:rFonts w:ascii="Times New Roman" w:hAnsi="Times New Roman" w:cs="Times New Roman"/>
        </w:rPr>
        <w:t xml:space="preserve">, </w:t>
      </w:r>
      <w:r w:rsidRPr="009B4A85">
        <w:rPr>
          <w:rFonts w:ascii="Times New Roman" w:hAnsi="Times New Roman" w:cs="Times New Roman"/>
        </w:rPr>
        <w:t xml:space="preserve">Gadamer argues, </w:t>
      </w:r>
      <w:r>
        <w:rPr>
          <w:rFonts w:ascii="Times New Roman" w:hAnsi="Times New Roman" w:cs="Times New Roman"/>
        </w:rPr>
        <w:t xml:space="preserve">experience </w:t>
      </w:r>
      <w:r w:rsidRPr="009B4A85">
        <w:rPr>
          <w:rFonts w:ascii="Times New Roman" w:hAnsi="Times New Roman" w:cs="Times New Roman"/>
        </w:rPr>
        <w:t xml:space="preserve">come to articulation. In this sense, language should not be understood as some separate sphere from </w:t>
      </w:r>
      <w:r>
        <w:rPr>
          <w:rFonts w:ascii="Times New Roman" w:hAnsi="Times New Roman" w:cs="Times New Roman"/>
        </w:rPr>
        <w:t>being or experience</w:t>
      </w:r>
      <w:r w:rsidRPr="009B4A85">
        <w:rPr>
          <w:rFonts w:ascii="Times New Roman" w:hAnsi="Times New Roman" w:cs="Times New Roman"/>
        </w:rPr>
        <w:t>. As Gadamer</w:t>
      </w:r>
      <w:r>
        <w:rPr>
          <w:rFonts w:ascii="Times New Roman" w:hAnsi="Times New Roman" w:cs="Times New Roman"/>
        </w:rPr>
        <w:t xml:space="preserve"> </w:t>
      </w:r>
      <w:r w:rsidRPr="009B4A85">
        <w:rPr>
          <w:rFonts w:ascii="Times New Roman" w:hAnsi="Times New Roman" w:cs="Times New Roman"/>
        </w:rPr>
        <w:t xml:space="preserve">(2004) explains, “Experience is not wordless to begin with, subsequently becoming an object of reflection by being named, by being subsumed under the universality of the word. Rather, </w:t>
      </w:r>
      <w:r w:rsidRPr="009B4A85">
        <w:rPr>
          <w:rFonts w:ascii="Times New Roman" w:hAnsi="Times New Roman" w:cs="Times New Roman"/>
          <w:bCs/>
        </w:rPr>
        <w:t>experience of itself seeks and finds words that express it</w:t>
      </w:r>
      <w:r w:rsidRPr="009B4A85">
        <w:rPr>
          <w:rFonts w:ascii="Times New Roman" w:hAnsi="Times New Roman" w:cs="Times New Roman"/>
        </w:rPr>
        <w:t>” (435).</w:t>
      </w:r>
    </w:p>
    <w:p w14:paraId="73F4A8B3" w14:textId="5D4553F7" w:rsidR="009C6231" w:rsidRPr="009B4A85" w:rsidRDefault="009C6231" w:rsidP="003E2F84">
      <w:pPr>
        <w:spacing w:after="0" w:line="360" w:lineRule="auto"/>
        <w:ind w:firstLine="720"/>
        <w:rPr>
          <w:rFonts w:ascii="Times New Roman" w:hAnsi="Times New Roman" w:cs="Times New Roman"/>
        </w:rPr>
      </w:pPr>
      <w:r w:rsidRPr="009B4A85">
        <w:rPr>
          <w:rFonts w:ascii="Times New Roman" w:hAnsi="Times New Roman" w:cs="Times New Roman"/>
        </w:rPr>
        <w:t xml:space="preserve">Second, Gadamer’s claim about the dialectical unity between being and language should be differentiated from the stronger claim that every single instance or unit of language (every word, every sentence) is presentational. As argued above, Gadamer takes seriously the </w:t>
      </w:r>
      <w:r w:rsidRPr="009B4A85">
        <w:rPr>
          <w:rFonts w:ascii="Times New Roman" w:hAnsi="Times New Roman" w:cs="Times New Roman"/>
        </w:rPr>
        <w:lastRenderedPageBreak/>
        <w:t xml:space="preserve">phenomenological insight that our use of language reflects how we dwell in the world, inhabiting that world with pre-reflective understanding. Not every sentence, then, is in the business of bringing forth the world in a new way, since if it was, every sentence would be a conspicuous event. Some sentences simply aim to describe something about the world that has already been set forth. Accordingly, Gadamer does not take issue with the claim that some sentences are indeed true or false according to how they correspond with some given, external reality. Indeed, he clarifies that even within an essay or a lecture that one takes as a whole as a mimetic, hermeneutic event, many of the individual sentences within the composition will not function </w:t>
      </w:r>
      <w:r>
        <w:rPr>
          <w:rFonts w:ascii="Times New Roman" w:hAnsi="Times New Roman" w:cs="Times New Roman"/>
        </w:rPr>
        <w:t>mimetically</w:t>
      </w:r>
      <w:r w:rsidRPr="009B4A85">
        <w:rPr>
          <w:rFonts w:ascii="Times New Roman" w:hAnsi="Times New Roman" w:cs="Times New Roman"/>
        </w:rPr>
        <w:t xml:space="preserve">. Still, the observation that some sentences </w:t>
      </w:r>
      <w:r>
        <w:rPr>
          <w:rFonts w:ascii="Times New Roman" w:hAnsi="Times New Roman" w:cs="Times New Roman"/>
        </w:rPr>
        <w:t>and</w:t>
      </w:r>
      <w:r w:rsidRPr="009B4A85">
        <w:rPr>
          <w:rFonts w:ascii="Times New Roman" w:hAnsi="Times New Roman" w:cs="Times New Roman"/>
        </w:rPr>
        <w:t xml:space="preserve"> words function referentially like this should not lead us to believe that all language functions in this way. In his essay, “The Eminent Text and its Truth,” Gadamer (1980b) explains:  </w:t>
      </w:r>
    </w:p>
    <w:p w14:paraId="094282DE" w14:textId="77777777" w:rsidR="009C6231" w:rsidRPr="009B4A85" w:rsidRDefault="009C6231" w:rsidP="002144D9">
      <w:pPr>
        <w:spacing w:after="0" w:line="360" w:lineRule="auto"/>
        <w:ind w:firstLine="720"/>
        <w:rPr>
          <w:rFonts w:ascii="Times New Roman" w:hAnsi="Times New Roman" w:cs="Times New Roman"/>
        </w:rPr>
      </w:pPr>
    </w:p>
    <w:p w14:paraId="2C4EB5BB" w14:textId="0574675F" w:rsidR="009C6231" w:rsidRPr="009B4A85" w:rsidRDefault="009C6231" w:rsidP="002144D9">
      <w:pPr>
        <w:spacing w:after="0" w:line="360" w:lineRule="auto"/>
        <w:ind w:left="810"/>
        <w:rPr>
          <w:rFonts w:ascii="Times New Roman" w:hAnsi="Times New Roman" w:cs="Times New Roman"/>
        </w:rPr>
      </w:pPr>
      <w:r w:rsidRPr="009B4A85">
        <w:rPr>
          <w:rFonts w:ascii="Times New Roman" w:hAnsi="Times New Roman" w:cs="Times New Roman"/>
        </w:rPr>
        <w:t xml:space="preserve">. . . (W)hat is </w:t>
      </w:r>
      <w:r>
        <w:rPr>
          <w:rFonts w:ascii="Times New Roman" w:hAnsi="Times New Roman" w:cs="Times New Roman"/>
        </w:rPr>
        <w:t>“</w:t>
      </w:r>
      <w:r w:rsidRPr="009B4A85">
        <w:rPr>
          <w:rFonts w:ascii="Times New Roman" w:hAnsi="Times New Roman" w:cs="Times New Roman"/>
        </w:rPr>
        <w:t>truth</w:t>
      </w:r>
      <w:r>
        <w:rPr>
          <w:rFonts w:ascii="Times New Roman" w:hAnsi="Times New Roman" w:cs="Times New Roman"/>
        </w:rPr>
        <w:t>”</w:t>
      </w:r>
      <w:r w:rsidRPr="009B4A85">
        <w:rPr>
          <w:rFonts w:ascii="Times New Roman" w:hAnsi="Times New Roman" w:cs="Times New Roman"/>
        </w:rPr>
        <w:t xml:space="preserve"> when a linguistic construct has cut off all reference to an authoritative reality and when it fulfills itself in itself? It should hardly be necessary to say once again that the construction blocks of a poetic construct may possess some reference to the world and, in this respect, they may be true or false. But the construction itself is by no means true or false for this reason. A text which says </w:t>
      </w:r>
      <w:r>
        <w:rPr>
          <w:rFonts w:ascii="Times New Roman" w:hAnsi="Times New Roman" w:cs="Times New Roman"/>
        </w:rPr>
        <w:t>“</w:t>
      </w:r>
      <w:r w:rsidRPr="009B4A85">
        <w:rPr>
          <w:rFonts w:ascii="Times New Roman" w:hAnsi="Times New Roman" w:cs="Times New Roman"/>
        </w:rPr>
        <w:t>many true and false things</w:t>
      </w:r>
      <w:r>
        <w:rPr>
          <w:rFonts w:ascii="Times New Roman" w:hAnsi="Times New Roman" w:cs="Times New Roman"/>
        </w:rPr>
        <w:t>”</w:t>
      </w:r>
      <w:r w:rsidRPr="009B4A85">
        <w:rPr>
          <w:rFonts w:ascii="Times New Roman" w:hAnsi="Times New Roman" w:cs="Times New Roman"/>
        </w:rPr>
        <w:t xml:space="preserve"> without distinguishing between them has, </w:t>
      </w:r>
      <w:r w:rsidRPr="009B4A85">
        <w:rPr>
          <w:rFonts w:ascii="Times New Roman" w:hAnsi="Times New Roman" w:cs="Times New Roman"/>
          <w:i/>
          <w:iCs/>
        </w:rPr>
        <w:t>per se</w:t>
      </w:r>
      <w:r w:rsidRPr="009B4A85">
        <w:rPr>
          <w:rFonts w:ascii="Times New Roman" w:hAnsi="Times New Roman" w:cs="Times New Roman"/>
        </w:rPr>
        <w:t xml:space="preserve">, no relation to truth (8). </w:t>
      </w:r>
    </w:p>
    <w:p w14:paraId="67E51B50" w14:textId="77777777" w:rsidR="009C6231" w:rsidRPr="009B4A85" w:rsidRDefault="009C6231" w:rsidP="002144D9">
      <w:pPr>
        <w:spacing w:after="0" w:line="360" w:lineRule="auto"/>
        <w:ind w:left="810"/>
        <w:rPr>
          <w:rFonts w:ascii="Times New Roman" w:hAnsi="Times New Roman" w:cs="Times New Roman"/>
        </w:rPr>
      </w:pPr>
    </w:p>
    <w:p w14:paraId="342685D3" w14:textId="70721FB6" w:rsidR="009C6231"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t xml:space="preserve">To put the point another way, Gadamer’s doctrine of the speculative unity between language and being does not remove the need for interpretation. It is, in fact, something that emerges as a reader is actively engaged in interpreting a text. This means that the hermeneutic event of language is necessarily an interactive event. The reading through which I gain new understanding involves the highlighting of certain passages as important and the relegating of others to background context. It involves a high degree of interaction with the text – e.g., taking parts of the text as claims that I feel addressed by, reflecting on my own preconceptions in response to being addressed, and bringing questions to the text in turn that then might then make other parts of the text stand out as significant. Similarly, a lecture can only function as a hermeneutic event if I interact with it in such ways. I must find allow certain claims to come into focus, feel myself personally addressed by these claims, generate my own questions in response, </w:t>
      </w:r>
      <w:r w:rsidRPr="009B4A85">
        <w:rPr>
          <w:rFonts w:ascii="Times New Roman" w:hAnsi="Times New Roman" w:cs="Times New Roman"/>
        </w:rPr>
        <w:lastRenderedPageBreak/>
        <w:t>and so on. Thus, a lecture</w:t>
      </w:r>
      <w:r>
        <w:rPr>
          <w:rFonts w:ascii="Times New Roman" w:hAnsi="Times New Roman" w:cs="Times New Roman"/>
        </w:rPr>
        <w:t>,</w:t>
      </w:r>
      <w:r w:rsidRPr="009B4A85">
        <w:rPr>
          <w:rFonts w:ascii="Times New Roman" w:hAnsi="Times New Roman" w:cs="Times New Roman"/>
        </w:rPr>
        <w:t xml:space="preserve"> like a text</w:t>
      </w:r>
      <w:r>
        <w:rPr>
          <w:rFonts w:ascii="Times New Roman" w:hAnsi="Times New Roman" w:cs="Times New Roman"/>
        </w:rPr>
        <w:t>,</w:t>
      </w:r>
      <w:r w:rsidRPr="009B4A85">
        <w:rPr>
          <w:rFonts w:ascii="Times New Roman" w:hAnsi="Times New Roman" w:cs="Times New Roman"/>
        </w:rPr>
        <w:t xml:space="preserve"> only brings about new understanding when one engages in conversation with it in such ways.</w:t>
      </w:r>
    </w:p>
    <w:p w14:paraId="420CFEAD" w14:textId="77777777" w:rsidR="009C6231" w:rsidRPr="009B4A85" w:rsidRDefault="009C6231" w:rsidP="002144D9">
      <w:pPr>
        <w:spacing w:line="360" w:lineRule="auto"/>
        <w:rPr>
          <w:rFonts w:ascii="Times New Roman" w:hAnsi="Times New Roman" w:cs="Times New Roman"/>
        </w:rPr>
      </w:pPr>
    </w:p>
    <w:p w14:paraId="45B1B622" w14:textId="1689E11B" w:rsidR="009C6231" w:rsidRPr="009B4A85" w:rsidRDefault="009C6231" w:rsidP="002144D9">
      <w:pPr>
        <w:spacing w:line="360" w:lineRule="auto"/>
        <w:rPr>
          <w:rFonts w:ascii="Times New Roman" w:hAnsi="Times New Roman" w:cs="Times New Roman"/>
          <w:b/>
          <w:bCs/>
        </w:rPr>
      </w:pPr>
      <w:r w:rsidRPr="009B4A85">
        <w:rPr>
          <w:rFonts w:ascii="Times New Roman" w:hAnsi="Times New Roman" w:cs="Times New Roman"/>
          <w:b/>
          <w:bCs/>
        </w:rPr>
        <w:t xml:space="preserve">Conversation as a </w:t>
      </w:r>
      <w:r>
        <w:rPr>
          <w:rFonts w:ascii="Times New Roman" w:hAnsi="Times New Roman" w:cs="Times New Roman"/>
          <w:b/>
          <w:bCs/>
        </w:rPr>
        <w:t>s</w:t>
      </w:r>
      <w:r w:rsidRPr="009B4A85">
        <w:rPr>
          <w:rFonts w:ascii="Times New Roman" w:hAnsi="Times New Roman" w:cs="Times New Roman"/>
          <w:b/>
          <w:bCs/>
        </w:rPr>
        <w:t xml:space="preserve">ite of </w:t>
      </w:r>
      <w:r>
        <w:rPr>
          <w:rFonts w:ascii="Times New Roman" w:hAnsi="Times New Roman" w:cs="Times New Roman"/>
          <w:b/>
          <w:bCs/>
        </w:rPr>
        <w:t>l</w:t>
      </w:r>
      <w:r w:rsidRPr="009B4A85">
        <w:rPr>
          <w:rFonts w:ascii="Times New Roman" w:hAnsi="Times New Roman" w:cs="Times New Roman"/>
          <w:b/>
          <w:bCs/>
        </w:rPr>
        <w:t xml:space="preserve">inguistic </w:t>
      </w:r>
      <w:r>
        <w:rPr>
          <w:rFonts w:ascii="Times New Roman" w:hAnsi="Times New Roman" w:cs="Times New Roman"/>
          <w:b/>
          <w:bCs/>
        </w:rPr>
        <w:t>u</w:t>
      </w:r>
      <w:r w:rsidRPr="009B4A85">
        <w:rPr>
          <w:rFonts w:ascii="Times New Roman" w:hAnsi="Times New Roman" w:cs="Times New Roman"/>
          <w:b/>
          <w:bCs/>
        </w:rPr>
        <w:t xml:space="preserve">nderstanding </w:t>
      </w:r>
    </w:p>
    <w:p w14:paraId="31982A49" w14:textId="77F5A90D" w:rsidR="009C6231"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t>For Gadamer, then, being comes to presentation through language, and when this happens, we not only develop understanding but experience the linguistic presentation at hand as a hermeneutic event. Above, we considered how one can experience this presentational power of language when one listens to an insightful lecture or reads a perceptive text. Presentation in this sense has the character of an event, an occurrence; however, it is an event that involves interpretation. The act of carefully interpreting a text is one important way in which we can be open to events of language in the way that we have been describing. Indeed, engaging in textual interpretation is especially fruitful because the non-immediacy of written tradition requires us to grapple more with the task of interpretation than we are accustomed to when dealing with everyday spoken communication (Gadamer 2004, 407). For Gadamer, though, it is above all in face-to-face conversation where we are likely to find ourselves open to the event of language and, thus, to the power of language to bring something into presentation. Indeed, this is what leads Gadamer more than once to make the claim that language only fully realizes itself in conversation.</w:t>
      </w:r>
      <w:r w:rsidRPr="009B4A85">
        <w:rPr>
          <w:rStyle w:val="EndnoteReference"/>
          <w:rFonts w:ascii="Times New Roman" w:hAnsi="Times New Roman" w:cs="Times New Roman"/>
        </w:rPr>
        <w:endnoteReference w:id="10"/>
      </w:r>
      <w:r w:rsidRPr="009B4A85">
        <w:rPr>
          <w:rFonts w:ascii="Times New Roman" w:hAnsi="Times New Roman" w:cs="Times New Roman"/>
        </w:rPr>
        <w:t xml:space="preserve"> In the final section of this chapter, then, we turn to explore Gadamer’s analysis of conversation and how it sheds light on the features of language described above. </w:t>
      </w:r>
    </w:p>
    <w:p w14:paraId="4A523FF7" w14:textId="6DD2E298" w:rsidR="009C6231"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t xml:space="preserve">Gadamer begins the fifth chapter of </w:t>
      </w:r>
      <w:r w:rsidRPr="009B4A85">
        <w:rPr>
          <w:rFonts w:ascii="Times New Roman" w:hAnsi="Times New Roman" w:cs="Times New Roman"/>
          <w:i/>
          <w:iCs/>
        </w:rPr>
        <w:t>Truth and Method</w:t>
      </w:r>
      <w:r w:rsidRPr="009B4A85">
        <w:rPr>
          <w:rFonts w:ascii="Times New Roman" w:hAnsi="Times New Roman" w:cs="Times New Roman"/>
        </w:rPr>
        <w:t xml:space="preserve"> on “Language and Hermeneutics” by describing what happens in conversation. Conversation, he explains, is something we fall into and that yields unexpected discoveries. The discoveries it yields and that make conversations productive are new understandings. In conversation, we can come to understandings that we could not have predicted with any certainty in advance – understandings that emerge immanently within the conversation itself. This gives conversation the character of an unpredictable, disclosive, and transformative event. As Gadamer </w:t>
      </w:r>
      <w:r>
        <w:rPr>
          <w:rFonts w:ascii="Times New Roman" w:hAnsi="Times New Roman" w:cs="Times New Roman"/>
        </w:rPr>
        <w:t xml:space="preserve">(2004) </w:t>
      </w:r>
      <w:r w:rsidRPr="009B4A85">
        <w:rPr>
          <w:rFonts w:ascii="Times New Roman" w:hAnsi="Times New Roman" w:cs="Times New Roman"/>
        </w:rPr>
        <w:t xml:space="preserve">puts it: </w:t>
      </w:r>
    </w:p>
    <w:p w14:paraId="78D95F0D" w14:textId="6FEA2F8D" w:rsidR="009C6231" w:rsidRPr="009B4A85" w:rsidRDefault="009C6231" w:rsidP="002144D9">
      <w:pPr>
        <w:spacing w:line="360" w:lineRule="auto"/>
        <w:ind w:left="720"/>
        <w:rPr>
          <w:rFonts w:ascii="Times New Roman" w:hAnsi="Times New Roman" w:cs="Times New Roman"/>
        </w:rPr>
      </w:pPr>
      <w:r w:rsidRPr="009B4A85">
        <w:rPr>
          <w:rFonts w:ascii="Times New Roman" w:hAnsi="Times New Roman" w:cs="Times New Roman"/>
        </w:rPr>
        <w:t xml:space="preserve">We say that we “conduct” a conversation, but the more genuine a conversation is, the less its conduct lies within the will of either partner. </w:t>
      </w:r>
      <w:proofErr w:type="gramStart"/>
      <w:r w:rsidRPr="009B4A85">
        <w:rPr>
          <w:rFonts w:ascii="Times New Roman" w:hAnsi="Times New Roman" w:cs="Times New Roman"/>
        </w:rPr>
        <w:t>Thus</w:t>
      </w:r>
      <w:proofErr w:type="gramEnd"/>
      <w:r w:rsidRPr="009B4A85">
        <w:rPr>
          <w:rFonts w:ascii="Times New Roman" w:hAnsi="Times New Roman" w:cs="Times New Roman"/>
        </w:rPr>
        <w:t xml:space="preserve"> a genuine conversation is never the one that we wanted to conduct. Rather, it is generally more correct to say that we fall into </w:t>
      </w:r>
      <w:r w:rsidRPr="009B4A85">
        <w:rPr>
          <w:rFonts w:ascii="Times New Roman" w:hAnsi="Times New Roman" w:cs="Times New Roman"/>
        </w:rPr>
        <w:lastRenderedPageBreak/>
        <w:t>conversation, or even that we become involved in it. The way one word follows another, with the conversation taking its own twists and reaching its own conclusion, may well be conducted in some way, but the partners conversing are far less the leaders of it than the led. No one knows in advance what will “come out” of a conversation</w:t>
      </w:r>
      <w:proofErr w:type="gramStart"/>
      <w:r w:rsidRPr="009B4A85">
        <w:rPr>
          <w:rFonts w:ascii="Times New Roman" w:hAnsi="Times New Roman" w:cs="Times New Roman"/>
        </w:rPr>
        <w:t>. . . .</w:t>
      </w:r>
      <w:proofErr w:type="gramEnd"/>
      <w:r w:rsidRPr="009B4A85">
        <w:rPr>
          <w:rFonts w:ascii="Times New Roman" w:hAnsi="Times New Roman" w:cs="Times New Roman"/>
        </w:rPr>
        <w:t xml:space="preserve"> All this shows that a conversation has a spirit of its own, and that the language in which it is conducted bears its own truth within it – i.e., that it allows something to ‘emerge’ which henceforth exists (401). </w:t>
      </w:r>
    </w:p>
    <w:p w14:paraId="625393DE" w14:textId="7F334611" w:rsidR="009C6231"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t xml:space="preserve">Gadamer’s claim that conversation “bears its own truth within it” recalls the above description of how mimetic events allow something to come to presentation, to be </w:t>
      </w:r>
      <w:r w:rsidRPr="009B4A85">
        <w:rPr>
          <w:rFonts w:ascii="Times New Roman" w:hAnsi="Times New Roman" w:cs="Times New Roman"/>
          <w:i/>
          <w:iCs/>
        </w:rPr>
        <w:t>there</w:t>
      </w:r>
      <w:r w:rsidRPr="009B4A85">
        <w:rPr>
          <w:rFonts w:ascii="Times New Roman" w:hAnsi="Times New Roman" w:cs="Times New Roman"/>
        </w:rPr>
        <w:t xml:space="preserve"> more authentically than before. A good essay, like a good portrait, brings a subject forth in this way, providing a new and better understanding of it. Conversation is similar in that it allows a subject matter to come to presentation and for participants to thus gain new understanding of it. This is, of course, what attracts us to conversing with people. Conversations are opportunities to reflect on our own beliefs and to refine our understanding of things. This is why we often intentionally seek out conversations with others – especially when we know that we are confused or unclear about something.</w:t>
      </w:r>
    </w:p>
    <w:p w14:paraId="24B12026" w14:textId="01D1F38A" w:rsidR="009C6231"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t>Yet, whatever our intentions going into it, a conversation “has a spirit of its own.” We gain understanding only by following along with the inner necessity of the movement that takes place in the conversation. That inner necessity is dictated by neither participant by themselves but by the subject matter [</w:t>
      </w:r>
      <w:r w:rsidRPr="009B4A85">
        <w:rPr>
          <w:rFonts w:ascii="Times New Roman" w:hAnsi="Times New Roman" w:cs="Times New Roman"/>
          <w:i/>
          <w:iCs/>
        </w:rPr>
        <w:t>die Sache</w:t>
      </w:r>
      <w:r w:rsidRPr="009B4A85">
        <w:rPr>
          <w:rFonts w:ascii="Times New Roman" w:hAnsi="Times New Roman" w:cs="Times New Roman"/>
        </w:rPr>
        <w:t>] itself and is, for Gadamer, what unifies the participants in their inquiry. This is what Gadamer means when he claims that, in conversation, “the partners conversing are far less the leaders of it than the led.” In these ways, conversation is characterized by the same “I-lessness” that, as we saw above, Gadamer identifies in “Man and Language” as an essential feature of language. A conversation is “I-less” in that it requires that one be willing to follow the</w:t>
      </w:r>
      <w:r w:rsidRPr="009B4A85">
        <w:rPr>
          <w:rFonts w:ascii="Times New Roman" w:hAnsi="Times New Roman" w:cs="Times New Roman"/>
          <w:i/>
          <w:iCs/>
        </w:rPr>
        <w:t xml:space="preserve"> logos</w:t>
      </w:r>
      <w:r w:rsidRPr="009B4A85">
        <w:rPr>
          <w:rFonts w:ascii="Times New Roman" w:hAnsi="Times New Roman" w:cs="Times New Roman"/>
        </w:rPr>
        <w:t xml:space="preserve"> of the conversation wherever it goes. </w:t>
      </w:r>
    </w:p>
    <w:p w14:paraId="7BCF774C" w14:textId="4CA4F5D8" w:rsidR="009C6231"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t xml:space="preserve">This is not to say, however, that those engaged in conversation must be purely passive, that they must contribute nothing to this process. On the contrary, there are identifiable hermeneutic virtues that enable a conversation to function as a site of meaning and understanding, and there are identifiable hermeneutic vices that inhibit this. The identification and clarification of these virtues and vices is a growing and important field of research in its own </w:t>
      </w:r>
      <w:r w:rsidRPr="009B4A85">
        <w:rPr>
          <w:rFonts w:ascii="Times New Roman" w:hAnsi="Times New Roman" w:cs="Times New Roman"/>
        </w:rPr>
        <w:lastRenderedPageBreak/>
        <w:t xml:space="preserve">right (Cauchon 2016; Fricker 2007; Grondin 2011; </w:t>
      </w:r>
      <w:proofErr w:type="spellStart"/>
      <w:r w:rsidRPr="009B4A85">
        <w:rPr>
          <w:rFonts w:ascii="Times New Roman" w:hAnsi="Times New Roman" w:cs="Times New Roman"/>
        </w:rPr>
        <w:t>Mannies</w:t>
      </w:r>
      <w:proofErr w:type="spellEnd"/>
      <w:r w:rsidRPr="009B4A85">
        <w:rPr>
          <w:rFonts w:ascii="Times New Roman" w:hAnsi="Times New Roman" w:cs="Times New Roman"/>
        </w:rPr>
        <w:t xml:space="preserve"> 2016; Schmidt 2000; Wiercinski 2011). Here, however, </w:t>
      </w:r>
      <w:r>
        <w:rPr>
          <w:rFonts w:ascii="Times New Roman" w:hAnsi="Times New Roman" w:cs="Times New Roman"/>
        </w:rPr>
        <w:t>we will consider</w:t>
      </w:r>
      <w:r w:rsidRPr="009B4A85">
        <w:rPr>
          <w:rFonts w:ascii="Times New Roman" w:hAnsi="Times New Roman" w:cs="Times New Roman"/>
        </w:rPr>
        <w:t xml:space="preserve"> two hermeneutic virtues that Gadamer himself emphasizes in </w:t>
      </w:r>
      <w:r w:rsidRPr="009B4A85">
        <w:rPr>
          <w:rFonts w:ascii="Times New Roman" w:hAnsi="Times New Roman" w:cs="Times New Roman"/>
          <w:i/>
          <w:iCs/>
        </w:rPr>
        <w:t>Truth and Method</w:t>
      </w:r>
      <w:r w:rsidRPr="009B4A85">
        <w:rPr>
          <w:rFonts w:ascii="Times New Roman" w:hAnsi="Times New Roman" w:cs="Times New Roman"/>
        </w:rPr>
        <w:t>. First, participants must take each other’s contributions to the conversation as truth claims, that is, as potentially disclosive of new understanding.</w:t>
      </w:r>
      <w:r w:rsidRPr="009B4A85">
        <w:rPr>
          <w:rStyle w:val="EndnoteReference"/>
          <w:rFonts w:ascii="Times New Roman" w:hAnsi="Times New Roman" w:cs="Times New Roman"/>
        </w:rPr>
        <w:endnoteReference w:id="11"/>
      </w:r>
      <w:r w:rsidRPr="009B4A85">
        <w:rPr>
          <w:rFonts w:ascii="Times New Roman" w:hAnsi="Times New Roman" w:cs="Times New Roman"/>
        </w:rPr>
        <w:t xml:space="preserve"> We do not always take the words of others this way. There are, for example, certain kinds of linguistic exchanges where participants are not there to collaborate in an inquiry oriented toward arriving at mutual understanding. Gadamer points to interrogation (as in the examination of a witness in a court of law) and to the administration of school examinations as examples of linguistic interactions that are not real conversations in this sense (Gadamer </w:t>
      </w:r>
      <w:r>
        <w:rPr>
          <w:rFonts w:ascii="Times New Roman" w:hAnsi="Times New Roman" w:cs="Times New Roman"/>
        </w:rPr>
        <w:t xml:space="preserve">1977, 67; </w:t>
      </w:r>
      <w:r w:rsidRPr="009B4A85">
        <w:rPr>
          <w:rFonts w:ascii="Times New Roman" w:hAnsi="Times New Roman" w:cs="Times New Roman"/>
        </w:rPr>
        <w:t xml:space="preserve">2004, 403). In these cases, the interrogator and the exam administrator follow a pre-determined plan of questioning and have determined in advance what the potential outcomes are and perhaps even, as in the case of the cross-examination of a hostile witness in court, what exactly they would like the other to say. In such cases, one is not treating the other as a source of new insight, nor is the conversation functioning as a hermeneutic event. </w:t>
      </w:r>
    </w:p>
    <w:p w14:paraId="612096CB" w14:textId="3D271A6C" w:rsidR="009C6231"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t xml:space="preserve">Second, genuine conversation requires that the participants use the conversation as an opportunity to critically reflect on their own ideas. This is what it means, for Gadamer, to exhibit openness in conversation. Here it is important to emphasize what Gadamer does not mean by openness. In keeping with his account of understanding as a hermeneutic circle, Gadamer does not believe it is necessary for one to abandon their fore-conceptions, fore-meanings, and prejudgments in order to engage genuinely in conversation. One must, instead, be willing to put these at risk (Gadamer 2004, 278-80). Because there are always prejudices of various kinds at work in the process of understanding, one cannot simply put aside a judgment or belief that they hold that is relevant to the conversation at hand. However, one fails to genuinely engage in conversation as a process of understanding if they are not willing to put these prejudices to the test when they come under question. Similarly, one will necessarily rely on linguistic concepts to engage in conversation, just as one must rely on them in any interpretation; however, one must also be willing to question and rethink these linguistic concepts if the line of thought that emerges in the conversation demands it. This process, namely, that of “working out appropriate projections, anticipatory in nature, to be confirmed ‘by the things’ themselves,” is, Gadamer says, “the constant task of understanding” (2004, 280). </w:t>
      </w:r>
    </w:p>
    <w:p w14:paraId="064C80D0" w14:textId="4DE2303D" w:rsidR="009C6231"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lastRenderedPageBreak/>
        <w:t xml:space="preserve">Thus, Gadamer’s insistence that a conversation “has a spirit of its own” that determines what occurs in it should not be taken to mean that there is no art of conversation or that every conversation yields new, valuable understanding. Gadamer is, in fact, keenly aware of those habits that can prevent us from the process of questioning and discovery made possible by conversation. In describing </w:t>
      </w:r>
      <w:r>
        <w:rPr>
          <w:rFonts w:ascii="Times New Roman" w:hAnsi="Times New Roman" w:cs="Times New Roman"/>
        </w:rPr>
        <w:t>what is required for genuine conversation, however,</w:t>
      </w:r>
      <w:r w:rsidRPr="009B4A85">
        <w:rPr>
          <w:rFonts w:ascii="Times New Roman" w:hAnsi="Times New Roman" w:cs="Times New Roman"/>
        </w:rPr>
        <w:t xml:space="preserve"> Gadamer</w:t>
      </w:r>
      <w:r>
        <w:rPr>
          <w:rFonts w:ascii="Times New Roman" w:hAnsi="Times New Roman" w:cs="Times New Roman"/>
        </w:rPr>
        <w:t xml:space="preserve"> </w:t>
      </w:r>
      <w:r w:rsidRPr="009B4A85">
        <w:rPr>
          <w:rFonts w:ascii="Times New Roman" w:hAnsi="Times New Roman" w:cs="Times New Roman"/>
        </w:rPr>
        <w:t xml:space="preserve">explains: </w:t>
      </w:r>
    </w:p>
    <w:p w14:paraId="69F0B112" w14:textId="700DB86A" w:rsidR="009C6231" w:rsidRPr="009B4A85" w:rsidRDefault="009C6231" w:rsidP="002144D9">
      <w:pPr>
        <w:spacing w:line="360" w:lineRule="auto"/>
        <w:ind w:left="720"/>
        <w:rPr>
          <w:rFonts w:ascii="Times New Roman" w:hAnsi="Times New Roman" w:cs="Times New Roman"/>
        </w:rPr>
      </w:pPr>
      <w:r w:rsidRPr="009B4A85">
        <w:rPr>
          <w:rFonts w:ascii="Times New Roman" w:hAnsi="Times New Roman" w:cs="Times New Roman"/>
        </w:rPr>
        <w:t xml:space="preserve">But this activity and this effort consist in not interfering arbitrarily – latching onto this or that ready-made notion as it strikes one – with the immanent necessity of thought. Certainly, the thing does not go its own course without our thinking being involved, but thinking means unfolding what consistently follows from the subject matter itself. It is part of this process to suppress ideas “that tend to insinuate themselves” and to insist on the logic of the thought (480). </w:t>
      </w:r>
    </w:p>
    <w:p w14:paraId="7C39E4E3" w14:textId="19F3DE12" w:rsidR="00B93346" w:rsidRPr="009B4A85" w:rsidRDefault="009C6231" w:rsidP="003E2F84">
      <w:pPr>
        <w:spacing w:line="360" w:lineRule="auto"/>
        <w:ind w:firstLine="720"/>
        <w:rPr>
          <w:rFonts w:ascii="Times New Roman" w:hAnsi="Times New Roman" w:cs="Times New Roman"/>
        </w:rPr>
      </w:pPr>
      <w:r w:rsidRPr="009B4A85">
        <w:rPr>
          <w:rFonts w:ascii="Times New Roman" w:hAnsi="Times New Roman" w:cs="Times New Roman"/>
        </w:rPr>
        <w:t xml:space="preserve">For Gadamer, the two most instructive models </w:t>
      </w:r>
      <w:r>
        <w:rPr>
          <w:rFonts w:ascii="Times New Roman" w:hAnsi="Times New Roman" w:cs="Times New Roman"/>
        </w:rPr>
        <w:t xml:space="preserve">in the history of philosophy </w:t>
      </w:r>
      <w:r w:rsidRPr="009B4A85">
        <w:rPr>
          <w:rFonts w:ascii="Times New Roman" w:hAnsi="Times New Roman" w:cs="Times New Roman"/>
        </w:rPr>
        <w:t>of this “true method, which is the activity of the thing itself” are the writings of Plato and Hegel (</w:t>
      </w:r>
      <w:r>
        <w:rPr>
          <w:rFonts w:ascii="Times New Roman" w:hAnsi="Times New Roman" w:cs="Times New Roman"/>
        </w:rPr>
        <w:t xml:space="preserve">Gadamer 2004, </w:t>
      </w:r>
      <w:r w:rsidRPr="009B4A85">
        <w:rPr>
          <w:rFonts w:ascii="Times New Roman" w:hAnsi="Times New Roman" w:cs="Times New Roman"/>
        </w:rPr>
        <w:t xml:space="preserve">479-80). For Plato’s dialogues and Hegel’s </w:t>
      </w:r>
      <w:r w:rsidRPr="009B4A85">
        <w:rPr>
          <w:rFonts w:ascii="Times New Roman" w:hAnsi="Times New Roman" w:cs="Times New Roman"/>
          <w:i/>
          <w:iCs/>
        </w:rPr>
        <w:t>Logic</w:t>
      </w:r>
      <w:r w:rsidRPr="009B4A85">
        <w:rPr>
          <w:rFonts w:ascii="Times New Roman" w:hAnsi="Times New Roman" w:cs="Times New Roman"/>
        </w:rPr>
        <w:t>, the method and content of philosophical investigation are ultimately one and the same.</w:t>
      </w:r>
      <w:r>
        <w:rPr>
          <w:rStyle w:val="EndnoteReference"/>
          <w:rFonts w:ascii="Times New Roman" w:hAnsi="Times New Roman" w:cs="Times New Roman"/>
        </w:rPr>
        <w:endnoteReference w:id="12"/>
      </w:r>
      <w:r w:rsidRPr="009B4A85">
        <w:rPr>
          <w:rFonts w:ascii="Times New Roman" w:hAnsi="Times New Roman" w:cs="Times New Roman"/>
        </w:rPr>
        <w:t xml:space="preserve"> </w:t>
      </w:r>
      <w:r w:rsidR="005D6615" w:rsidRPr="009B4A85">
        <w:rPr>
          <w:rFonts w:ascii="Times New Roman" w:hAnsi="Times New Roman" w:cs="Times New Roman"/>
        </w:rPr>
        <w:t xml:space="preserve">This is what it means to say that </w:t>
      </w:r>
      <w:r w:rsidR="00635D4C" w:rsidRPr="009B4A85">
        <w:rPr>
          <w:rFonts w:ascii="Times New Roman" w:hAnsi="Times New Roman" w:cs="Times New Roman"/>
        </w:rPr>
        <w:t>both proce</w:t>
      </w:r>
      <w:r w:rsidR="00EA51CB" w:rsidRPr="009B4A85">
        <w:rPr>
          <w:rFonts w:ascii="Times New Roman" w:hAnsi="Times New Roman" w:cs="Times New Roman"/>
        </w:rPr>
        <w:t>ed dialectically</w:t>
      </w:r>
      <w:r w:rsidR="001957C9" w:rsidRPr="009B4A85">
        <w:rPr>
          <w:rFonts w:ascii="Times New Roman" w:hAnsi="Times New Roman" w:cs="Times New Roman"/>
        </w:rPr>
        <w:t xml:space="preserve">. </w:t>
      </w:r>
      <w:r w:rsidR="00D07A45" w:rsidRPr="009B4A85">
        <w:rPr>
          <w:rFonts w:ascii="Times New Roman" w:hAnsi="Times New Roman" w:cs="Times New Roman"/>
        </w:rPr>
        <w:t xml:space="preserve">The dramatic character of Plato’s dialogues </w:t>
      </w:r>
      <w:proofErr w:type="gramStart"/>
      <w:r w:rsidR="00D07A45" w:rsidRPr="009B4A85">
        <w:rPr>
          <w:rFonts w:ascii="Times New Roman" w:hAnsi="Times New Roman" w:cs="Times New Roman"/>
        </w:rPr>
        <w:t>are</w:t>
      </w:r>
      <w:proofErr w:type="gramEnd"/>
      <w:r w:rsidR="00D07A45" w:rsidRPr="009B4A85">
        <w:rPr>
          <w:rFonts w:ascii="Times New Roman" w:hAnsi="Times New Roman" w:cs="Times New Roman"/>
        </w:rPr>
        <w:t xml:space="preserve"> especially helpful here</w:t>
      </w:r>
      <w:r w:rsidR="009A4BF7" w:rsidRPr="009B4A85">
        <w:rPr>
          <w:rFonts w:ascii="Times New Roman" w:hAnsi="Times New Roman" w:cs="Times New Roman"/>
        </w:rPr>
        <w:t xml:space="preserve">, as </w:t>
      </w:r>
      <w:r w:rsidR="00CB2E5B" w:rsidRPr="009B4A85">
        <w:rPr>
          <w:rFonts w:ascii="Times New Roman" w:hAnsi="Times New Roman" w:cs="Times New Roman"/>
        </w:rPr>
        <w:t xml:space="preserve">the dialogues present us with characters who </w:t>
      </w:r>
      <w:r w:rsidR="00ED0350" w:rsidRPr="009B4A85">
        <w:rPr>
          <w:rFonts w:ascii="Times New Roman" w:hAnsi="Times New Roman" w:cs="Times New Roman"/>
        </w:rPr>
        <w:t xml:space="preserve">embody </w:t>
      </w:r>
      <w:r w:rsidR="00832A24" w:rsidRPr="009B4A85">
        <w:rPr>
          <w:rFonts w:ascii="Times New Roman" w:hAnsi="Times New Roman" w:cs="Times New Roman"/>
        </w:rPr>
        <w:t>hermeneutic virtues a</w:t>
      </w:r>
      <w:r w:rsidR="006A21BB" w:rsidRPr="009B4A85">
        <w:rPr>
          <w:rFonts w:ascii="Times New Roman" w:hAnsi="Times New Roman" w:cs="Times New Roman"/>
        </w:rPr>
        <w:t xml:space="preserve">s well as those who sorely lack them. </w:t>
      </w:r>
      <w:r w:rsidR="008D160B" w:rsidRPr="009B4A85">
        <w:rPr>
          <w:rFonts w:ascii="Times New Roman" w:hAnsi="Times New Roman" w:cs="Times New Roman"/>
        </w:rPr>
        <w:t xml:space="preserve">Socrates </w:t>
      </w:r>
      <w:r w:rsidR="009E5C5A" w:rsidRPr="009B4A85">
        <w:rPr>
          <w:rFonts w:ascii="Times New Roman" w:hAnsi="Times New Roman" w:cs="Times New Roman"/>
        </w:rPr>
        <w:t xml:space="preserve">exemplifies the </w:t>
      </w:r>
      <w:r w:rsidR="00CF46CC" w:rsidRPr="009B4A85">
        <w:rPr>
          <w:rFonts w:ascii="Times New Roman" w:hAnsi="Times New Roman" w:cs="Times New Roman"/>
        </w:rPr>
        <w:t xml:space="preserve">commitment to questioning and to the </w:t>
      </w:r>
      <w:r w:rsidR="0079286E" w:rsidRPr="009B4A85">
        <w:rPr>
          <w:rFonts w:ascii="Times New Roman" w:hAnsi="Times New Roman" w:cs="Times New Roman"/>
        </w:rPr>
        <w:t xml:space="preserve">path of inquiry </w:t>
      </w:r>
      <w:r w:rsidR="00EF0314" w:rsidRPr="009B4A85">
        <w:rPr>
          <w:rFonts w:ascii="Times New Roman" w:hAnsi="Times New Roman" w:cs="Times New Roman"/>
        </w:rPr>
        <w:t xml:space="preserve">needed for genuine conversation. </w:t>
      </w:r>
      <w:r w:rsidR="009F1DDC" w:rsidRPr="009B4A85">
        <w:rPr>
          <w:rFonts w:ascii="Times New Roman" w:hAnsi="Times New Roman" w:cs="Times New Roman"/>
        </w:rPr>
        <w:t xml:space="preserve">He is </w:t>
      </w:r>
      <w:r w:rsidR="00511EA0" w:rsidRPr="009B4A85">
        <w:rPr>
          <w:rFonts w:ascii="Times New Roman" w:hAnsi="Times New Roman" w:cs="Times New Roman"/>
        </w:rPr>
        <w:t xml:space="preserve">a lover of </w:t>
      </w:r>
      <w:r w:rsidR="0047237D" w:rsidRPr="009B4A85">
        <w:rPr>
          <w:rFonts w:ascii="Times New Roman" w:hAnsi="Times New Roman" w:cs="Times New Roman"/>
          <w:i/>
          <w:iCs/>
        </w:rPr>
        <w:t>logos</w:t>
      </w:r>
      <w:r w:rsidR="0047237D" w:rsidRPr="009B4A85">
        <w:rPr>
          <w:rFonts w:ascii="Times New Roman" w:hAnsi="Times New Roman" w:cs="Times New Roman"/>
        </w:rPr>
        <w:t xml:space="preserve"> </w:t>
      </w:r>
      <w:r w:rsidR="00EA1F53" w:rsidRPr="009B4A85">
        <w:rPr>
          <w:rFonts w:ascii="Times New Roman" w:hAnsi="Times New Roman" w:cs="Times New Roman"/>
        </w:rPr>
        <w:t>– not in the sense of loving to w</w:t>
      </w:r>
      <w:r w:rsidR="00760CCA" w:rsidRPr="009B4A85">
        <w:rPr>
          <w:rFonts w:ascii="Times New Roman" w:hAnsi="Times New Roman" w:cs="Times New Roman"/>
        </w:rPr>
        <w:t>in at arguments, as</w:t>
      </w:r>
      <w:r w:rsidR="001C08E1" w:rsidRPr="009B4A85">
        <w:rPr>
          <w:rFonts w:ascii="Times New Roman" w:hAnsi="Times New Roman" w:cs="Times New Roman"/>
        </w:rPr>
        <w:t xml:space="preserve"> others so often accused him, </w:t>
      </w:r>
      <w:r w:rsidR="00B26E78" w:rsidRPr="009B4A85">
        <w:rPr>
          <w:rFonts w:ascii="Times New Roman" w:hAnsi="Times New Roman" w:cs="Times New Roman"/>
        </w:rPr>
        <w:t xml:space="preserve">but in </w:t>
      </w:r>
      <w:r w:rsidR="001A300D" w:rsidRPr="009B4A85">
        <w:rPr>
          <w:rFonts w:ascii="Times New Roman" w:hAnsi="Times New Roman" w:cs="Times New Roman"/>
        </w:rPr>
        <w:t xml:space="preserve">his affection for conversations that functions as sites of </w:t>
      </w:r>
      <w:r w:rsidR="00A06446" w:rsidRPr="009B4A85">
        <w:rPr>
          <w:rFonts w:ascii="Times New Roman" w:hAnsi="Times New Roman" w:cs="Times New Roman"/>
        </w:rPr>
        <w:t xml:space="preserve">new understanding, new discovery. </w:t>
      </w:r>
      <w:r w:rsidR="00B93346" w:rsidRPr="009B4A85">
        <w:rPr>
          <w:rFonts w:ascii="Times New Roman" w:hAnsi="Times New Roman" w:cs="Times New Roman"/>
        </w:rPr>
        <w:t>As Darren Walhof explains, “The goal in Socrates’ exchanges is not to win every argument but to persist in questioning ever further, as a means of pursuing the truth about something, a subject common to the participants in the dialogue” (Walhof 2017, 39).</w:t>
      </w:r>
      <w:r w:rsidR="00A03783" w:rsidRPr="009B4A85">
        <w:rPr>
          <w:rFonts w:ascii="Times New Roman" w:hAnsi="Times New Roman" w:cs="Times New Roman"/>
        </w:rPr>
        <w:t xml:space="preserve"> </w:t>
      </w:r>
      <w:r w:rsidR="0070785D" w:rsidRPr="009B4A85">
        <w:rPr>
          <w:rFonts w:ascii="Times New Roman" w:hAnsi="Times New Roman" w:cs="Times New Roman"/>
        </w:rPr>
        <w:t xml:space="preserve">This </w:t>
      </w:r>
      <w:r w:rsidR="00ED6494" w:rsidRPr="009B4A85">
        <w:rPr>
          <w:rFonts w:ascii="Times New Roman" w:hAnsi="Times New Roman" w:cs="Times New Roman"/>
        </w:rPr>
        <w:t xml:space="preserve">comportment, </w:t>
      </w:r>
      <w:r w:rsidR="00D62C44" w:rsidRPr="009B4A85">
        <w:rPr>
          <w:rFonts w:ascii="Times New Roman" w:hAnsi="Times New Roman" w:cs="Times New Roman"/>
        </w:rPr>
        <w:t>s</w:t>
      </w:r>
      <w:r w:rsidR="004038EF" w:rsidRPr="009B4A85">
        <w:rPr>
          <w:rFonts w:ascii="Times New Roman" w:hAnsi="Times New Roman" w:cs="Times New Roman"/>
        </w:rPr>
        <w:t xml:space="preserve">o similar to </w:t>
      </w:r>
      <w:r w:rsidR="00F53178" w:rsidRPr="009B4A85">
        <w:rPr>
          <w:rFonts w:ascii="Times New Roman" w:hAnsi="Times New Roman" w:cs="Times New Roman"/>
        </w:rPr>
        <w:t xml:space="preserve">the patient, interpretive comportment required to </w:t>
      </w:r>
      <w:r w:rsidR="00C44AFD" w:rsidRPr="009B4A85">
        <w:rPr>
          <w:rFonts w:ascii="Times New Roman" w:hAnsi="Times New Roman" w:cs="Times New Roman"/>
        </w:rPr>
        <w:t xml:space="preserve">read and learn from Plato’s dialogues themselves, </w:t>
      </w:r>
      <w:r w:rsidR="002002A5" w:rsidRPr="009B4A85">
        <w:rPr>
          <w:rFonts w:ascii="Times New Roman" w:hAnsi="Times New Roman" w:cs="Times New Roman"/>
        </w:rPr>
        <w:t xml:space="preserve">is </w:t>
      </w:r>
      <w:r w:rsidR="00864FDB" w:rsidRPr="009B4A85">
        <w:rPr>
          <w:rFonts w:ascii="Times New Roman" w:hAnsi="Times New Roman" w:cs="Times New Roman"/>
        </w:rPr>
        <w:t xml:space="preserve">what allows Socrates to experience the contributions others make to the conversation as meaningful, insightful hermeneutic events. </w:t>
      </w:r>
    </w:p>
    <w:p w14:paraId="18EDA1A8" w14:textId="28AB3DE2" w:rsidR="007D0B69" w:rsidRPr="009B4A85" w:rsidRDefault="007D0B69" w:rsidP="003E2F84">
      <w:pPr>
        <w:spacing w:line="360" w:lineRule="auto"/>
        <w:ind w:firstLine="720"/>
        <w:rPr>
          <w:rFonts w:ascii="Times New Roman" w:hAnsi="Times New Roman" w:cs="Times New Roman"/>
        </w:rPr>
      </w:pPr>
      <w:r w:rsidRPr="009B4A85">
        <w:rPr>
          <w:rFonts w:ascii="Times New Roman" w:hAnsi="Times New Roman" w:cs="Times New Roman"/>
        </w:rPr>
        <w:t xml:space="preserve">To be clear, following the inner necessity of a conversation does not mean sticking to a pre-determined topic for discussion. Indeed, just as the discoveries made in the course of a </w:t>
      </w:r>
      <w:r w:rsidRPr="009B4A85">
        <w:rPr>
          <w:rFonts w:ascii="Times New Roman" w:hAnsi="Times New Roman" w:cs="Times New Roman"/>
        </w:rPr>
        <w:lastRenderedPageBreak/>
        <w:t xml:space="preserve">conversation cannot be determined in advance, so too must the subject matter of the conversation unfold through the dialectical movement of conversation itself. This is a tricky point though. Those who engage in a conversation must have some notion of what the conversation is about such that they feel able to contribute and to follow along with the inquiry. Yet, the subject matter must, on the other hand, come to light through the discussion. As Günter </w:t>
      </w:r>
      <w:proofErr w:type="spellStart"/>
      <w:r w:rsidRPr="009B4A85">
        <w:rPr>
          <w:rFonts w:ascii="Times New Roman" w:hAnsi="Times New Roman" w:cs="Times New Roman"/>
        </w:rPr>
        <w:t>Figal</w:t>
      </w:r>
      <w:proofErr w:type="spellEnd"/>
      <w:r w:rsidRPr="009B4A85">
        <w:rPr>
          <w:rFonts w:ascii="Times New Roman" w:hAnsi="Times New Roman" w:cs="Times New Roman"/>
        </w:rPr>
        <w:t xml:space="preserve"> </w:t>
      </w:r>
      <w:r w:rsidR="0087391A" w:rsidRPr="009B4A85">
        <w:rPr>
          <w:rFonts w:ascii="Times New Roman" w:hAnsi="Times New Roman" w:cs="Times New Roman"/>
        </w:rPr>
        <w:t>puts it</w:t>
      </w:r>
      <w:r w:rsidRPr="009B4A85">
        <w:rPr>
          <w:rFonts w:ascii="Times New Roman" w:hAnsi="Times New Roman" w:cs="Times New Roman"/>
        </w:rPr>
        <w:t>, it must be “grasped as yet undetermined and nonetheless as this determinant thing” (</w:t>
      </w:r>
      <w:proofErr w:type="spellStart"/>
      <w:r w:rsidRPr="009B4A85">
        <w:rPr>
          <w:rFonts w:ascii="Times New Roman" w:hAnsi="Times New Roman" w:cs="Times New Roman"/>
        </w:rPr>
        <w:t>Figal</w:t>
      </w:r>
      <w:proofErr w:type="spellEnd"/>
      <w:r w:rsidRPr="009B4A85">
        <w:rPr>
          <w:rFonts w:ascii="Times New Roman" w:hAnsi="Times New Roman" w:cs="Times New Roman"/>
        </w:rPr>
        <w:t xml:space="preserve"> 2002, 108). </w:t>
      </w:r>
      <w:r w:rsidR="00407FCA" w:rsidRPr="009B4A85">
        <w:rPr>
          <w:rFonts w:ascii="Times New Roman" w:hAnsi="Times New Roman" w:cs="Times New Roman"/>
        </w:rPr>
        <w:t xml:space="preserve">Here again, </w:t>
      </w:r>
      <w:r w:rsidR="0004413D" w:rsidRPr="009B4A85">
        <w:rPr>
          <w:rFonts w:ascii="Times New Roman" w:hAnsi="Times New Roman" w:cs="Times New Roman"/>
        </w:rPr>
        <w:t xml:space="preserve">Plato’s writings provide a helpful allegory. In Plato’s </w:t>
      </w:r>
      <w:r w:rsidR="0004413D" w:rsidRPr="009B4A85">
        <w:rPr>
          <w:rFonts w:ascii="Times New Roman" w:hAnsi="Times New Roman" w:cs="Times New Roman"/>
          <w:i/>
          <w:iCs/>
        </w:rPr>
        <w:t>Meno</w:t>
      </w:r>
      <w:r w:rsidR="0004413D" w:rsidRPr="009B4A85">
        <w:rPr>
          <w:rFonts w:ascii="Times New Roman" w:hAnsi="Times New Roman" w:cs="Times New Roman"/>
        </w:rPr>
        <w:t xml:space="preserve">, </w:t>
      </w:r>
      <w:r w:rsidR="00DE799D" w:rsidRPr="009B4A85">
        <w:rPr>
          <w:rFonts w:ascii="Times New Roman" w:hAnsi="Times New Roman" w:cs="Times New Roman"/>
        </w:rPr>
        <w:t>the title character,</w:t>
      </w:r>
      <w:r w:rsidR="00923F25" w:rsidRPr="009B4A85">
        <w:rPr>
          <w:rFonts w:ascii="Times New Roman" w:hAnsi="Times New Roman" w:cs="Times New Roman"/>
        </w:rPr>
        <w:t xml:space="preserve"> Meno</w:t>
      </w:r>
      <w:r w:rsidR="00DE799D" w:rsidRPr="009B4A85">
        <w:rPr>
          <w:rFonts w:ascii="Times New Roman" w:hAnsi="Times New Roman" w:cs="Times New Roman"/>
        </w:rPr>
        <w:t>,</w:t>
      </w:r>
      <w:r w:rsidR="00923F25" w:rsidRPr="009B4A85">
        <w:rPr>
          <w:rFonts w:ascii="Times New Roman" w:hAnsi="Times New Roman" w:cs="Times New Roman"/>
        </w:rPr>
        <w:t xml:space="preserve"> despairs about </w:t>
      </w:r>
      <w:r w:rsidR="00F6510D" w:rsidRPr="009B4A85">
        <w:rPr>
          <w:rFonts w:ascii="Times New Roman" w:hAnsi="Times New Roman" w:cs="Times New Roman"/>
        </w:rPr>
        <w:t xml:space="preserve">his ability to engage in </w:t>
      </w:r>
      <w:r w:rsidR="00D520C8" w:rsidRPr="009B4A85">
        <w:rPr>
          <w:rFonts w:ascii="Times New Roman" w:hAnsi="Times New Roman" w:cs="Times New Roman"/>
        </w:rPr>
        <w:t xml:space="preserve">philosophical conversation with Socrates about a </w:t>
      </w:r>
      <w:r w:rsidR="00820E0A" w:rsidRPr="009B4A85">
        <w:rPr>
          <w:rFonts w:ascii="Times New Roman" w:hAnsi="Times New Roman" w:cs="Times New Roman"/>
        </w:rPr>
        <w:t>subject matter that he does not know</w:t>
      </w:r>
      <w:r w:rsidR="00F90D83" w:rsidRPr="009B4A85">
        <w:rPr>
          <w:rFonts w:ascii="Times New Roman" w:hAnsi="Times New Roman" w:cs="Times New Roman"/>
        </w:rPr>
        <w:t xml:space="preserve"> (</w:t>
      </w:r>
      <w:r w:rsidR="00833195" w:rsidRPr="009B4A85">
        <w:rPr>
          <w:rFonts w:ascii="Times New Roman" w:hAnsi="Times New Roman" w:cs="Times New Roman"/>
          <w:i/>
          <w:iCs/>
        </w:rPr>
        <w:t>Meno</w:t>
      </w:r>
      <w:r w:rsidR="00833195" w:rsidRPr="009B4A85">
        <w:rPr>
          <w:rFonts w:ascii="Times New Roman" w:hAnsi="Times New Roman" w:cs="Times New Roman"/>
        </w:rPr>
        <w:t xml:space="preserve"> </w:t>
      </w:r>
      <w:r w:rsidR="00F90D83" w:rsidRPr="009B4A85">
        <w:rPr>
          <w:rFonts w:ascii="Times New Roman" w:hAnsi="Times New Roman" w:cs="Times New Roman"/>
        </w:rPr>
        <w:t>80d)</w:t>
      </w:r>
      <w:r w:rsidR="00810CA5" w:rsidRPr="009B4A85">
        <w:rPr>
          <w:rFonts w:ascii="Times New Roman" w:hAnsi="Times New Roman" w:cs="Times New Roman"/>
        </w:rPr>
        <w:t xml:space="preserve">. </w:t>
      </w:r>
      <w:r w:rsidR="00A34F59" w:rsidRPr="009B4A85">
        <w:rPr>
          <w:rFonts w:ascii="Times New Roman" w:hAnsi="Times New Roman" w:cs="Times New Roman"/>
        </w:rPr>
        <w:t>In response, Socrates offers him an account of knowledge as recollection (</w:t>
      </w:r>
      <w:r w:rsidR="00A34F59" w:rsidRPr="009B4A85">
        <w:rPr>
          <w:rFonts w:ascii="Times New Roman" w:hAnsi="Times New Roman" w:cs="Times New Roman"/>
          <w:i/>
          <w:iCs/>
        </w:rPr>
        <w:t>anamnesis</w:t>
      </w:r>
      <w:r w:rsidR="00A34F59" w:rsidRPr="009B4A85">
        <w:rPr>
          <w:rFonts w:ascii="Times New Roman" w:hAnsi="Times New Roman" w:cs="Times New Roman"/>
        </w:rPr>
        <w:t xml:space="preserve">) </w:t>
      </w:r>
      <w:r w:rsidR="00A342E8" w:rsidRPr="009B4A85">
        <w:rPr>
          <w:rFonts w:ascii="Times New Roman" w:hAnsi="Times New Roman" w:cs="Times New Roman"/>
        </w:rPr>
        <w:t xml:space="preserve">meant to encourage him </w:t>
      </w:r>
      <w:r w:rsidR="00E90D39">
        <w:rPr>
          <w:rFonts w:ascii="Times New Roman" w:hAnsi="Times New Roman" w:cs="Times New Roman"/>
        </w:rPr>
        <w:t xml:space="preserve">by making clear </w:t>
      </w:r>
      <w:r w:rsidR="00A342E8" w:rsidRPr="009B4A85">
        <w:rPr>
          <w:rFonts w:ascii="Times New Roman" w:hAnsi="Times New Roman" w:cs="Times New Roman"/>
        </w:rPr>
        <w:t>that, even in his present condition</w:t>
      </w:r>
      <w:r w:rsidR="00641A24" w:rsidRPr="009B4A85">
        <w:rPr>
          <w:rFonts w:ascii="Times New Roman" w:hAnsi="Times New Roman" w:cs="Times New Roman"/>
        </w:rPr>
        <w:t xml:space="preserve"> o</w:t>
      </w:r>
      <w:r w:rsidR="007521F3" w:rsidRPr="009B4A85">
        <w:rPr>
          <w:rFonts w:ascii="Times New Roman" w:hAnsi="Times New Roman" w:cs="Times New Roman"/>
        </w:rPr>
        <w:t xml:space="preserve">f unknowing, he is able to </w:t>
      </w:r>
      <w:r w:rsidR="006E69FF" w:rsidRPr="009B4A85">
        <w:rPr>
          <w:rFonts w:ascii="Times New Roman" w:hAnsi="Times New Roman" w:cs="Times New Roman"/>
        </w:rPr>
        <w:t xml:space="preserve">proceed productively in the </w:t>
      </w:r>
      <w:r w:rsidR="005E52AD" w:rsidRPr="009B4A85">
        <w:rPr>
          <w:rFonts w:ascii="Times New Roman" w:hAnsi="Times New Roman" w:cs="Times New Roman"/>
        </w:rPr>
        <w:t>inquiry</w:t>
      </w:r>
      <w:r w:rsidR="00F02A96" w:rsidRPr="009B4A85">
        <w:rPr>
          <w:rFonts w:ascii="Times New Roman" w:hAnsi="Times New Roman" w:cs="Times New Roman"/>
        </w:rPr>
        <w:t xml:space="preserve"> (</w:t>
      </w:r>
      <w:r w:rsidR="00F02A96" w:rsidRPr="009B4A85">
        <w:rPr>
          <w:rFonts w:ascii="Times New Roman" w:hAnsi="Times New Roman" w:cs="Times New Roman"/>
          <w:i/>
          <w:iCs/>
        </w:rPr>
        <w:t>Meno</w:t>
      </w:r>
      <w:r w:rsidR="00F02A96" w:rsidRPr="009B4A85">
        <w:rPr>
          <w:rFonts w:ascii="Times New Roman" w:hAnsi="Times New Roman" w:cs="Times New Roman"/>
        </w:rPr>
        <w:t xml:space="preserve"> 81a-d)</w:t>
      </w:r>
      <w:r w:rsidR="005E52AD" w:rsidRPr="009B4A85">
        <w:rPr>
          <w:rFonts w:ascii="Times New Roman" w:hAnsi="Times New Roman" w:cs="Times New Roman"/>
        </w:rPr>
        <w:t xml:space="preserve">. </w:t>
      </w:r>
      <w:r w:rsidR="00D6038E" w:rsidRPr="009B4A85">
        <w:rPr>
          <w:rFonts w:ascii="Times New Roman" w:hAnsi="Times New Roman" w:cs="Times New Roman"/>
        </w:rPr>
        <w:t xml:space="preserve">In </w:t>
      </w:r>
      <w:r w:rsidR="002259D7" w:rsidRPr="009B4A85">
        <w:rPr>
          <w:rFonts w:ascii="Times New Roman" w:hAnsi="Times New Roman" w:cs="Times New Roman"/>
        </w:rPr>
        <w:t>fact, Meno’s condition is the</w:t>
      </w:r>
      <w:r w:rsidR="00A83639" w:rsidRPr="009B4A85">
        <w:rPr>
          <w:rFonts w:ascii="Times New Roman" w:hAnsi="Times New Roman" w:cs="Times New Roman"/>
        </w:rPr>
        <w:t xml:space="preserve"> </w:t>
      </w:r>
      <w:r w:rsidR="00616402" w:rsidRPr="009B4A85">
        <w:rPr>
          <w:rFonts w:ascii="Times New Roman" w:hAnsi="Times New Roman" w:cs="Times New Roman"/>
        </w:rPr>
        <w:t xml:space="preserve">necessary condition of all participants upon entering a conversation. In order for there to be a genuine conversation, participants must be familiar enough with the topic under discussion to engage </w:t>
      </w:r>
      <w:r w:rsidR="00986051" w:rsidRPr="009B4A85">
        <w:rPr>
          <w:rFonts w:ascii="Times New Roman" w:hAnsi="Times New Roman" w:cs="Times New Roman"/>
        </w:rPr>
        <w:t xml:space="preserve">and to entertain questions about it, but </w:t>
      </w:r>
      <w:r w:rsidR="00245C13" w:rsidRPr="009B4A85">
        <w:rPr>
          <w:rFonts w:ascii="Times New Roman" w:hAnsi="Times New Roman" w:cs="Times New Roman"/>
        </w:rPr>
        <w:t xml:space="preserve">they cannot have full knowledge of the subject matter yet, or the conversation </w:t>
      </w:r>
      <w:r w:rsidR="00935D9D" w:rsidRPr="009B4A85">
        <w:rPr>
          <w:rFonts w:ascii="Times New Roman" w:hAnsi="Times New Roman" w:cs="Times New Roman"/>
        </w:rPr>
        <w:t xml:space="preserve">would not function as a process of understanding at all. </w:t>
      </w:r>
      <w:r w:rsidR="00AF7DC4" w:rsidRPr="009B4A85">
        <w:rPr>
          <w:rFonts w:ascii="Times New Roman" w:hAnsi="Times New Roman" w:cs="Times New Roman"/>
        </w:rPr>
        <w:t>Contrary to Meno’s fears, th</w:t>
      </w:r>
      <w:r w:rsidR="00580327" w:rsidRPr="009B4A85">
        <w:rPr>
          <w:rFonts w:ascii="Times New Roman" w:hAnsi="Times New Roman" w:cs="Times New Roman"/>
        </w:rPr>
        <w:t>en</w:t>
      </w:r>
      <w:r w:rsidR="00AF7DC4" w:rsidRPr="009B4A85">
        <w:rPr>
          <w:rFonts w:ascii="Times New Roman" w:hAnsi="Times New Roman" w:cs="Times New Roman"/>
        </w:rPr>
        <w:t xml:space="preserve">, </w:t>
      </w:r>
      <w:r w:rsidR="00D12299" w:rsidRPr="009B4A85">
        <w:rPr>
          <w:rFonts w:ascii="Times New Roman" w:hAnsi="Times New Roman" w:cs="Times New Roman"/>
        </w:rPr>
        <w:t>the fact that the subject matter is not fully determined at the beginning of a</w:t>
      </w:r>
      <w:r w:rsidR="000B1314" w:rsidRPr="009B4A85">
        <w:rPr>
          <w:rFonts w:ascii="Times New Roman" w:hAnsi="Times New Roman" w:cs="Times New Roman"/>
        </w:rPr>
        <w:t>n inquiry does not mean</w:t>
      </w:r>
      <w:r w:rsidR="00052B7D" w:rsidRPr="009B4A85">
        <w:rPr>
          <w:rFonts w:ascii="Times New Roman" w:hAnsi="Times New Roman" w:cs="Times New Roman"/>
        </w:rPr>
        <w:t xml:space="preserve"> that understanding is impossible. </w:t>
      </w:r>
      <w:r w:rsidR="003100B0" w:rsidRPr="009B4A85">
        <w:rPr>
          <w:rFonts w:ascii="Times New Roman" w:hAnsi="Times New Roman" w:cs="Times New Roman"/>
        </w:rPr>
        <w:t xml:space="preserve">It means only that understanding </w:t>
      </w:r>
      <w:r w:rsidR="00CE2D79" w:rsidRPr="009B4A85">
        <w:rPr>
          <w:rFonts w:ascii="Times New Roman" w:hAnsi="Times New Roman" w:cs="Times New Roman"/>
        </w:rPr>
        <w:t>emerges</w:t>
      </w:r>
      <w:r w:rsidR="003100B0" w:rsidRPr="009B4A85">
        <w:rPr>
          <w:rFonts w:ascii="Times New Roman" w:hAnsi="Times New Roman" w:cs="Times New Roman"/>
        </w:rPr>
        <w:t xml:space="preserve"> </w:t>
      </w:r>
      <w:r w:rsidR="00B87653" w:rsidRPr="009B4A85">
        <w:rPr>
          <w:rFonts w:ascii="Times New Roman" w:hAnsi="Times New Roman" w:cs="Times New Roman"/>
        </w:rPr>
        <w:t>through a dialectical, dialog</w:t>
      </w:r>
      <w:r w:rsidR="00AB7ADF" w:rsidRPr="009B4A85">
        <w:rPr>
          <w:rFonts w:ascii="Times New Roman" w:hAnsi="Times New Roman" w:cs="Times New Roman"/>
        </w:rPr>
        <w:t>ical process</w:t>
      </w:r>
      <w:r w:rsidR="00F51999" w:rsidRPr="009B4A85">
        <w:rPr>
          <w:rFonts w:ascii="Times New Roman" w:hAnsi="Times New Roman" w:cs="Times New Roman"/>
        </w:rPr>
        <w:t xml:space="preserve">: </w:t>
      </w:r>
      <w:r w:rsidR="000507F9" w:rsidRPr="009B4A85">
        <w:rPr>
          <w:rFonts w:ascii="Times New Roman" w:hAnsi="Times New Roman" w:cs="Times New Roman"/>
        </w:rPr>
        <w:t xml:space="preserve">the process of “working out appropriate </w:t>
      </w:r>
      <w:r w:rsidR="00246C06" w:rsidRPr="009B4A85">
        <w:rPr>
          <w:rFonts w:ascii="Times New Roman" w:hAnsi="Times New Roman" w:cs="Times New Roman"/>
        </w:rPr>
        <w:t>projections, anticipatory in nature, to be confirmed ‘by the things’ themselves</w:t>
      </w:r>
      <w:r w:rsidR="00C939AE">
        <w:rPr>
          <w:rFonts w:ascii="Times New Roman" w:hAnsi="Times New Roman" w:cs="Times New Roman"/>
        </w:rPr>
        <w:t xml:space="preserve">,” which Gadamer takes to be the ongoing task of understanding </w:t>
      </w:r>
      <w:r w:rsidR="00246C06" w:rsidRPr="009B4A85">
        <w:rPr>
          <w:rFonts w:ascii="Times New Roman" w:hAnsi="Times New Roman" w:cs="Times New Roman"/>
        </w:rPr>
        <w:t>(Gadamer 2004, 280)</w:t>
      </w:r>
      <w:r w:rsidR="00AB7ADF" w:rsidRPr="009B4A85">
        <w:rPr>
          <w:rFonts w:ascii="Times New Roman" w:hAnsi="Times New Roman" w:cs="Times New Roman"/>
        </w:rPr>
        <w:t>.</w:t>
      </w:r>
      <w:r w:rsidR="00110D77" w:rsidRPr="009B4A85">
        <w:rPr>
          <w:rFonts w:ascii="Times New Roman" w:hAnsi="Times New Roman" w:cs="Times New Roman"/>
          <w:highlight w:val="cyan"/>
        </w:rPr>
        <w:t xml:space="preserve"> </w:t>
      </w:r>
    </w:p>
    <w:p w14:paraId="1529AD7D" w14:textId="05E83245" w:rsidR="00892F32" w:rsidRPr="009B4A85" w:rsidRDefault="009F1F6C" w:rsidP="003E2F84">
      <w:pPr>
        <w:spacing w:line="360" w:lineRule="auto"/>
        <w:ind w:firstLine="720"/>
        <w:rPr>
          <w:rFonts w:ascii="Times New Roman" w:hAnsi="Times New Roman" w:cs="Times New Roman"/>
        </w:rPr>
      </w:pPr>
      <w:r w:rsidRPr="009B4A85">
        <w:rPr>
          <w:rFonts w:ascii="Times New Roman" w:hAnsi="Times New Roman" w:cs="Times New Roman"/>
        </w:rPr>
        <w:t xml:space="preserve">What should </w:t>
      </w:r>
      <w:r w:rsidR="00975666" w:rsidRPr="009B4A85">
        <w:rPr>
          <w:rFonts w:ascii="Times New Roman" w:hAnsi="Times New Roman" w:cs="Times New Roman"/>
        </w:rPr>
        <w:t xml:space="preserve">now be clear is that Gadamer’s analysis of </w:t>
      </w:r>
      <w:r w:rsidR="00712EB8" w:rsidRPr="009B4A85">
        <w:rPr>
          <w:rFonts w:ascii="Times New Roman" w:hAnsi="Times New Roman" w:cs="Times New Roman"/>
        </w:rPr>
        <w:t xml:space="preserve">face-to-face conversation allows him to </w:t>
      </w:r>
      <w:r w:rsidR="00543712" w:rsidRPr="009B4A85">
        <w:rPr>
          <w:rFonts w:ascii="Times New Roman" w:hAnsi="Times New Roman" w:cs="Times New Roman"/>
        </w:rPr>
        <w:t xml:space="preserve">better </w:t>
      </w:r>
      <w:r w:rsidR="00410526" w:rsidRPr="009B4A85">
        <w:rPr>
          <w:rFonts w:ascii="Times New Roman" w:hAnsi="Times New Roman" w:cs="Times New Roman"/>
        </w:rPr>
        <w:t xml:space="preserve">articulate the </w:t>
      </w:r>
      <w:r w:rsidR="00945C25" w:rsidRPr="009B4A85">
        <w:rPr>
          <w:rFonts w:ascii="Times New Roman" w:hAnsi="Times New Roman" w:cs="Times New Roman"/>
        </w:rPr>
        <w:t xml:space="preserve">full process by which one comes to understanding through language. </w:t>
      </w:r>
      <w:r w:rsidR="001E7FDD" w:rsidRPr="009B4A85">
        <w:rPr>
          <w:rFonts w:ascii="Times New Roman" w:hAnsi="Times New Roman" w:cs="Times New Roman"/>
        </w:rPr>
        <w:t xml:space="preserve">In the </w:t>
      </w:r>
      <w:r w:rsidR="00470E36" w:rsidRPr="009B4A85">
        <w:rPr>
          <w:rFonts w:ascii="Times New Roman" w:hAnsi="Times New Roman" w:cs="Times New Roman"/>
        </w:rPr>
        <w:t>earlier sections</w:t>
      </w:r>
      <w:r w:rsidR="001E7FDD" w:rsidRPr="009B4A85">
        <w:rPr>
          <w:rFonts w:ascii="Times New Roman" w:hAnsi="Times New Roman" w:cs="Times New Roman"/>
        </w:rPr>
        <w:t>, we saw that</w:t>
      </w:r>
      <w:r w:rsidR="00DD5BD8" w:rsidRPr="009B4A85">
        <w:rPr>
          <w:rFonts w:ascii="Times New Roman" w:hAnsi="Times New Roman" w:cs="Times New Roman"/>
        </w:rPr>
        <w:t xml:space="preserve">, </w:t>
      </w:r>
      <w:r w:rsidR="00453904" w:rsidRPr="009B4A85">
        <w:rPr>
          <w:rFonts w:ascii="Times New Roman" w:hAnsi="Times New Roman" w:cs="Times New Roman"/>
        </w:rPr>
        <w:t>for Gadamer,</w:t>
      </w:r>
      <w:r w:rsidR="0005084D" w:rsidRPr="009B4A85">
        <w:rPr>
          <w:rFonts w:ascii="Times New Roman" w:hAnsi="Times New Roman" w:cs="Times New Roman"/>
        </w:rPr>
        <w:t xml:space="preserve"> </w:t>
      </w:r>
      <w:r w:rsidR="00DD5BD8" w:rsidRPr="009B4A85">
        <w:rPr>
          <w:rFonts w:ascii="Times New Roman" w:hAnsi="Times New Roman" w:cs="Times New Roman"/>
        </w:rPr>
        <w:t xml:space="preserve">language is always already at work in </w:t>
      </w:r>
      <w:r w:rsidR="00731FEF" w:rsidRPr="009B4A85">
        <w:rPr>
          <w:rFonts w:ascii="Times New Roman" w:hAnsi="Times New Roman" w:cs="Times New Roman"/>
        </w:rPr>
        <w:t>human</w:t>
      </w:r>
      <w:r w:rsidR="00821EB0" w:rsidRPr="009B4A85">
        <w:rPr>
          <w:rFonts w:ascii="Times New Roman" w:hAnsi="Times New Roman" w:cs="Times New Roman"/>
        </w:rPr>
        <w:t xml:space="preserve"> </w:t>
      </w:r>
      <w:r w:rsidR="00DD5BD8" w:rsidRPr="009B4A85">
        <w:rPr>
          <w:rFonts w:ascii="Times New Roman" w:hAnsi="Times New Roman" w:cs="Times New Roman"/>
        </w:rPr>
        <w:t>understanding</w:t>
      </w:r>
      <w:r w:rsidR="003B7F6A" w:rsidRPr="009B4A85">
        <w:rPr>
          <w:rFonts w:ascii="Times New Roman" w:hAnsi="Times New Roman" w:cs="Times New Roman"/>
        </w:rPr>
        <w:t>.</w:t>
      </w:r>
      <w:r w:rsidR="00273BCF" w:rsidRPr="009B4A85">
        <w:rPr>
          <w:rFonts w:ascii="Times New Roman" w:hAnsi="Times New Roman" w:cs="Times New Roman"/>
        </w:rPr>
        <w:t xml:space="preserve"> </w:t>
      </w:r>
      <w:r w:rsidR="00B50808" w:rsidRPr="009B4A85">
        <w:rPr>
          <w:rFonts w:ascii="Times New Roman" w:hAnsi="Times New Roman" w:cs="Times New Roman"/>
        </w:rPr>
        <w:t xml:space="preserve">It is </w:t>
      </w:r>
      <w:r w:rsidR="00D769B3" w:rsidRPr="009B4A85">
        <w:rPr>
          <w:rFonts w:ascii="Times New Roman" w:hAnsi="Times New Roman" w:cs="Times New Roman"/>
        </w:rPr>
        <w:t xml:space="preserve">the </w:t>
      </w:r>
      <w:r w:rsidR="00D769B3" w:rsidRPr="00F30741">
        <w:rPr>
          <w:rFonts w:ascii="Times New Roman" w:hAnsi="Times New Roman" w:cs="Times New Roman"/>
        </w:rPr>
        <w:t xml:space="preserve">medium </w:t>
      </w:r>
      <w:r w:rsidR="00D769B3" w:rsidRPr="009B4A85">
        <w:rPr>
          <w:rFonts w:ascii="Times New Roman" w:hAnsi="Times New Roman" w:cs="Times New Roman"/>
        </w:rPr>
        <w:t>of understanding</w:t>
      </w:r>
      <w:r w:rsidR="003B3409" w:rsidRPr="009B4A85">
        <w:rPr>
          <w:rFonts w:ascii="Times New Roman" w:hAnsi="Times New Roman" w:cs="Times New Roman"/>
        </w:rPr>
        <w:t xml:space="preserve"> </w:t>
      </w:r>
      <w:r w:rsidR="00931DFF" w:rsidRPr="009B4A85">
        <w:rPr>
          <w:rFonts w:ascii="Times New Roman" w:hAnsi="Times New Roman" w:cs="Times New Roman"/>
        </w:rPr>
        <w:t xml:space="preserve">– an understanding that is not limited to </w:t>
      </w:r>
      <w:r w:rsidR="00333633" w:rsidRPr="009B4A85">
        <w:rPr>
          <w:rFonts w:ascii="Times New Roman" w:hAnsi="Times New Roman" w:cs="Times New Roman"/>
        </w:rPr>
        <w:t>d</w:t>
      </w:r>
      <w:r w:rsidR="00952DFD" w:rsidRPr="009B4A85">
        <w:rPr>
          <w:rFonts w:ascii="Times New Roman" w:hAnsi="Times New Roman" w:cs="Times New Roman"/>
        </w:rPr>
        <w:t>eliberate</w:t>
      </w:r>
      <w:r w:rsidR="009122FC" w:rsidRPr="009B4A85">
        <w:rPr>
          <w:rFonts w:ascii="Times New Roman" w:hAnsi="Times New Roman" w:cs="Times New Roman"/>
        </w:rPr>
        <w:t xml:space="preserve">, </w:t>
      </w:r>
      <w:r w:rsidR="0066326F" w:rsidRPr="009B4A85">
        <w:rPr>
          <w:rFonts w:ascii="Times New Roman" w:hAnsi="Times New Roman" w:cs="Times New Roman"/>
        </w:rPr>
        <w:t xml:space="preserve">intentional efforts </w:t>
      </w:r>
      <w:r w:rsidR="00C31F78" w:rsidRPr="009B4A85">
        <w:rPr>
          <w:rFonts w:ascii="Times New Roman" w:hAnsi="Times New Roman" w:cs="Times New Roman"/>
        </w:rPr>
        <w:t xml:space="preserve">but </w:t>
      </w:r>
      <w:r w:rsidR="00CF0712">
        <w:rPr>
          <w:rFonts w:ascii="Times New Roman" w:hAnsi="Times New Roman" w:cs="Times New Roman"/>
        </w:rPr>
        <w:t xml:space="preserve">that </w:t>
      </w:r>
      <w:r w:rsidR="00012598" w:rsidRPr="009B4A85">
        <w:rPr>
          <w:rFonts w:ascii="Times New Roman" w:hAnsi="Times New Roman" w:cs="Times New Roman"/>
        </w:rPr>
        <w:t>include</w:t>
      </w:r>
      <w:r w:rsidR="00CF0712">
        <w:rPr>
          <w:rFonts w:ascii="Times New Roman" w:hAnsi="Times New Roman" w:cs="Times New Roman"/>
        </w:rPr>
        <w:t>s</w:t>
      </w:r>
      <w:r w:rsidR="00012598" w:rsidRPr="009B4A85">
        <w:rPr>
          <w:rFonts w:ascii="Times New Roman" w:hAnsi="Times New Roman" w:cs="Times New Roman"/>
        </w:rPr>
        <w:t xml:space="preserve"> </w:t>
      </w:r>
      <w:r w:rsidR="00C32DC9" w:rsidRPr="009B4A85">
        <w:rPr>
          <w:rFonts w:ascii="Times New Roman" w:hAnsi="Times New Roman" w:cs="Times New Roman"/>
        </w:rPr>
        <w:t xml:space="preserve">those pre-reflective </w:t>
      </w:r>
      <w:r w:rsidR="000A7B06">
        <w:rPr>
          <w:rFonts w:ascii="Times New Roman" w:hAnsi="Times New Roman" w:cs="Times New Roman"/>
        </w:rPr>
        <w:t>forms</w:t>
      </w:r>
      <w:r w:rsidR="00C32DC9" w:rsidRPr="009B4A85">
        <w:rPr>
          <w:rFonts w:ascii="Times New Roman" w:hAnsi="Times New Roman" w:cs="Times New Roman"/>
        </w:rPr>
        <w:t xml:space="preserve"> of understanding that shape </w:t>
      </w:r>
      <w:r w:rsidR="00C31F78" w:rsidRPr="009B4A85">
        <w:rPr>
          <w:rFonts w:ascii="Times New Roman" w:hAnsi="Times New Roman" w:cs="Times New Roman"/>
        </w:rPr>
        <w:t xml:space="preserve">our very mode of existence. </w:t>
      </w:r>
      <w:r w:rsidR="00FE49FA" w:rsidRPr="009B4A85">
        <w:rPr>
          <w:rFonts w:ascii="Times New Roman" w:hAnsi="Times New Roman" w:cs="Times New Roman"/>
        </w:rPr>
        <w:t xml:space="preserve">Earlier we saw how this claim is born out in terms of human development. As soon as we begin inhabiting a meaningful social world at all, we begin to participate in language and in linguistic forms of understanding. </w:t>
      </w:r>
      <w:r w:rsidR="00C96BA8">
        <w:rPr>
          <w:rFonts w:ascii="Times New Roman" w:hAnsi="Times New Roman" w:cs="Times New Roman"/>
        </w:rPr>
        <w:t xml:space="preserve">Our understanding is therefore </w:t>
      </w:r>
      <w:r w:rsidR="00FE49FA" w:rsidRPr="009B4A85">
        <w:rPr>
          <w:rFonts w:ascii="Times New Roman" w:hAnsi="Times New Roman" w:cs="Times New Roman"/>
        </w:rPr>
        <w:t xml:space="preserve">always already linguistic. </w:t>
      </w:r>
      <w:r w:rsidR="00276783" w:rsidRPr="009B4A85">
        <w:rPr>
          <w:rFonts w:ascii="Times New Roman" w:hAnsi="Times New Roman" w:cs="Times New Roman"/>
        </w:rPr>
        <w:t xml:space="preserve">To say that language is the medium </w:t>
      </w:r>
      <w:r w:rsidR="0029224D">
        <w:rPr>
          <w:rFonts w:ascii="Times New Roman" w:hAnsi="Times New Roman" w:cs="Times New Roman"/>
        </w:rPr>
        <w:t xml:space="preserve">or method </w:t>
      </w:r>
      <w:r w:rsidR="00276783" w:rsidRPr="009B4A85">
        <w:rPr>
          <w:rFonts w:ascii="Times New Roman" w:hAnsi="Times New Roman" w:cs="Times New Roman"/>
        </w:rPr>
        <w:t>of understanding, though, is also to say that it is</w:t>
      </w:r>
      <w:r w:rsidR="00236E1E" w:rsidRPr="009B4A85">
        <w:rPr>
          <w:rFonts w:ascii="Times New Roman" w:hAnsi="Times New Roman" w:cs="Times New Roman"/>
        </w:rPr>
        <w:t xml:space="preserve"> </w:t>
      </w:r>
      <w:r w:rsidR="008001AA" w:rsidRPr="009B4A85">
        <w:rPr>
          <w:rFonts w:ascii="Times New Roman" w:hAnsi="Times New Roman" w:cs="Times New Roman"/>
        </w:rPr>
        <w:t xml:space="preserve">the </w:t>
      </w:r>
      <w:r w:rsidR="00A03DBE">
        <w:rPr>
          <w:rFonts w:ascii="Times New Roman" w:hAnsi="Times New Roman" w:cs="Times New Roman"/>
        </w:rPr>
        <w:t xml:space="preserve">object </w:t>
      </w:r>
      <w:r w:rsidR="008001AA" w:rsidRPr="009B4A85">
        <w:rPr>
          <w:rFonts w:ascii="Times New Roman" w:hAnsi="Times New Roman" w:cs="Times New Roman"/>
        </w:rPr>
        <w:t xml:space="preserve">of </w:t>
      </w:r>
      <w:r w:rsidR="00463424">
        <w:rPr>
          <w:rFonts w:ascii="Times New Roman" w:hAnsi="Times New Roman" w:cs="Times New Roman"/>
        </w:rPr>
        <w:t xml:space="preserve">our </w:t>
      </w:r>
      <w:r w:rsidR="008001AA" w:rsidRPr="009B4A85">
        <w:rPr>
          <w:rFonts w:ascii="Times New Roman" w:hAnsi="Times New Roman" w:cs="Times New Roman"/>
        </w:rPr>
        <w:t xml:space="preserve">understanding, if by </w:t>
      </w:r>
      <w:r w:rsidR="00A74916" w:rsidRPr="009B4A85">
        <w:rPr>
          <w:rFonts w:ascii="Times New Roman" w:hAnsi="Times New Roman" w:cs="Times New Roman"/>
        </w:rPr>
        <w:t xml:space="preserve">method we </w:t>
      </w:r>
      <w:r w:rsidR="0054572C" w:rsidRPr="009B4A85">
        <w:rPr>
          <w:rFonts w:ascii="Times New Roman" w:hAnsi="Times New Roman" w:cs="Times New Roman"/>
        </w:rPr>
        <w:t>mean</w:t>
      </w:r>
      <w:r w:rsidR="000647D1" w:rsidRPr="009B4A85">
        <w:rPr>
          <w:rFonts w:ascii="Times New Roman" w:hAnsi="Times New Roman" w:cs="Times New Roman"/>
        </w:rPr>
        <w:t xml:space="preserve"> </w:t>
      </w:r>
      <w:r w:rsidR="00A4508A" w:rsidRPr="009B4A85">
        <w:rPr>
          <w:rFonts w:ascii="Times New Roman" w:hAnsi="Times New Roman" w:cs="Times New Roman"/>
        </w:rPr>
        <w:t xml:space="preserve">what </w:t>
      </w:r>
      <w:r w:rsidR="00A4508A" w:rsidRPr="009B4A85">
        <w:rPr>
          <w:rFonts w:ascii="Times New Roman" w:hAnsi="Times New Roman" w:cs="Times New Roman"/>
        </w:rPr>
        <w:lastRenderedPageBreak/>
        <w:t xml:space="preserve">Gadamer </w:t>
      </w:r>
      <w:r w:rsidR="00E01A49" w:rsidRPr="009B4A85">
        <w:rPr>
          <w:rFonts w:ascii="Times New Roman" w:hAnsi="Times New Roman" w:cs="Times New Roman"/>
        </w:rPr>
        <w:t>describes as</w:t>
      </w:r>
      <w:r w:rsidR="00A4508A" w:rsidRPr="009B4A85">
        <w:rPr>
          <w:rFonts w:ascii="Times New Roman" w:hAnsi="Times New Roman" w:cs="Times New Roman"/>
        </w:rPr>
        <w:t xml:space="preserve"> “true method,” that is, </w:t>
      </w:r>
      <w:r w:rsidR="00152601">
        <w:rPr>
          <w:rFonts w:ascii="Times New Roman" w:hAnsi="Times New Roman" w:cs="Times New Roman"/>
        </w:rPr>
        <w:t>as what is</w:t>
      </w:r>
      <w:r w:rsidR="00CB2AC2" w:rsidRPr="009B4A85">
        <w:rPr>
          <w:rFonts w:ascii="Times New Roman" w:hAnsi="Times New Roman" w:cs="Times New Roman"/>
        </w:rPr>
        <w:t xml:space="preserve"> immanent to </w:t>
      </w:r>
      <w:r w:rsidR="00E7037A" w:rsidRPr="009B4A85">
        <w:rPr>
          <w:rFonts w:ascii="Times New Roman" w:hAnsi="Times New Roman" w:cs="Times New Roman"/>
        </w:rPr>
        <w:t xml:space="preserve">the </w:t>
      </w:r>
      <w:r w:rsidR="00B04933" w:rsidRPr="009B4A85">
        <w:rPr>
          <w:rFonts w:ascii="Times New Roman" w:hAnsi="Times New Roman" w:cs="Times New Roman"/>
        </w:rPr>
        <w:t>thing</w:t>
      </w:r>
      <w:r w:rsidR="00E7037A" w:rsidRPr="009B4A85">
        <w:rPr>
          <w:rFonts w:ascii="Times New Roman" w:hAnsi="Times New Roman" w:cs="Times New Roman"/>
        </w:rPr>
        <w:t xml:space="preserve"> itself (Gadamer 2004, 479). </w:t>
      </w:r>
      <w:r w:rsidR="00CD193C">
        <w:rPr>
          <w:rFonts w:ascii="Times New Roman" w:hAnsi="Times New Roman" w:cs="Times New Roman"/>
        </w:rPr>
        <w:t xml:space="preserve">It is this double role </w:t>
      </w:r>
      <w:r w:rsidR="00880D69">
        <w:rPr>
          <w:rFonts w:ascii="Times New Roman" w:hAnsi="Times New Roman" w:cs="Times New Roman"/>
        </w:rPr>
        <w:t>that language plays in</w:t>
      </w:r>
      <w:r w:rsidR="00CD193C">
        <w:rPr>
          <w:rFonts w:ascii="Times New Roman" w:hAnsi="Times New Roman" w:cs="Times New Roman"/>
        </w:rPr>
        <w:t xml:space="preserve"> the process of hermeneutic inquiry </w:t>
      </w:r>
      <w:r w:rsidR="00880D69">
        <w:rPr>
          <w:rFonts w:ascii="Times New Roman" w:hAnsi="Times New Roman" w:cs="Times New Roman"/>
        </w:rPr>
        <w:t xml:space="preserve">that </w:t>
      </w:r>
      <w:r w:rsidR="00572485" w:rsidRPr="009B4A85">
        <w:rPr>
          <w:rFonts w:ascii="Times New Roman" w:hAnsi="Times New Roman" w:cs="Times New Roman"/>
        </w:rPr>
        <w:t xml:space="preserve">leads Gadamer to claim famously that “being that can be understood is language” </w:t>
      </w:r>
      <w:r w:rsidR="00CF1884" w:rsidRPr="009B4A85">
        <w:rPr>
          <w:rFonts w:ascii="Times New Roman" w:hAnsi="Times New Roman" w:cs="Times New Roman"/>
        </w:rPr>
        <w:t xml:space="preserve">(Gadamer 2004, 490). </w:t>
      </w:r>
      <w:r w:rsidR="0042468F" w:rsidRPr="009B4A85">
        <w:rPr>
          <w:rFonts w:ascii="Times New Roman" w:hAnsi="Times New Roman" w:cs="Times New Roman"/>
        </w:rPr>
        <w:t xml:space="preserve">Yet understanding, for Gadamer, </w:t>
      </w:r>
      <w:r w:rsidR="00B34D2F" w:rsidRPr="009B4A85">
        <w:rPr>
          <w:rFonts w:ascii="Times New Roman" w:hAnsi="Times New Roman" w:cs="Times New Roman"/>
        </w:rPr>
        <w:t xml:space="preserve">is not a set of fixed pre-schemas that we apply indifferently to experience. </w:t>
      </w:r>
      <w:r w:rsidR="008502F1" w:rsidRPr="009B4A85">
        <w:rPr>
          <w:rFonts w:ascii="Times New Roman" w:hAnsi="Times New Roman" w:cs="Times New Roman"/>
        </w:rPr>
        <w:t xml:space="preserve">Although we are thrown into forms of understanding </w:t>
      </w:r>
      <w:r w:rsidR="00AC4578" w:rsidRPr="009B4A85">
        <w:rPr>
          <w:rFonts w:ascii="Times New Roman" w:hAnsi="Times New Roman" w:cs="Times New Roman"/>
        </w:rPr>
        <w:t xml:space="preserve">from the start, </w:t>
      </w:r>
      <w:r w:rsidR="007B7715" w:rsidRPr="009B4A85">
        <w:rPr>
          <w:rFonts w:ascii="Times New Roman" w:hAnsi="Times New Roman" w:cs="Times New Roman"/>
        </w:rPr>
        <w:t xml:space="preserve">events of linguistic presentation </w:t>
      </w:r>
      <w:r w:rsidR="00B1634E">
        <w:rPr>
          <w:rFonts w:ascii="Times New Roman" w:hAnsi="Times New Roman" w:cs="Times New Roman"/>
        </w:rPr>
        <w:t xml:space="preserve">– texts, </w:t>
      </w:r>
      <w:r w:rsidR="003074AC">
        <w:rPr>
          <w:rFonts w:ascii="Times New Roman" w:hAnsi="Times New Roman" w:cs="Times New Roman"/>
        </w:rPr>
        <w:t xml:space="preserve">lectures, and so on – </w:t>
      </w:r>
      <w:r w:rsidR="00F56CEE">
        <w:rPr>
          <w:rFonts w:ascii="Times New Roman" w:hAnsi="Times New Roman" w:cs="Times New Roman"/>
        </w:rPr>
        <w:t>provide us with</w:t>
      </w:r>
      <w:r w:rsidR="00B43845" w:rsidRPr="009B4A85">
        <w:rPr>
          <w:rFonts w:ascii="Times New Roman" w:hAnsi="Times New Roman" w:cs="Times New Roman"/>
        </w:rPr>
        <w:t xml:space="preserve"> opportunities to expand </w:t>
      </w:r>
      <w:r w:rsidR="007B406F" w:rsidRPr="009B4A85">
        <w:rPr>
          <w:rFonts w:ascii="Times New Roman" w:hAnsi="Times New Roman" w:cs="Times New Roman"/>
        </w:rPr>
        <w:t>our understanding</w:t>
      </w:r>
      <w:r w:rsidR="00CE17DE" w:rsidRPr="009B4A85">
        <w:rPr>
          <w:rFonts w:ascii="Times New Roman" w:hAnsi="Times New Roman" w:cs="Times New Roman"/>
        </w:rPr>
        <w:t xml:space="preserve"> by putting our fore-meanings and preconceptions to the test. </w:t>
      </w:r>
      <w:r w:rsidR="0059057C" w:rsidRPr="009B4A85">
        <w:rPr>
          <w:rFonts w:ascii="Times New Roman" w:hAnsi="Times New Roman" w:cs="Times New Roman"/>
        </w:rPr>
        <w:t>W</w:t>
      </w:r>
      <w:r w:rsidR="00BE50F9" w:rsidRPr="009B4A85">
        <w:rPr>
          <w:rFonts w:ascii="Times New Roman" w:hAnsi="Times New Roman" w:cs="Times New Roman"/>
        </w:rPr>
        <w:t>e do this, Gadamer argues, by e</w:t>
      </w:r>
      <w:r w:rsidR="00D36243" w:rsidRPr="009B4A85">
        <w:rPr>
          <w:rFonts w:ascii="Times New Roman" w:hAnsi="Times New Roman" w:cs="Times New Roman"/>
        </w:rPr>
        <w:t xml:space="preserve">ngaging in the same dialectical process </w:t>
      </w:r>
      <w:r w:rsidR="000F6A14" w:rsidRPr="009B4A85">
        <w:rPr>
          <w:rFonts w:ascii="Times New Roman" w:hAnsi="Times New Roman" w:cs="Times New Roman"/>
        </w:rPr>
        <w:t xml:space="preserve">with </w:t>
      </w:r>
      <w:r w:rsidR="00BA7404" w:rsidRPr="009B4A85">
        <w:rPr>
          <w:rFonts w:ascii="Times New Roman" w:hAnsi="Times New Roman" w:cs="Times New Roman"/>
        </w:rPr>
        <w:t>t</w:t>
      </w:r>
      <w:r w:rsidR="007E7872" w:rsidRPr="009B4A85">
        <w:rPr>
          <w:rFonts w:ascii="Times New Roman" w:hAnsi="Times New Roman" w:cs="Times New Roman"/>
        </w:rPr>
        <w:t xml:space="preserve">he </w:t>
      </w:r>
      <w:r w:rsidR="0076780C" w:rsidRPr="009B4A85">
        <w:rPr>
          <w:rFonts w:ascii="Times New Roman" w:hAnsi="Times New Roman" w:cs="Times New Roman"/>
        </w:rPr>
        <w:t xml:space="preserve">text </w:t>
      </w:r>
      <w:r w:rsidR="00BE4C2F" w:rsidRPr="009B4A85">
        <w:rPr>
          <w:rFonts w:ascii="Times New Roman" w:hAnsi="Times New Roman" w:cs="Times New Roman"/>
        </w:rPr>
        <w:t xml:space="preserve">as we do with </w:t>
      </w:r>
      <w:r w:rsidR="0087040A" w:rsidRPr="009B4A85">
        <w:rPr>
          <w:rFonts w:ascii="Times New Roman" w:hAnsi="Times New Roman" w:cs="Times New Roman"/>
        </w:rPr>
        <w:t xml:space="preserve">an interlocutor in conversation. </w:t>
      </w:r>
      <w:r w:rsidR="00BC36F8" w:rsidRPr="009B4A85">
        <w:rPr>
          <w:rFonts w:ascii="Times New Roman" w:hAnsi="Times New Roman" w:cs="Times New Roman"/>
        </w:rPr>
        <w:t xml:space="preserve">In fact, </w:t>
      </w:r>
      <w:r w:rsidR="009817BA" w:rsidRPr="009B4A85">
        <w:rPr>
          <w:rFonts w:ascii="Times New Roman" w:hAnsi="Times New Roman" w:cs="Times New Roman"/>
        </w:rPr>
        <w:t xml:space="preserve">Gadamer’s analysis of </w:t>
      </w:r>
      <w:r w:rsidR="00C5703B" w:rsidRPr="009B4A85">
        <w:rPr>
          <w:rFonts w:ascii="Times New Roman" w:hAnsi="Times New Roman" w:cs="Times New Roman"/>
        </w:rPr>
        <w:t xml:space="preserve">conversation </w:t>
      </w:r>
      <w:r w:rsidR="00E17D86">
        <w:rPr>
          <w:rFonts w:ascii="Times New Roman" w:hAnsi="Times New Roman" w:cs="Times New Roman"/>
        </w:rPr>
        <w:t>as the</w:t>
      </w:r>
      <w:r w:rsidR="00C5703B" w:rsidRPr="009B4A85">
        <w:rPr>
          <w:rFonts w:ascii="Times New Roman" w:hAnsi="Times New Roman" w:cs="Times New Roman"/>
        </w:rPr>
        <w:t xml:space="preserve"> process of coming to </w:t>
      </w:r>
      <w:r w:rsidR="00723A2D" w:rsidRPr="009B4A85">
        <w:rPr>
          <w:rFonts w:ascii="Times New Roman" w:hAnsi="Times New Roman" w:cs="Times New Roman"/>
        </w:rPr>
        <w:t xml:space="preserve">an understanding (Gadamer 2004, 403) </w:t>
      </w:r>
      <w:r w:rsidR="00D90555" w:rsidRPr="009B4A85">
        <w:rPr>
          <w:rFonts w:ascii="Times New Roman" w:hAnsi="Times New Roman" w:cs="Times New Roman"/>
        </w:rPr>
        <w:t>pro</w:t>
      </w:r>
      <w:r w:rsidR="000C31B4" w:rsidRPr="009B4A85">
        <w:rPr>
          <w:rFonts w:ascii="Times New Roman" w:hAnsi="Times New Roman" w:cs="Times New Roman"/>
        </w:rPr>
        <w:t xml:space="preserve">vides valuable insight into the conditions that must be in place for one to be open to the hermeneutic event of language. </w:t>
      </w:r>
      <w:r w:rsidR="004068F2" w:rsidRPr="009B4A85">
        <w:rPr>
          <w:rFonts w:ascii="Times New Roman" w:hAnsi="Times New Roman" w:cs="Times New Roman"/>
        </w:rPr>
        <w:t>Moreover, hi</w:t>
      </w:r>
      <w:r w:rsidR="00C50941" w:rsidRPr="009B4A85">
        <w:rPr>
          <w:rFonts w:ascii="Times New Roman" w:hAnsi="Times New Roman" w:cs="Times New Roman"/>
        </w:rPr>
        <w:t>s articulation of these conditions, wh</w:t>
      </w:r>
      <w:r w:rsidR="003A234F" w:rsidRPr="009B4A85">
        <w:rPr>
          <w:rFonts w:ascii="Times New Roman" w:hAnsi="Times New Roman" w:cs="Times New Roman"/>
        </w:rPr>
        <w:t xml:space="preserve">at I’ve referred to here as </w:t>
      </w:r>
      <w:r w:rsidR="00DD70AD" w:rsidRPr="009B4A85">
        <w:rPr>
          <w:rFonts w:ascii="Times New Roman" w:hAnsi="Times New Roman" w:cs="Times New Roman"/>
        </w:rPr>
        <w:t xml:space="preserve">hermeneutic virtues, sheds </w:t>
      </w:r>
      <w:r w:rsidR="00A659C4" w:rsidRPr="009B4A85">
        <w:rPr>
          <w:rFonts w:ascii="Times New Roman" w:hAnsi="Times New Roman" w:cs="Times New Roman"/>
        </w:rPr>
        <w:t xml:space="preserve">light on </w:t>
      </w:r>
      <w:r w:rsidR="005F26F0" w:rsidRPr="009B4A85">
        <w:rPr>
          <w:rFonts w:ascii="Times New Roman" w:hAnsi="Times New Roman" w:cs="Times New Roman"/>
        </w:rPr>
        <w:t xml:space="preserve">his account of the process of understanding </w:t>
      </w:r>
      <w:r w:rsidR="00FB09E0" w:rsidRPr="009B4A85">
        <w:rPr>
          <w:rFonts w:ascii="Times New Roman" w:hAnsi="Times New Roman" w:cs="Times New Roman"/>
        </w:rPr>
        <w:t xml:space="preserve">as the </w:t>
      </w:r>
      <w:r w:rsidR="00917B8B" w:rsidRPr="009B4A85">
        <w:rPr>
          <w:rFonts w:ascii="Times New Roman" w:hAnsi="Times New Roman" w:cs="Times New Roman"/>
        </w:rPr>
        <w:t xml:space="preserve">ongoing critical examination of our preconceptions. </w:t>
      </w:r>
      <w:r w:rsidR="00C44303" w:rsidRPr="009B4A85">
        <w:rPr>
          <w:rFonts w:ascii="Times New Roman" w:hAnsi="Times New Roman" w:cs="Times New Roman"/>
        </w:rPr>
        <w:t xml:space="preserve">In these ways, language </w:t>
      </w:r>
      <w:r w:rsidR="002A72E5" w:rsidRPr="009B4A85">
        <w:rPr>
          <w:rFonts w:ascii="Times New Roman" w:hAnsi="Times New Roman" w:cs="Times New Roman"/>
        </w:rPr>
        <w:t xml:space="preserve">is of central importance for Gadamer. </w:t>
      </w:r>
      <w:r w:rsidR="007117ED" w:rsidRPr="009B4A85">
        <w:rPr>
          <w:rFonts w:ascii="Times New Roman" w:hAnsi="Times New Roman" w:cs="Times New Roman"/>
        </w:rPr>
        <w:t xml:space="preserve">His </w:t>
      </w:r>
      <w:r w:rsidR="0028247E" w:rsidRPr="009B4A85">
        <w:rPr>
          <w:rFonts w:ascii="Times New Roman" w:hAnsi="Times New Roman" w:cs="Times New Roman"/>
        </w:rPr>
        <w:t xml:space="preserve">conception of language is </w:t>
      </w:r>
      <w:r w:rsidR="00805FBF" w:rsidRPr="009B4A85">
        <w:rPr>
          <w:rFonts w:ascii="Times New Roman" w:hAnsi="Times New Roman" w:cs="Times New Roman"/>
        </w:rPr>
        <w:t xml:space="preserve">integral </w:t>
      </w:r>
      <w:r w:rsidR="008F5742" w:rsidRPr="009B4A85">
        <w:rPr>
          <w:rFonts w:ascii="Times New Roman" w:hAnsi="Times New Roman" w:cs="Times New Roman"/>
        </w:rPr>
        <w:t xml:space="preserve">to the accounts he offers </w:t>
      </w:r>
      <w:r w:rsidR="00805FBF" w:rsidRPr="009B4A85">
        <w:rPr>
          <w:rFonts w:ascii="Times New Roman" w:hAnsi="Times New Roman" w:cs="Times New Roman"/>
        </w:rPr>
        <w:t xml:space="preserve">of the fore-structure of the understanding, </w:t>
      </w:r>
      <w:r w:rsidR="00C97F09" w:rsidRPr="009B4A85">
        <w:rPr>
          <w:rFonts w:ascii="Times New Roman" w:hAnsi="Times New Roman" w:cs="Times New Roman"/>
        </w:rPr>
        <w:t xml:space="preserve">the hermeneutic circle, </w:t>
      </w:r>
      <w:r w:rsidR="0019197D" w:rsidRPr="009B4A85">
        <w:rPr>
          <w:rFonts w:ascii="Times New Roman" w:hAnsi="Times New Roman" w:cs="Times New Roman"/>
        </w:rPr>
        <w:t xml:space="preserve">the </w:t>
      </w:r>
      <w:r w:rsidR="00F60EC1" w:rsidRPr="009B4A85">
        <w:rPr>
          <w:rFonts w:ascii="Times New Roman" w:hAnsi="Times New Roman" w:cs="Times New Roman"/>
        </w:rPr>
        <w:t>dialectical process of understanding, and of</w:t>
      </w:r>
      <w:r w:rsidR="009B7949" w:rsidRPr="009B4A85">
        <w:rPr>
          <w:rFonts w:ascii="Times New Roman" w:hAnsi="Times New Roman" w:cs="Times New Roman"/>
        </w:rPr>
        <w:t xml:space="preserve"> </w:t>
      </w:r>
      <w:r w:rsidR="00AE32B6" w:rsidRPr="009B4A85">
        <w:rPr>
          <w:rFonts w:ascii="Times New Roman" w:hAnsi="Times New Roman" w:cs="Times New Roman"/>
        </w:rPr>
        <w:t xml:space="preserve">the general character of the subject matters that are at issue for us </w:t>
      </w:r>
      <w:r w:rsidR="00153620" w:rsidRPr="009B4A85">
        <w:rPr>
          <w:rFonts w:ascii="Times New Roman" w:hAnsi="Times New Roman" w:cs="Times New Roman"/>
        </w:rPr>
        <w:t xml:space="preserve">when we engage in the process of inquiry. </w:t>
      </w:r>
    </w:p>
    <w:p w14:paraId="1992B0C5" w14:textId="462B45A8" w:rsidR="00892F32" w:rsidRPr="009B4A85" w:rsidRDefault="00892F32" w:rsidP="002144D9">
      <w:pPr>
        <w:spacing w:line="360" w:lineRule="auto"/>
        <w:ind w:firstLine="720"/>
        <w:rPr>
          <w:rFonts w:ascii="Times New Roman" w:hAnsi="Times New Roman" w:cs="Times New Roman"/>
          <w:i/>
          <w:iCs/>
        </w:rPr>
      </w:pPr>
    </w:p>
    <w:p w14:paraId="051C0AD6" w14:textId="1FD86E30" w:rsidR="00DD7C10" w:rsidRPr="009B4A85" w:rsidRDefault="00DD7C10" w:rsidP="002144D9">
      <w:pPr>
        <w:spacing w:line="360" w:lineRule="auto"/>
        <w:ind w:firstLine="720"/>
        <w:rPr>
          <w:rFonts w:ascii="Times New Roman" w:hAnsi="Times New Roman" w:cs="Times New Roman"/>
          <w:i/>
          <w:iCs/>
        </w:rPr>
      </w:pPr>
    </w:p>
    <w:p w14:paraId="4D07F4FD" w14:textId="454E67AD" w:rsidR="00DD7C10" w:rsidRPr="009B4A85" w:rsidRDefault="00DD7C10" w:rsidP="002144D9">
      <w:pPr>
        <w:spacing w:line="360" w:lineRule="auto"/>
        <w:ind w:firstLine="720"/>
        <w:rPr>
          <w:rFonts w:ascii="Times New Roman" w:hAnsi="Times New Roman" w:cs="Times New Roman"/>
          <w:i/>
          <w:iCs/>
        </w:rPr>
      </w:pPr>
    </w:p>
    <w:p w14:paraId="6BEC228C" w14:textId="5CF658BB" w:rsidR="00DD7C10" w:rsidRPr="009B4A85" w:rsidRDefault="00DD7C10" w:rsidP="002144D9">
      <w:pPr>
        <w:spacing w:line="360" w:lineRule="auto"/>
        <w:ind w:firstLine="720"/>
        <w:rPr>
          <w:rFonts w:ascii="Times New Roman" w:hAnsi="Times New Roman" w:cs="Times New Roman"/>
          <w:i/>
          <w:iCs/>
        </w:rPr>
      </w:pPr>
    </w:p>
    <w:p w14:paraId="71B6F225" w14:textId="0112A58B" w:rsidR="00DD7C10" w:rsidRDefault="00DD7C10" w:rsidP="002144D9">
      <w:pPr>
        <w:spacing w:line="360" w:lineRule="auto"/>
        <w:ind w:firstLine="720"/>
        <w:rPr>
          <w:rFonts w:ascii="Times New Roman" w:hAnsi="Times New Roman" w:cs="Times New Roman"/>
          <w:i/>
          <w:iCs/>
        </w:rPr>
      </w:pPr>
    </w:p>
    <w:p w14:paraId="43657560" w14:textId="324EE2F2" w:rsidR="0092738C" w:rsidRDefault="0092738C" w:rsidP="002144D9">
      <w:pPr>
        <w:spacing w:line="360" w:lineRule="auto"/>
        <w:ind w:firstLine="720"/>
        <w:rPr>
          <w:rFonts w:ascii="Times New Roman" w:hAnsi="Times New Roman" w:cs="Times New Roman"/>
          <w:i/>
          <w:iCs/>
        </w:rPr>
      </w:pPr>
    </w:p>
    <w:p w14:paraId="1765288C" w14:textId="1ED1330A" w:rsidR="0092738C" w:rsidRDefault="0092738C" w:rsidP="002144D9">
      <w:pPr>
        <w:spacing w:line="360" w:lineRule="auto"/>
        <w:ind w:firstLine="720"/>
        <w:rPr>
          <w:rFonts w:ascii="Times New Roman" w:hAnsi="Times New Roman" w:cs="Times New Roman"/>
          <w:i/>
          <w:iCs/>
        </w:rPr>
      </w:pPr>
    </w:p>
    <w:p w14:paraId="5A9FD89A" w14:textId="41458135" w:rsidR="0092738C" w:rsidRDefault="0092738C" w:rsidP="002144D9">
      <w:pPr>
        <w:spacing w:line="360" w:lineRule="auto"/>
        <w:ind w:firstLine="720"/>
        <w:rPr>
          <w:rFonts w:ascii="Times New Roman" w:hAnsi="Times New Roman" w:cs="Times New Roman"/>
          <w:i/>
          <w:iCs/>
        </w:rPr>
      </w:pPr>
    </w:p>
    <w:p w14:paraId="227AB25C" w14:textId="581940AC" w:rsidR="0092738C" w:rsidRDefault="0092738C" w:rsidP="002144D9">
      <w:pPr>
        <w:spacing w:line="360" w:lineRule="auto"/>
        <w:ind w:firstLine="720"/>
        <w:rPr>
          <w:rFonts w:ascii="Times New Roman" w:hAnsi="Times New Roman" w:cs="Times New Roman"/>
          <w:i/>
          <w:iCs/>
        </w:rPr>
      </w:pPr>
    </w:p>
    <w:p w14:paraId="5BD2EABD" w14:textId="45842FD9" w:rsidR="0092738C" w:rsidRDefault="0092738C" w:rsidP="002144D9">
      <w:pPr>
        <w:spacing w:line="360" w:lineRule="auto"/>
        <w:ind w:firstLine="720"/>
        <w:rPr>
          <w:rFonts w:ascii="Times New Roman" w:hAnsi="Times New Roman" w:cs="Times New Roman"/>
          <w:i/>
          <w:iCs/>
        </w:rPr>
      </w:pPr>
    </w:p>
    <w:p w14:paraId="7B2C73D7" w14:textId="77777777" w:rsidR="0092738C" w:rsidRDefault="0092738C" w:rsidP="002144D9">
      <w:pPr>
        <w:spacing w:line="360" w:lineRule="auto"/>
        <w:ind w:firstLine="720"/>
        <w:rPr>
          <w:rFonts w:ascii="Times New Roman" w:hAnsi="Times New Roman" w:cs="Times New Roman"/>
          <w:i/>
          <w:iCs/>
        </w:rPr>
      </w:pPr>
    </w:p>
    <w:p w14:paraId="1C638E18" w14:textId="77777777" w:rsidR="0092738C" w:rsidRPr="009B4A85" w:rsidRDefault="0092738C" w:rsidP="002144D9">
      <w:pPr>
        <w:spacing w:line="360" w:lineRule="auto"/>
        <w:ind w:firstLine="720"/>
        <w:rPr>
          <w:rFonts w:ascii="Times New Roman" w:hAnsi="Times New Roman" w:cs="Times New Roman"/>
          <w:i/>
          <w:iCs/>
        </w:rPr>
      </w:pPr>
    </w:p>
    <w:p w14:paraId="718E0D0D" w14:textId="77777777" w:rsidR="00ED6102" w:rsidRDefault="00ED6102" w:rsidP="00ED6102">
      <w:pPr>
        <w:spacing w:line="360" w:lineRule="auto"/>
        <w:rPr>
          <w:rFonts w:ascii="Times New Roman" w:hAnsi="Times New Roman" w:cs="Times New Roman"/>
          <w:i/>
          <w:iCs/>
        </w:rPr>
      </w:pPr>
    </w:p>
    <w:p w14:paraId="1FDE9D50" w14:textId="4CD3B9DC" w:rsidR="008C594A" w:rsidRPr="009B4A85" w:rsidRDefault="00C57928" w:rsidP="00ED6102">
      <w:pPr>
        <w:spacing w:line="360" w:lineRule="auto"/>
        <w:jc w:val="center"/>
        <w:rPr>
          <w:rFonts w:ascii="Times New Roman" w:hAnsi="Times New Roman" w:cs="Times New Roman"/>
          <w:b/>
          <w:bCs/>
        </w:rPr>
      </w:pPr>
      <w:r w:rsidRPr="009B4A85">
        <w:rPr>
          <w:rFonts w:ascii="Times New Roman" w:hAnsi="Times New Roman" w:cs="Times New Roman"/>
          <w:b/>
          <w:bCs/>
        </w:rPr>
        <w:t>Works Cited</w:t>
      </w:r>
    </w:p>
    <w:p w14:paraId="172DF4EC" w14:textId="77777777" w:rsidR="008F5E4A" w:rsidRPr="009B4A85" w:rsidRDefault="008F5E4A" w:rsidP="002144D9">
      <w:pPr>
        <w:spacing w:line="360" w:lineRule="auto"/>
        <w:jc w:val="center"/>
        <w:rPr>
          <w:rFonts w:ascii="Times New Roman" w:hAnsi="Times New Roman" w:cs="Times New Roman"/>
          <w:b/>
          <w:bCs/>
        </w:rPr>
      </w:pPr>
    </w:p>
    <w:p w14:paraId="14B7F5B1" w14:textId="218182A5" w:rsidR="00613EE1" w:rsidRPr="009B4A85" w:rsidRDefault="00613EE1" w:rsidP="004468F0">
      <w:pPr>
        <w:spacing w:line="360" w:lineRule="auto"/>
        <w:ind w:left="720" w:hanging="720"/>
        <w:rPr>
          <w:rFonts w:ascii="Times New Roman" w:hAnsi="Times New Roman" w:cs="Times New Roman"/>
        </w:rPr>
      </w:pPr>
      <w:r w:rsidRPr="009B4A85">
        <w:rPr>
          <w:rFonts w:ascii="Times New Roman" w:hAnsi="Times New Roman" w:cs="Times New Roman"/>
        </w:rPr>
        <w:t xml:space="preserve">Betti, </w:t>
      </w:r>
      <w:r w:rsidR="00230C36" w:rsidRPr="009B4A85">
        <w:rPr>
          <w:rFonts w:ascii="Times New Roman" w:hAnsi="Times New Roman" w:cs="Times New Roman"/>
        </w:rPr>
        <w:t xml:space="preserve">Emilio. 1980. “Hermeneutics as the General Methodology of </w:t>
      </w:r>
      <w:r w:rsidR="00C457F7" w:rsidRPr="009B4A85">
        <w:rPr>
          <w:rFonts w:ascii="Times New Roman" w:hAnsi="Times New Roman" w:cs="Times New Roman"/>
        </w:rPr>
        <w:t xml:space="preserve">the </w:t>
      </w:r>
      <w:proofErr w:type="spellStart"/>
      <w:r w:rsidR="00C457F7" w:rsidRPr="009B4A85">
        <w:rPr>
          <w:rFonts w:ascii="Times New Roman" w:hAnsi="Times New Roman" w:cs="Times New Roman"/>
          <w:i/>
          <w:iCs/>
        </w:rPr>
        <w:t>Geisteswissenschaften</w:t>
      </w:r>
      <w:proofErr w:type="spellEnd"/>
      <w:r w:rsidR="00893DF0" w:rsidRPr="009B4A85">
        <w:rPr>
          <w:rFonts w:ascii="Times New Roman" w:hAnsi="Times New Roman" w:cs="Times New Roman"/>
        </w:rPr>
        <w:t xml:space="preserve">.” In </w:t>
      </w:r>
      <w:r w:rsidR="00C42C72" w:rsidRPr="009B4A85">
        <w:rPr>
          <w:rFonts w:ascii="Times New Roman" w:hAnsi="Times New Roman" w:cs="Times New Roman"/>
          <w:i/>
          <w:iCs/>
        </w:rPr>
        <w:t>Contemporary Hermeneutics: Hermeneutics as Method</w:t>
      </w:r>
      <w:r w:rsidR="00C80191" w:rsidRPr="009B4A85">
        <w:rPr>
          <w:rFonts w:ascii="Times New Roman" w:hAnsi="Times New Roman" w:cs="Times New Roman"/>
          <w:i/>
          <w:iCs/>
        </w:rPr>
        <w:t>, Philosophy, and Critique</w:t>
      </w:r>
      <w:r w:rsidR="006205F6" w:rsidRPr="009B4A85">
        <w:rPr>
          <w:rFonts w:ascii="Times New Roman" w:hAnsi="Times New Roman" w:cs="Times New Roman"/>
        </w:rPr>
        <w:t xml:space="preserve">, ed. Josef Bleicher. </w:t>
      </w:r>
      <w:r w:rsidR="000A4CEE" w:rsidRPr="009B4A85">
        <w:rPr>
          <w:rFonts w:ascii="Times New Roman" w:hAnsi="Times New Roman" w:cs="Times New Roman"/>
        </w:rPr>
        <w:t>London: Routledge and Kegan Paul.</w:t>
      </w:r>
    </w:p>
    <w:p w14:paraId="15201194" w14:textId="360263B5" w:rsidR="008E2FEC" w:rsidRPr="009B4A85" w:rsidRDefault="00D05EAE" w:rsidP="004468F0">
      <w:pPr>
        <w:spacing w:line="360" w:lineRule="auto"/>
        <w:ind w:left="720" w:hanging="720"/>
        <w:rPr>
          <w:rFonts w:ascii="Times New Roman" w:hAnsi="Times New Roman" w:cs="Times New Roman"/>
        </w:rPr>
      </w:pPr>
      <w:r w:rsidRPr="009B4A85">
        <w:rPr>
          <w:rFonts w:ascii="Times New Roman" w:hAnsi="Times New Roman" w:cs="Times New Roman"/>
        </w:rPr>
        <w:t>Cau</w:t>
      </w:r>
      <w:r w:rsidR="00073FCB" w:rsidRPr="009B4A85">
        <w:rPr>
          <w:rFonts w:ascii="Times New Roman" w:hAnsi="Times New Roman" w:cs="Times New Roman"/>
        </w:rPr>
        <w:t xml:space="preserve">chon, Steven Paul. </w:t>
      </w:r>
      <w:r w:rsidR="007C2579" w:rsidRPr="009B4A85">
        <w:rPr>
          <w:rFonts w:ascii="Times New Roman" w:hAnsi="Times New Roman" w:cs="Times New Roman"/>
        </w:rPr>
        <w:t>2016. “Openness to Critical Reflection: Gandhi beyond Gadamer</w:t>
      </w:r>
      <w:r w:rsidR="003400AF" w:rsidRPr="009B4A85">
        <w:rPr>
          <w:rFonts w:ascii="Times New Roman" w:hAnsi="Times New Roman" w:cs="Times New Roman"/>
        </w:rPr>
        <w:t xml:space="preserve">.” </w:t>
      </w:r>
      <w:bookmarkStart w:id="3" w:name="_Hlk28520856"/>
      <w:r w:rsidR="003400AF" w:rsidRPr="009B4A85">
        <w:rPr>
          <w:rFonts w:ascii="Times New Roman" w:hAnsi="Times New Roman" w:cs="Times New Roman"/>
        </w:rPr>
        <w:t xml:space="preserve">In </w:t>
      </w:r>
      <w:r w:rsidR="003400AF" w:rsidRPr="009B4A85">
        <w:rPr>
          <w:rFonts w:ascii="Times New Roman" w:hAnsi="Times New Roman" w:cs="Times New Roman"/>
          <w:i/>
          <w:iCs/>
        </w:rPr>
        <w:t>Inheriting Gadamer: New Directions in Philosophical Hermeneutics</w:t>
      </w:r>
      <w:r w:rsidR="0037351C" w:rsidRPr="009B4A85">
        <w:rPr>
          <w:rFonts w:ascii="Times New Roman" w:hAnsi="Times New Roman" w:cs="Times New Roman"/>
        </w:rPr>
        <w:t xml:space="preserve">, </w:t>
      </w:r>
      <w:r w:rsidR="000B594E" w:rsidRPr="009B4A85">
        <w:rPr>
          <w:rFonts w:ascii="Times New Roman" w:hAnsi="Times New Roman" w:cs="Times New Roman"/>
        </w:rPr>
        <w:t xml:space="preserve">102-120. </w:t>
      </w:r>
      <w:r w:rsidR="00ED7626" w:rsidRPr="009B4A85">
        <w:rPr>
          <w:rFonts w:ascii="Times New Roman" w:hAnsi="Times New Roman" w:cs="Times New Roman"/>
        </w:rPr>
        <w:t xml:space="preserve">Edited by George Warnke. </w:t>
      </w:r>
      <w:r w:rsidR="003A6EF7" w:rsidRPr="009B4A85">
        <w:rPr>
          <w:rFonts w:ascii="Times New Roman" w:hAnsi="Times New Roman" w:cs="Times New Roman"/>
        </w:rPr>
        <w:t xml:space="preserve">Edinburgh: Edinburgh University Press. </w:t>
      </w:r>
    </w:p>
    <w:bookmarkEnd w:id="3"/>
    <w:p w14:paraId="55E82E75" w14:textId="0D48F4E8" w:rsidR="00C87632" w:rsidRPr="009B4A85" w:rsidRDefault="00C87632" w:rsidP="004468F0">
      <w:pPr>
        <w:spacing w:line="360" w:lineRule="auto"/>
        <w:ind w:left="720" w:hanging="720"/>
        <w:rPr>
          <w:rFonts w:ascii="Times New Roman" w:hAnsi="Times New Roman" w:cs="Times New Roman"/>
        </w:rPr>
      </w:pPr>
      <w:proofErr w:type="spellStart"/>
      <w:r w:rsidRPr="009B4A85">
        <w:rPr>
          <w:rFonts w:ascii="Times New Roman" w:hAnsi="Times New Roman" w:cs="Times New Roman"/>
        </w:rPr>
        <w:t>Figal</w:t>
      </w:r>
      <w:proofErr w:type="spellEnd"/>
      <w:r w:rsidRPr="009B4A85">
        <w:rPr>
          <w:rFonts w:ascii="Times New Roman" w:hAnsi="Times New Roman" w:cs="Times New Roman"/>
        </w:rPr>
        <w:t>, G</w:t>
      </w:r>
      <w:r w:rsidR="00CA4A23" w:rsidRPr="009B4A85">
        <w:rPr>
          <w:rFonts w:ascii="Times New Roman" w:hAnsi="Times New Roman" w:cs="Times New Roman"/>
        </w:rPr>
        <w:t xml:space="preserve">ünter. </w:t>
      </w:r>
      <w:r w:rsidR="00F21D60" w:rsidRPr="009B4A85">
        <w:rPr>
          <w:rFonts w:ascii="Times New Roman" w:hAnsi="Times New Roman" w:cs="Times New Roman"/>
        </w:rPr>
        <w:t xml:space="preserve">2002. </w:t>
      </w:r>
      <w:r w:rsidR="00115043" w:rsidRPr="009B4A85">
        <w:rPr>
          <w:rFonts w:ascii="Times New Roman" w:hAnsi="Times New Roman" w:cs="Times New Roman"/>
        </w:rPr>
        <w:t>“The Doing of the Thing Itself: Gadamer’s Hermeneutic Ontology of Language</w:t>
      </w:r>
      <w:r w:rsidR="00EA0B03" w:rsidRPr="009B4A85">
        <w:rPr>
          <w:rFonts w:ascii="Times New Roman" w:hAnsi="Times New Roman" w:cs="Times New Roman"/>
        </w:rPr>
        <w:t xml:space="preserve">.” In </w:t>
      </w:r>
      <w:r w:rsidR="00113724" w:rsidRPr="009B4A85">
        <w:rPr>
          <w:rFonts w:ascii="Times New Roman" w:hAnsi="Times New Roman" w:cs="Times New Roman"/>
          <w:i/>
          <w:iCs/>
        </w:rPr>
        <w:t>The Cambridge Companion to Gadamer</w:t>
      </w:r>
      <w:r w:rsidR="004A3E4D" w:rsidRPr="009B4A85">
        <w:rPr>
          <w:rFonts w:ascii="Times New Roman" w:hAnsi="Times New Roman" w:cs="Times New Roman"/>
        </w:rPr>
        <w:t>, 102-125.</w:t>
      </w:r>
      <w:r w:rsidR="00113724" w:rsidRPr="009B4A85">
        <w:rPr>
          <w:rFonts w:ascii="Times New Roman" w:hAnsi="Times New Roman" w:cs="Times New Roman"/>
        </w:rPr>
        <w:t xml:space="preserve"> Edited by Robert J. Dostal</w:t>
      </w:r>
      <w:r w:rsidR="00920E6E" w:rsidRPr="009B4A85">
        <w:rPr>
          <w:rFonts w:ascii="Times New Roman" w:hAnsi="Times New Roman" w:cs="Times New Roman"/>
        </w:rPr>
        <w:t xml:space="preserve">. </w:t>
      </w:r>
      <w:r w:rsidR="00892F32" w:rsidRPr="009B4A85">
        <w:rPr>
          <w:rFonts w:ascii="Times New Roman" w:hAnsi="Times New Roman" w:cs="Times New Roman"/>
        </w:rPr>
        <w:t>Cambridge: Cambridge University Press</w:t>
      </w:r>
      <w:r w:rsidR="00AA14E9" w:rsidRPr="009B4A85">
        <w:rPr>
          <w:rFonts w:ascii="Times New Roman" w:hAnsi="Times New Roman" w:cs="Times New Roman"/>
        </w:rPr>
        <w:t xml:space="preserve">. </w:t>
      </w:r>
    </w:p>
    <w:p w14:paraId="42E81E28" w14:textId="5E8FBF1F" w:rsidR="00590E0C" w:rsidRPr="009B4A85" w:rsidRDefault="00590E0C" w:rsidP="004468F0">
      <w:pPr>
        <w:spacing w:line="360" w:lineRule="auto"/>
        <w:ind w:left="720" w:hanging="720"/>
        <w:rPr>
          <w:rFonts w:ascii="Times New Roman" w:hAnsi="Times New Roman" w:cs="Times New Roman"/>
        </w:rPr>
      </w:pPr>
      <w:r w:rsidRPr="009B4A85">
        <w:rPr>
          <w:rFonts w:ascii="Times New Roman" w:hAnsi="Times New Roman" w:cs="Times New Roman"/>
        </w:rPr>
        <w:t xml:space="preserve">Fricker, Miranda. </w:t>
      </w:r>
      <w:r w:rsidR="0019595F" w:rsidRPr="009B4A85">
        <w:rPr>
          <w:rFonts w:ascii="Times New Roman" w:hAnsi="Times New Roman" w:cs="Times New Roman"/>
        </w:rPr>
        <w:t xml:space="preserve">2007. </w:t>
      </w:r>
      <w:r w:rsidR="0068268D" w:rsidRPr="009B4A85">
        <w:rPr>
          <w:rFonts w:ascii="Times New Roman" w:hAnsi="Times New Roman" w:cs="Times New Roman"/>
          <w:i/>
          <w:iCs/>
        </w:rPr>
        <w:t>Epistemic Injustice: Power and the Ethics of Knowing</w:t>
      </w:r>
      <w:r w:rsidR="0068268D" w:rsidRPr="009B4A85">
        <w:rPr>
          <w:rFonts w:ascii="Times New Roman" w:hAnsi="Times New Roman" w:cs="Times New Roman"/>
        </w:rPr>
        <w:t>. Oxford</w:t>
      </w:r>
      <w:r w:rsidR="0009789F" w:rsidRPr="009B4A85">
        <w:rPr>
          <w:rFonts w:ascii="Times New Roman" w:hAnsi="Times New Roman" w:cs="Times New Roman"/>
        </w:rPr>
        <w:t xml:space="preserve">: Oxford University Press. </w:t>
      </w:r>
    </w:p>
    <w:p w14:paraId="6EFC7978" w14:textId="6F4832B0" w:rsidR="00AA14E9" w:rsidRPr="009B4A85" w:rsidRDefault="00DF24EC" w:rsidP="004468F0">
      <w:pPr>
        <w:spacing w:line="360" w:lineRule="auto"/>
        <w:ind w:left="720" w:hanging="720"/>
        <w:rPr>
          <w:rFonts w:ascii="Times New Roman" w:hAnsi="Times New Roman" w:cs="Times New Roman"/>
        </w:rPr>
      </w:pPr>
      <w:r w:rsidRPr="009B4A85">
        <w:rPr>
          <w:rFonts w:ascii="Times New Roman" w:hAnsi="Times New Roman" w:cs="Times New Roman"/>
        </w:rPr>
        <w:t>Gadamer, Hans-Georg</w:t>
      </w:r>
      <w:r w:rsidR="00AA14E9" w:rsidRPr="009B4A85">
        <w:rPr>
          <w:rFonts w:ascii="Times New Roman" w:hAnsi="Times New Roman" w:cs="Times New Roman"/>
        </w:rPr>
        <w:t xml:space="preserve">. 1977. </w:t>
      </w:r>
      <w:r w:rsidR="00AA14E9" w:rsidRPr="009B4A85">
        <w:rPr>
          <w:rFonts w:ascii="Times New Roman" w:hAnsi="Times New Roman" w:cs="Times New Roman"/>
          <w:i/>
          <w:iCs/>
        </w:rPr>
        <w:t>Philosophical Hermeneutics</w:t>
      </w:r>
      <w:r w:rsidR="00AA14E9" w:rsidRPr="009B4A85">
        <w:rPr>
          <w:rFonts w:ascii="Times New Roman" w:hAnsi="Times New Roman" w:cs="Times New Roman"/>
        </w:rPr>
        <w:t xml:space="preserve">. Translated by David E. Linge. Berkeley, CA: University of California Press. </w:t>
      </w:r>
    </w:p>
    <w:p w14:paraId="3FCD821F" w14:textId="29F11030" w:rsidR="006A646D" w:rsidRPr="009B4A85" w:rsidRDefault="006A646D" w:rsidP="004468F0">
      <w:pPr>
        <w:spacing w:line="360" w:lineRule="auto"/>
        <w:ind w:left="720" w:hanging="720"/>
        <w:rPr>
          <w:rFonts w:ascii="Times New Roman" w:hAnsi="Times New Roman" w:cs="Times New Roman"/>
        </w:rPr>
      </w:pPr>
      <w:r w:rsidRPr="009B4A85">
        <w:rPr>
          <w:rFonts w:ascii="Times New Roman" w:hAnsi="Times New Roman" w:cs="Times New Roman"/>
        </w:rPr>
        <w:t>---. 1980a.</w:t>
      </w:r>
      <w:r w:rsidR="00986C2A" w:rsidRPr="009B4A85">
        <w:rPr>
          <w:rFonts w:ascii="Times New Roman" w:hAnsi="Times New Roman" w:cs="Times New Roman"/>
        </w:rPr>
        <w:t xml:space="preserve"> </w:t>
      </w:r>
      <w:r w:rsidR="00986C2A" w:rsidRPr="009B4A85">
        <w:rPr>
          <w:rFonts w:ascii="Times New Roman" w:hAnsi="Times New Roman" w:cs="Times New Roman"/>
          <w:i/>
          <w:iCs/>
        </w:rPr>
        <w:t>Dialogue and Dialectic: Eight Hermeneutical Studies on Plato</w:t>
      </w:r>
      <w:r w:rsidR="00986C2A" w:rsidRPr="009B4A85">
        <w:rPr>
          <w:rFonts w:ascii="Times New Roman" w:hAnsi="Times New Roman" w:cs="Times New Roman"/>
        </w:rPr>
        <w:t>. Translated</w:t>
      </w:r>
      <w:r w:rsidR="00A31E9B" w:rsidRPr="009B4A85">
        <w:rPr>
          <w:rFonts w:ascii="Times New Roman" w:hAnsi="Times New Roman" w:cs="Times New Roman"/>
        </w:rPr>
        <w:t xml:space="preserve"> by P. Christopher Smith. New Haven, CT: Yale University Press. </w:t>
      </w:r>
    </w:p>
    <w:p w14:paraId="1D7685F6" w14:textId="32847CD7" w:rsidR="00AA14E9" w:rsidRPr="009B4A85" w:rsidRDefault="00AA14E9" w:rsidP="004468F0">
      <w:pPr>
        <w:spacing w:line="360" w:lineRule="auto"/>
        <w:ind w:left="720" w:hanging="720"/>
        <w:rPr>
          <w:rFonts w:ascii="Times New Roman" w:hAnsi="Times New Roman" w:cs="Times New Roman"/>
        </w:rPr>
      </w:pPr>
      <w:r w:rsidRPr="009B4A85">
        <w:rPr>
          <w:rFonts w:ascii="Times New Roman" w:hAnsi="Times New Roman" w:cs="Times New Roman"/>
        </w:rPr>
        <w:t>---. 1980</w:t>
      </w:r>
      <w:r w:rsidR="006A646D" w:rsidRPr="009B4A85">
        <w:rPr>
          <w:rFonts w:ascii="Times New Roman" w:hAnsi="Times New Roman" w:cs="Times New Roman"/>
        </w:rPr>
        <w:t>b</w:t>
      </w:r>
      <w:r w:rsidRPr="009B4A85">
        <w:rPr>
          <w:rFonts w:ascii="Times New Roman" w:hAnsi="Times New Roman" w:cs="Times New Roman"/>
        </w:rPr>
        <w:t xml:space="preserve">. “The Eminent Text and its Truth.” </w:t>
      </w:r>
      <w:r w:rsidRPr="009B4A85">
        <w:rPr>
          <w:rFonts w:ascii="Times New Roman" w:hAnsi="Times New Roman" w:cs="Times New Roman"/>
          <w:i/>
          <w:iCs/>
        </w:rPr>
        <w:t>The Bulletin of the Midwest Modern Language Association</w:t>
      </w:r>
      <w:r w:rsidRPr="009B4A85">
        <w:rPr>
          <w:rFonts w:ascii="Times New Roman" w:hAnsi="Times New Roman" w:cs="Times New Roman"/>
        </w:rPr>
        <w:t xml:space="preserve"> 13, no. 1</w:t>
      </w:r>
      <w:r w:rsidR="00F75A17">
        <w:rPr>
          <w:rFonts w:ascii="Times New Roman" w:hAnsi="Times New Roman" w:cs="Times New Roman"/>
        </w:rPr>
        <w:t>: 3-10.</w:t>
      </w:r>
    </w:p>
    <w:p w14:paraId="2C3BC232" w14:textId="40F040B3" w:rsidR="00F21D60" w:rsidRPr="009B4A85" w:rsidRDefault="00DF24EC" w:rsidP="004468F0">
      <w:pPr>
        <w:spacing w:line="360" w:lineRule="auto"/>
        <w:ind w:left="720" w:hanging="720"/>
        <w:rPr>
          <w:rFonts w:ascii="Times New Roman" w:hAnsi="Times New Roman" w:cs="Times New Roman"/>
        </w:rPr>
      </w:pPr>
      <w:r w:rsidRPr="009B4A85">
        <w:rPr>
          <w:rFonts w:ascii="Times New Roman" w:hAnsi="Times New Roman" w:cs="Times New Roman"/>
        </w:rPr>
        <w:t>---</w:t>
      </w:r>
      <w:r w:rsidR="008C4C50" w:rsidRPr="009B4A85">
        <w:rPr>
          <w:rFonts w:ascii="Times New Roman" w:hAnsi="Times New Roman" w:cs="Times New Roman"/>
        </w:rPr>
        <w:t xml:space="preserve">. </w:t>
      </w:r>
      <w:r w:rsidR="00AA14E9" w:rsidRPr="009B4A85">
        <w:rPr>
          <w:rFonts w:ascii="Times New Roman" w:hAnsi="Times New Roman" w:cs="Times New Roman"/>
        </w:rPr>
        <w:t xml:space="preserve">2000. </w:t>
      </w:r>
      <w:r w:rsidR="008C4C50" w:rsidRPr="009B4A85">
        <w:rPr>
          <w:rFonts w:ascii="Times New Roman" w:hAnsi="Times New Roman" w:cs="Times New Roman"/>
        </w:rPr>
        <w:t>“The Boundaries of Language</w:t>
      </w:r>
      <w:r w:rsidR="002E1BB0" w:rsidRPr="009B4A85">
        <w:rPr>
          <w:rFonts w:ascii="Times New Roman" w:hAnsi="Times New Roman" w:cs="Times New Roman"/>
        </w:rPr>
        <w:t xml:space="preserve">.” In </w:t>
      </w:r>
      <w:r w:rsidR="002E1BB0" w:rsidRPr="009B4A85">
        <w:rPr>
          <w:rFonts w:ascii="Times New Roman" w:hAnsi="Times New Roman" w:cs="Times New Roman"/>
          <w:i/>
          <w:iCs/>
        </w:rPr>
        <w:t>Language and Linguisticality</w:t>
      </w:r>
      <w:r w:rsidR="00FD33BC" w:rsidRPr="009B4A85">
        <w:rPr>
          <w:rFonts w:ascii="Times New Roman" w:hAnsi="Times New Roman" w:cs="Times New Roman"/>
          <w:i/>
          <w:iCs/>
        </w:rPr>
        <w:t xml:space="preserve"> in Gadamer’s Hermeneutics</w:t>
      </w:r>
      <w:r w:rsidR="002678CD">
        <w:rPr>
          <w:rFonts w:ascii="Times New Roman" w:hAnsi="Times New Roman" w:cs="Times New Roman"/>
        </w:rPr>
        <w:t>, 9-17.</w:t>
      </w:r>
      <w:r w:rsidR="00FD33BC" w:rsidRPr="009B4A85">
        <w:rPr>
          <w:rFonts w:ascii="Times New Roman" w:hAnsi="Times New Roman" w:cs="Times New Roman"/>
        </w:rPr>
        <w:t xml:space="preserve"> </w:t>
      </w:r>
      <w:r w:rsidR="00F67859" w:rsidRPr="009B4A85">
        <w:rPr>
          <w:rFonts w:ascii="Times New Roman" w:hAnsi="Times New Roman" w:cs="Times New Roman"/>
        </w:rPr>
        <w:t xml:space="preserve">Edited by Lawrence K. Schmidt. </w:t>
      </w:r>
      <w:r w:rsidR="00AB3033" w:rsidRPr="009B4A85">
        <w:rPr>
          <w:rFonts w:ascii="Times New Roman" w:hAnsi="Times New Roman" w:cs="Times New Roman"/>
        </w:rPr>
        <w:t>Lanham, MD: Lexington Books</w:t>
      </w:r>
      <w:r w:rsidR="00AA14E9" w:rsidRPr="009B4A85">
        <w:rPr>
          <w:rFonts w:ascii="Times New Roman" w:hAnsi="Times New Roman" w:cs="Times New Roman"/>
        </w:rPr>
        <w:t xml:space="preserve">. </w:t>
      </w:r>
    </w:p>
    <w:p w14:paraId="1EB4861F" w14:textId="2F90A097" w:rsidR="004A3588" w:rsidRPr="009B4A85" w:rsidRDefault="00D20A3D" w:rsidP="004468F0">
      <w:pPr>
        <w:spacing w:line="360" w:lineRule="auto"/>
        <w:ind w:left="720" w:hanging="720"/>
        <w:rPr>
          <w:rFonts w:ascii="Times New Roman" w:hAnsi="Times New Roman" w:cs="Times New Roman"/>
        </w:rPr>
      </w:pPr>
      <w:r w:rsidRPr="009B4A85">
        <w:rPr>
          <w:rFonts w:ascii="Times New Roman" w:hAnsi="Times New Roman" w:cs="Times New Roman"/>
        </w:rPr>
        <w:t>---</w:t>
      </w:r>
      <w:r w:rsidR="004A3588" w:rsidRPr="009B4A85">
        <w:rPr>
          <w:rFonts w:ascii="Times New Roman" w:hAnsi="Times New Roman" w:cs="Times New Roman"/>
        </w:rPr>
        <w:t xml:space="preserve">. </w:t>
      </w:r>
      <w:r w:rsidR="00AA14E9" w:rsidRPr="009B4A85">
        <w:rPr>
          <w:rFonts w:ascii="Times New Roman" w:hAnsi="Times New Roman" w:cs="Times New Roman"/>
        </w:rPr>
        <w:t xml:space="preserve">2004. </w:t>
      </w:r>
      <w:r w:rsidR="004A3588" w:rsidRPr="009B4A85">
        <w:rPr>
          <w:rFonts w:ascii="Times New Roman" w:hAnsi="Times New Roman" w:cs="Times New Roman"/>
          <w:i/>
          <w:iCs/>
        </w:rPr>
        <w:t>Truth and Method</w:t>
      </w:r>
      <w:r w:rsidR="004A3588" w:rsidRPr="009B4A85">
        <w:rPr>
          <w:rFonts w:ascii="Times New Roman" w:hAnsi="Times New Roman" w:cs="Times New Roman"/>
        </w:rPr>
        <w:t xml:space="preserve">. </w:t>
      </w:r>
      <w:r w:rsidR="00F67859" w:rsidRPr="009B4A85">
        <w:rPr>
          <w:rFonts w:ascii="Times New Roman" w:hAnsi="Times New Roman" w:cs="Times New Roman"/>
        </w:rPr>
        <w:t xml:space="preserve">Translated by </w:t>
      </w:r>
      <w:r w:rsidR="001867E4" w:rsidRPr="009B4A85">
        <w:rPr>
          <w:rFonts w:ascii="Times New Roman" w:hAnsi="Times New Roman" w:cs="Times New Roman"/>
        </w:rPr>
        <w:t>Joel Weinsheimer and Donald G. Marshall</w:t>
      </w:r>
      <w:r w:rsidR="00B83A43" w:rsidRPr="009B4A85">
        <w:rPr>
          <w:rFonts w:ascii="Times New Roman" w:hAnsi="Times New Roman" w:cs="Times New Roman"/>
        </w:rPr>
        <w:t>. London: Bloomsbury</w:t>
      </w:r>
      <w:r w:rsidR="002F4C4C" w:rsidRPr="009B4A85">
        <w:rPr>
          <w:rFonts w:ascii="Times New Roman" w:hAnsi="Times New Roman" w:cs="Times New Roman"/>
        </w:rPr>
        <w:t xml:space="preserve">, 2004. </w:t>
      </w:r>
    </w:p>
    <w:p w14:paraId="5780361A" w14:textId="61600EEE" w:rsidR="002A7C91" w:rsidRPr="009B4A85" w:rsidRDefault="002A7C91" w:rsidP="004468F0">
      <w:pPr>
        <w:spacing w:line="360" w:lineRule="auto"/>
        <w:ind w:left="720" w:hanging="720"/>
        <w:rPr>
          <w:rFonts w:ascii="Times New Roman" w:hAnsi="Times New Roman" w:cs="Times New Roman"/>
        </w:rPr>
      </w:pPr>
      <w:r w:rsidRPr="009B4A85">
        <w:rPr>
          <w:rFonts w:ascii="Times New Roman" w:hAnsi="Times New Roman" w:cs="Times New Roman"/>
        </w:rPr>
        <w:lastRenderedPageBreak/>
        <w:t xml:space="preserve">Gallagher, Shaun. </w:t>
      </w:r>
      <w:r w:rsidR="00AA14E9" w:rsidRPr="009B4A85">
        <w:rPr>
          <w:rFonts w:ascii="Times New Roman" w:hAnsi="Times New Roman" w:cs="Times New Roman"/>
        </w:rPr>
        <w:t xml:space="preserve">1992. </w:t>
      </w:r>
      <w:r w:rsidRPr="009B4A85">
        <w:rPr>
          <w:rFonts w:ascii="Times New Roman" w:hAnsi="Times New Roman" w:cs="Times New Roman"/>
          <w:i/>
          <w:iCs/>
        </w:rPr>
        <w:t>Hermeneutics and Education</w:t>
      </w:r>
      <w:r w:rsidRPr="009B4A85">
        <w:rPr>
          <w:rFonts w:ascii="Times New Roman" w:hAnsi="Times New Roman" w:cs="Times New Roman"/>
        </w:rPr>
        <w:t xml:space="preserve">. </w:t>
      </w:r>
      <w:r w:rsidR="00290139" w:rsidRPr="009B4A85">
        <w:rPr>
          <w:rFonts w:ascii="Times New Roman" w:hAnsi="Times New Roman" w:cs="Times New Roman"/>
        </w:rPr>
        <w:t>Albany: State University of New York Press</w:t>
      </w:r>
      <w:r w:rsidR="00AA14E9" w:rsidRPr="009B4A85">
        <w:rPr>
          <w:rFonts w:ascii="Times New Roman" w:hAnsi="Times New Roman" w:cs="Times New Roman"/>
        </w:rPr>
        <w:t xml:space="preserve">. </w:t>
      </w:r>
    </w:p>
    <w:p w14:paraId="22696D1E" w14:textId="26DD4F26" w:rsidR="00AE4E55" w:rsidRPr="009B4A85" w:rsidRDefault="00AE4E55" w:rsidP="004468F0">
      <w:pPr>
        <w:spacing w:line="360" w:lineRule="auto"/>
        <w:ind w:left="720" w:hanging="720"/>
        <w:rPr>
          <w:rFonts w:ascii="Times New Roman" w:hAnsi="Times New Roman" w:cs="Times New Roman"/>
        </w:rPr>
      </w:pPr>
      <w:r w:rsidRPr="009B4A85">
        <w:rPr>
          <w:rFonts w:ascii="Times New Roman" w:hAnsi="Times New Roman" w:cs="Times New Roman"/>
        </w:rPr>
        <w:t xml:space="preserve">Grondin, Jean. </w:t>
      </w:r>
      <w:r w:rsidR="00A31E9B" w:rsidRPr="009B4A85">
        <w:rPr>
          <w:rFonts w:ascii="Times New Roman" w:hAnsi="Times New Roman" w:cs="Times New Roman"/>
        </w:rPr>
        <w:t xml:space="preserve">2003. </w:t>
      </w:r>
      <w:r w:rsidRPr="009B4A85">
        <w:rPr>
          <w:rFonts w:ascii="Times New Roman" w:hAnsi="Times New Roman" w:cs="Times New Roman"/>
          <w:i/>
          <w:iCs/>
        </w:rPr>
        <w:t>The Philosophy of Gadamer</w:t>
      </w:r>
      <w:r w:rsidRPr="009B4A85">
        <w:rPr>
          <w:rFonts w:ascii="Times New Roman" w:hAnsi="Times New Roman" w:cs="Times New Roman"/>
        </w:rPr>
        <w:t xml:space="preserve">. Translated by Kathryn Plant. </w:t>
      </w:r>
      <w:r w:rsidR="000A2FBD" w:rsidRPr="009B4A85">
        <w:rPr>
          <w:rFonts w:ascii="Times New Roman" w:hAnsi="Times New Roman" w:cs="Times New Roman"/>
        </w:rPr>
        <w:t>Montreal: McGill-Queen’s University Press</w:t>
      </w:r>
      <w:r w:rsidR="00A31E9B" w:rsidRPr="009B4A85">
        <w:rPr>
          <w:rFonts w:ascii="Times New Roman" w:hAnsi="Times New Roman" w:cs="Times New Roman"/>
        </w:rPr>
        <w:t>.</w:t>
      </w:r>
    </w:p>
    <w:p w14:paraId="1332289E" w14:textId="5CF8D10D" w:rsidR="004911E5" w:rsidRPr="009B4A85" w:rsidRDefault="004911E5" w:rsidP="004468F0">
      <w:pPr>
        <w:spacing w:line="360" w:lineRule="auto"/>
        <w:ind w:left="720" w:hanging="720"/>
        <w:rPr>
          <w:rFonts w:ascii="Times New Roman" w:hAnsi="Times New Roman" w:cs="Times New Roman"/>
        </w:rPr>
      </w:pPr>
      <w:r w:rsidRPr="009B4A85">
        <w:rPr>
          <w:rFonts w:ascii="Times New Roman" w:hAnsi="Times New Roman" w:cs="Times New Roman"/>
        </w:rPr>
        <w:t xml:space="preserve">---. 2011. </w:t>
      </w:r>
      <w:r w:rsidR="00157EFF" w:rsidRPr="009B4A85">
        <w:rPr>
          <w:rFonts w:ascii="Times New Roman" w:hAnsi="Times New Roman" w:cs="Times New Roman"/>
        </w:rPr>
        <w:t>“Gadamer’s Experience and Theory of Education: Learning that the Other May be Right.</w:t>
      </w:r>
      <w:r w:rsidR="003B580E" w:rsidRPr="009B4A85">
        <w:rPr>
          <w:rFonts w:ascii="Times New Roman" w:hAnsi="Times New Roman" w:cs="Times New Roman"/>
        </w:rPr>
        <w:t xml:space="preserve">” In </w:t>
      </w:r>
      <w:r w:rsidR="0046254C" w:rsidRPr="009B4A85">
        <w:rPr>
          <w:rFonts w:ascii="Times New Roman" w:hAnsi="Times New Roman" w:cs="Times New Roman"/>
          <w:i/>
          <w:iCs/>
        </w:rPr>
        <w:t>Education, Dialogue, and Hermeneutics</w:t>
      </w:r>
      <w:r w:rsidR="00606A2B" w:rsidRPr="009B4A85">
        <w:rPr>
          <w:rFonts w:ascii="Times New Roman" w:hAnsi="Times New Roman" w:cs="Times New Roman"/>
        </w:rPr>
        <w:t xml:space="preserve">, </w:t>
      </w:r>
      <w:r w:rsidR="00676D5F" w:rsidRPr="009B4A85">
        <w:rPr>
          <w:rFonts w:ascii="Times New Roman" w:hAnsi="Times New Roman" w:cs="Times New Roman"/>
        </w:rPr>
        <w:t xml:space="preserve">5-20. </w:t>
      </w:r>
      <w:r w:rsidR="00562BCA" w:rsidRPr="009B4A85">
        <w:rPr>
          <w:rFonts w:ascii="Times New Roman" w:hAnsi="Times New Roman" w:cs="Times New Roman"/>
        </w:rPr>
        <w:t xml:space="preserve">Edited by Paul Fairfield. </w:t>
      </w:r>
      <w:r w:rsidR="00C33BC4" w:rsidRPr="009B4A85">
        <w:rPr>
          <w:rFonts w:ascii="Times New Roman" w:hAnsi="Times New Roman" w:cs="Times New Roman"/>
        </w:rPr>
        <w:t>London</w:t>
      </w:r>
      <w:r w:rsidR="000C2D22" w:rsidRPr="009B4A85">
        <w:rPr>
          <w:rFonts w:ascii="Times New Roman" w:hAnsi="Times New Roman" w:cs="Times New Roman"/>
        </w:rPr>
        <w:t xml:space="preserve">: Continuum. </w:t>
      </w:r>
    </w:p>
    <w:p w14:paraId="2CBC01C8" w14:textId="5A3EB841" w:rsidR="00272D53" w:rsidRPr="009B4A85" w:rsidRDefault="00272D53" w:rsidP="004468F0">
      <w:pPr>
        <w:spacing w:line="360" w:lineRule="auto"/>
        <w:ind w:left="720" w:hanging="720"/>
        <w:rPr>
          <w:rFonts w:ascii="Times New Roman" w:hAnsi="Times New Roman" w:cs="Times New Roman"/>
        </w:rPr>
      </w:pPr>
      <w:r w:rsidRPr="009B4A85">
        <w:rPr>
          <w:rFonts w:ascii="Times New Roman" w:hAnsi="Times New Roman" w:cs="Times New Roman"/>
        </w:rPr>
        <w:t xml:space="preserve">Hegel, G.W.F. </w:t>
      </w:r>
      <w:r w:rsidR="009C6231">
        <w:rPr>
          <w:rFonts w:ascii="Times New Roman" w:hAnsi="Times New Roman" w:cs="Times New Roman"/>
        </w:rPr>
        <w:t>2010</w:t>
      </w:r>
      <w:r w:rsidR="00A31E9B" w:rsidRPr="009B4A85">
        <w:rPr>
          <w:rFonts w:ascii="Times New Roman" w:hAnsi="Times New Roman" w:cs="Times New Roman"/>
        </w:rPr>
        <w:t xml:space="preserve">. </w:t>
      </w:r>
      <w:r w:rsidR="009C6231">
        <w:rPr>
          <w:rFonts w:ascii="Times New Roman" w:hAnsi="Times New Roman" w:cs="Times New Roman"/>
          <w:i/>
          <w:iCs/>
        </w:rPr>
        <w:t>The Science of Logic.</w:t>
      </w:r>
      <w:r w:rsidR="006A0991" w:rsidRPr="009B4A85">
        <w:rPr>
          <w:rFonts w:ascii="Times New Roman" w:hAnsi="Times New Roman" w:cs="Times New Roman"/>
        </w:rPr>
        <w:t xml:space="preserve"> </w:t>
      </w:r>
      <w:r w:rsidR="000A02BD" w:rsidRPr="009B4A85">
        <w:rPr>
          <w:rFonts w:ascii="Times New Roman" w:hAnsi="Times New Roman" w:cs="Times New Roman"/>
        </w:rPr>
        <w:t xml:space="preserve">Translated by </w:t>
      </w:r>
      <w:r w:rsidR="009C6231">
        <w:rPr>
          <w:rFonts w:ascii="Times New Roman" w:hAnsi="Times New Roman" w:cs="Times New Roman"/>
        </w:rPr>
        <w:t>George di Giovanni.</w:t>
      </w:r>
      <w:r w:rsidR="00D42F23" w:rsidRPr="009B4A85">
        <w:rPr>
          <w:rFonts w:ascii="Times New Roman" w:hAnsi="Times New Roman" w:cs="Times New Roman"/>
        </w:rPr>
        <w:t xml:space="preserve"> </w:t>
      </w:r>
      <w:r w:rsidR="009C6231">
        <w:rPr>
          <w:rFonts w:ascii="Times New Roman" w:hAnsi="Times New Roman" w:cs="Times New Roman"/>
        </w:rPr>
        <w:t xml:space="preserve">New York: Cambridge </w:t>
      </w:r>
      <w:r w:rsidR="006E502B" w:rsidRPr="009B4A85">
        <w:rPr>
          <w:rFonts w:ascii="Times New Roman" w:hAnsi="Times New Roman" w:cs="Times New Roman"/>
        </w:rPr>
        <w:t>University Press</w:t>
      </w:r>
      <w:r w:rsidR="00A31E9B" w:rsidRPr="009B4A85">
        <w:rPr>
          <w:rFonts w:ascii="Times New Roman" w:hAnsi="Times New Roman" w:cs="Times New Roman"/>
        </w:rPr>
        <w:t>.</w:t>
      </w:r>
    </w:p>
    <w:p w14:paraId="4D44D0A0" w14:textId="3B294501" w:rsidR="00700A12" w:rsidRPr="009B4A85" w:rsidRDefault="00700A12" w:rsidP="004468F0">
      <w:pPr>
        <w:spacing w:line="360" w:lineRule="auto"/>
        <w:ind w:left="720" w:hanging="720"/>
        <w:rPr>
          <w:rFonts w:ascii="Times New Roman" w:hAnsi="Times New Roman" w:cs="Times New Roman"/>
        </w:rPr>
      </w:pPr>
      <w:r w:rsidRPr="009B4A85">
        <w:rPr>
          <w:rFonts w:ascii="Times New Roman" w:hAnsi="Times New Roman" w:cs="Times New Roman"/>
        </w:rPr>
        <w:t xml:space="preserve">Hirsch, E.D. </w:t>
      </w:r>
      <w:r w:rsidR="0085537A" w:rsidRPr="009B4A85">
        <w:rPr>
          <w:rFonts w:ascii="Times New Roman" w:hAnsi="Times New Roman" w:cs="Times New Roman"/>
        </w:rPr>
        <w:t xml:space="preserve">1967. </w:t>
      </w:r>
      <w:r w:rsidR="0085537A" w:rsidRPr="009B4A85">
        <w:rPr>
          <w:rFonts w:ascii="Times New Roman" w:hAnsi="Times New Roman" w:cs="Times New Roman"/>
          <w:i/>
          <w:iCs/>
        </w:rPr>
        <w:t>Validity in Interpretation</w:t>
      </w:r>
      <w:r w:rsidR="003105E4" w:rsidRPr="009B4A85">
        <w:rPr>
          <w:rFonts w:ascii="Times New Roman" w:hAnsi="Times New Roman" w:cs="Times New Roman"/>
        </w:rPr>
        <w:t xml:space="preserve">. New Haven, CT: Yale University Press. </w:t>
      </w:r>
    </w:p>
    <w:p w14:paraId="463D19CC" w14:textId="3977730A" w:rsidR="002A7C91" w:rsidRPr="009B4A85" w:rsidRDefault="002A7C91" w:rsidP="004468F0">
      <w:pPr>
        <w:spacing w:line="360" w:lineRule="auto"/>
        <w:ind w:left="720" w:hanging="720"/>
        <w:rPr>
          <w:rFonts w:ascii="Times New Roman" w:hAnsi="Times New Roman" w:cs="Times New Roman"/>
        </w:rPr>
      </w:pPr>
      <w:r w:rsidRPr="009B4A85">
        <w:rPr>
          <w:rFonts w:ascii="Times New Roman" w:hAnsi="Times New Roman" w:cs="Times New Roman"/>
        </w:rPr>
        <w:t>Heidegger, Martin.</w:t>
      </w:r>
      <w:r w:rsidR="00A24DDE" w:rsidRPr="009B4A85">
        <w:rPr>
          <w:rFonts w:ascii="Times New Roman" w:hAnsi="Times New Roman" w:cs="Times New Roman"/>
        </w:rPr>
        <w:t xml:space="preserve"> 1962.</w:t>
      </w:r>
      <w:r w:rsidRPr="009B4A85">
        <w:rPr>
          <w:rFonts w:ascii="Times New Roman" w:hAnsi="Times New Roman" w:cs="Times New Roman"/>
        </w:rPr>
        <w:t xml:space="preserve"> </w:t>
      </w:r>
      <w:r w:rsidRPr="009B4A85">
        <w:rPr>
          <w:rFonts w:ascii="Times New Roman" w:hAnsi="Times New Roman" w:cs="Times New Roman"/>
          <w:i/>
          <w:iCs/>
        </w:rPr>
        <w:t>Being and Time</w:t>
      </w:r>
      <w:r w:rsidRPr="009B4A85">
        <w:rPr>
          <w:rFonts w:ascii="Times New Roman" w:hAnsi="Times New Roman" w:cs="Times New Roman"/>
        </w:rPr>
        <w:t xml:space="preserve">. </w:t>
      </w:r>
      <w:r w:rsidR="000A02BD" w:rsidRPr="009B4A85">
        <w:rPr>
          <w:rFonts w:ascii="Times New Roman" w:hAnsi="Times New Roman" w:cs="Times New Roman"/>
        </w:rPr>
        <w:t xml:space="preserve">Translated by John </w:t>
      </w:r>
      <w:proofErr w:type="spellStart"/>
      <w:r w:rsidR="000A02BD" w:rsidRPr="009B4A85">
        <w:rPr>
          <w:rFonts w:ascii="Times New Roman" w:hAnsi="Times New Roman" w:cs="Times New Roman"/>
        </w:rPr>
        <w:t>Macquarrie</w:t>
      </w:r>
      <w:proofErr w:type="spellEnd"/>
      <w:r w:rsidR="000A02BD" w:rsidRPr="009B4A85">
        <w:rPr>
          <w:rFonts w:ascii="Times New Roman" w:hAnsi="Times New Roman" w:cs="Times New Roman"/>
        </w:rPr>
        <w:t xml:space="preserve"> and Edward Robinson. </w:t>
      </w:r>
      <w:r w:rsidR="006928A3" w:rsidRPr="009B4A85">
        <w:rPr>
          <w:rFonts w:ascii="Times New Roman" w:hAnsi="Times New Roman" w:cs="Times New Roman"/>
        </w:rPr>
        <w:t xml:space="preserve">New York: Harper </w:t>
      </w:r>
      <w:r w:rsidR="00B90720" w:rsidRPr="009B4A85">
        <w:rPr>
          <w:rFonts w:ascii="Times New Roman" w:hAnsi="Times New Roman" w:cs="Times New Roman"/>
        </w:rPr>
        <w:t>and Row</w:t>
      </w:r>
      <w:r w:rsidR="00A24DDE" w:rsidRPr="009B4A85">
        <w:rPr>
          <w:rFonts w:ascii="Times New Roman" w:hAnsi="Times New Roman" w:cs="Times New Roman"/>
        </w:rPr>
        <w:t xml:space="preserve">. </w:t>
      </w:r>
    </w:p>
    <w:p w14:paraId="26FE6D95" w14:textId="0AA74A3C" w:rsidR="00A944D4" w:rsidRPr="009B4A85" w:rsidRDefault="00A944D4" w:rsidP="004468F0">
      <w:pPr>
        <w:spacing w:line="360" w:lineRule="auto"/>
        <w:ind w:left="720" w:hanging="720"/>
        <w:rPr>
          <w:rFonts w:ascii="Times New Roman" w:hAnsi="Times New Roman" w:cs="Times New Roman"/>
        </w:rPr>
      </w:pPr>
      <w:r w:rsidRPr="009B4A85">
        <w:rPr>
          <w:rFonts w:ascii="Times New Roman" w:hAnsi="Times New Roman" w:cs="Times New Roman"/>
        </w:rPr>
        <w:t xml:space="preserve">Mannie, Whitney. </w:t>
      </w:r>
      <w:r w:rsidR="00CE101B" w:rsidRPr="009B4A85">
        <w:rPr>
          <w:rFonts w:ascii="Times New Roman" w:hAnsi="Times New Roman" w:cs="Times New Roman"/>
        </w:rPr>
        <w:t>2016. “Elements of Style: Openness and Dispositions.</w:t>
      </w:r>
      <w:r w:rsidR="004F186E" w:rsidRPr="009B4A85">
        <w:rPr>
          <w:rFonts w:ascii="Times New Roman" w:hAnsi="Times New Roman" w:cs="Times New Roman"/>
        </w:rPr>
        <w:t xml:space="preserve">” In </w:t>
      </w:r>
      <w:r w:rsidR="004F186E" w:rsidRPr="009B4A85">
        <w:rPr>
          <w:rFonts w:ascii="Times New Roman" w:hAnsi="Times New Roman" w:cs="Times New Roman"/>
          <w:i/>
          <w:iCs/>
        </w:rPr>
        <w:t>Inheriting Gadamer: New Directions in Philosophical Hermeneutics</w:t>
      </w:r>
      <w:r w:rsidR="004F186E" w:rsidRPr="009B4A85">
        <w:rPr>
          <w:rFonts w:ascii="Times New Roman" w:hAnsi="Times New Roman" w:cs="Times New Roman"/>
        </w:rPr>
        <w:t xml:space="preserve">, </w:t>
      </w:r>
      <w:r w:rsidR="007266CA" w:rsidRPr="009B4A85">
        <w:rPr>
          <w:rFonts w:ascii="Times New Roman" w:hAnsi="Times New Roman" w:cs="Times New Roman"/>
        </w:rPr>
        <w:t>81-101</w:t>
      </w:r>
      <w:r w:rsidR="004F186E" w:rsidRPr="009B4A85">
        <w:rPr>
          <w:rFonts w:ascii="Times New Roman" w:hAnsi="Times New Roman" w:cs="Times New Roman"/>
        </w:rPr>
        <w:t xml:space="preserve">. Edited by George Warnke. Edinburgh: Edinburgh University Press. </w:t>
      </w:r>
    </w:p>
    <w:p w14:paraId="055123FA" w14:textId="6F59E9F9" w:rsidR="00191C1B" w:rsidRPr="009B4A85" w:rsidRDefault="00191C1B" w:rsidP="004468F0">
      <w:pPr>
        <w:spacing w:line="360" w:lineRule="auto"/>
        <w:ind w:left="720" w:hanging="720"/>
        <w:rPr>
          <w:rFonts w:ascii="Times New Roman" w:hAnsi="Times New Roman" w:cs="Times New Roman"/>
        </w:rPr>
      </w:pPr>
      <w:r w:rsidRPr="009B4A85">
        <w:rPr>
          <w:rFonts w:ascii="Times New Roman" w:hAnsi="Times New Roman" w:cs="Times New Roman"/>
        </w:rPr>
        <w:t xml:space="preserve">Palmer, Richard. </w:t>
      </w:r>
      <w:r w:rsidR="004700A8" w:rsidRPr="009B4A85">
        <w:rPr>
          <w:rFonts w:ascii="Times New Roman" w:hAnsi="Times New Roman" w:cs="Times New Roman"/>
        </w:rPr>
        <w:t xml:space="preserve">1969. </w:t>
      </w:r>
      <w:r w:rsidRPr="009B4A85">
        <w:rPr>
          <w:rFonts w:ascii="Times New Roman" w:hAnsi="Times New Roman" w:cs="Times New Roman"/>
          <w:i/>
          <w:iCs/>
        </w:rPr>
        <w:t>Hermeneutic</w:t>
      </w:r>
      <w:r w:rsidR="00AF59E3" w:rsidRPr="009B4A85">
        <w:rPr>
          <w:rFonts w:ascii="Times New Roman" w:hAnsi="Times New Roman" w:cs="Times New Roman"/>
          <w:i/>
          <w:iCs/>
        </w:rPr>
        <w:t xml:space="preserve">s: Interpretation Theory in Schleiermacher, Dilthey, Heidegger, and Gadamer. </w:t>
      </w:r>
      <w:r w:rsidR="00AF59E3" w:rsidRPr="009B4A85">
        <w:rPr>
          <w:rFonts w:ascii="Times New Roman" w:hAnsi="Times New Roman" w:cs="Times New Roman"/>
        </w:rPr>
        <w:t xml:space="preserve">Evanston, IL: Northwestern University Press. </w:t>
      </w:r>
    </w:p>
    <w:p w14:paraId="47DFEA3C" w14:textId="085519A3" w:rsidR="00853C72" w:rsidRPr="009B4A85" w:rsidRDefault="00853C72" w:rsidP="004468F0">
      <w:pPr>
        <w:spacing w:line="360" w:lineRule="auto"/>
        <w:ind w:left="720" w:hanging="720"/>
        <w:rPr>
          <w:rFonts w:ascii="Times New Roman" w:hAnsi="Times New Roman" w:cs="Times New Roman"/>
        </w:rPr>
      </w:pPr>
      <w:r w:rsidRPr="009B4A85">
        <w:rPr>
          <w:rFonts w:ascii="Times New Roman" w:hAnsi="Times New Roman" w:cs="Times New Roman"/>
        </w:rPr>
        <w:t>Rorty</w:t>
      </w:r>
      <w:r w:rsidR="006C6B1A" w:rsidRPr="009B4A85">
        <w:rPr>
          <w:rFonts w:ascii="Times New Roman" w:hAnsi="Times New Roman" w:cs="Times New Roman"/>
        </w:rPr>
        <w:t>, Richard.</w:t>
      </w:r>
      <w:r w:rsidRPr="009B4A85">
        <w:rPr>
          <w:rFonts w:ascii="Times New Roman" w:hAnsi="Times New Roman" w:cs="Times New Roman"/>
        </w:rPr>
        <w:t xml:space="preserve"> </w:t>
      </w:r>
      <w:r w:rsidR="00A31E9B" w:rsidRPr="009B4A85">
        <w:rPr>
          <w:rFonts w:ascii="Times New Roman" w:hAnsi="Times New Roman" w:cs="Times New Roman"/>
        </w:rPr>
        <w:t xml:space="preserve">2004. </w:t>
      </w:r>
      <w:r w:rsidRPr="009B4A85">
        <w:rPr>
          <w:rFonts w:ascii="Times New Roman" w:hAnsi="Times New Roman" w:cs="Times New Roman"/>
        </w:rPr>
        <w:t xml:space="preserve">“Being that Can be Understood is Language.” In </w:t>
      </w:r>
      <w:r w:rsidRPr="009B4A85">
        <w:rPr>
          <w:rFonts w:ascii="Times New Roman" w:hAnsi="Times New Roman" w:cs="Times New Roman"/>
          <w:i/>
          <w:iCs/>
        </w:rPr>
        <w:t>Gadamer’s Repercussions: Reconsidering Philosophical Hermeneutics</w:t>
      </w:r>
      <w:r w:rsidR="008E718C" w:rsidRPr="009B4A85">
        <w:rPr>
          <w:rFonts w:ascii="Times New Roman" w:hAnsi="Times New Roman" w:cs="Times New Roman"/>
        </w:rPr>
        <w:t xml:space="preserve">, 21-29. </w:t>
      </w:r>
      <w:r w:rsidRPr="009B4A85">
        <w:rPr>
          <w:rFonts w:ascii="Times New Roman" w:hAnsi="Times New Roman" w:cs="Times New Roman"/>
        </w:rPr>
        <w:t>Edited by Bruce Krajewski. Berkeley, CA: University of California Press</w:t>
      </w:r>
      <w:r w:rsidR="00A31E9B" w:rsidRPr="009B4A85">
        <w:rPr>
          <w:rFonts w:ascii="Times New Roman" w:hAnsi="Times New Roman" w:cs="Times New Roman"/>
        </w:rPr>
        <w:t>.</w:t>
      </w:r>
    </w:p>
    <w:p w14:paraId="43C52D73" w14:textId="6B787E8E" w:rsidR="00B83477" w:rsidRPr="009B4A85" w:rsidRDefault="00B83477" w:rsidP="004468F0">
      <w:pPr>
        <w:spacing w:line="360" w:lineRule="auto"/>
        <w:ind w:left="720" w:hanging="720"/>
        <w:rPr>
          <w:rFonts w:ascii="Times New Roman" w:hAnsi="Times New Roman" w:cs="Times New Roman"/>
        </w:rPr>
      </w:pPr>
      <w:r w:rsidRPr="009B4A85">
        <w:rPr>
          <w:rFonts w:ascii="Times New Roman" w:hAnsi="Times New Roman" w:cs="Times New Roman"/>
        </w:rPr>
        <w:t xml:space="preserve">Schleiermacher, </w:t>
      </w:r>
      <w:r w:rsidR="00743982" w:rsidRPr="009B4A85">
        <w:rPr>
          <w:rFonts w:ascii="Times New Roman" w:hAnsi="Times New Roman" w:cs="Times New Roman"/>
        </w:rPr>
        <w:t xml:space="preserve">Friedrich D. E. </w:t>
      </w:r>
      <w:r w:rsidR="00C54887" w:rsidRPr="009B4A85">
        <w:rPr>
          <w:rFonts w:ascii="Times New Roman" w:hAnsi="Times New Roman" w:cs="Times New Roman"/>
        </w:rPr>
        <w:t xml:space="preserve">2006. “General Hermeneutics.” In </w:t>
      </w:r>
      <w:r w:rsidR="00E922EA" w:rsidRPr="009B4A85">
        <w:rPr>
          <w:rFonts w:ascii="Times New Roman" w:hAnsi="Times New Roman" w:cs="Times New Roman"/>
          <w:i/>
          <w:iCs/>
        </w:rPr>
        <w:t>The Hermeneutics Reader</w:t>
      </w:r>
      <w:r w:rsidR="00783C98" w:rsidRPr="009B4A85">
        <w:rPr>
          <w:rFonts w:ascii="Times New Roman" w:hAnsi="Times New Roman" w:cs="Times New Roman"/>
        </w:rPr>
        <w:t xml:space="preserve">, 73-85. </w:t>
      </w:r>
      <w:r w:rsidR="00DD2580" w:rsidRPr="009B4A85">
        <w:rPr>
          <w:rFonts w:ascii="Times New Roman" w:hAnsi="Times New Roman" w:cs="Times New Roman"/>
        </w:rPr>
        <w:t xml:space="preserve">Edited by Kurt Mueller-Vollmer. </w:t>
      </w:r>
      <w:r w:rsidR="000127B4" w:rsidRPr="009B4A85">
        <w:rPr>
          <w:rFonts w:ascii="Times New Roman" w:hAnsi="Times New Roman" w:cs="Times New Roman"/>
        </w:rPr>
        <w:t xml:space="preserve">New York: Continuum. </w:t>
      </w:r>
    </w:p>
    <w:p w14:paraId="089BF058" w14:textId="7682092B" w:rsidR="00824F67" w:rsidRPr="009B4A85" w:rsidRDefault="00824F67" w:rsidP="004468F0">
      <w:pPr>
        <w:spacing w:line="360" w:lineRule="auto"/>
        <w:ind w:left="720" w:hanging="720"/>
        <w:rPr>
          <w:rFonts w:ascii="Times New Roman" w:hAnsi="Times New Roman" w:cs="Times New Roman"/>
        </w:rPr>
      </w:pPr>
      <w:r w:rsidRPr="009B4A85">
        <w:rPr>
          <w:rFonts w:ascii="Times New Roman" w:hAnsi="Times New Roman" w:cs="Times New Roman"/>
        </w:rPr>
        <w:t xml:space="preserve">Schmidt, Lawrence. </w:t>
      </w:r>
      <w:r w:rsidR="00A24DDE" w:rsidRPr="009B4A85">
        <w:rPr>
          <w:rFonts w:ascii="Times New Roman" w:hAnsi="Times New Roman" w:cs="Times New Roman"/>
        </w:rPr>
        <w:t xml:space="preserve">2000. “Respecting Others: The Hermeneutic Virtue.” </w:t>
      </w:r>
      <w:r w:rsidR="00A24DDE" w:rsidRPr="009B4A85">
        <w:rPr>
          <w:rFonts w:ascii="Times New Roman" w:hAnsi="Times New Roman" w:cs="Times New Roman"/>
          <w:i/>
          <w:iCs/>
        </w:rPr>
        <w:t>Continental Philosophy Review</w:t>
      </w:r>
      <w:r w:rsidR="009C0EDE" w:rsidRPr="009B4A85">
        <w:rPr>
          <w:rFonts w:ascii="Times New Roman" w:hAnsi="Times New Roman" w:cs="Times New Roman"/>
        </w:rPr>
        <w:t xml:space="preserve"> 33, no. 3: </w:t>
      </w:r>
      <w:r w:rsidR="008F5E4A" w:rsidRPr="009B4A85">
        <w:rPr>
          <w:rFonts w:ascii="Times New Roman" w:hAnsi="Times New Roman" w:cs="Times New Roman"/>
        </w:rPr>
        <w:t xml:space="preserve">359-379. </w:t>
      </w:r>
    </w:p>
    <w:p w14:paraId="4D01CAB8" w14:textId="2EB23A88" w:rsidR="00C57928" w:rsidRPr="009B4A85" w:rsidRDefault="00C57928" w:rsidP="004468F0">
      <w:pPr>
        <w:spacing w:line="360" w:lineRule="auto"/>
        <w:ind w:left="720" w:hanging="720"/>
        <w:rPr>
          <w:rFonts w:ascii="Times New Roman" w:hAnsi="Times New Roman" w:cs="Times New Roman"/>
        </w:rPr>
      </w:pPr>
      <w:r w:rsidRPr="009B4A85">
        <w:rPr>
          <w:rFonts w:ascii="Times New Roman" w:hAnsi="Times New Roman" w:cs="Times New Roman"/>
        </w:rPr>
        <w:t>Walhof</w:t>
      </w:r>
      <w:r w:rsidR="002A7C91" w:rsidRPr="009B4A85">
        <w:rPr>
          <w:rFonts w:ascii="Times New Roman" w:hAnsi="Times New Roman" w:cs="Times New Roman"/>
        </w:rPr>
        <w:t>, Darren</w:t>
      </w:r>
      <w:r w:rsidR="004A3588" w:rsidRPr="009B4A85">
        <w:rPr>
          <w:rFonts w:ascii="Times New Roman" w:hAnsi="Times New Roman" w:cs="Times New Roman"/>
        </w:rPr>
        <w:t>.</w:t>
      </w:r>
      <w:r w:rsidR="00A31E9B" w:rsidRPr="009B4A85">
        <w:rPr>
          <w:rFonts w:ascii="Times New Roman" w:hAnsi="Times New Roman" w:cs="Times New Roman"/>
        </w:rPr>
        <w:t xml:space="preserve"> 2017.</w:t>
      </w:r>
      <w:r w:rsidRPr="009B4A85">
        <w:rPr>
          <w:rFonts w:ascii="Times New Roman" w:hAnsi="Times New Roman" w:cs="Times New Roman"/>
        </w:rPr>
        <w:t xml:space="preserve"> </w:t>
      </w:r>
      <w:r w:rsidRPr="009B4A85">
        <w:rPr>
          <w:rFonts w:ascii="Times New Roman" w:hAnsi="Times New Roman" w:cs="Times New Roman"/>
          <w:i/>
          <w:iCs/>
        </w:rPr>
        <w:t xml:space="preserve">The Democratic Theory of Hans-Georg Gadamer. </w:t>
      </w:r>
      <w:r w:rsidRPr="009B4A85">
        <w:rPr>
          <w:rFonts w:ascii="Times New Roman" w:hAnsi="Times New Roman" w:cs="Times New Roman"/>
        </w:rPr>
        <w:t>Cham: Palgrave Macmillan</w:t>
      </w:r>
      <w:r w:rsidR="00A31E9B" w:rsidRPr="009B4A85">
        <w:rPr>
          <w:rFonts w:ascii="Times New Roman" w:hAnsi="Times New Roman" w:cs="Times New Roman"/>
        </w:rPr>
        <w:t>.</w:t>
      </w:r>
    </w:p>
    <w:p w14:paraId="067C44A2" w14:textId="325D515B" w:rsidR="007B1D53" w:rsidRDefault="007B1D53" w:rsidP="004468F0">
      <w:pPr>
        <w:spacing w:line="360" w:lineRule="auto"/>
        <w:ind w:left="720" w:hanging="720"/>
        <w:rPr>
          <w:rFonts w:ascii="Times New Roman" w:hAnsi="Times New Roman" w:cs="Times New Roman"/>
        </w:rPr>
      </w:pPr>
      <w:proofErr w:type="spellStart"/>
      <w:r w:rsidRPr="009B4A85">
        <w:rPr>
          <w:rFonts w:ascii="Times New Roman" w:hAnsi="Times New Roman" w:cs="Times New Roman"/>
        </w:rPr>
        <w:lastRenderedPageBreak/>
        <w:t>Wiercinkski</w:t>
      </w:r>
      <w:proofErr w:type="spellEnd"/>
      <w:r w:rsidRPr="009B4A85">
        <w:rPr>
          <w:rFonts w:ascii="Times New Roman" w:hAnsi="Times New Roman" w:cs="Times New Roman"/>
        </w:rPr>
        <w:t xml:space="preserve">, Andrzej. </w:t>
      </w:r>
      <w:r w:rsidR="00562BCA" w:rsidRPr="009B4A85">
        <w:rPr>
          <w:rFonts w:ascii="Times New Roman" w:hAnsi="Times New Roman" w:cs="Times New Roman"/>
        </w:rPr>
        <w:t xml:space="preserve">2011. </w:t>
      </w:r>
      <w:r w:rsidR="008C1823" w:rsidRPr="009B4A85">
        <w:rPr>
          <w:rFonts w:ascii="Times New Roman" w:hAnsi="Times New Roman" w:cs="Times New Roman"/>
        </w:rPr>
        <w:t>“</w:t>
      </w:r>
      <w:r w:rsidR="0078113E" w:rsidRPr="009B4A85">
        <w:rPr>
          <w:rFonts w:ascii="Times New Roman" w:hAnsi="Times New Roman" w:cs="Times New Roman"/>
        </w:rPr>
        <w:t>Hermeneutic Education to Understanding: Self-Education and the Willingness to Risk Failure</w:t>
      </w:r>
      <w:r w:rsidR="00D05B1F" w:rsidRPr="009B4A85">
        <w:rPr>
          <w:rFonts w:ascii="Times New Roman" w:hAnsi="Times New Roman" w:cs="Times New Roman"/>
        </w:rPr>
        <w:t xml:space="preserve">.” In </w:t>
      </w:r>
      <w:r w:rsidR="00D05B1F" w:rsidRPr="009B4A85">
        <w:rPr>
          <w:rFonts w:ascii="Times New Roman" w:hAnsi="Times New Roman" w:cs="Times New Roman"/>
          <w:i/>
          <w:iCs/>
        </w:rPr>
        <w:t>Education, Dialogue and Hermeneutics</w:t>
      </w:r>
      <w:r w:rsidR="00D05B1F" w:rsidRPr="009B4A85">
        <w:rPr>
          <w:rFonts w:ascii="Times New Roman" w:hAnsi="Times New Roman" w:cs="Times New Roman"/>
        </w:rPr>
        <w:t>, 107</w:t>
      </w:r>
      <w:r w:rsidR="00EA1E5C" w:rsidRPr="009B4A85">
        <w:rPr>
          <w:rFonts w:ascii="Times New Roman" w:hAnsi="Times New Roman" w:cs="Times New Roman"/>
        </w:rPr>
        <w:t xml:space="preserve">-124. Edited by Paul Fairfield. </w:t>
      </w:r>
      <w:r w:rsidR="00562BCA" w:rsidRPr="009B4A85">
        <w:rPr>
          <w:rFonts w:ascii="Times New Roman" w:hAnsi="Times New Roman" w:cs="Times New Roman"/>
        </w:rPr>
        <w:t xml:space="preserve">London: Continuum. </w:t>
      </w:r>
    </w:p>
    <w:p w14:paraId="4106D97E" w14:textId="14CFC378" w:rsidR="00DC75D3" w:rsidRDefault="00DC75D3" w:rsidP="008C66A6">
      <w:pPr>
        <w:spacing w:line="360" w:lineRule="auto"/>
        <w:ind w:left="720" w:hanging="720"/>
        <w:jc w:val="center"/>
        <w:rPr>
          <w:rFonts w:ascii="Times New Roman" w:hAnsi="Times New Roman" w:cs="Times New Roman"/>
        </w:rPr>
      </w:pPr>
    </w:p>
    <w:p w14:paraId="018A7C1C" w14:textId="77777777" w:rsidR="00FB0D04" w:rsidRDefault="00FB0D04" w:rsidP="008C66A6">
      <w:pPr>
        <w:spacing w:line="360" w:lineRule="auto"/>
        <w:ind w:left="720" w:hanging="720"/>
        <w:jc w:val="center"/>
        <w:rPr>
          <w:rFonts w:ascii="Times New Roman" w:hAnsi="Times New Roman" w:cs="Times New Roman"/>
        </w:rPr>
      </w:pPr>
    </w:p>
    <w:p w14:paraId="75857E0F" w14:textId="34EA1FB9" w:rsidR="00FB0D04" w:rsidRPr="00FB0D04" w:rsidRDefault="00FB0D04" w:rsidP="008C66A6">
      <w:pPr>
        <w:spacing w:line="360" w:lineRule="auto"/>
        <w:ind w:left="720" w:hanging="720"/>
        <w:jc w:val="center"/>
        <w:rPr>
          <w:rFonts w:ascii="Times New Roman" w:hAnsi="Times New Roman" w:cs="Times New Roman"/>
          <w:b/>
          <w:bCs/>
        </w:rPr>
      </w:pPr>
      <w:r w:rsidRPr="00FB0D04">
        <w:rPr>
          <w:rFonts w:ascii="Times New Roman" w:hAnsi="Times New Roman" w:cs="Times New Roman"/>
          <w:b/>
          <w:bCs/>
        </w:rPr>
        <w:t>Notes</w:t>
      </w:r>
    </w:p>
    <w:sectPr w:rsidR="00FB0D04" w:rsidRPr="00FB0D04">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02CB" w14:textId="77777777" w:rsidR="00067EDC" w:rsidRDefault="00067EDC" w:rsidP="00816E07">
      <w:pPr>
        <w:spacing w:after="0" w:line="240" w:lineRule="auto"/>
      </w:pPr>
    </w:p>
  </w:endnote>
  <w:endnote w:type="continuationSeparator" w:id="0">
    <w:p w14:paraId="6A6E0932" w14:textId="77777777" w:rsidR="00067EDC" w:rsidRDefault="00067EDC" w:rsidP="00816E07">
      <w:pPr>
        <w:spacing w:after="0" w:line="240" w:lineRule="auto"/>
      </w:pPr>
    </w:p>
  </w:endnote>
  <w:endnote w:id="1">
    <w:p w14:paraId="0EE6F45E" w14:textId="54BE20C4" w:rsidR="00546AB0" w:rsidRPr="00DC75D3" w:rsidRDefault="00546AB0" w:rsidP="00526AF4">
      <w:pPr>
        <w:pStyle w:val="EndnoteText"/>
        <w:spacing w:line="276" w:lineRule="auto"/>
        <w:rPr>
          <w:rFonts w:ascii="Times New Roman" w:hAnsi="Times New Roman" w:cs="Times New Roman"/>
          <w:sz w:val="24"/>
          <w:szCs w:val="24"/>
        </w:rPr>
      </w:pPr>
      <w:r w:rsidRPr="00DC75D3">
        <w:rPr>
          <w:rStyle w:val="EndnoteReference"/>
          <w:rFonts w:ascii="Times New Roman" w:hAnsi="Times New Roman" w:cs="Times New Roman"/>
          <w:sz w:val="24"/>
          <w:szCs w:val="24"/>
        </w:rPr>
        <w:endnoteRef/>
      </w:r>
      <w:r w:rsidRPr="00DC75D3">
        <w:rPr>
          <w:rFonts w:ascii="Times New Roman" w:hAnsi="Times New Roman" w:cs="Times New Roman"/>
          <w:sz w:val="24"/>
          <w:szCs w:val="24"/>
        </w:rPr>
        <w:t xml:space="preserve"> Jean Grondin calls this Gadamer’s “first great thesis on language” (Grondin 2003, 125).</w:t>
      </w:r>
    </w:p>
  </w:endnote>
  <w:endnote w:id="2">
    <w:p w14:paraId="103B4828" w14:textId="2BB0B8C0" w:rsidR="00546AB0" w:rsidRPr="00DC75D3" w:rsidRDefault="00546AB0" w:rsidP="00526AF4">
      <w:pPr>
        <w:pStyle w:val="EndnoteText"/>
        <w:spacing w:line="276" w:lineRule="auto"/>
        <w:rPr>
          <w:rFonts w:ascii="Times New Roman" w:hAnsi="Times New Roman" w:cs="Times New Roman"/>
          <w:sz w:val="24"/>
          <w:szCs w:val="24"/>
        </w:rPr>
      </w:pPr>
      <w:r w:rsidRPr="00DC75D3">
        <w:rPr>
          <w:rStyle w:val="EndnoteReference"/>
          <w:rFonts w:ascii="Times New Roman" w:hAnsi="Times New Roman" w:cs="Times New Roman"/>
          <w:sz w:val="24"/>
          <w:szCs w:val="24"/>
        </w:rPr>
        <w:endnoteRef/>
      </w:r>
      <w:r w:rsidRPr="00DC75D3">
        <w:rPr>
          <w:rFonts w:ascii="Times New Roman" w:hAnsi="Times New Roman" w:cs="Times New Roman"/>
          <w:sz w:val="24"/>
          <w:szCs w:val="24"/>
        </w:rPr>
        <w:t xml:space="preserve"> This is Heidegger’s famous doctrine of the fore-structure of the understanding [</w:t>
      </w:r>
      <w:r w:rsidRPr="00DC75D3">
        <w:rPr>
          <w:rFonts w:ascii="Times New Roman" w:hAnsi="Times New Roman" w:cs="Times New Roman"/>
          <w:i/>
          <w:iCs/>
          <w:sz w:val="24"/>
          <w:szCs w:val="24"/>
        </w:rPr>
        <w:t xml:space="preserve">die </w:t>
      </w:r>
      <w:r w:rsidRPr="00DC75D3">
        <w:rPr>
          <w:rFonts w:ascii="Times New Roman" w:hAnsi="Times New Roman" w:cs="Times New Roman"/>
          <w:i/>
          <w:iCs/>
          <w:sz w:val="24"/>
          <w:szCs w:val="24"/>
        </w:rPr>
        <w:t>Vorstruktur des Verstehens</w:t>
      </w:r>
      <w:r w:rsidRPr="00DC75D3">
        <w:rPr>
          <w:rFonts w:ascii="Times New Roman" w:hAnsi="Times New Roman" w:cs="Times New Roman"/>
          <w:sz w:val="24"/>
          <w:szCs w:val="24"/>
        </w:rPr>
        <w:t xml:space="preserve">], which Gadamer takes up in the second part of </w:t>
      </w:r>
      <w:r w:rsidRPr="00DC75D3">
        <w:rPr>
          <w:rFonts w:ascii="Times New Roman" w:hAnsi="Times New Roman" w:cs="Times New Roman"/>
          <w:i/>
          <w:iCs/>
          <w:sz w:val="24"/>
          <w:szCs w:val="24"/>
        </w:rPr>
        <w:t>Truth and Method</w:t>
      </w:r>
      <w:r w:rsidRPr="00DC75D3">
        <w:rPr>
          <w:rFonts w:ascii="Times New Roman" w:hAnsi="Times New Roman" w:cs="Times New Roman"/>
          <w:sz w:val="24"/>
          <w:szCs w:val="24"/>
        </w:rPr>
        <w:t xml:space="preserve"> (Gadamer 2004, 278-84). </w:t>
      </w:r>
    </w:p>
  </w:endnote>
  <w:endnote w:id="3">
    <w:p w14:paraId="0340CCB1" w14:textId="710DF52D" w:rsidR="00546AB0" w:rsidRPr="00DC75D3" w:rsidRDefault="00546AB0" w:rsidP="00526AF4">
      <w:pPr>
        <w:pStyle w:val="EndnoteText"/>
        <w:spacing w:line="276" w:lineRule="auto"/>
        <w:rPr>
          <w:rFonts w:ascii="Times New Roman" w:hAnsi="Times New Roman" w:cs="Times New Roman"/>
          <w:sz w:val="24"/>
          <w:szCs w:val="24"/>
        </w:rPr>
      </w:pPr>
      <w:r w:rsidRPr="00DC75D3">
        <w:rPr>
          <w:rStyle w:val="EndnoteReference"/>
          <w:rFonts w:ascii="Times New Roman" w:hAnsi="Times New Roman" w:cs="Times New Roman"/>
          <w:sz w:val="24"/>
          <w:szCs w:val="24"/>
        </w:rPr>
        <w:endnoteRef/>
      </w:r>
      <w:r w:rsidRPr="00DC75D3">
        <w:rPr>
          <w:rFonts w:ascii="Times New Roman" w:hAnsi="Times New Roman" w:cs="Times New Roman"/>
          <w:sz w:val="24"/>
          <w:szCs w:val="24"/>
        </w:rPr>
        <w:t xml:space="preserve"> Darren </w:t>
      </w:r>
      <w:r w:rsidRPr="00DC75D3">
        <w:rPr>
          <w:rFonts w:ascii="Times New Roman" w:hAnsi="Times New Roman" w:cs="Times New Roman"/>
          <w:sz w:val="24"/>
          <w:szCs w:val="24"/>
        </w:rPr>
        <w:t>Walhof (2017) argues that Gadamer’s theory of language should be understood in contrast to an instrumentalist view of language, which sees language as a set of tools that subjects use to express thoughts. According to Walhof, “Gadamer thinks that this picture causes us to miss something fairly profound about the way that we indwell language and the way it structures the world for us. Speaking is not merely putting preexisting thoughts into words but participating in a language that precedes us and that, therefore, enables thought and constrains it at the same time</w:t>
      </w:r>
      <w:bookmarkStart w:id="1" w:name="_Hlk26084668"/>
      <w:r w:rsidRPr="00DC75D3">
        <w:rPr>
          <w:rFonts w:ascii="Times New Roman" w:hAnsi="Times New Roman" w:cs="Times New Roman"/>
          <w:sz w:val="24"/>
          <w:szCs w:val="24"/>
        </w:rPr>
        <w:t xml:space="preserve"> </w:t>
      </w:r>
      <w:bookmarkEnd w:id="1"/>
      <w:r w:rsidRPr="00DC75D3">
        <w:rPr>
          <w:rFonts w:ascii="Times New Roman" w:hAnsi="Times New Roman" w:cs="Times New Roman"/>
          <w:sz w:val="24"/>
          <w:szCs w:val="24"/>
        </w:rPr>
        <w:t xml:space="preserve">(Walhof 2017, 19-20). </w:t>
      </w:r>
    </w:p>
  </w:endnote>
  <w:endnote w:id="4">
    <w:p w14:paraId="1A5CA118" w14:textId="52AAED8B" w:rsidR="00546AB0" w:rsidRPr="00DC75D3" w:rsidRDefault="00546AB0" w:rsidP="00526AF4">
      <w:pPr>
        <w:pStyle w:val="EndnoteText"/>
        <w:spacing w:line="276" w:lineRule="auto"/>
        <w:rPr>
          <w:rFonts w:ascii="Times New Roman" w:hAnsi="Times New Roman" w:cs="Times New Roman"/>
          <w:sz w:val="24"/>
          <w:szCs w:val="24"/>
        </w:rPr>
      </w:pPr>
      <w:r w:rsidRPr="00DC75D3">
        <w:rPr>
          <w:rStyle w:val="EndnoteReference"/>
          <w:rFonts w:ascii="Times New Roman" w:hAnsi="Times New Roman" w:cs="Times New Roman"/>
          <w:sz w:val="24"/>
          <w:szCs w:val="24"/>
        </w:rPr>
        <w:endnoteRef/>
      </w:r>
      <w:r w:rsidRPr="00DC75D3">
        <w:rPr>
          <w:rFonts w:ascii="Times New Roman" w:hAnsi="Times New Roman" w:cs="Times New Roman"/>
          <w:sz w:val="24"/>
          <w:szCs w:val="24"/>
        </w:rPr>
        <w:t xml:space="preserve"> “This is obviously true for poetry and the like, but for philosophy too I take care to tell my students: you must sharpen your ear, you must realize that when you take a word in your mouth, you have not taken up some arbitrary tool which can be thrown in a corner if it doesn’t do the job, but you are committed to a line of thought that comes from afar and reaches on beyond you” (Gadamer 2004, 574). </w:t>
      </w:r>
    </w:p>
  </w:endnote>
  <w:endnote w:id="5">
    <w:p w14:paraId="4F741920" w14:textId="7DAD417C" w:rsidR="00546AB0" w:rsidRPr="00DC75D3" w:rsidRDefault="00546AB0" w:rsidP="00526AF4">
      <w:pPr>
        <w:pStyle w:val="EndnoteText"/>
        <w:spacing w:line="276" w:lineRule="auto"/>
        <w:rPr>
          <w:rFonts w:ascii="Times New Roman" w:hAnsi="Times New Roman" w:cs="Times New Roman"/>
          <w:sz w:val="24"/>
          <w:szCs w:val="24"/>
        </w:rPr>
      </w:pPr>
      <w:r w:rsidRPr="00DC75D3">
        <w:rPr>
          <w:rStyle w:val="EndnoteReference"/>
          <w:rFonts w:ascii="Times New Roman" w:hAnsi="Times New Roman" w:cs="Times New Roman"/>
          <w:sz w:val="24"/>
          <w:szCs w:val="24"/>
        </w:rPr>
        <w:endnoteRef/>
      </w:r>
      <w:r w:rsidRPr="00DC75D3">
        <w:rPr>
          <w:rFonts w:ascii="Times New Roman" w:hAnsi="Times New Roman" w:cs="Times New Roman"/>
          <w:sz w:val="24"/>
          <w:szCs w:val="24"/>
        </w:rPr>
        <w:t xml:space="preserve"> For more on Gadamer’s understanding of Plato’s critique of the poets, see Gadamer’s 1934 essay, “Plato and the Poets” (Gadamer 1980a, 39-72). On the interpretive questions that confront readers who attempt to derive Plato’s doctrine from Plato’s literary, dialogical texts, see Gadamer’s later essay, “Plato’s Unwritten Dialectic” (Gadamer 1980a, 124-55).</w:t>
      </w:r>
    </w:p>
  </w:endnote>
  <w:endnote w:id="6">
    <w:p w14:paraId="5CF12AED" w14:textId="258316F0" w:rsidR="00546AB0" w:rsidRPr="00DC75D3" w:rsidRDefault="00546AB0" w:rsidP="00526AF4">
      <w:pPr>
        <w:pStyle w:val="EndnoteText"/>
        <w:spacing w:line="276" w:lineRule="auto"/>
        <w:rPr>
          <w:rFonts w:ascii="Times New Roman" w:hAnsi="Times New Roman" w:cs="Times New Roman"/>
          <w:sz w:val="24"/>
          <w:szCs w:val="24"/>
        </w:rPr>
      </w:pPr>
      <w:r w:rsidRPr="00DC75D3">
        <w:rPr>
          <w:rStyle w:val="EndnoteReference"/>
          <w:rFonts w:ascii="Times New Roman" w:hAnsi="Times New Roman" w:cs="Times New Roman"/>
          <w:sz w:val="24"/>
          <w:szCs w:val="24"/>
        </w:rPr>
        <w:endnoteRef/>
      </w:r>
      <w:r w:rsidRPr="00DC75D3">
        <w:rPr>
          <w:rFonts w:ascii="Times New Roman" w:hAnsi="Times New Roman" w:cs="Times New Roman"/>
          <w:sz w:val="24"/>
          <w:szCs w:val="24"/>
        </w:rPr>
        <w:t xml:space="preserve"> It is common for narratives about the history of aesthetic theory to identify modern aesthetics as a movement away from conceiving of art in terms of imitation [</w:t>
      </w:r>
      <w:r w:rsidRPr="00DC75D3">
        <w:rPr>
          <w:rFonts w:ascii="Times New Roman" w:hAnsi="Times New Roman" w:cs="Times New Roman"/>
          <w:i/>
          <w:iCs/>
          <w:sz w:val="24"/>
          <w:szCs w:val="24"/>
        </w:rPr>
        <w:t>mimesis</w:t>
      </w:r>
      <w:r w:rsidRPr="00DC75D3">
        <w:rPr>
          <w:rFonts w:ascii="Times New Roman" w:hAnsi="Times New Roman" w:cs="Times New Roman"/>
          <w:sz w:val="24"/>
          <w:szCs w:val="24"/>
        </w:rPr>
        <w:t>] and representation [</w:t>
      </w:r>
      <w:r w:rsidRPr="00DC75D3">
        <w:rPr>
          <w:rFonts w:ascii="Times New Roman" w:hAnsi="Times New Roman" w:cs="Times New Roman"/>
          <w:i/>
          <w:iCs/>
          <w:sz w:val="24"/>
          <w:szCs w:val="24"/>
        </w:rPr>
        <w:t>Darstellung</w:t>
      </w:r>
      <w:r w:rsidRPr="00DC75D3">
        <w:rPr>
          <w:rFonts w:ascii="Times New Roman" w:hAnsi="Times New Roman" w:cs="Times New Roman"/>
          <w:sz w:val="24"/>
          <w:szCs w:val="24"/>
        </w:rPr>
        <w:t xml:space="preserve">], since accounts of art that rely on these concepts usually ignore the productivity of art, that is, art’s ability to generate its own meaning and to determine the being of its subject matter. Gadamer’s theory of art, however, offers a way of making sense of how art can be both representational and productive. Similarly, while it is common for theorists of poetics to read modern poetry as shifting away from representation, Gadamer’s theory of language offers a way of seeing how a poem can be a site of both representation and new meaning. When engaging in artistic representation, Gadamer (2004) argues, one “allows what he knows to exist and to exist in the way that he knows it” (117). </w:t>
      </w:r>
    </w:p>
  </w:endnote>
  <w:endnote w:id="7">
    <w:p w14:paraId="7ABE0FAD" w14:textId="1B9B4D61" w:rsidR="00546AB0" w:rsidRPr="00DC75D3" w:rsidRDefault="00546AB0" w:rsidP="00526AF4">
      <w:pPr>
        <w:pStyle w:val="EndnoteText"/>
        <w:spacing w:line="276" w:lineRule="auto"/>
        <w:rPr>
          <w:rFonts w:ascii="Times New Roman" w:hAnsi="Times New Roman" w:cs="Times New Roman"/>
          <w:sz w:val="24"/>
          <w:szCs w:val="24"/>
        </w:rPr>
      </w:pPr>
      <w:r w:rsidRPr="00DC75D3">
        <w:rPr>
          <w:rStyle w:val="EndnoteReference"/>
          <w:rFonts w:ascii="Times New Roman" w:hAnsi="Times New Roman" w:cs="Times New Roman"/>
          <w:sz w:val="24"/>
          <w:szCs w:val="24"/>
        </w:rPr>
        <w:endnoteRef/>
      </w:r>
      <w:r w:rsidRPr="00DC75D3">
        <w:rPr>
          <w:rFonts w:ascii="Times New Roman" w:hAnsi="Times New Roman" w:cs="Times New Roman"/>
          <w:sz w:val="24"/>
          <w:szCs w:val="24"/>
        </w:rPr>
        <w:t xml:space="preserve"> This example comes from Shaun Gallagher (1992) whose book, </w:t>
      </w:r>
      <w:r w:rsidRPr="00DC75D3">
        <w:rPr>
          <w:rFonts w:ascii="Times New Roman" w:hAnsi="Times New Roman" w:cs="Times New Roman"/>
          <w:i/>
          <w:iCs/>
          <w:sz w:val="24"/>
          <w:szCs w:val="24"/>
        </w:rPr>
        <w:t>Hermeneutics and Education</w:t>
      </w:r>
      <w:r w:rsidRPr="00DC75D3">
        <w:rPr>
          <w:rFonts w:ascii="Times New Roman" w:hAnsi="Times New Roman" w:cs="Times New Roman"/>
          <w:sz w:val="24"/>
          <w:szCs w:val="24"/>
        </w:rPr>
        <w:t>, explores the various ways in which educational experience is a hermeneutic event.</w:t>
      </w:r>
    </w:p>
  </w:endnote>
  <w:endnote w:id="8">
    <w:p w14:paraId="0F94DD6E" w14:textId="5E4B9217" w:rsidR="00546AB0" w:rsidRPr="00DC75D3" w:rsidRDefault="00546AB0" w:rsidP="00526AF4">
      <w:pPr>
        <w:pStyle w:val="EndnoteText"/>
        <w:spacing w:line="276" w:lineRule="auto"/>
        <w:rPr>
          <w:rFonts w:ascii="Times New Roman" w:hAnsi="Times New Roman" w:cs="Times New Roman"/>
          <w:sz w:val="24"/>
          <w:szCs w:val="24"/>
        </w:rPr>
      </w:pPr>
      <w:r w:rsidRPr="00DC75D3">
        <w:rPr>
          <w:rStyle w:val="EndnoteReference"/>
          <w:rFonts w:ascii="Times New Roman" w:hAnsi="Times New Roman" w:cs="Times New Roman"/>
          <w:sz w:val="24"/>
          <w:szCs w:val="24"/>
        </w:rPr>
        <w:endnoteRef/>
      </w:r>
      <w:r w:rsidRPr="00DC75D3">
        <w:rPr>
          <w:rFonts w:ascii="Times New Roman" w:hAnsi="Times New Roman" w:cs="Times New Roman"/>
          <w:sz w:val="24"/>
          <w:szCs w:val="24"/>
        </w:rPr>
        <w:t xml:space="preserve"> For Hegel’s account of the logico-metaphysical relationship between essence and appearance, see “The Doctrine of Essence” in </w:t>
      </w:r>
      <w:r w:rsidRPr="00DC75D3">
        <w:rPr>
          <w:rFonts w:ascii="Times New Roman" w:hAnsi="Times New Roman" w:cs="Times New Roman"/>
          <w:i/>
          <w:iCs/>
          <w:sz w:val="24"/>
          <w:szCs w:val="24"/>
        </w:rPr>
        <w:t>The Science of Logic</w:t>
      </w:r>
      <w:r w:rsidRPr="00DC75D3">
        <w:rPr>
          <w:rFonts w:ascii="Times New Roman" w:hAnsi="Times New Roman" w:cs="Times New Roman"/>
          <w:sz w:val="24"/>
          <w:szCs w:val="24"/>
        </w:rPr>
        <w:t xml:space="preserve"> (Hegel 2010, 337-505).  </w:t>
      </w:r>
    </w:p>
  </w:endnote>
  <w:endnote w:id="9">
    <w:p w14:paraId="5B38A16F" w14:textId="4DDFED8A" w:rsidR="00546AB0" w:rsidRPr="00DC75D3" w:rsidRDefault="00546AB0" w:rsidP="00526AF4">
      <w:pPr>
        <w:pStyle w:val="EndnoteText"/>
        <w:spacing w:line="276" w:lineRule="auto"/>
        <w:rPr>
          <w:rFonts w:ascii="Times New Roman" w:hAnsi="Times New Roman" w:cs="Times New Roman"/>
          <w:sz w:val="24"/>
          <w:szCs w:val="24"/>
        </w:rPr>
      </w:pPr>
      <w:r w:rsidRPr="00DC75D3">
        <w:rPr>
          <w:rStyle w:val="EndnoteReference"/>
          <w:rFonts w:ascii="Times New Roman" w:hAnsi="Times New Roman" w:cs="Times New Roman"/>
          <w:sz w:val="24"/>
          <w:szCs w:val="24"/>
        </w:rPr>
        <w:endnoteRef/>
      </w:r>
      <w:r w:rsidRPr="00DC75D3">
        <w:rPr>
          <w:rFonts w:ascii="Times New Roman" w:hAnsi="Times New Roman" w:cs="Times New Roman"/>
          <w:sz w:val="24"/>
          <w:szCs w:val="24"/>
        </w:rPr>
        <w:t xml:space="preserve"> Richard </w:t>
      </w:r>
      <w:r w:rsidRPr="00DC75D3">
        <w:rPr>
          <w:rFonts w:ascii="Times New Roman" w:hAnsi="Times New Roman" w:cs="Times New Roman"/>
          <w:sz w:val="24"/>
          <w:szCs w:val="24"/>
        </w:rPr>
        <w:t xml:space="preserve">Rorty (2004) argues that Gadamer’s theory of language is a nominalist theory in this respect. I follow Rorty’s definition of nominalism here, but I take issue with his claim that Gadamer is a nominalist in this respect. </w:t>
      </w:r>
      <w:bookmarkStart w:id="2" w:name="_Hlk26085469"/>
      <w:bookmarkEnd w:id="2"/>
    </w:p>
  </w:endnote>
  <w:endnote w:id="10">
    <w:p w14:paraId="18AEAED2" w14:textId="6A9AC58C" w:rsidR="00546AB0" w:rsidRPr="00DC75D3" w:rsidRDefault="00546AB0" w:rsidP="00526AF4">
      <w:pPr>
        <w:pStyle w:val="EndnoteText"/>
        <w:spacing w:line="276" w:lineRule="auto"/>
        <w:rPr>
          <w:rFonts w:ascii="Times New Roman" w:hAnsi="Times New Roman" w:cs="Times New Roman"/>
          <w:sz w:val="24"/>
          <w:szCs w:val="24"/>
        </w:rPr>
      </w:pPr>
      <w:r w:rsidRPr="00DC75D3">
        <w:rPr>
          <w:rStyle w:val="EndnoteReference"/>
          <w:rFonts w:ascii="Times New Roman" w:hAnsi="Times New Roman" w:cs="Times New Roman"/>
          <w:sz w:val="24"/>
          <w:szCs w:val="24"/>
        </w:rPr>
        <w:endnoteRef/>
      </w:r>
      <w:r w:rsidRPr="00DC75D3">
        <w:rPr>
          <w:rFonts w:ascii="Times New Roman" w:hAnsi="Times New Roman" w:cs="Times New Roman"/>
          <w:sz w:val="24"/>
          <w:szCs w:val="24"/>
        </w:rPr>
        <w:t xml:space="preserve"> In </w:t>
      </w:r>
      <w:r w:rsidRPr="00DC75D3">
        <w:rPr>
          <w:rFonts w:ascii="Times New Roman" w:hAnsi="Times New Roman" w:cs="Times New Roman"/>
          <w:i/>
          <w:iCs/>
          <w:sz w:val="24"/>
          <w:szCs w:val="24"/>
        </w:rPr>
        <w:t>Truth and Method</w:t>
      </w:r>
      <w:r w:rsidRPr="00DC75D3">
        <w:rPr>
          <w:rFonts w:ascii="Times New Roman" w:hAnsi="Times New Roman" w:cs="Times New Roman"/>
          <w:sz w:val="24"/>
          <w:szCs w:val="24"/>
        </w:rPr>
        <w:t xml:space="preserve">, Gadamer (2004) writes that “. . . language has its true being only in dialogue, in coming to an understanding” (462) and later in “The Boundaries of Language” (2000) that “. . . language is realized not in statements but as conversation, as the unity of meaning that develops out of the word and answer” (16). </w:t>
      </w:r>
    </w:p>
  </w:endnote>
  <w:endnote w:id="11">
    <w:p w14:paraId="0718570C" w14:textId="7603662E" w:rsidR="00546AB0" w:rsidRPr="00DC75D3" w:rsidRDefault="00546AB0" w:rsidP="00526AF4">
      <w:pPr>
        <w:pStyle w:val="EndnoteText"/>
        <w:spacing w:line="276" w:lineRule="auto"/>
        <w:rPr>
          <w:rFonts w:ascii="Times New Roman" w:hAnsi="Times New Roman" w:cs="Times New Roman"/>
          <w:sz w:val="24"/>
          <w:szCs w:val="24"/>
        </w:rPr>
      </w:pPr>
      <w:r w:rsidRPr="00DC75D3">
        <w:rPr>
          <w:rStyle w:val="EndnoteReference"/>
          <w:rFonts w:ascii="Times New Roman" w:hAnsi="Times New Roman" w:cs="Times New Roman"/>
          <w:sz w:val="24"/>
          <w:szCs w:val="24"/>
        </w:rPr>
        <w:endnoteRef/>
      </w:r>
      <w:r w:rsidRPr="00DC75D3">
        <w:rPr>
          <w:rFonts w:ascii="Times New Roman" w:hAnsi="Times New Roman" w:cs="Times New Roman"/>
          <w:sz w:val="24"/>
          <w:szCs w:val="24"/>
        </w:rPr>
        <w:t xml:space="preserve"> In genuine conversation, Gadamer (2004) explains, “each person</w:t>
      </w:r>
      <w:r w:rsidRPr="00DC75D3">
        <w:rPr>
          <w:rFonts w:ascii="Times New Roman" w:hAnsi="Times New Roman" w:cs="Times New Roman"/>
          <w:b/>
          <w:sz w:val="24"/>
          <w:szCs w:val="24"/>
        </w:rPr>
        <w:t xml:space="preserve"> </w:t>
      </w:r>
      <w:r w:rsidRPr="00DC75D3">
        <w:rPr>
          <w:rFonts w:ascii="Times New Roman" w:hAnsi="Times New Roman" w:cs="Times New Roman"/>
          <w:bCs/>
          <w:sz w:val="24"/>
          <w:szCs w:val="24"/>
        </w:rPr>
        <w:t>opens himself to the other, truly accepts his point of view as valid</w:t>
      </w:r>
      <w:r w:rsidRPr="00DC75D3">
        <w:rPr>
          <w:rFonts w:ascii="Times New Roman" w:hAnsi="Times New Roman" w:cs="Times New Roman"/>
          <w:sz w:val="24"/>
          <w:szCs w:val="24"/>
        </w:rPr>
        <w:t xml:space="preserve"> and transposes himself into the other to such an extent that he understands not the particular individual but what he says” (403).</w:t>
      </w:r>
    </w:p>
  </w:endnote>
  <w:endnote w:id="12">
    <w:p w14:paraId="3B9B2A36" w14:textId="2429E7A8" w:rsidR="00546AB0" w:rsidRPr="00DC75D3" w:rsidRDefault="00546AB0" w:rsidP="00526AF4">
      <w:pPr>
        <w:pStyle w:val="EndnoteText"/>
        <w:spacing w:line="276" w:lineRule="auto"/>
        <w:rPr>
          <w:sz w:val="24"/>
          <w:szCs w:val="24"/>
        </w:rPr>
      </w:pPr>
      <w:r w:rsidRPr="00DC75D3">
        <w:rPr>
          <w:rStyle w:val="EndnoteReference"/>
          <w:rFonts w:ascii="Times New Roman" w:hAnsi="Times New Roman" w:cs="Times New Roman"/>
          <w:sz w:val="24"/>
          <w:szCs w:val="24"/>
        </w:rPr>
        <w:endnoteRef/>
      </w:r>
      <w:r w:rsidRPr="00DC75D3">
        <w:rPr>
          <w:rFonts w:ascii="Times New Roman" w:hAnsi="Times New Roman" w:cs="Times New Roman"/>
          <w:sz w:val="24"/>
          <w:szCs w:val="24"/>
        </w:rPr>
        <w:t xml:space="preserve"> This describes what Hegel means by the “absolute method” that characterizes his own investigation in the Logic. In </w:t>
      </w:r>
      <w:r w:rsidRPr="00DC75D3">
        <w:rPr>
          <w:rFonts w:ascii="Times New Roman" w:hAnsi="Times New Roman" w:cs="Times New Roman"/>
          <w:i/>
          <w:iCs/>
          <w:sz w:val="24"/>
          <w:szCs w:val="24"/>
        </w:rPr>
        <w:t>The Science of Logic</w:t>
      </w:r>
      <w:r w:rsidRPr="00DC75D3">
        <w:rPr>
          <w:rFonts w:ascii="Times New Roman" w:hAnsi="Times New Roman" w:cs="Times New Roman"/>
          <w:sz w:val="24"/>
          <w:szCs w:val="24"/>
        </w:rPr>
        <w:t xml:space="preserve">, Hegel (2010) clarifies that absolute method does not proceed by way “of external reflection but takes the determinate from its subject matter, for it is itself its immanent principle and </w:t>
      </w:r>
      <w:r w:rsidRPr="00DC75D3">
        <w:rPr>
          <w:rFonts w:ascii="Times New Roman" w:hAnsi="Times New Roman" w:cs="Times New Roman"/>
          <w:sz w:val="24"/>
          <w:szCs w:val="24"/>
        </w:rPr>
        <w:t>it soul” (741).</w:t>
      </w:r>
      <w:r w:rsidRPr="00DC75D3">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523799"/>
      <w:docPartObj>
        <w:docPartGallery w:val="Page Numbers (Bottom of Page)"/>
        <w:docPartUnique/>
      </w:docPartObj>
    </w:sdtPr>
    <w:sdtEndPr>
      <w:rPr>
        <w:noProof/>
      </w:rPr>
    </w:sdtEndPr>
    <w:sdtContent>
      <w:p w14:paraId="4DCA9D5E" w14:textId="43A9EE98" w:rsidR="009A1C07" w:rsidRDefault="009A1C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7D7B87" w14:textId="77777777" w:rsidR="009A1C07" w:rsidRDefault="009A1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D3C8" w14:textId="77777777" w:rsidR="00067EDC" w:rsidRDefault="00067EDC" w:rsidP="00816E07">
      <w:pPr>
        <w:spacing w:after="0" w:line="240" w:lineRule="auto"/>
      </w:pPr>
      <w:r>
        <w:separator/>
      </w:r>
    </w:p>
  </w:footnote>
  <w:footnote w:type="continuationSeparator" w:id="0">
    <w:p w14:paraId="5EABF987" w14:textId="77777777" w:rsidR="00067EDC" w:rsidRDefault="00067EDC" w:rsidP="00816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74372"/>
    <w:multiLevelType w:val="multilevel"/>
    <w:tmpl w:val="54D87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D42E9B"/>
    <w:multiLevelType w:val="hybridMultilevel"/>
    <w:tmpl w:val="6E44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609279">
    <w:abstractNumId w:val="1"/>
  </w:num>
  <w:num w:numId="2" w16cid:durableId="1030912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89"/>
    <w:rsid w:val="0000025F"/>
    <w:rsid w:val="0000064D"/>
    <w:rsid w:val="0000117E"/>
    <w:rsid w:val="000024D2"/>
    <w:rsid w:val="00002714"/>
    <w:rsid w:val="00002F59"/>
    <w:rsid w:val="00004A8B"/>
    <w:rsid w:val="00005577"/>
    <w:rsid w:val="000055AF"/>
    <w:rsid w:val="00005CC8"/>
    <w:rsid w:val="00006F91"/>
    <w:rsid w:val="0000769D"/>
    <w:rsid w:val="00007825"/>
    <w:rsid w:val="00007E5E"/>
    <w:rsid w:val="00010402"/>
    <w:rsid w:val="00010C18"/>
    <w:rsid w:val="00010CDA"/>
    <w:rsid w:val="00011382"/>
    <w:rsid w:val="00011EBD"/>
    <w:rsid w:val="000122A0"/>
    <w:rsid w:val="00012598"/>
    <w:rsid w:val="000127B4"/>
    <w:rsid w:val="00012A25"/>
    <w:rsid w:val="00014B2B"/>
    <w:rsid w:val="00015A7D"/>
    <w:rsid w:val="00015D13"/>
    <w:rsid w:val="00016B7E"/>
    <w:rsid w:val="00017058"/>
    <w:rsid w:val="00017B8A"/>
    <w:rsid w:val="00020302"/>
    <w:rsid w:val="000210AB"/>
    <w:rsid w:val="0002137B"/>
    <w:rsid w:val="0002170B"/>
    <w:rsid w:val="00021FE8"/>
    <w:rsid w:val="00022EE1"/>
    <w:rsid w:val="00023C1D"/>
    <w:rsid w:val="00023C95"/>
    <w:rsid w:val="00024849"/>
    <w:rsid w:val="00025097"/>
    <w:rsid w:val="00026043"/>
    <w:rsid w:val="000269FE"/>
    <w:rsid w:val="000276C5"/>
    <w:rsid w:val="000313FB"/>
    <w:rsid w:val="00032201"/>
    <w:rsid w:val="000322A8"/>
    <w:rsid w:val="000324B1"/>
    <w:rsid w:val="000350EC"/>
    <w:rsid w:val="00035B6B"/>
    <w:rsid w:val="00036009"/>
    <w:rsid w:val="00036040"/>
    <w:rsid w:val="00040228"/>
    <w:rsid w:val="000415C9"/>
    <w:rsid w:val="00043352"/>
    <w:rsid w:val="0004413D"/>
    <w:rsid w:val="00044EDA"/>
    <w:rsid w:val="00045C96"/>
    <w:rsid w:val="0004617E"/>
    <w:rsid w:val="0004771A"/>
    <w:rsid w:val="00047726"/>
    <w:rsid w:val="00047930"/>
    <w:rsid w:val="000507F9"/>
    <w:rsid w:val="0005084D"/>
    <w:rsid w:val="000510D6"/>
    <w:rsid w:val="00051425"/>
    <w:rsid w:val="000514BC"/>
    <w:rsid w:val="00052B7D"/>
    <w:rsid w:val="00052D27"/>
    <w:rsid w:val="000532AA"/>
    <w:rsid w:val="00053451"/>
    <w:rsid w:val="00053581"/>
    <w:rsid w:val="00053BAF"/>
    <w:rsid w:val="00054077"/>
    <w:rsid w:val="000544FD"/>
    <w:rsid w:val="00055725"/>
    <w:rsid w:val="00055762"/>
    <w:rsid w:val="000565FD"/>
    <w:rsid w:val="000570AB"/>
    <w:rsid w:val="00057190"/>
    <w:rsid w:val="00057B7D"/>
    <w:rsid w:val="00060826"/>
    <w:rsid w:val="00060B87"/>
    <w:rsid w:val="00060D74"/>
    <w:rsid w:val="000613A8"/>
    <w:rsid w:val="00061C1B"/>
    <w:rsid w:val="00061E2A"/>
    <w:rsid w:val="00062486"/>
    <w:rsid w:val="0006303F"/>
    <w:rsid w:val="000642E0"/>
    <w:rsid w:val="000645C0"/>
    <w:rsid w:val="000647D1"/>
    <w:rsid w:val="000649F0"/>
    <w:rsid w:val="00066604"/>
    <w:rsid w:val="0006670C"/>
    <w:rsid w:val="00066A95"/>
    <w:rsid w:val="00066D6A"/>
    <w:rsid w:val="00067EDC"/>
    <w:rsid w:val="0007047F"/>
    <w:rsid w:val="000710EA"/>
    <w:rsid w:val="00071E04"/>
    <w:rsid w:val="000726AD"/>
    <w:rsid w:val="00072E29"/>
    <w:rsid w:val="00072EA8"/>
    <w:rsid w:val="00073B7F"/>
    <w:rsid w:val="00073FCB"/>
    <w:rsid w:val="00074733"/>
    <w:rsid w:val="00074B81"/>
    <w:rsid w:val="000750BC"/>
    <w:rsid w:val="00075844"/>
    <w:rsid w:val="000760FE"/>
    <w:rsid w:val="000778C1"/>
    <w:rsid w:val="0008047B"/>
    <w:rsid w:val="00082593"/>
    <w:rsid w:val="00082632"/>
    <w:rsid w:val="000827E5"/>
    <w:rsid w:val="00082A47"/>
    <w:rsid w:val="00083ABA"/>
    <w:rsid w:val="00083E68"/>
    <w:rsid w:val="000843C0"/>
    <w:rsid w:val="0008597D"/>
    <w:rsid w:val="00086681"/>
    <w:rsid w:val="00086BCC"/>
    <w:rsid w:val="00087209"/>
    <w:rsid w:val="000875F0"/>
    <w:rsid w:val="00087BFA"/>
    <w:rsid w:val="00090606"/>
    <w:rsid w:val="00090B24"/>
    <w:rsid w:val="00092892"/>
    <w:rsid w:val="000929FE"/>
    <w:rsid w:val="00092D3E"/>
    <w:rsid w:val="00093840"/>
    <w:rsid w:val="00094040"/>
    <w:rsid w:val="000942D5"/>
    <w:rsid w:val="0009440B"/>
    <w:rsid w:val="000944D7"/>
    <w:rsid w:val="00095855"/>
    <w:rsid w:val="00096089"/>
    <w:rsid w:val="000967DC"/>
    <w:rsid w:val="0009789F"/>
    <w:rsid w:val="000A02BD"/>
    <w:rsid w:val="000A09D2"/>
    <w:rsid w:val="000A0E89"/>
    <w:rsid w:val="000A1544"/>
    <w:rsid w:val="000A1CFF"/>
    <w:rsid w:val="000A1D07"/>
    <w:rsid w:val="000A1E11"/>
    <w:rsid w:val="000A2466"/>
    <w:rsid w:val="000A2DD7"/>
    <w:rsid w:val="000A2FBD"/>
    <w:rsid w:val="000A304F"/>
    <w:rsid w:val="000A3D43"/>
    <w:rsid w:val="000A3F0F"/>
    <w:rsid w:val="000A41FD"/>
    <w:rsid w:val="000A4CEE"/>
    <w:rsid w:val="000A5E48"/>
    <w:rsid w:val="000A61E6"/>
    <w:rsid w:val="000A74DF"/>
    <w:rsid w:val="000A7B06"/>
    <w:rsid w:val="000A7E1E"/>
    <w:rsid w:val="000B00A7"/>
    <w:rsid w:val="000B12E0"/>
    <w:rsid w:val="000B1314"/>
    <w:rsid w:val="000B1789"/>
    <w:rsid w:val="000B199D"/>
    <w:rsid w:val="000B1C98"/>
    <w:rsid w:val="000B246B"/>
    <w:rsid w:val="000B2A47"/>
    <w:rsid w:val="000B3A5D"/>
    <w:rsid w:val="000B4F98"/>
    <w:rsid w:val="000B554C"/>
    <w:rsid w:val="000B594E"/>
    <w:rsid w:val="000B62FB"/>
    <w:rsid w:val="000B636E"/>
    <w:rsid w:val="000B71AF"/>
    <w:rsid w:val="000C1713"/>
    <w:rsid w:val="000C19DB"/>
    <w:rsid w:val="000C1EF7"/>
    <w:rsid w:val="000C1FAE"/>
    <w:rsid w:val="000C25BE"/>
    <w:rsid w:val="000C2D22"/>
    <w:rsid w:val="000C2F09"/>
    <w:rsid w:val="000C31B4"/>
    <w:rsid w:val="000C4558"/>
    <w:rsid w:val="000C4911"/>
    <w:rsid w:val="000C595E"/>
    <w:rsid w:val="000C5B89"/>
    <w:rsid w:val="000C7051"/>
    <w:rsid w:val="000D048A"/>
    <w:rsid w:val="000D0958"/>
    <w:rsid w:val="000D09F4"/>
    <w:rsid w:val="000D0B0E"/>
    <w:rsid w:val="000D0ECB"/>
    <w:rsid w:val="000D10E4"/>
    <w:rsid w:val="000D11BB"/>
    <w:rsid w:val="000D251B"/>
    <w:rsid w:val="000D27A5"/>
    <w:rsid w:val="000D2B0A"/>
    <w:rsid w:val="000D30DC"/>
    <w:rsid w:val="000D3F20"/>
    <w:rsid w:val="000D468F"/>
    <w:rsid w:val="000D477A"/>
    <w:rsid w:val="000D6860"/>
    <w:rsid w:val="000D7FC8"/>
    <w:rsid w:val="000E064E"/>
    <w:rsid w:val="000E07C1"/>
    <w:rsid w:val="000E1528"/>
    <w:rsid w:val="000E174B"/>
    <w:rsid w:val="000E1CDC"/>
    <w:rsid w:val="000E200D"/>
    <w:rsid w:val="000E284C"/>
    <w:rsid w:val="000E2921"/>
    <w:rsid w:val="000E2A45"/>
    <w:rsid w:val="000E33CF"/>
    <w:rsid w:val="000E4316"/>
    <w:rsid w:val="000E4593"/>
    <w:rsid w:val="000E4AD5"/>
    <w:rsid w:val="000E55B5"/>
    <w:rsid w:val="000E57A1"/>
    <w:rsid w:val="000E5FC9"/>
    <w:rsid w:val="000E6107"/>
    <w:rsid w:val="000E6C70"/>
    <w:rsid w:val="000F012E"/>
    <w:rsid w:val="000F02BE"/>
    <w:rsid w:val="000F044B"/>
    <w:rsid w:val="000F09A5"/>
    <w:rsid w:val="000F0C71"/>
    <w:rsid w:val="000F185D"/>
    <w:rsid w:val="000F1E50"/>
    <w:rsid w:val="000F1FC4"/>
    <w:rsid w:val="000F3D96"/>
    <w:rsid w:val="000F4235"/>
    <w:rsid w:val="000F5312"/>
    <w:rsid w:val="000F59D2"/>
    <w:rsid w:val="000F5E23"/>
    <w:rsid w:val="000F69CB"/>
    <w:rsid w:val="000F6A14"/>
    <w:rsid w:val="000F79D5"/>
    <w:rsid w:val="000F7B25"/>
    <w:rsid w:val="00100AFD"/>
    <w:rsid w:val="00101C55"/>
    <w:rsid w:val="001020CA"/>
    <w:rsid w:val="00102B9F"/>
    <w:rsid w:val="00102C88"/>
    <w:rsid w:val="00103FDE"/>
    <w:rsid w:val="0010444B"/>
    <w:rsid w:val="001048E5"/>
    <w:rsid w:val="0010610D"/>
    <w:rsid w:val="001065E4"/>
    <w:rsid w:val="00106BC2"/>
    <w:rsid w:val="00107665"/>
    <w:rsid w:val="0011048D"/>
    <w:rsid w:val="00110D77"/>
    <w:rsid w:val="0011131C"/>
    <w:rsid w:val="00111DC0"/>
    <w:rsid w:val="00112B6D"/>
    <w:rsid w:val="0011318D"/>
    <w:rsid w:val="00113724"/>
    <w:rsid w:val="00113E39"/>
    <w:rsid w:val="00114602"/>
    <w:rsid w:val="00115043"/>
    <w:rsid w:val="0011538A"/>
    <w:rsid w:val="00115456"/>
    <w:rsid w:val="001161CB"/>
    <w:rsid w:val="00116518"/>
    <w:rsid w:val="001201FD"/>
    <w:rsid w:val="001216AD"/>
    <w:rsid w:val="001225FE"/>
    <w:rsid w:val="00122BCA"/>
    <w:rsid w:val="00122BD9"/>
    <w:rsid w:val="001230B5"/>
    <w:rsid w:val="001239A5"/>
    <w:rsid w:val="00123E0F"/>
    <w:rsid w:val="0012458E"/>
    <w:rsid w:val="001245CA"/>
    <w:rsid w:val="00124B19"/>
    <w:rsid w:val="00124E2D"/>
    <w:rsid w:val="00124FC8"/>
    <w:rsid w:val="00125257"/>
    <w:rsid w:val="001257B6"/>
    <w:rsid w:val="001258A3"/>
    <w:rsid w:val="00125C85"/>
    <w:rsid w:val="0012660D"/>
    <w:rsid w:val="00126679"/>
    <w:rsid w:val="00126D8F"/>
    <w:rsid w:val="00126F5F"/>
    <w:rsid w:val="00130D9B"/>
    <w:rsid w:val="00130E52"/>
    <w:rsid w:val="001316AD"/>
    <w:rsid w:val="00132933"/>
    <w:rsid w:val="0013480E"/>
    <w:rsid w:val="0013579C"/>
    <w:rsid w:val="001360E3"/>
    <w:rsid w:val="0013759C"/>
    <w:rsid w:val="00137AC9"/>
    <w:rsid w:val="00140A81"/>
    <w:rsid w:val="00142862"/>
    <w:rsid w:val="00142905"/>
    <w:rsid w:val="00142F34"/>
    <w:rsid w:val="00143757"/>
    <w:rsid w:val="00144324"/>
    <w:rsid w:val="00144E64"/>
    <w:rsid w:val="00144EA9"/>
    <w:rsid w:val="00144FAD"/>
    <w:rsid w:val="00145F99"/>
    <w:rsid w:val="001462FE"/>
    <w:rsid w:val="001463D4"/>
    <w:rsid w:val="00146488"/>
    <w:rsid w:val="00147140"/>
    <w:rsid w:val="00147D45"/>
    <w:rsid w:val="001505E1"/>
    <w:rsid w:val="00150B7C"/>
    <w:rsid w:val="00151041"/>
    <w:rsid w:val="00151297"/>
    <w:rsid w:val="00151B52"/>
    <w:rsid w:val="00151BCD"/>
    <w:rsid w:val="00152601"/>
    <w:rsid w:val="00152BDD"/>
    <w:rsid w:val="00152F13"/>
    <w:rsid w:val="00153620"/>
    <w:rsid w:val="00154907"/>
    <w:rsid w:val="00155D26"/>
    <w:rsid w:val="00155F67"/>
    <w:rsid w:val="00156328"/>
    <w:rsid w:val="00156B3C"/>
    <w:rsid w:val="0015768A"/>
    <w:rsid w:val="001579A9"/>
    <w:rsid w:val="00157BE1"/>
    <w:rsid w:val="00157EFF"/>
    <w:rsid w:val="001608D9"/>
    <w:rsid w:val="001628FD"/>
    <w:rsid w:val="00162B15"/>
    <w:rsid w:val="00163749"/>
    <w:rsid w:val="00164888"/>
    <w:rsid w:val="00164BC9"/>
    <w:rsid w:val="001650B5"/>
    <w:rsid w:val="001656C1"/>
    <w:rsid w:val="0016574A"/>
    <w:rsid w:val="001664D0"/>
    <w:rsid w:val="001665FD"/>
    <w:rsid w:val="0016680C"/>
    <w:rsid w:val="00167268"/>
    <w:rsid w:val="00167C02"/>
    <w:rsid w:val="00170DB1"/>
    <w:rsid w:val="0017193A"/>
    <w:rsid w:val="00171C51"/>
    <w:rsid w:val="001723B2"/>
    <w:rsid w:val="00172E7D"/>
    <w:rsid w:val="00172E8F"/>
    <w:rsid w:val="00173A88"/>
    <w:rsid w:val="00174470"/>
    <w:rsid w:val="00174EFB"/>
    <w:rsid w:val="00176059"/>
    <w:rsid w:val="001763D5"/>
    <w:rsid w:val="001764BB"/>
    <w:rsid w:val="00177D86"/>
    <w:rsid w:val="00180366"/>
    <w:rsid w:val="00181376"/>
    <w:rsid w:val="00182034"/>
    <w:rsid w:val="001828E9"/>
    <w:rsid w:val="00182B48"/>
    <w:rsid w:val="00182BF4"/>
    <w:rsid w:val="00183F72"/>
    <w:rsid w:val="00184A7E"/>
    <w:rsid w:val="00184B83"/>
    <w:rsid w:val="0018503A"/>
    <w:rsid w:val="0018503F"/>
    <w:rsid w:val="00185296"/>
    <w:rsid w:val="001863D1"/>
    <w:rsid w:val="001867E4"/>
    <w:rsid w:val="00186D88"/>
    <w:rsid w:val="00186DCF"/>
    <w:rsid w:val="001873EA"/>
    <w:rsid w:val="00187D0F"/>
    <w:rsid w:val="00191448"/>
    <w:rsid w:val="0019197D"/>
    <w:rsid w:val="00191C1B"/>
    <w:rsid w:val="001922F1"/>
    <w:rsid w:val="001924DF"/>
    <w:rsid w:val="0019367A"/>
    <w:rsid w:val="001943D4"/>
    <w:rsid w:val="0019490E"/>
    <w:rsid w:val="001957C9"/>
    <w:rsid w:val="0019595F"/>
    <w:rsid w:val="00195A8B"/>
    <w:rsid w:val="00195C82"/>
    <w:rsid w:val="00195CE2"/>
    <w:rsid w:val="001965C6"/>
    <w:rsid w:val="00196F22"/>
    <w:rsid w:val="00197152"/>
    <w:rsid w:val="001976BC"/>
    <w:rsid w:val="00197748"/>
    <w:rsid w:val="001A02F7"/>
    <w:rsid w:val="001A09D4"/>
    <w:rsid w:val="001A1B39"/>
    <w:rsid w:val="001A300D"/>
    <w:rsid w:val="001A34D5"/>
    <w:rsid w:val="001A3952"/>
    <w:rsid w:val="001A4C7F"/>
    <w:rsid w:val="001A4D54"/>
    <w:rsid w:val="001A51AD"/>
    <w:rsid w:val="001A5BC9"/>
    <w:rsid w:val="001A6BC5"/>
    <w:rsid w:val="001A79D1"/>
    <w:rsid w:val="001A7D4A"/>
    <w:rsid w:val="001B001A"/>
    <w:rsid w:val="001B1ED8"/>
    <w:rsid w:val="001B2AA1"/>
    <w:rsid w:val="001B3377"/>
    <w:rsid w:val="001B54FD"/>
    <w:rsid w:val="001B5AA5"/>
    <w:rsid w:val="001B7C67"/>
    <w:rsid w:val="001C0220"/>
    <w:rsid w:val="001C08E1"/>
    <w:rsid w:val="001C10A3"/>
    <w:rsid w:val="001C13A1"/>
    <w:rsid w:val="001C1F06"/>
    <w:rsid w:val="001C20CF"/>
    <w:rsid w:val="001C29E1"/>
    <w:rsid w:val="001C2C4B"/>
    <w:rsid w:val="001C2FC9"/>
    <w:rsid w:val="001C41E7"/>
    <w:rsid w:val="001C4ED2"/>
    <w:rsid w:val="001C5265"/>
    <w:rsid w:val="001C5471"/>
    <w:rsid w:val="001C6C84"/>
    <w:rsid w:val="001C6FF9"/>
    <w:rsid w:val="001C7581"/>
    <w:rsid w:val="001C75A3"/>
    <w:rsid w:val="001C7891"/>
    <w:rsid w:val="001D087A"/>
    <w:rsid w:val="001D0EAA"/>
    <w:rsid w:val="001D1CE2"/>
    <w:rsid w:val="001D217D"/>
    <w:rsid w:val="001D247E"/>
    <w:rsid w:val="001D2D29"/>
    <w:rsid w:val="001D3727"/>
    <w:rsid w:val="001D3796"/>
    <w:rsid w:val="001D4C03"/>
    <w:rsid w:val="001D5755"/>
    <w:rsid w:val="001D5A6F"/>
    <w:rsid w:val="001D65D7"/>
    <w:rsid w:val="001D76EA"/>
    <w:rsid w:val="001D7BA5"/>
    <w:rsid w:val="001E0F46"/>
    <w:rsid w:val="001E109D"/>
    <w:rsid w:val="001E16A0"/>
    <w:rsid w:val="001E1A14"/>
    <w:rsid w:val="001E3364"/>
    <w:rsid w:val="001E36CE"/>
    <w:rsid w:val="001E38ED"/>
    <w:rsid w:val="001E3C1A"/>
    <w:rsid w:val="001E4117"/>
    <w:rsid w:val="001E4627"/>
    <w:rsid w:val="001E4A07"/>
    <w:rsid w:val="001E4E22"/>
    <w:rsid w:val="001E4E9C"/>
    <w:rsid w:val="001E5C10"/>
    <w:rsid w:val="001E5F55"/>
    <w:rsid w:val="001E73AB"/>
    <w:rsid w:val="001E7FDD"/>
    <w:rsid w:val="001F0153"/>
    <w:rsid w:val="001F0BFE"/>
    <w:rsid w:val="001F0C7E"/>
    <w:rsid w:val="001F1F88"/>
    <w:rsid w:val="001F2B46"/>
    <w:rsid w:val="001F2F82"/>
    <w:rsid w:val="001F388F"/>
    <w:rsid w:val="001F4CF1"/>
    <w:rsid w:val="001F5034"/>
    <w:rsid w:val="001F59DC"/>
    <w:rsid w:val="001F5ABD"/>
    <w:rsid w:val="001F61A5"/>
    <w:rsid w:val="001F79F9"/>
    <w:rsid w:val="001F7AC3"/>
    <w:rsid w:val="002002A5"/>
    <w:rsid w:val="002002CF"/>
    <w:rsid w:val="00200DE1"/>
    <w:rsid w:val="0020213F"/>
    <w:rsid w:val="002028CD"/>
    <w:rsid w:val="00203665"/>
    <w:rsid w:val="00203FAD"/>
    <w:rsid w:val="00204629"/>
    <w:rsid w:val="002056A2"/>
    <w:rsid w:val="00205D8B"/>
    <w:rsid w:val="00205F88"/>
    <w:rsid w:val="00206044"/>
    <w:rsid w:val="002066E6"/>
    <w:rsid w:val="0020692F"/>
    <w:rsid w:val="00206CF4"/>
    <w:rsid w:val="00206D35"/>
    <w:rsid w:val="0020706B"/>
    <w:rsid w:val="002073CB"/>
    <w:rsid w:val="00207418"/>
    <w:rsid w:val="00207641"/>
    <w:rsid w:val="0021028C"/>
    <w:rsid w:val="00210365"/>
    <w:rsid w:val="00210BB6"/>
    <w:rsid w:val="00210E98"/>
    <w:rsid w:val="00211593"/>
    <w:rsid w:val="00211F9C"/>
    <w:rsid w:val="00212253"/>
    <w:rsid w:val="002128ED"/>
    <w:rsid w:val="00212D83"/>
    <w:rsid w:val="00212EDB"/>
    <w:rsid w:val="00213E91"/>
    <w:rsid w:val="002144D9"/>
    <w:rsid w:val="00215B73"/>
    <w:rsid w:val="0021626D"/>
    <w:rsid w:val="00216414"/>
    <w:rsid w:val="00216A7C"/>
    <w:rsid w:val="00216AF5"/>
    <w:rsid w:val="00216E94"/>
    <w:rsid w:val="00217515"/>
    <w:rsid w:val="00220B6F"/>
    <w:rsid w:val="00221613"/>
    <w:rsid w:val="00221C36"/>
    <w:rsid w:val="002225CF"/>
    <w:rsid w:val="00223279"/>
    <w:rsid w:val="002233AD"/>
    <w:rsid w:val="00223D86"/>
    <w:rsid w:val="00224DF6"/>
    <w:rsid w:val="00225310"/>
    <w:rsid w:val="002258A1"/>
    <w:rsid w:val="002259A8"/>
    <w:rsid w:val="002259D7"/>
    <w:rsid w:val="00225D2D"/>
    <w:rsid w:val="0022632B"/>
    <w:rsid w:val="0022647C"/>
    <w:rsid w:val="002272F4"/>
    <w:rsid w:val="00230903"/>
    <w:rsid w:val="00230C36"/>
    <w:rsid w:val="002311A1"/>
    <w:rsid w:val="00232D88"/>
    <w:rsid w:val="0023403B"/>
    <w:rsid w:val="00234A2B"/>
    <w:rsid w:val="00234CE5"/>
    <w:rsid w:val="00235326"/>
    <w:rsid w:val="0023542F"/>
    <w:rsid w:val="002367E0"/>
    <w:rsid w:val="00236CA8"/>
    <w:rsid w:val="00236E1E"/>
    <w:rsid w:val="00237318"/>
    <w:rsid w:val="00237433"/>
    <w:rsid w:val="0023750C"/>
    <w:rsid w:val="00237D51"/>
    <w:rsid w:val="0024017B"/>
    <w:rsid w:val="00240DCF"/>
    <w:rsid w:val="0024149A"/>
    <w:rsid w:val="00242B0A"/>
    <w:rsid w:val="00244035"/>
    <w:rsid w:val="002449AD"/>
    <w:rsid w:val="00245AB5"/>
    <w:rsid w:val="00245C13"/>
    <w:rsid w:val="00246C06"/>
    <w:rsid w:val="00250138"/>
    <w:rsid w:val="0025024A"/>
    <w:rsid w:val="0025088A"/>
    <w:rsid w:val="00250BFD"/>
    <w:rsid w:val="00250EA5"/>
    <w:rsid w:val="00251078"/>
    <w:rsid w:val="002523A9"/>
    <w:rsid w:val="002523BA"/>
    <w:rsid w:val="00252454"/>
    <w:rsid w:val="00252754"/>
    <w:rsid w:val="00252789"/>
    <w:rsid w:val="002529FF"/>
    <w:rsid w:val="00252CB3"/>
    <w:rsid w:val="00252E32"/>
    <w:rsid w:val="00252EA9"/>
    <w:rsid w:val="00253ABE"/>
    <w:rsid w:val="00254142"/>
    <w:rsid w:val="00254E92"/>
    <w:rsid w:val="002552A5"/>
    <w:rsid w:val="00255D73"/>
    <w:rsid w:val="00256FC9"/>
    <w:rsid w:val="00257BF8"/>
    <w:rsid w:val="00257D26"/>
    <w:rsid w:val="00260DE7"/>
    <w:rsid w:val="002620A8"/>
    <w:rsid w:val="00262EAF"/>
    <w:rsid w:val="00262FF0"/>
    <w:rsid w:val="0026352E"/>
    <w:rsid w:val="00263F70"/>
    <w:rsid w:val="00264A3B"/>
    <w:rsid w:val="00264BC7"/>
    <w:rsid w:val="00265AE0"/>
    <w:rsid w:val="00265B50"/>
    <w:rsid w:val="00266A0D"/>
    <w:rsid w:val="00266AD4"/>
    <w:rsid w:val="00266C07"/>
    <w:rsid w:val="002670BB"/>
    <w:rsid w:val="00267250"/>
    <w:rsid w:val="0026754E"/>
    <w:rsid w:val="002678CD"/>
    <w:rsid w:val="00270603"/>
    <w:rsid w:val="002723A2"/>
    <w:rsid w:val="002723C8"/>
    <w:rsid w:val="002724B1"/>
    <w:rsid w:val="00272D53"/>
    <w:rsid w:val="00272E4E"/>
    <w:rsid w:val="002733B9"/>
    <w:rsid w:val="00273653"/>
    <w:rsid w:val="00273B48"/>
    <w:rsid w:val="00273B5F"/>
    <w:rsid w:val="00273BCF"/>
    <w:rsid w:val="00275113"/>
    <w:rsid w:val="002753B7"/>
    <w:rsid w:val="00276783"/>
    <w:rsid w:val="00277029"/>
    <w:rsid w:val="00277EBE"/>
    <w:rsid w:val="0028064A"/>
    <w:rsid w:val="00280E22"/>
    <w:rsid w:val="002816F8"/>
    <w:rsid w:val="00281D98"/>
    <w:rsid w:val="00281F7D"/>
    <w:rsid w:val="002822E0"/>
    <w:rsid w:val="00282409"/>
    <w:rsid w:val="00282454"/>
    <w:rsid w:val="0028247E"/>
    <w:rsid w:val="00282A37"/>
    <w:rsid w:val="00282E60"/>
    <w:rsid w:val="002839CD"/>
    <w:rsid w:val="00283F35"/>
    <w:rsid w:val="00284D42"/>
    <w:rsid w:val="00285BA7"/>
    <w:rsid w:val="00286856"/>
    <w:rsid w:val="002871ED"/>
    <w:rsid w:val="0028727C"/>
    <w:rsid w:val="00287759"/>
    <w:rsid w:val="002878B2"/>
    <w:rsid w:val="00287AFF"/>
    <w:rsid w:val="00290139"/>
    <w:rsid w:val="0029158A"/>
    <w:rsid w:val="00291E3B"/>
    <w:rsid w:val="0029224D"/>
    <w:rsid w:val="00292BA4"/>
    <w:rsid w:val="00292E9A"/>
    <w:rsid w:val="00293AAF"/>
    <w:rsid w:val="00293C35"/>
    <w:rsid w:val="002941B3"/>
    <w:rsid w:val="00294A30"/>
    <w:rsid w:val="00294FCD"/>
    <w:rsid w:val="002950DC"/>
    <w:rsid w:val="00295A74"/>
    <w:rsid w:val="00295B84"/>
    <w:rsid w:val="00296A14"/>
    <w:rsid w:val="00296C87"/>
    <w:rsid w:val="002976EC"/>
    <w:rsid w:val="00297AFC"/>
    <w:rsid w:val="002A0505"/>
    <w:rsid w:val="002A0564"/>
    <w:rsid w:val="002A0A0E"/>
    <w:rsid w:val="002A0D45"/>
    <w:rsid w:val="002A1D30"/>
    <w:rsid w:val="002A30EC"/>
    <w:rsid w:val="002A3189"/>
    <w:rsid w:val="002A378E"/>
    <w:rsid w:val="002A37C7"/>
    <w:rsid w:val="002A4279"/>
    <w:rsid w:val="002A5293"/>
    <w:rsid w:val="002A531C"/>
    <w:rsid w:val="002A5B00"/>
    <w:rsid w:val="002A5D23"/>
    <w:rsid w:val="002A72E5"/>
    <w:rsid w:val="002A7398"/>
    <w:rsid w:val="002A7C91"/>
    <w:rsid w:val="002B0232"/>
    <w:rsid w:val="002B0567"/>
    <w:rsid w:val="002B0B49"/>
    <w:rsid w:val="002B0DA1"/>
    <w:rsid w:val="002B1B8F"/>
    <w:rsid w:val="002B29A3"/>
    <w:rsid w:val="002B2AFD"/>
    <w:rsid w:val="002B2B2B"/>
    <w:rsid w:val="002B2B7D"/>
    <w:rsid w:val="002B32FC"/>
    <w:rsid w:val="002B4396"/>
    <w:rsid w:val="002B4464"/>
    <w:rsid w:val="002B4D5D"/>
    <w:rsid w:val="002B4E0B"/>
    <w:rsid w:val="002B58BD"/>
    <w:rsid w:val="002B5D8B"/>
    <w:rsid w:val="002B634F"/>
    <w:rsid w:val="002B6EC8"/>
    <w:rsid w:val="002B6EFF"/>
    <w:rsid w:val="002B740A"/>
    <w:rsid w:val="002B797A"/>
    <w:rsid w:val="002B7D32"/>
    <w:rsid w:val="002C04C9"/>
    <w:rsid w:val="002C0DD1"/>
    <w:rsid w:val="002C0DEF"/>
    <w:rsid w:val="002C12A1"/>
    <w:rsid w:val="002C1561"/>
    <w:rsid w:val="002C1F8C"/>
    <w:rsid w:val="002C37D8"/>
    <w:rsid w:val="002C3D90"/>
    <w:rsid w:val="002C44CF"/>
    <w:rsid w:val="002C579B"/>
    <w:rsid w:val="002C5C49"/>
    <w:rsid w:val="002C67FB"/>
    <w:rsid w:val="002C6C87"/>
    <w:rsid w:val="002C6D29"/>
    <w:rsid w:val="002C6DAE"/>
    <w:rsid w:val="002C7499"/>
    <w:rsid w:val="002D0D27"/>
    <w:rsid w:val="002D149A"/>
    <w:rsid w:val="002D1CCC"/>
    <w:rsid w:val="002D20C3"/>
    <w:rsid w:val="002D2C1B"/>
    <w:rsid w:val="002D370B"/>
    <w:rsid w:val="002D3B02"/>
    <w:rsid w:val="002D3E94"/>
    <w:rsid w:val="002D3F59"/>
    <w:rsid w:val="002D463A"/>
    <w:rsid w:val="002D4B47"/>
    <w:rsid w:val="002D5F42"/>
    <w:rsid w:val="002D63AC"/>
    <w:rsid w:val="002D63E4"/>
    <w:rsid w:val="002D77F7"/>
    <w:rsid w:val="002D7D44"/>
    <w:rsid w:val="002D7DFA"/>
    <w:rsid w:val="002E035F"/>
    <w:rsid w:val="002E0620"/>
    <w:rsid w:val="002E0BC2"/>
    <w:rsid w:val="002E1933"/>
    <w:rsid w:val="002E1BB0"/>
    <w:rsid w:val="002E248F"/>
    <w:rsid w:val="002E28DA"/>
    <w:rsid w:val="002E2C0F"/>
    <w:rsid w:val="002E3C67"/>
    <w:rsid w:val="002E3D15"/>
    <w:rsid w:val="002E42A3"/>
    <w:rsid w:val="002E4B19"/>
    <w:rsid w:val="002E4BC4"/>
    <w:rsid w:val="002E5E88"/>
    <w:rsid w:val="002E6AE7"/>
    <w:rsid w:val="002E7EB3"/>
    <w:rsid w:val="002F01CA"/>
    <w:rsid w:val="002F0A41"/>
    <w:rsid w:val="002F0F05"/>
    <w:rsid w:val="002F1A89"/>
    <w:rsid w:val="002F3C7D"/>
    <w:rsid w:val="002F4C4C"/>
    <w:rsid w:val="002F54BC"/>
    <w:rsid w:val="002F698C"/>
    <w:rsid w:val="002F72AB"/>
    <w:rsid w:val="002F7802"/>
    <w:rsid w:val="0030063D"/>
    <w:rsid w:val="00300823"/>
    <w:rsid w:val="003012D7"/>
    <w:rsid w:val="003013B8"/>
    <w:rsid w:val="00302A94"/>
    <w:rsid w:val="00303CD7"/>
    <w:rsid w:val="00304393"/>
    <w:rsid w:val="00304476"/>
    <w:rsid w:val="00304898"/>
    <w:rsid w:val="00304B6A"/>
    <w:rsid w:val="00304E06"/>
    <w:rsid w:val="003060AD"/>
    <w:rsid w:val="003074AC"/>
    <w:rsid w:val="003074EC"/>
    <w:rsid w:val="003100B0"/>
    <w:rsid w:val="00310538"/>
    <w:rsid w:val="003105E4"/>
    <w:rsid w:val="0031159B"/>
    <w:rsid w:val="0031211B"/>
    <w:rsid w:val="003121CE"/>
    <w:rsid w:val="00312E05"/>
    <w:rsid w:val="00312FDE"/>
    <w:rsid w:val="00313382"/>
    <w:rsid w:val="0031383F"/>
    <w:rsid w:val="00314A0C"/>
    <w:rsid w:val="00314DC4"/>
    <w:rsid w:val="00315564"/>
    <w:rsid w:val="003155DB"/>
    <w:rsid w:val="00316070"/>
    <w:rsid w:val="0031655E"/>
    <w:rsid w:val="00316ACF"/>
    <w:rsid w:val="003179F1"/>
    <w:rsid w:val="00320B5E"/>
    <w:rsid w:val="00320D51"/>
    <w:rsid w:val="00321AF6"/>
    <w:rsid w:val="003242E3"/>
    <w:rsid w:val="00324BA3"/>
    <w:rsid w:val="00325B61"/>
    <w:rsid w:val="00326293"/>
    <w:rsid w:val="00327300"/>
    <w:rsid w:val="00327AF5"/>
    <w:rsid w:val="00327FD7"/>
    <w:rsid w:val="00331692"/>
    <w:rsid w:val="00332273"/>
    <w:rsid w:val="003329FA"/>
    <w:rsid w:val="00332EDF"/>
    <w:rsid w:val="00332FE4"/>
    <w:rsid w:val="00333633"/>
    <w:rsid w:val="003343A2"/>
    <w:rsid w:val="00334583"/>
    <w:rsid w:val="003347B4"/>
    <w:rsid w:val="003371B6"/>
    <w:rsid w:val="00337DC6"/>
    <w:rsid w:val="00340036"/>
    <w:rsid w:val="003400AF"/>
    <w:rsid w:val="0034079C"/>
    <w:rsid w:val="00340D25"/>
    <w:rsid w:val="00340E5A"/>
    <w:rsid w:val="00341F2C"/>
    <w:rsid w:val="00342C00"/>
    <w:rsid w:val="00343924"/>
    <w:rsid w:val="00343E3D"/>
    <w:rsid w:val="003448CE"/>
    <w:rsid w:val="00344CFC"/>
    <w:rsid w:val="00345807"/>
    <w:rsid w:val="00345C82"/>
    <w:rsid w:val="00345FBF"/>
    <w:rsid w:val="0035017D"/>
    <w:rsid w:val="003503B5"/>
    <w:rsid w:val="00350D55"/>
    <w:rsid w:val="00351665"/>
    <w:rsid w:val="00351C70"/>
    <w:rsid w:val="00352D6C"/>
    <w:rsid w:val="00352FDE"/>
    <w:rsid w:val="00353FF8"/>
    <w:rsid w:val="003540B0"/>
    <w:rsid w:val="00354142"/>
    <w:rsid w:val="00356712"/>
    <w:rsid w:val="003569B1"/>
    <w:rsid w:val="0035733C"/>
    <w:rsid w:val="00357701"/>
    <w:rsid w:val="00357C91"/>
    <w:rsid w:val="003602B3"/>
    <w:rsid w:val="00360F73"/>
    <w:rsid w:val="00361082"/>
    <w:rsid w:val="00361A9E"/>
    <w:rsid w:val="00361C51"/>
    <w:rsid w:val="00361E2E"/>
    <w:rsid w:val="003623F7"/>
    <w:rsid w:val="00362AD8"/>
    <w:rsid w:val="00362B49"/>
    <w:rsid w:val="00362D69"/>
    <w:rsid w:val="00363D14"/>
    <w:rsid w:val="00364B61"/>
    <w:rsid w:val="00364D5E"/>
    <w:rsid w:val="00364EC6"/>
    <w:rsid w:val="00365854"/>
    <w:rsid w:val="003667AD"/>
    <w:rsid w:val="003674CA"/>
    <w:rsid w:val="00367BA2"/>
    <w:rsid w:val="00370042"/>
    <w:rsid w:val="00371193"/>
    <w:rsid w:val="00371CFF"/>
    <w:rsid w:val="003725F0"/>
    <w:rsid w:val="00372640"/>
    <w:rsid w:val="003726C2"/>
    <w:rsid w:val="00372D6A"/>
    <w:rsid w:val="0037328D"/>
    <w:rsid w:val="0037351C"/>
    <w:rsid w:val="003737A5"/>
    <w:rsid w:val="0037398E"/>
    <w:rsid w:val="00374632"/>
    <w:rsid w:val="00374A95"/>
    <w:rsid w:val="0037507F"/>
    <w:rsid w:val="00376096"/>
    <w:rsid w:val="00376522"/>
    <w:rsid w:val="00376700"/>
    <w:rsid w:val="0037683C"/>
    <w:rsid w:val="00377090"/>
    <w:rsid w:val="00377DBE"/>
    <w:rsid w:val="00380286"/>
    <w:rsid w:val="003803B1"/>
    <w:rsid w:val="003806AE"/>
    <w:rsid w:val="00380B99"/>
    <w:rsid w:val="003810DC"/>
    <w:rsid w:val="00381223"/>
    <w:rsid w:val="00383465"/>
    <w:rsid w:val="00385F9D"/>
    <w:rsid w:val="0038681B"/>
    <w:rsid w:val="00386B42"/>
    <w:rsid w:val="00386F36"/>
    <w:rsid w:val="00387F0D"/>
    <w:rsid w:val="00391233"/>
    <w:rsid w:val="00391671"/>
    <w:rsid w:val="003930A3"/>
    <w:rsid w:val="003931E0"/>
    <w:rsid w:val="0039354C"/>
    <w:rsid w:val="00393C1E"/>
    <w:rsid w:val="00393C96"/>
    <w:rsid w:val="003949B4"/>
    <w:rsid w:val="00394A81"/>
    <w:rsid w:val="003958F1"/>
    <w:rsid w:val="00396A4B"/>
    <w:rsid w:val="003975BF"/>
    <w:rsid w:val="00397A0B"/>
    <w:rsid w:val="003A0788"/>
    <w:rsid w:val="003A1F5E"/>
    <w:rsid w:val="003A211A"/>
    <w:rsid w:val="003A21A6"/>
    <w:rsid w:val="003A234F"/>
    <w:rsid w:val="003A2BC5"/>
    <w:rsid w:val="003A2EDB"/>
    <w:rsid w:val="003A39A5"/>
    <w:rsid w:val="003A4C35"/>
    <w:rsid w:val="003A4C46"/>
    <w:rsid w:val="003A5531"/>
    <w:rsid w:val="003A5C40"/>
    <w:rsid w:val="003A6292"/>
    <w:rsid w:val="003A6948"/>
    <w:rsid w:val="003A6BDF"/>
    <w:rsid w:val="003A6EF7"/>
    <w:rsid w:val="003A72D9"/>
    <w:rsid w:val="003A7414"/>
    <w:rsid w:val="003A76DC"/>
    <w:rsid w:val="003A7F06"/>
    <w:rsid w:val="003B1C52"/>
    <w:rsid w:val="003B2DE2"/>
    <w:rsid w:val="003B3409"/>
    <w:rsid w:val="003B3C81"/>
    <w:rsid w:val="003B47FA"/>
    <w:rsid w:val="003B4A5F"/>
    <w:rsid w:val="003B4BCF"/>
    <w:rsid w:val="003B5308"/>
    <w:rsid w:val="003B56F9"/>
    <w:rsid w:val="003B580E"/>
    <w:rsid w:val="003B6343"/>
    <w:rsid w:val="003B63BA"/>
    <w:rsid w:val="003B6B37"/>
    <w:rsid w:val="003B6F16"/>
    <w:rsid w:val="003B7888"/>
    <w:rsid w:val="003B7F6A"/>
    <w:rsid w:val="003C0093"/>
    <w:rsid w:val="003C07B0"/>
    <w:rsid w:val="003C0B54"/>
    <w:rsid w:val="003C183F"/>
    <w:rsid w:val="003C1864"/>
    <w:rsid w:val="003C1891"/>
    <w:rsid w:val="003C1D7A"/>
    <w:rsid w:val="003C2582"/>
    <w:rsid w:val="003C27DB"/>
    <w:rsid w:val="003C288A"/>
    <w:rsid w:val="003C2E91"/>
    <w:rsid w:val="003C2F03"/>
    <w:rsid w:val="003C3550"/>
    <w:rsid w:val="003C471C"/>
    <w:rsid w:val="003C54E0"/>
    <w:rsid w:val="003C561C"/>
    <w:rsid w:val="003C5906"/>
    <w:rsid w:val="003C610E"/>
    <w:rsid w:val="003C680F"/>
    <w:rsid w:val="003C70AC"/>
    <w:rsid w:val="003C72EB"/>
    <w:rsid w:val="003C775B"/>
    <w:rsid w:val="003D0A80"/>
    <w:rsid w:val="003D1FDB"/>
    <w:rsid w:val="003D20ED"/>
    <w:rsid w:val="003D3914"/>
    <w:rsid w:val="003D3D08"/>
    <w:rsid w:val="003D42A9"/>
    <w:rsid w:val="003D4EBF"/>
    <w:rsid w:val="003D57E7"/>
    <w:rsid w:val="003D5EAC"/>
    <w:rsid w:val="003D6545"/>
    <w:rsid w:val="003D6696"/>
    <w:rsid w:val="003D6E15"/>
    <w:rsid w:val="003D72DE"/>
    <w:rsid w:val="003D7699"/>
    <w:rsid w:val="003E0AE6"/>
    <w:rsid w:val="003E0F4B"/>
    <w:rsid w:val="003E1233"/>
    <w:rsid w:val="003E12C1"/>
    <w:rsid w:val="003E15E9"/>
    <w:rsid w:val="003E2329"/>
    <w:rsid w:val="003E2F84"/>
    <w:rsid w:val="003E3116"/>
    <w:rsid w:val="003E320B"/>
    <w:rsid w:val="003E417E"/>
    <w:rsid w:val="003E463B"/>
    <w:rsid w:val="003E51B3"/>
    <w:rsid w:val="003E7013"/>
    <w:rsid w:val="003E7287"/>
    <w:rsid w:val="003E7718"/>
    <w:rsid w:val="003F0976"/>
    <w:rsid w:val="003F0DAD"/>
    <w:rsid w:val="003F26DA"/>
    <w:rsid w:val="003F3DBA"/>
    <w:rsid w:val="003F408D"/>
    <w:rsid w:val="003F41F4"/>
    <w:rsid w:val="003F4213"/>
    <w:rsid w:val="003F518F"/>
    <w:rsid w:val="003F5273"/>
    <w:rsid w:val="003F5D8D"/>
    <w:rsid w:val="003F6576"/>
    <w:rsid w:val="003F6F6E"/>
    <w:rsid w:val="003F70AC"/>
    <w:rsid w:val="003F7862"/>
    <w:rsid w:val="00400906"/>
    <w:rsid w:val="004009D0"/>
    <w:rsid w:val="0040189A"/>
    <w:rsid w:val="00401A1B"/>
    <w:rsid w:val="0040279E"/>
    <w:rsid w:val="00403885"/>
    <w:rsid w:val="004038EF"/>
    <w:rsid w:val="004041F7"/>
    <w:rsid w:val="004044D8"/>
    <w:rsid w:val="00404685"/>
    <w:rsid w:val="004046BD"/>
    <w:rsid w:val="004050F5"/>
    <w:rsid w:val="004054D4"/>
    <w:rsid w:val="00406250"/>
    <w:rsid w:val="00406642"/>
    <w:rsid w:val="004068F2"/>
    <w:rsid w:val="00406DA8"/>
    <w:rsid w:val="00407FCA"/>
    <w:rsid w:val="00410526"/>
    <w:rsid w:val="00410581"/>
    <w:rsid w:val="00410CE5"/>
    <w:rsid w:val="00410EAC"/>
    <w:rsid w:val="00410EE5"/>
    <w:rsid w:val="00410F14"/>
    <w:rsid w:val="0041155A"/>
    <w:rsid w:val="00411BE9"/>
    <w:rsid w:val="00411DB4"/>
    <w:rsid w:val="00412545"/>
    <w:rsid w:val="00412630"/>
    <w:rsid w:val="00413585"/>
    <w:rsid w:val="0041463E"/>
    <w:rsid w:val="004147B5"/>
    <w:rsid w:val="00414A74"/>
    <w:rsid w:val="00414AE7"/>
    <w:rsid w:val="00415A41"/>
    <w:rsid w:val="004171DF"/>
    <w:rsid w:val="0042070D"/>
    <w:rsid w:val="00420918"/>
    <w:rsid w:val="004210E4"/>
    <w:rsid w:val="00421B59"/>
    <w:rsid w:val="004239A4"/>
    <w:rsid w:val="0042423E"/>
    <w:rsid w:val="00424659"/>
    <w:rsid w:val="0042468F"/>
    <w:rsid w:val="004254CD"/>
    <w:rsid w:val="0042689A"/>
    <w:rsid w:val="004272B7"/>
    <w:rsid w:val="00427315"/>
    <w:rsid w:val="004311E0"/>
    <w:rsid w:val="00431553"/>
    <w:rsid w:val="0043181A"/>
    <w:rsid w:val="00431AAD"/>
    <w:rsid w:val="00431CD8"/>
    <w:rsid w:val="00432887"/>
    <w:rsid w:val="004328AC"/>
    <w:rsid w:val="0043290A"/>
    <w:rsid w:val="00432C26"/>
    <w:rsid w:val="004331CE"/>
    <w:rsid w:val="004345C5"/>
    <w:rsid w:val="00434773"/>
    <w:rsid w:val="004348BF"/>
    <w:rsid w:val="004356DC"/>
    <w:rsid w:val="00435A33"/>
    <w:rsid w:val="0043669F"/>
    <w:rsid w:val="00436A2C"/>
    <w:rsid w:val="00436AB3"/>
    <w:rsid w:val="00437081"/>
    <w:rsid w:val="004371FA"/>
    <w:rsid w:val="0044085D"/>
    <w:rsid w:val="00440E92"/>
    <w:rsid w:val="0044105A"/>
    <w:rsid w:val="00442951"/>
    <w:rsid w:val="00443F38"/>
    <w:rsid w:val="004444CA"/>
    <w:rsid w:val="00445890"/>
    <w:rsid w:val="004459EF"/>
    <w:rsid w:val="004467BC"/>
    <w:rsid w:val="004468F0"/>
    <w:rsid w:val="004508B0"/>
    <w:rsid w:val="00450A64"/>
    <w:rsid w:val="00450D3D"/>
    <w:rsid w:val="00450D76"/>
    <w:rsid w:val="00450EDB"/>
    <w:rsid w:val="00451757"/>
    <w:rsid w:val="004518AD"/>
    <w:rsid w:val="00452C85"/>
    <w:rsid w:val="004531F0"/>
    <w:rsid w:val="00453904"/>
    <w:rsid w:val="00453ACB"/>
    <w:rsid w:val="00455E67"/>
    <w:rsid w:val="00455F5B"/>
    <w:rsid w:val="00456EAE"/>
    <w:rsid w:val="004573EF"/>
    <w:rsid w:val="0046056F"/>
    <w:rsid w:val="0046076C"/>
    <w:rsid w:val="00460849"/>
    <w:rsid w:val="00461889"/>
    <w:rsid w:val="0046254C"/>
    <w:rsid w:val="0046276B"/>
    <w:rsid w:val="00462896"/>
    <w:rsid w:val="00463424"/>
    <w:rsid w:val="00463DE1"/>
    <w:rsid w:val="00464968"/>
    <w:rsid w:val="0046502B"/>
    <w:rsid w:val="004655D7"/>
    <w:rsid w:val="00465BB7"/>
    <w:rsid w:val="00466341"/>
    <w:rsid w:val="00466ACE"/>
    <w:rsid w:val="00467D05"/>
    <w:rsid w:val="004700A8"/>
    <w:rsid w:val="00470899"/>
    <w:rsid w:val="00470E36"/>
    <w:rsid w:val="0047237D"/>
    <w:rsid w:val="004724D4"/>
    <w:rsid w:val="004726AE"/>
    <w:rsid w:val="00472BCA"/>
    <w:rsid w:val="00472DB4"/>
    <w:rsid w:val="004746EC"/>
    <w:rsid w:val="00474CC2"/>
    <w:rsid w:val="00474D1E"/>
    <w:rsid w:val="00474FE0"/>
    <w:rsid w:val="004751B6"/>
    <w:rsid w:val="00475367"/>
    <w:rsid w:val="004809DF"/>
    <w:rsid w:val="00481564"/>
    <w:rsid w:val="00481E4F"/>
    <w:rsid w:val="00482350"/>
    <w:rsid w:val="004831D5"/>
    <w:rsid w:val="004846F2"/>
    <w:rsid w:val="00485B2D"/>
    <w:rsid w:val="0048619B"/>
    <w:rsid w:val="00486C4C"/>
    <w:rsid w:val="004870B1"/>
    <w:rsid w:val="0048721D"/>
    <w:rsid w:val="0048753E"/>
    <w:rsid w:val="004911E5"/>
    <w:rsid w:val="0049151F"/>
    <w:rsid w:val="00492AE5"/>
    <w:rsid w:val="00492AFC"/>
    <w:rsid w:val="00492BB0"/>
    <w:rsid w:val="00493012"/>
    <w:rsid w:val="00493814"/>
    <w:rsid w:val="00493F0F"/>
    <w:rsid w:val="004940D7"/>
    <w:rsid w:val="0049411D"/>
    <w:rsid w:val="00494EB1"/>
    <w:rsid w:val="00495AE9"/>
    <w:rsid w:val="00495AFD"/>
    <w:rsid w:val="00495DEE"/>
    <w:rsid w:val="00495E29"/>
    <w:rsid w:val="004962D3"/>
    <w:rsid w:val="00496ABE"/>
    <w:rsid w:val="00496B36"/>
    <w:rsid w:val="00496DCA"/>
    <w:rsid w:val="004A05CA"/>
    <w:rsid w:val="004A0E66"/>
    <w:rsid w:val="004A2012"/>
    <w:rsid w:val="004A2529"/>
    <w:rsid w:val="004A25B9"/>
    <w:rsid w:val="004A2827"/>
    <w:rsid w:val="004A29CB"/>
    <w:rsid w:val="004A2A78"/>
    <w:rsid w:val="004A2E28"/>
    <w:rsid w:val="004A2EE8"/>
    <w:rsid w:val="004A3588"/>
    <w:rsid w:val="004A39F7"/>
    <w:rsid w:val="004A3AFB"/>
    <w:rsid w:val="004A3B12"/>
    <w:rsid w:val="004A3E4D"/>
    <w:rsid w:val="004A5207"/>
    <w:rsid w:val="004A6329"/>
    <w:rsid w:val="004A68B0"/>
    <w:rsid w:val="004A6FD1"/>
    <w:rsid w:val="004A71E6"/>
    <w:rsid w:val="004A75CA"/>
    <w:rsid w:val="004A7773"/>
    <w:rsid w:val="004A7C1A"/>
    <w:rsid w:val="004A7DFA"/>
    <w:rsid w:val="004B00B8"/>
    <w:rsid w:val="004B00D2"/>
    <w:rsid w:val="004B00D3"/>
    <w:rsid w:val="004B0905"/>
    <w:rsid w:val="004B0BAD"/>
    <w:rsid w:val="004B126A"/>
    <w:rsid w:val="004B1394"/>
    <w:rsid w:val="004B19D1"/>
    <w:rsid w:val="004B1DA8"/>
    <w:rsid w:val="004B26EC"/>
    <w:rsid w:val="004B27B9"/>
    <w:rsid w:val="004B2D3E"/>
    <w:rsid w:val="004B323F"/>
    <w:rsid w:val="004B51C1"/>
    <w:rsid w:val="004B5226"/>
    <w:rsid w:val="004B5C32"/>
    <w:rsid w:val="004B6805"/>
    <w:rsid w:val="004B6868"/>
    <w:rsid w:val="004B6EA9"/>
    <w:rsid w:val="004B78AB"/>
    <w:rsid w:val="004C158C"/>
    <w:rsid w:val="004C2A49"/>
    <w:rsid w:val="004C362B"/>
    <w:rsid w:val="004C3724"/>
    <w:rsid w:val="004C3B25"/>
    <w:rsid w:val="004C475D"/>
    <w:rsid w:val="004C5145"/>
    <w:rsid w:val="004C57F0"/>
    <w:rsid w:val="004C609C"/>
    <w:rsid w:val="004C6549"/>
    <w:rsid w:val="004C70EC"/>
    <w:rsid w:val="004C735B"/>
    <w:rsid w:val="004C77D7"/>
    <w:rsid w:val="004D0508"/>
    <w:rsid w:val="004D05CC"/>
    <w:rsid w:val="004D0A83"/>
    <w:rsid w:val="004D2151"/>
    <w:rsid w:val="004D28C6"/>
    <w:rsid w:val="004D4475"/>
    <w:rsid w:val="004D5947"/>
    <w:rsid w:val="004D5C01"/>
    <w:rsid w:val="004D623C"/>
    <w:rsid w:val="004D6506"/>
    <w:rsid w:val="004D717B"/>
    <w:rsid w:val="004D76FC"/>
    <w:rsid w:val="004D79EA"/>
    <w:rsid w:val="004E0315"/>
    <w:rsid w:val="004E04AE"/>
    <w:rsid w:val="004E05A8"/>
    <w:rsid w:val="004E190D"/>
    <w:rsid w:val="004E2BE9"/>
    <w:rsid w:val="004E498B"/>
    <w:rsid w:val="004E64A9"/>
    <w:rsid w:val="004E677E"/>
    <w:rsid w:val="004E6BFB"/>
    <w:rsid w:val="004E7113"/>
    <w:rsid w:val="004F0333"/>
    <w:rsid w:val="004F1084"/>
    <w:rsid w:val="004F1123"/>
    <w:rsid w:val="004F1518"/>
    <w:rsid w:val="004F1688"/>
    <w:rsid w:val="004F186E"/>
    <w:rsid w:val="004F268E"/>
    <w:rsid w:val="004F2FC5"/>
    <w:rsid w:val="004F39F8"/>
    <w:rsid w:val="004F47D4"/>
    <w:rsid w:val="004F487C"/>
    <w:rsid w:val="004F4F32"/>
    <w:rsid w:val="004F52B3"/>
    <w:rsid w:val="004F6043"/>
    <w:rsid w:val="004F78FC"/>
    <w:rsid w:val="00501266"/>
    <w:rsid w:val="0050164E"/>
    <w:rsid w:val="00501E6C"/>
    <w:rsid w:val="00502037"/>
    <w:rsid w:val="00502147"/>
    <w:rsid w:val="0050281D"/>
    <w:rsid w:val="0050349C"/>
    <w:rsid w:val="0050403D"/>
    <w:rsid w:val="0050443B"/>
    <w:rsid w:val="0050488C"/>
    <w:rsid w:val="005056FB"/>
    <w:rsid w:val="005066B8"/>
    <w:rsid w:val="00506A18"/>
    <w:rsid w:val="005072D4"/>
    <w:rsid w:val="005106B4"/>
    <w:rsid w:val="00510B71"/>
    <w:rsid w:val="0051153C"/>
    <w:rsid w:val="0051180C"/>
    <w:rsid w:val="00511E12"/>
    <w:rsid w:val="00511EA0"/>
    <w:rsid w:val="00511F44"/>
    <w:rsid w:val="00512260"/>
    <w:rsid w:val="005125F7"/>
    <w:rsid w:val="00512A1E"/>
    <w:rsid w:val="00513667"/>
    <w:rsid w:val="00513799"/>
    <w:rsid w:val="00513AC7"/>
    <w:rsid w:val="00513D74"/>
    <w:rsid w:val="0051430D"/>
    <w:rsid w:val="005152EF"/>
    <w:rsid w:val="00515D3C"/>
    <w:rsid w:val="00515EF1"/>
    <w:rsid w:val="0051631F"/>
    <w:rsid w:val="00516F06"/>
    <w:rsid w:val="00517E37"/>
    <w:rsid w:val="0052123C"/>
    <w:rsid w:val="00522D59"/>
    <w:rsid w:val="0052338A"/>
    <w:rsid w:val="00523C20"/>
    <w:rsid w:val="005243EC"/>
    <w:rsid w:val="00526AF4"/>
    <w:rsid w:val="00526CEE"/>
    <w:rsid w:val="00526F35"/>
    <w:rsid w:val="00526F51"/>
    <w:rsid w:val="005274F0"/>
    <w:rsid w:val="00527828"/>
    <w:rsid w:val="00530138"/>
    <w:rsid w:val="0053055B"/>
    <w:rsid w:val="00530622"/>
    <w:rsid w:val="0053086A"/>
    <w:rsid w:val="00531291"/>
    <w:rsid w:val="00531876"/>
    <w:rsid w:val="00532D56"/>
    <w:rsid w:val="00533793"/>
    <w:rsid w:val="005344DD"/>
    <w:rsid w:val="0053471F"/>
    <w:rsid w:val="0053487B"/>
    <w:rsid w:val="005363F5"/>
    <w:rsid w:val="00536B90"/>
    <w:rsid w:val="00536DF7"/>
    <w:rsid w:val="00541F48"/>
    <w:rsid w:val="00542226"/>
    <w:rsid w:val="00542578"/>
    <w:rsid w:val="00542CD6"/>
    <w:rsid w:val="00543712"/>
    <w:rsid w:val="00545147"/>
    <w:rsid w:val="0054572C"/>
    <w:rsid w:val="005457F2"/>
    <w:rsid w:val="0054693D"/>
    <w:rsid w:val="00546AB0"/>
    <w:rsid w:val="00547352"/>
    <w:rsid w:val="005475EE"/>
    <w:rsid w:val="005479CC"/>
    <w:rsid w:val="00547EB9"/>
    <w:rsid w:val="00550377"/>
    <w:rsid w:val="005503BA"/>
    <w:rsid w:val="00550862"/>
    <w:rsid w:val="00550863"/>
    <w:rsid w:val="00550F15"/>
    <w:rsid w:val="0055107B"/>
    <w:rsid w:val="005513E6"/>
    <w:rsid w:val="0055220B"/>
    <w:rsid w:val="005524CF"/>
    <w:rsid w:val="005525D8"/>
    <w:rsid w:val="00552C6C"/>
    <w:rsid w:val="00553793"/>
    <w:rsid w:val="00554283"/>
    <w:rsid w:val="00554BA1"/>
    <w:rsid w:val="005551F2"/>
    <w:rsid w:val="00555A46"/>
    <w:rsid w:val="005565C9"/>
    <w:rsid w:val="005570BD"/>
    <w:rsid w:val="00557957"/>
    <w:rsid w:val="00557BB9"/>
    <w:rsid w:val="0056120E"/>
    <w:rsid w:val="005613E3"/>
    <w:rsid w:val="005614F4"/>
    <w:rsid w:val="005622CF"/>
    <w:rsid w:val="00562BCA"/>
    <w:rsid w:val="00562DAB"/>
    <w:rsid w:val="0056416C"/>
    <w:rsid w:val="005651CB"/>
    <w:rsid w:val="00565BD0"/>
    <w:rsid w:val="00567287"/>
    <w:rsid w:val="00567A05"/>
    <w:rsid w:val="005706E8"/>
    <w:rsid w:val="00571047"/>
    <w:rsid w:val="005715AD"/>
    <w:rsid w:val="00571616"/>
    <w:rsid w:val="00572485"/>
    <w:rsid w:val="00572FDB"/>
    <w:rsid w:val="00573DD4"/>
    <w:rsid w:val="00573E76"/>
    <w:rsid w:val="0057495B"/>
    <w:rsid w:val="00574FDF"/>
    <w:rsid w:val="00575204"/>
    <w:rsid w:val="0057528D"/>
    <w:rsid w:val="00575C02"/>
    <w:rsid w:val="00575C13"/>
    <w:rsid w:val="00576053"/>
    <w:rsid w:val="00576BAC"/>
    <w:rsid w:val="00576C14"/>
    <w:rsid w:val="00576C6C"/>
    <w:rsid w:val="00577641"/>
    <w:rsid w:val="00580327"/>
    <w:rsid w:val="00580372"/>
    <w:rsid w:val="00583EA0"/>
    <w:rsid w:val="00584481"/>
    <w:rsid w:val="005861A1"/>
    <w:rsid w:val="00586461"/>
    <w:rsid w:val="005868FA"/>
    <w:rsid w:val="00586ACA"/>
    <w:rsid w:val="0059057C"/>
    <w:rsid w:val="00590E0C"/>
    <w:rsid w:val="00590F74"/>
    <w:rsid w:val="005912EE"/>
    <w:rsid w:val="0059244F"/>
    <w:rsid w:val="0059352A"/>
    <w:rsid w:val="0059515E"/>
    <w:rsid w:val="0059624A"/>
    <w:rsid w:val="005964C0"/>
    <w:rsid w:val="005968ED"/>
    <w:rsid w:val="0059708E"/>
    <w:rsid w:val="005A0031"/>
    <w:rsid w:val="005A006B"/>
    <w:rsid w:val="005A0233"/>
    <w:rsid w:val="005A03B1"/>
    <w:rsid w:val="005A09C6"/>
    <w:rsid w:val="005A18AF"/>
    <w:rsid w:val="005A2531"/>
    <w:rsid w:val="005A2A63"/>
    <w:rsid w:val="005A45D1"/>
    <w:rsid w:val="005A595E"/>
    <w:rsid w:val="005A5C3C"/>
    <w:rsid w:val="005A6F6A"/>
    <w:rsid w:val="005A76DF"/>
    <w:rsid w:val="005B0B8F"/>
    <w:rsid w:val="005B0E0F"/>
    <w:rsid w:val="005B10CF"/>
    <w:rsid w:val="005B1E27"/>
    <w:rsid w:val="005B1EF4"/>
    <w:rsid w:val="005B1FD9"/>
    <w:rsid w:val="005B27B6"/>
    <w:rsid w:val="005B32B4"/>
    <w:rsid w:val="005B3B0F"/>
    <w:rsid w:val="005B3BB7"/>
    <w:rsid w:val="005B4C40"/>
    <w:rsid w:val="005B627A"/>
    <w:rsid w:val="005B7AA1"/>
    <w:rsid w:val="005C0263"/>
    <w:rsid w:val="005C0B3F"/>
    <w:rsid w:val="005C0B97"/>
    <w:rsid w:val="005C0E83"/>
    <w:rsid w:val="005C1B5B"/>
    <w:rsid w:val="005C2AC9"/>
    <w:rsid w:val="005C2E8D"/>
    <w:rsid w:val="005C2F9C"/>
    <w:rsid w:val="005C3C87"/>
    <w:rsid w:val="005C3E0C"/>
    <w:rsid w:val="005C42A1"/>
    <w:rsid w:val="005C45B1"/>
    <w:rsid w:val="005C503C"/>
    <w:rsid w:val="005C5089"/>
    <w:rsid w:val="005C5C71"/>
    <w:rsid w:val="005C7714"/>
    <w:rsid w:val="005C7A93"/>
    <w:rsid w:val="005C7B51"/>
    <w:rsid w:val="005D1014"/>
    <w:rsid w:val="005D1370"/>
    <w:rsid w:val="005D13E1"/>
    <w:rsid w:val="005D1C81"/>
    <w:rsid w:val="005D4228"/>
    <w:rsid w:val="005D431A"/>
    <w:rsid w:val="005D49D1"/>
    <w:rsid w:val="005D5829"/>
    <w:rsid w:val="005D5934"/>
    <w:rsid w:val="005D5A95"/>
    <w:rsid w:val="005D5D1A"/>
    <w:rsid w:val="005D5EA4"/>
    <w:rsid w:val="005D6615"/>
    <w:rsid w:val="005D7AA9"/>
    <w:rsid w:val="005E02F6"/>
    <w:rsid w:val="005E02F9"/>
    <w:rsid w:val="005E1354"/>
    <w:rsid w:val="005E25EA"/>
    <w:rsid w:val="005E2964"/>
    <w:rsid w:val="005E2C34"/>
    <w:rsid w:val="005E3EB1"/>
    <w:rsid w:val="005E497A"/>
    <w:rsid w:val="005E52AD"/>
    <w:rsid w:val="005E5C4B"/>
    <w:rsid w:val="005E6346"/>
    <w:rsid w:val="005E701A"/>
    <w:rsid w:val="005E77C8"/>
    <w:rsid w:val="005E7B47"/>
    <w:rsid w:val="005F037D"/>
    <w:rsid w:val="005F1E2D"/>
    <w:rsid w:val="005F2391"/>
    <w:rsid w:val="005F26F0"/>
    <w:rsid w:val="005F2D8E"/>
    <w:rsid w:val="005F35D2"/>
    <w:rsid w:val="005F368D"/>
    <w:rsid w:val="005F36F0"/>
    <w:rsid w:val="005F421F"/>
    <w:rsid w:val="005F4E66"/>
    <w:rsid w:val="005F667F"/>
    <w:rsid w:val="005F70F6"/>
    <w:rsid w:val="005F737A"/>
    <w:rsid w:val="005F791D"/>
    <w:rsid w:val="00600048"/>
    <w:rsid w:val="0060130D"/>
    <w:rsid w:val="00601673"/>
    <w:rsid w:val="0060230D"/>
    <w:rsid w:val="00603988"/>
    <w:rsid w:val="00605554"/>
    <w:rsid w:val="006055EB"/>
    <w:rsid w:val="00605781"/>
    <w:rsid w:val="00606A2B"/>
    <w:rsid w:val="006070C4"/>
    <w:rsid w:val="00610202"/>
    <w:rsid w:val="00611710"/>
    <w:rsid w:val="00611D8D"/>
    <w:rsid w:val="006129FE"/>
    <w:rsid w:val="00612A49"/>
    <w:rsid w:val="00612AD0"/>
    <w:rsid w:val="00612ECE"/>
    <w:rsid w:val="0061354D"/>
    <w:rsid w:val="0061371B"/>
    <w:rsid w:val="00613970"/>
    <w:rsid w:val="00613EE1"/>
    <w:rsid w:val="006141B1"/>
    <w:rsid w:val="006156BA"/>
    <w:rsid w:val="00616402"/>
    <w:rsid w:val="00616968"/>
    <w:rsid w:val="00616F25"/>
    <w:rsid w:val="00617104"/>
    <w:rsid w:val="00617421"/>
    <w:rsid w:val="006205F6"/>
    <w:rsid w:val="00621016"/>
    <w:rsid w:val="006217D0"/>
    <w:rsid w:val="006219AA"/>
    <w:rsid w:val="00623236"/>
    <w:rsid w:val="0062389B"/>
    <w:rsid w:val="00623AB6"/>
    <w:rsid w:val="00623BDC"/>
    <w:rsid w:val="00624192"/>
    <w:rsid w:val="00624E25"/>
    <w:rsid w:val="006252C2"/>
    <w:rsid w:val="006271FC"/>
    <w:rsid w:val="00627DC5"/>
    <w:rsid w:val="00627E93"/>
    <w:rsid w:val="00631BBA"/>
    <w:rsid w:val="0063220C"/>
    <w:rsid w:val="006325AF"/>
    <w:rsid w:val="00632611"/>
    <w:rsid w:val="0063276D"/>
    <w:rsid w:val="00632E77"/>
    <w:rsid w:val="0063364A"/>
    <w:rsid w:val="00633A87"/>
    <w:rsid w:val="00634124"/>
    <w:rsid w:val="0063554D"/>
    <w:rsid w:val="00635D4C"/>
    <w:rsid w:val="006378DC"/>
    <w:rsid w:val="00640529"/>
    <w:rsid w:val="0064082C"/>
    <w:rsid w:val="00640BA2"/>
    <w:rsid w:val="00641346"/>
    <w:rsid w:val="0064139D"/>
    <w:rsid w:val="006413C1"/>
    <w:rsid w:val="00641A24"/>
    <w:rsid w:val="00642BD9"/>
    <w:rsid w:val="00643807"/>
    <w:rsid w:val="00643F04"/>
    <w:rsid w:val="0064414F"/>
    <w:rsid w:val="006441C3"/>
    <w:rsid w:val="006449C8"/>
    <w:rsid w:val="00645D14"/>
    <w:rsid w:val="006469DD"/>
    <w:rsid w:val="00646B7D"/>
    <w:rsid w:val="0064726F"/>
    <w:rsid w:val="00652233"/>
    <w:rsid w:val="006523BA"/>
    <w:rsid w:val="00652C6C"/>
    <w:rsid w:val="00652ED2"/>
    <w:rsid w:val="00653149"/>
    <w:rsid w:val="00654A4E"/>
    <w:rsid w:val="00654A4F"/>
    <w:rsid w:val="00655502"/>
    <w:rsid w:val="00656508"/>
    <w:rsid w:val="00656F4B"/>
    <w:rsid w:val="00660849"/>
    <w:rsid w:val="00662A3A"/>
    <w:rsid w:val="0066326F"/>
    <w:rsid w:val="00663507"/>
    <w:rsid w:val="0066381D"/>
    <w:rsid w:val="006643C7"/>
    <w:rsid w:val="0066530B"/>
    <w:rsid w:val="006657F6"/>
    <w:rsid w:val="006659CC"/>
    <w:rsid w:val="00665ADD"/>
    <w:rsid w:val="00665B37"/>
    <w:rsid w:val="006666E6"/>
    <w:rsid w:val="00666896"/>
    <w:rsid w:val="00666BCE"/>
    <w:rsid w:val="00666E01"/>
    <w:rsid w:val="00667386"/>
    <w:rsid w:val="00667505"/>
    <w:rsid w:val="00667703"/>
    <w:rsid w:val="00667E3E"/>
    <w:rsid w:val="006703BC"/>
    <w:rsid w:val="00670647"/>
    <w:rsid w:val="00670F25"/>
    <w:rsid w:val="006719F2"/>
    <w:rsid w:val="00671B59"/>
    <w:rsid w:val="00672517"/>
    <w:rsid w:val="006732B9"/>
    <w:rsid w:val="0067363D"/>
    <w:rsid w:val="00673E59"/>
    <w:rsid w:val="00674AA0"/>
    <w:rsid w:val="00675970"/>
    <w:rsid w:val="00675AC5"/>
    <w:rsid w:val="00675EE5"/>
    <w:rsid w:val="00676325"/>
    <w:rsid w:val="0067633D"/>
    <w:rsid w:val="00676826"/>
    <w:rsid w:val="00676969"/>
    <w:rsid w:val="00676C5E"/>
    <w:rsid w:val="00676D5F"/>
    <w:rsid w:val="00676FF0"/>
    <w:rsid w:val="00677044"/>
    <w:rsid w:val="00677D2C"/>
    <w:rsid w:val="00677DF9"/>
    <w:rsid w:val="00680E0A"/>
    <w:rsid w:val="0068165F"/>
    <w:rsid w:val="00681D3E"/>
    <w:rsid w:val="0068268D"/>
    <w:rsid w:val="00682953"/>
    <w:rsid w:val="00683CB5"/>
    <w:rsid w:val="006856DF"/>
    <w:rsid w:val="00685ED8"/>
    <w:rsid w:val="00685F54"/>
    <w:rsid w:val="00686CBD"/>
    <w:rsid w:val="00686DC2"/>
    <w:rsid w:val="00686F31"/>
    <w:rsid w:val="006875A5"/>
    <w:rsid w:val="006875B2"/>
    <w:rsid w:val="00691ED5"/>
    <w:rsid w:val="0069251F"/>
    <w:rsid w:val="006928A3"/>
    <w:rsid w:val="00697EAE"/>
    <w:rsid w:val="006A064E"/>
    <w:rsid w:val="006A0991"/>
    <w:rsid w:val="006A0D05"/>
    <w:rsid w:val="006A109F"/>
    <w:rsid w:val="006A178E"/>
    <w:rsid w:val="006A21BB"/>
    <w:rsid w:val="006A2734"/>
    <w:rsid w:val="006A2B6A"/>
    <w:rsid w:val="006A3212"/>
    <w:rsid w:val="006A3A6B"/>
    <w:rsid w:val="006A4BF2"/>
    <w:rsid w:val="006A5B29"/>
    <w:rsid w:val="006A5DFD"/>
    <w:rsid w:val="006A60AC"/>
    <w:rsid w:val="006A646D"/>
    <w:rsid w:val="006A71E2"/>
    <w:rsid w:val="006A7236"/>
    <w:rsid w:val="006B0877"/>
    <w:rsid w:val="006B0D0C"/>
    <w:rsid w:val="006B3AC8"/>
    <w:rsid w:val="006B589E"/>
    <w:rsid w:val="006B58DA"/>
    <w:rsid w:val="006B5F88"/>
    <w:rsid w:val="006B6FED"/>
    <w:rsid w:val="006B74B4"/>
    <w:rsid w:val="006B74C6"/>
    <w:rsid w:val="006C0412"/>
    <w:rsid w:val="006C0D33"/>
    <w:rsid w:val="006C1532"/>
    <w:rsid w:val="006C15E0"/>
    <w:rsid w:val="006C1D29"/>
    <w:rsid w:val="006C2280"/>
    <w:rsid w:val="006C2A33"/>
    <w:rsid w:val="006C33DA"/>
    <w:rsid w:val="006C358D"/>
    <w:rsid w:val="006C3783"/>
    <w:rsid w:val="006C3895"/>
    <w:rsid w:val="006C38BC"/>
    <w:rsid w:val="006C3B5A"/>
    <w:rsid w:val="006C42DE"/>
    <w:rsid w:val="006C5212"/>
    <w:rsid w:val="006C5A9F"/>
    <w:rsid w:val="006C5DE6"/>
    <w:rsid w:val="006C6B1A"/>
    <w:rsid w:val="006C75D3"/>
    <w:rsid w:val="006D0F7E"/>
    <w:rsid w:val="006D1A84"/>
    <w:rsid w:val="006D2164"/>
    <w:rsid w:val="006D2201"/>
    <w:rsid w:val="006D365B"/>
    <w:rsid w:val="006D3E06"/>
    <w:rsid w:val="006D5316"/>
    <w:rsid w:val="006D613F"/>
    <w:rsid w:val="006D623D"/>
    <w:rsid w:val="006D6564"/>
    <w:rsid w:val="006D6B30"/>
    <w:rsid w:val="006D7B68"/>
    <w:rsid w:val="006D7DE2"/>
    <w:rsid w:val="006E0516"/>
    <w:rsid w:val="006E0B41"/>
    <w:rsid w:val="006E0DAA"/>
    <w:rsid w:val="006E1ACB"/>
    <w:rsid w:val="006E1CA0"/>
    <w:rsid w:val="006E22BB"/>
    <w:rsid w:val="006E2EA7"/>
    <w:rsid w:val="006E3BDF"/>
    <w:rsid w:val="006E482C"/>
    <w:rsid w:val="006E502B"/>
    <w:rsid w:val="006E6004"/>
    <w:rsid w:val="006E6991"/>
    <w:rsid w:val="006E69FF"/>
    <w:rsid w:val="006E6AFC"/>
    <w:rsid w:val="006E715C"/>
    <w:rsid w:val="006E77AA"/>
    <w:rsid w:val="006E7B22"/>
    <w:rsid w:val="006F0081"/>
    <w:rsid w:val="006F0924"/>
    <w:rsid w:val="006F17FE"/>
    <w:rsid w:val="006F20A5"/>
    <w:rsid w:val="006F256F"/>
    <w:rsid w:val="006F263F"/>
    <w:rsid w:val="006F2F6F"/>
    <w:rsid w:val="006F2FD8"/>
    <w:rsid w:val="006F3F79"/>
    <w:rsid w:val="006F429F"/>
    <w:rsid w:val="006F4395"/>
    <w:rsid w:val="006F47C5"/>
    <w:rsid w:val="006F57A0"/>
    <w:rsid w:val="006F57C4"/>
    <w:rsid w:val="006F5C4F"/>
    <w:rsid w:val="006F7FC4"/>
    <w:rsid w:val="00700168"/>
    <w:rsid w:val="00700A12"/>
    <w:rsid w:val="00700C97"/>
    <w:rsid w:val="00700D81"/>
    <w:rsid w:val="00701231"/>
    <w:rsid w:val="00701FFB"/>
    <w:rsid w:val="00702ABE"/>
    <w:rsid w:val="00702CFD"/>
    <w:rsid w:val="00703258"/>
    <w:rsid w:val="00704792"/>
    <w:rsid w:val="0070497C"/>
    <w:rsid w:val="00704EBE"/>
    <w:rsid w:val="0070785D"/>
    <w:rsid w:val="00710C7F"/>
    <w:rsid w:val="0071122E"/>
    <w:rsid w:val="007117A2"/>
    <w:rsid w:val="007117ED"/>
    <w:rsid w:val="00711BCF"/>
    <w:rsid w:val="00711DC5"/>
    <w:rsid w:val="00712D86"/>
    <w:rsid w:val="00712EB8"/>
    <w:rsid w:val="00713E75"/>
    <w:rsid w:val="00714145"/>
    <w:rsid w:val="0071485B"/>
    <w:rsid w:val="00714E13"/>
    <w:rsid w:val="00715632"/>
    <w:rsid w:val="00715EBA"/>
    <w:rsid w:val="00716D6E"/>
    <w:rsid w:val="00717137"/>
    <w:rsid w:val="00720CCA"/>
    <w:rsid w:val="007217FD"/>
    <w:rsid w:val="0072200A"/>
    <w:rsid w:val="00723072"/>
    <w:rsid w:val="00723A2D"/>
    <w:rsid w:val="00724410"/>
    <w:rsid w:val="00724769"/>
    <w:rsid w:val="00724F27"/>
    <w:rsid w:val="00725004"/>
    <w:rsid w:val="00725464"/>
    <w:rsid w:val="00725B0E"/>
    <w:rsid w:val="00725C0F"/>
    <w:rsid w:val="00726563"/>
    <w:rsid w:val="007266CA"/>
    <w:rsid w:val="007274DC"/>
    <w:rsid w:val="00730350"/>
    <w:rsid w:val="00731997"/>
    <w:rsid w:val="00731FEF"/>
    <w:rsid w:val="00732574"/>
    <w:rsid w:val="007335E4"/>
    <w:rsid w:val="00735640"/>
    <w:rsid w:val="00735D56"/>
    <w:rsid w:val="00736007"/>
    <w:rsid w:val="00737E0C"/>
    <w:rsid w:val="007401CA"/>
    <w:rsid w:val="00740A9F"/>
    <w:rsid w:val="0074179F"/>
    <w:rsid w:val="007421E9"/>
    <w:rsid w:val="00742448"/>
    <w:rsid w:val="007430F7"/>
    <w:rsid w:val="00743661"/>
    <w:rsid w:val="00743982"/>
    <w:rsid w:val="00743A98"/>
    <w:rsid w:val="00743D91"/>
    <w:rsid w:val="00744923"/>
    <w:rsid w:val="007457F2"/>
    <w:rsid w:val="00745800"/>
    <w:rsid w:val="00746AE1"/>
    <w:rsid w:val="007473F6"/>
    <w:rsid w:val="0074741D"/>
    <w:rsid w:val="007476E2"/>
    <w:rsid w:val="00747FA0"/>
    <w:rsid w:val="00750507"/>
    <w:rsid w:val="00750CC0"/>
    <w:rsid w:val="00751428"/>
    <w:rsid w:val="007521F3"/>
    <w:rsid w:val="0075284D"/>
    <w:rsid w:val="007556EA"/>
    <w:rsid w:val="00755AE3"/>
    <w:rsid w:val="00755CBF"/>
    <w:rsid w:val="00757071"/>
    <w:rsid w:val="00757587"/>
    <w:rsid w:val="00757652"/>
    <w:rsid w:val="007577DB"/>
    <w:rsid w:val="00757900"/>
    <w:rsid w:val="00757AC6"/>
    <w:rsid w:val="00757FD2"/>
    <w:rsid w:val="00760CCA"/>
    <w:rsid w:val="0076189D"/>
    <w:rsid w:val="0076249B"/>
    <w:rsid w:val="0076265B"/>
    <w:rsid w:val="0076284D"/>
    <w:rsid w:val="0076314B"/>
    <w:rsid w:val="007632D8"/>
    <w:rsid w:val="0076337C"/>
    <w:rsid w:val="007653BC"/>
    <w:rsid w:val="0076585B"/>
    <w:rsid w:val="00766346"/>
    <w:rsid w:val="0076780C"/>
    <w:rsid w:val="00770240"/>
    <w:rsid w:val="0077095F"/>
    <w:rsid w:val="0077151E"/>
    <w:rsid w:val="00771BC1"/>
    <w:rsid w:val="00772E70"/>
    <w:rsid w:val="00772F5A"/>
    <w:rsid w:val="007741B2"/>
    <w:rsid w:val="00774224"/>
    <w:rsid w:val="007743D5"/>
    <w:rsid w:val="00774F27"/>
    <w:rsid w:val="007770A2"/>
    <w:rsid w:val="00780190"/>
    <w:rsid w:val="00780522"/>
    <w:rsid w:val="007807DD"/>
    <w:rsid w:val="00780B49"/>
    <w:rsid w:val="0078113E"/>
    <w:rsid w:val="007812D8"/>
    <w:rsid w:val="00782023"/>
    <w:rsid w:val="00782DA6"/>
    <w:rsid w:val="00782EF5"/>
    <w:rsid w:val="00783C98"/>
    <w:rsid w:val="00784A78"/>
    <w:rsid w:val="00784AEB"/>
    <w:rsid w:val="0078695C"/>
    <w:rsid w:val="00786C99"/>
    <w:rsid w:val="0079005E"/>
    <w:rsid w:val="007900C3"/>
    <w:rsid w:val="007910BE"/>
    <w:rsid w:val="0079183C"/>
    <w:rsid w:val="00791CB3"/>
    <w:rsid w:val="00792120"/>
    <w:rsid w:val="007923A1"/>
    <w:rsid w:val="0079286E"/>
    <w:rsid w:val="0079335F"/>
    <w:rsid w:val="00795B66"/>
    <w:rsid w:val="0079725B"/>
    <w:rsid w:val="007973AC"/>
    <w:rsid w:val="007974D9"/>
    <w:rsid w:val="00797EB3"/>
    <w:rsid w:val="007A1804"/>
    <w:rsid w:val="007A18E9"/>
    <w:rsid w:val="007A1C84"/>
    <w:rsid w:val="007A2357"/>
    <w:rsid w:val="007A2458"/>
    <w:rsid w:val="007A334C"/>
    <w:rsid w:val="007A415B"/>
    <w:rsid w:val="007A53BA"/>
    <w:rsid w:val="007A6268"/>
    <w:rsid w:val="007A62E1"/>
    <w:rsid w:val="007A63D1"/>
    <w:rsid w:val="007A7097"/>
    <w:rsid w:val="007A7CD2"/>
    <w:rsid w:val="007A7E66"/>
    <w:rsid w:val="007B014D"/>
    <w:rsid w:val="007B14BA"/>
    <w:rsid w:val="007B1D53"/>
    <w:rsid w:val="007B213F"/>
    <w:rsid w:val="007B223E"/>
    <w:rsid w:val="007B24F3"/>
    <w:rsid w:val="007B3841"/>
    <w:rsid w:val="007B406F"/>
    <w:rsid w:val="007B50BD"/>
    <w:rsid w:val="007B59A8"/>
    <w:rsid w:val="007B67AA"/>
    <w:rsid w:val="007B6E88"/>
    <w:rsid w:val="007B7715"/>
    <w:rsid w:val="007C06CF"/>
    <w:rsid w:val="007C0855"/>
    <w:rsid w:val="007C0C5C"/>
    <w:rsid w:val="007C19B5"/>
    <w:rsid w:val="007C1EAD"/>
    <w:rsid w:val="007C2579"/>
    <w:rsid w:val="007C2E28"/>
    <w:rsid w:val="007C35CF"/>
    <w:rsid w:val="007C3972"/>
    <w:rsid w:val="007C48EE"/>
    <w:rsid w:val="007C4B2E"/>
    <w:rsid w:val="007C4D95"/>
    <w:rsid w:val="007C597C"/>
    <w:rsid w:val="007C6367"/>
    <w:rsid w:val="007C64AA"/>
    <w:rsid w:val="007C7406"/>
    <w:rsid w:val="007D0241"/>
    <w:rsid w:val="007D0A0E"/>
    <w:rsid w:val="007D0B69"/>
    <w:rsid w:val="007D0B86"/>
    <w:rsid w:val="007D0BA3"/>
    <w:rsid w:val="007D1773"/>
    <w:rsid w:val="007D18D1"/>
    <w:rsid w:val="007D1D24"/>
    <w:rsid w:val="007D26D2"/>
    <w:rsid w:val="007D291C"/>
    <w:rsid w:val="007D29C0"/>
    <w:rsid w:val="007D342B"/>
    <w:rsid w:val="007D3841"/>
    <w:rsid w:val="007D3A34"/>
    <w:rsid w:val="007D44E1"/>
    <w:rsid w:val="007D46C9"/>
    <w:rsid w:val="007D58C5"/>
    <w:rsid w:val="007D5AE3"/>
    <w:rsid w:val="007D61DE"/>
    <w:rsid w:val="007D6280"/>
    <w:rsid w:val="007D62A2"/>
    <w:rsid w:val="007D6503"/>
    <w:rsid w:val="007D7116"/>
    <w:rsid w:val="007D7C88"/>
    <w:rsid w:val="007E0E6C"/>
    <w:rsid w:val="007E138E"/>
    <w:rsid w:val="007E1A06"/>
    <w:rsid w:val="007E1FED"/>
    <w:rsid w:val="007E323F"/>
    <w:rsid w:val="007E39C3"/>
    <w:rsid w:val="007E3C56"/>
    <w:rsid w:val="007E5286"/>
    <w:rsid w:val="007E6674"/>
    <w:rsid w:val="007E7872"/>
    <w:rsid w:val="007F054A"/>
    <w:rsid w:val="007F09BC"/>
    <w:rsid w:val="007F1309"/>
    <w:rsid w:val="007F1905"/>
    <w:rsid w:val="007F2A4F"/>
    <w:rsid w:val="007F2C3D"/>
    <w:rsid w:val="007F2F07"/>
    <w:rsid w:val="007F323A"/>
    <w:rsid w:val="007F39BD"/>
    <w:rsid w:val="007F3C42"/>
    <w:rsid w:val="007F417F"/>
    <w:rsid w:val="007F4454"/>
    <w:rsid w:val="007F4A2C"/>
    <w:rsid w:val="007F6770"/>
    <w:rsid w:val="00800148"/>
    <w:rsid w:val="008001AA"/>
    <w:rsid w:val="00800F2A"/>
    <w:rsid w:val="008012C0"/>
    <w:rsid w:val="008017A8"/>
    <w:rsid w:val="008021D0"/>
    <w:rsid w:val="008035B6"/>
    <w:rsid w:val="00803FD8"/>
    <w:rsid w:val="0080405C"/>
    <w:rsid w:val="008040F9"/>
    <w:rsid w:val="008049B2"/>
    <w:rsid w:val="00805D10"/>
    <w:rsid w:val="00805FBF"/>
    <w:rsid w:val="0080624A"/>
    <w:rsid w:val="008066F4"/>
    <w:rsid w:val="0080686C"/>
    <w:rsid w:val="00806873"/>
    <w:rsid w:val="00806E14"/>
    <w:rsid w:val="0080786D"/>
    <w:rsid w:val="0081002F"/>
    <w:rsid w:val="00810635"/>
    <w:rsid w:val="00810CA5"/>
    <w:rsid w:val="00811007"/>
    <w:rsid w:val="0081200A"/>
    <w:rsid w:val="008122C6"/>
    <w:rsid w:val="008138CD"/>
    <w:rsid w:val="00814287"/>
    <w:rsid w:val="00814432"/>
    <w:rsid w:val="0081485E"/>
    <w:rsid w:val="00815032"/>
    <w:rsid w:val="0081514D"/>
    <w:rsid w:val="0081588A"/>
    <w:rsid w:val="00816AF6"/>
    <w:rsid w:val="00816E07"/>
    <w:rsid w:val="00820E0A"/>
    <w:rsid w:val="00821B04"/>
    <w:rsid w:val="00821EB0"/>
    <w:rsid w:val="00822096"/>
    <w:rsid w:val="0082210C"/>
    <w:rsid w:val="00822BAC"/>
    <w:rsid w:val="00822C49"/>
    <w:rsid w:val="008235DD"/>
    <w:rsid w:val="00824F67"/>
    <w:rsid w:val="00825A37"/>
    <w:rsid w:val="00825AF3"/>
    <w:rsid w:val="00825CA6"/>
    <w:rsid w:val="008266D2"/>
    <w:rsid w:val="008266FB"/>
    <w:rsid w:val="00826C94"/>
    <w:rsid w:val="00827505"/>
    <w:rsid w:val="00827861"/>
    <w:rsid w:val="00830CCA"/>
    <w:rsid w:val="00831867"/>
    <w:rsid w:val="008328F2"/>
    <w:rsid w:val="00832A24"/>
    <w:rsid w:val="00833195"/>
    <w:rsid w:val="008339DD"/>
    <w:rsid w:val="00834F04"/>
    <w:rsid w:val="00834F93"/>
    <w:rsid w:val="00835BBD"/>
    <w:rsid w:val="00835E88"/>
    <w:rsid w:val="00836B81"/>
    <w:rsid w:val="00840257"/>
    <w:rsid w:val="0084276B"/>
    <w:rsid w:val="00843382"/>
    <w:rsid w:val="00843523"/>
    <w:rsid w:val="00844AE6"/>
    <w:rsid w:val="00845D67"/>
    <w:rsid w:val="008467FE"/>
    <w:rsid w:val="00847004"/>
    <w:rsid w:val="0085028D"/>
    <w:rsid w:val="008502F1"/>
    <w:rsid w:val="008517FC"/>
    <w:rsid w:val="00851995"/>
    <w:rsid w:val="008519DD"/>
    <w:rsid w:val="00853C72"/>
    <w:rsid w:val="00853DD3"/>
    <w:rsid w:val="0085416C"/>
    <w:rsid w:val="0085504A"/>
    <w:rsid w:val="0085537A"/>
    <w:rsid w:val="00855730"/>
    <w:rsid w:val="00855868"/>
    <w:rsid w:val="00856BB1"/>
    <w:rsid w:val="00860AE9"/>
    <w:rsid w:val="00860DB9"/>
    <w:rsid w:val="008610D2"/>
    <w:rsid w:val="0086195F"/>
    <w:rsid w:val="00861DC2"/>
    <w:rsid w:val="0086228F"/>
    <w:rsid w:val="00862D71"/>
    <w:rsid w:val="00862E7A"/>
    <w:rsid w:val="00862ECC"/>
    <w:rsid w:val="00863779"/>
    <w:rsid w:val="00863DB2"/>
    <w:rsid w:val="0086487D"/>
    <w:rsid w:val="00864FDB"/>
    <w:rsid w:val="00865919"/>
    <w:rsid w:val="00865BDA"/>
    <w:rsid w:val="0086653B"/>
    <w:rsid w:val="008675B9"/>
    <w:rsid w:val="008700B6"/>
    <w:rsid w:val="00870165"/>
    <w:rsid w:val="0087040A"/>
    <w:rsid w:val="008711FF"/>
    <w:rsid w:val="008722E8"/>
    <w:rsid w:val="00873796"/>
    <w:rsid w:val="0087391A"/>
    <w:rsid w:val="008743B4"/>
    <w:rsid w:val="00874853"/>
    <w:rsid w:val="00875CA6"/>
    <w:rsid w:val="0087697D"/>
    <w:rsid w:val="00876A03"/>
    <w:rsid w:val="00877310"/>
    <w:rsid w:val="00877E2D"/>
    <w:rsid w:val="00880134"/>
    <w:rsid w:val="008808C9"/>
    <w:rsid w:val="00880949"/>
    <w:rsid w:val="00880D69"/>
    <w:rsid w:val="008814FF"/>
    <w:rsid w:val="008827A4"/>
    <w:rsid w:val="008835C5"/>
    <w:rsid w:val="00883E72"/>
    <w:rsid w:val="0088502E"/>
    <w:rsid w:val="00885461"/>
    <w:rsid w:val="00887195"/>
    <w:rsid w:val="00887E7B"/>
    <w:rsid w:val="00887FE7"/>
    <w:rsid w:val="00892B98"/>
    <w:rsid w:val="00892F32"/>
    <w:rsid w:val="00892F5E"/>
    <w:rsid w:val="00892FB7"/>
    <w:rsid w:val="00893DF0"/>
    <w:rsid w:val="008945BC"/>
    <w:rsid w:val="008945D0"/>
    <w:rsid w:val="0089582A"/>
    <w:rsid w:val="008A0020"/>
    <w:rsid w:val="008A0365"/>
    <w:rsid w:val="008A0796"/>
    <w:rsid w:val="008A0E9B"/>
    <w:rsid w:val="008A14DE"/>
    <w:rsid w:val="008A1623"/>
    <w:rsid w:val="008A2150"/>
    <w:rsid w:val="008A22F4"/>
    <w:rsid w:val="008A3B38"/>
    <w:rsid w:val="008A3BCF"/>
    <w:rsid w:val="008A3C58"/>
    <w:rsid w:val="008A3D1D"/>
    <w:rsid w:val="008A4C39"/>
    <w:rsid w:val="008A56F3"/>
    <w:rsid w:val="008A5B33"/>
    <w:rsid w:val="008A6F43"/>
    <w:rsid w:val="008A7001"/>
    <w:rsid w:val="008A71C3"/>
    <w:rsid w:val="008A75FC"/>
    <w:rsid w:val="008A7781"/>
    <w:rsid w:val="008A7DD6"/>
    <w:rsid w:val="008B0498"/>
    <w:rsid w:val="008B0AE8"/>
    <w:rsid w:val="008B2922"/>
    <w:rsid w:val="008B41F8"/>
    <w:rsid w:val="008B43A7"/>
    <w:rsid w:val="008B512F"/>
    <w:rsid w:val="008B52F8"/>
    <w:rsid w:val="008B539A"/>
    <w:rsid w:val="008B54EE"/>
    <w:rsid w:val="008B7B4C"/>
    <w:rsid w:val="008C09D5"/>
    <w:rsid w:val="008C1823"/>
    <w:rsid w:val="008C18E1"/>
    <w:rsid w:val="008C25BA"/>
    <w:rsid w:val="008C27D0"/>
    <w:rsid w:val="008C47E6"/>
    <w:rsid w:val="008C4C50"/>
    <w:rsid w:val="008C4DD9"/>
    <w:rsid w:val="008C51C5"/>
    <w:rsid w:val="008C52CD"/>
    <w:rsid w:val="008C53BB"/>
    <w:rsid w:val="008C594A"/>
    <w:rsid w:val="008C66A6"/>
    <w:rsid w:val="008C764C"/>
    <w:rsid w:val="008D13BA"/>
    <w:rsid w:val="008D141E"/>
    <w:rsid w:val="008D160B"/>
    <w:rsid w:val="008D1D3A"/>
    <w:rsid w:val="008D1FE2"/>
    <w:rsid w:val="008D288D"/>
    <w:rsid w:val="008D2F6C"/>
    <w:rsid w:val="008D363A"/>
    <w:rsid w:val="008D58C0"/>
    <w:rsid w:val="008D6B78"/>
    <w:rsid w:val="008E0134"/>
    <w:rsid w:val="008E0349"/>
    <w:rsid w:val="008E099E"/>
    <w:rsid w:val="008E1BD6"/>
    <w:rsid w:val="008E1C8F"/>
    <w:rsid w:val="008E1E5C"/>
    <w:rsid w:val="008E265F"/>
    <w:rsid w:val="008E2FEB"/>
    <w:rsid w:val="008E2FEC"/>
    <w:rsid w:val="008E377E"/>
    <w:rsid w:val="008E3D83"/>
    <w:rsid w:val="008E515A"/>
    <w:rsid w:val="008E5306"/>
    <w:rsid w:val="008E5805"/>
    <w:rsid w:val="008E596D"/>
    <w:rsid w:val="008E616F"/>
    <w:rsid w:val="008E61EC"/>
    <w:rsid w:val="008E718C"/>
    <w:rsid w:val="008E7F78"/>
    <w:rsid w:val="008E7FCC"/>
    <w:rsid w:val="008F064F"/>
    <w:rsid w:val="008F11B4"/>
    <w:rsid w:val="008F2131"/>
    <w:rsid w:val="008F2A66"/>
    <w:rsid w:val="008F4673"/>
    <w:rsid w:val="008F4DA1"/>
    <w:rsid w:val="008F5627"/>
    <w:rsid w:val="008F5742"/>
    <w:rsid w:val="008F5A2F"/>
    <w:rsid w:val="008F5D94"/>
    <w:rsid w:val="008F5E4A"/>
    <w:rsid w:val="008F6257"/>
    <w:rsid w:val="008F6476"/>
    <w:rsid w:val="008F64C5"/>
    <w:rsid w:val="008F7779"/>
    <w:rsid w:val="0090003A"/>
    <w:rsid w:val="00901AED"/>
    <w:rsid w:val="00901D98"/>
    <w:rsid w:val="00902626"/>
    <w:rsid w:val="00902730"/>
    <w:rsid w:val="00903679"/>
    <w:rsid w:val="00903D3C"/>
    <w:rsid w:val="0090502A"/>
    <w:rsid w:val="009052AB"/>
    <w:rsid w:val="009053B6"/>
    <w:rsid w:val="00906053"/>
    <w:rsid w:val="00906ACC"/>
    <w:rsid w:val="00906E56"/>
    <w:rsid w:val="00906EA7"/>
    <w:rsid w:val="00907585"/>
    <w:rsid w:val="00907950"/>
    <w:rsid w:val="009122FC"/>
    <w:rsid w:val="0091233C"/>
    <w:rsid w:val="00912447"/>
    <w:rsid w:val="00912704"/>
    <w:rsid w:val="00913D9D"/>
    <w:rsid w:val="009149CB"/>
    <w:rsid w:val="00916E14"/>
    <w:rsid w:val="00917567"/>
    <w:rsid w:val="00917B8B"/>
    <w:rsid w:val="00920C04"/>
    <w:rsid w:val="00920E6E"/>
    <w:rsid w:val="00921197"/>
    <w:rsid w:val="00921248"/>
    <w:rsid w:val="0092211A"/>
    <w:rsid w:val="0092218C"/>
    <w:rsid w:val="009222A6"/>
    <w:rsid w:val="00922316"/>
    <w:rsid w:val="00922BDC"/>
    <w:rsid w:val="00923435"/>
    <w:rsid w:val="0092349D"/>
    <w:rsid w:val="00923632"/>
    <w:rsid w:val="00923F25"/>
    <w:rsid w:val="00924F8D"/>
    <w:rsid w:val="00925C56"/>
    <w:rsid w:val="00926DF7"/>
    <w:rsid w:val="009270B0"/>
    <w:rsid w:val="0092738C"/>
    <w:rsid w:val="00927B6E"/>
    <w:rsid w:val="00930D4A"/>
    <w:rsid w:val="00931B4E"/>
    <w:rsid w:val="00931DFF"/>
    <w:rsid w:val="00933686"/>
    <w:rsid w:val="009336C3"/>
    <w:rsid w:val="0093373C"/>
    <w:rsid w:val="00934070"/>
    <w:rsid w:val="0093453E"/>
    <w:rsid w:val="00935CFE"/>
    <w:rsid w:val="00935D9D"/>
    <w:rsid w:val="0093697E"/>
    <w:rsid w:val="009377D6"/>
    <w:rsid w:val="009378AC"/>
    <w:rsid w:val="00937998"/>
    <w:rsid w:val="009404BA"/>
    <w:rsid w:val="00941806"/>
    <w:rsid w:val="00941B52"/>
    <w:rsid w:val="00941E15"/>
    <w:rsid w:val="00941E42"/>
    <w:rsid w:val="00941EA9"/>
    <w:rsid w:val="00942C44"/>
    <w:rsid w:val="00943694"/>
    <w:rsid w:val="0094373A"/>
    <w:rsid w:val="00944DE2"/>
    <w:rsid w:val="00945071"/>
    <w:rsid w:val="00945543"/>
    <w:rsid w:val="00945C25"/>
    <w:rsid w:val="00946A81"/>
    <w:rsid w:val="00946D75"/>
    <w:rsid w:val="00947E2C"/>
    <w:rsid w:val="009504E9"/>
    <w:rsid w:val="0095074C"/>
    <w:rsid w:val="0095238C"/>
    <w:rsid w:val="00952DFD"/>
    <w:rsid w:val="00953558"/>
    <w:rsid w:val="0095356C"/>
    <w:rsid w:val="00953915"/>
    <w:rsid w:val="00953FE6"/>
    <w:rsid w:val="00955972"/>
    <w:rsid w:val="00955F07"/>
    <w:rsid w:val="0095670B"/>
    <w:rsid w:val="00956C34"/>
    <w:rsid w:val="00957A4F"/>
    <w:rsid w:val="0096021C"/>
    <w:rsid w:val="009602B3"/>
    <w:rsid w:val="00960367"/>
    <w:rsid w:val="009605EB"/>
    <w:rsid w:val="00960CC3"/>
    <w:rsid w:val="00960D2E"/>
    <w:rsid w:val="009612B5"/>
    <w:rsid w:val="00962E0F"/>
    <w:rsid w:val="00963EB5"/>
    <w:rsid w:val="009654C2"/>
    <w:rsid w:val="00965579"/>
    <w:rsid w:val="00965EED"/>
    <w:rsid w:val="00965F78"/>
    <w:rsid w:val="0096670A"/>
    <w:rsid w:val="0096674B"/>
    <w:rsid w:val="009667FF"/>
    <w:rsid w:val="00966B54"/>
    <w:rsid w:val="00967C9B"/>
    <w:rsid w:val="0097079B"/>
    <w:rsid w:val="00970812"/>
    <w:rsid w:val="00971F60"/>
    <w:rsid w:val="009721E6"/>
    <w:rsid w:val="00972E76"/>
    <w:rsid w:val="00973357"/>
    <w:rsid w:val="00973584"/>
    <w:rsid w:val="009745F6"/>
    <w:rsid w:val="00974DA7"/>
    <w:rsid w:val="00975666"/>
    <w:rsid w:val="00975CCE"/>
    <w:rsid w:val="00976FF0"/>
    <w:rsid w:val="00977479"/>
    <w:rsid w:val="00980690"/>
    <w:rsid w:val="00980B59"/>
    <w:rsid w:val="00980F29"/>
    <w:rsid w:val="009817BA"/>
    <w:rsid w:val="00983D7D"/>
    <w:rsid w:val="0098438A"/>
    <w:rsid w:val="00984B20"/>
    <w:rsid w:val="00985A5F"/>
    <w:rsid w:val="00986051"/>
    <w:rsid w:val="00986233"/>
    <w:rsid w:val="009869AC"/>
    <w:rsid w:val="00986C2A"/>
    <w:rsid w:val="00986E28"/>
    <w:rsid w:val="009872B5"/>
    <w:rsid w:val="009875FD"/>
    <w:rsid w:val="00987C13"/>
    <w:rsid w:val="00991147"/>
    <w:rsid w:val="00991244"/>
    <w:rsid w:val="0099188B"/>
    <w:rsid w:val="00992388"/>
    <w:rsid w:val="009927C2"/>
    <w:rsid w:val="00992CFB"/>
    <w:rsid w:val="0099380A"/>
    <w:rsid w:val="0099414A"/>
    <w:rsid w:val="00994CCE"/>
    <w:rsid w:val="00994CF6"/>
    <w:rsid w:val="00994F2A"/>
    <w:rsid w:val="0099509B"/>
    <w:rsid w:val="00995198"/>
    <w:rsid w:val="00996533"/>
    <w:rsid w:val="009965FD"/>
    <w:rsid w:val="00997350"/>
    <w:rsid w:val="00997615"/>
    <w:rsid w:val="009A04F6"/>
    <w:rsid w:val="009A089F"/>
    <w:rsid w:val="009A09EF"/>
    <w:rsid w:val="009A132C"/>
    <w:rsid w:val="009A15FF"/>
    <w:rsid w:val="009A1C07"/>
    <w:rsid w:val="009A1C14"/>
    <w:rsid w:val="009A1CF0"/>
    <w:rsid w:val="009A1DF2"/>
    <w:rsid w:val="009A1FC0"/>
    <w:rsid w:val="009A275A"/>
    <w:rsid w:val="009A2E96"/>
    <w:rsid w:val="009A3B60"/>
    <w:rsid w:val="009A45FE"/>
    <w:rsid w:val="009A4A1D"/>
    <w:rsid w:val="009A4BF7"/>
    <w:rsid w:val="009A4FA8"/>
    <w:rsid w:val="009A53EC"/>
    <w:rsid w:val="009A6C96"/>
    <w:rsid w:val="009A73FD"/>
    <w:rsid w:val="009A74F2"/>
    <w:rsid w:val="009A7899"/>
    <w:rsid w:val="009B0184"/>
    <w:rsid w:val="009B09D9"/>
    <w:rsid w:val="009B2506"/>
    <w:rsid w:val="009B2B0A"/>
    <w:rsid w:val="009B33AE"/>
    <w:rsid w:val="009B34DE"/>
    <w:rsid w:val="009B3742"/>
    <w:rsid w:val="009B37BD"/>
    <w:rsid w:val="009B3CAA"/>
    <w:rsid w:val="009B48DC"/>
    <w:rsid w:val="009B4A85"/>
    <w:rsid w:val="009B595E"/>
    <w:rsid w:val="009B60C2"/>
    <w:rsid w:val="009B65EF"/>
    <w:rsid w:val="009B68DA"/>
    <w:rsid w:val="009B6F4C"/>
    <w:rsid w:val="009B7949"/>
    <w:rsid w:val="009C0EDE"/>
    <w:rsid w:val="009C191B"/>
    <w:rsid w:val="009C1F5E"/>
    <w:rsid w:val="009C2271"/>
    <w:rsid w:val="009C235B"/>
    <w:rsid w:val="009C32D7"/>
    <w:rsid w:val="009C4197"/>
    <w:rsid w:val="009C4469"/>
    <w:rsid w:val="009C5C32"/>
    <w:rsid w:val="009C5E82"/>
    <w:rsid w:val="009C6231"/>
    <w:rsid w:val="009C63F3"/>
    <w:rsid w:val="009C752E"/>
    <w:rsid w:val="009D006B"/>
    <w:rsid w:val="009D0473"/>
    <w:rsid w:val="009D12EF"/>
    <w:rsid w:val="009D1CFE"/>
    <w:rsid w:val="009D3267"/>
    <w:rsid w:val="009D3DF5"/>
    <w:rsid w:val="009D3F31"/>
    <w:rsid w:val="009D3F86"/>
    <w:rsid w:val="009D4165"/>
    <w:rsid w:val="009D42D7"/>
    <w:rsid w:val="009D487C"/>
    <w:rsid w:val="009D5683"/>
    <w:rsid w:val="009D61DB"/>
    <w:rsid w:val="009D6C8F"/>
    <w:rsid w:val="009D7020"/>
    <w:rsid w:val="009D7C4F"/>
    <w:rsid w:val="009E06EC"/>
    <w:rsid w:val="009E0E74"/>
    <w:rsid w:val="009E18C8"/>
    <w:rsid w:val="009E1A64"/>
    <w:rsid w:val="009E1B48"/>
    <w:rsid w:val="009E1E95"/>
    <w:rsid w:val="009E2296"/>
    <w:rsid w:val="009E2967"/>
    <w:rsid w:val="009E3B6C"/>
    <w:rsid w:val="009E447F"/>
    <w:rsid w:val="009E4835"/>
    <w:rsid w:val="009E49E0"/>
    <w:rsid w:val="009E4BEA"/>
    <w:rsid w:val="009E4BEC"/>
    <w:rsid w:val="009E4D31"/>
    <w:rsid w:val="009E56C9"/>
    <w:rsid w:val="009E5C5A"/>
    <w:rsid w:val="009E5FEE"/>
    <w:rsid w:val="009E6AE5"/>
    <w:rsid w:val="009F032D"/>
    <w:rsid w:val="009F1DDC"/>
    <w:rsid w:val="009F1F6C"/>
    <w:rsid w:val="009F2093"/>
    <w:rsid w:val="009F273D"/>
    <w:rsid w:val="009F290C"/>
    <w:rsid w:val="009F3B26"/>
    <w:rsid w:val="009F427C"/>
    <w:rsid w:val="009F4525"/>
    <w:rsid w:val="009F4F33"/>
    <w:rsid w:val="009F5612"/>
    <w:rsid w:val="009F5DF5"/>
    <w:rsid w:val="009F7AA2"/>
    <w:rsid w:val="00A00DF1"/>
    <w:rsid w:val="00A0152A"/>
    <w:rsid w:val="00A02712"/>
    <w:rsid w:val="00A03783"/>
    <w:rsid w:val="00A03A09"/>
    <w:rsid w:val="00A03DBE"/>
    <w:rsid w:val="00A03FA1"/>
    <w:rsid w:val="00A04060"/>
    <w:rsid w:val="00A04221"/>
    <w:rsid w:val="00A0470C"/>
    <w:rsid w:val="00A048B0"/>
    <w:rsid w:val="00A057DC"/>
    <w:rsid w:val="00A05C0E"/>
    <w:rsid w:val="00A06446"/>
    <w:rsid w:val="00A07AA2"/>
    <w:rsid w:val="00A100D2"/>
    <w:rsid w:val="00A120BB"/>
    <w:rsid w:val="00A12DCB"/>
    <w:rsid w:val="00A1313E"/>
    <w:rsid w:val="00A13B25"/>
    <w:rsid w:val="00A14B56"/>
    <w:rsid w:val="00A1556E"/>
    <w:rsid w:val="00A15AED"/>
    <w:rsid w:val="00A15BFA"/>
    <w:rsid w:val="00A1667A"/>
    <w:rsid w:val="00A16816"/>
    <w:rsid w:val="00A16BAF"/>
    <w:rsid w:val="00A172EA"/>
    <w:rsid w:val="00A17558"/>
    <w:rsid w:val="00A1779F"/>
    <w:rsid w:val="00A210B5"/>
    <w:rsid w:val="00A21DCF"/>
    <w:rsid w:val="00A21E6F"/>
    <w:rsid w:val="00A23A91"/>
    <w:rsid w:val="00A2499E"/>
    <w:rsid w:val="00A24A30"/>
    <w:rsid w:val="00A24DDE"/>
    <w:rsid w:val="00A25383"/>
    <w:rsid w:val="00A25536"/>
    <w:rsid w:val="00A26DA5"/>
    <w:rsid w:val="00A27810"/>
    <w:rsid w:val="00A279A3"/>
    <w:rsid w:val="00A303A2"/>
    <w:rsid w:val="00A3125B"/>
    <w:rsid w:val="00A31E9B"/>
    <w:rsid w:val="00A33E46"/>
    <w:rsid w:val="00A342E8"/>
    <w:rsid w:val="00A3446C"/>
    <w:rsid w:val="00A34B7C"/>
    <w:rsid w:val="00A34F59"/>
    <w:rsid w:val="00A36B5A"/>
    <w:rsid w:val="00A37332"/>
    <w:rsid w:val="00A37F84"/>
    <w:rsid w:val="00A40752"/>
    <w:rsid w:val="00A41C66"/>
    <w:rsid w:val="00A41F8E"/>
    <w:rsid w:val="00A42618"/>
    <w:rsid w:val="00A42AD7"/>
    <w:rsid w:val="00A4341C"/>
    <w:rsid w:val="00A439B5"/>
    <w:rsid w:val="00A43B1B"/>
    <w:rsid w:val="00A448ED"/>
    <w:rsid w:val="00A44AF7"/>
    <w:rsid w:val="00A4508A"/>
    <w:rsid w:val="00A45916"/>
    <w:rsid w:val="00A4651F"/>
    <w:rsid w:val="00A467CE"/>
    <w:rsid w:val="00A476E8"/>
    <w:rsid w:val="00A47B9E"/>
    <w:rsid w:val="00A50FF1"/>
    <w:rsid w:val="00A520AB"/>
    <w:rsid w:val="00A5287F"/>
    <w:rsid w:val="00A52E28"/>
    <w:rsid w:val="00A53036"/>
    <w:rsid w:val="00A531C7"/>
    <w:rsid w:val="00A532DB"/>
    <w:rsid w:val="00A5343D"/>
    <w:rsid w:val="00A53CC6"/>
    <w:rsid w:val="00A53CF6"/>
    <w:rsid w:val="00A53E99"/>
    <w:rsid w:val="00A54287"/>
    <w:rsid w:val="00A545F6"/>
    <w:rsid w:val="00A54CDF"/>
    <w:rsid w:val="00A552AA"/>
    <w:rsid w:val="00A5585A"/>
    <w:rsid w:val="00A55BAA"/>
    <w:rsid w:val="00A562DD"/>
    <w:rsid w:val="00A5676B"/>
    <w:rsid w:val="00A57072"/>
    <w:rsid w:val="00A5708F"/>
    <w:rsid w:val="00A570F9"/>
    <w:rsid w:val="00A577EA"/>
    <w:rsid w:val="00A57A2E"/>
    <w:rsid w:val="00A6054D"/>
    <w:rsid w:val="00A608A7"/>
    <w:rsid w:val="00A60FB2"/>
    <w:rsid w:val="00A6175E"/>
    <w:rsid w:val="00A61A5F"/>
    <w:rsid w:val="00A62132"/>
    <w:rsid w:val="00A622CC"/>
    <w:rsid w:val="00A62AFB"/>
    <w:rsid w:val="00A63CCA"/>
    <w:rsid w:val="00A63CFD"/>
    <w:rsid w:val="00A649E4"/>
    <w:rsid w:val="00A65173"/>
    <w:rsid w:val="00A659C4"/>
    <w:rsid w:val="00A662E3"/>
    <w:rsid w:val="00A66E50"/>
    <w:rsid w:val="00A677FA"/>
    <w:rsid w:val="00A6789E"/>
    <w:rsid w:val="00A67CEC"/>
    <w:rsid w:val="00A67D4F"/>
    <w:rsid w:val="00A7197C"/>
    <w:rsid w:val="00A727F6"/>
    <w:rsid w:val="00A72A47"/>
    <w:rsid w:val="00A7333A"/>
    <w:rsid w:val="00A7348A"/>
    <w:rsid w:val="00A74218"/>
    <w:rsid w:val="00A7428D"/>
    <w:rsid w:val="00A74916"/>
    <w:rsid w:val="00A76315"/>
    <w:rsid w:val="00A76490"/>
    <w:rsid w:val="00A76B1D"/>
    <w:rsid w:val="00A76C0E"/>
    <w:rsid w:val="00A804BB"/>
    <w:rsid w:val="00A805EE"/>
    <w:rsid w:val="00A80822"/>
    <w:rsid w:val="00A81002"/>
    <w:rsid w:val="00A816D2"/>
    <w:rsid w:val="00A82310"/>
    <w:rsid w:val="00A82805"/>
    <w:rsid w:val="00A830BB"/>
    <w:rsid w:val="00A83639"/>
    <w:rsid w:val="00A840D7"/>
    <w:rsid w:val="00A8430B"/>
    <w:rsid w:val="00A844A8"/>
    <w:rsid w:val="00A84F76"/>
    <w:rsid w:val="00A853E0"/>
    <w:rsid w:val="00A85CE8"/>
    <w:rsid w:val="00A8694B"/>
    <w:rsid w:val="00A90ABD"/>
    <w:rsid w:val="00A90F51"/>
    <w:rsid w:val="00A91130"/>
    <w:rsid w:val="00A91241"/>
    <w:rsid w:val="00A91A7B"/>
    <w:rsid w:val="00A91AB9"/>
    <w:rsid w:val="00A9281B"/>
    <w:rsid w:val="00A928F4"/>
    <w:rsid w:val="00A93AEA"/>
    <w:rsid w:val="00A93F23"/>
    <w:rsid w:val="00A944D4"/>
    <w:rsid w:val="00A94AD8"/>
    <w:rsid w:val="00A94B54"/>
    <w:rsid w:val="00A95284"/>
    <w:rsid w:val="00A95FE1"/>
    <w:rsid w:val="00A96860"/>
    <w:rsid w:val="00A96C17"/>
    <w:rsid w:val="00A978C1"/>
    <w:rsid w:val="00AA09F0"/>
    <w:rsid w:val="00AA0C4F"/>
    <w:rsid w:val="00AA0DB9"/>
    <w:rsid w:val="00AA1127"/>
    <w:rsid w:val="00AA1221"/>
    <w:rsid w:val="00AA14E9"/>
    <w:rsid w:val="00AA2C6B"/>
    <w:rsid w:val="00AA3AA5"/>
    <w:rsid w:val="00AA3AFA"/>
    <w:rsid w:val="00AA5270"/>
    <w:rsid w:val="00AA52EF"/>
    <w:rsid w:val="00AA5F60"/>
    <w:rsid w:val="00AA681B"/>
    <w:rsid w:val="00AA6FD1"/>
    <w:rsid w:val="00AA782D"/>
    <w:rsid w:val="00AA7F6E"/>
    <w:rsid w:val="00AB070E"/>
    <w:rsid w:val="00AB0947"/>
    <w:rsid w:val="00AB25D4"/>
    <w:rsid w:val="00AB2825"/>
    <w:rsid w:val="00AB2E08"/>
    <w:rsid w:val="00AB2EFA"/>
    <w:rsid w:val="00AB302A"/>
    <w:rsid w:val="00AB3033"/>
    <w:rsid w:val="00AB3707"/>
    <w:rsid w:val="00AB3BD8"/>
    <w:rsid w:val="00AB3D65"/>
    <w:rsid w:val="00AB4B9A"/>
    <w:rsid w:val="00AB6E0C"/>
    <w:rsid w:val="00AB7287"/>
    <w:rsid w:val="00AB7ADF"/>
    <w:rsid w:val="00AB7EF8"/>
    <w:rsid w:val="00AC086D"/>
    <w:rsid w:val="00AC1A08"/>
    <w:rsid w:val="00AC2EF5"/>
    <w:rsid w:val="00AC37A1"/>
    <w:rsid w:val="00AC4475"/>
    <w:rsid w:val="00AC4578"/>
    <w:rsid w:val="00AC58A1"/>
    <w:rsid w:val="00AC5CF5"/>
    <w:rsid w:val="00AC705E"/>
    <w:rsid w:val="00AC73C7"/>
    <w:rsid w:val="00AC7FB8"/>
    <w:rsid w:val="00AD1A2F"/>
    <w:rsid w:val="00AD1DDD"/>
    <w:rsid w:val="00AD1FBA"/>
    <w:rsid w:val="00AD205F"/>
    <w:rsid w:val="00AD217B"/>
    <w:rsid w:val="00AD2397"/>
    <w:rsid w:val="00AD23F3"/>
    <w:rsid w:val="00AD24ED"/>
    <w:rsid w:val="00AD281D"/>
    <w:rsid w:val="00AD2BEB"/>
    <w:rsid w:val="00AD2C73"/>
    <w:rsid w:val="00AD3A43"/>
    <w:rsid w:val="00AD4145"/>
    <w:rsid w:val="00AD45F4"/>
    <w:rsid w:val="00AD4E38"/>
    <w:rsid w:val="00AD5580"/>
    <w:rsid w:val="00AD6C7C"/>
    <w:rsid w:val="00AD73AF"/>
    <w:rsid w:val="00AE0BC0"/>
    <w:rsid w:val="00AE118D"/>
    <w:rsid w:val="00AE1D3E"/>
    <w:rsid w:val="00AE1D89"/>
    <w:rsid w:val="00AE32B6"/>
    <w:rsid w:val="00AE39D6"/>
    <w:rsid w:val="00AE39F7"/>
    <w:rsid w:val="00AE3CD0"/>
    <w:rsid w:val="00AE45B5"/>
    <w:rsid w:val="00AE45D0"/>
    <w:rsid w:val="00AE46B3"/>
    <w:rsid w:val="00AE4E55"/>
    <w:rsid w:val="00AE5252"/>
    <w:rsid w:val="00AE623E"/>
    <w:rsid w:val="00AE7953"/>
    <w:rsid w:val="00AF0091"/>
    <w:rsid w:val="00AF149C"/>
    <w:rsid w:val="00AF21E5"/>
    <w:rsid w:val="00AF2846"/>
    <w:rsid w:val="00AF2CF9"/>
    <w:rsid w:val="00AF34C2"/>
    <w:rsid w:val="00AF43E8"/>
    <w:rsid w:val="00AF57D2"/>
    <w:rsid w:val="00AF59E3"/>
    <w:rsid w:val="00AF6054"/>
    <w:rsid w:val="00AF6128"/>
    <w:rsid w:val="00AF6C14"/>
    <w:rsid w:val="00AF7465"/>
    <w:rsid w:val="00AF769C"/>
    <w:rsid w:val="00AF7896"/>
    <w:rsid w:val="00AF7964"/>
    <w:rsid w:val="00AF7BF8"/>
    <w:rsid w:val="00AF7C80"/>
    <w:rsid w:val="00AF7DC4"/>
    <w:rsid w:val="00AF7EC0"/>
    <w:rsid w:val="00B00CB6"/>
    <w:rsid w:val="00B00CFC"/>
    <w:rsid w:val="00B00E17"/>
    <w:rsid w:val="00B011AA"/>
    <w:rsid w:val="00B035E6"/>
    <w:rsid w:val="00B048A2"/>
    <w:rsid w:val="00B04933"/>
    <w:rsid w:val="00B05425"/>
    <w:rsid w:val="00B05B90"/>
    <w:rsid w:val="00B06090"/>
    <w:rsid w:val="00B065EA"/>
    <w:rsid w:val="00B07D04"/>
    <w:rsid w:val="00B106EF"/>
    <w:rsid w:val="00B107C4"/>
    <w:rsid w:val="00B11360"/>
    <w:rsid w:val="00B119DA"/>
    <w:rsid w:val="00B11C47"/>
    <w:rsid w:val="00B11DD6"/>
    <w:rsid w:val="00B12462"/>
    <w:rsid w:val="00B1413A"/>
    <w:rsid w:val="00B14DDB"/>
    <w:rsid w:val="00B14E0E"/>
    <w:rsid w:val="00B14F43"/>
    <w:rsid w:val="00B15523"/>
    <w:rsid w:val="00B160F9"/>
    <w:rsid w:val="00B1634E"/>
    <w:rsid w:val="00B16956"/>
    <w:rsid w:val="00B173B7"/>
    <w:rsid w:val="00B214EF"/>
    <w:rsid w:val="00B21C41"/>
    <w:rsid w:val="00B22E11"/>
    <w:rsid w:val="00B22F98"/>
    <w:rsid w:val="00B2475C"/>
    <w:rsid w:val="00B24A97"/>
    <w:rsid w:val="00B2631A"/>
    <w:rsid w:val="00B2683A"/>
    <w:rsid w:val="00B26E78"/>
    <w:rsid w:val="00B27A78"/>
    <w:rsid w:val="00B31702"/>
    <w:rsid w:val="00B32200"/>
    <w:rsid w:val="00B32FE6"/>
    <w:rsid w:val="00B34D2F"/>
    <w:rsid w:val="00B352C9"/>
    <w:rsid w:val="00B3535B"/>
    <w:rsid w:val="00B358E3"/>
    <w:rsid w:val="00B35B90"/>
    <w:rsid w:val="00B36A9E"/>
    <w:rsid w:val="00B37DB5"/>
    <w:rsid w:val="00B40BB8"/>
    <w:rsid w:val="00B41253"/>
    <w:rsid w:val="00B414AD"/>
    <w:rsid w:val="00B4173C"/>
    <w:rsid w:val="00B42DA3"/>
    <w:rsid w:val="00B43845"/>
    <w:rsid w:val="00B44715"/>
    <w:rsid w:val="00B44EAD"/>
    <w:rsid w:val="00B461E5"/>
    <w:rsid w:val="00B463FB"/>
    <w:rsid w:val="00B466C0"/>
    <w:rsid w:val="00B46B1B"/>
    <w:rsid w:val="00B50630"/>
    <w:rsid w:val="00B50808"/>
    <w:rsid w:val="00B51163"/>
    <w:rsid w:val="00B51170"/>
    <w:rsid w:val="00B51459"/>
    <w:rsid w:val="00B52088"/>
    <w:rsid w:val="00B52259"/>
    <w:rsid w:val="00B52CF0"/>
    <w:rsid w:val="00B53177"/>
    <w:rsid w:val="00B53474"/>
    <w:rsid w:val="00B537FB"/>
    <w:rsid w:val="00B5451D"/>
    <w:rsid w:val="00B54DBF"/>
    <w:rsid w:val="00B55275"/>
    <w:rsid w:val="00B557B7"/>
    <w:rsid w:val="00B56669"/>
    <w:rsid w:val="00B56D5A"/>
    <w:rsid w:val="00B6003F"/>
    <w:rsid w:val="00B63BBF"/>
    <w:rsid w:val="00B6435A"/>
    <w:rsid w:val="00B646AD"/>
    <w:rsid w:val="00B649DE"/>
    <w:rsid w:val="00B64AAA"/>
    <w:rsid w:val="00B666F0"/>
    <w:rsid w:val="00B66B99"/>
    <w:rsid w:val="00B66BFB"/>
    <w:rsid w:val="00B6749A"/>
    <w:rsid w:val="00B679C6"/>
    <w:rsid w:val="00B67AAB"/>
    <w:rsid w:val="00B7141D"/>
    <w:rsid w:val="00B718F6"/>
    <w:rsid w:val="00B71951"/>
    <w:rsid w:val="00B71DE6"/>
    <w:rsid w:val="00B722D7"/>
    <w:rsid w:val="00B72E68"/>
    <w:rsid w:val="00B73788"/>
    <w:rsid w:val="00B73DD2"/>
    <w:rsid w:val="00B73E16"/>
    <w:rsid w:val="00B74171"/>
    <w:rsid w:val="00B74742"/>
    <w:rsid w:val="00B747FA"/>
    <w:rsid w:val="00B74BDC"/>
    <w:rsid w:val="00B75DF5"/>
    <w:rsid w:val="00B765CF"/>
    <w:rsid w:val="00B7752C"/>
    <w:rsid w:val="00B77B88"/>
    <w:rsid w:val="00B802FF"/>
    <w:rsid w:val="00B803FD"/>
    <w:rsid w:val="00B80425"/>
    <w:rsid w:val="00B809C4"/>
    <w:rsid w:val="00B80A74"/>
    <w:rsid w:val="00B811A8"/>
    <w:rsid w:val="00B812CE"/>
    <w:rsid w:val="00B82490"/>
    <w:rsid w:val="00B83477"/>
    <w:rsid w:val="00B834AB"/>
    <w:rsid w:val="00B83A43"/>
    <w:rsid w:val="00B83C53"/>
    <w:rsid w:val="00B84381"/>
    <w:rsid w:val="00B84E24"/>
    <w:rsid w:val="00B84FBC"/>
    <w:rsid w:val="00B851CF"/>
    <w:rsid w:val="00B85878"/>
    <w:rsid w:val="00B862CC"/>
    <w:rsid w:val="00B868D0"/>
    <w:rsid w:val="00B870D6"/>
    <w:rsid w:val="00B87653"/>
    <w:rsid w:val="00B90720"/>
    <w:rsid w:val="00B91D88"/>
    <w:rsid w:val="00B93001"/>
    <w:rsid w:val="00B93037"/>
    <w:rsid w:val="00B93346"/>
    <w:rsid w:val="00B93E67"/>
    <w:rsid w:val="00B94AA2"/>
    <w:rsid w:val="00B94B07"/>
    <w:rsid w:val="00B94C04"/>
    <w:rsid w:val="00B94EA3"/>
    <w:rsid w:val="00B95F09"/>
    <w:rsid w:val="00B96BDC"/>
    <w:rsid w:val="00BA06C6"/>
    <w:rsid w:val="00BA24C9"/>
    <w:rsid w:val="00BA34BD"/>
    <w:rsid w:val="00BA452D"/>
    <w:rsid w:val="00BA459F"/>
    <w:rsid w:val="00BA4D66"/>
    <w:rsid w:val="00BA51E9"/>
    <w:rsid w:val="00BA520A"/>
    <w:rsid w:val="00BA5AC5"/>
    <w:rsid w:val="00BA6E38"/>
    <w:rsid w:val="00BA7404"/>
    <w:rsid w:val="00BB05B3"/>
    <w:rsid w:val="00BB112C"/>
    <w:rsid w:val="00BB138B"/>
    <w:rsid w:val="00BB332E"/>
    <w:rsid w:val="00BB3FDC"/>
    <w:rsid w:val="00BB4F03"/>
    <w:rsid w:val="00BB65BC"/>
    <w:rsid w:val="00BB6673"/>
    <w:rsid w:val="00BB7927"/>
    <w:rsid w:val="00BC046D"/>
    <w:rsid w:val="00BC11E1"/>
    <w:rsid w:val="00BC124D"/>
    <w:rsid w:val="00BC1B2A"/>
    <w:rsid w:val="00BC226F"/>
    <w:rsid w:val="00BC30A9"/>
    <w:rsid w:val="00BC36F8"/>
    <w:rsid w:val="00BC38C6"/>
    <w:rsid w:val="00BC44D5"/>
    <w:rsid w:val="00BC4730"/>
    <w:rsid w:val="00BC4E77"/>
    <w:rsid w:val="00BC5DE0"/>
    <w:rsid w:val="00BC676D"/>
    <w:rsid w:val="00BC67B1"/>
    <w:rsid w:val="00BD0BFB"/>
    <w:rsid w:val="00BD103E"/>
    <w:rsid w:val="00BD23E3"/>
    <w:rsid w:val="00BD2F20"/>
    <w:rsid w:val="00BD3A73"/>
    <w:rsid w:val="00BD4101"/>
    <w:rsid w:val="00BD4491"/>
    <w:rsid w:val="00BD453E"/>
    <w:rsid w:val="00BD4ABB"/>
    <w:rsid w:val="00BD4B82"/>
    <w:rsid w:val="00BD637C"/>
    <w:rsid w:val="00BD645E"/>
    <w:rsid w:val="00BD78BD"/>
    <w:rsid w:val="00BD7A06"/>
    <w:rsid w:val="00BD7BA7"/>
    <w:rsid w:val="00BD7C10"/>
    <w:rsid w:val="00BD7C84"/>
    <w:rsid w:val="00BE0557"/>
    <w:rsid w:val="00BE062F"/>
    <w:rsid w:val="00BE0B83"/>
    <w:rsid w:val="00BE1577"/>
    <w:rsid w:val="00BE1EA0"/>
    <w:rsid w:val="00BE27FB"/>
    <w:rsid w:val="00BE3356"/>
    <w:rsid w:val="00BE3468"/>
    <w:rsid w:val="00BE3A8F"/>
    <w:rsid w:val="00BE4C2F"/>
    <w:rsid w:val="00BE4D5C"/>
    <w:rsid w:val="00BE50F9"/>
    <w:rsid w:val="00BE537A"/>
    <w:rsid w:val="00BE5A67"/>
    <w:rsid w:val="00BE5FBD"/>
    <w:rsid w:val="00BE67F7"/>
    <w:rsid w:val="00BE697F"/>
    <w:rsid w:val="00BE73DE"/>
    <w:rsid w:val="00BF0883"/>
    <w:rsid w:val="00BF0A36"/>
    <w:rsid w:val="00BF1205"/>
    <w:rsid w:val="00BF252B"/>
    <w:rsid w:val="00BF2FBE"/>
    <w:rsid w:val="00BF30F3"/>
    <w:rsid w:val="00BF3629"/>
    <w:rsid w:val="00BF5148"/>
    <w:rsid w:val="00BF77CF"/>
    <w:rsid w:val="00BF7B6A"/>
    <w:rsid w:val="00C000AA"/>
    <w:rsid w:val="00C00725"/>
    <w:rsid w:val="00C023F5"/>
    <w:rsid w:val="00C025A9"/>
    <w:rsid w:val="00C02D17"/>
    <w:rsid w:val="00C02DF4"/>
    <w:rsid w:val="00C03B4F"/>
    <w:rsid w:val="00C04879"/>
    <w:rsid w:val="00C04F8B"/>
    <w:rsid w:val="00C05094"/>
    <w:rsid w:val="00C056E9"/>
    <w:rsid w:val="00C060DD"/>
    <w:rsid w:val="00C06154"/>
    <w:rsid w:val="00C061BA"/>
    <w:rsid w:val="00C0624C"/>
    <w:rsid w:val="00C0678C"/>
    <w:rsid w:val="00C07C69"/>
    <w:rsid w:val="00C07F42"/>
    <w:rsid w:val="00C10CD0"/>
    <w:rsid w:val="00C11488"/>
    <w:rsid w:val="00C11968"/>
    <w:rsid w:val="00C11C45"/>
    <w:rsid w:val="00C11D3E"/>
    <w:rsid w:val="00C12207"/>
    <w:rsid w:val="00C1227D"/>
    <w:rsid w:val="00C12836"/>
    <w:rsid w:val="00C135AC"/>
    <w:rsid w:val="00C140F3"/>
    <w:rsid w:val="00C16566"/>
    <w:rsid w:val="00C168FE"/>
    <w:rsid w:val="00C16D30"/>
    <w:rsid w:val="00C16D84"/>
    <w:rsid w:val="00C200ED"/>
    <w:rsid w:val="00C2078A"/>
    <w:rsid w:val="00C207DD"/>
    <w:rsid w:val="00C2096A"/>
    <w:rsid w:val="00C20B53"/>
    <w:rsid w:val="00C21024"/>
    <w:rsid w:val="00C229BB"/>
    <w:rsid w:val="00C23AED"/>
    <w:rsid w:val="00C2493B"/>
    <w:rsid w:val="00C257C7"/>
    <w:rsid w:val="00C26B3C"/>
    <w:rsid w:val="00C27805"/>
    <w:rsid w:val="00C27A29"/>
    <w:rsid w:val="00C302E5"/>
    <w:rsid w:val="00C3031A"/>
    <w:rsid w:val="00C30463"/>
    <w:rsid w:val="00C30604"/>
    <w:rsid w:val="00C30AE0"/>
    <w:rsid w:val="00C31035"/>
    <w:rsid w:val="00C31DF5"/>
    <w:rsid w:val="00C31F78"/>
    <w:rsid w:val="00C320AC"/>
    <w:rsid w:val="00C32ADD"/>
    <w:rsid w:val="00C32DC9"/>
    <w:rsid w:val="00C3327B"/>
    <w:rsid w:val="00C336B9"/>
    <w:rsid w:val="00C339B0"/>
    <w:rsid w:val="00C33BC4"/>
    <w:rsid w:val="00C33DE1"/>
    <w:rsid w:val="00C3466A"/>
    <w:rsid w:val="00C34757"/>
    <w:rsid w:val="00C36187"/>
    <w:rsid w:val="00C37475"/>
    <w:rsid w:val="00C3792F"/>
    <w:rsid w:val="00C41732"/>
    <w:rsid w:val="00C422E6"/>
    <w:rsid w:val="00C42C72"/>
    <w:rsid w:val="00C42CDA"/>
    <w:rsid w:val="00C42F1F"/>
    <w:rsid w:val="00C44303"/>
    <w:rsid w:val="00C444A3"/>
    <w:rsid w:val="00C444CB"/>
    <w:rsid w:val="00C44980"/>
    <w:rsid w:val="00C449AB"/>
    <w:rsid w:val="00C44AFD"/>
    <w:rsid w:val="00C457F7"/>
    <w:rsid w:val="00C45E29"/>
    <w:rsid w:val="00C46AE7"/>
    <w:rsid w:val="00C47C59"/>
    <w:rsid w:val="00C50941"/>
    <w:rsid w:val="00C5160C"/>
    <w:rsid w:val="00C5271A"/>
    <w:rsid w:val="00C52EB3"/>
    <w:rsid w:val="00C53397"/>
    <w:rsid w:val="00C53629"/>
    <w:rsid w:val="00C546E8"/>
    <w:rsid w:val="00C54887"/>
    <w:rsid w:val="00C54B94"/>
    <w:rsid w:val="00C55060"/>
    <w:rsid w:val="00C559C3"/>
    <w:rsid w:val="00C569B8"/>
    <w:rsid w:val="00C569CB"/>
    <w:rsid w:val="00C5703B"/>
    <w:rsid w:val="00C57490"/>
    <w:rsid w:val="00C5778F"/>
    <w:rsid w:val="00C57928"/>
    <w:rsid w:val="00C605C2"/>
    <w:rsid w:val="00C61810"/>
    <w:rsid w:val="00C61942"/>
    <w:rsid w:val="00C62560"/>
    <w:rsid w:val="00C62A1E"/>
    <w:rsid w:val="00C6342C"/>
    <w:rsid w:val="00C6393F"/>
    <w:rsid w:val="00C63B69"/>
    <w:rsid w:val="00C6457D"/>
    <w:rsid w:val="00C64971"/>
    <w:rsid w:val="00C660A2"/>
    <w:rsid w:val="00C667F4"/>
    <w:rsid w:val="00C67258"/>
    <w:rsid w:val="00C672D5"/>
    <w:rsid w:val="00C70221"/>
    <w:rsid w:val="00C707E0"/>
    <w:rsid w:val="00C70824"/>
    <w:rsid w:val="00C70EDF"/>
    <w:rsid w:val="00C71144"/>
    <w:rsid w:val="00C71E5D"/>
    <w:rsid w:val="00C72B6F"/>
    <w:rsid w:val="00C72FB7"/>
    <w:rsid w:val="00C73B8B"/>
    <w:rsid w:val="00C74894"/>
    <w:rsid w:val="00C762FD"/>
    <w:rsid w:val="00C767F0"/>
    <w:rsid w:val="00C76D85"/>
    <w:rsid w:val="00C77BA9"/>
    <w:rsid w:val="00C77C6F"/>
    <w:rsid w:val="00C80191"/>
    <w:rsid w:val="00C801C1"/>
    <w:rsid w:val="00C80B02"/>
    <w:rsid w:val="00C80DA1"/>
    <w:rsid w:val="00C80E81"/>
    <w:rsid w:val="00C814F9"/>
    <w:rsid w:val="00C81C18"/>
    <w:rsid w:val="00C84593"/>
    <w:rsid w:val="00C845F7"/>
    <w:rsid w:val="00C848C2"/>
    <w:rsid w:val="00C85900"/>
    <w:rsid w:val="00C85E82"/>
    <w:rsid w:val="00C8604E"/>
    <w:rsid w:val="00C86DFA"/>
    <w:rsid w:val="00C87212"/>
    <w:rsid w:val="00C87319"/>
    <w:rsid w:val="00C87632"/>
    <w:rsid w:val="00C90DD7"/>
    <w:rsid w:val="00C9152F"/>
    <w:rsid w:val="00C919C3"/>
    <w:rsid w:val="00C91A4F"/>
    <w:rsid w:val="00C91B8A"/>
    <w:rsid w:val="00C91E04"/>
    <w:rsid w:val="00C92822"/>
    <w:rsid w:val="00C92B64"/>
    <w:rsid w:val="00C92FD0"/>
    <w:rsid w:val="00C93495"/>
    <w:rsid w:val="00C9378A"/>
    <w:rsid w:val="00C939AE"/>
    <w:rsid w:val="00C941B8"/>
    <w:rsid w:val="00C94D17"/>
    <w:rsid w:val="00C94E1F"/>
    <w:rsid w:val="00C95890"/>
    <w:rsid w:val="00C95C21"/>
    <w:rsid w:val="00C95E08"/>
    <w:rsid w:val="00C96999"/>
    <w:rsid w:val="00C96BA8"/>
    <w:rsid w:val="00C977EA"/>
    <w:rsid w:val="00C9798C"/>
    <w:rsid w:val="00C97F09"/>
    <w:rsid w:val="00CA116B"/>
    <w:rsid w:val="00CA1B29"/>
    <w:rsid w:val="00CA1B85"/>
    <w:rsid w:val="00CA243B"/>
    <w:rsid w:val="00CA30A5"/>
    <w:rsid w:val="00CA3F98"/>
    <w:rsid w:val="00CA4A23"/>
    <w:rsid w:val="00CA4B88"/>
    <w:rsid w:val="00CA61F0"/>
    <w:rsid w:val="00CA6352"/>
    <w:rsid w:val="00CA7302"/>
    <w:rsid w:val="00CB1011"/>
    <w:rsid w:val="00CB115F"/>
    <w:rsid w:val="00CB139C"/>
    <w:rsid w:val="00CB2AC2"/>
    <w:rsid w:val="00CB2E5B"/>
    <w:rsid w:val="00CB3BA0"/>
    <w:rsid w:val="00CB405F"/>
    <w:rsid w:val="00CB4521"/>
    <w:rsid w:val="00CB4EE1"/>
    <w:rsid w:val="00CB61F4"/>
    <w:rsid w:val="00CB6525"/>
    <w:rsid w:val="00CB6690"/>
    <w:rsid w:val="00CB797A"/>
    <w:rsid w:val="00CB7A36"/>
    <w:rsid w:val="00CB7D60"/>
    <w:rsid w:val="00CC02AD"/>
    <w:rsid w:val="00CC0671"/>
    <w:rsid w:val="00CC0A5B"/>
    <w:rsid w:val="00CC0CD5"/>
    <w:rsid w:val="00CC0D7D"/>
    <w:rsid w:val="00CC19B9"/>
    <w:rsid w:val="00CC23FA"/>
    <w:rsid w:val="00CC34DE"/>
    <w:rsid w:val="00CC38DC"/>
    <w:rsid w:val="00CC4D19"/>
    <w:rsid w:val="00CC4FCD"/>
    <w:rsid w:val="00CC5912"/>
    <w:rsid w:val="00CC5F38"/>
    <w:rsid w:val="00CC669C"/>
    <w:rsid w:val="00CC6945"/>
    <w:rsid w:val="00CC6AC1"/>
    <w:rsid w:val="00CD0C93"/>
    <w:rsid w:val="00CD1298"/>
    <w:rsid w:val="00CD193C"/>
    <w:rsid w:val="00CD2397"/>
    <w:rsid w:val="00CD2918"/>
    <w:rsid w:val="00CD2AF2"/>
    <w:rsid w:val="00CD3491"/>
    <w:rsid w:val="00CD443D"/>
    <w:rsid w:val="00CD48EE"/>
    <w:rsid w:val="00CD51F9"/>
    <w:rsid w:val="00CD5491"/>
    <w:rsid w:val="00CD54FB"/>
    <w:rsid w:val="00CD5F62"/>
    <w:rsid w:val="00CD704A"/>
    <w:rsid w:val="00CD704D"/>
    <w:rsid w:val="00CE07C8"/>
    <w:rsid w:val="00CE08AF"/>
    <w:rsid w:val="00CE101B"/>
    <w:rsid w:val="00CE16D0"/>
    <w:rsid w:val="00CE17DE"/>
    <w:rsid w:val="00CE19AB"/>
    <w:rsid w:val="00CE19F7"/>
    <w:rsid w:val="00CE20B3"/>
    <w:rsid w:val="00CE23FF"/>
    <w:rsid w:val="00CE2D79"/>
    <w:rsid w:val="00CE4C4B"/>
    <w:rsid w:val="00CE4C75"/>
    <w:rsid w:val="00CE5B1A"/>
    <w:rsid w:val="00CE5C0F"/>
    <w:rsid w:val="00CE62CA"/>
    <w:rsid w:val="00CE65FD"/>
    <w:rsid w:val="00CE6BD3"/>
    <w:rsid w:val="00CE7900"/>
    <w:rsid w:val="00CF0487"/>
    <w:rsid w:val="00CF0712"/>
    <w:rsid w:val="00CF13D0"/>
    <w:rsid w:val="00CF1884"/>
    <w:rsid w:val="00CF1E7B"/>
    <w:rsid w:val="00CF27A7"/>
    <w:rsid w:val="00CF2D37"/>
    <w:rsid w:val="00CF3779"/>
    <w:rsid w:val="00CF40BB"/>
    <w:rsid w:val="00CF418D"/>
    <w:rsid w:val="00CF4424"/>
    <w:rsid w:val="00CF46CC"/>
    <w:rsid w:val="00CF50E6"/>
    <w:rsid w:val="00CF70DC"/>
    <w:rsid w:val="00D01974"/>
    <w:rsid w:val="00D01C2F"/>
    <w:rsid w:val="00D0396F"/>
    <w:rsid w:val="00D03D59"/>
    <w:rsid w:val="00D03D7A"/>
    <w:rsid w:val="00D04093"/>
    <w:rsid w:val="00D05B1F"/>
    <w:rsid w:val="00D05EAE"/>
    <w:rsid w:val="00D06A98"/>
    <w:rsid w:val="00D06D5A"/>
    <w:rsid w:val="00D07A45"/>
    <w:rsid w:val="00D1006B"/>
    <w:rsid w:val="00D103D2"/>
    <w:rsid w:val="00D10BE6"/>
    <w:rsid w:val="00D10F7A"/>
    <w:rsid w:val="00D110BA"/>
    <w:rsid w:val="00D11612"/>
    <w:rsid w:val="00D1189A"/>
    <w:rsid w:val="00D12299"/>
    <w:rsid w:val="00D1253D"/>
    <w:rsid w:val="00D13579"/>
    <w:rsid w:val="00D14EE5"/>
    <w:rsid w:val="00D151D6"/>
    <w:rsid w:val="00D15B6A"/>
    <w:rsid w:val="00D15F85"/>
    <w:rsid w:val="00D16A2A"/>
    <w:rsid w:val="00D17ACE"/>
    <w:rsid w:val="00D17D59"/>
    <w:rsid w:val="00D207EE"/>
    <w:rsid w:val="00D20A3D"/>
    <w:rsid w:val="00D217AC"/>
    <w:rsid w:val="00D22452"/>
    <w:rsid w:val="00D2260E"/>
    <w:rsid w:val="00D22D79"/>
    <w:rsid w:val="00D23350"/>
    <w:rsid w:val="00D24433"/>
    <w:rsid w:val="00D24A1B"/>
    <w:rsid w:val="00D262E6"/>
    <w:rsid w:val="00D26717"/>
    <w:rsid w:val="00D2687F"/>
    <w:rsid w:val="00D27C39"/>
    <w:rsid w:val="00D3016C"/>
    <w:rsid w:val="00D3089C"/>
    <w:rsid w:val="00D310D7"/>
    <w:rsid w:val="00D31B39"/>
    <w:rsid w:val="00D31C63"/>
    <w:rsid w:val="00D3228B"/>
    <w:rsid w:val="00D32D31"/>
    <w:rsid w:val="00D3351C"/>
    <w:rsid w:val="00D33739"/>
    <w:rsid w:val="00D33946"/>
    <w:rsid w:val="00D34ECA"/>
    <w:rsid w:val="00D35382"/>
    <w:rsid w:val="00D3588F"/>
    <w:rsid w:val="00D35D87"/>
    <w:rsid w:val="00D360B6"/>
    <w:rsid w:val="00D36243"/>
    <w:rsid w:val="00D36560"/>
    <w:rsid w:val="00D367F2"/>
    <w:rsid w:val="00D40310"/>
    <w:rsid w:val="00D40490"/>
    <w:rsid w:val="00D41B57"/>
    <w:rsid w:val="00D42F23"/>
    <w:rsid w:val="00D43331"/>
    <w:rsid w:val="00D433E8"/>
    <w:rsid w:val="00D43A6E"/>
    <w:rsid w:val="00D43B09"/>
    <w:rsid w:val="00D440F8"/>
    <w:rsid w:val="00D4424F"/>
    <w:rsid w:val="00D444D7"/>
    <w:rsid w:val="00D44BBF"/>
    <w:rsid w:val="00D453F1"/>
    <w:rsid w:val="00D45B11"/>
    <w:rsid w:val="00D467F7"/>
    <w:rsid w:val="00D46920"/>
    <w:rsid w:val="00D505B0"/>
    <w:rsid w:val="00D5075E"/>
    <w:rsid w:val="00D50A3D"/>
    <w:rsid w:val="00D5118E"/>
    <w:rsid w:val="00D520C8"/>
    <w:rsid w:val="00D52112"/>
    <w:rsid w:val="00D53386"/>
    <w:rsid w:val="00D539E9"/>
    <w:rsid w:val="00D54419"/>
    <w:rsid w:val="00D56B94"/>
    <w:rsid w:val="00D56DBE"/>
    <w:rsid w:val="00D57DDF"/>
    <w:rsid w:val="00D601C1"/>
    <w:rsid w:val="00D6038E"/>
    <w:rsid w:val="00D60487"/>
    <w:rsid w:val="00D608D7"/>
    <w:rsid w:val="00D61233"/>
    <w:rsid w:val="00D6178D"/>
    <w:rsid w:val="00D62C44"/>
    <w:rsid w:val="00D62F0B"/>
    <w:rsid w:val="00D63341"/>
    <w:rsid w:val="00D6346E"/>
    <w:rsid w:val="00D638CB"/>
    <w:rsid w:val="00D63AD6"/>
    <w:rsid w:val="00D662CF"/>
    <w:rsid w:val="00D668EB"/>
    <w:rsid w:val="00D66CED"/>
    <w:rsid w:val="00D67222"/>
    <w:rsid w:val="00D67CCC"/>
    <w:rsid w:val="00D70156"/>
    <w:rsid w:val="00D706B5"/>
    <w:rsid w:val="00D70823"/>
    <w:rsid w:val="00D70B0F"/>
    <w:rsid w:val="00D71296"/>
    <w:rsid w:val="00D72D39"/>
    <w:rsid w:val="00D72DEE"/>
    <w:rsid w:val="00D73F2B"/>
    <w:rsid w:val="00D75095"/>
    <w:rsid w:val="00D769B3"/>
    <w:rsid w:val="00D8055B"/>
    <w:rsid w:val="00D806EB"/>
    <w:rsid w:val="00D8163E"/>
    <w:rsid w:val="00D82ACE"/>
    <w:rsid w:val="00D82BCB"/>
    <w:rsid w:val="00D833D7"/>
    <w:rsid w:val="00D83696"/>
    <w:rsid w:val="00D837C8"/>
    <w:rsid w:val="00D847C3"/>
    <w:rsid w:val="00D85C63"/>
    <w:rsid w:val="00D85FD8"/>
    <w:rsid w:val="00D8620C"/>
    <w:rsid w:val="00D86379"/>
    <w:rsid w:val="00D86565"/>
    <w:rsid w:val="00D86D21"/>
    <w:rsid w:val="00D872B6"/>
    <w:rsid w:val="00D90555"/>
    <w:rsid w:val="00D906AE"/>
    <w:rsid w:val="00D91FB1"/>
    <w:rsid w:val="00D92387"/>
    <w:rsid w:val="00D9278A"/>
    <w:rsid w:val="00D92DE5"/>
    <w:rsid w:val="00D941DF"/>
    <w:rsid w:val="00D95184"/>
    <w:rsid w:val="00D952E2"/>
    <w:rsid w:val="00D954D1"/>
    <w:rsid w:val="00D97D13"/>
    <w:rsid w:val="00DA01FF"/>
    <w:rsid w:val="00DA07B6"/>
    <w:rsid w:val="00DA2ACD"/>
    <w:rsid w:val="00DA2D9E"/>
    <w:rsid w:val="00DA34C4"/>
    <w:rsid w:val="00DA4AAF"/>
    <w:rsid w:val="00DA4D0E"/>
    <w:rsid w:val="00DA50BF"/>
    <w:rsid w:val="00DA5234"/>
    <w:rsid w:val="00DA52AF"/>
    <w:rsid w:val="00DA5FF8"/>
    <w:rsid w:val="00DA6952"/>
    <w:rsid w:val="00DA6C3F"/>
    <w:rsid w:val="00DA70A4"/>
    <w:rsid w:val="00DA7427"/>
    <w:rsid w:val="00DA79C8"/>
    <w:rsid w:val="00DB0A2C"/>
    <w:rsid w:val="00DB0F39"/>
    <w:rsid w:val="00DB22B1"/>
    <w:rsid w:val="00DB2801"/>
    <w:rsid w:val="00DB3C40"/>
    <w:rsid w:val="00DB4B83"/>
    <w:rsid w:val="00DB4FBA"/>
    <w:rsid w:val="00DB5154"/>
    <w:rsid w:val="00DB55E7"/>
    <w:rsid w:val="00DB585A"/>
    <w:rsid w:val="00DB59DE"/>
    <w:rsid w:val="00DB65FC"/>
    <w:rsid w:val="00DB6887"/>
    <w:rsid w:val="00DB7B76"/>
    <w:rsid w:val="00DB7EEE"/>
    <w:rsid w:val="00DB7F8E"/>
    <w:rsid w:val="00DC150D"/>
    <w:rsid w:val="00DC1C33"/>
    <w:rsid w:val="00DC2289"/>
    <w:rsid w:val="00DC2411"/>
    <w:rsid w:val="00DC2DBB"/>
    <w:rsid w:val="00DC4D5D"/>
    <w:rsid w:val="00DC618E"/>
    <w:rsid w:val="00DC70BF"/>
    <w:rsid w:val="00DC75D3"/>
    <w:rsid w:val="00DC7748"/>
    <w:rsid w:val="00DD13DE"/>
    <w:rsid w:val="00DD2281"/>
    <w:rsid w:val="00DD2580"/>
    <w:rsid w:val="00DD2E91"/>
    <w:rsid w:val="00DD30E7"/>
    <w:rsid w:val="00DD41BE"/>
    <w:rsid w:val="00DD4344"/>
    <w:rsid w:val="00DD53A3"/>
    <w:rsid w:val="00DD541D"/>
    <w:rsid w:val="00DD5BD8"/>
    <w:rsid w:val="00DD637C"/>
    <w:rsid w:val="00DD70AD"/>
    <w:rsid w:val="00DD713C"/>
    <w:rsid w:val="00DD72A7"/>
    <w:rsid w:val="00DD7C10"/>
    <w:rsid w:val="00DD7D89"/>
    <w:rsid w:val="00DD7F72"/>
    <w:rsid w:val="00DE01CF"/>
    <w:rsid w:val="00DE09A9"/>
    <w:rsid w:val="00DE1255"/>
    <w:rsid w:val="00DE2AA3"/>
    <w:rsid w:val="00DE3867"/>
    <w:rsid w:val="00DE3ED9"/>
    <w:rsid w:val="00DE4F4B"/>
    <w:rsid w:val="00DE588A"/>
    <w:rsid w:val="00DE63E5"/>
    <w:rsid w:val="00DE682B"/>
    <w:rsid w:val="00DE6E70"/>
    <w:rsid w:val="00DE799D"/>
    <w:rsid w:val="00DE7EE4"/>
    <w:rsid w:val="00DF0416"/>
    <w:rsid w:val="00DF0886"/>
    <w:rsid w:val="00DF14B9"/>
    <w:rsid w:val="00DF1CE1"/>
    <w:rsid w:val="00DF24EC"/>
    <w:rsid w:val="00DF352E"/>
    <w:rsid w:val="00DF4D71"/>
    <w:rsid w:val="00DF672F"/>
    <w:rsid w:val="00DF68AD"/>
    <w:rsid w:val="00E0151A"/>
    <w:rsid w:val="00E01A49"/>
    <w:rsid w:val="00E01ACD"/>
    <w:rsid w:val="00E0212D"/>
    <w:rsid w:val="00E0539D"/>
    <w:rsid w:val="00E053E2"/>
    <w:rsid w:val="00E067E6"/>
    <w:rsid w:val="00E06B4E"/>
    <w:rsid w:val="00E077FF"/>
    <w:rsid w:val="00E10014"/>
    <w:rsid w:val="00E14023"/>
    <w:rsid w:val="00E14775"/>
    <w:rsid w:val="00E14C4B"/>
    <w:rsid w:val="00E16315"/>
    <w:rsid w:val="00E173EA"/>
    <w:rsid w:val="00E17809"/>
    <w:rsid w:val="00E17D86"/>
    <w:rsid w:val="00E20589"/>
    <w:rsid w:val="00E20D2E"/>
    <w:rsid w:val="00E21F97"/>
    <w:rsid w:val="00E23B2D"/>
    <w:rsid w:val="00E23D79"/>
    <w:rsid w:val="00E257CA"/>
    <w:rsid w:val="00E26237"/>
    <w:rsid w:val="00E2711C"/>
    <w:rsid w:val="00E27137"/>
    <w:rsid w:val="00E27994"/>
    <w:rsid w:val="00E27B18"/>
    <w:rsid w:val="00E27BD1"/>
    <w:rsid w:val="00E27C1F"/>
    <w:rsid w:val="00E3352F"/>
    <w:rsid w:val="00E3371B"/>
    <w:rsid w:val="00E3482A"/>
    <w:rsid w:val="00E34CAD"/>
    <w:rsid w:val="00E3522E"/>
    <w:rsid w:val="00E35311"/>
    <w:rsid w:val="00E370AC"/>
    <w:rsid w:val="00E37901"/>
    <w:rsid w:val="00E40687"/>
    <w:rsid w:val="00E40AA4"/>
    <w:rsid w:val="00E41B08"/>
    <w:rsid w:val="00E42B06"/>
    <w:rsid w:val="00E44088"/>
    <w:rsid w:val="00E445C8"/>
    <w:rsid w:val="00E44CB4"/>
    <w:rsid w:val="00E45515"/>
    <w:rsid w:val="00E45D7F"/>
    <w:rsid w:val="00E465B7"/>
    <w:rsid w:val="00E4683A"/>
    <w:rsid w:val="00E4686D"/>
    <w:rsid w:val="00E5014A"/>
    <w:rsid w:val="00E51442"/>
    <w:rsid w:val="00E516AD"/>
    <w:rsid w:val="00E51D9D"/>
    <w:rsid w:val="00E52FDA"/>
    <w:rsid w:val="00E53A24"/>
    <w:rsid w:val="00E53E33"/>
    <w:rsid w:val="00E54195"/>
    <w:rsid w:val="00E54712"/>
    <w:rsid w:val="00E556C9"/>
    <w:rsid w:val="00E559DC"/>
    <w:rsid w:val="00E567CD"/>
    <w:rsid w:val="00E56A7B"/>
    <w:rsid w:val="00E57BDD"/>
    <w:rsid w:val="00E57F3A"/>
    <w:rsid w:val="00E603FB"/>
    <w:rsid w:val="00E60EE6"/>
    <w:rsid w:val="00E612AD"/>
    <w:rsid w:val="00E63360"/>
    <w:rsid w:val="00E63EF8"/>
    <w:rsid w:val="00E63F48"/>
    <w:rsid w:val="00E64704"/>
    <w:rsid w:val="00E64B6B"/>
    <w:rsid w:val="00E65995"/>
    <w:rsid w:val="00E65BD2"/>
    <w:rsid w:val="00E661D3"/>
    <w:rsid w:val="00E66861"/>
    <w:rsid w:val="00E668AA"/>
    <w:rsid w:val="00E6692E"/>
    <w:rsid w:val="00E67B97"/>
    <w:rsid w:val="00E7005F"/>
    <w:rsid w:val="00E7037A"/>
    <w:rsid w:val="00E71322"/>
    <w:rsid w:val="00E71869"/>
    <w:rsid w:val="00E72A17"/>
    <w:rsid w:val="00E7320D"/>
    <w:rsid w:val="00E73887"/>
    <w:rsid w:val="00E73888"/>
    <w:rsid w:val="00E73EE9"/>
    <w:rsid w:val="00E74384"/>
    <w:rsid w:val="00E74DB7"/>
    <w:rsid w:val="00E750FB"/>
    <w:rsid w:val="00E7530B"/>
    <w:rsid w:val="00E755EA"/>
    <w:rsid w:val="00E75856"/>
    <w:rsid w:val="00E7600D"/>
    <w:rsid w:val="00E7691F"/>
    <w:rsid w:val="00E80099"/>
    <w:rsid w:val="00E8049F"/>
    <w:rsid w:val="00E80EE7"/>
    <w:rsid w:val="00E81009"/>
    <w:rsid w:val="00E811D6"/>
    <w:rsid w:val="00E813EA"/>
    <w:rsid w:val="00E81919"/>
    <w:rsid w:val="00E81BC8"/>
    <w:rsid w:val="00E82005"/>
    <w:rsid w:val="00E82BD9"/>
    <w:rsid w:val="00E82CFD"/>
    <w:rsid w:val="00E8370E"/>
    <w:rsid w:val="00E83832"/>
    <w:rsid w:val="00E83E5B"/>
    <w:rsid w:val="00E8436F"/>
    <w:rsid w:val="00E847D6"/>
    <w:rsid w:val="00E85981"/>
    <w:rsid w:val="00E86449"/>
    <w:rsid w:val="00E8735C"/>
    <w:rsid w:val="00E90D39"/>
    <w:rsid w:val="00E919D8"/>
    <w:rsid w:val="00E921AE"/>
    <w:rsid w:val="00E92216"/>
    <w:rsid w:val="00E922EA"/>
    <w:rsid w:val="00E93439"/>
    <w:rsid w:val="00E93C12"/>
    <w:rsid w:val="00E94A94"/>
    <w:rsid w:val="00E94BEF"/>
    <w:rsid w:val="00E94C44"/>
    <w:rsid w:val="00E95D66"/>
    <w:rsid w:val="00E95D7D"/>
    <w:rsid w:val="00E970D7"/>
    <w:rsid w:val="00E97889"/>
    <w:rsid w:val="00EA0B03"/>
    <w:rsid w:val="00EA12B2"/>
    <w:rsid w:val="00EA14C0"/>
    <w:rsid w:val="00EA1E5C"/>
    <w:rsid w:val="00EA1F53"/>
    <w:rsid w:val="00EA23C9"/>
    <w:rsid w:val="00EA284E"/>
    <w:rsid w:val="00EA2CC5"/>
    <w:rsid w:val="00EA3B4F"/>
    <w:rsid w:val="00EA4F32"/>
    <w:rsid w:val="00EA51CB"/>
    <w:rsid w:val="00EA5429"/>
    <w:rsid w:val="00EB054C"/>
    <w:rsid w:val="00EB059E"/>
    <w:rsid w:val="00EB0AE1"/>
    <w:rsid w:val="00EB0B34"/>
    <w:rsid w:val="00EB1F47"/>
    <w:rsid w:val="00EB4997"/>
    <w:rsid w:val="00EB59D8"/>
    <w:rsid w:val="00EB5A23"/>
    <w:rsid w:val="00EB5B3C"/>
    <w:rsid w:val="00EB70BA"/>
    <w:rsid w:val="00EB7ADE"/>
    <w:rsid w:val="00EC0015"/>
    <w:rsid w:val="00EC087F"/>
    <w:rsid w:val="00EC0CC5"/>
    <w:rsid w:val="00EC11DA"/>
    <w:rsid w:val="00EC1284"/>
    <w:rsid w:val="00EC12CB"/>
    <w:rsid w:val="00EC13FC"/>
    <w:rsid w:val="00EC2A4B"/>
    <w:rsid w:val="00EC2CC8"/>
    <w:rsid w:val="00EC2EE1"/>
    <w:rsid w:val="00EC4718"/>
    <w:rsid w:val="00EC58DD"/>
    <w:rsid w:val="00EC65EC"/>
    <w:rsid w:val="00EC67EB"/>
    <w:rsid w:val="00EC7643"/>
    <w:rsid w:val="00EC7915"/>
    <w:rsid w:val="00ED0350"/>
    <w:rsid w:val="00ED0ADA"/>
    <w:rsid w:val="00ED0F94"/>
    <w:rsid w:val="00ED11EE"/>
    <w:rsid w:val="00ED1E75"/>
    <w:rsid w:val="00ED2A64"/>
    <w:rsid w:val="00ED470C"/>
    <w:rsid w:val="00ED5A81"/>
    <w:rsid w:val="00ED5D7B"/>
    <w:rsid w:val="00ED6102"/>
    <w:rsid w:val="00ED63BA"/>
    <w:rsid w:val="00ED6494"/>
    <w:rsid w:val="00ED6F48"/>
    <w:rsid w:val="00ED7626"/>
    <w:rsid w:val="00ED7EF7"/>
    <w:rsid w:val="00EE04A6"/>
    <w:rsid w:val="00EE05E7"/>
    <w:rsid w:val="00EE1339"/>
    <w:rsid w:val="00EE2528"/>
    <w:rsid w:val="00EE313F"/>
    <w:rsid w:val="00EE35E8"/>
    <w:rsid w:val="00EE37C3"/>
    <w:rsid w:val="00EE3A36"/>
    <w:rsid w:val="00EE40EC"/>
    <w:rsid w:val="00EE5C9B"/>
    <w:rsid w:val="00EE6031"/>
    <w:rsid w:val="00EE766A"/>
    <w:rsid w:val="00EF0314"/>
    <w:rsid w:val="00EF0605"/>
    <w:rsid w:val="00EF0629"/>
    <w:rsid w:val="00EF0BFC"/>
    <w:rsid w:val="00EF18BA"/>
    <w:rsid w:val="00EF1B0D"/>
    <w:rsid w:val="00EF1CCF"/>
    <w:rsid w:val="00EF4F9D"/>
    <w:rsid w:val="00EF53C4"/>
    <w:rsid w:val="00EF6EA8"/>
    <w:rsid w:val="00F00571"/>
    <w:rsid w:val="00F00E0B"/>
    <w:rsid w:val="00F01224"/>
    <w:rsid w:val="00F0136F"/>
    <w:rsid w:val="00F014D7"/>
    <w:rsid w:val="00F01994"/>
    <w:rsid w:val="00F0222E"/>
    <w:rsid w:val="00F0238A"/>
    <w:rsid w:val="00F02A96"/>
    <w:rsid w:val="00F02D02"/>
    <w:rsid w:val="00F0370A"/>
    <w:rsid w:val="00F04ADE"/>
    <w:rsid w:val="00F04E3C"/>
    <w:rsid w:val="00F05327"/>
    <w:rsid w:val="00F05692"/>
    <w:rsid w:val="00F05BE4"/>
    <w:rsid w:val="00F05F2B"/>
    <w:rsid w:val="00F062DF"/>
    <w:rsid w:val="00F06D5A"/>
    <w:rsid w:val="00F07488"/>
    <w:rsid w:val="00F10EB5"/>
    <w:rsid w:val="00F1205E"/>
    <w:rsid w:val="00F12160"/>
    <w:rsid w:val="00F12770"/>
    <w:rsid w:val="00F12BB0"/>
    <w:rsid w:val="00F12EF5"/>
    <w:rsid w:val="00F13241"/>
    <w:rsid w:val="00F132C6"/>
    <w:rsid w:val="00F13BF9"/>
    <w:rsid w:val="00F13CFE"/>
    <w:rsid w:val="00F1506C"/>
    <w:rsid w:val="00F158E0"/>
    <w:rsid w:val="00F15E2E"/>
    <w:rsid w:val="00F17B77"/>
    <w:rsid w:val="00F17F89"/>
    <w:rsid w:val="00F20227"/>
    <w:rsid w:val="00F20BA2"/>
    <w:rsid w:val="00F218EB"/>
    <w:rsid w:val="00F21D60"/>
    <w:rsid w:val="00F22308"/>
    <w:rsid w:val="00F22FB6"/>
    <w:rsid w:val="00F23C09"/>
    <w:rsid w:val="00F24B6F"/>
    <w:rsid w:val="00F25300"/>
    <w:rsid w:val="00F2582A"/>
    <w:rsid w:val="00F2583B"/>
    <w:rsid w:val="00F25AB5"/>
    <w:rsid w:val="00F26953"/>
    <w:rsid w:val="00F301A7"/>
    <w:rsid w:val="00F303DA"/>
    <w:rsid w:val="00F3058B"/>
    <w:rsid w:val="00F30634"/>
    <w:rsid w:val="00F30741"/>
    <w:rsid w:val="00F31860"/>
    <w:rsid w:val="00F31C5E"/>
    <w:rsid w:val="00F344D3"/>
    <w:rsid w:val="00F34A03"/>
    <w:rsid w:val="00F34E40"/>
    <w:rsid w:val="00F354CC"/>
    <w:rsid w:val="00F35AA4"/>
    <w:rsid w:val="00F35D20"/>
    <w:rsid w:val="00F40772"/>
    <w:rsid w:val="00F41103"/>
    <w:rsid w:val="00F41219"/>
    <w:rsid w:val="00F4312D"/>
    <w:rsid w:val="00F4364C"/>
    <w:rsid w:val="00F43889"/>
    <w:rsid w:val="00F441CC"/>
    <w:rsid w:val="00F44385"/>
    <w:rsid w:val="00F44A10"/>
    <w:rsid w:val="00F45A6C"/>
    <w:rsid w:val="00F45C2A"/>
    <w:rsid w:val="00F46C41"/>
    <w:rsid w:val="00F47164"/>
    <w:rsid w:val="00F47362"/>
    <w:rsid w:val="00F516F2"/>
    <w:rsid w:val="00F51999"/>
    <w:rsid w:val="00F51FD7"/>
    <w:rsid w:val="00F525C2"/>
    <w:rsid w:val="00F52A4E"/>
    <w:rsid w:val="00F52CCC"/>
    <w:rsid w:val="00F52DA0"/>
    <w:rsid w:val="00F52FCF"/>
    <w:rsid w:val="00F53047"/>
    <w:rsid w:val="00F53054"/>
    <w:rsid w:val="00F53178"/>
    <w:rsid w:val="00F54AA4"/>
    <w:rsid w:val="00F558DC"/>
    <w:rsid w:val="00F55DD7"/>
    <w:rsid w:val="00F56134"/>
    <w:rsid w:val="00F56CEE"/>
    <w:rsid w:val="00F56F6F"/>
    <w:rsid w:val="00F57108"/>
    <w:rsid w:val="00F578A0"/>
    <w:rsid w:val="00F60CA4"/>
    <w:rsid w:val="00F60EC1"/>
    <w:rsid w:val="00F611D5"/>
    <w:rsid w:val="00F61D94"/>
    <w:rsid w:val="00F6297C"/>
    <w:rsid w:val="00F62FDA"/>
    <w:rsid w:val="00F64203"/>
    <w:rsid w:val="00F64AC9"/>
    <w:rsid w:val="00F64F31"/>
    <w:rsid w:val="00F6510D"/>
    <w:rsid w:val="00F652D5"/>
    <w:rsid w:val="00F65638"/>
    <w:rsid w:val="00F65B39"/>
    <w:rsid w:val="00F67859"/>
    <w:rsid w:val="00F706EF"/>
    <w:rsid w:val="00F711C8"/>
    <w:rsid w:val="00F71BAC"/>
    <w:rsid w:val="00F734A3"/>
    <w:rsid w:val="00F74447"/>
    <w:rsid w:val="00F74F21"/>
    <w:rsid w:val="00F74FF0"/>
    <w:rsid w:val="00F75608"/>
    <w:rsid w:val="00F75A17"/>
    <w:rsid w:val="00F75B4B"/>
    <w:rsid w:val="00F7680E"/>
    <w:rsid w:val="00F80943"/>
    <w:rsid w:val="00F80BAE"/>
    <w:rsid w:val="00F81503"/>
    <w:rsid w:val="00F81E61"/>
    <w:rsid w:val="00F82648"/>
    <w:rsid w:val="00F82A37"/>
    <w:rsid w:val="00F82AE1"/>
    <w:rsid w:val="00F82BF1"/>
    <w:rsid w:val="00F82D48"/>
    <w:rsid w:val="00F83B38"/>
    <w:rsid w:val="00F83BB1"/>
    <w:rsid w:val="00F83D6B"/>
    <w:rsid w:val="00F84654"/>
    <w:rsid w:val="00F904C3"/>
    <w:rsid w:val="00F90D83"/>
    <w:rsid w:val="00F91680"/>
    <w:rsid w:val="00F9188D"/>
    <w:rsid w:val="00F922AB"/>
    <w:rsid w:val="00F923EF"/>
    <w:rsid w:val="00F92779"/>
    <w:rsid w:val="00F92AB8"/>
    <w:rsid w:val="00F95D7D"/>
    <w:rsid w:val="00F96278"/>
    <w:rsid w:val="00F96631"/>
    <w:rsid w:val="00F96FB3"/>
    <w:rsid w:val="00F97787"/>
    <w:rsid w:val="00F97AFA"/>
    <w:rsid w:val="00FA08E1"/>
    <w:rsid w:val="00FA0E31"/>
    <w:rsid w:val="00FA14CD"/>
    <w:rsid w:val="00FA35F1"/>
    <w:rsid w:val="00FA5219"/>
    <w:rsid w:val="00FA5668"/>
    <w:rsid w:val="00FA6893"/>
    <w:rsid w:val="00FB09E0"/>
    <w:rsid w:val="00FB0A3A"/>
    <w:rsid w:val="00FB0D04"/>
    <w:rsid w:val="00FB0F4E"/>
    <w:rsid w:val="00FB2714"/>
    <w:rsid w:val="00FB32B4"/>
    <w:rsid w:val="00FB3A26"/>
    <w:rsid w:val="00FB40D9"/>
    <w:rsid w:val="00FB4584"/>
    <w:rsid w:val="00FB5CE4"/>
    <w:rsid w:val="00FB6733"/>
    <w:rsid w:val="00FB6BF9"/>
    <w:rsid w:val="00FB7401"/>
    <w:rsid w:val="00FC08B8"/>
    <w:rsid w:val="00FC1148"/>
    <w:rsid w:val="00FC1B39"/>
    <w:rsid w:val="00FC280F"/>
    <w:rsid w:val="00FC3457"/>
    <w:rsid w:val="00FC3DA4"/>
    <w:rsid w:val="00FC6466"/>
    <w:rsid w:val="00FC7077"/>
    <w:rsid w:val="00FC726F"/>
    <w:rsid w:val="00FD03C5"/>
    <w:rsid w:val="00FD071D"/>
    <w:rsid w:val="00FD1784"/>
    <w:rsid w:val="00FD1A50"/>
    <w:rsid w:val="00FD24D7"/>
    <w:rsid w:val="00FD2A00"/>
    <w:rsid w:val="00FD2A6F"/>
    <w:rsid w:val="00FD2F24"/>
    <w:rsid w:val="00FD332E"/>
    <w:rsid w:val="00FD33BC"/>
    <w:rsid w:val="00FD41B2"/>
    <w:rsid w:val="00FD56B9"/>
    <w:rsid w:val="00FD644B"/>
    <w:rsid w:val="00FD7770"/>
    <w:rsid w:val="00FD77E9"/>
    <w:rsid w:val="00FD7937"/>
    <w:rsid w:val="00FE0B7A"/>
    <w:rsid w:val="00FE0CA2"/>
    <w:rsid w:val="00FE14FE"/>
    <w:rsid w:val="00FE1989"/>
    <w:rsid w:val="00FE1A4A"/>
    <w:rsid w:val="00FE1C9C"/>
    <w:rsid w:val="00FE1EB4"/>
    <w:rsid w:val="00FE28CB"/>
    <w:rsid w:val="00FE49FA"/>
    <w:rsid w:val="00FE584F"/>
    <w:rsid w:val="00FE68A3"/>
    <w:rsid w:val="00FE70FD"/>
    <w:rsid w:val="00FE7329"/>
    <w:rsid w:val="00FE7895"/>
    <w:rsid w:val="00FE7EDD"/>
    <w:rsid w:val="00FF0DE8"/>
    <w:rsid w:val="00FF1F70"/>
    <w:rsid w:val="00FF2706"/>
    <w:rsid w:val="00FF2976"/>
    <w:rsid w:val="00FF3B5C"/>
    <w:rsid w:val="00FF3F2A"/>
    <w:rsid w:val="00FF4C4D"/>
    <w:rsid w:val="00FF4EE3"/>
    <w:rsid w:val="00FF5C4C"/>
    <w:rsid w:val="00FF614B"/>
    <w:rsid w:val="00FF6385"/>
    <w:rsid w:val="00FF6688"/>
    <w:rsid w:val="00FF6A8E"/>
    <w:rsid w:val="00FF6ABA"/>
    <w:rsid w:val="00FF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2F62"/>
  <w15:chartTrackingRefBased/>
  <w15:docId w15:val="{781D2444-D642-49D3-98FE-A9F19132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02F"/>
    <w:pPr>
      <w:ind w:left="720"/>
      <w:contextualSpacing/>
    </w:pPr>
  </w:style>
  <w:style w:type="paragraph" w:styleId="BalloonText">
    <w:name w:val="Balloon Text"/>
    <w:basedOn w:val="Normal"/>
    <w:link w:val="BalloonTextChar"/>
    <w:uiPriority w:val="99"/>
    <w:semiHidden/>
    <w:unhideWhenUsed/>
    <w:rsid w:val="00236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CA8"/>
    <w:rPr>
      <w:rFonts w:ascii="Segoe UI" w:hAnsi="Segoe UI" w:cs="Segoe UI"/>
      <w:sz w:val="18"/>
      <w:szCs w:val="18"/>
    </w:rPr>
  </w:style>
  <w:style w:type="paragraph" w:styleId="FootnoteText">
    <w:name w:val="footnote text"/>
    <w:basedOn w:val="Normal"/>
    <w:link w:val="FootnoteTextChar"/>
    <w:uiPriority w:val="99"/>
    <w:semiHidden/>
    <w:unhideWhenUsed/>
    <w:rsid w:val="00816E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E07"/>
    <w:rPr>
      <w:sz w:val="20"/>
      <w:szCs w:val="20"/>
    </w:rPr>
  </w:style>
  <w:style w:type="character" w:styleId="FootnoteReference">
    <w:name w:val="footnote reference"/>
    <w:basedOn w:val="DefaultParagraphFont"/>
    <w:uiPriority w:val="99"/>
    <w:semiHidden/>
    <w:unhideWhenUsed/>
    <w:rsid w:val="00816E07"/>
    <w:rPr>
      <w:vertAlign w:val="superscript"/>
    </w:rPr>
  </w:style>
  <w:style w:type="character" w:styleId="CommentReference">
    <w:name w:val="annotation reference"/>
    <w:basedOn w:val="DefaultParagraphFont"/>
    <w:uiPriority w:val="99"/>
    <w:semiHidden/>
    <w:unhideWhenUsed/>
    <w:rsid w:val="006F3F79"/>
    <w:rPr>
      <w:sz w:val="16"/>
      <w:szCs w:val="16"/>
    </w:rPr>
  </w:style>
  <w:style w:type="paragraph" w:styleId="CommentText">
    <w:name w:val="annotation text"/>
    <w:basedOn w:val="Normal"/>
    <w:link w:val="CommentTextChar"/>
    <w:uiPriority w:val="99"/>
    <w:semiHidden/>
    <w:unhideWhenUsed/>
    <w:rsid w:val="006F3F79"/>
    <w:pPr>
      <w:spacing w:line="240" w:lineRule="auto"/>
    </w:pPr>
    <w:rPr>
      <w:sz w:val="20"/>
      <w:szCs w:val="20"/>
    </w:rPr>
  </w:style>
  <w:style w:type="character" w:customStyle="1" w:styleId="CommentTextChar">
    <w:name w:val="Comment Text Char"/>
    <w:basedOn w:val="DefaultParagraphFont"/>
    <w:link w:val="CommentText"/>
    <w:uiPriority w:val="99"/>
    <w:semiHidden/>
    <w:rsid w:val="006F3F79"/>
    <w:rPr>
      <w:sz w:val="20"/>
      <w:szCs w:val="20"/>
    </w:rPr>
  </w:style>
  <w:style w:type="paragraph" w:styleId="CommentSubject">
    <w:name w:val="annotation subject"/>
    <w:basedOn w:val="CommentText"/>
    <w:next w:val="CommentText"/>
    <w:link w:val="CommentSubjectChar"/>
    <w:uiPriority w:val="99"/>
    <w:semiHidden/>
    <w:unhideWhenUsed/>
    <w:rsid w:val="006F3F79"/>
    <w:rPr>
      <w:b/>
      <w:bCs/>
    </w:rPr>
  </w:style>
  <w:style w:type="character" w:customStyle="1" w:styleId="CommentSubjectChar">
    <w:name w:val="Comment Subject Char"/>
    <w:basedOn w:val="CommentTextChar"/>
    <w:link w:val="CommentSubject"/>
    <w:uiPriority w:val="99"/>
    <w:semiHidden/>
    <w:rsid w:val="006F3F79"/>
    <w:rPr>
      <w:b/>
      <w:bCs/>
      <w:sz w:val="20"/>
      <w:szCs w:val="20"/>
    </w:rPr>
  </w:style>
  <w:style w:type="paragraph" w:styleId="EndnoteText">
    <w:name w:val="endnote text"/>
    <w:basedOn w:val="Normal"/>
    <w:link w:val="EndnoteTextChar"/>
    <w:uiPriority w:val="99"/>
    <w:semiHidden/>
    <w:unhideWhenUsed/>
    <w:rsid w:val="009C62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6231"/>
    <w:rPr>
      <w:sz w:val="20"/>
      <w:szCs w:val="20"/>
    </w:rPr>
  </w:style>
  <w:style w:type="character" w:styleId="EndnoteReference">
    <w:name w:val="endnote reference"/>
    <w:basedOn w:val="DefaultParagraphFont"/>
    <w:uiPriority w:val="99"/>
    <w:semiHidden/>
    <w:unhideWhenUsed/>
    <w:rsid w:val="009C6231"/>
    <w:rPr>
      <w:vertAlign w:val="superscript"/>
    </w:rPr>
  </w:style>
  <w:style w:type="paragraph" w:styleId="Header">
    <w:name w:val="header"/>
    <w:basedOn w:val="Normal"/>
    <w:link w:val="HeaderChar"/>
    <w:uiPriority w:val="99"/>
    <w:unhideWhenUsed/>
    <w:rsid w:val="009A1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C07"/>
  </w:style>
  <w:style w:type="paragraph" w:styleId="Footer">
    <w:name w:val="footer"/>
    <w:basedOn w:val="Normal"/>
    <w:link w:val="FooterChar"/>
    <w:uiPriority w:val="99"/>
    <w:unhideWhenUsed/>
    <w:rsid w:val="009A1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593264">
      <w:bodyDiv w:val="1"/>
      <w:marLeft w:val="0"/>
      <w:marRight w:val="0"/>
      <w:marTop w:val="0"/>
      <w:marBottom w:val="0"/>
      <w:divBdr>
        <w:top w:val="none" w:sz="0" w:space="0" w:color="auto"/>
        <w:left w:val="none" w:sz="0" w:space="0" w:color="auto"/>
        <w:bottom w:val="none" w:sz="0" w:space="0" w:color="auto"/>
        <w:right w:val="none" w:sz="0" w:space="0" w:color="auto"/>
      </w:divBdr>
      <w:divsChild>
        <w:div w:id="1300652572">
          <w:marLeft w:val="0"/>
          <w:marRight w:val="0"/>
          <w:marTop w:val="0"/>
          <w:marBottom w:val="0"/>
          <w:divBdr>
            <w:top w:val="none" w:sz="0" w:space="0" w:color="auto"/>
            <w:left w:val="none" w:sz="0" w:space="0" w:color="auto"/>
            <w:bottom w:val="none" w:sz="0" w:space="0" w:color="auto"/>
            <w:right w:val="none" w:sz="0" w:space="0" w:color="auto"/>
          </w:divBdr>
        </w:div>
        <w:div w:id="149374695">
          <w:marLeft w:val="0"/>
          <w:marRight w:val="0"/>
          <w:marTop w:val="0"/>
          <w:marBottom w:val="0"/>
          <w:divBdr>
            <w:top w:val="none" w:sz="0" w:space="0" w:color="auto"/>
            <w:left w:val="none" w:sz="0" w:space="0" w:color="auto"/>
            <w:bottom w:val="none" w:sz="0" w:space="0" w:color="auto"/>
            <w:right w:val="none" w:sz="0" w:space="0" w:color="auto"/>
          </w:divBdr>
          <w:divsChild>
            <w:div w:id="18243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BF49-78BA-474D-8174-BC11B776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27488</TotalTime>
  <Pages>19</Pages>
  <Words>6137</Words>
  <Characters>34984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Culbertson</dc:creator>
  <cp:keywords/>
  <dc:description/>
  <cp:lastModifiedBy>Carolyn Culbertson</cp:lastModifiedBy>
  <cp:revision>3649</cp:revision>
  <cp:lastPrinted>2019-12-31T20:54:00Z</cp:lastPrinted>
  <dcterms:created xsi:type="dcterms:W3CDTF">2019-10-24T12:16:00Z</dcterms:created>
  <dcterms:modified xsi:type="dcterms:W3CDTF">2023-10-23T20:57:00Z</dcterms:modified>
</cp:coreProperties>
</file>